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4AFCFB" w14:textId="4F10E1CF" w:rsidR="00EF47C6" w:rsidRDefault="0018132E" w:rsidP="0018132E">
      <w:pPr>
        <w:spacing w:line="360" w:lineRule="auto"/>
        <w:jc w:val="center"/>
        <w:rPr>
          <w:b/>
          <w:sz w:val="24"/>
          <w:szCs w:val="24"/>
          <w:u w:val="single"/>
        </w:rPr>
      </w:pPr>
      <w:r>
        <w:rPr>
          <w:b/>
          <w:sz w:val="24"/>
          <w:szCs w:val="24"/>
          <w:u w:val="single"/>
        </w:rPr>
        <w:t xml:space="preserve">How can a focus on ‘the body’ </w:t>
      </w:r>
      <w:r w:rsidR="00987793">
        <w:rPr>
          <w:b/>
          <w:sz w:val="24"/>
          <w:szCs w:val="24"/>
          <w:u w:val="single"/>
        </w:rPr>
        <w:t>illuminate our understanding of power dynamics?</w:t>
      </w:r>
    </w:p>
    <w:p w14:paraId="55B3A720" w14:textId="5C77ABEB" w:rsidR="00987793" w:rsidRDefault="00987793" w:rsidP="0018132E">
      <w:pPr>
        <w:spacing w:line="360" w:lineRule="auto"/>
        <w:jc w:val="center"/>
        <w:rPr>
          <w:b/>
          <w:sz w:val="24"/>
          <w:szCs w:val="24"/>
          <w:u w:val="single"/>
        </w:rPr>
      </w:pPr>
      <w:r>
        <w:rPr>
          <w:b/>
          <w:sz w:val="24"/>
          <w:szCs w:val="24"/>
          <w:u w:val="single"/>
        </w:rPr>
        <w:t>1603402.</w:t>
      </w:r>
    </w:p>
    <w:p w14:paraId="760B3DFE" w14:textId="2604721F" w:rsidR="00987793" w:rsidRDefault="00987793" w:rsidP="00987793">
      <w:pPr>
        <w:spacing w:line="360" w:lineRule="auto"/>
        <w:rPr>
          <w:b/>
          <w:sz w:val="24"/>
          <w:szCs w:val="24"/>
          <w:u w:val="single"/>
        </w:rPr>
      </w:pPr>
      <w:r>
        <w:rPr>
          <w:b/>
          <w:sz w:val="24"/>
          <w:szCs w:val="24"/>
          <w:u w:val="single"/>
        </w:rPr>
        <w:t>Introduction:</w:t>
      </w:r>
    </w:p>
    <w:p w14:paraId="139AD912" w14:textId="69CA1246" w:rsidR="006D007F" w:rsidRDefault="000C5E62" w:rsidP="00987793">
      <w:pPr>
        <w:spacing w:line="360" w:lineRule="auto"/>
        <w:rPr>
          <w:sz w:val="24"/>
          <w:szCs w:val="24"/>
        </w:rPr>
      </w:pPr>
      <w:r>
        <w:rPr>
          <w:sz w:val="24"/>
          <w:szCs w:val="24"/>
        </w:rPr>
        <w:t>This paper will be l</w:t>
      </w:r>
      <w:r w:rsidR="006D007F">
        <w:rPr>
          <w:sz w:val="24"/>
          <w:szCs w:val="24"/>
        </w:rPr>
        <w:t xml:space="preserve">ooking at how external </w:t>
      </w:r>
      <w:r>
        <w:rPr>
          <w:sz w:val="24"/>
          <w:szCs w:val="24"/>
        </w:rPr>
        <w:t>items are applied to the body</w:t>
      </w:r>
      <w:r w:rsidR="004A5177">
        <w:rPr>
          <w:sz w:val="24"/>
          <w:szCs w:val="24"/>
        </w:rPr>
        <w:t xml:space="preserve"> or placed </w:t>
      </w:r>
      <w:r w:rsidR="00533DA8">
        <w:rPr>
          <w:sz w:val="24"/>
          <w:szCs w:val="24"/>
        </w:rPr>
        <w:t>i</w:t>
      </w:r>
      <w:r w:rsidR="004A5177">
        <w:rPr>
          <w:sz w:val="24"/>
          <w:szCs w:val="24"/>
        </w:rPr>
        <w:t xml:space="preserve">n it to create </w:t>
      </w:r>
      <w:r w:rsidR="00701F59">
        <w:rPr>
          <w:sz w:val="24"/>
          <w:szCs w:val="24"/>
        </w:rPr>
        <w:t xml:space="preserve">a visual representation of something that the person embodying these things want to say about themselves. </w:t>
      </w:r>
      <w:r w:rsidR="0088305E">
        <w:rPr>
          <w:sz w:val="24"/>
          <w:szCs w:val="24"/>
        </w:rPr>
        <w:t xml:space="preserve">Often this is something related to their power or status within the community that they </w:t>
      </w:r>
      <w:r w:rsidR="00E952C3">
        <w:rPr>
          <w:sz w:val="24"/>
          <w:szCs w:val="24"/>
        </w:rPr>
        <w:t xml:space="preserve">live amongst. </w:t>
      </w:r>
      <w:r w:rsidR="00942951">
        <w:rPr>
          <w:sz w:val="24"/>
          <w:szCs w:val="24"/>
        </w:rPr>
        <w:t xml:space="preserve">The main themes to be looked into are </w:t>
      </w:r>
      <w:r w:rsidR="00B63A15">
        <w:rPr>
          <w:sz w:val="24"/>
          <w:szCs w:val="24"/>
        </w:rPr>
        <w:t xml:space="preserve">tattooing, scarification, piercing, and body modification. </w:t>
      </w:r>
    </w:p>
    <w:p w14:paraId="4E31F917" w14:textId="77777777" w:rsidR="00C4026E" w:rsidRDefault="00C4026E" w:rsidP="00987793">
      <w:pPr>
        <w:spacing w:line="360" w:lineRule="auto"/>
        <w:rPr>
          <w:b/>
          <w:sz w:val="24"/>
          <w:szCs w:val="24"/>
          <w:u w:val="single"/>
        </w:rPr>
      </w:pPr>
    </w:p>
    <w:p w14:paraId="0DF270A6" w14:textId="2FB1AC76" w:rsidR="00987793" w:rsidRDefault="00987793" w:rsidP="00987793">
      <w:pPr>
        <w:spacing w:line="360" w:lineRule="auto"/>
        <w:rPr>
          <w:b/>
          <w:sz w:val="24"/>
          <w:szCs w:val="24"/>
          <w:u w:val="single"/>
        </w:rPr>
      </w:pPr>
      <w:r w:rsidRPr="00987793">
        <w:rPr>
          <w:b/>
          <w:sz w:val="24"/>
          <w:szCs w:val="24"/>
          <w:u w:val="single"/>
        </w:rPr>
        <w:t>Tattoos</w:t>
      </w:r>
      <w:r>
        <w:rPr>
          <w:b/>
          <w:sz w:val="24"/>
          <w:szCs w:val="24"/>
          <w:u w:val="single"/>
        </w:rPr>
        <w:t>:</w:t>
      </w:r>
    </w:p>
    <w:p w14:paraId="129D94C4" w14:textId="709F69F3" w:rsidR="000C14C9" w:rsidRDefault="00987793" w:rsidP="00987793">
      <w:pPr>
        <w:spacing w:line="360" w:lineRule="auto"/>
        <w:rPr>
          <w:sz w:val="24"/>
          <w:szCs w:val="24"/>
        </w:rPr>
      </w:pPr>
      <w:r>
        <w:rPr>
          <w:sz w:val="24"/>
          <w:szCs w:val="24"/>
        </w:rPr>
        <w:t>Tattoo</w:t>
      </w:r>
      <w:r w:rsidR="003126DE">
        <w:rPr>
          <w:sz w:val="24"/>
          <w:szCs w:val="24"/>
        </w:rPr>
        <w:t>ing</w:t>
      </w:r>
      <w:r>
        <w:rPr>
          <w:sz w:val="24"/>
          <w:szCs w:val="24"/>
        </w:rPr>
        <w:t xml:space="preserve"> ha</w:t>
      </w:r>
      <w:r w:rsidR="00996CC7">
        <w:rPr>
          <w:sz w:val="24"/>
          <w:szCs w:val="24"/>
        </w:rPr>
        <w:t>s its</w:t>
      </w:r>
      <w:r>
        <w:rPr>
          <w:sz w:val="24"/>
          <w:szCs w:val="24"/>
        </w:rPr>
        <w:t xml:space="preserve"> origins </w:t>
      </w:r>
      <w:r w:rsidR="00996CC7">
        <w:rPr>
          <w:sz w:val="24"/>
          <w:szCs w:val="24"/>
        </w:rPr>
        <w:t xml:space="preserve">all over the globe, from as far back as Otzi </w:t>
      </w:r>
      <w:r w:rsidR="00B77BAA">
        <w:rPr>
          <w:sz w:val="24"/>
          <w:szCs w:val="24"/>
        </w:rPr>
        <w:t xml:space="preserve">and the tattooed princess from ancient Egypt </w:t>
      </w:r>
      <w:r w:rsidR="00B77BAA" w:rsidRPr="00734E45">
        <w:rPr>
          <w:sz w:val="24"/>
          <w:szCs w:val="24"/>
        </w:rPr>
        <w:t>(</w:t>
      </w:r>
      <w:r w:rsidR="00734E45">
        <w:rPr>
          <w:sz w:val="24"/>
          <w:szCs w:val="24"/>
        </w:rPr>
        <w:t>Deter-Wolf, et al., 2016</w:t>
      </w:r>
      <w:r w:rsidR="00B77BAA" w:rsidRPr="00734E45">
        <w:rPr>
          <w:sz w:val="24"/>
          <w:szCs w:val="24"/>
        </w:rPr>
        <w:t>)</w:t>
      </w:r>
      <w:r w:rsidR="006F1D30" w:rsidRPr="00734E45">
        <w:rPr>
          <w:sz w:val="24"/>
          <w:szCs w:val="24"/>
        </w:rPr>
        <w:t>,</w:t>
      </w:r>
      <w:r w:rsidR="006F1D30">
        <w:rPr>
          <w:sz w:val="24"/>
          <w:szCs w:val="24"/>
        </w:rPr>
        <w:t xml:space="preserve"> as well as </w:t>
      </w:r>
      <w:r w:rsidR="004B0F63">
        <w:rPr>
          <w:sz w:val="24"/>
          <w:szCs w:val="24"/>
        </w:rPr>
        <w:t xml:space="preserve">there being evidence </w:t>
      </w:r>
      <w:r w:rsidR="00A754B6">
        <w:rPr>
          <w:sz w:val="24"/>
          <w:szCs w:val="24"/>
        </w:rPr>
        <w:t>o</w:t>
      </w:r>
      <w:r w:rsidR="004B0F63">
        <w:rPr>
          <w:sz w:val="24"/>
          <w:szCs w:val="24"/>
        </w:rPr>
        <w:t>f it occurring in the Americas</w:t>
      </w:r>
      <w:r w:rsidR="00734E45">
        <w:rPr>
          <w:sz w:val="24"/>
          <w:szCs w:val="24"/>
        </w:rPr>
        <w:t>, Africa, Asia</w:t>
      </w:r>
      <w:r w:rsidR="004B0F63">
        <w:rPr>
          <w:sz w:val="24"/>
          <w:szCs w:val="24"/>
        </w:rPr>
        <w:t xml:space="preserve"> and Australasia </w:t>
      </w:r>
      <w:r w:rsidR="004B0F63" w:rsidRPr="00EB771D">
        <w:rPr>
          <w:sz w:val="24"/>
          <w:szCs w:val="24"/>
        </w:rPr>
        <w:t>(</w:t>
      </w:r>
      <w:proofErr w:type="spellStart"/>
      <w:r w:rsidR="00EB771D">
        <w:rPr>
          <w:sz w:val="24"/>
          <w:szCs w:val="24"/>
        </w:rPr>
        <w:t>Stirn</w:t>
      </w:r>
      <w:proofErr w:type="spellEnd"/>
      <w:r w:rsidR="00EB771D">
        <w:rPr>
          <w:sz w:val="24"/>
          <w:szCs w:val="24"/>
        </w:rPr>
        <w:t>, 2003</w:t>
      </w:r>
      <w:r w:rsidR="004B0F63" w:rsidRPr="00EB771D">
        <w:rPr>
          <w:sz w:val="24"/>
          <w:szCs w:val="24"/>
        </w:rPr>
        <w:t>)</w:t>
      </w:r>
      <w:r w:rsidR="00A754B6" w:rsidRPr="00EB771D">
        <w:rPr>
          <w:sz w:val="24"/>
          <w:szCs w:val="24"/>
        </w:rPr>
        <w:t>.</w:t>
      </w:r>
      <w:r w:rsidR="00A754B6">
        <w:rPr>
          <w:sz w:val="24"/>
          <w:szCs w:val="24"/>
        </w:rPr>
        <w:t xml:space="preserve"> </w:t>
      </w:r>
      <w:r w:rsidR="00B77BAA">
        <w:rPr>
          <w:sz w:val="24"/>
          <w:szCs w:val="24"/>
        </w:rPr>
        <w:t xml:space="preserve"> </w:t>
      </w:r>
      <w:r w:rsidR="00FA19B2">
        <w:rPr>
          <w:sz w:val="24"/>
          <w:szCs w:val="24"/>
        </w:rPr>
        <w:t>In the more recent past, tattoos became important in</w:t>
      </w:r>
      <w:r>
        <w:rPr>
          <w:sz w:val="24"/>
          <w:szCs w:val="24"/>
        </w:rPr>
        <w:t xml:space="preserve"> the </w:t>
      </w:r>
      <w:r w:rsidR="007D63A7">
        <w:rPr>
          <w:sz w:val="24"/>
          <w:szCs w:val="24"/>
        </w:rPr>
        <w:t>W</w:t>
      </w:r>
      <w:r>
        <w:rPr>
          <w:sz w:val="24"/>
          <w:szCs w:val="24"/>
        </w:rPr>
        <w:t>est</w:t>
      </w:r>
      <w:r w:rsidR="00FA19B2">
        <w:rPr>
          <w:sz w:val="24"/>
          <w:szCs w:val="24"/>
        </w:rPr>
        <w:t xml:space="preserve"> for occupation</w:t>
      </w:r>
      <w:r w:rsidR="005A2A3D">
        <w:rPr>
          <w:sz w:val="24"/>
          <w:szCs w:val="24"/>
        </w:rPr>
        <w:t>s</w:t>
      </w:r>
      <w:r w:rsidR="00FA19B2">
        <w:rPr>
          <w:sz w:val="24"/>
          <w:szCs w:val="24"/>
        </w:rPr>
        <w:t xml:space="preserve"> such as </w:t>
      </w:r>
      <w:r w:rsidR="00006125">
        <w:rPr>
          <w:sz w:val="24"/>
          <w:szCs w:val="24"/>
        </w:rPr>
        <w:t>sailors and</w:t>
      </w:r>
      <w:r w:rsidR="005A2A3D">
        <w:rPr>
          <w:sz w:val="24"/>
          <w:szCs w:val="24"/>
        </w:rPr>
        <w:t xml:space="preserve"> soldiers, as well as for tagging criminals</w:t>
      </w:r>
      <w:r w:rsidR="00AF4514">
        <w:rPr>
          <w:sz w:val="24"/>
          <w:szCs w:val="24"/>
        </w:rPr>
        <w:t xml:space="preserve">; this was also used on Jews by Hitler </w:t>
      </w:r>
      <w:r w:rsidR="00AF4514" w:rsidRPr="00EB771D">
        <w:rPr>
          <w:sz w:val="24"/>
          <w:szCs w:val="24"/>
        </w:rPr>
        <w:t>(</w:t>
      </w:r>
      <w:r w:rsidR="00EB771D">
        <w:rPr>
          <w:sz w:val="24"/>
          <w:szCs w:val="24"/>
        </w:rPr>
        <w:t>Eisenstein, 1996, chapter 1</w:t>
      </w:r>
      <w:r w:rsidR="00AF4514" w:rsidRPr="00EB771D">
        <w:rPr>
          <w:sz w:val="24"/>
          <w:szCs w:val="24"/>
        </w:rPr>
        <w:t>).</w:t>
      </w:r>
      <w:r w:rsidR="00AF4514">
        <w:rPr>
          <w:sz w:val="24"/>
          <w:szCs w:val="24"/>
        </w:rPr>
        <w:t xml:space="preserve"> </w:t>
      </w:r>
      <w:r>
        <w:rPr>
          <w:sz w:val="24"/>
          <w:szCs w:val="24"/>
        </w:rPr>
        <w:t xml:space="preserve"> </w:t>
      </w:r>
      <w:r w:rsidR="00C52B87">
        <w:rPr>
          <w:sz w:val="24"/>
          <w:szCs w:val="24"/>
        </w:rPr>
        <w:t>T</w:t>
      </w:r>
      <w:r>
        <w:rPr>
          <w:sz w:val="24"/>
          <w:szCs w:val="24"/>
        </w:rPr>
        <w:t>attoo</w:t>
      </w:r>
      <w:r w:rsidR="00C52B87">
        <w:rPr>
          <w:sz w:val="24"/>
          <w:szCs w:val="24"/>
        </w:rPr>
        <w:t>ing has been used for many different reasons</w:t>
      </w:r>
      <w:r w:rsidR="00E83974">
        <w:rPr>
          <w:sz w:val="24"/>
          <w:szCs w:val="24"/>
        </w:rPr>
        <w:t>, t</w:t>
      </w:r>
      <w:r>
        <w:rPr>
          <w:sz w:val="24"/>
          <w:szCs w:val="24"/>
        </w:rPr>
        <w:t xml:space="preserve">hey can be worn </w:t>
      </w:r>
      <w:r w:rsidR="009B4B2F">
        <w:rPr>
          <w:sz w:val="24"/>
          <w:szCs w:val="24"/>
        </w:rPr>
        <w:t>simply for decoration</w:t>
      </w:r>
      <w:r w:rsidR="00E83974">
        <w:rPr>
          <w:sz w:val="24"/>
          <w:szCs w:val="24"/>
        </w:rPr>
        <w:t>,</w:t>
      </w:r>
      <w:r w:rsidR="009B4B2F">
        <w:rPr>
          <w:sz w:val="24"/>
          <w:szCs w:val="24"/>
        </w:rPr>
        <w:t xml:space="preserve"> but more often or not they represent something and that something can vary greatly from religious reasons</w:t>
      </w:r>
      <w:r w:rsidR="00E83974">
        <w:rPr>
          <w:sz w:val="24"/>
          <w:szCs w:val="24"/>
        </w:rPr>
        <w:t>,</w:t>
      </w:r>
      <w:r w:rsidR="009B4B2F">
        <w:rPr>
          <w:sz w:val="24"/>
          <w:szCs w:val="24"/>
        </w:rPr>
        <w:t xml:space="preserve"> such as a cross (Celtic crosses being common)</w:t>
      </w:r>
      <w:r w:rsidR="00E83974">
        <w:rPr>
          <w:sz w:val="24"/>
          <w:szCs w:val="24"/>
        </w:rPr>
        <w:t>,</w:t>
      </w:r>
      <w:r w:rsidR="009B4B2F">
        <w:rPr>
          <w:sz w:val="24"/>
          <w:szCs w:val="24"/>
        </w:rPr>
        <w:t xml:space="preserve"> weapons</w:t>
      </w:r>
      <w:r w:rsidR="00DD5379">
        <w:rPr>
          <w:sz w:val="24"/>
          <w:szCs w:val="24"/>
        </w:rPr>
        <w:t>, to indicate power and strength</w:t>
      </w:r>
      <w:r w:rsidR="009B4B2F">
        <w:rPr>
          <w:sz w:val="24"/>
          <w:szCs w:val="24"/>
        </w:rPr>
        <w:t>, postcodes</w:t>
      </w:r>
      <w:r w:rsidR="00DD5379">
        <w:rPr>
          <w:sz w:val="24"/>
          <w:szCs w:val="24"/>
        </w:rPr>
        <w:t xml:space="preserve"> to </w:t>
      </w:r>
      <w:r w:rsidR="00CA6B05">
        <w:rPr>
          <w:sz w:val="24"/>
          <w:szCs w:val="24"/>
        </w:rPr>
        <w:t>link to certain locations for reasons of identity</w:t>
      </w:r>
      <w:r w:rsidR="00E83974">
        <w:rPr>
          <w:sz w:val="24"/>
          <w:szCs w:val="24"/>
        </w:rPr>
        <w:t>,</w:t>
      </w:r>
      <w:r w:rsidR="009B4B2F">
        <w:rPr>
          <w:sz w:val="24"/>
          <w:szCs w:val="24"/>
        </w:rPr>
        <w:t xml:space="preserve"> or even murder victims to represent gang affiliation</w:t>
      </w:r>
      <w:r w:rsidR="000C2893">
        <w:rPr>
          <w:sz w:val="24"/>
          <w:szCs w:val="24"/>
        </w:rPr>
        <w:t xml:space="preserve">, which can </w:t>
      </w:r>
      <w:r w:rsidR="00542E10">
        <w:rPr>
          <w:sz w:val="24"/>
          <w:szCs w:val="24"/>
        </w:rPr>
        <w:t>also be seen in the use of tattoos by biker groups such as the Hells Angels</w:t>
      </w:r>
      <w:r w:rsidR="00EB771D">
        <w:rPr>
          <w:sz w:val="24"/>
          <w:szCs w:val="24"/>
        </w:rPr>
        <w:t>, and in various initiations and subculture groups, especially seen in youths</w:t>
      </w:r>
      <w:r w:rsidR="00542E10">
        <w:rPr>
          <w:sz w:val="24"/>
          <w:szCs w:val="24"/>
        </w:rPr>
        <w:t xml:space="preserve"> </w:t>
      </w:r>
      <w:r w:rsidR="00542E10" w:rsidRPr="00EB771D">
        <w:rPr>
          <w:sz w:val="24"/>
          <w:szCs w:val="24"/>
        </w:rPr>
        <w:t>(</w:t>
      </w:r>
      <w:proofErr w:type="spellStart"/>
      <w:r w:rsidR="00EB771D">
        <w:rPr>
          <w:sz w:val="24"/>
          <w:szCs w:val="24"/>
        </w:rPr>
        <w:t>Stirn</w:t>
      </w:r>
      <w:proofErr w:type="spellEnd"/>
      <w:r w:rsidR="00EB771D">
        <w:rPr>
          <w:sz w:val="24"/>
          <w:szCs w:val="24"/>
        </w:rPr>
        <w:t xml:space="preserve">, 2003; Roberts et al, 2004; Beazley and Chakraborty, 2008: 203; DeMello, 1995; </w:t>
      </w:r>
      <w:proofErr w:type="spellStart"/>
      <w:r w:rsidR="00EB771D">
        <w:rPr>
          <w:sz w:val="24"/>
          <w:szCs w:val="24"/>
        </w:rPr>
        <w:t>Gambold</w:t>
      </w:r>
      <w:proofErr w:type="spellEnd"/>
      <w:r w:rsidR="00EB771D">
        <w:rPr>
          <w:sz w:val="24"/>
          <w:szCs w:val="24"/>
        </w:rPr>
        <w:t>, 1992; DeMello and Rubin, 2000:99</w:t>
      </w:r>
      <w:r w:rsidR="00542E10" w:rsidRPr="00EB771D">
        <w:rPr>
          <w:sz w:val="24"/>
          <w:szCs w:val="24"/>
        </w:rPr>
        <w:t>)</w:t>
      </w:r>
      <w:r w:rsidR="009B4B2F" w:rsidRPr="00EB771D">
        <w:rPr>
          <w:sz w:val="24"/>
          <w:szCs w:val="24"/>
        </w:rPr>
        <w:t>.</w:t>
      </w:r>
      <w:r w:rsidR="009B4B2F">
        <w:rPr>
          <w:sz w:val="24"/>
          <w:szCs w:val="24"/>
        </w:rPr>
        <w:t xml:space="preserve"> </w:t>
      </w:r>
    </w:p>
    <w:p w14:paraId="40754C57" w14:textId="0950CFFC" w:rsidR="00303A28" w:rsidRDefault="00303A28" w:rsidP="00303A28">
      <w:pPr>
        <w:spacing w:line="360" w:lineRule="auto"/>
        <w:rPr>
          <w:sz w:val="24"/>
          <w:szCs w:val="24"/>
        </w:rPr>
      </w:pPr>
      <w:r>
        <w:rPr>
          <w:sz w:val="24"/>
          <w:szCs w:val="24"/>
        </w:rPr>
        <w:t>M</w:t>
      </w:r>
      <w:r w:rsidR="0017096F">
        <w:rPr>
          <w:sz w:val="24"/>
          <w:szCs w:val="24"/>
        </w:rPr>
        <w:t>aori</w:t>
      </w:r>
      <w:r w:rsidRPr="00987793">
        <w:rPr>
          <w:sz w:val="24"/>
          <w:szCs w:val="24"/>
        </w:rPr>
        <w:t xml:space="preserve"> tattoos</w:t>
      </w:r>
      <w:r>
        <w:rPr>
          <w:sz w:val="24"/>
          <w:szCs w:val="24"/>
        </w:rPr>
        <w:t xml:space="preserve"> have existed for centuries maybe even thousands of years, they can have many different meanings, they could have religious significance, a particular deity or demon, or maybe they could represent status, socially including marriage or lineage. They could even be used to represent achievements in the tribe, success as a hunter or a fisher, perhaps even success or even failure as a parent</w:t>
      </w:r>
      <w:r w:rsidR="00EB771D">
        <w:rPr>
          <w:sz w:val="24"/>
          <w:szCs w:val="24"/>
        </w:rPr>
        <w:t xml:space="preserve"> (Bell, 2004).</w:t>
      </w:r>
    </w:p>
    <w:p w14:paraId="158BCD65" w14:textId="76022D1E" w:rsidR="0017096F" w:rsidRDefault="00266801" w:rsidP="007E5D85">
      <w:pPr>
        <w:spacing w:line="360" w:lineRule="auto"/>
        <w:rPr>
          <w:sz w:val="24"/>
          <w:szCs w:val="24"/>
        </w:rPr>
      </w:pPr>
      <w:r>
        <w:rPr>
          <w:sz w:val="24"/>
          <w:szCs w:val="24"/>
        </w:rPr>
        <w:lastRenderedPageBreak/>
        <w:t>The purpose of their tattoos is either ritual, ornamental or to do with identity</w:t>
      </w:r>
      <w:r w:rsidR="00863E7B">
        <w:rPr>
          <w:sz w:val="24"/>
          <w:szCs w:val="24"/>
        </w:rPr>
        <w:t>, and are always done by hand and not machine.</w:t>
      </w:r>
      <w:r w:rsidR="005A2722">
        <w:rPr>
          <w:sz w:val="24"/>
          <w:szCs w:val="24"/>
        </w:rPr>
        <w:t xml:space="preserve"> Lots of their tattoos are </w:t>
      </w:r>
      <w:r w:rsidR="00110038">
        <w:rPr>
          <w:sz w:val="24"/>
          <w:szCs w:val="24"/>
        </w:rPr>
        <w:t>received as a rite of passage usually into manhood</w:t>
      </w:r>
      <w:r w:rsidR="00D81659">
        <w:rPr>
          <w:sz w:val="24"/>
          <w:szCs w:val="24"/>
        </w:rPr>
        <w:t xml:space="preserve"> or marriage. They can also be received to mark affiliations of age or wisdom.</w:t>
      </w:r>
      <w:r w:rsidR="00DC0134">
        <w:rPr>
          <w:sz w:val="24"/>
          <w:szCs w:val="24"/>
        </w:rPr>
        <w:t xml:space="preserve"> The facial tattoos known as </w:t>
      </w:r>
      <w:r w:rsidR="00630A88">
        <w:rPr>
          <w:i/>
          <w:sz w:val="24"/>
          <w:szCs w:val="24"/>
        </w:rPr>
        <w:t xml:space="preserve">‘moko’ </w:t>
      </w:r>
      <w:r w:rsidR="00630A88">
        <w:rPr>
          <w:sz w:val="24"/>
          <w:szCs w:val="24"/>
        </w:rPr>
        <w:t>are unique to each family</w:t>
      </w:r>
      <w:r w:rsidR="00D04F34">
        <w:rPr>
          <w:sz w:val="24"/>
          <w:szCs w:val="24"/>
        </w:rPr>
        <w:t xml:space="preserve"> member and a </w:t>
      </w:r>
      <w:r w:rsidR="000D212A">
        <w:rPr>
          <w:sz w:val="24"/>
          <w:szCs w:val="24"/>
        </w:rPr>
        <w:t>Maori</w:t>
      </w:r>
      <w:r w:rsidR="00D04F34">
        <w:rPr>
          <w:sz w:val="24"/>
          <w:szCs w:val="24"/>
        </w:rPr>
        <w:t xml:space="preserve"> will draw their moko instead of using a signature. </w:t>
      </w:r>
      <w:r w:rsidR="000D212A">
        <w:rPr>
          <w:sz w:val="24"/>
          <w:szCs w:val="24"/>
        </w:rPr>
        <w:t>Maori</w:t>
      </w:r>
      <w:r w:rsidR="00FF11E4">
        <w:rPr>
          <w:sz w:val="24"/>
          <w:szCs w:val="24"/>
        </w:rPr>
        <w:t xml:space="preserve"> tattoos very often use geometric designs and patterns and many dots and lines.</w:t>
      </w:r>
      <w:r w:rsidR="000D212A">
        <w:rPr>
          <w:sz w:val="24"/>
          <w:szCs w:val="24"/>
        </w:rPr>
        <w:t xml:space="preserve"> (</w:t>
      </w:r>
      <w:r w:rsidR="00EB771D">
        <w:rPr>
          <w:sz w:val="24"/>
          <w:szCs w:val="24"/>
        </w:rPr>
        <w:t>Bell, 2004</w:t>
      </w:r>
      <w:r w:rsidR="000D212A">
        <w:rPr>
          <w:sz w:val="24"/>
          <w:szCs w:val="24"/>
        </w:rPr>
        <w:t>)</w:t>
      </w:r>
      <w:r w:rsidR="00EB771D">
        <w:rPr>
          <w:sz w:val="24"/>
          <w:szCs w:val="24"/>
        </w:rPr>
        <w:t>.</w:t>
      </w:r>
    </w:p>
    <w:p w14:paraId="07621E76" w14:textId="77777777" w:rsidR="0017096F" w:rsidRDefault="0017096F" w:rsidP="00303A28">
      <w:pPr>
        <w:spacing w:line="360" w:lineRule="auto"/>
        <w:rPr>
          <w:sz w:val="24"/>
          <w:szCs w:val="24"/>
        </w:rPr>
      </w:pPr>
    </w:p>
    <w:p w14:paraId="46F597A6" w14:textId="56C78CE7" w:rsidR="00303A28" w:rsidRDefault="00303A28" w:rsidP="0046597D">
      <w:pPr>
        <w:spacing w:line="360" w:lineRule="auto"/>
        <w:ind w:left="720"/>
        <w:rPr>
          <w:sz w:val="24"/>
          <w:szCs w:val="24"/>
        </w:rPr>
      </w:pPr>
    </w:p>
    <w:p w14:paraId="47348ADE" w14:textId="50AC7221" w:rsidR="009B4B2F" w:rsidRPr="00987793" w:rsidRDefault="00987793" w:rsidP="00987793">
      <w:pPr>
        <w:spacing w:line="360" w:lineRule="auto"/>
        <w:rPr>
          <w:sz w:val="24"/>
          <w:szCs w:val="24"/>
        </w:rPr>
      </w:pPr>
      <w:r w:rsidRPr="00EB771D">
        <w:rPr>
          <w:sz w:val="24"/>
          <w:szCs w:val="24"/>
        </w:rPr>
        <w:t>Punks</w:t>
      </w:r>
      <w:r w:rsidR="009B4B2F">
        <w:rPr>
          <w:sz w:val="24"/>
          <w:szCs w:val="24"/>
        </w:rPr>
        <w:t xml:space="preserve"> wore tattoos as a means of defiance which is central to there way of life and beliefs, they would also be used as a way of scaring and intimidating non-punks</w:t>
      </w:r>
      <w:r w:rsidR="00EC7326">
        <w:rPr>
          <w:sz w:val="24"/>
          <w:szCs w:val="24"/>
        </w:rPr>
        <w:t xml:space="preserve">, because tattoos were not seen a </w:t>
      </w:r>
      <w:r w:rsidR="0046597D">
        <w:rPr>
          <w:sz w:val="24"/>
          <w:szCs w:val="24"/>
        </w:rPr>
        <w:t xml:space="preserve">great deal at that time in British history </w:t>
      </w:r>
      <w:r w:rsidR="0046597D" w:rsidRPr="00EB771D">
        <w:rPr>
          <w:sz w:val="24"/>
          <w:szCs w:val="24"/>
        </w:rPr>
        <w:t>(</w:t>
      </w:r>
      <w:r w:rsidR="00EB771D" w:rsidRPr="00EB771D">
        <w:rPr>
          <w:sz w:val="24"/>
          <w:szCs w:val="24"/>
        </w:rPr>
        <w:t>Roberts et al, 2004; Gay and Whittington, 2002:54</w:t>
      </w:r>
      <w:r w:rsidR="0046597D" w:rsidRPr="00EB771D">
        <w:rPr>
          <w:sz w:val="24"/>
          <w:szCs w:val="24"/>
        </w:rPr>
        <w:t>)</w:t>
      </w:r>
      <w:r w:rsidR="009B4B2F" w:rsidRPr="00EB771D">
        <w:rPr>
          <w:sz w:val="24"/>
          <w:szCs w:val="24"/>
        </w:rPr>
        <w:t>.</w:t>
      </w:r>
    </w:p>
    <w:p w14:paraId="134E9B64" w14:textId="4B86074E" w:rsidR="00B56A43" w:rsidRDefault="009B4B2F" w:rsidP="00987793">
      <w:pPr>
        <w:spacing w:line="360" w:lineRule="auto"/>
        <w:rPr>
          <w:sz w:val="24"/>
          <w:szCs w:val="24"/>
        </w:rPr>
      </w:pPr>
      <w:r>
        <w:rPr>
          <w:sz w:val="24"/>
          <w:szCs w:val="24"/>
        </w:rPr>
        <w:t xml:space="preserve">Tattoos have been a part of sailor and biker communities </w:t>
      </w:r>
      <w:r w:rsidR="0046597D">
        <w:rPr>
          <w:sz w:val="24"/>
          <w:szCs w:val="24"/>
        </w:rPr>
        <w:t>for a very long time</w:t>
      </w:r>
      <w:r w:rsidR="001C33AE">
        <w:rPr>
          <w:sz w:val="24"/>
          <w:szCs w:val="24"/>
        </w:rPr>
        <w:t>. B</w:t>
      </w:r>
      <w:r>
        <w:rPr>
          <w:sz w:val="24"/>
          <w:szCs w:val="24"/>
        </w:rPr>
        <w:t>ikers</w:t>
      </w:r>
      <w:r w:rsidR="001C33AE">
        <w:rPr>
          <w:sz w:val="24"/>
          <w:szCs w:val="24"/>
        </w:rPr>
        <w:t>,</w:t>
      </w:r>
      <w:r>
        <w:rPr>
          <w:sz w:val="24"/>
          <w:szCs w:val="24"/>
        </w:rPr>
        <w:t xml:space="preserve"> like </w:t>
      </w:r>
      <w:r w:rsidR="005E1394">
        <w:rPr>
          <w:sz w:val="24"/>
          <w:szCs w:val="24"/>
        </w:rPr>
        <w:t>P</w:t>
      </w:r>
      <w:r>
        <w:rPr>
          <w:sz w:val="24"/>
          <w:szCs w:val="24"/>
        </w:rPr>
        <w:t xml:space="preserve">unks wear tattoos as a way of scaring the </w:t>
      </w:r>
      <w:r w:rsidR="0075092B">
        <w:rPr>
          <w:sz w:val="24"/>
          <w:szCs w:val="24"/>
        </w:rPr>
        <w:t xml:space="preserve">populace, putting fear into others, </w:t>
      </w:r>
      <w:r w:rsidR="00CD2C95">
        <w:rPr>
          <w:sz w:val="24"/>
          <w:szCs w:val="24"/>
        </w:rPr>
        <w:t>and</w:t>
      </w:r>
      <w:r w:rsidR="0075092B">
        <w:rPr>
          <w:sz w:val="24"/>
          <w:szCs w:val="24"/>
        </w:rPr>
        <w:t xml:space="preserve"> giving the </w:t>
      </w:r>
      <w:r w:rsidR="00CD2C95">
        <w:rPr>
          <w:sz w:val="24"/>
          <w:szCs w:val="24"/>
        </w:rPr>
        <w:t xml:space="preserve">group </w:t>
      </w:r>
      <w:r w:rsidR="0075092B">
        <w:rPr>
          <w:sz w:val="24"/>
          <w:szCs w:val="24"/>
        </w:rPr>
        <w:t>power as a gang</w:t>
      </w:r>
      <w:r w:rsidR="00CD2C95">
        <w:rPr>
          <w:sz w:val="24"/>
          <w:szCs w:val="24"/>
        </w:rPr>
        <w:t xml:space="preserve">; </w:t>
      </w:r>
      <w:r w:rsidR="0075092B">
        <w:rPr>
          <w:sz w:val="24"/>
          <w:szCs w:val="24"/>
        </w:rPr>
        <w:t>although biker ‘gangs’ often call themselves ‘clubs’</w:t>
      </w:r>
      <w:r w:rsidR="00CD2C95">
        <w:rPr>
          <w:sz w:val="24"/>
          <w:szCs w:val="24"/>
        </w:rPr>
        <w:t xml:space="preserve"> to perhaps play down the </w:t>
      </w:r>
      <w:r w:rsidR="00667AE7">
        <w:rPr>
          <w:sz w:val="24"/>
          <w:szCs w:val="24"/>
        </w:rPr>
        <w:t>negative view of ‘gangs’</w:t>
      </w:r>
      <w:r w:rsidR="00E83846">
        <w:rPr>
          <w:sz w:val="24"/>
          <w:szCs w:val="24"/>
        </w:rPr>
        <w:t xml:space="preserve"> and give them a better chance of being seen as acceptable so they can have legal leverage</w:t>
      </w:r>
      <w:r w:rsidR="00E7206C">
        <w:rPr>
          <w:sz w:val="24"/>
          <w:szCs w:val="24"/>
        </w:rPr>
        <w:t xml:space="preserve"> </w:t>
      </w:r>
      <w:r w:rsidR="00E7206C" w:rsidRPr="00EB771D">
        <w:rPr>
          <w:sz w:val="24"/>
          <w:szCs w:val="24"/>
        </w:rPr>
        <w:t>(</w:t>
      </w:r>
      <w:r w:rsidR="00EB771D" w:rsidRPr="00EB771D">
        <w:rPr>
          <w:sz w:val="24"/>
          <w:szCs w:val="24"/>
        </w:rPr>
        <w:t xml:space="preserve">DeMello, 1995; </w:t>
      </w:r>
      <w:proofErr w:type="spellStart"/>
      <w:r w:rsidR="00EB771D" w:rsidRPr="00EB771D">
        <w:rPr>
          <w:sz w:val="24"/>
          <w:szCs w:val="24"/>
        </w:rPr>
        <w:t>Gambold</w:t>
      </w:r>
      <w:proofErr w:type="spellEnd"/>
      <w:r w:rsidR="00EB771D" w:rsidRPr="00EB771D">
        <w:rPr>
          <w:sz w:val="24"/>
          <w:szCs w:val="24"/>
        </w:rPr>
        <w:t>, 1992</w:t>
      </w:r>
      <w:r w:rsidR="00E7206C" w:rsidRPr="00EB771D">
        <w:rPr>
          <w:sz w:val="24"/>
          <w:szCs w:val="24"/>
        </w:rPr>
        <w:t>)</w:t>
      </w:r>
      <w:r w:rsidR="00AD34BF" w:rsidRPr="00EB771D">
        <w:rPr>
          <w:sz w:val="24"/>
          <w:szCs w:val="24"/>
        </w:rPr>
        <w:t>.</w:t>
      </w:r>
      <w:r w:rsidR="00AD34BF">
        <w:rPr>
          <w:sz w:val="24"/>
          <w:szCs w:val="24"/>
        </w:rPr>
        <w:t xml:space="preserve"> It can als</w:t>
      </w:r>
      <w:r w:rsidR="0075092B">
        <w:rPr>
          <w:sz w:val="24"/>
          <w:szCs w:val="24"/>
        </w:rPr>
        <w:t>o</w:t>
      </w:r>
      <w:r w:rsidR="00AD34BF">
        <w:rPr>
          <w:sz w:val="24"/>
          <w:szCs w:val="24"/>
        </w:rPr>
        <w:t xml:space="preserve"> be</w:t>
      </w:r>
      <w:r w:rsidR="0075092B">
        <w:rPr>
          <w:sz w:val="24"/>
          <w:szCs w:val="24"/>
        </w:rPr>
        <w:t xml:space="preserve"> a case of fashion influences and cultural appropriation, bikers being influenced by mechanics wearing leather jackets </w:t>
      </w:r>
      <w:r w:rsidR="00E61ADA">
        <w:rPr>
          <w:sz w:val="24"/>
          <w:szCs w:val="24"/>
        </w:rPr>
        <w:t>which are also</w:t>
      </w:r>
      <w:r w:rsidR="0075092B">
        <w:rPr>
          <w:sz w:val="24"/>
          <w:szCs w:val="24"/>
        </w:rPr>
        <w:t xml:space="preserve"> being worn as safety gear</w:t>
      </w:r>
      <w:r w:rsidR="00E56F7D">
        <w:rPr>
          <w:sz w:val="24"/>
          <w:szCs w:val="24"/>
        </w:rPr>
        <w:t>, with</w:t>
      </w:r>
      <w:r w:rsidR="0075092B">
        <w:rPr>
          <w:sz w:val="24"/>
          <w:szCs w:val="24"/>
        </w:rPr>
        <w:t xml:space="preserve"> the tattoos </w:t>
      </w:r>
      <w:r w:rsidR="00E56F7D">
        <w:rPr>
          <w:sz w:val="24"/>
          <w:szCs w:val="24"/>
        </w:rPr>
        <w:t>being hidden underneath t</w:t>
      </w:r>
      <w:r w:rsidR="00BC0115">
        <w:rPr>
          <w:sz w:val="24"/>
          <w:szCs w:val="24"/>
        </w:rPr>
        <w:t xml:space="preserve">he safety gear to show that they are still part of the 1% </w:t>
      </w:r>
      <w:r w:rsidR="00BC0115" w:rsidRPr="00EB771D">
        <w:rPr>
          <w:sz w:val="24"/>
          <w:szCs w:val="24"/>
        </w:rPr>
        <w:t>(</w:t>
      </w:r>
      <w:r w:rsidR="008A4582">
        <w:rPr>
          <w:sz w:val="24"/>
          <w:szCs w:val="24"/>
        </w:rPr>
        <w:t>DeMello, 1995</w:t>
      </w:r>
      <w:r w:rsidR="00BC0115" w:rsidRPr="00EB771D">
        <w:rPr>
          <w:sz w:val="24"/>
          <w:szCs w:val="24"/>
        </w:rPr>
        <w:t>).</w:t>
      </w:r>
      <w:r w:rsidR="00BC0115">
        <w:rPr>
          <w:sz w:val="24"/>
          <w:szCs w:val="24"/>
        </w:rPr>
        <w:t xml:space="preserve"> </w:t>
      </w:r>
    </w:p>
    <w:p w14:paraId="74521457" w14:textId="5C6B6EF4" w:rsidR="00987793" w:rsidRPr="00987793" w:rsidRDefault="0075092B" w:rsidP="00987793">
      <w:pPr>
        <w:spacing w:line="360" w:lineRule="auto"/>
        <w:rPr>
          <w:sz w:val="24"/>
          <w:szCs w:val="24"/>
        </w:rPr>
      </w:pPr>
      <w:r>
        <w:rPr>
          <w:sz w:val="24"/>
          <w:szCs w:val="24"/>
        </w:rPr>
        <w:t xml:space="preserve">Sailors have worn tattoos for centuries, coming from a rough life out at sea and the dangerous pirate lifestyle has given a tradition of sailors wearing tattoos. I recall many years ago my grandfather a veteran of world war two, the </w:t>
      </w:r>
      <w:r w:rsidR="00311F1F">
        <w:rPr>
          <w:sz w:val="24"/>
          <w:szCs w:val="24"/>
        </w:rPr>
        <w:t>Royal Navy</w:t>
      </w:r>
      <w:r>
        <w:rPr>
          <w:sz w:val="24"/>
          <w:szCs w:val="24"/>
        </w:rPr>
        <w:t>, telling me that when he served</w:t>
      </w:r>
      <w:r w:rsidR="00311F1F">
        <w:rPr>
          <w:sz w:val="24"/>
          <w:szCs w:val="24"/>
        </w:rPr>
        <w:t>,</w:t>
      </w:r>
      <w:r>
        <w:rPr>
          <w:sz w:val="24"/>
          <w:szCs w:val="24"/>
        </w:rPr>
        <w:t xml:space="preserve"> it was only bikers and sailors who had tattoos. Sailors in particular </w:t>
      </w:r>
      <w:r w:rsidR="00F7580B">
        <w:rPr>
          <w:sz w:val="24"/>
          <w:szCs w:val="24"/>
        </w:rPr>
        <w:t>would have taken</w:t>
      </w:r>
      <w:r>
        <w:rPr>
          <w:sz w:val="24"/>
          <w:szCs w:val="24"/>
        </w:rPr>
        <w:t xml:space="preserve"> on the power of cultures through the</w:t>
      </w:r>
      <w:r w:rsidR="00F7580B">
        <w:rPr>
          <w:sz w:val="24"/>
          <w:szCs w:val="24"/>
        </w:rPr>
        <w:t>i</w:t>
      </w:r>
      <w:r>
        <w:rPr>
          <w:sz w:val="24"/>
          <w:szCs w:val="24"/>
        </w:rPr>
        <w:t>r exotic tattoos</w:t>
      </w:r>
      <w:r w:rsidR="00311F1F">
        <w:rPr>
          <w:sz w:val="24"/>
          <w:szCs w:val="24"/>
        </w:rPr>
        <w:t>, picked up on their travels</w:t>
      </w:r>
      <w:r>
        <w:rPr>
          <w:sz w:val="24"/>
          <w:szCs w:val="24"/>
        </w:rPr>
        <w:t xml:space="preserve">, </w:t>
      </w:r>
      <w:r w:rsidR="00F7580B">
        <w:rPr>
          <w:sz w:val="24"/>
          <w:szCs w:val="24"/>
        </w:rPr>
        <w:t xml:space="preserve">with these </w:t>
      </w:r>
      <w:r>
        <w:rPr>
          <w:sz w:val="24"/>
          <w:szCs w:val="24"/>
        </w:rPr>
        <w:t>literally a mark of being to an exotic culture or place, a place not imaginable to someone who had not sailed</w:t>
      </w:r>
      <w:r w:rsidR="00F7580B">
        <w:rPr>
          <w:sz w:val="24"/>
          <w:szCs w:val="24"/>
        </w:rPr>
        <w:t>; this a</w:t>
      </w:r>
      <w:r>
        <w:rPr>
          <w:sz w:val="24"/>
          <w:szCs w:val="24"/>
        </w:rPr>
        <w:t>lso bring</w:t>
      </w:r>
      <w:r w:rsidR="00F7580B">
        <w:rPr>
          <w:sz w:val="24"/>
          <w:szCs w:val="24"/>
        </w:rPr>
        <w:t>s</w:t>
      </w:r>
      <w:r>
        <w:rPr>
          <w:sz w:val="24"/>
          <w:szCs w:val="24"/>
        </w:rPr>
        <w:t xml:space="preserve"> an element of </w:t>
      </w:r>
      <w:r w:rsidR="00F7580B">
        <w:rPr>
          <w:sz w:val="24"/>
          <w:szCs w:val="24"/>
        </w:rPr>
        <w:t>the hero</w:t>
      </w:r>
      <w:r>
        <w:rPr>
          <w:sz w:val="24"/>
          <w:szCs w:val="24"/>
        </w:rPr>
        <w:t xml:space="preserve"> to the equation.</w:t>
      </w:r>
      <w:r w:rsidR="008B6B99">
        <w:rPr>
          <w:sz w:val="24"/>
          <w:szCs w:val="24"/>
        </w:rPr>
        <w:t xml:space="preserve"> Today sailors can get these cultural tat</w:t>
      </w:r>
      <w:r w:rsidR="007A1C9D">
        <w:rPr>
          <w:sz w:val="24"/>
          <w:szCs w:val="24"/>
        </w:rPr>
        <w:t>t</w:t>
      </w:r>
      <w:r w:rsidR="008B6B99">
        <w:rPr>
          <w:sz w:val="24"/>
          <w:szCs w:val="24"/>
        </w:rPr>
        <w:t xml:space="preserve">oos anywhere, so may add them to their bodies as soon as they </w:t>
      </w:r>
      <w:r w:rsidR="008B6B99">
        <w:rPr>
          <w:sz w:val="24"/>
          <w:szCs w:val="24"/>
        </w:rPr>
        <w:lastRenderedPageBreak/>
        <w:t>begin this job</w:t>
      </w:r>
      <w:r w:rsidR="007A1C9D">
        <w:rPr>
          <w:sz w:val="24"/>
          <w:szCs w:val="24"/>
        </w:rPr>
        <w:t xml:space="preserve"> to make their workmates think they have been doing it longer and trust and accept them more </w:t>
      </w:r>
      <w:r w:rsidR="001E3377" w:rsidRPr="008A4582">
        <w:rPr>
          <w:sz w:val="24"/>
          <w:szCs w:val="24"/>
        </w:rPr>
        <w:t>(</w:t>
      </w:r>
      <w:r w:rsidR="008A4582" w:rsidRPr="008A4582">
        <w:rPr>
          <w:sz w:val="24"/>
          <w:szCs w:val="24"/>
        </w:rPr>
        <w:t>DeMello and Rubin, 2000:49-51</w:t>
      </w:r>
      <w:r w:rsidR="001E3377" w:rsidRPr="008A4582">
        <w:rPr>
          <w:sz w:val="24"/>
          <w:szCs w:val="24"/>
        </w:rPr>
        <w:t>)</w:t>
      </w:r>
      <w:r w:rsidR="007A1C9D" w:rsidRPr="008A4582">
        <w:rPr>
          <w:sz w:val="24"/>
          <w:szCs w:val="24"/>
        </w:rPr>
        <w:t>.</w:t>
      </w:r>
    </w:p>
    <w:p w14:paraId="76C364E7" w14:textId="5715DC42" w:rsidR="005E1305" w:rsidRPr="00987793" w:rsidRDefault="00740781" w:rsidP="007B68D3">
      <w:pPr>
        <w:spacing w:line="360" w:lineRule="auto"/>
        <w:ind w:firstLine="720"/>
        <w:rPr>
          <w:sz w:val="24"/>
          <w:szCs w:val="24"/>
        </w:rPr>
      </w:pPr>
      <w:r>
        <w:rPr>
          <w:sz w:val="24"/>
          <w:szCs w:val="24"/>
        </w:rPr>
        <w:t>Criminals are often tattooed with something other than the</w:t>
      </w:r>
      <w:r w:rsidR="00816929">
        <w:rPr>
          <w:sz w:val="24"/>
          <w:szCs w:val="24"/>
        </w:rPr>
        <w:t>ir</w:t>
      </w:r>
      <w:r>
        <w:rPr>
          <w:sz w:val="24"/>
          <w:szCs w:val="24"/>
        </w:rPr>
        <w:t xml:space="preserve"> own</w:t>
      </w:r>
      <w:r w:rsidR="003E5719">
        <w:rPr>
          <w:sz w:val="24"/>
          <w:szCs w:val="24"/>
        </w:rPr>
        <w:t xml:space="preserve"> choice of</w:t>
      </w:r>
      <w:r>
        <w:rPr>
          <w:sz w:val="24"/>
          <w:szCs w:val="24"/>
        </w:rPr>
        <w:t xml:space="preserve"> tattoo’s</w:t>
      </w:r>
      <w:r w:rsidR="003E5719">
        <w:rPr>
          <w:sz w:val="24"/>
          <w:szCs w:val="24"/>
        </w:rPr>
        <w:t>;</w:t>
      </w:r>
      <w:r>
        <w:rPr>
          <w:sz w:val="24"/>
          <w:szCs w:val="24"/>
        </w:rPr>
        <w:t xml:space="preserve"> they were</w:t>
      </w:r>
      <w:r w:rsidR="003E5719">
        <w:rPr>
          <w:sz w:val="24"/>
          <w:szCs w:val="24"/>
        </w:rPr>
        <w:t xml:space="preserve"> histori</w:t>
      </w:r>
      <w:r w:rsidR="00046BA7">
        <w:rPr>
          <w:sz w:val="24"/>
          <w:szCs w:val="24"/>
        </w:rPr>
        <w:t>cally,</w:t>
      </w:r>
      <w:r>
        <w:rPr>
          <w:sz w:val="24"/>
          <w:szCs w:val="24"/>
        </w:rPr>
        <w:t xml:space="preserve"> and in some countries still</w:t>
      </w:r>
      <w:r w:rsidR="00046BA7">
        <w:rPr>
          <w:sz w:val="24"/>
          <w:szCs w:val="24"/>
        </w:rPr>
        <w:t xml:space="preserve"> are</w:t>
      </w:r>
      <w:r w:rsidR="002700E8">
        <w:rPr>
          <w:sz w:val="24"/>
          <w:szCs w:val="24"/>
        </w:rPr>
        <w:t>,</w:t>
      </w:r>
      <w:r>
        <w:rPr>
          <w:sz w:val="24"/>
          <w:szCs w:val="24"/>
        </w:rPr>
        <w:t xml:space="preserve"> tattooed with their prison number, p</w:t>
      </w:r>
      <w:r w:rsidR="00FA5D1F">
        <w:rPr>
          <w:sz w:val="24"/>
          <w:szCs w:val="24"/>
        </w:rPr>
        <w:t>risoners during</w:t>
      </w:r>
      <w:r w:rsidR="00755887">
        <w:rPr>
          <w:sz w:val="24"/>
          <w:szCs w:val="24"/>
        </w:rPr>
        <w:t xml:space="preserve"> world war two’s</w:t>
      </w:r>
      <w:r w:rsidR="00FA5D1F">
        <w:rPr>
          <w:sz w:val="24"/>
          <w:szCs w:val="24"/>
        </w:rPr>
        <w:t xml:space="preserve"> the holocaust were tattooed </w:t>
      </w:r>
      <w:r w:rsidR="003E2037">
        <w:rPr>
          <w:sz w:val="24"/>
          <w:szCs w:val="24"/>
        </w:rPr>
        <w:t xml:space="preserve">with numbers, </w:t>
      </w:r>
      <w:r w:rsidR="00FA5D1F">
        <w:rPr>
          <w:sz w:val="24"/>
          <w:szCs w:val="24"/>
        </w:rPr>
        <w:t xml:space="preserve">as a way if identifying and keeping record. It was also a way for the SS to assert their power and dominance over the inmates by the inhumane conditions, and not even calling them by </w:t>
      </w:r>
      <w:r w:rsidR="00792BCF">
        <w:rPr>
          <w:sz w:val="24"/>
          <w:szCs w:val="24"/>
        </w:rPr>
        <w:t>their</w:t>
      </w:r>
      <w:r w:rsidR="00FA5D1F">
        <w:rPr>
          <w:sz w:val="24"/>
          <w:szCs w:val="24"/>
        </w:rPr>
        <w:t xml:space="preserve"> name but</w:t>
      </w:r>
      <w:r w:rsidR="000F7103">
        <w:rPr>
          <w:sz w:val="24"/>
          <w:szCs w:val="24"/>
        </w:rPr>
        <w:t xml:space="preserve"> rather just by their</w:t>
      </w:r>
      <w:r w:rsidR="00FA5D1F">
        <w:rPr>
          <w:sz w:val="24"/>
          <w:szCs w:val="24"/>
        </w:rPr>
        <w:t xml:space="preserve"> number, the</w:t>
      </w:r>
      <w:r w:rsidR="00792BCF">
        <w:rPr>
          <w:sz w:val="24"/>
          <w:szCs w:val="24"/>
        </w:rPr>
        <w:t>y</w:t>
      </w:r>
      <w:r w:rsidR="00FA5D1F">
        <w:rPr>
          <w:sz w:val="24"/>
          <w:szCs w:val="24"/>
        </w:rPr>
        <w:t xml:space="preserve"> were not even given the dignity of a name when they were murdered</w:t>
      </w:r>
      <w:r w:rsidR="008A4582">
        <w:rPr>
          <w:sz w:val="24"/>
          <w:szCs w:val="24"/>
        </w:rPr>
        <w:t xml:space="preserve"> </w:t>
      </w:r>
      <w:r w:rsidR="008A4582" w:rsidRPr="008A4582">
        <w:rPr>
          <w:sz w:val="24"/>
          <w:szCs w:val="24"/>
        </w:rPr>
        <w:t>(Eisenstein, 1996, chapter 1)</w:t>
      </w:r>
      <w:r w:rsidR="00FA5D1F">
        <w:rPr>
          <w:sz w:val="24"/>
          <w:szCs w:val="24"/>
        </w:rPr>
        <w:t>.</w:t>
      </w:r>
      <w:r w:rsidR="00792BCF">
        <w:rPr>
          <w:sz w:val="24"/>
          <w:szCs w:val="24"/>
        </w:rPr>
        <w:t xml:space="preserve"> This </w:t>
      </w:r>
      <w:r w:rsidR="00835FFC">
        <w:rPr>
          <w:sz w:val="24"/>
          <w:szCs w:val="24"/>
        </w:rPr>
        <w:t>was a</w:t>
      </w:r>
      <w:r w:rsidR="00FA5D1F">
        <w:rPr>
          <w:sz w:val="24"/>
          <w:szCs w:val="24"/>
        </w:rPr>
        <w:t xml:space="preserve"> sign of ultimate power, albeit</w:t>
      </w:r>
      <w:r w:rsidR="00835FFC">
        <w:rPr>
          <w:sz w:val="24"/>
          <w:szCs w:val="24"/>
        </w:rPr>
        <w:t xml:space="preserve"> an</w:t>
      </w:r>
      <w:r w:rsidR="00FA5D1F">
        <w:rPr>
          <w:sz w:val="24"/>
          <w:szCs w:val="24"/>
        </w:rPr>
        <w:t xml:space="preserve"> evil power.</w:t>
      </w:r>
      <w:r>
        <w:rPr>
          <w:sz w:val="24"/>
          <w:szCs w:val="24"/>
        </w:rPr>
        <w:t xml:space="preserve"> This</w:t>
      </w:r>
      <w:r w:rsidR="00835FFC">
        <w:rPr>
          <w:sz w:val="24"/>
          <w:szCs w:val="24"/>
        </w:rPr>
        <w:t xml:space="preserve"> use of tattooed</w:t>
      </w:r>
      <w:r w:rsidR="00BA3C25">
        <w:rPr>
          <w:sz w:val="24"/>
          <w:szCs w:val="24"/>
        </w:rPr>
        <w:t xml:space="preserve"> numbers</w:t>
      </w:r>
      <w:r>
        <w:rPr>
          <w:sz w:val="24"/>
          <w:szCs w:val="24"/>
        </w:rPr>
        <w:t xml:space="preserve"> could be in part due to the fact that the head of the SS Henrich Himmler was originally a chicken farmer, who was obsessed with statistics and recording everything, he even </w:t>
      </w:r>
      <w:r w:rsidR="007B68D3">
        <w:rPr>
          <w:sz w:val="24"/>
          <w:szCs w:val="24"/>
        </w:rPr>
        <w:t>recorded</w:t>
      </w:r>
      <w:r>
        <w:rPr>
          <w:sz w:val="24"/>
          <w:szCs w:val="24"/>
        </w:rPr>
        <w:t xml:space="preserve"> </w:t>
      </w:r>
      <w:r w:rsidR="007B68D3">
        <w:rPr>
          <w:sz w:val="24"/>
          <w:szCs w:val="24"/>
        </w:rPr>
        <w:t>every time</w:t>
      </w:r>
      <w:r>
        <w:rPr>
          <w:sz w:val="24"/>
          <w:szCs w:val="24"/>
        </w:rPr>
        <w:t xml:space="preserve"> he shaved and even </w:t>
      </w:r>
      <w:r w:rsidR="00BA3C25">
        <w:rPr>
          <w:sz w:val="24"/>
          <w:szCs w:val="24"/>
        </w:rPr>
        <w:t>ate</w:t>
      </w:r>
      <w:r>
        <w:rPr>
          <w:sz w:val="24"/>
          <w:szCs w:val="24"/>
        </w:rPr>
        <w:t xml:space="preserve">. As a farmer he would have systematically logged the </w:t>
      </w:r>
      <w:r w:rsidR="007B68D3">
        <w:rPr>
          <w:sz w:val="24"/>
          <w:szCs w:val="24"/>
        </w:rPr>
        <w:t>animals</w:t>
      </w:r>
      <w:r>
        <w:rPr>
          <w:sz w:val="24"/>
          <w:szCs w:val="24"/>
        </w:rPr>
        <w:t xml:space="preserve"> he was </w:t>
      </w:r>
      <w:r w:rsidR="007B68D3">
        <w:rPr>
          <w:sz w:val="24"/>
          <w:szCs w:val="24"/>
        </w:rPr>
        <w:t>farming and then killing,</w:t>
      </w:r>
      <w:r w:rsidR="00E35F03">
        <w:rPr>
          <w:sz w:val="24"/>
          <w:szCs w:val="24"/>
        </w:rPr>
        <w:t xml:space="preserve"> therefore</w:t>
      </w:r>
      <w:r w:rsidR="007B68D3">
        <w:rPr>
          <w:sz w:val="24"/>
          <w:szCs w:val="24"/>
        </w:rPr>
        <w:t xml:space="preserve"> you can directly</w:t>
      </w:r>
      <w:r w:rsidR="00122B29">
        <w:rPr>
          <w:sz w:val="24"/>
          <w:szCs w:val="24"/>
        </w:rPr>
        <w:t xml:space="preserve"> see</w:t>
      </w:r>
      <w:r w:rsidR="007B68D3">
        <w:rPr>
          <w:sz w:val="24"/>
          <w:szCs w:val="24"/>
        </w:rPr>
        <w:t xml:space="preserve"> the link between this and how he ran the death camps</w:t>
      </w:r>
      <w:r w:rsidR="00122B29">
        <w:rPr>
          <w:sz w:val="24"/>
          <w:szCs w:val="24"/>
        </w:rPr>
        <w:t>.</w:t>
      </w:r>
      <w:r w:rsidR="007B68D3">
        <w:rPr>
          <w:sz w:val="24"/>
          <w:szCs w:val="24"/>
        </w:rPr>
        <w:t xml:space="preserve"> </w:t>
      </w:r>
      <w:r w:rsidR="00122B29">
        <w:rPr>
          <w:sz w:val="24"/>
          <w:szCs w:val="24"/>
        </w:rPr>
        <w:t>H</w:t>
      </w:r>
      <w:r w:rsidR="007B68D3">
        <w:rPr>
          <w:sz w:val="24"/>
          <w:szCs w:val="24"/>
        </w:rPr>
        <w:t>is animals would have been confined, fed a small ration of food, had their children taken away from them and killed</w:t>
      </w:r>
      <w:r w:rsidR="00A91C43">
        <w:rPr>
          <w:sz w:val="24"/>
          <w:szCs w:val="24"/>
        </w:rPr>
        <w:t>,</w:t>
      </w:r>
      <w:r w:rsidR="007B68D3">
        <w:rPr>
          <w:sz w:val="24"/>
          <w:szCs w:val="24"/>
        </w:rPr>
        <w:t xml:space="preserve"> and then they themselves</w:t>
      </w:r>
      <w:r w:rsidR="00A91C43">
        <w:rPr>
          <w:sz w:val="24"/>
          <w:szCs w:val="24"/>
        </w:rPr>
        <w:t xml:space="preserve"> are</w:t>
      </w:r>
      <w:r w:rsidR="007B68D3">
        <w:rPr>
          <w:sz w:val="24"/>
          <w:szCs w:val="24"/>
        </w:rPr>
        <w:t xml:space="preserve"> killed; all of the animals would have a number, </w:t>
      </w:r>
      <w:r w:rsidR="00AE7539">
        <w:rPr>
          <w:sz w:val="24"/>
          <w:szCs w:val="24"/>
        </w:rPr>
        <w:t>either</w:t>
      </w:r>
      <w:r w:rsidR="007B68D3">
        <w:rPr>
          <w:sz w:val="24"/>
          <w:szCs w:val="24"/>
        </w:rPr>
        <w:t xml:space="preserve"> tattooed </w:t>
      </w:r>
      <w:r w:rsidR="004E5BCF">
        <w:rPr>
          <w:sz w:val="24"/>
          <w:szCs w:val="24"/>
        </w:rPr>
        <w:t>or as a tag</w:t>
      </w:r>
      <w:r w:rsidR="008A4582">
        <w:rPr>
          <w:sz w:val="24"/>
          <w:szCs w:val="24"/>
        </w:rPr>
        <w:t xml:space="preserve"> </w:t>
      </w:r>
      <w:r w:rsidR="008A4582" w:rsidRPr="008A4582">
        <w:rPr>
          <w:sz w:val="24"/>
          <w:szCs w:val="24"/>
        </w:rPr>
        <w:t>(Eisenstein, 1996, chapter 1</w:t>
      </w:r>
      <w:r w:rsidR="002C30D0">
        <w:rPr>
          <w:sz w:val="24"/>
          <w:szCs w:val="24"/>
        </w:rPr>
        <w:t>)</w:t>
      </w:r>
      <w:r w:rsidR="007B68D3">
        <w:rPr>
          <w:sz w:val="24"/>
          <w:szCs w:val="24"/>
        </w:rPr>
        <w:t>. A number</w:t>
      </w:r>
      <w:r w:rsidR="002C30D0">
        <w:rPr>
          <w:sz w:val="24"/>
          <w:szCs w:val="24"/>
        </w:rPr>
        <w:t xml:space="preserve"> is therefore used</w:t>
      </w:r>
      <w:r w:rsidR="007B68D3">
        <w:rPr>
          <w:sz w:val="24"/>
          <w:szCs w:val="24"/>
        </w:rPr>
        <w:t xml:space="preserve"> so that they can be found easily and retrieved, and their death logged</w:t>
      </w:r>
      <w:r w:rsidR="003C1DCF">
        <w:rPr>
          <w:sz w:val="24"/>
          <w:szCs w:val="24"/>
        </w:rPr>
        <w:t xml:space="preserve">, </w:t>
      </w:r>
      <w:r w:rsidR="002C30D0">
        <w:rPr>
          <w:sz w:val="24"/>
          <w:szCs w:val="24"/>
        </w:rPr>
        <w:t>which is</w:t>
      </w:r>
      <w:r w:rsidR="007B68D3">
        <w:rPr>
          <w:sz w:val="24"/>
          <w:szCs w:val="24"/>
        </w:rPr>
        <w:t xml:space="preserve"> </w:t>
      </w:r>
      <w:r w:rsidR="002C30D0">
        <w:rPr>
          <w:sz w:val="24"/>
          <w:szCs w:val="24"/>
        </w:rPr>
        <w:t>a</w:t>
      </w:r>
      <w:r w:rsidR="007B68D3">
        <w:rPr>
          <w:sz w:val="24"/>
          <w:szCs w:val="24"/>
        </w:rPr>
        <w:t>lmost identical to the death camps. This all represents ownership, but in this case ownership and essentially murder of people; can we say that of chickens?</w:t>
      </w:r>
    </w:p>
    <w:p w14:paraId="498155F6" w14:textId="77777777" w:rsidR="00987793" w:rsidRPr="00987793" w:rsidRDefault="00987793" w:rsidP="00987793">
      <w:pPr>
        <w:spacing w:line="360" w:lineRule="auto"/>
        <w:rPr>
          <w:sz w:val="24"/>
          <w:szCs w:val="24"/>
        </w:rPr>
      </w:pPr>
    </w:p>
    <w:p w14:paraId="6F2831C6" w14:textId="78BA9121" w:rsidR="00987793" w:rsidRPr="007B68D3" w:rsidRDefault="00987793" w:rsidP="00987793">
      <w:pPr>
        <w:spacing w:line="360" w:lineRule="auto"/>
        <w:rPr>
          <w:sz w:val="24"/>
          <w:szCs w:val="24"/>
        </w:rPr>
      </w:pPr>
      <w:r w:rsidRPr="00987793">
        <w:rPr>
          <w:b/>
          <w:sz w:val="24"/>
          <w:szCs w:val="24"/>
          <w:u w:val="single"/>
        </w:rPr>
        <w:t>Scarification</w:t>
      </w:r>
      <w:r w:rsidR="00201E69">
        <w:rPr>
          <w:b/>
          <w:sz w:val="24"/>
          <w:szCs w:val="24"/>
          <w:u w:val="single"/>
        </w:rPr>
        <w:t xml:space="preserve"> and Branding</w:t>
      </w:r>
    </w:p>
    <w:p w14:paraId="0D36BC6A" w14:textId="495C7913" w:rsidR="004D2C96" w:rsidRDefault="00C77204" w:rsidP="00987793">
      <w:pPr>
        <w:spacing w:line="360" w:lineRule="auto"/>
        <w:rPr>
          <w:sz w:val="24"/>
          <w:szCs w:val="24"/>
        </w:rPr>
      </w:pPr>
      <w:r>
        <w:rPr>
          <w:sz w:val="24"/>
          <w:szCs w:val="24"/>
        </w:rPr>
        <w:t>Scarification is the method of cutting, breaking</w:t>
      </w:r>
      <w:r w:rsidR="00786269">
        <w:rPr>
          <w:sz w:val="24"/>
          <w:szCs w:val="24"/>
        </w:rPr>
        <w:t>,</w:t>
      </w:r>
      <w:r>
        <w:rPr>
          <w:sz w:val="24"/>
          <w:szCs w:val="24"/>
        </w:rPr>
        <w:t xml:space="preserve"> manipulating</w:t>
      </w:r>
      <w:r w:rsidR="00786269">
        <w:rPr>
          <w:sz w:val="24"/>
          <w:szCs w:val="24"/>
        </w:rPr>
        <w:t>, burning or branding the skin</w:t>
      </w:r>
      <w:r w:rsidR="002A1DF6">
        <w:rPr>
          <w:sz w:val="24"/>
          <w:szCs w:val="24"/>
        </w:rPr>
        <w:t>; usually with specific designs or culturally recognized markings or symbols.</w:t>
      </w:r>
      <w:r w:rsidR="0063112F">
        <w:rPr>
          <w:sz w:val="24"/>
          <w:szCs w:val="24"/>
        </w:rPr>
        <w:t xml:space="preserve"> </w:t>
      </w:r>
      <w:r w:rsidR="00E01AAC">
        <w:rPr>
          <w:sz w:val="24"/>
          <w:szCs w:val="24"/>
        </w:rPr>
        <w:t>Scarification has long been debated anthropologically</w:t>
      </w:r>
      <w:r w:rsidR="00CB0707">
        <w:rPr>
          <w:sz w:val="24"/>
          <w:szCs w:val="24"/>
        </w:rPr>
        <w:t>, for its significance in</w:t>
      </w:r>
      <w:r w:rsidR="008A4582">
        <w:rPr>
          <w:sz w:val="24"/>
          <w:szCs w:val="24"/>
        </w:rPr>
        <w:t xml:space="preserve"> indigenous</w:t>
      </w:r>
      <w:r w:rsidR="00CB0707">
        <w:rPr>
          <w:sz w:val="24"/>
          <w:szCs w:val="24"/>
        </w:rPr>
        <w:t xml:space="preserve"> culture and </w:t>
      </w:r>
      <w:r w:rsidR="008A4582">
        <w:rPr>
          <w:sz w:val="24"/>
          <w:szCs w:val="24"/>
        </w:rPr>
        <w:t xml:space="preserve">their historic </w:t>
      </w:r>
      <w:r w:rsidR="00CB0707">
        <w:rPr>
          <w:sz w:val="24"/>
          <w:szCs w:val="24"/>
        </w:rPr>
        <w:t>traditions</w:t>
      </w:r>
      <w:r w:rsidR="008A4582">
        <w:rPr>
          <w:sz w:val="24"/>
          <w:szCs w:val="24"/>
        </w:rPr>
        <w:t xml:space="preserve"> </w:t>
      </w:r>
      <w:r w:rsidR="008A4582" w:rsidRPr="008A4582">
        <w:rPr>
          <w:sz w:val="24"/>
          <w:szCs w:val="24"/>
        </w:rPr>
        <w:t>(Gay and Whittington, 2002: 65-66)</w:t>
      </w:r>
      <w:r w:rsidR="00CB0707">
        <w:rPr>
          <w:sz w:val="24"/>
          <w:szCs w:val="24"/>
        </w:rPr>
        <w:t>.</w:t>
      </w:r>
      <w:r w:rsidR="008A1366">
        <w:rPr>
          <w:sz w:val="24"/>
          <w:szCs w:val="24"/>
        </w:rPr>
        <w:t xml:space="preserve"> </w:t>
      </w:r>
      <w:r w:rsidR="00A96E63">
        <w:rPr>
          <w:sz w:val="24"/>
          <w:szCs w:val="24"/>
        </w:rPr>
        <w:t>Van Gennep</w:t>
      </w:r>
      <w:r w:rsidR="00A25B4F">
        <w:rPr>
          <w:sz w:val="24"/>
          <w:szCs w:val="24"/>
        </w:rPr>
        <w:t xml:space="preserve"> in 1909</w:t>
      </w:r>
      <w:r w:rsidR="00A96E63">
        <w:rPr>
          <w:sz w:val="24"/>
          <w:szCs w:val="24"/>
        </w:rPr>
        <w:t xml:space="preserve"> </w:t>
      </w:r>
      <w:r w:rsidR="00A25B4F">
        <w:rPr>
          <w:sz w:val="24"/>
          <w:szCs w:val="24"/>
        </w:rPr>
        <w:t>described</w:t>
      </w:r>
      <w:r w:rsidR="00A96E63">
        <w:rPr>
          <w:sz w:val="24"/>
          <w:szCs w:val="24"/>
        </w:rPr>
        <w:t xml:space="preserve"> </w:t>
      </w:r>
      <w:r w:rsidR="00523019">
        <w:rPr>
          <w:sz w:val="24"/>
          <w:szCs w:val="24"/>
        </w:rPr>
        <w:t xml:space="preserve">transforming the body </w:t>
      </w:r>
      <w:r w:rsidR="006408FC">
        <w:rPr>
          <w:sz w:val="24"/>
          <w:szCs w:val="24"/>
        </w:rPr>
        <w:t xml:space="preserve">including </w:t>
      </w:r>
      <w:r w:rsidR="00A25B4F">
        <w:rPr>
          <w:sz w:val="24"/>
          <w:szCs w:val="24"/>
        </w:rPr>
        <w:t>scarification</w:t>
      </w:r>
      <w:r w:rsidR="006408FC">
        <w:rPr>
          <w:sz w:val="24"/>
          <w:szCs w:val="24"/>
        </w:rPr>
        <w:t xml:space="preserve"> as </w:t>
      </w:r>
      <w:r w:rsidR="003307C6">
        <w:rPr>
          <w:sz w:val="24"/>
          <w:szCs w:val="24"/>
        </w:rPr>
        <w:t>‘rites of passage’</w:t>
      </w:r>
      <w:r w:rsidR="007B68D3">
        <w:rPr>
          <w:sz w:val="24"/>
          <w:szCs w:val="24"/>
        </w:rPr>
        <w:t>(</w:t>
      </w:r>
      <w:proofErr w:type="spellStart"/>
      <w:r w:rsidR="008A4582" w:rsidRPr="008A4582">
        <w:rPr>
          <w:sz w:val="24"/>
          <w:szCs w:val="24"/>
        </w:rPr>
        <w:t>Ludvico</w:t>
      </w:r>
      <w:proofErr w:type="spellEnd"/>
      <w:r w:rsidR="008A4582" w:rsidRPr="008A4582">
        <w:rPr>
          <w:sz w:val="24"/>
          <w:szCs w:val="24"/>
        </w:rPr>
        <w:t>, and Kurland, 1995</w:t>
      </w:r>
      <w:r w:rsidR="007B68D3">
        <w:rPr>
          <w:sz w:val="24"/>
          <w:szCs w:val="24"/>
        </w:rPr>
        <w:t>)</w:t>
      </w:r>
      <w:r w:rsidR="00A25B4F">
        <w:rPr>
          <w:sz w:val="24"/>
          <w:szCs w:val="24"/>
        </w:rPr>
        <w:t>, Levi Strauss</w:t>
      </w:r>
      <w:r w:rsidR="0040544F">
        <w:rPr>
          <w:sz w:val="24"/>
          <w:szCs w:val="24"/>
        </w:rPr>
        <w:t xml:space="preserve"> in 1963</w:t>
      </w:r>
      <w:r w:rsidR="00A25B4F">
        <w:rPr>
          <w:sz w:val="24"/>
          <w:szCs w:val="24"/>
        </w:rPr>
        <w:t xml:space="preserve"> </w:t>
      </w:r>
      <w:r w:rsidR="00C13C18">
        <w:rPr>
          <w:sz w:val="24"/>
          <w:szCs w:val="24"/>
        </w:rPr>
        <w:t xml:space="preserve">described the body as ‘a surface waiting </w:t>
      </w:r>
      <w:r w:rsidR="0040544F">
        <w:rPr>
          <w:sz w:val="24"/>
          <w:szCs w:val="24"/>
        </w:rPr>
        <w:t>for the imprintation of culture’</w:t>
      </w:r>
      <w:r w:rsidR="007B68D3">
        <w:rPr>
          <w:sz w:val="24"/>
          <w:szCs w:val="24"/>
        </w:rPr>
        <w:t>(</w:t>
      </w:r>
      <w:proofErr w:type="spellStart"/>
      <w:r w:rsidR="008A4582" w:rsidRPr="008A4582">
        <w:rPr>
          <w:sz w:val="24"/>
          <w:szCs w:val="24"/>
        </w:rPr>
        <w:t>Schildkrout</w:t>
      </w:r>
      <w:proofErr w:type="spellEnd"/>
      <w:r w:rsidR="008A4582" w:rsidRPr="008A4582">
        <w:rPr>
          <w:sz w:val="24"/>
          <w:szCs w:val="24"/>
        </w:rPr>
        <w:t>, 2004</w:t>
      </w:r>
      <w:r w:rsidR="007B68D3">
        <w:rPr>
          <w:sz w:val="24"/>
          <w:szCs w:val="24"/>
        </w:rPr>
        <w:t xml:space="preserve">) </w:t>
      </w:r>
      <w:r w:rsidR="00C23AC2">
        <w:rPr>
          <w:sz w:val="24"/>
          <w:szCs w:val="24"/>
        </w:rPr>
        <w:t>I</w:t>
      </w:r>
      <w:r w:rsidR="00776C0C">
        <w:rPr>
          <w:sz w:val="24"/>
          <w:szCs w:val="24"/>
        </w:rPr>
        <w:t xml:space="preserve">n the modern west scarification is often worn by </w:t>
      </w:r>
      <w:r w:rsidR="00C23AC2">
        <w:rPr>
          <w:sz w:val="24"/>
          <w:szCs w:val="24"/>
        </w:rPr>
        <w:t>“</w:t>
      </w:r>
      <w:r w:rsidR="00776C0C">
        <w:rPr>
          <w:sz w:val="24"/>
          <w:szCs w:val="24"/>
        </w:rPr>
        <w:t>alternative</w:t>
      </w:r>
      <w:r w:rsidR="00C23AC2">
        <w:rPr>
          <w:sz w:val="24"/>
          <w:szCs w:val="24"/>
        </w:rPr>
        <w:t>”</w:t>
      </w:r>
      <w:r w:rsidR="00776C0C">
        <w:rPr>
          <w:sz w:val="24"/>
          <w:szCs w:val="24"/>
        </w:rPr>
        <w:t xml:space="preserve"> people</w:t>
      </w:r>
      <w:r w:rsidR="00793A48">
        <w:rPr>
          <w:sz w:val="24"/>
          <w:szCs w:val="24"/>
        </w:rPr>
        <w:t xml:space="preserve"> such as</w:t>
      </w:r>
      <w:r w:rsidR="00776C0C">
        <w:rPr>
          <w:sz w:val="24"/>
          <w:szCs w:val="24"/>
        </w:rPr>
        <w:t xml:space="preserve">, </w:t>
      </w:r>
      <w:r w:rsidR="00793A48">
        <w:rPr>
          <w:sz w:val="24"/>
          <w:szCs w:val="24"/>
        </w:rPr>
        <w:t>“</w:t>
      </w:r>
      <w:r w:rsidR="00B73F41">
        <w:rPr>
          <w:sz w:val="24"/>
          <w:szCs w:val="24"/>
        </w:rPr>
        <w:t>hippies” or</w:t>
      </w:r>
      <w:r w:rsidR="00776C0C">
        <w:rPr>
          <w:sz w:val="24"/>
          <w:szCs w:val="24"/>
        </w:rPr>
        <w:t xml:space="preserve"> </w:t>
      </w:r>
      <w:r w:rsidR="00B73F41">
        <w:rPr>
          <w:sz w:val="24"/>
          <w:szCs w:val="24"/>
        </w:rPr>
        <w:t>“</w:t>
      </w:r>
      <w:r w:rsidR="00776C0C">
        <w:rPr>
          <w:sz w:val="24"/>
          <w:szCs w:val="24"/>
        </w:rPr>
        <w:t>goths</w:t>
      </w:r>
      <w:r w:rsidR="00B73F41">
        <w:rPr>
          <w:sz w:val="24"/>
          <w:szCs w:val="24"/>
        </w:rPr>
        <w:t>”</w:t>
      </w:r>
      <w:r w:rsidR="00776C0C">
        <w:rPr>
          <w:sz w:val="24"/>
          <w:szCs w:val="24"/>
        </w:rPr>
        <w:t xml:space="preserve"> etc, the eccentrics of life. Geometric mandalas are </w:t>
      </w:r>
      <w:r w:rsidR="00776C0C">
        <w:rPr>
          <w:sz w:val="24"/>
          <w:szCs w:val="24"/>
        </w:rPr>
        <w:lastRenderedPageBreak/>
        <w:t>quite common designs</w:t>
      </w:r>
      <w:r w:rsidR="008A4582">
        <w:rPr>
          <w:sz w:val="24"/>
          <w:szCs w:val="24"/>
        </w:rPr>
        <w:t xml:space="preserve">. </w:t>
      </w:r>
      <w:r w:rsidR="008A4582" w:rsidRPr="008A4582">
        <w:rPr>
          <w:sz w:val="24"/>
          <w:szCs w:val="24"/>
        </w:rPr>
        <w:t xml:space="preserve">This could be to do with power, because of taking association from these generally peaceful spiritual symbols to make them look clever, or well-travelled, or spiritual. </w:t>
      </w:r>
      <w:proofErr w:type="gramStart"/>
      <w:r w:rsidR="008A4582" w:rsidRPr="008A4582">
        <w:rPr>
          <w:sz w:val="24"/>
          <w:szCs w:val="24"/>
        </w:rPr>
        <w:t>So</w:t>
      </w:r>
      <w:proofErr w:type="gramEnd"/>
      <w:r w:rsidR="008A4582" w:rsidRPr="008A4582">
        <w:rPr>
          <w:sz w:val="24"/>
          <w:szCs w:val="24"/>
        </w:rPr>
        <w:t xml:space="preserve"> they could wear these symbols to make a statement in our world today (</w:t>
      </w:r>
      <w:proofErr w:type="spellStart"/>
      <w:r w:rsidR="008A4582" w:rsidRPr="008A4582">
        <w:rPr>
          <w:sz w:val="24"/>
          <w:szCs w:val="24"/>
        </w:rPr>
        <w:t>Ludvico</w:t>
      </w:r>
      <w:proofErr w:type="spellEnd"/>
      <w:r w:rsidR="008A4582" w:rsidRPr="008A4582">
        <w:rPr>
          <w:sz w:val="24"/>
          <w:szCs w:val="24"/>
        </w:rPr>
        <w:t xml:space="preserve">, and Kurland, 1995; </w:t>
      </w:r>
      <w:proofErr w:type="spellStart"/>
      <w:r w:rsidR="008A4582" w:rsidRPr="008A4582">
        <w:rPr>
          <w:sz w:val="24"/>
          <w:szCs w:val="24"/>
        </w:rPr>
        <w:t>Schildkrout</w:t>
      </w:r>
      <w:proofErr w:type="spellEnd"/>
      <w:r w:rsidR="008A4582" w:rsidRPr="008A4582">
        <w:rPr>
          <w:sz w:val="24"/>
          <w:szCs w:val="24"/>
        </w:rPr>
        <w:t>, 2004).</w:t>
      </w:r>
    </w:p>
    <w:p w14:paraId="3B435BB1" w14:textId="1C3A6135" w:rsidR="00E7236C" w:rsidRDefault="00E7236C" w:rsidP="00987793">
      <w:pPr>
        <w:spacing w:line="360" w:lineRule="auto"/>
        <w:rPr>
          <w:sz w:val="24"/>
          <w:szCs w:val="24"/>
        </w:rPr>
      </w:pPr>
      <w:r>
        <w:rPr>
          <w:sz w:val="24"/>
          <w:szCs w:val="24"/>
        </w:rPr>
        <w:t xml:space="preserve">People might use </w:t>
      </w:r>
      <w:r w:rsidR="00347E34">
        <w:rPr>
          <w:sz w:val="24"/>
          <w:szCs w:val="24"/>
        </w:rPr>
        <w:t>scarification</w:t>
      </w:r>
      <w:r>
        <w:rPr>
          <w:sz w:val="24"/>
          <w:szCs w:val="24"/>
        </w:rPr>
        <w:t xml:space="preserve"> instead of tattooing because it looks ore striking. People are not used to seeing it so when people do see it it’s a </w:t>
      </w:r>
      <w:r w:rsidR="000E5B83">
        <w:rPr>
          <w:sz w:val="24"/>
          <w:szCs w:val="24"/>
        </w:rPr>
        <w:t xml:space="preserve">lot more of a shock, just as </w:t>
      </w:r>
      <w:r w:rsidR="00347E34">
        <w:rPr>
          <w:sz w:val="24"/>
          <w:szCs w:val="24"/>
        </w:rPr>
        <w:t>tattoos</w:t>
      </w:r>
      <w:r w:rsidR="000E5B83">
        <w:rPr>
          <w:sz w:val="24"/>
          <w:szCs w:val="24"/>
        </w:rPr>
        <w:t xml:space="preserve"> would have done many years ago before they became common place</w:t>
      </w:r>
      <w:r w:rsidR="00F16423">
        <w:rPr>
          <w:sz w:val="24"/>
          <w:szCs w:val="24"/>
        </w:rPr>
        <w:t xml:space="preserve">. It </w:t>
      </w:r>
      <w:r w:rsidR="00347E34">
        <w:rPr>
          <w:sz w:val="24"/>
          <w:szCs w:val="24"/>
        </w:rPr>
        <w:t>involves</w:t>
      </w:r>
      <w:r w:rsidR="00F16423">
        <w:rPr>
          <w:sz w:val="24"/>
          <w:szCs w:val="24"/>
        </w:rPr>
        <w:t xml:space="preserve"> literally using a razor blade or something similar (a </w:t>
      </w:r>
      <w:r w:rsidR="00452056">
        <w:rPr>
          <w:sz w:val="24"/>
          <w:szCs w:val="24"/>
        </w:rPr>
        <w:t xml:space="preserve">scalpel) to cut </w:t>
      </w:r>
      <w:r w:rsidR="00347E34">
        <w:rPr>
          <w:sz w:val="24"/>
          <w:szCs w:val="24"/>
        </w:rPr>
        <w:t>designs</w:t>
      </w:r>
      <w:r w:rsidR="00452056">
        <w:rPr>
          <w:sz w:val="24"/>
          <w:szCs w:val="24"/>
        </w:rPr>
        <w:t xml:space="preserve">, </w:t>
      </w:r>
      <w:r w:rsidR="00347E34">
        <w:rPr>
          <w:sz w:val="24"/>
          <w:szCs w:val="24"/>
        </w:rPr>
        <w:t>images</w:t>
      </w:r>
      <w:r w:rsidR="00452056">
        <w:rPr>
          <w:sz w:val="24"/>
          <w:szCs w:val="24"/>
        </w:rPr>
        <w:t xml:space="preserve"> into the skin so the resulting scar that is left is the image.</w:t>
      </w:r>
      <w:r w:rsidR="00D21C3E">
        <w:rPr>
          <w:sz w:val="24"/>
          <w:szCs w:val="24"/>
        </w:rPr>
        <w:t xml:space="preserve"> It is by nature </w:t>
      </w:r>
      <w:r w:rsidR="000F4CE3">
        <w:rPr>
          <w:sz w:val="24"/>
          <w:szCs w:val="24"/>
        </w:rPr>
        <w:t xml:space="preserve">very painful, </w:t>
      </w:r>
      <w:r w:rsidR="00D10CBC">
        <w:rPr>
          <w:sz w:val="24"/>
          <w:szCs w:val="24"/>
        </w:rPr>
        <w:t xml:space="preserve">in some tribes the women receive scars on their stomach, it’s a way of </w:t>
      </w:r>
      <w:r w:rsidR="00C83A67">
        <w:rPr>
          <w:sz w:val="24"/>
          <w:szCs w:val="24"/>
        </w:rPr>
        <w:t xml:space="preserve">showing </w:t>
      </w:r>
      <w:r w:rsidR="00347E34">
        <w:rPr>
          <w:sz w:val="24"/>
          <w:szCs w:val="24"/>
        </w:rPr>
        <w:t>willingness</w:t>
      </w:r>
      <w:r w:rsidR="00C83A67">
        <w:rPr>
          <w:sz w:val="24"/>
          <w:szCs w:val="24"/>
        </w:rPr>
        <w:t xml:space="preserve"> to becoming a mother, the pain of the scar on the stomach represents bearing the pain of childbirth</w:t>
      </w:r>
      <w:r w:rsidR="00BF4CED" w:rsidRPr="00BF4CED">
        <w:t xml:space="preserve"> </w:t>
      </w:r>
      <w:r w:rsidR="00BF4CED" w:rsidRPr="00BF4CED">
        <w:rPr>
          <w:sz w:val="24"/>
          <w:szCs w:val="24"/>
        </w:rPr>
        <w:t>(Gay and Whittington, 2002: 65-66; Jeffreys, 2000; Johnstone, 1997).</w:t>
      </w:r>
    </w:p>
    <w:p w14:paraId="4712AA00" w14:textId="77777777" w:rsidR="00E02C3B" w:rsidRDefault="007B68D3" w:rsidP="00987793">
      <w:pPr>
        <w:spacing w:line="360" w:lineRule="auto"/>
        <w:rPr>
          <w:sz w:val="24"/>
          <w:szCs w:val="24"/>
        </w:rPr>
      </w:pPr>
      <w:r>
        <w:rPr>
          <w:sz w:val="24"/>
          <w:szCs w:val="24"/>
        </w:rPr>
        <w:t xml:space="preserve">Branding is also significant in its own rite, the method of </w:t>
      </w:r>
      <w:r w:rsidR="00776C0C">
        <w:rPr>
          <w:sz w:val="24"/>
          <w:szCs w:val="24"/>
        </w:rPr>
        <w:t>burning</w:t>
      </w:r>
      <w:r>
        <w:rPr>
          <w:sz w:val="24"/>
          <w:szCs w:val="24"/>
        </w:rPr>
        <w:t xml:space="preserve"> a pattern or design onto your skin</w:t>
      </w:r>
      <w:r w:rsidR="00776C0C">
        <w:rPr>
          <w:sz w:val="24"/>
          <w:szCs w:val="24"/>
        </w:rPr>
        <w:t>, its not dissimilar to tattooing in the sense of it carries the same meanings and uses, but it also has had and still has a dark use in the world, its use to ‘mark’ slaves. Throughout time slaves have been branded, a way of defining their ownership, their lack of freedom, dominance and therefore the power of their masters.</w:t>
      </w:r>
      <w:r w:rsidR="008238E8">
        <w:rPr>
          <w:sz w:val="24"/>
          <w:szCs w:val="24"/>
        </w:rPr>
        <w:t xml:space="preserve"> </w:t>
      </w:r>
    </w:p>
    <w:p w14:paraId="1112302F" w14:textId="68AA2CE9" w:rsidR="007B68D3" w:rsidRDefault="008238E8" w:rsidP="00987793">
      <w:pPr>
        <w:spacing w:line="360" w:lineRule="auto"/>
        <w:rPr>
          <w:sz w:val="24"/>
          <w:szCs w:val="24"/>
        </w:rPr>
      </w:pPr>
      <w:r>
        <w:rPr>
          <w:sz w:val="24"/>
          <w:szCs w:val="24"/>
        </w:rPr>
        <w:t xml:space="preserve">Farm animals have been branded </w:t>
      </w:r>
      <w:r w:rsidR="009C420C">
        <w:rPr>
          <w:sz w:val="24"/>
          <w:szCs w:val="24"/>
        </w:rPr>
        <w:t xml:space="preserve">by their farmers for </w:t>
      </w:r>
      <w:r w:rsidR="008F4D8B">
        <w:rPr>
          <w:sz w:val="24"/>
          <w:szCs w:val="24"/>
        </w:rPr>
        <w:t>centuries</w:t>
      </w:r>
      <w:r w:rsidR="009C420C">
        <w:rPr>
          <w:sz w:val="24"/>
          <w:szCs w:val="24"/>
        </w:rPr>
        <w:t xml:space="preserve"> (originally with a hot brand, but now done with a </w:t>
      </w:r>
      <w:r w:rsidR="008F4D8B">
        <w:rPr>
          <w:sz w:val="24"/>
          <w:szCs w:val="24"/>
        </w:rPr>
        <w:t xml:space="preserve">freezing brand which is deemed less </w:t>
      </w:r>
      <w:r w:rsidR="003B29D4">
        <w:rPr>
          <w:sz w:val="24"/>
          <w:szCs w:val="24"/>
        </w:rPr>
        <w:t>painful</w:t>
      </w:r>
      <w:r w:rsidR="008F4D8B">
        <w:rPr>
          <w:sz w:val="24"/>
          <w:szCs w:val="24"/>
        </w:rPr>
        <w:t>)</w:t>
      </w:r>
      <w:r w:rsidR="00776C0C">
        <w:rPr>
          <w:sz w:val="24"/>
          <w:szCs w:val="24"/>
        </w:rPr>
        <w:t xml:space="preserve"> </w:t>
      </w:r>
      <w:r w:rsidR="00E02C3B">
        <w:rPr>
          <w:sz w:val="24"/>
          <w:szCs w:val="24"/>
        </w:rPr>
        <w:t xml:space="preserve">much like tattooing of farm animals and of </w:t>
      </w:r>
      <w:r w:rsidR="00D84D78">
        <w:rPr>
          <w:sz w:val="24"/>
          <w:szCs w:val="24"/>
        </w:rPr>
        <w:t>prisoners</w:t>
      </w:r>
      <w:r w:rsidR="00DC0ED2">
        <w:rPr>
          <w:sz w:val="24"/>
          <w:szCs w:val="24"/>
        </w:rPr>
        <w:t>, but is a brand more painful than a tattoo or scar? Yes.</w:t>
      </w:r>
      <w:r w:rsidR="004A47D2">
        <w:rPr>
          <w:sz w:val="24"/>
          <w:szCs w:val="24"/>
        </w:rPr>
        <w:t xml:space="preserve"> </w:t>
      </w:r>
      <w:proofErr w:type="gramStart"/>
      <w:r w:rsidR="004A47D2">
        <w:rPr>
          <w:sz w:val="24"/>
          <w:szCs w:val="24"/>
        </w:rPr>
        <w:t>So</w:t>
      </w:r>
      <w:proofErr w:type="gramEnd"/>
      <w:r w:rsidR="004A47D2">
        <w:rPr>
          <w:sz w:val="24"/>
          <w:szCs w:val="24"/>
        </w:rPr>
        <w:t xml:space="preserve"> what does this tell us about the choice to do it, the person doing gets power from marking </w:t>
      </w:r>
      <w:r w:rsidR="00D84D78">
        <w:rPr>
          <w:sz w:val="24"/>
          <w:szCs w:val="24"/>
        </w:rPr>
        <w:t>another’s</w:t>
      </w:r>
      <w:r w:rsidR="004A47D2">
        <w:rPr>
          <w:sz w:val="24"/>
          <w:szCs w:val="24"/>
        </w:rPr>
        <w:t xml:space="preserve"> body and from them being in extreme pain</w:t>
      </w:r>
      <w:r w:rsidR="00D84D78">
        <w:rPr>
          <w:sz w:val="24"/>
          <w:szCs w:val="24"/>
        </w:rPr>
        <w:t>.</w:t>
      </w:r>
    </w:p>
    <w:p w14:paraId="3D01D3F8" w14:textId="28B6D996" w:rsidR="00776C0C" w:rsidRDefault="00D84D78" w:rsidP="00987793">
      <w:pPr>
        <w:spacing w:line="360" w:lineRule="auto"/>
        <w:rPr>
          <w:b/>
          <w:sz w:val="24"/>
          <w:szCs w:val="24"/>
          <w:u w:val="single"/>
        </w:rPr>
      </w:pPr>
      <w:r>
        <w:rPr>
          <w:b/>
          <w:sz w:val="24"/>
          <w:szCs w:val="24"/>
          <w:u w:val="single"/>
        </w:rPr>
        <w:t>P</w:t>
      </w:r>
      <w:r w:rsidR="00987793" w:rsidRPr="00987793">
        <w:rPr>
          <w:b/>
          <w:sz w:val="24"/>
          <w:szCs w:val="24"/>
          <w:u w:val="single"/>
        </w:rPr>
        <w:t>iercings</w:t>
      </w:r>
      <w:r>
        <w:rPr>
          <w:b/>
          <w:sz w:val="24"/>
          <w:szCs w:val="24"/>
          <w:u w:val="single"/>
        </w:rPr>
        <w:t>:</w:t>
      </w:r>
    </w:p>
    <w:p w14:paraId="2BFFFD84" w14:textId="3DCF812B" w:rsidR="00AA3163" w:rsidRDefault="00AA3163" w:rsidP="00987793">
      <w:pPr>
        <w:spacing w:line="360" w:lineRule="auto"/>
        <w:rPr>
          <w:sz w:val="24"/>
          <w:szCs w:val="24"/>
        </w:rPr>
      </w:pPr>
      <w:r>
        <w:rPr>
          <w:sz w:val="24"/>
          <w:szCs w:val="24"/>
        </w:rPr>
        <w:t>S</w:t>
      </w:r>
      <w:r w:rsidR="00776C0C">
        <w:rPr>
          <w:sz w:val="24"/>
          <w:szCs w:val="24"/>
        </w:rPr>
        <w:t>ailors have worn piercings for centuries, but this was not for fashion or wealth, they would often only have one or only a few gold earrings, it was</w:t>
      </w:r>
      <w:r w:rsidR="00987793" w:rsidRPr="00987793">
        <w:rPr>
          <w:sz w:val="24"/>
          <w:szCs w:val="24"/>
        </w:rPr>
        <w:t xml:space="preserve"> the need to have enough money from the gold in it to leave something after death</w:t>
      </w:r>
      <w:r w:rsidR="00776C0C">
        <w:rPr>
          <w:sz w:val="24"/>
          <w:szCs w:val="24"/>
        </w:rPr>
        <w:t xml:space="preserve"> for their loved ones, so that they could pay for a funeral (if they were not buried at sea) and a little something to keep them going, in a way the gold earrings were a worn will</w:t>
      </w:r>
      <w:r>
        <w:rPr>
          <w:sz w:val="24"/>
          <w:szCs w:val="24"/>
        </w:rPr>
        <w:t>. The earrings have power because if you one it says to the rest of your shipmates “I’m not rich but I’m not poor, my family will be ok when I die” the more earrings the sailor has the more wealth he has and therefore more power.</w:t>
      </w:r>
    </w:p>
    <w:p w14:paraId="6DE2F246" w14:textId="7CB8E290" w:rsidR="00987793" w:rsidRDefault="00987793" w:rsidP="00987793">
      <w:pPr>
        <w:spacing w:line="360" w:lineRule="auto"/>
        <w:rPr>
          <w:sz w:val="24"/>
          <w:szCs w:val="24"/>
        </w:rPr>
      </w:pPr>
      <w:r w:rsidRPr="00987793">
        <w:rPr>
          <w:sz w:val="24"/>
          <w:szCs w:val="24"/>
        </w:rPr>
        <w:lastRenderedPageBreak/>
        <w:t xml:space="preserve"> </w:t>
      </w:r>
      <w:r w:rsidR="00AA3163">
        <w:rPr>
          <w:sz w:val="24"/>
          <w:szCs w:val="24"/>
        </w:rPr>
        <w:t>S</w:t>
      </w:r>
      <w:r w:rsidR="00AA3163" w:rsidRPr="00987793">
        <w:rPr>
          <w:sz w:val="24"/>
          <w:szCs w:val="24"/>
        </w:rPr>
        <w:t>imilarly,</w:t>
      </w:r>
      <w:r w:rsidRPr="00987793">
        <w:rPr>
          <w:sz w:val="24"/>
          <w:szCs w:val="24"/>
        </w:rPr>
        <w:t xml:space="preserve"> wealth in the adornments of Indian women at their marriage is representative of the wealth of their families and themselves</w:t>
      </w:r>
      <w:r w:rsidR="00AA3163">
        <w:rPr>
          <w:sz w:val="24"/>
          <w:szCs w:val="24"/>
        </w:rPr>
        <w:t xml:space="preserve">, </w:t>
      </w:r>
      <w:r w:rsidRPr="00987793">
        <w:rPr>
          <w:sz w:val="24"/>
          <w:szCs w:val="24"/>
        </w:rPr>
        <w:t>thus giving them power in their relationship with their husband. Some of the representations of the jewellery like the earring and nose stud being joined by a chain has representation of being locked into the relationship.</w:t>
      </w:r>
    </w:p>
    <w:p w14:paraId="5BD8A1C7" w14:textId="1669B30D" w:rsidR="00AA3163" w:rsidRDefault="005C750D" w:rsidP="00987793">
      <w:pPr>
        <w:spacing w:line="360" w:lineRule="auto"/>
        <w:rPr>
          <w:sz w:val="24"/>
          <w:szCs w:val="24"/>
        </w:rPr>
      </w:pPr>
      <w:r>
        <w:rPr>
          <w:sz w:val="24"/>
          <w:szCs w:val="24"/>
        </w:rPr>
        <w:t>Today, in western society</w:t>
      </w:r>
      <w:r w:rsidR="003D001D">
        <w:rPr>
          <w:sz w:val="24"/>
          <w:szCs w:val="24"/>
        </w:rPr>
        <w:t>,</w:t>
      </w:r>
      <w:r>
        <w:rPr>
          <w:sz w:val="24"/>
          <w:szCs w:val="24"/>
        </w:rPr>
        <w:t xml:space="preserve"> </w:t>
      </w:r>
      <w:r w:rsidR="003D001D">
        <w:rPr>
          <w:sz w:val="24"/>
          <w:szCs w:val="24"/>
        </w:rPr>
        <w:t>p</w:t>
      </w:r>
      <w:r w:rsidR="00AA3163">
        <w:rPr>
          <w:sz w:val="24"/>
          <w:szCs w:val="24"/>
        </w:rPr>
        <w:t xml:space="preserve">iercings are very often worn as decoration, but there must be a reason why people get them in the first place. Earrings and studs in the ears, lips, eyebrows, nose and tongue are common place in the world, but things like </w:t>
      </w:r>
      <w:r w:rsidR="00095D5D">
        <w:rPr>
          <w:sz w:val="24"/>
          <w:szCs w:val="24"/>
        </w:rPr>
        <w:t>stretchers</w:t>
      </w:r>
      <w:r w:rsidR="00AA3163">
        <w:rPr>
          <w:sz w:val="24"/>
          <w:szCs w:val="24"/>
        </w:rPr>
        <w:t xml:space="preserve"> (big holes </w:t>
      </w:r>
      <w:r w:rsidR="00095D5D">
        <w:rPr>
          <w:sz w:val="24"/>
          <w:szCs w:val="24"/>
        </w:rPr>
        <w:t>stretched</w:t>
      </w:r>
      <w:r w:rsidR="00AA3163">
        <w:rPr>
          <w:sz w:val="24"/>
          <w:szCs w:val="24"/>
        </w:rPr>
        <w:t xml:space="preserve"> in the earlobes) metal bars (a long metal bar </w:t>
      </w:r>
      <w:r w:rsidR="00095D5D">
        <w:rPr>
          <w:sz w:val="24"/>
          <w:szCs w:val="24"/>
        </w:rPr>
        <w:t>pierced</w:t>
      </w:r>
      <w:r w:rsidR="00AA3163">
        <w:rPr>
          <w:sz w:val="24"/>
          <w:szCs w:val="24"/>
        </w:rPr>
        <w:t xml:space="preserve"> between two bits of skin) are becoming more and more common, </w:t>
      </w:r>
      <w:r w:rsidR="00095D5D">
        <w:rPr>
          <w:sz w:val="24"/>
          <w:szCs w:val="24"/>
        </w:rPr>
        <w:t>particularly</w:t>
      </w:r>
      <w:r w:rsidR="00AA3163">
        <w:rPr>
          <w:sz w:val="24"/>
          <w:szCs w:val="24"/>
        </w:rPr>
        <w:t xml:space="preserve"> </w:t>
      </w:r>
      <w:r w:rsidR="00095D5D">
        <w:rPr>
          <w:sz w:val="24"/>
          <w:szCs w:val="24"/>
        </w:rPr>
        <w:t>amongst</w:t>
      </w:r>
      <w:r w:rsidR="00AA3163">
        <w:rPr>
          <w:sz w:val="24"/>
          <w:szCs w:val="24"/>
        </w:rPr>
        <w:t xml:space="preserve"> the youth of today. </w:t>
      </w:r>
    </w:p>
    <w:p w14:paraId="5D85A76C" w14:textId="7D047568" w:rsidR="00D435F9" w:rsidRDefault="00D435F9" w:rsidP="00987793">
      <w:pPr>
        <w:spacing w:line="360" w:lineRule="auto"/>
        <w:rPr>
          <w:sz w:val="24"/>
          <w:szCs w:val="24"/>
        </w:rPr>
      </w:pPr>
      <w:r>
        <w:rPr>
          <w:sz w:val="24"/>
          <w:szCs w:val="24"/>
        </w:rPr>
        <w:t>Why do people wear piercings?</w:t>
      </w:r>
      <w:r w:rsidR="00AF5E4F">
        <w:rPr>
          <w:sz w:val="24"/>
          <w:szCs w:val="24"/>
        </w:rPr>
        <w:t xml:space="preserve"> Is it anything to do with power and status or is it related to another culture?</w:t>
      </w:r>
      <w:r w:rsidR="00C152E5">
        <w:rPr>
          <w:sz w:val="24"/>
          <w:szCs w:val="24"/>
        </w:rPr>
        <w:t xml:space="preserve"> Would a person in the </w:t>
      </w:r>
      <w:r w:rsidR="00197B05">
        <w:rPr>
          <w:sz w:val="24"/>
          <w:szCs w:val="24"/>
        </w:rPr>
        <w:t>Uk</w:t>
      </w:r>
      <w:r w:rsidR="00C152E5">
        <w:rPr>
          <w:sz w:val="24"/>
          <w:szCs w:val="24"/>
        </w:rPr>
        <w:t xml:space="preserve"> wear the same </w:t>
      </w:r>
      <w:r w:rsidR="00197B05">
        <w:rPr>
          <w:sz w:val="24"/>
          <w:szCs w:val="24"/>
        </w:rPr>
        <w:t>piercings</w:t>
      </w:r>
      <w:r w:rsidR="00C152E5">
        <w:rPr>
          <w:sz w:val="24"/>
          <w:szCs w:val="24"/>
        </w:rPr>
        <w:t xml:space="preserve"> as an </w:t>
      </w:r>
      <w:r w:rsidR="000D7916">
        <w:rPr>
          <w:sz w:val="24"/>
          <w:szCs w:val="24"/>
        </w:rPr>
        <w:t>Indian woman</w:t>
      </w:r>
      <w:r w:rsidR="00C152E5">
        <w:rPr>
          <w:sz w:val="24"/>
          <w:szCs w:val="24"/>
        </w:rPr>
        <w:t xml:space="preserve"> to mean the </w:t>
      </w:r>
      <w:r w:rsidR="00197B05">
        <w:rPr>
          <w:sz w:val="24"/>
          <w:szCs w:val="24"/>
        </w:rPr>
        <w:t>same</w:t>
      </w:r>
      <w:r w:rsidR="00C152E5">
        <w:rPr>
          <w:sz w:val="24"/>
          <w:szCs w:val="24"/>
        </w:rPr>
        <w:t xml:space="preserve"> things, probably not</w:t>
      </w:r>
      <w:r w:rsidR="00197B05">
        <w:rPr>
          <w:sz w:val="24"/>
          <w:szCs w:val="24"/>
        </w:rPr>
        <w:t>, but it means it own thing in our culture and our power dynamics. I think it means that</w:t>
      </w:r>
      <w:r w:rsidR="00EF0C13">
        <w:rPr>
          <w:sz w:val="24"/>
          <w:szCs w:val="24"/>
        </w:rPr>
        <w:t xml:space="preserve"> people are becoming more awake and more individual, wearing piercings is a way of saying to the world I am different and </w:t>
      </w:r>
      <w:r w:rsidR="000D7916">
        <w:rPr>
          <w:sz w:val="24"/>
          <w:szCs w:val="24"/>
        </w:rPr>
        <w:t>I’m</w:t>
      </w:r>
      <w:r w:rsidR="00EF0C13">
        <w:rPr>
          <w:sz w:val="24"/>
          <w:szCs w:val="24"/>
        </w:rPr>
        <w:t xml:space="preserve"> not afraid of it.</w:t>
      </w:r>
      <w:r w:rsidR="00BF4CED" w:rsidRPr="00BF4CED">
        <w:t xml:space="preserve"> </w:t>
      </w:r>
      <w:r w:rsidR="00BF4CED" w:rsidRPr="00BF4CED">
        <w:rPr>
          <w:sz w:val="24"/>
          <w:szCs w:val="24"/>
        </w:rPr>
        <w:t>(</w:t>
      </w:r>
      <w:proofErr w:type="spellStart"/>
      <w:r w:rsidR="00BF4CED" w:rsidRPr="00BF4CED">
        <w:rPr>
          <w:sz w:val="24"/>
          <w:szCs w:val="24"/>
        </w:rPr>
        <w:t>Stirn</w:t>
      </w:r>
      <w:proofErr w:type="spellEnd"/>
      <w:r w:rsidR="00BF4CED" w:rsidRPr="00BF4CED">
        <w:rPr>
          <w:sz w:val="24"/>
          <w:szCs w:val="24"/>
        </w:rPr>
        <w:t>, 2003)</w:t>
      </w:r>
    </w:p>
    <w:p w14:paraId="242BCCF2" w14:textId="0339E7D9" w:rsidR="00CB1043" w:rsidRDefault="000D7916" w:rsidP="00987793">
      <w:pPr>
        <w:spacing w:line="360" w:lineRule="auto"/>
        <w:rPr>
          <w:sz w:val="24"/>
          <w:szCs w:val="24"/>
        </w:rPr>
      </w:pPr>
      <w:r>
        <w:rPr>
          <w:sz w:val="24"/>
          <w:szCs w:val="24"/>
        </w:rPr>
        <w:t>Stretchers</w:t>
      </w:r>
      <w:r w:rsidR="00CB1043">
        <w:rPr>
          <w:sz w:val="24"/>
          <w:szCs w:val="24"/>
        </w:rPr>
        <w:t xml:space="preserve"> and bars have </w:t>
      </w:r>
      <w:r>
        <w:rPr>
          <w:sz w:val="24"/>
          <w:szCs w:val="24"/>
        </w:rPr>
        <w:t>their</w:t>
      </w:r>
      <w:r w:rsidR="00CB1043">
        <w:rPr>
          <w:sz w:val="24"/>
          <w:szCs w:val="24"/>
        </w:rPr>
        <w:t xml:space="preserve"> roots </w:t>
      </w:r>
      <w:r w:rsidR="009B417A">
        <w:rPr>
          <w:sz w:val="24"/>
          <w:szCs w:val="24"/>
        </w:rPr>
        <w:t xml:space="preserve">in African tribes, in which the women would often </w:t>
      </w:r>
      <w:r w:rsidR="00CE2981">
        <w:rPr>
          <w:sz w:val="24"/>
          <w:szCs w:val="24"/>
        </w:rPr>
        <w:t xml:space="preserve">stretch </w:t>
      </w:r>
      <w:r>
        <w:rPr>
          <w:sz w:val="24"/>
          <w:szCs w:val="24"/>
        </w:rPr>
        <w:t>their</w:t>
      </w:r>
      <w:r w:rsidR="00CE2981">
        <w:rPr>
          <w:sz w:val="24"/>
          <w:szCs w:val="24"/>
        </w:rPr>
        <w:t xml:space="preserve"> ear lobes and in </w:t>
      </w:r>
      <w:r>
        <w:rPr>
          <w:sz w:val="24"/>
          <w:szCs w:val="24"/>
        </w:rPr>
        <w:t>some</w:t>
      </w:r>
      <w:r w:rsidR="00CE2981">
        <w:rPr>
          <w:sz w:val="24"/>
          <w:szCs w:val="24"/>
        </w:rPr>
        <w:t xml:space="preserve"> cases </w:t>
      </w:r>
      <w:r w:rsidR="008C510B">
        <w:rPr>
          <w:sz w:val="24"/>
          <w:szCs w:val="24"/>
        </w:rPr>
        <w:t>their</w:t>
      </w:r>
      <w:r w:rsidR="00CE2981">
        <w:rPr>
          <w:sz w:val="24"/>
          <w:szCs w:val="24"/>
        </w:rPr>
        <w:t xml:space="preserve"> lips. The holes are then filled with a clay plate, the size of the plate often indicates some kind of </w:t>
      </w:r>
      <w:r>
        <w:rPr>
          <w:sz w:val="24"/>
          <w:szCs w:val="24"/>
        </w:rPr>
        <w:t>status</w:t>
      </w:r>
      <w:r w:rsidR="00CE2981">
        <w:rPr>
          <w:sz w:val="24"/>
          <w:szCs w:val="24"/>
        </w:rPr>
        <w:t xml:space="preserve"> of the woman, </w:t>
      </w:r>
      <w:r w:rsidR="00097681">
        <w:rPr>
          <w:sz w:val="24"/>
          <w:szCs w:val="24"/>
        </w:rPr>
        <w:t xml:space="preserve">one ear plate could be worth </w:t>
      </w:r>
      <w:r w:rsidR="00732247">
        <w:rPr>
          <w:sz w:val="24"/>
          <w:szCs w:val="24"/>
        </w:rPr>
        <w:t xml:space="preserve">forty </w:t>
      </w:r>
      <w:r w:rsidR="00097681">
        <w:rPr>
          <w:sz w:val="24"/>
          <w:szCs w:val="24"/>
        </w:rPr>
        <w:t xml:space="preserve">cows (for the husband when the women marries) a smaller one would be worth </w:t>
      </w:r>
      <w:r w:rsidR="00732247">
        <w:rPr>
          <w:sz w:val="24"/>
          <w:szCs w:val="24"/>
        </w:rPr>
        <w:t>twenty</w:t>
      </w:r>
      <w:r w:rsidR="00097681">
        <w:rPr>
          <w:sz w:val="24"/>
          <w:szCs w:val="24"/>
        </w:rPr>
        <w:t xml:space="preserve">, </w:t>
      </w:r>
      <w:r w:rsidR="00732247">
        <w:rPr>
          <w:sz w:val="24"/>
          <w:szCs w:val="24"/>
        </w:rPr>
        <w:t xml:space="preserve">so therefore the bigger the </w:t>
      </w:r>
      <w:r w:rsidR="00314775">
        <w:rPr>
          <w:sz w:val="24"/>
          <w:szCs w:val="24"/>
        </w:rPr>
        <w:t xml:space="preserve">stretcher the more wealth you have and </w:t>
      </w:r>
      <w:r w:rsidR="0075537F">
        <w:rPr>
          <w:sz w:val="24"/>
          <w:szCs w:val="24"/>
        </w:rPr>
        <w:t>the more wealth you have the more desirable the women are to the men</w:t>
      </w:r>
      <w:r>
        <w:rPr>
          <w:sz w:val="24"/>
          <w:szCs w:val="24"/>
        </w:rPr>
        <w:t>;  a power dynamic from the body</w:t>
      </w:r>
      <w:r w:rsidR="000E773B">
        <w:rPr>
          <w:sz w:val="24"/>
          <w:szCs w:val="24"/>
        </w:rPr>
        <w:t xml:space="preserve"> (</w:t>
      </w:r>
      <w:r w:rsidR="004811FA">
        <w:rPr>
          <w:sz w:val="24"/>
          <w:szCs w:val="24"/>
        </w:rPr>
        <w:t>Turton, 2004).</w:t>
      </w:r>
    </w:p>
    <w:p w14:paraId="2FE20CA6" w14:textId="2AD8B2F0" w:rsidR="00BF0AF2" w:rsidRDefault="00BF0AF2" w:rsidP="00987793">
      <w:pPr>
        <w:spacing w:line="360" w:lineRule="auto"/>
        <w:rPr>
          <w:sz w:val="24"/>
          <w:szCs w:val="24"/>
        </w:rPr>
      </w:pPr>
      <w:r>
        <w:rPr>
          <w:sz w:val="24"/>
          <w:szCs w:val="24"/>
        </w:rPr>
        <w:t xml:space="preserve">The ancient south </w:t>
      </w:r>
      <w:r w:rsidR="007A6385">
        <w:rPr>
          <w:sz w:val="24"/>
          <w:szCs w:val="24"/>
        </w:rPr>
        <w:t>American</w:t>
      </w:r>
      <w:r>
        <w:rPr>
          <w:sz w:val="24"/>
          <w:szCs w:val="24"/>
        </w:rPr>
        <w:t xml:space="preserve"> tribes</w:t>
      </w:r>
      <w:r w:rsidR="005E34EB">
        <w:rPr>
          <w:sz w:val="24"/>
          <w:szCs w:val="24"/>
        </w:rPr>
        <w:t xml:space="preserve">, who were cannibals used to put the bones of their victims </w:t>
      </w:r>
      <w:r w:rsidR="007A6385">
        <w:rPr>
          <w:sz w:val="24"/>
          <w:szCs w:val="24"/>
        </w:rPr>
        <w:t>through</w:t>
      </w:r>
      <w:r w:rsidR="005E34EB">
        <w:rPr>
          <w:sz w:val="24"/>
          <w:szCs w:val="24"/>
        </w:rPr>
        <w:t xml:space="preserve"> their noses</w:t>
      </w:r>
      <w:r w:rsidR="00A328C2">
        <w:rPr>
          <w:sz w:val="24"/>
          <w:szCs w:val="24"/>
        </w:rPr>
        <w:t>, naturally inspiring fear into those they came across</w:t>
      </w:r>
      <w:r w:rsidR="005F0DCD">
        <w:rPr>
          <w:sz w:val="24"/>
          <w:szCs w:val="24"/>
        </w:rPr>
        <w:t>. If I were to put a bone through my nose and walk down the street people would avoid me</w:t>
      </w:r>
      <w:r w:rsidR="00A7415C">
        <w:rPr>
          <w:sz w:val="24"/>
          <w:szCs w:val="24"/>
        </w:rPr>
        <w:t>, because they would make the connection between this piercing and the cannibal people, instantly creating fear</w:t>
      </w:r>
      <w:r w:rsidR="0024134F">
        <w:rPr>
          <w:sz w:val="24"/>
          <w:szCs w:val="24"/>
        </w:rPr>
        <w:t>. Would I then have power over that person via fear, very possibly.</w:t>
      </w:r>
    </w:p>
    <w:p w14:paraId="56555C4E" w14:textId="7FD22EFE" w:rsidR="00822A29" w:rsidRDefault="00822A29" w:rsidP="00987793">
      <w:pPr>
        <w:spacing w:line="360" w:lineRule="auto"/>
        <w:rPr>
          <w:b/>
          <w:sz w:val="24"/>
          <w:szCs w:val="24"/>
          <w:u w:val="single"/>
        </w:rPr>
      </w:pPr>
      <w:r>
        <w:rPr>
          <w:b/>
          <w:sz w:val="24"/>
          <w:szCs w:val="24"/>
          <w:u w:val="single"/>
        </w:rPr>
        <w:t xml:space="preserve">Body </w:t>
      </w:r>
      <w:r w:rsidR="009F260C">
        <w:rPr>
          <w:b/>
          <w:sz w:val="24"/>
          <w:szCs w:val="24"/>
          <w:u w:val="single"/>
        </w:rPr>
        <w:t>modification</w:t>
      </w:r>
      <w:r>
        <w:rPr>
          <w:b/>
          <w:sz w:val="24"/>
          <w:szCs w:val="24"/>
          <w:u w:val="single"/>
        </w:rPr>
        <w:t>:</w:t>
      </w:r>
    </w:p>
    <w:p w14:paraId="7FC43040" w14:textId="60D683A9" w:rsidR="006C551E" w:rsidRDefault="009F260C" w:rsidP="00987793">
      <w:pPr>
        <w:spacing w:line="360" w:lineRule="auto"/>
        <w:rPr>
          <w:sz w:val="24"/>
          <w:szCs w:val="24"/>
        </w:rPr>
      </w:pPr>
      <w:r>
        <w:rPr>
          <w:sz w:val="24"/>
          <w:szCs w:val="24"/>
        </w:rPr>
        <w:lastRenderedPageBreak/>
        <w:t>W</w:t>
      </w:r>
      <w:r w:rsidRPr="009F260C">
        <w:rPr>
          <w:sz w:val="24"/>
          <w:szCs w:val="24"/>
        </w:rPr>
        <w:t>hat is considered ‘strange’ even in our modern</w:t>
      </w:r>
      <w:r w:rsidR="006D41EB">
        <w:rPr>
          <w:sz w:val="24"/>
          <w:szCs w:val="24"/>
        </w:rPr>
        <w:t xml:space="preserve"> diverse</w:t>
      </w:r>
      <w:r w:rsidRPr="009F260C">
        <w:rPr>
          <w:sz w:val="24"/>
          <w:szCs w:val="24"/>
        </w:rPr>
        <w:t xml:space="preserve"> western world, is body modifications. For example, people who have plastic surgery on their ears to look like an elf, and they then identify as elves. Or there are people who have similar surgery to look like cats or dogs (often because of a sexual fetish) here we see power dynamics changing completely because of the body, humans acting like cats and then having surgery to physically look like a cat, one species to another.</w:t>
      </w:r>
      <w:r w:rsidR="006C551E">
        <w:rPr>
          <w:sz w:val="24"/>
          <w:szCs w:val="24"/>
        </w:rPr>
        <w:t xml:space="preserve"> Why would one </w:t>
      </w:r>
      <w:r w:rsidR="00CD6E84">
        <w:rPr>
          <w:sz w:val="24"/>
          <w:szCs w:val="24"/>
        </w:rPr>
        <w:t>decide</w:t>
      </w:r>
      <w:r w:rsidR="006C551E">
        <w:rPr>
          <w:sz w:val="24"/>
          <w:szCs w:val="24"/>
        </w:rPr>
        <w:t xml:space="preserve"> to do this, well the world of plastic surgery has advanced </w:t>
      </w:r>
      <w:r w:rsidR="00056504">
        <w:rPr>
          <w:sz w:val="24"/>
          <w:szCs w:val="24"/>
        </w:rPr>
        <w:t>very far in the last fifty years</w:t>
      </w:r>
      <w:r w:rsidR="003A6F3A">
        <w:rPr>
          <w:sz w:val="24"/>
          <w:szCs w:val="24"/>
        </w:rPr>
        <w:t>, originally used to</w:t>
      </w:r>
      <w:r w:rsidR="00CD6E84">
        <w:rPr>
          <w:sz w:val="24"/>
          <w:szCs w:val="24"/>
        </w:rPr>
        <w:t xml:space="preserve"> treat </w:t>
      </w:r>
      <w:r w:rsidR="003A6F3A">
        <w:rPr>
          <w:sz w:val="24"/>
          <w:szCs w:val="24"/>
        </w:rPr>
        <w:t>burn victims</w:t>
      </w:r>
      <w:r w:rsidR="00CD6E84">
        <w:rPr>
          <w:sz w:val="24"/>
          <w:szCs w:val="24"/>
        </w:rPr>
        <w:t xml:space="preserve">, with ever </w:t>
      </w:r>
      <w:r w:rsidR="00935688">
        <w:rPr>
          <w:sz w:val="24"/>
          <w:szCs w:val="24"/>
        </w:rPr>
        <w:t>advancing technology and methods and a</w:t>
      </w:r>
      <w:r w:rsidR="00973FCF">
        <w:rPr>
          <w:sz w:val="24"/>
          <w:szCs w:val="24"/>
        </w:rPr>
        <w:t>n</w:t>
      </w:r>
      <w:r w:rsidR="00935688">
        <w:rPr>
          <w:sz w:val="24"/>
          <w:szCs w:val="24"/>
        </w:rPr>
        <w:t xml:space="preserve"> </w:t>
      </w:r>
      <w:r w:rsidR="008C510B">
        <w:rPr>
          <w:sz w:val="24"/>
          <w:szCs w:val="24"/>
        </w:rPr>
        <w:t>ever-evolving</w:t>
      </w:r>
      <w:r w:rsidR="00935688">
        <w:rPr>
          <w:sz w:val="24"/>
          <w:szCs w:val="24"/>
        </w:rPr>
        <w:t xml:space="preserve"> accepting society, it seems that it is </w:t>
      </w:r>
      <w:r w:rsidR="00973FCF">
        <w:rPr>
          <w:sz w:val="24"/>
          <w:szCs w:val="24"/>
        </w:rPr>
        <w:t>culturally</w:t>
      </w:r>
      <w:r w:rsidR="00935688">
        <w:rPr>
          <w:sz w:val="24"/>
          <w:szCs w:val="24"/>
        </w:rPr>
        <w:t xml:space="preserve"> ok to want to be a cat</w:t>
      </w:r>
      <w:r w:rsidR="00973FCF">
        <w:rPr>
          <w:sz w:val="24"/>
          <w:szCs w:val="24"/>
        </w:rPr>
        <w:t>. If its ok to be a bi-sexual transgender drag queen, then why should it not be acceptable to want to be a cat or a dog</w:t>
      </w:r>
      <w:r w:rsidR="00421A15">
        <w:rPr>
          <w:sz w:val="24"/>
          <w:szCs w:val="24"/>
        </w:rPr>
        <w:t xml:space="preserve"> (</w:t>
      </w:r>
      <w:proofErr w:type="spellStart"/>
      <w:r w:rsidR="00421A15">
        <w:rPr>
          <w:sz w:val="24"/>
          <w:szCs w:val="24"/>
        </w:rPr>
        <w:t>Ferrando</w:t>
      </w:r>
      <w:proofErr w:type="spellEnd"/>
      <w:r w:rsidR="000E773B">
        <w:rPr>
          <w:sz w:val="24"/>
          <w:szCs w:val="24"/>
        </w:rPr>
        <w:t>, 2013).</w:t>
      </w:r>
    </w:p>
    <w:p w14:paraId="13A68F88" w14:textId="2125B8C0" w:rsidR="008C510B" w:rsidRDefault="008C510B" w:rsidP="00987793">
      <w:pPr>
        <w:spacing w:line="360" w:lineRule="auto"/>
        <w:rPr>
          <w:sz w:val="24"/>
          <w:szCs w:val="24"/>
        </w:rPr>
      </w:pPr>
      <w:r>
        <w:rPr>
          <w:sz w:val="24"/>
          <w:szCs w:val="24"/>
        </w:rPr>
        <w:t xml:space="preserve">Then we have the debate of plastic surgery to </w:t>
      </w:r>
      <w:r w:rsidR="00FF127C">
        <w:rPr>
          <w:sz w:val="24"/>
          <w:szCs w:val="24"/>
        </w:rPr>
        <w:t>enhance</w:t>
      </w:r>
      <w:r>
        <w:rPr>
          <w:sz w:val="24"/>
          <w:szCs w:val="24"/>
        </w:rPr>
        <w:t xml:space="preserve"> a </w:t>
      </w:r>
      <w:r w:rsidR="00FF127C">
        <w:rPr>
          <w:sz w:val="24"/>
          <w:szCs w:val="24"/>
        </w:rPr>
        <w:t>women’s</w:t>
      </w:r>
      <w:r>
        <w:rPr>
          <w:sz w:val="24"/>
          <w:szCs w:val="24"/>
        </w:rPr>
        <w:t xml:space="preserve"> breasts or buttocks, </w:t>
      </w:r>
      <w:r w:rsidR="000A215C">
        <w:rPr>
          <w:sz w:val="24"/>
          <w:szCs w:val="24"/>
        </w:rPr>
        <w:t xml:space="preserve">this aspiration to become ‘ideal’ the perfect looking human, perhaps a mirror of how shallow some people have become in </w:t>
      </w:r>
      <w:r w:rsidR="00FF127C">
        <w:rPr>
          <w:sz w:val="24"/>
          <w:szCs w:val="24"/>
        </w:rPr>
        <w:t>western society.</w:t>
      </w:r>
      <w:r w:rsidR="007F5F6E">
        <w:rPr>
          <w:sz w:val="24"/>
          <w:szCs w:val="24"/>
        </w:rPr>
        <w:t xml:space="preserve"> </w:t>
      </w:r>
    </w:p>
    <w:p w14:paraId="5693E680" w14:textId="53FA3AD6" w:rsidR="00CD747B" w:rsidRDefault="00CD747B" w:rsidP="00987793">
      <w:pPr>
        <w:spacing w:line="360" w:lineRule="auto"/>
        <w:rPr>
          <w:b/>
          <w:sz w:val="24"/>
          <w:szCs w:val="24"/>
          <w:u w:val="single"/>
        </w:rPr>
      </w:pPr>
      <w:r>
        <w:rPr>
          <w:b/>
          <w:sz w:val="24"/>
          <w:szCs w:val="24"/>
          <w:u w:val="single"/>
        </w:rPr>
        <w:t>In conclusion:</w:t>
      </w:r>
    </w:p>
    <w:p w14:paraId="41B00DC4" w14:textId="6E3900C7" w:rsidR="006F7946" w:rsidRDefault="006F7946" w:rsidP="00987793">
      <w:pPr>
        <w:spacing w:line="360" w:lineRule="auto"/>
        <w:rPr>
          <w:sz w:val="24"/>
          <w:szCs w:val="24"/>
        </w:rPr>
      </w:pPr>
      <w:r>
        <w:rPr>
          <w:sz w:val="24"/>
          <w:szCs w:val="24"/>
        </w:rPr>
        <w:t>To conclude, people and cultures from all over the world have used and continue to use their bodies in conjunction with tattoos, piercings and body modification. Each culture or group has their distinct identities using their bodies and there are great and complex power dynamics that come from these cultures’ bodies.</w:t>
      </w:r>
    </w:p>
    <w:p w14:paraId="0A86B38C" w14:textId="49C2C40A" w:rsidR="006F7946" w:rsidRDefault="006F7946" w:rsidP="00987793">
      <w:pPr>
        <w:spacing w:line="360" w:lineRule="auto"/>
        <w:rPr>
          <w:sz w:val="24"/>
          <w:szCs w:val="24"/>
        </w:rPr>
      </w:pPr>
      <w:r>
        <w:rPr>
          <w:sz w:val="24"/>
          <w:szCs w:val="24"/>
        </w:rPr>
        <w:t xml:space="preserve">Past cultures do these things for rites of passage, symbology and religion. These all relate to power because the previous mentioned have so much to do with power. Modern cultures do these things for the same reasons but in a different way. Rebellion, conformity, religion and race. </w:t>
      </w:r>
    </w:p>
    <w:p w14:paraId="4FE782D5" w14:textId="13C16BD6" w:rsidR="006F7946" w:rsidRPr="006F7946" w:rsidRDefault="006F7946" w:rsidP="00987793">
      <w:pPr>
        <w:spacing w:line="360" w:lineRule="auto"/>
        <w:rPr>
          <w:sz w:val="24"/>
          <w:szCs w:val="24"/>
        </w:rPr>
      </w:pPr>
      <w:r>
        <w:rPr>
          <w:sz w:val="24"/>
          <w:szCs w:val="24"/>
        </w:rPr>
        <w:t xml:space="preserve">Why do we impose such things on people such as slaves and criminals? Because to have a slave or to be in charge of a prisoner you need to have total power and control over them and their lives, otherwise they are not a slave or a prisoner; </w:t>
      </w:r>
      <w:r w:rsidR="00515875">
        <w:rPr>
          <w:sz w:val="24"/>
          <w:szCs w:val="24"/>
        </w:rPr>
        <w:t>so,</w:t>
      </w:r>
      <w:r>
        <w:rPr>
          <w:sz w:val="24"/>
          <w:szCs w:val="24"/>
        </w:rPr>
        <w:t xml:space="preserve"> we chain them up and brand and tattoo them as a way or asserting that power. So then why choose to tattoo or brand yourself? It is simple, it is a choice. A prisoner or a slave does not have the choice to tattoo or brand themselves.</w:t>
      </w:r>
    </w:p>
    <w:p w14:paraId="2CE65B0C" w14:textId="67AEA579" w:rsidR="00095D5D" w:rsidRDefault="00095D5D" w:rsidP="00987793">
      <w:pPr>
        <w:spacing w:line="360" w:lineRule="auto"/>
        <w:rPr>
          <w:b/>
          <w:sz w:val="24"/>
          <w:szCs w:val="24"/>
          <w:u w:val="single"/>
        </w:rPr>
      </w:pPr>
    </w:p>
    <w:p w14:paraId="4FB43A21" w14:textId="77777777" w:rsidR="00515875" w:rsidRPr="00515875" w:rsidRDefault="00515875" w:rsidP="00515875">
      <w:pPr>
        <w:spacing w:line="360" w:lineRule="auto"/>
        <w:rPr>
          <w:b/>
          <w:sz w:val="24"/>
          <w:szCs w:val="24"/>
          <w:u w:val="single"/>
        </w:rPr>
      </w:pPr>
      <w:r w:rsidRPr="00515875">
        <w:rPr>
          <w:b/>
          <w:sz w:val="24"/>
          <w:szCs w:val="24"/>
          <w:u w:val="single"/>
        </w:rPr>
        <w:t>References:</w:t>
      </w:r>
    </w:p>
    <w:p w14:paraId="5026E612" w14:textId="77777777" w:rsidR="00515875" w:rsidRPr="00515875" w:rsidRDefault="00515875" w:rsidP="00515875">
      <w:pPr>
        <w:spacing w:line="360" w:lineRule="auto"/>
        <w:rPr>
          <w:sz w:val="24"/>
          <w:szCs w:val="24"/>
        </w:rPr>
      </w:pPr>
      <w:r w:rsidRPr="00515875">
        <w:rPr>
          <w:sz w:val="24"/>
          <w:szCs w:val="24"/>
        </w:rPr>
        <w:t xml:space="preserve">Beazley, H and Chakraborty, K. (2008). Cool Consumption: Rasta, Punk and Bollywood on the </w:t>
      </w:r>
      <w:proofErr w:type="spellStart"/>
      <w:r w:rsidRPr="00515875">
        <w:rPr>
          <w:sz w:val="24"/>
          <w:szCs w:val="24"/>
        </w:rPr>
        <w:t>Streetrs</w:t>
      </w:r>
      <w:proofErr w:type="spellEnd"/>
      <w:r w:rsidRPr="00515875">
        <w:rPr>
          <w:sz w:val="24"/>
          <w:szCs w:val="24"/>
        </w:rPr>
        <w:t xml:space="preserve"> of Yogyakarta, Indonesia and Kolkata, India. In Rodrigues, U.M. and </w:t>
      </w:r>
      <w:proofErr w:type="spellStart"/>
      <w:r w:rsidRPr="00515875">
        <w:rPr>
          <w:sz w:val="24"/>
          <w:szCs w:val="24"/>
        </w:rPr>
        <w:t>Smaill</w:t>
      </w:r>
      <w:proofErr w:type="spellEnd"/>
      <w:r w:rsidRPr="00515875">
        <w:rPr>
          <w:sz w:val="24"/>
          <w:szCs w:val="24"/>
        </w:rPr>
        <w:t>, B. (eds). Youth, Media and Culture in the Asia Pacific Region. Newcastle: Cambridge Scholars Publishing</w:t>
      </w:r>
    </w:p>
    <w:p w14:paraId="7F551175" w14:textId="77777777" w:rsidR="00515875" w:rsidRPr="00515875" w:rsidRDefault="00515875" w:rsidP="00515875">
      <w:pPr>
        <w:spacing w:line="360" w:lineRule="auto"/>
        <w:rPr>
          <w:sz w:val="24"/>
          <w:szCs w:val="24"/>
        </w:rPr>
      </w:pPr>
      <w:r w:rsidRPr="00515875">
        <w:rPr>
          <w:sz w:val="24"/>
          <w:szCs w:val="24"/>
        </w:rPr>
        <w:t>Bell, S. (2004). Tattooed: A Participant Observer's Exploration of Meaning. The Journal of American Culture, 22:2, pp. 53-58</w:t>
      </w:r>
    </w:p>
    <w:p w14:paraId="7D8BBC4C" w14:textId="77777777" w:rsidR="00515875" w:rsidRPr="00515875" w:rsidRDefault="00515875" w:rsidP="00515875">
      <w:pPr>
        <w:spacing w:line="360" w:lineRule="auto"/>
        <w:rPr>
          <w:sz w:val="24"/>
          <w:szCs w:val="24"/>
        </w:rPr>
      </w:pPr>
      <w:r w:rsidRPr="00515875">
        <w:rPr>
          <w:sz w:val="24"/>
          <w:szCs w:val="24"/>
        </w:rPr>
        <w:t>DeMello, M and Rubin, G.S. (2000). Bodies of Inscription: A Cultural History of the Modern Tattoo Community. Durham and London: Duke University Press</w:t>
      </w:r>
    </w:p>
    <w:p w14:paraId="74C3A71E" w14:textId="77777777" w:rsidR="00515875" w:rsidRPr="00515875" w:rsidRDefault="00515875" w:rsidP="00515875">
      <w:pPr>
        <w:spacing w:line="360" w:lineRule="auto"/>
        <w:rPr>
          <w:sz w:val="24"/>
          <w:szCs w:val="24"/>
        </w:rPr>
      </w:pPr>
      <w:r w:rsidRPr="00515875">
        <w:rPr>
          <w:sz w:val="24"/>
          <w:szCs w:val="24"/>
        </w:rPr>
        <w:t xml:space="preserve">DeMello, M. (1995). "Not Just </w:t>
      </w:r>
      <w:proofErr w:type="gramStart"/>
      <w:r w:rsidRPr="00515875">
        <w:rPr>
          <w:sz w:val="24"/>
          <w:szCs w:val="24"/>
        </w:rPr>
        <w:t>For</w:t>
      </w:r>
      <w:proofErr w:type="gramEnd"/>
      <w:r w:rsidRPr="00515875">
        <w:rPr>
          <w:sz w:val="24"/>
          <w:szCs w:val="24"/>
        </w:rPr>
        <w:t xml:space="preserve"> Bikers Anymore": popular representations of American tattooing. Journal of Popular Culture, 29:3 </w:t>
      </w:r>
    </w:p>
    <w:p w14:paraId="10EF1F50" w14:textId="77777777" w:rsidR="00515875" w:rsidRPr="00515875" w:rsidRDefault="00515875" w:rsidP="00515875">
      <w:pPr>
        <w:spacing w:line="360" w:lineRule="auto"/>
        <w:rPr>
          <w:sz w:val="24"/>
          <w:szCs w:val="24"/>
        </w:rPr>
      </w:pPr>
      <w:r w:rsidRPr="00515875">
        <w:rPr>
          <w:sz w:val="24"/>
          <w:szCs w:val="24"/>
        </w:rPr>
        <w:t>Deter-Wolf, A., Robitaille, B.</w:t>
      </w:r>
      <w:proofErr w:type="gramStart"/>
      <w:r w:rsidRPr="00515875">
        <w:rPr>
          <w:sz w:val="24"/>
          <w:szCs w:val="24"/>
        </w:rPr>
        <w:t xml:space="preserve">,  </w:t>
      </w:r>
      <w:proofErr w:type="spellStart"/>
      <w:r w:rsidRPr="00515875">
        <w:rPr>
          <w:sz w:val="24"/>
          <w:szCs w:val="24"/>
        </w:rPr>
        <w:t>Krutak</w:t>
      </w:r>
      <w:proofErr w:type="spellEnd"/>
      <w:proofErr w:type="gramEnd"/>
      <w:r w:rsidRPr="00515875">
        <w:rPr>
          <w:sz w:val="24"/>
          <w:szCs w:val="24"/>
        </w:rPr>
        <w:t>, L. and Galliot, S. (2016). The world's oldest tattoos.  Journal of Archaeological Science: Reports, 5, pp. 19-24</w:t>
      </w:r>
    </w:p>
    <w:p w14:paraId="40910BD1" w14:textId="5F80185E" w:rsidR="00515875" w:rsidRDefault="00515875" w:rsidP="00515875">
      <w:pPr>
        <w:spacing w:line="360" w:lineRule="auto"/>
        <w:rPr>
          <w:sz w:val="24"/>
          <w:szCs w:val="24"/>
        </w:rPr>
      </w:pPr>
      <w:r w:rsidRPr="00515875">
        <w:rPr>
          <w:sz w:val="24"/>
          <w:szCs w:val="24"/>
        </w:rPr>
        <w:t>Eisenstein, Z. (1996). Hatreds: Racialized and Sexualized Conflicts in the 21st Century. New York: Routledge</w:t>
      </w:r>
    </w:p>
    <w:p w14:paraId="5033B241" w14:textId="01EB4877" w:rsidR="004811FA" w:rsidRPr="00515875" w:rsidRDefault="003B19CE" w:rsidP="00515875">
      <w:pPr>
        <w:spacing w:line="360" w:lineRule="auto"/>
        <w:rPr>
          <w:sz w:val="24"/>
          <w:szCs w:val="24"/>
        </w:rPr>
      </w:pPr>
      <w:proofErr w:type="spellStart"/>
      <w:r>
        <w:rPr>
          <w:sz w:val="24"/>
          <w:szCs w:val="24"/>
        </w:rPr>
        <w:t>Ferrando</w:t>
      </w:r>
      <w:proofErr w:type="spellEnd"/>
      <w:r>
        <w:rPr>
          <w:sz w:val="24"/>
          <w:szCs w:val="24"/>
        </w:rPr>
        <w:t>, F</w:t>
      </w:r>
      <w:r w:rsidR="000B3F93">
        <w:rPr>
          <w:sz w:val="24"/>
          <w:szCs w:val="24"/>
        </w:rPr>
        <w:t>. (2013)</w:t>
      </w:r>
      <w:r>
        <w:rPr>
          <w:sz w:val="24"/>
          <w:szCs w:val="24"/>
        </w:rPr>
        <w:t xml:space="preserve"> </w:t>
      </w:r>
      <w:r w:rsidR="003C3F9C">
        <w:rPr>
          <w:sz w:val="24"/>
          <w:szCs w:val="24"/>
        </w:rPr>
        <w:t>an international journal in philosophy, religion</w:t>
      </w:r>
      <w:r w:rsidR="00BA7389">
        <w:rPr>
          <w:sz w:val="24"/>
          <w:szCs w:val="24"/>
        </w:rPr>
        <w:t>, politics and the arts.</w:t>
      </w:r>
      <w:r w:rsidR="00385281">
        <w:rPr>
          <w:sz w:val="24"/>
          <w:szCs w:val="24"/>
        </w:rPr>
        <w:t xml:space="preserve"> </w:t>
      </w:r>
      <w:r w:rsidR="00385281" w:rsidRPr="00385281">
        <w:rPr>
          <w:sz w:val="24"/>
          <w:szCs w:val="24"/>
        </w:rPr>
        <w:t xml:space="preserve">Posthumanism, Transhumanism, </w:t>
      </w:r>
      <w:proofErr w:type="spellStart"/>
      <w:r w:rsidR="00385281" w:rsidRPr="00385281">
        <w:rPr>
          <w:sz w:val="24"/>
          <w:szCs w:val="24"/>
        </w:rPr>
        <w:t>Antihumanism</w:t>
      </w:r>
      <w:proofErr w:type="spellEnd"/>
      <w:r w:rsidR="00385281" w:rsidRPr="00385281">
        <w:rPr>
          <w:sz w:val="24"/>
          <w:szCs w:val="24"/>
        </w:rPr>
        <w:t>,</w:t>
      </w:r>
      <w:r w:rsidR="00385281">
        <w:rPr>
          <w:sz w:val="24"/>
          <w:szCs w:val="24"/>
        </w:rPr>
        <w:t xml:space="preserve"> </w:t>
      </w:r>
      <w:proofErr w:type="spellStart"/>
      <w:r w:rsidR="00385281" w:rsidRPr="00385281">
        <w:rPr>
          <w:sz w:val="24"/>
          <w:szCs w:val="24"/>
        </w:rPr>
        <w:t>Metahumanism</w:t>
      </w:r>
      <w:proofErr w:type="spellEnd"/>
      <w:r w:rsidR="00385281" w:rsidRPr="00385281">
        <w:rPr>
          <w:sz w:val="24"/>
          <w:szCs w:val="24"/>
        </w:rPr>
        <w:t>, and New Materialisms</w:t>
      </w:r>
      <w:r w:rsidR="00385281">
        <w:rPr>
          <w:sz w:val="24"/>
          <w:szCs w:val="24"/>
        </w:rPr>
        <w:t xml:space="preserve"> </w:t>
      </w:r>
      <w:r w:rsidR="00385281" w:rsidRPr="00385281">
        <w:rPr>
          <w:sz w:val="24"/>
          <w:szCs w:val="24"/>
        </w:rPr>
        <w:t>Differences and Relations</w:t>
      </w:r>
      <w:r w:rsidR="00281A16">
        <w:rPr>
          <w:sz w:val="24"/>
          <w:szCs w:val="24"/>
        </w:rPr>
        <w:t xml:space="preserve">, pp </w:t>
      </w:r>
      <w:r w:rsidR="00651DB9">
        <w:rPr>
          <w:sz w:val="24"/>
          <w:szCs w:val="24"/>
        </w:rPr>
        <w:t>26-32.</w:t>
      </w:r>
      <w:r w:rsidR="003C3F9C">
        <w:rPr>
          <w:sz w:val="24"/>
          <w:szCs w:val="24"/>
        </w:rPr>
        <w:t xml:space="preserve"> </w:t>
      </w:r>
    </w:p>
    <w:p w14:paraId="177F1CE8" w14:textId="77777777" w:rsidR="00515875" w:rsidRPr="00515875" w:rsidRDefault="00515875" w:rsidP="00515875">
      <w:pPr>
        <w:spacing w:line="360" w:lineRule="auto"/>
        <w:rPr>
          <w:sz w:val="24"/>
          <w:szCs w:val="24"/>
        </w:rPr>
      </w:pPr>
      <w:proofErr w:type="spellStart"/>
      <w:r w:rsidRPr="00515875">
        <w:rPr>
          <w:sz w:val="24"/>
          <w:szCs w:val="24"/>
        </w:rPr>
        <w:t>Gambold</w:t>
      </w:r>
      <w:proofErr w:type="spellEnd"/>
      <w:r w:rsidRPr="00515875">
        <w:rPr>
          <w:sz w:val="24"/>
          <w:szCs w:val="24"/>
        </w:rPr>
        <w:t>, L. (1992). "Personal Symbols and Public Displays of Affliction: Tattoo Culture in Urban America." American Anthropological Association conference, San Francisco.</w:t>
      </w:r>
    </w:p>
    <w:p w14:paraId="0284AACE" w14:textId="77777777" w:rsidR="00515875" w:rsidRPr="00515875" w:rsidRDefault="00515875" w:rsidP="00515875">
      <w:pPr>
        <w:spacing w:line="360" w:lineRule="auto"/>
        <w:rPr>
          <w:sz w:val="24"/>
          <w:szCs w:val="24"/>
        </w:rPr>
      </w:pPr>
      <w:r w:rsidRPr="00515875">
        <w:rPr>
          <w:sz w:val="24"/>
          <w:szCs w:val="24"/>
        </w:rPr>
        <w:t>Gay, K. and Whittington, C. (2002) Body Marks: Tattooing, Piercing, and Scarification. Brookfield Connecticut: 21st Century Publications</w:t>
      </w:r>
    </w:p>
    <w:p w14:paraId="36994EFE" w14:textId="77777777" w:rsidR="00515875" w:rsidRPr="00515875" w:rsidRDefault="00515875" w:rsidP="00515875">
      <w:pPr>
        <w:spacing w:line="360" w:lineRule="auto"/>
        <w:rPr>
          <w:sz w:val="24"/>
          <w:szCs w:val="24"/>
        </w:rPr>
      </w:pPr>
      <w:r w:rsidRPr="00515875">
        <w:rPr>
          <w:sz w:val="24"/>
          <w:szCs w:val="24"/>
        </w:rPr>
        <w:t>Jeffreys, S. (2000).  ‘Body Art’ and Social Status: Cutting, Tattooing and Piercing from a Feminist Perspective. Feminism and Psychology 10:4, pp. 409-429</w:t>
      </w:r>
    </w:p>
    <w:p w14:paraId="32783BEC" w14:textId="77777777" w:rsidR="00515875" w:rsidRPr="00515875" w:rsidRDefault="00515875" w:rsidP="00515875">
      <w:pPr>
        <w:spacing w:line="360" w:lineRule="auto"/>
        <w:rPr>
          <w:sz w:val="24"/>
          <w:szCs w:val="24"/>
        </w:rPr>
      </w:pPr>
      <w:r w:rsidRPr="00515875">
        <w:rPr>
          <w:sz w:val="24"/>
          <w:szCs w:val="24"/>
        </w:rPr>
        <w:t>Johnstone, L. (1997) ‘Self-injury and the Psychiatric Response’, Feminism &amp; Psychology 7:3, pp. 421-426.</w:t>
      </w:r>
    </w:p>
    <w:p w14:paraId="499F8874" w14:textId="77777777" w:rsidR="00515875" w:rsidRPr="00515875" w:rsidRDefault="00515875" w:rsidP="00515875">
      <w:pPr>
        <w:spacing w:line="360" w:lineRule="auto"/>
        <w:rPr>
          <w:sz w:val="24"/>
          <w:szCs w:val="24"/>
        </w:rPr>
      </w:pPr>
      <w:proofErr w:type="spellStart"/>
      <w:r w:rsidRPr="00515875">
        <w:rPr>
          <w:sz w:val="24"/>
          <w:szCs w:val="24"/>
        </w:rPr>
        <w:lastRenderedPageBreak/>
        <w:t>Ludvico</w:t>
      </w:r>
      <w:proofErr w:type="spellEnd"/>
      <w:r w:rsidRPr="00515875">
        <w:rPr>
          <w:sz w:val="24"/>
          <w:szCs w:val="24"/>
        </w:rPr>
        <w:t xml:space="preserve">, L.R. and Kurland, J.A. (1995). Symbolic or not-so-symbolic wounds: The </w:t>
      </w:r>
      <w:proofErr w:type="spellStart"/>
      <w:r w:rsidRPr="00515875">
        <w:rPr>
          <w:sz w:val="24"/>
          <w:szCs w:val="24"/>
        </w:rPr>
        <w:t>behavioral</w:t>
      </w:r>
      <w:proofErr w:type="spellEnd"/>
      <w:r w:rsidRPr="00515875">
        <w:rPr>
          <w:sz w:val="24"/>
          <w:szCs w:val="24"/>
        </w:rPr>
        <w:t xml:space="preserve"> ecology of human scarification. Ethology and </w:t>
      </w:r>
      <w:proofErr w:type="spellStart"/>
      <w:r w:rsidRPr="00515875">
        <w:rPr>
          <w:sz w:val="24"/>
          <w:szCs w:val="24"/>
        </w:rPr>
        <w:t>Sociobiology</w:t>
      </w:r>
      <w:proofErr w:type="spellEnd"/>
      <w:r w:rsidRPr="00515875">
        <w:rPr>
          <w:sz w:val="24"/>
          <w:szCs w:val="24"/>
        </w:rPr>
        <w:t>, 16: 2, pp. 155-172</w:t>
      </w:r>
    </w:p>
    <w:p w14:paraId="08429B11" w14:textId="77777777" w:rsidR="00515875" w:rsidRPr="00515875" w:rsidRDefault="00515875" w:rsidP="00515875">
      <w:pPr>
        <w:spacing w:line="360" w:lineRule="auto"/>
        <w:rPr>
          <w:sz w:val="24"/>
          <w:szCs w:val="24"/>
        </w:rPr>
      </w:pPr>
      <w:r w:rsidRPr="00515875">
        <w:rPr>
          <w:sz w:val="24"/>
          <w:szCs w:val="24"/>
        </w:rPr>
        <w:t xml:space="preserve">Roberts T.A., </w:t>
      </w:r>
      <w:proofErr w:type="spellStart"/>
      <w:r w:rsidRPr="00515875">
        <w:rPr>
          <w:sz w:val="24"/>
          <w:szCs w:val="24"/>
        </w:rPr>
        <w:t>Auinger</w:t>
      </w:r>
      <w:proofErr w:type="spellEnd"/>
      <w:r w:rsidRPr="00515875">
        <w:rPr>
          <w:sz w:val="24"/>
          <w:szCs w:val="24"/>
        </w:rPr>
        <w:t xml:space="preserve">, p. and Ryan, S.A. (2004).  Body piercing and high-risk </w:t>
      </w:r>
      <w:proofErr w:type="spellStart"/>
      <w:r w:rsidRPr="00515875">
        <w:rPr>
          <w:sz w:val="24"/>
          <w:szCs w:val="24"/>
        </w:rPr>
        <w:t>behavior</w:t>
      </w:r>
      <w:proofErr w:type="spellEnd"/>
      <w:r w:rsidRPr="00515875">
        <w:rPr>
          <w:sz w:val="24"/>
          <w:szCs w:val="24"/>
        </w:rPr>
        <w:t xml:space="preserve"> in adolescents.  Journal of Adolescent Health, 34:3, pp. 224-229</w:t>
      </w:r>
    </w:p>
    <w:p w14:paraId="7E43953E" w14:textId="77777777" w:rsidR="00515875" w:rsidRPr="00515875" w:rsidRDefault="00515875" w:rsidP="00515875">
      <w:pPr>
        <w:spacing w:line="360" w:lineRule="auto"/>
        <w:rPr>
          <w:sz w:val="24"/>
          <w:szCs w:val="24"/>
        </w:rPr>
      </w:pPr>
      <w:proofErr w:type="spellStart"/>
      <w:r w:rsidRPr="00515875">
        <w:rPr>
          <w:sz w:val="24"/>
          <w:szCs w:val="24"/>
        </w:rPr>
        <w:t>Schildkrout</w:t>
      </w:r>
      <w:proofErr w:type="spellEnd"/>
      <w:r w:rsidRPr="00515875">
        <w:rPr>
          <w:sz w:val="24"/>
          <w:szCs w:val="24"/>
        </w:rPr>
        <w:t xml:space="preserve">, E. (2004). Inscribing the Body. Annual Review of Anthropology, 33, pp.319-344 </w:t>
      </w:r>
    </w:p>
    <w:p w14:paraId="01C162F7" w14:textId="77777777" w:rsidR="00515875" w:rsidRPr="00515875" w:rsidRDefault="00515875" w:rsidP="00515875">
      <w:pPr>
        <w:spacing w:line="360" w:lineRule="auto"/>
        <w:rPr>
          <w:sz w:val="24"/>
          <w:szCs w:val="24"/>
        </w:rPr>
      </w:pPr>
      <w:proofErr w:type="spellStart"/>
      <w:r w:rsidRPr="00515875">
        <w:rPr>
          <w:sz w:val="24"/>
          <w:szCs w:val="24"/>
        </w:rPr>
        <w:t>Stirn</w:t>
      </w:r>
      <w:proofErr w:type="spellEnd"/>
      <w:r w:rsidRPr="00515875">
        <w:rPr>
          <w:sz w:val="24"/>
          <w:szCs w:val="24"/>
        </w:rPr>
        <w:t>, A. (2003). Body piercing: medical consequences and psychological motivations. The Lancet, 361: 9364, pp. 1205-1215</w:t>
      </w:r>
    </w:p>
    <w:p w14:paraId="72FE3F85" w14:textId="17216DEE" w:rsidR="00515875" w:rsidRPr="00515875" w:rsidRDefault="00F42C60" w:rsidP="00515875">
      <w:pPr>
        <w:spacing w:line="360" w:lineRule="auto"/>
        <w:rPr>
          <w:sz w:val="24"/>
          <w:szCs w:val="24"/>
        </w:rPr>
      </w:pPr>
      <w:r>
        <w:rPr>
          <w:sz w:val="24"/>
          <w:szCs w:val="24"/>
        </w:rPr>
        <w:t xml:space="preserve">Turton, </w:t>
      </w:r>
      <w:r w:rsidR="006A1344">
        <w:rPr>
          <w:sz w:val="24"/>
          <w:szCs w:val="24"/>
        </w:rPr>
        <w:t>D (2004</w:t>
      </w:r>
      <w:r w:rsidR="00B70562">
        <w:rPr>
          <w:sz w:val="24"/>
          <w:szCs w:val="24"/>
        </w:rPr>
        <w:t>)</w:t>
      </w:r>
      <w:r>
        <w:rPr>
          <w:sz w:val="24"/>
          <w:szCs w:val="24"/>
        </w:rPr>
        <w:t xml:space="preserve"> </w:t>
      </w:r>
      <w:r w:rsidR="00401894" w:rsidRPr="00401894">
        <w:rPr>
          <w:sz w:val="24"/>
          <w:szCs w:val="24"/>
        </w:rPr>
        <w:t xml:space="preserve">Lip-plates and </w:t>
      </w:r>
      <w:proofErr w:type="spellStart"/>
      <w:r w:rsidR="00401894" w:rsidRPr="00401894">
        <w:rPr>
          <w:sz w:val="24"/>
          <w:szCs w:val="24"/>
        </w:rPr>
        <w:t>ëthe</w:t>
      </w:r>
      <w:proofErr w:type="spellEnd"/>
      <w:r w:rsidR="00401894" w:rsidRPr="00401894">
        <w:rPr>
          <w:sz w:val="24"/>
          <w:szCs w:val="24"/>
        </w:rPr>
        <w:t xml:space="preserve"> people who take photographs</w:t>
      </w:r>
      <w:r w:rsidR="0072339F">
        <w:rPr>
          <w:sz w:val="24"/>
          <w:szCs w:val="24"/>
        </w:rPr>
        <w:t xml:space="preserve">. </w:t>
      </w:r>
      <w:bookmarkStart w:id="0" w:name="_GoBack"/>
      <w:bookmarkEnd w:id="0"/>
      <w:r w:rsidR="00401894" w:rsidRPr="00401894">
        <w:rPr>
          <w:sz w:val="24"/>
          <w:szCs w:val="24"/>
        </w:rPr>
        <w:t xml:space="preserve">Uneasy encounters between </w:t>
      </w:r>
      <w:proofErr w:type="spellStart"/>
      <w:r w:rsidR="00401894" w:rsidRPr="00401894">
        <w:rPr>
          <w:sz w:val="24"/>
          <w:szCs w:val="24"/>
        </w:rPr>
        <w:t>Mursi</w:t>
      </w:r>
      <w:proofErr w:type="spellEnd"/>
      <w:r w:rsidR="00401894" w:rsidRPr="00401894">
        <w:rPr>
          <w:sz w:val="24"/>
          <w:szCs w:val="24"/>
        </w:rPr>
        <w:t xml:space="preserve"> and tourists in southern Ethiopia</w:t>
      </w:r>
      <w:r w:rsidR="00A96C59">
        <w:rPr>
          <w:sz w:val="24"/>
          <w:szCs w:val="24"/>
        </w:rPr>
        <w:t>, A</w:t>
      </w:r>
      <w:r w:rsidR="00A96C59" w:rsidRPr="00A96C59">
        <w:rPr>
          <w:sz w:val="24"/>
          <w:szCs w:val="24"/>
        </w:rPr>
        <w:t xml:space="preserve">nthropology </w:t>
      </w:r>
      <w:r w:rsidR="00A96C59">
        <w:rPr>
          <w:sz w:val="24"/>
          <w:szCs w:val="24"/>
        </w:rPr>
        <w:t>T</w:t>
      </w:r>
      <w:r w:rsidR="00A96C59" w:rsidRPr="00A96C59">
        <w:rPr>
          <w:sz w:val="24"/>
          <w:szCs w:val="24"/>
        </w:rPr>
        <w:t>oday vol 20 no 3,</w:t>
      </w:r>
      <w:r w:rsidR="00A96C59">
        <w:rPr>
          <w:sz w:val="24"/>
          <w:szCs w:val="24"/>
        </w:rPr>
        <w:t xml:space="preserve"> pp. </w:t>
      </w:r>
      <w:r w:rsidR="00050664">
        <w:rPr>
          <w:sz w:val="24"/>
          <w:szCs w:val="24"/>
        </w:rPr>
        <w:t>4-8</w:t>
      </w:r>
    </w:p>
    <w:p w14:paraId="1ED7CE74" w14:textId="77777777" w:rsidR="00515875" w:rsidRPr="00515875" w:rsidRDefault="00515875" w:rsidP="00515875">
      <w:pPr>
        <w:spacing w:line="360" w:lineRule="auto"/>
        <w:rPr>
          <w:sz w:val="24"/>
          <w:szCs w:val="24"/>
        </w:rPr>
      </w:pPr>
    </w:p>
    <w:p w14:paraId="719F6B75" w14:textId="77777777" w:rsidR="00515875" w:rsidRPr="00515875" w:rsidRDefault="00515875" w:rsidP="00987793">
      <w:pPr>
        <w:spacing w:line="360" w:lineRule="auto"/>
        <w:rPr>
          <w:sz w:val="24"/>
          <w:szCs w:val="24"/>
        </w:rPr>
      </w:pPr>
    </w:p>
    <w:p w14:paraId="57D14DFB" w14:textId="13A97053" w:rsidR="00B5357A" w:rsidRPr="00515875" w:rsidRDefault="00B5357A" w:rsidP="00987793">
      <w:pPr>
        <w:spacing w:line="360" w:lineRule="auto"/>
        <w:rPr>
          <w:sz w:val="24"/>
          <w:szCs w:val="24"/>
        </w:rPr>
      </w:pPr>
    </w:p>
    <w:p w14:paraId="6646E755" w14:textId="49259726" w:rsidR="00B5357A" w:rsidRPr="00515875" w:rsidRDefault="00B5357A" w:rsidP="00987793">
      <w:pPr>
        <w:spacing w:line="360" w:lineRule="auto"/>
        <w:rPr>
          <w:sz w:val="24"/>
          <w:szCs w:val="24"/>
        </w:rPr>
      </w:pPr>
    </w:p>
    <w:p w14:paraId="42245C87" w14:textId="07FE8B13" w:rsidR="00B5357A" w:rsidRPr="00515875" w:rsidRDefault="00B5357A" w:rsidP="00987793">
      <w:pPr>
        <w:spacing w:line="360" w:lineRule="auto"/>
        <w:rPr>
          <w:sz w:val="24"/>
          <w:szCs w:val="24"/>
        </w:rPr>
      </w:pPr>
    </w:p>
    <w:p w14:paraId="4B2A1E2F" w14:textId="29D4D973" w:rsidR="00B5357A" w:rsidRPr="00515875" w:rsidRDefault="00B5357A" w:rsidP="00987793">
      <w:pPr>
        <w:spacing w:line="360" w:lineRule="auto"/>
        <w:rPr>
          <w:sz w:val="24"/>
          <w:szCs w:val="24"/>
        </w:rPr>
      </w:pPr>
    </w:p>
    <w:p w14:paraId="65A6EB97" w14:textId="4FA8DF63" w:rsidR="00B5357A" w:rsidRPr="00515875" w:rsidRDefault="00B5357A" w:rsidP="00987793">
      <w:pPr>
        <w:spacing w:line="360" w:lineRule="auto"/>
        <w:rPr>
          <w:sz w:val="24"/>
          <w:szCs w:val="24"/>
        </w:rPr>
      </w:pPr>
    </w:p>
    <w:p w14:paraId="1C8EC982" w14:textId="2CD55353" w:rsidR="00B5357A" w:rsidRPr="00515875" w:rsidRDefault="00B5357A" w:rsidP="00987793">
      <w:pPr>
        <w:spacing w:line="360" w:lineRule="auto"/>
        <w:rPr>
          <w:sz w:val="24"/>
          <w:szCs w:val="24"/>
        </w:rPr>
      </w:pPr>
    </w:p>
    <w:p w14:paraId="0EEA5B7E" w14:textId="4FC49710" w:rsidR="00B5357A" w:rsidRPr="00515875" w:rsidRDefault="00B5357A" w:rsidP="00987793">
      <w:pPr>
        <w:spacing w:line="360" w:lineRule="auto"/>
        <w:rPr>
          <w:sz w:val="24"/>
          <w:szCs w:val="24"/>
        </w:rPr>
      </w:pPr>
    </w:p>
    <w:p w14:paraId="43E413AF" w14:textId="1FD3F65F" w:rsidR="00B5357A" w:rsidRPr="00515875" w:rsidRDefault="00B5357A" w:rsidP="00987793">
      <w:pPr>
        <w:spacing w:line="360" w:lineRule="auto"/>
        <w:rPr>
          <w:sz w:val="24"/>
          <w:szCs w:val="24"/>
        </w:rPr>
      </w:pPr>
    </w:p>
    <w:p w14:paraId="3DF31443" w14:textId="77777777" w:rsidR="00987793" w:rsidRPr="00515875" w:rsidRDefault="00987793" w:rsidP="00987793">
      <w:pPr>
        <w:spacing w:line="360" w:lineRule="auto"/>
        <w:rPr>
          <w:sz w:val="24"/>
          <w:szCs w:val="24"/>
        </w:rPr>
      </w:pPr>
    </w:p>
    <w:p w14:paraId="01837443" w14:textId="6EFC0B0E" w:rsidR="00987793" w:rsidRPr="00515875" w:rsidRDefault="00987793" w:rsidP="00201E69">
      <w:pPr>
        <w:spacing w:line="360" w:lineRule="auto"/>
        <w:rPr>
          <w:sz w:val="24"/>
          <w:szCs w:val="24"/>
        </w:rPr>
      </w:pPr>
      <w:r w:rsidRPr="00515875">
        <w:rPr>
          <w:sz w:val="24"/>
          <w:szCs w:val="24"/>
        </w:rPr>
        <w:t xml:space="preserve"> </w:t>
      </w:r>
    </w:p>
    <w:p w14:paraId="2B0FD860" w14:textId="77777777" w:rsidR="00987793" w:rsidRPr="00515875" w:rsidRDefault="00987793" w:rsidP="00987793">
      <w:pPr>
        <w:spacing w:line="360" w:lineRule="auto"/>
        <w:rPr>
          <w:sz w:val="24"/>
          <w:szCs w:val="24"/>
        </w:rPr>
      </w:pPr>
    </w:p>
    <w:sectPr w:rsidR="00987793" w:rsidRPr="005158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32E"/>
    <w:rsid w:val="00006125"/>
    <w:rsid w:val="00017C14"/>
    <w:rsid w:val="00046BA7"/>
    <w:rsid w:val="00050664"/>
    <w:rsid w:val="00056504"/>
    <w:rsid w:val="00095D5D"/>
    <w:rsid w:val="00097681"/>
    <w:rsid w:val="000A215C"/>
    <w:rsid w:val="000B3F93"/>
    <w:rsid w:val="000C14C9"/>
    <w:rsid w:val="000C2893"/>
    <w:rsid w:val="000C5E62"/>
    <w:rsid w:val="000D212A"/>
    <w:rsid w:val="000D7916"/>
    <w:rsid w:val="000E5B83"/>
    <w:rsid w:val="000E773B"/>
    <w:rsid w:val="000F4CE3"/>
    <w:rsid w:val="000F7103"/>
    <w:rsid w:val="00110038"/>
    <w:rsid w:val="00116586"/>
    <w:rsid w:val="00122B29"/>
    <w:rsid w:val="0017096F"/>
    <w:rsid w:val="0018132E"/>
    <w:rsid w:val="00197B05"/>
    <w:rsid w:val="001C33AE"/>
    <w:rsid w:val="001E3377"/>
    <w:rsid w:val="001E74F8"/>
    <w:rsid w:val="00201E69"/>
    <w:rsid w:val="00206329"/>
    <w:rsid w:val="0024134F"/>
    <w:rsid w:val="00266801"/>
    <w:rsid w:val="002700E8"/>
    <w:rsid w:val="00273867"/>
    <w:rsid w:val="00281A16"/>
    <w:rsid w:val="002A1DF6"/>
    <w:rsid w:val="002C30D0"/>
    <w:rsid w:val="00303A28"/>
    <w:rsid w:val="00311F1F"/>
    <w:rsid w:val="003126DE"/>
    <w:rsid w:val="00314775"/>
    <w:rsid w:val="003307C6"/>
    <w:rsid w:val="00347E34"/>
    <w:rsid w:val="00356E8D"/>
    <w:rsid w:val="00382C29"/>
    <w:rsid w:val="00385281"/>
    <w:rsid w:val="003A6F3A"/>
    <w:rsid w:val="003B19CE"/>
    <w:rsid w:val="003B29D4"/>
    <w:rsid w:val="003C1DCF"/>
    <w:rsid w:val="003C3F9C"/>
    <w:rsid w:val="003D001D"/>
    <w:rsid w:val="003E2037"/>
    <w:rsid w:val="003E5719"/>
    <w:rsid w:val="00401894"/>
    <w:rsid w:val="0040544F"/>
    <w:rsid w:val="00421A15"/>
    <w:rsid w:val="004478C3"/>
    <w:rsid w:val="00452056"/>
    <w:rsid w:val="0046597D"/>
    <w:rsid w:val="004811FA"/>
    <w:rsid w:val="004A47D2"/>
    <w:rsid w:val="004A5177"/>
    <w:rsid w:val="004B0F63"/>
    <w:rsid w:val="004D2C96"/>
    <w:rsid w:val="004E5BCF"/>
    <w:rsid w:val="004F374F"/>
    <w:rsid w:val="004F3C0F"/>
    <w:rsid w:val="00515875"/>
    <w:rsid w:val="00523019"/>
    <w:rsid w:val="00533DA8"/>
    <w:rsid w:val="00542E10"/>
    <w:rsid w:val="00567EC8"/>
    <w:rsid w:val="005A2722"/>
    <w:rsid w:val="005A2A3D"/>
    <w:rsid w:val="005C750D"/>
    <w:rsid w:val="005D5832"/>
    <w:rsid w:val="005E1305"/>
    <w:rsid w:val="005E1394"/>
    <w:rsid w:val="005E34EB"/>
    <w:rsid w:val="005F0DCD"/>
    <w:rsid w:val="00630A88"/>
    <w:rsid w:val="0063112F"/>
    <w:rsid w:val="006408FC"/>
    <w:rsid w:val="00651DB9"/>
    <w:rsid w:val="00667AE7"/>
    <w:rsid w:val="006A1344"/>
    <w:rsid w:val="006B5ACD"/>
    <w:rsid w:val="006C551E"/>
    <w:rsid w:val="006D007F"/>
    <w:rsid w:val="006D41EB"/>
    <w:rsid w:val="006F1D30"/>
    <w:rsid w:val="006F7946"/>
    <w:rsid w:val="00701F59"/>
    <w:rsid w:val="0072339F"/>
    <w:rsid w:val="00727162"/>
    <w:rsid w:val="00732247"/>
    <w:rsid w:val="00734E45"/>
    <w:rsid w:val="00740781"/>
    <w:rsid w:val="0075092B"/>
    <w:rsid w:val="0075537F"/>
    <w:rsid w:val="00755887"/>
    <w:rsid w:val="00776C0C"/>
    <w:rsid w:val="00786269"/>
    <w:rsid w:val="00792BCF"/>
    <w:rsid w:val="00793A48"/>
    <w:rsid w:val="007A1C9D"/>
    <w:rsid w:val="007A6385"/>
    <w:rsid w:val="007B68D3"/>
    <w:rsid w:val="007D63A7"/>
    <w:rsid w:val="007E5D85"/>
    <w:rsid w:val="007F5F6E"/>
    <w:rsid w:val="00816929"/>
    <w:rsid w:val="00822A29"/>
    <w:rsid w:val="008238E8"/>
    <w:rsid w:val="00835FFC"/>
    <w:rsid w:val="008413DC"/>
    <w:rsid w:val="00863E7B"/>
    <w:rsid w:val="0088305E"/>
    <w:rsid w:val="008A1366"/>
    <w:rsid w:val="008A4582"/>
    <w:rsid w:val="008B6B99"/>
    <w:rsid w:val="008C510B"/>
    <w:rsid w:val="008F4D8B"/>
    <w:rsid w:val="00930E09"/>
    <w:rsid w:val="00935688"/>
    <w:rsid w:val="00942951"/>
    <w:rsid w:val="00944CAF"/>
    <w:rsid w:val="00973FCF"/>
    <w:rsid w:val="00987793"/>
    <w:rsid w:val="00996CC7"/>
    <w:rsid w:val="009A0957"/>
    <w:rsid w:val="009B417A"/>
    <w:rsid w:val="009B4B2F"/>
    <w:rsid w:val="009C420C"/>
    <w:rsid w:val="009F260C"/>
    <w:rsid w:val="009F6C65"/>
    <w:rsid w:val="00A25B4F"/>
    <w:rsid w:val="00A328C2"/>
    <w:rsid w:val="00A5720F"/>
    <w:rsid w:val="00A7415C"/>
    <w:rsid w:val="00A754B6"/>
    <w:rsid w:val="00A772FB"/>
    <w:rsid w:val="00A91C43"/>
    <w:rsid w:val="00A96C59"/>
    <w:rsid w:val="00A96E63"/>
    <w:rsid w:val="00AA3163"/>
    <w:rsid w:val="00AA4D6B"/>
    <w:rsid w:val="00AC1126"/>
    <w:rsid w:val="00AD34BF"/>
    <w:rsid w:val="00AE7539"/>
    <w:rsid w:val="00AF4514"/>
    <w:rsid w:val="00AF5E4F"/>
    <w:rsid w:val="00B116BF"/>
    <w:rsid w:val="00B5357A"/>
    <w:rsid w:val="00B56A43"/>
    <w:rsid w:val="00B63A15"/>
    <w:rsid w:val="00B70562"/>
    <w:rsid w:val="00B73F41"/>
    <w:rsid w:val="00B77BAA"/>
    <w:rsid w:val="00BA3C25"/>
    <w:rsid w:val="00BA7389"/>
    <w:rsid w:val="00BC0115"/>
    <w:rsid w:val="00BF0AF2"/>
    <w:rsid w:val="00BF4CED"/>
    <w:rsid w:val="00C05A17"/>
    <w:rsid w:val="00C13C18"/>
    <w:rsid w:val="00C152E5"/>
    <w:rsid w:val="00C173E7"/>
    <w:rsid w:val="00C23AC2"/>
    <w:rsid w:val="00C26F07"/>
    <w:rsid w:val="00C4026E"/>
    <w:rsid w:val="00C52B87"/>
    <w:rsid w:val="00C77204"/>
    <w:rsid w:val="00C83A67"/>
    <w:rsid w:val="00C848A0"/>
    <w:rsid w:val="00CA49ED"/>
    <w:rsid w:val="00CA6B05"/>
    <w:rsid w:val="00CB0707"/>
    <w:rsid w:val="00CB1043"/>
    <w:rsid w:val="00CC4D06"/>
    <w:rsid w:val="00CD2C95"/>
    <w:rsid w:val="00CD6E84"/>
    <w:rsid w:val="00CD747B"/>
    <w:rsid w:val="00CE2981"/>
    <w:rsid w:val="00D02340"/>
    <w:rsid w:val="00D04F34"/>
    <w:rsid w:val="00D10CBC"/>
    <w:rsid w:val="00D12BCA"/>
    <w:rsid w:val="00D21C3E"/>
    <w:rsid w:val="00D4224A"/>
    <w:rsid w:val="00D435F9"/>
    <w:rsid w:val="00D6297D"/>
    <w:rsid w:val="00D81659"/>
    <w:rsid w:val="00D84D78"/>
    <w:rsid w:val="00DC0134"/>
    <w:rsid w:val="00DC0ED2"/>
    <w:rsid w:val="00DD5379"/>
    <w:rsid w:val="00E01AAC"/>
    <w:rsid w:val="00E02C3B"/>
    <w:rsid w:val="00E35F03"/>
    <w:rsid w:val="00E56F7D"/>
    <w:rsid w:val="00E61ADA"/>
    <w:rsid w:val="00E7206C"/>
    <w:rsid w:val="00E7236C"/>
    <w:rsid w:val="00E7383F"/>
    <w:rsid w:val="00E83846"/>
    <w:rsid w:val="00E83974"/>
    <w:rsid w:val="00E952C3"/>
    <w:rsid w:val="00EA5CBE"/>
    <w:rsid w:val="00EB771D"/>
    <w:rsid w:val="00EC7326"/>
    <w:rsid w:val="00EF0C13"/>
    <w:rsid w:val="00F16423"/>
    <w:rsid w:val="00F21338"/>
    <w:rsid w:val="00F32033"/>
    <w:rsid w:val="00F42C60"/>
    <w:rsid w:val="00F7580B"/>
    <w:rsid w:val="00FA19B2"/>
    <w:rsid w:val="00FA5D1F"/>
    <w:rsid w:val="00FF11E4"/>
    <w:rsid w:val="00FF12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0A250"/>
  <w15:chartTrackingRefBased/>
  <w15:docId w15:val="{0173B54D-E2ED-4058-959A-6A90122A1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2433</Words>
  <Characters>13871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Gwilliam</dc:creator>
  <cp:keywords/>
  <dc:description/>
  <cp:lastModifiedBy>dan Gwilliam</cp:lastModifiedBy>
  <cp:revision>2</cp:revision>
  <dcterms:created xsi:type="dcterms:W3CDTF">2019-03-14T11:52:00Z</dcterms:created>
  <dcterms:modified xsi:type="dcterms:W3CDTF">2019-03-14T11:52:00Z</dcterms:modified>
</cp:coreProperties>
</file>