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31768659"/>
        <w:docPartObj>
          <w:docPartGallery w:val="Cover Pages"/>
          <w:docPartUnique/>
        </w:docPartObj>
      </w:sdtPr>
      <w:sdtEndPr>
        <w:rPr>
          <w:rFonts w:ascii="Arial" w:hAnsi="Arial" w:cs="Arial"/>
          <w:b/>
          <w:bCs/>
          <w:sz w:val="48"/>
          <w:szCs w:val="48"/>
        </w:rPr>
      </w:sdtEndPr>
      <w:sdtContent>
        <w:p w14:paraId="13224117" w14:textId="111506EE" w:rsidR="008F52D2" w:rsidRDefault="00F42C6C">
          <w:r>
            <w:rPr>
              <w:noProof/>
            </w:rPr>
            <mc:AlternateContent>
              <mc:Choice Requires="wpg">
                <w:drawing>
                  <wp:anchor distT="0" distB="0" distL="114300" distR="114300" simplePos="0" relativeHeight="251659264" behindDoc="1" locked="0" layoutInCell="1" allowOverlap="1" wp14:anchorId="26D71B1E" wp14:editId="1377BD75">
                    <wp:simplePos x="0" y="0"/>
                    <wp:positionH relativeFrom="margin">
                      <wp:posOffset>-793910</wp:posOffset>
                    </wp:positionH>
                    <wp:positionV relativeFrom="margin">
                      <wp:posOffset>-5647634</wp:posOffset>
                    </wp:positionV>
                    <wp:extent cx="7109460" cy="8008620"/>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109460" cy="8008620"/>
                              <a:chOff x="6179" y="2695319"/>
                              <a:chExt cx="5765246" cy="5404485"/>
                            </a:xfrm>
                          </wpg:grpSpPr>
                          <wps:wsp>
                            <wps:cNvPr id="126" name="Freeform 10"/>
                            <wps:cNvSpPr>
                              <a:spLocks/>
                            </wps:cNvSpPr>
                            <wps:spPr bwMode="auto">
                              <a:xfrm>
                                <a:off x="6179" y="2695319"/>
                                <a:ext cx="5765246"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solidFill>
                                <a:schemeClr val="accent6"/>
                              </a:solidFill>
                              <a:ln>
                                <a:noFill/>
                              </a:ln>
                            </wps:spPr>
                            <wps:style>
                              <a:lnRef idx="0">
                                <a:scrgbClr r="0" g="0" b="0"/>
                              </a:lnRef>
                              <a:fillRef idx="1003">
                                <a:schemeClr val="dk2"/>
                              </a:fillRef>
                              <a:effectRef idx="0">
                                <a:scrgbClr r="0" g="0" b="0"/>
                              </a:effectRef>
                              <a:fontRef idx="major"/>
                            </wps:style>
                            <wps:txbx>
                              <w:txbxContent>
                                <w:p w14:paraId="68C87BDB" w14:textId="28B139E9" w:rsidR="008F52D2" w:rsidRDefault="00000000" w:rsidP="003822AD">
                                  <w:pPr>
                                    <w:jc w:val="center"/>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pPr>
                                  <w:sdt>
                                    <w:sdtPr>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D521B" w:rsidRPr="003822AD">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Hu</w:t>
                                      </w:r>
                                      <w:r w:rsidR="003A6E47" w:rsidRPr="003822AD">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man Resource Management</w:t>
                                      </w:r>
                                    </w:sdtContent>
                                  </w:sdt>
                                </w:p>
                                <w:p w14:paraId="42DC96EF" w14:textId="2EB44C5C" w:rsidR="007A336D" w:rsidRPr="00474D43" w:rsidRDefault="006038C7" w:rsidP="003822AD">
                                  <w:pPr>
                                    <w:jc w:val="center"/>
                                    <w:rPr>
                                      <w:rFonts w:asciiTheme="minorBidi" w:hAnsiTheme="minorBidi"/>
                                      <w:b/>
                                      <w:sz w:val="52"/>
                                      <w:szCs w:val="52"/>
                                      <w14:textOutline w14:w="0" w14:cap="flat" w14:cmpd="sng" w14:algn="ctr">
                                        <w14:noFill/>
                                        <w14:prstDash w14:val="solid"/>
                                        <w14:round/>
                                      </w14:textOutline>
                                      <w14:props3d w14:extrusionH="57150" w14:contourW="0" w14:prstMaterial="softEdge">
                                        <w14:bevelT w14:w="25400" w14:h="38100" w14:prst="circle"/>
                                      </w14:props3d>
                                    </w:rPr>
                                  </w:pPr>
                                  <w:r w:rsidRPr="00474D43">
                                    <w:rPr>
                                      <w:rFonts w:asciiTheme="minorBidi" w:hAnsiTheme="minorBidi"/>
                                      <w:b/>
                                      <w:sz w:val="52"/>
                                      <w:szCs w:val="52"/>
                                      <w14:textOutline w14:w="0" w14:cap="flat" w14:cmpd="sng" w14:algn="ctr">
                                        <w14:noFill/>
                                        <w14:prstDash w14:val="solid"/>
                                        <w14:round/>
                                      </w14:textOutline>
                                      <w14:props3d w14:extrusionH="57150" w14:contourW="0" w14:prstMaterial="softEdge">
                                        <w14:bevelT w14:w="25400" w14:h="38100" w14:prst="circle"/>
                                      </w14:props3d>
                                    </w:rPr>
                                    <w:t xml:space="preserve">Module Code; </w:t>
                                  </w:r>
                                  <w:r w:rsidR="00A3278C" w:rsidRPr="00474D43">
                                    <w:rPr>
                                      <w:rFonts w:asciiTheme="minorBidi" w:hAnsiTheme="minorBidi"/>
                                      <w:b/>
                                      <w:sz w:val="52"/>
                                      <w:szCs w:val="52"/>
                                      <w14:textOutline w14:w="0" w14:cap="flat" w14:cmpd="sng" w14:algn="ctr">
                                        <w14:noFill/>
                                        <w14:prstDash w14:val="solid"/>
                                        <w14:round/>
                                      </w14:textOutline>
                                      <w14:props3d w14:extrusionH="57150" w14:contourW="0" w14:prstMaterial="softEdge">
                                        <w14:bevelT w14:w="25400" w14:h="38100" w14:prst="circle"/>
                                      </w14:props3d>
                                    </w:rPr>
                                    <w:t>L</w:t>
                                  </w:r>
                                  <w:r w:rsidR="00751474" w:rsidRPr="00474D43">
                                    <w:rPr>
                                      <w:rFonts w:asciiTheme="minorBidi" w:hAnsiTheme="minorBidi"/>
                                      <w:b/>
                                      <w:sz w:val="52"/>
                                      <w:szCs w:val="52"/>
                                      <w14:textOutline w14:w="0" w14:cap="flat" w14:cmpd="sng" w14:algn="ctr">
                                        <w14:noFill/>
                                        <w14:prstDash w14:val="solid"/>
                                        <w14:round/>
                                      </w14:textOutline>
                                      <w14:props3d w14:extrusionH="57150" w14:contourW="0" w14:prstMaterial="softEdge">
                                        <w14:bevelT w14:w="25400" w14:h="38100" w14:prst="circle"/>
                                      </w14:props3d>
                                    </w:rPr>
                                    <w:t>CMB700</w:t>
                                  </w:r>
                                </w:p>
                                <w:p w14:paraId="5DF3910F" w14:textId="63E8856E" w:rsidR="00160A49" w:rsidRPr="003822AD" w:rsidRDefault="00310691" w:rsidP="003822AD">
                                  <w:pPr>
                                    <w:jc w:val="center"/>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pPr>
                                  <w:r w:rsidRPr="000C5DB0">
                                    <w:rPr>
                                      <w:rFonts w:asciiTheme="minorBidi" w:hAnsiTheme="minorBidi"/>
                                      <w:b/>
                                      <w:sz w:val="52"/>
                                      <w:szCs w:val="52"/>
                                      <w14:textOutline w14:w="0" w14:cap="flat" w14:cmpd="sng" w14:algn="ctr">
                                        <w14:noFill/>
                                        <w14:prstDash w14:val="solid"/>
                                        <w14:round/>
                                      </w14:textOutline>
                                      <w14:props3d w14:extrusionH="57150" w14:contourW="0" w14:prstMaterial="softEdge">
                                        <w14:bevelT w14:w="25400" w14:h="38100" w14:prst="circle"/>
                                      </w14:props3d>
                                    </w:rPr>
                                    <w:t>Lecturer:</w:t>
                                  </w:r>
                                  <w:r w:rsidRPr="00A25220">
                                    <w:rPr>
                                      <w:rFonts w:asciiTheme="minorBidi" w:hAnsiTheme="minorBidi"/>
                                      <w:bCs/>
                                      <w:sz w:val="52"/>
                                      <w:szCs w:val="52"/>
                                      <w14:textOutline w14:w="0" w14:cap="flat" w14:cmpd="sng" w14:algn="ctr">
                                        <w14:noFill/>
                                        <w14:prstDash w14:val="solid"/>
                                        <w14:round/>
                                      </w14:textOutline>
                                      <w14:props3d w14:extrusionH="57150" w14:contourW="0" w14:prstMaterial="softEdge">
                                        <w14:bevelT w14:w="25400" w14:h="38100" w14:prst="circle"/>
                                      </w14:props3d>
                                    </w:rPr>
                                    <w:t xml:space="preserve"> </w:t>
                                  </w:r>
                                  <w:r w:rsidR="00160A49">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 xml:space="preserve">Prof </w:t>
                                  </w:r>
                                  <w:r w:rsidR="00694097">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 xml:space="preserve">Dennis Pepple </w:t>
                                  </w:r>
                                </w:p>
                              </w:txbxContent>
                            </wps:txbx>
                            <wps:bodyPr rot="0" vert="horz" wrap="square" lIns="914400" tIns="1097280" rIns="1097280" bIns="1097280" anchor="b" anchorCtr="0" upright="1">
                              <a:noAutofit/>
                              <a:scene3d>
                                <a:camera prst="orthographicFront"/>
                                <a:lightRig rig="soft" dir="t">
                                  <a:rot lat="0" lon="0" rev="15600000"/>
                                </a:lightRig>
                              </a:scene3d>
                              <a:sp3d extrusionH="57150" prstMaterial="softEdge">
                                <a:bevelT w="25400" h="38100"/>
                              </a:sp3d>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26D71B1E" id="Group 125" o:spid="_x0000_s1026" style="position:absolute;margin-left:-62.5pt;margin-top:-444.7pt;width:559.8pt;height:630.6pt;z-index:-251657216;mso-position-horizontal-relative:margin;mso-position-vertical-relative:margin;mso-width-relative:margin" coordorigin="61,26953" coordsize="57652,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">
                    <o:lock v:ext="edit" aspectratio="t"/>
                    <v:shape id="Freeform 10" o:spid="_x0000_s1027" style="position:absolute;left:61;top:26953;width:57653;height:54045;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" adj="-11796480,,5400" path="m,c,644,,644,,644v23,6,62,14,113,21c250,685,476,700,720,644v,-27,,-27,,-27c720,,720,,720,,,,,,,e" fillcolor="#70ad47 [3209]" stroked="f">
                      <v:stroke joinstyle="miter"/>
                      <v:formulas/>
                      <v:path arrowok="t" o:connecttype="custom" o:connectlocs="0,0;0,4972126;904823,5134261;5765246,4972126;5765246,4763667;5765246,0;0,0" o:connectangles="0,0,0,0,0,0,0" textboxrect="0,0,720,700"/>
                      <v:textbox inset="1in,86.4pt,86.4pt,86.4pt">
                        <w:txbxContent>
                          <w:p w14:paraId="68C87BDB" w14:textId="28B139E9" w:rsidR="008F52D2" w:rsidRDefault="00000000" w:rsidP="003822AD">
                            <w:pPr>
                              <w:jc w:val="center"/>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pPr>
                            <w:sdt>
                              <w:sdtPr>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D521B" w:rsidRPr="003822AD">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Hu</w:t>
                                </w:r>
                                <w:r w:rsidR="003A6E47" w:rsidRPr="003822AD">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man Resource Management</w:t>
                                </w:r>
                              </w:sdtContent>
                            </w:sdt>
                          </w:p>
                          <w:p w14:paraId="42DC96EF" w14:textId="2EB44C5C" w:rsidR="007A336D" w:rsidRPr="00474D43" w:rsidRDefault="006038C7" w:rsidP="003822AD">
                            <w:pPr>
                              <w:jc w:val="center"/>
                              <w:rPr>
                                <w:rFonts w:asciiTheme="minorBidi" w:hAnsiTheme="minorBidi"/>
                                <w:b/>
                                <w:sz w:val="52"/>
                                <w:szCs w:val="52"/>
                                <w14:textOutline w14:w="0" w14:cap="flat" w14:cmpd="sng" w14:algn="ctr">
                                  <w14:noFill/>
                                  <w14:prstDash w14:val="solid"/>
                                  <w14:round/>
                                </w14:textOutline>
                                <w14:props3d w14:extrusionH="57150" w14:contourW="0" w14:prstMaterial="softEdge">
                                  <w14:bevelT w14:w="25400" w14:h="38100" w14:prst="circle"/>
                                </w14:props3d>
                              </w:rPr>
                            </w:pPr>
                            <w:r w:rsidRPr="00474D43">
                              <w:rPr>
                                <w:rFonts w:asciiTheme="minorBidi" w:hAnsiTheme="minorBidi"/>
                                <w:b/>
                                <w:sz w:val="52"/>
                                <w:szCs w:val="52"/>
                                <w14:textOutline w14:w="0" w14:cap="flat" w14:cmpd="sng" w14:algn="ctr">
                                  <w14:noFill/>
                                  <w14:prstDash w14:val="solid"/>
                                  <w14:round/>
                                </w14:textOutline>
                                <w14:props3d w14:extrusionH="57150" w14:contourW="0" w14:prstMaterial="softEdge">
                                  <w14:bevelT w14:w="25400" w14:h="38100" w14:prst="circle"/>
                                </w14:props3d>
                              </w:rPr>
                              <w:t xml:space="preserve">Module Code; </w:t>
                            </w:r>
                            <w:r w:rsidR="00A3278C" w:rsidRPr="00474D43">
                              <w:rPr>
                                <w:rFonts w:asciiTheme="minorBidi" w:hAnsiTheme="minorBidi"/>
                                <w:b/>
                                <w:sz w:val="52"/>
                                <w:szCs w:val="52"/>
                                <w14:textOutline w14:w="0" w14:cap="flat" w14:cmpd="sng" w14:algn="ctr">
                                  <w14:noFill/>
                                  <w14:prstDash w14:val="solid"/>
                                  <w14:round/>
                                </w14:textOutline>
                                <w14:props3d w14:extrusionH="57150" w14:contourW="0" w14:prstMaterial="softEdge">
                                  <w14:bevelT w14:w="25400" w14:h="38100" w14:prst="circle"/>
                                </w14:props3d>
                              </w:rPr>
                              <w:t>L</w:t>
                            </w:r>
                            <w:r w:rsidR="00751474" w:rsidRPr="00474D43">
                              <w:rPr>
                                <w:rFonts w:asciiTheme="minorBidi" w:hAnsiTheme="minorBidi"/>
                                <w:b/>
                                <w:sz w:val="52"/>
                                <w:szCs w:val="52"/>
                                <w14:textOutline w14:w="0" w14:cap="flat" w14:cmpd="sng" w14:algn="ctr">
                                  <w14:noFill/>
                                  <w14:prstDash w14:val="solid"/>
                                  <w14:round/>
                                </w14:textOutline>
                                <w14:props3d w14:extrusionH="57150" w14:contourW="0" w14:prstMaterial="softEdge">
                                  <w14:bevelT w14:w="25400" w14:h="38100" w14:prst="circle"/>
                                </w14:props3d>
                              </w:rPr>
                              <w:t>CMB700</w:t>
                            </w:r>
                          </w:p>
                          <w:p w14:paraId="5DF3910F" w14:textId="63E8856E" w:rsidR="00160A49" w:rsidRPr="003822AD" w:rsidRDefault="00310691" w:rsidP="003822AD">
                            <w:pPr>
                              <w:jc w:val="center"/>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pPr>
                            <w:r w:rsidRPr="000C5DB0">
                              <w:rPr>
                                <w:rFonts w:asciiTheme="minorBidi" w:hAnsiTheme="minorBidi"/>
                                <w:b/>
                                <w:sz w:val="52"/>
                                <w:szCs w:val="52"/>
                                <w14:textOutline w14:w="0" w14:cap="flat" w14:cmpd="sng" w14:algn="ctr">
                                  <w14:noFill/>
                                  <w14:prstDash w14:val="solid"/>
                                  <w14:round/>
                                </w14:textOutline>
                                <w14:props3d w14:extrusionH="57150" w14:contourW="0" w14:prstMaterial="softEdge">
                                  <w14:bevelT w14:w="25400" w14:h="38100" w14:prst="circle"/>
                                </w14:props3d>
                              </w:rPr>
                              <w:t>Lecturer:</w:t>
                            </w:r>
                            <w:r w:rsidRPr="00A25220">
                              <w:rPr>
                                <w:rFonts w:asciiTheme="minorBidi" w:hAnsiTheme="minorBidi"/>
                                <w:bCs/>
                                <w:sz w:val="52"/>
                                <w:szCs w:val="52"/>
                                <w14:textOutline w14:w="0" w14:cap="flat" w14:cmpd="sng" w14:algn="ctr">
                                  <w14:noFill/>
                                  <w14:prstDash w14:val="solid"/>
                                  <w14:round/>
                                </w14:textOutline>
                                <w14:props3d w14:extrusionH="57150" w14:contourW="0" w14:prstMaterial="softEdge">
                                  <w14:bevelT w14:w="25400" w14:h="38100" w14:prst="circle"/>
                                </w14:props3d>
                              </w:rPr>
                              <w:t xml:space="preserve"> </w:t>
                            </w:r>
                            <w:r w:rsidR="00160A49">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 xml:space="preserve">Prof </w:t>
                            </w:r>
                            <w:r w:rsidR="00694097">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 xml:space="preserve">Dennis Pepple </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margin"/>
                  </v:group>
                </w:pict>
              </mc:Fallback>
            </mc:AlternateContent>
          </w:r>
        </w:p>
        <w:p w14:paraId="6F641B32" w14:textId="033DBF7B" w:rsidR="00474D43" w:rsidRDefault="00474D43" w:rsidP="000B33B6">
          <w:pPr>
            <w:jc w:val="center"/>
            <w:rPr>
              <w:rFonts w:ascii="Arial" w:hAnsi="Arial" w:cs="Arial"/>
              <w:b/>
              <w:bCs/>
              <w:color w:val="FFC000" w:themeColor="accent4"/>
              <w:sz w:val="48"/>
              <w:szCs w:val="48"/>
            </w:rPr>
          </w:pPr>
        </w:p>
        <w:p w14:paraId="7D44D247" w14:textId="2724F9C9" w:rsidR="00474D43" w:rsidRDefault="00474D43" w:rsidP="000B33B6">
          <w:pPr>
            <w:jc w:val="center"/>
            <w:rPr>
              <w:rFonts w:ascii="Arial" w:hAnsi="Arial" w:cs="Arial"/>
              <w:b/>
              <w:bCs/>
              <w:color w:val="FFC000" w:themeColor="accent4"/>
              <w:sz w:val="48"/>
              <w:szCs w:val="48"/>
            </w:rPr>
          </w:pPr>
        </w:p>
        <w:p w14:paraId="4A22C302" w14:textId="30358AA7" w:rsidR="00474D43" w:rsidRDefault="00474D43" w:rsidP="000B33B6">
          <w:pPr>
            <w:jc w:val="center"/>
            <w:rPr>
              <w:rFonts w:ascii="Arial" w:hAnsi="Arial" w:cs="Arial"/>
              <w:b/>
              <w:bCs/>
              <w:color w:val="FFC000" w:themeColor="accent4"/>
              <w:sz w:val="48"/>
              <w:szCs w:val="48"/>
            </w:rPr>
          </w:pPr>
        </w:p>
        <w:p w14:paraId="4ECF4B9A" w14:textId="77777777" w:rsidR="00F42C6C" w:rsidRDefault="00F42C6C" w:rsidP="000B33B6">
          <w:pPr>
            <w:jc w:val="center"/>
            <w:rPr>
              <w:rFonts w:ascii="Arial" w:hAnsi="Arial" w:cs="Arial"/>
              <w:b/>
              <w:bCs/>
              <w:color w:val="FFC000" w:themeColor="accent4"/>
              <w:sz w:val="48"/>
              <w:szCs w:val="48"/>
            </w:rPr>
          </w:pPr>
        </w:p>
        <w:p w14:paraId="2C3C3B85" w14:textId="77777777" w:rsidR="00F42C6C" w:rsidRDefault="00F42C6C" w:rsidP="000B33B6">
          <w:pPr>
            <w:jc w:val="center"/>
            <w:rPr>
              <w:rFonts w:ascii="Arial" w:hAnsi="Arial" w:cs="Arial"/>
              <w:b/>
              <w:bCs/>
              <w:color w:val="FFC000" w:themeColor="accent4"/>
              <w:sz w:val="48"/>
              <w:szCs w:val="48"/>
            </w:rPr>
          </w:pPr>
        </w:p>
        <w:p w14:paraId="090F5308" w14:textId="77777777" w:rsidR="00F42C6C" w:rsidRDefault="00F42C6C" w:rsidP="000B33B6">
          <w:pPr>
            <w:jc w:val="center"/>
            <w:rPr>
              <w:rFonts w:ascii="Arial" w:hAnsi="Arial" w:cs="Arial"/>
              <w:b/>
              <w:bCs/>
              <w:color w:val="FFC000" w:themeColor="accent4"/>
              <w:sz w:val="48"/>
              <w:szCs w:val="48"/>
            </w:rPr>
          </w:pPr>
        </w:p>
        <w:p w14:paraId="59017131" w14:textId="77777777" w:rsidR="00F42C6C" w:rsidRDefault="00F42C6C" w:rsidP="000B33B6">
          <w:pPr>
            <w:jc w:val="center"/>
            <w:rPr>
              <w:rFonts w:ascii="Arial" w:hAnsi="Arial" w:cs="Arial"/>
              <w:b/>
              <w:bCs/>
              <w:color w:val="FFC000" w:themeColor="accent4"/>
              <w:sz w:val="48"/>
              <w:szCs w:val="48"/>
            </w:rPr>
          </w:pPr>
        </w:p>
        <w:p w14:paraId="33AA4BA1" w14:textId="77777777" w:rsidR="00F42C6C" w:rsidRDefault="00F42C6C" w:rsidP="000B33B6">
          <w:pPr>
            <w:jc w:val="center"/>
            <w:rPr>
              <w:rFonts w:ascii="Arial" w:hAnsi="Arial" w:cs="Arial"/>
              <w:b/>
              <w:bCs/>
              <w:color w:val="FFC000" w:themeColor="accent4"/>
              <w:sz w:val="48"/>
              <w:szCs w:val="48"/>
            </w:rPr>
          </w:pPr>
        </w:p>
        <w:p w14:paraId="3CBC4752" w14:textId="276047AC" w:rsidR="000E0099" w:rsidRPr="004F2C1F" w:rsidRDefault="0017570C" w:rsidP="000B33B6">
          <w:pPr>
            <w:jc w:val="center"/>
            <w:rPr>
              <w:rFonts w:ascii="Arial" w:hAnsi="Arial" w:cs="Arial"/>
              <w:b/>
              <w:bCs/>
              <w:color w:val="FFC000" w:themeColor="accent4"/>
              <w:sz w:val="48"/>
              <w:szCs w:val="48"/>
            </w:rPr>
          </w:pPr>
          <w:r w:rsidRPr="004F2C1F">
            <w:rPr>
              <w:rFonts w:ascii="Arial" w:hAnsi="Arial" w:cs="Arial"/>
              <w:b/>
              <w:bCs/>
              <w:color w:val="FFC000" w:themeColor="accent4"/>
              <w:sz w:val="48"/>
              <w:szCs w:val="48"/>
            </w:rPr>
            <w:t xml:space="preserve">Fadul </w:t>
          </w:r>
          <w:r w:rsidR="00001BFA" w:rsidRPr="004F2C1F">
            <w:rPr>
              <w:rFonts w:ascii="Arial" w:hAnsi="Arial" w:cs="Arial"/>
              <w:b/>
              <w:bCs/>
              <w:color w:val="FFC000" w:themeColor="accent4"/>
              <w:sz w:val="48"/>
              <w:szCs w:val="48"/>
            </w:rPr>
            <w:t>Mikail Omar: 1912914</w:t>
          </w:r>
        </w:p>
        <w:p w14:paraId="5FC2DAC3" w14:textId="5281B52A" w:rsidR="008F52D2" w:rsidRPr="007D521B" w:rsidRDefault="008F52D2" w:rsidP="000B33B6">
          <w:pPr>
            <w:jc w:val="center"/>
            <w:rPr>
              <w:rFonts w:ascii="Arial" w:hAnsi="Arial" w:cs="Arial"/>
              <w:b/>
              <w:bCs/>
              <w:sz w:val="48"/>
              <w:szCs w:val="48"/>
            </w:rPr>
          </w:pPr>
          <w:r w:rsidRPr="007D521B">
            <w:rPr>
              <w:rFonts w:ascii="Arial" w:hAnsi="Arial" w:cs="Arial"/>
              <w:b/>
              <w:bCs/>
              <w:noProof/>
              <w:sz w:val="48"/>
              <w:szCs w:val="48"/>
            </w:rPr>
            <mc:AlternateContent>
              <mc:Choice Requires="wps">
                <w:drawing>
                  <wp:anchor distT="0" distB="0" distL="114300" distR="114300" simplePos="0" relativeHeight="251661312" behindDoc="0" locked="0" layoutInCell="1" allowOverlap="1" wp14:anchorId="214E3410" wp14:editId="50D235AB">
                    <wp:simplePos x="0" y="0"/>
                    <wp:positionH relativeFrom="margin">
                      <wp:align>center</wp:align>
                    </wp:positionH>
                    <wp:positionV relativeFrom="page">
                      <wp:posOffset>7294245</wp:posOffset>
                    </wp:positionV>
                    <wp:extent cx="6964680" cy="484505"/>
                    <wp:effectExtent l="0" t="0" r="26670" b="12700"/>
                    <wp:wrapSquare wrapText="bothSides"/>
                    <wp:docPr id="129" name="Text Box 129"/>
                    <wp:cNvGraphicFramePr/>
                    <a:graphic xmlns:a="http://schemas.openxmlformats.org/drawingml/2006/main">
                      <a:graphicData uri="http://schemas.microsoft.com/office/word/2010/wordprocessingShape">
                        <wps:wsp>
                          <wps:cNvSpPr txBox="1"/>
                          <wps:spPr>
                            <a:xfrm>
                              <a:off x="0" y="0"/>
                              <a:ext cx="6964680" cy="484505"/>
                            </a:xfrm>
                            <a:prstGeom prst="rect">
                              <a:avLst/>
                            </a:prstGeom>
                            <a:ln/>
                          </wps:spPr>
                          <wps:style>
                            <a:lnRef idx="1">
                              <a:schemeClr val="accent6"/>
                            </a:lnRef>
                            <a:fillRef idx="3">
                              <a:schemeClr val="accent6"/>
                            </a:fillRef>
                            <a:effectRef idx="2">
                              <a:schemeClr val="accent6"/>
                            </a:effectRef>
                            <a:fontRef idx="minor">
                              <a:schemeClr val="lt1"/>
                            </a:fontRef>
                          </wps:style>
                          <wps:txbx>
                            <w:txbxContent>
                              <w:p w14:paraId="3A2D4394" w14:textId="2AB2671B" w:rsidR="008F52D2" w:rsidRPr="005013CF" w:rsidRDefault="006A298A" w:rsidP="008F0245">
                                <w:pPr>
                                  <w:pStyle w:val="NoSpacing"/>
                                  <w:spacing w:before="40" w:after="40"/>
                                  <w:rPr>
                                    <w:rFonts w:ascii="Arial" w:hAnsi="Arial" w:cs="Arial"/>
                                    <w:b/>
                                    <w:bCs/>
                                    <w:caps/>
                                    <w:color w:val="4472C4" w:themeColor="accent1"/>
                                    <w:sz w:val="40"/>
                                    <w:szCs w:val="40"/>
                                    <w:lang w:val="en-GB"/>
                                  </w:rPr>
                                </w:pPr>
                                <w:r>
                                  <w:rPr>
                                    <w:caps/>
                                    <w:color w:val="4472C4" w:themeColor="accent1"/>
                                    <w:sz w:val="28"/>
                                    <w:szCs w:val="28"/>
                                    <w:lang w:val="en-GB"/>
                                  </w:rPr>
                                  <w:t xml:space="preserve">     </w:t>
                                </w:r>
                                <w:r w:rsidR="00C65B4E">
                                  <w:rPr>
                                    <w:rFonts w:ascii="Arial" w:hAnsi="Arial" w:cs="Arial"/>
                                    <w:b/>
                                    <w:bCs/>
                                    <w:color w:val="4472C4" w:themeColor="accent1"/>
                                    <w:sz w:val="40"/>
                                    <w:szCs w:val="40"/>
                                    <w:lang w:val="en-GB"/>
                                  </w:rPr>
                                  <w:t>U</w:t>
                                </w:r>
                                <w:r w:rsidR="00C20159" w:rsidRPr="005013CF">
                                  <w:rPr>
                                    <w:rFonts w:ascii="Arial" w:hAnsi="Arial" w:cs="Arial"/>
                                    <w:b/>
                                    <w:bCs/>
                                    <w:color w:val="4472C4" w:themeColor="accent1"/>
                                    <w:sz w:val="40"/>
                                    <w:szCs w:val="40"/>
                                    <w:lang w:val="en-GB"/>
                                  </w:rPr>
                                  <w:t xml:space="preserve">niversity of </w:t>
                                </w:r>
                                <w:r w:rsidR="005013CF" w:rsidRPr="005013CF">
                                  <w:rPr>
                                    <w:rFonts w:ascii="Arial" w:hAnsi="Arial" w:cs="Arial"/>
                                    <w:b/>
                                    <w:bCs/>
                                    <w:color w:val="4472C4" w:themeColor="accent1"/>
                                    <w:sz w:val="40"/>
                                    <w:szCs w:val="40"/>
                                    <w:lang w:val="en-GB"/>
                                  </w:rPr>
                                  <w:t>Wales</w:t>
                                </w:r>
                                <w:r w:rsidR="00C20159" w:rsidRPr="005013CF">
                                  <w:rPr>
                                    <w:rFonts w:ascii="Arial" w:hAnsi="Arial" w:cs="Arial"/>
                                    <w:b/>
                                    <w:bCs/>
                                    <w:color w:val="4472C4" w:themeColor="accent1"/>
                                    <w:sz w:val="40"/>
                                    <w:szCs w:val="40"/>
                                    <w:lang w:val="en-GB"/>
                                  </w:rPr>
                                  <w:t xml:space="preserve"> </w:t>
                                </w:r>
                                <w:r w:rsidR="00C65B4E">
                                  <w:rPr>
                                    <w:rFonts w:ascii="Arial" w:hAnsi="Arial" w:cs="Arial"/>
                                    <w:b/>
                                    <w:bCs/>
                                    <w:color w:val="4472C4" w:themeColor="accent1"/>
                                    <w:sz w:val="40"/>
                                    <w:szCs w:val="40"/>
                                    <w:lang w:val="en-GB"/>
                                  </w:rPr>
                                  <w:t>T</w:t>
                                </w:r>
                                <w:r w:rsidR="005013CF">
                                  <w:rPr>
                                    <w:rFonts w:ascii="Arial" w:hAnsi="Arial" w:cs="Arial"/>
                                    <w:b/>
                                    <w:bCs/>
                                    <w:color w:val="4472C4" w:themeColor="accent1"/>
                                    <w:sz w:val="40"/>
                                    <w:szCs w:val="40"/>
                                    <w:lang w:val="en-GB"/>
                                  </w:rPr>
                                  <w:t>rinity</w:t>
                                </w:r>
                                <w:r w:rsidR="00C20159" w:rsidRPr="005013CF">
                                  <w:rPr>
                                    <w:rFonts w:ascii="Arial" w:hAnsi="Arial" w:cs="Arial"/>
                                    <w:b/>
                                    <w:bCs/>
                                    <w:color w:val="4472C4" w:themeColor="accent1"/>
                                    <w:sz w:val="40"/>
                                    <w:szCs w:val="40"/>
                                    <w:lang w:val="en-GB"/>
                                  </w:rPr>
                                  <w:t xml:space="preserve"> </w:t>
                                </w:r>
                                <w:r w:rsidR="00401FFC">
                                  <w:rPr>
                                    <w:rFonts w:ascii="Arial" w:hAnsi="Arial" w:cs="Arial"/>
                                    <w:b/>
                                    <w:bCs/>
                                    <w:color w:val="4472C4" w:themeColor="accent1"/>
                                    <w:sz w:val="40"/>
                                    <w:szCs w:val="40"/>
                                    <w:lang w:val="en-GB"/>
                                  </w:rPr>
                                  <w:t>Saint</w:t>
                                </w:r>
                                <w:r w:rsidR="00C20159" w:rsidRPr="005013CF">
                                  <w:rPr>
                                    <w:rFonts w:ascii="Arial" w:hAnsi="Arial" w:cs="Arial"/>
                                    <w:b/>
                                    <w:bCs/>
                                    <w:color w:val="4472C4" w:themeColor="accent1"/>
                                    <w:sz w:val="40"/>
                                    <w:szCs w:val="40"/>
                                    <w:lang w:val="en-GB"/>
                                  </w:rPr>
                                  <w:t xml:space="preserve"> </w:t>
                                </w:r>
                                <w:r w:rsidR="005013CF">
                                  <w:rPr>
                                    <w:rFonts w:ascii="Arial" w:hAnsi="Arial" w:cs="Arial"/>
                                    <w:b/>
                                    <w:bCs/>
                                    <w:color w:val="4472C4" w:themeColor="accent1"/>
                                    <w:sz w:val="40"/>
                                    <w:szCs w:val="40"/>
                                    <w:lang w:val="en-GB"/>
                                  </w:rPr>
                                  <w:t>David</w:t>
                                </w:r>
                                <w:r w:rsidR="00C20159" w:rsidRPr="005013CF">
                                  <w:rPr>
                                    <w:rFonts w:ascii="Arial" w:hAnsi="Arial" w:cs="Arial"/>
                                    <w:b/>
                                    <w:bCs/>
                                    <w:color w:val="4472C4" w:themeColor="accent1"/>
                                    <w:sz w:val="40"/>
                                    <w:szCs w:val="40"/>
                                    <w:lang w:val="en-GB"/>
                                  </w:rPr>
                                  <w:t xml:space="preserve"> </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214E3410" id="_x0000_t202" coordsize="21600,21600" o:spt="202" path="m,l,21600r21600,l21600,xe">
                    <v:stroke joinstyle="miter"/>
                    <v:path gradientshapeok="t" o:connecttype="rect"/>
                  </v:shapetype>
                  <v:shape id="Text Box 129" o:spid="_x0000_s1029" type="#_x0000_t202" style="position:absolute;left:0;text-align:left;margin-left:0;margin-top:574.35pt;width:548.4pt;height:38.1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" fillcolor="#77b64e [3033]" strokecolor="#70ad47 [3209]" strokeweight=".5pt">
                    <v:fill color2="#6eaa46 [3177]" rotate="t" colors="0 #81b861;.5 #6fb242;1 #61a235" focus="100%" type="gradient">
                      <o:fill v:ext="view" type="gradientUnscaled"/>
                    </v:fill>
                    <v:textbox style="mso-fit-shape-to-text:t" inset="1in,0,86.4pt,0">
                      <w:txbxContent>
                        <w:p w14:paraId="3A2D4394" w14:textId="2AB2671B" w:rsidR="008F52D2" w:rsidRPr="005013CF" w:rsidRDefault="006A298A" w:rsidP="008F0245">
                          <w:pPr>
                            <w:pStyle w:val="NoSpacing"/>
                            <w:spacing w:before="40" w:after="40"/>
                            <w:rPr>
                              <w:rFonts w:ascii="Arial" w:hAnsi="Arial" w:cs="Arial"/>
                              <w:b/>
                              <w:bCs/>
                              <w:caps/>
                              <w:color w:val="4472C4" w:themeColor="accent1"/>
                              <w:sz w:val="40"/>
                              <w:szCs w:val="40"/>
                              <w:lang w:val="en-GB"/>
                            </w:rPr>
                          </w:pPr>
                          <w:r>
                            <w:rPr>
                              <w:caps/>
                              <w:color w:val="4472C4" w:themeColor="accent1"/>
                              <w:sz w:val="28"/>
                              <w:szCs w:val="28"/>
                              <w:lang w:val="en-GB"/>
                            </w:rPr>
                            <w:t xml:space="preserve">     </w:t>
                          </w:r>
                          <w:r w:rsidR="00C65B4E">
                            <w:rPr>
                              <w:rFonts w:ascii="Arial" w:hAnsi="Arial" w:cs="Arial"/>
                              <w:b/>
                              <w:bCs/>
                              <w:color w:val="4472C4" w:themeColor="accent1"/>
                              <w:sz w:val="40"/>
                              <w:szCs w:val="40"/>
                              <w:lang w:val="en-GB"/>
                            </w:rPr>
                            <w:t>U</w:t>
                          </w:r>
                          <w:r w:rsidR="00C20159" w:rsidRPr="005013CF">
                            <w:rPr>
                              <w:rFonts w:ascii="Arial" w:hAnsi="Arial" w:cs="Arial"/>
                              <w:b/>
                              <w:bCs/>
                              <w:color w:val="4472C4" w:themeColor="accent1"/>
                              <w:sz w:val="40"/>
                              <w:szCs w:val="40"/>
                              <w:lang w:val="en-GB"/>
                            </w:rPr>
                            <w:t xml:space="preserve">niversity of </w:t>
                          </w:r>
                          <w:r w:rsidR="005013CF" w:rsidRPr="005013CF">
                            <w:rPr>
                              <w:rFonts w:ascii="Arial" w:hAnsi="Arial" w:cs="Arial"/>
                              <w:b/>
                              <w:bCs/>
                              <w:color w:val="4472C4" w:themeColor="accent1"/>
                              <w:sz w:val="40"/>
                              <w:szCs w:val="40"/>
                              <w:lang w:val="en-GB"/>
                            </w:rPr>
                            <w:t>Wales</w:t>
                          </w:r>
                          <w:r w:rsidR="00C20159" w:rsidRPr="005013CF">
                            <w:rPr>
                              <w:rFonts w:ascii="Arial" w:hAnsi="Arial" w:cs="Arial"/>
                              <w:b/>
                              <w:bCs/>
                              <w:color w:val="4472C4" w:themeColor="accent1"/>
                              <w:sz w:val="40"/>
                              <w:szCs w:val="40"/>
                              <w:lang w:val="en-GB"/>
                            </w:rPr>
                            <w:t xml:space="preserve"> </w:t>
                          </w:r>
                          <w:r w:rsidR="00C65B4E">
                            <w:rPr>
                              <w:rFonts w:ascii="Arial" w:hAnsi="Arial" w:cs="Arial"/>
                              <w:b/>
                              <w:bCs/>
                              <w:color w:val="4472C4" w:themeColor="accent1"/>
                              <w:sz w:val="40"/>
                              <w:szCs w:val="40"/>
                              <w:lang w:val="en-GB"/>
                            </w:rPr>
                            <w:t>T</w:t>
                          </w:r>
                          <w:r w:rsidR="005013CF">
                            <w:rPr>
                              <w:rFonts w:ascii="Arial" w:hAnsi="Arial" w:cs="Arial"/>
                              <w:b/>
                              <w:bCs/>
                              <w:color w:val="4472C4" w:themeColor="accent1"/>
                              <w:sz w:val="40"/>
                              <w:szCs w:val="40"/>
                              <w:lang w:val="en-GB"/>
                            </w:rPr>
                            <w:t>rinity</w:t>
                          </w:r>
                          <w:r w:rsidR="00C20159" w:rsidRPr="005013CF">
                            <w:rPr>
                              <w:rFonts w:ascii="Arial" w:hAnsi="Arial" w:cs="Arial"/>
                              <w:b/>
                              <w:bCs/>
                              <w:color w:val="4472C4" w:themeColor="accent1"/>
                              <w:sz w:val="40"/>
                              <w:szCs w:val="40"/>
                              <w:lang w:val="en-GB"/>
                            </w:rPr>
                            <w:t xml:space="preserve"> </w:t>
                          </w:r>
                          <w:r w:rsidR="00401FFC">
                            <w:rPr>
                              <w:rFonts w:ascii="Arial" w:hAnsi="Arial" w:cs="Arial"/>
                              <w:b/>
                              <w:bCs/>
                              <w:color w:val="4472C4" w:themeColor="accent1"/>
                              <w:sz w:val="40"/>
                              <w:szCs w:val="40"/>
                              <w:lang w:val="en-GB"/>
                            </w:rPr>
                            <w:t>Saint</w:t>
                          </w:r>
                          <w:r w:rsidR="00C20159" w:rsidRPr="005013CF">
                            <w:rPr>
                              <w:rFonts w:ascii="Arial" w:hAnsi="Arial" w:cs="Arial"/>
                              <w:b/>
                              <w:bCs/>
                              <w:color w:val="4472C4" w:themeColor="accent1"/>
                              <w:sz w:val="40"/>
                              <w:szCs w:val="40"/>
                              <w:lang w:val="en-GB"/>
                            </w:rPr>
                            <w:t xml:space="preserve"> </w:t>
                          </w:r>
                          <w:r w:rsidR="005013CF">
                            <w:rPr>
                              <w:rFonts w:ascii="Arial" w:hAnsi="Arial" w:cs="Arial"/>
                              <w:b/>
                              <w:bCs/>
                              <w:color w:val="4472C4" w:themeColor="accent1"/>
                              <w:sz w:val="40"/>
                              <w:szCs w:val="40"/>
                              <w:lang w:val="en-GB"/>
                            </w:rPr>
                            <w:t>David</w:t>
                          </w:r>
                          <w:r w:rsidR="00C20159" w:rsidRPr="005013CF">
                            <w:rPr>
                              <w:rFonts w:ascii="Arial" w:hAnsi="Arial" w:cs="Arial"/>
                              <w:b/>
                              <w:bCs/>
                              <w:color w:val="4472C4" w:themeColor="accent1"/>
                              <w:sz w:val="40"/>
                              <w:szCs w:val="40"/>
                              <w:lang w:val="en-GB"/>
                            </w:rPr>
                            <w:t xml:space="preserve"> </w:t>
                          </w:r>
                        </w:p>
                      </w:txbxContent>
                    </v:textbox>
                    <w10:wrap type="square" anchorx="margin" anchory="page"/>
                  </v:shape>
                </w:pict>
              </mc:Fallback>
            </mc:AlternateContent>
          </w:r>
          <w:r w:rsidR="0086342B">
            <w:rPr>
              <w:rFonts w:ascii="Arial" w:hAnsi="Arial" w:cs="Arial"/>
              <w:b/>
              <w:bCs/>
              <w:sz w:val="48"/>
              <w:szCs w:val="48"/>
            </w:rPr>
            <w:t>M</w:t>
          </w:r>
          <w:r w:rsidR="00522C77" w:rsidRPr="007D521B">
            <w:rPr>
              <w:rFonts w:ascii="Arial" w:hAnsi="Arial" w:cs="Arial"/>
              <w:b/>
              <w:bCs/>
              <w:sz w:val="48"/>
              <w:szCs w:val="48"/>
            </w:rPr>
            <w:t xml:space="preserve">aster of </w:t>
          </w:r>
          <w:r w:rsidR="000B33B6" w:rsidRPr="007D521B">
            <w:rPr>
              <w:rFonts w:ascii="Arial" w:hAnsi="Arial" w:cs="Arial"/>
              <w:b/>
              <w:bCs/>
              <w:sz w:val="48"/>
              <w:szCs w:val="48"/>
            </w:rPr>
            <w:t>Business Administration</w:t>
          </w:r>
          <w:r w:rsidRPr="007D521B">
            <w:rPr>
              <w:rFonts w:ascii="Arial" w:hAnsi="Arial" w:cs="Arial"/>
              <w:b/>
              <w:bCs/>
              <w:sz w:val="48"/>
              <w:szCs w:val="48"/>
            </w:rPr>
            <w:br w:type="page"/>
          </w:r>
        </w:p>
      </w:sdtContent>
    </w:sdt>
    <w:p w14:paraId="047DF1AF" w14:textId="047D8E25" w:rsidR="00733CA8" w:rsidRPr="005413B9" w:rsidRDefault="00866874" w:rsidP="00155386">
      <w:pPr>
        <w:spacing w:line="360" w:lineRule="auto"/>
        <w:jc w:val="both"/>
        <w:rPr>
          <w:rFonts w:asciiTheme="minorBidi" w:hAnsiTheme="minorBidi"/>
          <w:b/>
          <w:bCs/>
          <w:sz w:val="24"/>
          <w:szCs w:val="24"/>
        </w:rPr>
      </w:pPr>
      <w:r w:rsidRPr="005413B9">
        <w:rPr>
          <w:rFonts w:asciiTheme="minorBidi" w:hAnsiTheme="minorBidi"/>
          <w:b/>
          <w:bCs/>
          <w:sz w:val="24"/>
          <w:szCs w:val="24"/>
        </w:rPr>
        <w:lastRenderedPageBreak/>
        <w:t xml:space="preserve">Table of contents </w:t>
      </w:r>
    </w:p>
    <w:sdt>
      <w:sdtPr>
        <w:rPr>
          <w:rFonts w:asciiTheme="minorHAnsi" w:eastAsiaTheme="minorHAnsi" w:hAnsiTheme="minorHAnsi" w:cstheme="minorBidi"/>
          <w:color w:val="auto"/>
          <w:sz w:val="22"/>
          <w:szCs w:val="22"/>
          <w:lang w:val="en-GB"/>
        </w:rPr>
        <w:id w:val="-1166472711"/>
        <w:docPartObj>
          <w:docPartGallery w:val="Table of Contents"/>
          <w:docPartUnique/>
        </w:docPartObj>
      </w:sdtPr>
      <w:sdtEndPr>
        <w:rPr>
          <w:b/>
          <w:bCs/>
          <w:noProof/>
        </w:rPr>
      </w:sdtEndPr>
      <w:sdtContent>
        <w:p w14:paraId="685FA3F8" w14:textId="7EB0BC83" w:rsidR="00442377" w:rsidRDefault="00442377">
          <w:pPr>
            <w:pStyle w:val="TOCHeading"/>
          </w:pPr>
          <w:r>
            <w:t>Contents</w:t>
          </w:r>
        </w:p>
        <w:p w14:paraId="7F8036BD" w14:textId="2F39009C" w:rsidR="007D32DD" w:rsidRDefault="00442377">
          <w:pPr>
            <w:pStyle w:val="TOC2"/>
            <w:tabs>
              <w:tab w:val="left" w:pos="660"/>
              <w:tab w:val="right" w:leader="dot" w:pos="9016"/>
            </w:tabs>
            <w:rPr>
              <w:rFonts w:cstheme="minorBidi"/>
              <w:noProof/>
              <w:lang w:val="en-GB" w:eastAsia="en-GB"/>
            </w:rPr>
          </w:pPr>
          <w:r>
            <w:fldChar w:fldCharType="begin"/>
          </w:r>
          <w:r>
            <w:instrText xml:space="preserve"> TOC \o "1-3" \h \z \u </w:instrText>
          </w:r>
          <w:r>
            <w:fldChar w:fldCharType="separate"/>
          </w:r>
          <w:hyperlink w:anchor="_Toc127373613" w:history="1">
            <w:r w:rsidR="007D32DD" w:rsidRPr="00BE0C8C">
              <w:rPr>
                <w:rStyle w:val="Hyperlink"/>
                <w:rFonts w:ascii="Arial" w:hAnsi="Arial" w:cs="Arial"/>
                <w:b/>
                <w:bCs/>
                <w:noProof/>
              </w:rPr>
              <w:t>1.</w:t>
            </w:r>
            <w:r w:rsidR="007D32DD">
              <w:rPr>
                <w:rFonts w:cstheme="minorBidi"/>
                <w:noProof/>
                <w:lang w:val="en-GB" w:eastAsia="en-GB"/>
              </w:rPr>
              <w:tab/>
            </w:r>
            <w:r w:rsidR="007D32DD" w:rsidRPr="00BE0C8C">
              <w:rPr>
                <w:rStyle w:val="Hyperlink"/>
                <w:rFonts w:ascii="Arial" w:hAnsi="Arial" w:cs="Arial"/>
                <w:b/>
                <w:bCs/>
                <w:noProof/>
              </w:rPr>
              <w:t>Introduction</w:t>
            </w:r>
            <w:r w:rsidR="007D32DD">
              <w:rPr>
                <w:noProof/>
                <w:webHidden/>
              </w:rPr>
              <w:tab/>
            </w:r>
            <w:r w:rsidR="007D32DD">
              <w:rPr>
                <w:noProof/>
                <w:webHidden/>
              </w:rPr>
              <w:fldChar w:fldCharType="begin"/>
            </w:r>
            <w:r w:rsidR="007D32DD">
              <w:rPr>
                <w:noProof/>
                <w:webHidden/>
              </w:rPr>
              <w:instrText xml:space="preserve"> PAGEREF _Toc127373613 \h </w:instrText>
            </w:r>
            <w:r w:rsidR="007D32DD">
              <w:rPr>
                <w:noProof/>
                <w:webHidden/>
              </w:rPr>
            </w:r>
            <w:r w:rsidR="007D32DD">
              <w:rPr>
                <w:noProof/>
                <w:webHidden/>
              </w:rPr>
              <w:fldChar w:fldCharType="separate"/>
            </w:r>
            <w:r w:rsidR="007D32DD">
              <w:rPr>
                <w:noProof/>
                <w:webHidden/>
              </w:rPr>
              <w:t>2</w:t>
            </w:r>
            <w:r w:rsidR="007D32DD">
              <w:rPr>
                <w:noProof/>
                <w:webHidden/>
              </w:rPr>
              <w:fldChar w:fldCharType="end"/>
            </w:r>
          </w:hyperlink>
        </w:p>
        <w:p w14:paraId="74C0EDCA" w14:textId="54B0006C" w:rsidR="007D32DD" w:rsidRDefault="00000000">
          <w:pPr>
            <w:pStyle w:val="TOC2"/>
            <w:tabs>
              <w:tab w:val="left" w:pos="660"/>
              <w:tab w:val="right" w:leader="dot" w:pos="9016"/>
            </w:tabs>
            <w:rPr>
              <w:rFonts w:cstheme="minorBidi"/>
              <w:noProof/>
              <w:lang w:val="en-GB" w:eastAsia="en-GB"/>
            </w:rPr>
          </w:pPr>
          <w:hyperlink w:anchor="_Toc127373614" w:history="1">
            <w:r w:rsidR="007D32DD" w:rsidRPr="00BE0C8C">
              <w:rPr>
                <w:rStyle w:val="Hyperlink"/>
                <w:rFonts w:ascii="Arial" w:hAnsi="Arial" w:cs="Arial"/>
                <w:b/>
                <w:bCs/>
                <w:noProof/>
              </w:rPr>
              <w:t>1.</w:t>
            </w:r>
            <w:r w:rsidR="007D32DD">
              <w:rPr>
                <w:rFonts w:cstheme="minorBidi"/>
                <w:noProof/>
                <w:lang w:val="en-GB" w:eastAsia="en-GB"/>
              </w:rPr>
              <w:tab/>
            </w:r>
            <w:r w:rsidR="007D32DD" w:rsidRPr="00BE0C8C">
              <w:rPr>
                <w:rStyle w:val="Hyperlink"/>
                <w:rFonts w:ascii="Arial" w:hAnsi="Arial" w:cs="Arial"/>
                <w:b/>
                <w:bCs/>
                <w:noProof/>
              </w:rPr>
              <w:t>Evaluation of how the roles of HR have changed over time.</w:t>
            </w:r>
            <w:r w:rsidR="007D32DD">
              <w:rPr>
                <w:noProof/>
                <w:webHidden/>
              </w:rPr>
              <w:tab/>
            </w:r>
            <w:r w:rsidR="007D32DD">
              <w:rPr>
                <w:noProof/>
                <w:webHidden/>
              </w:rPr>
              <w:fldChar w:fldCharType="begin"/>
            </w:r>
            <w:r w:rsidR="007D32DD">
              <w:rPr>
                <w:noProof/>
                <w:webHidden/>
              </w:rPr>
              <w:instrText xml:space="preserve"> PAGEREF _Toc127373614 \h </w:instrText>
            </w:r>
            <w:r w:rsidR="007D32DD">
              <w:rPr>
                <w:noProof/>
                <w:webHidden/>
              </w:rPr>
            </w:r>
            <w:r w:rsidR="007D32DD">
              <w:rPr>
                <w:noProof/>
                <w:webHidden/>
              </w:rPr>
              <w:fldChar w:fldCharType="separate"/>
            </w:r>
            <w:r w:rsidR="007D32DD">
              <w:rPr>
                <w:noProof/>
                <w:webHidden/>
              </w:rPr>
              <w:t>3</w:t>
            </w:r>
            <w:r w:rsidR="007D32DD">
              <w:rPr>
                <w:noProof/>
                <w:webHidden/>
              </w:rPr>
              <w:fldChar w:fldCharType="end"/>
            </w:r>
          </w:hyperlink>
        </w:p>
        <w:p w14:paraId="286F4569" w14:textId="7426BD32" w:rsidR="007D32DD" w:rsidRDefault="00000000">
          <w:pPr>
            <w:pStyle w:val="TOC2"/>
            <w:tabs>
              <w:tab w:val="left" w:pos="660"/>
              <w:tab w:val="right" w:leader="dot" w:pos="9016"/>
            </w:tabs>
            <w:rPr>
              <w:rFonts w:cstheme="minorBidi"/>
              <w:noProof/>
              <w:lang w:val="en-GB" w:eastAsia="en-GB"/>
            </w:rPr>
          </w:pPr>
          <w:hyperlink w:anchor="_Toc127373615" w:history="1">
            <w:r w:rsidR="007D32DD" w:rsidRPr="00BE0C8C">
              <w:rPr>
                <w:rStyle w:val="Hyperlink"/>
                <w:rFonts w:ascii="Arial" w:hAnsi="Arial" w:cs="Arial"/>
                <w:b/>
                <w:bCs/>
                <w:noProof/>
              </w:rPr>
              <w:t>2.</w:t>
            </w:r>
            <w:r w:rsidR="007D32DD">
              <w:rPr>
                <w:rFonts w:cstheme="minorBidi"/>
                <w:noProof/>
                <w:lang w:val="en-GB" w:eastAsia="en-GB"/>
              </w:rPr>
              <w:tab/>
            </w:r>
            <w:r w:rsidR="007D32DD" w:rsidRPr="00BE0C8C">
              <w:rPr>
                <w:rStyle w:val="Hyperlink"/>
                <w:rFonts w:ascii="Arial" w:hAnsi="Arial" w:cs="Arial"/>
                <w:b/>
                <w:bCs/>
                <w:noProof/>
              </w:rPr>
              <w:t>An evaluation of how context affects sustainable HRM implementation globally.</w:t>
            </w:r>
            <w:r w:rsidR="007D32DD">
              <w:rPr>
                <w:noProof/>
                <w:webHidden/>
              </w:rPr>
              <w:tab/>
            </w:r>
            <w:r w:rsidR="007D32DD">
              <w:rPr>
                <w:noProof/>
                <w:webHidden/>
              </w:rPr>
              <w:fldChar w:fldCharType="begin"/>
            </w:r>
            <w:r w:rsidR="007D32DD">
              <w:rPr>
                <w:noProof/>
                <w:webHidden/>
              </w:rPr>
              <w:instrText xml:space="preserve"> PAGEREF _Toc127373615 \h </w:instrText>
            </w:r>
            <w:r w:rsidR="007D32DD">
              <w:rPr>
                <w:noProof/>
                <w:webHidden/>
              </w:rPr>
            </w:r>
            <w:r w:rsidR="007D32DD">
              <w:rPr>
                <w:noProof/>
                <w:webHidden/>
              </w:rPr>
              <w:fldChar w:fldCharType="separate"/>
            </w:r>
            <w:r w:rsidR="007D32DD">
              <w:rPr>
                <w:noProof/>
                <w:webHidden/>
              </w:rPr>
              <w:t>4</w:t>
            </w:r>
            <w:r w:rsidR="007D32DD">
              <w:rPr>
                <w:noProof/>
                <w:webHidden/>
              </w:rPr>
              <w:fldChar w:fldCharType="end"/>
            </w:r>
          </w:hyperlink>
        </w:p>
        <w:p w14:paraId="4FC69DB1" w14:textId="66B60C47" w:rsidR="007D32DD" w:rsidRDefault="00000000">
          <w:pPr>
            <w:pStyle w:val="TOC2"/>
            <w:tabs>
              <w:tab w:val="left" w:pos="880"/>
              <w:tab w:val="right" w:leader="dot" w:pos="9016"/>
            </w:tabs>
            <w:rPr>
              <w:rFonts w:cstheme="minorBidi"/>
              <w:noProof/>
              <w:lang w:val="en-GB" w:eastAsia="en-GB"/>
            </w:rPr>
          </w:pPr>
          <w:hyperlink w:anchor="_Toc127373616" w:history="1">
            <w:r w:rsidR="007D32DD" w:rsidRPr="00BE0C8C">
              <w:rPr>
                <w:rStyle w:val="Hyperlink"/>
                <w:rFonts w:ascii="Arial" w:hAnsi="Arial" w:cs="Arial"/>
                <w:b/>
                <w:bCs/>
                <w:noProof/>
              </w:rPr>
              <w:t>2.2</w:t>
            </w:r>
            <w:r w:rsidR="007D32DD">
              <w:rPr>
                <w:rFonts w:cstheme="minorBidi"/>
                <w:noProof/>
                <w:lang w:val="en-GB" w:eastAsia="en-GB"/>
              </w:rPr>
              <w:tab/>
            </w:r>
            <w:r w:rsidR="007D32DD" w:rsidRPr="00BE0C8C">
              <w:rPr>
                <w:rStyle w:val="Hyperlink"/>
                <w:rFonts w:ascii="Arial" w:hAnsi="Arial" w:cs="Arial"/>
                <w:b/>
                <w:bCs/>
                <w:noProof/>
              </w:rPr>
              <w:t>The Characteristics of HRM Sustainability</w:t>
            </w:r>
            <w:r w:rsidR="007D32DD">
              <w:rPr>
                <w:noProof/>
                <w:webHidden/>
              </w:rPr>
              <w:tab/>
            </w:r>
            <w:r w:rsidR="007D32DD">
              <w:rPr>
                <w:noProof/>
                <w:webHidden/>
              </w:rPr>
              <w:fldChar w:fldCharType="begin"/>
            </w:r>
            <w:r w:rsidR="007D32DD">
              <w:rPr>
                <w:noProof/>
                <w:webHidden/>
              </w:rPr>
              <w:instrText xml:space="preserve"> PAGEREF _Toc127373616 \h </w:instrText>
            </w:r>
            <w:r w:rsidR="007D32DD">
              <w:rPr>
                <w:noProof/>
                <w:webHidden/>
              </w:rPr>
            </w:r>
            <w:r w:rsidR="007D32DD">
              <w:rPr>
                <w:noProof/>
                <w:webHidden/>
              </w:rPr>
              <w:fldChar w:fldCharType="separate"/>
            </w:r>
            <w:r w:rsidR="007D32DD">
              <w:rPr>
                <w:noProof/>
                <w:webHidden/>
              </w:rPr>
              <w:t>5</w:t>
            </w:r>
            <w:r w:rsidR="007D32DD">
              <w:rPr>
                <w:noProof/>
                <w:webHidden/>
              </w:rPr>
              <w:fldChar w:fldCharType="end"/>
            </w:r>
          </w:hyperlink>
        </w:p>
        <w:p w14:paraId="119C7342" w14:textId="1866665F" w:rsidR="007D32DD" w:rsidRDefault="00000000">
          <w:pPr>
            <w:pStyle w:val="TOC2"/>
            <w:tabs>
              <w:tab w:val="left" w:pos="880"/>
              <w:tab w:val="right" w:leader="dot" w:pos="9016"/>
            </w:tabs>
            <w:rPr>
              <w:rFonts w:cstheme="minorBidi"/>
              <w:noProof/>
              <w:lang w:val="en-GB" w:eastAsia="en-GB"/>
            </w:rPr>
          </w:pPr>
          <w:hyperlink w:anchor="_Toc127373617" w:history="1">
            <w:r w:rsidR="007D32DD" w:rsidRPr="00BE0C8C">
              <w:rPr>
                <w:rStyle w:val="Hyperlink"/>
                <w:rFonts w:ascii="Arial" w:hAnsi="Arial" w:cs="Arial"/>
                <w:b/>
                <w:bCs/>
                <w:noProof/>
              </w:rPr>
              <w:t>2.3</w:t>
            </w:r>
            <w:r w:rsidR="007D32DD">
              <w:rPr>
                <w:rFonts w:cstheme="minorBidi"/>
                <w:noProof/>
                <w:lang w:val="en-GB" w:eastAsia="en-GB"/>
              </w:rPr>
              <w:tab/>
            </w:r>
            <w:r w:rsidR="007D32DD" w:rsidRPr="00BE0C8C">
              <w:rPr>
                <w:rStyle w:val="Hyperlink"/>
                <w:rFonts w:ascii="Arial" w:hAnsi="Arial" w:cs="Arial"/>
                <w:b/>
                <w:bCs/>
                <w:noProof/>
              </w:rPr>
              <w:t>Factors that can affect HRM global sustainability.</w:t>
            </w:r>
            <w:r w:rsidR="007D32DD">
              <w:rPr>
                <w:noProof/>
                <w:webHidden/>
              </w:rPr>
              <w:tab/>
            </w:r>
            <w:r w:rsidR="007D32DD">
              <w:rPr>
                <w:noProof/>
                <w:webHidden/>
              </w:rPr>
              <w:fldChar w:fldCharType="begin"/>
            </w:r>
            <w:r w:rsidR="007D32DD">
              <w:rPr>
                <w:noProof/>
                <w:webHidden/>
              </w:rPr>
              <w:instrText xml:space="preserve"> PAGEREF _Toc127373617 \h </w:instrText>
            </w:r>
            <w:r w:rsidR="007D32DD">
              <w:rPr>
                <w:noProof/>
                <w:webHidden/>
              </w:rPr>
            </w:r>
            <w:r w:rsidR="007D32DD">
              <w:rPr>
                <w:noProof/>
                <w:webHidden/>
              </w:rPr>
              <w:fldChar w:fldCharType="separate"/>
            </w:r>
            <w:r w:rsidR="007D32DD">
              <w:rPr>
                <w:noProof/>
                <w:webHidden/>
              </w:rPr>
              <w:t>5</w:t>
            </w:r>
            <w:r w:rsidR="007D32DD">
              <w:rPr>
                <w:noProof/>
                <w:webHidden/>
              </w:rPr>
              <w:fldChar w:fldCharType="end"/>
            </w:r>
          </w:hyperlink>
        </w:p>
        <w:p w14:paraId="39FE6A4B" w14:textId="24D1CAC7" w:rsidR="007D32DD" w:rsidRDefault="00000000">
          <w:pPr>
            <w:pStyle w:val="TOC2"/>
            <w:tabs>
              <w:tab w:val="left" w:pos="660"/>
              <w:tab w:val="right" w:leader="dot" w:pos="9016"/>
            </w:tabs>
            <w:rPr>
              <w:rFonts w:cstheme="minorBidi"/>
              <w:noProof/>
              <w:lang w:val="en-GB" w:eastAsia="en-GB"/>
            </w:rPr>
          </w:pPr>
          <w:hyperlink w:anchor="_Toc127373618" w:history="1">
            <w:r w:rsidR="007D32DD" w:rsidRPr="00BE0C8C">
              <w:rPr>
                <w:rStyle w:val="Hyperlink"/>
                <w:rFonts w:ascii="Arial" w:hAnsi="Arial" w:cs="Arial"/>
                <w:b/>
                <w:bCs/>
                <w:noProof/>
              </w:rPr>
              <w:t>3.</w:t>
            </w:r>
            <w:r w:rsidR="007D32DD">
              <w:rPr>
                <w:rFonts w:cstheme="minorBidi"/>
                <w:noProof/>
                <w:lang w:val="en-GB" w:eastAsia="en-GB"/>
              </w:rPr>
              <w:tab/>
            </w:r>
            <w:r w:rsidR="007D32DD" w:rsidRPr="00BE0C8C">
              <w:rPr>
                <w:rStyle w:val="Hyperlink"/>
                <w:rFonts w:ascii="Arial" w:hAnsi="Arial" w:cs="Arial"/>
                <w:b/>
                <w:bCs/>
                <w:noProof/>
              </w:rPr>
              <w:t>critical discussion on how to sustain the sustainability agenda.</w:t>
            </w:r>
            <w:r w:rsidR="007D32DD">
              <w:rPr>
                <w:noProof/>
                <w:webHidden/>
              </w:rPr>
              <w:tab/>
            </w:r>
            <w:r w:rsidR="007D32DD">
              <w:rPr>
                <w:noProof/>
                <w:webHidden/>
              </w:rPr>
              <w:fldChar w:fldCharType="begin"/>
            </w:r>
            <w:r w:rsidR="007D32DD">
              <w:rPr>
                <w:noProof/>
                <w:webHidden/>
              </w:rPr>
              <w:instrText xml:space="preserve"> PAGEREF _Toc127373618 \h </w:instrText>
            </w:r>
            <w:r w:rsidR="007D32DD">
              <w:rPr>
                <w:noProof/>
                <w:webHidden/>
              </w:rPr>
            </w:r>
            <w:r w:rsidR="007D32DD">
              <w:rPr>
                <w:noProof/>
                <w:webHidden/>
              </w:rPr>
              <w:fldChar w:fldCharType="separate"/>
            </w:r>
            <w:r w:rsidR="007D32DD">
              <w:rPr>
                <w:noProof/>
                <w:webHidden/>
              </w:rPr>
              <w:t>6</w:t>
            </w:r>
            <w:r w:rsidR="007D32DD">
              <w:rPr>
                <w:noProof/>
                <w:webHidden/>
              </w:rPr>
              <w:fldChar w:fldCharType="end"/>
            </w:r>
          </w:hyperlink>
        </w:p>
        <w:p w14:paraId="70408560" w14:textId="7E7640C3" w:rsidR="007D32DD" w:rsidRDefault="00000000">
          <w:pPr>
            <w:pStyle w:val="TOC2"/>
            <w:tabs>
              <w:tab w:val="left" w:pos="660"/>
              <w:tab w:val="right" w:leader="dot" w:pos="9016"/>
            </w:tabs>
            <w:rPr>
              <w:rFonts w:cstheme="minorBidi"/>
              <w:noProof/>
              <w:lang w:val="en-GB" w:eastAsia="en-GB"/>
            </w:rPr>
          </w:pPr>
          <w:hyperlink w:anchor="_Toc127373619" w:history="1">
            <w:r w:rsidR="007D32DD" w:rsidRPr="00BE0C8C">
              <w:rPr>
                <w:rStyle w:val="Hyperlink"/>
                <w:rFonts w:ascii="Arial" w:hAnsi="Arial" w:cs="Arial"/>
                <w:b/>
                <w:bCs/>
                <w:noProof/>
              </w:rPr>
              <w:t>4.</w:t>
            </w:r>
            <w:r w:rsidR="007D32DD">
              <w:rPr>
                <w:rFonts w:cstheme="minorBidi"/>
                <w:noProof/>
                <w:lang w:val="en-GB" w:eastAsia="en-GB"/>
              </w:rPr>
              <w:tab/>
            </w:r>
            <w:r w:rsidR="007D32DD" w:rsidRPr="00BE0C8C">
              <w:rPr>
                <w:rStyle w:val="Hyperlink"/>
                <w:rFonts w:ascii="Arial" w:hAnsi="Arial" w:cs="Arial"/>
                <w:b/>
                <w:bCs/>
                <w:noProof/>
              </w:rPr>
              <w:t>Reflection on your learning and how you intend to position yourself to maximize the potential of the growing influence of sustainable HRM</w:t>
            </w:r>
            <w:r w:rsidR="007D32DD">
              <w:rPr>
                <w:noProof/>
                <w:webHidden/>
              </w:rPr>
              <w:tab/>
            </w:r>
            <w:r w:rsidR="007D32DD">
              <w:rPr>
                <w:noProof/>
                <w:webHidden/>
              </w:rPr>
              <w:fldChar w:fldCharType="begin"/>
            </w:r>
            <w:r w:rsidR="007D32DD">
              <w:rPr>
                <w:noProof/>
                <w:webHidden/>
              </w:rPr>
              <w:instrText xml:space="preserve"> PAGEREF _Toc127373619 \h </w:instrText>
            </w:r>
            <w:r w:rsidR="007D32DD">
              <w:rPr>
                <w:noProof/>
                <w:webHidden/>
              </w:rPr>
            </w:r>
            <w:r w:rsidR="007D32DD">
              <w:rPr>
                <w:noProof/>
                <w:webHidden/>
              </w:rPr>
              <w:fldChar w:fldCharType="separate"/>
            </w:r>
            <w:r w:rsidR="007D32DD">
              <w:rPr>
                <w:noProof/>
                <w:webHidden/>
              </w:rPr>
              <w:t>8</w:t>
            </w:r>
            <w:r w:rsidR="007D32DD">
              <w:rPr>
                <w:noProof/>
                <w:webHidden/>
              </w:rPr>
              <w:fldChar w:fldCharType="end"/>
            </w:r>
          </w:hyperlink>
        </w:p>
        <w:p w14:paraId="7649B4AC" w14:textId="2A7B8E5C" w:rsidR="007D32DD" w:rsidRDefault="00000000">
          <w:pPr>
            <w:pStyle w:val="TOC2"/>
            <w:tabs>
              <w:tab w:val="left" w:pos="660"/>
              <w:tab w:val="right" w:leader="dot" w:pos="9016"/>
            </w:tabs>
            <w:rPr>
              <w:rFonts w:cstheme="minorBidi"/>
              <w:noProof/>
              <w:lang w:val="en-GB" w:eastAsia="en-GB"/>
            </w:rPr>
          </w:pPr>
          <w:hyperlink w:anchor="_Toc127373620" w:history="1">
            <w:r w:rsidR="007D32DD" w:rsidRPr="00BE0C8C">
              <w:rPr>
                <w:rStyle w:val="Hyperlink"/>
                <w:rFonts w:ascii="Arial" w:hAnsi="Arial" w:cs="Arial"/>
                <w:b/>
                <w:bCs/>
                <w:noProof/>
              </w:rPr>
              <w:t>5.</w:t>
            </w:r>
            <w:r w:rsidR="007D32DD">
              <w:rPr>
                <w:rFonts w:cstheme="minorBidi"/>
                <w:noProof/>
                <w:lang w:val="en-GB" w:eastAsia="en-GB"/>
              </w:rPr>
              <w:tab/>
            </w:r>
            <w:r w:rsidR="007D32DD" w:rsidRPr="00BE0C8C">
              <w:rPr>
                <w:rStyle w:val="Hyperlink"/>
                <w:rFonts w:ascii="Arial" w:hAnsi="Arial" w:cs="Arial"/>
                <w:b/>
                <w:bCs/>
                <w:noProof/>
              </w:rPr>
              <w:t>Conclusion</w:t>
            </w:r>
            <w:r w:rsidR="007D32DD">
              <w:rPr>
                <w:noProof/>
                <w:webHidden/>
              </w:rPr>
              <w:tab/>
            </w:r>
            <w:r w:rsidR="007D32DD">
              <w:rPr>
                <w:noProof/>
                <w:webHidden/>
              </w:rPr>
              <w:fldChar w:fldCharType="begin"/>
            </w:r>
            <w:r w:rsidR="007D32DD">
              <w:rPr>
                <w:noProof/>
                <w:webHidden/>
              </w:rPr>
              <w:instrText xml:space="preserve"> PAGEREF _Toc127373620 \h </w:instrText>
            </w:r>
            <w:r w:rsidR="007D32DD">
              <w:rPr>
                <w:noProof/>
                <w:webHidden/>
              </w:rPr>
            </w:r>
            <w:r w:rsidR="007D32DD">
              <w:rPr>
                <w:noProof/>
                <w:webHidden/>
              </w:rPr>
              <w:fldChar w:fldCharType="separate"/>
            </w:r>
            <w:r w:rsidR="007D32DD">
              <w:rPr>
                <w:noProof/>
                <w:webHidden/>
              </w:rPr>
              <w:t>9</w:t>
            </w:r>
            <w:r w:rsidR="007D32DD">
              <w:rPr>
                <w:noProof/>
                <w:webHidden/>
              </w:rPr>
              <w:fldChar w:fldCharType="end"/>
            </w:r>
          </w:hyperlink>
        </w:p>
        <w:p w14:paraId="04A533FB" w14:textId="7F7F6946" w:rsidR="007D32DD" w:rsidRDefault="00000000">
          <w:pPr>
            <w:pStyle w:val="TOC2"/>
            <w:tabs>
              <w:tab w:val="left" w:pos="660"/>
              <w:tab w:val="right" w:leader="dot" w:pos="9016"/>
            </w:tabs>
            <w:rPr>
              <w:rFonts w:cstheme="minorBidi"/>
              <w:noProof/>
              <w:lang w:val="en-GB" w:eastAsia="en-GB"/>
            </w:rPr>
          </w:pPr>
          <w:hyperlink w:anchor="_Toc127373621" w:history="1">
            <w:r w:rsidR="007D32DD" w:rsidRPr="00BE0C8C">
              <w:rPr>
                <w:rStyle w:val="Hyperlink"/>
                <w:rFonts w:ascii="Arial" w:hAnsi="Arial" w:cs="Arial"/>
                <w:b/>
                <w:bCs/>
                <w:noProof/>
              </w:rPr>
              <w:t>6.</w:t>
            </w:r>
            <w:r w:rsidR="007D32DD">
              <w:rPr>
                <w:rFonts w:cstheme="minorBidi"/>
                <w:noProof/>
                <w:lang w:val="en-GB" w:eastAsia="en-GB"/>
              </w:rPr>
              <w:tab/>
            </w:r>
            <w:r w:rsidR="007D32DD" w:rsidRPr="00BE0C8C">
              <w:rPr>
                <w:rStyle w:val="Hyperlink"/>
                <w:rFonts w:ascii="Arial" w:hAnsi="Arial" w:cs="Arial"/>
                <w:b/>
                <w:bCs/>
                <w:noProof/>
              </w:rPr>
              <w:t>References</w:t>
            </w:r>
            <w:r w:rsidR="007D32DD">
              <w:rPr>
                <w:noProof/>
                <w:webHidden/>
              </w:rPr>
              <w:tab/>
            </w:r>
            <w:r w:rsidR="007D32DD">
              <w:rPr>
                <w:noProof/>
                <w:webHidden/>
              </w:rPr>
              <w:fldChar w:fldCharType="begin"/>
            </w:r>
            <w:r w:rsidR="007D32DD">
              <w:rPr>
                <w:noProof/>
                <w:webHidden/>
              </w:rPr>
              <w:instrText xml:space="preserve"> PAGEREF _Toc127373621 \h </w:instrText>
            </w:r>
            <w:r w:rsidR="007D32DD">
              <w:rPr>
                <w:noProof/>
                <w:webHidden/>
              </w:rPr>
            </w:r>
            <w:r w:rsidR="007D32DD">
              <w:rPr>
                <w:noProof/>
                <w:webHidden/>
              </w:rPr>
              <w:fldChar w:fldCharType="separate"/>
            </w:r>
            <w:r w:rsidR="007D32DD">
              <w:rPr>
                <w:noProof/>
                <w:webHidden/>
              </w:rPr>
              <w:t>10</w:t>
            </w:r>
            <w:r w:rsidR="007D32DD">
              <w:rPr>
                <w:noProof/>
                <w:webHidden/>
              </w:rPr>
              <w:fldChar w:fldCharType="end"/>
            </w:r>
          </w:hyperlink>
        </w:p>
        <w:p w14:paraId="38223CCF" w14:textId="50C7E3A6" w:rsidR="00442377" w:rsidRDefault="00442377">
          <w:r>
            <w:rPr>
              <w:b/>
              <w:bCs/>
              <w:noProof/>
            </w:rPr>
            <w:fldChar w:fldCharType="end"/>
          </w:r>
        </w:p>
      </w:sdtContent>
    </w:sdt>
    <w:p w14:paraId="14B0974D" w14:textId="0937747D" w:rsidR="008471D7" w:rsidRDefault="00733CA8" w:rsidP="00065A97">
      <w:pPr>
        <w:spacing w:line="360" w:lineRule="auto"/>
        <w:jc w:val="both"/>
        <w:rPr>
          <w:rFonts w:asciiTheme="minorBidi" w:hAnsiTheme="minorBidi"/>
        </w:rPr>
      </w:pPr>
      <w:r w:rsidRPr="00FA7C0E">
        <w:rPr>
          <w:rFonts w:asciiTheme="minorBidi" w:hAnsiTheme="minorBidi"/>
        </w:rPr>
        <w:br w:type="page"/>
      </w:r>
    </w:p>
    <w:p w14:paraId="1BD4AC49" w14:textId="77777777" w:rsidR="0011677E" w:rsidRDefault="0011677E" w:rsidP="0011677E"/>
    <w:p w14:paraId="48E22697" w14:textId="77777777" w:rsidR="0011677E" w:rsidRDefault="0011677E" w:rsidP="0011677E"/>
    <w:p w14:paraId="26EF3FEE" w14:textId="77777777" w:rsidR="0011677E" w:rsidRPr="00461540" w:rsidRDefault="0011677E" w:rsidP="00461540">
      <w:pPr>
        <w:pStyle w:val="Heading2"/>
        <w:numPr>
          <w:ilvl w:val="0"/>
          <w:numId w:val="11"/>
        </w:numPr>
        <w:spacing w:line="360" w:lineRule="auto"/>
        <w:rPr>
          <w:rFonts w:ascii="Arial" w:hAnsi="Arial" w:cs="Arial"/>
          <w:b/>
          <w:bCs/>
          <w:sz w:val="24"/>
          <w:szCs w:val="24"/>
        </w:rPr>
      </w:pPr>
      <w:bookmarkStart w:id="0" w:name="_Toc127373613"/>
      <w:r w:rsidRPr="00461540">
        <w:rPr>
          <w:rFonts w:ascii="Arial" w:hAnsi="Arial" w:cs="Arial"/>
          <w:b/>
          <w:bCs/>
          <w:color w:val="auto"/>
          <w:sz w:val="24"/>
          <w:szCs w:val="24"/>
        </w:rPr>
        <w:t>Introduction</w:t>
      </w:r>
      <w:bookmarkEnd w:id="0"/>
      <w:r w:rsidRPr="00461540">
        <w:rPr>
          <w:rFonts w:ascii="Arial" w:hAnsi="Arial" w:cs="Arial"/>
          <w:b/>
          <w:bCs/>
          <w:sz w:val="24"/>
          <w:szCs w:val="24"/>
        </w:rPr>
        <w:t xml:space="preserve"> </w:t>
      </w:r>
    </w:p>
    <w:p w14:paraId="00E8486B" w14:textId="74D66D70" w:rsidR="004A7FD6" w:rsidRDefault="0011677E" w:rsidP="00416695">
      <w:pPr>
        <w:spacing w:line="360" w:lineRule="auto"/>
        <w:jc w:val="both"/>
        <w:rPr>
          <w:rFonts w:asciiTheme="minorBidi" w:hAnsiTheme="minorBidi"/>
        </w:rPr>
      </w:pPr>
      <w:r w:rsidRPr="00754F7E">
        <w:rPr>
          <w:rFonts w:asciiTheme="minorBidi" w:hAnsiTheme="minorBidi"/>
        </w:rPr>
        <w:t>Human Resource personnel started earliest 1800 century when the industrial revolution structured people to work in very poor conditions and controlled until welfare for workers was introduced. According to</w:t>
      </w:r>
      <w:r>
        <w:rPr>
          <w:rFonts w:asciiTheme="minorBidi" w:hAnsiTheme="minorBidi"/>
        </w:rPr>
        <w:t xml:space="preserve"> </w:t>
      </w:r>
      <w:r w:rsidRPr="00754F7E">
        <w:rPr>
          <w:rFonts w:asciiTheme="minorBidi" w:hAnsiTheme="minorBidi"/>
        </w:rPr>
        <w:t>Human Resources</w:t>
      </w:r>
      <w:r>
        <w:rPr>
          <w:rFonts w:asciiTheme="minorBidi" w:hAnsiTheme="minorBidi"/>
        </w:rPr>
        <w:t>mba</w:t>
      </w:r>
      <w:r w:rsidRPr="00754F7E">
        <w:rPr>
          <w:rFonts w:asciiTheme="minorBidi" w:hAnsiTheme="minorBidi"/>
        </w:rPr>
        <w:t xml:space="preserve"> (2023) the original founders of human resources Robert Owen and Charles Babbage both played a potential role and were able to develop concepts against the backdropping of the industrial revolution that </w:t>
      </w:r>
      <w:r>
        <w:rPr>
          <w:rFonts w:asciiTheme="minorBidi" w:hAnsiTheme="minorBidi"/>
        </w:rPr>
        <w:t>people’s</w:t>
      </w:r>
      <w:r w:rsidRPr="00754F7E">
        <w:rPr>
          <w:rFonts w:asciiTheme="minorBidi" w:hAnsiTheme="minorBidi"/>
        </w:rPr>
        <w:t xml:space="preserve"> well-being</w:t>
      </w:r>
      <w:r>
        <w:rPr>
          <w:rFonts w:asciiTheme="minorBidi" w:hAnsiTheme="minorBidi"/>
        </w:rPr>
        <w:t xml:space="preserve"> is </w:t>
      </w:r>
      <w:r w:rsidRPr="00754F7E">
        <w:rPr>
          <w:rFonts w:asciiTheme="minorBidi" w:hAnsiTheme="minorBidi"/>
        </w:rPr>
        <w:t xml:space="preserve">important </w:t>
      </w:r>
      <w:r>
        <w:rPr>
          <w:rFonts w:asciiTheme="minorBidi" w:hAnsiTheme="minorBidi"/>
        </w:rPr>
        <w:t xml:space="preserve">to </w:t>
      </w:r>
      <w:r w:rsidRPr="00754F7E">
        <w:rPr>
          <w:rFonts w:asciiTheme="minorBidi" w:hAnsiTheme="minorBidi"/>
        </w:rPr>
        <w:t>productivity. “Around 1800, Robert Owen an English factory owner referred to as the father of personnel management introduced many social reforms for the welfare of workers. He was one of the earliest management thinkers to realize the significance of human resources” (Thakur, 2020, p. 2)</w:t>
      </w:r>
      <w:r>
        <w:rPr>
          <w:rFonts w:asciiTheme="minorBidi" w:hAnsiTheme="minorBidi"/>
        </w:rPr>
        <w:t>.</w:t>
      </w:r>
    </w:p>
    <w:p w14:paraId="60FFA56C" w14:textId="77777777" w:rsidR="0011677E" w:rsidRDefault="0011677E" w:rsidP="0011677E">
      <w:pPr>
        <w:spacing w:line="360" w:lineRule="auto"/>
        <w:jc w:val="both"/>
        <w:rPr>
          <w:rFonts w:asciiTheme="minorBidi" w:hAnsiTheme="minorBidi"/>
        </w:rPr>
      </w:pPr>
      <w:r>
        <w:rPr>
          <w:rFonts w:asciiTheme="minorBidi" w:hAnsiTheme="minorBidi"/>
        </w:rPr>
        <w:t xml:space="preserve">According to </w:t>
      </w:r>
      <w:r w:rsidRPr="00A60666">
        <w:rPr>
          <w:rFonts w:asciiTheme="minorBidi" w:hAnsiTheme="minorBidi"/>
        </w:rPr>
        <w:t xml:space="preserve"> De Vos and Van (2017, p. 7)</w:t>
      </w:r>
      <w:r>
        <w:rPr>
          <w:rFonts w:asciiTheme="minorBidi" w:hAnsiTheme="minorBidi"/>
        </w:rPr>
        <w:t xml:space="preserve"> state that HRM sustainability is defined as long-term economic and socially efficient, implementing developments, retraining, and increasing employment for employees. And focusing on the longest survival of the organization’s validity in the future.  Another definition of HRM is meant to achieve long-term organizational financial, social, and environmental goals to influence other perspectives to minimize the company’s risks.</w:t>
      </w:r>
    </w:p>
    <w:p w14:paraId="4A7A0F5A" w14:textId="77777777" w:rsidR="0011677E" w:rsidRDefault="0011677E" w:rsidP="0011677E">
      <w:pPr>
        <w:spacing w:line="360" w:lineRule="auto"/>
        <w:jc w:val="both"/>
        <w:rPr>
          <w:rFonts w:asciiTheme="minorBidi" w:hAnsiTheme="minorBidi"/>
        </w:rPr>
      </w:pPr>
    </w:p>
    <w:p w14:paraId="47ABD7D8" w14:textId="77777777" w:rsidR="0011677E" w:rsidRDefault="0011677E" w:rsidP="0011677E">
      <w:pPr>
        <w:spacing w:line="360" w:lineRule="auto"/>
        <w:jc w:val="both"/>
        <w:rPr>
          <w:rFonts w:asciiTheme="minorBidi" w:hAnsiTheme="minorBidi"/>
        </w:rPr>
      </w:pPr>
    </w:p>
    <w:p w14:paraId="268465BE" w14:textId="77777777" w:rsidR="0011677E" w:rsidRDefault="0011677E" w:rsidP="0011677E">
      <w:pPr>
        <w:spacing w:line="360" w:lineRule="auto"/>
        <w:jc w:val="both"/>
        <w:rPr>
          <w:rFonts w:asciiTheme="minorBidi" w:hAnsiTheme="minorBidi"/>
        </w:rPr>
      </w:pPr>
    </w:p>
    <w:p w14:paraId="403FEF8F" w14:textId="77777777" w:rsidR="0011677E" w:rsidRDefault="0011677E" w:rsidP="0011677E">
      <w:pPr>
        <w:spacing w:line="360" w:lineRule="auto"/>
        <w:jc w:val="both"/>
        <w:rPr>
          <w:rFonts w:asciiTheme="minorBidi" w:hAnsiTheme="minorBidi"/>
        </w:rPr>
      </w:pPr>
    </w:p>
    <w:p w14:paraId="6FD60A00" w14:textId="77777777" w:rsidR="0011677E" w:rsidRDefault="0011677E" w:rsidP="0011677E">
      <w:pPr>
        <w:spacing w:line="360" w:lineRule="auto"/>
        <w:jc w:val="both"/>
        <w:rPr>
          <w:rFonts w:asciiTheme="minorBidi" w:hAnsiTheme="minorBidi"/>
        </w:rPr>
      </w:pPr>
    </w:p>
    <w:p w14:paraId="014AA607" w14:textId="77777777" w:rsidR="0011677E" w:rsidRDefault="0011677E" w:rsidP="0011677E">
      <w:pPr>
        <w:spacing w:line="360" w:lineRule="auto"/>
        <w:jc w:val="both"/>
        <w:rPr>
          <w:rFonts w:asciiTheme="minorBidi" w:hAnsiTheme="minorBidi"/>
        </w:rPr>
      </w:pPr>
    </w:p>
    <w:p w14:paraId="27D0101E" w14:textId="77777777" w:rsidR="0011677E" w:rsidRDefault="0011677E" w:rsidP="0011677E">
      <w:pPr>
        <w:spacing w:line="360" w:lineRule="auto"/>
        <w:jc w:val="both"/>
        <w:rPr>
          <w:rFonts w:asciiTheme="minorBidi" w:hAnsiTheme="minorBidi"/>
        </w:rPr>
      </w:pPr>
    </w:p>
    <w:p w14:paraId="740723DE" w14:textId="77777777" w:rsidR="0011677E" w:rsidRDefault="0011677E" w:rsidP="0011677E">
      <w:pPr>
        <w:spacing w:line="360" w:lineRule="auto"/>
        <w:jc w:val="both"/>
        <w:rPr>
          <w:rFonts w:asciiTheme="minorBidi" w:hAnsiTheme="minorBidi"/>
        </w:rPr>
      </w:pPr>
    </w:p>
    <w:p w14:paraId="50F7E03D" w14:textId="77777777" w:rsidR="0011677E" w:rsidRDefault="0011677E" w:rsidP="0011677E">
      <w:pPr>
        <w:spacing w:line="360" w:lineRule="auto"/>
        <w:jc w:val="both"/>
        <w:rPr>
          <w:rFonts w:asciiTheme="minorBidi" w:hAnsiTheme="minorBidi"/>
        </w:rPr>
      </w:pPr>
    </w:p>
    <w:p w14:paraId="50626BA3" w14:textId="77777777" w:rsidR="0011677E" w:rsidRDefault="0011677E" w:rsidP="0011677E">
      <w:pPr>
        <w:spacing w:line="360" w:lineRule="auto"/>
        <w:jc w:val="both"/>
        <w:rPr>
          <w:rFonts w:asciiTheme="minorBidi" w:hAnsiTheme="minorBidi"/>
        </w:rPr>
      </w:pPr>
    </w:p>
    <w:p w14:paraId="6AC82022" w14:textId="77777777" w:rsidR="0011677E" w:rsidRDefault="0011677E" w:rsidP="0011677E">
      <w:pPr>
        <w:spacing w:line="360" w:lineRule="auto"/>
        <w:jc w:val="both"/>
        <w:rPr>
          <w:rFonts w:asciiTheme="minorBidi" w:hAnsiTheme="minorBidi"/>
        </w:rPr>
      </w:pPr>
    </w:p>
    <w:p w14:paraId="1A85A2FA" w14:textId="77777777" w:rsidR="0011677E" w:rsidRDefault="0011677E" w:rsidP="0011677E">
      <w:pPr>
        <w:spacing w:line="360" w:lineRule="auto"/>
        <w:jc w:val="both"/>
        <w:rPr>
          <w:rFonts w:asciiTheme="minorBidi" w:hAnsiTheme="minorBidi"/>
        </w:rPr>
      </w:pPr>
    </w:p>
    <w:p w14:paraId="13CA1695" w14:textId="7A6C7AB7" w:rsidR="0011677E" w:rsidRPr="00461540" w:rsidRDefault="0011677E" w:rsidP="00705E0E">
      <w:pPr>
        <w:pStyle w:val="Heading2"/>
        <w:numPr>
          <w:ilvl w:val="0"/>
          <w:numId w:val="13"/>
        </w:numPr>
        <w:spacing w:line="360" w:lineRule="auto"/>
        <w:rPr>
          <w:rFonts w:ascii="Arial" w:hAnsi="Arial" w:cs="Arial"/>
          <w:b/>
          <w:bCs/>
          <w:sz w:val="24"/>
          <w:szCs w:val="24"/>
        </w:rPr>
      </w:pPr>
      <w:bookmarkStart w:id="1" w:name="_Toc127373614"/>
      <w:r w:rsidRPr="00461540">
        <w:rPr>
          <w:rFonts w:ascii="Arial" w:hAnsi="Arial" w:cs="Arial"/>
          <w:b/>
          <w:bCs/>
          <w:color w:val="auto"/>
          <w:sz w:val="24"/>
          <w:szCs w:val="24"/>
        </w:rPr>
        <w:t>Evaluation of how the roles of HR have changed over time.</w:t>
      </w:r>
      <w:bookmarkEnd w:id="1"/>
    </w:p>
    <w:p w14:paraId="4AD109BA" w14:textId="77777777" w:rsidR="0011677E" w:rsidRPr="00754F7E" w:rsidRDefault="0011677E" w:rsidP="0011677E">
      <w:pPr>
        <w:spacing w:line="360" w:lineRule="auto"/>
        <w:jc w:val="both"/>
        <w:rPr>
          <w:rFonts w:asciiTheme="minorBidi" w:hAnsiTheme="minorBidi"/>
        </w:rPr>
      </w:pPr>
      <w:r w:rsidRPr="00754F7E">
        <w:rPr>
          <w:rFonts w:asciiTheme="minorBidi" w:hAnsiTheme="minorBidi"/>
          <w:noProof/>
        </w:rPr>
        <w:drawing>
          <wp:inline distT="0" distB="0" distL="0" distR="0" wp14:anchorId="371B49AC" wp14:editId="2CE60A93">
            <wp:extent cx="5220730" cy="2788463"/>
            <wp:effectExtent l="0" t="0" r="0" b="0"/>
            <wp:docPr id="7" name="Picture 7" descr="Evolution of 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volution of H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22539" cy="2789429"/>
                    </a:xfrm>
                    <a:prstGeom prst="rect">
                      <a:avLst/>
                    </a:prstGeom>
                    <a:noFill/>
                    <a:ln>
                      <a:noFill/>
                    </a:ln>
                  </pic:spPr>
                </pic:pic>
              </a:graphicData>
            </a:graphic>
          </wp:inline>
        </w:drawing>
      </w:r>
    </w:p>
    <w:p w14:paraId="506EF5DE" w14:textId="77777777" w:rsidR="0011677E" w:rsidRPr="00754F7E" w:rsidRDefault="0011677E" w:rsidP="0011677E">
      <w:pPr>
        <w:spacing w:line="360" w:lineRule="auto"/>
        <w:jc w:val="both"/>
        <w:rPr>
          <w:rFonts w:asciiTheme="minorBidi" w:hAnsiTheme="minorBidi"/>
        </w:rPr>
      </w:pPr>
      <w:r w:rsidRPr="00754F7E">
        <w:rPr>
          <w:rFonts w:asciiTheme="minorBidi" w:hAnsiTheme="minorBidi"/>
        </w:rPr>
        <w:t xml:space="preserve">                                This image was adopted from  (Editor, 2020)</w:t>
      </w:r>
    </w:p>
    <w:p w14:paraId="4BDB228F" w14:textId="77777777" w:rsidR="0011677E" w:rsidRDefault="0011677E" w:rsidP="0011677E">
      <w:pPr>
        <w:spacing w:line="360" w:lineRule="auto"/>
        <w:jc w:val="both"/>
        <w:rPr>
          <w:rFonts w:asciiTheme="minorBidi" w:hAnsiTheme="minorBidi"/>
        </w:rPr>
      </w:pPr>
      <w:r w:rsidRPr="00754F7E">
        <w:rPr>
          <w:rFonts w:asciiTheme="minorBidi" w:hAnsiTheme="minorBidi"/>
        </w:rPr>
        <w:t>The workers’ welfare concept of HR personnel started from the earliest 1800s to the 1900s periods and gradually develop an understanding of the people’s issues concerning the workplace according to Robert Owen first introduced in 1828</w:t>
      </w:r>
      <w:r>
        <w:rPr>
          <w:rFonts w:asciiTheme="minorBidi" w:hAnsiTheme="minorBidi"/>
        </w:rPr>
        <w:t xml:space="preserve">, introduced </w:t>
      </w:r>
      <w:r w:rsidRPr="00754F7E">
        <w:rPr>
          <w:rFonts w:asciiTheme="minorBidi" w:hAnsiTheme="minorBidi"/>
        </w:rPr>
        <w:t>reductions of working hours,</w:t>
      </w:r>
      <w:r>
        <w:rPr>
          <w:rFonts w:asciiTheme="minorBidi" w:hAnsiTheme="minorBidi"/>
        </w:rPr>
        <w:t xml:space="preserve"> workplace</w:t>
      </w:r>
      <w:r w:rsidRPr="00754F7E">
        <w:rPr>
          <w:rFonts w:asciiTheme="minorBidi" w:hAnsiTheme="minorBidi"/>
        </w:rPr>
        <w:t xml:space="preserve"> safety</w:t>
      </w:r>
      <w:r>
        <w:rPr>
          <w:rFonts w:asciiTheme="minorBidi" w:hAnsiTheme="minorBidi"/>
        </w:rPr>
        <w:t>,</w:t>
      </w:r>
      <w:r w:rsidRPr="00754F7E">
        <w:rPr>
          <w:rFonts w:asciiTheme="minorBidi" w:hAnsiTheme="minorBidi"/>
        </w:rPr>
        <w:t xml:space="preserve"> put a discipline</w:t>
      </w:r>
      <w:r>
        <w:rPr>
          <w:rFonts w:asciiTheme="minorBidi" w:hAnsiTheme="minorBidi"/>
        </w:rPr>
        <w:t xml:space="preserve"> and</w:t>
      </w:r>
      <w:r w:rsidRPr="00754F7E">
        <w:rPr>
          <w:rFonts w:asciiTheme="minorBidi" w:hAnsiTheme="minorBidi"/>
        </w:rPr>
        <w:t xml:space="preserve"> justice system in place.</w:t>
      </w:r>
      <w:r>
        <w:rPr>
          <w:rFonts w:asciiTheme="minorBidi" w:hAnsiTheme="minorBidi"/>
        </w:rPr>
        <w:t xml:space="preserve"> J</w:t>
      </w:r>
      <w:r w:rsidRPr="00754F7E">
        <w:rPr>
          <w:rFonts w:asciiTheme="minorBidi" w:hAnsiTheme="minorBidi"/>
        </w:rPr>
        <w:t xml:space="preserve">ourney </w:t>
      </w:r>
      <w:r>
        <w:rPr>
          <w:rFonts w:asciiTheme="minorBidi" w:hAnsiTheme="minorBidi"/>
        </w:rPr>
        <w:t xml:space="preserve">was </w:t>
      </w:r>
      <w:r w:rsidRPr="00754F7E">
        <w:rPr>
          <w:rFonts w:asciiTheme="minorBidi" w:hAnsiTheme="minorBidi"/>
        </w:rPr>
        <w:t xml:space="preserve">started in the United Kingdom </w:t>
      </w:r>
      <w:r>
        <w:rPr>
          <w:rFonts w:asciiTheme="minorBidi" w:hAnsiTheme="minorBidi"/>
        </w:rPr>
        <w:t xml:space="preserve">and </w:t>
      </w:r>
      <w:r w:rsidRPr="00754F7E">
        <w:rPr>
          <w:rFonts w:asciiTheme="minorBidi" w:hAnsiTheme="minorBidi"/>
        </w:rPr>
        <w:t>at the</w:t>
      </w:r>
      <w:r>
        <w:rPr>
          <w:rFonts w:asciiTheme="minorBidi" w:hAnsiTheme="minorBidi"/>
        </w:rPr>
        <w:t xml:space="preserve"> same</w:t>
      </w:r>
      <w:r w:rsidRPr="00754F7E">
        <w:rPr>
          <w:rFonts w:asciiTheme="minorBidi" w:hAnsiTheme="minorBidi"/>
        </w:rPr>
        <w:t xml:space="preserve"> time the </w:t>
      </w:r>
      <w:r>
        <w:rPr>
          <w:rFonts w:asciiTheme="minorBidi" w:hAnsiTheme="minorBidi"/>
        </w:rPr>
        <w:t>Patel</w:t>
      </w:r>
      <w:r w:rsidRPr="00754F7E">
        <w:rPr>
          <w:rFonts w:asciiTheme="minorBidi" w:hAnsiTheme="minorBidi"/>
        </w:rPr>
        <w:t xml:space="preserve"> of workers’ welfare has been seriously conceded in the United States of America. HR </w:t>
      </w:r>
      <w:r>
        <w:rPr>
          <w:rFonts w:asciiTheme="minorBidi" w:hAnsiTheme="minorBidi"/>
        </w:rPr>
        <w:t>improves</w:t>
      </w:r>
      <w:r w:rsidRPr="00754F7E">
        <w:rPr>
          <w:rFonts w:asciiTheme="minorBidi" w:hAnsiTheme="minorBidi"/>
        </w:rPr>
        <w:t xml:space="preserve"> </w:t>
      </w:r>
      <w:r>
        <w:rPr>
          <w:rFonts w:asciiTheme="minorBidi" w:hAnsiTheme="minorBidi"/>
        </w:rPr>
        <w:t>workers’</w:t>
      </w:r>
      <w:r w:rsidRPr="00754F7E">
        <w:rPr>
          <w:rFonts w:asciiTheme="minorBidi" w:hAnsiTheme="minorBidi"/>
        </w:rPr>
        <w:t xml:space="preserve"> </w:t>
      </w:r>
      <w:r>
        <w:rPr>
          <w:rFonts w:asciiTheme="minorBidi" w:hAnsiTheme="minorBidi"/>
        </w:rPr>
        <w:t>salaries</w:t>
      </w:r>
      <w:r w:rsidRPr="00754F7E">
        <w:rPr>
          <w:rFonts w:asciiTheme="minorBidi" w:hAnsiTheme="minorBidi"/>
        </w:rPr>
        <w:t xml:space="preserve">, </w:t>
      </w:r>
      <w:r>
        <w:rPr>
          <w:rFonts w:asciiTheme="minorBidi" w:hAnsiTheme="minorBidi"/>
        </w:rPr>
        <w:t>pensions</w:t>
      </w:r>
      <w:r w:rsidRPr="00754F7E">
        <w:rPr>
          <w:rFonts w:asciiTheme="minorBidi" w:hAnsiTheme="minorBidi"/>
        </w:rPr>
        <w:t xml:space="preserve">, and other basics right to be recognized. </w:t>
      </w:r>
    </w:p>
    <w:p w14:paraId="30C9AAC8" w14:textId="77777777" w:rsidR="0011677E" w:rsidRPr="00754F7E" w:rsidRDefault="0011677E" w:rsidP="0011677E">
      <w:pPr>
        <w:spacing w:line="360" w:lineRule="auto"/>
        <w:jc w:val="both"/>
        <w:rPr>
          <w:rFonts w:asciiTheme="minorBidi" w:hAnsiTheme="minorBidi"/>
        </w:rPr>
      </w:pPr>
      <w:r w:rsidRPr="00754F7E">
        <w:rPr>
          <w:rFonts w:asciiTheme="minorBidi" w:hAnsiTheme="minorBidi"/>
        </w:rPr>
        <w:t>According to Editor (2020) until the 1930s HR had a significant change in employees and was recognized as a fundamental part of the organizations and scientific evidence gained more behavioural attention. And that change has developed the field of HR from scientific to personnel management. Now HR responsibilities include resolving employees’ complaints and maintaining records. The role HR plays to gain competitive advantage has recognized by management in the early 1980s. Then the use of technological innovation has shaped the HR image, HR practices leverage the power of data to help workers make decisions to drive better outcomes for companies and employees. “HR teams invest huge amounts of resources in training their staff on new technologies and processes as well as creating frameworks within which to measure and track employee growth in areas central to the company’s success” (Pohal, 2022).</w:t>
      </w:r>
    </w:p>
    <w:p w14:paraId="43A98489" w14:textId="77777777" w:rsidR="0011677E" w:rsidRDefault="0011677E" w:rsidP="0011677E">
      <w:pPr>
        <w:spacing w:line="360" w:lineRule="auto"/>
        <w:jc w:val="both"/>
        <w:rPr>
          <w:rFonts w:asciiTheme="minorBidi" w:hAnsiTheme="minorBidi"/>
        </w:rPr>
      </w:pPr>
      <w:r w:rsidRPr="00754F7E">
        <w:rPr>
          <w:rFonts w:asciiTheme="minorBidi" w:hAnsiTheme="minorBidi"/>
        </w:rPr>
        <w:t xml:space="preserve">According to What is Human Resource Management (2022) states that the history of HR comes to 1878 regulation was adopted to regulate working hours for young people and females 60 hours a week. </w:t>
      </w:r>
      <w:r>
        <w:rPr>
          <w:rFonts w:asciiTheme="minorBidi" w:hAnsiTheme="minorBidi"/>
        </w:rPr>
        <w:t>by the</w:t>
      </w:r>
      <w:r w:rsidRPr="00754F7E">
        <w:rPr>
          <w:rFonts w:asciiTheme="minorBidi" w:hAnsiTheme="minorBidi"/>
        </w:rPr>
        <w:t xml:space="preserve"> time trade unions have established in 1868 and a conference was held for the first time. And in 1913 industrial welfare workers significantly growing. And workers</w:t>
      </w:r>
      <w:r>
        <w:rPr>
          <w:rFonts w:asciiTheme="minorBidi" w:hAnsiTheme="minorBidi"/>
        </w:rPr>
        <w:t xml:space="preserve">’ </w:t>
      </w:r>
      <w:r w:rsidRPr="00754F7E">
        <w:rPr>
          <w:rFonts w:asciiTheme="minorBidi" w:hAnsiTheme="minorBidi"/>
        </w:rPr>
        <w:t>association was established</w:t>
      </w:r>
      <w:r>
        <w:rPr>
          <w:rFonts w:asciiTheme="minorBidi" w:hAnsiTheme="minorBidi"/>
        </w:rPr>
        <w:t xml:space="preserve"> and</w:t>
      </w:r>
      <w:r w:rsidRPr="00754F7E">
        <w:rPr>
          <w:rFonts w:asciiTheme="minorBidi" w:hAnsiTheme="minorBidi"/>
        </w:rPr>
        <w:t xml:space="preserve"> change to</w:t>
      </w:r>
      <w:r>
        <w:rPr>
          <w:rFonts w:asciiTheme="minorBidi" w:hAnsiTheme="minorBidi"/>
        </w:rPr>
        <w:t xml:space="preserve"> a </w:t>
      </w:r>
      <w:r w:rsidRPr="00754F7E">
        <w:rPr>
          <w:rFonts w:asciiTheme="minorBidi" w:hAnsiTheme="minorBidi"/>
        </w:rPr>
        <w:t>chartered institute of personnel and development.</w:t>
      </w:r>
      <w:r>
        <w:rPr>
          <w:rFonts w:asciiTheme="minorBidi" w:hAnsiTheme="minorBidi"/>
        </w:rPr>
        <w:t xml:space="preserve"> </w:t>
      </w:r>
      <w:r w:rsidRPr="00754F7E">
        <w:rPr>
          <w:rFonts w:asciiTheme="minorBidi" w:hAnsiTheme="minorBidi"/>
          <w:color w:val="53565A"/>
          <w:shd w:val="clear" w:color="auto" w:fill="FFFFFF"/>
        </w:rPr>
        <w:t>Ferris</w:t>
      </w:r>
      <w:r>
        <w:rPr>
          <w:rFonts w:asciiTheme="minorBidi" w:hAnsiTheme="minorBidi"/>
          <w:color w:val="53565A"/>
          <w:shd w:val="clear" w:color="auto" w:fill="FFFFFF"/>
        </w:rPr>
        <w:t xml:space="preserve"> </w:t>
      </w:r>
      <w:r w:rsidRPr="00754F7E">
        <w:rPr>
          <w:rFonts w:asciiTheme="minorBidi" w:hAnsiTheme="minorBidi"/>
          <w:color w:val="53565A"/>
          <w:shd w:val="clear" w:color="auto" w:fill="FFFFFF"/>
        </w:rPr>
        <w:t>et al</w:t>
      </w:r>
      <w:r>
        <w:rPr>
          <w:rFonts w:asciiTheme="minorBidi" w:hAnsiTheme="minorBidi"/>
          <w:color w:val="53565A"/>
          <w:shd w:val="clear" w:color="auto" w:fill="FFFFFF"/>
        </w:rPr>
        <w:t xml:space="preserve">. </w:t>
      </w:r>
      <w:r w:rsidRPr="00754F7E">
        <w:rPr>
          <w:rFonts w:asciiTheme="minorBidi" w:hAnsiTheme="minorBidi"/>
          <w:color w:val="53565A"/>
          <w:shd w:val="clear" w:color="auto" w:fill="FFFFFF"/>
        </w:rPr>
        <w:t>(2004</w:t>
      </w:r>
      <w:r>
        <w:rPr>
          <w:rFonts w:asciiTheme="minorBidi" w:hAnsiTheme="minorBidi"/>
          <w:color w:val="53565A"/>
          <w:shd w:val="clear" w:color="auto" w:fill="FFFFFF"/>
        </w:rPr>
        <w:t xml:space="preserve">, </w:t>
      </w:r>
      <w:r w:rsidRPr="00754F7E">
        <w:rPr>
          <w:rFonts w:asciiTheme="minorBidi" w:hAnsiTheme="minorBidi"/>
          <w:color w:val="53565A"/>
          <w:shd w:val="clear" w:color="auto" w:fill="FFFFFF"/>
        </w:rPr>
        <w:t>p.</w:t>
      </w:r>
      <w:r>
        <w:rPr>
          <w:rFonts w:asciiTheme="minorBidi" w:hAnsiTheme="minorBidi"/>
          <w:color w:val="53565A"/>
          <w:shd w:val="clear" w:color="auto" w:fill="FFFFFF"/>
        </w:rPr>
        <w:t xml:space="preserve"> </w:t>
      </w:r>
      <w:r w:rsidRPr="00754F7E">
        <w:rPr>
          <w:rFonts w:asciiTheme="minorBidi" w:hAnsiTheme="minorBidi"/>
          <w:color w:val="53565A"/>
          <w:shd w:val="clear" w:color="auto" w:fill="FFFFFF"/>
        </w:rPr>
        <w:t>5) state that Fisher</w:t>
      </w:r>
      <w:r w:rsidRPr="00754F7E">
        <w:rPr>
          <w:rFonts w:asciiTheme="minorBidi" w:hAnsiTheme="minorBidi"/>
        </w:rPr>
        <w:t xml:space="preserve"> (1989) similarly </w:t>
      </w:r>
      <w:r>
        <w:rPr>
          <w:rFonts w:asciiTheme="minorBidi" w:hAnsiTheme="minorBidi"/>
        </w:rPr>
        <w:t>drew</w:t>
      </w:r>
      <w:r w:rsidRPr="00754F7E">
        <w:rPr>
          <w:rFonts w:asciiTheme="minorBidi" w:hAnsiTheme="minorBidi"/>
        </w:rPr>
        <w:t xml:space="preserve"> </w:t>
      </w:r>
      <w:r>
        <w:rPr>
          <w:rFonts w:asciiTheme="minorBidi" w:hAnsiTheme="minorBidi"/>
        </w:rPr>
        <w:t>a remarkable</w:t>
      </w:r>
      <w:r w:rsidRPr="00754F7E">
        <w:rPr>
          <w:rFonts w:asciiTheme="minorBidi" w:hAnsiTheme="minorBidi"/>
        </w:rPr>
        <w:t xml:space="preserve"> </w:t>
      </w:r>
      <w:r>
        <w:rPr>
          <w:rFonts w:asciiTheme="minorBidi" w:hAnsiTheme="minorBidi"/>
        </w:rPr>
        <w:t>distinction</w:t>
      </w:r>
      <w:r w:rsidRPr="00754F7E">
        <w:rPr>
          <w:rFonts w:asciiTheme="minorBidi" w:hAnsiTheme="minorBidi"/>
        </w:rPr>
        <w:t xml:space="preserve"> between the responsibilities of HR executives as suppose to the roles of HR professionals. particularly, Fisher debated that the roles of HR executives have changed more than those of ranking-and-file HR professionals.  </w:t>
      </w:r>
    </w:p>
    <w:p w14:paraId="594E595B" w14:textId="77777777" w:rsidR="0011677E" w:rsidRPr="00754F7E" w:rsidRDefault="0011677E" w:rsidP="0011677E">
      <w:pPr>
        <w:spacing w:line="360" w:lineRule="auto"/>
        <w:jc w:val="both"/>
        <w:rPr>
          <w:rFonts w:asciiTheme="minorBidi" w:hAnsiTheme="minorBidi"/>
        </w:rPr>
      </w:pPr>
      <w:r>
        <w:rPr>
          <w:rFonts w:asciiTheme="minorBidi" w:hAnsiTheme="minorBidi"/>
        </w:rPr>
        <w:t xml:space="preserve">                        </w:t>
      </w:r>
      <w:r>
        <w:rPr>
          <w:rFonts w:asciiTheme="minorBidi" w:hAnsiTheme="minorBidi"/>
          <w:noProof/>
        </w:rPr>
        <w:drawing>
          <wp:inline distT="0" distB="0" distL="0" distR="0" wp14:anchorId="103080FF" wp14:editId="2FD17714">
            <wp:extent cx="5523748" cy="2392218"/>
            <wp:effectExtent l="0" t="0" r="1270" b="825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25732" cy="2393077"/>
                    </a:xfrm>
                    <a:prstGeom prst="rect">
                      <a:avLst/>
                    </a:prstGeom>
                    <a:noFill/>
                  </pic:spPr>
                </pic:pic>
              </a:graphicData>
            </a:graphic>
          </wp:inline>
        </w:drawing>
      </w:r>
    </w:p>
    <w:p w14:paraId="2DC6CCE1" w14:textId="77777777" w:rsidR="0011677E" w:rsidRPr="001E1D94" w:rsidRDefault="0011677E" w:rsidP="0011677E">
      <w:pPr>
        <w:spacing w:line="360" w:lineRule="auto"/>
        <w:rPr>
          <w:rFonts w:asciiTheme="minorBidi" w:hAnsiTheme="minorBidi"/>
        </w:rPr>
      </w:pPr>
      <w:r w:rsidRPr="001E1D94">
        <w:rPr>
          <w:rFonts w:asciiTheme="minorBidi" w:hAnsiTheme="minorBidi"/>
        </w:rPr>
        <w:t xml:space="preserve">                                                    </w:t>
      </w:r>
      <w:r w:rsidRPr="001E1D94">
        <w:rPr>
          <w:rFonts w:asciiTheme="minorBidi" w:hAnsiTheme="minorBidi"/>
          <w:color w:val="000000" w:themeColor="text1"/>
        </w:rPr>
        <w:t xml:space="preserve">This image was adopted from </w:t>
      </w:r>
      <w:r w:rsidRPr="001E1D94">
        <w:rPr>
          <w:rFonts w:asciiTheme="minorBidi" w:hAnsiTheme="minorBidi"/>
          <w:color w:val="4472C4" w:themeColor="accent1"/>
        </w:rPr>
        <w:t>(Vulpen, 2023)</w:t>
      </w:r>
    </w:p>
    <w:p w14:paraId="3EAE9EE4" w14:textId="77777777" w:rsidR="0011677E" w:rsidRPr="00A60B86" w:rsidRDefault="0011677E" w:rsidP="0011677E">
      <w:pPr>
        <w:spacing w:line="360" w:lineRule="auto"/>
        <w:jc w:val="both"/>
        <w:rPr>
          <w:rFonts w:asciiTheme="minorBidi" w:hAnsiTheme="minorBidi"/>
        </w:rPr>
      </w:pPr>
      <w:r w:rsidRPr="00A63A2B">
        <w:rPr>
          <w:rFonts w:asciiTheme="minorBidi" w:hAnsiTheme="minorBidi"/>
        </w:rPr>
        <w:t>HR inclusively runs such activities across organizations to make sure diversity and equity are the most important roles to play in game-changing use to create a tangible organizational culture to integrate employees and make them feel valued and develop new skills and loyal to the brand to satisfy financial objectives. HR exploits the use of new technologies to facilitate sustainable software to recruit, train, develop, and feedback to achieve long-term employees’ total reward Compared to previous HR is changing over time and play significant roles in human management and is acknowledged by most organizations and influence workers behaviour and attitudes towards organizational objectives.</w:t>
      </w:r>
      <w:r>
        <w:rPr>
          <w:rFonts w:asciiTheme="minorBidi" w:hAnsiTheme="minorBidi"/>
        </w:rPr>
        <w:t xml:space="preserve"> “</w:t>
      </w:r>
      <w:r w:rsidRPr="00A60B86">
        <w:rPr>
          <w:rFonts w:asciiTheme="minorBidi" w:hAnsiTheme="minorBidi"/>
        </w:rPr>
        <w:t>2023 is bringing a changed world of work. The pandemic has propelled digital transformation four years into the future, and the employee-employer relationship has transformed. Although HR has been leading change and crisis in the past years</w:t>
      </w:r>
      <w:r>
        <w:rPr>
          <w:rFonts w:asciiTheme="minorBidi" w:hAnsiTheme="minorBidi"/>
        </w:rPr>
        <w:t>” (</w:t>
      </w:r>
      <w:r w:rsidRPr="00866F95">
        <w:rPr>
          <w:rFonts w:asciiTheme="minorBidi" w:hAnsiTheme="minorBidi"/>
        </w:rPr>
        <w:t>Vulpen, 2023</w:t>
      </w:r>
      <w:r>
        <w:rPr>
          <w:rFonts w:asciiTheme="minorBidi" w:hAnsiTheme="minorBidi"/>
        </w:rPr>
        <w:t>)</w:t>
      </w:r>
    </w:p>
    <w:p w14:paraId="0E6A7F00" w14:textId="2A7BF8A3" w:rsidR="002F3550" w:rsidRPr="00461540" w:rsidRDefault="002F3550" w:rsidP="000036F8">
      <w:pPr>
        <w:pStyle w:val="Heading2"/>
        <w:numPr>
          <w:ilvl w:val="0"/>
          <w:numId w:val="13"/>
        </w:numPr>
        <w:spacing w:line="360" w:lineRule="auto"/>
        <w:rPr>
          <w:rFonts w:ascii="Arial" w:hAnsi="Arial" w:cs="Arial"/>
          <w:b/>
          <w:bCs/>
          <w:color w:val="auto"/>
          <w:sz w:val="24"/>
          <w:szCs w:val="24"/>
        </w:rPr>
      </w:pPr>
      <w:bookmarkStart w:id="2" w:name="_Toc127373615"/>
      <w:r w:rsidRPr="00461540">
        <w:rPr>
          <w:rFonts w:ascii="Arial" w:hAnsi="Arial" w:cs="Arial"/>
          <w:b/>
          <w:bCs/>
          <w:color w:val="auto"/>
          <w:sz w:val="24"/>
          <w:szCs w:val="24"/>
        </w:rPr>
        <w:t>An evaluation of how context affects sustainable HRM implementation globally</w:t>
      </w:r>
      <w:r w:rsidR="00227B66" w:rsidRPr="00461540">
        <w:rPr>
          <w:rFonts w:ascii="Arial" w:hAnsi="Arial" w:cs="Arial"/>
          <w:b/>
          <w:bCs/>
          <w:color w:val="auto"/>
          <w:sz w:val="24"/>
          <w:szCs w:val="24"/>
        </w:rPr>
        <w:t>.</w:t>
      </w:r>
      <w:bookmarkEnd w:id="2"/>
    </w:p>
    <w:p w14:paraId="2696DD85" w14:textId="26F0A35E" w:rsidR="002F3550" w:rsidRDefault="002F3550" w:rsidP="002F3550">
      <w:pPr>
        <w:spacing w:line="360" w:lineRule="auto"/>
        <w:jc w:val="both"/>
        <w:rPr>
          <w:rFonts w:asciiTheme="minorBidi" w:hAnsiTheme="minorBidi"/>
        </w:rPr>
      </w:pPr>
      <w:r>
        <w:rPr>
          <w:rFonts w:asciiTheme="minorBidi" w:hAnsiTheme="minorBidi"/>
        </w:rPr>
        <w:t xml:space="preserve">Human Resource Management seeks to improve the workforce to provide tangible solutions and guidelines for national and international </w:t>
      </w:r>
      <w:r w:rsidR="00227B66">
        <w:rPr>
          <w:rFonts w:asciiTheme="minorBidi" w:hAnsiTheme="minorBidi"/>
        </w:rPr>
        <w:t>organizations’</w:t>
      </w:r>
      <w:r>
        <w:rPr>
          <w:rFonts w:asciiTheme="minorBidi" w:hAnsiTheme="minorBidi"/>
        </w:rPr>
        <w:t xml:space="preserve"> success through the presence of the technology HRM has managed to support leaders to build reskills capabilities to drive finance objectives and understand the importance of employees’ want and needs and safe working environment in different areas around the world. According to Sage Group (2023), </w:t>
      </w:r>
      <w:r w:rsidRPr="00855947">
        <w:rPr>
          <w:rFonts w:asciiTheme="minorBidi" w:hAnsiTheme="minorBidi"/>
        </w:rPr>
        <w:t>an organisation can use a signal brand and provide the same products and services worldwide</w:t>
      </w:r>
      <w:r>
        <w:rPr>
          <w:rFonts w:asciiTheme="minorBidi" w:hAnsiTheme="minorBidi"/>
        </w:rPr>
        <w:t>. Workforces may require different needs in different countries typically salary and working hours may not be the same as well as culture and communication may things react differently in the workplace.</w:t>
      </w:r>
    </w:p>
    <w:p w14:paraId="04BD0BD7" w14:textId="185EA06F" w:rsidR="002F3550" w:rsidRPr="00461540" w:rsidRDefault="002F3550" w:rsidP="00E01255">
      <w:pPr>
        <w:pStyle w:val="Heading2"/>
        <w:numPr>
          <w:ilvl w:val="1"/>
          <w:numId w:val="13"/>
        </w:numPr>
        <w:spacing w:line="360" w:lineRule="auto"/>
        <w:rPr>
          <w:rFonts w:ascii="Arial" w:hAnsi="Arial" w:cs="Arial"/>
          <w:b/>
          <w:bCs/>
          <w:color w:val="auto"/>
          <w:sz w:val="24"/>
          <w:szCs w:val="24"/>
        </w:rPr>
      </w:pPr>
      <w:bookmarkStart w:id="3" w:name="_Toc127373616"/>
      <w:r w:rsidRPr="00461540">
        <w:rPr>
          <w:rFonts w:ascii="Arial" w:hAnsi="Arial" w:cs="Arial"/>
          <w:b/>
          <w:bCs/>
          <w:color w:val="auto"/>
          <w:sz w:val="24"/>
          <w:szCs w:val="24"/>
        </w:rPr>
        <w:t>The Characteristics of HRM Sustainability</w:t>
      </w:r>
      <w:bookmarkEnd w:id="3"/>
    </w:p>
    <w:p w14:paraId="637BE662" w14:textId="77777777" w:rsidR="002F3550" w:rsidRPr="007A0F91" w:rsidRDefault="002F3550" w:rsidP="002F3550">
      <w:pPr>
        <w:spacing w:line="360" w:lineRule="auto"/>
        <w:jc w:val="both"/>
        <w:rPr>
          <w:rFonts w:asciiTheme="minorBidi" w:hAnsiTheme="minorBidi"/>
        </w:rPr>
      </w:pPr>
      <w:r>
        <w:rPr>
          <w:rFonts w:asciiTheme="minorBidi" w:hAnsiTheme="minorBidi"/>
        </w:rPr>
        <w:t>The Characteristics of Human Resource Management aim to identify the employees’ needs and satisfy long run future development to fight against an injustice working environment to achieve financial equality and able to balance work and personal lifestyle. HRM provides teamwork relationships among employers and employees building a reputation to trust, loyalty and most importantly cultural diversity and respect. For example, “</w:t>
      </w:r>
      <w:r w:rsidRPr="00445729">
        <w:rPr>
          <w:rFonts w:asciiTheme="minorBidi" w:hAnsiTheme="minorBidi"/>
        </w:rPr>
        <w:t xml:space="preserve">the paper proposes 11 characteristics of sustainable HRM, namely: Long-term orientation, care of employees, care of </w:t>
      </w:r>
      <w:r>
        <w:rPr>
          <w:rFonts w:asciiTheme="minorBidi" w:hAnsiTheme="minorBidi"/>
        </w:rPr>
        <w:t>the environment</w:t>
      </w:r>
      <w:r w:rsidRPr="00445729">
        <w:rPr>
          <w:rFonts w:asciiTheme="minorBidi" w:hAnsiTheme="minorBidi"/>
        </w:rPr>
        <w:t>, profitability, employee participation</w:t>
      </w:r>
      <w:r>
        <w:rPr>
          <w:rFonts w:asciiTheme="minorBidi" w:hAnsiTheme="minorBidi"/>
        </w:rPr>
        <w:t>,</w:t>
      </w:r>
      <w:r w:rsidRPr="00445729">
        <w:rPr>
          <w:rFonts w:asciiTheme="minorBidi" w:hAnsiTheme="minorBidi"/>
        </w:rPr>
        <w:t xml:space="preserve"> and social dialogue, employee development, external partnership, flexibility, compliance beyond labour regulations, employee cooperation, fairness, and equality</w:t>
      </w:r>
      <w:r>
        <w:rPr>
          <w:rFonts w:asciiTheme="minorBidi" w:hAnsiTheme="minorBidi"/>
        </w:rPr>
        <w:t>” (</w:t>
      </w:r>
      <w:r w:rsidRPr="00634B74">
        <w:rPr>
          <w:rFonts w:asciiTheme="minorBidi" w:hAnsiTheme="minorBidi"/>
        </w:rPr>
        <w:t>Stankevičiūtė</w:t>
      </w:r>
      <w:r>
        <w:rPr>
          <w:rFonts w:asciiTheme="minorBidi" w:hAnsiTheme="minorBidi"/>
        </w:rPr>
        <w:t xml:space="preserve"> </w:t>
      </w:r>
      <w:r w:rsidRPr="00634B74">
        <w:rPr>
          <w:rFonts w:asciiTheme="minorBidi" w:hAnsiTheme="minorBidi"/>
        </w:rPr>
        <w:t>and Savanevičienė,</w:t>
      </w:r>
      <w:r>
        <w:rPr>
          <w:rFonts w:asciiTheme="minorBidi" w:hAnsiTheme="minorBidi"/>
        </w:rPr>
        <w:t xml:space="preserve"> </w:t>
      </w:r>
      <w:r w:rsidRPr="00634B74">
        <w:rPr>
          <w:rFonts w:asciiTheme="minorBidi" w:hAnsiTheme="minorBidi"/>
        </w:rPr>
        <w:t>2018</w:t>
      </w:r>
      <w:r>
        <w:rPr>
          <w:rFonts w:asciiTheme="minorBidi" w:hAnsiTheme="minorBidi"/>
        </w:rPr>
        <w:t>, p.7</w:t>
      </w:r>
      <w:r w:rsidRPr="00634B74">
        <w:rPr>
          <w:rFonts w:asciiTheme="minorBidi" w:hAnsiTheme="minorBidi"/>
        </w:rPr>
        <w:t>)</w:t>
      </w:r>
      <w:r>
        <w:rPr>
          <w:rFonts w:asciiTheme="minorBidi" w:hAnsiTheme="minorBidi"/>
        </w:rPr>
        <w:t>.</w:t>
      </w:r>
    </w:p>
    <w:p w14:paraId="23422F0C" w14:textId="77777777" w:rsidR="002F3550" w:rsidRDefault="002F3550" w:rsidP="002F3550">
      <w:pPr>
        <w:pStyle w:val="ListParagraph"/>
        <w:spacing w:line="360" w:lineRule="auto"/>
        <w:jc w:val="both"/>
        <w:rPr>
          <w:rFonts w:asciiTheme="minorBidi" w:hAnsiTheme="minorBidi"/>
        </w:rPr>
      </w:pPr>
      <w:r w:rsidRPr="00FE4C4B">
        <w:rPr>
          <w:rFonts w:asciiTheme="minorBidi" w:hAnsiTheme="minorBidi"/>
          <w:noProof/>
        </w:rPr>
        <w:drawing>
          <wp:inline distT="0" distB="0" distL="0" distR="0" wp14:anchorId="2B2F9F5D" wp14:editId="587E9E92">
            <wp:extent cx="5031105" cy="2123574"/>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45127" cy="2129493"/>
                    </a:xfrm>
                    <a:prstGeom prst="rect">
                      <a:avLst/>
                    </a:prstGeom>
                    <a:noFill/>
                    <a:ln>
                      <a:noFill/>
                    </a:ln>
                  </pic:spPr>
                </pic:pic>
              </a:graphicData>
            </a:graphic>
          </wp:inline>
        </w:drawing>
      </w:r>
    </w:p>
    <w:p w14:paraId="3D1392FC" w14:textId="77777777" w:rsidR="002F3550" w:rsidRDefault="002F3550" w:rsidP="002F3550">
      <w:pPr>
        <w:pStyle w:val="ListParagraph"/>
        <w:spacing w:line="360" w:lineRule="auto"/>
        <w:jc w:val="both"/>
        <w:rPr>
          <w:rFonts w:asciiTheme="minorBidi" w:hAnsiTheme="minorBidi"/>
          <w:color w:val="70AD47" w:themeColor="accent6"/>
        </w:rPr>
      </w:pPr>
      <w:r>
        <w:rPr>
          <w:rFonts w:asciiTheme="minorBidi" w:hAnsiTheme="minorBidi"/>
        </w:rPr>
        <w:t xml:space="preserve">               This image was adopted from </w:t>
      </w:r>
      <w:r w:rsidRPr="00145B42">
        <w:rPr>
          <w:rFonts w:asciiTheme="minorBidi" w:hAnsiTheme="minorBidi"/>
          <w:color w:val="70AD47" w:themeColor="accent6"/>
        </w:rPr>
        <w:t xml:space="preserve">(Human </w:t>
      </w:r>
      <w:r>
        <w:rPr>
          <w:rFonts w:asciiTheme="minorBidi" w:hAnsiTheme="minorBidi"/>
          <w:color w:val="70AD47" w:themeColor="accent6"/>
        </w:rPr>
        <w:t>Resource</w:t>
      </w:r>
      <w:r w:rsidRPr="00145B42">
        <w:rPr>
          <w:rFonts w:asciiTheme="minorBidi" w:hAnsiTheme="minorBidi"/>
          <w:color w:val="70AD47" w:themeColor="accent6"/>
        </w:rPr>
        <w:t xml:space="preserve">, </w:t>
      </w:r>
      <w:r>
        <w:rPr>
          <w:rFonts w:asciiTheme="minorBidi" w:hAnsiTheme="minorBidi"/>
          <w:color w:val="70AD47" w:themeColor="accent6"/>
        </w:rPr>
        <w:t>2022</w:t>
      </w:r>
      <w:r w:rsidRPr="00145B42">
        <w:rPr>
          <w:rFonts w:asciiTheme="minorBidi" w:hAnsiTheme="minorBidi"/>
          <w:color w:val="70AD47" w:themeColor="accent6"/>
        </w:rPr>
        <w:t>)</w:t>
      </w:r>
    </w:p>
    <w:p w14:paraId="32FAAD28" w14:textId="66B16ABD" w:rsidR="002F3550" w:rsidRPr="00461540" w:rsidRDefault="00E01255" w:rsidP="00E01255">
      <w:pPr>
        <w:pStyle w:val="Heading2"/>
        <w:numPr>
          <w:ilvl w:val="1"/>
          <w:numId w:val="13"/>
        </w:numPr>
        <w:spacing w:line="360" w:lineRule="auto"/>
        <w:rPr>
          <w:rFonts w:ascii="Arial" w:hAnsi="Arial" w:cs="Arial"/>
          <w:b/>
          <w:bCs/>
          <w:color w:val="auto"/>
          <w:sz w:val="24"/>
          <w:szCs w:val="24"/>
        </w:rPr>
      </w:pPr>
      <w:r>
        <w:rPr>
          <w:rFonts w:ascii="Arial" w:hAnsi="Arial" w:cs="Arial"/>
          <w:b/>
          <w:bCs/>
          <w:color w:val="auto"/>
          <w:sz w:val="24"/>
          <w:szCs w:val="24"/>
        </w:rPr>
        <w:t xml:space="preserve">   </w:t>
      </w:r>
      <w:bookmarkStart w:id="4" w:name="_Toc127373617"/>
      <w:r w:rsidR="002F3550" w:rsidRPr="00461540">
        <w:rPr>
          <w:rFonts w:ascii="Arial" w:hAnsi="Arial" w:cs="Arial"/>
          <w:b/>
          <w:bCs/>
          <w:color w:val="auto"/>
          <w:sz w:val="24"/>
          <w:szCs w:val="24"/>
        </w:rPr>
        <w:t>Factors that can affect HRM global sustainability.</w:t>
      </w:r>
      <w:bookmarkEnd w:id="4"/>
      <w:r w:rsidR="002F3550" w:rsidRPr="00461540">
        <w:rPr>
          <w:rFonts w:ascii="Arial" w:hAnsi="Arial" w:cs="Arial"/>
          <w:b/>
          <w:bCs/>
          <w:color w:val="auto"/>
          <w:sz w:val="24"/>
          <w:szCs w:val="24"/>
        </w:rPr>
        <w:t xml:space="preserve"> </w:t>
      </w:r>
    </w:p>
    <w:p w14:paraId="55D1A8AD" w14:textId="77777777" w:rsidR="002F3550" w:rsidRDefault="002F3550" w:rsidP="002F3550">
      <w:pPr>
        <w:spacing w:line="360" w:lineRule="auto"/>
        <w:jc w:val="both"/>
        <w:rPr>
          <w:rFonts w:asciiTheme="minorBidi" w:hAnsiTheme="minorBidi"/>
        </w:rPr>
      </w:pPr>
      <w:r>
        <w:rPr>
          <w:rFonts w:asciiTheme="minorBidi" w:hAnsiTheme="minorBidi"/>
        </w:rPr>
        <w:t>The following factors are affecting the sustainability of HRM and global markets. According to Human Resource (2022) states that globalization’s workforce has had a massive effect on HR management and has raised a number of issues regarding h</w:t>
      </w:r>
      <w:r w:rsidRPr="00280E4E">
        <w:rPr>
          <w:rFonts w:asciiTheme="minorBidi" w:hAnsiTheme="minorBidi"/>
        </w:rPr>
        <w:t xml:space="preserve">ow </w:t>
      </w:r>
      <w:r>
        <w:rPr>
          <w:rFonts w:asciiTheme="minorBidi" w:hAnsiTheme="minorBidi"/>
        </w:rPr>
        <w:t>organisations should</w:t>
      </w:r>
      <w:r w:rsidRPr="00280E4E">
        <w:rPr>
          <w:rFonts w:asciiTheme="minorBidi" w:hAnsiTheme="minorBidi"/>
        </w:rPr>
        <w:t xml:space="preserve"> </w:t>
      </w:r>
      <w:r>
        <w:rPr>
          <w:rFonts w:asciiTheme="minorBidi" w:hAnsiTheme="minorBidi"/>
        </w:rPr>
        <w:t xml:space="preserve">have </w:t>
      </w:r>
      <w:r w:rsidRPr="00280E4E">
        <w:rPr>
          <w:rFonts w:asciiTheme="minorBidi" w:hAnsiTheme="minorBidi"/>
        </w:rPr>
        <w:t>staff plants around the world with</w:t>
      </w:r>
      <w:r>
        <w:rPr>
          <w:rFonts w:asciiTheme="minorBidi" w:hAnsiTheme="minorBidi"/>
        </w:rPr>
        <w:t xml:space="preserve"> a mixture</w:t>
      </w:r>
      <w:r w:rsidRPr="00280E4E">
        <w:rPr>
          <w:rFonts w:asciiTheme="minorBidi" w:hAnsiTheme="minorBidi"/>
        </w:rPr>
        <w:t xml:space="preserve"> of </w:t>
      </w:r>
      <w:r>
        <w:rPr>
          <w:rFonts w:asciiTheme="minorBidi" w:hAnsiTheme="minorBidi"/>
        </w:rPr>
        <w:t>parent-country</w:t>
      </w:r>
      <w:r w:rsidRPr="00280E4E">
        <w:rPr>
          <w:rFonts w:asciiTheme="minorBidi" w:hAnsiTheme="minorBidi"/>
        </w:rPr>
        <w:t>, host-country or third-country nationals</w:t>
      </w:r>
      <w:r>
        <w:rPr>
          <w:rFonts w:asciiTheme="minorBidi" w:hAnsiTheme="minorBidi"/>
        </w:rPr>
        <w:t xml:space="preserve">. It is difficult to implement management on staff training, recruiting, and selecting the right compensation it is depending on country characteristics this is raising concerns about how HR decisions must be made. </w:t>
      </w:r>
    </w:p>
    <w:p w14:paraId="6740EA2F" w14:textId="7FA857E6" w:rsidR="002F3550" w:rsidRDefault="002F3550" w:rsidP="002F3550">
      <w:pPr>
        <w:spacing w:line="360" w:lineRule="auto"/>
        <w:jc w:val="both"/>
        <w:rPr>
          <w:rFonts w:asciiTheme="minorBidi" w:hAnsiTheme="minorBidi"/>
        </w:rPr>
      </w:pPr>
      <w:r>
        <w:rPr>
          <w:rFonts w:asciiTheme="minorBidi" w:hAnsiTheme="minorBidi"/>
        </w:rPr>
        <w:t xml:space="preserve">In United Kingdom HRM work closely with government policies to educate people about working environment regulations and procedures in the related workplace with help of the rapid technological change enabling to process of data and creating a dynamic market that forces organisations to manage and utilise resources responsibly in a way that can maximise the organisations’ growth and reduce the workers’ exploitation and </w:t>
      </w:r>
      <w:r w:rsidR="00FB193B">
        <w:rPr>
          <w:rFonts w:asciiTheme="minorBidi" w:hAnsiTheme="minorBidi"/>
        </w:rPr>
        <w:t>other</w:t>
      </w:r>
      <w:r>
        <w:rPr>
          <w:rFonts w:asciiTheme="minorBidi" w:hAnsiTheme="minorBidi"/>
        </w:rPr>
        <w:t xml:space="preserve"> challenges. </w:t>
      </w:r>
      <w:r w:rsidRPr="00A90994">
        <w:rPr>
          <w:rFonts w:asciiTheme="minorBidi" w:hAnsiTheme="minorBidi"/>
        </w:rPr>
        <w:t xml:space="preserve">For example, </w:t>
      </w:r>
      <w:r>
        <w:rPr>
          <w:rFonts w:asciiTheme="minorBidi" w:hAnsiTheme="minorBidi"/>
        </w:rPr>
        <w:t>“</w:t>
      </w:r>
      <w:r w:rsidRPr="00A90994">
        <w:rPr>
          <w:rFonts w:asciiTheme="minorBidi" w:hAnsiTheme="minorBidi"/>
        </w:rPr>
        <w:t xml:space="preserve">in </w:t>
      </w:r>
      <w:r w:rsidR="00A128A0" w:rsidRPr="00B97AC0">
        <w:rPr>
          <w:b/>
          <w:bCs/>
        </w:rPr>
        <w:t>The United Arab</w:t>
      </w:r>
      <w:r w:rsidR="00C83947" w:rsidRPr="00B97AC0">
        <w:rPr>
          <w:b/>
          <w:bCs/>
        </w:rPr>
        <w:t xml:space="preserve"> </w:t>
      </w:r>
      <w:r w:rsidR="00B97AC0" w:rsidRPr="00B97AC0">
        <w:rPr>
          <w:b/>
          <w:bCs/>
        </w:rPr>
        <w:t>Emirates</w:t>
      </w:r>
      <w:r w:rsidR="00A128A0">
        <w:t xml:space="preserve"> (</w:t>
      </w:r>
      <w:r w:rsidRPr="00A90994">
        <w:rPr>
          <w:rFonts w:asciiTheme="minorBidi" w:hAnsiTheme="minorBidi"/>
        </w:rPr>
        <w:t>UAE’s</w:t>
      </w:r>
      <w:r w:rsidR="00A128A0">
        <w:rPr>
          <w:rFonts w:asciiTheme="minorBidi" w:hAnsiTheme="minorBidi"/>
        </w:rPr>
        <w:t>)</w:t>
      </w:r>
      <w:r w:rsidRPr="00A90994">
        <w:rPr>
          <w:rFonts w:asciiTheme="minorBidi" w:hAnsiTheme="minorBidi"/>
        </w:rPr>
        <w:t xml:space="preserve"> private sector, small- and medium-sized businesses lack clear rules and procedures for</w:t>
      </w:r>
      <w:r>
        <w:rPr>
          <w:rFonts w:asciiTheme="minorBidi" w:hAnsiTheme="minorBidi"/>
        </w:rPr>
        <w:t xml:space="preserve"> </w:t>
      </w:r>
      <w:r w:rsidRPr="00A90994">
        <w:rPr>
          <w:rFonts w:asciiTheme="minorBidi" w:hAnsiTheme="minorBidi"/>
        </w:rPr>
        <w:t>HRM concerns, including recruiting, promotion, pay, training, and</w:t>
      </w:r>
      <w:r>
        <w:rPr>
          <w:rFonts w:asciiTheme="minorBidi" w:hAnsiTheme="minorBidi"/>
        </w:rPr>
        <w:t xml:space="preserve"> </w:t>
      </w:r>
      <w:r w:rsidRPr="00A90994">
        <w:rPr>
          <w:rFonts w:asciiTheme="minorBidi" w:hAnsiTheme="minorBidi"/>
        </w:rPr>
        <w:t>development</w:t>
      </w:r>
      <w:r>
        <w:rPr>
          <w:rFonts w:asciiTheme="minorBidi" w:hAnsiTheme="minorBidi"/>
        </w:rPr>
        <w:t>” (</w:t>
      </w:r>
      <w:r w:rsidRPr="00A90994">
        <w:rPr>
          <w:rFonts w:asciiTheme="minorBidi" w:hAnsiTheme="minorBidi"/>
        </w:rPr>
        <w:t>Khassawneh</w:t>
      </w:r>
      <w:r>
        <w:rPr>
          <w:rFonts w:asciiTheme="minorBidi" w:hAnsiTheme="minorBidi"/>
        </w:rPr>
        <w:t xml:space="preserve"> </w:t>
      </w:r>
      <w:r w:rsidRPr="00A90994">
        <w:rPr>
          <w:rFonts w:asciiTheme="minorBidi" w:hAnsiTheme="minorBidi"/>
        </w:rPr>
        <w:t>and Abaker</w:t>
      </w:r>
      <w:r>
        <w:rPr>
          <w:rFonts w:asciiTheme="minorBidi" w:hAnsiTheme="minorBidi"/>
        </w:rPr>
        <w:t xml:space="preserve">, </w:t>
      </w:r>
      <w:r w:rsidRPr="00A90994">
        <w:rPr>
          <w:rFonts w:asciiTheme="minorBidi" w:hAnsiTheme="minorBidi"/>
        </w:rPr>
        <w:t>2022</w:t>
      </w:r>
      <w:r>
        <w:rPr>
          <w:rFonts w:asciiTheme="minorBidi" w:hAnsiTheme="minorBidi"/>
        </w:rPr>
        <w:t>, P. 6</w:t>
      </w:r>
      <w:r w:rsidRPr="00A90994">
        <w:rPr>
          <w:rFonts w:asciiTheme="minorBidi" w:hAnsiTheme="minorBidi"/>
        </w:rPr>
        <w:t>)</w:t>
      </w:r>
      <w:r>
        <w:rPr>
          <w:rFonts w:asciiTheme="minorBidi" w:hAnsiTheme="minorBidi"/>
        </w:rPr>
        <w:t>.</w:t>
      </w:r>
    </w:p>
    <w:p w14:paraId="066E42A7" w14:textId="57B2FA4F" w:rsidR="007D75F1" w:rsidRDefault="002F3550" w:rsidP="00F73501">
      <w:pPr>
        <w:spacing w:line="360" w:lineRule="auto"/>
        <w:jc w:val="both"/>
        <w:rPr>
          <w:rFonts w:asciiTheme="minorBidi" w:hAnsiTheme="minorBidi"/>
        </w:rPr>
      </w:pPr>
      <w:r>
        <w:rPr>
          <w:rFonts w:asciiTheme="minorBidi" w:hAnsiTheme="minorBidi"/>
        </w:rPr>
        <w:t>United Kingdom National will not be comfortable in such environmental conditions but since 2007 many companies move from the United Kingdom because of labour cost regulations which still can be challenging to operate an international business without using tools such as PESTEL Analysis to identify some factors.</w:t>
      </w:r>
      <w:r w:rsidR="00F73501">
        <w:rPr>
          <w:rFonts w:asciiTheme="minorBidi" w:hAnsiTheme="minorBidi"/>
        </w:rPr>
        <w:t xml:space="preserve"> </w:t>
      </w:r>
      <w:r w:rsidR="003F69A3">
        <w:rPr>
          <w:rFonts w:asciiTheme="minorBidi" w:hAnsiTheme="minorBidi"/>
        </w:rPr>
        <w:t>According to</w:t>
      </w:r>
      <w:r w:rsidR="003B4419">
        <w:rPr>
          <w:rFonts w:asciiTheme="minorBidi" w:hAnsiTheme="minorBidi"/>
        </w:rPr>
        <w:t xml:space="preserve"> CIPD (20</w:t>
      </w:r>
      <w:r w:rsidR="009B6945">
        <w:rPr>
          <w:rFonts w:asciiTheme="minorBidi" w:hAnsiTheme="minorBidi"/>
        </w:rPr>
        <w:t>21)</w:t>
      </w:r>
      <w:r w:rsidR="003F69A3">
        <w:rPr>
          <w:rFonts w:asciiTheme="minorBidi" w:hAnsiTheme="minorBidi"/>
        </w:rPr>
        <w:t xml:space="preserve"> </w:t>
      </w:r>
      <w:r w:rsidR="009B6945">
        <w:rPr>
          <w:rFonts w:asciiTheme="minorBidi" w:hAnsiTheme="minorBidi"/>
        </w:rPr>
        <w:t xml:space="preserve"> argue</w:t>
      </w:r>
      <w:r w:rsidR="001B2507">
        <w:rPr>
          <w:rFonts w:asciiTheme="minorBidi" w:hAnsiTheme="minorBidi"/>
        </w:rPr>
        <w:t xml:space="preserve"> that</w:t>
      </w:r>
      <w:r w:rsidR="009B6945">
        <w:rPr>
          <w:rFonts w:asciiTheme="minorBidi" w:hAnsiTheme="minorBidi"/>
        </w:rPr>
        <w:t xml:space="preserve"> a</w:t>
      </w:r>
      <w:r w:rsidR="005E2329" w:rsidRPr="005E2329">
        <w:rPr>
          <w:rFonts w:asciiTheme="minorBidi" w:hAnsiTheme="minorBidi"/>
        </w:rPr>
        <w:t xml:space="preserve"> PESTLE analysis </w:t>
      </w:r>
      <w:r w:rsidR="001E351B">
        <w:rPr>
          <w:rFonts w:asciiTheme="minorBidi" w:hAnsiTheme="minorBidi"/>
        </w:rPr>
        <w:t>con</w:t>
      </w:r>
      <w:r w:rsidR="00F03D57">
        <w:rPr>
          <w:rFonts w:asciiTheme="minorBidi" w:hAnsiTheme="minorBidi"/>
        </w:rPr>
        <w:t>siders</w:t>
      </w:r>
      <w:r w:rsidR="005E2329" w:rsidRPr="005E2329">
        <w:rPr>
          <w:rFonts w:asciiTheme="minorBidi" w:hAnsiTheme="minorBidi"/>
        </w:rPr>
        <w:t xml:space="preserve"> the factors Political, Economic, </w:t>
      </w:r>
      <w:r w:rsidR="005A3941">
        <w:rPr>
          <w:rFonts w:asciiTheme="minorBidi" w:hAnsiTheme="minorBidi"/>
        </w:rPr>
        <w:t>Social</w:t>
      </w:r>
      <w:r w:rsidR="005E2329" w:rsidRPr="005E2329">
        <w:rPr>
          <w:rFonts w:asciiTheme="minorBidi" w:hAnsiTheme="minorBidi"/>
        </w:rPr>
        <w:t xml:space="preserve">, Technological, Legal and Environmental that influence an organisation. used </w:t>
      </w:r>
      <w:r w:rsidR="008D7E3D">
        <w:rPr>
          <w:rFonts w:asciiTheme="minorBidi" w:hAnsiTheme="minorBidi"/>
        </w:rPr>
        <w:t>to</w:t>
      </w:r>
      <w:r w:rsidR="005E2329" w:rsidRPr="005E2329">
        <w:rPr>
          <w:rFonts w:asciiTheme="minorBidi" w:hAnsiTheme="minorBidi"/>
        </w:rPr>
        <w:t xml:space="preserve"> </w:t>
      </w:r>
      <w:r w:rsidR="008D7E3D">
        <w:rPr>
          <w:rFonts w:asciiTheme="minorBidi" w:hAnsiTheme="minorBidi"/>
        </w:rPr>
        <w:t>varied</w:t>
      </w:r>
      <w:r w:rsidR="005E2329" w:rsidRPr="005E2329">
        <w:rPr>
          <w:rFonts w:asciiTheme="minorBidi" w:hAnsiTheme="minorBidi"/>
        </w:rPr>
        <w:t xml:space="preserve"> different </w:t>
      </w:r>
      <w:r w:rsidR="000A2028" w:rsidRPr="005E2329">
        <w:rPr>
          <w:rFonts w:asciiTheme="minorBidi" w:hAnsiTheme="minorBidi"/>
        </w:rPr>
        <w:t>scenarios and</w:t>
      </w:r>
      <w:r w:rsidR="005E2329" w:rsidRPr="005E2329">
        <w:rPr>
          <w:rFonts w:asciiTheme="minorBidi" w:hAnsiTheme="minorBidi"/>
        </w:rPr>
        <w:t xml:space="preserve"> can </w:t>
      </w:r>
      <w:r w:rsidR="00990E25">
        <w:rPr>
          <w:rFonts w:asciiTheme="minorBidi" w:hAnsiTheme="minorBidi"/>
        </w:rPr>
        <w:t>lead</w:t>
      </w:r>
      <w:r w:rsidR="005E2329" w:rsidRPr="005E2329">
        <w:rPr>
          <w:rFonts w:asciiTheme="minorBidi" w:hAnsiTheme="minorBidi"/>
        </w:rPr>
        <w:t xml:space="preserve"> </w:t>
      </w:r>
      <w:r w:rsidR="00A36CB7">
        <w:rPr>
          <w:rFonts w:asciiTheme="minorBidi" w:hAnsiTheme="minorBidi"/>
        </w:rPr>
        <w:t xml:space="preserve">to </w:t>
      </w:r>
      <w:r w:rsidR="005E2329" w:rsidRPr="005E2329">
        <w:rPr>
          <w:rFonts w:asciiTheme="minorBidi" w:hAnsiTheme="minorBidi"/>
        </w:rPr>
        <w:t>people</w:t>
      </w:r>
      <w:r w:rsidR="00A36CB7">
        <w:rPr>
          <w:rFonts w:asciiTheme="minorBidi" w:hAnsiTheme="minorBidi"/>
        </w:rPr>
        <w:t xml:space="preserve"> professionals</w:t>
      </w:r>
      <w:r w:rsidR="005E2329" w:rsidRPr="005E2329">
        <w:rPr>
          <w:rFonts w:asciiTheme="minorBidi" w:hAnsiTheme="minorBidi"/>
        </w:rPr>
        <w:t xml:space="preserve"> and senior managers in strategic decision-making.</w:t>
      </w:r>
    </w:p>
    <w:p w14:paraId="101E252A" w14:textId="5954597B" w:rsidR="00206EA3" w:rsidRDefault="00AF57E8" w:rsidP="003D28A6">
      <w:pPr>
        <w:spacing w:line="360" w:lineRule="auto"/>
        <w:jc w:val="both"/>
        <w:rPr>
          <w:rFonts w:asciiTheme="minorBidi" w:hAnsiTheme="minorBidi"/>
        </w:rPr>
      </w:pPr>
      <w:r>
        <w:rPr>
          <w:rFonts w:asciiTheme="minorBidi" w:hAnsiTheme="minorBidi"/>
        </w:rPr>
        <w:t xml:space="preserve">HRM sustainability </w:t>
      </w:r>
      <w:r w:rsidR="00435D47">
        <w:rPr>
          <w:rFonts w:asciiTheme="minorBidi" w:hAnsiTheme="minorBidi"/>
        </w:rPr>
        <w:t>in</w:t>
      </w:r>
      <w:r w:rsidR="00AB69E9">
        <w:rPr>
          <w:rFonts w:asciiTheme="minorBidi" w:hAnsiTheme="minorBidi"/>
        </w:rPr>
        <w:t xml:space="preserve"> foreign companies </w:t>
      </w:r>
      <w:r w:rsidR="0013110A">
        <w:rPr>
          <w:rFonts w:asciiTheme="minorBidi" w:hAnsiTheme="minorBidi"/>
        </w:rPr>
        <w:t xml:space="preserve">could </w:t>
      </w:r>
      <w:r w:rsidR="001A088C">
        <w:rPr>
          <w:rFonts w:asciiTheme="minorBidi" w:hAnsiTheme="minorBidi"/>
        </w:rPr>
        <w:t xml:space="preserve">impact by political </w:t>
      </w:r>
      <w:r w:rsidR="00B13045">
        <w:rPr>
          <w:rFonts w:asciiTheme="minorBidi" w:hAnsiTheme="minorBidi"/>
        </w:rPr>
        <w:t xml:space="preserve">factors </w:t>
      </w:r>
      <w:r w:rsidR="00C4658F">
        <w:rPr>
          <w:rFonts w:asciiTheme="minorBidi" w:hAnsiTheme="minorBidi"/>
        </w:rPr>
        <w:t xml:space="preserve">such as </w:t>
      </w:r>
      <w:r w:rsidR="00456FF1">
        <w:rPr>
          <w:rFonts w:asciiTheme="minorBidi" w:hAnsiTheme="minorBidi"/>
        </w:rPr>
        <w:t>government</w:t>
      </w:r>
      <w:r w:rsidR="007C6DFA">
        <w:rPr>
          <w:rFonts w:asciiTheme="minorBidi" w:hAnsiTheme="minorBidi"/>
        </w:rPr>
        <w:t xml:space="preserve"> </w:t>
      </w:r>
      <w:r w:rsidR="00456FF1">
        <w:rPr>
          <w:rFonts w:asciiTheme="minorBidi" w:hAnsiTheme="minorBidi"/>
        </w:rPr>
        <w:t>policies</w:t>
      </w:r>
      <w:r w:rsidR="00FF1988">
        <w:rPr>
          <w:rFonts w:asciiTheme="minorBidi" w:hAnsiTheme="minorBidi"/>
        </w:rPr>
        <w:t xml:space="preserve">, </w:t>
      </w:r>
      <w:r w:rsidR="000F0172">
        <w:rPr>
          <w:rFonts w:asciiTheme="minorBidi" w:hAnsiTheme="minorBidi"/>
        </w:rPr>
        <w:t xml:space="preserve">political </w:t>
      </w:r>
      <w:r w:rsidR="00EF651D">
        <w:rPr>
          <w:rFonts w:asciiTheme="minorBidi" w:hAnsiTheme="minorBidi"/>
        </w:rPr>
        <w:t>in</w:t>
      </w:r>
      <w:r w:rsidR="000F0172">
        <w:rPr>
          <w:rFonts w:asciiTheme="minorBidi" w:hAnsiTheme="minorBidi"/>
        </w:rPr>
        <w:t>stability</w:t>
      </w:r>
      <w:r w:rsidR="001C0E4C">
        <w:rPr>
          <w:rFonts w:asciiTheme="minorBidi" w:hAnsiTheme="minorBidi"/>
        </w:rPr>
        <w:t>,</w:t>
      </w:r>
      <w:r w:rsidR="000F0172">
        <w:rPr>
          <w:rFonts w:asciiTheme="minorBidi" w:hAnsiTheme="minorBidi"/>
        </w:rPr>
        <w:t xml:space="preserve"> </w:t>
      </w:r>
      <w:r w:rsidR="00BB77AA">
        <w:rPr>
          <w:rFonts w:asciiTheme="minorBidi" w:hAnsiTheme="minorBidi"/>
        </w:rPr>
        <w:t xml:space="preserve">foreign trade </w:t>
      </w:r>
      <w:r w:rsidR="00F43B80">
        <w:rPr>
          <w:rFonts w:asciiTheme="minorBidi" w:hAnsiTheme="minorBidi"/>
        </w:rPr>
        <w:t xml:space="preserve">restriction </w:t>
      </w:r>
      <w:r w:rsidR="00923F58">
        <w:rPr>
          <w:rFonts w:asciiTheme="minorBidi" w:hAnsiTheme="minorBidi"/>
        </w:rPr>
        <w:t>policies</w:t>
      </w:r>
      <w:r w:rsidR="00375839">
        <w:rPr>
          <w:rFonts w:asciiTheme="minorBidi" w:hAnsiTheme="minorBidi"/>
        </w:rPr>
        <w:t xml:space="preserve">, </w:t>
      </w:r>
      <w:r w:rsidR="002A6728">
        <w:rPr>
          <w:rFonts w:asciiTheme="minorBidi" w:hAnsiTheme="minorBidi"/>
        </w:rPr>
        <w:t>education</w:t>
      </w:r>
      <w:r w:rsidR="00923F58">
        <w:rPr>
          <w:rFonts w:asciiTheme="minorBidi" w:hAnsiTheme="minorBidi"/>
        </w:rPr>
        <w:t xml:space="preserve"> </w:t>
      </w:r>
      <w:r w:rsidR="002A6728">
        <w:rPr>
          <w:rFonts w:asciiTheme="minorBidi" w:hAnsiTheme="minorBidi"/>
        </w:rPr>
        <w:t>system</w:t>
      </w:r>
      <w:r w:rsidR="003A2B87">
        <w:rPr>
          <w:rFonts w:asciiTheme="minorBidi" w:hAnsiTheme="minorBidi"/>
        </w:rPr>
        <w:t xml:space="preserve"> and</w:t>
      </w:r>
      <w:r w:rsidR="002A6728">
        <w:rPr>
          <w:rFonts w:asciiTheme="minorBidi" w:hAnsiTheme="minorBidi"/>
        </w:rPr>
        <w:t xml:space="preserve"> </w:t>
      </w:r>
      <w:r w:rsidR="00B50232">
        <w:rPr>
          <w:rFonts w:asciiTheme="minorBidi" w:hAnsiTheme="minorBidi"/>
        </w:rPr>
        <w:t>labour law</w:t>
      </w:r>
      <w:r w:rsidR="00E65B61">
        <w:rPr>
          <w:rFonts w:asciiTheme="minorBidi" w:hAnsiTheme="minorBidi"/>
        </w:rPr>
        <w:t xml:space="preserve"> </w:t>
      </w:r>
      <w:r w:rsidR="007247E0">
        <w:rPr>
          <w:rFonts w:asciiTheme="minorBidi" w:hAnsiTheme="minorBidi"/>
        </w:rPr>
        <w:t xml:space="preserve">these </w:t>
      </w:r>
      <w:r w:rsidR="00581D9C">
        <w:rPr>
          <w:rFonts w:asciiTheme="minorBidi" w:hAnsiTheme="minorBidi"/>
        </w:rPr>
        <w:t>potential ca</w:t>
      </w:r>
      <w:r w:rsidR="00C13D60">
        <w:rPr>
          <w:rFonts w:asciiTheme="minorBidi" w:hAnsiTheme="minorBidi"/>
        </w:rPr>
        <w:t xml:space="preserve">n affect </w:t>
      </w:r>
      <w:r w:rsidR="003C7B57">
        <w:rPr>
          <w:rFonts w:asciiTheme="minorBidi" w:hAnsiTheme="minorBidi"/>
        </w:rPr>
        <w:t xml:space="preserve">the </w:t>
      </w:r>
      <w:r w:rsidR="00C13D60">
        <w:rPr>
          <w:rFonts w:asciiTheme="minorBidi" w:hAnsiTheme="minorBidi"/>
        </w:rPr>
        <w:t>global market</w:t>
      </w:r>
      <w:r w:rsidR="00DA3BE7">
        <w:rPr>
          <w:rFonts w:asciiTheme="minorBidi" w:hAnsiTheme="minorBidi"/>
        </w:rPr>
        <w:t>.</w:t>
      </w:r>
      <w:r w:rsidR="003D28A6">
        <w:rPr>
          <w:rFonts w:asciiTheme="minorBidi" w:hAnsiTheme="minorBidi"/>
        </w:rPr>
        <w:t xml:space="preserve"> F</w:t>
      </w:r>
      <w:r w:rsidR="00206EA3" w:rsidRPr="00206EA3">
        <w:rPr>
          <w:rFonts w:asciiTheme="minorBidi" w:hAnsiTheme="minorBidi"/>
        </w:rPr>
        <w:t xml:space="preserve">or example, </w:t>
      </w:r>
      <w:r w:rsidR="00A17BA9">
        <w:rPr>
          <w:rFonts w:asciiTheme="minorBidi" w:hAnsiTheme="minorBidi"/>
        </w:rPr>
        <w:t xml:space="preserve">the </w:t>
      </w:r>
      <w:r w:rsidR="00206EA3" w:rsidRPr="00206EA3">
        <w:rPr>
          <w:rFonts w:asciiTheme="minorBidi" w:hAnsiTheme="minorBidi"/>
        </w:rPr>
        <w:t>United Arab Emirates and Oman rank high concerning security</w:t>
      </w:r>
      <w:r w:rsidR="00D12EF8">
        <w:rPr>
          <w:rFonts w:asciiTheme="minorBidi" w:hAnsiTheme="minorBidi"/>
        </w:rPr>
        <w:t xml:space="preserve"> </w:t>
      </w:r>
      <w:r w:rsidR="00206EA3" w:rsidRPr="00206EA3">
        <w:rPr>
          <w:rFonts w:asciiTheme="minorBidi" w:hAnsiTheme="minorBidi"/>
        </w:rPr>
        <w:t>issues while Yemen and Lebanon rank low concerning</w:t>
      </w:r>
      <w:r w:rsidR="00CF05D2">
        <w:rPr>
          <w:rFonts w:asciiTheme="minorBidi" w:hAnsiTheme="minorBidi"/>
        </w:rPr>
        <w:t xml:space="preserve"> </w:t>
      </w:r>
      <w:r w:rsidR="00665AF3">
        <w:rPr>
          <w:rFonts w:asciiTheme="minorBidi" w:hAnsiTheme="minorBidi"/>
        </w:rPr>
        <w:t>(</w:t>
      </w:r>
      <w:r w:rsidR="00FB2DE8">
        <w:rPr>
          <w:rFonts w:asciiTheme="minorBidi" w:hAnsiTheme="minorBidi"/>
        </w:rPr>
        <w:t>R</w:t>
      </w:r>
      <w:r w:rsidR="0062685D">
        <w:rPr>
          <w:rFonts w:asciiTheme="minorBidi" w:hAnsiTheme="minorBidi"/>
        </w:rPr>
        <w:t>ouby</w:t>
      </w:r>
      <w:r w:rsidR="00085E81">
        <w:rPr>
          <w:rFonts w:asciiTheme="minorBidi" w:hAnsiTheme="minorBidi"/>
        </w:rPr>
        <w:t xml:space="preserve">, 2019, </w:t>
      </w:r>
      <w:r w:rsidR="00CF05D2">
        <w:rPr>
          <w:rFonts w:asciiTheme="minorBidi" w:hAnsiTheme="minorBidi"/>
        </w:rPr>
        <w:t>p</w:t>
      </w:r>
      <w:r w:rsidR="00153EC3">
        <w:rPr>
          <w:rFonts w:asciiTheme="minorBidi" w:hAnsiTheme="minorBidi"/>
        </w:rPr>
        <w:t xml:space="preserve">. </w:t>
      </w:r>
      <w:r w:rsidR="00CF05D2">
        <w:rPr>
          <w:rFonts w:asciiTheme="minorBidi" w:hAnsiTheme="minorBidi"/>
        </w:rPr>
        <w:t>5</w:t>
      </w:r>
      <w:r w:rsidR="00153EC3">
        <w:rPr>
          <w:rFonts w:asciiTheme="minorBidi" w:hAnsiTheme="minorBidi"/>
        </w:rPr>
        <w:t>).</w:t>
      </w:r>
    </w:p>
    <w:p w14:paraId="3BA1460C" w14:textId="4136CCF0" w:rsidR="000524EF" w:rsidRPr="00323DFB" w:rsidRDefault="007D564E" w:rsidP="00323DFB">
      <w:pPr>
        <w:spacing w:line="360" w:lineRule="auto"/>
        <w:jc w:val="both"/>
        <w:rPr>
          <w:rFonts w:asciiTheme="minorBidi" w:hAnsiTheme="minorBidi"/>
        </w:rPr>
      </w:pPr>
      <w:r w:rsidRPr="0007116A">
        <w:rPr>
          <w:rFonts w:asciiTheme="minorBidi" w:hAnsiTheme="minorBidi"/>
        </w:rPr>
        <w:t>However,</w:t>
      </w:r>
      <w:r w:rsidR="00366EA1" w:rsidRPr="0007116A">
        <w:rPr>
          <w:rFonts w:asciiTheme="minorBidi" w:hAnsiTheme="minorBidi"/>
        </w:rPr>
        <w:t xml:space="preserve"> </w:t>
      </w:r>
      <w:r w:rsidR="0060226B" w:rsidRPr="0007116A">
        <w:rPr>
          <w:rFonts w:asciiTheme="minorBidi" w:hAnsiTheme="minorBidi"/>
        </w:rPr>
        <w:t>Social factors</w:t>
      </w:r>
      <w:r w:rsidR="00D84A43" w:rsidRPr="0007116A">
        <w:rPr>
          <w:rFonts w:asciiTheme="minorBidi" w:hAnsiTheme="minorBidi"/>
        </w:rPr>
        <w:t xml:space="preserve"> </w:t>
      </w:r>
      <w:r w:rsidR="0025051F" w:rsidRPr="0007116A">
        <w:rPr>
          <w:rFonts w:asciiTheme="minorBidi" w:hAnsiTheme="minorBidi"/>
        </w:rPr>
        <w:t xml:space="preserve">such as </w:t>
      </w:r>
      <w:r w:rsidR="00837231" w:rsidRPr="0007116A">
        <w:rPr>
          <w:rFonts w:asciiTheme="minorBidi" w:hAnsiTheme="minorBidi"/>
        </w:rPr>
        <w:t xml:space="preserve">demographic </w:t>
      </w:r>
      <w:r w:rsidR="00FD2CEA" w:rsidRPr="0007116A">
        <w:rPr>
          <w:rFonts w:asciiTheme="minorBidi" w:hAnsiTheme="minorBidi"/>
        </w:rPr>
        <w:t xml:space="preserve">characteristics, </w:t>
      </w:r>
      <w:r w:rsidR="00245AAA" w:rsidRPr="0007116A">
        <w:rPr>
          <w:rFonts w:asciiTheme="minorBidi" w:hAnsiTheme="minorBidi"/>
        </w:rPr>
        <w:t>nor</w:t>
      </w:r>
      <w:r w:rsidR="001B6F5B" w:rsidRPr="0007116A">
        <w:rPr>
          <w:rFonts w:asciiTheme="minorBidi" w:hAnsiTheme="minorBidi"/>
        </w:rPr>
        <w:t>ms, customs</w:t>
      </w:r>
      <w:r w:rsidR="0023023C" w:rsidRPr="0007116A">
        <w:rPr>
          <w:rFonts w:asciiTheme="minorBidi" w:hAnsiTheme="minorBidi"/>
        </w:rPr>
        <w:t xml:space="preserve"> and </w:t>
      </w:r>
      <w:r w:rsidR="00D7473E" w:rsidRPr="0007116A">
        <w:rPr>
          <w:rFonts w:asciiTheme="minorBidi" w:hAnsiTheme="minorBidi"/>
        </w:rPr>
        <w:t>values</w:t>
      </w:r>
      <w:r w:rsidR="00271655" w:rsidRPr="0007116A">
        <w:rPr>
          <w:rFonts w:asciiTheme="minorBidi" w:hAnsiTheme="minorBidi"/>
        </w:rPr>
        <w:t xml:space="preserve"> </w:t>
      </w:r>
      <w:r w:rsidR="00B63816" w:rsidRPr="0007116A">
        <w:rPr>
          <w:rFonts w:asciiTheme="minorBidi" w:hAnsiTheme="minorBidi"/>
        </w:rPr>
        <w:t>have</w:t>
      </w:r>
      <w:r w:rsidR="00EC1CC6" w:rsidRPr="0007116A">
        <w:rPr>
          <w:rFonts w:asciiTheme="minorBidi" w:hAnsiTheme="minorBidi"/>
        </w:rPr>
        <w:t xml:space="preserve"> a great impact </w:t>
      </w:r>
      <w:r w:rsidR="00CF3DD2" w:rsidRPr="0007116A">
        <w:rPr>
          <w:rFonts w:asciiTheme="minorBidi" w:hAnsiTheme="minorBidi"/>
        </w:rPr>
        <w:t>on</w:t>
      </w:r>
      <w:r w:rsidR="00B63816" w:rsidRPr="0007116A">
        <w:rPr>
          <w:rFonts w:asciiTheme="minorBidi" w:hAnsiTheme="minorBidi"/>
        </w:rPr>
        <w:t xml:space="preserve"> organisation </w:t>
      </w:r>
      <w:r w:rsidR="00091309" w:rsidRPr="0007116A">
        <w:rPr>
          <w:rFonts w:asciiTheme="minorBidi" w:hAnsiTheme="minorBidi"/>
        </w:rPr>
        <w:t>operations</w:t>
      </w:r>
      <w:r w:rsidR="003C7A5D" w:rsidRPr="0007116A">
        <w:rPr>
          <w:rFonts w:asciiTheme="minorBidi" w:hAnsiTheme="minorBidi"/>
        </w:rPr>
        <w:t xml:space="preserve"> and </w:t>
      </w:r>
      <w:r w:rsidR="00091309" w:rsidRPr="0007116A">
        <w:rPr>
          <w:rFonts w:asciiTheme="minorBidi" w:hAnsiTheme="minorBidi"/>
        </w:rPr>
        <w:t>create cultural</w:t>
      </w:r>
      <w:r w:rsidR="00CF3DD2" w:rsidRPr="0007116A">
        <w:rPr>
          <w:rFonts w:asciiTheme="minorBidi" w:hAnsiTheme="minorBidi"/>
        </w:rPr>
        <w:t xml:space="preserve"> </w:t>
      </w:r>
      <w:r w:rsidR="00091309" w:rsidRPr="0007116A">
        <w:rPr>
          <w:rFonts w:asciiTheme="minorBidi" w:hAnsiTheme="minorBidi"/>
        </w:rPr>
        <w:t xml:space="preserve">barriers </w:t>
      </w:r>
      <w:r w:rsidR="00AA1329" w:rsidRPr="0007116A">
        <w:rPr>
          <w:rFonts w:asciiTheme="minorBidi" w:hAnsiTheme="minorBidi"/>
        </w:rPr>
        <w:t>and difficulties for hosting workers</w:t>
      </w:r>
      <w:r w:rsidR="00DC61BF" w:rsidRPr="0007116A">
        <w:rPr>
          <w:rFonts w:asciiTheme="minorBidi" w:hAnsiTheme="minorBidi"/>
        </w:rPr>
        <w:t xml:space="preserve"> </w:t>
      </w:r>
      <w:r w:rsidR="00D503DD" w:rsidRPr="0007116A">
        <w:rPr>
          <w:rFonts w:asciiTheme="minorBidi" w:hAnsiTheme="minorBidi"/>
        </w:rPr>
        <w:t>and challenging H</w:t>
      </w:r>
      <w:r w:rsidR="006E6302" w:rsidRPr="0007116A">
        <w:rPr>
          <w:rFonts w:asciiTheme="minorBidi" w:hAnsiTheme="minorBidi"/>
        </w:rPr>
        <w:t xml:space="preserve">RM </w:t>
      </w:r>
      <w:r w:rsidR="00A66926" w:rsidRPr="0007116A">
        <w:rPr>
          <w:rFonts w:asciiTheme="minorBidi" w:hAnsiTheme="minorBidi"/>
        </w:rPr>
        <w:t xml:space="preserve">to implement </w:t>
      </w:r>
      <w:r w:rsidR="0021509C" w:rsidRPr="0007116A">
        <w:rPr>
          <w:rFonts w:asciiTheme="minorBidi" w:hAnsiTheme="minorBidi"/>
        </w:rPr>
        <w:t xml:space="preserve">an integrated environment </w:t>
      </w:r>
      <w:r w:rsidR="00D2694E" w:rsidRPr="0007116A">
        <w:rPr>
          <w:rFonts w:asciiTheme="minorBidi" w:hAnsiTheme="minorBidi"/>
        </w:rPr>
        <w:t>between</w:t>
      </w:r>
      <w:r w:rsidR="0087259C" w:rsidRPr="0007116A">
        <w:rPr>
          <w:rFonts w:asciiTheme="minorBidi" w:hAnsiTheme="minorBidi"/>
        </w:rPr>
        <w:t xml:space="preserve"> </w:t>
      </w:r>
      <w:r w:rsidR="00F74951" w:rsidRPr="0007116A">
        <w:rPr>
          <w:rFonts w:asciiTheme="minorBidi" w:hAnsiTheme="minorBidi"/>
        </w:rPr>
        <w:t xml:space="preserve">two parties </w:t>
      </w:r>
      <w:r w:rsidR="00AA1257" w:rsidRPr="0007116A">
        <w:rPr>
          <w:rFonts w:asciiTheme="minorBidi" w:hAnsiTheme="minorBidi"/>
        </w:rPr>
        <w:t>when</w:t>
      </w:r>
      <w:r w:rsidR="00D2694E" w:rsidRPr="0007116A">
        <w:rPr>
          <w:rFonts w:asciiTheme="minorBidi" w:hAnsiTheme="minorBidi"/>
        </w:rPr>
        <w:t xml:space="preserve"> </w:t>
      </w:r>
      <w:r w:rsidR="0081633C" w:rsidRPr="0007116A">
        <w:rPr>
          <w:rFonts w:asciiTheme="minorBidi" w:hAnsiTheme="minorBidi"/>
        </w:rPr>
        <w:t xml:space="preserve">in the Arab </w:t>
      </w:r>
      <w:r w:rsidR="00545F15" w:rsidRPr="0007116A">
        <w:rPr>
          <w:rFonts w:asciiTheme="minorBidi" w:hAnsiTheme="minorBidi"/>
        </w:rPr>
        <w:t xml:space="preserve">world </w:t>
      </w:r>
      <w:r w:rsidR="001F2350" w:rsidRPr="0007116A">
        <w:rPr>
          <w:rFonts w:asciiTheme="minorBidi" w:hAnsiTheme="minorBidi"/>
        </w:rPr>
        <w:t>cultures</w:t>
      </w:r>
      <w:r w:rsidR="00AA1257" w:rsidRPr="0007116A">
        <w:rPr>
          <w:rFonts w:asciiTheme="minorBidi" w:hAnsiTheme="minorBidi"/>
        </w:rPr>
        <w:t xml:space="preserve"> </w:t>
      </w:r>
      <w:r w:rsidR="005A68B1" w:rsidRPr="0007116A">
        <w:rPr>
          <w:rFonts w:asciiTheme="minorBidi" w:hAnsiTheme="minorBidi"/>
        </w:rPr>
        <w:t xml:space="preserve">and traditions are very different from the </w:t>
      </w:r>
      <w:r w:rsidR="00A60E25" w:rsidRPr="0007116A">
        <w:rPr>
          <w:rFonts w:asciiTheme="minorBidi" w:hAnsiTheme="minorBidi"/>
        </w:rPr>
        <w:t xml:space="preserve">western world </w:t>
      </w:r>
      <w:r w:rsidR="00CA0477" w:rsidRPr="0007116A">
        <w:rPr>
          <w:rFonts w:asciiTheme="minorBidi" w:hAnsiTheme="minorBidi"/>
        </w:rPr>
        <w:t xml:space="preserve">and </w:t>
      </w:r>
      <w:r w:rsidR="00633383" w:rsidRPr="0007116A">
        <w:rPr>
          <w:rFonts w:asciiTheme="minorBidi" w:hAnsiTheme="minorBidi"/>
        </w:rPr>
        <w:t xml:space="preserve">poor work conditions </w:t>
      </w:r>
      <w:r w:rsidR="006D5AAB" w:rsidRPr="0007116A">
        <w:rPr>
          <w:rFonts w:asciiTheme="minorBidi" w:hAnsiTheme="minorBidi"/>
        </w:rPr>
        <w:t>an</w:t>
      </w:r>
      <w:r w:rsidR="007F5972" w:rsidRPr="0007116A">
        <w:rPr>
          <w:rFonts w:asciiTheme="minorBidi" w:hAnsiTheme="minorBidi"/>
        </w:rPr>
        <w:t xml:space="preserve">d low pay </w:t>
      </w:r>
      <w:r w:rsidR="00BE0062" w:rsidRPr="0007116A">
        <w:rPr>
          <w:rFonts w:asciiTheme="minorBidi" w:hAnsiTheme="minorBidi"/>
        </w:rPr>
        <w:t xml:space="preserve">because </w:t>
      </w:r>
      <w:r w:rsidR="0007042A" w:rsidRPr="0007116A">
        <w:rPr>
          <w:rFonts w:asciiTheme="minorBidi" w:hAnsiTheme="minorBidi"/>
        </w:rPr>
        <w:t xml:space="preserve">of the United </w:t>
      </w:r>
      <w:r w:rsidR="00144EE7" w:rsidRPr="0007116A">
        <w:rPr>
          <w:rFonts w:asciiTheme="minorBidi" w:hAnsiTheme="minorBidi"/>
        </w:rPr>
        <w:t xml:space="preserve">Arab Emirates </w:t>
      </w:r>
      <w:r w:rsidR="00D25887" w:rsidRPr="0007116A">
        <w:rPr>
          <w:rFonts w:asciiTheme="minorBidi" w:hAnsiTheme="minorBidi"/>
        </w:rPr>
        <w:t xml:space="preserve">government </w:t>
      </w:r>
      <w:r w:rsidR="00F169F1" w:rsidRPr="0007116A">
        <w:rPr>
          <w:rFonts w:asciiTheme="minorBidi" w:hAnsiTheme="minorBidi"/>
        </w:rPr>
        <w:t>has</w:t>
      </w:r>
      <w:r w:rsidR="00D23A2F" w:rsidRPr="0007116A">
        <w:rPr>
          <w:rFonts w:asciiTheme="minorBidi" w:hAnsiTheme="minorBidi"/>
        </w:rPr>
        <w:t xml:space="preserve"> p</w:t>
      </w:r>
      <w:r w:rsidR="00776D90" w:rsidRPr="0007116A">
        <w:rPr>
          <w:rFonts w:asciiTheme="minorBidi" w:hAnsiTheme="minorBidi"/>
        </w:rPr>
        <w:t xml:space="preserve">oor </w:t>
      </w:r>
      <w:r w:rsidR="00DA2FD9" w:rsidRPr="0007116A">
        <w:rPr>
          <w:rFonts w:asciiTheme="minorBidi" w:hAnsiTheme="minorBidi"/>
        </w:rPr>
        <w:t>employment system</w:t>
      </w:r>
      <w:r w:rsidR="00F47626" w:rsidRPr="0007116A">
        <w:rPr>
          <w:rFonts w:asciiTheme="minorBidi" w:hAnsiTheme="minorBidi"/>
        </w:rPr>
        <w:t xml:space="preserve"> </w:t>
      </w:r>
      <w:r w:rsidR="00F169F1" w:rsidRPr="0007116A">
        <w:rPr>
          <w:rFonts w:asciiTheme="minorBidi" w:hAnsiTheme="minorBidi"/>
        </w:rPr>
        <w:t>spends</w:t>
      </w:r>
      <w:r w:rsidR="00F47626" w:rsidRPr="0007116A">
        <w:rPr>
          <w:rFonts w:asciiTheme="minorBidi" w:hAnsiTheme="minorBidi"/>
        </w:rPr>
        <w:t xml:space="preserve"> on </w:t>
      </w:r>
      <w:r w:rsidR="00D87B1E" w:rsidRPr="0007116A">
        <w:rPr>
          <w:rFonts w:asciiTheme="minorBidi" w:hAnsiTheme="minorBidi"/>
        </w:rPr>
        <w:t>foreign cheap labour</w:t>
      </w:r>
      <w:r w:rsidR="00EB2D3D" w:rsidRPr="0007116A">
        <w:rPr>
          <w:rFonts w:asciiTheme="minorBidi" w:hAnsiTheme="minorBidi"/>
        </w:rPr>
        <w:t xml:space="preserve"> </w:t>
      </w:r>
      <w:r w:rsidR="003C412A" w:rsidRPr="0007116A">
        <w:rPr>
          <w:rFonts w:asciiTheme="minorBidi" w:hAnsiTheme="minorBidi"/>
        </w:rPr>
        <w:t xml:space="preserve">it is a </w:t>
      </w:r>
      <w:r w:rsidR="00FC24FB" w:rsidRPr="0007116A">
        <w:rPr>
          <w:rFonts w:asciiTheme="minorBidi" w:hAnsiTheme="minorBidi"/>
        </w:rPr>
        <w:t xml:space="preserve">challenge for </w:t>
      </w:r>
      <w:r w:rsidR="002E756B" w:rsidRPr="0007116A">
        <w:rPr>
          <w:rFonts w:asciiTheme="minorBidi" w:hAnsiTheme="minorBidi"/>
        </w:rPr>
        <w:t xml:space="preserve">HRM </w:t>
      </w:r>
      <w:r w:rsidR="00F169F1" w:rsidRPr="0007116A">
        <w:rPr>
          <w:rFonts w:asciiTheme="minorBidi" w:hAnsiTheme="minorBidi"/>
        </w:rPr>
        <w:t>sustainability</w:t>
      </w:r>
      <w:r w:rsidR="00F24ABD" w:rsidRPr="0007116A">
        <w:rPr>
          <w:rFonts w:asciiTheme="minorBidi" w:hAnsiTheme="minorBidi"/>
        </w:rPr>
        <w:t xml:space="preserve">. </w:t>
      </w:r>
      <w:r w:rsidR="004F256A" w:rsidRPr="0007116A">
        <w:rPr>
          <w:rFonts w:asciiTheme="minorBidi" w:hAnsiTheme="minorBidi"/>
        </w:rPr>
        <w:t>For example,</w:t>
      </w:r>
      <w:r w:rsidR="00B74255" w:rsidRPr="0007116A">
        <w:rPr>
          <w:rFonts w:asciiTheme="minorBidi" w:hAnsiTheme="minorBidi"/>
        </w:rPr>
        <w:t xml:space="preserve"> “</w:t>
      </w:r>
      <w:r w:rsidR="00F34A34" w:rsidRPr="0007116A">
        <w:rPr>
          <w:rFonts w:asciiTheme="minorBidi" w:hAnsiTheme="minorBidi"/>
        </w:rPr>
        <w:t xml:space="preserve">Considering that local residents do not work in places that are in direct contact with visitors, lacks atmosphere typical of the local population, but all the services </w:t>
      </w:r>
      <w:r w:rsidR="00E732FA" w:rsidRPr="0007116A">
        <w:rPr>
          <w:rFonts w:asciiTheme="minorBidi" w:hAnsiTheme="minorBidi"/>
        </w:rPr>
        <w:t>offered,</w:t>
      </w:r>
      <w:r w:rsidR="00F34A34" w:rsidRPr="0007116A">
        <w:rPr>
          <w:rFonts w:asciiTheme="minorBidi" w:hAnsiTheme="minorBidi"/>
        </w:rPr>
        <w:t xml:space="preserve"> and entertainment and cultural amenities visitors </w:t>
      </w:r>
      <w:r w:rsidR="00B74255" w:rsidRPr="0007116A">
        <w:rPr>
          <w:rFonts w:asciiTheme="minorBidi" w:hAnsiTheme="minorBidi"/>
        </w:rPr>
        <w:t>create</w:t>
      </w:r>
      <w:r w:rsidR="00F34A34" w:rsidRPr="0007116A">
        <w:rPr>
          <w:rFonts w:asciiTheme="minorBidi" w:hAnsiTheme="minorBidi"/>
        </w:rPr>
        <w:t xml:space="preserve"> the impression of living with the local customs and traditions</w:t>
      </w:r>
      <w:r w:rsidR="00B74255" w:rsidRPr="0007116A">
        <w:rPr>
          <w:rFonts w:asciiTheme="minorBidi" w:hAnsiTheme="minorBidi"/>
        </w:rPr>
        <w:t>”</w:t>
      </w:r>
      <w:r w:rsidR="00E732FA" w:rsidRPr="0007116A">
        <w:rPr>
          <w:rFonts w:asciiTheme="minorBidi" w:hAnsiTheme="minorBidi"/>
        </w:rPr>
        <w:t xml:space="preserve"> </w:t>
      </w:r>
      <w:r w:rsidR="000F79D5" w:rsidRPr="0007116A">
        <w:rPr>
          <w:rFonts w:asciiTheme="minorBidi" w:hAnsiTheme="minorBidi"/>
        </w:rPr>
        <w:t>(Gregoric, 2014</w:t>
      </w:r>
      <w:r w:rsidR="007D09AC" w:rsidRPr="0007116A">
        <w:rPr>
          <w:rFonts w:asciiTheme="minorBidi" w:hAnsiTheme="minorBidi"/>
        </w:rPr>
        <w:t>,</w:t>
      </w:r>
      <w:r w:rsidR="00CF05D2" w:rsidRPr="0007116A">
        <w:rPr>
          <w:rFonts w:asciiTheme="minorBidi" w:hAnsiTheme="minorBidi"/>
        </w:rPr>
        <w:t xml:space="preserve"> P</w:t>
      </w:r>
      <w:r w:rsidR="007D09AC" w:rsidRPr="0007116A">
        <w:rPr>
          <w:rFonts w:asciiTheme="minorBidi" w:hAnsiTheme="minorBidi"/>
        </w:rPr>
        <w:t xml:space="preserve">. </w:t>
      </w:r>
      <w:r w:rsidR="00CF05D2" w:rsidRPr="0007116A">
        <w:rPr>
          <w:rFonts w:asciiTheme="minorBidi" w:hAnsiTheme="minorBidi"/>
        </w:rPr>
        <w:t>8</w:t>
      </w:r>
      <w:r w:rsidR="007D09AC" w:rsidRPr="0007116A">
        <w:rPr>
          <w:rFonts w:asciiTheme="minorBidi" w:hAnsiTheme="minorBidi"/>
        </w:rPr>
        <w:t>)</w:t>
      </w:r>
      <w:r w:rsidR="00893A8B">
        <w:rPr>
          <w:rFonts w:asciiTheme="minorBidi" w:hAnsiTheme="minorBidi"/>
        </w:rPr>
        <w:t>.</w:t>
      </w:r>
    </w:p>
    <w:p w14:paraId="27E1DFF9" w14:textId="564D1470" w:rsidR="00C43AC9" w:rsidRPr="00461540" w:rsidRDefault="002F3550" w:rsidP="00FA3A88">
      <w:pPr>
        <w:pStyle w:val="Heading2"/>
        <w:numPr>
          <w:ilvl w:val="0"/>
          <w:numId w:val="13"/>
        </w:numPr>
        <w:spacing w:line="360" w:lineRule="auto"/>
        <w:rPr>
          <w:rFonts w:ascii="Arial" w:hAnsi="Arial" w:cs="Arial"/>
          <w:b/>
          <w:bCs/>
          <w:color w:val="auto"/>
          <w:sz w:val="24"/>
          <w:szCs w:val="24"/>
        </w:rPr>
      </w:pPr>
      <w:bookmarkStart w:id="5" w:name="_Toc127373618"/>
      <w:r w:rsidRPr="00461540">
        <w:rPr>
          <w:rFonts w:ascii="Arial" w:hAnsi="Arial" w:cs="Arial"/>
          <w:b/>
          <w:bCs/>
          <w:color w:val="auto"/>
          <w:sz w:val="24"/>
          <w:szCs w:val="24"/>
        </w:rPr>
        <w:t>critical discussion on how to sustain the sustainability agenda.</w:t>
      </w:r>
      <w:bookmarkEnd w:id="5"/>
    </w:p>
    <w:p w14:paraId="53145DB9" w14:textId="486E9473" w:rsidR="001E3A96" w:rsidRPr="00B73EA6" w:rsidRDefault="005E441B" w:rsidP="003811E8">
      <w:pPr>
        <w:spacing w:line="360" w:lineRule="auto"/>
        <w:jc w:val="both"/>
        <w:rPr>
          <w:rFonts w:asciiTheme="minorBidi" w:hAnsiTheme="minorBidi"/>
        </w:rPr>
      </w:pPr>
      <w:r w:rsidRPr="00B73EA6">
        <w:rPr>
          <w:rFonts w:asciiTheme="minorBidi" w:hAnsiTheme="minorBidi"/>
        </w:rPr>
        <w:t xml:space="preserve">According to </w:t>
      </w:r>
      <w:r w:rsidR="002C7674" w:rsidRPr="00B73EA6">
        <w:rPr>
          <w:rFonts w:asciiTheme="minorBidi" w:hAnsiTheme="minorBidi"/>
          <w:color w:val="53565A"/>
          <w:shd w:val="clear" w:color="auto" w:fill="FFFFFF"/>
        </w:rPr>
        <w:t xml:space="preserve">Wikhamn  (2019, p. 1) </w:t>
      </w:r>
      <w:r w:rsidR="001E3A96" w:rsidRPr="00B73EA6">
        <w:rPr>
          <w:rFonts w:asciiTheme="minorBidi" w:hAnsiTheme="minorBidi"/>
        </w:rPr>
        <w:t>HRM is defined as Human Resources Management long-term strategies to achieve financial, social, and environmental goals to influence others and build the capacity of the organizations inside and outside over a long-term perspective to minimize companies’ risks and increase knowledge of employees by providing retraining and developing methods willing to change, commitment, and sustainable skills to meet the organization objectives and goals.  However, “defined sustainable HRM as long-term socially and economically efficient. recruitment, development, retainment, and dis-employment of employees. Other definitions in this field focus on long-term survival, the viability of organizations, and future orientation” (De Vos and Van, 2017, p. 7)</w:t>
      </w:r>
      <w:r w:rsidR="00BA66A4">
        <w:rPr>
          <w:rFonts w:asciiTheme="minorBidi" w:hAnsiTheme="minorBidi"/>
        </w:rPr>
        <w:t>.</w:t>
      </w:r>
    </w:p>
    <w:p w14:paraId="1942E497" w14:textId="21D01C27" w:rsidR="005022D2" w:rsidRPr="00A14EA7" w:rsidRDefault="00670ECC" w:rsidP="00CB20C9">
      <w:pPr>
        <w:spacing w:line="360" w:lineRule="auto"/>
        <w:jc w:val="both"/>
        <w:rPr>
          <w:rFonts w:asciiTheme="minorBidi" w:hAnsiTheme="minorBidi"/>
        </w:rPr>
      </w:pPr>
      <w:r w:rsidRPr="00A14EA7">
        <w:rPr>
          <w:rFonts w:asciiTheme="minorBidi" w:hAnsiTheme="minorBidi"/>
        </w:rPr>
        <w:t>According</w:t>
      </w:r>
      <w:r w:rsidR="00E050BC" w:rsidRPr="00A14EA7">
        <w:rPr>
          <w:rFonts w:asciiTheme="minorBidi" w:hAnsiTheme="minorBidi"/>
        </w:rPr>
        <w:t xml:space="preserve"> </w:t>
      </w:r>
      <w:r w:rsidRPr="00A14EA7">
        <w:rPr>
          <w:rFonts w:asciiTheme="minorBidi" w:hAnsiTheme="minorBidi"/>
        </w:rPr>
        <w:t>to Mas</w:t>
      </w:r>
      <w:r w:rsidR="009C0B68" w:rsidRPr="00A14EA7">
        <w:rPr>
          <w:rFonts w:asciiTheme="minorBidi" w:hAnsiTheme="minorBidi"/>
        </w:rPr>
        <w:t xml:space="preserve">hala (2018, p. 2) </w:t>
      </w:r>
      <w:r w:rsidR="00F526F9" w:rsidRPr="00A14EA7">
        <w:rPr>
          <w:rFonts w:asciiTheme="minorBidi" w:hAnsiTheme="minorBidi"/>
        </w:rPr>
        <w:t>argues that</w:t>
      </w:r>
      <w:r w:rsidR="00344D87" w:rsidRPr="00A14EA7">
        <w:rPr>
          <w:rFonts w:asciiTheme="minorBidi" w:hAnsiTheme="minorBidi"/>
        </w:rPr>
        <w:t xml:space="preserve"> the </w:t>
      </w:r>
      <w:r w:rsidR="005F0F6B" w:rsidRPr="00A14EA7">
        <w:rPr>
          <w:rFonts w:asciiTheme="minorBidi" w:hAnsiTheme="minorBidi"/>
        </w:rPr>
        <w:t>global approach</w:t>
      </w:r>
      <w:r w:rsidR="00412F9D" w:rsidRPr="00A14EA7">
        <w:rPr>
          <w:rFonts w:asciiTheme="minorBidi" w:hAnsiTheme="minorBidi"/>
        </w:rPr>
        <w:t xml:space="preserve"> </w:t>
      </w:r>
      <w:r w:rsidR="00EE32A7" w:rsidRPr="00A14EA7">
        <w:rPr>
          <w:rFonts w:asciiTheme="minorBidi" w:hAnsiTheme="minorBidi"/>
        </w:rPr>
        <w:t xml:space="preserve">to </w:t>
      </w:r>
      <w:r w:rsidR="005F0F6B" w:rsidRPr="00A14EA7">
        <w:rPr>
          <w:rFonts w:asciiTheme="minorBidi" w:hAnsiTheme="minorBidi"/>
        </w:rPr>
        <w:t xml:space="preserve">human </w:t>
      </w:r>
      <w:r w:rsidR="00E050BC" w:rsidRPr="00A14EA7">
        <w:rPr>
          <w:rFonts w:asciiTheme="minorBidi" w:hAnsiTheme="minorBidi"/>
        </w:rPr>
        <w:t xml:space="preserve">resource management </w:t>
      </w:r>
      <w:r w:rsidR="00B81B86" w:rsidRPr="00A14EA7">
        <w:rPr>
          <w:rFonts w:asciiTheme="minorBidi" w:hAnsiTheme="minorBidi"/>
        </w:rPr>
        <w:t xml:space="preserve">is to </w:t>
      </w:r>
      <w:r w:rsidR="00260F4F" w:rsidRPr="00A14EA7">
        <w:rPr>
          <w:rFonts w:asciiTheme="minorBidi" w:hAnsiTheme="minorBidi"/>
        </w:rPr>
        <w:t xml:space="preserve">improve </w:t>
      </w:r>
      <w:r w:rsidR="00E410D8" w:rsidRPr="00A14EA7">
        <w:rPr>
          <w:rFonts w:asciiTheme="minorBidi" w:hAnsiTheme="minorBidi"/>
        </w:rPr>
        <w:t xml:space="preserve">environmental sustainability </w:t>
      </w:r>
      <w:r w:rsidR="00260F4F" w:rsidRPr="00A14EA7">
        <w:rPr>
          <w:rFonts w:asciiTheme="minorBidi" w:hAnsiTheme="minorBidi"/>
        </w:rPr>
        <w:t>and concern</w:t>
      </w:r>
      <w:r w:rsidR="009954FD" w:rsidRPr="00A14EA7">
        <w:rPr>
          <w:rFonts w:asciiTheme="minorBidi" w:hAnsiTheme="minorBidi"/>
        </w:rPr>
        <w:t xml:space="preserve"> of public </w:t>
      </w:r>
      <w:r w:rsidR="00A45D74" w:rsidRPr="00A14EA7">
        <w:rPr>
          <w:rFonts w:asciiTheme="minorBidi" w:hAnsiTheme="minorBidi"/>
        </w:rPr>
        <w:t xml:space="preserve">organizations to </w:t>
      </w:r>
      <w:r w:rsidR="0027198E" w:rsidRPr="00A14EA7">
        <w:rPr>
          <w:rFonts w:asciiTheme="minorBidi" w:hAnsiTheme="minorBidi"/>
        </w:rPr>
        <w:t>reach potential standards</w:t>
      </w:r>
      <w:r w:rsidR="00292A77" w:rsidRPr="00A14EA7">
        <w:rPr>
          <w:rFonts w:asciiTheme="minorBidi" w:hAnsiTheme="minorBidi"/>
        </w:rPr>
        <w:t xml:space="preserve"> and strategize </w:t>
      </w:r>
      <w:r w:rsidR="0052043D" w:rsidRPr="00A14EA7">
        <w:rPr>
          <w:rFonts w:asciiTheme="minorBidi" w:hAnsiTheme="minorBidi"/>
        </w:rPr>
        <w:t>policies</w:t>
      </w:r>
      <w:r w:rsidR="00701BA9" w:rsidRPr="00A14EA7">
        <w:rPr>
          <w:rFonts w:asciiTheme="minorBidi" w:hAnsiTheme="minorBidi"/>
        </w:rPr>
        <w:t xml:space="preserve"> </w:t>
      </w:r>
      <w:r w:rsidR="00E91337" w:rsidRPr="00A14EA7">
        <w:rPr>
          <w:rFonts w:asciiTheme="minorBidi" w:hAnsiTheme="minorBidi"/>
        </w:rPr>
        <w:t xml:space="preserve">that </w:t>
      </w:r>
      <w:r w:rsidR="007F23BB" w:rsidRPr="00A14EA7">
        <w:rPr>
          <w:rFonts w:asciiTheme="minorBidi" w:hAnsiTheme="minorBidi"/>
        </w:rPr>
        <w:t>encourage</w:t>
      </w:r>
      <w:r w:rsidR="00862C95" w:rsidRPr="00A14EA7">
        <w:rPr>
          <w:rFonts w:asciiTheme="minorBidi" w:hAnsiTheme="minorBidi"/>
        </w:rPr>
        <w:t xml:space="preserve"> and</w:t>
      </w:r>
      <w:r w:rsidR="00D67D90" w:rsidRPr="00A14EA7">
        <w:rPr>
          <w:rFonts w:asciiTheme="minorBidi" w:hAnsiTheme="minorBidi"/>
        </w:rPr>
        <w:t xml:space="preserve"> empower</w:t>
      </w:r>
      <w:r w:rsidR="007930E5" w:rsidRPr="00A14EA7">
        <w:rPr>
          <w:rFonts w:asciiTheme="minorBidi" w:hAnsiTheme="minorBidi"/>
        </w:rPr>
        <w:t xml:space="preserve"> </w:t>
      </w:r>
      <w:r w:rsidR="00862C95" w:rsidRPr="00A14EA7">
        <w:rPr>
          <w:rFonts w:asciiTheme="minorBidi" w:hAnsiTheme="minorBidi"/>
        </w:rPr>
        <w:t xml:space="preserve">to make </w:t>
      </w:r>
      <w:r w:rsidR="0068314D" w:rsidRPr="00A14EA7">
        <w:rPr>
          <w:rFonts w:asciiTheme="minorBidi" w:hAnsiTheme="minorBidi"/>
        </w:rPr>
        <w:t xml:space="preserve">human resources aware of </w:t>
      </w:r>
      <w:r w:rsidR="00C15C60" w:rsidRPr="00A14EA7">
        <w:rPr>
          <w:rFonts w:asciiTheme="minorBidi" w:hAnsiTheme="minorBidi"/>
        </w:rPr>
        <w:t xml:space="preserve">green management initiatives </w:t>
      </w:r>
      <w:r w:rsidR="00F05456" w:rsidRPr="00A14EA7">
        <w:rPr>
          <w:rFonts w:asciiTheme="minorBidi" w:hAnsiTheme="minorBidi"/>
        </w:rPr>
        <w:t xml:space="preserve">and </w:t>
      </w:r>
      <w:r w:rsidR="009D5481" w:rsidRPr="00A14EA7">
        <w:rPr>
          <w:rFonts w:asciiTheme="minorBidi" w:hAnsiTheme="minorBidi"/>
        </w:rPr>
        <w:t>making to green process wo</w:t>
      </w:r>
      <w:r w:rsidR="000F2F79" w:rsidRPr="00A14EA7">
        <w:rPr>
          <w:rFonts w:asciiTheme="minorBidi" w:hAnsiTheme="minorBidi"/>
        </w:rPr>
        <w:t>rk accordingly.</w:t>
      </w:r>
      <w:r w:rsidR="006E64A6" w:rsidRPr="00A14EA7">
        <w:rPr>
          <w:rFonts w:asciiTheme="minorBidi" w:hAnsiTheme="minorBidi"/>
        </w:rPr>
        <w:t xml:space="preserve"> And </w:t>
      </w:r>
      <w:r w:rsidR="001F60DA" w:rsidRPr="00A14EA7">
        <w:rPr>
          <w:rFonts w:asciiTheme="minorBidi" w:hAnsiTheme="minorBidi"/>
        </w:rPr>
        <w:t xml:space="preserve">that </w:t>
      </w:r>
      <w:r w:rsidR="00C37AF5" w:rsidRPr="00A14EA7">
        <w:rPr>
          <w:rFonts w:asciiTheme="minorBidi" w:hAnsiTheme="minorBidi"/>
        </w:rPr>
        <w:t xml:space="preserve">is </w:t>
      </w:r>
      <w:r w:rsidR="001F60DA" w:rsidRPr="00A14EA7">
        <w:rPr>
          <w:rFonts w:asciiTheme="minorBidi" w:hAnsiTheme="minorBidi"/>
        </w:rPr>
        <w:t xml:space="preserve">why </w:t>
      </w:r>
      <w:r w:rsidR="00C37AF5" w:rsidRPr="00A14EA7">
        <w:rPr>
          <w:rFonts w:asciiTheme="minorBidi" w:hAnsiTheme="minorBidi"/>
        </w:rPr>
        <w:t xml:space="preserve">reassuringly </w:t>
      </w:r>
      <w:r w:rsidR="001A338B" w:rsidRPr="00A14EA7">
        <w:rPr>
          <w:rFonts w:asciiTheme="minorBidi" w:hAnsiTheme="minorBidi"/>
        </w:rPr>
        <w:t xml:space="preserve">public </w:t>
      </w:r>
      <w:r w:rsidR="00104274" w:rsidRPr="00A14EA7">
        <w:rPr>
          <w:rFonts w:asciiTheme="minorBidi" w:hAnsiTheme="minorBidi"/>
        </w:rPr>
        <w:t>organizations</w:t>
      </w:r>
      <w:r w:rsidR="001A338B" w:rsidRPr="00A14EA7">
        <w:rPr>
          <w:rFonts w:asciiTheme="minorBidi" w:hAnsiTheme="minorBidi"/>
        </w:rPr>
        <w:t xml:space="preserve"> </w:t>
      </w:r>
      <w:r w:rsidR="00104274" w:rsidRPr="00A14EA7">
        <w:rPr>
          <w:rFonts w:asciiTheme="minorBidi" w:hAnsiTheme="minorBidi"/>
        </w:rPr>
        <w:t xml:space="preserve">should </w:t>
      </w:r>
      <w:r w:rsidR="00B53B7B" w:rsidRPr="00A14EA7">
        <w:rPr>
          <w:rFonts w:asciiTheme="minorBidi" w:hAnsiTheme="minorBidi"/>
        </w:rPr>
        <w:t>adopt</w:t>
      </w:r>
      <w:r w:rsidR="00104274" w:rsidRPr="00A14EA7">
        <w:rPr>
          <w:rFonts w:asciiTheme="minorBidi" w:hAnsiTheme="minorBidi"/>
        </w:rPr>
        <w:t xml:space="preserve"> </w:t>
      </w:r>
      <w:r w:rsidR="005B799C" w:rsidRPr="00A14EA7">
        <w:rPr>
          <w:rFonts w:asciiTheme="minorBidi" w:hAnsiTheme="minorBidi"/>
        </w:rPr>
        <w:t>human resource</w:t>
      </w:r>
      <w:r w:rsidR="00104274" w:rsidRPr="00A14EA7">
        <w:rPr>
          <w:rFonts w:asciiTheme="minorBidi" w:hAnsiTheme="minorBidi"/>
        </w:rPr>
        <w:t xml:space="preserve"> </w:t>
      </w:r>
      <w:r w:rsidR="00B53B7B" w:rsidRPr="00A14EA7">
        <w:rPr>
          <w:rFonts w:asciiTheme="minorBidi" w:hAnsiTheme="minorBidi"/>
        </w:rPr>
        <w:t xml:space="preserve">practices </w:t>
      </w:r>
      <w:r w:rsidR="006639CF" w:rsidRPr="00A14EA7">
        <w:rPr>
          <w:rFonts w:asciiTheme="minorBidi" w:hAnsiTheme="minorBidi"/>
        </w:rPr>
        <w:t xml:space="preserve">the reasons </w:t>
      </w:r>
      <w:r w:rsidR="00362AED" w:rsidRPr="00A14EA7">
        <w:rPr>
          <w:rFonts w:asciiTheme="minorBidi" w:hAnsiTheme="minorBidi"/>
        </w:rPr>
        <w:t>include</w:t>
      </w:r>
      <w:r w:rsidR="00D94DAA" w:rsidRPr="00A14EA7">
        <w:rPr>
          <w:rFonts w:asciiTheme="minorBidi" w:hAnsiTheme="minorBidi"/>
        </w:rPr>
        <w:t xml:space="preserve"> </w:t>
      </w:r>
      <w:r w:rsidR="0043393C" w:rsidRPr="00A14EA7">
        <w:rPr>
          <w:rFonts w:asciiTheme="minorBidi" w:hAnsiTheme="minorBidi"/>
        </w:rPr>
        <w:t>support</w:t>
      </w:r>
      <w:r w:rsidR="00276731" w:rsidRPr="00A14EA7">
        <w:rPr>
          <w:rFonts w:asciiTheme="minorBidi" w:hAnsiTheme="minorBidi"/>
        </w:rPr>
        <w:t xml:space="preserve">ing the natural environment, </w:t>
      </w:r>
      <w:r w:rsidR="00914FA9" w:rsidRPr="00A14EA7">
        <w:rPr>
          <w:rFonts w:asciiTheme="minorBidi" w:hAnsiTheme="minorBidi"/>
        </w:rPr>
        <w:t>ensuring</w:t>
      </w:r>
      <w:r w:rsidR="001871CC" w:rsidRPr="00A14EA7">
        <w:rPr>
          <w:rFonts w:asciiTheme="minorBidi" w:hAnsiTheme="minorBidi"/>
        </w:rPr>
        <w:t xml:space="preserve"> </w:t>
      </w:r>
      <w:r w:rsidR="00914FA9" w:rsidRPr="00A14EA7">
        <w:rPr>
          <w:rFonts w:asciiTheme="minorBidi" w:hAnsiTheme="minorBidi"/>
        </w:rPr>
        <w:t xml:space="preserve">a </w:t>
      </w:r>
      <w:r w:rsidR="001871CC" w:rsidRPr="00A14EA7">
        <w:rPr>
          <w:rFonts w:asciiTheme="minorBidi" w:hAnsiTheme="minorBidi"/>
        </w:rPr>
        <w:t xml:space="preserve">healthy working </w:t>
      </w:r>
      <w:r w:rsidR="004847B9" w:rsidRPr="00A14EA7">
        <w:rPr>
          <w:rFonts w:asciiTheme="minorBidi" w:hAnsiTheme="minorBidi"/>
        </w:rPr>
        <w:t>environment,</w:t>
      </w:r>
      <w:r w:rsidR="001871CC" w:rsidRPr="00A14EA7">
        <w:rPr>
          <w:rFonts w:asciiTheme="minorBidi" w:hAnsiTheme="minorBidi"/>
        </w:rPr>
        <w:t xml:space="preserve"> </w:t>
      </w:r>
      <w:r w:rsidR="00914FA9" w:rsidRPr="00A14EA7">
        <w:rPr>
          <w:rFonts w:asciiTheme="minorBidi" w:hAnsiTheme="minorBidi"/>
        </w:rPr>
        <w:t>growing employees</w:t>
      </w:r>
      <w:r w:rsidR="00E0224B" w:rsidRPr="00A14EA7">
        <w:rPr>
          <w:rFonts w:asciiTheme="minorBidi" w:hAnsiTheme="minorBidi"/>
        </w:rPr>
        <w:t xml:space="preserve">’ </w:t>
      </w:r>
      <w:r w:rsidR="00914FA9" w:rsidRPr="00A14EA7">
        <w:rPr>
          <w:rFonts w:asciiTheme="minorBidi" w:hAnsiTheme="minorBidi"/>
        </w:rPr>
        <w:t>morals</w:t>
      </w:r>
      <w:r w:rsidR="00715FFA" w:rsidRPr="00A14EA7">
        <w:rPr>
          <w:rFonts w:asciiTheme="minorBidi" w:hAnsiTheme="minorBidi"/>
        </w:rPr>
        <w:t xml:space="preserve">, </w:t>
      </w:r>
      <w:r w:rsidR="00DD655E" w:rsidRPr="00A14EA7">
        <w:rPr>
          <w:rFonts w:asciiTheme="minorBidi" w:hAnsiTheme="minorBidi"/>
        </w:rPr>
        <w:t xml:space="preserve">being </w:t>
      </w:r>
      <w:r w:rsidR="00715FFA" w:rsidRPr="00A14EA7">
        <w:rPr>
          <w:rFonts w:asciiTheme="minorBidi" w:hAnsiTheme="minorBidi"/>
        </w:rPr>
        <w:t>able to</w:t>
      </w:r>
      <w:r w:rsidR="00E31B3B" w:rsidRPr="00A14EA7">
        <w:rPr>
          <w:rFonts w:asciiTheme="minorBidi" w:hAnsiTheme="minorBidi"/>
        </w:rPr>
        <w:t xml:space="preserve"> </w:t>
      </w:r>
      <w:r w:rsidR="006C1A8D" w:rsidRPr="00A14EA7">
        <w:rPr>
          <w:rFonts w:asciiTheme="minorBidi" w:hAnsiTheme="minorBidi"/>
        </w:rPr>
        <w:t>gain</w:t>
      </w:r>
      <w:r w:rsidR="00E31B3B" w:rsidRPr="00A14EA7">
        <w:rPr>
          <w:rFonts w:asciiTheme="minorBidi" w:hAnsiTheme="minorBidi"/>
        </w:rPr>
        <w:t xml:space="preserve"> competitive advantages</w:t>
      </w:r>
      <w:r w:rsidR="00971808" w:rsidRPr="00A14EA7">
        <w:rPr>
          <w:rFonts w:asciiTheme="minorBidi" w:hAnsiTheme="minorBidi"/>
        </w:rPr>
        <w:t xml:space="preserve"> to </w:t>
      </w:r>
      <w:r w:rsidR="00C01DAF" w:rsidRPr="00A14EA7">
        <w:rPr>
          <w:rFonts w:asciiTheme="minorBidi" w:hAnsiTheme="minorBidi"/>
        </w:rPr>
        <w:t>ensure</w:t>
      </w:r>
      <w:r w:rsidR="00971808" w:rsidRPr="00A14EA7">
        <w:rPr>
          <w:rFonts w:asciiTheme="minorBidi" w:hAnsiTheme="minorBidi"/>
        </w:rPr>
        <w:t xml:space="preserve"> a cooperative social responsibility</w:t>
      </w:r>
      <w:r w:rsidR="008A312B" w:rsidRPr="00A14EA7">
        <w:rPr>
          <w:rFonts w:asciiTheme="minorBidi" w:hAnsiTheme="minorBidi"/>
        </w:rPr>
        <w:t xml:space="preserve">, </w:t>
      </w:r>
      <w:r w:rsidR="00C01DAF" w:rsidRPr="00A14EA7">
        <w:rPr>
          <w:rFonts w:asciiTheme="minorBidi" w:hAnsiTheme="minorBidi"/>
        </w:rPr>
        <w:t>reducing</w:t>
      </w:r>
      <w:r w:rsidR="008A312B" w:rsidRPr="00A14EA7">
        <w:rPr>
          <w:rFonts w:asciiTheme="minorBidi" w:hAnsiTheme="minorBidi"/>
        </w:rPr>
        <w:t xml:space="preserve"> </w:t>
      </w:r>
      <w:r w:rsidR="00C01DAF" w:rsidRPr="00A14EA7">
        <w:rPr>
          <w:rFonts w:asciiTheme="minorBidi" w:hAnsiTheme="minorBidi"/>
        </w:rPr>
        <w:t>costs</w:t>
      </w:r>
      <w:r w:rsidR="008A312B" w:rsidRPr="00A14EA7">
        <w:rPr>
          <w:rFonts w:asciiTheme="minorBidi" w:hAnsiTheme="minorBidi"/>
        </w:rPr>
        <w:t xml:space="preserve"> and </w:t>
      </w:r>
      <w:r w:rsidR="00C01DAF" w:rsidRPr="00A14EA7">
        <w:rPr>
          <w:rFonts w:asciiTheme="minorBidi" w:hAnsiTheme="minorBidi"/>
        </w:rPr>
        <w:t>increasing</w:t>
      </w:r>
      <w:r w:rsidR="008A312B" w:rsidRPr="00A14EA7">
        <w:rPr>
          <w:rFonts w:asciiTheme="minorBidi" w:hAnsiTheme="minorBidi"/>
        </w:rPr>
        <w:t xml:space="preserve"> </w:t>
      </w:r>
      <w:r w:rsidR="00C01DAF" w:rsidRPr="00A14EA7">
        <w:rPr>
          <w:rFonts w:asciiTheme="minorBidi" w:hAnsiTheme="minorBidi"/>
        </w:rPr>
        <w:t>organization</w:t>
      </w:r>
      <w:r w:rsidR="008A61AD" w:rsidRPr="00A14EA7">
        <w:rPr>
          <w:rFonts w:asciiTheme="minorBidi" w:hAnsiTheme="minorBidi"/>
        </w:rPr>
        <w:t xml:space="preserve"> </w:t>
      </w:r>
      <w:r w:rsidR="00CB20C9" w:rsidRPr="00A14EA7">
        <w:rPr>
          <w:rFonts w:asciiTheme="minorBidi" w:hAnsiTheme="minorBidi"/>
        </w:rPr>
        <w:t>image. “Beyond</w:t>
      </w:r>
      <w:r w:rsidR="008C1F52" w:rsidRPr="00A14EA7">
        <w:rPr>
          <w:rFonts w:asciiTheme="minorBidi" w:hAnsiTheme="minorBidi"/>
        </w:rPr>
        <w:t xml:space="preserve"> this core idea, the sustainable work system perspective affirms that a sustainable firm must be one that is engaged in balancing the quality of the working life and organizational performance, with sustainable change processes and employment</w:t>
      </w:r>
      <w:r w:rsidR="00CB20C9" w:rsidRPr="00A14EA7">
        <w:rPr>
          <w:rFonts w:asciiTheme="minorBidi" w:hAnsiTheme="minorBidi"/>
        </w:rPr>
        <w:t>”</w:t>
      </w:r>
      <w:r w:rsidR="00913C97" w:rsidRPr="00A14EA7">
        <w:rPr>
          <w:rFonts w:asciiTheme="minorBidi" w:hAnsiTheme="minorBidi"/>
        </w:rPr>
        <w:t xml:space="preserve"> </w:t>
      </w:r>
      <w:r w:rsidR="00193562" w:rsidRPr="00A14EA7">
        <w:rPr>
          <w:rFonts w:asciiTheme="minorBidi" w:hAnsiTheme="minorBidi"/>
        </w:rPr>
        <w:t>(</w:t>
      </w:r>
      <w:r w:rsidR="00913C97" w:rsidRPr="00A14EA7">
        <w:rPr>
          <w:rFonts w:asciiTheme="minorBidi" w:hAnsiTheme="minorBidi"/>
        </w:rPr>
        <w:t>Guerci</w:t>
      </w:r>
      <w:r w:rsidR="00BB6791" w:rsidRPr="00A14EA7">
        <w:rPr>
          <w:rFonts w:asciiTheme="minorBidi" w:hAnsiTheme="minorBidi"/>
        </w:rPr>
        <w:t xml:space="preserve">, Shani </w:t>
      </w:r>
      <w:r w:rsidR="00913C97" w:rsidRPr="00A14EA7">
        <w:rPr>
          <w:rFonts w:asciiTheme="minorBidi" w:hAnsiTheme="minorBidi"/>
        </w:rPr>
        <w:t>and Solari, (2014</w:t>
      </w:r>
      <w:r w:rsidR="00FA702E" w:rsidRPr="00A14EA7">
        <w:rPr>
          <w:rFonts w:asciiTheme="minorBidi" w:hAnsiTheme="minorBidi"/>
        </w:rPr>
        <w:t>, p. 217)</w:t>
      </w:r>
      <w:r w:rsidR="00193562" w:rsidRPr="00A14EA7">
        <w:rPr>
          <w:rFonts w:asciiTheme="minorBidi" w:hAnsiTheme="minorBidi"/>
        </w:rPr>
        <w:t>.</w:t>
      </w:r>
    </w:p>
    <w:p w14:paraId="61AE87E1" w14:textId="64EECCBD" w:rsidR="008A61AD" w:rsidRDefault="00671651" w:rsidP="00C43AC9">
      <w:pPr>
        <w:spacing w:line="360" w:lineRule="auto"/>
        <w:jc w:val="both"/>
        <w:rPr>
          <w:rFonts w:asciiTheme="minorBidi" w:hAnsiTheme="minorBidi"/>
        </w:rPr>
      </w:pPr>
      <w:r>
        <w:rPr>
          <w:rFonts w:asciiTheme="minorBidi" w:hAnsiTheme="minorBidi"/>
        </w:rPr>
        <w:t xml:space="preserve">                       </w:t>
      </w:r>
      <w:r w:rsidR="004B2F35">
        <w:rPr>
          <w:noProof/>
        </w:rPr>
        <w:drawing>
          <wp:inline distT="0" distB="0" distL="0" distR="0" wp14:anchorId="142D332B" wp14:editId="4B50F31F">
            <wp:extent cx="3996137" cy="3029826"/>
            <wp:effectExtent l="19050" t="19050" r="23495" b="18415"/>
            <wp:docPr id="4" name="Picture 4" descr="Graphical user interface, 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chat or text message&#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5438" t="20760" r="45543" b="10151"/>
                    <a:stretch/>
                  </pic:blipFill>
                  <pic:spPr bwMode="auto">
                    <a:xfrm>
                      <a:off x="0" y="0"/>
                      <a:ext cx="3999416" cy="3032312"/>
                    </a:xfrm>
                    <a:prstGeom prst="rect">
                      <a:avLst/>
                    </a:prstGeom>
                    <a:noFill/>
                    <a:ln>
                      <a:solidFill>
                        <a:schemeClr val="accent6"/>
                      </a:solidFill>
                    </a:ln>
                    <a:extLst>
                      <a:ext uri="{53640926-AAD7-44D8-BBD7-CCE9431645EC}">
                        <a14:shadowObscured xmlns:a14="http://schemas.microsoft.com/office/drawing/2010/main"/>
                      </a:ext>
                    </a:extLst>
                  </pic:spPr>
                </pic:pic>
              </a:graphicData>
            </a:graphic>
          </wp:inline>
        </w:drawing>
      </w:r>
    </w:p>
    <w:p w14:paraId="5E6497B7" w14:textId="77777777" w:rsidR="00E812C7" w:rsidRDefault="00E0121C" w:rsidP="00E812C7">
      <w:pPr>
        <w:spacing w:line="360" w:lineRule="auto"/>
        <w:jc w:val="both"/>
        <w:rPr>
          <w:rFonts w:asciiTheme="minorBidi" w:hAnsiTheme="minorBidi"/>
        </w:rPr>
      </w:pPr>
      <w:r>
        <w:rPr>
          <w:rFonts w:asciiTheme="minorBidi" w:hAnsiTheme="minorBidi"/>
        </w:rPr>
        <w:t xml:space="preserve">                     </w:t>
      </w:r>
      <w:r w:rsidR="008F4E46">
        <w:rPr>
          <w:rFonts w:asciiTheme="minorBidi" w:hAnsiTheme="minorBidi"/>
        </w:rPr>
        <w:t xml:space="preserve"> </w:t>
      </w:r>
      <w:r>
        <w:rPr>
          <w:rFonts w:asciiTheme="minorBidi" w:hAnsiTheme="minorBidi"/>
        </w:rPr>
        <w:t xml:space="preserve"> This image was adopted from </w:t>
      </w:r>
      <w:r w:rsidR="00BB6791" w:rsidRPr="007C349D">
        <w:rPr>
          <w:rFonts w:asciiTheme="minorBidi" w:hAnsiTheme="minorBidi"/>
          <w:color w:val="5B9BD5" w:themeColor="accent5"/>
        </w:rPr>
        <w:t>(</w:t>
      </w:r>
      <w:r w:rsidR="007C349D" w:rsidRPr="007C349D">
        <w:rPr>
          <w:rFonts w:ascii="Roboto" w:hAnsi="Roboto"/>
          <w:color w:val="5B9BD5" w:themeColor="accent5"/>
          <w:sz w:val="21"/>
          <w:szCs w:val="21"/>
          <w:shd w:val="clear" w:color="auto" w:fill="FFFFFF"/>
        </w:rPr>
        <w:t xml:space="preserve">Mashala, </w:t>
      </w:r>
      <w:r w:rsidR="007C349D">
        <w:rPr>
          <w:rFonts w:ascii="Roboto" w:hAnsi="Roboto"/>
          <w:color w:val="5B9BD5" w:themeColor="accent5"/>
          <w:sz w:val="21"/>
          <w:szCs w:val="21"/>
          <w:shd w:val="clear" w:color="auto" w:fill="FFFFFF"/>
        </w:rPr>
        <w:t xml:space="preserve"> </w:t>
      </w:r>
      <w:r w:rsidR="007C349D" w:rsidRPr="007C349D">
        <w:rPr>
          <w:rFonts w:ascii="Roboto" w:hAnsi="Roboto"/>
          <w:color w:val="5B9BD5" w:themeColor="accent5"/>
          <w:sz w:val="21"/>
          <w:szCs w:val="21"/>
          <w:shd w:val="clear" w:color="auto" w:fill="FFFFFF"/>
        </w:rPr>
        <w:t>2018)</w:t>
      </w:r>
    </w:p>
    <w:p w14:paraId="75262CF7" w14:textId="0A5B4D8A" w:rsidR="000D0E1D" w:rsidRPr="00E812C7" w:rsidRDefault="00C64722" w:rsidP="00E812C7">
      <w:pPr>
        <w:spacing w:line="360" w:lineRule="auto"/>
        <w:jc w:val="both"/>
        <w:rPr>
          <w:rFonts w:asciiTheme="minorBidi" w:hAnsiTheme="minorBidi"/>
        </w:rPr>
      </w:pPr>
      <w:r>
        <w:t xml:space="preserve">According to </w:t>
      </w:r>
      <w:r w:rsidR="00D05E3E" w:rsidRPr="00D05E3E">
        <w:t>Chams</w:t>
      </w:r>
      <w:r w:rsidR="00D05E3E">
        <w:t xml:space="preserve"> </w:t>
      </w:r>
      <w:r w:rsidR="00D05E3E" w:rsidRPr="00D05E3E">
        <w:t>and García-Blandón (2019</w:t>
      </w:r>
      <w:r w:rsidR="00D05E3E">
        <w:t xml:space="preserve">, p. </w:t>
      </w:r>
      <w:r w:rsidR="005B3105">
        <w:t>6</w:t>
      </w:r>
      <w:r w:rsidR="00D05E3E" w:rsidRPr="00D05E3E">
        <w:t>)</w:t>
      </w:r>
      <w:r>
        <w:t xml:space="preserve"> argue that </w:t>
      </w:r>
      <w:r w:rsidR="00F403A8">
        <w:t xml:space="preserve">green human </w:t>
      </w:r>
      <w:r w:rsidR="00692C49">
        <w:t xml:space="preserve">resource management specialists </w:t>
      </w:r>
      <w:r w:rsidR="00A75685">
        <w:t xml:space="preserve">identify </w:t>
      </w:r>
      <w:r w:rsidR="005F09AA">
        <w:t xml:space="preserve">the </w:t>
      </w:r>
      <w:r w:rsidR="00494E24">
        <w:t xml:space="preserve">organizational culture </w:t>
      </w:r>
      <w:r w:rsidR="00CB766F">
        <w:t>that employers</w:t>
      </w:r>
      <w:r w:rsidR="00494E24">
        <w:t xml:space="preserve"> </w:t>
      </w:r>
      <w:r w:rsidR="00CB766F">
        <w:t>and employees</w:t>
      </w:r>
      <w:r w:rsidR="00EB3678">
        <w:t xml:space="preserve"> </w:t>
      </w:r>
      <w:r w:rsidR="005F09AA">
        <w:t xml:space="preserve">realize </w:t>
      </w:r>
      <w:r w:rsidR="00F909DA">
        <w:t xml:space="preserve">the importance of </w:t>
      </w:r>
      <w:r w:rsidR="008C25B1">
        <w:t xml:space="preserve">green </w:t>
      </w:r>
      <w:r w:rsidR="00C95DE5">
        <w:t xml:space="preserve">attributes </w:t>
      </w:r>
      <w:r w:rsidR="00446961">
        <w:t>and the pro</w:t>
      </w:r>
      <w:r w:rsidR="0079146D">
        <w:t xml:space="preserve">tection of environmental </w:t>
      </w:r>
      <w:r w:rsidR="00AB59BB">
        <w:t>resources.</w:t>
      </w:r>
      <w:r w:rsidR="00237DAA">
        <w:t xml:space="preserve"> </w:t>
      </w:r>
      <w:r w:rsidR="00615C0F">
        <w:t xml:space="preserve">However, </w:t>
      </w:r>
      <w:r w:rsidR="00ED1DC0">
        <w:t xml:space="preserve">employers are implementing </w:t>
      </w:r>
      <w:r w:rsidR="00484C32">
        <w:t xml:space="preserve">green </w:t>
      </w:r>
      <w:r w:rsidR="00864F3E">
        <w:t>practices</w:t>
      </w:r>
      <w:r w:rsidR="00484C32">
        <w:t xml:space="preserve"> </w:t>
      </w:r>
      <w:r w:rsidR="0094492C">
        <w:t xml:space="preserve">such </w:t>
      </w:r>
      <w:r w:rsidR="00484C32">
        <w:t xml:space="preserve">as </w:t>
      </w:r>
      <w:r w:rsidR="0010358D">
        <w:t>employee</w:t>
      </w:r>
      <w:r w:rsidR="00864F3E">
        <w:t xml:space="preserve"> branding</w:t>
      </w:r>
      <w:r w:rsidR="0010358D">
        <w:t xml:space="preserve"> </w:t>
      </w:r>
      <w:r w:rsidR="005678BF">
        <w:t>to improve</w:t>
      </w:r>
      <w:r w:rsidR="009679E6">
        <w:t xml:space="preserve"> the </w:t>
      </w:r>
      <w:r w:rsidR="0094492C">
        <w:t>hiring process</w:t>
      </w:r>
      <w:r w:rsidR="00FF779C">
        <w:t xml:space="preserve"> to create</w:t>
      </w:r>
      <w:r w:rsidR="005F665F">
        <w:t xml:space="preserve"> </w:t>
      </w:r>
      <w:r w:rsidR="00ED1847">
        <w:t>responsible environmental</w:t>
      </w:r>
      <w:r w:rsidR="0094492C">
        <w:t xml:space="preserve"> </w:t>
      </w:r>
      <w:r w:rsidR="00ED1847">
        <w:t xml:space="preserve">awareness </w:t>
      </w:r>
      <w:r w:rsidR="0010358D">
        <w:t>in</w:t>
      </w:r>
      <w:r w:rsidR="00ED1847">
        <w:t xml:space="preserve"> </w:t>
      </w:r>
      <w:r w:rsidR="00A82C69">
        <w:t xml:space="preserve">the </w:t>
      </w:r>
      <w:r w:rsidR="00ED1847">
        <w:t>workplace</w:t>
      </w:r>
      <w:r w:rsidR="00A82C69">
        <w:t>.</w:t>
      </w:r>
      <w:r w:rsidR="00ED1847">
        <w:t xml:space="preserve"> </w:t>
      </w:r>
      <w:r w:rsidR="00C36AC8">
        <w:t>“</w:t>
      </w:r>
      <w:r w:rsidR="006A3984">
        <w:t>The adoption of green practices in business operations provides benefits for society at large, and it shows the socially responsible side of businesses</w:t>
      </w:r>
      <w:r w:rsidR="00C36AC8">
        <w:t>”</w:t>
      </w:r>
      <w:r w:rsidR="00107F00">
        <w:t xml:space="preserve"> </w:t>
      </w:r>
      <w:r w:rsidR="00107F00" w:rsidRPr="00107F00">
        <w:t>Amjad et al. (2021</w:t>
      </w:r>
      <w:r w:rsidR="00184676">
        <w:t>, p. 2</w:t>
      </w:r>
      <w:r w:rsidR="00107F00" w:rsidRPr="00107F00">
        <w:t>)</w:t>
      </w:r>
      <w:r w:rsidR="001A6500">
        <w:t>.</w:t>
      </w:r>
    </w:p>
    <w:p w14:paraId="4D0C788F" w14:textId="77777777" w:rsidR="00B46606" w:rsidRDefault="00804F39" w:rsidP="008A03A1">
      <w:pPr>
        <w:spacing w:line="360" w:lineRule="auto"/>
        <w:jc w:val="both"/>
      </w:pPr>
      <w:r>
        <w:t xml:space="preserve">According to </w:t>
      </w:r>
      <w:r w:rsidR="005611AD">
        <w:t>M</w:t>
      </w:r>
      <w:r w:rsidR="00D761D2">
        <w:t>ashala (2018</w:t>
      </w:r>
      <w:r w:rsidR="003E66C7">
        <w:t>, p. 3)</w:t>
      </w:r>
      <w:r w:rsidR="001D1FF3">
        <w:t xml:space="preserve"> argues that </w:t>
      </w:r>
      <w:r w:rsidR="0005705B">
        <w:t xml:space="preserve">the process </w:t>
      </w:r>
      <w:r w:rsidR="0080175E">
        <w:t xml:space="preserve">of </w:t>
      </w:r>
      <w:r w:rsidR="00523A6F">
        <w:rPr>
          <w:b/>
          <w:bCs/>
        </w:rPr>
        <w:t>G</w:t>
      </w:r>
      <w:r w:rsidR="0080175E" w:rsidRPr="00523A6F">
        <w:rPr>
          <w:b/>
          <w:bCs/>
        </w:rPr>
        <w:t xml:space="preserve">reen </w:t>
      </w:r>
      <w:r w:rsidR="00523A6F">
        <w:rPr>
          <w:b/>
          <w:bCs/>
        </w:rPr>
        <w:t>R</w:t>
      </w:r>
      <w:r w:rsidR="0080175E" w:rsidRPr="00523A6F">
        <w:rPr>
          <w:b/>
          <w:bCs/>
        </w:rPr>
        <w:t xml:space="preserve">ecruitment and </w:t>
      </w:r>
      <w:r w:rsidR="00523A6F">
        <w:rPr>
          <w:b/>
          <w:bCs/>
        </w:rPr>
        <w:t>S</w:t>
      </w:r>
      <w:r w:rsidR="0080175E" w:rsidRPr="00523A6F">
        <w:rPr>
          <w:b/>
          <w:bCs/>
        </w:rPr>
        <w:t>election</w:t>
      </w:r>
      <w:r w:rsidR="0080175E">
        <w:t xml:space="preserve"> </w:t>
      </w:r>
      <w:r w:rsidR="00365C7E">
        <w:t xml:space="preserve">is </w:t>
      </w:r>
      <w:r w:rsidR="005775FA">
        <w:t xml:space="preserve">created an attractive </w:t>
      </w:r>
      <w:r w:rsidR="00081C0C">
        <w:t xml:space="preserve">solution for </w:t>
      </w:r>
      <w:r w:rsidR="00837CBB">
        <w:t>hiring candidate</w:t>
      </w:r>
      <w:r w:rsidR="005C4D9A">
        <w:t xml:space="preserve">s with </w:t>
      </w:r>
      <w:r w:rsidR="00F338BB">
        <w:t xml:space="preserve">knowledgeable skills, </w:t>
      </w:r>
      <w:r w:rsidR="006E0420">
        <w:t xml:space="preserve">attitudes and behaviour </w:t>
      </w:r>
      <w:r w:rsidR="0064156C">
        <w:t xml:space="preserve">to </w:t>
      </w:r>
      <w:r w:rsidR="004353A8">
        <w:t xml:space="preserve">ensure that </w:t>
      </w:r>
      <w:r w:rsidR="003E6F62">
        <w:t xml:space="preserve">the </w:t>
      </w:r>
      <w:r w:rsidR="004353A8">
        <w:t xml:space="preserve">environmental management </w:t>
      </w:r>
      <w:r w:rsidR="00833160">
        <w:t xml:space="preserve">systems </w:t>
      </w:r>
      <w:r w:rsidR="003E6F62">
        <w:t xml:space="preserve">of the organization are confirmed. </w:t>
      </w:r>
      <w:r w:rsidR="00042433">
        <w:t xml:space="preserve"> </w:t>
      </w:r>
      <w:r w:rsidR="00D37C85">
        <w:t xml:space="preserve">And </w:t>
      </w:r>
      <w:r w:rsidR="00DB5E76">
        <w:t xml:space="preserve">aim to achieve </w:t>
      </w:r>
      <w:r w:rsidR="00BE62B0">
        <w:t xml:space="preserve">a </w:t>
      </w:r>
      <w:r w:rsidR="005C656B">
        <w:t xml:space="preserve">quality staff hiring process </w:t>
      </w:r>
      <w:r w:rsidR="00F57426">
        <w:t xml:space="preserve">and innovative </w:t>
      </w:r>
      <w:r w:rsidR="00302AAB">
        <w:t>talented employees</w:t>
      </w:r>
      <w:r w:rsidR="00C6345D">
        <w:t xml:space="preserve">. </w:t>
      </w:r>
      <w:r w:rsidR="00AC48E1">
        <w:t xml:space="preserve">Linking to </w:t>
      </w:r>
      <w:r w:rsidR="00D71F8D" w:rsidRPr="000A6C2B">
        <w:rPr>
          <w:b/>
          <w:bCs/>
        </w:rPr>
        <w:t xml:space="preserve">Green </w:t>
      </w:r>
      <w:r w:rsidR="00912C55" w:rsidRPr="000A6C2B">
        <w:rPr>
          <w:b/>
          <w:bCs/>
        </w:rPr>
        <w:t>Performance</w:t>
      </w:r>
      <w:r w:rsidR="00912C55">
        <w:t xml:space="preserve"> </w:t>
      </w:r>
      <w:r w:rsidR="004550BC">
        <w:t xml:space="preserve">set </w:t>
      </w:r>
      <w:r w:rsidR="00C12D65" w:rsidRPr="00C12D65">
        <w:t>corporative environmental management standards</w:t>
      </w:r>
      <w:r w:rsidR="009E4327">
        <w:t xml:space="preserve"> green inspection </w:t>
      </w:r>
      <w:r w:rsidR="00B30049">
        <w:t>and information systems</w:t>
      </w:r>
      <w:r w:rsidR="00740A85">
        <w:t xml:space="preserve"> </w:t>
      </w:r>
      <w:r w:rsidR="004875FA">
        <w:t>are</w:t>
      </w:r>
      <w:r w:rsidR="00BE323B">
        <w:t xml:space="preserve"> vital for </w:t>
      </w:r>
      <w:r w:rsidR="00D6483A">
        <w:t>environmental sustainability</w:t>
      </w:r>
      <w:r w:rsidR="004875FA">
        <w:t xml:space="preserve"> </w:t>
      </w:r>
      <w:r w:rsidR="00F61F6D">
        <w:t xml:space="preserve">and that </w:t>
      </w:r>
      <w:r w:rsidR="004875FA">
        <w:t>contain</w:t>
      </w:r>
      <w:r w:rsidR="007261E9">
        <w:t xml:space="preserve"> </w:t>
      </w:r>
      <w:r w:rsidR="009F731B">
        <w:t>environmental-related</w:t>
      </w:r>
      <w:r w:rsidR="007261E9">
        <w:t xml:space="preserve"> issues </w:t>
      </w:r>
      <w:r w:rsidR="002A5185">
        <w:t>concerning p</w:t>
      </w:r>
      <w:r w:rsidR="0063300A">
        <w:t>olicies that link to</w:t>
      </w:r>
      <w:r w:rsidR="007C65EE">
        <w:t xml:space="preserve"> </w:t>
      </w:r>
      <w:r w:rsidR="00B15B42">
        <w:t>green goals and tasks of</w:t>
      </w:r>
      <w:r w:rsidR="0063300A">
        <w:t xml:space="preserve"> </w:t>
      </w:r>
      <w:r w:rsidR="0088403A">
        <w:t>employees’</w:t>
      </w:r>
      <w:r w:rsidR="00EF5EDC">
        <w:t xml:space="preserve"> job </w:t>
      </w:r>
      <w:r w:rsidR="0088403A">
        <w:t>descriptions</w:t>
      </w:r>
      <w:r w:rsidR="002F5E96">
        <w:t>.</w:t>
      </w:r>
      <w:r w:rsidR="009E024A" w:rsidRPr="009E024A">
        <w:t xml:space="preserve"> </w:t>
      </w:r>
    </w:p>
    <w:p w14:paraId="65A6AAC6" w14:textId="7E13CCE1" w:rsidR="00804F39" w:rsidRDefault="003A5B76" w:rsidP="00904730">
      <w:pPr>
        <w:spacing w:line="360" w:lineRule="auto"/>
        <w:jc w:val="both"/>
      </w:pPr>
      <w:r w:rsidRPr="00AF4E2C">
        <w:rPr>
          <w:b/>
          <w:bCs/>
        </w:rPr>
        <w:t xml:space="preserve">Green </w:t>
      </w:r>
      <w:r w:rsidR="00AF4E2C">
        <w:rPr>
          <w:b/>
          <w:bCs/>
        </w:rPr>
        <w:t>T</w:t>
      </w:r>
      <w:r w:rsidRPr="00AF4E2C">
        <w:rPr>
          <w:b/>
          <w:bCs/>
        </w:rPr>
        <w:t>raining</w:t>
      </w:r>
      <w:r>
        <w:t xml:space="preserve"> </w:t>
      </w:r>
      <w:r w:rsidR="003E2F64">
        <w:t>involves</w:t>
      </w:r>
      <w:r w:rsidR="001529AB">
        <w:t xml:space="preserve"> </w:t>
      </w:r>
      <w:r w:rsidR="008B19E5">
        <w:t xml:space="preserve">the </w:t>
      </w:r>
      <w:r w:rsidR="004D42F7">
        <w:t xml:space="preserve">sustainability of </w:t>
      </w:r>
      <w:r w:rsidR="008B19E5">
        <w:t xml:space="preserve">environmental </w:t>
      </w:r>
      <w:r w:rsidR="00A46CC7">
        <w:t xml:space="preserve">development of </w:t>
      </w:r>
      <w:r w:rsidR="00140001">
        <w:t>strong policies</w:t>
      </w:r>
      <w:r w:rsidR="00532767">
        <w:t xml:space="preserve"> and systems</w:t>
      </w:r>
      <w:r w:rsidR="00140001">
        <w:t xml:space="preserve"> </w:t>
      </w:r>
      <w:r w:rsidR="00532767">
        <w:t xml:space="preserve">that include </w:t>
      </w:r>
      <w:r w:rsidR="00E929B7">
        <w:t xml:space="preserve">candidate training at all levels </w:t>
      </w:r>
      <w:r w:rsidR="00242437">
        <w:t>of the company</w:t>
      </w:r>
      <w:r w:rsidR="00AF4E2C">
        <w:t xml:space="preserve"> </w:t>
      </w:r>
      <w:r w:rsidR="00AD2E5C">
        <w:t xml:space="preserve">and </w:t>
      </w:r>
      <w:r w:rsidR="00AF3D52">
        <w:t>developing employee training</w:t>
      </w:r>
      <w:r w:rsidR="00781964">
        <w:t xml:space="preserve"> </w:t>
      </w:r>
      <w:r w:rsidR="002F7961">
        <w:t>programs</w:t>
      </w:r>
      <w:r w:rsidR="00AF3D52">
        <w:t xml:space="preserve"> </w:t>
      </w:r>
      <w:r w:rsidR="002F7961">
        <w:t xml:space="preserve">that intentionally </w:t>
      </w:r>
      <w:r w:rsidR="00144BED">
        <w:t>involve</w:t>
      </w:r>
      <w:r w:rsidR="000F23D5">
        <w:t xml:space="preserve"> environmental management aspects</w:t>
      </w:r>
      <w:r w:rsidR="00AF4E2C">
        <w:t xml:space="preserve">. </w:t>
      </w:r>
      <w:r w:rsidR="00F02414">
        <w:t xml:space="preserve">And </w:t>
      </w:r>
      <w:r w:rsidR="00320FFF">
        <w:t>G</w:t>
      </w:r>
      <w:r w:rsidR="00320FFF" w:rsidRPr="005E2985">
        <w:rPr>
          <w:b/>
          <w:bCs/>
        </w:rPr>
        <w:t xml:space="preserve">reen Rewards and </w:t>
      </w:r>
      <w:r w:rsidR="007F4775" w:rsidRPr="005E2985">
        <w:rPr>
          <w:b/>
          <w:bCs/>
        </w:rPr>
        <w:t>compensation</w:t>
      </w:r>
      <w:r w:rsidR="00904730">
        <w:t>.</w:t>
      </w:r>
      <w:r w:rsidR="006F6BCB">
        <w:t xml:space="preserve"> </w:t>
      </w:r>
      <w:r w:rsidR="003503C0">
        <w:t xml:space="preserve">HRM </w:t>
      </w:r>
      <w:r w:rsidR="00982353">
        <w:t>practice</w:t>
      </w:r>
      <w:r w:rsidR="00E812C7">
        <w:t>s</w:t>
      </w:r>
      <w:r w:rsidR="00982353">
        <w:t xml:space="preserve"> </w:t>
      </w:r>
      <w:r w:rsidR="00E812C7">
        <w:t>require</w:t>
      </w:r>
      <w:r w:rsidR="00514B90">
        <w:t xml:space="preserve"> </w:t>
      </w:r>
      <w:r w:rsidR="00A87C6B">
        <w:t xml:space="preserve">employee commitment and </w:t>
      </w:r>
      <w:r w:rsidR="003F7813">
        <w:t xml:space="preserve">motivation </w:t>
      </w:r>
      <w:r w:rsidR="00777963">
        <w:t xml:space="preserve">and </w:t>
      </w:r>
      <w:r w:rsidR="00514B90">
        <w:t>the organization</w:t>
      </w:r>
      <w:r w:rsidR="00777963">
        <w:t xml:space="preserve"> </w:t>
      </w:r>
      <w:r w:rsidR="00077AC9">
        <w:t>must reward and compensate</w:t>
      </w:r>
      <w:r w:rsidR="00514B90">
        <w:t>.</w:t>
      </w:r>
      <w:r w:rsidR="00904730">
        <w:t xml:space="preserve"> </w:t>
      </w:r>
      <w:r w:rsidR="0016788E">
        <w:t>“T</w:t>
      </w:r>
      <w:r w:rsidR="00C86354">
        <w:t>he</w:t>
      </w:r>
      <w:r w:rsidR="009E258E">
        <w:t xml:space="preserve"> </w:t>
      </w:r>
      <w:r w:rsidR="00C86354">
        <w:t>dynamics of</w:t>
      </w:r>
      <w:r w:rsidR="009E258E">
        <w:t xml:space="preserve"> </w:t>
      </w:r>
      <w:r w:rsidR="00C86354">
        <w:t>role and positioning of the environmental and HR functions and their</w:t>
      </w:r>
      <w:r w:rsidR="009E258E">
        <w:t xml:space="preserve"> </w:t>
      </w:r>
      <w:r w:rsidR="00C86354">
        <w:t>implications on strategic</w:t>
      </w:r>
      <w:r w:rsidR="009E258E">
        <w:t xml:space="preserve"> </w:t>
      </w:r>
      <w:r w:rsidR="00C86354">
        <w:t>environmental management and performance. This is</w:t>
      </w:r>
      <w:r w:rsidR="008A03A1">
        <w:t xml:space="preserve"> </w:t>
      </w:r>
      <w:r w:rsidR="00C86354">
        <w:t>particularly relevant in the context of HRM systems</w:t>
      </w:r>
      <w:r w:rsidR="00E95C36">
        <w:t>”</w:t>
      </w:r>
      <w:r w:rsidR="00C86354">
        <w:t xml:space="preserve"> </w:t>
      </w:r>
      <w:r w:rsidR="006A1361">
        <w:t>(</w:t>
      </w:r>
      <w:r w:rsidR="009E024A" w:rsidRPr="009E024A">
        <w:t>Haddock and</w:t>
      </w:r>
      <w:r w:rsidR="006A1361">
        <w:t xml:space="preserve"> </w:t>
      </w:r>
      <w:r w:rsidR="009E024A" w:rsidRPr="009E024A">
        <w:t>Camen,</w:t>
      </w:r>
      <w:r w:rsidR="006A1361">
        <w:t xml:space="preserve"> </w:t>
      </w:r>
      <w:r w:rsidR="009E024A" w:rsidRPr="009E024A">
        <w:t>2016</w:t>
      </w:r>
      <w:r w:rsidR="002603F8">
        <w:t>, p. 5</w:t>
      </w:r>
      <w:r w:rsidR="009E024A" w:rsidRPr="009E024A">
        <w:t>)</w:t>
      </w:r>
      <w:r w:rsidR="000C5652">
        <w:t>.</w:t>
      </w:r>
    </w:p>
    <w:p w14:paraId="2E82C7F5" w14:textId="5AD7BD38" w:rsidR="00043BFE" w:rsidRPr="00151150" w:rsidRDefault="00151150" w:rsidP="00151150">
      <w:pPr>
        <w:pStyle w:val="Heading2"/>
        <w:numPr>
          <w:ilvl w:val="0"/>
          <w:numId w:val="13"/>
        </w:numPr>
        <w:spacing w:line="360" w:lineRule="auto"/>
        <w:rPr>
          <w:rFonts w:ascii="Arial" w:hAnsi="Arial" w:cs="Arial"/>
          <w:b/>
          <w:bCs/>
          <w:color w:val="auto"/>
          <w:sz w:val="24"/>
          <w:szCs w:val="24"/>
        </w:rPr>
      </w:pPr>
      <w:bookmarkStart w:id="6" w:name="_Toc127373619"/>
      <w:r>
        <w:rPr>
          <w:rFonts w:ascii="Arial" w:hAnsi="Arial" w:cs="Arial"/>
          <w:b/>
          <w:bCs/>
          <w:color w:val="auto"/>
          <w:sz w:val="24"/>
          <w:szCs w:val="24"/>
        </w:rPr>
        <w:t>R</w:t>
      </w:r>
      <w:r w:rsidR="002F3550" w:rsidRPr="00151150">
        <w:rPr>
          <w:rFonts w:ascii="Arial" w:hAnsi="Arial" w:cs="Arial"/>
          <w:b/>
          <w:bCs/>
          <w:color w:val="auto"/>
          <w:sz w:val="24"/>
          <w:szCs w:val="24"/>
        </w:rPr>
        <w:t xml:space="preserve">eflection </w:t>
      </w:r>
      <w:r w:rsidR="00013078" w:rsidRPr="00151150">
        <w:rPr>
          <w:rFonts w:ascii="Arial" w:hAnsi="Arial" w:cs="Arial"/>
          <w:b/>
          <w:bCs/>
          <w:color w:val="auto"/>
          <w:sz w:val="24"/>
          <w:szCs w:val="24"/>
        </w:rPr>
        <w:t>on</w:t>
      </w:r>
      <w:r w:rsidR="002F3550" w:rsidRPr="00151150">
        <w:rPr>
          <w:rFonts w:ascii="Arial" w:hAnsi="Arial" w:cs="Arial"/>
          <w:b/>
          <w:bCs/>
          <w:color w:val="auto"/>
          <w:sz w:val="24"/>
          <w:szCs w:val="24"/>
        </w:rPr>
        <w:t xml:space="preserve"> your learning and how you intend to position yourself to maximize the potential of the growing influence of sustainable HRM</w:t>
      </w:r>
      <w:bookmarkEnd w:id="6"/>
    </w:p>
    <w:p w14:paraId="44FC4339" w14:textId="77777777" w:rsidR="00066784" w:rsidRDefault="00ED154C" w:rsidP="009D4DCC">
      <w:pPr>
        <w:spacing w:line="360" w:lineRule="auto"/>
        <w:jc w:val="both"/>
        <w:rPr>
          <w:rFonts w:asciiTheme="minorBidi" w:hAnsiTheme="minorBidi"/>
        </w:rPr>
      </w:pPr>
      <w:r>
        <w:rPr>
          <w:rFonts w:asciiTheme="minorBidi" w:hAnsiTheme="minorBidi"/>
        </w:rPr>
        <w:t>foun</w:t>
      </w:r>
      <w:r w:rsidR="0097195D">
        <w:rPr>
          <w:rFonts w:asciiTheme="minorBidi" w:hAnsiTheme="minorBidi"/>
        </w:rPr>
        <w:t xml:space="preserve">d that </w:t>
      </w:r>
      <w:r w:rsidR="00747F37" w:rsidRPr="00043BFE">
        <w:rPr>
          <w:rFonts w:asciiTheme="minorBidi" w:hAnsiTheme="minorBidi"/>
        </w:rPr>
        <w:t xml:space="preserve">human </w:t>
      </w:r>
      <w:r w:rsidR="00043BFE" w:rsidRPr="00043BFE">
        <w:rPr>
          <w:rFonts w:asciiTheme="minorBidi" w:hAnsiTheme="minorBidi"/>
        </w:rPr>
        <w:t xml:space="preserve">resources management </w:t>
      </w:r>
      <w:r w:rsidR="00DE3BA2">
        <w:rPr>
          <w:rFonts w:asciiTheme="minorBidi" w:hAnsiTheme="minorBidi"/>
        </w:rPr>
        <w:t xml:space="preserve">is </w:t>
      </w:r>
      <w:r w:rsidR="0097195D">
        <w:rPr>
          <w:rFonts w:asciiTheme="minorBidi" w:hAnsiTheme="minorBidi"/>
        </w:rPr>
        <w:t xml:space="preserve">dealing </w:t>
      </w:r>
      <w:r w:rsidR="00F340B9">
        <w:rPr>
          <w:rFonts w:asciiTheme="minorBidi" w:hAnsiTheme="minorBidi"/>
        </w:rPr>
        <w:t xml:space="preserve">with </w:t>
      </w:r>
      <w:r w:rsidR="00DE3BA2">
        <w:rPr>
          <w:rFonts w:asciiTheme="minorBidi" w:hAnsiTheme="minorBidi"/>
        </w:rPr>
        <w:t xml:space="preserve">a </w:t>
      </w:r>
      <w:r w:rsidR="00F340B9">
        <w:rPr>
          <w:rFonts w:asciiTheme="minorBidi" w:hAnsiTheme="minorBidi"/>
        </w:rPr>
        <w:t xml:space="preserve">number of issues </w:t>
      </w:r>
      <w:r w:rsidR="00DE3BA2">
        <w:rPr>
          <w:rFonts w:asciiTheme="minorBidi" w:hAnsiTheme="minorBidi"/>
        </w:rPr>
        <w:t>th</w:t>
      </w:r>
      <w:r w:rsidR="008D2585">
        <w:rPr>
          <w:rFonts w:asciiTheme="minorBidi" w:hAnsiTheme="minorBidi"/>
        </w:rPr>
        <w:t xml:space="preserve">at </w:t>
      </w:r>
      <w:r w:rsidR="00B10D32">
        <w:rPr>
          <w:rFonts w:asciiTheme="minorBidi" w:hAnsiTheme="minorBidi"/>
        </w:rPr>
        <w:t>relate to</w:t>
      </w:r>
      <w:r w:rsidR="00DE3BA2">
        <w:rPr>
          <w:rFonts w:asciiTheme="minorBidi" w:hAnsiTheme="minorBidi"/>
        </w:rPr>
        <w:t xml:space="preserve"> </w:t>
      </w:r>
      <w:r w:rsidR="003843E6">
        <w:rPr>
          <w:rFonts w:asciiTheme="minorBidi" w:hAnsiTheme="minorBidi"/>
        </w:rPr>
        <w:t>employees’</w:t>
      </w:r>
      <w:r w:rsidR="00AB6493">
        <w:rPr>
          <w:rFonts w:asciiTheme="minorBidi" w:hAnsiTheme="minorBidi"/>
        </w:rPr>
        <w:t xml:space="preserve"> working environments</w:t>
      </w:r>
      <w:r w:rsidR="00BF34C2">
        <w:rPr>
          <w:rFonts w:asciiTheme="minorBidi" w:hAnsiTheme="minorBidi"/>
        </w:rPr>
        <w:t xml:space="preserve"> to </w:t>
      </w:r>
      <w:r w:rsidR="006026CC">
        <w:rPr>
          <w:rFonts w:asciiTheme="minorBidi" w:hAnsiTheme="minorBidi"/>
        </w:rPr>
        <w:t xml:space="preserve">reduce </w:t>
      </w:r>
      <w:r w:rsidR="00FB10BB">
        <w:rPr>
          <w:rFonts w:asciiTheme="minorBidi" w:hAnsiTheme="minorBidi"/>
        </w:rPr>
        <w:t xml:space="preserve">the </w:t>
      </w:r>
      <w:r w:rsidR="006026CC">
        <w:rPr>
          <w:rFonts w:asciiTheme="minorBidi" w:hAnsiTheme="minorBidi"/>
        </w:rPr>
        <w:t xml:space="preserve">workload </w:t>
      </w:r>
      <w:r w:rsidR="00FB10BB">
        <w:rPr>
          <w:rFonts w:asciiTheme="minorBidi" w:hAnsiTheme="minorBidi"/>
        </w:rPr>
        <w:t xml:space="preserve">that </w:t>
      </w:r>
      <w:r w:rsidR="005E5B6A">
        <w:rPr>
          <w:rFonts w:asciiTheme="minorBidi" w:hAnsiTheme="minorBidi"/>
        </w:rPr>
        <w:t xml:space="preserve">may </w:t>
      </w:r>
      <w:r w:rsidR="00510830">
        <w:rPr>
          <w:rFonts w:asciiTheme="minorBidi" w:hAnsiTheme="minorBidi"/>
        </w:rPr>
        <w:t>affect</w:t>
      </w:r>
      <w:r w:rsidR="00FB10BB">
        <w:rPr>
          <w:rFonts w:asciiTheme="minorBidi" w:hAnsiTheme="minorBidi"/>
        </w:rPr>
        <w:t xml:space="preserve"> </w:t>
      </w:r>
      <w:r w:rsidR="00510830">
        <w:rPr>
          <w:rFonts w:asciiTheme="minorBidi" w:hAnsiTheme="minorBidi"/>
        </w:rPr>
        <w:t>people’s</w:t>
      </w:r>
      <w:r w:rsidR="005E5B6A">
        <w:rPr>
          <w:rFonts w:asciiTheme="minorBidi" w:hAnsiTheme="minorBidi"/>
        </w:rPr>
        <w:t xml:space="preserve"> </w:t>
      </w:r>
      <w:r w:rsidR="00DB0692">
        <w:rPr>
          <w:rFonts w:asciiTheme="minorBidi" w:hAnsiTheme="minorBidi"/>
        </w:rPr>
        <w:t>well-being</w:t>
      </w:r>
      <w:r w:rsidR="00510830">
        <w:rPr>
          <w:rFonts w:asciiTheme="minorBidi" w:hAnsiTheme="minorBidi"/>
        </w:rPr>
        <w:t xml:space="preserve"> </w:t>
      </w:r>
      <w:r w:rsidR="00BF7D57">
        <w:rPr>
          <w:rFonts w:asciiTheme="minorBidi" w:hAnsiTheme="minorBidi"/>
        </w:rPr>
        <w:t>in several areas</w:t>
      </w:r>
      <w:r w:rsidR="00510830">
        <w:rPr>
          <w:rFonts w:asciiTheme="minorBidi" w:hAnsiTheme="minorBidi"/>
        </w:rPr>
        <w:t xml:space="preserve"> </w:t>
      </w:r>
      <w:r w:rsidR="005D5EEE">
        <w:rPr>
          <w:rFonts w:asciiTheme="minorBidi" w:hAnsiTheme="minorBidi"/>
        </w:rPr>
        <w:t>that</w:t>
      </w:r>
      <w:r w:rsidR="00EF62CD">
        <w:rPr>
          <w:rFonts w:asciiTheme="minorBidi" w:hAnsiTheme="minorBidi"/>
        </w:rPr>
        <w:t xml:space="preserve"> can be</w:t>
      </w:r>
      <w:r w:rsidR="005D5EEE">
        <w:rPr>
          <w:rFonts w:asciiTheme="minorBidi" w:hAnsiTheme="minorBidi"/>
        </w:rPr>
        <w:t xml:space="preserve"> </w:t>
      </w:r>
      <w:r w:rsidR="00EF62CD">
        <w:rPr>
          <w:rFonts w:asciiTheme="minorBidi" w:hAnsiTheme="minorBidi"/>
        </w:rPr>
        <w:t xml:space="preserve">developed </w:t>
      </w:r>
      <w:r w:rsidR="002A005F">
        <w:rPr>
          <w:rFonts w:asciiTheme="minorBidi" w:hAnsiTheme="minorBidi"/>
        </w:rPr>
        <w:t>by</w:t>
      </w:r>
      <w:r w:rsidR="00896771">
        <w:rPr>
          <w:rFonts w:asciiTheme="minorBidi" w:hAnsiTheme="minorBidi"/>
        </w:rPr>
        <w:t xml:space="preserve"> </w:t>
      </w:r>
      <w:r w:rsidR="00B86A9C">
        <w:rPr>
          <w:rFonts w:asciiTheme="minorBidi" w:hAnsiTheme="minorBidi"/>
        </w:rPr>
        <w:t>retraining</w:t>
      </w:r>
      <w:r w:rsidR="00937986">
        <w:rPr>
          <w:rFonts w:asciiTheme="minorBidi" w:hAnsiTheme="minorBidi"/>
        </w:rPr>
        <w:t xml:space="preserve"> </w:t>
      </w:r>
      <w:r w:rsidR="002A005F">
        <w:rPr>
          <w:rFonts w:asciiTheme="minorBidi" w:hAnsiTheme="minorBidi"/>
        </w:rPr>
        <w:t xml:space="preserve">the </w:t>
      </w:r>
      <w:r w:rsidR="00B86A9C">
        <w:rPr>
          <w:rFonts w:asciiTheme="minorBidi" w:hAnsiTheme="minorBidi"/>
        </w:rPr>
        <w:t xml:space="preserve">applicant and </w:t>
      </w:r>
      <w:r w:rsidR="000133F9">
        <w:rPr>
          <w:rFonts w:asciiTheme="minorBidi" w:hAnsiTheme="minorBidi"/>
        </w:rPr>
        <w:t>placed</w:t>
      </w:r>
      <w:r w:rsidR="00937986">
        <w:rPr>
          <w:rFonts w:asciiTheme="minorBidi" w:hAnsiTheme="minorBidi"/>
        </w:rPr>
        <w:t xml:space="preserve"> in </w:t>
      </w:r>
      <w:r w:rsidR="00956CCF">
        <w:rPr>
          <w:rFonts w:asciiTheme="minorBidi" w:hAnsiTheme="minorBidi"/>
        </w:rPr>
        <w:t xml:space="preserve">the </w:t>
      </w:r>
      <w:r w:rsidR="00937986">
        <w:rPr>
          <w:rFonts w:asciiTheme="minorBidi" w:hAnsiTheme="minorBidi"/>
        </w:rPr>
        <w:t>right</w:t>
      </w:r>
      <w:r w:rsidR="00EF62CD">
        <w:rPr>
          <w:rFonts w:asciiTheme="minorBidi" w:hAnsiTheme="minorBidi"/>
        </w:rPr>
        <w:t xml:space="preserve"> </w:t>
      </w:r>
      <w:r w:rsidR="0094316A">
        <w:rPr>
          <w:rFonts w:asciiTheme="minorBidi" w:hAnsiTheme="minorBidi"/>
        </w:rPr>
        <w:t xml:space="preserve">job that </w:t>
      </w:r>
      <w:r w:rsidR="005837E4">
        <w:rPr>
          <w:rFonts w:asciiTheme="minorBidi" w:hAnsiTheme="minorBidi"/>
        </w:rPr>
        <w:t xml:space="preserve">can be suitable for the applicant </w:t>
      </w:r>
      <w:r w:rsidR="007D02F8">
        <w:rPr>
          <w:rFonts w:asciiTheme="minorBidi" w:hAnsiTheme="minorBidi"/>
        </w:rPr>
        <w:t xml:space="preserve">and </w:t>
      </w:r>
      <w:r w:rsidR="00414AE5">
        <w:rPr>
          <w:rFonts w:asciiTheme="minorBidi" w:hAnsiTheme="minorBidi"/>
        </w:rPr>
        <w:t xml:space="preserve">to be </w:t>
      </w:r>
      <w:r w:rsidR="0065281F">
        <w:rPr>
          <w:rFonts w:asciiTheme="minorBidi" w:hAnsiTheme="minorBidi"/>
        </w:rPr>
        <w:t xml:space="preserve">more productive in the same time </w:t>
      </w:r>
      <w:r w:rsidR="00CF5A78">
        <w:rPr>
          <w:rFonts w:asciiTheme="minorBidi" w:hAnsiTheme="minorBidi"/>
        </w:rPr>
        <w:t>human resource management</w:t>
      </w:r>
      <w:r w:rsidR="009D41E7">
        <w:rPr>
          <w:rFonts w:asciiTheme="minorBidi" w:hAnsiTheme="minorBidi"/>
        </w:rPr>
        <w:t xml:space="preserve"> strategies</w:t>
      </w:r>
      <w:r w:rsidR="00CF5A78">
        <w:rPr>
          <w:rFonts w:asciiTheme="minorBidi" w:hAnsiTheme="minorBidi"/>
        </w:rPr>
        <w:t xml:space="preserve"> </w:t>
      </w:r>
      <w:r w:rsidR="00E727EB">
        <w:rPr>
          <w:rFonts w:asciiTheme="minorBidi" w:hAnsiTheme="minorBidi"/>
        </w:rPr>
        <w:t xml:space="preserve">looking after </w:t>
      </w:r>
      <w:r w:rsidR="003012F0">
        <w:rPr>
          <w:rFonts w:asciiTheme="minorBidi" w:hAnsiTheme="minorBidi"/>
        </w:rPr>
        <w:t xml:space="preserve">organizations </w:t>
      </w:r>
      <w:r w:rsidR="00A155E2">
        <w:rPr>
          <w:rFonts w:asciiTheme="minorBidi" w:hAnsiTheme="minorBidi"/>
        </w:rPr>
        <w:t xml:space="preserve">on </w:t>
      </w:r>
      <w:r w:rsidR="00D60E62">
        <w:rPr>
          <w:rFonts w:asciiTheme="minorBidi" w:hAnsiTheme="minorBidi"/>
        </w:rPr>
        <w:t xml:space="preserve">how to run </w:t>
      </w:r>
      <w:r w:rsidR="00E01652">
        <w:rPr>
          <w:rFonts w:asciiTheme="minorBidi" w:hAnsiTheme="minorBidi"/>
        </w:rPr>
        <w:t xml:space="preserve">a </w:t>
      </w:r>
      <w:r w:rsidR="006E57D5">
        <w:rPr>
          <w:rFonts w:asciiTheme="minorBidi" w:hAnsiTheme="minorBidi"/>
        </w:rPr>
        <w:t xml:space="preserve">productive </w:t>
      </w:r>
      <w:r w:rsidR="00B96F6A">
        <w:rPr>
          <w:rFonts w:asciiTheme="minorBidi" w:hAnsiTheme="minorBidi"/>
        </w:rPr>
        <w:t xml:space="preserve">business </w:t>
      </w:r>
      <w:r w:rsidR="007248A5">
        <w:rPr>
          <w:rFonts w:asciiTheme="minorBidi" w:hAnsiTheme="minorBidi"/>
        </w:rPr>
        <w:t xml:space="preserve">within satisfied </w:t>
      </w:r>
      <w:r w:rsidR="00E609FE">
        <w:rPr>
          <w:rFonts w:asciiTheme="minorBidi" w:hAnsiTheme="minorBidi"/>
        </w:rPr>
        <w:t xml:space="preserve">people </w:t>
      </w:r>
      <w:r w:rsidR="00746625">
        <w:rPr>
          <w:rFonts w:asciiTheme="minorBidi" w:hAnsiTheme="minorBidi"/>
        </w:rPr>
        <w:t>whether</w:t>
      </w:r>
      <w:r w:rsidR="00E609FE">
        <w:rPr>
          <w:rFonts w:asciiTheme="minorBidi" w:hAnsiTheme="minorBidi"/>
        </w:rPr>
        <w:t xml:space="preserve"> </w:t>
      </w:r>
      <w:r w:rsidR="00746625">
        <w:rPr>
          <w:rFonts w:asciiTheme="minorBidi" w:hAnsiTheme="minorBidi"/>
        </w:rPr>
        <w:t>workers</w:t>
      </w:r>
      <w:r w:rsidR="0063132A">
        <w:rPr>
          <w:rFonts w:asciiTheme="minorBidi" w:hAnsiTheme="minorBidi"/>
        </w:rPr>
        <w:t>,</w:t>
      </w:r>
      <w:r w:rsidR="00746625">
        <w:rPr>
          <w:rFonts w:asciiTheme="minorBidi" w:hAnsiTheme="minorBidi"/>
        </w:rPr>
        <w:t xml:space="preserve"> </w:t>
      </w:r>
      <w:r w:rsidR="00DA0AC0">
        <w:rPr>
          <w:rFonts w:asciiTheme="minorBidi" w:hAnsiTheme="minorBidi"/>
        </w:rPr>
        <w:t>consumers</w:t>
      </w:r>
      <w:r w:rsidR="00893037">
        <w:rPr>
          <w:rFonts w:asciiTheme="minorBidi" w:hAnsiTheme="minorBidi"/>
        </w:rPr>
        <w:t xml:space="preserve"> and </w:t>
      </w:r>
      <w:r w:rsidR="00DD2812">
        <w:rPr>
          <w:rFonts w:asciiTheme="minorBidi" w:hAnsiTheme="minorBidi"/>
        </w:rPr>
        <w:t xml:space="preserve">all other those </w:t>
      </w:r>
      <w:r w:rsidR="00632D93">
        <w:rPr>
          <w:rFonts w:asciiTheme="minorBidi" w:hAnsiTheme="minorBidi"/>
        </w:rPr>
        <w:t>surrounded</w:t>
      </w:r>
      <w:r w:rsidR="00DA0AC0">
        <w:rPr>
          <w:rFonts w:asciiTheme="minorBidi" w:hAnsiTheme="minorBidi"/>
        </w:rPr>
        <w:t xml:space="preserve"> </w:t>
      </w:r>
      <w:r w:rsidR="005D6CAB">
        <w:rPr>
          <w:rFonts w:asciiTheme="minorBidi" w:hAnsiTheme="minorBidi"/>
        </w:rPr>
        <w:t xml:space="preserve">by </w:t>
      </w:r>
      <w:r w:rsidR="00632D93">
        <w:rPr>
          <w:rFonts w:asciiTheme="minorBidi" w:hAnsiTheme="minorBidi"/>
        </w:rPr>
        <w:t>the organization</w:t>
      </w:r>
      <w:r w:rsidR="00983436">
        <w:rPr>
          <w:rFonts w:asciiTheme="minorBidi" w:hAnsiTheme="minorBidi"/>
        </w:rPr>
        <w:t xml:space="preserve"> </w:t>
      </w:r>
      <w:r w:rsidR="00481D96">
        <w:rPr>
          <w:rFonts w:asciiTheme="minorBidi" w:hAnsiTheme="minorBidi"/>
        </w:rPr>
        <w:t>or those can be affected</w:t>
      </w:r>
      <w:r w:rsidR="00746625">
        <w:rPr>
          <w:rFonts w:asciiTheme="minorBidi" w:hAnsiTheme="minorBidi"/>
        </w:rPr>
        <w:t xml:space="preserve"> </w:t>
      </w:r>
      <w:r w:rsidR="00481D96">
        <w:rPr>
          <w:rFonts w:asciiTheme="minorBidi" w:hAnsiTheme="minorBidi"/>
        </w:rPr>
        <w:t xml:space="preserve">directly </w:t>
      </w:r>
      <w:r w:rsidR="00DE215B">
        <w:rPr>
          <w:rFonts w:asciiTheme="minorBidi" w:hAnsiTheme="minorBidi"/>
        </w:rPr>
        <w:t>or indirectly</w:t>
      </w:r>
      <w:r w:rsidR="00821861">
        <w:rPr>
          <w:rFonts w:asciiTheme="minorBidi" w:hAnsiTheme="minorBidi"/>
        </w:rPr>
        <w:t xml:space="preserve">. </w:t>
      </w:r>
    </w:p>
    <w:p w14:paraId="1443F264" w14:textId="0B36F990" w:rsidR="009D4DCC" w:rsidRDefault="007B3A95" w:rsidP="009D4DCC">
      <w:pPr>
        <w:spacing w:line="360" w:lineRule="auto"/>
        <w:jc w:val="both"/>
        <w:rPr>
          <w:rFonts w:asciiTheme="minorBidi" w:hAnsiTheme="minorBidi"/>
        </w:rPr>
      </w:pPr>
      <w:r>
        <w:rPr>
          <w:rFonts w:asciiTheme="minorBidi" w:hAnsiTheme="minorBidi"/>
        </w:rPr>
        <w:t xml:space="preserve">Human resources management </w:t>
      </w:r>
      <w:r w:rsidR="00777B2B">
        <w:rPr>
          <w:rFonts w:asciiTheme="minorBidi" w:hAnsiTheme="minorBidi"/>
        </w:rPr>
        <w:t>mana</w:t>
      </w:r>
      <w:r w:rsidR="00B62B77">
        <w:rPr>
          <w:rFonts w:asciiTheme="minorBidi" w:hAnsiTheme="minorBidi"/>
        </w:rPr>
        <w:t xml:space="preserve">ged to identify </w:t>
      </w:r>
      <w:r w:rsidR="00001C12">
        <w:rPr>
          <w:rFonts w:asciiTheme="minorBidi" w:hAnsiTheme="minorBidi"/>
        </w:rPr>
        <w:t xml:space="preserve">some </w:t>
      </w:r>
      <w:r w:rsidR="00AA614F">
        <w:rPr>
          <w:rFonts w:asciiTheme="minorBidi" w:hAnsiTheme="minorBidi"/>
        </w:rPr>
        <w:t xml:space="preserve">issues and create </w:t>
      </w:r>
      <w:r w:rsidR="00876569">
        <w:rPr>
          <w:rFonts w:asciiTheme="minorBidi" w:hAnsiTheme="minorBidi"/>
        </w:rPr>
        <w:t>sustainable</w:t>
      </w:r>
      <w:r w:rsidR="002E69F1">
        <w:rPr>
          <w:rFonts w:asciiTheme="minorBidi" w:hAnsiTheme="minorBidi"/>
        </w:rPr>
        <w:t xml:space="preserve"> </w:t>
      </w:r>
      <w:r w:rsidR="00876569">
        <w:rPr>
          <w:rFonts w:asciiTheme="minorBidi" w:hAnsiTheme="minorBidi"/>
        </w:rPr>
        <w:t>systems to help organizations</w:t>
      </w:r>
      <w:r w:rsidR="000041A4">
        <w:rPr>
          <w:rFonts w:asciiTheme="minorBidi" w:hAnsiTheme="minorBidi"/>
        </w:rPr>
        <w:t xml:space="preserve"> through training</w:t>
      </w:r>
      <w:r w:rsidR="00965FFE">
        <w:rPr>
          <w:rFonts w:asciiTheme="minorBidi" w:hAnsiTheme="minorBidi"/>
        </w:rPr>
        <w:t xml:space="preserve"> and </w:t>
      </w:r>
      <w:r w:rsidR="001D2513">
        <w:rPr>
          <w:rFonts w:asciiTheme="minorBidi" w:hAnsiTheme="minorBidi"/>
        </w:rPr>
        <w:t>selection.</w:t>
      </w:r>
      <w:r w:rsidR="00811E1C">
        <w:rPr>
          <w:rFonts w:asciiTheme="minorBidi" w:hAnsiTheme="minorBidi"/>
        </w:rPr>
        <w:t xml:space="preserve"> </w:t>
      </w:r>
      <w:r w:rsidR="001D2513">
        <w:rPr>
          <w:rFonts w:asciiTheme="minorBidi" w:hAnsiTheme="minorBidi"/>
        </w:rPr>
        <w:t>F</w:t>
      </w:r>
      <w:r w:rsidR="00811E1C">
        <w:rPr>
          <w:rFonts w:asciiTheme="minorBidi" w:hAnsiTheme="minorBidi"/>
        </w:rPr>
        <w:t xml:space="preserve">or example, </w:t>
      </w:r>
      <w:r w:rsidR="000A2C99">
        <w:rPr>
          <w:rFonts w:asciiTheme="minorBidi" w:hAnsiTheme="minorBidi"/>
        </w:rPr>
        <w:t xml:space="preserve">in </w:t>
      </w:r>
      <w:r w:rsidR="00C360F8">
        <w:rPr>
          <w:rFonts w:asciiTheme="minorBidi" w:hAnsiTheme="minorBidi"/>
        </w:rPr>
        <w:t xml:space="preserve">recent years </w:t>
      </w:r>
      <w:r w:rsidR="006D71B9">
        <w:rPr>
          <w:rFonts w:asciiTheme="minorBidi" w:hAnsiTheme="minorBidi"/>
        </w:rPr>
        <w:t>the arrival</w:t>
      </w:r>
      <w:r w:rsidR="00D86BE7">
        <w:rPr>
          <w:rFonts w:asciiTheme="minorBidi" w:hAnsiTheme="minorBidi"/>
        </w:rPr>
        <w:t xml:space="preserve"> of </w:t>
      </w:r>
      <w:r w:rsidR="006D71B9">
        <w:rPr>
          <w:rFonts w:asciiTheme="minorBidi" w:hAnsiTheme="minorBidi"/>
        </w:rPr>
        <w:t xml:space="preserve">information technology </w:t>
      </w:r>
      <w:r w:rsidR="003607C6">
        <w:rPr>
          <w:rFonts w:asciiTheme="minorBidi" w:hAnsiTheme="minorBidi"/>
        </w:rPr>
        <w:t xml:space="preserve">only </w:t>
      </w:r>
      <w:r w:rsidR="00626BF7">
        <w:rPr>
          <w:rFonts w:asciiTheme="minorBidi" w:hAnsiTheme="minorBidi"/>
        </w:rPr>
        <w:t xml:space="preserve">competitive </w:t>
      </w:r>
      <w:r w:rsidR="00C250FF">
        <w:rPr>
          <w:rFonts w:asciiTheme="minorBidi" w:hAnsiTheme="minorBidi"/>
        </w:rPr>
        <w:t xml:space="preserve">companies </w:t>
      </w:r>
      <w:r w:rsidR="000E0621">
        <w:rPr>
          <w:rFonts w:asciiTheme="minorBidi" w:hAnsiTheme="minorBidi"/>
        </w:rPr>
        <w:t xml:space="preserve">managed to </w:t>
      </w:r>
      <w:r w:rsidR="002D2882">
        <w:rPr>
          <w:rFonts w:asciiTheme="minorBidi" w:hAnsiTheme="minorBidi"/>
        </w:rPr>
        <w:t xml:space="preserve">survive </w:t>
      </w:r>
      <w:r w:rsidR="009279CA">
        <w:rPr>
          <w:rFonts w:asciiTheme="minorBidi" w:hAnsiTheme="minorBidi"/>
        </w:rPr>
        <w:t>be</w:t>
      </w:r>
      <w:r w:rsidR="005C2D58">
        <w:rPr>
          <w:rFonts w:asciiTheme="minorBidi" w:hAnsiTheme="minorBidi"/>
        </w:rPr>
        <w:t xml:space="preserve">cause </w:t>
      </w:r>
      <w:r w:rsidR="005A254F">
        <w:rPr>
          <w:rFonts w:asciiTheme="minorBidi" w:hAnsiTheme="minorBidi"/>
        </w:rPr>
        <w:t xml:space="preserve">the world interaction </w:t>
      </w:r>
      <w:r w:rsidR="0064784F">
        <w:rPr>
          <w:rFonts w:asciiTheme="minorBidi" w:hAnsiTheme="minorBidi"/>
        </w:rPr>
        <w:t xml:space="preserve">through online </w:t>
      </w:r>
      <w:r w:rsidR="005C2D58">
        <w:rPr>
          <w:rFonts w:asciiTheme="minorBidi" w:hAnsiTheme="minorBidi"/>
        </w:rPr>
        <w:t xml:space="preserve">communications </w:t>
      </w:r>
      <w:r w:rsidR="0064784F">
        <w:rPr>
          <w:rFonts w:asciiTheme="minorBidi" w:hAnsiTheme="minorBidi"/>
        </w:rPr>
        <w:t xml:space="preserve">and </w:t>
      </w:r>
      <w:r w:rsidR="00225C7D">
        <w:rPr>
          <w:rFonts w:asciiTheme="minorBidi" w:hAnsiTheme="minorBidi"/>
        </w:rPr>
        <w:t xml:space="preserve">e-commerce </w:t>
      </w:r>
      <w:r w:rsidR="00082A89">
        <w:rPr>
          <w:rFonts w:asciiTheme="minorBidi" w:hAnsiTheme="minorBidi"/>
        </w:rPr>
        <w:t>platforms</w:t>
      </w:r>
      <w:r w:rsidR="00225C7D">
        <w:rPr>
          <w:rFonts w:asciiTheme="minorBidi" w:hAnsiTheme="minorBidi"/>
        </w:rPr>
        <w:t xml:space="preserve"> </w:t>
      </w:r>
      <w:r w:rsidR="003C4FB1">
        <w:rPr>
          <w:rFonts w:asciiTheme="minorBidi" w:hAnsiTheme="minorBidi"/>
        </w:rPr>
        <w:t>makes</w:t>
      </w:r>
      <w:r w:rsidR="00381471">
        <w:rPr>
          <w:rFonts w:asciiTheme="minorBidi" w:hAnsiTheme="minorBidi"/>
        </w:rPr>
        <w:t xml:space="preserve"> </w:t>
      </w:r>
      <w:r w:rsidR="00712BE6">
        <w:rPr>
          <w:rFonts w:asciiTheme="minorBidi" w:hAnsiTheme="minorBidi"/>
        </w:rPr>
        <w:t>things become tougher for local sup</w:t>
      </w:r>
      <w:r w:rsidR="00082A89">
        <w:rPr>
          <w:rFonts w:asciiTheme="minorBidi" w:hAnsiTheme="minorBidi"/>
        </w:rPr>
        <w:t xml:space="preserve">pliers </w:t>
      </w:r>
      <w:r w:rsidR="00922053">
        <w:rPr>
          <w:rFonts w:asciiTheme="minorBidi" w:hAnsiTheme="minorBidi"/>
        </w:rPr>
        <w:t xml:space="preserve">may </w:t>
      </w:r>
      <w:r w:rsidR="00BC6F11">
        <w:rPr>
          <w:rFonts w:asciiTheme="minorBidi" w:hAnsiTheme="minorBidi"/>
        </w:rPr>
        <w:t>be compared</w:t>
      </w:r>
      <w:r w:rsidR="00745F18">
        <w:rPr>
          <w:rFonts w:asciiTheme="minorBidi" w:hAnsiTheme="minorBidi"/>
        </w:rPr>
        <w:t xml:space="preserve"> </w:t>
      </w:r>
      <w:r w:rsidR="00231022">
        <w:rPr>
          <w:rFonts w:asciiTheme="minorBidi" w:hAnsiTheme="minorBidi"/>
        </w:rPr>
        <w:t xml:space="preserve">to </w:t>
      </w:r>
      <w:r w:rsidR="00BC6F11">
        <w:rPr>
          <w:rFonts w:asciiTheme="minorBidi" w:hAnsiTheme="minorBidi"/>
        </w:rPr>
        <w:t xml:space="preserve">the </w:t>
      </w:r>
      <w:r w:rsidR="00745F18">
        <w:rPr>
          <w:rFonts w:asciiTheme="minorBidi" w:hAnsiTheme="minorBidi"/>
        </w:rPr>
        <w:t>quantity</w:t>
      </w:r>
      <w:r w:rsidR="00BC6F11">
        <w:rPr>
          <w:rFonts w:asciiTheme="minorBidi" w:hAnsiTheme="minorBidi"/>
        </w:rPr>
        <w:t xml:space="preserve"> of the products</w:t>
      </w:r>
      <w:r w:rsidR="00745F18">
        <w:rPr>
          <w:rFonts w:asciiTheme="minorBidi" w:hAnsiTheme="minorBidi"/>
        </w:rPr>
        <w:t xml:space="preserve"> or prices </w:t>
      </w:r>
      <w:r w:rsidR="000B437B">
        <w:rPr>
          <w:rFonts w:asciiTheme="minorBidi" w:hAnsiTheme="minorBidi"/>
        </w:rPr>
        <w:t xml:space="preserve">when regular </w:t>
      </w:r>
      <w:r w:rsidR="00F716C9">
        <w:rPr>
          <w:rFonts w:asciiTheme="minorBidi" w:hAnsiTheme="minorBidi"/>
        </w:rPr>
        <w:t>buyers</w:t>
      </w:r>
      <w:r w:rsidR="00EA45F6">
        <w:rPr>
          <w:rFonts w:asciiTheme="minorBidi" w:hAnsiTheme="minorBidi"/>
        </w:rPr>
        <w:t xml:space="preserve"> </w:t>
      </w:r>
      <w:r w:rsidR="00A11866">
        <w:rPr>
          <w:rFonts w:asciiTheme="minorBidi" w:hAnsiTheme="minorBidi"/>
        </w:rPr>
        <w:t>find cheaper</w:t>
      </w:r>
      <w:r w:rsidR="006B5BEE">
        <w:rPr>
          <w:rFonts w:asciiTheme="minorBidi" w:hAnsiTheme="minorBidi"/>
        </w:rPr>
        <w:t xml:space="preserve"> </w:t>
      </w:r>
      <w:r w:rsidR="00A11866">
        <w:rPr>
          <w:rFonts w:asciiTheme="minorBidi" w:hAnsiTheme="minorBidi"/>
        </w:rPr>
        <w:t xml:space="preserve">options to </w:t>
      </w:r>
      <w:r w:rsidR="00231022">
        <w:rPr>
          <w:rFonts w:asciiTheme="minorBidi" w:hAnsiTheme="minorBidi"/>
        </w:rPr>
        <w:t>im</w:t>
      </w:r>
      <w:r w:rsidR="00507838">
        <w:rPr>
          <w:rFonts w:asciiTheme="minorBidi" w:hAnsiTheme="minorBidi"/>
        </w:rPr>
        <w:t>port</w:t>
      </w:r>
      <w:r w:rsidR="00673A53">
        <w:rPr>
          <w:rFonts w:asciiTheme="minorBidi" w:hAnsiTheme="minorBidi"/>
        </w:rPr>
        <w:t xml:space="preserve">. That </w:t>
      </w:r>
      <w:r w:rsidR="00231022">
        <w:rPr>
          <w:rFonts w:asciiTheme="minorBidi" w:hAnsiTheme="minorBidi"/>
        </w:rPr>
        <w:t xml:space="preserve">is </w:t>
      </w:r>
      <w:r w:rsidR="00DE3781">
        <w:rPr>
          <w:rFonts w:asciiTheme="minorBidi" w:hAnsiTheme="minorBidi"/>
        </w:rPr>
        <w:t xml:space="preserve">why </w:t>
      </w:r>
      <w:r w:rsidR="00507838">
        <w:rPr>
          <w:rFonts w:asciiTheme="minorBidi" w:hAnsiTheme="minorBidi"/>
        </w:rPr>
        <w:t xml:space="preserve">the </w:t>
      </w:r>
      <w:r w:rsidR="00DE3781">
        <w:rPr>
          <w:rFonts w:asciiTheme="minorBidi" w:hAnsiTheme="minorBidi"/>
        </w:rPr>
        <w:t>HRM</w:t>
      </w:r>
      <w:r w:rsidR="005C6FC7">
        <w:rPr>
          <w:rFonts w:asciiTheme="minorBidi" w:hAnsiTheme="minorBidi"/>
        </w:rPr>
        <w:t>’s</w:t>
      </w:r>
      <w:r w:rsidR="00DE3781">
        <w:rPr>
          <w:rFonts w:asciiTheme="minorBidi" w:hAnsiTheme="minorBidi"/>
        </w:rPr>
        <w:t xml:space="preserve"> </w:t>
      </w:r>
      <w:r w:rsidR="00E55591">
        <w:rPr>
          <w:rFonts w:asciiTheme="minorBidi" w:hAnsiTheme="minorBidi"/>
        </w:rPr>
        <w:t xml:space="preserve">job </w:t>
      </w:r>
      <w:r w:rsidR="00231022">
        <w:rPr>
          <w:rFonts w:asciiTheme="minorBidi" w:hAnsiTheme="minorBidi"/>
        </w:rPr>
        <w:t xml:space="preserve">is </w:t>
      </w:r>
      <w:r w:rsidR="00E55591">
        <w:rPr>
          <w:rFonts w:asciiTheme="minorBidi" w:hAnsiTheme="minorBidi"/>
        </w:rPr>
        <w:t xml:space="preserve">to </w:t>
      </w:r>
      <w:r w:rsidR="00507838">
        <w:rPr>
          <w:rFonts w:asciiTheme="minorBidi" w:hAnsiTheme="minorBidi"/>
        </w:rPr>
        <w:t xml:space="preserve">research </w:t>
      </w:r>
      <w:r w:rsidR="006C1BC6">
        <w:rPr>
          <w:rFonts w:asciiTheme="minorBidi" w:hAnsiTheme="minorBidi"/>
        </w:rPr>
        <w:t xml:space="preserve">and </w:t>
      </w:r>
      <w:r w:rsidR="00A50846">
        <w:rPr>
          <w:rFonts w:asciiTheme="minorBidi" w:hAnsiTheme="minorBidi"/>
        </w:rPr>
        <w:t xml:space="preserve">collects data </w:t>
      </w:r>
      <w:r w:rsidR="00BF1959">
        <w:rPr>
          <w:rFonts w:asciiTheme="minorBidi" w:hAnsiTheme="minorBidi"/>
        </w:rPr>
        <w:t xml:space="preserve">to </w:t>
      </w:r>
      <w:r w:rsidR="0037608E">
        <w:rPr>
          <w:rFonts w:asciiTheme="minorBidi" w:hAnsiTheme="minorBidi"/>
        </w:rPr>
        <w:t>predict market</w:t>
      </w:r>
      <w:r w:rsidR="00BF1959">
        <w:rPr>
          <w:rFonts w:asciiTheme="minorBidi" w:hAnsiTheme="minorBidi"/>
        </w:rPr>
        <w:t>ing</w:t>
      </w:r>
      <w:r w:rsidR="0037608E">
        <w:rPr>
          <w:rFonts w:asciiTheme="minorBidi" w:hAnsiTheme="minorBidi"/>
        </w:rPr>
        <w:t xml:space="preserve"> direction </w:t>
      </w:r>
      <w:r w:rsidR="00BF1959">
        <w:rPr>
          <w:rFonts w:asciiTheme="minorBidi" w:hAnsiTheme="minorBidi"/>
        </w:rPr>
        <w:t>and</w:t>
      </w:r>
      <w:r w:rsidR="00C11E32">
        <w:rPr>
          <w:rFonts w:asciiTheme="minorBidi" w:hAnsiTheme="minorBidi"/>
        </w:rPr>
        <w:t xml:space="preserve"> benefit</w:t>
      </w:r>
      <w:r w:rsidR="002B00F7">
        <w:rPr>
          <w:rFonts w:asciiTheme="minorBidi" w:hAnsiTheme="minorBidi"/>
        </w:rPr>
        <w:t xml:space="preserve"> </w:t>
      </w:r>
      <w:r w:rsidR="00A74AEB">
        <w:rPr>
          <w:rFonts w:asciiTheme="minorBidi" w:hAnsiTheme="minorBidi"/>
        </w:rPr>
        <w:t>the organization’s</w:t>
      </w:r>
      <w:r w:rsidR="002B00F7">
        <w:rPr>
          <w:rFonts w:asciiTheme="minorBidi" w:hAnsiTheme="minorBidi"/>
        </w:rPr>
        <w:t xml:space="preserve"> competitive advantages</w:t>
      </w:r>
      <w:r w:rsidR="00BE448A">
        <w:rPr>
          <w:rFonts w:asciiTheme="minorBidi" w:hAnsiTheme="minorBidi"/>
        </w:rPr>
        <w:t xml:space="preserve">, </w:t>
      </w:r>
      <w:r w:rsidR="00F40184">
        <w:rPr>
          <w:rFonts w:asciiTheme="minorBidi" w:hAnsiTheme="minorBidi"/>
        </w:rPr>
        <w:t>and product</w:t>
      </w:r>
      <w:r w:rsidR="00BE448A">
        <w:rPr>
          <w:rFonts w:asciiTheme="minorBidi" w:hAnsiTheme="minorBidi"/>
        </w:rPr>
        <w:t xml:space="preserve"> quality </w:t>
      </w:r>
      <w:r w:rsidR="001D5F70">
        <w:rPr>
          <w:rFonts w:asciiTheme="minorBidi" w:hAnsiTheme="minorBidi"/>
        </w:rPr>
        <w:t xml:space="preserve">within competitive prices </w:t>
      </w:r>
      <w:r w:rsidR="00CE26C6">
        <w:rPr>
          <w:rFonts w:asciiTheme="minorBidi" w:hAnsiTheme="minorBidi"/>
        </w:rPr>
        <w:t xml:space="preserve">to </w:t>
      </w:r>
      <w:r w:rsidR="00F550D4">
        <w:rPr>
          <w:rFonts w:asciiTheme="minorBidi" w:hAnsiTheme="minorBidi"/>
        </w:rPr>
        <w:t xml:space="preserve">align with </w:t>
      </w:r>
      <w:r w:rsidR="00F40184">
        <w:rPr>
          <w:rFonts w:asciiTheme="minorBidi" w:hAnsiTheme="minorBidi"/>
        </w:rPr>
        <w:t>employees’ benefits.</w:t>
      </w:r>
    </w:p>
    <w:p w14:paraId="48C9241C" w14:textId="61A5C334" w:rsidR="00881BAE" w:rsidRDefault="00E6425A" w:rsidP="009D4DCC">
      <w:pPr>
        <w:spacing w:line="360" w:lineRule="auto"/>
        <w:jc w:val="both"/>
        <w:rPr>
          <w:rFonts w:asciiTheme="minorBidi" w:hAnsiTheme="minorBidi"/>
          <w:shd w:val="clear" w:color="auto" w:fill="FFFFFF"/>
        </w:rPr>
      </w:pPr>
      <w:r>
        <w:rPr>
          <w:rFonts w:asciiTheme="minorBidi" w:hAnsiTheme="minorBidi"/>
        </w:rPr>
        <w:t>H</w:t>
      </w:r>
      <w:r w:rsidR="002D5D0C">
        <w:rPr>
          <w:rFonts w:asciiTheme="minorBidi" w:hAnsiTheme="minorBidi"/>
        </w:rPr>
        <w:t>o</w:t>
      </w:r>
      <w:r>
        <w:rPr>
          <w:rFonts w:asciiTheme="minorBidi" w:hAnsiTheme="minorBidi"/>
        </w:rPr>
        <w:t xml:space="preserve">wever, human resource management </w:t>
      </w:r>
      <w:r w:rsidR="00D75F8D">
        <w:rPr>
          <w:rFonts w:asciiTheme="minorBidi" w:hAnsiTheme="minorBidi"/>
        </w:rPr>
        <w:t xml:space="preserve">has </w:t>
      </w:r>
      <w:r w:rsidR="00D11C3F">
        <w:rPr>
          <w:rFonts w:asciiTheme="minorBidi" w:hAnsiTheme="minorBidi"/>
        </w:rPr>
        <w:t>struggled</w:t>
      </w:r>
      <w:r w:rsidR="00D75F8D">
        <w:rPr>
          <w:rFonts w:asciiTheme="minorBidi" w:hAnsiTheme="minorBidi"/>
        </w:rPr>
        <w:t xml:space="preserve"> </w:t>
      </w:r>
      <w:r w:rsidR="00215FC6">
        <w:rPr>
          <w:rFonts w:asciiTheme="minorBidi" w:hAnsiTheme="minorBidi"/>
        </w:rPr>
        <w:t xml:space="preserve">with </w:t>
      </w:r>
      <w:r w:rsidR="00D11C3F">
        <w:rPr>
          <w:rFonts w:asciiTheme="minorBidi" w:hAnsiTheme="minorBidi"/>
        </w:rPr>
        <w:t>international</w:t>
      </w:r>
      <w:r w:rsidR="00F52C79">
        <w:rPr>
          <w:rFonts w:asciiTheme="minorBidi" w:hAnsiTheme="minorBidi"/>
        </w:rPr>
        <w:t xml:space="preserve"> environmental </w:t>
      </w:r>
      <w:r w:rsidR="00215FC6">
        <w:rPr>
          <w:rFonts w:asciiTheme="minorBidi" w:hAnsiTheme="minorBidi"/>
        </w:rPr>
        <w:t xml:space="preserve">sustainability </w:t>
      </w:r>
      <w:r w:rsidR="004F2A66">
        <w:rPr>
          <w:rFonts w:asciiTheme="minorBidi" w:hAnsiTheme="minorBidi"/>
        </w:rPr>
        <w:t xml:space="preserve">issues </w:t>
      </w:r>
      <w:r w:rsidR="00BA37E8">
        <w:rPr>
          <w:rFonts w:asciiTheme="minorBidi" w:hAnsiTheme="minorBidi"/>
        </w:rPr>
        <w:t xml:space="preserve">in some </w:t>
      </w:r>
      <w:r w:rsidR="001157CA">
        <w:rPr>
          <w:rFonts w:asciiTheme="minorBidi" w:hAnsiTheme="minorBidi"/>
        </w:rPr>
        <w:t>parts</w:t>
      </w:r>
      <w:r w:rsidR="00BA37E8">
        <w:rPr>
          <w:rFonts w:asciiTheme="minorBidi" w:hAnsiTheme="minorBidi"/>
        </w:rPr>
        <w:t xml:space="preserve"> of </w:t>
      </w:r>
      <w:r w:rsidR="001157CA">
        <w:rPr>
          <w:rFonts w:asciiTheme="minorBidi" w:hAnsiTheme="minorBidi"/>
        </w:rPr>
        <w:t xml:space="preserve">the </w:t>
      </w:r>
      <w:r w:rsidR="00BA37E8">
        <w:rPr>
          <w:rFonts w:asciiTheme="minorBidi" w:hAnsiTheme="minorBidi"/>
        </w:rPr>
        <w:t>wo</w:t>
      </w:r>
      <w:r w:rsidR="001157CA">
        <w:rPr>
          <w:rFonts w:asciiTheme="minorBidi" w:hAnsiTheme="minorBidi"/>
        </w:rPr>
        <w:t>rld</w:t>
      </w:r>
      <w:r w:rsidR="00EE757C">
        <w:rPr>
          <w:rFonts w:asciiTheme="minorBidi" w:hAnsiTheme="minorBidi"/>
        </w:rPr>
        <w:t>. According to</w:t>
      </w:r>
      <w:r w:rsidR="001157CA">
        <w:rPr>
          <w:rFonts w:asciiTheme="minorBidi" w:hAnsiTheme="minorBidi"/>
        </w:rPr>
        <w:t xml:space="preserve"> </w:t>
      </w:r>
      <w:r w:rsidR="00F8573E" w:rsidRPr="007B6631">
        <w:rPr>
          <w:rFonts w:asciiTheme="minorBidi" w:hAnsiTheme="minorBidi"/>
          <w:shd w:val="clear" w:color="auto" w:fill="FFFFFF"/>
        </w:rPr>
        <w:t>Amjad et</w:t>
      </w:r>
      <w:r w:rsidR="005E13A0">
        <w:rPr>
          <w:rFonts w:asciiTheme="minorBidi" w:hAnsiTheme="minorBidi"/>
          <w:shd w:val="clear" w:color="auto" w:fill="FFFFFF"/>
        </w:rPr>
        <w:t xml:space="preserve"> </w:t>
      </w:r>
      <w:r w:rsidR="00F8573E" w:rsidRPr="007B6631">
        <w:rPr>
          <w:rFonts w:asciiTheme="minorBidi" w:hAnsiTheme="minorBidi"/>
          <w:shd w:val="clear" w:color="auto" w:fill="FFFFFF"/>
        </w:rPr>
        <w:t>al.</w:t>
      </w:r>
      <w:r w:rsidR="001346A9">
        <w:rPr>
          <w:rFonts w:asciiTheme="minorBidi" w:hAnsiTheme="minorBidi"/>
          <w:shd w:val="clear" w:color="auto" w:fill="FFFFFF"/>
        </w:rPr>
        <w:t xml:space="preserve"> </w:t>
      </w:r>
      <w:r w:rsidR="00F8573E" w:rsidRPr="007B6631">
        <w:rPr>
          <w:rFonts w:asciiTheme="minorBidi" w:hAnsiTheme="minorBidi"/>
          <w:shd w:val="clear" w:color="auto" w:fill="FFFFFF"/>
        </w:rPr>
        <w:t>(2021</w:t>
      </w:r>
      <w:r w:rsidR="00BC7AE9" w:rsidRPr="007B6631">
        <w:rPr>
          <w:rFonts w:asciiTheme="minorBidi" w:hAnsiTheme="minorBidi"/>
          <w:shd w:val="clear" w:color="auto" w:fill="FFFFFF"/>
        </w:rPr>
        <w:t xml:space="preserve">, p. </w:t>
      </w:r>
      <w:r w:rsidR="0036426C" w:rsidRPr="007B6631">
        <w:rPr>
          <w:rFonts w:asciiTheme="minorBidi" w:hAnsiTheme="minorBidi"/>
          <w:shd w:val="clear" w:color="auto" w:fill="FFFFFF"/>
        </w:rPr>
        <w:t>2</w:t>
      </w:r>
      <w:r w:rsidR="00F8573E" w:rsidRPr="007B6631">
        <w:rPr>
          <w:rFonts w:asciiTheme="minorBidi" w:hAnsiTheme="minorBidi"/>
          <w:shd w:val="clear" w:color="auto" w:fill="FFFFFF"/>
        </w:rPr>
        <w:t>)</w:t>
      </w:r>
      <w:r w:rsidR="00B32AD6" w:rsidRPr="007B6631">
        <w:rPr>
          <w:rFonts w:asciiTheme="minorBidi" w:hAnsiTheme="minorBidi"/>
          <w:shd w:val="clear" w:color="auto" w:fill="FFFFFF"/>
        </w:rPr>
        <w:t xml:space="preserve"> </w:t>
      </w:r>
      <w:r w:rsidR="00692766" w:rsidRPr="007B6631">
        <w:rPr>
          <w:rFonts w:asciiTheme="minorBidi" w:hAnsiTheme="minorBidi"/>
          <w:shd w:val="clear" w:color="auto" w:fill="FFFFFF"/>
        </w:rPr>
        <w:t>in</w:t>
      </w:r>
      <w:r w:rsidR="00D0762F" w:rsidRPr="007B6631">
        <w:rPr>
          <w:rFonts w:asciiTheme="minorBidi" w:hAnsiTheme="minorBidi"/>
          <w:shd w:val="clear" w:color="auto" w:fill="FFFFFF"/>
        </w:rPr>
        <w:t xml:space="preserve">ternational research has identified </w:t>
      </w:r>
      <w:r w:rsidR="00BF229B">
        <w:rPr>
          <w:rFonts w:asciiTheme="minorBidi" w:hAnsiTheme="minorBidi"/>
          <w:shd w:val="clear" w:color="auto" w:fill="FFFFFF"/>
        </w:rPr>
        <w:t xml:space="preserve">concerns </w:t>
      </w:r>
      <w:r w:rsidR="00395DA0">
        <w:rPr>
          <w:rFonts w:asciiTheme="minorBidi" w:hAnsiTheme="minorBidi"/>
          <w:shd w:val="clear" w:color="auto" w:fill="FFFFFF"/>
        </w:rPr>
        <w:t>linking</w:t>
      </w:r>
      <w:r w:rsidR="00FC3AEE">
        <w:rPr>
          <w:rFonts w:asciiTheme="minorBidi" w:hAnsiTheme="minorBidi"/>
          <w:shd w:val="clear" w:color="auto" w:fill="FFFFFF"/>
        </w:rPr>
        <w:t xml:space="preserve"> GHRM </w:t>
      </w:r>
      <w:r w:rsidR="00842786">
        <w:rPr>
          <w:rFonts w:asciiTheme="minorBidi" w:hAnsiTheme="minorBidi"/>
          <w:shd w:val="clear" w:color="auto" w:fill="FFFFFF"/>
        </w:rPr>
        <w:t xml:space="preserve">with </w:t>
      </w:r>
      <w:r w:rsidR="00187688">
        <w:rPr>
          <w:rFonts w:asciiTheme="minorBidi" w:hAnsiTheme="minorBidi"/>
          <w:shd w:val="clear" w:color="auto" w:fill="FFFFFF"/>
        </w:rPr>
        <w:t>organizational</w:t>
      </w:r>
      <w:r w:rsidR="00842786">
        <w:rPr>
          <w:rFonts w:asciiTheme="minorBidi" w:hAnsiTheme="minorBidi"/>
          <w:shd w:val="clear" w:color="auto" w:fill="FFFFFF"/>
        </w:rPr>
        <w:t xml:space="preserve"> </w:t>
      </w:r>
      <w:r w:rsidR="00187688">
        <w:rPr>
          <w:rFonts w:asciiTheme="minorBidi" w:hAnsiTheme="minorBidi"/>
          <w:shd w:val="clear" w:color="auto" w:fill="FFFFFF"/>
        </w:rPr>
        <w:t xml:space="preserve">performance </w:t>
      </w:r>
      <w:r w:rsidR="004A4404">
        <w:rPr>
          <w:rFonts w:asciiTheme="minorBidi" w:hAnsiTheme="minorBidi"/>
          <w:shd w:val="clear" w:color="auto" w:fill="FFFFFF"/>
        </w:rPr>
        <w:t xml:space="preserve">that </w:t>
      </w:r>
      <w:r w:rsidR="00625E4E">
        <w:rPr>
          <w:rFonts w:asciiTheme="minorBidi" w:hAnsiTheme="minorBidi"/>
          <w:shd w:val="clear" w:color="auto" w:fill="FFFFFF"/>
        </w:rPr>
        <w:t xml:space="preserve">the </w:t>
      </w:r>
      <w:r w:rsidR="00531F9E">
        <w:rPr>
          <w:rFonts w:asciiTheme="minorBidi" w:hAnsiTheme="minorBidi"/>
          <w:shd w:val="clear" w:color="auto" w:fill="FFFFFF"/>
        </w:rPr>
        <w:t>industry</w:t>
      </w:r>
      <w:r w:rsidR="00187688">
        <w:rPr>
          <w:rFonts w:asciiTheme="minorBidi" w:hAnsiTheme="minorBidi"/>
          <w:shd w:val="clear" w:color="auto" w:fill="FFFFFF"/>
        </w:rPr>
        <w:t xml:space="preserve"> </w:t>
      </w:r>
      <w:r w:rsidR="00531F9E">
        <w:rPr>
          <w:rFonts w:asciiTheme="minorBidi" w:hAnsiTheme="minorBidi"/>
          <w:shd w:val="clear" w:color="auto" w:fill="FFFFFF"/>
        </w:rPr>
        <w:t xml:space="preserve">in Pakistan currently facing </w:t>
      </w:r>
      <w:r w:rsidR="00FF59E5">
        <w:rPr>
          <w:rFonts w:asciiTheme="minorBidi" w:hAnsiTheme="minorBidi"/>
          <w:shd w:val="clear" w:color="auto" w:fill="FFFFFF"/>
        </w:rPr>
        <w:t>critical</w:t>
      </w:r>
      <w:r w:rsidR="002D3C0C">
        <w:rPr>
          <w:rFonts w:asciiTheme="minorBidi" w:hAnsiTheme="minorBidi"/>
          <w:shd w:val="clear" w:color="auto" w:fill="FFFFFF"/>
        </w:rPr>
        <w:t xml:space="preserve"> environmental challenges </w:t>
      </w:r>
      <w:r w:rsidR="00C941BE">
        <w:rPr>
          <w:rFonts w:asciiTheme="minorBidi" w:hAnsiTheme="minorBidi"/>
          <w:shd w:val="clear" w:color="auto" w:fill="FFFFFF"/>
        </w:rPr>
        <w:t xml:space="preserve">and the </w:t>
      </w:r>
      <w:r w:rsidR="007F6899">
        <w:rPr>
          <w:rFonts w:asciiTheme="minorBidi" w:hAnsiTheme="minorBidi"/>
          <w:shd w:val="clear" w:color="auto" w:fill="FFFFFF"/>
        </w:rPr>
        <w:t xml:space="preserve">because of that </w:t>
      </w:r>
      <w:r w:rsidR="00F1129C">
        <w:rPr>
          <w:rFonts w:asciiTheme="minorBidi" w:hAnsiTheme="minorBidi"/>
          <w:shd w:val="clear" w:color="auto" w:fill="FFFFFF"/>
        </w:rPr>
        <w:t xml:space="preserve">Pakistani textile export </w:t>
      </w:r>
      <w:r w:rsidR="009E0C3D">
        <w:rPr>
          <w:rFonts w:asciiTheme="minorBidi" w:hAnsiTheme="minorBidi"/>
          <w:shd w:val="clear" w:color="auto" w:fill="FFFFFF"/>
        </w:rPr>
        <w:t xml:space="preserve">sector is facing problems </w:t>
      </w:r>
      <w:r w:rsidR="000F18DA">
        <w:rPr>
          <w:rFonts w:asciiTheme="minorBidi" w:hAnsiTheme="minorBidi"/>
          <w:shd w:val="clear" w:color="auto" w:fill="FFFFFF"/>
        </w:rPr>
        <w:t>and added that Pakistan need</w:t>
      </w:r>
      <w:r w:rsidR="006C5D58">
        <w:rPr>
          <w:rFonts w:asciiTheme="minorBidi" w:hAnsiTheme="minorBidi"/>
          <w:shd w:val="clear" w:color="auto" w:fill="FFFFFF"/>
        </w:rPr>
        <w:t xml:space="preserve">s to fill the gap in response </w:t>
      </w:r>
      <w:r w:rsidR="006849D9">
        <w:rPr>
          <w:rFonts w:asciiTheme="minorBidi" w:hAnsiTheme="minorBidi"/>
          <w:shd w:val="clear" w:color="auto" w:fill="FFFFFF"/>
        </w:rPr>
        <w:t xml:space="preserve">to the </w:t>
      </w:r>
      <w:r w:rsidR="00D24DA8">
        <w:rPr>
          <w:rFonts w:asciiTheme="minorBidi" w:hAnsiTheme="minorBidi"/>
          <w:shd w:val="clear" w:color="auto" w:fill="FFFFFF"/>
        </w:rPr>
        <w:t xml:space="preserve">growing pollution. </w:t>
      </w:r>
      <w:r w:rsidR="00B2782D">
        <w:rPr>
          <w:rFonts w:asciiTheme="minorBidi" w:hAnsiTheme="minorBidi"/>
          <w:shd w:val="clear" w:color="auto" w:fill="FFFFFF"/>
        </w:rPr>
        <w:t xml:space="preserve"> </w:t>
      </w:r>
      <w:r w:rsidR="00B86F80">
        <w:rPr>
          <w:rFonts w:asciiTheme="minorBidi" w:hAnsiTheme="minorBidi"/>
          <w:shd w:val="clear" w:color="auto" w:fill="FFFFFF"/>
        </w:rPr>
        <w:t xml:space="preserve">In this example </w:t>
      </w:r>
      <w:r w:rsidR="00B21411">
        <w:rPr>
          <w:rFonts w:asciiTheme="minorBidi" w:hAnsiTheme="minorBidi"/>
          <w:shd w:val="clear" w:color="auto" w:fill="FFFFFF"/>
        </w:rPr>
        <w:t xml:space="preserve">is </w:t>
      </w:r>
      <w:r w:rsidR="009174F3">
        <w:rPr>
          <w:rFonts w:asciiTheme="minorBidi" w:hAnsiTheme="minorBidi"/>
          <w:shd w:val="clear" w:color="auto" w:fill="FFFFFF"/>
        </w:rPr>
        <w:t>identified that h</w:t>
      </w:r>
      <w:r w:rsidR="005631AD">
        <w:rPr>
          <w:rFonts w:asciiTheme="minorBidi" w:hAnsiTheme="minorBidi"/>
          <w:shd w:val="clear" w:color="auto" w:fill="FFFFFF"/>
        </w:rPr>
        <w:t xml:space="preserve">uman resources management in Western countries </w:t>
      </w:r>
      <w:r w:rsidR="00305D72">
        <w:rPr>
          <w:rFonts w:asciiTheme="minorBidi" w:hAnsiTheme="minorBidi"/>
          <w:shd w:val="clear" w:color="auto" w:fill="FFFFFF"/>
        </w:rPr>
        <w:t>cooperates</w:t>
      </w:r>
      <w:r w:rsidR="00082501">
        <w:rPr>
          <w:rFonts w:asciiTheme="minorBidi" w:hAnsiTheme="minorBidi"/>
          <w:shd w:val="clear" w:color="auto" w:fill="FFFFFF"/>
        </w:rPr>
        <w:t xml:space="preserve"> with government </w:t>
      </w:r>
      <w:r w:rsidR="00305D72">
        <w:rPr>
          <w:rFonts w:asciiTheme="minorBidi" w:hAnsiTheme="minorBidi"/>
          <w:shd w:val="clear" w:color="auto" w:fill="FFFFFF"/>
        </w:rPr>
        <w:t xml:space="preserve">regulations to </w:t>
      </w:r>
      <w:r w:rsidR="00981456">
        <w:rPr>
          <w:rFonts w:asciiTheme="minorBidi" w:hAnsiTheme="minorBidi"/>
          <w:shd w:val="clear" w:color="auto" w:fill="FFFFFF"/>
        </w:rPr>
        <w:t>reinforce</w:t>
      </w:r>
      <w:r w:rsidR="00305D72">
        <w:rPr>
          <w:rFonts w:asciiTheme="minorBidi" w:hAnsiTheme="minorBidi"/>
          <w:shd w:val="clear" w:color="auto" w:fill="FFFFFF"/>
        </w:rPr>
        <w:t xml:space="preserve"> </w:t>
      </w:r>
      <w:r w:rsidR="00F3119B">
        <w:rPr>
          <w:rFonts w:asciiTheme="minorBidi" w:hAnsiTheme="minorBidi"/>
          <w:shd w:val="clear" w:color="auto" w:fill="FFFFFF"/>
        </w:rPr>
        <w:t xml:space="preserve">sustainability </w:t>
      </w:r>
      <w:r w:rsidR="009C5F7F">
        <w:rPr>
          <w:rFonts w:asciiTheme="minorBidi" w:hAnsiTheme="minorBidi"/>
          <w:shd w:val="clear" w:color="auto" w:fill="FFFFFF"/>
        </w:rPr>
        <w:t xml:space="preserve">by </w:t>
      </w:r>
      <w:r w:rsidR="003C7649">
        <w:rPr>
          <w:rFonts w:asciiTheme="minorBidi" w:hAnsiTheme="minorBidi"/>
          <w:shd w:val="clear" w:color="auto" w:fill="FFFFFF"/>
        </w:rPr>
        <w:t xml:space="preserve">investing more in technologies </w:t>
      </w:r>
      <w:r w:rsidR="008C3EE2">
        <w:rPr>
          <w:rFonts w:asciiTheme="minorBidi" w:hAnsiTheme="minorBidi"/>
          <w:shd w:val="clear" w:color="auto" w:fill="FFFFFF"/>
        </w:rPr>
        <w:t xml:space="preserve">in the </w:t>
      </w:r>
      <w:r w:rsidR="00BD5E84">
        <w:rPr>
          <w:rFonts w:asciiTheme="minorBidi" w:hAnsiTheme="minorBidi"/>
          <w:shd w:val="clear" w:color="auto" w:fill="FFFFFF"/>
        </w:rPr>
        <w:t>next few years</w:t>
      </w:r>
      <w:r w:rsidR="00881BAE">
        <w:rPr>
          <w:rFonts w:asciiTheme="minorBidi" w:hAnsiTheme="minorBidi"/>
          <w:shd w:val="clear" w:color="auto" w:fill="FFFFFF"/>
        </w:rPr>
        <w:t>.</w:t>
      </w:r>
    </w:p>
    <w:p w14:paraId="2DE4DE9B" w14:textId="77777777" w:rsidR="00845DEC" w:rsidRDefault="004D4261" w:rsidP="00845DEC">
      <w:pPr>
        <w:spacing w:line="360" w:lineRule="auto"/>
        <w:jc w:val="both"/>
      </w:pPr>
      <w:r>
        <w:rPr>
          <w:rFonts w:asciiTheme="minorBidi" w:hAnsiTheme="minorBidi"/>
          <w:shd w:val="clear" w:color="auto" w:fill="FFFFFF"/>
        </w:rPr>
        <w:t>H</w:t>
      </w:r>
      <w:r w:rsidR="00AA6695">
        <w:rPr>
          <w:rFonts w:asciiTheme="minorBidi" w:hAnsiTheme="minorBidi"/>
          <w:shd w:val="clear" w:color="auto" w:fill="FFFFFF"/>
        </w:rPr>
        <w:t>uman</w:t>
      </w:r>
      <w:r>
        <w:rPr>
          <w:rFonts w:asciiTheme="minorBidi" w:hAnsiTheme="minorBidi"/>
          <w:shd w:val="clear" w:color="auto" w:fill="FFFFFF"/>
        </w:rPr>
        <w:t xml:space="preserve"> resource</w:t>
      </w:r>
      <w:r w:rsidR="00BD5E84">
        <w:rPr>
          <w:rFonts w:asciiTheme="minorBidi" w:hAnsiTheme="minorBidi"/>
          <w:shd w:val="clear" w:color="auto" w:fill="FFFFFF"/>
        </w:rPr>
        <w:t xml:space="preserve"> </w:t>
      </w:r>
      <w:r>
        <w:rPr>
          <w:rFonts w:asciiTheme="minorBidi" w:hAnsiTheme="minorBidi"/>
          <w:shd w:val="clear" w:color="auto" w:fill="FFFFFF"/>
        </w:rPr>
        <w:t xml:space="preserve">management </w:t>
      </w:r>
      <w:r w:rsidR="00ED0EC7">
        <w:rPr>
          <w:rFonts w:asciiTheme="minorBidi" w:hAnsiTheme="minorBidi"/>
          <w:shd w:val="clear" w:color="auto" w:fill="FFFFFF"/>
        </w:rPr>
        <w:t>is difficult t</w:t>
      </w:r>
      <w:r w:rsidR="001F3A90">
        <w:rPr>
          <w:rFonts w:asciiTheme="minorBidi" w:hAnsiTheme="minorBidi"/>
          <w:shd w:val="clear" w:color="auto" w:fill="FFFFFF"/>
        </w:rPr>
        <w:t xml:space="preserve">o achieve sustainability because </w:t>
      </w:r>
      <w:r w:rsidR="0023738E">
        <w:rPr>
          <w:rFonts w:asciiTheme="minorBidi" w:hAnsiTheme="minorBidi"/>
          <w:shd w:val="clear" w:color="auto" w:fill="FFFFFF"/>
        </w:rPr>
        <w:t xml:space="preserve">of corruption </w:t>
      </w:r>
      <w:r w:rsidR="00EB0CF8">
        <w:rPr>
          <w:rFonts w:asciiTheme="minorBidi" w:hAnsiTheme="minorBidi"/>
          <w:shd w:val="clear" w:color="auto" w:fill="FFFFFF"/>
        </w:rPr>
        <w:t xml:space="preserve">leaders do not look </w:t>
      </w:r>
      <w:r w:rsidR="008E66AA">
        <w:rPr>
          <w:rFonts w:asciiTheme="minorBidi" w:hAnsiTheme="minorBidi"/>
          <w:shd w:val="clear" w:color="auto" w:fill="FFFFFF"/>
        </w:rPr>
        <w:t>to future generations</w:t>
      </w:r>
      <w:r w:rsidR="0023738E">
        <w:rPr>
          <w:rFonts w:asciiTheme="minorBidi" w:hAnsiTheme="minorBidi"/>
          <w:shd w:val="clear" w:color="auto" w:fill="FFFFFF"/>
        </w:rPr>
        <w:t xml:space="preserve"> </w:t>
      </w:r>
      <w:r w:rsidR="00D20795">
        <w:rPr>
          <w:rFonts w:asciiTheme="minorBidi" w:hAnsiTheme="minorBidi"/>
          <w:shd w:val="clear" w:color="auto" w:fill="FFFFFF"/>
        </w:rPr>
        <w:t xml:space="preserve">or long-term sustainability </w:t>
      </w:r>
      <w:r w:rsidR="003474DC">
        <w:rPr>
          <w:rFonts w:asciiTheme="minorBidi" w:hAnsiTheme="minorBidi"/>
          <w:shd w:val="clear" w:color="auto" w:fill="FFFFFF"/>
        </w:rPr>
        <w:t xml:space="preserve">and such </w:t>
      </w:r>
      <w:r w:rsidR="004233D7">
        <w:rPr>
          <w:rFonts w:asciiTheme="minorBidi" w:hAnsiTheme="minorBidi"/>
          <w:shd w:val="clear" w:color="auto" w:fill="FFFFFF"/>
        </w:rPr>
        <w:t>behaviours</w:t>
      </w:r>
      <w:r w:rsidR="003474DC">
        <w:rPr>
          <w:rFonts w:asciiTheme="minorBidi" w:hAnsiTheme="minorBidi"/>
          <w:shd w:val="clear" w:color="auto" w:fill="FFFFFF"/>
        </w:rPr>
        <w:t xml:space="preserve"> could slow </w:t>
      </w:r>
      <w:r w:rsidR="00C14B3F">
        <w:rPr>
          <w:rFonts w:asciiTheme="minorBidi" w:hAnsiTheme="minorBidi"/>
          <w:shd w:val="clear" w:color="auto" w:fill="FFFFFF"/>
        </w:rPr>
        <w:t xml:space="preserve">the whole </w:t>
      </w:r>
      <w:r w:rsidR="004233D7">
        <w:rPr>
          <w:rFonts w:asciiTheme="minorBidi" w:hAnsiTheme="minorBidi"/>
          <w:shd w:val="clear" w:color="auto" w:fill="FFFFFF"/>
        </w:rPr>
        <w:t xml:space="preserve">economic growth </w:t>
      </w:r>
      <w:r w:rsidR="00F2565E">
        <w:rPr>
          <w:rFonts w:asciiTheme="minorBidi" w:hAnsiTheme="minorBidi"/>
          <w:shd w:val="clear" w:color="auto" w:fill="FFFFFF"/>
        </w:rPr>
        <w:t xml:space="preserve">when </w:t>
      </w:r>
      <w:r w:rsidR="00E611AA">
        <w:rPr>
          <w:rFonts w:asciiTheme="minorBidi" w:hAnsiTheme="minorBidi"/>
          <w:shd w:val="clear" w:color="auto" w:fill="FFFFFF"/>
        </w:rPr>
        <w:t>HRM-sustainable</w:t>
      </w:r>
      <w:r w:rsidR="004233D7">
        <w:rPr>
          <w:rFonts w:asciiTheme="minorBidi" w:hAnsiTheme="minorBidi"/>
          <w:shd w:val="clear" w:color="auto" w:fill="FFFFFF"/>
        </w:rPr>
        <w:t xml:space="preserve"> </w:t>
      </w:r>
      <w:r w:rsidR="005B56B5">
        <w:rPr>
          <w:rFonts w:asciiTheme="minorBidi" w:hAnsiTheme="minorBidi"/>
          <w:shd w:val="clear" w:color="auto" w:fill="FFFFFF"/>
        </w:rPr>
        <w:t xml:space="preserve">countries could </w:t>
      </w:r>
      <w:r w:rsidR="00E611AA">
        <w:rPr>
          <w:rFonts w:asciiTheme="minorBidi" w:hAnsiTheme="minorBidi"/>
          <w:shd w:val="clear" w:color="auto" w:fill="FFFFFF"/>
        </w:rPr>
        <w:t xml:space="preserve">benefit </w:t>
      </w:r>
      <w:r w:rsidR="00B53909">
        <w:rPr>
          <w:rFonts w:asciiTheme="minorBidi" w:hAnsiTheme="minorBidi"/>
          <w:shd w:val="clear" w:color="auto" w:fill="FFFFFF"/>
        </w:rPr>
        <w:t xml:space="preserve">from </w:t>
      </w:r>
      <w:r w:rsidR="00432AB2">
        <w:rPr>
          <w:rFonts w:asciiTheme="minorBidi" w:hAnsiTheme="minorBidi"/>
          <w:shd w:val="clear" w:color="auto" w:fill="FFFFFF"/>
        </w:rPr>
        <w:t>other</w:t>
      </w:r>
      <w:r w:rsidR="00EA3CF8">
        <w:rPr>
          <w:rFonts w:asciiTheme="minorBidi" w:hAnsiTheme="minorBidi"/>
          <w:shd w:val="clear" w:color="auto" w:fill="FFFFFF"/>
        </w:rPr>
        <w:t xml:space="preserve"> countries</w:t>
      </w:r>
      <w:r w:rsidR="00E611AA">
        <w:rPr>
          <w:rFonts w:asciiTheme="minorBidi" w:hAnsiTheme="minorBidi"/>
          <w:shd w:val="clear" w:color="auto" w:fill="FFFFFF"/>
        </w:rPr>
        <w:t xml:space="preserve"> </w:t>
      </w:r>
      <w:r w:rsidR="00EA3CF8">
        <w:rPr>
          <w:rFonts w:asciiTheme="minorBidi" w:hAnsiTheme="minorBidi"/>
          <w:shd w:val="clear" w:color="auto" w:fill="FFFFFF"/>
        </w:rPr>
        <w:t xml:space="preserve">lacking </w:t>
      </w:r>
      <w:r w:rsidR="00B74CCE">
        <w:rPr>
          <w:rFonts w:asciiTheme="minorBidi" w:hAnsiTheme="minorBidi"/>
          <w:shd w:val="clear" w:color="auto" w:fill="FFFFFF"/>
        </w:rPr>
        <w:t xml:space="preserve">marketing </w:t>
      </w:r>
      <w:r w:rsidR="005F3116">
        <w:rPr>
          <w:rFonts w:asciiTheme="minorBidi" w:hAnsiTheme="minorBidi"/>
          <w:shd w:val="clear" w:color="auto" w:fill="FFFFFF"/>
        </w:rPr>
        <w:t xml:space="preserve">competition </w:t>
      </w:r>
      <w:r w:rsidR="00E05185">
        <w:rPr>
          <w:rFonts w:asciiTheme="minorBidi" w:hAnsiTheme="minorBidi"/>
          <w:shd w:val="clear" w:color="auto" w:fill="FFFFFF"/>
        </w:rPr>
        <w:t xml:space="preserve">and will pay </w:t>
      </w:r>
      <w:r w:rsidR="00546506">
        <w:rPr>
          <w:rFonts w:asciiTheme="minorBidi" w:hAnsiTheme="minorBidi"/>
          <w:shd w:val="clear" w:color="auto" w:fill="FFFFFF"/>
        </w:rPr>
        <w:t xml:space="preserve">a </w:t>
      </w:r>
      <w:r w:rsidR="00757F6F">
        <w:rPr>
          <w:rFonts w:asciiTheme="minorBidi" w:hAnsiTheme="minorBidi"/>
          <w:shd w:val="clear" w:color="auto" w:fill="FFFFFF"/>
        </w:rPr>
        <w:t xml:space="preserve">higher price for </w:t>
      </w:r>
      <w:r w:rsidR="00546506">
        <w:rPr>
          <w:rFonts w:asciiTheme="minorBidi" w:hAnsiTheme="minorBidi"/>
          <w:shd w:val="clear" w:color="auto" w:fill="FFFFFF"/>
        </w:rPr>
        <w:t xml:space="preserve">not acknowledging </w:t>
      </w:r>
      <w:r w:rsidR="008B687E">
        <w:rPr>
          <w:rFonts w:asciiTheme="minorBidi" w:hAnsiTheme="minorBidi"/>
          <w:shd w:val="clear" w:color="auto" w:fill="FFFFFF"/>
        </w:rPr>
        <w:t xml:space="preserve">the environmental crisis </w:t>
      </w:r>
      <w:r w:rsidR="000A5E7A">
        <w:rPr>
          <w:rFonts w:asciiTheme="minorBidi" w:hAnsiTheme="minorBidi"/>
          <w:shd w:val="clear" w:color="auto" w:fill="FFFFFF"/>
        </w:rPr>
        <w:t xml:space="preserve">in the early stage </w:t>
      </w:r>
      <w:r w:rsidR="00B9052F">
        <w:rPr>
          <w:rFonts w:asciiTheme="minorBidi" w:hAnsiTheme="minorBidi"/>
          <w:shd w:val="clear" w:color="auto" w:fill="FFFFFF"/>
        </w:rPr>
        <w:t xml:space="preserve">the higher </w:t>
      </w:r>
      <w:r w:rsidR="005B73A7">
        <w:rPr>
          <w:rFonts w:asciiTheme="minorBidi" w:hAnsiTheme="minorBidi"/>
          <w:shd w:val="clear" w:color="auto" w:fill="FFFFFF"/>
        </w:rPr>
        <w:t xml:space="preserve">indirect payment will </w:t>
      </w:r>
      <w:r w:rsidR="00CB0A70">
        <w:rPr>
          <w:rFonts w:asciiTheme="minorBidi" w:hAnsiTheme="minorBidi"/>
          <w:shd w:val="clear" w:color="auto" w:fill="FFFFFF"/>
        </w:rPr>
        <w:t xml:space="preserve">come to </w:t>
      </w:r>
      <w:r w:rsidR="00D86775">
        <w:rPr>
          <w:rFonts w:asciiTheme="minorBidi" w:hAnsiTheme="minorBidi"/>
          <w:shd w:val="clear" w:color="auto" w:fill="FFFFFF"/>
        </w:rPr>
        <w:t>enforce</w:t>
      </w:r>
      <w:r w:rsidR="00CB0A70">
        <w:rPr>
          <w:rFonts w:asciiTheme="minorBidi" w:hAnsiTheme="minorBidi"/>
          <w:shd w:val="clear" w:color="auto" w:fill="FFFFFF"/>
        </w:rPr>
        <w:t xml:space="preserve"> </w:t>
      </w:r>
      <w:r w:rsidR="00552653">
        <w:rPr>
          <w:rFonts w:asciiTheme="minorBidi" w:hAnsiTheme="minorBidi"/>
          <w:shd w:val="clear" w:color="auto" w:fill="FFFFFF"/>
        </w:rPr>
        <w:t xml:space="preserve">all </w:t>
      </w:r>
      <w:r w:rsidR="00F87EA0">
        <w:rPr>
          <w:rFonts w:asciiTheme="minorBidi" w:hAnsiTheme="minorBidi"/>
          <w:shd w:val="clear" w:color="auto" w:fill="FFFFFF"/>
        </w:rPr>
        <w:t>countries to solve their</w:t>
      </w:r>
      <w:r w:rsidR="00094288">
        <w:rPr>
          <w:rFonts w:asciiTheme="minorBidi" w:hAnsiTheme="minorBidi"/>
          <w:shd w:val="clear" w:color="auto" w:fill="FFFFFF"/>
        </w:rPr>
        <w:t xml:space="preserve"> </w:t>
      </w:r>
      <w:r w:rsidR="007944C2">
        <w:rPr>
          <w:rFonts w:asciiTheme="minorBidi" w:hAnsiTheme="minorBidi"/>
          <w:shd w:val="clear" w:color="auto" w:fill="FFFFFF"/>
        </w:rPr>
        <w:t>internal</w:t>
      </w:r>
      <w:r w:rsidR="00F87EA0">
        <w:rPr>
          <w:rFonts w:asciiTheme="minorBidi" w:hAnsiTheme="minorBidi"/>
          <w:shd w:val="clear" w:color="auto" w:fill="FFFFFF"/>
        </w:rPr>
        <w:t xml:space="preserve"> </w:t>
      </w:r>
      <w:r w:rsidR="00472BD4">
        <w:rPr>
          <w:rFonts w:asciiTheme="minorBidi" w:hAnsiTheme="minorBidi"/>
          <w:shd w:val="clear" w:color="auto" w:fill="FFFFFF"/>
        </w:rPr>
        <w:t>environmental problems in cost.</w:t>
      </w:r>
      <w:r w:rsidR="001360CC">
        <w:rPr>
          <w:rFonts w:asciiTheme="minorBidi" w:hAnsiTheme="minorBidi"/>
          <w:shd w:val="clear" w:color="auto" w:fill="FFFFFF"/>
        </w:rPr>
        <w:t xml:space="preserve"> </w:t>
      </w:r>
      <w:r w:rsidR="00580F41">
        <w:rPr>
          <w:rFonts w:asciiTheme="minorBidi" w:hAnsiTheme="minorBidi"/>
          <w:shd w:val="clear" w:color="auto" w:fill="FFFFFF"/>
        </w:rPr>
        <w:t>“</w:t>
      </w:r>
      <w:r w:rsidR="00580F41">
        <w:t>Environmental performance is on the agenda of sustainability management leaders, CEOs, and top management teams”</w:t>
      </w:r>
      <w:r w:rsidR="00EA6E3C" w:rsidRPr="00EA6E3C">
        <w:t xml:space="preserve"> Chams</w:t>
      </w:r>
      <w:r w:rsidR="0019389B">
        <w:t xml:space="preserve"> </w:t>
      </w:r>
      <w:r w:rsidR="00EA6E3C" w:rsidRPr="00EA6E3C">
        <w:t>and García-Blandón, 2019</w:t>
      </w:r>
      <w:r w:rsidR="0019389B">
        <w:t>, p. 8</w:t>
      </w:r>
      <w:r w:rsidR="00EA6E3C" w:rsidRPr="00EA6E3C">
        <w:t>)</w:t>
      </w:r>
      <w:r w:rsidR="0019389B">
        <w:t>.</w:t>
      </w:r>
    </w:p>
    <w:p w14:paraId="523DFD1A" w14:textId="7D8C244C" w:rsidR="007264F7" w:rsidRDefault="00F02760" w:rsidP="007264F7">
      <w:pPr>
        <w:spacing w:line="360" w:lineRule="auto"/>
        <w:jc w:val="both"/>
        <w:rPr>
          <w:rFonts w:asciiTheme="minorBidi" w:hAnsiTheme="minorBidi"/>
        </w:rPr>
      </w:pPr>
      <w:r>
        <w:t xml:space="preserve"> </w:t>
      </w:r>
      <w:r w:rsidR="00D2665C">
        <w:t>H</w:t>
      </w:r>
      <w:r w:rsidR="0066092A">
        <w:t>uma</w:t>
      </w:r>
      <w:r w:rsidR="00D2665C">
        <w:t xml:space="preserve">n resource management </w:t>
      </w:r>
      <w:r w:rsidR="00C45036">
        <w:t>p</w:t>
      </w:r>
      <w:r w:rsidR="00B00481">
        <w:t xml:space="preserve">ractices </w:t>
      </w:r>
      <w:r w:rsidR="003D7592">
        <w:t xml:space="preserve">are </w:t>
      </w:r>
      <w:r w:rsidR="00DA4481">
        <w:t xml:space="preserve">more effective </w:t>
      </w:r>
      <w:r w:rsidR="004E4D8E">
        <w:t xml:space="preserve">in </w:t>
      </w:r>
      <w:r w:rsidR="00FE684D">
        <w:t xml:space="preserve">developed countries </w:t>
      </w:r>
      <w:r w:rsidR="008767A4">
        <w:t xml:space="preserve">and </w:t>
      </w:r>
      <w:r w:rsidR="00363158">
        <w:t xml:space="preserve">the </w:t>
      </w:r>
      <w:r w:rsidR="00970918">
        <w:t xml:space="preserve">demand </w:t>
      </w:r>
      <w:r w:rsidR="00B0746E">
        <w:t>for more</w:t>
      </w:r>
      <w:r w:rsidR="00970918">
        <w:t xml:space="preserve"> </w:t>
      </w:r>
      <w:r w:rsidR="00B0746E">
        <w:t xml:space="preserve">research </w:t>
      </w:r>
      <w:r w:rsidR="00533211">
        <w:t xml:space="preserve">in countries such as </w:t>
      </w:r>
      <w:r w:rsidR="003D7592">
        <w:t xml:space="preserve">Asia and </w:t>
      </w:r>
      <w:r w:rsidR="00DB6CFC">
        <w:t>Africa</w:t>
      </w:r>
      <w:r w:rsidR="003D7592">
        <w:t xml:space="preserve"> </w:t>
      </w:r>
      <w:r w:rsidR="00D23B1B">
        <w:t xml:space="preserve">have </w:t>
      </w:r>
      <w:r w:rsidR="005E12E8">
        <w:t xml:space="preserve">poor </w:t>
      </w:r>
      <w:r w:rsidR="00DB6CFC">
        <w:t xml:space="preserve">human resources management </w:t>
      </w:r>
      <w:r w:rsidR="00C256CE">
        <w:t xml:space="preserve">is not only affecting </w:t>
      </w:r>
      <w:r w:rsidR="00835A95">
        <w:t>people’s</w:t>
      </w:r>
      <w:r w:rsidR="003E11C0">
        <w:t xml:space="preserve"> </w:t>
      </w:r>
      <w:r w:rsidR="00835A95">
        <w:t>motives</w:t>
      </w:r>
      <w:r w:rsidR="008A12E5">
        <w:t xml:space="preserve"> and </w:t>
      </w:r>
      <w:r w:rsidR="00083961">
        <w:t xml:space="preserve">the </w:t>
      </w:r>
      <w:r w:rsidR="008A12E5">
        <w:t xml:space="preserve">economy </w:t>
      </w:r>
      <w:r w:rsidR="0065317E">
        <w:t xml:space="preserve">but </w:t>
      </w:r>
      <w:r w:rsidR="00B979A0">
        <w:t>impacts on</w:t>
      </w:r>
      <w:r w:rsidR="00EF01B3">
        <w:t xml:space="preserve"> environmental</w:t>
      </w:r>
      <w:r w:rsidR="00B979A0">
        <w:t xml:space="preserve"> </w:t>
      </w:r>
      <w:r w:rsidR="00130EAD">
        <w:t>climate</w:t>
      </w:r>
      <w:r w:rsidR="00363158">
        <w:t xml:space="preserve"> as well</w:t>
      </w:r>
      <w:r w:rsidR="00B64E74">
        <w:t xml:space="preserve">. </w:t>
      </w:r>
      <w:r w:rsidR="00760B17">
        <w:t xml:space="preserve">Human resource management lacks research </w:t>
      </w:r>
      <w:r w:rsidR="00EE395A">
        <w:t xml:space="preserve">in </w:t>
      </w:r>
      <w:r w:rsidR="00D2038F">
        <w:t xml:space="preserve">a </w:t>
      </w:r>
      <w:r w:rsidR="00EE395A">
        <w:t xml:space="preserve">wider context </w:t>
      </w:r>
      <w:r w:rsidR="00D2038F">
        <w:t xml:space="preserve">could </w:t>
      </w:r>
      <w:r w:rsidR="008203E2">
        <w:t xml:space="preserve">slow </w:t>
      </w:r>
      <w:r w:rsidR="001E3909">
        <w:t>sustainability</w:t>
      </w:r>
      <w:r w:rsidR="00EB0435">
        <w:t>.</w:t>
      </w:r>
    </w:p>
    <w:p w14:paraId="7AA40781" w14:textId="60FF8EAF" w:rsidR="0011677E" w:rsidRPr="00461540" w:rsidRDefault="002F3550" w:rsidP="00E01255">
      <w:pPr>
        <w:pStyle w:val="Heading2"/>
        <w:numPr>
          <w:ilvl w:val="0"/>
          <w:numId w:val="13"/>
        </w:numPr>
        <w:spacing w:line="360" w:lineRule="auto"/>
        <w:rPr>
          <w:rFonts w:ascii="Arial" w:hAnsi="Arial" w:cs="Arial"/>
          <w:b/>
          <w:bCs/>
          <w:color w:val="auto"/>
          <w:sz w:val="24"/>
          <w:szCs w:val="24"/>
        </w:rPr>
      </w:pPr>
      <w:bookmarkStart w:id="7" w:name="_Toc127373620"/>
      <w:r w:rsidRPr="00461540">
        <w:rPr>
          <w:rFonts w:ascii="Arial" w:hAnsi="Arial" w:cs="Arial"/>
          <w:b/>
          <w:bCs/>
          <w:color w:val="auto"/>
          <w:sz w:val="24"/>
          <w:szCs w:val="24"/>
        </w:rPr>
        <w:t>Conclusion</w:t>
      </w:r>
      <w:bookmarkEnd w:id="7"/>
    </w:p>
    <w:p w14:paraId="01C0D7C1" w14:textId="7EE73E61" w:rsidR="0011677E" w:rsidRDefault="006462C0" w:rsidP="0011677E">
      <w:pPr>
        <w:spacing w:line="360" w:lineRule="auto"/>
        <w:jc w:val="both"/>
        <w:rPr>
          <w:rFonts w:asciiTheme="minorBidi" w:hAnsiTheme="minorBidi"/>
        </w:rPr>
      </w:pPr>
      <w:r>
        <w:rPr>
          <w:rFonts w:asciiTheme="minorBidi" w:hAnsiTheme="minorBidi"/>
        </w:rPr>
        <w:t xml:space="preserve">A clear understanding of Human </w:t>
      </w:r>
      <w:r w:rsidR="009C3020">
        <w:rPr>
          <w:rFonts w:asciiTheme="minorBidi" w:hAnsiTheme="minorBidi"/>
        </w:rPr>
        <w:t>Resources how deve</w:t>
      </w:r>
      <w:r w:rsidR="00C12481">
        <w:rPr>
          <w:rFonts w:asciiTheme="minorBidi" w:hAnsiTheme="minorBidi"/>
        </w:rPr>
        <w:t>loped</w:t>
      </w:r>
      <w:r>
        <w:rPr>
          <w:rFonts w:asciiTheme="minorBidi" w:hAnsiTheme="minorBidi"/>
        </w:rPr>
        <w:t xml:space="preserve"> </w:t>
      </w:r>
      <w:r w:rsidR="00CC5252">
        <w:rPr>
          <w:rFonts w:asciiTheme="minorBidi" w:hAnsiTheme="minorBidi"/>
        </w:rPr>
        <w:t xml:space="preserve">over time </w:t>
      </w:r>
      <w:r w:rsidR="00D86144">
        <w:rPr>
          <w:rFonts w:asciiTheme="minorBidi" w:hAnsiTheme="minorBidi"/>
        </w:rPr>
        <w:t xml:space="preserve">in </w:t>
      </w:r>
      <w:r w:rsidR="00C22EA5">
        <w:rPr>
          <w:rFonts w:asciiTheme="minorBidi" w:hAnsiTheme="minorBidi"/>
        </w:rPr>
        <w:t xml:space="preserve">fields of </w:t>
      </w:r>
      <w:r w:rsidR="00FD6B9C">
        <w:rPr>
          <w:rFonts w:asciiTheme="minorBidi" w:hAnsiTheme="minorBidi"/>
        </w:rPr>
        <w:t xml:space="preserve">how to </w:t>
      </w:r>
      <w:r w:rsidR="008059A7">
        <w:rPr>
          <w:rFonts w:asciiTheme="minorBidi" w:hAnsiTheme="minorBidi"/>
        </w:rPr>
        <w:t xml:space="preserve">transform </w:t>
      </w:r>
      <w:r w:rsidR="00AE311C">
        <w:rPr>
          <w:rFonts w:asciiTheme="minorBidi" w:hAnsiTheme="minorBidi"/>
        </w:rPr>
        <w:t xml:space="preserve">a good </w:t>
      </w:r>
      <w:r w:rsidR="001F0C9C">
        <w:rPr>
          <w:rFonts w:asciiTheme="minorBidi" w:hAnsiTheme="minorBidi"/>
        </w:rPr>
        <w:t xml:space="preserve">working environment </w:t>
      </w:r>
      <w:r w:rsidR="00D03798">
        <w:rPr>
          <w:rFonts w:asciiTheme="minorBidi" w:hAnsiTheme="minorBidi"/>
        </w:rPr>
        <w:t xml:space="preserve">to </w:t>
      </w:r>
      <w:r w:rsidR="00DE0DA7">
        <w:rPr>
          <w:rFonts w:asciiTheme="minorBidi" w:hAnsiTheme="minorBidi"/>
        </w:rPr>
        <w:t>align</w:t>
      </w:r>
      <w:r w:rsidR="00894DE7">
        <w:rPr>
          <w:rFonts w:asciiTheme="minorBidi" w:hAnsiTheme="minorBidi"/>
        </w:rPr>
        <w:t xml:space="preserve"> with </w:t>
      </w:r>
      <w:r w:rsidR="00DE0DA7">
        <w:rPr>
          <w:rFonts w:asciiTheme="minorBidi" w:hAnsiTheme="minorBidi"/>
        </w:rPr>
        <w:t>organizational</w:t>
      </w:r>
      <w:r w:rsidR="00894DE7">
        <w:rPr>
          <w:rFonts w:asciiTheme="minorBidi" w:hAnsiTheme="minorBidi"/>
        </w:rPr>
        <w:t xml:space="preserve"> productivi</w:t>
      </w:r>
      <w:r w:rsidR="00DE0DA7">
        <w:rPr>
          <w:rFonts w:asciiTheme="minorBidi" w:hAnsiTheme="minorBidi"/>
        </w:rPr>
        <w:t xml:space="preserve">ty </w:t>
      </w:r>
      <w:r w:rsidR="007F4C58">
        <w:rPr>
          <w:rFonts w:asciiTheme="minorBidi" w:hAnsiTheme="minorBidi"/>
        </w:rPr>
        <w:t xml:space="preserve">and to improve products or services </w:t>
      </w:r>
      <w:r w:rsidR="00B257B6">
        <w:rPr>
          <w:rFonts w:asciiTheme="minorBidi" w:hAnsiTheme="minorBidi"/>
        </w:rPr>
        <w:t>quality</w:t>
      </w:r>
      <w:r w:rsidR="00E5622B">
        <w:rPr>
          <w:rFonts w:asciiTheme="minorBidi" w:hAnsiTheme="minorBidi"/>
        </w:rPr>
        <w:t xml:space="preserve"> </w:t>
      </w:r>
      <w:r w:rsidR="00461AA1">
        <w:rPr>
          <w:rFonts w:asciiTheme="minorBidi" w:hAnsiTheme="minorBidi"/>
        </w:rPr>
        <w:t xml:space="preserve">within </w:t>
      </w:r>
      <w:r w:rsidR="000B3D15">
        <w:rPr>
          <w:rFonts w:asciiTheme="minorBidi" w:hAnsiTheme="minorBidi"/>
        </w:rPr>
        <w:t xml:space="preserve">the most </w:t>
      </w:r>
      <w:r w:rsidR="00C7182F">
        <w:rPr>
          <w:rFonts w:asciiTheme="minorBidi" w:hAnsiTheme="minorBidi"/>
        </w:rPr>
        <w:t xml:space="preserve">sustainable advantages to </w:t>
      </w:r>
      <w:r w:rsidR="00BA6391">
        <w:rPr>
          <w:rFonts w:asciiTheme="minorBidi" w:hAnsiTheme="minorBidi"/>
        </w:rPr>
        <w:t xml:space="preserve">survive </w:t>
      </w:r>
      <w:r w:rsidR="00C84CA4">
        <w:rPr>
          <w:rFonts w:asciiTheme="minorBidi" w:hAnsiTheme="minorBidi"/>
        </w:rPr>
        <w:t xml:space="preserve">the </w:t>
      </w:r>
      <w:r w:rsidR="00BA6391">
        <w:rPr>
          <w:rFonts w:asciiTheme="minorBidi" w:hAnsiTheme="minorBidi"/>
        </w:rPr>
        <w:t>competition</w:t>
      </w:r>
      <w:r w:rsidR="00C84CA4">
        <w:rPr>
          <w:rFonts w:asciiTheme="minorBidi" w:hAnsiTheme="minorBidi"/>
        </w:rPr>
        <w:t xml:space="preserve">. </w:t>
      </w:r>
      <w:r w:rsidR="00170037">
        <w:rPr>
          <w:rFonts w:asciiTheme="minorBidi" w:hAnsiTheme="minorBidi"/>
        </w:rPr>
        <w:t>Nowadays</w:t>
      </w:r>
      <w:r w:rsidR="005D505D">
        <w:rPr>
          <w:rFonts w:asciiTheme="minorBidi" w:hAnsiTheme="minorBidi"/>
        </w:rPr>
        <w:t xml:space="preserve"> organization</w:t>
      </w:r>
      <w:r w:rsidR="001C7EA0">
        <w:rPr>
          <w:rFonts w:asciiTheme="minorBidi" w:hAnsiTheme="minorBidi"/>
        </w:rPr>
        <w:t xml:space="preserve">s </w:t>
      </w:r>
      <w:r w:rsidR="00B5596E">
        <w:rPr>
          <w:rFonts w:asciiTheme="minorBidi" w:hAnsiTheme="minorBidi"/>
        </w:rPr>
        <w:t>need</w:t>
      </w:r>
      <w:r w:rsidR="001C7EA0">
        <w:rPr>
          <w:rFonts w:asciiTheme="minorBidi" w:hAnsiTheme="minorBidi"/>
        </w:rPr>
        <w:t xml:space="preserve"> to </w:t>
      </w:r>
      <w:r w:rsidR="00B5596E">
        <w:rPr>
          <w:rFonts w:asciiTheme="minorBidi" w:hAnsiTheme="minorBidi"/>
        </w:rPr>
        <w:t>invest more</w:t>
      </w:r>
      <w:r w:rsidR="00EB13AD">
        <w:rPr>
          <w:rFonts w:asciiTheme="minorBidi" w:hAnsiTheme="minorBidi"/>
        </w:rPr>
        <w:t xml:space="preserve"> in technology</w:t>
      </w:r>
      <w:r w:rsidR="00B5596E">
        <w:rPr>
          <w:rFonts w:asciiTheme="minorBidi" w:hAnsiTheme="minorBidi"/>
        </w:rPr>
        <w:t xml:space="preserve"> </w:t>
      </w:r>
      <w:r w:rsidR="00EB13AD">
        <w:rPr>
          <w:rFonts w:asciiTheme="minorBidi" w:hAnsiTheme="minorBidi"/>
        </w:rPr>
        <w:t xml:space="preserve">and </w:t>
      </w:r>
      <w:r w:rsidR="00F83841">
        <w:rPr>
          <w:rFonts w:asciiTheme="minorBidi" w:hAnsiTheme="minorBidi"/>
        </w:rPr>
        <w:t xml:space="preserve">people </w:t>
      </w:r>
      <w:r w:rsidR="0055316A">
        <w:rPr>
          <w:rFonts w:asciiTheme="minorBidi" w:hAnsiTheme="minorBidi"/>
        </w:rPr>
        <w:t xml:space="preserve">are </w:t>
      </w:r>
      <w:r w:rsidR="00B649AA">
        <w:rPr>
          <w:rFonts w:asciiTheme="minorBidi" w:hAnsiTheme="minorBidi"/>
        </w:rPr>
        <w:t xml:space="preserve">no longer </w:t>
      </w:r>
      <w:r w:rsidR="001A0FC7">
        <w:rPr>
          <w:rFonts w:asciiTheme="minorBidi" w:hAnsiTheme="minorBidi"/>
        </w:rPr>
        <w:t xml:space="preserve">productive and expensive to maintain </w:t>
      </w:r>
      <w:r w:rsidR="003F4D00">
        <w:rPr>
          <w:rFonts w:asciiTheme="minorBidi" w:hAnsiTheme="minorBidi"/>
        </w:rPr>
        <w:t xml:space="preserve">it is a huge challenge for </w:t>
      </w:r>
      <w:r w:rsidR="00A10E25">
        <w:rPr>
          <w:rFonts w:asciiTheme="minorBidi" w:hAnsiTheme="minorBidi"/>
        </w:rPr>
        <w:t>HR’s</w:t>
      </w:r>
      <w:r w:rsidR="003F4D00">
        <w:rPr>
          <w:rFonts w:asciiTheme="minorBidi" w:hAnsiTheme="minorBidi"/>
        </w:rPr>
        <w:t xml:space="preserve"> personal </w:t>
      </w:r>
      <w:r w:rsidR="005B3181">
        <w:rPr>
          <w:rFonts w:asciiTheme="minorBidi" w:hAnsiTheme="minorBidi"/>
        </w:rPr>
        <w:t xml:space="preserve">responsibility to put </w:t>
      </w:r>
      <w:r w:rsidR="00E57372">
        <w:rPr>
          <w:rFonts w:asciiTheme="minorBidi" w:hAnsiTheme="minorBidi"/>
        </w:rPr>
        <w:t xml:space="preserve">more effort </w:t>
      </w:r>
      <w:r w:rsidR="0055316A">
        <w:rPr>
          <w:rFonts w:asciiTheme="minorBidi" w:hAnsiTheme="minorBidi"/>
        </w:rPr>
        <w:t>into</w:t>
      </w:r>
      <w:r w:rsidR="00E57372">
        <w:rPr>
          <w:rFonts w:asciiTheme="minorBidi" w:hAnsiTheme="minorBidi"/>
        </w:rPr>
        <w:t xml:space="preserve"> </w:t>
      </w:r>
      <w:r w:rsidR="00A10E25">
        <w:rPr>
          <w:rFonts w:asciiTheme="minorBidi" w:hAnsiTheme="minorBidi"/>
        </w:rPr>
        <w:t>reskilling</w:t>
      </w:r>
      <w:r w:rsidR="00182F76">
        <w:rPr>
          <w:rFonts w:asciiTheme="minorBidi" w:hAnsiTheme="minorBidi"/>
        </w:rPr>
        <w:t xml:space="preserve"> </w:t>
      </w:r>
      <w:r w:rsidR="00D373B5">
        <w:rPr>
          <w:rFonts w:asciiTheme="minorBidi" w:hAnsiTheme="minorBidi"/>
        </w:rPr>
        <w:t>humans,</w:t>
      </w:r>
      <w:r w:rsidR="00182F76">
        <w:rPr>
          <w:rFonts w:asciiTheme="minorBidi" w:hAnsiTheme="minorBidi"/>
        </w:rPr>
        <w:t xml:space="preserve"> not machin</w:t>
      </w:r>
      <w:r w:rsidR="00FB6C9A">
        <w:rPr>
          <w:rFonts w:asciiTheme="minorBidi" w:hAnsiTheme="minorBidi"/>
        </w:rPr>
        <w:t xml:space="preserve">es </w:t>
      </w:r>
      <w:r w:rsidR="004F06B1">
        <w:rPr>
          <w:rFonts w:asciiTheme="minorBidi" w:hAnsiTheme="minorBidi"/>
        </w:rPr>
        <w:t xml:space="preserve">which </w:t>
      </w:r>
      <w:r w:rsidR="0055316A">
        <w:rPr>
          <w:rFonts w:asciiTheme="minorBidi" w:hAnsiTheme="minorBidi"/>
        </w:rPr>
        <w:t>are</w:t>
      </w:r>
      <w:r w:rsidR="004F06B1">
        <w:rPr>
          <w:rFonts w:asciiTheme="minorBidi" w:hAnsiTheme="minorBidi"/>
        </w:rPr>
        <w:t xml:space="preserve"> invented by people and need </w:t>
      </w:r>
      <w:r w:rsidR="009A22CB">
        <w:rPr>
          <w:rFonts w:asciiTheme="minorBidi" w:hAnsiTheme="minorBidi"/>
        </w:rPr>
        <w:t xml:space="preserve">continuous improvement and </w:t>
      </w:r>
      <w:r w:rsidR="00622E75">
        <w:rPr>
          <w:rFonts w:asciiTheme="minorBidi" w:hAnsiTheme="minorBidi"/>
        </w:rPr>
        <w:t xml:space="preserve">improvement by </w:t>
      </w:r>
      <w:r w:rsidR="00D373B5">
        <w:rPr>
          <w:rFonts w:asciiTheme="minorBidi" w:hAnsiTheme="minorBidi"/>
        </w:rPr>
        <w:t>humans</w:t>
      </w:r>
      <w:r w:rsidR="00622E75">
        <w:rPr>
          <w:rFonts w:asciiTheme="minorBidi" w:hAnsiTheme="minorBidi"/>
        </w:rPr>
        <w:t xml:space="preserve"> </w:t>
      </w:r>
      <w:r w:rsidR="0055316A">
        <w:rPr>
          <w:rFonts w:asciiTheme="minorBidi" w:hAnsiTheme="minorBidi"/>
        </w:rPr>
        <w:t>touch</w:t>
      </w:r>
      <w:r w:rsidR="00A10E25">
        <w:rPr>
          <w:rFonts w:asciiTheme="minorBidi" w:hAnsiTheme="minorBidi"/>
        </w:rPr>
        <w:t>.</w:t>
      </w:r>
    </w:p>
    <w:p w14:paraId="35006D19" w14:textId="77777777" w:rsidR="00AB599F" w:rsidRDefault="00A10E25" w:rsidP="00AB599F">
      <w:pPr>
        <w:spacing w:line="360" w:lineRule="auto"/>
        <w:jc w:val="both"/>
        <w:rPr>
          <w:rFonts w:asciiTheme="minorBidi" w:hAnsiTheme="minorBidi"/>
        </w:rPr>
      </w:pPr>
      <w:r>
        <w:rPr>
          <w:rFonts w:asciiTheme="minorBidi" w:hAnsiTheme="minorBidi"/>
        </w:rPr>
        <w:t xml:space="preserve">Human resource management </w:t>
      </w:r>
      <w:r w:rsidR="00FE0949">
        <w:rPr>
          <w:rFonts w:asciiTheme="minorBidi" w:hAnsiTheme="minorBidi"/>
        </w:rPr>
        <w:t xml:space="preserve">has </w:t>
      </w:r>
      <w:r w:rsidR="00B3105C">
        <w:rPr>
          <w:rFonts w:asciiTheme="minorBidi" w:hAnsiTheme="minorBidi"/>
        </w:rPr>
        <w:t xml:space="preserve">developed the </w:t>
      </w:r>
      <w:r w:rsidR="00CF6EE6">
        <w:rPr>
          <w:rFonts w:asciiTheme="minorBidi" w:hAnsiTheme="minorBidi"/>
        </w:rPr>
        <w:t>earlier</w:t>
      </w:r>
      <w:r w:rsidR="00B3105C">
        <w:rPr>
          <w:rFonts w:asciiTheme="minorBidi" w:hAnsiTheme="minorBidi"/>
        </w:rPr>
        <w:t xml:space="preserve"> concepts </w:t>
      </w:r>
      <w:r w:rsidR="00CF6EE6">
        <w:rPr>
          <w:rFonts w:asciiTheme="minorBidi" w:hAnsiTheme="minorBidi"/>
        </w:rPr>
        <w:t>of t</w:t>
      </w:r>
      <w:r w:rsidR="00250D56">
        <w:rPr>
          <w:rFonts w:asciiTheme="minorBidi" w:hAnsiTheme="minorBidi"/>
        </w:rPr>
        <w:t xml:space="preserve">he human resource </w:t>
      </w:r>
      <w:r w:rsidR="004C41D1">
        <w:rPr>
          <w:rFonts w:asciiTheme="minorBidi" w:hAnsiTheme="minorBidi"/>
        </w:rPr>
        <w:t xml:space="preserve">in </w:t>
      </w:r>
      <w:r w:rsidR="005676DA">
        <w:rPr>
          <w:rFonts w:asciiTheme="minorBidi" w:hAnsiTheme="minorBidi"/>
        </w:rPr>
        <w:t xml:space="preserve">a </w:t>
      </w:r>
      <w:r w:rsidR="004C41D1">
        <w:rPr>
          <w:rFonts w:asciiTheme="minorBidi" w:hAnsiTheme="minorBidi"/>
        </w:rPr>
        <w:t xml:space="preserve">wider context </w:t>
      </w:r>
      <w:r w:rsidR="005D2EFA">
        <w:rPr>
          <w:rFonts w:asciiTheme="minorBidi" w:hAnsiTheme="minorBidi"/>
        </w:rPr>
        <w:t>of management to direct</w:t>
      </w:r>
      <w:r w:rsidR="00576213">
        <w:rPr>
          <w:rFonts w:asciiTheme="minorBidi" w:hAnsiTheme="minorBidi"/>
        </w:rPr>
        <w:t xml:space="preserve"> </w:t>
      </w:r>
      <w:r w:rsidR="00D71207">
        <w:rPr>
          <w:rFonts w:asciiTheme="minorBidi" w:hAnsiTheme="minorBidi"/>
        </w:rPr>
        <w:t>organizations</w:t>
      </w:r>
      <w:r w:rsidR="00576213">
        <w:rPr>
          <w:rFonts w:asciiTheme="minorBidi" w:hAnsiTheme="minorBidi"/>
        </w:rPr>
        <w:t xml:space="preserve"> </w:t>
      </w:r>
      <w:r w:rsidR="00A107AF">
        <w:rPr>
          <w:rFonts w:asciiTheme="minorBidi" w:hAnsiTheme="minorBidi"/>
        </w:rPr>
        <w:t xml:space="preserve">on how to </w:t>
      </w:r>
      <w:r w:rsidR="00D71207">
        <w:rPr>
          <w:rFonts w:asciiTheme="minorBidi" w:hAnsiTheme="minorBidi"/>
        </w:rPr>
        <w:t>adapt</w:t>
      </w:r>
      <w:r w:rsidR="00A107AF">
        <w:rPr>
          <w:rFonts w:asciiTheme="minorBidi" w:hAnsiTheme="minorBidi"/>
        </w:rPr>
        <w:t xml:space="preserve"> </w:t>
      </w:r>
      <w:r w:rsidR="00A6369B">
        <w:rPr>
          <w:rFonts w:asciiTheme="minorBidi" w:hAnsiTheme="minorBidi"/>
        </w:rPr>
        <w:t xml:space="preserve">the change </w:t>
      </w:r>
      <w:r w:rsidR="004F26F5">
        <w:rPr>
          <w:rFonts w:asciiTheme="minorBidi" w:hAnsiTheme="minorBidi"/>
        </w:rPr>
        <w:t>s</w:t>
      </w:r>
      <w:r w:rsidR="000A0040">
        <w:rPr>
          <w:rFonts w:asciiTheme="minorBidi" w:hAnsiTheme="minorBidi"/>
        </w:rPr>
        <w:t xml:space="preserve">uch as </w:t>
      </w:r>
      <w:r w:rsidR="00EF11D8">
        <w:rPr>
          <w:rFonts w:asciiTheme="minorBidi" w:hAnsiTheme="minorBidi"/>
        </w:rPr>
        <w:t xml:space="preserve">environmental issues, </w:t>
      </w:r>
      <w:r w:rsidR="0065767B">
        <w:rPr>
          <w:rFonts w:asciiTheme="minorBidi" w:hAnsiTheme="minorBidi"/>
        </w:rPr>
        <w:t>emplo</w:t>
      </w:r>
      <w:r w:rsidR="002F2869">
        <w:rPr>
          <w:rFonts w:asciiTheme="minorBidi" w:hAnsiTheme="minorBidi"/>
        </w:rPr>
        <w:t>yee working environments</w:t>
      </w:r>
      <w:r w:rsidR="00157F55">
        <w:rPr>
          <w:rFonts w:asciiTheme="minorBidi" w:hAnsiTheme="minorBidi"/>
        </w:rPr>
        <w:t xml:space="preserve"> </w:t>
      </w:r>
      <w:r w:rsidR="00B52986">
        <w:rPr>
          <w:rFonts w:asciiTheme="minorBidi" w:hAnsiTheme="minorBidi"/>
        </w:rPr>
        <w:t xml:space="preserve">and cultures that can </w:t>
      </w:r>
      <w:r w:rsidR="00D71207">
        <w:rPr>
          <w:rFonts w:asciiTheme="minorBidi" w:hAnsiTheme="minorBidi"/>
        </w:rPr>
        <w:t>anyone can fit</w:t>
      </w:r>
      <w:r w:rsidR="005676DA">
        <w:rPr>
          <w:rFonts w:asciiTheme="minorBidi" w:hAnsiTheme="minorBidi"/>
        </w:rPr>
        <w:t xml:space="preserve"> </w:t>
      </w:r>
      <w:r w:rsidR="007624BF">
        <w:rPr>
          <w:rFonts w:asciiTheme="minorBidi" w:hAnsiTheme="minorBidi"/>
        </w:rPr>
        <w:t>into</w:t>
      </w:r>
      <w:r w:rsidR="006F0E8E">
        <w:rPr>
          <w:rFonts w:asciiTheme="minorBidi" w:hAnsiTheme="minorBidi"/>
        </w:rPr>
        <w:t xml:space="preserve"> the job </w:t>
      </w:r>
      <w:r w:rsidR="007624BF">
        <w:rPr>
          <w:rFonts w:asciiTheme="minorBidi" w:hAnsiTheme="minorBidi"/>
        </w:rPr>
        <w:t>description</w:t>
      </w:r>
      <w:r w:rsidR="00D71207">
        <w:rPr>
          <w:rFonts w:asciiTheme="minorBidi" w:hAnsiTheme="minorBidi"/>
        </w:rPr>
        <w:t xml:space="preserve"> </w:t>
      </w:r>
      <w:r w:rsidR="00DD5D6C">
        <w:rPr>
          <w:rFonts w:asciiTheme="minorBidi" w:hAnsiTheme="minorBidi"/>
        </w:rPr>
        <w:t>despite</w:t>
      </w:r>
      <w:r w:rsidR="00FF6718">
        <w:rPr>
          <w:rFonts w:asciiTheme="minorBidi" w:hAnsiTheme="minorBidi"/>
        </w:rPr>
        <w:t xml:space="preserve"> the </w:t>
      </w:r>
      <w:r w:rsidR="00DD5D6C">
        <w:rPr>
          <w:rFonts w:asciiTheme="minorBidi" w:hAnsiTheme="minorBidi"/>
        </w:rPr>
        <w:t>location</w:t>
      </w:r>
      <w:r w:rsidR="0006444B">
        <w:rPr>
          <w:rFonts w:asciiTheme="minorBidi" w:hAnsiTheme="minorBidi"/>
        </w:rPr>
        <w:t xml:space="preserve"> </w:t>
      </w:r>
      <w:r w:rsidR="007E5A3E">
        <w:rPr>
          <w:rFonts w:asciiTheme="minorBidi" w:hAnsiTheme="minorBidi"/>
        </w:rPr>
        <w:t xml:space="preserve">difference of people </w:t>
      </w:r>
      <w:r w:rsidR="00ED088F">
        <w:rPr>
          <w:rFonts w:asciiTheme="minorBidi" w:hAnsiTheme="minorBidi"/>
        </w:rPr>
        <w:t xml:space="preserve">background is hard to manage </w:t>
      </w:r>
      <w:r w:rsidR="00260A16">
        <w:rPr>
          <w:rFonts w:asciiTheme="minorBidi" w:hAnsiTheme="minorBidi"/>
        </w:rPr>
        <w:t>but</w:t>
      </w:r>
      <w:r w:rsidR="000D41A6">
        <w:rPr>
          <w:rFonts w:asciiTheme="minorBidi" w:hAnsiTheme="minorBidi"/>
        </w:rPr>
        <w:t xml:space="preserve"> HRM </w:t>
      </w:r>
      <w:r w:rsidR="008220A4">
        <w:rPr>
          <w:rFonts w:asciiTheme="minorBidi" w:hAnsiTheme="minorBidi"/>
        </w:rPr>
        <w:t>working</w:t>
      </w:r>
      <w:r w:rsidR="00F82161">
        <w:rPr>
          <w:rFonts w:asciiTheme="minorBidi" w:hAnsiTheme="minorBidi"/>
        </w:rPr>
        <w:t xml:space="preserve"> to support </w:t>
      </w:r>
      <w:r w:rsidR="00655519">
        <w:rPr>
          <w:rFonts w:asciiTheme="minorBidi" w:hAnsiTheme="minorBidi"/>
        </w:rPr>
        <w:t>organizations</w:t>
      </w:r>
      <w:r w:rsidR="00132695">
        <w:rPr>
          <w:rFonts w:asciiTheme="minorBidi" w:hAnsiTheme="minorBidi"/>
        </w:rPr>
        <w:t xml:space="preserve"> leaders</w:t>
      </w:r>
      <w:r w:rsidR="00573767">
        <w:rPr>
          <w:rFonts w:asciiTheme="minorBidi" w:hAnsiTheme="minorBidi"/>
        </w:rPr>
        <w:t xml:space="preserve"> on</w:t>
      </w:r>
      <w:r w:rsidR="00D47D5F">
        <w:rPr>
          <w:rFonts w:asciiTheme="minorBidi" w:hAnsiTheme="minorBidi"/>
        </w:rPr>
        <w:t xml:space="preserve"> </w:t>
      </w:r>
      <w:r w:rsidR="001F11F4">
        <w:rPr>
          <w:rFonts w:asciiTheme="minorBidi" w:hAnsiTheme="minorBidi"/>
        </w:rPr>
        <w:t>how</w:t>
      </w:r>
      <w:r w:rsidR="00C31012">
        <w:rPr>
          <w:rFonts w:asciiTheme="minorBidi" w:hAnsiTheme="minorBidi"/>
        </w:rPr>
        <w:t xml:space="preserve"> </w:t>
      </w:r>
      <w:r w:rsidR="00FF263D">
        <w:rPr>
          <w:rFonts w:asciiTheme="minorBidi" w:hAnsiTheme="minorBidi"/>
        </w:rPr>
        <w:t>important</w:t>
      </w:r>
      <w:r w:rsidR="00655519">
        <w:rPr>
          <w:rFonts w:asciiTheme="minorBidi" w:hAnsiTheme="minorBidi"/>
        </w:rPr>
        <w:t xml:space="preserve"> </w:t>
      </w:r>
      <w:r w:rsidR="00B4076A">
        <w:rPr>
          <w:rFonts w:asciiTheme="minorBidi" w:hAnsiTheme="minorBidi"/>
        </w:rPr>
        <w:t xml:space="preserve">for </w:t>
      </w:r>
      <w:r w:rsidR="00573767">
        <w:rPr>
          <w:rFonts w:asciiTheme="minorBidi" w:hAnsiTheme="minorBidi"/>
        </w:rPr>
        <w:t xml:space="preserve">to be </w:t>
      </w:r>
      <w:r w:rsidR="00B4076A">
        <w:rPr>
          <w:rFonts w:asciiTheme="minorBidi" w:hAnsiTheme="minorBidi"/>
        </w:rPr>
        <w:t xml:space="preserve">employees to </w:t>
      </w:r>
      <w:r w:rsidR="006E76D7">
        <w:rPr>
          <w:rFonts w:asciiTheme="minorBidi" w:hAnsiTheme="minorBidi"/>
        </w:rPr>
        <w:t>motivate</w:t>
      </w:r>
      <w:r w:rsidR="000912BD">
        <w:rPr>
          <w:rFonts w:asciiTheme="minorBidi" w:hAnsiTheme="minorBidi"/>
        </w:rPr>
        <w:t>, engage</w:t>
      </w:r>
      <w:r w:rsidR="006E76D7">
        <w:rPr>
          <w:rFonts w:asciiTheme="minorBidi" w:hAnsiTheme="minorBidi"/>
        </w:rPr>
        <w:t>,</w:t>
      </w:r>
      <w:r w:rsidR="000912BD">
        <w:rPr>
          <w:rFonts w:asciiTheme="minorBidi" w:hAnsiTheme="minorBidi"/>
        </w:rPr>
        <w:t xml:space="preserve"> </w:t>
      </w:r>
      <w:r w:rsidR="00F561FC">
        <w:rPr>
          <w:rFonts w:asciiTheme="minorBidi" w:hAnsiTheme="minorBidi"/>
        </w:rPr>
        <w:t>reward</w:t>
      </w:r>
      <w:r w:rsidR="00D47D5F">
        <w:rPr>
          <w:rFonts w:asciiTheme="minorBidi" w:hAnsiTheme="minorBidi"/>
        </w:rPr>
        <w:t xml:space="preserve"> </w:t>
      </w:r>
      <w:r w:rsidR="00385EAE">
        <w:rPr>
          <w:rFonts w:asciiTheme="minorBidi" w:hAnsiTheme="minorBidi"/>
        </w:rPr>
        <w:t xml:space="preserve">and well pay </w:t>
      </w:r>
      <w:r w:rsidR="002D6FFC">
        <w:rPr>
          <w:rFonts w:asciiTheme="minorBidi" w:hAnsiTheme="minorBidi"/>
        </w:rPr>
        <w:t xml:space="preserve">can generate </w:t>
      </w:r>
      <w:r w:rsidR="00765890">
        <w:rPr>
          <w:rFonts w:asciiTheme="minorBidi" w:hAnsiTheme="minorBidi"/>
        </w:rPr>
        <w:t>more profits for the business</w:t>
      </w:r>
      <w:r w:rsidR="0006674A">
        <w:rPr>
          <w:rFonts w:asciiTheme="minorBidi" w:hAnsiTheme="minorBidi"/>
        </w:rPr>
        <w:t>.</w:t>
      </w:r>
    </w:p>
    <w:p w14:paraId="10D9E247" w14:textId="6099272F" w:rsidR="00494FC6" w:rsidRPr="00DF7CC4" w:rsidRDefault="0011677E" w:rsidP="00DF7CC4">
      <w:pPr>
        <w:pStyle w:val="Heading2"/>
        <w:numPr>
          <w:ilvl w:val="0"/>
          <w:numId w:val="13"/>
        </w:numPr>
        <w:spacing w:line="360" w:lineRule="auto"/>
        <w:rPr>
          <w:rFonts w:ascii="Arial" w:hAnsi="Arial" w:cs="Arial"/>
          <w:b/>
          <w:bCs/>
          <w:color w:val="auto"/>
          <w:sz w:val="24"/>
          <w:szCs w:val="24"/>
        </w:rPr>
      </w:pPr>
      <w:bookmarkStart w:id="8" w:name="_Toc127373621"/>
      <w:r w:rsidRPr="00DF7CC4">
        <w:rPr>
          <w:rFonts w:ascii="Arial" w:hAnsi="Arial" w:cs="Arial"/>
          <w:b/>
          <w:bCs/>
          <w:color w:val="auto"/>
          <w:sz w:val="24"/>
          <w:szCs w:val="24"/>
        </w:rPr>
        <w:t>References</w:t>
      </w:r>
      <w:bookmarkEnd w:id="8"/>
    </w:p>
    <w:p w14:paraId="11CA776A" w14:textId="1D4C0B01" w:rsidR="00494FC6" w:rsidRDefault="00494FC6" w:rsidP="0011677E">
      <w:bookmarkStart w:id="9" w:name="_Hlk127132537"/>
      <w:r>
        <w:rPr>
          <w:rFonts w:ascii="Roboto" w:hAnsi="Roboto"/>
          <w:color w:val="53565A"/>
          <w:sz w:val="21"/>
          <w:szCs w:val="21"/>
          <w:shd w:val="clear" w:color="auto" w:fill="FFFFFF"/>
        </w:rPr>
        <w:t>Amjad</w:t>
      </w:r>
      <w:r w:rsidR="00D44E57">
        <w:rPr>
          <w:rFonts w:ascii="Roboto" w:hAnsi="Roboto"/>
          <w:color w:val="53565A"/>
          <w:sz w:val="21"/>
          <w:szCs w:val="21"/>
          <w:shd w:val="clear" w:color="auto" w:fill="FFFFFF"/>
        </w:rPr>
        <w:t>,</w:t>
      </w:r>
      <w:r>
        <w:rPr>
          <w:rFonts w:ascii="Roboto" w:hAnsi="Roboto"/>
          <w:color w:val="53565A"/>
          <w:sz w:val="21"/>
          <w:szCs w:val="21"/>
          <w:shd w:val="clear" w:color="auto" w:fill="FFFFFF"/>
        </w:rPr>
        <w:t xml:space="preserve"> et al. (2021) </w:t>
      </w:r>
      <w:bookmarkEnd w:id="9"/>
      <w:r>
        <w:rPr>
          <w:rFonts w:ascii="Roboto" w:hAnsi="Roboto"/>
          <w:color w:val="53565A"/>
          <w:sz w:val="21"/>
          <w:szCs w:val="21"/>
          <w:shd w:val="clear" w:color="auto" w:fill="FFFFFF"/>
        </w:rPr>
        <w:t>'Effect of green human resource management practices on organizational sustainability: the mediating role of environmental and employee performance', </w:t>
      </w:r>
      <w:r>
        <w:rPr>
          <w:rFonts w:ascii="Roboto" w:hAnsi="Roboto"/>
          <w:i/>
          <w:iCs/>
          <w:color w:val="53565A"/>
          <w:sz w:val="21"/>
          <w:szCs w:val="21"/>
          <w:shd w:val="clear" w:color="auto" w:fill="FFFFFF"/>
        </w:rPr>
        <w:t>Environmental Science and Pollution Research, </w:t>
      </w:r>
      <w:r>
        <w:rPr>
          <w:rFonts w:ascii="Roboto" w:hAnsi="Roboto"/>
          <w:color w:val="53565A"/>
          <w:sz w:val="21"/>
          <w:szCs w:val="21"/>
          <w:shd w:val="clear" w:color="auto" w:fill="FFFFFF"/>
        </w:rPr>
        <w:t>28, pp. 28191-28206.</w:t>
      </w:r>
    </w:p>
    <w:p w14:paraId="1F53EB23" w14:textId="77777777" w:rsidR="00494FC6" w:rsidRDefault="00494FC6" w:rsidP="0011677E">
      <w:bookmarkStart w:id="10" w:name="_Hlk127206914"/>
      <w:r>
        <w:rPr>
          <w:rFonts w:ascii="Roboto" w:hAnsi="Roboto"/>
          <w:color w:val="53565A"/>
          <w:sz w:val="21"/>
          <w:szCs w:val="21"/>
          <w:shd w:val="clear" w:color="auto" w:fill="FFFFFF"/>
        </w:rPr>
        <w:t xml:space="preserve">Chams, N. and García-Blandón, J. (2019) </w:t>
      </w:r>
      <w:bookmarkEnd w:id="10"/>
      <w:r>
        <w:rPr>
          <w:rFonts w:ascii="Roboto" w:hAnsi="Roboto"/>
          <w:color w:val="53565A"/>
          <w:sz w:val="21"/>
          <w:szCs w:val="21"/>
          <w:shd w:val="clear" w:color="auto" w:fill="FFFFFF"/>
        </w:rPr>
        <w:t>'On the importance of sustainable human resource management for the adoption of sustainable development goals', </w:t>
      </w:r>
      <w:r>
        <w:rPr>
          <w:rFonts w:ascii="Roboto" w:hAnsi="Roboto"/>
          <w:i/>
          <w:iCs/>
          <w:color w:val="53565A"/>
          <w:sz w:val="21"/>
          <w:szCs w:val="21"/>
          <w:shd w:val="clear" w:color="auto" w:fill="FFFFFF"/>
        </w:rPr>
        <w:t>Resources, Conservation and Recycling, </w:t>
      </w:r>
      <w:r>
        <w:rPr>
          <w:rFonts w:ascii="Roboto" w:hAnsi="Roboto"/>
          <w:color w:val="53565A"/>
          <w:sz w:val="21"/>
          <w:szCs w:val="21"/>
          <w:shd w:val="clear" w:color="auto" w:fill="FFFFFF"/>
        </w:rPr>
        <w:t>141, pp. 109-122.</w:t>
      </w:r>
    </w:p>
    <w:p w14:paraId="71705815" w14:textId="77777777" w:rsidR="00494FC6" w:rsidRDefault="00494FC6" w:rsidP="0011677E">
      <w:r>
        <w:rPr>
          <w:rFonts w:ascii="Roboto" w:hAnsi="Roboto"/>
          <w:color w:val="53565A"/>
          <w:sz w:val="21"/>
          <w:szCs w:val="21"/>
          <w:shd w:val="clear" w:color="auto" w:fill="FFFFFF"/>
        </w:rPr>
        <w:t>CIPD (2021) </w:t>
      </w:r>
      <w:r>
        <w:rPr>
          <w:rFonts w:ascii="Roboto" w:hAnsi="Roboto"/>
          <w:i/>
          <w:iCs/>
          <w:color w:val="53565A"/>
          <w:sz w:val="21"/>
          <w:szCs w:val="21"/>
          <w:shd w:val="clear" w:color="auto" w:fill="FFFFFF"/>
        </w:rPr>
        <w:t>PESTLE Analysis | Factsheets. </w:t>
      </w:r>
      <w:r>
        <w:rPr>
          <w:rFonts w:ascii="Roboto" w:hAnsi="Roboto"/>
          <w:color w:val="53565A"/>
          <w:sz w:val="21"/>
          <w:szCs w:val="21"/>
          <w:shd w:val="clear" w:color="auto" w:fill="FFFFFF"/>
        </w:rPr>
        <w:t>Available at: </w:t>
      </w:r>
      <w:hyperlink r:id="rId13" w:tgtFrame="_blank" w:history="1">
        <w:r>
          <w:rPr>
            <w:rStyle w:val="Hyperlink"/>
            <w:rFonts w:ascii="Roboto" w:hAnsi="Roboto"/>
            <w:color w:val="0066CC"/>
            <w:sz w:val="21"/>
            <w:szCs w:val="21"/>
            <w:shd w:val="clear" w:color="auto" w:fill="FFFFFF"/>
          </w:rPr>
          <w:t>https://www.cipd.co.uk/knowledge/strategy/organisational-development/pestle-analysis-factsheet</w:t>
        </w:r>
      </w:hyperlink>
      <w:r>
        <w:rPr>
          <w:rFonts w:ascii="Roboto" w:hAnsi="Roboto"/>
          <w:color w:val="53565A"/>
          <w:sz w:val="21"/>
          <w:szCs w:val="21"/>
          <w:shd w:val="clear" w:color="auto" w:fill="FFFFFF"/>
        </w:rPr>
        <w:t> (Accessed: Feb 10, 2023).</w:t>
      </w:r>
    </w:p>
    <w:p w14:paraId="7DF00A92" w14:textId="77777777" w:rsidR="00494FC6" w:rsidRDefault="00494FC6" w:rsidP="0011677E">
      <w:r w:rsidRPr="00A8065C">
        <w:t>De Vos, A. and Van der Heijden, B.I. (2017) 'Current thinking on contemporary careers: the key roles of sustainable HRM and sustainability of careers', Current opinion in environmental sustainability, 28, pp. 41-50.</w:t>
      </w:r>
    </w:p>
    <w:p w14:paraId="7CD2876F" w14:textId="77777777" w:rsidR="00494FC6" w:rsidRDefault="00494FC6" w:rsidP="0011677E">
      <w:r w:rsidRPr="001310A0">
        <w:t>ditor, A. (2020) '11 HR Responsibilities That Boost Employer Reputation', </w:t>
      </w:r>
      <w:r w:rsidRPr="001310A0">
        <w:rPr>
          <w:i/>
          <w:iCs/>
        </w:rPr>
        <w:t>Asanify, </w:t>
      </w:r>
      <w:r w:rsidRPr="001310A0">
        <w:t>. Available at: </w:t>
      </w:r>
      <w:hyperlink r:id="rId14" w:tgtFrame="_blank" w:history="1">
        <w:r w:rsidRPr="001310A0">
          <w:rPr>
            <w:rStyle w:val="Hyperlink"/>
          </w:rPr>
          <w:t>https://asanify.com/blog/human-resources/hr-responsibilities-employer-reputation/</w:t>
        </w:r>
      </w:hyperlink>
      <w:r w:rsidRPr="001310A0">
        <w:t> (Accessed: Feb 3, 2023).</w:t>
      </w:r>
    </w:p>
    <w:p w14:paraId="33A2AC07" w14:textId="53351F14" w:rsidR="00494FC6" w:rsidRDefault="00494FC6" w:rsidP="00027ED4">
      <w:pPr>
        <w:rPr>
          <w:rFonts w:asciiTheme="minorBidi" w:hAnsiTheme="minorBidi"/>
        </w:rPr>
      </w:pPr>
      <w:r w:rsidRPr="00657F0F">
        <w:rPr>
          <w:rFonts w:ascii="Roboto" w:hAnsi="Roboto"/>
          <w:sz w:val="21"/>
          <w:szCs w:val="21"/>
          <w:shd w:val="clear" w:color="auto" w:fill="FFFFFF"/>
        </w:rPr>
        <w:t>Ferris</w:t>
      </w:r>
      <w:r w:rsidR="003407CF">
        <w:rPr>
          <w:rFonts w:ascii="Roboto" w:hAnsi="Roboto"/>
          <w:sz w:val="21"/>
          <w:szCs w:val="21"/>
          <w:shd w:val="clear" w:color="auto" w:fill="FFFFFF"/>
        </w:rPr>
        <w:t>,</w:t>
      </w:r>
      <w:r>
        <w:rPr>
          <w:rFonts w:ascii="Roboto" w:hAnsi="Roboto"/>
          <w:sz w:val="21"/>
          <w:szCs w:val="21"/>
          <w:shd w:val="clear" w:color="auto" w:fill="FFFFFF"/>
        </w:rPr>
        <w:t xml:space="preserve"> et al.</w:t>
      </w:r>
      <w:r w:rsidRPr="00657F0F">
        <w:rPr>
          <w:rFonts w:ascii="Roboto" w:hAnsi="Roboto"/>
          <w:sz w:val="21"/>
          <w:szCs w:val="21"/>
          <w:shd w:val="clear" w:color="auto" w:fill="FFFFFF"/>
        </w:rPr>
        <w:t xml:space="preserve"> (2004) </w:t>
      </w:r>
      <w:r>
        <w:rPr>
          <w:rFonts w:ascii="Roboto" w:hAnsi="Roboto"/>
          <w:color w:val="53565A"/>
          <w:sz w:val="21"/>
          <w:szCs w:val="21"/>
          <w:shd w:val="clear" w:color="auto" w:fill="FFFFFF"/>
        </w:rPr>
        <w:t>'Theoretical development in the field of human resources management: Issues and challenges for the future.', </w:t>
      </w:r>
      <w:r>
        <w:rPr>
          <w:rFonts w:ascii="Roboto" w:hAnsi="Roboto"/>
          <w:i/>
          <w:iCs/>
          <w:color w:val="53565A"/>
          <w:sz w:val="21"/>
          <w:szCs w:val="21"/>
          <w:shd w:val="clear" w:color="auto" w:fill="FFFFFF"/>
        </w:rPr>
        <w:t>Organizational Analysis (15517470), </w:t>
      </w:r>
      <w:r>
        <w:rPr>
          <w:rFonts w:ascii="Roboto" w:hAnsi="Roboto"/>
          <w:color w:val="53565A"/>
          <w:sz w:val="21"/>
          <w:szCs w:val="21"/>
          <w:shd w:val="clear" w:color="auto" w:fill="FFFFFF"/>
        </w:rPr>
        <w:t>12(3).</w:t>
      </w:r>
    </w:p>
    <w:p w14:paraId="02AE6861" w14:textId="77777777" w:rsidR="00494FC6" w:rsidRDefault="00494FC6" w:rsidP="00F91B32">
      <w:pPr>
        <w:spacing w:line="360" w:lineRule="auto"/>
        <w:jc w:val="both"/>
        <w:rPr>
          <w:rFonts w:asciiTheme="minorBidi" w:hAnsiTheme="minorBidi"/>
        </w:rPr>
      </w:pPr>
      <w:r>
        <w:rPr>
          <w:rFonts w:ascii="Roboto" w:hAnsi="Roboto"/>
          <w:color w:val="53565A"/>
          <w:sz w:val="21"/>
          <w:szCs w:val="21"/>
          <w:shd w:val="clear" w:color="auto" w:fill="FFFFFF"/>
        </w:rPr>
        <w:t>Gregoric, M. (2014) </w:t>
      </w:r>
      <w:r>
        <w:rPr>
          <w:rFonts w:ascii="Roboto" w:hAnsi="Roboto"/>
          <w:i/>
          <w:iCs/>
          <w:color w:val="53565A"/>
          <w:sz w:val="21"/>
          <w:szCs w:val="21"/>
          <w:shd w:val="clear" w:color="auto" w:fill="FFFFFF"/>
        </w:rPr>
        <w:t>PESTEL analysis of tourism destinations in the perspective of business tourism (MICE). </w:t>
      </w:r>
      <w:r>
        <w:rPr>
          <w:rFonts w:ascii="Roboto" w:hAnsi="Roboto"/>
          <w:color w:val="53565A"/>
          <w:sz w:val="21"/>
          <w:szCs w:val="21"/>
          <w:shd w:val="clear" w:color="auto" w:fill="FFFFFF"/>
        </w:rPr>
        <w:t>University of Rijeka, Faculty of Tourism &amp; Hospitality Management, pp. 551.</w:t>
      </w:r>
    </w:p>
    <w:p w14:paraId="77E710ED" w14:textId="77777777" w:rsidR="00494FC6" w:rsidRDefault="00494FC6" w:rsidP="0011677E">
      <w:bookmarkStart w:id="11" w:name="_Hlk127094172"/>
      <w:r>
        <w:rPr>
          <w:rFonts w:ascii="Roboto" w:hAnsi="Roboto"/>
          <w:color w:val="53565A"/>
          <w:sz w:val="21"/>
          <w:szCs w:val="21"/>
          <w:shd w:val="clear" w:color="auto" w:fill="FFFFFF"/>
        </w:rPr>
        <w:t>Guerci, M., Shani, A.B. and Solari, L. (2014</w:t>
      </w:r>
      <w:bookmarkEnd w:id="11"/>
      <w:r>
        <w:rPr>
          <w:rFonts w:ascii="Roboto" w:hAnsi="Roboto"/>
          <w:color w:val="53565A"/>
          <w:sz w:val="21"/>
          <w:szCs w:val="21"/>
          <w:shd w:val="clear" w:color="auto" w:fill="FFFFFF"/>
        </w:rPr>
        <w:t>) 'A stakeholder perspective for sustainable HRM: Literature review and a research agenda', </w:t>
      </w:r>
      <w:r>
        <w:rPr>
          <w:rFonts w:ascii="Roboto" w:hAnsi="Roboto"/>
          <w:i/>
          <w:iCs/>
          <w:color w:val="53565A"/>
          <w:sz w:val="21"/>
          <w:szCs w:val="21"/>
          <w:shd w:val="clear" w:color="auto" w:fill="FFFFFF"/>
        </w:rPr>
        <w:t>Sustainability and Human Resource Management: Developing Sustainable Business Organizations, </w:t>
      </w:r>
      <w:r>
        <w:rPr>
          <w:rFonts w:ascii="Roboto" w:hAnsi="Roboto"/>
          <w:color w:val="53565A"/>
          <w:sz w:val="21"/>
          <w:szCs w:val="21"/>
          <w:shd w:val="clear" w:color="auto" w:fill="FFFFFF"/>
        </w:rPr>
        <w:t>pp. 205-223.</w:t>
      </w:r>
    </w:p>
    <w:p w14:paraId="76813D12" w14:textId="77777777" w:rsidR="00494FC6" w:rsidRDefault="00494FC6" w:rsidP="0011677E">
      <w:bookmarkStart w:id="12" w:name="_Hlk127179957"/>
      <w:r>
        <w:rPr>
          <w:rFonts w:ascii="Roboto" w:hAnsi="Roboto"/>
          <w:color w:val="53565A"/>
          <w:sz w:val="21"/>
          <w:szCs w:val="21"/>
          <w:shd w:val="clear" w:color="auto" w:fill="FFFFFF"/>
        </w:rPr>
        <w:t xml:space="preserve">Haddock-Millar, J., Sanyal, C. and Müller-Camen, M. (2016) </w:t>
      </w:r>
      <w:bookmarkEnd w:id="12"/>
      <w:r>
        <w:rPr>
          <w:rFonts w:ascii="Roboto" w:hAnsi="Roboto"/>
          <w:color w:val="53565A"/>
          <w:sz w:val="21"/>
          <w:szCs w:val="21"/>
          <w:shd w:val="clear" w:color="auto" w:fill="FFFFFF"/>
        </w:rPr>
        <w:t>'Green human resource management: a comparative qualitative case study of a United States multinational corporation', </w:t>
      </w:r>
      <w:r>
        <w:rPr>
          <w:rFonts w:ascii="Roboto" w:hAnsi="Roboto"/>
          <w:i/>
          <w:iCs/>
          <w:color w:val="53565A"/>
          <w:sz w:val="21"/>
          <w:szCs w:val="21"/>
          <w:shd w:val="clear" w:color="auto" w:fill="FFFFFF"/>
        </w:rPr>
        <w:t>The International Journal of Human Resource Management, </w:t>
      </w:r>
      <w:r>
        <w:rPr>
          <w:rFonts w:ascii="Roboto" w:hAnsi="Roboto"/>
          <w:color w:val="53565A"/>
          <w:sz w:val="21"/>
          <w:szCs w:val="21"/>
          <w:shd w:val="clear" w:color="auto" w:fill="FFFFFF"/>
        </w:rPr>
        <w:t>27(2), pp. 192-211.</w:t>
      </w:r>
    </w:p>
    <w:p w14:paraId="5710DEBD" w14:textId="77777777" w:rsidR="00494FC6" w:rsidRDefault="00494FC6" w:rsidP="009102D3">
      <w:pPr>
        <w:rPr>
          <w:rFonts w:asciiTheme="minorBidi" w:hAnsiTheme="minorBidi"/>
        </w:rPr>
      </w:pPr>
      <w:r w:rsidRPr="00EA6A21">
        <w:rPr>
          <w:rFonts w:asciiTheme="minorBidi" w:hAnsiTheme="minorBidi"/>
        </w:rPr>
        <w:t>Human Resource (</w:t>
      </w:r>
      <w:r>
        <w:rPr>
          <w:rFonts w:asciiTheme="minorBidi" w:hAnsiTheme="minorBidi"/>
        </w:rPr>
        <w:t>2022</w:t>
      </w:r>
      <w:r w:rsidRPr="00EA6A21">
        <w:rPr>
          <w:rFonts w:asciiTheme="minorBidi" w:hAnsiTheme="minorBidi"/>
        </w:rPr>
        <w:t>) </w:t>
      </w:r>
      <w:r w:rsidRPr="00EA6A21">
        <w:rPr>
          <w:rFonts w:asciiTheme="minorBidi" w:hAnsiTheme="minorBidi"/>
          <w:i/>
          <w:iCs/>
        </w:rPr>
        <w:t>Global Human Resource Management . </w:t>
      </w:r>
      <w:r w:rsidRPr="00EA6A21">
        <w:rPr>
          <w:rFonts w:asciiTheme="minorBidi" w:hAnsiTheme="minorBidi"/>
        </w:rPr>
        <w:t>Available at: </w:t>
      </w:r>
      <w:hyperlink r:id="rId15" w:tgtFrame="_blank" w:history="1">
        <w:r w:rsidRPr="00EA6A21">
          <w:rPr>
            <w:rStyle w:val="Hyperlink"/>
            <w:rFonts w:asciiTheme="minorBidi" w:hAnsiTheme="minorBidi"/>
          </w:rPr>
          <w:t>https://www.whatishumanresource.com/global-human-resource-management</w:t>
        </w:r>
      </w:hyperlink>
      <w:r w:rsidRPr="00EA6A21">
        <w:rPr>
          <w:rFonts w:asciiTheme="minorBidi" w:hAnsiTheme="minorBidi"/>
        </w:rPr>
        <w:t> (Accessed: Jan 28, 2023).</w:t>
      </w:r>
    </w:p>
    <w:p w14:paraId="3D3DD499" w14:textId="77777777" w:rsidR="00494FC6" w:rsidRDefault="00494FC6" w:rsidP="0011677E">
      <w:pPr>
        <w:rPr>
          <w:rFonts w:ascii="Roboto" w:hAnsi="Roboto"/>
          <w:color w:val="53565A"/>
          <w:sz w:val="21"/>
          <w:szCs w:val="21"/>
          <w:shd w:val="clear" w:color="auto" w:fill="FFFFFF"/>
        </w:rPr>
      </w:pPr>
      <w:r>
        <w:rPr>
          <w:rFonts w:ascii="Roboto" w:hAnsi="Roboto"/>
          <w:color w:val="53565A"/>
          <w:sz w:val="21"/>
          <w:szCs w:val="21"/>
          <w:shd w:val="clear" w:color="auto" w:fill="FFFFFF"/>
        </w:rPr>
        <w:t>Human Resourcesmba (2023) </w:t>
      </w:r>
      <w:r>
        <w:rPr>
          <w:rFonts w:ascii="Roboto" w:hAnsi="Roboto"/>
          <w:i/>
          <w:iCs/>
          <w:color w:val="53565A"/>
          <w:sz w:val="21"/>
          <w:szCs w:val="21"/>
          <w:shd w:val="clear" w:color="auto" w:fill="FFFFFF"/>
        </w:rPr>
        <w:t>What Is the History of Human Resources Management? </w:t>
      </w:r>
      <w:r>
        <w:rPr>
          <w:rFonts w:ascii="Roboto" w:hAnsi="Roboto"/>
          <w:color w:val="53565A"/>
          <w:sz w:val="21"/>
          <w:szCs w:val="21"/>
          <w:shd w:val="clear" w:color="auto" w:fill="FFFFFF"/>
        </w:rPr>
        <w:t>Available at: </w:t>
      </w:r>
      <w:hyperlink r:id="rId16" w:tgtFrame="_blank" w:history="1">
        <w:r>
          <w:rPr>
            <w:rStyle w:val="Hyperlink"/>
            <w:rFonts w:ascii="Roboto" w:hAnsi="Roboto"/>
            <w:color w:val="0066CC"/>
            <w:sz w:val="21"/>
            <w:szCs w:val="21"/>
            <w:shd w:val="clear" w:color="auto" w:fill="FFFFFF"/>
          </w:rPr>
          <w:t>https://www.humanresourcesmba.net/faq/what-is-the-history-of-human-resources/</w:t>
        </w:r>
      </w:hyperlink>
      <w:r>
        <w:rPr>
          <w:rFonts w:ascii="Roboto" w:hAnsi="Roboto"/>
          <w:color w:val="53565A"/>
          <w:sz w:val="21"/>
          <w:szCs w:val="21"/>
          <w:shd w:val="clear" w:color="auto" w:fill="FFFFFF"/>
        </w:rPr>
        <w:t> (Accessed: Feb 5, 2023).</w:t>
      </w:r>
    </w:p>
    <w:p w14:paraId="0811C68E" w14:textId="77777777" w:rsidR="00494FC6" w:rsidRDefault="00494FC6" w:rsidP="0051740D">
      <w:pPr>
        <w:rPr>
          <w:rFonts w:asciiTheme="minorBidi" w:hAnsiTheme="minorBidi"/>
        </w:rPr>
      </w:pPr>
      <w:r w:rsidRPr="00A90994">
        <w:rPr>
          <w:rFonts w:asciiTheme="minorBidi" w:hAnsiTheme="minorBidi"/>
        </w:rPr>
        <w:t>Khassawneh, O. and Abaker, M.S.M. (2022) 'Human Resource Management in the United Arab Emirates: Towards a Better Understanding'</w:t>
      </w:r>
      <w:r w:rsidRPr="00A90994">
        <w:rPr>
          <w:rFonts w:asciiTheme="minorBidi" w:hAnsiTheme="minorBidi"/>
          <w:i/>
          <w:iCs/>
        </w:rPr>
        <w:t>HRM in the Global South: A Critical Perspective</w:t>
      </w:r>
      <w:r w:rsidRPr="00A90994">
        <w:rPr>
          <w:rFonts w:asciiTheme="minorBidi" w:hAnsiTheme="minorBidi"/>
        </w:rPr>
        <w:t> Springer, pp. 103-128.</w:t>
      </w:r>
    </w:p>
    <w:p w14:paraId="2CFAE850" w14:textId="77777777" w:rsidR="00494FC6" w:rsidRDefault="00494FC6" w:rsidP="0011677E">
      <w:r>
        <w:rPr>
          <w:rFonts w:ascii="Roboto" w:hAnsi="Roboto"/>
          <w:color w:val="53565A"/>
          <w:sz w:val="21"/>
          <w:szCs w:val="21"/>
          <w:shd w:val="clear" w:color="auto" w:fill="FFFFFF"/>
        </w:rPr>
        <w:t>Mashala, Y.L. (2018) 'Green human resource management and environmental sustainability in Tanzania: A review and research agenda', </w:t>
      </w:r>
      <w:r>
        <w:rPr>
          <w:rFonts w:ascii="Roboto" w:hAnsi="Roboto"/>
          <w:i/>
          <w:iCs/>
          <w:color w:val="53565A"/>
          <w:sz w:val="21"/>
          <w:szCs w:val="21"/>
          <w:shd w:val="clear" w:color="auto" w:fill="FFFFFF"/>
        </w:rPr>
        <w:t>International Journal of Academic Multidisciplinary Research, </w:t>
      </w:r>
      <w:r>
        <w:rPr>
          <w:rFonts w:ascii="Roboto" w:hAnsi="Roboto"/>
          <w:color w:val="53565A"/>
          <w:sz w:val="21"/>
          <w:szCs w:val="21"/>
          <w:shd w:val="clear" w:color="auto" w:fill="FFFFFF"/>
        </w:rPr>
        <w:t>2(12), pp. 60-68.</w:t>
      </w:r>
    </w:p>
    <w:p w14:paraId="30AF1DC7" w14:textId="77777777" w:rsidR="00494FC6" w:rsidRDefault="00494FC6" w:rsidP="0011677E">
      <w:r>
        <w:rPr>
          <w:rFonts w:ascii="Roboto" w:hAnsi="Roboto"/>
          <w:color w:val="53565A"/>
          <w:sz w:val="21"/>
          <w:szCs w:val="21"/>
          <w:shd w:val="clear" w:color="auto" w:fill="FFFFFF"/>
        </w:rPr>
        <w:t>Pophal, L. (2022) </w:t>
      </w:r>
      <w:r>
        <w:rPr>
          <w:rFonts w:ascii="Roboto" w:hAnsi="Roboto"/>
          <w:i/>
          <w:iCs/>
          <w:color w:val="53565A"/>
          <w:sz w:val="21"/>
          <w:szCs w:val="21"/>
          <w:shd w:val="clear" w:color="auto" w:fill="FFFFFF"/>
        </w:rPr>
        <w:t>The 100 Year History of the Human Resources Department | Visier | Visier. </w:t>
      </w:r>
      <w:r>
        <w:rPr>
          <w:rFonts w:ascii="Roboto" w:hAnsi="Roboto"/>
          <w:color w:val="53565A"/>
          <w:sz w:val="21"/>
          <w:szCs w:val="21"/>
          <w:shd w:val="clear" w:color="auto" w:fill="FFFFFF"/>
        </w:rPr>
        <w:t>Available at: </w:t>
      </w:r>
      <w:hyperlink r:id="rId17" w:tgtFrame="_blank" w:history="1">
        <w:r>
          <w:rPr>
            <w:rStyle w:val="Hyperlink"/>
            <w:rFonts w:ascii="Roboto" w:hAnsi="Roboto"/>
            <w:color w:val="0066CC"/>
            <w:sz w:val="21"/>
            <w:szCs w:val="21"/>
            <w:shd w:val="clear" w:color="auto" w:fill="FFFFFF"/>
          </w:rPr>
          <w:t>https://www.visier.com/blog/the-100-year-history-human-resources-department/</w:t>
        </w:r>
      </w:hyperlink>
      <w:r>
        <w:rPr>
          <w:rFonts w:ascii="Roboto" w:hAnsi="Roboto"/>
          <w:color w:val="53565A"/>
          <w:sz w:val="21"/>
          <w:szCs w:val="21"/>
          <w:shd w:val="clear" w:color="auto" w:fill="FFFFFF"/>
        </w:rPr>
        <w:t> (Accessed: Feb 6, 2023).</w:t>
      </w:r>
    </w:p>
    <w:p w14:paraId="49163788" w14:textId="77777777" w:rsidR="00494FC6" w:rsidRDefault="00494FC6" w:rsidP="00F91B32">
      <w:r>
        <w:rPr>
          <w:rFonts w:ascii="Roboto" w:hAnsi="Roboto"/>
          <w:color w:val="53565A"/>
          <w:sz w:val="21"/>
          <w:szCs w:val="21"/>
          <w:shd w:val="clear" w:color="auto" w:fill="FFFFFF"/>
        </w:rPr>
        <w:t>Rouby, I. (2019) 'Egypt’s Travel and Tourism Competitiveness Index In Comparison to Competitive Tourism Destinations In The Middle East and North Africa Region', </w:t>
      </w:r>
      <w:r>
        <w:rPr>
          <w:rFonts w:ascii="Roboto" w:hAnsi="Roboto"/>
          <w:i/>
          <w:iCs/>
          <w:color w:val="53565A"/>
          <w:sz w:val="21"/>
          <w:szCs w:val="21"/>
          <w:shd w:val="clear" w:color="auto" w:fill="FFFFFF"/>
        </w:rPr>
        <w:t>International Journal of Heritage, Tourism and Hospitality, </w:t>
      </w:r>
      <w:r>
        <w:rPr>
          <w:rFonts w:ascii="Roboto" w:hAnsi="Roboto"/>
          <w:color w:val="53565A"/>
          <w:sz w:val="21"/>
          <w:szCs w:val="21"/>
          <w:shd w:val="clear" w:color="auto" w:fill="FFFFFF"/>
        </w:rPr>
        <w:t>13(1), pp. 202-208</w:t>
      </w:r>
    </w:p>
    <w:p w14:paraId="745D26E2" w14:textId="391D40DF" w:rsidR="00494FC6" w:rsidRDefault="00494FC6" w:rsidP="00A360F5">
      <w:pPr>
        <w:rPr>
          <w:rFonts w:asciiTheme="minorBidi" w:hAnsiTheme="minorBidi"/>
        </w:rPr>
      </w:pPr>
      <w:r>
        <w:rPr>
          <w:rFonts w:ascii="Roboto" w:hAnsi="Roboto"/>
          <w:color w:val="53565A"/>
          <w:sz w:val="21"/>
          <w:szCs w:val="21"/>
          <w:shd w:val="clear" w:color="auto" w:fill="FFFFFF"/>
        </w:rPr>
        <w:t>Sage Group (2023) </w:t>
      </w:r>
      <w:r>
        <w:rPr>
          <w:rFonts w:ascii="Roboto" w:hAnsi="Roboto"/>
          <w:i/>
          <w:iCs/>
          <w:color w:val="53565A"/>
          <w:sz w:val="21"/>
          <w:szCs w:val="21"/>
          <w:shd w:val="clear" w:color="auto" w:fill="FFFFFF"/>
        </w:rPr>
        <w:t>What is global human resources management? </w:t>
      </w:r>
      <w:r>
        <w:rPr>
          <w:rFonts w:ascii="Roboto" w:hAnsi="Roboto"/>
          <w:color w:val="53565A"/>
          <w:sz w:val="21"/>
          <w:szCs w:val="21"/>
          <w:shd w:val="clear" w:color="auto" w:fill="FFFFFF"/>
        </w:rPr>
        <w:t>Available at: </w:t>
      </w:r>
      <w:hyperlink r:id="rId18" w:tgtFrame="_blank" w:history="1">
        <w:r>
          <w:rPr>
            <w:rStyle w:val="Hyperlink"/>
            <w:rFonts w:ascii="Roboto" w:hAnsi="Roboto"/>
            <w:color w:val="0066CC"/>
            <w:sz w:val="21"/>
            <w:szCs w:val="21"/>
            <w:shd w:val="clear" w:color="auto" w:fill="FFFFFF"/>
          </w:rPr>
          <w:t>https://www.sage.com/en-gb/blog/glossary/what-is-global-human-resources-management/</w:t>
        </w:r>
      </w:hyperlink>
      <w:r>
        <w:rPr>
          <w:rFonts w:ascii="Roboto" w:hAnsi="Roboto"/>
          <w:color w:val="53565A"/>
          <w:sz w:val="21"/>
          <w:szCs w:val="21"/>
          <w:shd w:val="clear" w:color="auto" w:fill="FFFFFF"/>
        </w:rPr>
        <w:t> (Accessed: Jan 30, 2023).</w:t>
      </w:r>
    </w:p>
    <w:p w14:paraId="34A99B12" w14:textId="77777777" w:rsidR="00494FC6" w:rsidRPr="00686F6A" w:rsidRDefault="00494FC6" w:rsidP="00686F6A">
      <w:pPr>
        <w:rPr>
          <w:rFonts w:asciiTheme="minorBidi" w:hAnsiTheme="minorBidi"/>
        </w:rPr>
      </w:pPr>
      <w:r w:rsidRPr="00607B49">
        <w:rPr>
          <w:rFonts w:asciiTheme="minorBidi" w:hAnsiTheme="minorBidi"/>
        </w:rPr>
        <w:t>Stankevičiūtė, Ž and Savanevičienė, A. (2018) 'Designing sustainable HRM: The core characteristics of emerging field', </w:t>
      </w:r>
      <w:r w:rsidRPr="00607B49">
        <w:rPr>
          <w:rFonts w:asciiTheme="minorBidi" w:hAnsiTheme="minorBidi"/>
          <w:i/>
          <w:iCs/>
        </w:rPr>
        <w:t>Sustainability, </w:t>
      </w:r>
      <w:r w:rsidRPr="00607B49">
        <w:rPr>
          <w:rFonts w:asciiTheme="minorBidi" w:hAnsiTheme="minorBidi"/>
        </w:rPr>
        <w:t>10(12), pp. 4798.</w:t>
      </w:r>
    </w:p>
    <w:p w14:paraId="69AEDBD3" w14:textId="77777777" w:rsidR="00494FC6" w:rsidRDefault="00494FC6" w:rsidP="0011677E">
      <w:r w:rsidRPr="00270E68">
        <w:t>Thakur, P. (2020) 'A Chronological Review of Human Resource Management', </w:t>
      </w:r>
      <w:r w:rsidRPr="00270E68">
        <w:rPr>
          <w:i/>
          <w:iCs/>
        </w:rPr>
        <w:t>Journal of Emerging Technologies and Innovative Research, </w:t>
      </w:r>
      <w:r w:rsidRPr="00270E68">
        <w:t>7(2).</w:t>
      </w:r>
    </w:p>
    <w:p w14:paraId="74342922" w14:textId="77777777" w:rsidR="00494FC6" w:rsidRPr="00E569C7" w:rsidRDefault="00494FC6" w:rsidP="0011677E">
      <w:pPr>
        <w:spacing w:line="360" w:lineRule="auto"/>
        <w:jc w:val="both"/>
        <w:rPr>
          <w:rFonts w:asciiTheme="minorBidi" w:hAnsiTheme="minorBidi"/>
        </w:rPr>
      </w:pPr>
      <w:bookmarkStart w:id="13" w:name="_Hlk125734071"/>
      <w:r w:rsidRPr="001027F6">
        <w:rPr>
          <w:rFonts w:asciiTheme="minorBidi" w:hAnsiTheme="minorBidi"/>
        </w:rPr>
        <w:t xml:space="preserve">Vulpen, E.v. (2023) </w:t>
      </w:r>
      <w:bookmarkEnd w:id="13"/>
      <w:r w:rsidRPr="001027F6">
        <w:rPr>
          <w:rFonts w:asciiTheme="minorBidi" w:hAnsiTheme="minorBidi"/>
        </w:rPr>
        <w:t>'11 HR Trends for 2023: Seizing the Window of Opportunity', </w:t>
      </w:r>
      <w:r w:rsidRPr="001027F6">
        <w:rPr>
          <w:rFonts w:asciiTheme="minorBidi" w:hAnsiTheme="minorBidi"/>
          <w:i/>
          <w:iCs/>
        </w:rPr>
        <w:t>AIHR, </w:t>
      </w:r>
      <w:r w:rsidRPr="001027F6">
        <w:rPr>
          <w:rFonts w:asciiTheme="minorBidi" w:hAnsiTheme="minorBidi"/>
        </w:rPr>
        <w:t>. Available at: </w:t>
      </w:r>
      <w:hyperlink r:id="rId19" w:tgtFrame="_blank" w:history="1">
        <w:r w:rsidRPr="001027F6">
          <w:rPr>
            <w:rStyle w:val="Hyperlink"/>
            <w:rFonts w:asciiTheme="minorBidi" w:hAnsiTheme="minorBidi"/>
          </w:rPr>
          <w:t>https://www.aihr.com/blog/hr-trends/</w:t>
        </w:r>
      </w:hyperlink>
      <w:r w:rsidRPr="001027F6">
        <w:rPr>
          <w:rFonts w:asciiTheme="minorBidi" w:hAnsiTheme="minorBidi"/>
        </w:rPr>
        <w:t> (Accessed: Jan 27, 2023).</w:t>
      </w:r>
    </w:p>
    <w:p w14:paraId="101AE462" w14:textId="77777777" w:rsidR="00494FC6" w:rsidRDefault="00494FC6" w:rsidP="0011677E">
      <w:pPr>
        <w:rPr>
          <w:rFonts w:ascii="Roboto" w:hAnsi="Roboto"/>
          <w:color w:val="53565A"/>
          <w:sz w:val="21"/>
          <w:szCs w:val="21"/>
          <w:shd w:val="clear" w:color="auto" w:fill="FFFFFF"/>
        </w:rPr>
      </w:pPr>
      <w:r>
        <w:rPr>
          <w:rFonts w:ascii="Roboto" w:hAnsi="Roboto"/>
          <w:color w:val="53565A"/>
          <w:sz w:val="21"/>
          <w:szCs w:val="21"/>
          <w:shd w:val="clear" w:color="auto" w:fill="FFFFFF"/>
        </w:rPr>
        <w:t>What is Human Resource management (2022) </w:t>
      </w:r>
      <w:r>
        <w:rPr>
          <w:rFonts w:ascii="Roboto" w:hAnsi="Roboto"/>
          <w:i/>
          <w:iCs/>
          <w:color w:val="53565A"/>
          <w:sz w:val="21"/>
          <w:szCs w:val="21"/>
          <w:shd w:val="clear" w:color="auto" w:fill="FFFFFF"/>
        </w:rPr>
        <w:t>The Historical Background Of Human Resource Management. </w:t>
      </w:r>
      <w:r>
        <w:rPr>
          <w:rFonts w:ascii="Roboto" w:hAnsi="Roboto"/>
          <w:color w:val="53565A"/>
          <w:sz w:val="21"/>
          <w:szCs w:val="21"/>
          <w:shd w:val="clear" w:color="auto" w:fill="FFFFFF"/>
        </w:rPr>
        <w:t>Available at: </w:t>
      </w:r>
      <w:hyperlink r:id="rId20" w:tgtFrame="_blank" w:history="1">
        <w:r>
          <w:rPr>
            <w:rStyle w:val="Hyperlink"/>
            <w:rFonts w:ascii="Roboto" w:hAnsi="Roboto"/>
            <w:color w:val="0066CC"/>
            <w:sz w:val="21"/>
            <w:szCs w:val="21"/>
            <w:shd w:val="clear" w:color="auto" w:fill="FFFFFF"/>
          </w:rPr>
          <w:t>https://www.whatishumanresource.com/the-historical-background-of-human-resource-management</w:t>
        </w:r>
      </w:hyperlink>
      <w:r>
        <w:rPr>
          <w:rFonts w:ascii="Roboto" w:hAnsi="Roboto"/>
          <w:color w:val="53565A"/>
          <w:sz w:val="21"/>
          <w:szCs w:val="21"/>
          <w:shd w:val="clear" w:color="auto" w:fill="FFFFFF"/>
        </w:rPr>
        <w:t> (Accessed: Feb 5, 2023).</w:t>
      </w:r>
    </w:p>
    <w:p w14:paraId="72B82DC9" w14:textId="77777777" w:rsidR="00494FC6" w:rsidRDefault="00494FC6" w:rsidP="0011677E">
      <w:r>
        <w:rPr>
          <w:rFonts w:ascii="Roboto" w:hAnsi="Roboto"/>
          <w:color w:val="53565A"/>
          <w:sz w:val="21"/>
          <w:szCs w:val="21"/>
          <w:shd w:val="clear" w:color="auto" w:fill="FFFFFF"/>
        </w:rPr>
        <w:t>Wikhamn, W. (2019) 'Innovation, sustainable HRM and customer satisfaction', </w:t>
      </w:r>
      <w:r>
        <w:rPr>
          <w:rFonts w:ascii="Roboto" w:hAnsi="Roboto"/>
          <w:i/>
          <w:iCs/>
          <w:color w:val="53565A"/>
          <w:sz w:val="21"/>
          <w:szCs w:val="21"/>
          <w:shd w:val="clear" w:color="auto" w:fill="FFFFFF"/>
        </w:rPr>
        <w:t>International Journal of Hospitality Management, </w:t>
      </w:r>
      <w:r>
        <w:rPr>
          <w:rFonts w:ascii="Roboto" w:hAnsi="Roboto"/>
          <w:color w:val="53565A"/>
          <w:sz w:val="21"/>
          <w:szCs w:val="21"/>
          <w:shd w:val="clear" w:color="auto" w:fill="FFFFFF"/>
        </w:rPr>
        <w:t>76, pp. 102-110.</w:t>
      </w:r>
    </w:p>
    <w:sectPr w:rsidR="00494FC6" w:rsidSect="008F52D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F1E57" w14:textId="77777777" w:rsidR="009D4642" w:rsidRDefault="009D4642" w:rsidP="00FD0CCD">
      <w:pPr>
        <w:spacing w:after="0" w:line="240" w:lineRule="auto"/>
      </w:pPr>
      <w:r>
        <w:separator/>
      </w:r>
    </w:p>
  </w:endnote>
  <w:endnote w:type="continuationSeparator" w:id="0">
    <w:p w14:paraId="16D08DB7" w14:textId="77777777" w:rsidR="009D4642" w:rsidRDefault="009D4642" w:rsidP="00FD0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altName w:val="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AA600" w14:textId="77777777" w:rsidR="009D4642" w:rsidRDefault="009D4642" w:rsidP="00FD0CCD">
      <w:pPr>
        <w:spacing w:after="0" w:line="240" w:lineRule="auto"/>
      </w:pPr>
      <w:r>
        <w:separator/>
      </w:r>
    </w:p>
  </w:footnote>
  <w:footnote w:type="continuationSeparator" w:id="0">
    <w:p w14:paraId="59896FC0" w14:textId="77777777" w:rsidR="009D4642" w:rsidRDefault="009D4642" w:rsidP="00FD0C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A4109"/>
    <w:multiLevelType w:val="hybridMultilevel"/>
    <w:tmpl w:val="CC94D3DC"/>
    <w:lvl w:ilvl="0" w:tplc="DA24268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5B866D3"/>
    <w:multiLevelType w:val="multilevel"/>
    <w:tmpl w:val="9E2EB968"/>
    <w:lvl w:ilvl="0">
      <w:start w:val="1"/>
      <w:numFmt w:val="decimal"/>
      <w:lvlText w:val="%1."/>
      <w:lvlJc w:val="left"/>
      <w:pPr>
        <w:ind w:left="720" w:hanging="360"/>
      </w:pPr>
      <w:rPr>
        <w:rFonts w:hint="default"/>
        <w:color w:val="auto"/>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0FC113D"/>
    <w:multiLevelType w:val="multilevel"/>
    <w:tmpl w:val="BCE40DCE"/>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50E538D"/>
    <w:multiLevelType w:val="multilevel"/>
    <w:tmpl w:val="FB56DA04"/>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F307D96"/>
    <w:multiLevelType w:val="hybridMultilevel"/>
    <w:tmpl w:val="B59462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052F32"/>
    <w:multiLevelType w:val="multilevel"/>
    <w:tmpl w:val="B252998A"/>
    <w:lvl w:ilvl="0">
      <w:start w:val="2"/>
      <w:numFmt w:val="decimal"/>
      <w:lvlText w:val="%1."/>
      <w:lvlJc w:val="left"/>
      <w:pPr>
        <w:ind w:left="360" w:hanging="36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37E92929"/>
    <w:multiLevelType w:val="hybridMultilevel"/>
    <w:tmpl w:val="F3A493D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FE210C"/>
    <w:multiLevelType w:val="multilevel"/>
    <w:tmpl w:val="EBA82184"/>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B4C5891"/>
    <w:multiLevelType w:val="hybridMultilevel"/>
    <w:tmpl w:val="387C50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A03DCB"/>
    <w:multiLevelType w:val="multilevel"/>
    <w:tmpl w:val="D0C837E2"/>
    <w:lvl w:ilvl="0">
      <w:start w:val="3"/>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FBC4799"/>
    <w:multiLevelType w:val="multilevel"/>
    <w:tmpl w:val="9E1638D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772B7B6D"/>
    <w:multiLevelType w:val="multilevel"/>
    <w:tmpl w:val="AEB03716"/>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2" w15:restartNumberingAfterBreak="0">
    <w:nsid w:val="79F0471D"/>
    <w:multiLevelType w:val="hybridMultilevel"/>
    <w:tmpl w:val="BFB2BA0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1D6385"/>
    <w:multiLevelType w:val="hybridMultilevel"/>
    <w:tmpl w:val="CF8494FE"/>
    <w:lvl w:ilvl="0" w:tplc="9F701AFE">
      <w:start w:val="1"/>
      <w:numFmt w:val="decimal"/>
      <w:lvlText w:val="%1."/>
      <w:lvlJc w:val="left"/>
      <w:pPr>
        <w:ind w:left="1800" w:hanging="360"/>
      </w:pPr>
      <w:rPr>
        <w:rFonts w:hint="default"/>
        <w:color w:val="auto"/>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16cid:durableId="1517843862">
    <w:abstractNumId w:val="2"/>
  </w:num>
  <w:num w:numId="2" w16cid:durableId="1275592953">
    <w:abstractNumId w:val="10"/>
  </w:num>
  <w:num w:numId="3" w16cid:durableId="1338967777">
    <w:abstractNumId w:val="6"/>
  </w:num>
  <w:num w:numId="4" w16cid:durableId="604652765">
    <w:abstractNumId w:val="7"/>
  </w:num>
  <w:num w:numId="5" w16cid:durableId="1772579011">
    <w:abstractNumId w:val="5"/>
  </w:num>
  <w:num w:numId="6" w16cid:durableId="476921099">
    <w:abstractNumId w:val="9"/>
  </w:num>
  <w:num w:numId="7" w16cid:durableId="698436455">
    <w:abstractNumId w:val="0"/>
  </w:num>
  <w:num w:numId="8" w16cid:durableId="1219587284">
    <w:abstractNumId w:val="4"/>
  </w:num>
  <w:num w:numId="9" w16cid:durableId="1347829060">
    <w:abstractNumId w:val="11"/>
  </w:num>
  <w:num w:numId="10" w16cid:durableId="759838984">
    <w:abstractNumId w:val="3"/>
  </w:num>
  <w:num w:numId="11" w16cid:durableId="400906685">
    <w:abstractNumId w:val="12"/>
  </w:num>
  <w:num w:numId="12" w16cid:durableId="1458258566">
    <w:abstractNumId w:val="13"/>
  </w:num>
  <w:num w:numId="13" w16cid:durableId="468089768">
    <w:abstractNumId w:val="1"/>
  </w:num>
  <w:num w:numId="14" w16cid:durableId="105122480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1D7"/>
    <w:rsid w:val="000010DA"/>
    <w:rsid w:val="00001BFA"/>
    <w:rsid w:val="00001C12"/>
    <w:rsid w:val="00002197"/>
    <w:rsid w:val="00002412"/>
    <w:rsid w:val="000036F8"/>
    <w:rsid w:val="00003A74"/>
    <w:rsid w:val="000041A4"/>
    <w:rsid w:val="000069BB"/>
    <w:rsid w:val="00013078"/>
    <w:rsid w:val="000133F9"/>
    <w:rsid w:val="00013C6C"/>
    <w:rsid w:val="00014BDB"/>
    <w:rsid w:val="00014DAC"/>
    <w:rsid w:val="00021CCA"/>
    <w:rsid w:val="00024C29"/>
    <w:rsid w:val="00026861"/>
    <w:rsid w:val="00027ED4"/>
    <w:rsid w:val="00033889"/>
    <w:rsid w:val="00036387"/>
    <w:rsid w:val="000374DB"/>
    <w:rsid w:val="00040470"/>
    <w:rsid w:val="00041EE7"/>
    <w:rsid w:val="0004205C"/>
    <w:rsid w:val="00042433"/>
    <w:rsid w:val="000428F8"/>
    <w:rsid w:val="00043BFE"/>
    <w:rsid w:val="00045457"/>
    <w:rsid w:val="000456DE"/>
    <w:rsid w:val="00045D24"/>
    <w:rsid w:val="00051AF1"/>
    <w:rsid w:val="000524EF"/>
    <w:rsid w:val="00054AA7"/>
    <w:rsid w:val="00054D1E"/>
    <w:rsid w:val="00056AA2"/>
    <w:rsid w:val="0005705B"/>
    <w:rsid w:val="00060C17"/>
    <w:rsid w:val="00061D14"/>
    <w:rsid w:val="0006444B"/>
    <w:rsid w:val="00065A97"/>
    <w:rsid w:val="0006674A"/>
    <w:rsid w:val="00066784"/>
    <w:rsid w:val="0007042A"/>
    <w:rsid w:val="0007116A"/>
    <w:rsid w:val="00076552"/>
    <w:rsid w:val="00076C2A"/>
    <w:rsid w:val="00076C50"/>
    <w:rsid w:val="00077AC9"/>
    <w:rsid w:val="0008087E"/>
    <w:rsid w:val="00080988"/>
    <w:rsid w:val="00080EEF"/>
    <w:rsid w:val="00081C0C"/>
    <w:rsid w:val="00082501"/>
    <w:rsid w:val="00082606"/>
    <w:rsid w:val="00082A89"/>
    <w:rsid w:val="00083961"/>
    <w:rsid w:val="00085908"/>
    <w:rsid w:val="00085E81"/>
    <w:rsid w:val="000865A5"/>
    <w:rsid w:val="000868C5"/>
    <w:rsid w:val="000912BD"/>
    <w:rsid w:val="00091309"/>
    <w:rsid w:val="000932A7"/>
    <w:rsid w:val="00094288"/>
    <w:rsid w:val="000954F6"/>
    <w:rsid w:val="00096412"/>
    <w:rsid w:val="00096CB0"/>
    <w:rsid w:val="00097E3F"/>
    <w:rsid w:val="000A0040"/>
    <w:rsid w:val="000A0A67"/>
    <w:rsid w:val="000A1E8E"/>
    <w:rsid w:val="000A2028"/>
    <w:rsid w:val="000A21E0"/>
    <w:rsid w:val="000A2C99"/>
    <w:rsid w:val="000A3435"/>
    <w:rsid w:val="000A4DAA"/>
    <w:rsid w:val="000A4DAB"/>
    <w:rsid w:val="000A5E7A"/>
    <w:rsid w:val="000A6C2B"/>
    <w:rsid w:val="000A6D3D"/>
    <w:rsid w:val="000B33B6"/>
    <w:rsid w:val="000B3D15"/>
    <w:rsid w:val="000B437B"/>
    <w:rsid w:val="000B50FA"/>
    <w:rsid w:val="000B61A5"/>
    <w:rsid w:val="000B6595"/>
    <w:rsid w:val="000B66FA"/>
    <w:rsid w:val="000B6EE5"/>
    <w:rsid w:val="000C0872"/>
    <w:rsid w:val="000C11AE"/>
    <w:rsid w:val="000C3EC7"/>
    <w:rsid w:val="000C53A6"/>
    <w:rsid w:val="000C5652"/>
    <w:rsid w:val="000C5DB0"/>
    <w:rsid w:val="000D0E1D"/>
    <w:rsid w:val="000D4014"/>
    <w:rsid w:val="000D41A6"/>
    <w:rsid w:val="000D59D0"/>
    <w:rsid w:val="000D6BFD"/>
    <w:rsid w:val="000E0099"/>
    <w:rsid w:val="000E0621"/>
    <w:rsid w:val="000E192C"/>
    <w:rsid w:val="000E1F45"/>
    <w:rsid w:val="000E45DC"/>
    <w:rsid w:val="000F0172"/>
    <w:rsid w:val="000F18DA"/>
    <w:rsid w:val="000F23D5"/>
    <w:rsid w:val="000F2F79"/>
    <w:rsid w:val="000F55FA"/>
    <w:rsid w:val="000F70A3"/>
    <w:rsid w:val="000F79D5"/>
    <w:rsid w:val="00101D40"/>
    <w:rsid w:val="001026BD"/>
    <w:rsid w:val="001027F6"/>
    <w:rsid w:val="0010358D"/>
    <w:rsid w:val="00103C45"/>
    <w:rsid w:val="00104274"/>
    <w:rsid w:val="001050CF"/>
    <w:rsid w:val="00105380"/>
    <w:rsid w:val="001053D9"/>
    <w:rsid w:val="00107F00"/>
    <w:rsid w:val="001126FC"/>
    <w:rsid w:val="001130F5"/>
    <w:rsid w:val="001157CA"/>
    <w:rsid w:val="0011677E"/>
    <w:rsid w:val="00120089"/>
    <w:rsid w:val="001202D4"/>
    <w:rsid w:val="00122805"/>
    <w:rsid w:val="00122C6D"/>
    <w:rsid w:val="00130EAD"/>
    <w:rsid w:val="0013110A"/>
    <w:rsid w:val="0013221B"/>
    <w:rsid w:val="00132695"/>
    <w:rsid w:val="00133A6B"/>
    <w:rsid w:val="00133C22"/>
    <w:rsid w:val="001343C1"/>
    <w:rsid w:val="001346A9"/>
    <w:rsid w:val="00135522"/>
    <w:rsid w:val="001360CC"/>
    <w:rsid w:val="0013610C"/>
    <w:rsid w:val="00140001"/>
    <w:rsid w:val="00140DE1"/>
    <w:rsid w:val="00141C29"/>
    <w:rsid w:val="00141CC0"/>
    <w:rsid w:val="001439D7"/>
    <w:rsid w:val="00144BED"/>
    <w:rsid w:val="00144E0B"/>
    <w:rsid w:val="00144EE7"/>
    <w:rsid w:val="001452E0"/>
    <w:rsid w:val="00145B42"/>
    <w:rsid w:val="001461AC"/>
    <w:rsid w:val="00151150"/>
    <w:rsid w:val="00151B30"/>
    <w:rsid w:val="001529AB"/>
    <w:rsid w:val="00153EC3"/>
    <w:rsid w:val="00154B56"/>
    <w:rsid w:val="00155386"/>
    <w:rsid w:val="00155E57"/>
    <w:rsid w:val="00157F55"/>
    <w:rsid w:val="00160A49"/>
    <w:rsid w:val="001618A6"/>
    <w:rsid w:val="00162AE4"/>
    <w:rsid w:val="00163B68"/>
    <w:rsid w:val="00163C52"/>
    <w:rsid w:val="0016456A"/>
    <w:rsid w:val="00166542"/>
    <w:rsid w:val="0016788E"/>
    <w:rsid w:val="00167CA3"/>
    <w:rsid w:val="00170037"/>
    <w:rsid w:val="001726DA"/>
    <w:rsid w:val="001731B9"/>
    <w:rsid w:val="0017570C"/>
    <w:rsid w:val="00177911"/>
    <w:rsid w:val="001807DC"/>
    <w:rsid w:val="00182066"/>
    <w:rsid w:val="001827D1"/>
    <w:rsid w:val="00182F76"/>
    <w:rsid w:val="00183AA6"/>
    <w:rsid w:val="00183D95"/>
    <w:rsid w:val="00183F62"/>
    <w:rsid w:val="00184676"/>
    <w:rsid w:val="0018570E"/>
    <w:rsid w:val="0018609B"/>
    <w:rsid w:val="001862DB"/>
    <w:rsid w:val="00186381"/>
    <w:rsid w:val="001871CC"/>
    <w:rsid w:val="00187688"/>
    <w:rsid w:val="00193562"/>
    <w:rsid w:val="001936A1"/>
    <w:rsid w:val="0019389B"/>
    <w:rsid w:val="00193EE6"/>
    <w:rsid w:val="00194CD7"/>
    <w:rsid w:val="00194CF2"/>
    <w:rsid w:val="001A088C"/>
    <w:rsid w:val="001A0EFD"/>
    <w:rsid w:val="001A0FC7"/>
    <w:rsid w:val="001A23AA"/>
    <w:rsid w:val="001A2783"/>
    <w:rsid w:val="001A338B"/>
    <w:rsid w:val="001A5972"/>
    <w:rsid w:val="001A6500"/>
    <w:rsid w:val="001A6B86"/>
    <w:rsid w:val="001A6BC1"/>
    <w:rsid w:val="001B2507"/>
    <w:rsid w:val="001B3CE4"/>
    <w:rsid w:val="001B6199"/>
    <w:rsid w:val="001B6F5B"/>
    <w:rsid w:val="001C0063"/>
    <w:rsid w:val="001C0E4C"/>
    <w:rsid w:val="001C23C8"/>
    <w:rsid w:val="001C2835"/>
    <w:rsid w:val="001C599C"/>
    <w:rsid w:val="001C7EA0"/>
    <w:rsid w:val="001D0E13"/>
    <w:rsid w:val="001D1FF3"/>
    <w:rsid w:val="001D2513"/>
    <w:rsid w:val="001D5075"/>
    <w:rsid w:val="001D56FC"/>
    <w:rsid w:val="001D581A"/>
    <w:rsid w:val="001D5854"/>
    <w:rsid w:val="001D5F70"/>
    <w:rsid w:val="001E27D6"/>
    <w:rsid w:val="001E351B"/>
    <w:rsid w:val="001E3909"/>
    <w:rsid w:val="001E3A96"/>
    <w:rsid w:val="001E40F1"/>
    <w:rsid w:val="001E49EA"/>
    <w:rsid w:val="001F0535"/>
    <w:rsid w:val="001F0C9C"/>
    <w:rsid w:val="001F11F4"/>
    <w:rsid w:val="001F214F"/>
    <w:rsid w:val="001F2350"/>
    <w:rsid w:val="001F3A90"/>
    <w:rsid w:val="001F60DA"/>
    <w:rsid w:val="001F7CD1"/>
    <w:rsid w:val="0020075C"/>
    <w:rsid w:val="002065AB"/>
    <w:rsid w:val="00206EA3"/>
    <w:rsid w:val="002075E0"/>
    <w:rsid w:val="002112B8"/>
    <w:rsid w:val="0021509C"/>
    <w:rsid w:val="00215FC6"/>
    <w:rsid w:val="00216A18"/>
    <w:rsid w:val="0022020E"/>
    <w:rsid w:val="00220F86"/>
    <w:rsid w:val="002242DF"/>
    <w:rsid w:val="002249A9"/>
    <w:rsid w:val="00224D62"/>
    <w:rsid w:val="00225C7D"/>
    <w:rsid w:val="00227B66"/>
    <w:rsid w:val="0023023C"/>
    <w:rsid w:val="00231022"/>
    <w:rsid w:val="00232E58"/>
    <w:rsid w:val="00234708"/>
    <w:rsid w:val="002349B7"/>
    <w:rsid w:val="00235192"/>
    <w:rsid w:val="00235FBF"/>
    <w:rsid w:val="00236737"/>
    <w:rsid w:val="00236E0E"/>
    <w:rsid w:val="00236F92"/>
    <w:rsid w:val="002372D0"/>
    <w:rsid w:val="0023738E"/>
    <w:rsid w:val="00237DAA"/>
    <w:rsid w:val="00242437"/>
    <w:rsid w:val="00243319"/>
    <w:rsid w:val="00243D38"/>
    <w:rsid w:val="00245AAA"/>
    <w:rsid w:val="0025051F"/>
    <w:rsid w:val="0025074E"/>
    <w:rsid w:val="00250787"/>
    <w:rsid w:val="00250D56"/>
    <w:rsid w:val="00251813"/>
    <w:rsid w:val="00251A5C"/>
    <w:rsid w:val="002534F8"/>
    <w:rsid w:val="00254387"/>
    <w:rsid w:val="00254495"/>
    <w:rsid w:val="00255A55"/>
    <w:rsid w:val="002603F8"/>
    <w:rsid w:val="00260A16"/>
    <w:rsid w:val="00260F4F"/>
    <w:rsid w:val="00263465"/>
    <w:rsid w:val="0026544E"/>
    <w:rsid w:val="00265AF3"/>
    <w:rsid w:val="00266410"/>
    <w:rsid w:val="00266620"/>
    <w:rsid w:val="002702FA"/>
    <w:rsid w:val="0027044B"/>
    <w:rsid w:val="00271655"/>
    <w:rsid w:val="0027198E"/>
    <w:rsid w:val="00271F4D"/>
    <w:rsid w:val="00274838"/>
    <w:rsid w:val="00274D72"/>
    <w:rsid w:val="00274DD1"/>
    <w:rsid w:val="00275416"/>
    <w:rsid w:val="0027604B"/>
    <w:rsid w:val="00276122"/>
    <w:rsid w:val="0027631D"/>
    <w:rsid w:val="00276731"/>
    <w:rsid w:val="00276778"/>
    <w:rsid w:val="00277C0C"/>
    <w:rsid w:val="002805C8"/>
    <w:rsid w:val="00280E4E"/>
    <w:rsid w:val="00282591"/>
    <w:rsid w:val="00285C7A"/>
    <w:rsid w:val="00285CED"/>
    <w:rsid w:val="00290D03"/>
    <w:rsid w:val="00292A77"/>
    <w:rsid w:val="00293907"/>
    <w:rsid w:val="00295176"/>
    <w:rsid w:val="00295863"/>
    <w:rsid w:val="00296020"/>
    <w:rsid w:val="00296AE6"/>
    <w:rsid w:val="00296DEA"/>
    <w:rsid w:val="002A005F"/>
    <w:rsid w:val="002A0ED4"/>
    <w:rsid w:val="002A12F4"/>
    <w:rsid w:val="002A1538"/>
    <w:rsid w:val="002A1A94"/>
    <w:rsid w:val="002A1CB7"/>
    <w:rsid w:val="002A5185"/>
    <w:rsid w:val="002A59B2"/>
    <w:rsid w:val="002A6728"/>
    <w:rsid w:val="002B00F7"/>
    <w:rsid w:val="002B03EE"/>
    <w:rsid w:val="002B2991"/>
    <w:rsid w:val="002B4FBB"/>
    <w:rsid w:val="002B53AF"/>
    <w:rsid w:val="002B6ACA"/>
    <w:rsid w:val="002B6B34"/>
    <w:rsid w:val="002C06F1"/>
    <w:rsid w:val="002C2AEA"/>
    <w:rsid w:val="002C2F54"/>
    <w:rsid w:val="002C4BD2"/>
    <w:rsid w:val="002C61EC"/>
    <w:rsid w:val="002C7674"/>
    <w:rsid w:val="002D2882"/>
    <w:rsid w:val="002D3C0C"/>
    <w:rsid w:val="002D453C"/>
    <w:rsid w:val="002D5D0C"/>
    <w:rsid w:val="002D6FFC"/>
    <w:rsid w:val="002E0A48"/>
    <w:rsid w:val="002E69F1"/>
    <w:rsid w:val="002E7527"/>
    <w:rsid w:val="002E756B"/>
    <w:rsid w:val="002F03F4"/>
    <w:rsid w:val="002F2869"/>
    <w:rsid w:val="002F3298"/>
    <w:rsid w:val="002F3550"/>
    <w:rsid w:val="002F43CF"/>
    <w:rsid w:val="002F4967"/>
    <w:rsid w:val="002F5E96"/>
    <w:rsid w:val="002F7961"/>
    <w:rsid w:val="00300729"/>
    <w:rsid w:val="003012F0"/>
    <w:rsid w:val="00301AF0"/>
    <w:rsid w:val="00302774"/>
    <w:rsid w:val="00302AAB"/>
    <w:rsid w:val="0030506A"/>
    <w:rsid w:val="00305D72"/>
    <w:rsid w:val="00306458"/>
    <w:rsid w:val="003103A8"/>
    <w:rsid w:val="00310691"/>
    <w:rsid w:val="00313B82"/>
    <w:rsid w:val="00313E1E"/>
    <w:rsid w:val="00315673"/>
    <w:rsid w:val="00316FEA"/>
    <w:rsid w:val="00317831"/>
    <w:rsid w:val="00320FFF"/>
    <w:rsid w:val="003227CA"/>
    <w:rsid w:val="0032304D"/>
    <w:rsid w:val="00323DFB"/>
    <w:rsid w:val="00324336"/>
    <w:rsid w:val="003279E7"/>
    <w:rsid w:val="00327E0B"/>
    <w:rsid w:val="0033061B"/>
    <w:rsid w:val="00333EC4"/>
    <w:rsid w:val="00335590"/>
    <w:rsid w:val="003356C5"/>
    <w:rsid w:val="00336156"/>
    <w:rsid w:val="003362A0"/>
    <w:rsid w:val="00336A4B"/>
    <w:rsid w:val="003370F0"/>
    <w:rsid w:val="0033712B"/>
    <w:rsid w:val="00337572"/>
    <w:rsid w:val="003375F1"/>
    <w:rsid w:val="003407CF"/>
    <w:rsid w:val="003412C8"/>
    <w:rsid w:val="00341EAF"/>
    <w:rsid w:val="00341F41"/>
    <w:rsid w:val="003435CE"/>
    <w:rsid w:val="00344D87"/>
    <w:rsid w:val="003465DC"/>
    <w:rsid w:val="003469BE"/>
    <w:rsid w:val="003474DC"/>
    <w:rsid w:val="00347CE1"/>
    <w:rsid w:val="003503C0"/>
    <w:rsid w:val="003518FD"/>
    <w:rsid w:val="00354B01"/>
    <w:rsid w:val="003607C6"/>
    <w:rsid w:val="00362970"/>
    <w:rsid w:val="00362AED"/>
    <w:rsid w:val="00363158"/>
    <w:rsid w:val="0036426C"/>
    <w:rsid w:val="00365C7E"/>
    <w:rsid w:val="00366D36"/>
    <w:rsid w:val="00366EA1"/>
    <w:rsid w:val="00370D1C"/>
    <w:rsid w:val="00370D2D"/>
    <w:rsid w:val="00374D92"/>
    <w:rsid w:val="00375839"/>
    <w:rsid w:val="0037608E"/>
    <w:rsid w:val="0037745F"/>
    <w:rsid w:val="00380FEC"/>
    <w:rsid w:val="003811E8"/>
    <w:rsid w:val="00381471"/>
    <w:rsid w:val="003822AD"/>
    <w:rsid w:val="0038296F"/>
    <w:rsid w:val="003843B5"/>
    <w:rsid w:val="003843E6"/>
    <w:rsid w:val="00384BFF"/>
    <w:rsid w:val="00385EAE"/>
    <w:rsid w:val="003864D5"/>
    <w:rsid w:val="003903B3"/>
    <w:rsid w:val="0039108F"/>
    <w:rsid w:val="00391BA7"/>
    <w:rsid w:val="0039261B"/>
    <w:rsid w:val="00395B2C"/>
    <w:rsid w:val="00395DA0"/>
    <w:rsid w:val="003969C7"/>
    <w:rsid w:val="00396F72"/>
    <w:rsid w:val="003A0624"/>
    <w:rsid w:val="003A132A"/>
    <w:rsid w:val="003A1D1D"/>
    <w:rsid w:val="003A296C"/>
    <w:rsid w:val="003A2B87"/>
    <w:rsid w:val="003A2F66"/>
    <w:rsid w:val="003A3C43"/>
    <w:rsid w:val="003A500F"/>
    <w:rsid w:val="003A5B76"/>
    <w:rsid w:val="003A6E47"/>
    <w:rsid w:val="003B4419"/>
    <w:rsid w:val="003B7097"/>
    <w:rsid w:val="003C0B33"/>
    <w:rsid w:val="003C0BA1"/>
    <w:rsid w:val="003C16AB"/>
    <w:rsid w:val="003C17D8"/>
    <w:rsid w:val="003C412A"/>
    <w:rsid w:val="003C4FB1"/>
    <w:rsid w:val="003C6EC9"/>
    <w:rsid w:val="003C7649"/>
    <w:rsid w:val="003C7A5D"/>
    <w:rsid w:val="003C7B57"/>
    <w:rsid w:val="003D1CBB"/>
    <w:rsid w:val="003D28A6"/>
    <w:rsid w:val="003D445B"/>
    <w:rsid w:val="003D4927"/>
    <w:rsid w:val="003D4B84"/>
    <w:rsid w:val="003D53B6"/>
    <w:rsid w:val="003D6D57"/>
    <w:rsid w:val="003D7592"/>
    <w:rsid w:val="003D75C9"/>
    <w:rsid w:val="003E11C0"/>
    <w:rsid w:val="003E2F64"/>
    <w:rsid w:val="003E37DC"/>
    <w:rsid w:val="003E4092"/>
    <w:rsid w:val="003E457C"/>
    <w:rsid w:val="003E4A95"/>
    <w:rsid w:val="003E66BE"/>
    <w:rsid w:val="003E66C7"/>
    <w:rsid w:val="003E6F62"/>
    <w:rsid w:val="003E70A2"/>
    <w:rsid w:val="003F026A"/>
    <w:rsid w:val="003F08FB"/>
    <w:rsid w:val="003F2171"/>
    <w:rsid w:val="003F4D00"/>
    <w:rsid w:val="003F557A"/>
    <w:rsid w:val="003F69A3"/>
    <w:rsid w:val="003F7797"/>
    <w:rsid w:val="003F7813"/>
    <w:rsid w:val="00401FFC"/>
    <w:rsid w:val="00404DA4"/>
    <w:rsid w:val="00405141"/>
    <w:rsid w:val="00406D9B"/>
    <w:rsid w:val="00410434"/>
    <w:rsid w:val="004111C3"/>
    <w:rsid w:val="00411665"/>
    <w:rsid w:val="00412F9D"/>
    <w:rsid w:val="00414AE5"/>
    <w:rsid w:val="00414EF5"/>
    <w:rsid w:val="00416695"/>
    <w:rsid w:val="00416CB2"/>
    <w:rsid w:val="0041708D"/>
    <w:rsid w:val="004233D7"/>
    <w:rsid w:val="00423B61"/>
    <w:rsid w:val="00424CB6"/>
    <w:rsid w:val="00431789"/>
    <w:rsid w:val="0043280E"/>
    <w:rsid w:val="00432AB2"/>
    <w:rsid w:val="0043393C"/>
    <w:rsid w:val="00434283"/>
    <w:rsid w:val="004353A8"/>
    <w:rsid w:val="004353B8"/>
    <w:rsid w:val="00435D47"/>
    <w:rsid w:val="00437A07"/>
    <w:rsid w:val="00440B4B"/>
    <w:rsid w:val="00442377"/>
    <w:rsid w:val="004446F4"/>
    <w:rsid w:val="00445729"/>
    <w:rsid w:val="00445B43"/>
    <w:rsid w:val="00446961"/>
    <w:rsid w:val="00451B97"/>
    <w:rsid w:val="00452676"/>
    <w:rsid w:val="00452F26"/>
    <w:rsid w:val="00454055"/>
    <w:rsid w:val="004550BC"/>
    <w:rsid w:val="0045641A"/>
    <w:rsid w:val="00456631"/>
    <w:rsid w:val="00456FF1"/>
    <w:rsid w:val="004612DD"/>
    <w:rsid w:val="00461540"/>
    <w:rsid w:val="00461AA1"/>
    <w:rsid w:val="004632A1"/>
    <w:rsid w:val="0046495E"/>
    <w:rsid w:val="00465AD3"/>
    <w:rsid w:val="00466572"/>
    <w:rsid w:val="00467A38"/>
    <w:rsid w:val="00472BD4"/>
    <w:rsid w:val="0047356C"/>
    <w:rsid w:val="00474D07"/>
    <w:rsid w:val="00474D43"/>
    <w:rsid w:val="0047568B"/>
    <w:rsid w:val="00475887"/>
    <w:rsid w:val="004779A1"/>
    <w:rsid w:val="00481D96"/>
    <w:rsid w:val="00482988"/>
    <w:rsid w:val="004847B9"/>
    <w:rsid w:val="00484C32"/>
    <w:rsid w:val="00485B66"/>
    <w:rsid w:val="004875FA"/>
    <w:rsid w:val="00491EED"/>
    <w:rsid w:val="00493363"/>
    <w:rsid w:val="0049387A"/>
    <w:rsid w:val="00493BF0"/>
    <w:rsid w:val="00493FCE"/>
    <w:rsid w:val="00494645"/>
    <w:rsid w:val="00494E24"/>
    <w:rsid w:val="00494FC6"/>
    <w:rsid w:val="00495AF1"/>
    <w:rsid w:val="00497271"/>
    <w:rsid w:val="004973D9"/>
    <w:rsid w:val="00497BB0"/>
    <w:rsid w:val="00497CC6"/>
    <w:rsid w:val="004A01C7"/>
    <w:rsid w:val="004A021D"/>
    <w:rsid w:val="004A29FF"/>
    <w:rsid w:val="004A4404"/>
    <w:rsid w:val="004A4E56"/>
    <w:rsid w:val="004A7FD6"/>
    <w:rsid w:val="004B012E"/>
    <w:rsid w:val="004B2F35"/>
    <w:rsid w:val="004B444E"/>
    <w:rsid w:val="004B479B"/>
    <w:rsid w:val="004B5EF7"/>
    <w:rsid w:val="004B6C9D"/>
    <w:rsid w:val="004C031C"/>
    <w:rsid w:val="004C0B6E"/>
    <w:rsid w:val="004C16C5"/>
    <w:rsid w:val="004C41D1"/>
    <w:rsid w:val="004C4878"/>
    <w:rsid w:val="004C50BA"/>
    <w:rsid w:val="004D2801"/>
    <w:rsid w:val="004D2C71"/>
    <w:rsid w:val="004D2DC8"/>
    <w:rsid w:val="004D37B1"/>
    <w:rsid w:val="004D3DF5"/>
    <w:rsid w:val="004D4261"/>
    <w:rsid w:val="004D42BB"/>
    <w:rsid w:val="004D42F7"/>
    <w:rsid w:val="004D635F"/>
    <w:rsid w:val="004D6E32"/>
    <w:rsid w:val="004E2AA8"/>
    <w:rsid w:val="004E4D8E"/>
    <w:rsid w:val="004E5CC4"/>
    <w:rsid w:val="004E73DA"/>
    <w:rsid w:val="004E7E8A"/>
    <w:rsid w:val="004F06B1"/>
    <w:rsid w:val="004F20E1"/>
    <w:rsid w:val="004F256A"/>
    <w:rsid w:val="004F26F5"/>
    <w:rsid w:val="004F2A66"/>
    <w:rsid w:val="004F2C1F"/>
    <w:rsid w:val="004F62C5"/>
    <w:rsid w:val="004F6D14"/>
    <w:rsid w:val="005013CF"/>
    <w:rsid w:val="005022D2"/>
    <w:rsid w:val="00504AB7"/>
    <w:rsid w:val="00504E5F"/>
    <w:rsid w:val="0050642D"/>
    <w:rsid w:val="0050647F"/>
    <w:rsid w:val="005073AA"/>
    <w:rsid w:val="00507838"/>
    <w:rsid w:val="00507DC4"/>
    <w:rsid w:val="00510830"/>
    <w:rsid w:val="00512929"/>
    <w:rsid w:val="005134B0"/>
    <w:rsid w:val="00514B90"/>
    <w:rsid w:val="00515986"/>
    <w:rsid w:val="0051733F"/>
    <w:rsid w:val="005173E0"/>
    <w:rsid w:val="0051740D"/>
    <w:rsid w:val="0052043D"/>
    <w:rsid w:val="00522C77"/>
    <w:rsid w:val="00523A6F"/>
    <w:rsid w:val="005243C6"/>
    <w:rsid w:val="00531F9E"/>
    <w:rsid w:val="00532767"/>
    <w:rsid w:val="00533211"/>
    <w:rsid w:val="00537826"/>
    <w:rsid w:val="005379B5"/>
    <w:rsid w:val="005413B9"/>
    <w:rsid w:val="005439C4"/>
    <w:rsid w:val="00543A78"/>
    <w:rsid w:val="00545F15"/>
    <w:rsid w:val="00546506"/>
    <w:rsid w:val="005514D2"/>
    <w:rsid w:val="00552653"/>
    <w:rsid w:val="0055316A"/>
    <w:rsid w:val="0055436D"/>
    <w:rsid w:val="00554FD0"/>
    <w:rsid w:val="005557E6"/>
    <w:rsid w:val="00557096"/>
    <w:rsid w:val="00557797"/>
    <w:rsid w:val="005611AD"/>
    <w:rsid w:val="005631AD"/>
    <w:rsid w:val="00563733"/>
    <w:rsid w:val="00563953"/>
    <w:rsid w:val="00564869"/>
    <w:rsid w:val="0056543B"/>
    <w:rsid w:val="005655A2"/>
    <w:rsid w:val="005668A9"/>
    <w:rsid w:val="005676DA"/>
    <w:rsid w:val="005678BF"/>
    <w:rsid w:val="0057081C"/>
    <w:rsid w:val="00572B94"/>
    <w:rsid w:val="00573767"/>
    <w:rsid w:val="00573EDE"/>
    <w:rsid w:val="00574504"/>
    <w:rsid w:val="00576213"/>
    <w:rsid w:val="005775FA"/>
    <w:rsid w:val="00580F41"/>
    <w:rsid w:val="0058105E"/>
    <w:rsid w:val="0058161E"/>
    <w:rsid w:val="00581D9C"/>
    <w:rsid w:val="00581DEA"/>
    <w:rsid w:val="00582239"/>
    <w:rsid w:val="00582D6C"/>
    <w:rsid w:val="005837E4"/>
    <w:rsid w:val="00585C93"/>
    <w:rsid w:val="00586195"/>
    <w:rsid w:val="00594CA2"/>
    <w:rsid w:val="00597986"/>
    <w:rsid w:val="005A04A8"/>
    <w:rsid w:val="005A254F"/>
    <w:rsid w:val="005A3941"/>
    <w:rsid w:val="005A68B1"/>
    <w:rsid w:val="005B0392"/>
    <w:rsid w:val="005B16B4"/>
    <w:rsid w:val="005B3105"/>
    <w:rsid w:val="005B3181"/>
    <w:rsid w:val="005B56B5"/>
    <w:rsid w:val="005B73A7"/>
    <w:rsid w:val="005B7591"/>
    <w:rsid w:val="005B791D"/>
    <w:rsid w:val="005B799C"/>
    <w:rsid w:val="005C0C8D"/>
    <w:rsid w:val="005C1137"/>
    <w:rsid w:val="005C17AA"/>
    <w:rsid w:val="005C2913"/>
    <w:rsid w:val="005C2D58"/>
    <w:rsid w:val="005C4D9A"/>
    <w:rsid w:val="005C588D"/>
    <w:rsid w:val="005C62D2"/>
    <w:rsid w:val="005C656B"/>
    <w:rsid w:val="005C6A4A"/>
    <w:rsid w:val="005C6FC7"/>
    <w:rsid w:val="005D2EFA"/>
    <w:rsid w:val="005D4D2F"/>
    <w:rsid w:val="005D505D"/>
    <w:rsid w:val="005D5EEE"/>
    <w:rsid w:val="005D6CAB"/>
    <w:rsid w:val="005E12E8"/>
    <w:rsid w:val="005E13A0"/>
    <w:rsid w:val="005E1999"/>
    <w:rsid w:val="005E2329"/>
    <w:rsid w:val="005E2985"/>
    <w:rsid w:val="005E441B"/>
    <w:rsid w:val="005E5B6A"/>
    <w:rsid w:val="005E7FF8"/>
    <w:rsid w:val="005F09AA"/>
    <w:rsid w:val="005F0F6B"/>
    <w:rsid w:val="005F3116"/>
    <w:rsid w:val="005F3497"/>
    <w:rsid w:val="005F41A4"/>
    <w:rsid w:val="005F6565"/>
    <w:rsid w:val="005F665F"/>
    <w:rsid w:val="006021AE"/>
    <w:rsid w:val="0060226B"/>
    <w:rsid w:val="006026CC"/>
    <w:rsid w:val="00602A38"/>
    <w:rsid w:val="006038C7"/>
    <w:rsid w:val="00603D17"/>
    <w:rsid w:val="00604542"/>
    <w:rsid w:val="00605F15"/>
    <w:rsid w:val="006067E5"/>
    <w:rsid w:val="00607B49"/>
    <w:rsid w:val="00607FCE"/>
    <w:rsid w:val="006103F4"/>
    <w:rsid w:val="00610D30"/>
    <w:rsid w:val="006133A6"/>
    <w:rsid w:val="006143B2"/>
    <w:rsid w:val="006148E1"/>
    <w:rsid w:val="00614CDE"/>
    <w:rsid w:val="00615C0F"/>
    <w:rsid w:val="006175F5"/>
    <w:rsid w:val="00617614"/>
    <w:rsid w:val="00621D60"/>
    <w:rsid w:val="00622E75"/>
    <w:rsid w:val="006230BD"/>
    <w:rsid w:val="006231D6"/>
    <w:rsid w:val="00623AC3"/>
    <w:rsid w:val="00624D0B"/>
    <w:rsid w:val="00625E4E"/>
    <w:rsid w:val="0062685D"/>
    <w:rsid w:val="00626BF7"/>
    <w:rsid w:val="00626D82"/>
    <w:rsid w:val="0063132A"/>
    <w:rsid w:val="00632D93"/>
    <w:rsid w:val="0063300A"/>
    <w:rsid w:val="00633383"/>
    <w:rsid w:val="00634B74"/>
    <w:rsid w:val="0064156C"/>
    <w:rsid w:val="00641FA9"/>
    <w:rsid w:val="006427A1"/>
    <w:rsid w:val="006462C0"/>
    <w:rsid w:val="0064784F"/>
    <w:rsid w:val="00647E14"/>
    <w:rsid w:val="00652304"/>
    <w:rsid w:val="0065281F"/>
    <w:rsid w:val="00652D60"/>
    <w:rsid w:val="0065317E"/>
    <w:rsid w:val="00653396"/>
    <w:rsid w:val="006541A1"/>
    <w:rsid w:val="0065509C"/>
    <w:rsid w:val="00655519"/>
    <w:rsid w:val="00655CD5"/>
    <w:rsid w:val="0065767B"/>
    <w:rsid w:val="00657F0F"/>
    <w:rsid w:val="006601C8"/>
    <w:rsid w:val="0066092A"/>
    <w:rsid w:val="0066113F"/>
    <w:rsid w:val="00663871"/>
    <w:rsid w:val="006639CF"/>
    <w:rsid w:val="00664184"/>
    <w:rsid w:val="00665AF3"/>
    <w:rsid w:val="006679EA"/>
    <w:rsid w:val="00670ECC"/>
    <w:rsid w:val="00670FCE"/>
    <w:rsid w:val="00671651"/>
    <w:rsid w:val="006721E0"/>
    <w:rsid w:val="00672CE8"/>
    <w:rsid w:val="00673A53"/>
    <w:rsid w:val="00677502"/>
    <w:rsid w:val="00681E08"/>
    <w:rsid w:val="0068314D"/>
    <w:rsid w:val="006849D9"/>
    <w:rsid w:val="00684B9F"/>
    <w:rsid w:val="00684F9F"/>
    <w:rsid w:val="00686F6A"/>
    <w:rsid w:val="00690C62"/>
    <w:rsid w:val="00692766"/>
    <w:rsid w:val="00692C07"/>
    <w:rsid w:val="00692C49"/>
    <w:rsid w:val="00694097"/>
    <w:rsid w:val="00695413"/>
    <w:rsid w:val="00695A78"/>
    <w:rsid w:val="00695C61"/>
    <w:rsid w:val="00695DFB"/>
    <w:rsid w:val="00696DB2"/>
    <w:rsid w:val="006A0C53"/>
    <w:rsid w:val="006A1361"/>
    <w:rsid w:val="006A2541"/>
    <w:rsid w:val="006A298A"/>
    <w:rsid w:val="006A3984"/>
    <w:rsid w:val="006A3DDB"/>
    <w:rsid w:val="006A6C53"/>
    <w:rsid w:val="006B1B8B"/>
    <w:rsid w:val="006B5BEE"/>
    <w:rsid w:val="006C0CB2"/>
    <w:rsid w:val="006C1A8D"/>
    <w:rsid w:val="006C1BC6"/>
    <w:rsid w:val="006C32CF"/>
    <w:rsid w:val="006C42C2"/>
    <w:rsid w:val="006C5D58"/>
    <w:rsid w:val="006D175A"/>
    <w:rsid w:val="006D4737"/>
    <w:rsid w:val="006D5AAB"/>
    <w:rsid w:val="006D6DD6"/>
    <w:rsid w:val="006D6F51"/>
    <w:rsid w:val="006D71B9"/>
    <w:rsid w:val="006E0420"/>
    <w:rsid w:val="006E0425"/>
    <w:rsid w:val="006E0526"/>
    <w:rsid w:val="006E348E"/>
    <w:rsid w:val="006E57D5"/>
    <w:rsid w:val="006E5B0F"/>
    <w:rsid w:val="006E6302"/>
    <w:rsid w:val="006E64A6"/>
    <w:rsid w:val="006E76D7"/>
    <w:rsid w:val="006F0E8E"/>
    <w:rsid w:val="006F2F58"/>
    <w:rsid w:val="006F6BCB"/>
    <w:rsid w:val="00701BA9"/>
    <w:rsid w:val="00702883"/>
    <w:rsid w:val="007047E3"/>
    <w:rsid w:val="00704B5D"/>
    <w:rsid w:val="0070504E"/>
    <w:rsid w:val="00705863"/>
    <w:rsid w:val="00705E0E"/>
    <w:rsid w:val="0070754C"/>
    <w:rsid w:val="00711961"/>
    <w:rsid w:val="00711F31"/>
    <w:rsid w:val="0071211E"/>
    <w:rsid w:val="00712BE6"/>
    <w:rsid w:val="00715FFA"/>
    <w:rsid w:val="00716EE6"/>
    <w:rsid w:val="00716FED"/>
    <w:rsid w:val="00717DAC"/>
    <w:rsid w:val="007211EC"/>
    <w:rsid w:val="007213EF"/>
    <w:rsid w:val="00722E18"/>
    <w:rsid w:val="007247E0"/>
    <w:rsid w:val="007248A5"/>
    <w:rsid w:val="007261E9"/>
    <w:rsid w:val="007264F7"/>
    <w:rsid w:val="0072728D"/>
    <w:rsid w:val="00732459"/>
    <w:rsid w:val="007324EB"/>
    <w:rsid w:val="00732825"/>
    <w:rsid w:val="00733CA8"/>
    <w:rsid w:val="00733FDC"/>
    <w:rsid w:val="007346F9"/>
    <w:rsid w:val="00736511"/>
    <w:rsid w:val="00740A85"/>
    <w:rsid w:val="00741F54"/>
    <w:rsid w:val="00745F18"/>
    <w:rsid w:val="00746625"/>
    <w:rsid w:val="00746B1B"/>
    <w:rsid w:val="00746BF1"/>
    <w:rsid w:val="00747512"/>
    <w:rsid w:val="00747F37"/>
    <w:rsid w:val="00751474"/>
    <w:rsid w:val="007537F4"/>
    <w:rsid w:val="00754002"/>
    <w:rsid w:val="00754C16"/>
    <w:rsid w:val="007562A8"/>
    <w:rsid w:val="007566F5"/>
    <w:rsid w:val="00757F6F"/>
    <w:rsid w:val="00760B17"/>
    <w:rsid w:val="007618F2"/>
    <w:rsid w:val="007624BF"/>
    <w:rsid w:val="00762C90"/>
    <w:rsid w:val="00762CAF"/>
    <w:rsid w:val="00765890"/>
    <w:rsid w:val="007660D4"/>
    <w:rsid w:val="00772C99"/>
    <w:rsid w:val="00773BC9"/>
    <w:rsid w:val="007745EB"/>
    <w:rsid w:val="00775C2B"/>
    <w:rsid w:val="00776D90"/>
    <w:rsid w:val="00777963"/>
    <w:rsid w:val="007779D5"/>
    <w:rsid w:val="00777B2B"/>
    <w:rsid w:val="00781404"/>
    <w:rsid w:val="007817A0"/>
    <w:rsid w:val="00781964"/>
    <w:rsid w:val="00781C90"/>
    <w:rsid w:val="0078217E"/>
    <w:rsid w:val="00784573"/>
    <w:rsid w:val="007870FF"/>
    <w:rsid w:val="00787207"/>
    <w:rsid w:val="0078774F"/>
    <w:rsid w:val="00790E1E"/>
    <w:rsid w:val="0079146D"/>
    <w:rsid w:val="007929D9"/>
    <w:rsid w:val="007930E5"/>
    <w:rsid w:val="007944C2"/>
    <w:rsid w:val="0079508C"/>
    <w:rsid w:val="007A0F91"/>
    <w:rsid w:val="007A1C25"/>
    <w:rsid w:val="007A336D"/>
    <w:rsid w:val="007A4A1F"/>
    <w:rsid w:val="007A5AD2"/>
    <w:rsid w:val="007A767A"/>
    <w:rsid w:val="007B1626"/>
    <w:rsid w:val="007B3A95"/>
    <w:rsid w:val="007B3C99"/>
    <w:rsid w:val="007B57FB"/>
    <w:rsid w:val="007B586B"/>
    <w:rsid w:val="007B6631"/>
    <w:rsid w:val="007B6B9A"/>
    <w:rsid w:val="007B6F78"/>
    <w:rsid w:val="007C0335"/>
    <w:rsid w:val="007C349D"/>
    <w:rsid w:val="007C51D6"/>
    <w:rsid w:val="007C5909"/>
    <w:rsid w:val="007C65EE"/>
    <w:rsid w:val="007C6DFA"/>
    <w:rsid w:val="007C7CC3"/>
    <w:rsid w:val="007D02F8"/>
    <w:rsid w:val="007D083B"/>
    <w:rsid w:val="007D09AC"/>
    <w:rsid w:val="007D2AE6"/>
    <w:rsid w:val="007D32DD"/>
    <w:rsid w:val="007D4B93"/>
    <w:rsid w:val="007D521B"/>
    <w:rsid w:val="007D564E"/>
    <w:rsid w:val="007D5F32"/>
    <w:rsid w:val="007D63AB"/>
    <w:rsid w:val="007D75F1"/>
    <w:rsid w:val="007E1152"/>
    <w:rsid w:val="007E14C1"/>
    <w:rsid w:val="007E499B"/>
    <w:rsid w:val="007E5A3E"/>
    <w:rsid w:val="007F23BB"/>
    <w:rsid w:val="007F2DD0"/>
    <w:rsid w:val="007F3560"/>
    <w:rsid w:val="007F4548"/>
    <w:rsid w:val="007F4775"/>
    <w:rsid w:val="007F4C58"/>
    <w:rsid w:val="007F5972"/>
    <w:rsid w:val="007F6899"/>
    <w:rsid w:val="007F71F4"/>
    <w:rsid w:val="007F7A4A"/>
    <w:rsid w:val="007F7D46"/>
    <w:rsid w:val="0080175E"/>
    <w:rsid w:val="00803C87"/>
    <w:rsid w:val="00804F39"/>
    <w:rsid w:val="00805851"/>
    <w:rsid w:val="008059A7"/>
    <w:rsid w:val="0080732D"/>
    <w:rsid w:val="00807CBD"/>
    <w:rsid w:val="00810EC5"/>
    <w:rsid w:val="0081109D"/>
    <w:rsid w:val="00811E1C"/>
    <w:rsid w:val="008136B5"/>
    <w:rsid w:val="00813C6C"/>
    <w:rsid w:val="00814BDD"/>
    <w:rsid w:val="00815127"/>
    <w:rsid w:val="0081537D"/>
    <w:rsid w:val="0081633C"/>
    <w:rsid w:val="00817042"/>
    <w:rsid w:val="00817F10"/>
    <w:rsid w:val="0082007A"/>
    <w:rsid w:val="008203E2"/>
    <w:rsid w:val="00821861"/>
    <w:rsid w:val="008220A4"/>
    <w:rsid w:val="00822E8A"/>
    <w:rsid w:val="0082653A"/>
    <w:rsid w:val="00830C96"/>
    <w:rsid w:val="00831711"/>
    <w:rsid w:val="00832B4C"/>
    <w:rsid w:val="00833160"/>
    <w:rsid w:val="008331EB"/>
    <w:rsid w:val="00834277"/>
    <w:rsid w:val="00835A95"/>
    <w:rsid w:val="00837231"/>
    <w:rsid w:val="00837CBB"/>
    <w:rsid w:val="00842786"/>
    <w:rsid w:val="00843A28"/>
    <w:rsid w:val="008455B9"/>
    <w:rsid w:val="00845DEC"/>
    <w:rsid w:val="008471D7"/>
    <w:rsid w:val="0084760E"/>
    <w:rsid w:val="00850CF4"/>
    <w:rsid w:val="0085130F"/>
    <w:rsid w:val="00853CE5"/>
    <w:rsid w:val="00854DEA"/>
    <w:rsid w:val="00854F79"/>
    <w:rsid w:val="00855947"/>
    <w:rsid w:val="00862C95"/>
    <w:rsid w:val="0086342B"/>
    <w:rsid w:val="00863B5B"/>
    <w:rsid w:val="008640C4"/>
    <w:rsid w:val="00864F3E"/>
    <w:rsid w:val="00866874"/>
    <w:rsid w:val="00867BB7"/>
    <w:rsid w:val="0087096D"/>
    <w:rsid w:val="00870D7A"/>
    <w:rsid w:val="0087259C"/>
    <w:rsid w:val="00874629"/>
    <w:rsid w:val="00876569"/>
    <w:rsid w:val="008767A4"/>
    <w:rsid w:val="00881BAE"/>
    <w:rsid w:val="00881FB6"/>
    <w:rsid w:val="0088403A"/>
    <w:rsid w:val="008905C1"/>
    <w:rsid w:val="00890D89"/>
    <w:rsid w:val="00892BB9"/>
    <w:rsid w:val="00893037"/>
    <w:rsid w:val="00893A8B"/>
    <w:rsid w:val="00893F85"/>
    <w:rsid w:val="00894DE7"/>
    <w:rsid w:val="00896771"/>
    <w:rsid w:val="00896CA9"/>
    <w:rsid w:val="008A03A1"/>
    <w:rsid w:val="008A08B4"/>
    <w:rsid w:val="008A12E5"/>
    <w:rsid w:val="008A2AB6"/>
    <w:rsid w:val="008A312B"/>
    <w:rsid w:val="008A57CE"/>
    <w:rsid w:val="008A5BDE"/>
    <w:rsid w:val="008A61AD"/>
    <w:rsid w:val="008B0662"/>
    <w:rsid w:val="008B19E5"/>
    <w:rsid w:val="008B1DBA"/>
    <w:rsid w:val="008B2F81"/>
    <w:rsid w:val="008B687E"/>
    <w:rsid w:val="008C1F52"/>
    <w:rsid w:val="008C25B1"/>
    <w:rsid w:val="008C379B"/>
    <w:rsid w:val="008C3EE2"/>
    <w:rsid w:val="008C6725"/>
    <w:rsid w:val="008C7082"/>
    <w:rsid w:val="008D2585"/>
    <w:rsid w:val="008D425E"/>
    <w:rsid w:val="008D6B17"/>
    <w:rsid w:val="008D746D"/>
    <w:rsid w:val="008D7E3D"/>
    <w:rsid w:val="008E0A6B"/>
    <w:rsid w:val="008E2B6E"/>
    <w:rsid w:val="008E58CD"/>
    <w:rsid w:val="008E5E96"/>
    <w:rsid w:val="008E66AA"/>
    <w:rsid w:val="008F0245"/>
    <w:rsid w:val="008F0460"/>
    <w:rsid w:val="008F4E46"/>
    <w:rsid w:val="008F50D8"/>
    <w:rsid w:val="008F52D2"/>
    <w:rsid w:val="0090023F"/>
    <w:rsid w:val="00900EA5"/>
    <w:rsid w:val="009010B6"/>
    <w:rsid w:val="0090188A"/>
    <w:rsid w:val="00902AE9"/>
    <w:rsid w:val="00902E8E"/>
    <w:rsid w:val="00904730"/>
    <w:rsid w:val="009063CB"/>
    <w:rsid w:val="00907686"/>
    <w:rsid w:val="009102D3"/>
    <w:rsid w:val="00910634"/>
    <w:rsid w:val="00912C55"/>
    <w:rsid w:val="00913764"/>
    <w:rsid w:val="00913C97"/>
    <w:rsid w:val="00913D9B"/>
    <w:rsid w:val="00914FA9"/>
    <w:rsid w:val="009174F3"/>
    <w:rsid w:val="00917ED5"/>
    <w:rsid w:val="00920E90"/>
    <w:rsid w:val="00922053"/>
    <w:rsid w:val="00922F19"/>
    <w:rsid w:val="00923180"/>
    <w:rsid w:val="00923892"/>
    <w:rsid w:val="00923F58"/>
    <w:rsid w:val="0092420B"/>
    <w:rsid w:val="00924268"/>
    <w:rsid w:val="00925A07"/>
    <w:rsid w:val="009279CA"/>
    <w:rsid w:val="0093576A"/>
    <w:rsid w:val="00935F87"/>
    <w:rsid w:val="00936033"/>
    <w:rsid w:val="009361A5"/>
    <w:rsid w:val="00937986"/>
    <w:rsid w:val="00941138"/>
    <w:rsid w:val="0094252E"/>
    <w:rsid w:val="009428C0"/>
    <w:rsid w:val="0094316A"/>
    <w:rsid w:val="00943B49"/>
    <w:rsid w:val="0094492C"/>
    <w:rsid w:val="00945E3B"/>
    <w:rsid w:val="00946FDB"/>
    <w:rsid w:val="0094757C"/>
    <w:rsid w:val="009500B9"/>
    <w:rsid w:val="009542E8"/>
    <w:rsid w:val="00956CCF"/>
    <w:rsid w:val="00957293"/>
    <w:rsid w:val="00961ACE"/>
    <w:rsid w:val="009624A1"/>
    <w:rsid w:val="0096373A"/>
    <w:rsid w:val="00965FFE"/>
    <w:rsid w:val="00966330"/>
    <w:rsid w:val="00967275"/>
    <w:rsid w:val="0096781A"/>
    <w:rsid w:val="009679E6"/>
    <w:rsid w:val="00970918"/>
    <w:rsid w:val="00970C7D"/>
    <w:rsid w:val="00971808"/>
    <w:rsid w:val="0097195D"/>
    <w:rsid w:val="00972796"/>
    <w:rsid w:val="00981456"/>
    <w:rsid w:val="00981FD0"/>
    <w:rsid w:val="00982353"/>
    <w:rsid w:val="00982BD5"/>
    <w:rsid w:val="00982E7F"/>
    <w:rsid w:val="009832FE"/>
    <w:rsid w:val="00983436"/>
    <w:rsid w:val="009871A8"/>
    <w:rsid w:val="00990E25"/>
    <w:rsid w:val="00992015"/>
    <w:rsid w:val="009922FC"/>
    <w:rsid w:val="00992861"/>
    <w:rsid w:val="009954FD"/>
    <w:rsid w:val="00995518"/>
    <w:rsid w:val="00995C1D"/>
    <w:rsid w:val="00995C2D"/>
    <w:rsid w:val="00996ECE"/>
    <w:rsid w:val="00996F98"/>
    <w:rsid w:val="009A22CB"/>
    <w:rsid w:val="009A381C"/>
    <w:rsid w:val="009A3870"/>
    <w:rsid w:val="009A581C"/>
    <w:rsid w:val="009A77E7"/>
    <w:rsid w:val="009B16D4"/>
    <w:rsid w:val="009B6032"/>
    <w:rsid w:val="009B6945"/>
    <w:rsid w:val="009B73FA"/>
    <w:rsid w:val="009C0B68"/>
    <w:rsid w:val="009C3020"/>
    <w:rsid w:val="009C3102"/>
    <w:rsid w:val="009C4B30"/>
    <w:rsid w:val="009C5F7F"/>
    <w:rsid w:val="009C6115"/>
    <w:rsid w:val="009C76CF"/>
    <w:rsid w:val="009D25DA"/>
    <w:rsid w:val="009D2C44"/>
    <w:rsid w:val="009D41E7"/>
    <w:rsid w:val="009D4380"/>
    <w:rsid w:val="009D4642"/>
    <w:rsid w:val="009D476A"/>
    <w:rsid w:val="009D4DCC"/>
    <w:rsid w:val="009D5481"/>
    <w:rsid w:val="009D77D6"/>
    <w:rsid w:val="009E024A"/>
    <w:rsid w:val="009E0912"/>
    <w:rsid w:val="009E0C3D"/>
    <w:rsid w:val="009E15CE"/>
    <w:rsid w:val="009E18E1"/>
    <w:rsid w:val="009E258E"/>
    <w:rsid w:val="009E4327"/>
    <w:rsid w:val="009E45AD"/>
    <w:rsid w:val="009E5C70"/>
    <w:rsid w:val="009F131A"/>
    <w:rsid w:val="009F22B6"/>
    <w:rsid w:val="009F2A8F"/>
    <w:rsid w:val="009F38CA"/>
    <w:rsid w:val="009F731B"/>
    <w:rsid w:val="00A017FC"/>
    <w:rsid w:val="00A020A5"/>
    <w:rsid w:val="00A022C7"/>
    <w:rsid w:val="00A033EF"/>
    <w:rsid w:val="00A03772"/>
    <w:rsid w:val="00A0598A"/>
    <w:rsid w:val="00A06325"/>
    <w:rsid w:val="00A06981"/>
    <w:rsid w:val="00A07257"/>
    <w:rsid w:val="00A100FB"/>
    <w:rsid w:val="00A107AF"/>
    <w:rsid w:val="00A10E25"/>
    <w:rsid w:val="00A11866"/>
    <w:rsid w:val="00A128A0"/>
    <w:rsid w:val="00A14EA7"/>
    <w:rsid w:val="00A155E2"/>
    <w:rsid w:val="00A1633F"/>
    <w:rsid w:val="00A170FC"/>
    <w:rsid w:val="00A17BA9"/>
    <w:rsid w:val="00A21326"/>
    <w:rsid w:val="00A22686"/>
    <w:rsid w:val="00A239EC"/>
    <w:rsid w:val="00A25220"/>
    <w:rsid w:val="00A25DFA"/>
    <w:rsid w:val="00A30973"/>
    <w:rsid w:val="00A31595"/>
    <w:rsid w:val="00A31E5B"/>
    <w:rsid w:val="00A3278C"/>
    <w:rsid w:val="00A32BDC"/>
    <w:rsid w:val="00A360F5"/>
    <w:rsid w:val="00A36172"/>
    <w:rsid w:val="00A36B41"/>
    <w:rsid w:val="00A36CB7"/>
    <w:rsid w:val="00A373DD"/>
    <w:rsid w:val="00A409A2"/>
    <w:rsid w:val="00A40C1F"/>
    <w:rsid w:val="00A42A0E"/>
    <w:rsid w:val="00A446C7"/>
    <w:rsid w:val="00A45D74"/>
    <w:rsid w:val="00A46CC7"/>
    <w:rsid w:val="00A50846"/>
    <w:rsid w:val="00A512C3"/>
    <w:rsid w:val="00A550DE"/>
    <w:rsid w:val="00A57D39"/>
    <w:rsid w:val="00A60E25"/>
    <w:rsid w:val="00A6369B"/>
    <w:rsid w:val="00A655E1"/>
    <w:rsid w:val="00A66831"/>
    <w:rsid w:val="00A66926"/>
    <w:rsid w:val="00A6743D"/>
    <w:rsid w:val="00A67EC9"/>
    <w:rsid w:val="00A72361"/>
    <w:rsid w:val="00A72AD8"/>
    <w:rsid w:val="00A733C1"/>
    <w:rsid w:val="00A73775"/>
    <w:rsid w:val="00A73E6F"/>
    <w:rsid w:val="00A74AEB"/>
    <w:rsid w:val="00A75685"/>
    <w:rsid w:val="00A80BBA"/>
    <w:rsid w:val="00A82459"/>
    <w:rsid w:val="00A82C69"/>
    <w:rsid w:val="00A85B82"/>
    <w:rsid w:val="00A86B17"/>
    <w:rsid w:val="00A87983"/>
    <w:rsid w:val="00A87C6B"/>
    <w:rsid w:val="00A90994"/>
    <w:rsid w:val="00A919E7"/>
    <w:rsid w:val="00A95D2E"/>
    <w:rsid w:val="00A97CCE"/>
    <w:rsid w:val="00AA1257"/>
    <w:rsid w:val="00AA1329"/>
    <w:rsid w:val="00AA38A4"/>
    <w:rsid w:val="00AA5447"/>
    <w:rsid w:val="00AA614F"/>
    <w:rsid w:val="00AA6695"/>
    <w:rsid w:val="00AA7817"/>
    <w:rsid w:val="00AA7910"/>
    <w:rsid w:val="00AA7DF0"/>
    <w:rsid w:val="00AB599F"/>
    <w:rsid w:val="00AB59BB"/>
    <w:rsid w:val="00AB6493"/>
    <w:rsid w:val="00AB6901"/>
    <w:rsid w:val="00AB69E9"/>
    <w:rsid w:val="00AB71AE"/>
    <w:rsid w:val="00AC010E"/>
    <w:rsid w:val="00AC15DE"/>
    <w:rsid w:val="00AC1C88"/>
    <w:rsid w:val="00AC2EBC"/>
    <w:rsid w:val="00AC3295"/>
    <w:rsid w:val="00AC48E1"/>
    <w:rsid w:val="00AC7541"/>
    <w:rsid w:val="00AD003D"/>
    <w:rsid w:val="00AD1BD5"/>
    <w:rsid w:val="00AD2E5C"/>
    <w:rsid w:val="00AD3BCA"/>
    <w:rsid w:val="00AD490B"/>
    <w:rsid w:val="00AD5C50"/>
    <w:rsid w:val="00AE18D2"/>
    <w:rsid w:val="00AE311C"/>
    <w:rsid w:val="00AE5896"/>
    <w:rsid w:val="00AE7556"/>
    <w:rsid w:val="00AF2165"/>
    <w:rsid w:val="00AF2ABC"/>
    <w:rsid w:val="00AF3D52"/>
    <w:rsid w:val="00AF4AF0"/>
    <w:rsid w:val="00AF4E2C"/>
    <w:rsid w:val="00AF55C1"/>
    <w:rsid w:val="00AF57E8"/>
    <w:rsid w:val="00AF7C8D"/>
    <w:rsid w:val="00B00481"/>
    <w:rsid w:val="00B029BB"/>
    <w:rsid w:val="00B04C72"/>
    <w:rsid w:val="00B06016"/>
    <w:rsid w:val="00B063C8"/>
    <w:rsid w:val="00B07418"/>
    <w:rsid w:val="00B0746E"/>
    <w:rsid w:val="00B10D32"/>
    <w:rsid w:val="00B1220F"/>
    <w:rsid w:val="00B13045"/>
    <w:rsid w:val="00B13CB7"/>
    <w:rsid w:val="00B145B4"/>
    <w:rsid w:val="00B15B42"/>
    <w:rsid w:val="00B17568"/>
    <w:rsid w:val="00B179DD"/>
    <w:rsid w:val="00B20F32"/>
    <w:rsid w:val="00B21411"/>
    <w:rsid w:val="00B23C1F"/>
    <w:rsid w:val="00B257B6"/>
    <w:rsid w:val="00B26436"/>
    <w:rsid w:val="00B2782D"/>
    <w:rsid w:val="00B30049"/>
    <w:rsid w:val="00B3105C"/>
    <w:rsid w:val="00B32AD6"/>
    <w:rsid w:val="00B33A76"/>
    <w:rsid w:val="00B3404B"/>
    <w:rsid w:val="00B35B99"/>
    <w:rsid w:val="00B36047"/>
    <w:rsid w:val="00B36A35"/>
    <w:rsid w:val="00B4076A"/>
    <w:rsid w:val="00B430FE"/>
    <w:rsid w:val="00B442EF"/>
    <w:rsid w:val="00B46606"/>
    <w:rsid w:val="00B47BEB"/>
    <w:rsid w:val="00B50232"/>
    <w:rsid w:val="00B50769"/>
    <w:rsid w:val="00B52986"/>
    <w:rsid w:val="00B53909"/>
    <w:rsid w:val="00B53B7B"/>
    <w:rsid w:val="00B5596E"/>
    <w:rsid w:val="00B57283"/>
    <w:rsid w:val="00B608F0"/>
    <w:rsid w:val="00B60AFA"/>
    <w:rsid w:val="00B62782"/>
    <w:rsid w:val="00B62B77"/>
    <w:rsid w:val="00B63816"/>
    <w:rsid w:val="00B648BE"/>
    <w:rsid w:val="00B649AA"/>
    <w:rsid w:val="00B64ACC"/>
    <w:rsid w:val="00B64E74"/>
    <w:rsid w:val="00B66494"/>
    <w:rsid w:val="00B667C6"/>
    <w:rsid w:val="00B71148"/>
    <w:rsid w:val="00B71CE4"/>
    <w:rsid w:val="00B73EA6"/>
    <w:rsid w:val="00B74255"/>
    <w:rsid w:val="00B74CCE"/>
    <w:rsid w:val="00B75E14"/>
    <w:rsid w:val="00B77F8C"/>
    <w:rsid w:val="00B80309"/>
    <w:rsid w:val="00B81B86"/>
    <w:rsid w:val="00B81C78"/>
    <w:rsid w:val="00B83653"/>
    <w:rsid w:val="00B86A9C"/>
    <w:rsid w:val="00B86F80"/>
    <w:rsid w:val="00B8779A"/>
    <w:rsid w:val="00B9052F"/>
    <w:rsid w:val="00B91CC4"/>
    <w:rsid w:val="00B92531"/>
    <w:rsid w:val="00B94F5A"/>
    <w:rsid w:val="00B96F6A"/>
    <w:rsid w:val="00B96F98"/>
    <w:rsid w:val="00B972FC"/>
    <w:rsid w:val="00B979A0"/>
    <w:rsid w:val="00B97AC0"/>
    <w:rsid w:val="00BA07FE"/>
    <w:rsid w:val="00BA2B6D"/>
    <w:rsid w:val="00BA30C5"/>
    <w:rsid w:val="00BA37E8"/>
    <w:rsid w:val="00BA5590"/>
    <w:rsid w:val="00BA5AC4"/>
    <w:rsid w:val="00BA6391"/>
    <w:rsid w:val="00BA66A4"/>
    <w:rsid w:val="00BB002C"/>
    <w:rsid w:val="00BB04FD"/>
    <w:rsid w:val="00BB2212"/>
    <w:rsid w:val="00BB4358"/>
    <w:rsid w:val="00BB6791"/>
    <w:rsid w:val="00BB6A67"/>
    <w:rsid w:val="00BB77AA"/>
    <w:rsid w:val="00BC2C0E"/>
    <w:rsid w:val="00BC313A"/>
    <w:rsid w:val="00BC539A"/>
    <w:rsid w:val="00BC6F11"/>
    <w:rsid w:val="00BC7AE9"/>
    <w:rsid w:val="00BD0DF1"/>
    <w:rsid w:val="00BD3853"/>
    <w:rsid w:val="00BD5E84"/>
    <w:rsid w:val="00BE0062"/>
    <w:rsid w:val="00BE0245"/>
    <w:rsid w:val="00BE323B"/>
    <w:rsid w:val="00BE448A"/>
    <w:rsid w:val="00BE4A33"/>
    <w:rsid w:val="00BE62A4"/>
    <w:rsid w:val="00BE62B0"/>
    <w:rsid w:val="00BF1959"/>
    <w:rsid w:val="00BF229B"/>
    <w:rsid w:val="00BF3111"/>
    <w:rsid w:val="00BF34C2"/>
    <w:rsid w:val="00BF4B24"/>
    <w:rsid w:val="00BF617B"/>
    <w:rsid w:val="00BF7D57"/>
    <w:rsid w:val="00C017E6"/>
    <w:rsid w:val="00C01DAF"/>
    <w:rsid w:val="00C0440A"/>
    <w:rsid w:val="00C0493F"/>
    <w:rsid w:val="00C049CE"/>
    <w:rsid w:val="00C1143F"/>
    <w:rsid w:val="00C11E32"/>
    <w:rsid w:val="00C12481"/>
    <w:rsid w:val="00C12D65"/>
    <w:rsid w:val="00C13D60"/>
    <w:rsid w:val="00C14B3F"/>
    <w:rsid w:val="00C15C60"/>
    <w:rsid w:val="00C16C9A"/>
    <w:rsid w:val="00C17457"/>
    <w:rsid w:val="00C174C3"/>
    <w:rsid w:val="00C20159"/>
    <w:rsid w:val="00C22EA5"/>
    <w:rsid w:val="00C250FF"/>
    <w:rsid w:val="00C256CE"/>
    <w:rsid w:val="00C25B4C"/>
    <w:rsid w:val="00C26306"/>
    <w:rsid w:val="00C31012"/>
    <w:rsid w:val="00C34DFA"/>
    <w:rsid w:val="00C35501"/>
    <w:rsid w:val="00C35B88"/>
    <w:rsid w:val="00C360F8"/>
    <w:rsid w:val="00C36AC8"/>
    <w:rsid w:val="00C37AF5"/>
    <w:rsid w:val="00C42530"/>
    <w:rsid w:val="00C43AC9"/>
    <w:rsid w:val="00C445AB"/>
    <w:rsid w:val="00C445B8"/>
    <w:rsid w:val="00C45036"/>
    <w:rsid w:val="00C4658F"/>
    <w:rsid w:val="00C51DE1"/>
    <w:rsid w:val="00C52067"/>
    <w:rsid w:val="00C53861"/>
    <w:rsid w:val="00C5398D"/>
    <w:rsid w:val="00C5599D"/>
    <w:rsid w:val="00C55E8E"/>
    <w:rsid w:val="00C60FD0"/>
    <w:rsid w:val="00C622D2"/>
    <w:rsid w:val="00C627EA"/>
    <w:rsid w:val="00C6345D"/>
    <w:rsid w:val="00C64722"/>
    <w:rsid w:val="00C65B4E"/>
    <w:rsid w:val="00C663E1"/>
    <w:rsid w:val="00C66691"/>
    <w:rsid w:val="00C7182F"/>
    <w:rsid w:val="00C719A6"/>
    <w:rsid w:val="00C71E21"/>
    <w:rsid w:val="00C72344"/>
    <w:rsid w:val="00C723E8"/>
    <w:rsid w:val="00C728D9"/>
    <w:rsid w:val="00C73458"/>
    <w:rsid w:val="00C83947"/>
    <w:rsid w:val="00C83CD0"/>
    <w:rsid w:val="00C84A22"/>
    <w:rsid w:val="00C84CA4"/>
    <w:rsid w:val="00C86354"/>
    <w:rsid w:val="00C92683"/>
    <w:rsid w:val="00C9288B"/>
    <w:rsid w:val="00C93C16"/>
    <w:rsid w:val="00C941BE"/>
    <w:rsid w:val="00C944FA"/>
    <w:rsid w:val="00C95A69"/>
    <w:rsid w:val="00C95DE5"/>
    <w:rsid w:val="00C9755B"/>
    <w:rsid w:val="00C97E56"/>
    <w:rsid w:val="00CA0477"/>
    <w:rsid w:val="00CA3E8D"/>
    <w:rsid w:val="00CA50A9"/>
    <w:rsid w:val="00CA6A92"/>
    <w:rsid w:val="00CA78C0"/>
    <w:rsid w:val="00CA7DAA"/>
    <w:rsid w:val="00CB0A70"/>
    <w:rsid w:val="00CB0F4A"/>
    <w:rsid w:val="00CB1FCD"/>
    <w:rsid w:val="00CB20C9"/>
    <w:rsid w:val="00CB3983"/>
    <w:rsid w:val="00CB4961"/>
    <w:rsid w:val="00CB728C"/>
    <w:rsid w:val="00CB766F"/>
    <w:rsid w:val="00CB7F9D"/>
    <w:rsid w:val="00CC02EA"/>
    <w:rsid w:val="00CC22BD"/>
    <w:rsid w:val="00CC3D38"/>
    <w:rsid w:val="00CC5252"/>
    <w:rsid w:val="00CD0326"/>
    <w:rsid w:val="00CD1EF0"/>
    <w:rsid w:val="00CD3F53"/>
    <w:rsid w:val="00CD5D56"/>
    <w:rsid w:val="00CD7BB1"/>
    <w:rsid w:val="00CE0A20"/>
    <w:rsid w:val="00CE26C6"/>
    <w:rsid w:val="00CE326A"/>
    <w:rsid w:val="00CE427A"/>
    <w:rsid w:val="00CE49CB"/>
    <w:rsid w:val="00CF0288"/>
    <w:rsid w:val="00CF05D2"/>
    <w:rsid w:val="00CF3DD2"/>
    <w:rsid w:val="00CF4A1B"/>
    <w:rsid w:val="00CF5A78"/>
    <w:rsid w:val="00CF6EE6"/>
    <w:rsid w:val="00CF7703"/>
    <w:rsid w:val="00CF779E"/>
    <w:rsid w:val="00D00F43"/>
    <w:rsid w:val="00D03524"/>
    <w:rsid w:val="00D03798"/>
    <w:rsid w:val="00D0450C"/>
    <w:rsid w:val="00D05E3E"/>
    <w:rsid w:val="00D07021"/>
    <w:rsid w:val="00D0725A"/>
    <w:rsid w:val="00D0762F"/>
    <w:rsid w:val="00D07A0A"/>
    <w:rsid w:val="00D10D15"/>
    <w:rsid w:val="00D11C3F"/>
    <w:rsid w:val="00D12EF8"/>
    <w:rsid w:val="00D12FC9"/>
    <w:rsid w:val="00D13AB1"/>
    <w:rsid w:val="00D150D4"/>
    <w:rsid w:val="00D15BCE"/>
    <w:rsid w:val="00D1658E"/>
    <w:rsid w:val="00D2038F"/>
    <w:rsid w:val="00D20795"/>
    <w:rsid w:val="00D210FB"/>
    <w:rsid w:val="00D212D3"/>
    <w:rsid w:val="00D219D2"/>
    <w:rsid w:val="00D23A2F"/>
    <w:rsid w:val="00D23B1B"/>
    <w:rsid w:val="00D24DA8"/>
    <w:rsid w:val="00D25887"/>
    <w:rsid w:val="00D2665C"/>
    <w:rsid w:val="00D2694E"/>
    <w:rsid w:val="00D31E21"/>
    <w:rsid w:val="00D323A7"/>
    <w:rsid w:val="00D35D73"/>
    <w:rsid w:val="00D364E4"/>
    <w:rsid w:val="00D373B5"/>
    <w:rsid w:val="00D37C85"/>
    <w:rsid w:val="00D40335"/>
    <w:rsid w:val="00D405A1"/>
    <w:rsid w:val="00D43022"/>
    <w:rsid w:val="00D4406D"/>
    <w:rsid w:val="00D44D9D"/>
    <w:rsid w:val="00D44E57"/>
    <w:rsid w:val="00D47D5F"/>
    <w:rsid w:val="00D503DD"/>
    <w:rsid w:val="00D51308"/>
    <w:rsid w:val="00D524C6"/>
    <w:rsid w:val="00D5391A"/>
    <w:rsid w:val="00D53B73"/>
    <w:rsid w:val="00D54A05"/>
    <w:rsid w:val="00D55B01"/>
    <w:rsid w:val="00D56DD7"/>
    <w:rsid w:val="00D57786"/>
    <w:rsid w:val="00D5789A"/>
    <w:rsid w:val="00D60E62"/>
    <w:rsid w:val="00D61C87"/>
    <w:rsid w:val="00D6483A"/>
    <w:rsid w:val="00D6491C"/>
    <w:rsid w:val="00D650DF"/>
    <w:rsid w:val="00D65676"/>
    <w:rsid w:val="00D67D90"/>
    <w:rsid w:val="00D71207"/>
    <w:rsid w:val="00D7178C"/>
    <w:rsid w:val="00D71F8D"/>
    <w:rsid w:val="00D722CA"/>
    <w:rsid w:val="00D733E5"/>
    <w:rsid w:val="00D73B34"/>
    <w:rsid w:val="00D7473E"/>
    <w:rsid w:val="00D75F8D"/>
    <w:rsid w:val="00D761D2"/>
    <w:rsid w:val="00D80859"/>
    <w:rsid w:val="00D84A43"/>
    <w:rsid w:val="00D85883"/>
    <w:rsid w:val="00D86144"/>
    <w:rsid w:val="00D86775"/>
    <w:rsid w:val="00D86BE7"/>
    <w:rsid w:val="00D872F9"/>
    <w:rsid w:val="00D8774D"/>
    <w:rsid w:val="00D87B1E"/>
    <w:rsid w:val="00D910D0"/>
    <w:rsid w:val="00D92226"/>
    <w:rsid w:val="00D9420E"/>
    <w:rsid w:val="00D94DAA"/>
    <w:rsid w:val="00DA0AC0"/>
    <w:rsid w:val="00DA0FCB"/>
    <w:rsid w:val="00DA2FD9"/>
    <w:rsid w:val="00DA3BE7"/>
    <w:rsid w:val="00DA4481"/>
    <w:rsid w:val="00DA44B1"/>
    <w:rsid w:val="00DB02C5"/>
    <w:rsid w:val="00DB02FF"/>
    <w:rsid w:val="00DB0692"/>
    <w:rsid w:val="00DB0872"/>
    <w:rsid w:val="00DB29BF"/>
    <w:rsid w:val="00DB2AE4"/>
    <w:rsid w:val="00DB4D53"/>
    <w:rsid w:val="00DB5E76"/>
    <w:rsid w:val="00DB6CFC"/>
    <w:rsid w:val="00DB7377"/>
    <w:rsid w:val="00DB7C47"/>
    <w:rsid w:val="00DC0166"/>
    <w:rsid w:val="00DC0B16"/>
    <w:rsid w:val="00DC18CF"/>
    <w:rsid w:val="00DC1B83"/>
    <w:rsid w:val="00DC607D"/>
    <w:rsid w:val="00DC61BF"/>
    <w:rsid w:val="00DC6616"/>
    <w:rsid w:val="00DD084A"/>
    <w:rsid w:val="00DD0D28"/>
    <w:rsid w:val="00DD2812"/>
    <w:rsid w:val="00DD3544"/>
    <w:rsid w:val="00DD386E"/>
    <w:rsid w:val="00DD4A02"/>
    <w:rsid w:val="00DD5D6C"/>
    <w:rsid w:val="00DD655E"/>
    <w:rsid w:val="00DE0DA7"/>
    <w:rsid w:val="00DE1C25"/>
    <w:rsid w:val="00DE1F9C"/>
    <w:rsid w:val="00DE215B"/>
    <w:rsid w:val="00DE3781"/>
    <w:rsid w:val="00DE3BA2"/>
    <w:rsid w:val="00DE680C"/>
    <w:rsid w:val="00DF33C7"/>
    <w:rsid w:val="00DF40B5"/>
    <w:rsid w:val="00DF426C"/>
    <w:rsid w:val="00DF43FB"/>
    <w:rsid w:val="00DF4FFE"/>
    <w:rsid w:val="00DF7CC4"/>
    <w:rsid w:val="00E0121C"/>
    <w:rsid w:val="00E01255"/>
    <w:rsid w:val="00E01652"/>
    <w:rsid w:val="00E0166E"/>
    <w:rsid w:val="00E0224B"/>
    <w:rsid w:val="00E033EF"/>
    <w:rsid w:val="00E03CBA"/>
    <w:rsid w:val="00E04CDA"/>
    <w:rsid w:val="00E050BC"/>
    <w:rsid w:val="00E05185"/>
    <w:rsid w:val="00E07945"/>
    <w:rsid w:val="00E10117"/>
    <w:rsid w:val="00E118C7"/>
    <w:rsid w:val="00E1221F"/>
    <w:rsid w:val="00E12BD0"/>
    <w:rsid w:val="00E12DB5"/>
    <w:rsid w:val="00E131A6"/>
    <w:rsid w:val="00E15842"/>
    <w:rsid w:val="00E2136E"/>
    <w:rsid w:val="00E31B3B"/>
    <w:rsid w:val="00E33760"/>
    <w:rsid w:val="00E34DA7"/>
    <w:rsid w:val="00E34F78"/>
    <w:rsid w:val="00E350E8"/>
    <w:rsid w:val="00E35BA8"/>
    <w:rsid w:val="00E376F0"/>
    <w:rsid w:val="00E404ED"/>
    <w:rsid w:val="00E410D8"/>
    <w:rsid w:val="00E42E94"/>
    <w:rsid w:val="00E47D38"/>
    <w:rsid w:val="00E47F68"/>
    <w:rsid w:val="00E501D9"/>
    <w:rsid w:val="00E50B4D"/>
    <w:rsid w:val="00E50DE8"/>
    <w:rsid w:val="00E5387D"/>
    <w:rsid w:val="00E53A9A"/>
    <w:rsid w:val="00E54C0D"/>
    <w:rsid w:val="00E55591"/>
    <w:rsid w:val="00E55F83"/>
    <w:rsid w:val="00E5622B"/>
    <w:rsid w:val="00E563C9"/>
    <w:rsid w:val="00E57372"/>
    <w:rsid w:val="00E60953"/>
    <w:rsid w:val="00E609FE"/>
    <w:rsid w:val="00E611AA"/>
    <w:rsid w:val="00E611BE"/>
    <w:rsid w:val="00E6425A"/>
    <w:rsid w:val="00E6498E"/>
    <w:rsid w:val="00E65B61"/>
    <w:rsid w:val="00E65FA0"/>
    <w:rsid w:val="00E7049B"/>
    <w:rsid w:val="00E727EB"/>
    <w:rsid w:val="00E732FA"/>
    <w:rsid w:val="00E735E6"/>
    <w:rsid w:val="00E74D53"/>
    <w:rsid w:val="00E74EBE"/>
    <w:rsid w:val="00E75653"/>
    <w:rsid w:val="00E75D60"/>
    <w:rsid w:val="00E76D0D"/>
    <w:rsid w:val="00E770C0"/>
    <w:rsid w:val="00E809CD"/>
    <w:rsid w:val="00E810C9"/>
    <w:rsid w:val="00E812C7"/>
    <w:rsid w:val="00E828A4"/>
    <w:rsid w:val="00E83A05"/>
    <w:rsid w:val="00E85C53"/>
    <w:rsid w:val="00E86BFE"/>
    <w:rsid w:val="00E903FB"/>
    <w:rsid w:val="00E90B66"/>
    <w:rsid w:val="00E91337"/>
    <w:rsid w:val="00E929B7"/>
    <w:rsid w:val="00E95C36"/>
    <w:rsid w:val="00EA3233"/>
    <w:rsid w:val="00EA3CF8"/>
    <w:rsid w:val="00EA45F6"/>
    <w:rsid w:val="00EA4D56"/>
    <w:rsid w:val="00EA6A21"/>
    <w:rsid w:val="00EA6DE4"/>
    <w:rsid w:val="00EA6E3C"/>
    <w:rsid w:val="00EB0435"/>
    <w:rsid w:val="00EB0CF8"/>
    <w:rsid w:val="00EB13AD"/>
    <w:rsid w:val="00EB2D3D"/>
    <w:rsid w:val="00EB3678"/>
    <w:rsid w:val="00EB5F7E"/>
    <w:rsid w:val="00EB691E"/>
    <w:rsid w:val="00EB7B4C"/>
    <w:rsid w:val="00EC16A0"/>
    <w:rsid w:val="00EC1CC6"/>
    <w:rsid w:val="00EC1CDF"/>
    <w:rsid w:val="00EC344E"/>
    <w:rsid w:val="00EC5D75"/>
    <w:rsid w:val="00EC6C0F"/>
    <w:rsid w:val="00EC6D3D"/>
    <w:rsid w:val="00ED088F"/>
    <w:rsid w:val="00ED0EC7"/>
    <w:rsid w:val="00ED154C"/>
    <w:rsid w:val="00ED1847"/>
    <w:rsid w:val="00ED1DC0"/>
    <w:rsid w:val="00ED2082"/>
    <w:rsid w:val="00ED3FF7"/>
    <w:rsid w:val="00ED4A87"/>
    <w:rsid w:val="00ED62ED"/>
    <w:rsid w:val="00ED6783"/>
    <w:rsid w:val="00ED7715"/>
    <w:rsid w:val="00EE0552"/>
    <w:rsid w:val="00EE1CF8"/>
    <w:rsid w:val="00EE32A7"/>
    <w:rsid w:val="00EE34DE"/>
    <w:rsid w:val="00EE395A"/>
    <w:rsid w:val="00EE6138"/>
    <w:rsid w:val="00EE757C"/>
    <w:rsid w:val="00EF01B3"/>
    <w:rsid w:val="00EF11D8"/>
    <w:rsid w:val="00EF33FF"/>
    <w:rsid w:val="00EF5EDC"/>
    <w:rsid w:val="00EF62CD"/>
    <w:rsid w:val="00EF651D"/>
    <w:rsid w:val="00EF7898"/>
    <w:rsid w:val="00F016B8"/>
    <w:rsid w:val="00F01A6E"/>
    <w:rsid w:val="00F02414"/>
    <w:rsid w:val="00F02760"/>
    <w:rsid w:val="00F02D25"/>
    <w:rsid w:val="00F03D57"/>
    <w:rsid w:val="00F04202"/>
    <w:rsid w:val="00F05456"/>
    <w:rsid w:val="00F079A8"/>
    <w:rsid w:val="00F1022A"/>
    <w:rsid w:val="00F1129C"/>
    <w:rsid w:val="00F13223"/>
    <w:rsid w:val="00F13439"/>
    <w:rsid w:val="00F14556"/>
    <w:rsid w:val="00F15381"/>
    <w:rsid w:val="00F1650B"/>
    <w:rsid w:val="00F169F1"/>
    <w:rsid w:val="00F2092F"/>
    <w:rsid w:val="00F21B49"/>
    <w:rsid w:val="00F24190"/>
    <w:rsid w:val="00F244D9"/>
    <w:rsid w:val="00F24ABD"/>
    <w:rsid w:val="00F2565E"/>
    <w:rsid w:val="00F27B3A"/>
    <w:rsid w:val="00F3119B"/>
    <w:rsid w:val="00F338BB"/>
    <w:rsid w:val="00F340B9"/>
    <w:rsid w:val="00F34A34"/>
    <w:rsid w:val="00F3541D"/>
    <w:rsid w:val="00F40184"/>
    <w:rsid w:val="00F403A8"/>
    <w:rsid w:val="00F40FD0"/>
    <w:rsid w:val="00F42C6C"/>
    <w:rsid w:val="00F42D9A"/>
    <w:rsid w:val="00F4335F"/>
    <w:rsid w:val="00F43AE5"/>
    <w:rsid w:val="00F43B80"/>
    <w:rsid w:val="00F44434"/>
    <w:rsid w:val="00F45A45"/>
    <w:rsid w:val="00F46261"/>
    <w:rsid w:val="00F47626"/>
    <w:rsid w:val="00F52346"/>
    <w:rsid w:val="00F526F9"/>
    <w:rsid w:val="00F52C79"/>
    <w:rsid w:val="00F52DEF"/>
    <w:rsid w:val="00F54451"/>
    <w:rsid w:val="00F5447A"/>
    <w:rsid w:val="00F550D4"/>
    <w:rsid w:val="00F552F8"/>
    <w:rsid w:val="00F561FC"/>
    <w:rsid w:val="00F573BF"/>
    <w:rsid w:val="00F57426"/>
    <w:rsid w:val="00F61F6D"/>
    <w:rsid w:val="00F63657"/>
    <w:rsid w:val="00F6463B"/>
    <w:rsid w:val="00F64FE9"/>
    <w:rsid w:val="00F716C9"/>
    <w:rsid w:val="00F719A5"/>
    <w:rsid w:val="00F7242A"/>
    <w:rsid w:val="00F72E1C"/>
    <w:rsid w:val="00F73501"/>
    <w:rsid w:val="00F74951"/>
    <w:rsid w:val="00F760C0"/>
    <w:rsid w:val="00F769D8"/>
    <w:rsid w:val="00F82161"/>
    <w:rsid w:val="00F82243"/>
    <w:rsid w:val="00F8382B"/>
    <w:rsid w:val="00F83841"/>
    <w:rsid w:val="00F8573E"/>
    <w:rsid w:val="00F87EA0"/>
    <w:rsid w:val="00F909DA"/>
    <w:rsid w:val="00F90AD9"/>
    <w:rsid w:val="00F9113C"/>
    <w:rsid w:val="00F91AF2"/>
    <w:rsid w:val="00F91B32"/>
    <w:rsid w:val="00F9359A"/>
    <w:rsid w:val="00F95187"/>
    <w:rsid w:val="00F95990"/>
    <w:rsid w:val="00F96D70"/>
    <w:rsid w:val="00FA2001"/>
    <w:rsid w:val="00FA3A88"/>
    <w:rsid w:val="00FA418D"/>
    <w:rsid w:val="00FA4CBA"/>
    <w:rsid w:val="00FA4EA7"/>
    <w:rsid w:val="00FA50D1"/>
    <w:rsid w:val="00FA702E"/>
    <w:rsid w:val="00FA7C0E"/>
    <w:rsid w:val="00FB10BB"/>
    <w:rsid w:val="00FB161E"/>
    <w:rsid w:val="00FB193B"/>
    <w:rsid w:val="00FB280E"/>
    <w:rsid w:val="00FB2DE8"/>
    <w:rsid w:val="00FB5FDA"/>
    <w:rsid w:val="00FB6C9A"/>
    <w:rsid w:val="00FB723D"/>
    <w:rsid w:val="00FB7676"/>
    <w:rsid w:val="00FC1EFF"/>
    <w:rsid w:val="00FC24FB"/>
    <w:rsid w:val="00FC3AEE"/>
    <w:rsid w:val="00FC4FDB"/>
    <w:rsid w:val="00FC73C0"/>
    <w:rsid w:val="00FD0CCD"/>
    <w:rsid w:val="00FD1DD2"/>
    <w:rsid w:val="00FD2CEA"/>
    <w:rsid w:val="00FD2F33"/>
    <w:rsid w:val="00FD6B9C"/>
    <w:rsid w:val="00FD73C5"/>
    <w:rsid w:val="00FE0949"/>
    <w:rsid w:val="00FE1024"/>
    <w:rsid w:val="00FE283A"/>
    <w:rsid w:val="00FE3285"/>
    <w:rsid w:val="00FE3986"/>
    <w:rsid w:val="00FE3C69"/>
    <w:rsid w:val="00FE429A"/>
    <w:rsid w:val="00FE4C4B"/>
    <w:rsid w:val="00FE5196"/>
    <w:rsid w:val="00FE684D"/>
    <w:rsid w:val="00FE7FB5"/>
    <w:rsid w:val="00FF086B"/>
    <w:rsid w:val="00FF1491"/>
    <w:rsid w:val="00FF1988"/>
    <w:rsid w:val="00FF263D"/>
    <w:rsid w:val="00FF59E5"/>
    <w:rsid w:val="00FF651B"/>
    <w:rsid w:val="00FF6718"/>
    <w:rsid w:val="00FF714A"/>
    <w:rsid w:val="00FF756A"/>
    <w:rsid w:val="00FF779C"/>
    <w:rsid w:val="00FF7BF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2E9C6"/>
  <w15:chartTrackingRefBased/>
  <w15:docId w15:val="{1B733273-73C7-4809-B8D1-A2ECA62C8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45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00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52D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52D2"/>
    <w:rPr>
      <w:rFonts w:eastAsiaTheme="minorEastAsia"/>
      <w:lang w:val="en-US"/>
    </w:rPr>
  </w:style>
  <w:style w:type="paragraph" w:styleId="ListParagraph">
    <w:name w:val="List Paragraph"/>
    <w:basedOn w:val="Normal"/>
    <w:uiPriority w:val="34"/>
    <w:qFormat/>
    <w:rsid w:val="00B430FE"/>
    <w:pPr>
      <w:ind w:left="720"/>
      <w:contextualSpacing/>
    </w:pPr>
  </w:style>
  <w:style w:type="character" w:styleId="Hyperlink">
    <w:name w:val="Hyperlink"/>
    <w:basedOn w:val="DefaultParagraphFont"/>
    <w:uiPriority w:val="99"/>
    <w:unhideWhenUsed/>
    <w:rsid w:val="001027F6"/>
    <w:rPr>
      <w:color w:val="0563C1" w:themeColor="hyperlink"/>
      <w:u w:val="single"/>
    </w:rPr>
  </w:style>
  <w:style w:type="character" w:styleId="UnresolvedMention">
    <w:name w:val="Unresolved Mention"/>
    <w:basedOn w:val="DefaultParagraphFont"/>
    <w:uiPriority w:val="99"/>
    <w:semiHidden/>
    <w:unhideWhenUsed/>
    <w:rsid w:val="001027F6"/>
    <w:rPr>
      <w:color w:val="605E5C"/>
      <w:shd w:val="clear" w:color="auto" w:fill="E1DFDD"/>
    </w:rPr>
  </w:style>
  <w:style w:type="character" w:styleId="FollowedHyperlink">
    <w:name w:val="FollowedHyperlink"/>
    <w:basedOn w:val="DefaultParagraphFont"/>
    <w:uiPriority w:val="99"/>
    <w:semiHidden/>
    <w:unhideWhenUsed/>
    <w:rsid w:val="009D25DA"/>
    <w:rPr>
      <w:color w:val="954F72" w:themeColor="followedHyperlink"/>
      <w:u w:val="single"/>
    </w:rPr>
  </w:style>
  <w:style w:type="paragraph" w:styleId="Header">
    <w:name w:val="header"/>
    <w:basedOn w:val="Normal"/>
    <w:link w:val="HeaderChar"/>
    <w:uiPriority w:val="99"/>
    <w:unhideWhenUsed/>
    <w:rsid w:val="00FD0C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CCD"/>
  </w:style>
  <w:style w:type="paragraph" w:styleId="Footer">
    <w:name w:val="footer"/>
    <w:basedOn w:val="Normal"/>
    <w:link w:val="FooterChar"/>
    <w:uiPriority w:val="99"/>
    <w:unhideWhenUsed/>
    <w:rsid w:val="00FD0C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CCD"/>
  </w:style>
  <w:style w:type="character" w:customStyle="1" w:styleId="Heading1Char">
    <w:name w:val="Heading 1 Char"/>
    <w:basedOn w:val="DefaultParagraphFont"/>
    <w:link w:val="Heading1"/>
    <w:uiPriority w:val="9"/>
    <w:rsid w:val="007745E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500B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81404"/>
    <w:pPr>
      <w:outlineLvl w:val="9"/>
    </w:pPr>
    <w:rPr>
      <w:lang w:val="en-US"/>
    </w:rPr>
  </w:style>
  <w:style w:type="paragraph" w:styleId="TOC2">
    <w:name w:val="toc 2"/>
    <w:basedOn w:val="Normal"/>
    <w:next w:val="Normal"/>
    <w:autoRedefine/>
    <w:uiPriority w:val="39"/>
    <w:unhideWhenUsed/>
    <w:rsid w:val="0078140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81404"/>
    <w:pPr>
      <w:spacing w:after="100"/>
    </w:pPr>
    <w:rPr>
      <w:rFonts w:eastAsiaTheme="minorEastAsia" w:cs="Times New Roman"/>
      <w:lang w:val="en-US"/>
    </w:rPr>
  </w:style>
  <w:style w:type="paragraph" w:styleId="TOC3">
    <w:name w:val="toc 3"/>
    <w:basedOn w:val="Normal"/>
    <w:next w:val="Normal"/>
    <w:autoRedefine/>
    <w:uiPriority w:val="39"/>
    <w:unhideWhenUsed/>
    <w:rsid w:val="00781404"/>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3987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ipd.co.uk/knowledge/strategy/organisational-development/pestle-analysis-factsheet" TargetMode="External"/><Relationship Id="rId18" Type="http://schemas.openxmlformats.org/officeDocument/2006/relationships/hyperlink" Target="https://www.sage.com/en-gb/blog/glossary/what-is-global-human-resources-management/"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visier.com/blog/the-100-year-history-human-resources-department/" TargetMode="External"/><Relationship Id="rId2" Type="http://schemas.openxmlformats.org/officeDocument/2006/relationships/customXml" Target="../customXml/item2.xml"/><Relationship Id="rId16" Type="http://schemas.openxmlformats.org/officeDocument/2006/relationships/hyperlink" Target="https://www.humanresourcesmba.net/faq/what-is-the-history-of-human-resources/" TargetMode="External"/><Relationship Id="rId20" Type="http://schemas.openxmlformats.org/officeDocument/2006/relationships/hyperlink" Target="https://www.whatishumanresource.com/the-historical-background-of-human-resource-manage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www.whatishumanresource.com/global-human-resource-management" TargetMode="External"/><Relationship Id="rId10" Type="http://schemas.openxmlformats.org/officeDocument/2006/relationships/image" Target="media/image2.png"/><Relationship Id="rId19" Type="http://schemas.openxmlformats.org/officeDocument/2006/relationships/hyperlink" Target="https://www.aihr.com/blog/hr-trend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asanify.com/blog/human-resources/hr-responsibilities-employer-reputa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2023-01-26T00:00:00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20E33F-863D-4B4A-8B4B-A9B4D914A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7385</TotalTime>
  <Pages>12</Pages>
  <Words>3600</Words>
  <Characters>20525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Human Resource Management</vt:lpstr>
    </vt:vector>
  </TitlesOfParts>
  <Company/>
  <LinksUpToDate>false</LinksUpToDate>
  <CharactersWithSpaces>24077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dc:title>
  <dc:subject/>
  <dc:creator>fdlmikail@yahoouk</dc:creator>
  <cp:keywords/>
  <dc:description/>
  <cp:lastModifiedBy>fdlmikail@yahoo.co.uk</cp:lastModifiedBy>
  <cp:revision>893</cp:revision>
  <dcterms:created xsi:type="dcterms:W3CDTF">2023-02-09T09:46:00Z</dcterms:created>
  <dcterms:modified xsi:type="dcterms:W3CDTF">2023-02-16T16:04:00Z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6e87f2b1-842f-4200-9e33-bc11b99c1c28</vt:lpwstr>
  </property>
</Properties>
</file>