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6B340" w14:textId="77777777" w:rsidR="00B01DA0" w:rsidRDefault="00B01DA0">
      <w:pPr>
        <w:shd w:val="clear" w:color="auto" w:fill="FFFFFF"/>
        <w:spacing w:before="90" w:after="90" w:line="240" w:lineRule="auto"/>
        <w:rPr>
          <w:b/>
          <w:color w:val="222222"/>
        </w:rPr>
      </w:pPr>
    </w:p>
    <w:p w14:paraId="73177DA2" w14:textId="77777777" w:rsidR="00B01DA0" w:rsidRDefault="00B01DA0">
      <w:pPr>
        <w:shd w:val="clear" w:color="auto" w:fill="FFFFFF"/>
        <w:spacing w:before="90" w:after="90" w:line="240" w:lineRule="auto"/>
        <w:rPr>
          <w:b/>
          <w:color w:val="222222"/>
        </w:rPr>
      </w:pPr>
    </w:p>
    <w:p w14:paraId="673B9275" w14:textId="77777777" w:rsidR="00B01DA0" w:rsidRDefault="00B01DA0">
      <w:pPr>
        <w:shd w:val="clear" w:color="auto" w:fill="FFFFFF"/>
        <w:spacing w:before="90" w:after="90" w:line="240" w:lineRule="auto"/>
        <w:rPr>
          <w:b/>
          <w:color w:val="222222"/>
        </w:rPr>
      </w:pPr>
    </w:p>
    <w:p w14:paraId="736E6DD7" w14:textId="77777777" w:rsidR="00B01DA0" w:rsidRDefault="00B01DA0">
      <w:pPr>
        <w:shd w:val="clear" w:color="auto" w:fill="FFFFFF"/>
        <w:spacing w:before="90" w:after="90" w:line="240" w:lineRule="auto"/>
        <w:rPr>
          <w:b/>
          <w:color w:val="222222"/>
        </w:rPr>
      </w:pPr>
    </w:p>
    <w:p w14:paraId="6E78BB0D" w14:textId="77777777" w:rsidR="00B01DA0" w:rsidRDefault="00B01DA0">
      <w:pPr>
        <w:shd w:val="clear" w:color="auto" w:fill="FFFFFF"/>
        <w:spacing w:before="90" w:after="90" w:line="240" w:lineRule="auto"/>
        <w:rPr>
          <w:b/>
          <w:color w:val="222222"/>
        </w:rPr>
      </w:pPr>
    </w:p>
    <w:p w14:paraId="28ACDBEF" w14:textId="77777777" w:rsidR="00B01DA0" w:rsidRDefault="00B01DA0">
      <w:pPr>
        <w:shd w:val="clear" w:color="auto" w:fill="FFFFFF"/>
        <w:spacing w:before="90" w:after="90" w:line="240" w:lineRule="auto"/>
        <w:rPr>
          <w:b/>
          <w:color w:val="222222"/>
        </w:rPr>
      </w:pPr>
    </w:p>
    <w:p w14:paraId="0A7E1D32" w14:textId="77777777" w:rsidR="00B01DA0" w:rsidRDefault="00B01DA0">
      <w:pPr>
        <w:shd w:val="clear" w:color="auto" w:fill="FFFFFF"/>
        <w:spacing w:before="90" w:after="90" w:line="240" w:lineRule="auto"/>
        <w:rPr>
          <w:b/>
          <w:color w:val="222222"/>
        </w:rPr>
      </w:pPr>
    </w:p>
    <w:p w14:paraId="2332B193" w14:textId="77777777" w:rsidR="00B01DA0" w:rsidRDefault="00B01DA0">
      <w:pPr>
        <w:shd w:val="clear" w:color="auto" w:fill="FFFFFF"/>
        <w:spacing w:before="90" w:after="90" w:line="240" w:lineRule="auto"/>
        <w:rPr>
          <w:b/>
          <w:color w:val="222222"/>
        </w:rPr>
      </w:pPr>
    </w:p>
    <w:p w14:paraId="6AD326E5" w14:textId="77777777" w:rsidR="00B01DA0" w:rsidRPr="00A607F8" w:rsidRDefault="000F5799">
      <w:pPr>
        <w:spacing w:after="0" w:line="240" w:lineRule="auto"/>
        <w:jc w:val="center"/>
        <w:rPr>
          <w:b/>
          <w:sz w:val="32"/>
          <w:szCs w:val="32"/>
        </w:rPr>
      </w:pPr>
      <w:r w:rsidRPr="00A607F8">
        <w:rPr>
          <w:b/>
          <w:sz w:val="32"/>
          <w:szCs w:val="32"/>
        </w:rPr>
        <w:t>A marketing plan is written for</w:t>
      </w:r>
    </w:p>
    <w:p w14:paraId="41881EDF" w14:textId="77777777" w:rsidR="00B01DA0" w:rsidRPr="00A607F8" w:rsidRDefault="00B01DA0">
      <w:pPr>
        <w:spacing w:after="0" w:line="240" w:lineRule="auto"/>
        <w:jc w:val="center"/>
        <w:rPr>
          <w:b/>
          <w:sz w:val="32"/>
          <w:szCs w:val="32"/>
        </w:rPr>
      </w:pPr>
    </w:p>
    <w:p w14:paraId="1E151845" w14:textId="557E5E4C" w:rsidR="00B01DA0" w:rsidRPr="00A607F8" w:rsidRDefault="000F5799">
      <w:pPr>
        <w:spacing w:after="0" w:line="240" w:lineRule="auto"/>
        <w:jc w:val="center"/>
        <w:rPr>
          <w:b/>
          <w:sz w:val="32"/>
          <w:szCs w:val="32"/>
        </w:rPr>
      </w:pPr>
      <w:r w:rsidRPr="00A607F8">
        <w:rPr>
          <w:b/>
          <w:sz w:val="32"/>
          <w:szCs w:val="32"/>
        </w:rPr>
        <w:t xml:space="preserve"> (Holiday Inn)</w:t>
      </w:r>
    </w:p>
    <w:p w14:paraId="2A50DEF1" w14:textId="77777777" w:rsidR="00B01DA0" w:rsidRPr="00A607F8" w:rsidRDefault="00B01DA0">
      <w:pPr>
        <w:spacing w:after="0" w:line="240" w:lineRule="auto"/>
        <w:jc w:val="center"/>
        <w:rPr>
          <w:b/>
          <w:sz w:val="32"/>
          <w:szCs w:val="32"/>
        </w:rPr>
      </w:pPr>
    </w:p>
    <w:p w14:paraId="7B858F26" w14:textId="77777777" w:rsidR="00B01DA0" w:rsidRPr="00A607F8" w:rsidRDefault="000F5799">
      <w:pPr>
        <w:spacing w:after="0" w:line="240" w:lineRule="auto"/>
        <w:jc w:val="center"/>
        <w:rPr>
          <w:b/>
          <w:sz w:val="32"/>
          <w:szCs w:val="32"/>
        </w:rPr>
      </w:pPr>
      <w:r w:rsidRPr="00A607F8">
        <w:rPr>
          <w:b/>
          <w:sz w:val="32"/>
          <w:szCs w:val="32"/>
        </w:rPr>
        <w:t>Student Name</w:t>
      </w:r>
    </w:p>
    <w:p w14:paraId="4DD1AF92" w14:textId="6DEEC591" w:rsidR="00B01DA0" w:rsidRPr="00A607F8" w:rsidRDefault="00A607F8">
      <w:pPr>
        <w:spacing w:after="0" w:line="240" w:lineRule="auto"/>
        <w:jc w:val="center"/>
        <w:rPr>
          <w:b/>
          <w:sz w:val="32"/>
          <w:szCs w:val="32"/>
        </w:rPr>
      </w:pPr>
      <w:r w:rsidRPr="00A607F8">
        <w:rPr>
          <w:b/>
          <w:sz w:val="32"/>
          <w:szCs w:val="32"/>
        </w:rPr>
        <w:t>DUMITRU FERCHIU</w:t>
      </w:r>
    </w:p>
    <w:p w14:paraId="00495D2B" w14:textId="77777777" w:rsidR="00B01DA0" w:rsidRPr="00A607F8" w:rsidRDefault="000F5799">
      <w:pPr>
        <w:spacing w:after="0" w:line="240" w:lineRule="auto"/>
        <w:jc w:val="center"/>
        <w:rPr>
          <w:b/>
          <w:sz w:val="32"/>
          <w:szCs w:val="32"/>
        </w:rPr>
      </w:pPr>
      <w:r w:rsidRPr="00A607F8">
        <w:rPr>
          <w:b/>
          <w:sz w:val="32"/>
          <w:szCs w:val="32"/>
        </w:rPr>
        <w:t>__________________________________________________</w:t>
      </w:r>
    </w:p>
    <w:p w14:paraId="1987E808" w14:textId="77777777" w:rsidR="00B01DA0" w:rsidRPr="00A607F8" w:rsidRDefault="00B01DA0">
      <w:pPr>
        <w:spacing w:after="0" w:line="240" w:lineRule="auto"/>
        <w:jc w:val="center"/>
        <w:rPr>
          <w:b/>
          <w:sz w:val="32"/>
          <w:szCs w:val="32"/>
        </w:rPr>
      </w:pPr>
    </w:p>
    <w:p w14:paraId="0DDD313C" w14:textId="77777777" w:rsidR="00B01DA0" w:rsidRPr="00A607F8" w:rsidRDefault="00B01DA0">
      <w:pPr>
        <w:spacing w:after="0" w:line="240" w:lineRule="auto"/>
        <w:jc w:val="center"/>
        <w:rPr>
          <w:b/>
          <w:sz w:val="32"/>
          <w:szCs w:val="32"/>
        </w:rPr>
      </w:pPr>
    </w:p>
    <w:p w14:paraId="697538DD" w14:textId="28FE03BF" w:rsidR="00B01DA0" w:rsidRPr="00A607F8" w:rsidRDefault="000F5799" w:rsidP="00A607F8">
      <w:pPr>
        <w:spacing w:after="0" w:line="240" w:lineRule="auto"/>
        <w:jc w:val="center"/>
        <w:rPr>
          <w:b/>
          <w:sz w:val="32"/>
          <w:szCs w:val="32"/>
        </w:rPr>
      </w:pPr>
      <w:r w:rsidRPr="00A607F8">
        <w:rPr>
          <w:b/>
          <w:sz w:val="32"/>
          <w:szCs w:val="32"/>
        </w:rPr>
        <w:t>Student ID number</w:t>
      </w:r>
      <w:r w:rsidR="00A607F8" w:rsidRPr="00A607F8">
        <w:rPr>
          <w:b/>
          <w:sz w:val="32"/>
          <w:szCs w:val="32"/>
        </w:rPr>
        <w:t>:</w:t>
      </w:r>
      <w:r w:rsidR="00A607F8" w:rsidRPr="00A607F8">
        <w:rPr>
          <w:sz w:val="32"/>
          <w:szCs w:val="32"/>
        </w:rPr>
        <w:t xml:space="preserve"> </w:t>
      </w:r>
      <w:hyperlink r:id="rId5" w:history="1">
        <w:r w:rsidR="00A607F8" w:rsidRPr="00A607F8">
          <w:rPr>
            <w:rStyle w:val="Hyperlink"/>
            <w:rFonts w:ascii="Segoe UI" w:hAnsi="Segoe UI" w:cs="Segoe UI"/>
            <w:color w:val="000A0F"/>
            <w:sz w:val="32"/>
            <w:szCs w:val="32"/>
          </w:rPr>
          <w:t>2211876</w:t>
        </w:r>
      </w:hyperlink>
    </w:p>
    <w:p w14:paraId="51136BD9" w14:textId="77777777" w:rsidR="00B01DA0" w:rsidRPr="00A607F8" w:rsidRDefault="00B01DA0">
      <w:pPr>
        <w:spacing w:after="0" w:line="240" w:lineRule="auto"/>
        <w:jc w:val="center"/>
        <w:rPr>
          <w:b/>
          <w:sz w:val="32"/>
          <w:szCs w:val="32"/>
        </w:rPr>
      </w:pPr>
    </w:p>
    <w:p w14:paraId="711D3D72" w14:textId="77777777" w:rsidR="00B01DA0" w:rsidRPr="00A607F8" w:rsidRDefault="00B01DA0">
      <w:pPr>
        <w:spacing w:after="0" w:line="240" w:lineRule="auto"/>
        <w:jc w:val="center"/>
        <w:rPr>
          <w:b/>
          <w:sz w:val="32"/>
          <w:szCs w:val="32"/>
        </w:rPr>
      </w:pPr>
    </w:p>
    <w:p w14:paraId="09CB218C" w14:textId="77777777" w:rsidR="00B01DA0" w:rsidRPr="00A607F8" w:rsidRDefault="00B01DA0">
      <w:pPr>
        <w:spacing w:after="0" w:line="240" w:lineRule="auto"/>
        <w:jc w:val="center"/>
        <w:rPr>
          <w:b/>
          <w:sz w:val="32"/>
          <w:szCs w:val="32"/>
        </w:rPr>
      </w:pPr>
    </w:p>
    <w:p w14:paraId="50D2B753" w14:textId="77777777" w:rsidR="00B01DA0" w:rsidRPr="00A607F8" w:rsidRDefault="00B01DA0">
      <w:pPr>
        <w:spacing w:after="0" w:line="240" w:lineRule="auto"/>
        <w:jc w:val="center"/>
        <w:rPr>
          <w:b/>
          <w:sz w:val="32"/>
          <w:szCs w:val="32"/>
        </w:rPr>
      </w:pPr>
    </w:p>
    <w:p w14:paraId="3ECFBF39" w14:textId="77777777" w:rsidR="00B01DA0" w:rsidRPr="00A607F8" w:rsidRDefault="000F5799">
      <w:pPr>
        <w:spacing w:after="0" w:line="240" w:lineRule="auto"/>
        <w:jc w:val="center"/>
        <w:rPr>
          <w:b/>
          <w:sz w:val="32"/>
          <w:szCs w:val="32"/>
        </w:rPr>
      </w:pPr>
      <w:r w:rsidRPr="00A607F8">
        <w:rPr>
          <w:b/>
          <w:sz w:val="32"/>
          <w:szCs w:val="32"/>
        </w:rPr>
        <w:t>Marketing Essentials BMIH4005</w:t>
      </w:r>
    </w:p>
    <w:p w14:paraId="42E7BFE7" w14:textId="77777777" w:rsidR="00B01DA0" w:rsidRPr="00A607F8" w:rsidRDefault="00B01DA0">
      <w:pPr>
        <w:spacing w:after="0" w:line="240" w:lineRule="auto"/>
        <w:jc w:val="center"/>
        <w:rPr>
          <w:b/>
          <w:sz w:val="32"/>
          <w:szCs w:val="32"/>
        </w:rPr>
      </w:pPr>
    </w:p>
    <w:p w14:paraId="4FB9E4B9" w14:textId="77777777" w:rsidR="00B01DA0" w:rsidRPr="00A607F8" w:rsidRDefault="00B01DA0">
      <w:pPr>
        <w:spacing w:after="0" w:line="240" w:lineRule="auto"/>
        <w:jc w:val="center"/>
        <w:rPr>
          <w:b/>
          <w:sz w:val="32"/>
          <w:szCs w:val="32"/>
        </w:rPr>
      </w:pPr>
    </w:p>
    <w:p w14:paraId="298864F3" w14:textId="03BC6A0F" w:rsidR="00B01DA0" w:rsidRPr="00A607F8" w:rsidRDefault="00B01DA0">
      <w:pPr>
        <w:spacing w:after="0" w:line="240" w:lineRule="auto"/>
        <w:jc w:val="center"/>
        <w:rPr>
          <w:b/>
          <w:sz w:val="32"/>
          <w:szCs w:val="32"/>
        </w:rPr>
      </w:pPr>
    </w:p>
    <w:p w14:paraId="70958CA6" w14:textId="77777777" w:rsidR="00B01DA0" w:rsidRPr="00A607F8" w:rsidRDefault="00B01DA0">
      <w:pPr>
        <w:spacing w:after="0" w:line="240" w:lineRule="auto"/>
        <w:jc w:val="center"/>
        <w:rPr>
          <w:b/>
          <w:sz w:val="32"/>
          <w:szCs w:val="32"/>
        </w:rPr>
      </w:pPr>
    </w:p>
    <w:p w14:paraId="3441BC5C" w14:textId="04360A76" w:rsidR="00B01DA0" w:rsidRDefault="00B01DA0" w:rsidP="00FA27D8">
      <w:pPr>
        <w:spacing w:after="0" w:line="240" w:lineRule="auto"/>
        <w:rPr>
          <w:b/>
        </w:rPr>
      </w:pPr>
    </w:p>
    <w:p w14:paraId="58E3D93B" w14:textId="77777777" w:rsidR="00B01DA0" w:rsidRDefault="00B01DA0">
      <w:pPr>
        <w:spacing w:after="0" w:line="240" w:lineRule="auto"/>
        <w:jc w:val="center"/>
        <w:rPr>
          <w:b/>
        </w:rPr>
      </w:pPr>
    </w:p>
    <w:p w14:paraId="38119509" w14:textId="77777777" w:rsidR="00B01DA0" w:rsidRDefault="00B01DA0">
      <w:pPr>
        <w:spacing w:after="0" w:line="240" w:lineRule="auto"/>
        <w:jc w:val="center"/>
        <w:rPr>
          <w:b/>
        </w:rPr>
      </w:pPr>
    </w:p>
    <w:p w14:paraId="158F43A1" w14:textId="77777777" w:rsidR="00B01DA0" w:rsidRDefault="00B01DA0">
      <w:pPr>
        <w:spacing w:after="0" w:line="240" w:lineRule="auto"/>
        <w:jc w:val="center"/>
        <w:rPr>
          <w:b/>
        </w:rPr>
      </w:pPr>
    </w:p>
    <w:p w14:paraId="3422244C" w14:textId="77777777" w:rsidR="00B01DA0" w:rsidRDefault="00B01DA0">
      <w:pPr>
        <w:spacing w:after="0" w:line="240" w:lineRule="auto"/>
        <w:jc w:val="center"/>
        <w:rPr>
          <w:b/>
        </w:rPr>
      </w:pPr>
    </w:p>
    <w:p w14:paraId="1CD742EA" w14:textId="77777777" w:rsidR="00B01DA0" w:rsidRDefault="00B01DA0">
      <w:pPr>
        <w:spacing w:after="0" w:line="240" w:lineRule="auto"/>
        <w:jc w:val="center"/>
        <w:rPr>
          <w:b/>
        </w:rPr>
      </w:pPr>
    </w:p>
    <w:p w14:paraId="092ED38B" w14:textId="77777777" w:rsidR="00B01DA0" w:rsidRDefault="00B01DA0">
      <w:pPr>
        <w:spacing w:after="0" w:line="240" w:lineRule="auto"/>
        <w:jc w:val="center"/>
        <w:rPr>
          <w:b/>
        </w:rPr>
      </w:pPr>
    </w:p>
    <w:p w14:paraId="64762860" w14:textId="77777777" w:rsidR="00B01DA0" w:rsidRDefault="00B01DA0">
      <w:pPr>
        <w:spacing w:after="0" w:line="240" w:lineRule="auto"/>
        <w:jc w:val="center"/>
        <w:rPr>
          <w:b/>
        </w:rPr>
      </w:pPr>
    </w:p>
    <w:p w14:paraId="23F7E383" w14:textId="77777777" w:rsidR="00B01DA0" w:rsidRDefault="00B01DA0">
      <w:pPr>
        <w:spacing w:after="0" w:line="240" w:lineRule="auto"/>
        <w:jc w:val="center"/>
        <w:rPr>
          <w:b/>
        </w:rPr>
      </w:pPr>
    </w:p>
    <w:p w14:paraId="77DFDCFF" w14:textId="77777777" w:rsidR="00B01DA0" w:rsidRDefault="00B01DA0">
      <w:pPr>
        <w:spacing w:after="0" w:line="240" w:lineRule="auto"/>
        <w:jc w:val="center"/>
        <w:rPr>
          <w:b/>
        </w:rPr>
      </w:pPr>
    </w:p>
    <w:p w14:paraId="622E1C9E" w14:textId="77777777" w:rsidR="00B01DA0" w:rsidRDefault="00B01DA0">
      <w:pPr>
        <w:spacing w:after="0" w:line="240" w:lineRule="auto"/>
        <w:jc w:val="center"/>
        <w:rPr>
          <w:b/>
        </w:rPr>
      </w:pPr>
    </w:p>
    <w:p w14:paraId="1E0CCE84" w14:textId="77777777" w:rsidR="00B01DA0" w:rsidRDefault="00B01DA0">
      <w:pPr>
        <w:spacing w:after="0" w:line="240" w:lineRule="auto"/>
        <w:jc w:val="center"/>
        <w:rPr>
          <w:b/>
        </w:rPr>
      </w:pPr>
    </w:p>
    <w:p w14:paraId="6C5B4DC1" w14:textId="77777777" w:rsidR="00B01DA0" w:rsidRDefault="00B01DA0">
      <w:pPr>
        <w:spacing w:after="0" w:line="240" w:lineRule="auto"/>
        <w:jc w:val="center"/>
        <w:rPr>
          <w:b/>
        </w:rPr>
      </w:pPr>
    </w:p>
    <w:p w14:paraId="05C2E0F9" w14:textId="77777777" w:rsidR="00B01DA0" w:rsidRDefault="00B01DA0">
      <w:pPr>
        <w:spacing w:after="0" w:line="240" w:lineRule="auto"/>
        <w:jc w:val="center"/>
        <w:rPr>
          <w:b/>
        </w:rPr>
      </w:pPr>
    </w:p>
    <w:p w14:paraId="203D6DAD" w14:textId="77777777" w:rsidR="00B01DA0" w:rsidRDefault="00B01DA0">
      <w:pPr>
        <w:spacing w:after="0" w:line="240" w:lineRule="auto"/>
        <w:jc w:val="center"/>
        <w:rPr>
          <w:b/>
        </w:rPr>
      </w:pPr>
    </w:p>
    <w:p w14:paraId="6FA548AE" w14:textId="77777777" w:rsidR="00B01DA0" w:rsidRDefault="00B01DA0">
      <w:pPr>
        <w:spacing w:after="0" w:line="240" w:lineRule="auto"/>
        <w:jc w:val="center"/>
        <w:rPr>
          <w:b/>
        </w:rPr>
      </w:pPr>
    </w:p>
    <w:p w14:paraId="32E23C50" w14:textId="77777777" w:rsidR="00B01DA0" w:rsidRDefault="00B01DA0">
      <w:pPr>
        <w:spacing w:after="0" w:line="240" w:lineRule="auto"/>
        <w:jc w:val="center"/>
        <w:rPr>
          <w:b/>
        </w:rPr>
      </w:pPr>
    </w:p>
    <w:p w14:paraId="2C30A1B4" w14:textId="77777777" w:rsidR="00B01DA0" w:rsidRDefault="00B01DA0">
      <w:pPr>
        <w:spacing w:after="0" w:line="240" w:lineRule="auto"/>
        <w:jc w:val="center"/>
        <w:rPr>
          <w:b/>
        </w:rPr>
      </w:pPr>
    </w:p>
    <w:p w14:paraId="60B84BA8" w14:textId="77777777" w:rsidR="00B01DA0" w:rsidRDefault="00B01DA0">
      <w:pPr>
        <w:spacing w:after="0" w:line="240" w:lineRule="auto"/>
        <w:jc w:val="center"/>
        <w:rPr>
          <w:b/>
        </w:rPr>
      </w:pPr>
    </w:p>
    <w:p w14:paraId="193B60FF" w14:textId="77777777" w:rsidR="00B01DA0" w:rsidRDefault="000F5799">
      <w:pPr>
        <w:jc w:val="center"/>
        <w:rPr>
          <w:b/>
        </w:rPr>
      </w:pPr>
      <w:r>
        <w:rPr>
          <w:b/>
        </w:rPr>
        <w:t>Table of Contents</w:t>
      </w:r>
    </w:p>
    <w:sdt>
      <w:sdtPr>
        <w:id w:val="-1443752274"/>
        <w:docPartObj>
          <w:docPartGallery w:val="Table of Contents"/>
          <w:docPartUnique/>
        </w:docPartObj>
      </w:sdtPr>
      <w:sdtEndPr/>
      <w:sdtContent>
        <w:p w14:paraId="1604DEDF" w14:textId="77777777" w:rsidR="00B01DA0" w:rsidRDefault="000F5799">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1</w:t>
            </w:r>
          </w:hyperlink>
          <w:hyperlink w:anchor="_gjdgxs">
            <w:r>
              <w:rPr>
                <w:rFonts w:ascii="Calibri" w:eastAsia="Calibri" w:hAnsi="Calibri" w:cs="Calibri"/>
                <w:color w:val="000000"/>
                <w:sz w:val="22"/>
                <w:szCs w:val="22"/>
              </w:rPr>
              <w:tab/>
            </w:r>
          </w:hyperlink>
          <w:r>
            <w:fldChar w:fldCharType="begin"/>
          </w:r>
          <w:r>
            <w:instrText xml:space="preserve"> PAGEREF _gjdgxs \h </w:instrText>
          </w:r>
          <w:r>
            <w:fldChar w:fldCharType="separate"/>
          </w:r>
          <w:r>
            <w:rPr>
              <w:color w:val="000000"/>
            </w:rPr>
            <w:t>Introduction</w:t>
          </w:r>
          <w:r>
            <w:rPr>
              <w:color w:val="000000"/>
            </w:rPr>
            <w:tab/>
            <w:t>2</w:t>
          </w:r>
          <w:r>
            <w:fldChar w:fldCharType="end"/>
          </w:r>
        </w:p>
        <w:p w14:paraId="53E6C862"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30j0zll">
            <w:r w:rsidR="000F5799">
              <w:rPr>
                <w:color w:val="000000"/>
              </w:rPr>
              <w:t>2</w:t>
            </w:r>
          </w:hyperlink>
          <w:hyperlink w:anchor="_30j0zll">
            <w:r w:rsidR="000F5799">
              <w:rPr>
                <w:rFonts w:ascii="Calibri" w:eastAsia="Calibri" w:hAnsi="Calibri" w:cs="Calibri"/>
                <w:color w:val="000000"/>
                <w:sz w:val="22"/>
                <w:szCs w:val="22"/>
              </w:rPr>
              <w:tab/>
            </w:r>
          </w:hyperlink>
          <w:r w:rsidR="000F5799">
            <w:fldChar w:fldCharType="begin"/>
          </w:r>
          <w:r w:rsidR="000F5799">
            <w:instrText xml:space="preserve"> PAGEREF _30j0zll \h </w:instrText>
          </w:r>
          <w:r w:rsidR="000F5799">
            <w:fldChar w:fldCharType="separate"/>
          </w:r>
          <w:r w:rsidR="000F5799">
            <w:rPr>
              <w:color w:val="000000"/>
            </w:rPr>
            <w:t>Situation Analysis: 5 'C's</w:t>
          </w:r>
          <w:r w:rsidR="000F5799">
            <w:rPr>
              <w:color w:val="000000"/>
            </w:rPr>
            <w:tab/>
            <w:t>3</w:t>
          </w:r>
          <w:r w:rsidR="000F5799">
            <w:fldChar w:fldCharType="end"/>
          </w:r>
        </w:p>
        <w:p w14:paraId="57A23A5B"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1fob9te">
            <w:r w:rsidR="000F5799">
              <w:rPr>
                <w:color w:val="000000"/>
              </w:rPr>
              <w:t>2.1</w:t>
            </w:r>
          </w:hyperlink>
          <w:hyperlink w:anchor="_1fob9te">
            <w:r w:rsidR="000F5799">
              <w:rPr>
                <w:rFonts w:ascii="Calibri" w:eastAsia="Calibri" w:hAnsi="Calibri" w:cs="Calibri"/>
                <w:color w:val="000000"/>
                <w:sz w:val="22"/>
                <w:szCs w:val="22"/>
              </w:rPr>
              <w:tab/>
            </w:r>
          </w:hyperlink>
          <w:r w:rsidR="000F5799">
            <w:fldChar w:fldCharType="begin"/>
          </w:r>
          <w:r w:rsidR="000F5799">
            <w:instrText xml:space="preserve"> PAGEREF _1fob9te \h </w:instrText>
          </w:r>
          <w:r w:rsidR="000F5799">
            <w:fldChar w:fldCharType="separate"/>
          </w:r>
          <w:r w:rsidR="000F5799">
            <w:rPr>
              <w:color w:val="000000"/>
            </w:rPr>
            <w:t>Company: SWOT analysis (Microanalysis)</w:t>
          </w:r>
          <w:r w:rsidR="000F5799">
            <w:rPr>
              <w:color w:val="000000"/>
            </w:rPr>
            <w:tab/>
            <w:t>3</w:t>
          </w:r>
          <w:r w:rsidR="000F5799">
            <w:fldChar w:fldCharType="end"/>
          </w:r>
        </w:p>
        <w:p w14:paraId="05A59E56"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3znysh7">
            <w:r w:rsidR="000F5799">
              <w:rPr>
                <w:color w:val="000000"/>
              </w:rPr>
              <w:t>2.2</w:t>
            </w:r>
          </w:hyperlink>
          <w:hyperlink w:anchor="_3znysh7">
            <w:r w:rsidR="000F5799">
              <w:rPr>
                <w:rFonts w:ascii="Calibri" w:eastAsia="Calibri" w:hAnsi="Calibri" w:cs="Calibri"/>
                <w:color w:val="000000"/>
                <w:sz w:val="22"/>
                <w:szCs w:val="22"/>
              </w:rPr>
              <w:tab/>
            </w:r>
          </w:hyperlink>
          <w:r w:rsidR="000F5799">
            <w:fldChar w:fldCharType="begin"/>
          </w:r>
          <w:r w:rsidR="000F5799">
            <w:instrText xml:space="preserve"> PAGEREF _3znysh7 \h </w:instrText>
          </w:r>
          <w:r w:rsidR="000F5799">
            <w:fldChar w:fldCharType="separate"/>
          </w:r>
          <w:r w:rsidR="000F5799">
            <w:rPr>
              <w:color w:val="000000"/>
            </w:rPr>
            <w:t>Customers: Segmentation and Targeting/ Customer profiles'</w:t>
          </w:r>
          <w:r w:rsidR="000F5799">
            <w:rPr>
              <w:color w:val="000000"/>
            </w:rPr>
            <w:tab/>
            <w:t>3</w:t>
          </w:r>
          <w:r w:rsidR="000F5799">
            <w:fldChar w:fldCharType="end"/>
          </w:r>
        </w:p>
        <w:p w14:paraId="3DB80496"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2et92p0">
            <w:r w:rsidR="000F5799">
              <w:rPr>
                <w:color w:val="000000"/>
              </w:rPr>
              <w:t>2.3</w:t>
            </w:r>
          </w:hyperlink>
          <w:hyperlink w:anchor="_2et92p0">
            <w:r w:rsidR="000F5799">
              <w:rPr>
                <w:rFonts w:ascii="Calibri" w:eastAsia="Calibri" w:hAnsi="Calibri" w:cs="Calibri"/>
                <w:color w:val="000000"/>
                <w:sz w:val="22"/>
                <w:szCs w:val="22"/>
              </w:rPr>
              <w:tab/>
            </w:r>
          </w:hyperlink>
          <w:r w:rsidR="000F5799">
            <w:fldChar w:fldCharType="begin"/>
          </w:r>
          <w:r w:rsidR="000F5799">
            <w:instrText xml:space="preserve"> PAGEREF _2et92p0 \h </w:instrText>
          </w:r>
          <w:r w:rsidR="000F5799">
            <w:fldChar w:fldCharType="separate"/>
          </w:r>
          <w:r w:rsidR="000F5799">
            <w:rPr>
              <w:color w:val="000000"/>
            </w:rPr>
            <w:t>Competitors: Porter's five forces</w:t>
          </w:r>
          <w:r w:rsidR="000F5799">
            <w:rPr>
              <w:color w:val="000000"/>
            </w:rPr>
            <w:tab/>
            <w:t>4</w:t>
          </w:r>
          <w:r w:rsidR="000F5799">
            <w:fldChar w:fldCharType="end"/>
          </w:r>
        </w:p>
        <w:p w14:paraId="5794C2EF"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tyjcwt">
            <w:r w:rsidR="000F5799">
              <w:rPr>
                <w:color w:val="000000"/>
              </w:rPr>
              <w:t>2.4</w:t>
            </w:r>
          </w:hyperlink>
          <w:hyperlink w:anchor="_tyjcwt">
            <w:r w:rsidR="000F5799">
              <w:rPr>
                <w:rFonts w:ascii="Calibri" w:eastAsia="Calibri" w:hAnsi="Calibri" w:cs="Calibri"/>
                <w:color w:val="000000"/>
                <w:sz w:val="22"/>
                <w:szCs w:val="22"/>
              </w:rPr>
              <w:tab/>
            </w:r>
          </w:hyperlink>
          <w:r w:rsidR="000F5799">
            <w:fldChar w:fldCharType="begin"/>
          </w:r>
          <w:r w:rsidR="000F5799">
            <w:instrText xml:space="preserve"> PAGEREF _tyjcwt \h </w:instrText>
          </w:r>
          <w:r w:rsidR="000F5799">
            <w:fldChar w:fldCharType="separate"/>
          </w:r>
          <w:r w:rsidR="000F5799">
            <w:rPr>
              <w:color w:val="000000"/>
            </w:rPr>
            <w:t>Collaborators</w:t>
          </w:r>
          <w:r w:rsidR="000F5799">
            <w:rPr>
              <w:color w:val="000000"/>
            </w:rPr>
            <w:tab/>
            <w:t>4</w:t>
          </w:r>
          <w:r w:rsidR="000F5799">
            <w:fldChar w:fldCharType="end"/>
          </w:r>
        </w:p>
        <w:p w14:paraId="01073FDE"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3dy6vkm">
            <w:r w:rsidR="000F5799">
              <w:rPr>
                <w:color w:val="000000"/>
              </w:rPr>
              <w:t>2.5</w:t>
            </w:r>
          </w:hyperlink>
          <w:hyperlink w:anchor="_3dy6vkm">
            <w:r w:rsidR="000F5799">
              <w:rPr>
                <w:rFonts w:ascii="Calibri" w:eastAsia="Calibri" w:hAnsi="Calibri" w:cs="Calibri"/>
                <w:color w:val="000000"/>
                <w:sz w:val="22"/>
                <w:szCs w:val="22"/>
              </w:rPr>
              <w:tab/>
            </w:r>
          </w:hyperlink>
          <w:r w:rsidR="000F5799">
            <w:fldChar w:fldCharType="begin"/>
          </w:r>
          <w:r w:rsidR="000F5799">
            <w:instrText xml:space="preserve"> PAGEREF _3dy6vkm \h </w:instrText>
          </w:r>
          <w:r w:rsidR="000F5799">
            <w:fldChar w:fldCharType="separate"/>
          </w:r>
          <w:r w:rsidR="000F5799">
            <w:rPr>
              <w:color w:val="000000"/>
            </w:rPr>
            <w:t>Climate: PESTLE (Macro analysis)</w:t>
          </w:r>
          <w:r w:rsidR="000F5799">
            <w:rPr>
              <w:color w:val="000000"/>
            </w:rPr>
            <w:tab/>
            <w:t>4</w:t>
          </w:r>
          <w:r w:rsidR="000F5799">
            <w:fldChar w:fldCharType="end"/>
          </w:r>
        </w:p>
        <w:p w14:paraId="0E29D07D"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1t3h5sf">
            <w:r w:rsidR="000F5799">
              <w:rPr>
                <w:color w:val="000000"/>
              </w:rPr>
              <w:t>3</w:t>
            </w:r>
          </w:hyperlink>
          <w:hyperlink w:anchor="_1t3h5sf">
            <w:r w:rsidR="000F5799">
              <w:rPr>
                <w:rFonts w:ascii="Calibri" w:eastAsia="Calibri" w:hAnsi="Calibri" w:cs="Calibri"/>
                <w:color w:val="000000"/>
                <w:sz w:val="22"/>
                <w:szCs w:val="22"/>
              </w:rPr>
              <w:tab/>
            </w:r>
          </w:hyperlink>
          <w:r w:rsidR="000F5799">
            <w:fldChar w:fldCharType="begin"/>
          </w:r>
          <w:r w:rsidR="000F5799">
            <w:instrText xml:space="preserve"> PAGEREF _1t3h5sf \h </w:instrText>
          </w:r>
          <w:r w:rsidR="000F5799">
            <w:fldChar w:fldCharType="separate"/>
          </w:r>
          <w:r w:rsidR="000F5799">
            <w:rPr>
              <w:color w:val="000000"/>
            </w:rPr>
            <w:t>Objectives (SMART)</w:t>
          </w:r>
          <w:r w:rsidR="000F5799">
            <w:rPr>
              <w:color w:val="000000"/>
            </w:rPr>
            <w:tab/>
            <w:t>5</w:t>
          </w:r>
          <w:r w:rsidR="000F5799">
            <w:fldChar w:fldCharType="end"/>
          </w:r>
        </w:p>
        <w:p w14:paraId="752FFEA9"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4d34og8">
            <w:r w:rsidR="000F5799">
              <w:rPr>
                <w:color w:val="000000"/>
              </w:rPr>
              <w:t>4</w:t>
            </w:r>
          </w:hyperlink>
          <w:hyperlink w:anchor="_4d34og8">
            <w:r w:rsidR="000F5799">
              <w:rPr>
                <w:rFonts w:ascii="Calibri" w:eastAsia="Calibri" w:hAnsi="Calibri" w:cs="Calibri"/>
                <w:color w:val="000000"/>
                <w:sz w:val="22"/>
                <w:szCs w:val="22"/>
              </w:rPr>
              <w:tab/>
            </w:r>
          </w:hyperlink>
          <w:r w:rsidR="000F5799">
            <w:fldChar w:fldCharType="begin"/>
          </w:r>
          <w:r w:rsidR="000F5799">
            <w:instrText xml:space="preserve"> PAGEREF _4d34og8 \h </w:instrText>
          </w:r>
          <w:r w:rsidR="000F5799">
            <w:fldChar w:fldCharType="separate"/>
          </w:r>
          <w:r w:rsidR="000F5799">
            <w:rPr>
              <w:color w:val="000000"/>
            </w:rPr>
            <w:t>Strategy</w:t>
          </w:r>
          <w:r w:rsidR="000F5799">
            <w:rPr>
              <w:color w:val="000000"/>
            </w:rPr>
            <w:tab/>
            <w:t>6</w:t>
          </w:r>
          <w:r w:rsidR="000F5799">
            <w:fldChar w:fldCharType="end"/>
          </w:r>
        </w:p>
        <w:p w14:paraId="4D498807"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2s8eyo1">
            <w:r w:rsidR="000F5799">
              <w:rPr>
                <w:color w:val="000000"/>
              </w:rPr>
              <w:t>5</w:t>
            </w:r>
          </w:hyperlink>
          <w:hyperlink w:anchor="_2s8eyo1">
            <w:r w:rsidR="000F5799">
              <w:rPr>
                <w:rFonts w:ascii="Calibri" w:eastAsia="Calibri" w:hAnsi="Calibri" w:cs="Calibri"/>
                <w:color w:val="000000"/>
                <w:sz w:val="22"/>
                <w:szCs w:val="22"/>
              </w:rPr>
              <w:tab/>
            </w:r>
          </w:hyperlink>
          <w:r w:rsidR="000F5799">
            <w:fldChar w:fldCharType="begin"/>
          </w:r>
          <w:r w:rsidR="000F5799">
            <w:instrText xml:space="preserve"> PAGEREF _2s8eyo1 \h </w:instrText>
          </w:r>
          <w:r w:rsidR="000F5799">
            <w:fldChar w:fldCharType="separate"/>
          </w:r>
          <w:r w:rsidR="000F5799">
            <w:rPr>
              <w:color w:val="000000"/>
            </w:rPr>
            <w:t>Tactics: Marketing mix</w:t>
          </w:r>
          <w:r w:rsidR="000F5799">
            <w:rPr>
              <w:color w:val="000000"/>
            </w:rPr>
            <w:tab/>
            <w:t>6</w:t>
          </w:r>
          <w:r w:rsidR="000F5799">
            <w:fldChar w:fldCharType="end"/>
          </w:r>
        </w:p>
        <w:p w14:paraId="18F442B2"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17dp8vu">
            <w:r w:rsidR="000F5799">
              <w:rPr>
                <w:color w:val="000000"/>
              </w:rPr>
              <w:t>5.1</w:t>
            </w:r>
          </w:hyperlink>
          <w:hyperlink w:anchor="_17dp8vu">
            <w:r w:rsidR="000F5799">
              <w:rPr>
                <w:rFonts w:ascii="Calibri" w:eastAsia="Calibri" w:hAnsi="Calibri" w:cs="Calibri"/>
                <w:color w:val="000000"/>
                <w:sz w:val="22"/>
                <w:szCs w:val="22"/>
              </w:rPr>
              <w:tab/>
            </w:r>
          </w:hyperlink>
          <w:r w:rsidR="000F5799">
            <w:fldChar w:fldCharType="begin"/>
          </w:r>
          <w:r w:rsidR="000F5799">
            <w:instrText xml:space="preserve"> PAGEREF _17dp8vu \h </w:instrText>
          </w:r>
          <w:r w:rsidR="000F5799">
            <w:fldChar w:fldCharType="separate"/>
          </w:r>
          <w:r w:rsidR="000F5799">
            <w:rPr>
              <w:color w:val="000000"/>
            </w:rPr>
            <w:t>Product</w:t>
          </w:r>
          <w:r w:rsidR="000F5799">
            <w:rPr>
              <w:color w:val="000000"/>
            </w:rPr>
            <w:tab/>
            <w:t>6</w:t>
          </w:r>
          <w:r w:rsidR="000F5799">
            <w:fldChar w:fldCharType="end"/>
          </w:r>
        </w:p>
        <w:p w14:paraId="6DAF6B72"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3rdcrjn">
            <w:r w:rsidR="000F5799">
              <w:rPr>
                <w:color w:val="000000"/>
              </w:rPr>
              <w:t>5.2</w:t>
            </w:r>
          </w:hyperlink>
          <w:hyperlink w:anchor="_3rdcrjn">
            <w:r w:rsidR="000F5799">
              <w:rPr>
                <w:rFonts w:ascii="Calibri" w:eastAsia="Calibri" w:hAnsi="Calibri" w:cs="Calibri"/>
                <w:color w:val="000000"/>
                <w:sz w:val="22"/>
                <w:szCs w:val="22"/>
              </w:rPr>
              <w:tab/>
            </w:r>
          </w:hyperlink>
          <w:r w:rsidR="000F5799">
            <w:fldChar w:fldCharType="begin"/>
          </w:r>
          <w:r w:rsidR="000F5799">
            <w:instrText xml:space="preserve"> PAGEREF _3rdcrjn \h </w:instrText>
          </w:r>
          <w:r w:rsidR="000F5799">
            <w:fldChar w:fldCharType="separate"/>
          </w:r>
          <w:r w:rsidR="000F5799">
            <w:rPr>
              <w:color w:val="000000"/>
            </w:rPr>
            <w:t>Place</w:t>
          </w:r>
          <w:r w:rsidR="000F5799">
            <w:rPr>
              <w:color w:val="000000"/>
            </w:rPr>
            <w:tab/>
            <w:t>7</w:t>
          </w:r>
          <w:r w:rsidR="000F5799">
            <w:fldChar w:fldCharType="end"/>
          </w:r>
        </w:p>
        <w:p w14:paraId="7DB9EADF"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26in1rg">
            <w:r w:rsidR="000F5799">
              <w:rPr>
                <w:color w:val="000000"/>
              </w:rPr>
              <w:t>5.3</w:t>
            </w:r>
          </w:hyperlink>
          <w:hyperlink w:anchor="_26in1rg">
            <w:r w:rsidR="000F5799">
              <w:rPr>
                <w:rFonts w:ascii="Calibri" w:eastAsia="Calibri" w:hAnsi="Calibri" w:cs="Calibri"/>
                <w:color w:val="000000"/>
                <w:sz w:val="22"/>
                <w:szCs w:val="22"/>
              </w:rPr>
              <w:tab/>
            </w:r>
          </w:hyperlink>
          <w:r w:rsidR="000F5799">
            <w:fldChar w:fldCharType="begin"/>
          </w:r>
          <w:r w:rsidR="000F5799">
            <w:instrText xml:space="preserve"> PAGEREF _26in1rg \h </w:instrText>
          </w:r>
          <w:r w:rsidR="000F5799">
            <w:fldChar w:fldCharType="separate"/>
          </w:r>
          <w:r w:rsidR="000F5799">
            <w:rPr>
              <w:color w:val="000000"/>
            </w:rPr>
            <w:t>Price</w:t>
          </w:r>
          <w:r w:rsidR="000F5799">
            <w:rPr>
              <w:color w:val="000000"/>
            </w:rPr>
            <w:tab/>
            <w:t>7</w:t>
          </w:r>
          <w:r w:rsidR="000F5799">
            <w:fldChar w:fldCharType="end"/>
          </w:r>
        </w:p>
        <w:p w14:paraId="607473F5" w14:textId="77777777" w:rsidR="00B01DA0" w:rsidRDefault="00FA27D8">
          <w:pPr>
            <w:pBdr>
              <w:top w:val="nil"/>
              <w:left w:val="nil"/>
              <w:bottom w:val="nil"/>
              <w:right w:val="nil"/>
              <w:between w:val="nil"/>
            </w:pBdr>
            <w:tabs>
              <w:tab w:val="left" w:pos="880"/>
              <w:tab w:val="right" w:pos="9016"/>
            </w:tabs>
            <w:spacing w:after="100"/>
            <w:ind w:left="240"/>
            <w:rPr>
              <w:rFonts w:ascii="Calibri" w:eastAsia="Calibri" w:hAnsi="Calibri" w:cs="Calibri"/>
              <w:color w:val="000000"/>
              <w:sz w:val="22"/>
              <w:szCs w:val="22"/>
            </w:rPr>
          </w:pPr>
          <w:hyperlink w:anchor="_lnxbz9">
            <w:r w:rsidR="000F5799">
              <w:rPr>
                <w:color w:val="000000"/>
              </w:rPr>
              <w:t>5.4</w:t>
            </w:r>
          </w:hyperlink>
          <w:hyperlink w:anchor="_lnxbz9">
            <w:r w:rsidR="000F5799">
              <w:rPr>
                <w:rFonts w:ascii="Calibri" w:eastAsia="Calibri" w:hAnsi="Calibri" w:cs="Calibri"/>
                <w:color w:val="000000"/>
                <w:sz w:val="22"/>
                <w:szCs w:val="22"/>
              </w:rPr>
              <w:tab/>
            </w:r>
          </w:hyperlink>
          <w:r w:rsidR="000F5799">
            <w:fldChar w:fldCharType="begin"/>
          </w:r>
          <w:r w:rsidR="000F5799">
            <w:instrText xml:space="preserve"> PAGEREF _lnxbz9 \h </w:instrText>
          </w:r>
          <w:r w:rsidR="000F5799">
            <w:fldChar w:fldCharType="separate"/>
          </w:r>
          <w:r w:rsidR="000F5799">
            <w:rPr>
              <w:color w:val="000000"/>
            </w:rPr>
            <w:t>Promotion</w:t>
          </w:r>
          <w:r w:rsidR="000F5799">
            <w:rPr>
              <w:color w:val="000000"/>
            </w:rPr>
            <w:tab/>
            <w:t>7</w:t>
          </w:r>
          <w:r w:rsidR="000F5799">
            <w:fldChar w:fldCharType="end"/>
          </w:r>
        </w:p>
        <w:p w14:paraId="6E915D16"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35nkun2">
            <w:r w:rsidR="000F5799">
              <w:rPr>
                <w:color w:val="000000"/>
              </w:rPr>
              <w:t>6</w:t>
            </w:r>
          </w:hyperlink>
          <w:hyperlink w:anchor="_35nkun2">
            <w:r w:rsidR="000F5799">
              <w:rPr>
                <w:rFonts w:ascii="Calibri" w:eastAsia="Calibri" w:hAnsi="Calibri" w:cs="Calibri"/>
                <w:color w:val="000000"/>
                <w:sz w:val="22"/>
                <w:szCs w:val="22"/>
              </w:rPr>
              <w:tab/>
            </w:r>
          </w:hyperlink>
          <w:r w:rsidR="000F5799">
            <w:fldChar w:fldCharType="begin"/>
          </w:r>
          <w:r w:rsidR="000F5799">
            <w:instrText xml:space="preserve"> PAGEREF _35nkun2 \h </w:instrText>
          </w:r>
          <w:r w:rsidR="000F5799">
            <w:fldChar w:fldCharType="separate"/>
          </w:r>
          <w:r w:rsidR="000F5799">
            <w:rPr>
              <w:color w:val="000000"/>
            </w:rPr>
            <w:t>Action: Gantt chart</w:t>
          </w:r>
          <w:r w:rsidR="000F5799">
            <w:rPr>
              <w:color w:val="000000"/>
            </w:rPr>
            <w:tab/>
            <w:t>8</w:t>
          </w:r>
          <w:r w:rsidR="000F5799">
            <w:fldChar w:fldCharType="end"/>
          </w:r>
        </w:p>
        <w:p w14:paraId="59AD0216"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1ksv4uv">
            <w:r w:rsidR="000F5799">
              <w:rPr>
                <w:color w:val="000000"/>
              </w:rPr>
              <w:t>7</w:t>
            </w:r>
          </w:hyperlink>
          <w:hyperlink w:anchor="_1ksv4uv">
            <w:r w:rsidR="000F5799">
              <w:rPr>
                <w:rFonts w:ascii="Calibri" w:eastAsia="Calibri" w:hAnsi="Calibri" w:cs="Calibri"/>
                <w:color w:val="000000"/>
                <w:sz w:val="22"/>
                <w:szCs w:val="22"/>
              </w:rPr>
              <w:tab/>
            </w:r>
          </w:hyperlink>
          <w:r w:rsidR="000F5799">
            <w:fldChar w:fldCharType="begin"/>
          </w:r>
          <w:r w:rsidR="000F5799">
            <w:instrText xml:space="preserve"> PAGEREF _1ksv4uv \h </w:instrText>
          </w:r>
          <w:r w:rsidR="000F5799">
            <w:fldChar w:fldCharType="separate"/>
          </w:r>
          <w:r w:rsidR="000F5799">
            <w:rPr>
              <w:color w:val="000000"/>
            </w:rPr>
            <w:t>Control</w:t>
          </w:r>
          <w:r w:rsidR="000F5799">
            <w:rPr>
              <w:color w:val="000000"/>
            </w:rPr>
            <w:tab/>
            <w:t>8</w:t>
          </w:r>
          <w:r w:rsidR="000F5799">
            <w:fldChar w:fldCharType="end"/>
          </w:r>
        </w:p>
        <w:p w14:paraId="5D35F1D0"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44sinio">
            <w:r w:rsidR="000F5799">
              <w:rPr>
                <w:color w:val="000000"/>
              </w:rPr>
              <w:t>8</w:t>
            </w:r>
          </w:hyperlink>
          <w:hyperlink w:anchor="_44sinio">
            <w:r w:rsidR="000F5799">
              <w:rPr>
                <w:rFonts w:ascii="Calibri" w:eastAsia="Calibri" w:hAnsi="Calibri" w:cs="Calibri"/>
                <w:color w:val="000000"/>
                <w:sz w:val="22"/>
                <w:szCs w:val="22"/>
              </w:rPr>
              <w:tab/>
            </w:r>
          </w:hyperlink>
          <w:r w:rsidR="000F5799">
            <w:fldChar w:fldCharType="begin"/>
          </w:r>
          <w:r w:rsidR="000F5799">
            <w:instrText xml:space="preserve"> PAGEREF _44sinio \h </w:instrText>
          </w:r>
          <w:r w:rsidR="000F5799">
            <w:fldChar w:fldCharType="separate"/>
          </w:r>
          <w:r w:rsidR="000F5799">
            <w:rPr>
              <w:color w:val="000000"/>
            </w:rPr>
            <w:t>Conclusion</w:t>
          </w:r>
          <w:r w:rsidR="000F5799">
            <w:rPr>
              <w:color w:val="000000"/>
            </w:rPr>
            <w:tab/>
            <w:t>8</w:t>
          </w:r>
          <w:r w:rsidR="000F5799">
            <w:fldChar w:fldCharType="end"/>
          </w:r>
        </w:p>
        <w:p w14:paraId="798AA102" w14:textId="77777777" w:rsidR="00B01DA0" w:rsidRDefault="00FA27D8">
          <w:pPr>
            <w:pBdr>
              <w:top w:val="nil"/>
              <w:left w:val="nil"/>
              <w:bottom w:val="nil"/>
              <w:right w:val="nil"/>
              <w:between w:val="nil"/>
            </w:pBdr>
            <w:tabs>
              <w:tab w:val="left" w:pos="440"/>
              <w:tab w:val="right" w:pos="9016"/>
            </w:tabs>
            <w:spacing w:after="100"/>
            <w:rPr>
              <w:rFonts w:ascii="Calibri" w:eastAsia="Calibri" w:hAnsi="Calibri" w:cs="Calibri"/>
              <w:color w:val="000000"/>
              <w:sz w:val="22"/>
              <w:szCs w:val="22"/>
            </w:rPr>
          </w:pPr>
          <w:hyperlink w:anchor="_2jxsxqh">
            <w:r w:rsidR="000F5799">
              <w:rPr>
                <w:color w:val="000000"/>
              </w:rPr>
              <w:t>9</w:t>
            </w:r>
          </w:hyperlink>
          <w:hyperlink w:anchor="_2jxsxqh">
            <w:r w:rsidR="000F5799">
              <w:rPr>
                <w:rFonts w:ascii="Calibri" w:eastAsia="Calibri" w:hAnsi="Calibri" w:cs="Calibri"/>
                <w:color w:val="000000"/>
                <w:sz w:val="22"/>
                <w:szCs w:val="22"/>
              </w:rPr>
              <w:tab/>
            </w:r>
          </w:hyperlink>
          <w:r w:rsidR="000F5799">
            <w:fldChar w:fldCharType="begin"/>
          </w:r>
          <w:r w:rsidR="000F5799">
            <w:instrText xml:space="preserve"> PAGEREF _2jxsxqh \h </w:instrText>
          </w:r>
          <w:r w:rsidR="000F5799">
            <w:fldChar w:fldCharType="separate"/>
          </w:r>
          <w:r w:rsidR="000F5799">
            <w:rPr>
              <w:color w:val="000000"/>
            </w:rPr>
            <w:t>References</w:t>
          </w:r>
          <w:r w:rsidR="000F5799">
            <w:rPr>
              <w:color w:val="000000"/>
            </w:rPr>
            <w:tab/>
            <w:t>9</w:t>
          </w:r>
          <w:r w:rsidR="000F5799">
            <w:fldChar w:fldCharType="end"/>
          </w:r>
        </w:p>
        <w:p w14:paraId="564FD1DF" w14:textId="77777777" w:rsidR="00B01DA0" w:rsidRDefault="00FA27D8">
          <w:pPr>
            <w:pBdr>
              <w:top w:val="nil"/>
              <w:left w:val="nil"/>
              <w:bottom w:val="nil"/>
              <w:right w:val="nil"/>
              <w:between w:val="nil"/>
            </w:pBdr>
            <w:tabs>
              <w:tab w:val="left" w:pos="660"/>
              <w:tab w:val="right" w:pos="9016"/>
            </w:tabs>
            <w:spacing w:after="100"/>
            <w:rPr>
              <w:rFonts w:ascii="Calibri" w:eastAsia="Calibri" w:hAnsi="Calibri" w:cs="Calibri"/>
              <w:color w:val="000000"/>
              <w:sz w:val="22"/>
              <w:szCs w:val="22"/>
            </w:rPr>
          </w:pPr>
          <w:hyperlink w:anchor="_z337ya">
            <w:r w:rsidR="000F5799">
              <w:rPr>
                <w:color w:val="000000"/>
              </w:rPr>
              <w:t>10</w:t>
            </w:r>
          </w:hyperlink>
          <w:hyperlink w:anchor="_z337ya">
            <w:r w:rsidR="000F5799">
              <w:rPr>
                <w:rFonts w:ascii="Calibri" w:eastAsia="Calibri" w:hAnsi="Calibri" w:cs="Calibri"/>
                <w:color w:val="000000"/>
                <w:sz w:val="22"/>
                <w:szCs w:val="22"/>
              </w:rPr>
              <w:tab/>
            </w:r>
          </w:hyperlink>
          <w:r w:rsidR="000F5799">
            <w:fldChar w:fldCharType="begin"/>
          </w:r>
          <w:r w:rsidR="000F5799">
            <w:instrText xml:space="preserve"> PAGEREF _z337ya \h </w:instrText>
          </w:r>
          <w:r w:rsidR="000F5799">
            <w:fldChar w:fldCharType="separate"/>
          </w:r>
          <w:r w:rsidR="000F5799">
            <w:rPr>
              <w:color w:val="000000"/>
            </w:rPr>
            <w:t>Appendices</w:t>
          </w:r>
          <w:r w:rsidR="000F5799">
            <w:rPr>
              <w:color w:val="000000"/>
            </w:rPr>
            <w:tab/>
            <w:t>11</w:t>
          </w:r>
          <w:r w:rsidR="000F5799">
            <w:fldChar w:fldCharType="end"/>
          </w:r>
        </w:p>
        <w:p w14:paraId="4F333380" w14:textId="77777777" w:rsidR="00B01DA0" w:rsidRDefault="000F5799">
          <w:r>
            <w:fldChar w:fldCharType="end"/>
          </w:r>
        </w:p>
      </w:sdtContent>
    </w:sdt>
    <w:p w14:paraId="7A4B8705" w14:textId="77777777" w:rsidR="00B01DA0" w:rsidRDefault="00B01DA0">
      <w:pPr>
        <w:shd w:val="clear" w:color="auto" w:fill="FFFFFF"/>
        <w:spacing w:before="90" w:after="90" w:line="240" w:lineRule="auto"/>
        <w:rPr>
          <w:b/>
          <w:color w:val="222222"/>
        </w:rPr>
      </w:pPr>
    </w:p>
    <w:p w14:paraId="3E87BCA2" w14:textId="77777777" w:rsidR="00B01DA0" w:rsidRDefault="00B01DA0">
      <w:pPr>
        <w:shd w:val="clear" w:color="auto" w:fill="FFFFFF"/>
        <w:spacing w:before="90" w:after="90" w:line="240" w:lineRule="auto"/>
        <w:rPr>
          <w:b/>
          <w:color w:val="222222"/>
        </w:rPr>
      </w:pPr>
    </w:p>
    <w:p w14:paraId="785C6964" w14:textId="77777777" w:rsidR="00B01DA0" w:rsidRDefault="00B01DA0">
      <w:pPr>
        <w:shd w:val="clear" w:color="auto" w:fill="FFFFFF"/>
        <w:spacing w:before="90" w:after="90" w:line="240" w:lineRule="auto"/>
        <w:rPr>
          <w:b/>
          <w:color w:val="222222"/>
        </w:rPr>
      </w:pPr>
    </w:p>
    <w:p w14:paraId="0C4419AB" w14:textId="77777777" w:rsidR="00B01DA0" w:rsidRDefault="00B01DA0">
      <w:pPr>
        <w:shd w:val="clear" w:color="auto" w:fill="FFFFFF"/>
        <w:spacing w:before="90" w:after="90" w:line="240" w:lineRule="auto"/>
        <w:rPr>
          <w:b/>
          <w:color w:val="222222"/>
        </w:rPr>
      </w:pPr>
    </w:p>
    <w:p w14:paraId="2B995DCF" w14:textId="77777777" w:rsidR="00B01DA0" w:rsidRDefault="00B01DA0">
      <w:pPr>
        <w:shd w:val="clear" w:color="auto" w:fill="FFFFFF"/>
        <w:spacing w:before="90" w:after="90" w:line="240" w:lineRule="auto"/>
        <w:rPr>
          <w:b/>
          <w:color w:val="222222"/>
        </w:rPr>
      </w:pPr>
    </w:p>
    <w:p w14:paraId="35B099E1" w14:textId="77777777" w:rsidR="00B01DA0" w:rsidRDefault="00B01DA0">
      <w:pPr>
        <w:shd w:val="clear" w:color="auto" w:fill="FFFFFF"/>
        <w:spacing w:before="90" w:after="90" w:line="240" w:lineRule="auto"/>
        <w:rPr>
          <w:b/>
          <w:color w:val="222222"/>
        </w:rPr>
      </w:pPr>
    </w:p>
    <w:p w14:paraId="530C11BF" w14:textId="77777777" w:rsidR="00B01DA0" w:rsidRDefault="000F5799">
      <w:pPr>
        <w:pStyle w:val="Heading1"/>
        <w:numPr>
          <w:ilvl w:val="0"/>
          <w:numId w:val="1"/>
        </w:numPr>
      </w:pPr>
      <w:bookmarkStart w:id="0" w:name="_gjdgxs" w:colFirst="0" w:colLast="0"/>
      <w:bookmarkEnd w:id="0"/>
      <w:r>
        <w:t>Introduction</w:t>
      </w:r>
    </w:p>
    <w:p w14:paraId="1111B165" w14:textId="77777777" w:rsidR="00B01DA0" w:rsidRDefault="000F5799">
      <w:r>
        <w:t xml:space="preserve">A marketing plan is considered an advertising strategy that a business will execute to sell its services and products. With the help of a marketing plan, companies can attract potential customers. However, a marketing plan assists in evaluating the target market and how best to reach them at what price point the service or product must be sold. Thus, the essay will make an efficient marketing plan with the help of SOSTAC that include situational; analysis, SWOT, Porter Five Forces, PESTEL and 4P’s marketing strategies. The essay has selected Holiday Inn, which is an American chain of hotels founded in Atlanta. </w:t>
      </w:r>
    </w:p>
    <w:p w14:paraId="6ECF1D78" w14:textId="77777777" w:rsidR="00B01DA0" w:rsidRDefault="00B01DA0">
      <w:pPr>
        <w:shd w:val="clear" w:color="auto" w:fill="FFFFFF"/>
        <w:spacing w:before="90" w:after="90" w:line="240" w:lineRule="auto"/>
        <w:rPr>
          <w:b/>
          <w:color w:val="222222"/>
        </w:rPr>
      </w:pPr>
    </w:p>
    <w:p w14:paraId="1AAA8420" w14:textId="77777777" w:rsidR="00B01DA0" w:rsidRDefault="000F5799">
      <w:pPr>
        <w:pStyle w:val="Heading1"/>
        <w:numPr>
          <w:ilvl w:val="0"/>
          <w:numId w:val="1"/>
        </w:numPr>
      </w:pPr>
      <w:bookmarkStart w:id="1" w:name="_30j0zll" w:colFirst="0" w:colLast="0"/>
      <w:bookmarkEnd w:id="1"/>
      <w:r>
        <w:t xml:space="preserve">Situation Analysis: </w:t>
      </w:r>
      <w:r>
        <w:rPr>
          <w:color w:val="222222"/>
        </w:rPr>
        <w:t>5 'C's</w:t>
      </w:r>
    </w:p>
    <w:p w14:paraId="1A9B7919" w14:textId="77777777" w:rsidR="00B01DA0" w:rsidRDefault="000F5799">
      <w:pPr>
        <w:pStyle w:val="Heading2"/>
        <w:numPr>
          <w:ilvl w:val="1"/>
          <w:numId w:val="1"/>
        </w:numPr>
      </w:pPr>
      <w:bookmarkStart w:id="2" w:name="_1fob9te" w:colFirst="0" w:colLast="0"/>
      <w:bookmarkEnd w:id="2"/>
      <w:r>
        <w:t xml:space="preserve">Company: SWOT analysis (Microanalysis)  </w:t>
      </w:r>
    </w:p>
    <w:p w14:paraId="598173C5" w14:textId="77777777" w:rsidR="00B01DA0" w:rsidRDefault="00B01DA0"/>
    <w:tbl>
      <w:tblPr>
        <w:tblStyle w:val="a"/>
        <w:tblW w:w="9542" w:type="dxa"/>
        <w:tblBorders>
          <w:top w:val="single" w:sz="4" w:space="0" w:color="A8D08D"/>
          <w:left w:val="single" w:sz="4" w:space="0" w:color="BFBFBF"/>
          <w:bottom w:val="single" w:sz="4" w:space="0" w:color="A8D08D"/>
          <w:right w:val="single" w:sz="4" w:space="0" w:color="BFBFBF"/>
          <w:insideH w:val="single" w:sz="4" w:space="0" w:color="A8D08D"/>
          <w:insideV w:val="single" w:sz="4" w:space="0" w:color="A8D08D"/>
        </w:tblBorders>
        <w:tblLayout w:type="fixed"/>
        <w:tblLook w:val="0400" w:firstRow="0" w:lastRow="0" w:firstColumn="0" w:lastColumn="0" w:noHBand="0" w:noVBand="1"/>
      </w:tblPr>
      <w:tblGrid>
        <w:gridCol w:w="4771"/>
        <w:gridCol w:w="4771"/>
      </w:tblGrid>
      <w:tr w:rsidR="00B01DA0" w14:paraId="4A8941E6" w14:textId="77777777">
        <w:trPr>
          <w:trHeight w:val="1347"/>
        </w:trPr>
        <w:tc>
          <w:tcPr>
            <w:tcW w:w="4771" w:type="dxa"/>
          </w:tcPr>
          <w:p w14:paraId="5643358A" w14:textId="77777777" w:rsidR="00B01DA0" w:rsidRDefault="000F5799">
            <w:pPr>
              <w:jc w:val="center"/>
            </w:pPr>
            <w:r>
              <w:t>Strength</w:t>
            </w:r>
          </w:p>
          <w:p w14:paraId="6B69DB54" w14:textId="77777777" w:rsidR="00B01DA0" w:rsidRDefault="000F5799">
            <w:pPr>
              <w:numPr>
                <w:ilvl w:val="0"/>
                <w:numId w:val="3"/>
              </w:numPr>
              <w:pBdr>
                <w:top w:val="nil"/>
                <w:left w:val="nil"/>
                <w:bottom w:val="nil"/>
                <w:right w:val="nil"/>
                <w:between w:val="nil"/>
              </w:pBdr>
              <w:spacing w:line="360" w:lineRule="auto"/>
            </w:pPr>
            <w:r>
              <w:rPr>
                <w:color w:val="000000"/>
              </w:rPr>
              <w:t xml:space="preserve">It gives leisure travellers the comfort they need </w:t>
            </w:r>
          </w:p>
          <w:p w14:paraId="57100A71" w14:textId="77777777" w:rsidR="00B01DA0" w:rsidRDefault="000F5799">
            <w:pPr>
              <w:numPr>
                <w:ilvl w:val="0"/>
                <w:numId w:val="3"/>
              </w:numPr>
              <w:pBdr>
                <w:top w:val="nil"/>
                <w:left w:val="nil"/>
                <w:bottom w:val="nil"/>
                <w:right w:val="nil"/>
                <w:between w:val="nil"/>
              </w:pBdr>
              <w:spacing w:line="360" w:lineRule="auto"/>
            </w:pPr>
            <w:r>
              <w:rPr>
                <w:color w:val="000000"/>
              </w:rPr>
              <w:t xml:space="preserve">Great satisfaction from clients </w:t>
            </w:r>
          </w:p>
          <w:p w14:paraId="1D6D84AB" w14:textId="77777777" w:rsidR="00B01DA0" w:rsidRDefault="000F5799">
            <w:pPr>
              <w:numPr>
                <w:ilvl w:val="0"/>
                <w:numId w:val="3"/>
              </w:numPr>
              <w:pBdr>
                <w:top w:val="nil"/>
                <w:left w:val="nil"/>
                <w:bottom w:val="nil"/>
                <w:right w:val="nil"/>
                <w:between w:val="nil"/>
              </w:pBdr>
              <w:spacing w:after="160" w:line="360" w:lineRule="auto"/>
              <w:rPr>
                <w:b/>
                <w:color w:val="000000"/>
              </w:rPr>
            </w:pPr>
            <w:r>
              <w:rPr>
                <w:color w:val="000000"/>
              </w:rPr>
              <w:t>The robust digital market portfolio</w:t>
            </w:r>
            <w:r>
              <w:rPr>
                <w:b/>
                <w:color w:val="000000"/>
              </w:rPr>
              <w:t xml:space="preserve"> </w:t>
            </w:r>
          </w:p>
        </w:tc>
        <w:tc>
          <w:tcPr>
            <w:tcW w:w="4771" w:type="dxa"/>
          </w:tcPr>
          <w:p w14:paraId="0D875204" w14:textId="77777777" w:rsidR="00B01DA0" w:rsidRDefault="000F5799">
            <w:pPr>
              <w:jc w:val="center"/>
            </w:pPr>
            <w:r>
              <w:t>Weaknesses</w:t>
            </w:r>
          </w:p>
          <w:p w14:paraId="1B621848" w14:textId="77777777" w:rsidR="00B01DA0" w:rsidRDefault="000F5799">
            <w:pPr>
              <w:numPr>
                <w:ilvl w:val="0"/>
                <w:numId w:val="5"/>
              </w:numPr>
              <w:pBdr>
                <w:top w:val="nil"/>
                <w:left w:val="nil"/>
                <w:bottom w:val="nil"/>
                <w:right w:val="nil"/>
                <w:between w:val="nil"/>
              </w:pBdr>
              <w:spacing w:line="360" w:lineRule="auto"/>
            </w:pPr>
            <w:r>
              <w:rPr>
                <w:color w:val="000000"/>
              </w:rPr>
              <w:t xml:space="preserve">limited market share </w:t>
            </w:r>
          </w:p>
          <w:p w14:paraId="1D4A37CF" w14:textId="77777777" w:rsidR="00B01DA0" w:rsidRDefault="000F5799">
            <w:pPr>
              <w:numPr>
                <w:ilvl w:val="0"/>
                <w:numId w:val="5"/>
              </w:numPr>
              <w:pBdr>
                <w:top w:val="nil"/>
                <w:left w:val="nil"/>
                <w:bottom w:val="nil"/>
                <w:right w:val="nil"/>
                <w:between w:val="nil"/>
              </w:pBdr>
              <w:spacing w:line="360" w:lineRule="auto"/>
            </w:pPr>
            <w:r>
              <w:rPr>
                <w:color w:val="000000"/>
              </w:rPr>
              <w:t xml:space="preserve">High competition </w:t>
            </w:r>
          </w:p>
          <w:p w14:paraId="434BB5C6" w14:textId="77777777" w:rsidR="00B01DA0" w:rsidRDefault="000F5799">
            <w:pPr>
              <w:numPr>
                <w:ilvl w:val="0"/>
                <w:numId w:val="5"/>
              </w:numPr>
              <w:pBdr>
                <w:top w:val="nil"/>
                <w:left w:val="nil"/>
                <w:bottom w:val="nil"/>
                <w:right w:val="nil"/>
                <w:between w:val="nil"/>
              </w:pBdr>
              <w:spacing w:after="160" w:line="360" w:lineRule="auto"/>
              <w:rPr>
                <w:b/>
                <w:color w:val="000000"/>
              </w:rPr>
            </w:pPr>
            <w:r>
              <w:rPr>
                <w:color w:val="000000"/>
              </w:rPr>
              <w:t>High reliability on the international market</w:t>
            </w:r>
            <w:r>
              <w:rPr>
                <w:b/>
                <w:color w:val="000000"/>
              </w:rPr>
              <w:t xml:space="preserve"> </w:t>
            </w:r>
          </w:p>
        </w:tc>
      </w:tr>
      <w:tr w:rsidR="00B01DA0" w14:paraId="0F532122" w14:textId="77777777">
        <w:trPr>
          <w:trHeight w:val="1401"/>
        </w:trPr>
        <w:tc>
          <w:tcPr>
            <w:tcW w:w="4771" w:type="dxa"/>
          </w:tcPr>
          <w:p w14:paraId="0EB1EDA6" w14:textId="77777777" w:rsidR="00B01DA0" w:rsidRDefault="000F5799">
            <w:pPr>
              <w:jc w:val="center"/>
            </w:pPr>
            <w:r>
              <w:t>Opportunities</w:t>
            </w:r>
          </w:p>
          <w:p w14:paraId="5AF6ABA8" w14:textId="77777777" w:rsidR="00B01DA0" w:rsidRDefault="000F5799">
            <w:pPr>
              <w:numPr>
                <w:ilvl w:val="0"/>
                <w:numId w:val="2"/>
              </w:numPr>
              <w:pBdr>
                <w:top w:val="nil"/>
                <w:left w:val="nil"/>
                <w:bottom w:val="nil"/>
                <w:right w:val="nil"/>
                <w:between w:val="nil"/>
              </w:pBdr>
              <w:spacing w:line="360" w:lineRule="auto"/>
            </w:pPr>
            <w:r>
              <w:rPr>
                <w:color w:val="000000"/>
              </w:rPr>
              <w:t xml:space="preserve">Collaboration with local dealers </w:t>
            </w:r>
          </w:p>
          <w:p w14:paraId="44242845" w14:textId="77777777" w:rsidR="00B01DA0" w:rsidRDefault="000F5799">
            <w:pPr>
              <w:numPr>
                <w:ilvl w:val="0"/>
                <w:numId w:val="2"/>
              </w:numPr>
              <w:pBdr>
                <w:top w:val="nil"/>
                <w:left w:val="nil"/>
                <w:bottom w:val="nil"/>
                <w:right w:val="nil"/>
                <w:between w:val="nil"/>
              </w:pBdr>
              <w:spacing w:line="360" w:lineRule="auto"/>
            </w:pPr>
            <w:r>
              <w:rPr>
                <w:color w:val="000000"/>
              </w:rPr>
              <w:t xml:space="preserve">Travellers are seeking new destinations </w:t>
            </w:r>
          </w:p>
          <w:p w14:paraId="3A29A98C" w14:textId="77777777" w:rsidR="00B01DA0" w:rsidRDefault="000F5799">
            <w:pPr>
              <w:numPr>
                <w:ilvl w:val="0"/>
                <w:numId w:val="2"/>
              </w:numPr>
              <w:pBdr>
                <w:top w:val="nil"/>
                <w:left w:val="nil"/>
                <w:bottom w:val="nil"/>
                <w:right w:val="nil"/>
                <w:between w:val="nil"/>
              </w:pBdr>
              <w:spacing w:line="360" w:lineRule="auto"/>
            </w:pPr>
            <w:r>
              <w:rPr>
                <w:color w:val="000000"/>
              </w:rPr>
              <w:t xml:space="preserve">Establishment of advanced services </w:t>
            </w:r>
          </w:p>
          <w:p w14:paraId="6B5A2876" w14:textId="77777777" w:rsidR="00B01DA0" w:rsidRDefault="000F5799">
            <w:pPr>
              <w:numPr>
                <w:ilvl w:val="0"/>
                <w:numId w:val="2"/>
              </w:numPr>
              <w:pBdr>
                <w:top w:val="nil"/>
                <w:left w:val="nil"/>
                <w:bottom w:val="nil"/>
                <w:right w:val="nil"/>
                <w:between w:val="nil"/>
              </w:pBdr>
              <w:spacing w:after="160" w:line="360" w:lineRule="auto"/>
            </w:pPr>
            <w:r>
              <w:rPr>
                <w:color w:val="000000"/>
              </w:rPr>
              <w:t xml:space="preserve">Investing in Holiday Inn franchises </w:t>
            </w:r>
          </w:p>
        </w:tc>
        <w:tc>
          <w:tcPr>
            <w:tcW w:w="4771" w:type="dxa"/>
          </w:tcPr>
          <w:p w14:paraId="7CCF3771" w14:textId="77777777" w:rsidR="00B01DA0" w:rsidRDefault="000F5799">
            <w:pPr>
              <w:jc w:val="center"/>
              <w:rPr>
                <w:b/>
              </w:rPr>
            </w:pPr>
            <w:r>
              <w:rPr>
                <w:b/>
              </w:rPr>
              <w:t>Threats</w:t>
            </w:r>
          </w:p>
          <w:p w14:paraId="348EDE91" w14:textId="77777777" w:rsidR="00B01DA0" w:rsidRDefault="000F5799">
            <w:pPr>
              <w:numPr>
                <w:ilvl w:val="0"/>
                <w:numId w:val="4"/>
              </w:numPr>
              <w:pBdr>
                <w:top w:val="nil"/>
                <w:left w:val="nil"/>
                <w:bottom w:val="nil"/>
                <w:right w:val="nil"/>
                <w:between w:val="nil"/>
              </w:pBdr>
              <w:spacing w:line="360" w:lineRule="auto"/>
            </w:pPr>
            <w:r>
              <w:rPr>
                <w:color w:val="000000"/>
              </w:rPr>
              <w:t xml:space="preserve">Competition from other hotels </w:t>
            </w:r>
          </w:p>
          <w:p w14:paraId="67FD2588" w14:textId="77777777" w:rsidR="00B01DA0" w:rsidRDefault="000F5799">
            <w:pPr>
              <w:numPr>
                <w:ilvl w:val="0"/>
                <w:numId w:val="4"/>
              </w:numPr>
              <w:pBdr>
                <w:top w:val="nil"/>
                <w:left w:val="nil"/>
                <w:bottom w:val="nil"/>
                <w:right w:val="nil"/>
                <w:between w:val="nil"/>
              </w:pBdr>
              <w:spacing w:line="360" w:lineRule="auto"/>
            </w:pPr>
            <w:r>
              <w:rPr>
                <w:color w:val="000000"/>
              </w:rPr>
              <w:t xml:space="preserve">Rising prices are negatively impacting hotel rates </w:t>
            </w:r>
          </w:p>
          <w:p w14:paraId="7595CFD5" w14:textId="77777777" w:rsidR="00B01DA0" w:rsidRDefault="000F5799">
            <w:pPr>
              <w:numPr>
                <w:ilvl w:val="0"/>
                <w:numId w:val="4"/>
              </w:numPr>
              <w:pBdr>
                <w:top w:val="nil"/>
                <w:left w:val="nil"/>
                <w:bottom w:val="nil"/>
                <w:right w:val="nil"/>
                <w:between w:val="nil"/>
              </w:pBdr>
              <w:spacing w:after="160" w:line="360" w:lineRule="auto"/>
            </w:pPr>
            <w:r>
              <w:rPr>
                <w:color w:val="000000"/>
              </w:rPr>
              <w:t xml:space="preserve">The tourism Industry is declining because of terror activities and natural disasters. </w:t>
            </w:r>
          </w:p>
        </w:tc>
      </w:tr>
    </w:tbl>
    <w:p w14:paraId="032AC77C" w14:textId="77777777" w:rsidR="00B01DA0" w:rsidRDefault="00B01DA0"/>
    <w:p w14:paraId="1B338105" w14:textId="77777777" w:rsidR="00B01DA0" w:rsidRDefault="000F5799">
      <w:pPr>
        <w:pStyle w:val="Heading2"/>
        <w:numPr>
          <w:ilvl w:val="1"/>
          <w:numId w:val="1"/>
        </w:numPr>
      </w:pPr>
      <w:bookmarkStart w:id="3" w:name="_3znysh7" w:colFirst="0" w:colLast="0"/>
      <w:bookmarkEnd w:id="3"/>
      <w:r>
        <w:t>Customers: Segmentation and Targeting/ Customer profiles'</w:t>
      </w:r>
    </w:p>
    <w:tbl>
      <w:tblPr>
        <w:tblStyle w:val="a0"/>
        <w:tblW w:w="9541" w:type="dxa"/>
        <w:tblBorders>
          <w:top w:val="single" w:sz="4" w:space="0" w:color="A8D08D"/>
          <w:left w:val="single" w:sz="4" w:space="0" w:color="BFBFBF"/>
          <w:bottom w:val="single" w:sz="4" w:space="0" w:color="A8D08D"/>
          <w:right w:val="single" w:sz="4" w:space="0" w:color="BFBFBF"/>
          <w:insideH w:val="single" w:sz="4" w:space="0" w:color="A8D08D"/>
          <w:insideV w:val="single" w:sz="4" w:space="0" w:color="A8D08D"/>
        </w:tblBorders>
        <w:tblLayout w:type="fixed"/>
        <w:tblLook w:val="0400" w:firstRow="0" w:lastRow="0" w:firstColumn="0" w:lastColumn="0" w:noHBand="0" w:noVBand="1"/>
      </w:tblPr>
      <w:tblGrid>
        <w:gridCol w:w="2160"/>
        <w:gridCol w:w="7381"/>
      </w:tblGrid>
      <w:tr w:rsidR="00B01DA0" w14:paraId="515F906B" w14:textId="77777777">
        <w:trPr>
          <w:trHeight w:val="1342"/>
        </w:trPr>
        <w:tc>
          <w:tcPr>
            <w:tcW w:w="2160" w:type="dxa"/>
          </w:tcPr>
          <w:p w14:paraId="21E94D4D" w14:textId="77777777" w:rsidR="00B01DA0" w:rsidRDefault="000F5799">
            <w:pPr>
              <w:jc w:val="center"/>
              <w:rPr>
                <w:b/>
              </w:rPr>
            </w:pPr>
            <w:r>
              <w:rPr>
                <w:b/>
              </w:rPr>
              <w:t>Segmentation</w:t>
            </w:r>
          </w:p>
        </w:tc>
        <w:tc>
          <w:tcPr>
            <w:tcW w:w="7381" w:type="dxa"/>
          </w:tcPr>
          <w:p w14:paraId="0E473B19" w14:textId="77777777" w:rsidR="00B01DA0" w:rsidRDefault="000F5799">
            <w:pPr>
              <w:numPr>
                <w:ilvl w:val="0"/>
                <w:numId w:val="6"/>
              </w:numPr>
              <w:pBdr>
                <w:top w:val="nil"/>
                <w:left w:val="nil"/>
                <w:bottom w:val="nil"/>
                <w:right w:val="nil"/>
                <w:between w:val="nil"/>
              </w:pBdr>
              <w:spacing w:line="360" w:lineRule="auto"/>
            </w:pPr>
            <w:r>
              <w:rPr>
                <w:color w:val="000000"/>
              </w:rPr>
              <w:t xml:space="preserve">People who want to relax and need comfort from a stressful life. </w:t>
            </w:r>
          </w:p>
          <w:p w14:paraId="5DB2E36E" w14:textId="77777777" w:rsidR="00B01DA0" w:rsidRDefault="000F5799">
            <w:pPr>
              <w:numPr>
                <w:ilvl w:val="0"/>
                <w:numId w:val="6"/>
              </w:numPr>
              <w:pBdr>
                <w:top w:val="nil"/>
                <w:left w:val="nil"/>
                <w:bottom w:val="nil"/>
                <w:right w:val="nil"/>
                <w:between w:val="nil"/>
              </w:pBdr>
              <w:spacing w:line="360" w:lineRule="auto"/>
            </w:pPr>
            <w:r>
              <w:rPr>
                <w:color w:val="000000"/>
              </w:rPr>
              <w:t xml:space="preserve">It will also target business customers </w:t>
            </w:r>
          </w:p>
          <w:p w14:paraId="32CBD964" w14:textId="77777777" w:rsidR="00B01DA0" w:rsidRDefault="000F5799">
            <w:pPr>
              <w:numPr>
                <w:ilvl w:val="0"/>
                <w:numId w:val="6"/>
              </w:numPr>
              <w:pBdr>
                <w:top w:val="nil"/>
                <w:left w:val="nil"/>
                <w:bottom w:val="nil"/>
                <w:right w:val="nil"/>
                <w:between w:val="nil"/>
              </w:pBdr>
              <w:spacing w:after="160" w:line="360" w:lineRule="auto"/>
            </w:pPr>
            <w:r>
              <w:rPr>
                <w:color w:val="000000"/>
              </w:rPr>
              <w:lastRenderedPageBreak/>
              <w:t xml:space="preserve">Clients who intend to pay for luxury services will find the hotel services attractive. </w:t>
            </w:r>
          </w:p>
        </w:tc>
      </w:tr>
      <w:tr w:rsidR="00B01DA0" w14:paraId="403FB237" w14:textId="77777777">
        <w:trPr>
          <w:trHeight w:val="1342"/>
        </w:trPr>
        <w:tc>
          <w:tcPr>
            <w:tcW w:w="2160" w:type="dxa"/>
          </w:tcPr>
          <w:p w14:paraId="5A343076" w14:textId="77777777" w:rsidR="00B01DA0" w:rsidRDefault="000F5799">
            <w:pPr>
              <w:jc w:val="center"/>
              <w:rPr>
                <w:b/>
              </w:rPr>
            </w:pPr>
            <w:r>
              <w:rPr>
                <w:b/>
              </w:rPr>
              <w:lastRenderedPageBreak/>
              <w:t>Targeting</w:t>
            </w:r>
          </w:p>
        </w:tc>
        <w:tc>
          <w:tcPr>
            <w:tcW w:w="7381" w:type="dxa"/>
          </w:tcPr>
          <w:p w14:paraId="1F3405AC" w14:textId="77777777" w:rsidR="00B01DA0" w:rsidRDefault="000F5799">
            <w:pPr>
              <w:numPr>
                <w:ilvl w:val="0"/>
                <w:numId w:val="7"/>
              </w:numPr>
              <w:pBdr>
                <w:top w:val="nil"/>
                <w:left w:val="nil"/>
                <w:bottom w:val="nil"/>
                <w:right w:val="nil"/>
                <w:between w:val="nil"/>
              </w:pBdr>
              <w:spacing w:line="360" w:lineRule="auto"/>
            </w:pPr>
            <w:r>
              <w:rPr>
                <w:color w:val="000000"/>
              </w:rPr>
              <w:t xml:space="preserve">Friend and families </w:t>
            </w:r>
          </w:p>
          <w:p w14:paraId="29CA530E" w14:textId="77777777" w:rsidR="00B01DA0" w:rsidRDefault="000F5799">
            <w:pPr>
              <w:numPr>
                <w:ilvl w:val="0"/>
                <w:numId w:val="7"/>
              </w:numPr>
              <w:pBdr>
                <w:top w:val="nil"/>
                <w:left w:val="nil"/>
                <w:bottom w:val="nil"/>
                <w:right w:val="nil"/>
                <w:between w:val="nil"/>
              </w:pBdr>
              <w:spacing w:line="360" w:lineRule="auto"/>
            </w:pPr>
            <w:r>
              <w:rPr>
                <w:color w:val="000000"/>
              </w:rPr>
              <w:t xml:space="preserve">Travellers </w:t>
            </w:r>
          </w:p>
          <w:p w14:paraId="51E10312" w14:textId="77777777" w:rsidR="00B01DA0" w:rsidRDefault="000F5799">
            <w:pPr>
              <w:numPr>
                <w:ilvl w:val="0"/>
                <w:numId w:val="7"/>
              </w:numPr>
              <w:pBdr>
                <w:top w:val="nil"/>
                <w:left w:val="nil"/>
                <w:bottom w:val="nil"/>
                <w:right w:val="nil"/>
                <w:between w:val="nil"/>
              </w:pBdr>
              <w:spacing w:after="160" w:line="360" w:lineRule="auto"/>
            </w:pPr>
            <w:r>
              <w:rPr>
                <w:color w:val="000000"/>
              </w:rPr>
              <w:t xml:space="preserve">Corporate travellers </w:t>
            </w:r>
          </w:p>
        </w:tc>
      </w:tr>
      <w:tr w:rsidR="00B01DA0" w14:paraId="11083CA5" w14:textId="77777777">
        <w:trPr>
          <w:trHeight w:val="1396"/>
        </w:trPr>
        <w:tc>
          <w:tcPr>
            <w:tcW w:w="2160" w:type="dxa"/>
          </w:tcPr>
          <w:p w14:paraId="66A4B84D" w14:textId="77777777" w:rsidR="00B01DA0" w:rsidRDefault="000F5799">
            <w:pPr>
              <w:jc w:val="center"/>
              <w:rPr>
                <w:b/>
              </w:rPr>
            </w:pPr>
            <w:r>
              <w:rPr>
                <w:b/>
              </w:rPr>
              <w:t>Positioning</w:t>
            </w:r>
          </w:p>
        </w:tc>
        <w:tc>
          <w:tcPr>
            <w:tcW w:w="7381" w:type="dxa"/>
          </w:tcPr>
          <w:p w14:paraId="583F5762" w14:textId="77777777" w:rsidR="00B01DA0" w:rsidRDefault="000F5799">
            <w:pPr>
              <w:numPr>
                <w:ilvl w:val="0"/>
                <w:numId w:val="8"/>
              </w:numPr>
              <w:pBdr>
                <w:top w:val="nil"/>
                <w:left w:val="nil"/>
                <w:bottom w:val="nil"/>
                <w:right w:val="nil"/>
                <w:between w:val="nil"/>
              </w:pBdr>
              <w:spacing w:after="160" w:line="360" w:lineRule="auto"/>
            </w:pPr>
            <w:r>
              <w:rPr>
                <w:color w:val="000000"/>
              </w:rPr>
              <w:t xml:space="preserve">Making a place where the customers can take their stressful life off, relax and just be themselves. </w:t>
            </w:r>
          </w:p>
        </w:tc>
      </w:tr>
    </w:tbl>
    <w:p w14:paraId="040B4AF4" w14:textId="77777777" w:rsidR="00B01DA0" w:rsidRDefault="00B01DA0"/>
    <w:p w14:paraId="40473148" w14:textId="77777777" w:rsidR="00B01DA0" w:rsidRDefault="000F5799">
      <w:pPr>
        <w:pStyle w:val="Heading2"/>
        <w:numPr>
          <w:ilvl w:val="1"/>
          <w:numId w:val="1"/>
        </w:numPr>
      </w:pPr>
      <w:bookmarkStart w:id="4" w:name="_2et92p0" w:colFirst="0" w:colLast="0"/>
      <w:bookmarkEnd w:id="4"/>
      <w:r>
        <w:t>Competitors: Porter's five forces</w:t>
      </w:r>
    </w:p>
    <w:tbl>
      <w:tblPr>
        <w:tblStyle w:val="a1"/>
        <w:tblW w:w="9570" w:type="dxa"/>
        <w:tblBorders>
          <w:top w:val="single" w:sz="4" w:space="0" w:color="A8D08D"/>
          <w:left w:val="single" w:sz="4" w:space="0" w:color="BFBFBF"/>
          <w:bottom w:val="single" w:sz="4" w:space="0" w:color="A8D08D"/>
          <w:right w:val="single" w:sz="4" w:space="0" w:color="BFBFBF"/>
          <w:insideH w:val="single" w:sz="4" w:space="0" w:color="A8D08D"/>
          <w:insideV w:val="single" w:sz="4" w:space="0" w:color="A8D08D"/>
        </w:tblBorders>
        <w:tblLayout w:type="fixed"/>
        <w:tblLook w:val="0400" w:firstRow="0" w:lastRow="0" w:firstColumn="0" w:lastColumn="0" w:noHBand="0" w:noVBand="1"/>
      </w:tblPr>
      <w:tblGrid>
        <w:gridCol w:w="2313"/>
        <w:gridCol w:w="7257"/>
      </w:tblGrid>
      <w:tr w:rsidR="00B01DA0" w14:paraId="391DD92C" w14:textId="77777777">
        <w:trPr>
          <w:trHeight w:val="1135"/>
        </w:trPr>
        <w:tc>
          <w:tcPr>
            <w:tcW w:w="2313" w:type="dxa"/>
          </w:tcPr>
          <w:p w14:paraId="063A6B4E" w14:textId="77777777" w:rsidR="00B01DA0" w:rsidRDefault="000F5799">
            <w:pPr>
              <w:rPr>
                <w:b/>
              </w:rPr>
            </w:pPr>
            <w:r>
              <w:rPr>
                <w:b/>
              </w:rPr>
              <w:t>Threats of new entrants</w:t>
            </w:r>
          </w:p>
        </w:tc>
        <w:tc>
          <w:tcPr>
            <w:tcW w:w="7257" w:type="dxa"/>
          </w:tcPr>
          <w:p w14:paraId="0A334224" w14:textId="77777777" w:rsidR="00B01DA0" w:rsidRDefault="000F5799">
            <w:pPr>
              <w:numPr>
                <w:ilvl w:val="0"/>
                <w:numId w:val="8"/>
              </w:numPr>
              <w:pBdr>
                <w:top w:val="nil"/>
                <w:left w:val="nil"/>
                <w:bottom w:val="nil"/>
                <w:right w:val="nil"/>
                <w:between w:val="nil"/>
              </w:pBdr>
              <w:spacing w:line="360" w:lineRule="auto"/>
            </w:pPr>
            <w:r>
              <w:rPr>
                <w:color w:val="000000"/>
              </w:rPr>
              <w:t xml:space="preserve">The threat of new entrants is high in the hotel industry. </w:t>
            </w:r>
          </w:p>
          <w:p w14:paraId="6B7D1865" w14:textId="77777777" w:rsidR="00B01DA0" w:rsidRDefault="000F5799">
            <w:pPr>
              <w:numPr>
                <w:ilvl w:val="0"/>
                <w:numId w:val="8"/>
              </w:numPr>
              <w:pBdr>
                <w:top w:val="nil"/>
                <w:left w:val="nil"/>
                <w:bottom w:val="nil"/>
                <w:right w:val="nil"/>
                <w:between w:val="nil"/>
              </w:pBdr>
              <w:spacing w:after="160" w:line="360" w:lineRule="auto"/>
            </w:pPr>
            <w:r>
              <w:rPr>
                <w:color w:val="000000"/>
              </w:rPr>
              <w:t xml:space="preserve">New entrants require to invest in employees to deliver luxury services to customers </w:t>
            </w:r>
          </w:p>
        </w:tc>
      </w:tr>
      <w:tr w:rsidR="00B01DA0" w14:paraId="7372CD2A" w14:textId="77777777">
        <w:trPr>
          <w:trHeight w:val="567"/>
        </w:trPr>
        <w:tc>
          <w:tcPr>
            <w:tcW w:w="2313" w:type="dxa"/>
          </w:tcPr>
          <w:p w14:paraId="492137D6" w14:textId="77777777" w:rsidR="00B01DA0" w:rsidRDefault="000F5799">
            <w:pPr>
              <w:rPr>
                <w:b/>
              </w:rPr>
            </w:pPr>
            <w:r>
              <w:rPr>
                <w:b/>
              </w:rPr>
              <w:t>Threats of substitute</w:t>
            </w:r>
          </w:p>
        </w:tc>
        <w:tc>
          <w:tcPr>
            <w:tcW w:w="7257" w:type="dxa"/>
          </w:tcPr>
          <w:p w14:paraId="1A67F831" w14:textId="77777777" w:rsidR="00B01DA0" w:rsidRDefault="000F5799">
            <w:pPr>
              <w:numPr>
                <w:ilvl w:val="0"/>
                <w:numId w:val="9"/>
              </w:numPr>
              <w:pBdr>
                <w:top w:val="nil"/>
                <w:left w:val="nil"/>
                <w:bottom w:val="nil"/>
                <w:right w:val="nil"/>
                <w:between w:val="nil"/>
              </w:pBdr>
              <w:spacing w:line="360" w:lineRule="auto"/>
            </w:pPr>
            <w:r>
              <w:rPr>
                <w:color w:val="000000"/>
              </w:rPr>
              <w:t xml:space="preserve">Threats of substitute are high </w:t>
            </w:r>
          </w:p>
          <w:p w14:paraId="21A93569" w14:textId="77777777" w:rsidR="00B01DA0" w:rsidRDefault="000F5799">
            <w:pPr>
              <w:numPr>
                <w:ilvl w:val="0"/>
                <w:numId w:val="9"/>
              </w:numPr>
              <w:pBdr>
                <w:top w:val="nil"/>
                <w:left w:val="nil"/>
                <w:bottom w:val="nil"/>
                <w:right w:val="nil"/>
                <w:between w:val="nil"/>
              </w:pBdr>
              <w:spacing w:after="160" w:line="360" w:lineRule="auto"/>
            </w:pPr>
            <w:r>
              <w:rPr>
                <w:color w:val="000000"/>
              </w:rPr>
              <w:t>it is possible for hotels to provide similar services to the customer with a cheap range (</w:t>
            </w:r>
            <w:proofErr w:type="spellStart"/>
            <w:r>
              <w:rPr>
                <w:color w:val="000000"/>
              </w:rPr>
              <w:t>Varelas</w:t>
            </w:r>
            <w:proofErr w:type="spellEnd"/>
            <w:r>
              <w:rPr>
                <w:color w:val="000000"/>
              </w:rPr>
              <w:t xml:space="preserve"> and Georgopoulos, 2017)</w:t>
            </w:r>
          </w:p>
        </w:tc>
      </w:tr>
      <w:tr w:rsidR="00B01DA0" w14:paraId="1D0D6AFD" w14:textId="77777777">
        <w:trPr>
          <w:trHeight w:val="1159"/>
        </w:trPr>
        <w:tc>
          <w:tcPr>
            <w:tcW w:w="2313" w:type="dxa"/>
          </w:tcPr>
          <w:p w14:paraId="1635C42A" w14:textId="77777777" w:rsidR="00B01DA0" w:rsidRDefault="000F5799">
            <w:pPr>
              <w:rPr>
                <w:b/>
              </w:rPr>
            </w:pPr>
            <w:r>
              <w:rPr>
                <w:b/>
              </w:rPr>
              <w:t>Bargaining power of buyers</w:t>
            </w:r>
          </w:p>
        </w:tc>
        <w:tc>
          <w:tcPr>
            <w:tcW w:w="7257" w:type="dxa"/>
          </w:tcPr>
          <w:p w14:paraId="27B33522" w14:textId="77777777" w:rsidR="00B01DA0" w:rsidRDefault="000F5799">
            <w:pPr>
              <w:numPr>
                <w:ilvl w:val="0"/>
                <w:numId w:val="10"/>
              </w:numPr>
              <w:pBdr>
                <w:top w:val="nil"/>
                <w:left w:val="nil"/>
                <w:bottom w:val="nil"/>
                <w:right w:val="nil"/>
                <w:between w:val="nil"/>
              </w:pBdr>
              <w:spacing w:line="360" w:lineRule="auto"/>
            </w:pPr>
            <w:r>
              <w:rPr>
                <w:color w:val="000000"/>
              </w:rPr>
              <w:t xml:space="preserve">Bargaining power is high for customers </w:t>
            </w:r>
          </w:p>
          <w:p w14:paraId="210A23D5" w14:textId="77777777" w:rsidR="00B01DA0" w:rsidRDefault="000F5799">
            <w:pPr>
              <w:numPr>
                <w:ilvl w:val="0"/>
                <w:numId w:val="10"/>
              </w:numPr>
              <w:pBdr>
                <w:top w:val="nil"/>
                <w:left w:val="nil"/>
                <w:bottom w:val="nil"/>
                <w:right w:val="nil"/>
                <w:between w:val="nil"/>
              </w:pBdr>
              <w:spacing w:after="160" w:line="360" w:lineRule="auto"/>
            </w:pPr>
            <w:r>
              <w:rPr>
                <w:color w:val="000000"/>
              </w:rPr>
              <w:t xml:space="preserve"> it is easy for them to find a competitive option in the market </w:t>
            </w:r>
          </w:p>
        </w:tc>
      </w:tr>
      <w:tr w:rsidR="00B01DA0" w14:paraId="33CFC18C" w14:textId="77777777">
        <w:trPr>
          <w:trHeight w:val="1135"/>
        </w:trPr>
        <w:tc>
          <w:tcPr>
            <w:tcW w:w="2313" w:type="dxa"/>
          </w:tcPr>
          <w:p w14:paraId="26CE1FC3" w14:textId="77777777" w:rsidR="00B01DA0" w:rsidRDefault="000F5799">
            <w:pPr>
              <w:rPr>
                <w:b/>
              </w:rPr>
            </w:pPr>
            <w:r>
              <w:rPr>
                <w:b/>
              </w:rPr>
              <w:t>Bargaining power of suppliers</w:t>
            </w:r>
          </w:p>
        </w:tc>
        <w:tc>
          <w:tcPr>
            <w:tcW w:w="7257" w:type="dxa"/>
          </w:tcPr>
          <w:p w14:paraId="4CA549FD" w14:textId="77777777" w:rsidR="00B01DA0" w:rsidRDefault="000F5799">
            <w:pPr>
              <w:numPr>
                <w:ilvl w:val="0"/>
                <w:numId w:val="11"/>
              </w:numPr>
              <w:pBdr>
                <w:top w:val="nil"/>
                <w:left w:val="nil"/>
                <w:bottom w:val="nil"/>
                <w:right w:val="nil"/>
                <w:between w:val="nil"/>
              </w:pBdr>
              <w:spacing w:line="360" w:lineRule="auto"/>
            </w:pPr>
            <w:r>
              <w:rPr>
                <w:color w:val="000000"/>
              </w:rPr>
              <w:t xml:space="preserve">The bargaining power of suppliers is low in the hotel industry </w:t>
            </w:r>
          </w:p>
          <w:p w14:paraId="7C145A0E" w14:textId="77777777" w:rsidR="00B01DA0" w:rsidRDefault="000F5799">
            <w:pPr>
              <w:numPr>
                <w:ilvl w:val="0"/>
                <w:numId w:val="11"/>
              </w:numPr>
              <w:pBdr>
                <w:top w:val="nil"/>
                <w:left w:val="nil"/>
                <w:bottom w:val="nil"/>
                <w:right w:val="nil"/>
                <w:between w:val="nil"/>
              </w:pBdr>
              <w:spacing w:after="160" w:line="360" w:lineRule="auto"/>
            </w:pPr>
            <w:r>
              <w:rPr>
                <w:color w:val="000000"/>
              </w:rPr>
              <w:t xml:space="preserve">The hotels of the UK can shift towards alternate suppliers if they are not satisfied. </w:t>
            </w:r>
          </w:p>
        </w:tc>
      </w:tr>
      <w:tr w:rsidR="00B01DA0" w14:paraId="7791B393" w14:textId="77777777">
        <w:trPr>
          <w:trHeight w:val="590"/>
        </w:trPr>
        <w:tc>
          <w:tcPr>
            <w:tcW w:w="2313" w:type="dxa"/>
          </w:tcPr>
          <w:p w14:paraId="4440F871" w14:textId="77777777" w:rsidR="00B01DA0" w:rsidRDefault="000F5799">
            <w:pPr>
              <w:rPr>
                <w:b/>
              </w:rPr>
            </w:pPr>
            <w:r>
              <w:rPr>
                <w:b/>
              </w:rPr>
              <w:t>Competitive rivalry</w:t>
            </w:r>
          </w:p>
        </w:tc>
        <w:tc>
          <w:tcPr>
            <w:tcW w:w="7257" w:type="dxa"/>
          </w:tcPr>
          <w:p w14:paraId="0B87E610" w14:textId="77777777" w:rsidR="00B01DA0" w:rsidRDefault="000F5799">
            <w:pPr>
              <w:numPr>
                <w:ilvl w:val="0"/>
                <w:numId w:val="12"/>
              </w:numPr>
              <w:pBdr>
                <w:top w:val="nil"/>
                <w:left w:val="nil"/>
                <w:bottom w:val="nil"/>
                <w:right w:val="nil"/>
                <w:between w:val="nil"/>
              </w:pBdr>
              <w:spacing w:after="160" w:line="360" w:lineRule="auto"/>
            </w:pPr>
            <w:r>
              <w:rPr>
                <w:color w:val="000000"/>
              </w:rPr>
              <w:t xml:space="preserve">There is high competition because switching costs and product differentiation costs are low (Ahmad et al. 2016). </w:t>
            </w:r>
          </w:p>
        </w:tc>
      </w:tr>
    </w:tbl>
    <w:p w14:paraId="2BA2FE59" w14:textId="77777777" w:rsidR="00B01DA0" w:rsidRDefault="00B01DA0"/>
    <w:p w14:paraId="27045E32" w14:textId="77777777" w:rsidR="00B01DA0" w:rsidRDefault="000F5799">
      <w:pPr>
        <w:pStyle w:val="Heading2"/>
        <w:numPr>
          <w:ilvl w:val="1"/>
          <w:numId w:val="1"/>
        </w:numPr>
      </w:pPr>
      <w:bookmarkStart w:id="5" w:name="_tyjcwt" w:colFirst="0" w:colLast="0"/>
      <w:bookmarkEnd w:id="5"/>
      <w:r>
        <w:t>Collaborators</w:t>
      </w:r>
    </w:p>
    <w:p w14:paraId="6D9E710A" w14:textId="77777777" w:rsidR="00B01DA0" w:rsidRDefault="000F5799">
      <w:r>
        <w:t xml:space="preserve">The collaborator of the Holiday Inn is InterContinental Hotel Group PLC. They pride themselves in welcoming and warm experiences for customers staying for pleasure and </w:t>
      </w:r>
      <w:r>
        <w:lastRenderedPageBreak/>
        <w:t xml:space="preserve">business (Holiday Inn, 2022). However, Holiday Inn collaborate with other hotels to assist them to flourish. </w:t>
      </w:r>
    </w:p>
    <w:p w14:paraId="72637468" w14:textId="77777777" w:rsidR="00B01DA0" w:rsidRDefault="000F5799">
      <w:pPr>
        <w:pStyle w:val="Heading2"/>
        <w:numPr>
          <w:ilvl w:val="1"/>
          <w:numId w:val="1"/>
        </w:numPr>
        <w:rPr>
          <w:u w:val="single"/>
        </w:rPr>
      </w:pPr>
      <w:bookmarkStart w:id="6" w:name="_3dy6vkm" w:colFirst="0" w:colLast="0"/>
      <w:bookmarkEnd w:id="6"/>
      <w:r>
        <w:t xml:space="preserve">Climate: PESTLE (Macro analysis) </w:t>
      </w:r>
    </w:p>
    <w:tbl>
      <w:tblPr>
        <w:tblStyle w:val="a2"/>
        <w:tblW w:w="9016" w:type="dxa"/>
        <w:tblBorders>
          <w:top w:val="single" w:sz="4" w:space="0" w:color="A8D08D"/>
          <w:left w:val="single" w:sz="4" w:space="0" w:color="BFBFBF"/>
          <w:bottom w:val="single" w:sz="4" w:space="0" w:color="A8D08D"/>
          <w:right w:val="single" w:sz="4" w:space="0" w:color="BFBFBF"/>
          <w:insideH w:val="single" w:sz="4" w:space="0" w:color="A8D08D"/>
          <w:insideV w:val="single" w:sz="4" w:space="0" w:color="A8D08D"/>
        </w:tblBorders>
        <w:tblLayout w:type="fixed"/>
        <w:tblLook w:val="0400" w:firstRow="0" w:lastRow="0" w:firstColumn="0" w:lastColumn="0" w:noHBand="0" w:noVBand="1"/>
      </w:tblPr>
      <w:tblGrid>
        <w:gridCol w:w="2345"/>
        <w:gridCol w:w="6671"/>
      </w:tblGrid>
      <w:tr w:rsidR="00B01DA0" w14:paraId="27C7BB28" w14:textId="77777777">
        <w:tc>
          <w:tcPr>
            <w:tcW w:w="2345" w:type="dxa"/>
          </w:tcPr>
          <w:p w14:paraId="6C75A9A6" w14:textId="77777777" w:rsidR="00B01DA0" w:rsidRDefault="000F5799">
            <w:pPr>
              <w:jc w:val="center"/>
              <w:rPr>
                <w:b/>
              </w:rPr>
            </w:pPr>
            <w:r>
              <w:rPr>
                <w:b/>
              </w:rPr>
              <w:t>Political</w:t>
            </w:r>
          </w:p>
        </w:tc>
        <w:tc>
          <w:tcPr>
            <w:tcW w:w="6671" w:type="dxa"/>
          </w:tcPr>
          <w:p w14:paraId="78FA267C" w14:textId="77777777" w:rsidR="00B01DA0" w:rsidRDefault="000F5799">
            <w:r>
              <w:t>Due to the Covid-19 pandemic, the government has imposed restrictions on travelling.</w:t>
            </w:r>
          </w:p>
          <w:p w14:paraId="2FA35384" w14:textId="77777777" w:rsidR="00B01DA0" w:rsidRDefault="000F5799">
            <w:r>
              <w:t xml:space="preserve">Taxation also impacts the profit of the Hotel </w:t>
            </w:r>
          </w:p>
        </w:tc>
      </w:tr>
      <w:tr w:rsidR="00B01DA0" w14:paraId="5D02BAA9" w14:textId="77777777">
        <w:tc>
          <w:tcPr>
            <w:tcW w:w="2345" w:type="dxa"/>
          </w:tcPr>
          <w:p w14:paraId="3463BCF5" w14:textId="77777777" w:rsidR="00B01DA0" w:rsidRDefault="000F5799">
            <w:pPr>
              <w:jc w:val="center"/>
              <w:rPr>
                <w:b/>
              </w:rPr>
            </w:pPr>
            <w:r>
              <w:rPr>
                <w:b/>
              </w:rPr>
              <w:t>Economic</w:t>
            </w:r>
          </w:p>
        </w:tc>
        <w:tc>
          <w:tcPr>
            <w:tcW w:w="6671" w:type="dxa"/>
          </w:tcPr>
          <w:p w14:paraId="7154CB28" w14:textId="77777777" w:rsidR="00B01DA0" w:rsidRDefault="000F5799">
            <w:r>
              <w:t xml:space="preserve">The economic downturn has impacted the spending ability of the Hotel industry in the UK.  </w:t>
            </w:r>
          </w:p>
        </w:tc>
      </w:tr>
      <w:tr w:rsidR="00B01DA0" w14:paraId="563DFB88" w14:textId="77777777">
        <w:tc>
          <w:tcPr>
            <w:tcW w:w="2345" w:type="dxa"/>
          </w:tcPr>
          <w:p w14:paraId="4CBFCC6C" w14:textId="77777777" w:rsidR="00B01DA0" w:rsidRDefault="000F5799">
            <w:pPr>
              <w:jc w:val="center"/>
              <w:rPr>
                <w:b/>
              </w:rPr>
            </w:pPr>
            <w:r>
              <w:rPr>
                <w:b/>
              </w:rPr>
              <w:t>Social</w:t>
            </w:r>
          </w:p>
        </w:tc>
        <w:tc>
          <w:tcPr>
            <w:tcW w:w="6671" w:type="dxa"/>
          </w:tcPr>
          <w:p w14:paraId="75121BB4" w14:textId="77777777" w:rsidR="00B01DA0" w:rsidRDefault="000F5799">
            <w:r>
              <w:t xml:space="preserve">Customer preference in accommodation is changing </w:t>
            </w:r>
          </w:p>
          <w:p w14:paraId="52BDCBBD" w14:textId="77777777" w:rsidR="00B01DA0" w:rsidRDefault="000F5799">
            <w:r>
              <w:t xml:space="preserve">Hotels take the initiative to permit customers to meet the food and local culture (Roy and Chowdhury, 2021). </w:t>
            </w:r>
          </w:p>
        </w:tc>
      </w:tr>
      <w:tr w:rsidR="00B01DA0" w14:paraId="2D161B2A" w14:textId="77777777">
        <w:tc>
          <w:tcPr>
            <w:tcW w:w="2345" w:type="dxa"/>
          </w:tcPr>
          <w:p w14:paraId="22E78380" w14:textId="77777777" w:rsidR="00B01DA0" w:rsidRDefault="000F5799">
            <w:pPr>
              <w:jc w:val="center"/>
              <w:rPr>
                <w:b/>
              </w:rPr>
            </w:pPr>
            <w:r>
              <w:rPr>
                <w:b/>
              </w:rPr>
              <w:t>Technology</w:t>
            </w:r>
          </w:p>
        </w:tc>
        <w:tc>
          <w:tcPr>
            <w:tcW w:w="6671" w:type="dxa"/>
          </w:tcPr>
          <w:p w14:paraId="26AC78FA" w14:textId="77777777" w:rsidR="00B01DA0" w:rsidRDefault="000F5799">
            <w:r>
              <w:t xml:space="preserve">Technology in hotels has facilitated communication and the shifting of information. </w:t>
            </w:r>
          </w:p>
          <w:p w14:paraId="41A9E07E" w14:textId="77777777" w:rsidR="00B01DA0" w:rsidRDefault="000F5799">
            <w:r>
              <w:t xml:space="preserve">Digitalisation usage is high in the UK </w:t>
            </w:r>
          </w:p>
        </w:tc>
      </w:tr>
      <w:tr w:rsidR="00B01DA0" w14:paraId="26D7F8A9" w14:textId="77777777">
        <w:tc>
          <w:tcPr>
            <w:tcW w:w="2345" w:type="dxa"/>
          </w:tcPr>
          <w:p w14:paraId="441CE87C" w14:textId="77777777" w:rsidR="00B01DA0" w:rsidRDefault="000F5799">
            <w:pPr>
              <w:jc w:val="center"/>
              <w:rPr>
                <w:b/>
              </w:rPr>
            </w:pPr>
            <w:r>
              <w:rPr>
                <w:b/>
              </w:rPr>
              <w:t>Environment</w:t>
            </w:r>
          </w:p>
        </w:tc>
        <w:tc>
          <w:tcPr>
            <w:tcW w:w="6671" w:type="dxa"/>
          </w:tcPr>
          <w:p w14:paraId="240FA8CD" w14:textId="77777777" w:rsidR="00B01DA0" w:rsidRDefault="000F5799">
            <w:r>
              <w:t>Hotels in the UK are focusing on hygiene practices</w:t>
            </w:r>
          </w:p>
          <w:p w14:paraId="07CB8C74" w14:textId="77777777" w:rsidR="00B01DA0" w:rsidRDefault="000F5799">
            <w:r>
              <w:t xml:space="preserve">Also, they focus on sustainability factors. </w:t>
            </w:r>
          </w:p>
        </w:tc>
      </w:tr>
      <w:tr w:rsidR="00B01DA0" w14:paraId="1067D6C0" w14:textId="77777777">
        <w:tc>
          <w:tcPr>
            <w:tcW w:w="2345" w:type="dxa"/>
          </w:tcPr>
          <w:p w14:paraId="466B3FEA" w14:textId="77777777" w:rsidR="00B01DA0" w:rsidRDefault="000F5799">
            <w:pPr>
              <w:jc w:val="center"/>
              <w:rPr>
                <w:b/>
              </w:rPr>
            </w:pPr>
            <w:r>
              <w:rPr>
                <w:b/>
              </w:rPr>
              <w:t>Legal</w:t>
            </w:r>
          </w:p>
        </w:tc>
        <w:tc>
          <w:tcPr>
            <w:tcW w:w="6671" w:type="dxa"/>
          </w:tcPr>
          <w:p w14:paraId="1B7FC9A7" w14:textId="77777777" w:rsidR="00B01DA0" w:rsidRDefault="000F5799">
            <w:r>
              <w:t>Hotels comply with food hygiene and safety laws (</w:t>
            </w:r>
            <w:proofErr w:type="spellStart"/>
            <w:r>
              <w:t>Seyitoglu</w:t>
            </w:r>
            <w:proofErr w:type="spellEnd"/>
            <w:r>
              <w:t xml:space="preserve"> and Ivanov, 2020). </w:t>
            </w:r>
          </w:p>
        </w:tc>
      </w:tr>
    </w:tbl>
    <w:p w14:paraId="7AA6375F" w14:textId="77777777" w:rsidR="00B01DA0" w:rsidRDefault="00B01DA0"/>
    <w:p w14:paraId="55A73D7C" w14:textId="77777777" w:rsidR="00B01DA0" w:rsidRDefault="00B01DA0">
      <w:pPr>
        <w:shd w:val="clear" w:color="auto" w:fill="FFFFFF"/>
        <w:spacing w:before="90" w:after="90" w:line="240" w:lineRule="auto"/>
        <w:rPr>
          <w:color w:val="222222"/>
        </w:rPr>
      </w:pPr>
    </w:p>
    <w:p w14:paraId="0BEE8F33" w14:textId="77777777" w:rsidR="00B01DA0" w:rsidRDefault="000F5799">
      <w:pPr>
        <w:pStyle w:val="Heading1"/>
        <w:numPr>
          <w:ilvl w:val="0"/>
          <w:numId w:val="1"/>
        </w:numPr>
      </w:pPr>
      <w:bookmarkStart w:id="7" w:name="_1t3h5sf" w:colFirst="0" w:colLast="0"/>
      <w:bookmarkEnd w:id="7"/>
      <w:r>
        <w:t xml:space="preserve">Objectives (SMART) </w:t>
      </w:r>
    </w:p>
    <w:p w14:paraId="59F84023" w14:textId="77777777" w:rsidR="00B01DA0" w:rsidRDefault="000F5799">
      <w:pPr>
        <w:rPr>
          <w:b/>
        </w:rPr>
      </w:pPr>
      <w:r>
        <w:rPr>
          <w:b/>
        </w:rPr>
        <w:t xml:space="preserve">Specific </w:t>
      </w:r>
    </w:p>
    <w:p w14:paraId="23C169CA" w14:textId="77777777" w:rsidR="00B01DA0" w:rsidRDefault="000F5799">
      <w:r>
        <w:t xml:space="preserve">The objective of Holiday Inn is to improve brand consideration by implementing digital space. It will encourage corporate travellers to select smart and stay in the Hotel. </w:t>
      </w:r>
    </w:p>
    <w:p w14:paraId="4E043383" w14:textId="77777777" w:rsidR="00B01DA0" w:rsidRDefault="000F5799">
      <w:pPr>
        <w:rPr>
          <w:b/>
        </w:rPr>
      </w:pPr>
      <w:r>
        <w:rPr>
          <w:b/>
        </w:rPr>
        <w:t xml:space="preserve">Measurable </w:t>
      </w:r>
    </w:p>
    <w:p w14:paraId="12390D39" w14:textId="77777777" w:rsidR="00B01DA0" w:rsidRDefault="000F5799">
      <w:r>
        <w:t xml:space="preserve">This objective can be measured by taking feedback from employees and customers about the objectives. </w:t>
      </w:r>
    </w:p>
    <w:p w14:paraId="31BCF503" w14:textId="77777777" w:rsidR="00B01DA0" w:rsidRDefault="000F5799">
      <w:pPr>
        <w:tabs>
          <w:tab w:val="left" w:pos="2115"/>
        </w:tabs>
        <w:rPr>
          <w:b/>
        </w:rPr>
      </w:pPr>
      <w:r>
        <w:rPr>
          <w:b/>
        </w:rPr>
        <w:t xml:space="preserve">Achievable </w:t>
      </w:r>
      <w:r>
        <w:rPr>
          <w:b/>
        </w:rPr>
        <w:tab/>
      </w:r>
    </w:p>
    <w:p w14:paraId="39103B7F" w14:textId="77777777" w:rsidR="00B01DA0" w:rsidRDefault="000F5799">
      <w:r>
        <w:t>This is achievable through planning a digital campaign using several forms of content that motivate travellers to follow and participate in the journey.</w:t>
      </w:r>
    </w:p>
    <w:p w14:paraId="3EC754F3" w14:textId="77777777" w:rsidR="00B01DA0" w:rsidRDefault="000F5799">
      <w:pPr>
        <w:rPr>
          <w:b/>
        </w:rPr>
      </w:pPr>
      <w:r>
        <w:rPr>
          <w:b/>
        </w:rPr>
        <w:t xml:space="preserve">Relevant </w:t>
      </w:r>
    </w:p>
    <w:p w14:paraId="0012B1A4" w14:textId="77777777" w:rsidR="00B01DA0" w:rsidRDefault="000F5799">
      <w:r>
        <w:t xml:space="preserve">This objective is relevant as it will enhance customer involvement by providing various promo codes and discounts. </w:t>
      </w:r>
    </w:p>
    <w:p w14:paraId="68359F5E" w14:textId="77777777" w:rsidR="00B01DA0" w:rsidRDefault="000F5799">
      <w:pPr>
        <w:rPr>
          <w:b/>
        </w:rPr>
      </w:pPr>
      <w:r>
        <w:rPr>
          <w:b/>
        </w:rPr>
        <w:t xml:space="preserve">Time-bound </w:t>
      </w:r>
    </w:p>
    <w:p w14:paraId="6C2FBB3B" w14:textId="77777777" w:rsidR="00B01DA0" w:rsidRDefault="000F5799">
      <w:r>
        <w:lastRenderedPageBreak/>
        <w:t xml:space="preserve">It will take 3 months to achieve. </w:t>
      </w:r>
    </w:p>
    <w:p w14:paraId="7E2EA4FD" w14:textId="77777777" w:rsidR="00B01DA0" w:rsidRDefault="00B01DA0">
      <w:pPr>
        <w:shd w:val="clear" w:color="auto" w:fill="FFFFFF"/>
        <w:spacing w:before="90" w:after="90" w:line="240" w:lineRule="auto"/>
        <w:rPr>
          <w:color w:val="222222"/>
        </w:rPr>
      </w:pPr>
    </w:p>
    <w:p w14:paraId="5E7C871A" w14:textId="77777777" w:rsidR="00B01DA0" w:rsidRDefault="00B01DA0">
      <w:pPr>
        <w:shd w:val="clear" w:color="auto" w:fill="FFFFFF"/>
        <w:spacing w:before="90" w:after="90" w:line="240" w:lineRule="auto"/>
        <w:rPr>
          <w:color w:val="222222"/>
        </w:rPr>
      </w:pPr>
    </w:p>
    <w:p w14:paraId="6A57E0C3" w14:textId="77777777" w:rsidR="00B01DA0" w:rsidRDefault="00B01DA0">
      <w:pPr>
        <w:shd w:val="clear" w:color="auto" w:fill="FFFFFF"/>
        <w:spacing w:before="90" w:after="90" w:line="240" w:lineRule="auto"/>
        <w:rPr>
          <w:color w:val="222222"/>
        </w:rPr>
      </w:pPr>
    </w:p>
    <w:p w14:paraId="48567D65" w14:textId="77777777" w:rsidR="00B01DA0" w:rsidRDefault="000F5799">
      <w:pPr>
        <w:pStyle w:val="Heading1"/>
        <w:numPr>
          <w:ilvl w:val="0"/>
          <w:numId w:val="1"/>
        </w:numPr>
      </w:pPr>
      <w:bookmarkStart w:id="8" w:name="_4d34og8" w:colFirst="0" w:colLast="0"/>
      <w:bookmarkEnd w:id="8"/>
      <w:r>
        <w:t>Strategy</w:t>
      </w:r>
    </w:p>
    <w:p w14:paraId="39155C64" w14:textId="77777777" w:rsidR="00B01DA0" w:rsidRDefault="000F5799">
      <w:pPr>
        <w:rPr>
          <w:color w:val="222222"/>
        </w:rPr>
      </w:pPr>
      <w:r>
        <w:t xml:space="preserve">According to Payne et al. (2017) value proposition is a simple statement that reviews </w:t>
      </w:r>
      <w:proofErr w:type="gramStart"/>
      <w:r>
        <w:t>why</w:t>
      </w:r>
      <w:proofErr w:type="gramEnd"/>
      <w:r>
        <w:t xml:space="preserve"> a client will select the service and product. Thus, in a market-based economy, a robust value proposition is important for the survival and success of the company. The hotel is highly investing in the improvement of the high-value market and experience of guests. They deliver cost-conscious travellers a no-frills and no-hassle choice when booking a hotel stay. Holiday Inn is highly passionate about assisting and caring for others. It comes naturally to a business that promises true hospitality for everyone. The Hotel is intended to meet Gen X and Y generations, who are becoming more connected and influential </w:t>
      </w:r>
      <w:proofErr w:type="gramStart"/>
      <w:r>
        <w:t>through the use of</w:t>
      </w:r>
      <w:proofErr w:type="gramEnd"/>
      <w:r>
        <w:t xml:space="preserve"> social media (Holiday Inn, 2022). At the same time, </w:t>
      </w:r>
      <w:r>
        <w:rPr>
          <w:color w:val="222222"/>
        </w:rPr>
        <w:t>Bowman’s strategy clock assists in positioning the product to provide it with the most competitive place in the market (</w:t>
      </w:r>
      <w:proofErr w:type="spellStart"/>
      <w:r>
        <w:rPr>
          <w:color w:val="222222"/>
        </w:rPr>
        <w:t>Villagrasa</w:t>
      </w:r>
      <w:proofErr w:type="spellEnd"/>
      <w:r>
        <w:rPr>
          <w:color w:val="222222"/>
        </w:rPr>
        <w:t xml:space="preserve"> et al. 2021). Thus, Holiday Inn have several lifetime experiences and position itself in a competitive environment. </w:t>
      </w:r>
    </w:p>
    <w:p w14:paraId="038633DC" w14:textId="77777777" w:rsidR="00B01DA0" w:rsidRDefault="000F5799">
      <w:pPr>
        <w:jc w:val="center"/>
      </w:pPr>
      <w:r>
        <w:rPr>
          <w:noProof/>
        </w:rPr>
        <w:drawing>
          <wp:inline distT="0" distB="0" distL="0" distR="0" wp14:anchorId="6234D2F5" wp14:editId="1F8DDDFE">
            <wp:extent cx="2741211" cy="184043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41211" cy="1840435"/>
                    </a:xfrm>
                    <a:prstGeom prst="rect">
                      <a:avLst/>
                    </a:prstGeom>
                    <a:ln/>
                  </pic:spPr>
                </pic:pic>
              </a:graphicData>
            </a:graphic>
          </wp:inline>
        </w:drawing>
      </w:r>
    </w:p>
    <w:p w14:paraId="4E8035FE" w14:textId="77777777" w:rsidR="00B01DA0" w:rsidRDefault="000F5799">
      <w:pPr>
        <w:jc w:val="center"/>
      </w:pPr>
      <w:r>
        <w:t>Figure 1: Bowman's strategy clock</w:t>
      </w:r>
    </w:p>
    <w:p w14:paraId="27A43E85" w14:textId="77777777" w:rsidR="00B01DA0" w:rsidRDefault="000F5799">
      <w:pPr>
        <w:jc w:val="center"/>
      </w:pPr>
      <w:r>
        <w:t xml:space="preserve">(Source: </w:t>
      </w:r>
      <w:proofErr w:type="spellStart"/>
      <w:r>
        <w:rPr>
          <w:color w:val="222222"/>
        </w:rPr>
        <w:t>Villagrasa</w:t>
      </w:r>
      <w:proofErr w:type="spellEnd"/>
      <w:r>
        <w:rPr>
          <w:color w:val="222222"/>
        </w:rPr>
        <w:t xml:space="preserve"> et al. 2021)</w:t>
      </w:r>
    </w:p>
    <w:p w14:paraId="62FF47B6" w14:textId="77777777" w:rsidR="00B01DA0" w:rsidRDefault="00B01DA0">
      <w:pPr>
        <w:shd w:val="clear" w:color="auto" w:fill="FFFFFF"/>
        <w:spacing w:before="90" w:after="90" w:line="240" w:lineRule="auto"/>
        <w:rPr>
          <w:color w:val="222222"/>
        </w:rPr>
      </w:pPr>
    </w:p>
    <w:p w14:paraId="766EF152" w14:textId="77777777" w:rsidR="00B01DA0" w:rsidRDefault="000F5799">
      <w:pPr>
        <w:shd w:val="clear" w:color="auto" w:fill="FFFFFF"/>
        <w:spacing w:before="90" w:after="90" w:line="240" w:lineRule="auto"/>
        <w:rPr>
          <w:color w:val="222222"/>
        </w:rPr>
      </w:pPr>
      <w:r>
        <w:rPr>
          <w:color w:val="222222"/>
        </w:rPr>
        <w:t>  </w:t>
      </w:r>
    </w:p>
    <w:p w14:paraId="192CDFB0" w14:textId="77777777" w:rsidR="00B01DA0" w:rsidRDefault="000F5799">
      <w:pPr>
        <w:pStyle w:val="Heading1"/>
        <w:numPr>
          <w:ilvl w:val="0"/>
          <w:numId w:val="1"/>
        </w:numPr>
        <w:rPr>
          <w:color w:val="222222"/>
        </w:rPr>
      </w:pPr>
      <w:bookmarkStart w:id="9" w:name="_2s8eyo1" w:colFirst="0" w:colLast="0"/>
      <w:bookmarkEnd w:id="9"/>
      <w:r>
        <w:t xml:space="preserve">Tactics: </w:t>
      </w:r>
      <w:r>
        <w:rPr>
          <w:color w:val="222222"/>
        </w:rPr>
        <w:t>Marketing mix</w:t>
      </w:r>
    </w:p>
    <w:p w14:paraId="698E1104" w14:textId="77777777" w:rsidR="00B01DA0" w:rsidRDefault="000F5799">
      <w:pPr>
        <w:pStyle w:val="Heading2"/>
        <w:numPr>
          <w:ilvl w:val="1"/>
          <w:numId w:val="1"/>
        </w:numPr>
        <w:spacing w:line="360" w:lineRule="auto"/>
        <w:rPr>
          <w:b w:val="0"/>
        </w:rPr>
      </w:pPr>
      <w:bookmarkStart w:id="10" w:name="_3j2qqm3" w:colFirst="0" w:colLast="0"/>
      <w:bookmarkEnd w:id="10"/>
      <w:r>
        <w:t xml:space="preserve">Product </w:t>
      </w:r>
    </w:p>
    <w:p w14:paraId="0A2FBB7F" w14:textId="77777777" w:rsidR="00B01DA0" w:rsidRDefault="000F5799">
      <w:r>
        <w:lastRenderedPageBreak/>
        <w:t xml:space="preserve">Holiday Inn offers a good product which provides a place for people to stay while travelling. It provides healthy and safe rooms for people who want a good and excellent service provider hotel. The Hotel also provides good rooms and </w:t>
      </w:r>
      <w:proofErr w:type="gramStart"/>
      <w:r>
        <w:t>better quality</w:t>
      </w:r>
      <w:proofErr w:type="gramEnd"/>
      <w:r>
        <w:t xml:space="preserve"> service. Hence, it also has a suitable environment for kids, which is safe for everyone at every Hotel. It provides services to businesses, family gatherings, and small gatherings also. In addition, it caters to both formal and informal events with settings (IGH).</w:t>
      </w:r>
    </w:p>
    <w:p w14:paraId="64389FF9" w14:textId="77777777" w:rsidR="00B01DA0" w:rsidRDefault="000F5799">
      <w:pPr>
        <w:pStyle w:val="Heading2"/>
        <w:numPr>
          <w:ilvl w:val="1"/>
          <w:numId w:val="1"/>
        </w:numPr>
        <w:spacing w:line="360" w:lineRule="auto"/>
      </w:pPr>
      <w:bookmarkStart w:id="11" w:name="_1y810tw" w:colFirst="0" w:colLast="0"/>
      <w:bookmarkEnd w:id="11"/>
      <w:r>
        <w:t xml:space="preserve">Place </w:t>
      </w:r>
    </w:p>
    <w:p w14:paraId="6B5DED12" w14:textId="77777777" w:rsidR="00B01DA0" w:rsidRDefault="000F5799">
      <w:r>
        <w:t xml:space="preserve">Holiday Inn is situated in London. It </w:t>
      </w:r>
      <w:proofErr w:type="gramStart"/>
      <w:r>
        <w:t>is located in</w:t>
      </w:r>
      <w:proofErr w:type="gramEnd"/>
      <w:r>
        <w:t xml:space="preserve"> an area where the visitors visit in huge amount. Hence, it </w:t>
      </w:r>
      <w:proofErr w:type="gramStart"/>
      <w:r>
        <w:t>is located in</w:t>
      </w:r>
      <w:proofErr w:type="gramEnd"/>
      <w:r>
        <w:t xml:space="preserve"> Regent Plaza, where the national food surrounds the Hotel. </w:t>
      </w:r>
      <w:proofErr w:type="gramStart"/>
      <w:r>
        <w:t>Holiday Inn</w:t>
      </w:r>
      <w:proofErr w:type="gramEnd"/>
      <w:r>
        <w:t xml:space="preserve"> I situated with the local market where the visitors can try local food also. It portrays national interest to the visitors. The Regent Plaza serves as a menu for perfect classic British food to the visitors with also international beers, </w:t>
      </w:r>
      <w:proofErr w:type="gramStart"/>
      <w:r>
        <w:t>wines</w:t>
      </w:r>
      <w:proofErr w:type="gramEnd"/>
      <w:r>
        <w:t xml:space="preserve"> and cocktails (IGH).</w:t>
      </w:r>
    </w:p>
    <w:p w14:paraId="0D5CAEAC" w14:textId="77777777" w:rsidR="00B01DA0" w:rsidRDefault="000F5799">
      <w:pPr>
        <w:pStyle w:val="Heading2"/>
        <w:numPr>
          <w:ilvl w:val="1"/>
          <w:numId w:val="1"/>
        </w:numPr>
        <w:spacing w:line="360" w:lineRule="auto"/>
      </w:pPr>
      <w:bookmarkStart w:id="12" w:name="_4i7ojhp" w:colFirst="0" w:colLast="0"/>
      <w:bookmarkEnd w:id="12"/>
      <w:r>
        <w:t xml:space="preserve">Price </w:t>
      </w:r>
    </w:p>
    <w:p w14:paraId="37A5BBF3" w14:textId="77777777" w:rsidR="00B01DA0" w:rsidRDefault="000F5799">
      <w:r>
        <w:t xml:space="preserve">Holiday Inn provides prices which guarantee the best prices for its people. Hence, it has great pricing for its customers. Under the Best Price Guarantee program, people are offered lower prices compared to other hotels in the area. Due to its prices, people make the booking in Holiday Inn hotel directly when travelling for formal, </w:t>
      </w:r>
      <w:proofErr w:type="gramStart"/>
      <w:r>
        <w:t>informal</w:t>
      </w:r>
      <w:proofErr w:type="gramEnd"/>
      <w:r>
        <w:t xml:space="preserve"> or business events. It will be displayed on its online websites and pop up when customers book online. Further, Holiday Inn also says that other hotel prices can be compared, but ultimately, people will come to Holiday Inn Hotel (IGH).</w:t>
      </w:r>
    </w:p>
    <w:p w14:paraId="6C282D58" w14:textId="77777777" w:rsidR="00B01DA0" w:rsidRDefault="000F5799">
      <w:pPr>
        <w:pStyle w:val="Heading2"/>
        <w:numPr>
          <w:ilvl w:val="1"/>
          <w:numId w:val="1"/>
        </w:numPr>
        <w:spacing w:line="360" w:lineRule="auto"/>
      </w:pPr>
      <w:bookmarkStart w:id="13" w:name="_2xcytpi" w:colFirst="0" w:colLast="0"/>
      <w:bookmarkEnd w:id="13"/>
      <w:r>
        <w:t xml:space="preserve">Promotion </w:t>
      </w:r>
    </w:p>
    <w:p w14:paraId="5C608187" w14:textId="77777777" w:rsidR="00B01DA0" w:rsidRDefault="000F5799">
      <w:pPr>
        <w:shd w:val="clear" w:color="auto" w:fill="FFFFFF"/>
        <w:spacing w:before="280" w:after="280"/>
        <w:rPr>
          <w:color w:val="222222"/>
        </w:rPr>
      </w:pPr>
      <w:r>
        <w:rPr>
          <w:color w:val="222222"/>
        </w:rPr>
        <w:t>Holiday Inn will be advertised through online and social media platforms. Online and social media platforms include Facebook, Instagram, Snapchat, and YouTube. Hence, from these platforms, Instagram is mainly used by people. The reviews and word-of-mouth mainly impact people to make decisions to increase and market the Hotel. The Hotel will be advertised through social media and digital marketing (</w:t>
      </w:r>
      <w:proofErr w:type="spellStart"/>
      <w:r>
        <w:rPr>
          <w:color w:val="222222"/>
        </w:rPr>
        <w:t>Constantinides</w:t>
      </w:r>
      <w:proofErr w:type="spellEnd"/>
      <w:r>
        <w:rPr>
          <w:color w:val="222222"/>
        </w:rPr>
        <w:t>, 2014). Further, sponsored advertisements will be generated, especially on Instagram and Facebook (where people are more active). Thus, social media provide a unique way to market; hence it has reasonable and less costly to market the Hotel (</w:t>
      </w:r>
      <w:proofErr w:type="spellStart"/>
      <w:r>
        <w:rPr>
          <w:color w:val="222222"/>
        </w:rPr>
        <w:t>Dahnil</w:t>
      </w:r>
      <w:proofErr w:type="spellEnd"/>
      <w:r>
        <w:rPr>
          <w:color w:val="222222"/>
        </w:rPr>
        <w:t xml:space="preserve"> </w:t>
      </w:r>
      <w:r>
        <w:rPr>
          <w:i/>
          <w:color w:val="222222"/>
        </w:rPr>
        <w:t xml:space="preserve">et al., </w:t>
      </w:r>
      <w:r>
        <w:rPr>
          <w:color w:val="222222"/>
        </w:rPr>
        <w:t>2014). </w:t>
      </w:r>
    </w:p>
    <w:p w14:paraId="7D55FBEB" w14:textId="77777777" w:rsidR="00B01DA0" w:rsidRDefault="000F5799">
      <w:pPr>
        <w:pStyle w:val="Heading1"/>
        <w:numPr>
          <w:ilvl w:val="0"/>
          <w:numId w:val="1"/>
        </w:numPr>
      </w:pPr>
      <w:bookmarkStart w:id="14" w:name="_35nkun2" w:colFirst="0" w:colLast="0"/>
      <w:bookmarkEnd w:id="14"/>
      <w:r>
        <w:lastRenderedPageBreak/>
        <w:t xml:space="preserve"> Action: Gantt chart </w:t>
      </w:r>
    </w:p>
    <w:p w14:paraId="66AE6B71" w14:textId="77777777" w:rsidR="00B01DA0" w:rsidRDefault="000F5799">
      <w:r>
        <w:rPr>
          <w:noProof/>
        </w:rPr>
        <w:drawing>
          <wp:inline distT="0" distB="0" distL="0" distR="0" wp14:anchorId="208A1CB6" wp14:editId="6D7C37DF">
            <wp:extent cx="5731510" cy="17716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731510" cy="1771650"/>
                    </a:xfrm>
                    <a:prstGeom prst="rect">
                      <a:avLst/>
                    </a:prstGeom>
                    <a:ln/>
                  </pic:spPr>
                </pic:pic>
              </a:graphicData>
            </a:graphic>
          </wp:inline>
        </w:drawing>
      </w:r>
    </w:p>
    <w:p w14:paraId="4C5CBEAB" w14:textId="77777777" w:rsidR="00B01DA0" w:rsidRDefault="00B01DA0">
      <w:pPr>
        <w:shd w:val="clear" w:color="auto" w:fill="FFFFFF"/>
        <w:spacing w:before="90" w:after="90" w:line="240" w:lineRule="auto"/>
        <w:rPr>
          <w:color w:val="222222"/>
        </w:rPr>
      </w:pPr>
    </w:p>
    <w:p w14:paraId="1D0B8030" w14:textId="77777777" w:rsidR="00B01DA0" w:rsidRDefault="00B01DA0">
      <w:pPr>
        <w:shd w:val="clear" w:color="auto" w:fill="FFFFFF"/>
        <w:spacing w:before="90" w:after="90" w:line="240" w:lineRule="auto"/>
        <w:rPr>
          <w:color w:val="222222"/>
        </w:rPr>
      </w:pPr>
    </w:p>
    <w:p w14:paraId="5D4171A6" w14:textId="77777777" w:rsidR="00B01DA0" w:rsidRDefault="000F5799">
      <w:pPr>
        <w:pStyle w:val="Heading1"/>
        <w:numPr>
          <w:ilvl w:val="0"/>
          <w:numId w:val="1"/>
        </w:numPr>
      </w:pPr>
      <w:bookmarkStart w:id="15" w:name="_1ksv4uv" w:colFirst="0" w:colLast="0"/>
      <w:bookmarkEnd w:id="15"/>
      <w:r>
        <w:t>Control</w:t>
      </w:r>
    </w:p>
    <w:p w14:paraId="32B1E0B2" w14:textId="77777777" w:rsidR="00B01DA0" w:rsidRDefault="000F5799">
      <w:r>
        <w:t>A unique Selling Point (USP) is known as a marketing statement that diversifies a brand or service from its competitors (</w:t>
      </w:r>
      <w:proofErr w:type="spellStart"/>
      <w:r>
        <w:t>Ristiawan</w:t>
      </w:r>
      <w:proofErr w:type="spellEnd"/>
      <w:r>
        <w:t xml:space="preserve">, 2019). The provided schedule above is the main USP working on the marketing plan to gain customer trust. It will assist in attracting customers and gaining money lost in Covid. The USP is addressed as being unique, highly </w:t>
      </w:r>
      <w:proofErr w:type="gramStart"/>
      <w:r>
        <w:t>affordable</w:t>
      </w:r>
      <w:proofErr w:type="gramEnd"/>
      <w:r>
        <w:t xml:space="preserve"> and comfortable in niche marketing. These services are suitable for customers and impose a positive attitude towards the Hotel. Further, Holiday Inn has seen profit more than double versus 2021. </w:t>
      </w:r>
    </w:p>
    <w:p w14:paraId="6D05DC03" w14:textId="77777777" w:rsidR="00B01DA0" w:rsidRDefault="000F5799">
      <w:pPr>
        <w:pStyle w:val="Heading1"/>
        <w:numPr>
          <w:ilvl w:val="0"/>
          <w:numId w:val="1"/>
        </w:numPr>
      </w:pPr>
      <w:bookmarkStart w:id="16" w:name="_44sinio" w:colFirst="0" w:colLast="0"/>
      <w:bookmarkEnd w:id="16"/>
      <w:r>
        <w:t>Conclusion</w:t>
      </w:r>
    </w:p>
    <w:p w14:paraId="14D646A5" w14:textId="77777777" w:rsidR="00B01DA0" w:rsidRDefault="000F5799">
      <w:r>
        <w:t xml:space="preserve">The above essay has concluded that the marketing plan of Holiday Inn is useful in providing leisure services to their customers and attracting them after the pandemic. There was a decline in the economy due to the pandemic in the hospitality sectors of the UK. The objective of the Hotel is to invest highly in digital activities and make them achieve in 3 months. </w:t>
      </w:r>
    </w:p>
    <w:p w14:paraId="7B60DC9D" w14:textId="77777777" w:rsidR="00B01DA0" w:rsidRDefault="00B01DA0">
      <w:pPr>
        <w:shd w:val="clear" w:color="auto" w:fill="FFFFFF"/>
        <w:spacing w:before="280" w:after="280" w:line="240" w:lineRule="auto"/>
        <w:rPr>
          <w:color w:val="222222"/>
        </w:rPr>
      </w:pPr>
    </w:p>
    <w:p w14:paraId="4DFC6779" w14:textId="77777777" w:rsidR="00B01DA0" w:rsidRDefault="00B01DA0">
      <w:pPr>
        <w:shd w:val="clear" w:color="auto" w:fill="FFFFFF"/>
        <w:spacing w:before="280" w:after="280" w:line="240" w:lineRule="auto"/>
        <w:rPr>
          <w:color w:val="222222"/>
        </w:rPr>
      </w:pPr>
    </w:p>
    <w:p w14:paraId="671A7149" w14:textId="77777777" w:rsidR="00B01DA0" w:rsidRDefault="00B01DA0">
      <w:pPr>
        <w:shd w:val="clear" w:color="auto" w:fill="FFFFFF"/>
        <w:spacing w:before="280" w:after="280" w:line="240" w:lineRule="auto"/>
        <w:rPr>
          <w:color w:val="222222"/>
        </w:rPr>
      </w:pPr>
    </w:p>
    <w:p w14:paraId="7C78DFAC" w14:textId="77777777" w:rsidR="00B01DA0" w:rsidRDefault="00B01DA0">
      <w:pPr>
        <w:shd w:val="clear" w:color="auto" w:fill="FFFFFF"/>
        <w:spacing w:before="280" w:after="280" w:line="240" w:lineRule="auto"/>
        <w:rPr>
          <w:color w:val="222222"/>
        </w:rPr>
      </w:pPr>
    </w:p>
    <w:p w14:paraId="4429C7BD" w14:textId="77777777" w:rsidR="00B01DA0" w:rsidRDefault="00B01DA0">
      <w:pPr>
        <w:shd w:val="clear" w:color="auto" w:fill="FFFFFF"/>
        <w:spacing w:before="280" w:after="280" w:line="240" w:lineRule="auto"/>
        <w:rPr>
          <w:color w:val="222222"/>
        </w:rPr>
      </w:pPr>
    </w:p>
    <w:p w14:paraId="11E07A0D" w14:textId="77777777" w:rsidR="00B01DA0" w:rsidRDefault="000F5799">
      <w:pPr>
        <w:pStyle w:val="Heading1"/>
        <w:numPr>
          <w:ilvl w:val="0"/>
          <w:numId w:val="1"/>
        </w:numPr>
      </w:pPr>
      <w:bookmarkStart w:id="17" w:name="_2jxsxqh" w:colFirst="0" w:colLast="0"/>
      <w:bookmarkEnd w:id="17"/>
      <w:r>
        <w:lastRenderedPageBreak/>
        <w:t>References</w:t>
      </w:r>
    </w:p>
    <w:p w14:paraId="6BB6F6C6" w14:textId="77777777" w:rsidR="00B01DA0" w:rsidRDefault="000F5799">
      <w:pPr>
        <w:ind w:left="720" w:hanging="720"/>
        <w:rPr>
          <w:color w:val="222222"/>
        </w:rPr>
      </w:pPr>
      <w:r>
        <w:rPr>
          <w:color w:val="222222"/>
          <w:highlight w:val="white"/>
        </w:rPr>
        <w:t>Ahmad, N., Walter, H. and Sherman, H., 2016. The home away from home: an analysis of the lodging industry in 2015. </w:t>
      </w:r>
      <w:r>
        <w:rPr>
          <w:i/>
          <w:color w:val="222222"/>
          <w:highlight w:val="white"/>
        </w:rPr>
        <w:t>American Journal of Entrepreneurship</w:t>
      </w:r>
      <w:r>
        <w:rPr>
          <w:color w:val="222222"/>
          <w:highlight w:val="white"/>
        </w:rPr>
        <w:t>, </w:t>
      </w:r>
      <w:r>
        <w:rPr>
          <w:i/>
          <w:color w:val="222222"/>
          <w:highlight w:val="white"/>
        </w:rPr>
        <w:t>9</w:t>
      </w:r>
      <w:r>
        <w:rPr>
          <w:color w:val="222222"/>
          <w:highlight w:val="white"/>
        </w:rPr>
        <w:t>(1), pp.60-82.</w:t>
      </w:r>
    </w:p>
    <w:p w14:paraId="6525F0A8" w14:textId="77777777" w:rsidR="00B01DA0" w:rsidRDefault="000F5799">
      <w:pPr>
        <w:ind w:left="720" w:hanging="720"/>
        <w:rPr>
          <w:color w:val="222222"/>
          <w:highlight w:val="white"/>
        </w:rPr>
      </w:pPr>
      <w:proofErr w:type="spellStart"/>
      <w:r>
        <w:rPr>
          <w:color w:val="222222"/>
          <w:highlight w:val="white"/>
        </w:rPr>
        <w:t>Constantinides</w:t>
      </w:r>
      <w:proofErr w:type="spellEnd"/>
      <w:r>
        <w:rPr>
          <w:color w:val="222222"/>
          <w:highlight w:val="white"/>
        </w:rPr>
        <w:t>, E., 2014. Foundations of social media marketing. </w:t>
      </w:r>
      <w:r>
        <w:rPr>
          <w:i/>
          <w:color w:val="222222"/>
          <w:highlight w:val="white"/>
        </w:rPr>
        <w:t xml:space="preserve">Procedia-Social and </w:t>
      </w:r>
      <w:proofErr w:type="spellStart"/>
      <w:r>
        <w:rPr>
          <w:i/>
          <w:color w:val="222222"/>
          <w:highlight w:val="white"/>
        </w:rPr>
        <w:t>behavioral</w:t>
      </w:r>
      <w:proofErr w:type="spellEnd"/>
      <w:r>
        <w:rPr>
          <w:i/>
          <w:color w:val="222222"/>
          <w:highlight w:val="white"/>
        </w:rPr>
        <w:t xml:space="preserve"> sciences</w:t>
      </w:r>
      <w:r>
        <w:rPr>
          <w:color w:val="222222"/>
          <w:highlight w:val="white"/>
        </w:rPr>
        <w:t>, </w:t>
      </w:r>
      <w:r>
        <w:rPr>
          <w:i/>
          <w:color w:val="222222"/>
          <w:highlight w:val="white"/>
        </w:rPr>
        <w:t>148</w:t>
      </w:r>
      <w:r>
        <w:rPr>
          <w:color w:val="222222"/>
          <w:highlight w:val="white"/>
        </w:rPr>
        <w:t>, pp.40-57.</w:t>
      </w:r>
    </w:p>
    <w:p w14:paraId="7B8E3811" w14:textId="77777777" w:rsidR="00B01DA0" w:rsidRDefault="000F5799">
      <w:pPr>
        <w:ind w:left="720" w:hanging="720"/>
        <w:rPr>
          <w:color w:val="222222"/>
          <w:highlight w:val="white"/>
        </w:rPr>
      </w:pPr>
      <w:proofErr w:type="spellStart"/>
      <w:r>
        <w:rPr>
          <w:color w:val="222222"/>
          <w:highlight w:val="white"/>
        </w:rPr>
        <w:t>Dahnil</w:t>
      </w:r>
      <w:proofErr w:type="spellEnd"/>
      <w:r>
        <w:rPr>
          <w:color w:val="222222"/>
          <w:highlight w:val="white"/>
        </w:rPr>
        <w:t xml:space="preserve">, M.I., </w:t>
      </w:r>
      <w:proofErr w:type="spellStart"/>
      <w:r>
        <w:rPr>
          <w:color w:val="222222"/>
          <w:highlight w:val="white"/>
        </w:rPr>
        <w:t>Marzuki</w:t>
      </w:r>
      <w:proofErr w:type="spellEnd"/>
      <w:r>
        <w:rPr>
          <w:color w:val="222222"/>
          <w:highlight w:val="white"/>
        </w:rPr>
        <w:t xml:space="preserve">, K.M., </w:t>
      </w:r>
      <w:proofErr w:type="spellStart"/>
      <w:r>
        <w:rPr>
          <w:color w:val="222222"/>
          <w:highlight w:val="white"/>
        </w:rPr>
        <w:t>Langgat</w:t>
      </w:r>
      <w:proofErr w:type="spellEnd"/>
      <w:r>
        <w:rPr>
          <w:color w:val="222222"/>
          <w:highlight w:val="white"/>
        </w:rPr>
        <w:t xml:space="preserve">, J. and </w:t>
      </w:r>
      <w:proofErr w:type="spellStart"/>
      <w:r>
        <w:rPr>
          <w:color w:val="222222"/>
          <w:highlight w:val="white"/>
        </w:rPr>
        <w:t>Fabeil</w:t>
      </w:r>
      <w:proofErr w:type="spellEnd"/>
      <w:r>
        <w:rPr>
          <w:color w:val="222222"/>
          <w:highlight w:val="white"/>
        </w:rPr>
        <w:t>, N.F., 2014. Factors influencing SMEs adoption of social media marketing. </w:t>
      </w:r>
      <w:r>
        <w:rPr>
          <w:i/>
          <w:color w:val="222222"/>
          <w:highlight w:val="white"/>
        </w:rPr>
        <w:t xml:space="preserve">Procedia-social and </w:t>
      </w:r>
      <w:proofErr w:type="spellStart"/>
      <w:r>
        <w:rPr>
          <w:i/>
          <w:color w:val="222222"/>
          <w:highlight w:val="white"/>
        </w:rPr>
        <w:t>behavioral</w:t>
      </w:r>
      <w:proofErr w:type="spellEnd"/>
      <w:r>
        <w:rPr>
          <w:i/>
          <w:color w:val="222222"/>
          <w:highlight w:val="white"/>
        </w:rPr>
        <w:t xml:space="preserve"> sciences</w:t>
      </w:r>
      <w:r>
        <w:rPr>
          <w:color w:val="222222"/>
          <w:highlight w:val="white"/>
        </w:rPr>
        <w:t>, </w:t>
      </w:r>
      <w:r>
        <w:rPr>
          <w:i/>
          <w:color w:val="222222"/>
          <w:highlight w:val="white"/>
        </w:rPr>
        <w:t>148</w:t>
      </w:r>
      <w:r>
        <w:rPr>
          <w:color w:val="222222"/>
          <w:highlight w:val="white"/>
        </w:rPr>
        <w:t>, pp.119-126.</w:t>
      </w:r>
    </w:p>
    <w:p w14:paraId="1A09D89E" w14:textId="77777777" w:rsidR="00B01DA0" w:rsidRDefault="000F5799">
      <w:pPr>
        <w:ind w:left="720" w:hanging="720"/>
      </w:pPr>
      <w:r>
        <w:rPr>
          <w:i/>
        </w:rPr>
        <w:t>Experience.</w:t>
      </w:r>
      <w:r>
        <w:t xml:space="preserve"> </w:t>
      </w:r>
      <w:r>
        <w:rPr>
          <w:i/>
        </w:rPr>
        <w:t>IHG</w:t>
      </w:r>
      <w:r>
        <w:t xml:space="preserve">. Available at: https://www.ihg.com/holidayinn/content/us/en/exp/main#scmisc=nav_main_hi (Accessed: December 1, 2022). </w:t>
      </w:r>
    </w:p>
    <w:p w14:paraId="06C7E35E" w14:textId="77777777" w:rsidR="00B01DA0" w:rsidRDefault="000F5799">
      <w:pPr>
        <w:ind w:left="720" w:hanging="720"/>
      </w:pPr>
      <w:r>
        <w:t xml:space="preserve">Holiday Inn, 2022. Joy of travel for all. Available at </w:t>
      </w:r>
      <w:hyperlink r:id="rId8">
        <w:r>
          <w:rPr>
            <w:color w:val="0000FF"/>
            <w:u w:val="single"/>
          </w:rPr>
          <w:t>https://www.ihgplc.com/en/our-brands/holiday-inn</w:t>
        </w:r>
      </w:hyperlink>
      <w:r>
        <w:t>. Accessed on 1</w:t>
      </w:r>
      <w:r>
        <w:rPr>
          <w:vertAlign w:val="superscript"/>
        </w:rPr>
        <w:t>st</w:t>
      </w:r>
      <w:r>
        <w:t xml:space="preserve"> December 2022</w:t>
      </w:r>
    </w:p>
    <w:p w14:paraId="3D6A48F1" w14:textId="77777777" w:rsidR="00B01DA0" w:rsidRDefault="000F5799">
      <w:pPr>
        <w:ind w:left="720" w:hanging="720"/>
      </w:pPr>
      <w:r>
        <w:t xml:space="preserve">Holiday Inn, a, 2022. Our Values. Available at </w:t>
      </w:r>
      <w:hyperlink r:id="rId9">
        <w:r>
          <w:rPr>
            <w:color w:val="0000FF"/>
            <w:u w:val="single"/>
          </w:rPr>
          <w:t>https://hie-warsawmokotow.com/en/hotel-en/our-values/</w:t>
        </w:r>
      </w:hyperlink>
      <w:r>
        <w:t>. Accessed on 1</w:t>
      </w:r>
      <w:r>
        <w:rPr>
          <w:vertAlign w:val="superscript"/>
        </w:rPr>
        <w:t>st</w:t>
      </w:r>
      <w:r>
        <w:t xml:space="preserve"> December 2022</w:t>
      </w:r>
    </w:p>
    <w:p w14:paraId="317D1D71" w14:textId="77777777" w:rsidR="00B01DA0" w:rsidRDefault="000F5799">
      <w:pPr>
        <w:ind w:left="720" w:hanging="720"/>
        <w:rPr>
          <w:color w:val="222222"/>
        </w:rPr>
      </w:pPr>
      <w:r>
        <w:rPr>
          <w:color w:val="222222"/>
          <w:highlight w:val="white"/>
        </w:rPr>
        <w:t>Payne, A., Frow, P. and Eggert, A., 2017. The customer value proposition: evolution, development, and application in marketing. </w:t>
      </w:r>
      <w:r>
        <w:rPr>
          <w:i/>
          <w:color w:val="222222"/>
          <w:highlight w:val="white"/>
        </w:rPr>
        <w:t>Journal of the Academy of Marketing Science</w:t>
      </w:r>
      <w:r>
        <w:rPr>
          <w:color w:val="222222"/>
          <w:highlight w:val="white"/>
        </w:rPr>
        <w:t>, </w:t>
      </w:r>
      <w:r>
        <w:rPr>
          <w:i/>
          <w:color w:val="222222"/>
          <w:highlight w:val="white"/>
        </w:rPr>
        <w:t>45</w:t>
      </w:r>
      <w:r>
        <w:rPr>
          <w:color w:val="222222"/>
          <w:highlight w:val="white"/>
        </w:rPr>
        <w:t>(4), pp.467-489.</w:t>
      </w:r>
    </w:p>
    <w:p w14:paraId="27DF545D" w14:textId="77777777" w:rsidR="00B01DA0" w:rsidRDefault="000F5799">
      <w:pPr>
        <w:ind w:left="720" w:hanging="720"/>
        <w:rPr>
          <w:color w:val="222222"/>
          <w:highlight w:val="white"/>
        </w:rPr>
      </w:pPr>
      <w:proofErr w:type="spellStart"/>
      <w:r>
        <w:rPr>
          <w:color w:val="222222"/>
          <w:highlight w:val="white"/>
        </w:rPr>
        <w:t>Ristiawan</w:t>
      </w:r>
      <w:proofErr w:type="spellEnd"/>
      <w:r>
        <w:rPr>
          <w:color w:val="222222"/>
          <w:highlight w:val="white"/>
        </w:rPr>
        <w:t xml:space="preserve">, R.R., 2019. A Critical Perspective of the Unique Selling Point for Sustainable Tourism Development: </w:t>
      </w:r>
      <w:proofErr w:type="spellStart"/>
      <w:r>
        <w:rPr>
          <w:color w:val="222222"/>
          <w:highlight w:val="white"/>
        </w:rPr>
        <w:t>Pentingsari</w:t>
      </w:r>
      <w:proofErr w:type="spellEnd"/>
      <w:r>
        <w:rPr>
          <w:color w:val="222222"/>
          <w:highlight w:val="white"/>
        </w:rPr>
        <w:t xml:space="preserve"> Tourism </w:t>
      </w:r>
      <w:proofErr w:type="spellStart"/>
      <w:r>
        <w:rPr>
          <w:color w:val="222222"/>
          <w:highlight w:val="white"/>
        </w:rPr>
        <w:t>Villag</w:t>
      </w:r>
      <w:proofErr w:type="spellEnd"/>
      <w:r>
        <w:rPr>
          <w:color w:val="222222"/>
          <w:highlight w:val="white"/>
        </w:rPr>
        <w:t>. </w:t>
      </w:r>
      <w:r>
        <w:rPr>
          <w:i/>
          <w:color w:val="222222"/>
          <w:highlight w:val="white"/>
        </w:rPr>
        <w:t xml:space="preserve">Gadjah </w:t>
      </w:r>
      <w:proofErr w:type="spellStart"/>
      <w:r>
        <w:rPr>
          <w:i/>
          <w:color w:val="222222"/>
          <w:highlight w:val="white"/>
        </w:rPr>
        <w:t>Mada</w:t>
      </w:r>
      <w:proofErr w:type="spellEnd"/>
      <w:r>
        <w:rPr>
          <w:i/>
          <w:color w:val="222222"/>
          <w:highlight w:val="white"/>
        </w:rPr>
        <w:t xml:space="preserve"> Journal of Tourism Studies</w:t>
      </w:r>
      <w:r>
        <w:rPr>
          <w:color w:val="222222"/>
          <w:highlight w:val="white"/>
        </w:rPr>
        <w:t>, </w:t>
      </w:r>
      <w:r>
        <w:rPr>
          <w:i/>
          <w:color w:val="222222"/>
          <w:highlight w:val="white"/>
        </w:rPr>
        <w:t>2</w:t>
      </w:r>
      <w:r>
        <w:rPr>
          <w:color w:val="222222"/>
          <w:highlight w:val="white"/>
        </w:rPr>
        <w:t>(1), pp.45-53.</w:t>
      </w:r>
    </w:p>
    <w:p w14:paraId="3DB4453C" w14:textId="77777777" w:rsidR="00B01DA0" w:rsidRDefault="000F5799">
      <w:pPr>
        <w:ind w:left="720" w:hanging="720"/>
        <w:rPr>
          <w:b/>
          <w:color w:val="222222"/>
        </w:rPr>
      </w:pPr>
      <w:r>
        <w:rPr>
          <w:color w:val="222222"/>
          <w:highlight w:val="white"/>
        </w:rPr>
        <w:t>Roy, M. and Chowdhury, S., 2021. Ecotourism and hospitality in Bangladesh: the application of PESTEL analysis and determining the internal factors. In </w:t>
      </w:r>
      <w:r>
        <w:rPr>
          <w:i/>
          <w:color w:val="222222"/>
          <w:highlight w:val="white"/>
        </w:rPr>
        <w:t>Tourism Products and Services in Bangladesh</w:t>
      </w:r>
      <w:r>
        <w:rPr>
          <w:color w:val="222222"/>
          <w:highlight w:val="white"/>
        </w:rPr>
        <w:t> (pp. 181-215). Springer, Singapore.</w:t>
      </w:r>
    </w:p>
    <w:p w14:paraId="47D0D348" w14:textId="77777777" w:rsidR="00B01DA0" w:rsidRDefault="000F5799">
      <w:pPr>
        <w:ind w:left="720" w:hanging="720"/>
        <w:rPr>
          <w:color w:val="222222"/>
          <w:highlight w:val="white"/>
        </w:rPr>
      </w:pPr>
      <w:proofErr w:type="spellStart"/>
      <w:r>
        <w:rPr>
          <w:color w:val="222222"/>
          <w:highlight w:val="white"/>
        </w:rPr>
        <w:t>Seyitoğlu</w:t>
      </w:r>
      <w:proofErr w:type="spellEnd"/>
      <w:r>
        <w:rPr>
          <w:color w:val="222222"/>
          <w:highlight w:val="white"/>
        </w:rPr>
        <w:t>, F. and Ivanov, S., 2020. A conceptual framework of the service delivery system design for hospitality firms in the (post-) viral world: The role of service robots. </w:t>
      </w:r>
      <w:r>
        <w:rPr>
          <w:i/>
          <w:color w:val="222222"/>
          <w:highlight w:val="white"/>
        </w:rPr>
        <w:t>International Journal of Hospitality Management</w:t>
      </w:r>
      <w:r>
        <w:rPr>
          <w:color w:val="222222"/>
          <w:highlight w:val="white"/>
        </w:rPr>
        <w:t>, </w:t>
      </w:r>
      <w:r>
        <w:rPr>
          <w:i/>
          <w:color w:val="222222"/>
          <w:highlight w:val="white"/>
        </w:rPr>
        <w:t>91</w:t>
      </w:r>
      <w:r>
        <w:rPr>
          <w:color w:val="222222"/>
          <w:highlight w:val="white"/>
        </w:rPr>
        <w:t>, p.102661.</w:t>
      </w:r>
    </w:p>
    <w:p w14:paraId="31464BBF" w14:textId="77777777" w:rsidR="00B01DA0" w:rsidRDefault="000F5799">
      <w:pPr>
        <w:ind w:left="720" w:hanging="720"/>
        <w:rPr>
          <w:color w:val="222222"/>
        </w:rPr>
      </w:pPr>
      <w:proofErr w:type="spellStart"/>
      <w:r>
        <w:rPr>
          <w:color w:val="222222"/>
        </w:rPr>
        <w:t>Varelas</w:t>
      </w:r>
      <w:proofErr w:type="spellEnd"/>
      <w:r>
        <w:rPr>
          <w:color w:val="222222"/>
        </w:rPr>
        <w:t>, S. and Georgopoulos, N., 2017. Porter's competitive forces in the modern globalised hospitality sector–the case of a Greek tourism destination. J Tour Res, 18, pp.121-131.</w:t>
      </w:r>
    </w:p>
    <w:p w14:paraId="70D4A903" w14:textId="77777777" w:rsidR="00B01DA0" w:rsidRDefault="000F5799">
      <w:pPr>
        <w:ind w:left="720" w:hanging="720"/>
      </w:pPr>
      <w:proofErr w:type="spellStart"/>
      <w:r>
        <w:rPr>
          <w:color w:val="222222"/>
          <w:highlight w:val="white"/>
        </w:rPr>
        <w:lastRenderedPageBreak/>
        <w:t>Villagrasa</w:t>
      </w:r>
      <w:proofErr w:type="spellEnd"/>
      <w:r>
        <w:rPr>
          <w:color w:val="222222"/>
          <w:highlight w:val="white"/>
        </w:rPr>
        <w:t>, J., Sánchez, F. and Donaldson, C., 2021. DECIPHERING THE STRATEGIC CLOCK HANDS: FROM THEORY TO REALITY. In </w:t>
      </w:r>
      <w:r>
        <w:rPr>
          <w:i/>
          <w:color w:val="222222"/>
          <w:highlight w:val="white"/>
        </w:rPr>
        <w:t>INTED2021 Proceedings</w:t>
      </w:r>
      <w:r>
        <w:rPr>
          <w:color w:val="222222"/>
          <w:highlight w:val="white"/>
        </w:rPr>
        <w:t> (pp. 9571-9584). IATED.</w:t>
      </w:r>
    </w:p>
    <w:p w14:paraId="2964D4FF" w14:textId="77777777" w:rsidR="00B01DA0" w:rsidRDefault="000F5799">
      <w:pPr>
        <w:shd w:val="clear" w:color="auto" w:fill="FFFFFF"/>
        <w:tabs>
          <w:tab w:val="left" w:pos="7230"/>
        </w:tabs>
        <w:spacing w:before="90" w:after="90" w:line="240" w:lineRule="auto"/>
        <w:rPr>
          <w:b/>
          <w:color w:val="222222"/>
        </w:rPr>
      </w:pPr>
      <w:r>
        <w:rPr>
          <w:b/>
          <w:color w:val="222222"/>
        </w:rPr>
        <w:tab/>
      </w:r>
    </w:p>
    <w:p w14:paraId="1C4C0CB0" w14:textId="77777777" w:rsidR="00B01DA0" w:rsidRDefault="00B01DA0">
      <w:pPr>
        <w:shd w:val="clear" w:color="auto" w:fill="FFFFFF"/>
        <w:spacing w:before="90" w:after="90" w:line="240" w:lineRule="auto"/>
        <w:rPr>
          <w:b/>
          <w:color w:val="222222"/>
        </w:rPr>
      </w:pPr>
    </w:p>
    <w:p w14:paraId="2C8F6B72" w14:textId="77777777" w:rsidR="00B01DA0" w:rsidRDefault="00B01DA0">
      <w:pPr>
        <w:shd w:val="clear" w:color="auto" w:fill="FFFFFF"/>
        <w:spacing w:before="90" w:after="90" w:line="240" w:lineRule="auto"/>
        <w:rPr>
          <w:b/>
          <w:color w:val="222222"/>
        </w:rPr>
      </w:pPr>
    </w:p>
    <w:p w14:paraId="1519AE09" w14:textId="77777777" w:rsidR="00B01DA0" w:rsidRDefault="00B01DA0">
      <w:pPr>
        <w:shd w:val="clear" w:color="auto" w:fill="FFFFFF"/>
        <w:spacing w:before="90" w:after="90" w:line="240" w:lineRule="auto"/>
        <w:rPr>
          <w:b/>
          <w:color w:val="222222"/>
        </w:rPr>
      </w:pPr>
    </w:p>
    <w:p w14:paraId="15365CE6" w14:textId="77777777" w:rsidR="00B01DA0" w:rsidRDefault="00B01DA0">
      <w:pPr>
        <w:shd w:val="clear" w:color="auto" w:fill="FFFFFF"/>
        <w:spacing w:before="90" w:after="90" w:line="240" w:lineRule="auto"/>
        <w:rPr>
          <w:b/>
          <w:color w:val="222222"/>
        </w:rPr>
      </w:pPr>
    </w:p>
    <w:p w14:paraId="61969DEC" w14:textId="77777777" w:rsidR="00B01DA0" w:rsidRDefault="00B01DA0">
      <w:pPr>
        <w:shd w:val="clear" w:color="auto" w:fill="FFFFFF"/>
        <w:spacing w:before="90" w:after="90" w:line="240" w:lineRule="auto"/>
        <w:rPr>
          <w:b/>
          <w:color w:val="222222"/>
        </w:rPr>
      </w:pPr>
    </w:p>
    <w:p w14:paraId="6A3553AE" w14:textId="77777777" w:rsidR="00B01DA0" w:rsidRDefault="00B01DA0">
      <w:pPr>
        <w:shd w:val="clear" w:color="auto" w:fill="FFFFFF"/>
        <w:spacing w:before="90" w:after="90" w:line="240" w:lineRule="auto"/>
        <w:rPr>
          <w:b/>
          <w:color w:val="222222"/>
        </w:rPr>
      </w:pPr>
    </w:p>
    <w:p w14:paraId="1AD81819" w14:textId="77777777" w:rsidR="00B01DA0" w:rsidRDefault="00B01DA0">
      <w:pPr>
        <w:shd w:val="clear" w:color="auto" w:fill="FFFFFF"/>
        <w:spacing w:before="90" w:after="90" w:line="240" w:lineRule="auto"/>
        <w:rPr>
          <w:b/>
          <w:color w:val="222222"/>
        </w:rPr>
      </w:pPr>
    </w:p>
    <w:p w14:paraId="6F214169" w14:textId="77777777" w:rsidR="00B01DA0" w:rsidRDefault="00B01DA0">
      <w:pPr>
        <w:shd w:val="clear" w:color="auto" w:fill="FFFFFF"/>
        <w:spacing w:before="90" w:after="90" w:line="240" w:lineRule="auto"/>
        <w:rPr>
          <w:b/>
          <w:color w:val="222222"/>
        </w:rPr>
      </w:pPr>
    </w:p>
    <w:p w14:paraId="69D73A2D" w14:textId="77777777" w:rsidR="00B01DA0" w:rsidRDefault="00B01DA0">
      <w:pPr>
        <w:shd w:val="clear" w:color="auto" w:fill="FFFFFF"/>
        <w:spacing w:before="90" w:after="90" w:line="240" w:lineRule="auto"/>
        <w:rPr>
          <w:b/>
          <w:color w:val="222222"/>
        </w:rPr>
      </w:pPr>
    </w:p>
    <w:p w14:paraId="00DFB2E2" w14:textId="77777777" w:rsidR="00B01DA0" w:rsidRDefault="00B01DA0">
      <w:pPr>
        <w:shd w:val="clear" w:color="auto" w:fill="FFFFFF"/>
        <w:spacing w:before="90" w:after="90" w:line="240" w:lineRule="auto"/>
        <w:rPr>
          <w:b/>
          <w:color w:val="222222"/>
        </w:rPr>
      </w:pPr>
    </w:p>
    <w:p w14:paraId="20DE361C" w14:textId="77777777" w:rsidR="00B01DA0" w:rsidRDefault="00B01DA0">
      <w:pPr>
        <w:shd w:val="clear" w:color="auto" w:fill="FFFFFF"/>
        <w:spacing w:before="90" w:after="90" w:line="240" w:lineRule="auto"/>
        <w:rPr>
          <w:b/>
          <w:color w:val="222222"/>
        </w:rPr>
      </w:pPr>
    </w:p>
    <w:p w14:paraId="07CE97E2" w14:textId="77777777" w:rsidR="00B01DA0" w:rsidRDefault="00B01DA0">
      <w:pPr>
        <w:shd w:val="clear" w:color="auto" w:fill="FFFFFF"/>
        <w:spacing w:before="90" w:after="90" w:line="240" w:lineRule="auto"/>
        <w:rPr>
          <w:b/>
          <w:color w:val="222222"/>
        </w:rPr>
      </w:pPr>
    </w:p>
    <w:p w14:paraId="1BA57190" w14:textId="77777777" w:rsidR="00B01DA0" w:rsidRDefault="00B01DA0">
      <w:pPr>
        <w:shd w:val="clear" w:color="auto" w:fill="FFFFFF"/>
        <w:spacing w:before="90" w:after="90" w:line="240" w:lineRule="auto"/>
        <w:rPr>
          <w:b/>
          <w:color w:val="222222"/>
        </w:rPr>
      </w:pPr>
    </w:p>
    <w:p w14:paraId="350262D7" w14:textId="77777777" w:rsidR="00B01DA0" w:rsidRDefault="00B01DA0">
      <w:pPr>
        <w:shd w:val="clear" w:color="auto" w:fill="FFFFFF"/>
        <w:spacing w:before="90" w:after="90" w:line="240" w:lineRule="auto"/>
        <w:rPr>
          <w:b/>
          <w:color w:val="222222"/>
        </w:rPr>
      </w:pPr>
    </w:p>
    <w:p w14:paraId="379692CF" w14:textId="77777777" w:rsidR="00B01DA0" w:rsidRDefault="00B01DA0">
      <w:pPr>
        <w:shd w:val="clear" w:color="auto" w:fill="FFFFFF"/>
        <w:spacing w:before="90" w:after="90" w:line="240" w:lineRule="auto"/>
        <w:rPr>
          <w:b/>
          <w:color w:val="222222"/>
        </w:rPr>
      </w:pPr>
    </w:p>
    <w:p w14:paraId="268ACFFA" w14:textId="77777777" w:rsidR="00B01DA0" w:rsidRDefault="00B01DA0">
      <w:pPr>
        <w:shd w:val="clear" w:color="auto" w:fill="FFFFFF"/>
        <w:spacing w:before="90" w:after="90" w:line="240" w:lineRule="auto"/>
        <w:rPr>
          <w:b/>
          <w:color w:val="222222"/>
        </w:rPr>
      </w:pPr>
    </w:p>
    <w:p w14:paraId="3659719A" w14:textId="77777777" w:rsidR="00B01DA0" w:rsidRDefault="00B01DA0">
      <w:pPr>
        <w:shd w:val="clear" w:color="auto" w:fill="FFFFFF"/>
        <w:spacing w:before="90" w:after="90" w:line="240" w:lineRule="auto"/>
        <w:rPr>
          <w:b/>
          <w:color w:val="222222"/>
        </w:rPr>
      </w:pPr>
    </w:p>
    <w:p w14:paraId="2067FB3C" w14:textId="77777777" w:rsidR="00B01DA0" w:rsidRDefault="00B01DA0">
      <w:pPr>
        <w:shd w:val="clear" w:color="auto" w:fill="FFFFFF"/>
        <w:spacing w:before="90" w:after="90" w:line="240" w:lineRule="auto"/>
        <w:rPr>
          <w:b/>
          <w:color w:val="222222"/>
        </w:rPr>
      </w:pPr>
    </w:p>
    <w:p w14:paraId="501E01EA" w14:textId="77777777" w:rsidR="00B01DA0" w:rsidRDefault="00B01DA0">
      <w:pPr>
        <w:shd w:val="clear" w:color="auto" w:fill="FFFFFF"/>
        <w:spacing w:before="90" w:after="90" w:line="240" w:lineRule="auto"/>
        <w:rPr>
          <w:b/>
          <w:color w:val="222222"/>
        </w:rPr>
      </w:pPr>
    </w:p>
    <w:p w14:paraId="2A3C5509" w14:textId="77777777" w:rsidR="00B01DA0" w:rsidRDefault="00B01DA0">
      <w:pPr>
        <w:shd w:val="clear" w:color="auto" w:fill="FFFFFF"/>
        <w:spacing w:before="90" w:after="90" w:line="240" w:lineRule="auto"/>
        <w:rPr>
          <w:b/>
          <w:color w:val="222222"/>
        </w:rPr>
      </w:pPr>
    </w:p>
    <w:p w14:paraId="67970ABE" w14:textId="77777777" w:rsidR="00B01DA0" w:rsidRDefault="00B01DA0">
      <w:pPr>
        <w:shd w:val="clear" w:color="auto" w:fill="FFFFFF"/>
        <w:spacing w:before="90" w:after="90" w:line="240" w:lineRule="auto"/>
        <w:rPr>
          <w:b/>
          <w:color w:val="222222"/>
        </w:rPr>
      </w:pPr>
    </w:p>
    <w:p w14:paraId="2883F803" w14:textId="77777777" w:rsidR="00B01DA0" w:rsidRDefault="00B01DA0">
      <w:pPr>
        <w:shd w:val="clear" w:color="auto" w:fill="FFFFFF"/>
        <w:spacing w:before="90" w:after="90" w:line="240" w:lineRule="auto"/>
        <w:rPr>
          <w:b/>
          <w:color w:val="222222"/>
        </w:rPr>
      </w:pPr>
    </w:p>
    <w:p w14:paraId="69CE4E86" w14:textId="77777777" w:rsidR="00B01DA0" w:rsidRDefault="00B01DA0">
      <w:pPr>
        <w:shd w:val="clear" w:color="auto" w:fill="FFFFFF"/>
        <w:spacing w:before="90" w:after="90" w:line="240" w:lineRule="auto"/>
        <w:rPr>
          <w:b/>
          <w:color w:val="222222"/>
        </w:rPr>
      </w:pPr>
    </w:p>
    <w:p w14:paraId="2AA756CE" w14:textId="77777777" w:rsidR="00B01DA0" w:rsidRDefault="00B01DA0">
      <w:pPr>
        <w:shd w:val="clear" w:color="auto" w:fill="FFFFFF"/>
        <w:spacing w:before="90" w:after="90" w:line="240" w:lineRule="auto"/>
        <w:rPr>
          <w:b/>
          <w:color w:val="222222"/>
        </w:rPr>
      </w:pPr>
    </w:p>
    <w:p w14:paraId="70B9D46E" w14:textId="77777777" w:rsidR="00B01DA0" w:rsidRDefault="00B01DA0">
      <w:pPr>
        <w:shd w:val="clear" w:color="auto" w:fill="FFFFFF"/>
        <w:spacing w:before="90" w:after="90" w:line="240" w:lineRule="auto"/>
        <w:rPr>
          <w:b/>
          <w:color w:val="222222"/>
        </w:rPr>
      </w:pPr>
    </w:p>
    <w:p w14:paraId="241777A0" w14:textId="77777777" w:rsidR="00B01DA0" w:rsidRDefault="00B01DA0">
      <w:pPr>
        <w:shd w:val="clear" w:color="auto" w:fill="FFFFFF"/>
        <w:spacing w:before="90" w:after="90" w:line="240" w:lineRule="auto"/>
        <w:rPr>
          <w:b/>
          <w:color w:val="222222"/>
        </w:rPr>
      </w:pPr>
    </w:p>
    <w:p w14:paraId="3354EBC0" w14:textId="77777777" w:rsidR="00B01DA0" w:rsidRDefault="00B01DA0">
      <w:pPr>
        <w:shd w:val="clear" w:color="auto" w:fill="FFFFFF"/>
        <w:spacing w:before="90" w:after="90" w:line="240" w:lineRule="auto"/>
        <w:rPr>
          <w:b/>
          <w:color w:val="222222"/>
        </w:rPr>
      </w:pPr>
    </w:p>
    <w:p w14:paraId="5BE4E82F" w14:textId="77777777" w:rsidR="00B01DA0" w:rsidRDefault="00B01DA0">
      <w:pPr>
        <w:shd w:val="clear" w:color="auto" w:fill="FFFFFF"/>
        <w:spacing w:before="90" w:after="90" w:line="240" w:lineRule="auto"/>
        <w:rPr>
          <w:b/>
          <w:color w:val="222222"/>
        </w:rPr>
      </w:pPr>
    </w:p>
    <w:p w14:paraId="77AC3F31" w14:textId="77777777" w:rsidR="00B01DA0" w:rsidRDefault="00B01DA0">
      <w:pPr>
        <w:shd w:val="clear" w:color="auto" w:fill="FFFFFF"/>
        <w:spacing w:before="90" w:after="90" w:line="240" w:lineRule="auto"/>
        <w:rPr>
          <w:b/>
          <w:color w:val="222222"/>
        </w:rPr>
      </w:pPr>
    </w:p>
    <w:p w14:paraId="26013F20" w14:textId="77777777" w:rsidR="00B01DA0" w:rsidRDefault="00B01DA0">
      <w:pPr>
        <w:shd w:val="clear" w:color="auto" w:fill="FFFFFF"/>
        <w:spacing w:before="90" w:after="90" w:line="240" w:lineRule="auto"/>
        <w:rPr>
          <w:b/>
          <w:color w:val="222222"/>
        </w:rPr>
      </w:pPr>
    </w:p>
    <w:p w14:paraId="18DF8013" w14:textId="77777777" w:rsidR="00B01DA0" w:rsidRDefault="00B01DA0">
      <w:pPr>
        <w:shd w:val="clear" w:color="auto" w:fill="FFFFFF"/>
        <w:spacing w:before="90" w:after="90" w:line="240" w:lineRule="auto"/>
        <w:rPr>
          <w:b/>
          <w:color w:val="222222"/>
        </w:rPr>
      </w:pPr>
    </w:p>
    <w:p w14:paraId="51411D63" w14:textId="77777777" w:rsidR="00B01DA0" w:rsidRDefault="00B01DA0">
      <w:pPr>
        <w:shd w:val="clear" w:color="auto" w:fill="FFFFFF"/>
        <w:spacing w:before="90" w:after="90" w:line="240" w:lineRule="auto"/>
        <w:rPr>
          <w:b/>
          <w:color w:val="222222"/>
        </w:rPr>
      </w:pPr>
    </w:p>
    <w:p w14:paraId="4A11398E" w14:textId="77777777" w:rsidR="00B01DA0" w:rsidRDefault="00B01DA0">
      <w:pPr>
        <w:shd w:val="clear" w:color="auto" w:fill="FFFFFF"/>
        <w:spacing w:before="90" w:after="90" w:line="240" w:lineRule="auto"/>
        <w:rPr>
          <w:b/>
          <w:color w:val="222222"/>
        </w:rPr>
      </w:pPr>
    </w:p>
    <w:p w14:paraId="11D9C738" w14:textId="77777777" w:rsidR="00B01DA0" w:rsidRDefault="00B01DA0">
      <w:pPr>
        <w:shd w:val="clear" w:color="auto" w:fill="FFFFFF"/>
        <w:spacing w:before="90" w:after="90" w:line="240" w:lineRule="auto"/>
        <w:rPr>
          <w:b/>
          <w:color w:val="222222"/>
        </w:rPr>
      </w:pPr>
    </w:p>
    <w:p w14:paraId="6ABC5F85" w14:textId="77777777" w:rsidR="00B01DA0" w:rsidRDefault="000F5799">
      <w:pPr>
        <w:pStyle w:val="Heading1"/>
        <w:numPr>
          <w:ilvl w:val="0"/>
          <w:numId w:val="1"/>
        </w:numPr>
      </w:pPr>
      <w:bookmarkStart w:id="18" w:name="_z337ya" w:colFirst="0" w:colLast="0"/>
      <w:bookmarkEnd w:id="18"/>
      <w:r>
        <w:t xml:space="preserve">Appendices </w:t>
      </w:r>
    </w:p>
    <w:p w14:paraId="57A969A6" w14:textId="77777777" w:rsidR="00B01DA0" w:rsidRDefault="000F5799">
      <w:r>
        <w:rPr>
          <w:noProof/>
        </w:rPr>
        <w:drawing>
          <wp:inline distT="0" distB="0" distL="0" distR="0" wp14:anchorId="51786A56" wp14:editId="139436B1">
            <wp:extent cx="4572638" cy="3429479"/>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72638" cy="3429479"/>
                    </a:xfrm>
                    <a:prstGeom prst="rect">
                      <a:avLst/>
                    </a:prstGeom>
                    <a:ln/>
                  </pic:spPr>
                </pic:pic>
              </a:graphicData>
            </a:graphic>
          </wp:inline>
        </w:drawing>
      </w:r>
    </w:p>
    <w:p w14:paraId="1946FA92" w14:textId="77777777" w:rsidR="00B01DA0" w:rsidRDefault="000F5799">
      <w:bookmarkStart w:id="19" w:name="_1ci93xb" w:colFirst="0" w:colLast="0"/>
      <w:bookmarkEnd w:id="19"/>
      <w:r>
        <w:rPr>
          <w:noProof/>
        </w:rPr>
        <w:lastRenderedPageBreak/>
        <w:drawing>
          <wp:inline distT="0" distB="0" distL="0" distR="0" wp14:anchorId="3802E8C9" wp14:editId="62A9419B">
            <wp:extent cx="4572638" cy="3429479"/>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1246C84E" wp14:editId="407F0884">
            <wp:extent cx="4572638" cy="3429479"/>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647681EC" wp14:editId="31633000">
            <wp:extent cx="4572638" cy="3429479"/>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45352DBE" wp14:editId="24289F47">
            <wp:extent cx="4572638" cy="3429479"/>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457324AF" wp14:editId="6D5328C2">
            <wp:extent cx="4572638" cy="3429479"/>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4"/>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2A4F9CDA" wp14:editId="4B413322">
            <wp:extent cx="4572638" cy="3429479"/>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1F537453" wp14:editId="5FA246E1">
            <wp:extent cx="4572638" cy="3429479"/>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6"/>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6F85FE73" wp14:editId="027F8462">
            <wp:extent cx="4572638" cy="3429479"/>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710647CA" wp14:editId="18FD0653">
            <wp:extent cx="4572638" cy="3429479"/>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8"/>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3DE864F6" wp14:editId="1775FDCC">
            <wp:extent cx="4572638" cy="3429479"/>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24963914" wp14:editId="3218700F">
            <wp:extent cx="4572638" cy="3429479"/>
            <wp:effectExtent l="0" t="0" r="0" b="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6E8FC756" wp14:editId="1CDF30EB">
            <wp:extent cx="4572638" cy="3429479"/>
            <wp:effectExtent l="0" t="0" r="0" b="0"/>
            <wp:docPr id="1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1"/>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396478D2" wp14:editId="5E7BD4C6">
            <wp:extent cx="4572638" cy="3429479"/>
            <wp:effectExtent l="0" t="0" r="0" b="0"/>
            <wp:docPr id="1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4F9E8A84" wp14:editId="1034DAF3">
            <wp:extent cx="4572638" cy="3429479"/>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56C04C75" wp14:editId="2A41F67A">
            <wp:extent cx="4572638" cy="3429479"/>
            <wp:effectExtent l="0" t="0" r="0" b="0"/>
            <wp:docPr id="18"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4572638" cy="3429479"/>
                    </a:xfrm>
                    <a:prstGeom prst="rect">
                      <a:avLst/>
                    </a:prstGeom>
                    <a:ln/>
                  </pic:spPr>
                </pic:pic>
              </a:graphicData>
            </a:graphic>
          </wp:inline>
        </w:drawing>
      </w:r>
      <w:r>
        <w:t xml:space="preserve"> </w:t>
      </w:r>
      <w:r>
        <w:rPr>
          <w:noProof/>
        </w:rPr>
        <w:drawing>
          <wp:inline distT="0" distB="0" distL="0" distR="0" wp14:anchorId="3F997538" wp14:editId="7D32C972">
            <wp:extent cx="4572638" cy="3429479"/>
            <wp:effectExtent l="0" t="0" r="0" b="0"/>
            <wp:docPr id="1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4572638" cy="3429479"/>
                    </a:xfrm>
                    <a:prstGeom prst="rect">
                      <a:avLst/>
                    </a:prstGeom>
                    <a:ln/>
                  </pic:spPr>
                </pic:pic>
              </a:graphicData>
            </a:graphic>
          </wp:inline>
        </w:drawing>
      </w:r>
      <w:r>
        <w:t xml:space="preserve"> </w:t>
      </w:r>
      <w:r>
        <w:rPr>
          <w:noProof/>
        </w:rPr>
        <w:lastRenderedPageBreak/>
        <w:drawing>
          <wp:inline distT="0" distB="0" distL="0" distR="0" wp14:anchorId="20670E08" wp14:editId="2C9206E0">
            <wp:extent cx="4572638" cy="3429479"/>
            <wp:effectExtent l="0" t="0" r="0" b="0"/>
            <wp:docPr id="2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5"/>
                    <a:srcRect/>
                    <a:stretch>
                      <a:fillRect/>
                    </a:stretch>
                  </pic:blipFill>
                  <pic:spPr>
                    <a:xfrm>
                      <a:off x="0" y="0"/>
                      <a:ext cx="4572638" cy="3429479"/>
                    </a:xfrm>
                    <a:prstGeom prst="rect">
                      <a:avLst/>
                    </a:prstGeom>
                    <a:ln/>
                  </pic:spPr>
                </pic:pic>
              </a:graphicData>
            </a:graphic>
          </wp:inline>
        </w:drawing>
      </w:r>
    </w:p>
    <w:p w14:paraId="530770C7" w14:textId="77777777" w:rsidR="00B01DA0" w:rsidRDefault="00B01DA0"/>
    <w:p w14:paraId="5F7E75E8" w14:textId="77777777" w:rsidR="00B01DA0" w:rsidRDefault="00B01DA0">
      <w:pPr>
        <w:shd w:val="clear" w:color="auto" w:fill="FFFFFF"/>
        <w:spacing w:before="90" w:after="90" w:line="240" w:lineRule="auto"/>
        <w:rPr>
          <w:b/>
          <w:color w:val="222222"/>
        </w:rPr>
      </w:pPr>
    </w:p>
    <w:p w14:paraId="117E298A" w14:textId="77777777" w:rsidR="00B01DA0" w:rsidRDefault="00B01DA0">
      <w:pPr>
        <w:shd w:val="clear" w:color="auto" w:fill="FFFFFF"/>
        <w:spacing w:before="90" w:after="90" w:line="240" w:lineRule="auto"/>
        <w:rPr>
          <w:b/>
          <w:color w:val="222222"/>
        </w:rPr>
      </w:pPr>
    </w:p>
    <w:p w14:paraId="300C47F5" w14:textId="77777777" w:rsidR="00B01DA0" w:rsidRDefault="00B01DA0">
      <w:pPr>
        <w:shd w:val="clear" w:color="auto" w:fill="FFFFFF"/>
        <w:spacing w:before="90" w:after="90" w:line="240" w:lineRule="auto"/>
        <w:rPr>
          <w:b/>
          <w:color w:val="222222"/>
        </w:rPr>
      </w:pPr>
    </w:p>
    <w:p w14:paraId="62315E04" w14:textId="77777777" w:rsidR="00B01DA0" w:rsidRDefault="00B01DA0">
      <w:pPr>
        <w:shd w:val="clear" w:color="auto" w:fill="FFFFFF"/>
        <w:spacing w:before="90" w:after="90" w:line="240" w:lineRule="auto"/>
        <w:rPr>
          <w:b/>
          <w:color w:val="222222"/>
        </w:rPr>
      </w:pPr>
    </w:p>
    <w:p w14:paraId="1AF09B65" w14:textId="77777777" w:rsidR="00B01DA0" w:rsidRDefault="00B01DA0">
      <w:pPr>
        <w:shd w:val="clear" w:color="auto" w:fill="FFFFFF"/>
        <w:spacing w:before="90" w:after="90" w:line="240" w:lineRule="auto"/>
        <w:rPr>
          <w:b/>
          <w:color w:val="222222"/>
        </w:rPr>
      </w:pPr>
    </w:p>
    <w:p w14:paraId="1B86204D" w14:textId="77777777" w:rsidR="00B01DA0" w:rsidRDefault="00B01DA0">
      <w:pPr>
        <w:shd w:val="clear" w:color="auto" w:fill="FFFFFF"/>
        <w:spacing w:before="90" w:after="90" w:line="240" w:lineRule="auto"/>
        <w:rPr>
          <w:b/>
          <w:color w:val="222222"/>
        </w:rPr>
      </w:pPr>
    </w:p>
    <w:p w14:paraId="0391DCB4" w14:textId="77777777" w:rsidR="00B01DA0" w:rsidRDefault="00B01DA0">
      <w:pPr>
        <w:shd w:val="clear" w:color="auto" w:fill="FFFFFF"/>
        <w:spacing w:before="90" w:after="90" w:line="240" w:lineRule="auto"/>
        <w:rPr>
          <w:b/>
          <w:color w:val="222222"/>
        </w:rPr>
      </w:pPr>
    </w:p>
    <w:p w14:paraId="0DCC97BF" w14:textId="77777777" w:rsidR="00B01DA0" w:rsidRDefault="00B01DA0">
      <w:pPr>
        <w:shd w:val="clear" w:color="auto" w:fill="FFFFFF"/>
        <w:spacing w:before="90" w:after="90" w:line="240" w:lineRule="auto"/>
        <w:rPr>
          <w:b/>
          <w:color w:val="222222"/>
        </w:rPr>
      </w:pPr>
    </w:p>
    <w:p w14:paraId="7CE63042" w14:textId="77777777" w:rsidR="00B01DA0" w:rsidRDefault="00B01DA0">
      <w:pPr>
        <w:shd w:val="clear" w:color="auto" w:fill="FFFFFF"/>
        <w:spacing w:before="90" w:after="90" w:line="240" w:lineRule="auto"/>
        <w:rPr>
          <w:b/>
          <w:color w:val="222222"/>
        </w:rPr>
      </w:pPr>
    </w:p>
    <w:p w14:paraId="25D644D2" w14:textId="77777777" w:rsidR="00B01DA0" w:rsidRDefault="00B01DA0">
      <w:pPr>
        <w:shd w:val="clear" w:color="auto" w:fill="FFFFFF"/>
        <w:spacing w:before="90" w:after="90" w:line="240" w:lineRule="auto"/>
        <w:rPr>
          <w:b/>
          <w:color w:val="222222"/>
        </w:rPr>
      </w:pPr>
    </w:p>
    <w:p w14:paraId="281AF50C" w14:textId="77777777" w:rsidR="00B01DA0" w:rsidRDefault="00B01DA0">
      <w:pPr>
        <w:shd w:val="clear" w:color="auto" w:fill="FFFFFF"/>
        <w:spacing w:before="90" w:after="90" w:line="240" w:lineRule="auto"/>
        <w:rPr>
          <w:b/>
          <w:color w:val="222222"/>
        </w:rPr>
      </w:pPr>
    </w:p>
    <w:p w14:paraId="2D378F26" w14:textId="77777777" w:rsidR="00B01DA0" w:rsidRDefault="00B01DA0">
      <w:pPr>
        <w:shd w:val="clear" w:color="auto" w:fill="FFFFFF"/>
        <w:spacing w:before="90" w:after="90" w:line="240" w:lineRule="auto"/>
        <w:rPr>
          <w:b/>
          <w:color w:val="222222"/>
        </w:rPr>
      </w:pPr>
    </w:p>
    <w:p w14:paraId="477B6AB6" w14:textId="77777777" w:rsidR="00B01DA0" w:rsidRDefault="00B01DA0">
      <w:pPr>
        <w:shd w:val="clear" w:color="auto" w:fill="FFFFFF"/>
        <w:spacing w:before="90" w:after="90" w:line="240" w:lineRule="auto"/>
        <w:rPr>
          <w:b/>
          <w:color w:val="222222"/>
        </w:rPr>
      </w:pPr>
    </w:p>
    <w:p w14:paraId="64B9B403" w14:textId="77777777" w:rsidR="00B01DA0" w:rsidRDefault="00B01DA0">
      <w:pPr>
        <w:shd w:val="clear" w:color="auto" w:fill="FFFFFF"/>
        <w:spacing w:before="90" w:after="90" w:line="240" w:lineRule="auto"/>
        <w:rPr>
          <w:b/>
          <w:color w:val="222222"/>
        </w:rPr>
      </w:pPr>
    </w:p>
    <w:p w14:paraId="433BC682" w14:textId="77777777" w:rsidR="00B01DA0" w:rsidRDefault="00B01DA0">
      <w:pPr>
        <w:shd w:val="clear" w:color="auto" w:fill="FFFFFF"/>
        <w:spacing w:before="90" w:after="90" w:line="240" w:lineRule="auto"/>
        <w:rPr>
          <w:b/>
          <w:color w:val="222222"/>
        </w:rPr>
      </w:pPr>
    </w:p>
    <w:p w14:paraId="673B46E3" w14:textId="77777777" w:rsidR="00B01DA0" w:rsidRDefault="00B01DA0">
      <w:pPr>
        <w:shd w:val="clear" w:color="auto" w:fill="FFFFFF"/>
        <w:spacing w:before="90" w:after="90" w:line="240" w:lineRule="auto"/>
        <w:rPr>
          <w:b/>
          <w:color w:val="222222"/>
        </w:rPr>
      </w:pPr>
    </w:p>
    <w:p w14:paraId="681B4E40" w14:textId="77777777" w:rsidR="00B01DA0" w:rsidRDefault="00B01DA0">
      <w:pPr>
        <w:shd w:val="clear" w:color="auto" w:fill="FFFFFF"/>
        <w:spacing w:before="90" w:after="90" w:line="240" w:lineRule="auto"/>
        <w:rPr>
          <w:b/>
          <w:color w:val="222222"/>
        </w:rPr>
      </w:pPr>
    </w:p>
    <w:p w14:paraId="7A95DAA4" w14:textId="77777777" w:rsidR="00B01DA0" w:rsidRDefault="00B01DA0">
      <w:pPr>
        <w:shd w:val="clear" w:color="auto" w:fill="FFFFFF"/>
        <w:spacing w:before="90" w:after="90" w:line="240" w:lineRule="auto"/>
        <w:rPr>
          <w:b/>
          <w:color w:val="222222"/>
        </w:rPr>
      </w:pPr>
    </w:p>
    <w:p w14:paraId="61F1CD46" w14:textId="77777777" w:rsidR="00B01DA0" w:rsidRDefault="00B01DA0">
      <w:pPr>
        <w:shd w:val="clear" w:color="auto" w:fill="FFFFFF"/>
        <w:spacing w:before="90" w:after="90" w:line="240" w:lineRule="auto"/>
        <w:rPr>
          <w:b/>
          <w:color w:val="222222"/>
        </w:rPr>
      </w:pPr>
    </w:p>
    <w:p w14:paraId="145CCE79" w14:textId="77777777" w:rsidR="00B01DA0" w:rsidRDefault="00B01DA0">
      <w:pPr>
        <w:shd w:val="clear" w:color="auto" w:fill="FFFFFF"/>
        <w:spacing w:before="90" w:after="90" w:line="240" w:lineRule="auto"/>
        <w:rPr>
          <w:b/>
          <w:color w:val="222222"/>
        </w:rPr>
      </w:pPr>
    </w:p>
    <w:p w14:paraId="4769BBD8" w14:textId="77777777" w:rsidR="00B01DA0" w:rsidRDefault="00B01DA0">
      <w:pPr>
        <w:shd w:val="clear" w:color="auto" w:fill="FFFFFF"/>
        <w:spacing w:before="90" w:after="90" w:line="240" w:lineRule="auto"/>
        <w:rPr>
          <w:b/>
          <w:color w:val="222222"/>
        </w:rPr>
      </w:pPr>
    </w:p>
    <w:p w14:paraId="3E5816AD" w14:textId="77777777" w:rsidR="00B01DA0" w:rsidRDefault="00B01DA0">
      <w:pPr>
        <w:shd w:val="clear" w:color="auto" w:fill="FFFFFF"/>
        <w:spacing w:before="90" w:after="90" w:line="240" w:lineRule="auto"/>
        <w:rPr>
          <w:b/>
          <w:color w:val="222222"/>
        </w:rPr>
      </w:pPr>
    </w:p>
    <w:p w14:paraId="546AB015" w14:textId="77777777" w:rsidR="00B01DA0" w:rsidRDefault="00B01DA0">
      <w:pPr>
        <w:shd w:val="clear" w:color="auto" w:fill="FFFFFF"/>
        <w:spacing w:before="90" w:after="90" w:line="240" w:lineRule="auto"/>
        <w:rPr>
          <w:b/>
          <w:color w:val="222222"/>
        </w:rPr>
      </w:pPr>
    </w:p>
    <w:p w14:paraId="1BF1E92D" w14:textId="77777777" w:rsidR="00B01DA0" w:rsidRDefault="00B01DA0">
      <w:pPr>
        <w:shd w:val="clear" w:color="auto" w:fill="FFFFFF"/>
        <w:spacing w:before="90" w:after="90" w:line="240" w:lineRule="auto"/>
        <w:rPr>
          <w:b/>
          <w:color w:val="222222"/>
        </w:rPr>
      </w:pPr>
    </w:p>
    <w:p w14:paraId="2A8B2B21" w14:textId="77777777" w:rsidR="00B01DA0" w:rsidRDefault="00B01DA0">
      <w:pPr>
        <w:shd w:val="clear" w:color="auto" w:fill="FFFFFF"/>
        <w:spacing w:before="90" w:after="90" w:line="240" w:lineRule="auto"/>
        <w:rPr>
          <w:b/>
          <w:color w:val="222222"/>
        </w:rPr>
      </w:pPr>
    </w:p>
    <w:p w14:paraId="38026B47" w14:textId="77777777" w:rsidR="00B01DA0" w:rsidRDefault="00B01DA0">
      <w:pPr>
        <w:shd w:val="clear" w:color="auto" w:fill="FFFFFF"/>
        <w:spacing w:before="90" w:after="90" w:line="240" w:lineRule="auto"/>
        <w:rPr>
          <w:b/>
          <w:color w:val="222222"/>
        </w:rPr>
      </w:pPr>
    </w:p>
    <w:p w14:paraId="4FDA57E9" w14:textId="77777777" w:rsidR="00B01DA0" w:rsidRDefault="00B01DA0">
      <w:pPr>
        <w:shd w:val="clear" w:color="auto" w:fill="FFFFFF"/>
        <w:spacing w:before="90" w:after="90" w:line="240" w:lineRule="auto"/>
        <w:rPr>
          <w:b/>
          <w:color w:val="222222"/>
        </w:rPr>
      </w:pPr>
    </w:p>
    <w:p w14:paraId="066B6CAD" w14:textId="77777777" w:rsidR="00B01DA0" w:rsidRDefault="00B01DA0"/>
    <w:sectPr w:rsidR="00B01DA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74C27"/>
    <w:multiLevelType w:val="multilevel"/>
    <w:tmpl w:val="7D0E1C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A5A7A1D"/>
    <w:multiLevelType w:val="multilevel"/>
    <w:tmpl w:val="E7AA12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2B7F61F2"/>
    <w:multiLevelType w:val="multilevel"/>
    <w:tmpl w:val="A126D4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C78242A"/>
    <w:multiLevelType w:val="multilevel"/>
    <w:tmpl w:val="3CF2946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3C071A28"/>
    <w:multiLevelType w:val="multilevel"/>
    <w:tmpl w:val="548291E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3D2B52C6"/>
    <w:multiLevelType w:val="multilevel"/>
    <w:tmpl w:val="9584867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F47352D"/>
    <w:multiLevelType w:val="multilevel"/>
    <w:tmpl w:val="7456625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57DB29E8"/>
    <w:multiLevelType w:val="multilevel"/>
    <w:tmpl w:val="A844C80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5B406CC4"/>
    <w:multiLevelType w:val="multilevel"/>
    <w:tmpl w:val="AF2A71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E7451A4"/>
    <w:multiLevelType w:val="multilevel"/>
    <w:tmpl w:val="83E4677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65694C09"/>
    <w:multiLevelType w:val="multilevel"/>
    <w:tmpl w:val="5C62710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6856700F"/>
    <w:multiLevelType w:val="multilevel"/>
    <w:tmpl w:val="72D0118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329023252">
    <w:abstractNumId w:val="7"/>
  </w:num>
  <w:num w:numId="2" w16cid:durableId="230045052">
    <w:abstractNumId w:val="0"/>
  </w:num>
  <w:num w:numId="3" w16cid:durableId="2130663339">
    <w:abstractNumId w:val="5"/>
  </w:num>
  <w:num w:numId="4" w16cid:durableId="402068393">
    <w:abstractNumId w:val="6"/>
  </w:num>
  <w:num w:numId="5" w16cid:durableId="931742437">
    <w:abstractNumId w:val="2"/>
  </w:num>
  <w:num w:numId="6" w16cid:durableId="1114180348">
    <w:abstractNumId w:val="9"/>
  </w:num>
  <w:num w:numId="7" w16cid:durableId="1861628050">
    <w:abstractNumId w:val="1"/>
  </w:num>
  <w:num w:numId="8" w16cid:durableId="179703864">
    <w:abstractNumId w:val="3"/>
  </w:num>
  <w:num w:numId="9" w16cid:durableId="1870027299">
    <w:abstractNumId w:val="8"/>
  </w:num>
  <w:num w:numId="10" w16cid:durableId="231233177">
    <w:abstractNumId w:val="10"/>
  </w:num>
  <w:num w:numId="11" w16cid:durableId="2082678969">
    <w:abstractNumId w:val="11"/>
  </w:num>
  <w:num w:numId="12" w16cid:durableId="606414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DA0"/>
    <w:rsid w:val="000F5799"/>
    <w:rsid w:val="00A607F8"/>
    <w:rsid w:val="00B01DA0"/>
    <w:rsid w:val="00FA2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F884"/>
  <w15:docId w15:val="{A5E85D3F-6018-4FD1-BAEC-EF521D0F3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ind w:left="432" w:hanging="432"/>
      <w:outlineLvl w:val="0"/>
    </w:pPr>
    <w:rPr>
      <w:b/>
    </w:rPr>
  </w:style>
  <w:style w:type="paragraph" w:styleId="Heading2">
    <w:name w:val="heading 2"/>
    <w:basedOn w:val="Normal"/>
    <w:next w:val="Normal"/>
    <w:uiPriority w:val="9"/>
    <w:unhideWhenUsed/>
    <w:qFormat/>
    <w:pPr>
      <w:shd w:val="clear" w:color="auto" w:fill="FFFFFF"/>
      <w:spacing w:before="90" w:after="90" w:line="240" w:lineRule="auto"/>
      <w:ind w:left="576" w:hanging="576"/>
      <w:outlineLvl w:val="1"/>
    </w:pPr>
    <w:rPr>
      <w:b/>
    </w:rPr>
  </w:style>
  <w:style w:type="paragraph" w:styleId="Heading3">
    <w:name w:val="heading 3"/>
    <w:basedOn w:val="Normal"/>
    <w:next w:val="Normal"/>
    <w:uiPriority w:val="9"/>
    <w:semiHidden/>
    <w:unhideWhenUsed/>
    <w:qFormat/>
    <w:pPr>
      <w:keepNext/>
      <w:keepLines/>
      <w:spacing w:before="40" w:after="0"/>
      <w:ind w:left="720" w:hanging="720"/>
      <w:outlineLvl w:val="2"/>
    </w:pPr>
    <w:rPr>
      <w:rFonts w:ascii="Calibri" w:eastAsia="Calibri" w:hAnsi="Calibri" w:cs="Calibri"/>
      <w:color w:val="1F3863"/>
    </w:rPr>
  </w:style>
  <w:style w:type="paragraph" w:styleId="Heading4">
    <w:name w:val="heading 4"/>
    <w:basedOn w:val="Normal"/>
    <w:next w:val="Normal"/>
    <w:uiPriority w:val="9"/>
    <w:semiHidden/>
    <w:unhideWhenUsed/>
    <w:qFormat/>
    <w:pPr>
      <w:keepNext/>
      <w:keepLines/>
      <w:spacing w:before="40" w:after="0"/>
      <w:ind w:left="864" w:hanging="864"/>
      <w:outlineLvl w:val="3"/>
    </w:pPr>
    <w:rPr>
      <w:rFonts w:ascii="Calibri" w:eastAsia="Calibri" w:hAnsi="Calibri" w:cs="Calibri"/>
      <w:i/>
      <w:color w:val="2F5496"/>
    </w:rPr>
  </w:style>
  <w:style w:type="paragraph" w:styleId="Heading5">
    <w:name w:val="heading 5"/>
    <w:basedOn w:val="Normal"/>
    <w:next w:val="Normal"/>
    <w:uiPriority w:val="9"/>
    <w:semiHidden/>
    <w:unhideWhenUsed/>
    <w:qFormat/>
    <w:pPr>
      <w:keepNext/>
      <w:keepLines/>
      <w:spacing w:before="40" w:after="0"/>
      <w:ind w:left="1008" w:hanging="1008"/>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ind w:left="1152" w:hanging="1152"/>
      <w:outlineLvl w:val="5"/>
    </w:pPr>
    <w:rPr>
      <w:rFonts w:ascii="Calibri" w:eastAsia="Calibri" w:hAnsi="Calibri" w:cs="Calibri"/>
      <w:color w:val="1F38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cPr>
      <w:shd w:val="clear" w:color="auto" w:fill="DEEBF6"/>
    </w:tcPr>
  </w:style>
  <w:style w:type="table" w:customStyle="1" w:styleId="a0">
    <w:basedOn w:val="TableNormal"/>
    <w:pPr>
      <w:spacing w:after="0" w:line="240" w:lineRule="auto"/>
    </w:pPr>
    <w:tblPr>
      <w:tblStyleRowBandSize w:val="1"/>
      <w:tblStyleColBandSize w:val="1"/>
    </w:tblPr>
    <w:tcPr>
      <w:shd w:val="clear" w:color="auto" w:fill="DEEBF6"/>
    </w:tcPr>
  </w:style>
  <w:style w:type="table" w:customStyle="1" w:styleId="a1">
    <w:basedOn w:val="TableNormal"/>
    <w:pPr>
      <w:spacing w:after="0" w:line="240" w:lineRule="auto"/>
    </w:pPr>
    <w:tblPr>
      <w:tblStyleRowBandSize w:val="1"/>
      <w:tblStyleColBandSize w:val="1"/>
    </w:tblPr>
    <w:tcPr>
      <w:shd w:val="clear" w:color="auto" w:fill="DEEBF6"/>
    </w:tcPr>
  </w:style>
  <w:style w:type="table" w:customStyle="1" w:styleId="a2">
    <w:basedOn w:val="TableNormal"/>
    <w:pPr>
      <w:spacing w:after="0" w:line="240" w:lineRule="auto"/>
    </w:pPr>
    <w:tblPr>
      <w:tblStyleRowBandSize w:val="1"/>
      <w:tblStyleColBandSize w:val="1"/>
    </w:tblPr>
    <w:tcPr>
      <w:shd w:val="clear" w:color="auto" w:fill="DEEBF6"/>
    </w:tcPr>
  </w:style>
  <w:style w:type="character" w:styleId="Hyperlink">
    <w:name w:val="Hyperlink"/>
    <w:basedOn w:val="DefaultParagraphFont"/>
    <w:uiPriority w:val="99"/>
    <w:semiHidden/>
    <w:unhideWhenUsed/>
    <w:rsid w:val="00A607F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ihgplc.com/en/our-brands/holiday-inn" TargetMode="Externa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hyperlink" Target="mailto:2%321%31%38%376@%73tu%64%65n%74.%75%77%74%73%64%2eac%2euk" TargetMode="Externa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webSettings" Target="webSettings.xml"/><Relationship Id="rId9" Type="http://schemas.openxmlformats.org/officeDocument/2006/relationships/hyperlink" Target="https://hie-warsawmokotow.com/en/hotel-en/our-values/" TargetMode="External"/><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21</Pages>
  <Words>2000</Words>
  <Characters>11404</Characters>
  <Application>Microsoft Office Word</Application>
  <DocSecurity>0</DocSecurity>
  <Lines>95</Lines>
  <Paragraphs>26</Paragraphs>
  <ScaleCrop>false</ScaleCrop>
  <Company/>
  <LinksUpToDate>false</LinksUpToDate>
  <CharactersWithSpaces>13378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ferchiu</dc:creator>
  <cp:lastModifiedBy>dumitru ferchiu</cp:lastModifiedBy>
  <cp:revision>4</cp:revision>
  <dcterms:created xsi:type="dcterms:W3CDTF">2022-12-03T14:57:00Z</dcterms:created>
  <dcterms:modified xsi:type="dcterms:W3CDTF">2022-12-06T10:22:00Z</dcterms:modified>
</cp:coreProperties>
</file>