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ABD41" w14:textId="21C5E60D" w:rsidR="00F615A2" w:rsidRDefault="00F615A2" w:rsidP="0090448E">
      <w:pPr>
        <w:spacing w:after="200" w:line="276" w:lineRule="auto"/>
        <w:jc w:val="left"/>
        <w:rPr>
          <w:rFonts w:cs="Times New Roman"/>
          <w:b/>
          <w:sz w:val="40"/>
        </w:rPr>
      </w:pPr>
      <w:proofErr w:type="spellStart"/>
      <w:r>
        <w:rPr>
          <w:rFonts w:cs="Times New Roman"/>
          <w:b/>
          <w:sz w:val="40"/>
        </w:rPr>
        <w:t>Permition</w:t>
      </w:r>
      <w:proofErr w:type="spellEnd"/>
      <w:r>
        <w:rPr>
          <w:rFonts w:cs="Times New Roman"/>
          <w:b/>
          <w:sz w:val="40"/>
        </w:rPr>
        <w:t xml:space="preserve"> form the </w:t>
      </w:r>
      <w:proofErr w:type="spellStart"/>
      <w:r>
        <w:rPr>
          <w:rFonts w:cs="Times New Roman"/>
          <w:b/>
          <w:sz w:val="40"/>
        </w:rPr>
        <w:t>comany</w:t>
      </w:r>
      <w:proofErr w:type="spellEnd"/>
    </w:p>
    <w:p w14:paraId="1033BDC1" w14:textId="75A7BC96" w:rsidR="00A95095" w:rsidRPr="00E874A6" w:rsidRDefault="0090448E" w:rsidP="0090448E">
      <w:pPr>
        <w:spacing w:after="200" w:line="276" w:lineRule="auto"/>
        <w:jc w:val="left"/>
        <w:rPr>
          <w:rFonts w:cs="Times New Roman"/>
          <w:b/>
          <w:sz w:val="40"/>
        </w:rPr>
      </w:pPr>
      <w:r>
        <w:rPr>
          <w:rFonts w:eastAsia="Times New Roman"/>
          <w:b/>
          <w:noProof/>
          <w:spacing w:val="-10"/>
          <w:kern w:val="28"/>
          <w:sz w:val="56"/>
          <w:szCs w:val="56"/>
        </w:rPr>
        <w:drawing>
          <wp:inline distT="0" distB="0" distL="0" distR="0" wp14:anchorId="3FEFB585" wp14:editId="6A137CF1">
            <wp:extent cx="2686050" cy="889000"/>
            <wp:effectExtent l="0" t="0" r="0" b="0"/>
            <wp:docPr id="10" name="Picture 1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86050" cy="889000"/>
                    </a:xfrm>
                    <a:prstGeom prst="rect">
                      <a:avLst/>
                    </a:prstGeom>
                    <a:noFill/>
                    <a:ln>
                      <a:noFill/>
                    </a:ln>
                  </pic:spPr>
                </pic:pic>
              </a:graphicData>
            </a:graphic>
          </wp:inline>
        </w:drawing>
      </w:r>
    </w:p>
    <w:p w14:paraId="2C0361C4" w14:textId="77777777" w:rsidR="00A95095" w:rsidRPr="00E874A6" w:rsidRDefault="00A95095" w:rsidP="00A95095">
      <w:pPr>
        <w:spacing w:after="200" w:line="276" w:lineRule="auto"/>
        <w:jc w:val="center"/>
        <w:rPr>
          <w:rFonts w:cs="Times New Roman"/>
          <w:b/>
          <w:sz w:val="40"/>
        </w:rPr>
      </w:pPr>
    </w:p>
    <w:p w14:paraId="18CA6F14" w14:textId="77777777" w:rsidR="00A95095" w:rsidRPr="00E874A6" w:rsidRDefault="00A95095" w:rsidP="00A95095">
      <w:pPr>
        <w:spacing w:after="200" w:line="276" w:lineRule="auto"/>
        <w:jc w:val="center"/>
        <w:rPr>
          <w:rFonts w:cs="Times New Roman"/>
          <w:b/>
          <w:sz w:val="40"/>
        </w:rPr>
      </w:pPr>
    </w:p>
    <w:p w14:paraId="1AB1FEF6" w14:textId="77777777" w:rsidR="00A95095" w:rsidRPr="00E874A6" w:rsidRDefault="00A95095" w:rsidP="00845DA2">
      <w:pPr>
        <w:spacing w:after="200" w:line="276" w:lineRule="auto"/>
        <w:rPr>
          <w:rFonts w:cs="Times New Roman"/>
          <w:b/>
          <w:sz w:val="40"/>
        </w:rPr>
      </w:pPr>
    </w:p>
    <w:p w14:paraId="38D1E2C3" w14:textId="7E171854" w:rsidR="00A95095" w:rsidRDefault="00A95095" w:rsidP="0090448E">
      <w:pPr>
        <w:spacing w:after="200" w:line="276" w:lineRule="auto"/>
        <w:jc w:val="center"/>
        <w:rPr>
          <w:rFonts w:cs="Times New Roman"/>
          <w:b/>
          <w:sz w:val="40"/>
        </w:rPr>
      </w:pPr>
      <w:r w:rsidRPr="00E874A6">
        <w:rPr>
          <w:rFonts w:cs="Times New Roman"/>
          <w:b/>
          <w:sz w:val="40"/>
        </w:rPr>
        <w:t>Dissertation</w:t>
      </w:r>
    </w:p>
    <w:p w14:paraId="3241953C" w14:textId="77777777" w:rsidR="0090448E" w:rsidRPr="00E874A6" w:rsidRDefault="0090448E" w:rsidP="0090448E">
      <w:pPr>
        <w:spacing w:after="200" w:line="276" w:lineRule="auto"/>
        <w:jc w:val="center"/>
        <w:rPr>
          <w:rFonts w:cs="Times New Roman"/>
          <w:b/>
          <w:sz w:val="40"/>
        </w:rPr>
      </w:pPr>
      <w:r w:rsidRPr="00E874A6">
        <w:rPr>
          <w:rFonts w:cs="Times New Roman"/>
          <w:b/>
          <w:sz w:val="40"/>
        </w:rPr>
        <w:t>MODULE CODE: LCBB6000</w:t>
      </w:r>
    </w:p>
    <w:p w14:paraId="66F51AD8" w14:textId="57233376" w:rsidR="00A95095" w:rsidRPr="008A39E4" w:rsidRDefault="00A95095" w:rsidP="0090448E">
      <w:pPr>
        <w:jc w:val="center"/>
        <w:rPr>
          <w:rFonts w:ascii="Arial" w:hAnsi="Arial" w:cs="Arial"/>
          <w:bCs/>
          <w:iCs/>
          <w:sz w:val="56"/>
          <w:szCs w:val="56"/>
        </w:rPr>
      </w:pPr>
      <w:r w:rsidRPr="00E874A6">
        <w:rPr>
          <w:rFonts w:cs="Times New Roman"/>
          <w:b/>
          <w:sz w:val="40"/>
        </w:rPr>
        <w:t xml:space="preserve">Title: </w:t>
      </w:r>
      <w:bookmarkStart w:id="0" w:name="_Hlk102610430"/>
      <w:r w:rsidR="008A39E4" w:rsidRPr="008A39E4">
        <w:rPr>
          <w:rFonts w:ascii="Arial" w:hAnsi="Arial" w:cs="Arial"/>
          <w:sz w:val="40"/>
          <w:szCs w:val="40"/>
        </w:rPr>
        <w:t>Effective communication as a strategy for changing organisation performance in BIG BUS</w:t>
      </w:r>
    </w:p>
    <w:bookmarkEnd w:id="0"/>
    <w:p w14:paraId="3E1B48B7" w14:textId="1B696E1B" w:rsidR="0090448E" w:rsidRDefault="00CA684F" w:rsidP="0090448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44"/>
          <w:szCs w:val="44"/>
        </w:rPr>
        <w:t>Supervisor name</w:t>
      </w:r>
      <w:r w:rsidR="0090448E" w:rsidRPr="00686899">
        <w:rPr>
          <w:rStyle w:val="normaltextrun"/>
          <w:rFonts w:ascii="Arial" w:hAnsi="Arial" w:cs="Arial"/>
          <w:b/>
          <w:bCs/>
          <w:color w:val="000000"/>
          <w:sz w:val="44"/>
          <w:szCs w:val="44"/>
        </w:rPr>
        <w:t>:</w:t>
      </w:r>
      <w:r w:rsidR="0090448E">
        <w:rPr>
          <w:rFonts w:ascii="Arial" w:eastAsia="Calibri" w:hAnsi="Arial"/>
          <w:sz w:val="28"/>
          <w:szCs w:val="28"/>
        </w:rPr>
        <w:t xml:space="preserve"> </w:t>
      </w:r>
      <w:r>
        <w:rPr>
          <w:rFonts w:ascii="Arial" w:hAnsi="Arial" w:cs="Arial"/>
          <w:color w:val="373A3C"/>
          <w:sz w:val="44"/>
          <w:szCs w:val="44"/>
        </w:rPr>
        <w:t>Mary March</w:t>
      </w:r>
    </w:p>
    <w:p w14:paraId="37C16063" w14:textId="77777777" w:rsidR="0090448E" w:rsidRDefault="0090448E" w:rsidP="0090448E">
      <w:pPr>
        <w:pStyle w:val="paragraph"/>
        <w:spacing w:before="0" w:beforeAutospacing="0" w:after="0" w:afterAutospacing="0"/>
        <w:jc w:val="center"/>
        <w:textAlignment w:val="baseline"/>
        <w:rPr>
          <w:rFonts w:ascii="Segoe UI" w:hAnsi="Segoe UI" w:cs="Segoe UI"/>
          <w:sz w:val="18"/>
          <w:szCs w:val="18"/>
        </w:rPr>
      </w:pPr>
      <w:r w:rsidRPr="00686899">
        <w:rPr>
          <w:rStyle w:val="normaltextrun"/>
          <w:rFonts w:ascii="Arial" w:hAnsi="Arial" w:cs="Arial"/>
          <w:b/>
          <w:bCs/>
          <w:color w:val="000000"/>
          <w:sz w:val="44"/>
          <w:szCs w:val="44"/>
        </w:rPr>
        <w:t>Student:</w:t>
      </w:r>
      <w:r>
        <w:rPr>
          <w:rStyle w:val="normaltextrun"/>
          <w:rFonts w:ascii="Arial" w:hAnsi="Arial" w:cs="Arial"/>
          <w:color w:val="000000"/>
          <w:sz w:val="44"/>
          <w:szCs w:val="44"/>
        </w:rPr>
        <w:t> Hristiyan Parvanov</w:t>
      </w:r>
    </w:p>
    <w:p w14:paraId="109B8086" w14:textId="77777777" w:rsidR="0090448E" w:rsidRDefault="0090448E" w:rsidP="0090448E">
      <w:pPr>
        <w:pStyle w:val="paragraph"/>
        <w:spacing w:before="0" w:beforeAutospacing="0" w:after="0" w:afterAutospacing="0"/>
        <w:jc w:val="center"/>
        <w:textAlignment w:val="baseline"/>
        <w:rPr>
          <w:rFonts w:ascii="Segoe UI" w:hAnsi="Segoe UI" w:cs="Segoe UI"/>
          <w:sz w:val="18"/>
          <w:szCs w:val="18"/>
        </w:rPr>
      </w:pPr>
    </w:p>
    <w:p w14:paraId="389E3DE4" w14:textId="77777777" w:rsidR="0090448E" w:rsidRDefault="0090448E" w:rsidP="0090448E">
      <w:pPr>
        <w:pStyle w:val="paragraph"/>
        <w:spacing w:before="0" w:beforeAutospacing="0" w:after="0" w:afterAutospacing="0"/>
        <w:jc w:val="center"/>
        <w:textAlignment w:val="baseline"/>
        <w:rPr>
          <w:rStyle w:val="normaltextrun"/>
          <w:rFonts w:ascii="Arial" w:hAnsi="Arial" w:cs="Arial"/>
          <w:color w:val="000000"/>
          <w:sz w:val="44"/>
          <w:szCs w:val="44"/>
        </w:rPr>
      </w:pPr>
      <w:r w:rsidRPr="00686899">
        <w:rPr>
          <w:rStyle w:val="normaltextrun"/>
          <w:rFonts w:ascii="Arial" w:hAnsi="Arial" w:cs="Arial"/>
          <w:b/>
          <w:bCs/>
          <w:color w:val="000000"/>
          <w:sz w:val="44"/>
          <w:szCs w:val="44"/>
        </w:rPr>
        <w:t>ID:</w:t>
      </w:r>
      <w:r>
        <w:rPr>
          <w:rStyle w:val="normaltextrun"/>
          <w:rFonts w:ascii="Arial" w:hAnsi="Arial" w:cs="Arial"/>
          <w:color w:val="000000"/>
          <w:sz w:val="44"/>
          <w:szCs w:val="44"/>
        </w:rPr>
        <w:t> 1817604</w:t>
      </w:r>
    </w:p>
    <w:p w14:paraId="29B929EC" w14:textId="702CF898" w:rsidR="0090448E" w:rsidRDefault="0090448E" w:rsidP="0090448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40"/>
          <w:szCs w:val="40"/>
        </w:rPr>
        <w:t xml:space="preserve">Words: </w:t>
      </w:r>
      <w:r w:rsidR="00C00647" w:rsidRPr="00C00647">
        <w:rPr>
          <w:rStyle w:val="normaltextrun"/>
          <w:rFonts w:ascii="Arial" w:hAnsi="Arial" w:cs="Arial"/>
          <w:color w:val="000000"/>
          <w:sz w:val="40"/>
          <w:szCs w:val="40"/>
        </w:rPr>
        <w:t>779</w:t>
      </w:r>
      <w:r w:rsidR="000E2816">
        <w:rPr>
          <w:rStyle w:val="normaltextrun"/>
          <w:rFonts w:ascii="Arial" w:hAnsi="Arial" w:cs="Arial"/>
          <w:color w:val="000000"/>
          <w:sz w:val="40"/>
          <w:szCs w:val="40"/>
        </w:rPr>
        <w:t>7</w:t>
      </w:r>
    </w:p>
    <w:p w14:paraId="3F8A1142" w14:textId="77777777" w:rsidR="0090448E" w:rsidRDefault="0090448E" w:rsidP="0090448E">
      <w:pPr>
        <w:spacing w:line="276" w:lineRule="auto"/>
        <w:jc w:val="center"/>
        <w:rPr>
          <w:b/>
          <w:bCs/>
          <w:sz w:val="72"/>
          <w:szCs w:val="72"/>
        </w:rPr>
      </w:pPr>
    </w:p>
    <w:p w14:paraId="6413BFA9" w14:textId="77777777" w:rsidR="0040521B" w:rsidRPr="00E874A6" w:rsidRDefault="0040521B" w:rsidP="0090448E">
      <w:pPr>
        <w:spacing w:after="200" w:line="276" w:lineRule="auto"/>
        <w:jc w:val="center"/>
        <w:rPr>
          <w:rFonts w:eastAsiaTheme="majorEastAsia" w:cs="Times New Roman"/>
          <w:b/>
          <w:bCs/>
          <w:color w:val="000000"/>
          <w:szCs w:val="46"/>
        </w:rPr>
      </w:pPr>
      <w:r w:rsidRPr="00E874A6">
        <w:rPr>
          <w:rFonts w:cs="Times New Roman"/>
        </w:rPr>
        <w:br w:type="page"/>
      </w:r>
    </w:p>
    <w:p w14:paraId="64ACA583" w14:textId="77777777" w:rsidR="00D026E8" w:rsidRPr="0090448E" w:rsidRDefault="00D026E8" w:rsidP="00D026E8">
      <w:pPr>
        <w:spacing w:after="200" w:line="276" w:lineRule="auto"/>
        <w:rPr>
          <w:rFonts w:ascii="Arial" w:hAnsi="Arial" w:cs="Arial"/>
          <w:b/>
        </w:rPr>
      </w:pPr>
      <w:r w:rsidRPr="0090448E">
        <w:rPr>
          <w:rFonts w:ascii="Arial" w:hAnsi="Arial" w:cs="Arial"/>
          <w:b/>
        </w:rPr>
        <w:lastRenderedPageBreak/>
        <w:t>Acknowledgement</w:t>
      </w:r>
    </w:p>
    <w:p w14:paraId="4E567ABD" w14:textId="7565A2D7" w:rsidR="00D026E8" w:rsidRPr="0090448E" w:rsidRDefault="005B257E" w:rsidP="00054370">
      <w:pPr>
        <w:spacing w:after="200"/>
        <w:rPr>
          <w:rFonts w:ascii="Arial" w:hAnsi="Arial" w:cs="Arial"/>
        </w:rPr>
      </w:pPr>
      <w:r w:rsidRPr="0090448E">
        <w:rPr>
          <w:rFonts w:ascii="Arial" w:hAnsi="Arial" w:cs="Arial"/>
        </w:rPr>
        <w:t>I am very grateful to my research supervisor</w:t>
      </w:r>
      <w:r w:rsidR="00CA684F">
        <w:rPr>
          <w:rFonts w:ascii="Arial" w:hAnsi="Arial" w:cs="Arial"/>
        </w:rPr>
        <w:t xml:space="preserve"> Mary March </w:t>
      </w:r>
      <w:r w:rsidRPr="0090448E">
        <w:rPr>
          <w:rFonts w:ascii="Arial" w:hAnsi="Arial" w:cs="Arial"/>
        </w:rPr>
        <w:t xml:space="preserve">who has assisted me through the research </w:t>
      </w:r>
      <w:r w:rsidR="00166846" w:rsidRPr="0090448E">
        <w:rPr>
          <w:rFonts w:ascii="Arial" w:hAnsi="Arial" w:cs="Arial"/>
        </w:rPr>
        <w:t>and provide</w:t>
      </w:r>
      <w:r w:rsidR="003B5079" w:rsidRPr="0090448E">
        <w:rPr>
          <w:rFonts w:ascii="Arial" w:hAnsi="Arial" w:cs="Arial"/>
        </w:rPr>
        <w:t xml:space="preserve">d me feedback whenever I needed. </w:t>
      </w:r>
      <w:r w:rsidR="006F4A49" w:rsidRPr="0090448E">
        <w:rPr>
          <w:rFonts w:ascii="Arial" w:hAnsi="Arial" w:cs="Arial"/>
        </w:rPr>
        <w:t xml:space="preserve">Completing the research would have been impossible without the help of my seniors and fellow classmates who have helped me to provide useful tips regarding the research methods. I also want to express my gratitude for my family members who have been a constant source of motivation </w:t>
      </w:r>
      <w:r w:rsidR="00A727E2" w:rsidRPr="0090448E">
        <w:rPr>
          <w:rFonts w:ascii="Arial" w:hAnsi="Arial" w:cs="Arial"/>
        </w:rPr>
        <w:t xml:space="preserve">for me to complete the dissertation. </w:t>
      </w:r>
      <w:r w:rsidR="00D026E8" w:rsidRPr="0090448E">
        <w:rPr>
          <w:rFonts w:ascii="Arial" w:hAnsi="Arial" w:cs="Arial"/>
        </w:rPr>
        <w:br w:type="page"/>
      </w:r>
    </w:p>
    <w:p w14:paraId="66AF90EE" w14:textId="77777777" w:rsidR="00A95095" w:rsidRPr="0090448E" w:rsidRDefault="00A95095" w:rsidP="00A95095">
      <w:pPr>
        <w:spacing w:after="200" w:line="276" w:lineRule="auto"/>
        <w:jc w:val="center"/>
        <w:rPr>
          <w:rFonts w:ascii="Arial" w:hAnsi="Arial" w:cs="Arial"/>
          <w:b/>
          <w:u w:val="single"/>
        </w:rPr>
      </w:pPr>
      <w:r w:rsidRPr="0090448E">
        <w:rPr>
          <w:rFonts w:ascii="Arial" w:hAnsi="Arial" w:cs="Arial"/>
          <w:b/>
          <w:u w:val="single"/>
        </w:rPr>
        <w:lastRenderedPageBreak/>
        <w:t>Abstract</w:t>
      </w:r>
    </w:p>
    <w:p w14:paraId="7857E65B" w14:textId="77777777" w:rsidR="00A95095" w:rsidRPr="0090448E" w:rsidRDefault="00A95095" w:rsidP="00C74CC4">
      <w:pPr>
        <w:spacing w:after="200"/>
        <w:rPr>
          <w:rFonts w:ascii="Arial" w:hAnsi="Arial" w:cs="Arial"/>
          <w:lang w:val="en-US"/>
        </w:rPr>
      </w:pPr>
      <w:r w:rsidRPr="0090448E">
        <w:rPr>
          <w:rFonts w:ascii="Arial" w:hAnsi="Arial" w:cs="Arial"/>
          <w:b/>
        </w:rPr>
        <w:t>Introduction</w:t>
      </w:r>
      <w:r w:rsidRPr="0090448E">
        <w:rPr>
          <w:rFonts w:ascii="Arial" w:hAnsi="Arial" w:cs="Arial"/>
        </w:rPr>
        <w:t xml:space="preserve">: </w:t>
      </w:r>
      <w:r w:rsidR="00C74CC4" w:rsidRPr="0090448E">
        <w:rPr>
          <w:rFonts w:ascii="Arial" w:hAnsi="Arial" w:cs="Arial"/>
          <w:lang w:val="en-US"/>
        </w:rPr>
        <w:t xml:space="preserve">Big Bus is the business organization that provides sightseeing tour services to various international destinations. The organization operates in tourism industry and faces various communication issues. The research focuses on identification of those communication issues and providing solutions by application of proper communication strategies </w:t>
      </w:r>
      <w:proofErr w:type="gramStart"/>
      <w:r w:rsidR="00C74CC4" w:rsidRPr="0090448E">
        <w:rPr>
          <w:rFonts w:ascii="Arial" w:hAnsi="Arial" w:cs="Arial"/>
          <w:lang w:val="en-US"/>
        </w:rPr>
        <w:t>in order to</w:t>
      </w:r>
      <w:proofErr w:type="gramEnd"/>
      <w:r w:rsidR="00C74CC4" w:rsidRPr="0090448E">
        <w:rPr>
          <w:rFonts w:ascii="Arial" w:hAnsi="Arial" w:cs="Arial"/>
          <w:lang w:val="en-US"/>
        </w:rPr>
        <w:t xml:space="preserve"> mitigate those issues. </w:t>
      </w:r>
    </w:p>
    <w:p w14:paraId="5F2D207A" w14:textId="52382323" w:rsidR="00635623" w:rsidRPr="0090448E" w:rsidRDefault="00A95095" w:rsidP="00C74CC4">
      <w:pPr>
        <w:spacing w:after="200"/>
        <w:rPr>
          <w:rFonts w:ascii="Arial" w:hAnsi="Arial" w:cs="Arial"/>
        </w:rPr>
      </w:pPr>
      <w:r w:rsidRPr="0090448E">
        <w:rPr>
          <w:rFonts w:ascii="Arial" w:hAnsi="Arial" w:cs="Arial"/>
          <w:b/>
        </w:rPr>
        <w:t>Methodology</w:t>
      </w:r>
      <w:r w:rsidRPr="0090448E">
        <w:rPr>
          <w:rFonts w:ascii="Arial" w:hAnsi="Arial" w:cs="Arial"/>
        </w:rPr>
        <w:t>:</w:t>
      </w:r>
      <w:r w:rsidR="00C74CC4" w:rsidRPr="0090448E">
        <w:rPr>
          <w:rFonts w:ascii="Arial" w:hAnsi="Arial" w:cs="Arial"/>
        </w:rPr>
        <w:t xml:space="preserve"> The research potentially follows mixed methodology and thus uses pragmatism philosophy in this research. It also applied deductive approach as the research is developed on existing theories for testing the hypothesis. </w:t>
      </w:r>
      <w:r w:rsidR="006F2937" w:rsidRPr="0090448E">
        <w:rPr>
          <w:rFonts w:ascii="Arial" w:hAnsi="Arial" w:cs="Arial"/>
        </w:rPr>
        <w:t xml:space="preserve">Primary data have been collected both qualitative and quantitatively and data collected has also be analysed through both the qualitative and quantitative methods. 20 employees of Big Bus </w:t>
      </w:r>
      <w:proofErr w:type="gramStart"/>
      <w:r w:rsidR="006F2937" w:rsidRPr="0090448E">
        <w:rPr>
          <w:rFonts w:ascii="Arial" w:hAnsi="Arial" w:cs="Arial"/>
        </w:rPr>
        <w:t>has</w:t>
      </w:r>
      <w:proofErr w:type="gramEnd"/>
      <w:r w:rsidR="006F2937" w:rsidRPr="0090448E">
        <w:rPr>
          <w:rFonts w:ascii="Arial" w:hAnsi="Arial" w:cs="Arial"/>
        </w:rPr>
        <w:t xml:space="preserve"> been taken for the survey and </w:t>
      </w:r>
      <w:r w:rsidR="009C33E0">
        <w:rPr>
          <w:rFonts w:ascii="Arial" w:hAnsi="Arial" w:cs="Arial"/>
        </w:rPr>
        <w:t>2</w:t>
      </w:r>
      <w:r w:rsidR="006F2937" w:rsidRPr="0090448E">
        <w:rPr>
          <w:rFonts w:ascii="Arial" w:hAnsi="Arial" w:cs="Arial"/>
        </w:rPr>
        <w:t xml:space="preserve"> managers for interview. </w:t>
      </w:r>
    </w:p>
    <w:p w14:paraId="6143C60E" w14:textId="77777777" w:rsidR="00635623" w:rsidRPr="0090448E" w:rsidRDefault="00635623" w:rsidP="00C74CC4">
      <w:pPr>
        <w:spacing w:after="200"/>
        <w:rPr>
          <w:rFonts w:ascii="Arial" w:hAnsi="Arial" w:cs="Arial"/>
          <w:b/>
        </w:rPr>
      </w:pPr>
      <w:r w:rsidRPr="0090448E">
        <w:rPr>
          <w:rFonts w:ascii="Arial" w:hAnsi="Arial" w:cs="Arial"/>
          <w:b/>
        </w:rPr>
        <w:t>Findings:</w:t>
      </w:r>
      <w:r w:rsidR="0054150A" w:rsidRPr="0090448E">
        <w:rPr>
          <w:rFonts w:ascii="Arial" w:hAnsi="Arial" w:cs="Arial"/>
          <w:b/>
        </w:rPr>
        <w:t xml:space="preserve"> </w:t>
      </w:r>
      <w:r w:rsidR="0054150A" w:rsidRPr="0090448E">
        <w:rPr>
          <w:rFonts w:ascii="Arial" w:hAnsi="Arial" w:cs="Arial"/>
        </w:rPr>
        <w:t xml:space="preserve">For the strategies undertaken by Big Bus, both through the interview and the survey it has been seen that the company undertakes mainly three means of communication with its employees that are regular meetings, regular feedback to the employees </w:t>
      </w:r>
      <w:proofErr w:type="gramStart"/>
      <w:r w:rsidR="0054150A" w:rsidRPr="0090448E">
        <w:rPr>
          <w:rFonts w:ascii="Arial" w:hAnsi="Arial" w:cs="Arial"/>
        </w:rPr>
        <w:t>and also</w:t>
      </w:r>
      <w:proofErr w:type="gramEnd"/>
      <w:r w:rsidR="0054150A" w:rsidRPr="0090448E">
        <w:rPr>
          <w:rFonts w:ascii="Arial" w:hAnsi="Arial" w:cs="Arial"/>
        </w:rPr>
        <w:t xml:space="preserve"> training and development programmes for training the employees to handle the new means of communication system including the online communication platform in a better way</w:t>
      </w:r>
      <w:r w:rsidR="00A621D4" w:rsidRPr="0090448E">
        <w:rPr>
          <w:rFonts w:ascii="Arial" w:hAnsi="Arial" w:cs="Arial"/>
        </w:rPr>
        <w:t xml:space="preserve">. </w:t>
      </w:r>
    </w:p>
    <w:p w14:paraId="0011E9D8" w14:textId="77777777" w:rsidR="0074075A" w:rsidRPr="0090448E" w:rsidRDefault="00BB7B6F" w:rsidP="0074075A">
      <w:pPr>
        <w:rPr>
          <w:rFonts w:ascii="Arial" w:hAnsi="Arial" w:cs="Arial"/>
        </w:rPr>
      </w:pPr>
      <w:r w:rsidRPr="0090448E">
        <w:rPr>
          <w:rFonts w:ascii="Arial" w:hAnsi="Arial" w:cs="Arial"/>
          <w:b/>
        </w:rPr>
        <w:t>Conclusion:</w:t>
      </w:r>
      <w:r w:rsidR="00823218" w:rsidRPr="0090448E">
        <w:rPr>
          <w:rFonts w:ascii="Arial" w:hAnsi="Arial" w:cs="Arial"/>
          <w:b/>
        </w:rPr>
        <w:t xml:space="preserve"> </w:t>
      </w:r>
      <w:r w:rsidR="0074075A" w:rsidRPr="0090448E">
        <w:rPr>
          <w:rFonts w:ascii="Arial" w:hAnsi="Arial" w:cs="Arial"/>
        </w:rPr>
        <w:t xml:space="preserve">The tourism industry has been badly affected by the loss of communication in the pandemic situation. The industry faced severe downfall in revenue as compared to that of 2019 and to the forecasted revenue of 2020. </w:t>
      </w:r>
      <w:proofErr w:type="gramStart"/>
      <w:r w:rsidR="0074075A" w:rsidRPr="0090448E">
        <w:rPr>
          <w:rFonts w:ascii="Arial" w:hAnsi="Arial" w:cs="Arial"/>
        </w:rPr>
        <w:t>Therefore</w:t>
      </w:r>
      <w:proofErr w:type="gramEnd"/>
      <w:r w:rsidR="0074075A" w:rsidRPr="0090448E">
        <w:rPr>
          <w:rFonts w:ascii="Arial" w:hAnsi="Arial" w:cs="Arial"/>
        </w:rPr>
        <w:t xml:space="preserve"> due to this the company Big Bus has been seen to undertake various communication strategies for maintaining an effective flow of information in the company and thus result in better performance of the company. </w:t>
      </w:r>
    </w:p>
    <w:p w14:paraId="4A44C661" w14:textId="77777777" w:rsidR="00BB7B6F" w:rsidRPr="0090448E" w:rsidRDefault="00BB7B6F" w:rsidP="00C74CC4">
      <w:pPr>
        <w:spacing w:after="200"/>
        <w:rPr>
          <w:rFonts w:ascii="Arial" w:hAnsi="Arial" w:cs="Arial"/>
        </w:rPr>
      </w:pPr>
    </w:p>
    <w:p w14:paraId="4B7B58F2" w14:textId="77777777" w:rsidR="0040521B" w:rsidRPr="0090448E" w:rsidRDefault="0040521B" w:rsidP="00C74CC4">
      <w:pPr>
        <w:spacing w:after="200"/>
        <w:rPr>
          <w:rFonts w:ascii="Arial" w:hAnsi="Arial" w:cs="Arial"/>
        </w:rPr>
      </w:pPr>
      <w:r w:rsidRPr="0090448E">
        <w:rPr>
          <w:rFonts w:ascii="Arial" w:hAnsi="Arial" w:cs="Arial"/>
        </w:rPr>
        <w:br w:type="page"/>
      </w:r>
    </w:p>
    <w:sdt>
      <w:sdtPr>
        <w:rPr>
          <w:rFonts w:ascii="Arial" w:eastAsiaTheme="minorEastAsia" w:hAnsi="Arial" w:cs="Arial"/>
          <w:b w:val="0"/>
          <w:bCs w:val="0"/>
          <w:color w:val="auto"/>
          <w:sz w:val="24"/>
          <w:szCs w:val="24"/>
          <w:lang w:val="en-GB"/>
        </w:rPr>
        <w:id w:val="-2045517233"/>
        <w:docPartObj>
          <w:docPartGallery w:val="Table of Contents"/>
          <w:docPartUnique/>
        </w:docPartObj>
      </w:sdtPr>
      <w:sdtEndPr/>
      <w:sdtContent>
        <w:p w14:paraId="56101DFF" w14:textId="77777777" w:rsidR="00C514E8" w:rsidRPr="0090448E" w:rsidRDefault="00C514E8" w:rsidP="00C514E8">
          <w:pPr>
            <w:pStyle w:val="TOCHeading"/>
            <w:jc w:val="center"/>
            <w:rPr>
              <w:rFonts w:ascii="Arial" w:hAnsi="Arial" w:cs="Arial"/>
              <w:sz w:val="24"/>
              <w:szCs w:val="24"/>
            </w:rPr>
          </w:pPr>
          <w:r w:rsidRPr="0090448E">
            <w:rPr>
              <w:rFonts w:ascii="Arial" w:hAnsi="Arial" w:cs="Arial"/>
              <w:color w:val="auto"/>
              <w:sz w:val="24"/>
              <w:szCs w:val="24"/>
            </w:rPr>
            <w:t>Table of Contents</w:t>
          </w:r>
        </w:p>
        <w:p w14:paraId="435B908F" w14:textId="01DCA07E" w:rsidR="0047340A" w:rsidRPr="0090448E" w:rsidRDefault="00C514E8" w:rsidP="00DE5314">
          <w:pPr>
            <w:pStyle w:val="TOC1"/>
            <w:rPr>
              <w:noProof/>
              <w:lang w:val="en-IN" w:eastAsia="en-IN"/>
            </w:rPr>
          </w:pPr>
          <w:r w:rsidRPr="0090448E">
            <w:fldChar w:fldCharType="begin"/>
          </w:r>
          <w:r w:rsidRPr="0090448E">
            <w:instrText xml:space="preserve"> TOC \o "1-3" \h \z \u </w:instrText>
          </w:r>
          <w:r w:rsidRPr="0090448E">
            <w:fldChar w:fldCharType="separate"/>
          </w:r>
          <w:hyperlink w:anchor="_Toc92991541" w:history="1">
            <w:r w:rsidR="0047340A" w:rsidRPr="0090448E">
              <w:rPr>
                <w:rStyle w:val="Hyperlink"/>
                <w:noProof/>
              </w:rPr>
              <w:t>Chapter 1: Introduction</w:t>
            </w:r>
            <w:r w:rsidR="0047340A" w:rsidRPr="0090448E">
              <w:rPr>
                <w:noProof/>
                <w:webHidden/>
              </w:rPr>
              <w:tab/>
            </w:r>
            <w:r w:rsidR="00E11457">
              <w:rPr>
                <w:noProof/>
                <w:webHidden/>
              </w:rPr>
              <w:t>6</w:t>
            </w:r>
          </w:hyperlink>
        </w:p>
        <w:p w14:paraId="2AC59E62" w14:textId="5CCAF826" w:rsidR="0047340A" w:rsidRPr="0090448E" w:rsidRDefault="009C33E0">
          <w:pPr>
            <w:pStyle w:val="TOC2"/>
            <w:tabs>
              <w:tab w:val="right" w:leader="dot" w:pos="9350"/>
            </w:tabs>
            <w:rPr>
              <w:rFonts w:ascii="Arial" w:hAnsi="Arial" w:cs="Arial"/>
              <w:noProof/>
              <w:lang w:val="en-IN" w:eastAsia="en-IN"/>
            </w:rPr>
          </w:pPr>
          <w:hyperlink w:anchor="_Toc92991542" w:history="1">
            <w:r w:rsidR="0047340A" w:rsidRPr="0090448E">
              <w:rPr>
                <w:rStyle w:val="Hyperlink"/>
                <w:rFonts w:ascii="Arial" w:hAnsi="Arial" w:cs="Arial"/>
                <w:noProof/>
              </w:rPr>
              <w:t>1.1 Background of the topic</w:t>
            </w:r>
            <w:r w:rsidR="0047340A" w:rsidRPr="0090448E">
              <w:rPr>
                <w:rFonts w:ascii="Arial" w:hAnsi="Arial" w:cs="Arial"/>
                <w:noProof/>
                <w:webHidden/>
              </w:rPr>
              <w:tab/>
            </w:r>
            <w:r w:rsidR="00E11457">
              <w:rPr>
                <w:rFonts w:ascii="Arial" w:hAnsi="Arial" w:cs="Arial"/>
                <w:noProof/>
                <w:webHidden/>
              </w:rPr>
              <w:t>6</w:t>
            </w:r>
          </w:hyperlink>
        </w:p>
        <w:p w14:paraId="7A59E6AC" w14:textId="704B6BD4" w:rsidR="0047340A" w:rsidRPr="0090448E" w:rsidRDefault="009C33E0">
          <w:pPr>
            <w:pStyle w:val="TOC2"/>
            <w:tabs>
              <w:tab w:val="right" w:leader="dot" w:pos="9350"/>
            </w:tabs>
            <w:rPr>
              <w:rFonts w:ascii="Arial" w:hAnsi="Arial" w:cs="Arial"/>
              <w:noProof/>
              <w:lang w:val="en-IN" w:eastAsia="en-IN"/>
            </w:rPr>
          </w:pPr>
          <w:hyperlink w:anchor="_Toc92991543" w:history="1">
            <w:r w:rsidR="0047340A" w:rsidRPr="0090448E">
              <w:rPr>
                <w:rStyle w:val="Hyperlink"/>
                <w:rFonts w:ascii="Arial" w:hAnsi="Arial" w:cs="Arial"/>
                <w:noProof/>
              </w:rPr>
              <w:t>1.2 Significance</w:t>
            </w:r>
            <w:r w:rsidR="0047340A" w:rsidRPr="0090448E">
              <w:rPr>
                <w:rFonts w:ascii="Arial" w:hAnsi="Arial" w:cs="Arial"/>
                <w:noProof/>
                <w:webHidden/>
              </w:rPr>
              <w:tab/>
            </w:r>
            <w:r w:rsidR="00E11457">
              <w:rPr>
                <w:rFonts w:ascii="Arial" w:hAnsi="Arial" w:cs="Arial"/>
                <w:noProof/>
                <w:webHidden/>
              </w:rPr>
              <w:t>6</w:t>
            </w:r>
          </w:hyperlink>
        </w:p>
        <w:p w14:paraId="65F342DA" w14:textId="4C121E02" w:rsidR="0047340A" w:rsidRPr="0090448E" w:rsidRDefault="009C33E0">
          <w:pPr>
            <w:pStyle w:val="TOC2"/>
            <w:tabs>
              <w:tab w:val="right" w:leader="dot" w:pos="9350"/>
            </w:tabs>
            <w:rPr>
              <w:rFonts w:ascii="Arial" w:hAnsi="Arial" w:cs="Arial"/>
              <w:noProof/>
              <w:lang w:val="en-IN" w:eastAsia="en-IN"/>
            </w:rPr>
          </w:pPr>
          <w:hyperlink w:anchor="_Toc92991544" w:history="1">
            <w:r w:rsidR="0047340A" w:rsidRPr="0090448E">
              <w:rPr>
                <w:rStyle w:val="Hyperlink"/>
                <w:rFonts w:ascii="Arial" w:hAnsi="Arial" w:cs="Arial"/>
                <w:noProof/>
              </w:rPr>
              <w:t>1.3 Research Rationale</w:t>
            </w:r>
            <w:r w:rsidR="0047340A" w:rsidRPr="0090448E">
              <w:rPr>
                <w:rFonts w:ascii="Arial" w:hAnsi="Arial" w:cs="Arial"/>
                <w:noProof/>
                <w:webHidden/>
              </w:rPr>
              <w:tab/>
            </w:r>
            <w:r w:rsidR="00E11457">
              <w:rPr>
                <w:rFonts w:ascii="Arial" w:hAnsi="Arial" w:cs="Arial"/>
                <w:noProof/>
                <w:webHidden/>
              </w:rPr>
              <w:t>7</w:t>
            </w:r>
          </w:hyperlink>
        </w:p>
        <w:p w14:paraId="40589477" w14:textId="5D465B5B" w:rsidR="0047340A" w:rsidRPr="0090448E" w:rsidRDefault="009C33E0">
          <w:pPr>
            <w:pStyle w:val="TOC2"/>
            <w:tabs>
              <w:tab w:val="right" w:leader="dot" w:pos="9350"/>
            </w:tabs>
            <w:rPr>
              <w:rFonts w:ascii="Arial" w:hAnsi="Arial" w:cs="Arial"/>
              <w:noProof/>
              <w:lang w:val="en-IN" w:eastAsia="en-IN"/>
            </w:rPr>
          </w:pPr>
          <w:hyperlink w:anchor="_Toc92991545" w:history="1">
            <w:r w:rsidR="0047340A" w:rsidRPr="0090448E">
              <w:rPr>
                <w:rStyle w:val="Hyperlink"/>
                <w:rFonts w:ascii="Arial" w:hAnsi="Arial" w:cs="Arial"/>
                <w:noProof/>
              </w:rPr>
              <w:t>1.4 Aim, Objectives and Questions of the Research</w:t>
            </w:r>
            <w:r w:rsidR="0047340A" w:rsidRPr="0090448E">
              <w:rPr>
                <w:rFonts w:ascii="Arial" w:hAnsi="Arial" w:cs="Arial"/>
                <w:noProof/>
                <w:webHidden/>
              </w:rPr>
              <w:tab/>
            </w:r>
            <w:r w:rsidR="00E11457">
              <w:rPr>
                <w:rFonts w:ascii="Arial" w:hAnsi="Arial" w:cs="Arial"/>
                <w:noProof/>
                <w:webHidden/>
              </w:rPr>
              <w:t>7</w:t>
            </w:r>
          </w:hyperlink>
        </w:p>
        <w:p w14:paraId="214468F5" w14:textId="7920947E" w:rsidR="0047340A" w:rsidRPr="0090448E" w:rsidRDefault="009C33E0">
          <w:pPr>
            <w:pStyle w:val="TOC3"/>
            <w:tabs>
              <w:tab w:val="right" w:leader="dot" w:pos="9350"/>
            </w:tabs>
            <w:rPr>
              <w:rFonts w:ascii="Arial" w:hAnsi="Arial" w:cs="Arial"/>
              <w:noProof/>
              <w:lang w:val="en-IN" w:eastAsia="en-IN"/>
            </w:rPr>
          </w:pPr>
          <w:hyperlink w:anchor="_Toc92991546" w:history="1">
            <w:r w:rsidR="0047340A" w:rsidRPr="0090448E">
              <w:rPr>
                <w:rStyle w:val="Hyperlink"/>
                <w:rFonts w:ascii="Arial" w:hAnsi="Arial" w:cs="Arial"/>
                <w:noProof/>
                <w:lang w:bidi="bn-IN"/>
              </w:rPr>
              <w:t>1.4.1 Research Aim</w:t>
            </w:r>
            <w:r w:rsidR="0047340A" w:rsidRPr="0090448E">
              <w:rPr>
                <w:rFonts w:ascii="Arial" w:hAnsi="Arial" w:cs="Arial"/>
                <w:noProof/>
                <w:webHidden/>
              </w:rPr>
              <w:tab/>
            </w:r>
            <w:r w:rsidR="00E11457">
              <w:rPr>
                <w:rFonts w:ascii="Arial" w:hAnsi="Arial" w:cs="Arial"/>
                <w:noProof/>
                <w:webHidden/>
              </w:rPr>
              <w:t>7</w:t>
            </w:r>
          </w:hyperlink>
        </w:p>
        <w:p w14:paraId="587B3CAB" w14:textId="4527B804" w:rsidR="0047340A" w:rsidRPr="0090448E" w:rsidRDefault="009C33E0">
          <w:pPr>
            <w:pStyle w:val="TOC3"/>
            <w:tabs>
              <w:tab w:val="right" w:leader="dot" w:pos="9350"/>
            </w:tabs>
            <w:rPr>
              <w:rFonts w:ascii="Arial" w:hAnsi="Arial" w:cs="Arial"/>
              <w:noProof/>
              <w:lang w:val="en-IN" w:eastAsia="en-IN"/>
            </w:rPr>
          </w:pPr>
          <w:hyperlink w:anchor="_Toc92991547" w:history="1">
            <w:r w:rsidR="0047340A" w:rsidRPr="0090448E">
              <w:rPr>
                <w:rStyle w:val="Hyperlink"/>
                <w:rFonts w:ascii="Arial" w:hAnsi="Arial" w:cs="Arial"/>
                <w:noProof/>
                <w:lang w:bidi="bn-IN"/>
              </w:rPr>
              <w:t>1.4.2 Research Objectives</w:t>
            </w:r>
            <w:r w:rsidR="0047340A" w:rsidRPr="0090448E">
              <w:rPr>
                <w:rFonts w:ascii="Arial" w:hAnsi="Arial" w:cs="Arial"/>
                <w:noProof/>
                <w:webHidden/>
              </w:rPr>
              <w:tab/>
            </w:r>
            <w:r w:rsidR="00E11457">
              <w:rPr>
                <w:rFonts w:ascii="Arial" w:hAnsi="Arial" w:cs="Arial"/>
                <w:noProof/>
                <w:webHidden/>
              </w:rPr>
              <w:t>7</w:t>
            </w:r>
          </w:hyperlink>
        </w:p>
        <w:p w14:paraId="0AD358C5" w14:textId="5467D5AD" w:rsidR="0047340A" w:rsidRPr="0090448E" w:rsidRDefault="009C33E0">
          <w:pPr>
            <w:pStyle w:val="TOC3"/>
            <w:tabs>
              <w:tab w:val="right" w:leader="dot" w:pos="9350"/>
            </w:tabs>
            <w:rPr>
              <w:rFonts w:ascii="Arial" w:hAnsi="Arial" w:cs="Arial"/>
              <w:noProof/>
              <w:lang w:val="en-IN" w:eastAsia="en-IN"/>
            </w:rPr>
          </w:pPr>
          <w:hyperlink w:anchor="_Toc92991548" w:history="1">
            <w:r w:rsidR="0047340A" w:rsidRPr="0090448E">
              <w:rPr>
                <w:rStyle w:val="Hyperlink"/>
                <w:rFonts w:ascii="Arial" w:hAnsi="Arial" w:cs="Arial"/>
                <w:noProof/>
                <w:lang w:bidi="bn-IN"/>
              </w:rPr>
              <w:t>1.4.3 Research Questions</w:t>
            </w:r>
            <w:r w:rsidR="0047340A" w:rsidRPr="0090448E">
              <w:rPr>
                <w:rFonts w:ascii="Arial" w:hAnsi="Arial" w:cs="Arial"/>
                <w:noProof/>
                <w:webHidden/>
              </w:rPr>
              <w:tab/>
            </w:r>
            <w:r w:rsidR="00E11457">
              <w:rPr>
                <w:rFonts w:ascii="Arial" w:hAnsi="Arial" w:cs="Arial"/>
                <w:noProof/>
                <w:webHidden/>
              </w:rPr>
              <w:t>8</w:t>
            </w:r>
          </w:hyperlink>
        </w:p>
        <w:p w14:paraId="69013F93" w14:textId="57DE0F0D" w:rsidR="0047340A" w:rsidRPr="0090448E" w:rsidRDefault="009C33E0">
          <w:pPr>
            <w:pStyle w:val="TOC2"/>
            <w:tabs>
              <w:tab w:val="right" w:leader="dot" w:pos="9350"/>
            </w:tabs>
            <w:rPr>
              <w:rFonts w:ascii="Arial" w:hAnsi="Arial" w:cs="Arial"/>
              <w:noProof/>
              <w:lang w:val="en-IN" w:eastAsia="en-IN"/>
            </w:rPr>
          </w:pPr>
          <w:hyperlink w:anchor="_Toc92991549" w:history="1">
            <w:r w:rsidR="0047340A" w:rsidRPr="0090448E">
              <w:rPr>
                <w:rStyle w:val="Hyperlink"/>
                <w:rFonts w:ascii="Arial" w:eastAsia="Times" w:hAnsi="Arial" w:cs="Arial"/>
                <w:noProof/>
              </w:rPr>
              <w:t>1.5 Structure of the dissertation</w:t>
            </w:r>
            <w:r w:rsidR="0047340A" w:rsidRPr="0090448E">
              <w:rPr>
                <w:rFonts w:ascii="Arial" w:hAnsi="Arial" w:cs="Arial"/>
                <w:noProof/>
                <w:webHidden/>
              </w:rPr>
              <w:tab/>
            </w:r>
            <w:r w:rsidR="00E11457">
              <w:rPr>
                <w:rFonts w:ascii="Arial" w:hAnsi="Arial" w:cs="Arial"/>
                <w:noProof/>
                <w:webHidden/>
              </w:rPr>
              <w:t>8</w:t>
            </w:r>
          </w:hyperlink>
        </w:p>
        <w:p w14:paraId="6FF0EB93" w14:textId="42ACF82C" w:rsidR="0047340A" w:rsidRPr="0090448E" w:rsidRDefault="009C33E0" w:rsidP="00DE5314">
          <w:pPr>
            <w:pStyle w:val="TOC1"/>
            <w:rPr>
              <w:noProof/>
              <w:lang w:val="en-IN" w:eastAsia="en-IN"/>
            </w:rPr>
          </w:pPr>
          <w:hyperlink w:anchor="_Toc92991550" w:history="1">
            <w:r w:rsidR="0047340A" w:rsidRPr="0090448E">
              <w:rPr>
                <w:rStyle w:val="Hyperlink"/>
                <w:noProof/>
              </w:rPr>
              <w:t>Chapter 2: Literature Review</w:t>
            </w:r>
            <w:r w:rsidR="0047340A" w:rsidRPr="0090448E">
              <w:rPr>
                <w:noProof/>
                <w:webHidden/>
              </w:rPr>
              <w:tab/>
            </w:r>
            <w:r w:rsidR="00E11457">
              <w:rPr>
                <w:noProof/>
                <w:webHidden/>
              </w:rPr>
              <w:t>9</w:t>
            </w:r>
          </w:hyperlink>
        </w:p>
        <w:p w14:paraId="088A6C4E" w14:textId="690BB3C5" w:rsidR="0047340A" w:rsidRPr="0090448E" w:rsidRDefault="009C33E0">
          <w:pPr>
            <w:pStyle w:val="TOC2"/>
            <w:tabs>
              <w:tab w:val="right" w:leader="dot" w:pos="9350"/>
            </w:tabs>
            <w:rPr>
              <w:rFonts w:ascii="Arial" w:hAnsi="Arial" w:cs="Arial"/>
              <w:noProof/>
              <w:lang w:val="en-IN" w:eastAsia="en-IN"/>
            </w:rPr>
          </w:pPr>
          <w:hyperlink w:anchor="_Toc92991551" w:history="1">
            <w:r w:rsidR="0047340A" w:rsidRPr="0090448E">
              <w:rPr>
                <w:rStyle w:val="Hyperlink"/>
                <w:rFonts w:ascii="Arial" w:hAnsi="Arial" w:cs="Arial"/>
                <w:noProof/>
              </w:rPr>
              <w:t>2.1 Understanding effective communication in business organisation</w:t>
            </w:r>
            <w:r w:rsidR="0047340A" w:rsidRPr="0090448E">
              <w:rPr>
                <w:rFonts w:ascii="Arial" w:hAnsi="Arial" w:cs="Arial"/>
                <w:noProof/>
                <w:webHidden/>
              </w:rPr>
              <w:tab/>
            </w:r>
            <w:r w:rsidR="00E11457">
              <w:rPr>
                <w:rFonts w:ascii="Arial" w:hAnsi="Arial" w:cs="Arial"/>
                <w:noProof/>
                <w:webHidden/>
              </w:rPr>
              <w:t>9</w:t>
            </w:r>
          </w:hyperlink>
        </w:p>
        <w:p w14:paraId="4169903A" w14:textId="71F6929E" w:rsidR="0047340A" w:rsidRPr="0090448E" w:rsidRDefault="009C33E0">
          <w:pPr>
            <w:pStyle w:val="TOC2"/>
            <w:tabs>
              <w:tab w:val="right" w:leader="dot" w:pos="9350"/>
            </w:tabs>
            <w:rPr>
              <w:rFonts w:ascii="Arial" w:hAnsi="Arial" w:cs="Arial"/>
              <w:noProof/>
              <w:lang w:val="en-IN" w:eastAsia="en-IN"/>
            </w:rPr>
          </w:pPr>
          <w:hyperlink w:anchor="_Toc92991552" w:history="1">
            <w:r w:rsidR="0047340A" w:rsidRPr="0090448E">
              <w:rPr>
                <w:rStyle w:val="Hyperlink"/>
                <w:rFonts w:ascii="Arial" w:hAnsi="Arial" w:cs="Arial"/>
                <w:noProof/>
              </w:rPr>
              <w:t>2.2 Different types of Communication</w:t>
            </w:r>
            <w:r w:rsidR="0047340A" w:rsidRPr="0090448E">
              <w:rPr>
                <w:rFonts w:ascii="Arial" w:hAnsi="Arial" w:cs="Arial"/>
                <w:noProof/>
                <w:webHidden/>
              </w:rPr>
              <w:tab/>
            </w:r>
            <w:r w:rsidR="00E11457">
              <w:rPr>
                <w:rFonts w:ascii="Arial" w:hAnsi="Arial" w:cs="Arial"/>
                <w:noProof/>
                <w:webHidden/>
              </w:rPr>
              <w:t>9</w:t>
            </w:r>
          </w:hyperlink>
        </w:p>
        <w:p w14:paraId="09CEDB23" w14:textId="7BDB8ACF" w:rsidR="0047340A" w:rsidRPr="0090448E" w:rsidRDefault="009C33E0">
          <w:pPr>
            <w:pStyle w:val="TOC2"/>
            <w:tabs>
              <w:tab w:val="right" w:leader="dot" w:pos="9350"/>
            </w:tabs>
            <w:rPr>
              <w:rFonts w:ascii="Arial" w:hAnsi="Arial" w:cs="Arial"/>
              <w:noProof/>
              <w:lang w:val="en-IN" w:eastAsia="en-IN"/>
            </w:rPr>
          </w:pPr>
          <w:hyperlink w:anchor="_Toc92991553" w:history="1">
            <w:r w:rsidR="0047340A" w:rsidRPr="0090448E">
              <w:rPr>
                <w:rStyle w:val="Hyperlink"/>
                <w:rFonts w:ascii="Arial" w:hAnsi="Arial" w:cs="Arial"/>
                <w:noProof/>
              </w:rPr>
              <w:t>2.3 Models of Communication</w:t>
            </w:r>
            <w:r w:rsidR="0047340A" w:rsidRPr="0090448E">
              <w:rPr>
                <w:rFonts w:ascii="Arial" w:hAnsi="Arial" w:cs="Arial"/>
                <w:noProof/>
                <w:webHidden/>
              </w:rPr>
              <w:tab/>
            </w:r>
            <w:r w:rsidR="00E11457">
              <w:rPr>
                <w:rFonts w:ascii="Arial" w:hAnsi="Arial" w:cs="Arial"/>
                <w:noProof/>
                <w:webHidden/>
              </w:rPr>
              <w:t>10</w:t>
            </w:r>
          </w:hyperlink>
        </w:p>
        <w:p w14:paraId="56203774" w14:textId="731CD0E0" w:rsidR="00E11457" w:rsidRDefault="009C33E0" w:rsidP="001A670F">
          <w:pPr>
            <w:pStyle w:val="TOC2"/>
            <w:tabs>
              <w:tab w:val="right" w:leader="dot" w:pos="9350"/>
            </w:tabs>
            <w:rPr>
              <w:rFonts w:ascii="Arial" w:hAnsi="Arial" w:cs="Arial"/>
              <w:noProof/>
            </w:rPr>
          </w:pPr>
          <w:hyperlink w:anchor="_Toc92991554" w:history="1">
            <w:r w:rsidR="0047340A" w:rsidRPr="0090448E">
              <w:rPr>
                <w:rStyle w:val="Hyperlink"/>
                <w:rFonts w:ascii="Arial" w:hAnsi="Arial" w:cs="Arial"/>
                <w:noProof/>
              </w:rPr>
              <w:t>2.4 Advantages of using technological tools as a means of communication in organisations</w:t>
            </w:r>
            <w:r w:rsidR="0047340A" w:rsidRPr="0090448E">
              <w:rPr>
                <w:rFonts w:ascii="Arial" w:hAnsi="Arial" w:cs="Arial"/>
                <w:noProof/>
                <w:webHidden/>
              </w:rPr>
              <w:tab/>
            </w:r>
            <w:r w:rsidR="0047340A" w:rsidRPr="0090448E">
              <w:rPr>
                <w:rFonts w:ascii="Arial" w:hAnsi="Arial" w:cs="Arial"/>
                <w:noProof/>
                <w:webHidden/>
              </w:rPr>
              <w:fldChar w:fldCharType="begin"/>
            </w:r>
            <w:r w:rsidR="0047340A" w:rsidRPr="0090448E">
              <w:rPr>
                <w:rFonts w:ascii="Arial" w:hAnsi="Arial" w:cs="Arial"/>
                <w:noProof/>
                <w:webHidden/>
              </w:rPr>
              <w:instrText xml:space="preserve"> PAGEREF _Toc92991554 \h </w:instrText>
            </w:r>
            <w:r w:rsidR="0047340A" w:rsidRPr="0090448E">
              <w:rPr>
                <w:rFonts w:ascii="Arial" w:hAnsi="Arial" w:cs="Arial"/>
                <w:noProof/>
                <w:webHidden/>
              </w:rPr>
            </w:r>
            <w:r w:rsidR="0047340A" w:rsidRPr="0090448E">
              <w:rPr>
                <w:rFonts w:ascii="Arial" w:hAnsi="Arial" w:cs="Arial"/>
                <w:noProof/>
                <w:webHidden/>
              </w:rPr>
              <w:fldChar w:fldCharType="separate"/>
            </w:r>
            <w:r w:rsidR="0047340A" w:rsidRPr="0090448E">
              <w:rPr>
                <w:rFonts w:ascii="Arial" w:hAnsi="Arial" w:cs="Arial"/>
                <w:noProof/>
                <w:webHidden/>
              </w:rPr>
              <w:t>1</w:t>
            </w:r>
            <w:r w:rsidR="00E11457">
              <w:rPr>
                <w:rFonts w:ascii="Arial" w:hAnsi="Arial" w:cs="Arial"/>
                <w:noProof/>
                <w:webHidden/>
              </w:rPr>
              <w:t>1</w:t>
            </w:r>
            <w:r w:rsidR="0047340A" w:rsidRPr="0090448E">
              <w:rPr>
                <w:rFonts w:ascii="Arial" w:hAnsi="Arial" w:cs="Arial"/>
                <w:noProof/>
                <w:webHidden/>
              </w:rPr>
              <w:fldChar w:fldCharType="end"/>
            </w:r>
          </w:hyperlink>
        </w:p>
        <w:p w14:paraId="33860D1F" w14:textId="5C8780B9" w:rsidR="001A670F" w:rsidRPr="001A670F" w:rsidRDefault="009C33E0" w:rsidP="001A670F">
          <w:pPr>
            <w:pStyle w:val="TOC2"/>
            <w:tabs>
              <w:tab w:val="right" w:leader="dot" w:pos="9350"/>
            </w:tabs>
            <w:rPr>
              <w:rFonts w:ascii="Arial" w:hAnsi="Arial" w:cs="Arial"/>
              <w:noProof/>
              <w:lang w:val="en-IN" w:eastAsia="en-IN"/>
            </w:rPr>
          </w:pPr>
          <w:hyperlink w:anchor="_Toc92991553" w:history="1">
            <w:r w:rsidR="001A670F" w:rsidRPr="0090448E">
              <w:rPr>
                <w:rStyle w:val="Hyperlink"/>
                <w:rFonts w:ascii="Arial" w:hAnsi="Arial" w:cs="Arial"/>
                <w:noProof/>
              </w:rPr>
              <w:t>2.</w:t>
            </w:r>
            <w:r w:rsidR="001A670F">
              <w:rPr>
                <w:rStyle w:val="Hyperlink"/>
                <w:rFonts w:ascii="Arial" w:hAnsi="Arial" w:cs="Arial"/>
                <w:noProof/>
              </w:rPr>
              <w:t>5 Barriers to effective communication</w:t>
            </w:r>
            <w:r w:rsidR="001A670F" w:rsidRPr="0090448E">
              <w:rPr>
                <w:rFonts w:ascii="Arial" w:hAnsi="Arial" w:cs="Arial"/>
                <w:noProof/>
                <w:webHidden/>
              </w:rPr>
              <w:tab/>
            </w:r>
            <w:r w:rsidR="001A670F">
              <w:rPr>
                <w:rFonts w:ascii="Arial" w:hAnsi="Arial" w:cs="Arial"/>
                <w:noProof/>
                <w:webHidden/>
              </w:rPr>
              <w:t>11</w:t>
            </w:r>
          </w:hyperlink>
        </w:p>
        <w:p w14:paraId="6C86B07C" w14:textId="644547B0" w:rsidR="0047340A" w:rsidRPr="0090448E" w:rsidRDefault="009C33E0">
          <w:pPr>
            <w:pStyle w:val="TOC2"/>
            <w:tabs>
              <w:tab w:val="right" w:leader="dot" w:pos="9350"/>
            </w:tabs>
            <w:rPr>
              <w:rFonts w:ascii="Arial" w:hAnsi="Arial" w:cs="Arial"/>
              <w:noProof/>
              <w:lang w:val="en-IN" w:eastAsia="en-IN"/>
            </w:rPr>
          </w:pPr>
          <w:hyperlink w:anchor="_Toc92991555" w:history="1">
            <w:r w:rsidR="0047340A" w:rsidRPr="0090448E">
              <w:rPr>
                <w:rStyle w:val="Hyperlink"/>
                <w:rFonts w:ascii="Arial" w:hAnsi="Arial" w:cs="Arial"/>
                <w:noProof/>
              </w:rPr>
              <w:t>2.</w:t>
            </w:r>
            <w:r w:rsidR="001A670F">
              <w:rPr>
                <w:rStyle w:val="Hyperlink"/>
                <w:rFonts w:ascii="Arial" w:hAnsi="Arial" w:cs="Arial"/>
                <w:noProof/>
              </w:rPr>
              <w:t>6</w:t>
            </w:r>
            <w:r w:rsidR="0047340A" w:rsidRPr="0090448E">
              <w:rPr>
                <w:rStyle w:val="Hyperlink"/>
                <w:rFonts w:ascii="Arial" w:hAnsi="Arial" w:cs="Arial"/>
                <w:noProof/>
              </w:rPr>
              <w:t xml:space="preserve"> Consequences related to ineffective communication in business organisations</w:t>
            </w:r>
            <w:r w:rsidR="0047340A" w:rsidRPr="0090448E">
              <w:rPr>
                <w:rFonts w:ascii="Arial" w:hAnsi="Arial" w:cs="Arial"/>
                <w:noProof/>
                <w:webHidden/>
              </w:rPr>
              <w:tab/>
            </w:r>
            <w:r w:rsidR="0047340A" w:rsidRPr="0090448E">
              <w:rPr>
                <w:rFonts w:ascii="Arial" w:hAnsi="Arial" w:cs="Arial"/>
                <w:noProof/>
                <w:webHidden/>
              </w:rPr>
              <w:fldChar w:fldCharType="begin"/>
            </w:r>
            <w:r w:rsidR="0047340A" w:rsidRPr="0090448E">
              <w:rPr>
                <w:rFonts w:ascii="Arial" w:hAnsi="Arial" w:cs="Arial"/>
                <w:noProof/>
                <w:webHidden/>
              </w:rPr>
              <w:instrText xml:space="preserve"> PAGEREF _Toc92991555 \h </w:instrText>
            </w:r>
            <w:r w:rsidR="0047340A" w:rsidRPr="0090448E">
              <w:rPr>
                <w:rFonts w:ascii="Arial" w:hAnsi="Arial" w:cs="Arial"/>
                <w:noProof/>
                <w:webHidden/>
              </w:rPr>
            </w:r>
            <w:r w:rsidR="0047340A" w:rsidRPr="0090448E">
              <w:rPr>
                <w:rFonts w:ascii="Arial" w:hAnsi="Arial" w:cs="Arial"/>
                <w:noProof/>
                <w:webHidden/>
              </w:rPr>
              <w:fldChar w:fldCharType="separate"/>
            </w:r>
            <w:r w:rsidR="0047340A" w:rsidRPr="0090448E">
              <w:rPr>
                <w:rFonts w:ascii="Arial" w:hAnsi="Arial" w:cs="Arial"/>
                <w:noProof/>
                <w:webHidden/>
              </w:rPr>
              <w:t>1</w:t>
            </w:r>
            <w:r w:rsidR="001A670F">
              <w:rPr>
                <w:rFonts w:ascii="Arial" w:hAnsi="Arial" w:cs="Arial"/>
                <w:noProof/>
                <w:webHidden/>
              </w:rPr>
              <w:t>2</w:t>
            </w:r>
            <w:r w:rsidR="0047340A" w:rsidRPr="0090448E">
              <w:rPr>
                <w:rFonts w:ascii="Arial" w:hAnsi="Arial" w:cs="Arial"/>
                <w:noProof/>
                <w:webHidden/>
              </w:rPr>
              <w:fldChar w:fldCharType="end"/>
            </w:r>
          </w:hyperlink>
        </w:p>
        <w:p w14:paraId="062D7AC3" w14:textId="3A6584A5" w:rsidR="0047340A" w:rsidRPr="0090448E" w:rsidRDefault="009C33E0">
          <w:pPr>
            <w:pStyle w:val="TOC2"/>
            <w:tabs>
              <w:tab w:val="right" w:leader="dot" w:pos="9350"/>
            </w:tabs>
            <w:rPr>
              <w:rFonts w:ascii="Arial" w:hAnsi="Arial" w:cs="Arial"/>
              <w:noProof/>
              <w:lang w:val="en-IN" w:eastAsia="en-IN"/>
            </w:rPr>
          </w:pPr>
          <w:hyperlink w:anchor="_Toc92991556" w:history="1">
            <w:r w:rsidR="0047340A" w:rsidRPr="0090448E">
              <w:rPr>
                <w:rStyle w:val="Hyperlink"/>
                <w:rFonts w:ascii="Arial" w:hAnsi="Arial" w:cs="Arial"/>
                <w:noProof/>
              </w:rPr>
              <w:t>2.</w:t>
            </w:r>
            <w:r w:rsidR="001A670F">
              <w:rPr>
                <w:rStyle w:val="Hyperlink"/>
                <w:rFonts w:ascii="Arial" w:hAnsi="Arial" w:cs="Arial"/>
                <w:noProof/>
              </w:rPr>
              <w:t>7</w:t>
            </w:r>
            <w:r w:rsidR="0047340A" w:rsidRPr="0090448E">
              <w:rPr>
                <w:rStyle w:val="Hyperlink"/>
                <w:rFonts w:ascii="Arial" w:hAnsi="Arial" w:cs="Arial"/>
                <w:noProof/>
              </w:rPr>
              <w:t xml:space="preserve"> Importance of communication in enhancing employee and customer retention</w:t>
            </w:r>
            <w:r w:rsidR="0047340A" w:rsidRPr="0090448E">
              <w:rPr>
                <w:rFonts w:ascii="Arial" w:hAnsi="Arial" w:cs="Arial"/>
                <w:noProof/>
                <w:webHidden/>
              </w:rPr>
              <w:tab/>
            </w:r>
            <w:r w:rsidR="0047340A" w:rsidRPr="0090448E">
              <w:rPr>
                <w:rFonts w:ascii="Arial" w:hAnsi="Arial" w:cs="Arial"/>
                <w:noProof/>
                <w:webHidden/>
              </w:rPr>
              <w:fldChar w:fldCharType="begin"/>
            </w:r>
            <w:r w:rsidR="0047340A" w:rsidRPr="0090448E">
              <w:rPr>
                <w:rFonts w:ascii="Arial" w:hAnsi="Arial" w:cs="Arial"/>
                <w:noProof/>
                <w:webHidden/>
              </w:rPr>
              <w:instrText xml:space="preserve"> PAGEREF _Toc92991556 \h </w:instrText>
            </w:r>
            <w:r w:rsidR="0047340A" w:rsidRPr="0090448E">
              <w:rPr>
                <w:rFonts w:ascii="Arial" w:hAnsi="Arial" w:cs="Arial"/>
                <w:noProof/>
                <w:webHidden/>
              </w:rPr>
            </w:r>
            <w:r w:rsidR="0047340A" w:rsidRPr="0090448E">
              <w:rPr>
                <w:rFonts w:ascii="Arial" w:hAnsi="Arial" w:cs="Arial"/>
                <w:noProof/>
                <w:webHidden/>
              </w:rPr>
              <w:fldChar w:fldCharType="separate"/>
            </w:r>
            <w:r w:rsidR="0047340A" w:rsidRPr="0090448E">
              <w:rPr>
                <w:rFonts w:ascii="Arial" w:hAnsi="Arial" w:cs="Arial"/>
                <w:noProof/>
                <w:webHidden/>
              </w:rPr>
              <w:t>1</w:t>
            </w:r>
            <w:r w:rsidR="001A670F">
              <w:rPr>
                <w:rFonts w:ascii="Arial" w:hAnsi="Arial" w:cs="Arial"/>
                <w:noProof/>
                <w:webHidden/>
              </w:rPr>
              <w:t>3</w:t>
            </w:r>
            <w:r w:rsidR="0047340A" w:rsidRPr="0090448E">
              <w:rPr>
                <w:rFonts w:ascii="Arial" w:hAnsi="Arial" w:cs="Arial"/>
                <w:noProof/>
                <w:webHidden/>
              </w:rPr>
              <w:fldChar w:fldCharType="end"/>
            </w:r>
          </w:hyperlink>
        </w:p>
        <w:p w14:paraId="19CB4C1B" w14:textId="12839212" w:rsidR="0047340A" w:rsidRDefault="009C33E0">
          <w:pPr>
            <w:pStyle w:val="TOC2"/>
            <w:tabs>
              <w:tab w:val="right" w:leader="dot" w:pos="9350"/>
            </w:tabs>
            <w:rPr>
              <w:rFonts w:ascii="Arial" w:hAnsi="Arial" w:cs="Arial"/>
              <w:noProof/>
            </w:rPr>
          </w:pPr>
          <w:hyperlink w:anchor="_Toc92991557" w:history="1">
            <w:r w:rsidR="0047340A" w:rsidRPr="0090448E">
              <w:rPr>
                <w:rStyle w:val="Hyperlink"/>
                <w:rFonts w:ascii="Arial" w:hAnsi="Arial" w:cs="Arial"/>
                <w:noProof/>
              </w:rPr>
              <w:t>2.</w:t>
            </w:r>
            <w:r w:rsidR="001A670F">
              <w:rPr>
                <w:rStyle w:val="Hyperlink"/>
                <w:rFonts w:ascii="Arial" w:hAnsi="Arial" w:cs="Arial"/>
                <w:noProof/>
              </w:rPr>
              <w:t>8</w:t>
            </w:r>
            <w:r w:rsidR="0047340A" w:rsidRPr="0090448E">
              <w:rPr>
                <w:rStyle w:val="Hyperlink"/>
                <w:rFonts w:ascii="Arial" w:hAnsi="Arial" w:cs="Arial"/>
                <w:noProof/>
              </w:rPr>
              <w:t xml:space="preserve"> Overview of Tourism Sector across the world and Big Bus Company</w:t>
            </w:r>
            <w:r w:rsidR="0047340A" w:rsidRPr="0090448E">
              <w:rPr>
                <w:rFonts w:ascii="Arial" w:hAnsi="Arial" w:cs="Arial"/>
                <w:noProof/>
                <w:webHidden/>
              </w:rPr>
              <w:tab/>
            </w:r>
            <w:r w:rsidR="0047340A" w:rsidRPr="0090448E">
              <w:rPr>
                <w:rFonts w:ascii="Arial" w:hAnsi="Arial" w:cs="Arial"/>
                <w:noProof/>
                <w:webHidden/>
              </w:rPr>
              <w:fldChar w:fldCharType="begin"/>
            </w:r>
            <w:r w:rsidR="0047340A" w:rsidRPr="0090448E">
              <w:rPr>
                <w:rFonts w:ascii="Arial" w:hAnsi="Arial" w:cs="Arial"/>
                <w:noProof/>
                <w:webHidden/>
              </w:rPr>
              <w:instrText xml:space="preserve"> PAGEREF _Toc92991557 \h </w:instrText>
            </w:r>
            <w:r w:rsidR="0047340A" w:rsidRPr="0090448E">
              <w:rPr>
                <w:rFonts w:ascii="Arial" w:hAnsi="Arial" w:cs="Arial"/>
                <w:noProof/>
                <w:webHidden/>
              </w:rPr>
            </w:r>
            <w:r w:rsidR="0047340A" w:rsidRPr="0090448E">
              <w:rPr>
                <w:rFonts w:ascii="Arial" w:hAnsi="Arial" w:cs="Arial"/>
                <w:noProof/>
                <w:webHidden/>
              </w:rPr>
              <w:fldChar w:fldCharType="separate"/>
            </w:r>
            <w:r w:rsidR="0047340A" w:rsidRPr="0090448E">
              <w:rPr>
                <w:rFonts w:ascii="Arial" w:hAnsi="Arial" w:cs="Arial"/>
                <w:noProof/>
                <w:webHidden/>
              </w:rPr>
              <w:t>1</w:t>
            </w:r>
            <w:r w:rsidR="00E11457">
              <w:rPr>
                <w:rFonts w:ascii="Arial" w:hAnsi="Arial" w:cs="Arial"/>
                <w:noProof/>
                <w:webHidden/>
              </w:rPr>
              <w:t>3</w:t>
            </w:r>
            <w:r w:rsidR="0047340A" w:rsidRPr="0090448E">
              <w:rPr>
                <w:rFonts w:ascii="Arial" w:hAnsi="Arial" w:cs="Arial"/>
                <w:noProof/>
                <w:webHidden/>
              </w:rPr>
              <w:fldChar w:fldCharType="end"/>
            </w:r>
          </w:hyperlink>
        </w:p>
        <w:p w14:paraId="59A6F41C" w14:textId="77777777" w:rsidR="00E11457" w:rsidRPr="00E11457" w:rsidRDefault="00E11457" w:rsidP="00E11457"/>
        <w:p w14:paraId="2733634E" w14:textId="7B440B0A" w:rsidR="0047340A" w:rsidRPr="0090448E" w:rsidRDefault="009C33E0" w:rsidP="00DE5314">
          <w:pPr>
            <w:pStyle w:val="TOC1"/>
            <w:rPr>
              <w:noProof/>
              <w:lang w:val="en-IN" w:eastAsia="en-IN"/>
            </w:rPr>
          </w:pPr>
          <w:hyperlink w:anchor="_Toc92991558" w:history="1">
            <w:r w:rsidR="0047340A" w:rsidRPr="0090448E">
              <w:rPr>
                <w:rStyle w:val="Hyperlink"/>
                <w:noProof/>
              </w:rPr>
              <w:t>Chapter 3: Methodology</w:t>
            </w:r>
            <w:r w:rsidR="0047340A" w:rsidRPr="0090448E">
              <w:rPr>
                <w:noProof/>
                <w:webHidden/>
              </w:rPr>
              <w:tab/>
            </w:r>
            <w:r w:rsidR="0047340A" w:rsidRPr="0090448E">
              <w:rPr>
                <w:noProof/>
                <w:webHidden/>
              </w:rPr>
              <w:fldChar w:fldCharType="begin"/>
            </w:r>
            <w:r w:rsidR="0047340A" w:rsidRPr="0090448E">
              <w:rPr>
                <w:noProof/>
                <w:webHidden/>
              </w:rPr>
              <w:instrText xml:space="preserve"> PAGEREF _Toc92991558 \h </w:instrText>
            </w:r>
            <w:r w:rsidR="0047340A" w:rsidRPr="0090448E">
              <w:rPr>
                <w:noProof/>
                <w:webHidden/>
              </w:rPr>
            </w:r>
            <w:r w:rsidR="0047340A" w:rsidRPr="0090448E">
              <w:rPr>
                <w:noProof/>
                <w:webHidden/>
              </w:rPr>
              <w:fldChar w:fldCharType="separate"/>
            </w:r>
            <w:r w:rsidR="0047340A" w:rsidRPr="0090448E">
              <w:rPr>
                <w:noProof/>
                <w:webHidden/>
              </w:rPr>
              <w:t>1</w:t>
            </w:r>
            <w:r w:rsidR="001A670F">
              <w:rPr>
                <w:noProof/>
                <w:webHidden/>
              </w:rPr>
              <w:t>5</w:t>
            </w:r>
            <w:r w:rsidR="0047340A" w:rsidRPr="0090448E">
              <w:rPr>
                <w:noProof/>
                <w:webHidden/>
              </w:rPr>
              <w:fldChar w:fldCharType="end"/>
            </w:r>
          </w:hyperlink>
        </w:p>
        <w:p w14:paraId="7975635A" w14:textId="4D1F08C9" w:rsidR="0047340A" w:rsidRPr="0090448E" w:rsidRDefault="009C33E0">
          <w:pPr>
            <w:pStyle w:val="TOC2"/>
            <w:tabs>
              <w:tab w:val="right" w:leader="dot" w:pos="9350"/>
            </w:tabs>
            <w:rPr>
              <w:rFonts w:ascii="Arial" w:hAnsi="Arial" w:cs="Arial"/>
              <w:noProof/>
              <w:lang w:val="en-IN" w:eastAsia="en-IN"/>
            </w:rPr>
          </w:pPr>
          <w:hyperlink w:anchor="_Toc92991559" w:history="1">
            <w:r w:rsidR="0047340A" w:rsidRPr="0090448E">
              <w:rPr>
                <w:rStyle w:val="Hyperlink"/>
                <w:rFonts w:ascii="Arial" w:hAnsi="Arial" w:cs="Arial"/>
                <w:noProof/>
              </w:rPr>
              <w:t>3.1 Research Philosophy</w:t>
            </w:r>
            <w:r w:rsidR="0047340A" w:rsidRPr="0090448E">
              <w:rPr>
                <w:rFonts w:ascii="Arial" w:hAnsi="Arial" w:cs="Arial"/>
                <w:noProof/>
                <w:webHidden/>
              </w:rPr>
              <w:tab/>
            </w:r>
            <w:r w:rsidR="0047340A" w:rsidRPr="0090448E">
              <w:rPr>
                <w:rFonts w:ascii="Arial" w:hAnsi="Arial" w:cs="Arial"/>
                <w:noProof/>
                <w:webHidden/>
              </w:rPr>
              <w:fldChar w:fldCharType="begin"/>
            </w:r>
            <w:r w:rsidR="0047340A" w:rsidRPr="0090448E">
              <w:rPr>
                <w:rFonts w:ascii="Arial" w:hAnsi="Arial" w:cs="Arial"/>
                <w:noProof/>
                <w:webHidden/>
              </w:rPr>
              <w:instrText xml:space="preserve"> PAGEREF _Toc92991559 \h </w:instrText>
            </w:r>
            <w:r w:rsidR="0047340A" w:rsidRPr="0090448E">
              <w:rPr>
                <w:rFonts w:ascii="Arial" w:hAnsi="Arial" w:cs="Arial"/>
                <w:noProof/>
                <w:webHidden/>
              </w:rPr>
            </w:r>
            <w:r w:rsidR="0047340A" w:rsidRPr="0090448E">
              <w:rPr>
                <w:rFonts w:ascii="Arial" w:hAnsi="Arial" w:cs="Arial"/>
                <w:noProof/>
                <w:webHidden/>
              </w:rPr>
              <w:fldChar w:fldCharType="separate"/>
            </w:r>
            <w:r w:rsidR="0047340A" w:rsidRPr="0090448E">
              <w:rPr>
                <w:rFonts w:ascii="Arial" w:hAnsi="Arial" w:cs="Arial"/>
                <w:noProof/>
                <w:webHidden/>
              </w:rPr>
              <w:t>1</w:t>
            </w:r>
            <w:r w:rsidR="001A670F">
              <w:rPr>
                <w:rFonts w:ascii="Arial" w:hAnsi="Arial" w:cs="Arial"/>
                <w:noProof/>
                <w:webHidden/>
              </w:rPr>
              <w:t>5</w:t>
            </w:r>
            <w:r w:rsidR="0047340A" w:rsidRPr="0090448E">
              <w:rPr>
                <w:rFonts w:ascii="Arial" w:hAnsi="Arial" w:cs="Arial"/>
                <w:noProof/>
                <w:webHidden/>
              </w:rPr>
              <w:fldChar w:fldCharType="end"/>
            </w:r>
          </w:hyperlink>
        </w:p>
        <w:p w14:paraId="2771607E" w14:textId="49D65E79" w:rsidR="0047340A" w:rsidRPr="0090448E" w:rsidRDefault="009C33E0">
          <w:pPr>
            <w:pStyle w:val="TOC2"/>
            <w:tabs>
              <w:tab w:val="right" w:leader="dot" w:pos="9350"/>
            </w:tabs>
            <w:rPr>
              <w:rFonts w:ascii="Arial" w:hAnsi="Arial" w:cs="Arial"/>
              <w:noProof/>
              <w:lang w:val="en-IN" w:eastAsia="en-IN"/>
            </w:rPr>
          </w:pPr>
          <w:hyperlink w:anchor="_Toc92991560" w:history="1">
            <w:r w:rsidR="0047340A" w:rsidRPr="0090448E">
              <w:rPr>
                <w:rStyle w:val="Hyperlink"/>
                <w:rFonts w:ascii="Arial" w:hAnsi="Arial" w:cs="Arial"/>
                <w:noProof/>
              </w:rPr>
              <w:t>3.2 Research Approach</w:t>
            </w:r>
            <w:r w:rsidR="0047340A" w:rsidRPr="0090448E">
              <w:rPr>
                <w:rFonts w:ascii="Arial" w:hAnsi="Arial" w:cs="Arial"/>
                <w:noProof/>
                <w:webHidden/>
              </w:rPr>
              <w:tab/>
            </w:r>
            <w:r w:rsidR="0047340A" w:rsidRPr="0090448E">
              <w:rPr>
                <w:rFonts w:ascii="Arial" w:hAnsi="Arial" w:cs="Arial"/>
                <w:noProof/>
                <w:webHidden/>
              </w:rPr>
              <w:fldChar w:fldCharType="begin"/>
            </w:r>
            <w:r w:rsidR="0047340A" w:rsidRPr="0090448E">
              <w:rPr>
                <w:rFonts w:ascii="Arial" w:hAnsi="Arial" w:cs="Arial"/>
                <w:noProof/>
                <w:webHidden/>
              </w:rPr>
              <w:instrText xml:space="preserve"> PAGEREF _Toc92991560 \h </w:instrText>
            </w:r>
            <w:r w:rsidR="0047340A" w:rsidRPr="0090448E">
              <w:rPr>
                <w:rFonts w:ascii="Arial" w:hAnsi="Arial" w:cs="Arial"/>
                <w:noProof/>
                <w:webHidden/>
              </w:rPr>
            </w:r>
            <w:r w:rsidR="0047340A" w:rsidRPr="0090448E">
              <w:rPr>
                <w:rFonts w:ascii="Arial" w:hAnsi="Arial" w:cs="Arial"/>
                <w:noProof/>
                <w:webHidden/>
              </w:rPr>
              <w:fldChar w:fldCharType="separate"/>
            </w:r>
            <w:r w:rsidR="0047340A" w:rsidRPr="0090448E">
              <w:rPr>
                <w:rFonts w:ascii="Arial" w:hAnsi="Arial" w:cs="Arial"/>
                <w:noProof/>
                <w:webHidden/>
              </w:rPr>
              <w:t>1</w:t>
            </w:r>
            <w:r w:rsidR="001A670F">
              <w:rPr>
                <w:rFonts w:ascii="Arial" w:hAnsi="Arial" w:cs="Arial"/>
                <w:noProof/>
                <w:webHidden/>
              </w:rPr>
              <w:t>5</w:t>
            </w:r>
            <w:r w:rsidR="0047340A" w:rsidRPr="0090448E">
              <w:rPr>
                <w:rFonts w:ascii="Arial" w:hAnsi="Arial" w:cs="Arial"/>
                <w:noProof/>
                <w:webHidden/>
              </w:rPr>
              <w:fldChar w:fldCharType="end"/>
            </w:r>
          </w:hyperlink>
        </w:p>
        <w:p w14:paraId="438F91B9" w14:textId="6BF47155" w:rsidR="0047340A" w:rsidRPr="0090448E" w:rsidRDefault="009C33E0">
          <w:pPr>
            <w:pStyle w:val="TOC2"/>
            <w:tabs>
              <w:tab w:val="right" w:leader="dot" w:pos="9350"/>
            </w:tabs>
            <w:rPr>
              <w:rFonts w:ascii="Arial" w:hAnsi="Arial" w:cs="Arial"/>
              <w:noProof/>
              <w:lang w:val="en-IN" w:eastAsia="en-IN"/>
            </w:rPr>
          </w:pPr>
          <w:hyperlink w:anchor="_Toc92991561" w:history="1">
            <w:r w:rsidR="0047340A" w:rsidRPr="0090448E">
              <w:rPr>
                <w:rStyle w:val="Hyperlink"/>
                <w:rFonts w:ascii="Arial" w:hAnsi="Arial" w:cs="Arial"/>
                <w:noProof/>
                <w:lang w:val="en-US"/>
              </w:rPr>
              <w:t>3.3 Research methodology</w:t>
            </w:r>
            <w:r w:rsidR="0047340A" w:rsidRPr="0090448E">
              <w:rPr>
                <w:rFonts w:ascii="Arial" w:hAnsi="Arial" w:cs="Arial"/>
                <w:noProof/>
                <w:webHidden/>
              </w:rPr>
              <w:tab/>
            </w:r>
            <w:r w:rsidR="0047340A" w:rsidRPr="0090448E">
              <w:rPr>
                <w:rFonts w:ascii="Arial" w:hAnsi="Arial" w:cs="Arial"/>
                <w:noProof/>
                <w:webHidden/>
              </w:rPr>
              <w:fldChar w:fldCharType="begin"/>
            </w:r>
            <w:r w:rsidR="0047340A" w:rsidRPr="0090448E">
              <w:rPr>
                <w:rFonts w:ascii="Arial" w:hAnsi="Arial" w:cs="Arial"/>
                <w:noProof/>
                <w:webHidden/>
              </w:rPr>
              <w:instrText xml:space="preserve"> PAGEREF _Toc92991561 \h </w:instrText>
            </w:r>
            <w:r w:rsidR="0047340A" w:rsidRPr="0090448E">
              <w:rPr>
                <w:rFonts w:ascii="Arial" w:hAnsi="Arial" w:cs="Arial"/>
                <w:noProof/>
                <w:webHidden/>
              </w:rPr>
            </w:r>
            <w:r w:rsidR="0047340A" w:rsidRPr="0090448E">
              <w:rPr>
                <w:rFonts w:ascii="Arial" w:hAnsi="Arial" w:cs="Arial"/>
                <w:noProof/>
                <w:webHidden/>
              </w:rPr>
              <w:fldChar w:fldCharType="separate"/>
            </w:r>
            <w:r w:rsidR="0047340A" w:rsidRPr="0090448E">
              <w:rPr>
                <w:rFonts w:ascii="Arial" w:hAnsi="Arial" w:cs="Arial"/>
                <w:noProof/>
                <w:webHidden/>
              </w:rPr>
              <w:t>1</w:t>
            </w:r>
            <w:r w:rsidR="001A670F">
              <w:rPr>
                <w:rFonts w:ascii="Arial" w:hAnsi="Arial" w:cs="Arial"/>
                <w:noProof/>
                <w:webHidden/>
              </w:rPr>
              <w:t>6</w:t>
            </w:r>
            <w:r w:rsidR="0047340A" w:rsidRPr="0090448E">
              <w:rPr>
                <w:rFonts w:ascii="Arial" w:hAnsi="Arial" w:cs="Arial"/>
                <w:noProof/>
                <w:webHidden/>
              </w:rPr>
              <w:fldChar w:fldCharType="end"/>
            </w:r>
          </w:hyperlink>
        </w:p>
        <w:p w14:paraId="75D638C6" w14:textId="4D502AB4" w:rsidR="0047340A" w:rsidRPr="0090448E" w:rsidRDefault="009C33E0">
          <w:pPr>
            <w:pStyle w:val="TOC2"/>
            <w:tabs>
              <w:tab w:val="right" w:leader="dot" w:pos="9350"/>
            </w:tabs>
            <w:rPr>
              <w:rFonts w:ascii="Arial" w:hAnsi="Arial" w:cs="Arial"/>
              <w:noProof/>
              <w:lang w:val="en-IN" w:eastAsia="en-IN"/>
            </w:rPr>
          </w:pPr>
          <w:hyperlink w:anchor="_Toc92991562" w:history="1">
            <w:r w:rsidR="0047340A" w:rsidRPr="0090448E">
              <w:rPr>
                <w:rStyle w:val="Hyperlink"/>
                <w:rFonts w:ascii="Arial" w:hAnsi="Arial" w:cs="Arial"/>
                <w:noProof/>
                <w:lang w:val="en-US"/>
              </w:rPr>
              <w:t>3.4 Research Strategy</w:t>
            </w:r>
            <w:r w:rsidR="0047340A" w:rsidRPr="0090448E">
              <w:rPr>
                <w:rFonts w:ascii="Arial" w:hAnsi="Arial" w:cs="Arial"/>
                <w:noProof/>
                <w:webHidden/>
              </w:rPr>
              <w:tab/>
            </w:r>
            <w:r w:rsidR="0047340A" w:rsidRPr="0090448E">
              <w:rPr>
                <w:rFonts w:ascii="Arial" w:hAnsi="Arial" w:cs="Arial"/>
                <w:noProof/>
                <w:webHidden/>
              </w:rPr>
              <w:fldChar w:fldCharType="begin"/>
            </w:r>
            <w:r w:rsidR="0047340A" w:rsidRPr="0090448E">
              <w:rPr>
                <w:rFonts w:ascii="Arial" w:hAnsi="Arial" w:cs="Arial"/>
                <w:noProof/>
                <w:webHidden/>
              </w:rPr>
              <w:instrText xml:space="preserve"> PAGEREF _Toc92991562 \h </w:instrText>
            </w:r>
            <w:r w:rsidR="0047340A" w:rsidRPr="0090448E">
              <w:rPr>
                <w:rFonts w:ascii="Arial" w:hAnsi="Arial" w:cs="Arial"/>
                <w:noProof/>
                <w:webHidden/>
              </w:rPr>
            </w:r>
            <w:r w:rsidR="0047340A" w:rsidRPr="0090448E">
              <w:rPr>
                <w:rFonts w:ascii="Arial" w:hAnsi="Arial" w:cs="Arial"/>
                <w:noProof/>
                <w:webHidden/>
              </w:rPr>
              <w:fldChar w:fldCharType="separate"/>
            </w:r>
            <w:r w:rsidR="0047340A" w:rsidRPr="0090448E">
              <w:rPr>
                <w:rFonts w:ascii="Arial" w:hAnsi="Arial" w:cs="Arial"/>
                <w:noProof/>
                <w:webHidden/>
              </w:rPr>
              <w:t>1</w:t>
            </w:r>
            <w:r w:rsidR="001A670F">
              <w:rPr>
                <w:rFonts w:ascii="Arial" w:hAnsi="Arial" w:cs="Arial"/>
                <w:noProof/>
                <w:webHidden/>
              </w:rPr>
              <w:t>6</w:t>
            </w:r>
            <w:r w:rsidR="0047340A" w:rsidRPr="0090448E">
              <w:rPr>
                <w:rFonts w:ascii="Arial" w:hAnsi="Arial" w:cs="Arial"/>
                <w:noProof/>
                <w:webHidden/>
              </w:rPr>
              <w:fldChar w:fldCharType="end"/>
            </w:r>
          </w:hyperlink>
        </w:p>
        <w:p w14:paraId="364D0A94" w14:textId="1E1104BC" w:rsidR="0047340A" w:rsidRPr="0090448E" w:rsidRDefault="009C33E0">
          <w:pPr>
            <w:pStyle w:val="TOC2"/>
            <w:tabs>
              <w:tab w:val="right" w:leader="dot" w:pos="9350"/>
            </w:tabs>
            <w:rPr>
              <w:rFonts w:ascii="Arial" w:hAnsi="Arial" w:cs="Arial"/>
              <w:noProof/>
              <w:lang w:val="en-IN" w:eastAsia="en-IN"/>
            </w:rPr>
          </w:pPr>
          <w:hyperlink w:anchor="_Toc92991563" w:history="1">
            <w:r w:rsidR="0047340A" w:rsidRPr="0090448E">
              <w:rPr>
                <w:rStyle w:val="Hyperlink"/>
                <w:rFonts w:ascii="Arial" w:hAnsi="Arial" w:cs="Arial"/>
                <w:noProof/>
                <w:lang w:val="en-US"/>
              </w:rPr>
              <w:t>3.5 Sampling methods</w:t>
            </w:r>
            <w:r w:rsidR="0047340A" w:rsidRPr="0090448E">
              <w:rPr>
                <w:rFonts w:ascii="Arial" w:hAnsi="Arial" w:cs="Arial"/>
                <w:noProof/>
                <w:webHidden/>
              </w:rPr>
              <w:tab/>
            </w:r>
            <w:r w:rsidR="0047340A" w:rsidRPr="0090448E">
              <w:rPr>
                <w:rFonts w:ascii="Arial" w:hAnsi="Arial" w:cs="Arial"/>
                <w:noProof/>
                <w:webHidden/>
              </w:rPr>
              <w:fldChar w:fldCharType="begin"/>
            </w:r>
            <w:r w:rsidR="0047340A" w:rsidRPr="0090448E">
              <w:rPr>
                <w:rFonts w:ascii="Arial" w:hAnsi="Arial" w:cs="Arial"/>
                <w:noProof/>
                <w:webHidden/>
              </w:rPr>
              <w:instrText xml:space="preserve"> PAGEREF _Toc92991563 \h </w:instrText>
            </w:r>
            <w:r w:rsidR="0047340A" w:rsidRPr="0090448E">
              <w:rPr>
                <w:rFonts w:ascii="Arial" w:hAnsi="Arial" w:cs="Arial"/>
                <w:noProof/>
                <w:webHidden/>
              </w:rPr>
            </w:r>
            <w:r w:rsidR="0047340A" w:rsidRPr="0090448E">
              <w:rPr>
                <w:rFonts w:ascii="Arial" w:hAnsi="Arial" w:cs="Arial"/>
                <w:noProof/>
                <w:webHidden/>
              </w:rPr>
              <w:fldChar w:fldCharType="separate"/>
            </w:r>
            <w:r w:rsidR="0047340A" w:rsidRPr="0090448E">
              <w:rPr>
                <w:rFonts w:ascii="Arial" w:hAnsi="Arial" w:cs="Arial"/>
                <w:noProof/>
                <w:webHidden/>
              </w:rPr>
              <w:t>1</w:t>
            </w:r>
            <w:r w:rsidR="001A670F">
              <w:rPr>
                <w:rFonts w:ascii="Arial" w:hAnsi="Arial" w:cs="Arial"/>
                <w:noProof/>
                <w:webHidden/>
              </w:rPr>
              <w:t>6</w:t>
            </w:r>
            <w:r w:rsidR="0047340A" w:rsidRPr="0090448E">
              <w:rPr>
                <w:rFonts w:ascii="Arial" w:hAnsi="Arial" w:cs="Arial"/>
                <w:noProof/>
                <w:webHidden/>
              </w:rPr>
              <w:fldChar w:fldCharType="end"/>
            </w:r>
          </w:hyperlink>
        </w:p>
        <w:p w14:paraId="62C266B1" w14:textId="56EA787B" w:rsidR="00AD0191" w:rsidRPr="00AD0191" w:rsidRDefault="009C33E0" w:rsidP="00AD0191">
          <w:pPr>
            <w:pStyle w:val="TOC2"/>
            <w:tabs>
              <w:tab w:val="right" w:leader="dot" w:pos="9350"/>
            </w:tabs>
            <w:rPr>
              <w:rFonts w:ascii="Arial" w:hAnsi="Arial" w:cs="Arial"/>
              <w:noProof/>
            </w:rPr>
          </w:pPr>
          <w:hyperlink w:anchor="_Toc92991564" w:history="1">
            <w:r w:rsidR="0047340A" w:rsidRPr="0090448E">
              <w:rPr>
                <w:rStyle w:val="Hyperlink"/>
                <w:rFonts w:ascii="Arial" w:hAnsi="Arial" w:cs="Arial"/>
                <w:noProof/>
                <w:lang w:val="en-US"/>
              </w:rPr>
              <w:t xml:space="preserve">3.6 </w:t>
            </w:r>
          </w:hyperlink>
          <w:hyperlink w:anchor="_Toc92991566" w:history="1">
            <w:r w:rsidR="00661E37" w:rsidRPr="0090448E">
              <w:rPr>
                <w:rStyle w:val="Hyperlink"/>
                <w:rFonts w:ascii="Arial" w:hAnsi="Arial" w:cs="Arial"/>
                <w:noProof/>
                <w:lang w:val="en-US"/>
              </w:rPr>
              <w:t>Ethical Consideration</w:t>
            </w:r>
            <w:r w:rsidR="00661E37" w:rsidRPr="0090448E">
              <w:rPr>
                <w:rFonts w:ascii="Arial" w:hAnsi="Arial" w:cs="Arial"/>
                <w:noProof/>
                <w:webHidden/>
              </w:rPr>
              <w:tab/>
            </w:r>
            <w:r w:rsidR="00661E37" w:rsidRPr="0090448E">
              <w:rPr>
                <w:rFonts w:ascii="Arial" w:hAnsi="Arial" w:cs="Arial"/>
                <w:noProof/>
                <w:webHidden/>
              </w:rPr>
              <w:fldChar w:fldCharType="begin"/>
            </w:r>
            <w:r w:rsidR="00661E37" w:rsidRPr="0090448E">
              <w:rPr>
                <w:rFonts w:ascii="Arial" w:hAnsi="Arial" w:cs="Arial"/>
                <w:noProof/>
                <w:webHidden/>
              </w:rPr>
              <w:instrText xml:space="preserve"> PAGEREF _Toc92991566 \h </w:instrText>
            </w:r>
            <w:r w:rsidR="00661E37" w:rsidRPr="0090448E">
              <w:rPr>
                <w:rFonts w:ascii="Arial" w:hAnsi="Arial" w:cs="Arial"/>
                <w:noProof/>
                <w:webHidden/>
              </w:rPr>
            </w:r>
            <w:r w:rsidR="00661E37" w:rsidRPr="0090448E">
              <w:rPr>
                <w:rFonts w:ascii="Arial" w:hAnsi="Arial" w:cs="Arial"/>
                <w:noProof/>
                <w:webHidden/>
              </w:rPr>
              <w:fldChar w:fldCharType="separate"/>
            </w:r>
            <w:r w:rsidR="00661E37" w:rsidRPr="0090448E">
              <w:rPr>
                <w:rFonts w:ascii="Arial" w:hAnsi="Arial" w:cs="Arial"/>
                <w:noProof/>
                <w:webHidden/>
              </w:rPr>
              <w:t>1</w:t>
            </w:r>
            <w:r w:rsidR="00CA684F">
              <w:rPr>
                <w:rFonts w:ascii="Arial" w:hAnsi="Arial" w:cs="Arial"/>
                <w:noProof/>
                <w:webHidden/>
              </w:rPr>
              <w:t>7</w:t>
            </w:r>
            <w:r w:rsidR="00661E37" w:rsidRPr="0090448E">
              <w:rPr>
                <w:rFonts w:ascii="Arial" w:hAnsi="Arial" w:cs="Arial"/>
                <w:noProof/>
                <w:webHidden/>
              </w:rPr>
              <w:fldChar w:fldCharType="end"/>
            </w:r>
          </w:hyperlink>
        </w:p>
        <w:p w14:paraId="1AD83B98" w14:textId="7A51DE59" w:rsidR="0047340A" w:rsidRPr="0090448E" w:rsidRDefault="009C33E0" w:rsidP="00AD0191">
          <w:pPr>
            <w:pStyle w:val="TOC2"/>
            <w:tabs>
              <w:tab w:val="right" w:leader="dot" w:pos="9350"/>
            </w:tabs>
            <w:rPr>
              <w:rFonts w:ascii="Arial" w:hAnsi="Arial" w:cs="Arial"/>
              <w:noProof/>
              <w:lang w:val="en-IN" w:eastAsia="en-IN"/>
            </w:rPr>
          </w:pPr>
          <w:hyperlink w:anchor="_Toc92991564" w:history="1">
            <w:r w:rsidR="00AD0191" w:rsidRPr="00AD0191">
              <w:rPr>
                <w:rFonts w:ascii="Arial" w:hAnsi="Arial" w:cs="Arial"/>
              </w:rPr>
              <w:t>Primary data</w:t>
            </w:r>
            <w:r w:rsidR="00AD0191" w:rsidRPr="00AD0191">
              <w:rPr>
                <w:rStyle w:val="Hyperlink"/>
                <w:rFonts w:ascii="Arial" w:hAnsi="Arial" w:cs="Arial"/>
                <w:noProof/>
                <w:lang w:val="en-US"/>
              </w:rPr>
              <w:t xml:space="preserve"> </w:t>
            </w:r>
          </w:hyperlink>
          <w:hyperlink w:anchor="_Toc92991566" w:history="1">
            <w:r w:rsidR="00AD0191" w:rsidRPr="0090448E">
              <w:rPr>
                <w:rFonts w:ascii="Arial" w:hAnsi="Arial" w:cs="Arial"/>
                <w:noProof/>
                <w:webHidden/>
              </w:rPr>
              <w:tab/>
            </w:r>
            <w:r w:rsidR="00AD0191" w:rsidRPr="0090448E">
              <w:rPr>
                <w:rFonts w:ascii="Arial" w:hAnsi="Arial" w:cs="Arial"/>
                <w:noProof/>
                <w:webHidden/>
              </w:rPr>
              <w:fldChar w:fldCharType="begin"/>
            </w:r>
            <w:r w:rsidR="00AD0191" w:rsidRPr="0090448E">
              <w:rPr>
                <w:rFonts w:ascii="Arial" w:hAnsi="Arial" w:cs="Arial"/>
                <w:noProof/>
                <w:webHidden/>
              </w:rPr>
              <w:instrText xml:space="preserve"> PAGEREF _Toc92991566 \h </w:instrText>
            </w:r>
            <w:r w:rsidR="00AD0191" w:rsidRPr="0090448E">
              <w:rPr>
                <w:rFonts w:ascii="Arial" w:hAnsi="Arial" w:cs="Arial"/>
                <w:noProof/>
                <w:webHidden/>
              </w:rPr>
            </w:r>
            <w:r w:rsidR="00AD0191" w:rsidRPr="0090448E">
              <w:rPr>
                <w:rFonts w:ascii="Arial" w:hAnsi="Arial" w:cs="Arial"/>
                <w:noProof/>
                <w:webHidden/>
              </w:rPr>
              <w:fldChar w:fldCharType="separate"/>
            </w:r>
            <w:r w:rsidR="00AD0191" w:rsidRPr="0090448E">
              <w:rPr>
                <w:rFonts w:ascii="Arial" w:hAnsi="Arial" w:cs="Arial"/>
                <w:noProof/>
                <w:webHidden/>
              </w:rPr>
              <w:t>1</w:t>
            </w:r>
            <w:r w:rsidR="00AD0191">
              <w:rPr>
                <w:rFonts w:ascii="Arial" w:hAnsi="Arial" w:cs="Arial"/>
                <w:noProof/>
                <w:webHidden/>
              </w:rPr>
              <w:t>7</w:t>
            </w:r>
            <w:r w:rsidR="00AD0191" w:rsidRPr="0090448E">
              <w:rPr>
                <w:rFonts w:ascii="Arial" w:hAnsi="Arial" w:cs="Arial"/>
                <w:noProof/>
                <w:webHidden/>
              </w:rPr>
              <w:fldChar w:fldCharType="end"/>
            </w:r>
          </w:hyperlink>
        </w:p>
        <w:p w14:paraId="74730664" w14:textId="311A485A" w:rsidR="0047340A" w:rsidRPr="0090448E" w:rsidRDefault="009C33E0">
          <w:pPr>
            <w:pStyle w:val="TOC2"/>
            <w:tabs>
              <w:tab w:val="right" w:leader="dot" w:pos="9350"/>
            </w:tabs>
            <w:rPr>
              <w:rFonts w:ascii="Arial" w:hAnsi="Arial" w:cs="Arial"/>
              <w:noProof/>
              <w:lang w:val="en-IN" w:eastAsia="en-IN"/>
            </w:rPr>
          </w:pPr>
          <w:hyperlink w:anchor="_Toc92991567" w:history="1">
            <w:r w:rsidR="0047340A" w:rsidRPr="0090448E">
              <w:rPr>
                <w:rStyle w:val="Hyperlink"/>
                <w:rFonts w:ascii="Arial" w:hAnsi="Arial" w:cs="Arial"/>
                <w:noProof/>
                <w:lang w:val="en-US"/>
              </w:rPr>
              <w:t>3.</w:t>
            </w:r>
            <w:r w:rsidR="00661E37">
              <w:rPr>
                <w:rStyle w:val="Hyperlink"/>
                <w:rFonts w:ascii="Arial" w:hAnsi="Arial" w:cs="Arial"/>
                <w:noProof/>
                <w:lang w:val="en-US"/>
              </w:rPr>
              <w:t>7</w:t>
            </w:r>
            <w:r w:rsidR="0047340A" w:rsidRPr="0090448E">
              <w:rPr>
                <w:rStyle w:val="Hyperlink"/>
                <w:rFonts w:ascii="Arial" w:hAnsi="Arial" w:cs="Arial"/>
                <w:noProof/>
                <w:lang w:val="en-US"/>
              </w:rPr>
              <w:t xml:space="preserve"> Gantt Chart</w:t>
            </w:r>
            <w:r w:rsidR="0047340A" w:rsidRPr="0090448E">
              <w:rPr>
                <w:rFonts w:ascii="Arial" w:hAnsi="Arial" w:cs="Arial"/>
                <w:noProof/>
                <w:webHidden/>
              </w:rPr>
              <w:tab/>
            </w:r>
            <w:r w:rsidR="0047340A" w:rsidRPr="0090448E">
              <w:rPr>
                <w:rFonts w:ascii="Arial" w:hAnsi="Arial" w:cs="Arial"/>
                <w:noProof/>
                <w:webHidden/>
              </w:rPr>
              <w:fldChar w:fldCharType="begin"/>
            </w:r>
            <w:r w:rsidR="0047340A" w:rsidRPr="0090448E">
              <w:rPr>
                <w:rFonts w:ascii="Arial" w:hAnsi="Arial" w:cs="Arial"/>
                <w:noProof/>
                <w:webHidden/>
              </w:rPr>
              <w:instrText xml:space="preserve"> PAGEREF _Toc92991567 \h </w:instrText>
            </w:r>
            <w:r w:rsidR="0047340A" w:rsidRPr="0090448E">
              <w:rPr>
                <w:rFonts w:ascii="Arial" w:hAnsi="Arial" w:cs="Arial"/>
                <w:noProof/>
                <w:webHidden/>
              </w:rPr>
            </w:r>
            <w:r w:rsidR="0047340A" w:rsidRPr="0090448E">
              <w:rPr>
                <w:rFonts w:ascii="Arial" w:hAnsi="Arial" w:cs="Arial"/>
                <w:noProof/>
                <w:webHidden/>
              </w:rPr>
              <w:fldChar w:fldCharType="separate"/>
            </w:r>
            <w:r w:rsidR="0047340A" w:rsidRPr="0090448E">
              <w:rPr>
                <w:rFonts w:ascii="Arial" w:hAnsi="Arial" w:cs="Arial"/>
                <w:noProof/>
                <w:webHidden/>
              </w:rPr>
              <w:t>1</w:t>
            </w:r>
            <w:r w:rsidR="001A670F">
              <w:rPr>
                <w:rFonts w:ascii="Arial" w:hAnsi="Arial" w:cs="Arial"/>
                <w:noProof/>
                <w:webHidden/>
              </w:rPr>
              <w:t>8</w:t>
            </w:r>
            <w:r w:rsidR="0047340A" w:rsidRPr="0090448E">
              <w:rPr>
                <w:rFonts w:ascii="Arial" w:hAnsi="Arial" w:cs="Arial"/>
                <w:noProof/>
                <w:webHidden/>
              </w:rPr>
              <w:fldChar w:fldCharType="end"/>
            </w:r>
          </w:hyperlink>
        </w:p>
        <w:p w14:paraId="7BC911CD" w14:textId="09D97897" w:rsidR="0047340A" w:rsidRPr="0090448E" w:rsidRDefault="009C33E0" w:rsidP="00DE5314">
          <w:pPr>
            <w:pStyle w:val="TOC1"/>
            <w:rPr>
              <w:noProof/>
              <w:lang w:val="en-IN" w:eastAsia="en-IN"/>
            </w:rPr>
          </w:pPr>
          <w:hyperlink w:anchor="_Toc92991568" w:history="1">
            <w:r w:rsidR="0047340A" w:rsidRPr="0090448E">
              <w:rPr>
                <w:rStyle w:val="Hyperlink"/>
                <w:noProof/>
                <w:lang w:val="en-US"/>
              </w:rPr>
              <w:t>Chapter 4: Findings and Discussion</w:t>
            </w:r>
            <w:r w:rsidR="0047340A" w:rsidRPr="0090448E">
              <w:rPr>
                <w:noProof/>
                <w:webHidden/>
              </w:rPr>
              <w:tab/>
            </w:r>
            <w:r w:rsidR="0047340A" w:rsidRPr="0090448E">
              <w:rPr>
                <w:noProof/>
                <w:webHidden/>
              </w:rPr>
              <w:fldChar w:fldCharType="begin"/>
            </w:r>
            <w:r w:rsidR="0047340A" w:rsidRPr="0090448E">
              <w:rPr>
                <w:noProof/>
                <w:webHidden/>
              </w:rPr>
              <w:instrText xml:space="preserve"> PAGEREF _Toc92991568 \h </w:instrText>
            </w:r>
            <w:r w:rsidR="0047340A" w:rsidRPr="0090448E">
              <w:rPr>
                <w:noProof/>
                <w:webHidden/>
              </w:rPr>
            </w:r>
            <w:r w:rsidR="0047340A" w:rsidRPr="0090448E">
              <w:rPr>
                <w:noProof/>
                <w:webHidden/>
              </w:rPr>
              <w:fldChar w:fldCharType="separate"/>
            </w:r>
            <w:r w:rsidR="0047340A" w:rsidRPr="0090448E">
              <w:rPr>
                <w:noProof/>
                <w:webHidden/>
              </w:rPr>
              <w:t>1</w:t>
            </w:r>
            <w:r w:rsidR="001A670F">
              <w:rPr>
                <w:noProof/>
                <w:webHidden/>
              </w:rPr>
              <w:t>9</w:t>
            </w:r>
            <w:r w:rsidR="0047340A" w:rsidRPr="0090448E">
              <w:rPr>
                <w:noProof/>
                <w:webHidden/>
              </w:rPr>
              <w:fldChar w:fldCharType="end"/>
            </w:r>
          </w:hyperlink>
        </w:p>
        <w:p w14:paraId="6BBCDFD4" w14:textId="233C3E2D" w:rsidR="0047340A" w:rsidRPr="0090448E" w:rsidRDefault="009C33E0">
          <w:pPr>
            <w:pStyle w:val="TOC2"/>
            <w:tabs>
              <w:tab w:val="right" w:leader="dot" w:pos="9350"/>
            </w:tabs>
            <w:rPr>
              <w:rFonts w:ascii="Arial" w:hAnsi="Arial" w:cs="Arial"/>
              <w:noProof/>
              <w:lang w:val="en-IN" w:eastAsia="en-IN"/>
            </w:rPr>
          </w:pPr>
          <w:hyperlink w:anchor="_Toc92991569" w:history="1">
            <w:r w:rsidR="0047340A" w:rsidRPr="0090448E">
              <w:rPr>
                <w:rStyle w:val="Hyperlink"/>
                <w:rFonts w:ascii="Arial" w:hAnsi="Arial" w:cs="Arial"/>
                <w:noProof/>
                <w:lang w:val="en-US"/>
              </w:rPr>
              <w:t>4.1 Primary Quantitative Analysis</w:t>
            </w:r>
            <w:r w:rsidR="0047340A" w:rsidRPr="0090448E">
              <w:rPr>
                <w:rFonts w:ascii="Arial" w:hAnsi="Arial" w:cs="Arial"/>
                <w:noProof/>
                <w:webHidden/>
              </w:rPr>
              <w:tab/>
            </w:r>
            <w:r w:rsidR="0047340A" w:rsidRPr="0090448E">
              <w:rPr>
                <w:rFonts w:ascii="Arial" w:hAnsi="Arial" w:cs="Arial"/>
                <w:noProof/>
                <w:webHidden/>
              </w:rPr>
              <w:fldChar w:fldCharType="begin"/>
            </w:r>
            <w:r w:rsidR="0047340A" w:rsidRPr="0090448E">
              <w:rPr>
                <w:rFonts w:ascii="Arial" w:hAnsi="Arial" w:cs="Arial"/>
                <w:noProof/>
                <w:webHidden/>
              </w:rPr>
              <w:instrText xml:space="preserve"> PAGEREF _Toc92991569 \h </w:instrText>
            </w:r>
            <w:r w:rsidR="0047340A" w:rsidRPr="0090448E">
              <w:rPr>
                <w:rFonts w:ascii="Arial" w:hAnsi="Arial" w:cs="Arial"/>
                <w:noProof/>
                <w:webHidden/>
              </w:rPr>
            </w:r>
            <w:r w:rsidR="0047340A" w:rsidRPr="0090448E">
              <w:rPr>
                <w:rFonts w:ascii="Arial" w:hAnsi="Arial" w:cs="Arial"/>
                <w:noProof/>
                <w:webHidden/>
              </w:rPr>
              <w:fldChar w:fldCharType="separate"/>
            </w:r>
            <w:r w:rsidR="0047340A" w:rsidRPr="0090448E">
              <w:rPr>
                <w:rFonts w:ascii="Arial" w:hAnsi="Arial" w:cs="Arial"/>
                <w:noProof/>
                <w:webHidden/>
              </w:rPr>
              <w:t>1</w:t>
            </w:r>
            <w:r w:rsidR="00474588">
              <w:rPr>
                <w:rFonts w:ascii="Arial" w:hAnsi="Arial" w:cs="Arial"/>
                <w:noProof/>
                <w:webHidden/>
              </w:rPr>
              <w:t>9</w:t>
            </w:r>
            <w:r w:rsidR="0047340A" w:rsidRPr="0090448E">
              <w:rPr>
                <w:rFonts w:ascii="Arial" w:hAnsi="Arial" w:cs="Arial"/>
                <w:noProof/>
                <w:webHidden/>
              </w:rPr>
              <w:fldChar w:fldCharType="end"/>
            </w:r>
          </w:hyperlink>
        </w:p>
        <w:p w14:paraId="47E3B9AF" w14:textId="3C11F46F" w:rsidR="0047340A" w:rsidRPr="0090448E" w:rsidRDefault="009C33E0">
          <w:pPr>
            <w:pStyle w:val="TOC2"/>
            <w:tabs>
              <w:tab w:val="right" w:leader="dot" w:pos="9350"/>
            </w:tabs>
            <w:rPr>
              <w:rFonts w:ascii="Arial" w:hAnsi="Arial" w:cs="Arial"/>
              <w:noProof/>
              <w:lang w:val="en-IN" w:eastAsia="en-IN"/>
            </w:rPr>
          </w:pPr>
          <w:hyperlink w:anchor="_Toc92991570" w:history="1">
            <w:r w:rsidR="0047340A" w:rsidRPr="0090448E">
              <w:rPr>
                <w:rStyle w:val="Hyperlink"/>
                <w:rFonts w:ascii="Arial" w:hAnsi="Arial" w:cs="Arial"/>
                <w:noProof/>
                <w:lang w:val="en-US"/>
              </w:rPr>
              <w:t>4.2 Primary Qualitative Analysis</w:t>
            </w:r>
            <w:r w:rsidR="0047340A" w:rsidRPr="0090448E">
              <w:rPr>
                <w:rFonts w:ascii="Arial" w:hAnsi="Arial" w:cs="Arial"/>
                <w:noProof/>
                <w:webHidden/>
              </w:rPr>
              <w:tab/>
            </w:r>
            <w:r w:rsidR="0047340A" w:rsidRPr="0090448E">
              <w:rPr>
                <w:rFonts w:ascii="Arial" w:hAnsi="Arial" w:cs="Arial"/>
                <w:noProof/>
                <w:webHidden/>
              </w:rPr>
              <w:fldChar w:fldCharType="begin"/>
            </w:r>
            <w:r w:rsidR="0047340A" w:rsidRPr="0090448E">
              <w:rPr>
                <w:rFonts w:ascii="Arial" w:hAnsi="Arial" w:cs="Arial"/>
                <w:noProof/>
                <w:webHidden/>
              </w:rPr>
              <w:instrText xml:space="preserve"> PAGEREF _Toc92991570 \h </w:instrText>
            </w:r>
            <w:r w:rsidR="0047340A" w:rsidRPr="0090448E">
              <w:rPr>
                <w:rFonts w:ascii="Arial" w:hAnsi="Arial" w:cs="Arial"/>
                <w:noProof/>
                <w:webHidden/>
              </w:rPr>
            </w:r>
            <w:r w:rsidR="0047340A" w:rsidRPr="0090448E">
              <w:rPr>
                <w:rFonts w:ascii="Arial" w:hAnsi="Arial" w:cs="Arial"/>
                <w:noProof/>
                <w:webHidden/>
              </w:rPr>
              <w:fldChar w:fldCharType="separate"/>
            </w:r>
            <w:r w:rsidR="0047340A" w:rsidRPr="0090448E">
              <w:rPr>
                <w:rFonts w:ascii="Arial" w:hAnsi="Arial" w:cs="Arial"/>
                <w:noProof/>
                <w:webHidden/>
              </w:rPr>
              <w:t>2</w:t>
            </w:r>
            <w:r w:rsidR="00474588">
              <w:rPr>
                <w:rFonts w:ascii="Arial" w:hAnsi="Arial" w:cs="Arial"/>
                <w:noProof/>
                <w:webHidden/>
              </w:rPr>
              <w:t>5</w:t>
            </w:r>
            <w:r w:rsidR="0047340A" w:rsidRPr="0090448E">
              <w:rPr>
                <w:rFonts w:ascii="Arial" w:hAnsi="Arial" w:cs="Arial"/>
                <w:noProof/>
                <w:webHidden/>
              </w:rPr>
              <w:fldChar w:fldCharType="end"/>
            </w:r>
          </w:hyperlink>
        </w:p>
        <w:p w14:paraId="0657372F" w14:textId="4C485E9C" w:rsidR="0047340A" w:rsidRPr="0090448E" w:rsidRDefault="009C33E0">
          <w:pPr>
            <w:pStyle w:val="TOC2"/>
            <w:tabs>
              <w:tab w:val="right" w:leader="dot" w:pos="9350"/>
            </w:tabs>
            <w:rPr>
              <w:rFonts w:ascii="Arial" w:hAnsi="Arial" w:cs="Arial"/>
              <w:noProof/>
              <w:lang w:val="en-IN" w:eastAsia="en-IN"/>
            </w:rPr>
          </w:pPr>
          <w:hyperlink w:anchor="_Toc92991571" w:history="1">
            <w:r w:rsidR="0047340A" w:rsidRPr="0090448E">
              <w:rPr>
                <w:rStyle w:val="Hyperlink"/>
                <w:rFonts w:ascii="Arial" w:hAnsi="Arial" w:cs="Arial"/>
                <w:noProof/>
              </w:rPr>
              <w:t>4.3 Discussion</w:t>
            </w:r>
            <w:r w:rsidR="0047340A" w:rsidRPr="0090448E">
              <w:rPr>
                <w:rFonts w:ascii="Arial" w:hAnsi="Arial" w:cs="Arial"/>
                <w:noProof/>
                <w:webHidden/>
              </w:rPr>
              <w:tab/>
            </w:r>
            <w:r w:rsidR="0047340A" w:rsidRPr="0090448E">
              <w:rPr>
                <w:rFonts w:ascii="Arial" w:hAnsi="Arial" w:cs="Arial"/>
                <w:noProof/>
                <w:webHidden/>
              </w:rPr>
              <w:fldChar w:fldCharType="begin"/>
            </w:r>
            <w:r w:rsidR="0047340A" w:rsidRPr="0090448E">
              <w:rPr>
                <w:rFonts w:ascii="Arial" w:hAnsi="Arial" w:cs="Arial"/>
                <w:noProof/>
                <w:webHidden/>
              </w:rPr>
              <w:instrText xml:space="preserve"> PAGEREF _Toc92991571 \h </w:instrText>
            </w:r>
            <w:r w:rsidR="0047340A" w:rsidRPr="0090448E">
              <w:rPr>
                <w:rFonts w:ascii="Arial" w:hAnsi="Arial" w:cs="Arial"/>
                <w:noProof/>
                <w:webHidden/>
              </w:rPr>
            </w:r>
            <w:r w:rsidR="0047340A" w:rsidRPr="0090448E">
              <w:rPr>
                <w:rFonts w:ascii="Arial" w:hAnsi="Arial" w:cs="Arial"/>
                <w:noProof/>
                <w:webHidden/>
              </w:rPr>
              <w:fldChar w:fldCharType="separate"/>
            </w:r>
            <w:r w:rsidR="0047340A" w:rsidRPr="0090448E">
              <w:rPr>
                <w:rFonts w:ascii="Arial" w:hAnsi="Arial" w:cs="Arial"/>
                <w:noProof/>
                <w:webHidden/>
              </w:rPr>
              <w:t>2</w:t>
            </w:r>
            <w:r w:rsidR="00474588">
              <w:rPr>
                <w:rFonts w:ascii="Arial" w:hAnsi="Arial" w:cs="Arial"/>
                <w:noProof/>
                <w:webHidden/>
              </w:rPr>
              <w:t>6</w:t>
            </w:r>
            <w:r w:rsidR="0047340A" w:rsidRPr="0090448E">
              <w:rPr>
                <w:rFonts w:ascii="Arial" w:hAnsi="Arial" w:cs="Arial"/>
                <w:noProof/>
                <w:webHidden/>
              </w:rPr>
              <w:fldChar w:fldCharType="end"/>
            </w:r>
          </w:hyperlink>
        </w:p>
        <w:p w14:paraId="5AECB9EC" w14:textId="4E5399C9" w:rsidR="0047340A" w:rsidRPr="0090448E" w:rsidRDefault="009C33E0" w:rsidP="00DE5314">
          <w:pPr>
            <w:pStyle w:val="TOC1"/>
            <w:rPr>
              <w:noProof/>
              <w:lang w:val="en-IN" w:eastAsia="en-IN"/>
            </w:rPr>
          </w:pPr>
          <w:hyperlink w:anchor="_Toc92991572" w:history="1">
            <w:r w:rsidR="0047340A" w:rsidRPr="0090448E">
              <w:rPr>
                <w:rStyle w:val="Hyperlink"/>
                <w:noProof/>
              </w:rPr>
              <w:t>Chapter 5: Conclusion and recommendations</w:t>
            </w:r>
            <w:r w:rsidR="0047340A" w:rsidRPr="0090448E">
              <w:rPr>
                <w:noProof/>
                <w:webHidden/>
              </w:rPr>
              <w:tab/>
            </w:r>
            <w:r w:rsidR="0047340A" w:rsidRPr="0090448E">
              <w:rPr>
                <w:noProof/>
                <w:webHidden/>
              </w:rPr>
              <w:fldChar w:fldCharType="begin"/>
            </w:r>
            <w:r w:rsidR="0047340A" w:rsidRPr="0090448E">
              <w:rPr>
                <w:noProof/>
                <w:webHidden/>
              </w:rPr>
              <w:instrText xml:space="preserve"> PAGEREF _Toc92991572 \h </w:instrText>
            </w:r>
            <w:r w:rsidR="0047340A" w:rsidRPr="0090448E">
              <w:rPr>
                <w:noProof/>
                <w:webHidden/>
              </w:rPr>
            </w:r>
            <w:r w:rsidR="0047340A" w:rsidRPr="0090448E">
              <w:rPr>
                <w:noProof/>
                <w:webHidden/>
              </w:rPr>
              <w:fldChar w:fldCharType="separate"/>
            </w:r>
            <w:r w:rsidR="0047340A" w:rsidRPr="0090448E">
              <w:rPr>
                <w:noProof/>
                <w:webHidden/>
              </w:rPr>
              <w:t>2</w:t>
            </w:r>
            <w:r w:rsidR="00474588">
              <w:rPr>
                <w:noProof/>
                <w:webHidden/>
              </w:rPr>
              <w:t>8</w:t>
            </w:r>
            <w:r w:rsidR="0047340A" w:rsidRPr="0090448E">
              <w:rPr>
                <w:noProof/>
                <w:webHidden/>
              </w:rPr>
              <w:fldChar w:fldCharType="end"/>
            </w:r>
          </w:hyperlink>
        </w:p>
        <w:p w14:paraId="46A5873F" w14:textId="781F8A69" w:rsidR="0047340A" w:rsidRPr="0090448E" w:rsidRDefault="009C33E0" w:rsidP="00DE5314">
          <w:pPr>
            <w:pStyle w:val="TOC1"/>
            <w:rPr>
              <w:noProof/>
              <w:lang w:val="en-IN" w:eastAsia="en-IN"/>
            </w:rPr>
          </w:pPr>
          <w:hyperlink w:anchor="_Toc92991573" w:history="1">
            <w:r w:rsidR="0047340A" w:rsidRPr="0090448E">
              <w:rPr>
                <w:rStyle w:val="Hyperlink"/>
                <w:noProof/>
              </w:rPr>
              <w:t>References</w:t>
            </w:r>
            <w:r w:rsidR="0047340A" w:rsidRPr="0090448E">
              <w:rPr>
                <w:noProof/>
                <w:webHidden/>
              </w:rPr>
              <w:tab/>
            </w:r>
            <w:r w:rsidR="00474588">
              <w:rPr>
                <w:noProof/>
                <w:webHidden/>
              </w:rPr>
              <w:t>30</w:t>
            </w:r>
          </w:hyperlink>
        </w:p>
        <w:p w14:paraId="57426708" w14:textId="45D99DD3" w:rsidR="0047340A" w:rsidRDefault="009C33E0" w:rsidP="00DE5314">
          <w:pPr>
            <w:pStyle w:val="TOC1"/>
            <w:rPr>
              <w:noProof/>
            </w:rPr>
          </w:pPr>
          <w:hyperlink w:anchor="_Toc92991574" w:history="1">
            <w:r w:rsidR="0047340A" w:rsidRPr="0090448E">
              <w:rPr>
                <w:rStyle w:val="Hyperlink"/>
                <w:noProof/>
                <w:lang w:val="en-US"/>
              </w:rPr>
              <w:t>Appendix</w:t>
            </w:r>
            <w:r w:rsidR="0047340A" w:rsidRPr="0090448E">
              <w:rPr>
                <w:noProof/>
                <w:webHidden/>
              </w:rPr>
              <w:tab/>
            </w:r>
            <w:r w:rsidR="0047340A" w:rsidRPr="0090448E">
              <w:rPr>
                <w:noProof/>
                <w:webHidden/>
              </w:rPr>
              <w:fldChar w:fldCharType="begin"/>
            </w:r>
            <w:r w:rsidR="0047340A" w:rsidRPr="0090448E">
              <w:rPr>
                <w:noProof/>
                <w:webHidden/>
              </w:rPr>
              <w:instrText xml:space="preserve"> PAGEREF _Toc92991574 \h </w:instrText>
            </w:r>
            <w:r w:rsidR="0047340A" w:rsidRPr="0090448E">
              <w:rPr>
                <w:noProof/>
                <w:webHidden/>
              </w:rPr>
            </w:r>
            <w:r w:rsidR="0047340A" w:rsidRPr="0090448E">
              <w:rPr>
                <w:noProof/>
                <w:webHidden/>
              </w:rPr>
              <w:fldChar w:fldCharType="separate"/>
            </w:r>
            <w:r w:rsidR="0047340A" w:rsidRPr="0090448E">
              <w:rPr>
                <w:noProof/>
                <w:webHidden/>
              </w:rPr>
              <w:t>3</w:t>
            </w:r>
            <w:r w:rsidR="00474588">
              <w:rPr>
                <w:noProof/>
                <w:webHidden/>
              </w:rPr>
              <w:t>4</w:t>
            </w:r>
            <w:r w:rsidR="0047340A" w:rsidRPr="0090448E">
              <w:rPr>
                <w:noProof/>
                <w:webHidden/>
              </w:rPr>
              <w:fldChar w:fldCharType="end"/>
            </w:r>
          </w:hyperlink>
        </w:p>
        <w:p w14:paraId="38A5C765" w14:textId="39EBD1CB" w:rsidR="007004DE" w:rsidRPr="0090448E" w:rsidRDefault="009C33E0" w:rsidP="00DE5314">
          <w:pPr>
            <w:pStyle w:val="TOC1"/>
            <w:rPr>
              <w:noProof/>
              <w:lang w:val="en-IN" w:eastAsia="en-IN"/>
            </w:rPr>
          </w:pPr>
          <w:hyperlink w:anchor="_Toc92991574" w:history="1">
            <w:r w:rsidR="007004DE">
              <w:rPr>
                <w:rStyle w:val="Hyperlink"/>
                <w:noProof/>
                <w:lang w:val="en-US"/>
              </w:rPr>
              <w:t>Ethical Approval Form</w:t>
            </w:r>
            <w:r w:rsidR="007004DE" w:rsidRPr="0090448E">
              <w:rPr>
                <w:noProof/>
                <w:webHidden/>
              </w:rPr>
              <w:tab/>
            </w:r>
            <w:r w:rsidR="007004DE" w:rsidRPr="0090448E">
              <w:rPr>
                <w:noProof/>
                <w:webHidden/>
              </w:rPr>
              <w:fldChar w:fldCharType="begin"/>
            </w:r>
            <w:r w:rsidR="007004DE" w:rsidRPr="0090448E">
              <w:rPr>
                <w:noProof/>
                <w:webHidden/>
              </w:rPr>
              <w:instrText xml:space="preserve"> PAGEREF _Toc92991574 \h </w:instrText>
            </w:r>
            <w:r w:rsidR="007004DE" w:rsidRPr="0090448E">
              <w:rPr>
                <w:noProof/>
                <w:webHidden/>
              </w:rPr>
            </w:r>
            <w:r w:rsidR="007004DE" w:rsidRPr="0090448E">
              <w:rPr>
                <w:noProof/>
                <w:webHidden/>
              </w:rPr>
              <w:fldChar w:fldCharType="separate"/>
            </w:r>
            <w:r w:rsidR="007004DE" w:rsidRPr="0090448E">
              <w:rPr>
                <w:noProof/>
                <w:webHidden/>
              </w:rPr>
              <w:t>3</w:t>
            </w:r>
            <w:r w:rsidR="007004DE">
              <w:rPr>
                <w:noProof/>
                <w:webHidden/>
              </w:rPr>
              <w:t>7</w:t>
            </w:r>
            <w:r w:rsidR="007004DE" w:rsidRPr="0090448E">
              <w:rPr>
                <w:noProof/>
                <w:webHidden/>
              </w:rPr>
              <w:fldChar w:fldCharType="end"/>
            </w:r>
          </w:hyperlink>
        </w:p>
        <w:p w14:paraId="4ADF3326" w14:textId="09674B0B" w:rsidR="007004DE" w:rsidRPr="0090448E" w:rsidRDefault="009C33E0" w:rsidP="00DE5314">
          <w:pPr>
            <w:pStyle w:val="TOC1"/>
            <w:rPr>
              <w:noProof/>
              <w:lang w:val="en-IN" w:eastAsia="en-IN"/>
            </w:rPr>
          </w:pPr>
          <w:hyperlink w:anchor="_Toc92991574" w:history="1">
            <w:r w:rsidR="00DE5314">
              <w:rPr>
                <w:rStyle w:val="Hyperlink"/>
                <w:noProof/>
                <w:lang w:val="en-US"/>
              </w:rPr>
              <w:t>Participation Consent Form</w:t>
            </w:r>
            <w:r w:rsidR="007004DE" w:rsidRPr="0090448E">
              <w:rPr>
                <w:noProof/>
                <w:webHidden/>
              </w:rPr>
              <w:tab/>
            </w:r>
            <w:r w:rsidR="00DE5314">
              <w:rPr>
                <w:noProof/>
                <w:webHidden/>
              </w:rPr>
              <w:t>59</w:t>
            </w:r>
          </w:hyperlink>
        </w:p>
        <w:p w14:paraId="6FBA2141" w14:textId="320D59F4" w:rsidR="007004DE" w:rsidRPr="00DE5314" w:rsidRDefault="009C33E0" w:rsidP="00DE5314">
          <w:pPr>
            <w:pStyle w:val="TOC1"/>
            <w:rPr>
              <w:noProof/>
              <w:lang w:val="en-IN" w:eastAsia="en-IN"/>
            </w:rPr>
          </w:pPr>
          <w:hyperlink w:anchor="_Toc92991574" w:history="1">
            <w:r w:rsidR="00DE5314" w:rsidRPr="00DE5314">
              <w:t>Par</w:t>
            </w:r>
            <w:r w:rsidR="00DE5314">
              <w:t>ticipant Information Sheet</w:t>
            </w:r>
            <w:r w:rsidR="007004DE" w:rsidRPr="00DE5314">
              <w:rPr>
                <w:noProof/>
                <w:webHidden/>
              </w:rPr>
              <w:tab/>
            </w:r>
            <w:r w:rsidR="00DE5314" w:rsidRPr="00DE5314">
              <w:rPr>
                <w:noProof/>
                <w:webHidden/>
              </w:rPr>
              <w:t>61</w:t>
            </w:r>
          </w:hyperlink>
        </w:p>
        <w:p w14:paraId="488886BC" w14:textId="77777777" w:rsidR="007004DE" w:rsidRPr="007004DE" w:rsidRDefault="007004DE" w:rsidP="007004DE"/>
        <w:p w14:paraId="2977945F" w14:textId="77777777" w:rsidR="00C514E8" w:rsidRPr="0090448E" w:rsidRDefault="00C514E8">
          <w:pPr>
            <w:rPr>
              <w:rFonts w:ascii="Arial" w:hAnsi="Arial" w:cs="Arial"/>
            </w:rPr>
          </w:pPr>
          <w:r w:rsidRPr="0090448E">
            <w:rPr>
              <w:rFonts w:ascii="Arial" w:hAnsi="Arial" w:cs="Arial"/>
            </w:rPr>
            <w:fldChar w:fldCharType="end"/>
          </w:r>
        </w:p>
      </w:sdtContent>
    </w:sdt>
    <w:p w14:paraId="6B83BAA7" w14:textId="77777777" w:rsidR="0040521B" w:rsidRPr="0090448E" w:rsidRDefault="0040521B">
      <w:pPr>
        <w:spacing w:after="200" w:line="276" w:lineRule="auto"/>
        <w:jc w:val="left"/>
        <w:rPr>
          <w:rFonts w:ascii="Arial" w:eastAsiaTheme="majorEastAsia" w:hAnsi="Arial" w:cs="Arial"/>
          <w:b/>
          <w:bCs/>
          <w:color w:val="000000"/>
        </w:rPr>
      </w:pPr>
      <w:r w:rsidRPr="0090448E">
        <w:rPr>
          <w:rFonts w:ascii="Arial" w:hAnsi="Arial" w:cs="Arial"/>
        </w:rPr>
        <w:br w:type="page"/>
      </w:r>
    </w:p>
    <w:p w14:paraId="66A4601F" w14:textId="77777777" w:rsidR="00661E37" w:rsidRPr="003C5A65" w:rsidRDefault="00661E37" w:rsidP="00661E37">
      <w:pPr>
        <w:keepNext/>
        <w:keepLines/>
        <w:spacing w:before="480" w:after="120"/>
        <w:outlineLvl w:val="0"/>
        <w:rPr>
          <w:rFonts w:ascii="Arial" w:eastAsiaTheme="majorEastAsia" w:hAnsi="Arial" w:cs="Arial"/>
          <w:b/>
          <w:bCs/>
          <w:color w:val="000000"/>
        </w:rPr>
      </w:pPr>
      <w:bookmarkStart w:id="1" w:name="_Toc92991541"/>
      <w:bookmarkStart w:id="2" w:name="_Toc92991567"/>
      <w:r w:rsidRPr="003C5A65">
        <w:rPr>
          <w:rFonts w:ascii="Arial" w:eastAsiaTheme="majorEastAsia" w:hAnsi="Arial" w:cs="Arial"/>
          <w:b/>
          <w:bCs/>
          <w:color w:val="000000"/>
        </w:rPr>
        <w:lastRenderedPageBreak/>
        <w:t>Chapter 1: Introduction</w:t>
      </w:r>
      <w:bookmarkEnd w:id="1"/>
      <w:r w:rsidRPr="003C5A65">
        <w:rPr>
          <w:rFonts w:ascii="Arial" w:eastAsiaTheme="majorEastAsia" w:hAnsi="Arial" w:cs="Arial"/>
          <w:b/>
          <w:bCs/>
          <w:color w:val="000000"/>
        </w:rPr>
        <w:t xml:space="preserve"> </w:t>
      </w:r>
    </w:p>
    <w:p w14:paraId="4B086578" w14:textId="77777777" w:rsidR="00661E37" w:rsidRPr="003C5A65" w:rsidRDefault="00661E37" w:rsidP="00661E37">
      <w:pPr>
        <w:keepNext/>
        <w:keepLines/>
        <w:spacing w:before="200"/>
        <w:outlineLvl w:val="1"/>
        <w:rPr>
          <w:rFonts w:ascii="Arial" w:eastAsiaTheme="majorEastAsia" w:hAnsi="Arial" w:cs="Arial"/>
          <w:b/>
          <w:bCs/>
          <w:color w:val="000000" w:themeColor="text1"/>
        </w:rPr>
      </w:pPr>
      <w:bookmarkStart w:id="3" w:name="_Toc92991542"/>
      <w:r w:rsidRPr="003C5A65">
        <w:rPr>
          <w:rFonts w:ascii="Arial" w:eastAsiaTheme="majorEastAsia" w:hAnsi="Arial" w:cs="Arial"/>
          <w:b/>
          <w:bCs/>
          <w:color w:val="000000" w:themeColor="text1"/>
        </w:rPr>
        <w:t>1.1 Background of the topic</w:t>
      </w:r>
      <w:bookmarkEnd w:id="3"/>
      <w:r w:rsidRPr="003C5A65">
        <w:rPr>
          <w:rFonts w:ascii="Arial" w:eastAsiaTheme="majorEastAsia" w:hAnsi="Arial" w:cs="Arial"/>
          <w:b/>
          <w:bCs/>
          <w:color w:val="000000" w:themeColor="text1"/>
        </w:rPr>
        <w:t xml:space="preserve">  </w:t>
      </w:r>
    </w:p>
    <w:p w14:paraId="1C298F21" w14:textId="77777777" w:rsidR="00661E37" w:rsidRPr="003C5A65" w:rsidRDefault="00661E37" w:rsidP="00661E37">
      <w:pPr>
        <w:rPr>
          <w:rFonts w:ascii="Arial" w:hAnsi="Arial" w:cs="Arial"/>
        </w:rPr>
      </w:pPr>
      <w:r w:rsidRPr="003C5A65">
        <w:rPr>
          <w:rFonts w:ascii="Arial" w:hAnsi="Arial" w:cs="Arial"/>
        </w:rPr>
        <w:t>Communication is an essential element in any business organization and plays a vital role in driving organization success. It potentially ensures the development of commitment and loyalty of the employees and the customers (</w:t>
      </w:r>
      <w:proofErr w:type="spellStart"/>
      <w:r w:rsidRPr="003C5A65">
        <w:rPr>
          <w:rFonts w:ascii="Arial" w:hAnsi="Arial" w:cs="Arial"/>
        </w:rPr>
        <w:t>Nădrag</w:t>
      </w:r>
      <w:proofErr w:type="spellEnd"/>
      <w:r w:rsidRPr="003C5A65">
        <w:rPr>
          <w:rFonts w:ascii="Arial" w:hAnsi="Arial" w:cs="Arial"/>
        </w:rPr>
        <w:t xml:space="preserve"> and </w:t>
      </w:r>
      <w:proofErr w:type="spellStart"/>
      <w:r w:rsidRPr="003C5A65">
        <w:rPr>
          <w:rFonts w:ascii="Arial" w:hAnsi="Arial" w:cs="Arial"/>
        </w:rPr>
        <w:t>Buzarna-Tihenea</w:t>
      </w:r>
      <w:proofErr w:type="spellEnd"/>
      <w:r w:rsidRPr="003C5A65">
        <w:rPr>
          <w:rFonts w:ascii="Arial" w:hAnsi="Arial" w:cs="Arial"/>
        </w:rPr>
        <w:t xml:space="preserve">, 2018). Big Bus is the organisation that operates as a company that conducts sightseeing tours (BIG BUS TOURS LTD, 2018) The Company is owned by Exponent LLC and its destinations of tours include Hong Kong, Dubai, Las Vegas Miami, Paris, Philadelphia, Shanghai, San Francisco, </w:t>
      </w:r>
      <w:proofErr w:type="gramStart"/>
      <w:r w:rsidRPr="003C5A65">
        <w:rPr>
          <w:rFonts w:ascii="Arial" w:hAnsi="Arial" w:cs="Arial"/>
        </w:rPr>
        <w:t>Washington</w:t>
      </w:r>
      <w:proofErr w:type="gramEnd"/>
      <w:r w:rsidRPr="003C5A65">
        <w:rPr>
          <w:rFonts w:ascii="Arial" w:hAnsi="Arial" w:cs="Arial"/>
        </w:rPr>
        <w:t xml:space="preserve"> and London (</w:t>
      </w:r>
      <w:r w:rsidRPr="003C5A65">
        <w:rPr>
          <w:rFonts w:ascii="Arial" w:hAnsi="Arial" w:cs="Arial"/>
          <w:color w:val="000000"/>
          <w:shd w:val="clear" w:color="auto" w:fill="FFFFFF"/>
        </w:rPr>
        <w:t>LinkedIn</w:t>
      </w:r>
      <w:r w:rsidRPr="003C5A65">
        <w:rPr>
          <w:rFonts w:ascii="Arial" w:hAnsi="Arial" w:cs="Arial"/>
        </w:rPr>
        <w:t xml:space="preserve">, 2022). The company was founded in the month of May of the year 2011 and is headquartered in London UK. The business organisation deals with diverse employees and customers from different culture and background and having different needs and preferences. It deals with more 7 million customers on </w:t>
      </w:r>
      <w:proofErr w:type="spellStart"/>
      <w:r w:rsidRPr="003C5A65">
        <w:rPr>
          <w:rFonts w:ascii="Arial" w:hAnsi="Arial" w:cs="Arial"/>
        </w:rPr>
        <w:t>and</w:t>
      </w:r>
      <w:proofErr w:type="spellEnd"/>
      <w:r w:rsidRPr="003C5A65">
        <w:rPr>
          <w:rFonts w:ascii="Arial" w:hAnsi="Arial" w:cs="Arial"/>
        </w:rPr>
        <w:t xml:space="preserve"> annual basis and is one of the largest bus tour operators (</w:t>
      </w:r>
      <w:proofErr w:type="spellStart"/>
      <w:r w:rsidRPr="003C5A65">
        <w:rPr>
          <w:rFonts w:ascii="Arial" w:hAnsi="Arial" w:cs="Arial"/>
        </w:rPr>
        <w:t>Freshworks</w:t>
      </w:r>
      <w:proofErr w:type="spellEnd"/>
      <w:r w:rsidRPr="003C5A65">
        <w:rPr>
          <w:rFonts w:ascii="Arial" w:hAnsi="Arial" w:cs="Arial"/>
        </w:rPr>
        <w:t>, 2021).</w:t>
      </w:r>
    </w:p>
    <w:p w14:paraId="01649300" w14:textId="77777777" w:rsidR="00661E37" w:rsidRPr="003C5A65" w:rsidRDefault="00661E37" w:rsidP="00661E37">
      <w:pPr>
        <w:keepNext/>
        <w:keepLines/>
        <w:spacing w:before="200"/>
        <w:outlineLvl w:val="1"/>
        <w:rPr>
          <w:rFonts w:ascii="Arial" w:eastAsiaTheme="majorEastAsia" w:hAnsi="Arial" w:cs="Arial"/>
          <w:b/>
          <w:bCs/>
          <w:color w:val="000000" w:themeColor="text1"/>
          <w:lang w:val="bg-BG"/>
        </w:rPr>
      </w:pPr>
      <w:bookmarkStart w:id="4" w:name="_Toc92991543"/>
      <w:r w:rsidRPr="003C5A65">
        <w:rPr>
          <w:rFonts w:ascii="Arial" w:eastAsiaTheme="majorEastAsia" w:hAnsi="Arial" w:cs="Arial"/>
          <w:b/>
          <w:bCs/>
          <w:color w:val="000000" w:themeColor="text1"/>
        </w:rPr>
        <w:t>1.2 Significance</w:t>
      </w:r>
      <w:bookmarkEnd w:id="4"/>
      <w:r w:rsidRPr="003C5A65">
        <w:rPr>
          <w:rFonts w:ascii="Arial" w:eastAsiaTheme="majorEastAsia" w:hAnsi="Arial" w:cs="Arial"/>
          <w:b/>
          <w:bCs/>
          <w:color w:val="000000" w:themeColor="text1"/>
        </w:rPr>
        <w:t xml:space="preserve"> </w:t>
      </w:r>
    </w:p>
    <w:p w14:paraId="0A680859" w14:textId="77777777" w:rsidR="00661E37" w:rsidRPr="003C5A65" w:rsidRDefault="00661E37" w:rsidP="00661E37">
      <w:pPr>
        <w:rPr>
          <w:rFonts w:ascii="Arial" w:hAnsi="Arial" w:cs="Arial"/>
        </w:rPr>
      </w:pPr>
      <w:r w:rsidRPr="003C5A65">
        <w:rPr>
          <w:rFonts w:ascii="Arial" w:hAnsi="Arial" w:cs="Arial"/>
        </w:rPr>
        <w:t>Communication as mentioned as an important component for the business organisations as it plays a vital role in development and maintenance of relationship with the customers and the employees. Communication plays a vital role in providing guidance to the employees and in helping them to algin their work with the culture of the organisation. It also enables the business to understand the preferences of the customer as well as the needs of the employees (</w:t>
      </w:r>
      <w:proofErr w:type="spellStart"/>
      <w:r w:rsidRPr="003C5A65">
        <w:rPr>
          <w:rFonts w:ascii="Arial" w:hAnsi="Arial" w:cs="Arial"/>
        </w:rPr>
        <w:t>Bucăţa</w:t>
      </w:r>
      <w:proofErr w:type="spellEnd"/>
      <w:r w:rsidRPr="003C5A65">
        <w:rPr>
          <w:rFonts w:ascii="Arial" w:hAnsi="Arial" w:cs="Arial"/>
        </w:rPr>
        <w:t xml:space="preserve"> and </w:t>
      </w:r>
      <w:proofErr w:type="spellStart"/>
      <w:r w:rsidRPr="003C5A65">
        <w:rPr>
          <w:rFonts w:ascii="Arial" w:hAnsi="Arial" w:cs="Arial"/>
        </w:rPr>
        <w:t>Rizescu</w:t>
      </w:r>
      <w:proofErr w:type="spellEnd"/>
      <w:r w:rsidRPr="003C5A65">
        <w:rPr>
          <w:rFonts w:ascii="Arial" w:hAnsi="Arial" w:cs="Arial"/>
        </w:rPr>
        <w:t xml:space="preserve">, 2017). </w:t>
      </w:r>
      <w:proofErr w:type="gramStart"/>
      <w:r w:rsidRPr="003C5A65">
        <w:rPr>
          <w:rFonts w:ascii="Arial" w:hAnsi="Arial" w:cs="Arial"/>
        </w:rPr>
        <w:t>Thus</w:t>
      </w:r>
      <w:proofErr w:type="gramEnd"/>
      <w:r w:rsidRPr="003C5A65">
        <w:rPr>
          <w:rFonts w:ascii="Arial" w:hAnsi="Arial" w:cs="Arial"/>
        </w:rPr>
        <w:t xml:space="preserve"> communication serves as the foundation of the business organisation. There are various business communication strategies and choosing the right strategy is very important for business communication strategies and choosing the right strategy is very important for business organisation </w:t>
      </w:r>
      <w:proofErr w:type="gramStart"/>
      <w:r w:rsidRPr="003C5A65">
        <w:rPr>
          <w:rFonts w:ascii="Arial" w:hAnsi="Arial" w:cs="Arial"/>
        </w:rPr>
        <w:t>in order to</w:t>
      </w:r>
      <w:proofErr w:type="gramEnd"/>
      <w:r w:rsidRPr="003C5A65">
        <w:rPr>
          <w:rFonts w:ascii="Arial" w:hAnsi="Arial" w:cs="Arial"/>
        </w:rPr>
        <w:t xml:space="preserve"> maintain a proper balance between the employees and the customers. Communication potentially helps the business to enhance its productivity and positive brand name in the business market. This thereby drives the business success and helps the organisation to accomplish the business aim and goals (</w:t>
      </w:r>
      <w:proofErr w:type="spellStart"/>
      <w:r w:rsidRPr="003C5A65">
        <w:rPr>
          <w:rFonts w:ascii="Arial" w:hAnsi="Arial" w:cs="Arial"/>
        </w:rPr>
        <w:t>Nădrag</w:t>
      </w:r>
      <w:proofErr w:type="spellEnd"/>
      <w:r w:rsidRPr="003C5A65">
        <w:rPr>
          <w:rFonts w:ascii="Arial" w:hAnsi="Arial" w:cs="Arial"/>
        </w:rPr>
        <w:t xml:space="preserve"> and </w:t>
      </w:r>
      <w:proofErr w:type="spellStart"/>
      <w:r w:rsidRPr="003C5A65">
        <w:rPr>
          <w:rFonts w:ascii="Arial" w:hAnsi="Arial" w:cs="Arial"/>
        </w:rPr>
        <w:t>Buzarna-Tihenea</w:t>
      </w:r>
      <w:proofErr w:type="spellEnd"/>
      <w:r w:rsidRPr="003C5A65">
        <w:rPr>
          <w:rFonts w:ascii="Arial" w:hAnsi="Arial" w:cs="Arial"/>
        </w:rPr>
        <w:t xml:space="preserve">, 2018). This </w:t>
      </w:r>
      <w:proofErr w:type="gramStart"/>
      <w:r w:rsidRPr="003C5A65">
        <w:rPr>
          <w:rFonts w:ascii="Arial" w:hAnsi="Arial" w:cs="Arial"/>
        </w:rPr>
        <w:t>particular research</w:t>
      </w:r>
      <w:proofErr w:type="gramEnd"/>
      <w:r w:rsidRPr="003C5A65">
        <w:rPr>
          <w:rFonts w:ascii="Arial" w:hAnsi="Arial" w:cs="Arial"/>
        </w:rPr>
        <w:t xml:space="preserve"> potentially focuses on identifying different communication issues that exists in Big Bus in order to </w:t>
      </w:r>
      <w:r w:rsidRPr="003C5A65">
        <w:rPr>
          <w:rFonts w:ascii="Arial" w:hAnsi="Arial" w:cs="Arial"/>
        </w:rPr>
        <w:lastRenderedPageBreak/>
        <w:t>solve them by application of the most suitable communication strategy in the business organisation. This would further help the business to stay ahead of the competitors and to accomplish the mission and goals by driving success and growth of the business.</w:t>
      </w:r>
    </w:p>
    <w:p w14:paraId="5414EB4A" w14:textId="77777777" w:rsidR="00661E37" w:rsidRPr="003C5A65" w:rsidRDefault="00661E37" w:rsidP="00661E37">
      <w:pPr>
        <w:keepNext/>
        <w:keepLines/>
        <w:spacing w:before="200"/>
        <w:outlineLvl w:val="1"/>
        <w:rPr>
          <w:rFonts w:ascii="Arial" w:eastAsiaTheme="majorEastAsia" w:hAnsi="Arial" w:cs="Arial"/>
          <w:b/>
          <w:bCs/>
          <w:color w:val="000000" w:themeColor="text1"/>
        </w:rPr>
      </w:pPr>
      <w:bookmarkStart w:id="5" w:name="_Toc92991544"/>
      <w:r w:rsidRPr="003C5A65">
        <w:rPr>
          <w:rFonts w:ascii="Arial" w:eastAsiaTheme="majorEastAsia" w:hAnsi="Arial" w:cs="Arial"/>
          <w:b/>
          <w:bCs/>
          <w:color w:val="000000" w:themeColor="text1"/>
        </w:rPr>
        <w:t>1.3 Research Rationale</w:t>
      </w:r>
      <w:bookmarkEnd w:id="5"/>
      <w:r w:rsidRPr="003C5A65">
        <w:rPr>
          <w:rFonts w:ascii="Arial" w:eastAsiaTheme="majorEastAsia" w:hAnsi="Arial" w:cs="Arial"/>
          <w:b/>
          <w:bCs/>
          <w:color w:val="000000" w:themeColor="text1"/>
        </w:rPr>
        <w:t xml:space="preserve"> </w:t>
      </w:r>
    </w:p>
    <w:p w14:paraId="41935AA0" w14:textId="77777777" w:rsidR="00661E37" w:rsidRPr="003C5A65" w:rsidRDefault="00661E37" w:rsidP="00661E37">
      <w:pPr>
        <w:rPr>
          <w:rFonts w:ascii="Arial" w:hAnsi="Arial" w:cs="Arial"/>
        </w:rPr>
      </w:pPr>
      <w:r w:rsidRPr="003C5A65">
        <w:rPr>
          <w:rFonts w:ascii="Arial" w:hAnsi="Arial" w:cs="Arial"/>
        </w:rPr>
        <w:t>Big Bus is the organization that operates in the tourism industry across various international regions and delas with diverse customers and employees (BIG BUS TOURS LTD, 2018). These individuals have different preferences, needs and way of communication and thus it is important for the business to understand them in order satisfy the needs of the customers and the employees. The Covid 19 pandemic has potentially affected the tourism sector and the businesses that operate in it (</w:t>
      </w:r>
      <w:proofErr w:type="spellStart"/>
      <w:r w:rsidRPr="003C5A65">
        <w:rPr>
          <w:rFonts w:ascii="Arial" w:hAnsi="Arial" w:cs="Arial"/>
        </w:rPr>
        <w:t>Uğur</w:t>
      </w:r>
      <w:proofErr w:type="spellEnd"/>
      <w:r w:rsidRPr="003C5A65">
        <w:rPr>
          <w:rFonts w:ascii="Arial" w:hAnsi="Arial" w:cs="Arial"/>
        </w:rPr>
        <w:t xml:space="preserve"> and </w:t>
      </w:r>
      <w:proofErr w:type="spellStart"/>
      <w:r w:rsidRPr="003C5A65">
        <w:rPr>
          <w:rFonts w:ascii="Arial" w:hAnsi="Arial" w:cs="Arial"/>
        </w:rPr>
        <w:t>Akbıyık</w:t>
      </w:r>
      <w:proofErr w:type="spellEnd"/>
      <w:r w:rsidRPr="003C5A65">
        <w:rPr>
          <w:rFonts w:ascii="Arial" w:hAnsi="Arial" w:cs="Arial"/>
        </w:rPr>
        <w:t xml:space="preserve">, 2020). The communication has been mostly disrupted owing to the social distancing aspects, </w:t>
      </w:r>
      <w:proofErr w:type="gramStart"/>
      <w:r w:rsidRPr="003C5A65">
        <w:rPr>
          <w:rFonts w:ascii="Arial" w:hAnsi="Arial" w:cs="Arial"/>
        </w:rPr>
        <w:t>lockdowns</w:t>
      </w:r>
      <w:proofErr w:type="gramEnd"/>
      <w:r w:rsidRPr="003C5A65">
        <w:rPr>
          <w:rFonts w:ascii="Arial" w:hAnsi="Arial" w:cs="Arial"/>
        </w:rPr>
        <w:t xml:space="preserve"> and work from home norms (Longmuir, 2021). </w:t>
      </w:r>
      <w:proofErr w:type="gramStart"/>
      <w:r w:rsidRPr="003C5A65">
        <w:rPr>
          <w:rFonts w:ascii="Arial" w:hAnsi="Arial" w:cs="Arial"/>
        </w:rPr>
        <w:t>Thus</w:t>
      </w:r>
      <w:proofErr w:type="gramEnd"/>
      <w:r w:rsidRPr="003C5A65">
        <w:rPr>
          <w:rFonts w:ascii="Arial" w:hAnsi="Arial" w:cs="Arial"/>
        </w:rPr>
        <w:t xml:space="preserve"> it is essential to choose the proper communication strategy to keep the employees and the customers engaged in the business. This research potentially focuses on identification of the communication issues that exists in the business and formulation the solutions to mitigate those issues. The research thus </w:t>
      </w:r>
      <w:proofErr w:type="gramStart"/>
      <w:r w:rsidRPr="003C5A65">
        <w:rPr>
          <w:rFonts w:ascii="Arial" w:hAnsi="Arial" w:cs="Arial"/>
        </w:rPr>
        <w:t>emphasize</w:t>
      </w:r>
      <w:proofErr w:type="gramEnd"/>
      <w:r w:rsidRPr="003C5A65">
        <w:rPr>
          <w:rFonts w:ascii="Arial" w:hAnsi="Arial" w:cs="Arial"/>
        </w:rPr>
        <w:t xml:space="preserve"> on enabling Big Bus to apply the most appropriate communication strategy in order to maintain the efficiency and improve the productivity of the business. This would help the organisation to progress towards the business mission and vision and accomplish the business aims and goals. </w:t>
      </w:r>
      <w:proofErr w:type="gramStart"/>
      <w:r w:rsidRPr="003C5A65">
        <w:rPr>
          <w:rFonts w:ascii="Arial" w:hAnsi="Arial" w:cs="Arial"/>
        </w:rPr>
        <w:t>Thus</w:t>
      </w:r>
      <w:proofErr w:type="gramEnd"/>
      <w:r w:rsidRPr="003C5A65">
        <w:rPr>
          <w:rFonts w:ascii="Arial" w:hAnsi="Arial" w:cs="Arial"/>
        </w:rPr>
        <w:t xml:space="preserve"> this states the purpose or the reason behind conduction of the research. </w:t>
      </w:r>
    </w:p>
    <w:p w14:paraId="4D087B19" w14:textId="77777777" w:rsidR="00661E37" w:rsidRPr="003C5A65" w:rsidRDefault="00661E37" w:rsidP="00661E37">
      <w:pPr>
        <w:keepNext/>
        <w:keepLines/>
        <w:spacing w:before="200"/>
        <w:outlineLvl w:val="1"/>
        <w:rPr>
          <w:rFonts w:ascii="Arial" w:eastAsiaTheme="majorEastAsia" w:hAnsi="Arial" w:cs="Arial"/>
          <w:b/>
          <w:bCs/>
          <w:color w:val="000000" w:themeColor="text1"/>
        </w:rPr>
      </w:pPr>
      <w:bookmarkStart w:id="6" w:name="_Toc92991545"/>
      <w:r w:rsidRPr="003C5A65">
        <w:rPr>
          <w:rFonts w:ascii="Arial" w:eastAsiaTheme="majorEastAsia" w:hAnsi="Arial" w:cs="Arial"/>
          <w:b/>
          <w:bCs/>
          <w:color w:val="000000" w:themeColor="text1"/>
        </w:rPr>
        <w:t xml:space="preserve">1.4 Aim, </w:t>
      </w:r>
      <w:proofErr w:type="gramStart"/>
      <w:r w:rsidRPr="003C5A65">
        <w:rPr>
          <w:rFonts w:ascii="Arial" w:eastAsiaTheme="majorEastAsia" w:hAnsi="Arial" w:cs="Arial"/>
          <w:b/>
          <w:bCs/>
          <w:color w:val="000000" w:themeColor="text1"/>
        </w:rPr>
        <w:t>Objectives</w:t>
      </w:r>
      <w:proofErr w:type="gramEnd"/>
      <w:r w:rsidRPr="003C5A65">
        <w:rPr>
          <w:rFonts w:ascii="Arial" w:eastAsiaTheme="majorEastAsia" w:hAnsi="Arial" w:cs="Arial"/>
          <w:b/>
          <w:bCs/>
          <w:color w:val="000000" w:themeColor="text1"/>
        </w:rPr>
        <w:t xml:space="preserve"> and Questions of the Research</w:t>
      </w:r>
      <w:bookmarkEnd w:id="6"/>
      <w:r w:rsidRPr="003C5A65">
        <w:rPr>
          <w:rFonts w:ascii="Arial" w:eastAsiaTheme="majorEastAsia" w:hAnsi="Arial" w:cs="Arial"/>
          <w:b/>
          <w:bCs/>
          <w:color w:val="000000" w:themeColor="text1"/>
        </w:rPr>
        <w:t xml:space="preserve"> </w:t>
      </w:r>
    </w:p>
    <w:p w14:paraId="59675927" w14:textId="77777777" w:rsidR="00661E37" w:rsidRPr="003C5A65" w:rsidRDefault="00661E37" w:rsidP="00661E37">
      <w:pPr>
        <w:keepNext/>
        <w:keepLines/>
        <w:spacing w:before="320" w:after="80"/>
        <w:outlineLvl w:val="2"/>
        <w:rPr>
          <w:rFonts w:ascii="Arial" w:eastAsia="Arial" w:hAnsi="Arial" w:cs="Arial"/>
          <w:b/>
          <w:i/>
          <w:lang w:eastAsia="en-IN" w:bidi="bn-IN"/>
        </w:rPr>
      </w:pPr>
      <w:bookmarkStart w:id="7" w:name="_Toc92991546"/>
      <w:r w:rsidRPr="003C5A65">
        <w:rPr>
          <w:rFonts w:ascii="Arial" w:eastAsia="Arial" w:hAnsi="Arial" w:cs="Arial"/>
          <w:b/>
          <w:i/>
          <w:lang w:eastAsia="en-IN" w:bidi="bn-IN"/>
        </w:rPr>
        <w:t>1.4.1 Research Aim</w:t>
      </w:r>
      <w:bookmarkEnd w:id="7"/>
    </w:p>
    <w:p w14:paraId="6CD41CA9" w14:textId="77777777" w:rsidR="00661E37" w:rsidRPr="003C5A65" w:rsidRDefault="00661E37" w:rsidP="00661E37">
      <w:pPr>
        <w:rPr>
          <w:rFonts w:ascii="Arial" w:hAnsi="Arial" w:cs="Arial"/>
        </w:rPr>
      </w:pPr>
      <w:r w:rsidRPr="003C5A65">
        <w:rPr>
          <w:rFonts w:ascii="Arial" w:hAnsi="Arial" w:cs="Arial"/>
        </w:rPr>
        <w:t>The aim is to understand the importance of having effective communication in a business organization named as Big Bus Company.</w:t>
      </w:r>
    </w:p>
    <w:p w14:paraId="205C6407" w14:textId="77777777" w:rsidR="00661E37" w:rsidRPr="003C5A65" w:rsidRDefault="00661E37" w:rsidP="00661E37">
      <w:pPr>
        <w:keepNext/>
        <w:keepLines/>
        <w:spacing w:before="320" w:after="80"/>
        <w:outlineLvl w:val="2"/>
        <w:rPr>
          <w:rFonts w:ascii="Arial" w:eastAsia="Arial" w:hAnsi="Arial" w:cs="Arial"/>
          <w:b/>
          <w:i/>
          <w:lang w:eastAsia="en-IN" w:bidi="bn-IN"/>
        </w:rPr>
      </w:pPr>
      <w:bookmarkStart w:id="8" w:name="_Toc92991547"/>
      <w:r w:rsidRPr="003C5A65">
        <w:rPr>
          <w:rFonts w:ascii="Arial" w:eastAsia="Arial" w:hAnsi="Arial" w:cs="Arial"/>
          <w:b/>
          <w:i/>
          <w:lang w:eastAsia="en-IN" w:bidi="bn-IN"/>
        </w:rPr>
        <w:t>1.4.2 Research Objectives</w:t>
      </w:r>
      <w:bookmarkEnd w:id="8"/>
    </w:p>
    <w:p w14:paraId="137611EC" w14:textId="77777777" w:rsidR="00661E37" w:rsidRPr="003C5A65" w:rsidRDefault="00661E37" w:rsidP="00661E37">
      <w:pPr>
        <w:numPr>
          <w:ilvl w:val="0"/>
          <w:numId w:val="1"/>
        </w:numPr>
        <w:spacing w:before="240"/>
        <w:rPr>
          <w:rFonts w:ascii="Arial" w:eastAsia="Times" w:hAnsi="Arial" w:cs="Arial"/>
        </w:rPr>
      </w:pPr>
      <w:r w:rsidRPr="003C5A65">
        <w:rPr>
          <w:rFonts w:ascii="Arial" w:eastAsia="Times" w:hAnsi="Arial" w:cs="Arial"/>
        </w:rPr>
        <w:t>To identify the strategies applied by Big Bus company for managing communication within the working environment.</w:t>
      </w:r>
    </w:p>
    <w:p w14:paraId="339A591C" w14:textId="77777777" w:rsidR="00661E37" w:rsidRPr="003C5A65" w:rsidRDefault="00661E37" w:rsidP="00661E37">
      <w:pPr>
        <w:numPr>
          <w:ilvl w:val="0"/>
          <w:numId w:val="1"/>
        </w:numPr>
        <w:spacing w:after="240"/>
        <w:rPr>
          <w:rFonts w:ascii="Arial" w:eastAsia="Times" w:hAnsi="Arial" w:cs="Arial"/>
        </w:rPr>
      </w:pPr>
      <w:r w:rsidRPr="003C5A65">
        <w:rPr>
          <w:rFonts w:ascii="Arial" w:eastAsia="Times" w:hAnsi="Arial" w:cs="Arial"/>
        </w:rPr>
        <w:lastRenderedPageBreak/>
        <w:t xml:space="preserve">To investigate the problems faced by the company due to ineffective communication. </w:t>
      </w:r>
    </w:p>
    <w:p w14:paraId="435960DC" w14:textId="77777777" w:rsidR="00661E37" w:rsidRPr="003C5A65" w:rsidRDefault="00661E37" w:rsidP="00661E37">
      <w:pPr>
        <w:rPr>
          <w:rFonts w:ascii="Arial" w:eastAsia="Arial" w:hAnsi="Arial" w:cs="Arial"/>
          <w:b/>
          <w:i/>
          <w:lang w:eastAsia="en-IN" w:bidi="bn-IN"/>
        </w:rPr>
      </w:pPr>
      <w:bookmarkStart w:id="9" w:name="_Toc92991548"/>
      <w:r w:rsidRPr="003C5A65">
        <w:rPr>
          <w:rFonts w:ascii="Arial" w:eastAsia="Arial" w:hAnsi="Arial" w:cs="Arial"/>
          <w:b/>
          <w:i/>
          <w:lang w:eastAsia="en-IN" w:bidi="bn-IN"/>
        </w:rPr>
        <w:t>1.4.3 Research Questions</w:t>
      </w:r>
      <w:bookmarkEnd w:id="9"/>
    </w:p>
    <w:p w14:paraId="56E5C205" w14:textId="77777777" w:rsidR="00661E37" w:rsidRPr="003C5A65" w:rsidRDefault="00661E37" w:rsidP="00661E37">
      <w:pPr>
        <w:numPr>
          <w:ilvl w:val="0"/>
          <w:numId w:val="2"/>
        </w:numPr>
        <w:spacing w:before="240"/>
        <w:rPr>
          <w:rFonts w:ascii="Arial" w:eastAsia="Times" w:hAnsi="Arial" w:cs="Arial"/>
        </w:rPr>
      </w:pPr>
      <w:r w:rsidRPr="003C5A65">
        <w:rPr>
          <w:rFonts w:ascii="Arial" w:eastAsia="Times" w:hAnsi="Arial" w:cs="Arial"/>
        </w:rPr>
        <w:t>What problems are being faced by the Big Bus Company in terms of communication with the customers?</w:t>
      </w:r>
    </w:p>
    <w:p w14:paraId="47511B73" w14:textId="77777777" w:rsidR="00661E37" w:rsidRPr="003C5A65" w:rsidRDefault="00661E37" w:rsidP="00661E37">
      <w:pPr>
        <w:numPr>
          <w:ilvl w:val="0"/>
          <w:numId w:val="2"/>
        </w:numPr>
        <w:spacing w:after="240"/>
        <w:rPr>
          <w:rFonts w:ascii="Arial" w:eastAsia="Times" w:hAnsi="Arial" w:cs="Arial"/>
        </w:rPr>
      </w:pPr>
      <w:r w:rsidRPr="003C5A65">
        <w:rPr>
          <w:rFonts w:ascii="Arial" w:eastAsia="Times" w:hAnsi="Arial" w:cs="Arial"/>
        </w:rPr>
        <w:t>What strategies have been implemented for having an effective communication both with the staff or employees as well as with the customers?</w:t>
      </w:r>
    </w:p>
    <w:p w14:paraId="0D96D842" w14:textId="77777777" w:rsidR="00661E37" w:rsidRPr="003C5A65" w:rsidRDefault="00661E37" w:rsidP="00661E37">
      <w:pPr>
        <w:pStyle w:val="ListParagraph"/>
        <w:keepNext/>
        <w:keepLines/>
        <w:numPr>
          <w:ilvl w:val="0"/>
          <w:numId w:val="2"/>
        </w:numPr>
        <w:spacing w:before="200"/>
        <w:outlineLvl w:val="1"/>
        <w:rPr>
          <w:rFonts w:ascii="Arial" w:eastAsia="Times" w:hAnsi="Arial" w:cs="Arial"/>
          <w:b/>
          <w:bCs/>
          <w:color w:val="000000" w:themeColor="text1"/>
        </w:rPr>
      </w:pPr>
      <w:bookmarkStart w:id="10" w:name="_Toc92991549"/>
      <w:r w:rsidRPr="003C5A65">
        <w:rPr>
          <w:rFonts w:ascii="Arial" w:eastAsia="Times" w:hAnsi="Arial" w:cs="Arial"/>
          <w:b/>
          <w:bCs/>
          <w:color w:val="000000" w:themeColor="text1"/>
        </w:rPr>
        <w:t>1.5 Structure of the dissertation</w:t>
      </w:r>
      <w:bookmarkEnd w:id="10"/>
      <w:r w:rsidRPr="003C5A65">
        <w:rPr>
          <w:rFonts w:ascii="Arial" w:eastAsia="Times" w:hAnsi="Arial" w:cs="Arial"/>
          <w:b/>
          <w:bCs/>
          <w:color w:val="000000" w:themeColor="text1"/>
        </w:rPr>
        <w:t xml:space="preserve"> </w:t>
      </w:r>
    </w:p>
    <w:p w14:paraId="6EF30868" w14:textId="77777777" w:rsidR="00661E37" w:rsidRPr="003C5A65" w:rsidRDefault="00661E37" w:rsidP="00661E37">
      <w:pPr>
        <w:rPr>
          <w:rFonts w:ascii="Arial" w:hAnsi="Arial" w:cs="Arial"/>
        </w:rPr>
      </w:pPr>
      <w:r w:rsidRPr="003C5A65">
        <w:rPr>
          <w:rFonts w:ascii="Arial" w:hAnsi="Arial" w:cs="Arial"/>
        </w:rPr>
        <w:t xml:space="preserve">The dissertation comprises of 5 sequential </w:t>
      </w:r>
      <w:proofErr w:type="gramStart"/>
      <w:r w:rsidRPr="003C5A65">
        <w:rPr>
          <w:rFonts w:ascii="Arial" w:hAnsi="Arial" w:cs="Arial"/>
        </w:rPr>
        <w:t>chapters</w:t>
      </w:r>
      <w:proofErr w:type="gramEnd"/>
      <w:r w:rsidRPr="003C5A65">
        <w:rPr>
          <w:rFonts w:ascii="Arial" w:hAnsi="Arial" w:cs="Arial"/>
        </w:rPr>
        <w:t xml:space="preserve"> and these are namely Introduction, Literature Review, and Methodology, Fundings &amp; discussions and Conclusion. The first chapter is Introduction that provides an overview of the research topic. The concerned chapter enables to understand the background and significance of the research as well as rationale behind conducting the research regarding the </w:t>
      </w:r>
      <w:proofErr w:type="gramStart"/>
      <w:r w:rsidRPr="003C5A65">
        <w:rPr>
          <w:rFonts w:ascii="Arial" w:hAnsi="Arial" w:cs="Arial"/>
        </w:rPr>
        <w:t>particular topic</w:t>
      </w:r>
      <w:proofErr w:type="gramEnd"/>
      <w:r w:rsidRPr="003C5A65">
        <w:rPr>
          <w:rFonts w:ascii="Arial" w:hAnsi="Arial" w:cs="Arial"/>
        </w:rPr>
        <w:t xml:space="preserve">. This chapter also represents the formulated aim, </w:t>
      </w:r>
      <w:proofErr w:type="gramStart"/>
      <w:r w:rsidRPr="003C5A65">
        <w:rPr>
          <w:rFonts w:ascii="Arial" w:hAnsi="Arial" w:cs="Arial"/>
        </w:rPr>
        <w:t>objectives</w:t>
      </w:r>
      <w:proofErr w:type="gramEnd"/>
      <w:r w:rsidRPr="003C5A65">
        <w:rPr>
          <w:rFonts w:ascii="Arial" w:hAnsi="Arial" w:cs="Arial"/>
        </w:rPr>
        <w:t xml:space="preserve"> and research questions. In this </w:t>
      </w:r>
      <w:proofErr w:type="gramStart"/>
      <w:r w:rsidRPr="003C5A65">
        <w:rPr>
          <w:rFonts w:ascii="Arial" w:hAnsi="Arial" w:cs="Arial"/>
        </w:rPr>
        <w:t>particular chapter</w:t>
      </w:r>
      <w:proofErr w:type="gramEnd"/>
      <w:r w:rsidRPr="003C5A65">
        <w:rPr>
          <w:rFonts w:ascii="Arial" w:hAnsi="Arial" w:cs="Arial"/>
        </w:rPr>
        <w:t xml:space="preserve"> the entire structure of the research report is also presented. The next chapter is literature review that is based secondary data regarding the variables of the research. This chapter is about methodology and this chapter presents different components of methodology that is opted by the researcher while conducting the research. This chapter is about justification of the methodologies that are opted and applied by the researcher while conducting the research. This chapter comprises of research philosophy, approach, methodology, data collection and data analysis as well as ethical considerations. The chapter also presents the research timeline in the form of Gantt chart. The fourth chapter that is findings and discussions and this comprises of the data that is the conclusion comprises of three aspects that are conclusion of the entire research topic, </w:t>
      </w:r>
      <w:proofErr w:type="gramStart"/>
      <w:r w:rsidRPr="003C5A65">
        <w:rPr>
          <w:rFonts w:ascii="Arial" w:hAnsi="Arial" w:cs="Arial"/>
        </w:rPr>
        <w:t>recommendations</w:t>
      </w:r>
      <w:proofErr w:type="gramEnd"/>
      <w:r w:rsidRPr="003C5A65">
        <w:rPr>
          <w:rFonts w:ascii="Arial" w:hAnsi="Arial" w:cs="Arial"/>
        </w:rPr>
        <w:t xml:space="preserve"> and limitations of the research. </w:t>
      </w:r>
    </w:p>
    <w:p w14:paraId="7C9672F7" w14:textId="77777777" w:rsidR="00661E37" w:rsidRPr="003C5A65" w:rsidRDefault="00661E37" w:rsidP="00661E37">
      <w:pPr>
        <w:rPr>
          <w:rFonts w:ascii="Arial" w:hAnsi="Arial" w:cs="Arial"/>
        </w:rPr>
      </w:pPr>
    </w:p>
    <w:p w14:paraId="32C5713B" w14:textId="77777777" w:rsidR="00661E37" w:rsidRPr="003C5A65" w:rsidRDefault="00661E37" w:rsidP="00661E37">
      <w:pPr>
        <w:rPr>
          <w:rFonts w:ascii="Arial" w:hAnsi="Arial" w:cs="Arial"/>
        </w:rPr>
      </w:pPr>
    </w:p>
    <w:p w14:paraId="5B95B5E1" w14:textId="77777777" w:rsidR="00661E37" w:rsidRPr="003C5A65" w:rsidRDefault="00661E37" w:rsidP="00661E37">
      <w:pPr>
        <w:rPr>
          <w:rFonts w:ascii="Arial" w:hAnsi="Arial" w:cs="Arial"/>
        </w:rPr>
      </w:pPr>
    </w:p>
    <w:p w14:paraId="45AF8799" w14:textId="77777777" w:rsidR="00661E37" w:rsidRPr="003C5A65" w:rsidRDefault="00661E37" w:rsidP="00661E37">
      <w:pPr>
        <w:rPr>
          <w:rFonts w:ascii="Arial" w:hAnsi="Arial" w:cs="Arial"/>
        </w:rPr>
      </w:pPr>
    </w:p>
    <w:p w14:paraId="79F1D4D1" w14:textId="77777777" w:rsidR="00661E37" w:rsidRPr="003C5A65" w:rsidRDefault="00661E37" w:rsidP="00661E37">
      <w:pPr>
        <w:pStyle w:val="Heading1"/>
        <w:rPr>
          <w:rFonts w:ascii="Arial" w:hAnsi="Arial" w:cs="Arial"/>
          <w:szCs w:val="24"/>
        </w:rPr>
      </w:pPr>
      <w:bookmarkStart w:id="11" w:name="_Toc92991550"/>
      <w:r w:rsidRPr="003C5A65">
        <w:rPr>
          <w:rFonts w:ascii="Arial" w:hAnsi="Arial" w:cs="Arial"/>
          <w:szCs w:val="24"/>
        </w:rPr>
        <w:lastRenderedPageBreak/>
        <w:t>Chapter 2: Literature Review</w:t>
      </w:r>
      <w:bookmarkEnd w:id="11"/>
      <w:r w:rsidRPr="003C5A65">
        <w:rPr>
          <w:rFonts w:ascii="Arial" w:hAnsi="Arial" w:cs="Arial"/>
          <w:szCs w:val="24"/>
        </w:rPr>
        <w:t xml:space="preserve"> </w:t>
      </w:r>
    </w:p>
    <w:p w14:paraId="4D7E46C4" w14:textId="77777777" w:rsidR="00661E37" w:rsidRPr="003C5A65" w:rsidRDefault="00661E37" w:rsidP="00661E37">
      <w:pPr>
        <w:pStyle w:val="Heading2"/>
        <w:rPr>
          <w:rFonts w:ascii="Arial" w:hAnsi="Arial" w:cs="Arial"/>
          <w:szCs w:val="24"/>
        </w:rPr>
      </w:pPr>
      <w:bookmarkStart w:id="12" w:name="_Toc92991551"/>
      <w:r w:rsidRPr="003C5A65">
        <w:rPr>
          <w:rFonts w:ascii="Arial" w:hAnsi="Arial" w:cs="Arial"/>
          <w:szCs w:val="24"/>
        </w:rPr>
        <w:t>2.1 Understanding effective communication in business organisation</w:t>
      </w:r>
      <w:bookmarkEnd w:id="12"/>
      <w:r w:rsidRPr="003C5A65">
        <w:rPr>
          <w:rFonts w:ascii="Arial" w:hAnsi="Arial" w:cs="Arial"/>
          <w:szCs w:val="24"/>
        </w:rPr>
        <w:t xml:space="preserve"> </w:t>
      </w:r>
    </w:p>
    <w:p w14:paraId="006DBC53" w14:textId="77777777" w:rsidR="00661E37" w:rsidRPr="003C5A65" w:rsidRDefault="00661E37" w:rsidP="00661E37">
      <w:pPr>
        <w:rPr>
          <w:rFonts w:ascii="Arial" w:hAnsi="Arial" w:cs="Arial"/>
        </w:rPr>
      </w:pPr>
      <w:r w:rsidRPr="003C5A65">
        <w:rPr>
          <w:rFonts w:ascii="Arial" w:hAnsi="Arial" w:cs="Arial"/>
        </w:rPr>
        <w:t xml:space="preserve">Communication is defined as the exchange of ideas as well as concepts for providing information, instructions, </w:t>
      </w:r>
      <w:proofErr w:type="gramStart"/>
      <w:r w:rsidRPr="003C5A65">
        <w:rPr>
          <w:rFonts w:ascii="Arial" w:hAnsi="Arial" w:cs="Arial"/>
        </w:rPr>
        <w:t>guidance</w:t>
      </w:r>
      <w:proofErr w:type="gramEnd"/>
      <w:r w:rsidRPr="003C5A65">
        <w:rPr>
          <w:rFonts w:ascii="Arial" w:hAnsi="Arial" w:cs="Arial"/>
        </w:rPr>
        <w:t xml:space="preserve"> and influence within the organization. The managers in the business organization are responsible for development of most appropriate environment of communication and for establishing as well as maintaining proper communication channels. Effective communication is </w:t>
      </w:r>
      <w:proofErr w:type="gramStart"/>
      <w:r w:rsidRPr="003C5A65">
        <w:rPr>
          <w:rFonts w:ascii="Arial" w:hAnsi="Arial" w:cs="Arial"/>
        </w:rPr>
        <w:t>two way</w:t>
      </w:r>
      <w:proofErr w:type="gramEnd"/>
      <w:r w:rsidRPr="003C5A65">
        <w:rPr>
          <w:rFonts w:ascii="Arial" w:hAnsi="Arial" w:cs="Arial"/>
        </w:rPr>
        <w:t xml:space="preserve"> process and thus the sender and receiver are both responsible for the success of appropriate understanding and interpretation of the information that are communicated (Singh, 2015). The effective communication channels </w:t>
      </w:r>
      <w:proofErr w:type="gramStart"/>
      <w:r w:rsidRPr="003C5A65">
        <w:rPr>
          <w:rFonts w:ascii="Arial" w:hAnsi="Arial" w:cs="Arial"/>
        </w:rPr>
        <w:t>is</w:t>
      </w:r>
      <w:proofErr w:type="gramEnd"/>
      <w:r w:rsidRPr="003C5A65">
        <w:rPr>
          <w:rFonts w:ascii="Arial" w:hAnsi="Arial" w:cs="Arial"/>
        </w:rPr>
        <w:t xml:space="preserve"> ensured by opting for the correct medium through which the sender sends the message. It is a process that involves various sequential steps along with the need and knowledge of the receiver who receives the message. The message that is communicated must be properly transferred, actions and reactions must be </w:t>
      </w:r>
      <w:proofErr w:type="gramStart"/>
      <w:r w:rsidRPr="003C5A65">
        <w:rPr>
          <w:rFonts w:ascii="Arial" w:hAnsi="Arial" w:cs="Arial"/>
        </w:rPr>
        <w:t>considered</w:t>
      </w:r>
      <w:proofErr w:type="gramEnd"/>
      <w:r w:rsidRPr="003C5A65">
        <w:rPr>
          <w:rFonts w:ascii="Arial" w:hAnsi="Arial" w:cs="Arial"/>
        </w:rPr>
        <w:t xml:space="preserve"> and feedbacks must be given (Thompson, 2018). In an organisation the communication is done in three ways that are upward, </w:t>
      </w:r>
      <w:proofErr w:type="gramStart"/>
      <w:r w:rsidRPr="003C5A65">
        <w:rPr>
          <w:rFonts w:ascii="Arial" w:hAnsi="Arial" w:cs="Arial"/>
        </w:rPr>
        <w:t>diagonally</w:t>
      </w:r>
      <w:proofErr w:type="gramEnd"/>
      <w:r w:rsidRPr="003C5A65">
        <w:rPr>
          <w:rFonts w:ascii="Arial" w:hAnsi="Arial" w:cs="Arial"/>
        </w:rPr>
        <w:t xml:space="preserve"> and downward. It is nearly impossible to be perfect in </w:t>
      </w:r>
      <w:proofErr w:type="gramStart"/>
      <w:r w:rsidRPr="003C5A65">
        <w:rPr>
          <w:rFonts w:ascii="Arial" w:hAnsi="Arial" w:cs="Arial"/>
        </w:rPr>
        <w:t>communication</w:t>
      </w:r>
      <w:proofErr w:type="gramEnd"/>
      <w:r w:rsidRPr="003C5A65">
        <w:rPr>
          <w:rFonts w:ascii="Arial" w:hAnsi="Arial" w:cs="Arial"/>
        </w:rPr>
        <w:t xml:space="preserve"> but it is essential to keep focus on improvement to be near to getting ideal results and this determines the effectiveness of communication. The effective communication mostly follows the path that begins with sender who sends the message that is received by the receiver who interprets it and provides feedback to the sender. Communication is used for various purposes in business organisations such as advising, guiding, counselling, marketing, providing information, raising morale, decision making, staffing and development of a proper image of the business (OSMANOVIĆ </w:t>
      </w:r>
      <w:r w:rsidRPr="003C5A65">
        <w:rPr>
          <w:rFonts w:ascii="Arial" w:hAnsi="Arial" w:cs="Arial"/>
          <w:i/>
        </w:rPr>
        <w:t>et al</w:t>
      </w:r>
      <w:r w:rsidRPr="003C5A65">
        <w:rPr>
          <w:rFonts w:ascii="Arial" w:hAnsi="Arial" w:cs="Arial"/>
        </w:rPr>
        <w:t xml:space="preserve">., 2021). Effective communication ensures that all these aspects are maintained so that the workflow is also maintained in the organisation. </w:t>
      </w:r>
    </w:p>
    <w:p w14:paraId="0CDE7DF1" w14:textId="77777777" w:rsidR="00661E37" w:rsidRPr="003C5A65" w:rsidRDefault="00661E37" w:rsidP="00661E37">
      <w:pPr>
        <w:pStyle w:val="Heading2"/>
        <w:rPr>
          <w:rFonts w:ascii="Arial" w:hAnsi="Arial" w:cs="Arial"/>
          <w:szCs w:val="24"/>
        </w:rPr>
      </w:pPr>
      <w:bookmarkStart w:id="13" w:name="_Toc92991552"/>
      <w:r w:rsidRPr="003C5A65">
        <w:rPr>
          <w:rFonts w:ascii="Arial" w:hAnsi="Arial" w:cs="Arial"/>
          <w:szCs w:val="24"/>
        </w:rPr>
        <w:t>2.2 Different types of Communication</w:t>
      </w:r>
      <w:bookmarkEnd w:id="13"/>
      <w:r w:rsidRPr="003C5A65">
        <w:rPr>
          <w:rFonts w:ascii="Arial" w:hAnsi="Arial" w:cs="Arial"/>
          <w:szCs w:val="24"/>
        </w:rPr>
        <w:t xml:space="preserve"> </w:t>
      </w:r>
    </w:p>
    <w:p w14:paraId="4E924C76" w14:textId="77777777" w:rsidR="00661E37" w:rsidRPr="003C5A65" w:rsidRDefault="00661E37" w:rsidP="00661E37">
      <w:pPr>
        <w:rPr>
          <w:rFonts w:ascii="Arial" w:hAnsi="Arial" w:cs="Arial"/>
        </w:rPr>
      </w:pPr>
      <w:r w:rsidRPr="003C5A65">
        <w:rPr>
          <w:rFonts w:ascii="Arial" w:hAnsi="Arial" w:cs="Arial"/>
        </w:rPr>
        <w:t xml:space="preserve">Communication can take place in different </w:t>
      </w:r>
      <w:proofErr w:type="gramStart"/>
      <w:r w:rsidRPr="003C5A65">
        <w:rPr>
          <w:rFonts w:ascii="Arial" w:hAnsi="Arial" w:cs="Arial"/>
        </w:rPr>
        <w:t>manner</w:t>
      </w:r>
      <w:proofErr w:type="gramEnd"/>
      <w:r w:rsidRPr="003C5A65">
        <w:rPr>
          <w:rFonts w:ascii="Arial" w:hAnsi="Arial" w:cs="Arial"/>
        </w:rPr>
        <w:t xml:space="preserve"> and this divides it into distinct types. The different types of communication that exists are Verbal Communication, </w:t>
      </w:r>
      <w:proofErr w:type="spellStart"/>
      <w:proofErr w:type="gramStart"/>
      <w:r w:rsidRPr="003C5A65">
        <w:rPr>
          <w:rFonts w:ascii="Arial" w:hAnsi="Arial" w:cs="Arial"/>
        </w:rPr>
        <w:t>Non verbal</w:t>
      </w:r>
      <w:proofErr w:type="spellEnd"/>
      <w:proofErr w:type="gramEnd"/>
      <w:r w:rsidRPr="003C5A65">
        <w:rPr>
          <w:rFonts w:ascii="Arial" w:hAnsi="Arial" w:cs="Arial"/>
        </w:rPr>
        <w:t xml:space="preserve"> communication, Interpersonal communication, Intrapersonal Communication, Mass communication and Media communication. Verbal Communication is defined as the way </w:t>
      </w:r>
      <w:r w:rsidRPr="003C5A65">
        <w:rPr>
          <w:rFonts w:ascii="Arial" w:hAnsi="Arial" w:cs="Arial"/>
        </w:rPr>
        <w:lastRenderedPageBreak/>
        <w:t xml:space="preserve">of communication where it is spoken or written and thus it is further divided into two categories that are oral communication and written communication. Oral communication is the interaction between two individuals in a </w:t>
      </w:r>
      <w:proofErr w:type="gramStart"/>
      <w:r w:rsidRPr="003C5A65">
        <w:rPr>
          <w:rFonts w:ascii="Arial" w:hAnsi="Arial" w:cs="Arial"/>
        </w:rPr>
        <w:t>face to face</w:t>
      </w:r>
      <w:proofErr w:type="gramEnd"/>
      <w:r w:rsidRPr="003C5A65">
        <w:rPr>
          <w:rFonts w:ascii="Arial" w:hAnsi="Arial" w:cs="Arial"/>
        </w:rPr>
        <w:t xml:space="preserve"> manner. It involves presentations, speeches, discussions, interviews and so on. Written Communication is the way where messages are transferred in a written manner and this involves emails, reports, and handbooks (</w:t>
      </w:r>
      <w:proofErr w:type="spellStart"/>
      <w:r w:rsidRPr="003C5A65">
        <w:rPr>
          <w:rFonts w:ascii="Arial" w:hAnsi="Arial" w:cs="Arial"/>
        </w:rPr>
        <w:t>Rocci</w:t>
      </w:r>
      <w:proofErr w:type="spellEnd"/>
      <w:r w:rsidRPr="003C5A65">
        <w:rPr>
          <w:rFonts w:ascii="Arial" w:hAnsi="Arial" w:cs="Arial"/>
        </w:rPr>
        <w:t xml:space="preserve"> and de Saussure, 2016). </w:t>
      </w:r>
      <w:proofErr w:type="spellStart"/>
      <w:proofErr w:type="gramStart"/>
      <w:r w:rsidRPr="003C5A65">
        <w:rPr>
          <w:rFonts w:ascii="Arial" w:hAnsi="Arial" w:cs="Arial"/>
        </w:rPr>
        <w:t>Non verbal</w:t>
      </w:r>
      <w:proofErr w:type="spellEnd"/>
      <w:proofErr w:type="gramEnd"/>
      <w:r w:rsidRPr="003C5A65">
        <w:rPr>
          <w:rFonts w:ascii="Arial" w:hAnsi="Arial" w:cs="Arial"/>
        </w:rPr>
        <w:t xml:space="preserve"> communication is the way of communication where no words are used and this involves paralinguistic features such as voice modulation, pitch, volume and articulation and body language such as facial expressions, eye contact, gestures, and personal appearance (Mehrabian, 2017). Interpersonal Communication involves two or more individuals who communicate in a direct, written and via oral communication. Intrapersonal communication is about reflection of the individual about own self for understanding and identifying own strengths and weaknesses (Lane, 2016). Mass Communication is about conveying message to the entire group of people or the entire population. Media Communication is the way of communication that involves electronic devices and technological tools (Singh, 2015). </w:t>
      </w:r>
    </w:p>
    <w:p w14:paraId="5D8C1BE7" w14:textId="77777777" w:rsidR="00661E37" w:rsidRPr="003C5A65" w:rsidRDefault="00661E37" w:rsidP="00661E37">
      <w:pPr>
        <w:pStyle w:val="Heading2"/>
        <w:rPr>
          <w:rFonts w:ascii="Arial" w:hAnsi="Arial" w:cs="Arial"/>
          <w:szCs w:val="24"/>
        </w:rPr>
      </w:pPr>
      <w:bookmarkStart w:id="14" w:name="_Toc92991553"/>
      <w:r w:rsidRPr="003C5A65">
        <w:rPr>
          <w:rFonts w:ascii="Arial" w:hAnsi="Arial" w:cs="Arial"/>
          <w:szCs w:val="24"/>
        </w:rPr>
        <w:t>2.3 Models of Communication</w:t>
      </w:r>
      <w:bookmarkEnd w:id="14"/>
    </w:p>
    <w:p w14:paraId="63174495" w14:textId="77777777" w:rsidR="00661E37" w:rsidRPr="003C5A65" w:rsidRDefault="00661E37" w:rsidP="00661E37">
      <w:pPr>
        <w:rPr>
          <w:rFonts w:ascii="Arial" w:hAnsi="Arial" w:cs="Arial"/>
        </w:rPr>
      </w:pPr>
      <w:r w:rsidRPr="003C5A65">
        <w:rPr>
          <w:rFonts w:ascii="Arial" w:hAnsi="Arial" w:cs="Arial"/>
        </w:rPr>
        <w:t xml:space="preserve">The three most significant models of communication are linear, </w:t>
      </w:r>
      <w:proofErr w:type="gramStart"/>
      <w:r w:rsidRPr="003C5A65">
        <w:rPr>
          <w:rFonts w:ascii="Arial" w:hAnsi="Arial" w:cs="Arial"/>
        </w:rPr>
        <w:t>interactional</w:t>
      </w:r>
      <w:proofErr w:type="gramEnd"/>
      <w:r w:rsidRPr="003C5A65">
        <w:rPr>
          <w:rFonts w:ascii="Arial" w:hAnsi="Arial" w:cs="Arial"/>
        </w:rPr>
        <w:t xml:space="preserve"> and transactional. The </w:t>
      </w:r>
      <w:r w:rsidRPr="003C5A65">
        <w:rPr>
          <w:rFonts w:ascii="Arial" w:hAnsi="Arial" w:cs="Arial"/>
          <w:b/>
          <w:i/>
        </w:rPr>
        <w:t>linear model of communication</w:t>
      </w:r>
      <w:r w:rsidRPr="003C5A65">
        <w:rPr>
          <w:rFonts w:ascii="Arial" w:hAnsi="Arial" w:cs="Arial"/>
        </w:rPr>
        <w:t xml:space="preserve"> depicts that communication is a </w:t>
      </w:r>
      <w:proofErr w:type="gramStart"/>
      <w:r w:rsidRPr="003C5A65">
        <w:rPr>
          <w:rFonts w:ascii="Arial" w:hAnsi="Arial" w:cs="Arial"/>
        </w:rPr>
        <w:t>one way</w:t>
      </w:r>
      <w:proofErr w:type="gramEnd"/>
      <w:r w:rsidRPr="003C5A65">
        <w:rPr>
          <w:rFonts w:ascii="Arial" w:hAnsi="Arial" w:cs="Arial"/>
        </w:rPr>
        <w:t xml:space="preserve"> process where the sender codifies a message and utilises a particular channel for sending the codified message to the receiver who finally decodes or interprets the message to obtain the information. This is a form of </w:t>
      </w:r>
      <w:proofErr w:type="gramStart"/>
      <w:r w:rsidRPr="003C5A65">
        <w:rPr>
          <w:rFonts w:ascii="Arial" w:hAnsi="Arial" w:cs="Arial"/>
        </w:rPr>
        <w:t>straight line</w:t>
      </w:r>
      <w:proofErr w:type="gramEnd"/>
      <w:r w:rsidRPr="003C5A65">
        <w:rPr>
          <w:rFonts w:ascii="Arial" w:hAnsi="Arial" w:cs="Arial"/>
        </w:rPr>
        <w:t xml:space="preserve"> communication and the greatest benefit of this model is that the message is unambiguous and clear that enables the audience to interpret it in such a way without changing the content of the message or its style. The disadvantage of this model is that no feedback is provided to the sender for the receiver so that they can use it for improving their communication ability (Sauter, 2021). The </w:t>
      </w:r>
      <w:r w:rsidRPr="003C5A65">
        <w:rPr>
          <w:rFonts w:ascii="Arial" w:hAnsi="Arial" w:cs="Arial"/>
          <w:b/>
          <w:i/>
        </w:rPr>
        <w:t>interactional model of communication</w:t>
      </w:r>
      <w:r w:rsidRPr="003C5A65">
        <w:rPr>
          <w:rFonts w:ascii="Arial" w:hAnsi="Arial" w:cs="Arial"/>
        </w:rPr>
        <w:t xml:space="preserve"> is the process where the participants who are involved in communication </w:t>
      </w:r>
      <w:proofErr w:type="gramStart"/>
      <w:r w:rsidRPr="003C5A65">
        <w:rPr>
          <w:rFonts w:ascii="Arial" w:hAnsi="Arial" w:cs="Arial"/>
        </w:rPr>
        <w:t>have the ability to</w:t>
      </w:r>
      <w:proofErr w:type="gramEnd"/>
      <w:r w:rsidRPr="003C5A65">
        <w:rPr>
          <w:rFonts w:ascii="Arial" w:hAnsi="Arial" w:cs="Arial"/>
        </w:rPr>
        <w:t xml:space="preserve"> alternate their positions that is the sender can be the receiver and the receiver can be the sender. This involves both the aspects of sending codified messages as well as receiving the feedbacks within the psychological and physical contexts. The model is best for </w:t>
      </w:r>
      <w:r w:rsidRPr="003C5A65">
        <w:rPr>
          <w:rFonts w:ascii="Arial" w:hAnsi="Arial" w:cs="Arial"/>
        </w:rPr>
        <w:lastRenderedPageBreak/>
        <w:t xml:space="preserve">communicating sensitive information </w:t>
      </w:r>
      <w:proofErr w:type="gramStart"/>
      <w:r w:rsidRPr="003C5A65">
        <w:rPr>
          <w:rFonts w:ascii="Arial" w:hAnsi="Arial" w:cs="Arial"/>
        </w:rPr>
        <w:t>and also</w:t>
      </w:r>
      <w:proofErr w:type="gramEnd"/>
      <w:r w:rsidRPr="003C5A65">
        <w:rPr>
          <w:rFonts w:ascii="Arial" w:hAnsi="Arial" w:cs="Arial"/>
        </w:rPr>
        <w:t xml:space="preserve"> allows both the sides to provide opinions. The sender and receiver in this model are equally active and the feedback that is obtained makes it easier to interpret the success and effectivity of the communication. The model also offers certain disadvantages such as it is a complex </w:t>
      </w:r>
      <w:proofErr w:type="gramStart"/>
      <w:r w:rsidRPr="003C5A65">
        <w:rPr>
          <w:rFonts w:ascii="Arial" w:hAnsi="Arial" w:cs="Arial"/>
        </w:rPr>
        <w:t>process</w:t>
      </w:r>
      <w:proofErr w:type="gramEnd"/>
      <w:r w:rsidRPr="003C5A65">
        <w:rPr>
          <w:rFonts w:ascii="Arial" w:hAnsi="Arial" w:cs="Arial"/>
        </w:rPr>
        <w:t xml:space="preserve"> and it does not deal with multiple communication levels. The messages that are sent and received as per the model have the risk to get interpreted in a different way (</w:t>
      </w:r>
      <w:proofErr w:type="spellStart"/>
      <w:r w:rsidRPr="003C5A65">
        <w:rPr>
          <w:rFonts w:ascii="Arial" w:hAnsi="Arial" w:cs="Arial"/>
        </w:rPr>
        <w:t>Llopis-Lorente</w:t>
      </w:r>
      <w:proofErr w:type="spellEnd"/>
      <w:r w:rsidRPr="003C5A65">
        <w:rPr>
          <w:rFonts w:ascii="Arial" w:hAnsi="Arial" w:cs="Arial"/>
        </w:rPr>
        <w:t xml:space="preserve"> </w:t>
      </w:r>
      <w:r w:rsidRPr="003C5A65">
        <w:rPr>
          <w:rFonts w:ascii="Arial" w:hAnsi="Arial" w:cs="Arial"/>
          <w:i/>
        </w:rPr>
        <w:t>et al</w:t>
      </w:r>
      <w:r w:rsidRPr="003C5A65">
        <w:rPr>
          <w:rFonts w:ascii="Arial" w:hAnsi="Arial" w:cs="Arial"/>
        </w:rPr>
        <w:t xml:space="preserve">., 2017). </w:t>
      </w:r>
      <w:r w:rsidRPr="003C5A65">
        <w:rPr>
          <w:rFonts w:ascii="Arial" w:hAnsi="Arial" w:cs="Arial"/>
          <w:b/>
          <w:i/>
        </w:rPr>
        <w:t>Transactional model of Communication</w:t>
      </w:r>
      <w:r w:rsidRPr="003C5A65">
        <w:rPr>
          <w:rFonts w:ascii="Arial" w:hAnsi="Arial" w:cs="Arial"/>
        </w:rPr>
        <w:t xml:space="preserve"> is the way where the individuals who are the communicators potentially develop social realities in the social, </w:t>
      </w:r>
      <w:proofErr w:type="gramStart"/>
      <w:r w:rsidRPr="003C5A65">
        <w:rPr>
          <w:rFonts w:ascii="Arial" w:hAnsi="Arial" w:cs="Arial"/>
        </w:rPr>
        <w:t>relational</w:t>
      </w:r>
      <w:proofErr w:type="gramEnd"/>
      <w:r w:rsidRPr="003C5A65">
        <w:rPr>
          <w:rFonts w:ascii="Arial" w:hAnsi="Arial" w:cs="Arial"/>
        </w:rPr>
        <w:t xml:space="preserve"> and cultural situations. The main motive of this communication model is to develop and maintain relationships (</w:t>
      </w:r>
      <w:proofErr w:type="spellStart"/>
      <w:r w:rsidRPr="003C5A65">
        <w:rPr>
          <w:rFonts w:ascii="Arial" w:hAnsi="Arial" w:cs="Arial"/>
        </w:rPr>
        <w:t>McQuail</w:t>
      </w:r>
      <w:proofErr w:type="spellEnd"/>
      <w:r w:rsidRPr="003C5A65">
        <w:rPr>
          <w:rFonts w:ascii="Arial" w:hAnsi="Arial" w:cs="Arial"/>
        </w:rPr>
        <w:t xml:space="preserve"> and </w:t>
      </w:r>
      <w:proofErr w:type="spellStart"/>
      <w:r w:rsidRPr="003C5A65">
        <w:rPr>
          <w:rFonts w:ascii="Arial" w:hAnsi="Arial" w:cs="Arial"/>
        </w:rPr>
        <w:t>Windahl</w:t>
      </w:r>
      <w:proofErr w:type="spellEnd"/>
      <w:r w:rsidRPr="003C5A65">
        <w:rPr>
          <w:rFonts w:ascii="Arial" w:hAnsi="Arial" w:cs="Arial"/>
        </w:rPr>
        <w:t xml:space="preserve">, 2015). </w:t>
      </w:r>
    </w:p>
    <w:p w14:paraId="0EAEF5E7" w14:textId="77777777" w:rsidR="00661E37" w:rsidRPr="003C5A65" w:rsidRDefault="00661E37" w:rsidP="00661E37">
      <w:pPr>
        <w:pStyle w:val="Heading2"/>
        <w:rPr>
          <w:rFonts w:ascii="Arial" w:hAnsi="Arial" w:cs="Arial"/>
          <w:szCs w:val="24"/>
        </w:rPr>
      </w:pPr>
      <w:bookmarkStart w:id="15" w:name="_Toc92991554"/>
      <w:r w:rsidRPr="003C5A65">
        <w:rPr>
          <w:rFonts w:ascii="Arial" w:hAnsi="Arial" w:cs="Arial"/>
          <w:szCs w:val="24"/>
        </w:rPr>
        <w:t>2.4 Advantages of using technological tools as a means of communication in organisations</w:t>
      </w:r>
      <w:bookmarkEnd w:id="15"/>
      <w:r w:rsidRPr="003C5A65">
        <w:rPr>
          <w:rFonts w:ascii="Arial" w:hAnsi="Arial" w:cs="Arial"/>
          <w:szCs w:val="24"/>
        </w:rPr>
        <w:t xml:space="preserve"> </w:t>
      </w:r>
    </w:p>
    <w:p w14:paraId="691C565D" w14:textId="77777777" w:rsidR="00661E37" w:rsidRPr="003C5A65" w:rsidRDefault="00661E37" w:rsidP="00661E37">
      <w:pPr>
        <w:rPr>
          <w:rFonts w:ascii="Arial" w:hAnsi="Arial" w:cs="Arial"/>
        </w:rPr>
      </w:pPr>
      <w:r w:rsidRPr="003C5A65">
        <w:rPr>
          <w:rFonts w:ascii="Arial" w:hAnsi="Arial" w:cs="Arial"/>
        </w:rPr>
        <w:t xml:space="preserve">With the advancement in technology and rise of digital communication, there are various technological tools that are used as a means of communication in business organisations. These are mails, emails, social networking, online collaborations, telephones, computers, laptops, video conferencing and so on. The utilisation of these tools for communication potentially helps individuals to reach out to wide range of audiences in a time effective and efficient manner. It also helps in strengthening the communication skills. These tools help in communicating with diverse group of individuals across the world and thus support the organisation to enhance their customer base (Cascio and </w:t>
      </w:r>
      <w:proofErr w:type="spellStart"/>
      <w:r w:rsidRPr="003C5A65">
        <w:rPr>
          <w:rFonts w:ascii="Arial" w:hAnsi="Arial" w:cs="Arial"/>
        </w:rPr>
        <w:t>Montealegre</w:t>
      </w:r>
      <w:proofErr w:type="spellEnd"/>
      <w:r w:rsidRPr="003C5A65">
        <w:rPr>
          <w:rFonts w:ascii="Arial" w:hAnsi="Arial" w:cs="Arial"/>
        </w:rPr>
        <w:t xml:space="preserve">, 2016). The technological tools also help in real time communication and potentially support remote working in the organisation. It also improves customer relationships and helps in making decisions in a quick manner. It also provides competitive advantages to the organisation by reducing frictions and time loss </w:t>
      </w:r>
      <w:proofErr w:type="gramStart"/>
      <w:r w:rsidRPr="003C5A65">
        <w:rPr>
          <w:rFonts w:ascii="Arial" w:hAnsi="Arial" w:cs="Arial"/>
        </w:rPr>
        <w:t>and also</w:t>
      </w:r>
      <w:proofErr w:type="gramEnd"/>
      <w:r w:rsidRPr="003C5A65">
        <w:rPr>
          <w:rFonts w:ascii="Arial" w:hAnsi="Arial" w:cs="Arial"/>
        </w:rPr>
        <w:t xml:space="preserve"> enables to maintain regular follow ups and task collaborations. It potentially improves the aspect of multitasking, collaborations and automations and thus also enhances internal communications (Colbert </w:t>
      </w:r>
      <w:r w:rsidRPr="003C5A65">
        <w:rPr>
          <w:rFonts w:ascii="Arial" w:hAnsi="Arial" w:cs="Arial"/>
          <w:i/>
        </w:rPr>
        <w:t>et al</w:t>
      </w:r>
      <w:r w:rsidRPr="003C5A65">
        <w:rPr>
          <w:rFonts w:ascii="Arial" w:hAnsi="Arial" w:cs="Arial"/>
        </w:rPr>
        <w:t xml:space="preserve">., 2016). </w:t>
      </w:r>
    </w:p>
    <w:p w14:paraId="7F2A1781" w14:textId="77777777" w:rsidR="00661E37" w:rsidRPr="003C5A65" w:rsidRDefault="00661E37" w:rsidP="00661E37">
      <w:pPr>
        <w:pStyle w:val="Heading2"/>
        <w:rPr>
          <w:rFonts w:ascii="Arial" w:hAnsi="Arial" w:cs="Arial"/>
          <w:szCs w:val="24"/>
        </w:rPr>
      </w:pPr>
      <w:bookmarkStart w:id="16" w:name="_Toc100270187"/>
      <w:r w:rsidRPr="003C5A65">
        <w:rPr>
          <w:rFonts w:ascii="Arial" w:hAnsi="Arial" w:cs="Arial"/>
          <w:szCs w:val="24"/>
        </w:rPr>
        <w:t>2.5 Barriers to effective communication</w:t>
      </w:r>
      <w:bookmarkEnd w:id="16"/>
    </w:p>
    <w:p w14:paraId="0CD4BB62" w14:textId="77777777" w:rsidR="00661E37" w:rsidRPr="003C5A65" w:rsidRDefault="00661E37" w:rsidP="00661E37">
      <w:pPr>
        <w:rPr>
          <w:rFonts w:ascii="Arial" w:hAnsi="Arial" w:cs="Arial"/>
        </w:rPr>
      </w:pPr>
      <w:r w:rsidRPr="003C5A65">
        <w:rPr>
          <w:rFonts w:ascii="Arial" w:hAnsi="Arial" w:cs="Arial"/>
        </w:rPr>
        <w:t xml:space="preserve">There are number of aberrations and disturbances that contribute to misinterpretation and corporate communication breakdown. There are several </w:t>
      </w:r>
      <w:proofErr w:type="gramStart"/>
      <w:r w:rsidRPr="003C5A65">
        <w:rPr>
          <w:rFonts w:ascii="Arial" w:hAnsi="Arial" w:cs="Arial"/>
        </w:rPr>
        <w:t>form</w:t>
      </w:r>
      <w:proofErr w:type="gramEnd"/>
      <w:r w:rsidRPr="003C5A65">
        <w:rPr>
          <w:rFonts w:ascii="Arial" w:hAnsi="Arial" w:cs="Arial"/>
        </w:rPr>
        <w:t xml:space="preserve"> of obstacles to </w:t>
      </w:r>
      <w:r w:rsidRPr="003C5A65">
        <w:rPr>
          <w:rFonts w:ascii="Arial" w:hAnsi="Arial" w:cs="Arial"/>
        </w:rPr>
        <w:lastRenderedPageBreak/>
        <w:t xml:space="preserve">corporate communications, </w:t>
      </w:r>
      <w:proofErr w:type="spellStart"/>
      <w:r w:rsidRPr="003C5A65">
        <w:rPr>
          <w:rFonts w:ascii="Arial" w:hAnsi="Arial" w:cs="Arial"/>
        </w:rPr>
        <w:t>suck</w:t>
      </w:r>
      <w:proofErr w:type="spellEnd"/>
      <w:r w:rsidRPr="003C5A65">
        <w:rPr>
          <w:rFonts w:ascii="Arial" w:hAnsi="Arial" w:cs="Arial"/>
        </w:rPr>
        <w:t xml:space="preserve"> as psychological, cognitive, physical, and cultural issues. Among the most major hurdles of efficient business communications is language difficulties. One might think of it as an important medium of communication. However, diverse accents and tongues in various locations might make communication difficult. Another factor to consider is emotional obstacles (</w:t>
      </w:r>
      <w:proofErr w:type="spellStart"/>
      <w:r w:rsidRPr="003C5A65">
        <w:rPr>
          <w:rFonts w:ascii="Arial" w:hAnsi="Arial" w:cs="Arial"/>
        </w:rPr>
        <w:t>Kapur</w:t>
      </w:r>
      <w:proofErr w:type="spellEnd"/>
      <w:r w:rsidRPr="003C5A65">
        <w:rPr>
          <w:rFonts w:ascii="Arial" w:hAnsi="Arial" w:cs="Arial"/>
        </w:rPr>
        <w:t xml:space="preserve">, 2018). When opposed to someone wo is not emotionally stable, an individual with strong impulses would be good at communication. To support effective corporate communication, there ought to be a proper combination of emotions. Another important factor in this regard is cultural barriers. Cultural barriers are caused due to the varying cultural differences among the various employees and stakeholders of a business from various parts of the world. These cultural gaps and differences cause barriers to effective communication (Khairuddin, 2021). Organisational structure obstacles arise </w:t>
      </w:r>
      <w:proofErr w:type="gramStart"/>
      <w:r w:rsidRPr="003C5A65">
        <w:rPr>
          <w:rFonts w:ascii="Arial" w:hAnsi="Arial" w:cs="Arial"/>
        </w:rPr>
        <w:t>as a result of</w:t>
      </w:r>
      <w:proofErr w:type="gramEnd"/>
      <w:r w:rsidRPr="003C5A65">
        <w:rPr>
          <w:rFonts w:ascii="Arial" w:hAnsi="Arial" w:cs="Arial"/>
        </w:rPr>
        <w:t xml:space="preserve"> a company’s different organisational hierarchies. Incorrect information, misunderstanding, and a lack of disclosure are all caused by various system and settings. Physiological impediments, such as illnesses or illnesses, can also obstruct effective business communications. Each day, technology evolves, and it is vital to stay up with the changing landscape. However, not every individual is computer adept </w:t>
      </w:r>
      <w:r w:rsidRPr="003C5A65">
        <w:rPr>
          <w:rFonts w:ascii="Arial" w:hAnsi="Arial" w:cs="Arial"/>
          <w:color w:val="000000" w:themeColor="text1"/>
          <w:shd w:val="clear" w:color="auto" w:fill="FFFFFF"/>
        </w:rPr>
        <w:t xml:space="preserve">(Dutta </w:t>
      </w:r>
      <w:r w:rsidRPr="003C5A65">
        <w:rPr>
          <w:rFonts w:ascii="Arial" w:hAnsi="Arial" w:cs="Arial"/>
          <w:i/>
          <w:iCs/>
          <w:color w:val="000000" w:themeColor="text1"/>
          <w:shd w:val="clear" w:color="auto" w:fill="FFFFFF"/>
        </w:rPr>
        <w:t xml:space="preserve">et al., </w:t>
      </w:r>
      <w:r w:rsidRPr="003C5A65">
        <w:rPr>
          <w:rFonts w:ascii="Arial" w:hAnsi="Arial" w:cs="Arial"/>
          <w:color w:val="000000" w:themeColor="text1"/>
          <w:shd w:val="clear" w:color="auto" w:fill="FFFFFF"/>
        </w:rPr>
        <w:t xml:space="preserve">2022). Furthermore, technical innovation frequently raises the cost of doing business. </w:t>
      </w:r>
      <w:proofErr w:type="gramStart"/>
      <w:r w:rsidRPr="003C5A65">
        <w:rPr>
          <w:rFonts w:ascii="Arial" w:hAnsi="Arial" w:cs="Arial"/>
          <w:color w:val="000000" w:themeColor="text1"/>
          <w:shd w:val="clear" w:color="auto" w:fill="FFFFFF"/>
        </w:rPr>
        <w:t>All of</w:t>
      </w:r>
      <w:proofErr w:type="gramEnd"/>
      <w:r w:rsidRPr="003C5A65">
        <w:rPr>
          <w:rFonts w:ascii="Arial" w:hAnsi="Arial" w:cs="Arial"/>
          <w:color w:val="000000" w:themeColor="text1"/>
          <w:shd w:val="clear" w:color="auto" w:fill="FFFFFF"/>
        </w:rPr>
        <w:t xml:space="preserve"> these factors combine to create technical hurdles to commercial communication. Physical obstacles play a role in this as well. Locked doors, defective equipment, noise, and enclosed chambers are examples of such obstacles. Physical impediments like these might stifle commercial communication.</w:t>
      </w:r>
    </w:p>
    <w:p w14:paraId="58255A78" w14:textId="77777777" w:rsidR="00661E37" w:rsidRPr="003C5A65" w:rsidRDefault="00661E37" w:rsidP="00661E37">
      <w:pPr>
        <w:rPr>
          <w:rFonts w:ascii="Arial" w:hAnsi="Arial" w:cs="Arial"/>
        </w:rPr>
      </w:pPr>
    </w:p>
    <w:p w14:paraId="2C0C8C74" w14:textId="77777777" w:rsidR="00661E37" w:rsidRPr="003C5A65" w:rsidRDefault="00661E37" w:rsidP="00661E37">
      <w:pPr>
        <w:pStyle w:val="Heading2"/>
        <w:rPr>
          <w:rFonts w:ascii="Arial" w:hAnsi="Arial" w:cs="Arial"/>
          <w:szCs w:val="24"/>
        </w:rPr>
      </w:pPr>
      <w:bookmarkStart w:id="17" w:name="_Toc92991555"/>
      <w:r w:rsidRPr="003C5A65">
        <w:rPr>
          <w:rFonts w:ascii="Arial" w:hAnsi="Arial" w:cs="Arial"/>
          <w:szCs w:val="24"/>
        </w:rPr>
        <w:t>2.6 Consequences related to ineffective communication in business organisations</w:t>
      </w:r>
      <w:bookmarkEnd w:id="17"/>
    </w:p>
    <w:p w14:paraId="78751654" w14:textId="77777777" w:rsidR="00661E37" w:rsidRPr="003C5A65" w:rsidRDefault="00661E37" w:rsidP="00661E37">
      <w:pPr>
        <w:rPr>
          <w:rFonts w:ascii="Arial" w:hAnsi="Arial" w:cs="Arial"/>
        </w:rPr>
      </w:pPr>
      <w:r w:rsidRPr="003C5A65">
        <w:rPr>
          <w:rFonts w:ascii="Arial" w:hAnsi="Arial" w:cs="Arial"/>
        </w:rPr>
        <w:t xml:space="preserve">Ineffective communication not only acts as a barrier to maintain the workflow but also is harmful for the organisation. It potentially leads to misunderstandings and confusions in the workplace and leads to conflicts and hostility among the employees. It potentially damages the relationship between the employees forming the workforce and limits the ability of the business organisation in terms of their team performance and productivity (Wu </w:t>
      </w:r>
      <w:r w:rsidRPr="003C5A65">
        <w:rPr>
          <w:rFonts w:ascii="Arial" w:hAnsi="Arial" w:cs="Arial"/>
          <w:i/>
        </w:rPr>
        <w:t>et al</w:t>
      </w:r>
      <w:r w:rsidRPr="003C5A65">
        <w:rPr>
          <w:rFonts w:ascii="Arial" w:hAnsi="Arial" w:cs="Arial"/>
        </w:rPr>
        <w:t xml:space="preserve">., 2017). It also reduces opportunities and develops mistrust within the </w:t>
      </w:r>
      <w:r w:rsidRPr="003C5A65">
        <w:rPr>
          <w:rFonts w:ascii="Arial" w:hAnsi="Arial" w:cs="Arial"/>
        </w:rPr>
        <w:lastRenderedPageBreak/>
        <w:t>organisation. It also leads to demotivation and reduces employee engagement and dedication. Ineffective communication enhances the frustration among the employees and enhances confusion and this affects their loyalty and deteriorates their performance and their ability to serve the customers (</w:t>
      </w:r>
      <w:proofErr w:type="spellStart"/>
      <w:r w:rsidRPr="003C5A65">
        <w:rPr>
          <w:rFonts w:ascii="Arial" w:hAnsi="Arial" w:cs="Arial"/>
        </w:rPr>
        <w:t>Odine</w:t>
      </w:r>
      <w:proofErr w:type="spellEnd"/>
      <w:r w:rsidRPr="003C5A65">
        <w:rPr>
          <w:rFonts w:ascii="Arial" w:hAnsi="Arial" w:cs="Arial"/>
        </w:rPr>
        <w:t xml:space="preserve">, 2015). This further affects the brand reputation </w:t>
      </w:r>
      <w:proofErr w:type="gramStart"/>
      <w:r w:rsidRPr="003C5A65">
        <w:rPr>
          <w:rFonts w:ascii="Arial" w:hAnsi="Arial" w:cs="Arial"/>
        </w:rPr>
        <w:t>and also</w:t>
      </w:r>
      <w:proofErr w:type="gramEnd"/>
      <w:r w:rsidRPr="003C5A65">
        <w:rPr>
          <w:rFonts w:ascii="Arial" w:hAnsi="Arial" w:cs="Arial"/>
        </w:rPr>
        <w:t xml:space="preserve"> enhances dissatisfaction of the customers. The ineffective communication also impacts the customer relationships owing to the lack of information regarding their needs, preferences and demands and thus it remains unaccomplished. This thereby affects the business organisation’s productivity and workflow and often leads to poor organisational performance (</w:t>
      </w:r>
      <w:proofErr w:type="spellStart"/>
      <w:r w:rsidRPr="003C5A65">
        <w:rPr>
          <w:rFonts w:ascii="Arial" w:hAnsi="Arial" w:cs="Arial"/>
        </w:rPr>
        <w:t>Atambo</w:t>
      </w:r>
      <w:proofErr w:type="spellEnd"/>
      <w:r w:rsidRPr="003C5A65">
        <w:rPr>
          <w:rFonts w:ascii="Arial" w:hAnsi="Arial" w:cs="Arial"/>
        </w:rPr>
        <w:t xml:space="preserve"> and </w:t>
      </w:r>
      <w:proofErr w:type="spellStart"/>
      <w:r w:rsidRPr="003C5A65">
        <w:rPr>
          <w:rFonts w:ascii="Arial" w:hAnsi="Arial" w:cs="Arial"/>
        </w:rPr>
        <w:t>Momanyi</w:t>
      </w:r>
      <w:proofErr w:type="spellEnd"/>
      <w:r w:rsidRPr="003C5A65">
        <w:rPr>
          <w:rFonts w:ascii="Arial" w:hAnsi="Arial" w:cs="Arial"/>
        </w:rPr>
        <w:t xml:space="preserve">, 2016). </w:t>
      </w:r>
      <w:proofErr w:type="gramStart"/>
      <w:r w:rsidRPr="003C5A65">
        <w:rPr>
          <w:rFonts w:ascii="Arial" w:hAnsi="Arial" w:cs="Arial"/>
        </w:rPr>
        <w:t>Thus</w:t>
      </w:r>
      <w:proofErr w:type="gramEnd"/>
      <w:r w:rsidRPr="003C5A65">
        <w:rPr>
          <w:rFonts w:ascii="Arial" w:hAnsi="Arial" w:cs="Arial"/>
        </w:rPr>
        <w:t xml:space="preserve"> ineffective communication is a major problem for the business organisation as it hampers both the employee relationships and performance and customer satisfaction and loyalty towards the business organisation. </w:t>
      </w:r>
    </w:p>
    <w:p w14:paraId="3EE68CB3" w14:textId="77777777" w:rsidR="00661E37" w:rsidRPr="003C5A65" w:rsidRDefault="00661E37" w:rsidP="00661E37">
      <w:pPr>
        <w:pStyle w:val="Heading2"/>
        <w:rPr>
          <w:rFonts w:ascii="Arial" w:hAnsi="Arial" w:cs="Arial"/>
          <w:szCs w:val="24"/>
        </w:rPr>
      </w:pPr>
      <w:r w:rsidRPr="003C5A65">
        <w:rPr>
          <w:rFonts w:ascii="Arial" w:hAnsi="Arial" w:cs="Arial"/>
          <w:szCs w:val="24"/>
        </w:rPr>
        <w:t xml:space="preserve"> </w:t>
      </w:r>
      <w:bookmarkStart w:id="18" w:name="_Toc92991556"/>
      <w:r w:rsidRPr="003C5A65">
        <w:rPr>
          <w:rFonts w:ascii="Arial" w:hAnsi="Arial" w:cs="Arial"/>
          <w:szCs w:val="24"/>
        </w:rPr>
        <w:t>2.7 Importance of communication in enhancing employee and customer retention</w:t>
      </w:r>
      <w:bookmarkEnd w:id="18"/>
    </w:p>
    <w:p w14:paraId="2DB0965B" w14:textId="77777777" w:rsidR="00661E37" w:rsidRPr="003C5A65" w:rsidRDefault="00661E37" w:rsidP="00661E37">
      <w:pPr>
        <w:rPr>
          <w:rFonts w:ascii="Arial" w:hAnsi="Arial" w:cs="Arial"/>
        </w:rPr>
      </w:pPr>
      <w:r w:rsidRPr="003C5A65">
        <w:rPr>
          <w:rFonts w:ascii="Arial" w:hAnsi="Arial" w:cs="Arial"/>
        </w:rPr>
        <w:t xml:space="preserve">Communication plays a vital role in enhancing employee and customer retention within the business organization. Effective communication improves the employee relationship and potentially helps the managers to guide the employees within the organization. This enhances the employee engagement </w:t>
      </w:r>
      <w:proofErr w:type="gramStart"/>
      <w:r w:rsidRPr="003C5A65">
        <w:rPr>
          <w:rFonts w:ascii="Arial" w:hAnsi="Arial" w:cs="Arial"/>
        </w:rPr>
        <w:t>and also</w:t>
      </w:r>
      <w:proofErr w:type="gramEnd"/>
      <w:r w:rsidRPr="003C5A65">
        <w:rPr>
          <w:rFonts w:ascii="Arial" w:hAnsi="Arial" w:cs="Arial"/>
        </w:rPr>
        <w:t xml:space="preserve"> plays a vital role in fostering their dedication. Communication also plays a vital role in motivating the employees within the organization it improves their morale and helps them to align to the organization culture. It also fosters trust and bonding among the employee retention by reducing the employee turnover in the organisation (Cloutier </w:t>
      </w:r>
      <w:r w:rsidRPr="003C5A65">
        <w:rPr>
          <w:rFonts w:ascii="Arial" w:hAnsi="Arial" w:cs="Arial"/>
          <w:i/>
        </w:rPr>
        <w:t>et al</w:t>
      </w:r>
      <w:r w:rsidRPr="003C5A65">
        <w:rPr>
          <w:rFonts w:ascii="Arial" w:hAnsi="Arial" w:cs="Arial"/>
        </w:rPr>
        <w:t xml:space="preserve">., 2015). Communication not only acts as a beneficiary aspect for the employee relationships but also plays a vital role in fostering customer retention. Communication potentially helps in understanding customer needs and preferences </w:t>
      </w:r>
      <w:proofErr w:type="gramStart"/>
      <w:r w:rsidRPr="003C5A65">
        <w:rPr>
          <w:rFonts w:ascii="Arial" w:hAnsi="Arial" w:cs="Arial"/>
        </w:rPr>
        <w:t>and also</w:t>
      </w:r>
      <w:proofErr w:type="gramEnd"/>
      <w:r w:rsidRPr="003C5A65">
        <w:rPr>
          <w:rFonts w:ascii="Arial" w:hAnsi="Arial" w:cs="Arial"/>
        </w:rPr>
        <w:t xml:space="preserve"> helps in gaining feedbacks from them. This thereby ensure that the employees work in an effective way to meet the needs and demands of the customers. This enhances customer satisfaction and thus fosters customer retention within the business organization (Kurdi et al., 2020).</w:t>
      </w:r>
    </w:p>
    <w:p w14:paraId="6A84E70A" w14:textId="77777777" w:rsidR="00661E37" w:rsidRPr="003C5A65" w:rsidRDefault="00661E37" w:rsidP="00661E37">
      <w:pPr>
        <w:pStyle w:val="Heading2"/>
        <w:rPr>
          <w:rFonts w:ascii="Arial" w:hAnsi="Arial" w:cs="Arial"/>
          <w:szCs w:val="24"/>
        </w:rPr>
      </w:pPr>
      <w:bookmarkStart w:id="19" w:name="_Toc92991557"/>
      <w:r w:rsidRPr="003C5A65">
        <w:rPr>
          <w:rFonts w:ascii="Arial" w:hAnsi="Arial" w:cs="Arial"/>
          <w:szCs w:val="24"/>
        </w:rPr>
        <w:t>2.8 Overview of Tourism Sector across the world and Big Bus Company</w:t>
      </w:r>
      <w:bookmarkEnd w:id="19"/>
    </w:p>
    <w:p w14:paraId="07A05D80" w14:textId="77777777" w:rsidR="00661E37" w:rsidRPr="003C5A65" w:rsidRDefault="00661E37" w:rsidP="00661E37">
      <w:pPr>
        <w:rPr>
          <w:rFonts w:ascii="Arial" w:hAnsi="Arial" w:cs="Arial"/>
        </w:rPr>
      </w:pPr>
      <w:r w:rsidRPr="003C5A65">
        <w:rPr>
          <w:rFonts w:ascii="Arial" w:hAnsi="Arial" w:cs="Arial"/>
        </w:rPr>
        <w:t xml:space="preserve">The tourism industry cannot be defined in a simple way as other industries because it comprises of various small industries. It involves transport, lodging, travel organisations, </w:t>
      </w:r>
      <w:r w:rsidRPr="003C5A65">
        <w:rPr>
          <w:rFonts w:ascii="Arial" w:hAnsi="Arial" w:cs="Arial"/>
        </w:rPr>
        <w:lastRenderedPageBreak/>
        <w:t xml:space="preserve">attractions and so on. Tourism is defined as travelling and staying of the individuals or families in different places outside their regular environments. It involves travelling for leisure, </w:t>
      </w:r>
      <w:proofErr w:type="gramStart"/>
      <w:r w:rsidRPr="003C5A65">
        <w:rPr>
          <w:rFonts w:ascii="Arial" w:hAnsi="Arial" w:cs="Arial"/>
        </w:rPr>
        <w:t>business</w:t>
      </w:r>
      <w:proofErr w:type="gramEnd"/>
      <w:r w:rsidRPr="003C5A65">
        <w:rPr>
          <w:rFonts w:ascii="Arial" w:hAnsi="Arial" w:cs="Arial"/>
        </w:rPr>
        <w:t xml:space="preserve"> or health purposes. In the year 2020, the travel and tourism sector contributed approximately an amount of 4.7 trillion dollars in the global GDP. Almost 399 million international tourist arrives took place across the world and the spending of leisure travels across the globe amounted to more than 2.3 trillion dollars. In the early period of the year 2020, the tourism industry was severely affected by the pandemic owing to the lockdowns and travel restrictions (Lock, 2021). The pandemic has potentially transformed the travel and tourism globally. The industry faced severe downfall in revenue as compared to that of 2019 and to the forecasted revenue of 2020. The global revenue of the tourism industry amounted to 396 billion dollars in the year 2020 and this showed a reduction of more than 42% from that of revenue of 2019 that amounted to more than 685 billion dollars. The forecasted revenue that was expected in the year 2020 was approximately 712 billion dollars and thus the pandemic has been the major reason of downfall of the travel and tourism industry across the world </w:t>
      </w:r>
      <w:r w:rsidRPr="003C5A65">
        <w:rPr>
          <w:rFonts w:ascii="Arial" w:hAnsi="Arial" w:cs="Arial"/>
          <w:color w:val="000000"/>
          <w:shd w:val="clear" w:color="auto" w:fill="FFFFFF"/>
        </w:rPr>
        <w:t>(Lock, 2022)</w:t>
      </w:r>
      <w:r w:rsidRPr="003C5A65">
        <w:rPr>
          <w:rFonts w:ascii="Arial" w:hAnsi="Arial" w:cs="Arial"/>
        </w:rPr>
        <w:t xml:space="preserve">. Big Bus Tours operate in the travel and tourism industry as the largest operator of sightseeing tours across the world. It operates in 19 famous cities across the 4 continents. The revenue of the business amounted to 256 million </w:t>
      </w:r>
      <w:proofErr w:type="gramStart"/>
      <w:r w:rsidRPr="003C5A65">
        <w:rPr>
          <w:rFonts w:ascii="Arial" w:hAnsi="Arial" w:cs="Arial"/>
        </w:rPr>
        <w:t>dollar</w:t>
      </w:r>
      <w:proofErr w:type="gramEnd"/>
      <w:r w:rsidRPr="003C5A65">
        <w:rPr>
          <w:rFonts w:ascii="Arial" w:hAnsi="Arial" w:cs="Arial"/>
        </w:rPr>
        <w:t xml:space="preserve">. The company have 1863 employees at present from across the world </w:t>
      </w:r>
      <w:r w:rsidRPr="003C5A65">
        <w:rPr>
          <w:rFonts w:ascii="Arial" w:hAnsi="Arial" w:cs="Arial"/>
          <w:color w:val="000000"/>
          <w:shd w:val="clear" w:color="auto" w:fill="FFFFFF"/>
        </w:rPr>
        <w:t>(ZoomInfo, 2022)</w:t>
      </w:r>
      <w:r w:rsidRPr="003C5A65">
        <w:rPr>
          <w:rFonts w:ascii="Arial" w:hAnsi="Arial" w:cs="Arial"/>
        </w:rPr>
        <w:t xml:space="preserve">.  </w:t>
      </w:r>
    </w:p>
    <w:p w14:paraId="2E2FBC6F" w14:textId="77777777" w:rsidR="00661E37" w:rsidRPr="003C5A65" w:rsidRDefault="00661E37" w:rsidP="00661E37">
      <w:pPr>
        <w:rPr>
          <w:rFonts w:ascii="Arial" w:hAnsi="Arial" w:cs="Arial"/>
        </w:rPr>
      </w:pPr>
    </w:p>
    <w:p w14:paraId="785CCC5B" w14:textId="77777777" w:rsidR="00661E37" w:rsidRPr="003C5A65" w:rsidRDefault="00661E37" w:rsidP="00661E37">
      <w:pPr>
        <w:rPr>
          <w:rFonts w:ascii="Arial" w:hAnsi="Arial" w:cs="Arial"/>
        </w:rPr>
      </w:pPr>
    </w:p>
    <w:p w14:paraId="1B18BDB1" w14:textId="77777777" w:rsidR="00661E37" w:rsidRPr="003C5A65" w:rsidRDefault="00661E37" w:rsidP="00661E37">
      <w:pPr>
        <w:rPr>
          <w:rFonts w:ascii="Arial" w:hAnsi="Arial" w:cs="Arial"/>
        </w:rPr>
      </w:pPr>
    </w:p>
    <w:p w14:paraId="1F31E1E1" w14:textId="77777777" w:rsidR="00661E37" w:rsidRPr="003C5A65" w:rsidRDefault="00661E37" w:rsidP="00661E37">
      <w:pPr>
        <w:rPr>
          <w:rFonts w:ascii="Arial" w:hAnsi="Arial" w:cs="Arial"/>
        </w:rPr>
      </w:pPr>
    </w:p>
    <w:p w14:paraId="57B33F84" w14:textId="77777777" w:rsidR="00661E37" w:rsidRPr="003C5A65" w:rsidRDefault="00661E37" w:rsidP="00661E37">
      <w:pPr>
        <w:rPr>
          <w:rFonts w:ascii="Arial" w:hAnsi="Arial" w:cs="Arial"/>
        </w:rPr>
      </w:pPr>
    </w:p>
    <w:p w14:paraId="12988F6F" w14:textId="77777777" w:rsidR="00661E37" w:rsidRPr="003C5A65" w:rsidRDefault="00661E37" w:rsidP="00661E37">
      <w:pPr>
        <w:rPr>
          <w:rFonts w:ascii="Arial" w:hAnsi="Arial" w:cs="Arial"/>
        </w:rPr>
      </w:pPr>
    </w:p>
    <w:p w14:paraId="01C35F0F" w14:textId="77777777" w:rsidR="00661E37" w:rsidRPr="003C5A65" w:rsidRDefault="00661E37" w:rsidP="00661E37">
      <w:pPr>
        <w:rPr>
          <w:rFonts w:ascii="Arial" w:hAnsi="Arial" w:cs="Arial"/>
        </w:rPr>
      </w:pPr>
    </w:p>
    <w:p w14:paraId="3F226BBC" w14:textId="77777777" w:rsidR="00661E37" w:rsidRPr="003C5A65" w:rsidRDefault="00661E37" w:rsidP="00661E37">
      <w:pPr>
        <w:rPr>
          <w:rFonts w:ascii="Arial" w:hAnsi="Arial" w:cs="Arial"/>
        </w:rPr>
      </w:pPr>
    </w:p>
    <w:p w14:paraId="268BE85D" w14:textId="77777777" w:rsidR="00661E37" w:rsidRPr="003C5A65" w:rsidRDefault="00661E37" w:rsidP="00661E37">
      <w:pPr>
        <w:rPr>
          <w:rFonts w:ascii="Arial" w:hAnsi="Arial" w:cs="Arial"/>
        </w:rPr>
      </w:pPr>
    </w:p>
    <w:p w14:paraId="605DF2D4" w14:textId="77777777" w:rsidR="00661E37" w:rsidRPr="003C5A65" w:rsidRDefault="00661E37" w:rsidP="00661E37">
      <w:pPr>
        <w:rPr>
          <w:rFonts w:ascii="Arial" w:hAnsi="Arial" w:cs="Arial"/>
        </w:rPr>
      </w:pPr>
    </w:p>
    <w:p w14:paraId="0F398DF4" w14:textId="77777777" w:rsidR="00661E37" w:rsidRPr="003C5A65" w:rsidRDefault="00661E37" w:rsidP="00661E37">
      <w:pPr>
        <w:rPr>
          <w:rFonts w:ascii="Arial" w:hAnsi="Arial" w:cs="Arial"/>
        </w:rPr>
      </w:pPr>
    </w:p>
    <w:p w14:paraId="71569036" w14:textId="77777777" w:rsidR="00661E37" w:rsidRDefault="00661E37" w:rsidP="00661E37">
      <w:pPr>
        <w:rPr>
          <w:rFonts w:ascii="Arial" w:hAnsi="Arial" w:cs="Arial"/>
        </w:rPr>
      </w:pPr>
    </w:p>
    <w:p w14:paraId="20E7528B" w14:textId="77777777" w:rsidR="00661E37" w:rsidRPr="003C5A65" w:rsidRDefault="00661E37" w:rsidP="00661E37">
      <w:pPr>
        <w:pStyle w:val="Heading1"/>
        <w:rPr>
          <w:rFonts w:ascii="Arial" w:hAnsi="Arial" w:cs="Arial"/>
          <w:szCs w:val="24"/>
        </w:rPr>
      </w:pPr>
      <w:bookmarkStart w:id="20" w:name="_Toc92991558"/>
      <w:r w:rsidRPr="003C5A65">
        <w:rPr>
          <w:rFonts w:ascii="Arial" w:hAnsi="Arial" w:cs="Arial"/>
          <w:szCs w:val="24"/>
        </w:rPr>
        <w:lastRenderedPageBreak/>
        <w:t>Chapter 3: Methodology</w:t>
      </w:r>
      <w:bookmarkEnd w:id="20"/>
      <w:r w:rsidRPr="003C5A65">
        <w:rPr>
          <w:rFonts w:ascii="Arial" w:hAnsi="Arial" w:cs="Arial"/>
          <w:szCs w:val="24"/>
        </w:rPr>
        <w:t xml:space="preserve"> </w:t>
      </w:r>
    </w:p>
    <w:p w14:paraId="655659C3" w14:textId="77777777" w:rsidR="00661E37" w:rsidRPr="003C5A65" w:rsidRDefault="00661E37" w:rsidP="00661E37">
      <w:pPr>
        <w:pStyle w:val="Heading2"/>
        <w:rPr>
          <w:rFonts w:ascii="Arial" w:hAnsi="Arial" w:cs="Arial"/>
          <w:szCs w:val="24"/>
        </w:rPr>
      </w:pPr>
      <w:bookmarkStart w:id="21" w:name="_Toc92991559"/>
      <w:r w:rsidRPr="003C5A65">
        <w:rPr>
          <w:rFonts w:ascii="Arial" w:hAnsi="Arial" w:cs="Arial"/>
          <w:szCs w:val="24"/>
        </w:rPr>
        <w:t>3.1 Research Philosophy</w:t>
      </w:r>
      <w:bookmarkEnd w:id="21"/>
      <w:r w:rsidRPr="003C5A65">
        <w:rPr>
          <w:rFonts w:ascii="Arial" w:hAnsi="Arial" w:cs="Arial"/>
          <w:szCs w:val="24"/>
        </w:rPr>
        <w:t xml:space="preserve"> </w:t>
      </w:r>
    </w:p>
    <w:p w14:paraId="3CBE81AE" w14:textId="77777777" w:rsidR="00661E37" w:rsidRPr="003C5A65" w:rsidRDefault="00661E37" w:rsidP="00661E37">
      <w:pPr>
        <w:rPr>
          <w:rFonts w:ascii="Arial" w:hAnsi="Arial" w:cs="Arial"/>
        </w:rPr>
      </w:pPr>
      <w:r w:rsidRPr="003C5A65">
        <w:rPr>
          <w:rFonts w:ascii="Arial" w:hAnsi="Arial" w:cs="Arial"/>
        </w:rPr>
        <w:t xml:space="preserve">The research philosophy depicts the ideology and the belief behind conducting the research. Among the four different types of philosophy namely pragmatism, interpretivism, realism and positivism, this </w:t>
      </w:r>
      <w:proofErr w:type="gramStart"/>
      <w:r w:rsidRPr="003C5A65">
        <w:rPr>
          <w:rFonts w:ascii="Arial" w:hAnsi="Arial" w:cs="Arial"/>
        </w:rPr>
        <w:t>particular research</w:t>
      </w:r>
      <w:proofErr w:type="gramEnd"/>
      <w:r w:rsidRPr="003C5A65">
        <w:rPr>
          <w:rFonts w:ascii="Arial" w:hAnsi="Arial" w:cs="Arial"/>
        </w:rPr>
        <w:t xml:space="preserve"> is based on pragmatism as it is based on mixed methodology. The pragmatism philosophy is suitable for this concerned research as the research utilises both qualitative and quantitative data for formulating the results (Mitchell, 2018). Positivism philosophy is applied to the </w:t>
      </w:r>
      <w:proofErr w:type="gramStart"/>
      <w:r w:rsidRPr="003C5A65">
        <w:rPr>
          <w:rFonts w:ascii="Arial" w:hAnsi="Arial" w:cs="Arial"/>
        </w:rPr>
        <w:t>researches</w:t>
      </w:r>
      <w:proofErr w:type="gramEnd"/>
      <w:r w:rsidRPr="003C5A65">
        <w:rPr>
          <w:rFonts w:ascii="Arial" w:hAnsi="Arial" w:cs="Arial"/>
        </w:rPr>
        <w:t xml:space="preserve"> that is entirely based on factual data only and thus is not suitable for this research. Interpretivism is suitable for those </w:t>
      </w:r>
      <w:proofErr w:type="gramStart"/>
      <w:r w:rsidRPr="003C5A65">
        <w:rPr>
          <w:rFonts w:ascii="Arial" w:hAnsi="Arial" w:cs="Arial"/>
        </w:rPr>
        <w:t>researches</w:t>
      </w:r>
      <w:proofErr w:type="gramEnd"/>
      <w:r w:rsidRPr="003C5A65">
        <w:rPr>
          <w:rFonts w:ascii="Arial" w:hAnsi="Arial" w:cs="Arial"/>
        </w:rPr>
        <w:t xml:space="preserve"> that is based on secondary data and thus is not opted by the researcher for this concerned research. Realism is applied to the research that portrays data via human observation and senses and thus is not suitable for this research (Kumar, 2018). </w:t>
      </w:r>
      <w:proofErr w:type="gramStart"/>
      <w:r w:rsidRPr="003C5A65">
        <w:rPr>
          <w:rFonts w:ascii="Arial" w:hAnsi="Arial" w:cs="Arial"/>
        </w:rPr>
        <w:t>Thus</w:t>
      </w:r>
      <w:proofErr w:type="gramEnd"/>
      <w:r w:rsidRPr="003C5A65">
        <w:rPr>
          <w:rFonts w:ascii="Arial" w:hAnsi="Arial" w:cs="Arial"/>
        </w:rPr>
        <w:t xml:space="preserve"> the researcher applied pragmatism as it is most suitable for interpretation of qualitative and quantitative data. </w:t>
      </w:r>
    </w:p>
    <w:p w14:paraId="7381C301" w14:textId="77777777" w:rsidR="00661E37" w:rsidRPr="003C5A65" w:rsidRDefault="00661E37" w:rsidP="00661E37">
      <w:pPr>
        <w:pStyle w:val="Heading2"/>
        <w:rPr>
          <w:rFonts w:ascii="Arial" w:hAnsi="Arial" w:cs="Arial"/>
          <w:szCs w:val="24"/>
        </w:rPr>
      </w:pPr>
      <w:bookmarkStart w:id="22" w:name="_Toc92991560"/>
      <w:r w:rsidRPr="003C5A65">
        <w:rPr>
          <w:rFonts w:ascii="Arial" w:hAnsi="Arial" w:cs="Arial"/>
          <w:szCs w:val="24"/>
        </w:rPr>
        <w:t>3.2 Research Approach</w:t>
      </w:r>
      <w:bookmarkEnd w:id="22"/>
      <w:r w:rsidRPr="003C5A65">
        <w:rPr>
          <w:rFonts w:ascii="Arial" w:hAnsi="Arial" w:cs="Arial"/>
          <w:szCs w:val="24"/>
        </w:rPr>
        <w:t xml:space="preserve"> </w:t>
      </w:r>
    </w:p>
    <w:p w14:paraId="5422F28D" w14:textId="77777777" w:rsidR="00661E37" w:rsidRPr="003C5A65" w:rsidRDefault="00661E37" w:rsidP="00661E37">
      <w:pPr>
        <w:rPr>
          <w:rFonts w:ascii="Arial" w:hAnsi="Arial" w:cs="Arial"/>
        </w:rPr>
      </w:pPr>
      <w:r w:rsidRPr="003C5A65">
        <w:rPr>
          <w:rFonts w:ascii="Arial" w:hAnsi="Arial" w:cs="Arial"/>
        </w:rPr>
        <w:t xml:space="preserve">The research approach depicts the pathway that is followed by the researcher to obtain the data regarding the research topic </w:t>
      </w:r>
      <w:proofErr w:type="gramStart"/>
      <w:r w:rsidRPr="003C5A65">
        <w:rPr>
          <w:rFonts w:ascii="Arial" w:hAnsi="Arial" w:cs="Arial"/>
        </w:rPr>
        <w:t>in order to</w:t>
      </w:r>
      <w:proofErr w:type="gramEnd"/>
      <w:r w:rsidRPr="003C5A65">
        <w:rPr>
          <w:rFonts w:ascii="Arial" w:hAnsi="Arial" w:cs="Arial"/>
        </w:rPr>
        <w:t xml:space="preserve"> address the objectives and accomplish the aim of the research. The research approach is mainly of three types deductive, </w:t>
      </w:r>
      <w:proofErr w:type="gramStart"/>
      <w:r w:rsidRPr="003C5A65">
        <w:rPr>
          <w:rFonts w:ascii="Arial" w:hAnsi="Arial" w:cs="Arial"/>
        </w:rPr>
        <w:t>inductive</w:t>
      </w:r>
      <w:proofErr w:type="gramEnd"/>
      <w:r w:rsidRPr="003C5A65">
        <w:rPr>
          <w:rFonts w:ascii="Arial" w:hAnsi="Arial" w:cs="Arial"/>
        </w:rPr>
        <w:t xml:space="preserve"> and abductive and among these three the researcher opted for deductive </w:t>
      </w:r>
      <w:r w:rsidRPr="00CE1C54">
        <w:rPr>
          <w:rFonts w:ascii="Arial" w:hAnsi="Arial" w:cs="Arial"/>
        </w:rPr>
        <w:t xml:space="preserve">approach. This is suitable for this research as it is based on established </w:t>
      </w:r>
      <w:proofErr w:type="gramStart"/>
      <w:r w:rsidRPr="00CE1C54">
        <w:rPr>
          <w:rFonts w:ascii="Arial" w:hAnsi="Arial" w:cs="Arial"/>
        </w:rPr>
        <w:t>theories</w:t>
      </w:r>
      <w:proofErr w:type="gramEnd"/>
      <w:r w:rsidRPr="00CE1C54">
        <w:rPr>
          <w:rFonts w:ascii="Arial" w:hAnsi="Arial" w:cs="Arial"/>
        </w:rPr>
        <w:t xml:space="preserve"> and this would help the researcher to test the hypothesis for reaching the aim of the research. The inductive and abductive approach is not suitable for this </w:t>
      </w:r>
      <w:proofErr w:type="gramStart"/>
      <w:r w:rsidRPr="00CE1C54">
        <w:rPr>
          <w:rFonts w:ascii="Arial" w:hAnsi="Arial" w:cs="Arial"/>
        </w:rPr>
        <w:t>particular research</w:t>
      </w:r>
      <w:proofErr w:type="gramEnd"/>
      <w:r w:rsidRPr="00CE1C54">
        <w:rPr>
          <w:rFonts w:ascii="Arial" w:hAnsi="Arial" w:cs="Arial"/>
        </w:rPr>
        <w:t>. The deductive approach enables the researcher to develop results based on</w:t>
      </w:r>
      <w:r w:rsidRPr="003C5A65">
        <w:rPr>
          <w:rFonts w:ascii="Arial" w:hAnsi="Arial" w:cs="Arial"/>
        </w:rPr>
        <w:t xml:space="preserve"> the theories that already exists but it </w:t>
      </w:r>
      <w:proofErr w:type="gramStart"/>
      <w:r w:rsidRPr="003C5A65">
        <w:rPr>
          <w:rFonts w:ascii="Arial" w:hAnsi="Arial" w:cs="Arial"/>
        </w:rPr>
        <w:t>do</w:t>
      </w:r>
      <w:proofErr w:type="gramEnd"/>
      <w:r w:rsidRPr="003C5A65">
        <w:rPr>
          <w:rFonts w:ascii="Arial" w:hAnsi="Arial" w:cs="Arial"/>
        </w:rPr>
        <w:t xml:space="preserve"> not applies to those researches that is about development of new theories. Inductive approach is applied to those </w:t>
      </w:r>
      <w:proofErr w:type="gramStart"/>
      <w:r w:rsidRPr="003C5A65">
        <w:rPr>
          <w:rFonts w:ascii="Arial" w:hAnsi="Arial" w:cs="Arial"/>
        </w:rPr>
        <w:t>researches</w:t>
      </w:r>
      <w:proofErr w:type="gramEnd"/>
      <w:r w:rsidRPr="003C5A65">
        <w:rPr>
          <w:rFonts w:ascii="Arial" w:hAnsi="Arial" w:cs="Arial"/>
        </w:rPr>
        <w:t xml:space="preserve"> that is based on empirical observations only and focuses on seeking patterns. Abductive approach is applied to those </w:t>
      </w:r>
      <w:proofErr w:type="gramStart"/>
      <w:r w:rsidRPr="003C5A65">
        <w:rPr>
          <w:rFonts w:ascii="Arial" w:hAnsi="Arial" w:cs="Arial"/>
        </w:rPr>
        <w:t>researches</w:t>
      </w:r>
      <w:proofErr w:type="gramEnd"/>
      <w:r w:rsidRPr="003C5A65">
        <w:rPr>
          <w:rFonts w:ascii="Arial" w:hAnsi="Arial" w:cs="Arial"/>
        </w:rPr>
        <w:t xml:space="preserve"> that are based on aspects which are not being researched completely before (Pandey and Pandey, 20210). </w:t>
      </w:r>
      <w:proofErr w:type="gramStart"/>
      <w:r w:rsidRPr="003C5A65">
        <w:rPr>
          <w:rFonts w:ascii="Arial" w:hAnsi="Arial" w:cs="Arial"/>
        </w:rPr>
        <w:t>Thus</w:t>
      </w:r>
      <w:proofErr w:type="gramEnd"/>
      <w:r w:rsidRPr="003C5A65">
        <w:rPr>
          <w:rFonts w:ascii="Arial" w:hAnsi="Arial" w:cs="Arial"/>
        </w:rPr>
        <w:t xml:space="preserve"> both the research approaches are not suitable for this concerned research and thus is not applied. </w:t>
      </w:r>
    </w:p>
    <w:p w14:paraId="5BBFE85B" w14:textId="77777777" w:rsidR="00661E37" w:rsidRPr="003C5A65" w:rsidRDefault="00661E37" w:rsidP="00661E37">
      <w:pPr>
        <w:pStyle w:val="Heading2"/>
        <w:rPr>
          <w:rFonts w:ascii="Arial" w:hAnsi="Arial" w:cs="Arial"/>
          <w:szCs w:val="24"/>
          <w:lang w:val="en-US"/>
        </w:rPr>
      </w:pPr>
      <w:bookmarkStart w:id="23" w:name="_Toc92991561"/>
      <w:r w:rsidRPr="003C5A65">
        <w:rPr>
          <w:rFonts w:ascii="Arial" w:hAnsi="Arial" w:cs="Arial"/>
          <w:szCs w:val="24"/>
          <w:lang w:val="en-US"/>
        </w:rPr>
        <w:lastRenderedPageBreak/>
        <w:t>3.3 Research methodology</w:t>
      </w:r>
      <w:bookmarkEnd w:id="23"/>
      <w:r w:rsidRPr="003C5A65">
        <w:rPr>
          <w:rFonts w:ascii="Arial" w:hAnsi="Arial" w:cs="Arial"/>
          <w:szCs w:val="24"/>
          <w:lang w:val="en-US"/>
        </w:rPr>
        <w:t xml:space="preserve"> </w:t>
      </w:r>
    </w:p>
    <w:p w14:paraId="6C41E2CB" w14:textId="77777777" w:rsidR="00661E37" w:rsidRPr="003C5A65" w:rsidRDefault="00661E37" w:rsidP="00661E37">
      <w:pPr>
        <w:rPr>
          <w:rFonts w:ascii="Arial" w:hAnsi="Arial" w:cs="Arial"/>
        </w:rPr>
      </w:pPr>
      <w:r w:rsidRPr="00CE1C54">
        <w:rPr>
          <w:rFonts w:ascii="Arial" w:hAnsi="Arial" w:cs="Arial"/>
        </w:rPr>
        <w:t xml:space="preserve">Both the qualitative and quantitative research methodologies have been applied to the </w:t>
      </w:r>
      <w:proofErr w:type="gramStart"/>
      <w:r w:rsidRPr="00CE1C54">
        <w:rPr>
          <w:rFonts w:ascii="Arial" w:hAnsi="Arial" w:cs="Arial"/>
        </w:rPr>
        <w:t>research, since</w:t>
      </w:r>
      <w:proofErr w:type="gramEnd"/>
      <w:r w:rsidRPr="00CE1C54">
        <w:rPr>
          <w:rFonts w:ascii="Arial" w:hAnsi="Arial" w:cs="Arial"/>
        </w:rPr>
        <w:t xml:space="preserve"> both survey and interview and survey is conducted.</w:t>
      </w:r>
      <w:r>
        <w:rPr>
          <w:rFonts w:ascii="Arial" w:hAnsi="Arial" w:cs="Arial"/>
        </w:rPr>
        <w:t xml:space="preserve"> </w:t>
      </w:r>
      <w:r w:rsidRPr="003C5A65">
        <w:rPr>
          <w:rFonts w:ascii="Arial" w:hAnsi="Arial" w:cs="Arial"/>
        </w:rPr>
        <w:t xml:space="preserve">Qualitative research methods are the process of obtaining the data and information through open-ended and conversational communication. This can be in the form of interviews and helps to understand not on the ‘what’ but also the ‘why’ for any question. On the other </w:t>
      </w:r>
      <w:proofErr w:type="gramStart"/>
      <w:r w:rsidRPr="003C5A65">
        <w:rPr>
          <w:rFonts w:ascii="Arial" w:hAnsi="Arial" w:cs="Arial"/>
        </w:rPr>
        <w:t>hand</w:t>
      </w:r>
      <w:proofErr w:type="gramEnd"/>
      <w:r w:rsidRPr="003C5A65">
        <w:rPr>
          <w:rFonts w:ascii="Arial" w:hAnsi="Arial" w:cs="Arial"/>
        </w:rPr>
        <w:t xml:space="preserve"> the quantitative research methods being another primary research method are the systematic investigation by gathering quantifiable data and performing mathematical, statistical and or even computational techniques. Through this research method information is collected from the potential and existing customers by selecting through different sampling methods and gaining the data through online polls, surveys, questionnaires etc. The quantitative data analysis that has been conducted has helped the researcher to measure the different variables collected from the data, whereas the qualitative data analysis has helped the researcher to explore new concepts and theories in a </w:t>
      </w:r>
      <w:proofErr w:type="gramStart"/>
      <w:r w:rsidRPr="003C5A65">
        <w:rPr>
          <w:rFonts w:ascii="Arial" w:hAnsi="Arial" w:cs="Arial"/>
        </w:rPr>
        <w:t>much detailed</w:t>
      </w:r>
      <w:proofErr w:type="gramEnd"/>
      <w:r w:rsidRPr="003C5A65">
        <w:rPr>
          <w:rFonts w:ascii="Arial" w:hAnsi="Arial" w:cs="Arial"/>
        </w:rPr>
        <w:t xml:space="preserve"> manner (</w:t>
      </w:r>
      <w:r w:rsidRPr="003C5A65">
        <w:rPr>
          <w:rFonts w:ascii="Arial" w:hAnsi="Arial" w:cs="Arial"/>
          <w:shd w:val="clear" w:color="auto" w:fill="FFFFFF"/>
        </w:rPr>
        <w:t>Pandey and Pandey, 2021</w:t>
      </w:r>
      <w:r w:rsidRPr="003C5A65">
        <w:rPr>
          <w:rFonts w:ascii="Arial" w:hAnsi="Arial" w:cs="Arial"/>
        </w:rPr>
        <w:t xml:space="preserve">). </w:t>
      </w:r>
    </w:p>
    <w:p w14:paraId="36A669A0" w14:textId="77777777" w:rsidR="00661E37" w:rsidRPr="003C5A65" w:rsidRDefault="00661E37" w:rsidP="00661E37">
      <w:pPr>
        <w:pStyle w:val="Heading2"/>
        <w:rPr>
          <w:rFonts w:ascii="Arial" w:hAnsi="Arial" w:cs="Arial"/>
          <w:szCs w:val="24"/>
          <w:lang w:val="en-US"/>
        </w:rPr>
      </w:pPr>
      <w:bookmarkStart w:id="24" w:name="_Toc92991562"/>
      <w:r w:rsidRPr="003C5A65">
        <w:rPr>
          <w:rFonts w:ascii="Arial" w:hAnsi="Arial" w:cs="Arial"/>
          <w:szCs w:val="24"/>
          <w:lang w:val="en-US"/>
        </w:rPr>
        <w:t>3.4 Research Strategy</w:t>
      </w:r>
      <w:bookmarkEnd w:id="24"/>
      <w:r w:rsidRPr="003C5A65">
        <w:rPr>
          <w:rFonts w:ascii="Arial" w:hAnsi="Arial" w:cs="Arial"/>
          <w:szCs w:val="24"/>
          <w:lang w:val="en-US"/>
        </w:rPr>
        <w:t xml:space="preserve"> </w:t>
      </w:r>
    </w:p>
    <w:p w14:paraId="292EFDE9" w14:textId="77777777" w:rsidR="00661E37" w:rsidRPr="003C5A65" w:rsidRDefault="00661E37" w:rsidP="00661E37">
      <w:pPr>
        <w:rPr>
          <w:rFonts w:ascii="Arial" w:hAnsi="Arial" w:cs="Arial"/>
        </w:rPr>
      </w:pPr>
      <w:r w:rsidRPr="003C5A65">
        <w:rPr>
          <w:rFonts w:ascii="Arial" w:hAnsi="Arial" w:cs="Arial"/>
        </w:rPr>
        <w:t xml:space="preserve">A research strategy is the step-by-step action plan that gives direction to the thoughts and efforts of the researchers and enables them to conduct the research in a systematic and scheduled way. This results in the production of quality results </w:t>
      </w:r>
      <w:proofErr w:type="gramStart"/>
      <w:r w:rsidRPr="003C5A65">
        <w:rPr>
          <w:rFonts w:ascii="Arial" w:hAnsi="Arial" w:cs="Arial"/>
        </w:rPr>
        <w:t>and also</w:t>
      </w:r>
      <w:proofErr w:type="gramEnd"/>
      <w:r w:rsidRPr="003C5A65">
        <w:rPr>
          <w:rFonts w:ascii="Arial" w:hAnsi="Arial" w:cs="Arial"/>
        </w:rPr>
        <w:t xml:space="preserve"> detailed reporting in the research. The strategy of the research introduces the important components of the research projects such as the perspective of the research, the focus and the topic area of the research, the research design and the methods that have been undertaken for the research. There are four types of the research strategy including case studies, Quantitative survey, Qualitative interviews and action-oriented research or action research. In this research the researcher has used Quantitative surveys and Qualitative interviews as the research strategy (</w:t>
      </w:r>
      <w:r w:rsidRPr="003C5A65">
        <w:rPr>
          <w:rFonts w:ascii="Arial" w:hAnsi="Arial" w:cs="Arial"/>
          <w:shd w:val="clear" w:color="auto" w:fill="FFFFFF"/>
        </w:rPr>
        <w:t>Oliva, 2019</w:t>
      </w:r>
      <w:r w:rsidRPr="003C5A65">
        <w:rPr>
          <w:rFonts w:ascii="Arial" w:hAnsi="Arial" w:cs="Arial"/>
        </w:rPr>
        <w:t xml:space="preserve">). </w:t>
      </w:r>
    </w:p>
    <w:p w14:paraId="0ACFA4DF" w14:textId="77777777" w:rsidR="00661E37" w:rsidRPr="003C5A65" w:rsidRDefault="00661E37" w:rsidP="00661E37">
      <w:pPr>
        <w:pStyle w:val="Heading2"/>
        <w:rPr>
          <w:rFonts w:ascii="Arial" w:hAnsi="Arial" w:cs="Arial"/>
          <w:szCs w:val="24"/>
          <w:lang w:val="en-US"/>
        </w:rPr>
      </w:pPr>
      <w:bookmarkStart w:id="25" w:name="_Toc92991563"/>
      <w:r w:rsidRPr="003C5A65">
        <w:rPr>
          <w:rFonts w:ascii="Arial" w:hAnsi="Arial" w:cs="Arial"/>
          <w:szCs w:val="24"/>
          <w:lang w:val="en-US"/>
        </w:rPr>
        <w:t>3.5 Sampling methods</w:t>
      </w:r>
      <w:bookmarkEnd w:id="25"/>
      <w:r w:rsidRPr="003C5A65">
        <w:rPr>
          <w:rFonts w:ascii="Arial" w:hAnsi="Arial" w:cs="Arial"/>
          <w:szCs w:val="24"/>
          <w:lang w:val="en-US"/>
        </w:rPr>
        <w:t xml:space="preserve"> </w:t>
      </w:r>
    </w:p>
    <w:p w14:paraId="5AF4AE97" w14:textId="77777777" w:rsidR="00661E37" w:rsidRDefault="00661E37" w:rsidP="00661E37">
      <w:pPr>
        <w:rPr>
          <w:rFonts w:ascii="Arial" w:hAnsi="Arial" w:cs="Arial"/>
        </w:rPr>
      </w:pPr>
      <w:r w:rsidRPr="003C5A65">
        <w:rPr>
          <w:rFonts w:ascii="Arial" w:hAnsi="Arial" w:cs="Arial"/>
        </w:rPr>
        <w:t xml:space="preserve">The sampling method that is used in the research is the purposive sampling method. This sampling technique helps the researcher to rely on his or her own perception while choosing the members of population for the sample to participate in the study. </w:t>
      </w:r>
      <w:proofErr w:type="gramStart"/>
      <w:r w:rsidRPr="003C5A65">
        <w:rPr>
          <w:rFonts w:ascii="Arial" w:hAnsi="Arial" w:cs="Arial"/>
        </w:rPr>
        <w:t>In</w:t>
      </w:r>
      <w:r>
        <w:rPr>
          <w:rFonts w:ascii="Arial" w:hAnsi="Arial" w:cs="Arial"/>
        </w:rPr>
        <w:t xml:space="preserve"> order </w:t>
      </w:r>
      <w:r>
        <w:rPr>
          <w:rFonts w:ascii="Arial" w:hAnsi="Arial" w:cs="Arial"/>
        </w:rPr>
        <w:lastRenderedPageBreak/>
        <w:t>to</w:t>
      </w:r>
      <w:proofErr w:type="gramEnd"/>
      <w:r>
        <w:rPr>
          <w:rFonts w:ascii="Arial" w:hAnsi="Arial" w:cs="Arial"/>
        </w:rPr>
        <w:t xml:space="preserve"> conduct the survey </w:t>
      </w:r>
      <w:r w:rsidRPr="00CE1C54">
        <w:rPr>
          <w:rFonts w:ascii="Arial" w:hAnsi="Arial" w:cs="Arial"/>
        </w:rPr>
        <w:t xml:space="preserve">10 employees of the Big Bus organisation has been chosen for collecting data through the questionnaires formed by the researcher. For conducting the interview for the qualitative data collection, 2 managers of the company will be interviewed. 10 </w:t>
      </w:r>
      <w:proofErr w:type="gramStart"/>
      <w:r w:rsidRPr="00CE1C54">
        <w:rPr>
          <w:rFonts w:ascii="Arial" w:hAnsi="Arial" w:cs="Arial"/>
        </w:rPr>
        <w:t>question</w:t>
      </w:r>
      <w:proofErr w:type="gramEnd"/>
      <w:r w:rsidRPr="00CE1C54">
        <w:rPr>
          <w:rFonts w:ascii="Arial" w:hAnsi="Arial" w:cs="Arial"/>
        </w:rPr>
        <w:t xml:space="preserve"> will be asked to each of the participants.</w:t>
      </w:r>
      <w:r w:rsidRPr="0070262D">
        <w:rPr>
          <w:rFonts w:ascii="Arial" w:hAnsi="Arial" w:cs="Arial"/>
          <w:color w:val="FF0000"/>
        </w:rPr>
        <w:t xml:space="preserve"> </w:t>
      </w:r>
      <w:r w:rsidRPr="003C5A65">
        <w:rPr>
          <w:rFonts w:ascii="Arial" w:hAnsi="Arial" w:cs="Arial"/>
        </w:rPr>
        <w:t>The purposive strategy has been an appropriate strategy for selecting the sample members for the research and since the selected members are of the organisation the Big Bus, undertaking the research through the strategy is suitable (</w:t>
      </w:r>
      <w:r w:rsidRPr="003C5A65">
        <w:rPr>
          <w:rFonts w:ascii="Arial" w:hAnsi="Arial" w:cs="Arial"/>
          <w:shd w:val="clear" w:color="auto" w:fill="FFFFFF"/>
        </w:rPr>
        <w:t xml:space="preserve">Campbell </w:t>
      </w:r>
      <w:r w:rsidRPr="003C5A65">
        <w:rPr>
          <w:rFonts w:ascii="Arial" w:hAnsi="Arial" w:cs="Arial"/>
          <w:i/>
          <w:shd w:val="clear" w:color="auto" w:fill="FFFFFF"/>
        </w:rPr>
        <w:t xml:space="preserve">et al., </w:t>
      </w:r>
      <w:r w:rsidRPr="003C5A65">
        <w:rPr>
          <w:rFonts w:ascii="Arial" w:hAnsi="Arial" w:cs="Arial"/>
          <w:shd w:val="clear" w:color="auto" w:fill="FFFFFF"/>
        </w:rPr>
        <w:t>2020</w:t>
      </w:r>
      <w:r w:rsidRPr="003C5A65">
        <w:rPr>
          <w:rFonts w:ascii="Arial" w:hAnsi="Arial" w:cs="Arial"/>
        </w:rPr>
        <w:t xml:space="preserve">). </w:t>
      </w:r>
    </w:p>
    <w:p w14:paraId="77DABDCE" w14:textId="77777777" w:rsidR="00661E37" w:rsidRPr="003C5A65" w:rsidRDefault="00661E37" w:rsidP="00661E37">
      <w:pPr>
        <w:pStyle w:val="Heading2"/>
        <w:rPr>
          <w:rFonts w:ascii="Arial" w:hAnsi="Arial" w:cs="Arial"/>
          <w:szCs w:val="24"/>
          <w:lang w:val="en-US"/>
        </w:rPr>
      </w:pPr>
      <w:r w:rsidRPr="003C5A65">
        <w:rPr>
          <w:rFonts w:ascii="Arial" w:hAnsi="Arial" w:cs="Arial"/>
          <w:szCs w:val="24"/>
          <w:lang w:val="en-US"/>
        </w:rPr>
        <w:t>3.</w:t>
      </w:r>
      <w:r>
        <w:rPr>
          <w:rFonts w:ascii="Arial" w:hAnsi="Arial" w:cs="Arial"/>
          <w:szCs w:val="24"/>
          <w:lang w:val="en-US"/>
        </w:rPr>
        <w:t>6</w:t>
      </w:r>
      <w:r w:rsidRPr="003C5A65">
        <w:rPr>
          <w:rFonts w:ascii="Arial" w:hAnsi="Arial" w:cs="Arial"/>
          <w:szCs w:val="24"/>
          <w:lang w:val="en-US"/>
        </w:rPr>
        <w:t xml:space="preserve"> </w:t>
      </w:r>
      <w:r w:rsidRPr="00E11E33">
        <w:rPr>
          <w:rFonts w:ascii="Arial" w:hAnsi="Arial" w:cs="Arial"/>
          <w:szCs w:val="24"/>
        </w:rPr>
        <w:t>Ethical considerations</w:t>
      </w:r>
    </w:p>
    <w:p w14:paraId="1DB077B5" w14:textId="77777777" w:rsidR="00661E37" w:rsidRPr="00CE1C54" w:rsidRDefault="00661E37" w:rsidP="00661E37">
      <w:r w:rsidRPr="00CE1C54">
        <w:rPr>
          <w:rFonts w:ascii="Arial" w:hAnsi="Arial" w:cs="Arial"/>
        </w:rPr>
        <w:t xml:space="preserve">The researcher has maintained all the ethical rules for keeping the data protected and secured. The principles mentioned under   the “Data Protection Act” of 2018 have been considered carefully (Gov, 2022).  Even during the </w:t>
      </w:r>
      <w:proofErr w:type="gramStart"/>
      <w:r w:rsidRPr="00CE1C54">
        <w:rPr>
          <w:rFonts w:ascii="Arial" w:hAnsi="Arial" w:cs="Arial"/>
        </w:rPr>
        <w:t>interviews</w:t>
      </w:r>
      <w:proofErr w:type="gramEnd"/>
      <w:r w:rsidRPr="00CE1C54">
        <w:rPr>
          <w:rFonts w:ascii="Arial" w:hAnsi="Arial" w:cs="Arial"/>
        </w:rPr>
        <w:t xml:space="preserve"> the researcher has maintained positive body languages without commenting on the answers received. The confidentially and privacy of the responses collected were valued by the researcher. Research ethics gives several benefits to the researcher. As collaboration between researcher and groups are very important in a research work, therefore, showing that the research has been carried out with fairness and mutual respect will enhance the quality of the work. To protect the data subjects, the GDPR Act has been followed in this research work (</w:t>
      </w:r>
      <w:proofErr w:type="spellStart"/>
      <w:r w:rsidRPr="00CE1C54">
        <w:rPr>
          <w:rFonts w:ascii="Arial" w:hAnsi="Arial" w:cs="Arial"/>
        </w:rPr>
        <w:t>Cornock</w:t>
      </w:r>
      <w:proofErr w:type="spellEnd"/>
      <w:r w:rsidRPr="00CE1C54">
        <w:t xml:space="preserve">, </w:t>
      </w:r>
      <w:r w:rsidRPr="00CE1C54">
        <w:rPr>
          <w:rFonts w:ascii="Arial" w:hAnsi="Arial" w:cs="Arial"/>
        </w:rPr>
        <w:t xml:space="preserve">2018). </w:t>
      </w:r>
    </w:p>
    <w:p w14:paraId="15ED1593" w14:textId="77777777" w:rsidR="00661E37" w:rsidRDefault="00661E37" w:rsidP="00661E37">
      <w:pPr>
        <w:rPr>
          <w:rFonts w:ascii="Arial" w:hAnsi="Arial" w:cs="Arial"/>
          <w:b/>
          <w:bCs/>
        </w:rPr>
      </w:pPr>
    </w:p>
    <w:p w14:paraId="4361726E" w14:textId="77777777" w:rsidR="00661E37" w:rsidRDefault="00661E37" w:rsidP="00661E37">
      <w:pPr>
        <w:rPr>
          <w:rFonts w:ascii="Arial" w:hAnsi="Arial" w:cs="Arial"/>
          <w:b/>
          <w:bCs/>
        </w:rPr>
      </w:pPr>
    </w:p>
    <w:p w14:paraId="0C6FD17D" w14:textId="77777777" w:rsidR="00661E37" w:rsidRPr="00CE1C54" w:rsidRDefault="00661E37" w:rsidP="00661E37">
      <w:pPr>
        <w:rPr>
          <w:rFonts w:ascii="Arial" w:hAnsi="Arial" w:cs="Arial"/>
          <w:b/>
          <w:bCs/>
        </w:rPr>
      </w:pPr>
      <w:r w:rsidRPr="00CE1C54">
        <w:rPr>
          <w:rFonts w:ascii="Arial" w:hAnsi="Arial" w:cs="Arial"/>
          <w:b/>
          <w:bCs/>
        </w:rPr>
        <w:t xml:space="preserve">Primary data </w:t>
      </w:r>
    </w:p>
    <w:p w14:paraId="38C44EA0" w14:textId="77777777" w:rsidR="00661E37" w:rsidRDefault="00661E37" w:rsidP="00661E37">
      <w:pPr>
        <w:rPr>
          <w:rFonts w:ascii="Arial" w:hAnsi="Arial" w:cs="Arial"/>
        </w:rPr>
      </w:pPr>
    </w:p>
    <w:p w14:paraId="5E091C07" w14:textId="1354FDA7" w:rsidR="00661E37" w:rsidRPr="00CE1C54" w:rsidRDefault="00661E37" w:rsidP="00661E37">
      <w:r w:rsidRPr="00CE1C54">
        <w:rPr>
          <w:rFonts w:ascii="Arial" w:hAnsi="Arial" w:cs="Arial"/>
        </w:rPr>
        <w:t xml:space="preserve">Primary data has been collected in this research work through interviews and responses have been recorded from </w:t>
      </w:r>
      <w:r w:rsidR="00720803">
        <w:rPr>
          <w:rFonts w:ascii="Arial" w:hAnsi="Arial" w:cs="Arial"/>
        </w:rPr>
        <w:t>two</w:t>
      </w:r>
      <w:r w:rsidRPr="00CE1C54">
        <w:rPr>
          <w:rFonts w:ascii="Arial" w:hAnsi="Arial" w:cs="Arial"/>
        </w:rPr>
        <w:t xml:space="preserve"> managers of the company. Strategies of effective communication is the focus of the Big Bus Company therefore, this data collection method is the most suitable one (</w:t>
      </w:r>
      <w:proofErr w:type="spellStart"/>
      <w:r w:rsidRPr="00CE1C54">
        <w:rPr>
          <w:rFonts w:ascii="Arial" w:hAnsi="Arial" w:cs="Arial"/>
        </w:rPr>
        <w:t>Nassaji</w:t>
      </w:r>
      <w:proofErr w:type="spellEnd"/>
      <w:r w:rsidRPr="00CE1C54">
        <w:t xml:space="preserve">, </w:t>
      </w:r>
      <w:r w:rsidRPr="00CE1C54">
        <w:rPr>
          <w:rFonts w:ascii="Arial" w:hAnsi="Arial" w:cs="Arial"/>
        </w:rPr>
        <w:t xml:space="preserve">2015). As the information and data are collected from authentic sources this increase the research validity and reliability. Up-to-date information can be collected that is not always possible in secondary </w:t>
      </w:r>
      <w:proofErr w:type="gramStart"/>
      <w:r w:rsidRPr="00CE1C54">
        <w:rPr>
          <w:rFonts w:ascii="Arial" w:hAnsi="Arial" w:cs="Arial"/>
        </w:rPr>
        <w:t>researches</w:t>
      </w:r>
      <w:proofErr w:type="gramEnd"/>
      <w:r w:rsidRPr="00CE1C54">
        <w:rPr>
          <w:rFonts w:ascii="Arial" w:hAnsi="Arial" w:cs="Arial"/>
        </w:rPr>
        <w:t xml:space="preserve">. </w:t>
      </w:r>
    </w:p>
    <w:p w14:paraId="1E851276" w14:textId="77777777" w:rsidR="00661E37" w:rsidRPr="00CE1C54" w:rsidRDefault="00661E37" w:rsidP="00661E37">
      <w:pPr>
        <w:rPr>
          <w:rFonts w:ascii="Arial" w:hAnsi="Arial" w:cs="Arial"/>
        </w:rPr>
      </w:pPr>
      <w:r w:rsidRPr="00CE1C54">
        <w:rPr>
          <w:rFonts w:ascii="Arial" w:hAnsi="Arial" w:cs="Arial"/>
        </w:rPr>
        <w:br w:type="page"/>
      </w:r>
    </w:p>
    <w:p w14:paraId="2A004002" w14:textId="77777777" w:rsidR="00661E37" w:rsidRDefault="00661E37" w:rsidP="00ED0F37">
      <w:pPr>
        <w:pStyle w:val="Heading2"/>
        <w:rPr>
          <w:rFonts w:ascii="Arial" w:hAnsi="Arial" w:cs="Arial"/>
          <w:szCs w:val="24"/>
          <w:lang w:val="en-US"/>
        </w:rPr>
      </w:pPr>
    </w:p>
    <w:p w14:paraId="567F6F73" w14:textId="618ED7BF" w:rsidR="00ED0F37" w:rsidRPr="0090448E" w:rsidRDefault="00ED0F37" w:rsidP="00ED0F37">
      <w:pPr>
        <w:pStyle w:val="Heading2"/>
        <w:rPr>
          <w:rFonts w:ascii="Arial" w:hAnsi="Arial" w:cs="Arial"/>
          <w:szCs w:val="24"/>
          <w:lang w:val="en-US"/>
        </w:rPr>
      </w:pPr>
      <w:r w:rsidRPr="0090448E">
        <w:rPr>
          <w:rFonts w:ascii="Arial" w:hAnsi="Arial" w:cs="Arial"/>
          <w:szCs w:val="24"/>
          <w:lang w:val="en-US"/>
        </w:rPr>
        <w:t>3.</w:t>
      </w:r>
      <w:r w:rsidR="00661E37">
        <w:rPr>
          <w:rFonts w:ascii="Arial" w:hAnsi="Arial" w:cs="Arial"/>
          <w:szCs w:val="24"/>
          <w:lang w:val="en-US"/>
        </w:rPr>
        <w:t>7</w:t>
      </w:r>
      <w:r w:rsidRPr="0090448E">
        <w:rPr>
          <w:rFonts w:ascii="Arial" w:hAnsi="Arial" w:cs="Arial"/>
          <w:szCs w:val="24"/>
          <w:lang w:val="en-US"/>
        </w:rPr>
        <w:t xml:space="preserve"> Gantt Chart</w:t>
      </w:r>
      <w:bookmarkEnd w:id="2"/>
      <w:r w:rsidRPr="0090448E">
        <w:rPr>
          <w:rFonts w:ascii="Arial" w:hAnsi="Arial" w:cs="Arial"/>
          <w:szCs w:val="24"/>
          <w:lang w:val="en-US"/>
        </w:rPr>
        <w:t xml:space="preserve"> </w:t>
      </w:r>
    </w:p>
    <w:tbl>
      <w:tblPr>
        <w:tblW w:w="9375" w:type="dxa"/>
        <w:tblInd w:w="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1125"/>
        <w:gridCol w:w="1125"/>
        <w:gridCol w:w="1125"/>
        <w:gridCol w:w="1125"/>
        <w:gridCol w:w="1125"/>
        <w:gridCol w:w="1125"/>
        <w:gridCol w:w="1125"/>
      </w:tblGrid>
      <w:tr w:rsidR="00ED0F37" w:rsidRPr="0090448E" w14:paraId="7A606B11" w14:textId="77777777" w:rsidTr="00AB172F">
        <w:tc>
          <w:tcPr>
            <w:tcW w:w="1500" w:type="dxa"/>
            <w:shd w:val="clear" w:color="auto" w:fill="auto"/>
            <w:tcMar>
              <w:top w:w="100" w:type="dxa"/>
              <w:left w:w="100" w:type="dxa"/>
              <w:bottom w:w="100" w:type="dxa"/>
              <w:right w:w="100" w:type="dxa"/>
            </w:tcMar>
          </w:tcPr>
          <w:p w14:paraId="71E37ABF" w14:textId="77777777" w:rsidR="00ED0F37" w:rsidRPr="0090448E" w:rsidRDefault="00ED0F37" w:rsidP="00AB172F">
            <w:pPr>
              <w:widowControl w:val="0"/>
              <w:rPr>
                <w:rFonts w:ascii="Arial" w:eastAsia="Times" w:hAnsi="Arial" w:cs="Arial"/>
                <w:b/>
              </w:rPr>
            </w:pPr>
            <w:r w:rsidRPr="0090448E">
              <w:rPr>
                <w:rFonts w:ascii="Arial" w:eastAsia="Times" w:hAnsi="Arial" w:cs="Arial"/>
                <w:b/>
              </w:rPr>
              <w:t>Activities</w:t>
            </w:r>
          </w:p>
        </w:tc>
        <w:tc>
          <w:tcPr>
            <w:tcW w:w="1125" w:type="dxa"/>
            <w:tcBorders>
              <w:bottom w:val="single" w:sz="8" w:space="0" w:color="FFFF00"/>
            </w:tcBorders>
            <w:shd w:val="clear" w:color="auto" w:fill="auto"/>
            <w:tcMar>
              <w:top w:w="100" w:type="dxa"/>
              <w:left w:w="100" w:type="dxa"/>
              <w:bottom w:w="100" w:type="dxa"/>
              <w:right w:w="100" w:type="dxa"/>
            </w:tcMar>
          </w:tcPr>
          <w:p w14:paraId="3EE8E7C6" w14:textId="77777777" w:rsidR="00ED0F37" w:rsidRPr="0090448E" w:rsidRDefault="00ED0F37" w:rsidP="00AB172F">
            <w:pPr>
              <w:widowControl w:val="0"/>
              <w:rPr>
                <w:rFonts w:ascii="Arial" w:eastAsia="Times" w:hAnsi="Arial" w:cs="Arial"/>
                <w:b/>
              </w:rPr>
            </w:pPr>
            <w:r w:rsidRPr="0090448E">
              <w:rPr>
                <w:rFonts w:ascii="Arial" w:eastAsia="Times" w:hAnsi="Arial" w:cs="Arial"/>
                <w:b/>
              </w:rPr>
              <w:t>Week 1</w:t>
            </w:r>
          </w:p>
        </w:tc>
        <w:tc>
          <w:tcPr>
            <w:tcW w:w="1125" w:type="dxa"/>
            <w:shd w:val="clear" w:color="auto" w:fill="auto"/>
            <w:tcMar>
              <w:top w:w="100" w:type="dxa"/>
              <w:left w:w="100" w:type="dxa"/>
              <w:bottom w:w="100" w:type="dxa"/>
              <w:right w:w="100" w:type="dxa"/>
            </w:tcMar>
          </w:tcPr>
          <w:p w14:paraId="08107079" w14:textId="77777777" w:rsidR="00ED0F37" w:rsidRPr="0090448E" w:rsidRDefault="00ED0F37" w:rsidP="00AB172F">
            <w:pPr>
              <w:widowControl w:val="0"/>
              <w:rPr>
                <w:rFonts w:ascii="Arial" w:eastAsia="Times" w:hAnsi="Arial" w:cs="Arial"/>
                <w:b/>
              </w:rPr>
            </w:pPr>
            <w:r w:rsidRPr="0090448E">
              <w:rPr>
                <w:rFonts w:ascii="Arial" w:eastAsia="Times" w:hAnsi="Arial" w:cs="Arial"/>
                <w:b/>
              </w:rPr>
              <w:t>Week 2</w:t>
            </w:r>
          </w:p>
        </w:tc>
        <w:tc>
          <w:tcPr>
            <w:tcW w:w="1125" w:type="dxa"/>
            <w:shd w:val="clear" w:color="auto" w:fill="auto"/>
            <w:tcMar>
              <w:top w:w="100" w:type="dxa"/>
              <w:left w:w="100" w:type="dxa"/>
              <w:bottom w:w="100" w:type="dxa"/>
              <w:right w:w="100" w:type="dxa"/>
            </w:tcMar>
          </w:tcPr>
          <w:p w14:paraId="79B787C1" w14:textId="77777777" w:rsidR="00ED0F37" w:rsidRPr="0090448E" w:rsidRDefault="00ED0F37" w:rsidP="00AB172F">
            <w:pPr>
              <w:widowControl w:val="0"/>
              <w:rPr>
                <w:rFonts w:ascii="Arial" w:eastAsia="Times" w:hAnsi="Arial" w:cs="Arial"/>
                <w:b/>
              </w:rPr>
            </w:pPr>
            <w:r w:rsidRPr="0090448E">
              <w:rPr>
                <w:rFonts w:ascii="Arial" w:eastAsia="Times" w:hAnsi="Arial" w:cs="Arial"/>
                <w:b/>
              </w:rPr>
              <w:t>Week 3</w:t>
            </w:r>
          </w:p>
        </w:tc>
        <w:tc>
          <w:tcPr>
            <w:tcW w:w="1125" w:type="dxa"/>
            <w:shd w:val="clear" w:color="auto" w:fill="auto"/>
            <w:tcMar>
              <w:top w:w="100" w:type="dxa"/>
              <w:left w:w="100" w:type="dxa"/>
              <w:bottom w:w="100" w:type="dxa"/>
              <w:right w:w="100" w:type="dxa"/>
            </w:tcMar>
          </w:tcPr>
          <w:p w14:paraId="10DFE0FD" w14:textId="77777777" w:rsidR="00ED0F37" w:rsidRPr="0090448E" w:rsidRDefault="00ED0F37" w:rsidP="00AB172F">
            <w:pPr>
              <w:widowControl w:val="0"/>
              <w:rPr>
                <w:rFonts w:ascii="Arial" w:eastAsia="Times" w:hAnsi="Arial" w:cs="Arial"/>
                <w:b/>
              </w:rPr>
            </w:pPr>
            <w:r w:rsidRPr="0090448E">
              <w:rPr>
                <w:rFonts w:ascii="Arial" w:eastAsia="Times" w:hAnsi="Arial" w:cs="Arial"/>
                <w:b/>
              </w:rPr>
              <w:t>Week 4</w:t>
            </w:r>
          </w:p>
        </w:tc>
        <w:tc>
          <w:tcPr>
            <w:tcW w:w="1125" w:type="dxa"/>
            <w:shd w:val="clear" w:color="auto" w:fill="auto"/>
            <w:tcMar>
              <w:top w:w="100" w:type="dxa"/>
              <w:left w:w="100" w:type="dxa"/>
              <w:bottom w:w="100" w:type="dxa"/>
              <w:right w:w="100" w:type="dxa"/>
            </w:tcMar>
          </w:tcPr>
          <w:p w14:paraId="77C716B5" w14:textId="77777777" w:rsidR="00ED0F37" w:rsidRPr="0090448E" w:rsidRDefault="00ED0F37" w:rsidP="00AB172F">
            <w:pPr>
              <w:widowControl w:val="0"/>
              <w:rPr>
                <w:rFonts w:ascii="Arial" w:eastAsia="Times" w:hAnsi="Arial" w:cs="Arial"/>
                <w:b/>
              </w:rPr>
            </w:pPr>
            <w:r w:rsidRPr="0090448E">
              <w:rPr>
                <w:rFonts w:ascii="Arial" w:eastAsia="Times" w:hAnsi="Arial" w:cs="Arial"/>
                <w:b/>
              </w:rPr>
              <w:t>Week 5</w:t>
            </w:r>
          </w:p>
        </w:tc>
        <w:tc>
          <w:tcPr>
            <w:tcW w:w="1125" w:type="dxa"/>
            <w:shd w:val="clear" w:color="auto" w:fill="auto"/>
            <w:tcMar>
              <w:top w:w="100" w:type="dxa"/>
              <w:left w:w="100" w:type="dxa"/>
              <w:bottom w:w="100" w:type="dxa"/>
              <w:right w:w="100" w:type="dxa"/>
            </w:tcMar>
          </w:tcPr>
          <w:p w14:paraId="2BBF24ED" w14:textId="77777777" w:rsidR="00ED0F37" w:rsidRPr="0090448E" w:rsidRDefault="00ED0F37" w:rsidP="00AB172F">
            <w:pPr>
              <w:widowControl w:val="0"/>
              <w:rPr>
                <w:rFonts w:ascii="Arial" w:eastAsia="Times" w:hAnsi="Arial" w:cs="Arial"/>
                <w:b/>
              </w:rPr>
            </w:pPr>
            <w:r w:rsidRPr="0090448E">
              <w:rPr>
                <w:rFonts w:ascii="Arial" w:eastAsia="Times" w:hAnsi="Arial" w:cs="Arial"/>
                <w:b/>
              </w:rPr>
              <w:t>Week 6</w:t>
            </w:r>
          </w:p>
        </w:tc>
        <w:tc>
          <w:tcPr>
            <w:tcW w:w="1125" w:type="dxa"/>
            <w:shd w:val="clear" w:color="auto" w:fill="auto"/>
            <w:tcMar>
              <w:top w:w="100" w:type="dxa"/>
              <w:left w:w="100" w:type="dxa"/>
              <w:bottom w:w="100" w:type="dxa"/>
              <w:right w:w="100" w:type="dxa"/>
            </w:tcMar>
          </w:tcPr>
          <w:p w14:paraId="5EF865A6" w14:textId="77777777" w:rsidR="00ED0F37" w:rsidRPr="0090448E" w:rsidRDefault="00ED0F37" w:rsidP="00AB172F">
            <w:pPr>
              <w:widowControl w:val="0"/>
              <w:rPr>
                <w:rFonts w:ascii="Arial" w:eastAsia="Times" w:hAnsi="Arial" w:cs="Arial"/>
                <w:b/>
              </w:rPr>
            </w:pPr>
            <w:r w:rsidRPr="0090448E">
              <w:rPr>
                <w:rFonts w:ascii="Arial" w:eastAsia="Times" w:hAnsi="Arial" w:cs="Arial"/>
                <w:b/>
              </w:rPr>
              <w:t>Week 7</w:t>
            </w:r>
          </w:p>
        </w:tc>
      </w:tr>
      <w:tr w:rsidR="00ED0F37" w:rsidRPr="0090448E" w14:paraId="095B7E32" w14:textId="77777777" w:rsidTr="00AB172F">
        <w:tc>
          <w:tcPr>
            <w:tcW w:w="1500" w:type="dxa"/>
            <w:tcBorders>
              <w:right w:val="single" w:sz="8" w:space="0" w:color="FFFF00"/>
            </w:tcBorders>
            <w:shd w:val="clear" w:color="auto" w:fill="auto"/>
            <w:tcMar>
              <w:top w:w="100" w:type="dxa"/>
              <w:left w:w="100" w:type="dxa"/>
              <w:bottom w:w="100" w:type="dxa"/>
              <w:right w:w="100" w:type="dxa"/>
            </w:tcMar>
          </w:tcPr>
          <w:p w14:paraId="5FF85C3E" w14:textId="77777777" w:rsidR="00ED0F37" w:rsidRPr="0090448E" w:rsidRDefault="00ED0F37" w:rsidP="00AB172F">
            <w:pPr>
              <w:widowControl w:val="0"/>
              <w:rPr>
                <w:rFonts w:ascii="Arial" w:eastAsia="Times" w:hAnsi="Arial" w:cs="Arial"/>
                <w:b/>
              </w:rPr>
            </w:pPr>
            <w:r w:rsidRPr="0090448E">
              <w:rPr>
                <w:rFonts w:ascii="Arial" w:eastAsia="Times" w:hAnsi="Arial" w:cs="Arial"/>
                <w:b/>
              </w:rPr>
              <w:t>Research topic selection</w:t>
            </w:r>
          </w:p>
        </w:tc>
        <w:tc>
          <w:tcPr>
            <w:tcW w:w="1125" w:type="dxa"/>
            <w:tcBorders>
              <w:top w:val="single" w:sz="8" w:space="0" w:color="FFFF00"/>
              <w:left w:val="single" w:sz="8" w:space="0" w:color="FFFF00"/>
              <w:bottom w:val="single" w:sz="8" w:space="0" w:color="FFFF00"/>
              <w:right w:val="single" w:sz="8" w:space="0" w:color="FFFF00"/>
            </w:tcBorders>
            <w:shd w:val="clear" w:color="auto" w:fill="00FF00"/>
            <w:tcMar>
              <w:top w:w="100" w:type="dxa"/>
              <w:left w:w="100" w:type="dxa"/>
              <w:bottom w:w="100" w:type="dxa"/>
              <w:right w:w="100" w:type="dxa"/>
            </w:tcMar>
          </w:tcPr>
          <w:p w14:paraId="55F7941C" w14:textId="77777777" w:rsidR="00ED0F37" w:rsidRPr="0090448E" w:rsidRDefault="00ED0F37" w:rsidP="00AB172F">
            <w:pPr>
              <w:widowControl w:val="0"/>
              <w:rPr>
                <w:rFonts w:ascii="Arial" w:eastAsia="Times" w:hAnsi="Arial" w:cs="Arial"/>
                <w:b/>
                <w:color w:val="FF0000"/>
                <w:highlight w:val="red"/>
              </w:rPr>
            </w:pPr>
          </w:p>
        </w:tc>
        <w:tc>
          <w:tcPr>
            <w:tcW w:w="1125" w:type="dxa"/>
            <w:tcBorders>
              <w:left w:val="single" w:sz="8" w:space="0" w:color="FFFF00"/>
            </w:tcBorders>
            <w:shd w:val="clear" w:color="auto" w:fill="auto"/>
            <w:tcMar>
              <w:top w:w="100" w:type="dxa"/>
              <w:left w:w="100" w:type="dxa"/>
              <w:bottom w:w="100" w:type="dxa"/>
              <w:right w:w="100" w:type="dxa"/>
            </w:tcMar>
          </w:tcPr>
          <w:p w14:paraId="15F9CAFE"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2AED3D6E"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6A5A5F8D"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2810A613"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21BFF86D"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5CAA390D" w14:textId="77777777" w:rsidR="00ED0F37" w:rsidRPr="0090448E" w:rsidRDefault="00ED0F37" w:rsidP="00AB172F">
            <w:pPr>
              <w:widowControl w:val="0"/>
              <w:rPr>
                <w:rFonts w:ascii="Arial" w:eastAsia="Times" w:hAnsi="Arial" w:cs="Arial"/>
                <w:b/>
              </w:rPr>
            </w:pPr>
          </w:p>
        </w:tc>
      </w:tr>
      <w:tr w:rsidR="00ED0F37" w:rsidRPr="0090448E" w14:paraId="2188D556" w14:textId="77777777" w:rsidTr="00AB172F">
        <w:tc>
          <w:tcPr>
            <w:tcW w:w="1500" w:type="dxa"/>
            <w:shd w:val="clear" w:color="auto" w:fill="auto"/>
            <w:tcMar>
              <w:top w:w="100" w:type="dxa"/>
              <w:left w:w="100" w:type="dxa"/>
              <w:bottom w:w="100" w:type="dxa"/>
              <w:right w:w="100" w:type="dxa"/>
            </w:tcMar>
          </w:tcPr>
          <w:p w14:paraId="1604E8CF" w14:textId="77777777" w:rsidR="00ED0F37" w:rsidRPr="0090448E" w:rsidRDefault="00ED0F37" w:rsidP="00AB172F">
            <w:pPr>
              <w:widowControl w:val="0"/>
              <w:rPr>
                <w:rFonts w:ascii="Arial" w:eastAsia="Times" w:hAnsi="Arial" w:cs="Arial"/>
                <w:b/>
              </w:rPr>
            </w:pPr>
            <w:r w:rsidRPr="0090448E">
              <w:rPr>
                <w:rFonts w:ascii="Arial" w:eastAsia="Times" w:hAnsi="Arial" w:cs="Arial"/>
                <w:b/>
              </w:rPr>
              <w:t xml:space="preserve">Formation of aims, </w:t>
            </w:r>
            <w:proofErr w:type="gramStart"/>
            <w:r w:rsidRPr="0090448E">
              <w:rPr>
                <w:rFonts w:ascii="Arial" w:eastAsia="Times" w:hAnsi="Arial" w:cs="Arial"/>
                <w:b/>
              </w:rPr>
              <w:t>objectives</w:t>
            </w:r>
            <w:proofErr w:type="gramEnd"/>
            <w:r w:rsidRPr="0090448E">
              <w:rPr>
                <w:rFonts w:ascii="Arial" w:eastAsia="Times" w:hAnsi="Arial" w:cs="Arial"/>
                <w:b/>
              </w:rPr>
              <w:t xml:space="preserve"> and research questions</w:t>
            </w:r>
          </w:p>
        </w:tc>
        <w:tc>
          <w:tcPr>
            <w:tcW w:w="1125" w:type="dxa"/>
            <w:tcBorders>
              <w:top w:val="single" w:sz="8" w:space="0" w:color="FFFF00"/>
            </w:tcBorders>
            <w:shd w:val="clear" w:color="auto" w:fill="auto"/>
            <w:tcMar>
              <w:top w:w="100" w:type="dxa"/>
              <w:left w:w="100" w:type="dxa"/>
              <w:bottom w:w="100" w:type="dxa"/>
              <w:right w:w="100" w:type="dxa"/>
            </w:tcMar>
          </w:tcPr>
          <w:p w14:paraId="5563F9DB" w14:textId="77777777" w:rsidR="00ED0F37" w:rsidRPr="0090448E" w:rsidRDefault="00ED0F37" w:rsidP="00AB172F">
            <w:pPr>
              <w:widowControl w:val="0"/>
              <w:rPr>
                <w:rFonts w:ascii="Arial" w:eastAsia="Times" w:hAnsi="Arial" w:cs="Arial"/>
                <w:b/>
              </w:rPr>
            </w:pPr>
          </w:p>
        </w:tc>
        <w:tc>
          <w:tcPr>
            <w:tcW w:w="1125" w:type="dxa"/>
            <w:shd w:val="clear" w:color="auto" w:fill="FF0000"/>
            <w:tcMar>
              <w:top w:w="100" w:type="dxa"/>
              <w:left w:w="100" w:type="dxa"/>
              <w:bottom w:w="100" w:type="dxa"/>
              <w:right w:w="100" w:type="dxa"/>
            </w:tcMar>
          </w:tcPr>
          <w:p w14:paraId="77752A49"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64E429A7"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201EE4AE"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5C37A819"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5E38AC75"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3F3CFB7E" w14:textId="77777777" w:rsidR="00ED0F37" w:rsidRPr="0090448E" w:rsidRDefault="00ED0F37" w:rsidP="00AB172F">
            <w:pPr>
              <w:widowControl w:val="0"/>
              <w:rPr>
                <w:rFonts w:ascii="Arial" w:eastAsia="Times" w:hAnsi="Arial" w:cs="Arial"/>
                <w:b/>
              </w:rPr>
            </w:pPr>
          </w:p>
        </w:tc>
      </w:tr>
      <w:tr w:rsidR="00ED0F37" w:rsidRPr="0090448E" w14:paraId="7F34AE35" w14:textId="77777777" w:rsidTr="00AB172F">
        <w:tc>
          <w:tcPr>
            <w:tcW w:w="1500" w:type="dxa"/>
            <w:shd w:val="clear" w:color="auto" w:fill="auto"/>
            <w:tcMar>
              <w:top w:w="100" w:type="dxa"/>
              <w:left w:w="100" w:type="dxa"/>
              <w:bottom w:w="100" w:type="dxa"/>
              <w:right w:w="100" w:type="dxa"/>
            </w:tcMar>
          </w:tcPr>
          <w:p w14:paraId="196CFF70" w14:textId="77777777" w:rsidR="00ED0F37" w:rsidRPr="0090448E" w:rsidRDefault="00ED0F37" w:rsidP="00AB172F">
            <w:pPr>
              <w:widowControl w:val="0"/>
              <w:rPr>
                <w:rFonts w:ascii="Arial" w:eastAsia="Times" w:hAnsi="Arial" w:cs="Arial"/>
                <w:b/>
              </w:rPr>
            </w:pPr>
            <w:r w:rsidRPr="0090448E">
              <w:rPr>
                <w:rFonts w:ascii="Arial" w:eastAsia="Times" w:hAnsi="Arial" w:cs="Arial"/>
                <w:b/>
              </w:rPr>
              <w:t>Review of scholarly literatures</w:t>
            </w:r>
          </w:p>
        </w:tc>
        <w:tc>
          <w:tcPr>
            <w:tcW w:w="1125" w:type="dxa"/>
            <w:shd w:val="clear" w:color="auto" w:fill="auto"/>
            <w:tcMar>
              <w:top w:w="100" w:type="dxa"/>
              <w:left w:w="100" w:type="dxa"/>
              <w:bottom w:w="100" w:type="dxa"/>
              <w:right w:w="100" w:type="dxa"/>
            </w:tcMar>
          </w:tcPr>
          <w:p w14:paraId="05903233" w14:textId="77777777" w:rsidR="00ED0F37" w:rsidRPr="0090448E" w:rsidRDefault="00ED0F37" w:rsidP="00AB172F">
            <w:pPr>
              <w:widowControl w:val="0"/>
              <w:rPr>
                <w:rFonts w:ascii="Arial" w:eastAsia="Times" w:hAnsi="Arial" w:cs="Arial"/>
                <w:b/>
              </w:rPr>
            </w:pPr>
          </w:p>
        </w:tc>
        <w:tc>
          <w:tcPr>
            <w:tcW w:w="1125" w:type="dxa"/>
            <w:shd w:val="clear" w:color="auto" w:fill="0000FF"/>
            <w:tcMar>
              <w:top w:w="100" w:type="dxa"/>
              <w:left w:w="100" w:type="dxa"/>
              <w:bottom w:w="100" w:type="dxa"/>
              <w:right w:w="100" w:type="dxa"/>
            </w:tcMar>
          </w:tcPr>
          <w:p w14:paraId="07E27F16" w14:textId="77777777" w:rsidR="00ED0F37" w:rsidRPr="0090448E" w:rsidRDefault="00ED0F37" w:rsidP="00AB172F">
            <w:pPr>
              <w:widowControl w:val="0"/>
              <w:rPr>
                <w:rFonts w:ascii="Arial" w:eastAsia="Times" w:hAnsi="Arial" w:cs="Arial"/>
                <w:b/>
              </w:rPr>
            </w:pPr>
          </w:p>
        </w:tc>
        <w:tc>
          <w:tcPr>
            <w:tcW w:w="1125" w:type="dxa"/>
            <w:shd w:val="clear" w:color="auto" w:fill="0000FF"/>
            <w:tcMar>
              <w:top w:w="100" w:type="dxa"/>
              <w:left w:w="100" w:type="dxa"/>
              <w:bottom w:w="100" w:type="dxa"/>
              <w:right w:w="100" w:type="dxa"/>
            </w:tcMar>
          </w:tcPr>
          <w:p w14:paraId="17321715"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77AC3AEC"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255D55B7"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08AE0934"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17A3BA74" w14:textId="77777777" w:rsidR="00ED0F37" w:rsidRPr="0090448E" w:rsidRDefault="00ED0F37" w:rsidP="00AB172F">
            <w:pPr>
              <w:widowControl w:val="0"/>
              <w:rPr>
                <w:rFonts w:ascii="Arial" w:eastAsia="Times" w:hAnsi="Arial" w:cs="Arial"/>
                <w:b/>
              </w:rPr>
            </w:pPr>
          </w:p>
        </w:tc>
      </w:tr>
      <w:tr w:rsidR="00ED0F37" w:rsidRPr="0090448E" w14:paraId="1051A083" w14:textId="77777777" w:rsidTr="00AB172F">
        <w:tc>
          <w:tcPr>
            <w:tcW w:w="1500" w:type="dxa"/>
            <w:shd w:val="clear" w:color="auto" w:fill="auto"/>
            <w:tcMar>
              <w:top w:w="100" w:type="dxa"/>
              <w:left w:w="100" w:type="dxa"/>
              <w:bottom w:w="100" w:type="dxa"/>
              <w:right w:w="100" w:type="dxa"/>
            </w:tcMar>
          </w:tcPr>
          <w:p w14:paraId="230C1EB1" w14:textId="77777777" w:rsidR="00ED0F37" w:rsidRPr="0090448E" w:rsidRDefault="00ED0F37" w:rsidP="00AB172F">
            <w:pPr>
              <w:widowControl w:val="0"/>
              <w:rPr>
                <w:rFonts w:ascii="Arial" w:eastAsia="Times" w:hAnsi="Arial" w:cs="Arial"/>
                <w:b/>
              </w:rPr>
            </w:pPr>
            <w:r w:rsidRPr="0090448E">
              <w:rPr>
                <w:rFonts w:ascii="Arial" w:eastAsia="Times" w:hAnsi="Arial" w:cs="Arial"/>
                <w:b/>
              </w:rPr>
              <w:t>Selection of research methods</w:t>
            </w:r>
          </w:p>
        </w:tc>
        <w:tc>
          <w:tcPr>
            <w:tcW w:w="1125" w:type="dxa"/>
            <w:shd w:val="clear" w:color="auto" w:fill="auto"/>
            <w:tcMar>
              <w:top w:w="100" w:type="dxa"/>
              <w:left w:w="100" w:type="dxa"/>
              <w:bottom w:w="100" w:type="dxa"/>
              <w:right w:w="100" w:type="dxa"/>
            </w:tcMar>
          </w:tcPr>
          <w:p w14:paraId="23023475"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26A34346" w14:textId="77777777" w:rsidR="00ED0F37" w:rsidRPr="0090448E" w:rsidRDefault="00ED0F37" w:rsidP="00AB172F">
            <w:pPr>
              <w:widowControl w:val="0"/>
              <w:rPr>
                <w:rFonts w:ascii="Arial" w:eastAsia="Times" w:hAnsi="Arial" w:cs="Arial"/>
                <w:b/>
              </w:rPr>
            </w:pPr>
          </w:p>
        </w:tc>
        <w:tc>
          <w:tcPr>
            <w:tcW w:w="1125" w:type="dxa"/>
            <w:shd w:val="clear" w:color="auto" w:fill="FF00FF"/>
            <w:tcMar>
              <w:top w:w="100" w:type="dxa"/>
              <w:left w:w="100" w:type="dxa"/>
              <w:bottom w:w="100" w:type="dxa"/>
              <w:right w:w="100" w:type="dxa"/>
            </w:tcMar>
          </w:tcPr>
          <w:p w14:paraId="605894F1"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4156CA73"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39A18302"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042BA66B"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199BFD50" w14:textId="77777777" w:rsidR="00ED0F37" w:rsidRPr="0090448E" w:rsidRDefault="00ED0F37" w:rsidP="00AB172F">
            <w:pPr>
              <w:widowControl w:val="0"/>
              <w:rPr>
                <w:rFonts w:ascii="Arial" w:eastAsia="Times" w:hAnsi="Arial" w:cs="Arial"/>
                <w:b/>
              </w:rPr>
            </w:pPr>
          </w:p>
        </w:tc>
      </w:tr>
      <w:tr w:rsidR="00ED0F37" w:rsidRPr="0090448E" w14:paraId="1A678547" w14:textId="77777777" w:rsidTr="00AB172F">
        <w:tc>
          <w:tcPr>
            <w:tcW w:w="1500" w:type="dxa"/>
            <w:shd w:val="clear" w:color="auto" w:fill="auto"/>
            <w:tcMar>
              <w:top w:w="100" w:type="dxa"/>
              <w:left w:w="100" w:type="dxa"/>
              <w:bottom w:w="100" w:type="dxa"/>
              <w:right w:w="100" w:type="dxa"/>
            </w:tcMar>
          </w:tcPr>
          <w:p w14:paraId="268768C7" w14:textId="77777777" w:rsidR="00ED0F37" w:rsidRPr="0090448E" w:rsidRDefault="00ED0F37" w:rsidP="00AB172F">
            <w:pPr>
              <w:widowControl w:val="0"/>
              <w:rPr>
                <w:rFonts w:ascii="Arial" w:eastAsia="Times" w:hAnsi="Arial" w:cs="Arial"/>
                <w:b/>
              </w:rPr>
            </w:pPr>
            <w:r w:rsidRPr="0090448E">
              <w:rPr>
                <w:rFonts w:ascii="Arial" w:eastAsia="Times" w:hAnsi="Arial" w:cs="Arial"/>
                <w:b/>
              </w:rPr>
              <w:t>Data collection process</w:t>
            </w:r>
          </w:p>
        </w:tc>
        <w:tc>
          <w:tcPr>
            <w:tcW w:w="1125" w:type="dxa"/>
            <w:shd w:val="clear" w:color="auto" w:fill="auto"/>
            <w:tcMar>
              <w:top w:w="100" w:type="dxa"/>
              <w:left w:w="100" w:type="dxa"/>
              <w:bottom w:w="100" w:type="dxa"/>
              <w:right w:w="100" w:type="dxa"/>
            </w:tcMar>
          </w:tcPr>
          <w:p w14:paraId="33CB740F"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1F302E28"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16676BAE" w14:textId="77777777" w:rsidR="00ED0F37" w:rsidRPr="0090448E" w:rsidRDefault="00ED0F37" w:rsidP="00AB172F">
            <w:pPr>
              <w:widowControl w:val="0"/>
              <w:rPr>
                <w:rFonts w:ascii="Arial" w:eastAsia="Times" w:hAnsi="Arial" w:cs="Arial"/>
                <w:b/>
              </w:rPr>
            </w:pPr>
          </w:p>
        </w:tc>
        <w:tc>
          <w:tcPr>
            <w:tcW w:w="1125" w:type="dxa"/>
            <w:shd w:val="clear" w:color="auto" w:fill="9900FF"/>
            <w:tcMar>
              <w:top w:w="100" w:type="dxa"/>
              <w:left w:w="100" w:type="dxa"/>
              <w:bottom w:w="100" w:type="dxa"/>
              <w:right w:w="100" w:type="dxa"/>
            </w:tcMar>
          </w:tcPr>
          <w:p w14:paraId="189AC010"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03C6F517"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02B52D94"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7BA23F68" w14:textId="77777777" w:rsidR="00ED0F37" w:rsidRPr="0090448E" w:rsidRDefault="00ED0F37" w:rsidP="00AB172F">
            <w:pPr>
              <w:widowControl w:val="0"/>
              <w:rPr>
                <w:rFonts w:ascii="Arial" w:eastAsia="Times" w:hAnsi="Arial" w:cs="Arial"/>
                <w:b/>
              </w:rPr>
            </w:pPr>
          </w:p>
        </w:tc>
      </w:tr>
      <w:tr w:rsidR="00ED0F37" w:rsidRPr="0090448E" w14:paraId="3E8499C6" w14:textId="77777777" w:rsidTr="00AB172F">
        <w:tc>
          <w:tcPr>
            <w:tcW w:w="1500" w:type="dxa"/>
            <w:shd w:val="clear" w:color="auto" w:fill="auto"/>
            <w:tcMar>
              <w:top w:w="100" w:type="dxa"/>
              <w:left w:w="100" w:type="dxa"/>
              <w:bottom w:w="100" w:type="dxa"/>
              <w:right w:w="100" w:type="dxa"/>
            </w:tcMar>
          </w:tcPr>
          <w:p w14:paraId="1070AF04" w14:textId="77777777" w:rsidR="00ED0F37" w:rsidRPr="0090448E" w:rsidRDefault="00ED0F37" w:rsidP="00AB172F">
            <w:pPr>
              <w:widowControl w:val="0"/>
              <w:rPr>
                <w:rFonts w:ascii="Arial" w:eastAsia="Times" w:hAnsi="Arial" w:cs="Arial"/>
                <w:b/>
              </w:rPr>
            </w:pPr>
            <w:r w:rsidRPr="0090448E">
              <w:rPr>
                <w:rFonts w:ascii="Arial" w:eastAsia="Times" w:hAnsi="Arial" w:cs="Arial"/>
                <w:b/>
              </w:rPr>
              <w:t xml:space="preserve">Interpretation of the data </w:t>
            </w:r>
          </w:p>
        </w:tc>
        <w:tc>
          <w:tcPr>
            <w:tcW w:w="1125" w:type="dxa"/>
            <w:shd w:val="clear" w:color="auto" w:fill="auto"/>
            <w:tcMar>
              <w:top w:w="100" w:type="dxa"/>
              <w:left w:w="100" w:type="dxa"/>
              <w:bottom w:w="100" w:type="dxa"/>
              <w:right w:w="100" w:type="dxa"/>
            </w:tcMar>
          </w:tcPr>
          <w:p w14:paraId="4DF6E519"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13BFD636"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41899F32"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57AD293D" w14:textId="77777777" w:rsidR="00ED0F37" w:rsidRPr="0090448E" w:rsidRDefault="00ED0F37" w:rsidP="00AB172F">
            <w:pPr>
              <w:widowControl w:val="0"/>
              <w:rPr>
                <w:rFonts w:ascii="Arial" w:eastAsia="Times" w:hAnsi="Arial" w:cs="Arial"/>
                <w:b/>
              </w:rPr>
            </w:pPr>
          </w:p>
        </w:tc>
        <w:tc>
          <w:tcPr>
            <w:tcW w:w="1125" w:type="dxa"/>
            <w:shd w:val="clear" w:color="auto" w:fill="1155CC"/>
            <w:tcMar>
              <w:top w:w="100" w:type="dxa"/>
              <w:left w:w="100" w:type="dxa"/>
              <w:bottom w:w="100" w:type="dxa"/>
              <w:right w:w="100" w:type="dxa"/>
            </w:tcMar>
          </w:tcPr>
          <w:p w14:paraId="2913EE77" w14:textId="77777777" w:rsidR="00ED0F37" w:rsidRPr="0090448E" w:rsidRDefault="00ED0F37" w:rsidP="00AB172F">
            <w:pPr>
              <w:widowControl w:val="0"/>
              <w:rPr>
                <w:rFonts w:ascii="Arial" w:eastAsia="Times" w:hAnsi="Arial" w:cs="Arial"/>
                <w:b/>
              </w:rPr>
            </w:pPr>
          </w:p>
        </w:tc>
        <w:tc>
          <w:tcPr>
            <w:tcW w:w="1125" w:type="dxa"/>
            <w:shd w:val="clear" w:color="auto" w:fill="1155CC"/>
            <w:tcMar>
              <w:top w:w="100" w:type="dxa"/>
              <w:left w:w="100" w:type="dxa"/>
              <w:bottom w:w="100" w:type="dxa"/>
              <w:right w:w="100" w:type="dxa"/>
            </w:tcMar>
          </w:tcPr>
          <w:p w14:paraId="7CB014E2" w14:textId="77777777" w:rsidR="00ED0F37" w:rsidRPr="0090448E" w:rsidRDefault="00ED0F37" w:rsidP="00AB172F">
            <w:pPr>
              <w:widowControl w:val="0"/>
              <w:rPr>
                <w:rFonts w:ascii="Arial" w:eastAsia="Times" w:hAnsi="Arial" w:cs="Arial"/>
                <w:b/>
              </w:rPr>
            </w:pPr>
          </w:p>
        </w:tc>
        <w:tc>
          <w:tcPr>
            <w:tcW w:w="1125" w:type="dxa"/>
            <w:tcMar>
              <w:top w:w="100" w:type="dxa"/>
              <w:left w:w="100" w:type="dxa"/>
              <w:bottom w:w="100" w:type="dxa"/>
              <w:right w:w="100" w:type="dxa"/>
            </w:tcMar>
          </w:tcPr>
          <w:p w14:paraId="0A1E1126" w14:textId="77777777" w:rsidR="00ED0F37" w:rsidRPr="0090448E" w:rsidRDefault="00ED0F37" w:rsidP="00AB172F">
            <w:pPr>
              <w:widowControl w:val="0"/>
              <w:rPr>
                <w:rFonts w:ascii="Arial" w:eastAsia="Times" w:hAnsi="Arial" w:cs="Arial"/>
                <w:b/>
              </w:rPr>
            </w:pPr>
          </w:p>
        </w:tc>
      </w:tr>
      <w:tr w:rsidR="00ED0F37" w:rsidRPr="0090448E" w14:paraId="7E287828" w14:textId="77777777" w:rsidTr="00AB172F">
        <w:tc>
          <w:tcPr>
            <w:tcW w:w="1500" w:type="dxa"/>
            <w:shd w:val="clear" w:color="auto" w:fill="auto"/>
            <w:tcMar>
              <w:top w:w="100" w:type="dxa"/>
              <w:left w:w="100" w:type="dxa"/>
              <w:bottom w:w="100" w:type="dxa"/>
              <w:right w:w="100" w:type="dxa"/>
            </w:tcMar>
          </w:tcPr>
          <w:p w14:paraId="000C18E6" w14:textId="77777777" w:rsidR="00ED0F37" w:rsidRPr="0090448E" w:rsidRDefault="00ED0F37" w:rsidP="00AB172F">
            <w:pPr>
              <w:widowControl w:val="0"/>
              <w:rPr>
                <w:rFonts w:ascii="Arial" w:eastAsia="Times" w:hAnsi="Arial" w:cs="Arial"/>
                <w:b/>
              </w:rPr>
            </w:pPr>
            <w:r w:rsidRPr="0090448E">
              <w:rPr>
                <w:rFonts w:ascii="Arial" w:eastAsia="Times" w:hAnsi="Arial" w:cs="Arial"/>
                <w:b/>
              </w:rPr>
              <w:t xml:space="preserve">Concluding it </w:t>
            </w:r>
          </w:p>
        </w:tc>
        <w:tc>
          <w:tcPr>
            <w:tcW w:w="1125" w:type="dxa"/>
            <w:shd w:val="clear" w:color="auto" w:fill="auto"/>
            <w:tcMar>
              <w:top w:w="100" w:type="dxa"/>
              <w:left w:w="100" w:type="dxa"/>
              <w:bottom w:w="100" w:type="dxa"/>
              <w:right w:w="100" w:type="dxa"/>
            </w:tcMar>
          </w:tcPr>
          <w:p w14:paraId="6B23EC78"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5C33AB48"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453EE22A"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18774C83"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33BEFC9B" w14:textId="77777777" w:rsidR="00ED0F37" w:rsidRPr="0090448E" w:rsidRDefault="00ED0F37" w:rsidP="00AB172F">
            <w:pPr>
              <w:widowControl w:val="0"/>
              <w:rPr>
                <w:rFonts w:ascii="Arial" w:eastAsia="Times" w:hAnsi="Arial" w:cs="Arial"/>
                <w:b/>
              </w:rPr>
            </w:pPr>
          </w:p>
        </w:tc>
        <w:tc>
          <w:tcPr>
            <w:tcW w:w="1125" w:type="dxa"/>
            <w:shd w:val="clear" w:color="auto" w:fill="E69138"/>
            <w:tcMar>
              <w:top w:w="100" w:type="dxa"/>
              <w:left w:w="100" w:type="dxa"/>
              <w:bottom w:w="100" w:type="dxa"/>
              <w:right w:w="100" w:type="dxa"/>
            </w:tcMar>
          </w:tcPr>
          <w:p w14:paraId="40ED96EF" w14:textId="77777777" w:rsidR="00ED0F37" w:rsidRPr="0090448E" w:rsidRDefault="00ED0F37" w:rsidP="00AB172F">
            <w:pPr>
              <w:widowControl w:val="0"/>
              <w:rPr>
                <w:rFonts w:ascii="Arial" w:eastAsia="Times" w:hAnsi="Arial" w:cs="Arial"/>
                <w:b/>
              </w:rPr>
            </w:pPr>
          </w:p>
        </w:tc>
        <w:tc>
          <w:tcPr>
            <w:tcW w:w="1125" w:type="dxa"/>
            <w:tcMar>
              <w:top w:w="100" w:type="dxa"/>
              <w:left w:w="100" w:type="dxa"/>
              <w:bottom w:w="100" w:type="dxa"/>
              <w:right w:w="100" w:type="dxa"/>
            </w:tcMar>
          </w:tcPr>
          <w:p w14:paraId="75C41361" w14:textId="77777777" w:rsidR="00ED0F37" w:rsidRPr="0090448E" w:rsidRDefault="00ED0F37" w:rsidP="00AB172F">
            <w:pPr>
              <w:widowControl w:val="0"/>
              <w:rPr>
                <w:rFonts w:ascii="Arial" w:eastAsia="Times" w:hAnsi="Arial" w:cs="Arial"/>
                <w:b/>
              </w:rPr>
            </w:pPr>
          </w:p>
        </w:tc>
      </w:tr>
      <w:tr w:rsidR="00ED0F37" w:rsidRPr="0090448E" w14:paraId="018BB171" w14:textId="77777777" w:rsidTr="00AB172F">
        <w:tc>
          <w:tcPr>
            <w:tcW w:w="1500" w:type="dxa"/>
            <w:shd w:val="clear" w:color="auto" w:fill="auto"/>
            <w:tcMar>
              <w:top w:w="100" w:type="dxa"/>
              <w:left w:w="100" w:type="dxa"/>
              <w:bottom w:w="100" w:type="dxa"/>
              <w:right w:w="100" w:type="dxa"/>
            </w:tcMar>
          </w:tcPr>
          <w:p w14:paraId="7196838D" w14:textId="77777777" w:rsidR="00ED0F37" w:rsidRPr="0090448E" w:rsidRDefault="00ED0F37" w:rsidP="00AB172F">
            <w:pPr>
              <w:widowControl w:val="0"/>
              <w:rPr>
                <w:rFonts w:ascii="Arial" w:eastAsia="Times" w:hAnsi="Arial" w:cs="Arial"/>
                <w:b/>
              </w:rPr>
            </w:pPr>
            <w:r w:rsidRPr="0090448E">
              <w:rPr>
                <w:rFonts w:ascii="Arial" w:eastAsia="Times" w:hAnsi="Arial" w:cs="Arial"/>
                <w:b/>
              </w:rPr>
              <w:lastRenderedPageBreak/>
              <w:t>Final submission</w:t>
            </w:r>
          </w:p>
        </w:tc>
        <w:tc>
          <w:tcPr>
            <w:tcW w:w="1125" w:type="dxa"/>
            <w:shd w:val="clear" w:color="auto" w:fill="auto"/>
            <w:tcMar>
              <w:top w:w="100" w:type="dxa"/>
              <w:left w:w="100" w:type="dxa"/>
              <w:bottom w:w="100" w:type="dxa"/>
              <w:right w:w="100" w:type="dxa"/>
            </w:tcMar>
          </w:tcPr>
          <w:p w14:paraId="36419D27"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0E36AE6C"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62CE2320"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19265DD1"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6FE9D092" w14:textId="77777777" w:rsidR="00ED0F37" w:rsidRPr="0090448E" w:rsidRDefault="00ED0F37" w:rsidP="00AB172F">
            <w:pPr>
              <w:widowControl w:val="0"/>
              <w:rPr>
                <w:rFonts w:ascii="Arial" w:eastAsia="Times" w:hAnsi="Arial" w:cs="Arial"/>
                <w:b/>
              </w:rPr>
            </w:pPr>
          </w:p>
        </w:tc>
        <w:tc>
          <w:tcPr>
            <w:tcW w:w="1125" w:type="dxa"/>
            <w:shd w:val="clear" w:color="auto" w:fill="auto"/>
            <w:tcMar>
              <w:top w:w="100" w:type="dxa"/>
              <w:left w:w="100" w:type="dxa"/>
              <w:bottom w:w="100" w:type="dxa"/>
              <w:right w:w="100" w:type="dxa"/>
            </w:tcMar>
          </w:tcPr>
          <w:p w14:paraId="77F37356" w14:textId="77777777" w:rsidR="00ED0F37" w:rsidRPr="0090448E" w:rsidRDefault="00ED0F37" w:rsidP="00AB172F">
            <w:pPr>
              <w:widowControl w:val="0"/>
              <w:rPr>
                <w:rFonts w:ascii="Arial" w:eastAsia="Times" w:hAnsi="Arial" w:cs="Arial"/>
                <w:b/>
              </w:rPr>
            </w:pPr>
          </w:p>
        </w:tc>
        <w:tc>
          <w:tcPr>
            <w:tcW w:w="1125" w:type="dxa"/>
            <w:shd w:val="clear" w:color="auto" w:fill="4C1130"/>
            <w:tcMar>
              <w:top w:w="100" w:type="dxa"/>
              <w:left w:w="100" w:type="dxa"/>
              <w:bottom w:w="100" w:type="dxa"/>
              <w:right w:w="100" w:type="dxa"/>
            </w:tcMar>
          </w:tcPr>
          <w:p w14:paraId="519CA5A6" w14:textId="77777777" w:rsidR="00ED0F37" w:rsidRPr="0090448E" w:rsidRDefault="00ED0F37" w:rsidP="00AB172F">
            <w:pPr>
              <w:widowControl w:val="0"/>
              <w:rPr>
                <w:rFonts w:ascii="Arial" w:eastAsia="Times" w:hAnsi="Arial" w:cs="Arial"/>
                <w:b/>
              </w:rPr>
            </w:pPr>
          </w:p>
        </w:tc>
      </w:tr>
    </w:tbl>
    <w:p w14:paraId="6722F13F" w14:textId="77777777" w:rsidR="00ED0F37" w:rsidRPr="0090448E" w:rsidRDefault="00ED0F37" w:rsidP="00ED0F37">
      <w:pPr>
        <w:rPr>
          <w:rFonts w:ascii="Arial" w:hAnsi="Arial" w:cs="Arial"/>
          <w:lang w:val="en-US"/>
        </w:rPr>
      </w:pPr>
    </w:p>
    <w:p w14:paraId="428DFCBE" w14:textId="77777777" w:rsidR="00ED0F37" w:rsidRPr="0090448E" w:rsidRDefault="00ED0F37" w:rsidP="00ED0F37">
      <w:pPr>
        <w:rPr>
          <w:rFonts w:ascii="Arial" w:hAnsi="Arial" w:cs="Arial"/>
          <w:lang w:val="en-US"/>
        </w:rPr>
      </w:pPr>
    </w:p>
    <w:p w14:paraId="5C25D7D1" w14:textId="77777777" w:rsidR="00ED0F37" w:rsidRPr="0090448E" w:rsidRDefault="00ED0F37" w:rsidP="00ED0F37">
      <w:pPr>
        <w:pStyle w:val="Heading1"/>
        <w:rPr>
          <w:rFonts w:ascii="Arial" w:hAnsi="Arial" w:cs="Arial"/>
          <w:szCs w:val="24"/>
          <w:lang w:val="en-US"/>
        </w:rPr>
      </w:pPr>
      <w:bookmarkStart w:id="26" w:name="_Toc92991568"/>
      <w:r w:rsidRPr="0090448E">
        <w:rPr>
          <w:rFonts w:ascii="Arial" w:hAnsi="Arial" w:cs="Arial"/>
          <w:szCs w:val="24"/>
          <w:lang w:val="en-US"/>
        </w:rPr>
        <w:t>Chapter 4: Findings and Discussion</w:t>
      </w:r>
      <w:bookmarkEnd w:id="26"/>
      <w:r w:rsidRPr="0090448E">
        <w:rPr>
          <w:rFonts w:ascii="Arial" w:hAnsi="Arial" w:cs="Arial"/>
          <w:szCs w:val="24"/>
          <w:lang w:val="en-US"/>
        </w:rPr>
        <w:t xml:space="preserve"> </w:t>
      </w:r>
    </w:p>
    <w:p w14:paraId="32D5621D" w14:textId="77777777" w:rsidR="00ED0F37" w:rsidRPr="0090448E" w:rsidRDefault="00ED0F37" w:rsidP="00ED0F37">
      <w:pPr>
        <w:pStyle w:val="Heading2"/>
        <w:rPr>
          <w:rFonts w:ascii="Arial" w:hAnsi="Arial" w:cs="Arial"/>
          <w:szCs w:val="24"/>
          <w:lang w:val="en-US"/>
        </w:rPr>
      </w:pPr>
      <w:bookmarkStart w:id="27" w:name="_Toc92991569"/>
      <w:r w:rsidRPr="0090448E">
        <w:rPr>
          <w:rFonts w:ascii="Arial" w:hAnsi="Arial" w:cs="Arial"/>
          <w:szCs w:val="24"/>
          <w:lang w:val="en-US"/>
        </w:rPr>
        <w:t>4.1 Primary Quantitative Analysis</w:t>
      </w:r>
      <w:bookmarkEnd w:id="27"/>
      <w:r w:rsidRPr="0090448E">
        <w:rPr>
          <w:rFonts w:ascii="Arial" w:hAnsi="Arial" w:cs="Arial"/>
          <w:szCs w:val="24"/>
          <w:lang w:val="en-US"/>
        </w:rPr>
        <w:t xml:space="preserve"> </w:t>
      </w:r>
    </w:p>
    <w:p w14:paraId="3F21CFAC" w14:textId="77777777" w:rsidR="00ED0F37" w:rsidRPr="0090448E" w:rsidRDefault="00ED0F37" w:rsidP="00ED0F37">
      <w:pPr>
        <w:rPr>
          <w:rFonts w:ascii="Arial" w:hAnsi="Arial" w:cs="Arial"/>
          <w:b/>
        </w:rPr>
      </w:pPr>
      <w:r w:rsidRPr="0090448E">
        <w:rPr>
          <w:rFonts w:ascii="Arial" w:hAnsi="Arial" w:cs="Arial"/>
          <w:b/>
        </w:rPr>
        <w:t>Q1. What is your age?</w:t>
      </w:r>
    </w:p>
    <w:p w14:paraId="0F28CADC" w14:textId="77777777" w:rsidR="00ED0F37" w:rsidRPr="0090448E" w:rsidRDefault="00ED0F37" w:rsidP="00ED0F37">
      <w:pPr>
        <w:jc w:val="center"/>
        <w:rPr>
          <w:rFonts w:ascii="Arial" w:hAnsi="Arial" w:cs="Arial"/>
          <w:b/>
        </w:rPr>
      </w:pPr>
      <w:r w:rsidRPr="0090448E">
        <w:rPr>
          <w:rFonts w:ascii="Arial" w:hAnsi="Arial" w:cs="Arial"/>
          <w:noProof/>
          <w:lang w:val="en-IN" w:eastAsia="en-IN"/>
        </w:rPr>
        <w:drawing>
          <wp:inline distT="0" distB="0" distL="0" distR="0" wp14:anchorId="62321A4E" wp14:editId="37281175">
            <wp:extent cx="45720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AFB1771" w14:textId="77777777" w:rsidR="00ED0F37" w:rsidRPr="0090448E" w:rsidRDefault="00ED0F37" w:rsidP="00ED0F37">
      <w:pPr>
        <w:rPr>
          <w:rFonts w:ascii="Arial" w:hAnsi="Arial" w:cs="Arial"/>
          <w:b/>
        </w:rPr>
      </w:pPr>
      <w:r w:rsidRPr="0090448E">
        <w:rPr>
          <w:rFonts w:ascii="Arial" w:hAnsi="Arial" w:cs="Arial"/>
          <w:b/>
        </w:rPr>
        <w:t>Q2. What is your gender?</w:t>
      </w:r>
    </w:p>
    <w:p w14:paraId="7DBF0265" w14:textId="77777777" w:rsidR="00ED0F37" w:rsidRPr="0090448E" w:rsidRDefault="00ED0F37" w:rsidP="00ED0F37">
      <w:pPr>
        <w:jc w:val="center"/>
        <w:rPr>
          <w:rFonts w:ascii="Arial" w:hAnsi="Arial" w:cs="Arial"/>
          <w:b/>
        </w:rPr>
      </w:pPr>
      <w:r w:rsidRPr="0090448E">
        <w:rPr>
          <w:rFonts w:ascii="Arial" w:hAnsi="Arial" w:cs="Arial"/>
          <w:noProof/>
          <w:lang w:val="en-IN" w:eastAsia="en-IN"/>
        </w:rPr>
        <w:lastRenderedPageBreak/>
        <w:drawing>
          <wp:inline distT="0" distB="0" distL="0" distR="0" wp14:anchorId="1732774B" wp14:editId="06173E28">
            <wp:extent cx="4572000" cy="27432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3CBCD50" w14:textId="77777777" w:rsidR="00ED0F37" w:rsidRPr="0090448E" w:rsidRDefault="00ED0F37" w:rsidP="00ED0F37">
      <w:pPr>
        <w:rPr>
          <w:rFonts w:ascii="Arial" w:hAnsi="Arial" w:cs="Arial"/>
          <w:b/>
        </w:rPr>
      </w:pPr>
      <w:r w:rsidRPr="0090448E">
        <w:rPr>
          <w:rFonts w:ascii="Arial" w:hAnsi="Arial" w:cs="Arial"/>
          <w:b/>
        </w:rPr>
        <w:t>Q3. Communication is important for better performance of an organisation.</w:t>
      </w:r>
    </w:p>
    <w:p w14:paraId="5C9029D6" w14:textId="77777777" w:rsidR="00ED0F37" w:rsidRPr="0090448E" w:rsidRDefault="00ED0F37" w:rsidP="00ED0F37">
      <w:pPr>
        <w:jc w:val="center"/>
        <w:rPr>
          <w:rFonts w:ascii="Arial" w:hAnsi="Arial" w:cs="Arial"/>
          <w:b/>
        </w:rPr>
      </w:pPr>
      <w:r w:rsidRPr="0090448E">
        <w:rPr>
          <w:rFonts w:ascii="Arial" w:hAnsi="Arial" w:cs="Arial"/>
          <w:noProof/>
          <w:lang w:val="en-IN" w:eastAsia="en-IN"/>
        </w:rPr>
        <w:drawing>
          <wp:inline distT="0" distB="0" distL="0" distR="0" wp14:anchorId="44B84A11" wp14:editId="6CFE373A">
            <wp:extent cx="4572000" cy="27432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1A1E44A" w14:textId="77777777" w:rsidR="00ED0F37" w:rsidRPr="0090448E" w:rsidRDefault="00ED0F37" w:rsidP="00ED0F37">
      <w:pPr>
        <w:rPr>
          <w:rFonts w:ascii="Arial" w:hAnsi="Arial" w:cs="Arial"/>
        </w:rPr>
      </w:pPr>
      <w:r w:rsidRPr="0090448E">
        <w:rPr>
          <w:rFonts w:ascii="Arial" w:hAnsi="Arial" w:cs="Arial"/>
          <w:b/>
        </w:rPr>
        <w:t>Analysis:</w:t>
      </w:r>
      <w:r w:rsidRPr="0090448E">
        <w:rPr>
          <w:rFonts w:ascii="Arial" w:hAnsi="Arial" w:cs="Arial"/>
        </w:rPr>
        <w:t xml:space="preserve"> Through the responses gathered from the respondents it has been seen that maximum of them agreed to the fact that communication is important for better performance of an organisation. This shows that the employees of the organisation, the Big Bus are inclined towards better performance of the company and thinks that communicating in a better way would result in enhancement of their performance. </w:t>
      </w:r>
    </w:p>
    <w:p w14:paraId="5ABFB3C9" w14:textId="77777777" w:rsidR="00ED0F37" w:rsidRPr="0090448E" w:rsidRDefault="00ED0F37" w:rsidP="00ED0F37">
      <w:pPr>
        <w:rPr>
          <w:rFonts w:ascii="Arial" w:hAnsi="Arial" w:cs="Arial"/>
          <w:b/>
        </w:rPr>
      </w:pPr>
      <w:r w:rsidRPr="0090448E">
        <w:rPr>
          <w:rFonts w:ascii="Arial" w:hAnsi="Arial" w:cs="Arial"/>
          <w:b/>
        </w:rPr>
        <w:t>Q4. What are the most preferred types of communication that should be undertaken by an organisation according to you?</w:t>
      </w:r>
    </w:p>
    <w:p w14:paraId="07611C1C" w14:textId="77777777" w:rsidR="00ED0F37" w:rsidRPr="0090448E" w:rsidRDefault="00ED0F37" w:rsidP="00ED0F37">
      <w:pPr>
        <w:jc w:val="center"/>
        <w:rPr>
          <w:rFonts w:ascii="Arial" w:hAnsi="Arial" w:cs="Arial"/>
          <w:b/>
        </w:rPr>
      </w:pPr>
      <w:r w:rsidRPr="0090448E">
        <w:rPr>
          <w:rFonts w:ascii="Arial" w:hAnsi="Arial" w:cs="Arial"/>
          <w:noProof/>
          <w:lang w:val="en-IN" w:eastAsia="en-IN"/>
        </w:rPr>
        <w:lastRenderedPageBreak/>
        <w:drawing>
          <wp:inline distT="0" distB="0" distL="0" distR="0" wp14:anchorId="6F99B017" wp14:editId="760564A7">
            <wp:extent cx="4572000" cy="27432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3801BD7" w14:textId="77777777" w:rsidR="00ED0F37" w:rsidRPr="0090448E" w:rsidRDefault="00ED0F37" w:rsidP="00ED0F37">
      <w:pPr>
        <w:rPr>
          <w:rFonts w:ascii="Arial" w:hAnsi="Arial" w:cs="Arial"/>
        </w:rPr>
      </w:pPr>
      <w:r w:rsidRPr="0090448E">
        <w:rPr>
          <w:rFonts w:ascii="Arial" w:hAnsi="Arial" w:cs="Arial"/>
          <w:b/>
        </w:rPr>
        <w:t>Analysis:</w:t>
      </w:r>
      <w:r w:rsidRPr="0090448E">
        <w:rPr>
          <w:rFonts w:ascii="Arial" w:hAnsi="Arial" w:cs="Arial"/>
        </w:rPr>
        <w:t xml:space="preserve"> According to most of the respondents the most preferred type of communication that any organisation should follow is verbal communication. According to the </w:t>
      </w:r>
      <w:proofErr w:type="gramStart"/>
      <w:r w:rsidRPr="0090448E">
        <w:rPr>
          <w:rFonts w:ascii="Arial" w:hAnsi="Arial" w:cs="Arial"/>
        </w:rPr>
        <w:t>respondents</w:t>
      </w:r>
      <w:proofErr w:type="gramEnd"/>
      <w:r w:rsidRPr="0090448E">
        <w:rPr>
          <w:rFonts w:ascii="Arial" w:hAnsi="Arial" w:cs="Arial"/>
        </w:rPr>
        <w:t xml:space="preserve"> verbal communication would result in maintaining a successful business relationship and also helps in decreasing any error that might occur while conveying a message within the organisation. The verbal communication has therefore been preferred by the respondents </w:t>
      </w:r>
      <w:proofErr w:type="gramStart"/>
      <w:r w:rsidRPr="0090448E">
        <w:rPr>
          <w:rFonts w:ascii="Arial" w:hAnsi="Arial" w:cs="Arial"/>
        </w:rPr>
        <w:t>in order to</w:t>
      </w:r>
      <w:proofErr w:type="gramEnd"/>
      <w:r w:rsidRPr="0090448E">
        <w:rPr>
          <w:rFonts w:ascii="Arial" w:hAnsi="Arial" w:cs="Arial"/>
        </w:rPr>
        <w:t xml:space="preserve"> increase the productivity of the organisation and thus make the operations smoother and effective. </w:t>
      </w:r>
    </w:p>
    <w:p w14:paraId="54B8CD63" w14:textId="77777777" w:rsidR="00ED0F37" w:rsidRPr="0090448E" w:rsidRDefault="00ED0F37" w:rsidP="00ED0F37">
      <w:pPr>
        <w:rPr>
          <w:rFonts w:ascii="Arial" w:hAnsi="Arial" w:cs="Arial"/>
          <w:b/>
        </w:rPr>
      </w:pPr>
      <w:r w:rsidRPr="0090448E">
        <w:rPr>
          <w:rFonts w:ascii="Arial" w:hAnsi="Arial" w:cs="Arial"/>
          <w:b/>
        </w:rPr>
        <w:t>Q5. What is the type of communication that is undertaken by your organisation?</w:t>
      </w:r>
    </w:p>
    <w:p w14:paraId="50AC3757" w14:textId="77777777" w:rsidR="00ED0F37" w:rsidRPr="0090448E" w:rsidRDefault="00ED0F37" w:rsidP="00ED0F37">
      <w:pPr>
        <w:jc w:val="center"/>
        <w:rPr>
          <w:rFonts w:ascii="Arial" w:hAnsi="Arial" w:cs="Arial"/>
          <w:b/>
        </w:rPr>
      </w:pPr>
      <w:r w:rsidRPr="0090448E">
        <w:rPr>
          <w:rFonts w:ascii="Arial" w:hAnsi="Arial" w:cs="Arial"/>
          <w:noProof/>
          <w:lang w:val="en-IN" w:eastAsia="en-IN"/>
        </w:rPr>
        <w:drawing>
          <wp:inline distT="0" distB="0" distL="0" distR="0" wp14:anchorId="47F35613" wp14:editId="5D39F709">
            <wp:extent cx="5731510" cy="3100894"/>
            <wp:effectExtent l="0" t="0" r="21590" b="2349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9D3DF6A" w14:textId="77777777" w:rsidR="00ED0F37" w:rsidRPr="0090448E" w:rsidRDefault="00ED0F37" w:rsidP="00ED0F37">
      <w:pPr>
        <w:rPr>
          <w:rFonts w:ascii="Arial" w:hAnsi="Arial" w:cs="Arial"/>
        </w:rPr>
      </w:pPr>
      <w:r w:rsidRPr="0090448E">
        <w:rPr>
          <w:rFonts w:ascii="Arial" w:hAnsi="Arial" w:cs="Arial"/>
          <w:b/>
        </w:rPr>
        <w:lastRenderedPageBreak/>
        <w:t>Analysis:</w:t>
      </w:r>
      <w:r w:rsidRPr="0090448E">
        <w:rPr>
          <w:rFonts w:ascii="Arial" w:hAnsi="Arial" w:cs="Arial"/>
        </w:rPr>
        <w:t xml:space="preserve"> According to the respondents, Big Bus follows the verbal communication system to communicate and convey their messages to the employees and other departments of the company. The respondents have stated that the organisation follows the verbal communication which has enabled the company to maintain proper passage of information avoiding any error that might become the reason for reduced customer service efficiency. The communication method that is undertaken by the organisation has helped the company to serve its customers in a better way. </w:t>
      </w:r>
    </w:p>
    <w:p w14:paraId="502EEB67" w14:textId="77777777" w:rsidR="00ED0F37" w:rsidRPr="0090448E" w:rsidRDefault="00ED0F37" w:rsidP="00ED0F37">
      <w:pPr>
        <w:rPr>
          <w:rFonts w:ascii="Arial" w:hAnsi="Arial" w:cs="Arial"/>
          <w:b/>
        </w:rPr>
      </w:pPr>
      <w:r w:rsidRPr="0090448E">
        <w:rPr>
          <w:rFonts w:ascii="Arial" w:hAnsi="Arial" w:cs="Arial"/>
          <w:b/>
        </w:rPr>
        <w:t>Q6. When there is a perceived error in the information that has been passed on to you, what do you do?</w:t>
      </w:r>
    </w:p>
    <w:p w14:paraId="3309BF09" w14:textId="77777777" w:rsidR="00ED0F37" w:rsidRPr="0090448E" w:rsidRDefault="00ED0F37" w:rsidP="00ED0F37">
      <w:pPr>
        <w:jc w:val="center"/>
        <w:rPr>
          <w:rFonts w:ascii="Arial" w:hAnsi="Arial" w:cs="Arial"/>
          <w:b/>
        </w:rPr>
      </w:pPr>
      <w:r w:rsidRPr="0090448E">
        <w:rPr>
          <w:rFonts w:ascii="Arial" w:hAnsi="Arial" w:cs="Arial"/>
          <w:noProof/>
          <w:lang w:val="en-IN" w:eastAsia="en-IN"/>
        </w:rPr>
        <w:drawing>
          <wp:inline distT="0" distB="0" distL="0" distR="0" wp14:anchorId="13C6EFD6" wp14:editId="51EB96DE">
            <wp:extent cx="5667375" cy="3057525"/>
            <wp:effectExtent l="0" t="0" r="9525"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7F29656" w14:textId="77777777" w:rsidR="00ED0F37" w:rsidRPr="0090448E" w:rsidRDefault="00ED0F37" w:rsidP="00ED0F37">
      <w:pPr>
        <w:rPr>
          <w:rFonts w:ascii="Arial" w:hAnsi="Arial" w:cs="Arial"/>
        </w:rPr>
      </w:pPr>
      <w:r w:rsidRPr="0090448E">
        <w:rPr>
          <w:rFonts w:ascii="Arial" w:hAnsi="Arial" w:cs="Arial"/>
          <w:b/>
        </w:rPr>
        <w:t>Analysis:</w:t>
      </w:r>
      <w:r w:rsidRPr="0090448E">
        <w:rPr>
          <w:rFonts w:ascii="Arial" w:hAnsi="Arial" w:cs="Arial"/>
        </w:rPr>
        <w:t xml:space="preserve"> When asked this question most of the respondents responded to discussing the problem with the colleagues </w:t>
      </w:r>
      <w:proofErr w:type="gramStart"/>
      <w:r w:rsidRPr="0090448E">
        <w:rPr>
          <w:rFonts w:ascii="Arial" w:hAnsi="Arial" w:cs="Arial"/>
        </w:rPr>
        <w:t>and also</w:t>
      </w:r>
      <w:proofErr w:type="gramEnd"/>
      <w:r w:rsidRPr="0090448E">
        <w:rPr>
          <w:rFonts w:ascii="Arial" w:hAnsi="Arial" w:cs="Arial"/>
        </w:rPr>
        <w:t xml:space="preserve"> asking questions in order to ensure that the information conveyed is free of any unintentional error, and that in turn does not puts an impact on the performance of the company. Through the responses </w:t>
      </w:r>
      <w:proofErr w:type="gramStart"/>
      <w:r w:rsidRPr="0090448E">
        <w:rPr>
          <w:rFonts w:ascii="Arial" w:hAnsi="Arial" w:cs="Arial"/>
        </w:rPr>
        <w:t>it can be seen that the</w:t>
      </w:r>
      <w:proofErr w:type="gramEnd"/>
      <w:r w:rsidRPr="0090448E">
        <w:rPr>
          <w:rFonts w:ascii="Arial" w:hAnsi="Arial" w:cs="Arial"/>
        </w:rPr>
        <w:t xml:space="preserve"> employees of the company are very much focused on maintaining the quality of the services provided by their organisation and also about their individual performance as an employee of the company. </w:t>
      </w:r>
    </w:p>
    <w:p w14:paraId="507E2174" w14:textId="77777777" w:rsidR="00ED0F37" w:rsidRPr="0090448E" w:rsidRDefault="00ED0F37" w:rsidP="00ED0F37">
      <w:pPr>
        <w:rPr>
          <w:rFonts w:ascii="Arial" w:hAnsi="Arial" w:cs="Arial"/>
          <w:b/>
        </w:rPr>
      </w:pPr>
      <w:r w:rsidRPr="0090448E">
        <w:rPr>
          <w:rFonts w:ascii="Arial" w:hAnsi="Arial" w:cs="Arial"/>
          <w:b/>
        </w:rPr>
        <w:t xml:space="preserve">Q7. What are the means of communication that Big Bus uses for communicating with its employees? </w:t>
      </w:r>
    </w:p>
    <w:p w14:paraId="11D65289" w14:textId="77777777" w:rsidR="00ED0F37" w:rsidRPr="0090448E" w:rsidRDefault="00ED0F37" w:rsidP="00ED0F37">
      <w:pPr>
        <w:jc w:val="center"/>
        <w:rPr>
          <w:rFonts w:ascii="Arial" w:hAnsi="Arial" w:cs="Arial"/>
          <w:b/>
        </w:rPr>
      </w:pPr>
      <w:r w:rsidRPr="0090448E">
        <w:rPr>
          <w:rFonts w:ascii="Arial" w:hAnsi="Arial" w:cs="Arial"/>
          <w:noProof/>
          <w:lang w:val="en-IN" w:eastAsia="en-IN"/>
        </w:rPr>
        <w:lastRenderedPageBreak/>
        <w:drawing>
          <wp:inline distT="0" distB="0" distL="0" distR="0" wp14:anchorId="5607B058" wp14:editId="0004F6D1">
            <wp:extent cx="4572000" cy="2743200"/>
            <wp:effectExtent l="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628FAC1" w14:textId="77777777" w:rsidR="00ED0F37" w:rsidRPr="0090448E" w:rsidRDefault="00ED0F37" w:rsidP="00ED0F37">
      <w:pPr>
        <w:rPr>
          <w:rFonts w:ascii="Arial" w:hAnsi="Arial" w:cs="Arial"/>
        </w:rPr>
      </w:pPr>
      <w:r w:rsidRPr="0090448E">
        <w:rPr>
          <w:rFonts w:ascii="Arial" w:hAnsi="Arial" w:cs="Arial"/>
          <w:b/>
        </w:rPr>
        <w:t>Analysis:</w:t>
      </w:r>
      <w:r w:rsidRPr="0090448E">
        <w:rPr>
          <w:rFonts w:ascii="Arial" w:hAnsi="Arial" w:cs="Arial"/>
        </w:rPr>
        <w:t xml:space="preserve"> Through the survey it has been seen that the organisation, the Big Bus undertakes team meetings, training and development modules and feedbacks for communicating in a better with its employees. Team meetings have been an essential part of the company and are a great way of achieving the team’s objectives while building a proper team. This helps in communicating the necessary information from employees to the head management and vice-versa, so that the organisation performs in a synchronised way. Through the training and development programmes, the organisation </w:t>
      </w:r>
      <w:proofErr w:type="gramStart"/>
      <w:r w:rsidRPr="0090448E">
        <w:rPr>
          <w:rFonts w:ascii="Arial" w:hAnsi="Arial" w:cs="Arial"/>
        </w:rPr>
        <w:t>is able to</w:t>
      </w:r>
      <w:proofErr w:type="gramEnd"/>
      <w:r w:rsidRPr="0090448E">
        <w:rPr>
          <w:rFonts w:ascii="Arial" w:hAnsi="Arial" w:cs="Arial"/>
        </w:rPr>
        <w:t xml:space="preserve"> communicate the right processes and ways in which services should be extended to the customers. Through the feedbacks the employees </w:t>
      </w:r>
      <w:proofErr w:type="gramStart"/>
      <w:r w:rsidRPr="0090448E">
        <w:rPr>
          <w:rFonts w:ascii="Arial" w:hAnsi="Arial" w:cs="Arial"/>
        </w:rPr>
        <w:t>are able to</w:t>
      </w:r>
      <w:proofErr w:type="gramEnd"/>
      <w:r w:rsidRPr="0090448E">
        <w:rPr>
          <w:rFonts w:ascii="Arial" w:hAnsi="Arial" w:cs="Arial"/>
        </w:rPr>
        <w:t xml:space="preserve"> gain a proper insight of the things in which they should improve and gain efficient skills to serve the customers the right way. Moreover, the feedbacks are essential part of communication for understanding that the right message has been received by the recipients. </w:t>
      </w:r>
    </w:p>
    <w:p w14:paraId="4D28A5AA" w14:textId="77777777" w:rsidR="00ED0F37" w:rsidRPr="0090448E" w:rsidRDefault="00ED0F37" w:rsidP="00ED0F37">
      <w:pPr>
        <w:rPr>
          <w:rFonts w:ascii="Arial" w:hAnsi="Arial" w:cs="Arial"/>
          <w:b/>
        </w:rPr>
      </w:pPr>
      <w:r w:rsidRPr="0090448E">
        <w:rPr>
          <w:rFonts w:ascii="Arial" w:hAnsi="Arial" w:cs="Arial"/>
          <w:b/>
        </w:rPr>
        <w:t>Q8. Do you think that the environment of the organisation affects communication?</w:t>
      </w:r>
    </w:p>
    <w:p w14:paraId="2B6845A6" w14:textId="77777777" w:rsidR="00ED0F37" w:rsidRPr="0090448E" w:rsidRDefault="00ED0F37" w:rsidP="00ED0F37">
      <w:pPr>
        <w:jc w:val="center"/>
        <w:rPr>
          <w:rFonts w:ascii="Arial" w:hAnsi="Arial" w:cs="Arial"/>
          <w:b/>
        </w:rPr>
      </w:pPr>
      <w:r w:rsidRPr="0090448E">
        <w:rPr>
          <w:rFonts w:ascii="Arial" w:hAnsi="Arial" w:cs="Arial"/>
          <w:noProof/>
          <w:lang w:val="en-IN" w:eastAsia="en-IN"/>
        </w:rPr>
        <w:lastRenderedPageBreak/>
        <w:drawing>
          <wp:inline distT="0" distB="0" distL="0" distR="0" wp14:anchorId="597D510B" wp14:editId="379AF7C7">
            <wp:extent cx="4162425" cy="2343150"/>
            <wp:effectExtent l="0" t="0" r="9525"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A44B171" w14:textId="77777777" w:rsidR="00ED0F37" w:rsidRPr="0090448E" w:rsidRDefault="00ED0F37" w:rsidP="00ED0F37">
      <w:pPr>
        <w:rPr>
          <w:rFonts w:ascii="Arial" w:hAnsi="Arial" w:cs="Arial"/>
        </w:rPr>
      </w:pPr>
      <w:r w:rsidRPr="0090448E">
        <w:rPr>
          <w:rFonts w:ascii="Arial" w:hAnsi="Arial" w:cs="Arial"/>
          <w:b/>
        </w:rPr>
        <w:t>Analysis:</w:t>
      </w:r>
      <w:r w:rsidRPr="0090448E">
        <w:rPr>
          <w:rFonts w:ascii="Arial" w:hAnsi="Arial" w:cs="Arial"/>
        </w:rPr>
        <w:t xml:space="preserve"> In response to the question, </w:t>
      </w:r>
      <w:proofErr w:type="gramStart"/>
      <w:r w:rsidRPr="0090448E">
        <w:rPr>
          <w:rFonts w:ascii="Arial" w:hAnsi="Arial" w:cs="Arial"/>
        </w:rPr>
        <w:t>the most</w:t>
      </w:r>
      <w:proofErr w:type="gramEnd"/>
      <w:r w:rsidRPr="0090448E">
        <w:rPr>
          <w:rFonts w:ascii="Arial" w:hAnsi="Arial" w:cs="Arial"/>
        </w:rPr>
        <w:t xml:space="preserve"> of the employees responded positively stating that the environment of an organisation affects the communication carries out within it. The environment of an organisation has both the negative and positive impact on the communication of the organisation. The negative impact of the environmental barriers results in ineffective communication and thus affects the performance of the overall organisation and its services. Therefore, the respondents of the company the Big Bus have mostly opted positively on the impact of the external environment on the communication within the workplace. There are some of the respondents who are not sure about the impacts that the environment might have on the communication system, showing that there might be a good communication system prevailing in the company that employees do not feel the need to think of the environmental impacts. </w:t>
      </w:r>
    </w:p>
    <w:p w14:paraId="1858287A" w14:textId="77777777" w:rsidR="00ED0F37" w:rsidRPr="0090448E" w:rsidRDefault="00ED0F37" w:rsidP="00ED0F37">
      <w:pPr>
        <w:rPr>
          <w:rFonts w:ascii="Arial" w:hAnsi="Arial" w:cs="Arial"/>
          <w:b/>
        </w:rPr>
      </w:pPr>
      <w:r w:rsidRPr="0090448E">
        <w:rPr>
          <w:rFonts w:ascii="Arial" w:hAnsi="Arial" w:cs="Arial"/>
          <w:b/>
        </w:rPr>
        <w:t>Q9.  Please rate your listening ability.</w:t>
      </w:r>
    </w:p>
    <w:p w14:paraId="09157D6E" w14:textId="77777777" w:rsidR="00ED0F37" w:rsidRPr="0090448E" w:rsidRDefault="00ED0F37" w:rsidP="00ED0F37">
      <w:pPr>
        <w:jc w:val="center"/>
        <w:rPr>
          <w:rFonts w:ascii="Arial" w:hAnsi="Arial" w:cs="Arial"/>
          <w:b/>
        </w:rPr>
      </w:pPr>
      <w:r w:rsidRPr="0090448E">
        <w:rPr>
          <w:rFonts w:ascii="Arial" w:hAnsi="Arial" w:cs="Arial"/>
          <w:noProof/>
          <w:lang w:val="en-IN" w:eastAsia="en-IN"/>
        </w:rPr>
        <w:lastRenderedPageBreak/>
        <w:drawing>
          <wp:inline distT="0" distB="0" distL="0" distR="0" wp14:anchorId="4F205A65" wp14:editId="2738AB03">
            <wp:extent cx="4572000" cy="2743200"/>
            <wp:effectExtent l="0" t="0" r="1905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879A5C7" w14:textId="77777777" w:rsidR="00ED0F37" w:rsidRPr="0090448E" w:rsidRDefault="00ED0F37" w:rsidP="00ED0F37">
      <w:pPr>
        <w:rPr>
          <w:rFonts w:ascii="Arial" w:hAnsi="Arial" w:cs="Arial"/>
        </w:rPr>
      </w:pPr>
      <w:r w:rsidRPr="0090448E">
        <w:rPr>
          <w:rFonts w:ascii="Arial" w:hAnsi="Arial" w:cs="Arial"/>
          <w:b/>
        </w:rPr>
        <w:t xml:space="preserve">Analysis: </w:t>
      </w:r>
      <w:r w:rsidRPr="0090448E">
        <w:rPr>
          <w:rFonts w:ascii="Arial" w:hAnsi="Arial" w:cs="Arial"/>
        </w:rPr>
        <w:t xml:space="preserve">Through the data collected for this question </w:t>
      </w:r>
      <w:proofErr w:type="gramStart"/>
      <w:r w:rsidRPr="0090448E">
        <w:rPr>
          <w:rFonts w:ascii="Arial" w:hAnsi="Arial" w:cs="Arial"/>
        </w:rPr>
        <w:t>it can be seen that most</w:t>
      </w:r>
      <w:proofErr w:type="gramEnd"/>
      <w:r w:rsidRPr="0090448E">
        <w:rPr>
          <w:rFonts w:ascii="Arial" w:hAnsi="Arial" w:cs="Arial"/>
        </w:rPr>
        <w:t xml:space="preserve"> of the respondents has rated their listening skills quiet averagely. Listening being the most crucial skill in effective communication has been seen to be well incorporated in the employees of the Big Bus. The self-rating of the respondents also shows that they are willing to enhance their skills and are </w:t>
      </w:r>
      <w:proofErr w:type="gramStart"/>
      <w:r w:rsidRPr="0090448E">
        <w:rPr>
          <w:rFonts w:ascii="Arial" w:hAnsi="Arial" w:cs="Arial"/>
        </w:rPr>
        <w:t>well aware</w:t>
      </w:r>
      <w:proofErr w:type="gramEnd"/>
      <w:r w:rsidRPr="0090448E">
        <w:rPr>
          <w:rFonts w:ascii="Arial" w:hAnsi="Arial" w:cs="Arial"/>
        </w:rPr>
        <w:t xml:space="preserve"> of the extent they contain a certain skill. This self-awareness of the employees is very important for the success of the organisation and results in better productivity of the company. </w:t>
      </w:r>
    </w:p>
    <w:p w14:paraId="0DD97B58" w14:textId="77777777" w:rsidR="00ED0F37" w:rsidRPr="0090448E" w:rsidRDefault="00ED0F37" w:rsidP="00ED0F37">
      <w:pPr>
        <w:pStyle w:val="Heading2"/>
        <w:rPr>
          <w:rFonts w:ascii="Arial" w:hAnsi="Arial" w:cs="Arial"/>
          <w:szCs w:val="24"/>
          <w:lang w:val="en-US"/>
        </w:rPr>
      </w:pPr>
      <w:bookmarkStart w:id="28" w:name="_Toc92991570"/>
      <w:r w:rsidRPr="0090448E">
        <w:rPr>
          <w:rFonts w:ascii="Arial" w:hAnsi="Arial" w:cs="Arial"/>
          <w:szCs w:val="24"/>
          <w:lang w:val="en-US"/>
        </w:rPr>
        <w:t>4.2 Primary Qualitative Analysis</w:t>
      </w:r>
      <w:bookmarkEnd w:id="28"/>
      <w:r w:rsidRPr="0090448E">
        <w:rPr>
          <w:rFonts w:ascii="Arial" w:hAnsi="Arial" w:cs="Arial"/>
          <w:szCs w:val="24"/>
          <w:lang w:val="en-US"/>
        </w:rPr>
        <w:t xml:space="preserve"> </w:t>
      </w:r>
    </w:p>
    <w:p w14:paraId="6B5D8D59" w14:textId="77777777" w:rsidR="00ED0F37" w:rsidRPr="0090448E" w:rsidRDefault="00ED0F37" w:rsidP="00ED0F37">
      <w:pPr>
        <w:rPr>
          <w:rFonts w:ascii="Arial" w:hAnsi="Arial" w:cs="Arial"/>
          <w:b/>
        </w:rPr>
      </w:pPr>
      <w:r w:rsidRPr="0090448E">
        <w:rPr>
          <w:rFonts w:ascii="Arial" w:hAnsi="Arial" w:cs="Arial"/>
          <w:b/>
        </w:rPr>
        <w:t>Q1. What are the different problems faced by your organisation due to ineffective communication?</w:t>
      </w:r>
    </w:p>
    <w:p w14:paraId="7F0479E0" w14:textId="555D273C" w:rsidR="00ED0F37" w:rsidRPr="0090448E" w:rsidRDefault="00ED0F37" w:rsidP="00ED0F37">
      <w:pPr>
        <w:rPr>
          <w:rFonts w:ascii="Arial" w:hAnsi="Arial" w:cs="Arial"/>
        </w:rPr>
      </w:pPr>
      <w:r w:rsidRPr="0090448E">
        <w:rPr>
          <w:rFonts w:ascii="Arial" w:hAnsi="Arial" w:cs="Arial"/>
        </w:rPr>
        <w:t xml:space="preserve">Through the interview taken from the </w:t>
      </w:r>
      <w:r w:rsidR="00720803">
        <w:rPr>
          <w:rFonts w:ascii="Arial" w:hAnsi="Arial" w:cs="Arial"/>
        </w:rPr>
        <w:t>two</w:t>
      </w:r>
      <w:r w:rsidRPr="0090448E">
        <w:rPr>
          <w:rFonts w:ascii="Arial" w:hAnsi="Arial" w:cs="Arial"/>
        </w:rPr>
        <w:t xml:space="preserve"> managers of the Big Bus, </w:t>
      </w:r>
      <w:proofErr w:type="gramStart"/>
      <w:r w:rsidRPr="0090448E">
        <w:rPr>
          <w:rFonts w:ascii="Arial" w:hAnsi="Arial" w:cs="Arial"/>
        </w:rPr>
        <w:t>it can be seen that the</w:t>
      </w:r>
      <w:proofErr w:type="gramEnd"/>
      <w:r w:rsidRPr="0090448E">
        <w:rPr>
          <w:rFonts w:ascii="Arial" w:hAnsi="Arial" w:cs="Arial"/>
        </w:rPr>
        <w:t xml:space="preserve"> main issues the company have faced or faces, is the misunderstanding that ineffective communication creates in the company. As stated by Manager 1, “Misunderstandings are the biggest problems that we face due to the lack of proper communication.” Another problem that the Big Bus has been facing is from the communication that the organisation </w:t>
      </w:r>
      <w:proofErr w:type="gramStart"/>
      <w:r w:rsidRPr="0090448E">
        <w:rPr>
          <w:rFonts w:ascii="Arial" w:hAnsi="Arial" w:cs="Arial"/>
        </w:rPr>
        <w:t>has to</w:t>
      </w:r>
      <w:proofErr w:type="gramEnd"/>
      <w:r w:rsidRPr="0090448E">
        <w:rPr>
          <w:rFonts w:ascii="Arial" w:hAnsi="Arial" w:cs="Arial"/>
        </w:rPr>
        <w:t xml:space="preserve"> undertake through the online platforms due to the prevailing situation of pandemic. This has resulted in the improper communication and various other problems due to the disturbances in the online communication system, thus disrupting the proper communication flow in the company and resulting in inefficient customer service. As stated by Manager 2, “Sometimes the employees are </w:t>
      </w:r>
      <w:r w:rsidRPr="0090448E">
        <w:rPr>
          <w:rFonts w:ascii="Arial" w:hAnsi="Arial" w:cs="Arial"/>
        </w:rPr>
        <w:lastRenderedPageBreak/>
        <w:t>unable to properly handle the communication means and the nuances in the tone of voice over the online communication platform have created much tension in the workplace.”</w:t>
      </w:r>
    </w:p>
    <w:p w14:paraId="69C491F7" w14:textId="77777777" w:rsidR="00ED0F37" w:rsidRPr="0090448E" w:rsidRDefault="00ED0F37" w:rsidP="00ED0F37">
      <w:pPr>
        <w:rPr>
          <w:rFonts w:ascii="Arial" w:hAnsi="Arial" w:cs="Arial"/>
          <w:b/>
        </w:rPr>
      </w:pPr>
      <w:r w:rsidRPr="0090448E">
        <w:rPr>
          <w:rFonts w:ascii="Arial" w:hAnsi="Arial" w:cs="Arial"/>
          <w:b/>
        </w:rPr>
        <w:t xml:space="preserve">Q2. What are the different strategies that your organisation has undertaken for maintaining effective communication in the working environment? </w:t>
      </w:r>
    </w:p>
    <w:p w14:paraId="352099DB" w14:textId="19855061" w:rsidR="00ED0F37" w:rsidRPr="0090448E" w:rsidRDefault="00ED0F37" w:rsidP="00ED0F37">
      <w:pPr>
        <w:rPr>
          <w:rFonts w:ascii="Arial" w:hAnsi="Arial" w:cs="Arial"/>
        </w:rPr>
      </w:pPr>
      <w:r w:rsidRPr="0090448E">
        <w:rPr>
          <w:rFonts w:ascii="Arial" w:hAnsi="Arial" w:cs="Arial"/>
          <w:lang w:val="en-US"/>
        </w:rPr>
        <w:t xml:space="preserve">As seen through the interview of the </w:t>
      </w:r>
      <w:r w:rsidR="00720803">
        <w:rPr>
          <w:rFonts w:ascii="Arial" w:hAnsi="Arial" w:cs="Arial"/>
          <w:lang w:val="en-US"/>
        </w:rPr>
        <w:t>two</w:t>
      </w:r>
      <w:r w:rsidRPr="0090448E">
        <w:rPr>
          <w:rFonts w:ascii="Arial" w:hAnsi="Arial" w:cs="Arial"/>
          <w:lang w:val="en-US"/>
        </w:rPr>
        <w:t xml:space="preserve"> managers, it can be said that the company Big Bus makes use of regular meetings, training and development modules and regular feedbacks for maintaining effective communication in the working environment. According to Manager 1 the regular meetings are held weekly and even monthly that helps the employees to get a better idea about the goals and tasks. As stated by manager 1, “</w:t>
      </w:r>
      <w:r w:rsidRPr="0090448E">
        <w:rPr>
          <w:rFonts w:ascii="Arial" w:hAnsi="Arial" w:cs="Arial"/>
        </w:rPr>
        <w:t xml:space="preserve">Weekly and even monthly meetings are held for properly communicating the business processes to the employees.” According to another manager the company has undertaken the use of training and development modules for ensuring that the employees are </w:t>
      </w:r>
      <w:proofErr w:type="gramStart"/>
      <w:r w:rsidRPr="0090448E">
        <w:rPr>
          <w:rFonts w:ascii="Arial" w:hAnsi="Arial" w:cs="Arial"/>
        </w:rPr>
        <w:t>well aware</w:t>
      </w:r>
      <w:proofErr w:type="gramEnd"/>
      <w:r w:rsidRPr="0090448E">
        <w:rPr>
          <w:rFonts w:ascii="Arial" w:hAnsi="Arial" w:cs="Arial"/>
        </w:rPr>
        <w:t xml:space="preserve"> of the ways in which the new technologies that is the online communicating platforms are used. This helps the managers of Big Bus to mitigate the issues faced by them and the employees to communicate through the hindrances caused by the online platforms. As said by Manager 2, “we make sure to train the employees to handle the online communicating platforms for better interaction and communication.” </w:t>
      </w:r>
      <w:proofErr w:type="gramStart"/>
      <w:r w:rsidRPr="0090448E">
        <w:rPr>
          <w:rFonts w:ascii="Arial" w:hAnsi="Arial" w:cs="Arial"/>
        </w:rPr>
        <w:t>Finally</w:t>
      </w:r>
      <w:proofErr w:type="gramEnd"/>
      <w:r w:rsidRPr="0090448E">
        <w:rPr>
          <w:rFonts w:ascii="Arial" w:hAnsi="Arial" w:cs="Arial"/>
        </w:rPr>
        <w:t xml:space="preserve"> the third manager agreeing to the other strategies stated by the colleagues added the use of regular feedbacks as one of the most effective communication strategy they follow, and that has helped the company to perform effectively to serve the customers. </w:t>
      </w:r>
    </w:p>
    <w:p w14:paraId="3EBB3A54" w14:textId="77777777" w:rsidR="00ED0F37" w:rsidRPr="0090448E" w:rsidRDefault="00ED0F37" w:rsidP="00ED0F37">
      <w:pPr>
        <w:pStyle w:val="Heading2"/>
        <w:rPr>
          <w:rFonts w:ascii="Arial" w:hAnsi="Arial" w:cs="Arial"/>
          <w:szCs w:val="24"/>
        </w:rPr>
      </w:pPr>
      <w:bookmarkStart w:id="29" w:name="_Toc92991571"/>
      <w:r w:rsidRPr="0090448E">
        <w:rPr>
          <w:rFonts w:ascii="Arial" w:hAnsi="Arial" w:cs="Arial"/>
          <w:szCs w:val="24"/>
        </w:rPr>
        <w:t>4.3 Discussion</w:t>
      </w:r>
      <w:bookmarkEnd w:id="29"/>
    </w:p>
    <w:p w14:paraId="2FB98534" w14:textId="77777777" w:rsidR="00ED0F37" w:rsidRPr="0090448E" w:rsidRDefault="00ED0F37" w:rsidP="00ED0F37">
      <w:pPr>
        <w:rPr>
          <w:rFonts w:ascii="Arial" w:hAnsi="Arial" w:cs="Arial"/>
        </w:rPr>
      </w:pPr>
      <w:r w:rsidRPr="0090448E">
        <w:rPr>
          <w:rFonts w:ascii="Arial" w:hAnsi="Arial" w:cs="Arial"/>
        </w:rPr>
        <w:t xml:space="preserve">Through the entire analysis of the data collected from both the qualitative and quantitative sources, it can be said that the organisation the Big Bus implements effective communication strategies for enhancing its performance in the market. Through the survey and the responses gained from the 20 respondents, it is quite clear that the organisation has very well incorporated and importance of proper communication in the opinions and activities of the employees of the company. The employees of Big Bus understand the importance of effective communication very well and they take the activity as strategic for the achievement of organisational goal. This is </w:t>
      </w:r>
      <w:r w:rsidRPr="0090448E">
        <w:rPr>
          <w:rFonts w:ascii="Arial" w:hAnsi="Arial" w:cs="Arial"/>
        </w:rPr>
        <w:lastRenderedPageBreak/>
        <w:t xml:space="preserve">because ineffective communication in an organisation might result in the apprehension, uncertainty and dissatisfaction and therefore resulting in the overall poor productivity of the company. Thus, the managers and the employees of the organisation communicate effectively. Among the various communication types the verbal communication has been recognised as the most preferred type of communication for the employees and the Big Bus follows the same. Through verbal communication they have been able to maintain proper passage of information avoiding any error that might become the reason for reduced customer service efficiency and thus provide better customer service. Many costly mistakes and wastes have been generated due to the gaps in communication and the lack of proper communication has been the major reason leading to poor planning and confusion in many organisations. This is because the communication is the main source of information that is used by the managers in the decision making that would affect the performance of the organisation. Through the survey it has also been seen that the employees of the company are well trained for clarifying any query related to the information conveyed with the departments </w:t>
      </w:r>
      <w:proofErr w:type="gramStart"/>
      <w:r w:rsidRPr="0090448E">
        <w:rPr>
          <w:rFonts w:ascii="Arial" w:hAnsi="Arial" w:cs="Arial"/>
        </w:rPr>
        <w:t>in order to</w:t>
      </w:r>
      <w:proofErr w:type="gramEnd"/>
      <w:r w:rsidRPr="0090448E">
        <w:rPr>
          <w:rFonts w:ascii="Arial" w:hAnsi="Arial" w:cs="Arial"/>
        </w:rPr>
        <w:t xml:space="preserve"> ensure that no error passes through line of information conveying, thus showing the importance given by the company to proper and effective communication. As for the strategies undertaken by Big Bus, both through the interview and the survey it has been seen that the company undertakes mainly three means of communication with its employees that are regular meetings, regular feedback to the employees </w:t>
      </w:r>
      <w:proofErr w:type="gramStart"/>
      <w:r w:rsidRPr="0090448E">
        <w:rPr>
          <w:rFonts w:ascii="Arial" w:hAnsi="Arial" w:cs="Arial"/>
        </w:rPr>
        <w:t>and also</w:t>
      </w:r>
      <w:proofErr w:type="gramEnd"/>
      <w:r w:rsidRPr="0090448E">
        <w:rPr>
          <w:rFonts w:ascii="Arial" w:hAnsi="Arial" w:cs="Arial"/>
        </w:rPr>
        <w:t xml:space="preserve"> training and development programmes for training the employees to handle the new means of communication system including the online communication platform in a better way. </w:t>
      </w:r>
    </w:p>
    <w:p w14:paraId="7B37E9D0" w14:textId="77777777" w:rsidR="00ED0F37" w:rsidRPr="0090448E" w:rsidRDefault="00ED0F37" w:rsidP="00ED0F37">
      <w:pPr>
        <w:rPr>
          <w:rFonts w:ascii="Arial" w:hAnsi="Arial" w:cs="Arial"/>
        </w:rPr>
      </w:pPr>
    </w:p>
    <w:p w14:paraId="2B11CD2B" w14:textId="77777777" w:rsidR="00ED0F37" w:rsidRPr="0090448E" w:rsidRDefault="00ED0F37" w:rsidP="00ED0F37">
      <w:pPr>
        <w:rPr>
          <w:rFonts w:ascii="Arial" w:hAnsi="Arial" w:cs="Arial"/>
        </w:rPr>
      </w:pPr>
    </w:p>
    <w:p w14:paraId="64F8C728" w14:textId="77777777" w:rsidR="00ED0F37" w:rsidRPr="0090448E" w:rsidRDefault="00ED0F37" w:rsidP="00ED0F37">
      <w:pPr>
        <w:rPr>
          <w:rFonts w:ascii="Arial" w:hAnsi="Arial" w:cs="Arial"/>
        </w:rPr>
      </w:pPr>
    </w:p>
    <w:p w14:paraId="36FD2FE2" w14:textId="77777777" w:rsidR="00ED0F37" w:rsidRPr="0090448E" w:rsidRDefault="00ED0F37" w:rsidP="00ED0F37">
      <w:pPr>
        <w:rPr>
          <w:rFonts w:ascii="Arial" w:hAnsi="Arial" w:cs="Arial"/>
        </w:rPr>
      </w:pPr>
    </w:p>
    <w:p w14:paraId="2A22CF96" w14:textId="77777777" w:rsidR="00ED0F37" w:rsidRPr="0090448E" w:rsidRDefault="00ED0F37" w:rsidP="00ED0F37">
      <w:pPr>
        <w:rPr>
          <w:rFonts w:ascii="Arial" w:hAnsi="Arial" w:cs="Arial"/>
        </w:rPr>
      </w:pPr>
    </w:p>
    <w:p w14:paraId="14828935" w14:textId="77777777" w:rsidR="00ED0F37" w:rsidRPr="0090448E" w:rsidRDefault="00ED0F37" w:rsidP="00ED0F37">
      <w:pPr>
        <w:rPr>
          <w:rFonts w:ascii="Arial" w:hAnsi="Arial" w:cs="Arial"/>
        </w:rPr>
      </w:pPr>
    </w:p>
    <w:p w14:paraId="6ED67651" w14:textId="77777777" w:rsidR="00ED0F37" w:rsidRPr="0090448E" w:rsidRDefault="00ED0F37" w:rsidP="00ED0F37">
      <w:pPr>
        <w:rPr>
          <w:rFonts w:ascii="Arial" w:hAnsi="Arial" w:cs="Arial"/>
        </w:rPr>
      </w:pPr>
    </w:p>
    <w:p w14:paraId="34E50724" w14:textId="77777777" w:rsidR="00ED0F37" w:rsidRPr="0090448E" w:rsidRDefault="00ED0F37" w:rsidP="00ED0F37">
      <w:pPr>
        <w:rPr>
          <w:rFonts w:ascii="Arial" w:hAnsi="Arial" w:cs="Arial"/>
        </w:rPr>
      </w:pPr>
    </w:p>
    <w:p w14:paraId="514FB3D0" w14:textId="77777777" w:rsidR="00ED0F37" w:rsidRPr="0090448E" w:rsidRDefault="00ED0F37" w:rsidP="00ED0F37">
      <w:pPr>
        <w:pStyle w:val="Heading1"/>
        <w:rPr>
          <w:rFonts w:ascii="Arial" w:hAnsi="Arial" w:cs="Arial"/>
          <w:szCs w:val="24"/>
        </w:rPr>
      </w:pPr>
      <w:bookmarkStart w:id="30" w:name="_Toc92991572"/>
      <w:r w:rsidRPr="0090448E">
        <w:rPr>
          <w:rFonts w:ascii="Arial" w:hAnsi="Arial" w:cs="Arial"/>
          <w:szCs w:val="24"/>
        </w:rPr>
        <w:lastRenderedPageBreak/>
        <w:t>Chapter 5: Conclusion and recommendations</w:t>
      </w:r>
      <w:bookmarkEnd w:id="30"/>
      <w:r w:rsidRPr="0090448E">
        <w:rPr>
          <w:rFonts w:ascii="Arial" w:hAnsi="Arial" w:cs="Arial"/>
          <w:szCs w:val="24"/>
        </w:rPr>
        <w:t xml:space="preserve"> </w:t>
      </w:r>
    </w:p>
    <w:p w14:paraId="79B21431" w14:textId="77777777" w:rsidR="00ED0F37" w:rsidRPr="0090448E" w:rsidRDefault="00ED0F37" w:rsidP="00ED0F37">
      <w:pPr>
        <w:rPr>
          <w:rFonts w:ascii="Arial" w:hAnsi="Arial" w:cs="Arial"/>
        </w:rPr>
      </w:pPr>
      <w:r w:rsidRPr="0090448E">
        <w:rPr>
          <w:rFonts w:ascii="Arial" w:hAnsi="Arial" w:cs="Arial"/>
        </w:rPr>
        <w:t xml:space="preserve">The research that has been undertaken has provided an in-depth insight of the importance of effective communication strategies for better performance in the context of the company Big Bus. The objectives and questions of the research have been formulated by the researcher and the research conducted </w:t>
      </w:r>
      <w:proofErr w:type="gramStart"/>
      <w:r w:rsidRPr="0090448E">
        <w:rPr>
          <w:rFonts w:ascii="Arial" w:hAnsi="Arial" w:cs="Arial"/>
        </w:rPr>
        <w:t>in order to</w:t>
      </w:r>
      <w:proofErr w:type="gramEnd"/>
      <w:r w:rsidRPr="0090448E">
        <w:rPr>
          <w:rFonts w:ascii="Arial" w:hAnsi="Arial" w:cs="Arial"/>
        </w:rPr>
        <w:t xml:space="preserve"> fulfil and answer the questions that have been set for the research. Through the research it can be said that there are various business communication strategies and choosing the right strategy is very important for business organisation </w:t>
      </w:r>
      <w:proofErr w:type="gramStart"/>
      <w:r w:rsidRPr="0090448E">
        <w:rPr>
          <w:rFonts w:ascii="Arial" w:hAnsi="Arial" w:cs="Arial"/>
        </w:rPr>
        <w:t>in order to</w:t>
      </w:r>
      <w:proofErr w:type="gramEnd"/>
      <w:r w:rsidRPr="0090448E">
        <w:rPr>
          <w:rFonts w:ascii="Arial" w:hAnsi="Arial" w:cs="Arial"/>
        </w:rPr>
        <w:t xml:space="preserve"> maintain a proper balance between the employees and the customers. Therefore, Big Bus has also been seen to know this and implement various communication strategies for actively interacting with its employees and thus ensuring better and quality performance in serving its customers. The need for proper communication has been most crucial in the business organisation especially after the emergence of the COVID-19 pandemic that has mostly disrupted various business sector and their operations due to the loss of proper communication. The communication has been mostly disrupted owing to the social distancing aspects, </w:t>
      </w:r>
      <w:proofErr w:type="gramStart"/>
      <w:r w:rsidRPr="0090448E">
        <w:rPr>
          <w:rFonts w:ascii="Arial" w:hAnsi="Arial" w:cs="Arial"/>
        </w:rPr>
        <w:t>lockdowns</w:t>
      </w:r>
      <w:proofErr w:type="gramEnd"/>
      <w:r w:rsidRPr="0090448E">
        <w:rPr>
          <w:rFonts w:ascii="Arial" w:hAnsi="Arial" w:cs="Arial"/>
        </w:rPr>
        <w:t xml:space="preserve"> and work from home norms. In an organisation the communication is done in three ways that are upward, </w:t>
      </w:r>
      <w:proofErr w:type="gramStart"/>
      <w:r w:rsidRPr="0090448E">
        <w:rPr>
          <w:rFonts w:ascii="Arial" w:hAnsi="Arial" w:cs="Arial"/>
        </w:rPr>
        <w:t>diagonally</w:t>
      </w:r>
      <w:proofErr w:type="gramEnd"/>
      <w:r w:rsidRPr="0090448E">
        <w:rPr>
          <w:rFonts w:ascii="Arial" w:hAnsi="Arial" w:cs="Arial"/>
        </w:rPr>
        <w:t xml:space="preserve"> and downward. There are also various models of communication that most of the companies undertake </w:t>
      </w:r>
      <w:proofErr w:type="gramStart"/>
      <w:r w:rsidRPr="0090448E">
        <w:rPr>
          <w:rFonts w:ascii="Arial" w:hAnsi="Arial" w:cs="Arial"/>
        </w:rPr>
        <w:t>in order to</w:t>
      </w:r>
      <w:proofErr w:type="gramEnd"/>
      <w:r w:rsidRPr="0090448E">
        <w:rPr>
          <w:rFonts w:ascii="Arial" w:hAnsi="Arial" w:cs="Arial"/>
        </w:rPr>
        <w:t xml:space="preserve"> maintain a proper and efficient workflow throughout the organisation. Some of the models include the linear model of communication, the interaction model of communication, and the transactional model of communication. Different communicating tools like mails, emails, social networking, online collaborations, telephones, computers, laptops, video conferencing and so on helps the companies to strengthen the communication of their employees. This is very important because ineffective communication enhances the frustration among the employees and enhances confusion and this affects their loyalty and deteriorates their performance and their ability to serve the customers. The tourism industry has been badly affected by the loss of communication in the pandemic situation. The industry faced severe downfall in revenue as compared to that of 2019 and to the forecasted revenue of 2020. </w:t>
      </w:r>
      <w:proofErr w:type="gramStart"/>
      <w:r w:rsidRPr="0090448E">
        <w:rPr>
          <w:rFonts w:ascii="Arial" w:hAnsi="Arial" w:cs="Arial"/>
        </w:rPr>
        <w:t>Therefore</w:t>
      </w:r>
      <w:proofErr w:type="gramEnd"/>
      <w:r w:rsidRPr="0090448E">
        <w:rPr>
          <w:rFonts w:ascii="Arial" w:hAnsi="Arial" w:cs="Arial"/>
        </w:rPr>
        <w:t xml:space="preserve"> due to this the company Big Bus has been seen to undertake various communication </w:t>
      </w:r>
      <w:r w:rsidRPr="0090448E">
        <w:rPr>
          <w:rFonts w:ascii="Arial" w:hAnsi="Arial" w:cs="Arial"/>
        </w:rPr>
        <w:lastRenderedPageBreak/>
        <w:t xml:space="preserve">strategies for maintaining an effective flow of information in the company and thus result in better performance of the company. </w:t>
      </w:r>
    </w:p>
    <w:p w14:paraId="3FBD8FA4" w14:textId="77777777" w:rsidR="00ED0F37" w:rsidRPr="0090448E" w:rsidRDefault="00ED0F37" w:rsidP="00ED0F37">
      <w:pPr>
        <w:rPr>
          <w:rFonts w:ascii="Arial" w:hAnsi="Arial" w:cs="Arial"/>
        </w:rPr>
      </w:pPr>
    </w:p>
    <w:p w14:paraId="663C5986" w14:textId="77777777" w:rsidR="00ED0F37" w:rsidRPr="0090448E" w:rsidRDefault="00ED0F37" w:rsidP="00ED0F37">
      <w:pPr>
        <w:rPr>
          <w:rFonts w:ascii="Arial" w:hAnsi="Arial" w:cs="Arial"/>
        </w:rPr>
      </w:pPr>
    </w:p>
    <w:p w14:paraId="34434671" w14:textId="77777777" w:rsidR="00ED0F37" w:rsidRPr="0090448E" w:rsidRDefault="00ED0F37" w:rsidP="00ED0F37">
      <w:pPr>
        <w:rPr>
          <w:rFonts w:ascii="Arial" w:hAnsi="Arial" w:cs="Arial"/>
          <w:b/>
        </w:rPr>
      </w:pPr>
      <w:r w:rsidRPr="0090448E">
        <w:rPr>
          <w:rFonts w:ascii="Arial" w:hAnsi="Arial" w:cs="Arial"/>
          <w:b/>
        </w:rPr>
        <w:t>Recommendations:</w:t>
      </w:r>
    </w:p>
    <w:p w14:paraId="13F231F3" w14:textId="77777777" w:rsidR="00ED0F37" w:rsidRPr="0090448E" w:rsidRDefault="00ED0F37" w:rsidP="00ED0F37">
      <w:pPr>
        <w:pStyle w:val="ListParagraph"/>
        <w:numPr>
          <w:ilvl w:val="0"/>
          <w:numId w:val="3"/>
        </w:numPr>
        <w:spacing w:after="200"/>
        <w:rPr>
          <w:rFonts w:ascii="Arial" w:hAnsi="Arial" w:cs="Arial"/>
        </w:rPr>
      </w:pPr>
      <w:r w:rsidRPr="0090448E">
        <w:rPr>
          <w:rFonts w:ascii="Arial" w:hAnsi="Arial" w:cs="Arial"/>
        </w:rPr>
        <w:t xml:space="preserve">Apart from undertaking the different communication strategies by the Big Bus, the company should also make more use of visuals more than just verbal communication. Oral along with visual communication would result in enhanced flow of information and better understanding among the employees. </w:t>
      </w:r>
    </w:p>
    <w:p w14:paraId="4D72E309" w14:textId="77777777" w:rsidR="00ED0F37" w:rsidRPr="0090448E" w:rsidRDefault="00ED0F37" w:rsidP="00ED0F37">
      <w:pPr>
        <w:pStyle w:val="ListParagraph"/>
        <w:numPr>
          <w:ilvl w:val="0"/>
          <w:numId w:val="3"/>
        </w:numPr>
        <w:spacing w:after="200"/>
        <w:rPr>
          <w:rFonts w:ascii="Arial" w:hAnsi="Arial" w:cs="Arial"/>
        </w:rPr>
      </w:pPr>
      <w:r w:rsidRPr="0090448E">
        <w:rPr>
          <w:rFonts w:ascii="Arial" w:hAnsi="Arial" w:cs="Arial"/>
        </w:rPr>
        <w:t xml:space="preserve">The feedback provided by the management to the employees should be more one-on-one. This would help the employees of the company to better understand their weaknesses </w:t>
      </w:r>
      <w:proofErr w:type="gramStart"/>
      <w:r w:rsidRPr="0090448E">
        <w:rPr>
          <w:rFonts w:ascii="Arial" w:hAnsi="Arial" w:cs="Arial"/>
        </w:rPr>
        <w:t>and also</w:t>
      </w:r>
      <w:proofErr w:type="gramEnd"/>
      <w:r w:rsidRPr="0090448E">
        <w:rPr>
          <w:rFonts w:ascii="Arial" w:hAnsi="Arial" w:cs="Arial"/>
        </w:rPr>
        <w:t xml:space="preserve"> feel a sense of being important for the company. </w:t>
      </w:r>
    </w:p>
    <w:p w14:paraId="4B7CAD1B" w14:textId="77777777" w:rsidR="00ED0F37" w:rsidRPr="0090448E" w:rsidRDefault="00ED0F37" w:rsidP="00ED0F37">
      <w:pPr>
        <w:rPr>
          <w:rFonts w:ascii="Arial" w:hAnsi="Arial" w:cs="Arial"/>
          <w:b/>
        </w:rPr>
      </w:pPr>
      <w:r w:rsidRPr="0090448E">
        <w:rPr>
          <w:rFonts w:ascii="Arial" w:hAnsi="Arial" w:cs="Arial"/>
          <w:b/>
        </w:rPr>
        <w:t>Limitations:</w:t>
      </w:r>
    </w:p>
    <w:p w14:paraId="0909C0AD" w14:textId="77777777" w:rsidR="00ED0F37" w:rsidRPr="0090448E" w:rsidRDefault="00ED0F37" w:rsidP="00ED0F37">
      <w:pPr>
        <w:rPr>
          <w:rFonts w:ascii="Arial" w:hAnsi="Arial" w:cs="Arial"/>
        </w:rPr>
      </w:pPr>
      <w:r w:rsidRPr="0090448E">
        <w:rPr>
          <w:rFonts w:ascii="Arial" w:hAnsi="Arial" w:cs="Arial"/>
        </w:rPr>
        <w:t xml:space="preserve">The only limitation of the research is the use of small number of sample data for conducting the research. Taking more than the 20 employees for conducting the survey could have provided the researcher a better and in-depth knowledge and understanding of the company Big Bus and the communication strategies and challenges faced by them. </w:t>
      </w:r>
    </w:p>
    <w:p w14:paraId="5631547C" w14:textId="77777777" w:rsidR="00ED0F37" w:rsidRPr="0090448E" w:rsidRDefault="00ED0F37" w:rsidP="00A149A6">
      <w:pPr>
        <w:rPr>
          <w:rFonts w:ascii="Arial" w:hAnsi="Arial" w:cs="Arial"/>
        </w:rPr>
      </w:pPr>
    </w:p>
    <w:p w14:paraId="3D82F642" w14:textId="77777777" w:rsidR="0040521B" w:rsidRPr="0090448E" w:rsidRDefault="0040521B">
      <w:pPr>
        <w:spacing w:after="200" w:line="276" w:lineRule="auto"/>
        <w:jc w:val="left"/>
        <w:rPr>
          <w:rFonts w:ascii="Arial" w:hAnsi="Arial" w:cs="Arial"/>
        </w:rPr>
      </w:pPr>
      <w:r w:rsidRPr="0090448E">
        <w:rPr>
          <w:rFonts w:ascii="Arial" w:hAnsi="Arial" w:cs="Arial"/>
        </w:rPr>
        <w:br w:type="page"/>
      </w:r>
    </w:p>
    <w:p w14:paraId="642E1A51" w14:textId="77777777" w:rsidR="00884914" w:rsidRPr="0090448E" w:rsidRDefault="0040521B" w:rsidP="00884914">
      <w:pPr>
        <w:pStyle w:val="Heading1"/>
        <w:rPr>
          <w:rFonts w:ascii="Arial" w:hAnsi="Arial" w:cs="Arial"/>
          <w:szCs w:val="24"/>
        </w:rPr>
      </w:pPr>
      <w:bookmarkStart w:id="31" w:name="_Toc92991573"/>
      <w:r w:rsidRPr="0090448E">
        <w:rPr>
          <w:rFonts w:ascii="Arial" w:hAnsi="Arial" w:cs="Arial"/>
          <w:szCs w:val="24"/>
        </w:rPr>
        <w:lastRenderedPageBreak/>
        <w:t>References</w:t>
      </w:r>
      <w:bookmarkEnd w:id="31"/>
      <w:r w:rsidRPr="0090448E">
        <w:rPr>
          <w:rFonts w:ascii="Arial" w:hAnsi="Arial" w:cs="Arial"/>
          <w:szCs w:val="24"/>
        </w:rPr>
        <w:t xml:space="preserve"> </w:t>
      </w:r>
    </w:p>
    <w:p w14:paraId="57B4752F" w14:textId="77777777" w:rsidR="00884914" w:rsidRPr="0090448E" w:rsidRDefault="00884914" w:rsidP="0040521B">
      <w:pPr>
        <w:spacing w:before="240"/>
        <w:rPr>
          <w:rFonts w:ascii="Arial" w:hAnsi="Arial" w:cs="Arial"/>
          <w:lang w:val="en-US"/>
        </w:rPr>
      </w:pPr>
      <w:proofErr w:type="spellStart"/>
      <w:r w:rsidRPr="0090448E">
        <w:rPr>
          <w:rFonts w:ascii="Arial" w:hAnsi="Arial" w:cs="Arial"/>
          <w:lang w:val="en-US"/>
        </w:rPr>
        <w:t>Atambo</w:t>
      </w:r>
      <w:proofErr w:type="spellEnd"/>
      <w:r w:rsidRPr="0090448E">
        <w:rPr>
          <w:rFonts w:ascii="Arial" w:hAnsi="Arial" w:cs="Arial"/>
          <w:lang w:val="en-US"/>
        </w:rPr>
        <w:t xml:space="preserve">, W.N. and </w:t>
      </w:r>
      <w:proofErr w:type="spellStart"/>
      <w:r w:rsidRPr="0090448E">
        <w:rPr>
          <w:rFonts w:ascii="Arial" w:hAnsi="Arial" w:cs="Arial"/>
          <w:lang w:val="en-US"/>
        </w:rPr>
        <w:t>Momanyi</w:t>
      </w:r>
      <w:proofErr w:type="spellEnd"/>
      <w:r w:rsidRPr="0090448E">
        <w:rPr>
          <w:rFonts w:ascii="Arial" w:hAnsi="Arial" w:cs="Arial"/>
          <w:lang w:val="en-US"/>
        </w:rPr>
        <w:t>, D.K., (2016). Effects of internal communication on employee performance: a case study of Kenya power and lighting company, South Nyanza Region, Kenya. </w:t>
      </w:r>
      <w:r w:rsidRPr="0090448E">
        <w:rPr>
          <w:rFonts w:ascii="Arial" w:hAnsi="Arial" w:cs="Arial"/>
          <w:i/>
          <w:iCs/>
          <w:lang w:val="en-US"/>
        </w:rPr>
        <w:t>Imperial Journal of Interdisciplinary Research (IJIR)</w:t>
      </w:r>
      <w:r w:rsidRPr="0090448E">
        <w:rPr>
          <w:rFonts w:ascii="Arial" w:hAnsi="Arial" w:cs="Arial"/>
          <w:lang w:val="en-US"/>
        </w:rPr>
        <w:t>, </w:t>
      </w:r>
      <w:r w:rsidRPr="0090448E">
        <w:rPr>
          <w:rFonts w:ascii="Arial" w:hAnsi="Arial" w:cs="Arial"/>
          <w:i/>
          <w:iCs/>
          <w:lang w:val="en-US"/>
        </w:rPr>
        <w:t>2</w:t>
      </w:r>
      <w:r w:rsidRPr="0090448E">
        <w:rPr>
          <w:rFonts w:ascii="Arial" w:hAnsi="Arial" w:cs="Arial"/>
          <w:lang w:val="en-US"/>
        </w:rPr>
        <w:t>(5), pp.328-340.</w:t>
      </w:r>
    </w:p>
    <w:p w14:paraId="41006B29" w14:textId="77777777" w:rsidR="00884914" w:rsidRPr="0090448E" w:rsidRDefault="00884914" w:rsidP="0040521B">
      <w:pPr>
        <w:spacing w:before="240"/>
        <w:rPr>
          <w:rFonts w:ascii="Arial" w:hAnsi="Arial" w:cs="Arial"/>
          <w:lang w:val="en-US"/>
        </w:rPr>
      </w:pPr>
      <w:r w:rsidRPr="0090448E">
        <w:rPr>
          <w:rFonts w:ascii="Arial" w:hAnsi="Arial" w:cs="Arial"/>
          <w:lang w:val="en-US"/>
        </w:rPr>
        <w:t>BIG BUS TOURS LTD, (2018). </w:t>
      </w:r>
      <w:r w:rsidRPr="0090448E">
        <w:rPr>
          <w:rFonts w:ascii="Arial" w:hAnsi="Arial" w:cs="Arial"/>
          <w:i/>
          <w:iCs/>
          <w:lang w:val="en-US"/>
        </w:rPr>
        <w:t>About Big Bus Tours - International | English</w:t>
      </w:r>
      <w:r w:rsidRPr="0090448E">
        <w:rPr>
          <w:rFonts w:ascii="Arial" w:hAnsi="Arial" w:cs="Arial"/>
          <w:lang w:val="en-US"/>
        </w:rPr>
        <w:t>. [online] BIG BUS TOURS LTD. Available at: &lt;https://www.bigbustours.com/about-big-bus-tours/&gt; [Accessed 13 January 2022].</w:t>
      </w:r>
    </w:p>
    <w:p w14:paraId="481BCAA0" w14:textId="77777777" w:rsidR="00884914" w:rsidRPr="0090448E" w:rsidRDefault="00884914" w:rsidP="0040521B">
      <w:pPr>
        <w:spacing w:before="240"/>
        <w:rPr>
          <w:rFonts w:ascii="Arial" w:hAnsi="Arial" w:cs="Arial"/>
          <w:lang w:val="en-US"/>
        </w:rPr>
      </w:pPr>
      <w:proofErr w:type="spellStart"/>
      <w:r w:rsidRPr="0090448E">
        <w:rPr>
          <w:rFonts w:ascii="Arial" w:hAnsi="Arial" w:cs="Arial"/>
          <w:lang w:val="en-US"/>
        </w:rPr>
        <w:t>Bucăţa</w:t>
      </w:r>
      <w:proofErr w:type="spellEnd"/>
      <w:r w:rsidRPr="0090448E">
        <w:rPr>
          <w:rFonts w:ascii="Arial" w:hAnsi="Arial" w:cs="Arial"/>
          <w:lang w:val="en-US"/>
        </w:rPr>
        <w:t xml:space="preserve">, G. and </w:t>
      </w:r>
      <w:proofErr w:type="spellStart"/>
      <w:r w:rsidRPr="0090448E">
        <w:rPr>
          <w:rFonts w:ascii="Arial" w:hAnsi="Arial" w:cs="Arial"/>
          <w:lang w:val="en-US"/>
        </w:rPr>
        <w:t>Rizescu</w:t>
      </w:r>
      <w:proofErr w:type="spellEnd"/>
      <w:r w:rsidRPr="0090448E">
        <w:rPr>
          <w:rFonts w:ascii="Arial" w:hAnsi="Arial" w:cs="Arial"/>
          <w:lang w:val="en-US"/>
        </w:rPr>
        <w:t>, A.M., (2017). The role of communication in enhancing work effectiveness of an organization. </w:t>
      </w:r>
      <w:r w:rsidRPr="0090448E">
        <w:rPr>
          <w:rFonts w:ascii="Arial" w:hAnsi="Arial" w:cs="Arial"/>
          <w:i/>
          <w:iCs/>
          <w:lang w:val="en-US"/>
        </w:rPr>
        <w:t>Land Forces Academy Review</w:t>
      </w:r>
      <w:r w:rsidRPr="0090448E">
        <w:rPr>
          <w:rFonts w:ascii="Arial" w:hAnsi="Arial" w:cs="Arial"/>
          <w:lang w:val="en-US"/>
        </w:rPr>
        <w:t>, </w:t>
      </w:r>
      <w:r w:rsidRPr="0090448E">
        <w:rPr>
          <w:rFonts w:ascii="Arial" w:hAnsi="Arial" w:cs="Arial"/>
          <w:i/>
          <w:iCs/>
          <w:lang w:val="en-US"/>
        </w:rPr>
        <w:t>22</w:t>
      </w:r>
      <w:r w:rsidRPr="0090448E">
        <w:rPr>
          <w:rFonts w:ascii="Arial" w:hAnsi="Arial" w:cs="Arial"/>
          <w:lang w:val="en-US"/>
        </w:rPr>
        <w:t>(1), pp.49-57.</w:t>
      </w:r>
    </w:p>
    <w:p w14:paraId="6D3947F2" w14:textId="77777777" w:rsidR="00884914" w:rsidRPr="0090448E" w:rsidRDefault="00884914" w:rsidP="00884914">
      <w:pPr>
        <w:rPr>
          <w:rFonts w:ascii="Arial" w:hAnsi="Arial" w:cs="Arial"/>
          <w:shd w:val="clear" w:color="auto" w:fill="FFFFFF"/>
        </w:rPr>
      </w:pPr>
      <w:r w:rsidRPr="0090448E">
        <w:rPr>
          <w:rFonts w:ascii="Arial" w:hAnsi="Arial" w:cs="Arial"/>
          <w:shd w:val="clear" w:color="auto" w:fill="FFFFFF"/>
        </w:rPr>
        <w:t xml:space="preserve">Campbell, S., Greenwood, M., Prior, S., Shearer, T., </w:t>
      </w:r>
      <w:proofErr w:type="spellStart"/>
      <w:r w:rsidRPr="0090448E">
        <w:rPr>
          <w:rFonts w:ascii="Arial" w:hAnsi="Arial" w:cs="Arial"/>
          <w:shd w:val="clear" w:color="auto" w:fill="FFFFFF"/>
        </w:rPr>
        <w:t>Walkem</w:t>
      </w:r>
      <w:proofErr w:type="spellEnd"/>
      <w:r w:rsidRPr="0090448E">
        <w:rPr>
          <w:rFonts w:ascii="Arial" w:hAnsi="Arial" w:cs="Arial"/>
          <w:shd w:val="clear" w:color="auto" w:fill="FFFFFF"/>
        </w:rPr>
        <w:t xml:space="preserve">, K., Young, S., </w:t>
      </w:r>
      <w:proofErr w:type="spellStart"/>
      <w:r w:rsidRPr="0090448E">
        <w:rPr>
          <w:rFonts w:ascii="Arial" w:hAnsi="Arial" w:cs="Arial"/>
          <w:shd w:val="clear" w:color="auto" w:fill="FFFFFF"/>
        </w:rPr>
        <w:t>Bywaters</w:t>
      </w:r>
      <w:proofErr w:type="spellEnd"/>
      <w:r w:rsidRPr="0090448E">
        <w:rPr>
          <w:rFonts w:ascii="Arial" w:hAnsi="Arial" w:cs="Arial"/>
          <w:shd w:val="clear" w:color="auto" w:fill="FFFFFF"/>
        </w:rPr>
        <w:t>, D. and Walker, K., (2020). Purposive sampling: complex or simple? Research case examples. </w:t>
      </w:r>
      <w:r w:rsidRPr="0090448E">
        <w:rPr>
          <w:rFonts w:ascii="Arial" w:hAnsi="Arial" w:cs="Arial"/>
          <w:i/>
          <w:iCs/>
          <w:shd w:val="clear" w:color="auto" w:fill="FFFFFF"/>
        </w:rPr>
        <w:t>Journal of Research in Nursing</w:t>
      </w:r>
      <w:r w:rsidRPr="0090448E">
        <w:rPr>
          <w:rFonts w:ascii="Arial" w:hAnsi="Arial" w:cs="Arial"/>
          <w:shd w:val="clear" w:color="auto" w:fill="FFFFFF"/>
        </w:rPr>
        <w:t>, </w:t>
      </w:r>
      <w:r w:rsidRPr="0090448E">
        <w:rPr>
          <w:rFonts w:ascii="Arial" w:hAnsi="Arial" w:cs="Arial"/>
          <w:i/>
          <w:iCs/>
          <w:shd w:val="clear" w:color="auto" w:fill="FFFFFF"/>
        </w:rPr>
        <w:t>25</w:t>
      </w:r>
      <w:r w:rsidRPr="0090448E">
        <w:rPr>
          <w:rFonts w:ascii="Arial" w:hAnsi="Arial" w:cs="Arial"/>
          <w:shd w:val="clear" w:color="auto" w:fill="FFFFFF"/>
        </w:rPr>
        <w:t>(8), pp.652-661.</w:t>
      </w:r>
    </w:p>
    <w:p w14:paraId="4989F75D" w14:textId="2CD74598" w:rsidR="00884914" w:rsidRDefault="00884914" w:rsidP="0040521B">
      <w:pPr>
        <w:spacing w:before="240"/>
        <w:rPr>
          <w:rFonts w:ascii="Arial" w:hAnsi="Arial" w:cs="Arial"/>
          <w:lang w:val="en-US"/>
        </w:rPr>
      </w:pPr>
      <w:r w:rsidRPr="0090448E">
        <w:rPr>
          <w:rFonts w:ascii="Arial" w:hAnsi="Arial" w:cs="Arial"/>
          <w:lang w:val="en-US"/>
        </w:rPr>
        <w:t xml:space="preserve">Cascio, W.F. and </w:t>
      </w:r>
      <w:proofErr w:type="spellStart"/>
      <w:r w:rsidRPr="0090448E">
        <w:rPr>
          <w:rFonts w:ascii="Arial" w:hAnsi="Arial" w:cs="Arial"/>
          <w:lang w:val="en-US"/>
        </w:rPr>
        <w:t>Montealegre</w:t>
      </w:r>
      <w:proofErr w:type="spellEnd"/>
      <w:r w:rsidRPr="0090448E">
        <w:rPr>
          <w:rFonts w:ascii="Arial" w:hAnsi="Arial" w:cs="Arial"/>
          <w:lang w:val="en-US"/>
        </w:rPr>
        <w:t>, R., (2016). How technology is changing work and organizations. </w:t>
      </w:r>
      <w:r w:rsidRPr="0090448E">
        <w:rPr>
          <w:rFonts w:ascii="Arial" w:hAnsi="Arial" w:cs="Arial"/>
          <w:i/>
          <w:iCs/>
          <w:lang w:val="en-US"/>
        </w:rPr>
        <w:t>Annual Review of Organizational Psychology and Organizational Behavior</w:t>
      </w:r>
      <w:r w:rsidRPr="0090448E">
        <w:rPr>
          <w:rFonts w:ascii="Arial" w:hAnsi="Arial" w:cs="Arial"/>
          <w:lang w:val="en-US"/>
        </w:rPr>
        <w:t>, </w:t>
      </w:r>
      <w:r w:rsidRPr="0090448E">
        <w:rPr>
          <w:rFonts w:ascii="Arial" w:hAnsi="Arial" w:cs="Arial"/>
          <w:i/>
          <w:iCs/>
          <w:lang w:val="en-US"/>
        </w:rPr>
        <w:t>3</w:t>
      </w:r>
      <w:r w:rsidRPr="0090448E">
        <w:rPr>
          <w:rFonts w:ascii="Arial" w:hAnsi="Arial" w:cs="Arial"/>
          <w:lang w:val="en-US"/>
        </w:rPr>
        <w:t>, pp.349-375.</w:t>
      </w:r>
    </w:p>
    <w:p w14:paraId="5ED41B82" w14:textId="77777777" w:rsidR="00661E37" w:rsidRPr="00661E37" w:rsidRDefault="00661E37" w:rsidP="00661E37">
      <w:pPr>
        <w:rPr>
          <w:rFonts w:ascii="Arial" w:hAnsi="Arial" w:cs="Arial"/>
        </w:rPr>
      </w:pPr>
      <w:r w:rsidRPr="00661E37">
        <w:rPr>
          <w:rFonts w:ascii="Arial" w:hAnsi="Arial" w:cs="Arial"/>
        </w:rPr>
        <w:t xml:space="preserve">Cadence, (2019). </w:t>
      </w:r>
      <w:r w:rsidRPr="00661E37">
        <w:rPr>
          <w:rFonts w:ascii="Arial" w:hAnsi="Arial" w:cs="Arial"/>
          <w:i/>
        </w:rPr>
        <w:t>What is quantitative research</w:t>
      </w:r>
      <w:proofErr w:type="gramStart"/>
      <w:r w:rsidRPr="00661E37">
        <w:rPr>
          <w:rFonts w:ascii="Arial" w:hAnsi="Arial" w:cs="Arial"/>
          <w:i/>
        </w:rPr>
        <w:t>?</w:t>
      </w:r>
      <w:r w:rsidRPr="00661E37">
        <w:rPr>
          <w:rFonts w:ascii="Arial" w:hAnsi="Arial" w:cs="Arial"/>
        </w:rPr>
        <w:t xml:space="preserve"> .</w:t>
      </w:r>
      <w:proofErr w:type="gramEnd"/>
      <w:r w:rsidRPr="00661E37">
        <w:rPr>
          <w:rFonts w:ascii="Arial" w:hAnsi="Arial" w:cs="Arial"/>
        </w:rPr>
        <w:t xml:space="preserve"> Available at:  </w:t>
      </w:r>
      <w:hyperlink r:id="rId16" w:history="1">
        <w:r w:rsidRPr="00661E37">
          <w:rPr>
            <w:rStyle w:val="Hyperlink"/>
            <w:rFonts w:ascii="Arial" w:hAnsi="Arial" w:cs="Arial"/>
            <w:color w:val="auto"/>
          </w:rPr>
          <w:t>https://kadence.com/what-is-quantitative-research/</w:t>
        </w:r>
      </w:hyperlink>
      <w:r w:rsidRPr="00661E37">
        <w:rPr>
          <w:rFonts w:ascii="Arial" w:hAnsi="Arial" w:cs="Arial"/>
        </w:rPr>
        <w:t xml:space="preserve"> [Accessed </w:t>
      </w:r>
      <w:proofErr w:type="gramStart"/>
      <w:r w:rsidRPr="00661E37">
        <w:rPr>
          <w:rFonts w:ascii="Arial" w:hAnsi="Arial" w:cs="Arial"/>
        </w:rPr>
        <w:t>on:</w:t>
      </w:r>
      <w:proofErr w:type="gramEnd"/>
      <w:r w:rsidRPr="00661E37">
        <w:rPr>
          <w:rFonts w:ascii="Arial" w:hAnsi="Arial" w:cs="Arial"/>
        </w:rPr>
        <w:t xml:space="preserve"> 14 April, 2022] </w:t>
      </w:r>
    </w:p>
    <w:p w14:paraId="0A302FFC" w14:textId="77777777" w:rsidR="00661E37" w:rsidRPr="00661E37" w:rsidRDefault="00661E37" w:rsidP="00661E37">
      <w:pPr>
        <w:rPr>
          <w:rFonts w:ascii="Arial" w:hAnsi="Arial" w:cs="Arial"/>
        </w:rPr>
      </w:pPr>
      <w:proofErr w:type="spellStart"/>
      <w:r w:rsidRPr="00661E37">
        <w:rPr>
          <w:rFonts w:ascii="Arial" w:hAnsi="Arial" w:cs="Arial"/>
        </w:rPr>
        <w:t>Cornock</w:t>
      </w:r>
      <w:proofErr w:type="spellEnd"/>
      <w:r w:rsidRPr="00661E37">
        <w:rPr>
          <w:rFonts w:ascii="Arial" w:hAnsi="Arial" w:cs="Arial"/>
        </w:rPr>
        <w:t xml:space="preserve">, M., (2018). General Data Protection Regulation (GDPR) and implications for research. </w:t>
      </w:r>
      <w:proofErr w:type="spellStart"/>
      <w:r w:rsidRPr="00661E37">
        <w:rPr>
          <w:rFonts w:ascii="Arial" w:hAnsi="Arial" w:cs="Arial"/>
          <w:i/>
        </w:rPr>
        <w:t>Maturitas</w:t>
      </w:r>
      <w:proofErr w:type="spellEnd"/>
      <w:r w:rsidRPr="00661E37">
        <w:rPr>
          <w:rFonts w:ascii="Arial" w:hAnsi="Arial" w:cs="Arial"/>
        </w:rPr>
        <w:t xml:space="preserve">, 111, </w:t>
      </w:r>
      <w:proofErr w:type="gramStart"/>
      <w:r w:rsidRPr="00661E37">
        <w:rPr>
          <w:rFonts w:ascii="Arial" w:hAnsi="Arial" w:cs="Arial"/>
        </w:rPr>
        <w:t>pp.A</w:t>
      </w:r>
      <w:proofErr w:type="gramEnd"/>
      <w:r w:rsidRPr="00661E37">
        <w:rPr>
          <w:rFonts w:ascii="Arial" w:hAnsi="Arial" w:cs="Arial"/>
        </w:rPr>
        <w:t>1-A2.</w:t>
      </w:r>
    </w:p>
    <w:p w14:paraId="5995B1D5" w14:textId="77777777" w:rsidR="00661E37" w:rsidRPr="0090448E" w:rsidRDefault="00661E37" w:rsidP="0040521B">
      <w:pPr>
        <w:spacing w:before="240"/>
        <w:rPr>
          <w:rFonts w:ascii="Arial" w:hAnsi="Arial" w:cs="Arial"/>
          <w:lang w:val="en-US"/>
        </w:rPr>
      </w:pPr>
    </w:p>
    <w:p w14:paraId="4CE38CB7" w14:textId="77777777" w:rsidR="00884914" w:rsidRPr="0090448E" w:rsidRDefault="00884914" w:rsidP="0040521B">
      <w:pPr>
        <w:spacing w:before="240"/>
        <w:rPr>
          <w:rFonts w:ascii="Arial" w:hAnsi="Arial" w:cs="Arial"/>
          <w:lang w:val="en-US"/>
        </w:rPr>
      </w:pPr>
      <w:r w:rsidRPr="0090448E">
        <w:rPr>
          <w:rFonts w:ascii="Arial" w:hAnsi="Arial" w:cs="Arial"/>
          <w:lang w:val="en-US"/>
        </w:rPr>
        <w:t xml:space="preserve">Cloutier, O., </w:t>
      </w:r>
      <w:proofErr w:type="spellStart"/>
      <w:r w:rsidRPr="0090448E">
        <w:rPr>
          <w:rFonts w:ascii="Arial" w:hAnsi="Arial" w:cs="Arial"/>
          <w:lang w:val="en-US"/>
        </w:rPr>
        <w:t>Felusiak</w:t>
      </w:r>
      <w:proofErr w:type="spellEnd"/>
      <w:r w:rsidRPr="0090448E">
        <w:rPr>
          <w:rFonts w:ascii="Arial" w:hAnsi="Arial" w:cs="Arial"/>
          <w:lang w:val="en-US"/>
        </w:rPr>
        <w:t xml:space="preserve">, L., Hill, </w:t>
      </w:r>
      <w:proofErr w:type="gramStart"/>
      <w:r w:rsidRPr="0090448E">
        <w:rPr>
          <w:rFonts w:ascii="Arial" w:hAnsi="Arial" w:cs="Arial"/>
          <w:lang w:val="en-US"/>
        </w:rPr>
        <w:t>C.</w:t>
      </w:r>
      <w:proofErr w:type="gramEnd"/>
      <w:r w:rsidRPr="0090448E">
        <w:rPr>
          <w:rFonts w:ascii="Arial" w:hAnsi="Arial" w:cs="Arial"/>
          <w:lang w:val="en-US"/>
        </w:rPr>
        <w:t xml:space="preserve"> and Pemberton-Jones, E.J., (2015). The importance of developing strategies for employee retention. </w:t>
      </w:r>
      <w:r w:rsidRPr="0090448E">
        <w:rPr>
          <w:rFonts w:ascii="Arial" w:hAnsi="Arial" w:cs="Arial"/>
          <w:i/>
          <w:iCs/>
          <w:lang w:val="en-US"/>
        </w:rPr>
        <w:t>Journal of Leadership, Accountability &amp; Ethics</w:t>
      </w:r>
      <w:r w:rsidRPr="0090448E">
        <w:rPr>
          <w:rFonts w:ascii="Arial" w:hAnsi="Arial" w:cs="Arial"/>
          <w:lang w:val="en-US"/>
        </w:rPr>
        <w:t>, </w:t>
      </w:r>
      <w:r w:rsidRPr="0090448E">
        <w:rPr>
          <w:rFonts w:ascii="Arial" w:hAnsi="Arial" w:cs="Arial"/>
          <w:i/>
          <w:iCs/>
          <w:lang w:val="en-US"/>
        </w:rPr>
        <w:t>12</w:t>
      </w:r>
      <w:r w:rsidRPr="0090448E">
        <w:rPr>
          <w:rFonts w:ascii="Arial" w:hAnsi="Arial" w:cs="Arial"/>
          <w:lang w:val="en-US"/>
        </w:rPr>
        <w:t>(2).</w:t>
      </w:r>
    </w:p>
    <w:p w14:paraId="509A31D4" w14:textId="77777777" w:rsidR="00884914" w:rsidRPr="0090448E" w:rsidRDefault="00884914" w:rsidP="0040521B">
      <w:pPr>
        <w:spacing w:before="240"/>
        <w:rPr>
          <w:rFonts w:ascii="Arial" w:hAnsi="Arial" w:cs="Arial"/>
          <w:lang w:val="en-US"/>
        </w:rPr>
      </w:pPr>
      <w:r w:rsidRPr="0090448E">
        <w:rPr>
          <w:rFonts w:ascii="Arial" w:hAnsi="Arial" w:cs="Arial"/>
          <w:lang w:val="en-US"/>
        </w:rPr>
        <w:t>Colbert, A., Yee, N. and George, G., (2016). The digital workforce and the workplace of the future. </w:t>
      </w:r>
      <w:r w:rsidRPr="0090448E">
        <w:rPr>
          <w:rFonts w:ascii="Arial" w:hAnsi="Arial" w:cs="Arial"/>
          <w:i/>
          <w:iCs/>
          <w:lang w:val="en-US"/>
        </w:rPr>
        <w:t>Academy of management journal</w:t>
      </w:r>
      <w:r w:rsidRPr="0090448E">
        <w:rPr>
          <w:rFonts w:ascii="Arial" w:hAnsi="Arial" w:cs="Arial"/>
          <w:lang w:val="en-US"/>
        </w:rPr>
        <w:t>, </w:t>
      </w:r>
      <w:r w:rsidRPr="0090448E">
        <w:rPr>
          <w:rFonts w:ascii="Arial" w:hAnsi="Arial" w:cs="Arial"/>
          <w:i/>
          <w:iCs/>
          <w:lang w:val="en-US"/>
        </w:rPr>
        <w:t>59</w:t>
      </w:r>
      <w:r w:rsidRPr="0090448E">
        <w:rPr>
          <w:rFonts w:ascii="Arial" w:hAnsi="Arial" w:cs="Arial"/>
          <w:lang w:val="en-US"/>
        </w:rPr>
        <w:t>(3), pp.731-739.</w:t>
      </w:r>
    </w:p>
    <w:p w14:paraId="46767AB1" w14:textId="77777777" w:rsidR="00884914" w:rsidRPr="0090448E" w:rsidRDefault="00884914" w:rsidP="00884914">
      <w:pPr>
        <w:rPr>
          <w:rFonts w:ascii="Arial" w:hAnsi="Arial" w:cs="Arial"/>
        </w:rPr>
      </w:pPr>
      <w:proofErr w:type="spellStart"/>
      <w:r w:rsidRPr="0090448E">
        <w:rPr>
          <w:rFonts w:ascii="Arial" w:hAnsi="Arial" w:cs="Arial"/>
          <w:shd w:val="clear" w:color="auto" w:fill="FFFFFF"/>
        </w:rPr>
        <w:lastRenderedPageBreak/>
        <w:t>Cornock</w:t>
      </w:r>
      <w:proofErr w:type="spellEnd"/>
      <w:r w:rsidRPr="0090448E">
        <w:rPr>
          <w:rFonts w:ascii="Arial" w:hAnsi="Arial" w:cs="Arial"/>
          <w:shd w:val="clear" w:color="auto" w:fill="FFFFFF"/>
        </w:rPr>
        <w:t>, M., (2018). General Data Protection Regulation (GDPR) and implications for research. </w:t>
      </w:r>
      <w:proofErr w:type="spellStart"/>
      <w:r w:rsidRPr="0090448E">
        <w:rPr>
          <w:rFonts w:ascii="Arial" w:hAnsi="Arial" w:cs="Arial"/>
          <w:i/>
          <w:iCs/>
          <w:shd w:val="clear" w:color="auto" w:fill="FFFFFF"/>
        </w:rPr>
        <w:t>Maturitas</w:t>
      </w:r>
      <w:proofErr w:type="spellEnd"/>
      <w:r w:rsidRPr="0090448E">
        <w:rPr>
          <w:rFonts w:ascii="Arial" w:hAnsi="Arial" w:cs="Arial"/>
          <w:shd w:val="clear" w:color="auto" w:fill="FFFFFF"/>
        </w:rPr>
        <w:t>, </w:t>
      </w:r>
      <w:r w:rsidRPr="0090448E">
        <w:rPr>
          <w:rFonts w:ascii="Arial" w:hAnsi="Arial" w:cs="Arial"/>
          <w:i/>
          <w:iCs/>
          <w:shd w:val="clear" w:color="auto" w:fill="FFFFFF"/>
        </w:rPr>
        <w:t>111</w:t>
      </w:r>
      <w:r w:rsidRPr="0090448E">
        <w:rPr>
          <w:rFonts w:ascii="Arial" w:hAnsi="Arial" w:cs="Arial"/>
          <w:shd w:val="clear" w:color="auto" w:fill="FFFFFF"/>
        </w:rPr>
        <w:t xml:space="preserve">, </w:t>
      </w:r>
      <w:proofErr w:type="gramStart"/>
      <w:r w:rsidRPr="0090448E">
        <w:rPr>
          <w:rFonts w:ascii="Arial" w:hAnsi="Arial" w:cs="Arial"/>
          <w:shd w:val="clear" w:color="auto" w:fill="FFFFFF"/>
        </w:rPr>
        <w:t>pp.A</w:t>
      </w:r>
      <w:proofErr w:type="gramEnd"/>
      <w:r w:rsidRPr="0090448E">
        <w:rPr>
          <w:rFonts w:ascii="Arial" w:hAnsi="Arial" w:cs="Arial"/>
          <w:shd w:val="clear" w:color="auto" w:fill="FFFFFF"/>
        </w:rPr>
        <w:t>1-A2.</w:t>
      </w:r>
    </w:p>
    <w:p w14:paraId="4A4DA8A0" w14:textId="6133A49A" w:rsidR="00884914" w:rsidRDefault="00884914" w:rsidP="0040521B">
      <w:pPr>
        <w:spacing w:before="240"/>
        <w:rPr>
          <w:rFonts w:ascii="Arial" w:hAnsi="Arial" w:cs="Arial"/>
          <w:lang w:val="en-US"/>
        </w:rPr>
      </w:pPr>
      <w:proofErr w:type="spellStart"/>
      <w:r w:rsidRPr="0090448E">
        <w:rPr>
          <w:rFonts w:ascii="Arial" w:hAnsi="Arial" w:cs="Arial"/>
          <w:lang w:val="en-US"/>
        </w:rPr>
        <w:t>Freshworks</w:t>
      </w:r>
      <w:proofErr w:type="spellEnd"/>
      <w:r w:rsidRPr="0090448E">
        <w:rPr>
          <w:rFonts w:ascii="Arial" w:hAnsi="Arial" w:cs="Arial"/>
          <w:lang w:val="en-US"/>
        </w:rPr>
        <w:t>, (2021). </w:t>
      </w:r>
      <w:r w:rsidRPr="0090448E">
        <w:rPr>
          <w:rFonts w:ascii="Arial" w:hAnsi="Arial" w:cs="Arial"/>
          <w:i/>
          <w:iCs/>
          <w:lang w:val="en-US"/>
        </w:rPr>
        <w:t>How Big Bus Tours built a unified support hub with Freshdesk Omnichannel</w:t>
      </w:r>
      <w:r w:rsidRPr="0090448E">
        <w:rPr>
          <w:rFonts w:ascii="Arial" w:hAnsi="Arial" w:cs="Arial"/>
          <w:lang w:val="en-US"/>
        </w:rPr>
        <w:t xml:space="preserve">. [online] </w:t>
      </w:r>
      <w:proofErr w:type="spellStart"/>
      <w:r w:rsidRPr="0090448E">
        <w:rPr>
          <w:rFonts w:ascii="Arial" w:hAnsi="Arial" w:cs="Arial"/>
          <w:lang w:val="en-US"/>
        </w:rPr>
        <w:t>Freshworks</w:t>
      </w:r>
      <w:proofErr w:type="spellEnd"/>
      <w:r w:rsidRPr="0090448E">
        <w:rPr>
          <w:rFonts w:ascii="Arial" w:hAnsi="Arial" w:cs="Arial"/>
          <w:lang w:val="en-US"/>
        </w:rPr>
        <w:t xml:space="preserve"> Inc. Available at: &lt;https://freshdesk.com/resources/case-study/big-bus-tours#:~:text=7%20million%20customers%20a%20year,7%20million%20customers%20per%20year.&gt; [Accessed 13 January 2022].</w:t>
      </w:r>
    </w:p>
    <w:p w14:paraId="1C5BB2CB" w14:textId="77777777" w:rsidR="00661E37" w:rsidRPr="00661E37" w:rsidRDefault="00661E37" w:rsidP="00661E37">
      <w:pPr>
        <w:rPr>
          <w:rFonts w:ascii="Arial" w:hAnsi="Arial" w:cs="Arial"/>
        </w:rPr>
      </w:pPr>
      <w:r w:rsidRPr="00661E37">
        <w:rPr>
          <w:rFonts w:ascii="Arial" w:hAnsi="Arial" w:cs="Arial"/>
        </w:rPr>
        <w:t xml:space="preserve">Gov, (2022). </w:t>
      </w:r>
      <w:r w:rsidRPr="00661E37">
        <w:rPr>
          <w:rFonts w:ascii="Arial" w:hAnsi="Arial" w:cs="Arial"/>
          <w:i/>
        </w:rPr>
        <w:t>The Data Protection Act</w:t>
      </w:r>
      <w:r w:rsidRPr="00661E37">
        <w:rPr>
          <w:rFonts w:ascii="Arial" w:hAnsi="Arial" w:cs="Arial"/>
        </w:rPr>
        <w:t xml:space="preserve">. Available at: </w:t>
      </w:r>
      <w:hyperlink r:id="rId17" w:history="1">
        <w:r w:rsidRPr="00661E37">
          <w:rPr>
            <w:rStyle w:val="Hyperlink"/>
            <w:rFonts w:ascii="Arial" w:hAnsi="Arial" w:cs="Arial"/>
            <w:color w:val="auto"/>
          </w:rPr>
          <w:t>https://www.gov.uk/data-protection</w:t>
        </w:r>
      </w:hyperlink>
      <w:r w:rsidRPr="00661E37">
        <w:rPr>
          <w:rFonts w:ascii="Arial" w:hAnsi="Arial" w:cs="Arial"/>
        </w:rPr>
        <w:t xml:space="preserve">[ Accessed </w:t>
      </w:r>
      <w:proofErr w:type="gramStart"/>
      <w:r w:rsidRPr="00661E37">
        <w:rPr>
          <w:rFonts w:ascii="Arial" w:hAnsi="Arial" w:cs="Arial"/>
        </w:rPr>
        <w:t>on:</w:t>
      </w:r>
      <w:proofErr w:type="gramEnd"/>
      <w:r w:rsidRPr="00661E37">
        <w:rPr>
          <w:rFonts w:ascii="Arial" w:hAnsi="Arial" w:cs="Arial"/>
        </w:rPr>
        <w:t xml:space="preserve"> 14 April, 2022]</w:t>
      </w:r>
    </w:p>
    <w:p w14:paraId="204AD12D" w14:textId="296048CF" w:rsidR="00884914" w:rsidRDefault="00884914" w:rsidP="00884914">
      <w:pPr>
        <w:rPr>
          <w:rFonts w:ascii="Arial" w:hAnsi="Arial" w:cs="Arial"/>
          <w:shd w:val="clear" w:color="auto" w:fill="FFFFFF"/>
        </w:rPr>
      </w:pPr>
      <w:r w:rsidRPr="0090448E">
        <w:rPr>
          <w:rFonts w:ascii="Arial" w:hAnsi="Arial" w:cs="Arial"/>
          <w:shd w:val="clear" w:color="auto" w:fill="FFFFFF"/>
        </w:rPr>
        <w:t>Kent, R., (2020). Data construction and data analysis for survey research. Bloomsbury Publishing.</w:t>
      </w:r>
    </w:p>
    <w:p w14:paraId="4731F84C" w14:textId="77777777" w:rsidR="00661E37" w:rsidRPr="00661E37" w:rsidRDefault="00661E37" w:rsidP="00661E37">
      <w:pPr>
        <w:rPr>
          <w:rFonts w:ascii="Arial" w:hAnsi="Arial" w:cs="Arial"/>
        </w:rPr>
      </w:pPr>
      <w:r w:rsidRPr="00661E37">
        <w:rPr>
          <w:rFonts w:ascii="Arial" w:hAnsi="Arial" w:cs="Arial"/>
        </w:rPr>
        <w:t>Kent, R., (2020). Data construction and data analysis for survey research. Bloomsbury Publishing.</w:t>
      </w:r>
    </w:p>
    <w:p w14:paraId="71477706" w14:textId="77777777" w:rsidR="00884914" w:rsidRPr="0090448E" w:rsidRDefault="00884914" w:rsidP="0040521B">
      <w:pPr>
        <w:spacing w:before="240"/>
        <w:rPr>
          <w:rFonts w:ascii="Arial" w:hAnsi="Arial" w:cs="Arial"/>
          <w:lang w:val="en-US"/>
        </w:rPr>
      </w:pPr>
      <w:r w:rsidRPr="0090448E">
        <w:rPr>
          <w:rFonts w:ascii="Arial" w:hAnsi="Arial" w:cs="Arial"/>
          <w:lang w:val="en-US"/>
        </w:rPr>
        <w:t>Kumar, R., (2018). </w:t>
      </w:r>
      <w:r w:rsidRPr="0090448E">
        <w:rPr>
          <w:rFonts w:ascii="Arial" w:hAnsi="Arial" w:cs="Arial"/>
          <w:i/>
          <w:iCs/>
          <w:lang w:val="en-US"/>
        </w:rPr>
        <w:t>Research methodology: A step-by-step guide for beginners</w:t>
      </w:r>
      <w:r w:rsidRPr="0090448E">
        <w:rPr>
          <w:rFonts w:ascii="Arial" w:hAnsi="Arial" w:cs="Arial"/>
          <w:lang w:val="en-US"/>
        </w:rPr>
        <w:t>. Sage.</w:t>
      </w:r>
    </w:p>
    <w:p w14:paraId="5DAE0C8D" w14:textId="77777777" w:rsidR="00884914" w:rsidRPr="0090448E" w:rsidRDefault="00884914" w:rsidP="0040521B">
      <w:pPr>
        <w:spacing w:before="240"/>
        <w:rPr>
          <w:rFonts w:ascii="Arial" w:hAnsi="Arial" w:cs="Arial"/>
          <w:lang w:val="en-US"/>
        </w:rPr>
      </w:pPr>
      <w:r w:rsidRPr="0090448E">
        <w:rPr>
          <w:rFonts w:ascii="Arial" w:hAnsi="Arial" w:cs="Arial"/>
          <w:lang w:val="en-US"/>
        </w:rPr>
        <w:t xml:space="preserve">Kurdi, B., </w:t>
      </w:r>
      <w:proofErr w:type="spellStart"/>
      <w:r w:rsidRPr="0090448E">
        <w:rPr>
          <w:rFonts w:ascii="Arial" w:hAnsi="Arial" w:cs="Arial"/>
          <w:lang w:val="en-US"/>
        </w:rPr>
        <w:t>Alshurideh</w:t>
      </w:r>
      <w:proofErr w:type="spellEnd"/>
      <w:r w:rsidRPr="0090448E">
        <w:rPr>
          <w:rFonts w:ascii="Arial" w:hAnsi="Arial" w:cs="Arial"/>
          <w:lang w:val="en-US"/>
        </w:rPr>
        <w:t xml:space="preserve">, M. and </w:t>
      </w:r>
      <w:proofErr w:type="spellStart"/>
      <w:r w:rsidRPr="0090448E">
        <w:rPr>
          <w:rFonts w:ascii="Arial" w:hAnsi="Arial" w:cs="Arial"/>
          <w:lang w:val="en-US"/>
        </w:rPr>
        <w:t>Alnaser</w:t>
      </w:r>
      <w:proofErr w:type="spellEnd"/>
      <w:r w:rsidRPr="0090448E">
        <w:rPr>
          <w:rFonts w:ascii="Arial" w:hAnsi="Arial" w:cs="Arial"/>
          <w:lang w:val="en-US"/>
        </w:rPr>
        <w:t>, A., (2020). The impact of employee satisfaction on customer satisfaction: Theoretical and empirical underpinning. </w:t>
      </w:r>
      <w:r w:rsidRPr="0090448E">
        <w:rPr>
          <w:rFonts w:ascii="Arial" w:hAnsi="Arial" w:cs="Arial"/>
          <w:i/>
          <w:iCs/>
          <w:lang w:val="en-US"/>
        </w:rPr>
        <w:t>Management Science Letters</w:t>
      </w:r>
      <w:r w:rsidRPr="0090448E">
        <w:rPr>
          <w:rFonts w:ascii="Arial" w:hAnsi="Arial" w:cs="Arial"/>
          <w:lang w:val="en-US"/>
        </w:rPr>
        <w:t>, </w:t>
      </w:r>
      <w:r w:rsidRPr="0090448E">
        <w:rPr>
          <w:rFonts w:ascii="Arial" w:hAnsi="Arial" w:cs="Arial"/>
          <w:i/>
          <w:iCs/>
          <w:lang w:val="en-US"/>
        </w:rPr>
        <w:t>10</w:t>
      </w:r>
      <w:r w:rsidRPr="0090448E">
        <w:rPr>
          <w:rFonts w:ascii="Arial" w:hAnsi="Arial" w:cs="Arial"/>
          <w:lang w:val="en-US"/>
        </w:rPr>
        <w:t>(15), pp.3561-3570.</w:t>
      </w:r>
    </w:p>
    <w:p w14:paraId="7924624C" w14:textId="77777777" w:rsidR="00884914" w:rsidRPr="0090448E" w:rsidRDefault="00884914" w:rsidP="0040521B">
      <w:pPr>
        <w:spacing w:before="240"/>
        <w:rPr>
          <w:rFonts w:ascii="Arial" w:hAnsi="Arial" w:cs="Arial"/>
          <w:lang w:val="en-US"/>
        </w:rPr>
      </w:pPr>
      <w:r w:rsidRPr="0090448E">
        <w:rPr>
          <w:rFonts w:ascii="Arial" w:hAnsi="Arial" w:cs="Arial"/>
          <w:lang w:val="en-US"/>
        </w:rPr>
        <w:t>Lane, S.D., (2016). </w:t>
      </w:r>
      <w:r w:rsidRPr="0090448E">
        <w:rPr>
          <w:rFonts w:ascii="Arial" w:hAnsi="Arial" w:cs="Arial"/>
          <w:i/>
          <w:iCs/>
          <w:lang w:val="en-US"/>
        </w:rPr>
        <w:t>Interpersonal communication: Competence and contexts</w:t>
      </w:r>
      <w:r w:rsidRPr="0090448E">
        <w:rPr>
          <w:rFonts w:ascii="Arial" w:hAnsi="Arial" w:cs="Arial"/>
          <w:lang w:val="en-US"/>
        </w:rPr>
        <w:t>. Routledge.</w:t>
      </w:r>
    </w:p>
    <w:p w14:paraId="03DBFF17" w14:textId="77777777" w:rsidR="00884914" w:rsidRPr="0090448E" w:rsidRDefault="00884914" w:rsidP="0040521B">
      <w:pPr>
        <w:spacing w:before="240"/>
        <w:rPr>
          <w:rFonts w:ascii="Arial" w:hAnsi="Arial" w:cs="Arial"/>
          <w:lang w:val="en-US"/>
        </w:rPr>
      </w:pPr>
      <w:r w:rsidRPr="0090448E">
        <w:rPr>
          <w:rFonts w:ascii="Arial" w:hAnsi="Arial" w:cs="Arial"/>
          <w:lang w:val="en-US"/>
        </w:rPr>
        <w:t>LinkedIn, (2022). </w:t>
      </w:r>
      <w:r w:rsidRPr="0090448E">
        <w:rPr>
          <w:rFonts w:ascii="Arial" w:hAnsi="Arial" w:cs="Arial"/>
          <w:i/>
          <w:iCs/>
          <w:lang w:val="en-US"/>
        </w:rPr>
        <w:t>Big Bus Tours</w:t>
      </w:r>
      <w:r w:rsidRPr="0090448E">
        <w:rPr>
          <w:rFonts w:ascii="Arial" w:hAnsi="Arial" w:cs="Arial"/>
          <w:lang w:val="en-US"/>
        </w:rPr>
        <w:t>. [online] LinkedIn. Available at: &lt;https://www.linkedin.com/company/big-bus-tours/&gt; [Accessed 13 January 2022].</w:t>
      </w:r>
    </w:p>
    <w:p w14:paraId="29D5C40A" w14:textId="77777777" w:rsidR="00884914" w:rsidRPr="0090448E" w:rsidRDefault="00884914" w:rsidP="0040521B">
      <w:pPr>
        <w:spacing w:before="240"/>
        <w:rPr>
          <w:rFonts w:ascii="Arial" w:hAnsi="Arial" w:cs="Arial"/>
          <w:lang w:val="en-US"/>
        </w:rPr>
      </w:pPr>
      <w:proofErr w:type="spellStart"/>
      <w:r w:rsidRPr="0090448E">
        <w:rPr>
          <w:rFonts w:ascii="Arial" w:hAnsi="Arial" w:cs="Arial"/>
          <w:lang w:val="en-US"/>
        </w:rPr>
        <w:t>Llopis-Lorente</w:t>
      </w:r>
      <w:proofErr w:type="spellEnd"/>
      <w:r w:rsidRPr="0090448E">
        <w:rPr>
          <w:rFonts w:ascii="Arial" w:hAnsi="Arial" w:cs="Arial"/>
          <w:lang w:val="en-US"/>
        </w:rPr>
        <w:t xml:space="preserve">, A., </w:t>
      </w:r>
      <w:proofErr w:type="spellStart"/>
      <w:r w:rsidRPr="0090448E">
        <w:rPr>
          <w:rFonts w:ascii="Arial" w:hAnsi="Arial" w:cs="Arial"/>
          <w:lang w:val="en-US"/>
        </w:rPr>
        <w:t>Díez</w:t>
      </w:r>
      <w:proofErr w:type="spellEnd"/>
      <w:r w:rsidRPr="0090448E">
        <w:rPr>
          <w:rFonts w:ascii="Arial" w:hAnsi="Arial" w:cs="Arial"/>
          <w:lang w:val="en-US"/>
        </w:rPr>
        <w:t xml:space="preserve">, P., Sánchez, A., Marcos, M.D., </w:t>
      </w:r>
      <w:proofErr w:type="spellStart"/>
      <w:r w:rsidRPr="0090448E">
        <w:rPr>
          <w:rFonts w:ascii="Arial" w:hAnsi="Arial" w:cs="Arial"/>
          <w:lang w:val="en-US"/>
        </w:rPr>
        <w:t>Sancenón</w:t>
      </w:r>
      <w:proofErr w:type="spellEnd"/>
      <w:r w:rsidRPr="0090448E">
        <w:rPr>
          <w:rFonts w:ascii="Arial" w:hAnsi="Arial" w:cs="Arial"/>
          <w:lang w:val="en-US"/>
        </w:rPr>
        <w:t xml:space="preserve">, F., Martínez-Ruiz, P., </w:t>
      </w:r>
      <w:proofErr w:type="spellStart"/>
      <w:r w:rsidRPr="0090448E">
        <w:rPr>
          <w:rFonts w:ascii="Arial" w:hAnsi="Arial" w:cs="Arial"/>
          <w:lang w:val="en-US"/>
        </w:rPr>
        <w:t>Villalonga</w:t>
      </w:r>
      <w:proofErr w:type="spellEnd"/>
      <w:r w:rsidRPr="0090448E">
        <w:rPr>
          <w:rFonts w:ascii="Arial" w:hAnsi="Arial" w:cs="Arial"/>
          <w:lang w:val="en-US"/>
        </w:rPr>
        <w:t>, R. and Martínez-</w:t>
      </w:r>
      <w:proofErr w:type="spellStart"/>
      <w:r w:rsidRPr="0090448E">
        <w:rPr>
          <w:rFonts w:ascii="Arial" w:hAnsi="Arial" w:cs="Arial"/>
          <w:lang w:val="en-US"/>
        </w:rPr>
        <w:t>Máñez</w:t>
      </w:r>
      <w:proofErr w:type="spellEnd"/>
      <w:r w:rsidRPr="0090448E">
        <w:rPr>
          <w:rFonts w:ascii="Arial" w:hAnsi="Arial" w:cs="Arial"/>
          <w:lang w:val="en-US"/>
        </w:rPr>
        <w:t>, R., (2017). Interactive models of communication at the nanoscale using nanoparticles that talk to one another. </w:t>
      </w:r>
      <w:r w:rsidRPr="0090448E">
        <w:rPr>
          <w:rFonts w:ascii="Arial" w:hAnsi="Arial" w:cs="Arial"/>
          <w:i/>
          <w:iCs/>
          <w:lang w:val="en-US"/>
        </w:rPr>
        <w:t>Nature communications</w:t>
      </w:r>
      <w:r w:rsidRPr="0090448E">
        <w:rPr>
          <w:rFonts w:ascii="Arial" w:hAnsi="Arial" w:cs="Arial"/>
          <w:lang w:val="en-US"/>
        </w:rPr>
        <w:t>, </w:t>
      </w:r>
      <w:r w:rsidRPr="0090448E">
        <w:rPr>
          <w:rFonts w:ascii="Arial" w:hAnsi="Arial" w:cs="Arial"/>
          <w:i/>
          <w:iCs/>
          <w:lang w:val="en-US"/>
        </w:rPr>
        <w:t>8</w:t>
      </w:r>
      <w:r w:rsidRPr="0090448E">
        <w:rPr>
          <w:rFonts w:ascii="Arial" w:hAnsi="Arial" w:cs="Arial"/>
          <w:lang w:val="en-US"/>
        </w:rPr>
        <w:t>(1), pp.1-7.</w:t>
      </w:r>
    </w:p>
    <w:p w14:paraId="08CE6D55" w14:textId="77777777" w:rsidR="00884914" w:rsidRPr="0090448E" w:rsidRDefault="00884914" w:rsidP="0040521B">
      <w:pPr>
        <w:spacing w:before="240"/>
        <w:rPr>
          <w:rFonts w:ascii="Arial" w:hAnsi="Arial" w:cs="Arial"/>
          <w:lang w:val="en-US"/>
        </w:rPr>
      </w:pPr>
      <w:r w:rsidRPr="0090448E">
        <w:rPr>
          <w:rFonts w:ascii="Arial" w:hAnsi="Arial" w:cs="Arial"/>
          <w:lang w:val="en-US"/>
        </w:rPr>
        <w:t>Lock, S., (2021). </w:t>
      </w:r>
      <w:r w:rsidRPr="0090448E">
        <w:rPr>
          <w:rFonts w:ascii="Arial" w:hAnsi="Arial" w:cs="Arial"/>
          <w:i/>
          <w:iCs/>
          <w:lang w:val="en-US"/>
        </w:rPr>
        <w:t>Global tourism industry - statistics &amp; facts</w:t>
      </w:r>
      <w:r w:rsidRPr="0090448E">
        <w:rPr>
          <w:rFonts w:ascii="Arial" w:hAnsi="Arial" w:cs="Arial"/>
          <w:lang w:val="en-US"/>
        </w:rPr>
        <w:t>. [online] Statista. Available at: &lt;https://www.statista.com/topics/962/global-tourism/&gt; [Accessed 13 January 2022].</w:t>
      </w:r>
    </w:p>
    <w:p w14:paraId="7245041B" w14:textId="77777777" w:rsidR="00884914" w:rsidRPr="0090448E" w:rsidRDefault="00884914" w:rsidP="0040521B">
      <w:pPr>
        <w:spacing w:before="240"/>
        <w:rPr>
          <w:rFonts w:ascii="Arial" w:hAnsi="Arial" w:cs="Arial"/>
          <w:lang w:val="en-US"/>
        </w:rPr>
      </w:pPr>
      <w:r w:rsidRPr="0090448E">
        <w:rPr>
          <w:rFonts w:ascii="Arial" w:hAnsi="Arial" w:cs="Arial"/>
          <w:lang w:val="en-US"/>
        </w:rPr>
        <w:lastRenderedPageBreak/>
        <w:t>Lock, S., (2022). </w:t>
      </w:r>
      <w:r w:rsidRPr="0090448E">
        <w:rPr>
          <w:rFonts w:ascii="Arial" w:hAnsi="Arial" w:cs="Arial"/>
          <w:i/>
          <w:iCs/>
          <w:lang w:val="en-US"/>
        </w:rPr>
        <w:t>Forecasted change in revenue from the travel and tourism industry due to the coronavirus (COVID-19) pandemic worldwide from 2019 to 2020</w:t>
      </w:r>
      <w:r w:rsidRPr="0090448E">
        <w:rPr>
          <w:rFonts w:ascii="Arial" w:hAnsi="Arial" w:cs="Arial"/>
          <w:lang w:val="en-US"/>
        </w:rPr>
        <w:t>. [online] Statista. Available at: &lt;https://www.statista.com/forecasts/1103426/covid-19-revenue-travel-tourism-industry-forecast&gt; [Accessed 13 January 2022].</w:t>
      </w:r>
    </w:p>
    <w:p w14:paraId="5CBB82C8" w14:textId="77777777" w:rsidR="00884914" w:rsidRPr="0090448E" w:rsidRDefault="00884914" w:rsidP="0040521B">
      <w:pPr>
        <w:spacing w:before="240"/>
        <w:rPr>
          <w:rFonts w:ascii="Arial" w:hAnsi="Arial" w:cs="Arial"/>
          <w:lang w:val="en-US"/>
        </w:rPr>
      </w:pPr>
      <w:r w:rsidRPr="0090448E">
        <w:rPr>
          <w:rFonts w:ascii="Arial" w:hAnsi="Arial" w:cs="Arial"/>
          <w:lang w:val="en-US"/>
        </w:rPr>
        <w:t xml:space="preserve">Longmuir, F., (2021). Leading in lockdown: Community, </w:t>
      </w:r>
      <w:proofErr w:type="gramStart"/>
      <w:r w:rsidRPr="0090448E">
        <w:rPr>
          <w:rFonts w:ascii="Arial" w:hAnsi="Arial" w:cs="Arial"/>
          <w:lang w:val="en-US"/>
        </w:rPr>
        <w:t>communication</w:t>
      </w:r>
      <w:proofErr w:type="gramEnd"/>
      <w:r w:rsidRPr="0090448E">
        <w:rPr>
          <w:rFonts w:ascii="Arial" w:hAnsi="Arial" w:cs="Arial"/>
          <w:lang w:val="en-US"/>
        </w:rPr>
        <w:t xml:space="preserve"> and compassion in response to the COVID-19 crisis. </w:t>
      </w:r>
      <w:r w:rsidRPr="0090448E">
        <w:rPr>
          <w:rFonts w:ascii="Arial" w:hAnsi="Arial" w:cs="Arial"/>
          <w:i/>
          <w:iCs/>
          <w:lang w:val="en-US"/>
        </w:rPr>
        <w:t>Educational Management Administration &amp; Leadership</w:t>
      </w:r>
      <w:r w:rsidRPr="0090448E">
        <w:rPr>
          <w:rFonts w:ascii="Arial" w:hAnsi="Arial" w:cs="Arial"/>
          <w:lang w:val="en-US"/>
        </w:rPr>
        <w:t>, p.17411432211027634.</w:t>
      </w:r>
    </w:p>
    <w:p w14:paraId="20951FFB" w14:textId="77777777" w:rsidR="00884914" w:rsidRPr="0090448E" w:rsidRDefault="00884914" w:rsidP="0040521B">
      <w:pPr>
        <w:spacing w:before="240"/>
        <w:rPr>
          <w:rFonts w:ascii="Arial" w:hAnsi="Arial" w:cs="Arial"/>
          <w:lang w:val="en-US"/>
        </w:rPr>
      </w:pPr>
      <w:proofErr w:type="spellStart"/>
      <w:r w:rsidRPr="0090448E">
        <w:rPr>
          <w:rFonts w:ascii="Arial" w:hAnsi="Arial" w:cs="Arial"/>
          <w:lang w:val="en-US"/>
        </w:rPr>
        <w:t>McQuail</w:t>
      </w:r>
      <w:proofErr w:type="spellEnd"/>
      <w:r w:rsidRPr="0090448E">
        <w:rPr>
          <w:rFonts w:ascii="Arial" w:hAnsi="Arial" w:cs="Arial"/>
          <w:lang w:val="en-US"/>
        </w:rPr>
        <w:t xml:space="preserve">, D. and </w:t>
      </w:r>
      <w:proofErr w:type="spellStart"/>
      <w:r w:rsidRPr="0090448E">
        <w:rPr>
          <w:rFonts w:ascii="Arial" w:hAnsi="Arial" w:cs="Arial"/>
          <w:lang w:val="en-US"/>
        </w:rPr>
        <w:t>Windahl</w:t>
      </w:r>
      <w:proofErr w:type="spellEnd"/>
      <w:r w:rsidRPr="0090448E">
        <w:rPr>
          <w:rFonts w:ascii="Arial" w:hAnsi="Arial" w:cs="Arial"/>
          <w:lang w:val="en-US"/>
        </w:rPr>
        <w:t>, S., (2015). </w:t>
      </w:r>
      <w:r w:rsidRPr="0090448E">
        <w:rPr>
          <w:rFonts w:ascii="Arial" w:hAnsi="Arial" w:cs="Arial"/>
          <w:i/>
          <w:iCs/>
          <w:lang w:val="en-US"/>
        </w:rPr>
        <w:t>Communication models: For the study of mass communications</w:t>
      </w:r>
      <w:r w:rsidRPr="0090448E">
        <w:rPr>
          <w:rFonts w:ascii="Arial" w:hAnsi="Arial" w:cs="Arial"/>
          <w:lang w:val="en-US"/>
        </w:rPr>
        <w:t>. Routledge.</w:t>
      </w:r>
    </w:p>
    <w:p w14:paraId="13F89430" w14:textId="77777777" w:rsidR="00884914" w:rsidRPr="0090448E" w:rsidRDefault="00884914" w:rsidP="0040521B">
      <w:pPr>
        <w:spacing w:before="240"/>
        <w:rPr>
          <w:rFonts w:ascii="Arial" w:hAnsi="Arial" w:cs="Arial"/>
          <w:lang w:val="en-US"/>
        </w:rPr>
      </w:pPr>
      <w:r w:rsidRPr="0090448E">
        <w:rPr>
          <w:rFonts w:ascii="Arial" w:hAnsi="Arial" w:cs="Arial"/>
          <w:lang w:val="en-US"/>
        </w:rPr>
        <w:t>Mehrabian, A., (2017). </w:t>
      </w:r>
      <w:r w:rsidRPr="0090448E">
        <w:rPr>
          <w:rFonts w:ascii="Arial" w:hAnsi="Arial" w:cs="Arial"/>
          <w:i/>
          <w:iCs/>
          <w:lang w:val="en-US"/>
        </w:rPr>
        <w:t>Nonverbal communication</w:t>
      </w:r>
      <w:r w:rsidRPr="0090448E">
        <w:rPr>
          <w:rFonts w:ascii="Arial" w:hAnsi="Arial" w:cs="Arial"/>
          <w:lang w:val="en-US"/>
        </w:rPr>
        <w:t>. Routledge.</w:t>
      </w:r>
    </w:p>
    <w:p w14:paraId="4259AB29" w14:textId="77777777" w:rsidR="00884914" w:rsidRPr="0090448E" w:rsidRDefault="00884914" w:rsidP="0040521B">
      <w:pPr>
        <w:spacing w:before="240"/>
        <w:rPr>
          <w:rFonts w:ascii="Arial" w:hAnsi="Arial" w:cs="Arial"/>
          <w:lang w:val="en-US"/>
        </w:rPr>
      </w:pPr>
      <w:r w:rsidRPr="0090448E">
        <w:rPr>
          <w:rFonts w:ascii="Arial" w:hAnsi="Arial" w:cs="Arial"/>
          <w:lang w:val="en-US"/>
        </w:rPr>
        <w:t xml:space="preserve">Mitchell, A., (2018, July). A review of mixed methods, </w:t>
      </w:r>
      <w:proofErr w:type="gramStart"/>
      <w:r w:rsidRPr="0090448E">
        <w:rPr>
          <w:rFonts w:ascii="Arial" w:hAnsi="Arial" w:cs="Arial"/>
          <w:lang w:val="en-US"/>
        </w:rPr>
        <w:t>pragmatism</w:t>
      </w:r>
      <w:proofErr w:type="gramEnd"/>
      <w:r w:rsidRPr="0090448E">
        <w:rPr>
          <w:rFonts w:ascii="Arial" w:hAnsi="Arial" w:cs="Arial"/>
          <w:lang w:val="en-US"/>
        </w:rPr>
        <w:t xml:space="preserve"> and abduction techniques. In </w:t>
      </w:r>
      <w:r w:rsidRPr="0090448E">
        <w:rPr>
          <w:rFonts w:ascii="Arial" w:hAnsi="Arial" w:cs="Arial"/>
          <w:i/>
          <w:iCs/>
          <w:lang w:val="en-US"/>
        </w:rPr>
        <w:t>Proceedings of the European Conference on Research Methods for Business &amp; Management Studies</w:t>
      </w:r>
      <w:r w:rsidRPr="0090448E">
        <w:rPr>
          <w:rFonts w:ascii="Arial" w:hAnsi="Arial" w:cs="Arial"/>
          <w:lang w:val="en-US"/>
        </w:rPr>
        <w:t> (pp. 269-277).</w:t>
      </w:r>
    </w:p>
    <w:p w14:paraId="050826CE" w14:textId="77777777" w:rsidR="00884914" w:rsidRPr="0090448E" w:rsidRDefault="00884914" w:rsidP="0040521B">
      <w:pPr>
        <w:spacing w:before="240"/>
        <w:rPr>
          <w:rFonts w:ascii="Arial" w:hAnsi="Arial" w:cs="Arial"/>
          <w:lang w:val="en-US"/>
        </w:rPr>
      </w:pPr>
      <w:proofErr w:type="spellStart"/>
      <w:r w:rsidRPr="0090448E">
        <w:rPr>
          <w:rFonts w:ascii="Arial" w:hAnsi="Arial" w:cs="Arial"/>
          <w:lang w:val="en-US"/>
        </w:rPr>
        <w:t>Nădrag</w:t>
      </w:r>
      <w:proofErr w:type="spellEnd"/>
      <w:r w:rsidRPr="0090448E">
        <w:rPr>
          <w:rFonts w:ascii="Arial" w:hAnsi="Arial" w:cs="Arial"/>
          <w:lang w:val="en-US"/>
        </w:rPr>
        <w:t xml:space="preserve">, L. and </w:t>
      </w:r>
      <w:proofErr w:type="spellStart"/>
      <w:r w:rsidRPr="0090448E">
        <w:rPr>
          <w:rFonts w:ascii="Arial" w:hAnsi="Arial" w:cs="Arial"/>
          <w:lang w:val="en-US"/>
        </w:rPr>
        <w:t>Buzarna-Tihenea</w:t>
      </w:r>
      <w:proofErr w:type="spellEnd"/>
      <w:r w:rsidRPr="0090448E">
        <w:rPr>
          <w:rFonts w:ascii="Arial" w:hAnsi="Arial" w:cs="Arial"/>
          <w:lang w:val="en-US"/>
        </w:rPr>
        <w:t>, A., (2018). The Importance of Business Communication in an Organization. </w:t>
      </w:r>
      <w:r w:rsidRPr="0090448E">
        <w:rPr>
          <w:rFonts w:ascii="Arial" w:hAnsi="Arial" w:cs="Arial"/>
          <w:i/>
          <w:iCs/>
          <w:lang w:val="en-US"/>
        </w:rPr>
        <w:t>International Journal of Innovation in the Digital Economy (IJIDE)</w:t>
      </w:r>
      <w:r w:rsidRPr="0090448E">
        <w:rPr>
          <w:rFonts w:ascii="Arial" w:hAnsi="Arial" w:cs="Arial"/>
          <w:lang w:val="en-US"/>
        </w:rPr>
        <w:t>, </w:t>
      </w:r>
      <w:r w:rsidRPr="0090448E">
        <w:rPr>
          <w:rFonts w:ascii="Arial" w:hAnsi="Arial" w:cs="Arial"/>
          <w:i/>
          <w:iCs/>
          <w:lang w:val="en-US"/>
        </w:rPr>
        <w:t>9</w:t>
      </w:r>
      <w:r w:rsidRPr="0090448E">
        <w:rPr>
          <w:rFonts w:ascii="Arial" w:hAnsi="Arial" w:cs="Arial"/>
          <w:lang w:val="en-US"/>
        </w:rPr>
        <w:t>(2), pp.40-56.</w:t>
      </w:r>
    </w:p>
    <w:p w14:paraId="24C55753" w14:textId="62A02B6A" w:rsidR="00884914" w:rsidRDefault="00884914" w:rsidP="00884914">
      <w:pPr>
        <w:rPr>
          <w:rFonts w:ascii="Arial" w:hAnsi="Arial" w:cs="Arial"/>
          <w:shd w:val="clear" w:color="auto" w:fill="FFFFFF"/>
        </w:rPr>
      </w:pPr>
      <w:proofErr w:type="spellStart"/>
      <w:r w:rsidRPr="0090448E">
        <w:rPr>
          <w:rFonts w:ascii="Arial" w:hAnsi="Arial" w:cs="Arial"/>
          <w:shd w:val="clear" w:color="auto" w:fill="FFFFFF"/>
        </w:rPr>
        <w:t>Nassaji</w:t>
      </w:r>
      <w:proofErr w:type="spellEnd"/>
      <w:r w:rsidRPr="0090448E">
        <w:rPr>
          <w:rFonts w:ascii="Arial" w:hAnsi="Arial" w:cs="Arial"/>
          <w:shd w:val="clear" w:color="auto" w:fill="FFFFFF"/>
        </w:rPr>
        <w:t>, H., (2015). Qualitative and descriptive research: Data type versus data analysis. </w:t>
      </w:r>
      <w:r w:rsidRPr="0090448E">
        <w:rPr>
          <w:rFonts w:ascii="Arial" w:hAnsi="Arial" w:cs="Arial"/>
          <w:i/>
          <w:iCs/>
          <w:shd w:val="clear" w:color="auto" w:fill="FFFFFF"/>
        </w:rPr>
        <w:t>Language teaching research</w:t>
      </w:r>
      <w:r w:rsidRPr="0090448E">
        <w:rPr>
          <w:rFonts w:ascii="Arial" w:hAnsi="Arial" w:cs="Arial"/>
          <w:shd w:val="clear" w:color="auto" w:fill="FFFFFF"/>
        </w:rPr>
        <w:t>, </w:t>
      </w:r>
      <w:r w:rsidRPr="0090448E">
        <w:rPr>
          <w:rFonts w:ascii="Arial" w:hAnsi="Arial" w:cs="Arial"/>
          <w:i/>
          <w:iCs/>
          <w:shd w:val="clear" w:color="auto" w:fill="FFFFFF"/>
        </w:rPr>
        <w:t>19</w:t>
      </w:r>
      <w:r w:rsidRPr="0090448E">
        <w:rPr>
          <w:rFonts w:ascii="Arial" w:hAnsi="Arial" w:cs="Arial"/>
          <w:shd w:val="clear" w:color="auto" w:fill="FFFFFF"/>
        </w:rPr>
        <w:t>(2), pp.129-132.</w:t>
      </w:r>
    </w:p>
    <w:p w14:paraId="01430559" w14:textId="77777777" w:rsidR="00661E37" w:rsidRPr="00661E37" w:rsidRDefault="00661E37" w:rsidP="00661E37">
      <w:pPr>
        <w:rPr>
          <w:rFonts w:ascii="Arial" w:hAnsi="Arial" w:cs="Arial"/>
        </w:rPr>
      </w:pPr>
      <w:proofErr w:type="spellStart"/>
      <w:r w:rsidRPr="00661E37">
        <w:rPr>
          <w:rFonts w:ascii="Arial" w:hAnsi="Arial" w:cs="Arial"/>
        </w:rPr>
        <w:t>Nassaji</w:t>
      </w:r>
      <w:proofErr w:type="spellEnd"/>
      <w:r w:rsidRPr="00661E37">
        <w:rPr>
          <w:rFonts w:ascii="Arial" w:hAnsi="Arial" w:cs="Arial"/>
        </w:rPr>
        <w:t xml:space="preserve">, H., (2015). Qualitative and descriptive research: Data type versus data analysis. </w:t>
      </w:r>
      <w:r w:rsidRPr="00661E37">
        <w:rPr>
          <w:rFonts w:ascii="Arial" w:hAnsi="Arial" w:cs="Arial"/>
          <w:i/>
        </w:rPr>
        <w:t>Language teaching research</w:t>
      </w:r>
      <w:r w:rsidRPr="00661E37">
        <w:rPr>
          <w:rFonts w:ascii="Arial" w:hAnsi="Arial" w:cs="Arial"/>
        </w:rPr>
        <w:t>, 19(2), pp.129-132.</w:t>
      </w:r>
    </w:p>
    <w:p w14:paraId="35AE781F" w14:textId="77777777" w:rsidR="00661E37" w:rsidRPr="0090448E" w:rsidRDefault="00661E37" w:rsidP="00884914">
      <w:pPr>
        <w:rPr>
          <w:rFonts w:ascii="Arial" w:hAnsi="Arial" w:cs="Arial"/>
          <w:shd w:val="clear" w:color="auto" w:fill="FFFFFF"/>
        </w:rPr>
      </w:pPr>
    </w:p>
    <w:p w14:paraId="41B3BE41" w14:textId="77777777" w:rsidR="00884914" w:rsidRPr="0090448E" w:rsidRDefault="00884914" w:rsidP="0040521B">
      <w:pPr>
        <w:spacing w:before="240"/>
        <w:rPr>
          <w:rFonts w:ascii="Arial" w:hAnsi="Arial" w:cs="Arial"/>
          <w:lang w:val="en-US"/>
        </w:rPr>
      </w:pPr>
      <w:proofErr w:type="spellStart"/>
      <w:r w:rsidRPr="0090448E">
        <w:rPr>
          <w:rFonts w:ascii="Arial" w:hAnsi="Arial" w:cs="Arial"/>
          <w:lang w:val="en-US"/>
        </w:rPr>
        <w:t>Odine</w:t>
      </w:r>
      <w:proofErr w:type="spellEnd"/>
      <w:r w:rsidRPr="0090448E">
        <w:rPr>
          <w:rFonts w:ascii="Arial" w:hAnsi="Arial" w:cs="Arial"/>
          <w:lang w:val="en-US"/>
        </w:rPr>
        <w:t>, M., (2015). Communication problems in management. </w:t>
      </w:r>
      <w:r w:rsidRPr="0090448E">
        <w:rPr>
          <w:rFonts w:ascii="Arial" w:hAnsi="Arial" w:cs="Arial"/>
          <w:i/>
          <w:iCs/>
          <w:lang w:val="en-US"/>
        </w:rPr>
        <w:t>Journal of Emerging Issues in Economics, Finance and Banking</w:t>
      </w:r>
      <w:r w:rsidRPr="0090448E">
        <w:rPr>
          <w:rFonts w:ascii="Arial" w:hAnsi="Arial" w:cs="Arial"/>
          <w:lang w:val="en-US"/>
        </w:rPr>
        <w:t>, </w:t>
      </w:r>
      <w:r w:rsidRPr="0090448E">
        <w:rPr>
          <w:rFonts w:ascii="Arial" w:hAnsi="Arial" w:cs="Arial"/>
          <w:i/>
          <w:iCs/>
          <w:lang w:val="en-US"/>
        </w:rPr>
        <w:t>4</w:t>
      </w:r>
      <w:r w:rsidRPr="0090448E">
        <w:rPr>
          <w:rFonts w:ascii="Arial" w:hAnsi="Arial" w:cs="Arial"/>
          <w:lang w:val="en-US"/>
        </w:rPr>
        <w:t>(2), pp.1615-1630.</w:t>
      </w:r>
    </w:p>
    <w:p w14:paraId="279698CF" w14:textId="77777777" w:rsidR="00884914" w:rsidRPr="0090448E" w:rsidRDefault="00884914" w:rsidP="00884914">
      <w:pPr>
        <w:rPr>
          <w:rFonts w:ascii="Arial" w:hAnsi="Arial" w:cs="Arial"/>
        </w:rPr>
      </w:pPr>
      <w:r w:rsidRPr="0090448E">
        <w:rPr>
          <w:rFonts w:ascii="Arial" w:hAnsi="Arial" w:cs="Arial"/>
          <w:shd w:val="clear" w:color="auto" w:fill="FFFFFF"/>
        </w:rPr>
        <w:t>Oliva, R., (2019). Intervention as a research strategy. </w:t>
      </w:r>
      <w:r w:rsidRPr="0090448E">
        <w:rPr>
          <w:rFonts w:ascii="Arial" w:hAnsi="Arial" w:cs="Arial"/>
          <w:i/>
          <w:iCs/>
          <w:shd w:val="clear" w:color="auto" w:fill="FFFFFF"/>
        </w:rPr>
        <w:t>Journal of Operations Management</w:t>
      </w:r>
      <w:r w:rsidRPr="0090448E">
        <w:rPr>
          <w:rFonts w:ascii="Arial" w:hAnsi="Arial" w:cs="Arial"/>
          <w:shd w:val="clear" w:color="auto" w:fill="FFFFFF"/>
        </w:rPr>
        <w:t>, </w:t>
      </w:r>
      <w:r w:rsidRPr="0090448E">
        <w:rPr>
          <w:rFonts w:ascii="Arial" w:hAnsi="Arial" w:cs="Arial"/>
          <w:i/>
          <w:iCs/>
          <w:shd w:val="clear" w:color="auto" w:fill="FFFFFF"/>
        </w:rPr>
        <w:t>65</w:t>
      </w:r>
      <w:r w:rsidRPr="0090448E">
        <w:rPr>
          <w:rFonts w:ascii="Arial" w:hAnsi="Arial" w:cs="Arial"/>
          <w:shd w:val="clear" w:color="auto" w:fill="FFFFFF"/>
        </w:rPr>
        <w:t>(7), pp.710-724.</w:t>
      </w:r>
    </w:p>
    <w:p w14:paraId="577104D4" w14:textId="77777777" w:rsidR="00884914" w:rsidRPr="0090448E" w:rsidRDefault="00884914" w:rsidP="0040521B">
      <w:pPr>
        <w:spacing w:before="240"/>
        <w:rPr>
          <w:rFonts w:ascii="Arial" w:hAnsi="Arial" w:cs="Arial"/>
          <w:lang w:val="en-US"/>
        </w:rPr>
      </w:pPr>
      <w:r w:rsidRPr="0090448E">
        <w:rPr>
          <w:rFonts w:ascii="Arial" w:hAnsi="Arial" w:cs="Arial"/>
          <w:lang w:val="en-US"/>
        </w:rPr>
        <w:lastRenderedPageBreak/>
        <w:t>OSMANOVIĆ, N., OSMANOVIĆ, N. and STOJANOVIĆ, I., (2021). BUSINESS ORGANISATION THROUGH EFFECTIVE COMMUNICATION. </w:t>
      </w:r>
      <w:r w:rsidRPr="0090448E">
        <w:rPr>
          <w:rFonts w:ascii="Arial" w:hAnsi="Arial" w:cs="Arial"/>
          <w:i/>
          <w:iCs/>
          <w:lang w:val="en-US"/>
        </w:rPr>
        <w:t>University of Mostar/Volume 3, No 1, 2021</w:t>
      </w:r>
      <w:r w:rsidRPr="0090448E">
        <w:rPr>
          <w:rFonts w:ascii="Arial" w:hAnsi="Arial" w:cs="Arial"/>
          <w:lang w:val="en-US"/>
        </w:rPr>
        <w:t>, p.45.</w:t>
      </w:r>
    </w:p>
    <w:p w14:paraId="25D32BBC" w14:textId="77777777" w:rsidR="00884914" w:rsidRPr="0090448E" w:rsidRDefault="00884914" w:rsidP="0040521B">
      <w:pPr>
        <w:spacing w:before="240"/>
        <w:rPr>
          <w:rFonts w:ascii="Arial" w:hAnsi="Arial" w:cs="Arial"/>
          <w:lang w:val="en-US"/>
        </w:rPr>
      </w:pPr>
      <w:r w:rsidRPr="0090448E">
        <w:rPr>
          <w:rFonts w:ascii="Arial" w:hAnsi="Arial" w:cs="Arial"/>
          <w:lang w:val="en-US"/>
        </w:rPr>
        <w:t>Pandey, P. and Pandey, M.M., (2021). Research Methodology Tools and Techniques.</w:t>
      </w:r>
    </w:p>
    <w:p w14:paraId="3141824C" w14:textId="7C017126" w:rsidR="00884914" w:rsidRDefault="00884914" w:rsidP="00884914">
      <w:pPr>
        <w:rPr>
          <w:rFonts w:ascii="Arial" w:hAnsi="Arial" w:cs="Arial"/>
          <w:shd w:val="clear" w:color="auto" w:fill="FFFFFF"/>
        </w:rPr>
      </w:pPr>
      <w:r w:rsidRPr="0090448E">
        <w:rPr>
          <w:rFonts w:ascii="Arial" w:hAnsi="Arial" w:cs="Arial"/>
          <w:shd w:val="clear" w:color="auto" w:fill="FFFFFF"/>
        </w:rPr>
        <w:t>Pandey, P. and Pandey, M.M., (2021). Research Methodology Tools and Techniques.</w:t>
      </w:r>
    </w:p>
    <w:p w14:paraId="701B0C34" w14:textId="77777777" w:rsidR="00661E37" w:rsidRPr="00661E37" w:rsidRDefault="00661E37" w:rsidP="00661E37">
      <w:pPr>
        <w:rPr>
          <w:rFonts w:ascii="Arial" w:hAnsi="Arial" w:cs="Arial"/>
        </w:rPr>
      </w:pPr>
      <w:r w:rsidRPr="00661E37">
        <w:rPr>
          <w:rFonts w:ascii="Arial" w:hAnsi="Arial" w:cs="Arial"/>
        </w:rPr>
        <w:t>Pandey, P. and Pandey, M.M., (2021). Research Methodology Tools and Techniques.</w:t>
      </w:r>
    </w:p>
    <w:p w14:paraId="39305D86" w14:textId="77777777" w:rsidR="00884914" w:rsidRPr="0090448E" w:rsidRDefault="00884914" w:rsidP="0040521B">
      <w:pPr>
        <w:spacing w:before="240"/>
        <w:rPr>
          <w:rFonts w:ascii="Arial" w:hAnsi="Arial" w:cs="Arial"/>
          <w:lang w:val="en-US"/>
        </w:rPr>
      </w:pPr>
      <w:proofErr w:type="spellStart"/>
      <w:r w:rsidRPr="0090448E">
        <w:rPr>
          <w:rFonts w:ascii="Arial" w:hAnsi="Arial" w:cs="Arial"/>
          <w:lang w:val="en-US"/>
        </w:rPr>
        <w:t>Rocci</w:t>
      </w:r>
      <w:proofErr w:type="spellEnd"/>
      <w:r w:rsidRPr="0090448E">
        <w:rPr>
          <w:rFonts w:ascii="Arial" w:hAnsi="Arial" w:cs="Arial"/>
          <w:lang w:val="en-US"/>
        </w:rPr>
        <w:t>, A. and de Saussure, L. eds., (2016). </w:t>
      </w:r>
      <w:r w:rsidRPr="0090448E">
        <w:rPr>
          <w:rFonts w:ascii="Arial" w:hAnsi="Arial" w:cs="Arial"/>
          <w:i/>
          <w:iCs/>
          <w:lang w:val="en-US"/>
        </w:rPr>
        <w:t>Verbal communication</w:t>
      </w:r>
      <w:r w:rsidRPr="0090448E">
        <w:rPr>
          <w:rFonts w:ascii="Arial" w:hAnsi="Arial" w:cs="Arial"/>
          <w:lang w:val="en-US"/>
        </w:rPr>
        <w:t> (Vol. 3). Walter de Gruyter GmbH &amp; Co KG.</w:t>
      </w:r>
    </w:p>
    <w:p w14:paraId="0F80B533" w14:textId="77777777" w:rsidR="00884914" w:rsidRPr="0090448E" w:rsidRDefault="00884914" w:rsidP="0040521B">
      <w:pPr>
        <w:spacing w:before="240"/>
        <w:rPr>
          <w:rFonts w:ascii="Arial" w:hAnsi="Arial" w:cs="Arial"/>
          <w:lang w:val="en-US"/>
        </w:rPr>
      </w:pPr>
      <w:r w:rsidRPr="0090448E">
        <w:rPr>
          <w:rFonts w:ascii="Arial" w:hAnsi="Arial" w:cs="Arial"/>
          <w:lang w:val="en-US"/>
        </w:rPr>
        <w:t>Sauter, W., (2021). Linear Concepts of Communication. </w:t>
      </w:r>
      <w:r w:rsidRPr="0090448E">
        <w:rPr>
          <w:rFonts w:ascii="Arial" w:hAnsi="Arial" w:cs="Arial"/>
          <w:i/>
          <w:iCs/>
          <w:lang w:val="en-US"/>
        </w:rPr>
        <w:t>The Oxford Handbook of Politics and Performance</w:t>
      </w:r>
      <w:r w:rsidRPr="0090448E">
        <w:rPr>
          <w:rFonts w:ascii="Arial" w:hAnsi="Arial" w:cs="Arial"/>
          <w:lang w:val="en-US"/>
        </w:rPr>
        <w:t>, p.363.</w:t>
      </w:r>
    </w:p>
    <w:p w14:paraId="57B41EFF" w14:textId="77777777" w:rsidR="00884914" w:rsidRPr="0090448E" w:rsidRDefault="00884914" w:rsidP="0040521B">
      <w:pPr>
        <w:spacing w:before="240"/>
        <w:rPr>
          <w:rFonts w:ascii="Arial" w:hAnsi="Arial" w:cs="Arial"/>
          <w:lang w:val="en-US"/>
        </w:rPr>
      </w:pPr>
      <w:r w:rsidRPr="0090448E">
        <w:rPr>
          <w:rFonts w:ascii="Arial" w:hAnsi="Arial" w:cs="Arial"/>
          <w:lang w:val="en-US"/>
        </w:rPr>
        <w:t>Singh, M., (2015). Effective Organization Communication. </w:t>
      </w:r>
      <w:r w:rsidRPr="0090448E">
        <w:rPr>
          <w:rFonts w:ascii="Arial" w:hAnsi="Arial" w:cs="Arial"/>
          <w:i/>
          <w:iCs/>
          <w:lang w:val="en-US"/>
        </w:rPr>
        <w:t>International Journal of Research and Development</w:t>
      </w:r>
      <w:r w:rsidRPr="0090448E">
        <w:rPr>
          <w:rFonts w:ascii="Arial" w:hAnsi="Arial" w:cs="Arial"/>
          <w:lang w:val="en-US"/>
        </w:rPr>
        <w:t>, </w:t>
      </w:r>
      <w:r w:rsidRPr="0090448E">
        <w:rPr>
          <w:rFonts w:ascii="Arial" w:hAnsi="Arial" w:cs="Arial"/>
          <w:i/>
          <w:iCs/>
          <w:lang w:val="en-US"/>
        </w:rPr>
        <w:t>3</w:t>
      </w:r>
      <w:r w:rsidRPr="0090448E">
        <w:rPr>
          <w:rFonts w:ascii="Arial" w:hAnsi="Arial" w:cs="Arial"/>
          <w:lang w:val="en-US"/>
        </w:rPr>
        <w:t>.</w:t>
      </w:r>
    </w:p>
    <w:p w14:paraId="341602B1" w14:textId="77777777" w:rsidR="00884914" w:rsidRPr="0090448E" w:rsidRDefault="00884914" w:rsidP="0040521B">
      <w:pPr>
        <w:spacing w:before="240"/>
        <w:rPr>
          <w:rFonts w:ascii="Arial" w:hAnsi="Arial" w:cs="Arial"/>
          <w:lang w:val="en-US"/>
        </w:rPr>
      </w:pPr>
      <w:r w:rsidRPr="0090448E">
        <w:rPr>
          <w:rFonts w:ascii="Arial" w:hAnsi="Arial" w:cs="Arial"/>
          <w:lang w:val="en-US"/>
        </w:rPr>
        <w:t>Thompson, N., (2018). </w:t>
      </w:r>
      <w:r w:rsidRPr="0090448E">
        <w:rPr>
          <w:rFonts w:ascii="Arial" w:hAnsi="Arial" w:cs="Arial"/>
          <w:i/>
          <w:iCs/>
          <w:lang w:val="en-US"/>
        </w:rPr>
        <w:t>Effective communication: A guide for the people professions</w:t>
      </w:r>
      <w:r w:rsidRPr="0090448E">
        <w:rPr>
          <w:rFonts w:ascii="Arial" w:hAnsi="Arial" w:cs="Arial"/>
          <w:lang w:val="en-US"/>
        </w:rPr>
        <w:t>. Macmillan International Higher Education.</w:t>
      </w:r>
    </w:p>
    <w:p w14:paraId="4B7202E9" w14:textId="77777777" w:rsidR="00884914" w:rsidRPr="0090448E" w:rsidRDefault="00884914" w:rsidP="0040521B">
      <w:pPr>
        <w:spacing w:before="240"/>
        <w:rPr>
          <w:rFonts w:ascii="Arial" w:hAnsi="Arial" w:cs="Arial"/>
          <w:lang w:val="en-US"/>
        </w:rPr>
      </w:pPr>
      <w:proofErr w:type="spellStart"/>
      <w:r w:rsidRPr="0090448E">
        <w:rPr>
          <w:rFonts w:ascii="Arial" w:hAnsi="Arial" w:cs="Arial"/>
          <w:lang w:val="en-US"/>
        </w:rPr>
        <w:t>Uğur</w:t>
      </w:r>
      <w:proofErr w:type="spellEnd"/>
      <w:r w:rsidRPr="0090448E">
        <w:rPr>
          <w:rFonts w:ascii="Arial" w:hAnsi="Arial" w:cs="Arial"/>
          <w:lang w:val="en-US"/>
        </w:rPr>
        <w:t xml:space="preserve">, N.G. and </w:t>
      </w:r>
      <w:proofErr w:type="spellStart"/>
      <w:r w:rsidRPr="0090448E">
        <w:rPr>
          <w:rFonts w:ascii="Arial" w:hAnsi="Arial" w:cs="Arial"/>
          <w:lang w:val="en-US"/>
        </w:rPr>
        <w:t>Akbıyık</w:t>
      </w:r>
      <w:proofErr w:type="spellEnd"/>
      <w:r w:rsidRPr="0090448E">
        <w:rPr>
          <w:rFonts w:ascii="Arial" w:hAnsi="Arial" w:cs="Arial"/>
          <w:lang w:val="en-US"/>
        </w:rPr>
        <w:t>, A., (2020). Impacts of COVID-19 on global tourism industry: A cross-regional comparison. </w:t>
      </w:r>
      <w:r w:rsidRPr="0090448E">
        <w:rPr>
          <w:rFonts w:ascii="Arial" w:hAnsi="Arial" w:cs="Arial"/>
          <w:i/>
          <w:iCs/>
          <w:lang w:val="en-US"/>
        </w:rPr>
        <w:t>Tourism Management Perspectives</w:t>
      </w:r>
      <w:r w:rsidRPr="0090448E">
        <w:rPr>
          <w:rFonts w:ascii="Arial" w:hAnsi="Arial" w:cs="Arial"/>
          <w:lang w:val="en-US"/>
        </w:rPr>
        <w:t>, </w:t>
      </w:r>
      <w:r w:rsidRPr="0090448E">
        <w:rPr>
          <w:rFonts w:ascii="Arial" w:hAnsi="Arial" w:cs="Arial"/>
          <w:i/>
          <w:iCs/>
          <w:lang w:val="en-US"/>
        </w:rPr>
        <w:t>36</w:t>
      </w:r>
      <w:r w:rsidRPr="0090448E">
        <w:rPr>
          <w:rFonts w:ascii="Arial" w:hAnsi="Arial" w:cs="Arial"/>
          <w:lang w:val="en-US"/>
        </w:rPr>
        <w:t>, p.100744.</w:t>
      </w:r>
    </w:p>
    <w:p w14:paraId="6FE690D7" w14:textId="77777777" w:rsidR="00884914" w:rsidRPr="0090448E" w:rsidRDefault="00884914" w:rsidP="0040521B">
      <w:pPr>
        <w:spacing w:before="240"/>
        <w:rPr>
          <w:rFonts w:ascii="Arial" w:hAnsi="Arial" w:cs="Arial"/>
          <w:lang w:val="en-US"/>
        </w:rPr>
      </w:pPr>
      <w:r w:rsidRPr="0090448E">
        <w:rPr>
          <w:rFonts w:ascii="Arial" w:hAnsi="Arial" w:cs="Arial"/>
          <w:lang w:val="en-US"/>
        </w:rPr>
        <w:t xml:space="preserve">Wu, G., Liu, C., Zhao, X. and </w:t>
      </w:r>
      <w:proofErr w:type="spellStart"/>
      <w:r w:rsidRPr="0090448E">
        <w:rPr>
          <w:rFonts w:ascii="Arial" w:hAnsi="Arial" w:cs="Arial"/>
          <w:lang w:val="en-US"/>
        </w:rPr>
        <w:t>Zuo</w:t>
      </w:r>
      <w:proofErr w:type="spellEnd"/>
      <w:r w:rsidRPr="0090448E">
        <w:rPr>
          <w:rFonts w:ascii="Arial" w:hAnsi="Arial" w:cs="Arial"/>
          <w:lang w:val="en-US"/>
        </w:rPr>
        <w:t>, J., (2017). Investigating the relationship between communication-conflict interaction and project success among construction project teams. </w:t>
      </w:r>
      <w:r w:rsidRPr="0090448E">
        <w:rPr>
          <w:rFonts w:ascii="Arial" w:hAnsi="Arial" w:cs="Arial"/>
          <w:i/>
          <w:iCs/>
          <w:lang w:val="en-US"/>
        </w:rPr>
        <w:t>International Journal of Project Management</w:t>
      </w:r>
      <w:r w:rsidRPr="0090448E">
        <w:rPr>
          <w:rFonts w:ascii="Arial" w:hAnsi="Arial" w:cs="Arial"/>
          <w:lang w:val="en-US"/>
        </w:rPr>
        <w:t>, </w:t>
      </w:r>
      <w:r w:rsidRPr="0090448E">
        <w:rPr>
          <w:rFonts w:ascii="Arial" w:hAnsi="Arial" w:cs="Arial"/>
          <w:i/>
          <w:iCs/>
          <w:lang w:val="en-US"/>
        </w:rPr>
        <w:t>35</w:t>
      </w:r>
      <w:r w:rsidRPr="0090448E">
        <w:rPr>
          <w:rFonts w:ascii="Arial" w:hAnsi="Arial" w:cs="Arial"/>
          <w:lang w:val="en-US"/>
        </w:rPr>
        <w:t>(8), pp.1466-1482.</w:t>
      </w:r>
    </w:p>
    <w:p w14:paraId="7B4F6D08" w14:textId="77777777" w:rsidR="00884914" w:rsidRPr="0090448E" w:rsidRDefault="00884914" w:rsidP="0040521B">
      <w:pPr>
        <w:spacing w:before="240"/>
        <w:rPr>
          <w:rFonts w:ascii="Arial" w:hAnsi="Arial" w:cs="Arial"/>
          <w:lang w:val="en-US"/>
        </w:rPr>
      </w:pPr>
      <w:r w:rsidRPr="0090448E">
        <w:rPr>
          <w:rFonts w:ascii="Arial" w:hAnsi="Arial" w:cs="Arial"/>
          <w:lang w:val="en-US"/>
        </w:rPr>
        <w:t>ZoomInfo, (2022). </w:t>
      </w:r>
      <w:r w:rsidRPr="0090448E">
        <w:rPr>
          <w:rFonts w:ascii="Arial" w:hAnsi="Arial" w:cs="Arial"/>
          <w:i/>
          <w:iCs/>
          <w:lang w:val="en-US"/>
        </w:rPr>
        <w:t>Big Bus - Overview, News &amp; Competitors</w:t>
      </w:r>
      <w:r w:rsidRPr="0090448E">
        <w:rPr>
          <w:rFonts w:ascii="Arial" w:hAnsi="Arial" w:cs="Arial"/>
          <w:lang w:val="en-US"/>
        </w:rPr>
        <w:t>. [online] ZoomInfo. Available at: &lt;https://www.zoominfo.com/c/big-bus-tours-ltd/4637339&gt; [Accessed 13 January 2022].</w:t>
      </w:r>
    </w:p>
    <w:p w14:paraId="3116BF86" w14:textId="77777777" w:rsidR="00943B37" w:rsidRPr="0090448E" w:rsidRDefault="00943B37" w:rsidP="008F1D90">
      <w:pPr>
        <w:pStyle w:val="Heading1"/>
        <w:rPr>
          <w:rFonts w:ascii="Arial" w:eastAsiaTheme="minorEastAsia" w:hAnsi="Arial" w:cs="Arial"/>
          <w:b w:val="0"/>
          <w:bCs w:val="0"/>
          <w:color w:val="auto"/>
          <w:szCs w:val="24"/>
          <w:lang w:val="en-US"/>
        </w:rPr>
      </w:pPr>
    </w:p>
    <w:p w14:paraId="50BE35A5" w14:textId="77777777" w:rsidR="0060371A" w:rsidRPr="0090448E" w:rsidRDefault="0060371A" w:rsidP="0060371A">
      <w:pPr>
        <w:rPr>
          <w:rFonts w:ascii="Arial" w:hAnsi="Arial" w:cs="Arial"/>
          <w:lang w:val="en-US"/>
        </w:rPr>
      </w:pPr>
    </w:p>
    <w:p w14:paraId="0D493A8A" w14:textId="77777777" w:rsidR="0060371A" w:rsidRPr="0090448E" w:rsidRDefault="0060371A" w:rsidP="0060371A">
      <w:pPr>
        <w:rPr>
          <w:rFonts w:ascii="Arial" w:hAnsi="Arial" w:cs="Arial"/>
          <w:lang w:val="en-US"/>
        </w:rPr>
      </w:pPr>
    </w:p>
    <w:p w14:paraId="4D5772DC" w14:textId="77777777" w:rsidR="00ED531A" w:rsidRPr="0090448E" w:rsidRDefault="008F1D90" w:rsidP="008F1D90">
      <w:pPr>
        <w:pStyle w:val="Heading1"/>
        <w:rPr>
          <w:rFonts w:ascii="Arial" w:hAnsi="Arial" w:cs="Arial"/>
          <w:szCs w:val="24"/>
          <w:lang w:val="en-US"/>
        </w:rPr>
      </w:pPr>
      <w:bookmarkStart w:id="32" w:name="_Toc92991574"/>
      <w:r w:rsidRPr="0090448E">
        <w:rPr>
          <w:rFonts w:ascii="Arial" w:hAnsi="Arial" w:cs="Arial"/>
          <w:szCs w:val="24"/>
          <w:lang w:val="en-US"/>
        </w:rPr>
        <w:lastRenderedPageBreak/>
        <w:t>Appendix</w:t>
      </w:r>
      <w:bookmarkEnd w:id="32"/>
    </w:p>
    <w:p w14:paraId="2EDE3AA3" w14:textId="77777777" w:rsidR="00ED531A" w:rsidRPr="0090448E" w:rsidRDefault="002E1036" w:rsidP="0040521B">
      <w:pPr>
        <w:spacing w:before="240"/>
        <w:rPr>
          <w:rFonts w:ascii="Arial" w:hAnsi="Arial" w:cs="Arial"/>
          <w:b/>
          <w:lang w:val="en-US"/>
        </w:rPr>
      </w:pPr>
      <w:r w:rsidRPr="0090448E">
        <w:rPr>
          <w:rFonts w:ascii="Arial" w:hAnsi="Arial" w:cs="Arial"/>
          <w:b/>
          <w:lang w:val="en-US"/>
        </w:rPr>
        <w:t xml:space="preserve">Questionnaire </w:t>
      </w:r>
    </w:p>
    <w:p w14:paraId="1E7C5B74" w14:textId="77777777" w:rsidR="004820D6" w:rsidRPr="0090448E" w:rsidRDefault="004820D6" w:rsidP="004820D6">
      <w:pPr>
        <w:rPr>
          <w:rFonts w:ascii="Arial" w:hAnsi="Arial" w:cs="Arial"/>
        </w:rPr>
      </w:pPr>
      <w:r w:rsidRPr="0090448E">
        <w:rPr>
          <w:rFonts w:ascii="Arial" w:hAnsi="Arial" w:cs="Arial"/>
        </w:rPr>
        <w:t>Q1. What is your age?</w:t>
      </w:r>
    </w:p>
    <w:p w14:paraId="23CD3B9F" w14:textId="77777777" w:rsidR="004820D6" w:rsidRPr="0090448E" w:rsidRDefault="004820D6" w:rsidP="004820D6">
      <w:pPr>
        <w:rPr>
          <w:rFonts w:ascii="Arial" w:hAnsi="Arial" w:cs="Arial"/>
        </w:rPr>
      </w:pPr>
    </w:p>
    <w:p w14:paraId="13750B5F" w14:textId="77777777" w:rsidR="004820D6" w:rsidRPr="0090448E" w:rsidRDefault="004820D6" w:rsidP="004820D6">
      <w:pPr>
        <w:rPr>
          <w:rFonts w:ascii="Arial" w:hAnsi="Arial" w:cs="Arial"/>
        </w:rPr>
      </w:pPr>
      <w:r w:rsidRPr="0090448E">
        <w:rPr>
          <w:rFonts w:ascii="Arial" w:hAnsi="Arial" w:cs="Arial"/>
        </w:rPr>
        <w:t>Q2. What is your gender?</w:t>
      </w:r>
    </w:p>
    <w:p w14:paraId="0C41EF5E" w14:textId="77777777" w:rsidR="004820D6" w:rsidRPr="0090448E" w:rsidRDefault="004820D6" w:rsidP="004820D6">
      <w:pPr>
        <w:rPr>
          <w:rFonts w:ascii="Arial" w:hAnsi="Arial" w:cs="Arial"/>
        </w:rPr>
      </w:pPr>
    </w:p>
    <w:p w14:paraId="588890EF" w14:textId="77777777" w:rsidR="004820D6" w:rsidRPr="0090448E" w:rsidRDefault="004820D6" w:rsidP="004820D6">
      <w:pPr>
        <w:rPr>
          <w:rFonts w:ascii="Arial" w:hAnsi="Arial" w:cs="Arial"/>
        </w:rPr>
      </w:pPr>
      <w:r w:rsidRPr="0090448E">
        <w:rPr>
          <w:rFonts w:ascii="Arial" w:hAnsi="Arial" w:cs="Arial"/>
        </w:rPr>
        <w:t>Q3. Communication is important for better performance of an organisation.</w:t>
      </w:r>
    </w:p>
    <w:p w14:paraId="0A2D0BFA" w14:textId="77777777" w:rsidR="004820D6" w:rsidRPr="0090448E" w:rsidRDefault="004820D6" w:rsidP="004820D6">
      <w:pPr>
        <w:rPr>
          <w:rFonts w:ascii="Arial" w:hAnsi="Arial" w:cs="Arial"/>
        </w:rPr>
      </w:pPr>
    </w:p>
    <w:p w14:paraId="7D311F8D" w14:textId="77777777" w:rsidR="004820D6" w:rsidRPr="0090448E" w:rsidRDefault="004820D6" w:rsidP="004820D6">
      <w:pPr>
        <w:rPr>
          <w:rFonts w:ascii="Arial" w:hAnsi="Arial" w:cs="Arial"/>
        </w:rPr>
      </w:pPr>
      <w:r w:rsidRPr="0090448E">
        <w:rPr>
          <w:rFonts w:ascii="Arial" w:hAnsi="Arial" w:cs="Arial"/>
        </w:rPr>
        <w:t>Q4. What are the most preferred types of communication that should be undertaken by an organisation according to you?</w:t>
      </w:r>
    </w:p>
    <w:p w14:paraId="60946B18" w14:textId="77777777" w:rsidR="004820D6" w:rsidRPr="0090448E" w:rsidRDefault="004820D6" w:rsidP="004820D6">
      <w:pPr>
        <w:rPr>
          <w:rFonts w:ascii="Arial" w:hAnsi="Arial" w:cs="Arial"/>
        </w:rPr>
      </w:pPr>
      <w:r w:rsidRPr="0090448E">
        <w:rPr>
          <w:rFonts w:ascii="Arial" w:hAnsi="Arial" w:cs="Arial"/>
        </w:rPr>
        <w:t>Q5. What is the type of communication that is undertaken by your organisation?</w:t>
      </w:r>
    </w:p>
    <w:p w14:paraId="38DD4FC3" w14:textId="77777777" w:rsidR="004820D6" w:rsidRPr="0090448E" w:rsidRDefault="004820D6" w:rsidP="004820D6">
      <w:pPr>
        <w:rPr>
          <w:rFonts w:ascii="Arial" w:hAnsi="Arial" w:cs="Arial"/>
        </w:rPr>
      </w:pPr>
    </w:p>
    <w:p w14:paraId="1D49AFBA" w14:textId="77777777" w:rsidR="004820D6" w:rsidRPr="0090448E" w:rsidRDefault="004820D6" w:rsidP="004820D6">
      <w:pPr>
        <w:rPr>
          <w:rFonts w:ascii="Arial" w:hAnsi="Arial" w:cs="Arial"/>
        </w:rPr>
      </w:pPr>
      <w:r w:rsidRPr="0090448E">
        <w:rPr>
          <w:rFonts w:ascii="Arial" w:hAnsi="Arial" w:cs="Arial"/>
        </w:rPr>
        <w:t>Q6. When there is a perceived error in the information that has been passed on to you, what do you do?</w:t>
      </w:r>
    </w:p>
    <w:p w14:paraId="2EE73BC7" w14:textId="77777777" w:rsidR="004820D6" w:rsidRPr="0090448E" w:rsidRDefault="004820D6" w:rsidP="004820D6">
      <w:pPr>
        <w:rPr>
          <w:rFonts w:ascii="Arial" w:hAnsi="Arial" w:cs="Arial"/>
        </w:rPr>
      </w:pPr>
    </w:p>
    <w:p w14:paraId="77ED0686" w14:textId="77777777" w:rsidR="004820D6" w:rsidRPr="0090448E" w:rsidRDefault="004820D6" w:rsidP="004820D6">
      <w:pPr>
        <w:rPr>
          <w:rFonts w:ascii="Arial" w:hAnsi="Arial" w:cs="Arial"/>
        </w:rPr>
      </w:pPr>
      <w:r w:rsidRPr="0090448E">
        <w:rPr>
          <w:rFonts w:ascii="Arial" w:hAnsi="Arial" w:cs="Arial"/>
        </w:rPr>
        <w:t xml:space="preserve">Q7. What are the means of communication that Red Bus uses for communicating with its employees? </w:t>
      </w:r>
    </w:p>
    <w:p w14:paraId="5B203C96" w14:textId="77777777" w:rsidR="004820D6" w:rsidRPr="0090448E" w:rsidRDefault="004820D6" w:rsidP="004820D6">
      <w:pPr>
        <w:rPr>
          <w:rFonts w:ascii="Arial" w:hAnsi="Arial" w:cs="Arial"/>
          <w:b/>
        </w:rPr>
      </w:pPr>
    </w:p>
    <w:p w14:paraId="7EC134B5" w14:textId="77777777" w:rsidR="004820D6" w:rsidRPr="0090448E" w:rsidRDefault="004820D6" w:rsidP="004820D6">
      <w:pPr>
        <w:rPr>
          <w:rFonts w:ascii="Arial" w:hAnsi="Arial" w:cs="Arial"/>
        </w:rPr>
      </w:pPr>
      <w:r w:rsidRPr="0090448E">
        <w:rPr>
          <w:rFonts w:ascii="Arial" w:hAnsi="Arial" w:cs="Arial"/>
        </w:rPr>
        <w:t>Q8. Do you think that the environment of the organisation affects communication?</w:t>
      </w:r>
    </w:p>
    <w:p w14:paraId="55100B60" w14:textId="77777777" w:rsidR="004820D6" w:rsidRPr="0090448E" w:rsidRDefault="004820D6" w:rsidP="004820D6">
      <w:pPr>
        <w:rPr>
          <w:rFonts w:ascii="Arial" w:hAnsi="Arial" w:cs="Arial"/>
        </w:rPr>
      </w:pPr>
      <w:r w:rsidRPr="0090448E">
        <w:rPr>
          <w:rFonts w:ascii="Arial" w:hAnsi="Arial" w:cs="Arial"/>
        </w:rPr>
        <w:br/>
      </w:r>
    </w:p>
    <w:p w14:paraId="63913305" w14:textId="77777777" w:rsidR="004820D6" w:rsidRPr="0090448E" w:rsidRDefault="004820D6" w:rsidP="002806AF">
      <w:pPr>
        <w:rPr>
          <w:rFonts w:ascii="Arial" w:hAnsi="Arial" w:cs="Arial"/>
        </w:rPr>
      </w:pPr>
      <w:r w:rsidRPr="0090448E">
        <w:rPr>
          <w:rFonts w:ascii="Arial" w:hAnsi="Arial" w:cs="Arial"/>
        </w:rPr>
        <w:t>Q9.  Please rate your listenin</w:t>
      </w:r>
      <w:r w:rsidR="002806AF" w:rsidRPr="0090448E">
        <w:rPr>
          <w:rFonts w:ascii="Arial" w:hAnsi="Arial" w:cs="Arial"/>
        </w:rPr>
        <w:t>g ability.</w:t>
      </w:r>
    </w:p>
    <w:p w14:paraId="545F3C27" w14:textId="77777777" w:rsidR="00FB6C8F" w:rsidRPr="0090448E" w:rsidRDefault="00FB6C8F" w:rsidP="002806AF">
      <w:pPr>
        <w:rPr>
          <w:rFonts w:ascii="Arial" w:hAnsi="Arial" w:cs="Arial"/>
        </w:rPr>
      </w:pPr>
    </w:p>
    <w:p w14:paraId="64938F3D" w14:textId="77777777" w:rsidR="00FB6C8F" w:rsidRPr="0090448E" w:rsidRDefault="00FB6C8F" w:rsidP="002806AF">
      <w:pPr>
        <w:rPr>
          <w:rFonts w:ascii="Arial" w:hAnsi="Arial" w:cs="Arial"/>
        </w:rPr>
      </w:pPr>
    </w:p>
    <w:p w14:paraId="0BEB06A8" w14:textId="77777777" w:rsidR="00FB6C8F" w:rsidRPr="0090448E" w:rsidRDefault="00FB6C8F" w:rsidP="002806AF">
      <w:pPr>
        <w:rPr>
          <w:rFonts w:ascii="Arial" w:hAnsi="Arial" w:cs="Arial"/>
        </w:rPr>
      </w:pPr>
    </w:p>
    <w:p w14:paraId="526B194C" w14:textId="77777777" w:rsidR="00FB6C8F" w:rsidRPr="0090448E" w:rsidRDefault="00FB6C8F" w:rsidP="002806AF">
      <w:pPr>
        <w:rPr>
          <w:rFonts w:ascii="Arial" w:hAnsi="Arial" w:cs="Arial"/>
        </w:rPr>
      </w:pPr>
    </w:p>
    <w:p w14:paraId="71B65046" w14:textId="77777777" w:rsidR="00FB6C8F" w:rsidRPr="0090448E" w:rsidRDefault="00FB6C8F" w:rsidP="002806AF">
      <w:pPr>
        <w:rPr>
          <w:rFonts w:ascii="Arial" w:hAnsi="Arial" w:cs="Arial"/>
        </w:rPr>
      </w:pPr>
    </w:p>
    <w:p w14:paraId="7A327B32" w14:textId="77777777" w:rsidR="00FB6C8F" w:rsidRPr="0090448E" w:rsidRDefault="00FB6C8F" w:rsidP="002806AF">
      <w:pPr>
        <w:rPr>
          <w:rFonts w:ascii="Arial" w:hAnsi="Arial" w:cs="Arial"/>
        </w:rPr>
      </w:pPr>
    </w:p>
    <w:p w14:paraId="7DAD3169" w14:textId="77777777" w:rsidR="00FB6C8F" w:rsidRPr="0090448E" w:rsidRDefault="00FB6C8F" w:rsidP="002806AF">
      <w:pPr>
        <w:rPr>
          <w:rFonts w:ascii="Arial" w:hAnsi="Arial" w:cs="Arial"/>
        </w:rPr>
      </w:pPr>
    </w:p>
    <w:p w14:paraId="784D79E9" w14:textId="77777777" w:rsidR="00FB6C8F" w:rsidRPr="0090448E" w:rsidRDefault="00FB6C8F" w:rsidP="002806AF">
      <w:pPr>
        <w:rPr>
          <w:rFonts w:ascii="Arial" w:hAnsi="Arial" w:cs="Arial"/>
        </w:rPr>
      </w:pPr>
    </w:p>
    <w:p w14:paraId="4F4AC7B8" w14:textId="77777777" w:rsidR="002E1036" w:rsidRPr="0090448E" w:rsidRDefault="004E58A4" w:rsidP="0040521B">
      <w:pPr>
        <w:spacing w:before="240"/>
        <w:rPr>
          <w:rFonts w:ascii="Arial" w:hAnsi="Arial" w:cs="Arial"/>
          <w:b/>
          <w:lang w:val="en-US"/>
        </w:rPr>
      </w:pPr>
      <w:r w:rsidRPr="0090448E">
        <w:rPr>
          <w:rFonts w:ascii="Arial" w:hAnsi="Arial" w:cs="Arial"/>
          <w:b/>
          <w:lang w:val="en-US"/>
        </w:rPr>
        <w:lastRenderedPageBreak/>
        <w:t>Interview:</w:t>
      </w:r>
    </w:p>
    <w:p w14:paraId="02DCC33A" w14:textId="77777777" w:rsidR="004E58A4" w:rsidRPr="0090448E" w:rsidRDefault="004E58A4" w:rsidP="004E58A4">
      <w:pPr>
        <w:rPr>
          <w:rFonts w:ascii="Arial" w:hAnsi="Arial" w:cs="Arial"/>
        </w:rPr>
      </w:pPr>
      <w:r w:rsidRPr="0090448E">
        <w:rPr>
          <w:rFonts w:ascii="Arial" w:hAnsi="Arial" w:cs="Arial"/>
        </w:rPr>
        <w:t>Q1. What are the different problems faced by your organisation due to ineffective communication?</w:t>
      </w:r>
    </w:p>
    <w:tbl>
      <w:tblPr>
        <w:tblStyle w:val="TableGrid"/>
        <w:tblW w:w="0" w:type="auto"/>
        <w:tblLook w:val="04A0" w:firstRow="1" w:lastRow="0" w:firstColumn="1" w:lastColumn="0" w:noHBand="0" w:noVBand="1"/>
      </w:tblPr>
      <w:tblGrid>
        <w:gridCol w:w="3080"/>
        <w:gridCol w:w="3081"/>
      </w:tblGrid>
      <w:tr w:rsidR="00AD0191" w:rsidRPr="0090448E" w14:paraId="7A01B4B0" w14:textId="77777777" w:rsidTr="00AB172F">
        <w:tc>
          <w:tcPr>
            <w:tcW w:w="3080" w:type="dxa"/>
          </w:tcPr>
          <w:p w14:paraId="6A3A3254" w14:textId="77777777" w:rsidR="00AD0191" w:rsidRPr="0090448E" w:rsidRDefault="00AD0191" w:rsidP="00AB172F">
            <w:pPr>
              <w:jc w:val="center"/>
              <w:rPr>
                <w:rFonts w:ascii="Arial" w:hAnsi="Arial" w:cs="Arial"/>
                <w:b/>
                <w:sz w:val="24"/>
                <w:szCs w:val="24"/>
              </w:rPr>
            </w:pPr>
            <w:r w:rsidRPr="0090448E">
              <w:rPr>
                <w:rFonts w:ascii="Arial" w:hAnsi="Arial" w:cs="Arial"/>
                <w:b/>
                <w:sz w:val="24"/>
                <w:szCs w:val="24"/>
              </w:rPr>
              <w:t>Manager 1</w:t>
            </w:r>
          </w:p>
        </w:tc>
        <w:tc>
          <w:tcPr>
            <w:tcW w:w="3081" w:type="dxa"/>
          </w:tcPr>
          <w:p w14:paraId="55A9AB71" w14:textId="77777777" w:rsidR="00AD0191" w:rsidRPr="0090448E" w:rsidRDefault="00AD0191" w:rsidP="00AB172F">
            <w:pPr>
              <w:jc w:val="center"/>
              <w:rPr>
                <w:rFonts w:ascii="Arial" w:hAnsi="Arial" w:cs="Arial"/>
                <w:b/>
                <w:sz w:val="24"/>
                <w:szCs w:val="24"/>
              </w:rPr>
            </w:pPr>
            <w:r w:rsidRPr="0090448E">
              <w:rPr>
                <w:rFonts w:ascii="Arial" w:hAnsi="Arial" w:cs="Arial"/>
                <w:b/>
                <w:sz w:val="24"/>
                <w:szCs w:val="24"/>
              </w:rPr>
              <w:t>Manager 2</w:t>
            </w:r>
          </w:p>
        </w:tc>
      </w:tr>
      <w:tr w:rsidR="00AD0191" w:rsidRPr="0090448E" w14:paraId="6B77D484" w14:textId="77777777" w:rsidTr="00AB172F">
        <w:tc>
          <w:tcPr>
            <w:tcW w:w="3080" w:type="dxa"/>
          </w:tcPr>
          <w:p w14:paraId="2E7DC20B" w14:textId="77777777" w:rsidR="00AD0191" w:rsidRPr="0090448E" w:rsidRDefault="00AD0191" w:rsidP="00AB172F">
            <w:pPr>
              <w:rPr>
                <w:rFonts w:ascii="Arial" w:hAnsi="Arial" w:cs="Arial"/>
                <w:sz w:val="24"/>
                <w:szCs w:val="24"/>
              </w:rPr>
            </w:pPr>
            <w:r w:rsidRPr="0090448E">
              <w:rPr>
                <w:rFonts w:ascii="Arial" w:hAnsi="Arial" w:cs="Arial"/>
                <w:sz w:val="24"/>
                <w:szCs w:val="24"/>
              </w:rPr>
              <w:t>“Our company the Big Bus is very much dependent on the feedbacks and the preferences of the customers and therefore, ineffective communication becomes a great challenge for us as a manager of the company. Misunderstandings are the biggest problems that we face due to the lack of proper communication.”</w:t>
            </w:r>
          </w:p>
        </w:tc>
        <w:tc>
          <w:tcPr>
            <w:tcW w:w="3081" w:type="dxa"/>
          </w:tcPr>
          <w:p w14:paraId="2989EE73" w14:textId="77777777" w:rsidR="00AD0191" w:rsidRPr="0090448E" w:rsidRDefault="00AD0191" w:rsidP="00AB172F">
            <w:pPr>
              <w:rPr>
                <w:rFonts w:ascii="Arial" w:hAnsi="Arial" w:cs="Arial"/>
                <w:sz w:val="24"/>
                <w:szCs w:val="24"/>
              </w:rPr>
            </w:pPr>
            <w:r w:rsidRPr="0090448E">
              <w:rPr>
                <w:rFonts w:ascii="Arial" w:hAnsi="Arial" w:cs="Arial"/>
                <w:sz w:val="24"/>
                <w:szCs w:val="24"/>
              </w:rPr>
              <w:t xml:space="preserve">“Given the </w:t>
            </w:r>
            <w:proofErr w:type="gramStart"/>
            <w:r w:rsidRPr="0090448E">
              <w:rPr>
                <w:rFonts w:ascii="Arial" w:hAnsi="Arial" w:cs="Arial"/>
                <w:sz w:val="24"/>
                <w:szCs w:val="24"/>
              </w:rPr>
              <w:t>present day</w:t>
            </w:r>
            <w:proofErr w:type="gramEnd"/>
            <w:r w:rsidRPr="0090448E">
              <w:rPr>
                <w:rFonts w:ascii="Arial" w:hAnsi="Arial" w:cs="Arial"/>
                <w:sz w:val="24"/>
                <w:szCs w:val="24"/>
              </w:rPr>
              <w:t xml:space="preserve"> situation we have started communicating through the online platforms and this has been a major challenge for maintaining the effective communication. Sometimes the employees are unable to properly handle the communication means and the nuances in the tone of voice over the online communication platform have created much tension in the workplace.”</w:t>
            </w:r>
          </w:p>
        </w:tc>
      </w:tr>
    </w:tbl>
    <w:p w14:paraId="6F20ADF5" w14:textId="77777777" w:rsidR="004E58A4" w:rsidRPr="0090448E" w:rsidRDefault="004E58A4" w:rsidP="004E58A4">
      <w:pPr>
        <w:rPr>
          <w:rFonts w:ascii="Arial" w:hAnsi="Arial" w:cs="Arial"/>
        </w:rPr>
      </w:pPr>
    </w:p>
    <w:p w14:paraId="53BE8052" w14:textId="77777777" w:rsidR="004E58A4" w:rsidRPr="0090448E" w:rsidRDefault="004E58A4" w:rsidP="004E58A4">
      <w:pPr>
        <w:rPr>
          <w:rFonts w:ascii="Arial" w:hAnsi="Arial" w:cs="Arial"/>
        </w:rPr>
      </w:pPr>
      <w:r w:rsidRPr="0090448E">
        <w:rPr>
          <w:rFonts w:ascii="Arial" w:hAnsi="Arial" w:cs="Arial"/>
        </w:rPr>
        <w:t xml:space="preserve">Q2. What are the different strategies that your organisation has undertaken for maintaining effective communication in the working environment? </w:t>
      </w:r>
    </w:p>
    <w:tbl>
      <w:tblPr>
        <w:tblStyle w:val="TableGrid"/>
        <w:tblW w:w="0" w:type="auto"/>
        <w:tblLook w:val="04A0" w:firstRow="1" w:lastRow="0" w:firstColumn="1" w:lastColumn="0" w:noHBand="0" w:noVBand="1"/>
      </w:tblPr>
      <w:tblGrid>
        <w:gridCol w:w="3080"/>
        <w:gridCol w:w="3081"/>
      </w:tblGrid>
      <w:tr w:rsidR="00AD0191" w:rsidRPr="0090448E" w14:paraId="4A2752F1" w14:textId="77777777" w:rsidTr="00AB172F">
        <w:tc>
          <w:tcPr>
            <w:tcW w:w="3080" w:type="dxa"/>
          </w:tcPr>
          <w:p w14:paraId="4E4DAE6B" w14:textId="77777777" w:rsidR="00AD0191" w:rsidRPr="0090448E" w:rsidRDefault="00AD0191" w:rsidP="00AB172F">
            <w:pPr>
              <w:jc w:val="center"/>
              <w:rPr>
                <w:rFonts w:ascii="Arial" w:hAnsi="Arial" w:cs="Arial"/>
                <w:b/>
                <w:sz w:val="24"/>
                <w:szCs w:val="24"/>
              </w:rPr>
            </w:pPr>
            <w:r w:rsidRPr="0090448E">
              <w:rPr>
                <w:rFonts w:ascii="Arial" w:hAnsi="Arial" w:cs="Arial"/>
                <w:b/>
                <w:sz w:val="24"/>
                <w:szCs w:val="24"/>
              </w:rPr>
              <w:t>Manager 1</w:t>
            </w:r>
          </w:p>
        </w:tc>
        <w:tc>
          <w:tcPr>
            <w:tcW w:w="3081" w:type="dxa"/>
          </w:tcPr>
          <w:p w14:paraId="1529168A" w14:textId="77777777" w:rsidR="00AD0191" w:rsidRPr="0090448E" w:rsidRDefault="00AD0191" w:rsidP="00AB172F">
            <w:pPr>
              <w:jc w:val="center"/>
              <w:rPr>
                <w:rFonts w:ascii="Arial" w:hAnsi="Arial" w:cs="Arial"/>
                <w:b/>
                <w:sz w:val="24"/>
                <w:szCs w:val="24"/>
              </w:rPr>
            </w:pPr>
            <w:r w:rsidRPr="0090448E">
              <w:rPr>
                <w:rFonts w:ascii="Arial" w:hAnsi="Arial" w:cs="Arial"/>
                <w:b/>
                <w:sz w:val="24"/>
                <w:szCs w:val="24"/>
              </w:rPr>
              <w:t>Manager 2</w:t>
            </w:r>
          </w:p>
        </w:tc>
      </w:tr>
      <w:tr w:rsidR="00AD0191" w:rsidRPr="0090448E" w14:paraId="0E1E8D8B" w14:textId="77777777" w:rsidTr="00AB172F">
        <w:tc>
          <w:tcPr>
            <w:tcW w:w="3080" w:type="dxa"/>
          </w:tcPr>
          <w:p w14:paraId="61A5D146" w14:textId="77777777" w:rsidR="00AD0191" w:rsidRPr="0090448E" w:rsidRDefault="00AD0191" w:rsidP="00AB172F">
            <w:pPr>
              <w:rPr>
                <w:rFonts w:ascii="Arial" w:hAnsi="Arial" w:cs="Arial"/>
                <w:sz w:val="24"/>
                <w:szCs w:val="24"/>
              </w:rPr>
            </w:pPr>
            <w:r w:rsidRPr="0090448E">
              <w:rPr>
                <w:rFonts w:ascii="Arial" w:hAnsi="Arial" w:cs="Arial"/>
                <w:sz w:val="24"/>
                <w:szCs w:val="24"/>
              </w:rPr>
              <w:t xml:space="preserve">“Our company make use of different communication strategies especially meetings for communicating with our employees. Weekly and </w:t>
            </w:r>
            <w:r w:rsidRPr="0090448E">
              <w:rPr>
                <w:rFonts w:ascii="Arial" w:hAnsi="Arial" w:cs="Arial"/>
                <w:sz w:val="24"/>
                <w:szCs w:val="24"/>
              </w:rPr>
              <w:lastRenderedPageBreak/>
              <w:t>even monthly meetings are held for properly communicating the business processes to the employees.”</w:t>
            </w:r>
          </w:p>
        </w:tc>
        <w:tc>
          <w:tcPr>
            <w:tcW w:w="3081" w:type="dxa"/>
          </w:tcPr>
          <w:p w14:paraId="315A4F96" w14:textId="77777777" w:rsidR="00AD0191" w:rsidRPr="0090448E" w:rsidRDefault="00AD0191" w:rsidP="00AB172F">
            <w:pPr>
              <w:rPr>
                <w:rFonts w:ascii="Arial" w:hAnsi="Arial" w:cs="Arial"/>
                <w:sz w:val="24"/>
                <w:szCs w:val="24"/>
              </w:rPr>
            </w:pPr>
            <w:r w:rsidRPr="0090448E">
              <w:rPr>
                <w:rFonts w:ascii="Arial" w:hAnsi="Arial" w:cs="Arial"/>
                <w:sz w:val="24"/>
                <w:szCs w:val="24"/>
              </w:rPr>
              <w:lastRenderedPageBreak/>
              <w:t xml:space="preserve">“Since we are implementing online means of communicating with the employees, we make sure to train the employees to handle the </w:t>
            </w:r>
            <w:r w:rsidRPr="0090448E">
              <w:rPr>
                <w:rFonts w:ascii="Arial" w:hAnsi="Arial" w:cs="Arial"/>
                <w:sz w:val="24"/>
                <w:szCs w:val="24"/>
              </w:rPr>
              <w:lastRenderedPageBreak/>
              <w:t>online communicating platforms for better interaction and communication.”</w:t>
            </w:r>
          </w:p>
        </w:tc>
      </w:tr>
    </w:tbl>
    <w:p w14:paraId="4528C791" w14:textId="77777777" w:rsidR="004E58A4" w:rsidRPr="0090448E" w:rsidRDefault="004E58A4" w:rsidP="004E58A4">
      <w:pPr>
        <w:rPr>
          <w:rFonts w:ascii="Arial" w:hAnsi="Arial" w:cs="Arial"/>
        </w:rPr>
      </w:pPr>
    </w:p>
    <w:p w14:paraId="487CD6BF" w14:textId="77777777" w:rsidR="004E58A4" w:rsidRPr="0090448E" w:rsidRDefault="004E58A4" w:rsidP="004E58A4">
      <w:pPr>
        <w:rPr>
          <w:rFonts w:ascii="Arial" w:hAnsi="Arial" w:cs="Arial"/>
        </w:rPr>
      </w:pPr>
    </w:p>
    <w:p w14:paraId="78474BC1" w14:textId="4770B4D5" w:rsidR="004E58A4" w:rsidRDefault="004E58A4" w:rsidP="0040521B">
      <w:pPr>
        <w:spacing w:before="240"/>
        <w:rPr>
          <w:rFonts w:ascii="Arial" w:hAnsi="Arial" w:cs="Arial"/>
          <w:lang w:val="en-US"/>
        </w:rPr>
      </w:pPr>
    </w:p>
    <w:p w14:paraId="49C948AF" w14:textId="77777777" w:rsidR="00E42211" w:rsidRDefault="00E42211" w:rsidP="0040521B">
      <w:pPr>
        <w:spacing w:before="240"/>
        <w:rPr>
          <w:rFonts w:ascii="Arial" w:hAnsi="Arial" w:cs="Arial"/>
          <w:b/>
          <w:bCs/>
          <w:lang w:val="en-US"/>
        </w:rPr>
      </w:pPr>
    </w:p>
    <w:p w14:paraId="096E5F5C" w14:textId="77777777" w:rsidR="00E42211" w:rsidRDefault="00E42211" w:rsidP="0040521B">
      <w:pPr>
        <w:spacing w:before="240"/>
        <w:rPr>
          <w:rFonts w:ascii="Arial" w:hAnsi="Arial" w:cs="Arial"/>
          <w:b/>
          <w:bCs/>
          <w:lang w:val="en-US"/>
        </w:rPr>
      </w:pPr>
    </w:p>
    <w:p w14:paraId="2857FCD7" w14:textId="77777777" w:rsidR="00E42211" w:rsidRDefault="00E42211" w:rsidP="0040521B">
      <w:pPr>
        <w:spacing w:before="240"/>
        <w:rPr>
          <w:rFonts w:ascii="Arial" w:hAnsi="Arial" w:cs="Arial"/>
          <w:b/>
          <w:bCs/>
          <w:lang w:val="en-US"/>
        </w:rPr>
      </w:pPr>
    </w:p>
    <w:p w14:paraId="4CA53339" w14:textId="77777777" w:rsidR="00E42211" w:rsidRDefault="00E42211" w:rsidP="0040521B">
      <w:pPr>
        <w:spacing w:before="240"/>
        <w:rPr>
          <w:rFonts w:ascii="Arial" w:hAnsi="Arial" w:cs="Arial"/>
          <w:b/>
          <w:bCs/>
          <w:lang w:val="en-US"/>
        </w:rPr>
      </w:pPr>
    </w:p>
    <w:p w14:paraId="4E6EDECD" w14:textId="77777777" w:rsidR="00E42211" w:rsidRDefault="00E42211" w:rsidP="0040521B">
      <w:pPr>
        <w:spacing w:before="240"/>
        <w:rPr>
          <w:rFonts w:ascii="Arial" w:hAnsi="Arial" w:cs="Arial"/>
          <w:b/>
          <w:bCs/>
          <w:lang w:val="en-US"/>
        </w:rPr>
      </w:pPr>
    </w:p>
    <w:p w14:paraId="028566FF" w14:textId="77777777" w:rsidR="00E42211" w:rsidRDefault="00E42211" w:rsidP="0040521B">
      <w:pPr>
        <w:spacing w:before="240"/>
        <w:rPr>
          <w:rFonts w:ascii="Arial" w:hAnsi="Arial" w:cs="Arial"/>
          <w:b/>
          <w:bCs/>
          <w:lang w:val="en-US"/>
        </w:rPr>
      </w:pPr>
    </w:p>
    <w:p w14:paraId="1D8234C3" w14:textId="77777777" w:rsidR="00E42211" w:rsidRDefault="00E42211" w:rsidP="0040521B">
      <w:pPr>
        <w:spacing w:before="240"/>
        <w:rPr>
          <w:rFonts w:ascii="Arial" w:hAnsi="Arial" w:cs="Arial"/>
          <w:b/>
          <w:bCs/>
          <w:lang w:val="en-US"/>
        </w:rPr>
      </w:pPr>
    </w:p>
    <w:p w14:paraId="4C5EC98D" w14:textId="77777777" w:rsidR="00E42211" w:rsidRDefault="00E42211" w:rsidP="0040521B">
      <w:pPr>
        <w:spacing w:before="240"/>
        <w:rPr>
          <w:rFonts w:ascii="Arial" w:hAnsi="Arial" w:cs="Arial"/>
          <w:b/>
          <w:bCs/>
          <w:lang w:val="en-US"/>
        </w:rPr>
      </w:pPr>
    </w:p>
    <w:p w14:paraId="6A18505F" w14:textId="77777777" w:rsidR="00E42211" w:rsidRDefault="00E42211" w:rsidP="0040521B">
      <w:pPr>
        <w:spacing w:before="240"/>
        <w:rPr>
          <w:rFonts w:ascii="Arial" w:hAnsi="Arial" w:cs="Arial"/>
          <w:b/>
          <w:bCs/>
          <w:lang w:val="en-US"/>
        </w:rPr>
      </w:pPr>
    </w:p>
    <w:p w14:paraId="69D4D6EF" w14:textId="77777777" w:rsidR="00E42211" w:rsidRDefault="00E42211" w:rsidP="0040521B">
      <w:pPr>
        <w:spacing w:before="240"/>
        <w:rPr>
          <w:rFonts w:ascii="Arial" w:hAnsi="Arial" w:cs="Arial"/>
          <w:b/>
          <w:bCs/>
          <w:lang w:val="en-US"/>
        </w:rPr>
      </w:pPr>
    </w:p>
    <w:p w14:paraId="1BE773E0" w14:textId="77777777" w:rsidR="00E42211" w:rsidRDefault="00E42211" w:rsidP="0040521B">
      <w:pPr>
        <w:spacing w:before="240"/>
        <w:rPr>
          <w:rFonts w:ascii="Arial" w:hAnsi="Arial" w:cs="Arial"/>
          <w:b/>
          <w:bCs/>
          <w:lang w:val="en-US"/>
        </w:rPr>
      </w:pPr>
    </w:p>
    <w:p w14:paraId="732C8865" w14:textId="77777777" w:rsidR="00E42211" w:rsidRDefault="00E42211" w:rsidP="0040521B">
      <w:pPr>
        <w:spacing w:before="240"/>
        <w:rPr>
          <w:rFonts w:ascii="Arial" w:hAnsi="Arial" w:cs="Arial"/>
          <w:b/>
          <w:bCs/>
          <w:lang w:val="en-US"/>
        </w:rPr>
      </w:pPr>
    </w:p>
    <w:p w14:paraId="636B77A2" w14:textId="77777777" w:rsidR="00E42211" w:rsidRDefault="00E42211" w:rsidP="0040521B">
      <w:pPr>
        <w:spacing w:before="240"/>
        <w:rPr>
          <w:rFonts w:ascii="Arial" w:hAnsi="Arial" w:cs="Arial"/>
          <w:b/>
          <w:bCs/>
          <w:lang w:val="en-US"/>
        </w:rPr>
      </w:pPr>
    </w:p>
    <w:p w14:paraId="2B3A747B" w14:textId="77777777" w:rsidR="00E42211" w:rsidRDefault="00E42211" w:rsidP="0040521B">
      <w:pPr>
        <w:spacing w:before="240"/>
        <w:rPr>
          <w:rFonts w:ascii="Arial" w:hAnsi="Arial" w:cs="Arial"/>
          <w:b/>
          <w:bCs/>
          <w:lang w:val="en-US"/>
        </w:rPr>
      </w:pPr>
    </w:p>
    <w:p w14:paraId="49D61F71" w14:textId="4A295FA0" w:rsidR="00720803" w:rsidRDefault="00720803" w:rsidP="0040521B">
      <w:pPr>
        <w:spacing w:before="240"/>
        <w:rPr>
          <w:rFonts w:ascii="Arial" w:hAnsi="Arial" w:cs="Arial"/>
          <w:b/>
          <w:bCs/>
          <w:lang w:val="en-US"/>
        </w:rPr>
      </w:pPr>
      <w:r w:rsidRPr="00720803">
        <w:rPr>
          <w:rFonts w:ascii="Arial" w:hAnsi="Arial" w:cs="Arial"/>
          <w:b/>
          <w:bCs/>
          <w:lang w:val="en-US"/>
        </w:rPr>
        <w:lastRenderedPageBreak/>
        <w:t>Eth</w:t>
      </w:r>
      <w:r w:rsidR="003F2F40">
        <w:rPr>
          <w:rFonts w:ascii="Arial" w:hAnsi="Arial" w:cs="Arial"/>
          <w:b/>
          <w:bCs/>
          <w:lang w:val="en-US"/>
        </w:rPr>
        <w:t>ical Approval Form</w:t>
      </w:r>
    </w:p>
    <w:p w14:paraId="754B277E" w14:textId="6258CD94" w:rsidR="00020632" w:rsidRDefault="00020632" w:rsidP="00720803">
      <w:pPr>
        <w:tabs>
          <w:tab w:val="left" w:pos="5103"/>
        </w:tabs>
        <w:jc w:val="center"/>
        <w:rPr>
          <w:rFonts w:ascii="Arial" w:hAnsi="Arial" w:cs="Arial"/>
          <w:b/>
          <w:bCs/>
        </w:rPr>
      </w:pPr>
    </w:p>
    <w:p w14:paraId="03D3A3AD" w14:textId="3C48483F" w:rsidR="00667E2B" w:rsidRDefault="00667E2B" w:rsidP="00720803">
      <w:pPr>
        <w:tabs>
          <w:tab w:val="left" w:pos="5103"/>
        </w:tabs>
        <w:jc w:val="center"/>
        <w:rPr>
          <w:rFonts w:ascii="Arial" w:hAnsi="Arial" w:cs="Arial"/>
          <w:b/>
          <w:bCs/>
        </w:rPr>
      </w:pPr>
      <w:r>
        <w:rPr>
          <w:rFonts w:ascii="Arial" w:hAnsi="Arial" w:cs="Arial"/>
          <w:b/>
          <w:bCs/>
          <w:noProof/>
        </w:rPr>
        <w:drawing>
          <wp:inline distT="0" distB="0" distL="0" distR="0" wp14:anchorId="18CA0BC3" wp14:editId="3D7D8DA8">
            <wp:extent cx="5867702" cy="6667843"/>
            <wp:effectExtent l="0" t="0" r="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867702" cy="6667843"/>
                    </a:xfrm>
                    <a:prstGeom prst="rect">
                      <a:avLst/>
                    </a:prstGeom>
                  </pic:spPr>
                </pic:pic>
              </a:graphicData>
            </a:graphic>
          </wp:inline>
        </w:drawing>
      </w:r>
    </w:p>
    <w:p w14:paraId="3C086743" w14:textId="74541E4E" w:rsidR="00DB5262" w:rsidRDefault="00DB5262" w:rsidP="00720803">
      <w:pPr>
        <w:tabs>
          <w:tab w:val="left" w:pos="5103"/>
        </w:tabs>
        <w:jc w:val="center"/>
        <w:rPr>
          <w:rFonts w:ascii="Arial" w:hAnsi="Arial" w:cs="Arial"/>
          <w:b/>
          <w:bCs/>
        </w:rPr>
      </w:pPr>
      <w:r>
        <w:rPr>
          <w:rFonts w:ascii="Arial" w:hAnsi="Arial" w:cs="Arial"/>
          <w:b/>
          <w:bCs/>
          <w:noProof/>
        </w:rPr>
        <w:lastRenderedPageBreak/>
        <w:drawing>
          <wp:inline distT="0" distB="0" distL="0" distR="0" wp14:anchorId="14BCC684" wp14:editId="777D94C1">
            <wp:extent cx="5861351" cy="6293173"/>
            <wp:effectExtent l="0" t="0" r="0" b="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861351" cy="6293173"/>
                    </a:xfrm>
                    <a:prstGeom prst="rect">
                      <a:avLst/>
                    </a:prstGeom>
                  </pic:spPr>
                </pic:pic>
              </a:graphicData>
            </a:graphic>
          </wp:inline>
        </w:drawing>
      </w:r>
      <w:r>
        <w:rPr>
          <w:rFonts w:ascii="Arial" w:hAnsi="Arial" w:cs="Arial"/>
          <w:b/>
          <w:bCs/>
          <w:noProof/>
        </w:rPr>
        <w:lastRenderedPageBreak/>
        <w:drawing>
          <wp:inline distT="0" distB="0" distL="0" distR="0" wp14:anchorId="6F9AAC5D" wp14:editId="71864415">
            <wp:extent cx="5874052" cy="2032104"/>
            <wp:effectExtent l="0" t="0" r="0"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874052" cy="2032104"/>
                    </a:xfrm>
                    <a:prstGeom prst="rect">
                      <a:avLst/>
                    </a:prstGeom>
                  </pic:spPr>
                </pic:pic>
              </a:graphicData>
            </a:graphic>
          </wp:inline>
        </w:drawing>
      </w:r>
      <w:r>
        <w:rPr>
          <w:rFonts w:ascii="Arial" w:hAnsi="Arial" w:cs="Arial"/>
          <w:b/>
          <w:bCs/>
          <w:noProof/>
        </w:rPr>
        <w:lastRenderedPageBreak/>
        <w:drawing>
          <wp:inline distT="0" distB="0" distL="0" distR="0" wp14:anchorId="2A9DFBCC" wp14:editId="77D1A40A">
            <wp:extent cx="5886753" cy="6591639"/>
            <wp:effectExtent l="0" t="0" r="0" b="0"/>
            <wp:docPr id="16" name="Picture 1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5886753" cy="6591639"/>
                    </a:xfrm>
                    <a:prstGeom prst="rect">
                      <a:avLst/>
                    </a:prstGeom>
                  </pic:spPr>
                </pic:pic>
              </a:graphicData>
            </a:graphic>
          </wp:inline>
        </w:drawing>
      </w:r>
      <w:r w:rsidR="00DA458B">
        <w:rPr>
          <w:rFonts w:ascii="Arial" w:hAnsi="Arial" w:cs="Arial"/>
          <w:b/>
          <w:bCs/>
          <w:noProof/>
        </w:rPr>
        <w:lastRenderedPageBreak/>
        <w:drawing>
          <wp:inline distT="0" distB="0" distL="0" distR="0" wp14:anchorId="039A6B73" wp14:editId="768C02CB">
            <wp:extent cx="5867702" cy="1701887"/>
            <wp:effectExtent l="0" t="0" r="0" b="0"/>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867702" cy="1701887"/>
                    </a:xfrm>
                    <a:prstGeom prst="rect">
                      <a:avLst/>
                    </a:prstGeom>
                  </pic:spPr>
                </pic:pic>
              </a:graphicData>
            </a:graphic>
          </wp:inline>
        </w:drawing>
      </w:r>
    </w:p>
    <w:p w14:paraId="6EA6F194" w14:textId="1AC805F8" w:rsidR="00B1092B" w:rsidRDefault="00DA458B" w:rsidP="00720803">
      <w:pPr>
        <w:tabs>
          <w:tab w:val="left" w:pos="5103"/>
        </w:tabs>
        <w:jc w:val="center"/>
        <w:rPr>
          <w:rFonts w:ascii="Arial" w:hAnsi="Arial" w:cs="Arial"/>
          <w:b/>
          <w:bCs/>
        </w:rPr>
      </w:pPr>
      <w:r>
        <w:rPr>
          <w:rFonts w:ascii="Arial" w:hAnsi="Arial" w:cs="Arial"/>
          <w:b/>
          <w:bCs/>
          <w:noProof/>
        </w:rPr>
        <w:lastRenderedPageBreak/>
        <w:drawing>
          <wp:inline distT="0" distB="0" distL="0" distR="0" wp14:anchorId="41A8F98A" wp14:editId="469787F3">
            <wp:extent cx="5848651" cy="5645440"/>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848651" cy="5645440"/>
                    </a:xfrm>
                    <a:prstGeom prst="rect">
                      <a:avLst/>
                    </a:prstGeom>
                  </pic:spPr>
                </pic:pic>
              </a:graphicData>
            </a:graphic>
          </wp:inline>
        </w:drawing>
      </w:r>
      <w:r>
        <w:rPr>
          <w:rFonts w:ascii="Arial" w:hAnsi="Arial" w:cs="Arial"/>
          <w:b/>
          <w:bCs/>
          <w:noProof/>
        </w:rPr>
        <w:lastRenderedPageBreak/>
        <w:drawing>
          <wp:inline distT="0" distB="0" distL="0" distR="0" wp14:anchorId="4BD36797" wp14:editId="72BE400A">
            <wp:extent cx="5835950" cy="2635385"/>
            <wp:effectExtent l="0" t="0" r="0" b="0"/>
            <wp:docPr id="19" name="Picture 19" descr="Graphical user interface, 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let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835950" cy="2635385"/>
                    </a:xfrm>
                    <a:prstGeom prst="rect">
                      <a:avLst/>
                    </a:prstGeom>
                  </pic:spPr>
                </pic:pic>
              </a:graphicData>
            </a:graphic>
          </wp:inline>
        </w:drawing>
      </w:r>
      <w:r w:rsidR="00B1092B">
        <w:rPr>
          <w:rFonts w:ascii="Arial" w:hAnsi="Arial" w:cs="Arial"/>
          <w:b/>
          <w:bCs/>
          <w:noProof/>
        </w:rPr>
        <w:lastRenderedPageBreak/>
        <w:drawing>
          <wp:inline distT="0" distB="0" distL="0" distR="0" wp14:anchorId="0699CCEB" wp14:editId="20BD4A57">
            <wp:extent cx="5867702" cy="5753396"/>
            <wp:effectExtent l="0" t="0" r="0" b="0"/>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867702" cy="5753396"/>
                    </a:xfrm>
                    <a:prstGeom prst="rect">
                      <a:avLst/>
                    </a:prstGeom>
                  </pic:spPr>
                </pic:pic>
              </a:graphicData>
            </a:graphic>
          </wp:inline>
        </w:drawing>
      </w:r>
    </w:p>
    <w:p w14:paraId="3E392785" w14:textId="31ADDD94" w:rsidR="00C33A45" w:rsidRDefault="00CF2A7B" w:rsidP="00720803">
      <w:pPr>
        <w:tabs>
          <w:tab w:val="left" w:pos="5103"/>
        </w:tabs>
        <w:jc w:val="center"/>
        <w:rPr>
          <w:rFonts w:ascii="Arial" w:hAnsi="Arial" w:cs="Arial"/>
          <w:b/>
          <w:bCs/>
        </w:rPr>
      </w:pPr>
      <w:r>
        <w:rPr>
          <w:rFonts w:ascii="Arial" w:hAnsi="Arial" w:cs="Arial"/>
          <w:b/>
          <w:bCs/>
          <w:noProof/>
        </w:rPr>
        <w:lastRenderedPageBreak/>
        <w:drawing>
          <wp:inline distT="0" distB="0" distL="0" distR="0" wp14:anchorId="31E11712" wp14:editId="233EDA7E">
            <wp:extent cx="5855001" cy="2521080"/>
            <wp:effectExtent l="0" t="0" r="0" b="0"/>
            <wp:docPr id="22" name="Picture 2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 email&#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855001" cy="2521080"/>
                    </a:xfrm>
                    <a:prstGeom prst="rect">
                      <a:avLst/>
                    </a:prstGeom>
                  </pic:spPr>
                </pic:pic>
              </a:graphicData>
            </a:graphic>
          </wp:inline>
        </w:drawing>
      </w:r>
      <w:r>
        <w:rPr>
          <w:rFonts w:ascii="Arial" w:hAnsi="Arial" w:cs="Arial"/>
          <w:b/>
          <w:bCs/>
          <w:noProof/>
        </w:rPr>
        <w:drawing>
          <wp:inline distT="0" distB="0" distL="0" distR="0" wp14:anchorId="2BC0602D" wp14:editId="6427FDB5">
            <wp:extent cx="5867702" cy="5531134"/>
            <wp:effectExtent l="0" t="0" r="0" b="0"/>
            <wp:docPr id="23" name="Picture 23" descr="Graphical user interface, text, application,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table&#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5867702" cy="5531134"/>
                    </a:xfrm>
                    <a:prstGeom prst="rect">
                      <a:avLst/>
                    </a:prstGeom>
                  </pic:spPr>
                </pic:pic>
              </a:graphicData>
            </a:graphic>
          </wp:inline>
        </w:drawing>
      </w:r>
      <w:r w:rsidR="00B1092B">
        <w:rPr>
          <w:rFonts w:ascii="Arial" w:hAnsi="Arial" w:cs="Arial"/>
          <w:b/>
          <w:bCs/>
          <w:noProof/>
        </w:rPr>
        <w:lastRenderedPageBreak/>
        <w:drawing>
          <wp:inline distT="0" distB="0" distL="0" distR="0" wp14:anchorId="29B64A71" wp14:editId="65706030">
            <wp:extent cx="5855001" cy="2933851"/>
            <wp:effectExtent l="0" t="0" r="0" b="0"/>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855001" cy="2933851"/>
                    </a:xfrm>
                    <a:prstGeom prst="rect">
                      <a:avLst/>
                    </a:prstGeom>
                  </pic:spPr>
                </pic:pic>
              </a:graphicData>
            </a:graphic>
          </wp:inline>
        </w:drawing>
      </w:r>
      <w:r w:rsidR="00C33A45">
        <w:rPr>
          <w:rFonts w:ascii="Arial" w:hAnsi="Arial" w:cs="Arial"/>
          <w:b/>
          <w:bCs/>
          <w:noProof/>
        </w:rPr>
        <w:lastRenderedPageBreak/>
        <w:drawing>
          <wp:inline distT="0" distB="0" distL="0" distR="0" wp14:anchorId="74899A55" wp14:editId="415EEAE0">
            <wp:extent cx="5855001" cy="665514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29">
                      <a:extLst>
                        <a:ext uri="{28A0092B-C50C-407E-A947-70E740481C1C}">
                          <a14:useLocalDpi xmlns:a14="http://schemas.microsoft.com/office/drawing/2010/main" val="0"/>
                        </a:ext>
                      </a:extLst>
                    </a:blip>
                    <a:stretch>
                      <a:fillRect/>
                    </a:stretch>
                  </pic:blipFill>
                  <pic:spPr>
                    <a:xfrm>
                      <a:off x="0" y="0"/>
                      <a:ext cx="5855001" cy="6655142"/>
                    </a:xfrm>
                    <a:prstGeom prst="rect">
                      <a:avLst/>
                    </a:prstGeom>
                  </pic:spPr>
                </pic:pic>
              </a:graphicData>
            </a:graphic>
          </wp:inline>
        </w:drawing>
      </w:r>
      <w:r w:rsidR="00C33A45">
        <w:rPr>
          <w:rFonts w:ascii="Arial" w:hAnsi="Arial" w:cs="Arial"/>
          <w:b/>
          <w:bCs/>
          <w:noProof/>
        </w:rPr>
        <w:lastRenderedPageBreak/>
        <w:drawing>
          <wp:inline distT="0" distB="0" distL="0" distR="0" wp14:anchorId="6ECD69F0" wp14:editId="5ADF5B84">
            <wp:extent cx="5772447" cy="1619333"/>
            <wp:effectExtent l="0" t="0" r="0" b="0"/>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72447" cy="1619333"/>
                    </a:xfrm>
                    <a:prstGeom prst="rect">
                      <a:avLst/>
                    </a:prstGeom>
                  </pic:spPr>
                </pic:pic>
              </a:graphicData>
            </a:graphic>
          </wp:inline>
        </w:drawing>
      </w:r>
    </w:p>
    <w:p w14:paraId="761A5373" w14:textId="07015223" w:rsidR="00C33A45" w:rsidRDefault="00C33A45" w:rsidP="00720803">
      <w:pPr>
        <w:tabs>
          <w:tab w:val="left" w:pos="5103"/>
        </w:tabs>
        <w:jc w:val="center"/>
        <w:rPr>
          <w:rFonts w:ascii="Arial" w:hAnsi="Arial" w:cs="Arial"/>
          <w:b/>
          <w:bCs/>
        </w:rPr>
      </w:pPr>
      <w:r>
        <w:rPr>
          <w:rFonts w:ascii="Arial" w:hAnsi="Arial" w:cs="Arial"/>
          <w:b/>
          <w:bCs/>
          <w:noProof/>
        </w:rPr>
        <w:drawing>
          <wp:inline distT="0" distB="0" distL="0" distR="0" wp14:anchorId="58B8C0D6" wp14:editId="3471D2BB">
            <wp:extent cx="5855001" cy="5791498"/>
            <wp:effectExtent l="0" t="0" r="0" b="0"/>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855001" cy="5791498"/>
                    </a:xfrm>
                    <a:prstGeom prst="rect">
                      <a:avLst/>
                    </a:prstGeom>
                  </pic:spPr>
                </pic:pic>
              </a:graphicData>
            </a:graphic>
          </wp:inline>
        </w:drawing>
      </w:r>
    </w:p>
    <w:p w14:paraId="5A1B7A37" w14:textId="68CCCD71" w:rsidR="00DA458B" w:rsidRDefault="00C33A45" w:rsidP="00720803">
      <w:pPr>
        <w:tabs>
          <w:tab w:val="left" w:pos="5103"/>
        </w:tabs>
        <w:jc w:val="center"/>
        <w:rPr>
          <w:rFonts w:ascii="Arial" w:hAnsi="Arial" w:cs="Arial"/>
          <w:b/>
          <w:bCs/>
        </w:rPr>
      </w:pPr>
      <w:r>
        <w:rPr>
          <w:rFonts w:ascii="Arial" w:hAnsi="Arial" w:cs="Arial"/>
          <w:b/>
          <w:bCs/>
          <w:noProof/>
        </w:rPr>
        <w:lastRenderedPageBreak/>
        <w:drawing>
          <wp:inline distT="0" distB="0" distL="0" distR="0" wp14:anchorId="4002DB2D" wp14:editId="6226B58F">
            <wp:extent cx="5835950" cy="2540131"/>
            <wp:effectExtent l="0" t="0" r="0" b="0"/>
            <wp:docPr id="29" name="Picture 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abl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835950" cy="2540131"/>
                    </a:xfrm>
                    <a:prstGeom prst="rect">
                      <a:avLst/>
                    </a:prstGeom>
                  </pic:spPr>
                </pic:pic>
              </a:graphicData>
            </a:graphic>
          </wp:inline>
        </w:drawing>
      </w:r>
    </w:p>
    <w:p w14:paraId="13F25BE5" w14:textId="5CC7205E" w:rsidR="00C33A45" w:rsidRDefault="00700881" w:rsidP="00720803">
      <w:pPr>
        <w:tabs>
          <w:tab w:val="left" w:pos="5103"/>
        </w:tabs>
        <w:jc w:val="center"/>
        <w:rPr>
          <w:rFonts w:ascii="Arial" w:hAnsi="Arial" w:cs="Arial"/>
          <w:b/>
          <w:bCs/>
        </w:rPr>
      </w:pPr>
      <w:r>
        <w:rPr>
          <w:rFonts w:ascii="Arial" w:hAnsi="Arial" w:cs="Arial"/>
          <w:b/>
          <w:bCs/>
          <w:noProof/>
        </w:rPr>
        <w:drawing>
          <wp:inline distT="0" distB="0" distL="0" distR="0" wp14:anchorId="68E05512" wp14:editId="77A05418">
            <wp:extent cx="5855001" cy="4019757"/>
            <wp:effectExtent l="0" t="0" r="0" b="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855001" cy="4019757"/>
                    </a:xfrm>
                    <a:prstGeom prst="rect">
                      <a:avLst/>
                    </a:prstGeom>
                  </pic:spPr>
                </pic:pic>
              </a:graphicData>
            </a:graphic>
          </wp:inline>
        </w:drawing>
      </w:r>
    </w:p>
    <w:p w14:paraId="5E319588" w14:textId="39861773" w:rsidR="00700881" w:rsidRDefault="00700881" w:rsidP="00720803">
      <w:pPr>
        <w:tabs>
          <w:tab w:val="left" w:pos="5103"/>
        </w:tabs>
        <w:jc w:val="center"/>
        <w:rPr>
          <w:rFonts w:ascii="Arial" w:hAnsi="Arial" w:cs="Arial"/>
          <w:b/>
          <w:bCs/>
        </w:rPr>
      </w:pPr>
      <w:r>
        <w:rPr>
          <w:rFonts w:ascii="Arial" w:hAnsi="Arial" w:cs="Arial"/>
          <w:b/>
          <w:bCs/>
          <w:noProof/>
        </w:rPr>
        <w:lastRenderedPageBreak/>
        <w:drawing>
          <wp:inline distT="0" distB="0" distL="0" distR="0" wp14:anchorId="6338E28B" wp14:editId="15780C8C">
            <wp:extent cx="5835950" cy="4311872"/>
            <wp:effectExtent l="0" t="0" r="0" b="0"/>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835950" cy="4311872"/>
                    </a:xfrm>
                    <a:prstGeom prst="rect">
                      <a:avLst/>
                    </a:prstGeom>
                  </pic:spPr>
                </pic:pic>
              </a:graphicData>
            </a:graphic>
          </wp:inline>
        </w:drawing>
      </w:r>
    </w:p>
    <w:p w14:paraId="683E6048" w14:textId="4368E69A" w:rsidR="00700881" w:rsidRDefault="00700881" w:rsidP="00720803">
      <w:pPr>
        <w:tabs>
          <w:tab w:val="left" w:pos="5103"/>
        </w:tabs>
        <w:jc w:val="center"/>
        <w:rPr>
          <w:rFonts w:ascii="Arial" w:hAnsi="Arial" w:cs="Arial"/>
          <w:b/>
          <w:bCs/>
        </w:rPr>
      </w:pPr>
      <w:r>
        <w:rPr>
          <w:rFonts w:ascii="Arial" w:hAnsi="Arial" w:cs="Arial"/>
          <w:b/>
          <w:bCs/>
          <w:noProof/>
        </w:rPr>
        <w:lastRenderedPageBreak/>
        <w:drawing>
          <wp:inline distT="0" distB="0" distL="0" distR="0" wp14:anchorId="129E927C" wp14:editId="640F8B89">
            <wp:extent cx="5867702" cy="4705592"/>
            <wp:effectExtent l="0" t="0" r="0" b="0"/>
            <wp:docPr id="33" name="Picture 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abl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867702" cy="4705592"/>
                    </a:xfrm>
                    <a:prstGeom prst="rect">
                      <a:avLst/>
                    </a:prstGeom>
                  </pic:spPr>
                </pic:pic>
              </a:graphicData>
            </a:graphic>
          </wp:inline>
        </w:drawing>
      </w:r>
    </w:p>
    <w:p w14:paraId="2A638800" w14:textId="698137F4" w:rsidR="00700881" w:rsidRDefault="00700881" w:rsidP="00720803">
      <w:pPr>
        <w:tabs>
          <w:tab w:val="left" w:pos="5103"/>
        </w:tabs>
        <w:jc w:val="center"/>
        <w:rPr>
          <w:rFonts w:ascii="Arial" w:hAnsi="Arial" w:cs="Arial"/>
          <w:b/>
          <w:bCs/>
        </w:rPr>
      </w:pPr>
      <w:r>
        <w:rPr>
          <w:rFonts w:ascii="Arial" w:hAnsi="Arial" w:cs="Arial"/>
          <w:b/>
          <w:bCs/>
          <w:noProof/>
        </w:rPr>
        <w:lastRenderedPageBreak/>
        <w:drawing>
          <wp:inline distT="0" distB="0" distL="0" distR="0" wp14:anchorId="6F15BF93" wp14:editId="44544A4B">
            <wp:extent cx="5848651" cy="3587934"/>
            <wp:effectExtent l="0" t="0" r="0" b="0"/>
            <wp:docPr id="34" name="Picture 3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848651" cy="3587934"/>
                    </a:xfrm>
                    <a:prstGeom prst="rect">
                      <a:avLst/>
                    </a:prstGeom>
                  </pic:spPr>
                </pic:pic>
              </a:graphicData>
            </a:graphic>
          </wp:inline>
        </w:drawing>
      </w:r>
    </w:p>
    <w:p w14:paraId="1D4C6B7A" w14:textId="1A840E7B" w:rsidR="00D258E4" w:rsidRDefault="00D258E4" w:rsidP="00720803">
      <w:pPr>
        <w:tabs>
          <w:tab w:val="left" w:pos="5103"/>
        </w:tabs>
        <w:jc w:val="center"/>
        <w:rPr>
          <w:rFonts w:ascii="Arial" w:hAnsi="Arial" w:cs="Arial"/>
          <w:b/>
          <w:bCs/>
        </w:rPr>
      </w:pPr>
      <w:r>
        <w:rPr>
          <w:rFonts w:ascii="Arial" w:hAnsi="Arial" w:cs="Arial"/>
          <w:b/>
          <w:bCs/>
          <w:noProof/>
        </w:rPr>
        <w:lastRenderedPageBreak/>
        <w:drawing>
          <wp:inline distT="0" distB="0" distL="0" distR="0" wp14:anchorId="082D5F3A" wp14:editId="39EB7F6B">
            <wp:extent cx="5855001" cy="5607338"/>
            <wp:effectExtent l="0" t="0" r="0" b="0"/>
            <wp:docPr id="35" name="Picture 3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 email&#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855001" cy="5607338"/>
                    </a:xfrm>
                    <a:prstGeom prst="rect">
                      <a:avLst/>
                    </a:prstGeom>
                  </pic:spPr>
                </pic:pic>
              </a:graphicData>
            </a:graphic>
          </wp:inline>
        </w:drawing>
      </w:r>
    </w:p>
    <w:p w14:paraId="572C39A8" w14:textId="74BFA22A" w:rsidR="00D258E4" w:rsidRDefault="00D258E4" w:rsidP="00720803">
      <w:pPr>
        <w:tabs>
          <w:tab w:val="left" w:pos="5103"/>
        </w:tabs>
        <w:jc w:val="center"/>
        <w:rPr>
          <w:rFonts w:ascii="Arial" w:hAnsi="Arial" w:cs="Arial"/>
          <w:b/>
          <w:bCs/>
        </w:rPr>
      </w:pPr>
      <w:r>
        <w:rPr>
          <w:rFonts w:ascii="Arial" w:hAnsi="Arial" w:cs="Arial"/>
          <w:b/>
          <w:bCs/>
          <w:noProof/>
        </w:rPr>
        <w:lastRenderedPageBreak/>
        <w:drawing>
          <wp:inline distT="0" distB="0" distL="0" distR="0" wp14:anchorId="0DABA076" wp14:editId="289EF23C">
            <wp:extent cx="5855001" cy="2686188"/>
            <wp:effectExtent l="0" t="0" r="0" b="0"/>
            <wp:docPr id="36" name="Picture 36"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 table&#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855001" cy="2686188"/>
                    </a:xfrm>
                    <a:prstGeom prst="rect">
                      <a:avLst/>
                    </a:prstGeom>
                  </pic:spPr>
                </pic:pic>
              </a:graphicData>
            </a:graphic>
          </wp:inline>
        </w:drawing>
      </w:r>
    </w:p>
    <w:p w14:paraId="76BD1233" w14:textId="1E925962" w:rsidR="00D258E4" w:rsidRDefault="00D258E4" w:rsidP="00720803">
      <w:pPr>
        <w:tabs>
          <w:tab w:val="left" w:pos="5103"/>
        </w:tabs>
        <w:jc w:val="center"/>
        <w:rPr>
          <w:rFonts w:ascii="Arial" w:hAnsi="Arial" w:cs="Arial"/>
          <w:b/>
          <w:bCs/>
        </w:rPr>
      </w:pPr>
      <w:r>
        <w:rPr>
          <w:rFonts w:ascii="Arial" w:hAnsi="Arial" w:cs="Arial"/>
          <w:b/>
          <w:bCs/>
          <w:noProof/>
        </w:rPr>
        <w:lastRenderedPageBreak/>
        <w:drawing>
          <wp:inline distT="0" distB="0" distL="0" distR="0" wp14:anchorId="62585672" wp14:editId="7AD6D410">
            <wp:extent cx="5848651" cy="5734345"/>
            <wp:effectExtent l="0" t="0" r="0" b="0"/>
            <wp:docPr id="37" name="Picture 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848651" cy="5734345"/>
                    </a:xfrm>
                    <a:prstGeom prst="rect">
                      <a:avLst/>
                    </a:prstGeom>
                  </pic:spPr>
                </pic:pic>
              </a:graphicData>
            </a:graphic>
          </wp:inline>
        </w:drawing>
      </w:r>
    </w:p>
    <w:p w14:paraId="6F7BC9E8" w14:textId="4D0BA717" w:rsidR="00D258E4" w:rsidRDefault="00D258E4" w:rsidP="00720803">
      <w:pPr>
        <w:tabs>
          <w:tab w:val="left" w:pos="5103"/>
        </w:tabs>
        <w:jc w:val="center"/>
        <w:rPr>
          <w:rFonts w:ascii="Arial" w:hAnsi="Arial" w:cs="Arial"/>
          <w:b/>
          <w:bCs/>
        </w:rPr>
      </w:pPr>
      <w:r>
        <w:rPr>
          <w:rFonts w:ascii="Arial" w:hAnsi="Arial" w:cs="Arial"/>
          <w:b/>
          <w:bCs/>
          <w:noProof/>
        </w:rPr>
        <w:lastRenderedPageBreak/>
        <w:drawing>
          <wp:inline distT="0" distB="0" distL="0" distR="0" wp14:anchorId="64D60452" wp14:editId="3D6469C8">
            <wp:extent cx="5797848" cy="2584583"/>
            <wp:effectExtent l="0" t="0" r="0" b="0"/>
            <wp:docPr id="38" name="Picture 3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able&#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97848" cy="2584583"/>
                    </a:xfrm>
                    <a:prstGeom prst="rect">
                      <a:avLst/>
                    </a:prstGeom>
                  </pic:spPr>
                </pic:pic>
              </a:graphicData>
            </a:graphic>
          </wp:inline>
        </w:drawing>
      </w:r>
    </w:p>
    <w:p w14:paraId="5315F7DE" w14:textId="38E7664D" w:rsidR="00922A9F" w:rsidRDefault="00922A9F" w:rsidP="00720803">
      <w:pPr>
        <w:tabs>
          <w:tab w:val="left" w:pos="5103"/>
        </w:tabs>
        <w:jc w:val="center"/>
        <w:rPr>
          <w:rFonts w:ascii="Arial" w:hAnsi="Arial" w:cs="Arial"/>
          <w:b/>
          <w:bCs/>
        </w:rPr>
      </w:pPr>
      <w:r>
        <w:rPr>
          <w:rFonts w:ascii="Arial" w:hAnsi="Arial" w:cs="Arial"/>
          <w:b/>
          <w:bCs/>
          <w:noProof/>
        </w:rPr>
        <w:drawing>
          <wp:inline distT="0" distB="0" distL="0" distR="0" wp14:anchorId="529EF167" wp14:editId="3092F6D1">
            <wp:extent cx="5829600" cy="1454225"/>
            <wp:effectExtent l="0" t="0" r="0" b="0"/>
            <wp:docPr id="39" name="Picture 3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text, application&#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829600" cy="1454225"/>
                    </a:xfrm>
                    <a:prstGeom prst="rect">
                      <a:avLst/>
                    </a:prstGeom>
                  </pic:spPr>
                </pic:pic>
              </a:graphicData>
            </a:graphic>
          </wp:inline>
        </w:drawing>
      </w:r>
      <w:r>
        <w:rPr>
          <w:rFonts w:ascii="Arial" w:hAnsi="Arial" w:cs="Arial"/>
          <w:b/>
          <w:bCs/>
          <w:noProof/>
        </w:rPr>
        <w:drawing>
          <wp:inline distT="0" distB="0" distL="0" distR="0" wp14:anchorId="541B3F6F" wp14:editId="7BB70FD5">
            <wp:extent cx="5778797" cy="444523"/>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42">
                      <a:extLst>
                        <a:ext uri="{28A0092B-C50C-407E-A947-70E740481C1C}">
                          <a14:useLocalDpi xmlns:a14="http://schemas.microsoft.com/office/drawing/2010/main" val="0"/>
                        </a:ext>
                      </a:extLst>
                    </a:blip>
                    <a:stretch>
                      <a:fillRect/>
                    </a:stretch>
                  </pic:blipFill>
                  <pic:spPr>
                    <a:xfrm>
                      <a:off x="0" y="0"/>
                      <a:ext cx="5778797" cy="444523"/>
                    </a:xfrm>
                    <a:prstGeom prst="rect">
                      <a:avLst/>
                    </a:prstGeom>
                  </pic:spPr>
                </pic:pic>
              </a:graphicData>
            </a:graphic>
          </wp:inline>
        </w:drawing>
      </w:r>
    </w:p>
    <w:p w14:paraId="204C5EA2" w14:textId="4135AB91" w:rsidR="00922A9F" w:rsidRDefault="00922A9F" w:rsidP="00720803">
      <w:pPr>
        <w:tabs>
          <w:tab w:val="left" w:pos="5103"/>
        </w:tabs>
        <w:jc w:val="center"/>
        <w:rPr>
          <w:rFonts w:ascii="Arial" w:hAnsi="Arial" w:cs="Arial"/>
          <w:b/>
          <w:bCs/>
          <w:noProof/>
        </w:rPr>
      </w:pPr>
      <w:r>
        <w:rPr>
          <w:rFonts w:ascii="Arial" w:hAnsi="Arial" w:cs="Arial"/>
          <w:b/>
          <w:bCs/>
          <w:noProof/>
        </w:rPr>
        <w:lastRenderedPageBreak/>
        <w:drawing>
          <wp:inline distT="0" distB="0" distL="0" distR="0" wp14:anchorId="72B5C0C0" wp14:editId="2DEE310C">
            <wp:extent cx="5835950" cy="4178515"/>
            <wp:effectExtent l="0" t="0" r="0" b="0"/>
            <wp:docPr id="41" name="Picture 4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abl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835950" cy="4178515"/>
                    </a:xfrm>
                    <a:prstGeom prst="rect">
                      <a:avLst/>
                    </a:prstGeom>
                  </pic:spPr>
                </pic:pic>
              </a:graphicData>
            </a:graphic>
          </wp:inline>
        </w:drawing>
      </w:r>
    </w:p>
    <w:p w14:paraId="4303A6A1" w14:textId="305476B4" w:rsidR="00922A9F" w:rsidRDefault="00922A9F" w:rsidP="00720803">
      <w:pPr>
        <w:tabs>
          <w:tab w:val="left" w:pos="5103"/>
        </w:tabs>
        <w:jc w:val="center"/>
        <w:rPr>
          <w:rFonts w:ascii="Arial" w:hAnsi="Arial" w:cs="Arial"/>
          <w:b/>
          <w:bCs/>
        </w:rPr>
      </w:pPr>
      <w:r>
        <w:rPr>
          <w:rFonts w:ascii="Arial" w:hAnsi="Arial" w:cs="Arial"/>
          <w:b/>
          <w:bCs/>
          <w:noProof/>
        </w:rPr>
        <w:lastRenderedPageBreak/>
        <w:drawing>
          <wp:inline distT="0" distB="0" distL="0" distR="0" wp14:anchorId="70E78C30" wp14:editId="2C2C548E">
            <wp:extent cx="5829600" cy="4019757"/>
            <wp:effectExtent l="0" t="0" r="0" b="0"/>
            <wp:docPr id="43" name="Picture 43"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 application&#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829600" cy="4019757"/>
                    </a:xfrm>
                    <a:prstGeom prst="rect">
                      <a:avLst/>
                    </a:prstGeom>
                  </pic:spPr>
                </pic:pic>
              </a:graphicData>
            </a:graphic>
          </wp:inline>
        </w:drawing>
      </w:r>
    </w:p>
    <w:p w14:paraId="335AA2C5" w14:textId="5F9C31F2" w:rsidR="00C52B6D" w:rsidRDefault="00C52B6D" w:rsidP="00720803">
      <w:pPr>
        <w:tabs>
          <w:tab w:val="left" w:pos="5103"/>
        </w:tabs>
        <w:jc w:val="center"/>
        <w:rPr>
          <w:rFonts w:ascii="Arial" w:hAnsi="Arial" w:cs="Arial"/>
          <w:b/>
          <w:bCs/>
        </w:rPr>
      </w:pPr>
    </w:p>
    <w:p w14:paraId="063504D5" w14:textId="3B0712C8" w:rsidR="00C52B6D" w:rsidRDefault="00C52B6D" w:rsidP="00720803">
      <w:pPr>
        <w:tabs>
          <w:tab w:val="left" w:pos="5103"/>
        </w:tabs>
        <w:jc w:val="center"/>
        <w:rPr>
          <w:rFonts w:ascii="Arial" w:hAnsi="Arial" w:cs="Arial"/>
          <w:b/>
          <w:bCs/>
        </w:rPr>
      </w:pPr>
    </w:p>
    <w:p w14:paraId="19684D5D" w14:textId="516C9FEF" w:rsidR="00C52B6D" w:rsidRDefault="00C52B6D" w:rsidP="00720803">
      <w:pPr>
        <w:tabs>
          <w:tab w:val="left" w:pos="5103"/>
        </w:tabs>
        <w:jc w:val="center"/>
        <w:rPr>
          <w:rFonts w:ascii="Arial" w:hAnsi="Arial" w:cs="Arial"/>
          <w:b/>
          <w:bCs/>
        </w:rPr>
      </w:pPr>
    </w:p>
    <w:p w14:paraId="4F4061AD" w14:textId="73EFF91E" w:rsidR="00C52B6D" w:rsidRDefault="00C52B6D" w:rsidP="00720803">
      <w:pPr>
        <w:tabs>
          <w:tab w:val="left" w:pos="5103"/>
        </w:tabs>
        <w:jc w:val="center"/>
        <w:rPr>
          <w:rFonts w:ascii="Arial" w:hAnsi="Arial" w:cs="Arial"/>
          <w:b/>
          <w:bCs/>
        </w:rPr>
      </w:pPr>
    </w:p>
    <w:p w14:paraId="5834FAD8" w14:textId="03880F8F" w:rsidR="00C52B6D" w:rsidRDefault="00C52B6D" w:rsidP="00720803">
      <w:pPr>
        <w:tabs>
          <w:tab w:val="left" w:pos="5103"/>
        </w:tabs>
        <w:jc w:val="center"/>
        <w:rPr>
          <w:rFonts w:ascii="Arial" w:hAnsi="Arial" w:cs="Arial"/>
          <w:b/>
          <w:bCs/>
        </w:rPr>
      </w:pPr>
    </w:p>
    <w:p w14:paraId="15C98152" w14:textId="6E72EC3F" w:rsidR="00C52B6D" w:rsidRDefault="00C52B6D" w:rsidP="00720803">
      <w:pPr>
        <w:tabs>
          <w:tab w:val="left" w:pos="5103"/>
        </w:tabs>
        <w:jc w:val="center"/>
        <w:rPr>
          <w:rFonts w:ascii="Arial" w:hAnsi="Arial" w:cs="Arial"/>
          <w:b/>
          <w:bCs/>
        </w:rPr>
      </w:pPr>
    </w:p>
    <w:p w14:paraId="49DE1556" w14:textId="67E5662C" w:rsidR="00C52B6D" w:rsidRDefault="00C52B6D" w:rsidP="00720803">
      <w:pPr>
        <w:tabs>
          <w:tab w:val="left" w:pos="5103"/>
        </w:tabs>
        <w:jc w:val="center"/>
        <w:rPr>
          <w:rFonts w:ascii="Arial" w:hAnsi="Arial" w:cs="Arial"/>
          <w:b/>
          <w:bCs/>
        </w:rPr>
      </w:pPr>
    </w:p>
    <w:p w14:paraId="668D8F55" w14:textId="5FC0988D" w:rsidR="00C52B6D" w:rsidRDefault="00C52B6D" w:rsidP="00720803">
      <w:pPr>
        <w:tabs>
          <w:tab w:val="left" w:pos="5103"/>
        </w:tabs>
        <w:jc w:val="center"/>
        <w:rPr>
          <w:rFonts w:ascii="Arial" w:hAnsi="Arial" w:cs="Arial"/>
          <w:b/>
          <w:bCs/>
        </w:rPr>
      </w:pPr>
    </w:p>
    <w:p w14:paraId="7AA94FE8" w14:textId="4C6B6CB2" w:rsidR="00C52B6D" w:rsidRDefault="00C52B6D" w:rsidP="00720803">
      <w:pPr>
        <w:tabs>
          <w:tab w:val="left" w:pos="5103"/>
        </w:tabs>
        <w:jc w:val="center"/>
        <w:rPr>
          <w:rFonts w:ascii="Arial" w:hAnsi="Arial" w:cs="Arial"/>
          <w:b/>
          <w:bCs/>
        </w:rPr>
      </w:pPr>
    </w:p>
    <w:p w14:paraId="5035B46A" w14:textId="375738D9" w:rsidR="00C52B6D" w:rsidRDefault="00C52B6D" w:rsidP="00720803">
      <w:pPr>
        <w:tabs>
          <w:tab w:val="left" w:pos="5103"/>
        </w:tabs>
        <w:jc w:val="center"/>
        <w:rPr>
          <w:rFonts w:ascii="Arial" w:hAnsi="Arial" w:cs="Arial"/>
          <w:b/>
          <w:bCs/>
        </w:rPr>
      </w:pPr>
    </w:p>
    <w:p w14:paraId="282CBDB7" w14:textId="5776EA00" w:rsidR="00C52B6D" w:rsidRDefault="00C52B6D" w:rsidP="00720803">
      <w:pPr>
        <w:tabs>
          <w:tab w:val="left" w:pos="5103"/>
        </w:tabs>
        <w:jc w:val="center"/>
        <w:rPr>
          <w:rFonts w:ascii="Arial" w:hAnsi="Arial" w:cs="Arial"/>
          <w:b/>
          <w:bCs/>
        </w:rPr>
      </w:pPr>
    </w:p>
    <w:p w14:paraId="07FBD7A6" w14:textId="638CA005" w:rsidR="00C52B6D" w:rsidRDefault="00C52B6D" w:rsidP="00720803">
      <w:pPr>
        <w:tabs>
          <w:tab w:val="left" w:pos="5103"/>
        </w:tabs>
        <w:jc w:val="center"/>
        <w:rPr>
          <w:rFonts w:ascii="Arial" w:hAnsi="Arial" w:cs="Arial"/>
          <w:b/>
          <w:bCs/>
        </w:rPr>
      </w:pPr>
    </w:p>
    <w:p w14:paraId="24E3B9CF" w14:textId="4F5BF372" w:rsidR="00C52B6D" w:rsidRDefault="00C52B6D" w:rsidP="00720803">
      <w:pPr>
        <w:tabs>
          <w:tab w:val="left" w:pos="5103"/>
        </w:tabs>
        <w:jc w:val="center"/>
        <w:rPr>
          <w:rFonts w:ascii="Arial" w:hAnsi="Arial" w:cs="Arial"/>
          <w:b/>
          <w:bCs/>
        </w:rPr>
      </w:pPr>
    </w:p>
    <w:p w14:paraId="15972D90" w14:textId="63BBBC49" w:rsidR="00C52B6D" w:rsidRDefault="00C52B6D" w:rsidP="00720803">
      <w:pPr>
        <w:tabs>
          <w:tab w:val="left" w:pos="5103"/>
        </w:tabs>
        <w:jc w:val="center"/>
        <w:rPr>
          <w:rFonts w:ascii="Arial" w:hAnsi="Arial" w:cs="Arial"/>
          <w:b/>
          <w:bCs/>
        </w:rPr>
      </w:pPr>
    </w:p>
    <w:p w14:paraId="34332798" w14:textId="2982BB5A" w:rsidR="00C52B6D" w:rsidRDefault="00C52B6D" w:rsidP="00720803">
      <w:pPr>
        <w:tabs>
          <w:tab w:val="left" w:pos="5103"/>
        </w:tabs>
        <w:jc w:val="center"/>
        <w:rPr>
          <w:rFonts w:ascii="Arial" w:hAnsi="Arial" w:cs="Arial"/>
          <w:b/>
          <w:bCs/>
        </w:rPr>
      </w:pPr>
    </w:p>
    <w:p w14:paraId="175A29F7" w14:textId="79089A08" w:rsidR="00C52B6D" w:rsidRDefault="00C52B6D" w:rsidP="00720803">
      <w:pPr>
        <w:tabs>
          <w:tab w:val="left" w:pos="5103"/>
        </w:tabs>
        <w:jc w:val="center"/>
        <w:rPr>
          <w:rFonts w:ascii="Arial" w:hAnsi="Arial" w:cs="Arial"/>
          <w:b/>
          <w:bCs/>
        </w:rPr>
      </w:pPr>
    </w:p>
    <w:p w14:paraId="75656C4F" w14:textId="77777777" w:rsidR="00C52B6D" w:rsidRPr="003F2F40" w:rsidRDefault="00C52B6D" w:rsidP="00C52B6D">
      <w:pPr>
        <w:jc w:val="left"/>
        <w:rPr>
          <w:rFonts w:ascii="Arial" w:hAnsi="Arial" w:cs="Arial"/>
          <w:b/>
          <w:szCs w:val="20"/>
        </w:rPr>
      </w:pPr>
      <w:r w:rsidRPr="003F2F40">
        <w:rPr>
          <w:rFonts w:ascii="Arial" w:hAnsi="Arial" w:cs="Arial"/>
          <w:b/>
          <w:szCs w:val="20"/>
        </w:rPr>
        <w:lastRenderedPageBreak/>
        <w:t xml:space="preserve">Participation Consent Form </w:t>
      </w:r>
    </w:p>
    <w:p w14:paraId="496E7AA0" w14:textId="74349915" w:rsidR="00C52B6D" w:rsidRDefault="003F2F40" w:rsidP="00720803">
      <w:pPr>
        <w:tabs>
          <w:tab w:val="left" w:pos="5103"/>
        </w:tabs>
        <w:jc w:val="center"/>
        <w:rPr>
          <w:rFonts w:ascii="Arial" w:hAnsi="Arial" w:cs="Arial"/>
          <w:b/>
          <w:bCs/>
        </w:rPr>
      </w:pPr>
      <w:r>
        <w:rPr>
          <w:rFonts w:ascii="Arial" w:hAnsi="Arial" w:cs="Arial"/>
          <w:b/>
          <w:bCs/>
          <w:noProof/>
        </w:rPr>
        <w:drawing>
          <wp:inline distT="0" distB="0" distL="0" distR="0" wp14:anchorId="412505EE" wp14:editId="239DB4FA">
            <wp:extent cx="5943600" cy="6612255"/>
            <wp:effectExtent l="0" t="0" r="0" b="0"/>
            <wp:docPr id="44" name="Picture 4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application&#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943600" cy="6612255"/>
                    </a:xfrm>
                    <a:prstGeom prst="rect">
                      <a:avLst/>
                    </a:prstGeom>
                  </pic:spPr>
                </pic:pic>
              </a:graphicData>
            </a:graphic>
          </wp:inline>
        </w:drawing>
      </w:r>
    </w:p>
    <w:p w14:paraId="20E1B8A9" w14:textId="548C7C45" w:rsidR="003F2F40" w:rsidRDefault="003F2F40" w:rsidP="00720803">
      <w:pPr>
        <w:tabs>
          <w:tab w:val="left" w:pos="5103"/>
        </w:tabs>
        <w:jc w:val="center"/>
        <w:rPr>
          <w:rFonts w:ascii="Arial" w:hAnsi="Arial" w:cs="Arial"/>
          <w:b/>
          <w:bCs/>
        </w:rPr>
      </w:pPr>
      <w:r>
        <w:rPr>
          <w:rFonts w:ascii="Arial" w:hAnsi="Arial" w:cs="Arial"/>
          <w:b/>
          <w:bCs/>
          <w:noProof/>
        </w:rPr>
        <w:lastRenderedPageBreak/>
        <w:drawing>
          <wp:inline distT="0" distB="0" distL="0" distR="0" wp14:anchorId="4B0307A9" wp14:editId="24510DD5">
            <wp:extent cx="5943600" cy="5277485"/>
            <wp:effectExtent l="0" t="0" r="0" b="0"/>
            <wp:docPr id="45" name="Picture 4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ext&#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943600" cy="5277485"/>
                    </a:xfrm>
                    <a:prstGeom prst="rect">
                      <a:avLst/>
                    </a:prstGeom>
                  </pic:spPr>
                </pic:pic>
              </a:graphicData>
            </a:graphic>
          </wp:inline>
        </w:drawing>
      </w:r>
    </w:p>
    <w:p w14:paraId="2C883F61" w14:textId="01F43DB0" w:rsidR="003F2F40" w:rsidRDefault="003F2F40" w:rsidP="00720803">
      <w:pPr>
        <w:tabs>
          <w:tab w:val="left" w:pos="5103"/>
        </w:tabs>
        <w:jc w:val="center"/>
        <w:rPr>
          <w:rFonts w:ascii="Arial" w:hAnsi="Arial" w:cs="Arial"/>
          <w:b/>
          <w:bCs/>
        </w:rPr>
      </w:pPr>
    </w:p>
    <w:p w14:paraId="11EF4D6D" w14:textId="247A02D4" w:rsidR="003F2F40" w:rsidRDefault="003F2F40" w:rsidP="00720803">
      <w:pPr>
        <w:tabs>
          <w:tab w:val="left" w:pos="5103"/>
        </w:tabs>
        <w:jc w:val="center"/>
        <w:rPr>
          <w:rFonts w:ascii="Arial" w:hAnsi="Arial" w:cs="Arial"/>
          <w:b/>
          <w:bCs/>
        </w:rPr>
      </w:pPr>
    </w:p>
    <w:p w14:paraId="77CB3A48" w14:textId="4A87CFFF" w:rsidR="003F2F40" w:rsidRDefault="003F2F40" w:rsidP="00720803">
      <w:pPr>
        <w:tabs>
          <w:tab w:val="left" w:pos="5103"/>
        </w:tabs>
        <w:jc w:val="center"/>
        <w:rPr>
          <w:rFonts w:ascii="Arial" w:hAnsi="Arial" w:cs="Arial"/>
          <w:b/>
          <w:bCs/>
        </w:rPr>
      </w:pPr>
    </w:p>
    <w:p w14:paraId="57433C95" w14:textId="4977FCE4" w:rsidR="003F2F40" w:rsidRDefault="003F2F40" w:rsidP="00720803">
      <w:pPr>
        <w:tabs>
          <w:tab w:val="left" w:pos="5103"/>
        </w:tabs>
        <w:jc w:val="center"/>
        <w:rPr>
          <w:rFonts w:ascii="Arial" w:hAnsi="Arial" w:cs="Arial"/>
          <w:b/>
          <w:bCs/>
        </w:rPr>
      </w:pPr>
    </w:p>
    <w:p w14:paraId="1B2D8BB9" w14:textId="3D560A54" w:rsidR="003F2F40" w:rsidRDefault="003F2F40" w:rsidP="00720803">
      <w:pPr>
        <w:tabs>
          <w:tab w:val="left" w:pos="5103"/>
        </w:tabs>
        <w:jc w:val="center"/>
        <w:rPr>
          <w:rFonts w:ascii="Arial" w:hAnsi="Arial" w:cs="Arial"/>
          <w:b/>
          <w:bCs/>
        </w:rPr>
      </w:pPr>
    </w:p>
    <w:p w14:paraId="28D7155B" w14:textId="5E5AF98E" w:rsidR="003F2F40" w:rsidRDefault="003F2F40" w:rsidP="00720803">
      <w:pPr>
        <w:tabs>
          <w:tab w:val="left" w:pos="5103"/>
        </w:tabs>
        <w:jc w:val="center"/>
        <w:rPr>
          <w:rFonts w:ascii="Arial" w:hAnsi="Arial" w:cs="Arial"/>
          <w:b/>
          <w:bCs/>
        </w:rPr>
      </w:pPr>
    </w:p>
    <w:p w14:paraId="6324B0F3" w14:textId="11A5377E" w:rsidR="003F2F40" w:rsidRDefault="003F2F40" w:rsidP="00720803">
      <w:pPr>
        <w:tabs>
          <w:tab w:val="left" w:pos="5103"/>
        </w:tabs>
        <w:jc w:val="center"/>
        <w:rPr>
          <w:rFonts w:ascii="Arial" w:hAnsi="Arial" w:cs="Arial"/>
          <w:b/>
          <w:bCs/>
        </w:rPr>
      </w:pPr>
    </w:p>
    <w:p w14:paraId="0A4E8EC1" w14:textId="02C73B83" w:rsidR="003F2F40" w:rsidRDefault="003F2F40" w:rsidP="00720803">
      <w:pPr>
        <w:tabs>
          <w:tab w:val="left" w:pos="5103"/>
        </w:tabs>
        <w:jc w:val="center"/>
        <w:rPr>
          <w:rFonts w:ascii="Arial" w:hAnsi="Arial" w:cs="Arial"/>
          <w:b/>
          <w:bCs/>
        </w:rPr>
      </w:pPr>
    </w:p>
    <w:p w14:paraId="3042C950" w14:textId="0D31C8CD" w:rsidR="003F2F40" w:rsidRDefault="003F2F40" w:rsidP="00720803">
      <w:pPr>
        <w:tabs>
          <w:tab w:val="left" w:pos="5103"/>
        </w:tabs>
        <w:jc w:val="center"/>
        <w:rPr>
          <w:rFonts w:ascii="Arial" w:hAnsi="Arial" w:cs="Arial"/>
          <w:b/>
          <w:bCs/>
        </w:rPr>
      </w:pPr>
    </w:p>
    <w:p w14:paraId="49F11692" w14:textId="40FBBE6C" w:rsidR="003F2F40" w:rsidRDefault="003F2F40" w:rsidP="00720803">
      <w:pPr>
        <w:tabs>
          <w:tab w:val="left" w:pos="5103"/>
        </w:tabs>
        <w:jc w:val="center"/>
        <w:rPr>
          <w:rFonts w:ascii="Arial" w:hAnsi="Arial" w:cs="Arial"/>
          <w:b/>
          <w:bCs/>
        </w:rPr>
      </w:pPr>
    </w:p>
    <w:p w14:paraId="19A8B062" w14:textId="778371A5" w:rsidR="003F2F40" w:rsidRDefault="003F2F40" w:rsidP="00720803">
      <w:pPr>
        <w:tabs>
          <w:tab w:val="left" w:pos="5103"/>
        </w:tabs>
        <w:jc w:val="center"/>
        <w:rPr>
          <w:rFonts w:ascii="Arial" w:hAnsi="Arial" w:cs="Arial"/>
          <w:b/>
          <w:bCs/>
        </w:rPr>
      </w:pPr>
    </w:p>
    <w:p w14:paraId="392C7450" w14:textId="500AA807" w:rsidR="00EF27FD" w:rsidRDefault="00EF27FD" w:rsidP="00EF27FD">
      <w:pPr>
        <w:jc w:val="left"/>
        <w:rPr>
          <w:rFonts w:ascii="Arial" w:hAnsi="Arial" w:cs="Arial"/>
          <w:b/>
          <w:sz w:val="22"/>
          <w:szCs w:val="22"/>
        </w:rPr>
      </w:pPr>
      <w:r w:rsidRPr="00EF27FD">
        <w:rPr>
          <w:rFonts w:ascii="Arial" w:hAnsi="Arial" w:cs="Arial"/>
          <w:b/>
          <w:sz w:val="22"/>
          <w:szCs w:val="22"/>
        </w:rPr>
        <w:lastRenderedPageBreak/>
        <w:t xml:space="preserve">Participant Information Sheet </w:t>
      </w:r>
    </w:p>
    <w:p w14:paraId="43DD0742" w14:textId="77777777" w:rsidR="00EF27FD" w:rsidRPr="00EF27FD" w:rsidRDefault="00EF27FD" w:rsidP="00EF27FD">
      <w:pPr>
        <w:jc w:val="left"/>
        <w:rPr>
          <w:rFonts w:ascii="Arial" w:hAnsi="Arial" w:cs="Arial"/>
          <w:b/>
          <w:sz w:val="22"/>
          <w:szCs w:val="22"/>
        </w:rPr>
      </w:pPr>
    </w:p>
    <w:p w14:paraId="08ABC32D" w14:textId="4C2E5EA5" w:rsidR="003F2F40" w:rsidRDefault="00EF27FD" w:rsidP="00720803">
      <w:pPr>
        <w:tabs>
          <w:tab w:val="left" w:pos="5103"/>
        </w:tabs>
        <w:jc w:val="center"/>
        <w:rPr>
          <w:rFonts w:ascii="Arial" w:hAnsi="Arial" w:cs="Arial"/>
          <w:b/>
          <w:bCs/>
        </w:rPr>
      </w:pPr>
      <w:r>
        <w:rPr>
          <w:rFonts w:ascii="Arial" w:hAnsi="Arial" w:cs="Arial"/>
          <w:b/>
          <w:bCs/>
          <w:noProof/>
        </w:rPr>
        <w:drawing>
          <wp:inline distT="0" distB="0" distL="0" distR="0" wp14:anchorId="1D7876D6" wp14:editId="502F932F">
            <wp:extent cx="5943600" cy="6503035"/>
            <wp:effectExtent l="0" t="0" r="0" b="0"/>
            <wp:docPr id="46" name="Picture 4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943600" cy="6503035"/>
                    </a:xfrm>
                    <a:prstGeom prst="rect">
                      <a:avLst/>
                    </a:prstGeom>
                  </pic:spPr>
                </pic:pic>
              </a:graphicData>
            </a:graphic>
          </wp:inline>
        </w:drawing>
      </w:r>
    </w:p>
    <w:p w14:paraId="29F1C15A" w14:textId="2EC4775A" w:rsidR="00EF27FD" w:rsidRDefault="00EF27FD" w:rsidP="00720803">
      <w:pPr>
        <w:tabs>
          <w:tab w:val="left" w:pos="5103"/>
        </w:tabs>
        <w:jc w:val="center"/>
        <w:rPr>
          <w:rFonts w:ascii="Arial" w:hAnsi="Arial" w:cs="Arial"/>
          <w:b/>
          <w:bCs/>
        </w:rPr>
      </w:pPr>
      <w:r>
        <w:rPr>
          <w:rFonts w:ascii="Arial" w:hAnsi="Arial" w:cs="Arial"/>
          <w:b/>
          <w:bCs/>
          <w:noProof/>
        </w:rPr>
        <w:lastRenderedPageBreak/>
        <w:drawing>
          <wp:inline distT="0" distB="0" distL="0" distR="0" wp14:anchorId="4DFDC0FC" wp14:editId="2F0004CA">
            <wp:extent cx="5943600" cy="1679575"/>
            <wp:effectExtent l="0" t="0" r="0" b="0"/>
            <wp:docPr id="47" name="Picture 4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ext&#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943600" cy="1679575"/>
                    </a:xfrm>
                    <a:prstGeom prst="rect">
                      <a:avLst/>
                    </a:prstGeom>
                  </pic:spPr>
                </pic:pic>
              </a:graphicData>
            </a:graphic>
          </wp:inline>
        </w:drawing>
      </w:r>
    </w:p>
    <w:p w14:paraId="4223737D" w14:textId="0C1F184A" w:rsidR="00EF27FD" w:rsidRDefault="00EF27FD" w:rsidP="00720803">
      <w:pPr>
        <w:tabs>
          <w:tab w:val="left" w:pos="5103"/>
        </w:tabs>
        <w:jc w:val="center"/>
        <w:rPr>
          <w:rFonts w:ascii="Arial" w:hAnsi="Arial" w:cs="Arial"/>
          <w:b/>
          <w:bCs/>
        </w:rPr>
      </w:pPr>
      <w:r>
        <w:rPr>
          <w:rFonts w:ascii="Arial" w:hAnsi="Arial" w:cs="Arial"/>
          <w:b/>
          <w:bCs/>
          <w:noProof/>
        </w:rPr>
        <w:drawing>
          <wp:inline distT="0" distB="0" distL="0" distR="0" wp14:anchorId="1FF379F8" wp14:editId="043790B1">
            <wp:extent cx="5943600" cy="5188585"/>
            <wp:effectExtent l="0" t="0" r="0" b="0"/>
            <wp:docPr id="48" name="Picture 4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 letter&#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943600" cy="5188585"/>
                    </a:xfrm>
                    <a:prstGeom prst="rect">
                      <a:avLst/>
                    </a:prstGeom>
                  </pic:spPr>
                </pic:pic>
              </a:graphicData>
            </a:graphic>
          </wp:inline>
        </w:drawing>
      </w:r>
    </w:p>
    <w:sectPr w:rsidR="00EF27FD" w:rsidSect="00A44E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7B03449"/>
    <w:multiLevelType w:val="hybridMultilevel"/>
    <w:tmpl w:val="3350EF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2E5D7C"/>
    <w:multiLevelType w:val="multilevel"/>
    <w:tmpl w:val="4B66F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E626F2E"/>
    <w:multiLevelType w:val="multilevel"/>
    <w:tmpl w:val="15105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0008978">
    <w:abstractNumId w:val="25"/>
  </w:num>
  <w:num w:numId="2" w16cid:durableId="1201285603">
    <w:abstractNumId w:val="20"/>
  </w:num>
  <w:num w:numId="3" w16cid:durableId="2102751422">
    <w:abstractNumId w:val="4"/>
  </w:num>
  <w:num w:numId="4" w16cid:durableId="878325806">
    <w:abstractNumId w:val="11"/>
  </w:num>
  <w:num w:numId="5" w16cid:durableId="338507390">
    <w:abstractNumId w:val="21"/>
  </w:num>
  <w:num w:numId="6" w16cid:durableId="1177503898">
    <w:abstractNumId w:val="2"/>
  </w:num>
  <w:num w:numId="7" w16cid:durableId="1992904246">
    <w:abstractNumId w:val="27"/>
  </w:num>
  <w:num w:numId="8" w16cid:durableId="19145119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949984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025122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78995763">
    <w:abstractNumId w:val="3"/>
  </w:num>
  <w:num w:numId="12" w16cid:durableId="385228487">
    <w:abstractNumId w:val="8"/>
  </w:num>
  <w:num w:numId="13" w16cid:durableId="4288514">
    <w:abstractNumId w:val="9"/>
  </w:num>
  <w:num w:numId="14" w16cid:durableId="1312295365">
    <w:abstractNumId w:val="24"/>
  </w:num>
  <w:num w:numId="15" w16cid:durableId="2020766577">
    <w:abstractNumId w:val="22"/>
  </w:num>
  <w:num w:numId="16" w16cid:durableId="182867374">
    <w:abstractNumId w:val="23"/>
  </w:num>
  <w:num w:numId="17" w16cid:durableId="930701397">
    <w:abstractNumId w:val="0"/>
  </w:num>
  <w:num w:numId="18" w16cid:durableId="1760634202">
    <w:abstractNumId w:val="6"/>
  </w:num>
  <w:num w:numId="19" w16cid:durableId="482157874">
    <w:abstractNumId w:val="7"/>
  </w:num>
  <w:num w:numId="20" w16cid:durableId="703604619">
    <w:abstractNumId w:val="12"/>
  </w:num>
  <w:num w:numId="21" w16cid:durableId="932279094">
    <w:abstractNumId w:val="14"/>
  </w:num>
  <w:num w:numId="22" w16cid:durableId="870071502">
    <w:abstractNumId w:val="26"/>
  </w:num>
  <w:num w:numId="23" w16cid:durableId="1506481660">
    <w:abstractNumId w:val="5"/>
  </w:num>
  <w:num w:numId="24" w16cid:durableId="281423985">
    <w:abstractNumId w:val="15"/>
  </w:num>
  <w:num w:numId="25" w16cid:durableId="635257241">
    <w:abstractNumId w:val="19"/>
  </w:num>
  <w:num w:numId="26" w16cid:durableId="1188517604">
    <w:abstractNumId w:val="1"/>
  </w:num>
  <w:num w:numId="27" w16cid:durableId="916944141">
    <w:abstractNumId w:val="10"/>
  </w:num>
  <w:num w:numId="28" w16cid:durableId="1439108556">
    <w:abstractNumId w:val="13"/>
  </w:num>
  <w:num w:numId="29" w16cid:durableId="1853061575">
    <w:abstractNumId w:val="28"/>
  </w:num>
  <w:num w:numId="30" w16cid:durableId="56649567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222B4"/>
    <w:rsid w:val="000011A5"/>
    <w:rsid w:val="0000152E"/>
    <w:rsid w:val="00001B91"/>
    <w:rsid w:val="0000327C"/>
    <w:rsid w:val="00003368"/>
    <w:rsid w:val="00003F4B"/>
    <w:rsid w:val="00004217"/>
    <w:rsid w:val="000044FF"/>
    <w:rsid w:val="0000725B"/>
    <w:rsid w:val="00010A56"/>
    <w:rsid w:val="0001364F"/>
    <w:rsid w:val="00013CB8"/>
    <w:rsid w:val="00014EED"/>
    <w:rsid w:val="000156C7"/>
    <w:rsid w:val="0001712B"/>
    <w:rsid w:val="00020260"/>
    <w:rsid w:val="000203D7"/>
    <w:rsid w:val="00020632"/>
    <w:rsid w:val="000227E7"/>
    <w:rsid w:val="00025171"/>
    <w:rsid w:val="000255EE"/>
    <w:rsid w:val="00025D08"/>
    <w:rsid w:val="000277E1"/>
    <w:rsid w:val="00030555"/>
    <w:rsid w:val="00030823"/>
    <w:rsid w:val="00032B5F"/>
    <w:rsid w:val="00034158"/>
    <w:rsid w:val="000354EF"/>
    <w:rsid w:val="00036250"/>
    <w:rsid w:val="00037BDC"/>
    <w:rsid w:val="0004027E"/>
    <w:rsid w:val="00040ADA"/>
    <w:rsid w:val="0004240B"/>
    <w:rsid w:val="000438F6"/>
    <w:rsid w:val="000457C4"/>
    <w:rsid w:val="00046259"/>
    <w:rsid w:val="000462F2"/>
    <w:rsid w:val="000463A4"/>
    <w:rsid w:val="0004677B"/>
    <w:rsid w:val="00046784"/>
    <w:rsid w:val="0004733D"/>
    <w:rsid w:val="00047CCB"/>
    <w:rsid w:val="00047F55"/>
    <w:rsid w:val="00050006"/>
    <w:rsid w:val="000507CB"/>
    <w:rsid w:val="00050BDA"/>
    <w:rsid w:val="00052609"/>
    <w:rsid w:val="00054370"/>
    <w:rsid w:val="000545F5"/>
    <w:rsid w:val="000567F3"/>
    <w:rsid w:val="00060C0E"/>
    <w:rsid w:val="00061996"/>
    <w:rsid w:val="0006276C"/>
    <w:rsid w:val="0006520E"/>
    <w:rsid w:val="000670FE"/>
    <w:rsid w:val="00067957"/>
    <w:rsid w:val="00070682"/>
    <w:rsid w:val="000709C5"/>
    <w:rsid w:val="00071E74"/>
    <w:rsid w:val="000726F6"/>
    <w:rsid w:val="00072B4E"/>
    <w:rsid w:val="00073697"/>
    <w:rsid w:val="00073D36"/>
    <w:rsid w:val="000745AF"/>
    <w:rsid w:val="000764CF"/>
    <w:rsid w:val="000765B3"/>
    <w:rsid w:val="000769BB"/>
    <w:rsid w:val="000779AC"/>
    <w:rsid w:val="00080285"/>
    <w:rsid w:val="00083B3F"/>
    <w:rsid w:val="000840A0"/>
    <w:rsid w:val="00087C6F"/>
    <w:rsid w:val="000905B4"/>
    <w:rsid w:val="00090829"/>
    <w:rsid w:val="00090DDD"/>
    <w:rsid w:val="000920FF"/>
    <w:rsid w:val="00096D60"/>
    <w:rsid w:val="00096D8D"/>
    <w:rsid w:val="000A2A5F"/>
    <w:rsid w:val="000A3594"/>
    <w:rsid w:val="000A3DDE"/>
    <w:rsid w:val="000A4A93"/>
    <w:rsid w:val="000A554D"/>
    <w:rsid w:val="000A5C62"/>
    <w:rsid w:val="000A706C"/>
    <w:rsid w:val="000B1614"/>
    <w:rsid w:val="000B3BA5"/>
    <w:rsid w:val="000B5A23"/>
    <w:rsid w:val="000C01AC"/>
    <w:rsid w:val="000C3CD2"/>
    <w:rsid w:val="000C4958"/>
    <w:rsid w:val="000C5455"/>
    <w:rsid w:val="000C6BF8"/>
    <w:rsid w:val="000C705A"/>
    <w:rsid w:val="000C7DEC"/>
    <w:rsid w:val="000D0302"/>
    <w:rsid w:val="000D0E6F"/>
    <w:rsid w:val="000D1DF1"/>
    <w:rsid w:val="000D3C46"/>
    <w:rsid w:val="000D40C0"/>
    <w:rsid w:val="000D5029"/>
    <w:rsid w:val="000D5811"/>
    <w:rsid w:val="000D7C99"/>
    <w:rsid w:val="000D7CEC"/>
    <w:rsid w:val="000E022A"/>
    <w:rsid w:val="000E2467"/>
    <w:rsid w:val="000E2816"/>
    <w:rsid w:val="000E4F78"/>
    <w:rsid w:val="000E5BAC"/>
    <w:rsid w:val="000E6956"/>
    <w:rsid w:val="000E723E"/>
    <w:rsid w:val="000E7BDA"/>
    <w:rsid w:val="000F1851"/>
    <w:rsid w:val="000F5DF1"/>
    <w:rsid w:val="000F5E26"/>
    <w:rsid w:val="000F5EB9"/>
    <w:rsid w:val="000F703B"/>
    <w:rsid w:val="001005E9"/>
    <w:rsid w:val="00101614"/>
    <w:rsid w:val="00103097"/>
    <w:rsid w:val="00103A32"/>
    <w:rsid w:val="00103BB6"/>
    <w:rsid w:val="00105193"/>
    <w:rsid w:val="0010536E"/>
    <w:rsid w:val="0010719C"/>
    <w:rsid w:val="001109D0"/>
    <w:rsid w:val="001109F1"/>
    <w:rsid w:val="00112698"/>
    <w:rsid w:val="00113DCA"/>
    <w:rsid w:val="001170F7"/>
    <w:rsid w:val="001172AC"/>
    <w:rsid w:val="001177C4"/>
    <w:rsid w:val="0012052B"/>
    <w:rsid w:val="00120C4D"/>
    <w:rsid w:val="00120F43"/>
    <w:rsid w:val="00120F57"/>
    <w:rsid w:val="00125401"/>
    <w:rsid w:val="001257AB"/>
    <w:rsid w:val="00125CA6"/>
    <w:rsid w:val="0012717A"/>
    <w:rsid w:val="00130696"/>
    <w:rsid w:val="00131148"/>
    <w:rsid w:val="001314BB"/>
    <w:rsid w:val="001326AB"/>
    <w:rsid w:val="001337E2"/>
    <w:rsid w:val="00134068"/>
    <w:rsid w:val="00135F85"/>
    <w:rsid w:val="001361C0"/>
    <w:rsid w:val="001370C9"/>
    <w:rsid w:val="00137699"/>
    <w:rsid w:val="00137E83"/>
    <w:rsid w:val="00140307"/>
    <w:rsid w:val="001403DF"/>
    <w:rsid w:val="00141724"/>
    <w:rsid w:val="00141792"/>
    <w:rsid w:val="00144FBE"/>
    <w:rsid w:val="00146161"/>
    <w:rsid w:val="00146A41"/>
    <w:rsid w:val="0014758F"/>
    <w:rsid w:val="001504CD"/>
    <w:rsid w:val="001505E3"/>
    <w:rsid w:val="00150C62"/>
    <w:rsid w:val="00151095"/>
    <w:rsid w:val="0015386A"/>
    <w:rsid w:val="00155A08"/>
    <w:rsid w:val="00156006"/>
    <w:rsid w:val="0016013B"/>
    <w:rsid w:val="00160651"/>
    <w:rsid w:val="0016077F"/>
    <w:rsid w:val="00160C85"/>
    <w:rsid w:val="0016492A"/>
    <w:rsid w:val="00165546"/>
    <w:rsid w:val="00166846"/>
    <w:rsid w:val="00166CDA"/>
    <w:rsid w:val="00170F0F"/>
    <w:rsid w:val="00172C16"/>
    <w:rsid w:val="00176385"/>
    <w:rsid w:val="00177A05"/>
    <w:rsid w:val="00180BAF"/>
    <w:rsid w:val="00180F40"/>
    <w:rsid w:val="001813B7"/>
    <w:rsid w:val="001813FA"/>
    <w:rsid w:val="00182222"/>
    <w:rsid w:val="00182EAF"/>
    <w:rsid w:val="00184F05"/>
    <w:rsid w:val="00185558"/>
    <w:rsid w:val="00185822"/>
    <w:rsid w:val="001910C3"/>
    <w:rsid w:val="0019337A"/>
    <w:rsid w:val="0019391A"/>
    <w:rsid w:val="0019654B"/>
    <w:rsid w:val="00196DBC"/>
    <w:rsid w:val="00197A24"/>
    <w:rsid w:val="001A0C64"/>
    <w:rsid w:val="001A3470"/>
    <w:rsid w:val="001A5041"/>
    <w:rsid w:val="001A53B0"/>
    <w:rsid w:val="001A670F"/>
    <w:rsid w:val="001A755C"/>
    <w:rsid w:val="001B02D3"/>
    <w:rsid w:val="001B14DA"/>
    <w:rsid w:val="001B2780"/>
    <w:rsid w:val="001B4060"/>
    <w:rsid w:val="001B40F7"/>
    <w:rsid w:val="001B4899"/>
    <w:rsid w:val="001C0879"/>
    <w:rsid w:val="001C3B7A"/>
    <w:rsid w:val="001C62F6"/>
    <w:rsid w:val="001C6CCA"/>
    <w:rsid w:val="001C7189"/>
    <w:rsid w:val="001D07CE"/>
    <w:rsid w:val="001D2644"/>
    <w:rsid w:val="001D2902"/>
    <w:rsid w:val="001D4DF8"/>
    <w:rsid w:val="001E0B30"/>
    <w:rsid w:val="001E1869"/>
    <w:rsid w:val="001E2BF2"/>
    <w:rsid w:val="001E59D4"/>
    <w:rsid w:val="001E69D3"/>
    <w:rsid w:val="001E6FE4"/>
    <w:rsid w:val="001F0250"/>
    <w:rsid w:val="002005D3"/>
    <w:rsid w:val="00203757"/>
    <w:rsid w:val="00203B27"/>
    <w:rsid w:val="002072D3"/>
    <w:rsid w:val="002106FB"/>
    <w:rsid w:val="002110A3"/>
    <w:rsid w:val="00211614"/>
    <w:rsid w:val="00211A49"/>
    <w:rsid w:val="002135E7"/>
    <w:rsid w:val="002136A4"/>
    <w:rsid w:val="002155BB"/>
    <w:rsid w:val="00216557"/>
    <w:rsid w:val="00216C35"/>
    <w:rsid w:val="00216C57"/>
    <w:rsid w:val="002204FA"/>
    <w:rsid w:val="002208ED"/>
    <w:rsid w:val="00221ADF"/>
    <w:rsid w:val="00223E4D"/>
    <w:rsid w:val="00225572"/>
    <w:rsid w:val="0022598E"/>
    <w:rsid w:val="00225CB6"/>
    <w:rsid w:val="002260E3"/>
    <w:rsid w:val="00232770"/>
    <w:rsid w:val="00236E40"/>
    <w:rsid w:val="00237692"/>
    <w:rsid w:val="00241007"/>
    <w:rsid w:val="002450D5"/>
    <w:rsid w:val="00245116"/>
    <w:rsid w:val="00247EF7"/>
    <w:rsid w:val="002514D1"/>
    <w:rsid w:val="002527C8"/>
    <w:rsid w:val="00253EFB"/>
    <w:rsid w:val="002548AB"/>
    <w:rsid w:val="00254C69"/>
    <w:rsid w:val="0025577C"/>
    <w:rsid w:val="00260108"/>
    <w:rsid w:val="00265C26"/>
    <w:rsid w:val="0026719D"/>
    <w:rsid w:val="00267745"/>
    <w:rsid w:val="00271DA6"/>
    <w:rsid w:val="0027223E"/>
    <w:rsid w:val="00272B6B"/>
    <w:rsid w:val="002742A2"/>
    <w:rsid w:val="00274520"/>
    <w:rsid w:val="002754A2"/>
    <w:rsid w:val="002761A5"/>
    <w:rsid w:val="00277102"/>
    <w:rsid w:val="002806AF"/>
    <w:rsid w:val="002838B0"/>
    <w:rsid w:val="00283FED"/>
    <w:rsid w:val="002848DC"/>
    <w:rsid w:val="0029079B"/>
    <w:rsid w:val="00292285"/>
    <w:rsid w:val="00292A56"/>
    <w:rsid w:val="00294452"/>
    <w:rsid w:val="002961A5"/>
    <w:rsid w:val="002A001D"/>
    <w:rsid w:val="002A3937"/>
    <w:rsid w:val="002A44F5"/>
    <w:rsid w:val="002A45F8"/>
    <w:rsid w:val="002A4B04"/>
    <w:rsid w:val="002A61E4"/>
    <w:rsid w:val="002B0931"/>
    <w:rsid w:val="002B09D9"/>
    <w:rsid w:val="002B1976"/>
    <w:rsid w:val="002B27B5"/>
    <w:rsid w:val="002B3EDC"/>
    <w:rsid w:val="002B5D6B"/>
    <w:rsid w:val="002C3270"/>
    <w:rsid w:val="002C3D85"/>
    <w:rsid w:val="002C5BE6"/>
    <w:rsid w:val="002C7248"/>
    <w:rsid w:val="002D09A7"/>
    <w:rsid w:val="002D1BCC"/>
    <w:rsid w:val="002D3B82"/>
    <w:rsid w:val="002D3B84"/>
    <w:rsid w:val="002D5110"/>
    <w:rsid w:val="002D6360"/>
    <w:rsid w:val="002D77CF"/>
    <w:rsid w:val="002E1036"/>
    <w:rsid w:val="002E110A"/>
    <w:rsid w:val="002E135F"/>
    <w:rsid w:val="002E2283"/>
    <w:rsid w:val="002E2E60"/>
    <w:rsid w:val="002E3F71"/>
    <w:rsid w:val="002E55DB"/>
    <w:rsid w:val="002E69F0"/>
    <w:rsid w:val="002F0A38"/>
    <w:rsid w:val="002F1C06"/>
    <w:rsid w:val="002F38C6"/>
    <w:rsid w:val="002F417F"/>
    <w:rsid w:val="002F41DC"/>
    <w:rsid w:val="002F7CAC"/>
    <w:rsid w:val="00300371"/>
    <w:rsid w:val="0030241C"/>
    <w:rsid w:val="003038C5"/>
    <w:rsid w:val="00303C45"/>
    <w:rsid w:val="00303E48"/>
    <w:rsid w:val="00304CC3"/>
    <w:rsid w:val="00304D92"/>
    <w:rsid w:val="0030546E"/>
    <w:rsid w:val="0030654C"/>
    <w:rsid w:val="00310102"/>
    <w:rsid w:val="00310498"/>
    <w:rsid w:val="00311AEA"/>
    <w:rsid w:val="0031372F"/>
    <w:rsid w:val="00316D3B"/>
    <w:rsid w:val="003172BA"/>
    <w:rsid w:val="0031763C"/>
    <w:rsid w:val="00317FB8"/>
    <w:rsid w:val="00322DCC"/>
    <w:rsid w:val="00326376"/>
    <w:rsid w:val="00331AAB"/>
    <w:rsid w:val="00331E68"/>
    <w:rsid w:val="00332E3B"/>
    <w:rsid w:val="00337A81"/>
    <w:rsid w:val="00337B95"/>
    <w:rsid w:val="003421F3"/>
    <w:rsid w:val="0034262E"/>
    <w:rsid w:val="00345EE3"/>
    <w:rsid w:val="003465F2"/>
    <w:rsid w:val="00347228"/>
    <w:rsid w:val="00352CA7"/>
    <w:rsid w:val="00352F87"/>
    <w:rsid w:val="0035311D"/>
    <w:rsid w:val="00354EC7"/>
    <w:rsid w:val="00356063"/>
    <w:rsid w:val="003569C4"/>
    <w:rsid w:val="0036239F"/>
    <w:rsid w:val="003631A2"/>
    <w:rsid w:val="00364178"/>
    <w:rsid w:val="003652F5"/>
    <w:rsid w:val="00365F40"/>
    <w:rsid w:val="003664AD"/>
    <w:rsid w:val="00366AC5"/>
    <w:rsid w:val="00367DCE"/>
    <w:rsid w:val="00367FC1"/>
    <w:rsid w:val="00370C8F"/>
    <w:rsid w:val="00370E26"/>
    <w:rsid w:val="00371843"/>
    <w:rsid w:val="00371B55"/>
    <w:rsid w:val="00373980"/>
    <w:rsid w:val="00373B3E"/>
    <w:rsid w:val="0037773B"/>
    <w:rsid w:val="003802B7"/>
    <w:rsid w:val="00382571"/>
    <w:rsid w:val="00382864"/>
    <w:rsid w:val="003838B4"/>
    <w:rsid w:val="00383FE3"/>
    <w:rsid w:val="00392BA3"/>
    <w:rsid w:val="00394158"/>
    <w:rsid w:val="00394D8B"/>
    <w:rsid w:val="003966AB"/>
    <w:rsid w:val="003A1190"/>
    <w:rsid w:val="003A314D"/>
    <w:rsid w:val="003A6880"/>
    <w:rsid w:val="003A78F5"/>
    <w:rsid w:val="003B4289"/>
    <w:rsid w:val="003B4BE5"/>
    <w:rsid w:val="003B5079"/>
    <w:rsid w:val="003B6706"/>
    <w:rsid w:val="003C0871"/>
    <w:rsid w:val="003C0890"/>
    <w:rsid w:val="003C0EA3"/>
    <w:rsid w:val="003C0FE9"/>
    <w:rsid w:val="003C3E06"/>
    <w:rsid w:val="003C424F"/>
    <w:rsid w:val="003D18FD"/>
    <w:rsid w:val="003D3DE6"/>
    <w:rsid w:val="003E09A5"/>
    <w:rsid w:val="003E26A9"/>
    <w:rsid w:val="003E3F4C"/>
    <w:rsid w:val="003E61F8"/>
    <w:rsid w:val="003E6C19"/>
    <w:rsid w:val="003F0571"/>
    <w:rsid w:val="003F1577"/>
    <w:rsid w:val="003F2F40"/>
    <w:rsid w:val="003F35D0"/>
    <w:rsid w:val="003F3839"/>
    <w:rsid w:val="003F4B8F"/>
    <w:rsid w:val="003F58F7"/>
    <w:rsid w:val="003F7E92"/>
    <w:rsid w:val="00400C26"/>
    <w:rsid w:val="0040521B"/>
    <w:rsid w:val="00406916"/>
    <w:rsid w:val="00411534"/>
    <w:rsid w:val="00411ACB"/>
    <w:rsid w:val="00411B54"/>
    <w:rsid w:val="00412621"/>
    <w:rsid w:val="00414EBD"/>
    <w:rsid w:val="0041555D"/>
    <w:rsid w:val="00421C9D"/>
    <w:rsid w:val="00422FDE"/>
    <w:rsid w:val="00423235"/>
    <w:rsid w:val="004249EF"/>
    <w:rsid w:val="00425555"/>
    <w:rsid w:val="0042598C"/>
    <w:rsid w:val="00426764"/>
    <w:rsid w:val="00427369"/>
    <w:rsid w:val="00430FEB"/>
    <w:rsid w:val="00431FB6"/>
    <w:rsid w:val="00432756"/>
    <w:rsid w:val="00433963"/>
    <w:rsid w:val="004344D3"/>
    <w:rsid w:val="00436538"/>
    <w:rsid w:val="00436B36"/>
    <w:rsid w:val="00437955"/>
    <w:rsid w:val="0044202A"/>
    <w:rsid w:val="004445BD"/>
    <w:rsid w:val="00446988"/>
    <w:rsid w:val="00447A38"/>
    <w:rsid w:val="00450C15"/>
    <w:rsid w:val="00450F0F"/>
    <w:rsid w:val="004544F4"/>
    <w:rsid w:val="0045553C"/>
    <w:rsid w:val="004555A0"/>
    <w:rsid w:val="00455AF9"/>
    <w:rsid w:val="00461E2B"/>
    <w:rsid w:val="00463578"/>
    <w:rsid w:val="0046451C"/>
    <w:rsid w:val="004665EC"/>
    <w:rsid w:val="004675FE"/>
    <w:rsid w:val="0047340A"/>
    <w:rsid w:val="00474588"/>
    <w:rsid w:val="00477168"/>
    <w:rsid w:val="0048011E"/>
    <w:rsid w:val="0048200B"/>
    <w:rsid w:val="004820D6"/>
    <w:rsid w:val="00482C61"/>
    <w:rsid w:val="004857FD"/>
    <w:rsid w:val="00485AE5"/>
    <w:rsid w:val="00485C9E"/>
    <w:rsid w:val="004862A1"/>
    <w:rsid w:val="00486645"/>
    <w:rsid w:val="004906D7"/>
    <w:rsid w:val="0049585E"/>
    <w:rsid w:val="004A0CDD"/>
    <w:rsid w:val="004A41A1"/>
    <w:rsid w:val="004A47DF"/>
    <w:rsid w:val="004A60B3"/>
    <w:rsid w:val="004A7F51"/>
    <w:rsid w:val="004B1681"/>
    <w:rsid w:val="004B217E"/>
    <w:rsid w:val="004B2B22"/>
    <w:rsid w:val="004B4A9D"/>
    <w:rsid w:val="004B5375"/>
    <w:rsid w:val="004B6B74"/>
    <w:rsid w:val="004C1CE9"/>
    <w:rsid w:val="004C2D7A"/>
    <w:rsid w:val="004C43EC"/>
    <w:rsid w:val="004C4C44"/>
    <w:rsid w:val="004C76F7"/>
    <w:rsid w:val="004D0409"/>
    <w:rsid w:val="004D0A88"/>
    <w:rsid w:val="004D1137"/>
    <w:rsid w:val="004D1B45"/>
    <w:rsid w:val="004D1CED"/>
    <w:rsid w:val="004D2317"/>
    <w:rsid w:val="004D724B"/>
    <w:rsid w:val="004E1FB1"/>
    <w:rsid w:val="004E40C8"/>
    <w:rsid w:val="004E4B16"/>
    <w:rsid w:val="004E58A4"/>
    <w:rsid w:val="004F162E"/>
    <w:rsid w:val="004F1933"/>
    <w:rsid w:val="004F2C5A"/>
    <w:rsid w:val="004F2FD1"/>
    <w:rsid w:val="004F5FF6"/>
    <w:rsid w:val="004F6E49"/>
    <w:rsid w:val="004F798C"/>
    <w:rsid w:val="004F7DE0"/>
    <w:rsid w:val="00502D61"/>
    <w:rsid w:val="005054D5"/>
    <w:rsid w:val="00513380"/>
    <w:rsid w:val="00513BCE"/>
    <w:rsid w:val="0051562D"/>
    <w:rsid w:val="00515999"/>
    <w:rsid w:val="00515DF9"/>
    <w:rsid w:val="005222B4"/>
    <w:rsid w:val="0052246F"/>
    <w:rsid w:val="0052341F"/>
    <w:rsid w:val="00524BB6"/>
    <w:rsid w:val="005308F7"/>
    <w:rsid w:val="00531243"/>
    <w:rsid w:val="00531900"/>
    <w:rsid w:val="0053462E"/>
    <w:rsid w:val="00541201"/>
    <w:rsid w:val="0054150A"/>
    <w:rsid w:val="00543F57"/>
    <w:rsid w:val="00547327"/>
    <w:rsid w:val="00547B18"/>
    <w:rsid w:val="005509D8"/>
    <w:rsid w:val="005521F4"/>
    <w:rsid w:val="0055240D"/>
    <w:rsid w:val="005539AA"/>
    <w:rsid w:val="005539F2"/>
    <w:rsid w:val="00553E38"/>
    <w:rsid w:val="00554260"/>
    <w:rsid w:val="00555182"/>
    <w:rsid w:val="00555A24"/>
    <w:rsid w:val="005565B3"/>
    <w:rsid w:val="0055731A"/>
    <w:rsid w:val="005574E4"/>
    <w:rsid w:val="005607ED"/>
    <w:rsid w:val="005619C3"/>
    <w:rsid w:val="00562C3C"/>
    <w:rsid w:val="00563ACE"/>
    <w:rsid w:val="00565459"/>
    <w:rsid w:val="00571982"/>
    <w:rsid w:val="00571EAA"/>
    <w:rsid w:val="00572AEA"/>
    <w:rsid w:val="00573C12"/>
    <w:rsid w:val="005754EF"/>
    <w:rsid w:val="00576001"/>
    <w:rsid w:val="005772BA"/>
    <w:rsid w:val="00581CE4"/>
    <w:rsid w:val="00582658"/>
    <w:rsid w:val="00583A72"/>
    <w:rsid w:val="00587842"/>
    <w:rsid w:val="005903C7"/>
    <w:rsid w:val="00591261"/>
    <w:rsid w:val="005922BB"/>
    <w:rsid w:val="00592A39"/>
    <w:rsid w:val="00592D61"/>
    <w:rsid w:val="00594967"/>
    <w:rsid w:val="00594B31"/>
    <w:rsid w:val="00594B45"/>
    <w:rsid w:val="0059530D"/>
    <w:rsid w:val="0059631B"/>
    <w:rsid w:val="00596FBE"/>
    <w:rsid w:val="00597DFA"/>
    <w:rsid w:val="005A0604"/>
    <w:rsid w:val="005A17BB"/>
    <w:rsid w:val="005A5A33"/>
    <w:rsid w:val="005A7236"/>
    <w:rsid w:val="005B043F"/>
    <w:rsid w:val="005B257E"/>
    <w:rsid w:val="005B2B96"/>
    <w:rsid w:val="005B4B3B"/>
    <w:rsid w:val="005B6E98"/>
    <w:rsid w:val="005C1057"/>
    <w:rsid w:val="005C1815"/>
    <w:rsid w:val="005C4722"/>
    <w:rsid w:val="005C60EB"/>
    <w:rsid w:val="005C66EE"/>
    <w:rsid w:val="005D137C"/>
    <w:rsid w:val="005D2B16"/>
    <w:rsid w:val="005D34D9"/>
    <w:rsid w:val="005D3A13"/>
    <w:rsid w:val="005D462C"/>
    <w:rsid w:val="005D4665"/>
    <w:rsid w:val="005D532D"/>
    <w:rsid w:val="005D56AC"/>
    <w:rsid w:val="005D5BC5"/>
    <w:rsid w:val="005E1DDE"/>
    <w:rsid w:val="005E28D1"/>
    <w:rsid w:val="005E4C75"/>
    <w:rsid w:val="005E5084"/>
    <w:rsid w:val="005E50AF"/>
    <w:rsid w:val="005E5694"/>
    <w:rsid w:val="005E5DD3"/>
    <w:rsid w:val="005E6654"/>
    <w:rsid w:val="005F0151"/>
    <w:rsid w:val="005F076C"/>
    <w:rsid w:val="005F730A"/>
    <w:rsid w:val="005F73B5"/>
    <w:rsid w:val="00601D09"/>
    <w:rsid w:val="00603652"/>
    <w:rsid w:val="0060371A"/>
    <w:rsid w:val="006073FC"/>
    <w:rsid w:val="006124E1"/>
    <w:rsid w:val="006125F7"/>
    <w:rsid w:val="006218C8"/>
    <w:rsid w:val="00621D1F"/>
    <w:rsid w:val="006234F9"/>
    <w:rsid w:val="00623CE5"/>
    <w:rsid w:val="006245B5"/>
    <w:rsid w:val="00631DF4"/>
    <w:rsid w:val="00632601"/>
    <w:rsid w:val="00632EC1"/>
    <w:rsid w:val="006352FF"/>
    <w:rsid w:val="00635623"/>
    <w:rsid w:val="0063648B"/>
    <w:rsid w:val="0063734B"/>
    <w:rsid w:val="006374A0"/>
    <w:rsid w:val="006408B7"/>
    <w:rsid w:val="00640976"/>
    <w:rsid w:val="0064109C"/>
    <w:rsid w:val="00641621"/>
    <w:rsid w:val="0064227C"/>
    <w:rsid w:val="00642A24"/>
    <w:rsid w:val="00647219"/>
    <w:rsid w:val="00647427"/>
    <w:rsid w:val="0064798C"/>
    <w:rsid w:val="00647BFD"/>
    <w:rsid w:val="006507A6"/>
    <w:rsid w:val="00650D59"/>
    <w:rsid w:val="00651B94"/>
    <w:rsid w:val="006559A4"/>
    <w:rsid w:val="00656602"/>
    <w:rsid w:val="00660060"/>
    <w:rsid w:val="00661E37"/>
    <w:rsid w:val="00662325"/>
    <w:rsid w:val="00663374"/>
    <w:rsid w:val="0066571D"/>
    <w:rsid w:val="00665BC2"/>
    <w:rsid w:val="00667514"/>
    <w:rsid w:val="00667DE8"/>
    <w:rsid w:val="00667E2B"/>
    <w:rsid w:val="00670EC9"/>
    <w:rsid w:val="00671B3C"/>
    <w:rsid w:val="006720F9"/>
    <w:rsid w:val="00672641"/>
    <w:rsid w:val="006732C7"/>
    <w:rsid w:val="00673EE7"/>
    <w:rsid w:val="00681BFF"/>
    <w:rsid w:val="006862F9"/>
    <w:rsid w:val="00686D99"/>
    <w:rsid w:val="00687531"/>
    <w:rsid w:val="0069034F"/>
    <w:rsid w:val="0069104F"/>
    <w:rsid w:val="00691637"/>
    <w:rsid w:val="00693E37"/>
    <w:rsid w:val="00693FDE"/>
    <w:rsid w:val="00694078"/>
    <w:rsid w:val="00695663"/>
    <w:rsid w:val="00695AA3"/>
    <w:rsid w:val="00697D09"/>
    <w:rsid w:val="006A02B4"/>
    <w:rsid w:val="006A10EE"/>
    <w:rsid w:val="006A2AE5"/>
    <w:rsid w:val="006A3427"/>
    <w:rsid w:val="006A3A33"/>
    <w:rsid w:val="006A42A9"/>
    <w:rsid w:val="006A4A11"/>
    <w:rsid w:val="006A4B42"/>
    <w:rsid w:val="006A4C63"/>
    <w:rsid w:val="006A6D71"/>
    <w:rsid w:val="006B0D28"/>
    <w:rsid w:val="006B0D94"/>
    <w:rsid w:val="006B142D"/>
    <w:rsid w:val="006B3EDC"/>
    <w:rsid w:val="006B5B46"/>
    <w:rsid w:val="006B6C15"/>
    <w:rsid w:val="006C2D69"/>
    <w:rsid w:val="006C328A"/>
    <w:rsid w:val="006C3948"/>
    <w:rsid w:val="006C3FAD"/>
    <w:rsid w:val="006C4C47"/>
    <w:rsid w:val="006C5E21"/>
    <w:rsid w:val="006C626E"/>
    <w:rsid w:val="006D0730"/>
    <w:rsid w:val="006D20C0"/>
    <w:rsid w:val="006D22FF"/>
    <w:rsid w:val="006D295F"/>
    <w:rsid w:val="006D45F5"/>
    <w:rsid w:val="006D57AD"/>
    <w:rsid w:val="006D6A0D"/>
    <w:rsid w:val="006D6B5B"/>
    <w:rsid w:val="006D7B1F"/>
    <w:rsid w:val="006E0ADE"/>
    <w:rsid w:val="006E220B"/>
    <w:rsid w:val="006E355D"/>
    <w:rsid w:val="006E4115"/>
    <w:rsid w:val="006E67BC"/>
    <w:rsid w:val="006E739D"/>
    <w:rsid w:val="006F0279"/>
    <w:rsid w:val="006F2937"/>
    <w:rsid w:val="006F3E11"/>
    <w:rsid w:val="006F4A49"/>
    <w:rsid w:val="006F5D57"/>
    <w:rsid w:val="006F64D4"/>
    <w:rsid w:val="006F6A15"/>
    <w:rsid w:val="007004DE"/>
    <w:rsid w:val="00700881"/>
    <w:rsid w:val="0070182F"/>
    <w:rsid w:val="007020FD"/>
    <w:rsid w:val="00702C64"/>
    <w:rsid w:val="00704765"/>
    <w:rsid w:val="007047BF"/>
    <w:rsid w:val="007048AD"/>
    <w:rsid w:val="00704D84"/>
    <w:rsid w:val="0070727E"/>
    <w:rsid w:val="007072CE"/>
    <w:rsid w:val="007103AE"/>
    <w:rsid w:val="00711C98"/>
    <w:rsid w:val="00711E24"/>
    <w:rsid w:val="00711F14"/>
    <w:rsid w:val="00712082"/>
    <w:rsid w:val="00712BBC"/>
    <w:rsid w:val="007133D4"/>
    <w:rsid w:val="00713D0B"/>
    <w:rsid w:val="00713E02"/>
    <w:rsid w:val="00714C0F"/>
    <w:rsid w:val="00714FD7"/>
    <w:rsid w:val="00720803"/>
    <w:rsid w:val="00723A92"/>
    <w:rsid w:val="0073044E"/>
    <w:rsid w:val="00730A9C"/>
    <w:rsid w:val="007311BF"/>
    <w:rsid w:val="00731EA1"/>
    <w:rsid w:val="00732C17"/>
    <w:rsid w:val="00734C96"/>
    <w:rsid w:val="007356A5"/>
    <w:rsid w:val="00737C25"/>
    <w:rsid w:val="0074075A"/>
    <w:rsid w:val="0074189E"/>
    <w:rsid w:val="00741B39"/>
    <w:rsid w:val="0074383B"/>
    <w:rsid w:val="00744E45"/>
    <w:rsid w:val="00745731"/>
    <w:rsid w:val="00746B6A"/>
    <w:rsid w:val="00750104"/>
    <w:rsid w:val="00750327"/>
    <w:rsid w:val="00752E00"/>
    <w:rsid w:val="00752E58"/>
    <w:rsid w:val="00752E84"/>
    <w:rsid w:val="00753702"/>
    <w:rsid w:val="0075600A"/>
    <w:rsid w:val="0076453C"/>
    <w:rsid w:val="00765EAA"/>
    <w:rsid w:val="00767B53"/>
    <w:rsid w:val="00770F2C"/>
    <w:rsid w:val="00772055"/>
    <w:rsid w:val="00772678"/>
    <w:rsid w:val="00774E31"/>
    <w:rsid w:val="007752FD"/>
    <w:rsid w:val="00775ACC"/>
    <w:rsid w:val="007773B3"/>
    <w:rsid w:val="007778AA"/>
    <w:rsid w:val="00780479"/>
    <w:rsid w:val="0078138E"/>
    <w:rsid w:val="0078293B"/>
    <w:rsid w:val="007835F9"/>
    <w:rsid w:val="00783A1B"/>
    <w:rsid w:val="00783AB2"/>
    <w:rsid w:val="00783F8F"/>
    <w:rsid w:val="00786391"/>
    <w:rsid w:val="00786B42"/>
    <w:rsid w:val="0078706D"/>
    <w:rsid w:val="00787CF0"/>
    <w:rsid w:val="00794FB4"/>
    <w:rsid w:val="00796321"/>
    <w:rsid w:val="00797B15"/>
    <w:rsid w:val="007A177E"/>
    <w:rsid w:val="007A1B0D"/>
    <w:rsid w:val="007A3888"/>
    <w:rsid w:val="007A4106"/>
    <w:rsid w:val="007A52CF"/>
    <w:rsid w:val="007A5828"/>
    <w:rsid w:val="007A7227"/>
    <w:rsid w:val="007A72D5"/>
    <w:rsid w:val="007A7847"/>
    <w:rsid w:val="007B10D1"/>
    <w:rsid w:val="007B249A"/>
    <w:rsid w:val="007B62F2"/>
    <w:rsid w:val="007C0CEB"/>
    <w:rsid w:val="007C2B57"/>
    <w:rsid w:val="007C3514"/>
    <w:rsid w:val="007C563B"/>
    <w:rsid w:val="007C65BF"/>
    <w:rsid w:val="007D1169"/>
    <w:rsid w:val="007D3A28"/>
    <w:rsid w:val="007D4B0B"/>
    <w:rsid w:val="007D6D19"/>
    <w:rsid w:val="007E031A"/>
    <w:rsid w:val="007E0721"/>
    <w:rsid w:val="007E18A0"/>
    <w:rsid w:val="007E2DB4"/>
    <w:rsid w:val="007E37B3"/>
    <w:rsid w:val="007E6DEE"/>
    <w:rsid w:val="007F1E7B"/>
    <w:rsid w:val="007F2F4A"/>
    <w:rsid w:val="007F397C"/>
    <w:rsid w:val="007F5BD7"/>
    <w:rsid w:val="008006BB"/>
    <w:rsid w:val="008008A7"/>
    <w:rsid w:val="0080497E"/>
    <w:rsid w:val="00805111"/>
    <w:rsid w:val="00806358"/>
    <w:rsid w:val="00807F62"/>
    <w:rsid w:val="00810924"/>
    <w:rsid w:val="00811CF7"/>
    <w:rsid w:val="00814130"/>
    <w:rsid w:val="008144A3"/>
    <w:rsid w:val="008144C0"/>
    <w:rsid w:val="0081551E"/>
    <w:rsid w:val="008161B0"/>
    <w:rsid w:val="008167F7"/>
    <w:rsid w:val="008169EA"/>
    <w:rsid w:val="00817C41"/>
    <w:rsid w:val="008203E2"/>
    <w:rsid w:val="0082176D"/>
    <w:rsid w:val="00823218"/>
    <w:rsid w:val="00824303"/>
    <w:rsid w:val="00825356"/>
    <w:rsid w:val="00827190"/>
    <w:rsid w:val="00827779"/>
    <w:rsid w:val="008312A5"/>
    <w:rsid w:val="00831575"/>
    <w:rsid w:val="00835761"/>
    <w:rsid w:val="00836122"/>
    <w:rsid w:val="00837302"/>
    <w:rsid w:val="00837D39"/>
    <w:rsid w:val="00841144"/>
    <w:rsid w:val="008446C5"/>
    <w:rsid w:val="00845559"/>
    <w:rsid w:val="00845DA2"/>
    <w:rsid w:val="00846B06"/>
    <w:rsid w:val="008473DB"/>
    <w:rsid w:val="00850BAC"/>
    <w:rsid w:val="008522B6"/>
    <w:rsid w:val="008524C0"/>
    <w:rsid w:val="00853CB7"/>
    <w:rsid w:val="008634D4"/>
    <w:rsid w:val="00863580"/>
    <w:rsid w:val="008703AC"/>
    <w:rsid w:val="00870604"/>
    <w:rsid w:val="00870BBD"/>
    <w:rsid w:val="0087252A"/>
    <w:rsid w:val="0087657F"/>
    <w:rsid w:val="00876CF7"/>
    <w:rsid w:val="0087723F"/>
    <w:rsid w:val="00882510"/>
    <w:rsid w:val="0088488B"/>
    <w:rsid w:val="00884914"/>
    <w:rsid w:val="0088715D"/>
    <w:rsid w:val="0088747E"/>
    <w:rsid w:val="00887564"/>
    <w:rsid w:val="00891CB1"/>
    <w:rsid w:val="00893084"/>
    <w:rsid w:val="00893207"/>
    <w:rsid w:val="00894273"/>
    <w:rsid w:val="00894932"/>
    <w:rsid w:val="0089566A"/>
    <w:rsid w:val="008A05B9"/>
    <w:rsid w:val="008A2588"/>
    <w:rsid w:val="008A2E76"/>
    <w:rsid w:val="008A39E4"/>
    <w:rsid w:val="008A3D46"/>
    <w:rsid w:val="008A453F"/>
    <w:rsid w:val="008A45FB"/>
    <w:rsid w:val="008A7147"/>
    <w:rsid w:val="008B0814"/>
    <w:rsid w:val="008B218C"/>
    <w:rsid w:val="008B2236"/>
    <w:rsid w:val="008B2856"/>
    <w:rsid w:val="008B577E"/>
    <w:rsid w:val="008B5E77"/>
    <w:rsid w:val="008B661A"/>
    <w:rsid w:val="008B6D8E"/>
    <w:rsid w:val="008C056B"/>
    <w:rsid w:val="008C1194"/>
    <w:rsid w:val="008C2F83"/>
    <w:rsid w:val="008C3628"/>
    <w:rsid w:val="008C4DDD"/>
    <w:rsid w:val="008C4F5E"/>
    <w:rsid w:val="008C5760"/>
    <w:rsid w:val="008C5BC6"/>
    <w:rsid w:val="008C634F"/>
    <w:rsid w:val="008C75AA"/>
    <w:rsid w:val="008D02EF"/>
    <w:rsid w:val="008D09B1"/>
    <w:rsid w:val="008D0B32"/>
    <w:rsid w:val="008D1BE2"/>
    <w:rsid w:val="008D30FE"/>
    <w:rsid w:val="008D416A"/>
    <w:rsid w:val="008D5DDB"/>
    <w:rsid w:val="008D6346"/>
    <w:rsid w:val="008D65D5"/>
    <w:rsid w:val="008D71AF"/>
    <w:rsid w:val="008D7C85"/>
    <w:rsid w:val="008D7FDA"/>
    <w:rsid w:val="008E2310"/>
    <w:rsid w:val="008E26C6"/>
    <w:rsid w:val="008E2BE7"/>
    <w:rsid w:val="008E321B"/>
    <w:rsid w:val="008E497E"/>
    <w:rsid w:val="008E6694"/>
    <w:rsid w:val="008E6875"/>
    <w:rsid w:val="008E6C55"/>
    <w:rsid w:val="008E7AF1"/>
    <w:rsid w:val="008F1009"/>
    <w:rsid w:val="008F1D90"/>
    <w:rsid w:val="008F256C"/>
    <w:rsid w:val="008F2FF9"/>
    <w:rsid w:val="008F5652"/>
    <w:rsid w:val="00900DD8"/>
    <w:rsid w:val="00902532"/>
    <w:rsid w:val="00902CF9"/>
    <w:rsid w:val="009033BE"/>
    <w:rsid w:val="0090448E"/>
    <w:rsid w:val="009068DE"/>
    <w:rsid w:val="00912563"/>
    <w:rsid w:val="009135C0"/>
    <w:rsid w:val="009143F7"/>
    <w:rsid w:val="00915AC1"/>
    <w:rsid w:val="00916498"/>
    <w:rsid w:val="009173E6"/>
    <w:rsid w:val="009215FE"/>
    <w:rsid w:val="0092175E"/>
    <w:rsid w:val="00922A9F"/>
    <w:rsid w:val="00922D18"/>
    <w:rsid w:val="00931AF2"/>
    <w:rsid w:val="00932E78"/>
    <w:rsid w:val="009339D3"/>
    <w:rsid w:val="00935E5E"/>
    <w:rsid w:val="00936188"/>
    <w:rsid w:val="00936448"/>
    <w:rsid w:val="00941C9F"/>
    <w:rsid w:val="00941D61"/>
    <w:rsid w:val="00943B37"/>
    <w:rsid w:val="00943F41"/>
    <w:rsid w:val="009440B7"/>
    <w:rsid w:val="00945FE3"/>
    <w:rsid w:val="0094748F"/>
    <w:rsid w:val="00947FF7"/>
    <w:rsid w:val="00954FB9"/>
    <w:rsid w:val="00955AD3"/>
    <w:rsid w:val="00955D08"/>
    <w:rsid w:val="009569A0"/>
    <w:rsid w:val="009624C2"/>
    <w:rsid w:val="00963120"/>
    <w:rsid w:val="0096349E"/>
    <w:rsid w:val="0096475F"/>
    <w:rsid w:val="00967469"/>
    <w:rsid w:val="00971FD0"/>
    <w:rsid w:val="00974B9D"/>
    <w:rsid w:val="00975143"/>
    <w:rsid w:val="009757C0"/>
    <w:rsid w:val="00977977"/>
    <w:rsid w:val="00980667"/>
    <w:rsid w:val="00983D08"/>
    <w:rsid w:val="0098405D"/>
    <w:rsid w:val="00984FC1"/>
    <w:rsid w:val="00985CA1"/>
    <w:rsid w:val="00985F65"/>
    <w:rsid w:val="00985F89"/>
    <w:rsid w:val="00986A2A"/>
    <w:rsid w:val="00986FF3"/>
    <w:rsid w:val="009910D5"/>
    <w:rsid w:val="00993983"/>
    <w:rsid w:val="009966AE"/>
    <w:rsid w:val="009A232E"/>
    <w:rsid w:val="009A3593"/>
    <w:rsid w:val="009B21FE"/>
    <w:rsid w:val="009B3D99"/>
    <w:rsid w:val="009B66A1"/>
    <w:rsid w:val="009B6CB1"/>
    <w:rsid w:val="009B7504"/>
    <w:rsid w:val="009C1976"/>
    <w:rsid w:val="009C1AB2"/>
    <w:rsid w:val="009C2465"/>
    <w:rsid w:val="009C33E0"/>
    <w:rsid w:val="009C3623"/>
    <w:rsid w:val="009C3A30"/>
    <w:rsid w:val="009C3D90"/>
    <w:rsid w:val="009C4980"/>
    <w:rsid w:val="009C4CD1"/>
    <w:rsid w:val="009C4D5C"/>
    <w:rsid w:val="009C5147"/>
    <w:rsid w:val="009C6331"/>
    <w:rsid w:val="009D0915"/>
    <w:rsid w:val="009D2574"/>
    <w:rsid w:val="009D36C5"/>
    <w:rsid w:val="009D3C60"/>
    <w:rsid w:val="009D561F"/>
    <w:rsid w:val="009D75C7"/>
    <w:rsid w:val="009D79B8"/>
    <w:rsid w:val="009E1E00"/>
    <w:rsid w:val="009E40B4"/>
    <w:rsid w:val="009E44AE"/>
    <w:rsid w:val="009F0979"/>
    <w:rsid w:val="009F3487"/>
    <w:rsid w:val="009F354D"/>
    <w:rsid w:val="009F5B3A"/>
    <w:rsid w:val="009F659E"/>
    <w:rsid w:val="009F6DB6"/>
    <w:rsid w:val="00A00E99"/>
    <w:rsid w:val="00A02957"/>
    <w:rsid w:val="00A0320F"/>
    <w:rsid w:val="00A0472C"/>
    <w:rsid w:val="00A0529F"/>
    <w:rsid w:val="00A064A7"/>
    <w:rsid w:val="00A13CDE"/>
    <w:rsid w:val="00A13DBF"/>
    <w:rsid w:val="00A149A6"/>
    <w:rsid w:val="00A14FB3"/>
    <w:rsid w:val="00A15257"/>
    <w:rsid w:val="00A152BA"/>
    <w:rsid w:val="00A17025"/>
    <w:rsid w:val="00A21918"/>
    <w:rsid w:val="00A226E7"/>
    <w:rsid w:val="00A25B68"/>
    <w:rsid w:val="00A26041"/>
    <w:rsid w:val="00A26B4F"/>
    <w:rsid w:val="00A328BE"/>
    <w:rsid w:val="00A34205"/>
    <w:rsid w:val="00A34466"/>
    <w:rsid w:val="00A37751"/>
    <w:rsid w:val="00A407CE"/>
    <w:rsid w:val="00A43596"/>
    <w:rsid w:val="00A44E36"/>
    <w:rsid w:val="00A45274"/>
    <w:rsid w:val="00A46F07"/>
    <w:rsid w:val="00A47508"/>
    <w:rsid w:val="00A539C9"/>
    <w:rsid w:val="00A53D57"/>
    <w:rsid w:val="00A5465F"/>
    <w:rsid w:val="00A54768"/>
    <w:rsid w:val="00A55BF0"/>
    <w:rsid w:val="00A56537"/>
    <w:rsid w:val="00A57FAD"/>
    <w:rsid w:val="00A602A1"/>
    <w:rsid w:val="00A61011"/>
    <w:rsid w:val="00A61C47"/>
    <w:rsid w:val="00A621D4"/>
    <w:rsid w:val="00A623A1"/>
    <w:rsid w:val="00A62FCB"/>
    <w:rsid w:val="00A66CE0"/>
    <w:rsid w:val="00A67E74"/>
    <w:rsid w:val="00A70AA3"/>
    <w:rsid w:val="00A71AAD"/>
    <w:rsid w:val="00A71B87"/>
    <w:rsid w:val="00A727E2"/>
    <w:rsid w:val="00A7386F"/>
    <w:rsid w:val="00A73BE2"/>
    <w:rsid w:val="00A746D3"/>
    <w:rsid w:val="00A74734"/>
    <w:rsid w:val="00A751FF"/>
    <w:rsid w:val="00A75774"/>
    <w:rsid w:val="00A80FB9"/>
    <w:rsid w:val="00A832F6"/>
    <w:rsid w:val="00A85E19"/>
    <w:rsid w:val="00A909FF"/>
    <w:rsid w:val="00A94CE8"/>
    <w:rsid w:val="00A95095"/>
    <w:rsid w:val="00AA0F8E"/>
    <w:rsid w:val="00AA2C8D"/>
    <w:rsid w:val="00AA3769"/>
    <w:rsid w:val="00AA3992"/>
    <w:rsid w:val="00AA4375"/>
    <w:rsid w:val="00AA4A5D"/>
    <w:rsid w:val="00AA4EC0"/>
    <w:rsid w:val="00AA51CC"/>
    <w:rsid w:val="00AB172F"/>
    <w:rsid w:val="00AB4BCB"/>
    <w:rsid w:val="00AB5A24"/>
    <w:rsid w:val="00AC069B"/>
    <w:rsid w:val="00AC109A"/>
    <w:rsid w:val="00AC2094"/>
    <w:rsid w:val="00AC68FE"/>
    <w:rsid w:val="00AC69BB"/>
    <w:rsid w:val="00AC74ED"/>
    <w:rsid w:val="00AD0191"/>
    <w:rsid w:val="00AD05EB"/>
    <w:rsid w:val="00AD1650"/>
    <w:rsid w:val="00AD1BBE"/>
    <w:rsid w:val="00AD29F5"/>
    <w:rsid w:val="00AD3907"/>
    <w:rsid w:val="00AD3F04"/>
    <w:rsid w:val="00AD5122"/>
    <w:rsid w:val="00AD513F"/>
    <w:rsid w:val="00AF70EA"/>
    <w:rsid w:val="00B02739"/>
    <w:rsid w:val="00B0400B"/>
    <w:rsid w:val="00B103BE"/>
    <w:rsid w:val="00B103CC"/>
    <w:rsid w:val="00B1066F"/>
    <w:rsid w:val="00B1092B"/>
    <w:rsid w:val="00B126C7"/>
    <w:rsid w:val="00B131EA"/>
    <w:rsid w:val="00B145C7"/>
    <w:rsid w:val="00B15C5D"/>
    <w:rsid w:val="00B178DC"/>
    <w:rsid w:val="00B17A1D"/>
    <w:rsid w:val="00B22837"/>
    <w:rsid w:val="00B25041"/>
    <w:rsid w:val="00B25E60"/>
    <w:rsid w:val="00B306AE"/>
    <w:rsid w:val="00B31CBE"/>
    <w:rsid w:val="00B323E9"/>
    <w:rsid w:val="00B33532"/>
    <w:rsid w:val="00B34112"/>
    <w:rsid w:val="00B34D61"/>
    <w:rsid w:val="00B34DF6"/>
    <w:rsid w:val="00B34E2C"/>
    <w:rsid w:val="00B3559E"/>
    <w:rsid w:val="00B357B5"/>
    <w:rsid w:val="00B36118"/>
    <w:rsid w:val="00B42C8F"/>
    <w:rsid w:val="00B45977"/>
    <w:rsid w:val="00B459D3"/>
    <w:rsid w:val="00B45A69"/>
    <w:rsid w:val="00B45E10"/>
    <w:rsid w:val="00B50745"/>
    <w:rsid w:val="00B50D6E"/>
    <w:rsid w:val="00B541E7"/>
    <w:rsid w:val="00B55B7E"/>
    <w:rsid w:val="00B57091"/>
    <w:rsid w:val="00B575F2"/>
    <w:rsid w:val="00B57A24"/>
    <w:rsid w:val="00B63A88"/>
    <w:rsid w:val="00B63AF8"/>
    <w:rsid w:val="00B65113"/>
    <w:rsid w:val="00B6514A"/>
    <w:rsid w:val="00B66B01"/>
    <w:rsid w:val="00B66DE2"/>
    <w:rsid w:val="00B6730B"/>
    <w:rsid w:val="00B70810"/>
    <w:rsid w:val="00B71858"/>
    <w:rsid w:val="00B72A46"/>
    <w:rsid w:val="00B72CAF"/>
    <w:rsid w:val="00B767CA"/>
    <w:rsid w:val="00B7760F"/>
    <w:rsid w:val="00B8294C"/>
    <w:rsid w:val="00B83BB3"/>
    <w:rsid w:val="00B86FBC"/>
    <w:rsid w:val="00B912ED"/>
    <w:rsid w:val="00B9458C"/>
    <w:rsid w:val="00B95A56"/>
    <w:rsid w:val="00B97465"/>
    <w:rsid w:val="00B97C85"/>
    <w:rsid w:val="00BA2195"/>
    <w:rsid w:val="00BA3D12"/>
    <w:rsid w:val="00BA737F"/>
    <w:rsid w:val="00BA7E46"/>
    <w:rsid w:val="00BB0101"/>
    <w:rsid w:val="00BB0166"/>
    <w:rsid w:val="00BB14F2"/>
    <w:rsid w:val="00BB1D31"/>
    <w:rsid w:val="00BB201B"/>
    <w:rsid w:val="00BB3ACD"/>
    <w:rsid w:val="00BB4582"/>
    <w:rsid w:val="00BB75B9"/>
    <w:rsid w:val="00BB7A50"/>
    <w:rsid w:val="00BB7B6F"/>
    <w:rsid w:val="00BB7BC4"/>
    <w:rsid w:val="00BC13D2"/>
    <w:rsid w:val="00BC34D0"/>
    <w:rsid w:val="00BC3831"/>
    <w:rsid w:val="00BC68A1"/>
    <w:rsid w:val="00BC6FC2"/>
    <w:rsid w:val="00BD23BD"/>
    <w:rsid w:val="00BD2727"/>
    <w:rsid w:val="00BD2C98"/>
    <w:rsid w:val="00BD45D0"/>
    <w:rsid w:val="00BD464D"/>
    <w:rsid w:val="00BD56BE"/>
    <w:rsid w:val="00BD651F"/>
    <w:rsid w:val="00BE08ED"/>
    <w:rsid w:val="00BE2248"/>
    <w:rsid w:val="00BE2A51"/>
    <w:rsid w:val="00BE2F6E"/>
    <w:rsid w:val="00BE3961"/>
    <w:rsid w:val="00BE3A70"/>
    <w:rsid w:val="00BE5565"/>
    <w:rsid w:val="00BE599B"/>
    <w:rsid w:val="00BE5B34"/>
    <w:rsid w:val="00BE786B"/>
    <w:rsid w:val="00BF33D1"/>
    <w:rsid w:val="00BF4B07"/>
    <w:rsid w:val="00BF65E0"/>
    <w:rsid w:val="00C00647"/>
    <w:rsid w:val="00C00745"/>
    <w:rsid w:val="00C00D3B"/>
    <w:rsid w:val="00C018B4"/>
    <w:rsid w:val="00C01E71"/>
    <w:rsid w:val="00C02429"/>
    <w:rsid w:val="00C02D12"/>
    <w:rsid w:val="00C044D7"/>
    <w:rsid w:val="00C059E3"/>
    <w:rsid w:val="00C076D9"/>
    <w:rsid w:val="00C1177F"/>
    <w:rsid w:val="00C120E7"/>
    <w:rsid w:val="00C145E3"/>
    <w:rsid w:val="00C146B7"/>
    <w:rsid w:val="00C15E0E"/>
    <w:rsid w:val="00C16300"/>
    <w:rsid w:val="00C16EB4"/>
    <w:rsid w:val="00C1745E"/>
    <w:rsid w:val="00C231EF"/>
    <w:rsid w:val="00C242B7"/>
    <w:rsid w:val="00C260B6"/>
    <w:rsid w:val="00C2629A"/>
    <w:rsid w:val="00C2657C"/>
    <w:rsid w:val="00C30EBB"/>
    <w:rsid w:val="00C33A45"/>
    <w:rsid w:val="00C33A73"/>
    <w:rsid w:val="00C35BD1"/>
    <w:rsid w:val="00C3672E"/>
    <w:rsid w:val="00C36E59"/>
    <w:rsid w:val="00C371C0"/>
    <w:rsid w:val="00C37A8D"/>
    <w:rsid w:val="00C41512"/>
    <w:rsid w:val="00C43384"/>
    <w:rsid w:val="00C44259"/>
    <w:rsid w:val="00C44A5E"/>
    <w:rsid w:val="00C454E1"/>
    <w:rsid w:val="00C47D87"/>
    <w:rsid w:val="00C47ED1"/>
    <w:rsid w:val="00C514E8"/>
    <w:rsid w:val="00C51677"/>
    <w:rsid w:val="00C51B95"/>
    <w:rsid w:val="00C522DD"/>
    <w:rsid w:val="00C52B6D"/>
    <w:rsid w:val="00C556B3"/>
    <w:rsid w:val="00C56B63"/>
    <w:rsid w:val="00C57381"/>
    <w:rsid w:val="00C60D64"/>
    <w:rsid w:val="00C6109B"/>
    <w:rsid w:val="00C61B39"/>
    <w:rsid w:val="00C638B8"/>
    <w:rsid w:val="00C66AD7"/>
    <w:rsid w:val="00C67A2E"/>
    <w:rsid w:val="00C67AC3"/>
    <w:rsid w:val="00C7073A"/>
    <w:rsid w:val="00C70A35"/>
    <w:rsid w:val="00C70FB3"/>
    <w:rsid w:val="00C72F04"/>
    <w:rsid w:val="00C74A15"/>
    <w:rsid w:val="00C74CC4"/>
    <w:rsid w:val="00C8093C"/>
    <w:rsid w:val="00C83BC6"/>
    <w:rsid w:val="00C8405E"/>
    <w:rsid w:val="00C85392"/>
    <w:rsid w:val="00C8641F"/>
    <w:rsid w:val="00C872A0"/>
    <w:rsid w:val="00C87541"/>
    <w:rsid w:val="00C916A3"/>
    <w:rsid w:val="00C9299B"/>
    <w:rsid w:val="00C94791"/>
    <w:rsid w:val="00C94D5C"/>
    <w:rsid w:val="00C96BFD"/>
    <w:rsid w:val="00CA0360"/>
    <w:rsid w:val="00CA110A"/>
    <w:rsid w:val="00CA1395"/>
    <w:rsid w:val="00CA315D"/>
    <w:rsid w:val="00CA3A29"/>
    <w:rsid w:val="00CA5B57"/>
    <w:rsid w:val="00CA684F"/>
    <w:rsid w:val="00CA779D"/>
    <w:rsid w:val="00CB11C8"/>
    <w:rsid w:val="00CB3472"/>
    <w:rsid w:val="00CB3747"/>
    <w:rsid w:val="00CB39E5"/>
    <w:rsid w:val="00CB3A0B"/>
    <w:rsid w:val="00CB528D"/>
    <w:rsid w:val="00CC12F9"/>
    <w:rsid w:val="00CC13CD"/>
    <w:rsid w:val="00CC2B77"/>
    <w:rsid w:val="00CC5734"/>
    <w:rsid w:val="00CD179B"/>
    <w:rsid w:val="00CD1C5E"/>
    <w:rsid w:val="00CD2A22"/>
    <w:rsid w:val="00CD3D3D"/>
    <w:rsid w:val="00CD67CA"/>
    <w:rsid w:val="00CD7662"/>
    <w:rsid w:val="00CD7C1D"/>
    <w:rsid w:val="00CE096C"/>
    <w:rsid w:val="00CE109F"/>
    <w:rsid w:val="00CE31A9"/>
    <w:rsid w:val="00CE3712"/>
    <w:rsid w:val="00CE390C"/>
    <w:rsid w:val="00CE4EA0"/>
    <w:rsid w:val="00CE56EA"/>
    <w:rsid w:val="00CF117D"/>
    <w:rsid w:val="00CF2957"/>
    <w:rsid w:val="00CF2A7B"/>
    <w:rsid w:val="00CF3DB2"/>
    <w:rsid w:val="00CF4063"/>
    <w:rsid w:val="00CF5D73"/>
    <w:rsid w:val="00CF716A"/>
    <w:rsid w:val="00D00C1A"/>
    <w:rsid w:val="00D00CB7"/>
    <w:rsid w:val="00D026E8"/>
    <w:rsid w:val="00D1053E"/>
    <w:rsid w:val="00D12306"/>
    <w:rsid w:val="00D13A9F"/>
    <w:rsid w:val="00D17BE3"/>
    <w:rsid w:val="00D224F2"/>
    <w:rsid w:val="00D2586F"/>
    <w:rsid w:val="00D258E4"/>
    <w:rsid w:val="00D2698A"/>
    <w:rsid w:val="00D27E4A"/>
    <w:rsid w:val="00D3008B"/>
    <w:rsid w:val="00D304A0"/>
    <w:rsid w:val="00D304F4"/>
    <w:rsid w:val="00D31279"/>
    <w:rsid w:val="00D35F2D"/>
    <w:rsid w:val="00D379E6"/>
    <w:rsid w:val="00D401FC"/>
    <w:rsid w:val="00D404F1"/>
    <w:rsid w:val="00D43988"/>
    <w:rsid w:val="00D45263"/>
    <w:rsid w:val="00D4724E"/>
    <w:rsid w:val="00D563B8"/>
    <w:rsid w:val="00D571A1"/>
    <w:rsid w:val="00D61CA0"/>
    <w:rsid w:val="00D6204B"/>
    <w:rsid w:val="00D624B2"/>
    <w:rsid w:val="00D62E1A"/>
    <w:rsid w:val="00D63E1B"/>
    <w:rsid w:val="00D6749C"/>
    <w:rsid w:val="00D711FE"/>
    <w:rsid w:val="00D72E7E"/>
    <w:rsid w:val="00D7351E"/>
    <w:rsid w:val="00D75B1F"/>
    <w:rsid w:val="00D805A5"/>
    <w:rsid w:val="00D80ECA"/>
    <w:rsid w:val="00D81B55"/>
    <w:rsid w:val="00D81CC1"/>
    <w:rsid w:val="00D85A95"/>
    <w:rsid w:val="00D85FFF"/>
    <w:rsid w:val="00D8726E"/>
    <w:rsid w:val="00D93697"/>
    <w:rsid w:val="00D95755"/>
    <w:rsid w:val="00D970E1"/>
    <w:rsid w:val="00D97DD2"/>
    <w:rsid w:val="00DA458B"/>
    <w:rsid w:val="00DA55DE"/>
    <w:rsid w:val="00DA750E"/>
    <w:rsid w:val="00DA764A"/>
    <w:rsid w:val="00DA7C8E"/>
    <w:rsid w:val="00DB0F1A"/>
    <w:rsid w:val="00DB11BD"/>
    <w:rsid w:val="00DB11DB"/>
    <w:rsid w:val="00DB2DB4"/>
    <w:rsid w:val="00DB3D99"/>
    <w:rsid w:val="00DB5262"/>
    <w:rsid w:val="00DB663F"/>
    <w:rsid w:val="00DB6995"/>
    <w:rsid w:val="00DB6CA9"/>
    <w:rsid w:val="00DB7608"/>
    <w:rsid w:val="00DC0CA8"/>
    <w:rsid w:val="00DC1A0F"/>
    <w:rsid w:val="00DC2D1B"/>
    <w:rsid w:val="00DC3A2F"/>
    <w:rsid w:val="00DC4AD4"/>
    <w:rsid w:val="00DC6930"/>
    <w:rsid w:val="00DD08EE"/>
    <w:rsid w:val="00DD11FB"/>
    <w:rsid w:val="00DD1584"/>
    <w:rsid w:val="00DD1FDF"/>
    <w:rsid w:val="00DD2E0C"/>
    <w:rsid w:val="00DD572C"/>
    <w:rsid w:val="00DD5C94"/>
    <w:rsid w:val="00DD5CE7"/>
    <w:rsid w:val="00DD73B0"/>
    <w:rsid w:val="00DE0703"/>
    <w:rsid w:val="00DE18A1"/>
    <w:rsid w:val="00DE1D35"/>
    <w:rsid w:val="00DE224D"/>
    <w:rsid w:val="00DE2361"/>
    <w:rsid w:val="00DE5314"/>
    <w:rsid w:val="00DF0883"/>
    <w:rsid w:val="00DF1040"/>
    <w:rsid w:val="00DF7C63"/>
    <w:rsid w:val="00E011F0"/>
    <w:rsid w:val="00E01B17"/>
    <w:rsid w:val="00E01D10"/>
    <w:rsid w:val="00E0494E"/>
    <w:rsid w:val="00E04B85"/>
    <w:rsid w:val="00E068C9"/>
    <w:rsid w:val="00E11457"/>
    <w:rsid w:val="00E11CA4"/>
    <w:rsid w:val="00E13B2B"/>
    <w:rsid w:val="00E17D9A"/>
    <w:rsid w:val="00E21534"/>
    <w:rsid w:val="00E21CB6"/>
    <w:rsid w:val="00E23AE9"/>
    <w:rsid w:val="00E31005"/>
    <w:rsid w:val="00E32FA6"/>
    <w:rsid w:val="00E33033"/>
    <w:rsid w:val="00E34628"/>
    <w:rsid w:val="00E346CD"/>
    <w:rsid w:val="00E40726"/>
    <w:rsid w:val="00E41C2A"/>
    <w:rsid w:val="00E42211"/>
    <w:rsid w:val="00E43A3B"/>
    <w:rsid w:val="00E440E5"/>
    <w:rsid w:val="00E45A5C"/>
    <w:rsid w:val="00E533C5"/>
    <w:rsid w:val="00E54B33"/>
    <w:rsid w:val="00E55C2F"/>
    <w:rsid w:val="00E5737C"/>
    <w:rsid w:val="00E60FF4"/>
    <w:rsid w:val="00E64B84"/>
    <w:rsid w:val="00E65938"/>
    <w:rsid w:val="00E6709F"/>
    <w:rsid w:val="00E70679"/>
    <w:rsid w:val="00E716A3"/>
    <w:rsid w:val="00E7194B"/>
    <w:rsid w:val="00E71A6C"/>
    <w:rsid w:val="00E748DB"/>
    <w:rsid w:val="00E7715F"/>
    <w:rsid w:val="00E828C4"/>
    <w:rsid w:val="00E83556"/>
    <w:rsid w:val="00E84412"/>
    <w:rsid w:val="00E86101"/>
    <w:rsid w:val="00E86614"/>
    <w:rsid w:val="00E874A6"/>
    <w:rsid w:val="00E95C14"/>
    <w:rsid w:val="00E95E01"/>
    <w:rsid w:val="00E96C93"/>
    <w:rsid w:val="00EA01C4"/>
    <w:rsid w:val="00EA108A"/>
    <w:rsid w:val="00EA6FE9"/>
    <w:rsid w:val="00EA777B"/>
    <w:rsid w:val="00EB11BB"/>
    <w:rsid w:val="00EB2DCE"/>
    <w:rsid w:val="00EB320E"/>
    <w:rsid w:val="00EB488C"/>
    <w:rsid w:val="00EB4F2A"/>
    <w:rsid w:val="00EB51B6"/>
    <w:rsid w:val="00EB6B4D"/>
    <w:rsid w:val="00EC12D1"/>
    <w:rsid w:val="00EC2A27"/>
    <w:rsid w:val="00EC3B22"/>
    <w:rsid w:val="00EC5479"/>
    <w:rsid w:val="00EC7182"/>
    <w:rsid w:val="00EC74A8"/>
    <w:rsid w:val="00EC79B5"/>
    <w:rsid w:val="00EC79C3"/>
    <w:rsid w:val="00ED0F37"/>
    <w:rsid w:val="00ED25D5"/>
    <w:rsid w:val="00ED2D80"/>
    <w:rsid w:val="00ED478B"/>
    <w:rsid w:val="00ED5051"/>
    <w:rsid w:val="00ED531A"/>
    <w:rsid w:val="00ED54D1"/>
    <w:rsid w:val="00ED6813"/>
    <w:rsid w:val="00ED7F79"/>
    <w:rsid w:val="00EE0F8F"/>
    <w:rsid w:val="00EE1E59"/>
    <w:rsid w:val="00EE4FBA"/>
    <w:rsid w:val="00EE6C9D"/>
    <w:rsid w:val="00EF0EB2"/>
    <w:rsid w:val="00EF27FD"/>
    <w:rsid w:val="00EF72B3"/>
    <w:rsid w:val="00EF74E9"/>
    <w:rsid w:val="00EF7546"/>
    <w:rsid w:val="00F0157A"/>
    <w:rsid w:val="00F03D2C"/>
    <w:rsid w:val="00F0461E"/>
    <w:rsid w:val="00F0515C"/>
    <w:rsid w:val="00F0723B"/>
    <w:rsid w:val="00F07902"/>
    <w:rsid w:val="00F07E35"/>
    <w:rsid w:val="00F106D6"/>
    <w:rsid w:val="00F10AFD"/>
    <w:rsid w:val="00F118D4"/>
    <w:rsid w:val="00F11A45"/>
    <w:rsid w:val="00F11C7D"/>
    <w:rsid w:val="00F12918"/>
    <w:rsid w:val="00F12A41"/>
    <w:rsid w:val="00F15FC5"/>
    <w:rsid w:val="00F215D0"/>
    <w:rsid w:val="00F2170D"/>
    <w:rsid w:val="00F23444"/>
    <w:rsid w:val="00F25FFF"/>
    <w:rsid w:val="00F2604E"/>
    <w:rsid w:val="00F26C9A"/>
    <w:rsid w:val="00F27707"/>
    <w:rsid w:val="00F30528"/>
    <w:rsid w:val="00F307CE"/>
    <w:rsid w:val="00F438EA"/>
    <w:rsid w:val="00F4428B"/>
    <w:rsid w:val="00F445FF"/>
    <w:rsid w:val="00F45EDC"/>
    <w:rsid w:val="00F463FE"/>
    <w:rsid w:val="00F542EA"/>
    <w:rsid w:val="00F54475"/>
    <w:rsid w:val="00F54D3B"/>
    <w:rsid w:val="00F55B4F"/>
    <w:rsid w:val="00F55B79"/>
    <w:rsid w:val="00F606B7"/>
    <w:rsid w:val="00F615A2"/>
    <w:rsid w:val="00F62E04"/>
    <w:rsid w:val="00F67854"/>
    <w:rsid w:val="00F7397B"/>
    <w:rsid w:val="00F741B4"/>
    <w:rsid w:val="00F803D6"/>
    <w:rsid w:val="00F855C3"/>
    <w:rsid w:val="00F8702D"/>
    <w:rsid w:val="00F90D0B"/>
    <w:rsid w:val="00F9245B"/>
    <w:rsid w:val="00F924C5"/>
    <w:rsid w:val="00F94733"/>
    <w:rsid w:val="00F954DF"/>
    <w:rsid w:val="00F95FE5"/>
    <w:rsid w:val="00FA15A4"/>
    <w:rsid w:val="00FA1692"/>
    <w:rsid w:val="00FA4B94"/>
    <w:rsid w:val="00FA6F4F"/>
    <w:rsid w:val="00FB07DD"/>
    <w:rsid w:val="00FB228D"/>
    <w:rsid w:val="00FB2E9A"/>
    <w:rsid w:val="00FB6C8F"/>
    <w:rsid w:val="00FC0195"/>
    <w:rsid w:val="00FC0856"/>
    <w:rsid w:val="00FC0F8C"/>
    <w:rsid w:val="00FC1245"/>
    <w:rsid w:val="00FC248E"/>
    <w:rsid w:val="00FC28A5"/>
    <w:rsid w:val="00FC2C37"/>
    <w:rsid w:val="00FC4419"/>
    <w:rsid w:val="00FC587C"/>
    <w:rsid w:val="00FC7F31"/>
    <w:rsid w:val="00FD2626"/>
    <w:rsid w:val="00FD29E6"/>
    <w:rsid w:val="00FD3747"/>
    <w:rsid w:val="00FD37C2"/>
    <w:rsid w:val="00FD3BFC"/>
    <w:rsid w:val="00FD4322"/>
    <w:rsid w:val="00FD480C"/>
    <w:rsid w:val="00FD5BB0"/>
    <w:rsid w:val="00FE168B"/>
    <w:rsid w:val="00FE28FF"/>
    <w:rsid w:val="00FE444C"/>
    <w:rsid w:val="00FE511D"/>
    <w:rsid w:val="00FE6C19"/>
    <w:rsid w:val="00FF01F8"/>
    <w:rsid w:val="00FF0F42"/>
    <w:rsid w:val="00FF2CA8"/>
    <w:rsid w:val="00FF30EA"/>
    <w:rsid w:val="00FF5201"/>
    <w:rsid w:val="00FF5A95"/>
    <w:rsid w:val="00FF5B88"/>
    <w:rsid w:val="00FF5C8C"/>
    <w:rsid w:val="00FF6100"/>
    <w:rsid w:val="00FF772E"/>
    <w:rsid w:val="00FF7E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CDAE0"/>
  <w15:docId w15:val="{7B11B390-7B05-4090-81A9-891A16464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F43"/>
    <w:pPr>
      <w:spacing w:after="0" w:line="360" w:lineRule="auto"/>
      <w:jc w:val="both"/>
    </w:pPr>
    <w:rPr>
      <w:rFonts w:ascii="Times New Roman" w:eastAsiaTheme="minorEastAsia" w:hAnsi="Times New Roman"/>
      <w:sz w:val="24"/>
      <w:szCs w:val="24"/>
      <w:lang w:val="en-GB"/>
    </w:rPr>
  </w:style>
  <w:style w:type="paragraph" w:styleId="Heading1">
    <w:name w:val="heading 1"/>
    <w:basedOn w:val="Normal"/>
    <w:next w:val="Normal"/>
    <w:link w:val="Heading1Char"/>
    <w:autoRedefine/>
    <w:uiPriority w:val="99"/>
    <w:qFormat/>
    <w:rsid w:val="00046259"/>
    <w:pPr>
      <w:keepNext/>
      <w:keepLines/>
      <w:spacing w:before="480" w:after="120"/>
      <w:outlineLvl w:val="0"/>
    </w:pPr>
    <w:rPr>
      <w:rFonts w:eastAsiaTheme="majorEastAsia" w:cs="Times New Roman"/>
      <w:b/>
      <w:bCs/>
      <w:color w:val="000000"/>
      <w:szCs w:val="46"/>
    </w:rPr>
  </w:style>
  <w:style w:type="paragraph" w:styleId="Heading2">
    <w:name w:val="heading 2"/>
    <w:basedOn w:val="Normal"/>
    <w:next w:val="Normal"/>
    <w:link w:val="Heading2Char"/>
    <w:autoRedefine/>
    <w:uiPriority w:val="9"/>
    <w:unhideWhenUsed/>
    <w:qFormat/>
    <w:rsid w:val="00046259"/>
    <w:pPr>
      <w:keepNext/>
      <w:keepLines/>
      <w:spacing w:before="20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647219"/>
    <w:pPr>
      <w:keepNext/>
      <w:keepLines/>
      <w:spacing w:before="320" w:after="80"/>
      <w:outlineLvl w:val="2"/>
    </w:pPr>
    <w:rPr>
      <w:rFonts w:eastAsia="Arial" w:cs="Arial"/>
      <w:b/>
      <w:i/>
      <w:szCs w:val="28"/>
      <w:lang w:eastAsia="en-IN" w:bidi="bn-IN"/>
    </w:rPr>
  </w:style>
  <w:style w:type="paragraph" w:styleId="Heading4">
    <w:name w:val="heading 4"/>
    <w:basedOn w:val="Normal"/>
    <w:next w:val="Normal"/>
    <w:link w:val="Heading4Char"/>
    <w:uiPriority w:val="99"/>
    <w:qFormat/>
    <w:rsid w:val="00720803"/>
    <w:pPr>
      <w:keepNext/>
      <w:spacing w:before="240" w:after="60" w:line="240" w:lineRule="auto"/>
      <w:jc w:val="left"/>
      <w:outlineLvl w:val="3"/>
    </w:pPr>
    <w:rPr>
      <w:rFonts w:eastAsia="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46259"/>
    <w:rPr>
      <w:rFonts w:ascii="Times New Roman" w:eastAsiaTheme="majorEastAsia" w:hAnsi="Times New Roman" w:cs="Times New Roman"/>
      <w:b/>
      <w:bCs/>
      <w:color w:val="000000"/>
      <w:sz w:val="24"/>
      <w:szCs w:val="46"/>
    </w:rPr>
  </w:style>
  <w:style w:type="character" w:customStyle="1" w:styleId="Heading2Char">
    <w:name w:val="Heading 2 Char"/>
    <w:basedOn w:val="DefaultParagraphFont"/>
    <w:link w:val="Heading2"/>
    <w:uiPriority w:val="9"/>
    <w:rsid w:val="00046259"/>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647219"/>
    <w:rPr>
      <w:rFonts w:ascii="Times New Roman" w:eastAsia="Arial" w:hAnsi="Times New Roman" w:cs="Arial"/>
      <w:b/>
      <w:i/>
      <w:sz w:val="24"/>
      <w:szCs w:val="28"/>
      <w:lang w:val="en-GB" w:eastAsia="en-IN" w:bidi="bn-IN"/>
    </w:rPr>
  </w:style>
  <w:style w:type="paragraph" w:styleId="ListParagraph">
    <w:name w:val="List Paragraph"/>
    <w:basedOn w:val="Normal"/>
    <w:uiPriority w:val="34"/>
    <w:qFormat/>
    <w:rsid w:val="002D3B82"/>
    <w:pPr>
      <w:ind w:left="720"/>
      <w:contextualSpacing/>
    </w:pPr>
  </w:style>
  <w:style w:type="paragraph" w:styleId="TOCHeading">
    <w:name w:val="TOC Heading"/>
    <w:basedOn w:val="Heading1"/>
    <w:next w:val="Normal"/>
    <w:uiPriority w:val="39"/>
    <w:semiHidden/>
    <w:unhideWhenUsed/>
    <w:qFormat/>
    <w:rsid w:val="00C514E8"/>
    <w:pPr>
      <w:spacing w:after="0" w:line="276" w:lineRule="auto"/>
      <w:jc w:val="left"/>
      <w:outlineLvl w:val="9"/>
    </w:pPr>
    <w:rPr>
      <w:rFonts w:asciiTheme="majorHAnsi"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DE5314"/>
    <w:pPr>
      <w:tabs>
        <w:tab w:val="right" w:leader="dot" w:pos="9350"/>
      </w:tabs>
      <w:spacing w:after="100"/>
    </w:pPr>
    <w:rPr>
      <w:rFonts w:ascii="Arial" w:hAnsi="Arial" w:cs="Arial"/>
    </w:rPr>
  </w:style>
  <w:style w:type="paragraph" w:styleId="TOC2">
    <w:name w:val="toc 2"/>
    <w:basedOn w:val="Normal"/>
    <w:next w:val="Normal"/>
    <w:autoRedefine/>
    <w:uiPriority w:val="39"/>
    <w:unhideWhenUsed/>
    <w:rsid w:val="00C514E8"/>
    <w:pPr>
      <w:spacing w:after="100"/>
      <w:ind w:left="240"/>
    </w:pPr>
  </w:style>
  <w:style w:type="paragraph" w:styleId="TOC3">
    <w:name w:val="toc 3"/>
    <w:basedOn w:val="Normal"/>
    <w:next w:val="Normal"/>
    <w:autoRedefine/>
    <w:uiPriority w:val="39"/>
    <w:unhideWhenUsed/>
    <w:rsid w:val="00C514E8"/>
    <w:pPr>
      <w:spacing w:after="100"/>
      <w:ind w:left="480"/>
    </w:pPr>
  </w:style>
  <w:style w:type="character" w:styleId="Hyperlink">
    <w:name w:val="Hyperlink"/>
    <w:basedOn w:val="DefaultParagraphFont"/>
    <w:uiPriority w:val="99"/>
    <w:unhideWhenUsed/>
    <w:rsid w:val="00C514E8"/>
    <w:rPr>
      <w:color w:val="0000FF" w:themeColor="hyperlink"/>
      <w:u w:val="single"/>
    </w:rPr>
  </w:style>
  <w:style w:type="paragraph" w:styleId="BalloonText">
    <w:name w:val="Balloon Text"/>
    <w:basedOn w:val="Normal"/>
    <w:link w:val="BalloonTextChar"/>
    <w:uiPriority w:val="99"/>
    <w:semiHidden/>
    <w:unhideWhenUsed/>
    <w:rsid w:val="00C514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14E8"/>
    <w:rPr>
      <w:rFonts w:ascii="Tahoma" w:eastAsiaTheme="minorEastAsia" w:hAnsi="Tahoma" w:cs="Tahoma"/>
      <w:sz w:val="16"/>
      <w:szCs w:val="16"/>
      <w:lang w:val="en-GB"/>
    </w:rPr>
  </w:style>
  <w:style w:type="paragraph" w:styleId="NormalWeb">
    <w:name w:val="Normal (Web)"/>
    <w:basedOn w:val="Normal"/>
    <w:uiPriority w:val="99"/>
    <w:unhideWhenUsed/>
    <w:rsid w:val="00C74CC4"/>
    <w:pPr>
      <w:spacing w:before="100" w:beforeAutospacing="1" w:after="100" w:afterAutospacing="1" w:line="240" w:lineRule="auto"/>
      <w:jc w:val="left"/>
    </w:pPr>
    <w:rPr>
      <w:rFonts w:eastAsia="Times New Roman" w:cs="Times New Roman"/>
      <w:lang w:val="en-US"/>
    </w:rPr>
  </w:style>
  <w:style w:type="table" w:styleId="TableGrid">
    <w:name w:val="Table Grid"/>
    <w:basedOn w:val="TableNormal"/>
    <w:uiPriority w:val="59"/>
    <w:rsid w:val="004E58A4"/>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0448E"/>
    <w:pPr>
      <w:spacing w:before="100" w:beforeAutospacing="1" w:after="100" w:afterAutospacing="1" w:line="240" w:lineRule="auto"/>
      <w:jc w:val="left"/>
    </w:pPr>
    <w:rPr>
      <w:rFonts w:eastAsia="Times New Roman" w:cs="Times New Roman"/>
      <w:lang w:val="en-US"/>
    </w:rPr>
  </w:style>
  <w:style w:type="character" w:customStyle="1" w:styleId="normaltextrun">
    <w:name w:val="normaltextrun"/>
    <w:basedOn w:val="DefaultParagraphFont"/>
    <w:rsid w:val="0090448E"/>
  </w:style>
  <w:style w:type="character" w:customStyle="1" w:styleId="Heading4Char">
    <w:name w:val="Heading 4 Char"/>
    <w:basedOn w:val="DefaultParagraphFont"/>
    <w:link w:val="Heading4"/>
    <w:uiPriority w:val="99"/>
    <w:rsid w:val="00720803"/>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720803"/>
    <w:pPr>
      <w:spacing w:line="240" w:lineRule="auto"/>
      <w:ind w:left="720" w:hanging="720"/>
      <w:jc w:val="left"/>
    </w:pPr>
    <w:rPr>
      <w:rFonts w:eastAsia="Times New Roman" w:cs="Times New Roman"/>
      <w:b/>
      <w:bCs/>
      <w:sz w:val="22"/>
      <w:szCs w:val="22"/>
    </w:rPr>
  </w:style>
  <w:style w:type="character" w:customStyle="1" w:styleId="BodyText2Char">
    <w:name w:val="Body Text 2 Char"/>
    <w:basedOn w:val="DefaultParagraphFont"/>
    <w:link w:val="BodyText2"/>
    <w:uiPriority w:val="99"/>
    <w:rsid w:val="00720803"/>
    <w:rPr>
      <w:rFonts w:ascii="Times New Roman" w:eastAsia="Times New Roman" w:hAnsi="Times New Roman" w:cs="Times New Roman"/>
      <w:b/>
      <w:bCs/>
      <w:lang w:val="en-GB"/>
    </w:rPr>
  </w:style>
  <w:style w:type="paragraph" w:customStyle="1" w:styleId="deannah1">
    <w:name w:val="deannah1"/>
    <w:basedOn w:val="Normal"/>
    <w:uiPriority w:val="99"/>
    <w:rsid w:val="00720803"/>
    <w:pPr>
      <w:keepNext/>
      <w:spacing w:after="240" w:line="240" w:lineRule="auto"/>
      <w:jc w:val="left"/>
    </w:pPr>
    <w:rPr>
      <w:rFonts w:eastAsia="Times New Roman" w:cs="Times New Roman"/>
      <w:b/>
      <w:bCs/>
    </w:rPr>
  </w:style>
  <w:style w:type="character" w:styleId="FollowedHyperlink">
    <w:name w:val="FollowedHyperlink"/>
    <w:uiPriority w:val="99"/>
    <w:semiHidden/>
    <w:rsid w:val="00720803"/>
    <w:rPr>
      <w:color w:val="800080"/>
      <w:u w:val="single"/>
    </w:rPr>
  </w:style>
  <w:style w:type="paragraph" w:styleId="Header">
    <w:name w:val="header"/>
    <w:basedOn w:val="Normal"/>
    <w:link w:val="HeaderChar"/>
    <w:uiPriority w:val="99"/>
    <w:semiHidden/>
    <w:rsid w:val="00720803"/>
    <w:pPr>
      <w:tabs>
        <w:tab w:val="center" w:pos="4513"/>
        <w:tab w:val="right" w:pos="9026"/>
      </w:tabs>
      <w:spacing w:line="240" w:lineRule="auto"/>
      <w:jc w:val="left"/>
    </w:pPr>
    <w:rPr>
      <w:rFonts w:eastAsia="Times New Roman" w:cs="Times New Roman"/>
      <w:sz w:val="20"/>
      <w:szCs w:val="20"/>
    </w:rPr>
  </w:style>
  <w:style w:type="character" w:customStyle="1" w:styleId="HeaderChar">
    <w:name w:val="Header Char"/>
    <w:basedOn w:val="DefaultParagraphFont"/>
    <w:link w:val="Header"/>
    <w:uiPriority w:val="99"/>
    <w:semiHidden/>
    <w:rsid w:val="00720803"/>
    <w:rPr>
      <w:rFonts w:ascii="Times New Roman" w:eastAsia="Times New Roman" w:hAnsi="Times New Roman" w:cs="Times New Roman"/>
      <w:sz w:val="20"/>
      <w:szCs w:val="20"/>
      <w:lang w:val="en-GB"/>
    </w:rPr>
  </w:style>
  <w:style w:type="paragraph" w:styleId="Footer">
    <w:name w:val="footer"/>
    <w:basedOn w:val="Normal"/>
    <w:link w:val="FooterChar"/>
    <w:uiPriority w:val="99"/>
    <w:rsid w:val="00720803"/>
    <w:pPr>
      <w:tabs>
        <w:tab w:val="center" w:pos="4513"/>
        <w:tab w:val="right" w:pos="9026"/>
      </w:tabs>
      <w:spacing w:line="240" w:lineRule="auto"/>
      <w:jc w:val="left"/>
    </w:pPr>
    <w:rPr>
      <w:rFonts w:eastAsia="Times New Roman" w:cs="Times New Roman"/>
      <w:sz w:val="20"/>
      <w:szCs w:val="20"/>
    </w:rPr>
  </w:style>
  <w:style w:type="character" w:customStyle="1" w:styleId="FooterChar">
    <w:name w:val="Footer Char"/>
    <w:basedOn w:val="DefaultParagraphFont"/>
    <w:link w:val="Footer"/>
    <w:uiPriority w:val="99"/>
    <w:rsid w:val="00720803"/>
    <w:rPr>
      <w:rFonts w:ascii="Times New Roman" w:eastAsia="Times New Roman" w:hAnsi="Times New Roman" w:cs="Times New Roman"/>
      <w:sz w:val="20"/>
      <w:szCs w:val="20"/>
      <w:lang w:val="en-GB"/>
    </w:rPr>
  </w:style>
  <w:style w:type="character" w:customStyle="1" w:styleId="Hyperlink1">
    <w:name w:val="Hyperlink1"/>
    <w:uiPriority w:val="99"/>
    <w:rsid w:val="00720803"/>
    <w:rPr>
      <w:color w:val="535353"/>
      <w:u w:val="single"/>
      <w:effect w:val="none"/>
    </w:rPr>
  </w:style>
  <w:style w:type="paragraph" w:customStyle="1" w:styleId="NormalWeb1">
    <w:name w:val="Normal (Web)1"/>
    <w:basedOn w:val="Normal"/>
    <w:uiPriority w:val="99"/>
    <w:rsid w:val="00720803"/>
    <w:pPr>
      <w:spacing w:before="100" w:beforeAutospacing="1" w:after="300" w:line="240" w:lineRule="auto"/>
      <w:jc w:val="left"/>
    </w:pPr>
    <w:rPr>
      <w:rFonts w:eastAsia="Times New Roman" w:cs="Times New Roman"/>
      <w:lang w:eastAsia="en-GB"/>
    </w:rPr>
  </w:style>
  <w:style w:type="character" w:styleId="PageNumber">
    <w:name w:val="page number"/>
    <w:basedOn w:val="DefaultParagraphFont"/>
    <w:uiPriority w:val="99"/>
    <w:rsid w:val="00720803"/>
  </w:style>
  <w:style w:type="character" w:styleId="CommentReference">
    <w:name w:val="annotation reference"/>
    <w:uiPriority w:val="99"/>
    <w:semiHidden/>
    <w:unhideWhenUsed/>
    <w:rsid w:val="00720803"/>
    <w:rPr>
      <w:sz w:val="16"/>
      <w:szCs w:val="16"/>
    </w:rPr>
  </w:style>
  <w:style w:type="paragraph" w:styleId="CommentText">
    <w:name w:val="annotation text"/>
    <w:basedOn w:val="Normal"/>
    <w:link w:val="CommentTextChar"/>
    <w:uiPriority w:val="99"/>
    <w:semiHidden/>
    <w:unhideWhenUsed/>
    <w:rsid w:val="00720803"/>
    <w:pPr>
      <w:spacing w:line="240" w:lineRule="auto"/>
      <w:jc w:val="left"/>
    </w:pPr>
    <w:rPr>
      <w:rFonts w:eastAsia="Times New Roman" w:cs="Times New Roman"/>
      <w:sz w:val="20"/>
      <w:szCs w:val="20"/>
    </w:rPr>
  </w:style>
  <w:style w:type="character" w:customStyle="1" w:styleId="CommentTextChar">
    <w:name w:val="Comment Text Char"/>
    <w:basedOn w:val="DefaultParagraphFont"/>
    <w:link w:val="CommentText"/>
    <w:uiPriority w:val="99"/>
    <w:semiHidden/>
    <w:rsid w:val="0072080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20803"/>
    <w:rPr>
      <w:b/>
      <w:bCs/>
    </w:rPr>
  </w:style>
  <w:style w:type="character" w:customStyle="1" w:styleId="CommentSubjectChar">
    <w:name w:val="Comment Subject Char"/>
    <w:basedOn w:val="CommentTextChar"/>
    <w:link w:val="CommentSubject"/>
    <w:uiPriority w:val="99"/>
    <w:semiHidden/>
    <w:rsid w:val="00720803"/>
    <w:rPr>
      <w:rFonts w:ascii="Times New Roman" w:eastAsia="Times New Roman" w:hAnsi="Times New Roman" w:cs="Times New Roman"/>
      <w:b/>
      <w:bCs/>
      <w:sz w:val="20"/>
      <w:szCs w:val="20"/>
      <w:lang w:val="en-GB"/>
    </w:rPr>
  </w:style>
  <w:style w:type="character" w:styleId="Strong">
    <w:name w:val="Strong"/>
    <w:uiPriority w:val="22"/>
    <w:qFormat/>
    <w:rsid w:val="00720803"/>
    <w:rPr>
      <w:b/>
      <w:bCs/>
    </w:rPr>
  </w:style>
  <w:style w:type="character" w:styleId="UnresolvedMention">
    <w:name w:val="Unresolved Mention"/>
    <w:basedOn w:val="DefaultParagraphFont"/>
    <w:uiPriority w:val="99"/>
    <w:semiHidden/>
    <w:unhideWhenUsed/>
    <w:rsid w:val="007208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593592">
      <w:bodyDiv w:val="1"/>
      <w:marLeft w:val="0"/>
      <w:marRight w:val="0"/>
      <w:marTop w:val="0"/>
      <w:marBottom w:val="0"/>
      <w:divBdr>
        <w:top w:val="none" w:sz="0" w:space="0" w:color="auto"/>
        <w:left w:val="none" w:sz="0" w:space="0" w:color="auto"/>
        <w:bottom w:val="none" w:sz="0" w:space="0" w:color="auto"/>
        <w:right w:val="none" w:sz="0" w:space="0" w:color="auto"/>
      </w:divBdr>
    </w:div>
    <w:div w:id="1924562892">
      <w:bodyDiv w:val="1"/>
      <w:marLeft w:val="0"/>
      <w:marRight w:val="0"/>
      <w:marTop w:val="0"/>
      <w:marBottom w:val="0"/>
      <w:divBdr>
        <w:top w:val="none" w:sz="0" w:space="0" w:color="auto"/>
        <w:left w:val="none" w:sz="0" w:space="0" w:color="auto"/>
        <w:bottom w:val="none" w:sz="0" w:space="0" w:color="auto"/>
        <w:right w:val="none" w:sz="0" w:space="0" w:color="auto"/>
      </w:divBdr>
    </w:div>
    <w:div w:id="20657120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7.xm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fontTable" Target="fontTable.xml"/><Relationship Id="rId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hyperlink" Target="https://kadence.com/what-is-quantitative-research/" TargetMode="External"/><Relationship Id="rId29" Type="http://schemas.openxmlformats.org/officeDocument/2006/relationships/image" Target="media/image13.png"/><Relationship Id="rId11" Type="http://schemas.openxmlformats.org/officeDocument/2006/relationships/chart" Target="charts/chart5.xm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chart" Target="charts/chart9.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 Id="rId10" Type="http://schemas.openxmlformats.org/officeDocument/2006/relationships/chart" Target="charts/chart4.xml"/><Relationship Id="rId19" Type="http://schemas.openxmlformats.org/officeDocument/2006/relationships/image" Target="media/image3.png"/><Relationship Id="rId31" Type="http://schemas.openxmlformats.org/officeDocument/2006/relationships/image" Target="media/image15.png"/><Relationship Id="rId44" Type="http://schemas.openxmlformats.org/officeDocument/2006/relationships/image" Target="media/image28.png"/><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8" Type="http://schemas.openxmlformats.org/officeDocument/2006/relationships/chart" Target="charts/chart2.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chart" Target="charts/chart6.xml"/><Relationship Id="rId17" Type="http://schemas.openxmlformats.org/officeDocument/2006/relationships/hyperlink" Target="https://www.gov.uk/data-protection" TargetMode="Externa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20" Type="http://schemas.openxmlformats.org/officeDocument/2006/relationships/image" Target="media/image4.png"/><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HP\Documents\spaska_graphs_13.01.202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P\Documents\spaska_graphs_13.01.202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HP\Documents\spaska_graphs_13.01.202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HP\Documents\spaska_graphs_13.01.202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HP\Documents\spaska_graphs_13.01.202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HP\Documents\spaska_graphs_13.01.2022.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HP\Documents\spaska_graphs_13.01.2022.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HP\Documents\spaska_graphs_13.01.2022.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HP\Documents\spaska_graphs_13.01.202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Number of responses</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Sheet1!$A$2:$A$5</c:f>
              <c:strCache>
                <c:ptCount val="4"/>
                <c:pt idx="0">
                  <c:v>18-25</c:v>
                </c:pt>
                <c:pt idx="1">
                  <c:v>26-32</c:v>
                </c:pt>
                <c:pt idx="2">
                  <c:v>33-45</c:v>
                </c:pt>
                <c:pt idx="3">
                  <c:v>46-51</c:v>
                </c:pt>
              </c:strCache>
            </c:strRef>
          </c:cat>
          <c:val>
            <c:numRef>
              <c:f>Sheet1!$B$2:$B$5</c:f>
              <c:numCache>
                <c:formatCode>General</c:formatCode>
                <c:ptCount val="4"/>
                <c:pt idx="0">
                  <c:v>7</c:v>
                </c:pt>
                <c:pt idx="1">
                  <c:v>8</c:v>
                </c:pt>
                <c:pt idx="2">
                  <c:v>3</c:v>
                </c:pt>
                <c:pt idx="3">
                  <c:v>2</c:v>
                </c:pt>
              </c:numCache>
            </c:numRef>
          </c:val>
          <c:extLst>
            <c:ext xmlns:c16="http://schemas.microsoft.com/office/drawing/2014/chart" uri="{C3380CC4-5D6E-409C-BE32-E72D297353CC}">
              <c16:uniqueId val="{00000000-8FFA-491D-A7B7-05556FEB53EC}"/>
            </c:ext>
          </c:extLst>
        </c:ser>
        <c:dLbls>
          <c:showLegendKey val="0"/>
          <c:showVal val="0"/>
          <c:showCatName val="0"/>
          <c:showSerName val="0"/>
          <c:showPercent val="1"/>
          <c:showBubbleSize val="0"/>
          <c:showLeaderLines val="1"/>
        </c:dLbls>
      </c:pie3DChart>
    </c:plotArea>
    <c:legend>
      <c:legendPos val="r"/>
      <c:overlay val="0"/>
    </c:legend>
    <c:plotVisOnly val="1"/>
    <c:dispBlanksAs val="gap"/>
    <c:showDLblsOverMax val="0"/>
  </c:chart>
  <c:txPr>
    <a:bodyPr/>
    <a:lstStyle/>
    <a:p>
      <a:pPr>
        <a:defRPr>
          <a:ln w="3175">
            <a:solidFill>
              <a:schemeClr val="tx1"/>
            </a:solidFill>
          </a:ln>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Sheet1!$B$17</c:f>
              <c:strCache>
                <c:ptCount val="1"/>
                <c:pt idx="0">
                  <c:v>Number of responses</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Sheet1!$A$18:$A$20</c:f>
              <c:strCache>
                <c:ptCount val="3"/>
                <c:pt idx="0">
                  <c:v>Male</c:v>
                </c:pt>
                <c:pt idx="1">
                  <c:v>Female</c:v>
                </c:pt>
                <c:pt idx="2">
                  <c:v>Prefer not to say</c:v>
                </c:pt>
              </c:strCache>
            </c:strRef>
          </c:cat>
          <c:val>
            <c:numRef>
              <c:f>Sheet1!$B$18:$B$20</c:f>
              <c:numCache>
                <c:formatCode>General</c:formatCode>
                <c:ptCount val="3"/>
                <c:pt idx="0">
                  <c:v>7</c:v>
                </c:pt>
                <c:pt idx="1">
                  <c:v>8</c:v>
                </c:pt>
                <c:pt idx="2">
                  <c:v>5</c:v>
                </c:pt>
              </c:numCache>
            </c:numRef>
          </c:val>
          <c:extLst>
            <c:ext xmlns:c16="http://schemas.microsoft.com/office/drawing/2014/chart" uri="{C3380CC4-5D6E-409C-BE32-E72D297353CC}">
              <c16:uniqueId val="{00000000-6E19-47DA-B49C-DBE0E3CD48F3}"/>
            </c:ext>
          </c:extLst>
        </c:ser>
        <c:dLbls>
          <c:showLegendKey val="0"/>
          <c:showVal val="0"/>
          <c:showCatName val="0"/>
          <c:showSerName val="0"/>
          <c:showPercent val="1"/>
          <c:showBubbleSize val="0"/>
          <c:showLeaderLines val="1"/>
        </c:dLbls>
      </c:pie3DChart>
    </c:plotArea>
    <c:legend>
      <c:legendPos val="r"/>
      <c:overlay val="0"/>
    </c:legend>
    <c:plotVisOnly val="1"/>
    <c:dispBlanksAs val="gap"/>
    <c:showDLblsOverMax val="0"/>
  </c:chart>
  <c:txPr>
    <a:bodyPr/>
    <a:lstStyle/>
    <a:p>
      <a:pPr>
        <a:defRPr>
          <a:ln w="3175">
            <a:solidFill>
              <a:schemeClr val="tx1"/>
            </a:solidFill>
          </a:ln>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Sheet1!$B$28</c:f>
              <c:strCache>
                <c:ptCount val="1"/>
                <c:pt idx="0">
                  <c:v>Number of responses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Sheet1!$A$29:$A$33</c:f>
              <c:strCache>
                <c:ptCount val="5"/>
                <c:pt idx="0">
                  <c:v>Strongly Agree</c:v>
                </c:pt>
                <c:pt idx="1">
                  <c:v>Agree</c:v>
                </c:pt>
                <c:pt idx="2">
                  <c:v>Neutral</c:v>
                </c:pt>
                <c:pt idx="3">
                  <c:v>Disagree</c:v>
                </c:pt>
                <c:pt idx="4">
                  <c:v>Strongly Disagree</c:v>
                </c:pt>
              </c:strCache>
            </c:strRef>
          </c:cat>
          <c:val>
            <c:numRef>
              <c:f>Sheet1!$B$29:$B$33</c:f>
              <c:numCache>
                <c:formatCode>General</c:formatCode>
                <c:ptCount val="5"/>
                <c:pt idx="0">
                  <c:v>6</c:v>
                </c:pt>
                <c:pt idx="1">
                  <c:v>8</c:v>
                </c:pt>
                <c:pt idx="2">
                  <c:v>3</c:v>
                </c:pt>
                <c:pt idx="3">
                  <c:v>2</c:v>
                </c:pt>
                <c:pt idx="4">
                  <c:v>1</c:v>
                </c:pt>
              </c:numCache>
            </c:numRef>
          </c:val>
          <c:extLst>
            <c:ext xmlns:c16="http://schemas.microsoft.com/office/drawing/2014/chart" uri="{C3380CC4-5D6E-409C-BE32-E72D297353CC}">
              <c16:uniqueId val="{00000000-3128-4D9A-88FD-D08B50014201}"/>
            </c:ext>
          </c:extLst>
        </c:ser>
        <c:dLbls>
          <c:showLegendKey val="0"/>
          <c:showVal val="0"/>
          <c:showCatName val="0"/>
          <c:showSerName val="0"/>
          <c:showPercent val="0"/>
          <c:showBubbleSize val="0"/>
        </c:dLbls>
        <c:gapWidth val="150"/>
        <c:axId val="335710848"/>
        <c:axId val="311288576"/>
      </c:barChart>
      <c:catAx>
        <c:axId val="335710848"/>
        <c:scaling>
          <c:orientation val="minMax"/>
        </c:scaling>
        <c:delete val="0"/>
        <c:axPos val="b"/>
        <c:title>
          <c:tx>
            <c:rich>
              <a:bodyPr/>
              <a:lstStyle/>
              <a:p>
                <a:pPr>
                  <a:defRPr/>
                </a:pPr>
                <a:r>
                  <a:rPr lang="en-IN"/>
                  <a:t>Types of responses</a:t>
                </a:r>
              </a:p>
            </c:rich>
          </c:tx>
          <c:overlay val="0"/>
        </c:title>
        <c:numFmt formatCode="General" sourceLinked="0"/>
        <c:majorTickMark val="none"/>
        <c:minorTickMark val="none"/>
        <c:tickLblPos val="nextTo"/>
        <c:crossAx val="311288576"/>
        <c:crosses val="autoZero"/>
        <c:auto val="1"/>
        <c:lblAlgn val="ctr"/>
        <c:lblOffset val="100"/>
        <c:noMultiLvlLbl val="0"/>
      </c:catAx>
      <c:valAx>
        <c:axId val="311288576"/>
        <c:scaling>
          <c:orientation val="minMax"/>
        </c:scaling>
        <c:delete val="0"/>
        <c:axPos val="l"/>
        <c:majorGridlines/>
        <c:title>
          <c:tx>
            <c:rich>
              <a:bodyPr/>
              <a:lstStyle/>
              <a:p>
                <a:pPr>
                  <a:defRPr/>
                </a:pPr>
                <a:r>
                  <a:rPr lang="en-IN"/>
                  <a:t>Number</a:t>
                </a:r>
                <a:r>
                  <a:rPr lang="en-IN" baseline="0"/>
                  <a:t> of responses</a:t>
                </a:r>
                <a:endParaRPr lang="en-IN"/>
              </a:p>
            </c:rich>
          </c:tx>
          <c:overlay val="0"/>
        </c:title>
        <c:numFmt formatCode="General" sourceLinked="1"/>
        <c:majorTickMark val="out"/>
        <c:minorTickMark val="none"/>
        <c:tickLblPos val="nextTo"/>
        <c:crossAx val="335710848"/>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Sheet1!$B$38</c:f>
              <c:strCache>
                <c:ptCount val="1"/>
                <c:pt idx="0">
                  <c:v>Number of responses</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Sheet1!$A$39:$A$42</c:f>
              <c:strCache>
                <c:ptCount val="4"/>
                <c:pt idx="0">
                  <c:v>Upward communication</c:v>
                </c:pt>
                <c:pt idx="1">
                  <c:v>Downward communication</c:v>
                </c:pt>
                <c:pt idx="2">
                  <c:v>Verbal communication</c:v>
                </c:pt>
                <c:pt idx="3">
                  <c:v>Horizontal communication</c:v>
                </c:pt>
              </c:strCache>
            </c:strRef>
          </c:cat>
          <c:val>
            <c:numRef>
              <c:f>Sheet1!$B$39:$B$42</c:f>
              <c:numCache>
                <c:formatCode>General</c:formatCode>
                <c:ptCount val="4"/>
                <c:pt idx="0">
                  <c:v>3</c:v>
                </c:pt>
                <c:pt idx="1">
                  <c:v>3</c:v>
                </c:pt>
                <c:pt idx="2">
                  <c:v>10</c:v>
                </c:pt>
                <c:pt idx="3">
                  <c:v>4</c:v>
                </c:pt>
              </c:numCache>
            </c:numRef>
          </c:val>
          <c:extLst>
            <c:ext xmlns:c16="http://schemas.microsoft.com/office/drawing/2014/chart" uri="{C3380CC4-5D6E-409C-BE32-E72D297353CC}">
              <c16:uniqueId val="{00000000-1A98-4789-940B-EEBBDB9CEEF9}"/>
            </c:ext>
          </c:extLst>
        </c:ser>
        <c:dLbls>
          <c:showLegendKey val="0"/>
          <c:showVal val="0"/>
          <c:showCatName val="0"/>
          <c:showSerName val="0"/>
          <c:showPercent val="1"/>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Sheet1!$B$45</c:f>
              <c:strCache>
                <c:ptCount val="1"/>
                <c:pt idx="0">
                  <c:v>Number of responses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Sheet1!$A$46:$A$49</c:f>
              <c:strCache>
                <c:ptCount val="4"/>
                <c:pt idx="0">
                  <c:v>Upward communication</c:v>
                </c:pt>
                <c:pt idx="1">
                  <c:v>Downward communication</c:v>
                </c:pt>
                <c:pt idx="2">
                  <c:v>Verbal communication</c:v>
                </c:pt>
                <c:pt idx="3">
                  <c:v>Horizontal communication</c:v>
                </c:pt>
              </c:strCache>
            </c:strRef>
          </c:cat>
          <c:val>
            <c:numRef>
              <c:f>Sheet1!$B$46:$B$49</c:f>
              <c:numCache>
                <c:formatCode>General</c:formatCode>
                <c:ptCount val="4"/>
                <c:pt idx="0">
                  <c:v>4</c:v>
                </c:pt>
                <c:pt idx="1">
                  <c:v>4</c:v>
                </c:pt>
                <c:pt idx="2">
                  <c:v>8</c:v>
                </c:pt>
                <c:pt idx="3">
                  <c:v>4</c:v>
                </c:pt>
              </c:numCache>
            </c:numRef>
          </c:val>
          <c:extLst>
            <c:ext xmlns:c16="http://schemas.microsoft.com/office/drawing/2014/chart" uri="{C3380CC4-5D6E-409C-BE32-E72D297353CC}">
              <c16:uniqueId val="{00000000-D3DE-42C1-B7BA-7E6E09C58D4F}"/>
            </c:ext>
          </c:extLst>
        </c:ser>
        <c:dLbls>
          <c:showLegendKey val="0"/>
          <c:showVal val="0"/>
          <c:showCatName val="0"/>
          <c:showSerName val="0"/>
          <c:showPercent val="0"/>
          <c:showBubbleSize val="0"/>
        </c:dLbls>
        <c:gapWidth val="150"/>
        <c:axId val="311303552"/>
        <c:axId val="311305728"/>
      </c:barChart>
      <c:catAx>
        <c:axId val="311303552"/>
        <c:scaling>
          <c:orientation val="minMax"/>
        </c:scaling>
        <c:delete val="0"/>
        <c:axPos val="b"/>
        <c:title>
          <c:tx>
            <c:rich>
              <a:bodyPr/>
              <a:lstStyle/>
              <a:p>
                <a:pPr>
                  <a:defRPr/>
                </a:pPr>
                <a:r>
                  <a:rPr lang="en-IN"/>
                  <a:t>Types of responses </a:t>
                </a:r>
              </a:p>
            </c:rich>
          </c:tx>
          <c:overlay val="0"/>
        </c:title>
        <c:numFmt formatCode="General" sourceLinked="0"/>
        <c:majorTickMark val="none"/>
        <c:minorTickMark val="none"/>
        <c:tickLblPos val="nextTo"/>
        <c:crossAx val="311305728"/>
        <c:crosses val="autoZero"/>
        <c:auto val="1"/>
        <c:lblAlgn val="ctr"/>
        <c:lblOffset val="100"/>
        <c:noMultiLvlLbl val="0"/>
      </c:catAx>
      <c:valAx>
        <c:axId val="311305728"/>
        <c:scaling>
          <c:orientation val="minMax"/>
        </c:scaling>
        <c:delete val="0"/>
        <c:axPos val="l"/>
        <c:majorGridlines/>
        <c:title>
          <c:tx>
            <c:rich>
              <a:bodyPr/>
              <a:lstStyle/>
              <a:p>
                <a:pPr>
                  <a:defRPr/>
                </a:pPr>
                <a:r>
                  <a:rPr lang="en-IN"/>
                  <a:t>Number of</a:t>
                </a:r>
                <a:r>
                  <a:rPr lang="en-IN" baseline="0"/>
                  <a:t> responses</a:t>
                </a:r>
                <a:endParaRPr lang="en-IN"/>
              </a:p>
            </c:rich>
          </c:tx>
          <c:overlay val="0"/>
        </c:title>
        <c:numFmt formatCode="General" sourceLinked="1"/>
        <c:majorTickMark val="out"/>
        <c:minorTickMark val="none"/>
        <c:tickLblPos val="nextTo"/>
        <c:crossAx val="311303552"/>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Sheet1!$B$53</c:f>
              <c:strCache>
                <c:ptCount val="1"/>
                <c:pt idx="0">
                  <c:v>Number of responses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Sheet1!$A$54:$A$57</c:f>
              <c:strCache>
                <c:ptCount val="4"/>
                <c:pt idx="0">
                  <c:v>Ask questions</c:v>
                </c:pt>
                <c:pt idx="1">
                  <c:v>Discuss with colleagues  </c:v>
                </c:pt>
                <c:pt idx="2">
                  <c:v>Make enquiries  </c:v>
                </c:pt>
                <c:pt idx="3">
                  <c:v>Accept the information  </c:v>
                </c:pt>
              </c:strCache>
            </c:strRef>
          </c:cat>
          <c:val>
            <c:numRef>
              <c:f>Sheet1!$B$54:$B$57</c:f>
              <c:numCache>
                <c:formatCode>General</c:formatCode>
                <c:ptCount val="4"/>
                <c:pt idx="0">
                  <c:v>6</c:v>
                </c:pt>
                <c:pt idx="1">
                  <c:v>6</c:v>
                </c:pt>
                <c:pt idx="2">
                  <c:v>4</c:v>
                </c:pt>
                <c:pt idx="3">
                  <c:v>4</c:v>
                </c:pt>
              </c:numCache>
            </c:numRef>
          </c:val>
          <c:extLst>
            <c:ext xmlns:c16="http://schemas.microsoft.com/office/drawing/2014/chart" uri="{C3380CC4-5D6E-409C-BE32-E72D297353CC}">
              <c16:uniqueId val="{00000000-D60E-47E4-85F4-8094440AA0FF}"/>
            </c:ext>
          </c:extLst>
        </c:ser>
        <c:dLbls>
          <c:showLegendKey val="0"/>
          <c:showVal val="0"/>
          <c:showCatName val="0"/>
          <c:showSerName val="0"/>
          <c:showPercent val="0"/>
          <c:showBubbleSize val="0"/>
        </c:dLbls>
        <c:gapWidth val="150"/>
        <c:axId val="311326592"/>
        <c:axId val="311332864"/>
      </c:barChart>
      <c:catAx>
        <c:axId val="311326592"/>
        <c:scaling>
          <c:orientation val="minMax"/>
        </c:scaling>
        <c:delete val="0"/>
        <c:axPos val="b"/>
        <c:title>
          <c:tx>
            <c:rich>
              <a:bodyPr/>
              <a:lstStyle/>
              <a:p>
                <a:pPr>
                  <a:defRPr/>
                </a:pPr>
                <a:r>
                  <a:rPr lang="en-IN"/>
                  <a:t>Types of responses</a:t>
                </a:r>
              </a:p>
            </c:rich>
          </c:tx>
          <c:overlay val="0"/>
        </c:title>
        <c:numFmt formatCode="General" sourceLinked="0"/>
        <c:majorTickMark val="none"/>
        <c:minorTickMark val="none"/>
        <c:tickLblPos val="nextTo"/>
        <c:crossAx val="311332864"/>
        <c:crosses val="autoZero"/>
        <c:auto val="1"/>
        <c:lblAlgn val="ctr"/>
        <c:lblOffset val="100"/>
        <c:noMultiLvlLbl val="0"/>
      </c:catAx>
      <c:valAx>
        <c:axId val="311332864"/>
        <c:scaling>
          <c:orientation val="minMax"/>
        </c:scaling>
        <c:delete val="0"/>
        <c:axPos val="l"/>
        <c:majorGridlines/>
        <c:title>
          <c:tx>
            <c:rich>
              <a:bodyPr/>
              <a:lstStyle/>
              <a:p>
                <a:pPr>
                  <a:defRPr/>
                </a:pPr>
                <a:r>
                  <a:rPr lang="en-IN"/>
                  <a:t>Number</a:t>
                </a:r>
                <a:r>
                  <a:rPr lang="en-IN" baseline="0"/>
                  <a:t> of responses</a:t>
                </a:r>
                <a:endParaRPr lang="en-IN"/>
              </a:p>
            </c:rich>
          </c:tx>
          <c:overlay val="0"/>
        </c:title>
        <c:numFmt formatCode="General" sourceLinked="1"/>
        <c:majorTickMark val="out"/>
        <c:minorTickMark val="none"/>
        <c:tickLblPos val="nextTo"/>
        <c:crossAx val="311326592"/>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Sheet1!$B$62</c:f>
              <c:strCache>
                <c:ptCount val="1"/>
                <c:pt idx="0">
                  <c:v>Number of responses</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Sheet1!$A$63:$A$66</c:f>
              <c:strCache>
                <c:ptCount val="4"/>
                <c:pt idx="0">
                  <c:v>Team meetings  </c:v>
                </c:pt>
                <c:pt idx="1">
                  <c:v>Training and development modules  </c:v>
                </c:pt>
                <c:pt idx="2">
                  <c:v>Feedbacks  </c:v>
                </c:pt>
                <c:pt idx="3">
                  <c:v>Social events  </c:v>
                </c:pt>
              </c:strCache>
            </c:strRef>
          </c:cat>
          <c:val>
            <c:numRef>
              <c:f>Sheet1!$B$63:$B$66</c:f>
              <c:numCache>
                <c:formatCode>General</c:formatCode>
                <c:ptCount val="4"/>
                <c:pt idx="0">
                  <c:v>8</c:v>
                </c:pt>
                <c:pt idx="1">
                  <c:v>5</c:v>
                </c:pt>
                <c:pt idx="2">
                  <c:v>5</c:v>
                </c:pt>
                <c:pt idx="3">
                  <c:v>2</c:v>
                </c:pt>
              </c:numCache>
            </c:numRef>
          </c:val>
          <c:extLst>
            <c:ext xmlns:c16="http://schemas.microsoft.com/office/drawing/2014/chart" uri="{C3380CC4-5D6E-409C-BE32-E72D297353CC}">
              <c16:uniqueId val="{00000000-C8B8-42F9-8327-FBAC7DF355D3}"/>
            </c:ext>
          </c:extLst>
        </c:ser>
        <c:dLbls>
          <c:showLegendKey val="0"/>
          <c:showVal val="0"/>
          <c:showCatName val="0"/>
          <c:showSerName val="0"/>
          <c:showPercent val="1"/>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Sheet1!$B$71</c:f>
              <c:strCache>
                <c:ptCount val="1"/>
                <c:pt idx="0">
                  <c:v>Number of responses</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Sheet1!$A$72:$A$74</c:f>
              <c:strCache>
                <c:ptCount val="3"/>
                <c:pt idx="0">
                  <c:v>Yes</c:v>
                </c:pt>
                <c:pt idx="1">
                  <c:v>No</c:v>
                </c:pt>
                <c:pt idx="2">
                  <c:v>May be</c:v>
                </c:pt>
              </c:strCache>
            </c:strRef>
          </c:cat>
          <c:val>
            <c:numRef>
              <c:f>Sheet1!$B$72:$B$74</c:f>
              <c:numCache>
                <c:formatCode>General</c:formatCode>
                <c:ptCount val="3"/>
                <c:pt idx="0">
                  <c:v>10</c:v>
                </c:pt>
                <c:pt idx="1">
                  <c:v>4</c:v>
                </c:pt>
                <c:pt idx="2">
                  <c:v>6</c:v>
                </c:pt>
              </c:numCache>
            </c:numRef>
          </c:val>
          <c:extLst>
            <c:ext xmlns:c16="http://schemas.microsoft.com/office/drawing/2014/chart" uri="{C3380CC4-5D6E-409C-BE32-E72D297353CC}">
              <c16:uniqueId val="{00000000-1B1E-43A3-B628-04D094B7FDDA}"/>
            </c:ext>
          </c:extLst>
        </c:ser>
        <c:dLbls>
          <c:showLegendKey val="0"/>
          <c:showVal val="0"/>
          <c:showCatName val="0"/>
          <c:showSerName val="0"/>
          <c:showPercent val="1"/>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Sheet1!$B$82</c:f>
              <c:strCache>
                <c:ptCount val="1"/>
                <c:pt idx="0">
                  <c:v>Number of responses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Sheet1!$A$83:$A$86</c:f>
              <c:strCache>
                <c:ptCount val="4"/>
                <c:pt idx="0">
                  <c:v>Below 10%</c:v>
                </c:pt>
                <c:pt idx="1">
                  <c:v>10-40%</c:v>
                </c:pt>
                <c:pt idx="2">
                  <c:v>40-80%</c:v>
                </c:pt>
                <c:pt idx="3">
                  <c:v>Above 80%</c:v>
                </c:pt>
              </c:strCache>
            </c:strRef>
          </c:cat>
          <c:val>
            <c:numRef>
              <c:f>Sheet1!$B$83:$B$86</c:f>
              <c:numCache>
                <c:formatCode>General</c:formatCode>
                <c:ptCount val="4"/>
                <c:pt idx="0">
                  <c:v>2</c:v>
                </c:pt>
                <c:pt idx="1">
                  <c:v>7</c:v>
                </c:pt>
                <c:pt idx="2">
                  <c:v>8</c:v>
                </c:pt>
                <c:pt idx="3">
                  <c:v>3</c:v>
                </c:pt>
              </c:numCache>
            </c:numRef>
          </c:val>
          <c:extLst>
            <c:ext xmlns:c16="http://schemas.microsoft.com/office/drawing/2014/chart" uri="{C3380CC4-5D6E-409C-BE32-E72D297353CC}">
              <c16:uniqueId val="{00000000-3BC5-459C-824C-FA796641CE2D}"/>
            </c:ext>
          </c:extLst>
        </c:ser>
        <c:dLbls>
          <c:showLegendKey val="0"/>
          <c:showVal val="0"/>
          <c:showCatName val="0"/>
          <c:showSerName val="0"/>
          <c:showPercent val="0"/>
          <c:showBubbleSize val="0"/>
        </c:dLbls>
        <c:gapWidth val="150"/>
        <c:axId val="311383168"/>
        <c:axId val="311385088"/>
      </c:barChart>
      <c:catAx>
        <c:axId val="311383168"/>
        <c:scaling>
          <c:orientation val="minMax"/>
        </c:scaling>
        <c:delete val="0"/>
        <c:axPos val="b"/>
        <c:title>
          <c:tx>
            <c:rich>
              <a:bodyPr/>
              <a:lstStyle/>
              <a:p>
                <a:pPr>
                  <a:defRPr/>
                </a:pPr>
                <a:r>
                  <a:rPr lang="en-IN"/>
                  <a:t>Types of responses</a:t>
                </a:r>
              </a:p>
            </c:rich>
          </c:tx>
          <c:overlay val="0"/>
        </c:title>
        <c:numFmt formatCode="General" sourceLinked="0"/>
        <c:majorTickMark val="none"/>
        <c:minorTickMark val="none"/>
        <c:tickLblPos val="nextTo"/>
        <c:crossAx val="311385088"/>
        <c:crosses val="autoZero"/>
        <c:auto val="1"/>
        <c:lblAlgn val="ctr"/>
        <c:lblOffset val="100"/>
        <c:noMultiLvlLbl val="0"/>
      </c:catAx>
      <c:valAx>
        <c:axId val="311385088"/>
        <c:scaling>
          <c:orientation val="minMax"/>
        </c:scaling>
        <c:delete val="0"/>
        <c:axPos val="l"/>
        <c:majorGridlines/>
        <c:title>
          <c:tx>
            <c:rich>
              <a:bodyPr/>
              <a:lstStyle/>
              <a:p>
                <a:pPr>
                  <a:defRPr/>
                </a:pPr>
                <a:r>
                  <a:rPr lang="en-IN"/>
                  <a:t>Number of responses</a:t>
                </a:r>
              </a:p>
            </c:rich>
          </c:tx>
          <c:overlay val="0"/>
        </c:title>
        <c:numFmt formatCode="General" sourceLinked="1"/>
        <c:majorTickMark val="out"/>
        <c:minorTickMark val="none"/>
        <c:tickLblPos val="nextTo"/>
        <c:crossAx val="31138316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E332C-17E9-4304-AA69-E621FA040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3199</TotalTime>
  <Pages>62</Pages>
  <Words>8195</Words>
  <Characters>46717</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Hristiyan Andreev Parvanov</dc:creator>
  <cp:keywords/>
  <dc:description/>
  <cp:lastModifiedBy>Hristiyan Parvanov</cp:lastModifiedBy>
  <cp:revision>18</cp:revision>
  <dcterms:created xsi:type="dcterms:W3CDTF">2022-01-12T15:50:00Z</dcterms:created>
  <dcterms:modified xsi:type="dcterms:W3CDTF">2022-05-04T23:59:00Z</dcterms:modified>
</cp:coreProperties>
</file>