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E6059A" w14:textId="77777777" w:rsidR="00906DC0" w:rsidRPr="00B37A14" w:rsidRDefault="00906DC0" w:rsidP="00BA4E6B">
      <w:pPr>
        <w:spacing w:after="0"/>
        <w:jc w:val="left"/>
        <w:rPr>
          <w:rFonts w:cs="Arial"/>
        </w:rPr>
      </w:pPr>
    </w:p>
    <w:p w14:paraId="7771A35C" w14:textId="77777777" w:rsidR="00906DC0" w:rsidRPr="00B37A14" w:rsidRDefault="00906DC0" w:rsidP="00BA4E6B">
      <w:pPr>
        <w:spacing w:after="0"/>
        <w:jc w:val="left"/>
        <w:rPr>
          <w:rFonts w:cs="Arial"/>
        </w:rPr>
      </w:pPr>
    </w:p>
    <w:p w14:paraId="5D94E606" w14:textId="77777777" w:rsidR="00906DC0" w:rsidRPr="00B37A14" w:rsidRDefault="00906DC0" w:rsidP="00BA4E6B">
      <w:pPr>
        <w:spacing w:after="0"/>
        <w:jc w:val="left"/>
        <w:rPr>
          <w:rFonts w:cs="Arial"/>
        </w:rPr>
      </w:pPr>
    </w:p>
    <w:p w14:paraId="344959B5" w14:textId="77777777" w:rsidR="00906DC0" w:rsidRPr="00B37A14" w:rsidRDefault="00906DC0" w:rsidP="00BA4E6B">
      <w:pPr>
        <w:spacing w:after="0"/>
        <w:jc w:val="left"/>
        <w:rPr>
          <w:rFonts w:cs="Arial"/>
        </w:rPr>
      </w:pPr>
    </w:p>
    <w:p w14:paraId="7D03534F" w14:textId="77777777" w:rsidR="00906DC0" w:rsidRPr="00B37A14" w:rsidRDefault="00906DC0" w:rsidP="00BA4E6B">
      <w:pPr>
        <w:spacing w:after="0"/>
        <w:jc w:val="left"/>
        <w:rPr>
          <w:rFonts w:cs="Arial"/>
        </w:rPr>
      </w:pPr>
    </w:p>
    <w:p w14:paraId="03A006BF" w14:textId="77777777" w:rsidR="00906DC0" w:rsidRPr="00B37A14" w:rsidRDefault="00906DC0" w:rsidP="00BA4E6B">
      <w:pPr>
        <w:spacing w:after="0"/>
        <w:jc w:val="left"/>
        <w:rPr>
          <w:rFonts w:cs="Arial"/>
        </w:rPr>
      </w:pPr>
    </w:p>
    <w:p w14:paraId="2D2F8968" w14:textId="77777777" w:rsidR="00906DC0" w:rsidRPr="00B37A14" w:rsidRDefault="00906DC0" w:rsidP="00BA4E6B">
      <w:pPr>
        <w:spacing w:after="0"/>
        <w:jc w:val="left"/>
        <w:rPr>
          <w:rFonts w:cs="Arial"/>
        </w:rPr>
      </w:pPr>
    </w:p>
    <w:p w14:paraId="13B72138" w14:textId="77777777" w:rsidR="00906DC0" w:rsidRPr="00B37A14" w:rsidRDefault="00906DC0" w:rsidP="00BA4E6B">
      <w:pPr>
        <w:spacing w:after="0"/>
        <w:jc w:val="left"/>
        <w:rPr>
          <w:rFonts w:cs="Arial"/>
        </w:rPr>
      </w:pPr>
    </w:p>
    <w:p w14:paraId="73820AED" w14:textId="77777777" w:rsidR="00906DC0" w:rsidRPr="00B37A14" w:rsidRDefault="00906DC0" w:rsidP="00BA4E6B">
      <w:pPr>
        <w:spacing w:after="0"/>
        <w:jc w:val="left"/>
        <w:rPr>
          <w:rFonts w:cs="Arial"/>
        </w:rPr>
      </w:pPr>
    </w:p>
    <w:p w14:paraId="5EEA1F08" w14:textId="77777777" w:rsidR="00906DC0" w:rsidRPr="00B37A14" w:rsidRDefault="00906DC0" w:rsidP="00BA4E6B">
      <w:pPr>
        <w:spacing w:after="0"/>
        <w:jc w:val="left"/>
        <w:rPr>
          <w:rFonts w:cs="Arial"/>
        </w:rPr>
      </w:pPr>
    </w:p>
    <w:p w14:paraId="56B55630" w14:textId="77777777" w:rsidR="00906DC0" w:rsidRPr="00B37A14" w:rsidRDefault="00906DC0" w:rsidP="00BA4E6B">
      <w:pPr>
        <w:spacing w:after="0"/>
        <w:jc w:val="left"/>
        <w:rPr>
          <w:rFonts w:cs="Arial"/>
        </w:rPr>
      </w:pPr>
    </w:p>
    <w:p w14:paraId="05B858F1" w14:textId="77777777" w:rsidR="00906DC0" w:rsidRPr="00B37A14" w:rsidRDefault="00906DC0" w:rsidP="00BA4E6B">
      <w:pPr>
        <w:spacing w:after="0"/>
        <w:jc w:val="left"/>
        <w:rPr>
          <w:rFonts w:cs="Arial"/>
        </w:rPr>
      </w:pPr>
    </w:p>
    <w:p w14:paraId="0C38BF70" w14:textId="77777777" w:rsidR="00906DC0" w:rsidRPr="00B37A14" w:rsidRDefault="00906DC0" w:rsidP="00BA4E6B">
      <w:pPr>
        <w:spacing w:after="0"/>
        <w:jc w:val="center"/>
        <w:rPr>
          <w:rFonts w:cs="Arial"/>
          <w:b/>
        </w:rPr>
      </w:pPr>
      <w:r w:rsidRPr="00B37A14">
        <w:rPr>
          <w:rFonts w:cs="Arial"/>
          <w:b/>
        </w:rPr>
        <w:t>Programme: BA (Hons) Leadership and Management Skills in the Workplace</w:t>
      </w:r>
    </w:p>
    <w:p w14:paraId="7814F3C4" w14:textId="77777777" w:rsidR="00906DC0" w:rsidRPr="00B37A14" w:rsidRDefault="00906DC0" w:rsidP="00BA4E6B">
      <w:pPr>
        <w:spacing w:after="0"/>
        <w:jc w:val="center"/>
        <w:rPr>
          <w:rFonts w:cs="Arial"/>
          <w:b/>
        </w:rPr>
      </w:pPr>
      <w:r w:rsidRPr="00B37A14">
        <w:rPr>
          <w:rFonts w:cs="Arial"/>
          <w:b/>
        </w:rPr>
        <w:t>Module: Independent Project</w:t>
      </w:r>
    </w:p>
    <w:p w14:paraId="56D89C5D" w14:textId="77777777" w:rsidR="00906DC0" w:rsidRPr="00B37A14" w:rsidRDefault="00906DC0" w:rsidP="00BA4E6B">
      <w:pPr>
        <w:spacing w:after="0"/>
        <w:jc w:val="center"/>
        <w:rPr>
          <w:rFonts w:cs="Arial"/>
          <w:b/>
        </w:rPr>
      </w:pPr>
      <w:r w:rsidRPr="00B37A14">
        <w:rPr>
          <w:rFonts w:cs="Arial"/>
          <w:b/>
        </w:rPr>
        <w:t>Module code: LCLM6005</w:t>
      </w:r>
    </w:p>
    <w:p w14:paraId="4EF386DB" w14:textId="77777777" w:rsidR="00906DC0" w:rsidRPr="00B37A14" w:rsidRDefault="00906DC0" w:rsidP="00BA4E6B">
      <w:pPr>
        <w:spacing w:after="0"/>
        <w:jc w:val="center"/>
        <w:rPr>
          <w:rFonts w:cs="Arial"/>
          <w:b/>
        </w:rPr>
      </w:pPr>
      <w:r w:rsidRPr="00B37A14">
        <w:rPr>
          <w:rFonts w:cs="Arial"/>
          <w:b/>
        </w:rPr>
        <w:t>Module Leaders Md Kalam and Samuel Ofori</w:t>
      </w:r>
    </w:p>
    <w:p w14:paraId="6F896F0D" w14:textId="77777777" w:rsidR="00906DC0" w:rsidRPr="00B37A14" w:rsidRDefault="00906DC0" w:rsidP="00BA4E6B">
      <w:pPr>
        <w:spacing w:after="0"/>
        <w:jc w:val="center"/>
        <w:rPr>
          <w:rFonts w:cs="Arial"/>
          <w:b/>
        </w:rPr>
      </w:pPr>
      <w:r w:rsidRPr="00B37A14">
        <w:rPr>
          <w:rFonts w:cs="Arial"/>
          <w:b/>
        </w:rPr>
        <w:t>Assignment Title: Component 1: Portfolio (including 3 elements)</w:t>
      </w:r>
    </w:p>
    <w:p w14:paraId="06762A5B" w14:textId="77777777" w:rsidR="00906DC0" w:rsidRPr="00B37A14" w:rsidRDefault="00906DC0" w:rsidP="00BA4E6B">
      <w:pPr>
        <w:spacing w:after="0"/>
        <w:jc w:val="center"/>
        <w:rPr>
          <w:rFonts w:cs="Arial"/>
          <w:b/>
        </w:rPr>
      </w:pPr>
      <w:r w:rsidRPr="00B37A14">
        <w:rPr>
          <w:rFonts w:cs="Arial"/>
          <w:b/>
        </w:rPr>
        <w:t>Topic: Emotional intelligence between leadership and team productivity in Tesco</w:t>
      </w:r>
    </w:p>
    <w:p w14:paraId="7E43966F" w14:textId="77777777" w:rsidR="00906DC0" w:rsidRPr="00B37A14" w:rsidRDefault="00906DC0" w:rsidP="00BA4E6B">
      <w:pPr>
        <w:spacing w:after="0"/>
        <w:jc w:val="center"/>
        <w:rPr>
          <w:rFonts w:cs="Arial"/>
        </w:rPr>
      </w:pPr>
    </w:p>
    <w:p w14:paraId="4C07E080" w14:textId="5A5B1110" w:rsidR="00906DC0" w:rsidRPr="00B37A14" w:rsidRDefault="00B37A14" w:rsidP="00BA4E6B">
      <w:pPr>
        <w:spacing w:after="0"/>
        <w:jc w:val="center"/>
        <w:rPr>
          <w:rFonts w:cs="Arial"/>
        </w:rPr>
      </w:pPr>
      <w:r w:rsidRPr="00B37A14">
        <w:rPr>
          <w:rFonts w:cs="Arial"/>
        </w:rPr>
        <w:t xml:space="preserve">Fligenia Silva </w:t>
      </w:r>
    </w:p>
    <w:p w14:paraId="651C36D9" w14:textId="77777777" w:rsidR="00D325E9" w:rsidRDefault="00D325E9" w:rsidP="00BA4E6B">
      <w:pPr>
        <w:spacing w:after="0"/>
        <w:jc w:val="center"/>
        <w:rPr>
          <w:rFonts w:cs="Arial"/>
        </w:rPr>
      </w:pPr>
      <w:r w:rsidRPr="00D325E9">
        <w:rPr>
          <w:rFonts w:cs="Arial"/>
        </w:rPr>
        <w:t>2122643</w:t>
      </w:r>
    </w:p>
    <w:p w14:paraId="5BEB7E37" w14:textId="6B02CA6A" w:rsidR="00F4069E" w:rsidRPr="00B37A14" w:rsidRDefault="00B37A14" w:rsidP="00BA4E6B">
      <w:pPr>
        <w:spacing w:after="0"/>
        <w:jc w:val="center"/>
        <w:rPr>
          <w:rFonts w:cs="Arial"/>
        </w:rPr>
      </w:pPr>
      <w:r w:rsidRPr="00B37A14">
        <w:rPr>
          <w:rFonts w:cs="Arial"/>
        </w:rPr>
        <w:t xml:space="preserve">UWTSD </w:t>
      </w:r>
    </w:p>
    <w:p w14:paraId="6CE45010" w14:textId="5A176252" w:rsidR="00B37A14" w:rsidRPr="00B37A14" w:rsidRDefault="00B37A14" w:rsidP="00BA4E6B">
      <w:pPr>
        <w:spacing w:after="0"/>
        <w:jc w:val="center"/>
        <w:rPr>
          <w:rFonts w:cs="Arial"/>
        </w:rPr>
      </w:pPr>
      <w:r w:rsidRPr="00B37A14">
        <w:rPr>
          <w:rFonts w:cs="Arial"/>
        </w:rPr>
        <w:t>26/08/26</w:t>
      </w:r>
    </w:p>
    <w:p w14:paraId="7455EEC0" w14:textId="77777777" w:rsidR="00F4069E" w:rsidRPr="00B37A14" w:rsidRDefault="00F4069E" w:rsidP="00BA4E6B">
      <w:pPr>
        <w:spacing w:after="0"/>
        <w:jc w:val="left"/>
        <w:rPr>
          <w:rFonts w:cs="Arial"/>
        </w:rPr>
      </w:pPr>
      <w:r w:rsidRPr="00B37A14">
        <w:rPr>
          <w:rFonts w:cs="Arial"/>
        </w:rPr>
        <w:br w:type="page"/>
      </w:r>
    </w:p>
    <w:p w14:paraId="1FB535BC" w14:textId="77777777" w:rsidR="00F4069E" w:rsidRPr="00B37A14" w:rsidRDefault="00F4069E" w:rsidP="00BA4E6B">
      <w:pPr>
        <w:pStyle w:val="Heading1"/>
        <w:spacing w:after="0"/>
        <w:rPr>
          <w:rFonts w:cs="Arial"/>
        </w:rPr>
      </w:pPr>
      <w:bookmarkStart w:id="0" w:name="_Toc238661018"/>
      <w:r w:rsidRPr="00B37A14">
        <w:rPr>
          <w:rFonts w:cs="Arial"/>
        </w:rPr>
        <w:lastRenderedPageBreak/>
        <w:t>ABSTRACT</w:t>
      </w:r>
      <w:bookmarkEnd w:id="0"/>
    </w:p>
    <w:p w14:paraId="05DB3C0D" w14:textId="25446D06" w:rsidR="00F4069E" w:rsidRPr="00B37A14" w:rsidRDefault="00C32EF7" w:rsidP="00BA4E6B">
      <w:pPr>
        <w:spacing w:after="0"/>
        <w:rPr>
          <w:rFonts w:cs="Arial"/>
        </w:rPr>
      </w:pPr>
      <w:r w:rsidRPr="00B37A14">
        <w:rPr>
          <w:rFonts w:cs="Arial"/>
        </w:rPr>
        <w:t>This study examined the relationship between emotional intelligence, leadership and team productivity within Tesco</w:t>
      </w:r>
      <w:r w:rsidR="00EB1DCC" w:rsidRPr="00B37A14">
        <w:rPr>
          <w:rFonts w:cs="Arial"/>
        </w:rPr>
        <w:t xml:space="preserve"> PLC</w:t>
      </w:r>
      <w:r w:rsidRPr="00B37A14">
        <w:rPr>
          <w:rFonts w:cs="Arial"/>
        </w:rPr>
        <w:t xml:space="preserve">. The study was conducted to determine the obstacles that influence emotionally intelligent leadership, the experiences of employees and offer viable solutions. A qualitative single-case study design was informed by an interpretivist philosophy and inductive approach. </w:t>
      </w:r>
      <w:r w:rsidR="00EB1DCC" w:rsidRPr="00B37A14">
        <w:rPr>
          <w:rFonts w:cs="Arial"/>
        </w:rPr>
        <w:t>A total of 10</w:t>
      </w:r>
      <w:r w:rsidRPr="00B37A14">
        <w:rPr>
          <w:rFonts w:cs="Arial"/>
        </w:rPr>
        <w:t xml:space="preserve"> Tesco workers and managers were sampled by means of purposive sampling and semi-structured interviews were conducted. Data analysis was </w:t>
      </w:r>
      <w:r w:rsidR="000F2E20" w:rsidRPr="00B37A14">
        <w:rPr>
          <w:rFonts w:cs="Arial"/>
        </w:rPr>
        <w:t xml:space="preserve">involved the use </w:t>
      </w:r>
      <w:r w:rsidRPr="00B37A14">
        <w:rPr>
          <w:rFonts w:cs="Arial"/>
        </w:rPr>
        <w:t xml:space="preserve">of thematic analysis that resulted into four themes </w:t>
      </w:r>
      <w:r w:rsidR="000F2E20" w:rsidRPr="00B37A14">
        <w:rPr>
          <w:rFonts w:cs="Arial"/>
        </w:rPr>
        <w:t>including</w:t>
      </w:r>
      <w:r w:rsidRPr="00B37A14">
        <w:rPr>
          <w:rFonts w:cs="Arial"/>
        </w:rPr>
        <w:t xml:space="preserve"> leadership self-awareness, awareness of unspoken employee needs, constructive criticism and fairness, and emotional regulation under operational pressure. Results show that emotional intelligence indirectly affects productivity of teams via trust, communication, psychological safety, cooperation and effective conflict management. Nevertheless, its impact is conditional on the broader organisational factors, such as staffing, workload, technology and role clarity. The research findings conclude that Tesco ought to intensify the pragmatic emotional intelligence building by employing scenario-based coaching, reflective leadership practice, mentoring and systematic feedback in the face of operational limitations influencing sustainable team performance.</w:t>
      </w:r>
    </w:p>
    <w:p w14:paraId="469B6E87" w14:textId="77777777" w:rsidR="00C5384F" w:rsidRPr="00B37A14" w:rsidRDefault="00C5384F" w:rsidP="00BA4E6B">
      <w:pPr>
        <w:spacing w:after="0"/>
        <w:rPr>
          <w:rFonts w:cs="Arial"/>
        </w:rPr>
      </w:pPr>
      <w:r w:rsidRPr="00B37A14">
        <w:rPr>
          <w:rFonts w:cs="Arial"/>
          <w:b/>
        </w:rPr>
        <w:t>Keywords:</w:t>
      </w:r>
      <w:r w:rsidRPr="00B37A14">
        <w:rPr>
          <w:rFonts w:cs="Arial"/>
        </w:rPr>
        <w:t xml:space="preserve"> Emotional intelligence, leadership, team productivity, Tesco, employee engagement, psychological safety, communication, conflict management, qualitative research, thematic analysis.</w:t>
      </w:r>
    </w:p>
    <w:p w14:paraId="53EC0689" w14:textId="77777777" w:rsidR="00C5384F" w:rsidRPr="00B37A14" w:rsidRDefault="00C5384F" w:rsidP="00BA4E6B">
      <w:pPr>
        <w:spacing w:after="0"/>
        <w:rPr>
          <w:rFonts w:cs="Arial"/>
        </w:rPr>
      </w:pPr>
    </w:p>
    <w:p w14:paraId="20C39947" w14:textId="77777777" w:rsidR="00906DC0" w:rsidRPr="00B37A14" w:rsidRDefault="00906DC0" w:rsidP="00BA4E6B">
      <w:pPr>
        <w:spacing w:after="0"/>
        <w:rPr>
          <w:rFonts w:cs="Arial"/>
        </w:rPr>
      </w:pPr>
      <w:r w:rsidRPr="00B37A14">
        <w:rPr>
          <w:rFonts w:cs="Arial"/>
        </w:rPr>
        <w:br w:type="page"/>
      </w:r>
    </w:p>
    <w:sdt>
      <w:sdtPr>
        <w:rPr>
          <w:rFonts w:cs="Arial"/>
          <w:b/>
          <w:color w:val="000000" w:themeColor="text1"/>
        </w:rPr>
        <w:id w:val="1027613788"/>
        <w:docPartObj>
          <w:docPartGallery w:val="Table of Contents"/>
          <w:docPartUnique/>
        </w:docPartObj>
      </w:sdtPr>
      <w:sdtEndPr>
        <w:rPr>
          <w:bCs/>
          <w:color w:val="auto"/>
        </w:rPr>
      </w:sdtEndPr>
      <w:sdtContent>
        <w:p w14:paraId="0ADBF4AA" w14:textId="77777777" w:rsidR="00906DC0" w:rsidRPr="00B37A14" w:rsidRDefault="00906DC0" w:rsidP="00BA4E6B">
          <w:pPr>
            <w:spacing w:after="0"/>
            <w:jc w:val="center"/>
            <w:rPr>
              <w:rFonts w:cs="Arial"/>
              <w:b/>
              <w:color w:val="000000" w:themeColor="text1"/>
            </w:rPr>
          </w:pPr>
          <w:r w:rsidRPr="00B37A14">
            <w:rPr>
              <w:rFonts w:cs="Arial"/>
              <w:b/>
              <w:color w:val="000000" w:themeColor="text1"/>
            </w:rPr>
            <w:t>Table of Contents</w:t>
          </w:r>
        </w:p>
        <w:p w14:paraId="1A0BDF8A" w14:textId="33DB018A" w:rsidR="00F1679B" w:rsidRDefault="00906DC0">
          <w:pPr>
            <w:pStyle w:val="TOC1"/>
            <w:tabs>
              <w:tab w:val="right" w:leader="dot" w:pos="9350"/>
            </w:tabs>
            <w:rPr>
              <w:rFonts w:asciiTheme="minorHAnsi" w:eastAsiaTheme="minorEastAsia" w:hAnsiTheme="minorHAnsi"/>
              <w:kern w:val="2"/>
              <w:sz w:val="24"/>
              <w:szCs w:val="24"/>
              <w:lang w:val="en-IN" w:eastAsia="en-GB"/>
              <w14:ligatures w14:val="standardContextual"/>
            </w:rPr>
          </w:pPr>
          <w:r w:rsidRPr="00B37A14">
            <w:rPr>
              <w:rFonts w:cs="Arial"/>
              <w:noProof w:val="0"/>
            </w:rPr>
            <w:fldChar w:fldCharType="begin"/>
          </w:r>
          <w:r w:rsidRPr="00B37A14">
            <w:rPr>
              <w:rFonts w:cs="Arial"/>
            </w:rPr>
            <w:instrText xml:space="preserve"> TOC \o "1-3" \h \z \u </w:instrText>
          </w:r>
          <w:r w:rsidRPr="00B37A14">
            <w:rPr>
              <w:rFonts w:cs="Arial"/>
              <w:noProof w:val="0"/>
            </w:rPr>
            <w:fldChar w:fldCharType="separate"/>
          </w:r>
          <w:hyperlink w:anchor="_Toc238661018" w:history="1">
            <w:r w:rsidR="00F1679B" w:rsidRPr="001C32B3">
              <w:rPr>
                <w:rStyle w:val="Hyperlink"/>
                <w:rFonts w:cs="Arial"/>
              </w:rPr>
              <w:t>ABSTRACT</w:t>
            </w:r>
            <w:r w:rsidR="00F1679B">
              <w:rPr>
                <w:webHidden/>
              </w:rPr>
              <w:tab/>
            </w:r>
            <w:r w:rsidR="00F1679B">
              <w:rPr>
                <w:webHidden/>
              </w:rPr>
              <w:fldChar w:fldCharType="begin"/>
            </w:r>
            <w:r w:rsidR="00F1679B">
              <w:rPr>
                <w:webHidden/>
              </w:rPr>
              <w:instrText xml:space="preserve"> PAGEREF _Toc238661018 \h </w:instrText>
            </w:r>
            <w:r w:rsidR="00F1679B">
              <w:rPr>
                <w:webHidden/>
              </w:rPr>
            </w:r>
            <w:r w:rsidR="00F1679B">
              <w:rPr>
                <w:webHidden/>
              </w:rPr>
              <w:fldChar w:fldCharType="separate"/>
            </w:r>
            <w:r w:rsidR="00F1679B">
              <w:rPr>
                <w:webHidden/>
              </w:rPr>
              <w:t>2</w:t>
            </w:r>
            <w:r w:rsidR="00F1679B">
              <w:rPr>
                <w:webHidden/>
              </w:rPr>
              <w:fldChar w:fldCharType="end"/>
            </w:r>
          </w:hyperlink>
        </w:p>
        <w:p w14:paraId="548B73E5" w14:textId="154BFF71"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19" w:history="1">
            <w:r w:rsidRPr="001C32B3">
              <w:rPr>
                <w:rStyle w:val="Hyperlink"/>
                <w:rFonts w:cs="Arial"/>
              </w:rPr>
              <w:t>CHAPTER ONE: INTRODUCTION</w:t>
            </w:r>
            <w:r>
              <w:rPr>
                <w:webHidden/>
              </w:rPr>
              <w:tab/>
            </w:r>
            <w:r>
              <w:rPr>
                <w:webHidden/>
              </w:rPr>
              <w:fldChar w:fldCharType="begin"/>
            </w:r>
            <w:r>
              <w:rPr>
                <w:webHidden/>
              </w:rPr>
              <w:instrText xml:space="preserve"> PAGEREF _Toc238661019 \h </w:instrText>
            </w:r>
            <w:r>
              <w:rPr>
                <w:webHidden/>
              </w:rPr>
            </w:r>
            <w:r>
              <w:rPr>
                <w:webHidden/>
              </w:rPr>
              <w:fldChar w:fldCharType="separate"/>
            </w:r>
            <w:r>
              <w:rPr>
                <w:webHidden/>
              </w:rPr>
              <w:t>10</w:t>
            </w:r>
            <w:r>
              <w:rPr>
                <w:webHidden/>
              </w:rPr>
              <w:fldChar w:fldCharType="end"/>
            </w:r>
          </w:hyperlink>
        </w:p>
        <w:p w14:paraId="04E9EBF7" w14:textId="7406ADDD"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0" w:history="1">
            <w:r w:rsidRPr="001C32B3">
              <w:rPr>
                <w:rStyle w:val="Hyperlink"/>
                <w:rFonts w:cs="Arial"/>
              </w:rPr>
              <w:t>1.1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Background</w:t>
            </w:r>
            <w:r>
              <w:rPr>
                <w:webHidden/>
              </w:rPr>
              <w:tab/>
            </w:r>
            <w:r>
              <w:rPr>
                <w:webHidden/>
              </w:rPr>
              <w:fldChar w:fldCharType="begin"/>
            </w:r>
            <w:r>
              <w:rPr>
                <w:webHidden/>
              </w:rPr>
              <w:instrText xml:space="preserve"> PAGEREF _Toc238661020 \h </w:instrText>
            </w:r>
            <w:r>
              <w:rPr>
                <w:webHidden/>
              </w:rPr>
            </w:r>
            <w:r>
              <w:rPr>
                <w:webHidden/>
              </w:rPr>
              <w:fldChar w:fldCharType="separate"/>
            </w:r>
            <w:r>
              <w:rPr>
                <w:webHidden/>
              </w:rPr>
              <w:t>10</w:t>
            </w:r>
            <w:r>
              <w:rPr>
                <w:webHidden/>
              </w:rPr>
              <w:fldChar w:fldCharType="end"/>
            </w:r>
          </w:hyperlink>
        </w:p>
        <w:p w14:paraId="1D0E190E" w14:textId="68EFFA55"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1" w:history="1">
            <w:r w:rsidRPr="001C32B3">
              <w:rPr>
                <w:rStyle w:val="Hyperlink"/>
                <w:rFonts w:cs="Arial"/>
              </w:rPr>
              <w:t>1.2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Problem Statement</w:t>
            </w:r>
            <w:r>
              <w:rPr>
                <w:webHidden/>
              </w:rPr>
              <w:tab/>
            </w:r>
            <w:r>
              <w:rPr>
                <w:webHidden/>
              </w:rPr>
              <w:fldChar w:fldCharType="begin"/>
            </w:r>
            <w:r>
              <w:rPr>
                <w:webHidden/>
              </w:rPr>
              <w:instrText xml:space="preserve"> PAGEREF _Toc238661021 \h </w:instrText>
            </w:r>
            <w:r>
              <w:rPr>
                <w:webHidden/>
              </w:rPr>
            </w:r>
            <w:r>
              <w:rPr>
                <w:webHidden/>
              </w:rPr>
              <w:fldChar w:fldCharType="separate"/>
            </w:r>
            <w:r>
              <w:rPr>
                <w:webHidden/>
              </w:rPr>
              <w:t>11</w:t>
            </w:r>
            <w:r>
              <w:rPr>
                <w:webHidden/>
              </w:rPr>
              <w:fldChar w:fldCharType="end"/>
            </w:r>
          </w:hyperlink>
        </w:p>
        <w:p w14:paraId="40E3FC03" w14:textId="5A979442"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2" w:history="1">
            <w:r w:rsidRPr="001C32B3">
              <w:rPr>
                <w:rStyle w:val="Hyperlink"/>
                <w:rFonts w:cs="Arial"/>
              </w:rPr>
              <w:t>1.3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Aim &amp; Objectives</w:t>
            </w:r>
            <w:r>
              <w:rPr>
                <w:webHidden/>
              </w:rPr>
              <w:tab/>
            </w:r>
            <w:r>
              <w:rPr>
                <w:webHidden/>
              </w:rPr>
              <w:fldChar w:fldCharType="begin"/>
            </w:r>
            <w:r>
              <w:rPr>
                <w:webHidden/>
              </w:rPr>
              <w:instrText xml:space="preserve"> PAGEREF _Toc238661022 \h </w:instrText>
            </w:r>
            <w:r>
              <w:rPr>
                <w:webHidden/>
              </w:rPr>
            </w:r>
            <w:r>
              <w:rPr>
                <w:webHidden/>
              </w:rPr>
              <w:fldChar w:fldCharType="separate"/>
            </w:r>
            <w:r>
              <w:rPr>
                <w:webHidden/>
              </w:rPr>
              <w:t>11</w:t>
            </w:r>
            <w:r>
              <w:rPr>
                <w:webHidden/>
              </w:rPr>
              <w:fldChar w:fldCharType="end"/>
            </w:r>
          </w:hyperlink>
        </w:p>
        <w:p w14:paraId="0547D556" w14:textId="49424F66"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23" w:history="1">
            <w:r w:rsidRPr="001C32B3">
              <w:rPr>
                <w:rStyle w:val="Hyperlink"/>
                <w:rFonts w:cs="Arial"/>
              </w:rPr>
              <w:t>1.3.1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Aim</w:t>
            </w:r>
            <w:r>
              <w:rPr>
                <w:webHidden/>
              </w:rPr>
              <w:tab/>
            </w:r>
            <w:r>
              <w:rPr>
                <w:webHidden/>
              </w:rPr>
              <w:fldChar w:fldCharType="begin"/>
            </w:r>
            <w:r>
              <w:rPr>
                <w:webHidden/>
              </w:rPr>
              <w:instrText xml:space="preserve"> PAGEREF _Toc238661023 \h </w:instrText>
            </w:r>
            <w:r>
              <w:rPr>
                <w:webHidden/>
              </w:rPr>
            </w:r>
            <w:r>
              <w:rPr>
                <w:webHidden/>
              </w:rPr>
              <w:fldChar w:fldCharType="separate"/>
            </w:r>
            <w:r>
              <w:rPr>
                <w:webHidden/>
              </w:rPr>
              <w:t>11</w:t>
            </w:r>
            <w:r>
              <w:rPr>
                <w:webHidden/>
              </w:rPr>
              <w:fldChar w:fldCharType="end"/>
            </w:r>
          </w:hyperlink>
        </w:p>
        <w:p w14:paraId="2FCFFA57" w14:textId="0A1EB7A7"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24" w:history="1">
            <w:r w:rsidRPr="001C32B3">
              <w:rPr>
                <w:rStyle w:val="Hyperlink"/>
                <w:rFonts w:cs="Arial"/>
              </w:rPr>
              <w:t>1.3.2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Objectives</w:t>
            </w:r>
            <w:r>
              <w:rPr>
                <w:webHidden/>
              </w:rPr>
              <w:tab/>
            </w:r>
            <w:r>
              <w:rPr>
                <w:webHidden/>
              </w:rPr>
              <w:fldChar w:fldCharType="begin"/>
            </w:r>
            <w:r>
              <w:rPr>
                <w:webHidden/>
              </w:rPr>
              <w:instrText xml:space="preserve"> PAGEREF _Toc238661024 \h </w:instrText>
            </w:r>
            <w:r>
              <w:rPr>
                <w:webHidden/>
              </w:rPr>
            </w:r>
            <w:r>
              <w:rPr>
                <w:webHidden/>
              </w:rPr>
              <w:fldChar w:fldCharType="separate"/>
            </w:r>
            <w:r>
              <w:rPr>
                <w:webHidden/>
              </w:rPr>
              <w:t>11</w:t>
            </w:r>
            <w:r>
              <w:rPr>
                <w:webHidden/>
              </w:rPr>
              <w:fldChar w:fldCharType="end"/>
            </w:r>
          </w:hyperlink>
        </w:p>
        <w:p w14:paraId="58C3BAFD" w14:textId="3C0B620D"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5" w:history="1">
            <w:r w:rsidRPr="001C32B3">
              <w:rPr>
                <w:rStyle w:val="Hyperlink"/>
                <w:rFonts w:cs="Arial"/>
              </w:rPr>
              <w:t>1.4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Questions</w:t>
            </w:r>
            <w:r>
              <w:rPr>
                <w:webHidden/>
              </w:rPr>
              <w:tab/>
            </w:r>
            <w:r>
              <w:rPr>
                <w:webHidden/>
              </w:rPr>
              <w:fldChar w:fldCharType="begin"/>
            </w:r>
            <w:r>
              <w:rPr>
                <w:webHidden/>
              </w:rPr>
              <w:instrText xml:space="preserve"> PAGEREF _Toc238661025 \h </w:instrText>
            </w:r>
            <w:r>
              <w:rPr>
                <w:webHidden/>
              </w:rPr>
            </w:r>
            <w:r>
              <w:rPr>
                <w:webHidden/>
              </w:rPr>
              <w:fldChar w:fldCharType="separate"/>
            </w:r>
            <w:r>
              <w:rPr>
                <w:webHidden/>
              </w:rPr>
              <w:t>11</w:t>
            </w:r>
            <w:r>
              <w:rPr>
                <w:webHidden/>
              </w:rPr>
              <w:fldChar w:fldCharType="end"/>
            </w:r>
          </w:hyperlink>
        </w:p>
        <w:p w14:paraId="67E95E84" w14:textId="4A3A2953"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6" w:history="1">
            <w:r w:rsidRPr="001C32B3">
              <w:rPr>
                <w:rStyle w:val="Hyperlink"/>
                <w:rFonts w:cs="Arial"/>
              </w:rPr>
              <w:t>1.5</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Rationale of the Study</w:t>
            </w:r>
            <w:r>
              <w:rPr>
                <w:webHidden/>
              </w:rPr>
              <w:tab/>
            </w:r>
            <w:r>
              <w:rPr>
                <w:webHidden/>
              </w:rPr>
              <w:fldChar w:fldCharType="begin"/>
            </w:r>
            <w:r>
              <w:rPr>
                <w:webHidden/>
              </w:rPr>
              <w:instrText xml:space="preserve"> PAGEREF _Toc238661026 \h </w:instrText>
            </w:r>
            <w:r>
              <w:rPr>
                <w:webHidden/>
              </w:rPr>
            </w:r>
            <w:r>
              <w:rPr>
                <w:webHidden/>
              </w:rPr>
              <w:fldChar w:fldCharType="separate"/>
            </w:r>
            <w:r>
              <w:rPr>
                <w:webHidden/>
              </w:rPr>
              <w:t>12</w:t>
            </w:r>
            <w:r>
              <w:rPr>
                <w:webHidden/>
              </w:rPr>
              <w:fldChar w:fldCharType="end"/>
            </w:r>
          </w:hyperlink>
        </w:p>
        <w:p w14:paraId="7EDBC94A" w14:textId="01810AF6"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7" w:history="1">
            <w:r w:rsidRPr="001C32B3">
              <w:rPr>
                <w:rStyle w:val="Hyperlink"/>
                <w:rFonts w:cs="Arial"/>
              </w:rPr>
              <w:t>1.6</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Significance of the Study</w:t>
            </w:r>
            <w:r>
              <w:rPr>
                <w:webHidden/>
              </w:rPr>
              <w:tab/>
            </w:r>
            <w:r>
              <w:rPr>
                <w:webHidden/>
              </w:rPr>
              <w:fldChar w:fldCharType="begin"/>
            </w:r>
            <w:r>
              <w:rPr>
                <w:webHidden/>
              </w:rPr>
              <w:instrText xml:space="preserve"> PAGEREF _Toc238661027 \h </w:instrText>
            </w:r>
            <w:r>
              <w:rPr>
                <w:webHidden/>
              </w:rPr>
            </w:r>
            <w:r>
              <w:rPr>
                <w:webHidden/>
              </w:rPr>
              <w:fldChar w:fldCharType="separate"/>
            </w:r>
            <w:r>
              <w:rPr>
                <w:webHidden/>
              </w:rPr>
              <w:t>12</w:t>
            </w:r>
            <w:r>
              <w:rPr>
                <w:webHidden/>
              </w:rPr>
              <w:fldChar w:fldCharType="end"/>
            </w:r>
          </w:hyperlink>
        </w:p>
        <w:p w14:paraId="50C605D5" w14:textId="3EFC88C2"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8" w:history="1">
            <w:r w:rsidRPr="001C32B3">
              <w:rPr>
                <w:rStyle w:val="Hyperlink"/>
                <w:rFonts w:cs="Arial"/>
              </w:rPr>
              <w:t>1.7</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Scope and Limitations</w:t>
            </w:r>
            <w:r>
              <w:rPr>
                <w:webHidden/>
              </w:rPr>
              <w:tab/>
            </w:r>
            <w:r>
              <w:rPr>
                <w:webHidden/>
              </w:rPr>
              <w:fldChar w:fldCharType="begin"/>
            </w:r>
            <w:r>
              <w:rPr>
                <w:webHidden/>
              </w:rPr>
              <w:instrText xml:space="preserve"> PAGEREF _Toc238661028 \h </w:instrText>
            </w:r>
            <w:r>
              <w:rPr>
                <w:webHidden/>
              </w:rPr>
            </w:r>
            <w:r>
              <w:rPr>
                <w:webHidden/>
              </w:rPr>
              <w:fldChar w:fldCharType="separate"/>
            </w:r>
            <w:r>
              <w:rPr>
                <w:webHidden/>
              </w:rPr>
              <w:t>12</w:t>
            </w:r>
            <w:r>
              <w:rPr>
                <w:webHidden/>
              </w:rPr>
              <w:fldChar w:fldCharType="end"/>
            </w:r>
          </w:hyperlink>
        </w:p>
        <w:p w14:paraId="57DA9013" w14:textId="0BBD5F1F"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29" w:history="1">
            <w:r w:rsidRPr="001C32B3">
              <w:rPr>
                <w:rStyle w:val="Hyperlink"/>
                <w:rFonts w:cs="Arial"/>
              </w:rPr>
              <w:t>1.8</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Structure of the Study</w:t>
            </w:r>
            <w:r>
              <w:rPr>
                <w:webHidden/>
              </w:rPr>
              <w:tab/>
            </w:r>
            <w:r>
              <w:rPr>
                <w:webHidden/>
              </w:rPr>
              <w:fldChar w:fldCharType="begin"/>
            </w:r>
            <w:r>
              <w:rPr>
                <w:webHidden/>
              </w:rPr>
              <w:instrText xml:space="preserve"> PAGEREF _Toc238661029 \h </w:instrText>
            </w:r>
            <w:r>
              <w:rPr>
                <w:webHidden/>
              </w:rPr>
            </w:r>
            <w:r>
              <w:rPr>
                <w:webHidden/>
              </w:rPr>
              <w:fldChar w:fldCharType="separate"/>
            </w:r>
            <w:r>
              <w:rPr>
                <w:webHidden/>
              </w:rPr>
              <w:t>13</w:t>
            </w:r>
            <w:r>
              <w:rPr>
                <w:webHidden/>
              </w:rPr>
              <w:fldChar w:fldCharType="end"/>
            </w:r>
          </w:hyperlink>
        </w:p>
        <w:p w14:paraId="76D5FE9E" w14:textId="6EA00D91"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30" w:history="1">
            <w:r w:rsidRPr="001C32B3">
              <w:rPr>
                <w:rStyle w:val="Hyperlink"/>
                <w:rFonts w:cs="Arial"/>
              </w:rPr>
              <w:t>CHAPTER TWO: LITERATURE REVIEW</w:t>
            </w:r>
            <w:r>
              <w:rPr>
                <w:webHidden/>
              </w:rPr>
              <w:tab/>
            </w:r>
            <w:r>
              <w:rPr>
                <w:webHidden/>
              </w:rPr>
              <w:fldChar w:fldCharType="begin"/>
            </w:r>
            <w:r>
              <w:rPr>
                <w:webHidden/>
              </w:rPr>
              <w:instrText xml:space="preserve"> PAGEREF _Toc238661030 \h </w:instrText>
            </w:r>
            <w:r>
              <w:rPr>
                <w:webHidden/>
              </w:rPr>
            </w:r>
            <w:r>
              <w:rPr>
                <w:webHidden/>
              </w:rPr>
              <w:fldChar w:fldCharType="separate"/>
            </w:r>
            <w:r>
              <w:rPr>
                <w:webHidden/>
              </w:rPr>
              <w:t>14</w:t>
            </w:r>
            <w:r>
              <w:rPr>
                <w:webHidden/>
              </w:rPr>
              <w:fldChar w:fldCharType="end"/>
            </w:r>
          </w:hyperlink>
        </w:p>
        <w:p w14:paraId="0A95EBD0" w14:textId="547DA993"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31" w:history="1">
            <w:r w:rsidRPr="001C32B3">
              <w:rPr>
                <w:rStyle w:val="Hyperlink"/>
                <w:rFonts w:cs="Arial"/>
              </w:rPr>
              <w:t>2.1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Emotional Intelligence and Leadership</w:t>
            </w:r>
            <w:r>
              <w:rPr>
                <w:webHidden/>
              </w:rPr>
              <w:tab/>
            </w:r>
            <w:r>
              <w:rPr>
                <w:webHidden/>
              </w:rPr>
              <w:fldChar w:fldCharType="begin"/>
            </w:r>
            <w:r>
              <w:rPr>
                <w:webHidden/>
              </w:rPr>
              <w:instrText xml:space="preserve"> PAGEREF _Toc238661031 \h </w:instrText>
            </w:r>
            <w:r>
              <w:rPr>
                <w:webHidden/>
              </w:rPr>
            </w:r>
            <w:r>
              <w:rPr>
                <w:webHidden/>
              </w:rPr>
              <w:fldChar w:fldCharType="separate"/>
            </w:r>
            <w:r>
              <w:rPr>
                <w:webHidden/>
              </w:rPr>
              <w:t>14</w:t>
            </w:r>
            <w:r>
              <w:rPr>
                <w:webHidden/>
              </w:rPr>
              <w:fldChar w:fldCharType="end"/>
            </w:r>
          </w:hyperlink>
        </w:p>
        <w:p w14:paraId="34843A25" w14:textId="57A4E98C"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32" w:history="1">
            <w:r w:rsidRPr="001C32B3">
              <w:rPr>
                <w:rStyle w:val="Hyperlink"/>
                <w:rFonts w:cs="Arial"/>
              </w:rPr>
              <w:t>2.1.1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Conceptual Foundations of Emotional Intelligence</w:t>
            </w:r>
            <w:r>
              <w:rPr>
                <w:webHidden/>
              </w:rPr>
              <w:tab/>
            </w:r>
            <w:r>
              <w:rPr>
                <w:webHidden/>
              </w:rPr>
              <w:fldChar w:fldCharType="begin"/>
            </w:r>
            <w:r>
              <w:rPr>
                <w:webHidden/>
              </w:rPr>
              <w:instrText xml:space="preserve"> PAGEREF _Toc238661032 \h </w:instrText>
            </w:r>
            <w:r>
              <w:rPr>
                <w:webHidden/>
              </w:rPr>
            </w:r>
            <w:r>
              <w:rPr>
                <w:webHidden/>
              </w:rPr>
              <w:fldChar w:fldCharType="separate"/>
            </w:r>
            <w:r>
              <w:rPr>
                <w:webHidden/>
              </w:rPr>
              <w:t>14</w:t>
            </w:r>
            <w:r>
              <w:rPr>
                <w:webHidden/>
              </w:rPr>
              <w:fldChar w:fldCharType="end"/>
            </w:r>
          </w:hyperlink>
        </w:p>
        <w:p w14:paraId="4FB75E07" w14:textId="66047BB2"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33" w:history="1">
            <w:r w:rsidRPr="001C32B3">
              <w:rPr>
                <w:rStyle w:val="Hyperlink"/>
                <w:rFonts w:cs="Arial"/>
              </w:rPr>
              <w:t>2.1.2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Emotional Intelligence as a Leadership Capability</w:t>
            </w:r>
            <w:r>
              <w:rPr>
                <w:webHidden/>
              </w:rPr>
              <w:tab/>
            </w:r>
            <w:r>
              <w:rPr>
                <w:webHidden/>
              </w:rPr>
              <w:fldChar w:fldCharType="begin"/>
            </w:r>
            <w:r>
              <w:rPr>
                <w:webHidden/>
              </w:rPr>
              <w:instrText xml:space="preserve"> PAGEREF _Toc238661033 \h </w:instrText>
            </w:r>
            <w:r>
              <w:rPr>
                <w:webHidden/>
              </w:rPr>
            </w:r>
            <w:r>
              <w:rPr>
                <w:webHidden/>
              </w:rPr>
              <w:fldChar w:fldCharType="separate"/>
            </w:r>
            <w:r>
              <w:rPr>
                <w:webHidden/>
              </w:rPr>
              <w:t>14</w:t>
            </w:r>
            <w:r>
              <w:rPr>
                <w:webHidden/>
              </w:rPr>
              <w:fldChar w:fldCharType="end"/>
            </w:r>
          </w:hyperlink>
        </w:p>
        <w:p w14:paraId="489F2269" w14:textId="04152324"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34" w:history="1">
            <w:r w:rsidRPr="001C32B3">
              <w:rPr>
                <w:rStyle w:val="Hyperlink"/>
                <w:rFonts w:cs="Arial"/>
              </w:rPr>
              <w:t>2.2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Leadership and Team Productivity</w:t>
            </w:r>
            <w:r>
              <w:rPr>
                <w:webHidden/>
              </w:rPr>
              <w:tab/>
            </w:r>
            <w:r>
              <w:rPr>
                <w:webHidden/>
              </w:rPr>
              <w:fldChar w:fldCharType="begin"/>
            </w:r>
            <w:r>
              <w:rPr>
                <w:webHidden/>
              </w:rPr>
              <w:instrText xml:space="preserve"> PAGEREF _Toc238661034 \h </w:instrText>
            </w:r>
            <w:r>
              <w:rPr>
                <w:webHidden/>
              </w:rPr>
            </w:r>
            <w:r>
              <w:rPr>
                <w:webHidden/>
              </w:rPr>
              <w:fldChar w:fldCharType="separate"/>
            </w:r>
            <w:r>
              <w:rPr>
                <w:webHidden/>
              </w:rPr>
              <w:t>15</w:t>
            </w:r>
            <w:r>
              <w:rPr>
                <w:webHidden/>
              </w:rPr>
              <w:fldChar w:fldCharType="end"/>
            </w:r>
          </w:hyperlink>
        </w:p>
        <w:p w14:paraId="1BF7F741" w14:textId="0EA2B604"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35" w:history="1">
            <w:r w:rsidRPr="001C32B3">
              <w:rPr>
                <w:rStyle w:val="Hyperlink"/>
                <w:rFonts w:cs="Arial"/>
              </w:rPr>
              <w:t>2.2.1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Team Productivity as a Multidimensional Outcome</w:t>
            </w:r>
            <w:r>
              <w:rPr>
                <w:webHidden/>
              </w:rPr>
              <w:tab/>
            </w:r>
            <w:r>
              <w:rPr>
                <w:webHidden/>
              </w:rPr>
              <w:fldChar w:fldCharType="begin"/>
            </w:r>
            <w:r>
              <w:rPr>
                <w:webHidden/>
              </w:rPr>
              <w:instrText xml:space="preserve"> PAGEREF _Toc238661035 \h </w:instrText>
            </w:r>
            <w:r>
              <w:rPr>
                <w:webHidden/>
              </w:rPr>
            </w:r>
            <w:r>
              <w:rPr>
                <w:webHidden/>
              </w:rPr>
              <w:fldChar w:fldCharType="separate"/>
            </w:r>
            <w:r>
              <w:rPr>
                <w:webHidden/>
              </w:rPr>
              <w:t>15</w:t>
            </w:r>
            <w:r>
              <w:rPr>
                <w:webHidden/>
              </w:rPr>
              <w:fldChar w:fldCharType="end"/>
            </w:r>
          </w:hyperlink>
        </w:p>
        <w:p w14:paraId="12D53BAD" w14:textId="535D1C40"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36" w:history="1">
            <w:r w:rsidRPr="001C32B3">
              <w:rPr>
                <w:rStyle w:val="Hyperlink"/>
                <w:rFonts w:cs="Arial"/>
              </w:rPr>
              <w:t>2.2.2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Leadership Mechanisms Connecting Teams with Productivity</w:t>
            </w:r>
            <w:r>
              <w:rPr>
                <w:webHidden/>
              </w:rPr>
              <w:tab/>
            </w:r>
            <w:r>
              <w:rPr>
                <w:webHidden/>
              </w:rPr>
              <w:fldChar w:fldCharType="begin"/>
            </w:r>
            <w:r>
              <w:rPr>
                <w:webHidden/>
              </w:rPr>
              <w:instrText xml:space="preserve"> PAGEREF _Toc238661036 \h </w:instrText>
            </w:r>
            <w:r>
              <w:rPr>
                <w:webHidden/>
              </w:rPr>
            </w:r>
            <w:r>
              <w:rPr>
                <w:webHidden/>
              </w:rPr>
              <w:fldChar w:fldCharType="separate"/>
            </w:r>
            <w:r>
              <w:rPr>
                <w:webHidden/>
              </w:rPr>
              <w:t>16</w:t>
            </w:r>
            <w:r>
              <w:rPr>
                <w:webHidden/>
              </w:rPr>
              <w:fldChar w:fldCharType="end"/>
            </w:r>
          </w:hyperlink>
        </w:p>
        <w:p w14:paraId="195F2521" w14:textId="5BDE575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37" w:history="1">
            <w:r w:rsidRPr="001C32B3">
              <w:rPr>
                <w:rStyle w:val="Hyperlink"/>
                <w:rFonts w:cs="Arial"/>
              </w:rPr>
              <w:t>2.2.3 Feedback, conflict and team functioning</w:t>
            </w:r>
            <w:r>
              <w:rPr>
                <w:webHidden/>
              </w:rPr>
              <w:tab/>
            </w:r>
            <w:r>
              <w:rPr>
                <w:webHidden/>
              </w:rPr>
              <w:fldChar w:fldCharType="begin"/>
            </w:r>
            <w:r>
              <w:rPr>
                <w:webHidden/>
              </w:rPr>
              <w:instrText xml:space="preserve"> PAGEREF _Toc238661037 \h </w:instrText>
            </w:r>
            <w:r>
              <w:rPr>
                <w:webHidden/>
              </w:rPr>
            </w:r>
            <w:r>
              <w:rPr>
                <w:webHidden/>
              </w:rPr>
              <w:fldChar w:fldCharType="separate"/>
            </w:r>
            <w:r>
              <w:rPr>
                <w:webHidden/>
              </w:rPr>
              <w:t>17</w:t>
            </w:r>
            <w:r>
              <w:rPr>
                <w:webHidden/>
              </w:rPr>
              <w:fldChar w:fldCharType="end"/>
            </w:r>
          </w:hyperlink>
        </w:p>
        <w:p w14:paraId="72202F30" w14:textId="2D5B34D4"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38" w:history="1">
            <w:r w:rsidRPr="001C32B3">
              <w:rPr>
                <w:rStyle w:val="Hyperlink"/>
                <w:rFonts w:cs="Arial"/>
              </w:rPr>
              <w:t>2.3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Emotional Intelligence Between Leadership and Team Productivity in Tesco</w:t>
            </w:r>
            <w:r>
              <w:rPr>
                <w:webHidden/>
              </w:rPr>
              <w:tab/>
            </w:r>
            <w:r>
              <w:rPr>
                <w:webHidden/>
              </w:rPr>
              <w:fldChar w:fldCharType="begin"/>
            </w:r>
            <w:r>
              <w:rPr>
                <w:webHidden/>
              </w:rPr>
              <w:instrText xml:space="preserve"> PAGEREF _Toc238661038 \h </w:instrText>
            </w:r>
            <w:r>
              <w:rPr>
                <w:webHidden/>
              </w:rPr>
            </w:r>
            <w:r>
              <w:rPr>
                <w:webHidden/>
              </w:rPr>
              <w:fldChar w:fldCharType="separate"/>
            </w:r>
            <w:r>
              <w:rPr>
                <w:webHidden/>
              </w:rPr>
              <w:t>17</w:t>
            </w:r>
            <w:r>
              <w:rPr>
                <w:webHidden/>
              </w:rPr>
              <w:fldChar w:fldCharType="end"/>
            </w:r>
          </w:hyperlink>
        </w:p>
        <w:p w14:paraId="57BF3A39" w14:textId="57B45EC8"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39" w:history="1">
            <w:r w:rsidRPr="001C32B3">
              <w:rPr>
                <w:rStyle w:val="Hyperlink"/>
                <w:rFonts w:cs="Arial"/>
              </w:rPr>
              <w:t>2.3.1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Relational Pathways Linking Emotional Intelligence and Productivity</w:t>
            </w:r>
            <w:r>
              <w:rPr>
                <w:webHidden/>
              </w:rPr>
              <w:tab/>
            </w:r>
            <w:r>
              <w:rPr>
                <w:webHidden/>
              </w:rPr>
              <w:fldChar w:fldCharType="begin"/>
            </w:r>
            <w:r>
              <w:rPr>
                <w:webHidden/>
              </w:rPr>
              <w:instrText xml:space="preserve"> PAGEREF _Toc238661039 \h </w:instrText>
            </w:r>
            <w:r>
              <w:rPr>
                <w:webHidden/>
              </w:rPr>
            </w:r>
            <w:r>
              <w:rPr>
                <w:webHidden/>
              </w:rPr>
              <w:fldChar w:fldCharType="separate"/>
            </w:r>
            <w:r>
              <w:rPr>
                <w:webHidden/>
              </w:rPr>
              <w:t>17</w:t>
            </w:r>
            <w:r>
              <w:rPr>
                <w:webHidden/>
              </w:rPr>
              <w:fldChar w:fldCharType="end"/>
            </w:r>
          </w:hyperlink>
        </w:p>
        <w:p w14:paraId="5E298B3A" w14:textId="7E761F71"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40" w:history="1">
            <w:r w:rsidRPr="001C32B3">
              <w:rPr>
                <w:rStyle w:val="Hyperlink"/>
                <w:rFonts w:cs="Arial"/>
              </w:rPr>
              <w:t>2.3.2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Critical Application to the Tesco Context</w:t>
            </w:r>
            <w:r>
              <w:rPr>
                <w:webHidden/>
              </w:rPr>
              <w:tab/>
            </w:r>
            <w:r>
              <w:rPr>
                <w:webHidden/>
              </w:rPr>
              <w:fldChar w:fldCharType="begin"/>
            </w:r>
            <w:r>
              <w:rPr>
                <w:webHidden/>
              </w:rPr>
              <w:instrText xml:space="preserve"> PAGEREF _Toc238661040 \h </w:instrText>
            </w:r>
            <w:r>
              <w:rPr>
                <w:webHidden/>
              </w:rPr>
            </w:r>
            <w:r>
              <w:rPr>
                <w:webHidden/>
              </w:rPr>
              <w:fldChar w:fldCharType="separate"/>
            </w:r>
            <w:r>
              <w:rPr>
                <w:webHidden/>
              </w:rPr>
              <w:t>18</w:t>
            </w:r>
            <w:r>
              <w:rPr>
                <w:webHidden/>
              </w:rPr>
              <w:fldChar w:fldCharType="end"/>
            </w:r>
          </w:hyperlink>
        </w:p>
        <w:p w14:paraId="7ACF06D6" w14:textId="058ACAF4"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1" w:history="1">
            <w:r w:rsidRPr="001C32B3">
              <w:rPr>
                <w:rStyle w:val="Hyperlink"/>
                <w:rFonts w:cs="Arial"/>
              </w:rPr>
              <w:t>2.4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Gap</w:t>
            </w:r>
            <w:r>
              <w:rPr>
                <w:webHidden/>
              </w:rPr>
              <w:tab/>
            </w:r>
            <w:r>
              <w:rPr>
                <w:webHidden/>
              </w:rPr>
              <w:fldChar w:fldCharType="begin"/>
            </w:r>
            <w:r>
              <w:rPr>
                <w:webHidden/>
              </w:rPr>
              <w:instrText xml:space="preserve"> PAGEREF _Toc238661041 \h </w:instrText>
            </w:r>
            <w:r>
              <w:rPr>
                <w:webHidden/>
              </w:rPr>
            </w:r>
            <w:r>
              <w:rPr>
                <w:webHidden/>
              </w:rPr>
              <w:fldChar w:fldCharType="separate"/>
            </w:r>
            <w:r>
              <w:rPr>
                <w:webHidden/>
              </w:rPr>
              <w:t>19</w:t>
            </w:r>
            <w:r>
              <w:rPr>
                <w:webHidden/>
              </w:rPr>
              <w:fldChar w:fldCharType="end"/>
            </w:r>
          </w:hyperlink>
        </w:p>
        <w:p w14:paraId="7346269E" w14:textId="51E4CD2F"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2" w:history="1">
            <w:r w:rsidRPr="001C32B3">
              <w:rPr>
                <w:rStyle w:val="Hyperlink"/>
                <w:rFonts w:cs="Arial"/>
              </w:rPr>
              <w:t>2.5</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Conceptual Framework</w:t>
            </w:r>
            <w:r>
              <w:rPr>
                <w:webHidden/>
              </w:rPr>
              <w:tab/>
            </w:r>
            <w:r>
              <w:rPr>
                <w:webHidden/>
              </w:rPr>
              <w:fldChar w:fldCharType="begin"/>
            </w:r>
            <w:r>
              <w:rPr>
                <w:webHidden/>
              </w:rPr>
              <w:instrText xml:space="preserve"> PAGEREF _Toc238661042 \h </w:instrText>
            </w:r>
            <w:r>
              <w:rPr>
                <w:webHidden/>
              </w:rPr>
            </w:r>
            <w:r>
              <w:rPr>
                <w:webHidden/>
              </w:rPr>
              <w:fldChar w:fldCharType="separate"/>
            </w:r>
            <w:r>
              <w:rPr>
                <w:webHidden/>
              </w:rPr>
              <w:t>19</w:t>
            </w:r>
            <w:r>
              <w:rPr>
                <w:webHidden/>
              </w:rPr>
              <w:fldChar w:fldCharType="end"/>
            </w:r>
          </w:hyperlink>
        </w:p>
        <w:p w14:paraId="6544645F" w14:textId="10FA8347"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3" w:history="1">
            <w:r w:rsidRPr="001C32B3">
              <w:rPr>
                <w:rStyle w:val="Hyperlink"/>
                <w:rFonts w:cs="Arial"/>
              </w:rPr>
              <w:t>2.6</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Chapter Summary</w:t>
            </w:r>
            <w:r>
              <w:rPr>
                <w:webHidden/>
              </w:rPr>
              <w:tab/>
            </w:r>
            <w:r>
              <w:rPr>
                <w:webHidden/>
              </w:rPr>
              <w:fldChar w:fldCharType="begin"/>
            </w:r>
            <w:r>
              <w:rPr>
                <w:webHidden/>
              </w:rPr>
              <w:instrText xml:space="preserve"> PAGEREF _Toc238661043 \h </w:instrText>
            </w:r>
            <w:r>
              <w:rPr>
                <w:webHidden/>
              </w:rPr>
            </w:r>
            <w:r>
              <w:rPr>
                <w:webHidden/>
              </w:rPr>
              <w:fldChar w:fldCharType="separate"/>
            </w:r>
            <w:r>
              <w:rPr>
                <w:webHidden/>
              </w:rPr>
              <w:t>20</w:t>
            </w:r>
            <w:r>
              <w:rPr>
                <w:webHidden/>
              </w:rPr>
              <w:fldChar w:fldCharType="end"/>
            </w:r>
          </w:hyperlink>
        </w:p>
        <w:p w14:paraId="0BCB7CC9" w14:textId="6DEC3E59"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44" w:history="1">
            <w:r w:rsidRPr="001C32B3">
              <w:rPr>
                <w:rStyle w:val="Hyperlink"/>
                <w:rFonts w:cs="Arial"/>
              </w:rPr>
              <w:t>CHAPTER THREE: RESEARCH METHODOLOGY</w:t>
            </w:r>
            <w:r>
              <w:rPr>
                <w:webHidden/>
              </w:rPr>
              <w:tab/>
            </w:r>
            <w:r>
              <w:rPr>
                <w:webHidden/>
              </w:rPr>
              <w:fldChar w:fldCharType="begin"/>
            </w:r>
            <w:r>
              <w:rPr>
                <w:webHidden/>
              </w:rPr>
              <w:instrText xml:space="preserve"> PAGEREF _Toc238661044 \h </w:instrText>
            </w:r>
            <w:r>
              <w:rPr>
                <w:webHidden/>
              </w:rPr>
            </w:r>
            <w:r>
              <w:rPr>
                <w:webHidden/>
              </w:rPr>
              <w:fldChar w:fldCharType="separate"/>
            </w:r>
            <w:r>
              <w:rPr>
                <w:webHidden/>
              </w:rPr>
              <w:t>22</w:t>
            </w:r>
            <w:r>
              <w:rPr>
                <w:webHidden/>
              </w:rPr>
              <w:fldChar w:fldCharType="end"/>
            </w:r>
          </w:hyperlink>
        </w:p>
        <w:p w14:paraId="187EF08E" w14:textId="54D09B80"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5" w:history="1">
            <w:r w:rsidRPr="001C32B3">
              <w:rPr>
                <w:rStyle w:val="Hyperlink"/>
                <w:rFonts w:cs="Arial"/>
              </w:rPr>
              <w:t>3.1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Chapter Overview</w:t>
            </w:r>
            <w:r>
              <w:rPr>
                <w:webHidden/>
              </w:rPr>
              <w:tab/>
            </w:r>
            <w:r>
              <w:rPr>
                <w:webHidden/>
              </w:rPr>
              <w:fldChar w:fldCharType="begin"/>
            </w:r>
            <w:r>
              <w:rPr>
                <w:webHidden/>
              </w:rPr>
              <w:instrText xml:space="preserve"> PAGEREF _Toc238661045 \h </w:instrText>
            </w:r>
            <w:r>
              <w:rPr>
                <w:webHidden/>
              </w:rPr>
            </w:r>
            <w:r>
              <w:rPr>
                <w:webHidden/>
              </w:rPr>
              <w:fldChar w:fldCharType="separate"/>
            </w:r>
            <w:r>
              <w:rPr>
                <w:webHidden/>
              </w:rPr>
              <w:t>22</w:t>
            </w:r>
            <w:r>
              <w:rPr>
                <w:webHidden/>
              </w:rPr>
              <w:fldChar w:fldCharType="end"/>
            </w:r>
          </w:hyperlink>
        </w:p>
        <w:p w14:paraId="58DF40A4" w14:textId="78A0B9B1"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6" w:history="1">
            <w:r w:rsidRPr="001C32B3">
              <w:rPr>
                <w:rStyle w:val="Hyperlink"/>
                <w:rFonts w:cs="Arial"/>
              </w:rPr>
              <w:t>3.2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Philosophy</w:t>
            </w:r>
            <w:r>
              <w:rPr>
                <w:webHidden/>
              </w:rPr>
              <w:tab/>
            </w:r>
            <w:r>
              <w:rPr>
                <w:webHidden/>
              </w:rPr>
              <w:fldChar w:fldCharType="begin"/>
            </w:r>
            <w:r>
              <w:rPr>
                <w:webHidden/>
              </w:rPr>
              <w:instrText xml:space="preserve"> PAGEREF _Toc238661046 \h </w:instrText>
            </w:r>
            <w:r>
              <w:rPr>
                <w:webHidden/>
              </w:rPr>
            </w:r>
            <w:r>
              <w:rPr>
                <w:webHidden/>
              </w:rPr>
              <w:fldChar w:fldCharType="separate"/>
            </w:r>
            <w:r>
              <w:rPr>
                <w:webHidden/>
              </w:rPr>
              <w:t>22</w:t>
            </w:r>
            <w:r>
              <w:rPr>
                <w:webHidden/>
              </w:rPr>
              <w:fldChar w:fldCharType="end"/>
            </w:r>
          </w:hyperlink>
        </w:p>
        <w:p w14:paraId="07BFB13E" w14:textId="3D93251C"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7" w:history="1">
            <w:r w:rsidRPr="001C32B3">
              <w:rPr>
                <w:rStyle w:val="Hyperlink"/>
                <w:rFonts w:cs="Arial"/>
              </w:rPr>
              <w:t>3.3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Approach</w:t>
            </w:r>
            <w:r>
              <w:rPr>
                <w:webHidden/>
              </w:rPr>
              <w:tab/>
            </w:r>
            <w:r>
              <w:rPr>
                <w:webHidden/>
              </w:rPr>
              <w:fldChar w:fldCharType="begin"/>
            </w:r>
            <w:r>
              <w:rPr>
                <w:webHidden/>
              </w:rPr>
              <w:instrText xml:space="preserve"> PAGEREF _Toc238661047 \h </w:instrText>
            </w:r>
            <w:r>
              <w:rPr>
                <w:webHidden/>
              </w:rPr>
            </w:r>
            <w:r>
              <w:rPr>
                <w:webHidden/>
              </w:rPr>
              <w:fldChar w:fldCharType="separate"/>
            </w:r>
            <w:r>
              <w:rPr>
                <w:webHidden/>
              </w:rPr>
              <w:t>22</w:t>
            </w:r>
            <w:r>
              <w:rPr>
                <w:webHidden/>
              </w:rPr>
              <w:fldChar w:fldCharType="end"/>
            </w:r>
          </w:hyperlink>
        </w:p>
        <w:p w14:paraId="5FFF4CF2" w14:textId="0FDC76E0"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8" w:history="1">
            <w:r w:rsidRPr="001C32B3">
              <w:rPr>
                <w:rStyle w:val="Hyperlink"/>
                <w:rFonts w:cs="Arial"/>
              </w:rPr>
              <w:t>3.4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Strategy and Design</w:t>
            </w:r>
            <w:r>
              <w:rPr>
                <w:webHidden/>
              </w:rPr>
              <w:tab/>
            </w:r>
            <w:r>
              <w:rPr>
                <w:webHidden/>
              </w:rPr>
              <w:fldChar w:fldCharType="begin"/>
            </w:r>
            <w:r>
              <w:rPr>
                <w:webHidden/>
              </w:rPr>
              <w:instrText xml:space="preserve"> PAGEREF _Toc238661048 \h </w:instrText>
            </w:r>
            <w:r>
              <w:rPr>
                <w:webHidden/>
              </w:rPr>
            </w:r>
            <w:r>
              <w:rPr>
                <w:webHidden/>
              </w:rPr>
              <w:fldChar w:fldCharType="separate"/>
            </w:r>
            <w:r>
              <w:rPr>
                <w:webHidden/>
              </w:rPr>
              <w:t>22</w:t>
            </w:r>
            <w:r>
              <w:rPr>
                <w:webHidden/>
              </w:rPr>
              <w:fldChar w:fldCharType="end"/>
            </w:r>
          </w:hyperlink>
        </w:p>
        <w:p w14:paraId="6037CD4F" w14:textId="1A25788D"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49" w:history="1">
            <w:r w:rsidRPr="001C32B3">
              <w:rPr>
                <w:rStyle w:val="Hyperlink"/>
                <w:rFonts w:cs="Arial"/>
              </w:rPr>
              <w:t>3.5</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Method Choice and Time Horizon</w:t>
            </w:r>
            <w:r>
              <w:rPr>
                <w:webHidden/>
              </w:rPr>
              <w:tab/>
            </w:r>
            <w:r>
              <w:rPr>
                <w:webHidden/>
              </w:rPr>
              <w:fldChar w:fldCharType="begin"/>
            </w:r>
            <w:r>
              <w:rPr>
                <w:webHidden/>
              </w:rPr>
              <w:instrText xml:space="preserve"> PAGEREF _Toc238661049 \h </w:instrText>
            </w:r>
            <w:r>
              <w:rPr>
                <w:webHidden/>
              </w:rPr>
            </w:r>
            <w:r>
              <w:rPr>
                <w:webHidden/>
              </w:rPr>
              <w:fldChar w:fldCharType="separate"/>
            </w:r>
            <w:r>
              <w:rPr>
                <w:webHidden/>
              </w:rPr>
              <w:t>23</w:t>
            </w:r>
            <w:r>
              <w:rPr>
                <w:webHidden/>
              </w:rPr>
              <w:fldChar w:fldCharType="end"/>
            </w:r>
          </w:hyperlink>
        </w:p>
        <w:p w14:paraId="57CC3108" w14:textId="37232739"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0" w:history="1">
            <w:r w:rsidRPr="001C32B3">
              <w:rPr>
                <w:rStyle w:val="Hyperlink"/>
                <w:rFonts w:cs="Arial"/>
              </w:rPr>
              <w:t>3.6</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Participants and Sampling</w:t>
            </w:r>
            <w:r>
              <w:rPr>
                <w:webHidden/>
              </w:rPr>
              <w:tab/>
            </w:r>
            <w:r>
              <w:rPr>
                <w:webHidden/>
              </w:rPr>
              <w:fldChar w:fldCharType="begin"/>
            </w:r>
            <w:r>
              <w:rPr>
                <w:webHidden/>
              </w:rPr>
              <w:instrText xml:space="preserve"> PAGEREF _Toc238661050 \h </w:instrText>
            </w:r>
            <w:r>
              <w:rPr>
                <w:webHidden/>
              </w:rPr>
            </w:r>
            <w:r>
              <w:rPr>
                <w:webHidden/>
              </w:rPr>
              <w:fldChar w:fldCharType="separate"/>
            </w:r>
            <w:r>
              <w:rPr>
                <w:webHidden/>
              </w:rPr>
              <w:t>23</w:t>
            </w:r>
            <w:r>
              <w:rPr>
                <w:webHidden/>
              </w:rPr>
              <w:fldChar w:fldCharType="end"/>
            </w:r>
          </w:hyperlink>
        </w:p>
        <w:p w14:paraId="4F81D7DF" w14:textId="7523EB0A"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1" w:history="1">
            <w:r w:rsidRPr="001C32B3">
              <w:rPr>
                <w:rStyle w:val="Hyperlink"/>
                <w:rFonts w:cs="Arial"/>
              </w:rPr>
              <w:t>3.7</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Data Collection Methods and Tools</w:t>
            </w:r>
            <w:r>
              <w:rPr>
                <w:webHidden/>
              </w:rPr>
              <w:tab/>
            </w:r>
            <w:r>
              <w:rPr>
                <w:webHidden/>
              </w:rPr>
              <w:fldChar w:fldCharType="begin"/>
            </w:r>
            <w:r>
              <w:rPr>
                <w:webHidden/>
              </w:rPr>
              <w:instrText xml:space="preserve"> PAGEREF _Toc238661051 \h </w:instrText>
            </w:r>
            <w:r>
              <w:rPr>
                <w:webHidden/>
              </w:rPr>
            </w:r>
            <w:r>
              <w:rPr>
                <w:webHidden/>
              </w:rPr>
              <w:fldChar w:fldCharType="separate"/>
            </w:r>
            <w:r>
              <w:rPr>
                <w:webHidden/>
              </w:rPr>
              <w:t>23</w:t>
            </w:r>
            <w:r>
              <w:rPr>
                <w:webHidden/>
              </w:rPr>
              <w:fldChar w:fldCharType="end"/>
            </w:r>
          </w:hyperlink>
        </w:p>
        <w:p w14:paraId="4343694B" w14:textId="66658749"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2" w:history="1">
            <w:r w:rsidRPr="001C32B3">
              <w:rPr>
                <w:rStyle w:val="Hyperlink"/>
                <w:rFonts w:cs="Arial"/>
              </w:rPr>
              <w:t>3.8</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Data Analysis Methods and Trustworthiness</w:t>
            </w:r>
            <w:r>
              <w:rPr>
                <w:webHidden/>
              </w:rPr>
              <w:tab/>
            </w:r>
            <w:r>
              <w:rPr>
                <w:webHidden/>
              </w:rPr>
              <w:fldChar w:fldCharType="begin"/>
            </w:r>
            <w:r>
              <w:rPr>
                <w:webHidden/>
              </w:rPr>
              <w:instrText xml:space="preserve"> PAGEREF _Toc238661052 \h </w:instrText>
            </w:r>
            <w:r>
              <w:rPr>
                <w:webHidden/>
              </w:rPr>
            </w:r>
            <w:r>
              <w:rPr>
                <w:webHidden/>
              </w:rPr>
              <w:fldChar w:fldCharType="separate"/>
            </w:r>
            <w:r>
              <w:rPr>
                <w:webHidden/>
              </w:rPr>
              <w:t>23</w:t>
            </w:r>
            <w:r>
              <w:rPr>
                <w:webHidden/>
              </w:rPr>
              <w:fldChar w:fldCharType="end"/>
            </w:r>
          </w:hyperlink>
        </w:p>
        <w:p w14:paraId="0C2B2F93" w14:textId="12BD46D1"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3" w:history="1">
            <w:r w:rsidRPr="001C32B3">
              <w:rPr>
                <w:rStyle w:val="Hyperlink"/>
                <w:rFonts w:cs="Arial"/>
              </w:rPr>
              <w:t>3.9</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Ethical Considerations</w:t>
            </w:r>
            <w:r>
              <w:rPr>
                <w:webHidden/>
              </w:rPr>
              <w:tab/>
            </w:r>
            <w:r>
              <w:rPr>
                <w:webHidden/>
              </w:rPr>
              <w:fldChar w:fldCharType="begin"/>
            </w:r>
            <w:r>
              <w:rPr>
                <w:webHidden/>
              </w:rPr>
              <w:instrText xml:space="preserve"> PAGEREF _Toc238661053 \h </w:instrText>
            </w:r>
            <w:r>
              <w:rPr>
                <w:webHidden/>
              </w:rPr>
            </w:r>
            <w:r>
              <w:rPr>
                <w:webHidden/>
              </w:rPr>
              <w:fldChar w:fldCharType="separate"/>
            </w:r>
            <w:r>
              <w:rPr>
                <w:webHidden/>
              </w:rPr>
              <w:t>24</w:t>
            </w:r>
            <w:r>
              <w:rPr>
                <w:webHidden/>
              </w:rPr>
              <w:fldChar w:fldCharType="end"/>
            </w:r>
          </w:hyperlink>
        </w:p>
        <w:p w14:paraId="6FCCDF42" w14:textId="2E9559F0" w:rsidR="00F1679B" w:rsidRDefault="00F1679B">
          <w:pPr>
            <w:pStyle w:val="TOC2"/>
            <w:tabs>
              <w:tab w:val="left" w:pos="1100"/>
              <w:tab w:val="right" w:leader="dot" w:pos="9350"/>
            </w:tabs>
            <w:rPr>
              <w:rFonts w:asciiTheme="minorHAnsi" w:eastAsiaTheme="minorEastAsia" w:hAnsiTheme="minorHAnsi"/>
              <w:kern w:val="2"/>
              <w:sz w:val="24"/>
              <w:szCs w:val="24"/>
              <w:lang w:val="en-IN" w:eastAsia="en-GB"/>
              <w14:ligatures w14:val="standardContextual"/>
            </w:rPr>
          </w:pPr>
          <w:hyperlink w:anchor="_Toc238661054" w:history="1">
            <w:r w:rsidRPr="001C32B3">
              <w:rPr>
                <w:rStyle w:val="Hyperlink"/>
                <w:rFonts w:cs="Arial"/>
              </w:rPr>
              <w:t>3.10</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Chapter Summary</w:t>
            </w:r>
            <w:r>
              <w:rPr>
                <w:webHidden/>
              </w:rPr>
              <w:tab/>
            </w:r>
            <w:r>
              <w:rPr>
                <w:webHidden/>
              </w:rPr>
              <w:fldChar w:fldCharType="begin"/>
            </w:r>
            <w:r>
              <w:rPr>
                <w:webHidden/>
              </w:rPr>
              <w:instrText xml:space="preserve"> PAGEREF _Toc238661054 \h </w:instrText>
            </w:r>
            <w:r>
              <w:rPr>
                <w:webHidden/>
              </w:rPr>
            </w:r>
            <w:r>
              <w:rPr>
                <w:webHidden/>
              </w:rPr>
              <w:fldChar w:fldCharType="separate"/>
            </w:r>
            <w:r>
              <w:rPr>
                <w:webHidden/>
              </w:rPr>
              <w:t>24</w:t>
            </w:r>
            <w:r>
              <w:rPr>
                <w:webHidden/>
              </w:rPr>
              <w:fldChar w:fldCharType="end"/>
            </w:r>
          </w:hyperlink>
        </w:p>
        <w:p w14:paraId="219DE469" w14:textId="76B3CFA1"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55" w:history="1">
            <w:r w:rsidRPr="001C32B3">
              <w:rPr>
                <w:rStyle w:val="Hyperlink"/>
                <w:rFonts w:cs="Arial"/>
              </w:rPr>
              <w:t>CHAPTER FOUR: RESULTS AND DISCUSSION</w:t>
            </w:r>
            <w:r>
              <w:rPr>
                <w:webHidden/>
              </w:rPr>
              <w:tab/>
            </w:r>
            <w:r>
              <w:rPr>
                <w:webHidden/>
              </w:rPr>
              <w:fldChar w:fldCharType="begin"/>
            </w:r>
            <w:r>
              <w:rPr>
                <w:webHidden/>
              </w:rPr>
              <w:instrText xml:space="preserve"> PAGEREF _Toc238661055 \h </w:instrText>
            </w:r>
            <w:r>
              <w:rPr>
                <w:webHidden/>
              </w:rPr>
            </w:r>
            <w:r>
              <w:rPr>
                <w:webHidden/>
              </w:rPr>
              <w:fldChar w:fldCharType="separate"/>
            </w:r>
            <w:r>
              <w:rPr>
                <w:webHidden/>
              </w:rPr>
              <w:t>25</w:t>
            </w:r>
            <w:r>
              <w:rPr>
                <w:webHidden/>
              </w:rPr>
              <w:fldChar w:fldCharType="end"/>
            </w:r>
          </w:hyperlink>
        </w:p>
        <w:p w14:paraId="4150462B" w14:textId="5EC35AB4"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6" w:history="1">
            <w:r w:rsidRPr="001C32B3">
              <w:rPr>
                <w:rStyle w:val="Hyperlink"/>
                <w:rFonts w:cs="Arial"/>
              </w:rPr>
              <w:t>4.1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Chapter Introduction</w:t>
            </w:r>
            <w:r>
              <w:rPr>
                <w:webHidden/>
              </w:rPr>
              <w:tab/>
            </w:r>
            <w:r>
              <w:rPr>
                <w:webHidden/>
              </w:rPr>
              <w:fldChar w:fldCharType="begin"/>
            </w:r>
            <w:r>
              <w:rPr>
                <w:webHidden/>
              </w:rPr>
              <w:instrText xml:space="preserve"> PAGEREF _Toc238661056 \h </w:instrText>
            </w:r>
            <w:r>
              <w:rPr>
                <w:webHidden/>
              </w:rPr>
            </w:r>
            <w:r>
              <w:rPr>
                <w:webHidden/>
              </w:rPr>
              <w:fldChar w:fldCharType="separate"/>
            </w:r>
            <w:r>
              <w:rPr>
                <w:webHidden/>
              </w:rPr>
              <w:t>25</w:t>
            </w:r>
            <w:r>
              <w:rPr>
                <w:webHidden/>
              </w:rPr>
              <w:fldChar w:fldCharType="end"/>
            </w:r>
          </w:hyperlink>
        </w:p>
        <w:p w14:paraId="3FA0B809" w14:textId="2B425C9F"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57" w:history="1">
            <w:r w:rsidRPr="001C32B3">
              <w:rPr>
                <w:rStyle w:val="Hyperlink"/>
                <w:rFonts w:cs="Arial"/>
              </w:rPr>
              <w:t>4.2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Thematic Analysis</w:t>
            </w:r>
            <w:r>
              <w:rPr>
                <w:webHidden/>
              </w:rPr>
              <w:tab/>
            </w:r>
            <w:r>
              <w:rPr>
                <w:webHidden/>
              </w:rPr>
              <w:fldChar w:fldCharType="begin"/>
            </w:r>
            <w:r>
              <w:rPr>
                <w:webHidden/>
              </w:rPr>
              <w:instrText xml:space="preserve"> PAGEREF _Toc238661057 \h </w:instrText>
            </w:r>
            <w:r>
              <w:rPr>
                <w:webHidden/>
              </w:rPr>
            </w:r>
            <w:r>
              <w:rPr>
                <w:webHidden/>
              </w:rPr>
              <w:fldChar w:fldCharType="separate"/>
            </w:r>
            <w:r>
              <w:rPr>
                <w:webHidden/>
              </w:rPr>
              <w:t>25</w:t>
            </w:r>
            <w:r>
              <w:rPr>
                <w:webHidden/>
              </w:rPr>
              <w:fldChar w:fldCharType="end"/>
            </w:r>
          </w:hyperlink>
        </w:p>
        <w:p w14:paraId="13C11800" w14:textId="7F455BFB"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58" w:history="1">
            <w:r w:rsidRPr="001C32B3">
              <w:rPr>
                <w:rStyle w:val="Hyperlink"/>
                <w:rFonts w:cs="Arial"/>
              </w:rPr>
              <w:t>4.2.1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Theme One: Leadership Self-Awareness and the Impact of Mood on Teams</w:t>
            </w:r>
            <w:r>
              <w:rPr>
                <w:webHidden/>
              </w:rPr>
              <w:tab/>
            </w:r>
            <w:r>
              <w:rPr>
                <w:webHidden/>
              </w:rPr>
              <w:fldChar w:fldCharType="begin"/>
            </w:r>
            <w:r>
              <w:rPr>
                <w:webHidden/>
              </w:rPr>
              <w:instrText xml:space="preserve"> PAGEREF _Toc238661058 \h </w:instrText>
            </w:r>
            <w:r>
              <w:rPr>
                <w:webHidden/>
              </w:rPr>
            </w:r>
            <w:r>
              <w:rPr>
                <w:webHidden/>
              </w:rPr>
              <w:fldChar w:fldCharType="separate"/>
            </w:r>
            <w:r>
              <w:rPr>
                <w:webHidden/>
              </w:rPr>
              <w:t>25</w:t>
            </w:r>
            <w:r>
              <w:rPr>
                <w:webHidden/>
              </w:rPr>
              <w:fldChar w:fldCharType="end"/>
            </w:r>
          </w:hyperlink>
        </w:p>
        <w:p w14:paraId="71C26C99" w14:textId="04BB3760"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59" w:history="1">
            <w:r w:rsidRPr="001C32B3">
              <w:rPr>
                <w:rStyle w:val="Hyperlink"/>
                <w:rFonts w:cs="Arial"/>
              </w:rPr>
              <w:t>4.2.2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Theme Two: Recognising and Responding to Unspoken Employee Needs</w:t>
            </w:r>
            <w:r>
              <w:rPr>
                <w:webHidden/>
              </w:rPr>
              <w:tab/>
            </w:r>
            <w:r>
              <w:rPr>
                <w:webHidden/>
              </w:rPr>
              <w:fldChar w:fldCharType="begin"/>
            </w:r>
            <w:r>
              <w:rPr>
                <w:webHidden/>
              </w:rPr>
              <w:instrText xml:space="preserve"> PAGEREF _Toc238661059 \h </w:instrText>
            </w:r>
            <w:r>
              <w:rPr>
                <w:webHidden/>
              </w:rPr>
            </w:r>
            <w:r>
              <w:rPr>
                <w:webHidden/>
              </w:rPr>
              <w:fldChar w:fldCharType="separate"/>
            </w:r>
            <w:r>
              <w:rPr>
                <w:webHidden/>
              </w:rPr>
              <w:t>27</w:t>
            </w:r>
            <w:r>
              <w:rPr>
                <w:webHidden/>
              </w:rPr>
              <w:fldChar w:fldCharType="end"/>
            </w:r>
          </w:hyperlink>
        </w:p>
        <w:p w14:paraId="4ACD170D" w14:textId="6DEBBC9A"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0" w:history="1">
            <w:r w:rsidRPr="001C32B3">
              <w:rPr>
                <w:rStyle w:val="Hyperlink"/>
                <w:rFonts w:cs="Arial"/>
              </w:rPr>
              <w:t>4.2.3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Theme Three: Constructive Criticism, Conflict Management and Fairness</w:t>
            </w:r>
            <w:r>
              <w:rPr>
                <w:webHidden/>
              </w:rPr>
              <w:tab/>
            </w:r>
            <w:r>
              <w:rPr>
                <w:webHidden/>
              </w:rPr>
              <w:fldChar w:fldCharType="begin"/>
            </w:r>
            <w:r>
              <w:rPr>
                <w:webHidden/>
              </w:rPr>
              <w:instrText xml:space="preserve"> PAGEREF _Toc238661060 \h </w:instrText>
            </w:r>
            <w:r>
              <w:rPr>
                <w:webHidden/>
              </w:rPr>
            </w:r>
            <w:r>
              <w:rPr>
                <w:webHidden/>
              </w:rPr>
              <w:fldChar w:fldCharType="separate"/>
            </w:r>
            <w:r>
              <w:rPr>
                <w:webHidden/>
              </w:rPr>
              <w:t>28</w:t>
            </w:r>
            <w:r>
              <w:rPr>
                <w:webHidden/>
              </w:rPr>
              <w:fldChar w:fldCharType="end"/>
            </w:r>
          </w:hyperlink>
        </w:p>
        <w:p w14:paraId="38FA3619" w14:textId="6BB55E3F"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1" w:history="1">
            <w:r w:rsidRPr="001C32B3">
              <w:rPr>
                <w:rStyle w:val="Hyperlink"/>
                <w:rFonts w:cs="Arial"/>
              </w:rPr>
              <w:t>4.2.4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Theme Four: Emotional Regulation Under Customer and Operational Pressure</w:t>
            </w:r>
            <w:r>
              <w:rPr>
                <w:webHidden/>
              </w:rPr>
              <w:tab/>
            </w:r>
            <w:r>
              <w:rPr>
                <w:webHidden/>
              </w:rPr>
              <w:fldChar w:fldCharType="begin"/>
            </w:r>
            <w:r>
              <w:rPr>
                <w:webHidden/>
              </w:rPr>
              <w:instrText xml:space="preserve"> PAGEREF _Toc238661061 \h </w:instrText>
            </w:r>
            <w:r>
              <w:rPr>
                <w:webHidden/>
              </w:rPr>
            </w:r>
            <w:r>
              <w:rPr>
                <w:webHidden/>
              </w:rPr>
              <w:fldChar w:fldCharType="separate"/>
            </w:r>
            <w:r>
              <w:rPr>
                <w:webHidden/>
              </w:rPr>
              <w:t>30</w:t>
            </w:r>
            <w:r>
              <w:rPr>
                <w:webHidden/>
              </w:rPr>
              <w:fldChar w:fldCharType="end"/>
            </w:r>
          </w:hyperlink>
        </w:p>
        <w:p w14:paraId="71FA37E4" w14:textId="5C54F25E"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62" w:history="1">
            <w:r w:rsidRPr="001C32B3">
              <w:rPr>
                <w:rStyle w:val="Hyperlink"/>
                <w:rFonts w:cs="Arial"/>
              </w:rPr>
              <w:t>4.3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Discussion</w:t>
            </w:r>
            <w:r>
              <w:rPr>
                <w:webHidden/>
              </w:rPr>
              <w:tab/>
            </w:r>
            <w:r>
              <w:rPr>
                <w:webHidden/>
              </w:rPr>
              <w:fldChar w:fldCharType="begin"/>
            </w:r>
            <w:r>
              <w:rPr>
                <w:webHidden/>
              </w:rPr>
              <w:instrText xml:space="preserve"> PAGEREF _Toc238661062 \h </w:instrText>
            </w:r>
            <w:r>
              <w:rPr>
                <w:webHidden/>
              </w:rPr>
            </w:r>
            <w:r>
              <w:rPr>
                <w:webHidden/>
              </w:rPr>
              <w:fldChar w:fldCharType="separate"/>
            </w:r>
            <w:r>
              <w:rPr>
                <w:webHidden/>
              </w:rPr>
              <w:t>31</w:t>
            </w:r>
            <w:r>
              <w:rPr>
                <w:webHidden/>
              </w:rPr>
              <w:fldChar w:fldCharType="end"/>
            </w:r>
          </w:hyperlink>
        </w:p>
        <w:p w14:paraId="273F2BBA" w14:textId="3A77C68D"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3" w:history="1">
            <w:r w:rsidRPr="001C32B3">
              <w:rPr>
                <w:rStyle w:val="Hyperlink"/>
                <w:rFonts w:cs="Arial"/>
              </w:rPr>
              <w:t>4.3.1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Leadership Self-Awareness and Team Behaviour</w:t>
            </w:r>
            <w:r>
              <w:rPr>
                <w:webHidden/>
              </w:rPr>
              <w:tab/>
            </w:r>
            <w:r>
              <w:rPr>
                <w:webHidden/>
              </w:rPr>
              <w:fldChar w:fldCharType="begin"/>
            </w:r>
            <w:r>
              <w:rPr>
                <w:webHidden/>
              </w:rPr>
              <w:instrText xml:space="preserve"> PAGEREF _Toc238661063 \h </w:instrText>
            </w:r>
            <w:r>
              <w:rPr>
                <w:webHidden/>
              </w:rPr>
            </w:r>
            <w:r>
              <w:rPr>
                <w:webHidden/>
              </w:rPr>
              <w:fldChar w:fldCharType="separate"/>
            </w:r>
            <w:r>
              <w:rPr>
                <w:webHidden/>
              </w:rPr>
              <w:t>32</w:t>
            </w:r>
            <w:r>
              <w:rPr>
                <w:webHidden/>
              </w:rPr>
              <w:fldChar w:fldCharType="end"/>
            </w:r>
          </w:hyperlink>
        </w:p>
        <w:p w14:paraId="3D7D48D3" w14:textId="1151F772"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4" w:history="1">
            <w:r w:rsidRPr="001C32B3">
              <w:rPr>
                <w:rStyle w:val="Hyperlink"/>
                <w:rFonts w:cs="Arial"/>
              </w:rPr>
              <w:t>4.3.2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Recognising and Responding to Employee Needs</w:t>
            </w:r>
            <w:r>
              <w:rPr>
                <w:webHidden/>
              </w:rPr>
              <w:tab/>
            </w:r>
            <w:r>
              <w:rPr>
                <w:webHidden/>
              </w:rPr>
              <w:fldChar w:fldCharType="begin"/>
            </w:r>
            <w:r>
              <w:rPr>
                <w:webHidden/>
              </w:rPr>
              <w:instrText xml:space="preserve"> PAGEREF _Toc238661064 \h </w:instrText>
            </w:r>
            <w:r>
              <w:rPr>
                <w:webHidden/>
              </w:rPr>
            </w:r>
            <w:r>
              <w:rPr>
                <w:webHidden/>
              </w:rPr>
              <w:fldChar w:fldCharType="separate"/>
            </w:r>
            <w:r>
              <w:rPr>
                <w:webHidden/>
              </w:rPr>
              <w:t>33</w:t>
            </w:r>
            <w:r>
              <w:rPr>
                <w:webHidden/>
              </w:rPr>
              <w:fldChar w:fldCharType="end"/>
            </w:r>
          </w:hyperlink>
        </w:p>
        <w:p w14:paraId="0A5FA0B8" w14:textId="453E80D2"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5" w:history="1">
            <w:r w:rsidRPr="001C32B3">
              <w:rPr>
                <w:rStyle w:val="Hyperlink"/>
                <w:rFonts w:cs="Arial"/>
              </w:rPr>
              <w:t>4.3.3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Constructive Criticism, Conflict Management and Fairness</w:t>
            </w:r>
            <w:r>
              <w:rPr>
                <w:webHidden/>
              </w:rPr>
              <w:tab/>
            </w:r>
            <w:r>
              <w:rPr>
                <w:webHidden/>
              </w:rPr>
              <w:fldChar w:fldCharType="begin"/>
            </w:r>
            <w:r>
              <w:rPr>
                <w:webHidden/>
              </w:rPr>
              <w:instrText xml:space="preserve"> PAGEREF _Toc238661065 \h </w:instrText>
            </w:r>
            <w:r>
              <w:rPr>
                <w:webHidden/>
              </w:rPr>
            </w:r>
            <w:r>
              <w:rPr>
                <w:webHidden/>
              </w:rPr>
              <w:fldChar w:fldCharType="separate"/>
            </w:r>
            <w:r>
              <w:rPr>
                <w:webHidden/>
              </w:rPr>
              <w:t>34</w:t>
            </w:r>
            <w:r>
              <w:rPr>
                <w:webHidden/>
              </w:rPr>
              <w:fldChar w:fldCharType="end"/>
            </w:r>
          </w:hyperlink>
        </w:p>
        <w:p w14:paraId="11A5730F" w14:textId="1137AA2C" w:rsidR="00F1679B" w:rsidRDefault="00F1679B">
          <w:pPr>
            <w:pStyle w:val="TOC3"/>
            <w:tabs>
              <w:tab w:val="left" w:pos="1320"/>
              <w:tab w:val="right" w:leader="dot" w:pos="9350"/>
            </w:tabs>
            <w:rPr>
              <w:rFonts w:asciiTheme="minorHAnsi" w:eastAsiaTheme="minorEastAsia" w:hAnsiTheme="minorHAnsi"/>
              <w:kern w:val="2"/>
              <w:sz w:val="24"/>
              <w:szCs w:val="24"/>
              <w:lang w:val="en-IN" w:eastAsia="en-GB"/>
              <w14:ligatures w14:val="standardContextual"/>
            </w:rPr>
          </w:pPr>
          <w:hyperlink w:anchor="_Toc238661066" w:history="1">
            <w:r w:rsidRPr="001C32B3">
              <w:rPr>
                <w:rStyle w:val="Hyperlink"/>
                <w:rFonts w:cs="Arial"/>
              </w:rPr>
              <w:t>4.3.4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Emotional Regulation Under Operational Pressure</w:t>
            </w:r>
            <w:r>
              <w:rPr>
                <w:webHidden/>
              </w:rPr>
              <w:tab/>
            </w:r>
            <w:r>
              <w:rPr>
                <w:webHidden/>
              </w:rPr>
              <w:fldChar w:fldCharType="begin"/>
            </w:r>
            <w:r>
              <w:rPr>
                <w:webHidden/>
              </w:rPr>
              <w:instrText xml:space="preserve"> PAGEREF _Toc238661066 \h </w:instrText>
            </w:r>
            <w:r>
              <w:rPr>
                <w:webHidden/>
              </w:rPr>
            </w:r>
            <w:r>
              <w:rPr>
                <w:webHidden/>
              </w:rPr>
              <w:fldChar w:fldCharType="separate"/>
            </w:r>
            <w:r>
              <w:rPr>
                <w:webHidden/>
              </w:rPr>
              <w:t>35</w:t>
            </w:r>
            <w:r>
              <w:rPr>
                <w:webHidden/>
              </w:rPr>
              <w:fldChar w:fldCharType="end"/>
            </w:r>
          </w:hyperlink>
        </w:p>
        <w:p w14:paraId="133BD37B" w14:textId="41FA93B8"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67" w:history="1">
            <w:r w:rsidRPr="001C32B3">
              <w:rPr>
                <w:rStyle w:val="Hyperlink"/>
                <w:rFonts w:cs="Arial"/>
              </w:rPr>
              <w:t>4.4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Chapter Summary</w:t>
            </w:r>
            <w:r>
              <w:rPr>
                <w:webHidden/>
              </w:rPr>
              <w:tab/>
            </w:r>
            <w:r>
              <w:rPr>
                <w:webHidden/>
              </w:rPr>
              <w:fldChar w:fldCharType="begin"/>
            </w:r>
            <w:r>
              <w:rPr>
                <w:webHidden/>
              </w:rPr>
              <w:instrText xml:space="preserve"> PAGEREF _Toc238661067 \h </w:instrText>
            </w:r>
            <w:r>
              <w:rPr>
                <w:webHidden/>
              </w:rPr>
            </w:r>
            <w:r>
              <w:rPr>
                <w:webHidden/>
              </w:rPr>
              <w:fldChar w:fldCharType="separate"/>
            </w:r>
            <w:r>
              <w:rPr>
                <w:webHidden/>
              </w:rPr>
              <w:t>36</w:t>
            </w:r>
            <w:r>
              <w:rPr>
                <w:webHidden/>
              </w:rPr>
              <w:fldChar w:fldCharType="end"/>
            </w:r>
          </w:hyperlink>
        </w:p>
        <w:p w14:paraId="792CBEAB" w14:textId="7305C807"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68" w:history="1">
            <w:r w:rsidRPr="001C32B3">
              <w:rPr>
                <w:rStyle w:val="Hyperlink"/>
                <w:rFonts w:cs="Arial"/>
              </w:rPr>
              <w:t>CHAPTER FIVE: CONCLUSION</w:t>
            </w:r>
            <w:r>
              <w:rPr>
                <w:webHidden/>
              </w:rPr>
              <w:tab/>
            </w:r>
            <w:r>
              <w:rPr>
                <w:webHidden/>
              </w:rPr>
              <w:fldChar w:fldCharType="begin"/>
            </w:r>
            <w:r>
              <w:rPr>
                <w:webHidden/>
              </w:rPr>
              <w:instrText xml:space="preserve"> PAGEREF _Toc238661068 \h </w:instrText>
            </w:r>
            <w:r>
              <w:rPr>
                <w:webHidden/>
              </w:rPr>
            </w:r>
            <w:r>
              <w:rPr>
                <w:webHidden/>
              </w:rPr>
              <w:fldChar w:fldCharType="separate"/>
            </w:r>
            <w:r>
              <w:rPr>
                <w:webHidden/>
              </w:rPr>
              <w:t>37</w:t>
            </w:r>
            <w:r>
              <w:rPr>
                <w:webHidden/>
              </w:rPr>
              <w:fldChar w:fldCharType="end"/>
            </w:r>
          </w:hyperlink>
        </w:p>
        <w:p w14:paraId="449B8DAC" w14:textId="4E60D609"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69" w:history="1">
            <w:r w:rsidRPr="001C32B3">
              <w:rPr>
                <w:rStyle w:val="Hyperlink"/>
                <w:rFonts w:cs="Arial"/>
              </w:rPr>
              <w:t>5.1</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Conclusion</w:t>
            </w:r>
            <w:r>
              <w:rPr>
                <w:webHidden/>
              </w:rPr>
              <w:tab/>
            </w:r>
            <w:r>
              <w:rPr>
                <w:webHidden/>
              </w:rPr>
              <w:fldChar w:fldCharType="begin"/>
            </w:r>
            <w:r>
              <w:rPr>
                <w:webHidden/>
              </w:rPr>
              <w:instrText xml:space="preserve"> PAGEREF _Toc238661069 \h </w:instrText>
            </w:r>
            <w:r>
              <w:rPr>
                <w:webHidden/>
              </w:rPr>
            </w:r>
            <w:r>
              <w:rPr>
                <w:webHidden/>
              </w:rPr>
              <w:fldChar w:fldCharType="separate"/>
            </w:r>
            <w:r>
              <w:rPr>
                <w:webHidden/>
              </w:rPr>
              <w:t>37</w:t>
            </w:r>
            <w:r>
              <w:rPr>
                <w:webHidden/>
              </w:rPr>
              <w:fldChar w:fldCharType="end"/>
            </w:r>
          </w:hyperlink>
        </w:p>
        <w:p w14:paraId="1E96DA60" w14:textId="3F0217A0"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70" w:history="1">
            <w:r w:rsidRPr="001C32B3">
              <w:rPr>
                <w:rStyle w:val="Hyperlink"/>
                <w:rFonts w:cs="Arial"/>
              </w:rPr>
              <w:t>5.2</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Recommendations</w:t>
            </w:r>
            <w:r>
              <w:rPr>
                <w:webHidden/>
              </w:rPr>
              <w:tab/>
            </w:r>
            <w:r>
              <w:rPr>
                <w:webHidden/>
              </w:rPr>
              <w:fldChar w:fldCharType="begin"/>
            </w:r>
            <w:r>
              <w:rPr>
                <w:webHidden/>
              </w:rPr>
              <w:instrText xml:space="preserve"> PAGEREF _Toc238661070 \h </w:instrText>
            </w:r>
            <w:r>
              <w:rPr>
                <w:webHidden/>
              </w:rPr>
            </w:r>
            <w:r>
              <w:rPr>
                <w:webHidden/>
              </w:rPr>
              <w:fldChar w:fldCharType="separate"/>
            </w:r>
            <w:r>
              <w:rPr>
                <w:webHidden/>
              </w:rPr>
              <w:t>38</w:t>
            </w:r>
            <w:r>
              <w:rPr>
                <w:webHidden/>
              </w:rPr>
              <w:fldChar w:fldCharType="end"/>
            </w:r>
          </w:hyperlink>
        </w:p>
        <w:p w14:paraId="1C445504" w14:textId="1BC2C88F"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71" w:history="1">
            <w:r w:rsidRPr="001C32B3">
              <w:rPr>
                <w:rStyle w:val="Hyperlink"/>
                <w:rFonts w:cs="Arial"/>
              </w:rPr>
              <w:t>5.3</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Research Limitations and Future Research</w:t>
            </w:r>
            <w:r>
              <w:rPr>
                <w:webHidden/>
              </w:rPr>
              <w:tab/>
            </w:r>
            <w:r>
              <w:rPr>
                <w:webHidden/>
              </w:rPr>
              <w:fldChar w:fldCharType="begin"/>
            </w:r>
            <w:r>
              <w:rPr>
                <w:webHidden/>
              </w:rPr>
              <w:instrText xml:space="preserve"> PAGEREF _Toc238661071 \h </w:instrText>
            </w:r>
            <w:r>
              <w:rPr>
                <w:webHidden/>
              </w:rPr>
            </w:r>
            <w:r>
              <w:rPr>
                <w:webHidden/>
              </w:rPr>
              <w:fldChar w:fldCharType="separate"/>
            </w:r>
            <w:r>
              <w:rPr>
                <w:webHidden/>
              </w:rPr>
              <w:t>38</w:t>
            </w:r>
            <w:r>
              <w:rPr>
                <w:webHidden/>
              </w:rPr>
              <w:fldChar w:fldCharType="end"/>
            </w:r>
          </w:hyperlink>
        </w:p>
        <w:p w14:paraId="047E4084" w14:textId="5C9802E2" w:rsidR="00F1679B" w:rsidRDefault="00F1679B">
          <w:pPr>
            <w:pStyle w:val="TOC2"/>
            <w:tabs>
              <w:tab w:val="left" w:pos="880"/>
              <w:tab w:val="right" w:leader="dot" w:pos="9350"/>
            </w:tabs>
            <w:rPr>
              <w:rFonts w:asciiTheme="minorHAnsi" w:eastAsiaTheme="minorEastAsia" w:hAnsiTheme="minorHAnsi"/>
              <w:kern w:val="2"/>
              <w:sz w:val="24"/>
              <w:szCs w:val="24"/>
              <w:lang w:val="en-IN" w:eastAsia="en-GB"/>
              <w14:ligatures w14:val="standardContextual"/>
            </w:rPr>
          </w:pPr>
          <w:hyperlink w:anchor="_Toc238661072" w:history="1">
            <w:r w:rsidRPr="001C32B3">
              <w:rPr>
                <w:rStyle w:val="Hyperlink"/>
                <w:rFonts w:cs="Arial"/>
              </w:rPr>
              <w:t>5.4</w:t>
            </w:r>
            <w:r>
              <w:rPr>
                <w:rFonts w:asciiTheme="minorHAnsi" w:eastAsiaTheme="minorEastAsia" w:hAnsiTheme="minorHAnsi"/>
                <w:kern w:val="2"/>
                <w:sz w:val="24"/>
                <w:szCs w:val="24"/>
                <w:lang w:val="en-IN" w:eastAsia="en-GB"/>
                <w14:ligatures w14:val="standardContextual"/>
              </w:rPr>
              <w:tab/>
            </w:r>
            <w:r w:rsidRPr="001C32B3">
              <w:rPr>
                <w:rStyle w:val="Hyperlink"/>
                <w:rFonts w:cs="Arial"/>
              </w:rPr>
              <w:t>Final Remarks</w:t>
            </w:r>
            <w:r>
              <w:rPr>
                <w:webHidden/>
              </w:rPr>
              <w:tab/>
            </w:r>
            <w:r>
              <w:rPr>
                <w:webHidden/>
              </w:rPr>
              <w:fldChar w:fldCharType="begin"/>
            </w:r>
            <w:r>
              <w:rPr>
                <w:webHidden/>
              </w:rPr>
              <w:instrText xml:space="preserve"> PAGEREF _Toc238661072 \h </w:instrText>
            </w:r>
            <w:r>
              <w:rPr>
                <w:webHidden/>
              </w:rPr>
            </w:r>
            <w:r>
              <w:rPr>
                <w:webHidden/>
              </w:rPr>
              <w:fldChar w:fldCharType="separate"/>
            </w:r>
            <w:r>
              <w:rPr>
                <w:webHidden/>
              </w:rPr>
              <w:t>39</w:t>
            </w:r>
            <w:r>
              <w:rPr>
                <w:webHidden/>
              </w:rPr>
              <w:fldChar w:fldCharType="end"/>
            </w:r>
          </w:hyperlink>
        </w:p>
        <w:p w14:paraId="7A7DB50F" w14:textId="58AD939D"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73" w:history="1">
            <w:r w:rsidRPr="001C32B3">
              <w:rPr>
                <w:rStyle w:val="Hyperlink"/>
                <w:rFonts w:cs="Arial"/>
              </w:rPr>
              <w:t>References</w:t>
            </w:r>
            <w:r>
              <w:rPr>
                <w:webHidden/>
              </w:rPr>
              <w:tab/>
            </w:r>
            <w:r>
              <w:rPr>
                <w:webHidden/>
              </w:rPr>
              <w:fldChar w:fldCharType="begin"/>
            </w:r>
            <w:r>
              <w:rPr>
                <w:webHidden/>
              </w:rPr>
              <w:instrText xml:space="preserve"> PAGEREF _Toc238661073 \h </w:instrText>
            </w:r>
            <w:r>
              <w:rPr>
                <w:webHidden/>
              </w:rPr>
            </w:r>
            <w:r>
              <w:rPr>
                <w:webHidden/>
              </w:rPr>
              <w:fldChar w:fldCharType="separate"/>
            </w:r>
            <w:r>
              <w:rPr>
                <w:webHidden/>
              </w:rPr>
              <w:t>40</w:t>
            </w:r>
            <w:r>
              <w:rPr>
                <w:webHidden/>
              </w:rPr>
              <w:fldChar w:fldCharType="end"/>
            </w:r>
          </w:hyperlink>
        </w:p>
        <w:p w14:paraId="4397E7A0" w14:textId="51F01CFA"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74" w:history="1">
            <w:r w:rsidRPr="001C32B3">
              <w:rPr>
                <w:rStyle w:val="Hyperlink"/>
                <w:rFonts w:cs="Arial"/>
              </w:rPr>
              <w:t>APPENDIX A: RESEARCH INTERVIEW QUESTIONNAIRE AND PARTICIPANT CONSENT FORM</w:t>
            </w:r>
            <w:r>
              <w:rPr>
                <w:webHidden/>
              </w:rPr>
              <w:tab/>
            </w:r>
            <w:r>
              <w:rPr>
                <w:webHidden/>
              </w:rPr>
              <w:fldChar w:fldCharType="begin"/>
            </w:r>
            <w:r>
              <w:rPr>
                <w:webHidden/>
              </w:rPr>
              <w:instrText xml:space="preserve"> PAGEREF _Toc238661074 \h </w:instrText>
            </w:r>
            <w:r>
              <w:rPr>
                <w:webHidden/>
              </w:rPr>
            </w:r>
            <w:r>
              <w:rPr>
                <w:webHidden/>
              </w:rPr>
              <w:fldChar w:fldCharType="separate"/>
            </w:r>
            <w:r>
              <w:rPr>
                <w:webHidden/>
              </w:rPr>
              <w:t>47</w:t>
            </w:r>
            <w:r>
              <w:rPr>
                <w:webHidden/>
              </w:rPr>
              <w:fldChar w:fldCharType="end"/>
            </w:r>
          </w:hyperlink>
        </w:p>
        <w:p w14:paraId="359DC39C" w14:textId="71657DBD"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75" w:history="1">
            <w:r w:rsidRPr="001C32B3">
              <w:rPr>
                <w:rStyle w:val="Hyperlink"/>
                <w:rFonts w:cs="Arial"/>
              </w:rPr>
              <w:t>Study Title</w:t>
            </w:r>
            <w:r>
              <w:rPr>
                <w:webHidden/>
              </w:rPr>
              <w:tab/>
            </w:r>
            <w:r>
              <w:rPr>
                <w:webHidden/>
              </w:rPr>
              <w:fldChar w:fldCharType="begin"/>
            </w:r>
            <w:r>
              <w:rPr>
                <w:webHidden/>
              </w:rPr>
              <w:instrText xml:space="preserve"> PAGEREF _Toc238661075 \h </w:instrText>
            </w:r>
            <w:r>
              <w:rPr>
                <w:webHidden/>
              </w:rPr>
            </w:r>
            <w:r>
              <w:rPr>
                <w:webHidden/>
              </w:rPr>
              <w:fldChar w:fldCharType="separate"/>
            </w:r>
            <w:r>
              <w:rPr>
                <w:webHidden/>
              </w:rPr>
              <w:t>47</w:t>
            </w:r>
            <w:r>
              <w:rPr>
                <w:webHidden/>
              </w:rPr>
              <w:fldChar w:fldCharType="end"/>
            </w:r>
          </w:hyperlink>
        </w:p>
        <w:p w14:paraId="00661363" w14:textId="518BFF1B"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76" w:history="1">
            <w:r w:rsidRPr="001C32B3">
              <w:rPr>
                <w:rStyle w:val="Hyperlink"/>
                <w:rFonts w:cs="Arial"/>
              </w:rPr>
              <w:t>PART A: PARTICIPANT INFORMATION</w:t>
            </w:r>
            <w:r>
              <w:rPr>
                <w:webHidden/>
              </w:rPr>
              <w:tab/>
            </w:r>
            <w:r>
              <w:rPr>
                <w:webHidden/>
              </w:rPr>
              <w:fldChar w:fldCharType="begin"/>
            </w:r>
            <w:r>
              <w:rPr>
                <w:webHidden/>
              </w:rPr>
              <w:instrText xml:space="preserve"> PAGEREF _Toc238661076 \h </w:instrText>
            </w:r>
            <w:r>
              <w:rPr>
                <w:webHidden/>
              </w:rPr>
            </w:r>
            <w:r>
              <w:rPr>
                <w:webHidden/>
              </w:rPr>
              <w:fldChar w:fldCharType="separate"/>
            </w:r>
            <w:r>
              <w:rPr>
                <w:webHidden/>
              </w:rPr>
              <w:t>47</w:t>
            </w:r>
            <w:r>
              <w:rPr>
                <w:webHidden/>
              </w:rPr>
              <w:fldChar w:fldCharType="end"/>
            </w:r>
          </w:hyperlink>
        </w:p>
        <w:p w14:paraId="67027D07" w14:textId="145E468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77" w:history="1">
            <w:r w:rsidRPr="001C32B3">
              <w:rPr>
                <w:rStyle w:val="Hyperlink"/>
                <w:rFonts w:cs="Arial"/>
              </w:rPr>
              <w:t>Purpose of the Study</w:t>
            </w:r>
            <w:r>
              <w:rPr>
                <w:webHidden/>
              </w:rPr>
              <w:tab/>
            </w:r>
            <w:r>
              <w:rPr>
                <w:webHidden/>
              </w:rPr>
              <w:fldChar w:fldCharType="begin"/>
            </w:r>
            <w:r>
              <w:rPr>
                <w:webHidden/>
              </w:rPr>
              <w:instrText xml:space="preserve"> PAGEREF _Toc238661077 \h </w:instrText>
            </w:r>
            <w:r>
              <w:rPr>
                <w:webHidden/>
              </w:rPr>
            </w:r>
            <w:r>
              <w:rPr>
                <w:webHidden/>
              </w:rPr>
              <w:fldChar w:fldCharType="separate"/>
            </w:r>
            <w:r>
              <w:rPr>
                <w:webHidden/>
              </w:rPr>
              <w:t>47</w:t>
            </w:r>
            <w:r>
              <w:rPr>
                <w:webHidden/>
              </w:rPr>
              <w:fldChar w:fldCharType="end"/>
            </w:r>
          </w:hyperlink>
        </w:p>
        <w:p w14:paraId="65835AFF" w14:textId="27B74A2E"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78" w:history="1">
            <w:r w:rsidRPr="001C32B3">
              <w:rPr>
                <w:rStyle w:val="Hyperlink"/>
                <w:rFonts w:cs="Arial"/>
              </w:rPr>
              <w:t>Why Have I Been Invited?</w:t>
            </w:r>
            <w:r>
              <w:rPr>
                <w:webHidden/>
              </w:rPr>
              <w:tab/>
            </w:r>
            <w:r>
              <w:rPr>
                <w:webHidden/>
              </w:rPr>
              <w:fldChar w:fldCharType="begin"/>
            </w:r>
            <w:r>
              <w:rPr>
                <w:webHidden/>
              </w:rPr>
              <w:instrText xml:space="preserve"> PAGEREF _Toc238661078 \h </w:instrText>
            </w:r>
            <w:r>
              <w:rPr>
                <w:webHidden/>
              </w:rPr>
            </w:r>
            <w:r>
              <w:rPr>
                <w:webHidden/>
              </w:rPr>
              <w:fldChar w:fldCharType="separate"/>
            </w:r>
            <w:r>
              <w:rPr>
                <w:webHidden/>
              </w:rPr>
              <w:t>47</w:t>
            </w:r>
            <w:r>
              <w:rPr>
                <w:webHidden/>
              </w:rPr>
              <w:fldChar w:fldCharType="end"/>
            </w:r>
          </w:hyperlink>
        </w:p>
        <w:p w14:paraId="7B46CE9C" w14:textId="1208013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79" w:history="1">
            <w:r w:rsidRPr="001C32B3">
              <w:rPr>
                <w:rStyle w:val="Hyperlink"/>
                <w:rFonts w:cs="Arial"/>
              </w:rPr>
              <w:t>What Will Participation Involve?</w:t>
            </w:r>
            <w:r>
              <w:rPr>
                <w:webHidden/>
              </w:rPr>
              <w:tab/>
            </w:r>
            <w:r>
              <w:rPr>
                <w:webHidden/>
              </w:rPr>
              <w:fldChar w:fldCharType="begin"/>
            </w:r>
            <w:r>
              <w:rPr>
                <w:webHidden/>
              </w:rPr>
              <w:instrText xml:space="preserve"> PAGEREF _Toc238661079 \h </w:instrText>
            </w:r>
            <w:r>
              <w:rPr>
                <w:webHidden/>
              </w:rPr>
            </w:r>
            <w:r>
              <w:rPr>
                <w:webHidden/>
              </w:rPr>
              <w:fldChar w:fldCharType="separate"/>
            </w:r>
            <w:r>
              <w:rPr>
                <w:webHidden/>
              </w:rPr>
              <w:t>47</w:t>
            </w:r>
            <w:r>
              <w:rPr>
                <w:webHidden/>
              </w:rPr>
              <w:fldChar w:fldCharType="end"/>
            </w:r>
          </w:hyperlink>
        </w:p>
        <w:p w14:paraId="66713F0A" w14:textId="43565DC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0" w:history="1">
            <w:r w:rsidRPr="001C32B3">
              <w:rPr>
                <w:rStyle w:val="Hyperlink"/>
                <w:rFonts w:cs="Arial"/>
              </w:rPr>
              <w:t>Voluntary Participation</w:t>
            </w:r>
            <w:r>
              <w:rPr>
                <w:webHidden/>
              </w:rPr>
              <w:tab/>
            </w:r>
            <w:r>
              <w:rPr>
                <w:webHidden/>
              </w:rPr>
              <w:fldChar w:fldCharType="begin"/>
            </w:r>
            <w:r>
              <w:rPr>
                <w:webHidden/>
              </w:rPr>
              <w:instrText xml:space="preserve"> PAGEREF _Toc238661080 \h </w:instrText>
            </w:r>
            <w:r>
              <w:rPr>
                <w:webHidden/>
              </w:rPr>
            </w:r>
            <w:r>
              <w:rPr>
                <w:webHidden/>
              </w:rPr>
              <w:fldChar w:fldCharType="separate"/>
            </w:r>
            <w:r>
              <w:rPr>
                <w:webHidden/>
              </w:rPr>
              <w:t>47</w:t>
            </w:r>
            <w:r>
              <w:rPr>
                <w:webHidden/>
              </w:rPr>
              <w:fldChar w:fldCharType="end"/>
            </w:r>
          </w:hyperlink>
        </w:p>
        <w:p w14:paraId="218C52F4" w14:textId="3F6D930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1" w:history="1">
            <w:r w:rsidRPr="001C32B3">
              <w:rPr>
                <w:rStyle w:val="Hyperlink"/>
                <w:rFonts w:cs="Arial"/>
              </w:rPr>
              <w:t>Confidentiality and Anonymity</w:t>
            </w:r>
            <w:r>
              <w:rPr>
                <w:webHidden/>
              </w:rPr>
              <w:tab/>
            </w:r>
            <w:r>
              <w:rPr>
                <w:webHidden/>
              </w:rPr>
              <w:fldChar w:fldCharType="begin"/>
            </w:r>
            <w:r>
              <w:rPr>
                <w:webHidden/>
              </w:rPr>
              <w:instrText xml:space="preserve"> PAGEREF _Toc238661081 \h </w:instrText>
            </w:r>
            <w:r>
              <w:rPr>
                <w:webHidden/>
              </w:rPr>
            </w:r>
            <w:r>
              <w:rPr>
                <w:webHidden/>
              </w:rPr>
              <w:fldChar w:fldCharType="separate"/>
            </w:r>
            <w:r>
              <w:rPr>
                <w:webHidden/>
              </w:rPr>
              <w:t>48</w:t>
            </w:r>
            <w:r>
              <w:rPr>
                <w:webHidden/>
              </w:rPr>
              <w:fldChar w:fldCharType="end"/>
            </w:r>
          </w:hyperlink>
        </w:p>
        <w:p w14:paraId="1F5718D5" w14:textId="68A60980"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2" w:history="1">
            <w:r w:rsidRPr="001C32B3">
              <w:rPr>
                <w:rStyle w:val="Hyperlink"/>
                <w:rFonts w:cs="Arial"/>
              </w:rPr>
              <w:t>Potential Risks</w:t>
            </w:r>
            <w:r>
              <w:rPr>
                <w:webHidden/>
              </w:rPr>
              <w:tab/>
            </w:r>
            <w:r>
              <w:rPr>
                <w:webHidden/>
              </w:rPr>
              <w:fldChar w:fldCharType="begin"/>
            </w:r>
            <w:r>
              <w:rPr>
                <w:webHidden/>
              </w:rPr>
              <w:instrText xml:space="preserve"> PAGEREF _Toc238661082 \h </w:instrText>
            </w:r>
            <w:r>
              <w:rPr>
                <w:webHidden/>
              </w:rPr>
            </w:r>
            <w:r>
              <w:rPr>
                <w:webHidden/>
              </w:rPr>
              <w:fldChar w:fldCharType="separate"/>
            </w:r>
            <w:r>
              <w:rPr>
                <w:webHidden/>
              </w:rPr>
              <w:t>48</w:t>
            </w:r>
            <w:r>
              <w:rPr>
                <w:webHidden/>
              </w:rPr>
              <w:fldChar w:fldCharType="end"/>
            </w:r>
          </w:hyperlink>
        </w:p>
        <w:p w14:paraId="6B607413" w14:textId="2EC07F5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3" w:history="1">
            <w:r w:rsidRPr="001C32B3">
              <w:rPr>
                <w:rStyle w:val="Hyperlink"/>
                <w:rFonts w:cs="Arial"/>
              </w:rPr>
              <w:t>Use of the Findings</w:t>
            </w:r>
            <w:r>
              <w:rPr>
                <w:webHidden/>
              </w:rPr>
              <w:tab/>
            </w:r>
            <w:r>
              <w:rPr>
                <w:webHidden/>
              </w:rPr>
              <w:fldChar w:fldCharType="begin"/>
            </w:r>
            <w:r>
              <w:rPr>
                <w:webHidden/>
              </w:rPr>
              <w:instrText xml:space="preserve"> PAGEREF _Toc238661083 \h </w:instrText>
            </w:r>
            <w:r>
              <w:rPr>
                <w:webHidden/>
              </w:rPr>
            </w:r>
            <w:r>
              <w:rPr>
                <w:webHidden/>
              </w:rPr>
              <w:fldChar w:fldCharType="separate"/>
            </w:r>
            <w:r>
              <w:rPr>
                <w:webHidden/>
              </w:rPr>
              <w:t>48</w:t>
            </w:r>
            <w:r>
              <w:rPr>
                <w:webHidden/>
              </w:rPr>
              <w:fldChar w:fldCharType="end"/>
            </w:r>
          </w:hyperlink>
        </w:p>
        <w:p w14:paraId="6E51EECA" w14:textId="4B7D7726"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84" w:history="1">
            <w:r w:rsidRPr="001C32B3">
              <w:rPr>
                <w:rStyle w:val="Hyperlink"/>
                <w:rFonts w:cs="Arial"/>
              </w:rPr>
              <w:t>PART B: INFORMED CONSENT</w:t>
            </w:r>
            <w:r>
              <w:rPr>
                <w:webHidden/>
              </w:rPr>
              <w:tab/>
            </w:r>
            <w:r>
              <w:rPr>
                <w:webHidden/>
              </w:rPr>
              <w:fldChar w:fldCharType="begin"/>
            </w:r>
            <w:r>
              <w:rPr>
                <w:webHidden/>
              </w:rPr>
              <w:instrText xml:space="preserve"> PAGEREF _Toc238661084 \h </w:instrText>
            </w:r>
            <w:r>
              <w:rPr>
                <w:webHidden/>
              </w:rPr>
            </w:r>
            <w:r>
              <w:rPr>
                <w:webHidden/>
              </w:rPr>
              <w:fldChar w:fldCharType="separate"/>
            </w:r>
            <w:r>
              <w:rPr>
                <w:webHidden/>
              </w:rPr>
              <w:t>48</w:t>
            </w:r>
            <w:r>
              <w:rPr>
                <w:webHidden/>
              </w:rPr>
              <w:fldChar w:fldCharType="end"/>
            </w:r>
          </w:hyperlink>
        </w:p>
        <w:p w14:paraId="5842BF2E" w14:textId="5F82C964"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85" w:history="1">
            <w:r w:rsidRPr="001C32B3">
              <w:rPr>
                <w:rStyle w:val="Hyperlink"/>
                <w:rFonts w:cs="Arial"/>
              </w:rPr>
              <w:t>PART C: PARTICIPANT DEMOGRAPHIC INFORMATION</w:t>
            </w:r>
            <w:r>
              <w:rPr>
                <w:webHidden/>
              </w:rPr>
              <w:tab/>
            </w:r>
            <w:r>
              <w:rPr>
                <w:webHidden/>
              </w:rPr>
              <w:fldChar w:fldCharType="begin"/>
            </w:r>
            <w:r>
              <w:rPr>
                <w:webHidden/>
              </w:rPr>
              <w:instrText xml:space="preserve"> PAGEREF _Toc238661085 \h </w:instrText>
            </w:r>
            <w:r>
              <w:rPr>
                <w:webHidden/>
              </w:rPr>
            </w:r>
            <w:r>
              <w:rPr>
                <w:webHidden/>
              </w:rPr>
              <w:fldChar w:fldCharType="separate"/>
            </w:r>
            <w:r>
              <w:rPr>
                <w:webHidden/>
              </w:rPr>
              <w:t>49</w:t>
            </w:r>
            <w:r>
              <w:rPr>
                <w:webHidden/>
              </w:rPr>
              <w:fldChar w:fldCharType="end"/>
            </w:r>
          </w:hyperlink>
        </w:p>
        <w:p w14:paraId="13AD3509" w14:textId="1992CC17"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86" w:history="1">
            <w:r w:rsidRPr="001C32B3">
              <w:rPr>
                <w:rStyle w:val="Hyperlink"/>
                <w:rFonts w:cs="Arial"/>
              </w:rPr>
              <w:t>PART D: SEMI-STRUCTURED INTERVIEW QUESTIONS</w:t>
            </w:r>
            <w:r>
              <w:rPr>
                <w:webHidden/>
              </w:rPr>
              <w:tab/>
            </w:r>
            <w:r>
              <w:rPr>
                <w:webHidden/>
              </w:rPr>
              <w:fldChar w:fldCharType="begin"/>
            </w:r>
            <w:r>
              <w:rPr>
                <w:webHidden/>
              </w:rPr>
              <w:instrText xml:space="preserve"> PAGEREF _Toc238661086 \h </w:instrText>
            </w:r>
            <w:r>
              <w:rPr>
                <w:webHidden/>
              </w:rPr>
            </w:r>
            <w:r>
              <w:rPr>
                <w:webHidden/>
              </w:rPr>
              <w:fldChar w:fldCharType="separate"/>
            </w:r>
            <w:r>
              <w:rPr>
                <w:webHidden/>
              </w:rPr>
              <w:t>50</w:t>
            </w:r>
            <w:r>
              <w:rPr>
                <w:webHidden/>
              </w:rPr>
              <w:fldChar w:fldCharType="end"/>
            </w:r>
          </w:hyperlink>
        </w:p>
        <w:p w14:paraId="76D84E44" w14:textId="7D6F252B"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7"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_Toc238661087 \h </w:instrText>
            </w:r>
            <w:r>
              <w:rPr>
                <w:webHidden/>
              </w:rPr>
            </w:r>
            <w:r>
              <w:rPr>
                <w:webHidden/>
              </w:rPr>
              <w:fldChar w:fldCharType="separate"/>
            </w:r>
            <w:r>
              <w:rPr>
                <w:webHidden/>
              </w:rPr>
              <w:t>51</w:t>
            </w:r>
            <w:r>
              <w:rPr>
                <w:webHidden/>
              </w:rPr>
              <w:fldChar w:fldCharType="end"/>
            </w:r>
          </w:hyperlink>
        </w:p>
        <w:p w14:paraId="633F8927" w14:textId="7AE4FB6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8"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_Toc238661088 \h </w:instrText>
            </w:r>
            <w:r>
              <w:rPr>
                <w:webHidden/>
              </w:rPr>
            </w:r>
            <w:r>
              <w:rPr>
                <w:webHidden/>
              </w:rPr>
              <w:fldChar w:fldCharType="separate"/>
            </w:r>
            <w:r>
              <w:rPr>
                <w:webHidden/>
              </w:rPr>
              <w:t>51</w:t>
            </w:r>
            <w:r>
              <w:rPr>
                <w:webHidden/>
              </w:rPr>
              <w:fldChar w:fldCharType="end"/>
            </w:r>
          </w:hyperlink>
        </w:p>
        <w:p w14:paraId="177D8027" w14:textId="6FDF4321"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89"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_Toc238661089 \h </w:instrText>
            </w:r>
            <w:r>
              <w:rPr>
                <w:webHidden/>
              </w:rPr>
            </w:r>
            <w:r>
              <w:rPr>
                <w:webHidden/>
              </w:rPr>
              <w:fldChar w:fldCharType="separate"/>
            </w:r>
            <w:r>
              <w:rPr>
                <w:webHidden/>
              </w:rPr>
              <w:t>51</w:t>
            </w:r>
            <w:r>
              <w:rPr>
                <w:webHidden/>
              </w:rPr>
              <w:fldChar w:fldCharType="end"/>
            </w:r>
          </w:hyperlink>
        </w:p>
        <w:p w14:paraId="44AA099F" w14:textId="423F0EDC"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0"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_Toc238661090 \h </w:instrText>
            </w:r>
            <w:r>
              <w:rPr>
                <w:webHidden/>
              </w:rPr>
            </w:r>
            <w:r>
              <w:rPr>
                <w:webHidden/>
              </w:rPr>
              <w:fldChar w:fldCharType="separate"/>
            </w:r>
            <w:r>
              <w:rPr>
                <w:webHidden/>
              </w:rPr>
              <w:t>51</w:t>
            </w:r>
            <w:r>
              <w:rPr>
                <w:webHidden/>
              </w:rPr>
              <w:fldChar w:fldCharType="end"/>
            </w:r>
          </w:hyperlink>
        </w:p>
        <w:p w14:paraId="4A3FEE1B" w14:textId="4C7600F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1"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_Toc238661091 \h </w:instrText>
            </w:r>
            <w:r>
              <w:rPr>
                <w:webHidden/>
              </w:rPr>
            </w:r>
            <w:r>
              <w:rPr>
                <w:webHidden/>
              </w:rPr>
              <w:fldChar w:fldCharType="separate"/>
            </w:r>
            <w:r>
              <w:rPr>
                <w:webHidden/>
              </w:rPr>
              <w:t>51</w:t>
            </w:r>
            <w:r>
              <w:rPr>
                <w:webHidden/>
              </w:rPr>
              <w:fldChar w:fldCharType="end"/>
            </w:r>
          </w:hyperlink>
        </w:p>
        <w:p w14:paraId="119E5761" w14:textId="722DEAA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2" w:history="1">
            <w:r w:rsidRPr="001C32B3">
              <w:rPr>
                <w:rStyle w:val="Hyperlink"/>
                <w:rFonts w:cs="Arial"/>
              </w:rPr>
              <w:t>Section 6: Barriers and Improvements</w:t>
            </w:r>
            <w:r>
              <w:rPr>
                <w:webHidden/>
              </w:rPr>
              <w:tab/>
            </w:r>
            <w:r>
              <w:rPr>
                <w:webHidden/>
              </w:rPr>
              <w:fldChar w:fldCharType="begin"/>
            </w:r>
            <w:r>
              <w:rPr>
                <w:webHidden/>
              </w:rPr>
              <w:instrText xml:space="preserve"> PAGEREF _Toc238661092 \h </w:instrText>
            </w:r>
            <w:r>
              <w:rPr>
                <w:webHidden/>
              </w:rPr>
            </w:r>
            <w:r>
              <w:rPr>
                <w:webHidden/>
              </w:rPr>
              <w:fldChar w:fldCharType="separate"/>
            </w:r>
            <w:r>
              <w:rPr>
                <w:webHidden/>
              </w:rPr>
              <w:t>51</w:t>
            </w:r>
            <w:r>
              <w:rPr>
                <w:webHidden/>
              </w:rPr>
              <w:fldChar w:fldCharType="end"/>
            </w:r>
          </w:hyperlink>
        </w:p>
        <w:p w14:paraId="028AE85A" w14:textId="336846A8"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93" w:history="1">
            <w:r w:rsidRPr="001C32B3">
              <w:rPr>
                <w:rStyle w:val="Hyperlink"/>
                <w:rFonts w:cs="Arial"/>
              </w:rPr>
              <w:t>PART E: WITHDRAWAL OPTION</w:t>
            </w:r>
            <w:r>
              <w:rPr>
                <w:webHidden/>
              </w:rPr>
              <w:tab/>
            </w:r>
            <w:r>
              <w:rPr>
                <w:webHidden/>
              </w:rPr>
              <w:fldChar w:fldCharType="begin"/>
            </w:r>
            <w:r>
              <w:rPr>
                <w:webHidden/>
              </w:rPr>
              <w:instrText xml:space="preserve"> PAGEREF _Toc238661093 \h </w:instrText>
            </w:r>
            <w:r>
              <w:rPr>
                <w:webHidden/>
              </w:rPr>
            </w:r>
            <w:r>
              <w:rPr>
                <w:webHidden/>
              </w:rPr>
              <w:fldChar w:fldCharType="separate"/>
            </w:r>
            <w:r>
              <w:rPr>
                <w:webHidden/>
              </w:rPr>
              <w:t>52</w:t>
            </w:r>
            <w:r>
              <w:rPr>
                <w:webHidden/>
              </w:rPr>
              <w:fldChar w:fldCharType="end"/>
            </w:r>
          </w:hyperlink>
        </w:p>
        <w:p w14:paraId="26007C72" w14:textId="2F21C42D"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94" w:history="1">
            <w:r w:rsidRPr="001C32B3">
              <w:rPr>
                <w:rStyle w:val="Hyperlink"/>
                <w:rFonts w:cs="Arial"/>
              </w:rPr>
              <w:t>END-OF-INTERVIEW CONFIRMATION</w:t>
            </w:r>
            <w:r>
              <w:rPr>
                <w:webHidden/>
              </w:rPr>
              <w:tab/>
            </w:r>
            <w:r>
              <w:rPr>
                <w:webHidden/>
              </w:rPr>
              <w:fldChar w:fldCharType="begin"/>
            </w:r>
            <w:r>
              <w:rPr>
                <w:webHidden/>
              </w:rPr>
              <w:instrText xml:space="preserve"> PAGEREF _Toc238661094 \h </w:instrText>
            </w:r>
            <w:r>
              <w:rPr>
                <w:webHidden/>
              </w:rPr>
            </w:r>
            <w:r>
              <w:rPr>
                <w:webHidden/>
              </w:rPr>
              <w:fldChar w:fldCharType="separate"/>
            </w:r>
            <w:r>
              <w:rPr>
                <w:webHidden/>
              </w:rPr>
              <w:t>52</w:t>
            </w:r>
            <w:r>
              <w:rPr>
                <w:webHidden/>
              </w:rPr>
              <w:fldChar w:fldCharType="end"/>
            </w:r>
          </w:hyperlink>
        </w:p>
        <w:p w14:paraId="7BB2DA49" w14:textId="0455467C"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095" w:history="1">
            <w:r w:rsidRPr="001C32B3">
              <w:rPr>
                <w:rStyle w:val="Hyperlink"/>
                <w:rFonts w:cs="Arial"/>
              </w:rPr>
              <w:t>APPENDIX B: INTERVIEW TRNSCRIPTS</w:t>
            </w:r>
            <w:r>
              <w:rPr>
                <w:webHidden/>
              </w:rPr>
              <w:tab/>
            </w:r>
            <w:r>
              <w:rPr>
                <w:webHidden/>
              </w:rPr>
              <w:fldChar w:fldCharType="begin"/>
            </w:r>
            <w:r>
              <w:rPr>
                <w:webHidden/>
              </w:rPr>
              <w:instrText xml:space="preserve"> PAGEREF _Toc238661095 \h </w:instrText>
            </w:r>
            <w:r>
              <w:rPr>
                <w:webHidden/>
              </w:rPr>
            </w:r>
            <w:r>
              <w:rPr>
                <w:webHidden/>
              </w:rPr>
              <w:fldChar w:fldCharType="separate"/>
            </w:r>
            <w:r>
              <w:rPr>
                <w:webHidden/>
              </w:rPr>
              <w:t>54</w:t>
            </w:r>
            <w:r>
              <w:rPr>
                <w:webHidden/>
              </w:rPr>
              <w:fldChar w:fldCharType="end"/>
            </w:r>
          </w:hyperlink>
        </w:p>
        <w:p w14:paraId="176D0E32" w14:textId="3073DCFB"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096" w:history="1">
            <w:r w:rsidRPr="001C32B3">
              <w:rPr>
                <w:rStyle w:val="Hyperlink"/>
                <w:rFonts w:cs="Arial"/>
              </w:rPr>
              <w:t>Interview Transcript: Participant 1</w:t>
            </w:r>
            <w:r>
              <w:rPr>
                <w:webHidden/>
              </w:rPr>
              <w:tab/>
            </w:r>
            <w:r>
              <w:rPr>
                <w:webHidden/>
              </w:rPr>
              <w:fldChar w:fldCharType="begin"/>
            </w:r>
            <w:r>
              <w:rPr>
                <w:webHidden/>
              </w:rPr>
              <w:instrText xml:space="preserve"> PAGEREF _Toc238661096 \h </w:instrText>
            </w:r>
            <w:r>
              <w:rPr>
                <w:webHidden/>
              </w:rPr>
            </w:r>
            <w:r>
              <w:rPr>
                <w:webHidden/>
              </w:rPr>
              <w:fldChar w:fldCharType="separate"/>
            </w:r>
            <w:r>
              <w:rPr>
                <w:webHidden/>
              </w:rPr>
              <w:t>54</w:t>
            </w:r>
            <w:r>
              <w:rPr>
                <w:webHidden/>
              </w:rPr>
              <w:fldChar w:fldCharType="end"/>
            </w:r>
          </w:hyperlink>
        </w:p>
        <w:p w14:paraId="4DC64863" w14:textId="31AA57C7"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7" w:history="1">
            <w:r w:rsidRPr="001C32B3">
              <w:rPr>
                <w:rStyle w:val="Hyperlink"/>
                <w:rFonts w:cs="Arial"/>
              </w:rPr>
              <w:t>Demographics</w:t>
            </w:r>
            <w:r>
              <w:rPr>
                <w:webHidden/>
              </w:rPr>
              <w:tab/>
            </w:r>
            <w:r>
              <w:rPr>
                <w:webHidden/>
              </w:rPr>
              <w:fldChar w:fldCharType="begin"/>
            </w:r>
            <w:r>
              <w:rPr>
                <w:webHidden/>
              </w:rPr>
              <w:instrText xml:space="preserve"> PAGEREF _Toc238661097 \h </w:instrText>
            </w:r>
            <w:r>
              <w:rPr>
                <w:webHidden/>
              </w:rPr>
            </w:r>
            <w:r>
              <w:rPr>
                <w:webHidden/>
              </w:rPr>
              <w:fldChar w:fldCharType="separate"/>
            </w:r>
            <w:r>
              <w:rPr>
                <w:webHidden/>
              </w:rPr>
              <w:t>54</w:t>
            </w:r>
            <w:r>
              <w:rPr>
                <w:webHidden/>
              </w:rPr>
              <w:fldChar w:fldCharType="end"/>
            </w:r>
          </w:hyperlink>
        </w:p>
        <w:p w14:paraId="4AD3EEF5" w14:textId="75A13CB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8"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_Toc238661098 \h </w:instrText>
            </w:r>
            <w:r>
              <w:rPr>
                <w:webHidden/>
              </w:rPr>
            </w:r>
            <w:r>
              <w:rPr>
                <w:webHidden/>
              </w:rPr>
              <w:fldChar w:fldCharType="separate"/>
            </w:r>
            <w:r>
              <w:rPr>
                <w:webHidden/>
              </w:rPr>
              <w:t>54</w:t>
            </w:r>
            <w:r>
              <w:rPr>
                <w:webHidden/>
              </w:rPr>
              <w:fldChar w:fldCharType="end"/>
            </w:r>
          </w:hyperlink>
        </w:p>
        <w:p w14:paraId="3F83038C" w14:textId="2D13E0F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099"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_Toc238661099 \h </w:instrText>
            </w:r>
            <w:r>
              <w:rPr>
                <w:webHidden/>
              </w:rPr>
            </w:r>
            <w:r>
              <w:rPr>
                <w:webHidden/>
              </w:rPr>
              <w:fldChar w:fldCharType="separate"/>
            </w:r>
            <w:r>
              <w:rPr>
                <w:webHidden/>
              </w:rPr>
              <w:t>54</w:t>
            </w:r>
            <w:r>
              <w:rPr>
                <w:webHidden/>
              </w:rPr>
              <w:fldChar w:fldCharType="end"/>
            </w:r>
          </w:hyperlink>
        </w:p>
        <w:p w14:paraId="202BE3D5" w14:textId="0DA5454D"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0"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_Toc238661100 \h </w:instrText>
            </w:r>
            <w:r>
              <w:rPr>
                <w:webHidden/>
              </w:rPr>
            </w:r>
            <w:r>
              <w:rPr>
                <w:webHidden/>
              </w:rPr>
              <w:fldChar w:fldCharType="separate"/>
            </w:r>
            <w:r>
              <w:rPr>
                <w:webHidden/>
              </w:rPr>
              <w:t>54</w:t>
            </w:r>
            <w:r>
              <w:rPr>
                <w:webHidden/>
              </w:rPr>
              <w:fldChar w:fldCharType="end"/>
            </w:r>
          </w:hyperlink>
        </w:p>
        <w:p w14:paraId="4ED03147" w14:textId="42551BF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1"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_Toc238661101 \h </w:instrText>
            </w:r>
            <w:r>
              <w:rPr>
                <w:webHidden/>
              </w:rPr>
            </w:r>
            <w:r>
              <w:rPr>
                <w:webHidden/>
              </w:rPr>
              <w:fldChar w:fldCharType="separate"/>
            </w:r>
            <w:r>
              <w:rPr>
                <w:webHidden/>
              </w:rPr>
              <w:t>54</w:t>
            </w:r>
            <w:r>
              <w:rPr>
                <w:webHidden/>
              </w:rPr>
              <w:fldChar w:fldCharType="end"/>
            </w:r>
          </w:hyperlink>
        </w:p>
        <w:p w14:paraId="23FF54E6" w14:textId="596BC79B"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2"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_Toc238661102 \h </w:instrText>
            </w:r>
            <w:r>
              <w:rPr>
                <w:webHidden/>
              </w:rPr>
            </w:r>
            <w:r>
              <w:rPr>
                <w:webHidden/>
              </w:rPr>
              <w:fldChar w:fldCharType="separate"/>
            </w:r>
            <w:r>
              <w:rPr>
                <w:webHidden/>
              </w:rPr>
              <w:t>54</w:t>
            </w:r>
            <w:r>
              <w:rPr>
                <w:webHidden/>
              </w:rPr>
              <w:fldChar w:fldCharType="end"/>
            </w:r>
          </w:hyperlink>
        </w:p>
        <w:p w14:paraId="1568C8CF" w14:textId="1476320C"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3"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_Toc238661103 \h </w:instrText>
            </w:r>
            <w:r>
              <w:rPr>
                <w:webHidden/>
              </w:rPr>
            </w:r>
            <w:r>
              <w:rPr>
                <w:webHidden/>
              </w:rPr>
              <w:fldChar w:fldCharType="separate"/>
            </w:r>
            <w:r>
              <w:rPr>
                <w:webHidden/>
              </w:rPr>
              <w:t>55</w:t>
            </w:r>
            <w:r>
              <w:rPr>
                <w:webHidden/>
              </w:rPr>
              <w:fldChar w:fldCharType="end"/>
            </w:r>
          </w:hyperlink>
        </w:p>
        <w:p w14:paraId="6FEC6B16" w14:textId="38194761"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04" w:history="1">
            <w:r w:rsidRPr="001C32B3">
              <w:rPr>
                <w:rStyle w:val="Hyperlink"/>
                <w:rFonts w:cs="Arial"/>
              </w:rPr>
              <w:t>Interview Transcript: Participant 2</w:t>
            </w:r>
            <w:r>
              <w:rPr>
                <w:webHidden/>
              </w:rPr>
              <w:tab/>
            </w:r>
            <w:r>
              <w:rPr>
                <w:webHidden/>
              </w:rPr>
              <w:fldChar w:fldCharType="begin"/>
            </w:r>
            <w:r>
              <w:rPr>
                <w:webHidden/>
              </w:rPr>
              <w:instrText xml:space="preserve"> PAGEREF _Toc238661104 \h </w:instrText>
            </w:r>
            <w:r>
              <w:rPr>
                <w:webHidden/>
              </w:rPr>
            </w:r>
            <w:r>
              <w:rPr>
                <w:webHidden/>
              </w:rPr>
              <w:fldChar w:fldCharType="separate"/>
            </w:r>
            <w:r>
              <w:rPr>
                <w:webHidden/>
              </w:rPr>
              <w:t>56</w:t>
            </w:r>
            <w:r>
              <w:rPr>
                <w:webHidden/>
              </w:rPr>
              <w:fldChar w:fldCharType="end"/>
            </w:r>
          </w:hyperlink>
        </w:p>
        <w:p w14:paraId="5BD52C8B" w14:textId="33B63E67"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5" w:history="1">
            <w:r w:rsidRPr="001C32B3">
              <w:rPr>
                <w:rStyle w:val="Hyperlink"/>
                <w:rFonts w:cs="Arial"/>
              </w:rPr>
              <w:t>Demographics</w:t>
            </w:r>
            <w:r>
              <w:rPr>
                <w:webHidden/>
              </w:rPr>
              <w:tab/>
            </w:r>
            <w:r>
              <w:rPr>
                <w:webHidden/>
              </w:rPr>
              <w:fldChar w:fldCharType="begin"/>
            </w:r>
            <w:r>
              <w:rPr>
                <w:webHidden/>
              </w:rPr>
              <w:instrText xml:space="preserve"> PAGEREF _Toc238661105 \h </w:instrText>
            </w:r>
            <w:r>
              <w:rPr>
                <w:webHidden/>
              </w:rPr>
            </w:r>
            <w:r>
              <w:rPr>
                <w:webHidden/>
              </w:rPr>
              <w:fldChar w:fldCharType="separate"/>
            </w:r>
            <w:r>
              <w:rPr>
                <w:webHidden/>
              </w:rPr>
              <w:t>56</w:t>
            </w:r>
            <w:r>
              <w:rPr>
                <w:webHidden/>
              </w:rPr>
              <w:fldChar w:fldCharType="end"/>
            </w:r>
          </w:hyperlink>
        </w:p>
        <w:p w14:paraId="1C1AAC96" w14:textId="0E7A6F60"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6"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_Toc238661106 \h </w:instrText>
            </w:r>
            <w:r>
              <w:rPr>
                <w:webHidden/>
              </w:rPr>
            </w:r>
            <w:r>
              <w:rPr>
                <w:webHidden/>
              </w:rPr>
              <w:fldChar w:fldCharType="separate"/>
            </w:r>
            <w:r>
              <w:rPr>
                <w:webHidden/>
              </w:rPr>
              <w:t>56</w:t>
            </w:r>
            <w:r>
              <w:rPr>
                <w:webHidden/>
              </w:rPr>
              <w:fldChar w:fldCharType="end"/>
            </w:r>
          </w:hyperlink>
        </w:p>
        <w:p w14:paraId="465BB309" w14:textId="0F968D5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7"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_Toc238661107 \h </w:instrText>
            </w:r>
            <w:r>
              <w:rPr>
                <w:webHidden/>
              </w:rPr>
            </w:r>
            <w:r>
              <w:rPr>
                <w:webHidden/>
              </w:rPr>
              <w:fldChar w:fldCharType="separate"/>
            </w:r>
            <w:r>
              <w:rPr>
                <w:webHidden/>
              </w:rPr>
              <w:t>56</w:t>
            </w:r>
            <w:r>
              <w:rPr>
                <w:webHidden/>
              </w:rPr>
              <w:fldChar w:fldCharType="end"/>
            </w:r>
          </w:hyperlink>
        </w:p>
        <w:p w14:paraId="46F0311E" w14:textId="699AB5F8"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8"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_Toc238661108 \h </w:instrText>
            </w:r>
            <w:r>
              <w:rPr>
                <w:webHidden/>
              </w:rPr>
            </w:r>
            <w:r>
              <w:rPr>
                <w:webHidden/>
              </w:rPr>
              <w:fldChar w:fldCharType="separate"/>
            </w:r>
            <w:r>
              <w:rPr>
                <w:webHidden/>
              </w:rPr>
              <w:t>56</w:t>
            </w:r>
            <w:r>
              <w:rPr>
                <w:webHidden/>
              </w:rPr>
              <w:fldChar w:fldCharType="end"/>
            </w:r>
          </w:hyperlink>
        </w:p>
        <w:p w14:paraId="0799255E" w14:textId="199B6BD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09"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_Toc238661109 \h </w:instrText>
            </w:r>
            <w:r>
              <w:rPr>
                <w:webHidden/>
              </w:rPr>
            </w:r>
            <w:r>
              <w:rPr>
                <w:webHidden/>
              </w:rPr>
              <w:fldChar w:fldCharType="separate"/>
            </w:r>
            <w:r>
              <w:rPr>
                <w:webHidden/>
              </w:rPr>
              <w:t>56</w:t>
            </w:r>
            <w:r>
              <w:rPr>
                <w:webHidden/>
              </w:rPr>
              <w:fldChar w:fldCharType="end"/>
            </w:r>
          </w:hyperlink>
        </w:p>
        <w:p w14:paraId="193B35FB" w14:textId="39B72F2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0"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_Toc238661110 \h </w:instrText>
            </w:r>
            <w:r>
              <w:rPr>
                <w:webHidden/>
              </w:rPr>
            </w:r>
            <w:r>
              <w:rPr>
                <w:webHidden/>
              </w:rPr>
              <w:fldChar w:fldCharType="separate"/>
            </w:r>
            <w:r>
              <w:rPr>
                <w:webHidden/>
              </w:rPr>
              <w:t>56</w:t>
            </w:r>
            <w:r>
              <w:rPr>
                <w:webHidden/>
              </w:rPr>
              <w:fldChar w:fldCharType="end"/>
            </w:r>
          </w:hyperlink>
        </w:p>
        <w:p w14:paraId="0F92A5D1" w14:textId="00FD096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1"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_Toc238661111 \h </w:instrText>
            </w:r>
            <w:r>
              <w:rPr>
                <w:webHidden/>
              </w:rPr>
            </w:r>
            <w:r>
              <w:rPr>
                <w:webHidden/>
              </w:rPr>
              <w:fldChar w:fldCharType="separate"/>
            </w:r>
            <w:r>
              <w:rPr>
                <w:webHidden/>
              </w:rPr>
              <w:t>57</w:t>
            </w:r>
            <w:r>
              <w:rPr>
                <w:webHidden/>
              </w:rPr>
              <w:fldChar w:fldCharType="end"/>
            </w:r>
          </w:hyperlink>
        </w:p>
        <w:p w14:paraId="07F00F48" w14:textId="64F9FEA2"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12" w:history="1">
            <w:r w:rsidRPr="001C32B3">
              <w:rPr>
                <w:rStyle w:val="Hyperlink"/>
                <w:rFonts w:cs="Arial"/>
              </w:rPr>
              <w:t>Interview Transcript: Participant 3</w:t>
            </w:r>
            <w:r>
              <w:rPr>
                <w:webHidden/>
              </w:rPr>
              <w:tab/>
            </w:r>
            <w:r>
              <w:rPr>
                <w:webHidden/>
              </w:rPr>
              <w:fldChar w:fldCharType="begin"/>
            </w:r>
            <w:r>
              <w:rPr>
                <w:webHidden/>
              </w:rPr>
              <w:instrText xml:space="preserve"> PAGEREF _Toc238661112 \h </w:instrText>
            </w:r>
            <w:r>
              <w:rPr>
                <w:webHidden/>
              </w:rPr>
            </w:r>
            <w:r>
              <w:rPr>
                <w:webHidden/>
              </w:rPr>
              <w:fldChar w:fldCharType="separate"/>
            </w:r>
            <w:r>
              <w:rPr>
                <w:webHidden/>
              </w:rPr>
              <w:t>58</w:t>
            </w:r>
            <w:r>
              <w:rPr>
                <w:webHidden/>
              </w:rPr>
              <w:fldChar w:fldCharType="end"/>
            </w:r>
          </w:hyperlink>
        </w:p>
        <w:p w14:paraId="1F86F428" w14:textId="5AB7367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3" w:history="1">
            <w:r w:rsidRPr="001C32B3">
              <w:rPr>
                <w:rStyle w:val="Hyperlink"/>
                <w:rFonts w:cs="Arial"/>
              </w:rPr>
              <w:t>Demographics</w:t>
            </w:r>
            <w:r>
              <w:rPr>
                <w:webHidden/>
              </w:rPr>
              <w:tab/>
            </w:r>
            <w:r>
              <w:rPr>
                <w:webHidden/>
              </w:rPr>
              <w:fldChar w:fldCharType="begin"/>
            </w:r>
            <w:r>
              <w:rPr>
                <w:webHidden/>
              </w:rPr>
              <w:instrText xml:space="preserve"> PAGEREF _Toc238661113 \h </w:instrText>
            </w:r>
            <w:r>
              <w:rPr>
                <w:webHidden/>
              </w:rPr>
            </w:r>
            <w:r>
              <w:rPr>
                <w:webHidden/>
              </w:rPr>
              <w:fldChar w:fldCharType="separate"/>
            </w:r>
            <w:r>
              <w:rPr>
                <w:webHidden/>
              </w:rPr>
              <w:t>58</w:t>
            </w:r>
            <w:r>
              <w:rPr>
                <w:webHidden/>
              </w:rPr>
              <w:fldChar w:fldCharType="end"/>
            </w:r>
          </w:hyperlink>
        </w:p>
        <w:p w14:paraId="17516273" w14:textId="2EC5B5AA"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4"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_Toc238661114 \h </w:instrText>
            </w:r>
            <w:r>
              <w:rPr>
                <w:webHidden/>
              </w:rPr>
            </w:r>
            <w:r>
              <w:rPr>
                <w:webHidden/>
              </w:rPr>
              <w:fldChar w:fldCharType="separate"/>
            </w:r>
            <w:r>
              <w:rPr>
                <w:webHidden/>
              </w:rPr>
              <w:t>58</w:t>
            </w:r>
            <w:r>
              <w:rPr>
                <w:webHidden/>
              </w:rPr>
              <w:fldChar w:fldCharType="end"/>
            </w:r>
          </w:hyperlink>
        </w:p>
        <w:p w14:paraId="283A86EF" w14:textId="607AE311"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5"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_Toc238661115 \h </w:instrText>
            </w:r>
            <w:r>
              <w:rPr>
                <w:webHidden/>
              </w:rPr>
            </w:r>
            <w:r>
              <w:rPr>
                <w:webHidden/>
              </w:rPr>
              <w:fldChar w:fldCharType="separate"/>
            </w:r>
            <w:r>
              <w:rPr>
                <w:webHidden/>
              </w:rPr>
              <w:t>58</w:t>
            </w:r>
            <w:r>
              <w:rPr>
                <w:webHidden/>
              </w:rPr>
              <w:fldChar w:fldCharType="end"/>
            </w:r>
          </w:hyperlink>
        </w:p>
        <w:p w14:paraId="6857384B" w14:textId="123E18B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6"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_Toc238661116 \h </w:instrText>
            </w:r>
            <w:r>
              <w:rPr>
                <w:webHidden/>
              </w:rPr>
            </w:r>
            <w:r>
              <w:rPr>
                <w:webHidden/>
              </w:rPr>
              <w:fldChar w:fldCharType="separate"/>
            </w:r>
            <w:r>
              <w:rPr>
                <w:webHidden/>
              </w:rPr>
              <w:t>58</w:t>
            </w:r>
            <w:r>
              <w:rPr>
                <w:webHidden/>
              </w:rPr>
              <w:fldChar w:fldCharType="end"/>
            </w:r>
          </w:hyperlink>
        </w:p>
        <w:p w14:paraId="75177B4C" w14:textId="7B5417A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7"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_Toc238661117 \h </w:instrText>
            </w:r>
            <w:r>
              <w:rPr>
                <w:webHidden/>
              </w:rPr>
            </w:r>
            <w:r>
              <w:rPr>
                <w:webHidden/>
              </w:rPr>
              <w:fldChar w:fldCharType="separate"/>
            </w:r>
            <w:r>
              <w:rPr>
                <w:webHidden/>
              </w:rPr>
              <w:t>58</w:t>
            </w:r>
            <w:r>
              <w:rPr>
                <w:webHidden/>
              </w:rPr>
              <w:fldChar w:fldCharType="end"/>
            </w:r>
          </w:hyperlink>
        </w:p>
        <w:p w14:paraId="20E1FB96" w14:textId="3C5FE9F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8"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_Toc238661118 \h </w:instrText>
            </w:r>
            <w:r>
              <w:rPr>
                <w:webHidden/>
              </w:rPr>
            </w:r>
            <w:r>
              <w:rPr>
                <w:webHidden/>
              </w:rPr>
              <w:fldChar w:fldCharType="separate"/>
            </w:r>
            <w:r>
              <w:rPr>
                <w:webHidden/>
              </w:rPr>
              <w:t>58</w:t>
            </w:r>
            <w:r>
              <w:rPr>
                <w:webHidden/>
              </w:rPr>
              <w:fldChar w:fldCharType="end"/>
            </w:r>
          </w:hyperlink>
        </w:p>
        <w:p w14:paraId="187D6F67" w14:textId="57C1285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19"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_Toc238661119 \h </w:instrText>
            </w:r>
            <w:r>
              <w:rPr>
                <w:webHidden/>
              </w:rPr>
            </w:r>
            <w:r>
              <w:rPr>
                <w:webHidden/>
              </w:rPr>
              <w:fldChar w:fldCharType="separate"/>
            </w:r>
            <w:r>
              <w:rPr>
                <w:webHidden/>
              </w:rPr>
              <w:t>59</w:t>
            </w:r>
            <w:r>
              <w:rPr>
                <w:webHidden/>
              </w:rPr>
              <w:fldChar w:fldCharType="end"/>
            </w:r>
          </w:hyperlink>
        </w:p>
        <w:p w14:paraId="1F2787F4" w14:textId="0AE7CBCA"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20" w:history="1">
            <w:r w:rsidRPr="001C32B3">
              <w:rPr>
                <w:rStyle w:val="Hyperlink"/>
                <w:rFonts w:cs="Arial"/>
              </w:rPr>
              <w:t>Interview Transcript: Participant 4</w:t>
            </w:r>
            <w:r>
              <w:rPr>
                <w:webHidden/>
              </w:rPr>
              <w:tab/>
            </w:r>
            <w:r>
              <w:rPr>
                <w:webHidden/>
              </w:rPr>
              <w:fldChar w:fldCharType="begin"/>
            </w:r>
            <w:r>
              <w:rPr>
                <w:webHidden/>
              </w:rPr>
              <w:instrText xml:space="preserve"> PAGEREF _Toc238661120 \h </w:instrText>
            </w:r>
            <w:r>
              <w:rPr>
                <w:webHidden/>
              </w:rPr>
            </w:r>
            <w:r>
              <w:rPr>
                <w:webHidden/>
              </w:rPr>
              <w:fldChar w:fldCharType="separate"/>
            </w:r>
            <w:r>
              <w:rPr>
                <w:webHidden/>
              </w:rPr>
              <w:t>60</w:t>
            </w:r>
            <w:r>
              <w:rPr>
                <w:webHidden/>
              </w:rPr>
              <w:fldChar w:fldCharType="end"/>
            </w:r>
          </w:hyperlink>
        </w:p>
        <w:p w14:paraId="4A9764B2" w14:textId="0023E85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1" w:history="1">
            <w:r w:rsidRPr="001C32B3">
              <w:rPr>
                <w:rStyle w:val="Hyperlink"/>
                <w:rFonts w:cs="Arial"/>
              </w:rPr>
              <w:t>Demographics</w:t>
            </w:r>
            <w:r>
              <w:rPr>
                <w:webHidden/>
              </w:rPr>
              <w:tab/>
            </w:r>
            <w:r>
              <w:rPr>
                <w:webHidden/>
              </w:rPr>
              <w:fldChar w:fldCharType="begin"/>
            </w:r>
            <w:r>
              <w:rPr>
                <w:webHidden/>
              </w:rPr>
              <w:instrText xml:space="preserve"> PAGEREF _Toc238661121 \h </w:instrText>
            </w:r>
            <w:r>
              <w:rPr>
                <w:webHidden/>
              </w:rPr>
            </w:r>
            <w:r>
              <w:rPr>
                <w:webHidden/>
              </w:rPr>
              <w:fldChar w:fldCharType="separate"/>
            </w:r>
            <w:r>
              <w:rPr>
                <w:webHidden/>
              </w:rPr>
              <w:t>60</w:t>
            </w:r>
            <w:r>
              <w:rPr>
                <w:webHidden/>
              </w:rPr>
              <w:fldChar w:fldCharType="end"/>
            </w:r>
          </w:hyperlink>
        </w:p>
        <w:p w14:paraId="2CFEDE53" w14:textId="080B7CE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2"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_Toc238661122 \h </w:instrText>
            </w:r>
            <w:r>
              <w:rPr>
                <w:webHidden/>
              </w:rPr>
            </w:r>
            <w:r>
              <w:rPr>
                <w:webHidden/>
              </w:rPr>
              <w:fldChar w:fldCharType="separate"/>
            </w:r>
            <w:r>
              <w:rPr>
                <w:webHidden/>
              </w:rPr>
              <w:t>60</w:t>
            </w:r>
            <w:r>
              <w:rPr>
                <w:webHidden/>
              </w:rPr>
              <w:fldChar w:fldCharType="end"/>
            </w:r>
          </w:hyperlink>
        </w:p>
        <w:p w14:paraId="48A3F1F0" w14:textId="42DF5EC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3"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_Toc238661123 \h </w:instrText>
            </w:r>
            <w:r>
              <w:rPr>
                <w:webHidden/>
              </w:rPr>
            </w:r>
            <w:r>
              <w:rPr>
                <w:webHidden/>
              </w:rPr>
              <w:fldChar w:fldCharType="separate"/>
            </w:r>
            <w:r>
              <w:rPr>
                <w:webHidden/>
              </w:rPr>
              <w:t>60</w:t>
            </w:r>
            <w:r>
              <w:rPr>
                <w:webHidden/>
              </w:rPr>
              <w:fldChar w:fldCharType="end"/>
            </w:r>
          </w:hyperlink>
        </w:p>
        <w:p w14:paraId="54857195" w14:textId="442CF98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4"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_Toc238661124 \h </w:instrText>
            </w:r>
            <w:r>
              <w:rPr>
                <w:webHidden/>
              </w:rPr>
            </w:r>
            <w:r>
              <w:rPr>
                <w:webHidden/>
              </w:rPr>
              <w:fldChar w:fldCharType="separate"/>
            </w:r>
            <w:r>
              <w:rPr>
                <w:webHidden/>
              </w:rPr>
              <w:t>60</w:t>
            </w:r>
            <w:r>
              <w:rPr>
                <w:webHidden/>
              </w:rPr>
              <w:fldChar w:fldCharType="end"/>
            </w:r>
          </w:hyperlink>
        </w:p>
        <w:p w14:paraId="1E634277" w14:textId="56EF6C4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5"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_Toc238661125 \h </w:instrText>
            </w:r>
            <w:r>
              <w:rPr>
                <w:webHidden/>
              </w:rPr>
            </w:r>
            <w:r>
              <w:rPr>
                <w:webHidden/>
              </w:rPr>
              <w:fldChar w:fldCharType="separate"/>
            </w:r>
            <w:r>
              <w:rPr>
                <w:webHidden/>
              </w:rPr>
              <w:t>60</w:t>
            </w:r>
            <w:r>
              <w:rPr>
                <w:webHidden/>
              </w:rPr>
              <w:fldChar w:fldCharType="end"/>
            </w:r>
          </w:hyperlink>
        </w:p>
        <w:p w14:paraId="60F980D5" w14:textId="7DDE01A8"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6"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_Toc238661126 \h </w:instrText>
            </w:r>
            <w:r>
              <w:rPr>
                <w:webHidden/>
              </w:rPr>
            </w:r>
            <w:r>
              <w:rPr>
                <w:webHidden/>
              </w:rPr>
              <w:fldChar w:fldCharType="separate"/>
            </w:r>
            <w:r>
              <w:rPr>
                <w:webHidden/>
              </w:rPr>
              <w:t>60</w:t>
            </w:r>
            <w:r>
              <w:rPr>
                <w:webHidden/>
              </w:rPr>
              <w:fldChar w:fldCharType="end"/>
            </w:r>
          </w:hyperlink>
        </w:p>
        <w:p w14:paraId="5ED04EA8" w14:textId="188915C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7"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_Toc238661127 \h </w:instrText>
            </w:r>
            <w:r>
              <w:rPr>
                <w:webHidden/>
              </w:rPr>
            </w:r>
            <w:r>
              <w:rPr>
                <w:webHidden/>
              </w:rPr>
              <w:fldChar w:fldCharType="separate"/>
            </w:r>
            <w:r>
              <w:rPr>
                <w:webHidden/>
              </w:rPr>
              <w:t>61</w:t>
            </w:r>
            <w:r>
              <w:rPr>
                <w:webHidden/>
              </w:rPr>
              <w:fldChar w:fldCharType="end"/>
            </w:r>
          </w:hyperlink>
        </w:p>
        <w:p w14:paraId="786676B8" w14:textId="512B7FE3"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28" w:history="1">
            <w:r w:rsidRPr="001C32B3">
              <w:rPr>
                <w:rStyle w:val="Hyperlink"/>
                <w:rFonts w:cs="Arial"/>
              </w:rPr>
              <w:t>Interview Transcript: Participant 5</w:t>
            </w:r>
            <w:r>
              <w:rPr>
                <w:webHidden/>
              </w:rPr>
              <w:tab/>
            </w:r>
            <w:r>
              <w:rPr>
                <w:webHidden/>
              </w:rPr>
              <w:fldChar w:fldCharType="begin"/>
            </w:r>
            <w:r>
              <w:rPr>
                <w:webHidden/>
              </w:rPr>
              <w:instrText xml:space="preserve"> PAGEREF _Toc238661128 \h </w:instrText>
            </w:r>
            <w:r>
              <w:rPr>
                <w:webHidden/>
              </w:rPr>
            </w:r>
            <w:r>
              <w:rPr>
                <w:webHidden/>
              </w:rPr>
              <w:fldChar w:fldCharType="separate"/>
            </w:r>
            <w:r>
              <w:rPr>
                <w:webHidden/>
              </w:rPr>
              <w:t>62</w:t>
            </w:r>
            <w:r>
              <w:rPr>
                <w:webHidden/>
              </w:rPr>
              <w:fldChar w:fldCharType="end"/>
            </w:r>
          </w:hyperlink>
        </w:p>
        <w:p w14:paraId="0DE55C12" w14:textId="0AF9A81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29" w:history="1">
            <w:r w:rsidRPr="001C32B3">
              <w:rPr>
                <w:rStyle w:val="Hyperlink"/>
                <w:rFonts w:cs="Arial"/>
              </w:rPr>
              <w:t>Demographics</w:t>
            </w:r>
            <w:r>
              <w:rPr>
                <w:webHidden/>
              </w:rPr>
              <w:tab/>
            </w:r>
            <w:r>
              <w:rPr>
                <w:webHidden/>
              </w:rPr>
              <w:fldChar w:fldCharType="begin"/>
            </w:r>
            <w:r>
              <w:rPr>
                <w:webHidden/>
              </w:rPr>
              <w:instrText xml:space="preserve"> PAGEREF _Toc238661129 \h </w:instrText>
            </w:r>
            <w:r>
              <w:rPr>
                <w:webHidden/>
              </w:rPr>
            </w:r>
            <w:r>
              <w:rPr>
                <w:webHidden/>
              </w:rPr>
              <w:fldChar w:fldCharType="separate"/>
            </w:r>
            <w:r>
              <w:rPr>
                <w:webHidden/>
              </w:rPr>
              <w:t>62</w:t>
            </w:r>
            <w:r>
              <w:rPr>
                <w:webHidden/>
              </w:rPr>
              <w:fldChar w:fldCharType="end"/>
            </w:r>
          </w:hyperlink>
        </w:p>
        <w:p w14:paraId="3309CF52" w14:textId="4A6DA60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0"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_Toc238661130 \h </w:instrText>
            </w:r>
            <w:r>
              <w:rPr>
                <w:webHidden/>
              </w:rPr>
            </w:r>
            <w:r>
              <w:rPr>
                <w:webHidden/>
              </w:rPr>
              <w:fldChar w:fldCharType="separate"/>
            </w:r>
            <w:r>
              <w:rPr>
                <w:webHidden/>
              </w:rPr>
              <w:t>62</w:t>
            </w:r>
            <w:r>
              <w:rPr>
                <w:webHidden/>
              </w:rPr>
              <w:fldChar w:fldCharType="end"/>
            </w:r>
          </w:hyperlink>
        </w:p>
        <w:p w14:paraId="1A6339C9" w14:textId="2828B4A8"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1"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_Toc238661131 \h </w:instrText>
            </w:r>
            <w:r>
              <w:rPr>
                <w:webHidden/>
              </w:rPr>
            </w:r>
            <w:r>
              <w:rPr>
                <w:webHidden/>
              </w:rPr>
              <w:fldChar w:fldCharType="separate"/>
            </w:r>
            <w:r>
              <w:rPr>
                <w:webHidden/>
              </w:rPr>
              <w:t>62</w:t>
            </w:r>
            <w:r>
              <w:rPr>
                <w:webHidden/>
              </w:rPr>
              <w:fldChar w:fldCharType="end"/>
            </w:r>
          </w:hyperlink>
        </w:p>
        <w:p w14:paraId="6BAC81F3" w14:textId="7CBECA10"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2"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_Toc238661132 \h </w:instrText>
            </w:r>
            <w:r>
              <w:rPr>
                <w:webHidden/>
              </w:rPr>
            </w:r>
            <w:r>
              <w:rPr>
                <w:webHidden/>
              </w:rPr>
              <w:fldChar w:fldCharType="separate"/>
            </w:r>
            <w:r>
              <w:rPr>
                <w:webHidden/>
              </w:rPr>
              <w:t>62</w:t>
            </w:r>
            <w:r>
              <w:rPr>
                <w:webHidden/>
              </w:rPr>
              <w:fldChar w:fldCharType="end"/>
            </w:r>
          </w:hyperlink>
        </w:p>
        <w:p w14:paraId="54022E61" w14:textId="3881F830"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3"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_Toc238661133 \h </w:instrText>
            </w:r>
            <w:r>
              <w:rPr>
                <w:webHidden/>
              </w:rPr>
            </w:r>
            <w:r>
              <w:rPr>
                <w:webHidden/>
              </w:rPr>
              <w:fldChar w:fldCharType="separate"/>
            </w:r>
            <w:r>
              <w:rPr>
                <w:webHidden/>
              </w:rPr>
              <w:t>62</w:t>
            </w:r>
            <w:r>
              <w:rPr>
                <w:webHidden/>
              </w:rPr>
              <w:fldChar w:fldCharType="end"/>
            </w:r>
          </w:hyperlink>
        </w:p>
        <w:p w14:paraId="72BA16AD" w14:textId="4487139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4"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_Toc238661134 \h </w:instrText>
            </w:r>
            <w:r>
              <w:rPr>
                <w:webHidden/>
              </w:rPr>
            </w:r>
            <w:r>
              <w:rPr>
                <w:webHidden/>
              </w:rPr>
              <w:fldChar w:fldCharType="separate"/>
            </w:r>
            <w:r>
              <w:rPr>
                <w:webHidden/>
              </w:rPr>
              <w:t>62</w:t>
            </w:r>
            <w:r>
              <w:rPr>
                <w:webHidden/>
              </w:rPr>
              <w:fldChar w:fldCharType="end"/>
            </w:r>
          </w:hyperlink>
        </w:p>
        <w:p w14:paraId="6804EA13" w14:textId="5D6708B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5"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_Toc238661135 \h </w:instrText>
            </w:r>
            <w:r>
              <w:rPr>
                <w:webHidden/>
              </w:rPr>
            </w:r>
            <w:r>
              <w:rPr>
                <w:webHidden/>
              </w:rPr>
              <w:fldChar w:fldCharType="separate"/>
            </w:r>
            <w:r>
              <w:rPr>
                <w:webHidden/>
              </w:rPr>
              <w:t>63</w:t>
            </w:r>
            <w:r>
              <w:rPr>
                <w:webHidden/>
              </w:rPr>
              <w:fldChar w:fldCharType="end"/>
            </w:r>
          </w:hyperlink>
        </w:p>
        <w:p w14:paraId="1F94C514" w14:textId="43F9B215"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36" w:history="1">
            <w:r w:rsidRPr="001C32B3">
              <w:rPr>
                <w:rStyle w:val="Hyperlink"/>
                <w:rFonts w:cs="Arial"/>
              </w:rPr>
              <w:t>Interview Transcript: Participant 6</w:t>
            </w:r>
            <w:r>
              <w:rPr>
                <w:webHidden/>
              </w:rPr>
              <w:tab/>
            </w:r>
            <w:r>
              <w:rPr>
                <w:webHidden/>
              </w:rPr>
              <w:fldChar w:fldCharType="begin"/>
            </w:r>
            <w:r>
              <w:rPr>
                <w:webHidden/>
              </w:rPr>
              <w:instrText xml:space="preserve"> PAGEREF _Toc238661136 \h </w:instrText>
            </w:r>
            <w:r>
              <w:rPr>
                <w:webHidden/>
              </w:rPr>
            </w:r>
            <w:r>
              <w:rPr>
                <w:webHidden/>
              </w:rPr>
              <w:fldChar w:fldCharType="separate"/>
            </w:r>
            <w:r>
              <w:rPr>
                <w:webHidden/>
              </w:rPr>
              <w:t>64</w:t>
            </w:r>
            <w:r>
              <w:rPr>
                <w:webHidden/>
              </w:rPr>
              <w:fldChar w:fldCharType="end"/>
            </w:r>
          </w:hyperlink>
        </w:p>
        <w:p w14:paraId="29595281" w14:textId="5795175D"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7" w:history="1">
            <w:r w:rsidRPr="001C32B3">
              <w:rPr>
                <w:rStyle w:val="Hyperlink"/>
                <w:rFonts w:cs="Arial"/>
              </w:rPr>
              <w:t>Demographics</w:t>
            </w:r>
            <w:r>
              <w:rPr>
                <w:webHidden/>
              </w:rPr>
              <w:tab/>
            </w:r>
            <w:r>
              <w:rPr>
                <w:webHidden/>
              </w:rPr>
              <w:fldChar w:fldCharType="begin"/>
            </w:r>
            <w:r>
              <w:rPr>
                <w:webHidden/>
              </w:rPr>
              <w:instrText xml:space="preserve"> PAGEREF _Toc238661137 \h </w:instrText>
            </w:r>
            <w:r>
              <w:rPr>
                <w:webHidden/>
              </w:rPr>
            </w:r>
            <w:r>
              <w:rPr>
                <w:webHidden/>
              </w:rPr>
              <w:fldChar w:fldCharType="separate"/>
            </w:r>
            <w:r>
              <w:rPr>
                <w:webHidden/>
              </w:rPr>
              <w:t>64</w:t>
            </w:r>
            <w:r>
              <w:rPr>
                <w:webHidden/>
              </w:rPr>
              <w:fldChar w:fldCharType="end"/>
            </w:r>
          </w:hyperlink>
        </w:p>
        <w:p w14:paraId="62BEE837" w14:textId="7074751E"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8"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_Toc238661138 \h </w:instrText>
            </w:r>
            <w:r>
              <w:rPr>
                <w:webHidden/>
              </w:rPr>
            </w:r>
            <w:r>
              <w:rPr>
                <w:webHidden/>
              </w:rPr>
              <w:fldChar w:fldCharType="separate"/>
            </w:r>
            <w:r>
              <w:rPr>
                <w:webHidden/>
              </w:rPr>
              <w:t>64</w:t>
            </w:r>
            <w:r>
              <w:rPr>
                <w:webHidden/>
              </w:rPr>
              <w:fldChar w:fldCharType="end"/>
            </w:r>
          </w:hyperlink>
        </w:p>
        <w:p w14:paraId="50DF7F83" w14:textId="177055B7"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39"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_Toc238661139 \h </w:instrText>
            </w:r>
            <w:r>
              <w:rPr>
                <w:webHidden/>
              </w:rPr>
            </w:r>
            <w:r>
              <w:rPr>
                <w:webHidden/>
              </w:rPr>
              <w:fldChar w:fldCharType="separate"/>
            </w:r>
            <w:r>
              <w:rPr>
                <w:webHidden/>
              </w:rPr>
              <w:t>64</w:t>
            </w:r>
            <w:r>
              <w:rPr>
                <w:webHidden/>
              </w:rPr>
              <w:fldChar w:fldCharType="end"/>
            </w:r>
          </w:hyperlink>
        </w:p>
        <w:p w14:paraId="292BB642" w14:textId="3152062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0"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_Toc238661140 \h </w:instrText>
            </w:r>
            <w:r>
              <w:rPr>
                <w:webHidden/>
              </w:rPr>
            </w:r>
            <w:r>
              <w:rPr>
                <w:webHidden/>
              </w:rPr>
              <w:fldChar w:fldCharType="separate"/>
            </w:r>
            <w:r>
              <w:rPr>
                <w:webHidden/>
              </w:rPr>
              <w:t>64</w:t>
            </w:r>
            <w:r>
              <w:rPr>
                <w:webHidden/>
              </w:rPr>
              <w:fldChar w:fldCharType="end"/>
            </w:r>
          </w:hyperlink>
        </w:p>
        <w:p w14:paraId="0CFBCA83" w14:textId="6F5C4E85"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1"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_Toc238661141 \h </w:instrText>
            </w:r>
            <w:r>
              <w:rPr>
                <w:webHidden/>
              </w:rPr>
            </w:r>
            <w:r>
              <w:rPr>
                <w:webHidden/>
              </w:rPr>
              <w:fldChar w:fldCharType="separate"/>
            </w:r>
            <w:r>
              <w:rPr>
                <w:webHidden/>
              </w:rPr>
              <w:t>64</w:t>
            </w:r>
            <w:r>
              <w:rPr>
                <w:webHidden/>
              </w:rPr>
              <w:fldChar w:fldCharType="end"/>
            </w:r>
          </w:hyperlink>
        </w:p>
        <w:p w14:paraId="3294B079" w14:textId="212F8BD8"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2"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_Toc238661142 \h </w:instrText>
            </w:r>
            <w:r>
              <w:rPr>
                <w:webHidden/>
              </w:rPr>
            </w:r>
            <w:r>
              <w:rPr>
                <w:webHidden/>
              </w:rPr>
              <w:fldChar w:fldCharType="separate"/>
            </w:r>
            <w:r>
              <w:rPr>
                <w:webHidden/>
              </w:rPr>
              <w:t>64</w:t>
            </w:r>
            <w:r>
              <w:rPr>
                <w:webHidden/>
              </w:rPr>
              <w:fldChar w:fldCharType="end"/>
            </w:r>
          </w:hyperlink>
        </w:p>
        <w:p w14:paraId="0D42E43B" w14:textId="094E36FA"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3"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_Toc238661143 \h </w:instrText>
            </w:r>
            <w:r>
              <w:rPr>
                <w:webHidden/>
              </w:rPr>
            </w:r>
            <w:r>
              <w:rPr>
                <w:webHidden/>
              </w:rPr>
              <w:fldChar w:fldCharType="separate"/>
            </w:r>
            <w:r>
              <w:rPr>
                <w:webHidden/>
              </w:rPr>
              <w:t>65</w:t>
            </w:r>
            <w:r>
              <w:rPr>
                <w:webHidden/>
              </w:rPr>
              <w:fldChar w:fldCharType="end"/>
            </w:r>
          </w:hyperlink>
        </w:p>
        <w:p w14:paraId="5A3A6FD8" w14:textId="43F6873D"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44" w:history="1">
            <w:r w:rsidRPr="001C32B3">
              <w:rPr>
                <w:rStyle w:val="Hyperlink"/>
                <w:rFonts w:cs="Arial"/>
              </w:rPr>
              <w:t>Interview Transcript: Participant 7</w:t>
            </w:r>
            <w:r>
              <w:rPr>
                <w:webHidden/>
              </w:rPr>
              <w:tab/>
            </w:r>
            <w:r>
              <w:rPr>
                <w:webHidden/>
              </w:rPr>
              <w:fldChar w:fldCharType="begin"/>
            </w:r>
            <w:r>
              <w:rPr>
                <w:webHidden/>
              </w:rPr>
              <w:instrText xml:space="preserve"> PAGEREF _Toc238661144 \h </w:instrText>
            </w:r>
            <w:r>
              <w:rPr>
                <w:webHidden/>
              </w:rPr>
            </w:r>
            <w:r>
              <w:rPr>
                <w:webHidden/>
              </w:rPr>
              <w:fldChar w:fldCharType="separate"/>
            </w:r>
            <w:r>
              <w:rPr>
                <w:webHidden/>
              </w:rPr>
              <w:t>66</w:t>
            </w:r>
            <w:r>
              <w:rPr>
                <w:webHidden/>
              </w:rPr>
              <w:fldChar w:fldCharType="end"/>
            </w:r>
          </w:hyperlink>
        </w:p>
        <w:p w14:paraId="0EE18518" w14:textId="4E776579"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5" w:history="1">
            <w:r w:rsidRPr="001C32B3">
              <w:rPr>
                <w:rStyle w:val="Hyperlink"/>
                <w:rFonts w:cs="Arial"/>
              </w:rPr>
              <w:t>Demographics</w:t>
            </w:r>
            <w:r>
              <w:rPr>
                <w:webHidden/>
              </w:rPr>
              <w:tab/>
            </w:r>
            <w:r>
              <w:rPr>
                <w:webHidden/>
              </w:rPr>
              <w:fldChar w:fldCharType="begin"/>
            </w:r>
            <w:r>
              <w:rPr>
                <w:webHidden/>
              </w:rPr>
              <w:instrText xml:space="preserve"> PAGEREF _Toc238661145 \h </w:instrText>
            </w:r>
            <w:r>
              <w:rPr>
                <w:webHidden/>
              </w:rPr>
            </w:r>
            <w:r>
              <w:rPr>
                <w:webHidden/>
              </w:rPr>
              <w:fldChar w:fldCharType="separate"/>
            </w:r>
            <w:r>
              <w:rPr>
                <w:webHidden/>
              </w:rPr>
              <w:t>66</w:t>
            </w:r>
            <w:r>
              <w:rPr>
                <w:webHidden/>
              </w:rPr>
              <w:fldChar w:fldCharType="end"/>
            </w:r>
          </w:hyperlink>
        </w:p>
        <w:p w14:paraId="7CBB921A" w14:textId="2946139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6"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_Toc238661146 \h </w:instrText>
            </w:r>
            <w:r>
              <w:rPr>
                <w:webHidden/>
              </w:rPr>
            </w:r>
            <w:r>
              <w:rPr>
                <w:webHidden/>
              </w:rPr>
              <w:fldChar w:fldCharType="separate"/>
            </w:r>
            <w:r>
              <w:rPr>
                <w:webHidden/>
              </w:rPr>
              <w:t>66</w:t>
            </w:r>
            <w:r>
              <w:rPr>
                <w:webHidden/>
              </w:rPr>
              <w:fldChar w:fldCharType="end"/>
            </w:r>
          </w:hyperlink>
        </w:p>
        <w:p w14:paraId="42E0EBFA" w14:textId="6C240C8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7"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_Toc238661147 \h </w:instrText>
            </w:r>
            <w:r>
              <w:rPr>
                <w:webHidden/>
              </w:rPr>
            </w:r>
            <w:r>
              <w:rPr>
                <w:webHidden/>
              </w:rPr>
              <w:fldChar w:fldCharType="separate"/>
            </w:r>
            <w:r>
              <w:rPr>
                <w:webHidden/>
              </w:rPr>
              <w:t>66</w:t>
            </w:r>
            <w:r>
              <w:rPr>
                <w:webHidden/>
              </w:rPr>
              <w:fldChar w:fldCharType="end"/>
            </w:r>
          </w:hyperlink>
        </w:p>
        <w:p w14:paraId="49C9AB50" w14:textId="0A37CF9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8"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_Toc238661148 \h </w:instrText>
            </w:r>
            <w:r>
              <w:rPr>
                <w:webHidden/>
              </w:rPr>
            </w:r>
            <w:r>
              <w:rPr>
                <w:webHidden/>
              </w:rPr>
              <w:fldChar w:fldCharType="separate"/>
            </w:r>
            <w:r>
              <w:rPr>
                <w:webHidden/>
              </w:rPr>
              <w:t>66</w:t>
            </w:r>
            <w:r>
              <w:rPr>
                <w:webHidden/>
              </w:rPr>
              <w:fldChar w:fldCharType="end"/>
            </w:r>
          </w:hyperlink>
        </w:p>
        <w:p w14:paraId="58BDFF91" w14:textId="40EE5FEA"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49"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_Toc238661149 \h </w:instrText>
            </w:r>
            <w:r>
              <w:rPr>
                <w:webHidden/>
              </w:rPr>
            </w:r>
            <w:r>
              <w:rPr>
                <w:webHidden/>
              </w:rPr>
              <w:fldChar w:fldCharType="separate"/>
            </w:r>
            <w:r>
              <w:rPr>
                <w:webHidden/>
              </w:rPr>
              <w:t>66</w:t>
            </w:r>
            <w:r>
              <w:rPr>
                <w:webHidden/>
              </w:rPr>
              <w:fldChar w:fldCharType="end"/>
            </w:r>
          </w:hyperlink>
        </w:p>
        <w:p w14:paraId="0C023FE9" w14:textId="6EA0266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0"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_Toc238661150 \h </w:instrText>
            </w:r>
            <w:r>
              <w:rPr>
                <w:webHidden/>
              </w:rPr>
            </w:r>
            <w:r>
              <w:rPr>
                <w:webHidden/>
              </w:rPr>
              <w:fldChar w:fldCharType="separate"/>
            </w:r>
            <w:r>
              <w:rPr>
                <w:webHidden/>
              </w:rPr>
              <w:t>66</w:t>
            </w:r>
            <w:r>
              <w:rPr>
                <w:webHidden/>
              </w:rPr>
              <w:fldChar w:fldCharType="end"/>
            </w:r>
          </w:hyperlink>
        </w:p>
        <w:p w14:paraId="4D5A8624" w14:textId="0D8274F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1"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_Toc238661151 \h </w:instrText>
            </w:r>
            <w:r>
              <w:rPr>
                <w:webHidden/>
              </w:rPr>
            </w:r>
            <w:r>
              <w:rPr>
                <w:webHidden/>
              </w:rPr>
              <w:fldChar w:fldCharType="separate"/>
            </w:r>
            <w:r>
              <w:rPr>
                <w:webHidden/>
              </w:rPr>
              <w:t>67</w:t>
            </w:r>
            <w:r>
              <w:rPr>
                <w:webHidden/>
              </w:rPr>
              <w:fldChar w:fldCharType="end"/>
            </w:r>
          </w:hyperlink>
        </w:p>
        <w:p w14:paraId="24D8EB45" w14:textId="4270C076"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52" w:history="1">
            <w:r w:rsidRPr="001C32B3">
              <w:rPr>
                <w:rStyle w:val="Hyperlink"/>
                <w:rFonts w:cs="Arial"/>
              </w:rPr>
              <w:t>Interview Transcript: Participant 8</w:t>
            </w:r>
            <w:r>
              <w:rPr>
                <w:webHidden/>
              </w:rPr>
              <w:tab/>
            </w:r>
            <w:r>
              <w:rPr>
                <w:webHidden/>
              </w:rPr>
              <w:fldChar w:fldCharType="begin"/>
            </w:r>
            <w:r>
              <w:rPr>
                <w:webHidden/>
              </w:rPr>
              <w:instrText xml:space="preserve"> PAGEREF _Toc238661152 \h </w:instrText>
            </w:r>
            <w:r>
              <w:rPr>
                <w:webHidden/>
              </w:rPr>
            </w:r>
            <w:r>
              <w:rPr>
                <w:webHidden/>
              </w:rPr>
              <w:fldChar w:fldCharType="separate"/>
            </w:r>
            <w:r>
              <w:rPr>
                <w:webHidden/>
              </w:rPr>
              <w:t>68</w:t>
            </w:r>
            <w:r>
              <w:rPr>
                <w:webHidden/>
              </w:rPr>
              <w:fldChar w:fldCharType="end"/>
            </w:r>
          </w:hyperlink>
        </w:p>
        <w:p w14:paraId="30C687E4" w14:textId="231297D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3" w:history="1">
            <w:r w:rsidRPr="001C32B3">
              <w:rPr>
                <w:rStyle w:val="Hyperlink"/>
                <w:rFonts w:cs="Arial"/>
              </w:rPr>
              <w:t>Demographics</w:t>
            </w:r>
            <w:r>
              <w:rPr>
                <w:webHidden/>
              </w:rPr>
              <w:tab/>
            </w:r>
            <w:r>
              <w:rPr>
                <w:webHidden/>
              </w:rPr>
              <w:fldChar w:fldCharType="begin"/>
            </w:r>
            <w:r>
              <w:rPr>
                <w:webHidden/>
              </w:rPr>
              <w:instrText xml:space="preserve"> PAGEREF _Toc238661153 \h </w:instrText>
            </w:r>
            <w:r>
              <w:rPr>
                <w:webHidden/>
              </w:rPr>
            </w:r>
            <w:r>
              <w:rPr>
                <w:webHidden/>
              </w:rPr>
              <w:fldChar w:fldCharType="separate"/>
            </w:r>
            <w:r>
              <w:rPr>
                <w:webHidden/>
              </w:rPr>
              <w:t>68</w:t>
            </w:r>
            <w:r>
              <w:rPr>
                <w:webHidden/>
              </w:rPr>
              <w:fldChar w:fldCharType="end"/>
            </w:r>
          </w:hyperlink>
        </w:p>
        <w:p w14:paraId="4B57F6CA" w14:textId="76044F5A"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4"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_Toc238661154 \h </w:instrText>
            </w:r>
            <w:r>
              <w:rPr>
                <w:webHidden/>
              </w:rPr>
            </w:r>
            <w:r>
              <w:rPr>
                <w:webHidden/>
              </w:rPr>
              <w:fldChar w:fldCharType="separate"/>
            </w:r>
            <w:r>
              <w:rPr>
                <w:webHidden/>
              </w:rPr>
              <w:t>68</w:t>
            </w:r>
            <w:r>
              <w:rPr>
                <w:webHidden/>
              </w:rPr>
              <w:fldChar w:fldCharType="end"/>
            </w:r>
          </w:hyperlink>
        </w:p>
        <w:p w14:paraId="08A38FBC" w14:textId="2B7B15D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5"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_Toc238661155 \h </w:instrText>
            </w:r>
            <w:r>
              <w:rPr>
                <w:webHidden/>
              </w:rPr>
            </w:r>
            <w:r>
              <w:rPr>
                <w:webHidden/>
              </w:rPr>
              <w:fldChar w:fldCharType="separate"/>
            </w:r>
            <w:r>
              <w:rPr>
                <w:webHidden/>
              </w:rPr>
              <w:t>68</w:t>
            </w:r>
            <w:r>
              <w:rPr>
                <w:webHidden/>
              </w:rPr>
              <w:fldChar w:fldCharType="end"/>
            </w:r>
          </w:hyperlink>
        </w:p>
        <w:p w14:paraId="05CDC570" w14:textId="5152EF1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6"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_Toc238661156 \h </w:instrText>
            </w:r>
            <w:r>
              <w:rPr>
                <w:webHidden/>
              </w:rPr>
            </w:r>
            <w:r>
              <w:rPr>
                <w:webHidden/>
              </w:rPr>
              <w:fldChar w:fldCharType="separate"/>
            </w:r>
            <w:r>
              <w:rPr>
                <w:webHidden/>
              </w:rPr>
              <w:t>68</w:t>
            </w:r>
            <w:r>
              <w:rPr>
                <w:webHidden/>
              </w:rPr>
              <w:fldChar w:fldCharType="end"/>
            </w:r>
          </w:hyperlink>
        </w:p>
        <w:p w14:paraId="421C1E9F" w14:textId="6F241D9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7"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_Toc238661157 \h </w:instrText>
            </w:r>
            <w:r>
              <w:rPr>
                <w:webHidden/>
              </w:rPr>
            </w:r>
            <w:r>
              <w:rPr>
                <w:webHidden/>
              </w:rPr>
              <w:fldChar w:fldCharType="separate"/>
            </w:r>
            <w:r>
              <w:rPr>
                <w:webHidden/>
              </w:rPr>
              <w:t>68</w:t>
            </w:r>
            <w:r>
              <w:rPr>
                <w:webHidden/>
              </w:rPr>
              <w:fldChar w:fldCharType="end"/>
            </w:r>
          </w:hyperlink>
        </w:p>
        <w:p w14:paraId="4BCF97CC" w14:textId="7F2C7B8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8"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_Toc238661158 \h </w:instrText>
            </w:r>
            <w:r>
              <w:rPr>
                <w:webHidden/>
              </w:rPr>
            </w:r>
            <w:r>
              <w:rPr>
                <w:webHidden/>
              </w:rPr>
              <w:fldChar w:fldCharType="separate"/>
            </w:r>
            <w:r>
              <w:rPr>
                <w:webHidden/>
              </w:rPr>
              <w:t>68</w:t>
            </w:r>
            <w:r>
              <w:rPr>
                <w:webHidden/>
              </w:rPr>
              <w:fldChar w:fldCharType="end"/>
            </w:r>
          </w:hyperlink>
        </w:p>
        <w:p w14:paraId="75FF455F" w14:textId="5636D7A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59"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_Toc238661159 \h </w:instrText>
            </w:r>
            <w:r>
              <w:rPr>
                <w:webHidden/>
              </w:rPr>
            </w:r>
            <w:r>
              <w:rPr>
                <w:webHidden/>
              </w:rPr>
              <w:fldChar w:fldCharType="separate"/>
            </w:r>
            <w:r>
              <w:rPr>
                <w:webHidden/>
              </w:rPr>
              <w:t>69</w:t>
            </w:r>
            <w:r>
              <w:rPr>
                <w:webHidden/>
              </w:rPr>
              <w:fldChar w:fldCharType="end"/>
            </w:r>
          </w:hyperlink>
        </w:p>
        <w:p w14:paraId="5D154CAA" w14:textId="1F1746BD"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60" w:history="1">
            <w:r w:rsidRPr="001C32B3">
              <w:rPr>
                <w:rStyle w:val="Hyperlink"/>
                <w:rFonts w:cs="Arial"/>
              </w:rPr>
              <w:t>Interview Transcript: Participant 9</w:t>
            </w:r>
            <w:r>
              <w:rPr>
                <w:webHidden/>
              </w:rPr>
              <w:tab/>
            </w:r>
            <w:r>
              <w:rPr>
                <w:webHidden/>
              </w:rPr>
              <w:fldChar w:fldCharType="begin"/>
            </w:r>
            <w:r>
              <w:rPr>
                <w:webHidden/>
              </w:rPr>
              <w:instrText xml:space="preserve"> PAGEREF _Toc238661160 \h </w:instrText>
            </w:r>
            <w:r>
              <w:rPr>
                <w:webHidden/>
              </w:rPr>
            </w:r>
            <w:r>
              <w:rPr>
                <w:webHidden/>
              </w:rPr>
              <w:fldChar w:fldCharType="separate"/>
            </w:r>
            <w:r>
              <w:rPr>
                <w:webHidden/>
              </w:rPr>
              <w:t>70</w:t>
            </w:r>
            <w:r>
              <w:rPr>
                <w:webHidden/>
              </w:rPr>
              <w:fldChar w:fldCharType="end"/>
            </w:r>
          </w:hyperlink>
        </w:p>
        <w:p w14:paraId="152AF90A" w14:textId="66F2D948"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1" w:history="1">
            <w:r w:rsidRPr="001C32B3">
              <w:rPr>
                <w:rStyle w:val="Hyperlink"/>
                <w:rFonts w:cs="Arial"/>
              </w:rPr>
              <w:t>Demographics</w:t>
            </w:r>
            <w:r>
              <w:rPr>
                <w:webHidden/>
              </w:rPr>
              <w:tab/>
            </w:r>
            <w:r>
              <w:rPr>
                <w:webHidden/>
              </w:rPr>
              <w:fldChar w:fldCharType="begin"/>
            </w:r>
            <w:r>
              <w:rPr>
                <w:webHidden/>
              </w:rPr>
              <w:instrText xml:space="preserve"> PAGEREF _Toc238661161 \h </w:instrText>
            </w:r>
            <w:r>
              <w:rPr>
                <w:webHidden/>
              </w:rPr>
            </w:r>
            <w:r>
              <w:rPr>
                <w:webHidden/>
              </w:rPr>
              <w:fldChar w:fldCharType="separate"/>
            </w:r>
            <w:r>
              <w:rPr>
                <w:webHidden/>
              </w:rPr>
              <w:t>70</w:t>
            </w:r>
            <w:r>
              <w:rPr>
                <w:webHidden/>
              </w:rPr>
              <w:fldChar w:fldCharType="end"/>
            </w:r>
          </w:hyperlink>
        </w:p>
        <w:p w14:paraId="2CA0C1F6" w14:textId="000404F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2"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_Toc238661162 \h </w:instrText>
            </w:r>
            <w:r>
              <w:rPr>
                <w:webHidden/>
              </w:rPr>
            </w:r>
            <w:r>
              <w:rPr>
                <w:webHidden/>
              </w:rPr>
              <w:fldChar w:fldCharType="separate"/>
            </w:r>
            <w:r>
              <w:rPr>
                <w:webHidden/>
              </w:rPr>
              <w:t>70</w:t>
            </w:r>
            <w:r>
              <w:rPr>
                <w:webHidden/>
              </w:rPr>
              <w:fldChar w:fldCharType="end"/>
            </w:r>
          </w:hyperlink>
        </w:p>
        <w:p w14:paraId="2E3DBF3A" w14:textId="40559DA7"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3"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_Toc238661163 \h </w:instrText>
            </w:r>
            <w:r>
              <w:rPr>
                <w:webHidden/>
              </w:rPr>
            </w:r>
            <w:r>
              <w:rPr>
                <w:webHidden/>
              </w:rPr>
              <w:fldChar w:fldCharType="separate"/>
            </w:r>
            <w:r>
              <w:rPr>
                <w:webHidden/>
              </w:rPr>
              <w:t>70</w:t>
            </w:r>
            <w:r>
              <w:rPr>
                <w:webHidden/>
              </w:rPr>
              <w:fldChar w:fldCharType="end"/>
            </w:r>
          </w:hyperlink>
        </w:p>
        <w:p w14:paraId="11DDEB24" w14:textId="71738B4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4"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_Toc238661164 \h </w:instrText>
            </w:r>
            <w:r>
              <w:rPr>
                <w:webHidden/>
              </w:rPr>
            </w:r>
            <w:r>
              <w:rPr>
                <w:webHidden/>
              </w:rPr>
              <w:fldChar w:fldCharType="separate"/>
            </w:r>
            <w:r>
              <w:rPr>
                <w:webHidden/>
              </w:rPr>
              <w:t>70</w:t>
            </w:r>
            <w:r>
              <w:rPr>
                <w:webHidden/>
              </w:rPr>
              <w:fldChar w:fldCharType="end"/>
            </w:r>
          </w:hyperlink>
        </w:p>
        <w:p w14:paraId="09927A1B" w14:textId="388CD97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5"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_Toc238661165 \h </w:instrText>
            </w:r>
            <w:r>
              <w:rPr>
                <w:webHidden/>
              </w:rPr>
            </w:r>
            <w:r>
              <w:rPr>
                <w:webHidden/>
              </w:rPr>
              <w:fldChar w:fldCharType="separate"/>
            </w:r>
            <w:r>
              <w:rPr>
                <w:webHidden/>
              </w:rPr>
              <w:t>70</w:t>
            </w:r>
            <w:r>
              <w:rPr>
                <w:webHidden/>
              </w:rPr>
              <w:fldChar w:fldCharType="end"/>
            </w:r>
          </w:hyperlink>
        </w:p>
        <w:p w14:paraId="53630FDC" w14:textId="44385D16"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6"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_Toc238661166 \h </w:instrText>
            </w:r>
            <w:r>
              <w:rPr>
                <w:webHidden/>
              </w:rPr>
            </w:r>
            <w:r>
              <w:rPr>
                <w:webHidden/>
              </w:rPr>
              <w:fldChar w:fldCharType="separate"/>
            </w:r>
            <w:r>
              <w:rPr>
                <w:webHidden/>
              </w:rPr>
              <w:t>70</w:t>
            </w:r>
            <w:r>
              <w:rPr>
                <w:webHidden/>
              </w:rPr>
              <w:fldChar w:fldCharType="end"/>
            </w:r>
          </w:hyperlink>
        </w:p>
        <w:p w14:paraId="1A6451A7" w14:textId="642A81CB"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7"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_Toc238661167 \h </w:instrText>
            </w:r>
            <w:r>
              <w:rPr>
                <w:webHidden/>
              </w:rPr>
            </w:r>
            <w:r>
              <w:rPr>
                <w:webHidden/>
              </w:rPr>
              <w:fldChar w:fldCharType="separate"/>
            </w:r>
            <w:r>
              <w:rPr>
                <w:webHidden/>
              </w:rPr>
              <w:t>71</w:t>
            </w:r>
            <w:r>
              <w:rPr>
                <w:webHidden/>
              </w:rPr>
              <w:fldChar w:fldCharType="end"/>
            </w:r>
          </w:hyperlink>
        </w:p>
        <w:p w14:paraId="159D2845" w14:textId="2D0E96A5"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68" w:history="1">
            <w:r w:rsidRPr="001C32B3">
              <w:rPr>
                <w:rStyle w:val="Hyperlink"/>
                <w:rFonts w:cs="Arial"/>
              </w:rPr>
              <w:t>Interview Transcript: Participant 10</w:t>
            </w:r>
            <w:r>
              <w:rPr>
                <w:webHidden/>
              </w:rPr>
              <w:tab/>
            </w:r>
            <w:r>
              <w:rPr>
                <w:webHidden/>
              </w:rPr>
              <w:fldChar w:fldCharType="begin"/>
            </w:r>
            <w:r>
              <w:rPr>
                <w:webHidden/>
              </w:rPr>
              <w:instrText xml:space="preserve"> PAGEREF _Toc238661168 \h </w:instrText>
            </w:r>
            <w:r>
              <w:rPr>
                <w:webHidden/>
              </w:rPr>
            </w:r>
            <w:r>
              <w:rPr>
                <w:webHidden/>
              </w:rPr>
              <w:fldChar w:fldCharType="separate"/>
            </w:r>
            <w:r>
              <w:rPr>
                <w:webHidden/>
              </w:rPr>
              <w:t>72</w:t>
            </w:r>
            <w:r>
              <w:rPr>
                <w:webHidden/>
              </w:rPr>
              <w:fldChar w:fldCharType="end"/>
            </w:r>
          </w:hyperlink>
        </w:p>
        <w:p w14:paraId="491EA62C" w14:textId="1B64B0DD"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69" w:history="1">
            <w:r w:rsidRPr="001C32B3">
              <w:rPr>
                <w:rStyle w:val="Hyperlink"/>
                <w:rFonts w:cs="Arial"/>
              </w:rPr>
              <w:t>Demographics</w:t>
            </w:r>
            <w:r>
              <w:rPr>
                <w:webHidden/>
              </w:rPr>
              <w:tab/>
            </w:r>
            <w:r>
              <w:rPr>
                <w:webHidden/>
              </w:rPr>
              <w:fldChar w:fldCharType="begin"/>
            </w:r>
            <w:r>
              <w:rPr>
                <w:webHidden/>
              </w:rPr>
              <w:instrText xml:space="preserve"> PAGEREF _Toc238661169 \h </w:instrText>
            </w:r>
            <w:r>
              <w:rPr>
                <w:webHidden/>
              </w:rPr>
            </w:r>
            <w:r>
              <w:rPr>
                <w:webHidden/>
              </w:rPr>
              <w:fldChar w:fldCharType="separate"/>
            </w:r>
            <w:r>
              <w:rPr>
                <w:webHidden/>
              </w:rPr>
              <w:t>72</w:t>
            </w:r>
            <w:r>
              <w:rPr>
                <w:webHidden/>
              </w:rPr>
              <w:fldChar w:fldCharType="end"/>
            </w:r>
          </w:hyperlink>
        </w:p>
        <w:p w14:paraId="37D9CE49" w14:textId="735F7EA4"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0" w:history="1">
            <w:r w:rsidRPr="001C32B3">
              <w:rPr>
                <w:rStyle w:val="Hyperlink"/>
                <w:rFonts w:cs="Arial"/>
              </w:rPr>
              <w:t>Section 1: Leadership and Emotional Intelligence</w:t>
            </w:r>
            <w:r>
              <w:rPr>
                <w:webHidden/>
              </w:rPr>
              <w:tab/>
            </w:r>
            <w:r>
              <w:rPr>
                <w:webHidden/>
              </w:rPr>
              <w:fldChar w:fldCharType="begin"/>
            </w:r>
            <w:r>
              <w:rPr>
                <w:webHidden/>
              </w:rPr>
              <w:instrText xml:space="preserve"> PAGEREF _Toc238661170 \h </w:instrText>
            </w:r>
            <w:r>
              <w:rPr>
                <w:webHidden/>
              </w:rPr>
            </w:r>
            <w:r>
              <w:rPr>
                <w:webHidden/>
              </w:rPr>
              <w:fldChar w:fldCharType="separate"/>
            </w:r>
            <w:r>
              <w:rPr>
                <w:webHidden/>
              </w:rPr>
              <w:t>72</w:t>
            </w:r>
            <w:r>
              <w:rPr>
                <w:webHidden/>
              </w:rPr>
              <w:fldChar w:fldCharType="end"/>
            </w:r>
          </w:hyperlink>
        </w:p>
        <w:p w14:paraId="39CB9A5D" w14:textId="23E267F3"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1" w:history="1">
            <w:r w:rsidRPr="001C32B3">
              <w:rPr>
                <w:rStyle w:val="Hyperlink"/>
                <w:rFonts w:cs="Arial"/>
              </w:rPr>
              <w:t>Section 2: Understanding Employee Needs</w:t>
            </w:r>
            <w:r>
              <w:rPr>
                <w:webHidden/>
              </w:rPr>
              <w:tab/>
            </w:r>
            <w:r>
              <w:rPr>
                <w:webHidden/>
              </w:rPr>
              <w:fldChar w:fldCharType="begin"/>
            </w:r>
            <w:r>
              <w:rPr>
                <w:webHidden/>
              </w:rPr>
              <w:instrText xml:space="preserve"> PAGEREF _Toc238661171 \h </w:instrText>
            </w:r>
            <w:r>
              <w:rPr>
                <w:webHidden/>
              </w:rPr>
            </w:r>
            <w:r>
              <w:rPr>
                <w:webHidden/>
              </w:rPr>
              <w:fldChar w:fldCharType="separate"/>
            </w:r>
            <w:r>
              <w:rPr>
                <w:webHidden/>
              </w:rPr>
              <w:t>72</w:t>
            </w:r>
            <w:r>
              <w:rPr>
                <w:webHidden/>
              </w:rPr>
              <w:fldChar w:fldCharType="end"/>
            </w:r>
          </w:hyperlink>
        </w:p>
        <w:p w14:paraId="52EDC570" w14:textId="74816A3C"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2" w:history="1">
            <w:r w:rsidRPr="001C32B3">
              <w:rPr>
                <w:rStyle w:val="Hyperlink"/>
                <w:rFonts w:cs="Arial"/>
              </w:rPr>
              <w:t>Section 3: Communication, Criticism and Conflict</w:t>
            </w:r>
            <w:r>
              <w:rPr>
                <w:webHidden/>
              </w:rPr>
              <w:tab/>
            </w:r>
            <w:r>
              <w:rPr>
                <w:webHidden/>
              </w:rPr>
              <w:fldChar w:fldCharType="begin"/>
            </w:r>
            <w:r>
              <w:rPr>
                <w:webHidden/>
              </w:rPr>
              <w:instrText xml:space="preserve"> PAGEREF _Toc238661172 \h </w:instrText>
            </w:r>
            <w:r>
              <w:rPr>
                <w:webHidden/>
              </w:rPr>
            </w:r>
            <w:r>
              <w:rPr>
                <w:webHidden/>
              </w:rPr>
              <w:fldChar w:fldCharType="separate"/>
            </w:r>
            <w:r>
              <w:rPr>
                <w:webHidden/>
              </w:rPr>
              <w:t>72</w:t>
            </w:r>
            <w:r>
              <w:rPr>
                <w:webHidden/>
              </w:rPr>
              <w:fldChar w:fldCharType="end"/>
            </w:r>
          </w:hyperlink>
        </w:p>
        <w:p w14:paraId="06BC49DC" w14:textId="513A6A8F"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3" w:history="1">
            <w:r w:rsidRPr="001C32B3">
              <w:rPr>
                <w:rStyle w:val="Hyperlink"/>
                <w:rFonts w:cs="Arial"/>
              </w:rPr>
              <w:t>Section 4: Emotional Regulation Under Pressure</w:t>
            </w:r>
            <w:r>
              <w:rPr>
                <w:webHidden/>
              </w:rPr>
              <w:tab/>
            </w:r>
            <w:r>
              <w:rPr>
                <w:webHidden/>
              </w:rPr>
              <w:fldChar w:fldCharType="begin"/>
            </w:r>
            <w:r>
              <w:rPr>
                <w:webHidden/>
              </w:rPr>
              <w:instrText xml:space="preserve"> PAGEREF _Toc238661173 \h </w:instrText>
            </w:r>
            <w:r>
              <w:rPr>
                <w:webHidden/>
              </w:rPr>
            </w:r>
            <w:r>
              <w:rPr>
                <w:webHidden/>
              </w:rPr>
              <w:fldChar w:fldCharType="separate"/>
            </w:r>
            <w:r>
              <w:rPr>
                <w:webHidden/>
              </w:rPr>
              <w:t>72</w:t>
            </w:r>
            <w:r>
              <w:rPr>
                <w:webHidden/>
              </w:rPr>
              <w:fldChar w:fldCharType="end"/>
            </w:r>
          </w:hyperlink>
        </w:p>
        <w:p w14:paraId="006A2D2E" w14:textId="0ABDF6C2"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4" w:history="1">
            <w:r w:rsidRPr="001C32B3">
              <w:rPr>
                <w:rStyle w:val="Hyperlink"/>
                <w:rFonts w:cs="Arial"/>
              </w:rPr>
              <w:t>Section 5: Leadership and Team Productivity</w:t>
            </w:r>
            <w:r>
              <w:rPr>
                <w:webHidden/>
              </w:rPr>
              <w:tab/>
            </w:r>
            <w:r>
              <w:rPr>
                <w:webHidden/>
              </w:rPr>
              <w:fldChar w:fldCharType="begin"/>
            </w:r>
            <w:r>
              <w:rPr>
                <w:webHidden/>
              </w:rPr>
              <w:instrText xml:space="preserve"> PAGEREF _Toc238661174 \h </w:instrText>
            </w:r>
            <w:r>
              <w:rPr>
                <w:webHidden/>
              </w:rPr>
            </w:r>
            <w:r>
              <w:rPr>
                <w:webHidden/>
              </w:rPr>
              <w:fldChar w:fldCharType="separate"/>
            </w:r>
            <w:r>
              <w:rPr>
                <w:webHidden/>
              </w:rPr>
              <w:t>72</w:t>
            </w:r>
            <w:r>
              <w:rPr>
                <w:webHidden/>
              </w:rPr>
              <w:fldChar w:fldCharType="end"/>
            </w:r>
          </w:hyperlink>
        </w:p>
        <w:p w14:paraId="0453F04B" w14:textId="61FBD4DB" w:rsidR="00F1679B" w:rsidRDefault="00F1679B">
          <w:pPr>
            <w:pStyle w:val="TOC3"/>
            <w:tabs>
              <w:tab w:val="right" w:leader="dot" w:pos="9350"/>
            </w:tabs>
            <w:rPr>
              <w:rFonts w:asciiTheme="minorHAnsi" w:eastAsiaTheme="minorEastAsia" w:hAnsiTheme="minorHAnsi"/>
              <w:kern w:val="2"/>
              <w:sz w:val="24"/>
              <w:szCs w:val="24"/>
              <w:lang w:val="en-IN" w:eastAsia="en-GB"/>
              <w14:ligatures w14:val="standardContextual"/>
            </w:rPr>
          </w:pPr>
          <w:hyperlink w:anchor="_Toc238661175" w:history="1">
            <w:r w:rsidRPr="001C32B3">
              <w:rPr>
                <w:rStyle w:val="Hyperlink"/>
                <w:rFonts w:cs="Arial"/>
              </w:rPr>
              <w:t>Section 6: Barriers and Improvements</w:t>
            </w:r>
            <w:r>
              <w:rPr>
                <w:webHidden/>
              </w:rPr>
              <w:tab/>
            </w:r>
            <w:r>
              <w:rPr>
                <w:webHidden/>
              </w:rPr>
              <w:fldChar w:fldCharType="begin"/>
            </w:r>
            <w:r>
              <w:rPr>
                <w:webHidden/>
              </w:rPr>
              <w:instrText xml:space="preserve"> PAGEREF _Toc238661175 \h </w:instrText>
            </w:r>
            <w:r>
              <w:rPr>
                <w:webHidden/>
              </w:rPr>
            </w:r>
            <w:r>
              <w:rPr>
                <w:webHidden/>
              </w:rPr>
              <w:fldChar w:fldCharType="separate"/>
            </w:r>
            <w:r>
              <w:rPr>
                <w:webHidden/>
              </w:rPr>
              <w:t>73</w:t>
            </w:r>
            <w:r>
              <w:rPr>
                <w:webHidden/>
              </w:rPr>
              <w:fldChar w:fldCharType="end"/>
            </w:r>
          </w:hyperlink>
        </w:p>
        <w:p w14:paraId="233611AA" w14:textId="4D51D42D"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176" w:history="1">
            <w:r w:rsidRPr="001C32B3">
              <w:rPr>
                <w:rStyle w:val="Hyperlink"/>
                <w:rFonts w:cs="Arial"/>
              </w:rPr>
              <w:t>ELEMENT 2: RESEARCH PROCESS REFLECTION</w:t>
            </w:r>
            <w:r>
              <w:rPr>
                <w:webHidden/>
              </w:rPr>
              <w:tab/>
            </w:r>
            <w:r>
              <w:rPr>
                <w:webHidden/>
              </w:rPr>
              <w:fldChar w:fldCharType="begin"/>
            </w:r>
            <w:r>
              <w:rPr>
                <w:webHidden/>
              </w:rPr>
              <w:instrText xml:space="preserve"> PAGEREF _Toc238661176 \h </w:instrText>
            </w:r>
            <w:r>
              <w:rPr>
                <w:webHidden/>
              </w:rPr>
            </w:r>
            <w:r>
              <w:rPr>
                <w:webHidden/>
              </w:rPr>
              <w:fldChar w:fldCharType="separate"/>
            </w:r>
            <w:r>
              <w:rPr>
                <w:webHidden/>
              </w:rPr>
              <w:t>74</w:t>
            </w:r>
            <w:r>
              <w:rPr>
                <w:webHidden/>
              </w:rPr>
              <w:fldChar w:fldCharType="end"/>
            </w:r>
          </w:hyperlink>
        </w:p>
        <w:p w14:paraId="6C50705F" w14:textId="2596C2D3"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77" w:history="1">
            <w:r w:rsidRPr="001C32B3">
              <w:rPr>
                <w:rStyle w:val="Hyperlink"/>
                <w:rFonts w:eastAsia="Times New Roman" w:cs="Arial"/>
              </w:rPr>
              <w:t>1. Description</w:t>
            </w:r>
            <w:r>
              <w:rPr>
                <w:webHidden/>
              </w:rPr>
              <w:tab/>
            </w:r>
            <w:r>
              <w:rPr>
                <w:webHidden/>
              </w:rPr>
              <w:fldChar w:fldCharType="begin"/>
            </w:r>
            <w:r>
              <w:rPr>
                <w:webHidden/>
              </w:rPr>
              <w:instrText xml:space="preserve"> PAGEREF _Toc238661177 \h </w:instrText>
            </w:r>
            <w:r>
              <w:rPr>
                <w:webHidden/>
              </w:rPr>
            </w:r>
            <w:r>
              <w:rPr>
                <w:webHidden/>
              </w:rPr>
              <w:fldChar w:fldCharType="separate"/>
            </w:r>
            <w:r>
              <w:rPr>
                <w:webHidden/>
              </w:rPr>
              <w:t>74</w:t>
            </w:r>
            <w:r>
              <w:rPr>
                <w:webHidden/>
              </w:rPr>
              <w:fldChar w:fldCharType="end"/>
            </w:r>
          </w:hyperlink>
        </w:p>
        <w:p w14:paraId="64F3EB40" w14:textId="21708BCD"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78" w:history="1">
            <w:r w:rsidRPr="001C32B3">
              <w:rPr>
                <w:rStyle w:val="Hyperlink"/>
                <w:rFonts w:eastAsia="Times New Roman" w:cs="Arial"/>
              </w:rPr>
              <w:t>Figure 1. Phase of Gibbs’ Reflective Cycle</w:t>
            </w:r>
            <w:r>
              <w:rPr>
                <w:webHidden/>
              </w:rPr>
              <w:tab/>
            </w:r>
            <w:r>
              <w:rPr>
                <w:webHidden/>
              </w:rPr>
              <w:fldChar w:fldCharType="begin"/>
            </w:r>
            <w:r>
              <w:rPr>
                <w:webHidden/>
              </w:rPr>
              <w:instrText xml:space="preserve"> PAGEREF _Toc238661178 \h </w:instrText>
            </w:r>
            <w:r>
              <w:rPr>
                <w:webHidden/>
              </w:rPr>
            </w:r>
            <w:r>
              <w:rPr>
                <w:webHidden/>
              </w:rPr>
              <w:fldChar w:fldCharType="separate"/>
            </w:r>
            <w:r>
              <w:rPr>
                <w:webHidden/>
              </w:rPr>
              <w:t>74</w:t>
            </w:r>
            <w:r>
              <w:rPr>
                <w:webHidden/>
              </w:rPr>
              <w:fldChar w:fldCharType="end"/>
            </w:r>
          </w:hyperlink>
        </w:p>
        <w:p w14:paraId="7C94ECB5" w14:textId="7E13A18D"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79" w:history="1">
            <w:r w:rsidRPr="001C32B3">
              <w:rPr>
                <w:rStyle w:val="Hyperlink"/>
                <w:rFonts w:eastAsia="Times New Roman" w:cs="Arial"/>
              </w:rPr>
              <w:t>2. Feelings</w:t>
            </w:r>
            <w:r>
              <w:rPr>
                <w:webHidden/>
              </w:rPr>
              <w:tab/>
            </w:r>
            <w:r>
              <w:rPr>
                <w:webHidden/>
              </w:rPr>
              <w:fldChar w:fldCharType="begin"/>
            </w:r>
            <w:r>
              <w:rPr>
                <w:webHidden/>
              </w:rPr>
              <w:instrText xml:space="preserve"> PAGEREF _Toc238661179 \h </w:instrText>
            </w:r>
            <w:r>
              <w:rPr>
                <w:webHidden/>
              </w:rPr>
            </w:r>
            <w:r>
              <w:rPr>
                <w:webHidden/>
              </w:rPr>
              <w:fldChar w:fldCharType="separate"/>
            </w:r>
            <w:r>
              <w:rPr>
                <w:webHidden/>
              </w:rPr>
              <w:t>75</w:t>
            </w:r>
            <w:r>
              <w:rPr>
                <w:webHidden/>
              </w:rPr>
              <w:fldChar w:fldCharType="end"/>
            </w:r>
          </w:hyperlink>
        </w:p>
        <w:p w14:paraId="7849E29F" w14:textId="20ACD8FC"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0" w:history="1">
            <w:r w:rsidRPr="001C32B3">
              <w:rPr>
                <w:rStyle w:val="Hyperlink"/>
                <w:rFonts w:eastAsia="Times New Roman" w:cs="Arial"/>
              </w:rPr>
              <w:t>3. Evaluation</w:t>
            </w:r>
            <w:r>
              <w:rPr>
                <w:webHidden/>
              </w:rPr>
              <w:tab/>
            </w:r>
            <w:r>
              <w:rPr>
                <w:webHidden/>
              </w:rPr>
              <w:fldChar w:fldCharType="begin"/>
            </w:r>
            <w:r>
              <w:rPr>
                <w:webHidden/>
              </w:rPr>
              <w:instrText xml:space="preserve"> PAGEREF _Toc238661180 \h </w:instrText>
            </w:r>
            <w:r>
              <w:rPr>
                <w:webHidden/>
              </w:rPr>
            </w:r>
            <w:r>
              <w:rPr>
                <w:webHidden/>
              </w:rPr>
              <w:fldChar w:fldCharType="separate"/>
            </w:r>
            <w:r>
              <w:rPr>
                <w:webHidden/>
              </w:rPr>
              <w:t>75</w:t>
            </w:r>
            <w:r>
              <w:rPr>
                <w:webHidden/>
              </w:rPr>
              <w:fldChar w:fldCharType="end"/>
            </w:r>
          </w:hyperlink>
        </w:p>
        <w:p w14:paraId="4587EC2A" w14:textId="6A0BB35E"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1" w:history="1">
            <w:r w:rsidRPr="001C32B3">
              <w:rPr>
                <w:rStyle w:val="Hyperlink"/>
                <w:rFonts w:eastAsia="Times New Roman" w:cs="Arial"/>
              </w:rPr>
              <w:t>4. Analysis</w:t>
            </w:r>
            <w:r>
              <w:rPr>
                <w:webHidden/>
              </w:rPr>
              <w:tab/>
            </w:r>
            <w:r>
              <w:rPr>
                <w:webHidden/>
              </w:rPr>
              <w:fldChar w:fldCharType="begin"/>
            </w:r>
            <w:r>
              <w:rPr>
                <w:webHidden/>
              </w:rPr>
              <w:instrText xml:space="preserve"> PAGEREF _Toc238661181 \h </w:instrText>
            </w:r>
            <w:r>
              <w:rPr>
                <w:webHidden/>
              </w:rPr>
            </w:r>
            <w:r>
              <w:rPr>
                <w:webHidden/>
              </w:rPr>
              <w:fldChar w:fldCharType="separate"/>
            </w:r>
            <w:r>
              <w:rPr>
                <w:webHidden/>
              </w:rPr>
              <w:t>75</w:t>
            </w:r>
            <w:r>
              <w:rPr>
                <w:webHidden/>
              </w:rPr>
              <w:fldChar w:fldCharType="end"/>
            </w:r>
          </w:hyperlink>
        </w:p>
        <w:p w14:paraId="0A7BF196" w14:textId="6BFEFDB4"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2" w:history="1">
            <w:r w:rsidRPr="001C32B3">
              <w:rPr>
                <w:rStyle w:val="Hyperlink"/>
                <w:rFonts w:eastAsia="Times New Roman" w:cs="Arial"/>
              </w:rPr>
              <w:t>5. Conclusion</w:t>
            </w:r>
            <w:r>
              <w:rPr>
                <w:webHidden/>
              </w:rPr>
              <w:tab/>
            </w:r>
            <w:r>
              <w:rPr>
                <w:webHidden/>
              </w:rPr>
              <w:fldChar w:fldCharType="begin"/>
            </w:r>
            <w:r>
              <w:rPr>
                <w:webHidden/>
              </w:rPr>
              <w:instrText xml:space="preserve"> PAGEREF _Toc238661182 \h </w:instrText>
            </w:r>
            <w:r>
              <w:rPr>
                <w:webHidden/>
              </w:rPr>
            </w:r>
            <w:r>
              <w:rPr>
                <w:webHidden/>
              </w:rPr>
              <w:fldChar w:fldCharType="separate"/>
            </w:r>
            <w:r>
              <w:rPr>
                <w:webHidden/>
              </w:rPr>
              <w:t>75</w:t>
            </w:r>
            <w:r>
              <w:rPr>
                <w:webHidden/>
              </w:rPr>
              <w:fldChar w:fldCharType="end"/>
            </w:r>
          </w:hyperlink>
        </w:p>
        <w:p w14:paraId="4FEFB14D" w14:textId="324FC46C"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3" w:history="1">
            <w:r w:rsidRPr="001C32B3">
              <w:rPr>
                <w:rStyle w:val="Hyperlink"/>
                <w:rFonts w:eastAsia="Times New Roman" w:cs="Arial"/>
              </w:rPr>
              <w:t>6. Action Plan</w:t>
            </w:r>
            <w:r>
              <w:rPr>
                <w:webHidden/>
              </w:rPr>
              <w:tab/>
            </w:r>
            <w:r>
              <w:rPr>
                <w:webHidden/>
              </w:rPr>
              <w:fldChar w:fldCharType="begin"/>
            </w:r>
            <w:r>
              <w:rPr>
                <w:webHidden/>
              </w:rPr>
              <w:instrText xml:space="preserve"> PAGEREF _Toc238661183 \h </w:instrText>
            </w:r>
            <w:r>
              <w:rPr>
                <w:webHidden/>
              </w:rPr>
            </w:r>
            <w:r>
              <w:rPr>
                <w:webHidden/>
              </w:rPr>
              <w:fldChar w:fldCharType="separate"/>
            </w:r>
            <w:r>
              <w:rPr>
                <w:webHidden/>
              </w:rPr>
              <w:t>76</w:t>
            </w:r>
            <w:r>
              <w:rPr>
                <w:webHidden/>
              </w:rPr>
              <w:fldChar w:fldCharType="end"/>
            </w:r>
          </w:hyperlink>
        </w:p>
        <w:p w14:paraId="3971BE73" w14:textId="65076AE8"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4" w:history="1">
            <w:r w:rsidRPr="001C32B3">
              <w:rPr>
                <w:rStyle w:val="Hyperlink"/>
              </w:rPr>
              <w:t>7. References</w:t>
            </w:r>
            <w:r>
              <w:rPr>
                <w:webHidden/>
              </w:rPr>
              <w:tab/>
            </w:r>
            <w:r>
              <w:rPr>
                <w:webHidden/>
              </w:rPr>
              <w:fldChar w:fldCharType="begin"/>
            </w:r>
            <w:r>
              <w:rPr>
                <w:webHidden/>
              </w:rPr>
              <w:instrText xml:space="preserve"> PAGEREF _Toc238661184 \h </w:instrText>
            </w:r>
            <w:r>
              <w:rPr>
                <w:webHidden/>
              </w:rPr>
            </w:r>
            <w:r>
              <w:rPr>
                <w:webHidden/>
              </w:rPr>
              <w:fldChar w:fldCharType="separate"/>
            </w:r>
            <w:r>
              <w:rPr>
                <w:webHidden/>
              </w:rPr>
              <w:t>76</w:t>
            </w:r>
            <w:r>
              <w:rPr>
                <w:webHidden/>
              </w:rPr>
              <w:fldChar w:fldCharType="end"/>
            </w:r>
          </w:hyperlink>
        </w:p>
        <w:p w14:paraId="5BA415B2" w14:textId="7372428E" w:rsidR="00F1679B" w:rsidRDefault="00F1679B">
          <w:pPr>
            <w:pStyle w:val="TOC1"/>
            <w:tabs>
              <w:tab w:val="right" w:leader="dot" w:pos="9350"/>
            </w:tabs>
            <w:rPr>
              <w:rFonts w:asciiTheme="minorHAnsi" w:eastAsiaTheme="minorEastAsia" w:hAnsiTheme="minorHAnsi"/>
              <w:kern w:val="2"/>
              <w:sz w:val="24"/>
              <w:szCs w:val="24"/>
              <w:lang w:val="en-IN" w:eastAsia="en-GB"/>
              <w14:ligatures w14:val="standardContextual"/>
            </w:rPr>
          </w:pPr>
          <w:hyperlink w:anchor="_Toc238661185" w:history="1">
            <w:r w:rsidRPr="001C32B3">
              <w:rPr>
                <w:rStyle w:val="Hyperlink"/>
              </w:rPr>
              <w:t>ELEMENT 3</w:t>
            </w:r>
            <w:r>
              <w:rPr>
                <w:webHidden/>
              </w:rPr>
              <w:tab/>
            </w:r>
            <w:r>
              <w:rPr>
                <w:webHidden/>
              </w:rPr>
              <w:fldChar w:fldCharType="begin"/>
            </w:r>
            <w:r>
              <w:rPr>
                <w:webHidden/>
              </w:rPr>
              <w:instrText xml:space="preserve"> PAGEREF _Toc238661185 \h </w:instrText>
            </w:r>
            <w:r>
              <w:rPr>
                <w:webHidden/>
              </w:rPr>
            </w:r>
            <w:r>
              <w:rPr>
                <w:webHidden/>
              </w:rPr>
              <w:fldChar w:fldCharType="separate"/>
            </w:r>
            <w:r>
              <w:rPr>
                <w:webHidden/>
              </w:rPr>
              <w:t>77</w:t>
            </w:r>
            <w:r>
              <w:rPr>
                <w:webHidden/>
              </w:rPr>
              <w:fldChar w:fldCharType="end"/>
            </w:r>
          </w:hyperlink>
        </w:p>
        <w:p w14:paraId="40E1384A" w14:textId="479EF653" w:rsidR="00F1679B" w:rsidRDefault="00F1679B">
          <w:pPr>
            <w:pStyle w:val="TOC2"/>
            <w:tabs>
              <w:tab w:val="right" w:leader="dot" w:pos="9350"/>
            </w:tabs>
            <w:rPr>
              <w:rFonts w:asciiTheme="minorHAnsi" w:eastAsiaTheme="minorEastAsia" w:hAnsiTheme="minorHAnsi"/>
              <w:kern w:val="2"/>
              <w:sz w:val="24"/>
              <w:szCs w:val="24"/>
              <w:lang w:val="en-IN" w:eastAsia="en-GB"/>
              <w14:ligatures w14:val="standardContextual"/>
            </w:rPr>
          </w:pPr>
          <w:hyperlink w:anchor="_Toc238661186" w:history="1">
            <w:r w:rsidRPr="001C32B3">
              <w:rPr>
                <w:rStyle w:val="Hyperlink"/>
              </w:rPr>
              <w:t>METHODOLOGY POSTER</w:t>
            </w:r>
            <w:r>
              <w:rPr>
                <w:webHidden/>
              </w:rPr>
              <w:tab/>
            </w:r>
            <w:r>
              <w:rPr>
                <w:webHidden/>
              </w:rPr>
              <w:fldChar w:fldCharType="begin"/>
            </w:r>
            <w:r>
              <w:rPr>
                <w:webHidden/>
              </w:rPr>
              <w:instrText xml:space="preserve"> PAGEREF _Toc238661186 \h </w:instrText>
            </w:r>
            <w:r>
              <w:rPr>
                <w:webHidden/>
              </w:rPr>
            </w:r>
            <w:r>
              <w:rPr>
                <w:webHidden/>
              </w:rPr>
              <w:fldChar w:fldCharType="separate"/>
            </w:r>
            <w:r>
              <w:rPr>
                <w:webHidden/>
              </w:rPr>
              <w:t>77</w:t>
            </w:r>
            <w:r>
              <w:rPr>
                <w:webHidden/>
              </w:rPr>
              <w:fldChar w:fldCharType="end"/>
            </w:r>
          </w:hyperlink>
        </w:p>
        <w:p w14:paraId="6B85DEA4" w14:textId="1B393492" w:rsidR="00906DC0" w:rsidRPr="00B37A14" w:rsidRDefault="00906DC0" w:rsidP="00BA4E6B">
          <w:pPr>
            <w:spacing w:after="0"/>
            <w:rPr>
              <w:rFonts w:cs="Arial"/>
            </w:rPr>
          </w:pPr>
          <w:r w:rsidRPr="00B37A14">
            <w:rPr>
              <w:rFonts w:cs="Arial"/>
              <w:b/>
              <w:bCs/>
            </w:rPr>
            <w:fldChar w:fldCharType="end"/>
          </w:r>
        </w:p>
      </w:sdtContent>
    </w:sdt>
    <w:p w14:paraId="09BB1897" w14:textId="77777777" w:rsidR="00906DC0" w:rsidRPr="00B37A14" w:rsidRDefault="00906DC0" w:rsidP="00BA4E6B">
      <w:pPr>
        <w:spacing w:after="0"/>
        <w:rPr>
          <w:rFonts w:cs="Arial"/>
        </w:rPr>
      </w:pPr>
    </w:p>
    <w:p w14:paraId="69AB189E" w14:textId="77777777" w:rsidR="00906DC0" w:rsidRPr="00B37A14" w:rsidRDefault="00906DC0" w:rsidP="00BA4E6B">
      <w:pPr>
        <w:spacing w:after="0"/>
        <w:rPr>
          <w:rFonts w:cs="Arial"/>
        </w:rPr>
      </w:pPr>
      <w:r w:rsidRPr="00B37A14">
        <w:rPr>
          <w:rFonts w:cs="Arial"/>
        </w:rPr>
        <w:br w:type="page"/>
      </w:r>
    </w:p>
    <w:p w14:paraId="63DC5557" w14:textId="77777777" w:rsidR="00563C7D" w:rsidRPr="00B37A14" w:rsidRDefault="007A5874" w:rsidP="00BA4E6B">
      <w:pPr>
        <w:pStyle w:val="Heading1"/>
        <w:spacing w:after="0"/>
        <w:jc w:val="center"/>
        <w:rPr>
          <w:rFonts w:cs="Arial"/>
        </w:rPr>
      </w:pPr>
      <w:bookmarkStart w:id="1" w:name="_Toc238661019"/>
      <w:r w:rsidRPr="00B37A14">
        <w:rPr>
          <w:rFonts w:cs="Arial"/>
        </w:rPr>
        <w:lastRenderedPageBreak/>
        <w:t>CHAPTER ONE: INTRODUCTION</w:t>
      </w:r>
      <w:bookmarkEnd w:id="1"/>
    </w:p>
    <w:p w14:paraId="16C2D2AF" w14:textId="77777777" w:rsidR="00563C7D" w:rsidRPr="00B37A14" w:rsidRDefault="00E10548" w:rsidP="00BA4E6B">
      <w:pPr>
        <w:pStyle w:val="Heading2"/>
        <w:spacing w:after="0"/>
        <w:rPr>
          <w:rFonts w:cs="Arial"/>
        </w:rPr>
      </w:pPr>
      <w:bookmarkStart w:id="2" w:name="_Toc238661020"/>
      <w:r w:rsidRPr="00B37A14">
        <w:rPr>
          <w:rFonts w:cs="Arial"/>
        </w:rPr>
        <w:t>1.1</w:t>
      </w:r>
      <w:r w:rsidRPr="00B37A14">
        <w:rPr>
          <w:rFonts w:cs="Arial"/>
        </w:rPr>
        <w:tab/>
      </w:r>
      <w:r w:rsidR="00563C7D" w:rsidRPr="00B37A14">
        <w:rPr>
          <w:rFonts w:cs="Arial"/>
        </w:rPr>
        <w:t>Background</w:t>
      </w:r>
      <w:bookmarkEnd w:id="2"/>
    </w:p>
    <w:p w14:paraId="4B194283" w14:textId="219D8B27" w:rsidR="00645473" w:rsidRPr="00B37A14" w:rsidRDefault="00645473" w:rsidP="00BA4E6B">
      <w:pPr>
        <w:spacing w:after="0"/>
        <w:ind w:firstLine="720"/>
        <w:rPr>
          <w:rFonts w:cs="Arial"/>
        </w:rPr>
      </w:pPr>
      <w:r w:rsidRPr="00B37A14">
        <w:rPr>
          <w:rFonts w:cs="Arial"/>
        </w:rPr>
        <w:t xml:space="preserve">Leadership influences employee communication, under stress, conflict resolution, and their motivation. Therefore, emotional intelligence matters as it relates to interpersonal relationships, as it involves recognising, understanding and managing the emotions in interpersonal relationships (Antonopoulou, 2024). The significance of </w:t>
      </w:r>
      <w:r w:rsidR="00AB1CC0" w:rsidRPr="00B37A14">
        <w:rPr>
          <w:rFonts w:cs="Arial"/>
        </w:rPr>
        <w:t xml:space="preserve">selecting </w:t>
      </w:r>
      <w:r w:rsidRPr="00B37A14">
        <w:rPr>
          <w:rFonts w:cs="Arial"/>
        </w:rPr>
        <w:t>Tesco</w:t>
      </w:r>
      <w:r w:rsidR="00AB1CC0" w:rsidRPr="00B37A14">
        <w:rPr>
          <w:rFonts w:cs="Arial"/>
        </w:rPr>
        <w:t xml:space="preserve"> as the research case</w:t>
      </w:r>
      <w:r w:rsidRPr="00B37A14">
        <w:rPr>
          <w:rFonts w:cs="Arial"/>
        </w:rPr>
        <w:t xml:space="preserve"> is that it offers an organisational context, which has changed an insignificant retail operation into a large multinational organisation. When Jack Cohen set up the business at a London market stall in 1919 the Tesco name would come to be in 1924 and the first Tesco store opened in 1929. Tesco would then grow by transforming retailing service and new technology, such as the Clubcard in 1995 (Tesco PLC, 2021). </w:t>
      </w:r>
    </w:p>
    <w:p w14:paraId="23198B9C" w14:textId="77777777" w:rsidR="00645473" w:rsidRPr="00B37A14" w:rsidRDefault="00645473" w:rsidP="00BA4E6B">
      <w:pPr>
        <w:spacing w:after="0"/>
        <w:ind w:firstLine="720"/>
        <w:rPr>
          <w:rFonts w:cs="Arial"/>
        </w:rPr>
      </w:pPr>
      <w:r w:rsidRPr="00B37A14">
        <w:rPr>
          <w:rFonts w:cs="Arial"/>
        </w:rPr>
        <w:t xml:space="preserve">This is because of the scale of the organisation today, and leadership behaviour is significant. The impact of individual practice is significant as Tesco has over 340,000 employees in the stores, distribution and in the other business processes. (Tesco PLC, 2026a). </w:t>
      </w:r>
    </w:p>
    <w:p w14:paraId="260DA85B" w14:textId="77777777" w:rsidR="00645473" w:rsidRPr="00B37A14" w:rsidRDefault="00645473" w:rsidP="00BA4E6B">
      <w:pPr>
        <w:spacing w:after="0"/>
        <w:ind w:firstLine="720"/>
        <w:rPr>
          <w:rFonts w:cs="Arial"/>
        </w:rPr>
      </w:pPr>
      <w:r w:rsidRPr="00B37A14">
        <w:rPr>
          <w:rFonts w:cs="Arial"/>
        </w:rPr>
        <w:t xml:space="preserve">Group sales (excluding VAT and fuel) rose by 4.6 per cent each year for Tesco to reach £66.588 billion in 2025/26. Operating profit of this company was adjusted to £3.152 billion and the UK market share of this company was increased to 28.5 per cent, which is the highest level for over 10 years (Tesco PLC, 2026b). Meanwhile, online sales were up about 11 per cent in the UK to over £7 billion (Arjan, 2026) showing how complex the multichannel context in which Tesco teams work is becoming. </w:t>
      </w:r>
    </w:p>
    <w:p w14:paraId="750065E0" w14:textId="77777777" w:rsidR="00645473" w:rsidRPr="00B37A14" w:rsidRDefault="00645473" w:rsidP="00BA4E6B">
      <w:pPr>
        <w:spacing w:after="0"/>
        <w:ind w:firstLine="720"/>
        <w:rPr>
          <w:rFonts w:cs="Arial"/>
        </w:rPr>
      </w:pPr>
      <w:r w:rsidRPr="00B37A14">
        <w:rPr>
          <w:rFonts w:cs="Arial"/>
        </w:rPr>
        <w:t xml:space="preserve">Tesco PLC's colleagues report that leadership, support and development are key drivers of customer service and 82 per cent of colleagues made a positive recommendation of Tesco as a great workplace in 2025/26, which is ahead of the global retail employee benchmark of 71 per cent (Tesco PLC, 2026a). This provides an interesting research setting given that indicators of employees' performance </w:t>
      </w:r>
      <w:r w:rsidR="00B25380" w:rsidRPr="00B37A14">
        <w:rPr>
          <w:rFonts w:cs="Arial"/>
        </w:rPr>
        <w:t>do</w:t>
      </w:r>
      <w:r w:rsidRPr="00B37A14">
        <w:rPr>
          <w:rFonts w:cs="Arial"/>
        </w:rPr>
        <w:t xml:space="preserve"> not define what leadership behaviours generate productive teams.</w:t>
      </w:r>
    </w:p>
    <w:p w14:paraId="2B5132C5" w14:textId="77777777" w:rsidR="00E10548" w:rsidRPr="00B37A14" w:rsidRDefault="00645473" w:rsidP="00BA4E6B">
      <w:pPr>
        <w:spacing w:after="0"/>
        <w:ind w:firstLine="720"/>
        <w:rPr>
          <w:rFonts w:cs="Arial"/>
        </w:rPr>
      </w:pPr>
      <w:r w:rsidRPr="00B37A14">
        <w:rPr>
          <w:rFonts w:cs="Arial"/>
        </w:rPr>
        <w:t>Although it is not assumed that emotional intelligence causes the workplace outcomes, recent research has indicated an association between emotional intelligence and workplace outcomes. Doğru (2022) set out to look for connections between emotional intelligence and job performance, job satisfaction, organisational commitment and organisational citizenship behaviour and a negative correlation with job stress, which were found. Benítez-Márquez's and Coronado-Maldonado's (2023) examination of 104 peer-reviewed studies on emotional intelligence and connections to leadership and work teams also showed that the subject was of significant scholarly interest.</w:t>
      </w:r>
    </w:p>
    <w:p w14:paraId="651574B9" w14:textId="77777777" w:rsidR="00E10548" w:rsidRPr="00B37A14" w:rsidRDefault="00E10548" w:rsidP="00BA4E6B">
      <w:pPr>
        <w:spacing w:after="0"/>
        <w:rPr>
          <w:rFonts w:cs="Arial"/>
        </w:rPr>
      </w:pPr>
    </w:p>
    <w:p w14:paraId="032BD027" w14:textId="77777777" w:rsidR="00563C7D" w:rsidRPr="00B37A14" w:rsidRDefault="00E10548" w:rsidP="00BA4E6B">
      <w:pPr>
        <w:pStyle w:val="Heading2"/>
        <w:spacing w:after="0"/>
        <w:rPr>
          <w:rFonts w:cs="Arial"/>
        </w:rPr>
      </w:pPr>
      <w:bookmarkStart w:id="3" w:name="_Toc238661021"/>
      <w:r w:rsidRPr="00B37A14">
        <w:rPr>
          <w:rFonts w:cs="Arial"/>
        </w:rPr>
        <w:t>1.2</w:t>
      </w:r>
      <w:r w:rsidRPr="00B37A14">
        <w:rPr>
          <w:rFonts w:cs="Arial"/>
        </w:rPr>
        <w:tab/>
      </w:r>
      <w:r w:rsidR="00563C7D" w:rsidRPr="00B37A14">
        <w:rPr>
          <w:rFonts w:cs="Arial"/>
        </w:rPr>
        <w:t>Problem Statement</w:t>
      </w:r>
      <w:bookmarkEnd w:id="3"/>
    </w:p>
    <w:p w14:paraId="42DD0DB5" w14:textId="7C105FB3" w:rsidR="00B25380" w:rsidRPr="00B37A14" w:rsidRDefault="00B25380" w:rsidP="00BA4E6B">
      <w:pPr>
        <w:spacing w:after="0"/>
        <w:ind w:firstLine="720"/>
        <w:rPr>
          <w:rFonts w:cs="Arial"/>
        </w:rPr>
      </w:pPr>
      <w:r w:rsidRPr="00B37A14">
        <w:rPr>
          <w:rFonts w:cs="Arial"/>
        </w:rPr>
        <w:t>Tesco</w:t>
      </w:r>
      <w:r w:rsidR="00BD292E" w:rsidRPr="00B37A14">
        <w:rPr>
          <w:rFonts w:cs="Arial"/>
        </w:rPr>
        <w:t xml:space="preserve"> PLC is a multi-national retail organisation that</w:t>
      </w:r>
      <w:r w:rsidR="008245A5" w:rsidRPr="00B37A14">
        <w:rPr>
          <w:rFonts w:cs="Arial"/>
        </w:rPr>
        <w:t xml:space="preserve"> operates in</w:t>
      </w:r>
      <w:r w:rsidRPr="00B37A14">
        <w:rPr>
          <w:rFonts w:cs="Arial"/>
        </w:rPr>
        <w:t xml:space="preserve"> a retail </w:t>
      </w:r>
      <w:r w:rsidR="008245A5" w:rsidRPr="00B37A14">
        <w:rPr>
          <w:rFonts w:cs="Arial"/>
        </w:rPr>
        <w:t>industry</w:t>
      </w:r>
      <w:r w:rsidRPr="00B37A14">
        <w:rPr>
          <w:rFonts w:cs="Arial"/>
        </w:rPr>
        <w:t xml:space="preserve"> </w:t>
      </w:r>
      <w:r w:rsidR="00BD292E" w:rsidRPr="00B37A14">
        <w:rPr>
          <w:rFonts w:cs="Arial"/>
        </w:rPr>
        <w:t>which</w:t>
      </w:r>
      <w:r w:rsidRPr="00B37A14">
        <w:rPr>
          <w:rFonts w:cs="Arial"/>
        </w:rPr>
        <w:t xml:space="preserve"> is highly competitive and </w:t>
      </w:r>
      <w:r w:rsidR="00BD292E" w:rsidRPr="00B37A14">
        <w:rPr>
          <w:rFonts w:cs="Arial"/>
        </w:rPr>
        <w:t xml:space="preserve">it is imperative that </w:t>
      </w:r>
      <w:r w:rsidRPr="00B37A14">
        <w:rPr>
          <w:rFonts w:cs="Arial"/>
        </w:rPr>
        <w:t xml:space="preserve">one must rely on the performance of its team to ensure </w:t>
      </w:r>
      <w:r w:rsidR="008245A5" w:rsidRPr="00B37A14">
        <w:rPr>
          <w:rFonts w:cs="Arial"/>
        </w:rPr>
        <w:t xml:space="preserve">continuous </w:t>
      </w:r>
      <w:r w:rsidRPr="00B37A14">
        <w:rPr>
          <w:rFonts w:cs="Arial"/>
        </w:rPr>
        <w:t>productivity, which in turn</w:t>
      </w:r>
      <w:r w:rsidR="00BD292E" w:rsidRPr="00B37A14">
        <w:rPr>
          <w:rFonts w:cs="Arial"/>
        </w:rPr>
        <w:t xml:space="preserve"> is mainly dependent</w:t>
      </w:r>
      <w:r w:rsidRPr="00B37A14">
        <w:rPr>
          <w:rFonts w:cs="Arial"/>
        </w:rPr>
        <w:t xml:space="preserve"> on good leadership, engagement and consistent customer service. </w:t>
      </w:r>
      <w:r w:rsidR="00FD1858" w:rsidRPr="00B37A14">
        <w:rPr>
          <w:rFonts w:cs="Arial"/>
        </w:rPr>
        <w:t>The l</w:t>
      </w:r>
      <w:r w:rsidRPr="00B37A14">
        <w:rPr>
          <w:rFonts w:cs="Arial"/>
        </w:rPr>
        <w:t xml:space="preserve">eaders of retail workers are under pressure due to workload, performance goals and evolving customer needs, so it is now more critical than ever to be emotionally intelligent. By actively identifying, manipulating, and communicating with emotions, and by influencing others' emotions and dynamics in the workplace, emotional intelligence helps leaders to deal with conflict and other issues in positive ways. </w:t>
      </w:r>
    </w:p>
    <w:p w14:paraId="3563B2AC" w14:textId="77777777" w:rsidR="00563C7D" w:rsidRPr="00B37A14" w:rsidRDefault="00B25380" w:rsidP="00BA4E6B">
      <w:pPr>
        <w:spacing w:after="0"/>
        <w:ind w:firstLine="720"/>
        <w:rPr>
          <w:rFonts w:cs="Arial"/>
        </w:rPr>
      </w:pPr>
      <w:r w:rsidRPr="00B37A14">
        <w:rPr>
          <w:rFonts w:cs="Arial"/>
        </w:rPr>
        <w:t>Emotional intelligence has been positively correlated with job performance and commitment to the organi</w:t>
      </w:r>
      <w:r w:rsidR="00551905" w:rsidRPr="00B37A14">
        <w:rPr>
          <w:rFonts w:cs="Arial"/>
        </w:rPr>
        <w:t>s</w:t>
      </w:r>
      <w:r w:rsidRPr="00B37A14">
        <w:rPr>
          <w:rFonts w:cs="Arial"/>
        </w:rPr>
        <w:t>ation and team performance (Doğru, 2022; Coronado-Maldonado and Benítez-Márquez, 2023). But benefits cannot be taken for granted in Tesco as productivity is affected by staffing, workload, technology, organisational culture and employee capability as well. However, existing studies do not offer much guidance on the impact of emotional intelligence on leadership and team productivity in the context of Tesco, thus establishing a</w:t>
      </w:r>
      <w:r w:rsidR="00355B88" w:rsidRPr="00B37A14">
        <w:rPr>
          <w:rFonts w:cs="Arial"/>
        </w:rPr>
        <w:t>n organisation and research gap.</w:t>
      </w:r>
    </w:p>
    <w:p w14:paraId="4CCA39C4" w14:textId="77777777" w:rsidR="00E10548" w:rsidRPr="00B37A14" w:rsidRDefault="00E10548" w:rsidP="00BA4E6B">
      <w:pPr>
        <w:spacing w:after="0"/>
        <w:ind w:firstLine="720"/>
        <w:rPr>
          <w:rFonts w:cs="Arial"/>
        </w:rPr>
      </w:pPr>
    </w:p>
    <w:p w14:paraId="0516E069" w14:textId="77777777" w:rsidR="00E10548" w:rsidRPr="00B37A14" w:rsidRDefault="00E10548" w:rsidP="00BA4E6B">
      <w:pPr>
        <w:pStyle w:val="Heading2"/>
        <w:spacing w:after="0"/>
        <w:rPr>
          <w:rFonts w:cs="Arial"/>
        </w:rPr>
      </w:pPr>
      <w:bookmarkStart w:id="4" w:name="_Toc238661022"/>
      <w:r w:rsidRPr="00B37A14">
        <w:rPr>
          <w:rFonts w:cs="Arial"/>
        </w:rPr>
        <w:t>1.3</w:t>
      </w:r>
      <w:r w:rsidRPr="00B37A14">
        <w:rPr>
          <w:rFonts w:cs="Arial"/>
        </w:rPr>
        <w:tab/>
      </w:r>
      <w:r w:rsidR="00563C7D" w:rsidRPr="00B37A14">
        <w:rPr>
          <w:rFonts w:cs="Arial"/>
        </w:rPr>
        <w:t>Research Aim &amp; Objectives</w:t>
      </w:r>
      <w:bookmarkEnd w:id="4"/>
    </w:p>
    <w:p w14:paraId="59ABC534" w14:textId="77777777" w:rsidR="00563C7D" w:rsidRPr="00B37A14" w:rsidRDefault="00E10548" w:rsidP="00BA4E6B">
      <w:pPr>
        <w:pStyle w:val="Heading3"/>
        <w:spacing w:after="0"/>
        <w:rPr>
          <w:rFonts w:cs="Arial"/>
        </w:rPr>
      </w:pPr>
      <w:bookmarkStart w:id="5" w:name="_Toc238661023"/>
      <w:r w:rsidRPr="00B37A14">
        <w:rPr>
          <w:rFonts w:cs="Arial"/>
        </w:rPr>
        <w:t>1.3.1</w:t>
      </w:r>
      <w:r w:rsidRPr="00B37A14">
        <w:rPr>
          <w:rFonts w:cs="Arial"/>
        </w:rPr>
        <w:tab/>
      </w:r>
      <w:r w:rsidR="00563C7D" w:rsidRPr="00B37A14">
        <w:rPr>
          <w:rFonts w:cs="Arial"/>
        </w:rPr>
        <w:t>Research Aim</w:t>
      </w:r>
      <w:bookmarkEnd w:id="5"/>
    </w:p>
    <w:p w14:paraId="2DB94A69" w14:textId="09AEF92A" w:rsidR="00563C7D" w:rsidRPr="00B37A14" w:rsidRDefault="00CC667F" w:rsidP="00BA4E6B">
      <w:pPr>
        <w:spacing w:after="0"/>
        <w:ind w:firstLine="720"/>
        <w:rPr>
          <w:rFonts w:cs="Arial"/>
        </w:rPr>
      </w:pPr>
      <w:r w:rsidRPr="00B37A14">
        <w:rPr>
          <w:rFonts w:cs="Arial"/>
        </w:rPr>
        <w:t xml:space="preserve">The aim of this research is to assess how emotional intelligence in leadership shapes team productivity at Tesco and </w:t>
      </w:r>
      <w:r w:rsidR="00E10548" w:rsidRPr="00B37A14">
        <w:rPr>
          <w:rFonts w:cs="Arial"/>
        </w:rPr>
        <w:t>identify</w:t>
      </w:r>
      <w:r w:rsidRPr="00B37A14">
        <w:rPr>
          <w:rFonts w:cs="Arial"/>
        </w:rPr>
        <w:t xml:space="preserve"> the barriers that limit it</w:t>
      </w:r>
      <w:r w:rsidR="00E10548" w:rsidRPr="00B37A14">
        <w:rPr>
          <w:rFonts w:cs="Arial"/>
        </w:rPr>
        <w:t xml:space="preserve"> and recommend</w:t>
      </w:r>
      <w:r w:rsidRPr="00B37A14">
        <w:rPr>
          <w:rFonts w:cs="Arial"/>
        </w:rPr>
        <w:t xml:space="preserve"> practical</w:t>
      </w:r>
      <w:r w:rsidR="00E10548" w:rsidRPr="00B37A14">
        <w:rPr>
          <w:rFonts w:cs="Arial"/>
        </w:rPr>
        <w:t xml:space="preserve"> solution</w:t>
      </w:r>
      <w:r w:rsidRPr="00B37A14">
        <w:rPr>
          <w:rFonts w:cs="Arial"/>
        </w:rPr>
        <w:t>s</w:t>
      </w:r>
      <w:r w:rsidR="00E10548" w:rsidRPr="00B37A14">
        <w:rPr>
          <w:rFonts w:cs="Arial"/>
        </w:rPr>
        <w:t xml:space="preserve"> </w:t>
      </w:r>
      <w:r w:rsidRPr="00B37A14">
        <w:rPr>
          <w:rFonts w:cs="Arial"/>
        </w:rPr>
        <w:t>to enhance its contribution to team performance</w:t>
      </w:r>
      <w:r w:rsidR="00E10548" w:rsidRPr="00B37A14">
        <w:rPr>
          <w:rFonts w:cs="Arial"/>
        </w:rPr>
        <w:t>.</w:t>
      </w:r>
    </w:p>
    <w:p w14:paraId="386874EA" w14:textId="77777777" w:rsidR="00E10548" w:rsidRPr="00B37A14" w:rsidRDefault="00E10548" w:rsidP="00BA4E6B">
      <w:pPr>
        <w:spacing w:after="0"/>
        <w:ind w:firstLine="720"/>
        <w:rPr>
          <w:rFonts w:cs="Arial"/>
        </w:rPr>
      </w:pPr>
    </w:p>
    <w:p w14:paraId="1A59F586" w14:textId="77777777" w:rsidR="00563C7D" w:rsidRPr="00B37A14" w:rsidRDefault="00E10548" w:rsidP="00BA4E6B">
      <w:pPr>
        <w:pStyle w:val="Heading3"/>
        <w:spacing w:after="0"/>
        <w:rPr>
          <w:rFonts w:cs="Arial"/>
        </w:rPr>
      </w:pPr>
      <w:bookmarkStart w:id="6" w:name="_Toc238661024"/>
      <w:r w:rsidRPr="00B37A14">
        <w:rPr>
          <w:rFonts w:cs="Arial"/>
        </w:rPr>
        <w:t>1.3.2</w:t>
      </w:r>
      <w:r w:rsidRPr="00B37A14">
        <w:rPr>
          <w:rFonts w:cs="Arial"/>
        </w:rPr>
        <w:tab/>
      </w:r>
      <w:r w:rsidR="00563C7D" w:rsidRPr="00B37A14">
        <w:rPr>
          <w:rFonts w:cs="Arial"/>
        </w:rPr>
        <w:t>Research Objectives</w:t>
      </w:r>
      <w:bookmarkEnd w:id="6"/>
    </w:p>
    <w:p w14:paraId="3B6F9B36" w14:textId="2A67CD19" w:rsidR="00E10548" w:rsidRPr="00B37A14" w:rsidRDefault="00E10548" w:rsidP="00BA4E6B">
      <w:pPr>
        <w:pStyle w:val="ListParagraph"/>
        <w:numPr>
          <w:ilvl w:val="0"/>
          <w:numId w:val="3"/>
        </w:numPr>
        <w:spacing w:after="0"/>
        <w:rPr>
          <w:rFonts w:cs="Arial"/>
        </w:rPr>
      </w:pPr>
      <w:r w:rsidRPr="00B37A14">
        <w:rPr>
          <w:rFonts w:cs="Arial"/>
        </w:rPr>
        <w:t xml:space="preserve">To </w:t>
      </w:r>
      <w:r w:rsidR="00A10572" w:rsidRPr="00B37A14">
        <w:rPr>
          <w:rFonts w:cs="Arial"/>
        </w:rPr>
        <w:t xml:space="preserve">examine how leaders emotionally intelligence influence team productivity at Tesco, including the mechanism through which relationship operates. </w:t>
      </w:r>
    </w:p>
    <w:p w14:paraId="43A2294E" w14:textId="5A68E8EF" w:rsidR="00E10548" w:rsidRPr="00B37A14" w:rsidRDefault="00A10572" w:rsidP="00BA4E6B">
      <w:pPr>
        <w:pStyle w:val="ListParagraph"/>
        <w:numPr>
          <w:ilvl w:val="0"/>
          <w:numId w:val="3"/>
        </w:numPr>
        <w:spacing w:after="0"/>
        <w:rPr>
          <w:rFonts w:cs="Arial"/>
        </w:rPr>
      </w:pPr>
      <w:r w:rsidRPr="00B37A14">
        <w:rPr>
          <w:rFonts w:cs="Arial"/>
        </w:rPr>
        <w:t>To identify challenges both individual and organi</w:t>
      </w:r>
      <w:r w:rsidR="00015B03" w:rsidRPr="00B37A14">
        <w:rPr>
          <w:rFonts w:cs="Arial"/>
        </w:rPr>
        <w:t>s</w:t>
      </w:r>
      <w:r w:rsidRPr="00B37A14">
        <w:rPr>
          <w:rFonts w:cs="Arial"/>
        </w:rPr>
        <w:t xml:space="preserve">ational that limit the emotionally intelligent leadership and its effect on team productivity. </w:t>
      </w:r>
    </w:p>
    <w:p w14:paraId="3F176223" w14:textId="0B537978" w:rsidR="00E10548" w:rsidRPr="00B37A14" w:rsidRDefault="00E10548" w:rsidP="00BA4E6B">
      <w:pPr>
        <w:pStyle w:val="ListParagraph"/>
        <w:numPr>
          <w:ilvl w:val="0"/>
          <w:numId w:val="3"/>
        </w:numPr>
        <w:spacing w:after="0"/>
        <w:rPr>
          <w:rFonts w:cs="Arial"/>
        </w:rPr>
      </w:pPr>
      <w:r w:rsidRPr="00B37A14">
        <w:rPr>
          <w:rFonts w:cs="Arial"/>
        </w:rPr>
        <w:t xml:space="preserve">To </w:t>
      </w:r>
      <w:r w:rsidR="00A10572" w:rsidRPr="00B37A14">
        <w:rPr>
          <w:rFonts w:cs="Arial"/>
        </w:rPr>
        <w:t>develop pragmatic recommendations for strengthening emotionally intelligent leadership to support sustainable team productivity at Tesco.</w:t>
      </w:r>
    </w:p>
    <w:p w14:paraId="7F1CB985" w14:textId="77777777" w:rsidR="00E10548" w:rsidRPr="00B37A14" w:rsidRDefault="00E10548" w:rsidP="00BA4E6B">
      <w:pPr>
        <w:spacing w:after="0"/>
        <w:rPr>
          <w:rFonts w:cs="Arial"/>
        </w:rPr>
      </w:pPr>
    </w:p>
    <w:p w14:paraId="0C06173C" w14:textId="2510C1A7" w:rsidR="00563C7D" w:rsidRPr="00B37A14" w:rsidRDefault="00563C7D" w:rsidP="00A311A9">
      <w:pPr>
        <w:pStyle w:val="Heading2"/>
        <w:numPr>
          <w:ilvl w:val="1"/>
          <w:numId w:val="17"/>
        </w:numPr>
        <w:spacing w:after="0"/>
        <w:rPr>
          <w:rFonts w:cs="Arial"/>
        </w:rPr>
      </w:pPr>
      <w:bookmarkStart w:id="7" w:name="_Toc238661025"/>
      <w:r w:rsidRPr="00B37A14">
        <w:rPr>
          <w:rFonts w:cs="Arial"/>
        </w:rPr>
        <w:t>Research Questions</w:t>
      </w:r>
      <w:bookmarkEnd w:id="7"/>
    </w:p>
    <w:p w14:paraId="60B60C45" w14:textId="7F8019AC" w:rsidR="00E10548" w:rsidRPr="00B37A14" w:rsidRDefault="00A311A9" w:rsidP="00A311A9">
      <w:pPr>
        <w:spacing w:after="0"/>
        <w:rPr>
          <w:rFonts w:cs="Arial"/>
        </w:rPr>
      </w:pPr>
      <w:r w:rsidRPr="00B37A14">
        <w:rPr>
          <w:rFonts w:cs="Arial"/>
        </w:rPr>
        <w:lastRenderedPageBreak/>
        <w:t>Q1. How does a leader’s emotional self-awareness and mood regulation impact team behaviour and productivity at Tesco?</w:t>
      </w:r>
    </w:p>
    <w:p w14:paraId="3C2AC10E" w14:textId="0D6727DB" w:rsidR="00A311A9" w:rsidRPr="00B37A14" w:rsidRDefault="00A311A9" w:rsidP="00BA4E6B">
      <w:pPr>
        <w:spacing w:after="0"/>
        <w:rPr>
          <w:rFonts w:cs="Arial"/>
        </w:rPr>
      </w:pPr>
      <w:r w:rsidRPr="00B37A14">
        <w:rPr>
          <w:rFonts w:cs="Arial"/>
        </w:rPr>
        <w:t>Q2. How do leaders identify and respond to employees’ unspoken needs and what effect does this have on team productivity and collaboration?</w:t>
      </w:r>
    </w:p>
    <w:p w14:paraId="37AB5FA3" w14:textId="11C5754D" w:rsidR="00E274A2" w:rsidRPr="00B37A14" w:rsidRDefault="00E274A2" w:rsidP="00BA4E6B">
      <w:pPr>
        <w:spacing w:after="0"/>
        <w:rPr>
          <w:rFonts w:cs="Arial"/>
        </w:rPr>
      </w:pPr>
      <w:r w:rsidRPr="00B37A14">
        <w:rPr>
          <w:rFonts w:cs="Arial"/>
        </w:rPr>
        <w:t>Q3. How does emotionally intelligent handling of feedback, criticism and conflict affect team cohesion and productivity at Tesco?</w:t>
      </w:r>
    </w:p>
    <w:p w14:paraId="1E47E9FD" w14:textId="62C6EECD" w:rsidR="00A311A9" w:rsidRPr="00B37A14" w:rsidRDefault="00A311A9" w:rsidP="00BA4E6B">
      <w:pPr>
        <w:spacing w:after="0"/>
        <w:rPr>
          <w:rFonts w:cs="Arial"/>
        </w:rPr>
      </w:pPr>
      <w:r w:rsidRPr="00B37A14">
        <w:rPr>
          <w:rFonts w:cs="Arial"/>
        </w:rPr>
        <w:t>Q</w:t>
      </w:r>
      <w:r w:rsidR="00BD292E" w:rsidRPr="00B37A14">
        <w:rPr>
          <w:rFonts w:cs="Arial"/>
        </w:rPr>
        <w:t>4</w:t>
      </w:r>
      <w:r w:rsidRPr="00B37A14">
        <w:rPr>
          <w:rFonts w:cs="Arial"/>
        </w:rPr>
        <w:t>. What organisational and operational barriers restrict the effectiveness of emotionally intelligent leadership in supporting team productivity at Tesco?</w:t>
      </w:r>
    </w:p>
    <w:p w14:paraId="40F8BA9C" w14:textId="77777777" w:rsidR="00A311A9" w:rsidRPr="00B37A14" w:rsidRDefault="00A311A9" w:rsidP="00BA4E6B">
      <w:pPr>
        <w:spacing w:after="0"/>
        <w:rPr>
          <w:rFonts w:cs="Arial"/>
        </w:rPr>
      </w:pPr>
    </w:p>
    <w:p w14:paraId="347CB9CF" w14:textId="77777777" w:rsidR="00563C7D" w:rsidRPr="00B37A14" w:rsidRDefault="00E10548" w:rsidP="00BA4E6B">
      <w:pPr>
        <w:pStyle w:val="Heading2"/>
        <w:spacing w:after="0"/>
        <w:rPr>
          <w:rFonts w:cs="Arial"/>
        </w:rPr>
      </w:pPr>
      <w:bookmarkStart w:id="8" w:name="_Toc238661026"/>
      <w:r w:rsidRPr="00B37A14">
        <w:rPr>
          <w:rFonts w:cs="Arial"/>
        </w:rPr>
        <w:t>1.5</w:t>
      </w:r>
      <w:r w:rsidRPr="00B37A14">
        <w:rPr>
          <w:rFonts w:cs="Arial"/>
        </w:rPr>
        <w:tab/>
      </w:r>
      <w:r w:rsidR="00563C7D" w:rsidRPr="00B37A14">
        <w:rPr>
          <w:rFonts w:cs="Arial"/>
        </w:rPr>
        <w:t>Rationale of the Study</w:t>
      </w:r>
      <w:bookmarkEnd w:id="8"/>
    </w:p>
    <w:p w14:paraId="2FF11B15" w14:textId="24F4AF93" w:rsidR="00563C7D" w:rsidRPr="00B37A14" w:rsidRDefault="00B25380" w:rsidP="00BA4E6B">
      <w:pPr>
        <w:spacing w:after="0"/>
        <w:ind w:firstLine="720"/>
        <w:rPr>
          <w:rFonts w:cs="Arial"/>
        </w:rPr>
      </w:pPr>
      <w:r w:rsidRPr="00B37A14">
        <w:rPr>
          <w:rFonts w:cs="Arial"/>
        </w:rPr>
        <w:t>The reason</w:t>
      </w:r>
      <w:r w:rsidR="00BD292E" w:rsidRPr="00B37A14">
        <w:rPr>
          <w:rFonts w:cs="Arial"/>
        </w:rPr>
        <w:t xml:space="preserve"> for this study</w:t>
      </w:r>
      <w:r w:rsidRPr="00B37A14">
        <w:rPr>
          <w:rFonts w:cs="Arial"/>
        </w:rPr>
        <w:t xml:space="preserve"> is that</w:t>
      </w:r>
      <w:r w:rsidR="00BD292E" w:rsidRPr="00B37A14">
        <w:rPr>
          <w:rFonts w:cs="Arial"/>
        </w:rPr>
        <w:t xml:space="preserve"> general evidence on </w:t>
      </w:r>
      <w:r w:rsidRPr="00B37A14">
        <w:rPr>
          <w:rFonts w:cs="Arial"/>
        </w:rPr>
        <w:t xml:space="preserve">emotional intelligence </w:t>
      </w:r>
      <w:r w:rsidR="00BD292E" w:rsidRPr="00B37A14">
        <w:rPr>
          <w:rFonts w:cs="Arial"/>
        </w:rPr>
        <w:t>may not be directly</w:t>
      </w:r>
      <w:r w:rsidRPr="00B37A14">
        <w:rPr>
          <w:rFonts w:cs="Arial"/>
        </w:rPr>
        <w:t xml:space="preserve"> applicable to the Tesco environment. Doğru (2022) concluded that there were positive associations between employee outcomes and EI, with the associations being different depending on the concept used and how EI was measured. Additionally, as shown by Coronado-Maldonado and Benítez-Márquez (2023), leadership, emotional intelligence and teamwork have been the focus of extensive research, with the results found across various industries, countries and research designs. The nature of these theoretical relationships thus offers a suitable context to consider how they manifest in a large retail organi</w:t>
      </w:r>
      <w:r w:rsidR="00551905" w:rsidRPr="00B37A14">
        <w:rPr>
          <w:rFonts w:cs="Arial"/>
        </w:rPr>
        <w:t>s</w:t>
      </w:r>
      <w:r w:rsidRPr="00B37A14">
        <w:rPr>
          <w:rFonts w:cs="Arial"/>
        </w:rPr>
        <w:t>ation under moderate and strong operational and customer pressures.</w:t>
      </w:r>
    </w:p>
    <w:p w14:paraId="4FA8C926" w14:textId="77777777" w:rsidR="00E10548" w:rsidRPr="00B37A14" w:rsidRDefault="00E10548" w:rsidP="00BA4E6B">
      <w:pPr>
        <w:spacing w:after="0"/>
        <w:ind w:firstLine="720"/>
        <w:rPr>
          <w:rFonts w:cs="Arial"/>
        </w:rPr>
      </w:pPr>
    </w:p>
    <w:p w14:paraId="19398C73" w14:textId="77777777" w:rsidR="00563C7D" w:rsidRPr="00B37A14" w:rsidRDefault="00E10548" w:rsidP="00BA4E6B">
      <w:pPr>
        <w:pStyle w:val="Heading2"/>
        <w:spacing w:after="0"/>
        <w:rPr>
          <w:rFonts w:cs="Arial"/>
        </w:rPr>
      </w:pPr>
      <w:bookmarkStart w:id="9" w:name="_Toc238661027"/>
      <w:r w:rsidRPr="00B37A14">
        <w:rPr>
          <w:rFonts w:cs="Arial"/>
        </w:rPr>
        <w:t>1.6</w:t>
      </w:r>
      <w:r w:rsidRPr="00B37A14">
        <w:rPr>
          <w:rFonts w:cs="Arial"/>
        </w:rPr>
        <w:tab/>
      </w:r>
      <w:r w:rsidR="00563C7D" w:rsidRPr="00B37A14">
        <w:rPr>
          <w:rFonts w:cs="Arial"/>
        </w:rPr>
        <w:t>Significance of the Study</w:t>
      </w:r>
      <w:bookmarkEnd w:id="9"/>
    </w:p>
    <w:p w14:paraId="4FCDE2DB" w14:textId="77777777" w:rsidR="00563C7D" w:rsidRPr="00B37A14" w:rsidRDefault="00B25380" w:rsidP="00BA4E6B">
      <w:pPr>
        <w:spacing w:after="0"/>
        <w:ind w:firstLine="720"/>
        <w:rPr>
          <w:rFonts w:cs="Arial"/>
        </w:rPr>
      </w:pPr>
      <w:r w:rsidRPr="00B37A14">
        <w:rPr>
          <w:rFonts w:cs="Arial"/>
        </w:rPr>
        <w:t>Academic significance is concerned with the application and critical analysis of the issues around emotional intelligence in the context of retail leadership. The results of the study can provide an understanding of how empathy, emotional regulation, communication and managing relationships are related to team performance. Managerial significance relates to potential areas of improvement in Tesco's development of managers, employee engagement, conflict management, wellbeing and performance conversations</w:t>
      </w:r>
      <w:r w:rsidR="00B07B8F" w:rsidRPr="00B37A14">
        <w:rPr>
          <w:rFonts w:cs="Arial"/>
        </w:rPr>
        <w:t xml:space="preserve"> (Awadari and Kanwal, 2019)</w:t>
      </w:r>
      <w:r w:rsidRPr="00B37A14">
        <w:rPr>
          <w:rFonts w:cs="Arial"/>
        </w:rPr>
        <w:t>. This relevance is enhanced as over 340,000 people work in Tesco, and the company specifically sees customer service and employee leadership and development as integral to organisational performance (Tesco PLC, 2026a). However, results should not dictate recommendations with EI training not always increasing productivity.</w:t>
      </w:r>
    </w:p>
    <w:p w14:paraId="2884C58D" w14:textId="77777777" w:rsidR="00E10548" w:rsidRPr="00B37A14" w:rsidRDefault="00E10548" w:rsidP="00BA4E6B">
      <w:pPr>
        <w:spacing w:after="0"/>
        <w:ind w:firstLine="720"/>
        <w:rPr>
          <w:rFonts w:cs="Arial"/>
        </w:rPr>
      </w:pPr>
    </w:p>
    <w:p w14:paraId="089B6B79" w14:textId="77777777" w:rsidR="00563C7D" w:rsidRPr="00B37A14" w:rsidRDefault="00E10548" w:rsidP="00BA4E6B">
      <w:pPr>
        <w:pStyle w:val="Heading2"/>
        <w:spacing w:after="0"/>
        <w:rPr>
          <w:rFonts w:cs="Arial"/>
        </w:rPr>
      </w:pPr>
      <w:bookmarkStart w:id="10" w:name="_Toc238661028"/>
      <w:r w:rsidRPr="00B37A14">
        <w:rPr>
          <w:rFonts w:cs="Arial"/>
        </w:rPr>
        <w:t>1.7</w:t>
      </w:r>
      <w:r w:rsidRPr="00B37A14">
        <w:rPr>
          <w:rFonts w:cs="Arial"/>
        </w:rPr>
        <w:tab/>
      </w:r>
      <w:r w:rsidR="00563C7D" w:rsidRPr="00B37A14">
        <w:rPr>
          <w:rFonts w:cs="Arial"/>
        </w:rPr>
        <w:t>Scope and Limitations</w:t>
      </w:r>
      <w:bookmarkEnd w:id="10"/>
    </w:p>
    <w:p w14:paraId="4D76ABBE" w14:textId="77777777" w:rsidR="00563C7D" w:rsidRPr="00B37A14" w:rsidRDefault="00B25380" w:rsidP="00BA4E6B">
      <w:pPr>
        <w:spacing w:after="0"/>
        <w:ind w:firstLine="720"/>
        <w:rPr>
          <w:rFonts w:cs="Arial"/>
        </w:rPr>
      </w:pPr>
      <w:r w:rsidRPr="00B37A14">
        <w:rPr>
          <w:rFonts w:cs="Arial"/>
        </w:rPr>
        <w:lastRenderedPageBreak/>
        <w:t>The scope is limited to Tesco and the relationship between emotional intelligence, leadership, and team productivity. Other issues like Tesco financial strategy, marketing performance and supply-chain productivity should be included only if relevant to the question. The qualitative case-study method used for the research gives a detailed contextual understanding of the research at the same time, it has the limitation of not having the ability to generalise the research statistically</w:t>
      </w:r>
      <w:r w:rsidR="00B07B8F" w:rsidRPr="00B37A14">
        <w:rPr>
          <w:rFonts w:cs="Arial"/>
        </w:rPr>
        <w:t xml:space="preserve"> (Welch et al., 2019)</w:t>
      </w:r>
      <w:r w:rsidRPr="00B37A14">
        <w:rPr>
          <w:rFonts w:cs="Arial"/>
        </w:rPr>
        <w:t>. Other constraints can involve the subjectivity of participants, social "desirability" bias, limited availability of confidential measures of productivity, and the inability to draw causal inferences. The study should, therefore, not suggest that being an emotionally intelligent leader leads directly to increased productivity, but rather that perceptions and experiences of higher productivity or possible mechanisms can be best demonstrated through qualitative evidence.</w:t>
      </w:r>
    </w:p>
    <w:p w14:paraId="5CA766FF" w14:textId="77777777" w:rsidR="00E10548" w:rsidRPr="00B37A14" w:rsidRDefault="00E10548" w:rsidP="00BA4E6B">
      <w:pPr>
        <w:spacing w:after="0"/>
        <w:ind w:firstLine="720"/>
        <w:rPr>
          <w:rFonts w:cs="Arial"/>
        </w:rPr>
      </w:pPr>
    </w:p>
    <w:p w14:paraId="1D272FB6" w14:textId="77777777" w:rsidR="00563C7D" w:rsidRPr="00B37A14" w:rsidRDefault="00E10548" w:rsidP="00BA4E6B">
      <w:pPr>
        <w:pStyle w:val="Heading2"/>
        <w:spacing w:after="0"/>
        <w:rPr>
          <w:rFonts w:cs="Arial"/>
        </w:rPr>
      </w:pPr>
      <w:bookmarkStart w:id="11" w:name="_Toc238661029"/>
      <w:r w:rsidRPr="00B37A14">
        <w:rPr>
          <w:rFonts w:cs="Arial"/>
        </w:rPr>
        <w:t>1.8</w:t>
      </w:r>
      <w:r w:rsidRPr="00B37A14">
        <w:rPr>
          <w:rFonts w:cs="Arial"/>
        </w:rPr>
        <w:tab/>
      </w:r>
      <w:r w:rsidR="00563C7D" w:rsidRPr="00B37A14">
        <w:rPr>
          <w:rFonts w:cs="Arial"/>
        </w:rPr>
        <w:t>Structure of the Study</w:t>
      </w:r>
      <w:bookmarkEnd w:id="11"/>
    </w:p>
    <w:p w14:paraId="035E2240" w14:textId="77777777" w:rsidR="007A5874" w:rsidRPr="00B37A14" w:rsidRDefault="00B25380" w:rsidP="00BA4E6B">
      <w:pPr>
        <w:spacing w:after="0"/>
        <w:ind w:firstLine="720"/>
        <w:rPr>
          <w:rFonts w:cs="Arial"/>
        </w:rPr>
      </w:pPr>
      <w:r w:rsidRPr="00B37A14">
        <w:rPr>
          <w:rFonts w:cs="Arial"/>
        </w:rPr>
        <w:t>Chapter One sets the context of the study, problem and direction of the study. Chapter Two critically reviews the literature available on emotional intelligence and leadership and team productivity. The methodology is explained and justified in Chapter Three. The findings are presented, analy</w:t>
      </w:r>
      <w:r w:rsidR="00551905" w:rsidRPr="00B37A14">
        <w:rPr>
          <w:rFonts w:cs="Arial"/>
        </w:rPr>
        <w:t>s</w:t>
      </w:r>
      <w:r w:rsidRPr="00B37A14">
        <w:rPr>
          <w:rFonts w:cs="Arial"/>
        </w:rPr>
        <w:t xml:space="preserve">ed and discussed critically in Chapter Four in relation to the literature. The recommendations are developed in Chapter Five and conclusions and research limitations are presented later. </w:t>
      </w:r>
      <w:r w:rsidR="00563C7D" w:rsidRPr="00B37A14">
        <w:rPr>
          <w:rFonts w:cs="Arial"/>
        </w:rPr>
        <w:t xml:space="preserve"> </w:t>
      </w:r>
      <w:r w:rsidR="007A5874" w:rsidRPr="00B37A14">
        <w:rPr>
          <w:rFonts w:cs="Arial"/>
        </w:rPr>
        <w:br w:type="page"/>
      </w:r>
    </w:p>
    <w:p w14:paraId="4D54AF84" w14:textId="77777777" w:rsidR="007A5874" w:rsidRPr="00B37A14" w:rsidRDefault="007A5874" w:rsidP="00BA4E6B">
      <w:pPr>
        <w:pStyle w:val="Heading1"/>
        <w:spacing w:after="0"/>
        <w:jc w:val="center"/>
        <w:rPr>
          <w:rFonts w:cs="Arial"/>
        </w:rPr>
      </w:pPr>
      <w:bookmarkStart w:id="12" w:name="_Toc238661030"/>
      <w:r w:rsidRPr="00B37A14">
        <w:rPr>
          <w:rFonts w:cs="Arial"/>
        </w:rPr>
        <w:lastRenderedPageBreak/>
        <w:t>CHAPTER TWO: LITERATURE REVIEW</w:t>
      </w:r>
      <w:bookmarkEnd w:id="12"/>
    </w:p>
    <w:p w14:paraId="44DE329F" w14:textId="77777777" w:rsidR="007A5874" w:rsidRPr="00B37A14" w:rsidRDefault="004E3BF0" w:rsidP="00BA4E6B">
      <w:pPr>
        <w:pStyle w:val="Heading2"/>
        <w:spacing w:after="0"/>
        <w:rPr>
          <w:rFonts w:cs="Arial"/>
        </w:rPr>
      </w:pPr>
      <w:bookmarkStart w:id="13" w:name="_Toc238661031"/>
      <w:r w:rsidRPr="00B37A14">
        <w:rPr>
          <w:rFonts w:cs="Arial"/>
        </w:rPr>
        <w:t>2.1</w:t>
      </w:r>
      <w:r w:rsidRPr="00B37A14">
        <w:rPr>
          <w:rFonts w:cs="Arial"/>
        </w:rPr>
        <w:tab/>
      </w:r>
      <w:r w:rsidR="007A5874" w:rsidRPr="00B37A14">
        <w:rPr>
          <w:rFonts w:cs="Arial"/>
        </w:rPr>
        <w:t>Emotional Intelligence and Leadership</w:t>
      </w:r>
      <w:bookmarkEnd w:id="13"/>
    </w:p>
    <w:p w14:paraId="1B48C52C" w14:textId="77777777" w:rsidR="007A5874" w:rsidRPr="00B37A14" w:rsidRDefault="004E3BF0" w:rsidP="00BA4E6B">
      <w:pPr>
        <w:pStyle w:val="Heading3"/>
        <w:spacing w:after="0"/>
        <w:rPr>
          <w:rFonts w:cs="Arial"/>
        </w:rPr>
      </w:pPr>
      <w:bookmarkStart w:id="14" w:name="_Toc238661032"/>
      <w:r w:rsidRPr="00B37A14">
        <w:rPr>
          <w:rFonts w:cs="Arial"/>
        </w:rPr>
        <w:t>2.1.1</w:t>
      </w:r>
      <w:r w:rsidRPr="00B37A14">
        <w:rPr>
          <w:rFonts w:cs="Arial"/>
        </w:rPr>
        <w:tab/>
      </w:r>
      <w:r w:rsidR="007A5874" w:rsidRPr="00B37A14">
        <w:rPr>
          <w:rFonts w:cs="Arial"/>
        </w:rPr>
        <w:t>Conceptual Foundations of Emotional Intelligence</w:t>
      </w:r>
      <w:bookmarkEnd w:id="14"/>
    </w:p>
    <w:p w14:paraId="51C0E06E" w14:textId="77777777" w:rsidR="00B25380" w:rsidRPr="00B37A14" w:rsidRDefault="00B25380" w:rsidP="00BA4E6B">
      <w:pPr>
        <w:spacing w:after="0"/>
        <w:ind w:firstLine="720"/>
        <w:rPr>
          <w:rFonts w:cs="Arial"/>
        </w:rPr>
      </w:pPr>
      <w:r w:rsidRPr="00B37A14">
        <w:rPr>
          <w:rFonts w:cs="Arial"/>
        </w:rPr>
        <w:t xml:space="preserve">The concept of emotional intelligence is a powerful way to explain the effectiveness of leaders because it is important to understand emotions as well as coordinate tasks and resources in the organisation. Emotional intelligence has been defined by Mayer and Salovey (1997) as the ability to perceive and act on emotional information in a way that directs our behavior. Mayer et al. (2004) subsequently developed the idea into four sets of skills that include perception, use, understanding and management of emotions. They continue to value their ability model because it identifies emotional reasoning as a distinct ability from their personality and managerial skills in general. The construct is however, challenged as the three measures of self-report, ability, and mixed are not measuring exactly the same psychological abilities. Despite many years of study, Dasborough et al. (2022) claim there are still unsolved questions about the validity and incremental nature of emotional intelligence in leadership research. Therefore, it should not be considered an established leadership trait where different measurements of EI are used in studies, as conceptual differences may result in different leaders being perceived as emotionally intelligent. </w:t>
      </w:r>
    </w:p>
    <w:p w14:paraId="6F6EC5AF" w14:textId="77777777" w:rsidR="007A5874" w:rsidRPr="00B37A14" w:rsidRDefault="00B25380" w:rsidP="00BA4E6B">
      <w:pPr>
        <w:spacing w:after="0"/>
        <w:ind w:firstLine="720"/>
        <w:rPr>
          <w:rFonts w:cs="Arial"/>
        </w:rPr>
      </w:pPr>
      <w:r w:rsidRPr="00B37A14">
        <w:rPr>
          <w:rFonts w:cs="Arial"/>
        </w:rPr>
        <w:t>Recent research, however, suggests that emotional intelligence is a significant factor in a number of work-related factors. The authors of Miao et al. (2017) reported positive relationships between emotional intelligence and job satisfaction and between emotional intelligenc</w:t>
      </w:r>
      <w:r w:rsidR="00130FF0" w:rsidRPr="00B37A14">
        <w:rPr>
          <w:rFonts w:cs="Arial"/>
        </w:rPr>
        <w:t>e and organisational commitment.</w:t>
      </w:r>
      <w:r w:rsidRPr="00B37A14">
        <w:rPr>
          <w:rFonts w:cs="Arial"/>
        </w:rPr>
        <w:t xml:space="preserve"> </w:t>
      </w:r>
      <w:r w:rsidR="00130FF0" w:rsidRPr="00B37A14">
        <w:rPr>
          <w:rFonts w:cs="Arial"/>
        </w:rPr>
        <w:t>H</w:t>
      </w:r>
      <w:r w:rsidRPr="00B37A14">
        <w:rPr>
          <w:rFonts w:cs="Arial"/>
        </w:rPr>
        <w:t>owever, there was significant variation in effect sizes, depending on the method used to measure emotional intelligence. Positive correlations were also found with job performance, organisational citizenship behaviour, commitment and satisfaction, and a negative correlation with job stress, in a similar study by Doğru (2022). These results lend credence to the organisational relevance but does not prove that emotional intelligence is a significant factor in enhanced performance per se. In addition, Mérida-López and Extremera (2020) revealed that emotion regulation was related to work engagement and satisfaction more consistently than other emotional abilities. This indicates that the individual components of emotional intelligence may make different contributions, making it difficult to use approaches that combine multiple aspects of emotional intelligence into a single score.</w:t>
      </w:r>
    </w:p>
    <w:p w14:paraId="07A2AFBB" w14:textId="77777777" w:rsidR="007A5874" w:rsidRPr="00B37A14" w:rsidRDefault="007A5874" w:rsidP="00BA4E6B">
      <w:pPr>
        <w:spacing w:after="0"/>
        <w:ind w:firstLine="720"/>
        <w:rPr>
          <w:rFonts w:cs="Arial"/>
        </w:rPr>
      </w:pPr>
    </w:p>
    <w:p w14:paraId="073C54A8" w14:textId="77777777" w:rsidR="007A5874" w:rsidRPr="00B37A14" w:rsidRDefault="004E3BF0" w:rsidP="00BA4E6B">
      <w:pPr>
        <w:pStyle w:val="Heading3"/>
        <w:spacing w:after="0"/>
        <w:rPr>
          <w:rFonts w:cs="Arial"/>
        </w:rPr>
      </w:pPr>
      <w:bookmarkStart w:id="15" w:name="_Toc238661033"/>
      <w:r w:rsidRPr="00B37A14">
        <w:rPr>
          <w:rFonts w:cs="Arial"/>
        </w:rPr>
        <w:t>2.1.2</w:t>
      </w:r>
      <w:r w:rsidRPr="00B37A14">
        <w:rPr>
          <w:rFonts w:cs="Arial"/>
        </w:rPr>
        <w:tab/>
      </w:r>
      <w:r w:rsidR="007A5874" w:rsidRPr="00B37A14">
        <w:rPr>
          <w:rFonts w:cs="Arial"/>
        </w:rPr>
        <w:t>Emotional Intelligence as a Leadership Capability</w:t>
      </w:r>
      <w:bookmarkEnd w:id="15"/>
    </w:p>
    <w:p w14:paraId="30885B97" w14:textId="77777777" w:rsidR="00B25380" w:rsidRPr="00B37A14" w:rsidRDefault="00B25380" w:rsidP="00BA4E6B">
      <w:pPr>
        <w:spacing w:after="0"/>
        <w:ind w:firstLine="720"/>
        <w:rPr>
          <w:rFonts w:cs="Arial"/>
        </w:rPr>
      </w:pPr>
      <w:r w:rsidRPr="00B37A14">
        <w:rPr>
          <w:rFonts w:cs="Arial"/>
        </w:rPr>
        <w:lastRenderedPageBreak/>
        <w:t>The literature on emotional intelligence has now started to discuss relational mechanisms as the bases for explaining the influence of emotional intelligence rather than the direct impact on performance. Lee et al. (2022) identified that leader emotional intelligence was a variable that was added to the model of employee performance along with transformational leadership, transactional leadership, organi</w:t>
      </w:r>
      <w:r w:rsidR="00551905" w:rsidRPr="00B37A14">
        <w:rPr>
          <w:rFonts w:cs="Arial"/>
        </w:rPr>
        <w:t>s</w:t>
      </w:r>
      <w:r w:rsidRPr="00B37A14">
        <w:rPr>
          <w:rFonts w:cs="Arial"/>
        </w:rPr>
        <w:t xml:space="preserve">ational commitment and trust. Their findings show that emotional intelligence adds to existing leadership practices and is not a new form of leadership. Lee et al. (2023) also demonstrated that the role of trust in supervisors can be seen in relationships between employees and their supervisors' emotional intelligence and job performance. From these evidences, it can be inferred that value of emotionally intelligent leadership is seen when the employee perceives the leader as being trustworthy, responsive and credible. </w:t>
      </w:r>
    </w:p>
    <w:p w14:paraId="7A2E9049" w14:textId="77777777" w:rsidR="007A5874" w:rsidRPr="00B37A14" w:rsidRDefault="00B25380" w:rsidP="00BA4E6B">
      <w:pPr>
        <w:spacing w:after="0"/>
        <w:ind w:firstLine="720"/>
        <w:rPr>
          <w:rFonts w:cs="Arial"/>
        </w:rPr>
      </w:pPr>
      <w:r w:rsidRPr="00B37A14">
        <w:rPr>
          <w:rFonts w:cs="Arial"/>
        </w:rPr>
        <w:t>Emotional intelligence is also affected by the broader organisational culture, and whether this culture makes it a desirable behaviour for productive leadership depends on the fit between the two. Balti and Karoui Zouaoui (2024) revealed that the managerial emotional intelligence positively affected the adaptive performance both directly and indirectly via servant leadership climate. Similarly, Neffe et al. (2022) demonstrated that there were links between these two variables: chief executive emotional intelligence with transformational leadership and top-management emotional intelligence with objective organisational performance through behavioural integration. The results support the claim that emotional intelligence is not an individual emotional competence, but a leadership interaction and synchroni</w:t>
      </w:r>
      <w:r w:rsidR="00551905" w:rsidRPr="00B37A14">
        <w:rPr>
          <w:rFonts w:cs="Arial"/>
        </w:rPr>
        <w:t>s</w:t>
      </w:r>
      <w:r w:rsidRPr="00B37A14">
        <w:rPr>
          <w:rFonts w:cs="Arial"/>
        </w:rPr>
        <w:t>ed actions. However, there is a lack of transferability of evidence from family firms and other industries to Tesco, due to the significant differences in emotional demands, workforce composition, and performance systems across organisational contexts.</w:t>
      </w:r>
    </w:p>
    <w:p w14:paraId="676237F4" w14:textId="77777777" w:rsidR="007A5874" w:rsidRPr="00B37A14" w:rsidRDefault="007A5874" w:rsidP="00BA4E6B">
      <w:pPr>
        <w:spacing w:after="0"/>
        <w:ind w:firstLine="720"/>
        <w:rPr>
          <w:rFonts w:cs="Arial"/>
        </w:rPr>
      </w:pPr>
    </w:p>
    <w:p w14:paraId="3E097A03" w14:textId="77777777" w:rsidR="007A5874" w:rsidRPr="00B37A14" w:rsidRDefault="004E3BF0" w:rsidP="00BA4E6B">
      <w:pPr>
        <w:pStyle w:val="Heading2"/>
        <w:spacing w:after="0"/>
        <w:rPr>
          <w:rFonts w:cs="Arial"/>
        </w:rPr>
      </w:pPr>
      <w:bookmarkStart w:id="16" w:name="_Toc238661034"/>
      <w:r w:rsidRPr="00B37A14">
        <w:rPr>
          <w:rFonts w:cs="Arial"/>
        </w:rPr>
        <w:t>2.2</w:t>
      </w:r>
      <w:r w:rsidRPr="00B37A14">
        <w:rPr>
          <w:rFonts w:cs="Arial"/>
        </w:rPr>
        <w:tab/>
      </w:r>
      <w:r w:rsidR="007A5874" w:rsidRPr="00B37A14">
        <w:rPr>
          <w:rFonts w:cs="Arial"/>
        </w:rPr>
        <w:t>Leadership and Team Productivity</w:t>
      </w:r>
      <w:bookmarkEnd w:id="16"/>
    </w:p>
    <w:p w14:paraId="0C9A8DEC" w14:textId="77777777" w:rsidR="007A5874" w:rsidRPr="00B37A14" w:rsidRDefault="004E3BF0" w:rsidP="00BA4E6B">
      <w:pPr>
        <w:pStyle w:val="Heading3"/>
        <w:spacing w:after="0"/>
        <w:rPr>
          <w:rFonts w:cs="Arial"/>
        </w:rPr>
      </w:pPr>
      <w:bookmarkStart w:id="17" w:name="_Toc238661035"/>
      <w:r w:rsidRPr="00B37A14">
        <w:rPr>
          <w:rFonts w:cs="Arial"/>
        </w:rPr>
        <w:t>2.2.1</w:t>
      </w:r>
      <w:r w:rsidRPr="00B37A14">
        <w:rPr>
          <w:rFonts w:cs="Arial"/>
        </w:rPr>
        <w:tab/>
      </w:r>
      <w:r w:rsidR="007A5874" w:rsidRPr="00B37A14">
        <w:rPr>
          <w:rFonts w:cs="Arial"/>
        </w:rPr>
        <w:t>Team Productivity as a Multidimensional Outcome</w:t>
      </w:r>
      <w:bookmarkEnd w:id="17"/>
    </w:p>
    <w:p w14:paraId="20435F7E" w14:textId="77777777" w:rsidR="00B25380" w:rsidRPr="00B37A14" w:rsidRDefault="00B25380" w:rsidP="00BA4E6B">
      <w:pPr>
        <w:spacing w:after="0"/>
        <w:ind w:firstLine="720"/>
        <w:rPr>
          <w:rFonts w:cs="Arial"/>
        </w:rPr>
      </w:pPr>
      <w:r w:rsidRPr="00B37A14">
        <w:rPr>
          <w:rFonts w:cs="Arial"/>
        </w:rPr>
        <w:t xml:space="preserve">Team productivity involves more than increasing output because sustainable performance also depends on coordination, quality, adaptability and effective interpersonal relationships. The latter is especially fitting for retail teams that need to operate quickly while delivering top-tier customer service and accuracy. Lee and Wong (2019) have discovered that team emotional intelligence lowers task conflict, improves performance, innovation and cohesion in a team. Their results indicate that emotional intelligence adds its value in the form of healthier team processes, in addition to higher level of individual effort by the employees. Similarly, Zhang et al. (2020) discovered that the emotional intelligence (EI) of the team members was positively related to team </w:t>
      </w:r>
      <w:r w:rsidRPr="00B37A14">
        <w:rPr>
          <w:rFonts w:cs="Arial"/>
        </w:rPr>
        <w:lastRenderedPageBreak/>
        <w:t xml:space="preserve">trust and its task performance, and that these relationships were stronger for teams with a higher mean EI. Trust seems to be shaping the outcomes of emotional capabilities, therefore. </w:t>
      </w:r>
    </w:p>
    <w:p w14:paraId="53B3268F" w14:textId="77777777" w:rsidR="007A5874" w:rsidRPr="00B37A14" w:rsidRDefault="00B25380" w:rsidP="00BA4E6B">
      <w:pPr>
        <w:spacing w:after="0"/>
        <w:ind w:firstLine="720"/>
        <w:rPr>
          <w:rFonts w:cs="Arial"/>
        </w:rPr>
      </w:pPr>
      <w:r w:rsidRPr="00B37A14">
        <w:rPr>
          <w:rFonts w:cs="Arial"/>
        </w:rPr>
        <w:t>Davaei and Gunkel (2024) further support this multi-faceted view of intelligence by conducting a systematic review of various types of intelligence in organisational teams. They have synthesi</w:t>
      </w:r>
      <w:r w:rsidR="00551905" w:rsidRPr="00B37A14">
        <w:rPr>
          <w:rFonts w:cs="Arial"/>
        </w:rPr>
        <w:t>s</w:t>
      </w:r>
      <w:r w:rsidRPr="00B37A14">
        <w:rPr>
          <w:rFonts w:cs="Arial"/>
        </w:rPr>
        <w:t>ed 44 studies that they determined to be valid and have identified four relevant team outcomes: emotional, cognitive and cultural intelligence are all components of performance. The finding is significant because high productivity can stem from the teams having moderate emotional capability and yet having strong expertise and systems/capabilities. On the other hand, emotionally competent teams can function at a sub-optimal level if there is not enough structure of the team, resources of the organi</w:t>
      </w:r>
      <w:r w:rsidR="00551905" w:rsidRPr="00B37A14">
        <w:rPr>
          <w:rFonts w:cs="Arial"/>
        </w:rPr>
        <w:t>s</w:t>
      </w:r>
      <w:r w:rsidRPr="00B37A14">
        <w:rPr>
          <w:rFonts w:cs="Arial"/>
        </w:rPr>
        <w:t>ation or clarity of roles. Emotional intelligence should instead be part of a broader framework of team skills, rather than a preeminent understanding of why teams are productive.</w:t>
      </w:r>
    </w:p>
    <w:p w14:paraId="1ADB2839" w14:textId="77777777" w:rsidR="007A5874" w:rsidRPr="00B37A14" w:rsidRDefault="007A5874" w:rsidP="00BA4E6B">
      <w:pPr>
        <w:spacing w:after="0"/>
        <w:ind w:firstLine="720"/>
        <w:rPr>
          <w:rFonts w:cs="Arial"/>
        </w:rPr>
      </w:pPr>
    </w:p>
    <w:p w14:paraId="64A2D83D" w14:textId="77777777" w:rsidR="007A5874" w:rsidRPr="00B37A14" w:rsidRDefault="004E3BF0" w:rsidP="00BA4E6B">
      <w:pPr>
        <w:pStyle w:val="Heading3"/>
        <w:spacing w:after="0"/>
        <w:rPr>
          <w:rFonts w:cs="Arial"/>
        </w:rPr>
      </w:pPr>
      <w:bookmarkStart w:id="18" w:name="_Toc238661036"/>
      <w:r w:rsidRPr="00B37A14">
        <w:rPr>
          <w:rFonts w:cs="Arial"/>
        </w:rPr>
        <w:t>2.2.2</w:t>
      </w:r>
      <w:r w:rsidRPr="00B37A14">
        <w:rPr>
          <w:rFonts w:cs="Arial"/>
        </w:rPr>
        <w:tab/>
      </w:r>
      <w:r w:rsidR="007A5874" w:rsidRPr="00B37A14">
        <w:rPr>
          <w:rFonts w:cs="Arial"/>
        </w:rPr>
        <w:t>Leadership Mechanisms Connecting Teams with Productivity</w:t>
      </w:r>
      <w:bookmarkEnd w:id="18"/>
    </w:p>
    <w:p w14:paraId="564E8B94" w14:textId="77777777" w:rsidR="00B25380" w:rsidRPr="00B37A14" w:rsidRDefault="00B25380" w:rsidP="00BA4E6B">
      <w:pPr>
        <w:spacing w:after="0"/>
        <w:ind w:firstLine="720"/>
        <w:rPr>
          <w:rFonts w:cs="Arial"/>
        </w:rPr>
      </w:pPr>
      <w:r w:rsidRPr="00B37A14">
        <w:rPr>
          <w:rFonts w:cs="Arial"/>
        </w:rPr>
        <w:t xml:space="preserve">One of the important mechanisms linking emotional intelligence and productive teamwork is relational quality. While leader-member exchange differentiation influenced the relationship between employee emotional intelligence and team-member exchange, Zhao and Cai (2021) found that employee emotional intelligence did improve team-member exchange. Their evidence shows that emotional intelligence does not have a consistent impact when combined with leadership treatment and team context. Leaders' emotion-regulation strategies were also shown to have a relationship with follower task performance via leader-member exchange (LME) by Moin et al. (2021). The results indicate that emotional regulation is beneficial when it enhances the quality of relationships and cooperation, but not just in the sense that it is a suppression of negative emotions. </w:t>
      </w:r>
    </w:p>
    <w:p w14:paraId="1E4D8A6E" w14:textId="77777777" w:rsidR="007A5874" w:rsidRPr="00B37A14" w:rsidRDefault="00B25380" w:rsidP="00BA4E6B">
      <w:pPr>
        <w:spacing w:after="0"/>
        <w:ind w:firstLine="720"/>
        <w:rPr>
          <w:rFonts w:cs="Arial"/>
        </w:rPr>
      </w:pPr>
      <w:r w:rsidRPr="00B37A14">
        <w:rPr>
          <w:rFonts w:cs="Arial"/>
        </w:rPr>
        <w:t xml:space="preserve">Some other research suggests that employee engagement and team climate are other paths to performance. Gong et al. (2020) reported that trait emotional intelligence was partially mediated by work engagement on the job satisfaction, and psychological empowerment was sequentially mediated in the relationship between those two variables. A'yuninnisa, Carminati and Wilderom (2024) supported this argument with the help of a two-wave multi-level study with 1,210 employees and 169 leaders. Perceived leader emotional intelligence positively affected both employee emotional intelligence and flourishing and performance, and positive team emotional climate enhanced these relationships. This design offers more evidence than single-source cross sectional designs, due to the measurement being made at different points in time and at different levels of organisations. However, the fact that the educational setting does not permit generalising </w:t>
      </w:r>
      <w:r w:rsidRPr="00B37A14">
        <w:rPr>
          <w:rFonts w:cs="Arial"/>
        </w:rPr>
        <w:lastRenderedPageBreak/>
        <w:t>directly to retail operations, without further study, highlights the need for investigation within the retail sector.</w:t>
      </w:r>
    </w:p>
    <w:p w14:paraId="661E6268" w14:textId="05BD064C" w:rsidR="00426CC5" w:rsidRPr="00B37A14" w:rsidRDefault="00426CC5" w:rsidP="00426CC5">
      <w:pPr>
        <w:pStyle w:val="Heading3"/>
        <w:rPr>
          <w:rFonts w:cs="Arial"/>
        </w:rPr>
      </w:pPr>
      <w:bookmarkStart w:id="19" w:name="_Toc238661037"/>
      <w:r w:rsidRPr="00B37A14">
        <w:rPr>
          <w:rFonts w:cs="Arial"/>
        </w:rPr>
        <w:t>2.2.3 Feedback, conflict and team functioning</w:t>
      </w:r>
      <w:bookmarkEnd w:id="19"/>
    </w:p>
    <w:p w14:paraId="4A228752" w14:textId="5B4E7B75" w:rsidR="00426CC5" w:rsidRPr="00B37A14" w:rsidRDefault="00426CC5" w:rsidP="00426CC5">
      <w:pPr>
        <w:rPr>
          <w:rFonts w:cs="Arial"/>
        </w:rPr>
      </w:pPr>
      <w:r w:rsidRPr="00B37A14">
        <w:rPr>
          <w:rFonts w:cs="Arial"/>
        </w:rPr>
        <w:t xml:space="preserve">According to </w:t>
      </w:r>
      <w:r w:rsidR="006617FF" w:rsidRPr="00B37A14">
        <w:rPr>
          <w:rFonts w:cs="Arial"/>
        </w:rPr>
        <w:t xml:space="preserve">Wonda (2024), </w:t>
      </w:r>
      <w:r w:rsidRPr="00B37A14">
        <w:rPr>
          <w:rFonts w:cs="Arial"/>
        </w:rPr>
        <w:t xml:space="preserve">emotional intelligence has also been linked to how leaders deliver feedback and manage disagreement within teams, both of which carry direct consequences of team functioning. Drouvelis and Paiardini (2022) determined that the quality of feedback given by leaders has a substantial effect on the performance of employees thus, stating that emotionally attuned delivery matters as much as the content of feedback itself. Additionally, Liu et.al. (2022) reported a similar pattern showing that the quality of leader feedback was related with employees’ perceived organisation support and sense of belonging. This body of work determines that feedback is not just an information-transfer process rather a relational one which is shaped by how emotionally intelligent and aware a leader is in reading and responding to the employee’s reaction. </w:t>
      </w:r>
    </w:p>
    <w:p w14:paraId="2E2DE22B" w14:textId="47CF8C06" w:rsidR="00426CC5" w:rsidRPr="00B37A14" w:rsidRDefault="00426CC5" w:rsidP="00426CC5">
      <w:pPr>
        <w:rPr>
          <w:rFonts w:cs="Arial"/>
        </w:rPr>
      </w:pPr>
      <w:r w:rsidRPr="00B37A14">
        <w:rPr>
          <w:rFonts w:cs="Arial"/>
        </w:rPr>
        <w:t>The application of conflict management also follows a comparable logic as Kammerhoff et.al. (2019) found that workplace conflict can mediate the relationship between leadership, job pertformance and satisfaction thus, positioning conflict as a mechanism through which leadership behaviour translates into team ou</w:t>
      </w:r>
      <w:r w:rsidR="006617FF" w:rsidRPr="00B37A14">
        <w:rPr>
          <w:rFonts w:cs="Arial"/>
        </w:rPr>
        <w:t xml:space="preserve">tfcomes. Meanwhile, Tabassi et.al. (2019) extended this by linking specific conflict-management strategies to team coordination and performance in project0based settings. Collectively, these studies determine that emotionally intelligent leaders who can navigate feedback and conflicts constructively instead of avoiding them, are better positioned to implement team cohesion and productivity within the enterprise. </w:t>
      </w:r>
    </w:p>
    <w:p w14:paraId="1FC45363" w14:textId="77777777" w:rsidR="007A5874" w:rsidRPr="00B37A14" w:rsidRDefault="007A5874" w:rsidP="00BA4E6B">
      <w:pPr>
        <w:spacing w:after="0"/>
        <w:ind w:firstLine="720"/>
        <w:rPr>
          <w:rFonts w:cs="Arial"/>
        </w:rPr>
      </w:pPr>
    </w:p>
    <w:p w14:paraId="49BFC3FF" w14:textId="77777777" w:rsidR="007A5874" w:rsidRPr="00B37A14" w:rsidRDefault="004E3BF0" w:rsidP="00BA4E6B">
      <w:pPr>
        <w:pStyle w:val="Heading2"/>
        <w:spacing w:after="0"/>
        <w:rPr>
          <w:rFonts w:cs="Arial"/>
        </w:rPr>
      </w:pPr>
      <w:bookmarkStart w:id="20" w:name="_Toc238661038"/>
      <w:r w:rsidRPr="00B37A14">
        <w:rPr>
          <w:rFonts w:cs="Arial"/>
        </w:rPr>
        <w:t>2.3</w:t>
      </w:r>
      <w:r w:rsidRPr="00B37A14">
        <w:rPr>
          <w:rFonts w:cs="Arial"/>
        </w:rPr>
        <w:tab/>
      </w:r>
      <w:r w:rsidR="007A5874" w:rsidRPr="00B37A14">
        <w:rPr>
          <w:rFonts w:cs="Arial"/>
        </w:rPr>
        <w:t>Emotional Intelligence Between Leadership and Team Productivity in Tesco</w:t>
      </w:r>
      <w:bookmarkEnd w:id="20"/>
    </w:p>
    <w:p w14:paraId="5CCEEEF8" w14:textId="77777777" w:rsidR="007A5874" w:rsidRPr="00B37A14" w:rsidRDefault="004E3BF0" w:rsidP="00BA4E6B">
      <w:pPr>
        <w:pStyle w:val="Heading3"/>
        <w:spacing w:after="0"/>
        <w:rPr>
          <w:rFonts w:cs="Arial"/>
        </w:rPr>
      </w:pPr>
      <w:bookmarkStart w:id="21" w:name="_Toc238661039"/>
      <w:r w:rsidRPr="00B37A14">
        <w:rPr>
          <w:rFonts w:cs="Arial"/>
        </w:rPr>
        <w:t>2.3.1</w:t>
      </w:r>
      <w:r w:rsidRPr="00B37A14">
        <w:rPr>
          <w:rFonts w:cs="Arial"/>
        </w:rPr>
        <w:tab/>
      </w:r>
      <w:r w:rsidR="007A5874" w:rsidRPr="00B37A14">
        <w:rPr>
          <w:rFonts w:cs="Arial"/>
        </w:rPr>
        <w:t>Relational Pathways Linking Emotional Intelligence and Productivity</w:t>
      </w:r>
      <w:bookmarkEnd w:id="21"/>
    </w:p>
    <w:p w14:paraId="09B27810" w14:textId="77777777" w:rsidR="00B25380" w:rsidRPr="00B37A14" w:rsidRDefault="00B25380" w:rsidP="00BA4E6B">
      <w:pPr>
        <w:spacing w:after="0"/>
        <w:ind w:firstLine="720"/>
        <w:rPr>
          <w:rFonts w:cs="Arial"/>
        </w:rPr>
      </w:pPr>
      <w:r w:rsidRPr="00B37A14">
        <w:rPr>
          <w:rFonts w:cs="Arial"/>
        </w:rPr>
        <w:t xml:space="preserve">In the context of Tesco, emotional intelligence may be seen as the process by which the leadership acts have an impact on the relationships with the team and appropriate work responses. Retail employees face fluctuating customer needs, high pressure and constant interaction with others, which can lead to emotional regulation and communication having an impact on performance. Among 387 employees, Lu and Chen (2024) discovered that emotional intelligence positively and partially influenced the job performance relationship with the quality of the members of the team exchange. Their research focused on teachers but the relational </w:t>
      </w:r>
      <w:r w:rsidRPr="00B37A14">
        <w:rPr>
          <w:rFonts w:cs="Arial"/>
        </w:rPr>
        <w:lastRenderedPageBreak/>
        <w:t>mechanism that they identified is not significantly different from that which is relevant to retail productivity as it also relies on information sharing, coordination and cooperation among colleagues. Thus, emotional intelligence may indirectly boost productivity by influencing employees' reaction to leader's behaviour and their relationships with others in the organi</w:t>
      </w:r>
      <w:r w:rsidR="00551905" w:rsidRPr="00B37A14">
        <w:rPr>
          <w:rFonts w:cs="Arial"/>
        </w:rPr>
        <w:t>s</w:t>
      </w:r>
      <w:r w:rsidRPr="00B37A14">
        <w:rPr>
          <w:rFonts w:cs="Arial"/>
        </w:rPr>
        <w:t>ation.</w:t>
      </w:r>
    </w:p>
    <w:p w14:paraId="1EB4BABB" w14:textId="77777777" w:rsidR="007A5874" w:rsidRPr="00B37A14" w:rsidRDefault="00B25380" w:rsidP="00BA4E6B">
      <w:pPr>
        <w:spacing w:after="0"/>
        <w:ind w:firstLine="720"/>
        <w:rPr>
          <w:rFonts w:cs="Arial"/>
        </w:rPr>
      </w:pPr>
      <w:r w:rsidRPr="00B37A14">
        <w:rPr>
          <w:rFonts w:cs="Arial"/>
        </w:rPr>
        <w:t>Recent studies also show that, in addition to the emotional intelligence of leaders, psychological safety and knowledge sharing are mechanisms that link emotionally intelligent leadership and collective outcomes. Xing et al. (2026) studied 65 leaders and 391 team members and demonstrated that emotional intelligence for leaders was linked to promoting team innovation by fostering psychological safety and knowledge sharing. The more direct route was psychological safety, suggesting that psychological intelligence could lead to productive emotional intelligence with an environment that allows people to express concerns and share new ideas with less fear of interpersonal dynamics. Errors in the operation of the system, difficulties with the services for customers and workflow issues often demand immediate communication between employees and management</w:t>
      </w:r>
      <w:r w:rsidR="00130FF0" w:rsidRPr="00B37A14">
        <w:rPr>
          <w:rFonts w:cs="Arial"/>
        </w:rPr>
        <w:t>,</w:t>
      </w:r>
      <w:r w:rsidRPr="00B37A14">
        <w:rPr>
          <w:rFonts w:cs="Arial"/>
        </w:rPr>
        <w:t xml:space="preserve"> this may be especially applicable to Tesco. The results however, do not necessarily directly apply to Tesco teams, because innovation isn't just a variation on retail productivity.</w:t>
      </w:r>
    </w:p>
    <w:p w14:paraId="166C6543" w14:textId="77777777" w:rsidR="007A5874" w:rsidRPr="00B37A14" w:rsidRDefault="007A5874" w:rsidP="00BA4E6B">
      <w:pPr>
        <w:spacing w:after="0"/>
        <w:ind w:firstLine="720"/>
        <w:rPr>
          <w:rFonts w:cs="Arial"/>
        </w:rPr>
      </w:pPr>
    </w:p>
    <w:p w14:paraId="57758033" w14:textId="77777777" w:rsidR="007A5874" w:rsidRPr="00B37A14" w:rsidRDefault="004E3BF0" w:rsidP="00BA4E6B">
      <w:pPr>
        <w:pStyle w:val="Heading3"/>
        <w:spacing w:after="0"/>
        <w:rPr>
          <w:rFonts w:cs="Arial"/>
        </w:rPr>
      </w:pPr>
      <w:bookmarkStart w:id="22" w:name="_Toc238661040"/>
      <w:r w:rsidRPr="00B37A14">
        <w:rPr>
          <w:rFonts w:cs="Arial"/>
        </w:rPr>
        <w:t>2.3.2</w:t>
      </w:r>
      <w:r w:rsidRPr="00B37A14">
        <w:rPr>
          <w:rFonts w:cs="Arial"/>
        </w:rPr>
        <w:tab/>
      </w:r>
      <w:r w:rsidR="007A5874" w:rsidRPr="00B37A14">
        <w:rPr>
          <w:rFonts w:cs="Arial"/>
        </w:rPr>
        <w:t>Critical Application to the Tesco Context</w:t>
      </w:r>
      <w:bookmarkEnd w:id="22"/>
    </w:p>
    <w:p w14:paraId="51C3FB98" w14:textId="77777777" w:rsidR="00B25380" w:rsidRPr="00B37A14" w:rsidRDefault="00B25380" w:rsidP="00BA4E6B">
      <w:pPr>
        <w:spacing w:after="0"/>
        <w:ind w:firstLine="720"/>
        <w:rPr>
          <w:rFonts w:cs="Arial"/>
        </w:rPr>
      </w:pPr>
      <w:r w:rsidRPr="00B37A14">
        <w:rPr>
          <w:rFonts w:cs="Arial"/>
        </w:rPr>
        <w:t>There are no existing evidences to assume that the leadership with emotional intelligence automatically makes the productivity increased within Tesco. Coronado-Maldonado and Benítez-Márquez (2023) examined 104 peer-reviewed articles and concluded that there is general agreement that links exist between emotional intelligence, leadership and team results. There was, however, a significant difference between industries and samples and research methods, which reduced the transferability of the findings to the organisation. Studies on education and real estate, family businesses and professional settings are common, and a common focus is not large grocery retailers. Tesco teams have to work in vastly different environments, such as shift patterns, staffing, the amount of customers they see, inventory processes, and digital technology, as well as very strict operational standards. Hence, evidence collected from other industries provides theoretical support but it is not possible to show the extent to which emotionally intelligent leadership relates to team productivity at Tesco.</w:t>
      </w:r>
    </w:p>
    <w:p w14:paraId="6697D29A" w14:textId="24C03563" w:rsidR="007A5874" w:rsidRPr="00B37A14" w:rsidRDefault="00B25380" w:rsidP="00BA4E6B">
      <w:pPr>
        <w:spacing w:after="0"/>
        <w:ind w:firstLine="720"/>
        <w:rPr>
          <w:rFonts w:cs="Arial"/>
        </w:rPr>
      </w:pPr>
      <w:r w:rsidRPr="00B37A14">
        <w:rPr>
          <w:rFonts w:cs="Arial"/>
        </w:rPr>
        <w:t xml:space="preserve">The more plausible version places emotional intelligence as a facilitator of capability, and sees how it plays out as contingent to the context of the organisation. Leaders who are aware of the signs of staff stress, manage their own stress responses and respond in a constructive way can contribute to increasing trust, speeding up communication and developing psychological </w:t>
      </w:r>
      <w:r w:rsidRPr="00B37A14">
        <w:rPr>
          <w:rFonts w:cs="Arial"/>
        </w:rPr>
        <w:lastRenderedPageBreak/>
        <w:t>safety, yet these advantages can't make up for poor staffing or poor systems. Other factors that could affect the productivity of a team include the quality of the training, workload, task design, technological support, and the employee's experience. Emotional intelligence is thus one possible link between leadership practices and productive team behavior, and isn't an independent explanation of productivity. This interpretation helps to avoid exaggerating the word 'personality' of leadership, and gives a better platform for exploring when emotionally intelligent leadership is helpful to Tesco</w:t>
      </w:r>
      <w:r w:rsidR="00AB1CC0" w:rsidRPr="00B37A14">
        <w:rPr>
          <w:rFonts w:cs="Arial"/>
        </w:rPr>
        <w:t>’s</w:t>
      </w:r>
      <w:r w:rsidRPr="00B37A14">
        <w:rPr>
          <w:rFonts w:cs="Arial"/>
        </w:rPr>
        <w:t xml:space="preserve"> employees, when it is unhelpful and how organisational conditions influence the relationship.</w:t>
      </w:r>
    </w:p>
    <w:p w14:paraId="69775CB9" w14:textId="77777777" w:rsidR="007A5874" w:rsidRPr="00B37A14" w:rsidRDefault="007A5874" w:rsidP="00BA4E6B">
      <w:pPr>
        <w:spacing w:after="0"/>
        <w:ind w:firstLine="720"/>
        <w:rPr>
          <w:rFonts w:cs="Arial"/>
        </w:rPr>
      </w:pPr>
    </w:p>
    <w:p w14:paraId="232D0BF0" w14:textId="77777777" w:rsidR="007A5874" w:rsidRPr="00B37A14" w:rsidRDefault="004E3BF0" w:rsidP="00BA4E6B">
      <w:pPr>
        <w:pStyle w:val="Heading2"/>
        <w:spacing w:after="0"/>
        <w:rPr>
          <w:rFonts w:cs="Arial"/>
        </w:rPr>
      </w:pPr>
      <w:bookmarkStart w:id="23" w:name="_Toc238661041"/>
      <w:r w:rsidRPr="00B37A14">
        <w:rPr>
          <w:rFonts w:cs="Arial"/>
        </w:rPr>
        <w:t>2.4</w:t>
      </w:r>
      <w:r w:rsidRPr="00B37A14">
        <w:rPr>
          <w:rFonts w:cs="Arial"/>
        </w:rPr>
        <w:tab/>
      </w:r>
      <w:r w:rsidR="007A5874" w:rsidRPr="00B37A14">
        <w:rPr>
          <w:rFonts w:cs="Arial"/>
        </w:rPr>
        <w:t>Research Gap</w:t>
      </w:r>
      <w:bookmarkEnd w:id="23"/>
    </w:p>
    <w:p w14:paraId="122FAACA" w14:textId="77777777" w:rsidR="00B25380" w:rsidRPr="00B37A14" w:rsidRDefault="00B25380" w:rsidP="00BA4E6B">
      <w:pPr>
        <w:spacing w:after="0"/>
        <w:ind w:firstLine="720"/>
        <w:rPr>
          <w:rFonts w:cs="Arial"/>
        </w:rPr>
      </w:pPr>
      <w:r w:rsidRPr="00B37A14">
        <w:rPr>
          <w:rFonts w:cs="Arial"/>
        </w:rPr>
        <w:t>The current literature demonstrates correlations between emotional intelligence and the aspects of leadership and job performance, but there are still some gaps that are relevant to Tesco. First, individual performance, satisfaction, engagement or innovation is a separate organi</w:t>
      </w:r>
      <w:r w:rsidR="00551905" w:rsidRPr="00B37A14">
        <w:rPr>
          <w:rFonts w:cs="Arial"/>
        </w:rPr>
        <w:t>s</w:t>
      </w:r>
      <w:r w:rsidRPr="00B37A14">
        <w:rPr>
          <w:rFonts w:cs="Arial"/>
        </w:rPr>
        <w:t>ational outcome that is the focus of many studies, not team productivity (Motyka, 2018). Secondly, empirical studies are still largely within education, real estate and professional/and mixed sector samples, which means that grocery retail is a relatively under-researched sector in the UK (Kopnina et al., 2026). Third, cross-sectional and self-report designs continue to be used and these designs limit the causal interpretation and potentially introduce common method bias.</w:t>
      </w:r>
    </w:p>
    <w:p w14:paraId="49B7CE7D" w14:textId="77777777" w:rsidR="007A5874" w:rsidRPr="00B37A14" w:rsidRDefault="00B25380" w:rsidP="00BA4E6B">
      <w:pPr>
        <w:spacing w:after="0"/>
        <w:ind w:firstLine="720"/>
        <w:rPr>
          <w:rFonts w:cs="Arial"/>
        </w:rPr>
      </w:pPr>
      <w:r w:rsidRPr="00B37A14">
        <w:rPr>
          <w:rFonts w:cs="Arial"/>
        </w:rPr>
        <w:t xml:space="preserve"> Fourth, recent evidence has led to a partial identification of some pathways that mediate between trust and team-member exchange, psychological safety and emotional climate, which are not studied simultaneously in retail operations (Hao et al., 2022). That is why previous studies show that emotional intelligence can play a role in explaining its importance but do not link the role it plays to Tesco's operations. This study seeks to bridge this contextual and relational gap by exploring the relationship between emotional intelligence in leadership and team productivity, as well as highlighting the influence of staffing, technology, workload and organisational systems as alternative influences upon team productivity.</w:t>
      </w:r>
    </w:p>
    <w:p w14:paraId="2B7979B6" w14:textId="77777777" w:rsidR="007A5874" w:rsidRPr="00B37A14" w:rsidRDefault="007A5874" w:rsidP="00BA4E6B">
      <w:pPr>
        <w:spacing w:after="0"/>
        <w:ind w:firstLine="720"/>
        <w:rPr>
          <w:rFonts w:cs="Arial"/>
        </w:rPr>
      </w:pPr>
    </w:p>
    <w:p w14:paraId="6E3F0EF6" w14:textId="77777777" w:rsidR="007A5874" w:rsidRPr="00B37A14" w:rsidRDefault="004E3BF0" w:rsidP="00BA4E6B">
      <w:pPr>
        <w:pStyle w:val="Heading2"/>
        <w:spacing w:after="0"/>
        <w:rPr>
          <w:rFonts w:cs="Arial"/>
        </w:rPr>
      </w:pPr>
      <w:bookmarkStart w:id="24" w:name="_Toc238661042"/>
      <w:r w:rsidRPr="00B37A14">
        <w:rPr>
          <w:rFonts w:cs="Arial"/>
        </w:rPr>
        <w:t>2.5</w:t>
      </w:r>
      <w:r w:rsidRPr="00B37A14">
        <w:rPr>
          <w:rFonts w:cs="Arial"/>
        </w:rPr>
        <w:tab/>
      </w:r>
      <w:r w:rsidR="007A5874" w:rsidRPr="00B37A14">
        <w:rPr>
          <w:rFonts w:cs="Arial"/>
        </w:rPr>
        <w:t>Conceptual Framework</w:t>
      </w:r>
      <w:bookmarkEnd w:id="24"/>
    </w:p>
    <w:p w14:paraId="042DD707" w14:textId="77777777" w:rsidR="00F60558" w:rsidRPr="00B37A14" w:rsidRDefault="00F60558" w:rsidP="00BA4E6B">
      <w:pPr>
        <w:keepNext/>
        <w:spacing w:after="0"/>
        <w:jc w:val="center"/>
        <w:rPr>
          <w:rFonts w:cs="Arial"/>
        </w:rPr>
      </w:pPr>
      <w:r w:rsidRPr="00B37A14">
        <w:rPr>
          <w:rFonts w:cs="Arial"/>
        </w:rPr>
        <w:lastRenderedPageBreak/>
        <w:drawing>
          <wp:inline distT="0" distB="0" distL="0" distR="0" wp14:anchorId="491CD462" wp14:editId="720C8FC3">
            <wp:extent cx="4990304" cy="31146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93071" cy="3116402"/>
                    </a:xfrm>
                    <a:prstGeom prst="rect">
                      <a:avLst/>
                    </a:prstGeom>
                  </pic:spPr>
                </pic:pic>
              </a:graphicData>
            </a:graphic>
          </wp:inline>
        </w:drawing>
      </w:r>
    </w:p>
    <w:p w14:paraId="6D9ECAFB" w14:textId="77777777" w:rsidR="007A5874" w:rsidRPr="00B37A14" w:rsidRDefault="00F60558" w:rsidP="00BA4E6B">
      <w:pPr>
        <w:pStyle w:val="Caption"/>
        <w:spacing w:after="0" w:line="360" w:lineRule="auto"/>
        <w:jc w:val="center"/>
        <w:rPr>
          <w:rFonts w:cs="Arial"/>
        </w:rPr>
      </w:pPr>
      <w:r w:rsidRPr="00B37A14">
        <w:rPr>
          <w:rFonts w:cs="Arial"/>
        </w:rPr>
        <w:t xml:space="preserve">Figure </w:t>
      </w:r>
      <w:r w:rsidRPr="00B37A14">
        <w:rPr>
          <w:rFonts w:cs="Arial"/>
        </w:rPr>
        <w:fldChar w:fldCharType="begin"/>
      </w:r>
      <w:r w:rsidRPr="00B37A14">
        <w:rPr>
          <w:rFonts w:cs="Arial"/>
        </w:rPr>
        <w:instrText xml:space="preserve"> SEQ Figure \* ARABIC </w:instrText>
      </w:r>
      <w:r w:rsidRPr="00B37A14">
        <w:rPr>
          <w:rFonts w:cs="Arial"/>
        </w:rPr>
        <w:fldChar w:fldCharType="separate"/>
      </w:r>
      <w:r w:rsidRPr="00B37A14">
        <w:rPr>
          <w:rFonts w:cs="Arial"/>
        </w:rPr>
        <w:t>1</w:t>
      </w:r>
      <w:r w:rsidRPr="00B37A14">
        <w:rPr>
          <w:rFonts w:cs="Arial"/>
        </w:rPr>
        <w:fldChar w:fldCharType="end"/>
      </w:r>
      <w:r w:rsidRPr="00B37A14">
        <w:rPr>
          <w:rFonts w:cs="Arial"/>
        </w:rPr>
        <w:t>: Conceptual Framework</w:t>
      </w:r>
    </w:p>
    <w:p w14:paraId="5B49A32E" w14:textId="3FE97931" w:rsidR="00F60558" w:rsidRPr="00B37A14" w:rsidRDefault="00B25380" w:rsidP="00E274A2">
      <w:pPr>
        <w:spacing w:after="0"/>
        <w:ind w:firstLine="720"/>
        <w:rPr>
          <w:rFonts w:cs="Arial"/>
        </w:rPr>
      </w:pPr>
      <w:r w:rsidRPr="00B37A14">
        <w:rPr>
          <w:rFonts w:cs="Arial"/>
        </w:rPr>
        <w:t xml:space="preserve">The conceptual model makes the team's productivity as a dependent variable while the factors that can affect the team productivity are leadership, self-awareness, self-management, social awareness, and social relationship management as independent variables. </w:t>
      </w:r>
      <w:r w:rsidR="00E274A2" w:rsidRPr="00B37A14">
        <w:rPr>
          <w:rFonts w:cs="Arial"/>
        </w:rPr>
        <w:t xml:space="preserve">The framework relies upon the premise that adequate leadership and emotional intelligence skills </w:t>
      </w:r>
      <w:r w:rsidR="00602DC0" w:rsidRPr="00B37A14">
        <w:rPr>
          <w:rFonts w:cs="Arial"/>
        </w:rPr>
        <w:t xml:space="preserve">can enhance team productivity in Tesco. Instead of getting tested statistically, these dimensions served as sensitising concepts that informed the interview guide and the initial coding framework for thematic analysis thus allowing research to remain open to emergent themes and participant interpretations rather than confirming any predetermined relationships. </w:t>
      </w:r>
    </w:p>
    <w:p w14:paraId="4585A651" w14:textId="67122DA3" w:rsidR="006617FF" w:rsidRPr="00B37A14" w:rsidRDefault="006617FF" w:rsidP="00E274A2">
      <w:pPr>
        <w:spacing w:after="0"/>
        <w:ind w:firstLine="720"/>
        <w:rPr>
          <w:rFonts w:cs="Arial"/>
        </w:rPr>
      </w:pPr>
      <w:r w:rsidRPr="00B37A14">
        <w:rPr>
          <w:rFonts w:cs="Arial"/>
        </w:rPr>
        <w:t>Although, these five dimensions shaped the initial interview questions however, the reflexive thematic analysis in chapter 4 produced four-cross cutting themes rather than five separate categories</w:t>
      </w:r>
      <w:r w:rsidR="00CB0E9D" w:rsidRPr="00B37A14">
        <w:rPr>
          <w:rFonts w:cs="Arial"/>
        </w:rPr>
        <w:t xml:space="preserve"> thus, reflecting how participants’ accounts of self-awareness, relationship management and social awareness, frequently overlapped within the same episodes of leadership behaviour.  </w:t>
      </w:r>
    </w:p>
    <w:p w14:paraId="3305F613" w14:textId="02F7B6C8" w:rsidR="00F60558" w:rsidRPr="00B37A14" w:rsidRDefault="00F60558" w:rsidP="00602DC0">
      <w:pPr>
        <w:spacing w:after="0"/>
        <w:rPr>
          <w:rFonts w:cs="Arial"/>
        </w:rPr>
      </w:pPr>
    </w:p>
    <w:p w14:paraId="06BE12FE" w14:textId="77777777" w:rsidR="00F60558" w:rsidRPr="00B37A14" w:rsidRDefault="00F60558" w:rsidP="00BA4E6B">
      <w:pPr>
        <w:spacing w:after="0"/>
        <w:rPr>
          <w:rFonts w:cs="Arial"/>
        </w:rPr>
      </w:pPr>
    </w:p>
    <w:p w14:paraId="44EB56D1" w14:textId="77777777" w:rsidR="007A5874" w:rsidRPr="00B37A14" w:rsidRDefault="004E3BF0" w:rsidP="00BA4E6B">
      <w:pPr>
        <w:pStyle w:val="Heading2"/>
        <w:spacing w:after="0"/>
        <w:rPr>
          <w:rFonts w:cs="Arial"/>
        </w:rPr>
      </w:pPr>
      <w:bookmarkStart w:id="25" w:name="_Toc238661043"/>
      <w:r w:rsidRPr="00B37A14">
        <w:rPr>
          <w:rFonts w:cs="Arial"/>
        </w:rPr>
        <w:t>2.6</w:t>
      </w:r>
      <w:r w:rsidRPr="00B37A14">
        <w:rPr>
          <w:rFonts w:cs="Arial"/>
        </w:rPr>
        <w:tab/>
      </w:r>
      <w:r w:rsidR="007A5874" w:rsidRPr="00B37A14">
        <w:rPr>
          <w:rFonts w:cs="Arial"/>
        </w:rPr>
        <w:t>Chapter Summary</w:t>
      </w:r>
      <w:bookmarkEnd w:id="25"/>
    </w:p>
    <w:p w14:paraId="136E60C7" w14:textId="2128B0F0" w:rsidR="007A5874" w:rsidRPr="00B37A14" w:rsidRDefault="00B25380" w:rsidP="00BA4E6B">
      <w:pPr>
        <w:spacing w:after="0"/>
        <w:ind w:firstLine="720"/>
        <w:rPr>
          <w:rFonts w:cs="Arial"/>
        </w:rPr>
      </w:pPr>
      <w:r w:rsidRPr="00B37A14">
        <w:rPr>
          <w:rFonts w:cs="Arial"/>
        </w:rPr>
        <w:t xml:space="preserve">According to the literature, emotional intelligence can be used to enhance leadership and team effectiveness, but this effect is not consistent and not definitive. The mechanisms linking emotionally intelligent leadership to productive employee behaviour are credible because of the trust, relationship quality, psychological safety, emotional climate, and engagement. Direct </w:t>
      </w:r>
      <w:r w:rsidRPr="00B37A14">
        <w:rPr>
          <w:rFonts w:cs="Arial"/>
        </w:rPr>
        <w:lastRenderedPageBreak/>
        <w:t>generalisation to Tesco</w:t>
      </w:r>
      <w:r w:rsidR="00A937A8" w:rsidRPr="00B37A14">
        <w:rPr>
          <w:rFonts w:cs="Arial"/>
        </w:rPr>
        <w:t xml:space="preserve"> is weak</w:t>
      </w:r>
      <w:r w:rsidRPr="00B37A14">
        <w:rPr>
          <w:rFonts w:cs="Arial"/>
        </w:rPr>
        <w:t xml:space="preserve"> </w:t>
      </w:r>
      <w:r w:rsidR="00A937A8" w:rsidRPr="00B37A14">
        <w:rPr>
          <w:rFonts w:cs="Arial"/>
        </w:rPr>
        <w:t xml:space="preserve">because measurement approaches are inconsistent across studies, samples vary by sector and much of the evidence is also cross-sectional. </w:t>
      </w:r>
      <w:r w:rsidRPr="00B37A14">
        <w:rPr>
          <w:rFonts w:cs="Arial"/>
        </w:rPr>
        <w:t xml:space="preserve"> Other factors influencing team productivity are structural resources and operational systems different from leadership behaviour. Hence, the gap identified in the study provides the context for investigating the effect of emotional intelligence as a leadership-contextual factor on team productivity in Tesco as opposed to considering emotional intelligence as a standalone metric.</w:t>
      </w:r>
    </w:p>
    <w:p w14:paraId="0C836566" w14:textId="77777777" w:rsidR="00340CC6" w:rsidRPr="00B37A14" w:rsidRDefault="00340CC6" w:rsidP="00BA4E6B">
      <w:pPr>
        <w:spacing w:after="0"/>
        <w:jc w:val="left"/>
        <w:rPr>
          <w:rFonts w:cs="Arial"/>
        </w:rPr>
      </w:pPr>
      <w:r w:rsidRPr="00B37A14">
        <w:rPr>
          <w:rFonts w:cs="Arial"/>
        </w:rPr>
        <w:br w:type="page"/>
      </w:r>
    </w:p>
    <w:p w14:paraId="27D5A8E3" w14:textId="77777777" w:rsidR="00340CC6" w:rsidRPr="00B37A14" w:rsidRDefault="00340CC6" w:rsidP="00BA4E6B">
      <w:pPr>
        <w:pStyle w:val="Heading1"/>
        <w:spacing w:after="0"/>
        <w:jc w:val="center"/>
        <w:rPr>
          <w:rFonts w:cs="Arial"/>
        </w:rPr>
      </w:pPr>
      <w:bookmarkStart w:id="26" w:name="_Toc238661044"/>
      <w:r w:rsidRPr="00B37A14">
        <w:rPr>
          <w:rFonts w:cs="Arial"/>
        </w:rPr>
        <w:lastRenderedPageBreak/>
        <w:t>CHAPTER THREE: RESEARCH METHODOLOGY</w:t>
      </w:r>
      <w:bookmarkEnd w:id="26"/>
    </w:p>
    <w:p w14:paraId="4ABCD419" w14:textId="77777777" w:rsidR="00340CC6" w:rsidRPr="00B37A14" w:rsidRDefault="00340CC6" w:rsidP="00BA4E6B">
      <w:pPr>
        <w:pStyle w:val="Heading2"/>
        <w:spacing w:after="0"/>
        <w:rPr>
          <w:rFonts w:cs="Arial"/>
        </w:rPr>
      </w:pPr>
      <w:bookmarkStart w:id="27" w:name="_Toc238661045"/>
      <w:r w:rsidRPr="00B37A14">
        <w:rPr>
          <w:rFonts w:cs="Arial"/>
        </w:rPr>
        <w:t>3.1</w:t>
      </w:r>
      <w:r w:rsidRPr="00B37A14">
        <w:rPr>
          <w:rFonts w:cs="Arial"/>
        </w:rPr>
        <w:tab/>
        <w:t>Chapter Overview</w:t>
      </w:r>
      <w:bookmarkEnd w:id="27"/>
    </w:p>
    <w:p w14:paraId="49218F6F" w14:textId="77777777" w:rsidR="00340CC6" w:rsidRPr="00B37A14" w:rsidRDefault="00257A90" w:rsidP="00BA4E6B">
      <w:pPr>
        <w:spacing w:after="0"/>
        <w:ind w:firstLine="720"/>
        <w:rPr>
          <w:rFonts w:cs="Arial"/>
        </w:rPr>
      </w:pPr>
      <w:r w:rsidRPr="00B37A14">
        <w:rPr>
          <w:rFonts w:cs="Arial"/>
        </w:rPr>
        <w:t xml:space="preserve">This chapter identifies the methodology, which </w:t>
      </w:r>
      <w:r w:rsidR="007F30EE" w:rsidRPr="00B37A14">
        <w:rPr>
          <w:rFonts w:cs="Arial"/>
        </w:rPr>
        <w:t xml:space="preserve">has </w:t>
      </w:r>
      <w:r w:rsidRPr="00B37A14">
        <w:rPr>
          <w:rFonts w:cs="Arial"/>
        </w:rPr>
        <w:t>be</w:t>
      </w:r>
      <w:r w:rsidR="007F30EE" w:rsidRPr="00B37A14">
        <w:rPr>
          <w:rFonts w:cs="Arial"/>
        </w:rPr>
        <w:t>en</w:t>
      </w:r>
      <w:r w:rsidRPr="00B37A14">
        <w:rPr>
          <w:rFonts w:cs="Arial"/>
        </w:rPr>
        <w:t xml:space="preserve"> applied to research the relationship between leadership and team productivity through emotional intelligence in Tesco and justifies the methodology applied. Based on the qualitative nature of the study, the qualitative methodology is designed based on research philosophy, approach, strategy, methodological choice, time horizon, sampling, data collection, data analysis, trustworthiness and ethics. Qualitative research would be suitable in cases when the goal is to learn how the participants perceive the organisational experiences and not to diminish the experiences to quantitative variables (Aspers and Corte, 2019).</w:t>
      </w:r>
    </w:p>
    <w:p w14:paraId="278872B0" w14:textId="77777777" w:rsidR="00340CC6" w:rsidRPr="00B37A14" w:rsidRDefault="00340CC6" w:rsidP="00BA4E6B">
      <w:pPr>
        <w:spacing w:after="0"/>
        <w:ind w:firstLine="720"/>
        <w:rPr>
          <w:rFonts w:cs="Arial"/>
        </w:rPr>
      </w:pPr>
    </w:p>
    <w:p w14:paraId="38A489DA" w14:textId="77777777" w:rsidR="00340CC6" w:rsidRPr="00B37A14" w:rsidRDefault="00340CC6" w:rsidP="00BA4E6B">
      <w:pPr>
        <w:pStyle w:val="Heading2"/>
        <w:spacing w:after="0"/>
        <w:rPr>
          <w:rFonts w:cs="Arial"/>
        </w:rPr>
      </w:pPr>
      <w:bookmarkStart w:id="28" w:name="_Toc238661046"/>
      <w:r w:rsidRPr="00B37A14">
        <w:rPr>
          <w:rFonts w:cs="Arial"/>
        </w:rPr>
        <w:t>3.2</w:t>
      </w:r>
      <w:r w:rsidRPr="00B37A14">
        <w:rPr>
          <w:rFonts w:cs="Arial"/>
        </w:rPr>
        <w:tab/>
        <w:t>Research Philosophy</w:t>
      </w:r>
      <w:bookmarkEnd w:id="28"/>
    </w:p>
    <w:p w14:paraId="1B4947B7" w14:textId="77777777" w:rsidR="00340CC6" w:rsidRPr="00B37A14" w:rsidRDefault="00257A90" w:rsidP="00BA4E6B">
      <w:pPr>
        <w:spacing w:after="0"/>
        <w:ind w:firstLine="720"/>
        <w:rPr>
          <w:rFonts w:cs="Arial"/>
        </w:rPr>
      </w:pPr>
      <w:r w:rsidRPr="00B37A14">
        <w:rPr>
          <w:rFonts w:cs="Arial"/>
        </w:rPr>
        <w:t>The research takes interpretivism. Interpretivism is based on the assumption that social reality is interpreted in terms of meaning that people create based on their experiences and interactions (Ryan, 2018). This philosophy is suitable since the emotional intelligence, leadership behaviour and team productivity can be different among Tesco employees and managers. The study does not presuppose a single objective relationship but tries to get the interpretations of the participants on the issues of emotional self-management, empathy, relationships in the workplace, pressure and productive teamwork.</w:t>
      </w:r>
    </w:p>
    <w:p w14:paraId="6550F0F3" w14:textId="77777777" w:rsidR="00340CC6" w:rsidRPr="00B37A14" w:rsidRDefault="00340CC6" w:rsidP="00BA4E6B">
      <w:pPr>
        <w:spacing w:after="0"/>
        <w:ind w:firstLine="720"/>
        <w:rPr>
          <w:rFonts w:cs="Arial"/>
        </w:rPr>
      </w:pPr>
    </w:p>
    <w:p w14:paraId="6D388054" w14:textId="77777777" w:rsidR="00340CC6" w:rsidRPr="00B37A14" w:rsidRDefault="00340CC6" w:rsidP="00BA4E6B">
      <w:pPr>
        <w:pStyle w:val="Heading2"/>
        <w:spacing w:after="0"/>
        <w:rPr>
          <w:rFonts w:cs="Arial"/>
        </w:rPr>
      </w:pPr>
      <w:bookmarkStart w:id="29" w:name="_Toc238661047"/>
      <w:r w:rsidRPr="00B37A14">
        <w:rPr>
          <w:rFonts w:cs="Arial"/>
        </w:rPr>
        <w:t>3.3</w:t>
      </w:r>
      <w:r w:rsidRPr="00B37A14">
        <w:rPr>
          <w:rFonts w:cs="Arial"/>
        </w:rPr>
        <w:tab/>
        <w:t>Research Approach</w:t>
      </w:r>
      <w:bookmarkEnd w:id="29"/>
    </w:p>
    <w:p w14:paraId="2B9FFF7E" w14:textId="77777777" w:rsidR="00340CC6" w:rsidRPr="00B37A14" w:rsidRDefault="00713486" w:rsidP="00BA4E6B">
      <w:pPr>
        <w:spacing w:after="0"/>
        <w:ind w:firstLine="720"/>
        <w:rPr>
          <w:rFonts w:cs="Arial"/>
        </w:rPr>
      </w:pPr>
      <w:r w:rsidRPr="00B37A14">
        <w:rPr>
          <w:rFonts w:cs="Arial"/>
        </w:rPr>
        <w:t>An inductive approach is adopted. In contrast to the testing of hypotheses, inductive research constructs the knowledge based on empirical observations and the emerging patterns and not on the hypotheses (Woiceshyn and Daellenbach, 2018). Data in interviews</w:t>
      </w:r>
      <w:r w:rsidR="007F30EE" w:rsidRPr="00B37A14">
        <w:rPr>
          <w:rFonts w:cs="Arial"/>
        </w:rPr>
        <w:t xml:space="preserve"> has been</w:t>
      </w:r>
      <w:r w:rsidRPr="00B37A14">
        <w:rPr>
          <w:rFonts w:cs="Arial"/>
        </w:rPr>
        <w:t xml:space="preserve"> analy</w:t>
      </w:r>
      <w:r w:rsidR="0016355A" w:rsidRPr="00B37A14">
        <w:rPr>
          <w:rFonts w:cs="Arial"/>
        </w:rPr>
        <w:t>s</w:t>
      </w:r>
      <w:r w:rsidRPr="00B37A14">
        <w:rPr>
          <w:rFonts w:cs="Arial"/>
        </w:rPr>
        <w:t>ed in terms of recurrent meanings and relationships. The identified dimensions of emotional-intelligence in Chapter Two serve</w:t>
      </w:r>
      <w:r w:rsidR="007F30EE" w:rsidRPr="00B37A14">
        <w:rPr>
          <w:rFonts w:cs="Arial"/>
        </w:rPr>
        <w:t>d</w:t>
      </w:r>
      <w:r w:rsidRPr="00B37A14">
        <w:rPr>
          <w:rFonts w:cs="Arial"/>
        </w:rPr>
        <w:t xml:space="preserve"> as guides to interview topics, as sensitising ideas, but </w:t>
      </w:r>
      <w:r w:rsidR="007F30EE" w:rsidRPr="00B37A14">
        <w:rPr>
          <w:rFonts w:cs="Arial"/>
        </w:rPr>
        <w:t>didn’t</w:t>
      </w:r>
      <w:r w:rsidRPr="00B37A14">
        <w:rPr>
          <w:rFonts w:cs="Arial"/>
        </w:rPr>
        <w:t xml:space="preserve"> limit the introduction of unforeseen explanations of the participants.</w:t>
      </w:r>
    </w:p>
    <w:p w14:paraId="34194AAF" w14:textId="77777777" w:rsidR="00340CC6" w:rsidRPr="00B37A14" w:rsidRDefault="00340CC6" w:rsidP="00BA4E6B">
      <w:pPr>
        <w:spacing w:after="0"/>
        <w:ind w:firstLine="720"/>
        <w:rPr>
          <w:rFonts w:cs="Arial"/>
        </w:rPr>
      </w:pPr>
    </w:p>
    <w:p w14:paraId="4952E11C" w14:textId="77777777" w:rsidR="00340CC6" w:rsidRPr="00B37A14" w:rsidRDefault="00340CC6" w:rsidP="00BA4E6B">
      <w:pPr>
        <w:pStyle w:val="Heading2"/>
        <w:spacing w:after="0"/>
        <w:rPr>
          <w:rFonts w:cs="Arial"/>
        </w:rPr>
      </w:pPr>
      <w:bookmarkStart w:id="30" w:name="_Toc238661048"/>
      <w:r w:rsidRPr="00B37A14">
        <w:rPr>
          <w:rFonts w:cs="Arial"/>
        </w:rPr>
        <w:t>3.4</w:t>
      </w:r>
      <w:r w:rsidRPr="00B37A14">
        <w:rPr>
          <w:rFonts w:cs="Arial"/>
        </w:rPr>
        <w:tab/>
        <w:t>Research Strategy and Design</w:t>
      </w:r>
      <w:bookmarkEnd w:id="30"/>
    </w:p>
    <w:p w14:paraId="0B92B83B" w14:textId="7D502776" w:rsidR="00340CC6" w:rsidRPr="00B37A14" w:rsidRDefault="00713486" w:rsidP="00BA4E6B">
      <w:pPr>
        <w:spacing w:after="0"/>
        <w:ind w:firstLine="720"/>
        <w:rPr>
          <w:rFonts w:cs="Arial"/>
        </w:rPr>
      </w:pPr>
      <w:r w:rsidRPr="00B37A14">
        <w:rPr>
          <w:rFonts w:cs="Arial"/>
        </w:rPr>
        <w:t xml:space="preserve">It involves a single-case study with qualitative approach where Tesco is the confined organisational case. Case-study research is appropriate in exploring complicated organisational phenomena in their real-life setting and allows studying the views of participants in detail (Rashid </w:t>
      </w:r>
      <w:r w:rsidRPr="00B37A14">
        <w:rPr>
          <w:rFonts w:cs="Arial"/>
        </w:rPr>
        <w:lastRenderedPageBreak/>
        <w:t>et al., 2019). The fact that the study is focused on a single organisation also facilitates close attention to Tesco-specific working conditions, leadership rituals and team experiences instead of stating the generalisation of statistics.</w:t>
      </w:r>
    </w:p>
    <w:p w14:paraId="16B266BC" w14:textId="77777777" w:rsidR="00340CC6" w:rsidRPr="00B37A14" w:rsidRDefault="00340CC6" w:rsidP="00BA4E6B">
      <w:pPr>
        <w:spacing w:after="0"/>
        <w:ind w:firstLine="720"/>
        <w:rPr>
          <w:rFonts w:cs="Arial"/>
        </w:rPr>
      </w:pPr>
    </w:p>
    <w:p w14:paraId="551BEFB8" w14:textId="77777777" w:rsidR="00340CC6" w:rsidRPr="00B37A14" w:rsidRDefault="00340CC6" w:rsidP="00BA4E6B">
      <w:pPr>
        <w:pStyle w:val="Heading2"/>
        <w:spacing w:after="0"/>
        <w:rPr>
          <w:rFonts w:cs="Arial"/>
        </w:rPr>
      </w:pPr>
      <w:bookmarkStart w:id="31" w:name="_Toc238661049"/>
      <w:r w:rsidRPr="00B37A14">
        <w:rPr>
          <w:rFonts w:cs="Arial"/>
        </w:rPr>
        <w:t>3.5</w:t>
      </w:r>
      <w:r w:rsidRPr="00B37A14">
        <w:rPr>
          <w:rFonts w:cs="Arial"/>
        </w:rPr>
        <w:tab/>
        <w:t>Research Method Choice and Time Horizon</w:t>
      </w:r>
      <w:bookmarkEnd w:id="31"/>
    </w:p>
    <w:p w14:paraId="2BC8533E" w14:textId="77777777" w:rsidR="00340CC6" w:rsidRPr="00B37A14" w:rsidRDefault="00713486" w:rsidP="00BA4E6B">
      <w:pPr>
        <w:spacing w:after="0"/>
        <w:ind w:firstLine="720"/>
        <w:rPr>
          <w:rFonts w:cs="Arial"/>
        </w:rPr>
      </w:pPr>
      <w:r w:rsidRPr="00B37A14">
        <w:rPr>
          <w:rFonts w:cs="Arial"/>
        </w:rPr>
        <w:t>The study has a mono-met</w:t>
      </w:r>
      <w:r w:rsidR="007F30EE" w:rsidRPr="00B37A14">
        <w:rPr>
          <w:rFonts w:cs="Arial"/>
        </w:rPr>
        <w:t xml:space="preserve">hod qualitative design since it </w:t>
      </w:r>
      <w:r w:rsidRPr="00B37A14">
        <w:rPr>
          <w:rFonts w:cs="Arial"/>
        </w:rPr>
        <w:t>solely use</w:t>
      </w:r>
      <w:r w:rsidR="007F30EE" w:rsidRPr="00B37A14">
        <w:rPr>
          <w:rFonts w:cs="Arial"/>
        </w:rPr>
        <w:t>s</w:t>
      </w:r>
      <w:r w:rsidRPr="00B37A14">
        <w:rPr>
          <w:rFonts w:cs="Arial"/>
        </w:rPr>
        <w:t xml:space="preserve"> interviews as the primary means of generating evidence. Qualitative inquiry facilitates a cyclical process of involving the participants and understanding the context (Aspers and Corte, 2019). The data </w:t>
      </w:r>
      <w:r w:rsidR="007F30EE" w:rsidRPr="00B37A14">
        <w:rPr>
          <w:rFonts w:cs="Arial"/>
        </w:rPr>
        <w:t>has been</w:t>
      </w:r>
      <w:r w:rsidRPr="00B37A14">
        <w:rPr>
          <w:rFonts w:cs="Arial"/>
        </w:rPr>
        <w:t xml:space="preserve"> gathered in a single specified time frame, making the study cross-sectional in terms of time. As a result, results </w:t>
      </w:r>
      <w:r w:rsidR="007F30EE" w:rsidRPr="00B37A14">
        <w:rPr>
          <w:rFonts w:cs="Arial"/>
        </w:rPr>
        <w:t>have</w:t>
      </w:r>
      <w:r w:rsidRPr="00B37A14">
        <w:rPr>
          <w:rFonts w:cs="Arial"/>
        </w:rPr>
        <w:t xml:space="preserve"> </w:t>
      </w:r>
      <w:r w:rsidR="00620711" w:rsidRPr="00B37A14">
        <w:rPr>
          <w:rFonts w:cs="Arial"/>
        </w:rPr>
        <w:t>been</w:t>
      </w:r>
      <w:r w:rsidRPr="00B37A14">
        <w:rPr>
          <w:rFonts w:cs="Arial"/>
        </w:rPr>
        <w:t xml:space="preserve"> a reflection of the experiences of the participants at the time of the data-collection and not the changes over time.</w:t>
      </w:r>
    </w:p>
    <w:p w14:paraId="3F2E2C7E" w14:textId="77777777" w:rsidR="00340CC6" w:rsidRPr="00B37A14" w:rsidRDefault="00340CC6" w:rsidP="00BA4E6B">
      <w:pPr>
        <w:spacing w:after="0"/>
        <w:ind w:firstLine="720"/>
        <w:rPr>
          <w:rFonts w:cs="Arial"/>
        </w:rPr>
      </w:pPr>
    </w:p>
    <w:p w14:paraId="696DB5BD" w14:textId="77777777" w:rsidR="00340CC6" w:rsidRPr="00B37A14" w:rsidRDefault="00340CC6" w:rsidP="00BA4E6B">
      <w:pPr>
        <w:pStyle w:val="Heading2"/>
        <w:spacing w:after="0"/>
        <w:rPr>
          <w:rFonts w:cs="Arial"/>
        </w:rPr>
      </w:pPr>
      <w:bookmarkStart w:id="32" w:name="_Toc238661050"/>
      <w:r w:rsidRPr="00B37A14">
        <w:rPr>
          <w:rFonts w:cs="Arial"/>
        </w:rPr>
        <w:t>3.6</w:t>
      </w:r>
      <w:r w:rsidRPr="00B37A14">
        <w:rPr>
          <w:rFonts w:cs="Arial"/>
        </w:rPr>
        <w:tab/>
        <w:t>Participants and Sampling</w:t>
      </w:r>
      <w:bookmarkEnd w:id="32"/>
    </w:p>
    <w:p w14:paraId="30E1F6F1" w14:textId="77777777" w:rsidR="00340CC6" w:rsidRPr="00B37A14" w:rsidRDefault="00713486" w:rsidP="00BA4E6B">
      <w:pPr>
        <w:spacing w:after="0"/>
        <w:ind w:firstLine="720"/>
        <w:rPr>
          <w:rFonts w:cs="Arial"/>
        </w:rPr>
      </w:pPr>
      <w:r w:rsidRPr="00B37A14">
        <w:rPr>
          <w:rFonts w:cs="Arial"/>
          <w:bCs/>
        </w:rPr>
        <w:t xml:space="preserve">There </w:t>
      </w:r>
      <w:r w:rsidR="007F30EE" w:rsidRPr="00B37A14">
        <w:rPr>
          <w:rFonts w:cs="Arial"/>
          <w:bCs/>
        </w:rPr>
        <w:t xml:space="preserve">are </w:t>
      </w:r>
      <w:r w:rsidRPr="00B37A14">
        <w:rPr>
          <w:rFonts w:cs="Arial"/>
          <w:bCs/>
        </w:rPr>
        <w:t xml:space="preserve">10 Tesco employees and managers who </w:t>
      </w:r>
      <w:r w:rsidR="007F30EE" w:rsidRPr="00B37A14">
        <w:rPr>
          <w:rFonts w:cs="Arial"/>
          <w:bCs/>
        </w:rPr>
        <w:t>have been</w:t>
      </w:r>
      <w:r w:rsidRPr="00B37A14">
        <w:rPr>
          <w:rFonts w:cs="Arial"/>
          <w:bCs/>
        </w:rPr>
        <w:t xml:space="preserve"> sampled purposively, and have firsthand experience of leadership and teamwork. The participants should be 18 years and older, and should be employed by Tesco, and have enough experience to talk about the interactions in the team and the leadership practices. Purposive sampling is suitable since the sample is chosen intentionally due to their relevancy and ability to give detailed information (Campbell et al., 2020). Adequacy of the final sample </w:t>
      </w:r>
      <w:r w:rsidR="007F30EE" w:rsidRPr="00B37A14">
        <w:rPr>
          <w:rFonts w:cs="Arial"/>
          <w:bCs/>
        </w:rPr>
        <w:t>has</w:t>
      </w:r>
      <w:r w:rsidRPr="00B37A14">
        <w:rPr>
          <w:rFonts w:cs="Arial"/>
          <w:bCs/>
        </w:rPr>
        <w:t xml:space="preserve"> also </w:t>
      </w:r>
      <w:r w:rsidR="007F30EE" w:rsidRPr="00B37A14">
        <w:rPr>
          <w:rFonts w:cs="Arial"/>
          <w:bCs/>
        </w:rPr>
        <w:t>been</w:t>
      </w:r>
      <w:r w:rsidRPr="00B37A14">
        <w:rPr>
          <w:rFonts w:cs="Arial"/>
          <w:bCs/>
        </w:rPr>
        <w:t xml:space="preserve"> based on the depth and repetition of the meanings used in interviews and not on a set number (Hennink and Kaiser, 2022).</w:t>
      </w:r>
    </w:p>
    <w:p w14:paraId="67CB48E0" w14:textId="77777777" w:rsidR="00340CC6" w:rsidRPr="00B37A14" w:rsidRDefault="00340CC6" w:rsidP="00BA4E6B">
      <w:pPr>
        <w:spacing w:after="0"/>
        <w:ind w:firstLine="720"/>
        <w:rPr>
          <w:rFonts w:cs="Arial"/>
        </w:rPr>
      </w:pPr>
    </w:p>
    <w:p w14:paraId="7CB7A498" w14:textId="77777777" w:rsidR="00340CC6" w:rsidRPr="00B37A14" w:rsidRDefault="00340CC6" w:rsidP="00BA4E6B">
      <w:pPr>
        <w:pStyle w:val="Heading2"/>
        <w:spacing w:after="0"/>
        <w:rPr>
          <w:rFonts w:cs="Arial"/>
        </w:rPr>
      </w:pPr>
      <w:bookmarkStart w:id="33" w:name="_Toc238661051"/>
      <w:r w:rsidRPr="00B37A14">
        <w:rPr>
          <w:rFonts w:cs="Arial"/>
        </w:rPr>
        <w:t>3.7</w:t>
      </w:r>
      <w:r w:rsidRPr="00B37A14">
        <w:rPr>
          <w:rFonts w:cs="Arial"/>
        </w:rPr>
        <w:tab/>
        <w:t>Data Collection Methods and Tools</w:t>
      </w:r>
      <w:bookmarkEnd w:id="33"/>
    </w:p>
    <w:p w14:paraId="2C3258A6" w14:textId="77777777" w:rsidR="00340CC6" w:rsidRPr="00B37A14" w:rsidRDefault="00713486" w:rsidP="00BA4E6B">
      <w:pPr>
        <w:spacing w:after="0"/>
        <w:ind w:firstLine="720"/>
        <w:rPr>
          <w:rFonts w:cs="Arial"/>
        </w:rPr>
      </w:pPr>
      <w:r w:rsidRPr="00B37A14">
        <w:rPr>
          <w:rFonts w:cs="Arial"/>
        </w:rPr>
        <w:t xml:space="preserve">Semi-structured interviews </w:t>
      </w:r>
      <w:r w:rsidR="007F30EE" w:rsidRPr="00B37A14">
        <w:rPr>
          <w:rFonts w:cs="Arial"/>
        </w:rPr>
        <w:t>have been</w:t>
      </w:r>
      <w:r w:rsidRPr="00B37A14">
        <w:rPr>
          <w:rFonts w:cs="Arial"/>
        </w:rPr>
        <w:t xml:space="preserve"> used as the main source of primary data. This approach is a mix of predefined open-ended questions and open-ended probing, which allows exploring the experiences and beliefs of participants in detail (DeJonckheere and Vaughn, 2019). The questions </w:t>
      </w:r>
      <w:r w:rsidR="007F30EE" w:rsidRPr="00B37A14">
        <w:rPr>
          <w:rFonts w:cs="Arial"/>
        </w:rPr>
        <w:t>covered</w:t>
      </w:r>
      <w:r w:rsidRPr="00B37A14">
        <w:rPr>
          <w:rFonts w:cs="Arial"/>
        </w:rPr>
        <w:t xml:space="preserve"> the moods and emotional control of leaders, the acknowledgment of unspoken needs of employees, how the leaders handle criticism and conflict, how they address customer pressure, and how they feel their actions impact the productivity of their teams. Individual interviews </w:t>
      </w:r>
      <w:r w:rsidR="007F30EE" w:rsidRPr="00B37A14">
        <w:rPr>
          <w:rFonts w:cs="Arial"/>
        </w:rPr>
        <w:t>have been</w:t>
      </w:r>
      <w:r w:rsidRPr="00B37A14">
        <w:rPr>
          <w:rFonts w:cs="Arial"/>
        </w:rPr>
        <w:t xml:space="preserve"> </w:t>
      </w:r>
      <w:r w:rsidR="007F30EE" w:rsidRPr="00B37A14">
        <w:rPr>
          <w:rFonts w:cs="Arial"/>
        </w:rPr>
        <w:t>conducted</w:t>
      </w:r>
      <w:r w:rsidRPr="00B37A14">
        <w:rPr>
          <w:rFonts w:cs="Arial"/>
        </w:rPr>
        <w:t xml:space="preserve">, audio-recorded with the consent and transcribed verbatim. The interview guide and the consent documentation </w:t>
      </w:r>
      <w:r w:rsidR="007F30EE" w:rsidRPr="00B37A14">
        <w:rPr>
          <w:rFonts w:cs="Arial"/>
        </w:rPr>
        <w:t>has been</w:t>
      </w:r>
      <w:r w:rsidRPr="00B37A14">
        <w:rPr>
          <w:rFonts w:cs="Arial"/>
        </w:rPr>
        <w:t xml:space="preserve"> </w:t>
      </w:r>
      <w:r w:rsidR="007F30EE" w:rsidRPr="00B37A14">
        <w:rPr>
          <w:rFonts w:cs="Arial"/>
        </w:rPr>
        <w:t xml:space="preserve">provided </w:t>
      </w:r>
      <w:r w:rsidRPr="00B37A14">
        <w:rPr>
          <w:rFonts w:cs="Arial"/>
        </w:rPr>
        <w:t xml:space="preserve">in the </w:t>
      </w:r>
      <w:r w:rsidR="007F30EE" w:rsidRPr="00B37A14">
        <w:rPr>
          <w:rFonts w:cs="Arial"/>
        </w:rPr>
        <w:t>A</w:t>
      </w:r>
      <w:r w:rsidRPr="00B37A14">
        <w:rPr>
          <w:rFonts w:cs="Arial"/>
        </w:rPr>
        <w:t>ppendix</w:t>
      </w:r>
      <w:r w:rsidR="007F30EE" w:rsidRPr="00B37A14">
        <w:rPr>
          <w:rFonts w:cs="Arial"/>
        </w:rPr>
        <w:t xml:space="preserve"> A and Appendix B respective</w:t>
      </w:r>
      <w:r w:rsidRPr="00B37A14">
        <w:rPr>
          <w:rFonts w:cs="Arial"/>
        </w:rPr>
        <w:t>.</w:t>
      </w:r>
    </w:p>
    <w:p w14:paraId="227FB4B2" w14:textId="77777777" w:rsidR="00340CC6" w:rsidRPr="00B37A14" w:rsidRDefault="00340CC6" w:rsidP="00BA4E6B">
      <w:pPr>
        <w:spacing w:after="0"/>
        <w:ind w:firstLine="720"/>
        <w:rPr>
          <w:rFonts w:cs="Arial"/>
        </w:rPr>
      </w:pPr>
    </w:p>
    <w:p w14:paraId="1843C2B8" w14:textId="77777777" w:rsidR="00340CC6" w:rsidRPr="00B37A14" w:rsidRDefault="00340CC6" w:rsidP="00BA4E6B">
      <w:pPr>
        <w:pStyle w:val="Heading2"/>
        <w:spacing w:after="0"/>
        <w:rPr>
          <w:rFonts w:cs="Arial"/>
        </w:rPr>
      </w:pPr>
      <w:bookmarkStart w:id="34" w:name="_Toc238661052"/>
      <w:r w:rsidRPr="00B37A14">
        <w:rPr>
          <w:rFonts w:cs="Arial"/>
        </w:rPr>
        <w:t>3.8</w:t>
      </w:r>
      <w:r w:rsidRPr="00B37A14">
        <w:rPr>
          <w:rFonts w:cs="Arial"/>
        </w:rPr>
        <w:tab/>
        <w:t>Data Analysis Methods and Trustworthiness</w:t>
      </w:r>
      <w:bookmarkEnd w:id="34"/>
    </w:p>
    <w:p w14:paraId="7A91CD34" w14:textId="77777777" w:rsidR="00713486" w:rsidRPr="00B37A14" w:rsidRDefault="00713486" w:rsidP="00BA4E6B">
      <w:pPr>
        <w:spacing w:after="0"/>
        <w:ind w:firstLine="720"/>
        <w:rPr>
          <w:rFonts w:cs="Arial"/>
        </w:rPr>
      </w:pPr>
      <w:r w:rsidRPr="00B37A14">
        <w:rPr>
          <w:rFonts w:cs="Arial"/>
        </w:rPr>
        <w:lastRenderedPageBreak/>
        <w:t xml:space="preserve">Reflexive thematic analysis </w:t>
      </w:r>
      <w:r w:rsidR="007F30EE" w:rsidRPr="00B37A14">
        <w:rPr>
          <w:rFonts w:cs="Arial"/>
        </w:rPr>
        <w:t>has been</w:t>
      </w:r>
      <w:r w:rsidRPr="00B37A14">
        <w:rPr>
          <w:rFonts w:cs="Arial"/>
        </w:rPr>
        <w:t xml:space="preserve"> used to analyse tr</w:t>
      </w:r>
      <w:r w:rsidR="007F30EE" w:rsidRPr="00B37A14">
        <w:rPr>
          <w:rFonts w:cs="Arial"/>
        </w:rPr>
        <w:t xml:space="preserve">anscripts of the interviews. It </w:t>
      </w:r>
      <w:r w:rsidRPr="00B37A14">
        <w:rPr>
          <w:rFonts w:cs="Arial"/>
        </w:rPr>
        <w:t>entail</w:t>
      </w:r>
      <w:r w:rsidR="007F30EE" w:rsidRPr="00B37A14">
        <w:rPr>
          <w:rFonts w:cs="Arial"/>
        </w:rPr>
        <w:t>s</w:t>
      </w:r>
      <w:r w:rsidRPr="00B37A14">
        <w:rPr>
          <w:rFonts w:cs="Arial"/>
        </w:rPr>
        <w:t xml:space="preserve"> familiarisation with transcripts, coding meaningful extracts, candidate theme development, reviewing themes, defining and naming themes and creating an interpretive account. Braun and Clarke (2021) also note that thematic analysis involves a researcher interpretation, and subjects cannot be considered as emerging themes of data. </w:t>
      </w:r>
    </w:p>
    <w:p w14:paraId="467A4537" w14:textId="77777777" w:rsidR="00340CC6" w:rsidRPr="00B37A14" w:rsidRDefault="00713486" w:rsidP="00BA4E6B">
      <w:pPr>
        <w:spacing w:after="0"/>
        <w:ind w:firstLine="720"/>
        <w:rPr>
          <w:rFonts w:cs="Arial"/>
        </w:rPr>
      </w:pPr>
      <w:r w:rsidRPr="00B37A14">
        <w:rPr>
          <w:rFonts w:cs="Arial"/>
        </w:rPr>
        <w:t xml:space="preserve">Credibility, dependability, confirmability and transferability </w:t>
      </w:r>
      <w:r w:rsidR="007F30EE" w:rsidRPr="00B37A14">
        <w:rPr>
          <w:rFonts w:cs="Arial"/>
        </w:rPr>
        <w:t>have been</w:t>
      </w:r>
      <w:r w:rsidRPr="00B37A14">
        <w:rPr>
          <w:rFonts w:cs="Arial"/>
        </w:rPr>
        <w:t xml:space="preserve"> utili</w:t>
      </w:r>
      <w:r w:rsidR="0016355A" w:rsidRPr="00B37A14">
        <w:rPr>
          <w:rFonts w:cs="Arial"/>
        </w:rPr>
        <w:t>s</w:t>
      </w:r>
      <w:r w:rsidRPr="00B37A14">
        <w:rPr>
          <w:rFonts w:cs="Arial"/>
        </w:rPr>
        <w:t xml:space="preserve">ed to address trustworthiness (Korstjens and Moser, 2018). A coding decision </w:t>
      </w:r>
      <w:r w:rsidR="007F30EE" w:rsidRPr="00B37A14">
        <w:rPr>
          <w:rFonts w:cs="Arial"/>
        </w:rPr>
        <w:t>has been</w:t>
      </w:r>
      <w:r w:rsidRPr="00B37A14">
        <w:rPr>
          <w:rFonts w:cs="Arial"/>
        </w:rPr>
        <w:t xml:space="preserve"> documented in an audit trail, reflexive notes </w:t>
      </w:r>
      <w:r w:rsidR="007F30EE" w:rsidRPr="00B37A14">
        <w:rPr>
          <w:rFonts w:cs="Arial"/>
        </w:rPr>
        <w:t>has</w:t>
      </w:r>
      <w:r w:rsidRPr="00B37A14">
        <w:rPr>
          <w:rFonts w:cs="Arial"/>
        </w:rPr>
        <w:t xml:space="preserve"> help</w:t>
      </w:r>
      <w:r w:rsidR="007F30EE" w:rsidRPr="00B37A14">
        <w:rPr>
          <w:rFonts w:cs="Arial"/>
        </w:rPr>
        <w:t>ed</w:t>
      </w:r>
      <w:r w:rsidRPr="00B37A14">
        <w:rPr>
          <w:rFonts w:cs="Arial"/>
        </w:rPr>
        <w:t xml:space="preserve"> to admit that there were researcher assumptions, and direct quotes </w:t>
      </w:r>
      <w:r w:rsidR="007F30EE" w:rsidRPr="00B37A14">
        <w:rPr>
          <w:rFonts w:cs="Arial"/>
        </w:rPr>
        <w:t>have proved</w:t>
      </w:r>
      <w:r w:rsidRPr="00B37A14">
        <w:rPr>
          <w:rFonts w:cs="Arial"/>
        </w:rPr>
        <w:t xml:space="preserve"> the interdependence of interpretations and the interpretation of participants.</w:t>
      </w:r>
    </w:p>
    <w:p w14:paraId="5BBE3C73" w14:textId="77777777" w:rsidR="00340CC6" w:rsidRPr="00B37A14" w:rsidRDefault="00340CC6" w:rsidP="00BA4E6B">
      <w:pPr>
        <w:spacing w:after="0"/>
        <w:ind w:firstLine="720"/>
        <w:rPr>
          <w:rFonts w:cs="Arial"/>
        </w:rPr>
      </w:pPr>
    </w:p>
    <w:p w14:paraId="2C21F014" w14:textId="77777777" w:rsidR="00340CC6" w:rsidRPr="00B37A14" w:rsidRDefault="00340CC6" w:rsidP="00BA4E6B">
      <w:pPr>
        <w:pStyle w:val="Heading2"/>
        <w:spacing w:after="0"/>
        <w:rPr>
          <w:rFonts w:cs="Arial"/>
        </w:rPr>
      </w:pPr>
      <w:bookmarkStart w:id="35" w:name="_Toc238661053"/>
      <w:r w:rsidRPr="00B37A14">
        <w:rPr>
          <w:rFonts w:cs="Arial"/>
        </w:rPr>
        <w:t>3.9</w:t>
      </w:r>
      <w:r w:rsidRPr="00B37A14">
        <w:rPr>
          <w:rFonts w:cs="Arial"/>
        </w:rPr>
        <w:tab/>
        <w:t>Ethical Considerations</w:t>
      </w:r>
      <w:bookmarkEnd w:id="35"/>
    </w:p>
    <w:p w14:paraId="2D04031D" w14:textId="77777777" w:rsidR="00340CC6" w:rsidRPr="00B37A14" w:rsidRDefault="007F30EE" w:rsidP="00BA4E6B">
      <w:pPr>
        <w:spacing w:after="0"/>
        <w:ind w:firstLine="720"/>
        <w:rPr>
          <w:rFonts w:cs="Arial"/>
        </w:rPr>
      </w:pPr>
      <w:r w:rsidRPr="00B37A14">
        <w:rPr>
          <w:rFonts w:cs="Arial"/>
        </w:rPr>
        <w:t>Prior to recruitment, ethical approval is obtained and the participants have been given an information sheet and given informed consent. Study participation has been voluntary and all participants have been allowed to withdraw under the study conditions. Any personal information or name has been substituted with pseudonyms, and the audio recordings and transcripts were kept in a secure location. Reporting has omitted any information that can be used to identify individuals or Tesco stores. These anonymities have played a significant role since the interviewees could not reveal confidential personal or work life experiences (Arifin, 2018).</w:t>
      </w:r>
    </w:p>
    <w:p w14:paraId="0DF82CD4" w14:textId="77777777" w:rsidR="00340CC6" w:rsidRPr="00B37A14" w:rsidRDefault="00340CC6" w:rsidP="00BA4E6B">
      <w:pPr>
        <w:spacing w:after="0"/>
        <w:ind w:firstLine="720"/>
        <w:rPr>
          <w:rFonts w:cs="Arial"/>
        </w:rPr>
      </w:pPr>
    </w:p>
    <w:p w14:paraId="04DC8AD3" w14:textId="77777777" w:rsidR="00340CC6" w:rsidRPr="00B37A14" w:rsidRDefault="00340CC6" w:rsidP="00BA4E6B">
      <w:pPr>
        <w:pStyle w:val="Heading2"/>
        <w:spacing w:after="0"/>
        <w:rPr>
          <w:rFonts w:cs="Arial"/>
        </w:rPr>
      </w:pPr>
      <w:bookmarkStart w:id="36" w:name="_Toc238661054"/>
      <w:r w:rsidRPr="00B37A14">
        <w:rPr>
          <w:rFonts w:cs="Arial"/>
        </w:rPr>
        <w:t>3.10</w:t>
      </w:r>
      <w:r w:rsidRPr="00B37A14">
        <w:rPr>
          <w:rFonts w:cs="Arial"/>
        </w:rPr>
        <w:tab/>
        <w:t>Chapter Summary</w:t>
      </w:r>
      <w:bookmarkEnd w:id="36"/>
    </w:p>
    <w:p w14:paraId="1BC670E9" w14:textId="77777777" w:rsidR="00340CC6" w:rsidRPr="00B37A14" w:rsidRDefault="00713486" w:rsidP="00BA4E6B">
      <w:pPr>
        <w:spacing w:after="0"/>
        <w:ind w:firstLine="720"/>
        <w:rPr>
          <w:rFonts w:cs="Arial"/>
        </w:rPr>
      </w:pPr>
      <w:r w:rsidRPr="00B37A14">
        <w:rPr>
          <w:rFonts w:cs="Arial"/>
        </w:rPr>
        <w:t>In this chapter, the inductive, interpretivist, and qualitative single-case design is formulated based on purposely sampled Tesco employees and managers, semi-structured interviews and thematic analysis. The methodology yield</w:t>
      </w:r>
      <w:r w:rsidR="007F30EE" w:rsidRPr="00B37A14">
        <w:rPr>
          <w:rFonts w:cs="Arial"/>
        </w:rPr>
        <w:t>s</w:t>
      </w:r>
      <w:r w:rsidRPr="00B37A14">
        <w:rPr>
          <w:rFonts w:cs="Arial"/>
        </w:rPr>
        <w:t xml:space="preserve"> contextualised evidence about the experience of emotional intelligence in the realm of leadership and the perception of participants on whether it has a connection with team productivity.</w:t>
      </w:r>
    </w:p>
    <w:p w14:paraId="26E64D39" w14:textId="77777777" w:rsidR="001D7689" w:rsidRPr="00B37A14" w:rsidRDefault="001D7689" w:rsidP="00BA4E6B">
      <w:pPr>
        <w:spacing w:after="0"/>
        <w:jc w:val="left"/>
        <w:rPr>
          <w:rFonts w:cs="Arial"/>
        </w:rPr>
      </w:pPr>
      <w:r w:rsidRPr="00B37A14">
        <w:rPr>
          <w:rFonts w:cs="Arial"/>
        </w:rPr>
        <w:br w:type="page"/>
      </w:r>
    </w:p>
    <w:p w14:paraId="6C2D4E7C" w14:textId="77777777" w:rsidR="001D7689" w:rsidRPr="00B37A14" w:rsidRDefault="001D7689" w:rsidP="00BA4E6B">
      <w:pPr>
        <w:pStyle w:val="Heading1"/>
        <w:spacing w:after="0"/>
        <w:jc w:val="center"/>
        <w:rPr>
          <w:rFonts w:cs="Arial"/>
        </w:rPr>
      </w:pPr>
      <w:bookmarkStart w:id="37" w:name="_Toc238661055"/>
      <w:r w:rsidRPr="00B37A14">
        <w:rPr>
          <w:rFonts w:cs="Arial"/>
        </w:rPr>
        <w:lastRenderedPageBreak/>
        <w:t>CHAPTER FOUR: RESULTS AND DISCUSSION</w:t>
      </w:r>
      <w:bookmarkEnd w:id="37"/>
    </w:p>
    <w:p w14:paraId="2128CF87" w14:textId="77777777" w:rsidR="001D7689" w:rsidRPr="00B37A14" w:rsidRDefault="001D7689" w:rsidP="00BA4E6B">
      <w:pPr>
        <w:pStyle w:val="Heading2"/>
        <w:spacing w:after="0"/>
        <w:rPr>
          <w:rFonts w:cs="Arial"/>
        </w:rPr>
      </w:pPr>
      <w:bookmarkStart w:id="38" w:name="_Toc238661056"/>
      <w:r w:rsidRPr="00B37A14">
        <w:rPr>
          <w:rFonts w:cs="Arial"/>
        </w:rPr>
        <w:t>4.1</w:t>
      </w:r>
      <w:r w:rsidRPr="00B37A14">
        <w:rPr>
          <w:rFonts w:cs="Arial"/>
        </w:rPr>
        <w:tab/>
        <w:t>Chapter Introduction</w:t>
      </w:r>
      <w:bookmarkEnd w:id="38"/>
    </w:p>
    <w:p w14:paraId="35AE37D9" w14:textId="77777777" w:rsidR="001D7689" w:rsidRPr="00B37A14" w:rsidRDefault="00624B9C" w:rsidP="00BA4E6B">
      <w:pPr>
        <w:spacing w:after="0"/>
        <w:ind w:firstLine="720"/>
        <w:rPr>
          <w:rFonts w:cs="Arial"/>
        </w:rPr>
      </w:pPr>
      <w:r w:rsidRPr="00B37A14">
        <w:rPr>
          <w:rFonts w:cs="Arial"/>
        </w:rPr>
        <w:t>This chapter shows and analyses the results obtained by conducting ten semi-structured interviews with Tesco employees and managers. Thematic analysis revealed four themes relating to self-awareness of leadership, employee needs, constructive criticism and conflict, and emotional regulation under pressure. These findings are critically related to the current literature on emotional intelligence and team productivity in the discussion.</w:t>
      </w:r>
    </w:p>
    <w:p w14:paraId="77A15672" w14:textId="77777777" w:rsidR="00B605B8" w:rsidRPr="00B37A14" w:rsidRDefault="00B605B8" w:rsidP="00BA4E6B">
      <w:pPr>
        <w:spacing w:after="0"/>
        <w:rPr>
          <w:rFonts w:cs="Arial"/>
        </w:rPr>
      </w:pPr>
    </w:p>
    <w:p w14:paraId="037E52B9" w14:textId="77777777" w:rsidR="001D7689" w:rsidRPr="00B37A14" w:rsidRDefault="001D7689" w:rsidP="00BA4E6B">
      <w:pPr>
        <w:pStyle w:val="Heading2"/>
        <w:spacing w:after="0"/>
        <w:rPr>
          <w:rFonts w:cs="Arial"/>
        </w:rPr>
      </w:pPr>
      <w:bookmarkStart w:id="39" w:name="_Toc238661057"/>
      <w:r w:rsidRPr="00B37A14">
        <w:rPr>
          <w:rFonts w:cs="Arial"/>
        </w:rPr>
        <w:t>4.2</w:t>
      </w:r>
      <w:r w:rsidRPr="00B37A14">
        <w:rPr>
          <w:rFonts w:cs="Arial"/>
        </w:rPr>
        <w:tab/>
        <w:t>Thematic Analysis</w:t>
      </w:r>
      <w:bookmarkEnd w:id="39"/>
    </w:p>
    <w:p w14:paraId="203827B3" w14:textId="77777777" w:rsidR="00821CF6" w:rsidRPr="00B37A14" w:rsidRDefault="00624B9C" w:rsidP="00BA4E6B">
      <w:pPr>
        <w:spacing w:after="0"/>
        <w:ind w:firstLine="720"/>
        <w:rPr>
          <w:rFonts w:cs="Arial"/>
        </w:rPr>
      </w:pPr>
      <w:r w:rsidRPr="00B37A14">
        <w:rPr>
          <w:rFonts w:cs="Arial"/>
        </w:rPr>
        <w:t>Thematic analysis of the ten semi-structured interviews produced four interconnected themes that included leadership self-awareness and how mood affects teams; identifying and addressing unspoken needs of employees; constructive criticism, managing conflicts and being fair; and managing how employees control their emotions when faced with customer and operational pressures. These themes combined will answer the research questions as well as find the obstacles to emotionally intelligent leadership and what could be enhanced in an organisation.</w:t>
      </w:r>
    </w:p>
    <w:p w14:paraId="2557C31D" w14:textId="77777777" w:rsidR="00821CF6" w:rsidRPr="00B37A14" w:rsidRDefault="00821CF6" w:rsidP="00BA4E6B">
      <w:pPr>
        <w:spacing w:after="0"/>
        <w:ind w:firstLine="720"/>
        <w:rPr>
          <w:rFonts w:cs="Arial"/>
        </w:rPr>
      </w:pPr>
    </w:p>
    <w:p w14:paraId="32E4F525" w14:textId="77777777" w:rsidR="00821CF6" w:rsidRPr="00B37A14" w:rsidRDefault="00821CF6" w:rsidP="00BA4E6B">
      <w:pPr>
        <w:pStyle w:val="Heading3"/>
        <w:spacing w:after="0"/>
        <w:rPr>
          <w:rFonts w:cs="Arial"/>
        </w:rPr>
      </w:pPr>
      <w:bookmarkStart w:id="40" w:name="_Toc238661058"/>
      <w:r w:rsidRPr="00B37A14">
        <w:rPr>
          <w:rFonts w:cs="Arial"/>
        </w:rPr>
        <w:t>4.2.1</w:t>
      </w:r>
      <w:r w:rsidRPr="00B37A14">
        <w:rPr>
          <w:rFonts w:cs="Arial"/>
        </w:rPr>
        <w:tab/>
        <w:t>Theme One: Leadership Self-Awareness and the Impact of Mood on Teams</w:t>
      </w:r>
      <w:bookmarkEnd w:id="40"/>
    </w:p>
    <w:p w14:paraId="149D5C78" w14:textId="77777777" w:rsidR="00624B9C" w:rsidRPr="00B37A14" w:rsidRDefault="00624B9C" w:rsidP="00BA4E6B">
      <w:pPr>
        <w:spacing w:after="0"/>
        <w:ind w:firstLine="720"/>
        <w:rPr>
          <w:rFonts w:cs="Arial"/>
        </w:rPr>
      </w:pPr>
      <w:r w:rsidRPr="00B37A14">
        <w:rPr>
          <w:rFonts w:cs="Arial"/>
        </w:rPr>
        <w:t>The former theme illustrates that awareness and regulation of emotions of the leader was viewed by the participants as a core element of good leadership. In various positions in Tesco, the participants explained the emotions of leaders as visible and able to transform the communication, confidence and working behaviour within a team. Emotional intelligence was not understood merely as being friendly by the participants, it was a matter of understanding emotional responses and avoiding pressure as it would influence interactions in a negative way.</w:t>
      </w:r>
    </w:p>
    <w:p w14:paraId="73F11AC4" w14:textId="77777777" w:rsidR="00821CF6" w:rsidRPr="00B37A14" w:rsidRDefault="00624B9C" w:rsidP="00BA4E6B">
      <w:pPr>
        <w:spacing w:after="0"/>
        <w:ind w:firstLine="720"/>
        <w:rPr>
          <w:rFonts w:cs="Arial"/>
        </w:rPr>
      </w:pPr>
      <w:r w:rsidRPr="00B37A14">
        <w:rPr>
          <w:rFonts w:cs="Arial"/>
        </w:rPr>
        <w:t>P1 gave a good example:</w:t>
      </w:r>
    </w:p>
    <w:p w14:paraId="039CD3BB" w14:textId="77777777" w:rsidR="00821CF6" w:rsidRPr="00B37A14" w:rsidRDefault="00821CF6" w:rsidP="00BA4E6B">
      <w:pPr>
        <w:spacing w:after="0"/>
        <w:jc w:val="center"/>
        <w:rPr>
          <w:rFonts w:cs="Arial"/>
        </w:rPr>
      </w:pPr>
      <w:r w:rsidRPr="00B37A14">
        <w:rPr>
          <w:rFonts w:cs="Arial"/>
          <w:i/>
          <w:iCs/>
        </w:rPr>
        <w:t>“My manager was particularly tense earlier to a stock audit. Everyone was more silent and hurried activities escalating minor errors within the department.”</w:t>
      </w:r>
    </w:p>
    <w:p w14:paraId="32737072" w14:textId="77777777" w:rsidR="00821CF6" w:rsidRPr="00B37A14" w:rsidRDefault="00624B9C" w:rsidP="00BA4E6B">
      <w:pPr>
        <w:spacing w:after="0"/>
        <w:ind w:firstLine="720"/>
        <w:rPr>
          <w:rFonts w:cs="Arial"/>
        </w:rPr>
      </w:pPr>
      <w:r w:rsidRPr="00B37A14">
        <w:rPr>
          <w:rFonts w:cs="Arial"/>
        </w:rPr>
        <w:t>In the same manner, P3 was able to think of the impact of their own behaviour:</w:t>
      </w:r>
    </w:p>
    <w:p w14:paraId="11AD9225" w14:textId="77777777" w:rsidR="00821CF6" w:rsidRPr="00B37A14" w:rsidRDefault="00821CF6" w:rsidP="00BA4E6B">
      <w:pPr>
        <w:spacing w:after="0"/>
        <w:jc w:val="center"/>
        <w:rPr>
          <w:rFonts w:cs="Arial"/>
        </w:rPr>
      </w:pPr>
      <w:r w:rsidRPr="00B37A14">
        <w:rPr>
          <w:rFonts w:cs="Arial"/>
          <w:i/>
          <w:iCs/>
        </w:rPr>
        <w:t>“Once I was irritated with a slow van and was too pushy. Pickers was hesitant to bring up issues and that was a good demonstration of how a tone can influence communication.”</w:t>
      </w:r>
    </w:p>
    <w:p w14:paraId="4ACC48EB" w14:textId="77777777" w:rsidR="00624B9C" w:rsidRPr="00B37A14" w:rsidRDefault="00624B9C" w:rsidP="00BA4E6B">
      <w:pPr>
        <w:spacing w:after="0"/>
        <w:ind w:firstLine="720"/>
        <w:rPr>
          <w:rFonts w:cs="Arial"/>
        </w:rPr>
      </w:pPr>
      <w:r w:rsidRPr="00B37A14">
        <w:rPr>
          <w:rFonts w:cs="Arial"/>
        </w:rPr>
        <w:lastRenderedPageBreak/>
        <w:t>This suggests that the mood of a leader can have an impact on employees that are not directly involved with the leader. Stress seemed to foster hasty behavior, silence and unwillingness to discuss issues. It follows Miao et al. (2018), who in a meta-analysis found that leader emotional intelligence is pertinent to the subordinates in terms of task performance and organisational citizenship behaviour. To be more precise, Chiang et al. (2021) discovered that team emotional exhaustion, as well as the weakening of performance, might be promoted by leadership conditions featured by emotional suppression. The Tesco results further this argument by demonstrating how relatively mundane operational incidents, such as audits, work and vehicle delays, and workload pressures can turn into emotional incidents that influence team behaviour.</w:t>
      </w:r>
    </w:p>
    <w:p w14:paraId="1A16310C" w14:textId="77777777" w:rsidR="00821CF6" w:rsidRPr="00B37A14" w:rsidRDefault="00624B9C" w:rsidP="00BA4E6B">
      <w:pPr>
        <w:spacing w:after="0"/>
        <w:ind w:firstLine="720"/>
        <w:rPr>
          <w:rFonts w:cs="Arial"/>
        </w:rPr>
      </w:pPr>
      <w:r w:rsidRPr="00B37A14">
        <w:rPr>
          <w:rFonts w:cs="Arial"/>
        </w:rPr>
        <w:t>Nonetheless, participants also showed that negative emotion did not necessarily have negative consequences when leaders realised and changed their behaviour. P5 explained:</w:t>
      </w:r>
    </w:p>
    <w:p w14:paraId="60644C62" w14:textId="77777777" w:rsidR="00821CF6" w:rsidRPr="00B37A14" w:rsidRDefault="00821CF6" w:rsidP="00BA4E6B">
      <w:pPr>
        <w:spacing w:after="0"/>
        <w:jc w:val="center"/>
        <w:rPr>
          <w:rFonts w:cs="Arial"/>
        </w:rPr>
      </w:pPr>
      <w:r w:rsidRPr="00B37A14">
        <w:rPr>
          <w:rFonts w:cs="Arial"/>
          <w:i/>
          <w:iCs/>
        </w:rPr>
        <w:t>“I intentionally maintained an optimistic attitude after disappointing performance in the week. That allowed the team to not turn defensive and enabled us to talk about improvements fruitfully.”</w:t>
      </w:r>
      <w:r w:rsidRPr="00B37A14">
        <w:rPr>
          <w:rFonts w:cs="Arial"/>
        </w:rPr>
        <w:t xml:space="preserve"> </w:t>
      </w:r>
    </w:p>
    <w:p w14:paraId="02D34032" w14:textId="77777777" w:rsidR="00821CF6" w:rsidRPr="00B37A14" w:rsidRDefault="00821CF6" w:rsidP="00BA4E6B">
      <w:pPr>
        <w:spacing w:after="0"/>
        <w:ind w:firstLine="720"/>
        <w:rPr>
          <w:rFonts w:cs="Arial"/>
        </w:rPr>
      </w:pPr>
      <w:r w:rsidRPr="00B37A14">
        <w:rPr>
          <w:rFonts w:cs="Arial"/>
        </w:rPr>
        <w:t>P8 similarly acknowledged:</w:t>
      </w:r>
    </w:p>
    <w:p w14:paraId="7D52638D" w14:textId="77777777" w:rsidR="00821CF6" w:rsidRPr="00B37A14" w:rsidRDefault="00821CF6" w:rsidP="00BA4E6B">
      <w:pPr>
        <w:spacing w:after="0"/>
        <w:jc w:val="center"/>
        <w:rPr>
          <w:rFonts w:cs="Arial"/>
        </w:rPr>
      </w:pPr>
      <w:r w:rsidRPr="00B37A14">
        <w:rPr>
          <w:rFonts w:cs="Arial"/>
          <w:i/>
          <w:iCs/>
        </w:rPr>
        <w:t>“I noticed that my anxiety with regard to staffing was showing during Christmas trading. I also modified my communication as I was dealing with priorities instead of problems.”</w:t>
      </w:r>
      <w:r w:rsidRPr="00B37A14">
        <w:rPr>
          <w:rFonts w:cs="Arial"/>
        </w:rPr>
        <w:t xml:space="preserve"> </w:t>
      </w:r>
    </w:p>
    <w:p w14:paraId="5CC20A90" w14:textId="77777777" w:rsidR="00624B9C" w:rsidRPr="00B37A14" w:rsidRDefault="00624B9C" w:rsidP="00BA4E6B">
      <w:pPr>
        <w:spacing w:after="0"/>
        <w:ind w:firstLine="720"/>
        <w:rPr>
          <w:rFonts w:cs="Arial"/>
        </w:rPr>
      </w:pPr>
      <w:r w:rsidRPr="00B37A14">
        <w:rPr>
          <w:rFonts w:cs="Arial"/>
        </w:rPr>
        <w:t>The above examples indicate that emotional self-awareness is working by the way of behavioural modification. Instead of defusing the situation, participants talked about leaders re-framing communication, managing the tone, and staying on track. Homan and van Kleef (2022) also discovered that leaders who had a higher level of emotion-regulation knowledge were in a better place to deal with affective team processes, especially when the situation in question could otherwise cause disunity. Other researchers such as Karimi et al. (2021) also linked emotional intelligence to the wellbeing of employees and their psychological empowerment and presumed that emotional competence can contribute to both interpersonal and performance-related results.</w:t>
      </w:r>
    </w:p>
    <w:p w14:paraId="1B1C2E20" w14:textId="77777777" w:rsidR="00821CF6" w:rsidRPr="00B37A14" w:rsidRDefault="00624B9C" w:rsidP="00BA4E6B">
      <w:pPr>
        <w:spacing w:after="0"/>
        <w:ind w:firstLine="720"/>
        <w:rPr>
          <w:rFonts w:cs="Arial"/>
        </w:rPr>
      </w:pPr>
      <w:r w:rsidRPr="00B37A14">
        <w:rPr>
          <w:rFonts w:cs="Arial"/>
        </w:rPr>
        <w:t xml:space="preserve">One interesting observation was that even experienced managers themselves admitted that there are times when they have been less effective in their behaviour, which is emotional. P10 also said that they became very task-focused when there was a time limit to complete a task and later they heard colleagues had become hesitant to talk to them. This reinforces the conclusion that emotional intelligence is not a fixed trait that is commonly exhibited by seniority. Rather, it involves constant consciousness of the reaction of behaviour by other people. Gerhardt et al. (2025) also find that emotional intelligence is linked to relational leadership behaviours and leadership effectiveness, but causal arguments are not appropriate. </w:t>
      </w:r>
    </w:p>
    <w:p w14:paraId="2322461D" w14:textId="77777777" w:rsidR="00821CF6" w:rsidRPr="00B37A14" w:rsidRDefault="00821CF6" w:rsidP="00BA4E6B">
      <w:pPr>
        <w:spacing w:after="0"/>
        <w:ind w:firstLine="720"/>
        <w:rPr>
          <w:rFonts w:cs="Arial"/>
        </w:rPr>
      </w:pPr>
    </w:p>
    <w:p w14:paraId="74E87AC2" w14:textId="77777777" w:rsidR="00821CF6" w:rsidRPr="00B37A14" w:rsidRDefault="00821CF6" w:rsidP="00BA4E6B">
      <w:pPr>
        <w:pStyle w:val="Heading3"/>
        <w:spacing w:after="0"/>
        <w:rPr>
          <w:rFonts w:cs="Arial"/>
        </w:rPr>
      </w:pPr>
      <w:bookmarkStart w:id="41" w:name="_Toc238661059"/>
      <w:r w:rsidRPr="00B37A14">
        <w:rPr>
          <w:rFonts w:cs="Arial"/>
        </w:rPr>
        <w:lastRenderedPageBreak/>
        <w:t>4.2.2</w:t>
      </w:r>
      <w:r w:rsidRPr="00B37A14">
        <w:rPr>
          <w:rFonts w:cs="Arial"/>
        </w:rPr>
        <w:tab/>
        <w:t>Theme Two: Recognising and Responding to Unspoken Employee Needs</w:t>
      </w:r>
      <w:bookmarkEnd w:id="41"/>
    </w:p>
    <w:p w14:paraId="15BA5579" w14:textId="77777777" w:rsidR="00821CF6" w:rsidRPr="00B37A14" w:rsidRDefault="00624B9C" w:rsidP="00BA4E6B">
      <w:pPr>
        <w:spacing w:after="0"/>
        <w:ind w:firstLine="720"/>
        <w:rPr>
          <w:rFonts w:cs="Arial"/>
        </w:rPr>
      </w:pPr>
      <w:r w:rsidRPr="00B37A14">
        <w:rPr>
          <w:rFonts w:cs="Arial"/>
        </w:rPr>
        <w:t>The second theme relates to the capability of the leaders to identify challenges that the employees might have without expressing them. The participants had a consistent idea that emotionally intelligent leadership has to be observed, listened to and sensitive towards change in usual behaviour. It was also evidenced that the employees can express the problem indirectly with a withdrawal, decreased concentration, errors, irritability or modification of participation.</w:t>
      </w:r>
    </w:p>
    <w:p w14:paraId="286DB323" w14:textId="77777777" w:rsidR="00821CF6" w:rsidRPr="00B37A14" w:rsidRDefault="00821CF6" w:rsidP="00BA4E6B">
      <w:pPr>
        <w:spacing w:after="0"/>
        <w:ind w:firstLine="720"/>
        <w:rPr>
          <w:rFonts w:cs="Arial"/>
        </w:rPr>
      </w:pPr>
      <w:r w:rsidRPr="00B37A14">
        <w:rPr>
          <w:rFonts w:cs="Arial"/>
        </w:rPr>
        <w:t>P1 explained:</w:t>
      </w:r>
    </w:p>
    <w:p w14:paraId="137E17B0" w14:textId="77777777" w:rsidR="00821CF6" w:rsidRPr="00B37A14" w:rsidRDefault="00821CF6" w:rsidP="00BA4E6B">
      <w:pPr>
        <w:spacing w:after="0"/>
        <w:jc w:val="center"/>
        <w:rPr>
          <w:rFonts w:cs="Arial"/>
        </w:rPr>
      </w:pPr>
      <w:r w:rsidRPr="00B37A14">
        <w:rPr>
          <w:rFonts w:cs="Arial"/>
          <w:i/>
          <w:iCs/>
        </w:rPr>
        <w:t>“Some of the changes that managers may observe include strange silence, decreased interaction, slower work or a person who may suddenly cease to volunteer in doing ordinary things.”</w:t>
      </w:r>
    </w:p>
    <w:p w14:paraId="675F89D6" w14:textId="77777777" w:rsidR="00821CF6" w:rsidRPr="00B37A14" w:rsidRDefault="00624B9C" w:rsidP="00BA4E6B">
      <w:pPr>
        <w:spacing w:after="0"/>
        <w:ind w:firstLine="720"/>
        <w:rPr>
          <w:rFonts w:cs="Arial"/>
        </w:rPr>
      </w:pPr>
      <w:r w:rsidRPr="00B37A14">
        <w:rPr>
          <w:rFonts w:cs="Arial"/>
        </w:rPr>
        <w:t>P4 found the following indicators in the distribution operations:</w:t>
      </w:r>
    </w:p>
    <w:p w14:paraId="5737BAD8" w14:textId="77777777" w:rsidR="00821CF6" w:rsidRPr="00B37A14" w:rsidRDefault="00821CF6" w:rsidP="00BA4E6B">
      <w:pPr>
        <w:spacing w:after="0"/>
        <w:jc w:val="center"/>
        <w:rPr>
          <w:rFonts w:cs="Arial"/>
        </w:rPr>
      </w:pPr>
      <w:r w:rsidRPr="00B37A14">
        <w:rPr>
          <w:rFonts w:cs="Arial"/>
          <w:i/>
          <w:iCs/>
        </w:rPr>
        <w:t>“Fatigue can manifest itself in irritability, decreased focus, slowing of movement or odd disagreements. The change can be easily identified by knowing the normal behaviour of people.”</w:t>
      </w:r>
    </w:p>
    <w:p w14:paraId="1007E416" w14:textId="77777777" w:rsidR="00624B9C" w:rsidRPr="00B37A14" w:rsidRDefault="00624B9C" w:rsidP="00BA4E6B">
      <w:pPr>
        <w:spacing w:after="0"/>
        <w:ind w:firstLine="720"/>
        <w:rPr>
          <w:rFonts w:cs="Arial"/>
        </w:rPr>
      </w:pPr>
      <w:r w:rsidRPr="00B37A14">
        <w:rPr>
          <w:rFonts w:cs="Arial"/>
        </w:rPr>
        <w:t>The significance of understanding normal behaviour of employees is great since emotional intelligence was found to be contextual and not grounded on preconceived assumptions. Respondents stressed on the importance of acknowledging change and at the same time inquiring employees of what they required. This is consistent with Newman et al. (2017) who found supportive leadership and interpersonal relationships as significant antecedents of psychological safety. Frazier et al. (2017) also established psychological safety to be linked with such results as performance, information sharing and attitudes at the workplace. When applied to Tesco, a leader who observes the change of behaviour and reacts without passing a judgement instantly could help the employees to express their concerns more easily.</w:t>
      </w:r>
    </w:p>
    <w:p w14:paraId="19C5DDE3" w14:textId="77777777" w:rsidR="00821CF6" w:rsidRPr="00B37A14" w:rsidRDefault="00624B9C" w:rsidP="00BA4E6B">
      <w:pPr>
        <w:spacing w:after="0"/>
        <w:ind w:firstLine="720"/>
        <w:rPr>
          <w:rFonts w:cs="Arial"/>
        </w:rPr>
      </w:pPr>
      <w:r w:rsidRPr="00B37A14">
        <w:rPr>
          <w:rFonts w:cs="Arial"/>
        </w:rPr>
        <w:t>Anonymity and customised care also came to the fore. P5 stated:</w:t>
      </w:r>
    </w:p>
    <w:p w14:paraId="56DE024A" w14:textId="77777777" w:rsidR="00821CF6" w:rsidRPr="00B37A14" w:rsidRDefault="00821CF6" w:rsidP="00BA4E6B">
      <w:pPr>
        <w:spacing w:after="0"/>
        <w:jc w:val="center"/>
        <w:rPr>
          <w:rFonts w:cs="Arial"/>
        </w:rPr>
      </w:pPr>
      <w:r w:rsidRPr="00B37A14">
        <w:rPr>
          <w:rFonts w:cs="Arial"/>
          <w:i/>
          <w:iCs/>
        </w:rPr>
        <w:t>“The first step to be taken by leaders is to listen confidentially and then recognise that there is some support that is reasonable without crossing boundaries of managerial accountability and personal situations of employees.”</w:t>
      </w:r>
    </w:p>
    <w:p w14:paraId="1E0AACE6" w14:textId="77777777" w:rsidR="00821CF6" w:rsidRPr="00B37A14" w:rsidRDefault="00821CF6" w:rsidP="00BA4E6B">
      <w:pPr>
        <w:spacing w:after="0"/>
        <w:ind w:firstLine="720"/>
        <w:rPr>
          <w:rFonts w:cs="Arial"/>
        </w:rPr>
      </w:pPr>
      <w:r w:rsidRPr="00B37A14">
        <w:rPr>
          <w:rFonts w:cs="Arial"/>
        </w:rPr>
        <w:t>P10 reinforced this boundary:</w:t>
      </w:r>
    </w:p>
    <w:p w14:paraId="1A97A922" w14:textId="77777777" w:rsidR="00821CF6" w:rsidRPr="00B37A14" w:rsidRDefault="00821CF6" w:rsidP="00BA4E6B">
      <w:pPr>
        <w:spacing w:after="0"/>
        <w:jc w:val="center"/>
        <w:rPr>
          <w:rFonts w:cs="Arial"/>
        </w:rPr>
      </w:pPr>
      <w:r w:rsidRPr="00B37A14">
        <w:rPr>
          <w:rFonts w:cs="Arial"/>
          <w:i/>
          <w:iCs/>
        </w:rPr>
        <w:t>“Instead of requiring the employees to reveal personal details, leaders ought to establish a safe environment where they can discuss and be requested to tell what kind of help is helpful.”</w:t>
      </w:r>
    </w:p>
    <w:p w14:paraId="47402BF5" w14:textId="77777777" w:rsidR="00624B9C" w:rsidRPr="00B37A14" w:rsidRDefault="00624B9C" w:rsidP="00BA4E6B">
      <w:pPr>
        <w:spacing w:after="0"/>
        <w:ind w:firstLine="720"/>
        <w:rPr>
          <w:rFonts w:cs="Arial"/>
        </w:rPr>
      </w:pPr>
      <w:r w:rsidRPr="00B37A14">
        <w:rPr>
          <w:rFonts w:cs="Arial"/>
        </w:rPr>
        <w:t xml:space="preserve">These reactions indicate that there is a significant difference between intrusion and empathy. The participants did not anticipate that managers would diagnose personal issues but </w:t>
      </w:r>
      <w:r w:rsidRPr="00B37A14">
        <w:rPr>
          <w:rFonts w:cs="Arial"/>
        </w:rPr>
        <w:lastRenderedPageBreak/>
        <w:t>rather, they desired the managers to provide employees with a chance to express and to find sensible support in the workplace. Oruh et al. (2021) discovered that managerial leadership characteri</w:t>
      </w:r>
      <w:r w:rsidR="0016355A" w:rsidRPr="00B37A14">
        <w:rPr>
          <w:rFonts w:cs="Arial"/>
        </w:rPr>
        <w:t>s</w:t>
      </w:r>
      <w:r w:rsidRPr="00B37A14">
        <w:rPr>
          <w:rFonts w:cs="Arial"/>
        </w:rPr>
        <w:t>ed by compassion could alleviate stress in the workplace by listening to employees, being inclusive and responsive to employee challenges. The conceptualisation of psychological safety presented by Wang and Ning (2024) also follows the same pattern by being applied at organisational, team and interpersonal levels, which makes the everyday interactions between a leader and employees crucial.</w:t>
      </w:r>
    </w:p>
    <w:p w14:paraId="03E32F19" w14:textId="77777777" w:rsidR="00624B9C" w:rsidRPr="00B37A14" w:rsidRDefault="00624B9C" w:rsidP="00BA4E6B">
      <w:pPr>
        <w:spacing w:after="0"/>
        <w:ind w:firstLine="720"/>
        <w:rPr>
          <w:rFonts w:cs="Arial"/>
        </w:rPr>
      </w:pPr>
      <w:r w:rsidRPr="00B37A14">
        <w:rPr>
          <w:rFonts w:cs="Arial"/>
        </w:rPr>
        <w:t>The participants also talked about practical support as opposed to the mere emotional reassurance. P7 remembered when she was paired with a more experienced colleague when she was faced with a problem with picking procedures rather than being criticised. P4 talked about task rotation where it is operationally possible, whereas P2 emphasi</w:t>
      </w:r>
      <w:r w:rsidR="0016355A" w:rsidRPr="00B37A14">
        <w:rPr>
          <w:rFonts w:cs="Arial"/>
        </w:rPr>
        <w:t>s</w:t>
      </w:r>
      <w:r w:rsidRPr="00B37A14">
        <w:rPr>
          <w:rFonts w:cs="Arial"/>
        </w:rPr>
        <w:t>ed flexibility and more detailed instructions. This implies that emotional intelligence proves useful in instances where emotional insight is converted to befitting managerial behavior.</w:t>
      </w:r>
    </w:p>
    <w:p w14:paraId="3D92846F" w14:textId="77777777" w:rsidR="00821CF6" w:rsidRPr="00B37A14" w:rsidRDefault="00624B9C" w:rsidP="00BA4E6B">
      <w:pPr>
        <w:spacing w:after="0"/>
        <w:ind w:firstLine="720"/>
        <w:rPr>
          <w:rFonts w:cs="Arial"/>
        </w:rPr>
      </w:pPr>
      <w:r w:rsidRPr="00B37A14">
        <w:rPr>
          <w:rFonts w:cs="Arial"/>
        </w:rPr>
        <w:t>Simultaneously, leaders should not be unequally or selective in their support. The interviews show that perceived fairness influences the employee whether they are safe to reveal the difficulties. Dong and Xing (2026) established that the quality of which leaders and members relationships can be used to explain the effects of leadership on psychological safety. The Tesco evidence hence implies that identification of unspoken needs incorporates three practices that are intertwined and they include: observing changes without making assumptions, offering psychologically safe discussion opportunities and translating the understanding to proportionate workplace support.</w:t>
      </w:r>
    </w:p>
    <w:p w14:paraId="38EF7290" w14:textId="77777777" w:rsidR="00821CF6" w:rsidRPr="00B37A14" w:rsidRDefault="00821CF6" w:rsidP="00BA4E6B">
      <w:pPr>
        <w:spacing w:after="0"/>
        <w:ind w:firstLine="720"/>
        <w:rPr>
          <w:rFonts w:cs="Arial"/>
        </w:rPr>
      </w:pPr>
    </w:p>
    <w:p w14:paraId="550AC8CA" w14:textId="77777777" w:rsidR="00821CF6" w:rsidRPr="00B37A14" w:rsidRDefault="00821CF6" w:rsidP="00BA4E6B">
      <w:pPr>
        <w:pStyle w:val="Heading3"/>
        <w:spacing w:after="0"/>
        <w:rPr>
          <w:rFonts w:cs="Arial"/>
        </w:rPr>
      </w:pPr>
      <w:bookmarkStart w:id="42" w:name="_Toc238661060"/>
      <w:r w:rsidRPr="00B37A14">
        <w:rPr>
          <w:rFonts w:cs="Arial"/>
        </w:rPr>
        <w:t>4.2.3</w:t>
      </w:r>
      <w:r w:rsidRPr="00B37A14">
        <w:rPr>
          <w:rFonts w:cs="Arial"/>
        </w:rPr>
        <w:tab/>
        <w:t>Theme Three: Constructive Criticism, Conflict Management and Fairness</w:t>
      </w:r>
      <w:bookmarkEnd w:id="42"/>
    </w:p>
    <w:p w14:paraId="19C5DC5B" w14:textId="77777777" w:rsidR="00821CF6" w:rsidRPr="00B37A14" w:rsidRDefault="00624B9C" w:rsidP="00BA4E6B">
      <w:pPr>
        <w:spacing w:after="0"/>
        <w:ind w:firstLine="720"/>
        <w:rPr>
          <w:rFonts w:cs="Arial"/>
        </w:rPr>
      </w:pPr>
      <w:r w:rsidRPr="00B37A14">
        <w:rPr>
          <w:rFonts w:cs="Arial"/>
        </w:rPr>
        <w:t>The third theme relates to the role of emotional intelligence in criticism, disagreement and conflict at work. Feedback in the form of behaviours or tasks instead of personality and private feedback was highly preferred by the participants at all levels of operation. Criticism of the public was equated with shame and embarrassment, and positive discussions were perceived as clarification and betterment opportunities.</w:t>
      </w:r>
    </w:p>
    <w:p w14:paraId="56A342E8" w14:textId="77777777" w:rsidR="00821CF6" w:rsidRPr="00B37A14" w:rsidRDefault="00821CF6" w:rsidP="00BA4E6B">
      <w:pPr>
        <w:spacing w:after="0"/>
        <w:ind w:firstLine="720"/>
        <w:rPr>
          <w:rFonts w:cs="Arial"/>
        </w:rPr>
      </w:pPr>
      <w:r w:rsidRPr="00B37A14">
        <w:rPr>
          <w:rFonts w:cs="Arial"/>
        </w:rPr>
        <w:t>P1 explained:</w:t>
      </w:r>
    </w:p>
    <w:p w14:paraId="504AB2CB" w14:textId="77777777" w:rsidR="00821CF6" w:rsidRPr="00B37A14" w:rsidRDefault="00821CF6" w:rsidP="00BA4E6B">
      <w:pPr>
        <w:spacing w:after="0"/>
        <w:jc w:val="center"/>
        <w:rPr>
          <w:rFonts w:cs="Arial"/>
        </w:rPr>
      </w:pPr>
      <w:r w:rsidRPr="00B37A14">
        <w:rPr>
          <w:rFonts w:cs="Arial"/>
          <w:i/>
          <w:iCs/>
        </w:rPr>
        <w:t>“Positive criticism is most effective in a one-on-one manner. My current manager clarifies on what should be improved and provides me with a chance to justify my point of view.”</w:t>
      </w:r>
    </w:p>
    <w:p w14:paraId="5CBA00E4" w14:textId="77777777" w:rsidR="00821CF6" w:rsidRPr="00B37A14" w:rsidRDefault="00821CF6" w:rsidP="00BA4E6B">
      <w:pPr>
        <w:spacing w:after="0"/>
        <w:ind w:firstLine="720"/>
        <w:rPr>
          <w:rFonts w:cs="Arial"/>
        </w:rPr>
      </w:pPr>
      <w:r w:rsidRPr="00B37A14">
        <w:rPr>
          <w:rFonts w:cs="Arial"/>
        </w:rPr>
        <w:t>P6 offered the contrasting experience:</w:t>
      </w:r>
    </w:p>
    <w:p w14:paraId="66C1214A" w14:textId="77777777" w:rsidR="00821CF6" w:rsidRPr="00B37A14" w:rsidRDefault="00821CF6" w:rsidP="00BA4E6B">
      <w:pPr>
        <w:spacing w:after="0"/>
        <w:jc w:val="center"/>
        <w:rPr>
          <w:rFonts w:cs="Arial"/>
        </w:rPr>
      </w:pPr>
      <w:r w:rsidRPr="00B37A14">
        <w:rPr>
          <w:rFonts w:cs="Arial"/>
          <w:i/>
          <w:iCs/>
        </w:rPr>
        <w:lastRenderedPageBreak/>
        <w:t>“One-on-one feedback is constructive, but when criticism is given in the presence of customers or other employees, it seems more of an embarrassment and it arouses feelings of defensiveness.”</w:t>
      </w:r>
    </w:p>
    <w:p w14:paraId="1A26F465" w14:textId="77777777" w:rsidR="00624B9C" w:rsidRPr="00B37A14" w:rsidRDefault="00624B9C" w:rsidP="00BA4E6B">
      <w:pPr>
        <w:spacing w:after="0"/>
        <w:ind w:firstLine="720"/>
        <w:rPr>
          <w:rFonts w:cs="Arial"/>
        </w:rPr>
      </w:pPr>
      <w:r w:rsidRPr="00B37A14">
        <w:rPr>
          <w:rFonts w:cs="Arial"/>
        </w:rPr>
        <w:t>These reactions indicate that the effectiveness of feedbacks is not just based on the provided information but on the way that they are conveyed. Drouvelis and Paiardini (2022) prove that the quality of feedback can have a significant impact on the further performance, which can justify the difference between the participants in terms of informative developmental feedback and criticism that causes defensive reactions. Similarly, Liu et al. (2022) also discovered that the quality of leader feedback enhanced perceived organisational support and employees belonging. Therefore, Tesco seems to have employed emotionally intelligent feedback that comprises of performance accountability, dignity and dialogue opportunities.</w:t>
      </w:r>
    </w:p>
    <w:p w14:paraId="637A785E" w14:textId="77777777" w:rsidR="00821CF6" w:rsidRPr="00B37A14" w:rsidRDefault="00624B9C" w:rsidP="00BA4E6B">
      <w:pPr>
        <w:spacing w:after="0"/>
        <w:ind w:firstLine="720"/>
        <w:rPr>
          <w:rFonts w:cs="Arial"/>
        </w:rPr>
      </w:pPr>
      <w:r w:rsidRPr="00B37A14">
        <w:rPr>
          <w:rFonts w:cs="Arial"/>
        </w:rPr>
        <w:t>Conflict accounts also indicated that the participants considered leaders who explored the root causes prior to attributing blame. P5 described:</w:t>
      </w:r>
    </w:p>
    <w:p w14:paraId="6C689865" w14:textId="77777777" w:rsidR="00821CF6" w:rsidRPr="00B37A14" w:rsidRDefault="00821CF6" w:rsidP="00BA4E6B">
      <w:pPr>
        <w:spacing w:after="0"/>
        <w:jc w:val="center"/>
        <w:rPr>
          <w:rFonts w:cs="Arial"/>
        </w:rPr>
      </w:pPr>
      <w:r w:rsidRPr="00B37A14">
        <w:rPr>
          <w:rFonts w:cs="Arial"/>
          <w:i/>
          <w:iCs/>
        </w:rPr>
        <w:t>“Two fresh-food co-workers accused one another of uncompleted routines. The joint review of responsibilities has revealed that the real issue was the lacking clarity in handover.”</w:t>
      </w:r>
    </w:p>
    <w:p w14:paraId="03AB4A43" w14:textId="77777777" w:rsidR="00821CF6" w:rsidRPr="00B37A14" w:rsidRDefault="00821CF6" w:rsidP="00BA4E6B">
      <w:pPr>
        <w:spacing w:after="0"/>
        <w:ind w:firstLine="720"/>
        <w:rPr>
          <w:rFonts w:cs="Arial"/>
        </w:rPr>
      </w:pPr>
      <w:r w:rsidRPr="00B37A14">
        <w:rPr>
          <w:rFonts w:cs="Arial"/>
        </w:rPr>
        <w:t>Likewise, P10 reported:</w:t>
      </w:r>
    </w:p>
    <w:p w14:paraId="5D4CB1A6" w14:textId="77777777" w:rsidR="00821CF6" w:rsidRPr="00B37A14" w:rsidRDefault="00821CF6" w:rsidP="00BA4E6B">
      <w:pPr>
        <w:spacing w:after="0"/>
        <w:jc w:val="center"/>
        <w:rPr>
          <w:rFonts w:cs="Arial"/>
        </w:rPr>
      </w:pPr>
      <w:r w:rsidRPr="00B37A14">
        <w:rPr>
          <w:rFonts w:cs="Arial"/>
          <w:i/>
          <w:iCs/>
        </w:rPr>
        <w:t>“There was a disagreement between the operations and administration on how to report. It was also beneficial to clarify the pressures on either side to build a redesign of the handover instead of blaming.”</w:t>
      </w:r>
    </w:p>
    <w:p w14:paraId="624807D1" w14:textId="77777777" w:rsidR="00624B9C" w:rsidRPr="00B37A14" w:rsidRDefault="00624B9C" w:rsidP="00BA4E6B">
      <w:pPr>
        <w:spacing w:after="0"/>
        <w:ind w:firstLine="720"/>
        <w:rPr>
          <w:rFonts w:cs="Arial"/>
        </w:rPr>
      </w:pPr>
      <w:r w:rsidRPr="00B37A14">
        <w:rPr>
          <w:rFonts w:cs="Arial"/>
        </w:rPr>
        <w:t>The two cases are relevant in that apparent interpersonal conflict was linked to process problems. The evidence is thus problematic to an over-individualised concept of emotional intelligence. A leader with emotional intelligence should understand when the conflict is related to the lack of clarity of responsibilities, workload or systems but not to the personality differences. Kammerhoff et al. (2019) discovered that workplace conflict (in its different forms) can mediate leadership, job satisfaction and performance, whereas Tabassi et al. (2019) identified connections between conflict-management strategies, team coordination and performance.</w:t>
      </w:r>
    </w:p>
    <w:p w14:paraId="0060C6F4" w14:textId="77777777" w:rsidR="00624B9C" w:rsidRPr="00B37A14" w:rsidRDefault="00624B9C" w:rsidP="00BA4E6B">
      <w:pPr>
        <w:spacing w:after="0"/>
        <w:ind w:firstLine="720"/>
        <w:rPr>
          <w:rFonts w:cs="Arial"/>
        </w:rPr>
      </w:pPr>
      <w:r w:rsidRPr="00B37A14">
        <w:rPr>
          <w:rFonts w:cs="Arial"/>
        </w:rPr>
        <w:t>Justice was another element of this theme. P2 came up with a point that emotional intelligence should not imply one should not be held accountable and that there should be no standards. P9 told about a supervisor who settled a dispute about how to deal with equipment by transparently allocating an equipment instead of automatically selecting more experienced workers. These stories imply that employees determine leadership based on empathy but procedural consistency as well.</w:t>
      </w:r>
    </w:p>
    <w:p w14:paraId="1BBD32F1" w14:textId="77777777" w:rsidR="00821CF6" w:rsidRPr="00B37A14" w:rsidRDefault="00624B9C" w:rsidP="00BA4E6B">
      <w:pPr>
        <w:spacing w:after="0"/>
        <w:ind w:firstLine="720"/>
        <w:rPr>
          <w:rFonts w:cs="Arial"/>
        </w:rPr>
      </w:pPr>
      <w:r w:rsidRPr="00B37A14">
        <w:rPr>
          <w:rFonts w:cs="Arial"/>
        </w:rPr>
        <w:t xml:space="preserve">According to Crans et al. (2022), developmental leadership behaviours have an ability to motivate the employees to take and give feedback, and this finding supports the importance of </w:t>
      </w:r>
      <w:r w:rsidRPr="00B37A14">
        <w:rPr>
          <w:rFonts w:cs="Arial"/>
        </w:rPr>
        <w:lastRenderedPageBreak/>
        <w:t>having an atmosphere where questioning and improvement is acceptable. Constructive criticism seems most competent in the case of Tesco where employees are able to provide an explanation of circumstances, expectations clear and leaders differentiate individual performance issues and structural ones. The thematic evidence shows that emotional intelligence is a contributor to the conflict management via controlled communication, active listening and fairness instead of avoiding tough conversations.</w:t>
      </w:r>
    </w:p>
    <w:p w14:paraId="44581926" w14:textId="77777777" w:rsidR="00821CF6" w:rsidRPr="00B37A14" w:rsidRDefault="00821CF6" w:rsidP="00BA4E6B">
      <w:pPr>
        <w:spacing w:after="0"/>
        <w:ind w:firstLine="720"/>
        <w:rPr>
          <w:rFonts w:cs="Arial"/>
        </w:rPr>
      </w:pPr>
    </w:p>
    <w:p w14:paraId="02C9A79E" w14:textId="77777777" w:rsidR="00821CF6" w:rsidRPr="00B37A14" w:rsidRDefault="00821CF6" w:rsidP="00BA4E6B">
      <w:pPr>
        <w:pStyle w:val="Heading3"/>
        <w:spacing w:after="0"/>
        <w:rPr>
          <w:rFonts w:cs="Arial"/>
        </w:rPr>
      </w:pPr>
      <w:bookmarkStart w:id="43" w:name="_Toc238661061"/>
      <w:r w:rsidRPr="00B37A14">
        <w:rPr>
          <w:rFonts w:cs="Arial"/>
        </w:rPr>
        <w:t>4.2.4</w:t>
      </w:r>
      <w:r w:rsidRPr="00B37A14">
        <w:rPr>
          <w:rFonts w:cs="Arial"/>
        </w:rPr>
        <w:tab/>
        <w:t>Theme Four: Emotional Regulation Under Customer and Operational Pressure</w:t>
      </w:r>
      <w:bookmarkEnd w:id="43"/>
    </w:p>
    <w:p w14:paraId="0D2FFF97" w14:textId="77777777" w:rsidR="00624B9C" w:rsidRPr="00B37A14" w:rsidRDefault="00624B9C" w:rsidP="00BA4E6B">
      <w:pPr>
        <w:spacing w:after="0"/>
        <w:ind w:firstLine="720"/>
        <w:rPr>
          <w:rFonts w:cs="Arial"/>
        </w:rPr>
      </w:pPr>
      <w:r w:rsidRPr="00B37A14">
        <w:rPr>
          <w:rFonts w:cs="Arial"/>
        </w:rPr>
        <w:t>The fourth theme touches upon the reaction of employees and managers to the challenging customers and operating pressure and also links the experiences with productivity obstacles and suggestions. This was a very timely theme since frontline Tesco work is an interaction of workload, staffing, technology and time pressure with customers. The participants kept on making the argument that leaders must ensure that the customer frustration does not get passed on to employees, internally.</w:t>
      </w:r>
    </w:p>
    <w:p w14:paraId="056CF743" w14:textId="77777777" w:rsidR="00821CF6" w:rsidRPr="00B37A14" w:rsidRDefault="00624B9C" w:rsidP="00BA4E6B">
      <w:pPr>
        <w:spacing w:after="0"/>
        <w:ind w:firstLine="720"/>
        <w:rPr>
          <w:rFonts w:cs="Arial"/>
        </w:rPr>
      </w:pPr>
      <w:r w:rsidRPr="00B37A14">
        <w:rPr>
          <w:rFonts w:cs="Arial"/>
        </w:rPr>
        <w:t>P5 explained:</w:t>
      </w:r>
    </w:p>
    <w:p w14:paraId="405680AD" w14:textId="77777777" w:rsidR="00821CF6" w:rsidRPr="00B37A14" w:rsidRDefault="00821CF6" w:rsidP="00BA4E6B">
      <w:pPr>
        <w:spacing w:after="0"/>
        <w:jc w:val="center"/>
        <w:rPr>
          <w:rFonts w:cs="Arial"/>
        </w:rPr>
      </w:pPr>
      <w:r w:rsidRPr="00B37A14">
        <w:rPr>
          <w:rFonts w:cs="Arial"/>
          <w:i/>
          <w:iCs/>
        </w:rPr>
        <w:t>“Managers should not get engrossed in the anger of a customer and pass it on to the employees. We will address the problem and discuss performance at a later time.”</w:t>
      </w:r>
    </w:p>
    <w:p w14:paraId="51933209" w14:textId="77777777" w:rsidR="00821CF6" w:rsidRPr="00B37A14" w:rsidRDefault="00821CF6" w:rsidP="00BA4E6B">
      <w:pPr>
        <w:spacing w:after="0"/>
        <w:ind w:firstLine="720"/>
        <w:rPr>
          <w:rFonts w:cs="Arial"/>
        </w:rPr>
      </w:pPr>
      <w:r w:rsidRPr="00B37A14">
        <w:rPr>
          <w:rFonts w:cs="Arial"/>
        </w:rPr>
        <w:t>P6 described a practical response:</w:t>
      </w:r>
    </w:p>
    <w:p w14:paraId="16F35744" w14:textId="77777777" w:rsidR="00821CF6" w:rsidRPr="00B37A14" w:rsidRDefault="00821CF6" w:rsidP="00BA4E6B">
      <w:pPr>
        <w:spacing w:after="0"/>
        <w:jc w:val="center"/>
        <w:rPr>
          <w:rFonts w:cs="Arial"/>
        </w:rPr>
      </w:pPr>
      <w:r w:rsidRPr="00B37A14">
        <w:rPr>
          <w:rFonts w:cs="Arial"/>
          <w:i/>
          <w:iCs/>
        </w:rPr>
        <w:t>“After the employee has encountered the aggressive customers, they may get angry. The supportive managers take them out of the scenario momentarily and enable them to composure themselves.”</w:t>
      </w:r>
    </w:p>
    <w:p w14:paraId="106796EF" w14:textId="77777777" w:rsidR="00624B9C" w:rsidRPr="00B37A14" w:rsidRDefault="00624B9C" w:rsidP="00BA4E6B">
      <w:pPr>
        <w:spacing w:after="0"/>
        <w:ind w:firstLine="720"/>
        <w:rPr>
          <w:rFonts w:cs="Arial"/>
        </w:rPr>
      </w:pPr>
      <w:r w:rsidRPr="00B37A14">
        <w:rPr>
          <w:rFonts w:cs="Arial"/>
        </w:rPr>
        <w:t>These results are in line with those studies that customer incivility has the potential of imposing emotional pressures that in turn influence the behaviour of employees. Kim and Qu (2019) discovered that emotional job demands and burnout were related to customer incivility, and it has repercussions on customers and colleagues. Boukis et al. (2020) also showed that the reaction of the frontline staff to customer incivility could be changed by the style of supervisory leadership, where management support is crucial following unpleasant interactions.</w:t>
      </w:r>
    </w:p>
    <w:p w14:paraId="71161062" w14:textId="77777777" w:rsidR="00624B9C" w:rsidRPr="00B37A14" w:rsidRDefault="00624B9C" w:rsidP="00BA4E6B">
      <w:pPr>
        <w:spacing w:after="0"/>
        <w:ind w:firstLine="720"/>
        <w:rPr>
          <w:rFonts w:cs="Arial"/>
        </w:rPr>
      </w:pPr>
      <w:r w:rsidRPr="00B37A14">
        <w:rPr>
          <w:rFonts w:cs="Arial"/>
        </w:rPr>
        <w:t xml:space="preserve">Of importance is the suggestion that employees can temporarily go out of a challenging interaction. Yue et al. (2021) discovered that short off-task withdrawal might restore resource, and mitigate emotional exhaustion after customer incivility, but off-task withdrawal that is not effective might exacerbate exhaustion. This helps P6 in his description of temporarily withdrawing an employee in case of an aggressive customer situation. This intervention should not necessarily </w:t>
      </w:r>
      <w:r w:rsidRPr="00B37A14">
        <w:rPr>
          <w:rFonts w:cs="Arial"/>
        </w:rPr>
        <w:lastRenderedPageBreak/>
        <w:t>be understood as less productivity but the opportunities of post-recovery could safeguard the service performance in the future.</w:t>
      </w:r>
    </w:p>
    <w:p w14:paraId="767F7D54" w14:textId="77777777" w:rsidR="00821CF6" w:rsidRPr="00B37A14" w:rsidRDefault="00624B9C" w:rsidP="00BA4E6B">
      <w:pPr>
        <w:spacing w:after="0"/>
        <w:ind w:firstLine="720"/>
        <w:rPr>
          <w:rFonts w:cs="Arial"/>
        </w:rPr>
      </w:pPr>
      <w:r w:rsidRPr="00B37A14">
        <w:rPr>
          <w:rFonts w:cs="Arial"/>
        </w:rPr>
        <w:t>The participants however clarified that emotionally intelligent leadership does not have the capability of solving operational limitations on its own. P3 has recogni</w:t>
      </w:r>
      <w:r w:rsidR="0016355A" w:rsidRPr="00B37A14">
        <w:rPr>
          <w:rFonts w:cs="Arial"/>
        </w:rPr>
        <w:t>s</w:t>
      </w:r>
      <w:r w:rsidRPr="00B37A14">
        <w:rPr>
          <w:rFonts w:cs="Arial"/>
        </w:rPr>
        <w:t>ed the reliability of the scanner used, availability of products, system downtime, volume of orders, staffing and training as significant drivers of productivity. P5 similarly argued:</w:t>
      </w:r>
    </w:p>
    <w:p w14:paraId="13F7F7C7" w14:textId="77777777" w:rsidR="00821CF6" w:rsidRPr="00B37A14" w:rsidRDefault="00821CF6" w:rsidP="00BA4E6B">
      <w:pPr>
        <w:spacing w:after="0"/>
        <w:jc w:val="center"/>
        <w:rPr>
          <w:rFonts w:cs="Arial"/>
        </w:rPr>
      </w:pPr>
      <w:r w:rsidRPr="00B37A14">
        <w:rPr>
          <w:rFonts w:cs="Arial"/>
          <w:i/>
          <w:iCs/>
        </w:rPr>
        <w:t>“Emotional intelligence cannot ever be put forward as a remedy to lack of resources since good leadership may not be able to eliminate all the structural constraints.”</w:t>
      </w:r>
    </w:p>
    <w:p w14:paraId="2AE9554D" w14:textId="77777777" w:rsidR="00624B9C" w:rsidRPr="00B37A14" w:rsidRDefault="00624B9C" w:rsidP="00BA4E6B">
      <w:pPr>
        <w:spacing w:after="0"/>
        <w:ind w:firstLine="720"/>
        <w:rPr>
          <w:rFonts w:cs="Arial"/>
        </w:rPr>
      </w:pPr>
      <w:r w:rsidRPr="00B37A14">
        <w:rPr>
          <w:rFonts w:cs="Arial"/>
        </w:rPr>
        <w:t>This forms a significant qualification towards the central relationship of the study. The level of emotional intelligence can enhance the reaction of the teams to the pressure, yet the material limitations include staff shortages, machine malfunction and impractical workload. Shin et al. (2022) discovered that customer incivility might also influence the performance in the form of emotional exhaustion, which means that the individual emotional regulation should be supported by organisational support. Hwang and Hur (2022) also highlight such interventions as emotional support, development of emotion-regulation, debriefing and proper recovery opportunities of frontline workers.</w:t>
      </w:r>
    </w:p>
    <w:p w14:paraId="547A33CD" w14:textId="77777777" w:rsidR="001D7689" w:rsidRPr="00B37A14" w:rsidRDefault="00624B9C" w:rsidP="00BA4E6B">
      <w:pPr>
        <w:spacing w:after="0"/>
        <w:ind w:firstLine="720"/>
        <w:rPr>
          <w:rFonts w:cs="Arial"/>
        </w:rPr>
      </w:pPr>
      <w:r w:rsidRPr="00B37A14">
        <w:rPr>
          <w:rFonts w:cs="Arial"/>
        </w:rPr>
        <w:t>In line with this, the recommendations of participants were focused on realistic leadership learning, as opposed to abstract emotional-intelligence learning. Recommendations involved coaching in scenarios, post-challenging shift reflection and mentoring new managers who have been promoted, confidential upward feedback and integrating emotional awareness in leadership evaluation. The net conclusion is consequently that emotional intelligent leadership is capable of safeguarding communication, co-operation and focus in crises but its role in productivity is conditional depending on sufficient staffing, technology, processes and management skills. This gives an equal response to the research aims as it establishes both the interpersonal impediments as well as the organisational circumstances that need to be enhanced.</w:t>
      </w:r>
    </w:p>
    <w:p w14:paraId="6F222E97" w14:textId="77777777" w:rsidR="001D7689" w:rsidRPr="00B37A14" w:rsidRDefault="001D7689" w:rsidP="00BA4E6B">
      <w:pPr>
        <w:spacing w:after="0"/>
        <w:rPr>
          <w:rFonts w:cs="Arial"/>
        </w:rPr>
      </w:pPr>
    </w:p>
    <w:p w14:paraId="0D623F02" w14:textId="77777777" w:rsidR="001D7689" w:rsidRPr="00B37A14" w:rsidRDefault="001D7689" w:rsidP="00BA4E6B">
      <w:pPr>
        <w:pStyle w:val="Heading2"/>
        <w:spacing w:after="0"/>
        <w:rPr>
          <w:rFonts w:cs="Arial"/>
        </w:rPr>
      </w:pPr>
      <w:bookmarkStart w:id="44" w:name="_Toc238661062"/>
      <w:r w:rsidRPr="00B37A14">
        <w:rPr>
          <w:rFonts w:cs="Arial"/>
        </w:rPr>
        <w:t>4.3</w:t>
      </w:r>
      <w:r w:rsidRPr="00B37A14">
        <w:rPr>
          <w:rFonts w:cs="Arial"/>
        </w:rPr>
        <w:tab/>
        <w:t>Discussion</w:t>
      </w:r>
      <w:bookmarkEnd w:id="44"/>
    </w:p>
    <w:p w14:paraId="0D17F5A3" w14:textId="77777777" w:rsidR="00821CF6" w:rsidRPr="00B37A14" w:rsidRDefault="00624B9C" w:rsidP="00BA4E6B">
      <w:pPr>
        <w:spacing w:after="0"/>
        <w:ind w:firstLine="720"/>
        <w:rPr>
          <w:rFonts w:cs="Arial"/>
        </w:rPr>
      </w:pPr>
      <w:r w:rsidRPr="00B37A14">
        <w:rPr>
          <w:rFonts w:cs="Arial"/>
        </w:rPr>
        <w:t>The results show that emotional intelligence affects the productivity within the team based on the relational processes instead of creating productivity within Tesco. In all four themes, emotional competence influenced communication, trust, employee support, conflict management as well as how to respond to workplace pressure. Yet, the level of productivity was conditional on broader terms of operation and this makes interpretations of emotional intelligence as a performance-sufficient tool challenging.</w:t>
      </w:r>
    </w:p>
    <w:p w14:paraId="6B3733BF" w14:textId="77777777" w:rsidR="00821CF6" w:rsidRPr="00B37A14" w:rsidRDefault="00821CF6" w:rsidP="00BA4E6B">
      <w:pPr>
        <w:spacing w:after="0"/>
        <w:ind w:firstLine="720"/>
        <w:rPr>
          <w:rFonts w:cs="Arial"/>
        </w:rPr>
      </w:pPr>
    </w:p>
    <w:p w14:paraId="3FC915CE" w14:textId="77777777" w:rsidR="00821CF6" w:rsidRPr="00B37A14" w:rsidRDefault="00821CF6" w:rsidP="00BA4E6B">
      <w:pPr>
        <w:pStyle w:val="Heading3"/>
        <w:spacing w:after="0"/>
        <w:rPr>
          <w:rFonts w:cs="Arial"/>
        </w:rPr>
      </w:pPr>
      <w:bookmarkStart w:id="45" w:name="_Toc238661063"/>
      <w:r w:rsidRPr="00B37A14">
        <w:rPr>
          <w:rFonts w:cs="Arial"/>
        </w:rPr>
        <w:lastRenderedPageBreak/>
        <w:t>4.3.1</w:t>
      </w:r>
      <w:r w:rsidRPr="00B37A14">
        <w:rPr>
          <w:rFonts w:cs="Arial"/>
        </w:rPr>
        <w:tab/>
        <w:t>Leadership Self-Awareness and Team Behaviour</w:t>
      </w:r>
      <w:bookmarkEnd w:id="45"/>
    </w:p>
    <w:p w14:paraId="20565D93" w14:textId="77777777" w:rsidR="00624B9C" w:rsidRPr="00B37A14" w:rsidRDefault="00624B9C" w:rsidP="00BA4E6B">
      <w:pPr>
        <w:spacing w:after="0"/>
        <w:ind w:firstLine="720"/>
        <w:rPr>
          <w:rFonts w:cs="Arial"/>
        </w:rPr>
      </w:pPr>
      <w:r w:rsidRPr="00B37A14">
        <w:rPr>
          <w:rFonts w:cs="Arial"/>
        </w:rPr>
        <w:t>The initial theme was that observable managerial emotions have the potential to change the confidence of the employees, the communication, focus, and the desire to bring up operational issues. Respondents indicated that when the managers were tense, they would encourage their silence and rushing, but when under control, they could remain focused in stressing operational situations. This result enriches Lee et al. (2022) who place emotional intelligence and leadership style, organisational commitment, and interpersonal trust. Emotional intelligence thus seems to be influential since employees will adjust the communication and work behaviour within their teams before reading leader behaviour.</w:t>
      </w:r>
    </w:p>
    <w:p w14:paraId="2C508CCC" w14:textId="568CB54D" w:rsidR="00624B9C" w:rsidRPr="00B37A14" w:rsidRDefault="00624B9C" w:rsidP="00BA4E6B">
      <w:pPr>
        <w:spacing w:after="0"/>
        <w:ind w:firstLine="720"/>
        <w:rPr>
          <w:rFonts w:cs="Arial"/>
        </w:rPr>
      </w:pPr>
      <w:r w:rsidRPr="00B37A14">
        <w:rPr>
          <w:rFonts w:cs="Arial"/>
        </w:rPr>
        <w:t>The connection can be further supported by the fact that it is taken together with Lee et al. (2023), in which trust mediated the connections between leader emotional intelligence and performance. The Tesco</w:t>
      </w:r>
      <w:r w:rsidR="00AB1CC0" w:rsidRPr="00B37A14">
        <w:rPr>
          <w:rFonts w:cs="Arial"/>
        </w:rPr>
        <w:t xml:space="preserve">’s </w:t>
      </w:r>
      <w:r w:rsidRPr="00B37A14">
        <w:rPr>
          <w:rFonts w:cs="Arial"/>
        </w:rPr>
        <w:t>results also indicate that emotional control is important since reasonable behaviour maintains credibility when stresses at work might ruin relationships. In turn, emotional intelligence should not be directly linked with better productivity without considering trust as a mediation relational process.</w:t>
      </w:r>
    </w:p>
    <w:p w14:paraId="29363106" w14:textId="77777777" w:rsidR="00624B9C" w:rsidRPr="00B37A14" w:rsidRDefault="00624B9C" w:rsidP="00BA4E6B">
      <w:pPr>
        <w:spacing w:after="0"/>
        <w:ind w:firstLine="720"/>
        <w:rPr>
          <w:rFonts w:cs="Arial"/>
        </w:rPr>
      </w:pPr>
      <w:r w:rsidRPr="00B37A14">
        <w:rPr>
          <w:rFonts w:cs="Arial"/>
        </w:rPr>
        <w:t>Another interpretation backing this warning given by Dasborough et al. (2022) is the lack of resolved conceptual and measurement issues in emotional intelligence research. Emotional competence showed a difference in cases among the participants and this implies that emotional intelligence can not be taken as a consistent leadership attribute. Even more experienced managers at times realised that the pressure had adversely changed communication, which proved that the seniority in leadership did not ensure effective emotional regulation.</w:t>
      </w:r>
    </w:p>
    <w:p w14:paraId="61B3DF1F" w14:textId="7F26860A" w:rsidR="00821CF6" w:rsidRPr="00B37A14" w:rsidRDefault="00624B9C" w:rsidP="001E1C74">
      <w:pPr>
        <w:spacing w:after="0"/>
        <w:ind w:firstLine="720"/>
        <w:rPr>
          <w:rFonts w:cs="Arial"/>
        </w:rPr>
      </w:pPr>
      <w:r w:rsidRPr="00B37A14">
        <w:rPr>
          <w:rFonts w:cs="Arial"/>
        </w:rPr>
        <w:t>According to Doğru (2022), there exists positive correlations between emotional intelligence, performance, commitment, satisfaction, citizenship behaviour, and less workplace stress. Nevertheless, the current results are more conditional as positive results were contingent on the influence of emotional competence on real interactions. Emotional intelligence thus seems to facilitate effective leadership as opposed to being an autonomous predictor of productivity in all activities of operations. This difference helps to enhance the validity of the results since it is impossible to determine causality based on qualitative perceptions only.</w:t>
      </w:r>
    </w:p>
    <w:p w14:paraId="30F1F313" w14:textId="7715EEE1" w:rsidR="00BD292E" w:rsidRPr="00B37A14" w:rsidRDefault="00BD292E" w:rsidP="001E1C74">
      <w:pPr>
        <w:spacing w:after="0"/>
        <w:ind w:firstLine="720"/>
        <w:rPr>
          <w:rFonts w:cs="Arial"/>
        </w:rPr>
      </w:pPr>
      <w:r w:rsidRPr="00B37A14">
        <w:rPr>
          <w:rFonts w:cs="Arial"/>
        </w:rPr>
        <w:t xml:space="preserve">Emotional intelligence thus seems to facilitate effective leadership rather than being an autonomous predictor of productivity in all activities of operations. This difference helps to enhance the validity of results as it is very challenging to detect </w:t>
      </w:r>
      <w:r w:rsidR="00DF2FBB" w:rsidRPr="00B37A14">
        <w:rPr>
          <w:rFonts w:cs="Arial"/>
        </w:rPr>
        <w:t>causality</w:t>
      </w:r>
      <w:r w:rsidRPr="00B37A14">
        <w:rPr>
          <w:rFonts w:cs="Arial"/>
        </w:rPr>
        <w:t xml:space="preserve"> based on just qualitative perceptions. Additionally, another methodological consideration is that these accounts are highly dependent on participants’ self-reports of leaders’ emotional regulation including several instances where managers described their own behaviour under pressure. Self-reported accounts </w:t>
      </w:r>
      <w:r w:rsidRPr="00B37A14">
        <w:rPr>
          <w:rFonts w:cs="Arial"/>
        </w:rPr>
        <w:lastRenderedPageBreak/>
        <w:t xml:space="preserve">of this type are highly susceptible to social desirability bias especially where managers are recounting </w:t>
      </w:r>
      <w:r w:rsidR="00DF2FBB" w:rsidRPr="00B37A14">
        <w:rPr>
          <w:rFonts w:cs="Arial"/>
        </w:rPr>
        <w:t>a moment of emotional lapse to a researcher. However, this does not undermine the value of thematic findings which remain grounded in specific, detailed incidents, rather it means that the balance struck throughout this chapter between relational and structural explanations for productivity should be read as the participants’ interpretation of that balance.</w:t>
      </w:r>
    </w:p>
    <w:p w14:paraId="4C839D4D" w14:textId="77777777" w:rsidR="00821CF6" w:rsidRPr="00B37A14" w:rsidRDefault="00821CF6" w:rsidP="00BA4E6B">
      <w:pPr>
        <w:pStyle w:val="Heading3"/>
        <w:spacing w:after="0"/>
        <w:rPr>
          <w:rFonts w:cs="Arial"/>
        </w:rPr>
      </w:pPr>
      <w:bookmarkStart w:id="46" w:name="_Toc238661064"/>
      <w:r w:rsidRPr="00B37A14">
        <w:rPr>
          <w:rFonts w:cs="Arial"/>
        </w:rPr>
        <w:t>4.3.2</w:t>
      </w:r>
      <w:r w:rsidRPr="00B37A14">
        <w:rPr>
          <w:rFonts w:cs="Arial"/>
        </w:rPr>
        <w:tab/>
        <w:t>Recognising and Responding to Employee Needs</w:t>
      </w:r>
      <w:bookmarkEnd w:id="46"/>
    </w:p>
    <w:p w14:paraId="7036622B" w14:textId="77777777" w:rsidR="00624B9C" w:rsidRPr="00B37A14" w:rsidRDefault="00624B9C" w:rsidP="00BA4E6B">
      <w:pPr>
        <w:spacing w:after="0"/>
        <w:ind w:firstLine="720"/>
        <w:rPr>
          <w:rFonts w:cs="Arial"/>
        </w:rPr>
      </w:pPr>
      <w:r w:rsidRPr="00B37A14">
        <w:rPr>
          <w:rFonts w:cs="Arial"/>
        </w:rPr>
        <w:t>The second theme helped to realise that emotionally intelligent leadership means acknowledging the changes in behaviour without making assumptions regarding situations of the employees. Withdrawal, unusual silence, lack of concentration, more mistakes and irritability were some of the indicators identified by the participants and which need sensitive handling by the manager. But the awareness on its own did not provide much organisational value unless the managers converted the awareness into a secret talk and relative practical assistance.</w:t>
      </w:r>
    </w:p>
    <w:p w14:paraId="71610B99" w14:textId="77777777" w:rsidR="00624B9C" w:rsidRPr="00B37A14" w:rsidRDefault="00624B9C" w:rsidP="00BA4E6B">
      <w:pPr>
        <w:spacing w:after="0"/>
        <w:ind w:firstLine="720"/>
        <w:rPr>
          <w:rFonts w:cs="Arial"/>
        </w:rPr>
      </w:pPr>
      <w:r w:rsidRPr="00B37A14">
        <w:rPr>
          <w:rFonts w:cs="Arial"/>
        </w:rPr>
        <w:t>Mérida-Lopez and Extremera (2020) discovered that emotion regulation was of particular significance to work engagement and satisfaction as opposed to a number of other emotion skills. These current results further that argument since staff involvement was found to be contingent on the responses of leaders once they realised the change of emotions or behaviours. Practical responses with more specific directions, flexibility, mentoring or task modification were rated as more important than emotional reassurance with no action.</w:t>
      </w:r>
    </w:p>
    <w:p w14:paraId="3306CFB7" w14:textId="77777777" w:rsidR="00624B9C" w:rsidRPr="00B37A14" w:rsidRDefault="00624B9C" w:rsidP="00BA4E6B">
      <w:pPr>
        <w:spacing w:after="0"/>
        <w:ind w:firstLine="720"/>
        <w:rPr>
          <w:rFonts w:cs="Arial"/>
        </w:rPr>
      </w:pPr>
      <w:r w:rsidRPr="00B37A14">
        <w:rPr>
          <w:rFonts w:cs="Arial"/>
        </w:rPr>
        <w:t>The same elements of psychological empowerment and work engagement were also found by Gong et al. (2020) as the linking factors between emotional intelligence and favorable employment outcomes. This correlation is one way to understand why employees appreciated managers who inquired about what they could do to help, and not telling them what to do immediately. This type of leadership may preserve employee agency and overcome challenges that otherwise may destroy the morale, trust and involvement in the workplace.</w:t>
      </w:r>
    </w:p>
    <w:p w14:paraId="275B5EF2" w14:textId="77777777" w:rsidR="00624B9C" w:rsidRPr="00B37A14" w:rsidRDefault="00624B9C" w:rsidP="00BA4E6B">
      <w:pPr>
        <w:spacing w:after="0"/>
        <w:ind w:firstLine="720"/>
        <w:rPr>
          <w:rFonts w:cs="Arial"/>
        </w:rPr>
      </w:pPr>
      <w:r w:rsidRPr="00B37A14">
        <w:rPr>
          <w:rFonts w:cs="Arial"/>
        </w:rPr>
        <w:t>These results are also consistent with the results of A'yuninnisa et al. (2024), who also associate perceived leader emotional intelligence with flourishing and performance by positive team emotional climates. Nevertheless, the Tesco evidence poses a significant restriction since fairness and consistency among employees was another aspect that was relied upon to support the supportive climates. Empathy as favoritism might undermine, instead of enhance, psychological safety in teams.</w:t>
      </w:r>
    </w:p>
    <w:p w14:paraId="77563DFB" w14:textId="77777777" w:rsidR="00821CF6" w:rsidRPr="00B37A14" w:rsidRDefault="00624B9C" w:rsidP="00BA4E6B">
      <w:pPr>
        <w:spacing w:after="0"/>
        <w:ind w:firstLine="720"/>
        <w:rPr>
          <w:rFonts w:cs="Arial"/>
        </w:rPr>
      </w:pPr>
      <w:r w:rsidRPr="00B37A14">
        <w:rPr>
          <w:rFonts w:cs="Arial"/>
        </w:rPr>
        <w:t xml:space="preserve">This relational interpretation is supported by Xing et al. (2026), who also relate leader emotional intelligence and psychological safety and knowledge sharing. Uncertainty is unlikely to be reported by the employees when the managerial reactions will cause embarrassment or a fear of unfavourable criticism. However, Davaei and Gunkel (2024) demonstrate that successful teams </w:t>
      </w:r>
      <w:r w:rsidRPr="00B37A14">
        <w:rPr>
          <w:rFonts w:cs="Arial"/>
        </w:rPr>
        <w:lastRenderedPageBreak/>
        <w:t>rely on a number of types of capability and organisational resources. Rather than replacing the need to have appropriate staffing, systems, skills and managerial competence, emotional awareness should be used to supplement these needs.</w:t>
      </w:r>
    </w:p>
    <w:p w14:paraId="4294BEBE" w14:textId="77777777" w:rsidR="00AB230E" w:rsidRPr="00B37A14" w:rsidRDefault="00AB230E" w:rsidP="00BA4E6B">
      <w:pPr>
        <w:spacing w:after="0"/>
        <w:ind w:firstLine="720"/>
        <w:rPr>
          <w:rFonts w:cs="Arial"/>
        </w:rPr>
      </w:pPr>
    </w:p>
    <w:p w14:paraId="5F6662E7" w14:textId="77777777" w:rsidR="00821CF6" w:rsidRPr="00B37A14" w:rsidRDefault="00AB230E" w:rsidP="00BA4E6B">
      <w:pPr>
        <w:pStyle w:val="Heading3"/>
        <w:spacing w:after="0"/>
        <w:rPr>
          <w:rFonts w:cs="Arial"/>
        </w:rPr>
      </w:pPr>
      <w:bookmarkStart w:id="47" w:name="_Toc238661065"/>
      <w:r w:rsidRPr="00B37A14">
        <w:rPr>
          <w:rFonts w:cs="Arial"/>
        </w:rPr>
        <w:t>4.3.3</w:t>
      </w:r>
      <w:r w:rsidRPr="00B37A14">
        <w:rPr>
          <w:rFonts w:cs="Arial"/>
        </w:rPr>
        <w:tab/>
      </w:r>
      <w:r w:rsidR="00821CF6" w:rsidRPr="00B37A14">
        <w:rPr>
          <w:rFonts w:cs="Arial"/>
        </w:rPr>
        <w:t>Constructive Criticism, Conflict Management and Fairness</w:t>
      </w:r>
      <w:bookmarkEnd w:id="47"/>
    </w:p>
    <w:p w14:paraId="75ED16A0" w14:textId="77777777" w:rsidR="00624B9C" w:rsidRPr="00B37A14" w:rsidRDefault="00624B9C" w:rsidP="00BA4E6B">
      <w:pPr>
        <w:spacing w:after="0"/>
        <w:ind w:firstLine="720"/>
        <w:rPr>
          <w:rFonts w:cs="Arial"/>
        </w:rPr>
      </w:pPr>
      <w:r w:rsidRPr="00B37A14">
        <w:rPr>
          <w:rFonts w:cs="Arial"/>
        </w:rPr>
        <w:t>The third theme has shown that constructive criticism works when emotional intelligence is at work with fairness, accountability, and procedural clarity. The participants favoured a personalised feedback that dealt with observable behaviour but gave a chance to explain and agree on what could be done to improve on the performance in the future. Any criticism of the public was seen as counterproductive since embarrassment fostered defensiveness as opposed to reflection, learning and positive behavioural change.</w:t>
      </w:r>
    </w:p>
    <w:p w14:paraId="2389E8BF" w14:textId="77777777" w:rsidR="00624B9C" w:rsidRPr="00B37A14" w:rsidRDefault="00624B9C" w:rsidP="00BA4E6B">
      <w:pPr>
        <w:spacing w:after="0"/>
        <w:ind w:firstLine="720"/>
        <w:rPr>
          <w:rFonts w:cs="Arial"/>
        </w:rPr>
      </w:pPr>
      <w:r w:rsidRPr="00B37A14">
        <w:rPr>
          <w:rFonts w:cs="Arial"/>
        </w:rPr>
        <w:t>This fact corroborates Zhao and Cai (2021), who discovered that emotional intelligence has the ability to enhance team-member exchange when there are the right conditions of leadership. Nevertheless, results of Tesco show that emotional intelligence brings value when communication is perceived to be procedurally fair. Courteous words without uniform guidelines would thus have inadequate grounds of trust or long term collaboration among the team-mates.</w:t>
      </w:r>
    </w:p>
    <w:p w14:paraId="7CB29B29" w14:textId="77777777" w:rsidR="00624B9C" w:rsidRPr="00B37A14" w:rsidRDefault="00624B9C" w:rsidP="00BA4E6B">
      <w:pPr>
        <w:spacing w:after="0"/>
        <w:ind w:firstLine="720"/>
        <w:rPr>
          <w:rFonts w:cs="Arial"/>
        </w:rPr>
      </w:pPr>
      <w:r w:rsidRPr="00B37A14">
        <w:rPr>
          <w:rFonts w:cs="Arial"/>
        </w:rPr>
        <w:t>Moin et al. (2021) concluded that leader emotion regulation affects the task performance of the followers via quality of leader-member exchange relationship. This observation is in line with the argument that emotional regulation is an indirect but not enhancing performance by a direct behavioural approach. At Tesco, constructive criticism seemed useful since the employees were able to interpret the expectations without perceiving the management action as a rejection by the individual.</w:t>
      </w:r>
    </w:p>
    <w:p w14:paraId="6AF76170" w14:textId="77777777" w:rsidR="00624B9C" w:rsidRPr="00B37A14" w:rsidRDefault="00624B9C" w:rsidP="00BA4E6B">
      <w:pPr>
        <w:spacing w:after="0"/>
        <w:ind w:firstLine="720"/>
        <w:rPr>
          <w:rFonts w:cs="Arial"/>
        </w:rPr>
      </w:pPr>
      <w:r w:rsidRPr="00B37A14">
        <w:rPr>
          <w:rFonts w:cs="Arial"/>
        </w:rPr>
        <w:t>The results of conflict also undermined explanations of workplace conflict that place the source of disagreement in the individual personality or lack of emotional competence. Respondents identified disagreements arising due to lack of clarity in handovers, resource allocation, conflicting priorities and lack of clarity in responsibilities but not interpersonal hostility. Lee and Wong (2019) relate team emotional intelligence to less conflict and cohesion, greater innovation and effectiveness. Nevertheless, emotionally capable relationships cannot be permanent remedies to processes that constantly bring in the element of uncertainty in terms of responsibility or even resource allocation.</w:t>
      </w:r>
    </w:p>
    <w:p w14:paraId="2F61F4F5" w14:textId="77777777" w:rsidR="00821CF6" w:rsidRPr="00B37A14" w:rsidRDefault="00624B9C" w:rsidP="00BA4E6B">
      <w:pPr>
        <w:spacing w:after="0"/>
        <w:ind w:firstLine="720"/>
        <w:rPr>
          <w:rFonts w:cs="Arial"/>
        </w:rPr>
      </w:pPr>
      <w:r w:rsidRPr="00B37A14">
        <w:rPr>
          <w:rFonts w:cs="Arial"/>
        </w:rPr>
        <w:t xml:space="preserve">The idea of task performance and trust is also related to team emotional intelligence (Zhang et al., 2020), which proves the significance of relational conditions. However, the current results indicate that trust implies open judgments and uniform criteria as well as compassion and restraint of emotional expression. Emotional intelligence is thus the most significant when the </w:t>
      </w:r>
      <w:r w:rsidRPr="00B37A14">
        <w:rPr>
          <w:rFonts w:cs="Arial"/>
        </w:rPr>
        <w:lastRenderedPageBreak/>
        <w:t>leaders are able to integrate respectful communication with evidence, accountability and organisational problem solving. This meaning does not allow emotional intelligence to be a description of the fact that it is clouding structural causes of conflict at the workplace.</w:t>
      </w:r>
    </w:p>
    <w:p w14:paraId="5BFF2ACD" w14:textId="77777777" w:rsidR="00AB230E" w:rsidRPr="00B37A14" w:rsidRDefault="00AB230E" w:rsidP="00BA4E6B">
      <w:pPr>
        <w:spacing w:after="0"/>
        <w:ind w:firstLine="720"/>
        <w:rPr>
          <w:rFonts w:cs="Arial"/>
        </w:rPr>
      </w:pPr>
    </w:p>
    <w:p w14:paraId="6719E578" w14:textId="77777777" w:rsidR="00821CF6" w:rsidRPr="00B37A14" w:rsidRDefault="00AB230E" w:rsidP="00BA4E6B">
      <w:pPr>
        <w:pStyle w:val="Heading3"/>
        <w:spacing w:after="0"/>
        <w:rPr>
          <w:rFonts w:cs="Arial"/>
        </w:rPr>
      </w:pPr>
      <w:bookmarkStart w:id="48" w:name="_Toc238661066"/>
      <w:r w:rsidRPr="00B37A14">
        <w:rPr>
          <w:rFonts w:cs="Arial"/>
        </w:rPr>
        <w:t>4.3.4</w:t>
      </w:r>
      <w:r w:rsidRPr="00B37A14">
        <w:rPr>
          <w:rFonts w:cs="Arial"/>
        </w:rPr>
        <w:tab/>
      </w:r>
      <w:r w:rsidR="00821CF6" w:rsidRPr="00B37A14">
        <w:rPr>
          <w:rFonts w:cs="Arial"/>
        </w:rPr>
        <w:t>Emotional Regulation Under Operational Pressure</w:t>
      </w:r>
      <w:bookmarkEnd w:id="48"/>
    </w:p>
    <w:p w14:paraId="6785151E" w14:textId="77777777" w:rsidR="00624B9C" w:rsidRPr="00B37A14" w:rsidRDefault="00624B9C" w:rsidP="00BA4E6B">
      <w:pPr>
        <w:spacing w:after="0"/>
        <w:ind w:firstLine="720"/>
        <w:rPr>
          <w:rFonts w:cs="Arial"/>
        </w:rPr>
      </w:pPr>
      <w:r w:rsidRPr="00B37A14">
        <w:rPr>
          <w:rFonts w:cs="Arial"/>
        </w:rPr>
        <w:t>The fourth theme proved that emotional regulation is of special relevance when customer demands and operational pressures are threatening the focus and collaboration. Some of the common performance issues identified by the participants were queue pressures, difficult customers, delays in delivery, staffing shortages, technology failures, and heavy workloads. The behaviour of leaders affected the way in which the teams reacted to these conditions despite the impossibility of eliminating their root causes by emotional intelligence.</w:t>
      </w:r>
    </w:p>
    <w:p w14:paraId="778808A5" w14:textId="77777777" w:rsidR="00624B9C" w:rsidRPr="00B37A14" w:rsidRDefault="00624B9C" w:rsidP="00BA4E6B">
      <w:pPr>
        <w:spacing w:after="0"/>
        <w:ind w:firstLine="720"/>
        <w:rPr>
          <w:rFonts w:cs="Arial"/>
        </w:rPr>
      </w:pPr>
      <w:r w:rsidRPr="00B37A14">
        <w:rPr>
          <w:rFonts w:cs="Arial"/>
        </w:rPr>
        <w:t>Balti and Karoui Zouaoui (2024) relate emotional intelligence in management to adaptive performance via supportive servant leadership climate. This correlation is especially pertinent since Tesco teams need to constantly change priorities without affecting the service and operational standards. Welcoming communication could be a way to adapt since it would avoid the exacerbation of frustration between the leader-employee and customer interactions.</w:t>
      </w:r>
    </w:p>
    <w:p w14:paraId="38C09F99" w14:textId="04AE9AB3" w:rsidR="00624B9C" w:rsidRPr="00B37A14" w:rsidRDefault="00624B9C" w:rsidP="00BA4E6B">
      <w:pPr>
        <w:spacing w:after="0"/>
        <w:ind w:firstLine="720"/>
        <w:rPr>
          <w:rFonts w:cs="Arial"/>
        </w:rPr>
      </w:pPr>
      <w:r w:rsidRPr="00B37A14">
        <w:rPr>
          <w:rFonts w:cs="Arial"/>
        </w:rPr>
        <w:t>However, the respondents invariably disapproved the assumption that emotional competence may offset the lack of resources, or a poorly constructed system of work. This observation is a problem to more robust understandings of emotional intelligence since productivity was still limited by technology, staffing, workload allocation and role definition. Similarly, Coronado-Maldonado and Ben</w:t>
      </w:r>
      <w:r w:rsidR="001E1C74" w:rsidRPr="00B37A14">
        <w:rPr>
          <w:rFonts w:cs="Arial"/>
        </w:rPr>
        <w:t>í</w:t>
      </w:r>
      <w:r w:rsidRPr="00B37A14">
        <w:rPr>
          <w:rFonts w:cs="Arial"/>
        </w:rPr>
        <w:t>tez-Márquez (2023) find a significant variability of the studies of emotional intelligence and teamwork in terms of sectors, samples, and research methods. General associations thus need to be subjected to contextual interpretation prior to being unhesitatingly carried across into a sophisticated grocery retail set up.</w:t>
      </w:r>
    </w:p>
    <w:p w14:paraId="50B77B96" w14:textId="77777777" w:rsidR="00624B9C" w:rsidRPr="00B37A14" w:rsidRDefault="00624B9C" w:rsidP="00BA4E6B">
      <w:pPr>
        <w:spacing w:after="0"/>
        <w:ind w:firstLine="720"/>
        <w:rPr>
          <w:rFonts w:cs="Arial"/>
        </w:rPr>
      </w:pPr>
      <w:r w:rsidRPr="00B37A14">
        <w:rPr>
          <w:rFonts w:cs="Arial"/>
        </w:rPr>
        <w:t>The prescriptions arising out of participants thus focused on applied leadership training as opposed to abstract training of emotional intelligence. Emotional reactions could be enhanced during real-life pressures in the workplace by scenario-based coaching, mentoring, reflective conversations, and confidential upward feedback. Nonetheless, such interventions would not be adequate in situations where structural issues would recurringly create too much demand that would be beyond manageable control by managers.</w:t>
      </w:r>
    </w:p>
    <w:p w14:paraId="2A0CFC84" w14:textId="77777777" w:rsidR="00821CF6" w:rsidRPr="00B37A14" w:rsidRDefault="00624B9C" w:rsidP="00BA4E6B">
      <w:pPr>
        <w:spacing w:after="0"/>
        <w:ind w:firstLine="720"/>
        <w:rPr>
          <w:rFonts w:cs="Arial"/>
        </w:rPr>
      </w:pPr>
      <w:r w:rsidRPr="00B37A14">
        <w:rPr>
          <w:rFonts w:cs="Arial"/>
        </w:rPr>
        <w:t xml:space="preserve">In general, the results attest to emotional intelligence as a valuable relationship skill linking leadership and effective team behaviour in Tesco. Its contribution seems to be working by trust, psychological safety, positive communication, fairness, flexibility, and enhanced coordination among the employees. Nonetheless, this evidence fails to back the concept of emotional </w:t>
      </w:r>
      <w:r w:rsidRPr="00B37A14">
        <w:rPr>
          <w:rFonts w:cs="Arial"/>
        </w:rPr>
        <w:lastRenderedPageBreak/>
        <w:t>intelligence as a solution to productivity issues in the organisation by its own. The alternative is sustainable productivity, which involves emotional competence to work with the suitable staffing, good technology, good processes, roles and duties, and trustworthy management systems.</w:t>
      </w:r>
    </w:p>
    <w:p w14:paraId="4F401152" w14:textId="77777777" w:rsidR="001D7689" w:rsidRPr="00B37A14" w:rsidRDefault="001D7689" w:rsidP="00BA4E6B">
      <w:pPr>
        <w:spacing w:after="0"/>
        <w:rPr>
          <w:rFonts w:cs="Arial"/>
        </w:rPr>
      </w:pPr>
    </w:p>
    <w:p w14:paraId="67E5478F" w14:textId="77777777" w:rsidR="001D7689" w:rsidRPr="00B37A14" w:rsidRDefault="001D7689" w:rsidP="00BA4E6B">
      <w:pPr>
        <w:pStyle w:val="Heading2"/>
        <w:spacing w:after="0"/>
        <w:rPr>
          <w:rFonts w:cs="Arial"/>
        </w:rPr>
      </w:pPr>
      <w:bookmarkStart w:id="49" w:name="_Toc238661067"/>
      <w:r w:rsidRPr="00B37A14">
        <w:rPr>
          <w:rFonts w:cs="Arial"/>
        </w:rPr>
        <w:t>4.4</w:t>
      </w:r>
      <w:r w:rsidRPr="00B37A14">
        <w:rPr>
          <w:rFonts w:cs="Arial"/>
        </w:rPr>
        <w:tab/>
        <w:t>Chapter Summary</w:t>
      </w:r>
      <w:bookmarkEnd w:id="49"/>
    </w:p>
    <w:p w14:paraId="61F731CF" w14:textId="77777777" w:rsidR="006C6BF2" w:rsidRPr="00B37A14" w:rsidRDefault="00321388" w:rsidP="00BA4E6B">
      <w:pPr>
        <w:spacing w:after="0"/>
        <w:ind w:firstLine="720"/>
        <w:rPr>
          <w:rFonts w:cs="Arial"/>
        </w:rPr>
      </w:pPr>
      <w:r w:rsidRPr="00B37A14">
        <w:rPr>
          <w:rFonts w:cs="Arial"/>
        </w:rPr>
        <w:t>This chapter has determined that emotional intelligence is a contributor to the productivity of Tesco team in mechanisms that involve trust, communication, psychological safety, fairness and emotional regulation. Nevertheless, evidence shows that the capability of leadership cannot be used alone to overcome structural constraints. To achieve good productivity, emotionally intelligent leadership and proper staffing, good technology, well-defined processes and organisational support are therefore required.</w:t>
      </w:r>
    </w:p>
    <w:p w14:paraId="633EAB83" w14:textId="77777777" w:rsidR="006C6BF2" w:rsidRPr="00B37A14" w:rsidRDefault="006C6BF2" w:rsidP="00BA4E6B">
      <w:pPr>
        <w:spacing w:after="0"/>
        <w:jc w:val="left"/>
        <w:rPr>
          <w:rFonts w:cs="Arial"/>
        </w:rPr>
      </w:pPr>
      <w:r w:rsidRPr="00B37A14">
        <w:rPr>
          <w:rFonts w:cs="Arial"/>
        </w:rPr>
        <w:br w:type="page"/>
      </w:r>
    </w:p>
    <w:p w14:paraId="7646AE35" w14:textId="77777777" w:rsidR="006C6BF2" w:rsidRPr="00B37A14" w:rsidRDefault="006C6BF2" w:rsidP="00BA4E6B">
      <w:pPr>
        <w:pStyle w:val="Heading1"/>
        <w:spacing w:after="0"/>
        <w:jc w:val="center"/>
        <w:rPr>
          <w:rFonts w:cs="Arial"/>
        </w:rPr>
      </w:pPr>
      <w:bookmarkStart w:id="50" w:name="_Toc238661068"/>
      <w:r w:rsidRPr="00B37A14">
        <w:rPr>
          <w:rFonts w:cs="Arial"/>
        </w:rPr>
        <w:lastRenderedPageBreak/>
        <w:t>CHAPTER FIVE: CONCLUSION</w:t>
      </w:r>
      <w:bookmarkEnd w:id="50"/>
      <w:r w:rsidRPr="00B37A14">
        <w:rPr>
          <w:rFonts w:cs="Arial"/>
        </w:rPr>
        <w:t xml:space="preserve"> </w:t>
      </w:r>
    </w:p>
    <w:p w14:paraId="10961D7E" w14:textId="77777777" w:rsidR="000F0C90" w:rsidRPr="00B37A14" w:rsidRDefault="000F0C90" w:rsidP="00BA4E6B">
      <w:pPr>
        <w:pStyle w:val="Heading2"/>
        <w:spacing w:after="0"/>
        <w:rPr>
          <w:rFonts w:cs="Arial"/>
        </w:rPr>
      </w:pPr>
      <w:bookmarkStart w:id="51" w:name="_Toc238661069"/>
      <w:r w:rsidRPr="00B37A14">
        <w:rPr>
          <w:rFonts w:cs="Arial"/>
        </w:rPr>
        <w:t>5.1</w:t>
      </w:r>
      <w:r w:rsidRPr="00B37A14">
        <w:rPr>
          <w:rFonts w:cs="Arial"/>
        </w:rPr>
        <w:tab/>
        <w:t>Conclusion</w:t>
      </w:r>
      <w:bookmarkEnd w:id="51"/>
    </w:p>
    <w:p w14:paraId="022E1536" w14:textId="0529A9E8" w:rsidR="00D30854" w:rsidRPr="00B37A14" w:rsidRDefault="00EB1DCC" w:rsidP="00F46A3F">
      <w:pPr>
        <w:spacing w:after="0"/>
        <w:ind w:firstLine="720"/>
        <w:rPr>
          <w:rFonts w:cs="Arial"/>
        </w:rPr>
      </w:pPr>
      <w:r w:rsidRPr="00B37A14">
        <w:rPr>
          <w:rFonts w:cs="Arial"/>
        </w:rPr>
        <w:t>From the above study it has been concluded that the results of the study were system</w:t>
      </w:r>
      <w:r w:rsidR="00015B03" w:rsidRPr="00B37A14">
        <w:rPr>
          <w:rFonts w:cs="Arial"/>
        </w:rPr>
        <w:t>a</w:t>
      </w:r>
      <w:r w:rsidRPr="00B37A14">
        <w:rPr>
          <w:rFonts w:cs="Arial"/>
        </w:rPr>
        <w:t>tically analysed against the three research objectives and four research questions based on emotional intelligence, team productivity and leadership in Tesco PLC. It derives evidence-based inferences and also offers practical recommendations while recognising limitations of the study. The first objective of the study examined how emotional intelligence of leaders’ influences the productivity of team including the me</w:t>
      </w:r>
      <w:r w:rsidR="00015B03" w:rsidRPr="00B37A14">
        <w:rPr>
          <w:rFonts w:cs="Arial"/>
        </w:rPr>
        <w:t>c</w:t>
      </w:r>
      <w:r w:rsidRPr="00B37A14">
        <w:rPr>
          <w:rFonts w:cs="Arial"/>
        </w:rPr>
        <w:t>hanisms through which this relationship operates. Further, the results also highlighted that this influence is relational rather than direct meaning, emotional intelligence shaped productivity with the help of trust, psychological safety,</w:t>
      </w:r>
      <w:r w:rsidR="00015B03" w:rsidRPr="00B37A14">
        <w:rPr>
          <w:rFonts w:cs="Arial"/>
        </w:rPr>
        <w:t xml:space="preserve"> </w:t>
      </w:r>
      <w:r w:rsidRPr="00B37A14">
        <w:rPr>
          <w:rFonts w:cs="Arial"/>
        </w:rPr>
        <w:t>communication, fairness and conflict management rather than any measurable independent effect on output. This also questions interpretations that treat EI as an individual trait functioning in isolation as Pulido-Martos et.al. (2024) found that EI operates along</w:t>
      </w:r>
      <w:r w:rsidR="00015B03" w:rsidRPr="00B37A14">
        <w:rPr>
          <w:rFonts w:cs="Arial"/>
        </w:rPr>
        <w:t>si</w:t>
      </w:r>
      <w:r w:rsidRPr="00B37A14">
        <w:rPr>
          <w:rFonts w:cs="Arial"/>
        </w:rPr>
        <w:t xml:space="preserve">de </w:t>
      </w:r>
      <w:r w:rsidR="00CE142B" w:rsidRPr="00B37A14">
        <w:rPr>
          <w:rFonts w:cs="Arial"/>
        </w:rPr>
        <w:t>wider</w:t>
      </w:r>
      <w:r w:rsidRPr="00B37A14">
        <w:rPr>
          <w:rFonts w:cs="Arial"/>
        </w:rPr>
        <w:t xml:space="preserve"> leadership processes to strengthen commitment while Krén and Séllei (2021) identified self-awareness and self-management to be linked to organisational performance without fully determining it. </w:t>
      </w:r>
      <w:r w:rsidR="00F211D1" w:rsidRPr="00B37A14">
        <w:rPr>
          <w:rFonts w:cs="Arial"/>
        </w:rPr>
        <w:t xml:space="preserve">Meanwhile, the second objective identified that both organisational and individual challenges limit emotionally intelligent leadership and its effect on team productivity as at the individual level, workers may not disclose difficulties due to embarassment or hierarchy whereas, at organisational level, workload pressure, competing priorities, staffing shortages may push leaders towards task oriented behaviours that may deprioritise the emotional dimensions of the role. It has been further analysed that barriers are rarely personal or purely structural but usually an interaction of both. </w:t>
      </w:r>
    </w:p>
    <w:p w14:paraId="6E24E9C1" w14:textId="2BACC4B0" w:rsidR="00D30854" w:rsidRPr="00B37A14" w:rsidRDefault="00D30854" w:rsidP="00D30854">
      <w:pPr>
        <w:spacing w:after="0"/>
        <w:ind w:firstLine="720"/>
        <w:rPr>
          <w:rFonts w:cs="Arial"/>
        </w:rPr>
      </w:pPr>
      <w:r w:rsidRPr="00B37A14">
        <w:rPr>
          <w:rFonts w:cs="Arial"/>
        </w:rPr>
        <w:t>It has also been concluded from the analysis that all four research questions consistently pointed to relational rather than direct mechanisms linking EI to team productivity. The first research question revealed that a leader’s attitude, mood and emotional self-regulation shaped team behaviour whereas frustation led to silence among team members and composure contributed to focus and openness, supporting Vali (2026). Meanwhile, the second research question stated that leaders’ responsiveness to employees’ unspoken needs built trust and psychological safety among team members and that they felt comfortable in sharing their concerns which is consistent with Amah (2023). Further, the third found that evidence-based feedback and adequate conflict handling led to team cohesion far more effectively than public criticism (Özdemir and Çakır, 2026). Finally, the fourth showed that composure under customer pressure protected service quality by preventing frustation from spreading through team</w:t>
      </w:r>
      <w:r w:rsidR="009E375A" w:rsidRPr="00B37A14">
        <w:rPr>
          <w:rFonts w:cs="Arial"/>
        </w:rPr>
        <w:t xml:space="preserve"> similar to Wonda (2024)</w:t>
      </w:r>
      <w:r w:rsidRPr="00B37A14">
        <w:rPr>
          <w:rFonts w:cs="Arial"/>
        </w:rPr>
        <w:t xml:space="preserve">. Thus, collectively these findings confirm that EI is positively associated with </w:t>
      </w:r>
      <w:r w:rsidRPr="00B37A14">
        <w:rPr>
          <w:rFonts w:cs="Arial"/>
        </w:rPr>
        <w:lastRenderedPageBreak/>
        <w:t>productivity in an indirect manner especially through the quality of everyday leadership interactions instead of a standalone effect.</w:t>
      </w:r>
    </w:p>
    <w:p w14:paraId="64784B02" w14:textId="71451471" w:rsidR="006C6BF2" w:rsidRPr="00B37A14" w:rsidRDefault="00F211D1" w:rsidP="00F46A3F">
      <w:pPr>
        <w:spacing w:after="0"/>
        <w:ind w:firstLine="720"/>
        <w:rPr>
          <w:rFonts w:cs="Arial"/>
        </w:rPr>
      </w:pPr>
      <w:r w:rsidRPr="00B37A14">
        <w:rPr>
          <w:rFonts w:cs="Arial"/>
        </w:rPr>
        <w:t xml:space="preserve">Finally, the third objective involved developing practical recommendations for strengthening emotionally intelligent leadership to systematically support sustainable team productivity. It is critical for Tesco PLC to embed pragmatic emotional intelligence development within leadership training rather than depending on just theoretical awareness along with scenario-based coaching adequately addressing </w:t>
      </w:r>
      <w:r w:rsidR="00F46A3F" w:rsidRPr="00B37A14">
        <w:rPr>
          <w:rFonts w:cs="Arial"/>
        </w:rPr>
        <w:t>difficult</w:t>
      </w:r>
      <w:r w:rsidRPr="00B37A14">
        <w:rPr>
          <w:rFonts w:cs="Arial"/>
        </w:rPr>
        <w:t xml:space="preserve"> consumers, performance conversations, conflict and workload pressure. </w:t>
      </w:r>
    </w:p>
    <w:p w14:paraId="75E26710" w14:textId="77777777" w:rsidR="006C6BF2" w:rsidRPr="00B37A14" w:rsidRDefault="006C6BF2" w:rsidP="00BA4E6B">
      <w:pPr>
        <w:pStyle w:val="Heading2"/>
        <w:spacing w:after="0"/>
        <w:rPr>
          <w:rFonts w:cs="Arial"/>
        </w:rPr>
      </w:pPr>
      <w:bookmarkStart w:id="52" w:name="_Toc238661070"/>
      <w:r w:rsidRPr="00B37A14">
        <w:rPr>
          <w:rFonts w:cs="Arial"/>
        </w:rPr>
        <w:t>5.2</w:t>
      </w:r>
      <w:r w:rsidRPr="00B37A14">
        <w:rPr>
          <w:rFonts w:cs="Arial"/>
        </w:rPr>
        <w:tab/>
        <w:t>Recommendations</w:t>
      </w:r>
      <w:bookmarkEnd w:id="52"/>
    </w:p>
    <w:p w14:paraId="0998BAC4" w14:textId="77777777" w:rsidR="00321388" w:rsidRPr="00B37A14" w:rsidRDefault="00321388" w:rsidP="00BA4E6B">
      <w:pPr>
        <w:spacing w:after="0"/>
        <w:ind w:firstLine="720"/>
        <w:rPr>
          <w:rFonts w:cs="Arial"/>
        </w:rPr>
      </w:pPr>
      <w:r w:rsidRPr="00B37A14">
        <w:rPr>
          <w:rFonts w:cs="Arial"/>
        </w:rPr>
        <w:t>Frequent reflective conversations are also to be pursued after the period of challenging operations since managers have to be given a chance to assess operational and interpersonal performance. Mentoring should be provided to the leaders who have been promoted new and experience with situations that are emotionally challenging they are more technical than they are experienced. Acheampong et al. (2023) discovered that successful management of emotional intelligence aided the performance of the project by enhancing coordination and interpersonal skill.</w:t>
      </w:r>
    </w:p>
    <w:p w14:paraId="43419E89" w14:textId="77777777" w:rsidR="006C6BF2" w:rsidRPr="00B37A14" w:rsidRDefault="00321388" w:rsidP="00BA4E6B">
      <w:pPr>
        <w:spacing w:after="0"/>
        <w:ind w:firstLine="720"/>
        <w:rPr>
          <w:rFonts w:cs="Arial"/>
        </w:rPr>
      </w:pPr>
      <w:r w:rsidRPr="00B37A14">
        <w:rPr>
          <w:rFonts w:cs="Arial"/>
        </w:rPr>
        <w:t>Nevertheless, leadership development must not replace sufficient staffing, operating technology, manageable workloads, well-defined responsibilities and proper organisational processes. Emotional intelligence then must be a sub-unit of an overall strategy of productivity and not framed as a standalone organisational solution.</w:t>
      </w:r>
    </w:p>
    <w:p w14:paraId="476BC37D" w14:textId="77777777" w:rsidR="006C6BF2" w:rsidRPr="00B37A14" w:rsidRDefault="006C6BF2" w:rsidP="00BA4E6B">
      <w:pPr>
        <w:spacing w:after="0"/>
        <w:ind w:firstLine="720"/>
        <w:rPr>
          <w:rFonts w:cs="Arial"/>
        </w:rPr>
      </w:pPr>
    </w:p>
    <w:p w14:paraId="0C376476" w14:textId="77777777" w:rsidR="006C6BF2" w:rsidRPr="00B37A14" w:rsidRDefault="006C6BF2" w:rsidP="00BA4E6B">
      <w:pPr>
        <w:pStyle w:val="Heading2"/>
        <w:spacing w:after="0"/>
        <w:rPr>
          <w:rFonts w:cs="Arial"/>
        </w:rPr>
      </w:pPr>
      <w:bookmarkStart w:id="53" w:name="_Toc238661071"/>
      <w:r w:rsidRPr="00B37A14">
        <w:rPr>
          <w:rFonts w:cs="Arial"/>
        </w:rPr>
        <w:t>5.3</w:t>
      </w:r>
      <w:r w:rsidRPr="00B37A14">
        <w:rPr>
          <w:rFonts w:cs="Arial"/>
        </w:rPr>
        <w:tab/>
        <w:t>Research Limitations and Future Research</w:t>
      </w:r>
      <w:bookmarkEnd w:id="53"/>
    </w:p>
    <w:p w14:paraId="4415B25F" w14:textId="50AB31E7" w:rsidR="006C6BF2" w:rsidRPr="00B37A14" w:rsidRDefault="00321388" w:rsidP="00BA4E6B">
      <w:pPr>
        <w:spacing w:after="0"/>
        <w:ind w:firstLine="720"/>
        <w:rPr>
          <w:rFonts w:cs="Arial"/>
        </w:rPr>
      </w:pPr>
      <w:r w:rsidRPr="00B37A14">
        <w:rPr>
          <w:rFonts w:cs="Arial"/>
        </w:rPr>
        <w:t xml:space="preserve">The qualitative single-case design offers Tesco-specific insights in detail, but cannot be generalised to the broader retail industry, statistically. The number of participants (10) also constitutes a narrow spectrum of experiences and self-reported stories could be influenced by personal interpretation and social desirability. Future studies should integrate interviews with bigger surveys, objective productivity measures, and longitudinal data across a variety of Tesco </w:t>
      </w:r>
      <w:r w:rsidR="00EB1DCC" w:rsidRPr="00B37A14">
        <w:rPr>
          <w:rFonts w:cs="Arial"/>
        </w:rPr>
        <w:t xml:space="preserve">PLC </w:t>
      </w:r>
      <w:r w:rsidRPr="00B37A14">
        <w:rPr>
          <w:rFonts w:cs="Arial"/>
        </w:rPr>
        <w:t>stores.</w:t>
      </w:r>
    </w:p>
    <w:p w14:paraId="0F68C680" w14:textId="77777777" w:rsidR="005C0DAC" w:rsidRPr="00B37A14" w:rsidRDefault="005C0DAC" w:rsidP="00BA4E6B">
      <w:pPr>
        <w:spacing w:after="0"/>
        <w:ind w:firstLine="720"/>
        <w:rPr>
          <w:rFonts w:cs="Arial"/>
        </w:rPr>
      </w:pPr>
      <w:r w:rsidRPr="00B37A14">
        <w:rPr>
          <w:rFonts w:cs="Arial"/>
        </w:rPr>
        <w:t>This would enable future researchers to compare trends across sites, determine whether the perceived results are associated with quantifiable performance results, and evaluate whether emotional intelligence has stable results across time. A wider evidence base would enhance transferability as well as give a more balanced perspective on organisational and interpersonal factors.</w:t>
      </w:r>
    </w:p>
    <w:p w14:paraId="4193C3C3" w14:textId="77777777" w:rsidR="006C6BF2" w:rsidRPr="00B37A14" w:rsidRDefault="006C6BF2" w:rsidP="00BA4E6B">
      <w:pPr>
        <w:spacing w:after="0"/>
        <w:ind w:firstLine="720"/>
        <w:rPr>
          <w:rFonts w:cs="Arial"/>
        </w:rPr>
      </w:pPr>
    </w:p>
    <w:p w14:paraId="5CC9F092" w14:textId="77777777" w:rsidR="006C6BF2" w:rsidRPr="00B37A14" w:rsidRDefault="006C6BF2" w:rsidP="00BA4E6B">
      <w:pPr>
        <w:pStyle w:val="Heading2"/>
        <w:spacing w:after="0"/>
        <w:rPr>
          <w:rFonts w:cs="Arial"/>
        </w:rPr>
      </w:pPr>
      <w:bookmarkStart w:id="54" w:name="_Toc238661072"/>
      <w:r w:rsidRPr="00B37A14">
        <w:rPr>
          <w:rFonts w:cs="Arial"/>
        </w:rPr>
        <w:t>5.4</w:t>
      </w:r>
      <w:r w:rsidRPr="00B37A14">
        <w:rPr>
          <w:rFonts w:cs="Arial"/>
        </w:rPr>
        <w:tab/>
        <w:t>Final Remarks</w:t>
      </w:r>
      <w:bookmarkEnd w:id="54"/>
    </w:p>
    <w:p w14:paraId="4A1EFDFC" w14:textId="77777777" w:rsidR="006C6BF2" w:rsidRPr="00B37A14" w:rsidRDefault="00321388" w:rsidP="00BA4E6B">
      <w:pPr>
        <w:spacing w:after="0"/>
        <w:ind w:firstLine="720"/>
        <w:rPr>
          <w:rFonts w:cs="Arial"/>
        </w:rPr>
      </w:pPr>
      <w:r w:rsidRPr="00B37A14">
        <w:rPr>
          <w:rFonts w:cs="Arial"/>
        </w:rPr>
        <w:t>The research finds out that emotional intelligence reinforces leadership once emotional awareness gets translated into respectful communication, fair treatment, constructive feedback and being able to remain in control under pressure. Nonetheless, the concept of emotional intelligent leadership alone cannot build effective teams whereby the structural resources are still unmet. The necessary factors to achieve sustainable Tesco productivity are therefore emotional competence to be added to operational capability, employee voice, managerial credibility, and supportive organisational systems.</w:t>
      </w:r>
    </w:p>
    <w:p w14:paraId="22028A6F" w14:textId="77777777" w:rsidR="005C0DAC" w:rsidRPr="00B37A14" w:rsidRDefault="005C0DAC" w:rsidP="00BA4E6B">
      <w:pPr>
        <w:spacing w:after="0"/>
        <w:ind w:firstLine="720"/>
        <w:rPr>
          <w:rFonts w:cs="Arial"/>
        </w:rPr>
      </w:pPr>
      <w:r w:rsidRPr="00B37A14">
        <w:rPr>
          <w:rFonts w:cs="Arial"/>
        </w:rPr>
        <w:t>This research thus puts emotional intelligence as a facilitating leadership skill and not a full solution to productivity issues. It is most valuable where positive organisational conditions enable managers to engage in emotional awareness in each application and be accountable, operationally effective and responsive relations with employees in various workplace contexts.</w:t>
      </w:r>
    </w:p>
    <w:p w14:paraId="56858EA7" w14:textId="77777777" w:rsidR="006539A5" w:rsidRPr="00B37A14" w:rsidRDefault="006539A5" w:rsidP="00BA4E6B">
      <w:pPr>
        <w:spacing w:after="0"/>
        <w:rPr>
          <w:rFonts w:cs="Arial"/>
        </w:rPr>
      </w:pPr>
      <w:r w:rsidRPr="00B37A14">
        <w:rPr>
          <w:rFonts w:cs="Arial"/>
        </w:rPr>
        <w:br w:type="page"/>
      </w:r>
    </w:p>
    <w:p w14:paraId="5CBE7DB3" w14:textId="77777777" w:rsidR="001F72DA" w:rsidRPr="00B37A14" w:rsidRDefault="006539A5" w:rsidP="00BA4E6B">
      <w:pPr>
        <w:pStyle w:val="Heading1"/>
        <w:spacing w:after="0"/>
        <w:rPr>
          <w:rFonts w:cs="Arial"/>
        </w:rPr>
      </w:pPr>
      <w:bookmarkStart w:id="55" w:name="_Toc238661073"/>
      <w:r w:rsidRPr="00B37A14">
        <w:rPr>
          <w:rFonts w:cs="Arial"/>
        </w:rPr>
        <w:lastRenderedPageBreak/>
        <w:t>References</w:t>
      </w:r>
      <w:bookmarkEnd w:id="55"/>
    </w:p>
    <w:p w14:paraId="12E91E7C" w14:textId="77777777" w:rsidR="00E351D2" w:rsidRPr="00B37A14" w:rsidRDefault="00E351D2" w:rsidP="00BA4E6B">
      <w:pPr>
        <w:spacing w:after="0"/>
        <w:ind w:left="720" w:hanging="720"/>
        <w:rPr>
          <w:rFonts w:cs="Arial"/>
        </w:rPr>
      </w:pPr>
      <w:r w:rsidRPr="00B37A14">
        <w:rPr>
          <w:rFonts w:cs="Arial"/>
        </w:rPr>
        <w:t xml:space="preserve">Acheampong, A., Owusu-Manu, D. G., Kissi, E., and Tetteh, P. A. (2023). Assessing the influence of emotional intelligence (EI) on project performance in developing countries: The case of Ghana. </w:t>
      </w:r>
      <w:r w:rsidRPr="00B37A14">
        <w:rPr>
          <w:rFonts w:cs="Arial"/>
          <w:i/>
          <w:iCs/>
        </w:rPr>
        <w:t>International Journal of Construction Management, 23</w:t>
      </w:r>
      <w:r w:rsidRPr="00B37A14">
        <w:rPr>
          <w:rFonts w:cs="Arial"/>
        </w:rPr>
        <w:t>(7), 1163–1173.</w:t>
      </w:r>
    </w:p>
    <w:p w14:paraId="14434873" w14:textId="77777777" w:rsidR="00E351D2" w:rsidRPr="00B37A14" w:rsidRDefault="00E351D2" w:rsidP="00BA4E6B">
      <w:pPr>
        <w:spacing w:after="0"/>
        <w:ind w:left="720" w:hanging="720"/>
        <w:rPr>
          <w:rFonts w:cs="Arial"/>
        </w:rPr>
      </w:pPr>
      <w:r w:rsidRPr="00B37A14">
        <w:rPr>
          <w:rFonts w:cs="Arial"/>
        </w:rPr>
        <w:t xml:space="preserve">Amah, O. E. (2023). Examining leaders’ emotional intelligence as a distal antecedent of employee engagement: The role of employee voice and trust in direct leadership. </w:t>
      </w:r>
      <w:r w:rsidRPr="00B37A14">
        <w:rPr>
          <w:rFonts w:cs="Arial"/>
          <w:i/>
          <w:iCs/>
        </w:rPr>
        <w:t>Africa Journal of Management, 9</w:t>
      </w:r>
      <w:r w:rsidRPr="00B37A14">
        <w:rPr>
          <w:rFonts w:cs="Arial"/>
        </w:rPr>
        <w:t>(2), 117–133.</w:t>
      </w:r>
    </w:p>
    <w:p w14:paraId="743F2F9A" w14:textId="77777777" w:rsidR="00E351D2" w:rsidRPr="00B37A14" w:rsidRDefault="00E351D2" w:rsidP="00BA4E6B">
      <w:pPr>
        <w:spacing w:after="0"/>
        <w:ind w:left="720" w:hanging="720"/>
        <w:rPr>
          <w:rFonts w:cs="Arial"/>
        </w:rPr>
      </w:pPr>
      <w:r w:rsidRPr="00B37A14">
        <w:rPr>
          <w:rFonts w:cs="Arial"/>
        </w:rPr>
        <w:t>Antonopoulou, H. (2024). The value of emotional intelligence: Self-awareness, self-regulation, motivation, and empathy as key components. </w:t>
      </w:r>
      <w:r w:rsidRPr="00B37A14">
        <w:rPr>
          <w:rFonts w:cs="Arial"/>
          <w:i/>
          <w:iCs/>
        </w:rPr>
        <w:t>Technium Education and Humanities</w:t>
      </w:r>
      <w:r w:rsidRPr="00B37A14">
        <w:rPr>
          <w:rFonts w:cs="Arial"/>
        </w:rPr>
        <w:t>, </w:t>
      </w:r>
      <w:r w:rsidRPr="00B37A14">
        <w:rPr>
          <w:rFonts w:cs="Arial"/>
          <w:i/>
          <w:iCs/>
        </w:rPr>
        <w:t>8</w:t>
      </w:r>
      <w:r w:rsidRPr="00B37A14">
        <w:rPr>
          <w:rFonts w:cs="Arial"/>
        </w:rPr>
        <w:t xml:space="preserve">, 78-92. </w:t>
      </w:r>
    </w:p>
    <w:p w14:paraId="37122041" w14:textId="77777777" w:rsidR="00E351D2" w:rsidRPr="00B37A14" w:rsidRDefault="00E351D2" w:rsidP="00BA4E6B">
      <w:pPr>
        <w:spacing w:after="0"/>
        <w:ind w:left="720" w:hanging="720"/>
        <w:rPr>
          <w:rFonts w:cs="Arial"/>
        </w:rPr>
      </w:pPr>
      <w:r w:rsidRPr="00B37A14">
        <w:rPr>
          <w:rFonts w:cs="Arial"/>
        </w:rPr>
        <w:t xml:space="preserve">Arifin, S. R. M. (2018). Ethical considerations in qualitative study. </w:t>
      </w:r>
      <w:r w:rsidRPr="00B37A14">
        <w:rPr>
          <w:rFonts w:cs="Arial"/>
          <w:i/>
          <w:iCs/>
        </w:rPr>
        <w:t>International Journal of Care Scholars, 1</w:t>
      </w:r>
      <w:r w:rsidRPr="00B37A14">
        <w:rPr>
          <w:rFonts w:cs="Arial"/>
        </w:rPr>
        <w:t>(2), 30–33.</w:t>
      </w:r>
    </w:p>
    <w:p w14:paraId="4D6C3A73" w14:textId="77777777" w:rsidR="00E351D2" w:rsidRPr="00B37A14" w:rsidRDefault="00E351D2" w:rsidP="00BA4E6B">
      <w:pPr>
        <w:spacing w:after="0"/>
        <w:ind w:left="720" w:hanging="720"/>
        <w:rPr>
          <w:rFonts w:cs="Arial"/>
        </w:rPr>
      </w:pPr>
      <w:r w:rsidRPr="00B37A14">
        <w:rPr>
          <w:rFonts w:cs="Arial"/>
        </w:rPr>
        <w:t xml:space="preserve">Arjan, (2026). Online retail sales surge in the United Kingdom. Ecommerce News – Europe. Available at: </w:t>
      </w:r>
      <w:hyperlink r:id="rId9" w:history="1">
        <w:r w:rsidRPr="00B37A14">
          <w:rPr>
            <w:rStyle w:val="Hyperlink"/>
            <w:rFonts w:cs="Arial"/>
          </w:rPr>
          <w:t>https://ecommercenews.eu/online-retail-sales-surge-in-the-united-kingdom/</w:t>
        </w:r>
      </w:hyperlink>
      <w:r w:rsidRPr="00B37A14">
        <w:rPr>
          <w:rFonts w:cs="Arial"/>
        </w:rPr>
        <w:t xml:space="preserve"> (Accessed: 28 July 2026).</w:t>
      </w:r>
    </w:p>
    <w:p w14:paraId="4C0B29A4" w14:textId="77777777" w:rsidR="00E351D2" w:rsidRPr="00B37A14" w:rsidRDefault="00E351D2" w:rsidP="00BA4E6B">
      <w:pPr>
        <w:spacing w:after="0"/>
        <w:ind w:left="720" w:hanging="720"/>
        <w:rPr>
          <w:rFonts w:cs="Arial"/>
        </w:rPr>
      </w:pPr>
      <w:r w:rsidRPr="00B37A14">
        <w:rPr>
          <w:rFonts w:cs="Arial"/>
        </w:rPr>
        <w:t xml:space="preserve">Aspers, P., and Corte, U. (2019). What is qualitative in qualitative research? </w:t>
      </w:r>
      <w:r w:rsidRPr="00B37A14">
        <w:rPr>
          <w:rFonts w:cs="Arial"/>
          <w:i/>
          <w:iCs/>
        </w:rPr>
        <w:t>Qualitative Sociology, 42</w:t>
      </w:r>
      <w:r w:rsidRPr="00B37A14">
        <w:rPr>
          <w:rFonts w:cs="Arial"/>
        </w:rPr>
        <w:t xml:space="preserve">(2), 139–160. </w:t>
      </w:r>
      <w:hyperlink r:id="rId10" w:history="1">
        <w:r w:rsidRPr="00B37A14">
          <w:rPr>
            <w:rStyle w:val="Hyperlink"/>
            <w:rFonts w:cs="Arial"/>
          </w:rPr>
          <w:t>https://doi.org/10.1007/s11133-019-9413-7</w:t>
        </w:r>
      </w:hyperlink>
    </w:p>
    <w:p w14:paraId="63494694" w14:textId="77777777" w:rsidR="00E351D2" w:rsidRPr="00B37A14" w:rsidRDefault="00E351D2" w:rsidP="00BA4E6B">
      <w:pPr>
        <w:spacing w:after="0"/>
        <w:ind w:left="720" w:hanging="720"/>
        <w:rPr>
          <w:rFonts w:cs="Arial"/>
        </w:rPr>
      </w:pPr>
      <w:r w:rsidRPr="00B37A14">
        <w:rPr>
          <w:rFonts w:cs="Arial"/>
        </w:rPr>
        <w:t>Awadari, A. C., and Kanwal, S. (2019). Employee participation in organizational change: A case of Tesco PLC. </w:t>
      </w:r>
      <w:r w:rsidRPr="00B37A14">
        <w:rPr>
          <w:rFonts w:cs="Arial"/>
          <w:i/>
          <w:iCs/>
        </w:rPr>
        <w:t>International Journal of Financial, Accounting, and Management</w:t>
      </w:r>
      <w:r w:rsidRPr="00B37A14">
        <w:rPr>
          <w:rFonts w:cs="Arial"/>
        </w:rPr>
        <w:t>, </w:t>
      </w:r>
      <w:r w:rsidRPr="00B37A14">
        <w:rPr>
          <w:rFonts w:cs="Arial"/>
          <w:i/>
          <w:iCs/>
        </w:rPr>
        <w:t>1</w:t>
      </w:r>
      <w:r w:rsidRPr="00B37A14">
        <w:rPr>
          <w:rFonts w:cs="Arial"/>
        </w:rPr>
        <w:t xml:space="preserve">(2), 91-99. </w:t>
      </w:r>
    </w:p>
    <w:p w14:paraId="0D2578FB" w14:textId="77777777" w:rsidR="00E351D2" w:rsidRPr="00B37A14" w:rsidRDefault="00E351D2" w:rsidP="00BA4E6B">
      <w:pPr>
        <w:spacing w:after="0"/>
        <w:ind w:left="720" w:hanging="720"/>
        <w:rPr>
          <w:rFonts w:cs="Arial"/>
        </w:rPr>
      </w:pPr>
      <w:r w:rsidRPr="00B37A14">
        <w:rPr>
          <w:rFonts w:cs="Arial"/>
        </w:rPr>
        <w:t>A'yuninnisa, R. N., Carminati, L., and Wilderom, C. P. (2024). Promoting employee flourishing and performance: the roles of perceived leader emotional intelligence, positive team emotional climate, and employee emotional intelligence. </w:t>
      </w:r>
      <w:r w:rsidRPr="00B37A14">
        <w:rPr>
          <w:rFonts w:cs="Arial"/>
          <w:i/>
          <w:iCs/>
        </w:rPr>
        <w:t>Frontiers in Organizational Psychology</w:t>
      </w:r>
      <w:r w:rsidRPr="00B37A14">
        <w:rPr>
          <w:rFonts w:cs="Arial"/>
        </w:rPr>
        <w:t>, </w:t>
      </w:r>
      <w:r w:rsidRPr="00B37A14">
        <w:rPr>
          <w:rFonts w:cs="Arial"/>
          <w:i/>
          <w:iCs/>
        </w:rPr>
        <w:t>2</w:t>
      </w:r>
      <w:r w:rsidRPr="00B37A14">
        <w:rPr>
          <w:rFonts w:cs="Arial"/>
        </w:rPr>
        <w:t>, 1283067.</w:t>
      </w:r>
    </w:p>
    <w:p w14:paraId="719EE728" w14:textId="77777777" w:rsidR="00E351D2" w:rsidRPr="00B37A14" w:rsidRDefault="00E351D2" w:rsidP="00BA4E6B">
      <w:pPr>
        <w:spacing w:after="0"/>
        <w:ind w:left="720" w:hanging="720"/>
        <w:rPr>
          <w:rFonts w:cs="Arial"/>
        </w:rPr>
      </w:pPr>
      <w:r w:rsidRPr="00B37A14">
        <w:rPr>
          <w:rFonts w:cs="Arial"/>
        </w:rPr>
        <w:t>Balti, M., and Karoui Zouaoui, S. (2024). Employee and manager's emotional intelligence and individual adaptive performance: the role of servant leadership climate. </w:t>
      </w:r>
      <w:r w:rsidRPr="00B37A14">
        <w:rPr>
          <w:rFonts w:cs="Arial"/>
          <w:i/>
          <w:iCs/>
        </w:rPr>
        <w:t>Journal of Management Development</w:t>
      </w:r>
      <w:r w:rsidRPr="00B37A14">
        <w:rPr>
          <w:rFonts w:cs="Arial"/>
        </w:rPr>
        <w:t>, </w:t>
      </w:r>
      <w:r w:rsidRPr="00B37A14">
        <w:rPr>
          <w:rFonts w:cs="Arial"/>
          <w:i/>
          <w:iCs/>
        </w:rPr>
        <w:t>43</w:t>
      </w:r>
      <w:r w:rsidRPr="00B37A14">
        <w:rPr>
          <w:rFonts w:cs="Arial"/>
        </w:rPr>
        <w:t>(1), 13-34.</w:t>
      </w:r>
    </w:p>
    <w:p w14:paraId="7816EFA6" w14:textId="77777777" w:rsidR="00E351D2" w:rsidRPr="00B37A14" w:rsidRDefault="00E351D2" w:rsidP="00BA4E6B">
      <w:pPr>
        <w:spacing w:after="0"/>
        <w:ind w:left="720" w:hanging="720"/>
        <w:rPr>
          <w:rFonts w:cs="Arial"/>
        </w:rPr>
      </w:pPr>
      <w:r w:rsidRPr="00B37A14">
        <w:rPr>
          <w:rFonts w:cs="Arial"/>
        </w:rPr>
        <w:t xml:space="preserve">Boukis, A., Koritos, C., Daunt, K. L., and Papastathopoulos, A. (2020). Effects of customer incivility on frontline employees and the moderating role of supervisor leadership style. </w:t>
      </w:r>
      <w:r w:rsidRPr="00B37A14">
        <w:rPr>
          <w:rFonts w:cs="Arial"/>
          <w:i/>
          <w:iCs/>
        </w:rPr>
        <w:t>Tourism Management, 77</w:t>
      </w:r>
      <w:r w:rsidRPr="00B37A14">
        <w:rPr>
          <w:rFonts w:cs="Arial"/>
        </w:rPr>
        <w:t xml:space="preserve">, 103997. </w:t>
      </w:r>
      <w:hyperlink r:id="rId11" w:history="1">
        <w:r w:rsidRPr="00B37A14">
          <w:rPr>
            <w:rStyle w:val="Hyperlink"/>
            <w:rFonts w:cs="Arial"/>
          </w:rPr>
          <w:t>https://doi.org/10.1016/j.tourman.2019.103997</w:t>
        </w:r>
      </w:hyperlink>
    </w:p>
    <w:p w14:paraId="22F4B8C1" w14:textId="77777777" w:rsidR="00E351D2" w:rsidRPr="00B37A14" w:rsidRDefault="00E351D2" w:rsidP="00BA4E6B">
      <w:pPr>
        <w:spacing w:after="0"/>
        <w:ind w:left="720" w:hanging="720"/>
        <w:rPr>
          <w:rFonts w:cs="Arial"/>
        </w:rPr>
      </w:pPr>
      <w:r w:rsidRPr="00B37A14">
        <w:rPr>
          <w:rFonts w:cs="Arial"/>
        </w:rPr>
        <w:t xml:space="preserve">Braun, V., and Clarke, V. (2021). One size fits all? What counts as quality practice in (reflexive) thematic analysis? </w:t>
      </w:r>
      <w:r w:rsidRPr="00B37A14">
        <w:rPr>
          <w:rFonts w:cs="Arial"/>
          <w:i/>
          <w:iCs/>
        </w:rPr>
        <w:t>Qualitative Research in Psychology, 18</w:t>
      </w:r>
      <w:r w:rsidRPr="00B37A14">
        <w:rPr>
          <w:rFonts w:cs="Arial"/>
        </w:rPr>
        <w:t xml:space="preserve">(3), 328–352. </w:t>
      </w:r>
      <w:hyperlink r:id="rId12" w:history="1">
        <w:r w:rsidRPr="00B37A14">
          <w:rPr>
            <w:rStyle w:val="Hyperlink"/>
            <w:rFonts w:cs="Arial"/>
          </w:rPr>
          <w:t>https://doi.org/10.1080/14780887.2020.1769238</w:t>
        </w:r>
      </w:hyperlink>
    </w:p>
    <w:p w14:paraId="21608AEC" w14:textId="77777777" w:rsidR="00E351D2" w:rsidRPr="00B37A14" w:rsidRDefault="00E351D2" w:rsidP="00BA4E6B">
      <w:pPr>
        <w:spacing w:after="0"/>
        <w:ind w:left="720" w:hanging="720"/>
        <w:rPr>
          <w:rFonts w:cs="Arial"/>
        </w:rPr>
      </w:pPr>
      <w:r w:rsidRPr="00B37A14">
        <w:rPr>
          <w:rFonts w:cs="Arial"/>
        </w:rPr>
        <w:lastRenderedPageBreak/>
        <w:t xml:space="preserve">Campbell, S., Greenwood, M., Prior, S., Shearer, T., Walkem, K., Young, S., Bywaters, D., and Walker, K. (2020). Purposive sampling: Complex or simple? Research case examples. </w:t>
      </w:r>
      <w:r w:rsidRPr="00B37A14">
        <w:rPr>
          <w:rFonts w:cs="Arial"/>
          <w:i/>
          <w:iCs/>
        </w:rPr>
        <w:t>Journal of Research in Nursing, 25</w:t>
      </w:r>
      <w:r w:rsidRPr="00B37A14">
        <w:rPr>
          <w:rFonts w:cs="Arial"/>
        </w:rPr>
        <w:t xml:space="preserve">(8), 652–661. </w:t>
      </w:r>
      <w:hyperlink r:id="rId13" w:history="1">
        <w:r w:rsidRPr="00B37A14">
          <w:rPr>
            <w:rStyle w:val="Hyperlink"/>
            <w:rFonts w:cs="Arial"/>
          </w:rPr>
          <w:t>https://doi.org/10.1177/1744987120927206</w:t>
        </w:r>
      </w:hyperlink>
    </w:p>
    <w:p w14:paraId="0FBE4C2A" w14:textId="77777777" w:rsidR="00E351D2" w:rsidRPr="00B37A14" w:rsidRDefault="00E351D2" w:rsidP="00BA4E6B">
      <w:pPr>
        <w:spacing w:after="0"/>
        <w:ind w:left="720" w:hanging="720"/>
        <w:rPr>
          <w:rFonts w:cs="Arial"/>
        </w:rPr>
      </w:pPr>
      <w:r w:rsidRPr="00B37A14">
        <w:rPr>
          <w:rFonts w:cs="Arial"/>
        </w:rPr>
        <w:t xml:space="preserve">Chiang, J. T. J., Chen, X. P., Liu, H., Akutsu, S., and Wang, Z. (2021). We have emotions but can’t show them! Authoritarian leadership, emotion suppression climate, and team performance. </w:t>
      </w:r>
      <w:r w:rsidRPr="00B37A14">
        <w:rPr>
          <w:rFonts w:cs="Arial"/>
          <w:i/>
          <w:iCs/>
        </w:rPr>
        <w:t>Human Relations, 74</w:t>
      </w:r>
      <w:r w:rsidRPr="00B37A14">
        <w:rPr>
          <w:rFonts w:cs="Arial"/>
        </w:rPr>
        <w:t xml:space="preserve">(7), 1082–1111. </w:t>
      </w:r>
      <w:hyperlink r:id="rId14" w:history="1">
        <w:r w:rsidRPr="00B37A14">
          <w:rPr>
            <w:rStyle w:val="Hyperlink"/>
            <w:rFonts w:cs="Arial"/>
          </w:rPr>
          <w:t>https://doi.org/10.1177/0018726720908649</w:t>
        </w:r>
      </w:hyperlink>
    </w:p>
    <w:p w14:paraId="127CA53A" w14:textId="77777777" w:rsidR="00E351D2" w:rsidRPr="00B37A14" w:rsidRDefault="00E351D2" w:rsidP="00BA4E6B">
      <w:pPr>
        <w:spacing w:after="0"/>
        <w:ind w:left="720" w:hanging="720"/>
        <w:rPr>
          <w:rFonts w:cs="Arial"/>
        </w:rPr>
      </w:pPr>
      <w:r w:rsidRPr="00B37A14">
        <w:rPr>
          <w:rFonts w:cs="Arial"/>
        </w:rPr>
        <w:t>Coronado-Maldonado, I., and Benítez-Márquez, M. D. (2023). Emotional intelligence, leadership, and work teams: A hybrid literature review. </w:t>
      </w:r>
      <w:r w:rsidRPr="00B37A14">
        <w:rPr>
          <w:rFonts w:cs="Arial"/>
          <w:i/>
          <w:iCs/>
        </w:rPr>
        <w:t>Heliyon</w:t>
      </w:r>
      <w:r w:rsidRPr="00B37A14">
        <w:rPr>
          <w:rFonts w:cs="Arial"/>
        </w:rPr>
        <w:t>, </w:t>
      </w:r>
      <w:r w:rsidRPr="00B37A14">
        <w:rPr>
          <w:rFonts w:cs="Arial"/>
          <w:i/>
          <w:iCs/>
        </w:rPr>
        <w:t>9</w:t>
      </w:r>
      <w:r w:rsidRPr="00B37A14">
        <w:rPr>
          <w:rFonts w:cs="Arial"/>
        </w:rPr>
        <w:t>(10).</w:t>
      </w:r>
    </w:p>
    <w:p w14:paraId="52DB5DDD" w14:textId="77777777" w:rsidR="00E351D2" w:rsidRPr="00B37A14" w:rsidRDefault="00E351D2" w:rsidP="00BA4E6B">
      <w:pPr>
        <w:spacing w:after="0"/>
        <w:ind w:left="720" w:hanging="720"/>
        <w:rPr>
          <w:rFonts w:cs="Arial"/>
        </w:rPr>
      </w:pPr>
      <w:r w:rsidRPr="00B37A14">
        <w:rPr>
          <w:rFonts w:cs="Arial"/>
        </w:rPr>
        <w:t xml:space="preserve">Crans, S., Aksentieva, P., Beausaert, S., and Segers, M. (2022). Learning leadership and feedback seeking behavior: Leadership that spurs feedback seeking. </w:t>
      </w:r>
      <w:r w:rsidRPr="00B37A14">
        <w:rPr>
          <w:rFonts w:cs="Arial"/>
          <w:i/>
          <w:iCs/>
        </w:rPr>
        <w:t>Frontiers in Psychology, 13</w:t>
      </w:r>
      <w:r w:rsidRPr="00B37A14">
        <w:rPr>
          <w:rFonts w:cs="Arial"/>
        </w:rPr>
        <w:t xml:space="preserve">, 890861. </w:t>
      </w:r>
      <w:hyperlink r:id="rId15" w:history="1">
        <w:r w:rsidRPr="00B37A14">
          <w:rPr>
            <w:rStyle w:val="Hyperlink"/>
            <w:rFonts w:cs="Arial"/>
          </w:rPr>
          <w:t>https://doi.org/10.3389/fpsyg.2022.890861</w:t>
        </w:r>
      </w:hyperlink>
    </w:p>
    <w:p w14:paraId="44ACBF2D" w14:textId="77777777" w:rsidR="00E351D2" w:rsidRPr="00B37A14" w:rsidRDefault="00E351D2" w:rsidP="00BA4E6B">
      <w:pPr>
        <w:spacing w:after="0"/>
        <w:ind w:left="720" w:hanging="720"/>
        <w:rPr>
          <w:rFonts w:cs="Arial"/>
        </w:rPr>
      </w:pPr>
      <w:r w:rsidRPr="00B37A14">
        <w:rPr>
          <w:rFonts w:cs="Arial"/>
        </w:rPr>
        <w:t>Dasborough, M. T., Ashkanasy, N. M., Humphrey, R. H., Harms, P. D., Credé, M., and Wood, D. (2022). Does leadership still not need emotional intelligence? Continuing “The Great EI Debate”. </w:t>
      </w:r>
      <w:r w:rsidRPr="00B37A14">
        <w:rPr>
          <w:rFonts w:cs="Arial"/>
          <w:i/>
          <w:iCs/>
        </w:rPr>
        <w:t>The Leadership Quarterly</w:t>
      </w:r>
      <w:r w:rsidRPr="00B37A14">
        <w:rPr>
          <w:rFonts w:cs="Arial"/>
        </w:rPr>
        <w:t>, </w:t>
      </w:r>
      <w:r w:rsidRPr="00B37A14">
        <w:rPr>
          <w:rFonts w:cs="Arial"/>
          <w:i/>
          <w:iCs/>
        </w:rPr>
        <w:t>33</w:t>
      </w:r>
      <w:r w:rsidRPr="00B37A14">
        <w:rPr>
          <w:rFonts w:cs="Arial"/>
        </w:rPr>
        <w:t>(6), 101539.</w:t>
      </w:r>
    </w:p>
    <w:p w14:paraId="322EFDA9" w14:textId="77777777" w:rsidR="00E351D2" w:rsidRPr="00B37A14" w:rsidRDefault="00E351D2" w:rsidP="00BA4E6B">
      <w:pPr>
        <w:spacing w:after="0"/>
        <w:ind w:left="720" w:hanging="720"/>
        <w:rPr>
          <w:rFonts w:cs="Arial"/>
        </w:rPr>
      </w:pPr>
      <w:r w:rsidRPr="00B37A14">
        <w:rPr>
          <w:rFonts w:cs="Arial"/>
        </w:rPr>
        <w:t>Davaei, M., and Gunkel, M. (2024). The role of intelligences in teams: a systematic literature review: M. Davaei, M. Gunkel. </w:t>
      </w:r>
      <w:r w:rsidRPr="00B37A14">
        <w:rPr>
          <w:rFonts w:cs="Arial"/>
          <w:i/>
          <w:iCs/>
        </w:rPr>
        <w:t>Review of Managerial Science</w:t>
      </w:r>
      <w:r w:rsidRPr="00B37A14">
        <w:rPr>
          <w:rFonts w:cs="Arial"/>
        </w:rPr>
        <w:t>, </w:t>
      </w:r>
      <w:r w:rsidRPr="00B37A14">
        <w:rPr>
          <w:rFonts w:cs="Arial"/>
          <w:i/>
          <w:iCs/>
        </w:rPr>
        <w:t>18</w:t>
      </w:r>
      <w:r w:rsidRPr="00B37A14">
        <w:rPr>
          <w:rFonts w:cs="Arial"/>
        </w:rPr>
        <w:t>(1), 259-297.</w:t>
      </w:r>
    </w:p>
    <w:p w14:paraId="4FC60DD7" w14:textId="77777777" w:rsidR="00E351D2" w:rsidRPr="00B37A14" w:rsidRDefault="00E351D2" w:rsidP="00BA4E6B">
      <w:pPr>
        <w:spacing w:after="0"/>
        <w:ind w:left="720" w:hanging="720"/>
        <w:rPr>
          <w:rFonts w:cs="Arial"/>
        </w:rPr>
      </w:pPr>
      <w:r w:rsidRPr="00B37A14">
        <w:rPr>
          <w:rFonts w:cs="Arial"/>
        </w:rPr>
        <w:t xml:space="preserve">DeJonckheere, M., and Vaughn, L. M. (2019). Semistructured interviewing in primary care research: A balance of relationship and rigour. </w:t>
      </w:r>
      <w:r w:rsidRPr="00B37A14">
        <w:rPr>
          <w:rFonts w:cs="Arial"/>
          <w:i/>
          <w:iCs/>
        </w:rPr>
        <w:t>Family Medicine and Community Health, 7</w:t>
      </w:r>
      <w:r w:rsidRPr="00B37A14">
        <w:rPr>
          <w:rFonts w:cs="Arial"/>
        </w:rPr>
        <w:t xml:space="preserve">(2), e000057. </w:t>
      </w:r>
      <w:hyperlink r:id="rId16" w:history="1">
        <w:r w:rsidRPr="00B37A14">
          <w:rPr>
            <w:rStyle w:val="Hyperlink"/>
            <w:rFonts w:cs="Arial"/>
          </w:rPr>
          <w:t>https://doi.org/10.1136/fmch-2018-000057</w:t>
        </w:r>
      </w:hyperlink>
    </w:p>
    <w:p w14:paraId="7C0DDBF3" w14:textId="77777777" w:rsidR="00E351D2" w:rsidRPr="00B37A14" w:rsidRDefault="00E351D2" w:rsidP="00BA4E6B">
      <w:pPr>
        <w:spacing w:after="0"/>
        <w:ind w:left="720" w:hanging="720"/>
        <w:rPr>
          <w:rFonts w:cs="Arial"/>
        </w:rPr>
      </w:pPr>
      <w:r w:rsidRPr="00B37A14">
        <w:rPr>
          <w:rFonts w:cs="Arial"/>
        </w:rPr>
        <w:t>Doǧru, Ç. (2022). A meta-analysis of the relationships between emotional intelligence and employee outcomes. </w:t>
      </w:r>
      <w:r w:rsidRPr="00B37A14">
        <w:rPr>
          <w:rFonts w:cs="Arial"/>
          <w:i/>
          <w:iCs/>
        </w:rPr>
        <w:t>Frontiers in psychology</w:t>
      </w:r>
      <w:r w:rsidRPr="00B37A14">
        <w:rPr>
          <w:rFonts w:cs="Arial"/>
        </w:rPr>
        <w:t>, </w:t>
      </w:r>
      <w:r w:rsidRPr="00B37A14">
        <w:rPr>
          <w:rFonts w:cs="Arial"/>
          <w:i/>
          <w:iCs/>
        </w:rPr>
        <w:t>13</w:t>
      </w:r>
      <w:r w:rsidRPr="00B37A14">
        <w:rPr>
          <w:rFonts w:cs="Arial"/>
        </w:rPr>
        <w:t>, 611348.</w:t>
      </w:r>
    </w:p>
    <w:p w14:paraId="3ABBFA3B" w14:textId="77777777" w:rsidR="00E351D2" w:rsidRPr="00B37A14" w:rsidRDefault="00E351D2" w:rsidP="00BA4E6B">
      <w:pPr>
        <w:spacing w:after="0"/>
        <w:ind w:left="720" w:hanging="720"/>
        <w:rPr>
          <w:rFonts w:cs="Arial"/>
        </w:rPr>
      </w:pPr>
      <w:r w:rsidRPr="00B37A14">
        <w:rPr>
          <w:rFonts w:cs="Arial"/>
        </w:rPr>
        <w:t xml:space="preserve">Dong, X., and Xing, L. (2026). Authentic leadership and employee psychological safety: The mediating role of leader-member exchange and the moderating effect of cultural collectivism. </w:t>
      </w:r>
      <w:r w:rsidRPr="00B37A14">
        <w:rPr>
          <w:rFonts w:cs="Arial"/>
          <w:i/>
          <w:iCs/>
        </w:rPr>
        <w:t>BMC Psychology, 14</w:t>
      </w:r>
      <w:r w:rsidRPr="00B37A14">
        <w:rPr>
          <w:rFonts w:cs="Arial"/>
        </w:rPr>
        <w:t>, 400.</w:t>
      </w:r>
    </w:p>
    <w:p w14:paraId="587B7423" w14:textId="77777777" w:rsidR="00E351D2" w:rsidRPr="00B37A14" w:rsidRDefault="00E351D2" w:rsidP="00BA4E6B">
      <w:pPr>
        <w:spacing w:after="0"/>
        <w:ind w:left="720" w:hanging="720"/>
        <w:rPr>
          <w:rFonts w:cs="Arial"/>
        </w:rPr>
      </w:pPr>
      <w:r w:rsidRPr="00B37A14">
        <w:rPr>
          <w:rFonts w:cs="Arial"/>
        </w:rPr>
        <w:t xml:space="preserve">Drouvelis, M., and Paiardini, P. (2022). Feedback quality and performance in organisations. </w:t>
      </w:r>
      <w:r w:rsidRPr="00B37A14">
        <w:rPr>
          <w:rFonts w:cs="Arial"/>
          <w:i/>
          <w:iCs/>
        </w:rPr>
        <w:t>The Leadership Quarterly, 33</w:t>
      </w:r>
      <w:r w:rsidRPr="00B37A14">
        <w:rPr>
          <w:rFonts w:cs="Arial"/>
        </w:rPr>
        <w:t xml:space="preserve">(6), 101534. </w:t>
      </w:r>
      <w:hyperlink r:id="rId17" w:history="1">
        <w:r w:rsidRPr="00B37A14">
          <w:rPr>
            <w:rStyle w:val="Hyperlink"/>
            <w:rFonts w:cs="Arial"/>
          </w:rPr>
          <w:t>https://doi.org/10.1016/j.leaqua.2021.101534</w:t>
        </w:r>
      </w:hyperlink>
    </w:p>
    <w:p w14:paraId="1323403A" w14:textId="77777777" w:rsidR="00E351D2" w:rsidRPr="00B37A14" w:rsidRDefault="00E351D2" w:rsidP="00BA4E6B">
      <w:pPr>
        <w:spacing w:after="0"/>
        <w:ind w:left="720" w:hanging="720"/>
        <w:rPr>
          <w:rFonts w:cs="Arial"/>
        </w:rPr>
      </w:pPr>
      <w:r w:rsidRPr="00B37A14">
        <w:rPr>
          <w:rFonts w:cs="Arial"/>
        </w:rPr>
        <w:t xml:space="preserve">Frazier, M. L., Fainshmidt, S., Klinger, R. L., Pezeshkan, A., and Vracheva, V. (2017). Psychological safety: A meta-analytic review and extension. </w:t>
      </w:r>
      <w:r w:rsidRPr="00B37A14">
        <w:rPr>
          <w:rFonts w:cs="Arial"/>
          <w:i/>
          <w:iCs/>
        </w:rPr>
        <w:t>Personnel Psychology, 70</w:t>
      </w:r>
      <w:r w:rsidRPr="00B37A14">
        <w:rPr>
          <w:rFonts w:cs="Arial"/>
        </w:rPr>
        <w:t xml:space="preserve">(1), 113–165. </w:t>
      </w:r>
      <w:hyperlink r:id="rId18" w:history="1">
        <w:r w:rsidRPr="00B37A14">
          <w:rPr>
            <w:rStyle w:val="Hyperlink"/>
            <w:rFonts w:cs="Arial"/>
          </w:rPr>
          <w:t>https://doi.org/10.1111/peps.12183</w:t>
        </w:r>
      </w:hyperlink>
    </w:p>
    <w:p w14:paraId="4A63BEEC" w14:textId="77777777" w:rsidR="00E351D2" w:rsidRPr="00B37A14" w:rsidRDefault="00E351D2" w:rsidP="00BA4E6B">
      <w:pPr>
        <w:spacing w:after="0"/>
        <w:ind w:left="720" w:hanging="720"/>
        <w:rPr>
          <w:rFonts w:cs="Arial"/>
        </w:rPr>
      </w:pPr>
      <w:r w:rsidRPr="00B37A14">
        <w:rPr>
          <w:rFonts w:cs="Arial"/>
        </w:rPr>
        <w:t xml:space="preserve">Gerhardt, K., Bauwens, R., and van Woerkom, M. (2025). Emotional intelligence and leader outcomes: A comprehensive review and roadmap for future inquiry. </w:t>
      </w:r>
      <w:r w:rsidRPr="00B37A14">
        <w:rPr>
          <w:rFonts w:cs="Arial"/>
          <w:i/>
          <w:iCs/>
        </w:rPr>
        <w:t xml:space="preserve">Human Resource </w:t>
      </w:r>
      <w:r w:rsidRPr="00B37A14">
        <w:rPr>
          <w:rFonts w:cs="Arial"/>
          <w:i/>
          <w:iCs/>
        </w:rPr>
        <w:lastRenderedPageBreak/>
        <w:t>Development Review</w:t>
      </w:r>
      <w:r w:rsidRPr="00B37A14">
        <w:rPr>
          <w:rFonts w:cs="Arial"/>
        </w:rPr>
        <w:t xml:space="preserve">. Advance online publication. </w:t>
      </w:r>
      <w:hyperlink r:id="rId19" w:history="1">
        <w:r w:rsidRPr="00B37A14">
          <w:rPr>
            <w:rStyle w:val="Hyperlink"/>
            <w:rFonts w:cs="Arial"/>
          </w:rPr>
          <w:t>https://doi.org/10.1177/15344843251342689</w:t>
        </w:r>
      </w:hyperlink>
    </w:p>
    <w:p w14:paraId="6FA03302" w14:textId="77777777" w:rsidR="00E351D2" w:rsidRPr="00B37A14" w:rsidRDefault="00E351D2" w:rsidP="00BA4E6B">
      <w:pPr>
        <w:spacing w:after="0"/>
        <w:ind w:left="720" w:hanging="720"/>
        <w:rPr>
          <w:rFonts w:cs="Arial"/>
        </w:rPr>
      </w:pPr>
      <w:r w:rsidRPr="00B37A14">
        <w:rPr>
          <w:rFonts w:cs="Arial"/>
        </w:rPr>
        <w:t>Gong, Y., Wu, Y., Huang, P., Yan, X., and Luo, Z. (2020). Psychological empowerment and work engagement as mediating roles between trait emotional intelligence and job satisfaction. </w:t>
      </w:r>
      <w:r w:rsidRPr="00B37A14">
        <w:rPr>
          <w:rFonts w:cs="Arial"/>
          <w:i/>
          <w:iCs/>
        </w:rPr>
        <w:t>Frontiers in psychology</w:t>
      </w:r>
      <w:r w:rsidRPr="00B37A14">
        <w:rPr>
          <w:rFonts w:cs="Arial"/>
        </w:rPr>
        <w:t>, </w:t>
      </w:r>
      <w:r w:rsidRPr="00B37A14">
        <w:rPr>
          <w:rFonts w:cs="Arial"/>
          <w:i/>
          <w:iCs/>
        </w:rPr>
        <w:t>11</w:t>
      </w:r>
      <w:r w:rsidRPr="00B37A14">
        <w:rPr>
          <w:rFonts w:cs="Arial"/>
        </w:rPr>
        <w:t>, 232.</w:t>
      </w:r>
    </w:p>
    <w:p w14:paraId="6FD1B44E" w14:textId="77777777" w:rsidR="00E351D2" w:rsidRPr="00B37A14" w:rsidRDefault="00E351D2" w:rsidP="00BA4E6B">
      <w:pPr>
        <w:spacing w:after="0"/>
        <w:ind w:left="720" w:hanging="720"/>
        <w:rPr>
          <w:rFonts w:cs="Arial"/>
        </w:rPr>
      </w:pPr>
      <w:r w:rsidRPr="00B37A14">
        <w:rPr>
          <w:rFonts w:cs="Arial"/>
        </w:rPr>
        <w:t>Hao, Q., Zhang, B., Shi, Y., and Yang, Q. (2022). How trust in coworkers fosters knowledge sharing in virtual teams? A multilevel moderated mediation model of psychological safety, team virtuality, and self-efficacy. </w:t>
      </w:r>
      <w:r w:rsidRPr="00B37A14">
        <w:rPr>
          <w:rFonts w:cs="Arial"/>
          <w:i/>
          <w:iCs/>
        </w:rPr>
        <w:t>Frontiers in Psychology</w:t>
      </w:r>
      <w:r w:rsidRPr="00B37A14">
        <w:rPr>
          <w:rFonts w:cs="Arial"/>
        </w:rPr>
        <w:t>, </w:t>
      </w:r>
      <w:r w:rsidRPr="00B37A14">
        <w:rPr>
          <w:rFonts w:cs="Arial"/>
          <w:i/>
          <w:iCs/>
        </w:rPr>
        <w:t>13</w:t>
      </w:r>
      <w:r w:rsidRPr="00B37A14">
        <w:rPr>
          <w:rFonts w:cs="Arial"/>
        </w:rPr>
        <w:t>, 899142.</w:t>
      </w:r>
    </w:p>
    <w:p w14:paraId="5AFF19C8" w14:textId="77777777" w:rsidR="00E351D2" w:rsidRPr="00B37A14" w:rsidRDefault="00E351D2" w:rsidP="00BA4E6B">
      <w:pPr>
        <w:spacing w:after="0"/>
        <w:ind w:left="720" w:hanging="720"/>
        <w:rPr>
          <w:rFonts w:cs="Arial"/>
        </w:rPr>
      </w:pPr>
      <w:r w:rsidRPr="00B37A14">
        <w:rPr>
          <w:rFonts w:cs="Arial"/>
        </w:rPr>
        <w:t xml:space="preserve">Hennink, M., and Kaiser, B. N. (2022). Sample sizes for saturation in qualitative research: A systematic review of empirical tests. </w:t>
      </w:r>
      <w:r w:rsidRPr="00B37A14">
        <w:rPr>
          <w:rFonts w:cs="Arial"/>
          <w:i/>
          <w:iCs/>
        </w:rPr>
        <w:t>Social Science &amp; Medicine, 292</w:t>
      </w:r>
      <w:r w:rsidRPr="00B37A14">
        <w:rPr>
          <w:rFonts w:cs="Arial"/>
        </w:rPr>
        <w:t xml:space="preserve">, 114523. </w:t>
      </w:r>
      <w:hyperlink r:id="rId20" w:history="1">
        <w:r w:rsidRPr="00B37A14">
          <w:rPr>
            <w:rStyle w:val="Hyperlink"/>
            <w:rFonts w:cs="Arial"/>
          </w:rPr>
          <w:t>https://doi.org/10.1016/j.socscimed.2021.114523</w:t>
        </w:r>
      </w:hyperlink>
    </w:p>
    <w:p w14:paraId="078CFAD5" w14:textId="77777777" w:rsidR="00E351D2" w:rsidRPr="00B37A14" w:rsidRDefault="00E351D2" w:rsidP="00BA4E6B">
      <w:pPr>
        <w:spacing w:after="0"/>
        <w:ind w:left="720" w:hanging="720"/>
        <w:rPr>
          <w:rFonts w:cs="Arial"/>
        </w:rPr>
      </w:pPr>
      <w:r w:rsidRPr="00B37A14">
        <w:rPr>
          <w:rFonts w:cs="Arial"/>
        </w:rPr>
        <w:t xml:space="preserve">Homan, A. C., and van Kleef, G. A. (2022). Managing team conscientiousness diversity: The role of leader emotion-regulation knowledge. </w:t>
      </w:r>
      <w:r w:rsidRPr="00B37A14">
        <w:rPr>
          <w:rFonts w:cs="Arial"/>
          <w:i/>
          <w:iCs/>
        </w:rPr>
        <w:t>Small Group Research, 53</w:t>
      </w:r>
      <w:r w:rsidRPr="00B37A14">
        <w:rPr>
          <w:rFonts w:cs="Arial"/>
        </w:rPr>
        <w:t xml:space="preserve">(4), 532–562. </w:t>
      </w:r>
      <w:hyperlink r:id="rId21" w:history="1">
        <w:r w:rsidRPr="00B37A14">
          <w:rPr>
            <w:rStyle w:val="Hyperlink"/>
            <w:rFonts w:cs="Arial"/>
          </w:rPr>
          <w:t>https://doi.org/10.1177/10464964211045015</w:t>
        </w:r>
      </w:hyperlink>
    </w:p>
    <w:p w14:paraId="467F6371" w14:textId="77777777" w:rsidR="00E351D2" w:rsidRPr="00B37A14" w:rsidRDefault="00E351D2" w:rsidP="00BA4E6B">
      <w:pPr>
        <w:spacing w:after="0"/>
        <w:ind w:left="720" w:hanging="720"/>
        <w:rPr>
          <w:rFonts w:cs="Arial"/>
        </w:rPr>
      </w:pPr>
      <w:r w:rsidRPr="00B37A14">
        <w:rPr>
          <w:rFonts w:cs="Arial"/>
        </w:rPr>
        <w:t>Hwang, H., Hur, W. M., Shin, Y., and Kim, Y. (2022). Customer incivility and employee outcomes in the new service marketplace. </w:t>
      </w:r>
      <w:r w:rsidRPr="00B37A14">
        <w:rPr>
          <w:rFonts w:cs="Arial"/>
          <w:i/>
          <w:iCs/>
        </w:rPr>
        <w:t>Journal of Services Marketing</w:t>
      </w:r>
      <w:r w:rsidRPr="00B37A14">
        <w:rPr>
          <w:rFonts w:cs="Arial"/>
        </w:rPr>
        <w:t>, </w:t>
      </w:r>
      <w:r w:rsidRPr="00B37A14">
        <w:rPr>
          <w:rFonts w:cs="Arial"/>
          <w:i/>
          <w:iCs/>
        </w:rPr>
        <w:t>36</w:t>
      </w:r>
      <w:r w:rsidRPr="00B37A14">
        <w:rPr>
          <w:rFonts w:cs="Arial"/>
        </w:rPr>
        <w:t xml:space="preserve">(4), 612-625. </w:t>
      </w:r>
      <w:hyperlink r:id="rId22" w:history="1">
        <w:r w:rsidRPr="00B37A14">
          <w:rPr>
            <w:rStyle w:val="Hyperlink"/>
            <w:rFonts w:cs="Arial"/>
          </w:rPr>
          <w:t>https://doi.org/10.1108/JSM-04-2021-0117</w:t>
        </w:r>
      </w:hyperlink>
    </w:p>
    <w:p w14:paraId="2016CA62" w14:textId="77777777" w:rsidR="00E351D2" w:rsidRPr="00B37A14" w:rsidRDefault="00E351D2" w:rsidP="00BA4E6B">
      <w:pPr>
        <w:spacing w:after="0"/>
        <w:ind w:left="720" w:hanging="720"/>
        <w:rPr>
          <w:rFonts w:cs="Arial"/>
        </w:rPr>
      </w:pPr>
      <w:r w:rsidRPr="00B37A14">
        <w:rPr>
          <w:rFonts w:cs="Arial"/>
        </w:rPr>
        <w:t xml:space="preserve">Kammerhoff, J., Lauenstein, O., and Schütz, A. (2019). Leading toward harmony: Different types of conflict mediate how followers’ perceptions of transformational leadership are related to job satisfaction and performance. </w:t>
      </w:r>
      <w:r w:rsidRPr="00B37A14">
        <w:rPr>
          <w:rFonts w:cs="Arial"/>
          <w:i/>
          <w:iCs/>
        </w:rPr>
        <w:t>European Management Journal, 37</w:t>
      </w:r>
      <w:r w:rsidRPr="00B37A14">
        <w:rPr>
          <w:rFonts w:cs="Arial"/>
        </w:rPr>
        <w:t xml:space="preserve">(2), 210–221. </w:t>
      </w:r>
      <w:hyperlink r:id="rId23" w:history="1">
        <w:r w:rsidRPr="00B37A14">
          <w:rPr>
            <w:rStyle w:val="Hyperlink"/>
            <w:rFonts w:cs="Arial"/>
          </w:rPr>
          <w:t>https://doi.org/10.1016/j.emj.2018.06.003</w:t>
        </w:r>
      </w:hyperlink>
    </w:p>
    <w:p w14:paraId="255ECD65" w14:textId="77777777" w:rsidR="00E351D2" w:rsidRPr="00B37A14" w:rsidRDefault="00E351D2" w:rsidP="00BA4E6B">
      <w:pPr>
        <w:spacing w:after="0"/>
        <w:ind w:left="720" w:hanging="720"/>
        <w:rPr>
          <w:rFonts w:cs="Arial"/>
        </w:rPr>
      </w:pPr>
      <w:r w:rsidRPr="00B37A14">
        <w:rPr>
          <w:rFonts w:cs="Arial"/>
        </w:rPr>
        <w:t xml:space="preserve">Karimi, L., Leggat, S. G., Bartram, T., Afshari, L., Sarkeshik, S., and Verulava, T. (2021). Emotional intelligence: Predictor of employees’ wellbeing, quality of patient care, and psychological empowerment. </w:t>
      </w:r>
      <w:r w:rsidRPr="00B37A14">
        <w:rPr>
          <w:rFonts w:cs="Arial"/>
          <w:i/>
          <w:iCs/>
        </w:rPr>
        <w:t>BMC Psychology, 9</w:t>
      </w:r>
      <w:r w:rsidRPr="00B37A14">
        <w:rPr>
          <w:rFonts w:cs="Arial"/>
        </w:rPr>
        <w:t xml:space="preserve">, 93. </w:t>
      </w:r>
      <w:hyperlink r:id="rId24" w:history="1">
        <w:r w:rsidRPr="00B37A14">
          <w:rPr>
            <w:rStyle w:val="Hyperlink"/>
            <w:rFonts w:cs="Arial"/>
          </w:rPr>
          <w:t>https://doi.org/10.1186/s40359-021-00593-8</w:t>
        </w:r>
      </w:hyperlink>
    </w:p>
    <w:p w14:paraId="40FA7395" w14:textId="77777777" w:rsidR="00E351D2" w:rsidRPr="00B37A14" w:rsidRDefault="00E351D2" w:rsidP="00BA4E6B">
      <w:pPr>
        <w:spacing w:after="0"/>
        <w:ind w:left="720" w:hanging="720"/>
        <w:rPr>
          <w:rFonts w:cs="Arial"/>
        </w:rPr>
      </w:pPr>
      <w:r w:rsidRPr="00B37A14">
        <w:rPr>
          <w:rFonts w:cs="Arial"/>
        </w:rPr>
        <w:t xml:space="preserve">Kim, H., and Qu, H. (2019). The effects of experienced customer incivility on employees’ behavior toward customers and coworkers. </w:t>
      </w:r>
      <w:r w:rsidRPr="00B37A14">
        <w:rPr>
          <w:rFonts w:cs="Arial"/>
          <w:i/>
          <w:iCs/>
        </w:rPr>
        <w:t>Journal of Hospitality &amp; Tourism Research, 43</w:t>
      </w:r>
      <w:r w:rsidRPr="00B37A14">
        <w:rPr>
          <w:rFonts w:cs="Arial"/>
        </w:rPr>
        <w:t xml:space="preserve">(1), 58–77. </w:t>
      </w:r>
      <w:hyperlink r:id="rId25" w:history="1">
        <w:r w:rsidRPr="00B37A14">
          <w:rPr>
            <w:rStyle w:val="Hyperlink"/>
            <w:rFonts w:cs="Arial"/>
          </w:rPr>
          <w:t>https://doi.org/10.1177/1096348018764583</w:t>
        </w:r>
      </w:hyperlink>
    </w:p>
    <w:p w14:paraId="6330F770" w14:textId="77777777" w:rsidR="00E351D2" w:rsidRPr="00B37A14" w:rsidRDefault="00E351D2" w:rsidP="00BA4E6B">
      <w:pPr>
        <w:spacing w:after="0"/>
        <w:ind w:left="720" w:hanging="720"/>
        <w:rPr>
          <w:rFonts w:cs="Arial"/>
        </w:rPr>
      </w:pPr>
      <w:r w:rsidRPr="00B37A14">
        <w:rPr>
          <w:rFonts w:cs="Arial"/>
        </w:rPr>
        <w:t>Kopnina, H., Tran, V. T. A., Goddard, M., and Goh, C. S. (2026, May). Food Waste, Socioeconomic Inequality, and Household Consumption: A Mixed-Methods Garbology Study in Newcastle upon Tyne. In </w:t>
      </w:r>
      <w:r w:rsidRPr="00B37A14">
        <w:rPr>
          <w:rFonts w:cs="Arial"/>
          <w:i/>
          <w:iCs/>
        </w:rPr>
        <w:t>Anthropological Forum</w:t>
      </w:r>
      <w:r w:rsidRPr="00B37A14">
        <w:rPr>
          <w:rFonts w:cs="Arial"/>
        </w:rPr>
        <w:t xml:space="preserve"> (pp. 1-29). Routledge. </w:t>
      </w:r>
    </w:p>
    <w:p w14:paraId="68917B7F" w14:textId="77777777" w:rsidR="00E351D2" w:rsidRPr="00B37A14" w:rsidRDefault="00E351D2" w:rsidP="00BA4E6B">
      <w:pPr>
        <w:spacing w:after="0"/>
        <w:ind w:left="720" w:hanging="720"/>
        <w:rPr>
          <w:rFonts w:cs="Arial"/>
        </w:rPr>
      </w:pPr>
      <w:r w:rsidRPr="00B37A14">
        <w:rPr>
          <w:rFonts w:cs="Arial"/>
        </w:rPr>
        <w:t xml:space="preserve">Korstjens, I., and Moser, A. (2018). Series: Practical guidance to qualitative research. Part 4: Trustworthiness and publishing. </w:t>
      </w:r>
      <w:r w:rsidRPr="00B37A14">
        <w:rPr>
          <w:rFonts w:cs="Arial"/>
          <w:i/>
          <w:iCs/>
        </w:rPr>
        <w:t>European Journal of General Practice, 24</w:t>
      </w:r>
      <w:r w:rsidRPr="00B37A14">
        <w:rPr>
          <w:rFonts w:cs="Arial"/>
        </w:rPr>
        <w:t xml:space="preserve">(1), 120–124. </w:t>
      </w:r>
      <w:hyperlink r:id="rId26" w:history="1">
        <w:r w:rsidRPr="00B37A14">
          <w:rPr>
            <w:rStyle w:val="Hyperlink"/>
            <w:rFonts w:cs="Arial"/>
          </w:rPr>
          <w:t>https://doi.org/10.1080/13814788.2017.1375092</w:t>
        </w:r>
      </w:hyperlink>
    </w:p>
    <w:p w14:paraId="303BA1FC" w14:textId="77777777" w:rsidR="00E351D2" w:rsidRPr="00B37A14" w:rsidRDefault="00E351D2" w:rsidP="00BA4E6B">
      <w:pPr>
        <w:spacing w:after="0"/>
        <w:ind w:left="720" w:hanging="720"/>
        <w:rPr>
          <w:rFonts w:cs="Arial"/>
        </w:rPr>
      </w:pPr>
      <w:r w:rsidRPr="00B37A14">
        <w:rPr>
          <w:rFonts w:cs="Arial"/>
        </w:rPr>
        <w:lastRenderedPageBreak/>
        <w:t xml:space="preserve">Krén, H., and Séllei, B. (2021). The role of emotional intelligence in organizational performance. </w:t>
      </w:r>
      <w:r w:rsidRPr="00B37A14">
        <w:rPr>
          <w:rFonts w:cs="Arial"/>
          <w:i/>
          <w:iCs/>
        </w:rPr>
        <w:t>Periodica Polytechnica Social and Management Sciences, 29</w:t>
      </w:r>
      <w:r w:rsidRPr="00B37A14">
        <w:rPr>
          <w:rFonts w:cs="Arial"/>
        </w:rPr>
        <w:t>(1), 1–9.</w:t>
      </w:r>
    </w:p>
    <w:p w14:paraId="7AC21B22" w14:textId="77777777" w:rsidR="00E351D2" w:rsidRPr="00B37A14" w:rsidRDefault="00E351D2" w:rsidP="00BA4E6B">
      <w:pPr>
        <w:spacing w:after="0"/>
        <w:ind w:left="720" w:hanging="720"/>
        <w:rPr>
          <w:rFonts w:cs="Arial"/>
        </w:rPr>
      </w:pPr>
      <w:r w:rsidRPr="00B37A14">
        <w:rPr>
          <w:rFonts w:cs="Arial"/>
        </w:rPr>
        <w:t>Lee, C. C., Li, Y. S., Yeh, W. C., and Yu, Z. (2022). The effects of leader emotional intelligence, leadership styles, organizational commitment, and trust on job performance in the real estate brokerage industry. </w:t>
      </w:r>
      <w:r w:rsidRPr="00B37A14">
        <w:rPr>
          <w:rFonts w:cs="Arial"/>
          <w:i/>
          <w:iCs/>
        </w:rPr>
        <w:t>Frontiers in psychology</w:t>
      </w:r>
      <w:r w:rsidRPr="00B37A14">
        <w:rPr>
          <w:rFonts w:cs="Arial"/>
        </w:rPr>
        <w:t>, </w:t>
      </w:r>
      <w:r w:rsidRPr="00B37A14">
        <w:rPr>
          <w:rFonts w:cs="Arial"/>
          <w:i/>
          <w:iCs/>
        </w:rPr>
        <w:t>13</w:t>
      </w:r>
      <w:r w:rsidRPr="00B37A14">
        <w:rPr>
          <w:rFonts w:cs="Arial"/>
        </w:rPr>
        <w:t>, 881725.</w:t>
      </w:r>
    </w:p>
    <w:p w14:paraId="0397D859" w14:textId="77777777" w:rsidR="00E351D2" w:rsidRPr="00B37A14" w:rsidRDefault="00E351D2" w:rsidP="00BA4E6B">
      <w:pPr>
        <w:spacing w:after="0"/>
        <w:ind w:left="720" w:hanging="720"/>
        <w:rPr>
          <w:rFonts w:cs="Arial"/>
        </w:rPr>
      </w:pPr>
      <w:r w:rsidRPr="00B37A14">
        <w:rPr>
          <w:rFonts w:cs="Arial"/>
        </w:rPr>
        <w:t>Lee, C. C., Yeh, W. C., Yu, Z., and Lin, X. C. (2023). The relationships between leader emotional intelligence, transformational leadership, and transactional leadership and job performance: A mediator model of trust. </w:t>
      </w:r>
      <w:r w:rsidRPr="00B37A14">
        <w:rPr>
          <w:rFonts w:cs="Arial"/>
          <w:i/>
          <w:iCs/>
        </w:rPr>
        <w:t>Heliyon</w:t>
      </w:r>
      <w:r w:rsidRPr="00B37A14">
        <w:rPr>
          <w:rFonts w:cs="Arial"/>
        </w:rPr>
        <w:t>, </w:t>
      </w:r>
      <w:r w:rsidRPr="00B37A14">
        <w:rPr>
          <w:rFonts w:cs="Arial"/>
          <w:i/>
          <w:iCs/>
        </w:rPr>
        <w:t>9</w:t>
      </w:r>
      <w:r w:rsidRPr="00B37A14">
        <w:rPr>
          <w:rFonts w:cs="Arial"/>
        </w:rPr>
        <w:t>(8).</w:t>
      </w:r>
    </w:p>
    <w:p w14:paraId="73537E82" w14:textId="77777777" w:rsidR="00E351D2" w:rsidRPr="00B37A14" w:rsidRDefault="00E351D2" w:rsidP="00BA4E6B">
      <w:pPr>
        <w:spacing w:after="0"/>
        <w:ind w:left="720" w:hanging="720"/>
        <w:rPr>
          <w:rFonts w:cs="Arial"/>
        </w:rPr>
      </w:pPr>
      <w:r w:rsidRPr="00B37A14">
        <w:rPr>
          <w:rFonts w:cs="Arial"/>
        </w:rPr>
        <w:t>Lee, C., and Wong, C. S. (2019). The effect of team emotional intelligence on team process and effectiveness. </w:t>
      </w:r>
      <w:r w:rsidRPr="00B37A14">
        <w:rPr>
          <w:rFonts w:cs="Arial"/>
          <w:i/>
          <w:iCs/>
        </w:rPr>
        <w:t>Journal of Management &amp; Organization</w:t>
      </w:r>
      <w:r w:rsidRPr="00B37A14">
        <w:rPr>
          <w:rFonts w:cs="Arial"/>
        </w:rPr>
        <w:t>, </w:t>
      </w:r>
      <w:r w:rsidRPr="00B37A14">
        <w:rPr>
          <w:rFonts w:cs="Arial"/>
          <w:i/>
          <w:iCs/>
        </w:rPr>
        <w:t>25</w:t>
      </w:r>
      <w:r w:rsidRPr="00B37A14">
        <w:rPr>
          <w:rFonts w:cs="Arial"/>
        </w:rPr>
        <w:t>(6), 844-859.</w:t>
      </w:r>
    </w:p>
    <w:p w14:paraId="6529398F" w14:textId="77777777" w:rsidR="00E351D2" w:rsidRPr="00B37A14" w:rsidRDefault="00E351D2" w:rsidP="00BA4E6B">
      <w:pPr>
        <w:spacing w:after="0"/>
        <w:ind w:left="720" w:hanging="720"/>
        <w:rPr>
          <w:rFonts w:cs="Arial"/>
        </w:rPr>
      </w:pPr>
      <w:r w:rsidRPr="00B37A14">
        <w:rPr>
          <w:rFonts w:cs="Arial"/>
        </w:rPr>
        <w:t xml:space="preserve">Liu, Y., Xu, N., Yuan, Q., Liu, Z., and Tian, Z. (2022). The relationship between feedback quality, perceived organizational support, and sense of belongingness among conscientious teleworkers. </w:t>
      </w:r>
      <w:r w:rsidRPr="00B37A14">
        <w:rPr>
          <w:rFonts w:cs="Arial"/>
          <w:i/>
          <w:iCs/>
        </w:rPr>
        <w:t>Frontiers in Psychology, 13</w:t>
      </w:r>
      <w:r w:rsidRPr="00B37A14">
        <w:rPr>
          <w:rFonts w:cs="Arial"/>
        </w:rPr>
        <w:t xml:space="preserve">, 806443. </w:t>
      </w:r>
      <w:hyperlink r:id="rId27" w:history="1">
        <w:r w:rsidRPr="00B37A14">
          <w:rPr>
            <w:rStyle w:val="Hyperlink"/>
            <w:rFonts w:cs="Arial"/>
          </w:rPr>
          <w:t>https://doi.org/10.3389/fpsyg.2022.806443</w:t>
        </w:r>
      </w:hyperlink>
    </w:p>
    <w:p w14:paraId="79921835" w14:textId="77777777" w:rsidR="00E351D2" w:rsidRPr="00B37A14" w:rsidRDefault="00E351D2" w:rsidP="00BA4E6B">
      <w:pPr>
        <w:spacing w:after="0"/>
        <w:ind w:left="720" w:hanging="720"/>
        <w:rPr>
          <w:rFonts w:cs="Arial"/>
        </w:rPr>
      </w:pPr>
      <w:r w:rsidRPr="00B37A14">
        <w:rPr>
          <w:rFonts w:cs="Arial"/>
        </w:rPr>
        <w:t>Lu, T. P., and Chen, J. (2024). The effects of teacher’s emotional intelligence on team-member exchange and job performance: the moderating role of teacher seniority. </w:t>
      </w:r>
      <w:r w:rsidRPr="00B37A14">
        <w:rPr>
          <w:rFonts w:cs="Arial"/>
          <w:i/>
          <w:iCs/>
        </w:rPr>
        <w:t>Current Psychology</w:t>
      </w:r>
      <w:r w:rsidRPr="00B37A14">
        <w:rPr>
          <w:rFonts w:cs="Arial"/>
        </w:rPr>
        <w:t>, </w:t>
      </w:r>
      <w:r w:rsidRPr="00B37A14">
        <w:rPr>
          <w:rFonts w:cs="Arial"/>
          <w:i/>
          <w:iCs/>
        </w:rPr>
        <w:t>43</w:t>
      </w:r>
      <w:r w:rsidRPr="00B37A14">
        <w:rPr>
          <w:rFonts w:cs="Arial"/>
        </w:rPr>
        <w:t>(5), 4323-4336.</w:t>
      </w:r>
    </w:p>
    <w:p w14:paraId="74B7B3B8" w14:textId="77777777" w:rsidR="00E351D2" w:rsidRPr="00B37A14" w:rsidRDefault="00E351D2" w:rsidP="00BA4E6B">
      <w:pPr>
        <w:spacing w:after="0"/>
        <w:ind w:left="720" w:hanging="720"/>
        <w:rPr>
          <w:rFonts w:cs="Arial"/>
        </w:rPr>
      </w:pPr>
      <w:r w:rsidRPr="00B37A14">
        <w:rPr>
          <w:rFonts w:cs="Arial"/>
        </w:rPr>
        <w:t>Mayer, J. D., and Salovey, P. (1997). What is emotional intelligence. </w:t>
      </w:r>
      <w:r w:rsidRPr="00B37A14">
        <w:rPr>
          <w:rFonts w:cs="Arial"/>
          <w:i/>
          <w:iCs/>
        </w:rPr>
        <w:t>Emotional development and emotional intelligence: Educational implications</w:t>
      </w:r>
      <w:r w:rsidRPr="00B37A14">
        <w:rPr>
          <w:rFonts w:cs="Arial"/>
        </w:rPr>
        <w:t>, </w:t>
      </w:r>
      <w:r w:rsidRPr="00B37A14">
        <w:rPr>
          <w:rFonts w:cs="Arial"/>
          <w:i/>
          <w:iCs/>
        </w:rPr>
        <w:t>3</w:t>
      </w:r>
      <w:r w:rsidRPr="00B37A14">
        <w:rPr>
          <w:rFonts w:cs="Arial"/>
        </w:rPr>
        <w:t>(31), 1-16.</w:t>
      </w:r>
    </w:p>
    <w:p w14:paraId="46768D75" w14:textId="77777777" w:rsidR="00E351D2" w:rsidRPr="00B37A14" w:rsidRDefault="00E351D2" w:rsidP="00BA4E6B">
      <w:pPr>
        <w:spacing w:after="0"/>
        <w:ind w:left="720" w:hanging="720"/>
        <w:rPr>
          <w:rFonts w:cs="Arial"/>
        </w:rPr>
      </w:pPr>
      <w:r w:rsidRPr="00B37A14">
        <w:rPr>
          <w:rFonts w:cs="Arial"/>
        </w:rPr>
        <w:t>Mayer, J. D., Salovey, P., and Caruso, D. R. (2004). TARGET ARTICLES:" emotional intelligence: Theory, findings, and Implications". </w:t>
      </w:r>
      <w:r w:rsidRPr="00B37A14">
        <w:rPr>
          <w:rFonts w:cs="Arial"/>
          <w:i/>
          <w:iCs/>
        </w:rPr>
        <w:t>Psychological inquiry</w:t>
      </w:r>
      <w:r w:rsidRPr="00B37A14">
        <w:rPr>
          <w:rFonts w:cs="Arial"/>
        </w:rPr>
        <w:t>, </w:t>
      </w:r>
      <w:r w:rsidRPr="00B37A14">
        <w:rPr>
          <w:rFonts w:cs="Arial"/>
          <w:i/>
          <w:iCs/>
        </w:rPr>
        <w:t>15</w:t>
      </w:r>
      <w:r w:rsidRPr="00B37A14">
        <w:rPr>
          <w:rFonts w:cs="Arial"/>
        </w:rPr>
        <w:t xml:space="preserve">(3), 197-215. </w:t>
      </w:r>
    </w:p>
    <w:p w14:paraId="4D1DA5D5" w14:textId="77777777" w:rsidR="00E351D2" w:rsidRPr="00B37A14" w:rsidRDefault="00E351D2" w:rsidP="00BA4E6B">
      <w:pPr>
        <w:spacing w:after="0"/>
        <w:ind w:left="720" w:hanging="720"/>
        <w:rPr>
          <w:rFonts w:cs="Arial"/>
        </w:rPr>
      </w:pPr>
      <w:r w:rsidRPr="00B37A14">
        <w:rPr>
          <w:rFonts w:cs="Arial"/>
        </w:rPr>
        <w:t>Mérida-López, S., and Extremera, N. (2020). The interplay of emotional intelligence abilities and work engagement on job and life satisfaction: which emotional abilities matter most for secondary-school teachers?. </w:t>
      </w:r>
      <w:r w:rsidRPr="00B37A14">
        <w:rPr>
          <w:rFonts w:cs="Arial"/>
          <w:i/>
          <w:iCs/>
        </w:rPr>
        <w:t>Frontiers in Psychology</w:t>
      </w:r>
      <w:r w:rsidRPr="00B37A14">
        <w:rPr>
          <w:rFonts w:cs="Arial"/>
        </w:rPr>
        <w:t>, </w:t>
      </w:r>
      <w:r w:rsidRPr="00B37A14">
        <w:rPr>
          <w:rFonts w:cs="Arial"/>
          <w:i/>
          <w:iCs/>
        </w:rPr>
        <w:t>11</w:t>
      </w:r>
      <w:r w:rsidRPr="00B37A14">
        <w:rPr>
          <w:rFonts w:cs="Arial"/>
        </w:rPr>
        <w:t>, 563634.</w:t>
      </w:r>
    </w:p>
    <w:p w14:paraId="056FBE8A" w14:textId="77777777" w:rsidR="00E351D2" w:rsidRPr="00B37A14" w:rsidRDefault="00E351D2" w:rsidP="00BA4E6B">
      <w:pPr>
        <w:spacing w:after="0"/>
        <w:ind w:left="720" w:hanging="720"/>
        <w:rPr>
          <w:rFonts w:cs="Arial"/>
        </w:rPr>
      </w:pPr>
      <w:r w:rsidRPr="00B37A14">
        <w:rPr>
          <w:rFonts w:cs="Arial"/>
        </w:rPr>
        <w:t>Miao, C., Humphrey, R. H., and Qian, S. (2017). A meta</w:t>
      </w:r>
      <w:r w:rsidRPr="00B37A14">
        <w:rPr>
          <w:rFonts w:ascii="Cambria Math" w:hAnsi="Cambria Math" w:cs="Cambria Math"/>
        </w:rPr>
        <w:t>‐</w:t>
      </w:r>
      <w:r w:rsidRPr="00B37A14">
        <w:rPr>
          <w:rFonts w:cs="Arial"/>
        </w:rPr>
        <w:t>analysis of emotional intelligence and work attitudes. </w:t>
      </w:r>
      <w:r w:rsidRPr="00B37A14">
        <w:rPr>
          <w:rFonts w:cs="Arial"/>
          <w:i/>
          <w:iCs/>
        </w:rPr>
        <w:t>Journal of occupational and organizational psychology</w:t>
      </w:r>
      <w:r w:rsidRPr="00B37A14">
        <w:rPr>
          <w:rFonts w:cs="Arial"/>
        </w:rPr>
        <w:t>, </w:t>
      </w:r>
      <w:r w:rsidRPr="00B37A14">
        <w:rPr>
          <w:rFonts w:cs="Arial"/>
          <w:i/>
          <w:iCs/>
        </w:rPr>
        <w:t>90</w:t>
      </w:r>
      <w:r w:rsidRPr="00B37A14">
        <w:rPr>
          <w:rFonts w:cs="Arial"/>
        </w:rPr>
        <w:t xml:space="preserve">(2), 177-202. </w:t>
      </w:r>
    </w:p>
    <w:p w14:paraId="2AED65A9" w14:textId="77777777" w:rsidR="00E351D2" w:rsidRPr="00B37A14" w:rsidRDefault="00E351D2" w:rsidP="00BA4E6B">
      <w:pPr>
        <w:spacing w:after="0"/>
        <w:ind w:left="720" w:hanging="720"/>
        <w:rPr>
          <w:rFonts w:cs="Arial"/>
        </w:rPr>
      </w:pPr>
      <w:r w:rsidRPr="00B37A14">
        <w:rPr>
          <w:rFonts w:cs="Arial"/>
        </w:rPr>
        <w:t xml:space="preserve">Miao, C., Humphrey, R. H., and Qian, S. (2018). A cross-cultural meta-analysis of how leader emotional intelligence influences subordinate task performance and organizational citizenship behavior. </w:t>
      </w:r>
      <w:r w:rsidRPr="00B37A14">
        <w:rPr>
          <w:rFonts w:cs="Arial"/>
          <w:i/>
          <w:iCs/>
        </w:rPr>
        <w:t>Journal of World Business, 53</w:t>
      </w:r>
      <w:r w:rsidRPr="00B37A14">
        <w:rPr>
          <w:rFonts w:cs="Arial"/>
        </w:rPr>
        <w:t xml:space="preserve">(4), 463–474. </w:t>
      </w:r>
      <w:hyperlink r:id="rId28" w:history="1">
        <w:r w:rsidRPr="00B37A14">
          <w:rPr>
            <w:rStyle w:val="Hyperlink"/>
            <w:rFonts w:cs="Arial"/>
          </w:rPr>
          <w:t>https://doi.org/10.1016/j.jwb.2018.01.003</w:t>
        </w:r>
      </w:hyperlink>
    </w:p>
    <w:p w14:paraId="7061E0B4" w14:textId="77777777" w:rsidR="00E351D2" w:rsidRPr="00B37A14" w:rsidRDefault="00E351D2" w:rsidP="00BA4E6B">
      <w:pPr>
        <w:spacing w:after="0"/>
        <w:ind w:left="720" w:hanging="720"/>
        <w:rPr>
          <w:rFonts w:cs="Arial"/>
        </w:rPr>
      </w:pPr>
      <w:r w:rsidRPr="00B37A14">
        <w:rPr>
          <w:rFonts w:cs="Arial"/>
        </w:rPr>
        <w:t>Moin, M. F., Wei, F., Weng, Q., and Ahmad Bodla, A. (2021). Leader emotion regulation, leader</w:t>
      </w:r>
      <w:r w:rsidRPr="00B37A14">
        <w:rPr>
          <w:rFonts w:ascii="Cambria Math" w:hAnsi="Cambria Math" w:cs="Cambria Math"/>
        </w:rPr>
        <w:t>‐</w:t>
      </w:r>
      <w:r w:rsidRPr="00B37A14">
        <w:rPr>
          <w:rFonts w:cs="Arial"/>
        </w:rPr>
        <w:t>member exchange (LMX), and followers’ task performance. </w:t>
      </w:r>
      <w:r w:rsidRPr="00B37A14">
        <w:rPr>
          <w:rFonts w:cs="Arial"/>
          <w:i/>
          <w:iCs/>
        </w:rPr>
        <w:t>Scandinavian journal of psychology</w:t>
      </w:r>
      <w:r w:rsidRPr="00B37A14">
        <w:rPr>
          <w:rFonts w:cs="Arial"/>
        </w:rPr>
        <w:t>, </w:t>
      </w:r>
      <w:r w:rsidRPr="00B37A14">
        <w:rPr>
          <w:rFonts w:cs="Arial"/>
          <w:i/>
          <w:iCs/>
        </w:rPr>
        <w:t>62</w:t>
      </w:r>
      <w:r w:rsidRPr="00B37A14">
        <w:rPr>
          <w:rFonts w:cs="Arial"/>
        </w:rPr>
        <w:t>(3), 418-425.</w:t>
      </w:r>
    </w:p>
    <w:p w14:paraId="75F65133" w14:textId="77777777" w:rsidR="00E351D2" w:rsidRPr="00B37A14" w:rsidRDefault="00E351D2" w:rsidP="00BA4E6B">
      <w:pPr>
        <w:spacing w:after="0"/>
        <w:ind w:left="720" w:hanging="720"/>
        <w:rPr>
          <w:rFonts w:cs="Arial"/>
        </w:rPr>
      </w:pPr>
      <w:r w:rsidRPr="00B37A14">
        <w:rPr>
          <w:rFonts w:cs="Arial"/>
        </w:rPr>
        <w:lastRenderedPageBreak/>
        <w:t>Motyka, B. (2018). Employee engagement and performance: a systematic literature review. </w:t>
      </w:r>
      <w:r w:rsidRPr="00B37A14">
        <w:rPr>
          <w:rFonts w:cs="Arial"/>
          <w:i/>
          <w:iCs/>
        </w:rPr>
        <w:t>International Journal of Management and Economics</w:t>
      </w:r>
      <w:r w:rsidRPr="00B37A14">
        <w:rPr>
          <w:rFonts w:cs="Arial"/>
        </w:rPr>
        <w:t>, </w:t>
      </w:r>
      <w:r w:rsidRPr="00B37A14">
        <w:rPr>
          <w:rFonts w:cs="Arial"/>
          <w:i/>
          <w:iCs/>
        </w:rPr>
        <w:t>54</w:t>
      </w:r>
      <w:r w:rsidRPr="00B37A14">
        <w:rPr>
          <w:rFonts w:cs="Arial"/>
        </w:rPr>
        <w:t xml:space="preserve">(3), 227-244. </w:t>
      </w:r>
    </w:p>
    <w:p w14:paraId="0595FC74" w14:textId="77777777" w:rsidR="00E351D2" w:rsidRPr="00B37A14" w:rsidRDefault="00E351D2" w:rsidP="00BA4E6B">
      <w:pPr>
        <w:spacing w:after="0"/>
        <w:ind w:left="720" w:hanging="720"/>
        <w:rPr>
          <w:rFonts w:cs="Arial"/>
        </w:rPr>
      </w:pPr>
      <w:r w:rsidRPr="00B37A14">
        <w:rPr>
          <w:rFonts w:cs="Arial"/>
        </w:rPr>
        <w:t>Neffe, C., Wilderom, C. P., and Lattuch, F. (2022). Emotionally intelligent top management and high family firm performance: evidence from Germany. </w:t>
      </w:r>
      <w:r w:rsidRPr="00B37A14">
        <w:rPr>
          <w:rFonts w:cs="Arial"/>
          <w:i/>
          <w:iCs/>
        </w:rPr>
        <w:t>European management journal</w:t>
      </w:r>
      <w:r w:rsidRPr="00B37A14">
        <w:rPr>
          <w:rFonts w:cs="Arial"/>
        </w:rPr>
        <w:t>, </w:t>
      </w:r>
      <w:r w:rsidRPr="00B37A14">
        <w:rPr>
          <w:rFonts w:cs="Arial"/>
          <w:i/>
          <w:iCs/>
        </w:rPr>
        <w:t>40</w:t>
      </w:r>
      <w:r w:rsidRPr="00B37A14">
        <w:rPr>
          <w:rFonts w:cs="Arial"/>
        </w:rPr>
        <w:t>(3), 372-383.</w:t>
      </w:r>
    </w:p>
    <w:p w14:paraId="6602A968" w14:textId="77777777" w:rsidR="00E351D2" w:rsidRPr="00B37A14" w:rsidRDefault="00E351D2" w:rsidP="00BA4E6B">
      <w:pPr>
        <w:spacing w:after="0"/>
        <w:ind w:left="720" w:hanging="720"/>
        <w:rPr>
          <w:rFonts w:cs="Arial"/>
        </w:rPr>
      </w:pPr>
      <w:r w:rsidRPr="00B37A14">
        <w:rPr>
          <w:rFonts w:cs="Arial"/>
        </w:rPr>
        <w:t xml:space="preserve">Newman, A., Donohue, R., and Eva, N. (2017). Psychological safety: A systematic review of the literature. </w:t>
      </w:r>
      <w:r w:rsidRPr="00B37A14">
        <w:rPr>
          <w:rFonts w:cs="Arial"/>
          <w:i/>
          <w:iCs/>
        </w:rPr>
        <w:t>Human Resource Management Review, 27</w:t>
      </w:r>
      <w:r w:rsidRPr="00B37A14">
        <w:rPr>
          <w:rFonts w:cs="Arial"/>
        </w:rPr>
        <w:t xml:space="preserve">(3), 521–535. </w:t>
      </w:r>
      <w:hyperlink r:id="rId29" w:history="1">
        <w:r w:rsidRPr="00B37A14">
          <w:rPr>
            <w:rStyle w:val="Hyperlink"/>
            <w:rFonts w:cs="Arial"/>
          </w:rPr>
          <w:t>https://doi.org/10.1016/j.hrmr.2017.01.001</w:t>
        </w:r>
      </w:hyperlink>
    </w:p>
    <w:p w14:paraId="0F29EEA0" w14:textId="77777777" w:rsidR="00E351D2" w:rsidRPr="00B37A14" w:rsidRDefault="00E351D2" w:rsidP="00BA4E6B">
      <w:pPr>
        <w:spacing w:after="0"/>
        <w:ind w:left="720" w:hanging="720"/>
        <w:rPr>
          <w:rFonts w:cs="Arial"/>
        </w:rPr>
      </w:pPr>
      <w:r w:rsidRPr="00B37A14">
        <w:rPr>
          <w:rFonts w:cs="Arial"/>
        </w:rPr>
        <w:t xml:space="preserve">Oruh, E. S., Mordi, C., Dibia, C. H., and Ajonbadi, H. A. (2021). Exploring compassionate managerial leadership style in reducing employee stress level during COVID-19 crisis: The case of Nigeria. </w:t>
      </w:r>
      <w:r w:rsidRPr="00B37A14">
        <w:rPr>
          <w:rFonts w:cs="Arial"/>
          <w:i/>
          <w:iCs/>
        </w:rPr>
        <w:t>Employee Relations, 43</w:t>
      </w:r>
      <w:r w:rsidRPr="00B37A14">
        <w:rPr>
          <w:rFonts w:cs="Arial"/>
        </w:rPr>
        <w:t xml:space="preserve">(6), 1362–1381. </w:t>
      </w:r>
      <w:hyperlink r:id="rId30" w:history="1">
        <w:r w:rsidRPr="00B37A14">
          <w:rPr>
            <w:rStyle w:val="Hyperlink"/>
            <w:rFonts w:cs="Arial"/>
          </w:rPr>
          <w:t>https://doi.org/10.1108/ER-06-2020-0302</w:t>
        </w:r>
      </w:hyperlink>
    </w:p>
    <w:p w14:paraId="56B41C8E" w14:textId="77777777" w:rsidR="00E351D2" w:rsidRPr="00B37A14" w:rsidRDefault="00E351D2" w:rsidP="00BA4E6B">
      <w:pPr>
        <w:spacing w:after="0"/>
        <w:ind w:left="720" w:hanging="720"/>
        <w:rPr>
          <w:rFonts w:cs="Arial"/>
        </w:rPr>
      </w:pPr>
      <w:r w:rsidRPr="00B37A14">
        <w:rPr>
          <w:rFonts w:cs="Arial"/>
        </w:rPr>
        <w:t xml:space="preserve">Özdemir, E., and Çakır, G. (2026). The relationship between sports managers’ emotional intelligence and communication skills and employee voice and performance: A path analysis. </w:t>
      </w:r>
      <w:r w:rsidRPr="00B37A14">
        <w:rPr>
          <w:rFonts w:cs="Arial"/>
          <w:i/>
          <w:iCs/>
        </w:rPr>
        <w:t>BMC Psychology, 14</w:t>
      </w:r>
      <w:r w:rsidRPr="00B37A14">
        <w:rPr>
          <w:rFonts w:cs="Arial"/>
        </w:rPr>
        <w:t>, 831.</w:t>
      </w:r>
    </w:p>
    <w:p w14:paraId="56B868C6" w14:textId="77777777" w:rsidR="00E351D2" w:rsidRPr="00B37A14" w:rsidRDefault="00E351D2" w:rsidP="00BA4E6B">
      <w:pPr>
        <w:spacing w:after="0"/>
        <w:ind w:left="720" w:hanging="720"/>
        <w:rPr>
          <w:rFonts w:cs="Arial"/>
        </w:rPr>
      </w:pPr>
      <w:r w:rsidRPr="00B37A14">
        <w:rPr>
          <w:rFonts w:cs="Arial"/>
        </w:rPr>
        <w:t xml:space="preserve">Pulido-Martos, M., Gartzia, L., Augusto-Landa, J. M., and Lopez-Zafra, E. (2024). Transformational leadership and emotional intelligence: Allies in the development of organizational affective commitment from a multilevel perspective and time-lagged data. </w:t>
      </w:r>
      <w:r w:rsidRPr="00B37A14">
        <w:rPr>
          <w:rFonts w:cs="Arial"/>
          <w:i/>
          <w:iCs/>
        </w:rPr>
        <w:t>Review of Managerial Science, 18</w:t>
      </w:r>
      <w:r w:rsidRPr="00B37A14">
        <w:rPr>
          <w:rFonts w:cs="Arial"/>
        </w:rPr>
        <w:t>, 2229–2253.</w:t>
      </w:r>
    </w:p>
    <w:p w14:paraId="7B985110" w14:textId="77777777" w:rsidR="00E351D2" w:rsidRPr="00B37A14" w:rsidRDefault="00E351D2" w:rsidP="00BA4E6B">
      <w:pPr>
        <w:spacing w:after="0"/>
        <w:ind w:left="720" w:hanging="720"/>
        <w:rPr>
          <w:rFonts w:cs="Arial"/>
        </w:rPr>
      </w:pPr>
      <w:r w:rsidRPr="00B37A14">
        <w:rPr>
          <w:rFonts w:cs="Arial"/>
        </w:rPr>
        <w:t xml:space="preserve">Rashid, Y., Rashid, A., Warraich, M. A., Sabir, S. S., and Waseem, A. (2019). Case study method: A step-by-step guide for business researchers. </w:t>
      </w:r>
      <w:r w:rsidRPr="00B37A14">
        <w:rPr>
          <w:rFonts w:cs="Arial"/>
          <w:i/>
          <w:iCs/>
        </w:rPr>
        <w:t>International Journal of Qualitative Methods, 18</w:t>
      </w:r>
      <w:r w:rsidRPr="00B37A14">
        <w:rPr>
          <w:rFonts w:cs="Arial"/>
        </w:rPr>
        <w:t xml:space="preserve">, 1–13. </w:t>
      </w:r>
      <w:hyperlink r:id="rId31" w:history="1">
        <w:r w:rsidRPr="00B37A14">
          <w:rPr>
            <w:rStyle w:val="Hyperlink"/>
            <w:rFonts w:cs="Arial"/>
          </w:rPr>
          <w:t>https://doi.org/10.1177/1609406919862424</w:t>
        </w:r>
      </w:hyperlink>
    </w:p>
    <w:p w14:paraId="1D6ACA8D" w14:textId="77777777" w:rsidR="00E351D2" w:rsidRPr="00B37A14" w:rsidRDefault="00E351D2" w:rsidP="00BA4E6B">
      <w:pPr>
        <w:spacing w:after="0"/>
        <w:ind w:left="720" w:hanging="720"/>
        <w:rPr>
          <w:rFonts w:cs="Arial"/>
        </w:rPr>
      </w:pPr>
      <w:r w:rsidRPr="00B37A14">
        <w:rPr>
          <w:rFonts w:cs="Arial"/>
        </w:rPr>
        <w:t xml:space="preserve">Ryan, G. (2018). Introduction to positivism, interpretivism and critical theory. </w:t>
      </w:r>
      <w:r w:rsidRPr="00B37A14">
        <w:rPr>
          <w:rFonts w:cs="Arial"/>
          <w:i/>
          <w:iCs/>
        </w:rPr>
        <w:t>Nurse Researcher, 25</w:t>
      </w:r>
      <w:r w:rsidRPr="00B37A14">
        <w:rPr>
          <w:rFonts w:cs="Arial"/>
        </w:rPr>
        <w:t xml:space="preserve">(4), 14–20. </w:t>
      </w:r>
      <w:hyperlink r:id="rId32" w:history="1">
        <w:r w:rsidRPr="00B37A14">
          <w:rPr>
            <w:rStyle w:val="Hyperlink"/>
            <w:rFonts w:cs="Arial"/>
          </w:rPr>
          <w:t>https://doi.org/10.7748/nr.2018.e1466</w:t>
        </w:r>
      </w:hyperlink>
    </w:p>
    <w:p w14:paraId="24E940BE" w14:textId="77777777" w:rsidR="00E351D2" w:rsidRPr="00B37A14" w:rsidRDefault="00E351D2" w:rsidP="00BA4E6B">
      <w:pPr>
        <w:spacing w:after="0"/>
        <w:ind w:left="720" w:hanging="720"/>
        <w:rPr>
          <w:rFonts w:cs="Arial"/>
        </w:rPr>
      </w:pPr>
      <w:r w:rsidRPr="00B37A14">
        <w:rPr>
          <w:rFonts w:cs="Arial"/>
        </w:rPr>
        <w:t xml:space="preserve">Shin, Y., Hur, W.-M., and Hwang, H. (2022). Impacts of customer incivility and abusive supervision on employee performance: A comparative study of the pre- and post-COVID-19 periods. </w:t>
      </w:r>
      <w:r w:rsidRPr="00B37A14">
        <w:rPr>
          <w:rFonts w:cs="Arial"/>
          <w:i/>
          <w:iCs/>
        </w:rPr>
        <w:t>Service Business, 16</w:t>
      </w:r>
      <w:r w:rsidRPr="00B37A14">
        <w:rPr>
          <w:rFonts w:cs="Arial"/>
        </w:rPr>
        <w:t xml:space="preserve">(2), 309–330. </w:t>
      </w:r>
      <w:hyperlink r:id="rId33" w:history="1">
        <w:r w:rsidRPr="00B37A14">
          <w:rPr>
            <w:rStyle w:val="Hyperlink"/>
            <w:rFonts w:cs="Arial"/>
          </w:rPr>
          <w:t>https://doi.org/10.1007/s11628-021-00456-7</w:t>
        </w:r>
      </w:hyperlink>
    </w:p>
    <w:p w14:paraId="2365715F" w14:textId="77777777" w:rsidR="00E351D2" w:rsidRPr="00B37A14" w:rsidRDefault="00E351D2" w:rsidP="00BA4E6B">
      <w:pPr>
        <w:spacing w:after="0"/>
        <w:ind w:left="720" w:hanging="720"/>
        <w:rPr>
          <w:rFonts w:cs="Arial"/>
        </w:rPr>
      </w:pPr>
      <w:r w:rsidRPr="00B37A14">
        <w:rPr>
          <w:rFonts w:cs="Arial"/>
        </w:rPr>
        <w:t xml:space="preserve">Tabassi, A. A., Abdullah, A., and Bryde, D. J. (2019). Conflict management, team coordination, and performance within multicultural temporary projects: Evidence from the construction industry. </w:t>
      </w:r>
      <w:r w:rsidRPr="00B37A14">
        <w:rPr>
          <w:rFonts w:cs="Arial"/>
          <w:i/>
          <w:iCs/>
        </w:rPr>
        <w:t>Project Management Journal, 50</w:t>
      </w:r>
      <w:r w:rsidRPr="00B37A14">
        <w:rPr>
          <w:rFonts w:cs="Arial"/>
        </w:rPr>
        <w:t xml:space="preserve">(1), 101–114. </w:t>
      </w:r>
      <w:hyperlink r:id="rId34" w:history="1">
        <w:r w:rsidRPr="00B37A14">
          <w:rPr>
            <w:rStyle w:val="Hyperlink"/>
            <w:rFonts w:cs="Arial"/>
          </w:rPr>
          <w:t>https://doi.org/10.1177/8756972818818257</w:t>
        </w:r>
      </w:hyperlink>
    </w:p>
    <w:p w14:paraId="05BB13C5" w14:textId="139076AA" w:rsidR="00E351D2" w:rsidRPr="00B37A14" w:rsidRDefault="00E351D2" w:rsidP="000F2E20">
      <w:pPr>
        <w:spacing w:after="0"/>
        <w:ind w:left="720" w:hanging="720"/>
        <w:rPr>
          <w:rFonts w:cs="Arial"/>
        </w:rPr>
      </w:pPr>
      <w:r w:rsidRPr="00B37A14">
        <w:rPr>
          <w:rFonts w:cs="Arial"/>
        </w:rPr>
        <w:t xml:space="preserve">Tesco PLC, (2021). </w:t>
      </w:r>
      <w:r w:rsidRPr="00B37A14">
        <w:rPr>
          <w:rFonts w:cs="Arial"/>
          <w:i/>
          <w:iCs/>
        </w:rPr>
        <w:t>Serving communities: Tesco impact report</w:t>
      </w:r>
      <w:r w:rsidRPr="00B37A14">
        <w:rPr>
          <w:rFonts w:cs="Arial"/>
        </w:rPr>
        <w:t xml:space="preserve">. Welwyn Garden City: Tesco PLC. Available at: </w:t>
      </w:r>
      <w:hyperlink r:id="rId35" w:history="1">
        <w:r w:rsidR="000F2E20" w:rsidRPr="00B37A14">
          <w:rPr>
            <w:rStyle w:val="Hyperlink"/>
            <w:rFonts w:cs="Arial"/>
          </w:rPr>
          <w:t>https://www.tescoplc.com/media/4u4mtwjc/tesco_impact_report.pdf</w:t>
        </w:r>
      </w:hyperlink>
      <w:r w:rsidR="000F2E20" w:rsidRPr="00B37A14">
        <w:rPr>
          <w:rFonts w:cs="Arial"/>
        </w:rPr>
        <w:t xml:space="preserve"> </w:t>
      </w:r>
      <w:r w:rsidRPr="00B37A14">
        <w:rPr>
          <w:rFonts w:cs="Arial"/>
        </w:rPr>
        <w:t xml:space="preserve">(Accessed: 28 July 2026). </w:t>
      </w:r>
    </w:p>
    <w:p w14:paraId="476CBC93" w14:textId="3C2F73E0" w:rsidR="000F2E20" w:rsidRPr="00B37A14" w:rsidRDefault="00E351D2" w:rsidP="00BA4E6B">
      <w:pPr>
        <w:spacing w:after="0"/>
        <w:ind w:left="720" w:hanging="720"/>
        <w:rPr>
          <w:rFonts w:cs="Arial"/>
        </w:rPr>
      </w:pPr>
      <w:r w:rsidRPr="00B37A14">
        <w:rPr>
          <w:rFonts w:cs="Arial"/>
        </w:rPr>
        <w:lastRenderedPageBreak/>
        <w:t xml:space="preserve">Tesco PLC, (2026a). </w:t>
      </w:r>
      <w:r w:rsidRPr="00B37A14">
        <w:rPr>
          <w:rFonts w:cs="Arial"/>
          <w:i/>
          <w:iCs/>
        </w:rPr>
        <w:t>Sustainability Report 2025/26</w:t>
      </w:r>
      <w:r w:rsidRPr="00B37A14">
        <w:rPr>
          <w:rFonts w:cs="Arial"/>
        </w:rPr>
        <w:t xml:space="preserve">. Welwyn Garden City: Tesco PLC. Available at: </w:t>
      </w:r>
      <w:hyperlink r:id="rId36" w:history="1">
        <w:r w:rsidR="000F2E20" w:rsidRPr="00B37A14">
          <w:rPr>
            <w:rStyle w:val="Hyperlink"/>
            <w:rFonts w:cs="Arial"/>
          </w:rPr>
          <w:t>https://www.tescoplc.com/sustainability-report-2026</w:t>
        </w:r>
      </w:hyperlink>
    </w:p>
    <w:p w14:paraId="74F22044" w14:textId="6ED0F127" w:rsidR="00E351D2" w:rsidRPr="00B37A14" w:rsidRDefault="000F2E20" w:rsidP="00BA4E6B">
      <w:pPr>
        <w:spacing w:after="0"/>
        <w:ind w:left="720" w:hanging="720"/>
        <w:rPr>
          <w:rFonts w:cs="Arial"/>
        </w:rPr>
      </w:pPr>
      <w:r w:rsidRPr="00B37A14">
        <w:rPr>
          <w:rFonts w:cs="Arial"/>
        </w:rPr>
        <w:t>(</w:t>
      </w:r>
      <w:r w:rsidR="00E351D2" w:rsidRPr="00B37A14">
        <w:rPr>
          <w:rFonts w:cs="Arial"/>
        </w:rPr>
        <w:t xml:space="preserve">Accessed: 28 July 2026). </w:t>
      </w:r>
    </w:p>
    <w:p w14:paraId="07CCB749" w14:textId="49701E3E" w:rsidR="00E351D2" w:rsidRPr="00B37A14" w:rsidRDefault="00E351D2" w:rsidP="00CE142B">
      <w:pPr>
        <w:spacing w:after="0"/>
        <w:ind w:left="720" w:hanging="720"/>
        <w:rPr>
          <w:rFonts w:cs="Arial"/>
        </w:rPr>
      </w:pPr>
      <w:r w:rsidRPr="00B37A14">
        <w:rPr>
          <w:rFonts w:cs="Arial"/>
        </w:rPr>
        <w:t xml:space="preserve">Tesco PLC, (2026b). </w:t>
      </w:r>
      <w:r w:rsidRPr="00B37A14">
        <w:rPr>
          <w:rFonts w:cs="Arial"/>
          <w:i/>
          <w:iCs/>
        </w:rPr>
        <w:t>Preliminary Results 2025/26</w:t>
      </w:r>
      <w:r w:rsidRPr="00B37A14">
        <w:rPr>
          <w:rFonts w:cs="Arial"/>
        </w:rPr>
        <w:t xml:space="preserve">. Welwyn Garden City: Tesco PLC. Available at: </w:t>
      </w:r>
      <w:hyperlink r:id="rId37" w:history="1">
        <w:r w:rsidR="00CE142B" w:rsidRPr="00B37A14">
          <w:rPr>
            <w:rStyle w:val="Hyperlink"/>
            <w:rFonts w:cs="Arial"/>
          </w:rPr>
          <w:t>https://www.tescoplc.com/media/ch1fbgss/tesco-plc-preliminary-results-statement-fy26.pdf</w:t>
        </w:r>
      </w:hyperlink>
      <w:r w:rsidR="00CE142B" w:rsidRPr="00B37A14">
        <w:rPr>
          <w:rFonts w:cs="Arial"/>
        </w:rPr>
        <w:t xml:space="preserve">  </w:t>
      </w:r>
      <w:r w:rsidRPr="00B37A14">
        <w:rPr>
          <w:rFonts w:cs="Arial"/>
        </w:rPr>
        <w:t xml:space="preserve">(Accessed: 28 July 2026). </w:t>
      </w:r>
    </w:p>
    <w:p w14:paraId="53A01242" w14:textId="77777777" w:rsidR="00E351D2" w:rsidRPr="00B37A14" w:rsidRDefault="00E351D2" w:rsidP="00BA4E6B">
      <w:pPr>
        <w:spacing w:after="0"/>
        <w:ind w:left="720" w:hanging="720"/>
        <w:rPr>
          <w:rFonts w:cs="Arial"/>
        </w:rPr>
      </w:pPr>
      <w:r w:rsidRPr="00B37A14">
        <w:rPr>
          <w:rFonts w:cs="Arial"/>
        </w:rPr>
        <w:t xml:space="preserve">Vali, S. M. K. (2026). The impact of emotional intelligence on leadership effectiveness and organizational performance. </w:t>
      </w:r>
      <w:r w:rsidRPr="00B37A14">
        <w:rPr>
          <w:rFonts w:cs="Arial"/>
          <w:i/>
          <w:iCs/>
        </w:rPr>
        <w:t>Quality &amp; Quantity, 60</w:t>
      </w:r>
      <w:r w:rsidRPr="00B37A14">
        <w:rPr>
          <w:rFonts w:cs="Arial"/>
        </w:rPr>
        <w:t>, 4365–4392.</w:t>
      </w:r>
    </w:p>
    <w:p w14:paraId="3EE9444B" w14:textId="77777777" w:rsidR="00E351D2" w:rsidRPr="00B37A14" w:rsidRDefault="00E351D2" w:rsidP="00BA4E6B">
      <w:pPr>
        <w:spacing w:after="0"/>
        <w:ind w:left="720" w:hanging="720"/>
        <w:rPr>
          <w:rFonts w:cs="Arial"/>
        </w:rPr>
      </w:pPr>
      <w:r w:rsidRPr="00B37A14">
        <w:rPr>
          <w:rFonts w:cs="Arial"/>
        </w:rPr>
        <w:t xml:space="preserve">Wang, C., and Ning, Y. (2024). The employee’s perception of psychological safety: Construct dimensions, scale development and validation. </w:t>
      </w:r>
      <w:r w:rsidRPr="00B37A14">
        <w:rPr>
          <w:rFonts w:cs="Arial"/>
          <w:i/>
          <w:iCs/>
        </w:rPr>
        <w:t>BMC Psychology, 12</w:t>
      </w:r>
      <w:r w:rsidRPr="00B37A14">
        <w:rPr>
          <w:rFonts w:cs="Arial"/>
        </w:rPr>
        <w:t xml:space="preserve">, 770. </w:t>
      </w:r>
      <w:hyperlink r:id="rId38" w:history="1">
        <w:r w:rsidRPr="00B37A14">
          <w:rPr>
            <w:rStyle w:val="Hyperlink"/>
            <w:rFonts w:cs="Arial"/>
          </w:rPr>
          <w:t>https://doi.org/10.1186/s40359-024-02295-3</w:t>
        </w:r>
      </w:hyperlink>
    </w:p>
    <w:p w14:paraId="15EDD4AE" w14:textId="77777777" w:rsidR="00E351D2" w:rsidRPr="00B37A14" w:rsidRDefault="00E351D2" w:rsidP="00BA4E6B">
      <w:pPr>
        <w:spacing w:after="0"/>
        <w:ind w:left="720" w:hanging="720"/>
        <w:rPr>
          <w:rFonts w:cs="Arial"/>
        </w:rPr>
      </w:pPr>
      <w:r w:rsidRPr="00B37A14">
        <w:rPr>
          <w:rFonts w:cs="Arial"/>
        </w:rPr>
        <w:t>Welch, C., Piekkari, R., Plakoyiannaki, E., and Paavilainen-Mäntymäki, E. (2019). Theorising from case studies: Towards a pluralist future for international business research. In </w:t>
      </w:r>
      <w:r w:rsidRPr="00B37A14">
        <w:rPr>
          <w:rFonts w:cs="Arial"/>
          <w:i/>
          <w:iCs/>
        </w:rPr>
        <w:t>Research methods in international business</w:t>
      </w:r>
      <w:r w:rsidRPr="00B37A14">
        <w:rPr>
          <w:rFonts w:cs="Arial"/>
        </w:rPr>
        <w:t xml:space="preserve"> (pp. 171-220). Cham: Springer International Publishing. </w:t>
      </w:r>
    </w:p>
    <w:p w14:paraId="6004CC1C" w14:textId="77777777" w:rsidR="00E351D2" w:rsidRPr="00B37A14" w:rsidRDefault="00E351D2" w:rsidP="00BA4E6B">
      <w:pPr>
        <w:spacing w:after="0"/>
        <w:ind w:left="720" w:hanging="720"/>
        <w:rPr>
          <w:rFonts w:cs="Arial"/>
        </w:rPr>
      </w:pPr>
      <w:r w:rsidRPr="00B37A14">
        <w:rPr>
          <w:rFonts w:cs="Arial"/>
        </w:rPr>
        <w:t xml:space="preserve">Woiceshyn, J., and Daellenbach, U. (2018). Evaluating inductive vs deductive research in management studies: Implications for authors, editors, and reviewers. </w:t>
      </w:r>
      <w:r w:rsidRPr="00B37A14">
        <w:rPr>
          <w:rFonts w:cs="Arial"/>
          <w:i/>
          <w:iCs/>
        </w:rPr>
        <w:t>Qualitative Research in Organizations and Management: An International Journal, 13</w:t>
      </w:r>
      <w:r w:rsidRPr="00B37A14">
        <w:rPr>
          <w:rFonts w:cs="Arial"/>
        </w:rPr>
        <w:t xml:space="preserve">(2), 183–195. </w:t>
      </w:r>
      <w:hyperlink r:id="rId39" w:history="1">
        <w:r w:rsidRPr="00B37A14">
          <w:rPr>
            <w:rStyle w:val="Hyperlink"/>
            <w:rFonts w:cs="Arial"/>
          </w:rPr>
          <w:t>https://doi.org/10.1108/QROM-06-2017-1538</w:t>
        </w:r>
      </w:hyperlink>
    </w:p>
    <w:p w14:paraId="33173127" w14:textId="77777777" w:rsidR="00E351D2" w:rsidRPr="00B37A14" w:rsidRDefault="00E351D2" w:rsidP="00BA4E6B">
      <w:pPr>
        <w:spacing w:after="0"/>
        <w:ind w:left="720" w:hanging="720"/>
        <w:rPr>
          <w:rFonts w:cs="Arial"/>
        </w:rPr>
      </w:pPr>
      <w:r w:rsidRPr="00B37A14">
        <w:rPr>
          <w:rFonts w:cs="Arial"/>
        </w:rPr>
        <w:t xml:space="preserve">Wonda, T. A. (2024). Does emotional intelligence have a contribution to employee performance enhancement? Empirical evidence from the public sectors. </w:t>
      </w:r>
      <w:r w:rsidRPr="00B37A14">
        <w:rPr>
          <w:rFonts w:cs="Arial"/>
          <w:i/>
          <w:iCs/>
        </w:rPr>
        <w:t>Cogent Business &amp; Management, 11</w:t>
      </w:r>
      <w:r w:rsidRPr="00B37A14">
        <w:rPr>
          <w:rFonts w:cs="Arial"/>
        </w:rPr>
        <w:t>(1), 2415525.</w:t>
      </w:r>
    </w:p>
    <w:p w14:paraId="1BC57CFD" w14:textId="77777777" w:rsidR="00E351D2" w:rsidRPr="00B37A14" w:rsidRDefault="00E351D2" w:rsidP="00BA4E6B">
      <w:pPr>
        <w:spacing w:after="0"/>
        <w:ind w:left="720" w:hanging="720"/>
        <w:rPr>
          <w:rFonts w:cs="Arial"/>
        </w:rPr>
      </w:pPr>
      <w:r w:rsidRPr="00B37A14">
        <w:rPr>
          <w:rFonts w:cs="Arial"/>
        </w:rPr>
        <w:t>Xing, S., Yu, X., Yu, J., and Chen, J. (2026). How leadership emotional intelligence promotes team innovation: parallel mediating roles of psychological safety and knowledge sharing. </w:t>
      </w:r>
      <w:r w:rsidRPr="00B37A14">
        <w:rPr>
          <w:rFonts w:cs="Arial"/>
          <w:i/>
          <w:iCs/>
        </w:rPr>
        <w:t>Frontiers in Psychology</w:t>
      </w:r>
      <w:r w:rsidRPr="00B37A14">
        <w:rPr>
          <w:rFonts w:cs="Arial"/>
        </w:rPr>
        <w:t>, </w:t>
      </w:r>
      <w:r w:rsidRPr="00B37A14">
        <w:rPr>
          <w:rFonts w:cs="Arial"/>
          <w:i/>
          <w:iCs/>
        </w:rPr>
        <w:t>17</w:t>
      </w:r>
      <w:r w:rsidRPr="00B37A14">
        <w:rPr>
          <w:rFonts w:cs="Arial"/>
        </w:rPr>
        <w:t xml:space="preserve">, 1806655. </w:t>
      </w:r>
    </w:p>
    <w:p w14:paraId="0258A4E5" w14:textId="77777777" w:rsidR="00E351D2" w:rsidRPr="00B37A14" w:rsidRDefault="00E351D2" w:rsidP="00BA4E6B">
      <w:pPr>
        <w:spacing w:after="0"/>
        <w:ind w:left="720" w:hanging="720"/>
        <w:rPr>
          <w:rFonts w:cs="Arial"/>
        </w:rPr>
      </w:pPr>
      <w:r w:rsidRPr="00B37A14">
        <w:rPr>
          <w:rFonts w:cs="Arial"/>
        </w:rPr>
        <w:t xml:space="preserve">Yue, Y., Nguyen, H., Groth, M., Johnson, A., and Frenkel, S. (2021). When heroes and villains are victims: How different withdrawal strategies moderate the depleting effects of customer incivility on frontline employees. </w:t>
      </w:r>
      <w:r w:rsidRPr="00B37A14">
        <w:rPr>
          <w:rFonts w:cs="Arial"/>
          <w:i/>
          <w:iCs/>
        </w:rPr>
        <w:t>Journal of Service Research, 24</w:t>
      </w:r>
      <w:r w:rsidRPr="00B37A14">
        <w:rPr>
          <w:rFonts w:cs="Arial"/>
        </w:rPr>
        <w:t xml:space="preserve">(3), 435–454. </w:t>
      </w:r>
      <w:hyperlink r:id="rId40" w:history="1">
        <w:r w:rsidRPr="00B37A14">
          <w:rPr>
            <w:rStyle w:val="Hyperlink"/>
            <w:rFonts w:cs="Arial"/>
          </w:rPr>
          <w:t>https://doi.org/10.1177/1094670520967994</w:t>
        </w:r>
      </w:hyperlink>
    </w:p>
    <w:p w14:paraId="1DBA9466" w14:textId="77777777" w:rsidR="00E351D2" w:rsidRPr="00B37A14" w:rsidRDefault="00E351D2" w:rsidP="00BA4E6B">
      <w:pPr>
        <w:spacing w:after="0"/>
        <w:ind w:left="720" w:hanging="720"/>
        <w:rPr>
          <w:rFonts w:cs="Arial"/>
        </w:rPr>
      </w:pPr>
      <w:r w:rsidRPr="00B37A14">
        <w:rPr>
          <w:rFonts w:cs="Arial"/>
        </w:rPr>
        <w:t>Zhang, H. H., Ding, C., Schutte, N. S., and Li, R. (2020). How team emotional intelligence connects to task performance: A network approach. </w:t>
      </w:r>
      <w:r w:rsidRPr="00B37A14">
        <w:rPr>
          <w:rFonts w:cs="Arial"/>
          <w:i/>
          <w:iCs/>
        </w:rPr>
        <w:t>Small Group Research</w:t>
      </w:r>
      <w:r w:rsidRPr="00B37A14">
        <w:rPr>
          <w:rFonts w:cs="Arial"/>
        </w:rPr>
        <w:t>, </w:t>
      </w:r>
      <w:r w:rsidRPr="00B37A14">
        <w:rPr>
          <w:rFonts w:cs="Arial"/>
          <w:i/>
          <w:iCs/>
        </w:rPr>
        <w:t>51</w:t>
      </w:r>
      <w:r w:rsidRPr="00B37A14">
        <w:rPr>
          <w:rFonts w:cs="Arial"/>
        </w:rPr>
        <w:t>(4), 492-516.</w:t>
      </w:r>
    </w:p>
    <w:p w14:paraId="19DBD12B" w14:textId="77777777" w:rsidR="00E351D2" w:rsidRPr="00B37A14" w:rsidRDefault="00E351D2" w:rsidP="00BA4E6B">
      <w:pPr>
        <w:spacing w:after="0"/>
        <w:ind w:left="720" w:hanging="720"/>
        <w:rPr>
          <w:rFonts w:cs="Arial"/>
        </w:rPr>
      </w:pPr>
      <w:r w:rsidRPr="00B37A14">
        <w:rPr>
          <w:rFonts w:cs="Arial"/>
        </w:rPr>
        <w:t>Zhao, D., and Cai, W. (2021). When does emotional intelligence (EI) benefit team-member exchange? The cross-level moderating role of EI-based leader-member exchange differentiation. </w:t>
      </w:r>
      <w:r w:rsidRPr="00B37A14">
        <w:rPr>
          <w:rFonts w:cs="Arial"/>
          <w:i/>
          <w:iCs/>
        </w:rPr>
        <w:t>Career Development International</w:t>
      </w:r>
      <w:r w:rsidRPr="00B37A14">
        <w:rPr>
          <w:rFonts w:cs="Arial"/>
        </w:rPr>
        <w:t>, </w:t>
      </w:r>
      <w:r w:rsidRPr="00B37A14">
        <w:rPr>
          <w:rFonts w:cs="Arial"/>
          <w:i/>
          <w:iCs/>
        </w:rPr>
        <w:t>26</w:t>
      </w:r>
      <w:r w:rsidRPr="00B37A14">
        <w:rPr>
          <w:rFonts w:cs="Arial"/>
        </w:rPr>
        <w:t>(3), 391-414.</w:t>
      </w:r>
    </w:p>
    <w:p w14:paraId="20F42D5F" w14:textId="77777777" w:rsidR="00BA4E6B" w:rsidRPr="00B37A14" w:rsidRDefault="00BA4E6B" w:rsidP="00BA4E6B">
      <w:pPr>
        <w:spacing w:after="0"/>
        <w:jc w:val="left"/>
        <w:rPr>
          <w:rFonts w:cs="Arial"/>
        </w:rPr>
      </w:pPr>
      <w:r w:rsidRPr="00B37A14">
        <w:rPr>
          <w:rFonts w:cs="Arial"/>
        </w:rPr>
        <w:lastRenderedPageBreak/>
        <w:br w:type="page"/>
      </w:r>
    </w:p>
    <w:p w14:paraId="527D6BAE" w14:textId="77777777" w:rsidR="00BA4E6B" w:rsidRPr="00B37A14" w:rsidRDefault="00BA4E6B" w:rsidP="00BA4E6B">
      <w:pPr>
        <w:pStyle w:val="Heading1"/>
        <w:spacing w:after="0"/>
        <w:rPr>
          <w:rFonts w:cs="Arial"/>
        </w:rPr>
      </w:pPr>
      <w:bookmarkStart w:id="56" w:name="_Toc238661074"/>
      <w:r w:rsidRPr="00B37A14">
        <w:rPr>
          <w:rFonts w:cs="Arial"/>
        </w:rPr>
        <w:lastRenderedPageBreak/>
        <w:t>APPENDIX A: RESEARCH INTERVIEW QUESTIONNAIRE AND PARTICIPANT CONSENT FORM</w:t>
      </w:r>
      <w:bookmarkEnd w:id="56"/>
    </w:p>
    <w:p w14:paraId="3098C7B5" w14:textId="77777777" w:rsidR="00BA4E6B" w:rsidRPr="00B37A14" w:rsidRDefault="00BA4E6B" w:rsidP="00BA4E6B">
      <w:pPr>
        <w:pStyle w:val="Heading3"/>
        <w:spacing w:after="0"/>
        <w:rPr>
          <w:rFonts w:cs="Arial"/>
        </w:rPr>
      </w:pPr>
      <w:bookmarkStart w:id="57" w:name="_Toc238661075"/>
      <w:r w:rsidRPr="00B37A14">
        <w:rPr>
          <w:rFonts w:cs="Arial"/>
        </w:rPr>
        <w:t>Study Title</w:t>
      </w:r>
      <w:bookmarkEnd w:id="57"/>
    </w:p>
    <w:p w14:paraId="703227E5" w14:textId="77777777" w:rsidR="00BA4E6B" w:rsidRPr="00B37A14" w:rsidRDefault="00BA4E6B" w:rsidP="00BA4E6B">
      <w:pPr>
        <w:spacing w:after="0"/>
        <w:rPr>
          <w:rFonts w:cs="Arial"/>
          <w:bCs/>
          <w:i/>
        </w:rPr>
      </w:pPr>
      <w:r w:rsidRPr="00B37A14">
        <w:rPr>
          <w:rFonts w:cs="Arial"/>
          <w:bCs/>
          <w:i/>
        </w:rPr>
        <w:t>Emotional Intelligence Between Leadership and Team Productivity in Tesco</w:t>
      </w:r>
    </w:p>
    <w:p w14:paraId="4F315E6C" w14:textId="77777777" w:rsidR="00BA4E6B" w:rsidRPr="00B37A14" w:rsidRDefault="00BA4E6B" w:rsidP="00BA4E6B">
      <w:pPr>
        <w:spacing w:after="0"/>
        <w:rPr>
          <w:rFonts w:cs="Arial"/>
        </w:rPr>
      </w:pPr>
    </w:p>
    <w:p w14:paraId="3400342B" w14:textId="77777777" w:rsidR="00BA4E6B" w:rsidRPr="00B37A14" w:rsidRDefault="00BA4E6B" w:rsidP="00BA4E6B">
      <w:pPr>
        <w:pStyle w:val="Heading2"/>
        <w:spacing w:after="0"/>
        <w:rPr>
          <w:rFonts w:cs="Arial"/>
        </w:rPr>
      </w:pPr>
      <w:bookmarkStart w:id="58" w:name="_Toc238661076"/>
      <w:r w:rsidRPr="00B37A14">
        <w:rPr>
          <w:rFonts w:cs="Arial"/>
        </w:rPr>
        <w:t>PART A: PARTICIPANT INFORMATION</w:t>
      </w:r>
      <w:bookmarkEnd w:id="58"/>
    </w:p>
    <w:p w14:paraId="06DE34C9" w14:textId="77777777" w:rsidR="00BA4E6B" w:rsidRPr="00B37A14" w:rsidRDefault="00BA4E6B" w:rsidP="00BA4E6B">
      <w:pPr>
        <w:pStyle w:val="Heading3"/>
        <w:spacing w:after="0"/>
        <w:rPr>
          <w:rFonts w:cs="Arial"/>
        </w:rPr>
      </w:pPr>
      <w:bookmarkStart w:id="59" w:name="_Toc238661077"/>
      <w:r w:rsidRPr="00B37A14">
        <w:rPr>
          <w:rFonts w:cs="Arial"/>
        </w:rPr>
        <w:t>Purpose of the Study</w:t>
      </w:r>
      <w:bookmarkEnd w:id="59"/>
    </w:p>
    <w:p w14:paraId="159BAA5C" w14:textId="77777777" w:rsidR="00BA4E6B" w:rsidRPr="00B37A14" w:rsidRDefault="00BA4E6B" w:rsidP="00BA4E6B">
      <w:pPr>
        <w:spacing w:after="0"/>
        <w:rPr>
          <w:rFonts w:cs="Arial"/>
        </w:rPr>
      </w:pPr>
      <w:r w:rsidRPr="00B37A14">
        <w:rPr>
          <w:rFonts w:cs="Arial"/>
        </w:rPr>
        <w:t>You are invited to participate in a research study examining the relationship between emotional intelligence, leadership and team productivity within Tesco. The research aims to understand how emotional awareness, emotional regulation, empathy, communication and relationship management are experienced within workplace leadership and how these may influence teamwork and productivity.</w:t>
      </w:r>
    </w:p>
    <w:p w14:paraId="0FE34CC3" w14:textId="77777777" w:rsidR="00BA4E6B" w:rsidRPr="00B37A14" w:rsidRDefault="00BA4E6B" w:rsidP="00BA4E6B">
      <w:pPr>
        <w:spacing w:after="0"/>
        <w:rPr>
          <w:rFonts w:cs="Arial"/>
        </w:rPr>
      </w:pPr>
      <w:r w:rsidRPr="00B37A14">
        <w:rPr>
          <w:rFonts w:cs="Arial"/>
        </w:rPr>
        <w:t>The study will also explore barriers that may prevent emotionally intelligent leadership, difficulties experienced by employees and managers, and possible ways of improving leadership and teamwork within Tesco.</w:t>
      </w:r>
    </w:p>
    <w:p w14:paraId="1E04974E" w14:textId="77777777" w:rsidR="00BA4E6B" w:rsidRPr="00B37A14" w:rsidRDefault="00BA4E6B" w:rsidP="00BA4E6B">
      <w:pPr>
        <w:spacing w:after="0"/>
        <w:rPr>
          <w:rFonts w:cs="Arial"/>
        </w:rPr>
      </w:pPr>
    </w:p>
    <w:p w14:paraId="312D433C" w14:textId="77777777" w:rsidR="00BA4E6B" w:rsidRPr="00B37A14" w:rsidRDefault="00BA4E6B" w:rsidP="00BA4E6B">
      <w:pPr>
        <w:pStyle w:val="Heading3"/>
        <w:spacing w:after="0"/>
        <w:rPr>
          <w:rFonts w:cs="Arial"/>
        </w:rPr>
      </w:pPr>
      <w:bookmarkStart w:id="60" w:name="_Toc238661078"/>
      <w:r w:rsidRPr="00B37A14">
        <w:rPr>
          <w:rFonts w:cs="Arial"/>
        </w:rPr>
        <w:t>Why Have I Been Invited?</w:t>
      </w:r>
      <w:bookmarkEnd w:id="60"/>
    </w:p>
    <w:p w14:paraId="30791B9B" w14:textId="77777777" w:rsidR="00BA4E6B" w:rsidRPr="00B37A14" w:rsidRDefault="00BA4E6B" w:rsidP="00BA4E6B">
      <w:pPr>
        <w:spacing w:after="0"/>
        <w:rPr>
          <w:rFonts w:cs="Arial"/>
        </w:rPr>
      </w:pPr>
      <w:r w:rsidRPr="00B37A14">
        <w:rPr>
          <w:rFonts w:cs="Arial"/>
        </w:rPr>
        <w:t>You have been invited because you currently work for Tesco and have relevant experience of working within a team and/or supervising or managing employees. Your workplace experiences can provide valuable insight into leadership, emotional intelligence and team functioning.</w:t>
      </w:r>
    </w:p>
    <w:p w14:paraId="3124D5BD" w14:textId="77777777" w:rsidR="00BA4E6B" w:rsidRPr="00B37A14" w:rsidRDefault="00BA4E6B" w:rsidP="00BA4E6B">
      <w:pPr>
        <w:spacing w:after="0"/>
        <w:rPr>
          <w:rFonts w:cs="Arial"/>
        </w:rPr>
      </w:pPr>
    </w:p>
    <w:p w14:paraId="6D2871A0" w14:textId="77777777" w:rsidR="00BA4E6B" w:rsidRPr="00B37A14" w:rsidRDefault="00BA4E6B" w:rsidP="00BA4E6B">
      <w:pPr>
        <w:pStyle w:val="Heading3"/>
        <w:spacing w:after="0"/>
        <w:rPr>
          <w:rFonts w:cs="Arial"/>
        </w:rPr>
      </w:pPr>
      <w:bookmarkStart w:id="61" w:name="_Toc238661079"/>
      <w:r w:rsidRPr="00B37A14">
        <w:rPr>
          <w:rFonts w:cs="Arial"/>
        </w:rPr>
        <w:t>What Will Participation Involve?</w:t>
      </w:r>
      <w:bookmarkEnd w:id="61"/>
    </w:p>
    <w:p w14:paraId="439BE948" w14:textId="77777777" w:rsidR="00BA4E6B" w:rsidRPr="00B37A14" w:rsidRDefault="00BA4E6B" w:rsidP="00BA4E6B">
      <w:pPr>
        <w:spacing w:after="0"/>
        <w:rPr>
          <w:rFonts w:cs="Arial"/>
        </w:rPr>
      </w:pPr>
      <w:r w:rsidRPr="00B37A14">
        <w:rPr>
          <w:rFonts w:cs="Arial"/>
        </w:rPr>
        <w:t>If you agree to participate, you will take part in one semi-structured interview. You will be asked questions concerning your workplace experiences, leadership practices, emotional responses, communication, teamwork and perceptions of productivity.</w:t>
      </w:r>
    </w:p>
    <w:p w14:paraId="4F51470C" w14:textId="77777777" w:rsidR="00BA4E6B" w:rsidRPr="00B37A14" w:rsidRDefault="00BA4E6B" w:rsidP="00BA4E6B">
      <w:pPr>
        <w:spacing w:after="0"/>
        <w:rPr>
          <w:rFonts w:cs="Arial"/>
        </w:rPr>
      </w:pPr>
      <w:r w:rsidRPr="00B37A14">
        <w:rPr>
          <w:rFonts w:cs="Arial"/>
        </w:rPr>
        <w:t>There are no right or wrong answers. The research is interested in your experiences and opinions.</w:t>
      </w:r>
    </w:p>
    <w:p w14:paraId="7C1F73AB" w14:textId="77777777" w:rsidR="00BA4E6B" w:rsidRPr="00B37A14" w:rsidRDefault="00BA4E6B" w:rsidP="00BA4E6B">
      <w:pPr>
        <w:spacing w:after="0"/>
        <w:rPr>
          <w:rFonts w:cs="Arial"/>
        </w:rPr>
      </w:pPr>
    </w:p>
    <w:p w14:paraId="5DA55EEE" w14:textId="77777777" w:rsidR="00BA4E6B" w:rsidRPr="00B37A14" w:rsidRDefault="00BA4E6B" w:rsidP="00BA4E6B">
      <w:pPr>
        <w:pStyle w:val="Heading3"/>
        <w:spacing w:after="0"/>
        <w:rPr>
          <w:rFonts w:cs="Arial"/>
        </w:rPr>
      </w:pPr>
      <w:bookmarkStart w:id="62" w:name="_Toc238661080"/>
      <w:r w:rsidRPr="00B37A14">
        <w:rPr>
          <w:rFonts w:cs="Arial"/>
        </w:rPr>
        <w:t>Voluntary Participation</w:t>
      </w:r>
      <w:bookmarkEnd w:id="62"/>
    </w:p>
    <w:p w14:paraId="2C37BB63" w14:textId="77777777" w:rsidR="00BA4E6B" w:rsidRPr="00B37A14" w:rsidRDefault="00BA4E6B" w:rsidP="00BA4E6B">
      <w:pPr>
        <w:spacing w:after="0"/>
        <w:rPr>
          <w:rFonts w:cs="Arial"/>
        </w:rPr>
      </w:pPr>
      <w:r w:rsidRPr="00B37A14">
        <w:rPr>
          <w:rFonts w:cs="Arial"/>
        </w:rPr>
        <w:t>Participation is entirely voluntary. You are free to:</w:t>
      </w:r>
    </w:p>
    <w:p w14:paraId="711C8028" w14:textId="77777777" w:rsidR="00BA4E6B" w:rsidRPr="00B37A14" w:rsidRDefault="00BA4E6B" w:rsidP="00BA4E6B">
      <w:pPr>
        <w:numPr>
          <w:ilvl w:val="0"/>
          <w:numId w:val="6"/>
        </w:numPr>
        <w:spacing w:after="0"/>
        <w:rPr>
          <w:rFonts w:cs="Arial"/>
        </w:rPr>
      </w:pPr>
      <w:r w:rsidRPr="00B37A14">
        <w:rPr>
          <w:rFonts w:cs="Arial"/>
        </w:rPr>
        <w:t>Decline to participate.</w:t>
      </w:r>
    </w:p>
    <w:p w14:paraId="6D6D6B66" w14:textId="77777777" w:rsidR="00BA4E6B" w:rsidRPr="00B37A14" w:rsidRDefault="00BA4E6B" w:rsidP="00BA4E6B">
      <w:pPr>
        <w:numPr>
          <w:ilvl w:val="0"/>
          <w:numId w:val="6"/>
        </w:numPr>
        <w:spacing w:after="0"/>
        <w:rPr>
          <w:rFonts w:cs="Arial"/>
        </w:rPr>
      </w:pPr>
      <w:r w:rsidRPr="00B37A14">
        <w:rPr>
          <w:rFonts w:cs="Arial"/>
        </w:rPr>
        <w:t xml:space="preserve">Refuse to answer </w:t>
      </w:r>
      <w:r w:rsidRPr="00B37A14">
        <w:rPr>
          <w:rFonts w:cs="Arial"/>
          <w:b/>
          <w:bCs/>
        </w:rPr>
        <w:t>any question</w:t>
      </w:r>
      <w:r w:rsidRPr="00B37A14">
        <w:rPr>
          <w:rFonts w:cs="Arial"/>
        </w:rPr>
        <w:t xml:space="preserve"> without giving a reason.</w:t>
      </w:r>
    </w:p>
    <w:p w14:paraId="19BE256A" w14:textId="77777777" w:rsidR="00BA4E6B" w:rsidRPr="00B37A14" w:rsidRDefault="00BA4E6B" w:rsidP="00BA4E6B">
      <w:pPr>
        <w:numPr>
          <w:ilvl w:val="0"/>
          <w:numId w:val="6"/>
        </w:numPr>
        <w:spacing w:after="0"/>
        <w:rPr>
          <w:rFonts w:cs="Arial"/>
        </w:rPr>
      </w:pPr>
      <w:r w:rsidRPr="00B37A14">
        <w:rPr>
          <w:rFonts w:cs="Arial"/>
        </w:rPr>
        <w:lastRenderedPageBreak/>
        <w:t>Ask for a question to be clarified.</w:t>
      </w:r>
    </w:p>
    <w:p w14:paraId="2EAE02A4" w14:textId="77777777" w:rsidR="00BA4E6B" w:rsidRPr="00B37A14" w:rsidRDefault="00BA4E6B" w:rsidP="00BA4E6B">
      <w:pPr>
        <w:numPr>
          <w:ilvl w:val="0"/>
          <w:numId w:val="6"/>
        </w:numPr>
        <w:spacing w:after="0"/>
        <w:rPr>
          <w:rFonts w:cs="Arial"/>
        </w:rPr>
      </w:pPr>
      <w:r w:rsidRPr="00B37A14">
        <w:rPr>
          <w:rFonts w:cs="Arial"/>
        </w:rPr>
        <w:t>Request a break during the interview.</w:t>
      </w:r>
    </w:p>
    <w:p w14:paraId="64A80AB8" w14:textId="77777777" w:rsidR="00BA4E6B" w:rsidRPr="00B37A14" w:rsidRDefault="00BA4E6B" w:rsidP="00BA4E6B">
      <w:pPr>
        <w:numPr>
          <w:ilvl w:val="0"/>
          <w:numId w:val="6"/>
        </w:numPr>
        <w:spacing w:after="0"/>
        <w:rPr>
          <w:rFonts w:cs="Arial"/>
        </w:rPr>
      </w:pPr>
      <w:r w:rsidRPr="00B37A14">
        <w:rPr>
          <w:rFonts w:cs="Arial"/>
        </w:rPr>
        <w:t>Stop the interview at any time.</w:t>
      </w:r>
    </w:p>
    <w:p w14:paraId="1DB01714" w14:textId="77777777" w:rsidR="00BA4E6B" w:rsidRPr="00B37A14" w:rsidRDefault="00BA4E6B" w:rsidP="00BA4E6B">
      <w:pPr>
        <w:numPr>
          <w:ilvl w:val="0"/>
          <w:numId w:val="6"/>
        </w:numPr>
        <w:spacing w:after="0"/>
        <w:rPr>
          <w:rFonts w:cs="Arial"/>
        </w:rPr>
      </w:pPr>
      <w:r w:rsidRPr="00B37A14">
        <w:rPr>
          <w:rFonts w:cs="Arial"/>
        </w:rPr>
        <w:t>Withdraw from the research without giving a reason, in accordance with the university-approved withdrawal arrangements.</w:t>
      </w:r>
    </w:p>
    <w:p w14:paraId="077212C4" w14:textId="77777777" w:rsidR="00BA4E6B" w:rsidRPr="00B37A14" w:rsidRDefault="00BA4E6B" w:rsidP="00BA4E6B">
      <w:pPr>
        <w:spacing w:after="0"/>
        <w:rPr>
          <w:rFonts w:cs="Arial"/>
        </w:rPr>
      </w:pPr>
      <w:r w:rsidRPr="00B37A14">
        <w:rPr>
          <w:rFonts w:cs="Arial"/>
        </w:rPr>
        <w:t>Choosing not to answer a question or withdrawing from the research will not result in any disadvantage or negative consequence.</w:t>
      </w:r>
    </w:p>
    <w:p w14:paraId="3E469B08" w14:textId="77777777" w:rsidR="00BA4E6B" w:rsidRPr="00B37A14" w:rsidRDefault="00BA4E6B" w:rsidP="00BA4E6B">
      <w:pPr>
        <w:spacing w:after="0"/>
        <w:rPr>
          <w:rFonts w:cs="Arial"/>
        </w:rPr>
      </w:pPr>
    </w:p>
    <w:p w14:paraId="35B653BB" w14:textId="77777777" w:rsidR="00BA4E6B" w:rsidRPr="00B37A14" w:rsidRDefault="00BA4E6B" w:rsidP="00BA4E6B">
      <w:pPr>
        <w:pStyle w:val="Heading3"/>
        <w:spacing w:after="0"/>
        <w:rPr>
          <w:rFonts w:cs="Arial"/>
        </w:rPr>
      </w:pPr>
      <w:bookmarkStart w:id="63" w:name="_Toc238661081"/>
      <w:r w:rsidRPr="00B37A14">
        <w:rPr>
          <w:rFonts w:cs="Arial"/>
        </w:rPr>
        <w:t>Confidentiality and Anonymity</w:t>
      </w:r>
      <w:bookmarkEnd w:id="63"/>
    </w:p>
    <w:p w14:paraId="2EB6EDE6" w14:textId="77777777" w:rsidR="00BA4E6B" w:rsidRPr="00B37A14" w:rsidRDefault="00BA4E6B" w:rsidP="00BA4E6B">
      <w:pPr>
        <w:spacing w:after="0"/>
        <w:rPr>
          <w:rFonts w:cs="Arial"/>
        </w:rPr>
      </w:pPr>
      <w:r w:rsidRPr="00B37A14">
        <w:rPr>
          <w:rFonts w:cs="Arial"/>
        </w:rPr>
        <w:t xml:space="preserve">Your identity will not be disclosed in the dissertation. Participants will be identified using codes such as </w:t>
      </w:r>
      <w:r w:rsidRPr="00B37A14">
        <w:rPr>
          <w:rFonts w:cs="Arial"/>
          <w:bCs/>
        </w:rPr>
        <w:t>P1, P2, P3</w:t>
      </w:r>
      <w:r w:rsidRPr="00B37A14">
        <w:rPr>
          <w:rFonts w:cs="Arial"/>
        </w:rPr>
        <w:t xml:space="preserve"> rather than their names.</w:t>
      </w:r>
    </w:p>
    <w:p w14:paraId="3AD1568A" w14:textId="77777777" w:rsidR="00BA4E6B" w:rsidRPr="00B37A14" w:rsidRDefault="00BA4E6B" w:rsidP="00BA4E6B">
      <w:pPr>
        <w:spacing w:after="0"/>
        <w:rPr>
          <w:rFonts w:cs="Arial"/>
        </w:rPr>
      </w:pPr>
      <w:r w:rsidRPr="00B37A14">
        <w:rPr>
          <w:rFonts w:cs="Arial"/>
        </w:rPr>
        <w:t>Information that could directly identify an individual, specific colleague or Tesco location will not be included in the final research report. Anonymous quotations from the interview may be used to illustrate the findings.</w:t>
      </w:r>
    </w:p>
    <w:p w14:paraId="0BF1B8A3" w14:textId="77777777" w:rsidR="00BA4E6B" w:rsidRPr="00B37A14" w:rsidRDefault="00BA4E6B" w:rsidP="00BA4E6B">
      <w:pPr>
        <w:spacing w:after="0"/>
        <w:rPr>
          <w:rFonts w:cs="Arial"/>
        </w:rPr>
      </w:pPr>
      <w:r w:rsidRPr="00B37A14">
        <w:rPr>
          <w:rFonts w:cs="Arial"/>
        </w:rPr>
        <w:t>Interview recordings, transcripts and research data will be stored securely and handled according to applicable university research and data-protection requirements.</w:t>
      </w:r>
    </w:p>
    <w:p w14:paraId="53450A26" w14:textId="77777777" w:rsidR="00BA4E6B" w:rsidRPr="00B37A14" w:rsidRDefault="00BA4E6B" w:rsidP="00BA4E6B">
      <w:pPr>
        <w:spacing w:after="0"/>
        <w:rPr>
          <w:rFonts w:cs="Arial"/>
        </w:rPr>
      </w:pPr>
    </w:p>
    <w:p w14:paraId="1AA331D8" w14:textId="77777777" w:rsidR="00BA4E6B" w:rsidRPr="00B37A14" w:rsidRDefault="00BA4E6B" w:rsidP="00BA4E6B">
      <w:pPr>
        <w:pStyle w:val="Heading3"/>
        <w:spacing w:after="0"/>
        <w:rPr>
          <w:rFonts w:cs="Arial"/>
        </w:rPr>
      </w:pPr>
      <w:bookmarkStart w:id="64" w:name="_Toc238661082"/>
      <w:r w:rsidRPr="00B37A14">
        <w:rPr>
          <w:rFonts w:cs="Arial"/>
        </w:rPr>
        <w:t>Potential Risks</w:t>
      </w:r>
      <w:bookmarkEnd w:id="64"/>
    </w:p>
    <w:p w14:paraId="01BBDD60" w14:textId="77777777" w:rsidR="00BA4E6B" w:rsidRPr="00B37A14" w:rsidRDefault="00BA4E6B" w:rsidP="00BA4E6B">
      <w:pPr>
        <w:spacing w:after="0"/>
        <w:rPr>
          <w:rFonts w:cs="Arial"/>
        </w:rPr>
      </w:pPr>
      <w:r w:rsidRPr="00B37A14">
        <w:rPr>
          <w:rFonts w:cs="Arial"/>
        </w:rPr>
        <w:t>No foreseeable risks are associated with participation in this study. The interview focuses on participants’ general experiences and perceptions of leadership, emotional intelligence, teamwork and productivity within Tesco. Participants remain free to decline to answer any question or end the interview at any time.</w:t>
      </w:r>
    </w:p>
    <w:p w14:paraId="1F285E4E" w14:textId="77777777" w:rsidR="00BA4E6B" w:rsidRPr="00B37A14" w:rsidRDefault="00BA4E6B" w:rsidP="00BA4E6B">
      <w:pPr>
        <w:spacing w:after="0"/>
        <w:rPr>
          <w:rFonts w:cs="Arial"/>
        </w:rPr>
      </w:pPr>
    </w:p>
    <w:p w14:paraId="6AB6932E" w14:textId="77777777" w:rsidR="00BA4E6B" w:rsidRPr="00B37A14" w:rsidRDefault="00BA4E6B" w:rsidP="00BA4E6B">
      <w:pPr>
        <w:pStyle w:val="Heading3"/>
        <w:spacing w:after="0"/>
        <w:rPr>
          <w:rFonts w:cs="Arial"/>
        </w:rPr>
      </w:pPr>
      <w:bookmarkStart w:id="65" w:name="_Toc238661083"/>
      <w:r w:rsidRPr="00B37A14">
        <w:rPr>
          <w:rFonts w:cs="Arial"/>
        </w:rPr>
        <w:t>Use of the Findings</w:t>
      </w:r>
      <w:bookmarkEnd w:id="65"/>
    </w:p>
    <w:p w14:paraId="79392912" w14:textId="77777777" w:rsidR="00BA4E6B" w:rsidRPr="00B37A14" w:rsidRDefault="00BA4E6B" w:rsidP="00BA4E6B">
      <w:pPr>
        <w:spacing w:after="0"/>
        <w:rPr>
          <w:rFonts w:cs="Arial"/>
        </w:rPr>
      </w:pPr>
      <w:r w:rsidRPr="00B37A14">
        <w:rPr>
          <w:rFonts w:cs="Arial"/>
        </w:rPr>
        <w:t>The information collected will be analysed using thematic analysis and used for academic purposes as part of the Independent Project. Findings will be presented collectively and anonymously.</w:t>
      </w:r>
    </w:p>
    <w:p w14:paraId="20E97DD2" w14:textId="77777777" w:rsidR="00BA4E6B" w:rsidRPr="00B37A14" w:rsidRDefault="00BA4E6B" w:rsidP="00BA4E6B">
      <w:pPr>
        <w:spacing w:after="0"/>
        <w:rPr>
          <w:rFonts w:cs="Arial"/>
          <w:b/>
          <w:bCs/>
        </w:rPr>
      </w:pPr>
    </w:p>
    <w:p w14:paraId="388C9285" w14:textId="77777777" w:rsidR="00BA4E6B" w:rsidRPr="00B37A14" w:rsidRDefault="00BA4E6B" w:rsidP="00BA4E6B">
      <w:pPr>
        <w:pStyle w:val="Heading2"/>
        <w:spacing w:after="0"/>
        <w:rPr>
          <w:rFonts w:cs="Arial"/>
        </w:rPr>
      </w:pPr>
      <w:bookmarkStart w:id="66" w:name="_Toc238661084"/>
      <w:r w:rsidRPr="00B37A14">
        <w:rPr>
          <w:rFonts w:cs="Arial"/>
        </w:rPr>
        <w:t>PART B: INFORMED CONSENT</w:t>
      </w:r>
      <w:bookmarkEnd w:id="66"/>
    </w:p>
    <w:p w14:paraId="03DDB8C2" w14:textId="77777777" w:rsidR="00BA4E6B" w:rsidRPr="00B37A14" w:rsidRDefault="00BA4E6B" w:rsidP="00BA4E6B">
      <w:pPr>
        <w:spacing w:after="0"/>
        <w:rPr>
          <w:rFonts w:cs="Arial"/>
        </w:rPr>
      </w:pPr>
      <w:r w:rsidRPr="00B37A14">
        <w:rPr>
          <w:rFonts w:cs="Arial"/>
        </w:rPr>
        <w:t>Please indicate your agreement with each statement.</w:t>
      </w:r>
    </w:p>
    <w:p w14:paraId="6C05A60B" w14:textId="77777777" w:rsidR="00BA4E6B" w:rsidRPr="00B37A14" w:rsidRDefault="00BA4E6B" w:rsidP="00BA4E6B">
      <w:pPr>
        <w:spacing w:after="0"/>
        <w:rPr>
          <w:rFonts w:cs="Arial"/>
        </w:rPr>
      </w:pPr>
      <w:r w:rsidRPr="00B37A14">
        <w:rPr>
          <w:rFonts w:cs="Arial"/>
          <w:b/>
          <w:bCs/>
        </w:rPr>
        <w:t>1.</w:t>
      </w:r>
      <w:r w:rsidRPr="00B37A14">
        <w:rPr>
          <w:rFonts w:cs="Arial"/>
        </w:rPr>
        <w:t xml:space="preserve"> I have read and understood the information provided about this study.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2FBFDD59" w14:textId="77777777" w:rsidR="00BA4E6B" w:rsidRPr="00B37A14" w:rsidRDefault="00BA4E6B" w:rsidP="00BA4E6B">
      <w:pPr>
        <w:spacing w:after="0"/>
        <w:rPr>
          <w:rFonts w:cs="Arial"/>
        </w:rPr>
      </w:pPr>
      <w:r w:rsidRPr="00B37A14">
        <w:rPr>
          <w:rFonts w:cs="Arial"/>
          <w:b/>
          <w:bCs/>
        </w:rPr>
        <w:t>2.</w:t>
      </w:r>
      <w:r w:rsidRPr="00B37A14">
        <w:rPr>
          <w:rFonts w:cs="Arial"/>
        </w:rPr>
        <w:t xml:space="preserve"> I understand the purpose of the research and what my participation involves.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6E9B61A4" w14:textId="77777777" w:rsidR="00BA4E6B" w:rsidRPr="00B37A14" w:rsidRDefault="00BA4E6B" w:rsidP="00BA4E6B">
      <w:pPr>
        <w:spacing w:after="0"/>
        <w:rPr>
          <w:rFonts w:cs="Arial"/>
        </w:rPr>
      </w:pPr>
      <w:r w:rsidRPr="00B37A14">
        <w:rPr>
          <w:rFonts w:cs="Arial"/>
          <w:b/>
          <w:bCs/>
        </w:rPr>
        <w:lastRenderedPageBreak/>
        <w:t>3.</w:t>
      </w:r>
      <w:r w:rsidRPr="00B37A14">
        <w:rPr>
          <w:rFonts w:cs="Arial"/>
        </w:rPr>
        <w:t xml:space="preserve"> I understand that my participation is voluntary.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59FDC743" w14:textId="77777777" w:rsidR="00BA4E6B" w:rsidRPr="00B37A14" w:rsidRDefault="00BA4E6B" w:rsidP="00BA4E6B">
      <w:pPr>
        <w:spacing w:after="0"/>
        <w:rPr>
          <w:rFonts w:cs="Arial"/>
        </w:rPr>
      </w:pPr>
      <w:r w:rsidRPr="00B37A14">
        <w:rPr>
          <w:rFonts w:cs="Arial"/>
          <w:b/>
          <w:bCs/>
        </w:rPr>
        <w:t>4.</w:t>
      </w:r>
      <w:r w:rsidRPr="00B37A14">
        <w:rPr>
          <w:rFonts w:cs="Arial"/>
        </w:rPr>
        <w:t xml:space="preserve"> I understand that I may refuse to answer any interview question without giving a reason.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77D24AC0" w14:textId="77777777" w:rsidR="00BA4E6B" w:rsidRPr="00B37A14" w:rsidRDefault="00BA4E6B" w:rsidP="00BA4E6B">
      <w:pPr>
        <w:spacing w:after="0"/>
        <w:rPr>
          <w:rFonts w:cs="Arial"/>
        </w:rPr>
      </w:pPr>
      <w:r w:rsidRPr="00B37A14">
        <w:rPr>
          <w:rFonts w:cs="Arial"/>
          <w:b/>
          <w:bCs/>
        </w:rPr>
        <w:t>5.</w:t>
      </w:r>
      <w:r w:rsidRPr="00B37A14">
        <w:rPr>
          <w:rFonts w:cs="Arial"/>
        </w:rPr>
        <w:t xml:space="preserve"> I understand that I may stop the interview at any time without giving a reason.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598A99CA" w14:textId="77777777" w:rsidR="00BA4E6B" w:rsidRPr="00B37A14" w:rsidRDefault="00BA4E6B" w:rsidP="00BA4E6B">
      <w:pPr>
        <w:spacing w:after="0"/>
        <w:rPr>
          <w:rFonts w:cs="Arial"/>
        </w:rPr>
      </w:pPr>
      <w:r w:rsidRPr="00B37A14">
        <w:rPr>
          <w:rFonts w:cs="Arial"/>
          <w:b/>
          <w:bCs/>
        </w:rPr>
        <w:t>6.</w:t>
      </w:r>
      <w:r w:rsidRPr="00B37A14">
        <w:rPr>
          <w:rFonts w:cs="Arial"/>
        </w:rPr>
        <w:t xml:space="preserve"> I understand my right to withdraw from the research in accordance with the approved withdrawal arrangements.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353AC5C2" w14:textId="77777777" w:rsidR="00BA4E6B" w:rsidRPr="00B37A14" w:rsidRDefault="00BA4E6B" w:rsidP="00BA4E6B">
      <w:pPr>
        <w:spacing w:after="0"/>
        <w:rPr>
          <w:rFonts w:cs="Arial"/>
        </w:rPr>
      </w:pPr>
      <w:r w:rsidRPr="00B37A14">
        <w:rPr>
          <w:rFonts w:cs="Arial"/>
          <w:b/>
          <w:bCs/>
        </w:rPr>
        <w:t>7.</w:t>
      </w:r>
      <w:r w:rsidRPr="00B37A14">
        <w:rPr>
          <w:rFonts w:cs="Arial"/>
        </w:rPr>
        <w:t xml:space="preserve"> I understand that my identity will remain anonymous and that identifying information will not be included in the dissertation.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2AC1621E" w14:textId="77777777" w:rsidR="00BA4E6B" w:rsidRPr="00B37A14" w:rsidRDefault="00BA4E6B" w:rsidP="00BA4E6B">
      <w:pPr>
        <w:spacing w:after="0"/>
        <w:rPr>
          <w:rFonts w:cs="Arial"/>
        </w:rPr>
      </w:pPr>
      <w:r w:rsidRPr="00B37A14">
        <w:rPr>
          <w:rFonts w:cs="Arial"/>
          <w:b/>
          <w:bCs/>
        </w:rPr>
        <w:t>8.</w:t>
      </w:r>
      <w:r w:rsidRPr="00B37A14">
        <w:rPr>
          <w:rFonts w:cs="Arial"/>
        </w:rPr>
        <w:t xml:space="preserve"> I understand that anonymous quotations from my interview may be included in the dissertation.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57DDED0B" w14:textId="77777777" w:rsidR="00BA4E6B" w:rsidRPr="00B37A14" w:rsidRDefault="00BA4E6B" w:rsidP="00BA4E6B">
      <w:pPr>
        <w:spacing w:after="0"/>
        <w:rPr>
          <w:rFonts w:cs="Arial"/>
        </w:rPr>
      </w:pPr>
      <w:r w:rsidRPr="00B37A14">
        <w:rPr>
          <w:rFonts w:cs="Arial"/>
          <w:b/>
          <w:bCs/>
        </w:rPr>
        <w:t>9.</w:t>
      </w:r>
      <w:r w:rsidRPr="00B37A14">
        <w:rPr>
          <w:rFonts w:cs="Arial"/>
        </w:rPr>
        <w:t xml:space="preserve"> I consent to the interview being audio-recorded for transcription and analysis.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77DB9828" w14:textId="77777777" w:rsidR="00BA4E6B" w:rsidRPr="00B37A14" w:rsidRDefault="00BA4E6B" w:rsidP="00BA4E6B">
      <w:pPr>
        <w:spacing w:after="0"/>
        <w:rPr>
          <w:rFonts w:cs="Arial"/>
        </w:rPr>
      </w:pPr>
      <w:r w:rsidRPr="00B37A14">
        <w:rPr>
          <w:rFonts w:cs="Arial"/>
          <w:b/>
          <w:bCs/>
        </w:rPr>
        <w:t>10.</w:t>
      </w:r>
      <w:r w:rsidRPr="00B37A14">
        <w:rPr>
          <w:rFonts w:cs="Arial"/>
        </w:rPr>
        <w:t xml:space="preserve"> I voluntarily agree to participate in this research study. </w:t>
      </w:r>
      <w:r w:rsidRPr="00B37A14">
        <w:rPr>
          <w:rFonts w:ascii="Segoe UI Symbol" w:hAnsi="Segoe UI Symbol" w:cs="Segoe UI Symbol"/>
        </w:rPr>
        <w:t>☐</w:t>
      </w:r>
      <w:r w:rsidRPr="00B37A14">
        <w:rPr>
          <w:rFonts w:cs="Arial"/>
        </w:rPr>
        <w:t xml:space="preserve"> Yes</w:t>
      </w:r>
      <w:r w:rsidRPr="00B37A14">
        <w:rPr>
          <w:rFonts w:cs="Arial"/>
        </w:rPr>
        <w:t> </w:t>
      </w:r>
      <w:r w:rsidRPr="00B37A14">
        <w:rPr>
          <w:rFonts w:cs="Arial"/>
        </w:rPr>
        <w:t> </w:t>
      </w:r>
      <w:r w:rsidRPr="00B37A14">
        <w:rPr>
          <w:rFonts w:ascii="Segoe UI Symbol" w:hAnsi="Segoe UI Symbol" w:cs="Segoe UI Symbol"/>
        </w:rPr>
        <w:t>☐</w:t>
      </w:r>
      <w:r w:rsidRPr="00B37A14">
        <w:rPr>
          <w:rFonts w:cs="Arial"/>
        </w:rPr>
        <w:t xml:space="preserve"> No</w:t>
      </w:r>
    </w:p>
    <w:p w14:paraId="3E693C94" w14:textId="77777777" w:rsidR="00BA4E6B" w:rsidRPr="00B37A14" w:rsidRDefault="00BA4E6B" w:rsidP="00BA4E6B">
      <w:pPr>
        <w:spacing w:after="0"/>
        <w:rPr>
          <w:rFonts w:cs="Arial"/>
        </w:rPr>
      </w:pPr>
      <w:r w:rsidRPr="00B37A14">
        <w:rPr>
          <w:rFonts w:cs="Arial"/>
          <w:b/>
          <w:bCs/>
        </w:rPr>
        <w:t>Participant Code:</w:t>
      </w:r>
      <w:r w:rsidRPr="00B37A14">
        <w:rPr>
          <w:rFonts w:cs="Arial"/>
        </w:rPr>
        <w:t xml:space="preserve"> ____________________</w:t>
      </w:r>
    </w:p>
    <w:p w14:paraId="6645D1F4" w14:textId="77777777" w:rsidR="00BA4E6B" w:rsidRPr="00B37A14" w:rsidRDefault="00BA4E6B" w:rsidP="00BA4E6B">
      <w:pPr>
        <w:spacing w:after="0"/>
        <w:rPr>
          <w:rFonts w:cs="Arial"/>
        </w:rPr>
      </w:pPr>
      <w:r w:rsidRPr="00B37A14">
        <w:rPr>
          <w:rFonts w:cs="Arial"/>
          <w:b/>
          <w:bCs/>
        </w:rPr>
        <w:t>Participant Signature:</w:t>
      </w:r>
      <w:r w:rsidRPr="00B37A14">
        <w:rPr>
          <w:rFonts w:cs="Arial"/>
        </w:rPr>
        <w:t xml:space="preserve"> ____________________</w:t>
      </w:r>
    </w:p>
    <w:p w14:paraId="1F9475D4" w14:textId="77777777" w:rsidR="00BA4E6B" w:rsidRPr="00B37A14" w:rsidRDefault="00BA4E6B" w:rsidP="00BA4E6B">
      <w:pPr>
        <w:spacing w:after="0"/>
        <w:rPr>
          <w:rFonts w:cs="Arial"/>
        </w:rPr>
      </w:pPr>
      <w:r w:rsidRPr="00B37A14">
        <w:rPr>
          <w:rFonts w:cs="Arial"/>
          <w:b/>
          <w:bCs/>
        </w:rPr>
        <w:t>Date:</w:t>
      </w:r>
      <w:r w:rsidRPr="00B37A14">
        <w:rPr>
          <w:rFonts w:cs="Arial"/>
        </w:rPr>
        <w:t xml:space="preserve"> ____________________</w:t>
      </w:r>
    </w:p>
    <w:p w14:paraId="1D7906FB" w14:textId="77777777" w:rsidR="00BA4E6B" w:rsidRPr="00B37A14" w:rsidRDefault="00BA4E6B" w:rsidP="00BA4E6B">
      <w:pPr>
        <w:spacing w:after="0"/>
        <w:rPr>
          <w:rFonts w:cs="Arial"/>
        </w:rPr>
      </w:pPr>
      <w:r w:rsidRPr="00B37A14">
        <w:rPr>
          <w:rFonts w:cs="Arial"/>
          <w:b/>
          <w:bCs/>
        </w:rPr>
        <w:t>Researcher Signature:</w:t>
      </w:r>
      <w:r w:rsidRPr="00B37A14">
        <w:rPr>
          <w:rFonts w:cs="Arial"/>
        </w:rPr>
        <w:t xml:space="preserve"> ____________________</w:t>
      </w:r>
    </w:p>
    <w:p w14:paraId="470D912B" w14:textId="77777777" w:rsidR="00BA4E6B" w:rsidRPr="00B37A14" w:rsidRDefault="00BA4E6B" w:rsidP="00BA4E6B">
      <w:pPr>
        <w:spacing w:after="0"/>
        <w:rPr>
          <w:rFonts w:cs="Arial"/>
        </w:rPr>
      </w:pPr>
      <w:r w:rsidRPr="00B37A14">
        <w:rPr>
          <w:rFonts w:cs="Arial"/>
          <w:b/>
          <w:bCs/>
        </w:rPr>
        <w:t>Date:</w:t>
      </w:r>
      <w:r w:rsidRPr="00B37A14">
        <w:rPr>
          <w:rFonts w:cs="Arial"/>
        </w:rPr>
        <w:t xml:space="preserve"> ____________________</w:t>
      </w:r>
    </w:p>
    <w:p w14:paraId="6E86EB1F" w14:textId="77777777" w:rsidR="00BA4E6B" w:rsidRPr="00B37A14" w:rsidRDefault="00BA4E6B" w:rsidP="00BA4E6B">
      <w:pPr>
        <w:spacing w:after="0"/>
        <w:rPr>
          <w:rFonts w:cs="Arial"/>
          <w:b/>
          <w:bCs/>
        </w:rPr>
      </w:pPr>
    </w:p>
    <w:p w14:paraId="48F6EF8F" w14:textId="77777777" w:rsidR="00BA4E6B" w:rsidRPr="00B37A14" w:rsidRDefault="00BA4E6B" w:rsidP="00BA4E6B">
      <w:pPr>
        <w:pStyle w:val="Heading2"/>
        <w:spacing w:after="0"/>
        <w:rPr>
          <w:rFonts w:cs="Arial"/>
        </w:rPr>
      </w:pPr>
      <w:bookmarkStart w:id="67" w:name="_Toc238661085"/>
      <w:r w:rsidRPr="00B37A14">
        <w:rPr>
          <w:rFonts w:cs="Arial"/>
        </w:rPr>
        <w:t>PART C: PARTICIPANT DEMOGRAPHIC INFORMATION</w:t>
      </w:r>
      <w:bookmarkEnd w:id="67"/>
    </w:p>
    <w:p w14:paraId="44511EFC" w14:textId="77777777" w:rsidR="00BA4E6B" w:rsidRPr="00B37A14" w:rsidRDefault="00BA4E6B" w:rsidP="00BA4E6B">
      <w:pPr>
        <w:spacing w:after="0"/>
        <w:rPr>
          <w:rFonts w:cs="Arial"/>
        </w:rPr>
      </w:pPr>
      <w:r w:rsidRPr="00B37A14">
        <w:rPr>
          <w:rFonts w:cs="Arial"/>
        </w:rPr>
        <w:t xml:space="preserve">The following information will be used only to describe the characteristics of the participant sample. Participants may select </w:t>
      </w:r>
      <w:r w:rsidRPr="00B37A14">
        <w:rPr>
          <w:rFonts w:cs="Arial"/>
          <w:bCs/>
        </w:rPr>
        <w:t>“Prefer not to say”</w:t>
      </w:r>
      <w:r w:rsidRPr="00B37A14">
        <w:rPr>
          <w:rFonts w:cs="Arial"/>
        </w:rPr>
        <w:t xml:space="preserve"> for any item.</w:t>
      </w:r>
    </w:p>
    <w:p w14:paraId="771E81CF" w14:textId="77777777" w:rsidR="00BA4E6B" w:rsidRPr="00B37A14" w:rsidRDefault="00BA4E6B" w:rsidP="00BA4E6B">
      <w:pPr>
        <w:spacing w:after="0"/>
        <w:rPr>
          <w:rFonts w:cs="Arial"/>
          <w:b/>
          <w:bCs/>
        </w:rPr>
      </w:pPr>
      <w:r w:rsidRPr="00B37A14">
        <w:rPr>
          <w:rFonts w:cs="Arial"/>
          <w:b/>
          <w:bCs/>
        </w:rPr>
        <w:t>4. Employment Level</w:t>
      </w:r>
    </w:p>
    <w:p w14:paraId="6866E15A"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Employee/Colleague</w:t>
      </w:r>
    </w:p>
    <w:p w14:paraId="4DE01CFA"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Team Leader</w:t>
      </w:r>
    </w:p>
    <w:p w14:paraId="29C47026"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Supervisor</w:t>
      </w:r>
    </w:p>
    <w:p w14:paraId="700F26A9"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Shift Leader</w:t>
      </w:r>
    </w:p>
    <w:p w14:paraId="104B1ED4"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Department/Section Manager</w:t>
      </w:r>
    </w:p>
    <w:p w14:paraId="2CEA610A"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Store/Operational Manager</w:t>
      </w:r>
    </w:p>
    <w:p w14:paraId="3699950D"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Prefer not to say</w:t>
      </w:r>
    </w:p>
    <w:p w14:paraId="3CF7D416" w14:textId="77777777" w:rsidR="00BA4E6B" w:rsidRPr="00B37A14" w:rsidRDefault="00BA4E6B" w:rsidP="00BA4E6B">
      <w:pPr>
        <w:spacing w:after="0"/>
        <w:rPr>
          <w:rFonts w:cs="Arial"/>
        </w:rPr>
      </w:pPr>
    </w:p>
    <w:p w14:paraId="0A902AF5" w14:textId="77777777" w:rsidR="00BA4E6B" w:rsidRPr="00B37A14" w:rsidRDefault="00BA4E6B" w:rsidP="00BA4E6B">
      <w:pPr>
        <w:spacing w:after="0"/>
        <w:rPr>
          <w:rFonts w:cs="Arial"/>
          <w:b/>
          <w:bCs/>
        </w:rPr>
      </w:pPr>
      <w:r w:rsidRPr="00B37A14">
        <w:rPr>
          <w:rFonts w:cs="Arial"/>
          <w:b/>
          <w:bCs/>
        </w:rPr>
        <w:t>5. Main Work Area</w:t>
      </w:r>
    </w:p>
    <w:p w14:paraId="57CCC01C" w14:textId="77777777" w:rsidR="00BA4E6B" w:rsidRPr="00B37A14" w:rsidRDefault="00BA4E6B" w:rsidP="00BA4E6B">
      <w:pPr>
        <w:spacing w:after="0"/>
        <w:rPr>
          <w:rFonts w:cs="Arial"/>
        </w:rPr>
      </w:pPr>
      <w:r w:rsidRPr="00B37A14">
        <w:rPr>
          <w:rFonts w:ascii="Segoe UI Symbol" w:hAnsi="Segoe UI Symbol" w:cs="Segoe UI Symbol"/>
        </w:rPr>
        <w:lastRenderedPageBreak/>
        <w:t>☐</w:t>
      </w:r>
      <w:r w:rsidRPr="00B37A14">
        <w:rPr>
          <w:rFonts w:cs="Arial"/>
        </w:rPr>
        <w:t xml:space="preserve"> Store/Retail Operations</w:t>
      </w:r>
    </w:p>
    <w:p w14:paraId="64F2DA78"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Customer Service</w:t>
      </w:r>
    </w:p>
    <w:p w14:paraId="53B427CD"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Online/Fulfilment</w:t>
      </w:r>
    </w:p>
    <w:p w14:paraId="4167C721"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Distribution/Warehouse</w:t>
      </w:r>
    </w:p>
    <w:p w14:paraId="454F06CB"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Administration/Office Function</w:t>
      </w:r>
    </w:p>
    <w:p w14:paraId="03C4705E"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Other: ____________________</w:t>
      </w:r>
    </w:p>
    <w:p w14:paraId="221778BA"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Prefer not to say</w:t>
      </w:r>
    </w:p>
    <w:p w14:paraId="797F4258" w14:textId="77777777" w:rsidR="00BA4E6B" w:rsidRPr="00B37A14" w:rsidRDefault="00BA4E6B" w:rsidP="00BA4E6B">
      <w:pPr>
        <w:spacing w:after="0"/>
        <w:rPr>
          <w:rFonts w:cs="Arial"/>
        </w:rPr>
      </w:pPr>
    </w:p>
    <w:p w14:paraId="222134D0" w14:textId="77777777" w:rsidR="00BA4E6B" w:rsidRPr="00B37A14" w:rsidRDefault="00BA4E6B" w:rsidP="00BA4E6B">
      <w:pPr>
        <w:spacing w:after="0"/>
        <w:rPr>
          <w:rFonts w:cs="Arial"/>
          <w:b/>
          <w:bCs/>
        </w:rPr>
      </w:pPr>
      <w:r w:rsidRPr="00B37A14">
        <w:rPr>
          <w:rFonts w:cs="Arial"/>
          <w:b/>
          <w:bCs/>
        </w:rPr>
        <w:t>6. Length of Employment at Tesco</w:t>
      </w:r>
    </w:p>
    <w:p w14:paraId="6EF3D95D"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Less than 1 year</w:t>
      </w:r>
    </w:p>
    <w:p w14:paraId="1BE6C1C5"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1–3 years</w:t>
      </w:r>
    </w:p>
    <w:p w14:paraId="7EA45524"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4–6 years</w:t>
      </w:r>
    </w:p>
    <w:p w14:paraId="01633739"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7–10 years</w:t>
      </w:r>
    </w:p>
    <w:p w14:paraId="564A43D2"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More than 10 years</w:t>
      </w:r>
    </w:p>
    <w:p w14:paraId="7A18BF61"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Prefer not to say</w:t>
      </w:r>
    </w:p>
    <w:p w14:paraId="2272EDB7" w14:textId="77777777" w:rsidR="00BA4E6B" w:rsidRPr="00B37A14" w:rsidRDefault="00BA4E6B" w:rsidP="00BA4E6B">
      <w:pPr>
        <w:spacing w:after="0"/>
        <w:rPr>
          <w:rFonts w:cs="Arial"/>
        </w:rPr>
      </w:pPr>
    </w:p>
    <w:p w14:paraId="2E165A87" w14:textId="77777777" w:rsidR="00BA4E6B" w:rsidRPr="00B37A14" w:rsidRDefault="00BA4E6B" w:rsidP="00BA4E6B">
      <w:pPr>
        <w:spacing w:after="0"/>
        <w:rPr>
          <w:rFonts w:cs="Arial"/>
          <w:b/>
          <w:bCs/>
        </w:rPr>
      </w:pPr>
      <w:r w:rsidRPr="00B37A14">
        <w:rPr>
          <w:rFonts w:cs="Arial"/>
          <w:b/>
          <w:bCs/>
        </w:rPr>
        <w:t>7. Total Years of Work Experience</w:t>
      </w:r>
    </w:p>
    <w:p w14:paraId="2A9BA6BD"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Less than 2 years</w:t>
      </w:r>
    </w:p>
    <w:p w14:paraId="30587541"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2–5 years</w:t>
      </w:r>
    </w:p>
    <w:p w14:paraId="4C971B39"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6–10 years</w:t>
      </w:r>
    </w:p>
    <w:p w14:paraId="5BFC4707"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11–15 years</w:t>
      </w:r>
    </w:p>
    <w:p w14:paraId="783DB1E7"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More than 15 years</w:t>
      </w:r>
    </w:p>
    <w:p w14:paraId="71DEED5E"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Prefer not to say</w:t>
      </w:r>
    </w:p>
    <w:p w14:paraId="10451222" w14:textId="77777777" w:rsidR="00BA4E6B" w:rsidRPr="00B37A14" w:rsidRDefault="00BA4E6B" w:rsidP="00BA4E6B">
      <w:pPr>
        <w:spacing w:after="0"/>
        <w:rPr>
          <w:rFonts w:cs="Arial"/>
        </w:rPr>
      </w:pPr>
    </w:p>
    <w:p w14:paraId="44D553E1" w14:textId="77777777" w:rsidR="00BA4E6B" w:rsidRPr="00B37A14" w:rsidRDefault="00BA4E6B" w:rsidP="00BA4E6B">
      <w:pPr>
        <w:spacing w:after="0"/>
        <w:rPr>
          <w:rFonts w:cs="Arial"/>
          <w:b/>
          <w:bCs/>
        </w:rPr>
      </w:pPr>
      <w:r w:rsidRPr="00B37A14">
        <w:rPr>
          <w:rFonts w:cs="Arial"/>
          <w:b/>
          <w:bCs/>
        </w:rPr>
        <w:t>8. Do You Currently Have Responsibility for Supervising or Managing Other Employees?</w:t>
      </w:r>
    </w:p>
    <w:p w14:paraId="46FFBB0D"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Yes</w:t>
      </w:r>
    </w:p>
    <w:p w14:paraId="5BB7B32B"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No</w:t>
      </w:r>
    </w:p>
    <w:p w14:paraId="31616378"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Prefer not to say</w:t>
      </w:r>
    </w:p>
    <w:p w14:paraId="0031CD30" w14:textId="77777777" w:rsidR="00BA4E6B" w:rsidRPr="00B37A14" w:rsidRDefault="00BA4E6B" w:rsidP="00BA4E6B">
      <w:pPr>
        <w:spacing w:after="0"/>
        <w:rPr>
          <w:rFonts w:cs="Arial"/>
          <w:b/>
          <w:bCs/>
        </w:rPr>
      </w:pPr>
    </w:p>
    <w:p w14:paraId="11994EB5" w14:textId="77777777" w:rsidR="00BA4E6B" w:rsidRPr="00B37A14" w:rsidRDefault="00BA4E6B" w:rsidP="00BA4E6B">
      <w:pPr>
        <w:pStyle w:val="Heading2"/>
        <w:spacing w:after="0"/>
        <w:rPr>
          <w:rFonts w:cs="Arial"/>
        </w:rPr>
      </w:pPr>
      <w:bookmarkStart w:id="68" w:name="_Toc238661086"/>
      <w:r w:rsidRPr="00B37A14">
        <w:rPr>
          <w:rFonts w:cs="Arial"/>
        </w:rPr>
        <w:t>PART D: SEMI-STRUCTURED INTERVIEW QUESTIONS</w:t>
      </w:r>
      <w:bookmarkEnd w:id="68"/>
    </w:p>
    <w:p w14:paraId="416D25EF" w14:textId="77777777" w:rsidR="00BA4E6B" w:rsidRPr="00B37A14" w:rsidRDefault="00BA4E6B" w:rsidP="00BA4E6B">
      <w:pPr>
        <w:pStyle w:val="Heading3"/>
        <w:spacing w:after="0"/>
        <w:rPr>
          <w:rFonts w:cs="Arial"/>
        </w:rPr>
      </w:pPr>
      <w:bookmarkStart w:id="69" w:name="_Toc238661087"/>
      <w:r w:rsidRPr="00B37A14">
        <w:rPr>
          <w:rFonts w:cs="Arial"/>
        </w:rPr>
        <w:lastRenderedPageBreak/>
        <w:t>Section 1: Leadership and Emotional Intelligence</w:t>
      </w:r>
      <w:bookmarkEnd w:id="69"/>
    </w:p>
    <w:p w14:paraId="1355222B" w14:textId="77777777" w:rsidR="00BA4E6B" w:rsidRPr="00B37A14" w:rsidRDefault="00BA4E6B" w:rsidP="00BA4E6B">
      <w:pPr>
        <w:spacing w:after="0"/>
        <w:rPr>
          <w:rFonts w:cs="Arial"/>
        </w:rPr>
      </w:pPr>
      <w:r w:rsidRPr="00B37A14">
        <w:rPr>
          <w:rFonts w:cs="Arial"/>
          <w:b/>
          <w:bCs/>
        </w:rPr>
        <w:t>Question 1:</w:t>
      </w:r>
      <w:r w:rsidRPr="00B37A14">
        <w:rPr>
          <w:rFonts w:cs="Arial"/>
        </w:rPr>
        <w:t xml:space="preserve"> What does emotionally intelligent leadership mean to you in the context of working at Tesco?</w:t>
      </w:r>
    </w:p>
    <w:p w14:paraId="440C773B" w14:textId="77777777" w:rsidR="00BA4E6B" w:rsidRPr="00B37A14" w:rsidRDefault="00BA4E6B" w:rsidP="00BA4E6B">
      <w:pPr>
        <w:spacing w:after="0"/>
        <w:rPr>
          <w:rFonts w:cs="Arial"/>
        </w:rPr>
      </w:pPr>
      <w:r w:rsidRPr="00B37A14">
        <w:rPr>
          <w:rFonts w:cs="Arial"/>
          <w:b/>
          <w:bCs/>
        </w:rPr>
        <w:t>Question 2:</w:t>
      </w:r>
      <w:r w:rsidRPr="00B37A14">
        <w:rPr>
          <w:rFonts w:cs="Arial"/>
        </w:rPr>
        <w:t xml:space="preserve"> Can you describe a situation in which your mood, or the mood of a manager or team leader, affected the team?</w:t>
      </w:r>
    </w:p>
    <w:p w14:paraId="2D46E156" w14:textId="77777777" w:rsidR="00BA4E6B" w:rsidRPr="00B37A14" w:rsidRDefault="00BA4E6B" w:rsidP="00BA4E6B">
      <w:pPr>
        <w:spacing w:after="0"/>
        <w:rPr>
          <w:rFonts w:cs="Arial"/>
        </w:rPr>
      </w:pPr>
    </w:p>
    <w:p w14:paraId="133F5DFC" w14:textId="77777777" w:rsidR="00BA4E6B" w:rsidRPr="00B37A14" w:rsidRDefault="00BA4E6B" w:rsidP="00BA4E6B">
      <w:pPr>
        <w:pStyle w:val="Heading3"/>
        <w:spacing w:after="0"/>
        <w:rPr>
          <w:rFonts w:cs="Arial"/>
        </w:rPr>
      </w:pPr>
      <w:bookmarkStart w:id="70" w:name="_Toc238661088"/>
      <w:r w:rsidRPr="00B37A14">
        <w:rPr>
          <w:rFonts w:cs="Arial"/>
        </w:rPr>
        <w:t>Section 2: Understanding Employee Needs</w:t>
      </w:r>
      <w:bookmarkEnd w:id="70"/>
    </w:p>
    <w:p w14:paraId="010559CD" w14:textId="77777777" w:rsidR="00BA4E6B" w:rsidRPr="00B37A14" w:rsidRDefault="00BA4E6B" w:rsidP="00BA4E6B">
      <w:pPr>
        <w:spacing w:after="0"/>
        <w:rPr>
          <w:rFonts w:cs="Arial"/>
        </w:rPr>
      </w:pPr>
      <w:r w:rsidRPr="00B37A14">
        <w:rPr>
          <w:rFonts w:cs="Arial"/>
          <w:b/>
          <w:bCs/>
        </w:rPr>
        <w:t>Question 3:</w:t>
      </w:r>
      <w:r w:rsidRPr="00B37A14">
        <w:rPr>
          <w:rFonts w:cs="Arial"/>
        </w:rPr>
        <w:t xml:space="preserve"> How do managers or team leaders recognise when employees may be experiencing difficulties that they have not openly discussed?</w:t>
      </w:r>
    </w:p>
    <w:p w14:paraId="4552CB5D" w14:textId="77777777" w:rsidR="00BA4E6B" w:rsidRPr="00B37A14" w:rsidRDefault="00BA4E6B" w:rsidP="00BA4E6B">
      <w:pPr>
        <w:spacing w:after="0"/>
        <w:rPr>
          <w:rFonts w:cs="Arial"/>
        </w:rPr>
      </w:pPr>
      <w:r w:rsidRPr="00B37A14">
        <w:rPr>
          <w:rFonts w:cs="Arial"/>
          <w:b/>
          <w:bCs/>
        </w:rPr>
        <w:t>Question 4:</w:t>
      </w:r>
      <w:r w:rsidRPr="00B37A14">
        <w:rPr>
          <w:rFonts w:cs="Arial"/>
        </w:rPr>
        <w:t xml:space="preserve"> How effectively do leaders respond to employees with different personal, emotional or workplace needs?</w:t>
      </w:r>
    </w:p>
    <w:p w14:paraId="145089FA" w14:textId="77777777" w:rsidR="00BA4E6B" w:rsidRPr="00B37A14" w:rsidRDefault="00BA4E6B" w:rsidP="00BA4E6B">
      <w:pPr>
        <w:spacing w:after="0"/>
        <w:rPr>
          <w:rFonts w:cs="Arial"/>
        </w:rPr>
      </w:pPr>
    </w:p>
    <w:p w14:paraId="70C9FCEE" w14:textId="77777777" w:rsidR="00BA4E6B" w:rsidRPr="00B37A14" w:rsidRDefault="00BA4E6B" w:rsidP="00BA4E6B">
      <w:pPr>
        <w:pStyle w:val="Heading3"/>
        <w:spacing w:after="0"/>
        <w:rPr>
          <w:rFonts w:cs="Arial"/>
        </w:rPr>
      </w:pPr>
      <w:bookmarkStart w:id="71" w:name="_Toc238661089"/>
      <w:r w:rsidRPr="00B37A14">
        <w:rPr>
          <w:rFonts w:cs="Arial"/>
        </w:rPr>
        <w:t>Section 3: Communication, Criticism and Conflict</w:t>
      </w:r>
      <w:bookmarkEnd w:id="71"/>
    </w:p>
    <w:p w14:paraId="0FF930BF" w14:textId="77777777" w:rsidR="00BA4E6B" w:rsidRPr="00B37A14" w:rsidRDefault="00BA4E6B" w:rsidP="00BA4E6B">
      <w:pPr>
        <w:spacing w:after="0"/>
        <w:rPr>
          <w:rFonts w:cs="Arial"/>
        </w:rPr>
      </w:pPr>
      <w:r w:rsidRPr="00B37A14">
        <w:rPr>
          <w:rFonts w:cs="Arial"/>
          <w:b/>
          <w:bCs/>
        </w:rPr>
        <w:t>Question 5:</w:t>
      </w:r>
      <w:r w:rsidRPr="00B37A14">
        <w:rPr>
          <w:rFonts w:cs="Arial"/>
        </w:rPr>
        <w:t xml:space="preserve"> Can you describe how constructive criticism or disagreement is normally handled within your team?</w:t>
      </w:r>
    </w:p>
    <w:p w14:paraId="65CFD3A5" w14:textId="77777777" w:rsidR="00BA4E6B" w:rsidRPr="00B37A14" w:rsidRDefault="00BA4E6B" w:rsidP="00BA4E6B">
      <w:pPr>
        <w:spacing w:after="0"/>
        <w:rPr>
          <w:rFonts w:cs="Arial"/>
        </w:rPr>
      </w:pPr>
      <w:r w:rsidRPr="00B37A14">
        <w:rPr>
          <w:rFonts w:cs="Arial"/>
          <w:b/>
          <w:bCs/>
        </w:rPr>
        <w:t>Question 6:</w:t>
      </w:r>
      <w:r w:rsidRPr="00B37A14">
        <w:rPr>
          <w:rFonts w:cs="Arial"/>
        </w:rPr>
        <w:t xml:space="preserve"> Can you describe a workplace conflict that was either managed effectively or ineffectively by a leader?</w:t>
      </w:r>
    </w:p>
    <w:p w14:paraId="70F74CFC" w14:textId="77777777" w:rsidR="00BA4E6B" w:rsidRPr="00B37A14" w:rsidRDefault="00BA4E6B" w:rsidP="00BA4E6B">
      <w:pPr>
        <w:spacing w:after="0"/>
        <w:rPr>
          <w:rFonts w:cs="Arial"/>
        </w:rPr>
      </w:pPr>
    </w:p>
    <w:p w14:paraId="5A515CE7" w14:textId="77777777" w:rsidR="00BA4E6B" w:rsidRPr="00B37A14" w:rsidRDefault="00BA4E6B" w:rsidP="00BA4E6B">
      <w:pPr>
        <w:pStyle w:val="Heading3"/>
        <w:spacing w:after="0"/>
        <w:rPr>
          <w:rFonts w:cs="Arial"/>
        </w:rPr>
      </w:pPr>
      <w:bookmarkStart w:id="72" w:name="_Toc238661090"/>
      <w:r w:rsidRPr="00B37A14">
        <w:rPr>
          <w:rFonts w:cs="Arial"/>
        </w:rPr>
        <w:t>Section 4: Emotional Regulation Under Pressure</w:t>
      </w:r>
      <w:bookmarkEnd w:id="72"/>
    </w:p>
    <w:p w14:paraId="7E65DF68" w14:textId="77777777" w:rsidR="00BA4E6B" w:rsidRPr="00B37A14" w:rsidRDefault="00BA4E6B" w:rsidP="00BA4E6B">
      <w:pPr>
        <w:spacing w:after="0"/>
        <w:rPr>
          <w:rFonts w:cs="Arial"/>
        </w:rPr>
      </w:pPr>
      <w:r w:rsidRPr="00B37A14">
        <w:rPr>
          <w:rFonts w:cs="Arial"/>
          <w:b/>
          <w:bCs/>
        </w:rPr>
        <w:t>Question 7:</w:t>
      </w:r>
      <w:r w:rsidRPr="00B37A14">
        <w:rPr>
          <w:rFonts w:cs="Arial"/>
        </w:rPr>
        <w:t xml:space="preserve"> How do employees and managers respond emotionally when dealing with demanding customers or periods of severe workplace pressure?</w:t>
      </w:r>
    </w:p>
    <w:p w14:paraId="2538A2A7" w14:textId="77777777" w:rsidR="00BA4E6B" w:rsidRPr="00B37A14" w:rsidRDefault="00BA4E6B" w:rsidP="00BA4E6B">
      <w:pPr>
        <w:spacing w:after="0"/>
        <w:rPr>
          <w:rFonts w:cs="Arial"/>
        </w:rPr>
      </w:pPr>
    </w:p>
    <w:p w14:paraId="08C49C8A" w14:textId="77777777" w:rsidR="00BA4E6B" w:rsidRPr="00B37A14" w:rsidRDefault="00BA4E6B" w:rsidP="00BA4E6B">
      <w:pPr>
        <w:pStyle w:val="Heading3"/>
        <w:spacing w:after="0"/>
        <w:rPr>
          <w:rFonts w:cs="Arial"/>
        </w:rPr>
      </w:pPr>
      <w:bookmarkStart w:id="73" w:name="_Toc238661091"/>
      <w:r w:rsidRPr="00B37A14">
        <w:rPr>
          <w:rFonts w:cs="Arial"/>
        </w:rPr>
        <w:t>Section 5: Leadership and Team Productivity</w:t>
      </w:r>
      <w:bookmarkEnd w:id="73"/>
    </w:p>
    <w:p w14:paraId="79B612A0" w14:textId="77777777" w:rsidR="00BA4E6B" w:rsidRPr="00B37A14" w:rsidRDefault="00BA4E6B" w:rsidP="00BA4E6B">
      <w:pPr>
        <w:spacing w:after="0"/>
        <w:rPr>
          <w:rFonts w:cs="Arial"/>
        </w:rPr>
      </w:pPr>
      <w:r w:rsidRPr="00B37A14">
        <w:rPr>
          <w:rFonts w:cs="Arial"/>
          <w:b/>
          <w:bCs/>
        </w:rPr>
        <w:t>Question 8:</w:t>
      </w:r>
      <w:r w:rsidRPr="00B37A14">
        <w:rPr>
          <w:rFonts w:cs="Arial"/>
        </w:rPr>
        <w:t xml:space="preserve"> In your experience, how does a manager's emotional intelligence influence the way a team works together?</w:t>
      </w:r>
    </w:p>
    <w:p w14:paraId="58F582AD" w14:textId="77777777" w:rsidR="00BA4E6B" w:rsidRPr="00B37A14" w:rsidRDefault="00BA4E6B" w:rsidP="00BA4E6B">
      <w:pPr>
        <w:spacing w:after="0"/>
        <w:rPr>
          <w:rFonts w:cs="Arial"/>
        </w:rPr>
      </w:pPr>
      <w:r w:rsidRPr="00B37A14">
        <w:rPr>
          <w:rFonts w:cs="Arial"/>
          <w:b/>
          <w:bCs/>
        </w:rPr>
        <w:t>Question 9:</w:t>
      </w:r>
      <w:r w:rsidRPr="00B37A14">
        <w:rPr>
          <w:rFonts w:cs="Arial"/>
        </w:rPr>
        <w:t xml:space="preserve"> How, if at all, do emotionally intelligent leadership behaviours influence team productivity at Tesco?</w:t>
      </w:r>
    </w:p>
    <w:p w14:paraId="5DA31F1B" w14:textId="77777777" w:rsidR="00BA4E6B" w:rsidRPr="00B37A14" w:rsidRDefault="00BA4E6B" w:rsidP="00BA4E6B">
      <w:pPr>
        <w:spacing w:after="0"/>
        <w:rPr>
          <w:rFonts w:cs="Arial"/>
        </w:rPr>
      </w:pPr>
      <w:r w:rsidRPr="00B37A14">
        <w:rPr>
          <w:rFonts w:cs="Arial"/>
          <w:b/>
          <w:bCs/>
        </w:rPr>
        <w:t>Question 10:</w:t>
      </w:r>
      <w:r w:rsidRPr="00B37A14">
        <w:rPr>
          <w:rFonts w:cs="Arial"/>
        </w:rPr>
        <w:t xml:space="preserve"> Apart from leadership and emotional intelligence, what other factors influence the productivity of your team?</w:t>
      </w:r>
    </w:p>
    <w:p w14:paraId="55ED3D1A" w14:textId="77777777" w:rsidR="00BA4E6B" w:rsidRPr="00B37A14" w:rsidRDefault="00BA4E6B" w:rsidP="00BA4E6B">
      <w:pPr>
        <w:spacing w:after="0"/>
        <w:rPr>
          <w:rFonts w:cs="Arial"/>
        </w:rPr>
      </w:pPr>
    </w:p>
    <w:p w14:paraId="094DF6AD" w14:textId="77777777" w:rsidR="00BA4E6B" w:rsidRPr="00B37A14" w:rsidRDefault="00BA4E6B" w:rsidP="00BA4E6B">
      <w:pPr>
        <w:pStyle w:val="Heading3"/>
        <w:spacing w:after="0"/>
        <w:rPr>
          <w:rFonts w:cs="Arial"/>
        </w:rPr>
      </w:pPr>
      <w:bookmarkStart w:id="74" w:name="_Toc238661092"/>
      <w:r w:rsidRPr="00B37A14">
        <w:rPr>
          <w:rFonts w:cs="Arial"/>
        </w:rPr>
        <w:t>Section 6: Barriers and Improvements</w:t>
      </w:r>
      <w:bookmarkEnd w:id="74"/>
    </w:p>
    <w:p w14:paraId="0EFCF15D" w14:textId="77777777" w:rsidR="00BA4E6B" w:rsidRPr="00B37A14" w:rsidRDefault="00BA4E6B" w:rsidP="00BA4E6B">
      <w:pPr>
        <w:spacing w:after="0"/>
        <w:rPr>
          <w:rFonts w:cs="Arial"/>
        </w:rPr>
      </w:pPr>
      <w:r w:rsidRPr="00B37A14">
        <w:rPr>
          <w:rFonts w:cs="Arial"/>
          <w:b/>
          <w:bCs/>
        </w:rPr>
        <w:lastRenderedPageBreak/>
        <w:t>Question 11:</w:t>
      </w:r>
      <w:r w:rsidRPr="00B37A14">
        <w:rPr>
          <w:rFonts w:cs="Arial"/>
        </w:rPr>
        <w:t xml:space="preserve"> What barriers make it difficult for managers or employees to demonstrate emotional intelligence at Tesco?</w:t>
      </w:r>
    </w:p>
    <w:p w14:paraId="18C43E33" w14:textId="77777777" w:rsidR="00BA4E6B" w:rsidRPr="00B37A14" w:rsidRDefault="00BA4E6B" w:rsidP="00BA4E6B">
      <w:pPr>
        <w:spacing w:after="0"/>
        <w:rPr>
          <w:rFonts w:cs="Arial"/>
        </w:rPr>
      </w:pPr>
      <w:r w:rsidRPr="00B37A14">
        <w:rPr>
          <w:rFonts w:cs="Arial"/>
          <w:b/>
          <w:bCs/>
        </w:rPr>
        <w:t>Question 12:</w:t>
      </w:r>
      <w:r w:rsidRPr="00B37A14">
        <w:rPr>
          <w:rFonts w:cs="Arial"/>
        </w:rPr>
        <w:t xml:space="preserve"> What could Tesco do to strengthen emotionally intelligent leadership and improve teamwork?</w:t>
      </w:r>
    </w:p>
    <w:p w14:paraId="3B92F3F5" w14:textId="77777777" w:rsidR="00BA4E6B" w:rsidRPr="00B37A14" w:rsidRDefault="00BA4E6B" w:rsidP="00BA4E6B">
      <w:pPr>
        <w:spacing w:after="0"/>
        <w:rPr>
          <w:rFonts w:cs="Arial"/>
        </w:rPr>
      </w:pPr>
      <w:r w:rsidRPr="00B37A14">
        <w:rPr>
          <w:rFonts w:cs="Arial"/>
          <w:b/>
          <w:bCs/>
        </w:rPr>
        <w:t>Question 13:</w:t>
      </w:r>
      <w:r w:rsidRPr="00B37A14">
        <w:rPr>
          <w:rFonts w:cs="Arial"/>
        </w:rPr>
        <w:t xml:space="preserve"> Is there anything else about leadership, emotional intelligence or team productivity at Tesco that you believe is important and has not been discussed?</w:t>
      </w:r>
    </w:p>
    <w:p w14:paraId="0FA5D825" w14:textId="77777777" w:rsidR="00BA4E6B" w:rsidRPr="00B37A14" w:rsidRDefault="00BA4E6B" w:rsidP="00BA4E6B">
      <w:pPr>
        <w:spacing w:after="0"/>
        <w:rPr>
          <w:rFonts w:cs="Arial"/>
          <w:b/>
          <w:bCs/>
        </w:rPr>
      </w:pPr>
    </w:p>
    <w:p w14:paraId="6861CA9F" w14:textId="77777777" w:rsidR="00BA4E6B" w:rsidRPr="00B37A14" w:rsidRDefault="00BA4E6B" w:rsidP="00BA4E6B">
      <w:pPr>
        <w:pStyle w:val="Heading2"/>
        <w:spacing w:after="0"/>
        <w:rPr>
          <w:rFonts w:cs="Arial"/>
        </w:rPr>
      </w:pPr>
      <w:bookmarkStart w:id="75" w:name="_Toc238661093"/>
      <w:r w:rsidRPr="00B37A14">
        <w:rPr>
          <w:rFonts w:cs="Arial"/>
        </w:rPr>
        <w:t>PART E: WITHDRAWAL OPTION</w:t>
      </w:r>
      <w:bookmarkEnd w:id="75"/>
    </w:p>
    <w:p w14:paraId="0AA72509" w14:textId="77777777" w:rsidR="00BA4E6B" w:rsidRPr="00B37A14" w:rsidRDefault="00BA4E6B" w:rsidP="00BA4E6B">
      <w:pPr>
        <w:spacing w:after="0"/>
        <w:rPr>
          <w:rFonts w:cs="Arial"/>
        </w:rPr>
      </w:pPr>
      <w:r w:rsidRPr="00B37A14">
        <w:rPr>
          <w:rFonts w:cs="Arial"/>
        </w:rPr>
        <w:t>I understand that participation in this study is voluntary and that I can stop the interview at any point.</w:t>
      </w:r>
    </w:p>
    <w:p w14:paraId="494473A1" w14:textId="77777777" w:rsidR="00BA4E6B" w:rsidRPr="00B37A14" w:rsidRDefault="00BA4E6B" w:rsidP="00BA4E6B">
      <w:pPr>
        <w:spacing w:after="0"/>
        <w:rPr>
          <w:rFonts w:cs="Arial"/>
        </w:rPr>
      </w:pPr>
      <w:r w:rsidRPr="00B37A14">
        <w:rPr>
          <w:rFonts w:cs="Arial"/>
        </w:rPr>
        <w:t>If I decide that I no longer wish to participate, I may inform the researcher that I wish to withdraw in accordance with the withdrawal arrangements approved for the research project.</w:t>
      </w:r>
    </w:p>
    <w:p w14:paraId="6214CB84" w14:textId="77777777" w:rsidR="00BA4E6B" w:rsidRPr="00B37A14" w:rsidRDefault="00BA4E6B" w:rsidP="00BA4E6B">
      <w:pPr>
        <w:spacing w:after="0"/>
        <w:rPr>
          <w:rFonts w:cs="Arial"/>
        </w:rPr>
      </w:pPr>
      <w:r w:rsidRPr="00B37A14">
        <w:rPr>
          <w:rFonts w:cs="Arial"/>
          <w:b/>
          <w:bCs/>
        </w:rPr>
        <w:t>Participant Code:</w:t>
      </w:r>
      <w:r w:rsidRPr="00B37A14">
        <w:rPr>
          <w:rFonts w:cs="Arial"/>
        </w:rPr>
        <w:t xml:space="preserve"> ____________________</w:t>
      </w:r>
    </w:p>
    <w:p w14:paraId="52D07399"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I wish to continue participating in the study.</w:t>
      </w:r>
    </w:p>
    <w:p w14:paraId="21EF9CF6"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I wish to withdraw from the study.</w:t>
      </w:r>
    </w:p>
    <w:p w14:paraId="00653DD2"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I wish to stop the interview but permit information already provided to be used anonymously.</w:t>
      </w:r>
    </w:p>
    <w:p w14:paraId="47015A76"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I wish to stop the interview and request withdrawal of my interview data where withdrawal remains possible under the approved research procedure.</w:t>
      </w:r>
    </w:p>
    <w:p w14:paraId="19F82B0D" w14:textId="77777777" w:rsidR="00BA4E6B" w:rsidRPr="00B37A14" w:rsidRDefault="00BA4E6B" w:rsidP="00BA4E6B">
      <w:pPr>
        <w:spacing w:after="0"/>
        <w:rPr>
          <w:rFonts w:cs="Arial"/>
        </w:rPr>
      </w:pPr>
      <w:r w:rsidRPr="00B37A14">
        <w:rPr>
          <w:rFonts w:cs="Arial"/>
          <w:b/>
          <w:bCs/>
        </w:rPr>
        <w:t>Participant Signature:</w:t>
      </w:r>
      <w:r w:rsidRPr="00B37A14">
        <w:rPr>
          <w:rFonts w:cs="Arial"/>
        </w:rPr>
        <w:t xml:space="preserve"> ____________________</w:t>
      </w:r>
    </w:p>
    <w:p w14:paraId="60984CD7" w14:textId="77777777" w:rsidR="00BA4E6B" w:rsidRPr="00B37A14" w:rsidRDefault="00BA4E6B" w:rsidP="00BA4E6B">
      <w:pPr>
        <w:spacing w:after="0"/>
        <w:rPr>
          <w:rFonts w:cs="Arial"/>
        </w:rPr>
      </w:pPr>
      <w:r w:rsidRPr="00B37A14">
        <w:rPr>
          <w:rFonts w:cs="Arial"/>
          <w:b/>
          <w:bCs/>
        </w:rPr>
        <w:t>Date:</w:t>
      </w:r>
      <w:r w:rsidRPr="00B37A14">
        <w:rPr>
          <w:rFonts w:cs="Arial"/>
        </w:rPr>
        <w:t xml:space="preserve"> ____________________</w:t>
      </w:r>
    </w:p>
    <w:p w14:paraId="4DC8BA02" w14:textId="77777777" w:rsidR="00BA4E6B" w:rsidRPr="00B37A14" w:rsidRDefault="00BA4E6B" w:rsidP="00BA4E6B">
      <w:pPr>
        <w:spacing w:after="0"/>
        <w:rPr>
          <w:rFonts w:cs="Arial"/>
          <w:b/>
          <w:bCs/>
        </w:rPr>
      </w:pPr>
    </w:p>
    <w:p w14:paraId="2894B9C4" w14:textId="77777777" w:rsidR="00BA4E6B" w:rsidRPr="00B37A14" w:rsidRDefault="00BA4E6B" w:rsidP="00BA4E6B">
      <w:pPr>
        <w:pStyle w:val="Heading2"/>
        <w:spacing w:after="0"/>
        <w:rPr>
          <w:rFonts w:cs="Arial"/>
        </w:rPr>
      </w:pPr>
      <w:bookmarkStart w:id="76" w:name="_Toc238661094"/>
      <w:r w:rsidRPr="00B37A14">
        <w:rPr>
          <w:rFonts w:cs="Arial"/>
        </w:rPr>
        <w:t>END-OF-INTERVIEW CONFIRMATION</w:t>
      </w:r>
      <w:bookmarkEnd w:id="76"/>
    </w:p>
    <w:p w14:paraId="6CA76247" w14:textId="77777777" w:rsidR="00BA4E6B" w:rsidRPr="00B37A14" w:rsidRDefault="00BA4E6B" w:rsidP="00BA4E6B">
      <w:pPr>
        <w:spacing w:after="0"/>
        <w:rPr>
          <w:rFonts w:cs="Arial"/>
        </w:rPr>
      </w:pPr>
      <w:r w:rsidRPr="00B37A14">
        <w:rPr>
          <w:rFonts w:cs="Arial"/>
        </w:rPr>
        <w:t>Thank you for participating in this research.</w:t>
      </w:r>
    </w:p>
    <w:p w14:paraId="6C7221F8" w14:textId="77777777" w:rsidR="00BA4E6B" w:rsidRPr="00B37A14" w:rsidRDefault="00BA4E6B" w:rsidP="00BA4E6B">
      <w:pPr>
        <w:spacing w:after="0"/>
        <w:rPr>
          <w:rFonts w:cs="Arial"/>
        </w:rPr>
      </w:pPr>
      <w:r w:rsidRPr="00B37A14">
        <w:rPr>
          <w:rFonts w:cs="Arial"/>
        </w:rPr>
        <w:t>Before finishing, the researcher should confirm:</w:t>
      </w:r>
    </w:p>
    <w:p w14:paraId="718E21C0" w14:textId="77777777" w:rsidR="00BA4E6B" w:rsidRPr="00B37A14" w:rsidRDefault="00BA4E6B" w:rsidP="00BA4E6B">
      <w:pPr>
        <w:spacing w:after="0"/>
        <w:rPr>
          <w:rFonts w:cs="Arial"/>
        </w:rPr>
      </w:pPr>
      <w:r w:rsidRPr="00B37A14">
        <w:rPr>
          <w:rFonts w:cs="Arial"/>
          <w:b/>
          <w:bCs/>
        </w:rPr>
        <w:t>“Do you have any questions or concerns about the study or anything discussed during the interview?”</w:t>
      </w:r>
    </w:p>
    <w:p w14:paraId="74B1A9EC"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No</w:t>
      </w:r>
    </w:p>
    <w:p w14:paraId="5ED0C795"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Yes — details discussed with participant</w:t>
      </w:r>
    </w:p>
    <w:p w14:paraId="0A857AEB" w14:textId="77777777" w:rsidR="00BA4E6B" w:rsidRPr="00B37A14" w:rsidRDefault="00BA4E6B" w:rsidP="00BA4E6B">
      <w:pPr>
        <w:spacing w:after="0"/>
        <w:rPr>
          <w:rFonts w:cs="Arial"/>
        </w:rPr>
      </w:pPr>
      <w:r w:rsidRPr="00B37A14">
        <w:rPr>
          <w:rFonts w:cs="Arial"/>
          <w:b/>
          <w:bCs/>
        </w:rPr>
        <w:t>“Are you still happy for the information you have provided to be used anonymously for this research?”</w:t>
      </w:r>
    </w:p>
    <w:p w14:paraId="3DC95067"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Yes</w:t>
      </w:r>
    </w:p>
    <w:p w14:paraId="6F1E60BF" w14:textId="77777777" w:rsidR="00BA4E6B" w:rsidRPr="00B37A14" w:rsidRDefault="00BA4E6B" w:rsidP="00BA4E6B">
      <w:pPr>
        <w:spacing w:after="0"/>
        <w:rPr>
          <w:rFonts w:cs="Arial"/>
        </w:rPr>
      </w:pPr>
      <w:r w:rsidRPr="00B37A14">
        <w:rPr>
          <w:rFonts w:ascii="Segoe UI Symbol" w:hAnsi="Segoe UI Symbol" w:cs="Segoe UI Symbol"/>
        </w:rPr>
        <w:t>☐</w:t>
      </w:r>
      <w:r w:rsidRPr="00B37A14">
        <w:rPr>
          <w:rFonts w:cs="Arial"/>
        </w:rPr>
        <w:t xml:space="preserve"> No</w:t>
      </w:r>
    </w:p>
    <w:p w14:paraId="7B727DB6" w14:textId="77777777" w:rsidR="00BA4E6B" w:rsidRPr="00B37A14" w:rsidRDefault="00BA4E6B" w:rsidP="00BA4E6B">
      <w:pPr>
        <w:spacing w:after="0"/>
        <w:rPr>
          <w:rFonts w:cs="Arial"/>
        </w:rPr>
      </w:pPr>
      <w:r w:rsidRPr="00B37A14">
        <w:rPr>
          <w:rFonts w:cs="Arial"/>
          <w:b/>
          <w:bCs/>
        </w:rPr>
        <w:lastRenderedPageBreak/>
        <w:t>Participant Code:</w:t>
      </w:r>
      <w:r w:rsidRPr="00B37A14">
        <w:rPr>
          <w:rFonts w:cs="Arial"/>
        </w:rPr>
        <w:t xml:space="preserve"> ____________________</w:t>
      </w:r>
    </w:p>
    <w:p w14:paraId="724DB8C2" w14:textId="77777777" w:rsidR="00BA4E6B" w:rsidRPr="00B37A14" w:rsidRDefault="00BA4E6B" w:rsidP="00BA4E6B">
      <w:pPr>
        <w:spacing w:after="0"/>
        <w:rPr>
          <w:rFonts w:cs="Arial"/>
        </w:rPr>
      </w:pPr>
      <w:r w:rsidRPr="00B37A14">
        <w:rPr>
          <w:rFonts w:cs="Arial"/>
          <w:b/>
          <w:bCs/>
        </w:rPr>
        <w:t>Date of Interview:</w:t>
      </w:r>
      <w:r w:rsidRPr="00B37A14">
        <w:rPr>
          <w:rFonts w:cs="Arial"/>
        </w:rPr>
        <w:t xml:space="preserve"> ____________________</w:t>
      </w:r>
    </w:p>
    <w:p w14:paraId="2AB5DE3E" w14:textId="77777777" w:rsidR="00BA4E6B" w:rsidRPr="00B37A14" w:rsidRDefault="00BA4E6B" w:rsidP="00BA4E6B">
      <w:pPr>
        <w:spacing w:after="0"/>
        <w:jc w:val="left"/>
        <w:rPr>
          <w:rFonts w:cs="Arial"/>
        </w:rPr>
      </w:pPr>
      <w:r w:rsidRPr="00B37A14">
        <w:rPr>
          <w:rFonts w:cs="Arial"/>
        </w:rPr>
        <w:br w:type="page"/>
      </w:r>
    </w:p>
    <w:p w14:paraId="1E1BBC6E" w14:textId="77777777" w:rsidR="006539A5" w:rsidRPr="00B37A14" w:rsidRDefault="00BA4E6B" w:rsidP="00BA4E6B">
      <w:pPr>
        <w:pStyle w:val="Heading1"/>
        <w:spacing w:after="0"/>
        <w:jc w:val="center"/>
        <w:rPr>
          <w:rFonts w:cs="Arial"/>
        </w:rPr>
      </w:pPr>
      <w:bookmarkStart w:id="77" w:name="_Toc238661095"/>
      <w:r w:rsidRPr="00B37A14">
        <w:rPr>
          <w:rFonts w:cs="Arial"/>
        </w:rPr>
        <w:lastRenderedPageBreak/>
        <w:t>APPENDIX B: INTERVIEW TRNSCRIPTS</w:t>
      </w:r>
      <w:bookmarkEnd w:id="77"/>
    </w:p>
    <w:p w14:paraId="29187B83" w14:textId="77777777" w:rsidR="00BA4E6B" w:rsidRPr="00B37A14" w:rsidRDefault="00BA4E6B" w:rsidP="00BA4E6B">
      <w:pPr>
        <w:pStyle w:val="Heading2"/>
        <w:spacing w:after="0"/>
        <w:rPr>
          <w:rFonts w:cs="Arial"/>
        </w:rPr>
      </w:pPr>
      <w:bookmarkStart w:id="78" w:name="_Toc238661096"/>
      <w:r w:rsidRPr="00B37A14">
        <w:rPr>
          <w:rFonts w:cs="Arial"/>
        </w:rPr>
        <w:t>Interview Transcript: Participant 1</w:t>
      </w:r>
      <w:bookmarkEnd w:id="78"/>
    </w:p>
    <w:p w14:paraId="2B47293B" w14:textId="77777777" w:rsidR="00BA4E6B" w:rsidRPr="00B37A14" w:rsidRDefault="00BA4E6B" w:rsidP="00BA4E6B">
      <w:pPr>
        <w:pStyle w:val="Heading3"/>
        <w:spacing w:after="0"/>
        <w:rPr>
          <w:rFonts w:cs="Arial"/>
        </w:rPr>
      </w:pPr>
      <w:bookmarkStart w:id="79" w:name="_Toc238661097"/>
      <w:r w:rsidRPr="00B37A14">
        <w:rPr>
          <w:rFonts w:cs="Arial"/>
        </w:rPr>
        <w:t>Demographics</w:t>
      </w:r>
      <w:bookmarkEnd w:id="79"/>
    </w:p>
    <w:p w14:paraId="640591B3" w14:textId="77777777" w:rsidR="00BA4E6B" w:rsidRPr="00B37A14" w:rsidRDefault="00BA4E6B" w:rsidP="00BA4E6B">
      <w:pPr>
        <w:pStyle w:val="ListParagraph"/>
        <w:numPr>
          <w:ilvl w:val="0"/>
          <w:numId w:val="7"/>
        </w:numPr>
        <w:spacing w:after="0"/>
        <w:rPr>
          <w:rFonts w:cs="Arial"/>
          <w:bCs/>
        </w:rPr>
      </w:pPr>
      <w:r w:rsidRPr="00B37A14">
        <w:rPr>
          <w:rFonts w:cs="Arial"/>
          <w:bCs/>
        </w:rPr>
        <w:t>Code: P1</w:t>
      </w:r>
    </w:p>
    <w:p w14:paraId="44B374FE" w14:textId="77777777" w:rsidR="00BA4E6B" w:rsidRPr="00B37A14" w:rsidRDefault="00BA4E6B" w:rsidP="00BA4E6B">
      <w:pPr>
        <w:pStyle w:val="ListParagraph"/>
        <w:numPr>
          <w:ilvl w:val="0"/>
          <w:numId w:val="7"/>
        </w:numPr>
        <w:spacing w:after="0"/>
        <w:rPr>
          <w:rFonts w:cs="Arial"/>
          <w:bCs/>
        </w:rPr>
      </w:pPr>
      <w:r w:rsidRPr="00B37A14">
        <w:rPr>
          <w:rFonts w:cs="Arial"/>
          <w:bCs/>
        </w:rPr>
        <w:t>Employment level: Employee/Colleague</w:t>
      </w:r>
    </w:p>
    <w:p w14:paraId="339BFC81" w14:textId="77777777" w:rsidR="00BA4E6B" w:rsidRPr="00B37A14" w:rsidRDefault="00BA4E6B" w:rsidP="00BA4E6B">
      <w:pPr>
        <w:pStyle w:val="ListParagraph"/>
        <w:numPr>
          <w:ilvl w:val="0"/>
          <w:numId w:val="7"/>
        </w:numPr>
        <w:spacing w:after="0"/>
        <w:rPr>
          <w:rFonts w:cs="Arial"/>
          <w:bCs/>
        </w:rPr>
      </w:pPr>
      <w:r w:rsidRPr="00B37A14">
        <w:rPr>
          <w:rFonts w:cs="Arial"/>
          <w:bCs/>
        </w:rPr>
        <w:t>Work area: Store/Retail Operations</w:t>
      </w:r>
    </w:p>
    <w:p w14:paraId="0232BE9A" w14:textId="77777777" w:rsidR="00BA4E6B" w:rsidRPr="00B37A14" w:rsidRDefault="00BA4E6B" w:rsidP="00BA4E6B">
      <w:pPr>
        <w:pStyle w:val="ListParagraph"/>
        <w:numPr>
          <w:ilvl w:val="0"/>
          <w:numId w:val="7"/>
        </w:numPr>
        <w:spacing w:after="0"/>
        <w:rPr>
          <w:rFonts w:cs="Arial"/>
          <w:bCs/>
        </w:rPr>
      </w:pPr>
      <w:r w:rsidRPr="00B37A14">
        <w:rPr>
          <w:rFonts w:cs="Arial"/>
          <w:bCs/>
        </w:rPr>
        <w:t>Tesco experience: 1–3 years</w:t>
      </w:r>
    </w:p>
    <w:p w14:paraId="6FC6D656" w14:textId="77777777" w:rsidR="00BA4E6B" w:rsidRPr="00B37A14" w:rsidRDefault="00BA4E6B" w:rsidP="00BA4E6B">
      <w:pPr>
        <w:pStyle w:val="ListParagraph"/>
        <w:numPr>
          <w:ilvl w:val="0"/>
          <w:numId w:val="7"/>
        </w:numPr>
        <w:spacing w:after="0"/>
        <w:rPr>
          <w:rFonts w:cs="Arial"/>
          <w:bCs/>
        </w:rPr>
      </w:pPr>
      <w:r w:rsidRPr="00B37A14">
        <w:rPr>
          <w:rFonts w:cs="Arial"/>
          <w:bCs/>
        </w:rPr>
        <w:t>Total experience: 2–5 years</w:t>
      </w:r>
    </w:p>
    <w:p w14:paraId="3A198A85" w14:textId="77777777" w:rsidR="00BA4E6B" w:rsidRPr="00B37A14" w:rsidRDefault="00BA4E6B" w:rsidP="00BA4E6B">
      <w:pPr>
        <w:pStyle w:val="ListParagraph"/>
        <w:numPr>
          <w:ilvl w:val="0"/>
          <w:numId w:val="7"/>
        </w:numPr>
        <w:spacing w:after="0"/>
        <w:rPr>
          <w:rFonts w:cs="Arial"/>
          <w:bCs/>
        </w:rPr>
      </w:pPr>
      <w:r w:rsidRPr="00B37A14">
        <w:rPr>
          <w:rFonts w:cs="Arial"/>
          <w:bCs/>
        </w:rPr>
        <w:t>Supervisory responsibility: No</w:t>
      </w:r>
    </w:p>
    <w:p w14:paraId="00E3E2AB" w14:textId="77777777" w:rsidR="00BA4E6B" w:rsidRPr="00B37A14" w:rsidRDefault="00BA4E6B" w:rsidP="00BA4E6B">
      <w:pPr>
        <w:spacing w:after="0"/>
        <w:rPr>
          <w:rFonts w:cs="Arial"/>
          <w:bCs/>
          <w:sz w:val="24"/>
          <w:szCs w:val="24"/>
        </w:rPr>
      </w:pPr>
    </w:p>
    <w:p w14:paraId="417B5F23" w14:textId="77777777" w:rsidR="00BA4E6B" w:rsidRPr="00B37A14" w:rsidRDefault="00BA4E6B" w:rsidP="00BA4E6B">
      <w:pPr>
        <w:pStyle w:val="Heading3"/>
        <w:spacing w:after="0"/>
        <w:rPr>
          <w:rFonts w:cs="Arial"/>
        </w:rPr>
      </w:pPr>
      <w:bookmarkStart w:id="80" w:name="_Toc238661098"/>
      <w:r w:rsidRPr="00B37A14">
        <w:rPr>
          <w:rFonts w:cs="Arial"/>
        </w:rPr>
        <w:t>Section 1: Leadership and Emotional Intelligence</w:t>
      </w:r>
      <w:bookmarkEnd w:id="80"/>
    </w:p>
    <w:p w14:paraId="34FD9137" w14:textId="77777777" w:rsidR="00BA4E6B" w:rsidRPr="00B37A14" w:rsidRDefault="00BA4E6B" w:rsidP="00BA4E6B">
      <w:pPr>
        <w:spacing w:after="0"/>
        <w:rPr>
          <w:rFonts w:cs="Arial"/>
        </w:rPr>
      </w:pPr>
      <w:r w:rsidRPr="00B37A14">
        <w:rPr>
          <w:rFonts w:cs="Arial"/>
          <w:b/>
          <w:bCs/>
        </w:rPr>
        <w:t>Q1.</w:t>
      </w:r>
      <w:r w:rsidRPr="00B37A14">
        <w:rPr>
          <w:rFonts w:cs="Arial"/>
        </w:rPr>
        <w:t xml:space="preserve"> P1: It is knowing how others feel, being friendly and reacting to them without feeling pressured to affect the treatment of other colleagues.</w:t>
      </w:r>
    </w:p>
    <w:p w14:paraId="7EB8C591" w14:textId="77777777" w:rsidR="00BA4E6B" w:rsidRPr="00B37A14" w:rsidRDefault="00BA4E6B" w:rsidP="00BA4E6B">
      <w:pPr>
        <w:spacing w:after="0"/>
        <w:rPr>
          <w:rFonts w:cs="Arial"/>
        </w:rPr>
      </w:pPr>
      <w:r w:rsidRPr="00B37A14">
        <w:rPr>
          <w:rFonts w:cs="Arial"/>
          <w:b/>
          <w:bCs/>
        </w:rPr>
        <w:t>Q2.</w:t>
      </w:r>
      <w:r w:rsidRPr="00B37A14">
        <w:rPr>
          <w:rFonts w:cs="Arial"/>
        </w:rPr>
        <w:t xml:space="preserve"> P1: </w:t>
      </w:r>
      <w:r w:rsidRPr="00B37A14">
        <w:rPr>
          <w:rStyle w:val="cursor-pointer"/>
          <w:rFonts w:cs="Arial"/>
        </w:rPr>
        <w:t>My manager was particularly tense earlier to a stock audit.</w:t>
      </w:r>
      <w:r w:rsidRPr="00B37A14">
        <w:rPr>
          <w:rFonts w:cs="Arial"/>
        </w:rPr>
        <w:t xml:space="preserve"> </w:t>
      </w:r>
      <w:r w:rsidRPr="00B37A14">
        <w:rPr>
          <w:rStyle w:val="cursor-pointer"/>
          <w:rFonts w:cs="Arial"/>
        </w:rPr>
        <w:t>Everyone was more silent and hurried activities escalating minor errors within the department.</w:t>
      </w:r>
    </w:p>
    <w:p w14:paraId="11803CAC" w14:textId="77777777" w:rsidR="00BA4E6B" w:rsidRPr="00B37A14" w:rsidRDefault="00BA4E6B" w:rsidP="00BA4E6B">
      <w:pPr>
        <w:pStyle w:val="Heading3"/>
        <w:spacing w:after="0"/>
        <w:rPr>
          <w:rFonts w:cs="Arial"/>
        </w:rPr>
      </w:pPr>
      <w:bookmarkStart w:id="81" w:name="_Toc238661099"/>
      <w:r w:rsidRPr="00B37A14">
        <w:rPr>
          <w:rFonts w:cs="Arial"/>
        </w:rPr>
        <w:t>Section 2: Understanding Employee Needs</w:t>
      </w:r>
      <w:bookmarkEnd w:id="81"/>
    </w:p>
    <w:p w14:paraId="7FA442A9" w14:textId="77777777" w:rsidR="00BA4E6B" w:rsidRPr="00B37A14" w:rsidRDefault="00BA4E6B" w:rsidP="00BA4E6B">
      <w:pPr>
        <w:spacing w:after="0"/>
        <w:rPr>
          <w:rFonts w:cs="Arial"/>
        </w:rPr>
      </w:pPr>
      <w:r w:rsidRPr="00B37A14">
        <w:rPr>
          <w:rFonts w:cs="Arial"/>
          <w:b/>
          <w:bCs/>
        </w:rPr>
        <w:t>Q3.</w:t>
      </w:r>
      <w:r w:rsidRPr="00B37A14">
        <w:rPr>
          <w:rFonts w:cs="Arial"/>
        </w:rPr>
        <w:t xml:space="preserve"> P1: Some of the changes that managers may observe include strange silence, decreased interaction, slower work or a person who may suddenly cease to volunteer in doing ordinary things.</w:t>
      </w:r>
    </w:p>
    <w:p w14:paraId="5B9E45BA" w14:textId="77777777" w:rsidR="00BA4E6B" w:rsidRPr="00B37A14" w:rsidRDefault="00BA4E6B" w:rsidP="00BA4E6B">
      <w:pPr>
        <w:spacing w:after="0"/>
        <w:rPr>
          <w:rFonts w:cs="Arial"/>
        </w:rPr>
      </w:pPr>
      <w:r w:rsidRPr="00B37A14">
        <w:rPr>
          <w:rFonts w:cs="Arial"/>
          <w:b/>
          <w:bCs/>
        </w:rPr>
        <w:t>Q4.</w:t>
      </w:r>
      <w:r w:rsidRPr="00B37A14">
        <w:rPr>
          <w:rFonts w:cs="Arial"/>
        </w:rPr>
        <w:t xml:space="preserve"> P1: Good leaders discuss with the colleague in private and think about some reasonable solutions, such as a break or a moment without any unnecessary pressure.</w:t>
      </w:r>
    </w:p>
    <w:p w14:paraId="61E5E5D5" w14:textId="77777777" w:rsidR="00BA4E6B" w:rsidRPr="00B37A14" w:rsidRDefault="00BA4E6B" w:rsidP="00BA4E6B">
      <w:pPr>
        <w:pStyle w:val="Heading3"/>
        <w:spacing w:after="0"/>
        <w:rPr>
          <w:rFonts w:cs="Arial"/>
        </w:rPr>
      </w:pPr>
      <w:bookmarkStart w:id="82" w:name="_Toc238661100"/>
      <w:r w:rsidRPr="00B37A14">
        <w:rPr>
          <w:rFonts w:cs="Arial"/>
        </w:rPr>
        <w:t>Section 3: Communication, Criticism and Conflict</w:t>
      </w:r>
      <w:bookmarkEnd w:id="82"/>
    </w:p>
    <w:p w14:paraId="4BAF007C" w14:textId="77777777" w:rsidR="00BA4E6B" w:rsidRPr="00B37A14" w:rsidRDefault="00BA4E6B" w:rsidP="00BA4E6B">
      <w:pPr>
        <w:spacing w:after="0"/>
        <w:rPr>
          <w:rFonts w:cs="Arial"/>
        </w:rPr>
      </w:pPr>
      <w:r w:rsidRPr="00B37A14">
        <w:rPr>
          <w:rFonts w:cs="Arial"/>
          <w:b/>
          <w:bCs/>
        </w:rPr>
        <w:t>Q5.</w:t>
      </w:r>
      <w:r w:rsidRPr="00B37A14">
        <w:rPr>
          <w:rFonts w:cs="Arial"/>
        </w:rPr>
        <w:t xml:space="preserve"> P1: </w:t>
      </w:r>
      <w:r w:rsidRPr="00B37A14">
        <w:rPr>
          <w:rStyle w:val="cursor-pointer"/>
          <w:rFonts w:cs="Arial"/>
        </w:rPr>
        <w:t>Positive criticism is most effective in a one-on-one manner.</w:t>
      </w:r>
      <w:r w:rsidRPr="00B37A14">
        <w:rPr>
          <w:rFonts w:cs="Arial"/>
        </w:rPr>
        <w:t xml:space="preserve"> </w:t>
      </w:r>
      <w:r w:rsidRPr="00B37A14">
        <w:rPr>
          <w:rStyle w:val="cursor-pointer"/>
          <w:rFonts w:cs="Arial"/>
        </w:rPr>
        <w:t>My current manager clarifies on what should be improved and provides me with a chance to justify my point of view.</w:t>
      </w:r>
    </w:p>
    <w:p w14:paraId="13B2624D" w14:textId="77777777" w:rsidR="00BA4E6B" w:rsidRPr="00B37A14" w:rsidRDefault="00BA4E6B" w:rsidP="00BA4E6B">
      <w:pPr>
        <w:spacing w:after="0"/>
        <w:rPr>
          <w:rFonts w:cs="Arial"/>
        </w:rPr>
      </w:pPr>
      <w:r w:rsidRPr="00B37A14">
        <w:rPr>
          <w:rFonts w:cs="Arial"/>
          <w:b/>
          <w:bCs/>
        </w:rPr>
        <w:t>Q6.</w:t>
      </w:r>
      <w:r w:rsidRPr="00B37A14">
        <w:rPr>
          <w:rFonts w:cs="Arial"/>
        </w:rPr>
        <w:t xml:space="preserve"> P1: </w:t>
      </w:r>
      <w:r w:rsidRPr="00B37A14">
        <w:rPr>
          <w:rStyle w:val="cursor-pointer"/>
          <w:rFonts w:cs="Arial"/>
        </w:rPr>
        <w:t>Two work mates differed with regards to replenishment.</w:t>
      </w:r>
      <w:r w:rsidRPr="00B37A14">
        <w:rPr>
          <w:rFonts w:cs="Arial"/>
        </w:rPr>
        <w:t xml:space="preserve"> </w:t>
      </w:r>
      <w:r w:rsidRPr="00B37A14">
        <w:rPr>
          <w:rStyle w:val="cursor-pointer"/>
          <w:rFonts w:cs="Arial"/>
        </w:rPr>
        <w:t>The manager made the issue and personalities independent and responsibility was clarified which soon ended the disagreement.</w:t>
      </w:r>
    </w:p>
    <w:p w14:paraId="3D71E1DD" w14:textId="77777777" w:rsidR="00BA4E6B" w:rsidRPr="00B37A14" w:rsidRDefault="00BA4E6B" w:rsidP="00BA4E6B">
      <w:pPr>
        <w:pStyle w:val="Heading3"/>
        <w:spacing w:after="0"/>
        <w:rPr>
          <w:rFonts w:cs="Arial"/>
        </w:rPr>
      </w:pPr>
      <w:bookmarkStart w:id="83" w:name="_Toc238661101"/>
      <w:r w:rsidRPr="00B37A14">
        <w:rPr>
          <w:rFonts w:cs="Arial"/>
        </w:rPr>
        <w:t>Section 4: Emotional Regulation Under Pressure</w:t>
      </w:r>
      <w:bookmarkEnd w:id="83"/>
    </w:p>
    <w:p w14:paraId="54F2B679" w14:textId="77777777" w:rsidR="00BA4E6B" w:rsidRPr="00B37A14" w:rsidRDefault="00BA4E6B" w:rsidP="00BA4E6B">
      <w:pPr>
        <w:spacing w:after="0"/>
        <w:rPr>
          <w:rFonts w:cs="Arial"/>
        </w:rPr>
      </w:pPr>
      <w:r w:rsidRPr="00B37A14">
        <w:rPr>
          <w:rFonts w:cs="Arial"/>
          <w:b/>
          <w:bCs/>
        </w:rPr>
        <w:t>Q7.</w:t>
      </w:r>
      <w:r w:rsidRPr="00B37A14">
        <w:rPr>
          <w:rFonts w:cs="Arial"/>
        </w:rPr>
        <w:t xml:space="preserve"> P1: Experienced managers will not blame colleagues in front of the customers and will stay attentive, listen, and assist them in a challenging situation with the customers.</w:t>
      </w:r>
    </w:p>
    <w:p w14:paraId="7E4F1BF7" w14:textId="77777777" w:rsidR="00BA4E6B" w:rsidRPr="00B37A14" w:rsidRDefault="00BA4E6B" w:rsidP="00BA4E6B">
      <w:pPr>
        <w:pStyle w:val="Heading3"/>
        <w:spacing w:after="0"/>
        <w:rPr>
          <w:rFonts w:cs="Arial"/>
        </w:rPr>
      </w:pPr>
      <w:bookmarkStart w:id="84" w:name="_Toc238661102"/>
      <w:r w:rsidRPr="00B37A14">
        <w:rPr>
          <w:rFonts w:cs="Arial"/>
        </w:rPr>
        <w:t>Section 5: Leadership and Team Productivity</w:t>
      </w:r>
      <w:bookmarkEnd w:id="84"/>
    </w:p>
    <w:p w14:paraId="3BF0D508" w14:textId="77777777" w:rsidR="00BA4E6B" w:rsidRPr="00B37A14" w:rsidRDefault="00BA4E6B" w:rsidP="00BA4E6B">
      <w:pPr>
        <w:spacing w:after="0"/>
        <w:rPr>
          <w:rFonts w:cs="Arial"/>
        </w:rPr>
      </w:pPr>
      <w:r w:rsidRPr="00B37A14">
        <w:rPr>
          <w:rFonts w:cs="Arial"/>
          <w:b/>
          <w:bCs/>
        </w:rPr>
        <w:lastRenderedPageBreak/>
        <w:t>Q8.</w:t>
      </w:r>
      <w:r w:rsidRPr="00B37A14">
        <w:rPr>
          <w:rFonts w:cs="Arial"/>
        </w:rPr>
        <w:t xml:space="preserve"> P1: An emotional intelligence manager makes people more comfortable to ask questions, confess and assist each other when there is a workload.</w:t>
      </w:r>
    </w:p>
    <w:p w14:paraId="212968F4" w14:textId="77777777" w:rsidR="00BA4E6B" w:rsidRPr="00B37A14" w:rsidRDefault="00BA4E6B" w:rsidP="00BA4E6B">
      <w:pPr>
        <w:spacing w:after="0"/>
        <w:rPr>
          <w:rFonts w:cs="Arial"/>
        </w:rPr>
      </w:pPr>
      <w:r w:rsidRPr="00B37A14">
        <w:rPr>
          <w:rFonts w:cs="Arial"/>
          <w:b/>
          <w:bCs/>
        </w:rPr>
        <w:t>Q9.</w:t>
      </w:r>
      <w:r w:rsidRPr="00B37A14">
        <w:rPr>
          <w:rFonts w:cs="Arial"/>
        </w:rPr>
        <w:t xml:space="preserve"> P1: It enhances productivity since the employees are not distressed by tension, misunderstandings or unnecessary arguments, the employees are focused and cooperative.</w:t>
      </w:r>
    </w:p>
    <w:p w14:paraId="4CAC1256" w14:textId="77777777" w:rsidR="00BA4E6B" w:rsidRPr="00B37A14" w:rsidRDefault="00BA4E6B" w:rsidP="00BA4E6B">
      <w:pPr>
        <w:spacing w:after="0"/>
        <w:rPr>
          <w:rFonts w:cs="Arial"/>
        </w:rPr>
      </w:pPr>
      <w:r w:rsidRPr="00B37A14">
        <w:rPr>
          <w:rFonts w:cs="Arial"/>
          <w:b/>
          <w:bCs/>
        </w:rPr>
        <w:t>Q10.</w:t>
      </w:r>
      <w:r w:rsidRPr="00B37A14">
        <w:rPr>
          <w:rFonts w:cs="Arial"/>
        </w:rPr>
        <w:t xml:space="preserve"> P1: The productivity is also significantly influenced by staffing levels, inventory levels, task assignment, well-functioning equipment, achievable workloads and interdepartmental communication.</w:t>
      </w:r>
    </w:p>
    <w:p w14:paraId="004841D7" w14:textId="77777777" w:rsidR="00BA4E6B" w:rsidRPr="00B37A14" w:rsidRDefault="00BA4E6B" w:rsidP="00BA4E6B">
      <w:pPr>
        <w:pStyle w:val="Heading3"/>
        <w:spacing w:after="0"/>
        <w:rPr>
          <w:rFonts w:cs="Arial"/>
        </w:rPr>
      </w:pPr>
      <w:bookmarkStart w:id="85" w:name="_Toc238661103"/>
      <w:r w:rsidRPr="00B37A14">
        <w:rPr>
          <w:rFonts w:cs="Arial"/>
        </w:rPr>
        <w:t>Section 6: Barriers and Improvements</w:t>
      </w:r>
      <w:bookmarkEnd w:id="85"/>
    </w:p>
    <w:p w14:paraId="6F128B5A" w14:textId="77777777" w:rsidR="00BA4E6B" w:rsidRPr="00B37A14" w:rsidRDefault="00BA4E6B" w:rsidP="00BA4E6B">
      <w:pPr>
        <w:spacing w:after="0"/>
        <w:rPr>
          <w:rFonts w:cs="Arial"/>
        </w:rPr>
      </w:pPr>
      <w:r w:rsidRPr="00B37A14">
        <w:rPr>
          <w:rFonts w:cs="Arial"/>
          <w:b/>
          <w:bCs/>
        </w:rPr>
        <w:t>Q11.</w:t>
      </w:r>
      <w:r w:rsidRPr="00B37A14">
        <w:rPr>
          <w:rFonts w:cs="Arial"/>
        </w:rPr>
        <w:t xml:space="preserve"> P1: The most significant obstacles are hasty transitions, conflicting priorities, employee deficits, and managers not having enough time to have a meaningful dialogue with each employee.</w:t>
      </w:r>
    </w:p>
    <w:p w14:paraId="3578E905" w14:textId="77777777" w:rsidR="00BA4E6B" w:rsidRPr="00B37A14" w:rsidRDefault="00BA4E6B" w:rsidP="00BA4E6B">
      <w:pPr>
        <w:spacing w:after="0"/>
        <w:rPr>
          <w:rFonts w:cs="Arial"/>
        </w:rPr>
      </w:pPr>
      <w:r w:rsidRPr="00B37A14">
        <w:rPr>
          <w:rFonts w:cs="Arial"/>
          <w:b/>
          <w:bCs/>
        </w:rPr>
        <w:t>Q12.</w:t>
      </w:r>
      <w:r w:rsidRPr="00B37A14">
        <w:rPr>
          <w:rFonts w:cs="Arial"/>
        </w:rPr>
        <w:t xml:space="preserve"> P1: To encourage managers to listen, have difficult conversations, control emotions, and act properly in stressful situations, Tesco might offer short practical coaching sessions that would help them to practice these skills.</w:t>
      </w:r>
    </w:p>
    <w:p w14:paraId="7A902720" w14:textId="77777777" w:rsidR="00BA4E6B" w:rsidRPr="00B37A14" w:rsidRDefault="00BA4E6B" w:rsidP="00BA4E6B">
      <w:pPr>
        <w:spacing w:after="0"/>
        <w:rPr>
          <w:rFonts w:cs="Arial"/>
        </w:rPr>
      </w:pPr>
      <w:r w:rsidRPr="00B37A14">
        <w:rPr>
          <w:rFonts w:cs="Arial"/>
          <w:b/>
          <w:bCs/>
        </w:rPr>
        <w:t>Q13.</w:t>
      </w:r>
      <w:r w:rsidRPr="00B37A14">
        <w:rPr>
          <w:rFonts w:cs="Arial"/>
        </w:rPr>
        <w:t xml:space="preserve"> P1: It is important to be consistent since the employees will lose confidence when a manager will be empathetic to them one day, and the next day act in a totally different way, especially when the company is very busy.</w:t>
      </w:r>
    </w:p>
    <w:p w14:paraId="0739ED51" w14:textId="77777777" w:rsidR="00BA4E6B" w:rsidRPr="00B37A14" w:rsidRDefault="00BA4E6B" w:rsidP="00BA4E6B">
      <w:pPr>
        <w:spacing w:after="0"/>
        <w:rPr>
          <w:rFonts w:cs="Arial"/>
        </w:rPr>
      </w:pPr>
    </w:p>
    <w:p w14:paraId="5451E51C" w14:textId="77777777" w:rsidR="00BA4E6B" w:rsidRPr="00B37A14" w:rsidRDefault="00BA4E6B" w:rsidP="00BA4E6B">
      <w:pPr>
        <w:spacing w:after="0"/>
        <w:jc w:val="left"/>
        <w:rPr>
          <w:rFonts w:cs="Arial"/>
          <w:b/>
          <w:bCs/>
        </w:rPr>
      </w:pPr>
      <w:r w:rsidRPr="00B37A14">
        <w:rPr>
          <w:rFonts w:cs="Arial"/>
          <w:b/>
          <w:bCs/>
        </w:rPr>
        <w:br w:type="page"/>
      </w:r>
    </w:p>
    <w:p w14:paraId="64CF5536" w14:textId="77777777" w:rsidR="00BA4E6B" w:rsidRPr="00B37A14" w:rsidRDefault="00BA4E6B" w:rsidP="00BA4E6B">
      <w:pPr>
        <w:pStyle w:val="Heading2"/>
        <w:spacing w:after="0"/>
        <w:rPr>
          <w:rFonts w:cs="Arial"/>
        </w:rPr>
      </w:pPr>
      <w:bookmarkStart w:id="86" w:name="_Toc238661104"/>
      <w:r w:rsidRPr="00B37A14">
        <w:rPr>
          <w:rFonts w:cs="Arial"/>
        </w:rPr>
        <w:lastRenderedPageBreak/>
        <w:t>Interview Transcript: Participant 2</w:t>
      </w:r>
      <w:bookmarkEnd w:id="86"/>
    </w:p>
    <w:p w14:paraId="0104E3FE" w14:textId="77777777" w:rsidR="00BA4E6B" w:rsidRPr="00B37A14" w:rsidRDefault="00BA4E6B" w:rsidP="00BA4E6B">
      <w:pPr>
        <w:pStyle w:val="Heading3"/>
        <w:spacing w:after="0"/>
        <w:rPr>
          <w:rFonts w:cs="Arial"/>
        </w:rPr>
      </w:pPr>
      <w:bookmarkStart w:id="87" w:name="_Toc238661105"/>
      <w:r w:rsidRPr="00B37A14">
        <w:rPr>
          <w:rFonts w:cs="Arial"/>
        </w:rPr>
        <w:t>Demographics</w:t>
      </w:r>
      <w:bookmarkEnd w:id="87"/>
    </w:p>
    <w:p w14:paraId="33AB45EA" w14:textId="77777777" w:rsidR="00BA4E6B" w:rsidRPr="00B37A14" w:rsidRDefault="00BA4E6B" w:rsidP="00BA4E6B">
      <w:pPr>
        <w:pStyle w:val="ListParagraph"/>
        <w:numPr>
          <w:ilvl w:val="0"/>
          <w:numId w:val="8"/>
        </w:numPr>
        <w:spacing w:after="0"/>
        <w:rPr>
          <w:rFonts w:cs="Arial"/>
        </w:rPr>
      </w:pPr>
      <w:r w:rsidRPr="00B37A14">
        <w:rPr>
          <w:rFonts w:cs="Arial"/>
        </w:rPr>
        <w:t>Code: P2</w:t>
      </w:r>
    </w:p>
    <w:p w14:paraId="4CA5F627" w14:textId="77777777" w:rsidR="00BA4E6B" w:rsidRPr="00B37A14" w:rsidRDefault="00BA4E6B" w:rsidP="00BA4E6B">
      <w:pPr>
        <w:pStyle w:val="ListParagraph"/>
        <w:numPr>
          <w:ilvl w:val="0"/>
          <w:numId w:val="8"/>
        </w:numPr>
        <w:spacing w:after="0"/>
        <w:rPr>
          <w:rFonts w:cs="Arial"/>
        </w:rPr>
      </w:pPr>
      <w:r w:rsidRPr="00B37A14">
        <w:rPr>
          <w:rFonts w:cs="Arial"/>
        </w:rPr>
        <w:t>Employment level: Team Leader</w:t>
      </w:r>
    </w:p>
    <w:p w14:paraId="15E11AD6" w14:textId="77777777" w:rsidR="00BA4E6B" w:rsidRPr="00B37A14" w:rsidRDefault="00BA4E6B" w:rsidP="00BA4E6B">
      <w:pPr>
        <w:pStyle w:val="ListParagraph"/>
        <w:numPr>
          <w:ilvl w:val="0"/>
          <w:numId w:val="8"/>
        </w:numPr>
        <w:spacing w:after="0"/>
        <w:rPr>
          <w:rFonts w:cs="Arial"/>
        </w:rPr>
      </w:pPr>
      <w:r w:rsidRPr="00B37A14">
        <w:rPr>
          <w:rFonts w:cs="Arial"/>
        </w:rPr>
        <w:t>Work area: Customer Service</w:t>
      </w:r>
    </w:p>
    <w:p w14:paraId="77CF4BBF" w14:textId="77777777" w:rsidR="00BA4E6B" w:rsidRPr="00B37A14" w:rsidRDefault="00BA4E6B" w:rsidP="00BA4E6B">
      <w:pPr>
        <w:pStyle w:val="ListParagraph"/>
        <w:numPr>
          <w:ilvl w:val="0"/>
          <w:numId w:val="8"/>
        </w:numPr>
        <w:spacing w:after="0"/>
        <w:rPr>
          <w:rFonts w:cs="Arial"/>
        </w:rPr>
      </w:pPr>
      <w:r w:rsidRPr="00B37A14">
        <w:rPr>
          <w:rFonts w:cs="Arial"/>
        </w:rPr>
        <w:t>Tesco experience: 7–10 years</w:t>
      </w:r>
    </w:p>
    <w:p w14:paraId="6699CD94" w14:textId="77777777" w:rsidR="00BA4E6B" w:rsidRPr="00B37A14" w:rsidRDefault="00BA4E6B" w:rsidP="00BA4E6B">
      <w:pPr>
        <w:pStyle w:val="ListParagraph"/>
        <w:numPr>
          <w:ilvl w:val="0"/>
          <w:numId w:val="8"/>
        </w:numPr>
        <w:spacing w:after="0"/>
        <w:rPr>
          <w:rFonts w:cs="Arial"/>
        </w:rPr>
      </w:pPr>
      <w:r w:rsidRPr="00B37A14">
        <w:rPr>
          <w:rFonts w:cs="Arial"/>
        </w:rPr>
        <w:t>Total experience: 11–15 years</w:t>
      </w:r>
    </w:p>
    <w:p w14:paraId="357095E3" w14:textId="77777777" w:rsidR="00BA4E6B" w:rsidRPr="00B37A14" w:rsidRDefault="00BA4E6B" w:rsidP="00BA4E6B">
      <w:pPr>
        <w:pStyle w:val="ListParagraph"/>
        <w:numPr>
          <w:ilvl w:val="0"/>
          <w:numId w:val="8"/>
        </w:numPr>
        <w:spacing w:after="0"/>
        <w:rPr>
          <w:rFonts w:cs="Arial"/>
        </w:rPr>
      </w:pPr>
      <w:r w:rsidRPr="00B37A14">
        <w:rPr>
          <w:rFonts w:cs="Arial"/>
        </w:rPr>
        <w:t>Supervisory responsibility: Yes</w:t>
      </w:r>
    </w:p>
    <w:p w14:paraId="3B32E741" w14:textId="77777777" w:rsidR="00BA4E6B" w:rsidRPr="00B37A14" w:rsidRDefault="00BA4E6B" w:rsidP="00BA4E6B">
      <w:pPr>
        <w:spacing w:after="0"/>
        <w:rPr>
          <w:rFonts w:cs="Arial"/>
        </w:rPr>
      </w:pPr>
    </w:p>
    <w:p w14:paraId="2ADE6E86" w14:textId="77777777" w:rsidR="00BA4E6B" w:rsidRPr="00B37A14" w:rsidRDefault="00BA4E6B" w:rsidP="00BA4E6B">
      <w:pPr>
        <w:pStyle w:val="Heading3"/>
        <w:spacing w:after="0"/>
        <w:rPr>
          <w:rFonts w:cs="Arial"/>
        </w:rPr>
      </w:pPr>
      <w:bookmarkStart w:id="88" w:name="_Toc238661106"/>
      <w:r w:rsidRPr="00B37A14">
        <w:rPr>
          <w:rFonts w:cs="Arial"/>
        </w:rPr>
        <w:t>Section 1: Leadership and Emotional Intelligence</w:t>
      </w:r>
      <w:bookmarkEnd w:id="88"/>
    </w:p>
    <w:p w14:paraId="3242D037" w14:textId="77777777" w:rsidR="00BA4E6B" w:rsidRPr="00B37A14" w:rsidRDefault="00BA4E6B" w:rsidP="00BA4E6B">
      <w:pPr>
        <w:spacing w:after="0"/>
        <w:rPr>
          <w:rFonts w:cs="Arial"/>
        </w:rPr>
      </w:pPr>
      <w:r w:rsidRPr="00B37A14">
        <w:rPr>
          <w:rFonts w:cs="Arial"/>
          <w:b/>
          <w:bCs/>
        </w:rPr>
        <w:t>Q1.</w:t>
      </w:r>
      <w:r w:rsidRPr="00B37A14">
        <w:rPr>
          <w:rFonts w:cs="Arial"/>
        </w:rPr>
        <w:t xml:space="preserve"> P2: In my case, emotionally intelligent leadership implies being able to contain my emotions and be able to realise why people I work with might react to the same situation in the workplace differently.</w:t>
      </w:r>
    </w:p>
    <w:p w14:paraId="483A9709" w14:textId="77777777" w:rsidR="00BA4E6B" w:rsidRPr="00B37A14" w:rsidRDefault="00BA4E6B" w:rsidP="00BA4E6B">
      <w:pPr>
        <w:spacing w:after="0"/>
        <w:rPr>
          <w:rFonts w:cs="Arial"/>
        </w:rPr>
      </w:pPr>
      <w:r w:rsidRPr="00B37A14">
        <w:rPr>
          <w:rFonts w:cs="Arial"/>
          <w:b/>
          <w:bCs/>
        </w:rPr>
        <w:t>Q2.</w:t>
      </w:r>
      <w:r w:rsidRPr="00B37A14">
        <w:rPr>
          <w:rFonts w:cs="Arial"/>
        </w:rPr>
        <w:t xml:space="preserve"> P2: </w:t>
      </w:r>
      <w:r w:rsidRPr="00B37A14">
        <w:rPr>
          <w:rStyle w:val="cursor-pointer"/>
          <w:rFonts w:cs="Arial"/>
        </w:rPr>
        <w:t>In a sudden rush in the queue, I demonstrated impatience on the staffing.</w:t>
      </w:r>
      <w:r w:rsidRPr="00B37A14">
        <w:rPr>
          <w:rFonts w:cs="Arial"/>
        </w:rPr>
        <w:t xml:space="preserve"> </w:t>
      </w:r>
      <w:r w:rsidRPr="00B37A14">
        <w:rPr>
          <w:rStyle w:val="cursor-pointer"/>
          <w:rFonts w:cs="Arial"/>
        </w:rPr>
        <w:t>The team felt it instantly, and I emulated my voice and restructured roles in a serene manner.</w:t>
      </w:r>
    </w:p>
    <w:p w14:paraId="0AC111EF" w14:textId="77777777" w:rsidR="00BA4E6B" w:rsidRPr="00B37A14" w:rsidRDefault="00BA4E6B" w:rsidP="00BA4E6B">
      <w:pPr>
        <w:pStyle w:val="Heading3"/>
        <w:spacing w:after="0"/>
        <w:rPr>
          <w:rFonts w:cs="Arial"/>
        </w:rPr>
      </w:pPr>
      <w:bookmarkStart w:id="89" w:name="_Toc238661107"/>
      <w:r w:rsidRPr="00B37A14">
        <w:rPr>
          <w:rFonts w:cs="Arial"/>
        </w:rPr>
        <w:t>Section 2: Understanding Employee Needs</w:t>
      </w:r>
      <w:bookmarkEnd w:id="89"/>
    </w:p>
    <w:p w14:paraId="2BD9B340" w14:textId="77777777" w:rsidR="00BA4E6B" w:rsidRPr="00B37A14" w:rsidRDefault="00BA4E6B" w:rsidP="00BA4E6B">
      <w:pPr>
        <w:spacing w:after="0"/>
        <w:rPr>
          <w:rFonts w:cs="Arial"/>
        </w:rPr>
      </w:pPr>
      <w:r w:rsidRPr="00B37A14">
        <w:rPr>
          <w:rFonts w:cs="Arial"/>
          <w:b/>
          <w:bCs/>
        </w:rPr>
        <w:t>Q3.</w:t>
      </w:r>
      <w:r w:rsidRPr="00B37A14">
        <w:rPr>
          <w:rFonts w:cs="Arial"/>
        </w:rPr>
        <w:t xml:space="preserve"> P2: I observe that it is not like the usual behaviour of the person, such as getting unusually defensive, refusing to talk, loss of focus or not so sure with customers.</w:t>
      </w:r>
    </w:p>
    <w:p w14:paraId="59BE6548" w14:textId="77777777" w:rsidR="00BA4E6B" w:rsidRPr="00B37A14" w:rsidRDefault="00BA4E6B" w:rsidP="00BA4E6B">
      <w:pPr>
        <w:spacing w:after="0"/>
        <w:rPr>
          <w:rFonts w:cs="Arial"/>
        </w:rPr>
      </w:pPr>
      <w:r w:rsidRPr="00B37A14">
        <w:rPr>
          <w:rFonts w:cs="Arial"/>
          <w:b/>
          <w:bCs/>
        </w:rPr>
        <w:t>Q4.</w:t>
      </w:r>
      <w:r w:rsidRPr="00B37A14">
        <w:rPr>
          <w:rFonts w:cs="Arial"/>
        </w:rPr>
        <w:t xml:space="preserve"> P2: </w:t>
      </w:r>
      <w:r w:rsidRPr="00B37A14">
        <w:rPr>
          <w:rStyle w:val="cursor-pointer"/>
          <w:rFonts w:cs="Arial"/>
        </w:rPr>
        <w:t>Good reactions are reliant on an individual.</w:t>
      </w:r>
      <w:r w:rsidRPr="00B37A14">
        <w:rPr>
          <w:rFonts w:cs="Arial"/>
        </w:rPr>
        <w:t xml:space="preserve"> </w:t>
      </w:r>
      <w:r w:rsidRPr="00B37A14">
        <w:rPr>
          <w:rStyle w:val="cursor-pointer"/>
          <w:rFonts w:cs="Arial"/>
        </w:rPr>
        <w:t>There are times that listening alone is not enough because another colleague might be required to be flexible, have more specific instructions or other practical guidance.</w:t>
      </w:r>
    </w:p>
    <w:p w14:paraId="78405C7C" w14:textId="77777777" w:rsidR="00BA4E6B" w:rsidRPr="00B37A14" w:rsidRDefault="00BA4E6B" w:rsidP="00BA4E6B">
      <w:pPr>
        <w:pStyle w:val="Heading3"/>
        <w:spacing w:after="0"/>
        <w:rPr>
          <w:rFonts w:cs="Arial"/>
        </w:rPr>
      </w:pPr>
      <w:bookmarkStart w:id="90" w:name="_Toc238661108"/>
      <w:r w:rsidRPr="00B37A14">
        <w:rPr>
          <w:rFonts w:cs="Arial"/>
        </w:rPr>
        <w:t>Section 3: Communication, Criticism and Conflict</w:t>
      </w:r>
      <w:bookmarkEnd w:id="90"/>
    </w:p>
    <w:p w14:paraId="5828FF60" w14:textId="77777777" w:rsidR="00BA4E6B" w:rsidRPr="00B37A14" w:rsidRDefault="00BA4E6B" w:rsidP="00BA4E6B">
      <w:pPr>
        <w:spacing w:after="0"/>
        <w:rPr>
          <w:rFonts w:cs="Arial"/>
        </w:rPr>
      </w:pPr>
      <w:r w:rsidRPr="00B37A14">
        <w:rPr>
          <w:rFonts w:cs="Arial"/>
          <w:b/>
          <w:bCs/>
        </w:rPr>
        <w:t>Q5.</w:t>
      </w:r>
      <w:r w:rsidRPr="00B37A14">
        <w:rPr>
          <w:rFonts w:cs="Arial"/>
        </w:rPr>
        <w:t xml:space="preserve"> P2: I talk about performance in a quiet manner, clarify the behaviour in question, and hear out the side of the colleague and concur on what should be done differently in the future.</w:t>
      </w:r>
    </w:p>
    <w:p w14:paraId="37D9E928" w14:textId="77777777" w:rsidR="00BA4E6B" w:rsidRPr="00B37A14" w:rsidRDefault="00BA4E6B" w:rsidP="00BA4E6B">
      <w:pPr>
        <w:spacing w:after="0"/>
        <w:rPr>
          <w:rFonts w:cs="Arial"/>
        </w:rPr>
      </w:pPr>
      <w:r w:rsidRPr="00B37A14">
        <w:rPr>
          <w:rFonts w:cs="Arial"/>
          <w:b/>
          <w:bCs/>
        </w:rPr>
        <w:t>Q6.</w:t>
      </w:r>
      <w:r w:rsidRPr="00B37A14">
        <w:rPr>
          <w:rFonts w:cs="Arial"/>
        </w:rPr>
        <w:t xml:space="preserve"> P2: </w:t>
      </w:r>
      <w:r w:rsidRPr="00B37A14">
        <w:rPr>
          <w:rStyle w:val="cursor-pointer"/>
          <w:rFonts w:cs="Arial"/>
        </w:rPr>
        <w:t>There was a disagreement over the allocation of breaks.</w:t>
      </w:r>
      <w:r w:rsidRPr="00B37A14">
        <w:rPr>
          <w:rFonts w:cs="Arial"/>
        </w:rPr>
        <w:t xml:space="preserve"> </w:t>
      </w:r>
      <w:r w:rsidRPr="00B37A14">
        <w:rPr>
          <w:rStyle w:val="cursor-pointer"/>
          <w:rFonts w:cs="Arial"/>
        </w:rPr>
        <w:t>I gave everybody a chance to discuss their concern and I fairly revised the order, this made everyone less resentful.</w:t>
      </w:r>
    </w:p>
    <w:p w14:paraId="3DD270DC" w14:textId="77777777" w:rsidR="00BA4E6B" w:rsidRPr="00B37A14" w:rsidRDefault="00BA4E6B" w:rsidP="00BA4E6B">
      <w:pPr>
        <w:pStyle w:val="Heading3"/>
        <w:spacing w:after="0"/>
        <w:rPr>
          <w:rFonts w:cs="Arial"/>
        </w:rPr>
      </w:pPr>
      <w:bookmarkStart w:id="91" w:name="_Toc238661109"/>
      <w:r w:rsidRPr="00B37A14">
        <w:rPr>
          <w:rFonts w:cs="Arial"/>
        </w:rPr>
        <w:t>Section 4: Emotional Regulation Under Pressure</w:t>
      </w:r>
      <w:bookmarkEnd w:id="91"/>
    </w:p>
    <w:p w14:paraId="4D406CC8" w14:textId="77777777" w:rsidR="00BA4E6B" w:rsidRPr="00B37A14" w:rsidRDefault="00BA4E6B" w:rsidP="00BA4E6B">
      <w:pPr>
        <w:spacing w:after="0"/>
        <w:rPr>
          <w:rFonts w:cs="Arial"/>
        </w:rPr>
      </w:pPr>
      <w:r w:rsidRPr="00B37A14">
        <w:rPr>
          <w:rFonts w:cs="Arial"/>
          <w:b/>
          <w:bCs/>
        </w:rPr>
        <w:t>Q7.</w:t>
      </w:r>
      <w:r w:rsidRPr="00B37A14">
        <w:rPr>
          <w:rFonts w:cs="Arial"/>
        </w:rPr>
        <w:t xml:space="preserve"> P2: </w:t>
      </w:r>
      <w:r w:rsidRPr="00B37A14">
        <w:rPr>
          <w:rStyle w:val="cursor-pointer"/>
          <w:rFonts w:cs="Arial"/>
        </w:rPr>
        <w:t>The emotional control of customer service is necessary as the customers may turn up already in a stressful state.</w:t>
      </w:r>
      <w:r w:rsidRPr="00B37A14">
        <w:rPr>
          <w:rFonts w:cs="Arial"/>
        </w:rPr>
        <w:t xml:space="preserve"> </w:t>
      </w:r>
      <w:r w:rsidRPr="00B37A14">
        <w:rPr>
          <w:rStyle w:val="cursor-pointer"/>
          <w:rFonts w:cs="Arial"/>
        </w:rPr>
        <w:t>Leaders should be examples of patience, and take action before it gets personal.</w:t>
      </w:r>
    </w:p>
    <w:p w14:paraId="3B9A0BB9" w14:textId="77777777" w:rsidR="00BA4E6B" w:rsidRPr="00B37A14" w:rsidRDefault="00BA4E6B" w:rsidP="00BA4E6B">
      <w:pPr>
        <w:pStyle w:val="Heading3"/>
        <w:spacing w:after="0"/>
        <w:rPr>
          <w:rFonts w:cs="Arial"/>
        </w:rPr>
      </w:pPr>
      <w:bookmarkStart w:id="92" w:name="_Toc238661110"/>
      <w:r w:rsidRPr="00B37A14">
        <w:rPr>
          <w:rFonts w:cs="Arial"/>
        </w:rPr>
        <w:t>Section 5: Leadership and Team Productivity</w:t>
      </w:r>
      <w:bookmarkEnd w:id="92"/>
    </w:p>
    <w:p w14:paraId="1FC09499" w14:textId="77777777" w:rsidR="00BA4E6B" w:rsidRPr="00B37A14" w:rsidRDefault="00BA4E6B" w:rsidP="00BA4E6B">
      <w:pPr>
        <w:spacing w:after="0"/>
        <w:rPr>
          <w:rFonts w:cs="Arial"/>
        </w:rPr>
      </w:pPr>
      <w:r w:rsidRPr="00B37A14">
        <w:rPr>
          <w:rFonts w:cs="Arial"/>
          <w:b/>
          <w:bCs/>
        </w:rPr>
        <w:lastRenderedPageBreak/>
        <w:t>Q8.</w:t>
      </w:r>
      <w:r w:rsidRPr="00B37A14">
        <w:rPr>
          <w:rFonts w:cs="Arial"/>
        </w:rPr>
        <w:t xml:space="preserve"> P2: </w:t>
      </w:r>
      <w:r w:rsidRPr="00B37A14">
        <w:rPr>
          <w:rStyle w:val="cursor-pointer"/>
          <w:rFonts w:cs="Arial"/>
        </w:rPr>
        <w:t>Emotional awareness brings about openness.</w:t>
      </w:r>
      <w:r w:rsidRPr="00B37A14">
        <w:rPr>
          <w:rFonts w:cs="Arial"/>
        </w:rPr>
        <w:t xml:space="preserve"> </w:t>
      </w:r>
      <w:r w:rsidRPr="00B37A14">
        <w:rPr>
          <w:rStyle w:val="cursor-pointer"/>
          <w:rFonts w:cs="Arial"/>
        </w:rPr>
        <w:t>Early communication of problems will be more likely to occur among employees rather than keeping issues to themselves until they impact service or other employees.</w:t>
      </w:r>
    </w:p>
    <w:p w14:paraId="3A1163A3" w14:textId="77777777" w:rsidR="00BA4E6B" w:rsidRPr="00B37A14" w:rsidRDefault="00BA4E6B" w:rsidP="00BA4E6B">
      <w:pPr>
        <w:spacing w:after="0"/>
        <w:rPr>
          <w:rFonts w:cs="Arial"/>
        </w:rPr>
      </w:pPr>
      <w:r w:rsidRPr="00B37A14">
        <w:rPr>
          <w:rFonts w:cs="Arial"/>
          <w:b/>
          <w:bCs/>
        </w:rPr>
        <w:t>Q9.</w:t>
      </w:r>
      <w:r w:rsidRPr="00B37A14">
        <w:rPr>
          <w:rFonts w:cs="Arial"/>
        </w:rPr>
        <w:t xml:space="preserve"> P2: It may minimise the unnecessary escalation and enhance coordination, that is, employees will devote less time to solving customer needs and more to dealing with the tension within the organisation.</w:t>
      </w:r>
    </w:p>
    <w:p w14:paraId="48282494" w14:textId="77777777" w:rsidR="00BA4E6B" w:rsidRPr="00B37A14" w:rsidRDefault="00BA4E6B" w:rsidP="00BA4E6B">
      <w:pPr>
        <w:spacing w:after="0"/>
        <w:rPr>
          <w:rFonts w:cs="Arial"/>
        </w:rPr>
      </w:pPr>
      <w:r w:rsidRPr="00B37A14">
        <w:rPr>
          <w:rFonts w:cs="Arial"/>
          <w:b/>
          <w:bCs/>
        </w:rPr>
        <w:t>Q10.</w:t>
      </w:r>
      <w:r w:rsidRPr="00B37A14">
        <w:rPr>
          <w:rFonts w:cs="Arial"/>
        </w:rPr>
        <w:t xml:space="preserve"> P2: Our performance is affected by the volume of queues, their rota coverage, till issues, clarity of policy, competence of colleagues, and management support.</w:t>
      </w:r>
    </w:p>
    <w:p w14:paraId="47101CBA" w14:textId="77777777" w:rsidR="00BA4E6B" w:rsidRPr="00B37A14" w:rsidRDefault="00BA4E6B" w:rsidP="00BA4E6B">
      <w:pPr>
        <w:pStyle w:val="Heading3"/>
        <w:spacing w:after="0"/>
        <w:rPr>
          <w:rFonts w:cs="Arial"/>
        </w:rPr>
      </w:pPr>
      <w:bookmarkStart w:id="93" w:name="_Toc238661111"/>
      <w:r w:rsidRPr="00B37A14">
        <w:rPr>
          <w:rFonts w:cs="Arial"/>
        </w:rPr>
        <w:t>Section 6: Barriers and Improvements</w:t>
      </w:r>
      <w:bookmarkEnd w:id="93"/>
    </w:p>
    <w:p w14:paraId="502AF90A" w14:textId="77777777" w:rsidR="00BA4E6B" w:rsidRPr="00B37A14" w:rsidRDefault="00BA4E6B" w:rsidP="00BA4E6B">
      <w:pPr>
        <w:spacing w:after="0"/>
        <w:rPr>
          <w:rFonts w:cs="Arial"/>
        </w:rPr>
      </w:pPr>
      <w:r w:rsidRPr="00B37A14">
        <w:rPr>
          <w:rFonts w:cs="Arial"/>
          <w:b/>
          <w:bCs/>
        </w:rPr>
        <w:t>Q11.</w:t>
      </w:r>
      <w:r w:rsidRPr="00B37A14">
        <w:rPr>
          <w:rFonts w:cs="Arial"/>
        </w:rPr>
        <w:t xml:space="preserve"> P2: Strict performance demands may cause managers to be totally concerned with the short-term outcome and fail to think about how employees are managing the demands.</w:t>
      </w:r>
    </w:p>
    <w:p w14:paraId="1BA0DCEF" w14:textId="77777777" w:rsidR="00BA4E6B" w:rsidRPr="00B37A14" w:rsidRDefault="00BA4E6B" w:rsidP="00BA4E6B">
      <w:pPr>
        <w:spacing w:after="0"/>
        <w:rPr>
          <w:rFonts w:cs="Arial"/>
        </w:rPr>
      </w:pPr>
      <w:r w:rsidRPr="00B37A14">
        <w:rPr>
          <w:rFonts w:cs="Arial"/>
          <w:b/>
          <w:bCs/>
        </w:rPr>
        <w:t>Q12.</w:t>
      </w:r>
      <w:r w:rsidRPr="00B37A14">
        <w:rPr>
          <w:rFonts w:cs="Arial"/>
        </w:rPr>
        <w:t xml:space="preserve"> P2: The use of regular reflective discussions following the demanding shifts would enable the leaders to know what had been effective both emotionally and operationally.</w:t>
      </w:r>
    </w:p>
    <w:p w14:paraId="054890AC" w14:textId="77777777" w:rsidR="00BA4E6B" w:rsidRPr="00B37A14" w:rsidRDefault="00BA4E6B" w:rsidP="00BA4E6B">
      <w:pPr>
        <w:spacing w:after="0"/>
        <w:rPr>
          <w:rFonts w:cs="Arial"/>
        </w:rPr>
      </w:pPr>
      <w:r w:rsidRPr="00B37A14">
        <w:rPr>
          <w:rFonts w:cs="Arial"/>
          <w:b/>
          <w:bCs/>
        </w:rPr>
        <w:t>Q13.</w:t>
      </w:r>
      <w:r w:rsidRPr="00B37A14">
        <w:rPr>
          <w:rFonts w:cs="Arial"/>
        </w:rPr>
        <w:t xml:space="preserve"> P2: Fairness is essential. </w:t>
      </w:r>
      <w:r w:rsidRPr="00B37A14">
        <w:rPr>
          <w:rStyle w:val="cursor-pointer"/>
          <w:rFonts w:cs="Arial"/>
        </w:rPr>
        <w:t>Emotional intelligence does not imply that we should not be responsible, employees still require that there be norms which are equally applied throughout the team.</w:t>
      </w:r>
    </w:p>
    <w:p w14:paraId="4BE2D3C6" w14:textId="77777777" w:rsidR="00BA4E6B" w:rsidRPr="00B37A14" w:rsidRDefault="00BA4E6B" w:rsidP="00BA4E6B">
      <w:pPr>
        <w:spacing w:after="0"/>
        <w:rPr>
          <w:rFonts w:cs="Arial"/>
        </w:rPr>
      </w:pPr>
    </w:p>
    <w:p w14:paraId="57E34319" w14:textId="77777777" w:rsidR="00BA4E6B" w:rsidRPr="00B37A14" w:rsidRDefault="00BA4E6B" w:rsidP="00BA4E6B">
      <w:pPr>
        <w:spacing w:after="0"/>
        <w:jc w:val="left"/>
        <w:rPr>
          <w:rFonts w:cs="Arial"/>
          <w:b/>
          <w:bCs/>
        </w:rPr>
      </w:pPr>
      <w:r w:rsidRPr="00B37A14">
        <w:rPr>
          <w:rFonts w:cs="Arial"/>
          <w:b/>
          <w:bCs/>
        </w:rPr>
        <w:br w:type="page"/>
      </w:r>
    </w:p>
    <w:p w14:paraId="4491ECB3" w14:textId="77777777" w:rsidR="00BA4E6B" w:rsidRPr="00B37A14" w:rsidRDefault="00BA4E6B" w:rsidP="00BA4E6B">
      <w:pPr>
        <w:pStyle w:val="Heading2"/>
        <w:spacing w:after="0"/>
        <w:rPr>
          <w:rFonts w:cs="Arial"/>
        </w:rPr>
      </w:pPr>
      <w:bookmarkStart w:id="94" w:name="_Toc238661112"/>
      <w:r w:rsidRPr="00B37A14">
        <w:rPr>
          <w:rFonts w:cs="Arial"/>
        </w:rPr>
        <w:lastRenderedPageBreak/>
        <w:t>Interview Transcript: Participant 3</w:t>
      </w:r>
      <w:bookmarkEnd w:id="94"/>
    </w:p>
    <w:p w14:paraId="2D3267F8" w14:textId="77777777" w:rsidR="00BA4E6B" w:rsidRPr="00B37A14" w:rsidRDefault="00BA4E6B" w:rsidP="00BA4E6B">
      <w:pPr>
        <w:pStyle w:val="Heading3"/>
        <w:spacing w:after="0"/>
        <w:rPr>
          <w:rFonts w:cs="Arial"/>
        </w:rPr>
      </w:pPr>
      <w:bookmarkStart w:id="95" w:name="_Toc238661113"/>
      <w:r w:rsidRPr="00B37A14">
        <w:rPr>
          <w:rFonts w:cs="Arial"/>
        </w:rPr>
        <w:t>Demographics</w:t>
      </w:r>
      <w:bookmarkEnd w:id="95"/>
    </w:p>
    <w:p w14:paraId="01CB5FE0" w14:textId="77777777" w:rsidR="00BA4E6B" w:rsidRPr="00B37A14" w:rsidRDefault="00BA4E6B" w:rsidP="00BA4E6B">
      <w:pPr>
        <w:pStyle w:val="ListParagraph"/>
        <w:numPr>
          <w:ilvl w:val="0"/>
          <w:numId w:val="9"/>
        </w:numPr>
        <w:spacing w:after="0"/>
        <w:rPr>
          <w:rFonts w:cs="Arial"/>
          <w:bCs/>
        </w:rPr>
      </w:pPr>
      <w:r w:rsidRPr="00B37A14">
        <w:rPr>
          <w:rFonts w:cs="Arial"/>
          <w:bCs/>
        </w:rPr>
        <w:t>Code: P3</w:t>
      </w:r>
    </w:p>
    <w:p w14:paraId="7229D27D" w14:textId="77777777" w:rsidR="00BA4E6B" w:rsidRPr="00B37A14" w:rsidRDefault="00BA4E6B" w:rsidP="00BA4E6B">
      <w:pPr>
        <w:pStyle w:val="ListParagraph"/>
        <w:numPr>
          <w:ilvl w:val="0"/>
          <w:numId w:val="9"/>
        </w:numPr>
        <w:spacing w:after="0"/>
        <w:rPr>
          <w:rFonts w:cs="Arial"/>
          <w:bCs/>
        </w:rPr>
      </w:pPr>
      <w:r w:rsidRPr="00B37A14">
        <w:rPr>
          <w:rFonts w:cs="Arial"/>
          <w:bCs/>
        </w:rPr>
        <w:t>Employment level: Supervisor</w:t>
      </w:r>
    </w:p>
    <w:p w14:paraId="497CF581" w14:textId="77777777" w:rsidR="00BA4E6B" w:rsidRPr="00B37A14" w:rsidRDefault="00BA4E6B" w:rsidP="00BA4E6B">
      <w:pPr>
        <w:pStyle w:val="ListParagraph"/>
        <w:numPr>
          <w:ilvl w:val="0"/>
          <w:numId w:val="9"/>
        </w:numPr>
        <w:spacing w:after="0"/>
        <w:rPr>
          <w:rFonts w:cs="Arial"/>
          <w:bCs/>
        </w:rPr>
      </w:pPr>
      <w:r w:rsidRPr="00B37A14">
        <w:rPr>
          <w:rFonts w:cs="Arial"/>
          <w:bCs/>
        </w:rPr>
        <w:t>Work area: Online/Fulfilment</w:t>
      </w:r>
    </w:p>
    <w:p w14:paraId="59E33C70" w14:textId="77777777" w:rsidR="00BA4E6B" w:rsidRPr="00B37A14" w:rsidRDefault="00BA4E6B" w:rsidP="00BA4E6B">
      <w:pPr>
        <w:pStyle w:val="ListParagraph"/>
        <w:numPr>
          <w:ilvl w:val="0"/>
          <w:numId w:val="9"/>
        </w:numPr>
        <w:spacing w:after="0"/>
        <w:rPr>
          <w:rFonts w:cs="Arial"/>
          <w:bCs/>
        </w:rPr>
      </w:pPr>
      <w:r w:rsidRPr="00B37A14">
        <w:rPr>
          <w:rFonts w:cs="Arial"/>
          <w:bCs/>
        </w:rPr>
        <w:t>Tesco experience: 4–6 years</w:t>
      </w:r>
    </w:p>
    <w:p w14:paraId="7D928813" w14:textId="77777777" w:rsidR="00BA4E6B" w:rsidRPr="00B37A14" w:rsidRDefault="00BA4E6B" w:rsidP="00BA4E6B">
      <w:pPr>
        <w:pStyle w:val="ListParagraph"/>
        <w:numPr>
          <w:ilvl w:val="0"/>
          <w:numId w:val="9"/>
        </w:numPr>
        <w:spacing w:after="0"/>
        <w:rPr>
          <w:rFonts w:cs="Arial"/>
          <w:bCs/>
        </w:rPr>
      </w:pPr>
      <w:r w:rsidRPr="00B37A14">
        <w:rPr>
          <w:rFonts w:cs="Arial"/>
          <w:bCs/>
        </w:rPr>
        <w:t>Total experience: 6–10 years</w:t>
      </w:r>
    </w:p>
    <w:p w14:paraId="797B369D" w14:textId="77777777" w:rsidR="00BA4E6B" w:rsidRPr="00B37A14" w:rsidRDefault="00BA4E6B" w:rsidP="00BA4E6B">
      <w:pPr>
        <w:pStyle w:val="ListParagraph"/>
        <w:numPr>
          <w:ilvl w:val="0"/>
          <w:numId w:val="9"/>
        </w:numPr>
        <w:spacing w:after="0"/>
        <w:rPr>
          <w:rFonts w:cs="Arial"/>
          <w:bCs/>
        </w:rPr>
      </w:pPr>
      <w:r w:rsidRPr="00B37A14">
        <w:rPr>
          <w:rFonts w:cs="Arial"/>
          <w:bCs/>
        </w:rPr>
        <w:t>Supervisory responsibility: Yes</w:t>
      </w:r>
    </w:p>
    <w:p w14:paraId="06EB0CAA" w14:textId="77777777" w:rsidR="00BA4E6B" w:rsidRPr="00B37A14" w:rsidRDefault="00BA4E6B" w:rsidP="00BA4E6B">
      <w:pPr>
        <w:spacing w:after="0"/>
        <w:rPr>
          <w:rFonts w:cs="Arial"/>
        </w:rPr>
      </w:pPr>
    </w:p>
    <w:p w14:paraId="02519154" w14:textId="77777777" w:rsidR="00BA4E6B" w:rsidRPr="00B37A14" w:rsidRDefault="00BA4E6B" w:rsidP="00BA4E6B">
      <w:pPr>
        <w:pStyle w:val="Heading3"/>
        <w:spacing w:after="0"/>
        <w:rPr>
          <w:rFonts w:cs="Arial"/>
        </w:rPr>
      </w:pPr>
      <w:bookmarkStart w:id="96" w:name="_Toc238661114"/>
      <w:r w:rsidRPr="00B37A14">
        <w:rPr>
          <w:rFonts w:cs="Arial"/>
        </w:rPr>
        <w:t>Section 1: Leadership and Emotional Intelligence</w:t>
      </w:r>
      <w:bookmarkEnd w:id="96"/>
    </w:p>
    <w:p w14:paraId="0E410681" w14:textId="77777777" w:rsidR="00BA4E6B" w:rsidRPr="00B37A14" w:rsidRDefault="00BA4E6B" w:rsidP="00BA4E6B">
      <w:pPr>
        <w:spacing w:after="0"/>
        <w:rPr>
          <w:rFonts w:cs="Arial"/>
        </w:rPr>
      </w:pPr>
      <w:r w:rsidRPr="00B37A14">
        <w:rPr>
          <w:rFonts w:cs="Arial"/>
          <w:b/>
          <w:bCs/>
        </w:rPr>
        <w:t>Q1.</w:t>
      </w:r>
      <w:r w:rsidRPr="00B37A14">
        <w:rPr>
          <w:rFonts w:cs="Arial"/>
        </w:rPr>
        <w:t xml:space="preserve"> P3: I interpret it as the realisation of feelings without letting them affect decision-making, especially when the orders on the Internet are lagging.</w:t>
      </w:r>
    </w:p>
    <w:p w14:paraId="6FA3452D" w14:textId="77777777" w:rsidR="00BA4E6B" w:rsidRPr="00B37A14" w:rsidRDefault="00BA4E6B" w:rsidP="00BA4E6B">
      <w:pPr>
        <w:spacing w:after="0"/>
        <w:rPr>
          <w:rFonts w:cs="Arial"/>
        </w:rPr>
      </w:pPr>
      <w:r w:rsidRPr="00B37A14">
        <w:rPr>
          <w:rFonts w:cs="Arial"/>
          <w:b/>
          <w:bCs/>
        </w:rPr>
        <w:t>Q2.</w:t>
      </w:r>
      <w:r w:rsidRPr="00B37A14">
        <w:rPr>
          <w:rFonts w:cs="Arial"/>
        </w:rPr>
        <w:t xml:space="preserve"> P3: </w:t>
      </w:r>
      <w:r w:rsidRPr="00B37A14">
        <w:rPr>
          <w:rStyle w:val="cursor-pointer"/>
          <w:rFonts w:cs="Arial"/>
        </w:rPr>
        <w:t>Once I was irritated with a slow van and was too pushy.</w:t>
      </w:r>
      <w:r w:rsidRPr="00B37A14">
        <w:rPr>
          <w:rFonts w:cs="Arial"/>
        </w:rPr>
        <w:t xml:space="preserve"> </w:t>
      </w:r>
      <w:r w:rsidRPr="00B37A14">
        <w:rPr>
          <w:rStyle w:val="cursor-pointer"/>
          <w:rFonts w:cs="Arial"/>
        </w:rPr>
        <w:t>Pickers was hesitant to bring up issues and that was a good demonstration of how a tone can influence communication.</w:t>
      </w:r>
    </w:p>
    <w:p w14:paraId="65A1B6AC" w14:textId="77777777" w:rsidR="00BA4E6B" w:rsidRPr="00B37A14" w:rsidRDefault="00BA4E6B" w:rsidP="00BA4E6B">
      <w:pPr>
        <w:pStyle w:val="Heading3"/>
        <w:spacing w:after="0"/>
        <w:rPr>
          <w:rFonts w:cs="Arial"/>
        </w:rPr>
      </w:pPr>
      <w:bookmarkStart w:id="97" w:name="_Toc238661115"/>
      <w:r w:rsidRPr="00B37A14">
        <w:rPr>
          <w:rFonts w:cs="Arial"/>
        </w:rPr>
        <w:t>Section 2: Understanding Employee Needs</w:t>
      </w:r>
      <w:bookmarkEnd w:id="97"/>
    </w:p>
    <w:p w14:paraId="07E9D0E9" w14:textId="77777777" w:rsidR="00BA4E6B" w:rsidRPr="00B37A14" w:rsidRDefault="00BA4E6B" w:rsidP="00BA4E6B">
      <w:pPr>
        <w:spacing w:after="0"/>
        <w:rPr>
          <w:rFonts w:cs="Arial"/>
        </w:rPr>
      </w:pPr>
      <w:r w:rsidRPr="00B37A14">
        <w:rPr>
          <w:rFonts w:cs="Arial"/>
          <w:b/>
          <w:bCs/>
        </w:rPr>
        <w:t>Q3.</w:t>
      </w:r>
      <w:r w:rsidRPr="00B37A14">
        <w:rPr>
          <w:rFonts w:cs="Arial"/>
        </w:rPr>
        <w:t xml:space="preserve"> P3: A reduction in picking pace, frequent mistakes, avoidance of associates, avoidable absences, or avoidance of asking questions may be indicators that one is in need of assistance.</w:t>
      </w:r>
    </w:p>
    <w:p w14:paraId="300027C1" w14:textId="77777777" w:rsidR="00BA4E6B" w:rsidRPr="00B37A14" w:rsidRDefault="00BA4E6B" w:rsidP="00BA4E6B">
      <w:pPr>
        <w:spacing w:after="0"/>
        <w:rPr>
          <w:rFonts w:cs="Arial"/>
        </w:rPr>
      </w:pPr>
      <w:r w:rsidRPr="00B37A14">
        <w:rPr>
          <w:rFonts w:cs="Arial"/>
          <w:b/>
          <w:bCs/>
        </w:rPr>
        <w:t>Q4.</w:t>
      </w:r>
      <w:r w:rsidRPr="00B37A14">
        <w:rPr>
          <w:rFonts w:cs="Arial"/>
        </w:rPr>
        <w:t xml:space="preserve"> P3: The responses can be effective when the supervisors initially perceive the problem rather than perceive that lower performance is that the employee is merely unmotivated.</w:t>
      </w:r>
    </w:p>
    <w:p w14:paraId="1101D7EE" w14:textId="77777777" w:rsidR="00BA4E6B" w:rsidRPr="00B37A14" w:rsidRDefault="00BA4E6B" w:rsidP="00BA4E6B">
      <w:pPr>
        <w:pStyle w:val="Heading3"/>
        <w:spacing w:after="0"/>
        <w:rPr>
          <w:rFonts w:cs="Arial"/>
        </w:rPr>
      </w:pPr>
      <w:bookmarkStart w:id="98" w:name="_Toc238661116"/>
      <w:r w:rsidRPr="00B37A14">
        <w:rPr>
          <w:rFonts w:cs="Arial"/>
        </w:rPr>
        <w:t>Section 3: Communication, Criticism and Conflict</w:t>
      </w:r>
      <w:bookmarkEnd w:id="98"/>
    </w:p>
    <w:p w14:paraId="0EC57D83" w14:textId="77777777" w:rsidR="00BA4E6B" w:rsidRPr="00B37A14" w:rsidRDefault="00BA4E6B" w:rsidP="00BA4E6B">
      <w:pPr>
        <w:spacing w:after="0"/>
        <w:rPr>
          <w:rFonts w:cs="Arial"/>
        </w:rPr>
      </w:pPr>
      <w:r w:rsidRPr="00B37A14">
        <w:rPr>
          <w:rFonts w:cs="Arial"/>
          <w:b/>
          <w:bCs/>
        </w:rPr>
        <w:t>Q5.</w:t>
      </w:r>
      <w:r w:rsidRPr="00B37A14">
        <w:rPr>
          <w:rFonts w:cs="Arial"/>
        </w:rPr>
        <w:t xml:space="preserve"> P3: Performance information can be used constructively where we can discuss patterns one by one and find the causes instead of giving the figures alone and stating them as criticisms.</w:t>
      </w:r>
    </w:p>
    <w:p w14:paraId="496CB8F8" w14:textId="77777777" w:rsidR="00BA4E6B" w:rsidRPr="00B37A14" w:rsidRDefault="00BA4E6B" w:rsidP="00BA4E6B">
      <w:pPr>
        <w:spacing w:after="0"/>
        <w:rPr>
          <w:rFonts w:cs="Arial"/>
        </w:rPr>
      </w:pPr>
      <w:r w:rsidRPr="00B37A14">
        <w:rPr>
          <w:rFonts w:cs="Arial"/>
          <w:b/>
          <w:bCs/>
        </w:rPr>
        <w:t>Q6.</w:t>
      </w:r>
      <w:r w:rsidRPr="00B37A14">
        <w:rPr>
          <w:rFonts w:cs="Arial"/>
        </w:rPr>
        <w:t xml:space="preserve"> P3: </w:t>
      </w:r>
      <w:r w:rsidRPr="00B37A14">
        <w:rPr>
          <w:rStyle w:val="cursor-pointer"/>
          <w:rFonts w:cs="Arial"/>
        </w:rPr>
        <w:t>Two pickers were quarrelling over distribution of tasks when there was a rush.</w:t>
      </w:r>
      <w:r w:rsidRPr="00B37A14">
        <w:rPr>
          <w:rFonts w:cs="Arial"/>
        </w:rPr>
        <w:t xml:space="preserve"> </w:t>
      </w:r>
      <w:r w:rsidRPr="00B37A14">
        <w:rPr>
          <w:rStyle w:val="cursor-pointer"/>
          <w:rFonts w:cs="Arial"/>
        </w:rPr>
        <w:t>I checked the distribution and swapped challenging points, and this re-established collaboration.</w:t>
      </w:r>
    </w:p>
    <w:p w14:paraId="6B00ECA4" w14:textId="77777777" w:rsidR="00BA4E6B" w:rsidRPr="00B37A14" w:rsidRDefault="00BA4E6B" w:rsidP="00BA4E6B">
      <w:pPr>
        <w:pStyle w:val="Heading3"/>
        <w:spacing w:after="0"/>
        <w:rPr>
          <w:rFonts w:cs="Arial"/>
        </w:rPr>
      </w:pPr>
      <w:bookmarkStart w:id="99" w:name="_Toc238661117"/>
      <w:r w:rsidRPr="00B37A14">
        <w:rPr>
          <w:rFonts w:cs="Arial"/>
        </w:rPr>
        <w:t>Section 4: Emotional Regulation Under Pressure</w:t>
      </w:r>
      <w:bookmarkEnd w:id="99"/>
    </w:p>
    <w:p w14:paraId="1D8334A9" w14:textId="77777777" w:rsidR="00BA4E6B" w:rsidRPr="00B37A14" w:rsidRDefault="00BA4E6B" w:rsidP="00BA4E6B">
      <w:pPr>
        <w:spacing w:after="0"/>
        <w:rPr>
          <w:rFonts w:cs="Arial"/>
        </w:rPr>
      </w:pPr>
      <w:r w:rsidRPr="00B37A14">
        <w:rPr>
          <w:rFonts w:cs="Arial"/>
          <w:b/>
          <w:bCs/>
        </w:rPr>
        <w:t>Q7.</w:t>
      </w:r>
      <w:r w:rsidRPr="00B37A14">
        <w:rPr>
          <w:rFonts w:cs="Arial"/>
        </w:rPr>
        <w:t xml:space="preserve"> P3: </w:t>
      </w:r>
      <w:r w:rsidRPr="00B37A14">
        <w:rPr>
          <w:rStyle w:val="cursor-pointer"/>
          <w:rFonts w:cs="Arial"/>
        </w:rPr>
        <w:t>Orders, substitutions and dispatch deadlines overlap, resulting in pressure.</w:t>
      </w:r>
      <w:r w:rsidRPr="00B37A14">
        <w:rPr>
          <w:rFonts w:cs="Arial"/>
        </w:rPr>
        <w:t xml:space="preserve"> </w:t>
      </w:r>
      <w:r w:rsidRPr="00B37A14">
        <w:rPr>
          <w:rStyle w:val="cursor-pointer"/>
          <w:rFonts w:cs="Arial"/>
        </w:rPr>
        <w:t>The relaxed way of talking to employees will make them focus on what is important and not trying to do all at the same time and fail.</w:t>
      </w:r>
    </w:p>
    <w:p w14:paraId="4D87EC38" w14:textId="77777777" w:rsidR="00BA4E6B" w:rsidRPr="00B37A14" w:rsidRDefault="00BA4E6B" w:rsidP="00BA4E6B">
      <w:pPr>
        <w:pStyle w:val="Heading3"/>
        <w:spacing w:after="0"/>
        <w:rPr>
          <w:rFonts w:cs="Arial"/>
        </w:rPr>
      </w:pPr>
      <w:bookmarkStart w:id="100" w:name="_Toc238661118"/>
      <w:r w:rsidRPr="00B37A14">
        <w:rPr>
          <w:rFonts w:cs="Arial"/>
        </w:rPr>
        <w:t>Section 5: Leadership and Team Productivity</w:t>
      </w:r>
      <w:bookmarkEnd w:id="100"/>
    </w:p>
    <w:p w14:paraId="727DFC5A" w14:textId="77777777" w:rsidR="00BA4E6B" w:rsidRPr="00B37A14" w:rsidRDefault="00BA4E6B" w:rsidP="00BA4E6B">
      <w:pPr>
        <w:spacing w:after="0"/>
        <w:rPr>
          <w:rFonts w:cs="Arial"/>
        </w:rPr>
      </w:pPr>
      <w:r w:rsidRPr="00B37A14">
        <w:rPr>
          <w:rFonts w:cs="Arial"/>
          <w:b/>
          <w:bCs/>
        </w:rPr>
        <w:t>Q8.</w:t>
      </w:r>
      <w:r w:rsidRPr="00B37A14">
        <w:rPr>
          <w:rFonts w:cs="Arial"/>
        </w:rPr>
        <w:t xml:space="preserve"> P3: Emotional intelligence managers give the employees more reason to report the problems promptly as this enhances communication and issues are rectified before they are sent out.</w:t>
      </w:r>
    </w:p>
    <w:p w14:paraId="66470AFE" w14:textId="77777777" w:rsidR="00BA4E6B" w:rsidRPr="00B37A14" w:rsidRDefault="00BA4E6B" w:rsidP="00BA4E6B">
      <w:pPr>
        <w:spacing w:after="0"/>
        <w:rPr>
          <w:rFonts w:cs="Arial"/>
        </w:rPr>
      </w:pPr>
      <w:r w:rsidRPr="00B37A14">
        <w:rPr>
          <w:rFonts w:cs="Arial"/>
          <w:b/>
          <w:bCs/>
        </w:rPr>
        <w:lastRenderedPageBreak/>
        <w:t>Q9.</w:t>
      </w:r>
      <w:r w:rsidRPr="00B37A14">
        <w:rPr>
          <w:rFonts w:cs="Arial"/>
        </w:rPr>
        <w:t xml:space="preserve"> P3: Fewer errors, better coordination and more readiness to assist another picker in case one of the areas is suddenly overworked are some of the positive changes that make the product more productive.</w:t>
      </w:r>
    </w:p>
    <w:p w14:paraId="4E7DADAE" w14:textId="77777777" w:rsidR="00BA4E6B" w:rsidRPr="00B37A14" w:rsidRDefault="00BA4E6B" w:rsidP="00BA4E6B">
      <w:pPr>
        <w:spacing w:after="0"/>
        <w:rPr>
          <w:rFonts w:cs="Arial"/>
        </w:rPr>
      </w:pPr>
      <w:r w:rsidRPr="00B37A14">
        <w:rPr>
          <w:rFonts w:cs="Arial"/>
          <w:b/>
          <w:bCs/>
        </w:rPr>
        <w:t>Q10.</w:t>
      </w:r>
      <w:r w:rsidRPr="00B37A14">
        <w:rPr>
          <w:rFonts w:cs="Arial"/>
        </w:rPr>
        <w:t xml:space="preserve"> P3: Reliability of the scanner, availability of the product, downtime of the system, volume of the order, and staffing, training and layout have significant impacts on the online productivity.</w:t>
      </w:r>
    </w:p>
    <w:p w14:paraId="467CCC45" w14:textId="77777777" w:rsidR="00BA4E6B" w:rsidRPr="00B37A14" w:rsidRDefault="00BA4E6B" w:rsidP="00BA4E6B">
      <w:pPr>
        <w:pStyle w:val="Heading3"/>
        <w:spacing w:after="0"/>
        <w:rPr>
          <w:rFonts w:cs="Arial"/>
        </w:rPr>
      </w:pPr>
      <w:bookmarkStart w:id="101" w:name="_Toc238661119"/>
      <w:r w:rsidRPr="00B37A14">
        <w:rPr>
          <w:rFonts w:cs="Arial"/>
        </w:rPr>
        <w:t>Section 6: Barriers and Improvements</w:t>
      </w:r>
      <w:bookmarkEnd w:id="101"/>
    </w:p>
    <w:p w14:paraId="3CB547A9" w14:textId="77777777" w:rsidR="00BA4E6B" w:rsidRPr="00B37A14" w:rsidRDefault="00BA4E6B" w:rsidP="00BA4E6B">
      <w:pPr>
        <w:spacing w:after="0"/>
        <w:rPr>
          <w:rFonts w:cs="Arial"/>
        </w:rPr>
      </w:pPr>
      <w:r w:rsidRPr="00B37A14">
        <w:rPr>
          <w:rFonts w:cs="Arial"/>
          <w:b/>
          <w:bCs/>
        </w:rPr>
        <w:t>Q11.</w:t>
      </w:r>
      <w:r w:rsidRPr="00B37A14">
        <w:rPr>
          <w:rFonts w:cs="Arial"/>
        </w:rPr>
        <w:t xml:space="preserve"> P3: Conversations can be very task-oriented with constant speed targets, and the motivation behind the change in performance may not be comprehended.</w:t>
      </w:r>
    </w:p>
    <w:p w14:paraId="118AFB02" w14:textId="77777777" w:rsidR="00BA4E6B" w:rsidRPr="00B37A14" w:rsidRDefault="00BA4E6B" w:rsidP="00BA4E6B">
      <w:pPr>
        <w:spacing w:after="0"/>
        <w:rPr>
          <w:rFonts w:cs="Arial"/>
        </w:rPr>
      </w:pPr>
      <w:r w:rsidRPr="00B37A14">
        <w:rPr>
          <w:rFonts w:cs="Arial"/>
          <w:b/>
          <w:bCs/>
        </w:rPr>
        <w:t>Q12.</w:t>
      </w:r>
      <w:r w:rsidRPr="00B37A14">
        <w:rPr>
          <w:rFonts w:cs="Arial"/>
        </w:rPr>
        <w:t xml:space="preserve"> P3: More coaching on integrating the performance discussion with the listening, empathy and practical problem-solving could be offered to the supervisors in more of a scenario-based approach.</w:t>
      </w:r>
    </w:p>
    <w:p w14:paraId="1BCC42B0" w14:textId="77777777" w:rsidR="00BA4E6B" w:rsidRPr="00B37A14" w:rsidRDefault="00BA4E6B" w:rsidP="00BA4E6B">
      <w:pPr>
        <w:spacing w:after="0"/>
        <w:rPr>
          <w:rFonts w:cs="Arial"/>
        </w:rPr>
      </w:pPr>
      <w:r w:rsidRPr="00B37A14">
        <w:rPr>
          <w:rFonts w:cs="Arial"/>
          <w:b/>
          <w:bCs/>
        </w:rPr>
        <w:t>Q13.</w:t>
      </w:r>
      <w:r w:rsidRPr="00B37A14">
        <w:rPr>
          <w:rFonts w:cs="Arial"/>
        </w:rPr>
        <w:t xml:space="preserve"> P3: Emotional intelligence is most useful when combined with operational knowledge because empathy alone cannot resolve system failures or unrealistic workloads.</w:t>
      </w:r>
    </w:p>
    <w:p w14:paraId="06270DF1" w14:textId="77777777" w:rsidR="00BA4E6B" w:rsidRPr="00B37A14" w:rsidRDefault="00BA4E6B" w:rsidP="00BA4E6B">
      <w:pPr>
        <w:spacing w:after="0"/>
        <w:rPr>
          <w:rFonts w:cs="Arial"/>
        </w:rPr>
      </w:pPr>
    </w:p>
    <w:p w14:paraId="234E8C47" w14:textId="77777777" w:rsidR="00BA4E6B" w:rsidRPr="00B37A14" w:rsidRDefault="00BA4E6B" w:rsidP="00BA4E6B">
      <w:pPr>
        <w:spacing w:after="0"/>
        <w:jc w:val="left"/>
        <w:rPr>
          <w:rFonts w:cs="Arial"/>
          <w:b/>
          <w:bCs/>
        </w:rPr>
      </w:pPr>
      <w:r w:rsidRPr="00B37A14">
        <w:rPr>
          <w:rFonts w:cs="Arial"/>
          <w:b/>
          <w:bCs/>
        </w:rPr>
        <w:br w:type="page"/>
      </w:r>
    </w:p>
    <w:p w14:paraId="17683C56" w14:textId="77777777" w:rsidR="00BA4E6B" w:rsidRPr="00B37A14" w:rsidRDefault="00BA4E6B" w:rsidP="00BA4E6B">
      <w:pPr>
        <w:pStyle w:val="Heading2"/>
        <w:spacing w:after="0"/>
        <w:rPr>
          <w:rFonts w:cs="Arial"/>
        </w:rPr>
      </w:pPr>
      <w:bookmarkStart w:id="102" w:name="_Toc238661120"/>
      <w:r w:rsidRPr="00B37A14">
        <w:rPr>
          <w:rFonts w:cs="Arial"/>
        </w:rPr>
        <w:lastRenderedPageBreak/>
        <w:t>Interview Transcript: Participant 4</w:t>
      </w:r>
      <w:bookmarkEnd w:id="102"/>
    </w:p>
    <w:p w14:paraId="14DF8018" w14:textId="77777777" w:rsidR="00BA4E6B" w:rsidRPr="00B37A14" w:rsidRDefault="00BA4E6B" w:rsidP="00BA4E6B">
      <w:pPr>
        <w:pStyle w:val="Heading3"/>
        <w:spacing w:after="0"/>
        <w:rPr>
          <w:rFonts w:cs="Arial"/>
        </w:rPr>
      </w:pPr>
      <w:bookmarkStart w:id="103" w:name="_Toc238661121"/>
      <w:r w:rsidRPr="00B37A14">
        <w:rPr>
          <w:rFonts w:cs="Arial"/>
        </w:rPr>
        <w:t>Demographics</w:t>
      </w:r>
      <w:bookmarkEnd w:id="103"/>
    </w:p>
    <w:p w14:paraId="5D41CBD2" w14:textId="77777777" w:rsidR="00BA4E6B" w:rsidRPr="00B37A14" w:rsidRDefault="00BA4E6B" w:rsidP="00BA4E6B">
      <w:pPr>
        <w:pStyle w:val="ListParagraph"/>
        <w:numPr>
          <w:ilvl w:val="0"/>
          <w:numId w:val="10"/>
        </w:numPr>
        <w:spacing w:after="0"/>
        <w:rPr>
          <w:rFonts w:cs="Arial"/>
        </w:rPr>
      </w:pPr>
      <w:r w:rsidRPr="00B37A14">
        <w:rPr>
          <w:rFonts w:cs="Arial"/>
        </w:rPr>
        <w:t>Code: P4</w:t>
      </w:r>
    </w:p>
    <w:p w14:paraId="40350C7C" w14:textId="77777777" w:rsidR="00BA4E6B" w:rsidRPr="00B37A14" w:rsidRDefault="00BA4E6B" w:rsidP="00BA4E6B">
      <w:pPr>
        <w:pStyle w:val="ListParagraph"/>
        <w:numPr>
          <w:ilvl w:val="0"/>
          <w:numId w:val="10"/>
        </w:numPr>
        <w:spacing w:after="0"/>
        <w:rPr>
          <w:rFonts w:cs="Arial"/>
        </w:rPr>
      </w:pPr>
      <w:r w:rsidRPr="00B37A14">
        <w:rPr>
          <w:rFonts w:cs="Arial"/>
        </w:rPr>
        <w:t>Employment level: Shift Leader</w:t>
      </w:r>
    </w:p>
    <w:p w14:paraId="4E2CB8AE" w14:textId="77777777" w:rsidR="00BA4E6B" w:rsidRPr="00B37A14" w:rsidRDefault="00BA4E6B" w:rsidP="00BA4E6B">
      <w:pPr>
        <w:pStyle w:val="ListParagraph"/>
        <w:numPr>
          <w:ilvl w:val="0"/>
          <w:numId w:val="10"/>
        </w:numPr>
        <w:spacing w:after="0"/>
        <w:rPr>
          <w:rFonts w:cs="Arial"/>
        </w:rPr>
      </w:pPr>
      <w:r w:rsidRPr="00B37A14">
        <w:rPr>
          <w:rFonts w:cs="Arial"/>
        </w:rPr>
        <w:t>Work area: Distribution/Warehouse</w:t>
      </w:r>
    </w:p>
    <w:p w14:paraId="24B5B791" w14:textId="77777777" w:rsidR="00BA4E6B" w:rsidRPr="00B37A14" w:rsidRDefault="00BA4E6B" w:rsidP="00BA4E6B">
      <w:pPr>
        <w:pStyle w:val="ListParagraph"/>
        <w:numPr>
          <w:ilvl w:val="0"/>
          <w:numId w:val="10"/>
        </w:numPr>
        <w:spacing w:after="0"/>
        <w:rPr>
          <w:rFonts w:cs="Arial"/>
        </w:rPr>
      </w:pPr>
      <w:r w:rsidRPr="00B37A14">
        <w:rPr>
          <w:rFonts w:cs="Arial"/>
        </w:rPr>
        <w:t>Tesco experience: 7–10 years</w:t>
      </w:r>
    </w:p>
    <w:p w14:paraId="6A4FECAC" w14:textId="77777777" w:rsidR="00BA4E6B" w:rsidRPr="00B37A14" w:rsidRDefault="00BA4E6B" w:rsidP="00BA4E6B">
      <w:pPr>
        <w:pStyle w:val="ListParagraph"/>
        <w:numPr>
          <w:ilvl w:val="0"/>
          <w:numId w:val="10"/>
        </w:numPr>
        <w:spacing w:after="0"/>
        <w:rPr>
          <w:rFonts w:cs="Arial"/>
        </w:rPr>
      </w:pPr>
      <w:r w:rsidRPr="00B37A14">
        <w:rPr>
          <w:rFonts w:cs="Arial"/>
        </w:rPr>
        <w:t>Total experience: 11–15 years</w:t>
      </w:r>
    </w:p>
    <w:p w14:paraId="173768C4" w14:textId="77777777" w:rsidR="00BA4E6B" w:rsidRPr="00B37A14" w:rsidRDefault="00BA4E6B" w:rsidP="00BA4E6B">
      <w:pPr>
        <w:pStyle w:val="ListParagraph"/>
        <w:numPr>
          <w:ilvl w:val="0"/>
          <w:numId w:val="10"/>
        </w:numPr>
        <w:spacing w:after="0"/>
        <w:rPr>
          <w:rFonts w:cs="Arial"/>
        </w:rPr>
      </w:pPr>
      <w:r w:rsidRPr="00B37A14">
        <w:rPr>
          <w:rFonts w:cs="Arial"/>
        </w:rPr>
        <w:t>Supervisory responsibility: Yes</w:t>
      </w:r>
    </w:p>
    <w:p w14:paraId="43BAD85B" w14:textId="77777777" w:rsidR="00BA4E6B" w:rsidRPr="00B37A14" w:rsidRDefault="00BA4E6B" w:rsidP="00BA4E6B">
      <w:pPr>
        <w:spacing w:after="0"/>
        <w:rPr>
          <w:rFonts w:cs="Arial"/>
        </w:rPr>
      </w:pPr>
    </w:p>
    <w:p w14:paraId="720AFAE4" w14:textId="77777777" w:rsidR="00BA4E6B" w:rsidRPr="00B37A14" w:rsidRDefault="00BA4E6B" w:rsidP="00BA4E6B">
      <w:pPr>
        <w:pStyle w:val="Heading3"/>
        <w:spacing w:after="0"/>
        <w:rPr>
          <w:rFonts w:cs="Arial"/>
        </w:rPr>
      </w:pPr>
      <w:bookmarkStart w:id="104" w:name="_Toc238661122"/>
      <w:r w:rsidRPr="00B37A14">
        <w:rPr>
          <w:rFonts w:cs="Arial"/>
        </w:rPr>
        <w:t>Section 1: Leadership and Emotional Intelligence</w:t>
      </w:r>
      <w:bookmarkEnd w:id="104"/>
    </w:p>
    <w:p w14:paraId="2A47E2E2" w14:textId="77777777" w:rsidR="00BA4E6B" w:rsidRPr="00B37A14" w:rsidRDefault="00BA4E6B" w:rsidP="00BA4E6B">
      <w:pPr>
        <w:spacing w:after="0"/>
        <w:rPr>
          <w:rFonts w:cs="Arial"/>
        </w:rPr>
      </w:pPr>
      <w:r w:rsidRPr="00B37A14">
        <w:rPr>
          <w:rFonts w:cs="Arial"/>
          <w:b/>
          <w:bCs/>
        </w:rPr>
        <w:t>Q1.</w:t>
      </w:r>
      <w:r w:rsidRPr="00B37A14">
        <w:rPr>
          <w:rFonts w:cs="Arial"/>
        </w:rPr>
        <w:t xml:space="preserve"> P4: In distribution, it signifies staying calm, discerning the mood of the shift and talking decisively without causing an undue panic among coworkers.</w:t>
      </w:r>
    </w:p>
    <w:p w14:paraId="22D7BAB7" w14:textId="77777777" w:rsidR="00BA4E6B" w:rsidRPr="00B37A14" w:rsidRDefault="00BA4E6B" w:rsidP="00BA4E6B">
      <w:pPr>
        <w:spacing w:after="0"/>
        <w:rPr>
          <w:rFonts w:cs="Arial"/>
        </w:rPr>
      </w:pPr>
      <w:r w:rsidRPr="00B37A14">
        <w:rPr>
          <w:rFonts w:cs="Arial"/>
          <w:b/>
          <w:bCs/>
        </w:rPr>
        <w:t>Q2.</w:t>
      </w:r>
      <w:r w:rsidRPr="00B37A14">
        <w:rPr>
          <w:rFonts w:cs="Arial"/>
        </w:rPr>
        <w:t xml:space="preserve"> P4: </w:t>
      </w:r>
      <w:r w:rsidRPr="00B37A14">
        <w:rPr>
          <w:rStyle w:val="cursor-pointer"/>
          <w:rFonts w:cs="Arial"/>
        </w:rPr>
        <w:t>On the occasion when one of the conveyors broke down, I was the first to raise alarm over delays.</w:t>
      </w:r>
      <w:r w:rsidRPr="00B37A14">
        <w:rPr>
          <w:rFonts w:cs="Arial"/>
        </w:rPr>
        <w:t xml:space="preserve"> </w:t>
      </w:r>
      <w:r w:rsidRPr="00B37A14">
        <w:rPr>
          <w:rStyle w:val="cursor-pointer"/>
          <w:rFonts w:cs="Arial"/>
        </w:rPr>
        <w:t>Individuals began to rush, and I re-set the goals and focused on safe and orderly recovery.</w:t>
      </w:r>
    </w:p>
    <w:p w14:paraId="4922C450" w14:textId="77777777" w:rsidR="00BA4E6B" w:rsidRPr="00B37A14" w:rsidRDefault="00BA4E6B" w:rsidP="00BA4E6B">
      <w:pPr>
        <w:pStyle w:val="Heading3"/>
        <w:spacing w:after="0"/>
        <w:rPr>
          <w:rFonts w:cs="Arial"/>
        </w:rPr>
      </w:pPr>
      <w:bookmarkStart w:id="105" w:name="_Toc238661123"/>
      <w:r w:rsidRPr="00B37A14">
        <w:rPr>
          <w:rFonts w:cs="Arial"/>
        </w:rPr>
        <w:t>Section 2: Understanding Employee Needs</w:t>
      </w:r>
      <w:bookmarkEnd w:id="105"/>
    </w:p>
    <w:p w14:paraId="55D215FD" w14:textId="77777777" w:rsidR="00BA4E6B" w:rsidRPr="00B37A14" w:rsidRDefault="00BA4E6B" w:rsidP="00BA4E6B">
      <w:pPr>
        <w:spacing w:after="0"/>
        <w:rPr>
          <w:rFonts w:cs="Arial"/>
        </w:rPr>
      </w:pPr>
      <w:r w:rsidRPr="00B37A14">
        <w:rPr>
          <w:rFonts w:cs="Arial"/>
          <w:b/>
          <w:bCs/>
        </w:rPr>
        <w:t>Q3.</w:t>
      </w:r>
      <w:r w:rsidRPr="00B37A14">
        <w:rPr>
          <w:rFonts w:cs="Arial"/>
        </w:rPr>
        <w:t xml:space="preserve"> P4: </w:t>
      </w:r>
      <w:r w:rsidRPr="00B37A14">
        <w:rPr>
          <w:rStyle w:val="cursor-pointer"/>
          <w:rFonts w:cs="Arial"/>
        </w:rPr>
        <w:t>Fatigue can manifest itself in irritability, decreased focus, slowing of movement or odd disagreements.</w:t>
      </w:r>
      <w:r w:rsidRPr="00B37A14">
        <w:rPr>
          <w:rFonts w:cs="Arial"/>
        </w:rPr>
        <w:t xml:space="preserve"> </w:t>
      </w:r>
      <w:r w:rsidRPr="00B37A14">
        <w:rPr>
          <w:rStyle w:val="cursor-pointer"/>
          <w:rFonts w:cs="Arial"/>
        </w:rPr>
        <w:t>The change can be easily identified by knowing the normal behaviour of people.</w:t>
      </w:r>
    </w:p>
    <w:p w14:paraId="77A27E72" w14:textId="77777777" w:rsidR="00BA4E6B" w:rsidRPr="00B37A14" w:rsidRDefault="00BA4E6B" w:rsidP="00BA4E6B">
      <w:pPr>
        <w:spacing w:after="0"/>
        <w:rPr>
          <w:rFonts w:cs="Arial"/>
        </w:rPr>
      </w:pPr>
      <w:r w:rsidRPr="00B37A14">
        <w:rPr>
          <w:rFonts w:cs="Arial"/>
          <w:b/>
          <w:bCs/>
        </w:rPr>
        <w:t>Q4.</w:t>
      </w:r>
      <w:r w:rsidRPr="00B37A14">
        <w:rPr>
          <w:rFonts w:cs="Arial"/>
        </w:rPr>
        <w:t xml:space="preserve"> P4: I like workable solutions like rotating challenging assignments, scheduling a brief discussion or switching responsibilities where the situation of operations allows.</w:t>
      </w:r>
    </w:p>
    <w:p w14:paraId="2FD9DF10" w14:textId="77777777" w:rsidR="00BA4E6B" w:rsidRPr="00B37A14" w:rsidRDefault="00BA4E6B" w:rsidP="00BA4E6B">
      <w:pPr>
        <w:pStyle w:val="Heading3"/>
        <w:spacing w:after="0"/>
        <w:rPr>
          <w:rFonts w:cs="Arial"/>
        </w:rPr>
      </w:pPr>
      <w:bookmarkStart w:id="106" w:name="_Toc238661124"/>
      <w:r w:rsidRPr="00B37A14">
        <w:rPr>
          <w:rFonts w:cs="Arial"/>
        </w:rPr>
        <w:t>Section 3: Communication, Criticism and Conflict</w:t>
      </w:r>
      <w:bookmarkEnd w:id="106"/>
    </w:p>
    <w:p w14:paraId="544F4832" w14:textId="77777777" w:rsidR="00BA4E6B" w:rsidRPr="00B37A14" w:rsidRDefault="00BA4E6B" w:rsidP="00BA4E6B">
      <w:pPr>
        <w:spacing w:after="0"/>
        <w:rPr>
          <w:rFonts w:cs="Arial"/>
        </w:rPr>
      </w:pPr>
      <w:r w:rsidRPr="00B37A14">
        <w:rPr>
          <w:rFonts w:cs="Arial"/>
          <w:b/>
          <w:bCs/>
        </w:rPr>
        <w:t>Q5.</w:t>
      </w:r>
      <w:r w:rsidRPr="00B37A14">
        <w:rPr>
          <w:rFonts w:cs="Arial"/>
        </w:rPr>
        <w:t xml:space="preserve"> P4: Feedback tends to occur during or after shifts, but delicate performance issues should be talked about on a one-on-one basis and be backed up with concrete examples.</w:t>
      </w:r>
    </w:p>
    <w:p w14:paraId="009188C6" w14:textId="77777777" w:rsidR="00BA4E6B" w:rsidRPr="00B37A14" w:rsidRDefault="00BA4E6B" w:rsidP="00BA4E6B">
      <w:pPr>
        <w:spacing w:after="0"/>
        <w:rPr>
          <w:rFonts w:cs="Arial"/>
        </w:rPr>
      </w:pPr>
      <w:r w:rsidRPr="00B37A14">
        <w:rPr>
          <w:rFonts w:cs="Arial"/>
          <w:b/>
          <w:bCs/>
        </w:rPr>
        <w:t>Q6.</w:t>
      </w:r>
      <w:r w:rsidRPr="00B37A14">
        <w:rPr>
          <w:rFonts w:cs="Arial"/>
        </w:rPr>
        <w:t xml:space="preserve"> P4: </w:t>
      </w:r>
      <w:r w:rsidRPr="00B37A14">
        <w:rPr>
          <w:rStyle w:val="cursor-pointer"/>
          <w:rFonts w:cs="Arial"/>
        </w:rPr>
        <w:t>Two colleagues were at loggerheads when it comes to loading-bay priority.</w:t>
      </w:r>
      <w:r w:rsidRPr="00B37A14">
        <w:rPr>
          <w:rFonts w:cs="Arial"/>
        </w:rPr>
        <w:t xml:space="preserve"> </w:t>
      </w:r>
      <w:r w:rsidRPr="00B37A14">
        <w:rPr>
          <w:rStyle w:val="cursor-pointer"/>
          <w:rFonts w:cs="Arial"/>
        </w:rPr>
        <w:t>I examined the process of work with individuals and created a sequence of work according to the need of operations.</w:t>
      </w:r>
    </w:p>
    <w:p w14:paraId="6A38C8E7" w14:textId="77777777" w:rsidR="00BA4E6B" w:rsidRPr="00B37A14" w:rsidRDefault="00BA4E6B" w:rsidP="00BA4E6B">
      <w:pPr>
        <w:pStyle w:val="Heading3"/>
        <w:spacing w:after="0"/>
        <w:rPr>
          <w:rFonts w:cs="Arial"/>
        </w:rPr>
      </w:pPr>
      <w:bookmarkStart w:id="107" w:name="_Toc238661125"/>
      <w:r w:rsidRPr="00B37A14">
        <w:rPr>
          <w:rFonts w:cs="Arial"/>
        </w:rPr>
        <w:t>Section 4: Emotional Regulation Under Pressure</w:t>
      </w:r>
      <w:bookmarkEnd w:id="107"/>
    </w:p>
    <w:p w14:paraId="1F802FDF" w14:textId="77777777" w:rsidR="00BA4E6B" w:rsidRPr="00B37A14" w:rsidRDefault="00BA4E6B" w:rsidP="00BA4E6B">
      <w:pPr>
        <w:spacing w:after="0"/>
        <w:rPr>
          <w:rFonts w:cs="Arial"/>
        </w:rPr>
      </w:pPr>
      <w:r w:rsidRPr="00B37A14">
        <w:rPr>
          <w:rFonts w:cs="Arial"/>
          <w:b/>
          <w:bCs/>
        </w:rPr>
        <w:t>Q7.</w:t>
      </w:r>
      <w:r w:rsidRPr="00B37A14">
        <w:rPr>
          <w:rFonts w:cs="Arial"/>
        </w:rPr>
        <w:t xml:space="preserve"> P4: </w:t>
      </w:r>
      <w:r w:rsidRPr="00B37A14">
        <w:rPr>
          <w:rStyle w:val="cursor-pointer"/>
          <w:rFonts w:cs="Arial"/>
        </w:rPr>
        <w:t>Delayed trailers are frustrating since a number of activities are simultaneously influenced.</w:t>
      </w:r>
      <w:r w:rsidRPr="00B37A14">
        <w:rPr>
          <w:rFonts w:cs="Arial"/>
        </w:rPr>
        <w:t xml:space="preserve"> </w:t>
      </w:r>
      <w:r w:rsidRPr="00B37A14">
        <w:rPr>
          <w:rStyle w:val="cursor-pointer"/>
          <w:rFonts w:cs="Arial"/>
        </w:rPr>
        <w:t>Leaders must express facts effectively as opposed to generating doubt or suspicion.</w:t>
      </w:r>
    </w:p>
    <w:p w14:paraId="13B936CF" w14:textId="77777777" w:rsidR="00BA4E6B" w:rsidRPr="00B37A14" w:rsidRDefault="00BA4E6B" w:rsidP="00BA4E6B">
      <w:pPr>
        <w:pStyle w:val="Heading3"/>
        <w:spacing w:after="0"/>
        <w:rPr>
          <w:rFonts w:cs="Arial"/>
        </w:rPr>
      </w:pPr>
      <w:bookmarkStart w:id="108" w:name="_Toc238661126"/>
      <w:r w:rsidRPr="00B37A14">
        <w:rPr>
          <w:rFonts w:cs="Arial"/>
        </w:rPr>
        <w:t>Section 5: Leadership and Team Productivity</w:t>
      </w:r>
      <w:bookmarkEnd w:id="108"/>
    </w:p>
    <w:p w14:paraId="437870E6" w14:textId="77777777" w:rsidR="00BA4E6B" w:rsidRPr="00B37A14" w:rsidRDefault="00BA4E6B" w:rsidP="00BA4E6B">
      <w:pPr>
        <w:spacing w:after="0"/>
        <w:rPr>
          <w:rFonts w:cs="Arial"/>
        </w:rPr>
      </w:pPr>
      <w:r w:rsidRPr="00B37A14">
        <w:rPr>
          <w:rFonts w:cs="Arial"/>
          <w:b/>
          <w:bCs/>
        </w:rPr>
        <w:t>Q8.</w:t>
      </w:r>
      <w:r w:rsidRPr="00B37A14">
        <w:rPr>
          <w:rFonts w:cs="Arial"/>
        </w:rPr>
        <w:t xml:space="preserve"> P4: When the staff members are convinced that the shift leader will be a good listener without a response of aggression on receiving the report of difficulties, they will cooperate better.</w:t>
      </w:r>
    </w:p>
    <w:p w14:paraId="7E900F40" w14:textId="77777777" w:rsidR="00BA4E6B" w:rsidRPr="00B37A14" w:rsidRDefault="00BA4E6B" w:rsidP="00BA4E6B">
      <w:pPr>
        <w:spacing w:after="0"/>
        <w:rPr>
          <w:rFonts w:cs="Arial"/>
        </w:rPr>
      </w:pPr>
      <w:r w:rsidRPr="00B37A14">
        <w:rPr>
          <w:rFonts w:cs="Arial"/>
          <w:b/>
          <w:bCs/>
        </w:rPr>
        <w:lastRenderedPageBreak/>
        <w:t>Q9.</w:t>
      </w:r>
      <w:r w:rsidRPr="00B37A14">
        <w:rPr>
          <w:rFonts w:cs="Arial"/>
        </w:rPr>
        <w:t xml:space="preserve"> P4: When deadlines become hard or due to some unexpected working conditions, emotional control helps to work more efficiently and stay concentrated, as well as follow safe working rules.</w:t>
      </w:r>
    </w:p>
    <w:p w14:paraId="77A6196F" w14:textId="77777777" w:rsidR="00BA4E6B" w:rsidRPr="00B37A14" w:rsidRDefault="00BA4E6B" w:rsidP="00BA4E6B">
      <w:pPr>
        <w:spacing w:after="0"/>
        <w:rPr>
          <w:rFonts w:cs="Arial"/>
        </w:rPr>
      </w:pPr>
      <w:r w:rsidRPr="00B37A14">
        <w:rPr>
          <w:rFonts w:cs="Arial"/>
          <w:b/>
          <w:bCs/>
        </w:rPr>
        <w:t>Q10.</w:t>
      </w:r>
      <w:r w:rsidRPr="00B37A14">
        <w:rPr>
          <w:rFonts w:cs="Arial"/>
        </w:rPr>
        <w:t xml:space="preserve"> P4: Reliability of equipment, warehouse planning, staffing, transportation schedules, workload distribution, health and safety needs have a strong impact on productivity.</w:t>
      </w:r>
    </w:p>
    <w:p w14:paraId="3A2ABC06" w14:textId="77777777" w:rsidR="00BA4E6B" w:rsidRPr="00B37A14" w:rsidRDefault="00BA4E6B" w:rsidP="00BA4E6B">
      <w:pPr>
        <w:pStyle w:val="Heading3"/>
        <w:spacing w:after="0"/>
        <w:rPr>
          <w:rFonts w:cs="Arial"/>
        </w:rPr>
      </w:pPr>
      <w:bookmarkStart w:id="109" w:name="_Toc238661127"/>
      <w:r w:rsidRPr="00B37A14">
        <w:rPr>
          <w:rFonts w:cs="Arial"/>
        </w:rPr>
        <w:t>Section 6: Barriers and Improvements</w:t>
      </w:r>
      <w:bookmarkEnd w:id="109"/>
    </w:p>
    <w:p w14:paraId="147C0008" w14:textId="77777777" w:rsidR="00BA4E6B" w:rsidRPr="00B37A14" w:rsidRDefault="00BA4E6B" w:rsidP="00BA4E6B">
      <w:pPr>
        <w:spacing w:after="0"/>
        <w:rPr>
          <w:rFonts w:cs="Arial"/>
        </w:rPr>
      </w:pPr>
      <w:r w:rsidRPr="00B37A14">
        <w:rPr>
          <w:rFonts w:cs="Arial"/>
          <w:b/>
          <w:bCs/>
        </w:rPr>
        <w:t>Q11.</w:t>
      </w:r>
      <w:r w:rsidRPr="00B37A14">
        <w:rPr>
          <w:rFonts w:cs="Arial"/>
        </w:rPr>
        <w:t xml:space="preserve"> P4: Active shifts may make it challenging to communicate thoughtfully due to noise, time pressure, physical exhaustion and demand on immediate decisions.</w:t>
      </w:r>
    </w:p>
    <w:p w14:paraId="741A022D" w14:textId="77777777" w:rsidR="00BA4E6B" w:rsidRPr="00B37A14" w:rsidRDefault="00BA4E6B" w:rsidP="00BA4E6B">
      <w:pPr>
        <w:spacing w:after="0"/>
        <w:rPr>
          <w:rFonts w:cs="Arial"/>
        </w:rPr>
      </w:pPr>
      <w:r w:rsidRPr="00B37A14">
        <w:rPr>
          <w:rFonts w:cs="Arial"/>
          <w:b/>
          <w:bCs/>
        </w:rPr>
        <w:t>Q12.</w:t>
      </w:r>
      <w:r w:rsidRPr="00B37A14">
        <w:rPr>
          <w:rFonts w:cs="Arial"/>
        </w:rPr>
        <w:t xml:space="preserve"> P4: Training on leadership should incorporate practical situations of the warehouse where operations are delayed, conflict situations, exhaustion and stress communication.</w:t>
      </w:r>
    </w:p>
    <w:p w14:paraId="24D27F4C" w14:textId="77777777" w:rsidR="00BA4E6B" w:rsidRPr="00B37A14" w:rsidRDefault="00BA4E6B" w:rsidP="00BA4E6B">
      <w:pPr>
        <w:spacing w:after="0"/>
        <w:rPr>
          <w:rFonts w:cs="Arial"/>
        </w:rPr>
      </w:pPr>
      <w:r w:rsidRPr="00B37A14">
        <w:rPr>
          <w:rFonts w:cs="Arial"/>
          <w:b/>
          <w:bCs/>
        </w:rPr>
        <w:t>Q13.</w:t>
      </w:r>
      <w:r w:rsidRPr="00B37A14">
        <w:rPr>
          <w:rFonts w:cs="Arial"/>
        </w:rPr>
        <w:t xml:space="preserve"> P4: </w:t>
      </w:r>
      <w:r w:rsidRPr="00B37A14">
        <w:rPr>
          <w:rStyle w:val="cursor-pointer"/>
          <w:rFonts w:cs="Arial"/>
        </w:rPr>
        <w:t>Safety must be aided by emotional intelligence.</w:t>
      </w:r>
      <w:r w:rsidRPr="00B37A14">
        <w:rPr>
          <w:rFonts w:cs="Arial"/>
        </w:rPr>
        <w:t xml:space="preserve"> </w:t>
      </w:r>
      <w:r w:rsidRPr="00B37A14">
        <w:rPr>
          <w:rStyle w:val="cursor-pointer"/>
          <w:rFonts w:cs="Arial"/>
        </w:rPr>
        <w:t>An effective change cannot occur when the workers are forced to work in a haphazard manner.</w:t>
      </w:r>
    </w:p>
    <w:p w14:paraId="3A6A3F55" w14:textId="77777777" w:rsidR="00BA4E6B" w:rsidRPr="00B37A14" w:rsidRDefault="00BA4E6B" w:rsidP="00BA4E6B">
      <w:pPr>
        <w:spacing w:after="0"/>
        <w:rPr>
          <w:rFonts w:cs="Arial"/>
        </w:rPr>
      </w:pPr>
    </w:p>
    <w:p w14:paraId="190C669D" w14:textId="77777777" w:rsidR="00BA4E6B" w:rsidRPr="00B37A14" w:rsidRDefault="00BA4E6B" w:rsidP="00BA4E6B">
      <w:pPr>
        <w:spacing w:after="0"/>
        <w:jc w:val="left"/>
        <w:rPr>
          <w:rFonts w:cs="Arial"/>
          <w:b/>
          <w:bCs/>
        </w:rPr>
      </w:pPr>
      <w:r w:rsidRPr="00B37A14">
        <w:rPr>
          <w:rFonts w:cs="Arial"/>
          <w:b/>
          <w:bCs/>
        </w:rPr>
        <w:br w:type="page"/>
      </w:r>
    </w:p>
    <w:p w14:paraId="0BC95A7F" w14:textId="77777777" w:rsidR="00BA4E6B" w:rsidRPr="00B37A14" w:rsidRDefault="00BA4E6B" w:rsidP="00BA4E6B">
      <w:pPr>
        <w:pStyle w:val="Heading2"/>
        <w:spacing w:after="0"/>
        <w:rPr>
          <w:rFonts w:cs="Arial"/>
        </w:rPr>
      </w:pPr>
      <w:bookmarkStart w:id="110" w:name="_Toc238661128"/>
      <w:r w:rsidRPr="00B37A14">
        <w:rPr>
          <w:rFonts w:cs="Arial"/>
        </w:rPr>
        <w:lastRenderedPageBreak/>
        <w:t>Interview Transcript: Participant 5</w:t>
      </w:r>
      <w:bookmarkEnd w:id="110"/>
    </w:p>
    <w:p w14:paraId="46A17C39" w14:textId="77777777" w:rsidR="00BA4E6B" w:rsidRPr="00B37A14" w:rsidRDefault="00BA4E6B" w:rsidP="00BA4E6B">
      <w:pPr>
        <w:pStyle w:val="Heading3"/>
        <w:spacing w:after="0"/>
        <w:rPr>
          <w:rFonts w:cs="Arial"/>
        </w:rPr>
      </w:pPr>
      <w:bookmarkStart w:id="111" w:name="_Toc238661129"/>
      <w:r w:rsidRPr="00B37A14">
        <w:rPr>
          <w:rFonts w:cs="Arial"/>
        </w:rPr>
        <w:t>Demographics</w:t>
      </w:r>
      <w:bookmarkEnd w:id="111"/>
    </w:p>
    <w:p w14:paraId="3C27787D" w14:textId="77777777" w:rsidR="00BA4E6B" w:rsidRPr="00B37A14" w:rsidRDefault="00BA4E6B" w:rsidP="00BA4E6B">
      <w:pPr>
        <w:pStyle w:val="ListParagraph"/>
        <w:numPr>
          <w:ilvl w:val="0"/>
          <w:numId w:val="11"/>
        </w:numPr>
        <w:spacing w:after="0"/>
        <w:rPr>
          <w:rFonts w:cs="Arial"/>
        </w:rPr>
      </w:pPr>
      <w:r w:rsidRPr="00B37A14">
        <w:rPr>
          <w:rFonts w:cs="Arial"/>
        </w:rPr>
        <w:t>Code: P5</w:t>
      </w:r>
    </w:p>
    <w:p w14:paraId="51462ED2" w14:textId="77777777" w:rsidR="00BA4E6B" w:rsidRPr="00B37A14" w:rsidRDefault="00BA4E6B" w:rsidP="00BA4E6B">
      <w:pPr>
        <w:pStyle w:val="ListParagraph"/>
        <w:numPr>
          <w:ilvl w:val="0"/>
          <w:numId w:val="11"/>
        </w:numPr>
        <w:spacing w:after="0"/>
        <w:rPr>
          <w:rFonts w:cs="Arial"/>
        </w:rPr>
      </w:pPr>
      <w:r w:rsidRPr="00B37A14">
        <w:rPr>
          <w:rFonts w:cs="Arial"/>
        </w:rPr>
        <w:t>Employment level: Department/Section Manager</w:t>
      </w:r>
    </w:p>
    <w:p w14:paraId="0C7F1F36" w14:textId="77777777" w:rsidR="00BA4E6B" w:rsidRPr="00B37A14" w:rsidRDefault="00BA4E6B" w:rsidP="00BA4E6B">
      <w:pPr>
        <w:pStyle w:val="ListParagraph"/>
        <w:numPr>
          <w:ilvl w:val="0"/>
          <w:numId w:val="11"/>
        </w:numPr>
        <w:spacing w:after="0"/>
        <w:rPr>
          <w:rFonts w:cs="Arial"/>
        </w:rPr>
      </w:pPr>
      <w:r w:rsidRPr="00B37A14">
        <w:rPr>
          <w:rFonts w:cs="Arial"/>
        </w:rPr>
        <w:t>Work area: Store/Retail Operations</w:t>
      </w:r>
    </w:p>
    <w:p w14:paraId="03DD03D5" w14:textId="77777777" w:rsidR="00BA4E6B" w:rsidRPr="00B37A14" w:rsidRDefault="00BA4E6B" w:rsidP="00BA4E6B">
      <w:pPr>
        <w:pStyle w:val="ListParagraph"/>
        <w:numPr>
          <w:ilvl w:val="0"/>
          <w:numId w:val="11"/>
        </w:numPr>
        <w:spacing w:after="0"/>
        <w:rPr>
          <w:rFonts w:cs="Arial"/>
        </w:rPr>
      </w:pPr>
      <w:r w:rsidRPr="00B37A14">
        <w:rPr>
          <w:rFonts w:cs="Arial"/>
        </w:rPr>
        <w:t>Tesco experience: More than 10 years</w:t>
      </w:r>
    </w:p>
    <w:p w14:paraId="50E8B21C" w14:textId="77777777" w:rsidR="00BA4E6B" w:rsidRPr="00B37A14" w:rsidRDefault="00BA4E6B" w:rsidP="00BA4E6B">
      <w:pPr>
        <w:pStyle w:val="ListParagraph"/>
        <w:numPr>
          <w:ilvl w:val="0"/>
          <w:numId w:val="11"/>
        </w:numPr>
        <w:spacing w:after="0"/>
        <w:rPr>
          <w:rFonts w:cs="Arial"/>
        </w:rPr>
      </w:pPr>
      <w:r w:rsidRPr="00B37A14">
        <w:rPr>
          <w:rFonts w:cs="Arial"/>
        </w:rPr>
        <w:t>Total experience: More than 15 years</w:t>
      </w:r>
    </w:p>
    <w:p w14:paraId="0A05AAB3" w14:textId="77777777" w:rsidR="00BA4E6B" w:rsidRPr="00B37A14" w:rsidRDefault="00BA4E6B" w:rsidP="00BA4E6B">
      <w:pPr>
        <w:pStyle w:val="ListParagraph"/>
        <w:numPr>
          <w:ilvl w:val="0"/>
          <w:numId w:val="11"/>
        </w:numPr>
        <w:spacing w:after="0"/>
        <w:rPr>
          <w:rFonts w:cs="Arial"/>
        </w:rPr>
      </w:pPr>
      <w:r w:rsidRPr="00B37A14">
        <w:rPr>
          <w:rFonts w:cs="Arial"/>
        </w:rPr>
        <w:t>Supervisory responsibility: Yes</w:t>
      </w:r>
    </w:p>
    <w:p w14:paraId="1672564B" w14:textId="77777777" w:rsidR="00BA4E6B" w:rsidRPr="00B37A14" w:rsidRDefault="00BA4E6B" w:rsidP="00BA4E6B">
      <w:pPr>
        <w:spacing w:after="0"/>
        <w:rPr>
          <w:rFonts w:cs="Arial"/>
        </w:rPr>
      </w:pPr>
    </w:p>
    <w:p w14:paraId="3B6536BD" w14:textId="77777777" w:rsidR="00BA4E6B" w:rsidRPr="00B37A14" w:rsidRDefault="00BA4E6B" w:rsidP="00BA4E6B">
      <w:pPr>
        <w:pStyle w:val="Heading3"/>
        <w:spacing w:after="0"/>
        <w:rPr>
          <w:rFonts w:cs="Arial"/>
        </w:rPr>
      </w:pPr>
      <w:bookmarkStart w:id="112" w:name="_Toc238661130"/>
      <w:r w:rsidRPr="00B37A14">
        <w:rPr>
          <w:rFonts w:cs="Arial"/>
        </w:rPr>
        <w:t>Section 1: Leadership and Emotional Intelligence</w:t>
      </w:r>
      <w:bookmarkEnd w:id="112"/>
    </w:p>
    <w:p w14:paraId="34F1D30B" w14:textId="77777777" w:rsidR="00BA4E6B" w:rsidRPr="00B37A14" w:rsidRDefault="00BA4E6B" w:rsidP="00BA4E6B">
      <w:pPr>
        <w:spacing w:after="0"/>
        <w:rPr>
          <w:rFonts w:cs="Arial"/>
        </w:rPr>
      </w:pPr>
      <w:r w:rsidRPr="00B37A14">
        <w:rPr>
          <w:rFonts w:cs="Arial"/>
          <w:b/>
          <w:bCs/>
        </w:rPr>
        <w:t>Q1.</w:t>
      </w:r>
      <w:r w:rsidRPr="00B37A14">
        <w:rPr>
          <w:rFonts w:cs="Arial"/>
        </w:rPr>
        <w:t xml:space="preserve"> P5: Being an emotionally intelligent leader is being able to realise my own reactions, the emotions of the other colleagues, and learn to adapt communication without compromising on the standards of expected performance.</w:t>
      </w:r>
    </w:p>
    <w:p w14:paraId="3C3A136E" w14:textId="77777777" w:rsidR="00BA4E6B" w:rsidRPr="00B37A14" w:rsidRDefault="00BA4E6B" w:rsidP="00BA4E6B">
      <w:pPr>
        <w:spacing w:after="0"/>
        <w:rPr>
          <w:rFonts w:cs="Arial"/>
        </w:rPr>
      </w:pPr>
      <w:r w:rsidRPr="00B37A14">
        <w:rPr>
          <w:rFonts w:cs="Arial"/>
          <w:b/>
          <w:bCs/>
        </w:rPr>
        <w:t>Q2.</w:t>
      </w:r>
      <w:r w:rsidRPr="00B37A14">
        <w:rPr>
          <w:rFonts w:cs="Arial"/>
        </w:rPr>
        <w:t xml:space="preserve"> P5: </w:t>
      </w:r>
      <w:r w:rsidRPr="00B37A14">
        <w:rPr>
          <w:rStyle w:val="cursor-pointer"/>
          <w:rFonts w:cs="Arial"/>
        </w:rPr>
        <w:t>I intentionally maintained an optimistic attitude after disappointing performance in the week.</w:t>
      </w:r>
      <w:r w:rsidRPr="00B37A14">
        <w:rPr>
          <w:rFonts w:cs="Arial"/>
        </w:rPr>
        <w:t xml:space="preserve"> </w:t>
      </w:r>
      <w:r w:rsidRPr="00B37A14">
        <w:rPr>
          <w:rStyle w:val="cursor-pointer"/>
          <w:rFonts w:cs="Arial"/>
        </w:rPr>
        <w:t>That allowed the team to not turn defensive and enabled us to talk about improvements fruitfully.</w:t>
      </w:r>
    </w:p>
    <w:p w14:paraId="1B0832E9" w14:textId="77777777" w:rsidR="00BA4E6B" w:rsidRPr="00B37A14" w:rsidRDefault="00BA4E6B" w:rsidP="00BA4E6B">
      <w:pPr>
        <w:pStyle w:val="Heading3"/>
        <w:spacing w:after="0"/>
        <w:rPr>
          <w:rFonts w:cs="Arial"/>
        </w:rPr>
      </w:pPr>
      <w:bookmarkStart w:id="113" w:name="_Toc238661131"/>
      <w:r w:rsidRPr="00B37A14">
        <w:rPr>
          <w:rFonts w:cs="Arial"/>
        </w:rPr>
        <w:t>Section 2: Understanding Employee Needs</w:t>
      </w:r>
      <w:bookmarkEnd w:id="113"/>
    </w:p>
    <w:p w14:paraId="2495E738" w14:textId="77777777" w:rsidR="00BA4E6B" w:rsidRPr="00B37A14" w:rsidRDefault="00BA4E6B" w:rsidP="00BA4E6B">
      <w:pPr>
        <w:spacing w:after="0"/>
        <w:rPr>
          <w:rFonts w:cs="Arial"/>
        </w:rPr>
      </w:pPr>
      <w:r w:rsidRPr="00B37A14">
        <w:rPr>
          <w:rFonts w:cs="Arial"/>
          <w:b/>
          <w:bCs/>
        </w:rPr>
        <w:t>Q3.</w:t>
      </w:r>
      <w:r w:rsidRPr="00B37A14">
        <w:rPr>
          <w:rFonts w:cs="Arial"/>
        </w:rPr>
        <w:t xml:space="preserve"> P5: The patterns experienced by experienced managers include diminishing confidence, bizarre lateness, less involvement, more errors or a marked turnaround in the communication of an individual.</w:t>
      </w:r>
    </w:p>
    <w:p w14:paraId="25D40944" w14:textId="77777777" w:rsidR="00BA4E6B" w:rsidRPr="00B37A14" w:rsidRDefault="00BA4E6B" w:rsidP="00BA4E6B">
      <w:pPr>
        <w:spacing w:after="0"/>
        <w:rPr>
          <w:rFonts w:cs="Arial"/>
        </w:rPr>
      </w:pPr>
      <w:r w:rsidRPr="00B37A14">
        <w:rPr>
          <w:rFonts w:cs="Arial"/>
          <w:b/>
          <w:bCs/>
        </w:rPr>
        <w:t>Q4.</w:t>
      </w:r>
      <w:r w:rsidRPr="00B37A14">
        <w:rPr>
          <w:rFonts w:cs="Arial"/>
        </w:rPr>
        <w:t xml:space="preserve"> P5: The first step to be taken by leaders is to listen confidentially and then recognise that there is some support that is reasonable without crossing boundaries of managerial accountability and personal situations of employees.</w:t>
      </w:r>
    </w:p>
    <w:p w14:paraId="527438D7" w14:textId="77777777" w:rsidR="00BA4E6B" w:rsidRPr="00B37A14" w:rsidRDefault="00BA4E6B" w:rsidP="00BA4E6B">
      <w:pPr>
        <w:pStyle w:val="Heading3"/>
        <w:spacing w:after="0"/>
        <w:rPr>
          <w:rFonts w:cs="Arial"/>
        </w:rPr>
      </w:pPr>
      <w:bookmarkStart w:id="114" w:name="_Toc238661132"/>
      <w:r w:rsidRPr="00B37A14">
        <w:rPr>
          <w:rFonts w:cs="Arial"/>
        </w:rPr>
        <w:t>Section 3: Communication, Criticism and Conflict</w:t>
      </w:r>
      <w:bookmarkEnd w:id="114"/>
    </w:p>
    <w:p w14:paraId="4FB5605A" w14:textId="77777777" w:rsidR="00BA4E6B" w:rsidRPr="00B37A14" w:rsidRDefault="00BA4E6B" w:rsidP="00BA4E6B">
      <w:pPr>
        <w:spacing w:after="0"/>
        <w:rPr>
          <w:rFonts w:cs="Arial"/>
        </w:rPr>
      </w:pPr>
      <w:r w:rsidRPr="00B37A14">
        <w:rPr>
          <w:rFonts w:cs="Arial"/>
          <w:b/>
          <w:bCs/>
        </w:rPr>
        <w:t>Q5.</w:t>
      </w:r>
      <w:r w:rsidRPr="00B37A14">
        <w:rPr>
          <w:rFonts w:cs="Arial"/>
        </w:rPr>
        <w:t xml:space="preserve"> P5: I introduce criticism to issues of observable behaviour and expectations, and then enquire about what the standard needed was and agree upon a realistic improvement.</w:t>
      </w:r>
    </w:p>
    <w:p w14:paraId="7C3E4B23" w14:textId="77777777" w:rsidR="00BA4E6B" w:rsidRPr="00B37A14" w:rsidRDefault="00BA4E6B" w:rsidP="00BA4E6B">
      <w:pPr>
        <w:spacing w:after="0"/>
        <w:rPr>
          <w:rFonts w:cs="Arial"/>
        </w:rPr>
      </w:pPr>
      <w:r w:rsidRPr="00B37A14">
        <w:rPr>
          <w:rFonts w:cs="Arial"/>
          <w:b/>
          <w:bCs/>
        </w:rPr>
        <w:t>Q6.</w:t>
      </w:r>
      <w:r w:rsidRPr="00B37A14">
        <w:rPr>
          <w:rFonts w:cs="Arial"/>
        </w:rPr>
        <w:t xml:space="preserve"> P5: </w:t>
      </w:r>
      <w:r w:rsidRPr="00B37A14">
        <w:rPr>
          <w:rStyle w:val="cursor-pointer"/>
          <w:rFonts w:cs="Arial"/>
        </w:rPr>
        <w:t>Two fresh-food co-workers accused one another of uncompleted routines.</w:t>
      </w:r>
      <w:r w:rsidRPr="00B37A14">
        <w:rPr>
          <w:rFonts w:cs="Arial"/>
        </w:rPr>
        <w:t xml:space="preserve"> </w:t>
      </w:r>
      <w:r w:rsidRPr="00B37A14">
        <w:rPr>
          <w:rStyle w:val="cursor-pointer"/>
          <w:rFonts w:cs="Arial"/>
        </w:rPr>
        <w:t>The joint review of responsibilities has revealed that the real issue was the lacking clarity in handover.</w:t>
      </w:r>
    </w:p>
    <w:p w14:paraId="7CD573E0" w14:textId="77777777" w:rsidR="00BA4E6B" w:rsidRPr="00B37A14" w:rsidRDefault="00BA4E6B" w:rsidP="00BA4E6B">
      <w:pPr>
        <w:pStyle w:val="Heading3"/>
        <w:spacing w:after="0"/>
        <w:rPr>
          <w:rFonts w:cs="Arial"/>
        </w:rPr>
      </w:pPr>
      <w:bookmarkStart w:id="115" w:name="_Toc238661133"/>
      <w:r w:rsidRPr="00B37A14">
        <w:rPr>
          <w:rFonts w:cs="Arial"/>
        </w:rPr>
        <w:t>Section 4: Emotional Regulation Under Pressure</w:t>
      </w:r>
      <w:bookmarkEnd w:id="115"/>
    </w:p>
    <w:p w14:paraId="23CB4373" w14:textId="77777777" w:rsidR="00BA4E6B" w:rsidRPr="00B37A14" w:rsidRDefault="00BA4E6B" w:rsidP="00BA4E6B">
      <w:pPr>
        <w:spacing w:after="0"/>
        <w:rPr>
          <w:rFonts w:cs="Arial"/>
        </w:rPr>
      </w:pPr>
      <w:r w:rsidRPr="00B37A14">
        <w:rPr>
          <w:rFonts w:cs="Arial"/>
          <w:b/>
          <w:bCs/>
        </w:rPr>
        <w:t>Q7.</w:t>
      </w:r>
      <w:r w:rsidRPr="00B37A14">
        <w:rPr>
          <w:rFonts w:cs="Arial"/>
        </w:rPr>
        <w:t xml:space="preserve"> P5: </w:t>
      </w:r>
      <w:r w:rsidRPr="00B37A14">
        <w:rPr>
          <w:rStyle w:val="cursor-pointer"/>
          <w:rFonts w:cs="Arial"/>
        </w:rPr>
        <w:t>Managers should not get engrossed in the anger of a customer and pass it on to the employees.</w:t>
      </w:r>
      <w:r w:rsidRPr="00B37A14">
        <w:rPr>
          <w:rFonts w:cs="Arial"/>
        </w:rPr>
        <w:t xml:space="preserve"> </w:t>
      </w:r>
      <w:r w:rsidRPr="00B37A14">
        <w:rPr>
          <w:rStyle w:val="cursor-pointer"/>
          <w:rFonts w:cs="Arial"/>
        </w:rPr>
        <w:t>We will address the problem and discuss performance at a later time.</w:t>
      </w:r>
    </w:p>
    <w:p w14:paraId="47E75BFB" w14:textId="77777777" w:rsidR="00BA4E6B" w:rsidRPr="00B37A14" w:rsidRDefault="00BA4E6B" w:rsidP="00BA4E6B">
      <w:pPr>
        <w:pStyle w:val="Heading3"/>
        <w:spacing w:after="0"/>
        <w:rPr>
          <w:rFonts w:cs="Arial"/>
        </w:rPr>
      </w:pPr>
      <w:bookmarkStart w:id="116" w:name="_Toc238661134"/>
      <w:r w:rsidRPr="00B37A14">
        <w:rPr>
          <w:rFonts w:cs="Arial"/>
        </w:rPr>
        <w:t>Section 5: Leadership and Team Productivity</w:t>
      </w:r>
      <w:bookmarkEnd w:id="116"/>
    </w:p>
    <w:p w14:paraId="11C097C9" w14:textId="77777777" w:rsidR="00BA4E6B" w:rsidRPr="00B37A14" w:rsidRDefault="00BA4E6B" w:rsidP="00BA4E6B">
      <w:pPr>
        <w:spacing w:after="0"/>
        <w:rPr>
          <w:rFonts w:cs="Arial"/>
        </w:rPr>
      </w:pPr>
      <w:r w:rsidRPr="00B37A14">
        <w:rPr>
          <w:rFonts w:cs="Arial"/>
          <w:b/>
          <w:bCs/>
        </w:rPr>
        <w:lastRenderedPageBreak/>
        <w:t>Q8.</w:t>
      </w:r>
      <w:r w:rsidRPr="00B37A14">
        <w:rPr>
          <w:rFonts w:cs="Arial"/>
        </w:rPr>
        <w:t xml:space="preserve"> P5: By building trust and still being accountable, emotionally intelligent managers will find employees more open and willing to share ideas and be responsible.</w:t>
      </w:r>
    </w:p>
    <w:p w14:paraId="248BA734" w14:textId="77777777" w:rsidR="00BA4E6B" w:rsidRPr="00B37A14" w:rsidRDefault="00BA4E6B" w:rsidP="00BA4E6B">
      <w:pPr>
        <w:spacing w:after="0"/>
        <w:rPr>
          <w:rFonts w:cs="Arial"/>
        </w:rPr>
      </w:pPr>
      <w:r w:rsidRPr="00B37A14">
        <w:rPr>
          <w:rFonts w:cs="Arial"/>
          <w:b/>
          <w:bCs/>
        </w:rPr>
        <w:t>Q9.</w:t>
      </w:r>
      <w:r w:rsidRPr="00B37A14">
        <w:rPr>
          <w:rFonts w:cs="Arial"/>
        </w:rPr>
        <w:t xml:space="preserve"> P5: </w:t>
      </w:r>
      <w:r w:rsidRPr="00B37A14">
        <w:rPr>
          <w:rStyle w:val="cursor-pointer"/>
          <w:rFonts w:cs="Arial"/>
        </w:rPr>
        <w:t>It has an indirect, but significant influence.</w:t>
      </w:r>
      <w:r w:rsidRPr="00B37A14">
        <w:rPr>
          <w:rFonts w:cs="Arial"/>
        </w:rPr>
        <w:t xml:space="preserve"> </w:t>
      </w:r>
      <w:r w:rsidRPr="00B37A14">
        <w:rPr>
          <w:rStyle w:val="cursor-pointer"/>
          <w:rFonts w:cs="Arial"/>
        </w:rPr>
        <w:t>The relationships can be enhanced to enhance the engagement, communication, retention and willingness to respond with flexibilities during the demanding times.</w:t>
      </w:r>
    </w:p>
    <w:p w14:paraId="1C9A3DAD" w14:textId="77777777" w:rsidR="00BA4E6B" w:rsidRPr="00B37A14" w:rsidRDefault="00BA4E6B" w:rsidP="00BA4E6B">
      <w:pPr>
        <w:spacing w:after="0"/>
        <w:rPr>
          <w:rFonts w:cs="Arial"/>
        </w:rPr>
      </w:pPr>
      <w:r w:rsidRPr="00B37A14">
        <w:rPr>
          <w:rFonts w:cs="Arial"/>
          <w:b/>
          <w:bCs/>
        </w:rPr>
        <w:t>Q10.</w:t>
      </w:r>
      <w:r w:rsidRPr="00B37A14">
        <w:rPr>
          <w:rFonts w:cs="Arial"/>
        </w:rPr>
        <w:t xml:space="preserve"> P5: The accuracy of inventory, scheduling, training, availability, store processes, technology and appropriateness of staffing levels can sound out the effects of leadership at times.</w:t>
      </w:r>
    </w:p>
    <w:p w14:paraId="643CC9C5" w14:textId="77777777" w:rsidR="00BA4E6B" w:rsidRPr="00B37A14" w:rsidRDefault="00BA4E6B" w:rsidP="00BA4E6B">
      <w:pPr>
        <w:pStyle w:val="Heading3"/>
        <w:spacing w:after="0"/>
        <w:rPr>
          <w:rFonts w:cs="Arial"/>
        </w:rPr>
      </w:pPr>
      <w:bookmarkStart w:id="117" w:name="_Toc238661135"/>
      <w:r w:rsidRPr="00B37A14">
        <w:rPr>
          <w:rFonts w:cs="Arial"/>
        </w:rPr>
        <w:t>Section 6: Barriers and Improvements</w:t>
      </w:r>
      <w:bookmarkEnd w:id="117"/>
    </w:p>
    <w:p w14:paraId="0B15860D" w14:textId="77777777" w:rsidR="00BA4E6B" w:rsidRPr="00B37A14" w:rsidRDefault="00BA4E6B" w:rsidP="00BA4E6B">
      <w:pPr>
        <w:spacing w:after="0"/>
        <w:rPr>
          <w:rFonts w:cs="Arial"/>
        </w:rPr>
      </w:pPr>
      <w:r w:rsidRPr="00B37A14">
        <w:rPr>
          <w:rFonts w:cs="Arial"/>
          <w:b/>
          <w:bCs/>
        </w:rPr>
        <w:t>Q11.</w:t>
      </w:r>
      <w:r w:rsidRPr="00B37A14">
        <w:rPr>
          <w:rFonts w:cs="Arial"/>
        </w:rPr>
        <w:t xml:space="preserve"> P5: Several management concerns may limit the time one can have to hold meaningful talks with employees particularly when the operation matter needs to be addressed.</w:t>
      </w:r>
    </w:p>
    <w:p w14:paraId="53C46163" w14:textId="77777777" w:rsidR="00BA4E6B" w:rsidRPr="00B37A14" w:rsidRDefault="00BA4E6B" w:rsidP="00BA4E6B">
      <w:pPr>
        <w:spacing w:after="0"/>
        <w:rPr>
          <w:rFonts w:cs="Arial"/>
        </w:rPr>
      </w:pPr>
      <w:r w:rsidRPr="00B37A14">
        <w:rPr>
          <w:rFonts w:cs="Arial"/>
          <w:b/>
          <w:bCs/>
        </w:rPr>
        <w:t>Q12.</w:t>
      </w:r>
      <w:r w:rsidRPr="00B37A14">
        <w:rPr>
          <w:rFonts w:cs="Arial"/>
        </w:rPr>
        <w:t xml:space="preserve"> P5: Tesco can incorporate emotional-awareness scenarios in management development and relate quality of relationships in normal leading reflection and feedback.</w:t>
      </w:r>
    </w:p>
    <w:p w14:paraId="2FD8E370" w14:textId="77777777" w:rsidR="00BA4E6B" w:rsidRPr="00B37A14" w:rsidRDefault="00BA4E6B" w:rsidP="00BA4E6B">
      <w:pPr>
        <w:spacing w:after="0"/>
        <w:rPr>
          <w:rFonts w:cs="Arial"/>
        </w:rPr>
      </w:pPr>
      <w:r w:rsidRPr="00B37A14">
        <w:rPr>
          <w:rFonts w:cs="Arial"/>
          <w:b/>
          <w:bCs/>
        </w:rPr>
        <w:t>Q13.</w:t>
      </w:r>
      <w:r w:rsidRPr="00B37A14">
        <w:rPr>
          <w:rFonts w:cs="Arial"/>
        </w:rPr>
        <w:t xml:space="preserve"> P5: Emotional intelligence cannot ever be put forward as a remedy to lack of resources since good leadership may not be able to eliminate all the structural constraints.</w:t>
      </w:r>
    </w:p>
    <w:p w14:paraId="2E9A1CAD" w14:textId="77777777" w:rsidR="00BA4E6B" w:rsidRPr="00B37A14" w:rsidRDefault="00BA4E6B" w:rsidP="00BA4E6B">
      <w:pPr>
        <w:spacing w:after="0"/>
        <w:rPr>
          <w:rFonts w:cs="Arial"/>
        </w:rPr>
      </w:pPr>
    </w:p>
    <w:p w14:paraId="694ADC48" w14:textId="77777777" w:rsidR="00BA4E6B" w:rsidRPr="00B37A14" w:rsidRDefault="00BA4E6B" w:rsidP="00BA4E6B">
      <w:pPr>
        <w:spacing w:after="0"/>
        <w:jc w:val="left"/>
        <w:rPr>
          <w:rFonts w:cs="Arial"/>
          <w:b/>
          <w:bCs/>
        </w:rPr>
      </w:pPr>
      <w:r w:rsidRPr="00B37A14">
        <w:rPr>
          <w:rFonts w:cs="Arial"/>
          <w:b/>
          <w:bCs/>
        </w:rPr>
        <w:br w:type="page"/>
      </w:r>
    </w:p>
    <w:p w14:paraId="77F1A246" w14:textId="77777777" w:rsidR="00BA4E6B" w:rsidRPr="00B37A14" w:rsidRDefault="00BA4E6B" w:rsidP="00BA4E6B">
      <w:pPr>
        <w:pStyle w:val="Heading2"/>
        <w:spacing w:after="0"/>
        <w:rPr>
          <w:rFonts w:cs="Arial"/>
        </w:rPr>
      </w:pPr>
      <w:bookmarkStart w:id="118" w:name="_Toc238661136"/>
      <w:r w:rsidRPr="00B37A14">
        <w:rPr>
          <w:rFonts w:cs="Arial"/>
        </w:rPr>
        <w:lastRenderedPageBreak/>
        <w:t>Interview Transcript: Participant 6</w:t>
      </w:r>
      <w:bookmarkEnd w:id="118"/>
    </w:p>
    <w:p w14:paraId="0BEB5BC2" w14:textId="77777777" w:rsidR="00BA4E6B" w:rsidRPr="00B37A14" w:rsidRDefault="00BA4E6B" w:rsidP="00BA4E6B">
      <w:pPr>
        <w:pStyle w:val="Heading3"/>
        <w:spacing w:after="0"/>
        <w:rPr>
          <w:rFonts w:cs="Arial"/>
        </w:rPr>
      </w:pPr>
      <w:bookmarkStart w:id="119" w:name="_Toc238661137"/>
      <w:r w:rsidRPr="00B37A14">
        <w:rPr>
          <w:rFonts w:cs="Arial"/>
        </w:rPr>
        <w:t>Demographics</w:t>
      </w:r>
      <w:bookmarkEnd w:id="119"/>
    </w:p>
    <w:p w14:paraId="5F2BCC69" w14:textId="77777777" w:rsidR="00BA4E6B" w:rsidRPr="00B37A14" w:rsidRDefault="00BA4E6B" w:rsidP="00BA4E6B">
      <w:pPr>
        <w:pStyle w:val="ListParagraph"/>
        <w:numPr>
          <w:ilvl w:val="0"/>
          <w:numId w:val="12"/>
        </w:numPr>
        <w:spacing w:after="0"/>
        <w:rPr>
          <w:rFonts w:cs="Arial"/>
        </w:rPr>
      </w:pPr>
      <w:r w:rsidRPr="00B37A14">
        <w:rPr>
          <w:rFonts w:cs="Arial"/>
        </w:rPr>
        <w:t>Code: P6</w:t>
      </w:r>
    </w:p>
    <w:p w14:paraId="2E4DB50F" w14:textId="77777777" w:rsidR="00BA4E6B" w:rsidRPr="00B37A14" w:rsidRDefault="00BA4E6B" w:rsidP="00BA4E6B">
      <w:pPr>
        <w:pStyle w:val="ListParagraph"/>
        <w:numPr>
          <w:ilvl w:val="0"/>
          <w:numId w:val="12"/>
        </w:numPr>
        <w:spacing w:after="0"/>
        <w:rPr>
          <w:rFonts w:cs="Arial"/>
        </w:rPr>
      </w:pPr>
      <w:r w:rsidRPr="00B37A14">
        <w:rPr>
          <w:rFonts w:cs="Arial"/>
        </w:rPr>
        <w:t>Employment level: Employee/Colleague</w:t>
      </w:r>
    </w:p>
    <w:p w14:paraId="7627BCEA" w14:textId="77777777" w:rsidR="00BA4E6B" w:rsidRPr="00B37A14" w:rsidRDefault="00BA4E6B" w:rsidP="00BA4E6B">
      <w:pPr>
        <w:pStyle w:val="ListParagraph"/>
        <w:numPr>
          <w:ilvl w:val="0"/>
          <w:numId w:val="12"/>
        </w:numPr>
        <w:spacing w:after="0"/>
        <w:rPr>
          <w:rFonts w:cs="Arial"/>
        </w:rPr>
      </w:pPr>
      <w:r w:rsidRPr="00B37A14">
        <w:rPr>
          <w:rFonts w:cs="Arial"/>
        </w:rPr>
        <w:t>Work area: Customer Service</w:t>
      </w:r>
    </w:p>
    <w:p w14:paraId="6D874D3F" w14:textId="77777777" w:rsidR="00BA4E6B" w:rsidRPr="00B37A14" w:rsidRDefault="00BA4E6B" w:rsidP="00BA4E6B">
      <w:pPr>
        <w:pStyle w:val="ListParagraph"/>
        <w:numPr>
          <w:ilvl w:val="0"/>
          <w:numId w:val="12"/>
        </w:numPr>
        <w:spacing w:after="0"/>
        <w:rPr>
          <w:rFonts w:cs="Arial"/>
        </w:rPr>
      </w:pPr>
      <w:r w:rsidRPr="00B37A14">
        <w:rPr>
          <w:rFonts w:cs="Arial"/>
        </w:rPr>
        <w:t>Tesco experience: 4–6 years</w:t>
      </w:r>
    </w:p>
    <w:p w14:paraId="7AAB6DD5" w14:textId="77777777" w:rsidR="00BA4E6B" w:rsidRPr="00B37A14" w:rsidRDefault="00BA4E6B" w:rsidP="00BA4E6B">
      <w:pPr>
        <w:pStyle w:val="ListParagraph"/>
        <w:numPr>
          <w:ilvl w:val="0"/>
          <w:numId w:val="12"/>
        </w:numPr>
        <w:spacing w:after="0"/>
        <w:rPr>
          <w:rFonts w:cs="Arial"/>
        </w:rPr>
      </w:pPr>
      <w:r w:rsidRPr="00B37A14">
        <w:rPr>
          <w:rFonts w:cs="Arial"/>
        </w:rPr>
        <w:t>Total experience: 6–10 years</w:t>
      </w:r>
    </w:p>
    <w:p w14:paraId="1DA17FA3" w14:textId="77777777" w:rsidR="00BA4E6B" w:rsidRPr="00B37A14" w:rsidRDefault="00BA4E6B" w:rsidP="00BA4E6B">
      <w:pPr>
        <w:pStyle w:val="ListParagraph"/>
        <w:numPr>
          <w:ilvl w:val="0"/>
          <w:numId w:val="12"/>
        </w:numPr>
        <w:spacing w:after="0"/>
        <w:rPr>
          <w:rFonts w:cs="Arial"/>
        </w:rPr>
      </w:pPr>
      <w:r w:rsidRPr="00B37A14">
        <w:rPr>
          <w:rFonts w:cs="Arial"/>
        </w:rPr>
        <w:t>Supervisory responsibility: No</w:t>
      </w:r>
    </w:p>
    <w:p w14:paraId="57AA6269" w14:textId="77777777" w:rsidR="00BA4E6B" w:rsidRPr="00B37A14" w:rsidRDefault="00BA4E6B" w:rsidP="00BA4E6B">
      <w:pPr>
        <w:spacing w:after="0"/>
        <w:rPr>
          <w:rFonts w:cs="Arial"/>
        </w:rPr>
      </w:pPr>
    </w:p>
    <w:p w14:paraId="3E8E39F3" w14:textId="77777777" w:rsidR="00BA4E6B" w:rsidRPr="00B37A14" w:rsidRDefault="00BA4E6B" w:rsidP="00BA4E6B">
      <w:pPr>
        <w:pStyle w:val="Heading3"/>
        <w:spacing w:after="0"/>
        <w:rPr>
          <w:rFonts w:cs="Arial"/>
        </w:rPr>
      </w:pPr>
      <w:bookmarkStart w:id="120" w:name="_Toc238661138"/>
      <w:r w:rsidRPr="00B37A14">
        <w:rPr>
          <w:rFonts w:cs="Arial"/>
        </w:rPr>
        <w:t>Section 1: Leadership and Emotional Intelligence</w:t>
      </w:r>
      <w:bookmarkEnd w:id="120"/>
    </w:p>
    <w:p w14:paraId="7151F704" w14:textId="77777777" w:rsidR="00BA4E6B" w:rsidRPr="00B37A14" w:rsidRDefault="00BA4E6B" w:rsidP="00BA4E6B">
      <w:pPr>
        <w:spacing w:after="0"/>
        <w:rPr>
          <w:rFonts w:cs="Arial"/>
        </w:rPr>
      </w:pPr>
      <w:r w:rsidRPr="00B37A14">
        <w:rPr>
          <w:rFonts w:cs="Arial"/>
          <w:b/>
          <w:bCs/>
        </w:rPr>
        <w:t>Q1.</w:t>
      </w:r>
      <w:r w:rsidRPr="00B37A14">
        <w:rPr>
          <w:rFonts w:cs="Arial"/>
        </w:rPr>
        <w:t xml:space="preserve"> P6: It means to me that a manager can realise that the words they say to employees can influence the confidence, motivation and customer treatment that will follow.</w:t>
      </w:r>
    </w:p>
    <w:p w14:paraId="707E4930" w14:textId="77777777" w:rsidR="00BA4E6B" w:rsidRPr="00B37A14" w:rsidRDefault="00BA4E6B" w:rsidP="00BA4E6B">
      <w:pPr>
        <w:spacing w:after="0"/>
        <w:rPr>
          <w:rFonts w:cs="Arial"/>
        </w:rPr>
      </w:pPr>
      <w:r w:rsidRPr="00B37A14">
        <w:rPr>
          <w:rFonts w:cs="Arial"/>
          <w:b/>
          <w:bCs/>
        </w:rPr>
        <w:t>Q2.</w:t>
      </w:r>
      <w:r w:rsidRPr="00B37A14">
        <w:rPr>
          <w:rFonts w:cs="Arial"/>
        </w:rPr>
        <w:t xml:space="preserve"> P6: </w:t>
      </w:r>
      <w:r w:rsidRPr="00B37A14">
        <w:rPr>
          <w:rStyle w:val="cursor-pointer"/>
          <w:rFonts w:cs="Arial"/>
        </w:rPr>
        <w:t>One manager was uncooperative to questions during a change of policy.</w:t>
      </w:r>
      <w:r w:rsidRPr="00B37A14">
        <w:rPr>
          <w:rFonts w:cs="Arial"/>
        </w:rPr>
        <w:t xml:space="preserve"> </w:t>
      </w:r>
      <w:r w:rsidRPr="00B37A14">
        <w:rPr>
          <w:rStyle w:val="cursor-pointer"/>
          <w:rFonts w:cs="Arial"/>
        </w:rPr>
        <w:t>Any colleagues who sought clarification ceased to do so and were less confident to explain changes to customers.</w:t>
      </w:r>
    </w:p>
    <w:p w14:paraId="37CAB67E" w14:textId="77777777" w:rsidR="00BA4E6B" w:rsidRPr="00B37A14" w:rsidRDefault="00BA4E6B" w:rsidP="00BA4E6B">
      <w:pPr>
        <w:pStyle w:val="Heading3"/>
        <w:spacing w:after="0"/>
        <w:rPr>
          <w:rFonts w:cs="Arial"/>
        </w:rPr>
      </w:pPr>
      <w:bookmarkStart w:id="121" w:name="_Toc238661139"/>
      <w:r w:rsidRPr="00B37A14">
        <w:rPr>
          <w:rFonts w:cs="Arial"/>
        </w:rPr>
        <w:t>Section 2: Understanding Employee Needs</w:t>
      </w:r>
      <w:bookmarkEnd w:id="121"/>
    </w:p>
    <w:p w14:paraId="76C7C395" w14:textId="77777777" w:rsidR="00BA4E6B" w:rsidRPr="00B37A14" w:rsidRDefault="00BA4E6B" w:rsidP="00BA4E6B">
      <w:pPr>
        <w:spacing w:after="0"/>
        <w:rPr>
          <w:rFonts w:cs="Arial"/>
        </w:rPr>
      </w:pPr>
      <w:r w:rsidRPr="00B37A14">
        <w:rPr>
          <w:rFonts w:cs="Arial"/>
          <w:b/>
          <w:bCs/>
        </w:rPr>
        <w:t>Q3.</w:t>
      </w:r>
      <w:r w:rsidRPr="00B37A14">
        <w:rPr>
          <w:rFonts w:cs="Arial"/>
        </w:rPr>
        <w:t xml:space="preserve"> P6: The leaders can tell when a person who used to interact with customers becomes reluctant, exceptionally silent, distracted or keeps on requesting the colleagues to assume his/her role.</w:t>
      </w:r>
    </w:p>
    <w:p w14:paraId="68A713BA" w14:textId="77777777" w:rsidR="00BA4E6B" w:rsidRPr="00B37A14" w:rsidRDefault="00BA4E6B" w:rsidP="00BA4E6B">
      <w:pPr>
        <w:spacing w:after="0"/>
        <w:rPr>
          <w:rFonts w:cs="Arial"/>
        </w:rPr>
      </w:pPr>
      <w:r w:rsidRPr="00B37A14">
        <w:rPr>
          <w:rFonts w:cs="Arial"/>
          <w:b/>
          <w:bCs/>
        </w:rPr>
        <w:t>Q4.</w:t>
      </w:r>
      <w:r w:rsidRPr="00B37A14">
        <w:rPr>
          <w:rFonts w:cs="Arial"/>
        </w:rPr>
        <w:t xml:space="preserve"> P6: </w:t>
      </w:r>
      <w:r w:rsidRPr="00B37A14">
        <w:rPr>
          <w:rStyle w:val="cursor-pointer"/>
          <w:rFonts w:cs="Arial"/>
        </w:rPr>
        <w:t>Reactions are diverse among managers.</w:t>
      </w:r>
      <w:r w:rsidRPr="00B37A14">
        <w:rPr>
          <w:rFonts w:cs="Arial"/>
        </w:rPr>
        <w:t xml:space="preserve"> </w:t>
      </w:r>
      <w:r w:rsidRPr="00B37A14">
        <w:rPr>
          <w:rStyle w:val="cursor-pointer"/>
          <w:rFonts w:cs="Arial"/>
        </w:rPr>
        <w:t>The most effective ones will enquire what assistance will be useful rather than telling the employee what and how to do it immediately.</w:t>
      </w:r>
    </w:p>
    <w:p w14:paraId="6CACB649" w14:textId="77777777" w:rsidR="00BA4E6B" w:rsidRPr="00B37A14" w:rsidRDefault="00BA4E6B" w:rsidP="00BA4E6B">
      <w:pPr>
        <w:pStyle w:val="Heading3"/>
        <w:spacing w:after="0"/>
        <w:rPr>
          <w:rFonts w:cs="Arial"/>
        </w:rPr>
      </w:pPr>
      <w:bookmarkStart w:id="122" w:name="_Toc238661140"/>
      <w:r w:rsidRPr="00B37A14">
        <w:rPr>
          <w:rFonts w:cs="Arial"/>
        </w:rPr>
        <w:t>Section 3: Communication, Criticism and Conflict</w:t>
      </w:r>
      <w:bookmarkEnd w:id="122"/>
    </w:p>
    <w:p w14:paraId="38DA080E" w14:textId="77777777" w:rsidR="00BA4E6B" w:rsidRPr="00B37A14" w:rsidRDefault="00BA4E6B" w:rsidP="00BA4E6B">
      <w:pPr>
        <w:spacing w:after="0"/>
        <w:rPr>
          <w:rFonts w:cs="Arial"/>
        </w:rPr>
      </w:pPr>
      <w:r w:rsidRPr="00B37A14">
        <w:rPr>
          <w:rFonts w:cs="Arial"/>
          <w:b/>
          <w:bCs/>
        </w:rPr>
        <w:t>Q5.</w:t>
      </w:r>
      <w:r w:rsidRPr="00B37A14">
        <w:rPr>
          <w:rFonts w:cs="Arial"/>
        </w:rPr>
        <w:t xml:space="preserve"> P6: One-on-one feedback is constructive, but when criticism is given in the presence of customers or other employees, it seems more of an embarrassment and it arouses feelings of defensiveness.</w:t>
      </w:r>
    </w:p>
    <w:p w14:paraId="1F73CC64" w14:textId="77777777" w:rsidR="00BA4E6B" w:rsidRPr="00B37A14" w:rsidRDefault="00BA4E6B" w:rsidP="00BA4E6B">
      <w:pPr>
        <w:spacing w:after="0"/>
        <w:rPr>
          <w:rFonts w:cs="Arial"/>
        </w:rPr>
      </w:pPr>
      <w:r w:rsidRPr="00B37A14">
        <w:rPr>
          <w:rFonts w:cs="Arial"/>
          <w:b/>
          <w:bCs/>
        </w:rPr>
        <w:t>Q6.</w:t>
      </w:r>
      <w:r w:rsidRPr="00B37A14">
        <w:rPr>
          <w:rFonts w:cs="Arial"/>
        </w:rPr>
        <w:t xml:space="preserve"> P6: </w:t>
      </w:r>
      <w:r w:rsidRPr="00B37A14">
        <w:rPr>
          <w:rStyle w:val="cursor-pointer"/>
          <w:rFonts w:cs="Arial"/>
        </w:rPr>
        <w:t>There was a dispute regarding the refund hand over.</w:t>
      </w:r>
      <w:r w:rsidRPr="00B37A14">
        <w:rPr>
          <w:rFonts w:cs="Arial"/>
        </w:rPr>
        <w:t xml:space="preserve"> </w:t>
      </w:r>
      <w:r w:rsidRPr="00B37A14">
        <w:rPr>
          <w:rStyle w:val="cursor-pointer"/>
          <w:rFonts w:cs="Arial"/>
        </w:rPr>
        <w:t>Both stories were heard by our leader and the process of clarifying was done without making an immediate decision that someone was wrong.</w:t>
      </w:r>
    </w:p>
    <w:p w14:paraId="3874E0DC" w14:textId="77777777" w:rsidR="00BA4E6B" w:rsidRPr="00B37A14" w:rsidRDefault="00BA4E6B" w:rsidP="00BA4E6B">
      <w:pPr>
        <w:pStyle w:val="Heading3"/>
        <w:spacing w:after="0"/>
        <w:rPr>
          <w:rFonts w:cs="Arial"/>
        </w:rPr>
      </w:pPr>
      <w:bookmarkStart w:id="123" w:name="_Toc238661141"/>
      <w:r w:rsidRPr="00B37A14">
        <w:rPr>
          <w:rFonts w:cs="Arial"/>
        </w:rPr>
        <w:t>Section 4: Emotional Regulation Under Pressure</w:t>
      </w:r>
      <w:bookmarkEnd w:id="123"/>
    </w:p>
    <w:p w14:paraId="76E32B2A" w14:textId="77777777" w:rsidR="00BA4E6B" w:rsidRPr="00B37A14" w:rsidRDefault="00BA4E6B" w:rsidP="00BA4E6B">
      <w:pPr>
        <w:spacing w:after="0"/>
        <w:rPr>
          <w:rFonts w:cs="Arial"/>
        </w:rPr>
      </w:pPr>
      <w:r w:rsidRPr="00B37A14">
        <w:rPr>
          <w:rFonts w:cs="Arial"/>
          <w:b/>
          <w:bCs/>
        </w:rPr>
        <w:t>Q7.</w:t>
      </w:r>
      <w:r w:rsidRPr="00B37A14">
        <w:rPr>
          <w:rFonts w:cs="Arial"/>
        </w:rPr>
        <w:t xml:space="preserve"> P6: </w:t>
      </w:r>
      <w:r w:rsidRPr="00B37A14">
        <w:rPr>
          <w:rStyle w:val="cursor-pointer"/>
          <w:rFonts w:cs="Arial"/>
        </w:rPr>
        <w:t>After the employee has encountered the aggressive customers, they may get angry.</w:t>
      </w:r>
      <w:r w:rsidRPr="00B37A14">
        <w:rPr>
          <w:rFonts w:cs="Arial"/>
        </w:rPr>
        <w:t xml:space="preserve"> </w:t>
      </w:r>
      <w:r w:rsidRPr="00B37A14">
        <w:rPr>
          <w:rStyle w:val="cursor-pointer"/>
          <w:rFonts w:cs="Arial"/>
        </w:rPr>
        <w:t>The supportive managers take them out of the scenario momentarily and enable them to composure themselves.</w:t>
      </w:r>
    </w:p>
    <w:p w14:paraId="03FBE2E5" w14:textId="77777777" w:rsidR="00BA4E6B" w:rsidRPr="00B37A14" w:rsidRDefault="00BA4E6B" w:rsidP="00BA4E6B">
      <w:pPr>
        <w:pStyle w:val="Heading3"/>
        <w:spacing w:after="0"/>
        <w:rPr>
          <w:rFonts w:cs="Arial"/>
        </w:rPr>
      </w:pPr>
      <w:bookmarkStart w:id="124" w:name="_Toc238661142"/>
      <w:r w:rsidRPr="00B37A14">
        <w:rPr>
          <w:rFonts w:cs="Arial"/>
        </w:rPr>
        <w:t>Section 5: Leadership and Team Productivity</w:t>
      </w:r>
      <w:bookmarkEnd w:id="124"/>
    </w:p>
    <w:p w14:paraId="713C2F99" w14:textId="77777777" w:rsidR="00BA4E6B" w:rsidRPr="00B37A14" w:rsidRDefault="00BA4E6B" w:rsidP="00BA4E6B">
      <w:pPr>
        <w:spacing w:after="0"/>
        <w:rPr>
          <w:rFonts w:cs="Arial"/>
        </w:rPr>
      </w:pPr>
      <w:r w:rsidRPr="00B37A14">
        <w:rPr>
          <w:rFonts w:cs="Arial"/>
          <w:b/>
          <w:bCs/>
        </w:rPr>
        <w:lastRenderedPageBreak/>
        <w:t>Q8.</w:t>
      </w:r>
      <w:r w:rsidRPr="00B37A14">
        <w:rPr>
          <w:rFonts w:cs="Arial"/>
        </w:rPr>
        <w:t xml:space="preserve"> P6: When the managers react in a calm manner, employees will be more cooperative to seek assistance, to express concerns and offer assistance to fellow employees rather than defend themselves.</w:t>
      </w:r>
    </w:p>
    <w:p w14:paraId="2CFAFA91" w14:textId="77777777" w:rsidR="00BA4E6B" w:rsidRPr="00B37A14" w:rsidRDefault="00BA4E6B" w:rsidP="00BA4E6B">
      <w:pPr>
        <w:spacing w:after="0"/>
        <w:rPr>
          <w:rFonts w:cs="Arial"/>
        </w:rPr>
      </w:pPr>
      <w:r w:rsidRPr="00B37A14">
        <w:rPr>
          <w:rFonts w:cs="Arial"/>
          <w:b/>
          <w:bCs/>
        </w:rPr>
        <w:t>Q9.</w:t>
      </w:r>
      <w:r w:rsidRPr="00B37A14">
        <w:rPr>
          <w:rFonts w:cs="Arial"/>
        </w:rPr>
        <w:t xml:space="preserve"> P6: It minimises rework since individuals share uncertainty sooner and are able to rectify errors prior to them evolving into bigger issues of customer-service.</w:t>
      </w:r>
    </w:p>
    <w:p w14:paraId="336B5B6D" w14:textId="77777777" w:rsidR="00BA4E6B" w:rsidRPr="00B37A14" w:rsidRDefault="00BA4E6B" w:rsidP="00BA4E6B">
      <w:pPr>
        <w:spacing w:after="0"/>
        <w:rPr>
          <w:rFonts w:cs="Arial"/>
        </w:rPr>
      </w:pPr>
      <w:r w:rsidRPr="00B37A14">
        <w:rPr>
          <w:rFonts w:cs="Arial"/>
          <w:b/>
          <w:bCs/>
        </w:rPr>
        <w:t>Q10.</w:t>
      </w:r>
      <w:r w:rsidRPr="00B37A14">
        <w:rPr>
          <w:rFonts w:cs="Arial"/>
        </w:rPr>
        <w:t xml:space="preserve"> P6: </w:t>
      </w:r>
      <w:r w:rsidRPr="00B37A14">
        <w:rPr>
          <w:rStyle w:val="cursor-pointer"/>
          <w:rFonts w:cs="Arial"/>
        </w:rPr>
        <w:t>Policy modification, queue length, staffing, till availability, breaks and availability of knowledgeable colleagues are ways of influencing productivity.</w:t>
      </w:r>
    </w:p>
    <w:p w14:paraId="389F3AC4" w14:textId="77777777" w:rsidR="00BA4E6B" w:rsidRPr="00B37A14" w:rsidRDefault="00BA4E6B" w:rsidP="00BA4E6B">
      <w:pPr>
        <w:pStyle w:val="Heading3"/>
        <w:spacing w:after="0"/>
        <w:rPr>
          <w:rFonts w:cs="Arial"/>
        </w:rPr>
      </w:pPr>
      <w:bookmarkStart w:id="125" w:name="_Toc238661143"/>
      <w:r w:rsidRPr="00B37A14">
        <w:rPr>
          <w:rFonts w:cs="Arial"/>
        </w:rPr>
        <w:t>Section 6: Barriers and Improvements</w:t>
      </w:r>
      <w:bookmarkEnd w:id="125"/>
    </w:p>
    <w:p w14:paraId="4F9E46B2" w14:textId="77777777" w:rsidR="00BA4E6B" w:rsidRPr="00B37A14" w:rsidRDefault="00BA4E6B" w:rsidP="00BA4E6B">
      <w:pPr>
        <w:spacing w:after="0"/>
        <w:rPr>
          <w:rFonts w:cs="Arial"/>
        </w:rPr>
      </w:pPr>
      <w:r w:rsidRPr="00B37A14">
        <w:rPr>
          <w:rFonts w:cs="Arial"/>
          <w:b/>
          <w:bCs/>
        </w:rPr>
        <w:t>Q11.</w:t>
      </w:r>
      <w:r w:rsidRPr="00B37A14">
        <w:rPr>
          <w:rFonts w:cs="Arial"/>
        </w:rPr>
        <w:t xml:space="preserve"> P6: The importance of perceived favouritism is one of the biggest obstacles as employees can cease open communication in case they think that managers are not treating similar situations in the same way.</w:t>
      </w:r>
    </w:p>
    <w:p w14:paraId="060AFE2C" w14:textId="77777777" w:rsidR="00BA4E6B" w:rsidRPr="00B37A14" w:rsidRDefault="00BA4E6B" w:rsidP="00BA4E6B">
      <w:pPr>
        <w:spacing w:after="0"/>
        <w:rPr>
          <w:rFonts w:cs="Arial"/>
        </w:rPr>
      </w:pPr>
      <w:r w:rsidRPr="00B37A14">
        <w:rPr>
          <w:rFonts w:cs="Arial"/>
          <w:b/>
          <w:bCs/>
        </w:rPr>
        <w:t>Q12.</w:t>
      </w:r>
      <w:r w:rsidRPr="00B37A14">
        <w:rPr>
          <w:rFonts w:cs="Arial"/>
        </w:rPr>
        <w:t xml:space="preserve"> P6: Additional listening and confidential upward feedback could be beneficial in making the managers realise how the employees feel about their behaviour.</w:t>
      </w:r>
    </w:p>
    <w:p w14:paraId="6EC599D9" w14:textId="77777777" w:rsidR="00BA4E6B" w:rsidRPr="00B37A14" w:rsidRDefault="00BA4E6B" w:rsidP="00BA4E6B">
      <w:pPr>
        <w:spacing w:after="0"/>
        <w:rPr>
          <w:rFonts w:cs="Arial"/>
        </w:rPr>
      </w:pPr>
      <w:r w:rsidRPr="00B37A14">
        <w:rPr>
          <w:rFonts w:cs="Arial"/>
          <w:b/>
          <w:bCs/>
        </w:rPr>
        <w:t>Q13.</w:t>
      </w:r>
      <w:r w:rsidRPr="00B37A14">
        <w:rPr>
          <w:rFonts w:cs="Arial"/>
        </w:rPr>
        <w:t xml:space="preserve"> P6: Whether managers are treating people equally or not, employees will observe it and emotional intelligence must be fair and friendly as well.</w:t>
      </w:r>
    </w:p>
    <w:p w14:paraId="2DAC1F0E" w14:textId="77777777" w:rsidR="00BA4E6B" w:rsidRPr="00B37A14" w:rsidRDefault="00BA4E6B" w:rsidP="00BA4E6B">
      <w:pPr>
        <w:spacing w:after="0"/>
        <w:rPr>
          <w:rFonts w:cs="Arial"/>
        </w:rPr>
      </w:pPr>
    </w:p>
    <w:p w14:paraId="3F303447" w14:textId="77777777" w:rsidR="00BA4E6B" w:rsidRPr="00B37A14" w:rsidRDefault="00BA4E6B" w:rsidP="00BA4E6B">
      <w:pPr>
        <w:spacing w:after="0"/>
        <w:jc w:val="left"/>
        <w:rPr>
          <w:rFonts w:cs="Arial"/>
          <w:b/>
          <w:bCs/>
        </w:rPr>
      </w:pPr>
      <w:r w:rsidRPr="00B37A14">
        <w:rPr>
          <w:rFonts w:cs="Arial"/>
          <w:b/>
          <w:bCs/>
        </w:rPr>
        <w:br w:type="page"/>
      </w:r>
    </w:p>
    <w:p w14:paraId="3752599E" w14:textId="77777777" w:rsidR="00BA4E6B" w:rsidRPr="00B37A14" w:rsidRDefault="00BA4E6B" w:rsidP="00BA4E6B">
      <w:pPr>
        <w:pStyle w:val="Heading2"/>
        <w:spacing w:after="0"/>
        <w:rPr>
          <w:rFonts w:cs="Arial"/>
        </w:rPr>
      </w:pPr>
      <w:bookmarkStart w:id="126" w:name="_Toc238661144"/>
      <w:r w:rsidRPr="00B37A14">
        <w:rPr>
          <w:rFonts w:cs="Arial"/>
        </w:rPr>
        <w:lastRenderedPageBreak/>
        <w:t>Interview Transcript: Participant 7</w:t>
      </w:r>
      <w:bookmarkEnd w:id="126"/>
    </w:p>
    <w:p w14:paraId="6D44C35C" w14:textId="77777777" w:rsidR="00BA4E6B" w:rsidRPr="00B37A14" w:rsidRDefault="00BA4E6B" w:rsidP="00BA4E6B">
      <w:pPr>
        <w:pStyle w:val="Heading3"/>
        <w:spacing w:after="0"/>
        <w:rPr>
          <w:rFonts w:cs="Arial"/>
        </w:rPr>
      </w:pPr>
      <w:bookmarkStart w:id="127" w:name="_Toc238661145"/>
      <w:r w:rsidRPr="00B37A14">
        <w:rPr>
          <w:rFonts w:cs="Arial"/>
        </w:rPr>
        <w:t>Demographics</w:t>
      </w:r>
      <w:bookmarkEnd w:id="127"/>
    </w:p>
    <w:p w14:paraId="02078CC6" w14:textId="77777777" w:rsidR="00BA4E6B" w:rsidRPr="00B37A14" w:rsidRDefault="00BA4E6B" w:rsidP="00BA4E6B">
      <w:pPr>
        <w:pStyle w:val="ListParagraph"/>
        <w:numPr>
          <w:ilvl w:val="0"/>
          <w:numId w:val="13"/>
        </w:numPr>
        <w:spacing w:after="0"/>
        <w:rPr>
          <w:rFonts w:cs="Arial"/>
        </w:rPr>
      </w:pPr>
      <w:r w:rsidRPr="00B37A14">
        <w:rPr>
          <w:rFonts w:cs="Arial"/>
        </w:rPr>
        <w:t>Code: P7</w:t>
      </w:r>
    </w:p>
    <w:p w14:paraId="76B02E11" w14:textId="77777777" w:rsidR="00BA4E6B" w:rsidRPr="00B37A14" w:rsidRDefault="00BA4E6B" w:rsidP="00BA4E6B">
      <w:pPr>
        <w:pStyle w:val="ListParagraph"/>
        <w:numPr>
          <w:ilvl w:val="0"/>
          <w:numId w:val="13"/>
        </w:numPr>
        <w:spacing w:after="0"/>
        <w:rPr>
          <w:rFonts w:cs="Arial"/>
        </w:rPr>
      </w:pPr>
      <w:r w:rsidRPr="00B37A14">
        <w:rPr>
          <w:rFonts w:cs="Arial"/>
        </w:rPr>
        <w:t>Employment level: Employee/Colleague</w:t>
      </w:r>
    </w:p>
    <w:p w14:paraId="5FE42D79" w14:textId="77777777" w:rsidR="00BA4E6B" w:rsidRPr="00B37A14" w:rsidRDefault="00BA4E6B" w:rsidP="00BA4E6B">
      <w:pPr>
        <w:pStyle w:val="ListParagraph"/>
        <w:numPr>
          <w:ilvl w:val="0"/>
          <w:numId w:val="13"/>
        </w:numPr>
        <w:spacing w:after="0"/>
        <w:rPr>
          <w:rFonts w:cs="Arial"/>
        </w:rPr>
      </w:pPr>
      <w:r w:rsidRPr="00B37A14">
        <w:rPr>
          <w:rFonts w:cs="Arial"/>
        </w:rPr>
        <w:t>Work area: Online/Fulfilment</w:t>
      </w:r>
    </w:p>
    <w:p w14:paraId="4FB16FEB" w14:textId="77777777" w:rsidR="00BA4E6B" w:rsidRPr="00B37A14" w:rsidRDefault="00BA4E6B" w:rsidP="00BA4E6B">
      <w:pPr>
        <w:pStyle w:val="ListParagraph"/>
        <w:numPr>
          <w:ilvl w:val="0"/>
          <w:numId w:val="13"/>
        </w:numPr>
        <w:spacing w:after="0"/>
        <w:rPr>
          <w:rFonts w:cs="Arial"/>
        </w:rPr>
      </w:pPr>
      <w:r w:rsidRPr="00B37A14">
        <w:rPr>
          <w:rFonts w:cs="Arial"/>
        </w:rPr>
        <w:t>Tesco experience: 1–3 years</w:t>
      </w:r>
    </w:p>
    <w:p w14:paraId="651F78F7" w14:textId="77777777" w:rsidR="00BA4E6B" w:rsidRPr="00B37A14" w:rsidRDefault="00BA4E6B" w:rsidP="00BA4E6B">
      <w:pPr>
        <w:pStyle w:val="ListParagraph"/>
        <w:numPr>
          <w:ilvl w:val="0"/>
          <w:numId w:val="13"/>
        </w:numPr>
        <w:spacing w:after="0"/>
        <w:rPr>
          <w:rFonts w:cs="Arial"/>
        </w:rPr>
      </w:pPr>
      <w:r w:rsidRPr="00B37A14">
        <w:rPr>
          <w:rFonts w:cs="Arial"/>
        </w:rPr>
        <w:t>Total experience: 2–5 years</w:t>
      </w:r>
    </w:p>
    <w:p w14:paraId="03707978" w14:textId="77777777" w:rsidR="00BA4E6B" w:rsidRPr="00B37A14" w:rsidRDefault="00BA4E6B" w:rsidP="00BA4E6B">
      <w:pPr>
        <w:pStyle w:val="ListParagraph"/>
        <w:numPr>
          <w:ilvl w:val="0"/>
          <w:numId w:val="13"/>
        </w:numPr>
        <w:spacing w:after="0"/>
        <w:rPr>
          <w:rFonts w:cs="Arial"/>
        </w:rPr>
      </w:pPr>
      <w:r w:rsidRPr="00B37A14">
        <w:rPr>
          <w:rFonts w:cs="Arial"/>
        </w:rPr>
        <w:t>Supervisory responsibility: No</w:t>
      </w:r>
    </w:p>
    <w:p w14:paraId="0CF0ACFD" w14:textId="77777777" w:rsidR="00BA4E6B" w:rsidRPr="00B37A14" w:rsidRDefault="00BA4E6B" w:rsidP="00BA4E6B">
      <w:pPr>
        <w:spacing w:after="0"/>
        <w:rPr>
          <w:rFonts w:cs="Arial"/>
        </w:rPr>
      </w:pPr>
    </w:p>
    <w:p w14:paraId="082928D3" w14:textId="77777777" w:rsidR="00BA4E6B" w:rsidRPr="00B37A14" w:rsidRDefault="00BA4E6B" w:rsidP="00BA4E6B">
      <w:pPr>
        <w:pStyle w:val="Heading3"/>
        <w:spacing w:after="0"/>
        <w:rPr>
          <w:rFonts w:cs="Arial"/>
        </w:rPr>
      </w:pPr>
      <w:bookmarkStart w:id="128" w:name="_Toc238661146"/>
      <w:r w:rsidRPr="00B37A14">
        <w:rPr>
          <w:rFonts w:cs="Arial"/>
        </w:rPr>
        <w:t>Section 1: Leadership and Emotional Intelligence</w:t>
      </w:r>
      <w:bookmarkEnd w:id="128"/>
    </w:p>
    <w:p w14:paraId="2E0FE1FF" w14:textId="77777777" w:rsidR="00BA4E6B" w:rsidRPr="00B37A14" w:rsidRDefault="00BA4E6B" w:rsidP="00BA4E6B">
      <w:pPr>
        <w:spacing w:after="0"/>
        <w:rPr>
          <w:rFonts w:cs="Arial"/>
        </w:rPr>
      </w:pPr>
      <w:r w:rsidRPr="00B37A14">
        <w:rPr>
          <w:rFonts w:cs="Arial"/>
          <w:b/>
          <w:bCs/>
        </w:rPr>
        <w:t>Q1.</w:t>
      </w:r>
      <w:r w:rsidRPr="00B37A14">
        <w:rPr>
          <w:rFonts w:cs="Arial"/>
        </w:rPr>
        <w:t xml:space="preserve"> P7: I interpret it as leaders who are aware that people require direction or encouragement and will change their style instead of acting the same way with all people.</w:t>
      </w:r>
    </w:p>
    <w:p w14:paraId="325DC815" w14:textId="77777777" w:rsidR="00BA4E6B" w:rsidRPr="00B37A14" w:rsidRDefault="00BA4E6B" w:rsidP="00BA4E6B">
      <w:pPr>
        <w:spacing w:after="0"/>
        <w:rPr>
          <w:rFonts w:cs="Arial"/>
        </w:rPr>
      </w:pPr>
      <w:r w:rsidRPr="00B37A14">
        <w:rPr>
          <w:rFonts w:cs="Arial"/>
          <w:b/>
          <w:bCs/>
        </w:rPr>
        <w:t>Q2.</w:t>
      </w:r>
      <w:r w:rsidRPr="00B37A14">
        <w:rPr>
          <w:rFonts w:cs="Arial"/>
        </w:rPr>
        <w:t xml:space="preserve"> P7: </w:t>
      </w:r>
      <w:r w:rsidRPr="00B37A14">
        <w:rPr>
          <w:rStyle w:val="cursor-pointer"/>
          <w:rFonts w:cs="Arial"/>
        </w:rPr>
        <w:t>One day when there was a rush in the morning, our picking application was not functioning.</w:t>
      </w:r>
      <w:r w:rsidRPr="00B37A14">
        <w:rPr>
          <w:rFonts w:cs="Arial"/>
        </w:rPr>
        <w:t xml:space="preserve"> </w:t>
      </w:r>
      <w:r w:rsidRPr="00B37A14">
        <w:rPr>
          <w:rStyle w:val="cursor-pointer"/>
          <w:rFonts w:cs="Arial"/>
        </w:rPr>
        <w:t>The boss was easy-going and this prevented the panic by new employees regarding targets.</w:t>
      </w:r>
    </w:p>
    <w:p w14:paraId="52D19C4E" w14:textId="77777777" w:rsidR="00BA4E6B" w:rsidRPr="00B37A14" w:rsidRDefault="00BA4E6B" w:rsidP="00BA4E6B">
      <w:pPr>
        <w:pStyle w:val="Heading3"/>
        <w:spacing w:after="0"/>
        <w:rPr>
          <w:rFonts w:cs="Arial"/>
        </w:rPr>
      </w:pPr>
      <w:bookmarkStart w:id="129" w:name="_Toc238661147"/>
      <w:r w:rsidRPr="00B37A14">
        <w:rPr>
          <w:rFonts w:cs="Arial"/>
        </w:rPr>
        <w:t>Section 2: Understanding Employee Needs</w:t>
      </w:r>
      <w:bookmarkEnd w:id="129"/>
    </w:p>
    <w:p w14:paraId="4E662B89" w14:textId="77777777" w:rsidR="00BA4E6B" w:rsidRPr="00B37A14" w:rsidRDefault="00BA4E6B" w:rsidP="00BA4E6B">
      <w:pPr>
        <w:spacing w:after="0"/>
        <w:rPr>
          <w:rFonts w:cs="Arial"/>
        </w:rPr>
      </w:pPr>
      <w:r w:rsidRPr="00B37A14">
        <w:rPr>
          <w:rFonts w:cs="Arial"/>
          <w:b/>
          <w:bCs/>
        </w:rPr>
        <w:t>Q3.</w:t>
      </w:r>
      <w:r w:rsidRPr="00B37A14">
        <w:rPr>
          <w:rFonts w:cs="Arial"/>
        </w:rPr>
        <w:t xml:space="preserve"> P7: Unless they realise that they are struggling, newer employees might be more quiet, not ask questions or repeat checks when struggling but do not wish to disclose it.</w:t>
      </w:r>
    </w:p>
    <w:p w14:paraId="40A10062" w14:textId="77777777" w:rsidR="00BA4E6B" w:rsidRPr="00B37A14" w:rsidRDefault="00BA4E6B" w:rsidP="00BA4E6B">
      <w:pPr>
        <w:spacing w:after="0"/>
        <w:rPr>
          <w:rFonts w:cs="Arial"/>
        </w:rPr>
      </w:pPr>
      <w:r w:rsidRPr="00B37A14">
        <w:rPr>
          <w:rFonts w:cs="Arial"/>
          <w:b/>
          <w:bCs/>
        </w:rPr>
        <w:t>Q4.</w:t>
      </w:r>
      <w:r w:rsidRPr="00B37A14">
        <w:rPr>
          <w:rFonts w:cs="Arial"/>
        </w:rPr>
        <w:t xml:space="preserve"> P7: </w:t>
      </w:r>
      <w:r w:rsidRPr="00B37A14">
        <w:rPr>
          <w:rStyle w:val="cursor-pointer"/>
          <w:rFonts w:cs="Arial"/>
        </w:rPr>
        <w:t>The best experience I had was having an experienced colleague with me instead of being criticised when I firstly had difficulties in picking procedures.</w:t>
      </w:r>
    </w:p>
    <w:p w14:paraId="7B9892BA" w14:textId="77777777" w:rsidR="00BA4E6B" w:rsidRPr="00B37A14" w:rsidRDefault="00BA4E6B" w:rsidP="00BA4E6B">
      <w:pPr>
        <w:pStyle w:val="Heading3"/>
        <w:spacing w:after="0"/>
        <w:rPr>
          <w:rFonts w:cs="Arial"/>
        </w:rPr>
      </w:pPr>
      <w:bookmarkStart w:id="130" w:name="_Toc238661148"/>
      <w:r w:rsidRPr="00B37A14">
        <w:rPr>
          <w:rFonts w:cs="Arial"/>
        </w:rPr>
        <w:t>Section 3: Communication, Criticism and Conflict</w:t>
      </w:r>
      <w:bookmarkEnd w:id="130"/>
    </w:p>
    <w:p w14:paraId="2741F5B0" w14:textId="77777777" w:rsidR="00BA4E6B" w:rsidRPr="00B37A14" w:rsidRDefault="00BA4E6B" w:rsidP="00BA4E6B">
      <w:pPr>
        <w:spacing w:after="0"/>
        <w:rPr>
          <w:rFonts w:cs="Arial"/>
        </w:rPr>
      </w:pPr>
      <w:r w:rsidRPr="00B37A14">
        <w:rPr>
          <w:rFonts w:cs="Arial"/>
          <w:b/>
          <w:bCs/>
        </w:rPr>
        <w:t>Q5.</w:t>
      </w:r>
      <w:r w:rsidRPr="00B37A14">
        <w:rPr>
          <w:rFonts w:cs="Arial"/>
        </w:rPr>
        <w:t xml:space="preserve"> P7: When the manager tells about the information on performance and demonstrates how it can be increased instead of pointing out numbers, feedback can be helpful.</w:t>
      </w:r>
    </w:p>
    <w:p w14:paraId="287B2E0A" w14:textId="77777777" w:rsidR="00BA4E6B" w:rsidRPr="00B37A14" w:rsidRDefault="00BA4E6B" w:rsidP="00BA4E6B">
      <w:pPr>
        <w:spacing w:after="0"/>
        <w:rPr>
          <w:rFonts w:cs="Arial"/>
        </w:rPr>
      </w:pPr>
      <w:r w:rsidRPr="00B37A14">
        <w:rPr>
          <w:rFonts w:cs="Arial"/>
          <w:b/>
          <w:bCs/>
        </w:rPr>
        <w:t>Q6.</w:t>
      </w:r>
      <w:r w:rsidRPr="00B37A14">
        <w:rPr>
          <w:rFonts w:cs="Arial"/>
        </w:rPr>
        <w:t xml:space="preserve"> P7: </w:t>
      </w:r>
      <w:r w:rsidRPr="00B37A14">
        <w:rPr>
          <w:rStyle w:val="cursor-pointer"/>
          <w:rFonts w:cs="Arial"/>
        </w:rPr>
        <w:t>Workers were at crossroads as to who was responsible on missed products.</w:t>
      </w:r>
      <w:r w:rsidRPr="00B37A14">
        <w:rPr>
          <w:rFonts w:cs="Arial"/>
        </w:rPr>
        <w:t xml:space="preserve"> </w:t>
      </w:r>
      <w:r w:rsidRPr="00B37A14">
        <w:rPr>
          <w:rStyle w:val="cursor-pointer"/>
          <w:rFonts w:cs="Arial"/>
        </w:rPr>
        <w:t>The supervisor looked into the history of orders and demonstrated that misunderstanding led to the issue.</w:t>
      </w:r>
    </w:p>
    <w:p w14:paraId="18A20BF4" w14:textId="77777777" w:rsidR="00BA4E6B" w:rsidRPr="00B37A14" w:rsidRDefault="00BA4E6B" w:rsidP="00BA4E6B">
      <w:pPr>
        <w:pStyle w:val="Heading3"/>
        <w:spacing w:after="0"/>
        <w:rPr>
          <w:rFonts w:cs="Arial"/>
        </w:rPr>
      </w:pPr>
      <w:bookmarkStart w:id="131" w:name="_Toc238661149"/>
      <w:r w:rsidRPr="00B37A14">
        <w:rPr>
          <w:rFonts w:cs="Arial"/>
        </w:rPr>
        <w:t>Section 4: Emotional Regulation Under Pressure</w:t>
      </w:r>
      <w:bookmarkEnd w:id="131"/>
    </w:p>
    <w:p w14:paraId="1BB14CB6" w14:textId="77777777" w:rsidR="00BA4E6B" w:rsidRPr="00B37A14" w:rsidRDefault="00BA4E6B" w:rsidP="00BA4E6B">
      <w:pPr>
        <w:spacing w:after="0"/>
        <w:rPr>
          <w:rFonts w:cs="Arial"/>
        </w:rPr>
      </w:pPr>
      <w:r w:rsidRPr="00B37A14">
        <w:rPr>
          <w:rFonts w:cs="Arial"/>
          <w:b/>
          <w:bCs/>
        </w:rPr>
        <w:t>Q7.</w:t>
      </w:r>
      <w:r w:rsidRPr="00B37A14">
        <w:rPr>
          <w:rFonts w:cs="Arial"/>
        </w:rPr>
        <w:t xml:space="preserve"> P7: </w:t>
      </w:r>
      <w:r w:rsidRPr="00B37A14">
        <w:rPr>
          <w:rStyle w:val="cursor-pointer"/>
          <w:rFonts w:cs="Arial"/>
        </w:rPr>
        <w:t>The rush times may render individuals impatient.</w:t>
      </w:r>
      <w:r w:rsidRPr="00B37A14">
        <w:rPr>
          <w:rFonts w:cs="Arial"/>
        </w:rPr>
        <w:t xml:space="preserve"> </w:t>
      </w:r>
      <w:r w:rsidRPr="00B37A14">
        <w:rPr>
          <w:rStyle w:val="cursor-pointer"/>
          <w:rFonts w:cs="Arial"/>
        </w:rPr>
        <w:t>Managers who maintain conciseness in instructions and maintain a calm demeanor enable the employee to focus on the instructions rather than being worried about what reaction to take.</w:t>
      </w:r>
    </w:p>
    <w:p w14:paraId="7BD89703" w14:textId="77777777" w:rsidR="00BA4E6B" w:rsidRPr="00B37A14" w:rsidRDefault="00BA4E6B" w:rsidP="00BA4E6B">
      <w:pPr>
        <w:pStyle w:val="Heading3"/>
        <w:spacing w:after="0"/>
        <w:rPr>
          <w:rFonts w:cs="Arial"/>
        </w:rPr>
      </w:pPr>
      <w:bookmarkStart w:id="132" w:name="_Toc238661150"/>
      <w:r w:rsidRPr="00B37A14">
        <w:rPr>
          <w:rFonts w:cs="Arial"/>
        </w:rPr>
        <w:t>Section 5: Leadership and Team Productivity</w:t>
      </w:r>
      <w:bookmarkEnd w:id="132"/>
    </w:p>
    <w:p w14:paraId="3F26576F" w14:textId="77777777" w:rsidR="00BA4E6B" w:rsidRPr="00B37A14" w:rsidRDefault="00BA4E6B" w:rsidP="00BA4E6B">
      <w:pPr>
        <w:spacing w:after="0"/>
        <w:rPr>
          <w:rFonts w:cs="Arial"/>
        </w:rPr>
      </w:pPr>
      <w:r w:rsidRPr="00B37A14">
        <w:rPr>
          <w:rFonts w:cs="Arial"/>
          <w:b/>
          <w:bCs/>
        </w:rPr>
        <w:lastRenderedPageBreak/>
        <w:t>Q8.</w:t>
      </w:r>
      <w:r w:rsidRPr="00B37A14">
        <w:rPr>
          <w:rFonts w:cs="Arial"/>
        </w:rPr>
        <w:t xml:space="preserve"> P7: Emotional intelligence makes the newer staffs feel psychologically safe since seeking assistance does not make them feel that they are not able to do anything like others.</w:t>
      </w:r>
    </w:p>
    <w:p w14:paraId="3CF51537" w14:textId="77777777" w:rsidR="00BA4E6B" w:rsidRPr="00B37A14" w:rsidRDefault="00BA4E6B" w:rsidP="00BA4E6B">
      <w:pPr>
        <w:spacing w:after="0"/>
        <w:rPr>
          <w:rFonts w:cs="Arial"/>
        </w:rPr>
      </w:pPr>
      <w:r w:rsidRPr="00B37A14">
        <w:rPr>
          <w:rFonts w:cs="Arial"/>
          <w:b/>
          <w:bCs/>
        </w:rPr>
        <w:t>Q9.</w:t>
      </w:r>
      <w:r w:rsidRPr="00B37A14">
        <w:rPr>
          <w:rFonts w:cs="Arial"/>
        </w:rPr>
        <w:t xml:space="preserve"> P7: It assists productivity by enhancing quicker learning and reduced preventable errors since workers have no problems in clarifying a task prior to completing the task wrongly.</w:t>
      </w:r>
    </w:p>
    <w:p w14:paraId="213BBB4B" w14:textId="77777777" w:rsidR="00BA4E6B" w:rsidRPr="00B37A14" w:rsidRDefault="00BA4E6B" w:rsidP="00BA4E6B">
      <w:pPr>
        <w:spacing w:after="0"/>
        <w:rPr>
          <w:rFonts w:cs="Arial"/>
        </w:rPr>
      </w:pPr>
      <w:r w:rsidRPr="00B37A14">
        <w:rPr>
          <w:rFonts w:cs="Arial"/>
          <w:b/>
          <w:bCs/>
        </w:rPr>
        <w:t>Q10.</w:t>
      </w:r>
      <w:r w:rsidRPr="00B37A14">
        <w:rPr>
          <w:rFonts w:cs="Arial"/>
        </w:rPr>
        <w:t xml:space="preserve"> P7: </w:t>
      </w:r>
      <w:r w:rsidRPr="00B37A14">
        <w:rPr>
          <w:rStyle w:val="cursor-pointer"/>
          <w:rFonts w:cs="Arial"/>
        </w:rPr>
        <w:t>Quality of training, performance of the scanners, location of the products, staffing, volume of orders and knowledge of the store has a profound impact.</w:t>
      </w:r>
    </w:p>
    <w:p w14:paraId="0B8CFDB2" w14:textId="77777777" w:rsidR="00BA4E6B" w:rsidRPr="00B37A14" w:rsidRDefault="00BA4E6B" w:rsidP="00BA4E6B">
      <w:pPr>
        <w:pStyle w:val="Heading3"/>
        <w:spacing w:after="0"/>
        <w:rPr>
          <w:rFonts w:cs="Arial"/>
        </w:rPr>
      </w:pPr>
      <w:bookmarkStart w:id="133" w:name="_Toc238661151"/>
      <w:r w:rsidRPr="00B37A14">
        <w:rPr>
          <w:rFonts w:cs="Arial"/>
        </w:rPr>
        <w:t>Section 6: Barriers and Improvements</w:t>
      </w:r>
      <w:bookmarkEnd w:id="133"/>
    </w:p>
    <w:p w14:paraId="3AED5A26" w14:textId="77777777" w:rsidR="00BA4E6B" w:rsidRPr="00B37A14" w:rsidRDefault="00BA4E6B" w:rsidP="00BA4E6B">
      <w:pPr>
        <w:spacing w:after="0"/>
        <w:rPr>
          <w:rFonts w:cs="Arial"/>
        </w:rPr>
      </w:pPr>
      <w:r w:rsidRPr="00B37A14">
        <w:rPr>
          <w:rFonts w:cs="Arial"/>
          <w:b/>
          <w:bCs/>
        </w:rPr>
        <w:t>Q11.</w:t>
      </w:r>
      <w:r w:rsidRPr="00B37A14">
        <w:rPr>
          <w:rFonts w:cs="Arial"/>
        </w:rPr>
        <w:t xml:space="preserve"> P7: Newly-promoted leaders might be well-acquainted with operations, but have not been trained extensively on handling various personalities and emotional contexts.</w:t>
      </w:r>
    </w:p>
    <w:p w14:paraId="3EA83E65" w14:textId="77777777" w:rsidR="00BA4E6B" w:rsidRPr="00B37A14" w:rsidRDefault="00BA4E6B" w:rsidP="00BA4E6B">
      <w:pPr>
        <w:spacing w:after="0"/>
        <w:rPr>
          <w:rFonts w:cs="Arial"/>
        </w:rPr>
      </w:pPr>
      <w:r w:rsidRPr="00B37A14">
        <w:rPr>
          <w:rFonts w:cs="Arial"/>
          <w:b/>
          <w:bCs/>
        </w:rPr>
        <w:t>Q12.</w:t>
      </w:r>
      <w:r w:rsidRPr="00B37A14">
        <w:rPr>
          <w:rFonts w:cs="Arial"/>
        </w:rPr>
        <w:t xml:space="preserve"> P7: Management development may involve mentoring whereby the experienced leaders show the inexperienced colleagues how they tackle the challenging conversations and how they go about supporting them.</w:t>
      </w:r>
    </w:p>
    <w:p w14:paraId="576E7352" w14:textId="77777777" w:rsidR="00BA4E6B" w:rsidRPr="00B37A14" w:rsidRDefault="00BA4E6B" w:rsidP="00BA4E6B">
      <w:pPr>
        <w:spacing w:after="0"/>
        <w:rPr>
          <w:rFonts w:cs="Arial"/>
        </w:rPr>
      </w:pPr>
      <w:r w:rsidRPr="00B37A14">
        <w:rPr>
          <w:rFonts w:cs="Arial"/>
          <w:b/>
          <w:bCs/>
        </w:rPr>
        <w:t>Q13.</w:t>
      </w:r>
      <w:r w:rsidRPr="00B37A14">
        <w:rPr>
          <w:rFonts w:cs="Arial"/>
        </w:rPr>
        <w:t xml:space="preserve"> P7: Recognition is important as it encourages new employees and makes them feel that they are making their impact to be valuable.</w:t>
      </w:r>
    </w:p>
    <w:p w14:paraId="434AE755" w14:textId="77777777" w:rsidR="00BA4E6B" w:rsidRPr="00B37A14" w:rsidRDefault="00BA4E6B" w:rsidP="00BA4E6B">
      <w:pPr>
        <w:spacing w:after="0"/>
        <w:rPr>
          <w:rFonts w:cs="Arial"/>
        </w:rPr>
      </w:pPr>
    </w:p>
    <w:p w14:paraId="2B9979DA" w14:textId="77777777" w:rsidR="00BA4E6B" w:rsidRPr="00B37A14" w:rsidRDefault="00BA4E6B" w:rsidP="00BA4E6B">
      <w:pPr>
        <w:spacing w:after="0"/>
        <w:jc w:val="left"/>
        <w:rPr>
          <w:rFonts w:cs="Arial"/>
          <w:b/>
          <w:bCs/>
        </w:rPr>
      </w:pPr>
      <w:r w:rsidRPr="00B37A14">
        <w:rPr>
          <w:rFonts w:cs="Arial"/>
          <w:b/>
          <w:bCs/>
        </w:rPr>
        <w:br w:type="page"/>
      </w:r>
    </w:p>
    <w:p w14:paraId="39E46F18" w14:textId="77777777" w:rsidR="00BA4E6B" w:rsidRPr="00B37A14" w:rsidRDefault="00BA4E6B" w:rsidP="00BA4E6B">
      <w:pPr>
        <w:pStyle w:val="Heading2"/>
        <w:spacing w:after="0"/>
        <w:rPr>
          <w:rFonts w:cs="Arial"/>
        </w:rPr>
      </w:pPr>
      <w:bookmarkStart w:id="134" w:name="_Toc238661152"/>
      <w:r w:rsidRPr="00B37A14">
        <w:rPr>
          <w:rFonts w:cs="Arial"/>
        </w:rPr>
        <w:lastRenderedPageBreak/>
        <w:t>Interview Transcript: Participant 8</w:t>
      </w:r>
      <w:bookmarkEnd w:id="134"/>
    </w:p>
    <w:p w14:paraId="0B86CFD4" w14:textId="77777777" w:rsidR="00BA4E6B" w:rsidRPr="00B37A14" w:rsidRDefault="00BA4E6B" w:rsidP="00BA4E6B">
      <w:pPr>
        <w:pStyle w:val="Heading3"/>
        <w:spacing w:after="0"/>
        <w:rPr>
          <w:rFonts w:cs="Arial"/>
        </w:rPr>
      </w:pPr>
      <w:bookmarkStart w:id="135" w:name="_Toc238661153"/>
      <w:r w:rsidRPr="00B37A14">
        <w:rPr>
          <w:rFonts w:cs="Arial"/>
        </w:rPr>
        <w:t>Demographics</w:t>
      </w:r>
      <w:bookmarkEnd w:id="135"/>
    </w:p>
    <w:p w14:paraId="4DDF9EE7" w14:textId="77777777" w:rsidR="00BA4E6B" w:rsidRPr="00B37A14" w:rsidRDefault="00BA4E6B" w:rsidP="00BA4E6B">
      <w:pPr>
        <w:pStyle w:val="ListParagraph"/>
        <w:numPr>
          <w:ilvl w:val="0"/>
          <w:numId w:val="14"/>
        </w:numPr>
        <w:spacing w:after="0"/>
        <w:rPr>
          <w:rFonts w:cs="Arial"/>
        </w:rPr>
      </w:pPr>
      <w:r w:rsidRPr="00B37A14">
        <w:rPr>
          <w:rFonts w:cs="Arial"/>
        </w:rPr>
        <w:t>Code: P8</w:t>
      </w:r>
    </w:p>
    <w:p w14:paraId="16DFE82D" w14:textId="77777777" w:rsidR="00BA4E6B" w:rsidRPr="00B37A14" w:rsidRDefault="00BA4E6B" w:rsidP="00BA4E6B">
      <w:pPr>
        <w:pStyle w:val="ListParagraph"/>
        <w:numPr>
          <w:ilvl w:val="0"/>
          <w:numId w:val="14"/>
        </w:numPr>
        <w:spacing w:after="0"/>
        <w:rPr>
          <w:rFonts w:cs="Arial"/>
        </w:rPr>
      </w:pPr>
      <w:r w:rsidRPr="00B37A14">
        <w:rPr>
          <w:rFonts w:cs="Arial"/>
        </w:rPr>
        <w:t>Employment level: Store/Operational Manager</w:t>
      </w:r>
    </w:p>
    <w:p w14:paraId="26DABB2D" w14:textId="77777777" w:rsidR="00BA4E6B" w:rsidRPr="00B37A14" w:rsidRDefault="00BA4E6B" w:rsidP="00BA4E6B">
      <w:pPr>
        <w:pStyle w:val="ListParagraph"/>
        <w:numPr>
          <w:ilvl w:val="0"/>
          <w:numId w:val="14"/>
        </w:numPr>
        <w:spacing w:after="0"/>
        <w:rPr>
          <w:rFonts w:cs="Arial"/>
        </w:rPr>
      </w:pPr>
      <w:r w:rsidRPr="00B37A14">
        <w:rPr>
          <w:rFonts w:cs="Arial"/>
        </w:rPr>
        <w:t>Work area: Store/Retail Operations</w:t>
      </w:r>
    </w:p>
    <w:p w14:paraId="304B62FF" w14:textId="77777777" w:rsidR="00BA4E6B" w:rsidRPr="00B37A14" w:rsidRDefault="00BA4E6B" w:rsidP="00BA4E6B">
      <w:pPr>
        <w:pStyle w:val="ListParagraph"/>
        <w:numPr>
          <w:ilvl w:val="0"/>
          <w:numId w:val="14"/>
        </w:numPr>
        <w:spacing w:after="0"/>
        <w:rPr>
          <w:rFonts w:cs="Arial"/>
        </w:rPr>
      </w:pPr>
      <w:r w:rsidRPr="00B37A14">
        <w:rPr>
          <w:rFonts w:cs="Arial"/>
        </w:rPr>
        <w:t>Tesco experience: More than 10 years</w:t>
      </w:r>
    </w:p>
    <w:p w14:paraId="5721AC93" w14:textId="77777777" w:rsidR="00BA4E6B" w:rsidRPr="00B37A14" w:rsidRDefault="00BA4E6B" w:rsidP="00BA4E6B">
      <w:pPr>
        <w:pStyle w:val="ListParagraph"/>
        <w:numPr>
          <w:ilvl w:val="0"/>
          <w:numId w:val="14"/>
        </w:numPr>
        <w:spacing w:after="0"/>
        <w:rPr>
          <w:rFonts w:cs="Arial"/>
        </w:rPr>
      </w:pPr>
      <w:r w:rsidRPr="00B37A14">
        <w:rPr>
          <w:rFonts w:cs="Arial"/>
        </w:rPr>
        <w:t>Total experience: More than 15 years</w:t>
      </w:r>
    </w:p>
    <w:p w14:paraId="41E6585F" w14:textId="77777777" w:rsidR="00BA4E6B" w:rsidRPr="00B37A14" w:rsidRDefault="00BA4E6B" w:rsidP="00BA4E6B">
      <w:pPr>
        <w:pStyle w:val="ListParagraph"/>
        <w:numPr>
          <w:ilvl w:val="0"/>
          <w:numId w:val="14"/>
        </w:numPr>
        <w:spacing w:after="0"/>
        <w:rPr>
          <w:rFonts w:cs="Arial"/>
        </w:rPr>
      </w:pPr>
      <w:r w:rsidRPr="00B37A14">
        <w:rPr>
          <w:rFonts w:cs="Arial"/>
        </w:rPr>
        <w:t>Supervisory responsibility: Yes</w:t>
      </w:r>
    </w:p>
    <w:p w14:paraId="3CD90D9A" w14:textId="77777777" w:rsidR="00BA4E6B" w:rsidRPr="00B37A14" w:rsidRDefault="00BA4E6B" w:rsidP="00BA4E6B">
      <w:pPr>
        <w:spacing w:after="0"/>
        <w:rPr>
          <w:rFonts w:cs="Arial"/>
        </w:rPr>
      </w:pPr>
    </w:p>
    <w:p w14:paraId="6DEBA5A8" w14:textId="77777777" w:rsidR="00BA4E6B" w:rsidRPr="00B37A14" w:rsidRDefault="00BA4E6B" w:rsidP="00BA4E6B">
      <w:pPr>
        <w:pStyle w:val="Heading3"/>
        <w:spacing w:after="0"/>
        <w:rPr>
          <w:rFonts w:cs="Arial"/>
        </w:rPr>
      </w:pPr>
      <w:bookmarkStart w:id="136" w:name="_Toc238661154"/>
      <w:r w:rsidRPr="00B37A14">
        <w:rPr>
          <w:rFonts w:cs="Arial"/>
        </w:rPr>
        <w:t>Section 1: Leadership and Emotional Intelligence</w:t>
      </w:r>
      <w:bookmarkEnd w:id="136"/>
    </w:p>
    <w:p w14:paraId="043F20A3" w14:textId="77777777" w:rsidR="00BA4E6B" w:rsidRPr="00B37A14" w:rsidRDefault="00BA4E6B" w:rsidP="00BA4E6B">
      <w:pPr>
        <w:spacing w:after="0"/>
        <w:rPr>
          <w:rFonts w:cs="Arial"/>
        </w:rPr>
      </w:pPr>
      <w:r w:rsidRPr="00B37A14">
        <w:rPr>
          <w:rFonts w:cs="Arial"/>
          <w:b/>
          <w:bCs/>
        </w:rPr>
        <w:t>Q1.</w:t>
      </w:r>
      <w:r w:rsidRPr="00B37A14">
        <w:rPr>
          <w:rFonts w:cs="Arial"/>
        </w:rPr>
        <w:t xml:space="preserve"> P8: It is the capacity to perceive the emotional impact of the decisions taken by the leaders and be objective on what is needed in the operation.</w:t>
      </w:r>
    </w:p>
    <w:p w14:paraId="04D3B169" w14:textId="77777777" w:rsidR="00BA4E6B" w:rsidRPr="00B37A14" w:rsidRDefault="00BA4E6B" w:rsidP="00BA4E6B">
      <w:pPr>
        <w:spacing w:after="0"/>
        <w:rPr>
          <w:rFonts w:cs="Arial"/>
        </w:rPr>
      </w:pPr>
      <w:r w:rsidRPr="00B37A14">
        <w:rPr>
          <w:rFonts w:cs="Arial"/>
          <w:b/>
          <w:bCs/>
        </w:rPr>
        <w:t>Q2.</w:t>
      </w:r>
      <w:r w:rsidRPr="00B37A14">
        <w:rPr>
          <w:rFonts w:cs="Arial"/>
        </w:rPr>
        <w:t xml:space="preserve"> P8: </w:t>
      </w:r>
      <w:r w:rsidRPr="00B37A14">
        <w:rPr>
          <w:rStyle w:val="cursor-pointer"/>
          <w:rFonts w:cs="Arial"/>
        </w:rPr>
        <w:t>I noticed that my anxiety with regard to staffing was showing during Christmas trading.</w:t>
      </w:r>
      <w:r w:rsidRPr="00B37A14">
        <w:rPr>
          <w:rFonts w:cs="Arial"/>
        </w:rPr>
        <w:t xml:space="preserve"> </w:t>
      </w:r>
      <w:r w:rsidRPr="00B37A14">
        <w:rPr>
          <w:rStyle w:val="cursor-pointer"/>
          <w:rFonts w:cs="Arial"/>
        </w:rPr>
        <w:t>I also modified my communication as I was dealing with priorities instead of problems.</w:t>
      </w:r>
    </w:p>
    <w:p w14:paraId="4849B25B" w14:textId="77777777" w:rsidR="00BA4E6B" w:rsidRPr="00B37A14" w:rsidRDefault="00BA4E6B" w:rsidP="00BA4E6B">
      <w:pPr>
        <w:pStyle w:val="Heading3"/>
        <w:spacing w:after="0"/>
        <w:rPr>
          <w:rFonts w:cs="Arial"/>
        </w:rPr>
      </w:pPr>
      <w:bookmarkStart w:id="137" w:name="_Toc238661155"/>
      <w:r w:rsidRPr="00B37A14">
        <w:rPr>
          <w:rFonts w:cs="Arial"/>
        </w:rPr>
        <w:t>Section 2: Understanding Employee Needs</w:t>
      </w:r>
      <w:bookmarkEnd w:id="137"/>
    </w:p>
    <w:p w14:paraId="4E4C2327" w14:textId="77777777" w:rsidR="00BA4E6B" w:rsidRPr="00B37A14" w:rsidRDefault="00BA4E6B" w:rsidP="00BA4E6B">
      <w:pPr>
        <w:spacing w:after="0"/>
        <w:rPr>
          <w:rFonts w:cs="Arial"/>
        </w:rPr>
      </w:pPr>
      <w:r w:rsidRPr="00B37A14">
        <w:rPr>
          <w:rFonts w:cs="Arial"/>
          <w:b/>
          <w:bCs/>
        </w:rPr>
        <w:t>Q3.</w:t>
      </w:r>
      <w:r w:rsidRPr="00B37A14">
        <w:rPr>
          <w:rFonts w:cs="Arial"/>
        </w:rPr>
        <w:t xml:space="preserve"> P8: Patterns to look at by managers include attendance, errors, customer interactions, participation and behaviour without making assumptions on the reason behind the behaviour.</w:t>
      </w:r>
    </w:p>
    <w:p w14:paraId="59ED5DB1" w14:textId="77777777" w:rsidR="00BA4E6B" w:rsidRPr="00B37A14" w:rsidRDefault="00BA4E6B" w:rsidP="00BA4E6B">
      <w:pPr>
        <w:spacing w:after="0"/>
        <w:rPr>
          <w:rFonts w:cs="Arial"/>
        </w:rPr>
      </w:pPr>
      <w:r w:rsidRPr="00B37A14">
        <w:rPr>
          <w:rFonts w:cs="Arial"/>
          <w:b/>
          <w:bCs/>
        </w:rPr>
        <w:t>Q4.</w:t>
      </w:r>
      <w:r w:rsidRPr="00B37A14">
        <w:rPr>
          <w:rFonts w:cs="Arial"/>
        </w:rPr>
        <w:t xml:space="preserve"> P8: Support should begin with an honest talk and signposting or workplace accommodation, which requires it to be either confidential or disclosed, according to the employee.</w:t>
      </w:r>
    </w:p>
    <w:p w14:paraId="023036EE" w14:textId="77777777" w:rsidR="00BA4E6B" w:rsidRPr="00B37A14" w:rsidRDefault="00BA4E6B" w:rsidP="00BA4E6B">
      <w:pPr>
        <w:pStyle w:val="Heading3"/>
        <w:spacing w:after="0"/>
        <w:rPr>
          <w:rFonts w:cs="Arial"/>
        </w:rPr>
      </w:pPr>
      <w:bookmarkStart w:id="138" w:name="_Toc238661156"/>
      <w:r w:rsidRPr="00B37A14">
        <w:rPr>
          <w:rFonts w:cs="Arial"/>
        </w:rPr>
        <w:t>Section 3: Communication, Criticism and Conflict</w:t>
      </w:r>
      <w:bookmarkEnd w:id="138"/>
    </w:p>
    <w:p w14:paraId="0EB803F5" w14:textId="77777777" w:rsidR="00BA4E6B" w:rsidRPr="00B37A14" w:rsidRDefault="00BA4E6B" w:rsidP="00BA4E6B">
      <w:pPr>
        <w:spacing w:after="0"/>
        <w:rPr>
          <w:rFonts w:cs="Arial"/>
        </w:rPr>
      </w:pPr>
      <w:r w:rsidRPr="00B37A14">
        <w:rPr>
          <w:rFonts w:cs="Arial"/>
          <w:b/>
          <w:bCs/>
        </w:rPr>
        <w:t>Q5.</w:t>
      </w:r>
      <w:r w:rsidRPr="00B37A14">
        <w:rPr>
          <w:rFonts w:cs="Arial"/>
        </w:rPr>
        <w:t xml:space="preserve"> P8: </w:t>
      </w:r>
      <w:r w:rsidRPr="00B37A14">
        <w:rPr>
          <w:rStyle w:val="cursor-pointer"/>
          <w:rFonts w:cs="Arial"/>
        </w:rPr>
        <w:t>The evidence, clarity and proportionality of constructive feedback are needed.</w:t>
      </w:r>
      <w:r w:rsidRPr="00B37A14">
        <w:rPr>
          <w:rFonts w:cs="Arial"/>
        </w:rPr>
        <w:t xml:space="preserve"> </w:t>
      </w:r>
      <w:r w:rsidRPr="00B37A14">
        <w:rPr>
          <w:rStyle w:val="cursor-pointer"/>
          <w:rFonts w:cs="Arial"/>
        </w:rPr>
        <w:t>Employees are expected to go away knowing the expected standard and what is available to aid them.</w:t>
      </w:r>
    </w:p>
    <w:p w14:paraId="447C8A06" w14:textId="77777777" w:rsidR="00BA4E6B" w:rsidRPr="00B37A14" w:rsidRDefault="00BA4E6B" w:rsidP="00BA4E6B">
      <w:pPr>
        <w:spacing w:after="0"/>
        <w:rPr>
          <w:rFonts w:cs="Arial"/>
        </w:rPr>
      </w:pPr>
      <w:r w:rsidRPr="00B37A14">
        <w:rPr>
          <w:rFonts w:cs="Arial"/>
          <w:b/>
          <w:bCs/>
        </w:rPr>
        <w:t>Q6.</w:t>
      </w:r>
      <w:r w:rsidRPr="00B37A14">
        <w:rPr>
          <w:rFonts w:cs="Arial"/>
        </w:rPr>
        <w:t xml:space="preserve"> P8: </w:t>
      </w:r>
      <w:r w:rsidRPr="00B37A14">
        <w:rPr>
          <w:rStyle w:val="cursor-pointer"/>
          <w:rFonts w:cs="Arial"/>
        </w:rPr>
        <w:t>During the peak trading, there were two departments that were at loggerheads over staffing priorities.</w:t>
      </w:r>
      <w:r w:rsidRPr="00B37A14">
        <w:rPr>
          <w:rFonts w:cs="Arial"/>
        </w:rPr>
        <w:t xml:space="preserve"> </w:t>
      </w:r>
      <w:r w:rsidRPr="00B37A14">
        <w:rPr>
          <w:rStyle w:val="cursor-pointer"/>
          <w:rFonts w:cs="Arial"/>
        </w:rPr>
        <w:t>I established a unified meeting with both the managers and distributed resources based on customer and operation impact.</w:t>
      </w:r>
    </w:p>
    <w:p w14:paraId="78C7E59D" w14:textId="77777777" w:rsidR="00BA4E6B" w:rsidRPr="00B37A14" w:rsidRDefault="00BA4E6B" w:rsidP="00BA4E6B">
      <w:pPr>
        <w:pStyle w:val="Heading3"/>
        <w:spacing w:after="0"/>
        <w:rPr>
          <w:rFonts w:cs="Arial"/>
        </w:rPr>
      </w:pPr>
      <w:bookmarkStart w:id="139" w:name="_Toc238661157"/>
      <w:r w:rsidRPr="00B37A14">
        <w:rPr>
          <w:rFonts w:cs="Arial"/>
        </w:rPr>
        <w:t>Section 4: Emotional Regulation Under Pressure</w:t>
      </w:r>
      <w:bookmarkEnd w:id="139"/>
    </w:p>
    <w:p w14:paraId="27C0A548" w14:textId="77777777" w:rsidR="00BA4E6B" w:rsidRPr="00B37A14" w:rsidRDefault="00BA4E6B" w:rsidP="00BA4E6B">
      <w:pPr>
        <w:spacing w:after="0"/>
        <w:rPr>
          <w:rFonts w:cs="Arial"/>
        </w:rPr>
      </w:pPr>
      <w:r w:rsidRPr="00B37A14">
        <w:rPr>
          <w:rFonts w:cs="Arial"/>
          <w:b/>
          <w:bCs/>
        </w:rPr>
        <w:t>Q7.</w:t>
      </w:r>
      <w:r w:rsidRPr="00B37A14">
        <w:rPr>
          <w:rFonts w:cs="Arial"/>
        </w:rPr>
        <w:t xml:space="preserve"> P8: </w:t>
      </w:r>
      <w:r w:rsidRPr="00B37A14">
        <w:rPr>
          <w:rStyle w:val="cursor-pointer"/>
          <w:rFonts w:cs="Arial"/>
        </w:rPr>
        <w:t>Emotional climate is set by the senior managers.</w:t>
      </w:r>
      <w:r w:rsidRPr="00B37A14">
        <w:rPr>
          <w:rFonts w:cs="Arial"/>
        </w:rPr>
        <w:t xml:space="preserve"> </w:t>
      </w:r>
      <w:r w:rsidRPr="00B37A14">
        <w:rPr>
          <w:rStyle w:val="cursor-pointer"/>
          <w:rFonts w:cs="Arial"/>
        </w:rPr>
        <w:t>When we convey panic that response can spread quickly among managers and front line co-workers.</w:t>
      </w:r>
    </w:p>
    <w:p w14:paraId="24918E8E" w14:textId="77777777" w:rsidR="00BA4E6B" w:rsidRPr="00B37A14" w:rsidRDefault="00BA4E6B" w:rsidP="00BA4E6B">
      <w:pPr>
        <w:pStyle w:val="Heading3"/>
        <w:spacing w:after="0"/>
        <w:rPr>
          <w:rFonts w:cs="Arial"/>
        </w:rPr>
      </w:pPr>
      <w:bookmarkStart w:id="140" w:name="_Toc238661158"/>
      <w:r w:rsidRPr="00B37A14">
        <w:rPr>
          <w:rFonts w:cs="Arial"/>
        </w:rPr>
        <w:t>Section 5: Leadership and Team Productivity</w:t>
      </w:r>
      <w:bookmarkEnd w:id="140"/>
    </w:p>
    <w:p w14:paraId="7F16976D" w14:textId="77777777" w:rsidR="00BA4E6B" w:rsidRPr="00B37A14" w:rsidRDefault="00BA4E6B" w:rsidP="00BA4E6B">
      <w:pPr>
        <w:spacing w:after="0"/>
        <w:rPr>
          <w:rFonts w:cs="Arial"/>
        </w:rPr>
      </w:pPr>
      <w:r w:rsidRPr="00B37A14">
        <w:rPr>
          <w:rFonts w:cs="Arial"/>
          <w:b/>
          <w:bCs/>
        </w:rPr>
        <w:t>Q8.</w:t>
      </w:r>
      <w:r w:rsidRPr="00B37A14">
        <w:rPr>
          <w:rFonts w:cs="Arial"/>
        </w:rPr>
        <w:t xml:space="preserve"> P8: In making tough decisions, emotional intelligence assists the leader to be trustworthy since co-workers tend to be more tolerant to explanations that they consider respectful.</w:t>
      </w:r>
    </w:p>
    <w:p w14:paraId="20BC397E" w14:textId="77777777" w:rsidR="00BA4E6B" w:rsidRPr="00B37A14" w:rsidRDefault="00BA4E6B" w:rsidP="00BA4E6B">
      <w:pPr>
        <w:spacing w:after="0"/>
        <w:rPr>
          <w:rFonts w:cs="Arial"/>
        </w:rPr>
      </w:pPr>
      <w:r w:rsidRPr="00B37A14">
        <w:rPr>
          <w:rFonts w:cs="Arial"/>
          <w:b/>
          <w:bCs/>
        </w:rPr>
        <w:lastRenderedPageBreak/>
        <w:t>Q9.</w:t>
      </w:r>
      <w:r w:rsidRPr="00B37A14">
        <w:rPr>
          <w:rFonts w:cs="Arial"/>
        </w:rPr>
        <w:t xml:space="preserve"> P8: It promotes productivity in the form of concentration, discretionary effort, communication and less interpersonal disruption as opposed to the establishment of productivity on its own.</w:t>
      </w:r>
    </w:p>
    <w:p w14:paraId="6FF66B37" w14:textId="77777777" w:rsidR="00BA4E6B" w:rsidRPr="00B37A14" w:rsidRDefault="00BA4E6B" w:rsidP="00BA4E6B">
      <w:pPr>
        <w:spacing w:after="0"/>
        <w:rPr>
          <w:rFonts w:cs="Arial"/>
        </w:rPr>
      </w:pPr>
      <w:r w:rsidRPr="00B37A14">
        <w:rPr>
          <w:rFonts w:cs="Arial"/>
          <w:b/>
          <w:bCs/>
        </w:rPr>
        <w:t>Q10.</w:t>
      </w:r>
      <w:r w:rsidRPr="00B37A14">
        <w:rPr>
          <w:rFonts w:cs="Arial"/>
        </w:rPr>
        <w:t xml:space="preserve"> P8: The availability of labour, forecasts, stock, systems, management ability, local demand and organisational processes interact with leadership to get the results.</w:t>
      </w:r>
    </w:p>
    <w:p w14:paraId="5B7C1204" w14:textId="77777777" w:rsidR="00BA4E6B" w:rsidRPr="00B37A14" w:rsidRDefault="00BA4E6B" w:rsidP="00BA4E6B">
      <w:pPr>
        <w:pStyle w:val="Heading3"/>
        <w:spacing w:after="0"/>
        <w:rPr>
          <w:rFonts w:cs="Arial"/>
        </w:rPr>
      </w:pPr>
      <w:bookmarkStart w:id="141" w:name="_Toc238661159"/>
      <w:r w:rsidRPr="00B37A14">
        <w:rPr>
          <w:rFonts w:cs="Arial"/>
        </w:rPr>
        <w:t>Section 6: Barriers and Improvements</w:t>
      </w:r>
      <w:bookmarkEnd w:id="141"/>
    </w:p>
    <w:p w14:paraId="41CC1904" w14:textId="77777777" w:rsidR="00BA4E6B" w:rsidRPr="00B37A14" w:rsidRDefault="00BA4E6B" w:rsidP="00BA4E6B">
      <w:pPr>
        <w:spacing w:after="0"/>
        <w:rPr>
          <w:rFonts w:cs="Arial"/>
        </w:rPr>
      </w:pPr>
      <w:r w:rsidRPr="00B37A14">
        <w:rPr>
          <w:rFonts w:cs="Arial"/>
          <w:b/>
          <w:bCs/>
        </w:rPr>
        <w:t>Q11.</w:t>
      </w:r>
      <w:r w:rsidRPr="00B37A14">
        <w:rPr>
          <w:rFonts w:cs="Arial"/>
        </w:rPr>
        <w:t xml:space="preserve"> P8: The urgency to achieve quick outcomes may stimulate over-transactional leadership when managers convey the tasks effectively, but pay little attention to the quality of relationships.</w:t>
      </w:r>
    </w:p>
    <w:p w14:paraId="4DE88811" w14:textId="77777777" w:rsidR="00BA4E6B" w:rsidRPr="00B37A14" w:rsidRDefault="00BA4E6B" w:rsidP="00BA4E6B">
      <w:pPr>
        <w:spacing w:after="0"/>
        <w:rPr>
          <w:rFonts w:cs="Arial"/>
        </w:rPr>
      </w:pPr>
      <w:r w:rsidRPr="00B37A14">
        <w:rPr>
          <w:rFonts w:cs="Arial"/>
          <w:b/>
          <w:bCs/>
        </w:rPr>
        <w:t>Q12.</w:t>
      </w:r>
      <w:r w:rsidRPr="00B37A14">
        <w:rPr>
          <w:rFonts w:cs="Arial"/>
        </w:rPr>
        <w:t xml:space="preserve"> P8: Emotional intelligence may be added more directly into the measurement of leadership, coaching and post peak review and operational performance measures.</w:t>
      </w:r>
    </w:p>
    <w:p w14:paraId="6CB8D74E" w14:textId="77777777" w:rsidR="00BA4E6B" w:rsidRPr="00B37A14" w:rsidRDefault="00BA4E6B" w:rsidP="00BA4E6B">
      <w:pPr>
        <w:spacing w:after="0"/>
        <w:rPr>
          <w:rFonts w:cs="Arial"/>
        </w:rPr>
      </w:pPr>
      <w:r w:rsidRPr="00B37A14">
        <w:rPr>
          <w:rFonts w:cs="Arial"/>
          <w:b/>
          <w:bCs/>
        </w:rPr>
        <w:t>Q13.</w:t>
      </w:r>
      <w:r w:rsidRPr="00B37A14">
        <w:rPr>
          <w:rFonts w:cs="Arial"/>
        </w:rPr>
        <w:t xml:space="preserve"> P8: </w:t>
      </w:r>
      <w:r w:rsidRPr="00B37A14">
        <w:rPr>
          <w:rStyle w:val="cursor-pointer"/>
          <w:rFonts w:cs="Arial"/>
        </w:rPr>
        <w:t>The connection should not be overemphasised.</w:t>
      </w:r>
      <w:r w:rsidRPr="00B37A14">
        <w:rPr>
          <w:rFonts w:cs="Arial"/>
        </w:rPr>
        <w:t xml:space="preserve"> </w:t>
      </w:r>
      <w:r w:rsidRPr="00B37A14">
        <w:rPr>
          <w:rStyle w:val="cursor-pointer"/>
          <w:rFonts w:cs="Arial"/>
        </w:rPr>
        <w:t>Their ability to be emotionally capable still needs resources, competence and sound processes that can provide sustainable productivity.</w:t>
      </w:r>
    </w:p>
    <w:p w14:paraId="0A28B118" w14:textId="77777777" w:rsidR="00BA4E6B" w:rsidRPr="00B37A14" w:rsidRDefault="00BA4E6B" w:rsidP="00BA4E6B">
      <w:pPr>
        <w:spacing w:after="0"/>
        <w:rPr>
          <w:rFonts w:cs="Arial"/>
        </w:rPr>
      </w:pPr>
    </w:p>
    <w:p w14:paraId="561E8C75" w14:textId="77777777" w:rsidR="00BA4E6B" w:rsidRPr="00B37A14" w:rsidRDefault="00BA4E6B" w:rsidP="00BA4E6B">
      <w:pPr>
        <w:spacing w:after="0"/>
        <w:jc w:val="left"/>
        <w:rPr>
          <w:rFonts w:cs="Arial"/>
          <w:b/>
          <w:bCs/>
        </w:rPr>
      </w:pPr>
      <w:r w:rsidRPr="00B37A14">
        <w:rPr>
          <w:rFonts w:cs="Arial"/>
          <w:b/>
          <w:bCs/>
        </w:rPr>
        <w:br w:type="page"/>
      </w:r>
    </w:p>
    <w:p w14:paraId="6CFF3AD2" w14:textId="77777777" w:rsidR="00BA4E6B" w:rsidRPr="00B37A14" w:rsidRDefault="00BA4E6B" w:rsidP="00BA4E6B">
      <w:pPr>
        <w:pStyle w:val="Heading2"/>
        <w:spacing w:after="0"/>
        <w:rPr>
          <w:rFonts w:cs="Arial"/>
        </w:rPr>
      </w:pPr>
      <w:bookmarkStart w:id="142" w:name="_Toc238661160"/>
      <w:r w:rsidRPr="00B37A14">
        <w:rPr>
          <w:rFonts w:cs="Arial"/>
        </w:rPr>
        <w:lastRenderedPageBreak/>
        <w:t>Interview Transcript: Participant 9</w:t>
      </w:r>
      <w:bookmarkEnd w:id="142"/>
    </w:p>
    <w:p w14:paraId="16806DB9" w14:textId="77777777" w:rsidR="00BA4E6B" w:rsidRPr="00B37A14" w:rsidRDefault="00BA4E6B" w:rsidP="00BA4E6B">
      <w:pPr>
        <w:pStyle w:val="Heading3"/>
        <w:spacing w:after="0"/>
        <w:rPr>
          <w:rFonts w:cs="Arial"/>
        </w:rPr>
      </w:pPr>
      <w:bookmarkStart w:id="143" w:name="_Toc238661161"/>
      <w:r w:rsidRPr="00B37A14">
        <w:rPr>
          <w:rFonts w:cs="Arial"/>
        </w:rPr>
        <w:t>Demographics</w:t>
      </w:r>
      <w:bookmarkEnd w:id="143"/>
    </w:p>
    <w:p w14:paraId="57FE072E" w14:textId="77777777" w:rsidR="00BA4E6B" w:rsidRPr="00B37A14" w:rsidRDefault="00BA4E6B" w:rsidP="00BA4E6B">
      <w:pPr>
        <w:pStyle w:val="ListParagraph"/>
        <w:numPr>
          <w:ilvl w:val="0"/>
          <w:numId w:val="15"/>
        </w:numPr>
        <w:spacing w:after="0"/>
        <w:rPr>
          <w:rFonts w:cs="Arial"/>
        </w:rPr>
      </w:pPr>
      <w:r w:rsidRPr="00B37A14">
        <w:rPr>
          <w:rFonts w:cs="Arial"/>
        </w:rPr>
        <w:t>Code: P9</w:t>
      </w:r>
    </w:p>
    <w:p w14:paraId="476659A9" w14:textId="77777777" w:rsidR="00BA4E6B" w:rsidRPr="00B37A14" w:rsidRDefault="00BA4E6B" w:rsidP="00BA4E6B">
      <w:pPr>
        <w:pStyle w:val="ListParagraph"/>
        <w:numPr>
          <w:ilvl w:val="0"/>
          <w:numId w:val="15"/>
        </w:numPr>
        <w:spacing w:after="0"/>
        <w:rPr>
          <w:rFonts w:cs="Arial"/>
        </w:rPr>
      </w:pPr>
      <w:r w:rsidRPr="00B37A14">
        <w:rPr>
          <w:rFonts w:cs="Arial"/>
        </w:rPr>
        <w:t>Employment level: Employee/Colleague</w:t>
      </w:r>
    </w:p>
    <w:p w14:paraId="3C8A7C17" w14:textId="77777777" w:rsidR="00BA4E6B" w:rsidRPr="00B37A14" w:rsidRDefault="00BA4E6B" w:rsidP="00BA4E6B">
      <w:pPr>
        <w:pStyle w:val="ListParagraph"/>
        <w:numPr>
          <w:ilvl w:val="0"/>
          <w:numId w:val="15"/>
        </w:numPr>
        <w:spacing w:after="0"/>
        <w:rPr>
          <w:rFonts w:cs="Arial"/>
        </w:rPr>
      </w:pPr>
      <w:r w:rsidRPr="00B37A14">
        <w:rPr>
          <w:rFonts w:cs="Arial"/>
        </w:rPr>
        <w:t>Work area: Distribution/Warehouse</w:t>
      </w:r>
    </w:p>
    <w:p w14:paraId="27C75413" w14:textId="77777777" w:rsidR="00BA4E6B" w:rsidRPr="00B37A14" w:rsidRDefault="00BA4E6B" w:rsidP="00BA4E6B">
      <w:pPr>
        <w:pStyle w:val="ListParagraph"/>
        <w:numPr>
          <w:ilvl w:val="0"/>
          <w:numId w:val="15"/>
        </w:numPr>
        <w:spacing w:after="0"/>
        <w:rPr>
          <w:rFonts w:cs="Arial"/>
        </w:rPr>
      </w:pPr>
      <w:r w:rsidRPr="00B37A14">
        <w:rPr>
          <w:rFonts w:cs="Arial"/>
        </w:rPr>
        <w:t>Tesco experience: 7–10 years</w:t>
      </w:r>
    </w:p>
    <w:p w14:paraId="24F12EF3" w14:textId="77777777" w:rsidR="00BA4E6B" w:rsidRPr="00B37A14" w:rsidRDefault="00BA4E6B" w:rsidP="00BA4E6B">
      <w:pPr>
        <w:pStyle w:val="ListParagraph"/>
        <w:numPr>
          <w:ilvl w:val="0"/>
          <w:numId w:val="15"/>
        </w:numPr>
        <w:spacing w:after="0"/>
        <w:rPr>
          <w:rFonts w:cs="Arial"/>
        </w:rPr>
      </w:pPr>
      <w:r w:rsidRPr="00B37A14">
        <w:rPr>
          <w:rFonts w:cs="Arial"/>
        </w:rPr>
        <w:t>Total experience: 11–15 years</w:t>
      </w:r>
    </w:p>
    <w:p w14:paraId="53A2F625" w14:textId="77777777" w:rsidR="00BA4E6B" w:rsidRPr="00B37A14" w:rsidRDefault="00BA4E6B" w:rsidP="00BA4E6B">
      <w:pPr>
        <w:pStyle w:val="ListParagraph"/>
        <w:numPr>
          <w:ilvl w:val="0"/>
          <w:numId w:val="15"/>
        </w:numPr>
        <w:spacing w:after="0"/>
        <w:rPr>
          <w:rFonts w:cs="Arial"/>
        </w:rPr>
      </w:pPr>
      <w:r w:rsidRPr="00B37A14">
        <w:rPr>
          <w:rFonts w:cs="Arial"/>
        </w:rPr>
        <w:t>Supervisory responsibility: No</w:t>
      </w:r>
    </w:p>
    <w:p w14:paraId="2DC9C96D" w14:textId="77777777" w:rsidR="00BA4E6B" w:rsidRPr="00B37A14" w:rsidRDefault="00BA4E6B" w:rsidP="00BA4E6B">
      <w:pPr>
        <w:spacing w:after="0"/>
        <w:rPr>
          <w:rFonts w:cs="Arial"/>
        </w:rPr>
      </w:pPr>
    </w:p>
    <w:p w14:paraId="31412839" w14:textId="77777777" w:rsidR="00BA4E6B" w:rsidRPr="00B37A14" w:rsidRDefault="00BA4E6B" w:rsidP="00BA4E6B">
      <w:pPr>
        <w:pStyle w:val="Heading3"/>
        <w:spacing w:after="0"/>
        <w:rPr>
          <w:rFonts w:cs="Arial"/>
        </w:rPr>
      </w:pPr>
      <w:bookmarkStart w:id="144" w:name="_Toc238661162"/>
      <w:r w:rsidRPr="00B37A14">
        <w:rPr>
          <w:rFonts w:cs="Arial"/>
        </w:rPr>
        <w:t>Section 1: Leadership and Emotional Intelligence</w:t>
      </w:r>
      <w:bookmarkEnd w:id="144"/>
    </w:p>
    <w:p w14:paraId="2BB0F371" w14:textId="77777777" w:rsidR="00BA4E6B" w:rsidRPr="00B37A14" w:rsidRDefault="00BA4E6B" w:rsidP="00BA4E6B">
      <w:pPr>
        <w:spacing w:after="0"/>
        <w:rPr>
          <w:rFonts w:cs="Arial"/>
        </w:rPr>
      </w:pPr>
      <w:r w:rsidRPr="00B37A14">
        <w:rPr>
          <w:rFonts w:cs="Arial"/>
          <w:b/>
          <w:bCs/>
        </w:rPr>
        <w:t>Q1.</w:t>
      </w:r>
      <w:r w:rsidRPr="00B37A14">
        <w:rPr>
          <w:rFonts w:cs="Arial"/>
        </w:rPr>
        <w:t xml:space="preserve"> P9: As a supervisor, it will entail supervisors respecting individuals, maintain their temper and realising how pressure can influence various employees.</w:t>
      </w:r>
    </w:p>
    <w:p w14:paraId="3E77FCA2" w14:textId="77777777" w:rsidR="00BA4E6B" w:rsidRPr="00B37A14" w:rsidRDefault="00BA4E6B" w:rsidP="00BA4E6B">
      <w:pPr>
        <w:spacing w:after="0"/>
        <w:rPr>
          <w:rFonts w:cs="Arial"/>
        </w:rPr>
      </w:pPr>
      <w:r w:rsidRPr="00B37A14">
        <w:rPr>
          <w:rFonts w:cs="Arial"/>
          <w:b/>
          <w:bCs/>
        </w:rPr>
        <w:t>Q2.</w:t>
      </w:r>
      <w:r w:rsidRPr="00B37A14">
        <w:rPr>
          <w:rFonts w:cs="Arial"/>
        </w:rPr>
        <w:t xml:space="preserve"> P9: </w:t>
      </w:r>
      <w:r w:rsidRPr="00B37A14">
        <w:rPr>
          <w:rStyle w:val="cursor-pointer"/>
          <w:rFonts w:cs="Arial"/>
        </w:rPr>
        <w:t>We used to have a huge back order of cages.</w:t>
      </w:r>
      <w:r w:rsidRPr="00B37A14">
        <w:rPr>
          <w:rFonts w:cs="Arial"/>
        </w:rPr>
        <w:t xml:space="preserve"> </w:t>
      </w:r>
      <w:r w:rsidRPr="00B37A14">
        <w:rPr>
          <w:rStyle w:val="cursor-pointer"/>
          <w:rFonts w:cs="Arial"/>
        </w:rPr>
        <w:t>The supervisor remained calm and prioritised, thereby preventing blaming of one another by the employees.</w:t>
      </w:r>
    </w:p>
    <w:p w14:paraId="1C23B0BD" w14:textId="77777777" w:rsidR="00BA4E6B" w:rsidRPr="00B37A14" w:rsidRDefault="00BA4E6B" w:rsidP="00BA4E6B">
      <w:pPr>
        <w:pStyle w:val="Heading3"/>
        <w:spacing w:after="0"/>
        <w:rPr>
          <w:rFonts w:cs="Arial"/>
        </w:rPr>
      </w:pPr>
      <w:bookmarkStart w:id="145" w:name="_Toc238661163"/>
      <w:r w:rsidRPr="00B37A14">
        <w:rPr>
          <w:rFonts w:cs="Arial"/>
        </w:rPr>
        <w:t>Section 2: Understanding Employee Needs</w:t>
      </w:r>
      <w:bookmarkEnd w:id="145"/>
    </w:p>
    <w:p w14:paraId="20400CFE" w14:textId="77777777" w:rsidR="00BA4E6B" w:rsidRPr="00B37A14" w:rsidRDefault="00BA4E6B" w:rsidP="00BA4E6B">
      <w:pPr>
        <w:spacing w:after="0"/>
        <w:rPr>
          <w:rFonts w:cs="Arial"/>
        </w:rPr>
      </w:pPr>
      <w:r w:rsidRPr="00B37A14">
        <w:rPr>
          <w:rFonts w:cs="Arial"/>
          <w:b/>
          <w:bCs/>
        </w:rPr>
        <w:t>Q3.</w:t>
      </w:r>
      <w:r w:rsidRPr="00B37A14">
        <w:rPr>
          <w:rFonts w:cs="Arial"/>
        </w:rPr>
        <w:t xml:space="preserve"> P9: Physical fatigue can also be expressed by work at a slower pace or frustration but the managers need to address someone and not make the decision on what the issue is.</w:t>
      </w:r>
    </w:p>
    <w:p w14:paraId="543F26F1" w14:textId="77777777" w:rsidR="00BA4E6B" w:rsidRPr="00B37A14" w:rsidRDefault="00BA4E6B" w:rsidP="00BA4E6B">
      <w:pPr>
        <w:spacing w:after="0"/>
        <w:rPr>
          <w:rFonts w:cs="Arial"/>
        </w:rPr>
      </w:pPr>
      <w:r w:rsidRPr="00B37A14">
        <w:rPr>
          <w:rFonts w:cs="Arial"/>
          <w:b/>
          <w:bCs/>
        </w:rPr>
        <w:t>Q4.</w:t>
      </w:r>
      <w:r w:rsidRPr="00B37A14">
        <w:rPr>
          <w:rFonts w:cs="Arial"/>
        </w:rPr>
        <w:t xml:space="preserve"> P9: </w:t>
      </w:r>
      <w:r w:rsidRPr="00B37A14">
        <w:rPr>
          <w:rStyle w:val="cursor-pointer"/>
          <w:rFonts w:cs="Arial"/>
        </w:rPr>
        <w:t>The change in work can be beneficial in case a person is experiencing difficulties physically or mentally, and the rotation is not overburdening another employee.</w:t>
      </w:r>
    </w:p>
    <w:p w14:paraId="15C5CE02" w14:textId="77777777" w:rsidR="00BA4E6B" w:rsidRPr="00B37A14" w:rsidRDefault="00BA4E6B" w:rsidP="00BA4E6B">
      <w:pPr>
        <w:pStyle w:val="Heading3"/>
        <w:spacing w:after="0"/>
        <w:rPr>
          <w:rFonts w:cs="Arial"/>
        </w:rPr>
      </w:pPr>
      <w:bookmarkStart w:id="146" w:name="_Toc238661164"/>
      <w:r w:rsidRPr="00B37A14">
        <w:rPr>
          <w:rFonts w:cs="Arial"/>
        </w:rPr>
        <w:t>Section 3: Communication, Criticism and Conflict</w:t>
      </w:r>
      <w:bookmarkEnd w:id="146"/>
    </w:p>
    <w:p w14:paraId="607CF020" w14:textId="77777777" w:rsidR="00BA4E6B" w:rsidRPr="00B37A14" w:rsidRDefault="00BA4E6B" w:rsidP="00BA4E6B">
      <w:pPr>
        <w:spacing w:after="0"/>
        <w:rPr>
          <w:rFonts w:cs="Arial"/>
        </w:rPr>
      </w:pPr>
      <w:r w:rsidRPr="00B37A14">
        <w:rPr>
          <w:rFonts w:cs="Arial"/>
          <w:b/>
          <w:bCs/>
        </w:rPr>
        <w:t>Q5.</w:t>
      </w:r>
      <w:r w:rsidRPr="00B37A14">
        <w:rPr>
          <w:rFonts w:cs="Arial"/>
        </w:rPr>
        <w:t xml:space="preserve"> P9: During shift briefings, issues in general can be brought up, but the criticism of a particular person should never be brought up before the rest of the team.</w:t>
      </w:r>
    </w:p>
    <w:p w14:paraId="3414EDD1" w14:textId="77777777" w:rsidR="00BA4E6B" w:rsidRPr="00B37A14" w:rsidRDefault="00BA4E6B" w:rsidP="00BA4E6B">
      <w:pPr>
        <w:spacing w:after="0"/>
        <w:rPr>
          <w:rFonts w:cs="Arial"/>
        </w:rPr>
      </w:pPr>
      <w:r w:rsidRPr="00B37A14">
        <w:rPr>
          <w:rFonts w:cs="Arial"/>
          <w:b/>
          <w:bCs/>
        </w:rPr>
        <w:t>Q6.</w:t>
      </w:r>
      <w:r w:rsidRPr="00B37A14">
        <w:rPr>
          <w:rFonts w:cs="Arial"/>
        </w:rPr>
        <w:t xml:space="preserve"> P9: </w:t>
      </w:r>
      <w:r w:rsidRPr="00B37A14">
        <w:rPr>
          <w:rStyle w:val="cursor-pointer"/>
          <w:rFonts w:cs="Arial"/>
        </w:rPr>
        <w:t>How the handling equipment was accessible was a point of disagreement.</w:t>
      </w:r>
      <w:r w:rsidRPr="00B37A14">
        <w:rPr>
          <w:rFonts w:cs="Arial"/>
        </w:rPr>
        <w:t xml:space="preserve"> </w:t>
      </w:r>
      <w:r w:rsidRPr="00B37A14">
        <w:rPr>
          <w:rStyle w:val="cursor-pointer"/>
          <w:rFonts w:cs="Arial"/>
        </w:rPr>
        <w:t>One boss presented a more transparent process of allocation rather than just giving precedence to the experienced workers.</w:t>
      </w:r>
    </w:p>
    <w:p w14:paraId="21F43DE0" w14:textId="77777777" w:rsidR="00BA4E6B" w:rsidRPr="00B37A14" w:rsidRDefault="00BA4E6B" w:rsidP="00BA4E6B">
      <w:pPr>
        <w:pStyle w:val="Heading3"/>
        <w:spacing w:after="0"/>
        <w:rPr>
          <w:rFonts w:cs="Arial"/>
        </w:rPr>
      </w:pPr>
      <w:bookmarkStart w:id="147" w:name="_Toc238661165"/>
      <w:r w:rsidRPr="00B37A14">
        <w:rPr>
          <w:rFonts w:cs="Arial"/>
        </w:rPr>
        <w:t>Section 4: Emotional Regulation Under Pressure</w:t>
      </w:r>
      <w:bookmarkEnd w:id="147"/>
    </w:p>
    <w:p w14:paraId="31F670C6" w14:textId="77777777" w:rsidR="00BA4E6B" w:rsidRPr="00B37A14" w:rsidRDefault="00BA4E6B" w:rsidP="00BA4E6B">
      <w:pPr>
        <w:spacing w:after="0"/>
        <w:rPr>
          <w:rFonts w:cs="Arial"/>
        </w:rPr>
      </w:pPr>
      <w:r w:rsidRPr="00B37A14">
        <w:rPr>
          <w:rFonts w:cs="Arial"/>
          <w:b/>
          <w:bCs/>
        </w:rPr>
        <w:t>Q7.</w:t>
      </w:r>
      <w:r w:rsidRPr="00B37A14">
        <w:rPr>
          <w:rFonts w:cs="Arial"/>
        </w:rPr>
        <w:t xml:space="preserve"> P9: </w:t>
      </w:r>
      <w:r w:rsidRPr="00B37A14">
        <w:rPr>
          <w:rStyle w:val="cursor-pointer"/>
          <w:rFonts w:cs="Arial"/>
        </w:rPr>
        <w:t>Delays in delivery are frustrating as there is a rapid accumulation of work.</w:t>
      </w:r>
      <w:r w:rsidRPr="00B37A14">
        <w:rPr>
          <w:rFonts w:cs="Arial"/>
        </w:rPr>
        <w:t xml:space="preserve"> </w:t>
      </w:r>
      <w:r w:rsidRPr="00B37A14">
        <w:rPr>
          <w:rStyle w:val="cursor-pointer"/>
          <w:rFonts w:cs="Arial"/>
        </w:rPr>
        <w:t>Good bosses supply people with new information to know why priorities are being altered.</w:t>
      </w:r>
    </w:p>
    <w:p w14:paraId="565130D3" w14:textId="77777777" w:rsidR="00BA4E6B" w:rsidRPr="00B37A14" w:rsidRDefault="00BA4E6B" w:rsidP="00BA4E6B">
      <w:pPr>
        <w:pStyle w:val="Heading3"/>
        <w:spacing w:after="0"/>
        <w:rPr>
          <w:rFonts w:cs="Arial"/>
        </w:rPr>
      </w:pPr>
      <w:bookmarkStart w:id="148" w:name="_Toc238661166"/>
      <w:r w:rsidRPr="00B37A14">
        <w:rPr>
          <w:rFonts w:cs="Arial"/>
        </w:rPr>
        <w:t>Section 5: Leadership and Team Productivity</w:t>
      </w:r>
      <w:bookmarkEnd w:id="148"/>
    </w:p>
    <w:p w14:paraId="03CAE0C7" w14:textId="77777777" w:rsidR="00BA4E6B" w:rsidRPr="00B37A14" w:rsidRDefault="00BA4E6B" w:rsidP="00BA4E6B">
      <w:pPr>
        <w:spacing w:after="0"/>
        <w:rPr>
          <w:rFonts w:cs="Arial"/>
        </w:rPr>
      </w:pPr>
      <w:r w:rsidRPr="00B37A14">
        <w:rPr>
          <w:rFonts w:cs="Arial"/>
          <w:b/>
          <w:bCs/>
        </w:rPr>
        <w:t>Q8.</w:t>
      </w:r>
      <w:r w:rsidRPr="00B37A14">
        <w:rPr>
          <w:rFonts w:cs="Arial"/>
        </w:rPr>
        <w:t xml:space="preserve"> P9: Supervisors who are respected are more likely to get more cooperation since employees will not feel that they are being ordered around, thus willing to change tasks or assist in another area.</w:t>
      </w:r>
    </w:p>
    <w:p w14:paraId="191DE8C5" w14:textId="77777777" w:rsidR="00BA4E6B" w:rsidRPr="00B37A14" w:rsidRDefault="00BA4E6B" w:rsidP="00BA4E6B">
      <w:pPr>
        <w:spacing w:after="0"/>
        <w:rPr>
          <w:rFonts w:cs="Arial"/>
        </w:rPr>
      </w:pPr>
      <w:r w:rsidRPr="00B37A14">
        <w:rPr>
          <w:rFonts w:cs="Arial"/>
          <w:b/>
          <w:bCs/>
        </w:rPr>
        <w:lastRenderedPageBreak/>
        <w:t>Q9.</w:t>
      </w:r>
      <w:r w:rsidRPr="00B37A14">
        <w:rPr>
          <w:rFonts w:cs="Arial"/>
        </w:rPr>
        <w:t xml:space="preserve"> P9: Improved collaboration implies a lesser amount of time spent on debates on who does what and more leeway when the warehouse encounters some unexpected issue in its operations.</w:t>
      </w:r>
    </w:p>
    <w:p w14:paraId="2B778311" w14:textId="77777777" w:rsidR="00BA4E6B" w:rsidRPr="00B37A14" w:rsidRDefault="00BA4E6B" w:rsidP="00BA4E6B">
      <w:pPr>
        <w:spacing w:after="0"/>
        <w:rPr>
          <w:rFonts w:cs="Arial"/>
        </w:rPr>
      </w:pPr>
      <w:r w:rsidRPr="00B37A14">
        <w:rPr>
          <w:rFonts w:cs="Arial"/>
          <w:b/>
          <w:bCs/>
        </w:rPr>
        <w:t>Q10.</w:t>
      </w:r>
      <w:r w:rsidRPr="00B37A14">
        <w:rPr>
          <w:rFonts w:cs="Arial"/>
        </w:rPr>
        <w:t xml:space="preserve"> P9: Space and equipment care, timing of transport, workforce, safe practices and workload are the factors that directly impact the potential of the team.</w:t>
      </w:r>
    </w:p>
    <w:p w14:paraId="22EBF12E" w14:textId="77777777" w:rsidR="00BA4E6B" w:rsidRPr="00B37A14" w:rsidRDefault="00BA4E6B" w:rsidP="00BA4E6B">
      <w:pPr>
        <w:pStyle w:val="Heading3"/>
        <w:spacing w:after="0"/>
        <w:rPr>
          <w:rFonts w:cs="Arial"/>
        </w:rPr>
      </w:pPr>
      <w:bookmarkStart w:id="149" w:name="_Toc238661167"/>
      <w:r w:rsidRPr="00B37A14">
        <w:rPr>
          <w:rFonts w:cs="Arial"/>
        </w:rPr>
        <w:t>Section 6: Barriers and Improvements</w:t>
      </w:r>
      <w:bookmarkEnd w:id="149"/>
    </w:p>
    <w:p w14:paraId="5090288F" w14:textId="77777777" w:rsidR="00BA4E6B" w:rsidRPr="00B37A14" w:rsidRDefault="00BA4E6B" w:rsidP="00BA4E6B">
      <w:pPr>
        <w:spacing w:after="0"/>
        <w:rPr>
          <w:rFonts w:cs="Arial"/>
        </w:rPr>
      </w:pPr>
      <w:r w:rsidRPr="00B37A14">
        <w:rPr>
          <w:rFonts w:cs="Arial"/>
          <w:b/>
          <w:bCs/>
        </w:rPr>
        <w:t>Q11.</w:t>
      </w:r>
      <w:r w:rsidRPr="00B37A14">
        <w:rPr>
          <w:rFonts w:cs="Arial"/>
        </w:rPr>
        <w:t xml:space="preserve"> P9: Hierarchy may turn out to be a hindrance whereby employees feel that their supervisors do not listen to them or only call them when things have gone wrong.</w:t>
      </w:r>
    </w:p>
    <w:p w14:paraId="4570CE4A" w14:textId="77777777" w:rsidR="00BA4E6B" w:rsidRPr="00B37A14" w:rsidRDefault="00BA4E6B" w:rsidP="00BA4E6B">
      <w:pPr>
        <w:spacing w:after="0"/>
        <w:rPr>
          <w:rFonts w:cs="Arial"/>
        </w:rPr>
      </w:pPr>
      <w:r w:rsidRPr="00B37A14">
        <w:rPr>
          <w:rFonts w:cs="Arial"/>
          <w:b/>
          <w:bCs/>
        </w:rPr>
        <w:t>Q12.</w:t>
      </w:r>
      <w:r w:rsidRPr="00B37A14">
        <w:rPr>
          <w:rFonts w:cs="Arial"/>
        </w:rPr>
        <w:t xml:space="preserve"> P9: Regular brief discussions between the supervisor and colleagues and anonymous feedback might disclose the problems which workers might be afraid to mention formally.</w:t>
      </w:r>
    </w:p>
    <w:p w14:paraId="13A6CCA5" w14:textId="77777777" w:rsidR="00BA4E6B" w:rsidRPr="00B37A14" w:rsidRDefault="00BA4E6B" w:rsidP="00BA4E6B">
      <w:pPr>
        <w:spacing w:after="0"/>
        <w:rPr>
          <w:rFonts w:cs="Arial"/>
        </w:rPr>
      </w:pPr>
      <w:r w:rsidRPr="00B37A14">
        <w:rPr>
          <w:rFonts w:cs="Arial"/>
          <w:b/>
          <w:bCs/>
        </w:rPr>
        <w:t>Q13.</w:t>
      </w:r>
      <w:r w:rsidRPr="00B37A14">
        <w:rPr>
          <w:rFonts w:cs="Arial"/>
        </w:rPr>
        <w:t xml:space="preserve"> P9: </w:t>
      </w:r>
      <w:r w:rsidRPr="00B37A14">
        <w:rPr>
          <w:rStyle w:val="cursor-pointer"/>
          <w:rFonts w:cs="Arial"/>
        </w:rPr>
        <w:t>A leader gains a reputation through actions and not words, he/she should not just talk in a positive manner when everything is going well on the ground, but act the same way during hard times.</w:t>
      </w:r>
    </w:p>
    <w:p w14:paraId="01058EAB" w14:textId="77777777" w:rsidR="00BA4E6B" w:rsidRPr="00B37A14" w:rsidRDefault="00BA4E6B" w:rsidP="00BA4E6B">
      <w:pPr>
        <w:spacing w:after="0"/>
        <w:rPr>
          <w:rFonts w:cs="Arial"/>
        </w:rPr>
      </w:pPr>
    </w:p>
    <w:p w14:paraId="4D3ED67D" w14:textId="77777777" w:rsidR="00BA4E6B" w:rsidRPr="00B37A14" w:rsidRDefault="00BA4E6B" w:rsidP="00BA4E6B">
      <w:pPr>
        <w:spacing w:after="0"/>
        <w:jc w:val="left"/>
        <w:rPr>
          <w:rFonts w:cs="Arial"/>
          <w:b/>
          <w:bCs/>
        </w:rPr>
      </w:pPr>
      <w:r w:rsidRPr="00B37A14">
        <w:rPr>
          <w:rFonts w:cs="Arial"/>
          <w:b/>
          <w:bCs/>
        </w:rPr>
        <w:br w:type="page"/>
      </w:r>
    </w:p>
    <w:p w14:paraId="7EB7653B" w14:textId="77777777" w:rsidR="00BA4E6B" w:rsidRPr="00B37A14" w:rsidRDefault="00BA4E6B" w:rsidP="00BA4E6B">
      <w:pPr>
        <w:pStyle w:val="Heading2"/>
        <w:spacing w:after="0"/>
        <w:rPr>
          <w:rFonts w:cs="Arial"/>
        </w:rPr>
      </w:pPr>
      <w:bookmarkStart w:id="150" w:name="_Toc238661168"/>
      <w:r w:rsidRPr="00B37A14">
        <w:rPr>
          <w:rFonts w:cs="Arial"/>
        </w:rPr>
        <w:lastRenderedPageBreak/>
        <w:t>Interview Transcript: Participant 10</w:t>
      </w:r>
      <w:bookmarkEnd w:id="150"/>
    </w:p>
    <w:p w14:paraId="5CB37C59" w14:textId="77777777" w:rsidR="00BA4E6B" w:rsidRPr="00B37A14" w:rsidRDefault="00BA4E6B" w:rsidP="00BA4E6B">
      <w:pPr>
        <w:pStyle w:val="Heading3"/>
        <w:spacing w:after="0"/>
        <w:rPr>
          <w:rFonts w:cs="Arial"/>
        </w:rPr>
      </w:pPr>
      <w:bookmarkStart w:id="151" w:name="_Toc238661169"/>
      <w:r w:rsidRPr="00B37A14">
        <w:rPr>
          <w:rFonts w:cs="Arial"/>
        </w:rPr>
        <w:t>Demographics</w:t>
      </w:r>
      <w:bookmarkEnd w:id="151"/>
    </w:p>
    <w:p w14:paraId="6CB63C2B" w14:textId="77777777" w:rsidR="00BA4E6B" w:rsidRPr="00B37A14" w:rsidRDefault="00BA4E6B" w:rsidP="00BA4E6B">
      <w:pPr>
        <w:pStyle w:val="ListParagraph"/>
        <w:numPr>
          <w:ilvl w:val="0"/>
          <w:numId w:val="16"/>
        </w:numPr>
        <w:spacing w:after="0"/>
        <w:rPr>
          <w:rFonts w:cs="Arial"/>
        </w:rPr>
      </w:pPr>
      <w:r w:rsidRPr="00B37A14">
        <w:rPr>
          <w:rFonts w:cs="Arial"/>
        </w:rPr>
        <w:t>Code: P10</w:t>
      </w:r>
    </w:p>
    <w:p w14:paraId="262F35A8" w14:textId="77777777" w:rsidR="00BA4E6B" w:rsidRPr="00B37A14" w:rsidRDefault="00BA4E6B" w:rsidP="00BA4E6B">
      <w:pPr>
        <w:pStyle w:val="ListParagraph"/>
        <w:numPr>
          <w:ilvl w:val="0"/>
          <w:numId w:val="16"/>
        </w:numPr>
        <w:spacing w:after="0"/>
        <w:rPr>
          <w:rFonts w:cs="Arial"/>
        </w:rPr>
      </w:pPr>
      <w:r w:rsidRPr="00B37A14">
        <w:rPr>
          <w:rFonts w:cs="Arial"/>
        </w:rPr>
        <w:t>Employment level: Department/Section Manager</w:t>
      </w:r>
    </w:p>
    <w:p w14:paraId="7C2A476B" w14:textId="77777777" w:rsidR="00BA4E6B" w:rsidRPr="00B37A14" w:rsidRDefault="00BA4E6B" w:rsidP="00BA4E6B">
      <w:pPr>
        <w:pStyle w:val="ListParagraph"/>
        <w:numPr>
          <w:ilvl w:val="0"/>
          <w:numId w:val="16"/>
        </w:numPr>
        <w:spacing w:after="0"/>
        <w:rPr>
          <w:rFonts w:cs="Arial"/>
        </w:rPr>
      </w:pPr>
      <w:r w:rsidRPr="00B37A14">
        <w:rPr>
          <w:rFonts w:cs="Arial"/>
        </w:rPr>
        <w:t>Work area: Administration/Office Function</w:t>
      </w:r>
    </w:p>
    <w:p w14:paraId="7D02C875" w14:textId="77777777" w:rsidR="00BA4E6B" w:rsidRPr="00B37A14" w:rsidRDefault="00BA4E6B" w:rsidP="00BA4E6B">
      <w:pPr>
        <w:pStyle w:val="ListParagraph"/>
        <w:numPr>
          <w:ilvl w:val="0"/>
          <w:numId w:val="16"/>
        </w:numPr>
        <w:spacing w:after="0"/>
        <w:rPr>
          <w:rFonts w:cs="Arial"/>
        </w:rPr>
      </w:pPr>
      <w:r w:rsidRPr="00B37A14">
        <w:rPr>
          <w:rFonts w:cs="Arial"/>
        </w:rPr>
        <w:t>Tesco experience: 4–6 years</w:t>
      </w:r>
    </w:p>
    <w:p w14:paraId="6ED1229E" w14:textId="77777777" w:rsidR="00BA4E6B" w:rsidRPr="00B37A14" w:rsidRDefault="00BA4E6B" w:rsidP="00BA4E6B">
      <w:pPr>
        <w:pStyle w:val="ListParagraph"/>
        <w:numPr>
          <w:ilvl w:val="0"/>
          <w:numId w:val="16"/>
        </w:numPr>
        <w:spacing w:after="0"/>
        <w:rPr>
          <w:rFonts w:cs="Arial"/>
        </w:rPr>
      </w:pPr>
      <w:r w:rsidRPr="00B37A14">
        <w:rPr>
          <w:rFonts w:cs="Arial"/>
        </w:rPr>
        <w:t>Total experience: More than 15 years</w:t>
      </w:r>
    </w:p>
    <w:p w14:paraId="6829F9D0" w14:textId="77777777" w:rsidR="00BA4E6B" w:rsidRPr="00B37A14" w:rsidRDefault="00BA4E6B" w:rsidP="00BA4E6B">
      <w:pPr>
        <w:pStyle w:val="ListParagraph"/>
        <w:numPr>
          <w:ilvl w:val="0"/>
          <w:numId w:val="16"/>
        </w:numPr>
        <w:spacing w:after="0"/>
        <w:rPr>
          <w:rFonts w:cs="Arial"/>
        </w:rPr>
      </w:pPr>
      <w:r w:rsidRPr="00B37A14">
        <w:rPr>
          <w:rFonts w:cs="Arial"/>
        </w:rPr>
        <w:t>Supervisory responsibility: Yes</w:t>
      </w:r>
    </w:p>
    <w:p w14:paraId="2D61887D" w14:textId="77777777" w:rsidR="00BA4E6B" w:rsidRPr="00B37A14" w:rsidRDefault="00BA4E6B" w:rsidP="00BA4E6B">
      <w:pPr>
        <w:spacing w:after="0"/>
        <w:rPr>
          <w:rFonts w:cs="Arial"/>
        </w:rPr>
      </w:pPr>
    </w:p>
    <w:p w14:paraId="11BDFAC8" w14:textId="77777777" w:rsidR="00BA4E6B" w:rsidRPr="00B37A14" w:rsidRDefault="00BA4E6B" w:rsidP="00BA4E6B">
      <w:pPr>
        <w:pStyle w:val="Heading3"/>
        <w:spacing w:after="0"/>
        <w:rPr>
          <w:rFonts w:cs="Arial"/>
        </w:rPr>
      </w:pPr>
      <w:bookmarkStart w:id="152" w:name="_Toc238661170"/>
      <w:r w:rsidRPr="00B37A14">
        <w:rPr>
          <w:rFonts w:cs="Arial"/>
        </w:rPr>
        <w:t>Section 1: Leadership and Emotional Intelligence</w:t>
      </w:r>
      <w:bookmarkEnd w:id="152"/>
    </w:p>
    <w:p w14:paraId="404A7631" w14:textId="77777777" w:rsidR="00BA4E6B" w:rsidRPr="00B37A14" w:rsidRDefault="00BA4E6B" w:rsidP="00BA4E6B">
      <w:pPr>
        <w:spacing w:after="0"/>
        <w:rPr>
          <w:rFonts w:cs="Arial"/>
        </w:rPr>
      </w:pPr>
      <w:r w:rsidRPr="00B37A14">
        <w:rPr>
          <w:rFonts w:cs="Arial"/>
          <w:b/>
          <w:bCs/>
        </w:rPr>
        <w:t>Q1.</w:t>
      </w:r>
      <w:r w:rsidRPr="00B37A14">
        <w:rPr>
          <w:rFonts w:cs="Arial"/>
        </w:rPr>
        <w:t xml:space="preserve"> P10: Emotional intelligence would entail being aware of the impact of my communication on others and having the right response and making business decisions in time.</w:t>
      </w:r>
    </w:p>
    <w:p w14:paraId="03A4FDBC" w14:textId="77777777" w:rsidR="00BA4E6B" w:rsidRPr="00B37A14" w:rsidRDefault="00BA4E6B" w:rsidP="00BA4E6B">
      <w:pPr>
        <w:spacing w:after="0"/>
        <w:rPr>
          <w:rFonts w:cs="Arial"/>
        </w:rPr>
      </w:pPr>
      <w:r w:rsidRPr="00B37A14">
        <w:rPr>
          <w:rFonts w:cs="Arial"/>
          <w:b/>
          <w:bCs/>
        </w:rPr>
        <w:t>Q2.</w:t>
      </w:r>
      <w:r w:rsidRPr="00B37A14">
        <w:rPr>
          <w:rFonts w:cs="Arial"/>
        </w:rPr>
        <w:t xml:space="preserve"> P10: </w:t>
      </w:r>
      <w:r w:rsidRPr="00B37A14">
        <w:rPr>
          <w:rStyle w:val="cursor-pointer"/>
          <w:rFonts w:cs="Arial"/>
        </w:rPr>
        <w:t>When under a tight reporting deadline, I was highly task-oriented.</w:t>
      </w:r>
      <w:r w:rsidRPr="00B37A14">
        <w:rPr>
          <w:rFonts w:cs="Arial"/>
        </w:rPr>
        <w:t xml:space="preserve"> </w:t>
      </w:r>
      <w:r w:rsidRPr="00B37A14">
        <w:rPr>
          <w:rStyle w:val="cursor-pointer"/>
          <w:rFonts w:cs="Arial"/>
        </w:rPr>
        <w:t>One of my colleagues later on, told me that the team does not want to approach me because I give short replies.</w:t>
      </w:r>
    </w:p>
    <w:p w14:paraId="6BA6D728" w14:textId="77777777" w:rsidR="00BA4E6B" w:rsidRPr="00B37A14" w:rsidRDefault="00BA4E6B" w:rsidP="00BA4E6B">
      <w:pPr>
        <w:pStyle w:val="Heading3"/>
        <w:spacing w:after="0"/>
        <w:rPr>
          <w:rFonts w:cs="Arial"/>
        </w:rPr>
      </w:pPr>
      <w:bookmarkStart w:id="153" w:name="_Toc238661171"/>
      <w:r w:rsidRPr="00B37A14">
        <w:rPr>
          <w:rFonts w:cs="Arial"/>
        </w:rPr>
        <w:t>Section 2: Understanding Employee Needs</w:t>
      </w:r>
      <w:bookmarkEnd w:id="153"/>
    </w:p>
    <w:p w14:paraId="7A990CC5" w14:textId="77777777" w:rsidR="00BA4E6B" w:rsidRPr="00B37A14" w:rsidRDefault="00BA4E6B" w:rsidP="00BA4E6B">
      <w:pPr>
        <w:spacing w:after="0"/>
        <w:rPr>
          <w:rFonts w:cs="Arial"/>
        </w:rPr>
      </w:pPr>
      <w:r w:rsidRPr="00B37A14">
        <w:rPr>
          <w:rFonts w:cs="Arial"/>
          <w:b/>
          <w:bCs/>
        </w:rPr>
        <w:t>Q3.</w:t>
      </w:r>
      <w:r w:rsidRPr="00B37A14">
        <w:rPr>
          <w:rFonts w:cs="Arial"/>
        </w:rPr>
        <w:t xml:space="preserve"> P10: Some signs of trouble in office functions include failure to meet deadlines, decreased attendance at meetings, abnormal communication styles or avoidance of cooperative effort.</w:t>
      </w:r>
    </w:p>
    <w:p w14:paraId="5C8BC957" w14:textId="77777777" w:rsidR="00BA4E6B" w:rsidRPr="00B37A14" w:rsidRDefault="00BA4E6B" w:rsidP="00BA4E6B">
      <w:pPr>
        <w:spacing w:after="0"/>
        <w:rPr>
          <w:rFonts w:cs="Arial"/>
        </w:rPr>
      </w:pPr>
      <w:r w:rsidRPr="00B37A14">
        <w:rPr>
          <w:rFonts w:cs="Arial"/>
          <w:b/>
          <w:bCs/>
        </w:rPr>
        <w:t>Q4.</w:t>
      </w:r>
      <w:r w:rsidRPr="00B37A14">
        <w:rPr>
          <w:rFonts w:cs="Arial"/>
        </w:rPr>
        <w:t xml:space="preserve"> P10: Instead of requiring the employees to reveal personal details, leaders ought to establish a safe environment where they can discuss and be requested to tell what kind of help is helpful.</w:t>
      </w:r>
    </w:p>
    <w:p w14:paraId="79B7FE78" w14:textId="77777777" w:rsidR="00BA4E6B" w:rsidRPr="00B37A14" w:rsidRDefault="00BA4E6B" w:rsidP="00BA4E6B">
      <w:pPr>
        <w:pStyle w:val="Heading3"/>
        <w:spacing w:after="0"/>
        <w:rPr>
          <w:rFonts w:cs="Arial"/>
        </w:rPr>
      </w:pPr>
      <w:bookmarkStart w:id="154" w:name="_Toc238661172"/>
      <w:r w:rsidRPr="00B37A14">
        <w:rPr>
          <w:rFonts w:cs="Arial"/>
        </w:rPr>
        <w:t>Section 3: Communication, Criticism and Conflict</w:t>
      </w:r>
      <w:bookmarkEnd w:id="154"/>
    </w:p>
    <w:p w14:paraId="22AA4911" w14:textId="77777777" w:rsidR="00BA4E6B" w:rsidRPr="00B37A14" w:rsidRDefault="00BA4E6B" w:rsidP="00BA4E6B">
      <w:pPr>
        <w:spacing w:after="0"/>
        <w:rPr>
          <w:rFonts w:cs="Arial"/>
        </w:rPr>
      </w:pPr>
      <w:r w:rsidRPr="00B37A14">
        <w:rPr>
          <w:rFonts w:cs="Arial"/>
          <w:b/>
          <w:bCs/>
        </w:rPr>
        <w:t>Q5.</w:t>
      </w:r>
      <w:r w:rsidRPr="00B37A14">
        <w:rPr>
          <w:rFonts w:cs="Arial"/>
        </w:rPr>
        <w:t xml:space="preserve"> P10: I would rather receive one-on-one feedback backed up by examples, agree on an action to be taken and revisit it later than walk away without feedback.</w:t>
      </w:r>
    </w:p>
    <w:p w14:paraId="79C1D43C" w14:textId="77777777" w:rsidR="00BA4E6B" w:rsidRPr="00B37A14" w:rsidRDefault="00BA4E6B" w:rsidP="00BA4E6B">
      <w:pPr>
        <w:spacing w:after="0"/>
        <w:rPr>
          <w:rFonts w:cs="Arial"/>
        </w:rPr>
      </w:pPr>
      <w:r w:rsidRPr="00B37A14">
        <w:rPr>
          <w:rFonts w:cs="Arial"/>
          <w:b/>
          <w:bCs/>
        </w:rPr>
        <w:t>Q6.</w:t>
      </w:r>
      <w:r w:rsidRPr="00B37A14">
        <w:rPr>
          <w:rFonts w:cs="Arial"/>
        </w:rPr>
        <w:t xml:space="preserve"> P10: </w:t>
      </w:r>
      <w:r w:rsidRPr="00B37A14">
        <w:rPr>
          <w:rStyle w:val="cursor-pointer"/>
          <w:rFonts w:cs="Arial"/>
        </w:rPr>
        <w:t>There was a disagreement between the operations and administration on how to report.</w:t>
      </w:r>
      <w:r w:rsidRPr="00B37A14">
        <w:rPr>
          <w:rFonts w:cs="Arial"/>
        </w:rPr>
        <w:t xml:space="preserve"> </w:t>
      </w:r>
      <w:r w:rsidRPr="00B37A14">
        <w:rPr>
          <w:rStyle w:val="cursor-pointer"/>
          <w:rFonts w:cs="Arial"/>
        </w:rPr>
        <w:t>It was also beneficial to clarify the pressures on either side to build a redesign of the handover instead of blaming.</w:t>
      </w:r>
    </w:p>
    <w:p w14:paraId="1BF7F171" w14:textId="77777777" w:rsidR="00BA4E6B" w:rsidRPr="00B37A14" w:rsidRDefault="00BA4E6B" w:rsidP="00BA4E6B">
      <w:pPr>
        <w:pStyle w:val="Heading3"/>
        <w:spacing w:after="0"/>
        <w:rPr>
          <w:rFonts w:cs="Arial"/>
        </w:rPr>
      </w:pPr>
      <w:bookmarkStart w:id="155" w:name="_Toc238661173"/>
      <w:r w:rsidRPr="00B37A14">
        <w:rPr>
          <w:rFonts w:cs="Arial"/>
        </w:rPr>
        <w:t>Section 4: Emotional Regulation Under Pressure</w:t>
      </w:r>
      <w:bookmarkEnd w:id="155"/>
    </w:p>
    <w:p w14:paraId="11F64842" w14:textId="77777777" w:rsidR="00BA4E6B" w:rsidRPr="00B37A14" w:rsidRDefault="00BA4E6B" w:rsidP="00BA4E6B">
      <w:pPr>
        <w:spacing w:after="0"/>
        <w:rPr>
          <w:rFonts w:cs="Arial"/>
        </w:rPr>
      </w:pPr>
      <w:r w:rsidRPr="00B37A14">
        <w:rPr>
          <w:rFonts w:cs="Arial"/>
          <w:b/>
          <w:bCs/>
        </w:rPr>
        <w:t>Q7.</w:t>
      </w:r>
      <w:r w:rsidRPr="00B37A14">
        <w:rPr>
          <w:rFonts w:cs="Arial"/>
        </w:rPr>
        <w:t xml:space="preserve"> P10: </w:t>
      </w:r>
      <w:r w:rsidRPr="00B37A14">
        <w:rPr>
          <w:rStyle w:val="cursor-pointer"/>
          <w:rFonts w:cs="Arial"/>
        </w:rPr>
        <w:t>Competing priorities can be developed by the urgent requests of the stores.</w:t>
      </w:r>
      <w:r w:rsidRPr="00B37A14">
        <w:rPr>
          <w:rFonts w:cs="Arial"/>
        </w:rPr>
        <w:t xml:space="preserve"> </w:t>
      </w:r>
      <w:r w:rsidRPr="00B37A14">
        <w:rPr>
          <w:rStyle w:val="cursor-pointer"/>
          <w:rFonts w:cs="Arial"/>
        </w:rPr>
        <w:t>Managers must recognise the sense of urgency and avoid frustration of internal communication.</w:t>
      </w:r>
    </w:p>
    <w:p w14:paraId="303EB50A" w14:textId="77777777" w:rsidR="00BA4E6B" w:rsidRPr="00B37A14" w:rsidRDefault="00BA4E6B" w:rsidP="00BA4E6B">
      <w:pPr>
        <w:pStyle w:val="Heading3"/>
        <w:spacing w:after="0"/>
        <w:rPr>
          <w:rFonts w:cs="Arial"/>
        </w:rPr>
      </w:pPr>
      <w:bookmarkStart w:id="156" w:name="_Toc238661174"/>
      <w:r w:rsidRPr="00B37A14">
        <w:rPr>
          <w:rFonts w:cs="Arial"/>
        </w:rPr>
        <w:t>Section 5: Leadership and Team Productivity</w:t>
      </w:r>
      <w:bookmarkEnd w:id="156"/>
    </w:p>
    <w:p w14:paraId="70B408C9" w14:textId="77777777" w:rsidR="00BA4E6B" w:rsidRPr="00B37A14" w:rsidRDefault="00BA4E6B" w:rsidP="00BA4E6B">
      <w:pPr>
        <w:spacing w:after="0"/>
        <w:rPr>
          <w:rFonts w:cs="Arial"/>
        </w:rPr>
      </w:pPr>
      <w:r w:rsidRPr="00B37A14">
        <w:rPr>
          <w:rFonts w:cs="Arial"/>
          <w:b/>
          <w:bCs/>
        </w:rPr>
        <w:t>Q8.</w:t>
      </w:r>
      <w:r w:rsidRPr="00B37A14">
        <w:rPr>
          <w:rFonts w:cs="Arial"/>
        </w:rPr>
        <w:t xml:space="preserve"> P10: Cross-functional relationships can be enhanced through emotionally intelligent management since individuals will feel that their limitations are being empathised with instead of experiencing that another department is acting in a hard manner.</w:t>
      </w:r>
    </w:p>
    <w:p w14:paraId="45C20426" w14:textId="77777777" w:rsidR="00BA4E6B" w:rsidRPr="00B37A14" w:rsidRDefault="00BA4E6B" w:rsidP="00BA4E6B">
      <w:pPr>
        <w:spacing w:after="0"/>
        <w:rPr>
          <w:rFonts w:cs="Arial"/>
        </w:rPr>
      </w:pPr>
      <w:r w:rsidRPr="00B37A14">
        <w:rPr>
          <w:rFonts w:cs="Arial"/>
          <w:b/>
          <w:bCs/>
        </w:rPr>
        <w:lastRenderedPageBreak/>
        <w:t>Q9.</w:t>
      </w:r>
      <w:r w:rsidRPr="00B37A14">
        <w:rPr>
          <w:rFonts w:cs="Arial"/>
        </w:rPr>
        <w:t xml:space="preserve"> P10: Improved relations can accelerate decision making, promote information sharing and lessen on repetitive clarification which can contribute towards team productivity.</w:t>
      </w:r>
    </w:p>
    <w:p w14:paraId="3F260CAE" w14:textId="77777777" w:rsidR="00BA4E6B" w:rsidRPr="00B37A14" w:rsidRDefault="00BA4E6B" w:rsidP="00BA4E6B">
      <w:pPr>
        <w:spacing w:after="0"/>
        <w:rPr>
          <w:rFonts w:cs="Arial"/>
        </w:rPr>
      </w:pPr>
      <w:r w:rsidRPr="00B37A14">
        <w:rPr>
          <w:rFonts w:cs="Arial"/>
          <w:b/>
          <w:bCs/>
        </w:rPr>
        <w:t>Q10.</w:t>
      </w:r>
      <w:r w:rsidRPr="00B37A14">
        <w:rPr>
          <w:rFonts w:cs="Arial"/>
        </w:rPr>
        <w:t xml:space="preserve"> P10: Key productivity factors are data quality, technology, process visibility, workload management, role definition and access to information in a timely fashion.</w:t>
      </w:r>
    </w:p>
    <w:p w14:paraId="31C1581D" w14:textId="77777777" w:rsidR="00BA4E6B" w:rsidRPr="00B37A14" w:rsidRDefault="00BA4E6B" w:rsidP="00BA4E6B">
      <w:pPr>
        <w:pStyle w:val="Heading3"/>
        <w:spacing w:after="0"/>
        <w:rPr>
          <w:rFonts w:cs="Arial"/>
        </w:rPr>
      </w:pPr>
      <w:bookmarkStart w:id="157" w:name="_Toc238661175"/>
      <w:r w:rsidRPr="00B37A14">
        <w:rPr>
          <w:rFonts w:cs="Arial"/>
        </w:rPr>
        <w:t>Section 6: Barriers and Improvements</w:t>
      </w:r>
      <w:bookmarkEnd w:id="157"/>
    </w:p>
    <w:p w14:paraId="615E0F66" w14:textId="77777777" w:rsidR="00BA4E6B" w:rsidRPr="00B37A14" w:rsidRDefault="00BA4E6B" w:rsidP="00BA4E6B">
      <w:pPr>
        <w:spacing w:after="0"/>
        <w:rPr>
          <w:rFonts w:cs="Arial"/>
        </w:rPr>
      </w:pPr>
      <w:r w:rsidRPr="00B37A14">
        <w:rPr>
          <w:rFonts w:cs="Arial"/>
          <w:b/>
          <w:bCs/>
        </w:rPr>
        <w:t>Q11.</w:t>
      </w:r>
      <w:r w:rsidRPr="00B37A14">
        <w:rPr>
          <w:rFonts w:cs="Arial"/>
        </w:rPr>
        <w:t xml:space="preserve"> P10: Online communication may eliminate all tone and context, and it is more difficult to discern emotions when a lot of communication is done via messages as opposed to conversations.</w:t>
      </w:r>
    </w:p>
    <w:p w14:paraId="7081A51A" w14:textId="77777777" w:rsidR="00BA4E6B" w:rsidRPr="00B37A14" w:rsidRDefault="00BA4E6B" w:rsidP="00BA4E6B">
      <w:pPr>
        <w:spacing w:after="0"/>
        <w:rPr>
          <w:rFonts w:cs="Arial"/>
        </w:rPr>
      </w:pPr>
      <w:r w:rsidRPr="00B37A14">
        <w:rPr>
          <w:rFonts w:cs="Arial"/>
          <w:b/>
          <w:bCs/>
        </w:rPr>
        <w:t>Q12.</w:t>
      </w:r>
      <w:r w:rsidRPr="00B37A14">
        <w:rPr>
          <w:rFonts w:cs="Arial"/>
        </w:rPr>
        <w:t xml:space="preserve"> P10: The areas of coaching might include listening, working remotely, cross-functional conflict and being aware of emotional cues in the interactions, both face-to-face and online.</w:t>
      </w:r>
    </w:p>
    <w:p w14:paraId="38A7C99C" w14:textId="77777777" w:rsidR="00BA4E6B" w:rsidRPr="00B37A14" w:rsidRDefault="00BA4E6B" w:rsidP="00BA4E6B">
      <w:pPr>
        <w:spacing w:after="0"/>
        <w:rPr>
          <w:rFonts w:cs="Arial"/>
        </w:rPr>
      </w:pPr>
      <w:r w:rsidRPr="00B37A14">
        <w:rPr>
          <w:rFonts w:cs="Arial"/>
          <w:b/>
          <w:bCs/>
        </w:rPr>
        <w:t>Q13.</w:t>
      </w:r>
      <w:r w:rsidRPr="00B37A14">
        <w:rPr>
          <w:rFonts w:cs="Arial"/>
        </w:rPr>
        <w:t xml:space="preserve"> P10: Emotional intelligence is best used hand-in-hand with professional competence since employees require leaders who comprehend individuals as well as make viable working decisions.</w:t>
      </w:r>
    </w:p>
    <w:p w14:paraId="17EE468F" w14:textId="77777777" w:rsidR="00BA4E6B" w:rsidRPr="00B37A14" w:rsidRDefault="00BA4E6B" w:rsidP="00BA4E6B">
      <w:pPr>
        <w:spacing w:after="0"/>
        <w:rPr>
          <w:rFonts w:cs="Arial"/>
        </w:rPr>
      </w:pPr>
    </w:p>
    <w:p w14:paraId="2B158A1B" w14:textId="0E9593CC" w:rsidR="00B37A14" w:rsidRPr="00B37A14" w:rsidRDefault="00B37A14">
      <w:pPr>
        <w:spacing w:line="259" w:lineRule="auto"/>
        <w:jc w:val="left"/>
        <w:rPr>
          <w:rFonts w:cs="Arial"/>
        </w:rPr>
      </w:pPr>
      <w:r w:rsidRPr="00B37A14">
        <w:rPr>
          <w:rFonts w:cs="Arial"/>
        </w:rPr>
        <w:br w:type="page"/>
      </w:r>
    </w:p>
    <w:p w14:paraId="3BA526BA" w14:textId="77777777" w:rsidR="00B37A14" w:rsidRPr="00B37A14" w:rsidRDefault="00B37A14" w:rsidP="00B37A14">
      <w:pPr>
        <w:pStyle w:val="Heading1"/>
        <w:rPr>
          <w:rFonts w:cs="Arial"/>
        </w:rPr>
      </w:pPr>
      <w:bookmarkStart w:id="158" w:name="_Toc238661176"/>
      <w:r w:rsidRPr="00B37A14">
        <w:rPr>
          <w:rFonts w:cs="Arial"/>
        </w:rPr>
        <w:lastRenderedPageBreak/>
        <w:t>ELEMENT 2: RESEARCH PROCESS REFLECTION</w:t>
      </w:r>
      <w:bookmarkEnd w:id="158"/>
    </w:p>
    <w:p w14:paraId="49CB7EA4" w14:textId="77777777" w:rsidR="00B37A14" w:rsidRPr="00B37A14" w:rsidRDefault="00B37A14" w:rsidP="00B37A14">
      <w:pPr>
        <w:pStyle w:val="Heading2"/>
        <w:spacing w:after="80"/>
        <w:rPr>
          <w:rFonts w:eastAsia="Times New Roman" w:cs="Arial"/>
          <w:b w:val="0"/>
          <w:bCs w:val="0"/>
          <w:sz w:val="22"/>
        </w:rPr>
      </w:pPr>
      <w:bookmarkStart w:id="159" w:name="_2udncefncg1t" w:colFirst="0" w:colLast="0"/>
      <w:bookmarkStart w:id="160" w:name="_Toc238661177"/>
      <w:bookmarkEnd w:id="159"/>
      <w:r w:rsidRPr="00B37A14">
        <w:rPr>
          <w:rFonts w:eastAsia="Times New Roman" w:cs="Arial"/>
          <w:sz w:val="22"/>
        </w:rPr>
        <w:t>1. Description</w:t>
      </w:r>
      <w:bookmarkEnd w:id="160"/>
    </w:p>
    <w:p w14:paraId="1EC647F3" w14:textId="77777777" w:rsidR="00B37A14" w:rsidRPr="00B37A14" w:rsidRDefault="00B37A14" w:rsidP="00B37A14">
      <w:pPr>
        <w:spacing w:before="120" w:after="120"/>
        <w:rPr>
          <w:rFonts w:eastAsia="Times New Roman" w:cs="Arial"/>
        </w:rPr>
      </w:pPr>
      <w:r w:rsidRPr="00B37A14">
        <w:rPr>
          <w:rFonts w:eastAsia="Times New Roman" w:cs="Arial"/>
        </w:rPr>
        <w:t>I used Gibbs’ Reflective Cycle to reflect on my research process on the relationship between leadership and team productivity in emotional intelligence at Tesco. The research philosophy was interpretivist, the method was inductive, and the research design was a qualitative single-case study (Galli &amp; New, 2022). Using purposive sampling, 10 employees and managers at Tesco were chosen, and primary data were collected using semi-structured interviews. The interviews were based on the areas of leadership behaviour, emotional self-awareness, employees' needs, criticism, conflict, pressure, and team productivity. The interview data were then transcribed and analysed using reflexive thematic analysis.</w:t>
      </w:r>
    </w:p>
    <w:p w14:paraId="37C2FE1C" w14:textId="77777777" w:rsidR="00B37A14" w:rsidRPr="00B37A14" w:rsidRDefault="00B37A14" w:rsidP="00B37A14">
      <w:pPr>
        <w:spacing w:before="240" w:after="240"/>
        <w:rPr>
          <w:rFonts w:eastAsia="Times New Roman" w:cs="Arial"/>
        </w:rPr>
      </w:pPr>
      <w:r w:rsidRPr="00B37A14">
        <w:rPr>
          <w:rFonts w:eastAsia="Times New Roman" w:cs="Arial"/>
        </w:rPr>
        <w:drawing>
          <wp:inline distT="114300" distB="114300" distL="114300" distR="114300" wp14:anchorId="6BDB795E" wp14:editId="5DCC0C79">
            <wp:extent cx="5943600" cy="4862736"/>
            <wp:effectExtent l="0" t="0" r="0" b="0"/>
            <wp:docPr id="7063989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1"/>
                    <a:srcRect/>
                    <a:stretch>
                      <a:fillRect/>
                    </a:stretch>
                  </pic:blipFill>
                  <pic:spPr>
                    <a:xfrm>
                      <a:off x="0" y="0"/>
                      <a:ext cx="5943600" cy="4862736"/>
                    </a:xfrm>
                    <a:prstGeom prst="rect">
                      <a:avLst/>
                    </a:prstGeom>
                    <a:ln/>
                  </pic:spPr>
                </pic:pic>
              </a:graphicData>
            </a:graphic>
          </wp:inline>
        </w:drawing>
      </w:r>
    </w:p>
    <w:p w14:paraId="4E9B40ED" w14:textId="77777777" w:rsidR="00B37A14" w:rsidRPr="00B37A14" w:rsidRDefault="00B37A14" w:rsidP="00B37A14">
      <w:pPr>
        <w:pStyle w:val="Heading2"/>
        <w:spacing w:after="80"/>
        <w:rPr>
          <w:rFonts w:eastAsia="Times New Roman" w:cs="Arial"/>
          <w:b w:val="0"/>
          <w:bCs w:val="0"/>
          <w:sz w:val="22"/>
        </w:rPr>
      </w:pPr>
      <w:bookmarkStart w:id="161" w:name="_u98ju57227fn" w:colFirst="0" w:colLast="0"/>
      <w:bookmarkStart w:id="162" w:name="_Toc238661178"/>
      <w:bookmarkEnd w:id="161"/>
      <w:r w:rsidRPr="00B37A14">
        <w:rPr>
          <w:rFonts w:eastAsia="Times New Roman" w:cs="Arial"/>
          <w:sz w:val="22"/>
        </w:rPr>
        <w:t>Figure 1. Phase of Gibbs’ Reflective Cycle</w:t>
      </w:r>
      <w:bookmarkEnd w:id="162"/>
    </w:p>
    <w:p w14:paraId="3516AC40" w14:textId="77777777" w:rsidR="00B37A14" w:rsidRPr="00B37A14" w:rsidRDefault="00B37A14" w:rsidP="00B37A14">
      <w:pPr>
        <w:pStyle w:val="Heading2"/>
        <w:spacing w:after="80"/>
        <w:rPr>
          <w:rFonts w:eastAsia="Times New Roman" w:cs="Arial"/>
          <w:b w:val="0"/>
          <w:bCs w:val="0"/>
          <w:sz w:val="22"/>
        </w:rPr>
      </w:pPr>
      <w:bookmarkStart w:id="163" w:name="_s3tuj4yozumc" w:colFirst="0" w:colLast="0"/>
      <w:bookmarkStart w:id="164" w:name="_Toc238661179"/>
      <w:bookmarkEnd w:id="163"/>
      <w:r w:rsidRPr="00B37A14">
        <w:rPr>
          <w:rFonts w:eastAsia="Times New Roman" w:cs="Arial"/>
          <w:sz w:val="22"/>
        </w:rPr>
        <w:lastRenderedPageBreak/>
        <w:t>2. Feelings</w:t>
      </w:r>
      <w:bookmarkEnd w:id="164"/>
    </w:p>
    <w:p w14:paraId="41DAD929" w14:textId="77777777" w:rsidR="00B37A14" w:rsidRPr="00B37A14" w:rsidRDefault="00B37A14" w:rsidP="00B37A14">
      <w:pPr>
        <w:spacing w:before="120" w:after="120"/>
        <w:rPr>
          <w:rFonts w:eastAsia="Times New Roman" w:cs="Arial"/>
        </w:rPr>
      </w:pPr>
      <w:r w:rsidRPr="00B37A14">
        <w:rPr>
          <w:rFonts w:eastAsia="Times New Roman" w:cs="Arial"/>
        </w:rPr>
        <w:t>When I started the research, I was aware that I could not only assess emotional intelligence with a numerical assessment due to the fact that the employees might interpret the leadership behaviour differently. This affected my choice of qualitative interviews. At the same time, I was made aware that there might be sensitive information in the workplace experiences, so it was important to ensure that I treat participants with confidentiality and ethical treatment throughout the research process as well. The need to interpret the experiences of the participants rather than just recognize numerical relationships was a challenge for the research, but it was also more meaningful (Hashim et al., 2023).</w:t>
      </w:r>
    </w:p>
    <w:p w14:paraId="03C9BF6F" w14:textId="77777777" w:rsidR="00B37A14" w:rsidRPr="00B37A14" w:rsidRDefault="00B37A14" w:rsidP="00B37A14">
      <w:pPr>
        <w:pStyle w:val="Heading2"/>
        <w:spacing w:after="80"/>
        <w:rPr>
          <w:rFonts w:eastAsia="Times New Roman" w:cs="Arial"/>
          <w:b w:val="0"/>
          <w:bCs w:val="0"/>
          <w:sz w:val="22"/>
        </w:rPr>
      </w:pPr>
      <w:bookmarkStart w:id="165" w:name="_1dph4rs73da9" w:colFirst="0" w:colLast="0"/>
      <w:bookmarkStart w:id="166" w:name="_Toc238661180"/>
      <w:bookmarkEnd w:id="165"/>
      <w:r w:rsidRPr="00B37A14">
        <w:rPr>
          <w:rFonts w:eastAsia="Times New Roman" w:cs="Arial"/>
          <w:sz w:val="22"/>
        </w:rPr>
        <w:t>3. Evaluation</w:t>
      </w:r>
      <w:bookmarkEnd w:id="166"/>
    </w:p>
    <w:p w14:paraId="6DC1A803" w14:textId="77777777" w:rsidR="00B37A14" w:rsidRPr="00B37A14" w:rsidRDefault="00B37A14" w:rsidP="00B37A14">
      <w:pPr>
        <w:spacing w:before="120" w:after="120"/>
        <w:rPr>
          <w:rFonts w:eastAsia="Times New Roman" w:cs="Arial"/>
        </w:rPr>
      </w:pPr>
      <w:r w:rsidRPr="00B37A14">
        <w:rPr>
          <w:rFonts w:eastAsia="Times New Roman" w:cs="Arial"/>
        </w:rPr>
        <w:t>A positive aspect of the research process was the use of semi-structured interviews. The open-ended format enabled participants to describe their experiences while keeping the discussion aligned with the research questions. Thematic analysis also helped identify relationships and shared meanings across the interviews. Through this process, the themes were interconnected: leadership self-awareness, implicit employee needs, constructive criticism and conflict, and emotional regulation in customer and operational situations (Sow et al., 2024).</w:t>
      </w:r>
    </w:p>
    <w:p w14:paraId="39577F1D" w14:textId="77777777" w:rsidR="00B37A14" w:rsidRPr="00B37A14" w:rsidRDefault="00B37A14" w:rsidP="00B37A14">
      <w:pPr>
        <w:spacing w:before="120" w:after="120"/>
        <w:rPr>
          <w:rFonts w:eastAsia="Times New Roman" w:cs="Arial"/>
        </w:rPr>
      </w:pPr>
      <w:r w:rsidRPr="00B37A14">
        <w:rPr>
          <w:rFonts w:eastAsia="Times New Roman" w:cs="Arial"/>
        </w:rPr>
        <w:t>The study, however, had some limitations. Only 10 participants were included, and the experiences were self-reported. The findings were therefore not statistically generalizable to all Tesco employees or the retail sector as a whole. The study also could not show a direct causal link between emotional intelligence and productivity.</w:t>
      </w:r>
    </w:p>
    <w:p w14:paraId="6CB45752" w14:textId="77777777" w:rsidR="00B37A14" w:rsidRPr="00B37A14" w:rsidRDefault="00B37A14" w:rsidP="00B37A14">
      <w:pPr>
        <w:pStyle w:val="Heading2"/>
        <w:spacing w:after="80"/>
        <w:rPr>
          <w:rFonts w:eastAsia="Times New Roman" w:cs="Arial"/>
          <w:b w:val="0"/>
          <w:bCs w:val="0"/>
          <w:sz w:val="22"/>
        </w:rPr>
      </w:pPr>
      <w:bookmarkStart w:id="167" w:name="_k0syyxp65h09" w:colFirst="0" w:colLast="0"/>
      <w:bookmarkStart w:id="168" w:name="_Toc238661181"/>
      <w:bookmarkEnd w:id="167"/>
      <w:r w:rsidRPr="00B37A14">
        <w:rPr>
          <w:rFonts w:eastAsia="Times New Roman" w:cs="Arial"/>
          <w:sz w:val="22"/>
        </w:rPr>
        <w:t>4. Analysis</w:t>
      </w:r>
      <w:bookmarkEnd w:id="168"/>
    </w:p>
    <w:p w14:paraId="5D86D22F" w14:textId="77777777" w:rsidR="00B37A14" w:rsidRPr="00B37A14" w:rsidRDefault="00B37A14" w:rsidP="00B37A14">
      <w:pPr>
        <w:spacing w:before="240" w:after="240"/>
        <w:rPr>
          <w:rFonts w:eastAsia="Times New Roman" w:cs="Arial"/>
        </w:rPr>
      </w:pPr>
      <w:r w:rsidRPr="00B37A14">
        <w:rPr>
          <w:rFonts w:eastAsia="Times New Roman" w:cs="Arial"/>
        </w:rPr>
        <w:t>The research process enabled me to realize that emotional intelligence shouldn't be regarded as a standalone remedy to productivity issues. When analysing, the participants noted the following as other factors that impact productivity: staffing shortage, workload, staff issues related to technology and unclear processes. This shifted the focus of the research from whether or not emotional intelligence has an impact on productivity to how it works in the context of trust, communication, psychological safety, fairness and conflict management (Galli &amp; New, 2022). Awareness of researcher assumptions was another aspect of the reflexive approach, which was achieved by the use of reflexive notes, an audit trail and participant's quotations.</w:t>
      </w:r>
    </w:p>
    <w:p w14:paraId="183A3669" w14:textId="77777777" w:rsidR="00B37A14" w:rsidRPr="00B37A14" w:rsidRDefault="00B37A14" w:rsidP="00B37A14">
      <w:pPr>
        <w:pStyle w:val="Heading2"/>
        <w:spacing w:after="80"/>
        <w:rPr>
          <w:rFonts w:eastAsia="Times New Roman" w:cs="Arial"/>
          <w:b w:val="0"/>
          <w:bCs w:val="0"/>
          <w:sz w:val="22"/>
        </w:rPr>
      </w:pPr>
      <w:bookmarkStart w:id="169" w:name="_i3yroyolcqjc" w:colFirst="0" w:colLast="0"/>
      <w:bookmarkStart w:id="170" w:name="_Toc238661182"/>
      <w:bookmarkEnd w:id="169"/>
      <w:r w:rsidRPr="00B37A14">
        <w:rPr>
          <w:rFonts w:eastAsia="Times New Roman" w:cs="Arial"/>
          <w:sz w:val="22"/>
        </w:rPr>
        <w:t>5. Conclusion</w:t>
      </w:r>
      <w:bookmarkEnd w:id="170"/>
    </w:p>
    <w:p w14:paraId="0C460BC0" w14:textId="77777777" w:rsidR="00B37A14" w:rsidRPr="00B37A14" w:rsidRDefault="00B37A14" w:rsidP="00B37A14">
      <w:pPr>
        <w:spacing w:before="240" w:after="240"/>
        <w:rPr>
          <w:rFonts w:eastAsia="Times New Roman" w:cs="Arial"/>
        </w:rPr>
      </w:pPr>
      <w:r w:rsidRPr="00B37A14">
        <w:rPr>
          <w:rFonts w:eastAsia="Times New Roman" w:cs="Arial"/>
        </w:rPr>
        <w:lastRenderedPageBreak/>
        <w:t>Therefore, the research process strengthened my understanding of how methodology influences research findings. The interpretivist and qualitative approach was appropriate because it captured participants’ experiences in their organisational context. I also learned that credible research requires more than collecting information; it requires ethical practice, careful interpretation and recognition of limitations.</w:t>
      </w:r>
    </w:p>
    <w:p w14:paraId="763D81AA" w14:textId="77777777" w:rsidR="00B37A14" w:rsidRPr="00B37A14" w:rsidRDefault="00B37A14" w:rsidP="00B37A14">
      <w:pPr>
        <w:pStyle w:val="Heading2"/>
        <w:spacing w:after="80"/>
        <w:rPr>
          <w:rFonts w:eastAsia="Times New Roman" w:cs="Arial"/>
          <w:b w:val="0"/>
          <w:bCs w:val="0"/>
          <w:sz w:val="22"/>
        </w:rPr>
      </w:pPr>
      <w:bookmarkStart w:id="171" w:name="_3q5pd0ltnhyl" w:colFirst="0" w:colLast="0"/>
      <w:bookmarkStart w:id="172" w:name="_Toc238661183"/>
      <w:bookmarkEnd w:id="171"/>
      <w:r w:rsidRPr="00B37A14">
        <w:rPr>
          <w:rFonts w:eastAsia="Times New Roman" w:cs="Arial"/>
          <w:sz w:val="22"/>
        </w:rPr>
        <w:t>6. Action Plan</w:t>
      </w:r>
      <w:bookmarkEnd w:id="172"/>
    </w:p>
    <w:p w14:paraId="30A44A73" w14:textId="77777777" w:rsidR="00B37A14" w:rsidRPr="00B37A14" w:rsidRDefault="00B37A14" w:rsidP="00B37A14">
      <w:pPr>
        <w:spacing w:before="120" w:after="120"/>
        <w:rPr>
          <w:rFonts w:eastAsia="Times New Roman" w:cs="Arial"/>
        </w:rPr>
      </w:pPr>
      <w:r w:rsidRPr="00B37A14">
        <w:rPr>
          <w:rFonts w:eastAsia="Times New Roman" w:cs="Arial"/>
        </w:rPr>
        <w:t>In the future, if I were to repeat this research study, I would expand the evidence base by including a larger number of participants and ideally a combination of interviews and surveys, objective productivity measures, and longitudinal data. This would enhance the opportunities for comparing experiences over time and enhance the transferability of findings. I would also keep continuing with reflexive notes during the analysis to bring into question my assumptions and remain transparent in the interpretation process. The experience has shown the need to fit the research methods to the question of the research and be critical of what the evidence can and can't show.</w:t>
      </w:r>
    </w:p>
    <w:p w14:paraId="29C8E2A3" w14:textId="77777777" w:rsidR="00B37A14" w:rsidRPr="00B37A14" w:rsidRDefault="00B37A14" w:rsidP="00F1679B">
      <w:pPr>
        <w:pStyle w:val="Heading2"/>
      </w:pPr>
      <w:bookmarkStart w:id="173" w:name="_Toc238661184"/>
      <w:r w:rsidRPr="00B37A14">
        <w:t>7. References</w:t>
      </w:r>
      <w:bookmarkEnd w:id="173"/>
    </w:p>
    <w:p w14:paraId="1AAB5E49" w14:textId="77777777" w:rsidR="00B37A14" w:rsidRPr="00B37A14" w:rsidRDefault="00B37A14" w:rsidP="00B37A14">
      <w:pPr>
        <w:spacing w:line="480" w:lineRule="auto"/>
        <w:rPr>
          <w:rFonts w:eastAsia="Times New Roman" w:cs="Arial"/>
        </w:rPr>
      </w:pPr>
      <w:r w:rsidRPr="00B37A14">
        <w:rPr>
          <w:rFonts w:eastAsia="Times New Roman" w:cs="Arial"/>
        </w:rPr>
        <w:t xml:space="preserve">Galli, F., &amp; New, C. (2022). Gibbs’ cycle review. Emotions as a part of the cycle. </w:t>
      </w:r>
      <w:r w:rsidRPr="00B37A14">
        <w:rPr>
          <w:rFonts w:eastAsia="Times New Roman" w:cs="Arial"/>
          <w:i/>
          <w:iCs/>
        </w:rPr>
        <w:t>E-Motion: Revista de Educación, Motricidad E Investigación</w:t>
      </w:r>
      <w:r w:rsidRPr="00B37A14">
        <w:rPr>
          <w:rFonts w:eastAsia="Times New Roman" w:cs="Arial"/>
        </w:rPr>
        <w:t xml:space="preserve">, </w:t>
      </w:r>
      <w:r w:rsidRPr="00B37A14">
        <w:rPr>
          <w:rFonts w:eastAsia="Times New Roman" w:cs="Arial"/>
          <w:i/>
          <w:iCs/>
        </w:rPr>
        <w:t>19</w:t>
      </w:r>
      <w:r w:rsidRPr="00B37A14">
        <w:rPr>
          <w:rFonts w:eastAsia="Times New Roman" w:cs="Arial"/>
        </w:rPr>
        <w:t>(19), 92–101. researchgate. https://doi.org/10.33776/remo.vi19.7224</w:t>
      </w:r>
    </w:p>
    <w:p w14:paraId="3B4CCC8B" w14:textId="77777777" w:rsidR="00B37A14" w:rsidRPr="00B37A14" w:rsidRDefault="00B37A14" w:rsidP="00B37A14">
      <w:pPr>
        <w:spacing w:line="480" w:lineRule="auto"/>
        <w:rPr>
          <w:rFonts w:eastAsia="Times New Roman" w:cs="Arial"/>
        </w:rPr>
      </w:pPr>
      <w:r w:rsidRPr="00B37A14">
        <w:rPr>
          <w:rFonts w:eastAsia="Times New Roman" w:cs="Arial"/>
        </w:rPr>
        <w:t xml:space="preserve">Hashim, S. N. A., Yaacob, A., Suryani, I., Mohd Asraf, R., Bahador, Z., &amp; Supian, N. (2023). </w:t>
      </w:r>
      <w:r w:rsidRPr="00B37A14">
        <w:rPr>
          <w:rFonts w:eastAsia="Times New Roman" w:cs="Arial"/>
          <w:i/>
          <w:iCs/>
        </w:rPr>
        <w:t>Exploring the use of Gibbs’ reflective model in enhancing in-service ESL teachers’ reflective writing</w:t>
      </w:r>
      <w:r w:rsidRPr="00B37A14">
        <w:rPr>
          <w:rFonts w:eastAsia="Times New Roman" w:cs="Arial"/>
        </w:rPr>
        <w:t>. Social Science Research Network. https://papers.ssrn.com/sol3/papers.cfm?abstract_id=4497558</w:t>
      </w:r>
    </w:p>
    <w:p w14:paraId="0C4FC8EA" w14:textId="5D640F82" w:rsidR="00F1679B" w:rsidRDefault="00B37A14" w:rsidP="00B37A14">
      <w:pPr>
        <w:spacing w:line="480" w:lineRule="auto"/>
        <w:rPr>
          <w:rFonts w:eastAsia="Times New Roman" w:cs="Arial"/>
        </w:rPr>
      </w:pPr>
      <w:r w:rsidRPr="00B37A14">
        <w:rPr>
          <w:rFonts w:eastAsia="Times New Roman" w:cs="Arial"/>
        </w:rPr>
        <w:t xml:space="preserve">Sow, C.-F., Rasiah, S., &amp; Er, H. M. (2024). A critical exploration of theoretical frameworks for reflective learning: Reflections from a faculty development workshop. </w:t>
      </w:r>
      <w:r w:rsidRPr="00B37A14">
        <w:rPr>
          <w:rFonts w:eastAsia="Times New Roman" w:cs="Arial"/>
          <w:i/>
          <w:iCs/>
        </w:rPr>
        <w:t>Medical Science Educator</w:t>
      </w:r>
      <w:r w:rsidRPr="00B37A14">
        <w:rPr>
          <w:rFonts w:eastAsia="Times New Roman" w:cs="Arial"/>
        </w:rPr>
        <w:t xml:space="preserve">, </w:t>
      </w:r>
      <w:r w:rsidRPr="00B37A14">
        <w:rPr>
          <w:rFonts w:eastAsia="Times New Roman" w:cs="Arial"/>
          <w:i/>
          <w:iCs/>
        </w:rPr>
        <w:t>35</w:t>
      </w:r>
      <w:r w:rsidRPr="00B37A14">
        <w:rPr>
          <w:rFonts w:eastAsia="Times New Roman" w:cs="Arial"/>
        </w:rPr>
        <w:t xml:space="preserve">(1). </w:t>
      </w:r>
      <w:hyperlink r:id="rId42" w:history="1">
        <w:r w:rsidR="00F1679B" w:rsidRPr="00B2020D">
          <w:rPr>
            <w:rStyle w:val="Hyperlink"/>
            <w:rFonts w:eastAsia="Times New Roman" w:cs="Arial"/>
          </w:rPr>
          <w:t>https://doi.org/10.1007/s40670-024-02173-y</w:t>
        </w:r>
      </w:hyperlink>
      <w:r w:rsidR="00F1679B">
        <w:rPr>
          <w:rFonts w:eastAsia="Times New Roman" w:cs="Arial"/>
        </w:rPr>
        <w:br/>
      </w:r>
      <w:r w:rsidR="00F1679B">
        <w:rPr>
          <w:rFonts w:eastAsia="Times New Roman" w:cs="Arial"/>
        </w:rPr>
        <w:br/>
      </w:r>
    </w:p>
    <w:p w14:paraId="62B3D194" w14:textId="77777777" w:rsidR="00F1679B" w:rsidRDefault="00F1679B">
      <w:pPr>
        <w:spacing w:line="259" w:lineRule="auto"/>
        <w:jc w:val="left"/>
        <w:rPr>
          <w:rFonts w:eastAsia="Times New Roman" w:cs="Arial"/>
        </w:rPr>
      </w:pPr>
      <w:r>
        <w:rPr>
          <w:rFonts w:eastAsia="Times New Roman" w:cs="Arial"/>
        </w:rPr>
        <w:br w:type="page"/>
      </w:r>
    </w:p>
    <w:p w14:paraId="4DC017F6" w14:textId="78E902E5" w:rsidR="00B37A14" w:rsidRDefault="00F1679B" w:rsidP="00F1679B">
      <w:pPr>
        <w:pStyle w:val="Heading1"/>
      </w:pPr>
      <w:bookmarkStart w:id="174" w:name="_Toc238661185"/>
      <w:r>
        <w:lastRenderedPageBreak/>
        <w:t>ELEMENT 3</w:t>
      </w:r>
      <w:bookmarkEnd w:id="174"/>
    </w:p>
    <w:p w14:paraId="20F60569" w14:textId="780D8376" w:rsidR="00F1679B" w:rsidRPr="00F1679B" w:rsidRDefault="00F1679B" w:rsidP="00F1679B">
      <w:pPr>
        <w:pStyle w:val="Heading2"/>
      </w:pPr>
      <w:bookmarkStart w:id="175" w:name="_Toc238661186"/>
      <w:r>
        <w:t>METHODOLOGY POSTER</w:t>
      </w:r>
      <w:bookmarkEnd w:id="175"/>
    </w:p>
    <w:p w14:paraId="61BC712F" w14:textId="6101CA5E" w:rsidR="00F1679B" w:rsidRPr="00F1679B" w:rsidRDefault="00F1679B" w:rsidP="00F1679B">
      <w:r w:rsidRPr="00F1679B">
        <w:drawing>
          <wp:inline distT="0" distB="0" distL="0" distR="0" wp14:anchorId="1CBD561C" wp14:editId="05C7E808">
            <wp:extent cx="5943600" cy="4457700"/>
            <wp:effectExtent l="0" t="0" r="0" b="0"/>
            <wp:docPr id="57743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31862" name=""/>
                    <pic:cNvPicPr/>
                  </pic:nvPicPr>
                  <pic:blipFill>
                    <a:blip r:embed="rId43"/>
                    <a:stretch>
                      <a:fillRect/>
                    </a:stretch>
                  </pic:blipFill>
                  <pic:spPr>
                    <a:xfrm>
                      <a:off x="0" y="0"/>
                      <a:ext cx="5943600" cy="4457700"/>
                    </a:xfrm>
                    <a:prstGeom prst="rect">
                      <a:avLst/>
                    </a:prstGeom>
                  </pic:spPr>
                </pic:pic>
              </a:graphicData>
            </a:graphic>
          </wp:inline>
        </w:drawing>
      </w:r>
    </w:p>
    <w:p w14:paraId="1B53BA3A" w14:textId="78C4011D" w:rsidR="00BA4E6B" w:rsidRPr="00B37A14" w:rsidRDefault="00F1679B" w:rsidP="00BA4E6B">
      <w:pPr>
        <w:spacing w:after="0"/>
        <w:rPr>
          <w:rFonts w:cs="Arial"/>
        </w:rPr>
      </w:pPr>
      <w:r w:rsidRPr="00F1679B">
        <w:rPr>
          <w:rFonts w:cs="Arial"/>
        </w:rPr>
        <w:lastRenderedPageBreak/>
        <w:drawing>
          <wp:inline distT="0" distB="0" distL="0" distR="0" wp14:anchorId="126B9DFD" wp14:editId="615F27A2">
            <wp:extent cx="5943600" cy="4457700"/>
            <wp:effectExtent l="0" t="0" r="0" b="0"/>
            <wp:docPr id="37774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4211" name=""/>
                    <pic:cNvPicPr/>
                  </pic:nvPicPr>
                  <pic:blipFill>
                    <a:blip r:embed="rId44"/>
                    <a:stretch>
                      <a:fillRect/>
                    </a:stretch>
                  </pic:blipFill>
                  <pic:spPr>
                    <a:xfrm>
                      <a:off x="0" y="0"/>
                      <a:ext cx="5943600" cy="4457700"/>
                    </a:xfrm>
                    <a:prstGeom prst="rect">
                      <a:avLst/>
                    </a:prstGeom>
                  </pic:spPr>
                </pic:pic>
              </a:graphicData>
            </a:graphic>
          </wp:inline>
        </w:drawing>
      </w:r>
    </w:p>
    <w:sectPr w:rsidR="00BA4E6B" w:rsidRPr="00B37A14" w:rsidSect="00D009AA">
      <w:footerReference w:type="default" r:id="rId4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AA98F7" w14:textId="77777777" w:rsidR="004016DF" w:rsidRDefault="004016DF" w:rsidP="00D009AA">
      <w:pPr>
        <w:spacing w:after="0" w:line="240" w:lineRule="auto"/>
      </w:pPr>
      <w:r>
        <w:separator/>
      </w:r>
    </w:p>
  </w:endnote>
  <w:endnote w:type="continuationSeparator" w:id="0">
    <w:p w14:paraId="27594FA1" w14:textId="77777777" w:rsidR="004016DF" w:rsidRDefault="004016DF" w:rsidP="00D00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88143016"/>
      <w:docPartObj>
        <w:docPartGallery w:val="Page Numbers (Bottom of Page)"/>
        <w:docPartUnique/>
      </w:docPartObj>
    </w:sdtPr>
    <w:sdtContent>
      <w:p w14:paraId="3ABABD7A" w14:textId="77777777" w:rsidR="00D009AA" w:rsidRDefault="00D009AA">
        <w:pPr>
          <w:pStyle w:val="Footer"/>
          <w:jc w:val="center"/>
        </w:pPr>
        <w:r>
          <w:rPr>
            <w:noProof w:val="0"/>
          </w:rPr>
          <w:fldChar w:fldCharType="begin"/>
        </w:r>
        <w:r>
          <w:instrText xml:space="preserve"> PAGE   \* MERGEFORMAT </w:instrText>
        </w:r>
        <w:r>
          <w:rPr>
            <w:noProof w:val="0"/>
          </w:rPr>
          <w:fldChar w:fldCharType="separate"/>
        </w:r>
        <w:r w:rsidR="00620711">
          <w:t>30</w:t>
        </w:r>
        <w:r>
          <w:fldChar w:fldCharType="end"/>
        </w:r>
      </w:p>
    </w:sdtContent>
  </w:sdt>
  <w:p w14:paraId="2903CA7D" w14:textId="77777777" w:rsidR="00D009AA" w:rsidRDefault="00D00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BABC99" w14:textId="77777777" w:rsidR="004016DF" w:rsidRDefault="004016DF" w:rsidP="00D009AA">
      <w:pPr>
        <w:spacing w:after="0" w:line="240" w:lineRule="auto"/>
      </w:pPr>
      <w:r>
        <w:separator/>
      </w:r>
    </w:p>
  </w:footnote>
  <w:footnote w:type="continuationSeparator" w:id="0">
    <w:p w14:paraId="176CBD52" w14:textId="77777777" w:rsidR="004016DF" w:rsidRDefault="004016DF" w:rsidP="00D00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AF580A"/>
    <w:multiLevelType w:val="hybridMultilevel"/>
    <w:tmpl w:val="6816A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D727C"/>
    <w:multiLevelType w:val="hybridMultilevel"/>
    <w:tmpl w:val="8C529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61589"/>
    <w:multiLevelType w:val="hybridMultilevel"/>
    <w:tmpl w:val="D8C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3382B"/>
    <w:multiLevelType w:val="hybridMultilevel"/>
    <w:tmpl w:val="2ACE7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C197C"/>
    <w:multiLevelType w:val="multilevel"/>
    <w:tmpl w:val="D4F8D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9F61D8"/>
    <w:multiLevelType w:val="multilevel"/>
    <w:tmpl w:val="BD48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53E4C"/>
    <w:multiLevelType w:val="hybridMultilevel"/>
    <w:tmpl w:val="7ACC4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F0C50"/>
    <w:multiLevelType w:val="hybridMultilevel"/>
    <w:tmpl w:val="F85C78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1E77E4"/>
    <w:multiLevelType w:val="hybridMultilevel"/>
    <w:tmpl w:val="67828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013776"/>
    <w:multiLevelType w:val="hybridMultilevel"/>
    <w:tmpl w:val="B156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093343"/>
    <w:multiLevelType w:val="hybridMultilevel"/>
    <w:tmpl w:val="A744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D86A1C"/>
    <w:multiLevelType w:val="hybridMultilevel"/>
    <w:tmpl w:val="15D61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A518C6"/>
    <w:multiLevelType w:val="hybridMultilevel"/>
    <w:tmpl w:val="38CE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3277E8"/>
    <w:multiLevelType w:val="multilevel"/>
    <w:tmpl w:val="B4ACE00A"/>
    <w:lvl w:ilvl="0">
      <w:start w:val="1"/>
      <w:numFmt w:val="decimal"/>
      <w:lvlText w:val="%1"/>
      <w:lvlJc w:val="left"/>
      <w:pPr>
        <w:ind w:left="380" w:hanging="380"/>
      </w:pPr>
      <w:rPr>
        <w:rFonts w:hint="default"/>
      </w:rPr>
    </w:lvl>
    <w:lvl w:ilvl="1">
      <w:start w:val="4"/>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E07EF8"/>
    <w:multiLevelType w:val="hybridMultilevel"/>
    <w:tmpl w:val="75D00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F40152"/>
    <w:multiLevelType w:val="multilevel"/>
    <w:tmpl w:val="B1827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B335DB"/>
    <w:multiLevelType w:val="hybridMultilevel"/>
    <w:tmpl w:val="9634B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8749788">
    <w:abstractNumId w:val="15"/>
  </w:num>
  <w:num w:numId="2" w16cid:durableId="514543177">
    <w:abstractNumId w:val="4"/>
  </w:num>
  <w:num w:numId="3" w16cid:durableId="481233964">
    <w:abstractNumId w:val="16"/>
  </w:num>
  <w:num w:numId="4" w16cid:durableId="1071273787">
    <w:abstractNumId w:val="3"/>
  </w:num>
  <w:num w:numId="5" w16cid:durableId="1250389987">
    <w:abstractNumId w:val="6"/>
  </w:num>
  <w:num w:numId="6" w16cid:durableId="362481550">
    <w:abstractNumId w:val="5"/>
  </w:num>
  <w:num w:numId="7" w16cid:durableId="663776519">
    <w:abstractNumId w:val="8"/>
  </w:num>
  <w:num w:numId="8" w16cid:durableId="758596066">
    <w:abstractNumId w:val="0"/>
  </w:num>
  <w:num w:numId="9" w16cid:durableId="584268421">
    <w:abstractNumId w:val="7"/>
  </w:num>
  <w:num w:numId="10" w16cid:durableId="1251893717">
    <w:abstractNumId w:val="14"/>
  </w:num>
  <w:num w:numId="11" w16cid:durableId="2081443307">
    <w:abstractNumId w:val="12"/>
  </w:num>
  <w:num w:numId="12" w16cid:durableId="730730248">
    <w:abstractNumId w:val="2"/>
  </w:num>
  <w:num w:numId="13" w16cid:durableId="2131852182">
    <w:abstractNumId w:val="11"/>
  </w:num>
  <w:num w:numId="14" w16cid:durableId="1077675722">
    <w:abstractNumId w:val="10"/>
  </w:num>
  <w:num w:numId="15" w16cid:durableId="5446515">
    <w:abstractNumId w:val="9"/>
  </w:num>
  <w:num w:numId="16" w16cid:durableId="957643202">
    <w:abstractNumId w:val="1"/>
  </w:num>
  <w:num w:numId="17" w16cid:durableId="1187982363">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9BB"/>
    <w:rsid w:val="00015B03"/>
    <w:rsid w:val="0005314B"/>
    <w:rsid w:val="000628DD"/>
    <w:rsid w:val="00081605"/>
    <w:rsid w:val="00081B4C"/>
    <w:rsid w:val="000B5561"/>
    <w:rsid w:val="000F0C90"/>
    <w:rsid w:val="000F2E20"/>
    <w:rsid w:val="00130FF0"/>
    <w:rsid w:val="00155BAE"/>
    <w:rsid w:val="0016355A"/>
    <w:rsid w:val="00192C41"/>
    <w:rsid w:val="001D7689"/>
    <w:rsid w:val="001E1C74"/>
    <w:rsid w:val="001F72DA"/>
    <w:rsid w:val="00201E6D"/>
    <w:rsid w:val="002074A9"/>
    <w:rsid w:val="00236624"/>
    <w:rsid w:val="00257A90"/>
    <w:rsid w:val="002B43B1"/>
    <w:rsid w:val="002C4503"/>
    <w:rsid w:val="00310DF2"/>
    <w:rsid w:val="00321388"/>
    <w:rsid w:val="00340CC6"/>
    <w:rsid w:val="00355B88"/>
    <w:rsid w:val="00373906"/>
    <w:rsid w:val="003A1BF9"/>
    <w:rsid w:val="004016DF"/>
    <w:rsid w:val="00426CC5"/>
    <w:rsid w:val="0049547E"/>
    <w:rsid w:val="00496CE6"/>
    <w:rsid w:val="004B7B04"/>
    <w:rsid w:val="004E3BF0"/>
    <w:rsid w:val="00551905"/>
    <w:rsid w:val="00563C7D"/>
    <w:rsid w:val="00565BD7"/>
    <w:rsid w:val="005C0DAC"/>
    <w:rsid w:val="005D2FA2"/>
    <w:rsid w:val="005E11DF"/>
    <w:rsid w:val="00602DC0"/>
    <w:rsid w:val="00620711"/>
    <w:rsid w:val="00624B9C"/>
    <w:rsid w:val="00633EF5"/>
    <w:rsid w:val="00645473"/>
    <w:rsid w:val="00652018"/>
    <w:rsid w:val="006539A5"/>
    <w:rsid w:val="006617FF"/>
    <w:rsid w:val="0066236F"/>
    <w:rsid w:val="006A06B6"/>
    <w:rsid w:val="006C6BF2"/>
    <w:rsid w:val="006E3C28"/>
    <w:rsid w:val="006E4F28"/>
    <w:rsid w:val="006F1651"/>
    <w:rsid w:val="00713486"/>
    <w:rsid w:val="00766225"/>
    <w:rsid w:val="007A5874"/>
    <w:rsid w:val="007F30EE"/>
    <w:rsid w:val="00821CF6"/>
    <w:rsid w:val="008245A5"/>
    <w:rsid w:val="00906DC0"/>
    <w:rsid w:val="00922ABB"/>
    <w:rsid w:val="00924838"/>
    <w:rsid w:val="009A3AE5"/>
    <w:rsid w:val="009E375A"/>
    <w:rsid w:val="00A03A56"/>
    <w:rsid w:val="00A070D2"/>
    <w:rsid w:val="00A10572"/>
    <w:rsid w:val="00A173F0"/>
    <w:rsid w:val="00A311A9"/>
    <w:rsid w:val="00A937A8"/>
    <w:rsid w:val="00AB1ACA"/>
    <w:rsid w:val="00AB1CC0"/>
    <w:rsid w:val="00AB230E"/>
    <w:rsid w:val="00B07B8F"/>
    <w:rsid w:val="00B25380"/>
    <w:rsid w:val="00B37A14"/>
    <w:rsid w:val="00B605B8"/>
    <w:rsid w:val="00B723AD"/>
    <w:rsid w:val="00BA4E6B"/>
    <w:rsid w:val="00BA5C72"/>
    <w:rsid w:val="00BD292E"/>
    <w:rsid w:val="00BF15F2"/>
    <w:rsid w:val="00C05F21"/>
    <w:rsid w:val="00C32EF7"/>
    <w:rsid w:val="00C5384F"/>
    <w:rsid w:val="00CB0E9D"/>
    <w:rsid w:val="00CB6B72"/>
    <w:rsid w:val="00CC667F"/>
    <w:rsid w:val="00CE142B"/>
    <w:rsid w:val="00CE5091"/>
    <w:rsid w:val="00D009AA"/>
    <w:rsid w:val="00D30854"/>
    <w:rsid w:val="00D325E9"/>
    <w:rsid w:val="00D809BB"/>
    <w:rsid w:val="00DF2FBB"/>
    <w:rsid w:val="00E10548"/>
    <w:rsid w:val="00E274A2"/>
    <w:rsid w:val="00E351D2"/>
    <w:rsid w:val="00E73A09"/>
    <w:rsid w:val="00EB1DCC"/>
    <w:rsid w:val="00EC6DB8"/>
    <w:rsid w:val="00ED2EE7"/>
    <w:rsid w:val="00F1679B"/>
    <w:rsid w:val="00F211D1"/>
    <w:rsid w:val="00F4069E"/>
    <w:rsid w:val="00F406EC"/>
    <w:rsid w:val="00F46A3F"/>
    <w:rsid w:val="00F60558"/>
    <w:rsid w:val="00F70C0D"/>
    <w:rsid w:val="00F93955"/>
    <w:rsid w:val="00F9641A"/>
    <w:rsid w:val="00FD1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317DA"/>
  <w15:chartTrackingRefBased/>
  <w15:docId w15:val="{5E24D89E-B10F-4A32-A4A7-6E45EE807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47E"/>
    <w:pPr>
      <w:spacing w:line="360" w:lineRule="auto"/>
      <w:jc w:val="both"/>
    </w:pPr>
    <w:rPr>
      <w:rFonts w:ascii="Arial" w:hAnsi="Arial"/>
      <w:noProof/>
      <w:lang w:val="en-GB"/>
    </w:rPr>
  </w:style>
  <w:style w:type="paragraph" w:styleId="Heading1">
    <w:name w:val="heading 1"/>
    <w:basedOn w:val="Normal"/>
    <w:next w:val="Normal"/>
    <w:link w:val="Heading1Char"/>
    <w:uiPriority w:val="9"/>
    <w:qFormat/>
    <w:rsid w:val="0049547E"/>
    <w:pPr>
      <w:outlineLvl w:val="0"/>
    </w:pPr>
    <w:rPr>
      <w:b/>
      <w:bCs/>
      <w:sz w:val="32"/>
    </w:rPr>
  </w:style>
  <w:style w:type="paragraph" w:styleId="Heading2">
    <w:name w:val="heading 2"/>
    <w:basedOn w:val="Heading1"/>
    <w:next w:val="Normal"/>
    <w:link w:val="Heading2Char"/>
    <w:uiPriority w:val="9"/>
    <w:unhideWhenUsed/>
    <w:qFormat/>
    <w:rsid w:val="0049547E"/>
    <w:pPr>
      <w:outlineLvl w:val="1"/>
    </w:pPr>
    <w:rPr>
      <w:sz w:val="28"/>
    </w:rPr>
  </w:style>
  <w:style w:type="paragraph" w:styleId="Heading3">
    <w:name w:val="heading 3"/>
    <w:basedOn w:val="Heading2"/>
    <w:next w:val="Normal"/>
    <w:link w:val="Heading3Char"/>
    <w:uiPriority w:val="9"/>
    <w:unhideWhenUsed/>
    <w:qFormat/>
    <w:rsid w:val="0049547E"/>
    <w:pPr>
      <w:outlineLvl w:val="2"/>
    </w:pPr>
    <w:rPr>
      <w:b w:val="0"/>
      <w:i/>
    </w:rPr>
  </w:style>
  <w:style w:type="paragraph" w:styleId="Heading4">
    <w:name w:val="heading 4"/>
    <w:basedOn w:val="Heading3"/>
    <w:next w:val="Normal"/>
    <w:link w:val="Heading4Char"/>
    <w:uiPriority w:val="9"/>
    <w:unhideWhenUsed/>
    <w:qFormat/>
    <w:rsid w:val="004B7B04"/>
    <w:pPr>
      <w:outlineLvl w:val="3"/>
    </w:pPr>
    <w:rPr>
      <w:i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47E"/>
    <w:rPr>
      <w:rFonts w:ascii="Arial" w:hAnsi="Arial"/>
      <w:b/>
      <w:bCs/>
      <w:sz w:val="32"/>
    </w:rPr>
  </w:style>
  <w:style w:type="character" w:customStyle="1" w:styleId="Heading2Char">
    <w:name w:val="Heading 2 Char"/>
    <w:basedOn w:val="DefaultParagraphFont"/>
    <w:link w:val="Heading2"/>
    <w:uiPriority w:val="9"/>
    <w:rsid w:val="0049547E"/>
    <w:rPr>
      <w:rFonts w:ascii="Arial" w:hAnsi="Arial"/>
      <w:b/>
      <w:bCs/>
      <w:sz w:val="28"/>
    </w:rPr>
  </w:style>
  <w:style w:type="character" w:customStyle="1" w:styleId="Heading3Char">
    <w:name w:val="Heading 3 Char"/>
    <w:basedOn w:val="DefaultParagraphFont"/>
    <w:link w:val="Heading3"/>
    <w:uiPriority w:val="9"/>
    <w:rsid w:val="0049547E"/>
    <w:rPr>
      <w:rFonts w:ascii="Arial" w:hAnsi="Arial"/>
      <w:bCs/>
      <w:i/>
      <w:sz w:val="28"/>
    </w:rPr>
  </w:style>
  <w:style w:type="character" w:customStyle="1" w:styleId="Heading4Char">
    <w:name w:val="Heading 4 Char"/>
    <w:basedOn w:val="DefaultParagraphFont"/>
    <w:link w:val="Heading4"/>
    <w:uiPriority w:val="9"/>
    <w:rsid w:val="004B7B04"/>
    <w:rPr>
      <w:rFonts w:ascii="Times New Roman" w:hAnsi="Times New Roman"/>
      <w:bCs/>
      <w:sz w:val="24"/>
    </w:rPr>
  </w:style>
  <w:style w:type="paragraph" w:styleId="Caption">
    <w:name w:val="caption"/>
    <w:basedOn w:val="Normal"/>
    <w:next w:val="Normal"/>
    <w:uiPriority w:val="35"/>
    <w:unhideWhenUsed/>
    <w:qFormat/>
    <w:rsid w:val="00924838"/>
    <w:pPr>
      <w:spacing w:after="200" w:line="240" w:lineRule="auto"/>
    </w:pPr>
    <w:rPr>
      <w:i/>
      <w:iCs/>
      <w:color w:val="000000" w:themeColor="text1"/>
      <w:sz w:val="18"/>
      <w:szCs w:val="18"/>
    </w:rPr>
  </w:style>
  <w:style w:type="character" w:styleId="Hyperlink">
    <w:name w:val="Hyperlink"/>
    <w:basedOn w:val="DefaultParagraphFont"/>
    <w:uiPriority w:val="99"/>
    <w:unhideWhenUsed/>
    <w:rsid w:val="006539A5"/>
    <w:rPr>
      <w:color w:val="0563C1" w:themeColor="hyperlink"/>
      <w:u w:val="single"/>
    </w:rPr>
  </w:style>
  <w:style w:type="paragraph" w:styleId="ListParagraph">
    <w:name w:val="List Paragraph"/>
    <w:basedOn w:val="Normal"/>
    <w:uiPriority w:val="34"/>
    <w:qFormat/>
    <w:rsid w:val="00E10548"/>
    <w:pPr>
      <w:ind w:left="720"/>
      <w:contextualSpacing/>
    </w:pPr>
  </w:style>
  <w:style w:type="paragraph" w:styleId="Header">
    <w:name w:val="header"/>
    <w:basedOn w:val="Normal"/>
    <w:link w:val="HeaderChar"/>
    <w:uiPriority w:val="99"/>
    <w:unhideWhenUsed/>
    <w:rsid w:val="00D009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09AA"/>
    <w:rPr>
      <w:rFonts w:ascii="Times New Roman" w:hAnsi="Times New Roman"/>
      <w:sz w:val="24"/>
    </w:rPr>
  </w:style>
  <w:style w:type="paragraph" w:styleId="Footer">
    <w:name w:val="footer"/>
    <w:basedOn w:val="Normal"/>
    <w:link w:val="FooterChar"/>
    <w:uiPriority w:val="99"/>
    <w:unhideWhenUsed/>
    <w:rsid w:val="00D009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09AA"/>
    <w:rPr>
      <w:rFonts w:ascii="Times New Roman" w:hAnsi="Times New Roman"/>
      <w:sz w:val="24"/>
    </w:rPr>
  </w:style>
  <w:style w:type="paragraph" w:styleId="TOCHeading">
    <w:name w:val="TOC Heading"/>
    <w:basedOn w:val="Heading1"/>
    <w:next w:val="Normal"/>
    <w:uiPriority w:val="39"/>
    <w:unhideWhenUsed/>
    <w:qFormat/>
    <w:rsid w:val="00906DC0"/>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906DC0"/>
    <w:pPr>
      <w:spacing w:after="100"/>
    </w:pPr>
  </w:style>
  <w:style w:type="paragraph" w:styleId="TOC2">
    <w:name w:val="toc 2"/>
    <w:basedOn w:val="Normal"/>
    <w:next w:val="Normal"/>
    <w:autoRedefine/>
    <w:uiPriority w:val="39"/>
    <w:unhideWhenUsed/>
    <w:rsid w:val="00906DC0"/>
    <w:pPr>
      <w:spacing w:after="100"/>
      <w:ind w:left="240"/>
    </w:pPr>
  </w:style>
  <w:style w:type="paragraph" w:styleId="TOC3">
    <w:name w:val="toc 3"/>
    <w:basedOn w:val="Normal"/>
    <w:next w:val="Normal"/>
    <w:autoRedefine/>
    <w:uiPriority w:val="39"/>
    <w:unhideWhenUsed/>
    <w:rsid w:val="00906DC0"/>
    <w:pPr>
      <w:spacing w:after="100"/>
      <w:ind w:left="480"/>
    </w:pPr>
  </w:style>
  <w:style w:type="character" w:customStyle="1" w:styleId="cursor-pointer">
    <w:name w:val="cursor-pointer"/>
    <w:basedOn w:val="DefaultParagraphFont"/>
    <w:rsid w:val="00BA4E6B"/>
  </w:style>
  <w:style w:type="paragraph" w:styleId="TOC4">
    <w:name w:val="toc 4"/>
    <w:basedOn w:val="Normal"/>
    <w:next w:val="Normal"/>
    <w:autoRedefine/>
    <w:uiPriority w:val="39"/>
    <w:unhideWhenUsed/>
    <w:rsid w:val="00BA4E6B"/>
    <w:pPr>
      <w:spacing w:after="100" w:line="259" w:lineRule="auto"/>
      <w:ind w:left="660"/>
      <w:jc w:val="left"/>
    </w:pPr>
    <w:rPr>
      <w:rFonts w:asciiTheme="minorHAnsi" w:eastAsiaTheme="minorEastAsia" w:hAnsiTheme="minorHAnsi"/>
    </w:rPr>
  </w:style>
  <w:style w:type="paragraph" w:styleId="TOC5">
    <w:name w:val="toc 5"/>
    <w:basedOn w:val="Normal"/>
    <w:next w:val="Normal"/>
    <w:autoRedefine/>
    <w:uiPriority w:val="39"/>
    <w:unhideWhenUsed/>
    <w:rsid w:val="00BA4E6B"/>
    <w:pPr>
      <w:spacing w:after="100" w:line="259" w:lineRule="auto"/>
      <w:ind w:left="880"/>
      <w:jc w:val="left"/>
    </w:pPr>
    <w:rPr>
      <w:rFonts w:asciiTheme="minorHAnsi" w:eastAsiaTheme="minorEastAsia" w:hAnsiTheme="minorHAnsi"/>
    </w:rPr>
  </w:style>
  <w:style w:type="paragraph" w:styleId="TOC6">
    <w:name w:val="toc 6"/>
    <w:basedOn w:val="Normal"/>
    <w:next w:val="Normal"/>
    <w:autoRedefine/>
    <w:uiPriority w:val="39"/>
    <w:unhideWhenUsed/>
    <w:rsid w:val="00BA4E6B"/>
    <w:pPr>
      <w:spacing w:after="100" w:line="259" w:lineRule="auto"/>
      <w:ind w:left="1100"/>
      <w:jc w:val="left"/>
    </w:pPr>
    <w:rPr>
      <w:rFonts w:asciiTheme="minorHAnsi" w:eastAsiaTheme="minorEastAsia" w:hAnsiTheme="minorHAnsi"/>
    </w:rPr>
  </w:style>
  <w:style w:type="paragraph" w:styleId="TOC7">
    <w:name w:val="toc 7"/>
    <w:basedOn w:val="Normal"/>
    <w:next w:val="Normal"/>
    <w:autoRedefine/>
    <w:uiPriority w:val="39"/>
    <w:unhideWhenUsed/>
    <w:rsid w:val="00BA4E6B"/>
    <w:pPr>
      <w:spacing w:after="100" w:line="259" w:lineRule="auto"/>
      <w:ind w:left="1320"/>
      <w:jc w:val="left"/>
    </w:pPr>
    <w:rPr>
      <w:rFonts w:asciiTheme="minorHAnsi" w:eastAsiaTheme="minorEastAsia" w:hAnsiTheme="minorHAnsi"/>
    </w:rPr>
  </w:style>
  <w:style w:type="paragraph" w:styleId="TOC8">
    <w:name w:val="toc 8"/>
    <w:basedOn w:val="Normal"/>
    <w:next w:val="Normal"/>
    <w:autoRedefine/>
    <w:uiPriority w:val="39"/>
    <w:unhideWhenUsed/>
    <w:rsid w:val="00BA4E6B"/>
    <w:pPr>
      <w:spacing w:after="100" w:line="259" w:lineRule="auto"/>
      <w:ind w:left="1540"/>
      <w:jc w:val="left"/>
    </w:pPr>
    <w:rPr>
      <w:rFonts w:asciiTheme="minorHAnsi" w:eastAsiaTheme="minorEastAsia" w:hAnsiTheme="minorHAnsi"/>
    </w:rPr>
  </w:style>
  <w:style w:type="paragraph" w:styleId="TOC9">
    <w:name w:val="toc 9"/>
    <w:basedOn w:val="Normal"/>
    <w:next w:val="Normal"/>
    <w:autoRedefine/>
    <w:uiPriority w:val="39"/>
    <w:unhideWhenUsed/>
    <w:rsid w:val="00BA4E6B"/>
    <w:pPr>
      <w:spacing w:after="100" w:line="259" w:lineRule="auto"/>
      <w:ind w:left="1760"/>
      <w:jc w:val="left"/>
    </w:pPr>
    <w:rPr>
      <w:rFonts w:asciiTheme="minorHAnsi" w:eastAsiaTheme="minorEastAsia" w:hAnsiTheme="minorHAnsi"/>
    </w:rPr>
  </w:style>
  <w:style w:type="character" w:styleId="FollowedHyperlink">
    <w:name w:val="FollowedHyperlink"/>
    <w:basedOn w:val="DefaultParagraphFont"/>
    <w:uiPriority w:val="99"/>
    <w:semiHidden/>
    <w:unhideWhenUsed/>
    <w:rsid w:val="000F2E20"/>
    <w:rPr>
      <w:color w:val="954F72" w:themeColor="followedHyperlink"/>
      <w:u w:val="single"/>
    </w:rPr>
  </w:style>
  <w:style w:type="character" w:styleId="UnresolvedMention">
    <w:name w:val="Unresolved Mention"/>
    <w:basedOn w:val="DefaultParagraphFont"/>
    <w:uiPriority w:val="99"/>
    <w:semiHidden/>
    <w:unhideWhenUsed/>
    <w:rsid w:val="000F2E20"/>
    <w:rPr>
      <w:color w:val="605E5C"/>
      <w:shd w:val="clear" w:color="auto" w:fill="E1DFDD"/>
    </w:rPr>
  </w:style>
  <w:style w:type="paragraph" w:styleId="NormalWeb">
    <w:name w:val="Normal (Web)"/>
    <w:basedOn w:val="Normal"/>
    <w:uiPriority w:val="99"/>
    <w:semiHidden/>
    <w:unhideWhenUsed/>
    <w:rsid w:val="00922ABB"/>
    <w:pPr>
      <w:spacing w:before="100" w:beforeAutospacing="1" w:after="100" w:afterAutospacing="1" w:line="240" w:lineRule="auto"/>
      <w:jc w:val="left"/>
    </w:pPr>
    <w:rPr>
      <w:rFonts w:ascii="Times New Roman" w:eastAsia="Times New Roman" w:hAnsi="Times New Roman" w:cs="Times New Roman"/>
      <w:noProof w:val="0"/>
      <w:sz w:val="24"/>
      <w:szCs w:val="24"/>
      <w:lang w:val="en-IN" w:eastAsia="en-GB"/>
    </w:rPr>
  </w:style>
  <w:style w:type="character" w:styleId="Strong">
    <w:name w:val="Strong"/>
    <w:basedOn w:val="DefaultParagraphFont"/>
    <w:uiPriority w:val="22"/>
    <w:qFormat/>
    <w:rsid w:val="00922A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5438176">
      <w:bodyDiv w:val="1"/>
      <w:marLeft w:val="0"/>
      <w:marRight w:val="0"/>
      <w:marTop w:val="0"/>
      <w:marBottom w:val="0"/>
      <w:divBdr>
        <w:top w:val="none" w:sz="0" w:space="0" w:color="auto"/>
        <w:left w:val="none" w:sz="0" w:space="0" w:color="auto"/>
        <w:bottom w:val="none" w:sz="0" w:space="0" w:color="auto"/>
        <w:right w:val="none" w:sz="0" w:space="0" w:color="auto"/>
      </w:divBdr>
    </w:div>
    <w:div w:id="212427434">
      <w:bodyDiv w:val="1"/>
      <w:marLeft w:val="0"/>
      <w:marRight w:val="0"/>
      <w:marTop w:val="0"/>
      <w:marBottom w:val="0"/>
      <w:divBdr>
        <w:top w:val="none" w:sz="0" w:space="0" w:color="auto"/>
        <w:left w:val="none" w:sz="0" w:space="0" w:color="auto"/>
        <w:bottom w:val="none" w:sz="0" w:space="0" w:color="auto"/>
        <w:right w:val="none" w:sz="0" w:space="0" w:color="auto"/>
      </w:divBdr>
    </w:div>
    <w:div w:id="309293848">
      <w:bodyDiv w:val="1"/>
      <w:marLeft w:val="0"/>
      <w:marRight w:val="0"/>
      <w:marTop w:val="0"/>
      <w:marBottom w:val="0"/>
      <w:divBdr>
        <w:top w:val="none" w:sz="0" w:space="0" w:color="auto"/>
        <w:left w:val="none" w:sz="0" w:space="0" w:color="auto"/>
        <w:bottom w:val="none" w:sz="0" w:space="0" w:color="auto"/>
        <w:right w:val="none" w:sz="0" w:space="0" w:color="auto"/>
      </w:divBdr>
    </w:div>
    <w:div w:id="438449655">
      <w:bodyDiv w:val="1"/>
      <w:marLeft w:val="0"/>
      <w:marRight w:val="0"/>
      <w:marTop w:val="0"/>
      <w:marBottom w:val="0"/>
      <w:divBdr>
        <w:top w:val="none" w:sz="0" w:space="0" w:color="auto"/>
        <w:left w:val="none" w:sz="0" w:space="0" w:color="auto"/>
        <w:bottom w:val="none" w:sz="0" w:space="0" w:color="auto"/>
        <w:right w:val="none" w:sz="0" w:space="0" w:color="auto"/>
      </w:divBdr>
    </w:div>
    <w:div w:id="462192474">
      <w:bodyDiv w:val="1"/>
      <w:marLeft w:val="0"/>
      <w:marRight w:val="0"/>
      <w:marTop w:val="0"/>
      <w:marBottom w:val="0"/>
      <w:divBdr>
        <w:top w:val="none" w:sz="0" w:space="0" w:color="auto"/>
        <w:left w:val="none" w:sz="0" w:space="0" w:color="auto"/>
        <w:bottom w:val="none" w:sz="0" w:space="0" w:color="auto"/>
        <w:right w:val="none" w:sz="0" w:space="0" w:color="auto"/>
      </w:divBdr>
    </w:div>
    <w:div w:id="494881058">
      <w:bodyDiv w:val="1"/>
      <w:marLeft w:val="0"/>
      <w:marRight w:val="0"/>
      <w:marTop w:val="0"/>
      <w:marBottom w:val="0"/>
      <w:divBdr>
        <w:top w:val="none" w:sz="0" w:space="0" w:color="auto"/>
        <w:left w:val="none" w:sz="0" w:space="0" w:color="auto"/>
        <w:bottom w:val="none" w:sz="0" w:space="0" w:color="auto"/>
        <w:right w:val="none" w:sz="0" w:space="0" w:color="auto"/>
      </w:divBdr>
    </w:div>
    <w:div w:id="748427867">
      <w:bodyDiv w:val="1"/>
      <w:marLeft w:val="0"/>
      <w:marRight w:val="0"/>
      <w:marTop w:val="0"/>
      <w:marBottom w:val="0"/>
      <w:divBdr>
        <w:top w:val="none" w:sz="0" w:space="0" w:color="auto"/>
        <w:left w:val="none" w:sz="0" w:space="0" w:color="auto"/>
        <w:bottom w:val="none" w:sz="0" w:space="0" w:color="auto"/>
        <w:right w:val="none" w:sz="0" w:space="0" w:color="auto"/>
      </w:divBdr>
    </w:div>
    <w:div w:id="884486187">
      <w:bodyDiv w:val="1"/>
      <w:marLeft w:val="0"/>
      <w:marRight w:val="0"/>
      <w:marTop w:val="0"/>
      <w:marBottom w:val="0"/>
      <w:divBdr>
        <w:top w:val="none" w:sz="0" w:space="0" w:color="auto"/>
        <w:left w:val="none" w:sz="0" w:space="0" w:color="auto"/>
        <w:bottom w:val="none" w:sz="0" w:space="0" w:color="auto"/>
        <w:right w:val="none" w:sz="0" w:space="0" w:color="auto"/>
      </w:divBdr>
      <w:divsChild>
        <w:div w:id="2114084859">
          <w:marLeft w:val="0"/>
          <w:marRight w:val="0"/>
          <w:marTop w:val="0"/>
          <w:marBottom w:val="0"/>
          <w:divBdr>
            <w:top w:val="none" w:sz="0" w:space="0" w:color="auto"/>
            <w:left w:val="none" w:sz="0" w:space="0" w:color="auto"/>
            <w:bottom w:val="none" w:sz="0" w:space="0" w:color="auto"/>
            <w:right w:val="none" w:sz="0" w:space="0" w:color="auto"/>
          </w:divBdr>
          <w:divsChild>
            <w:div w:id="549267889">
              <w:marLeft w:val="0"/>
              <w:marRight w:val="0"/>
              <w:marTop w:val="0"/>
              <w:marBottom w:val="0"/>
              <w:divBdr>
                <w:top w:val="none" w:sz="0" w:space="0" w:color="auto"/>
                <w:left w:val="none" w:sz="0" w:space="0" w:color="auto"/>
                <w:bottom w:val="none" w:sz="0" w:space="0" w:color="auto"/>
                <w:right w:val="none" w:sz="0" w:space="0" w:color="auto"/>
              </w:divBdr>
              <w:divsChild>
                <w:div w:id="549462079">
                  <w:marLeft w:val="0"/>
                  <w:marRight w:val="0"/>
                  <w:marTop w:val="0"/>
                  <w:marBottom w:val="0"/>
                  <w:divBdr>
                    <w:top w:val="none" w:sz="0" w:space="0" w:color="auto"/>
                    <w:left w:val="none" w:sz="0" w:space="0" w:color="auto"/>
                    <w:bottom w:val="none" w:sz="0" w:space="0" w:color="auto"/>
                    <w:right w:val="none" w:sz="0" w:space="0" w:color="auto"/>
                  </w:divBdr>
                  <w:divsChild>
                    <w:div w:id="1498955044">
                      <w:marLeft w:val="0"/>
                      <w:marRight w:val="0"/>
                      <w:marTop w:val="0"/>
                      <w:marBottom w:val="0"/>
                      <w:divBdr>
                        <w:top w:val="none" w:sz="0" w:space="0" w:color="auto"/>
                        <w:left w:val="none" w:sz="0" w:space="0" w:color="auto"/>
                        <w:bottom w:val="none" w:sz="0" w:space="0" w:color="auto"/>
                        <w:right w:val="none" w:sz="0" w:space="0" w:color="auto"/>
                      </w:divBdr>
                      <w:divsChild>
                        <w:div w:id="1595553331">
                          <w:marLeft w:val="0"/>
                          <w:marRight w:val="0"/>
                          <w:marTop w:val="0"/>
                          <w:marBottom w:val="0"/>
                          <w:divBdr>
                            <w:top w:val="none" w:sz="0" w:space="0" w:color="auto"/>
                            <w:left w:val="none" w:sz="0" w:space="0" w:color="auto"/>
                            <w:bottom w:val="none" w:sz="0" w:space="0" w:color="auto"/>
                            <w:right w:val="none" w:sz="0" w:space="0" w:color="auto"/>
                          </w:divBdr>
                          <w:divsChild>
                            <w:div w:id="97064707">
                              <w:marLeft w:val="0"/>
                              <w:marRight w:val="0"/>
                              <w:marTop w:val="0"/>
                              <w:marBottom w:val="0"/>
                              <w:divBdr>
                                <w:top w:val="none" w:sz="0" w:space="0" w:color="auto"/>
                                <w:left w:val="none" w:sz="0" w:space="0" w:color="auto"/>
                                <w:bottom w:val="none" w:sz="0" w:space="0" w:color="auto"/>
                                <w:right w:val="none" w:sz="0" w:space="0" w:color="auto"/>
                              </w:divBdr>
                              <w:divsChild>
                                <w:div w:id="816529489">
                                  <w:marLeft w:val="0"/>
                                  <w:marRight w:val="0"/>
                                  <w:marTop w:val="0"/>
                                  <w:marBottom w:val="0"/>
                                  <w:divBdr>
                                    <w:top w:val="none" w:sz="0" w:space="0" w:color="auto"/>
                                    <w:left w:val="none" w:sz="0" w:space="0" w:color="auto"/>
                                    <w:bottom w:val="none" w:sz="0" w:space="0" w:color="auto"/>
                                    <w:right w:val="none" w:sz="0" w:space="0" w:color="auto"/>
                                  </w:divBdr>
                                  <w:divsChild>
                                    <w:div w:id="77024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543953">
      <w:bodyDiv w:val="1"/>
      <w:marLeft w:val="0"/>
      <w:marRight w:val="0"/>
      <w:marTop w:val="0"/>
      <w:marBottom w:val="0"/>
      <w:divBdr>
        <w:top w:val="none" w:sz="0" w:space="0" w:color="auto"/>
        <w:left w:val="none" w:sz="0" w:space="0" w:color="auto"/>
        <w:bottom w:val="none" w:sz="0" w:space="0" w:color="auto"/>
        <w:right w:val="none" w:sz="0" w:space="0" w:color="auto"/>
      </w:divBdr>
    </w:div>
    <w:div w:id="201355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744987120927206" TargetMode="External"/><Relationship Id="rId18" Type="http://schemas.openxmlformats.org/officeDocument/2006/relationships/hyperlink" Target="https://doi.org/10.1111/peps.12183" TargetMode="External"/><Relationship Id="rId26" Type="http://schemas.openxmlformats.org/officeDocument/2006/relationships/hyperlink" Target="https://doi.org/10.1080/13814788.2017.1375092" TargetMode="External"/><Relationship Id="rId39" Type="http://schemas.openxmlformats.org/officeDocument/2006/relationships/hyperlink" Target="https://doi.org/10.1108/QROM-06-2017-1538" TargetMode="External"/><Relationship Id="rId21" Type="http://schemas.openxmlformats.org/officeDocument/2006/relationships/hyperlink" Target="https://doi.org/10.1177/10464964211045015" TargetMode="External"/><Relationship Id="rId34" Type="http://schemas.openxmlformats.org/officeDocument/2006/relationships/hyperlink" Target="https://doi.org/10.1177/8756972818818257" TargetMode="External"/><Relationship Id="rId42" Type="http://schemas.openxmlformats.org/officeDocument/2006/relationships/hyperlink" Target="https://doi.org/10.1007/s40670-024-02173-y"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36/fmch-2018-000057" TargetMode="External"/><Relationship Id="rId29" Type="http://schemas.openxmlformats.org/officeDocument/2006/relationships/hyperlink" Target="https://doi.org/10.1016/j.hrmr.2017.0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ourman.2019.103997" TargetMode="External"/><Relationship Id="rId24" Type="http://schemas.openxmlformats.org/officeDocument/2006/relationships/hyperlink" Target="https://doi.org/10.1186/s40359-021-00593-8" TargetMode="External"/><Relationship Id="rId32" Type="http://schemas.openxmlformats.org/officeDocument/2006/relationships/hyperlink" Target="https://doi.org/10.7748/nr.2018.e1466" TargetMode="External"/><Relationship Id="rId37" Type="http://schemas.openxmlformats.org/officeDocument/2006/relationships/hyperlink" Target="https://www.tescoplc.com/media/ch1fbgss/tesco-plc-preliminary-results-statement-fy26.pdf" TargetMode="External"/><Relationship Id="rId40" Type="http://schemas.openxmlformats.org/officeDocument/2006/relationships/hyperlink" Target="https://doi.org/10.1177/1094670520967994"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389/fpsyg.2022.890861" TargetMode="External"/><Relationship Id="rId23" Type="http://schemas.openxmlformats.org/officeDocument/2006/relationships/hyperlink" Target="https://doi.org/10.1016/j.emj.2018.06.003" TargetMode="External"/><Relationship Id="rId28" Type="http://schemas.openxmlformats.org/officeDocument/2006/relationships/hyperlink" Target="https://doi.org/10.1016/j.jwb.2018.01.003" TargetMode="External"/><Relationship Id="rId36" Type="http://schemas.openxmlformats.org/officeDocument/2006/relationships/hyperlink" Target="https://www.tescoplc.com/sustainability-report-2026" TargetMode="External"/><Relationship Id="rId10" Type="http://schemas.openxmlformats.org/officeDocument/2006/relationships/hyperlink" Target="https://doi.org/10.1007/s11133-019-9413-7" TargetMode="External"/><Relationship Id="rId19" Type="http://schemas.openxmlformats.org/officeDocument/2006/relationships/hyperlink" Target="https://doi.org/10.1177/15344843251342689" TargetMode="External"/><Relationship Id="rId31" Type="http://schemas.openxmlformats.org/officeDocument/2006/relationships/hyperlink" Target="https://doi.org/10.1177/1609406919862424" TargetMode="External"/><Relationship Id="rId44"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ecommercenews.eu/online-retail-sales-surge-in-the-united-kingdom/" TargetMode="External"/><Relationship Id="rId14" Type="http://schemas.openxmlformats.org/officeDocument/2006/relationships/hyperlink" Target="https://doi.org/10.1177/0018726720908649" TargetMode="External"/><Relationship Id="rId22" Type="http://schemas.openxmlformats.org/officeDocument/2006/relationships/hyperlink" Target="https://doi.org/10.1108/JSM-04-2021-0117" TargetMode="External"/><Relationship Id="rId27" Type="http://schemas.openxmlformats.org/officeDocument/2006/relationships/hyperlink" Target="https://doi.org/10.3389/fpsyg.2022.806443" TargetMode="External"/><Relationship Id="rId30" Type="http://schemas.openxmlformats.org/officeDocument/2006/relationships/hyperlink" Target="https://doi.org/10.1108/ER-06-2020-0302" TargetMode="External"/><Relationship Id="rId35" Type="http://schemas.openxmlformats.org/officeDocument/2006/relationships/hyperlink" Target="https://www.tescoplc.com/media/4u4mtwjc/tesco_impact_report.pdf" TargetMode="External"/><Relationship Id="rId43" Type="http://schemas.openxmlformats.org/officeDocument/2006/relationships/image" Target="media/image3.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80/14780887.2020.1769238" TargetMode="External"/><Relationship Id="rId17" Type="http://schemas.openxmlformats.org/officeDocument/2006/relationships/hyperlink" Target="https://doi.org/10.1016/j.leaqua.2021.101534" TargetMode="External"/><Relationship Id="rId25" Type="http://schemas.openxmlformats.org/officeDocument/2006/relationships/hyperlink" Target="https://doi.org/10.1177/1096348018764583" TargetMode="External"/><Relationship Id="rId33" Type="http://schemas.openxmlformats.org/officeDocument/2006/relationships/hyperlink" Target="https://doi.org/10.1007/s11628-021-00456-7" TargetMode="External"/><Relationship Id="rId38" Type="http://schemas.openxmlformats.org/officeDocument/2006/relationships/hyperlink" Target="https://doi.org/10.1186/s40359-024-02295-3" TargetMode="External"/><Relationship Id="rId46" Type="http://schemas.openxmlformats.org/officeDocument/2006/relationships/fontTable" Target="fontTable.xml"/><Relationship Id="rId20" Type="http://schemas.openxmlformats.org/officeDocument/2006/relationships/hyperlink" Target="https://doi.org/10.1016/j.socscimed.2021.114523" TargetMode="External"/><Relationship Id="rId4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7C4B9-3B80-4773-B60A-F88DF45B6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78</Pages>
  <Words>21021</Words>
  <Characters>127391</Characters>
  <Application>Microsoft Office Word</Application>
  <DocSecurity>0</DocSecurity>
  <Lines>2274</Lines>
  <Paragraphs>1083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2</cp:revision>
  <dcterms:created xsi:type="dcterms:W3CDTF">2026-08-26T12:56:00Z</dcterms:created>
  <dcterms:modified xsi:type="dcterms:W3CDTF">2026-08-26T12:56:00Z</dcterms:modified>
  <cp:category/>
</cp:coreProperties>
</file>