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F92FE42" wp14:paraId="388F8AB7" wp14:textId="2B0CA6F3">
      <w:pPr>
        <w:spacing w:line="240" w:lineRule="auto"/>
        <w:jc w:val="center"/>
        <w:rPr>
          <w:rFonts w:ascii="Calibri" w:hAnsi="Calibri" w:eastAsia="Calibri" w:cs="Calibri"/>
          <w:b w:val="1"/>
          <w:bCs w:val="1"/>
          <w:i w:val="0"/>
          <w:iCs w:val="0"/>
          <w:caps w:val="0"/>
          <w:smallCaps w:val="0"/>
          <w:color w:val="000000" w:themeColor="text1" w:themeTint="FF" w:themeShade="FF"/>
          <w:sz w:val="36"/>
          <w:szCs w:val="36"/>
        </w:rPr>
      </w:pPr>
    </w:p>
    <w:p xmlns:wp14="http://schemas.microsoft.com/office/word/2010/wordml" w:rsidP="0F92FE42" wp14:paraId="493BA625" wp14:textId="00548D58">
      <w:pPr>
        <w:spacing w:line="240" w:lineRule="auto"/>
        <w:jc w:val="center"/>
        <w:rPr>
          <w:rFonts w:ascii="Calibri" w:hAnsi="Calibri" w:eastAsia="Calibri" w:cs="Calibri"/>
          <w:b w:val="1"/>
          <w:bCs w:val="1"/>
          <w:i w:val="0"/>
          <w:iCs w:val="0"/>
          <w:caps w:val="0"/>
          <w:smallCaps w:val="0"/>
          <w:color w:val="000000" w:themeColor="text1" w:themeTint="FF" w:themeShade="FF"/>
          <w:sz w:val="36"/>
          <w:szCs w:val="36"/>
        </w:rPr>
      </w:pPr>
    </w:p>
    <w:p xmlns:wp14="http://schemas.microsoft.com/office/word/2010/wordml" w:rsidP="0F92FE42" wp14:paraId="047E7035" wp14:textId="7FBD3C3C">
      <w:pPr>
        <w:spacing w:line="240" w:lineRule="auto"/>
        <w:jc w:val="center"/>
        <w:rPr>
          <w:rFonts w:ascii="Calibri" w:hAnsi="Calibri" w:eastAsia="Calibri" w:cs="Calibri"/>
          <w:b w:val="1"/>
          <w:bCs w:val="1"/>
          <w:i w:val="0"/>
          <w:iCs w:val="0"/>
          <w:caps w:val="0"/>
          <w:smallCaps w:val="0"/>
          <w:color w:val="000000" w:themeColor="text1" w:themeTint="FF" w:themeShade="FF"/>
          <w:sz w:val="36"/>
          <w:szCs w:val="36"/>
        </w:rPr>
      </w:pPr>
    </w:p>
    <w:p xmlns:wp14="http://schemas.microsoft.com/office/word/2010/wordml" w:rsidP="0F92FE42" wp14:paraId="34F11C43" wp14:textId="66EAF91F">
      <w:pPr>
        <w:spacing w:line="240" w:lineRule="auto"/>
        <w:jc w:val="center"/>
        <w:rPr>
          <w:rFonts w:ascii="Calibri" w:hAnsi="Calibri" w:eastAsia="Calibri" w:cs="Calibri"/>
          <w:b w:val="1"/>
          <w:bCs w:val="1"/>
          <w:i w:val="0"/>
          <w:iCs w:val="0"/>
          <w:caps w:val="0"/>
          <w:smallCaps w:val="0"/>
          <w:color w:val="000000" w:themeColor="text1" w:themeTint="FF" w:themeShade="FF"/>
          <w:sz w:val="36"/>
          <w:szCs w:val="36"/>
        </w:rPr>
      </w:pPr>
    </w:p>
    <w:p xmlns:wp14="http://schemas.microsoft.com/office/word/2010/wordml" w:rsidP="0F92FE42" wp14:paraId="27997B39" wp14:textId="03E39E25">
      <w:pPr>
        <w:spacing w:line="240" w:lineRule="auto"/>
        <w:jc w:val="center"/>
        <w:rPr>
          <w:rFonts w:ascii="Calibri" w:hAnsi="Calibri" w:eastAsia="Calibri" w:cs="Calibri"/>
          <w:b w:val="1"/>
          <w:bCs w:val="1"/>
          <w:i w:val="0"/>
          <w:iCs w:val="0"/>
          <w:caps w:val="0"/>
          <w:smallCaps w:val="0"/>
          <w:color w:val="000000" w:themeColor="text1" w:themeTint="FF" w:themeShade="FF"/>
          <w:sz w:val="36"/>
          <w:szCs w:val="36"/>
        </w:rPr>
      </w:pPr>
    </w:p>
    <w:p xmlns:wp14="http://schemas.microsoft.com/office/word/2010/wordml" w:rsidP="0F92FE42" wp14:paraId="26B38F98" wp14:textId="648A510C">
      <w:pPr>
        <w:spacing w:line="240" w:lineRule="auto"/>
        <w:jc w:val="center"/>
        <w:rPr>
          <w:rFonts w:ascii="Calibri" w:hAnsi="Calibri" w:eastAsia="Calibri" w:cs="Calibri"/>
          <w:b w:val="1"/>
          <w:bCs w:val="1"/>
          <w:i w:val="0"/>
          <w:iCs w:val="0"/>
          <w:caps w:val="0"/>
          <w:smallCaps w:val="0"/>
          <w:color w:val="000000" w:themeColor="text1" w:themeTint="FF" w:themeShade="FF"/>
          <w:sz w:val="36"/>
          <w:szCs w:val="36"/>
        </w:rPr>
      </w:pPr>
      <w:r w:rsidRPr="0F92FE42" w:rsidR="5AB93275">
        <w:rPr>
          <w:rFonts w:ascii="Calibri" w:hAnsi="Calibri" w:eastAsia="Calibri" w:cs="Calibri"/>
          <w:b w:val="1"/>
          <w:bCs w:val="1"/>
          <w:i w:val="0"/>
          <w:iCs w:val="0"/>
          <w:caps w:val="0"/>
          <w:smallCaps w:val="0"/>
          <w:color w:val="000000" w:themeColor="text1" w:themeTint="FF" w:themeShade="FF"/>
          <w:sz w:val="36"/>
          <w:szCs w:val="36"/>
        </w:rPr>
        <w:t>Tensile Test Experiment</w:t>
      </w:r>
    </w:p>
    <w:p xmlns:wp14="http://schemas.microsoft.com/office/word/2010/wordml" w:rsidP="0F92FE42" wp14:paraId="422C4CBA" wp14:textId="0C83D332">
      <w:pPr>
        <w:spacing w:before="120" w:after="120" w:line="240" w:lineRule="auto"/>
        <w:jc w:val="center"/>
        <w:rPr>
          <w:rFonts w:ascii="Calibri" w:hAnsi="Calibri" w:eastAsia="Calibri" w:cs="Calibri"/>
          <w:b w:val="0"/>
          <w:bCs w:val="0"/>
          <w:i w:val="0"/>
          <w:iCs w:val="0"/>
          <w:caps w:val="0"/>
          <w:smallCaps w:val="0"/>
          <w:color w:val="000000" w:themeColor="text1" w:themeTint="FF" w:themeShade="FF"/>
          <w:sz w:val="28"/>
          <w:szCs w:val="28"/>
        </w:rPr>
      </w:pPr>
      <w:r w:rsidRPr="0F92FE42" w:rsidR="583A9813">
        <w:rPr>
          <w:rFonts w:ascii="Calibri" w:hAnsi="Calibri" w:eastAsia="Calibri" w:cs="Calibri"/>
          <w:b w:val="0"/>
          <w:bCs w:val="0"/>
          <w:i w:val="0"/>
          <w:iCs w:val="0"/>
          <w:caps w:val="0"/>
          <w:smallCaps w:val="0"/>
          <w:color w:val="000000" w:themeColor="text1" w:themeTint="FF" w:themeShade="FF"/>
          <w:sz w:val="32"/>
          <w:szCs w:val="32"/>
        </w:rPr>
        <w:t xml:space="preserve">Module: </w:t>
      </w:r>
      <w:r w:rsidRPr="0F92FE42" w:rsidR="6EDCC76C">
        <w:rPr>
          <w:rFonts w:ascii="Calibri" w:hAnsi="Calibri" w:eastAsia="Calibri" w:cs="Calibri"/>
          <w:b w:val="0"/>
          <w:bCs w:val="0"/>
          <w:i w:val="0"/>
          <w:iCs w:val="0"/>
          <w:caps w:val="0"/>
          <w:smallCaps w:val="0"/>
          <w:color w:val="000000" w:themeColor="text1" w:themeTint="FF" w:themeShade="FF"/>
          <w:sz w:val="32"/>
          <w:szCs w:val="32"/>
        </w:rPr>
        <w:t xml:space="preserve">Engineering </w:t>
      </w:r>
      <w:r w:rsidRPr="0F92FE42" w:rsidR="572FF7F6">
        <w:rPr>
          <w:rFonts w:ascii="Calibri" w:hAnsi="Calibri" w:eastAsia="Calibri" w:cs="Calibri"/>
          <w:b w:val="0"/>
          <w:bCs w:val="0"/>
          <w:i w:val="0"/>
          <w:iCs w:val="0"/>
          <w:caps w:val="0"/>
          <w:smallCaps w:val="0"/>
          <w:color w:val="000000" w:themeColor="text1" w:themeTint="FF" w:themeShade="FF"/>
          <w:sz w:val="32"/>
          <w:szCs w:val="32"/>
        </w:rPr>
        <w:t>Science</w:t>
      </w:r>
      <w:r w:rsidRPr="0F92FE42" w:rsidR="583A9813">
        <w:rPr>
          <w:rFonts w:ascii="Calibri" w:hAnsi="Calibri" w:eastAsia="Calibri" w:cs="Calibri"/>
          <w:b w:val="0"/>
          <w:bCs w:val="0"/>
          <w:i w:val="0"/>
          <w:iCs w:val="0"/>
          <w:caps w:val="0"/>
          <w:smallCaps w:val="0"/>
          <w:color w:val="000000" w:themeColor="text1" w:themeTint="FF" w:themeShade="FF"/>
          <w:sz w:val="32"/>
          <w:szCs w:val="32"/>
        </w:rPr>
        <w:t xml:space="preserve"> </w:t>
      </w:r>
      <w:r w:rsidRPr="0F92FE42" w:rsidR="583A9813">
        <w:rPr>
          <w:rFonts w:ascii="Calibri" w:hAnsi="Calibri" w:eastAsia="Calibri" w:cs="Calibri"/>
          <w:b w:val="1"/>
          <w:bCs w:val="1"/>
          <w:i w:val="0"/>
          <w:iCs w:val="0"/>
          <w:caps w:val="0"/>
          <w:smallCaps w:val="0"/>
          <w:color w:val="000000" w:themeColor="text1" w:themeTint="FF" w:themeShade="FF"/>
          <w:sz w:val="32"/>
          <w:szCs w:val="32"/>
        </w:rPr>
        <w:t>(</w:t>
      </w:r>
      <w:r w:rsidRPr="0F92FE42" w:rsidR="51C98000">
        <w:rPr>
          <w:rFonts w:ascii="Calibri" w:hAnsi="Calibri" w:eastAsia="Calibri" w:cs="Calibri"/>
          <w:b w:val="1"/>
          <w:bCs w:val="1"/>
          <w:i w:val="0"/>
          <w:iCs w:val="0"/>
          <w:caps w:val="0"/>
          <w:smallCaps w:val="0"/>
          <w:color w:val="000000" w:themeColor="text1" w:themeTint="FF" w:themeShade="FF"/>
          <w:sz w:val="32"/>
          <w:szCs w:val="32"/>
        </w:rPr>
        <w:t>ACHA4002 &amp; ACMA4028</w:t>
      </w:r>
      <w:r w:rsidRPr="0F92FE42" w:rsidR="583A9813">
        <w:rPr>
          <w:rFonts w:ascii="Calibri" w:hAnsi="Calibri" w:eastAsia="Calibri" w:cs="Calibri"/>
          <w:b w:val="1"/>
          <w:bCs w:val="1"/>
          <w:i w:val="0"/>
          <w:iCs w:val="0"/>
          <w:caps w:val="0"/>
          <w:smallCaps w:val="0"/>
          <w:color w:val="000000" w:themeColor="text1" w:themeTint="FF" w:themeShade="FF"/>
          <w:sz w:val="28"/>
          <w:szCs w:val="28"/>
        </w:rPr>
        <w:t>)</w:t>
      </w:r>
    </w:p>
    <w:p xmlns:wp14="http://schemas.microsoft.com/office/word/2010/wordml" w:rsidP="0F92FE42" wp14:paraId="48CA807A" wp14:textId="0597908A">
      <w:pPr>
        <w:spacing w:before="120" w:after="120" w:line="240" w:lineRule="auto"/>
        <w:jc w:val="center"/>
        <w:rPr>
          <w:rFonts w:ascii="Calibri" w:hAnsi="Calibri" w:eastAsia="Calibri" w:cs="Calibri"/>
          <w:b w:val="0"/>
          <w:bCs w:val="0"/>
          <w:i w:val="0"/>
          <w:iCs w:val="0"/>
          <w:caps w:val="0"/>
          <w:smallCaps w:val="0"/>
          <w:color w:val="000000" w:themeColor="text1" w:themeTint="FF" w:themeShade="FF"/>
          <w:sz w:val="28"/>
          <w:szCs w:val="28"/>
        </w:rPr>
      </w:pPr>
    </w:p>
    <w:p xmlns:wp14="http://schemas.microsoft.com/office/word/2010/wordml" w:rsidP="0F92FE42" wp14:paraId="5DC02A5D" wp14:textId="3C0F2C8E">
      <w:pPr>
        <w:spacing w:line="240" w:lineRule="auto"/>
        <w:jc w:val="center"/>
        <w:rPr>
          <w:rFonts w:ascii="Calibri" w:hAnsi="Calibri" w:eastAsia="Calibri" w:cs="Calibri"/>
          <w:b w:val="0"/>
          <w:bCs w:val="0"/>
          <w:i w:val="0"/>
          <w:iCs w:val="0"/>
          <w:caps w:val="0"/>
          <w:smallCaps w:val="0"/>
          <w:color w:val="000000" w:themeColor="text1" w:themeTint="FF" w:themeShade="FF"/>
          <w:sz w:val="32"/>
          <w:szCs w:val="32"/>
        </w:rPr>
      </w:pPr>
      <w:r w:rsidRPr="0F92FE42" w:rsidR="583A9813">
        <w:rPr>
          <w:rFonts w:ascii="Calibri" w:hAnsi="Calibri" w:eastAsia="Calibri" w:cs="Calibri"/>
          <w:b w:val="0"/>
          <w:bCs w:val="0"/>
          <w:i w:val="0"/>
          <w:iCs w:val="0"/>
          <w:caps w:val="0"/>
          <w:smallCaps w:val="0"/>
          <w:color w:val="000000" w:themeColor="text1" w:themeTint="FF" w:themeShade="FF"/>
          <w:sz w:val="32"/>
          <w:szCs w:val="32"/>
        </w:rPr>
        <w:t>Student name: Dylan Lewis</w:t>
      </w:r>
    </w:p>
    <w:p xmlns:wp14="http://schemas.microsoft.com/office/word/2010/wordml" w:rsidP="0F92FE42" wp14:paraId="6FAF85CD" wp14:textId="699022EF">
      <w:pPr>
        <w:spacing w:line="240" w:lineRule="auto"/>
        <w:jc w:val="center"/>
        <w:rPr>
          <w:rFonts w:ascii="Calibri" w:hAnsi="Calibri" w:eastAsia="Calibri" w:cs="Calibri"/>
          <w:b w:val="0"/>
          <w:bCs w:val="0"/>
          <w:i w:val="0"/>
          <w:iCs w:val="0"/>
          <w:caps w:val="0"/>
          <w:smallCaps w:val="0"/>
          <w:color w:val="000000" w:themeColor="text1" w:themeTint="FF" w:themeShade="FF"/>
          <w:sz w:val="32"/>
          <w:szCs w:val="32"/>
        </w:rPr>
      </w:pPr>
      <w:r w:rsidRPr="0F92FE42" w:rsidR="583A9813">
        <w:rPr>
          <w:rFonts w:ascii="Calibri" w:hAnsi="Calibri" w:eastAsia="Calibri" w:cs="Calibri"/>
          <w:b w:val="0"/>
          <w:bCs w:val="0"/>
          <w:i w:val="0"/>
          <w:iCs w:val="0"/>
          <w:caps w:val="0"/>
          <w:smallCaps w:val="0"/>
          <w:color w:val="000000" w:themeColor="text1" w:themeTint="FF" w:themeShade="FF"/>
          <w:sz w:val="32"/>
          <w:szCs w:val="32"/>
        </w:rPr>
        <w:t>Student number: 2400993</w:t>
      </w:r>
    </w:p>
    <w:p xmlns:wp14="http://schemas.microsoft.com/office/word/2010/wordml" w:rsidP="0F92FE42" wp14:paraId="5F598DAF" wp14:textId="296B52BD">
      <w:pPr>
        <w:spacing w:line="240" w:lineRule="auto"/>
        <w:jc w:val="center"/>
        <w:rPr>
          <w:rFonts w:ascii="Calibri" w:hAnsi="Calibri" w:eastAsia="Calibri" w:cs="Calibri"/>
          <w:b w:val="0"/>
          <w:bCs w:val="0"/>
          <w:i w:val="0"/>
          <w:iCs w:val="0"/>
          <w:caps w:val="0"/>
          <w:smallCaps w:val="0"/>
          <w:color w:val="000000" w:themeColor="text1" w:themeTint="FF" w:themeShade="FF"/>
          <w:sz w:val="32"/>
          <w:szCs w:val="32"/>
        </w:rPr>
      </w:pPr>
    </w:p>
    <w:p xmlns:wp14="http://schemas.microsoft.com/office/word/2010/wordml" w:rsidP="0F92FE42" wp14:paraId="2069C35B" wp14:textId="13F40F26">
      <w:pPr>
        <w:spacing w:line="240" w:lineRule="auto"/>
        <w:jc w:val="center"/>
        <w:rPr>
          <w:rFonts w:ascii="Calibri" w:hAnsi="Calibri" w:eastAsia="Calibri" w:cs="Calibri"/>
          <w:b w:val="0"/>
          <w:bCs w:val="0"/>
          <w:i w:val="0"/>
          <w:iCs w:val="0"/>
          <w:caps w:val="0"/>
          <w:smallCaps w:val="0"/>
          <w:color w:val="000000" w:themeColor="text1" w:themeTint="FF" w:themeShade="FF"/>
          <w:sz w:val="32"/>
          <w:szCs w:val="32"/>
        </w:rPr>
      </w:pPr>
      <w:r w:rsidRPr="0F92FE42" w:rsidR="583A9813">
        <w:rPr>
          <w:rFonts w:ascii="Calibri" w:hAnsi="Calibri" w:eastAsia="Calibri" w:cs="Calibri"/>
          <w:b w:val="0"/>
          <w:bCs w:val="0"/>
          <w:i w:val="0"/>
          <w:iCs w:val="0"/>
          <w:caps w:val="0"/>
          <w:smallCaps w:val="0"/>
          <w:color w:val="000000" w:themeColor="text1" w:themeTint="FF" w:themeShade="FF"/>
          <w:sz w:val="32"/>
          <w:szCs w:val="32"/>
        </w:rPr>
        <w:t>University of Wales Trinity Saint David</w:t>
      </w:r>
    </w:p>
    <w:p xmlns:wp14="http://schemas.microsoft.com/office/word/2010/wordml" w:rsidP="0F92FE42" wp14:paraId="1BC96A72" wp14:textId="6C181103">
      <w:pPr>
        <w:spacing w:line="240" w:lineRule="auto"/>
        <w:jc w:val="center"/>
        <w:rPr>
          <w:rFonts w:ascii="Calibri" w:hAnsi="Calibri" w:eastAsia="Calibri" w:cs="Calibri"/>
          <w:b w:val="0"/>
          <w:bCs w:val="0"/>
          <w:i w:val="0"/>
          <w:iCs w:val="0"/>
          <w:caps w:val="0"/>
          <w:smallCaps w:val="0"/>
          <w:color w:val="000000" w:themeColor="text1" w:themeTint="FF" w:themeShade="FF"/>
          <w:sz w:val="32"/>
          <w:szCs w:val="32"/>
        </w:rPr>
      </w:pPr>
      <w:r w:rsidRPr="0F92FE42" w:rsidR="583A9813">
        <w:rPr>
          <w:rFonts w:ascii="Calibri" w:hAnsi="Calibri" w:eastAsia="Calibri" w:cs="Calibri"/>
          <w:b w:val="0"/>
          <w:bCs w:val="0"/>
          <w:i w:val="0"/>
          <w:iCs w:val="0"/>
          <w:caps w:val="0"/>
          <w:smallCaps w:val="0"/>
          <w:color w:val="000000" w:themeColor="text1" w:themeTint="FF" w:themeShade="FF"/>
          <w:sz w:val="32"/>
          <w:szCs w:val="32"/>
        </w:rPr>
        <w:t>School of Engineering</w:t>
      </w:r>
    </w:p>
    <w:p xmlns:wp14="http://schemas.microsoft.com/office/word/2010/wordml" w:rsidP="0F92FE42" wp14:paraId="2C835EA0" wp14:textId="3243C23D">
      <w:pPr>
        <w:spacing w:line="240" w:lineRule="auto"/>
        <w:jc w:val="center"/>
        <w:rPr>
          <w:rFonts w:ascii="Calibri" w:hAnsi="Calibri" w:eastAsia="Calibri" w:cs="Calibri"/>
          <w:b w:val="0"/>
          <w:bCs w:val="0"/>
          <w:i w:val="0"/>
          <w:iCs w:val="0"/>
          <w:caps w:val="0"/>
          <w:smallCaps w:val="0"/>
          <w:color w:val="000000" w:themeColor="text1" w:themeTint="FF" w:themeShade="FF"/>
          <w:sz w:val="32"/>
          <w:szCs w:val="32"/>
        </w:rPr>
      </w:pPr>
    </w:p>
    <w:p xmlns:wp14="http://schemas.microsoft.com/office/word/2010/wordml" w:rsidP="0F92FE42" wp14:paraId="0CB6C528" wp14:textId="363E40E0">
      <w:pPr>
        <w:spacing w:line="240" w:lineRule="auto"/>
        <w:jc w:val="center"/>
        <w:rPr>
          <w:rFonts w:ascii="Calibri" w:hAnsi="Calibri" w:eastAsia="Calibri" w:cs="Calibri"/>
          <w:b w:val="0"/>
          <w:bCs w:val="0"/>
          <w:i w:val="0"/>
          <w:iCs w:val="0"/>
          <w:caps w:val="0"/>
          <w:smallCaps w:val="0"/>
          <w:color w:val="000000" w:themeColor="text1" w:themeTint="FF" w:themeShade="FF"/>
          <w:sz w:val="32"/>
          <w:szCs w:val="32"/>
        </w:rPr>
      </w:pPr>
      <w:r w:rsidRPr="0F92FE42" w:rsidR="255F3C48">
        <w:rPr>
          <w:rFonts w:ascii="Calibri" w:hAnsi="Calibri" w:eastAsia="Calibri" w:cs="Calibri"/>
          <w:b w:val="0"/>
          <w:bCs w:val="0"/>
          <w:i w:val="0"/>
          <w:iCs w:val="0"/>
          <w:caps w:val="0"/>
          <w:smallCaps w:val="0"/>
          <w:color w:val="000000" w:themeColor="text1" w:themeTint="FF" w:themeShade="FF"/>
          <w:sz w:val="32"/>
          <w:szCs w:val="32"/>
        </w:rPr>
        <w:t>08</w:t>
      </w:r>
      <w:r w:rsidRPr="0F92FE42" w:rsidR="583A9813">
        <w:rPr>
          <w:rFonts w:ascii="Calibri" w:hAnsi="Calibri" w:eastAsia="Calibri" w:cs="Calibri"/>
          <w:b w:val="0"/>
          <w:bCs w:val="0"/>
          <w:i w:val="0"/>
          <w:iCs w:val="0"/>
          <w:caps w:val="0"/>
          <w:smallCaps w:val="0"/>
          <w:color w:val="000000" w:themeColor="text1" w:themeTint="FF" w:themeShade="FF"/>
          <w:sz w:val="32"/>
          <w:szCs w:val="32"/>
        </w:rPr>
        <w:t>/1</w:t>
      </w:r>
      <w:r w:rsidRPr="0F92FE42" w:rsidR="0EBE5BDA">
        <w:rPr>
          <w:rFonts w:ascii="Calibri" w:hAnsi="Calibri" w:eastAsia="Calibri" w:cs="Calibri"/>
          <w:b w:val="0"/>
          <w:bCs w:val="0"/>
          <w:i w:val="0"/>
          <w:iCs w:val="0"/>
          <w:caps w:val="0"/>
          <w:smallCaps w:val="0"/>
          <w:color w:val="000000" w:themeColor="text1" w:themeTint="FF" w:themeShade="FF"/>
          <w:sz w:val="32"/>
          <w:szCs w:val="32"/>
        </w:rPr>
        <w:t>2</w:t>
      </w:r>
      <w:r w:rsidRPr="0F92FE42" w:rsidR="583A9813">
        <w:rPr>
          <w:rFonts w:ascii="Calibri" w:hAnsi="Calibri" w:eastAsia="Calibri" w:cs="Calibri"/>
          <w:b w:val="0"/>
          <w:bCs w:val="0"/>
          <w:i w:val="0"/>
          <w:iCs w:val="0"/>
          <w:caps w:val="0"/>
          <w:smallCaps w:val="0"/>
          <w:color w:val="000000" w:themeColor="text1" w:themeTint="FF" w:themeShade="FF"/>
          <w:sz w:val="32"/>
          <w:szCs w:val="32"/>
        </w:rPr>
        <w:t>/24</w:t>
      </w:r>
    </w:p>
    <w:p xmlns:wp14="http://schemas.microsoft.com/office/word/2010/wordml" w:rsidP="0F92FE42" wp14:paraId="2C078E63" wp14:textId="1A04EA63">
      <w:pPr>
        <w:rPr>
          <w:rFonts w:ascii="Calibri" w:hAnsi="Calibri" w:eastAsia="Calibri" w:cs="Calibri"/>
        </w:rPr>
      </w:pPr>
    </w:p>
    <w:p w:rsidR="0F92FE42" w:rsidP="0F92FE42" w:rsidRDefault="0F92FE42" w14:paraId="4E7017BC" w14:textId="5756B755">
      <w:pPr>
        <w:rPr>
          <w:rFonts w:ascii="Calibri" w:hAnsi="Calibri" w:eastAsia="Calibri" w:cs="Calibri"/>
        </w:rPr>
      </w:pPr>
    </w:p>
    <w:p w:rsidR="0F92FE42" w:rsidP="0F92FE42" w:rsidRDefault="0F92FE42" w14:paraId="6AAD5EE9" w14:textId="4EC576B2">
      <w:pPr>
        <w:rPr>
          <w:rFonts w:ascii="Calibri" w:hAnsi="Calibri" w:eastAsia="Calibri" w:cs="Calibri"/>
        </w:rPr>
      </w:pPr>
    </w:p>
    <w:p w:rsidR="0F92FE42" w:rsidP="0F92FE42" w:rsidRDefault="0F92FE42" w14:paraId="5A9339A5" w14:textId="5DBBB836">
      <w:pPr>
        <w:rPr>
          <w:rFonts w:ascii="Calibri" w:hAnsi="Calibri" w:eastAsia="Calibri" w:cs="Calibri"/>
        </w:rPr>
      </w:pPr>
    </w:p>
    <w:p w:rsidR="0F92FE42" w:rsidP="0F92FE42" w:rsidRDefault="0F92FE42" w14:paraId="26008567" w14:textId="20345C17">
      <w:pPr>
        <w:rPr>
          <w:rFonts w:ascii="Calibri" w:hAnsi="Calibri" w:eastAsia="Calibri" w:cs="Calibri"/>
        </w:rPr>
      </w:pPr>
    </w:p>
    <w:p w:rsidR="0F92FE42" w:rsidP="0F92FE42" w:rsidRDefault="0F92FE42" w14:paraId="365EFD55" w14:textId="17BF85E4">
      <w:pPr>
        <w:rPr>
          <w:rFonts w:ascii="Calibri" w:hAnsi="Calibri" w:eastAsia="Calibri" w:cs="Calibri"/>
        </w:rPr>
      </w:pPr>
    </w:p>
    <w:p w:rsidR="0F92FE42" w:rsidP="0F92FE42" w:rsidRDefault="0F92FE42" w14:paraId="40F2E608" w14:textId="272251A5">
      <w:pPr>
        <w:rPr>
          <w:rFonts w:ascii="Calibri" w:hAnsi="Calibri" w:eastAsia="Calibri" w:cs="Calibri"/>
        </w:rPr>
      </w:pPr>
    </w:p>
    <w:p w:rsidR="0F92FE42" w:rsidP="0F92FE42" w:rsidRDefault="0F92FE42" w14:paraId="7D03C174" w14:textId="36F082BD">
      <w:pPr>
        <w:rPr>
          <w:rFonts w:ascii="Calibri" w:hAnsi="Calibri" w:eastAsia="Calibri" w:cs="Calibri"/>
        </w:rPr>
      </w:pPr>
    </w:p>
    <w:p w:rsidR="0F92FE42" w:rsidP="0F92FE42" w:rsidRDefault="0F92FE42" w14:paraId="10225F92" w14:textId="1EB3F516">
      <w:pPr>
        <w:rPr>
          <w:rFonts w:ascii="Calibri" w:hAnsi="Calibri" w:eastAsia="Calibri" w:cs="Calibri"/>
        </w:rPr>
      </w:pPr>
    </w:p>
    <w:p w:rsidR="0F92FE42" w:rsidP="0F92FE42" w:rsidRDefault="0F92FE42" w14:paraId="174103DB" w14:textId="0694115C">
      <w:pPr>
        <w:rPr>
          <w:rFonts w:ascii="Calibri" w:hAnsi="Calibri" w:eastAsia="Calibri" w:cs="Calibri"/>
        </w:rPr>
      </w:pPr>
    </w:p>
    <w:p w:rsidR="0F92FE42" w:rsidP="0F92FE42" w:rsidRDefault="0F92FE42" w14:paraId="3CCA2DDF" w14:textId="0A25BE30">
      <w:pPr>
        <w:rPr>
          <w:rFonts w:ascii="Calibri" w:hAnsi="Calibri" w:eastAsia="Calibri" w:cs="Calibri"/>
        </w:rPr>
      </w:pPr>
    </w:p>
    <w:p w:rsidR="0F92FE42" w:rsidP="0F92FE42" w:rsidRDefault="0F92FE42" w14:paraId="4773FB64" w14:textId="42893D67">
      <w:pPr>
        <w:rPr>
          <w:rFonts w:ascii="Calibri" w:hAnsi="Calibri" w:eastAsia="Calibri" w:cs="Calibri"/>
        </w:rPr>
      </w:pPr>
    </w:p>
    <w:p w:rsidR="5B0A7BA0" w:rsidP="0F92FE42" w:rsidRDefault="5B0A7BA0" w14:paraId="064047BC" w14:textId="04AD0FC3">
      <w:pPr>
        <w:pStyle w:val="Heading1"/>
        <w:bidi w:val="0"/>
        <w:rPr>
          <w:rFonts w:ascii="Calibri" w:hAnsi="Calibri" w:eastAsia="Calibri" w:cs="Calibri"/>
        </w:rPr>
      </w:pPr>
      <w:r w:rsidRPr="0F92FE42" w:rsidR="5B0A7BA0">
        <w:rPr>
          <w:rFonts w:ascii="Calibri" w:hAnsi="Calibri" w:eastAsia="Calibri" w:cs="Calibri"/>
        </w:rPr>
        <w:t>Contents Page</w:t>
      </w:r>
    </w:p>
    <w:sdt>
      <w:sdtPr>
        <w:id w:val="447122560"/>
        <w:docPartObj>
          <w:docPartGallery w:val="Table of Contents"/>
          <w:docPartUnique/>
        </w:docPartObj>
      </w:sdtPr>
      <w:sdtContent>
        <w:p w:rsidR="0F92FE42" w:rsidP="0F92FE42" w:rsidRDefault="0F92FE42" w14:paraId="6043DCD9" w14:textId="65E31F54">
          <w:pPr>
            <w:pStyle w:val="TOC1"/>
            <w:tabs>
              <w:tab w:val="right" w:leader="dot" w:pos="10800"/>
            </w:tabs>
            <w:bidi w:val="0"/>
            <w:rPr>
              <w:rStyle w:val="Hyperlink"/>
            </w:rPr>
          </w:pPr>
          <w:r>
            <w:fldChar w:fldCharType="begin"/>
          </w:r>
          <w:r>
            <w:instrText xml:space="preserve">TOC \o "1-9" \z \u \h</w:instrText>
          </w:r>
          <w:r>
            <w:fldChar w:fldCharType="separate"/>
          </w:r>
          <w:hyperlink w:anchor="_Toc109676819">
            <w:r w:rsidRPr="0F92FE42" w:rsidR="0F92FE42">
              <w:rPr>
                <w:rStyle w:val="Hyperlink"/>
              </w:rPr>
              <w:t>Introduction</w:t>
            </w:r>
            <w:r>
              <w:tab/>
            </w:r>
            <w:r>
              <w:fldChar w:fldCharType="begin"/>
            </w:r>
            <w:r>
              <w:instrText xml:space="preserve">PAGEREF _Toc109676819 \h</w:instrText>
            </w:r>
            <w:r>
              <w:fldChar w:fldCharType="separate"/>
            </w:r>
            <w:r w:rsidRPr="0F92FE42" w:rsidR="0F92FE42">
              <w:rPr>
                <w:rStyle w:val="Hyperlink"/>
              </w:rPr>
              <w:t>2</w:t>
            </w:r>
            <w:r>
              <w:fldChar w:fldCharType="end"/>
            </w:r>
          </w:hyperlink>
        </w:p>
        <w:p w:rsidR="0F92FE42" w:rsidP="0F92FE42" w:rsidRDefault="0F92FE42" w14:paraId="3BCB0B4B" w14:textId="77C73483">
          <w:pPr>
            <w:pStyle w:val="TOC1"/>
            <w:tabs>
              <w:tab w:val="right" w:leader="dot" w:pos="10800"/>
            </w:tabs>
            <w:bidi w:val="0"/>
            <w:rPr>
              <w:rStyle w:val="Hyperlink"/>
            </w:rPr>
          </w:pPr>
          <w:hyperlink w:anchor="_Toc2075160621">
            <w:r w:rsidRPr="0F92FE42" w:rsidR="0F92FE42">
              <w:rPr>
                <w:rStyle w:val="Hyperlink"/>
              </w:rPr>
              <w:t>Experimental procedure</w:t>
            </w:r>
            <w:r>
              <w:tab/>
            </w:r>
            <w:r>
              <w:fldChar w:fldCharType="begin"/>
            </w:r>
            <w:r>
              <w:instrText xml:space="preserve">PAGEREF _Toc2075160621 \h</w:instrText>
            </w:r>
            <w:r>
              <w:fldChar w:fldCharType="separate"/>
            </w:r>
            <w:r w:rsidRPr="0F92FE42" w:rsidR="0F92FE42">
              <w:rPr>
                <w:rStyle w:val="Hyperlink"/>
              </w:rPr>
              <w:t>3</w:t>
            </w:r>
            <w:r>
              <w:fldChar w:fldCharType="end"/>
            </w:r>
          </w:hyperlink>
        </w:p>
        <w:p w:rsidR="0F92FE42" w:rsidP="0F92FE42" w:rsidRDefault="0F92FE42" w14:paraId="4B7A4C25" w14:textId="42421187">
          <w:pPr>
            <w:pStyle w:val="TOC1"/>
            <w:tabs>
              <w:tab w:val="right" w:leader="dot" w:pos="10800"/>
            </w:tabs>
            <w:bidi w:val="0"/>
            <w:rPr>
              <w:rStyle w:val="Hyperlink"/>
            </w:rPr>
          </w:pPr>
          <w:hyperlink w:anchor="_Toc2091265737">
            <w:r w:rsidRPr="0F92FE42" w:rsidR="0F92FE42">
              <w:rPr>
                <w:rStyle w:val="Hyperlink"/>
              </w:rPr>
              <w:t>Results</w:t>
            </w:r>
            <w:r>
              <w:tab/>
            </w:r>
            <w:r>
              <w:fldChar w:fldCharType="begin"/>
            </w:r>
            <w:r>
              <w:instrText xml:space="preserve">PAGEREF _Toc2091265737 \h</w:instrText>
            </w:r>
            <w:r>
              <w:fldChar w:fldCharType="separate"/>
            </w:r>
            <w:r w:rsidRPr="0F92FE42" w:rsidR="0F92FE42">
              <w:rPr>
                <w:rStyle w:val="Hyperlink"/>
              </w:rPr>
              <w:t>6</w:t>
            </w:r>
            <w:r>
              <w:fldChar w:fldCharType="end"/>
            </w:r>
          </w:hyperlink>
        </w:p>
        <w:p w:rsidR="0F92FE42" w:rsidP="0F92FE42" w:rsidRDefault="0F92FE42" w14:paraId="60C25B76" w14:textId="2C6F1F30">
          <w:pPr>
            <w:pStyle w:val="TOC2"/>
            <w:tabs>
              <w:tab w:val="right" w:leader="dot" w:pos="10800"/>
            </w:tabs>
            <w:bidi w:val="0"/>
            <w:rPr>
              <w:rStyle w:val="Hyperlink"/>
            </w:rPr>
          </w:pPr>
          <w:hyperlink w:anchor="_Toc328608128">
            <w:r w:rsidRPr="0F92FE42" w:rsidR="0F92FE42">
              <w:rPr>
                <w:rStyle w:val="Hyperlink"/>
              </w:rPr>
              <w:t>Raw Data</w:t>
            </w:r>
            <w:r>
              <w:tab/>
            </w:r>
            <w:r>
              <w:fldChar w:fldCharType="begin"/>
            </w:r>
            <w:r>
              <w:instrText xml:space="preserve">PAGEREF _Toc328608128 \h</w:instrText>
            </w:r>
            <w:r>
              <w:fldChar w:fldCharType="separate"/>
            </w:r>
            <w:r w:rsidRPr="0F92FE42" w:rsidR="0F92FE42">
              <w:rPr>
                <w:rStyle w:val="Hyperlink"/>
              </w:rPr>
              <w:t>7</w:t>
            </w:r>
            <w:r>
              <w:fldChar w:fldCharType="end"/>
            </w:r>
          </w:hyperlink>
        </w:p>
        <w:p w:rsidR="0F92FE42" w:rsidP="0F92FE42" w:rsidRDefault="0F92FE42" w14:paraId="1578DDD7" w14:textId="37C8D98C">
          <w:pPr>
            <w:pStyle w:val="TOC2"/>
            <w:tabs>
              <w:tab w:val="right" w:leader="dot" w:pos="10800"/>
            </w:tabs>
            <w:bidi w:val="0"/>
            <w:rPr>
              <w:rStyle w:val="Hyperlink"/>
            </w:rPr>
          </w:pPr>
          <w:hyperlink w:anchor="_Toc787511120">
            <w:r w:rsidRPr="0F92FE42" w:rsidR="0F92FE42">
              <w:rPr>
                <w:rStyle w:val="Hyperlink"/>
              </w:rPr>
              <w:t>Steel Stress and Strain</w:t>
            </w:r>
            <w:r>
              <w:tab/>
            </w:r>
            <w:r>
              <w:fldChar w:fldCharType="begin"/>
            </w:r>
            <w:r>
              <w:instrText xml:space="preserve">PAGEREF _Toc787511120 \h</w:instrText>
            </w:r>
            <w:r>
              <w:fldChar w:fldCharType="separate"/>
            </w:r>
            <w:r w:rsidRPr="0F92FE42" w:rsidR="0F92FE42">
              <w:rPr>
                <w:rStyle w:val="Hyperlink"/>
              </w:rPr>
              <w:t>8</w:t>
            </w:r>
            <w:r>
              <w:fldChar w:fldCharType="end"/>
            </w:r>
          </w:hyperlink>
        </w:p>
        <w:p w:rsidR="0F92FE42" w:rsidP="0F92FE42" w:rsidRDefault="0F92FE42" w14:paraId="420E0922" w14:textId="5943B3D3">
          <w:pPr>
            <w:pStyle w:val="TOC2"/>
            <w:tabs>
              <w:tab w:val="right" w:leader="dot" w:pos="10800"/>
            </w:tabs>
            <w:bidi w:val="0"/>
            <w:rPr>
              <w:rStyle w:val="Hyperlink"/>
            </w:rPr>
          </w:pPr>
          <w:hyperlink w:anchor="_Toc173584482">
            <w:r w:rsidRPr="0F92FE42" w:rsidR="0F92FE42">
              <w:rPr>
                <w:rStyle w:val="Hyperlink"/>
              </w:rPr>
              <w:t>Duralumin Stress and Strain</w:t>
            </w:r>
            <w:r>
              <w:tab/>
            </w:r>
            <w:r>
              <w:fldChar w:fldCharType="begin"/>
            </w:r>
            <w:r>
              <w:instrText xml:space="preserve">PAGEREF _Toc173584482 \h</w:instrText>
            </w:r>
            <w:r>
              <w:fldChar w:fldCharType="separate"/>
            </w:r>
            <w:r w:rsidRPr="0F92FE42" w:rsidR="0F92FE42">
              <w:rPr>
                <w:rStyle w:val="Hyperlink"/>
              </w:rPr>
              <w:t>8</w:t>
            </w:r>
            <w:r>
              <w:fldChar w:fldCharType="end"/>
            </w:r>
          </w:hyperlink>
        </w:p>
        <w:p w:rsidR="0F92FE42" w:rsidP="0F92FE42" w:rsidRDefault="0F92FE42" w14:paraId="03662013" w14:textId="696E07CC">
          <w:pPr>
            <w:pStyle w:val="TOC2"/>
            <w:tabs>
              <w:tab w:val="right" w:leader="dot" w:pos="10800"/>
            </w:tabs>
            <w:bidi w:val="0"/>
            <w:rPr>
              <w:rStyle w:val="Hyperlink"/>
            </w:rPr>
          </w:pPr>
          <w:hyperlink w:anchor="_Toc742436106">
            <w:r w:rsidRPr="0F92FE42" w:rsidR="0F92FE42">
              <w:rPr>
                <w:rStyle w:val="Hyperlink"/>
              </w:rPr>
              <w:t>Aluminium Stress and Strain</w:t>
            </w:r>
            <w:r>
              <w:tab/>
            </w:r>
            <w:r>
              <w:fldChar w:fldCharType="begin"/>
            </w:r>
            <w:r>
              <w:instrText xml:space="preserve">PAGEREF _Toc742436106 \h</w:instrText>
            </w:r>
            <w:r>
              <w:fldChar w:fldCharType="separate"/>
            </w:r>
            <w:r w:rsidRPr="0F92FE42" w:rsidR="0F92FE42">
              <w:rPr>
                <w:rStyle w:val="Hyperlink"/>
              </w:rPr>
              <w:t>9</w:t>
            </w:r>
            <w:r>
              <w:fldChar w:fldCharType="end"/>
            </w:r>
          </w:hyperlink>
        </w:p>
        <w:p w:rsidR="0F92FE42" w:rsidP="0F92FE42" w:rsidRDefault="0F92FE42" w14:paraId="5808FE7D" w14:textId="7121F869">
          <w:pPr>
            <w:pStyle w:val="TOC2"/>
            <w:tabs>
              <w:tab w:val="right" w:leader="dot" w:pos="10800"/>
            </w:tabs>
            <w:bidi w:val="0"/>
            <w:rPr>
              <w:rStyle w:val="Hyperlink"/>
            </w:rPr>
          </w:pPr>
          <w:hyperlink w:anchor="_Toc52717304">
            <w:r w:rsidRPr="0F92FE42" w:rsidR="0F92FE42">
              <w:rPr>
                <w:rStyle w:val="Hyperlink"/>
              </w:rPr>
              <w:t>PVC Stress and Strain</w:t>
            </w:r>
            <w:r>
              <w:tab/>
            </w:r>
            <w:r>
              <w:fldChar w:fldCharType="begin"/>
            </w:r>
            <w:r>
              <w:instrText xml:space="preserve">PAGEREF _Toc52717304 \h</w:instrText>
            </w:r>
            <w:r>
              <w:fldChar w:fldCharType="separate"/>
            </w:r>
            <w:r w:rsidRPr="0F92FE42" w:rsidR="0F92FE42">
              <w:rPr>
                <w:rStyle w:val="Hyperlink"/>
              </w:rPr>
              <w:t>9</w:t>
            </w:r>
            <w:r>
              <w:fldChar w:fldCharType="end"/>
            </w:r>
          </w:hyperlink>
        </w:p>
        <w:p w:rsidR="0F92FE42" w:rsidP="0F92FE42" w:rsidRDefault="0F92FE42" w14:paraId="5E05ADB7" w14:textId="101CDE40">
          <w:pPr>
            <w:pStyle w:val="TOC1"/>
            <w:tabs>
              <w:tab w:val="right" w:leader="dot" w:pos="10800"/>
            </w:tabs>
            <w:bidi w:val="0"/>
            <w:rPr>
              <w:rStyle w:val="Hyperlink"/>
            </w:rPr>
          </w:pPr>
          <w:hyperlink w:anchor="_Toc776439879">
            <w:r w:rsidRPr="0F92FE42" w:rsidR="0F92FE42">
              <w:rPr>
                <w:rStyle w:val="Hyperlink"/>
              </w:rPr>
              <w:t>Graphs</w:t>
            </w:r>
            <w:r>
              <w:tab/>
            </w:r>
            <w:r>
              <w:fldChar w:fldCharType="begin"/>
            </w:r>
            <w:r>
              <w:instrText xml:space="preserve">PAGEREF _Toc776439879 \h</w:instrText>
            </w:r>
            <w:r>
              <w:fldChar w:fldCharType="separate"/>
            </w:r>
            <w:r w:rsidRPr="0F92FE42" w:rsidR="0F92FE42">
              <w:rPr>
                <w:rStyle w:val="Hyperlink"/>
              </w:rPr>
              <w:t>10</w:t>
            </w:r>
            <w:r>
              <w:fldChar w:fldCharType="end"/>
            </w:r>
          </w:hyperlink>
        </w:p>
        <w:p w:rsidR="0F92FE42" w:rsidP="0F92FE42" w:rsidRDefault="0F92FE42" w14:paraId="680075FA" w14:textId="1C3B1125">
          <w:pPr>
            <w:pStyle w:val="TOC2"/>
            <w:tabs>
              <w:tab w:val="right" w:leader="dot" w:pos="10800"/>
            </w:tabs>
            <w:bidi w:val="0"/>
            <w:rPr>
              <w:rStyle w:val="Hyperlink"/>
            </w:rPr>
          </w:pPr>
          <w:hyperlink w:anchor="_Toc350363039">
            <w:r w:rsidRPr="0F92FE42" w:rsidR="0F92FE42">
              <w:rPr>
                <w:rStyle w:val="Hyperlink"/>
              </w:rPr>
              <w:t>Steel</w:t>
            </w:r>
            <w:r>
              <w:tab/>
            </w:r>
            <w:r>
              <w:fldChar w:fldCharType="begin"/>
            </w:r>
            <w:r>
              <w:instrText xml:space="preserve">PAGEREF _Toc350363039 \h</w:instrText>
            </w:r>
            <w:r>
              <w:fldChar w:fldCharType="separate"/>
            </w:r>
            <w:r w:rsidRPr="0F92FE42" w:rsidR="0F92FE42">
              <w:rPr>
                <w:rStyle w:val="Hyperlink"/>
              </w:rPr>
              <w:t>10</w:t>
            </w:r>
            <w:r>
              <w:fldChar w:fldCharType="end"/>
            </w:r>
          </w:hyperlink>
        </w:p>
        <w:p w:rsidR="0F92FE42" w:rsidP="0F92FE42" w:rsidRDefault="0F92FE42" w14:paraId="3A560D49" w14:textId="437F4853">
          <w:pPr>
            <w:pStyle w:val="TOC2"/>
            <w:tabs>
              <w:tab w:val="right" w:leader="dot" w:pos="10800"/>
            </w:tabs>
            <w:bidi w:val="0"/>
            <w:rPr>
              <w:rStyle w:val="Hyperlink"/>
            </w:rPr>
          </w:pPr>
          <w:hyperlink w:anchor="_Toc1698553429">
            <w:r w:rsidRPr="0F92FE42" w:rsidR="0F92FE42">
              <w:rPr>
                <w:rStyle w:val="Hyperlink"/>
              </w:rPr>
              <w:t>Aluminium</w:t>
            </w:r>
            <w:r>
              <w:tab/>
            </w:r>
            <w:r>
              <w:fldChar w:fldCharType="begin"/>
            </w:r>
            <w:r>
              <w:instrText xml:space="preserve">PAGEREF _Toc1698553429 \h</w:instrText>
            </w:r>
            <w:r>
              <w:fldChar w:fldCharType="separate"/>
            </w:r>
            <w:r w:rsidRPr="0F92FE42" w:rsidR="0F92FE42">
              <w:rPr>
                <w:rStyle w:val="Hyperlink"/>
              </w:rPr>
              <w:t>11</w:t>
            </w:r>
            <w:r>
              <w:fldChar w:fldCharType="end"/>
            </w:r>
          </w:hyperlink>
        </w:p>
        <w:p w:rsidR="0F92FE42" w:rsidP="0F92FE42" w:rsidRDefault="0F92FE42" w14:paraId="75D7AE98" w14:textId="471B9740">
          <w:pPr>
            <w:pStyle w:val="TOC2"/>
            <w:tabs>
              <w:tab w:val="right" w:leader="dot" w:pos="10800"/>
            </w:tabs>
            <w:bidi w:val="0"/>
            <w:rPr>
              <w:rStyle w:val="Hyperlink"/>
            </w:rPr>
          </w:pPr>
          <w:hyperlink w:anchor="_Toc1202746929">
            <w:r w:rsidRPr="0F92FE42" w:rsidR="0F92FE42">
              <w:rPr>
                <w:rStyle w:val="Hyperlink"/>
              </w:rPr>
              <w:t>Duralumin</w:t>
            </w:r>
            <w:r>
              <w:tab/>
            </w:r>
            <w:r>
              <w:fldChar w:fldCharType="begin"/>
            </w:r>
            <w:r>
              <w:instrText xml:space="preserve">PAGEREF _Toc1202746929 \h</w:instrText>
            </w:r>
            <w:r>
              <w:fldChar w:fldCharType="separate"/>
            </w:r>
            <w:r w:rsidRPr="0F92FE42" w:rsidR="0F92FE42">
              <w:rPr>
                <w:rStyle w:val="Hyperlink"/>
              </w:rPr>
              <w:t>11</w:t>
            </w:r>
            <w:r>
              <w:fldChar w:fldCharType="end"/>
            </w:r>
          </w:hyperlink>
        </w:p>
        <w:p w:rsidR="0F92FE42" w:rsidP="0F92FE42" w:rsidRDefault="0F92FE42" w14:paraId="4AE1BAA6" w14:textId="72CB7A8E">
          <w:pPr>
            <w:pStyle w:val="TOC2"/>
            <w:tabs>
              <w:tab w:val="right" w:leader="dot" w:pos="10800"/>
            </w:tabs>
            <w:bidi w:val="0"/>
            <w:rPr>
              <w:rStyle w:val="Hyperlink"/>
            </w:rPr>
          </w:pPr>
          <w:hyperlink w:anchor="_Toc644418912">
            <w:r w:rsidRPr="0F92FE42" w:rsidR="0F92FE42">
              <w:rPr>
                <w:rStyle w:val="Hyperlink"/>
              </w:rPr>
              <w:t>PVC</w:t>
            </w:r>
            <w:r>
              <w:tab/>
            </w:r>
            <w:r>
              <w:fldChar w:fldCharType="begin"/>
            </w:r>
            <w:r>
              <w:instrText xml:space="preserve">PAGEREF _Toc644418912 \h</w:instrText>
            </w:r>
            <w:r>
              <w:fldChar w:fldCharType="separate"/>
            </w:r>
            <w:r w:rsidRPr="0F92FE42" w:rsidR="0F92FE42">
              <w:rPr>
                <w:rStyle w:val="Hyperlink"/>
              </w:rPr>
              <w:t>12</w:t>
            </w:r>
            <w:r>
              <w:fldChar w:fldCharType="end"/>
            </w:r>
          </w:hyperlink>
        </w:p>
        <w:p w:rsidR="0F92FE42" w:rsidP="0F92FE42" w:rsidRDefault="0F92FE42" w14:paraId="1AA48052" w14:textId="7FE73313">
          <w:pPr>
            <w:pStyle w:val="TOC1"/>
            <w:tabs>
              <w:tab w:val="right" w:leader="dot" w:pos="10800"/>
            </w:tabs>
            <w:bidi w:val="0"/>
            <w:rPr>
              <w:rStyle w:val="Hyperlink"/>
            </w:rPr>
          </w:pPr>
          <w:hyperlink w:anchor="_Toc1698518349">
            <w:r w:rsidRPr="0F92FE42" w:rsidR="0F92FE42">
              <w:rPr>
                <w:rStyle w:val="Hyperlink"/>
              </w:rPr>
              <w:t>Conclusion</w:t>
            </w:r>
            <w:r>
              <w:tab/>
            </w:r>
            <w:r>
              <w:fldChar w:fldCharType="begin"/>
            </w:r>
            <w:r>
              <w:instrText xml:space="preserve">PAGEREF _Toc1698518349 \h</w:instrText>
            </w:r>
            <w:r>
              <w:fldChar w:fldCharType="separate"/>
            </w:r>
            <w:r w:rsidRPr="0F92FE42" w:rsidR="0F92FE42">
              <w:rPr>
                <w:rStyle w:val="Hyperlink"/>
              </w:rPr>
              <w:t>12</w:t>
            </w:r>
            <w:r>
              <w:fldChar w:fldCharType="end"/>
            </w:r>
          </w:hyperlink>
        </w:p>
        <w:p w:rsidR="0F92FE42" w:rsidP="0F92FE42" w:rsidRDefault="0F92FE42" w14:paraId="714B219B" w14:textId="261DB472">
          <w:pPr>
            <w:pStyle w:val="TOC1"/>
            <w:tabs>
              <w:tab w:val="right" w:leader="dot" w:pos="10800"/>
            </w:tabs>
            <w:bidi w:val="0"/>
            <w:rPr>
              <w:rStyle w:val="Hyperlink"/>
            </w:rPr>
          </w:pPr>
          <w:hyperlink w:anchor="_Toc977726786">
            <w:r w:rsidRPr="0F92FE42" w:rsidR="0F92FE42">
              <w:rPr>
                <w:rStyle w:val="Hyperlink"/>
              </w:rPr>
              <w:t>Evalutation</w:t>
            </w:r>
            <w:r>
              <w:tab/>
            </w:r>
            <w:r>
              <w:fldChar w:fldCharType="begin"/>
            </w:r>
            <w:r>
              <w:instrText xml:space="preserve">PAGEREF _Toc977726786 \h</w:instrText>
            </w:r>
            <w:r>
              <w:fldChar w:fldCharType="separate"/>
            </w:r>
            <w:r w:rsidRPr="0F92FE42" w:rsidR="0F92FE42">
              <w:rPr>
                <w:rStyle w:val="Hyperlink"/>
              </w:rPr>
              <w:t>13</w:t>
            </w:r>
            <w:r>
              <w:fldChar w:fldCharType="end"/>
            </w:r>
          </w:hyperlink>
        </w:p>
        <w:p w:rsidR="0F92FE42" w:rsidP="0F92FE42" w:rsidRDefault="0F92FE42" w14:paraId="2044356B" w14:textId="1E034B3C">
          <w:pPr>
            <w:pStyle w:val="TOC1"/>
            <w:tabs>
              <w:tab w:val="right" w:leader="dot" w:pos="10800"/>
            </w:tabs>
            <w:bidi w:val="0"/>
            <w:rPr>
              <w:rStyle w:val="Hyperlink"/>
            </w:rPr>
          </w:pPr>
          <w:hyperlink w:anchor="_Toc11169529">
            <w:r w:rsidRPr="0F92FE42" w:rsidR="0F92FE42">
              <w:rPr>
                <w:rStyle w:val="Hyperlink"/>
              </w:rPr>
              <w:t>Further Work</w:t>
            </w:r>
            <w:r>
              <w:tab/>
            </w:r>
            <w:r>
              <w:fldChar w:fldCharType="begin"/>
            </w:r>
            <w:r>
              <w:instrText xml:space="preserve">PAGEREF _Toc11169529 \h</w:instrText>
            </w:r>
            <w:r>
              <w:fldChar w:fldCharType="separate"/>
            </w:r>
            <w:r w:rsidRPr="0F92FE42" w:rsidR="0F92FE42">
              <w:rPr>
                <w:rStyle w:val="Hyperlink"/>
              </w:rPr>
              <w:t>13</w:t>
            </w:r>
            <w:r>
              <w:fldChar w:fldCharType="end"/>
            </w:r>
          </w:hyperlink>
        </w:p>
        <w:p w:rsidR="0F92FE42" w:rsidP="0F92FE42" w:rsidRDefault="0F92FE42" w14:paraId="73F8AACE" w14:textId="535A5125">
          <w:pPr>
            <w:pStyle w:val="TOC1"/>
            <w:tabs>
              <w:tab w:val="right" w:leader="dot" w:pos="10800"/>
            </w:tabs>
            <w:bidi w:val="0"/>
            <w:rPr>
              <w:rStyle w:val="Hyperlink"/>
            </w:rPr>
          </w:pPr>
          <w:hyperlink w:anchor="_Toc1150120767">
            <w:r w:rsidRPr="0F92FE42" w:rsidR="0F92FE42">
              <w:rPr>
                <w:rStyle w:val="Hyperlink"/>
              </w:rPr>
              <w:t>References</w:t>
            </w:r>
            <w:r>
              <w:tab/>
            </w:r>
            <w:r>
              <w:fldChar w:fldCharType="begin"/>
            </w:r>
            <w:r>
              <w:instrText xml:space="preserve">PAGEREF _Toc1150120767 \h</w:instrText>
            </w:r>
            <w:r>
              <w:fldChar w:fldCharType="separate"/>
            </w:r>
            <w:r w:rsidRPr="0F92FE42" w:rsidR="0F92FE42">
              <w:rPr>
                <w:rStyle w:val="Hyperlink"/>
              </w:rPr>
              <w:t>15</w:t>
            </w:r>
            <w:r>
              <w:fldChar w:fldCharType="end"/>
            </w:r>
          </w:hyperlink>
          <w:r>
            <w:fldChar w:fldCharType="end"/>
          </w:r>
        </w:p>
      </w:sdtContent>
    </w:sdt>
    <w:p w:rsidR="0F92FE42" w:rsidP="0F92FE42" w:rsidRDefault="0F92FE42" w14:paraId="3B16CB20" w14:textId="767F486D">
      <w:pPr>
        <w:pStyle w:val="Normal"/>
        <w:rPr>
          <w:rFonts w:ascii="Calibri" w:hAnsi="Calibri" w:eastAsia="Calibri" w:cs="Calibri"/>
        </w:rPr>
      </w:pPr>
    </w:p>
    <w:p w:rsidR="0F92FE42" w:rsidP="0F92FE42" w:rsidRDefault="0F92FE42" w14:paraId="538C05C4" w14:textId="1647BF59">
      <w:pPr>
        <w:pStyle w:val="Normal"/>
        <w:rPr>
          <w:rFonts w:ascii="Calibri" w:hAnsi="Calibri" w:eastAsia="Calibri" w:cs="Calibri"/>
        </w:rPr>
      </w:pPr>
    </w:p>
    <w:p w:rsidR="0F92FE42" w:rsidP="0F92FE42" w:rsidRDefault="0F92FE42" w14:paraId="408E0CE3" w14:textId="078E6286">
      <w:pPr>
        <w:pStyle w:val="Normal"/>
        <w:rPr>
          <w:rFonts w:ascii="Calibri" w:hAnsi="Calibri" w:eastAsia="Calibri" w:cs="Calibri"/>
        </w:rPr>
      </w:pPr>
    </w:p>
    <w:p w:rsidR="0F92FE42" w:rsidP="0F92FE42" w:rsidRDefault="0F92FE42" w14:paraId="59618A9D" w14:textId="635CC3DE">
      <w:pPr>
        <w:pStyle w:val="Normal"/>
        <w:rPr>
          <w:rFonts w:ascii="Calibri" w:hAnsi="Calibri" w:eastAsia="Calibri" w:cs="Calibri"/>
        </w:rPr>
      </w:pPr>
    </w:p>
    <w:p w:rsidR="0F92FE42" w:rsidP="0F92FE42" w:rsidRDefault="0F92FE42" w14:paraId="62B4DC80" w14:textId="79B0C150">
      <w:pPr>
        <w:pStyle w:val="Normal"/>
        <w:rPr>
          <w:rFonts w:ascii="Calibri" w:hAnsi="Calibri" w:eastAsia="Calibri" w:cs="Calibri"/>
        </w:rPr>
      </w:pPr>
    </w:p>
    <w:p w:rsidR="0F92FE42" w:rsidP="0F92FE42" w:rsidRDefault="0F92FE42" w14:paraId="4CC4A4C1" w14:textId="3D71F3BF">
      <w:pPr>
        <w:pStyle w:val="Normal"/>
        <w:rPr>
          <w:rFonts w:ascii="Calibri" w:hAnsi="Calibri" w:eastAsia="Calibri" w:cs="Calibri"/>
        </w:rPr>
      </w:pPr>
    </w:p>
    <w:p w:rsidR="0F92FE42" w:rsidP="0F92FE42" w:rsidRDefault="0F92FE42" w14:paraId="3DECCB7A" w14:textId="1BF71517">
      <w:pPr>
        <w:pStyle w:val="Normal"/>
        <w:rPr>
          <w:rFonts w:ascii="Calibri" w:hAnsi="Calibri" w:eastAsia="Calibri" w:cs="Calibri"/>
        </w:rPr>
      </w:pPr>
    </w:p>
    <w:p w:rsidR="0F92FE42" w:rsidP="0F92FE42" w:rsidRDefault="0F92FE42" w14:paraId="4D4F405A" w14:textId="72B3E94A">
      <w:pPr>
        <w:pStyle w:val="Normal"/>
        <w:rPr>
          <w:rFonts w:ascii="Calibri" w:hAnsi="Calibri" w:eastAsia="Calibri" w:cs="Calibri"/>
        </w:rPr>
      </w:pPr>
    </w:p>
    <w:p w:rsidR="0F92FE42" w:rsidP="0F92FE42" w:rsidRDefault="0F92FE42" w14:paraId="7A744250" w14:textId="12BDC0D5">
      <w:pPr>
        <w:pStyle w:val="Normal"/>
        <w:rPr>
          <w:rFonts w:ascii="Calibri" w:hAnsi="Calibri" w:eastAsia="Calibri" w:cs="Calibri"/>
        </w:rPr>
      </w:pPr>
    </w:p>
    <w:p w:rsidR="0F92FE42" w:rsidP="0F92FE42" w:rsidRDefault="0F92FE42" w14:paraId="311DFAA6" w14:textId="5672C30A">
      <w:pPr>
        <w:pStyle w:val="Normal"/>
        <w:rPr>
          <w:rFonts w:ascii="Calibri" w:hAnsi="Calibri" w:eastAsia="Calibri" w:cs="Calibri"/>
        </w:rPr>
      </w:pPr>
    </w:p>
    <w:p w:rsidR="0F92FE42" w:rsidP="0F92FE42" w:rsidRDefault="0F92FE42" w14:paraId="681E63BE" w14:textId="4B5C1CE4">
      <w:pPr>
        <w:pStyle w:val="Normal"/>
        <w:rPr>
          <w:rFonts w:ascii="Calibri" w:hAnsi="Calibri" w:eastAsia="Calibri" w:cs="Calibri"/>
        </w:rPr>
      </w:pPr>
    </w:p>
    <w:p w:rsidR="0F92FE42" w:rsidP="0F92FE42" w:rsidRDefault="0F92FE42" w14:paraId="0CAF58BF" w14:textId="1F25CE84">
      <w:pPr>
        <w:pStyle w:val="Normal"/>
        <w:rPr>
          <w:rFonts w:ascii="Calibri" w:hAnsi="Calibri" w:eastAsia="Calibri" w:cs="Calibri"/>
        </w:rPr>
      </w:pPr>
    </w:p>
    <w:p w:rsidR="0F92FE42" w:rsidP="0F92FE42" w:rsidRDefault="0F92FE42" w14:paraId="7E9BDC87" w14:textId="4DF21785">
      <w:pPr>
        <w:pStyle w:val="Normal"/>
        <w:rPr>
          <w:rFonts w:ascii="Calibri" w:hAnsi="Calibri" w:eastAsia="Calibri" w:cs="Calibri"/>
        </w:rPr>
      </w:pPr>
    </w:p>
    <w:p w:rsidR="0F92FE42" w:rsidP="0F92FE42" w:rsidRDefault="0F92FE42" w14:paraId="543190DA" w14:textId="6D6AB8F3">
      <w:pPr>
        <w:pStyle w:val="Normal"/>
        <w:rPr>
          <w:rFonts w:ascii="Calibri" w:hAnsi="Calibri" w:eastAsia="Calibri" w:cs="Calibri"/>
        </w:rPr>
      </w:pPr>
    </w:p>
    <w:p w:rsidR="06E77FE8" w:rsidP="0F92FE42" w:rsidRDefault="06E77FE8" w14:paraId="49C7418A" w14:textId="7E95E718">
      <w:pPr>
        <w:pStyle w:val="Heading1"/>
        <w:rPr>
          <w:rFonts w:ascii="Calibri" w:hAnsi="Calibri" w:eastAsia="Calibri" w:cs="Calibri"/>
        </w:rPr>
      </w:pPr>
      <w:bookmarkStart w:name="_Toc109676819" w:id="1806805046"/>
      <w:r w:rsidRPr="0F92FE42" w:rsidR="06E77FE8">
        <w:rPr>
          <w:rFonts w:ascii="Calibri" w:hAnsi="Calibri" w:eastAsia="Calibri" w:cs="Calibri"/>
        </w:rPr>
        <w:t>Introduction</w:t>
      </w:r>
      <w:bookmarkEnd w:id="1806805046"/>
    </w:p>
    <w:p w:rsidR="769D012B" w:rsidP="0F92FE42" w:rsidRDefault="769D012B" w14:paraId="179A2E97" w14:textId="72C97617">
      <w:pPr>
        <w:pStyle w:val="Normal"/>
        <w:rPr>
          <w:rFonts w:ascii="Calibri" w:hAnsi="Calibri" w:eastAsia="Calibri" w:cs="Calibri"/>
        </w:rPr>
      </w:pPr>
      <w:r w:rsidRPr="0F92FE42" w:rsidR="769D012B">
        <w:rPr>
          <w:rFonts w:ascii="Calibri" w:hAnsi="Calibri" w:eastAsia="Calibri" w:cs="Calibri"/>
        </w:rPr>
        <w:t xml:space="preserve">In this assignment I will be conducting a series of tests within a group on </w:t>
      </w:r>
      <w:r w:rsidRPr="0F92FE42" w:rsidR="769D012B">
        <w:rPr>
          <w:rFonts w:ascii="Calibri" w:hAnsi="Calibri" w:eastAsia="Calibri" w:cs="Calibri"/>
        </w:rPr>
        <w:t>different types</w:t>
      </w:r>
      <w:r w:rsidRPr="0F92FE42" w:rsidR="769D012B">
        <w:rPr>
          <w:rFonts w:ascii="Calibri" w:hAnsi="Calibri" w:eastAsia="Calibri" w:cs="Calibri"/>
        </w:rPr>
        <w:t xml:space="preserve"> of materials and their</w:t>
      </w:r>
      <w:r w:rsidRPr="0F92FE42" w:rsidR="530690F0">
        <w:rPr>
          <w:rFonts w:ascii="Calibri" w:hAnsi="Calibri" w:eastAsia="Calibri" w:cs="Calibri"/>
        </w:rPr>
        <w:t xml:space="preserve"> ability to withstand stress applied to them. While doing this experiment </w:t>
      </w:r>
      <w:r w:rsidRPr="0F92FE42" w:rsidR="5ED5C909">
        <w:rPr>
          <w:rFonts w:ascii="Calibri" w:hAnsi="Calibri" w:eastAsia="Calibri" w:cs="Calibri"/>
        </w:rPr>
        <w:t>I</w:t>
      </w:r>
      <w:r w:rsidRPr="0F92FE42" w:rsidR="530690F0">
        <w:rPr>
          <w:rFonts w:ascii="Calibri" w:hAnsi="Calibri" w:eastAsia="Calibri" w:cs="Calibri"/>
        </w:rPr>
        <w:t xml:space="preserve"> will be collecting data and using this data to create graphs and tables showing the properties of materials and how </w:t>
      </w:r>
      <w:r w:rsidRPr="0F92FE42" w:rsidR="766B9AF5">
        <w:rPr>
          <w:rFonts w:ascii="Calibri" w:hAnsi="Calibri" w:eastAsia="Calibri" w:cs="Calibri"/>
        </w:rPr>
        <w:t xml:space="preserve">much stress and </w:t>
      </w:r>
      <w:r w:rsidRPr="0F92FE42" w:rsidR="766B9AF5">
        <w:rPr>
          <w:rFonts w:ascii="Calibri" w:hAnsi="Calibri" w:eastAsia="Calibri" w:cs="Calibri"/>
        </w:rPr>
        <w:t>strain</w:t>
      </w:r>
      <w:r w:rsidRPr="0F92FE42" w:rsidR="766B9AF5">
        <w:rPr>
          <w:rFonts w:ascii="Calibri" w:hAnsi="Calibri" w:eastAsia="Calibri" w:cs="Calibri"/>
        </w:rPr>
        <w:t xml:space="preserve"> they can withstand before failing</w:t>
      </w:r>
      <w:r w:rsidRPr="0F92FE42" w:rsidR="766B9AF5">
        <w:rPr>
          <w:rFonts w:ascii="Calibri" w:hAnsi="Calibri" w:eastAsia="Calibri" w:cs="Calibri"/>
        </w:rPr>
        <w:t xml:space="preserve">.  </w:t>
      </w:r>
      <w:r w:rsidRPr="0F92FE42" w:rsidR="04F19E4F">
        <w:rPr>
          <w:rFonts w:ascii="Calibri" w:hAnsi="Calibri" w:eastAsia="Calibri" w:cs="Calibri"/>
        </w:rPr>
        <w:t>I</w:t>
      </w:r>
      <w:r w:rsidRPr="0F92FE42" w:rsidR="766B9AF5">
        <w:rPr>
          <w:rFonts w:ascii="Calibri" w:hAnsi="Calibri" w:eastAsia="Calibri" w:cs="Calibri"/>
        </w:rPr>
        <w:t xml:space="preserve"> will also be outlining the </w:t>
      </w:r>
      <w:r w:rsidRPr="0F92FE42" w:rsidR="6639A30C">
        <w:rPr>
          <w:rFonts w:ascii="Calibri" w:hAnsi="Calibri" w:eastAsia="Calibri" w:cs="Calibri"/>
        </w:rPr>
        <w:t xml:space="preserve">experiment </w:t>
      </w:r>
      <w:r w:rsidRPr="0F92FE42" w:rsidR="5EFC1DC9">
        <w:rPr>
          <w:rFonts w:ascii="Calibri" w:hAnsi="Calibri" w:eastAsia="Calibri" w:cs="Calibri"/>
        </w:rPr>
        <w:t>procedure,</w:t>
      </w:r>
      <w:r w:rsidRPr="0F92FE42" w:rsidR="6639A30C">
        <w:rPr>
          <w:rFonts w:ascii="Calibri" w:hAnsi="Calibri" w:eastAsia="Calibri" w:cs="Calibri"/>
        </w:rPr>
        <w:t xml:space="preserve"> </w:t>
      </w:r>
      <w:r w:rsidRPr="0F92FE42" w:rsidR="644428B7">
        <w:rPr>
          <w:rFonts w:ascii="Calibri" w:hAnsi="Calibri" w:eastAsia="Calibri" w:cs="Calibri"/>
        </w:rPr>
        <w:t>the data collected and the results from each test while also providing a conclusion and evaluation of these results.</w:t>
      </w:r>
    </w:p>
    <w:p w:rsidR="0F92FE42" w:rsidP="0F92FE42" w:rsidRDefault="0F92FE42" w14:paraId="6A682BF0" w14:textId="4B37E938">
      <w:pPr>
        <w:pStyle w:val="Normal"/>
        <w:rPr>
          <w:rFonts w:ascii="Calibri" w:hAnsi="Calibri" w:eastAsia="Calibri" w:cs="Calibri"/>
        </w:rPr>
      </w:pPr>
    </w:p>
    <w:p w:rsidR="0F92FE42" w:rsidP="0F92FE42" w:rsidRDefault="0F92FE42" w14:paraId="56EC3B7E" w14:textId="6B48BEC4">
      <w:pPr>
        <w:pStyle w:val="Normal"/>
        <w:rPr>
          <w:rFonts w:ascii="Calibri" w:hAnsi="Calibri" w:eastAsia="Calibri" w:cs="Calibri"/>
        </w:rPr>
      </w:pPr>
    </w:p>
    <w:p w:rsidR="0F92FE42" w:rsidP="0F92FE42" w:rsidRDefault="0F92FE42" w14:paraId="4250E0F7" w14:textId="4454716E">
      <w:pPr>
        <w:pStyle w:val="Normal"/>
        <w:rPr>
          <w:rFonts w:ascii="Calibri" w:hAnsi="Calibri" w:eastAsia="Calibri" w:cs="Calibri"/>
        </w:rPr>
      </w:pPr>
    </w:p>
    <w:p w:rsidR="0F92FE42" w:rsidP="0F92FE42" w:rsidRDefault="0F92FE42" w14:paraId="3150E591" w14:textId="0C181344">
      <w:pPr>
        <w:pStyle w:val="Normal"/>
        <w:rPr>
          <w:rFonts w:ascii="Calibri" w:hAnsi="Calibri" w:eastAsia="Calibri" w:cs="Calibri"/>
        </w:rPr>
      </w:pPr>
    </w:p>
    <w:p w:rsidR="0F92FE42" w:rsidP="0F92FE42" w:rsidRDefault="0F92FE42" w14:paraId="6566A763" w14:textId="1DCAD00D">
      <w:pPr>
        <w:pStyle w:val="Normal"/>
        <w:rPr>
          <w:rFonts w:ascii="Calibri" w:hAnsi="Calibri" w:eastAsia="Calibri" w:cs="Calibri"/>
        </w:rPr>
      </w:pPr>
    </w:p>
    <w:p w:rsidR="0F92FE42" w:rsidP="0F92FE42" w:rsidRDefault="0F92FE42" w14:paraId="27161AAE" w14:textId="7F90ADEA">
      <w:pPr>
        <w:pStyle w:val="Normal"/>
        <w:rPr>
          <w:rFonts w:ascii="Calibri" w:hAnsi="Calibri" w:eastAsia="Calibri" w:cs="Calibri"/>
        </w:rPr>
      </w:pPr>
    </w:p>
    <w:p w:rsidR="0F92FE42" w:rsidP="0F92FE42" w:rsidRDefault="0F92FE42" w14:paraId="76413C41" w14:textId="7A8FD7E3">
      <w:pPr>
        <w:pStyle w:val="Normal"/>
        <w:rPr>
          <w:rFonts w:ascii="Calibri" w:hAnsi="Calibri" w:eastAsia="Calibri" w:cs="Calibri"/>
        </w:rPr>
      </w:pPr>
    </w:p>
    <w:p w:rsidR="0F92FE42" w:rsidP="0F92FE42" w:rsidRDefault="0F92FE42" w14:paraId="4E23B906" w14:textId="5658F332">
      <w:pPr>
        <w:pStyle w:val="Normal"/>
        <w:rPr>
          <w:rFonts w:ascii="Calibri" w:hAnsi="Calibri" w:eastAsia="Calibri" w:cs="Calibri"/>
        </w:rPr>
      </w:pPr>
    </w:p>
    <w:p w:rsidR="0F92FE42" w:rsidP="0F92FE42" w:rsidRDefault="0F92FE42" w14:paraId="043E0339" w14:textId="66E49C23">
      <w:pPr>
        <w:pStyle w:val="Normal"/>
        <w:rPr>
          <w:rFonts w:ascii="Calibri" w:hAnsi="Calibri" w:eastAsia="Calibri" w:cs="Calibri"/>
        </w:rPr>
      </w:pPr>
    </w:p>
    <w:p w:rsidR="0F92FE42" w:rsidP="0F92FE42" w:rsidRDefault="0F92FE42" w14:paraId="4B5D2BBB" w14:textId="4343B229">
      <w:pPr>
        <w:pStyle w:val="Normal"/>
        <w:rPr>
          <w:rFonts w:ascii="Calibri" w:hAnsi="Calibri" w:eastAsia="Calibri" w:cs="Calibri"/>
        </w:rPr>
      </w:pPr>
    </w:p>
    <w:p w:rsidR="0F92FE42" w:rsidP="0F92FE42" w:rsidRDefault="0F92FE42" w14:paraId="73B6FCDE" w14:textId="1DEDFF57">
      <w:pPr>
        <w:pStyle w:val="Normal"/>
        <w:rPr>
          <w:rFonts w:ascii="Calibri" w:hAnsi="Calibri" w:eastAsia="Calibri" w:cs="Calibri"/>
        </w:rPr>
      </w:pPr>
    </w:p>
    <w:p w:rsidR="0F92FE42" w:rsidP="0F92FE42" w:rsidRDefault="0F92FE42" w14:paraId="7D918C5C" w14:textId="1DD8BCCC">
      <w:pPr>
        <w:pStyle w:val="Normal"/>
        <w:rPr>
          <w:rFonts w:ascii="Calibri" w:hAnsi="Calibri" w:eastAsia="Calibri" w:cs="Calibri"/>
        </w:rPr>
      </w:pPr>
    </w:p>
    <w:p w:rsidR="0F92FE42" w:rsidP="0F92FE42" w:rsidRDefault="0F92FE42" w14:paraId="6C1DBD14" w14:textId="69B712BA">
      <w:pPr>
        <w:pStyle w:val="Normal"/>
        <w:rPr>
          <w:rFonts w:ascii="Calibri" w:hAnsi="Calibri" w:eastAsia="Calibri" w:cs="Calibri"/>
        </w:rPr>
      </w:pPr>
    </w:p>
    <w:p w:rsidR="0F92FE42" w:rsidP="0F92FE42" w:rsidRDefault="0F92FE42" w14:paraId="1B222AFD" w14:textId="70D08BA9">
      <w:pPr>
        <w:pStyle w:val="Normal"/>
        <w:rPr>
          <w:rFonts w:ascii="Calibri" w:hAnsi="Calibri" w:eastAsia="Calibri" w:cs="Calibri"/>
        </w:rPr>
      </w:pPr>
    </w:p>
    <w:p w:rsidR="0F92FE42" w:rsidP="0F92FE42" w:rsidRDefault="0F92FE42" w14:paraId="41075FB6" w14:textId="5DE7646A">
      <w:pPr>
        <w:pStyle w:val="Normal"/>
        <w:rPr>
          <w:rFonts w:ascii="Calibri" w:hAnsi="Calibri" w:eastAsia="Calibri" w:cs="Calibri"/>
        </w:rPr>
      </w:pPr>
    </w:p>
    <w:p w:rsidR="0F92FE42" w:rsidP="0F92FE42" w:rsidRDefault="0F92FE42" w14:paraId="57D3C55E" w14:textId="21BC86C4">
      <w:pPr>
        <w:pStyle w:val="Normal"/>
        <w:rPr>
          <w:rFonts w:ascii="Calibri" w:hAnsi="Calibri" w:eastAsia="Calibri" w:cs="Calibri"/>
        </w:rPr>
      </w:pPr>
    </w:p>
    <w:p w:rsidR="0F92FE42" w:rsidP="0F92FE42" w:rsidRDefault="0F92FE42" w14:paraId="12A725B6" w14:textId="36E3DA72">
      <w:pPr>
        <w:pStyle w:val="Normal"/>
        <w:rPr>
          <w:rFonts w:ascii="Calibri" w:hAnsi="Calibri" w:eastAsia="Calibri" w:cs="Calibri"/>
        </w:rPr>
      </w:pPr>
    </w:p>
    <w:p w:rsidR="0F92FE42" w:rsidP="0F92FE42" w:rsidRDefault="0F92FE42" w14:paraId="1D4F3849" w14:textId="269E3A95">
      <w:pPr>
        <w:pStyle w:val="Normal"/>
        <w:rPr>
          <w:rFonts w:ascii="Calibri" w:hAnsi="Calibri" w:eastAsia="Calibri" w:cs="Calibri"/>
        </w:rPr>
      </w:pPr>
    </w:p>
    <w:p w:rsidR="0F92FE42" w:rsidP="0F92FE42" w:rsidRDefault="0F92FE42" w14:paraId="774ABAD1" w14:textId="41E266B2">
      <w:pPr>
        <w:pStyle w:val="Normal"/>
        <w:rPr>
          <w:rFonts w:ascii="Calibri" w:hAnsi="Calibri" w:eastAsia="Calibri" w:cs="Calibri"/>
        </w:rPr>
      </w:pPr>
    </w:p>
    <w:p w:rsidR="0F92FE42" w:rsidP="0F92FE42" w:rsidRDefault="0F92FE42" w14:paraId="281BB979" w14:textId="4A4F60FE">
      <w:pPr>
        <w:pStyle w:val="Normal"/>
        <w:rPr>
          <w:rFonts w:ascii="Calibri" w:hAnsi="Calibri" w:eastAsia="Calibri" w:cs="Calibri"/>
        </w:rPr>
      </w:pPr>
    </w:p>
    <w:p w:rsidR="0F92FE42" w:rsidP="0F92FE42" w:rsidRDefault="0F92FE42" w14:paraId="57BEEA7A" w14:textId="59F2695A">
      <w:pPr>
        <w:pStyle w:val="Normal"/>
        <w:rPr>
          <w:rFonts w:ascii="Calibri" w:hAnsi="Calibri" w:eastAsia="Calibri" w:cs="Calibri"/>
        </w:rPr>
      </w:pPr>
    </w:p>
    <w:p w:rsidR="0F92FE42" w:rsidP="0F92FE42" w:rsidRDefault="0F92FE42" w14:paraId="15885EE6" w14:textId="3B1FA721">
      <w:pPr>
        <w:pStyle w:val="Normal"/>
        <w:rPr>
          <w:rFonts w:ascii="Calibri" w:hAnsi="Calibri" w:eastAsia="Calibri" w:cs="Calibri"/>
        </w:rPr>
      </w:pPr>
    </w:p>
    <w:p w:rsidR="0F92FE42" w:rsidP="0F92FE42" w:rsidRDefault="0F92FE42" w14:paraId="43B890CA" w14:textId="30BAE4E3">
      <w:pPr>
        <w:pStyle w:val="Normal"/>
        <w:rPr>
          <w:rFonts w:ascii="Calibri" w:hAnsi="Calibri" w:eastAsia="Calibri" w:cs="Calibri"/>
        </w:rPr>
      </w:pPr>
    </w:p>
    <w:p w:rsidR="0F92FE42" w:rsidP="0F92FE42" w:rsidRDefault="0F92FE42" w14:paraId="482FA490" w14:textId="661DA87C">
      <w:pPr>
        <w:pStyle w:val="Normal"/>
        <w:rPr>
          <w:rFonts w:ascii="Calibri" w:hAnsi="Calibri" w:eastAsia="Calibri" w:cs="Calibri"/>
        </w:rPr>
      </w:pPr>
    </w:p>
    <w:p w:rsidR="2DA27BF0" w:rsidP="0F92FE42" w:rsidRDefault="2DA27BF0" w14:paraId="4C33E4F0" w14:textId="0A518FE6">
      <w:pPr>
        <w:pStyle w:val="Heading1"/>
        <w:rPr>
          <w:rFonts w:ascii="Calibri" w:hAnsi="Calibri" w:eastAsia="Calibri" w:cs="Calibri"/>
        </w:rPr>
      </w:pPr>
      <w:bookmarkStart w:name="_Toc2075160621" w:id="1072762102"/>
      <w:r w:rsidRPr="0F92FE42" w:rsidR="2DA27BF0">
        <w:rPr>
          <w:rFonts w:ascii="Calibri" w:hAnsi="Calibri" w:eastAsia="Calibri" w:cs="Calibri"/>
        </w:rPr>
        <w:t>Experimental procedure</w:t>
      </w:r>
      <w:bookmarkEnd w:id="1072762102"/>
    </w:p>
    <w:p w:rsidR="0F92FE42" w:rsidP="0F92FE42" w:rsidRDefault="0F92FE42" w14:paraId="60A17AA6" w14:textId="1D4BE82F">
      <w:pPr>
        <w:pStyle w:val="Normal"/>
        <w:rPr>
          <w:rFonts w:ascii="Calibri" w:hAnsi="Calibri" w:eastAsia="Calibri" w:cs="Calibri"/>
        </w:rPr>
      </w:pPr>
    </w:p>
    <w:p w:rsidR="4D8EE009" w:rsidP="0F92FE42" w:rsidRDefault="4D8EE009" w14:paraId="0B2A7273" w14:textId="61F4AC6B">
      <w:pPr>
        <w:pStyle w:val="Normal"/>
        <w:rPr>
          <w:rFonts w:ascii="Calibri" w:hAnsi="Calibri" w:eastAsia="Calibri" w:cs="Calibri"/>
        </w:rPr>
      </w:pPr>
      <w:r w:rsidRPr="0F92FE42" w:rsidR="4D8EE009">
        <w:rPr>
          <w:rFonts w:ascii="Calibri" w:hAnsi="Calibri" w:eastAsia="Calibri" w:cs="Calibri"/>
        </w:rPr>
        <w:t>The first part of the experiment consis</w:t>
      </w:r>
      <w:r w:rsidRPr="0F92FE42" w:rsidR="1E34E2E2">
        <w:rPr>
          <w:rFonts w:ascii="Calibri" w:hAnsi="Calibri" w:eastAsia="Calibri" w:cs="Calibri"/>
        </w:rPr>
        <w:t xml:space="preserve">ts </w:t>
      </w:r>
      <w:r w:rsidRPr="0F92FE42" w:rsidR="4D8EE009">
        <w:rPr>
          <w:rFonts w:ascii="Calibri" w:hAnsi="Calibri" w:eastAsia="Calibri" w:cs="Calibri"/>
        </w:rPr>
        <w:t xml:space="preserve">of setting up the apparatus needed to test each material for tensile strength, </w:t>
      </w:r>
      <w:r w:rsidRPr="0F92FE42" w:rsidR="4D8EE009">
        <w:rPr>
          <w:rFonts w:ascii="Calibri" w:hAnsi="Calibri" w:eastAsia="Calibri" w:cs="Calibri"/>
        </w:rPr>
        <w:t>stress and strain</w:t>
      </w:r>
      <w:r w:rsidRPr="0F92FE42" w:rsidR="4D8EE009">
        <w:rPr>
          <w:rFonts w:ascii="Calibri" w:hAnsi="Calibri" w:eastAsia="Calibri" w:cs="Calibri"/>
        </w:rPr>
        <w:t xml:space="preserve">. </w:t>
      </w:r>
      <w:r w:rsidRPr="0F92FE42" w:rsidR="30650E27">
        <w:rPr>
          <w:rFonts w:ascii="Calibri" w:hAnsi="Calibri" w:eastAsia="Calibri" w:cs="Calibri"/>
        </w:rPr>
        <w:t>The equipment used in this experiment</w:t>
      </w:r>
      <w:r w:rsidRPr="0F92FE42" w:rsidR="565915AD">
        <w:rPr>
          <w:rFonts w:ascii="Calibri" w:hAnsi="Calibri" w:eastAsia="Calibri" w:cs="Calibri"/>
        </w:rPr>
        <w:t xml:space="preserve"> is</w:t>
      </w:r>
      <w:r w:rsidRPr="0F92FE42" w:rsidR="30650E27">
        <w:rPr>
          <w:rFonts w:ascii="Calibri" w:hAnsi="Calibri" w:eastAsia="Calibri" w:cs="Calibri"/>
        </w:rPr>
        <w:t xml:space="preserve"> provided by </w:t>
      </w:r>
      <w:r w:rsidRPr="0F92FE42" w:rsidR="30650E27">
        <w:rPr>
          <w:rFonts w:ascii="Calibri" w:hAnsi="Calibri" w:eastAsia="Calibri" w:cs="Calibri"/>
        </w:rPr>
        <w:t>TecQuipment</w:t>
      </w:r>
      <w:r w:rsidRPr="0F92FE42" w:rsidR="30650E27">
        <w:rPr>
          <w:rFonts w:ascii="Calibri" w:hAnsi="Calibri" w:eastAsia="Calibri" w:cs="Calibri"/>
        </w:rPr>
        <w:t xml:space="preserve"> and is their Tensile Tester Kit ES6. The kit consis</w:t>
      </w:r>
      <w:r w:rsidRPr="0F92FE42" w:rsidR="709EA2D6">
        <w:rPr>
          <w:rFonts w:ascii="Calibri" w:hAnsi="Calibri" w:eastAsia="Calibri" w:cs="Calibri"/>
        </w:rPr>
        <w:t>ts</w:t>
      </w:r>
      <w:r w:rsidRPr="0F92FE42" w:rsidR="30650E27">
        <w:rPr>
          <w:rFonts w:ascii="Calibri" w:hAnsi="Calibri" w:eastAsia="Calibri" w:cs="Calibri"/>
        </w:rPr>
        <w:t xml:space="preserve"> of </w:t>
      </w:r>
      <w:r w:rsidRPr="0F92FE42" w:rsidR="11ABBD6D">
        <w:rPr>
          <w:rFonts w:ascii="Calibri" w:hAnsi="Calibri" w:eastAsia="Calibri" w:cs="Calibri"/>
        </w:rPr>
        <w:t xml:space="preserve">a work panel as well as the mechanism itself to test for tensile strength, the mechanism is simply screwed into the work panel and is faced </w:t>
      </w:r>
      <w:r w:rsidRPr="0F92FE42" w:rsidR="0A5BEBA2">
        <w:rPr>
          <w:rFonts w:ascii="Calibri" w:hAnsi="Calibri" w:eastAsia="Calibri" w:cs="Calibri"/>
        </w:rPr>
        <w:t>vertically</w:t>
      </w:r>
      <w:r w:rsidRPr="0F92FE42" w:rsidR="11ABBD6D">
        <w:rPr>
          <w:rFonts w:ascii="Calibri" w:hAnsi="Calibri" w:eastAsia="Calibri" w:cs="Calibri"/>
        </w:rPr>
        <w:t xml:space="preserve"> up to have good access to all the components.</w:t>
      </w:r>
      <w:r w:rsidRPr="0F92FE42" w:rsidR="786A7D6A">
        <w:rPr>
          <w:rFonts w:ascii="Calibri" w:hAnsi="Calibri" w:eastAsia="Calibri" w:cs="Calibri"/>
        </w:rPr>
        <w:t xml:space="preserve"> Also provided are the work pieces themselves that being Steel, Aluminium, Duralumin and PVC</w:t>
      </w:r>
      <w:r w:rsidRPr="0F92FE42" w:rsidR="390D9072">
        <w:rPr>
          <w:rFonts w:ascii="Calibri" w:hAnsi="Calibri" w:eastAsia="Calibri" w:cs="Calibri"/>
        </w:rPr>
        <w:t xml:space="preserve"> which are all machined and created to be equal size but </w:t>
      </w:r>
      <w:r w:rsidRPr="0F92FE42" w:rsidR="4D06A38F">
        <w:rPr>
          <w:rFonts w:ascii="Calibri" w:hAnsi="Calibri" w:eastAsia="Calibri" w:cs="Calibri"/>
        </w:rPr>
        <w:t>should be</w:t>
      </w:r>
      <w:r w:rsidRPr="0F92FE42" w:rsidR="390D9072">
        <w:rPr>
          <w:rFonts w:ascii="Calibri" w:hAnsi="Calibri" w:eastAsia="Calibri" w:cs="Calibri"/>
        </w:rPr>
        <w:t xml:space="preserve"> measured to ensure fair testing and that each work piece was the correct size. Below are images of the </w:t>
      </w:r>
      <w:r w:rsidRPr="0F92FE42" w:rsidR="7A104A4B">
        <w:rPr>
          <w:rFonts w:ascii="Calibri" w:hAnsi="Calibri" w:eastAsia="Calibri" w:cs="Calibri"/>
        </w:rPr>
        <w:t xml:space="preserve">mechanism as well as the work pieces used. </w:t>
      </w:r>
    </w:p>
    <w:p w:rsidR="7A104A4B" w:rsidP="0F92FE42" w:rsidRDefault="7A104A4B" w14:paraId="047228DD" w14:textId="6332EE7E">
      <w:pPr>
        <w:pStyle w:val="Normal"/>
        <w:rPr>
          <w:rFonts w:ascii="Calibri" w:hAnsi="Calibri" w:eastAsia="Calibri" w:cs="Calibri"/>
        </w:rPr>
      </w:pPr>
      <w:r w:rsidR="7A104A4B">
        <w:drawing>
          <wp:inline wp14:editId="2D39CB50" wp14:anchorId="65F7B7AB">
            <wp:extent cx="3383280" cy="4663440"/>
            <wp:effectExtent l="0" t="0" r="0" b="0"/>
            <wp:docPr id="468187900" name="" title=""/>
            <wp:cNvGraphicFramePr>
              <a:graphicFrameLocks/>
            </wp:cNvGraphicFramePr>
            <a:graphic>
              <a:graphicData uri="http://schemas.openxmlformats.org/drawingml/2006/picture">
                <pic:pic>
                  <pic:nvPicPr>
                    <pic:cNvPr id="0" name=""/>
                    <pic:cNvPicPr/>
                  </pic:nvPicPr>
                  <pic:blipFill>
                    <a:blip r:embed="R5327d58e00914fc4">
                      <a:extLst>
                        <a:ext xmlns:a="http://schemas.openxmlformats.org/drawingml/2006/main" uri="{28A0092B-C50C-407E-A947-70E740481C1C}">
                          <a14:useLocalDpi val="0"/>
                        </a:ext>
                      </a:extLst>
                    </a:blip>
                    <a:stretch>
                      <a:fillRect/>
                    </a:stretch>
                  </pic:blipFill>
                  <pic:spPr>
                    <a:xfrm>
                      <a:off x="0" y="0"/>
                      <a:ext cx="3383280" cy="4663440"/>
                    </a:xfrm>
                    <a:prstGeom prst="rect">
                      <a:avLst/>
                    </a:prstGeom>
                  </pic:spPr>
                </pic:pic>
              </a:graphicData>
            </a:graphic>
          </wp:inline>
        </w:drawing>
      </w:r>
      <w:r w:rsidR="7A104A4B">
        <w:drawing>
          <wp:inline wp14:editId="3528EBDA" wp14:anchorId="33759091">
            <wp:extent cx="3383280" cy="4663440"/>
            <wp:effectExtent l="0" t="0" r="0" b="0"/>
            <wp:docPr id="316315731" name="" title=""/>
            <wp:cNvGraphicFramePr>
              <a:graphicFrameLocks/>
            </wp:cNvGraphicFramePr>
            <a:graphic>
              <a:graphicData uri="http://schemas.openxmlformats.org/drawingml/2006/picture">
                <pic:pic>
                  <pic:nvPicPr>
                    <pic:cNvPr id="0" name=""/>
                    <pic:cNvPicPr/>
                  </pic:nvPicPr>
                  <pic:blipFill>
                    <a:blip r:embed="Rddf42284a5e146db">
                      <a:extLst>
                        <a:ext xmlns:a="http://schemas.openxmlformats.org/drawingml/2006/main" uri="{28A0092B-C50C-407E-A947-70E740481C1C}">
                          <a14:useLocalDpi val="0"/>
                        </a:ext>
                      </a:extLst>
                    </a:blip>
                    <a:srcRect l="15277" t="0" r="39583" b="0"/>
                    <a:stretch>
                      <a:fillRect/>
                    </a:stretch>
                  </pic:blipFill>
                  <pic:spPr>
                    <a:xfrm>
                      <a:off x="0" y="0"/>
                      <a:ext cx="3383280" cy="4663440"/>
                    </a:xfrm>
                    <a:prstGeom prst="rect">
                      <a:avLst/>
                    </a:prstGeom>
                  </pic:spPr>
                </pic:pic>
              </a:graphicData>
            </a:graphic>
          </wp:inline>
        </w:drawing>
      </w:r>
    </w:p>
    <w:p w:rsidR="74512BDF" w:rsidP="0F92FE42" w:rsidRDefault="74512BDF" w14:paraId="43CF8333" w14:textId="6198701F">
      <w:pPr>
        <w:pStyle w:val="Normal"/>
        <w:rPr>
          <w:rFonts w:ascii="Calibri" w:hAnsi="Calibri" w:eastAsia="Calibri" w:cs="Calibri"/>
        </w:rPr>
      </w:pPr>
      <w:r w:rsidRPr="0F92FE42" w:rsidR="74512BDF">
        <w:rPr>
          <w:rFonts w:ascii="Calibri" w:hAnsi="Calibri" w:eastAsia="Calibri" w:cs="Calibri"/>
        </w:rPr>
        <w:t xml:space="preserve">The work pieces can be </w:t>
      </w:r>
      <w:r w:rsidRPr="0F92FE42" w:rsidR="74512BDF">
        <w:rPr>
          <w:rFonts w:ascii="Calibri" w:hAnsi="Calibri" w:eastAsia="Calibri" w:cs="Calibri"/>
        </w:rPr>
        <w:t>identified</w:t>
      </w:r>
      <w:r w:rsidRPr="0F92FE42" w:rsidR="74512BDF">
        <w:rPr>
          <w:rFonts w:ascii="Calibri" w:hAnsi="Calibri" w:eastAsia="Calibri" w:cs="Calibri"/>
        </w:rPr>
        <w:t xml:space="preserve"> by the weight of each piece as well as the notch </w:t>
      </w:r>
      <w:r w:rsidRPr="0F92FE42" w:rsidR="74512BDF">
        <w:rPr>
          <w:rFonts w:ascii="Calibri" w:hAnsi="Calibri" w:eastAsia="Calibri" w:cs="Calibri"/>
        </w:rPr>
        <w:t>indicated</w:t>
      </w:r>
      <w:r w:rsidRPr="0F92FE42" w:rsidR="74512BDF">
        <w:rPr>
          <w:rFonts w:ascii="Calibri" w:hAnsi="Calibri" w:eastAsia="Calibri" w:cs="Calibri"/>
        </w:rPr>
        <w:t xml:space="preserve"> on </w:t>
      </w:r>
      <w:r w:rsidRPr="0F92FE42" w:rsidR="12485767">
        <w:rPr>
          <w:rFonts w:ascii="Calibri" w:hAnsi="Calibri" w:eastAsia="Calibri" w:cs="Calibri"/>
        </w:rPr>
        <w:t>aluminium</w:t>
      </w:r>
      <w:r w:rsidRPr="0F92FE42" w:rsidR="74512BDF">
        <w:rPr>
          <w:rFonts w:ascii="Calibri" w:hAnsi="Calibri" w:eastAsia="Calibri" w:cs="Calibri"/>
        </w:rPr>
        <w:t xml:space="preserve"> to ensure testing of each mate</w:t>
      </w:r>
      <w:r w:rsidRPr="0F92FE42" w:rsidR="76E84E75">
        <w:rPr>
          <w:rFonts w:ascii="Calibri" w:hAnsi="Calibri" w:eastAsia="Calibri" w:cs="Calibri"/>
        </w:rPr>
        <w:t xml:space="preserve">rial is </w:t>
      </w:r>
      <w:r w:rsidRPr="0F92FE42" w:rsidR="76E84E75">
        <w:rPr>
          <w:rFonts w:ascii="Calibri" w:hAnsi="Calibri" w:eastAsia="Calibri" w:cs="Calibri"/>
        </w:rPr>
        <w:t>accurate</w:t>
      </w:r>
      <w:r w:rsidRPr="0F92FE42" w:rsidR="76E84E75">
        <w:rPr>
          <w:rFonts w:ascii="Calibri" w:hAnsi="Calibri" w:eastAsia="Calibri" w:cs="Calibri"/>
        </w:rPr>
        <w:t xml:space="preserve"> and correct. The first steps to conduct the test is to place the specimen inside the mechanism, to do this you will need to</w:t>
      </w:r>
      <w:r w:rsidRPr="0F92FE42" w:rsidR="5BC00A11">
        <w:rPr>
          <w:rFonts w:ascii="Calibri" w:hAnsi="Calibri" w:eastAsia="Calibri" w:cs="Calibri"/>
        </w:rPr>
        <w:t xml:space="preserve"> remove the safety shield and then</w:t>
      </w:r>
      <w:r w:rsidRPr="0F92FE42" w:rsidR="76E84E75">
        <w:rPr>
          <w:rFonts w:ascii="Calibri" w:hAnsi="Calibri" w:eastAsia="Calibri" w:cs="Calibri"/>
        </w:rPr>
        <w:t xml:space="preserve"> </w:t>
      </w:r>
      <w:r w:rsidRPr="0F92FE42" w:rsidR="76E84E75">
        <w:rPr>
          <w:rFonts w:ascii="Calibri" w:hAnsi="Calibri" w:eastAsia="Calibri" w:cs="Calibri"/>
        </w:rPr>
        <w:t xml:space="preserve">unscrew the </w:t>
      </w:r>
      <w:r w:rsidRPr="0F92FE42" w:rsidR="40973863">
        <w:rPr>
          <w:rFonts w:ascii="Calibri" w:hAnsi="Calibri" w:eastAsia="Calibri" w:cs="Calibri"/>
        </w:rPr>
        <w:t xml:space="preserve">specimen fixings that are located just above the stress gauge and consists of two hex screws which are undone and tightened using the provided hex tool. </w:t>
      </w:r>
      <w:r w:rsidRPr="0F92FE42" w:rsidR="61784BD4">
        <w:rPr>
          <w:rFonts w:ascii="Calibri" w:hAnsi="Calibri" w:eastAsia="Calibri" w:cs="Calibri"/>
        </w:rPr>
        <w:t xml:space="preserve">Once the screws have been removed the desired specimen can be placed inside and tightened using the hex screws to ensure that it is tight to the mechanism. </w:t>
      </w:r>
      <w:r w:rsidRPr="0F92FE42" w:rsidR="674473C7">
        <w:rPr>
          <w:rFonts w:ascii="Calibri" w:hAnsi="Calibri" w:eastAsia="Calibri" w:cs="Calibri"/>
        </w:rPr>
        <w:t xml:space="preserve">To make sure the specimen </w:t>
      </w:r>
      <w:r w:rsidRPr="0F92FE42" w:rsidR="674473C7">
        <w:rPr>
          <w:rFonts w:ascii="Calibri" w:hAnsi="Calibri" w:eastAsia="Calibri" w:cs="Calibri"/>
        </w:rPr>
        <w:t>sits correctly</w:t>
      </w:r>
      <w:r w:rsidRPr="0F92FE42" w:rsidR="674473C7">
        <w:rPr>
          <w:rFonts w:ascii="Calibri" w:hAnsi="Calibri" w:eastAsia="Calibri" w:cs="Calibri"/>
        </w:rPr>
        <w:t xml:space="preserve"> the load screw may need to be turned a few times to allow for the specimen to fit.</w:t>
      </w:r>
      <w:r w:rsidRPr="0F92FE42" w:rsidR="2A7ACC11">
        <w:rPr>
          <w:rFonts w:ascii="Calibri" w:hAnsi="Calibri" w:eastAsia="Calibri" w:cs="Calibri"/>
        </w:rPr>
        <w:t xml:space="preserve"> Below is a labelled diagram of the </w:t>
      </w:r>
      <w:r w:rsidRPr="0F92FE42" w:rsidR="2A7ACC11">
        <w:rPr>
          <w:rFonts w:ascii="Calibri" w:hAnsi="Calibri" w:eastAsia="Calibri" w:cs="Calibri"/>
        </w:rPr>
        <w:t>apparatus</w:t>
      </w:r>
      <w:r w:rsidRPr="0F92FE42" w:rsidR="2A7ACC11">
        <w:rPr>
          <w:rFonts w:ascii="Calibri" w:hAnsi="Calibri" w:eastAsia="Calibri" w:cs="Calibri"/>
        </w:rPr>
        <w:t xml:space="preserve"> that can be used to </w:t>
      </w:r>
      <w:r w:rsidRPr="0F92FE42" w:rsidR="2A7ACC11">
        <w:rPr>
          <w:rFonts w:ascii="Calibri" w:hAnsi="Calibri" w:eastAsia="Calibri" w:cs="Calibri"/>
        </w:rPr>
        <w:t>identify</w:t>
      </w:r>
      <w:r w:rsidRPr="0F92FE42" w:rsidR="2A7ACC11">
        <w:rPr>
          <w:rFonts w:ascii="Calibri" w:hAnsi="Calibri" w:eastAsia="Calibri" w:cs="Calibri"/>
        </w:rPr>
        <w:t xml:space="preserve"> the different components.</w:t>
      </w:r>
    </w:p>
    <w:p w:rsidR="2A7ACC11" w:rsidP="0F92FE42" w:rsidRDefault="2A7ACC11" w14:paraId="24C07AD0" w14:textId="1A8F7360">
      <w:pPr>
        <w:pStyle w:val="Normal"/>
        <w:rPr>
          <w:rFonts w:ascii="Calibri" w:hAnsi="Calibri" w:eastAsia="Calibri" w:cs="Calibri"/>
        </w:rPr>
      </w:pPr>
      <w:r w:rsidR="2A7ACC11">
        <w:drawing>
          <wp:inline wp14:editId="168D3656" wp14:anchorId="6B47E51D">
            <wp:extent cx="3934374" cy="5563374"/>
            <wp:effectExtent l="0" t="0" r="0" b="0"/>
            <wp:docPr id="2079735020" name="" title=""/>
            <wp:cNvGraphicFramePr>
              <a:graphicFrameLocks noChangeAspect="1"/>
            </wp:cNvGraphicFramePr>
            <a:graphic>
              <a:graphicData uri="http://schemas.openxmlformats.org/drawingml/2006/picture">
                <pic:pic>
                  <pic:nvPicPr>
                    <pic:cNvPr id="0" name=""/>
                    <pic:cNvPicPr/>
                  </pic:nvPicPr>
                  <pic:blipFill>
                    <a:blip r:embed="R482be9ae4c974048">
                      <a:extLst>
                        <a:ext xmlns:a="http://schemas.openxmlformats.org/drawingml/2006/main" uri="{28A0092B-C50C-407E-A947-70E740481C1C}">
                          <a14:useLocalDpi val="0"/>
                        </a:ext>
                      </a:extLst>
                    </a:blip>
                    <a:stretch>
                      <a:fillRect/>
                    </a:stretch>
                  </pic:blipFill>
                  <pic:spPr>
                    <a:xfrm>
                      <a:off x="0" y="0"/>
                      <a:ext cx="3934374" cy="5563374"/>
                    </a:xfrm>
                    <a:prstGeom prst="rect">
                      <a:avLst/>
                    </a:prstGeom>
                  </pic:spPr>
                </pic:pic>
              </a:graphicData>
            </a:graphic>
          </wp:inline>
        </w:drawing>
      </w:r>
    </w:p>
    <w:p w:rsidR="2A7ACC11" w:rsidP="0F92FE42" w:rsidRDefault="2A7ACC11" w14:paraId="6D027513" w14:textId="42A25EC5">
      <w:pPr>
        <w:pStyle w:val="Normal"/>
        <w:rPr>
          <w:rFonts w:ascii="Calibri" w:hAnsi="Calibri" w:eastAsia="Calibri" w:cs="Calibri"/>
        </w:rPr>
      </w:pPr>
      <w:r w:rsidRPr="0F92FE42" w:rsidR="2A7ACC11">
        <w:rPr>
          <w:rFonts w:ascii="Calibri" w:hAnsi="Calibri" w:eastAsia="Calibri" w:cs="Calibri"/>
        </w:rPr>
        <w:t xml:space="preserve">After placing the specimen into the </w:t>
      </w:r>
      <w:r w:rsidRPr="0F92FE42" w:rsidR="3D453180">
        <w:rPr>
          <w:rFonts w:ascii="Calibri" w:hAnsi="Calibri" w:eastAsia="Calibri" w:cs="Calibri"/>
        </w:rPr>
        <w:t xml:space="preserve">mechanism, you want to take up the slack in the mechanism by turning the force control clockwise until there is slight movement on the dial indicator, once this occurs turn the outside of the dial until it reads zero this will </w:t>
      </w:r>
      <w:r w:rsidRPr="0F92FE42" w:rsidR="520A3BAE">
        <w:rPr>
          <w:rFonts w:ascii="Calibri" w:hAnsi="Calibri" w:eastAsia="Calibri" w:cs="Calibri"/>
        </w:rPr>
        <w:t xml:space="preserve">ensure that the dial indicates the correct force applied to the specimen. After ensuring that everything is set up the experiment can </w:t>
      </w:r>
      <w:r w:rsidRPr="0F92FE42" w:rsidR="6439D4B1">
        <w:rPr>
          <w:rFonts w:ascii="Calibri" w:hAnsi="Calibri" w:eastAsia="Calibri" w:cs="Calibri"/>
        </w:rPr>
        <w:t>begin,</w:t>
      </w:r>
      <w:r w:rsidRPr="0F92FE42" w:rsidR="520A3BAE">
        <w:rPr>
          <w:rFonts w:ascii="Calibri" w:hAnsi="Calibri" w:eastAsia="Calibri" w:cs="Calibri"/>
        </w:rPr>
        <w:t xml:space="preserve"> and the tests conducted for</w:t>
      </w:r>
      <w:r w:rsidRPr="0F92FE42" w:rsidR="640A688D">
        <w:rPr>
          <w:rFonts w:ascii="Calibri" w:hAnsi="Calibri" w:eastAsia="Calibri" w:cs="Calibri"/>
        </w:rPr>
        <w:t xml:space="preserve"> each material. </w:t>
      </w:r>
      <w:r w:rsidRPr="0F92FE42" w:rsidR="32446A58">
        <w:rPr>
          <w:rFonts w:ascii="Calibri" w:hAnsi="Calibri" w:eastAsia="Calibri" w:cs="Calibri"/>
        </w:rPr>
        <w:t xml:space="preserve">Each turn on the load nut </w:t>
      </w:r>
      <w:r w:rsidRPr="0F92FE42" w:rsidR="3332692A">
        <w:rPr>
          <w:rFonts w:ascii="Calibri" w:hAnsi="Calibri" w:eastAsia="Calibri" w:cs="Calibri"/>
        </w:rPr>
        <w:t xml:space="preserve">is 1mm of movement this </w:t>
      </w:r>
      <w:r w:rsidRPr="0F92FE42" w:rsidR="75F7DCB4">
        <w:rPr>
          <w:rFonts w:ascii="Calibri" w:hAnsi="Calibri" w:eastAsia="Calibri" w:cs="Calibri"/>
        </w:rPr>
        <w:t xml:space="preserve">1mm of movement is 100N of force applied to the material due to the spring rates used at the bottom of the mechanism being 100N/mm combined. This </w:t>
      </w:r>
      <w:r w:rsidRPr="0F92FE42" w:rsidR="129E17BF">
        <w:rPr>
          <w:rFonts w:ascii="Calibri" w:hAnsi="Calibri" w:eastAsia="Calibri" w:cs="Calibri"/>
        </w:rPr>
        <w:t xml:space="preserve">is measured by the dial indicator </w:t>
      </w:r>
      <w:r w:rsidRPr="0F92FE42" w:rsidR="129E17BF">
        <w:rPr>
          <w:rFonts w:ascii="Calibri" w:hAnsi="Calibri" w:eastAsia="Calibri" w:cs="Calibri"/>
        </w:rPr>
        <w:t>indicating</w:t>
      </w:r>
      <w:r w:rsidRPr="0F92FE42" w:rsidR="129E17BF">
        <w:rPr>
          <w:rFonts w:ascii="Calibri" w:hAnsi="Calibri" w:eastAsia="Calibri" w:cs="Calibri"/>
        </w:rPr>
        <w:t xml:space="preserve"> how much the material has stretched which will not always be </w:t>
      </w:r>
      <w:r w:rsidRPr="0F92FE42" w:rsidR="129E17BF">
        <w:rPr>
          <w:rFonts w:ascii="Calibri" w:hAnsi="Calibri" w:eastAsia="Calibri" w:cs="Calibri"/>
        </w:rPr>
        <w:t>directly related</w:t>
      </w:r>
      <w:r w:rsidRPr="0F92FE42" w:rsidR="129E17BF">
        <w:rPr>
          <w:rFonts w:ascii="Calibri" w:hAnsi="Calibri" w:eastAsia="Calibri" w:cs="Calibri"/>
        </w:rPr>
        <w:t xml:space="preserve"> to the </w:t>
      </w:r>
      <w:r w:rsidRPr="0F92FE42" w:rsidR="225C7D08">
        <w:rPr>
          <w:rFonts w:ascii="Calibri" w:hAnsi="Calibri" w:eastAsia="Calibri" w:cs="Calibri"/>
        </w:rPr>
        <w:t>number</w:t>
      </w:r>
      <w:r w:rsidRPr="0F92FE42" w:rsidR="129E17BF">
        <w:rPr>
          <w:rFonts w:ascii="Calibri" w:hAnsi="Calibri" w:eastAsia="Calibri" w:cs="Calibri"/>
        </w:rPr>
        <w:t xml:space="preserve"> of turns applied to the load nut. It is </w:t>
      </w:r>
      <w:r w:rsidRPr="0F92FE42" w:rsidR="129E17BF">
        <w:rPr>
          <w:rFonts w:ascii="Calibri" w:hAnsi="Calibri" w:eastAsia="Calibri" w:cs="Calibri"/>
        </w:rPr>
        <w:t>very important</w:t>
      </w:r>
      <w:r w:rsidRPr="0F92FE42" w:rsidR="129E17BF">
        <w:rPr>
          <w:rFonts w:ascii="Calibri" w:hAnsi="Calibri" w:eastAsia="Calibri" w:cs="Calibri"/>
        </w:rPr>
        <w:t xml:space="preserve"> to ensure that the </w:t>
      </w:r>
      <w:r w:rsidRPr="0F92FE42" w:rsidR="0DF3446F">
        <w:rPr>
          <w:rFonts w:ascii="Calibri" w:hAnsi="Calibri" w:eastAsia="Calibri" w:cs="Calibri"/>
        </w:rPr>
        <w:t>number</w:t>
      </w:r>
      <w:r w:rsidRPr="0F92FE42" w:rsidR="129E17BF">
        <w:rPr>
          <w:rFonts w:ascii="Calibri" w:hAnsi="Calibri" w:eastAsia="Calibri" w:cs="Calibri"/>
        </w:rPr>
        <w:t xml:space="preserve"> of turns are</w:t>
      </w:r>
      <w:r w:rsidRPr="0F92FE42" w:rsidR="4E63132C">
        <w:rPr>
          <w:rFonts w:ascii="Calibri" w:hAnsi="Calibri" w:eastAsia="Calibri" w:cs="Calibri"/>
        </w:rPr>
        <w:t xml:space="preserve"> counted when turning the load nut as this could affect the accuracy of the experiment if counted incorrectly.</w:t>
      </w:r>
    </w:p>
    <w:p w:rsidR="1673EF48" w:rsidP="0F92FE42" w:rsidRDefault="1673EF48" w14:paraId="2E434A55" w14:textId="4F0B2234">
      <w:pPr>
        <w:pStyle w:val="Normal"/>
        <w:rPr>
          <w:rFonts w:ascii="Calibri" w:hAnsi="Calibri" w:eastAsia="Calibri" w:cs="Calibri"/>
        </w:rPr>
      </w:pPr>
      <w:r w:rsidRPr="0F92FE42" w:rsidR="1673EF48">
        <w:rPr>
          <w:rFonts w:ascii="Calibri" w:hAnsi="Calibri" w:eastAsia="Calibri" w:cs="Calibri"/>
        </w:rPr>
        <w:t xml:space="preserve">It is recommended when conducting this experiment to move up in increments of 0.2mm </w:t>
      </w:r>
      <w:r w:rsidRPr="0F92FE42" w:rsidR="7347F1FA">
        <w:rPr>
          <w:rFonts w:ascii="Calibri" w:hAnsi="Calibri" w:eastAsia="Calibri" w:cs="Calibri"/>
        </w:rPr>
        <w:t xml:space="preserve">for </w:t>
      </w:r>
      <w:r w:rsidRPr="0F92FE42" w:rsidR="7347F1FA">
        <w:rPr>
          <w:rFonts w:ascii="Calibri" w:hAnsi="Calibri" w:eastAsia="Calibri" w:cs="Calibri"/>
        </w:rPr>
        <w:t>accurate</w:t>
      </w:r>
      <w:r w:rsidRPr="0F92FE42" w:rsidR="7347F1FA">
        <w:rPr>
          <w:rFonts w:ascii="Calibri" w:hAnsi="Calibri" w:eastAsia="Calibri" w:cs="Calibri"/>
        </w:rPr>
        <w:t xml:space="preserve"> readings allowing the ability to plot graphs and have </w:t>
      </w:r>
      <w:r w:rsidRPr="0F92FE42" w:rsidR="7347F1FA">
        <w:rPr>
          <w:rFonts w:ascii="Calibri" w:hAnsi="Calibri" w:eastAsia="Calibri" w:cs="Calibri"/>
        </w:rPr>
        <w:t>accurate</w:t>
      </w:r>
      <w:r w:rsidRPr="0F92FE42" w:rsidR="7347F1FA">
        <w:rPr>
          <w:rFonts w:ascii="Calibri" w:hAnsi="Calibri" w:eastAsia="Calibri" w:cs="Calibri"/>
        </w:rPr>
        <w:t xml:space="preserve"> data points when plotting the results. It is recommended to </w:t>
      </w:r>
      <w:r w:rsidRPr="0F92FE42" w:rsidR="11D70E85">
        <w:rPr>
          <w:rFonts w:ascii="Calibri" w:hAnsi="Calibri" w:eastAsia="Calibri" w:cs="Calibri"/>
        </w:rPr>
        <w:t xml:space="preserve">have a person to turn the load nut and another </w:t>
      </w:r>
      <w:r w:rsidRPr="0F92FE42" w:rsidR="11D70E85">
        <w:rPr>
          <w:rFonts w:ascii="Calibri" w:hAnsi="Calibri" w:eastAsia="Calibri" w:cs="Calibri"/>
        </w:rPr>
        <w:t>observing</w:t>
      </w:r>
      <w:r w:rsidRPr="0F92FE42" w:rsidR="11D70E85">
        <w:rPr>
          <w:rFonts w:ascii="Calibri" w:hAnsi="Calibri" w:eastAsia="Calibri" w:cs="Calibri"/>
        </w:rPr>
        <w:t xml:space="preserve"> the dial </w:t>
      </w:r>
      <w:r w:rsidRPr="0F92FE42" w:rsidR="542EB617">
        <w:rPr>
          <w:rFonts w:ascii="Calibri" w:hAnsi="Calibri" w:eastAsia="Calibri" w:cs="Calibri"/>
        </w:rPr>
        <w:t xml:space="preserve">indicator due to it being difficult to do both at the same time accurately. </w:t>
      </w:r>
      <w:r w:rsidRPr="0F92FE42" w:rsidR="60FB3C6F">
        <w:rPr>
          <w:rFonts w:ascii="Calibri" w:hAnsi="Calibri" w:eastAsia="Calibri" w:cs="Calibri"/>
        </w:rPr>
        <w:t>When conducting the experiment take care in what measurements you read and take as there will be a point where the material starts to stretch causing the dial to read a number and then drop slightly so it is important that you take the reading quickly for grea</w:t>
      </w:r>
      <w:r w:rsidRPr="0F92FE42" w:rsidR="591AC6F4">
        <w:rPr>
          <w:rFonts w:ascii="Calibri" w:hAnsi="Calibri" w:eastAsia="Calibri" w:cs="Calibri"/>
        </w:rPr>
        <w:t xml:space="preserve">ter accuracy in the test. </w:t>
      </w:r>
    </w:p>
    <w:p w:rsidR="591AC6F4" w:rsidP="0F92FE42" w:rsidRDefault="591AC6F4" w14:paraId="41FA9F49" w14:textId="1A71330A">
      <w:pPr>
        <w:pStyle w:val="Normal"/>
        <w:rPr>
          <w:rFonts w:ascii="Calibri" w:hAnsi="Calibri" w:eastAsia="Calibri" w:cs="Calibri"/>
        </w:rPr>
      </w:pPr>
      <w:r w:rsidR="591AC6F4">
        <w:drawing>
          <wp:inline wp14:editId="25384296" wp14:anchorId="06215079">
            <wp:extent cx="3495728" cy="2857591"/>
            <wp:effectExtent l="0" t="0" r="0" b="0"/>
            <wp:docPr id="591656405" name="" title=""/>
            <wp:cNvGraphicFramePr>
              <a:graphicFrameLocks noChangeAspect="1"/>
            </wp:cNvGraphicFramePr>
            <a:graphic>
              <a:graphicData uri="http://schemas.openxmlformats.org/drawingml/2006/picture">
                <pic:pic>
                  <pic:nvPicPr>
                    <pic:cNvPr id="0" name=""/>
                    <pic:cNvPicPr/>
                  </pic:nvPicPr>
                  <pic:blipFill>
                    <a:blip r:embed="R7ee9fa36ba994fe0">
                      <a:extLst>
                        <a:ext xmlns:a="http://schemas.openxmlformats.org/drawingml/2006/main" uri="{28A0092B-C50C-407E-A947-70E740481C1C}">
                          <a14:useLocalDpi val="0"/>
                        </a:ext>
                      </a:extLst>
                    </a:blip>
                    <a:srcRect l="17222" t="23888" r="14814" b="34444"/>
                    <a:stretch>
                      <a:fillRect/>
                    </a:stretch>
                  </pic:blipFill>
                  <pic:spPr>
                    <a:xfrm>
                      <a:off x="0" y="0"/>
                      <a:ext cx="3495728" cy="2857591"/>
                    </a:xfrm>
                    <a:prstGeom prst="rect">
                      <a:avLst/>
                    </a:prstGeom>
                  </pic:spPr>
                </pic:pic>
              </a:graphicData>
            </a:graphic>
          </wp:inline>
        </w:drawing>
      </w:r>
    </w:p>
    <w:p w:rsidR="591AC6F4" w:rsidP="0F92FE42" w:rsidRDefault="591AC6F4" w14:paraId="57C8843D" w14:textId="13D1D169">
      <w:pPr>
        <w:pStyle w:val="Normal"/>
        <w:rPr>
          <w:rFonts w:ascii="Calibri" w:hAnsi="Calibri" w:eastAsia="Calibri" w:cs="Calibri"/>
        </w:rPr>
      </w:pPr>
      <w:r w:rsidRPr="0F92FE42" w:rsidR="591AC6F4">
        <w:rPr>
          <w:rFonts w:ascii="Calibri" w:hAnsi="Calibri" w:eastAsia="Calibri" w:cs="Calibri"/>
        </w:rPr>
        <w:t xml:space="preserve">Once the specimen that is being tested has failed completely/ snapped the dial will </w:t>
      </w:r>
      <w:r w:rsidRPr="0F92FE42" w:rsidR="591AC6F4">
        <w:rPr>
          <w:rFonts w:ascii="Calibri" w:hAnsi="Calibri" w:eastAsia="Calibri" w:cs="Calibri"/>
        </w:rPr>
        <w:t>indicate</w:t>
      </w:r>
      <w:r w:rsidRPr="0F92FE42" w:rsidR="591AC6F4">
        <w:rPr>
          <w:rFonts w:ascii="Calibri" w:hAnsi="Calibri" w:eastAsia="Calibri" w:cs="Calibri"/>
        </w:rPr>
        <w:t xml:space="preserve"> zero and the test has been conducted on that specific material. When the material has failed </w:t>
      </w:r>
      <w:r w:rsidRPr="0F92FE42" w:rsidR="47235757">
        <w:rPr>
          <w:rFonts w:ascii="Calibri" w:hAnsi="Calibri" w:eastAsia="Calibri" w:cs="Calibri"/>
        </w:rPr>
        <w:t>ensure,</w:t>
      </w:r>
      <w:r w:rsidRPr="0F92FE42" w:rsidR="591AC6F4">
        <w:rPr>
          <w:rFonts w:ascii="Calibri" w:hAnsi="Calibri" w:eastAsia="Calibri" w:cs="Calibri"/>
        </w:rPr>
        <w:t xml:space="preserve"> you continue with the e</w:t>
      </w:r>
      <w:r w:rsidRPr="0F92FE42" w:rsidR="169229D5">
        <w:rPr>
          <w:rFonts w:ascii="Calibri" w:hAnsi="Calibri" w:eastAsia="Calibri" w:cs="Calibri"/>
        </w:rPr>
        <w:t xml:space="preserve">xperiment </w:t>
      </w:r>
      <w:r w:rsidRPr="0F92FE42" w:rsidR="4A5F4936">
        <w:rPr>
          <w:rFonts w:ascii="Calibri" w:hAnsi="Calibri" w:eastAsia="Calibri" w:cs="Calibri"/>
        </w:rPr>
        <w:t xml:space="preserve">and repeat the test </w:t>
      </w:r>
      <w:r w:rsidRPr="0F92FE42" w:rsidR="169229D5">
        <w:rPr>
          <w:rFonts w:ascii="Calibri" w:hAnsi="Calibri" w:eastAsia="Calibri" w:cs="Calibri"/>
        </w:rPr>
        <w:t xml:space="preserve">using the other specimens included to </w:t>
      </w:r>
      <w:r w:rsidRPr="0F92FE42" w:rsidR="0A8D1C67">
        <w:rPr>
          <w:rFonts w:ascii="Calibri" w:hAnsi="Calibri" w:eastAsia="Calibri" w:cs="Calibri"/>
        </w:rPr>
        <w:t xml:space="preserve">find the tensile strength of each material. The specimen will look </w:t>
      </w:r>
      <w:r w:rsidRPr="0F92FE42" w:rsidR="534D0119">
        <w:rPr>
          <w:rFonts w:ascii="Calibri" w:hAnsi="Calibri" w:eastAsia="Calibri" w:cs="Calibri"/>
        </w:rPr>
        <w:t>like</w:t>
      </w:r>
      <w:r w:rsidRPr="0F92FE42" w:rsidR="0A8D1C67">
        <w:rPr>
          <w:rFonts w:ascii="Calibri" w:hAnsi="Calibri" w:eastAsia="Calibri" w:cs="Calibri"/>
        </w:rPr>
        <w:t xml:space="preserve"> the i</w:t>
      </w:r>
      <w:r w:rsidRPr="0F92FE42" w:rsidR="2615ACAA">
        <w:rPr>
          <w:rFonts w:ascii="Calibri" w:hAnsi="Calibri" w:eastAsia="Calibri" w:cs="Calibri"/>
        </w:rPr>
        <w:t xml:space="preserve">mage above when the material has failed. </w:t>
      </w:r>
    </w:p>
    <w:p w:rsidR="0F92FE42" w:rsidP="0F92FE42" w:rsidRDefault="0F92FE42" w14:paraId="68FF55F7" w14:textId="5B1FD435">
      <w:pPr>
        <w:pStyle w:val="Normal"/>
        <w:rPr>
          <w:rFonts w:ascii="Calibri" w:hAnsi="Calibri" w:eastAsia="Calibri" w:cs="Calibri"/>
        </w:rPr>
      </w:pPr>
    </w:p>
    <w:p w:rsidR="0F92FE42" w:rsidP="0F92FE42" w:rsidRDefault="0F92FE42" w14:paraId="0808FAA4" w14:textId="7488DA5D">
      <w:pPr>
        <w:pStyle w:val="Normal"/>
        <w:rPr>
          <w:rFonts w:ascii="Calibri" w:hAnsi="Calibri" w:eastAsia="Calibri" w:cs="Calibri"/>
        </w:rPr>
      </w:pPr>
    </w:p>
    <w:p w:rsidR="0F92FE42" w:rsidP="0F92FE42" w:rsidRDefault="0F92FE42" w14:paraId="28451EE2" w14:textId="5834A210">
      <w:pPr>
        <w:pStyle w:val="Normal"/>
        <w:rPr>
          <w:rFonts w:ascii="Calibri" w:hAnsi="Calibri" w:eastAsia="Calibri" w:cs="Calibri"/>
        </w:rPr>
      </w:pPr>
    </w:p>
    <w:p w:rsidR="0F92FE42" w:rsidP="0F92FE42" w:rsidRDefault="0F92FE42" w14:paraId="5C6588C6" w14:textId="228410BB">
      <w:pPr>
        <w:pStyle w:val="Normal"/>
        <w:rPr>
          <w:rFonts w:ascii="Calibri" w:hAnsi="Calibri" w:eastAsia="Calibri" w:cs="Calibri"/>
        </w:rPr>
      </w:pPr>
    </w:p>
    <w:p w:rsidR="0F92FE42" w:rsidP="0F92FE42" w:rsidRDefault="0F92FE42" w14:paraId="178F3B88" w14:textId="35D50A41">
      <w:pPr>
        <w:pStyle w:val="Normal"/>
        <w:rPr>
          <w:rFonts w:ascii="Calibri" w:hAnsi="Calibri" w:eastAsia="Calibri" w:cs="Calibri"/>
        </w:rPr>
      </w:pPr>
    </w:p>
    <w:p w:rsidR="0F92FE42" w:rsidP="0F92FE42" w:rsidRDefault="0F92FE42" w14:paraId="11BA2F34" w14:textId="387DCEAB">
      <w:pPr>
        <w:pStyle w:val="Normal"/>
        <w:rPr>
          <w:rFonts w:ascii="Calibri" w:hAnsi="Calibri" w:eastAsia="Calibri" w:cs="Calibri"/>
        </w:rPr>
      </w:pPr>
    </w:p>
    <w:p w:rsidR="0F92FE42" w:rsidP="0F92FE42" w:rsidRDefault="0F92FE42" w14:paraId="6ACAB259" w14:textId="65B06C9F">
      <w:pPr>
        <w:pStyle w:val="Normal"/>
        <w:rPr>
          <w:rFonts w:ascii="Calibri" w:hAnsi="Calibri" w:eastAsia="Calibri" w:cs="Calibri"/>
        </w:rPr>
      </w:pPr>
    </w:p>
    <w:p w:rsidR="0F92FE42" w:rsidP="0F92FE42" w:rsidRDefault="0F92FE42" w14:paraId="43BBC42A" w14:textId="3C074010">
      <w:pPr>
        <w:pStyle w:val="Normal"/>
        <w:rPr>
          <w:rFonts w:ascii="Calibri" w:hAnsi="Calibri" w:eastAsia="Calibri" w:cs="Calibri"/>
        </w:rPr>
      </w:pPr>
    </w:p>
    <w:p w:rsidR="0F92FE42" w:rsidP="0F92FE42" w:rsidRDefault="0F92FE42" w14:paraId="20B1EAD1" w14:textId="2E179269">
      <w:pPr>
        <w:pStyle w:val="Normal"/>
        <w:rPr>
          <w:rFonts w:ascii="Calibri" w:hAnsi="Calibri" w:eastAsia="Calibri" w:cs="Calibri"/>
        </w:rPr>
      </w:pPr>
    </w:p>
    <w:p w:rsidR="0F92FE42" w:rsidP="0F92FE42" w:rsidRDefault="0F92FE42" w14:paraId="1D4CD46B" w14:textId="590269FB">
      <w:pPr>
        <w:pStyle w:val="Normal"/>
        <w:rPr>
          <w:rFonts w:ascii="Calibri" w:hAnsi="Calibri" w:eastAsia="Calibri" w:cs="Calibri"/>
        </w:rPr>
      </w:pPr>
    </w:p>
    <w:p w:rsidR="0F92FE42" w:rsidP="0F92FE42" w:rsidRDefault="0F92FE42" w14:paraId="6B3B02F5" w14:textId="0B7D636B">
      <w:pPr>
        <w:pStyle w:val="Normal"/>
        <w:rPr>
          <w:rFonts w:ascii="Calibri" w:hAnsi="Calibri" w:eastAsia="Calibri" w:cs="Calibri"/>
        </w:rPr>
      </w:pPr>
    </w:p>
    <w:p w:rsidR="0F92FE42" w:rsidP="0F92FE42" w:rsidRDefault="0F92FE42" w14:paraId="06E8FF9B" w14:textId="01E53676">
      <w:pPr>
        <w:pStyle w:val="Normal"/>
        <w:rPr>
          <w:rFonts w:ascii="Calibri" w:hAnsi="Calibri" w:eastAsia="Calibri" w:cs="Calibri"/>
        </w:rPr>
      </w:pPr>
    </w:p>
    <w:p w:rsidR="0F92FE42" w:rsidP="0F92FE42" w:rsidRDefault="0F92FE42" w14:paraId="54C8F1C4" w14:textId="284D6A79">
      <w:pPr>
        <w:pStyle w:val="Normal"/>
        <w:rPr>
          <w:rFonts w:ascii="Calibri" w:hAnsi="Calibri" w:eastAsia="Calibri" w:cs="Calibri"/>
        </w:rPr>
      </w:pPr>
    </w:p>
    <w:p w:rsidR="0F92FE42" w:rsidP="0F92FE42" w:rsidRDefault="0F92FE42" w14:paraId="4782CD57" w14:textId="3B85C95E">
      <w:pPr>
        <w:pStyle w:val="Normal"/>
        <w:rPr>
          <w:rFonts w:ascii="Calibri" w:hAnsi="Calibri" w:eastAsia="Calibri" w:cs="Calibri"/>
        </w:rPr>
      </w:pPr>
    </w:p>
    <w:p w:rsidR="5E602CE6" w:rsidP="0F92FE42" w:rsidRDefault="5E602CE6" w14:paraId="6123CC45" w14:textId="19082B0E">
      <w:pPr>
        <w:pStyle w:val="Heading1"/>
      </w:pPr>
      <w:bookmarkStart w:name="_Toc2091265737" w:id="1357239335"/>
      <w:r w:rsidR="5E602CE6">
        <w:rPr/>
        <w:t>Results</w:t>
      </w:r>
      <w:bookmarkEnd w:id="1357239335"/>
    </w:p>
    <w:p w:rsidR="63BF10F8" w:rsidP="0F92FE42" w:rsidRDefault="63BF10F8" w14:paraId="21E0F137" w14:textId="0E05ECB3">
      <w:pPr>
        <w:pStyle w:val="Heading2"/>
      </w:pPr>
      <w:bookmarkStart w:name="_Toc328608128" w:id="447656628"/>
      <w:r w:rsidR="63BF10F8">
        <w:rPr/>
        <w:t>Raw Data</w:t>
      </w:r>
      <w:bookmarkEnd w:id="447656628"/>
    </w:p>
    <w:tbl>
      <w:tblPr>
        <w:tblStyle w:val="TableNormal"/>
        <w:tblW w:w="0" w:type="auto"/>
        <w:tblLayout w:type="fixed"/>
        <w:tblLook w:val="06A0" w:firstRow="1" w:lastRow="0" w:firstColumn="1" w:lastColumn="0" w:noHBand="1" w:noVBand="1"/>
      </w:tblPr>
      <w:tblGrid>
        <w:gridCol w:w="1930"/>
        <w:gridCol w:w="1856"/>
        <w:gridCol w:w="2022"/>
        <w:gridCol w:w="2115"/>
        <w:gridCol w:w="1931"/>
      </w:tblGrid>
      <w:tr w:rsidR="0F92FE42" w:rsidTr="0F92FE42" w14:paraId="4B8DF67E">
        <w:trPr>
          <w:trHeight w:val="1530"/>
        </w:trPr>
        <w:tc>
          <w:tcPr>
            <w:tcW w:w="1930" w:type="dxa"/>
            <w:vMerge w:val="restart"/>
            <w:tcBorders>
              <w:top w:val="single" w:color="000000" w:themeColor="text1" w:sz="4"/>
              <w:left w:val="single" w:color="000000" w:themeColor="text1" w:sz="4"/>
              <w:bottom w:val="nil"/>
              <w:right w:val="single" w:color="000000" w:themeColor="text1" w:sz="4"/>
            </w:tcBorders>
            <w:shd w:val="clear" w:color="auto" w:fill="0070C0"/>
            <w:tcMar>
              <w:top w:w="15" w:type="dxa"/>
              <w:left w:w="15" w:type="dxa"/>
              <w:right w:w="15" w:type="dxa"/>
            </w:tcMar>
            <w:vAlign w:val="center"/>
          </w:tcPr>
          <w:p w:rsidR="0F92FE42" w:rsidP="0F92FE42" w:rsidRDefault="0F92FE42" w14:paraId="4B721B5A" w14:textId="501618FB">
            <w:pPr>
              <w:spacing w:before="0" w:beforeAutospacing="off" w:after="0" w:afterAutospacing="off"/>
              <w:jc w:val="center"/>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Load Nut Movement (mm)</w:t>
            </w:r>
          </w:p>
        </w:tc>
        <w:tc>
          <w:tcPr>
            <w:tcW w:w="1856"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0070C0"/>
            <w:tcMar>
              <w:top w:w="15" w:type="dxa"/>
              <w:left w:w="15" w:type="dxa"/>
              <w:right w:w="15" w:type="dxa"/>
            </w:tcMar>
            <w:vAlign w:val="center"/>
          </w:tcPr>
          <w:p w:rsidR="0F92FE42" w:rsidP="0F92FE42" w:rsidRDefault="0F92FE42" w14:paraId="506D32FE" w14:textId="36BFB097">
            <w:pPr>
              <w:spacing w:before="0" w:beforeAutospacing="off" w:after="0" w:afterAutospacing="off"/>
              <w:jc w:val="center"/>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Steel Movement (Dial Indicator in mm)</w:t>
            </w:r>
          </w:p>
        </w:tc>
        <w:tc>
          <w:tcPr>
            <w:tcW w:w="202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0070C0"/>
            <w:tcMar>
              <w:top w:w="15" w:type="dxa"/>
              <w:left w:w="15" w:type="dxa"/>
              <w:right w:w="15" w:type="dxa"/>
            </w:tcMar>
            <w:vAlign w:val="center"/>
          </w:tcPr>
          <w:p w:rsidR="0F92FE42" w:rsidP="0F92FE42" w:rsidRDefault="0F92FE42" w14:paraId="0CFFA193" w14:textId="075CD399">
            <w:pPr>
              <w:spacing w:before="0" w:beforeAutospacing="off" w:after="0" w:afterAutospacing="off"/>
              <w:jc w:val="center"/>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Duralumin Movement (Dial Indicator in mm)</w:t>
            </w:r>
          </w:p>
        </w:tc>
        <w:tc>
          <w:tcPr>
            <w:tcW w:w="2115"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0070C0"/>
            <w:tcMar>
              <w:top w:w="15" w:type="dxa"/>
              <w:left w:w="15" w:type="dxa"/>
              <w:right w:w="15" w:type="dxa"/>
            </w:tcMar>
            <w:vAlign w:val="center"/>
          </w:tcPr>
          <w:p w:rsidR="0F92FE42" w:rsidP="0F92FE42" w:rsidRDefault="0F92FE42" w14:paraId="69F58A5A" w14:textId="2A677204">
            <w:pPr>
              <w:spacing w:before="0" w:beforeAutospacing="off" w:after="0" w:afterAutospacing="off"/>
              <w:jc w:val="center"/>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Aluminium Movement (Dial Indicator in mm)</w:t>
            </w:r>
          </w:p>
        </w:tc>
        <w:tc>
          <w:tcPr>
            <w:tcW w:w="1931"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0070C0"/>
            <w:tcMar>
              <w:top w:w="15" w:type="dxa"/>
              <w:left w:w="15" w:type="dxa"/>
              <w:right w:w="15" w:type="dxa"/>
            </w:tcMar>
            <w:vAlign w:val="center"/>
          </w:tcPr>
          <w:p w:rsidR="0F92FE42" w:rsidP="0F92FE42" w:rsidRDefault="0F92FE42" w14:paraId="68814607" w14:textId="5B67F187">
            <w:pPr>
              <w:spacing w:before="0" w:beforeAutospacing="off" w:after="0" w:afterAutospacing="off"/>
              <w:jc w:val="center"/>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PVC Movement (Dial Indicator in mm)</w:t>
            </w:r>
          </w:p>
        </w:tc>
      </w:tr>
      <w:tr w:rsidR="0F92FE42" w:rsidTr="0F92FE42" w14:paraId="2567068B">
        <w:trPr>
          <w:trHeight w:val="1230"/>
        </w:trPr>
        <w:tc>
          <w:tcPr>
            <w:tcW w:w="1930" w:type="dxa"/>
            <w:vMerge/>
            <w:tcBorders>
              <w:top w:sz="0"/>
              <w:left w:val="single" w:color="000000" w:themeColor="text1" w:sz="0"/>
              <w:bottom w:sz="0"/>
              <w:right w:val="single" w:color="000000" w:themeColor="text1" w:sz="0"/>
            </w:tcBorders>
            <w:tcMar/>
            <w:vAlign w:val="center"/>
          </w:tcPr>
          <w:p w14:paraId="6E61E1B4"/>
        </w:tc>
        <w:tc>
          <w:tcPr>
            <w:tcW w:w="1856" w:type="dxa"/>
            <w:vMerge/>
            <w:tcBorders>
              <w:top w:sz="0"/>
              <w:left w:val="single" w:color="000000" w:themeColor="text1" w:sz="0"/>
              <w:bottom w:val="single" w:color="000000" w:themeColor="text1" w:sz="0"/>
              <w:right w:val="single" w:color="000000" w:themeColor="text1" w:sz="0"/>
            </w:tcBorders>
            <w:tcMar/>
            <w:vAlign w:val="center"/>
          </w:tcPr>
          <w:p w14:paraId="1BE7E83A"/>
        </w:tc>
        <w:tc>
          <w:tcPr>
            <w:tcW w:w="2022" w:type="dxa"/>
            <w:vMerge/>
            <w:tcBorders>
              <w:top w:sz="0"/>
              <w:left w:val="single" w:color="000000" w:themeColor="text1" w:sz="0"/>
              <w:bottom w:val="single" w:color="000000" w:themeColor="text1" w:sz="0"/>
              <w:right w:val="single" w:color="000000" w:themeColor="text1" w:sz="0"/>
            </w:tcBorders>
            <w:tcMar/>
            <w:vAlign w:val="center"/>
          </w:tcPr>
          <w:p w14:paraId="37A3E76C"/>
        </w:tc>
        <w:tc>
          <w:tcPr>
            <w:tcW w:w="2115" w:type="dxa"/>
            <w:vMerge/>
            <w:tcBorders>
              <w:top w:sz="0"/>
              <w:left w:val="single" w:color="000000" w:themeColor="text1" w:sz="0"/>
              <w:bottom w:val="single" w:color="000000" w:themeColor="text1" w:sz="0"/>
              <w:right w:val="single" w:color="000000" w:themeColor="text1" w:sz="0"/>
            </w:tcBorders>
            <w:tcMar/>
            <w:vAlign w:val="center"/>
          </w:tcPr>
          <w:p w14:paraId="498BE1F5"/>
        </w:tc>
        <w:tc>
          <w:tcPr>
            <w:tcW w:w="1931" w:type="dxa"/>
            <w:vMerge/>
            <w:tcBorders>
              <w:top w:sz="0"/>
              <w:left w:val="single" w:color="000000" w:themeColor="text1" w:sz="0"/>
              <w:bottom w:val="single" w:color="000000" w:themeColor="text1" w:sz="0"/>
              <w:right w:val="single" w:color="000000" w:themeColor="text1" w:sz="0"/>
            </w:tcBorders>
            <w:tcMar/>
            <w:vAlign w:val="center"/>
          </w:tcPr>
          <w:p w14:paraId="37C72ED0"/>
        </w:tc>
      </w:tr>
      <w:tr w:rsidR="0F92FE42" w:rsidTr="0F92FE42" w14:paraId="5C208665">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7B030AD" w14:textId="34196D08">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0.0</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477D678" w14:textId="32DD55E6">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0.00</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C08F30C" w14:textId="245E65FD">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2214581" w14:textId="2F3545DF">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69717E3" w14:textId="64ACF299">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w:t>
            </w:r>
          </w:p>
        </w:tc>
      </w:tr>
      <w:tr w:rsidR="0F92FE42" w:rsidTr="0F92FE42" w14:paraId="3125AF91">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F897851" w14:textId="7A289811">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0.2</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388CA56" w14:textId="2C417C1C">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0.08</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9A0CCAA" w14:textId="1BF08A5D">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0.17</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8A4D00C" w14:textId="69B5F3E7">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0.17</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F8DA37A" w14:textId="30A2C1E7">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0.06</w:t>
            </w:r>
          </w:p>
        </w:tc>
      </w:tr>
      <w:tr w:rsidR="0F92FE42" w:rsidTr="0F92FE42" w14:paraId="49EC264A">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9223708" w14:textId="19761FBC">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0.4</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A8B15C3" w14:textId="3E8E48C3">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0.25</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B02DF9F" w14:textId="4C2A2FB1">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0.35</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DB5866A" w14:textId="6CCD825A">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0.24</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E395AF3" w14:textId="2AF047E9">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0.13</w:t>
            </w:r>
          </w:p>
        </w:tc>
      </w:tr>
      <w:tr w:rsidR="0F92FE42" w:rsidTr="0F92FE42" w14:paraId="413E7074">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01AE85D" w14:textId="40FC5EB2">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0.6</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DCD1FF4" w14:textId="17C8490E">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0.45</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FF07068" w14:textId="5B95EC04">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0.54</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B78065D" w14:textId="2E86DABA">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0.52</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C32A6B2" w14:textId="18290AD6">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0.19</w:t>
            </w:r>
          </w:p>
        </w:tc>
      </w:tr>
      <w:tr w:rsidR="0F92FE42" w:rsidTr="0F92FE42" w14:paraId="32279076">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AF787A5" w14:textId="4E650752">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0.8</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5459756" w14:textId="1F2BFB87">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0.63</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3F6B84A" w14:textId="0B69B070">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0.73</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9449EAE" w14:textId="1A8512D2">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0.7</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75309EB" w14:textId="04803BB5">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0.23</w:t>
            </w:r>
          </w:p>
        </w:tc>
      </w:tr>
      <w:tr w:rsidR="0F92FE42" w:rsidTr="0F92FE42" w14:paraId="0E268DFB">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8655801" w14:textId="1C922FEB">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1.0</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6EF3F1C" w14:textId="0A374F41">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0.81</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BE4E5A2" w14:textId="3C330B9B">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0.9</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E2ECE4F" w14:textId="667406FF">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0.87</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1437911" w14:textId="338827F1">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0.25</w:t>
            </w:r>
          </w:p>
        </w:tc>
      </w:tr>
      <w:tr w:rsidR="0F92FE42" w:rsidTr="0F92FE42" w14:paraId="1316C75F">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FEC400B" w14:textId="5515E76D">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1.2</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1BE5B79" w14:textId="66017FD6">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1.00</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464395C" w14:textId="3B21B561">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1.1</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A8B9E06" w14:textId="782EB47A">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5E6FB89" w14:textId="6423F6C5">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0.2</w:t>
            </w:r>
          </w:p>
        </w:tc>
      </w:tr>
      <w:tr w:rsidR="0F92FE42" w:rsidTr="0F92FE42" w14:paraId="350EC251">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B812BFF" w14:textId="5E9E367B">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1.4</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21992D5" w14:textId="364280CD">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1.17</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BFE849E" w14:textId="6FEF4450">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1.28</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467C30D" w14:textId="339269B3">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1.24</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D73C654" w14:textId="21DF4DB9">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0.18</w:t>
            </w:r>
          </w:p>
        </w:tc>
      </w:tr>
      <w:tr w:rsidR="0F92FE42" w:rsidTr="0F92FE42" w14:paraId="3AE82F3A">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6790DCD" w14:textId="695503ED">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1.6</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64D8AC6" w14:textId="48E10C12">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1.38</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1E85CDF" w14:textId="670DFF56">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1.45</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57EF4DF" w14:textId="4A000FE6">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1.41</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084AC76" w14:textId="1514AC65">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0.15</w:t>
            </w:r>
          </w:p>
        </w:tc>
      </w:tr>
      <w:tr w:rsidR="0F92FE42" w:rsidTr="0F92FE42" w14:paraId="130EF53A">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7B27F53" w14:textId="6A0374CC">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1.8</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5167CAA" w14:textId="11818003">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1.56</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7CC4F02" w14:textId="398B90FF">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1.65</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6B234CB" w14:textId="62DE2662">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1.58</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A7FC379" w14:textId="0E455FB9">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0.13</w:t>
            </w:r>
          </w:p>
        </w:tc>
      </w:tr>
      <w:tr w:rsidR="0F92FE42" w:rsidTr="0F92FE42" w14:paraId="3E9CCB2F">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55BF68D" w14:textId="32F1D1EC">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2.0</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FB42316" w14:textId="16D3039E">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1.75</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D1DC6E1" w14:textId="47E8DA59">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1.83</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0221421" w14:textId="43B89F7A">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1.75</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D777980" w14:textId="2B00E0BB">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0.13</w:t>
            </w:r>
          </w:p>
        </w:tc>
      </w:tr>
      <w:tr w:rsidR="0F92FE42" w:rsidTr="0F92FE42" w14:paraId="7F2A5FA5">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E6E24E4" w14:textId="5B96F6D7">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2.2</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E8EADD8" w14:textId="57F6F3CD">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1.93</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EAC5762" w14:textId="09590819">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2.02</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6271A09" w14:textId="7FA788C6">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1.89</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AE2221E" w14:textId="41D47C4E">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0.15</w:t>
            </w:r>
          </w:p>
        </w:tc>
      </w:tr>
      <w:tr w:rsidR="0F92FE42" w:rsidTr="0F92FE42" w14:paraId="2822BED3">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ED94F95" w14:textId="3CFB8D88">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2.4</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AAF096A" w14:textId="1BBA60D6">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2.12</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BF03935" w14:textId="633CE7B4">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2.2</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C8EEE92" w14:textId="428CB259">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1C19007" w14:textId="78A17CFC">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0.14</w:t>
            </w:r>
          </w:p>
        </w:tc>
      </w:tr>
      <w:tr w:rsidR="0F92FE42" w:rsidTr="0F92FE42" w14:paraId="34E83EC8">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2879B7F" w14:textId="4B8B779B">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2.6</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3869423" w14:textId="3BF3AAAF">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2.31</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BB39A1F" w14:textId="06F7EE68">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2.39</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1046E00" w14:textId="5D7F7AB4">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2.09</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9C5F4AF" w14:textId="6FA7D4DB">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0.14</w:t>
            </w:r>
          </w:p>
        </w:tc>
      </w:tr>
      <w:tr w:rsidR="0F92FE42" w:rsidTr="0F92FE42" w14:paraId="0D812823">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54E1767" w14:textId="246D4163">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2.8</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5DB1C51" w14:textId="77CC30B2">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2.49</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E178241" w14:textId="023ECD3A">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2.57</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5215959" w14:textId="09F15FB5">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2.2</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B4EC5CE" w14:textId="7B28D5C1">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0.14</w:t>
            </w:r>
          </w:p>
        </w:tc>
      </w:tr>
      <w:tr w:rsidR="0F92FE42" w:rsidTr="0F92FE42" w14:paraId="749AC99B">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ACD3820" w14:textId="5FFE4A6C">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3.0</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5C8DC04" w14:textId="60EC00CF">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2.66</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E07CA47" w14:textId="2F912B15">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2.74</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73F3C96" w14:textId="6955C5D6">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2.26</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C7FFA6C" w14:textId="381CF44B">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0.14</w:t>
            </w:r>
          </w:p>
        </w:tc>
      </w:tr>
      <w:tr w:rsidR="0F92FE42" w:rsidTr="0F92FE42" w14:paraId="08CF8BE4">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2981962" w14:textId="3412F522">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3.2</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5EF4381" w14:textId="1B6C8435">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2.84</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87653D2" w14:textId="7582E924">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2.92</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405DCD6" w14:textId="0F330195">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2.38</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2159AF0" w14:textId="5DE140E3">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0.15</w:t>
            </w:r>
          </w:p>
        </w:tc>
      </w:tr>
      <w:tr w:rsidR="0F92FE42" w:rsidTr="0F92FE42" w14:paraId="73F08C1F">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2D6BDA8" w14:textId="5E8F5782">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3.4</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5A5187A" w14:textId="2951E3D7">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3.00</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039E57D" w14:textId="7CF81C4E">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3.1</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4F92FD6" w14:textId="29011757">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2.43</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30D4874" w14:textId="43C3FF67">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0.14</w:t>
            </w:r>
          </w:p>
        </w:tc>
      </w:tr>
      <w:tr w:rsidR="0F92FE42" w:rsidTr="0F92FE42" w14:paraId="378C3299">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4FD4925" w14:textId="22BEF850">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3.6</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1EC9062" w14:textId="2D1A6151">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3.14</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9A17598" w14:textId="1817B7D0">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3.28</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ACB5D03" w14:textId="1C2218AD">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2.51</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6C0EF2B" w14:textId="1A3E3AE9">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0.14</w:t>
            </w:r>
          </w:p>
        </w:tc>
      </w:tr>
      <w:tr w:rsidR="0F92FE42" w:rsidTr="0F92FE42" w14:paraId="5388EF30">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19F7A8B" w14:textId="6907666A">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3.8</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0897998" w14:textId="7A84073B">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3.25</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B361A97" w14:textId="7D362513">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3.46</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5843A9C" w14:textId="45A7972C">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2.58</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9E481A7" w14:textId="11523D68">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0.15</w:t>
            </w:r>
          </w:p>
        </w:tc>
      </w:tr>
      <w:tr w:rsidR="0F92FE42" w:rsidTr="0F92FE42" w14:paraId="7BD2413F">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A675491" w14:textId="5BD54AFA">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4.0</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40C95D7" w14:textId="7EA2D9DA">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3.37</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1BE7F73" w14:textId="42A2D55E">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3.64</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86CD7F4" w14:textId="4FBDB658">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2.61</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DECE60B" w14:textId="4DB721ED">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0.14</w:t>
            </w:r>
          </w:p>
        </w:tc>
      </w:tr>
      <w:tr w:rsidR="0F92FE42" w:rsidTr="0F92FE42" w14:paraId="553E07FB">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2C9E575" w14:textId="1FF62340">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4.2</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25C6B5D" w14:textId="6E273E44">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3.50</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579829E" w14:textId="501C31FA">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3.82</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8FCF038" w14:textId="58D0445D">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2.67</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07442AF" w14:textId="356015A1">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0.14</w:t>
            </w:r>
          </w:p>
        </w:tc>
      </w:tr>
      <w:tr w:rsidR="0F92FE42" w:rsidTr="0F92FE42" w14:paraId="61666B9F">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9C14B9D" w14:textId="32EE71F1">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4.4</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F97AB40" w14:textId="4C727D5C">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3.62</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80D72EE" w14:textId="6714F081">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4</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924E819" w14:textId="796A6FD5">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2.7</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CCD0FE2" w14:textId="13F93A2C">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0.14</w:t>
            </w:r>
          </w:p>
        </w:tc>
      </w:tr>
      <w:tr w:rsidR="0F92FE42" w:rsidTr="0F92FE42" w14:paraId="629868AD">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AC94AF3" w14:textId="7FB87F7A">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4.6</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F6C6D3B" w14:textId="73FE2AEC">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3.74</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380B7CF" w14:textId="2150E7A6">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4.16</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1E6AC83" w14:textId="4DDC097D">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2.7</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FC60611" w14:textId="4EB4FEE3">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0.14</w:t>
            </w:r>
          </w:p>
        </w:tc>
      </w:tr>
      <w:tr w:rsidR="0F92FE42" w:rsidTr="0F92FE42" w14:paraId="274CFE4A">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D2B000E" w14:textId="16BE917E">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4.8</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006F7E9" w14:textId="0158DE0E">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3.85</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BD28511" w14:textId="43E4F3A5">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4.32</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9A88E7B" w14:textId="41169274">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2.76</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122FAEF" w14:textId="50060993">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0.13</w:t>
            </w:r>
          </w:p>
        </w:tc>
      </w:tr>
      <w:tr w:rsidR="0F92FE42" w:rsidTr="0F92FE42" w14:paraId="7F5F2875">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BAE2A26" w14:textId="743027B5">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5.0</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EBC9CB0" w14:textId="48498F3D">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3.96</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311338A" w14:textId="4161B0CF">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4.46</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C689FF9" w14:textId="1541AABB">
            <w:pPr>
              <w:spacing w:before="0" w:beforeAutospacing="off" w:after="0" w:afterAutospacing="off"/>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(Break)</w:t>
            </w:r>
          </w:p>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71971BB1" w14:textId="64B84303">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0.13</w:t>
            </w:r>
          </w:p>
        </w:tc>
      </w:tr>
      <w:tr w:rsidR="0F92FE42" w:rsidTr="0F92FE42" w14:paraId="767BD55C">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5C6C6C1" w14:textId="78C69474">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6.0</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2594BFC" w14:textId="37614C8B">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4.43</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A6387EE" w14:textId="726B899D">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4.75</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RDefault="0F92FE42" w14:paraId="1CF027E2" w14:textId="2BDBE80A"/>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85CEEC5" w14:textId="0446C4DA">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0.12</w:t>
            </w:r>
          </w:p>
        </w:tc>
      </w:tr>
      <w:tr w:rsidR="0F92FE42" w:rsidTr="0F92FE42" w14:paraId="492A9980">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74AA622" w14:textId="5E3F61C0">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7.0</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3992DC0" w14:textId="4B8A139A">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4.77</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0EF602D1" w14:textId="040816A5">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4.92</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RDefault="0F92FE42" w14:paraId="247F4D0E" w14:textId="39AC0B6F"/>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844BD8C" w14:textId="2731EC87">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0.11</w:t>
            </w:r>
          </w:p>
        </w:tc>
      </w:tr>
      <w:tr w:rsidR="0F92FE42" w:rsidTr="0F92FE42" w14:paraId="79EED68D">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99D67AF" w14:textId="2F581104">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8.0</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5B1DCF9" w14:textId="7F34DC64">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5.00</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F603E23" w14:textId="5F6F3B25">
            <w:pPr>
              <w:spacing w:before="0" w:beforeAutospacing="off" w:after="0" w:afterAutospacing="off"/>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(break)</w:t>
            </w:r>
          </w:p>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RDefault="0F92FE42" w14:paraId="41274444" w14:textId="08F29CBE"/>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D97B0FE" w14:textId="4F3EFF6E">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0.12</w:t>
            </w:r>
          </w:p>
        </w:tc>
      </w:tr>
      <w:tr w:rsidR="0F92FE42" w:rsidTr="0F92FE42" w14:paraId="20461421">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CC8FFBD" w14:textId="2F66A2BD">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9.0</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0A54CF1" w14:textId="3C5327EF">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5.24</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RDefault="0F92FE42" w14:paraId="1D8D0417" w14:textId="466F74E4"/>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RDefault="0F92FE42" w14:paraId="71AC51E5" w14:textId="099BE87B"/>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4F64D9E" w14:textId="677E63A4">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0.14</w:t>
            </w:r>
          </w:p>
        </w:tc>
      </w:tr>
      <w:tr w:rsidR="0F92FE42" w:rsidTr="0F92FE42" w14:paraId="7DA3D648">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6479E56" w14:textId="1EB6079E">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10.0</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E6AE951" w14:textId="381750C1">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5.30</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RDefault="0F92FE42" w14:paraId="207ECC3E" w14:textId="1A6CA1A1"/>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RDefault="0F92FE42" w14:paraId="31272D1B" w14:textId="1EA93713"/>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26D36AFC" w14:textId="73530AB3">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0.11</w:t>
            </w:r>
          </w:p>
        </w:tc>
      </w:tr>
      <w:tr w:rsidR="0F92FE42" w:rsidTr="0F92FE42" w14:paraId="5EB48C06">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310A1F4" w14:textId="44D3DAAA">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20.0</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702F98B" w14:textId="795D0536">
            <w:pPr>
              <w:spacing w:before="0" w:beforeAutospacing="off" w:after="0" w:afterAutospacing="off"/>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(Break)</w:t>
            </w:r>
          </w:p>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RDefault="0F92FE42" w14:paraId="735BAE9F" w14:textId="0C2D5561"/>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RDefault="0F92FE42" w14:paraId="5ACD31D5" w14:textId="79CE8A3E"/>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11A9F6A6" w14:textId="173CB5C9">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0.11</w:t>
            </w:r>
          </w:p>
        </w:tc>
      </w:tr>
      <w:tr w:rsidR="0F92FE42" w:rsidTr="0F92FE42" w14:paraId="00BED648">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41CBEBBA" w14:textId="4B2957ED">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30.0</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RDefault="0F92FE42" w14:paraId="239352BF" w14:textId="3C712D59"/>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RDefault="0F92FE42" w14:paraId="09CB2161" w14:textId="555D11B2"/>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RDefault="0F92FE42" w14:paraId="53EAE13B" w14:textId="5F94672F"/>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6A62C5BD" w14:textId="5679CE7D">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0.08</w:t>
            </w:r>
          </w:p>
        </w:tc>
      </w:tr>
      <w:tr w:rsidR="0F92FE42" w:rsidTr="0F92FE42" w14:paraId="0F7063A3">
        <w:trPr>
          <w:trHeight w:val="300"/>
        </w:trPr>
        <w:tc>
          <w:tcPr>
            <w:tcW w:w="1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5F727DC8" w14:textId="0434D030">
            <w:pPr>
              <w:spacing w:before="0" w:beforeAutospacing="off" w:after="0" w:afterAutospacing="off"/>
              <w:jc w:val="right"/>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40.0</w:t>
            </w:r>
          </w:p>
        </w:tc>
        <w:tc>
          <w:tcPr>
            <w:tcW w:w="185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RDefault="0F92FE42" w14:paraId="145E0238" w14:textId="4EE8A42C"/>
        </w:tc>
        <w:tc>
          <w:tcPr>
            <w:tcW w:w="202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RDefault="0F92FE42" w14:paraId="53E68B63" w14:textId="7B9DC909"/>
        </w:tc>
        <w:tc>
          <w:tcPr>
            <w:tcW w:w="21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RDefault="0F92FE42" w14:paraId="55E7E6B0" w14:textId="5BBC16F1"/>
        </w:tc>
        <w:tc>
          <w:tcPr>
            <w:tcW w:w="193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F92FE42" w:rsidP="0F92FE42" w:rsidRDefault="0F92FE42" w14:paraId="30B92D4A" w14:textId="3A5055F4">
            <w:pPr>
              <w:spacing w:before="0" w:beforeAutospacing="off" w:after="0" w:afterAutospacing="off"/>
            </w:pPr>
            <w:r w:rsidRPr="0F92FE42" w:rsidR="0F92FE42">
              <w:rPr>
                <w:rFonts w:ascii="Aptos Narrow" w:hAnsi="Aptos Narrow" w:eastAsia="Aptos Narrow" w:cs="Aptos Narrow"/>
                <w:b w:val="0"/>
                <w:bCs w:val="0"/>
                <w:i w:val="0"/>
                <w:iCs w:val="0"/>
                <w:strike w:val="0"/>
                <w:dstrike w:val="0"/>
                <w:color w:val="000000" w:themeColor="text1" w:themeTint="FF" w:themeShade="FF"/>
                <w:sz w:val="22"/>
                <w:szCs w:val="22"/>
                <w:u w:val="none"/>
              </w:rPr>
              <w:t>(Break)</w:t>
            </w:r>
          </w:p>
        </w:tc>
      </w:tr>
    </w:tbl>
    <w:p w:rsidR="0F92FE42" w:rsidP="0F92FE42" w:rsidRDefault="0F92FE42" w14:paraId="5F131B98" w14:textId="1CC940E2">
      <w:pPr>
        <w:pStyle w:val="Normal"/>
      </w:pPr>
    </w:p>
    <w:p w:rsidR="77C572B4" w:rsidP="0F92FE42" w:rsidRDefault="77C572B4" w14:paraId="3D9916A1" w14:textId="7B98822E">
      <w:pPr>
        <w:pStyle w:val="Heading2"/>
      </w:pPr>
      <w:bookmarkStart w:name="_Toc787511120" w:id="340377921"/>
      <w:r w:rsidR="77C572B4">
        <w:rPr/>
        <w:t>Steel Stress and Strain</w:t>
      </w:r>
      <w:bookmarkEnd w:id="340377921"/>
    </w:p>
    <w:p w:rsidR="0F92FE42" w:rsidP="0F92FE42" w:rsidRDefault="0F92FE42" w14:paraId="66C70CEE" w14:textId="1D6D561C">
      <w:pPr>
        <w:pStyle w:val="Normal"/>
      </w:pPr>
    </w:p>
    <w:p w:rsidR="77C572B4" w:rsidP="0F92FE42" w:rsidRDefault="77C572B4" w14:paraId="69073617" w14:textId="18ECE694">
      <w:pPr>
        <w:pStyle w:val="Normal"/>
      </w:pPr>
      <w:r w:rsidR="77C572B4">
        <w:drawing>
          <wp:inline wp14:editId="75996674" wp14:anchorId="61AF9695">
            <wp:extent cx="6858000" cy="4048125"/>
            <wp:effectExtent l="0" t="0" r="0" b="0"/>
            <wp:docPr id="1167597192" name="" title=""/>
            <wp:cNvGraphicFramePr>
              <a:graphicFrameLocks noChangeAspect="1"/>
            </wp:cNvGraphicFramePr>
            <a:graphic>
              <a:graphicData uri="http://schemas.openxmlformats.org/drawingml/2006/picture">
                <pic:pic>
                  <pic:nvPicPr>
                    <pic:cNvPr id="0" name=""/>
                    <pic:cNvPicPr/>
                  </pic:nvPicPr>
                  <pic:blipFill>
                    <a:blip r:embed="R68030622627c4a85">
                      <a:extLst>
                        <a:ext xmlns:a="http://schemas.openxmlformats.org/drawingml/2006/main" uri="{28A0092B-C50C-407E-A947-70E740481C1C}">
                          <a14:useLocalDpi val="0"/>
                        </a:ext>
                      </a:extLst>
                    </a:blip>
                    <a:stretch>
                      <a:fillRect/>
                    </a:stretch>
                  </pic:blipFill>
                  <pic:spPr>
                    <a:xfrm>
                      <a:off x="0" y="0"/>
                      <a:ext cx="6858000" cy="4048125"/>
                    </a:xfrm>
                    <a:prstGeom prst="rect">
                      <a:avLst/>
                    </a:prstGeom>
                  </pic:spPr>
                </pic:pic>
              </a:graphicData>
            </a:graphic>
          </wp:inline>
        </w:drawing>
      </w:r>
    </w:p>
    <w:p w:rsidR="0864FB1C" w:rsidP="0F92FE42" w:rsidRDefault="0864FB1C" w14:paraId="76A2E355" w14:textId="3BAAD2E6">
      <w:pPr>
        <w:pStyle w:val="Heading2"/>
      </w:pPr>
      <w:bookmarkStart w:name="_Toc173584482" w:id="587196282"/>
      <w:r w:rsidR="0864FB1C">
        <w:rPr/>
        <w:t>Duralumin Stress and Strain</w:t>
      </w:r>
      <w:bookmarkEnd w:id="587196282"/>
    </w:p>
    <w:p w:rsidR="0864FB1C" w:rsidP="0F92FE42" w:rsidRDefault="0864FB1C" w14:paraId="61A35717" w14:textId="7C392F41">
      <w:pPr>
        <w:pStyle w:val="Normal"/>
      </w:pPr>
      <w:r w:rsidR="0864FB1C">
        <w:drawing>
          <wp:inline wp14:editId="0CE207D4" wp14:anchorId="68B6970A">
            <wp:extent cx="6858000" cy="3514725"/>
            <wp:effectExtent l="0" t="0" r="0" b="0"/>
            <wp:docPr id="2131362322" name="" title=""/>
            <wp:cNvGraphicFramePr>
              <a:graphicFrameLocks noChangeAspect="1"/>
            </wp:cNvGraphicFramePr>
            <a:graphic>
              <a:graphicData uri="http://schemas.openxmlformats.org/drawingml/2006/picture">
                <pic:pic>
                  <pic:nvPicPr>
                    <pic:cNvPr id="0" name=""/>
                    <pic:cNvPicPr/>
                  </pic:nvPicPr>
                  <pic:blipFill>
                    <a:blip r:embed="R496de369626744ae">
                      <a:extLst>
                        <a:ext xmlns:a="http://schemas.openxmlformats.org/drawingml/2006/main" uri="{28A0092B-C50C-407E-A947-70E740481C1C}">
                          <a14:useLocalDpi val="0"/>
                        </a:ext>
                      </a:extLst>
                    </a:blip>
                    <a:stretch>
                      <a:fillRect/>
                    </a:stretch>
                  </pic:blipFill>
                  <pic:spPr>
                    <a:xfrm>
                      <a:off x="0" y="0"/>
                      <a:ext cx="6858000" cy="3514725"/>
                    </a:xfrm>
                    <a:prstGeom prst="rect">
                      <a:avLst/>
                    </a:prstGeom>
                  </pic:spPr>
                </pic:pic>
              </a:graphicData>
            </a:graphic>
          </wp:inline>
        </w:drawing>
      </w:r>
    </w:p>
    <w:p w:rsidR="320E2A33" w:rsidP="0F92FE42" w:rsidRDefault="320E2A33" w14:paraId="0C303B9F" w14:textId="2119DFE2">
      <w:pPr>
        <w:pStyle w:val="Heading2"/>
      </w:pPr>
      <w:bookmarkStart w:name="_Toc742436106" w:id="1418733236"/>
      <w:r w:rsidR="320E2A33">
        <w:rPr/>
        <w:t>Aluminium Stress and Strain</w:t>
      </w:r>
      <w:bookmarkEnd w:id="1418733236"/>
    </w:p>
    <w:p w:rsidR="320E2A33" w:rsidP="0F92FE42" w:rsidRDefault="320E2A33" w14:paraId="6493D0D8" w14:textId="2E2ED182">
      <w:pPr>
        <w:pStyle w:val="Normal"/>
      </w:pPr>
      <w:r w:rsidR="320E2A33">
        <w:drawing>
          <wp:inline wp14:editId="2517B3C5" wp14:anchorId="3B965C69">
            <wp:extent cx="7013864" cy="3487449"/>
            <wp:effectExtent l="0" t="0" r="0" b="0"/>
            <wp:docPr id="1726167881" name="" title=""/>
            <wp:cNvGraphicFramePr>
              <a:graphicFrameLocks noChangeAspect="1"/>
            </wp:cNvGraphicFramePr>
            <a:graphic>
              <a:graphicData uri="http://schemas.openxmlformats.org/drawingml/2006/picture">
                <pic:pic>
                  <pic:nvPicPr>
                    <pic:cNvPr id="0" name=""/>
                    <pic:cNvPicPr/>
                  </pic:nvPicPr>
                  <pic:blipFill>
                    <a:blip r:embed="Raf2ea2c7de3e471d">
                      <a:extLst>
                        <a:ext xmlns:a="http://schemas.openxmlformats.org/drawingml/2006/main" uri="{28A0092B-C50C-407E-A947-70E740481C1C}">
                          <a14:useLocalDpi val="0"/>
                        </a:ext>
                      </a:extLst>
                    </a:blip>
                    <a:stretch>
                      <a:fillRect/>
                    </a:stretch>
                  </pic:blipFill>
                  <pic:spPr>
                    <a:xfrm>
                      <a:off x="0" y="0"/>
                      <a:ext cx="7013864" cy="3487449"/>
                    </a:xfrm>
                    <a:prstGeom prst="rect">
                      <a:avLst/>
                    </a:prstGeom>
                  </pic:spPr>
                </pic:pic>
              </a:graphicData>
            </a:graphic>
          </wp:inline>
        </w:drawing>
      </w:r>
    </w:p>
    <w:p w:rsidR="320E2A33" w:rsidP="0F92FE42" w:rsidRDefault="320E2A33" w14:paraId="02FDC2D9" w14:textId="06655B96">
      <w:pPr>
        <w:pStyle w:val="Heading2"/>
      </w:pPr>
      <w:bookmarkStart w:name="_Toc52717304" w:id="249945011"/>
      <w:r w:rsidR="320E2A33">
        <w:rPr/>
        <w:t>PVC Stress and Strain</w:t>
      </w:r>
      <w:bookmarkEnd w:id="249945011"/>
    </w:p>
    <w:p w:rsidR="6E264718" w:rsidP="0F92FE42" w:rsidRDefault="6E264718" w14:paraId="5DF35159" w14:textId="2156A507">
      <w:pPr>
        <w:pStyle w:val="Normal"/>
      </w:pPr>
      <w:r w:rsidR="6E264718">
        <w:drawing>
          <wp:inline wp14:editId="2E69DC45" wp14:anchorId="40E9A4BB">
            <wp:extent cx="6858000" cy="4019550"/>
            <wp:effectExtent l="0" t="0" r="0" b="0"/>
            <wp:docPr id="429589872" name="" title=""/>
            <wp:cNvGraphicFramePr>
              <a:graphicFrameLocks noChangeAspect="1"/>
            </wp:cNvGraphicFramePr>
            <a:graphic>
              <a:graphicData uri="http://schemas.openxmlformats.org/drawingml/2006/picture">
                <pic:pic>
                  <pic:nvPicPr>
                    <pic:cNvPr id="0" name=""/>
                    <pic:cNvPicPr/>
                  </pic:nvPicPr>
                  <pic:blipFill>
                    <a:blip r:embed="R65a42495dd4b4ade">
                      <a:extLst>
                        <a:ext xmlns:a="http://schemas.openxmlformats.org/drawingml/2006/main" uri="{28A0092B-C50C-407E-A947-70E740481C1C}">
                          <a14:useLocalDpi val="0"/>
                        </a:ext>
                      </a:extLst>
                    </a:blip>
                    <a:stretch>
                      <a:fillRect/>
                    </a:stretch>
                  </pic:blipFill>
                  <pic:spPr>
                    <a:xfrm>
                      <a:off x="0" y="0"/>
                      <a:ext cx="6858000" cy="4019550"/>
                    </a:xfrm>
                    <a:prstGeom prst="rect">
                      <a:avLst/>
                    </a:prstGeom>
                  </pic:spPr>
                </pic:pic>
              </a:graphicData>
            </a:graphic>
          </wp:inline>
        </w:drawing>
      </w:r>
    </w:p>
    <w:p w:rsidR="6E264718" w:rsidP="0F92FE42" w:rsidRDefault="6E264718" w14:paraId="3EF0FC42" w14:textId="06F6C69A">
      <w:pPr>
        <w:pStyle w:val="Heading1"/>
      </w:pPr>
      <w:bookmarkStart w:name="_Toc776439879" w:id="1977498283"/>
      <w:r w:rsidR="6E264718">
        <w:rPr/>
        <w:t>Graphs</w:t>
      </w:r>
      <w:bookmarkEnd w:id="1977498283"/>
    </w:p>
    <w:p w:rsidR="0F92FE42" w:rsidP="0F92FE42" w:rsidRDefault="0F92FE42" w14:paraId="69F7ABF5" w14:textId="30155306">
      <w:pPr>
        <w:pStyle w:val="Normal"/>
      </w:pPr>
    </w:p>
    <w:p w:rsidR="6E264718" w:rsidP="0F92FE42" w:rsidRDefault="6E264718" w14:paraId="1A11A999" w14:textId="58826B98">
      <w:pPr>
        <w:pStyle w:val="Heading2"/>
      </w:pPr>
      <w:bookmarkStart w:name="_Toc350363039" w:id="1534583924"/>
      <w:r w:rsidR="6E264718">
        <w:rPr/>
        <w:t>Steel</w:t>
      </w:r>
      <w:bookmarkEnd w:id="1534583924"/>
    </w:p>
    <w:p w:rsidR="6E264718" w:rsidP="0F92FE42" w:rsidRDefault="6E264718" w14:paraId="63D64AF1" w14:textId="7D6FDAD7">
      <w:pPr>
        <w:spacing w:before="0" w:beforeAutospacing="off" w:after="0" w:afterAutospacing="off"/>
      </w:pPr>
      <w:r w:rsidR="6E264718">
        <w:drawing>
          <wp:inline wp14:editId="55412DB2" wp14:anchorId="04F4017F">
            <wp:extent cx="5603102" cy="3696566"/>
            <wp:effectExtent l="0" t="0" r="0" b="0"/>
            <wp:docPr id="1503164266" name="" title=""/>
            <wp:cNvGraphicFramePr>
              <a:graphicFrameLocks noChangeAspect="1"/>
            </wp:cNvGraphicFramePr>
            <a:graphic>
              <a:graphicData uri="http://schemas.openxmlformats.org/drawingml/2006/picture">
                <pic:pic>
                  <pic:nvPicPr>
                    <pic:cNvPr id="0" name=""/>
                    <pic:cNvPicPr/>
                  </pic:nvPicPr>
                  <pic:blipFill>
                    <a:blip r:embed="R3e55f852afa740f7">
                      <a:extLst>
                        <a:ext xmlns:a="http://schemas.openxmlformats.org/drawingml/2006/main" uri="{28A0092B-C50C-407E-A947-70E740481C1C}">
                          <a14:useLocalDpi val="0"/>
                        </a:ext>
                      </a:extLst>
                    </a:blip>
                    <a:stretch>
                      <a:fillRect/>
                    </a:stretch>
                  </pic:blipFill>
                  <pic:spPr>
                    <a:xfrm>
                      <a:off x="0" y="0"/>
                      <a:ext cx="5603102" cy="3696566"/>
                    </a:xfrm>
                    <a:prstGeom prst="rect">
                      <a:avLst/>
                    </a:prstGeom>
                  </pic:spPr>
                </pic:pic>
              </a:graphicData>
            </a:graphic>
          </wp:inline>
        </w:drawing>
      </w:r>
    </w:p>
    <w:p w:rsidR="0F92FE42" w:rsidP="0F92FE42" w:rsidRDefault="0F92FE42" w14:paraId="77FE5C52" w14:textId="5198AAB7">
      <w:pPr>
        <w:pStyle w:val="Normal"/>
      </w:pPr>
    </w:p>
    <w:p w:rsidR="6E264718" w:rsidP="0F92FE42" w:rsidRDefault="6E264718" w14:paraId="553FC73A" w14:textId="5A8FC73F">
      <w:pPr>
        <w:pStyle w:val="Heading2"/>
      </w:pPr>
      <w:bookmarkStart w:name="_Toc1698553429" w:id="986008073"/>
      <w:r w:rsidR="6E264718">
        <w:rPr/>
        <w:t>Aluminium</w:t>
      </w:r>
      <w:bookmarkEnd w:id="986008073"/>
    </w:p>
    <w:p w:rsidR="6E264718" w:rsidP="0F92FE42" w:rsidRDefault="6E264718" w14:paraId="5F530231" w14:textId="784C894A">
      <w:pPr>
        <w:spacing w:before="0" w:beforeAutospacing="off" w:after="0" w:afterAutospacing="off"/>
      </w:pPr>
      <w:r w:rsidR="6E264718">
        <w:drawing>
          <wp:inline wp14:editId="3FADF8BC" wp14:anchorId="60D57FAB">
            <wp:extent cx="5366851" cy="3540702"/>
            <wp:effectExtent l="0" t="0" r="0" b="0"/>
            <wp:docPr id="1890718385" name="" title=""/>
            <wp:cNvGraphicFramePr>
              <a:graphicFrameLocks noChangeAspect="1"/>
            </wp:cNvGraphicFramePr>
            <a:graphic>
              <a:graphicData uri="http://schemas.openxmlformats.org/drawingml/2006/picture">
                <pic:pic>
                  <pic:nvPicPr>
                    <pic:cNvPr id="0" name=""/>
                    <pic:cNvPicPr/>
                  </pic:nvPicPr>
                  <pic:blipFill>
                    <a:blip r:embed="R46dfd6751da3438d">
                      <a:extLst>
                        <a:ext xmlns:a="http://schemas.openxmlformats.org/drawingml/2006/main" uri="{28A0092B-C50C-407E-A947-70E740481C1C}">
                          <a14:useLocalDpi val="0"/>
                        </a:ext>
                      </a:extLst>
                    </a:blip>
                    <a:stretch>
                      <a:fillRect/>
                    </a:stretch>
                  </pic:blipFill>
                  <pic:spPr>
                    <a:xfrm>
                      <a:off x="0" y="0"/>
                      <a:ext cx="5366851" cy="3540702"/>
                    </a:xfrm>
                    <a:prstGeom prst="rect">
                      <a:avLst/>
                    </a:prstGeom>
                  </pic:spPr>
                </pic:pic>
              </a:graphicData>
            </a:graphic>
          </wp:inline>
        </w:drawing>
      </w:r>
    </w:p>
    <w:p w:rsidR="6E264718" w:rsidP="0F92FE42" w:rsidRDefault="6E264718" w14:paraId="2C57C260" w14:textId="06E15D26">
      <w:pPr>
        <w:pStyle w:val="Heading2"/>
      </w:pPr>
      <w:bookmarkStart w:name="_Toc1202746929" w:id="1309977191"/>
      <w:r w:rsidR="6E264718">
        <w:rPr/>
        <w:t>Duralumin</w:t>
      </w:r>
      <w:bookmarkEnd w:id="1309977191"/>
    </w:p>
    <w:p w:rsidR="6E264718" w:rsidP="0F92FE42" w:rsidRDefault="6E264718" w14:paraId="29253F85" w14:textId="307AD96F">
      <w:pPr>
        <w:spacing w:before="0" w:beforeAutospacing="off" w:after="0" w:afterAutospacing="off"/>
      </w:pPr>
      <w:r w:rsidR="6E264718">
        <w:drawing>
          <wp:inline wp14:editId="6520691D" wp14:anchorId="3425420C">
            <wp:extent cx="5511227" cy="3635952"/>
            <wp:effectExtent l="0" t="0" r="0" b="0"/>
            <wp:docPr id="1922392114" name="" title=""/>
            <wp:cNvGraphicFramePr>
              <a:graphicFrameLocks noChangeAspect="1"/>
            </wp:cNvGraphicFramePr>
            <a:graphic>
              <a:graphicData uri="http://schemas.openxmlformats.org/drawingml/2006/picture">
                <pic:pic>
                  <pic:nvPicPr>
                    <pic:cNvPr id="0" name=""/>
                    <pic:cNvPicPr/>
                  </pic:nvPicPr>
                  <pic:blipFill>
                    <a:blip r:embed="R898742db02144e37">
                      <a:extLst>
                        <a:ext xmlns:a="http://schemas.openxmlformats.org/drawingml/2006/main" uri="{28A0092B-C50C-407E-A947-70E740481C1C}">
                          <a14:useLocalDpi val="0"/>
                        </a:ext>
                      </a:extLst>
                    </a:blip>
                    <a:stretch>
                      <a:fillRect/>
                    </a:stretch>
                  </pic:blipFill>
                  <pic:spPr>
                    <a:xfrm>
                      <a:off x="0" y="0"/>
                      <a:ext cx="5511227" cy="3635952"/>
                    </a:xfrm>
                    <a:prstGeom prst="rect">
                      <a:avLst/>
                    </a:prstGeom>
                  </pic:spPr>
                </pic:pic>
              </a:graphicData>
            </a:graphic>
          </wp:inline>
        </w:drawing>
      </w:r>
    </w:p>
    <w:p w:rsidR="0F92FE42" w:rsidP="0F92FE42" w:rsidRDefault="0F92FE42" w14:paraId="3CA0EA90" w14:textId="716894D2">
      <w:pPr>
        <w:spacing w:before="0" w:beforeAutospacing="off" w:after="0" w:afterAutospacing="off"/>
      </w:pPr>
    </w:p>
    <w:p w:rsidR="6E264718" w:rsidP="0F92FE42" w:rsidRDefault="6E264718" w14:paraId="2A54C872" w14:textId="3A520999">
      <w:pPr>
        <w:pStyle w:val="Heading2"/>
      </w:pPr>
      <w:bookmarkStart w:name="_Toc644418912" w:id="1709624347"/>
      <w:r w:rsidR="6E264718">
        <w:rPr/>
        <w:t>PVC</w:t>
      </w:r>
      <w:bookmarkEnd w:id="1709624347"/>
    </w:p>
    <w:p w:rsidR="6E264718" w:rsidP="0F92FE42" w:rsidRDefault="6E264718" w14:paraId="7ECD4732" w14:textId="39A10781">
      <w:pPr>
        <w:spacing w:before="0" w:beforeAutospacing="off" w:after="0" w:afterAutospacing="off"/>
      </w:pPr>
      <w:r w:rsidR="6E264718">
        <w:drawing>
          <wp:inline wp14:editId="21836FD2" wp14:anchorId="31869EAF">
            <wp:extent cx="5694978" cy="3757180"/>
            <wp:effectExtent l="0" t="0" r="0" b="0"/>
            <wp:docPr id="2052401180" name="" title=""/>
            <wp:cNvGraphicFramePr>
              <a:graphicFrameLocks noChangeAspect="1"/>
            </wp:cNvGraphicFramePr>
            <a:graphic>
              <a:graphicData uri="http://schemas.openxmlformats.org/drawingml/2006/picture">
                <pic:pic>
                  <pic:nvPicPr>
                    <pic:cNvPr id="0" name=""/>
                    <pic:cNvPicPr/>
                  </pic:nvPicPr>
                  <pic:blipFill>
                    <a:blip r:embed="R16fdc1a35185409e">
                      <a:extLst>
                        <a:ext xmlns:a="http://schemas.openxmlformats.org/drawingml/2006/main" uri="{28A0092B-C50C-407E-A947-70E740481C1C}">
                          <a14:useLocalDpi val="0"/>
                        </a:ext>
                      </a:extLst>
                    </a:blip>
                    <a:stretch>
                      <a:fillRect/>
                    </a:stretch>
                  </pic:blipFill>
                  <pic:spPr>
                    <a:xfrm>
                      <a:off x="0" y="0"/>
                      <a:ext cx="5694978" cy="3757180"/>
                    </a:xfrm>
                    <a:prstGeom prst="rect">
                      <a:avLst/>
                    </a:prstGeom>
                  </pic:spPr>
                </pic:pic>
              </a:graphicData>
            </a:graphic>
          </wp:inline>
        </w:drawing>
      </w:r>
    </w:p>
    <w:p w:rsidR="0F92FE42" w:rsidP="0F92FE42" w:rsidRDefault="0F92FE42" w14:paraId="1E960C90" w14:textId="1B080134">
      <w:pPr>
        <w:spacing w:before="0" w:beforeAutospacing="off" w:after="0" w:afterAutospacing="off"/>
      </w:pPr>
    </w:p>
    <w:p w:rsidR="0F92FE42" w:rsidP="0F92FE42" w:rsidRDefault="0F92FE42" w14:paraId="0BFB3B94" w14:textId="2032A9CD">
      <w:pPr>
        <w:spacing w:before="0" w:beforeAutospacing="off" w:after="0" w:afterAutospacing="off"/>
      </w:pPr>
    </w:p>
    <w:p w:rsidR="0F92FE42" w:rsidP="0F92FE42" w:rsidRDefault="0F92FE42" w14:paraId="5BE4DF47" w14:textId="0AED67C0">
      <w:pPr>
        <w:spacing w:before="0" w:beforeAutospacing="off" w:after="0" w:afterAutospacing="off"/>
      </w:pPr>
    </w:p>
    <w:p w:rsidR="6E264718" w:rsidP="0F92FE42" w:rsidRDefault="6E264718" w14:paraId="239C5BD2" w14:textId="542F3A9C">
      <w:pPr>
        <w:pStyle w:val="Heading1"/>
      </w:pPr>
      <w:bookmarkStart w:name="_Toc1698518349" w:id="2119823869"/>
      <w:r w:rsidR="6E264718">
        <w:rPr/>
        <w:t>Conclusion</w:t>
      </w:r>
      <w:bookmarkEnd w:id="2119823869"/>
    </w:p>
    <w:p w:rsidR="0F92FE42" w:rsidP="0F92FE42" w:rsidRDefault="0F92FE42" w14:paraId="0CA5FF6E" w14:textId="7DAF7C1B">
      <w:pPr>
        <w:pStyle w:val="Normal"/>
      </w:pPr>
    </w:p>
    <w:p w:rsidR="7C711ACE" w:rsidP="0F92FE42" w:rsidRDefault="7C711ACE" w14:paraId="35FEB28B" w14:textId="1AAC6F59">
      <w:pPr>
        <w:pStyle w:val="Normal"/>
      </w:pPr>
      <w:r w:rsidR="7C711ACE">
        <w:rPr/>
        <w:t xml:space="preserve">The </w:t>
      </w:r>
      <w:r w:rsidR="119DE1E3">
        <w:rPr/>
        <w:t>results</w:t>
      </w:r>
      <w:r w:rsidR="7C711ACE">
        <w:rPr/>
        <w:t xml:space="preserve"> gathered from the </w:t>
      </w:r>
      <w:r w:rsidR="7C711ACE">
        <w:rPr/>
        <w:t>different materials</w:t>
      </w:r>
      <w:r w:rsidR="7C711ACE">
        <w:rPr/>
        <w:t xml:space="preserve"> </w:t>
      </w:r>
      <w:r w:rsidR="3BBE30C6">
        <w:rPr/>
        <w:t xml:space="preserve">differ quite </w:t>
      </w:r>
      <w:r w:rsidR="2D4EA60C">
        <w:rPr/>
        <w:t>drastically</w:t>
      </w:r>
      <w:r w:rsidR="3BBE30C6">
        <w:rPr/>
        <w:t xml:space="preserve"> between each material. The material that withstood the most amount of </w:t>
      </w:r>
      <w:r w:rsidR="428AB473">
        <w:rPr/>
        <w:t>force</w:t>
      </w:r>
      <w:r w:rsidR="3BBE30C6">
        <w:rPr/>
        <w:t xml:space="preserve"> </w:t>
      </w:r>
      <w:r w:rsidR="299011D2">
        <w:rPr/>
        <w:t xml:space="preserve">was mild steel which took 8100KN of force before it snapped on the rig. The graph depicting the </w:t>
      </w:r>
      <w:r w:rsidR="299011D2">
        <w:rPr/>
        <w:t>stress and strai</w:t>
      </w:r>
      <w:r w:rsidR="72BCC184">
        <w:rPr/>
        <w:t>n</w:t>
      </w:r>
      <w:r w:rsidR="72BCC184">
        <w:rPr/>
        <w:t xml:space="preserve"> of mild steel is </w:t>
      </w:r>
      <w:r w:rsidR="72BCC184">
        <w:rPr/>
        <w:t>similar to</w:t>
      </w:r>
      <w:r w:rsidR="72BCC184">
        <w:rPr/>
        <w:t xml:space="preserve"> the results of other experiments conducted by scientists </w:t>
      </w:r>
      <w:r w:rsidR="580EDE5C">
        <w:rPr/>
        <w:t xml:space="preserve">in terms of the conformality of both graphs, below is an image of another graph </w:t>
      </w:r>
      <w:r w:rsidR="595B6221">
        <w:rPr/>
        <w:t xml:space="preserve">depicting the </w:t>
      </w:r>
      <w:r w:rsidR="595B6221">
        <w:rPr/>
        <w:t>stress and strain</w:t>
      </w:r>
      <w:r w:rsidR="595B6221">
        <w:rPr/>
        <w:t xml:space="preserve"> of mild steel. </w:t>
      </w:r>
    </w:p>
    <w:p w:rsidR="0B66B206" w:rsidP="0F92FE42" w:rsidRDefault="0B66B206" w14:paraId="7DA874A3" w14:textId="488BA793">
      <w:pPr>
        <w:pStyle w:val="Normal"/>
      </w:pPr>
      <w:r w:rsidR="0B66B206">
        <w:drawing>
          <wp:inline wp14:editId="71C6B0B8" wp14:anchorId="336211E0">
            <wp:extent cx="2925316" cy="2016118"/>
            <wp:effectExtent l="0" t="0" r="0" b="0"/>
            <wp:docPr id="264080421" name="" title=""/>
            <wp:cNvGraphicFramePr>
              <a:graphicFrameLocks noChangeAspect="1"/>
            </wp:cNvGraphicFramePr>
            <a:graphic>
              <a:graphicData uri="http://schemas.openxmlformats.org/drawingml/2006/picture">
                <pic:pic>
                  <pic:nvPicPr>
                    <pic:cNvPr id="0" name=""/>
                    <pic:cNvPicPr/>
                  </pic:nvPicPr>
                  <pic:blipFill>
                    <a:blip r:embed="Re11b89455f5a47df">
                      <a:extLst>
                        <a:ext xmlns:a="http://schemas.openxmlformats.org/drawingml/2006/main" uri="{28A0092B-C50C-407E-A947-70E740481C1C}">
                          <a14:useLocalDpi val="0"/>
                        </a:ext>
                      </a:extLst>
                    </a:blip>
                    <a:srcRect l="25746" t="41513" r="25746" b="3152"/>
                    <a:stretch>
                      <a:fillRect/>
                    </a:stretch>
                  </pic:blipFill>
                  <pic:spPr>
                    <a:xfrm>
                      <a:off x="0" y="0"/>
                      <a:ext cx="2925316" cy="2016118"/>
                    </a:xfrm>
                    <a:prstGeom prst="rect">
                      <a:avLst/>
                    </a:prstGeom>
                  </pic:spPr>
                </pic:pic>
              </a:graphicData>
            </a:graphic>
          </wp:inline>
        </w:drawing>
      </w:r>
      <w:r w:rsidR="0B66B206">
        <w:drawing>
          <wp:inline wp14:editId="1B9D27CF" wp14:anchorId="71D08FAC">
            <wp:extent cx="3596302" cy="2372608"/>
            <wp:effectExtent l="0" t="0" r="0" b="0"/>
            <wp:docPr id="24397096" name="" title=""/>
            <wp:cNvGraphicFramePr>
              <a:graphicFrameLocks noChangeAspect="1"/>
            </wp:cNvGraphicFramePr>
            <a:graphic>
              <a:graphicData uri="http://schemas.openxmlformats.org/drawingml/2006/picture">
                <pic:pic>
                  <pic:nvPicPr>
                    <pic:cNvPr id="0" name=""/>
                    <pic:cNvPicPr/>
                  </pic:nvPicPr>
                  <pic:blipFill>
                    <a:blip r:embed="R1c49e944267b4a22">
                      <a:extLst>
                        <a:ext xmlns:a="http://schemas.openxmlformats.org/drawingml/2006/main" uri="{28A0092B-C50C-407E-A947-70E740481C1C}">
                          <a14:useLocalDpi val="0"/>
                        </a:ext>
                      </a:extLst>
                    </a:blip>
                    <a:stretch>
                      <a:fillRect/>
                    </a:stretch>
                  </pic:blipFill>
                  <pic:spPr>
                    <a:xfrm>
                      <a:off x="0" y="0"/>
                      <a:ext cx="3596302" cy="2372608"/>
                    </a:xfrm>
                    <a:prstGeom prst="rect">
                      <a:avLst/>
                    </a:prstGeom>
                  </pic:spPr>
                </pic:pic>
              </a:graphicData>
            </a:graphic>
          </wp:inline>
        </w:drawing>
      </w:r>
    </w:p>
    <w:p w:rsidR="29F5EC16" w:rsidP="0F92FE42" w:rsidRDefault="29F5EC16" w14:paraId="1CE20BF8" w14:textId="2AD482E8">
      <w:pPr>
        <w:pStyle w:val="Normal"/>
        <w:rPr>
          <w:rFonts w:ascii="Aptos" w:hAnsi="Aptos" w:eastAsia="Aptos" w:cs="Aptos"/>
          <w:noProof w:val="0"/>
          <w:sz w:val="24"/>
          <w:szCs w:val="24"/>
          <w:lang w:val="en-GB"/>
        </w:rPr>
      </w:pPr>
      <w:r w:rsidRPr="0F92FE42" w:rsidR="29F5EC16">
        <w:rPr>
          <w:rFonts w:ascii="Roboto" w:hAnsi="Roboto" w:eastAsia="Roboto" w:cs="Roboto"/>
          <w:b w:val="0"/>
          <w:bCs w:val="0"/>
          <w:i w:val="0"/>
          <w:iCs w:val="0"/>
          <w:caps w:val="0"/>
          <w:smallCaps w:val="0"/>
          <w:noProof w:val="0"/>
          <w:color w:val="2C3E50"/>
          <w:sz w:val="22"/>
          <w:szCs w:val="22"/>
          <w:lang w:val="en-GB"/>
        </w:rPr>
        <w:t>(Wsimg.com, 2024)</w:t>
      </w:r>
    </w:p>
    <w:p w:rsidR="4BC7855A" w:rsidP="0F92FE42" w:rsidRDefault="4BC7855A" w14:paraId="0D1E95EF" w14:textId="2E4040D4">
      <w:pPr>
        <w:pStyle w:val="Normal"/>
      </w:pPr>
      <w:r w:rsidR="4BC7855A">
        <w:rPr/>
        <w:t xml:space="preserve">Above we can see data collected from another scientist as well as the data collected in my group experiment. Although they are not the </w:t>
      </w:r>
      <w:r w:rsidR="4BC7855A">
        <w:rPr/>
        <w:t>same</w:t>
      </w:r>
      <w:r w:rsidR="4BC7855A">
        <w:rPr/>
        <w:t xml:space="preserve"> they follow </w:t>
      </w:r>
      <w:r w:rsidR="4080C1A0">
        <w:rPr/>
        <w:t xml:space="preserve">a similar pattern starting steep and then curving off at the top of the slope, this shows the elastic deformation and yield </w:t>
      </w:r>
      <w:r w:rsidR="09040F8C">
        <w:rPr/>
        <w:t xml:space="preserve">strength of the material. The biggest difference between our graph and the online graph is that the graph continues to climb until fracture occurs </w:t>
      </w:r>
      <w:r w:rsidR="4A29DDC7">
        <w:rPr/>
        <w:t>whereas</w:t>
      </w:r>
      <w:r w:rsidR="09040F8C">
        <w:rPr/>
        <w:t xml:space="preserve"> the online graph slopes down until fracture occurs. This could be due to </w:t>
      </w:r>
      <w:r w:rsidR="7DD489CB">
        <w:rPr/>
        <w:t>faulty data collected or other aspects of the experiment not being done correctly.</w:t>
      </w:r>
    </w:p>
    <w:p w:rsidR="4E35D4C5" w:rsidP="0F92FE42" w:rsidRDefault="4E35D4C5" w14:paraId="39FC1C5A" w14:textId="31AB3DE5">
      <w:pPr>
        <w:pStyle w:val="Normal"/>
      </w:pPr>
      <w:r w:rsidR="4E35D4C5">
        <w:rPr/>
        <w:t xml:space="preserve">For the other materials tested duralumin seems to have the most consistent ability to withstand </w:t>
      </w:r>
      <w:r w:rsidR="3F708D41">
        <w:rPr/>
        <w:t xml:space="preserve">force and does keeps uniform when stretching occurs, this is possibly </w:t>
      </w:r>
      <w:r w:rsidR="3F708D41">
        <w:rPr/>
        <w:t>due to the fact that</w:t>
      </w:r>
      <w:r w:rsidR="3F708D41">
        <w:rPr/>
        <w:t xml:space="preserve"> it is </w:t>
      </w:r>
      <w:r w:rsidR="1FD56B38">
        <w:rPr/>
        <w:t>an</w:t>
      </w:r>
      <w:r w:rsidR="3F708D41">
        <w:rPr/>
        <w:t xml:space="preserve"> alloy</w:t>
      </w:r>
      <w:r w:rsidR="68ED3415">
        <w:rPr/>
        <w:t>. PVC withstood the least amount of force but was the material that stretched the longest</w:t>
      </w:r>
      <w:r w:rsidR="1FA324C6">
        <w:rPr/>
        <w:t>.</w:t>
      </w:r>
    </w:p>
    <w:p w:rsidR="0F92FE42" w:rsidP="0F92FE42" w:rsidRDefault="0F92FE42" w14:paraId="40D09155" w14:textId="149E70E8">
      <w:pPr>
        <w:pStyle w:val="Normal"/>
      </w:pPr>
    </w:p>
    <w:p w:rsidR="1FA324C6" w:rsidP="0F92FE42" w:rsidRDefault="1FA324C6" w14:paraId="344455BE" w14:textId="2CFEC907">
      <w:pPr>
        <w:pStyle w:val="Heading1"/>
      </w:pPr>
      <w:bookmarkStart w:name="_Toc977726786" w:id="1188167686"/>
      <w:r w:rsidR="1FA324C6">
        <w:rPr/>
        <w:t>Evalutation</w:t>
      </w:r>
      <w:bookmarkEnd w:id="1188167686"/>
    </w:p>
    <w:p w:rsidR="0F92FE42" w:rsidP="0F92FE42" w:rsidRDefault="0F92FE42" w14:paraId="0DCE5AEE" w14:textId="129D14E7">
      <w:pPr>
        <w:pStyle w:val="Normal"/>
      </w:pPr>
    </w:p>
    <w:p w:rsidR="3F708D41" w:rsidP="0F92FE42" w:rsidRDefault="3F708D41" w14:paraId="6C137A3E" w14:textId="53FC7D84">
      <w:pPr>
        <w:pStyle w:val="Normal"/>
      </w:pPr>
      <w:r w:rsidR="3F708D41">
        <w:rPr/>
        <w:t xml:space="preserve"> </w:t>
      </w:r>
      <w:r w:rsidR="54E2888B">
        <w:rPr/>
        <w:t xml:space="preserve">To eliminate as many errors as possible we measured each material using a </w:t>
      </w:r>
      <w:r w:rsidR="3904E181">
        <w:rPr/>
        <w:t xml:space="preserve">vernier </w:t>
      </w:r>
      <w:r w:rsidR="60283BB2">
        <w:rPr/>
        <w:t>calliper</w:t>
      </w:r>
      <w:r w:rsidR="3904E181">
        <w:rPr/>
        <w:t xml:space="preserve"> to get the length depth and then calculate the area to ensure each test was fair and </w:t>
      </w:r>
      <w:r w:rsidR="3904E181">
        <w:rPr/>
        <w:t>accurate</w:t>
      </w:r>
      <w:r w:rsidR="3904E181">
        <w:rPr/>
        <w:t xml:space="preserve">. In addition to this we made sure that there was a person turning the load nut and another person watching the dial to make sure </w:t>
      </w:r>
      <w:r w:rsidR="3D0A913D">
        <w:rPr/>
        <w:t>an</w:t>
      </w:r>
      <w:r w:rsidR="3904E181">
        <w:rPr/>
        <w:t xml:space="preserve"> </w:t>
      </w:r>
      <w:r w:rsidR="59FFF48D">
        <w:rPr/>
        <w:t>accurate reading was taken from the dial when the load nut was rotated.</w:t>
      </w:r>
    </w:p>
    <w:p w:rsidR="33CE2324" w:rsidP="0F92FE42" w:rsidRDefault="33CE2324" w14:paraId="3C7C11BC" w14:textId="63886AAC">
      <w:pPr>
        <w:pStyle w:val="Heading1"/>
      </w:pPr>
      <w:bookmarkStart w:name="_Toc11169529" w:id="1538306875"/>
      <w:r w:rsidR="33CE2324">
        <w:rPr/>
        <w:t>Further Work</w:t>
      </w:r>
      <w:bookmarkEnd w:id="1538306875"/>
    </w:p>
    <w:p w:rsidR="33CE2324" w:rsidP="0F92FE42" w:rsidRDefault="33CE2324" w14:paraId="53F64DF8" w14:textId="32BAFB9E">
      <w:pPr>
        <w:pStyle w:val="Normal"/>
      </w:pPr>
      <w:r w:rsidR="33CE2324">
        <w:rPr/>
        <w:t xml:space="preserve">If given unlimited resources and time we could improve this experiment using more </w:t>
      </w:r>
      <w:r w:rsidR="33CE2324">
        <w:rPr/>
        <w:t>accurate</w:t>
      </w:r>
      <w:r w:rsidR="33CE2324">
        <w:rPr/>
        <w:t xml:space="preserve"> machinery to apply the force and measure the distance as this will give a more </w:t>
      </w:r>
      <w:r w:rsidR="33CE2324">
        <w:rPr/>
        <w:t>accurate</w:t>
      </w:r>
      <w:r w:rsidR="33CE2324">
        <w:rPr/>
        <w:t xml:space="preserve"> reading compared t</w:t>
      </w:r>
      <w:r w:rsidR="715445B5">
        <w:rPr/>
        <w:t xml:space="preserve">o someone reading an analogue dial to collect data from the experiment. Larger and more expensive material could also be used to make sure that it is the purest form of that material allowing for more </w:t>
      </w:r>
      <w:r w:rsidR="715445B5">
        <w:rPr/>
        <w:t>accurate</w:t>
      </w:r>
      <w:r w:rsidR="715445B5">
        <w:rPr/>
        <w:t xml:space="preserve"> results when testing. </w:t>
      </w:r>
    </w:p>
    <w:p w:rsidR="35EA304D" w:rsidP="0F92FE42" w:rsidRDefault="35EA304D" w14:paraId="759C63B8" w14:textId="643076E1">
      <w:pPr>
        <w:pStyle w:val="Normal"/>
      </w:pPr>
      <w:r w:rsidR="35EA304D">
        <w:rPr/>
        <w:t xml:space="preserve">Another way to improve this experiment would be to use digital measuring tools that are more </w:t>
      </w:r>
      <w:r w:rsidR="35EA304D">
        <w:rPr/>
        <w:t>accurate</w:t>
      </w:r>
      <w:r w:rsidR="35EA304D">
        <w:rPr/>
        <w:t xml:space="preserve"> than using the human eye to </w:t>
      </w:r>
      <w:r w:rsidR="35EA304D">
        <w:rPr/>
        <w:t>determine</w:t>
      </w:r>
      <w:r w:rsidR="35EA304D">
        <w:rPr/>
        <w:t xml:space="preserve"> measurements as they can measure down to </w:t>
      </w:r>
      <w:r w:rsidR="6A4F1A75">
        <w:rPr/>
        <w:t xml:space="preserve">micrometres in some cases allowing for more </w:t>
      </w:r>
      <w:r w:rsidR="6A4F1A75">
        <w:rPr/>
        <w:t>accurate</w:t>
      </w:r>
      <w:r w:rsidR="6A4F1A75">
        <w:rPr/>
        <w:t xml:space="preserve"> data collection. </w:t>
      </w:r>
    </w:p>
    <w:p w:rsidR="0F92FE42" w:rsidP="0F92FE42" w:rsidRDefault="0F92FE42" w14:paraId="467ADA0A" w14:textId="2B0FDFE4">
      <w:pPr>
        <w:pStyle w:val="Normal"/>
      </w:pPr>
    </w:p>
    <w:p w:rsidR="0F92FE42" w:rsidP="0F92FE42" w:rsidRDefault="0F92FE42" w14:paraId="7AF1979D" w14:textId="757A2C4F">
      <w:pPr>
        <w:pStyle w:val="Normal"/>
      </w:pPr>
    </w:p>
    <w:p w:rsidR="0F92FE42" w:rsidP="0F92FE42" w:rsidRDefault="0F92FE42" w14:paraId="46A014C5" w14:textId="68B80F74">
      <w:pPr>
        <w:pStyle w:val="Normal"/>
      </w:pPr>
    </w:p>
    <w:p w:rsidR="0F92FE42" w:rsidP="0F92FE42" w:rsidRDefault="0F92FE42" w14:paraId="12A29328" w14:textId="29428950">
      <w:pPr>
        <w:pStyle w:val="Normal"/>
      </w:pPr>
    </w:p>
    <w:p w:rsidR="0F92FE42" w:rsidP="0F92FE42" w:rsidRDefault="0F92FE42" w14:paraId="155BDF32" w14:textId="434DBD1F">
      <w:pPr>
        <w:pStyle w:val="Normal"/>
      </w:pPr>
    </w:p>
    <w:p w:rsidR="0F92FE42" w:rsidP="0F92FE42" w:rsidRDefault="0F92FE42" w14:paraId="366385D9" w14:textId="60DC9DB2">
      <w:pPr>
        <w:pStyle w:val="Normal"/>
      </w:pPr>
    </w:p>
    <w:p w:rsidR="0F92FE42" w:rsidP="0F92FE42" w:rsidRDefault="0F92FE42" w14:paraId="63942548" w14:textId="0A6CA216">
      <w:pPr>
        <w:pStyle w:val="Normal"/>
      </w:pPr>
    </w:p>
    <w:p w:rsidR="0F92FE42" w:rsidP="0F92FE42" w:rsidRDefault="0F92FE42" w14:paraId="19758BB1" w14:textId="6319FED9">
      <w:pPr>
        <w:pStyle w:val="Normal"/>
      </w:pPr>
    </w:p>
    <w:p w:rsidR="0F92FE42" w:rsidP="0F92FE42" w:rsidRDefault="0F92FE42" w14:paraId="596510A0" w14:textId="1EB09B0A">
      <w:pPr>
        <w:pStyle w:val="Normal"/>
      </w:pPr>
    </w:p>
    <w:p w:rsidR="0F92FE42" w:rsidP="0F92FE42" w:rsidRDefault="0F92FE42" w14:paraId="6FCBDBC8" w14:textId="232499AB">
      <w:pPr>
        <w:pStyle w:val="Normal"/>
      </w:pPr>
    </w:p>
    <w:p w:rsidR="0F92FE42" w:rsidP="0F92FE42" w:rsidRDefault="0F92FE42" w14:paraId="0C7BA908" w14:textId="5997F855">
      <w:pPr>
        <w:pStyle w:val="Normal"/>
      </w:pPr>
    </w:p>
    <w:p w:rsidR="0F92FE42" w:rsidP="0F92FE42" w:rsidRDefault="0F92FE42" w14:paraId="5F85995E" w14:textId="4375A7F7">
      <w:pPr>
        <w:pStyle w:val="Normal"/>
      </w:pPr>
    </w:p>
    <w:p w:rsidR="0F92FE42" w:rsidP="0F92FE42" w:rsidRDefault="0F92FE42" w14:paraId="6DB06659" w14:textId="1FBD0218">
      <w:pPr>
        <w:pStyle w:val="Normal"/>
      </w:pPr>
    </w:p>
    <w:p w:rsidR="0F92FE42" w:rsidP="0F92FE42" w:rsidRDefault="0F92FE42" w14:paraId="4437D279" w14:textId="676BF439">
      <w:pPr>
        <w:pStyle w:val="Normal"/>
      </w:pPr>
    </w:p>
    <w:p w:rsidR="0F92FE42" w:rsidP="0F92FE42" w:rsidRDefault="0F92FE42" w14:paraId="6CA5712B" w14:textId="5FA0D7A7">
      <w:pPr>
        <w:pStyle w:val="Normal"/>
      </w:pPr>
    </w:p>
    <w:p w:rsidR="0F92FE42" w:rsidP="0F92FE42" w:rsidRDefault="0F92FE42" w14:paraId="615ACAA0" w14:textId="02A8C134">
      <w:pPr>
        <w:pStyle w:val="Normal"/>
      </w:pPr>
    </w:p>
    <w:p w:rsidR="0F92FE42" w:rsidP="0F92FE42" w:rsidRDefault="0F92FE42" w14:paraId="754C672B" w14:textId="37A47785">
      <w:pPr>
        <w:pStyle w:val="Normal"/>
      </w:pPr>
    </w:p>
    <w:p w:rsidR="0F92FE42" w:rsidP="0F92FE42" w:rsidRDefault="0F92FE42" w14:paraId="71724A7D" w14:textId="70A41333">
      <w:pPr>
        <w:pStyle w:val="Normal"/>
      </w:pPr>
    </w:p>
    <w:p w:rsidR="0F92FE42" w:rsidP="0F92FE42" w:rsidRDefault="0F92FE42" w14:paraId="068B885F" w14:textId="20171F32">
      <w:pPr>
        <w:pStyle w:val="Normal"/>
      </w:pPr>
    </w:p>
    <w:p w:rsidR="0F92FE42" w:rsidP="0F92FE42" w:rsidRDefault="0F92FE42" w14:paraId="14F88D6B" w14:textId="1023E8BB">
      <w:pPr>
        <w:pStyle w:val="Normal"/>
      </w:pPr>
    </w:p>
    <w:p w:rsidR="0F92FE42" w:rsidP="0F92FE42" w:rsidRDefault="0F92FE42" w14:paraId="5D4BBD82" w14:textId="2186E356">
      <w:pPr>
        <w:pStyle w:val="Normal"/>
      </w:pPr>
    </w:p>
    <w:p w:rsidR="0F92FE42" w:rsidP="0F92FE42" w:rsidRDefault="0F92FE42" w14:paraId="765D7F49" w14:textId="60F16CBF">
      <w:pPr>
        <w:pStyle w:val="Normal"/>
      </w:pPr>
    </w:p>
    <w:p w:rsidR="0F92FE42" w:rsidP="0F92FE42" w:rsidRDefault="0F92FE42" w14:paraId="233314AA" w14:textId="60EFAC85">
      <w:pPr>
        <w:pStyle w:val="Normal"/>
      </w:pPr>
    </w:p>
    <w:p w:rsidR="6A4F1A75" w:rsidP="0F92FE42" w:rsidRDefault="6A4F1A75" w14:paraId="0BC812DD" w14:textId="016AC977">
      <w:pPr>
        <w:pStyle w:val="Heading1"/>
      </w:pPr>
      <w:bookmarkStart w:name="_Toc1150120767" w:id="1219026607"/>
      <w:r w:rsidR="6A4F1A75">
        <w:rPr/>
        <w:t>References</w:t>
      </w:r>
      <w:bookmarkEnd w:id="1219026607"/>
    </w:p>
    <w:p w:rsidR="4775F196" w:rsidP="0F92FE42" w:rsidRDefault="4775F196" w14:paraId="3E4C5EEC" w14:textId="599D2FC2">
      <w:pPr>
        <w:pStyle w:val="Normal"/>
        <w:rPr>
          <w:rFonts w:ascii="Aptos" w:hAnsi="Aptos" w:eastAsia="Aptos" w:cs="Aptos"/>
          <w:noProof w:val="0"/>
          <w:sz w:val="24"/>
          <w:szCs w:val="24"/>
          <w:lang w:val="en-GB"/>
        </w:rPr>
      </w:pPr>
      <w:r w:rsidRPr="0F92FE42" w:rsidR="4775F196">
        <w:rPr>
          <w:rFonts w:ascii="Calibri" w:hAnsi="Calibri" w:eastAsia="Calibri" w:cs="Calibri"/>
          <w:b w:val="0"/>
          <w:bCs w:val="0"/>
          <w:i w:val="0"/>
          <w:iCs w:val="0"/>
          <w:caps w:val="0"/>
          <w:smallCaps w:val="0"/>
          <w:noProof w:val="0"/>
          <w:color w:val="2C3E50"/>
          <w:sz w:val="27"/>
          <w:szCs w:val="27"/>
          <w:lang w:val="en-GB"/>
        </w:rPr>
        <w:t>Wsimg.com. (2024). Available at: https://img1.wsimg.com/isteam/ip/685a077f-3d20-4493-91aa-5980638d4a9b/stress%20strain.jpg [Accessed 8 Dec. 2024].</w:t>
      </w:r>
    </w:p>
    <w:sectPr>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hvdmQfZfhvViwx" int2:id="wldvz2P2">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BCEB43"/>
    <w:rsid w:val="0053E180"/>
    <w:rsid w:val="007D7401"/>
    <w:rsid w:val="00E8751E"/>
    <w:rsid w:val="029729D1"/>
    <w:rsid w:val="032BF464"/>
    <w:rsid w:val="04521868"/>
    <w:rsid w:val="04709182"/>
    <w:rsid w:val="04709182"/>
    <w:rsid w:val="04F19E4F"/>
    <w:rsid w:val="05814CFE"/>
    <w:rsid w:val="06E77FE8"/>
    <w:rsid w:val="07E5D673"/>
    <w:rsid w:val="080A897D"/>
    <w:rsid w:val="0864FB1C"/>
    <w:rsid w:val="09040F8C"/>
    <w:rsid w:val="09102384"/>
    <w:rsid w:val="094A5CC6"/>
    <w:rsid w:val="0981844C"/>
    <w:rsid w:val="09A498BD"/>
    <w:rsid w:val="0A2B6718"/>
    <w:rsid w:val="0A5BEBA2"/>
    <w:rsid w:val="0A8D1C67"/>
    <w:rsid w:val="0B66B206"/>
    <w:rsid w:val="0BECACD0"/>
    <w:rsid w:val="0BEEFD83"/>
    <w:rsid w:val="0DF3446F"/>
    <w:rsid w:val="0E494268"/>
    <w:rsid w:val="0E5EF4E9"/>
    <w:rsid w:val="0EBE5BDA"/>
    <w:rsid w:val="0F4735B7"/>
    <w:rsid w:val="0F92FE42"/>
    <w:rsid w:val="10CBDF1F"/>
    <w:rsid w:val="11625F11"/>
    <w:rsid w:val="119DE1E3"/>
    <w:rsid w:val="11ABBD6D"/>
    <w:rsid w:val="11D52AFF"/>
    <w:rsid w:val="11D70E85"/>
    <w:rsid w:val="124054A0"/>
    <w:rsid w:val="12485767"/>
    <w:rsid w:val="12636D86"/>
    <w:rsid w:val="129E17BF"/>
    <w:rsid w:val="12EB3A87"/>
    <w:rsid w:val="14485C02"/>
    <w:rsid w:val="158C9E25"/>
    <w:rsid w:val="1673EF48"/>
    <w:rsid w:val="169229D5"/>
    <w:rsid w:val="16BCEC31"/>
    <w:rsid w:val="18CBCE9C"/>
    <w:rsid w:val="1941F6C2"/>
    <w:rsid w:val="1BD72FB8"/>
    <w:rsid w:val="1D80AD91"/>
    <w:rsid w:val="1E34E2E2"/>
    <w:rsid w:val="1FA324C6"/>
    <w:rsid w:val="1FD56B38"/>
    <w:rsid w:val="20C7F737"/>
    <w:rsid w:val="21725290"/>
    <w:rsid w:val="21FA3C3A"/>
    <w:rsid w:val="225C7D08"/>
    <w:rsid w:val="22E3031D"/>
    <w:rsid w:val="232E6580"/>
    <w:rsid w:val="24220E26"/>
    <w:rsid w:val="243FBEAF"/>
    <w:rsid w:val="24943C94"/>
    <w:rsid w:val="255F3C48"/>
    <w:rsid w:val="2615ACAA"/>
    <w:rsid w:val="26EB8DD9"/>
    <w:rsid w:val="2716E0C3"/>
    <w:rsid w:val="271D0BCD"/>
    <w:rsid w:val="27E56CA8"/>
    <w:rsid w:val="299011D2"/>
    <w:rsid w:val="29F5EC16"/>
    <w:rsid w:val="29FF91DB"/>
    <w:rsid w:val="2A7ACC11"/>
    <w:rsid w:val="2BAA4E26"/>
    <w:rsid w:val="2BDB661C"/>
    <w:rsid w:val="2C407B2E"/>
    <w:rsid w:val="2D1BA49A"/>
    <w:rsid w:val="2D4EA60C"/>
    <w:rsid w:val="2DA27BF0"/>
    <w:rsid w:val="2E808E98"/>
    <w:rsid w:val="2FED2873"/>
    <w:rsid w:val="305BD775"/>
    <w:rsid w:val="30650E27"/>
    <w:rsid w:val="30864646"/>
    <w:rsid w:val="315C5B28"/>
    <w:rsid w:val="320E2A33"/>
    <w:rsid w:val="32446A58"/>
    <w:rsid w:val="324DAAFA"/>
    <w:rsid w:val="32B32908"/>
    <w:rsid w:val="3332692A"/>
    <w:rsid w:val="33CE2324"/>
    <w:rsid w:val="35EA304D"/>
    <w:rsid w:val="36B9C652"/>
    <w:rsid w:val="370ED8B9"/>
    <w:rsid w:val="3904E181"/>
    <w:rsid w:val="390D9072"/>
    <w:rsid w:val="39310700"/>
    <w:rsid w:val="39A238BF"/>
    <w:rsid w:val="39E6A05C"/>
    <w:rsid w:val="3B7DD3C2"/>
    <w:rsid w:val="3BBE30C6"/>
    <w:rsid w:val="3D0A913D"/>
    <w:rsid w:val="3D453180"/>
    <w:rsid w:val="3DD3F8C8"/>
    <w:rsid w:val="3DD413B0"/>
    <w:rsid w:val="3F708D41"/>
    <w:rsid w:val="40257284"/>
    <w:rsid w:val="407F4B56"/>
    <w:rsid w:val="4080C1A0"/>
    <w:rsid w:val="40973863"/>
    <w:rsid w:val="40BCEB43"/>
    <w:rsid w:val="428AB473"/>
    <w:rsid w:val="43AD8056"/>
    <w:rsid w:val="43B55641"/>
    <w:rsid w:val="43C75A5D"/>
    <w:rsid w:val="45F91EA2"/>
    <w:rsid w:val="46CFDE77"/>
    <w:rsid w:val="47235757"/>
    <w:rsid w:val="4775F196"/>
    <w:rsid w:val="47772F43"/>
    <w:rsid w:val="47A078E2"/>
    <w:rsid w:val="4A29DDC7"/>
    <w:rsid w:val="4A5F4936"/>
    <w:rsid w:val="4B2BE6DB"/>
    <w:rsid w:val="4BC7855A"/>
    <w:rsid w:val="4D06A38F"/>
    <w:rsid w:val="4D8EE009"/>
    <w:rsid w:val="4DB839B9"/>
    <w:rsid w:val="4E35D4C5"/>
    <w:rsid w:val="4E63132C"/>
    <w:rsid w:val="507E7CAD"/>
    <w:rsid w:val="50853639"/>
    <w:rsid w:val="50BC90C9"/>
    <w:rsid w:val="51C98000"/>
    <w:rsid w:val="520A3BAE"/>
    <w:rsid w:val="52EAFAB7"/>
    <w:rsid w:val="530690F0"/>
    <w:rsid w:val="534D0119"/>
    <w:rsid w:val="542EB617"/>
    <w:rsid w:val="54E2888B"/>
    <w:rsid w:val="565915AD"/>
    <w:rsid w:val="572FF7F6"/>
    <w:rsid w:val="580EDE5C"/>
    <w:rsid w:val="582F6D3D"/>
    <w:rsid w:val="583A9813"/>
    <w:rsid w:val="5855BB20"/>
    <w:rsid w:val="591AC6F4"/>
    <w:rsid w:val="595B6221"/>
    <w:rsid w:val="59B30F62"/>
    <w:rsid w:val="59FFF48D"/>
    <w:rsid w:val="5AB93275"/>
    <w:rsid w:val="5AFE4E41"/>
    <w:rsid w:val="5B0A7BA0"/>
    <w:rsid w:val="5BC00A11"/>
    <w:rsid w:val="5D242321"/>
    <w:rsid w:val="5E24A1BF"/>
    <w:rsid w:val="5E602CE6"/>
    <w:rsid w:val="5E8F49F8"/>
    <w:rsid w:val="5EBB53D5"/>
    <w:rsid w:val="5ED5C909"/>
    <w:rsid w:val="5EFC1DC9"/>
    <w:rsid w:val="5F61EE01"/>
    <w:rsid w:val="5FDEB26B"/>
    <w:rsid w:val="60283BB2"/>
    <w:rsid w:val="60F8D94D"/>
    <w:rsid w:val="60FB3C6F"/>
    <w:rsid w:val="61784BD4"/>
    <w:rsid w:val="62630D06"/>
    <w:rsid w:val="62CDC167"/>
    <w:rsid w:val="63293566"/>
    <w:rsid w:val="63BF10F8"/>
    <w:rsid w:val="640A688D"/>
    <w:rsid w:val="6439D4B1"/>
    <w:rsid w:val="644428B7"/>
    <w:rsid w:val="6639A30C"/>
    <w:rsid w:val="665C6A77"/>
    <w:rsid w:val="674473C7"/>
    <w:rsid w:val="67F1C411"/>
    <w:rsid w:val="68164389"/>
    <w:rsid w:val="68ED3415"/>
    <w:rsid w:val="68F5EB57"/>
    <w:rsid w:val="69289DC8"/>
    <w:rsid w:val="69A11112"/>
    <w:rsid w:val="69A9320D"/>
    <w:rsid w:val="6A4F1A75"/>
    <w:rsid w:val="6AB4D78C"/>
    <w:rsid w:val="6BBD21F5"/>
    <w:rsid w:val="6C9CF235"/>
    <w:rsid w:val="6D5F1A75"/>
    <w:rsid w:val="6DE1C753"/>
    <w:rsid w:val="6E264718"/>
    <w:rsid w:val="6EDCC76C"/>
    <w:rsid w:val="6F66A102"/>
    <w:rsid w:val="6FE51515"/>
    <w:rsid w:val="709EA2D6"/>
    <w:rsid w:val="715445B5"/>
    <w:rsid w:val="72210B3E"/>
    <w:rsid w:val="72BCC184"/>
    <w:rsid w:val="73215A29"/>
    <w:rsid w:val="7322EFA0"/>
    <w:rsid w:val="7347F1FA"/>
    <w:rsid w:val="73E43244"/>
    <w:rsid w:val="74512BDF"/>
    <w:rsid w:val="75F7DCB4"/>
    <w:rsid w:val="763EC4C2"/>
    <w:rsid w:val="7642CA6B"/>
    <w:rsid w:val="766B9AF5"/>
    <w:rsid w:val="769D012B"/>
    <w:rsid w:val="76E84E75"/>
    <w:rsid w:val="771ADAE2"/>
    <w:rsid w:val="777DDC3F"/>
    <w:rsid w:val="77C1F8E1"/>
    <w:rsid w:val="77C572B4"/>
    <w:rsid w:val="783A87B5"/>
    <w:rsid w:val="783E1112"/>
    <w:rsid w:val="786A7D6A"/>
    <w:rsid w:val="788C40A5"/>
    <w:rsid w:val="789AE528"/>
    <w:rsid w:val="791069E6"/>
    <w:rsid w:val="79A26325"/>
    <w:rsid w:val="7A104A4B"/>
    <w:rsid w:val="7A363222"/>
    <w:rsid w:val="7BA02710"/>
    <w:rsid w:val="7C4990E3"/>
    <w:rsid w:val="7C711ACE"/>
    <w:rsid w:val="7C9DE06A"/>
    <w:rsid w:val="7DD489CB"/>
    <w:rsid w:val="7ECC728F"/>
    <w:rsid w:val="7F020920"/>
    <w:rsid w:val="7F9D0F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CEB43"/>
  <w15:chartTrackingRefBased/>
  <w15:docId w15:val="{6C78BF4F-7447-4B68-9501-97CE26515E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F92FE4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F92FE4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F92FE4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F92FE4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F92FE4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F92FE4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F92FE4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F92FE4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F92FE4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F92FE4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F92FE4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F92FE4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F92FE4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F92FE4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F92FE42"/>
    <w:pPr>
      <w:spacing/>
      <w:ind w:left="720"/>
      <w:contextualSpacing/>
    </w:pPr>
  </w:style>
  <w:style w:type="paragraph" w:styleId="TOC1">
    <w:uiPriority w:val="39"/>
    <w:name w:val="toc 1"/>
    <w:basedOn w:val="Normal"/>
    <w:next w:val="Normal"/>
    <w:unhideWhenUsed/>
    <w:rsid w:val="0F92FE42"/>
    <w:pPr>
      <w:spacing w:after="100"/>
    </w:pPr>
  </w:style>
  <w:style w:type="paragraph" w:styleId="TOC2">
    <w:uiPriority w:val="39"/>
    <w:name w:val="toc 2"/>
    <w:basedOn w:val="Normal"/>
    <w:next w:val="Normal"/>
    <w:unhideWhenUsed/>
    <w:rsid w:val="0F92FE42"/>
    <w:pPr>
      <w:spacing w:after="100"/>
      <w:ind w:left="220"/>
    </w:pPr>
  </w:style>
  <w:style w:type="paragraph" w:styleId="TOC3">
    <w:uiPriority w:val="39"/>
    <w:name w:val="toc 3"/>
    <w:basedOn w:val="Normal"/>
    <w:next w:val="Normal"/>
    <w:unhideWhenUsed/>
    <w:rsid w:val="0F92FE42"/>
    <w:pPr>
      <w:spacing w:after="100"/>
      <w:ind w:left="440"/>
    </w:pPr>
  </w:style>
  <w:style w:type="paragraph" w:styleId="TOC4">
    <w:uiPriority w:val="39"/>
    <w:name w:val="toc 4"/>
    <w:basedOn w:val="Normal"/>
    <w:next w:val="Normal"/>
    <w:unhideWhenUsed/>
    <w:rsid w:val="0F92FE42"/>
    <w:pPr>
      <w:spacing w:after="100"/>
      <w:ind w:left="660"/>
    </w:pPr>
  </w:style>
  <w:style w:type="paragraph" w:styleId="TOC5">
    <w:uiPriority w:val="39"/>
    <w:name w:val="toc 5"/>
    <w:basedOn w:val="Normal"/>
    <w:next w:val="Normal"/>
    <w:unhideWhenUsed/>
    <w:rsid w:val="0F92FE42"/>
    <w:pPr>
      <w:spacing w:after="100"/>
      <w:ind w:left="880"/>
    </w:pPr>
  </w:style>
  <w:style w:type="paragraph" w:styleId="TOC6">
    <w:uiPriority w:val="39"/>
    <w:name w:val="toc 6"/>
    <w:basedOn w:val="Normal"/>
    <w:next w:val="Normal"/>
    <w:unhideWhenUsed/>
    <w:rsid w:val="0F92FE42"/>
    <w:pPr>
      <w:spacing w:after="100"/>
      <w:ind w:left="1100"/>
    </w:pPr>
  </w:style>
  <w:style w:type="paragraph" w:styleId="TOC7">
    <w:uiPriority w:val="39"/>
    <w:name w:val="toc 7"/>
    <w:basedOn w:val="Normal"/>
    <w:next w:val="Normal"/>
    <w:unhideWhenUsed/>
    <w:rsid w:val="0F92FE42"/>
    <w:pPr>
      <w:spacing w:after="100"/>
      <w:ind w:left="1320"/>
    </w:pPr>
  </w:style>
  <w:style w:type="paragraph" w:styleId="TOC8">
    <w:uiPriority w:val="39"/>
    <w:name w:val="toc 8"/>
    <w:basedOn w:val="Normal"/>
    <w:next w:val="Normal"/>
    <w:unhideWhenUsed/>
    <w:rsid w:val="0F92FE42"/>
    <w:pPr>
      <w:spacing w:after="100"/>
      <w:ind w:left="1540"/>
    </w:pPr>
  </w:style>
  <w:style w:type="paragraph" w:styleId="TOC9">
    <w:uiPriority w:val="39"/>
    <w:name w:val="toc 9"/>
    <w:basedOn w:val="Normal"/>
    <w:next w:val="Normal"/>
    <w:unhideWhenUsed/>
    <w:rsid w:val="0F92FE42"/>
    <w:pPr>
      <w:spacing w:after="100"/>
      <w:ind w:left="1760"/>
    </w:pPr>
  </w:style>
  <w:style w:type="paragraph" w:styleId="EndnoteText">
    <w:uiPriority w:val="99"/>
    <w:name w:val="endnote text"/>
    <w:basedOn w:val="Normal"/>
    <w:semiHidden/>
    <w:unhideWhenUsed/>
    <w:link w:val="EndnoteTextChar"/>
    <w:rsid w:val="0F92FE42"/>
    <w:rPr>
      <w:sz w:val="20"/>
      <w:szCs w:val="20"/>
    </w:rPr>
    <w:pPr>
      <w:spacing w:after="0" w:line="240" w:lineRule="auto"/>
    </w:pPr>
  </w:style>
  <w:style w:type="paragraph" w:styleId="Footer">
    <w:uiPriority w:val="99"/>
    <w:name w:val="footer"/>
    <w:basedOn w:val="Normal"/>
    <w:unhideWhenUsed/>
    <w:link w:val="FooterChar"/>
    <w:rsid w:val="0F92FE42"/>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0F92FE42"/>
    <w:rPr>
      <w:sz w:val="20"/>
      <w:szCs w:val="20"/>
    </w:rPr>
    <w:pPr>
      <w:spacing w:after="0" w:line="240" w:lineRule="auto"/>
    </w:pPr>
  </w:style>
  <w:style w:type="paragraph" w:styleId="Header">
    <w:uiPriority w:val="99"/>
    <w:name w:val="header"/>
    <w:basedOn w:val="Normal"/>
    <w:unhideWhenUsed/>
    <w:link w:val="HeaderChar"/>
    <w:rsid w:val="0F92FE42"/>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5327d58e00914fc4" /><Relationship Type="http://schemas.openxmlformats.org/officeDocument/2006/relationships/image" Target="/media/image2.jpg" Id="Rddf42284a5e146db" /><Relationship Type="http://schemas.openxmlformats.org/officeDocument/2006/relationships/image" Target="/media/image.png" Id="R482be9ae4c974048" /><Relationship Type="http://schemas.openxmlformats.org/officeDocument/2006/relationships/image" Target="/media/image3.jpg" Id="R7ee9fa36ba994fe0" /><Relationship Type="http://schemas.openxmlformats.org/officeDocument/2006/relationships/image" Target="/media/image2.png" Id="R68030622627c4a85" /><Relationship Type="http://schemas.openxmlformats.org/officeDocument/2006/relationships/image" Target="/media/image3.png" Id="R496de369626744ae" /><Relationship Type="http://schemas.openxmlformats.org/officeDocument/2006/relationships/image" Target="/media/image4.png" Id="Raf2ea2c7de3e471d" /><Relationship Type="http://schemas.openxmlformats.org/officeDocument/2006/relationships/image" Target="/media/image5.png" Id="R65a42495dd4b4ade" /><Relationship Type="http://schemas.openxmlformats.org/officeDocument/2006/relationships/image" Target="/media/image6.png" Id="R3e55f852afa740f7" /><Relationship Type="http://schemas.openxmlformats.org/officeDocument/2006/relationships/image" Target="/media/image7.png" Id="R46dfd6751da3438d" /><Relationship Type="http://schemas.openxmlformats.org/officeDocument/2006/relationships/image" Target="/media/image8.png" Id="R898742db02144e37" /><Relationship Type="http://schemas.openxmlformats.org/officeDocument/2006/relationships/image" Target="/media/image9.png" Id="R16fdc1a35185409e" /><Relationship Type="http://schemas.openxmlformats.org/officeDocument/2006/relationships/image" Target="/media/imagea.png" Id="Re11b89455f5a47df" /><Relationship Type="http://schemas.openxmlformats.org/officeDocument/2006/relationships/image" Target="/media/imageb.png" Id="R1c49e944267b4a22" /><Relationship Type="http://schemas.microsoft.com/office/2020/10/relationships/intelligence" Target="intelligence2.xml" Id="R48470170bc4946a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2024-12-08T14:02:27.3788087Z</dcterms:created>
  <dcterms:modified xsi:type="dcterms:W3CDTF">2024-12-08T19:42:30.3818685Z</dcterms:modified>
  <dc:creator>Dylan Lewis (2400993)</dc:creator>
  <lastModifiedBy>Dylan Lewis (2400993)</lastModifiedBy>
</coreProperties>
</file>