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392028" w14:textId="77777777" w:rsidR="00F9212A" w:rsidRPr="00ED42E6" w:rsidRDefault="00F9212A" w:rsidP="00ED42E6">
      <w:pPr>
        <w:spacing w:line="360" w:lineRule="auto"/>
        <w:rPr>
          <w:sz w:val="24"/>
        </w:rPr>
      </w:pPr>
      <w:r w:rsidRPr="00ED42E6">
        <w:rPr>
          <w:sz w:val="24"/>
        </w:rPr>
        <w:t xml:space="preserve">Task 1 </w:t>
      </w:r>
    </w:p>
    <w:p w14:paraId="00538808" w14:textId="5EDF10CC" w:rsidR="00ED42E6" w:rsidRPr="00ED42E6" w:rsidRDefault="00A634E7" w:rsidP="00ED42E6">
      <w:pPr>
        <w:spacing w:line="360" w:lineRule="auto"/>
        <w:jc w:val="center"/>
        <w:rPr>
          <w:sz w:val="24"/>
        </w:rPr>
      </w:pPr>
      <w:r>
        <w:rPr>
          <w:noProof/>
          <w:lang w:eastAsia="en-GB"/>
        </w:rPr>
        <w:drawing>
          <wp:inline distT="0" distB="0" distL="0" distR="0" wp14:anchorId="2E944697" wp14:editId="0F533F94">
            <wp:extent cx="5067300" cy="290916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595" t="19894" r="10369" b="13729"/>
                    <a:stretch/>
                  </pic:blipFill>
                  <pic:spPr bwMode="auto">
                    <a:xfrm>
                      <a:off x="0" y="0"/>
                      <a:ext cx="5076121" cy="2914229"/>
                    </a:xfrm>
                    <a:prstGeom prst="rect">
                      <a:avLst/>
                    </a:prstGeom>
                    <a:ln>
                      <a:noFill/>
                    </a:ln>
                    <a:extLst>
                      <a:ext uri="{53640926-AAD7-44D8-BBD7-CCE9431645EC}">
                        <a14:shadowObscured xmlns:a14="http://schemas.microsoft.com/office/drawing/2010/main"/>
                      </a:ext>
                    </a:extLst>
                  </pic:spPr>
                </pic:pic>
              </a:graphicData>
            </a:graphic>
          </wp:inline>
        </w:drawing>
      </w:r>
    </w:p>
    <w:p w14:paraId="3B1CF518" w14:textId="505CFB40" w:rsidR="004F517F" w:rsidRPr="00ED42E6" w:rsidRDefault="00ED42E6" w:rsidP="007465B6">
      <w:pPr>
        <w:spacing w:line="360" w:lineRule="auto"/>
        <w:rPr>
          <w:sz w:val="24"/>
        </w:rPr>
      </w:pPr>
      <w:r w:rsidRPr="00ED42E6">
        <w:rPr>
          <w:sz w:val="24"/>
        </w:rPr>
        <w:t xml:space="preserve">Defining what a professional is can be quite a challenge as there are many element to define professionalism. According to Gledhill </w:t>
      </w:r>
      <w:r w:rsidR="00B41305">
        <w:rPr>
          <w:sz w:val="24"/>
        </w:rPr>
        <w:t>(</w:t>
      </w:r>
      <w:r w:rsidRPr="00ED42E6">
        <w:rPr>
          <w:sz w:val="24"/>
        </w:rPr>
        <w:t>2022</w:t>
      </w:r>
      <w:r w:rsidR="00B41305">
        <w:rPr>
          <w:sz w:val="24"/>
        </w:rPr>
        <w:t>)</w:t>
      </w:r>
      <w:r w:rsidRPr="00ED42E6">
        <w:rPr>
          <w:sz w:val="24"/>
        </w:rPr>
        <w:t xml:space="preserve"> there are six elements to what a professional is. Firstly, a professional has specialised knowledge and they may (or may not) have qualifications in the subject area but have a strong understanding of their area of expertise and keep these skills up to date. Secondly, a professional is competent and ‘gets the job done’ with a focus on finding solutions. It is important that a professional is honest and has integrity and therefore will be clear if there is a problem rather than avoid the truth. A professional needs to be accountable and are very aware of what they say and do, even when they make an error. Having good self-regulation is important to remain professional even under pressure. Generally, professionals tend to dress to in a manner which makes them instantly </w:t>
      </w:r>
      <w:r w:rsidR="007465B6">
        <w:rPr>
          <w:sz w:val="24"/>
        </w:rPr>
        <w:t xml:space="preserve">recognisable </w:t>
      </w:r>
      <w:r w:rsidR="007465B6">
        <w:rPr>
          <w:sz w:val="24"/>
        </w:rPr>
        <w:lastRenderedPageBreak/>
        <w:t>a</w:t>
      </w:r>
      <w:r w:rsidRPr="00ED42E6">
        <w:rPr>
          <w:sz w:val="24"/>
        </w:rPr>
        <w:t>s a professional.</w:t>
      </w:r>
      <w:r w:rsidR="00A634E7">
        <w:rPr>
          <w:noProof/>
          <w:lang w:eastAsia="en-GB"/>
        </w:rPr>
        <w:drawing>
          <wp:inline distT="0" distB="0" distL="0" distR="0" wp14:anchorId="1EDD80E3" wp14:editId="692C4976">
            <wp:extent cx="4676391" cy="2673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042" t="19697" r="10259" b="13531"/>
                    <a:stretch/>
                  </pic:blipFill>
                  <pic:spPr bwMode="auto">
                    <a:xfrm>
                      <a:off x="0" y="0"/>
                      <a:ext cx="4676391" cy="2673350"/>
                    </a:xfrm>
                    <a:prstGeom prst="rect">
                      <a:avLst/>
                    </a:prstGeom>
                    <a:ln>
                      <a:noFill/>
                    </a:ln>
                    <a:extLst>
                      <a:ext uri="{53640926-AAD7-44D8-BBD7-CCE9431645EC}">
                        <a14:shadowObscured xmlns:a14="http://schemas.microsoft.com/office/drawing/2010/main"/>
                      </a:ext>
                    </a:extLst>
                  </pic:spPr>
                </pic:pic>
              </a:graphicData>
            </a:graphic>
          </wp:inline>
        </w:drawing>
      </w:r>
    </w:p>
    <w:p w14:paraId="780D1D1A" w14:textId="40456CD3" w:rsidR="00A634E7" w:rsidRDefault="00A634E7" w:rsidP="00A634E7">
      <w:pPr>
        <w:spacing w:line="360" w:lineRule="auto"/>
        <w:rPr>
          <w:sz w:val="24"/>
        </w:rPr>
      </w:pPr>
      <w:r w:rsidRPr="00A634E7">
        <w:rPr>
          <w:sz w:val="24"/>
        </w:rPr>
        <w:t>As a people practice professionals, good practice is being a member of the Chartered Institute of Professional Development. The CIPD has a profession map which “sets the international benchmark for the people profession” (CIPD, 2021). The map is used to “make better decisions, act with confidence, perform at your peak, drive change in your organisation and progress in your career,” (CIPD, 2021). Regardless of CIPD membership status, the CIPD Profession Map is relevant to all HRM professionals.</w:t>
      </w:r>
    </w:p>
    <w:p w14:paraId="426CBBFC" w14:textId="7C6B7E4B" w:rsidR="00A50EC1" w:rsidRDefault="00E92258" w:rsidP="00E92258">
      <w:pPr>
        <w:spacing w:line="360" w:lineRule="auto"/>
        <w:jc w:val="center"/>
        <w:rPr>
          <w:sz w:val="24"/>
        </w:rPr>
      </w:pPr>
      <w:r>
        <w:rPr>
          <w:noProof/>
          <w:lang w:eastAsia="en-GB"/>
        </w:rPr>
        <w:drawing>
          <wp:inline distT="0" distB="0" distL="0" distR="0" wp14:anchorId="42D90A1E" wp14:editId="13D44F96">
            <wp:extent cx="5181600" cy="29547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820" t="19894" r="9928" b="12941"/>
                    <a:stretch/>
                  </pic:blipFill>
                  <pic:spPr bwMode="auto">
                    <a:xfrm>
                      <a:off x="0" y="0"/>
                      <a:ext cx="5191819" cy="2960552"/>
                    </a:xfrm>
                    <a:prstGeom prst="rect">
                      <a:avLst/>
                    </a:prstGeom>
                    <a:ln>
                      <a:noFill/>
                    </a:ln>
                    <a:extLst>
                      <a:ext uri="{53640926-AAD7-44D8-BBD7-CCE9431645EC}">
                        <a14:shadowObscured xmlns:a14="http://schemas.microsoft.com/office/drawing/2010/main"/>
                      </a:ext>
                    </a:extLst>
                  </pic:spPr>
                </pic:pic>
              </a:graphicData>
            </a:graphic>
          </wp:inline>
        </w:drawing>
      </w:r>
    </w:p>
    <w:p w14:paraId="6A9FE1F7" w14:textId="3016962B" w:rsidR="00E92258" w:rsidRDefault="00E92258" w:rsidP="00E92258">
      <w:pPr>
        <w:spacing w:line="360" w:lineRule="auto"/>
        <w:rPr>
          <w:sz w:val="24"/>
        </w:rPr>
      </w:pPr>
      <w:r w:rsidRPr="00E92258">
        <w:rPr>
          <w:sz w:val="24"/>
        </w:rPr>
        <w:t>The CIPD Profession Map looks at the following 3 professional values (Waite, 2021). Following these values should lead to better decision-making in all areas of professional practice. Principles-led is defined by the CIPD as “to see beyond rules to do what’s right,” (CIPD, 2021). As people professionals it is important to have good principles. Secondly, evidence-based values are making judgements based on evidence to inform better decision-making. Finally, outcomes-driven is described by the CIPD (2021) as “The greater our impact, the greater our value.”</w:t>
      </w:r>
    </w:p>
    <w:p w14:paraId="6D8BB886" w14:textId="640E7B26" w:rsidR="00E92258" w:rsidRPr="00E92258" w:rsidRDefault="00070845" w:rsidP="00680417">
      <w:pPr>
        <w:spacing w:line="360" w:lineRule="auto"/>
        <w:jc w:val="center"/>
        <w:rPr>
          <w:sz w:val="24"/>
        </w:rPr>
      </w:pPr>
      <w:r>
        <w:rPr>
          <w:noProof/>
          <w:lang w:eastAsia="en-GB"/>
        </w:rPr>
        <w:drawing>
          <wp:inline distT="0" distB="0" distL="0" distR="0" wp14:anchorId="2C5CEC3E" wp14:editId="526556C1">
            <wp:extent cx="5257800" cy="299786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741" t="21076" r="24108" b="14910"/>
                    <a:stretch/>
                  </pic:blipFill>
                  <pic:spPr bwMode="auto">
                    <a:xfrm>
                      <a:off x="0" y="0"/>
                      <a:ext cx="5265787" cy="3002422"/>
                    </a:xfrm>
                    <a:prstGeom prst="rect">
                      <a:avLst/>
                    </a:prstGeom>
                    <a:ln>
                      <a:noFill/>
                    </a:ln>
                    <a:extLst>
                      <a:ext uri="{53640926-AAD7-44D8-BBD7-CCE9431645EC}">
                        <a14:shadowObscured xmlns:a14="http://schemas.microsoft.com/office/drawing/2010/main"/>
                      </a:ext>
                    </a:extLst>
                  </pic:spPr>
                </pic:pic>
              </a:graphicData>
            </a:graphic>
          </wp:inline>
        </w:drawing>
      </w:r>
    </w:p>
    <w:p w14:paraId="793E7B11" w14:textId="77777777" w:rsidR="00680417" w:rsidRDefault="00680417" w:rsidP="00680417">
      <w:pPr>
        <w:spacing w:line="360" w:lineRule="auto"/>
        <w:rPr>
          <w:sz w:val="24"/>
        </w:rPr>
      </w:pPr>
      <w:r w:rsidRPr="00680417">
        <w:rPr>
          <w:sz w:val="24"/>
        </w:rPr>
        <w:t xml:space="preserve">Personal values are important to take into consideration when looking at professionalism. It is imperative that our personal values are reflected in practice and that we work in a way which promotes fairness, honesty, equality, inclusivity and that we value others. </w:t>
      </w:r>
    </w:p>
    <w:p w14:paraId="57EAD89A" w14:textId="77777777" w:rsidR="00680417" w:rsidRDefault="00680417" w:rsidP="00680417">
      <w:pPr>
        <w:spacing w:line="360" w:lineRule="auto"/>
        <w:rPr>
          <w:sz w:val="24"/>
        </w:rPr>
      </w:pPr>
    </w:p>
    <w:p w14:paraId="7A00DE47" w14:textId="4D536784" w:rsidR="00680417" w:rsidRDefault="00680417" w:rsidP="00680417">
      <w:pPr>
        <w:spacing w:line="360" w:lineRule="auto"/>
        <w:rPr>
          <w:sz w:val="24"/>
        </w:rPr>
      </w:pPr>
      <w:r w:rsidRPr="00680417">
        <w:rPr>
          <w:sz w:val="24"/>
        </w:rPr>
        <w:t>Professional integrity is to “role-model integrity,” (Gledhill, 2022). Explain decisions and choices doing everything to make it easier fo</w:t>
      </w:r>
      <w:r>
        <w:rPr>
          <w:sz w:val="24"/>
        </w:rPr>
        <w:t xml:space="preserve">r others to act with integrity </w:t>
      </w:r>
      <w:r w:rsidRPr="00680417">
        <w:rPr>
          <w:sz w:val="24"/>
        </w:rPr>
        <w:t>too.</w:t>
      </w:r>
      <w:r w:rsidR="00F21BBA">
        <w:rPr>
          <w:sz w:val="24"/>
        </w:rPr>
        <w:t xml:space="preserve"> Waite et al (2021) states that “having a moral purpose is one of the core elements of integrity” and therefore professional integrity is applying this moral purpose in a professional role. </w:t>
      </w:r>
    </w:p>
    <w:p w14:paraId="13B70D2B" w14:textId="0EBE0341" w:rsidR="00644A8D" w:rsidRDefault="00644A8D" w:rsidP="00680417">
      <w:pPr>
        <w:spacing w:line="360" w:lineRule="auto"/>
        <w:rPr>
          <w:sz w:val="24"/>
        </w:rPr>
      </w:pPr>
    </w:p>
    <w:p w14:paraId="2A8F9940" w14:textId="5E8492FB" w:rsidR="00644A8D" w:rsidRDefault="00644A8D" w:rsidP="00680417">
      <w:pPr>
        <w:spacing w:line="360" w:lineRule="auto"/>
        <w:rPr>
          <w:sz w:val="24"/>
        </w:rPr>
      </w:pPr>
      <w:r>
        <w:rPr>
          <w:sz w:val="24"/>
        </w:rPr>
        <w:t xml:space="preserve">Waite et al (2021) lists the following elements of professional integrity according to Robinson and Dowson (2011) </w:t>
      </w:r>
    </w:p>
    <w:p w14:paraId="13DF7698" w14:textId="09117ECF" w:rsidR="00644A8D" w:rsidRDefault="00644A8D" w:rsidP="00644A8D">
      <w:pPr>
        <w:pStyle w:val="ListParagraph"/>
        <w:numPr>
          <w:ilvl w:val="0"/>
          <w:numId w:val="9"/>
        </w:numPr>
        <w:spacing w:line="360" w:lineRule="auto"/>
        <w:rPr>
          <w:sz w:val="24"/>
        </w:rPr>
      </w:pPr>
      <w:r>
        <w:rPr>
          <w:sz w:val="24"/>
        </w:rPr>
        <w:t>Integration of the different parts of a person</w:t>
      </w:r>
    </w:p>
    <w:p w14:paraId="7F3A8231" w14:textId="417097EC" w:rsidR="00644A8D" w:rsidRDefault="00644A8D" w:rsidP="00644A8D">
      <w:pPr>
        <w:pStyle w:val="ListParagraph"/>
        <w:numPr>
          <w:ilvl w:val="0"/>
          <w:numId w:val="9"/>
        </w:numPr>
        <w:spacing w:line="360" w:lineRule="auto"/>
        <w:rPr>
          <w:sz w:val="24"/>
        </w:rPr>
      </w:pPr>
      <w:r>
        <w:rPr>
          <w:sz w:val="24"/>
        </w:rPr>
        <w:t>Consistency (between the self, values and practice)</w:t>
      </w:r>
    </w:p>
    <w:p w14:paraId="17811593" w14:textId="793C5453" w:rsidR="00644A8D" w:rsidRDefault="00644A8D" w:rsidP="00644A8D">
      <w:pPr>
        <w:pStyle w:val="ListParagraph"/>
        <w:numPr>
          <w:ilvl w:val="0"/>
          <w:numId w:val="9"/>
        </w:numPr>
        <w:spacing w:line="360" w:lineRule="auto"/>
        <w:rPr>
          <w:sz w:val="24"/>
        </w:rPr>
      </w:pPr>
      <w:r>
        <w:rPr>
          <w:sz w:val="24"/>
        </w:rPr>
        <w:t xml:space="preserve">Honesty and transparency </w:t>
      </w:r>
    </w:p>
    <w:p w14:paraId="1A7BF7E1" w14:textId="6D8F4C34" w:rsidR="00644A8D" w:rsidRDefault="00644A8D" w:rsidP="00644A8D">
      <w:pPr>
        <w:pStyle w:val="ListParagraph"/>
        <w:numPr>
          <w:ilvl w:val="0"/>
          <w:numId w:val="9"/>
        </w:numPr>
        <w:spacing w:line="360" w:lineRule="auto"/>
        <w:rPr>
          <w:sz w:val="24"/>
        </w:rPr>
      </w:pPr>
      <w:r>
        <w:rPr>
          <w:sz w:val="24"/>
        </w:rPr>
        <w:t>Independence</w:t>
      </w:r>
    </w:p>
    <w:p w14:paraId="2D6B503E" w14:textId="3BC112A9" w:rsidR="00644A8D" w:rsidRDefault="00644A8D" w:rsidP="00644A8D">
      <w:pPr>
        <w:pStyle w:val="ListParagraph"/>
        <w:numPr>
          <w:ilvl w:val="0"/>
          <w:numId w:val="9"/>
        </w:numPr>
        <w:spacing w:line="360" w:lineRule="auto"/>
        <w:rPr>
          <w:sz w:val="24"/>
        </w:rPr>
      </w:pPr>
      <w:r>
        <w:rPr>
          <w:sz w:val="24"/>
        </w:rPr>
        <w:t>Responsibility for values and practice</w:t>
      </w:r>
    </w:p>
    <w:p w14:paraId="78F5A639" w14:textId="1C16240B" w:rsidR="00644A8D" w:rsidRDefault="00644A8D" w:rsidP="00644A8D">
      <w:pPr>
        <w:pStyle w:val="ListParagraph"/>
        <w:numPr>
          <w:ilvl w:val="0"/>
          <w:numId w:val="9"/>
        </w:numPr>
        <w:spacing w:line="360" w:lineRule="auto"/>
        <w:rPr>
          <w:sz w:val="24"/>
        </w:rPr>
      </w:pPr>
      <w:r>
        <w:rPr>
          <w:sz w:val="24"/>
        </w:rPr>
        <w:t>A learning process</w:t>
      </w:r>
    </w:p>
    <w:p w14:paraId="18718441" w14:textId="12A24A0A" w:rsidR="00644A8D" w:rsidRPr="00644A8D" w:rsidRDefault="00644A8D" w:rsidP="00644A8D">
      <w:pPr>
        <w:pStyle w:val="ListParagraph"/>
        <w:numPr>
          <w:ilvl w:val="0"/>
          <w:numId w:val="9"/>
        </w:numPr>
        <w:spacing w:line="360" w:lineRule="auto"/>
        <w:rPr>
          <w:sz w:val="24"/>
        </w:rPr>
      </w:pPr>
      <w:r>
        <w:rPr>
          <w:sz w:val="24"/>
        </w:rPr>
        <w:t>Commitment to purpose</w:t>
      </w:r>
    </w:p>
    <w:p w14:paraId="2421B84D" w14:textId="2F45B2F5" w:rsidR="00A50EC1" w:rsidRDefault="00556BC9" w:rsidP="00556BC9">
      <w:pPr>
        <w:spacing w:line="360" w:lineRule="auto"/>
        <w:jc w:val="center"/>
        <w:rPr>
          <w:sz w:val="24"/>
        </w:rPr>
      </w:pPr>
      <w:r>
        <w:rPr>
          <w:noProof/>
          <w:lang w:eastAsia="en-GB"/>
        </w:rPr>
        <w:drawing>
          <wp:inline distT="0" distB="0" distL="0" distR="0" wp14:anchorId="3683DDB2" wp14:editId="25451C13">
            <wp:extent cx="4902200" cy="277654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931" t="19697" r="10148" b="13926"/>
                    <a:stretch/>
                  </pic:blipFill>
                  <pic:spPr bwMode="auto">
                    <a:xfrm>
                      <a:off x="0" y="0"/>
                      <a:ext cx="4913178" cy="2782758"/>
                    </a:xfrm>
                    <a:prstGeom prst="rect">
                      <a:avLst/>
                    </a:prstGeom>
                    <a:ln>
                      <a:noFill/>
                    </a:ln>
                    <a:extLst>
                      <a:ext uri="{53640926-AAD7-44D8-BBD7-CCE9431645EC}">
                        <a14:shadowObscured xmlns:a14="http://schemas.microsoft.com/office/drawing/2010/main"/>
                      </a:ext>
                    </a:extLst>
                  </pic:spPr>
                </pic:pic>
              </a:graphicData>
            </a:graphic>
          </wp:inline>
        </w:drawing>
      </w:r>
    </w:p>
    <w:p w14:paraId="6D89DED8" w14:textId="5186C53C" w:rsidR="00FA01D0" w:rsidRDefault="00FA01D0" w:rsidP="00FA01D0">
      <w:pPr>
        <w:spacing w:line="360" w:lineRule="auto"/>
        <w:rPr>
          <w:sz w:val="24"/>
        </w:rPr>
      </w:pPr>
      <w:r>
        <w:rPr>
          <w:sz w:val="24"/>
        </w:rPr>
        <w:t xml:space="preserve">Decision making is important for organisations as bad decisions can significantly impact the reputation of an organisation and people’s lives (Russell, 2022).  The way in which we handle decisions needs to be done in a manner that is treating people fairly and applying an ethical approach. As people professionals we must role model ethical values such as professional values, principles and integrity. </w:t>
      </w:r>
    </w:p>
    <w:p w14:paraId="3A495F32" w14:textId="2BD5D72F" w:rsidR="00CF2FE0" w:rsidRDefault="00CF2FE0" w:rsidP="00FA01D0">
      <w:pPr>
        <w:spacing w:line="360" w:lineRule="auto"/>
        <w:rPr>
          <w:sz w:val="24"/>
        </w:rPr>
      </w:pPr>
    </w:p>
    <w:p w14:paraId="45ACEDA1" w14:textId="784A9189" w:rsidR="00CF2FE0" w:rsidRDefault="00CF2FE0" w:rsidP="00FA01D0">
      <w:pPr>
        <w:spacing w:line="360" w:lineRule="auto"/>
        <w:rPr>
          <w:sz w:val="24"/>
        </w:rPr>
      </w:pPr>
      <w:r>
        <w:rPr>
          <w:sz w:val="24"/>
        </w:rPr>
        <w:t>Waite et al</w:t>
      </w:r>
      <w:r w:rsidR="00070845">
        <w:rPr>
          <w:sz w:val="24"/>
        </w:rPr>
        <w:t xml:space="preserve"> (2021)</w:t>
      </w:r>
      <w:r>
        <w:rPr>
          <w:sz w:val="24"/>
        </w:rPr>
        <w:t xml:space="preserve"> discusses how ethics should influence us as professionals. We should work against bribery and corruption, follow organisational codes of conduct, have corporate governance (following organisational governance) and have corporate and social responsibility (</w:t>
      </w:r>
      <w:r w:rsidR="00077A27">
        <w:rPr>
          <w:sz w:val="24"/>
        </w:rPr>
        <w:t xml:space="preserve">our responsibility within the workplace, marketplace, environment and community). People practitioners have a duty to act ethically </w:t>
      </w:r>
      <w:r w:rsidR="00070845">
        <w:rPr>
          <w:sz w:val="24"/>
        </w:rPr>
        <w:t>as decisions made can be so impactful.</w:t>
      </w:r>
    </w:p>
    <w:p w14:paraId="3FD2B89A" w14:textId="20D943AA" w:rsidR="00F024BE" w:rsidRDefault="00263EA7" w:rsidP="00F024BE">
      <w:pPr>
        <w:spacing w:line="360" w:lineRule="auto"/>
        <w:jc w:val="center"/>
        <w:rPr>
          <w:sz w:val="24"/>
        </w:rPr>
      </w:pPr>
      <w:r>
        <w:rPr>
          <w:noProof/>
          <w:lang w:eastAsia="en-GB"/>
        </w:rPr>
        <w:drawing>
          <wp:inline distT="0" distB="0" distL="0" distR="0" wp14:anchorId="4122607F" wp14:editId="209D6DBE">
            <wp:extent cx="4826000" cy="276860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630" t="20879" r="24219" b="14714"/>
                    <a:stretch/>
                  </pic:blipFill>
                  <pic:spPr bwMode="auto">
                    <a:xfrm>
                      <a:off x="0" y="0"/>
                      <a:ext cx="4857955" cy="2786933"/>
                    </a:xfrm>
                    <a:prstGeom prst="rect">
                      <a:avLst/>
                    </a:prstGeom>
                    <a:ln>
                      <a:noFill/>
                    </a:ln>
                    <a:extLst>
                      <a:ext uri="{53640926-AAD7-44D8-BBD7-CCE9431645EC}">
                        <a14:shadowObscured xmlns:a14="http://schemas.microsoft.com/office/drawing/2010/main"/>
                      </a:ext>
                    </a:extLst>
                  </pic:spPr>
                </pic:pic>
              </a:graphicData>
            </a:graphic>
          </wp:inline>
        </w:drawing>
      </w:r>
    </w:p>
    <w:p w14:paraId="4A059E29" w14:textId="6B7B9A5A" w:rsidR="00F024BE" w:rsidRDefault="00F024BE" w:rsidP="00F024BE">
      <w:pPr>
        <w:spacing w:line="360" w:lineRule="auto"/>
        <w:rPr>
          <w:sz w:val="24"/>
        </w:rPr>
      </w:pPr>
      <w:r>
        <w:rPr>
          <w:sz w:val="24"/>
        </w:rPr>
        <w:t>Ethics impact on how we work and three ethical values that I hold (which have not already been mentioned) are: Inclusivity and equality, honesty and fairness.</w:t>
      </w:r>
    </w:p>
    <w:p w14:paraId="7FDD563E" w14:textId="61CE2712" w:rsidR="00F024BE" w:rsidRDefault="00F024BE" w:rsidP="00F024BE">
      <w:pPr>
        <w:spacing w:line="360" w:lineRule="auto"/>
        <w:rPr>
          <w:sz w:val="24"/>
        </w:rPr>
      </w:pPr>
    </w:p>
    <w:p w14:paraId="3CBDC7CA" w14:textId="6F7BD045" w:rsidR="00F024BE" w:rsidRDefault="00F024BE" w:rsidP="00F024BE">
      <w:pPr>
        <w:spacing w:line="360" w:lineRule="auto"/>
        <w:rPr>
          <w:sz w:val="24"/>
        </w:rPr>
      </w:pPr>
      <w:r>
        <w:rPr>
          <w:sz w:val="24"/>
        </w:rPr>
        <w:t xml:space="preserve">A diverse workforce brings together a variety of backgrounds and therefore generates different ideas and ways of working. This is great for performance of an organisation but also for the people within an organisation. A diverse workforce brings an accepting and inviting element to an organisation and that everyone is accepted. I feel that it is not enough to have a diverse workforce alone, but an organisation needs to be inclusive also. I believe that an organisation who actively </w:t>
      </w:r>
      <w:r w:rsidR="00A31B74">
        <w:rPr>
          <w:sz w:val="24"/>
        </w:rPr>
        <w:t xml:space="preserve">promotes being inclusive will be an organisation of choice and will be appealing to a wider talent pool. Personally, I enjoy meeting and working with people from all walks of life and, I believe, that organisations should reflect the make-up of society. My role in Welsh Government is to manage talent and my ethical values around inclusivity and equality underpins every campaign that I run. </w:t>
      </w:r>
      <w:r w:rsidR="00964C91">
        <w:rPr>
          <w:sz w:val="24"/>
        </w:rPr>
        <w:t xml:space="preserve">Since being employed at WG I have introduced a BAME programme at management level to help increase </w:t>
      </w:r>
      <w:r w:rsidR="00C04A84">
        <w:rPr>
          <w:sz w:val="24"/>
        </w:rPr>
        <w:t>diversity within the workforce at a higher level within the organisation as I found that this was not apparent when I moved into the organisation. Also, I have worked with our disabilities team to learn how to be a more inclusive recruiter</w:t>
      </w:r>
      <w:r w:rsidR="00A22557">
        <w:rPr>
          <w:sz w:val="24"/>
        </w:rPr>
        <w:t xml:space="preserve">. My influence has led to all our talent programmes being converted into braille as I noticed that we did not appeal to people with visual impairments. </w:t>
      </w:r>
    </w:p>
    <w:p w14:paraId="7BF1DFFF" w14:textId="19EC5089" w:rsidR="00A22557" w:rsidRDefault="00A22557" w:rsidP="00F024BE">
      <w:pPr>
        <w:spacing w:line="360" w:lineRule="auto"/>
        <w:rPr>
          <w:sz w:val="24"/>
        </w:rPr>
      </w:pPr>
    </w:p>
    <w:p w14:paraId="19DA60E7" w14:textId="77A2DFF7" w:rsidR="00A22557" w:rsidRDefault="00A22557" w:rsidP="00F024BE">
      <w:pPr>
        <w:spacing w:line="360" w:lineRule="auto"/>
        <w:rPr>
          <w:sz w:val="24"/>
        </w:rPr>
      </w:pPr>
      <w:r>
        <w:rPr>
          <w:sz w:val="24"/>
        </w:rPr>
        <w:t xml:space="preserve">Honesty is also a strong ethical behaviour that I hold. When working in HRM, we do not always deliver positive news but I feel that being open and honest about things builds trust and positive working relationships which is imperative within an organisation. When I have had to give feedback in a review scenario I have been completely honest, but respectful, with regards to areas of improvement. Sometimes, people are not aware that they are not working to a desired standard and that honest conversation can raise awareness and improvements can be made. </w:t>
      </w:r>
    </w:p>
    <w:p w14:paraId="3E76FAF2" w14:textId="1F7695BA" w:rsidR="004C028D" w:rsidRDefault="004C028D" w:rsidP="00F024BE">
      <w:pPr>
        <w:spacing w:line="360" w:lineRule="auto"/>
        <w:rPr>
          <w:sz w:val="24"/>
        </w:rPr>
      </w:pPr>
    </w:p>
    <w:p w14:paraId="235ABE63" w14:textId="0F96E614" w:rsidR="004C028D" w:rsidRDefault="004C028D" w:rsidP="00F024BE">
      <w:pPr>
        <w:spacing w:line="360" w:lineRule="auto"/>
        <w:rPr>
          <w:sz w:val="24"/>
        </w:rPr>
      </w:pPr>
      <w:r>
        <w:rPr>
          <w:sz w:val="24"/>
        </w:rPr>
        <w:t xml:space="preserve">Fairness, </w:t>
      </w:r>
      <w:r w:rsidR="00245F45">
        <w:rPr>
          <w:sz w:val="24"/>
        </w:rPr>
        <w:t xml:space="preserve">is one of the basic principles within ethics I believe. Within my team, I ensure that the workload is distributed fairly and that the pressure of work is not greater on one person than another. I am responsible for the apprenticeship programme within WG and have been part of the team who has encouraged the removal of the upper age limit for the programme. Previously, the scheme was open to people under 25 (due to funding) and we have worked with senior leadership teams to explain that this was not a fair approach and we now recruit apprentices of all ages (above the legal working age). With regards to recruitment for this scheme, we now ask potential apprentices if they know of any people who are employed by WG. Previously, we only asked people if their immediate family members were employed and that sometimes posed issues as people were recruited by friends. We now make sure that if someone is known by an applicant then they cannot be part of the recruitment process and it is dealt with by a completely separate team. </w:t>
      </w:r>
    </w:p>
    <w:p w14:paraId="273DC669" w14:textId="6C651E5B" w:rsidR="00077A27" w:rsidRDefault="00077A27" w:rsidP="00FA01D0">
      <w:pPr>
        <w:spacing w:line="360" w:lineRule="auto"/>
        <w:rPr>
          <w:sz w:val="24"/>
        </w:rPr>
      </w:pPr>
    </w:p>
    <w:p w14:paraId="68838EEB" w14:textId="7A5309F2" w:rsidR="0099500E" w:rsidRDefault="008A3869" w:rsidP="008A3869">
      <w:pPr>
        <w:spacing w:line="360" w:lineRule="auto"/>
        <w:jc w:val="center"/>
        <w:rPr>
          <w:sz w:val="24"/>
        </w:rPr>
      </w:pPr>
      <w:r>
        <w:rPr>
          <w:noProof/>
          <w:lang w:eastAsia="en-GB"/>
        </w:rPr>
        <w:drawing>
          <wp:inline distT="0" distB="0" distL="0" distR="0" wp14:anchorId="5EB17376" wp14:editId="248D5BC5">
            <wp:extent cx="4927600" cy="2807187"/>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2409" t="20879" r="23997" b="14714"/>
                    <a:stretch/>
                  </pic:blipFill>
                  <pic:spPr bwMode="auto">
                    <a:xfrm>
                      <a:off x="0" y="0"/>
                      <a:ext cx="4946228" cy="2817799"/>
                    </a:xfrm>
                    <a:prstGeom prst="rect">
                      <a:avLst/>
                    </a:prstGeom>
                    <a:ln>
                      <a:noFill/>
                    </a:ln>
                    <a:extLst>
                      <a:ext uri="{53640926-AAD7-44D8-BBD7-CCE9431645EC}">
                        <a14:shadowObscured xmlns:a14="http://schemas.microsoft.com/office/drawing/2010/main"/>
                      </a:ext>
                    </a:extLst>
                  </pic:spPr>
                </pic:pic>
              </a:graphicData>
            </a:graphic>
          </wp:inline>
        </w:drawing>
      </w:r>
    </w:p>
    <w:p w14:paraId="7D851737" w14:textId="4580C8B5" w:rsidR="00F840AC" w:rsidRDefault="00F840AC" w:rsidP="00FA01D0">
      <w:pPr>
        <w:spacing w:line="360" w:lineRule="auto"/>
        <w:rPr>
          <w:sz w:val="24"/>
        </w:rPr>
      </w:pPr>
    </w:p>
    <w:p w14:paraId="78A0984C" w14:textId="2D51CC23" w:rsidR="00F840AC" w:rsidRDefault="00F840AC" w:rsidP="00FA01D0">
      <w:pPr>
        <w:spacing w:line="360" w:lineRule="auto"/>
        <w:rPr>
          <w:sz w:val="24"/>
        </w:rPr>
      </w:pPr>
      <w:r>
        <w:rPr>
          <w:sz w:val="24"/>
        </w:rPr>
        <w:t>As an apprenticeship manager within my organisation I currently recruit</w:t>
      </w:r>
      <w:r w:rsidR="00815EE0">
        <w:rPr>
          <w:sz w:val="24"/>
        </w:rPr>
        <w:t xml:space="preserve"> apprentices who are coming into the organisation at the bottom of the career ladder. This is a successful programme with full training and it is a scheme that is of particular interest to people who want to change careers or who have not experienced employment. However, I felt that this scheme lacked in diversity. As previously mentioned, I managed to influence managers to remove the age limit on the application to appeal to a more diverse audience. </w:t>
      </w:r>
      <w:r w:rsidR="00FD092B">
        <w:rPr>
          <w:sz w:val="24"/>
        </w:rPr>
        <w:t xml:space="preserve">I wanted to add value to the organisation by widening the talent pool and to allow for more people to apply in a fairer approach. </w:t>
      </w:r>
    </w:p>
    <w:p w14:paraId="44282B10" w14:textId="43122467" w:rsidR="00815EE0" w:rsidRDefault="00815EE0" w:rsidP="00FA01D0">
      <w:pPr>
        <w:spacing w:line="360" w:lineRule="auto"/>
        <w:rPr>
          <w:sz w:val="24"/>
        </w:rPr>
      </w:pPr>
    </w:p>
    <w:p w14:paraId="705119C9" w14:textId="79556DD3" w:rsidR="004A1512" w:rsidRDefault="00815EE0" w:rsidP="00FA01D0">
      <w:pPr>
        <w:spacing w:line="360" w:lineRule="auto"/>
        <w:rPr>
          <w:sz w:val="24"/>
        </w:rPr>
      </w:pPr>
      <w:r>
        <w:rPr>
          <w:sz w:val="24"/>
        </w:rPr>
        <w:t xml:space="preserve">To influence the management team, I had to prepare evidence to help to </w:t>
      </w:r>
      <w:r w:rsidR="00C83834">
        <w:rPr>
          <w:sz w:val="24"/>
        </w:rPr>
        <w:t>support my claim that we were not being inclusive in our approach to the apprenticeship scheme. As part of our recruitment scheme, we log people who have looked at the advert and send out a questionnaire as to why they did not continue with the application. I took this data and assessed the resu</w:t>
      </w:r>
      <w:r w:rsidR="00D127F4">
        <w:rPr>
          <w:sz w:val="24"/>
        </w:rPr>
        <w:t xml:space="preserve">lts which were that three quarters of people who did not continue with the application were above the age threshold. </w:t>
      </w:r>
      <w:r w:rsidR="004A1512">
        <w:rPr>
          <w:sz w:val="24"/>
        </w:rPr>
        <w:t>I fed this information back to management and gave them the honest data which suggested that we were not inclusive. The evidence that I provided was used to influence management as it indicated that there was a barrier to our process being inclusive and was stopping us from being more diverse. This led to a change in the process.</w:t>
      </w:r>
    </w:p>
    <w:p w14:paraId="5D631EE7" w14:textId="55C168E7" w:rsidR="004A1512" w:rsidRDefault="004A1512" w:rsidP="00FA01D0">
      <w:pPr>
        <w:spacing w:line="360" w:lineRule="auto"/>
        <w:rPr>
          <w:sz w:val="24"/>
        </w:rPr>
      </w:pPr>
    </w:p>
    <w:p w14:paraId="01AF8918" w14:textId="3ACB5162" w:rsidR="006F10D4" w:rsidRDefault="004A1512" w:rsidP="00FA01D0">
      <w:pPr>
        <w:spacing w:line="360" w:lineRule="auto"/>
        <w:rPr>
          <w:sz w:val="24"/>
        </w:rPr>
      </w:pPr>
      <w:r>
        <w:rPr>
          <w:sz w:val="24"/>
        </w:rPr>
        <w:t xml:space="preserve">From this analysis, the data </w:t>
      </w:r>
      <w:r w:rsidR="00FE4ADA">
        <w:rPr>
          <w:sz w:val="24"/>
        </w:rPr>
        <w:t xml:space="preserve">also showed that some of the potential candidates did not apply as they felt that the level of the apprenticeship was too low. I felt that this was not fair as the programme wasn’t going to benefit people who already had an established career. </w:t>
      </w:r>
      <w:r w:rsidR="00FE4ADA">
        <w:rPr>
          <w:sz w:val="24"/>
        </w:rPr>
        <w:tab/>
        <w:t xml:space="preserve">I relayed this honest feedback to the management team and from this suggested a solution would be to create a programme targeting </w:t>
      </w:r>
      <w:r w:rsidR="006F10D4">
        <w:rPr>
          <w:sz w:val="24"/>
        </w:rPr>
        <w:t xml:space="preserve">people who were already at a higher level. I had researched across the civil service for schemes that were run elsewhere to bring the evidence to the meeting to help influence management. </w:t>
      </w:r>
    </w:p>
    <w:p w14:paraId="24FE01FB" w14:textId="400C8111" w:rsidR="006F10D4" w:rsidRDefault="006F10D4" w:rsidP="00F0032A">
      <w:pPr>
        <w:spacing w:line="360" w:lineRule="auto"/>
        <w:rPr>
          <w:sz w:val="24"/>
        </w:rPr>
      </w:pPr>
    </w:p>
    <w:p w14:paraId="3D940E3C" w14:textId="502CA4D0" w:rsidR="00263663" w:rsidRDefault="006F10D4" w:rsidP="00F0032A">
      <w:pPr>
        <w:spacing w:line="360" w:lineRule="auto"/>
        <w:rPr>
          <w:sz w:val="24"/>
        </w:rPr>
      </w:pPr>
      <w:r>
        <w:rPr>
          <w:sz w:val="24"/>
        </w:rPr>
        <w:t xml:space="preserve">Management were satisfied that there was a lack of fairness and since then I have devised a Grade 7 (four grades higher than the apprenticeship) apprenticeship programme which will launch in September 2022. This scheme is open to people of all ages and backgrounds who have skills or knowledge and feel ready for management. </w:t>
      </w:r>
      <w:r w:rsidR="00064736">
        <w:rPr>
          <w:sz w:val="24"/>
        </w:rPr>
        <w:t>The scheme demonstrates good people practice and should help us to create a more inclusive, equal and diverse organisation.</w:t>
      </w:r>
    </w:p>
    <w:p w14:paraId="7DF90160" w14:textId="77777777" w:rsidR="00C62106" w:rsidRDefault="00C62106" w:rsidP="00C62106">
      <w:pPr>
        <w:shd w:val="clear" w:color="auto" w:fill="FFFFFF"/>
        <w:spacing w:before="100" w:beforeAutospacing="1" w:after="100" w:afterAutospacing="1" w:line="240" w:lineRule="auto"/>
        <w:rPr>
          <w:color w:val="FF0000"/>
          <w:sz w:val="24"/>
        </w:rPr>
      </w:pPr>
      <w:r>
        <w:rPr>
          <w:color w:val="FF0000"/>
          <w:sz w:val="24"/>
        </w:rPr>
        <w:t xml:space="preserve">The rules that I followed to influence and persuade are set out by Timms (2022) in the CIPD profession map. </w:t>
      </w:r>
    </w:p>
    <w:p w14:paraId="5EC7355B" w14:textId="0CF38782" w:rsidR="00C62106" w:rsidRPr="00C62106" w:rsidRDefault="00C62106" w:rsidP="00C62106">
      <w:pPr>
        <w:pStyle w:val="ListParagraph"/>
        <w:numPr>
          <w:ilvl w:val="0"/>
          <w:numId w:val="18"/>
        </w:numPr>
        <w:shd w:val="clear" w:color="auto" w:fill="FFFFFF"/>
        <w:spacing w:before="100" w:beforeAutospacing="1" w:after="100" w:afterAutospacing="1" w:line="240" w:lineRule="auto"/>
        <w:rPr>
          <w:rFonts w:eastAsia="Times New Roman" w:cs="Arial"/>
          <w:color w:val="FF0000"/>
          <w:sz w:val="24"/>
          <w:lang w:eastAsia="en-GB"/>
        </w:rPr>
      </w:pPr>
      <w:r w:rsidRPr="00C62106">
        <w:rPr>
          <w:rFonts w:eastAsia="Times New Roman" w:cs="Arial"/>
          <w:color w:val="FF0000"/>
          <w:sz w:val="24"/>
          <w:lang w:eastAsia="en-GB"/>
        </w:rPr>
        <w:t>Contribute views and opinions clearly</w:t>
      </w:r>
    </w:p>
    <w:p w14:paraId="1B56BFA0" w14:textId="77777777" w:rsidR="00C62106" w:rsidRPr="00C62106" w:rsidRDefault="00C62106" w:rsidP="00C62106">
      <w:pPr>
        <w:numPr>
          <w:ilvl w:val="0"/>
          <w:numId w:val="18"/>
        </w:numPr>
        <w:shd w:val="clear" w:color="auto" w:fill="FFFFFF"/>
        <w:spacing w:before="100" w:beforeAutospacing="1" w:after="100" w:afterAutospacing="1" w:line="240" w:lineRule="auto"/>
        <w:rPr>
          <w:rFonts w:eastAsia="Times New Roman" w:cs="Arial"/>
          <w:color w:val="FF0000"/>
          <w:sz w:val="24"/>
          <w:lang w:eastAsia="en-GB"/>
        </w:rPr>
      </w:pPr>
      <w:r w:rsidRPr="00C62106">
        <w:rPr>
          <w:rFonts w:eastAsia="Times New Roman" w:cs="Arial"/>
          <w:color w:val="FF0000"/>
          <w:sz w:val="24"/>
          <w:lang w:eastAsia="en-GB"/>
        </w:rPr>
        <w:t>Provide information accurately and in a timely way</w:t>
      </w:r>
    </w:p>
    <w:p w14:paraId="6A020F40" w14:textId="77777777" w:rsidR="00C62106" w:rsidRPr="00C62106" w:rsidRDefault="00C62106" w:rsidP="00C62106">
      <w:pPr>
        <w:numPr>
          <w:ilvl w:val="0"/>
          <w:numId w:val="18"/>
        </w:numPr>
        <w:shd w:val="clear" w:color="auto" w:fill="FFFFFF"/>
        <w:spacing w:before="100" w:beforeAutospacing="1" w:after="100" w:afterAutospacing="1" w:line="240" w:lineRule="auto"/>
        <w:rPr>
          <w:rFonts w:eastAsia="Times New Roman" w:cs="Arial"/>
          <w:color w:val="FF0000"/>
          <w:sz w:val="24"/>
          <w:lang w:eastAsia="en-GB"/>
        </w:rPr>
      </w:pPr>
      <w:r w:rsidRPr="00C62106">
        <w:rPr>
          <w:rFonts w:eastAsia="Times New Roman" w:cs="Arial"/>
          <w:color w:val="FF0000"/>
          <w:sz w:val="24"/>
          <w:lang w:eastAsia="en-GB"/>
        </w:rPr>
        <w:t>Initiate purposeful conversations with a range of people</w:t>
      </w:r>
    </w:p>
    <w:p w14:paraId="6C0FF7F1" w14:textId="77777777" w:rsidR="00C62106" w:rsidRPr="00C62106" w:rsidRDefault="00C62106" w:rsidP="00C62106">
      <w:pPr>
        <w:numPr>
          <w:ilvl w:val="0"/>
          <w:numId w:val="18"/>
        </w:numPr>
        <w:shd w:val="clear" w:color="auto" w:fill="FFFFFF"/>
        <w:spacing w:before="100" w:beforeAutospacing="1" w:after="100" w:afterAutospacing="1" w:line="240" w:lineRule="auto"/>
        <w:rPr>
          <w:rFonts w:eastAsia="Times New Roman" w:cs="Arial"/>
          <w:color w:val="FF0000"/>
          <w:sz w:val="24"/>
          <w:lang w:eastAsia="en-GB"/>
        </w:rPr>
      </w:pPr>
      <w:r w:rsidRPr="00C62106">
        <w:rPr>
          <w:rFonts w:eastAsia="Times New Roman" w:cs="Arial"/>
          <w:color w:val="FF0000"/>
          <w:sz w:val="24"/>
          <w:lang w:eastAsia="en-GB"/>
        </w:rPr>
        <w:t>Understand the impact of different influencing and communication styles in a range of situations</w:t>
      </w:r>
    </w:p>
    <w:p w14:paraId="3BA7D5C2" w14:textId="62BC455D" w:rsidR="00C62106" w:rsidRDefault="00C62106" w:rsidP="00C62106">
      <w:pPr>
        <w:numPr>
          <w:ilvl w:val="0"/>
          <w:numId w:val="18"/>
        </w:numPr>
        <w:shd w:val="clear" w:color="auto" w:fill="FFFFFF"/>
        <w:spacing w:before="100" w:beforeAutospacing="1" w:line="240" w:lineRule="auto"/>
        <w:rPr>
          <w:rFonts w:eastAsia="Times New Roman" w:cs="Arial"/>
          <w:color w:val="FF0000"/>
          <w:sz w:val="24"/>
          <w:lang w:eastAsia="en-GB"/>
        </w:rPr>
      </w:pPr>
      <w:r w:rsidRPr="00C62106">
        <w:rPr>
          <w:rFonts w:eastAsia="Times New Roman" w:cs="Arial"/>
          <w:color w:val="FF0000"/>
          <w:sz w:val="24"/>
          <w:lang w:eastAsia="en-GB"/>
        </w:rPr>
        <w:t>Recognise and accept mistakes</w:t>
      </w:r>
      <w:r w:rsidRPr="00C62106">
        <w:rPr>
          <w:rFonts w:eastAsia="Times New Roman" w:cs="Arial"/>
          <w:color w:val="FF0000"/>
          <w:sz w:val="24"/>
          <w:lang w:eastAsia="en-GB"/>
        </w:rPr>
        <w:tab/>
      </w:r>
      <w:r w:rsidRPr="00C62106">
        <w:rPr>
          <w:rFonts w:eastAsia="Times New Roman" w:cs="Arial"/>
          <w:color w:val="FF0000"/>
          <w:sz w:val="24"/>
          <w:lang w:eastAsia="en-GB"/>
        </w:rPr>
        <w:tab/>
      </w:r>
      <w:r w:rsidRPr="00C62106">
        <w:rPr>
          <w:rFonts w:eastAsia="Times New Roman" w:cs="Arial"/>
          <w:color w:val="FF0000"/>
          <w:sz w:val="24"/>
          <w:lang w:eastAsia="en-GB"/>
        </w:rPr>
        <w:tab/>
      </w:r>
      <w:r w:rsidRPr="00C62106">
        <w:rPr>
          <w:rFonts w:eastAsia="Times New Roman" w:cs="Arial"/>
          <w:color w:val="FF0000"/>
          <w:sz w:val="24"/>
          <w:lang w:eastAsia="en-GB"/>
        </w:rPr>
        <w:tab/>
        <w:t>(Timms, 2022)</w:t>
      </w:r>
    </w:p>
    <w:p w14:paraId="6BBDFBD1" w14:textId="3AD63866" w:rsidR="00C62106" w:rsidRDefault="00802561" w:rsidP="00C62106">
      <w:pPr>
        <w:shd w:val="clear" w:color="auto" w:fill="FFFFFF"/>
        <w:spacing w:before="100" w:beforeAutospacing="1" w:line="240" w:lineRule="auto"/>
        <w:rPr>
          <w:rFonts w:eastAsia="Times New Roman" w:cs="Arial"/>
          <w:color w:val="FF0000"/>
          <w:sz w:val="24"/>
          <w:lang w:eastAsia="en-GB"/>
        </w:rPr>
      </w:pPr>
      <w:r>
        <w:rPr>
          <w:rFonts w:eastAsia="Times New Roman" w:cs="Arial"/>
          <w:color w:val="FF0000"/>
          <w:sz w:val="24"/>
          <w:lang w:eastAsia="en-GB"/>
        </w:rPr>
        <w:t>I explained my views in a clear and concise manner with questions to determine that people understood what information was being relayed. I was previously a teacher and I used questions to determine understanding of information so that I knew my audience had received the message or information that I was delivering. To ensure the clarity of the information that I had to convey, I also provided hand-outs for people to refer back to when thinking about what was discussed. I also answered any questions that were asked in a clear and open manner for people to fully understand what was being said.</w:t>
      </w:r>
    </w:p>
    <w:p w14:paraId="754DD353" w14:textId="2F6FCA2C" w:rsidR="00802561" w:rsidRDefault="00802561" w:rsidP="00C62106">
      <w:pPr>
        <w:shd w:val="clear" w:color="auto" w:fill="FFFFFF"/>
        <w:spacing w:before="100" w:beforeAutospacing="1" w:line="240" w:lineRule="auto"/>
        <w:rPr>
          <w:rFonts w:eastAsia="Times New Roman" w:cs="Arial"/>
          <w:color w:val="FF0000"/>
          <w:sz w:val="24"/>
          <w:lang w:eastAsia="en-GB"/>
        </w:rPr>
      </w:pPr>
      <w:r>
        <w:rPr>
          <w:rFonts w:eastAsia="Times New Roman" w:cs="Arial"/>
          <w:color w:val="FF0000"/>
          <w:sz w:val="24"/>
          <w:lang w:eastAsia="en-GB"/>
        </w:rPr>
        <w:t>I also provided information in an accurate and timely way. From the initial idea to delivering of the information to the delivery of my idea to the management team was a short turnaround. The information that I provided was current and the predicted timeline that I took to them demonstrated a plan of action for the 12 months ahead. I ensured the information was accurate and current to make it relevant and a true reflection of why people were choosing not to continue with an apprenticeship application. The data that I collected would not be of use if it was not current as, especially during a pandemic, the needs and wants of employees has changed quickly and dramatically therefore the data needed to be as fresh and up to date as possible.</w:t>
      </w:r>
    </w:p>
    <w:p w14:paraId="501B054E" w14:textId="6AD67229" w:rsidR="00802561" w:rsidRDefault="00802561" w:rsidP="00C62106">
      <w:pPr>
        <w:shd w:val="clear" w:color="auto" w:fill="FFFFFF"/>
        <w:spacing w:before="100" w:beforeAutospacing="1" w:line="240" w:lineRule="auto"/>
        <w:rPr>
          <w:rFonts w:eastAsia="Times New Roman" w:cs="Arial"/>
          <w:color w:val="FF0000"/>
          <w:sz w:val="24"/>
          <w:lang w:eastAsia="en-GB"/>
        </w:rPr>
      </w:pPr>
      <w:r>
        <w:rPr>
          <w:rFonts w:eastAsia="Times New Roman" w:cs="Arial"/>
          <w:color w:val="FF0000"/>
          <w:sz w:val="24"/>
          <w:lang w:eastAsia="en-GB"/>
        </w:rPr>
        <w:t xml:space="preserve">It was important for me that I initiated conversations with the correct people in order to influence and persuade them. </w:t>
      </w:r>
      <w:r w:rsidR="00A50D63">
        <w:rPr>
          <w:rFonts w:eastAsia="Times New Roman" w:cs="Arial"/>
          <w:color w:val="FF0000"/>
          <w:sz w:val="24"/>
          <w:lang w:eastAsia="en-GB"/>
        </w:rPr>
        <w:t xml:space="preserve">For an idea to come to fruition, it was imperative that I influenced the management team as it is their discretion as to what schemes money is allocated to. I needed to ensure that I had their support as I would need the financial backing and also the time to deliver the project. I used persuasive language to influence management and also provided evidence that I had discovered from research. </w:t>
      </w:r>
      <w:r w:rsidR="00733D9D">
        <w:rPr>
          <w:rFonts w:eastAsia="Times New Roman" w:cs="Arial"/>
          <w:color w:val="FF0000"/>
          <w:sz w:val="24"/>
          <w:lang w:eastAsia="en-GB"/>
        </w:rPr>
        <w:t xml:space="preserve">Using facts and figures helped to back up what I was saying and also helped to paint a picture of a problem and how to rectify this. I also looked further afield and gathered evidence for other schemes that were out in the Civil Service to help to influence the management team. </w:t>
      </w:r>
    </w:p>
    <w:p w14:paraId="5958A2DC" w14:textId="2ADE54A8" w:rsidR="00733D9D" w:rsidRDefault="00733D9D" w:rsidP="00C62106">
      <w:pPr>
        <w:shd w:val="clear" w:color="auto" w:fill="FFFFFF"/>
        <w:spacing w:before="100" w:beforeAutospacing="1" w:line="240" w:lineRule="auto"/>
        <w:rPr>
          <w:rFonts w:eastAsia="Times New Roman" w:cs="Arial"/>
          <w:color w:val="FF0000"/>
          <w:sz w:val="24"/>
          <w:lang w:eastAsia="en-GB"/>
        </w:rPr>
      </w:pPr>
      <w:r>
        <w:rPr>
          <w:rFonts w:eastAsia="Times New Roman" w:cs="Arial"/>
          <w:color w:val="FF0000"/>
          <w:sz w:val="24"/>
          <w:lang w:eastAsia="en-GB"/>
        </w:rPr>
        <w:t>While pitching my ideas, I had to be open and honest about any mistakes that I had made. I think that being open and honest, even when making incorrect decisions or mistakes, helps to move forward and it helps to influence people. Trust is very important and honesty to stand up to mistakes is very important. The management team would not trust the ideas of a pers</w:t>
      </w:r>
      <w:r w:rsidR="00A84C4D">
        <w:rPr>
          <w:rFonts w:eastAsia="Times New Roman" w:cs="Arial"/>
          <w:color w:val="FF0000"/>
          <w:sz w:val="24"/>
          <w:lang w:eastAsia="en-GB"/>
        </w:rPr>
        <w:t xml:space="preserve">on who was not open and honest. Demonstrating </w:t>
      </w:r>
      <w:r w:rsidR="005C5FCA">
        <w:rPr>
          <w:rFonts w:eastAsia="Times New Roman" w:cs="Arial"/>
          <w:color w:val="FF0000"/>
          <w:sz w:val="24"/>
          <w:lang w:eastAsia="en-GB"/>
        </w:rPr>
        <w:t>honesty will build stronger relationships which is necessary to persuade and influence them.</w:t>
      </w:r>
    </w:p>
    <w:p w14:paraId="5D6BF799" w14:textId="12069CE0" w:rsidR="00802561" w:rsidRPr="00C62106" w:rsidRDefault="00802561" w:rsidP="00C62106">
      <w:pPr>
        <w:shd w:val="clear" w:color="auto" w:fill="FFFFFF"/>
        <w:spacing w:before="100" w:beforeAutospacing="1" w:line="240" w:lineRule="auto"/>
        <w:rPr>
          <w:rFonts w:eastAsia="Times New Roman" w:cs="Arial"/>
          <w:color w:val="FF0000"/>
          <w:sz w:val="24"/>
          <w:lang w:eastAsia="en-GB"/>
        </w:rPr>
      </w:pPr>
    </w:p>
    <w:p w14:paraId="5BBB9907" w14:textId="356A8B09" w:rsidR="00C62106" w:rsidRPr="00C62106" w:rsidRDefault="00C62106" w:rsidP="00F0032A">
      <w:pPr>
        <w:spacing w:line="360" w:lineRule="auto"/>
        <w:rPr>
          <w:color w:val="FF0000"/>
          <w:sz w:val="24"/>
        </w:rPr>
      </w:pPr>
    </w:p>
    <w:p w14:paraId="08F54328" w14:textId="1603D7D2" w:rsidR="00C62106" w:rsidRDefault="00C62106" w:rsidP="00F0032A">
      <w:pPr>
        <w:spacing w:line="360" w:lineRule="auto"/>
        <w:rPr>
          <w:noProof/>
          <w:lang w:eastAsia="en-GB"/>
        </w:rPr>
      </w:pPr>
    </w:p>
    <w:p w14:paraId="3431AB15" w14:textId="6209B159" w:rsidR="00263663" w:rsidRDefault="00263663" w:rsidP="00263663">
      <w:pPr>
        <w:spacing w:line="360" w:lineRule="auto"/>
        <w:jc w:val="center"/>
        <w:rPr>
          <w:sz w:val="24"/>
        </w:rPr>
      </w:pPr>
      <w:r>
        <w:rPr>
          <w:noProof/>
          <w:lang w:eastAsia="en-GB"/>
        </w:rPr>
        <w:drawing>
          <wp:inline distT="0" distB="0" distL="0" distR="0" wp14:anchorId="28E57FCC" wp14:editId="70AD5B52">
            <wp:extent cx="4705350" cy="269465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2519" t="21272" r="24219" b="14320"/>
                    <a:stretch/>
                  </pic:blipFill>
                  <pic:spPr bwMode="auto">
                    <a:xfrm>
                      <a:off x="0" y="0"/>
                      <a:ext cx="4717063" cy="2701366"/>
                    </a:xfrm>
                    <a:prstGeom prst="rect">
                      <a:avLst/>
                    </a:prstGeom>
                    <a:ln>
                      <a:noFill/>
                    </a:ln>
                    <a:extLst>
                      <a:ext uri="{53640926-AAD7-44D8-BBD7-CCE9431645EC}">
                        <a14:shadowObscured xmlns:a14="http://schemas.microsoft.com/office/drawing/2010/main"/>
                      </a:ext>
                    </a:extLst>
                  </pic:spPr>
                </pic:pic>
              </a:graphicData>
            </a:graphic>
          </wp:inline>
        </w:drawing>
      </w:r>
    </w:p>
    <w:p w14:paraId="39D3CD11" w14:textId="20478972" w:rsidR="00064736" w:rsidRDefault="00EB3761" w:rsidP="00FA01D0">
      <w:pPr>
        <w:spacing w:line="360" w:lineRule="auto"/>
        <w:rPr>
          <w:sz w:val="24"/>
        </w:rPr>
      </w:pPr>
      <w:r>
        <w:rPr>
          <w:sz w:val="24"/>
        </w:rPr>
        <w:t xml:space="preserve">I was tasked with the role of organising an International Women’s Day event not long after starting with WG. Due to the importance of the event, I made sure that I signed off every element personally. The event was very popular with interesting workshops and I had arranged for catering to cover the 60 women who would be in attendance. </w:t>
      </w:r>
    </w:p>
    <w:p w14:paraId="737090CF" w14:textId="27961B1F" w:rsidR="00EB3761" w:rsidRDefault="00EB3761" w:rsidP="00FA01D0">
      <w:pPr>
        <w:spacing w:line="360" w:lineRule="auto"/>
        <w:rPr>
          <w:sz w:val="24"/>
        </w:rPr>
      </w:pPr>
    </w:p>
    <w:p w14:paraId="032E5AB1" w14:textId="298319C9" w:rsidR="00FD092B" w:rsidRDefault="00EB3761" w:rsidP="00FA01D0">
      <w:pPr>
        <w:spacing w:line="360" w:lineRule="auto"/>
        <w:rPr>
          <w:sz w:val="24"/>
        </w:rPr>
      </w:pPr>
      <w:r>
        <w:rPr>
          <w:sz w:val="24"/>
        </w:rPr>
        <w:t xml:space="preserve">The day came and far more people attended the event than were expected. It was during this time that I realised I had forgotten to cancel the corporate booking system (as I had decided to do my own booking system). </w:t>
      </w:r>
      <w:r w:rsidR="00DB78A0">
        <w:rPr>
          <w:sz w:val="24"/>
        </w:rPr>
        <w:t xml:space="preserve">This meant that there were 120 guests at the event rather than 60. The workshops that I had arranged had to cater for double the numbers and therefore the quality was not as good, we had only </w:t>
      </w:r>
      <w:r w:rsidR="00FD092B">
        <w:rPr>
          <w:sz w:val="24"/>
        </w:rPr>
        <w:t xml:space="preserve">provided refreshments for </w:t>
      </w:r>
      <w:r w:rsidR="00DB78A0">
        <w:rPr>
          <w:sz w:val="24"/>
        </w:rPr>
        <w:t xml:space="preserve">half </w:t>
      </w:r>
      <w:r w:rsidR="00FD092B">
        <w:rPr>
          <w:sz w:val="24"/>
        </w:rPr>
        <w:t>of the guests t</w:t>
      </w:r>
      <w:r w:rsidR="00DB78A0">
        <w:rPr>
          <w:sz w:val="24"/>
        </w:rPr>
        <w:t>hat attended and there was not enough room</w:t>
      </w:r>
      <w:r w:rsidR="00FD092B">
        <w:rPr>
          <w:sz w:val="24"/>
        </w:rPr>
        <w:t>, physically,</w:t>
      </w:r>
      <w:r w:rsidR="00DB78A0">
        <w:rPr>
          <w:sz w:val="24"/>
        </w:rPr>
        <w:t xml:space="preserve"> for all of the candidates. This</w:t>
      </w:r>
      <w:r w:rsidR="00FD092B">
        <w:rPr>
          <w:sz w:val="24"/>
        </w:rPr>
        <w:t xml:space="preserve"> situation</w:t>
      </w:r>
      <w:r w:rsidR="00DB78A0">
        <w:rPr>
          <w:sz w:val="24"/>
        </w:rPr>
        <w:t xml:space="preserve"> generated several </w:t>
      </w:r>
      <w:r w:rsidR="00FD092B">
        <w:rPr>
          <w:sz w:val="24"/>
        </w:rPr>
        <w:t>complaints.</w:t>
      </w:r>
    </w:p>
    <w:p w14:paraId="25810C5D" w14:textId="72599BAD" w:rsidR="00FD092B" w:rsidRDefault="00FD092B" w:rsidP="00FA01D0">
      <w:pPr>
        <w:spacing w:line="360" w:lineRule="auto"/>
        <w:rPr>
          <w:sz w:val="24"/>
        </w:rPr>
      </w:pPr>
    </w:p>
    <w:p w14:paraId="680DB896" w14:textId="77777777" w:rsidR="007C7D50" w:rsidRDefault="00583874" w:rsidP="00FA01D0">
      <w:pPr>
        <w:spacing w:line="360" w:lineRule="auto"/>
        <w:rPr>
          <w:sz w:val="24"/>
        </w:rPr>
      </w:pPr>
      <w:r>
        <w:rPr>
          <w:sz w:val="24"/>
        </w:rPr>
        <w:t xml:space="preserve">After the event, I spoke to my line manager and explained the error that I had made. I was open, honest and extremely </w:t>
      </w:r>
      <w:r w:rsidR="007C7D50">
        <w:rPr>
          <w:sz w:val="24"/>
        </w:rPr>
        <w:t>apologetic. My manager explained to me that we had to pay double to the facilitators as they had to accommodate the extra attendees. As it is the public sector, this extra expense was coming out of the public fund which is something that I was very concerned about. In order to remedy the situation, I offered to deliver some training sessions rather than take the money from our budgets to hire facilitators. This did help to balance out some of the costing issues.</w:t>
      </w:r>
    </w:p>
    <w:p w14:paraId="54828254" w14:textId="77777777" w:rsidR="007C7D50" w:rsidRDefault="007C7D50" w:rsidP="00FA01D0">
      <w:pPr>
        <w:spacing w:line="360" w:lineRule="auto"/>
        <w:rPr>
          <w:sz w:val="24"/>
        </w:rPr>
      </w:pPr>
    </w:p>
    <w:p w14:paraId="1AF4E7F5" w14:textId="2E74DBEF" w:rsidR="00F840AC" w:rsidRDefault="007C7D50" w:rsidP="00FA01D0">
      <w:pPr>
        <w:spacing w:line="360" w:lineRule="auto"/>
        <w:rPr>
          <w:sz w:val="24"/>
        </w:rPr>
      </w:pPr>
      <w:r>
        <w:rPr>
          <w:sz w:val="24"/>
        </w:rPr>
        <w:t>As another remedy, I also designed a document that checked, in advance, who would be responsible for recruiting participants for any future events and it was accessible by management so that this wouldn</w:t>
      </w:r>
      <w:r w:rsidR="007A4796">
        <w:rPr>
          <w:sz w:val="24"/>
        </w:rPr>
        <w:t xml:space="preserve">’t happen in the future. My manager was very grateful that I was open and appreciated my solutions to fix the problem moving forward. </w:t>
      </w:r>
    </w:p>
    <w:p w14:paraId="54261CDA" w14:textId="77777777" w:rsidR="001344CC" w:rsidRDefault="001344CC" w:rsidP="00FA01D0">
      <w:pPr>
        <w:spacing w:line="360" w:lineRule="auto"/>
        <w:rPr>
          <w:sz w:val="24"/>
        </w:rPr>
      </w:pPr>
    </w:p>
    <w:p w14:paraId="27892E57" w14:textId="383EDDC6" w:rsidR="000C465E" w:rsidRDefault="000C465E" w:rsidP="00FA01D0">
      <w:pPr>
        <w:spacing w:line="360" w:lineRule="auto"/>
        <w:rPr>
          <w:color w:val="FF0000"/>
          <w:sz w:val="24"/>
        </w:rPr>
      </w:pPr>
      <w:r w:rsidRPr="000C465E">
        <w:rPr>
          <w:color w:val="FF0000"/>
          <w:sz w:val="24"/>
        </w:rPr>
        <w:t xml:space="preserve">I reflected upon how this went and I </w:t>
      </w:r>
      <w:r>
        <w:rPr>
          <w:color w:val="FF0000"/>
          <w:sz w:val="24"/>
        </w:rPr>
        <w:t xml:space="preserve">used the Betari Box Method (Mindtools, 2022). </w:t>
      </w:r>
    </w:p>
    <w:p w14:paraId="5ECED031" w14:textId="7EE3A6D1" w:rsidR="000C465E" w:rsidRDefault="000C465E" w:rsidP="00FA01D0">
      <w:pPr>
        <w:spacing w:line="360" w:lineRule="auto"/>
        <w:rPr>
          <w:color w:val="FF0000"/>
          <w:sz w:val="24"/>
        </w:rPr>
      </w:pPr>
      <w:r>
        <w:rPr>
          <w:noProof/>
          <w:lang w:eastAsia="en-GB"/>
        </w:rPr>
        <w:drawing>
          <wp:inline distT="0" distB="0" distL="0" distR="0" wp14:anchorId="516A8F31" wp14:editId="5DA0DA4D">
            <wp:extent cx="5731510" cy="4414118"/>
            <wp:effectExtent l="0" t="0" r="0" b="0"/>
            <wp:docPr id="3" name="Picture 3"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414118"/>
                    </a:xfrm>
                    <a:prstGeom prst="rect">
                      <a:avLst/>
                    </a:prstGeom>
                    <a:noFill/>
                    <a:ln>
                      <a:noFill/>
                    </a:ln>
                  </pic:spPr>
                </pic:pic>
              </a:graphicData>
            </a:graphic>
          </wp:inline>
        </w:drawing>
      </w:r>
    </w:p>
    <w:p w14:paraId="7E83A0E0" w14:textId="60DDEB16" w:rsidR="000C465E" w:rsidRPr="000C465E" w:rsidRDefault="000C465E" w:rsidP="00FA01D0">
      <w:pPr>
        <w:spacing w:line="360" w:lineRule="auto"/>
        <w:rPr>
          <w:color w:val="FF0000"/>
          <w:sz w:val="24"/>
        </w:rPr>
      </w:pPr>
      <w:r>
        <w:rPr>
          <w:color w:val="FF0000"/>
          <w:sz w:val="24"/>
        </w:rPr>
        <w:t xml:space="preserve">This method looks at how my attitude and behaviour in a situation can have a significant impact on the outcome. In the scenario that I mentioned previously, I have reflected on my attitude and behaviour. My attitude was very pro-active to fix a problem that I had caused. I also behaved in an honest and apologetic manner owning up to what I had done and how I could rectify the situation. </w:t>
      </w:r>
      <w:r w:rsidR="001344CC">
        <w:rPr>
          <w:color w:val="FF0000"/>
          <w:sz w:val="24"/>
        </w:rPr>
        <w:t xml:space="preserve">My manager was very grateful that I was open and honest and she behaved in a positive manner. As I had made a mistake, she could have issued disciplinary action or I could’ve faced harsh repercussions. However, my manager listened to me and allowed me the opportunity to rectify the mistake that I had made. </w:t>
      </w:r>
      <w:r w:rsidR="005F7871">
        <w:rPr>
          <w:color w:val="FF0000"/>
          <w:sz w:val="24"/>
        </w:rPr>
        <w:t>The Betari Box almost explains that the attitude and behaviour shown by my manager was influenced by the attitude and behaviour that I demonstrated. I am happy with how I dealt with it and, in turn, this led to a positive response from my manager. However, as the Betari Box indicates, if I were to not be open and honest the behaviour and attitude from my line manager could’ve been very different. I will use this method moving forward in my working life as it helps us to recognise how our actions can cause reactions from others.</w:t>
      </w:r>
    </w:p>
    <w:p w14:paraId="7B3C9901" w14:textId="2663E771" w:rsidR="00F840AC" w:rsidRDefault="00885AC1" w:rsidP="00885AC1">
      <w:pPr>
        <w:spacing w:line="360" w:lineRule="auto"/>
        <w:jc w:val="center"/>
        <w:rPr>
          <w:sz w:val="24"/>
        </w:rPr>
      </w:pPr>
      <w:r>
        <w:rPr>
          <w:noProof/>
          <w:lang w:eastAsia="en-GB"/>
        </w:rPr>
        <w:drawing>
          <wp:inline distT="0" distB="0" distL="0" distR="0" wp14:anchorId="57D93D96" wp14:editId="4A68F399">
            <wp:extent cx="4908550" cy="2784082"/>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409" t="21469" r="24108" b="14517"/>
                    <a:stretch/>
                  </pic:blipFill>
                  <pic:spPr bwMode="auto">
                    <a:xfrm>
                      <a:off x="0" y="0"/>
                      <a:ext cx="4916178" cy="2788408"/>
                    </a:xfrm>
                    <a:prstGeom prst="rect">
                      <a:avLst/>
                    </a:prstGeom>
                    <a:ln>
                      <a:noFill/>
                    </a:ln>
                    <a:extLst>
                      <a:ext uri="{53640926-AAD7-44D8-BBD7-CCE9431645EC}">
                        <a14:shadowObscured xmlns:a14="http://schemas.microsoft.com/office/drawing/2010/main"/>
                      </a:ext>
                    </a:extLst>
                  </pic:spPr>
                </pic:pic>
              </a:graphicData>
            </a:graphic>
          </wp:inline>
        </w:drawing>
      </w:r>
    </w:p>
    <w:p w14:paraId="224AE43A" w14:textId="06A731A8" w:rsidR="00885AC1" w:rsidRDefault="00885AC1" w:rsidP="00885AC1">
      <w:pPr>
        <w:spacing w:line="360" w:lineRule="auto"/>
        <w:rPr>
          <w:sz w:val="24"/>
        </w:rPr>
      </w:pPr>
      <w:r>
        <w:rPr>
          <w:sz w:val="24"/>
        </w:rPr>
        <w:t xml:space="preserve">Ethical behaviour should be standard practice within </w:t>
      </w:r>
      <w:r w:rsidR="00F12A55">
        <w:rPr>
          <w:sz w:val="24"/>
        </w:rPr>
        <w:t>organisation</w:t>
      </w:r>
      <w:r>
        <w:rPr>
          <w:sz w:val="24"/>
        </w:rPr>
        <w:t xml:space="preserve">. However, this is not always the case. According to Green (2021) we need to ask ourselves the following questions “are colleagues treated with dignity and respect? Are customers treated fairly? Does the organisation acknowledge its responsibilities to wider society?” If the answers to these questions are “no” then this could be a cause for concern that the organisation is not acting ethically. </w:t>
      </w:r>
    </w:p>
    <w:p w14:paraId="66C9B715" w14:textId="5CBF7249" w:rsidR="00F12A55" w:rsidRDefault="00F12A55" w:rsidP="00885AC1">
      <w:pPr>
        <w:spacing w:line="360" w:lineRule="auto"/>
        <w:rPr>
          <w:sz w:val="24"/>
        </w:rPr>
      </w:pPr>
    </w:p>
    <w:p w14:paraId="474AD9C9" w14:textId="77777777" w:rsidR="00F12A55" w:rsidRDefault="00F12A55" w:rsidP="00885AC1">
      <w:pPr>
        <w:spacing w:line="360" w:lineRule="auto"/>
        <w:rPr>
          <w:sz w:val="24"/>
        </w:rPr>
      </w:pPr>
      <w:r>
        <w:rPr>
          <w:sz w:val="24"/>
        </w:rPr>
        <w:t xml:space="preserve">Within my organisation I had to raise a concern when I noticed that there were too many candidates gaining employment via the apprenticeship programme who had close relatives within the organisation. I felt that this was unfair and I had to raise it as a concern as it highlighted a failure in ethics. </w:t>
      </w:r>
    </w:p>
    <w:p w14:paraId="7D3466DC" w14:textId="77777777" w:rsidR="00F12A55" w:rsidRDefault="00F12A55" w:rsidP="00885AC1">
      <w:pPr>
        <w:spacing w:line="360" w:lineRule="auto"/>
        <w:rPr>
          <w:sz w:val="24"/>
        </w:rPr>
      </w:pPr>
    </w:p>
    <w:p w14:paraId="379042E5" w14:textId="5E5AF437" w:rsidR="00F12A55" w:rsidRDefault="00F12A55" w:rsidP="00885AC1">
      <w:pPr>
        <w:spacing w:line="360" w:lineRule="auto"/>
        <w:rPr>
          <w:sz w:val="24"/>
        </w:rPr>
      </w:pPr>
      <w:r>
        <w:rPr>
          <w:sz w:val="24"/>
        </w:rPr>
        <w:t xml:space="preserve">I raised the issue with my line manager and presented the information that I had gathered. She was in agreement that this seemed to be unfair. From this disclosure of information, she looked at the interview documentation that had been collected during the process to see if the candidate was interviewed by anyone that who was linked to the family and to see if the candidates were actually scored as the best people for the job. </w:t>
      </w:r>
    </w:p>
    <w:p w14:paraId="6257CA34" w14:textId="4267A9FE" w:rsidR="00F12A55" w:rsidRDefault="00F12A55" w:rsidP="00885AC1">
      <w:pPr>
        <w:spacing w:line="360" w:lineRule="auto"/>
        <w:rPr>
          <w:sz w:val="24"/>
        </w:rPr>
      </w:pPr>
    </w:p>
    <w:p w14:paraId="1DF13C88" w14:textId="19075DD5" w:rsidR="00F12A55" w:rsidRDefault="00F12A55" w:rsidP="00885AC1">
      <w:pPr>
        <w:spacing w:line="360" w:lineRule="auto"/>
        <w:rPr>
          <w:sz w:val="24"/>
        </w:rPr>
      </w:pPr>
      <w:r>
        <w:rPr>
          <w:sz w:val="24"/>
        </w:rPr>
        <w:t>My line manager discovered that there had not been any breach in how fair the process was and that the candidates had gained employment in a fair manner. However, as this had been highlighted as an issue she decided that as part of the recruitment process, the question over family or friendship connections within the organisation would be raised.</w:t>
      </w:r>
      <w:r w:rsidR="00C92F38">
        <w:rPr>
          <w:sz w:val="24"/>
        </w:rPr>
        <w:t xml:space="preserve"> This would not be of detriment to the candidate, as they could still receive an interview and employment, but it would be required that any connections be disclosed so that the person would be judged on their own merit rather than from associations. </w:t>
      </w:r>
      <w:r w:rsidR="00E700DB">
        <w:rPr>
          <w:sz w:val="24"/>
        </w:rPr>
        <w:t xml:space="preserve">Failure to disclose this information would result in the application being withdrawn. </w:t>
      </w:r>
      <w:r w:rsidR="007C458B">
        <w:rPr>
          <w:sz w:val="24"/>
        </w:rPr>
        <w:t>To ensure th</w:t>
      </w:r>
      <w:r w:rsidR="00E700DB">
        <w:rPr>
          <w:sz w:val="24"/>
        </w:rPr>
        <w:t>at the recruitment process was robust and fairness is a priority, the interviews were conducted by a separate team who did not have any knowledge of the family members working within WG.</w:t>
      </w:r>
    </w:p>
    <w:p w14:paraId="4CB876F5" w14:textId="17AC1A08" w:rsidR="00A545F9" w:rsidRDefault="00A545F9" w:rsidP="00A634E7">
      <w:pPr>
        <w:spacing w:line="360" w:lineRule="auto"/>
        <w:rPr>
          <w:sz w:val="24"/>
        </w:rPr>
      </w:pPr>
    </w:p>
    <w:p w14:paraId="406F6306" w14:textId="681938A2" w:rsidR="00E700DB" w:rsidRDefault="00E700DB" w:rsidP="00A634E7">
      <w:pPr>
        <w:spacing w:line="360" w:lineRule="auto"/>
        <w:rPr>
          <w:sz w:val="24"/>
        </w:rPr>
      </w:pPr>
      <w:r>
        <w:rPr>
          <w:sz w:val="24"/>
        </w:rPr>
        <w:t xml:space="preserve">When issues are highlighted, it is important that there is a response to this and that the correct people are informed. The concern should be raised to a HR team or line manager, with evidence, if possible. </w:t>
      </w:r>
    </w:p>
    <w:p w14:paraId="2A9E86C7" w14:textId="5481A0E5" w:rsidR="007F441B" w:rsidRDefault="00F16128" w:rsidP="00F16128">
      <w:pPr>
        <w:spacing w:line="360" w:lineRule="auto"/>
        <w:jc w:val="center"/>
        <w:rPr>
          <w:sz w:val="24"/>
        </w:rPr>
      </w:pPr>
      <w:r>
        <w:rPr>
          <w:noProof/>
          <w:lang w:eastAsia="en-GB"/>
        </w:rPr>
        <w:drawing>
          <wp:inline distT="0" distB="0" distL="0" distR="0" wp14:anchorId="0B286869" wp14:editId="0BE4684A">
            <wp:extent cx="4711700" cy="2619442"/>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2741" t="21272" r="23886" b="16093"/>
                    <a:stretch/>
                  </pic:blipFill>
                  <pic:spPr bwMode="auto">
                    <a:xfrm>
                      <a:off x="0" y="0"/>
                      <a:ext cx="4722065" cy="2625204"/>
                    </a:xfrm>
                    <a:prstGeom prst="rect">
                      <a:avLst/>
                    </a:prstGeom>
                    <a:ln>
                      <a:noFill/>
                    </a:ln>
                    <a:extLst>
                      <a:ext uri="{53640926-AAD7-44D8-BBD7-CCE9431645EC}">
                        <a14:shadowObscured xmlns:a14="http://schemas.microsoft.com/office/drawing/2010/main"/>
                      </a:ext>
                    </a:extLst>
                  </pic:spPr>
                </pic:pic>
              </a:graphicData>
            </a:graphic>
          </wp:inline>
        </w:drawing>
      </w:r>
    </w:p>
    <w:p w14:paraId="5238A82D" w14:textId="5877E261" w:rsidR="00F16128" w:rsidRDefault="00F16128" w:rsidP="00F16128">
      <w:pPr>
        <w:spacing w:line="360" w:lineRule="auto"/>
        <w:rPr>
          <w:sz w:val="24"/>
        </w:rPr>
      </w:pPr>
      <w:r w:rsidRPr="00F16128">
        <w:rPr>
          <w:sz w:val="24"/>
        </w:rPr>
        <w:t xml:space="preserve">There are many theories relating to ethics which can have a positive effect on people and business. Deontological theory according to Armstrong and Taylor (2020) is the idea that what is right for one person is right for everyone. This would have a positive impact on people within an organisation as each person would be treated in the same way. </w:t>
      </w:r>
      <w:r>
        <w:rPr>
          <w:sz w:val="24"/>
        </w:rPr>
        <w:t>An organisation which is seen as fair would have a positive reputation and this is important in the world of business.</w:t>
      </w:r>
    </w:p>
    <w:p w14:paraId="0A348CD1" w14:textId="32FD1FA3" w:rsidR="00F16128" w:rsidRDefault="00F16128" w:rsidP="00F16128">
      <w:pPr>
        <w:spacing w:line="360" w:lineRule="auto"/>
        <w:rPr>
          <w:sz w:val="24"/>
        </w:rPr>
      </w:pPr>
    </w:p>
    <w:p w14:paraId="33B375E6" w14:textId="196FD6DF" w:rsidR="00F16128" w:rsidRPr="00F16128" w:rsidRDefault="00F16128" w:rsidP="00F16128">
      <w:pPr>
        <w:spacing w:line="360" w:lineRule="auto"/>
        <w:rPr>
          <w:sz w:val="24"/>
        </w:rPr>
      </w:pPr>
      <w:r>
        <w:rPr>
          <w:sz w:val="24"/>
        </w:rPr>
        <w:t>Stakeholder theory is whereby the organisation should act in the best interests of its stakeholders Armstrong and Taylor (2020). People within an organisation are deemed stakeholders and working in a way that would benefit the people would make for a happier workforce. If the people of an organisation are happy, they tend to remain with an organisation for longer and are more productive. This would result in a positive for the business too.</w:t>
      </w:r>
      <w:r w:rsidR="00F60804">
        <w:rPr>
          <w:sz w:val="24"/>
        </w:rPr>
        <w:t xml:space="preserve"> When people feel valued and appreciated they feel like they are a part of something and work harder and smarter.</w:t>
      </w:r>
    </w:p>
    <w:p w14:paraId="13023793" w14:textId="0E409E84" w:rsidR="007F441B" w:rsidRDefault="007F441B" w:rsidP="00A634E7">
      <w:pPr>
        <w:spacing w:line="360" w:lineRule="auto"/>
        <w:rPr>
          <w:sz w:val="24"/>
        </w:rPr>
      </w:pPr>
    </w:p>
    <w:p w14:paraId="48BE20EE" w14:textId="78311C61" w:rsidR="00D802F9" w:rsidRDefault="00D802F9" w:rsidP="001550A5">
      <w:pPr>
        <w:spacing w:line="360" w:lineRule="auto"/>
        <w:jc w:val="center"/>
        <w:rPr>
          <w:sz w:val="24"/>
        </w:rPr>
      </w:pPr>
      <w:r>
        <w:rPr>
          <w:noProof/>
          <w:lang w:eastAsia="en-GB"/>
        </w:rPr>
        <w:drawing>
          <wp:inline distT="0" distB="0" distL="0" distR="0" wp14:anchorId="3EBB07FE" wp14:editId="557242EF">
            <wp:extent cx="5467350" cy="31146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409" t="21076" r="23997" b="14517"/>
                    <a:stretch/>
                  </pic:blipFill>
                  <pic:spPr bwMode="auto">
                    <a:xfrm>
                      <a:off x="0" y="0"/>
                      <a:ext cx="5468072" cy="3115086"/>
                    </a:xfrm>
                    <a:prstGeom prst="rect">
                      <a:avLst/>
                    </a:prstGeom>
                    <a:ln>
                      <a:noFill/>
                    </a:ln>
                    <a:extLst>
                      <a:ext uri="{53640926-AAD7-44D8-BBD7-CCE9431645EC}">
                        <a14:shadowObscured xmlns:a14="http://schemas.microsoft.com/office/drawing/2010/main"/>
                      </a:ext>
                    </a:extLst>
                  </pic:spPr>
                </pic:pic>
              </a:graphicData>
            </a:graphic>
          </wp:inline>
        </w:drawing>
      </w:r>
    </w:p>
    <w:p w14:paraId="0F1AA3D6" w14:textId="6BA962A9" w:rsidR="004B0944" w:rsidRDefault="007F441B" w:rsidP="004B0944">
      <w:pPr>
        <w:spacing w:line="360" w:lineRule="auto"/>
        <w:rPr>
          <w:bCs/>
          <w:sz w:val="24"/>
        </w:rPr>
      </w:pPr>
      <w:r>
        <w:rPr>
          <w:sz w:val="24"/>
        </w:rPr>
        <w:t xml:space="preserve">Non ethical people practice can have a negative impact on business and people within an organisation. Atkins (2022) in her lecture </w:t>
      </w:r>
      <w:r w:rsidRPr="004B0944">
        <w:rPr>
          <w:bCs/>
          <w:i/>
          <w:sz w:val="24"/>
        </w:rPr>
        <w:t>Professional Behaviours and Valuing People</w:t>
      </w:r>
      <w:r>
        <w:rPr>
          <w:bCs/>
          <w:i/>
          <w:sz w:val="24"/>
        </w:rPr>
        <w:t xml:space="preserve"> </w:t>
      </w:r>
      <w:r>
        <w:rPr>
          <w:bCs/>
          <w:sz w:val="24"/>
        </w:rPr>
        <w:t xml:space="preserve">looks at different types of unethical behaviour. </w:t>
      </w:r>
      <w:r w:rsidR="00133BB0">
        <w:rPr>
          <w:bCs/>
          <w:sz w:val="24"/>
        </w:rPr>
        <w:t>Rotten apples are the bad individuals within an organisation that can cause issues for both the organisation and the people within the organisation.</w:t>
      </w:r>
    </w:p>
    <w:p w14:paraId="17859A74" w14:textId="23650CDF" w:rsidR="00CD0772" w:rsidRDefault="00CD0772" w:rsidP="00CD0772">
      <w:pPr>
        <w:spacing w:line="360" w:lineRule="auto"/>
        <w:jc w:val="center"/>
        <w:rPr>
          <w:bCs/>
          <w:sz w:val="24"/>
        </w:rPr>
      </w:pPr>
      <w:r>
        <w:rPr>
          <w:noProof/>
          <w:lang w:eastAsia="en-GB"/>
        </w:rPr>
        <w:drawing>
          <wp:inline distT="0" distB="0" distL="0" distR="0" wp14:anchorId="76AB8799" wp14:editId="7C6FE649">
            <wp:extent cx="4222750" cy="2396696"/>
            <wp:effectExtent l="0" t="0" r="635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4374" t="20091" r="10038" b="13728"/>
                    <a:stretch/>
                  </pic:blipFill>
                  <pic:spPr bwMode="auto">
                    <a:xfrm>
                      <a:off x="0" y="0"/>
                      <a:ext cx="4228618" cy="2400026"/>
                    </a:xfrm>
                    <a:prstGeom prst="rect">
                      <a:avLst/>
                    </a:prstGeom>
                    <a:ln>
                      <a:noFill/>
                    </a:ln>
                    <a:extLst>
                      <a:ext uri="{53640926-AAD7-44D8-BBD7-CCE9431645EC}">
                        <a14:shadowObscured xmlns:a14="http://schemas.microsoft.com/office/drawing/2010/main"/>
                      </a:ext>
                    </a:extLst>
                  </pic:spPr>
                </pic:pic>
              </a:graphicData>
            </a:graphic>
          </wp:inline>
        </w:drawing>
      </w:r>
    </w:p>
    <w:p w14:paraId="5C3AE979" w14:textId="52D205F4" w:rsidR="00133BB0" w:rsidRDefault="00CD0772" w:rsidP="004B0944">
      <w:pPr>
        <w:spacing w:line="360" w:lineRule="auto"/>
        <w:rPr>
          <w:bCs/>
          <w:sz w:val="24"/>
        </w:rPr>
      </w:pPr>
      <w:r>
        <w:rPr>
          <w:bCs/>
          <w:sz w:val="24"/>
        </w:rPr>
        <w:t xml:space="preserve">Reward is a key element in retaining and motivating staff. In my organisation, there has been a great amount of excellent work that has been done whilst in the midst of the pandemic. During this time, there has been no reward or celebration for hard work that has been undertaken and therefore I feel that a reward system needs to be introduced. </w:t>
      </w:r>
    </w:p>
    <w:p w14:paraId="5E3B40F3" w14:textId="7C5BC50D" w:rsidR="00CD0772" w:rsidRDefault="00CD0772" w:rsidP="004B0944">
      <w:pPr>
        <w:spacing w:line="360" w:lineRule="auto"/>
        <w:rPr>
          <w:bCs/>
          <w:sz w:val="24"/>
        </w:rPr>
      </w:pPr>
    </w:p>
    <w:p w14:paraId="67A36E0B" w14:textId="26F5EBEB" w:rsidR="00CD0772" w:rsidRDefault="00CD0772" w:rsidP="004B0944">
      <w:pPr>
        <w:spacing w:line="360" w:lineRule="auto"/>
        <w:rPr>
          <w:bCs/>
          <w:sz w:val="24"/>
        </w:rPr>
      </w:pPr>
      <w:r>
        <w:rPr>
          <w:bCs/>
          <w:sz w:val="24"/>
        </w:rPr>
        <w:t xml:space="preserve">With life, post pandemic, starting to return to some normality, I feel that a positive incentive is to offer an extra day of annual leave. Speaking to colleagues, who have lived a virtual existence for nearly two years, they feel that they need a break and therefore a day of leave would provide an appropriate respite. Many staff members didn’t need annual leave during the pandemic as there was no incentive. For wellbeing purposes, I feel that encouraging annual leave (and therefore offering more as a reward) is an appropriate solution. </w:t>
      </w:r>
    </w:p>
    <w:p w14:paraId="4368693E" w14:textId="179A4552" w:rsidR="00CD0772" w:rsidRDefault="00CD0772" w:rsidP="004B0944">
      <w:pPr>
        <w:spacing w:line="360" w:lineRule="auto"/>
        <w:rPr>
          <w:bCs/>
          <w:sz w:val="24"/>
        </w:rPr>
      </w:pPr>
    </w:p>
    <w:p w14:paraId="14620D72" w14:textId="0D2FC247" w:rsidR="00CD0772" w:rsidRDefault="00CD0772" w:rsidP="004B0944">
      <w:pPr>
        <w:spacing w:line="360" w:lineRule="auto"/>
        <w:rPr>
          <w:bCs/>
          <w:sz w:val="24"/>
        </w:rPr>
      </w:pPr>
      <w:r>
        <w:rPr>
          <w:bCs/>
          <w:sz w:val="24"/>
        </w:rPr>
        <w:t xml:space="preserve">Another reward that I would like to offer is a staff award ceremony. As there have been no face-to-face celebrations since the onset of the pandemic, it would be a good opportunity for people to meet up for wellbeing purposes and for staff to be recognised before the organisation. </w:t>
      </w:r>
    </w:p>
    <w:p w14:paraId="7C3CCBA5" w14:textId="435D7F70" w:rsidR="00CD0772" w:rsidRDefault="00CD0772" w:rsidP="004B0944">
      <w:pPr>
        <w:spacing w:line="360" w:lineRule="auto"/>
        <w:rPr>
          <w:bCs/>
          <w:sz w:val="24"/>
        </w:rPr>
      </w:pPr>
    </w:p>
    <w:p w14:paraId="74EEC752" w14:textId="485AEA2B" w:rsidR="00CD0772" w:rsidRDefault="00CD0772" w:rsidP="004B0944">
      <w:pPr>
        <w:spacing w:line="360" w:lineRule="auto"/>
        <w:rPr>
          <w:bCs/>
          <w:sz w:val="24"/>
        </w:rPr>
      </w:pPr>
      <w:r>
        <w:rPr>
          <w:bCs/>
          <w:sz w:val="24"/>
        </w:rPr>
        <w:t xml:space="preserve">The reward scheme would involve being nominated for going ‘above and beyond’ by a colleague and there would be a panel set up to assess if the actions of the person did exceed what was expected of them. </w:t>
      </w:r>
      <w:r w:rsidR="00B23CE2">
        <w:rPr>
          <w:bCs/>
          <w:sz w:val="24"/>
        </w:rPr>
        <w:t xml:space="preserve">The reward is definitely something that would bring people back into a post pandemic world and would support the transition from homeworking to a hybrid approach. </w:t>
      </w:r>
    </w:p>
    <w:p w14:paraId="3EE06EB3" w14:textId="77777777" w:rsidR="00AB6AEA" w:rsidRDefault="00AB6AEA" w:rsidP="004B0944">
      <w:pPr>
        <w:spacing w:line="360" w:lineRule="auto"/>
        <w:rPr>
          <w:bCs/>
          <w:color w:val="FF0000"/>
          <w:sz w:val="24"/>
        </w:rPr>
      </w:pPr>
      <w:r>
        <w:rPr>
          <w:bCs/>
          <w:color w:val="FF0000"/>
          <w:sz w:val="24"/>
        </w:rPr>
        <w:t xml:space="preserve">2.2 </w:t>
      </w:r>
    </w:p>
    <w:p w14:paraId="23501E11" w14:textId="474861E5" w:rsidR="004C4B68" w:rsidRDefault="004C4B68" w:rsidP="004B0944">
      <w:pPr>
        <w:spacing w:line="360" w:lineRule="auto"/>
        <w:rPr>
          <w:bCs/>
          <w:color w:val="FF0000"/>
          <w:sz w:val="24"/>
        </w:rPr>
      </w:pPr>
      <w:r w:rsidRPr="004C4B68">
        <w:rPr>
          <w:bCs/>
          <w:color w:val="FF0000"/>
          <w:sz w:val="24"/>
        </w:rPr>
        <w:t>Since the global pandemic hit in 2020</w:t>
      </w:r>
      <w:r>
        <w:rPr>
          <w:bCs/>
          <w:color w:val="FF0000"/>
          <w:sz w:val="24"/>
        </w:rPr>
        <w:t xml:space="preserve"> there has been a shift in the values that people have in terms of how they want to work. We have experienced the “great resignation”, (Boys, 2022) with people moving to jobs which fit their lives better. To ensure that this did not happen within our organisation, we created a people survey to obtain some evidence-based feedback in which to formulate a plan to help retain the staff that we had but to also bring in new recruits during a very difficult period. </w:t>
      </w:r>
    </w:p>
    <w:p w14:paraId="47B954F6" w14:textId="55A93F6D" w:rsidR="004C4B68" w:rsidRDefault="004C4B68" w:rsidP="004B0944">
      <w:pPr>
        <w:spacing w:line="360" w:lineRule="auto"/>
        <w:rPr>
          <w:bCs/>
          <w:color w:val="FF0000"/>
          <w:sz w:val="24"/>
        </w:rPr>
      </w:pPr>
    </w:p>
    <w:p w14:paraId="76369698" w14:textId="536D02EE" w:rsidR="004C4B68" w:rsidRDefault="004C4B68" w:rsidP="004B0944">
      <w:pPr>
        <w:spacing w:line="360" w:lineRule="auto"/>
        <w:rPr>
          <w:bCs/>
          <w:color w:val="FF0000"/>
          <w:sz w:val="24"/>
        </w:rPr>
      </w:pPr>
      <w:r>
        <w:rPr>
          <w:bCs/>
          <w:color w:val="FF0000"/>
          <w:sz w:val="24"/>
        </w:rPr>
        <w:t xml:space="preserve">The feedback from staff was that they no longer prioritise work and saw the office as a frightening option of working environment (due to covid). We also asked what they would find attractive about an organisation and the response was overwhelmingly that they wanted a flexible approach to work and would only be attracted to organisations offering this type of working arrangement. I also did some research online and found that the public had adopted the same attitude as the staff in our organisation and only wanted a flexible working approach to work. </w:t>
      </w:r>
    </w:p>
    <w:p w14:paraId="4559ED4A" w14:textId="25F10574" w:rsidR="004C4B68" w:rsidRDefault="004C4B68" w:rsidP="004B0944">
      <w:pPr>
        <w:spacing w:line="360" w:lineRule="auto"/>
        <w:rPr>
          <w:bCs/>
          <w:color w:val="FF0000"/>
          <w:sz w:val="24"/>
        </w:rPr>
      </w:pPr>
    </w:p>
    <w:p w14:paraId="2A6AF741" w14:textId="3984218F" w:rsidR="004C4B68" w:rsidRDefault="004C4B68" w:rsidP="004B0944">
      <w:pPr>
        <w:spacing w:line="360" w:lineRule="auto"/>
        <w:rPr>
          <w:bCs/>
          <w:color w:val="FF0000"/>
          <w:sz w:val="24"/>
        </w:rPr>
      </w:pPr>
      <w:r>
        <w:rPr>
          <w:bCs/>
          <w:color w:val="FF0000"/>
          <w:sz w:val="24"/>
        </w:rPr>
        <w:t xml:space="preserve">I attended meetings with senior stakeholders and fed back the responses that we had from the people survey. </w:t>
      </w:r>
      <w:r w:rsidR="001D0ACD">
        <w:rPr>
          <w:bCs/>
          <w:color w:val="FF0000"/>
          <w:sz w:val="24"/>
        </w:rPr>
        <w:t xml:space="preserve">The stakeholders are very employee focused and the opinions of our staff are paramount therefore they wanted to create a solution which keeps staff happy. </w:t>
      </w:r>
      <w:r>
        <w:rPr>
          <w:bCs/>
          <w:color w:val="FF0000"/>
          <w:sz w:val="24"/>
        </w:rPr>
        <w:t>The solution seemed obvious and that it was to offer a permanent flexible approach to working as the pandemic had proven that it was possible and this is now what our staff wanted. I also explained that research has shown that employees looking for work were now focused more on how work can fit into their lives and how they wanted a flexible approach rather than the previous office based 9-5. The solution seemed obvious to everyone at the meeting and that was to co</w:t>
      </w:r>
      <w:r w:rsidR="001D0ACD">
        <w:rPr>
          <w:bCs/>
          <w:color w:val="FF0000"/>
          <w:sz w:val="24"/>
        </w:rPr>
        <w:t xml:space="preserve">ntinue to offer the flexible working approach on a permanent basis (allowing for people to return to the office if they choose to) and to put this into our recruitment policy. </w:t>
      </w:r>
    </w:p>
    <w:p w14:paraId="1D084517" w14:textId="3416DBBF" w:rsidR="001D0ACD" w:rsidRDefault="001D0ACD" w:rsidP="004B0944">
      <w:pPr>
        <w:spacing w:line="360" w:lineRule="auto"/>
        <w:rPr>
          <w:bCs/>
          <w:color w:val="FF0000"/>
          <w:sz w:val="24"/>
        </w:rPr>
      </w:pPr>
    </w:p>
    <w:p w14:paraId="2004C2BB" w14:textId="6D7636E0" w:rsidR="001D0ACD" w:rsidRDefault="001D0ACD" w:rsidP="004B0944">
      <w:pPr>
        <w:spacing w:line="360" w:lineRule="auto"/>
        <w:rPr>
          <w:bCs/>
          <w:color w:val="FF0000"/>
          <w:sz w:val="24"/>
        </w:rPr>
      </w:pPr>
      <w:r>
        <w:rPr>
          <w:bCs/>
          <w:color w:val="FF0000"/>
          <w:sz w:val="24"/>
        </w:rPr>
        <w:t>Following on from the meeting with senior stakeholders and the implementation of this approach to recruitment, I held focus groups with staff to get their feedback on the new approach. The feedback was extremely positive and staff were happy that they would now be able to continue working in a way that suits them and that they would not have to look for employment elsewhere. As part of my research, I also spoke to candidates (who had been interviewed for posts with us) to ask why they applied for the post. The feedback contained positive information about the roles that we offered but they also said that it was because we took a flexible approach to working and were recruiting based on the job and not the location. I had feedback from one candidate stating that he had never even considered working for Welsh Government before but applied because of the flexibility that we have within our roles. This means that the reputation of our brand has improved. The feedback was great to hear and I took this to the next stakeholder engagement meeting where it was well received.</w:t>
      </w:r>
    </w:p>
    <w:p w14:paraId="22C4A126" w14:textId="49C356E5" w:rsidR="001D0ACD" w:rsidRDefault="001D0ACD" w:rsidP="004B0944">
      <w:pPr>
        <w:spacing w:line="360" w:lineRule="auto"/>
        <w:rPr>
          <w:bCs/>
          <w:color w:val="FF0000"/>
          <w:sz w:val="24"/>
        </w:rPr>
      </w:pPr>
    </w:p>
    <w:p w14:paraId="65E97ADD" w14:textId="01B04108" w:rsidR="001D0ACD" w:rsidRDefault="001D0ACD" w:rsidP="004B0944">
      <w:pPr>
        <w:spacing w:line="360" w:lineRule="auto"/>
        <w:rPr>
          <w:bCs/>
          <w:color w:val="FF0000"/>
          <w:sz w:val="24"/>
        </w:rPr>
      </w:pPr>
      <w:r>
        <w:rPr>
          <w:bCs/>
          <w:color w:val="FF0000"/>
          <w:sz w:val="24"/>
        </w:rPr>
        <w:t xml:space="preserve">Welsh Government no longer recruits to a certain location, all vacancies advertised are Pan Wales to attract people from across the country. This has proven to have a positive impact on retention of staff and also recruitment as we are no longer geographically bound we can attract candidates from across Wales. We are now noting that we are reaching a larger talent pool and therefore the calibre of the candidates applying for positions is far higher than it ever has been. </w:t>
      </w:r>
    </w:p>
    <w:p w14:paraId="6F924A22" w14:textId="0AB6D13D" w:rsidR="004C4B68" w:rsidRDefault="004C4B68" w:rsidP="004B0944">
      <w:pPr>
        <w:spacing w:line="360" w:lineRule="auto"/>
        <w:rPr>
          <w:bCs/>
          <w:sz w:val="24"/>
        </w:rPr>
      </w:pPr>
    </w:p>
    <w:p w14:paraId="6B82D130" w14:textId="7910BE7A" w:rsidR="00CD0772" w:rsidRDefault="00A11783" w:rsidP="004B0944">
      <w:pPr>
        <w:spacing w:line="360" w:lineRule="auto"/>
        <w:rPr>
          <w:bCs/>
          <w:sz w:val="24"/>
        </w:rPr>
      </w:pPr>
      <w:r>
        <w:rPr>
          <w:bCs/>
          <w:sz w:val="24"/>
        </w:rPr>
        <w:t xml:space="preserve">2.3 </w:t>
      </w:r>
    </w:p>
    <w:p w14:paraId="7DCB283A" w14:textId="606629BB" w:rsidR="00A11783" w:rsidRDefault="00A11783" w:rsidP="004B0944">
      <w:pPr>
        <w:spacing w:line="360" w:lineRule="auto"/>
        <w:rPr>
          <w:bCs/>
          <w:sz w:val="24"/>
        </w:rPr>
      </w:pPr>
      <w:r>
        <w:rPr>
          <w:bCs/>
          <w:sz w:val="24"/>
        </w:rPr>
        <w:t xml:space="preserve">The needs of the new system is to reward exceptional work that has been carried out during the pandemic (when the organisation moved to working from home). During the pandemic people could not take as many opportunities to use annual leave as they had done previously, now people are looking to catch up and take a break from the difficult times that we have experienced. People within the organisation were also not </w:t>
      </w:r>
      <w:r w:rsidR="00701581">
        <w:rPr>
          <w:bCs/>
          <w:sz w:val="24"/>
        </w:rPr>
        <w:t xml:space="preserve">shown appreciation before the organisation </w:t>
      </w:r>
      <w:r w:rsidR="004A5820">
        <w:rPr>
          <w:bCs/>
          <w:sz w:val="24"/>
        </w:rPr>
        <w:t>during the pandemic as all schemes were paused. People are now starting to think about moving back to a face-to-face world and it can be daunting. The workforce has become used to being at home and not interacting with people, which has had a negative effect on wellbeing in many circumstances.</w:t>
      </w:r>
    </w:p>
    <w:p w14:paraId="4A5BD1BC" w14:textId="47DD292F" w:rsidR="004A5820" w:rsidRDefault="004A5820" w:rsidP="004B0944">
      <w:pPr>
        <w:spacing w:line="360" w:lineRule="auto"/>
        <w:rPr>
          <w:bCs/>
          <w:sz w:val="24"/>
        </w:rPr>
      </w:pPr>
    </w:p>
    <w:p w14:paraId="0A81BF21" w14:textId="525DA6BD" w:rsidR="004A5820" w:rsidRDefault="004A5820" w:rsidP="004B0944">
      <w:pPr>
        <w:spacing w:line="360" w:lineRule="auto"/>
        <w:rPr>
          <w:bCs/>
          <w:sz w:val="24"/>
        </w:rPr>
      </w:pPr>
      <w:r>
        <w:rPr>
          <w:bCs/>
          <w:sz w:val="24"/>
        </w:rPr>
        <w:t xml:space="preserve">The reward scheme will give those people, who have been noted by other team members as going ‘above and beyond’ the realms of their regular job, an extra day of annual leave. This will provide them with some extra free time away from the job to do as they please and will promote a healthy work-life balance and will improve wellbeing. </w:t>
      </w:r>
    </w:p>
    <w:p w14:paraId="6DD27507" w14:textId="7B21EAB5" w:rsidR="004A5820" w:rsidRDefault="004A5820" w:rsidP="004B0944">
      <w:pPr>
        <w:spacing w:line="360" w:lineRule="auto"/>
        <w:rPr>
          <w:bCs/>
          <w:sz w:val="24"/>
        </w:rPr>
      </w:pPr>
    </w:p>
    <w:p w14:paraId="2D95018B" w14:textId="77777777" w:rsidR="00EC77B0" w:rsidRDefault="004A5820" w:rsidP="004B0944">
      <w:pPr>
        <w:spacing w:line="360" w:lineRule="auto"/>
        <w:rPr>
          <w:bCs/>
          <w:sz w:val="24"/>
        </w:rPr>
      </w:pPr>
      <w:r>
        <w:rPr>
          <w:bCs/>
          <w:sz w:val="24"/>
        </w:rPr>
        <w:t xml:space="preserve">The reward scheme will also present those individuals at an organisation-wide celebration event whereby they will be recognised and role modelled as an example of an exemplar employee. This will encourage positive networking and interaction with others which should help to, again, support wellbeing and also </w:t>
      </w:r>
      <w:r w:rsidR="00EC77B0">
        <w:rPr>
          <w:bCs/>
          <w:sz w:val="24"/>
        </w:rPr>
        <w:t xml:space="preserve">reintroduce and reengage the ‘office family.’ </w:t>
      </w:r>
    </w:p>
    <w:p w14:paraId="007778D5" w14:textId="77777777" w:rsidR="00EC77B0" w:rsidRDefault="00EC77B0" w:rsidP="004B0944">
      <w:pPr>
        <w:spacing w:line="360" w:lineRule="auto"/>
        <w:rPr>
          <w:bCs/>
          <w:sz w:val="24"/>
        </w:rPr>
      </w:pPr>
    </w:p>
    <w:p w14:paraId="21C20DF1" w14:textId="77777777" w:rsidR="00AB6AEA" w:rsidRDefault="00EC77B0" w:rsidP="004B0944">
      <w:pPr>
        <w:spacing w:line="360" w:lineRule="auto"/>
        <w:rPr>
          <w:bCs/>
          <w:sz w:val="24"/>
        </w:rPr>
      </w:pPr>
      <w:r>
        <w:rPr>
          <w:bCs/>
          <w:sz w:val="24"/>
        </w:rPr>
        <w:t xml:space="preserve">Upon reflection on the intended outcomes and the outcomes produced from this reward scheme, I feel that this is a positive scheme in which to reward people within the organisation. </w:t>
      </w:r>
    </w:p>
    <w:p w14:paraId="68143E0C" w14:textId="77777777" w:rsidR="00AB6AEA" w:rsidRDefault="00AB6AEA" w:rsidP="004B0944">
      <w:pPr>
        <w:spacing w:line="360" w:lineRule="auto"/>
        <w:rPr>
          <w:bCs/>
          <w:sz w:val="24"/>
        </w:rPr>
      </w:pPr>
    </w:p>
    <w:p w14:paraId="2A329C6C" w14:textId="77777777" w:rsidR="00AB6AEA" w:rsidRDefault="00AB6AEA" w:rsidP="004B0944">
      <w:pPr>
        <w:spacing w:line="360" w:lineRule="auto"/>
        <w:rPr>
          <w:bCs/>
          <w:color w:val="FF0000"/>
          <w:sz w:val="24"/>
        </w:rPr>
      </w:pPr>
      <w:r>
        <w:rPr>
          <w:bCs/>
          <w:color w:val="FF0000"/>
          <w:sz w:val="24"/>
        </w:rPr>
        <w:t>2.3</w:t>
      </w:r>
    </w:p>
    <w:p w14:paraId="13072C1C" w14:textId="7843A4FC" w:rsidR="00AA2BD8" w:rsidRDefault="00AB6AEA" w:rsidP="004B0944">
      <w:pPr>
        <w:spacing w:line="360" w:lineRule="auto"/>
        <w:rPr>
          <w:bCs/>
          <w:color w:val="FF0000"/>
          <w:sz w:val="24"/>
        </w:rPr>
      </w:pPr>
      <w:r>
        <w:rPr>
          <w:bCs/>
          <w:color w:val="FF0000"/>
          <w:sz w:val="24"/>
        </w:rPr>
        <w:t xml:space="preserve">As stated previously, upon implementing the solution, </w:t>
      </w:r>
      <w:r w:rsidR="00AA2BD8">
        <w:rPr>
          <w:bCs/>
          <w:color w:val="FF0000"/>
          <w:sz w:val="24"/>
        </w:rPr>
        <w:t xml:space="preserve">I re-engaged with staff to get their feedback on the solution. The voice of employees within our organisation is extremely important and has a massive impact on how we work as an organisation. The feedback that we received from them was positive, however, if this was not the case then we would have had to look at the situation again and work out how to tackle the problem and to create a new way in which we could recruit and retain staff. </w:t>
      </w:r>
      <w:r w:rsidR="0010424C">
        <w:rPr>
          <w:bCs/>
          <w:color w:val="FF0000"/>
          <w:sz w:val="24"/>
        </w:rPr>
        <w:t>As the problem involved recruitment of staff too, I also spoke with potential employees to see why they had made the decision to apply. I think that reflection and evaluation on a task is extremely beneficial and it can help shape the way in which problems are tackled in the future.</w:t>
      </w:r>
    </w:p>
    <w:p w14:paraId="575242A9" w14:textId="3A01A916" w:rsidR="0010424C" w:rsidRDefault="0010424C" w:rsidP="004B0944">
      <w:pPr>
        <w:spacing w:line="360" w:lineRule="auto"/>
        <w:rPr>
          <w:bCs/>
          <w:color w:val="FF0000"/>
          <w:sz w:val="24"/>
        </w:rPr>
      </w:pPr>
      <w:r>
        <w:rPr>
          <w:noProof/>
          <w:lang w:eastAsia="en-GB"/>
        </w:rPr>
        <w:drawing>
          <wp:inline distT="0" distB="0" distL="0" distR="0" wp14:anchorId="6CC0867C" wp14:editId="32FE33C3">
            <wp:extent cx="5651500" cy="3169881"/>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817" t="20682" r="10591" b="14911"/>
                    <a:stretch/>
                  </pic:blipFill>
                  <pic:spPr bwMode="auto">
                    <a:xfrm>
                      <a:off x="0" y="0"/>
                      <a:ext cx="5651500" cy="3169881"/>
                    </a:xfrm>
                    <a:prstGeom prst="rect">
                      <a:avLst/>
                    </a:prstGeom>
                    <a:ln>
                      <a:noFill/>
                    </a:ln>
                    <a:extLst>
                      <a:ext uri="{53640926-AAD7-44D8-BBD7-CCE9431645EC}">
                        <a14:shadowObscured xmlns:a14="http://schemas.microsoft.com/office/drawing/2010/main"/>
                      </a:ext>
                    </a:extLst>
                  </pic:spPr>
                </pic:pic>
              </a:graphicData>
            </a:graphic>
          </wp:inline>
        </w:drawing>
      </w:r>
    </w:p>
    <w:p w14:paraId="01EE9448" w14:textId="77777777" w:rsidR="00AA2BD8" w:rsidRDefault="00AA2BD8" w:rsidP="004B0944">
      <w:pPr>
        <w:spacing w:line="360" w:lineRule="auto"/>
        <w:rPr>
          <w:bCs/>
          <w:color w:val="FF0000"/>
          <w:sz w:val="24"/>
        </w:rPr>
      </w:pPr>
    </w:p>
    <w:p w14:paraId="3866C558" w14:textId="77777777" w:rsidR="0010424C" w:rsidRDefault="004C4B68" w:rsidP="004B0944">
      <w:pPr>
        <w:spacing w:line="360" w:lineRule="auto"/>
        <w:rPr>
          <w:bCs/>
          <w:color w:val="FF0000"/>
          <w:sz w:val="24"/>
        </w:rPr>
      </w:pPr>
      <w:r w:rsidRPr="004C4B68">
        <w:rPr>
          <w:bCs/>
          <w:color w:val="FF0000"/>
          <w:sz w:val="24"/>
        </w:rPr>
        <w:t>The reflection process that I use is Gibbs’ model of reflection</w:t>
      </w:r>
      <w:r w:rsidR="0010424C">
        <w:rPr>
          <w:bCs/>
          <w:color w:val="FF0000"/>
          <w:sz w:val="24"/>
        </w:rPr>
        <w:t xml:space="preserve"> 1998 (Waite, 2021). The stages of the process are as follows:</w:t>
      </w:r>
    </w:p>
    <w:p w14:paraId="5F361751" w14:textId="67CC142A" w:rsidR="004A5820" w:rsidRDefault="00D57278" w:rsidP="00D57278">
      <w:pPr>
        <w:pStyle w:val="ListParagraph"/>
        <w:numPr>
          <w:ilvl w:val="0"/>
          <w:numId w:val="22"/>
        </w:numPr>
        <w:spacing w:line="360" w:lineRule="auto"/>
        <w:rPr>
          <w:bCs/>
          <w:color w:val="FF0000"/>
          <w:sz w:val="24"/>
        </w:rPr>
      </w:pPr>
      <w:r>
        <w:rPr>
          <w:bCs/>
          <w:color w:val="FF0000"/>
          <w:sz w:val="24"/>
        </w:rPr>
        <w:t>A clear description of the situation;</w:t>
      </w:r>
    </w:p>
    <w:p w14:paraId="1B2E8CD7" w14:textId="6EF48A72" w:rsidR="00D57278" w:rsidRDefault="00D57278" w:rsidP="00D57278">
      <w:pPr>
        <w:pStyle w:val="ListParagraph"/>
        <w:numPr>
          <w:ilvl w:val="0"/>
          <w:numId w:val="22"/>
        </w:numPr>
        <w:spacing w:line="360" w:lineRule="auto"/>
        <w:rPr>
          <w:bCs/>
          <w:color w:val="FF0000"/>
          <w:sz w:val="24"/>
        </w:rPr>
      </w:pPr>
      <w:r>
        <w:rPr>
          <w:bCs/>
          <w:color w:val="FF0000"/>
          <w:sz w:val="24"/>
        </w:rPr>
        <w:t>Analysis of feelings;</w:t>
      </w:r>
    </w:p>
    <w:p w14:paraId="367028A2" w14:textId="2A75C493" w:rsidR="00D57278" w:rsidRDefault="00D57278" w:rsidP="00D57278">
      <w:pPr>
        <w:pStyle w:val="ListParagraph"/>
        <w:numPr>
          <w:ilvl w:val="0"/>
          <w:numId w:val="22"/>
        </w:numPr>
        <w:spacing w:line="360" w:lineRule="auto"/>
        <w:rPr>
          <w:bCs/>
          <w:color w:val="FF0000"/>
          <w:sz w:val="24"/>
        </w:rPr>
      </w:pPr>
      <w:r>
        <w:rPr>
          <w:bCs/>
          <w:color w:val="FF0000"/>
          <w:sz w:val="24"/>
        </w:rPr>
        <w:t>Evaluation of the experience;</w:t>
      </w:r>
    </w:p>
    <w:p w14:paraId="0302FCE5" w14:textId="09DE46C4" w:rsidR="00D57278" w:rsidRDefault="00D57278" w:rsidP="00D57278">
      <w:pPr>
        <w:pStyle w:val="ListParagraph"/>
        <w:numPr>
          <w:ilvl w:val="0"/>
          <w:numId w:val="22"/>
        </w:numPr>
        <w:spacing w:line="360" w:lineRule="auto"/>
        <w:rPr>
          <w:bCs/>
          <w:color w:val="FF0000"/>
          <w:sz w:val="24"/>
        </w:rPr>
      </w:pPr>
      <w:r>
        <w:rPr>
          <w:bCs/>
          <w:color w:val="FF0000"/>
          <w:sz w:val="24"/>
        </w:rPr>
        <w:t>Analysis to make sense of the experience;</w:t>
      </w:r>
    </w:p>
    <w:p w14:paraId="2F4D889F" w14:textId="0EF4CA44" w:rsidR="00D57278" w:rsidRDefault="00D57278" w:rsidP="00D57278">
      <w:pPr>
        <w:pStyle w:val="ListParagraph"/>
        <w:numPr>
          <w:ilvl w:val="0"/>
          <w:numId w:val="22"/>
        </w:numPr>
        <w:spacing w:line="360" w:lineRule="auto"/>
        <w:rPr>
          <w:bCs/>
          <w:color w:val="FF0000"/>
          <w:sz w:val="24"/>
        </w:rPr>
      </w:pPr>
      <w:r>
        <w:rPr>
          <w:bCs/>
          <w:color w:val="FF0000"/>
          <w:sz w:val="24"/>
        </w:rPr>
        <w:t>Conclusion where other options are considered;</w:t>
      </w:r>
    </w:p>
    <w:p w14:paraId="600045CD" w14:textId="01961412" w:rsidR="00D57278" w:rsidRDefault="00D57278" w:rsidP="00D57278">
      <w:pPr>
        <w:pStyle w:val="ListParagraph"/>
        <w:numPr>
          <w:ilvl w:val="0"/>
          <w:numId w:val="22"/>
        </w:numPr>
        <w:spacing w:line="360" w:lineRule="auto"/>
        <w:rPr>
          <w:bCs/>
          <w:color w:val="FF0000"/>
          <w:sz w:val="24"/>
        </w:rPr>
      </w:pPr>
      <w:r>
        <w:rPr>
          <w:bCs/>
          <w:color w:val="FF0000"/>
          <w:sz w:val="24"/>
        </w:rPr>
        <w:t xml:space="preserve">Reflection upon experience, to examine what you would do if the situation arose again. </w:t>
      </w:r>
    </w:p>
    <w:p w14:paraId="758CAAFC" w14:textId="1B8598F3" w:rsidR="00D57278" w:rsidRDefault="00D57278" w:rsidP="00D57278">
      <w:pPr>
        <w:spacing w:line="360" w:lineRule="auto"/>
        <w:ind w:left="5760" w:firstLine="720"/>
        <w:rPr>
          <w:bCs/>
          <w:color w:val="FF0000"/>
          <w:sz w:val="24"/>
        </w:rPr>
      </w:pPr>
      <w:r>
        <w:rPr>
          <w:bCs/>
          <w:color w:val="FF0000"/>
          <w:sz w:val="24"/>
        </w:rPr>
        <w:t>(Waite, 2021)</w:t>
      </w:r>
    </w:p>
    <w:p w14:paraId="6F495C45" w14:textId="77777777" w:rsidR="00BE5460" w:rsidRDefault="00BE5460" w:rsidP="00D57278">
      <w:pPr>
        <w:spacing w:line="360" w:lineRule="auto"/>
        <w:ind w:left="5760" w:firstLine="720"/>
        <w:rPr>
          <w:bCs/>
          <w:color w:val="FF0000"/>
          <w:sz w:val="24"/>
        </w:rPr>
      </w:pPr>
    </w:p>
    <w:p w14:paraId="01BE121D" w14:textId="2CB2B696" w:rsidR="00F46B3B" w:rsidRDefault="00F46B3B" w:rsidP="00F46B3B">
      <w:pPr>
        <w:spacing w:line="360" w:lineRule="auto"/>
        <w:rPr>
          <w:bCs/>
          <w:color w:val="FF0000"/>
          <w:sz w:val="24"/>
        </w:rPr>
      </w:pPr>
      <w:r>
        <w:rPr>
          <w:bCs/>
          <w:color w:val="FF0000"/>
          <w:sz w:val="24"/>
        </w:rPr>
        <w:t>Upon travelling through the stages of Gibbs’ model of reflection I can see that I did not consider many other options. I think that my solution (which other stakeholders agreed with) was to stay as we are and offer this as a permanent way of working. However, not everyone likes th</w:t>
      </w:r>
      <w:r w:rsidR="00BE5460">
        <w:rPr>
          <w:bCs/>
          <w:color w:val="FF0000"/>
          <w:sz w:val="24"/>
        </w:rPr>
        <w:t xml:space="preserve">is way of working and for some, this is detrimental to their mental and physical health and they want the routine and order that we had in place pre pandemic. </w:t>
      </w:r>
    </w:p>
    <w:p w14:paraId="5F135089" w14:textId="3EDFD822" w:rsidR="00BE5460" w:rsidRDefault="00BE5460" w:rsidP="00F46B3B">
      <w:pPr>
        <w:spacing w:line="360" w:lineRule="auto"/>
        <w:rPr>
          <w:bCs/>
          <w:color w:val="FF0000"/>
          <w:sz w:val="24"/>
        </w:rPr>
      </w:pPr>
    </w:p>
    <w:p w14:paraId="1C49A33B" w14:textId="77777777" w:rsidR="00BE5460" w:rsidRDefault="00BE5460" w:rsidP="00BE5460">
      <w:pPr>
        <w:spacing w:line="360" w:lineRule="auto"/>
        <w:rPr>
          <w:bCs/>
          <w:color w:val="FF0000"/>
          <w:sz w:val="24"/>
        </w:rPr>
      </w:pPr>
      <w:r>
        <w:rPr>
          <w:bCs/>
          <w:color w:val="FF0000"/>
          <w:sz w:val="24"/>
        </w:rPr>
        <w:t xml:space="preserve">If I was to be in this situation again I think I might look at other options more considerably. I think an option that I missed out on was to create some roles as office based roles and therefore start to build a community back into the offices for those people who wish to return to the old way in which we worked. I think that there is still a need for this and I did not look into this enough. </w:t>
      </w:r>
    </w:p>
    <w:p w14:paraId="58E5686E" w14:textId="77777777" w:rsidR="00BE5460" w:rsidRDefault="00BE5460" w:rsidP="00BE5460">
      <w:pPr>
        <w:spacing w:line="360" w:lineRule="auto"/>
        <w:rPr>
          <w:bCs/>
          <w:color w:val="FF0000"/>
          <w:sz w:val="24"/>
        </w:rPr>
      </w:pPr>
    </w:p>
    <w:p w14:paraId="1BB26385" w14:textId="5C58B4C0" w:rsidR="004C4B68" w:rsidRDefault="00BE5460" w:rsidP="00BE5460">
      <w:pPr>
        <w:spacing w:line="360" w:lineRule="auto"/>
        <w:rPr>
          <w:bCs/>
          <w:color w:val="FF0000"/>
          <w:sz w:val="24"/>
        </w:rPr>
      </w:pPr>
      <w:r>
        <w:rPr>
          <w:bCs/>
          <w:color w:val="FF0000"/>
          <w:sz w:val="24"/>
        </w:rPr>
        <w:t xml:space="preserve">However, I do feel that the task proved fruitful and the majority of feedback is extremely positive and this approach has brought with it a higher quality of candidates applying for posts. </w:t>
      </w:r>
    </w:p>
    <w:p w14:paraId="521B1918" w14:textId="5B8570E1" w:rsidR="00BE5460" w:rsidRDefault="00BE5460" w:rsidP="00BE5460">
      <w:pPr>
        <w:spacing w:line="360" w:lineRule="auto"/>
        <w:rPr>
          <w:bCs/>
          <w:color w:val="FF0000"/>
          <w:sz w:val="24"/>
        </w:rPr>
      </w:pPr>
    </w:p>
    <w:p w14:paraId="29483C56" w14:textId="194A6727" w:rsidR="00BE5460" w:rsidRPr="004C4B68" w:rsidRDefault="00BE5460" w:rsidP="00BE5460">
      <w:pPr>
        <w:spacing w:line="360" w:lineRule="auto"/>
        <w:rPr>
          <w:color w:val="00B050"/>
          <w:sz w:val="24"/>
        </w:rPr>
      </w:pPr>
      <w:r>
        <w:rPr>
          <w:bCs/>
          <w:color w:val="FF0000"/>
          <w:sz w:val="24"/>
        </w:rPr>
        <w:t>As with Gibbs’ reflective model, it is important to review a process. I think that there is a need to continue this to keep changing and improving. We have annual people surveys and, as part of that, I will look for feedback on our solution to recruitment and retention issues. If this is no longer working then I will have to look at the situation again and review the process whilst engaging with different stakeholders to reach the best possible solution.</w:t>
      </w:r>
    </w:p>
    <w:p w14:paraId="2DAF8958" w14:textId="4510247E" w:rsidR="00EC77B0" w:rsidRDefault="00EC77B0" w:rsidP="00A634E7">
      <w:pPr>
        <w:spacing w:line="360" w:lineRule="auto"/>
        <w:rPr>
          <w:sz w:val="24"/>
        </w:rPr>
      </w:pPr>
    </w:p>
    <w:p w14:paraId="7CBF620B" w14:textId="71B43759" w:rsidR="00EC77B0" w:rsidRDefault="00EC77B0" w:rsidP="00A634E7">
      <w:pPr>
        <w:spacing w:line="360" w:lineRule="auto"/>
        <w:rPr>
          <w:sz w:val="24"/>
        </w:rPr>
      </w:pPr>
    </w:p>
    <w:p w14:paraId="29BC3A02" w14:textId="278524E3" w:rsidR="00BE5460" w:rsidRDefault="00BE5460" w:rsidP="00A634E7">
      <w:pPr>
        <w:spacing w:line="360" w:lineRule="auto"/>
        <w:rPr>
          <w:sz w:val="24"/>
        </w:rPr>
      </w:pPr>
    </w:p>
    <w:p w14:paraId="39E4D395" w14:textId="77777777" w:rsidR="00BE5460" w:rsidRPr="00A634E7" w:rsidRDefault="00BE5460" w:rsidP="00A634E7">
      <w:pPr>
        <w:spacing w:line="360" w:lineRule="auto"/>
        <w:rPr>
          <w:sz w:val="24"/>
        </w:rPr>
      </w:pPr>
    </w:p>
    <w:p w14:paraId="46CACAD5" w14:textId="77777777" w:rsidR="00BE5460" w:rsidRDefault="00BE5460" w:rsidP="009024DC">
      <w:pPr>
        <w:pStyle w:val="Heading1"/>
        <w:rPr>
          <w:rFonts w:ascii="Arial" w:hAnsi="Arial" w:cs="Arial"/>
          <w:i w:val="0"/>
          <w:color w:val="auto"/>
          <w:sz w:val="24"/>
          <w:szCs w:val="24"/>
        </w:rPr>
      </w:pPr>
    </w:p>
    <w:p w14:paraId="18406697" w14:textId="77777777" w:rsidR="00BE5460" w:rsidRDefault="00BE5460" w:rsidP="009024DC">
      <w:pPr>
        <w:pStyle w:val="Heading1"/>
        <w:rPr>
          <w:rFonts w:ascii="Arial" w:hAnsi="Arial" w:cs="Arial"/>
          <w:i w:val="0"/>
          <w:color w:val="auto"/>
          <w:sz w:val="24"/>
          <w:szCs w:val="24"/>
        </w:rPr>
      </w:pPr>
    </w:p>
    <w:p w14:paraId="4B86A462" w14:textId="77777777" w:rsidR="00BE5460" w:rsidRDefault="00BE5460" w:rsidP="009024DC">
      <w:pPr>
        <w:pStyle w:val="Heading1"/>
        <w:rPr>
          <w:rFonts w:ascii="Arial" w:hAnsi="Arial" w:cs="Arial"/>
          <w:i w:val="0"/>
          <w:color w:val="auto"/>
          <w:sz w:val="24"/>
          <w:szCs w:val="24"/>
        </w:rPr>
      </w:pPr>
    </w:p>
    <w:p w14:paraId="20F7733C" w14:textId="77777777" w:rsidR="00BE5460" w:rsidRDefault="00BE5460" w:rsidP="009024DC">
      <w:pPr>
        <w:pStyle w:val="Heading1"/>
        <w:rPr>
          <w:rFonts w:ascii="Arial" w:hAnsi="Arial" w:cs="Arial"/>
          <w:i w:val="0"/>
          <w:color w:val="auto"/>
          <w:sz w:val="24"/>
          <w:szCs w:val="24"/>
        </w:rPr>
      </w:pPr>
    </w:p>
    <w:p w14:paraId="6268C1C2" w14:textId="77777777" w:rsidR="00BE5460" w:rsidRDefault="00BE5460" w:rsidP="009024DC">
      <w:pPr>
        <w:pStyle w:val="Heading1"/>
        <w:rPr>
          <w:rFonts w:ascii="Arial" w:hAnsi="Arial" w:cs="Arial"/>
          <w:i w:val="0"/>
          <w:color w:val="auto"/>
          <w:sz w:val="24"/>
          <w:szCs w:val="24"/>
        </w:rPr>
      </w:pPr>
    </w:p>
    <w:p w14:paraId="3FC5903B" w14:textId="77777777" w:rsidR="00BE5460" w:rsidRDefault="00BE5460" w:rsidP="009024DC">
      <w:pPr>
        <w:pStyle w:val="Heading1"/>
        <w:rPr>
          <w:rFonts w:ascii="Arial" w:hAnsi="Arial" w:cs="Arial"/>
          <w:i w:val="0"/>
          <w:color w:val="auto"/>
          <w:sz w:val="24"/>
          <w:szCs w:val="24"/>
        </w:rPr>
      </w:pPr>
    </w:p>
    <w:p w14:paraId="3E43A285" w14:textId="77777777" w:rsidR="00BE5460" w:rsidRDefault="00BE5460" w:rsidP="009024DC">
      <w:pPr>
        <w:pStyle w:val="Heading1"/>
        <w:rPr>
          <w:rFonts w:ascii="Arial" w:hAnsi="Arial" w:cs="Arial"/>
          <w:i w:val="0"/>
          <w:color w:val="auto"/>
          <w:sz w:val="24"/>
          <w:szCs w:val="24"/>
        </w:rPr>
      </w:pPr>
    </w:p>
    <w:p w14:paraId="5DD7D224" w14:textId="77777777" w:rsidR="00BE5460" w:rsidRDefault="00BE5460" w:rsidP="009024DC">
      <w:pPr>
        <w:pStyle w:val="Heading1"/>
        <w:rPr>
          <w:rFonts w:ascii="Arial" w:hAnsi="Arial" w:cs="Arial"/>
          <w:i w:val="0"/>
          <w:color w:val="auto"/>
          <w:sz w:val="24"/>
          <w:szCs w:val="24"/>
        </w:rPr>
      </w:pPr>
    </w:p>
    <w:p w14:paraId="3A2B003A" w14:textId="77777777" w:rsidR="00BE5460" w:rsidRDefault="00BE5460" w:rsidP="009024DC">
      <w:pPr>
        <w:pStyle w:val="Heading1"/>
        <w:rPr>
          <w:rFonts w:ascii="Arial" w:hAnsi="Arial" w:cs="Arial"/>
          <w:i w:val="0"/>
          <w:color w:val="auto"/>
          <w:sz w:val="24"/>
          <w:szCs w:val="24"/>
        </w:rPr>
      </w:pPr>
    </w:p>
    <w:p w14:paraId="3FF1A789" w14:textId="77777777" w:rsidR="00BE5460" w:rsidRDefault="00BE5460" w:rsidP="009024DC">
      <w:pPr>
        <w:pStyle w:val="Heading1"/>
        <w:rPr>
          <w:rFonts w:ascii="Arial" w:hAnsi="Arial" w:cs="Arial"/>
          <w:i w:val="0"/>
          <w:color w:val="auto"/>
          <w:sz w:val="24"/>
          <w:szCs w:val="24"/>
        </w:rPr>
      </w:pPr>
    </w:p>
    <w:p w14:paraId="5A7DBB95" w14:textId="5B21EF99" w:rsidR="009024DC" w:rsidRDefault="007E2900" w:rsidP="009024DC">
      <w:pPr>
        <w:pStyle w:val="Heading1"/>
        <w:rPr>
          <w:rFonts w:ascii="Arial" w:hAnsi="Arial" w:cs="Arial"/>
          <w:i w:val="0"/>
          <w:color w:val="auto"/>
          <w:sz w:val="24"/>
          <w:szCs w:val="24"/>
        </w:rPr>
      </w:pPr>
      <w:r w:rsidRPr="007E2900">
        <w:rPr>
          <w:rFonts w:ascii="Arial" w:hAnsi="Arial" w:cs="Arial"/>
          <w:i w:val="0"/>
          <w:color w:val="auto"/>
          <w:sz w:val="24"/>
          <w:szCs w:val="24"/>
        </w:rPr>
        <w:t>Task 2</w:t>
      </w:r>
      <w:r w:rsidR="009024DC">
        <w:rPr>
          <w:rFonts w:ascii="Arial" w:hAnsi="Arial" w:cs="Arial"/>
          <w:i w:val="0"/>
          <w:color w:val="auto"/>
          <w:sz w:val="24"/>
          <w:szCs w:val="24"/>
        </w:rPr>
        <w:t xml:space="preserve"> – CIPD Portfolio</w:t>
      </w:r>
    </w:p>
    <w:p w14:paraId="53C15C38" w14:textId="73E35AEA" w:rsidR="004776BF" w:rsidRDefault="009024DC" w:rsidP="007E2900">
      <w:r>
        <w:t xml:space="preserve">3.1 </w:t>
      </w:r>
      <w:r w:rsidR="00BD2FDB">
        <w:t xml:space="preserve">Continuous Professional Development is the </w:t>
      </w:r>
      <w:r w:rsidR="006A2ED0">
        <w:t>commitment to lifelong learning and upskilling. In a world where change is constant we need to ensure that our skills are up to date and relevant to remain competitive in the career market.</w:t>
      </w:r>
    </w:p>
    <w:p w14:paraId="7FBC6BDC" w14:textId="77777777" w:rsidR="004776BF" w:rsidRDefault="004776BF" w:rsidP="007E2900"/>
    <w:p w14:paraId="652EDBAB" w14:textId="726D739D" w:rsidR="004776BF" w:rsidRDefault="004776BF" w:rsidP="007E2900">
      <w:r>
        <w:t>According to Waite (2021</w:t>
      </w:r>
      <w:r w:rsidR="00B6104D">
        <w:t>:84</w:t>
      </w:r>
      <w:r>
        <w:t xml:space="preserve">) the CPD cycle has four stages (shown below). </w:t>
      </w:r>
    </w:p>
    <w:p w14:paraId="4244D5B2" w14:textId="496C9221" w:rsidR="00BD2FDB" w:rsidRDefault="00BD2FDB" w:rsidP="007E2900">
      <w:pPr>
        <w:rPr>
          <w:color w:val="000000"/>
        </w:rPr>
      </w:pPr>
      <w:r>
        <w:rPr>
          <w:rFonts w:eastAsia="Times New Roman"/>
          <w:noProof/>
          <w:lang w:eastAsia="en-GB"/>
        </w:rPr>
        <w:drawing>
          <wp:inline distT="0" distB="0" distL="0" distR="0" wp14:anchorId="56EF751C" wp14:editId="04A31BF8">
            <wp:extent cx="5730875" cy="2165244"/>
            <wp:effectExtent l="0" t="0" r="3175" b="6985"/>
            <wp:docPr id="26" name="Picture 26" descr="cid:1DB042A9-A7E4-4E28-A13A-FEA14B03A1F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DB042A9-A7E4-4E28-A13A-FEA14B03A1F8" descr="cid:1DB042A9-A7E4-4E28-A13A-FEA14B03A1F8"/>
                    <pic:cNvPicPr>
                      <a:picLocks noChangeAspect="1" noChangeArrowheads="1"/>
                    </pic:cNvPicPr>
                  </pic:nvPicPr>
                  <pic:blipFill rotWithShape="1">
                    <a:blip r:embed="rId24" r:link="rId25">
                      <a:extLst>
                        <a:ext uri="{28A0092B-C50C-407E-A947-70E740481C1C}">
                          <a14:useLocalDpi xmlns:a14="http://schemas.microsoft.com/office/drawing/2010/main" val="0"/>
                        </a:ext>
                      </a:extLst>
                    </a:blip>
                    <a:srcRect t="16104" b="33520"/>
                    <a:stretch/>
                  </pic:blipFill>
                  <pic:spPr bwMode="auto">
                    <a:xfrm>
                      <a:off x="0" y="0"/>
                      <a:ext cx="5731510" cy="2165484"/>
                    </a:xfrm>
                    <a:prstGeom prst="rect">
                      <a:avLst/>
                    </a:prstGeom>
                    <a:noFill/>
                    <a:ln>
                      <a:noFill/>
                    </a:ln>
                    <a:extLst>
                      <a:ext uri="{53640926-AAD7-44D8-BBD7-CCE9431645EC}">
                        <a14:shadowObscured xmlns:a14="http://schemas.microsoft.com/office/drawing/2010/main"/>
                      </a:ext>
                    </a:extLst>
                  </pic:spPr>
                </pic:pic>
              </a:graphicData>
            </a:graphic>
          </wp:inline>
        </w:drawing>
      </w:r>
    </w:p>
    <w:p w14:paraId="15470326" w14:textId="117D5784" w:rsidR="00BD2FDB" w:rsidRDefault="00BD2FDB" w:rsidP="00BD2FDB">
      <w:pPr>
        <w:jc w:val="right"/>
        <w:rPr>
          <w:color w:val="000000"/>
        </w:rPr>
      </w:pPr>
      <w:r>
        <w:rPr>
          <w:color w:val="000000"/>
        </w:rPr>
        <w:t>(Waite, 2021)</w:t>
      </w:r>
    </w:p>
    <w:p w14:paraId="1093104A" w14:textId="5CEF5643" w:rsidR="004776BF" w:rsidRDefault="004776BF" w:rsidP="004776BF">
      <w:pPr>
        <w:jc w:val="both"/>
        <w:rPr>
          <w:color w:val="000000"/>
        </w:rPr>
      </w:pPr>
      <w:r>
        <w:rPr>
          <w:color w:val="000000"/>
        </w:rPr>
        <w:t xml:space="preserve">The cycle shows that an individual must self-assess what they need to know or learn, plan how to do this and undertake the learning (do). Following this, they must review </w:t>
      </w:r>
      <w:r w:rsidR="00B6104D">
        <w:rPr>
          <w:color w:val="000000"/>
        </w:rPr>
        <w:t xml:space="preserve">what has been learnt and then assess what further learning is needed. This continuum means that the learning cycle is ongoing and therefore will keep skills and knowledge current. </w:t>
      </w:r>
    </w:p>
    <w:p w14:paraId="26B96F9A" w14:textId="2221D43C" w:rsidR="00B6104D" w:rsidRDefault="00B6104D" w:rsidP="004776BF">
      <w:pPr>
        <w:jc w:val="both"/>
        <w:rPr>
          <w:color w:val="000000"/>
        </w:rPr>
      </w:pPr>
    </w:p>
    <w:p w14:paraId="71F7BEDE" w14:textId="73303B5E" w:rsidR="007E2900" w:rsidRDefault="00EB4044" w:rsidP="007E2900">
      <w:pPr>
        <w:rPr>
          <w:color w:val="000000"/>
        </w:rPr>
      </w:pPr>
      <w:r>
        <w:rPr>
          <w:color w:val="000000"/>
        </w:rPr>
        <w:t>Atkins (2022)</w:t>
      </w:r>
      <w:r w:rsidR="002649CA">
        <w:rPr>
          <w:color w:val="000000"/>
        </w:rPr>
        <w:t xml:space="preserve"> explains that the role of the people professional is evolving due to a variety of different factors, such as:</w:t>
      </w:r>
    </w:p>
    <w:p w14:paraId="2A9AC690" w14:textId="52240DB7" w:rsidR="007E2900" w:rsidRDefault="007E2900" w:rsidP="007E2900">
      <w:pPr>
        <w:rPr>
          <w:color w:val="000000"/>
        </w:rPr>
      </w:pPr>
    </w:p>
    <w:p w14:paraId="1727BF86" w14:textId="77777777" w:rsidR="000C6971" w:rsidRPr="002649CA" w:rsidRDefault="00622111" w:rsidP="007E2900">
      <w:pPr>
        <w:numPr>
          <w:ilvl w:val="0"/>
          <w:numId w:val="12"/>
        </w:numPr>
        <w:rPr>
          <w:bCs/>
        </w:rPr>
      </w:pPr>
      <w:r w:rsidRPr="002649CA">
        <w:rPr>
          <w:bCs/>
          <w:lang w:val="en-US"/>
        </w:rPr>
        <w:t>More onus on data</w:t>
      </w:r>
    </w:p>
    <w:p w14:paraId="6AEB48AD" w14:textId="77777777" w:rsidR="000C6971" w:rsidRPr="002649CA" w:rsidRDefault="00622111" w:rsidP="007E2900">
      <w:pPr>
        <w:numPr>
          <w:ilvl w:val="0"/>
          <w:numId w:val="12"/>
        </w:numPr>
        <w:rPr>
          <w:bCs/>
        </w:rPr>
      </w:pPr>
      <w:r w:rsidRPr="002649CA">
        <w:rPr>
          <w:bCs/>
          <w:lang w:val="en-US"/>
        </w:rPr>
        <w:t>More onus on tech and AI</w:t>
      </w:r>
    </w:p>
    <w:p w14:paraId="5F4FFC3F" w14:textId="77777777" w:rsidR="000C6971" w:rsidRPr="002649CA" w:rsidRDefault="00622111" w:rsidP="007E2900">
      <w:pPr>
        <w:numPr>
          <w:ilvl w:val="0"/>
          <w:numId w:val="12"/>
        </w:numPr>
        <w:rPr>
          <w:bCs/>
        </w:rPr>
      </w:pPr>
      <w:r w:rsidRPr="002649CA">
        <w:rPr>
          <w:bCs/>
          <w:lang w:val="en-US"/>
        </w:rPr>
        <w:t>Hybrid working environments</w:t>
      </w:r>
    </w:p>
    <w:p w14:paraId="1A8CF034" w14:textId="77777777" w:rsidR="000C6971" w:rsidRPr="002649CA" w:rsidRDefault="00622111" w:rsidP="007E2900">
      <w:pPr>
        <w:numPr>
          <w:ilvl w:val="0"/>
          <w:numId w:val="12"/>
        </w:numPr>
        <w:rPr>
          <w:bCs/>
        </w:rPr>
      </w:pPr>
      <w:r w:rsidRPr="002649CA">
        <w:rPr>
          <w:bCs/>
          <w:lang w:val="en-US"/>
        </w:rPr>
        <w:t>Flexible working</w:t>
      </w:r>
    </w:p>
    <w:p w14:paraId="2BE7C346" w14:textId="77777777" w:rsidR="000C6971" w:rsidRPr="002649CA" w:rsidRDefault="00622111" w:rsidP="007E2900">
      <w:pPr>
        <w:numPr>
          <w:ilvl w:val="0"/>
          <w:numId w:val="12"/>
        </w:numPr>
        <w:rPr>
          <w:bCs/>
        </w:rPr>
      </w:pPr>
      <w:r w:rsidRPr="002649CA">
        <w:rPr>
          <w:bCs/>
          <w:lang w:val="en-US"/>
        </w:rPr>
        <w:t>EDI focus</w:t>
      </w:r>
    </w:p>
    <w:p w14:paraId="753B19BC" w14:textId="77777777" w:rsidR="000C6971" w:rsidRPr="002649CA" w:rsidRDefault="00622111" w:rsidP="007E2900">
      <w:pPr>
        <w:numPr>
          <w:ilvl w:val="0"/>
          <w:numId w:val="12"/>
        </w:numPr>
        <w:rPr>
          <w:bCs/>
        </w:rPr>
      </w:pPr>
      <w:r w:rsidRPr="002649CA">
        <w:rPr>
          <w:bCs/>
          <w:lang w:val="en-US"/>
        </w:rPr>
        <w:t xml:space="preserve">Growing remit </w:t>
      </w:r>
    </w:p>
    <w:p w14:paraId="7757422C" w14:textId="77777777" w:rsidR="000C6971" w:rsidRPr="002649CA" w:rsidRDefault="00622111" w:rsidP="007E2900">
      <w:pPr>
        <w:numPr>
          <w:ilvl w:val="0"/>
          <w:numId w:val="12"/>
        </w:numPr>
        <w:rPr>
          <w:bCs/>
        </w:rPr>
      </w:pPr>
      <w:r w:rsidRPr="002649CA">
        <w:rPr>
          <w:bCs/>
          <w:lang w:val="en-US"/>
        </w:rPr>
        <w:t>Collaboration</w:t>
      </w:r>
    </w:p>
    <w:p w14:paraId="69927C01" w14:textId="77777777" w:rsidR="000C6971" w:rsidRPr="002649CA" w:rsidRDefault="00622111" w:rsidP="007E2900">
      <w:pPr>
        <w:numPr>
          <w:ilvl w:val="0"/>
          <w:numId w:val="12"/>
        </w:numPr>
        <w:rPr>
          <w:bCs/>
        </w:rPr>
      </w:pPr>
      <w:r w:rsidRPr="002649CA">
        <w:rPr>
          <w:bCs/>
          <w:lang w:val="en-US"/>
        </w:rPr>
        <w:t>More recognised and valued by the business</w:t>
      </w:r>
    </w:p>
    <w:p w14:paraId="33AC3377" w14:textId="22F0BE03" w:rsidR="000C6971" w:rsidRPr="002649CA" w:rsidRDefault="00622111" w:rsidP="007E2900">
      <w:pPr>
        <w:numPr>
          <w:ilvl w:val="0"/>
          <w:numId w:val="12"/>
        </w:numPr>
        <w:rPr>
          <w:bCs/>
        </w:rPr>
      </w:pPr>
      <w:r w:rsidRPr="002649CA">
        <w:rPr>
          <w:bCs/>
          <w:lang w:val="en-US"/>
        </w:rPr>
        <w:t>Changing demographics</w:t>
      </w:r>
    </w:p>
    <w:p w14:paraId="08B630EA" w14:textId="3976DBD1" w:rsidR="002649CA" w:rsidRDefault="002649CA" w:rsidP="002649CA">
      <w:pPr>
        <w:rPr>
          <w:bCs/>
        </w:rPr>
      </w:pPr>
    </w:p>
    <w:p w14:paraId="1FDBBB5E" w14:textId="7FAC1804" w:rsidR="002649CA" w:rsidRDefault="002649CA" w:rsidP="002649CA">
      <w:pPr>
        <w:rPr>
          <w:bCs/>
        </w:rPr>
      </w:pPr>
      <w:r>
        <w:rPr>
          <w:bCs/>
        </w:rPr>
        <w:t xml:space="preserve">Due to the profession evolving and the flexible and hybrid approach to work, it means that people are not constrained to the limits of the physical organisation. For businesses, this opens up the talent pool and means that they can recruit the best people rather than people within the locality. </w:t>
      </w:r>
    </w:p>
    <w:p w14:paraId="3A808853" w14:textId="2C94FB58" w:rsidR="002649CA" w:rsidRDefault="002649CA" w:rsidP="002649CA">
      <w:pPr>
        <w:rPr>
          <w:bCs/>
        </w:rPr>
      </w:pPr>
    </w:p>
    <w:p w14:paraId="6A7B3C1A" w14:textId="750CF0AF" w:rsidR="002649CA" w:rsidRDefault="002649CA" w:rsidP="002649CA">
      <w:pPr>
        <w:rPr>
          <w:bCs/>
        </w:rPr>
      </w:pPr>
      <w:r>
        <w:rPr>
          <w:bCs/>
        </w:rPr>
        <w:t xml:space="preserve">The individual now has to be ultra-competitive and therefore has to engage in CPD to remain competitive. It is now more important than ever to have up-to-date skills and qualifications to be able to remain employed in an ever changing professional climate (Waite, 2021). </w:t>
      </w:r>
    </w:p>
    <w:p w14:paraId="0C7A5506" w14:textId="33BB1199" w:rsidR="00BD2FDB" w:rsidRDefault="00BD2FDB" w:rsidP="002649CA">
      <w:pPr>
        <w:rPr>
          <w:bCs/>
        </w:rPr>
      </w:pPr>
    </w:p>
    <w:p w14:paraId="0A2EDCE5" w14:textId="13F18994" w:rsidR="002649CA" w:rsidRPr="002649CA" w:rsidRDefault="00BD2FDB" w:rsidP="002649CA">
      <w:pPr>
        <w:rPr>
          <w:bCs/>
        </w:rPr>
      </w:pPr>
      <w:r>
        <w:rPr>
          <w:bCs/>
        </w:rPr>
        <w:t>An implication for individuals is that now, more than ever, we are part of a wider talent pool and therefore we are more replaceable. It is important, as people professionals, that we continuously improve our skills to be able to remain valuable to an organisation. The shift in the role of the people professional has made job security less stable and we now have to ensure that we continue to develop and upskill.</w:t>
      </w:r>
    </w:p>
    <w:p w14:paraId="4C2F0889" w14:textId="6E810A05" w:rsidR="007E2900" w:rsidRDefault="007E2900" w:rsidP="007E2900">
      <w:pPr>
        <w:rPr>
          <w:b/>
          <w:bCs/>
        </w:rPr>
      </w:pPr>
    </w:p>
    <w:p w14:paraId="676A5B46" w14:textId="6B41035B" w:rsidR="00D13E78" w:rsidRDefault="00D13E78" w:rsidP="007E2900">
      <w:pPr>
        <w:rPr>
          <w:bCs/>
        </w:rPr>
      </w:pPr>
      <w:r w:rsidRPr="00D13E78">
        <w:rPr>
          <w:bCs/>
        </w:rPr>
        <w:t>3.2</w:t>
      </w:r>
    </w:p>
    <w:p w14:paraId="5CF0332F" w14:textId="77777777" w:rsidR="00687222" w:rsidRPr="00553528" w:rsidRDefault="00687222" w:rsidP="00687222">
      <w:pPr>
        <w:rPr>
          <w:rFonts w:eastAsia="Times New Roman" w:cs="Arial"/>
          <w:b/>
          <w:bCs/>
          <w:szCs w:val="22"/>
          <w:lang w:eastAsia="en-GB"/>
        </w:rPr>
      </w:pPr>
    </w:p>
    <w:p w14:paraId="05E88684" w14:textId="669A4C86" w:rsidR="00687222" w:rsidRPr="00553528" w:rsidRDefault="005471A3" w:rsidP="00687222">
      <w:pPr>
        <w:spacing w:line="240" w:lineRule="auto"/>
        <w:rPr>
          <w:lang w:eastAsia="en-GB"/>
        </w:rPr>
      </w:pPr>
      <w:r>
        <w:rPr>
          <w:lang w:eastAsia="en-GB"/>
        </w:rPr>
        <w:t>Self-</w:t>
      </w:r>
      <w:r w:rsidR="001975CA">
        <w:rPr>
          <w:lang w:eastAsia="en-GB"/>
        </w:rPr>
        <w:t>assessment</w:t>
      </w:r>
    </w:p>
    <w:tbl>
      <w:tblPr>
        <w:tblStyle w:val="TableGrid"/>
        <w:tblW w:w="10253" w:type="dxa"/>
        <w:tblLayout w:type="fixed"/>
        <w:tblCellMar>
          <w:top w:w="57" w:type="dxa"/>
          <w:bottom w:w="57" w:type="dxa"/>
        </w:tblCellMar>
        <w:tblLook w:val="04A0" w:firstRow="1" w:lastRow="0" w:firstColumn="1" w:lastColumn="0" w:noHBand="0" w:noVBand="1"/>
      </w:tblPr>
      <w:tblGrid>
        <w:gridCol w:w="1128"/>
        <w:gridCol w:w="284"/>
        <w:gridCol w:w="1985"/>
        <w:gridCol w:w="1276"/>
        <w:gridCol w:w="1559"/>
        <w:gridCol w:w="1560"/>
        <w:gridCol w:w="2461"/>
      </w:tblGrid>
      <w:tr w:rsidR="0077798A" w:rsidRPr="0077798A" w14:paraId="38A8C596" w14:textId="77777777" w:rsidTr="009C0254">
        <w:tc>
          <w:tcPr>
            <w:tcW w:w="1128" w:type="dxa"/>
            <w:shd w:val="clear" w:color="auto" w:fill="D0E0E2"/>
          </w:tcPr>
          <w:p w14:paraId="475DDB12" w14:textId="25440F71" w:rsidR="0077798A" w:rsidRPr="009C0254" w:rsidRDefault="0077798A" w:rsidP="00CD0772">
            <w:pPr>
              <w:rPr>
                <w:rFonts w:asciiTheme="minorHAnsi" w:hAnsiTheme="minorHAnsi" w:cstheme="minorHAnsi"/>
                <w:b/>
                <w:bCs/>
                <w:sz w:val="24"/>
              </w:rPr>
            </w:pPr>
            <w:r w:rsidRPr="009C0254">
              <w:rPr>
                <w:rFonts w:asciiTheme="minorHAnsi" w:hAnsiTheme="minorHAnsi" w:cstheme="minorHAnsi"/>
                <w:b/>
                <w:bCs/>
                <w:sz w:val="24"/>
              </w:rPr>
              <w:t>Core Value</w:t>
            </w:r>
          </w:p>
        </w:tc>
        <w:tc>
          <w:tcPr>
            <w:tcW w:w="284" w:type="dxa"/>
            <w:shd w:val="clear" w:color="auto" w:fill="D0E0E2"/>
          </w:tcPr>
          <w:p w14:paraId="09CA36BC" w14:textId="34AC0C3A" w:rsidR="0077798A" w:rsidRPr="0077798A" w:rsidRDefault="0077798A" w:rsidP="00CD0772">
            <w:pPr>
              <w:rPr>
                <w:rFonts w:asciiTheme="minorHAnsi" w:hAnsiTheme="minorHAnsi" w:cstheme="minorHAnsi"/>
                <w:b/>
                <w:bCs/>
                <w:sz w:val="24"/>
              </w:rPr>
            </w:pPr>
          </w:p>
        </w:tc>
        <w:tc>
          <w:tcPr>
            <w:tcW w:w="1985" w:type="dxa"/>
            <w:shd w:val="clear" w:color="auto" w:fill="D0E0E2"/>
          </w:tcPr>
          <w:p w14:paraId="2DA27C6D" w14:textId="77777777" w:rsidR="0077798A" w:rsidRPr="009C0254" w:rsidRDefault="0077798A" w:rsidP="00CD0772">
            <w:pPr>
              <w:rPr>
                <w:rFonts w:asciiTheme="minorHAnsi" w:hAnsiTheme="minorHAnsi" w:cstheme="minorHAnsi"/>
                <w:b/>
                <w:sz w:val="24"/>
              </w:rPr>
            </w:pPr>
            <w:r w:rsidRPr="0077798A">
              <w:rPr>
                <w:rFonts w:asciiTheme="minorHAnsi" w:hAnsiTheme="minorHAnsi" w:cstheme="minorHAnsi"/>
                <w:b/>
                <w:sz w:val="24"/>
              </w:rPr>
              <w:t>Profession Map Standard</w:t>
            </w:r>
          </w:p>
        </w:tc>
        <w:tc>
          <w:tcPr>
            <w:tcW w:w="1276" w:type="dxa"/>
            <w:shd w:val="clear" w:color="auto" w:fill="D0E0E2"/>
          </w:tcPr>
          <w:p w14:paraId="4D8C28EE" w14:textId="77777777" w:rsidR="0077798A" w:rsidRPr="0077798A" w:rsidRDefault="0077798A" w:rsidP="00CD0772">
            <w:pPr>
              <w:jc w:val="center"/>
              <w:rPr>
                <w:rFonts w:asciiTheme="minorHAnsi" w:hAnsiTheme="minorHAnsi" w:cstheme="minorHAnsi"/>
                <w:b/>
                <w:sz w:val="24"/>
              </w:rPr>
            </w:pPr>
            <w:r w:rsidRPr="0077798A">
              <w:rPr>
                <w:rFonts w:asciiTheme="minorHAnsi" w:hAnsiTheme="minorHAnsi" w:cstheme="minorHAnsi"/>
                <w:b/>
                <w:sz w:val="24"/>
              </w:rPr>
              <w:t>Perform well</w:t>
            </w:r>
          </w:p>
          <w:p w14:paraId="150B094E" w14:textId="77777777" w:rsidR="0077798A" w:rsidRPr="0077798A" w:rsidRDefault="0077798A" w:rsidP="00CD0772">
            <w:pPr>
              <w:jc w:val="center"/>
              <w:rPr>
                <w:rFonts w:asciiTheme="minorHAnsi" w:hAnsiTheme="minorHAnsi" w:cstheme="minorHAnsi"/>
                <w:b/>
                <w:sz w:val="24"/>
              </w:rPr>
            </w:pPr>
            <w:r w:rsidRPr="0077798A">
              <w:rPr>
                <w:rFonts w:asciiTheme="minorHAnsi" w:hAnsiTheme="minorHAnsi" w:cstheme="minorHAnsi"/>
                <w:b/>
                <w:sz w:val="24"/>
              </w:rPr>
              <w:t>Score 30</w:t>
            </w:r>
          </w:p>
        </w:tc>
        <w:tc>
          <w:tcPr>
            <w:tcW w:w="1559" w:type="dxa"/>
            <w:shd w:val="clear" w:color="auto" w:fill="D0E0E2"/>
          </w:tcPr>
          <w:p w14:paraId="6370BCD1" w14:textId="77777777" w:rsidR="0077798A" w:rsidRPr="0077798A" w:rsidRDefault="0077798A" w:rsidP="00CD0772">
            <w:pPr>
              <w:jc w:val="center"/>
              <w:rPr>
                <w:rFonts w:asciiTheme="minorHAnsi" w:hAnsiTheme="minorHAnsi" w:cstheme="minorHAnsi"/>
                <w:b/>
                <w:sz w:val="24"/>
              </w:rPr>
            </w:pPr>
            <w:r w:rsidRPr="0077798A">
              <w:rPr>
                <w:rFonts w:asciiTheme="minorHAnsi" w:hAnsiTheme="minorHAnsi" w:cstheme="minorHAnsi"/>
                <w:b/>
                <w:sz w:val="24"/>
              </w:rPr>
              <w:t>Perform satisfactorily</w:t>
            </w:r>
          </w:p>
          <w:p w14:paraId="770882B4" w14:textId="77777777" w:rsidR="0077798A" w:rsidRPr="0077798A" w:rsidRDefault="0077798A" w:rsidP="00CD0772">
            <w:pPr>
              <w:jc w:val="center"/>
              <w:rPr>
                <w:rFonts w:asciiTheme="minorHAnsi" w:hAnsiTheme="minorHAnsi" w:cstheme="minorHAnsi"/>
                <w:b/>
                <w:sz w:val="24"/>
              </w:rPr>
            </w:pPr>
            <w:r w:rsidRPr="0077798A">
              <w:rPr>
                <w:rFonts w:asciiTheme="minorHAnsi" w:hAnsiTheme="minorHAnsi" w:cstheme="minorHAnsi"/>
                <w:b/>
                <w:sz w:val="24"/>
              </w:rPr>
              <w:t>Score 20</w:t>
            </w:r>
            <w:r w:rsidRPr="0077798A">
              <w:rPr>
                <w:rFonts w:asciiTheme="minorHAnsi" w:hAnsiTheme="minorHAnsi" w:cstheme="minorHAnsi"/>
                <w:b/>
                <w:sz w:val="24"/>
              </w:rPr>
              <w:br/>
            </w:r>
          </w:p>
        </w:tc>
        <w:tc>
          <w:tcPr>
            <w:tcW w:w="1560" w:type="dxa"/>
            <w:shd w:val="clear" w:color="auto" w:fill="D0E0E2"/>
          </w:tcPr>
          <w:p w14:paraId="1C8B18FF" w14:textId="77777777" w:rsidR="0077798A" w:rsidRPr="0077798A" w:rsidRDefault="0077798A" w:rsidP="00CD0772">
            <w:pPr>
              <w:jc w:val="center"/>
              <w:rPr>
                <w:rFonts w:asciiTheme="minorHAnsi" w:hAnsiTheme="minorHAnsi" w:cstheme="minorHAnsi"/>
                <w:b/>
                <w:sz w:val="24"/>
              </w:rPr>
            </w:pPr>
            <w:r w:rsidRPr="0077798A">
              <w:rPr>
                <w:rFonts w:asciiTheme="minorHAnsi" w:hAnsiTheme="minorHAnsi" w:cstheme="minorHAnsi"/>
                <w:b/>
                <w:sz w:val="24"/>
              </w:rPr>
              <w:t>Requires further development</w:t>
            </w:r>
          </w:p>
          <w:p w14:paraId="1F4AADCE" w14:textId="77777777" w:rsidR="0077798A" w:rsidRPr="0077798A" w:rsidRDefault="0077798A" w:rsidP="00CD0772">
            <w:pPr>
              <w:jc w:val="center"/>
              <w:rPr>
                <w:rFonts w:asciiTheme="minorHAnsi" w:hAnsiTheme="minorHAnsi" w:cstheme="minorHAnsi"/>
                <w:b/>
                <w:sz w:val="24"/>
              </w:rPr>
            </w:pPr>
            <w:r w:rsidRPr="0077798A">
              <w:rPr>
                <w:rFonts w:asciiTheme="minorHAnsi" w:hAnsiTheme="minorHAnsi" w:cstheme="minorHAnsi"/>
                <w:b/>
                <w:sz w:val="24"/>
              </w:rPr>
              <w:t>Score 10</w:t>
            </w:r>
          </w:p>
        </w:tc>
        <w:tc>
          <w:tcPr>
            <w:tcW w:w="2461" w:type="dxa"/>
            <w:shd w:val="clear" w:color="auto" w:fill="D0E0E2"/>
          </w:tcPr>
          <w:p w14:paraId="0EFA7009" w14:textId="77777777" w:rsidR="0077798A" w:rsidRPr="0077798A" w:rsidRDefault="0077798A" w:rsidP="00CD0772">
            <w:pPr>
              <w:jc w:val="center"/>
              <w:rPr>
                <w:rFonts w:asciiTheme="minorHAnsi" w:hAnsiTheme="minorHAnsi" w:cstheme="minorHAnsi"/>
                <w:b/>
                <w:sz w:val="24"/>
              </w:rPr>
            </w:pPr>
            <w:r w:rsidRPr="0077798A">
              <w:rPr>
                <w:rFonts w:asciiTheme="minorHAnsi" w:hAnsiTheme="minorHAnsi" w:cstheme="minorHAnsi"/>
                <w:b/>
                <w:sz w:val="24"/>
              </w:rPr>
              <w:t>Reason for judgement</w:t>
            </w:r>
          </w:p>
        </w:tc>
      </w:tr>
      <w:tr w:rsidR="0077798A" w:rsidRPr="0077798A" w14:paraId="21C04F01" w14:textId="77777777" w:rsidTr="009C0254">
        <w:tc>
          <w:tcPr>
            <w:tcW w:w="1128" w:type="dxa"/>
            <w:shd w:val="clear" w:color="auto" w:fill="F0F5F6"/>
          </w:tcPr>
          <w:p w14:paraId="3E438591" w14:textId="266B1E73" w:rsidR="0077798A" w:rsidRPr="009C0254" w:rsidRDefault="0077798A" w:rsidP="00CD0772">
            <w:pPr>
              <w:rPr>
                <w:rFonts w:asciiTheme="majorHAnsi" w:hAnsiTheme="majorHAnsi" w:cstheme="majorHAnsi"/>
                <w:color w:val="833C0B" w:themeColor="accent2" w:themeShade="80"/>
                <w:szCs w:val="20"/>
              </w:rPr>
            </w:pPr>
            <w:r w:rsidRPr="009C0254">
              <w:rPr>
                <w:rFonts w:asciiTheme="majorHAnsi" w:hAnsiTheme="majorHAnsi" w:cstheme="majorHAnsi"/>
                <w:color w:val="833C0B" w:themeColor="accent2" w:themeShade="80"/>
                <w:szCs w:val="20"/>
              </w:rPr>
              <w:t>Ethical practice</w:t>
            </w:r>
          </w:p>
        </w:tc>
        <w:tc>
          <w:tcPr>
            <w:tcW w:w="284" w:type="dxa"/>
            <w:shd w:val="clear" w:color="auto" w:fill="F0F5F6"/>
          </w:tcPr>
          <w:p w14:paraId="3DB0EDCC" w14:textId="4C5A4630" w:rsidR="0077798A" w:rsidRPr="0077798A" w:rsidRDefault="0077798A" w:rsidP="00CD0772">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1</w:t>
            </w:r>
          </w:p>
        </w:tc>
        <w:tc>
          <w:tcPr>
            <w:tcW w:w="1985" w:type="dxa"/>
            <w:shd w:val="clear" w:color="auto" w:fill="F0F5F6"/>
          </w:tcPr>
          <w:p w14:paraId="479F90F0" w14:textId="77777777" w:rsidR="0077798A" w:rsidRPr="0077798A" w:rsidRDefault="0077798A" w:rsidP="00CD0772">
            <w:pPr>
              <w:pStyle w:val="Nornal"/>
              <w:rPr>
                <w:color w:val="833C0B" w:themeColor="accent2" w:themeShade="80"/>
                <w:sz w:val="20"/>
                <w:szCs w:val="20"/>
              </w:rPr>
            </w:pPr>
            <w:r w:rsidRPr="0077798A">
              <w:rPr>
                <w:color w:val="833C0B" w:themeColor="accent2" w:themeShade="80"/>
                <w:sz w:val="20"/>
                <w:szCs w:val="20"/>
                <w:lang w:eastAsia="en-GB"/>
              </w:rPr>
              <w:t>Make responsible choices about your work, applying professional principles and values</w:t>
            </w:r>
          </w:p>
        </w:tc>
        <w:tc>
          <w:tcPr>
            <w:tcW w:w="1276" w:type="dxa"/>
            <w:shd w:val="clear" w:color="auto" w:fill="FFFFFF" w:themeFill="background1"/>
          </w:tcPr>
          <w:p w14:paraId="4F881B42" w14:textId="77777777" w:rsidR="0077798A" w:rsidRPr="0077798A" w:rsidRDefault="0077798A" w:rsidP="00CD0772">
            <w:pPr>
              <w:rPr>
                <w:rFonts w:asciiTheme="minorHAnsi" w:hAnsiTheme="minorHAnsi" w:cstheme="minorHAnsi"/>
                <w:bCs/>
                <w:color w:val="243E15"/>
                <w:sz w:val="24"/>
              </w:rPr>
            </w:pPr>
          </w:p>
        </w:tc>
        <w:tc>
          <w:tcPr>
            <w:tcW w:w="1559" w:type="dxa"/>
            <w:shd w:val="clear" w:color="auto" w:fill="FFFFFF" w:themeFill="background1"/>
          </w:tcPr>
          <w:p w14:paraId="338A852D" w14:textId="4A779FE0"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MW - 20</w:t>
            </w:r>
          </w:p>
        </w:tc>
        <w:tc>
          <w:tcPr>
            <w:tcW w:w="1560" w:type="dxa"/>
            <w:shd w:val="clear" w:color="auto" w:fill="FFFFFF" w:themeFill="background1"/>
          </w:tcPr>
          <w:p w14:paraId="6423CCC9" w14:textId="287DFC70" w:rsidR="0077798A" w:rsidRPr="0077798A" w:rsidRDefault="0077798A" w:rsidP="000728BC">
            <w:pPr>
              <w:rPr>
                <w:rFonts w:asciiTheme="minorHAnsi" w:hAnsiTheme="minorHAnsi" w:cstheme="minorHAnsi"/>
                <w:bCs/>
                <w:color w:val="243E15"/>
                <w:sz w:val="24"/>
              </w:rPr>
            </w:pPr>
          </w:p>
        </w:tc>
        <w:tc>
          <w:tcPr>
            <w:tcW w:w="2461" w:type="dxa"/>
            <w:shd w:val="clear" w:color="auto" w:fill="FFFFFF" w:themeFill="background1"/>
          </w:tcPr>
          <w:p w14:paraId="4C743920" w14:textId="545B85F0"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I apply professional principles whenever I undertake a task but I always feel that my skills can be improved.</w:t>
            </w:r>
          </w:p>
        </w:tc>
      </w:tr>
      <w:tr w:rsidR="0077798A" w:rsidRPr="0077798A" w14:paraId="4550CCB7" w14:textId="77777777" w:rsidTr="009C0254">
        <w:tc>
          <w:tcPr>
            <w:tcW w:w="1128" w:type="dxa"/>
            <w:shd w:val="clear" w:color="auto" w:fill="F0F5F6"/>
          </w:tcPr>
          <w:p w14:paraId="4E9FDB2D" w14:textId="77777777" w:rsidR="0077798A" w:rsidRPr="009C0254" w:rsidRDefault="0077798A" w:rsidP="00CD0772">
            <w:pPr>
              <w:rPr>
                <w:rFonts w:asciiTheme="majorHAnsi" w:hAnsiTheme="majorHAnsi" w:cstheme="majorHAnsi"/>
                <w:color w:val="833C0B" w:themeColor="accent2" w:themeShade="80"/>
                <w:szCs w:val="20"/>
              </w:rPr>
            </w:pPr>
          </w:p>
        </w:tc>
        <w:tc>
          <w:tcPr>
            <w:tcW w:w="284" w:type="dxa"/>
            <w:shd w:val="clear" w:color="auto" w:fill="F0F5F6"/>
          </w:tcPr>
          <w:p w14:paraId="69A38CB0" w14:textId="2AA6733E" w:rsidR="0077798A" w:rsidRPr="0077798A" w:rsidRDefault="0077798A" w:rsidP="00CD0772">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2</w:t>
            </w:r>
          </w:p>
        </w:tc>
        <w:tc>
          <w:tcPr>
            <w:tcW w:w="1985" w:type="dxa"/>
            <w:shd w:val="clear" w:color="auto" w:fill="F0F5F6"/>
          </w:tcPr>
          <w:p w14:paraId="42592609" w14:textId="77777777" w:rsidR="0077798A" w:rsidRPr="0077798A" w:rsidRDefault="0077798A" w:rsidP="00CD0772">
            <w:pPr>
              <w:pStyle w:val="Nornal"/>
              <w:rPr>
                <w:color w:val="833C0B" w:themeColor="accent2" w:themeShade="80"/>
                <w:sz w:val="20"/>
                <w:szCs w:val="20"/>
              </w:rPr>
            </w:pPr>
            <w:r w:rsidRPr="0077798A">
              <w:rPr>
                <w:color w:val="833C0B" w:themeColor="accent2" w:themeShade="80"/>
                <w:sz w:val="20"/>
                <w:szCs w:val="20"/>
                <w:lang w:eastAsia="en-GB"/>
              </w:rPr>
              <w:t>Consider the purpose and implications of actions, decisions and people practices for all stakeholders</w:t>
            </w:r>
          </w:p>
        </w:tc>
        <w:tc>
          <w:tcPr>
            <w:tcW w:w="1276" w:type="dxa"/>
            <w:shd w:val="clear" w:color="auto" w:fill="FFFFFF" w:themeFill="background1"/>
          </w:tcPr>
          <w:p w14:paraId="711508E6" w14:textId="77777777" w:rsidR="0077798A" w:rsidRPr="0077798A" w:rsidRDefault="0077798A" w:rsidP="00CD0772">
            <w:pPr>
              <w:rPr>
                <w:rFonts w:asciiTheme="minorHAnsi" w:hAnsiTheme="minorHAnsi" w:cstheme="minorHAnsi"/>
                <w:bCs/>
                <w:color w:val="243E15"/>
                <w:sz w:val="24"/>
              </w:rPr>
            </w:pPr>
          </w:p>
        </w:tc>
        <w:tc>
          <w:tcPr>
            <w:tcW w:w="1559" w:type="dxa"/>
            <w:shd w:val="clear" w:color="auto" w:fill="FFFFFF" w:themeFill="background1"/>
          </w:tcPr>
          <w:p w14:paraId="4F035365" w14:textId="77777777" w:rsidR="0077798A" w:rsidRPr="0077798A" w:rsidRDefault="0077798A" w:rsidP="00CD0772">
            <w:pPr>
              <w:rPr>
                <w:rFonts w:asciiTheme="minorHAnsi" w:hAnsiTheme="minorHAnsi" w:cstheme="minorHAnsi"/>
                <w:bCs/>
                <w:color w:val="243E15"/>
                <w:sz w:val="24"/>
              </w:rPr>
            </w:pPr>
          </w:p>
        </w:tc>
        <w:tc>
          <w:tcPr>
            <w:tcW w:w="1560" w:type="dxa"/>
            <w:shd w:val="clear" w:color="auto" w:fill="FFFFFF" w:themeFill="background1"/>
          </w:tcPr>
          <w:p w14:paraId="4DA31CA3" w14:textId="42A649B6"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MW - 10</w:t>
            </w:r>
          </w:p>
        </w:tc>
        <w:tc>
          <w:tcPr>
            <w:tcW w:w="2461" w:type="dxa"/>
            <w:shd w:val="clear" w:color="auto" w:fill="FFFFFF" w:themeFill="background1"/>
          </w:tcPr>
          <w:p w14:paraId="058E75FB" w14:textId="7DC6E86B"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I tend to look at immediate stakeholders rather than stakeholders as a whole. I need to look further and understand the implications for all stakeholders.</w:t>
            </w:r>
          </w:p>
        </w:tc>
      </w:tr>
      <w:tr w:rsidR="0077798A" w:rsidRPr="0077798A" w14:paraId="05B9F259" w14:textId="77777777" w:rsidTr="009C0254">
        <w:tc>
          <w:tcPr>
            <w:tcW w:w="1128" w:type="dxa"/>
            <w:shd w:val="clear" w:color="auto" w:fill="F0F5F6"/>
          </w:tcPr>
          <w:p w14:paraId="630028EC" w14:textId="77777777" w:rsidR="0077798A" w:rsidRPr="009C0254" w:rsidRDefault="0077798A" w:rsidP="00CD0772">
            <w:pPr>
              <w:rPr>
                <w:rFonts w:asciiTheme="majorHAnsi" w:hAnsiTheme="majorHAnsi" w:cstheme="majorHAnsi"/>
                <w:color w:val="833C0B" w:themeColor="accent2" w:themeShade="80"/>
                <w:szCs w:val="20"/>
              </w:rPr>
            </w:pPr>
          </w:p>
        </w:tc>
        <w:tc>
          <w:tcPr>
            <w:tcW w:w="284" w:type="dxa"/>
            <w:shd w:val="clear" w:color="auto" w:fill="F0F5F6"/>
          </w:tcPr>
          <w:p w14:paraId="47CA5A9A" w14:textId="6070D09E" w:rsidR="0077798A" w:rsidRPr="0077798A" w:rsidRDefault="0077798A" w:rsidP="00CD0772">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3</w:t>
            </w:r>
          </w:p>
        </w:tc>
        <w:tc>
          <w:tcPr>
            <w:tcW w:w="1985" w:type="dxa"/>
            <w:shd w:val="clear" w:color="auto" w:fill="F0F5F6"/>
          </w:tcPr>
          <w:p w14:paraId="3902A2C8" w14:textId="77777777" w:rsidR="0077798A" w:rsidRPr="0077798A" w:rsidRDefault="0077798A" w:rsidP="00CD0772">
            <w:pPr>
              <w:pStyle w:val="Nornal"/>
              <w:rPr>
                <w:color w:val="833C0B" w:themeColor="accent2" w:themeShade="80"/>
                <w:sz w:val="20"/>
                <w:szCs w:val="20"/>
              </w:rPr>
            </w:pPr>
            <w:r w:rsidRPr="0077798A">
              <w:rPr>
                <w:color w:val="833C0B" w:themeColor="accent2" w:themeShade="80"/>
                <w:sz w:val="20"/>
                <w:szCs w:val="20"/>
                <w:lang w:eastAsia="en-GB"/>
              </w:rPr>
              <w:t>Raise concerns about people practices and policies which are not consistent with values or legislation</w:t>
            </w:r>
          </w:p>
        </w:tc>
        <w:tc>
          <w:tcPr>
            <w:tcW w:w="1276" w:type="dxa"/>
            <w:shd w:val="clear" w:color="auto" w:fill="FFFFFF" w:themeFill="background1"/>
          </w:tcPr>
          <w:p w14:paraId="352BAE85" w14:textId="77777777" w:rsidR="0077798A" w:rsidRPr="0077798A" w:rsidRDefault="0077798A" w:rsidP="00CD0772">
            <w:pPr>
              <w:rPr>
                <w:rFonts w:asciiTheme="minorHAnsi" w:hAnsiTheme="minorHAnsi" w:cstheme="minorHAnsi"/>
                <w:bCs/>
                <w:color w:val="243E15"/>
                <w:sz w:val="24"/>
              </w:rPr>
            </w:pPr>
          </w:p>
        </w:tc>
        <w:tc>
          <w:tcPr>
            <w:tcW w:w="1559" w:type="dxa"/>
            <w:shd w:val="clear" w:color="auto" w:fill="FFFFFF" w:themeFill="background1"/>
          </w:tcPr>
          <w:p w14:paraId="67D2F251" w14:textId="30407103"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MW - 20</w:t>
            </w:r>
          </w:p>
        </w:tc>
        <w:tc>
          <w:tcPr>
            <w:tcW w:w="1560" w:type="dxa"/>
            <w:shd w:val="clear" w:color="auto" w:fill="FFFFFF" w:themeFill="background1"/>
          </w:tcPr>
          <w:p w14:paraId="22A6EAA4" w14:textId="77777777" w:rsidR="0077798A" w:rsidRPr="0077798A" w:rsidRDefault="0077798A" w:rsidP="00CD0772">
            <w:pPr>
              <w:rPr>
                <w:rFonts w:asciiTheme="minorHAnsi" w:hAnsiTheme="minorHAnsi" w:cstheme="minorHAnsi"/>
                <w:bCs/>
                <w:color w:val="243E15"/>
                <w:sz w:val="24"/>
              </w:rPr>
            </w:pPr>
          </w:p>
        </w:tc>
        <w:tc>
          <w:tcPr>
            <w:tcW w:w="2461" w:type="dxa"/>
            <w:shd w:val="clear" w:color="auto" w:fill="FFFFFF" w:themeFill="background1"/>
          </w:tcPr>
          <w:p w14:paraId="7884478D" w14:textId="624F14A0" w:rsidR="0077798A" w:rsidRPr="0077798A" w:rsidRDefault="0077798A" w:rsidP="000728BC">
            <w:pPr>
              <w:rPr>
                <w:rFonts w:asciiTheme="minorHAnsi" w:hAnsiTheme="minorHAnsi" w:cstheme="minorHAnsi"/>
                <w:bCs/>
                <w:color w:val="243E15"/>
                <w:sz w:val="24"/>
              </w:rPr>
            </w:pPr>
            <w:r w:rsidRPr="0077798A">
              <w:rPr>
                <w:rFonts w:asciiTheme="minorHAnsi" w:hAnsiTheme="minorHAnsi" w:cstheme="minorHAnsi"/>
                <w:bCs/>
                <w:color w:val="243E15"/>
                <w:sz w:val="24"/>
              </w:rPr>
              <w:t>I have previously raised concerns to my line manager. However, being new to HR I lack in some confidence so need to develop further confidence to be able to raise every concern that I come across.</w:t>
            </w:r>
          </w:p>
        </w:tc>
      </w:tr>
      <w:tr w:rsidR="0077798A" w:rsidRPr="0077798A" w14:paraId="7DA612BA" w14:textId="77777777" w:rsidTr="009C0254">
        <w:tc>
          <w:tcPr>
            <w:tcW w:w="1128" w:type="dxa"/>
            <w:shd w:val="clear" w:color="auto" w:fill="F0F5F6"/>
          </w:tcPr>
          <w:p w14:paraId="4BAB8BD5" w14:textId="77777777" w:rsidR="0077798A" w:rsidRPr="009C0254" w:rsidRDefault="0077798A" w:rsidP="00CD0772">
            <w:pPr>
              <w:rPr>
                <w:rFonts w:asciiTheme="majorHAnsi" w:hAnsiTheme="majorHAnsi" w:cstheme="majorHAnsi"/>
                <w:color w:val="833C0B" w:themeColor="accent2" w:themeShade="80"/>
                <w:szCs w:val="20"/>
              </w:rPr>
            </w:pPr>
          </w:p>
        </w:tc>
        <w:tc>
          <w:tcPr>
            <w:tcW w:w="284" w:type="dxa"/>
            <w:shd w:val="clear" w:color="auto" w:fill="F0F5F6"/>
          </w:tcPr>
          <w:p w14:paraId="4992F934" w14:textId="23674414" w:rsidR="0077798A" w:rsidRPr="0077798A" w:rsidRDefault="0077798A" w:rsidP="00CD0772">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4</w:t>
            </w:r>
          </w:p>
        </w:tc>
        <w:tc>
          <w:tcPr>
            <w:tcW w:w="1985" w:type="dxa"/>
            <w:shd w:val="clear" w:color="auto" w:fill="F0F5F6"/>
          </w:tcPr>
          <w:p w14:paraId="266F1490" w14:textId="77777777" w:rsidR="0077798A" w:rsidRPr="0077798A" w:rsidRDefault="0077798A" w:rsidP="00CD0772">
            <w:pPr>
              <w:pStyle w:val="Nornal"/>
              <w:rPr>
                <w:color w:val="833C0B" w:themeColor="accent2" w:themeShade="80"/>
                <w:sz w:val="20"/>
                <w:szCs w:val="20"/>
              </w:rPr>
            </w:pPr>
            <w:r w:rsidRPr="0077798A">
              <w:rPr>
                <w:color w:val="833C0B" w:themeColor="accent2" w:themeShade="80"/>
                <w:sz w:val="20"/>
                <w:szCs w:val="20"/>
                <w:lang w:eastAsia="en-GB"/>
              </w:rPr>
              <w:t>Provide explanations and reasons for the choices you make and the advice you provide</w:t>
            </w:r>
          </w:p>
        </w:tc>
        <w:tc>
          <w:tcPr>
            <w:tcW w:w="1276" w:type="dxa"/>
            <w:shd w:val="clear" w:color="auto" w:fill="FFFFFF" w:themeFill="background1"/>
          </w:tcPr>
          <w:p w14:paraId="0E749588" w14:textId="77777777" w:rsidR="0077798A" w:rsidRPr="0077798A" w:rsidRDefault="0077798A" w:rsidP="00CD0772">
            <w:pPr>
              <w:rPr>
                <w:rFonts w:asciiTheme="minorHAnsi" w:hAnsiTheme="minorHAnsi" w:cstheme="minorHAnsi"/>
                <w:bCs/>
                <w:color w:val="243E15"/>
                <w:sz w:val="24"/>
              </w:rPr>
            </w:pPr>
          </w:p>
        </w:tc>
        <w:tc>
          <w:tcPr>
            <w:tcW w:w="1559" w:type="dxa"/>
            <w:shd w:val="clear" w:color="auto" w:fill="FFFFFF" w:themeFill="background1"/>
          </w:tcPr>
          <w:p w14:paraId="2999453E" w14:textId="77777777" w:rsidR="0077798A" w:rsidRPr="0077798A" w:rsidRDefault="0077798A" w:rsidP="00CD0772">
            <w:pPr>
              <w:rPr>
                <w:rFonts w:asciiTheme="minorHAnsi" w:hAnsiTheme="minorHAnsi" w:cstheme="minorHAnsi"/>
                <w:bCs/>
                <w:color w:val="243E15"/>
                <w:sz w:val="24"/>
              </w:rPr>
            </w:pPr>
          </w:p>
        </w:tc>
        <w:tc>
          <w:tcPr>
            <w:tcW w:w="1560" w:type="dxa"/>
            <w:shd w:val="clear" w:color="auto" w:fill="FFFFFF" w:themeFill="background1"/>
          </w:tcPr>
          <w:p w14:paraId="78023642" w14:textId="66035776"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MW - 10</w:t>
            </w:r>
          </w:p>
        </w:tc>
        <w:tc>
          <w:tcPr>
            <w:tcW w:w="2461" w:type="dxa"/>
            <w:shd w:val="clear" w:color="auto" w:fill="FFFFFF" w:themeFill="background1"/>
          </w:tcPr>
          <w:p w14:paraId="07E880E9" w14:textId="51357750"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I have only provided explanations when I have been asked. I need to do this more often.</w:t>
            </w:r>
          </w:p>
        </w:tc>
      </w:tr>
      <w:tr w:rsidR="0077798A" w:rsidRPr="0077798A" w14:paraId="71DA1072" w14:textId="77777777" w:rsidTr="009C0254">
        <w:tc>
          <w:tcPr>
            <w:tcW w:w="1128" w:type="dxa"/>
            <w:shd w:val="clear" w:color="auto" w:fill="F0F5F6"/>
          </w:tcPr>
          <w:p w14:paraId="355A1178" w14:textId="77777777" w:rsidR="0077798A" w:rsidRPr="009C0254" w:rsidRDefault="0077798A" w:rsidP="00CD0772">
            <w:pPr>
              <w:rPr>
                <w:rFonts w:asciiTheme="majorHAnsi" w:hAnsiTheme="majorHAnsi" w:cstheme="majorHAnsi"/>
                <w:color w:val="833C0B" w:themeColor="accent2" w:themeShade="80"/>
                <w:szCs w:val="20"/>
              </w:rPr>
            </w:pPr>
          </w:p>
        </w:tc>
        <w:tc>
          <w:tcPr>
            <w:tcW w:w="284" w:type="dxa"/>
            <w:shd w:val="clear" w:color="auto" w:fill="F0F5F6"/>
          </w:tcPr>
          <w:p w14:paraId="67297097" w14:textId="2FF3C1AF" w:rsidR="0077798A" w:rsidRPr="0077798A" w:rsidRDefault="0077798A" w:rsidP="00CD0772">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5</w:t>
            </w:r>
          </w:p>
        </w:tc>
        <w:tc>
          <w:tcPr>
            <w:tcW w:w="1985" w:type="dxa"/>
            <w:shd w:val="clear" w:color="auto" w:fill="F0F5F6"/>
          </w:tcPr>
          <w:p w14:paraId="3BD136FC" w14:textId="77777777" w:rsidR="0077798A" w:rsidRPr="0077798A" w:rsidRDefault="0077798A" w:rsidP="00CD0772">
            <w:pPr>
              <w:pStyle w:val="Nornal"/>
              <w:rPr>
                <w:color w:val="833C0B" w:themeColor="accent2" w:themeShade="80"/>
                <w:sz w:val="20"/>
                <w:szCs w:val="20"/>
              </w:rPr>
            </w:pPr>
            <w:r w:rsidRPr="0077798A">
              <w:rPr>
                <w:color w:val="833C0B" w:themeColor="accent2" w:themeShade="80"/>
                <w:sz w:val="20"/>
                <w:szCs w:val="20"/>
                <w:lang w:eastAsia="en-GB"/>
              </w:rPr>
              <w:t>Demonstrate professionalism and consistency in what you say and do in order to build trust</w:t>
            </w:r>
          </w:p>
        </w:tc>
        <w:tc>
          <w:tcPr>
            <w:tcW w:w="1276" w:type="dxa"/>
            <w:shd w:val="clear" w:color="auto" w:fill="FFFFFF" w:themeFill="background1"/>
          </w:tcPr>
          <w:p w14:paraId="64372B20" w14:textId="77777777" w:rsidR="0077798A" w:rsidRPr="0077798A" w:rsidRDefault="0077798A" w:rsidP="00CD0772">
            <w:pPr>
              <w:rPr>
                <w:rFonts w:asciiTheme="minorHAnsi" w:hAnsiTheme="minorHAnsi" w:cstheme="minorHAnsi"/>
                <w:bCs/>
                <w:color w:val="243E15"/>
                <w:sz w:val="24"/>
              </w:rPr>
            </w:pPr>
          </w:p>
        </w:tc>
        <w:tc>
          <w:tcPr>
            <w:tcW w:w="1559" w:type="dxa"/>
            <w:shd w:val="clear" w:color="auto" w:fill="FFFFFF" w:themeFill="background1"/>
          </w:tcPr>
          <w:p w14:paraId="337E52B4" w14:textId="54F0AA1E"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MW - 20</w:t>
            </w:r>
          </w:p>
        </w:tc>
        <w:tc>
          <w:tcPr>
            <w:tcW w:w="1560" w:type="dxa"/>
            <w:shd w:val="clear" w:color="auto" w:fill="FFFFFF" w:themeFill="background1"/>
          </w:tcPr>
          <w:p w14:paraId="10378255" w14:textId="77777777" w:rsidR="0077798A" w:rsidRPr="0077798A" w:rsidRDefault="0077798A" w:rsidP="00CD0772">
            <w:pPr>
              <w:rPr>
                <w:rFonts w:asciiTheme="minorHAnsi" w:hAnsiTheme="minorHAnsi" w:cstheme="minorHAnsi"/>
                <w:bCs/>
                <w:color w:val="243E15"/>
                <w:sz w:val="24"/>
              </w:rPr>
            </w:pPr>
          </w:p>
        </w:tc>
        <w:tc>
          <w:tcPr>
            <w:tcW w:w="2461" w:type="dxa"/>
            <w:shd w:val="clear" w:color="auto" w:fill="FFFFFF" w:themeFill="background1"/>
          </w:tcPr>
          <w:p w14:paraId="3C8FC089" w14:textId="69F96E77" w:rsidR="0077798A" w:rsidRPr="0077798A" w:rsidRDefault="0077798A" w:rsidP="00CD0772">
            <w:pPr>
              <w:rPr>
                <w:rFonts w:asciiTheme="minorHAnsi" w:hAnsiTheme="minorHAnsi" w:cstheme="minorHAnsi"/>
                <w:bCs/>
                <w:color w:val="243E15"/>
                <w:sz w:val="24"/>
              </w:rPr>
            </w:pPr>
            <w:r w:rsidRPr="0077798A">
              <w:rPr>
                <w:rFonts w:asciiTheme="minorHAnsi" w:hAnsiTheme="minorHAnsi" w:cstheme="minorHAnsi"/>
                <w:bCs/>
                <w:color w:val="243E15"/>
                <w:sz w:val="24"/>
              </w:rPr>
              <w:t>I have demonstrated professionalism and consistency to build trust but this has not been very often as I am new to the role.</w:t>
            </w:r>
          </w:p>
        </w:tc>
      </w:tr>
      <w:tr w:rsidR="00F42196" w:rsidRPr="0077798A" w14:paraId="5C706917" w14:textId="77777777" w:rsidTr="009C0254">
        <w:tc>
          <w:tcPr>
            <w:tcW w:w="1128" w:type="dxa"/>
            <w:shd w:val="clear" w:color="auto" w:fill="F0F5F6"/>
          </w:tcPr>
          <w:p w14:paraId="68E84927" w14:textId="6C6C2971" w:rsidR="00F42196" w:rsidRPr="009C0254" w:rsidRDefault="00F42196" w:rsidP="00CD0772">
            <w:pPr>
              <w:rPr>
                <w:rFonts w:asciiTheme="majorHAnsi" w:hAnsiTheme="majorHAnsi" w:cstheme="majorHAnsi"/>
                <w:color w:val="833C0B" w:themeColor="accent2" w:themeShade="80"/>
                <w:szCs w:val="20"/>
              </w:rPr>
            </w:pPr>
            <w:r w:rsidRPr="009C0254">
              <w:rPr>
                <w:rFonts w:asciiTheme="majorHAnsi" w:hAnsiTheme="majorHAnsi" w:cstheme="majorHAnsi"/>
                <w:color w:val="833C0B" w:themeColor="accent2" w:themeShade="80"/>
                <w:szCs w:val="20"/>
              </w:rPr>
              <w:t>Valuing People</w:t>
            </w:r>
          </w:p>
        </w:tc>
        <w:tc>
          <w:tcPr>
            <w:tcW w:w="284" w:type="dxa"/>
            <w:shd w:val="clear" w:color="auto" w:fill="F0F5F6"/>
          </w:tcPr>
          <w:p w14:paraId="324B520F" w14:textId="2DE35479"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6</w:t>
            </w:r>
          </w:p>
        </w:tc>
        <w:tc>
          <w:tcPr>
            <w:tcW w:w="1985" w:type="dxa"/>
            <w:shd w:val="clear" w:color="auto" w:fill="F0F5F6"/>
          </w:tcPr>
          <w:p w14:paraId="0E97CAB7" w14:textId="2A2D671C" w:rsidR="00F42196" w:rsidRPr="00F42196" w:rsidRDefault="00F42196" w:rsidP="00F42196">
            <w:pPr>
              <w:shd w:val="clear" w:color="auto" w:fill="D6EEEC"/>
              <w:spacing w:before="100" w:beforeAutospacing="1" w:after="100" w:afterAutospacing="1"/>
              <w:rPr>
                <w:rFonts w:cs="Arial"/>
                <w:bCs/>
                <w:color w:val="58595B"/>
                <w:sz w:val="20"/>
                <w:szCs w:val="20"/>
              </w:rPr>
            </w:pPr>
            <w:r>
              <w:rPr>
                <w:color w:val="833C0B" w:themeColor="accent2" w:themeShade="80"/>
                <w:sz w:val="20"/>
                <w:szCs w:val="20"/>
                <w:lang w:eastAsia="en-GB"/>
              </w:rPr>
              <w:t>Demonstrate team spirit and purpose</w:t>
            </w:r>
          </w:p>
        </w:tc>
        <w:tc>
          <w:tcPr>
            <w:tcW w:w="1276" w:type="dxa"/>
            <w:shd w:val="clear" w:color="auto" w:fill="FFFFFF" w:themeFill="background1"/>
          </w:tcPr>
          <w:p w14:paraId="704889F9" w14:textId="77777777" w:rsidR="00F42196" w:rsidRPr="0077798A" w:rsidRDefault="00F42196" w:rsidP="00CD0772">
            <w:pPr>
              <w:rPr>
                <w:rFonts w:asciiTheme="minorHAnsi" w:hAnsiTheme="minorHAnsi" w:cstheme="minorHAnsi"/>
                <w:bCs/>
                <w:color w:val="243E15"/>
                <w:sz w:val="24"/>
              </w:rPr>
            </w:pPr>
          </w:p>
        </w:tc>
        <w:tc>
          <w:tcPr>
            <w:tcW w:w="1559" w:type="dxa"/>
            <w:shd w:val="clear" w:color="auto" w:fill="FFFFFF" w:themeFill="background1"/>
          </w:tcPr>
          <w:p w14:paraId="29E1F7D7" w14:textId="120AF0D1" w:rsidR="00F42196" w:rsidRPr="0077798A" w:rsidRDefault="00F42196" w:rsidP="00CD0772">
            <w:pPr>
              <w:rPr>
                <w:rFonts w:asciiTheme="minorHAnsi" w:hAnsiTheme="minorHAnsi" w:cstheme="minorHAnsi"/>
                <w:bCs/>
                <w:color w:val="243E15"/>
                <w:sz w:val="24"/>
              </w:rPr>
            </w:pPr>
          </w:p>
        </w:tc>
        <w:tc>
          <w:tcPr>
            <w:tcW w:w="1560" w:type="dxa"/>
            <w:shd w:val="clear" w:color="auto" w:fill="FFFFFF" w:themeFill="background1"/>
          </w:tcPr>
          <w:p w14:paraId="5CEDB99D" w14:textId="46D245F9"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10</w:t>
            </w:r>
          </w:p>
        </w:tc>
        <w:tc>
          <w:tcPr>
            <w:tcW w:w="2461" w:type="dxa"/>
            <w:shd w:val="clear" w:color="auto" w:fill="FFFFFF" w:themeFill="background1"/>
          </w:tcPr>
          <w:p w14:paraId="26F692F4" w14:textId="73E1B443" w:rsidR="00F42196" w:rsidRPr="0077798A" w:rsidRDefault="009C0254" w:rsidP="00CD0772">
            <w:pPr>
              <w:rPr>
                <w:rFonts w:asciiTheme="minorHAnsi" w:hAnsiTheme="minorHAnsi" w:cstheme="minorHAnsi"/>
                <w:bCs/>
                <w:color w:val="243E15"/>
                <w:sz w:val="24"/>
              </w:rPr>
            </w:pPr>
            <w:r>
              <w:rPr>
                <w:rFonts w:asciiTheme="minorHAnsi" w:hAnsiTheme="minorHAnsi" w:cstheme="minorHAnsi"/>
                <w:bCs/>
                <w:color w:val="243E15"/>
                <w:sz w:val="24"/>
              </w:rPr>
              <w:t>I actively support the team in any tasks that they undertake. Being new to the team I feel that I sometimes shy away from speaking confidently at divisional meetings as I still carry imposter syndrome as my team is so highly skilled and have been HR professionals for a long time.</w:t>
            </w:r>
          </w:p>
        </w:tc>
      </w:tr>
      <w:tr w:rsidR="00F42196" w:rsidRPr="0077798A" w14:paraId="2547CE96" w14:textId="77777777" w:rsidTr="009C0254">
        <w:tc>
          <w:tcPr>
            <w:tcW w:w="1128" w:type="dxa"/>
            <w:shd w:val="clear" w:color="auto" w:fill="F0F5F6"/>
          </w:tcPr>
          <w:p w14:paraId="582B608F" w14:textId="77777777" w:rsidR="00F42196" w:rsidRPr="009C0254" w:rsidRDefault="00F42196" w:rsidP="00CD0772">
            <w:pPr>
              <w:rPr>
                <w:rFonts w:asciiTheme="majorHAnsi" w:hAnsiTheme="majorHAnsi" w:cstheme="majorHAnsi"/>
                <w:color w:val="833C0B" w:themeColor="accent2" w:themeShade="80"/>
                <w:szCs w:val="20"/>
              </w:rPr>
            </w:pPr>
          </w:p>
        </w:tc>
        <w:tc>
          <w:tcPr>
            <w:tcW w:w="284" w:type="dxa"/>
            <w:shd w:val="clear" w:color="auto" w:fill="F0F5F6"/>
          </w:tcPr>
          <w:p w14:paraId="132421A6" w14:textId="052C8498"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7</w:t>
            </w:r>
          </w:p>
        </w:tc>
        <w:tc>
          <w:tcPr>
            <w:tcW w:w="1985" w:type="dxa"/>
            <w:shd w:val="clear" w:color="auto" w:fill="F0F5F6"/>
          </w:tcPr>
          <w:p w14:paraId="6C2B8CA8" w14:textId="5ACA969D" w:rsidR="00F42196" w:rsidRPr="0077798A" w:rsidRDefault="00F42196" w:rsidP="00CD0772">
            <w:pPr>
              <w:pStyle w:val="Nornal"/>
              <w:rPr>
                <w:color w:val="833C0B" w:themeColor="accent2" w:themeShade="80"/>
                <w:sz w:val="20"/>
                <w:szCs w:val="20"/>
                <w:lang w:eastAsia="en-GB"/>
              </w:rPr>
            </w:pPr>
            <w:r>
              <w:rPr>
                <w:color w:val="833C0B" w:themeColor="accent2" w:themeShade="80"/>
                <w:sz w:val="20"/>
                <w:szCs w:val="20"/>
                <w:lang w:eastAsia="en-GB"/>
              </w:rPr>
              <w:t>Enable others to develop skills and capabilities to be their best at work</w:t>
            </w:r>
          </w:p>
        </w:tc>
        <w:tc>
          <w:tcPr>
            <w:tcW w:w="1276" w:type="dxa"/>
            <w:shd w:val="clear" w:color="auto" w:fill="FFFFFF" w:themeFill="background1"/>
          </w:tcPr>
          <w:p w14:paraId="5DC00171" w14:textId="77777777" w:rsidR="00F42196" w:rsidRPr="0077798A" w:rsidRDefault="00F42196" w:rsidP="00CD0772">
            <w:pPr>
              <w:rPr>
                <w:rFonts w:asciiTheme="minorHAnsi" w:hAnsiTheme="minorHAnsi" w:cstheme="minorHAnsi"/>
                <w:bCs/>
                <w:color w:val="243E15"/>
                <w:sz w:val="24"/>
              </w:rPr>
            </w:pPr>
          </w:p>
        </w:tc>
        <w:tc>
          <w:tcPr>
            <w:tcW w:w="1559" w:type="dxa"/>
            <w:shd w:val="clear" w:color="auto" w:fill="FFFFFF" w:themeFill="background1"/>
          </w:tcPr>
          <w:p w14:paraId="2A0421FF" w14:textId="25383AEF"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20</w:t>
            </w:r>
          </w:p>
        </w:tc>
        <w:tc>
          <w:tcPr>
            <w:tcW w:w="1560" w:type="dxa"/>
            <w:shd w:val="clear" w:color="auto" w:fill="FFFFFF" w:themeFill="background1"/>
          </w:tcPr>
          <w:p w14:paraId="7B98F439" w14:textId="77777777" w:rsidR="00F42196" w:rsidRPr="0077798A" w:rsidRDefault="00F42196" w:rsidP="00CD0772">
            <w:pPr>
              <w:rPr>
                <w:rFonts w:asciiTheme="minorHAnsi" w:hAnsiTheme="minorHAnsi" w:cstheme="minorHAnsi"/>
                <w:bCs/>
                <w:color w:val="243E15"/>
                <w:sz w:val="24"/>
              </w:rPr>
            </w:pPr>
          </w:p>
        </w:tc>
        <w:tc>
          <w:tcPr>
            <w:tcW w:w="2461" w:type="dxa"/>
            <w:shd w:val="clear" w:color="auto" w:fill="FFFFFF" w:themeFill="background1"/>
          </w:tcPr>
          <w:p w14:paraId="35DE1E93" w14:textId="0F05102E"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As a former teacher I am good at enabling others and helping supporting them in development. However, I am yet to have the sound understanding of HR to support them with too much.</w:t>
            </w:r>
          </w:p>
        </w:tc>
      </w:tr>
      <w:tr w:rsidR="00F42196" w:rsidRPr="0077798A" w14:paraId="1F251BBF" w14:textId="77777777" w:rsidTr="009C0254">
        <w:tc>
          <w:tcPr>
            <w:tcW w:w="1128" w:type="dxa"/>
            <w:shd w:val="clear" w:color="auto" w:fill="F0F5F6"/>
          </w:tcPr>
          <w:p w14:paraId="6CF84012" w14:textId="77777777" w:rsidR="00F42196" w:rsidRPr="009C0254" w:rsidRDefault="00F42196" w:rsidP="00CD0772">
            <w:pPr>
              <w:rPr>
                <w:rFonts w:asciiTheme="majorHAnsi" w:hAnsiTheme="majorHAnsi" w:cstheme="majorHAnsi"/>
                <w:color w:val="833C0B" w:themeColor="accent2" w:themeShade="80"/>
                <w:szCs w:val="20"/>
              </w:rPr>
            </w:pPr>
          </w:p>
        </w:tc>
        <w:tc>
          <w:tcPr>
            <w:tcW w:w="284" w:type="dxa"/>
            <w:shd w:val="clear" w:color="auto" w:fill="F0F5F6"/>
          </w:tcPr>
          <w:p w14:paraId="0ABED1C7" w14:textId="17E77E82"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8</w:t>
            </w:r>
          </w:p>
        </w:tc>
        <w:tc>
          <w:tcPr>
            <w:tcW w:w="1985" w:type="dxa"/>
            <w:shd w:val="clear" w:color="auto" w:fill="F0F5F6"/>
          </w:tcPr>
          <w:p w14:paraId="55826DAC" w14:textId="2436293C" w:rsidR="00F42196" w:rsidRPr="0077798A" w:rsidRDefault="00F42196" w:rsidP="00CD0772">
            <w:pPr>
              <w:pStyle w:val="Nornal"/>
              <w:rPr>
                <w:color w:val="833C0B" w:themeColor="accent2" w:themeShade="80"/>
                <w:sz w:val="20"/>
                <w:szCs w:val="20"/>
                <w:lang w:eastAsia="en-GB"/>
              </w:rPr>
            </w:pPr>
            <w:r>
              <w:rPr>
                <w:color w:val="833C0B" w:themeColor="accent2" w:themeShade="80"/>
                <w:sz w:val="20"/>
                <w:szCs w:val="20"/>
                <w:lang w:eastAsia="en-GB"/>
              </w:rPr>
              <w:t>Coach and advise others in the business</w:t>
            </w:r>
          </w:p>
        </w:tc>
        <w:tc>
          <w:tcPr>
            <w:tcW w:w="1276" w:type="dxa"/>
            <w:shd w:val="clear" w:color="auto" w:fill="FFFFFF" w:themeFill="background1"/>
          </w:tcPr>
          <w:p w14:paraId="07B64A09" w14:textId="77777777" w:rsidR="00F42196" w:rsidRPr="0077798A" w:rsidRDefault="00F42196" w:rsidP="00CD0772">
            <w:pPr>
              <w:rPr>
                <w:rFonts w:asciiTheme="minorHAnsi" w:hAnsiTheme="minorHAnsi" w:cstheme="minorHAnsi"/>
                <w:bCs/>
                <w:color w:val="243E15"/>
                <w:sz w:val="24"/>
              </w:rPr>
            </w:pPr>
          </w:p>
        </w:tc>
        <w:tc>
          <w:tcPr>
            <w:tcW w:w="1559" w:type="dxa"/>
            <w:shd w:val="clear" w:color="auto" w:fill="FFFFFF" w:themeFill="background1"/>
          </w:tcPr>
          <w:p w14:paraId="7742F9FB" w14:textId="77777777" w:rsidR="00F42196" w:rsidRPr="0077798A" w:rsidRDefault="00F42196" w:rsidP="00CD0772">
            <w:pPr>
              <w:rPr>
                <w:rFonts w:asciiTheme="minorHAnsi" w:hAnsiTheme="minorHAnsi" w:cstheme="minorHAnsi"/>
                <w:bCs/>
                <w:color w:val="243E15"/>
                <w:sz w:val="24"/>
              </w:rPr>
            </w:pPr>
          </w:p>
        </w:tc>
        <w:tc>
          <w:tcPr>
            <w:tcW w:w="1560" w:type="dxa"/>
            <w:shd w:val="clear" w:color="auto" w:fill="FFFFFF" w:themeFill="background1"/>
          </w:tcPr>
          <w:p w14:paraId="5F7D13A8" w14:textId="14640696"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10</w:t>
            </w:r>
          </w:p>
        </w:tc>
        <w:tc>
          <w:tcPr>
            <w:tcW w:w="2461" w:type="dxa"/>
            <w:shd w:val="clear" w:color="auto" w:fill="FFFFFF" w:themeFill="background1"/>
          </w:tcPr>
          <w:p w14:paraId="5C680F70" w14:textId="0D212A35"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I am learning my area of work as part of the talent team but I am learning every day and feel that I cannot coach others in the business as I do not know it well enough.</w:t>
            </w:r>
          </w:p>
        </w:tc>
      </w:tr>
      <w:tr w:rsidR="00F42196" w:rsidRPr="0077798A" w14:paraId="11369849" w14:textId="77777777" w:rsidTr="009C0254">
        <w:tc>
          <w:tcPr>
            <w:tcW w:w="1128" w:type="dxa"/>
            <w:shd w:val="clear" w:color="auto" w:fill="F0F5F6"/>
          </w:tcPr>
          <w:p w14:paraId="58889803" w14:textId="77777777" w:rsidR="00F42196" w:rsidRPr="009C0254" w:rsidRDefault="00F42196" w:rsidP="00CD0772">
            <w:pPr>
              <w:rPr>
                <w:rFonts w:asciiTheme="majorHAnsi" w:hAnsiTheme="majorHAnsi" w:cstheme="majorHAnsi"/>
                <w:color w:val="833C0B" w:themeColor="accent2" w:themeShade="80"/>
                <w:szCs w:val="20"/>
              </w:rPr>
            </w:pPr>
          </w:p>
        </w:tc>
        <w:tc>
          <w:tcPr>
            <w:tcW w:w="284" w:type="dxa"/>
            <w:shd w:val="clear" w:color="auto" w:fill="F0F5F6"/>
          </w:tcPr>
          <w:p w14:paraId="0B3C9EA2" w14:textId="26ECF90D"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9</w:t>
            </w:r>
          </w:p>
        </w:tc>
        <w:tc>
          <w:tcPr>
            <w:tcW w:w="1985" w:type="dxa"/>
            <w:shd w:val="clear" w:color="auto" w:fill="F0F5F6"/>
          </w:tcPr>
          <w:p w14:paraId="2F9E63C6" w14:textId="2F45A7DB" w:rsidR="00F42196" w:rsidRPr="0077798A" w:rsidRDefault="00F42196" w:rsidP="00CD0772">
            <w:pPr>
              <w:pStyle w:val="Nornal"/>
              <w:rPr>
                <w:color w:val="833C0B" w:themeColor="accent2" w:themeShade="80"/>
                <w:sz w:val="20"/>
                <w:szCs w:val="20"/>
                <w:lang w:eastAsia="en-GB"/>
              </w:rPr>
            </w:pPr>
            <w:r>
              <w:rPr>
                <w:color w:val="833C0B" w:themeColor="accent2" w:themeShade="80"/>
                <w:sz w:val="20"/>
                <w:szCs w:val="20"/>
                <w:lang w:eastAsia="en-GB"/>
              </w:rPr>
              <w:t>Enable people to have a voice when designing and delivering solutions which impact them</w:t>
            </w:r>
          </w:p>
        </w:tc>
        <w:tc>
          <w:tcPr>
            <w:tcW w:w="1276" w:type="dxa"/>
            <w:shd w:val="clear" w:color="auto" w:fill="FFFFFF" w:themeFill="background1"/>
          </w:tcPr>
          <w:p w14:paraId="6A66823C" w14:textId="77777777" w:rsidR="00F42196" w:rsidRPr="0077798A" w:rsidRDefault="00F42196" w:rsidP="00CD0772">
            <w:pPr>
              <w:rPr>
                <w:rFonts w:asciiTheme="minorHAnsi" w:hAnsiTheme="minorHAnsi" w:cstheme="minorHAnsi"/>
                <w:bCs/>
                <w:color w:val="243E15"/>
                <w:sz w:val="24"/>
              </w:rPr>
            </w:pPr>
          </w:p>
        </w:tc>
        <w:tc>
          <w:tcPr>
            <w:tcW w:w="1559" w:type="dxa"/>
            <w:shd w:val="clear" w:color="auto" w:fill="FFFFFF" w:themeFill="background1"/>
          </w:tcPr>
          <w:p w14:paraId="799F39CB" w14:textId="42034B9B"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10</w:t>
            </w:r>
          </w:p>
        </w:tc>
        <w:tc>
          <w:tcPr>
            <w:tcW w:w="1560" w:type="dxa"/>
            <w:shd w:val="clear" w:color="auto" w:fill="FFFFFF" w:themeFill="background1"/>
          </w:tcPr>
          <w:p w14:paraId="6C792691" w14:textId="77777777" w:rsidR="00F42196" w:rsidRPr="0077798A" w:rsidRDefault="00F42196" w:rsidP="00CD0772">
            <w:pPr>
              <w:rPr>
                <w:rFonts w:asciiTheme="minorHAnsi" w:hAnsiTheme="minorHAnsi" w:cstheme="minorHAnsi"/>
                <w:bCs/>
                <w:color w:val="243E15"/>
                <w:sz w:val="24"/>
              </w:rPr>
            </w:pPr>
          </w:p>
        </w:tc>
        <w:tc>
          <w:tcPr>
            <w:tcW w:w="2461" w:type="dxa"/>
            <w:shd w:val="clear" w:color="auto" w:fill="FFFFFF" w:themeFill="background1"/>
          </w:tcPr>
          <w:p w14:paraId="7EC97265" w14:textId="7FA4BEF4"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I have recently designed the Grade 7 programme which supports higher level management entering into WG as a higher apprentice.</w:t>
            </w:r>
          </w:p>
        </w:tc>
      </w:tr>
      <w:tr w:rsidR="00F42196" w:rsidRPr="0077798A" w14:paraId="00FE1ED9" w14:textId="77777777" w:rsidTr="009C0254">
        <w:tc>
          <w:tcPr>
            <w:tcW w:w="1128" w:type="dxa"/>
            <w:shd w:val="clear" w:color="auto" w:fill="F0F5F6"/>
          </w:tcPr>
          <w:p w14:paraId="0F307305" w14:textId="77777777" w:rsidR="00F42196" w:rsidRPr="009C0254" w:rsidRDefault="00F42196" w:rsidP="00CD0772">
            <w:pPr>
              <w:rPr>
                <w:rFonts w:asciiTheme="majorHAnsi" w:hAnsiTheme="majorHAnsi" w:cstheme="majorHAnsi"/>
                <w:color w:val="833C0B" w:themeColor="accent2" w:themeShade="80"/>
                <w:szCs w:val="20"/>
              </w:rPr>
            </w:pPr>
          </w:p>
        </w:tc>
        <w:tc>
          <w:tcPr>
            <w:tcW w:w="284" w:type="dxa"/>
            <w:shd w:val="clear" w:color="auto" w:fill="F0F5F6"/>
          </w:tcPr>
          <w:p w14:paraId="50B94C46" w14:textId="68C98FDC"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10</w:t>
            </w:r>
          </w:p>
        </w:tc>
        <w:tc>
          <w:tcPr>
            <w:tcW w:w="1985" w:type="dxa"/>
            <w:shd w:val="clear" w:color="auto" w:fill="F0F5F6"/>
          </w:tcPr>
          <w:p w14:paraId="6FB001E1" w14:textId="655B155D" w:rsidR="00F42196" w:rsidRPr="0077798A" w:rsidRDefault="00F42196" w:rsidP="00CD0772">
            <w:pPr>
              <w:pStyle w:val="Nornal"/>
              <w:rPr>
                <w:color w:val="833C0B" w:themeColor="accent2" w:themeShade="80"/>
                <w:sz w:val="20"/>
                <w:szCs w:val="20"/>
                <w:lang w:eastAsia="en-GB"/>
              </w:rPr>
            </w:pPr>
            <w:r>
              <w:rPr>
                <w:color w:val="833C0B" w:themeColor="accent2" w:themeShade="80"/>
                <w:sz w:val="20"/>
                <w:szCs w:val="20"/>
                <w:lang w:eastAsia="en-GB"/>
              </w:rPr>
              <w:t>Take into account the wellbeing of others in the design and delivery of your work</w:t>
            </w:r>
          </w:p>
        </w:tc>
        <w:tc>
          <w:tcPr>
            <w:tcW w:w="1276" w:type="dxa"/>
            <w:shd w:val="clear" w:color="auto" w:fill="FFFFFF" w:themeFill="background1"/>
          </w:tcPr>
          <w:p w14:paraId="4E44F685" w14:textId="76257545"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30</w:t>
            </w:r>
          </w:p>
        </w:tc>
        <w:tc>
          <w:tcPr>
            <w:tcW w:w="1559" w:type="dxa"/>
            <w:shd w:val="clear" w:color="auto" w:fill="FFFFFF" w:themeFill="background1"/>
          </w:tcPr>
          <w:p w14:paraId="46B227CE" w14:textId="77777777" w:rsidR="00F42196" w:rsidRPr="0077798A" w:rsidRDefault="00F42196" w:rsidP="00CD0772">
            <w:pPr>
              <w:rPr>
                <w:rFonts w:asciiTheme="minorHAnsi" w:hAnsiTheme="minorHAnsi" w:cstheme="minorHAnsi"/>
                <w:bCs/>
                <w:color w:val="243E15"/>
                <w:sz w:val="24"/>
              </w:rPr>
            </w:pPr>
          </w:p>
        </w:tc>
        <w:tc>
          <w:tcPr>
            <w:tcW w:w="1560" w:type="dxa"/>
            <w:shd w:val="clear" w:color="auto" w:fill="FFFFFF" w:themeFill="background1"/>
          </w:tcPr>
          <w:p w14:paraId="3BADDB5C" w14:textId="77777777" w:rsidR="00F42196" w:rsidRPr="0077798A" w:rsidRDefault="00F42196" w:rsidP="00CD0772">
            <w:pPr>
              <w:rPr>
                <w:rFonts w:asciiTheme="minorHAnsi" w:hAnsiTheme="minorHAnsi" w:cstheme="minorHAnsi"/>
                <w:bCs/>
                <w:color w:val="243E15"/>
                <w:sz w:val="24"/>
              </w:rPr>
            </w:pPr>
          </w:p>
        </w:tc>
        <w:tc>
          <w:tcPr>
            <w:tcW w:w="2461" w:type="dxa"/>
            <w:shd w:val="clear" w:color="auto" w:fill="FFFFFF" w:themeFill="background1"/>
          </w:tcPr>
          <w:p w14:paraId="17C523E1" w14:textId="36EBD18C"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I am very wellbeing orientated and Welsh Government is so wellbeing is at the forefront of everything that we plan and deliver.</w:t>
            </w:r>
          </w:p>
        </w:tc>
      </w:tr>
      <w:tr w:rsidR="00F42196" w:rsidRPr="0077798A" w14:paraId="756D0A6A" w14:textId="77777777" w:rsidTr="009C0254">
        <w:tc>
          <w:tcPr>
            <w:tcW w:w="1128" w:type="dxa"/>
            <w:shd w:val="clear" w:color="auto" w:fill="F0F5F6"/>
          </w:tcPr>
          <w:p w14:paraId="3780330C" w14:textId="4BEAA037" w:rsidR="00F42196" w:rsidRPr="009C0254" w:rsidRDefault="00F42196" w:rsidP="00CD0772">
            <w:pPr>
              <w:rPr>
                <w:rFonts w:asciiTheme="majorHAnsi" w:hAnsiTheme="majorHAnsi" w:cstheme="majorHAnsi"/>
                <w:color w:val="833C0B" w:themeColor="accent2" w:themeShade="80"/>
                <w:szCs w:val="20"/>
              </w:rPr>
            </w:pPr>
            <w:r w:rsidRPr="009C0254">
              <w:rPr>
                <w:rFonts w:asciiTheme="majorHAnsi" w:hAnsiTheme="majorHAnsi" w:cstheme="majorHAnsi"/>
                <w:color w:val="833C0B" w:themeColor="accent2" w:themeShade="80"/>
                <w:szCs w:val="20"/>
              </w:rPr>
              <w:t>Working Inclusively</w:t>
            </w:r>
          </w:p>
        </w:tc>
        <w:tc>
          <w:tcPr>
            <w:tcW w:w="284" w:type="dxa"/>
            <w:shd w:val="clear" w:color="auto" w:fill="F0F5F6"/>
          </w:tcPr>
          <w:p w14:paraId="4C332C60" w14:textId="0F302CED"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11</w:t>
            </w:r>
          </w:p>
        </w:tc>
        <w:tc>
          <w:tcPr>
            <w:tcW w:w="1985" w:type="dxa"/>
            <w:shd w:val="clear" w:color="auto" w:fill="F0F5F6"/>
          </w:tcPr>
          <w:p w14:paraId="623A309F" w14:textId="467B9C14" w:rsidR="00F42196" w:rsidRPr="0077798A" w:rsidRDefault="009C0254" w:rsidP="00CD0772">
            <w:pPr>
              <w:pStyle w:val="Nornal"/>
              <w:rPr>
                <w:color w:val="833C0B" w:themeColor="accent2" w:themeShade="80"/>
                <w:sz w:val="20"/>
                <w:szCs w:val="20"/>
                <w:lang w:eastAsia="en-GB"/>
              </w:rPr>
            </w:pPr>
            <w:r>
              <w:rPr>
                <w:color w:val="833C0B" w:themeColor="accent2" w:themeShade="80"/>
                <w:sz w:val="20"/>
                <w:szCs w:val="20"/>
                <w:lang w:eastAsia="en-GB"/>
              </w:rPr>
              <w:t>Get to know people as individuals so you can work together more effectively</w:t>
            </w:r>
          </w:p>
        </w:tc>
        <w:tc>
          <w:tcPr>
            <w:tcW w:w="1276" w:type="dxa"/>
            <w:shd w:val="clear" w:color="auto" w:fill="FFFFFF" w:themeFill="background1"/>
          </w:tcPr>
          <w:p w14:paraId="6D68241E" w14:textId="12EED8E6"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30</w:t>
            </w:r>
          </w:p>
        </w:tc>
        <w:tc>
          <w:tcPr>
            <w:tcW w:w="1559" w:type="dxa"/>
            <w:shd w:val="clear" w:color="auto" w:fill="FFFFFF" w:themeFill="background1"/>
          </w:tcPr>
          <w:p w14:paraId="4F3E835D" w14:textId="77777777" w:rsidR="00F42196" w:rsidRPr="0077798A" w:rsidRDefault="00F42196" w:rsidP="00CD0772">
            <w:pPr>
              <w:rPr>
                <w:rFonts w:asciiTheme="minorHAnsi" w:hAnsiTheme="minorHAnsi" w:cstheme="minorHAnsi"/>
                <w:bCs/>
                <w:color w:val="243E15"/>
                <w:sz w:val="24"/>
              </w:rPr>
            </w:pPr>
          </w:p>
        </w:tc>
        <w:tc>
          <w:tcPr>
            <w:tcW w:w="1560" w:type="dxa"/>
            <w:shd w:val="clear" w:color="auto" w:fill="FFFFFF" w:themeFill="background1"/>
          </w:tcPr>
          <w:p w14:paraId="2C42795A" w14:textId="77777777" w:rsidR="00F42196" w:rsidRPr="0077798A" w:rsidRDefault="00F42196" w:rsidP="00CD0772">
            <w:pPr>
              <w:rPr>
                <w:rFonts w:asciiTheme="minorHAnsi" w:hAnsiTheme="minorHAnsi" w:cstheme="minorHAnsi"/>
                <w:bCs/>
                <w:color w:val="243E15"/>
                <w:sz w:val="24"/>
              </w:rPr>
            </w:pPr>
          </w:p>
        </w:tc>
        <w:tc>
          <w:tcPr>
            <w:tcW w:w="2461" w:type="dxa"/>
            <w:shd w:val="clear" w:color="auto" w:fill="FFFFFF" w:themeFill="background1"/>
          </w:tcPr>
          <w:p w14:paraId="0D36411F" w14:textId="0B962B75"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I ensure that I get to know people to establish good working relationships.</w:t>
            </w:r>
          </w:p>
        </w:tc>
      </w:tr>
      <w:tr w:rsidR="00F42196" w:rsidRPr="0077798A" w14:paraId="1EF44257" w14:textId="77777777" w:rsidTr="009C0254">
        <w:trPr>
          <w:trHeight w:val="3336"/>
        </w:trPr>
        <w:tc>
          <w:tcPr>
            <w:tcW w:w="1128" w:type="dxa"/>
            <w:shd w:val="clear" w:color="auto" w:fill="F0F5F6"/>
          </w:tcPr>
          <w:p w14:paraId="35F3EA92" w14:textId="18A40903" w:rsidR="00F42196" w:rsidRPr="009C0254" w:rsidRDefault="00F42196" w:rsidP="00F42196">
            <w:pPr>
              <w:rPr>
                <w:rFonts w:asciiTheme="majorHAnsi" w:hAnsiTheme="majorHAnsi" w:cstheme="majorHAnsi"/>
                <w:color w:val="833C0B" w:themeColor="accent2" w:themeShade="80"/>
                <w:szCs w:val="20"/>
              </w:rPr>
            </w:pPr>
          </w:p>
        </w:tc>
        <w:tc>
          <w:tcPr>
            <w:tcW w:w="284" w:type="dxa"/>
            <w:shd w:val="clear" w:color="auto" w:fill="F0F5F6"/>
          </w:tcPr>
          <w:p w14:paraId="697AB8FB" w14:textId="0F984D59"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12</w:t>
            </w:r>
          </w:p>
        </w:tc>
        <w:tc>
          <w:tcPr>
            <w:tcW w:w="1985" w:type="dxa"/>
            <w:shd w:val="clear" w:color="auto" w:fill="F0F5F6"/>
          </w:tcPr>
          <w:p w14:paraId="24175C23" w14:textId="3B383BAB" w:rsidR="00F42196" w:rsidRPr="0077798A" w:rsidRDefault="009C0254" w:rsidP="00CD0772">
            <w:pPr>
              <w:pStyle w:val="Nornal"/>
              <w:rPr>
                <w:color w:val="833C0B" w:themeColor="accent2" w:themeShade="80"/>
                <w:sz w:val="20"/>
                <w:szCs w:val="20"/>
                <w:lang w:eastAsia="en-GB"/>
              </w:rPr>
            </w:pPr>
            <w:r>
              <w:rPr>
                <w:color w:val="833C0B" w:themeColor="accent2" w:themeShade="80"/>
                <w:sz w:val="20"/>
                <w:szCs w:val="20"/>
                <w:lang w:eastAsia="en-GB"/>
              </w:rPr>
              <w:t>Actively seek and listen to diverse views and opinions</w:t>
            </w:r>
          </w:p>
        </w:tc>
        <w:tc>
          <w:tcPr>
            <w:tcW w:w="1276" w:type="dxa"/>
            <w:shd w:val="clear" w:color="auto" w:fill="auto"/>
          </w:tcPr>
          <w:p w14:paraId="2F367439" w14:textId="11A0C500" w:rsidR="00F42196" w:rsidRPr="0077798A" w:rsidRDefault="00F42196" w:rsidP="009C0254">
            <w:pPr>
              <w:numPr>
                <w:ilvl w:val="0"/>
                <w:numId w:val="17"/>
              </w:numPr>
              <w:shd w:val="clear" w:color="auto" w:fill="D6EEEC"/>
              <w:spacing w:before="100" w:beforeAutospacing="1" w:after="100" w:afterAutospacing="1"/>
              <w:ind w:left="0"/>
              <w:rPr>
                <w:rFonts w:asciiTheme="minorHAnsi" w:hAnsiTheme="minorHAnsi" w:cstheme="minorHAnsi"/>
                <w:bCs/>
                <w:color w:val="243E15"/>
                <w:sz w:val="24"/>
              </w:rPr>
            </w:pPr>
          </w:p>
        </w:tc>
        <w:tc>
          <w:tcPr>
            <w:tcW w:w="1559" w:type="dxa"/>
            <w:shd w:val="clear" w:color="auto" w:fill="FFFFFF" w:themeFill="background1"/>
          </w:tcPr>
          <w:p w14:paraId="57156973" w14:textId="24AA7BDF"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-20</w:t>
            </w:r>
          </w:p>
        </w:tc>
        <w:tc>
          <w:tcPr>
            <w:tcW w:w="1560" w:type="dxa"/>
            <w:shd w:val="clear" w:color="auto" w:fill="FFFFFF" w:themeFill="background1"/>
          </w:tcPr>
          <w:p w14:paraId="6B7B4A33" w14:textId="73D9AC63" w:rsidR="00F42196" w:rsidRPr="0077798A" w:rsidRDefault="00F42196" w:rsidP="00CD0772">
            <w:pPr>
              <w:rPr>
                <w:rFonts w:asciiTheme="minorHAnsi" w:hAnsiTheme="minorHAnsi" w:cstheme="minorHAnsi"/>
                <w:bCs/>
                <w:color w:val="243E15"/>
                <w:sz w:val="24"/>
              </w:rPr>
            </w:pPr>
          </w:p>
        </w:tc>
        <w:tc>
          <w:tcPr>
            <w:tcW w:w="2461" w:type="dxa"/>
            <w:shd w:val="clear" w:color="auto" w:fill="FFFFFF" w:themeFill="background1"/>
          </w:tcPr>
          <w:p w14:paraId="73DA762B" w14:textId="5F729C17"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I have sought opinions on other training and apprenticeship schemes but I would not say that this is apparent in everything that I do.</w:t>
            </w:r>
          </w:p>
        </w:tc>
      </w:tr>
      <w:tr w:rsidR="00F42196" w:rsidRPr="0077798A" w14:paraId="045ACB17" w14:textId="77777777" w:rsidTr="009C0254">
        <w:tc>
          <w:tcPr>
            <w:tcW w:w="1128" w:type="dxa"/>
            <w:shd w:val="clear" w:color="auto" w:fill="F0F5F6"/>
          </w:tcPr>
          <w:p w14:paraId="44A688C0" w14:textId="77777777" w:rsidR="00F42196" w:rsidRPr="009C0254" w:rsidRDefault="00F42196" w:rsidP="00CD0772">
            <w:pPr>
              <w:rPr>
                <w:rFonts w:asciiTheme="majorHAnsi" w:hAnsiTheme="majorHAnsi" w:cstheme="majorHAnsi"/>
                <w:color w:val="833C0B" w:themeColor="accent2" w:themeShade="80"/>
                <w:szCs w:val="20"/>
              </w:rPr>
            </w:pPr>
          </w:p>
        </w:tc>
        <w:tc>
          <w:tcPr>
            <w:tcW w:w="284" w:type="dxa"/>
            <w:shd w:val="clear" w:color="auto" w:fill="F0F5F6"/>
          </w:tcPr>
          <w:p w14:paraId="43D9101E" w14:textId="73C64C79" w:rsidR="00F42196" w:rsidRPr="0077798A" w:rsidRDefault="00F42196"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13</w:t>
            </w:r>
          </w:p>
        </w:tc>
        <w:tc>
          <w:tcPr>
            <w:tcW w:w="1985" w:type="dxa"/>
            <w:shd w:val="clear" w:color="auto" w:fill="F0F5F6"/>
          </w:tcPr>
          <w:p w14:paraId="794C24D7" w14:textId="7DBAF3AB" w:rsidR="00F42196" w:rsidRPr="0077798A" w:rsidRDefault="009C0254" w:rsidP="00CD0772">
            <w:pPr>
              <w:pStyle w:val="Nornal"/>
              <w:rPr>
                <w:color w:val="833C0B" w:themeColor="accent2" w:themeShade="80"/>
                <w:sz w:val="20"/>
                <w:szCs w:val="20"/>
                <w:lang w:eastAsia="en-GB"/>
              </w:rPr>
            </w:pPr>
            <w:r>
              <w:rPr>
                <w:color w:val="833C0B" w:themeColor="accent2" w:themeShade="80"/>
                <w:sz w:val="20"/>
                <w:szCs w:val="20"/>
                <w:lang w:eastAsia="en-GB"/>
              </w:rPr>
              <w:t>Build purposeful working relationships with and collaborate with wider colleagues</w:t>
            </w:r>
          </w:p>
        </w:tc>
        <w:tc>
          <w:tcPr>
            <w:tcW w:w="1276" w:type="dxa"/>
            <w:shd w:val="clear" w:color="auto" w:fill="FFFFFF" w:themeFill="background1"/>
          </w:tcPr>
          <w:p w14:paraId="792E330E" w14:textId="77777777" w:rsidR="00F42196" w:rsidRPr="0077798A" w:rsidRDefault="00F42196" w:rsidP="00CD0772">
            <w:pPr>
              <w:rPr>
                <w:rFonts w:asciiTheme="minorHAnsi" w:hAnsiTheme="minorHAnsi" w:cstheme="minorHAnsi"/>
                <w:bCs/>
                <w:color w:val="243E15"/>
                <w:sz w:val="24"/>
              </w:rPr>
            </w:pPr>
          </w:p>
        </w:tc>
        <w:tc>
          <w:tcPr>
            <w:tcW w:w="1559" w:type="dxa"/>
            <w:shd w:val="clear" w:color="auto" w:fill="FFFFFF" w:themeFill="background1"/>
          </w:tcPr>
          <w:p w14:paraId="7C69901A" w14:textId="1EB7D15A"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20</w:t>
            </w:r>
          </w:p>
        </w:tc>
        <w:tc>
          <w:tcPr>
            <w:tcW w:w="1560" w:type="dxa"/>
            <w:shd w:val="clear" w:color="auto" w:fill="FFFFFF" w:themeFill="background1"/>
          </w:tcPr>
          <w:p w14:paraId="78CA2490" w14:textId="77777777" w:rsidR="00F42196" w:rsidRPr="0077798A" w:rsidRDefault="00F42196" w:rsidP="00CD0772">
            <w:pPr>
              <w:rPr>
                <w:rFonts w:asciiTheme="minorHAnsi" w:hAnsiTheme="minorHAnsi" w:cstheme="minorHAnsi"/>
                <w:bCs/>
                <w:color w:val="243E15"/>
                <w:sz w:val="24"/>
              </w:rPr>
            </w:pPr>
          </w:p>
        </w:tc>
        <w:tc>
          <w:tcPr>
            <w:tcW w:w="2461" w:type="dxa"/>
            <w:shd w:val="clear" w:color="auto" w:fill="FFFFFF" w:themeFill="background1"/>
          </w:tcPr>
          <w:p w14:paraId="7DE99089" w14:textId="2FAFC37A" w:rsidR="00F42196"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I do build purposeful working relationships with people but do not necessarily collaborate with people outside of my division.</w:t>
            </w:r>
          </w:p>
        </w:tc>
      </w:tr>
      <w:tr w:rsidR="009C0254" w:rsidRPr="0077798A" w14:paraId="16CF6355" w14:textId="77777777" w:rsidTr="009C0254">
        <w:tc>
          <w:tcPr>
            <w:tcW w:w="1128" w:type="dxa"/>
            <w:shd w:val="clear" w:color="auto" w:fill="F0F5F6"/>
          </w:tcPr>
          <w:p w14:paraId="7F69DA3A" w14:textId="77777777" w:rsidR="009C0254" w:rsidRPr="009C0254" w:rsidRDefault="009C0254" w:rsidP="00CD0772">
            <w:pPr>
              <w:rPr>
                <w:rFonts w:asciiTheme="majorHAnsi" w:hAnsiTheme="majorHAnsi" w:cstheme="majorHAnsi"/>
                <w:color w:val="833C0B" w:themeColor="accent2" w:themeShade="80"/>
                <w:szCs w:val="20"/>
              </w:rPr>
            </w:pPr>
          </w:p>
        </w:tc>
        <w:tc>
          <w:tcPr>
            <w:tcW w:w="284" w:type="dxa"/>
            <w:shd w:val="clear" w:color="auto" w:fill="F0F5F6"/>
          </w:tcPr>
          <w:p w14:paraId="1AE5E23A" w14:textId="192A6149" w:rsidR="009C0254" w:rsidRDefault="009C0254"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14</w:t>
            </w:r>
          </w:p>
        </w:tc>
        <w:tc>
          <w:tcPr>
            <w:tcW w:w="1985" w:type="dxa"/>
            <w:shd w:val="clear" w:color="auto" w:fill="F0F5F6"/>
          </w:tcPr>
          <w:p w14:paraId="002487FE" w14:textId="675CC41A" w:rsidR="009C0254" w:rsidRPr="0077798A" w:rsidRDefault="009C0254" w:rsidP="00CD0772">
            <w:pPr>
              <w:pStyle w:val="Nornal"/>
              <w:rPr>
                <w:color w:val="833C0B" w:themeColor="accent2" w:themeShade="80"/>
                <w:sz w:val="20"/>
                <w:szCs w:val="20"/>
                <w:lang w:eastAsia="en-GB"/>
              </w:rPr>
            </w:pPr>
            <w:r>
              <w:rPr>
                <w:color w:val="833C0B" w:themeColor="accent2" w:themeShade="80"/>
                <w:sz w:val="20"/>
                <w:szCs w:val="20"/>
                <w:lang w:eastAsia="en-GB"/>
              </w:rPr>
              <w:t>Readily share knowledge and expertise with others to solve problems</w:t>
            </w:r>
          </w:p>
        </w:tc>
        <w:tc>
          <w:tcPr>
            <w:tcW w:w="1276" w:type="dxa"/>
            <w:shd w:val="clear" w:color="auto" w:fill="FFFFFF" w:themeFill="background1"/>
          </w:tcPr>
          <w:p w14:paraId="1481C23D" w14:textId="77777777" w:rsidR="009C0254" w:rsidRPr="0077798A" w:rsidRDefault="009C0254" w:rsidP="00CD0772">
            <w:pPr>
              <w:rPr>
                <w:rFonts w:asciiTheme="minorHAnsi" w:hAnsiTheme="minorHAnsi" w:cstheme="minorHAnsi"/>
                <w:bCs/>
                <w:color w:val="243E15"/>
                <w:sz w:val="24"/>
              </w:rPr>
            </w:pPr>
          </w:p>
        </w:tc>
        <w:tc>
          <w:tcPr>
            <w:tcW w:w="1559" w:type="dxa"/>
            <w:shd w:val="clear" w:color="auto" w:fill="FFFFFF" w:themeFill="background1"/>
          </w:tcPr>
          <w:p w14:paraId="51056305" w14:textId="5AE64F86" w:rsidR="009C0254"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MW – 20</w:t>
            </w:r>
          </w:p>
        </w:tc>
        <w:tc>
          <w:tcPr>
            <w:tcW w:w="1560" w:type="dxa"/>
            <w:shd w:val="clear" w:color="auto" w:fill="FFFFFF" w:themeFill="background1"/>
          </w:tcPr>
          <w:p w14:paraId="56B49C40" w14:textId="77777777" w:rsidR="009C0254" w:rsidRPr="0077798A" w:rsidRDefault="009C0254" w:rsidP="00CD0772">
            <w:pPr>
              <w:rPr>
                <w:rFonts w:asciiTheme="minorHAnsi" w:hAnsiTheme="minorHAnsi" w:cstheme="minorHAnsi"/>
                <w:bCs/>
                <w:color w:val="243E15"/>
                <w:sz w:val="24"/>
              </w:rPr>
            </w:pPr>
          </w:p>
        </w:tc>
        <w:tc>
          <w:tcPr>
            <w:tcW w:w="2461" w:type="dxa"/>
            <w:shd w:val="clear" w:color="auto" w:fill="FFFFFF" w:themeFill="background1"/>
          </w:tcPr>
          <w:p w14:paraId="69DB22B5" w14:textId="20971DD2" w:rsidR="009C0254" w:rsidRPr="0077798A" w:rsidRDefault="00226CEE" w:rsidP="00CD0772">
            <w:pPr>
              <w:rPr>
                <w:rFonts w:asciiTheme="minorHAnsi" w:hAnsiTheme="minorHAnsi" w:cstheme="minorHAnsi"/>
                <w:bCs/>
                <w:color w:val="243E15"/>
                <w:sz w:val="24"/>
              </w:rPr>
            </w:pPr>
            <w:r>
              <w:rPr>
                <w:rFonts w:asciiTheme="minorHAnsi" w:hAnsiTheme="minorHAnsi" w:cstheme="minorHAnsi"/>
                <w:bCs/>
                <w:color w:val="243E15"/>
                <w:sz w:val="24"/>
              </w:rPr>
              <w:t>I share knowledge and expertise with my team and my managers</w:t>
            </w:r>
          </w:p>
        </w:tc>
      </w:tr>
      <w:tr w:rsidR="009C0254" w:rsidRPr="0077798A" w14:paraId="1CEC8F4E" w14:textId="77777777" w:rsidTr="009C0254">
        <w:tc>
          <w:tcPr>
            <w:tcW w:w="1128" w:type="dxa"/>
            <w:shd w:val="clear" w:color="auto" w:fill="F0F5F6"/>
          </w:tcPr>
          <w:p w14:paraId="0A97EB70" w14:textId="77777777" w:rsidR="009C0254" w:rsidRPr="009C0254" w:rsidRDefault="009C0254" w:rsidP="00CD0772">
            <w:pPr>
              <w:rPr>
                <w:rFonts w:asciiTheme="majorHAnsi" w:hAnsiTheme="majorHAnsi" w:cstheme="majorHAnsi"/>
                <w:color w:val="833C0B" w:themeColor="accent2" w:themeShade="80"/>
                <w:szCs w:val="20"/>
              </w:rPr>
            </w:pPr>
          </w:p>
        </w:tc>
        <w:tc>
          <w:tcPr>
            <w:tcW w:w="284" w:type="dxa"/>
            <w:shd w:val="clear" w:color="auto" w:fill="F0F5F6"/>
          </w:tcPr>
          <w:p w14:paraId="012FD7B8" w14:textId="481C5FEE" w:rsidR="009C0254" w:rsidRDefault="009C0254" w:rsidP="00CD0772">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15</w:t>
            </w:r>
          </w:p>
        </w:tc>
        <w:tc>
          <w:tcPr>
            <w:tcW w:w="1985" w:type="dxa"/>
            <w:shd w:val="clear" w:color="auto" w:fill="F0F5F6"/>
          </w:tcPr>
          <w:p w14:paraId="237371E1" w14:textId="79BDC72E" w:rsidR="009C0254" w:rsidRDefault="009C0254" w:rsidP="00CD0772">
            <w:pPr>
              <w:pStyle w:val="Nornal"/>
              <w:rPr>
                <w:color w:val="833C0B" w:themeColor="accent2" w:themeShade="80"/>
                <w:sz w:val="20"/>
                <w:szCs w:val="20"/>
                <w:lang w:eastAsia="en-GB"/>
              </w:rPr>
            </w:pPr>
            <w:r>
              <w:rPr>
                <w:color w:val="833C0B" w:themeColor="accent2" w:themeShade="80"/>
                <w:sz w:val="20"/>
                <w:szCs w:val="20"/>
                <w:lang w:eastAsia="en-GB"/>
              </w:rPr>
              <w:t>Support others to resolve conflict and build trust before issues escalate</w:t>
            </w:r>
          </w:p>
        </w:tc>
        <w:tc>
          <w:tcPr>
            <w:tcW w:w="1276" w:type="dxa"/>
            <w:shd w:val="clear" w:color="auto" w:fill="FFFFFF" w:themeFill="background1"/>
          </w:tcPr>
          <w:p w14:paraId="1EE49BE2" w14:textId="35C3D879" w:rsidR="009C0254" w:rsidRPr="0077798A" w:rsidRDefault="00CB7432" w:rsidP="00CD0772">
            <w:pPr>
              <w:rPr>
                <w:rFonts w:asciiTheme="minorHAnsi" w:hAnsiTheme="minorHAnsi" w:cstheme="minorHAnsi"/>
                <w:bCs/>
                <w:color w:val="243E15"/>
                <w:sz w:val="24"/>
              </w:rPr>
            </w:pPr>
            <w:r>
              <w:rPr>
                <w:rFonts w:asciiTheme="minorHAnsi" w:hAnsiTheme="minorHAnsi" w:cstheme="minorHAnsi"/>
                <w:bCs/>
                <w:color w:val="243E15"/>
                <w:sz w:val="24"/>
              </w:rPr>
              <w:t>MW - 30</w:t>
            </w:r>
          </w:p>
        </w:tc>
        <w:tc>
          <w:tcPr>
            <w:tcW w:w="1559" w:type="dxa"/>
            <w:shd w:val="clear" w:color="auto" w:fill="FFFFFF" w:themeFill="background1"/>
          </w:tcPr>
          <w:p w14:paraId="433CF598" w14:textId="77777777" w:rsidR="009C0254" w:rsidRPr="0077798A" w:rsidRDefault="009C0254" w:rsidP="00CD0772">
            <w:pPr>
              <w:rPr>
                <w:rFonts w:asciiTheme="minorHAnsi" w:hAnsiTheme="minorHAnsi" w:cstheme="minorHAnsi"/>
                <w:bCs/>
                <w:color w:val="243E15"/>
                <w:sz w:val="24"/>
              </w:rPr>
            </w:pPr>
          </w:p>
        </w:tc>
        <w:tc>
          <w:tcPr>
            <w:tcW w:w="1560" w:type="dxa"/>
            <w:shd w:val="clear" w:color="auto" w:fill="FFFFFF" w:themeFill="background1"/>
          </w:tcPr>
          <w:p w14:paraId="14A6AB2A" w14:textId="27169340" w:rsidR="009C0254" w:rsidRPr="0077798A" w:rsidRDefault="009C0254" w:rsidP="00CD0772">
            <w:pPr>
              <w:rPr>
                <w:rFonts w:asciiTheme="minorHAnsi" w:hAnsiTheme="minorHAnsi" w:cstheme="minorHAnsi"/>
                <w:bCs/>
                <w:color w:val="243E15"/>
                <w:sz w:val="24"/>
              </w:rPr>
            </w:pPr>
          </w:p>
        </w:tc>
        <w:tc>
          <w:tcPr>
            <w:tcW w:w="2461" w:type="dxa"/>
            <w:shd w:val="clear" w:color="auto" w:fill="FFFFFF" w:themeFill="background1"/>
          </w:tcPr>
          <w:p w14:paraId="59012B72" w14:textId="4E542640" w:rsidR="009C0254" w:rsidRPr="0077798A" w:rsidRDefault="00CB7432" w:rsidP="00CD0772">
            <w:pPr>
              <w:rPr>
                <w:rFonts w:asciiTheme="minorHAnsi" w:hAnsiTheme="minorHAnsi" w:cstheme="minorHAnsi"/>
                <w:bCs/>
                <w:color w:val="243E15"/>
                <w:sz w:val="24"/>
              </w:rPr>
            </w:pPr>
            <w:r>
              <w:rPr>
                <w:rFonts w:asciiTheme="minorHAnsi" w:hAnsiTheme="minorHAnsi" w:cstheme="minorHAnsi"/>
                <w:bCs/>
                <w:color w:val="243E15"/>
                <w:sz w:val="24"/>
              </w:rPr>
              <w:t>We have had some issues with apprentices and this has nearly caused issues, I have addressed them and I have also supported line managers with this.</w:t>
            </w:r>
          </w:p>
        </w:tc>
      </w:tr>
    </w:tbl>
    <w:p w14:paraId="76FEB375" w14:textId="4393CBAE" w:rsidR="0073080E" w:rsidRDefault="005F2DFB" w:rsidP="005F2DFB">
      <w:pPr>
        <w:pStyle w:val="Heading3"/>
      </w:pPr>
      <w:r w:rsidRPr="005F2DFB">
        <w:t>Manager assessment</w:t>
      </w:r>
    </w:p>
    <w:tbl>
      <w:tblPr>
        <w:tblStyle w:val="TableGrid"/>
        <w:tblW w:w="10253" w:type="dxa"/>
        <w:tblLayout w:type="fixed"/>
        <w:tblCellMar>
          <w:top w:w="57" w:type="dxa"/>
          <w:bottom w:w="57" w:type="dxa"/>
        </w:tblCellMar>
        <w:tblLook w:val="04A0" w:firstRow="1" w:lastRow="0" w:firstColumn="1" w:lastColumn="0" w:noHBand="0" w:noVBand="1"/>
      </w:tblPr>
      <w:tblGrid>
        <w:gridCol w:w="1129"/>
        <w:gridCol w:w="567"/>
        <w:gridCol w:w="1842"/>
        <w:gridCol w:w="1560"/>
        <w:gridCol w:w="1502"/>
        <w:gridCol w:w="1531"/>
        <w:gridCol w:w="2122"/>
      </w:tblGrid>
      <w:tr w:rsidR="009C0254" w:rsidRPr="0077798A" w14:paraId="3B4576C9" w14:textId="77777777" w:rsidTr="005C6B67">
        <w:tc>
          <w:tcPr>
            <w:tcW w:w="1129" w:type="dxa"/>
            <w:shd w:val="clear" w:color="auto" w:fill="D0E0E2"/>
          </w:tcPr>
          <w:p w14:paraId="10E9516B" w14:textId="77777777" w:rsidR="009C0254" w:rsidRPr="009C0254" w:rsidRDefault="009C0254" w:rsidP="007A37FC">
            <w:pPr>
              <w:rPr>
                <w:rFonts w:asciiTheme="minorHAnsi" w:hAnsiTheme="minorHAnsi" w:cstheme="minorHAnsi"/>
                <w:b/>
                <w:bCs/>
                <w:sz w:val="24"/>
              </w:rPr>
            </w:pPr>
            <w:r w:rsidRPr="009C0254">
              <w:rPr>
                <w:rFonts w:asciiTheme="minorHAnsi" w:hAnsiTheme="minorHAnsi" w:cstheme="minorHAnsi"/>
                <w:b/>
                <w:bCs/>
                <w:sz w:val="24"/>
              </w:rPr>
              <w:t>Core Value</w:t>
            </w:r>
          </w:p>
        </w:tc>
        <w:tc>
          <w:tcPr>
            <w:tcW w:w="567" w:type="dxa"/>
            <w:shd w:val="clear" w:color="auto" w:fill="D0E0E2"/>
          </w:tcPr>
          <w:p w14:paraId="61E525E6" w14:textId="77777777" w:rsidR="009C0254" w:rsidRPr="0077798A" w:rsidRDefault="009C0254" w:rsidP="007A37FC">
            <w:pPr>
              <w:rPr>
                <w:rFonts w:asciiTheme="minorHAnsi" w:hAnsiTheme="minorHAnsi" w:cstheme="minorHAnsi"/>
                <w:b/>
                <w:bCs/>
                <w:sz w:val="24"/>
              </w:rPr>
            </w:pPr>
          </w:p>
        </w:tc>
        <w:tc>
          <w:tcPr>
            <w:tcW w:w="1842" w:type="dxa"/>
            <w:shd w:val="clear" w:color="auto" w:fill="D0E0E2"/>
          </w:tcPr>
          <w:p w14:paraId="2EEBD2F4" w14:textId="77777777" w:rsidR="009C0254" w:rsidRPr="009C0254" w:rsidRDefault="009C0254" w:rsidP="007A37FC">
            <w:pPr>
              <w:rPr>
                <w:rFonts w:asciiTheme="minorHAnsi" w:hAnsiTheme="minorHAnsi" w:cstheme="minorHAnsi"/>
                <w:b/>
                <w:sz w:val="24"/>
              </w:rPr>
            </w:pPr>
            <w:r w:rsidRPr="0077798A">
              <w:rPr>
                <w:rFonts w:asciiTheme="minorHAnsi" w:hAnsiTheme="minorHAnsi" w:cstheme="minorHAnsi"/>
                <w:b/>
                <w:sz w:val="24"/>
              </w:rPr>
              <w:t>Profession Map Standard</w:t>
            </w:r>
          </w:p>
        </w:tc>
        <w:tc>
          <w:tcPr>
            <w:tcW w:w="1560" w:type="dxa"/>
            <w:shd w:val="clear" w:color="auto" w:fill="D0E0E2"/>
          </w:tcPr>
          <w:p w14:paraId="2808B1C9" w14:textId="77777777" w:rsidR="009C0254" w:rsidRPr="0077798A" w:rsidRDefault="009C0254" w:rsidP="007A37FC">
            <w:pPr>
              <w:jc w:val="center"/>
              <w:rPr>
                <w:rFonts w:asciiTheme="minorHAnsi" w:hAnsiTheme="minorHAnsi" w:cstheme="minorHAnsi"/>
                <w:b/>
                <w:sz w:val="24"/>
              </w:rPr>
            </w:pPr>
            <w:r w:rsidRPr="0077798A">
              <w:rPr>
                <w:rFonts w:asciiTheme="minorHAnsi" w:hAnsiTheme="minorHAnsi" w:cstheme="minorHAnsi"/>
                <w:b/>
                <w:sz w:val="24"/>
              </w:rPr>
              <w:t>Perform well</w:t>
            </w:r>
          </w:p>
          <w:p w14:paraId="70992902" w14:textId="77777777" w:rsidR="009C0254" w:rsidRPr="0077798A" w:rsidRDefault="009C0254" w:rsidP="007A37FC">
            <w:pPr>
              <w:jc w:val="center"/>
              <w:rPr>
                <w:rFonts w:asciiTheme="minorHAnsi" w:hAnsiTheme="minorHAnsi" w:cstheme="minorHAnsi"/>
                <w:b/>
                <w:sz w:val="24"/>
              </w:rPr>
            </w:pPr>
            <w:r w:rsidRPr="0077798A">
              <w:rPr>
                <w:rFonts w:asciiTheme="minorHAnsi" w:hAnsiTheme="minorHAnsi" w:cstheme="minorHAnsi"/>
                <w:b/>
                <w:sz w:val="24"/>
              </w:rPr>
              <w:t>Score 30</w:t>
            </w:r>
          </w:p>
        </w:tc>
        <w:tc>
          <w:tcPr>
            <w:tcW w:w="1502" w:type="dxa"/>
            <w:shd w:val="clear" w:color="auto" w:fill="D0E0E2"/>
          </w:tcPr>
          <w:p w14:paraId="3EC72C62" w14:textId="77777777" w:rsidR="009C0254" w:rsidRPr="0077798A" w:rsidRDefault="009C0254" w:rsidP="007A37FC">
            <w:pPr>
              <w:jc w:val="center"/>
              <w:rPr>
                <w:rFonts w:asciiTheme="minorHAnsi" w:hAnsiTheme="minorHAnsi" w:cstheme="minorHAnsi"/>
                <w:b/>
                <w:sz w:val="24"/>
              </w:rPr>
            </w:pPr>
            <w:r w:rsidRPr="0077798A">
              <w:rPr>
                <w:rFonts w:asciiTheme="minorHAnsi" w:hAnsiTheme="minorHAnsi" w:cstheme="minorHAnsi"/>
                <w:b/>
                <w:sz w:val="24"/>
              </w:rPr>
              <w:t>Perform satisfactorily</w:t>
            </w:r>
          </w:p>
          <w:p w14:paraId="79FE92C6" w14:textId="77777777" w:rsidR="009C0254" w:rsidRPr="0077798A" w:rsidRDefault="009C0254" w:rsidP="007A37FC">
            <w:pPr>
              <w:jc w:val="center"/>
              <w:rPr>
                <w:rFonts w:asciiTheme="minorHAnsi" w:hAnsiTheme="minorHAnsi" w:cstheme="minorHAnsi"/>
                <w:b/>
                <w:sz w:val="24"/>
              </w:rPr>
            </w:pPr>
            <w:r w:rsidRPr="0077798A">
              <w:rPr>
                <w:rFonts w:asciiTheme="minorHAnsi" w:hAnsiTheme="minorHAnsi" w:cstheme="minorHAnsi"/>
                <w:b/>
                <w:sz w:val="24"/>
              </w:rPr>
              <w:t>Score 20</w:t>
            </w:r>
            <w:r w:rsidRPr="0077798A">
              <w:rPr>
                <w:rFonts w:asciiTheme="minorHAnsi" w:hAnsiTheme="minorHAnsi" w:cstheme="minorHAnsi"/>
                <w:b/>
                <w:sz w:val="24"/>
              </w:rPr>
              <w:br/>
            </w:r>
          </w:p>
        </w:tc>
        <w:tc>
          <w:tcPr>
            <w:tcW w:w="1531" w:type="dxa"/>
            <w:shd w:val="clear" w:color="auto" w:fill="D0E0E2"/>
          </w:tcPr>
          <w:p w14:paraId="3651BAB4" w14:textId="77777777" w:rsidR="009C0254" w:rsidRPr="0077798A" w:rsidRDefault="009C0254" w:rsidP="007A37FC">
            <w:pPr>
              <w:jc w:val="center"/>
              <w:rPr>
                <w:rFonts w:asciiTheme="minorHAnsi" w:hAnsiTheme="minorHAnsi" w:cstheme="minorHAnsi"/>
                <w:b/>
                <w:sz w:val="24"/>
              </w:rPr>
            </w:pPr>
            <w:r w:rsidRPr="0077798A">
              <w:rPr>
                <w:rFonts w:asciiTheme="minorHAnsi" w:hAnsiTheme="minorHAnsi" w:cstheme="minorHAnsi"/>
                <w:b/>
                <w:sz w:val="24"/>
              </w:rPr>
              <w:t>Requires further development</w:t>
            </w:r>
          </w:p>
          <w:p w14:paraId="78746022" w14:textId="77777777" w:rsidR="009C0254" w:rsidRPr="0077798A" w:rsidRDefault="009C0254" w:rsidP="007A37FC">
            <w:pPr>
              <w:jc w:val="center"/>
              <w:rPr>
                <w:rFonts w:asciiTheme="minorHAnsi" w:hAnsiTheme="minorHAnsi" w:cstheme="minorHAnsi"/>
                <w:b/>
                <w:sz w:val="24"/>
              </w:rPr>
            </w:pPr>
            <w:r w:rsidRPr="0077798A">
              <w:rPr>
                <w:rFonts w:asciiTheme="minorHAnsi" w:hAnsiTheme="minorHAnsi" w:cstheme="minorHAnsi"/>
                <w:b/>
                <w:sz w:val="24"/>
              </w:rPr>
              <w:t>Score 10</w:t>
            </w:r>
          </w:p>
        </w:tc>
        <w:tc>
          <w:tcPr>
            <w:tcW w:w="2122" w:type="dxa"/>
            <w:shd w:val="clear" w:color="auto" w:fill="D0E0E2"/>
          </w:tcPr>
          <w:p w14:paraId="2398E2E7" w14:textId="77777777" w:rsidR="009C0254" w:rsidRPr="0077798A" w:rsidRDefault="009C0254" w:rsidP="007A37FC">
            <w:pPr>
              <w:jc w:val="center"/>
              <w:rPr>
                <w:rFonts w:asciiTheme="minorHAnsi" w:hAnsiTheme="minorHAnsi" w:cstheme="minorHAnsi"/>
                <w:b/>
                <w:sz w:val="24"/>
              </w:rPr>
            </w:pPr>
            <w:r w:rsidRPr="0077798A">
              <w:rPr>
                <w:rFonts w:asciiTheme="minorHAnsi" w:hAnsiTheme="minorHAnsi" w:cstheme="minorHAnsi"/>
                <w:b/>
                <w:sz w:val="24"/>
              </w:rPr>
              <w:t>Reason for judgement</w:t>
            </w:r>
          </w:p>
        </w:tc>
      </w:tr>
      <w:tr w:rsidR="009C0254" w:rsidRPr="0077798A" w14:paraId="0642A504" w14:textId="77777777" w:rsidTr="005C6B67">
        <w:tc>
          <w:tcPr>
            <w:tcW w:w="1129" w:type="dxa"/>
            <w:shd w:val="clear" w:color="auto" w:fill="F0F5F6"/>
          </w:tcPr>
          <w:p w14:paraId="72EABFB4" w14:textId="77777777" w:rsidR="009C0254" w:rsidRPr="009C0254" w:rsidRDefault="009C0254" w:rsidP="009C0254">
            <w:pPr>
              <w:rPr>
                <w:rFonts w:asciiTheme="majorHAnsi" w:hAnsiTheme="majorHAnsi" w:cstheme="majorHAnsi"/>
                <w:color w:val="833C0B" w:themeColor="accent2" w:themeShade="80"/>
                <w:szCs w:val="20"/>
              </w:rPr>
            </w:pPr>
            <w:r w:rsidRPr="009C0254">
              <w:rPr>
                <w:rFonts w:asciiTheme="majorHAnsi" w:hAnsiTheme="majorHAnsi" w:cstheme="majorHAnsi"/>
                <w:color w:val="833C0B" w:themeColor="accent2" w:themeShade="80"/>
                <w:szCs w:val="20"/>
              </w:rPr>
              <w:t>Ethical practice</w:t>
            </w:r>
          </w:p>
        </w:tc>
        <w:tc>
          <w:tcPr>
            <w:tcW w:w="567" w:type="dxa"/>
            <w:shd w:val="clear" w:color="auto" w:fill="F0F5F6"/>
          </w:tcPr>
          <w:p w14:paraId="32C94F8E" w14:textId="77777777" w:rsidR="009C0254" w:rsidRPr="0077798A" w:rsidRDefault="009C0254" w:rsidP="009C0254">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1</w:t>
            </w:r>
          </w:p>
        </w:tc>
        <w:tc>
          <w:tcPr>
            <w:tcW w:w="1842" w:type="dxa"/>
            <w:shd w:val="clear" w:color="auto" w:fill="F0F5F6"/>
          </w:tcPr>
          <w:p w14:paraId="6FFDDB77" w14:textId="77777777" w:rsidR="009C0254" w:rsidRPr="0077798A" w:rsidRDefault="009C0254" w:rsidP="009C0254">
            <w:pPr>
              <w:pStyle w:val="Nornal"/>
              <w:rPr>
                <w:color w:val="833C0B" w:themeColor="accent2" w:themeShade="80"/>
                <w:sz w:val="20"/>
                <w:szCs w:val="20"/>
              </w:rPr>
            </w:pPr>
            <w:r w:rsidRPr="0077798A">
              <w:rPr>
                <w:color w:val="833C0B" w:themeColor="accent2" w:themeShade="80"/>
                <w:sz w:val="20"/>
                <w:szCs w:val="20"/>
                <w:lang w:eastAsia="en-GB"/>
              </w:rPr>
              <w:t>Make responsible choices about your work, applying professional principles and values</w:t>
            </w:r>
          </w:p>
        </w:tc>
        <w:tc>
          <w:tcPr>
            <w:tcW w:w="1560" w:type="dxa"/>
            <w:shd w:val="clear" w:color="auto" w:fill="FFFFFF" w:themeFill="background1"/>
          </w:tcPr>
          <w:p w14:paraId="78D95F1C" w14:textId="3AD0B50A"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4622B12E" w14:textId="73BE0AA9" w:rsidR="009C0254" w:rsidRPr="0077798A" w:rsidRDefault="009C0254" w:rsidP="009C0254">
            <w:pPr>
              <w:rPr>
                <w:rFonts w:asciiTheme="minorHAnsi" w:hAnsiTheme="minorHAnsi" w:cstheme="minorHAnsi"/>
                <w:bCs/>
                <w:color w:val="243E15"/>
                <w:sz w:val="24"/>
              </w:rPr>
            </w:pPr>
          </w:p>
        </w:tc>
        <w:tc>
          <w:tcPr>
            <w:tcW w:w="1531" w:type="dxa"/>
            <w:shd w:val="clear" w:color="auto" w:fill="FFFFFF" w:themeFill="background1"/>
          </w:tcPr>
          <w:p w14:paraId="3BF3FCDD" w14:textId="77777777" w:rsidR="009C0254" w:rsidRPr="0077798A" w:rsidRDefault="009C0254" w:rsidP="009C0254">
            <w:pPr>
              <w:rPr>
                <w:rFonts w:asciiTheme="minorHAnsi" w:hAnsiTheme="minorHAnsi" w:cstheme="minorHAnsi"/>
                <w:bCs/>
                <w:color w:val="243E15"/>
                <w:sz w:val="24"/>
              </w:rPr>
            </w:pPr>
          </w:p>
        </w:tc>
        <w:tc>
          <w:tcPr>
            <w:tcW w:w="2122" w:type="dxa"/>
            <w:shd w:val="clear" w:color="auto" w:fill="FFFFFF" w:themeFill="background1"/>
          </w:tcPr>
          <w:p w14:paraId="1A388B3F" w14:textId="4CD2455C"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Michelle always makes responsible choices and applies professional principles and values in any task undertaken. Well done Michelle.</w:t>
            </w:r>
          </w:p>
        </w:tc>
      </w:tr>
      <w:tr w:rsidR="009C0254" w:rsidRPr="0077798A" w14:paraId="3E1D9969" w14:textId="77777777" w:rsidTr="005C6B67">
        <w:tc>
          <w:tcPr>
            <w:tcW w:w="1129" w:type="dxa"/>
            <w:shd w:val="clear" w:color="auto" w:fill="F0F5F6"/>
          </w:tcPr>
          <w:p w14:paraId="45C1359D"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2032937D" w14:textId="77777777" w:rsidR="009C0254" w:rsidRPr="0077798A" w:rsidRDefault="009C0254" w:rsidP="009C0254">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2</w:t>
            </w:r>
          </w:p>
        </w:tc>
        <w:tc>
          <w:tcPr>
            <w:tcW w:w="1842" w:type="dxa"/>
            <w:shd w:val="clear" w:color="auto" w:fill="F0F5F6"/>
          </w:tcPr>
          <w:p w14:paraId="4F50F8E0" w14:textId="77777777" w:rsidR="009C0254" w:rsidRPr="0077798A" w:rsidRDefault="009C0254" w:rsidP="009C0254">
            <w:pPr>
              <w:pStyle w:val="Nornal"/>
              <w:rPr>
                <w:color w:val="833C0B" w:themeColor="accent2" w:themeShade="80"/>
                <w:sz w:val="20"/>
                <w:szCs w:val="20"/>
              </w:rPr>
            </w:pPr>
            <w:r w:rsidRPr="0077798A">
              <w:rPr>
                <w:color w:val="833C0B" w:themeColor="accent2" w:themeShade="80"/>
                <w:sz w:val="20"/>
                <w:szCs w:val="20"/>
                <w:lang w:eastAsia="en-GB"/>
              </w:rPr>
              <w:t>Consider the purpose and implications of actions, decisions and people practices for all stakeholders</w:t>
            </w:r>
          </w:p>
        </w:tc>
        <w:tc>
          <w:tcPr>
            <w:tcW w:w="1560" w:type="dxa"/>
            <w:shd w:val="clear" w:color="auto" w:fill="FFFFFF" w:themeFill="background1"/>
          </w:tcPr>
          <w:p w14:paraId="70689ABD" w14:textId="77777777" w:rsidR="009C0254" w:rsidRPr="0077798A" w:rsidRDefault="009C0254" w:rsidP="009C0254">
            <w:pPr>
              <w:rPr>
                <w:rFonts w:asciiTheme="minorHAnsi" w:hAnsiTheme="minorHAnsi" w:cstheme="minorHAnsi"/>
                <w:bCs/>
                <w:color w:val="243E15"/>
                <w:sz w:val="24"/>
              </w:rPr>
            </w:pPr>
          </w:p>
        </w:tc>
        <w:tc>
          <w:tcPr>
            <w:tcW w:w="1502" w:type="dxa"/>
            <w:shd w:val="clear" w:color="auto" w:fill="FFFFFF" w:themeFill="background1"/>
          </w:tcPr>
          <w:p w14:paraId="78053E0A" w14:textId="5CABE0EA"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20</w:t>
            </w:r>
          </w:p>
        </w:tc>
        <w:tc>
          <w:tcPr>
            <w:tcW w:w="1531" w:type="dxa"/>
            <w:shd w:val="clear" w:color="auto" w:fill="FFFFFF" w:themeFill="background1"/>
          </w:tcPr>
          <w:p w14:paraId="7C2A0FB9" w14:textId="48E06406" w:rsidR="009C0254" w:rsidRPr="0077798A" w:rsidRDefault="009C0254" w:rsidP="009C0254">
            <w:pPr>
              <w:rPr>
                <w:rFonts w:asciiTheme="minorHAnsi" w:hAnsiTheme="minorHAnsi" w:cstheme="minorHAnsi"/>
                <w:bCs/>
                <w:color w:val="243E15"/>
                <w:sz w:val="24"/>
              </w:rPr>
            </w:pPr>
          </w:p>
        </w:tc>
        <w:tc>
          <w:tcPr>
            <w:tcW w:w="2122" w:type="dxa"/>
            <w:shd w:val="clear" w:color="auto" w:fill="FFFFFF" w:themeFill="background1"/>
          </w:tcPr>
          <w:p w14:paraId="74AA236A" w14:textId="71ABB840"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 xml:space="preserve">I would agree that Michelle has only considered certain stakeholders as this is part of her role. We need to look at the wider organisation and other shareholders and I will make this a priority to go over. </w:t>
            </w:r>
          </w:p>
        </w:tc>
      </w:tr>
      <w:tr w:rsidR="009C0254" w:rsidRPr="0077798A" w14:paraId="62DCED22" w14:textId="77777777" w:rsidTr="005C6B67">
        <w:tc>
          <w:tcPr>
            <w:tcW w:w="1129" w:type="dxa"/>
            <w:shd w:val="clear" w:color="auto" w:fill="F0F5F6"/>
          </w:tcPr>
          <w:p w14:paraId="10932D62"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7940D314" w14:textId="77777777" w:rsidR="009C0254" w:rsidRPr="0077798A" w:rsidRDefault="009C0254" w:rsidP="009C0254">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3</w:t>
            </w:r>
          </w:p>
        </w:tc>
        <w:tc>
          <w:tcPr>
            <w:tcW w:w="1842" w:type="dxa"/>
            <w:shd w:val="clear" w:color="auto" w:fill="F0F5F6"/>
          </w:tcPr>
          <w:p w14:paraId="46EE953C" w14:textId="77777777" w:rsidR="009C0254" w:rsidRPr="0077798A" w:rsidRDefault="009C0254" w:rsidP="009C0254">
            <w:pPr>
              <w:pStyle w:val="Nornal"/>
              <w:rPr>
                <w:color w:val="833C0B" w:themeColor="accent2" w:themeShade="80"/>
                <w:sz w:val="20"/>
                <w:szCs w:val="20"/>
              </w:rPr>
            </w:pPr>
            <w:r w:rsidRPr="0077798A">
              <w:rPr>
                <w:color w:val="833C0B" w:themeColor="accent2" w:themeShade="80"/>
                <w:sz w:val="20"/>
                <w:szCs w:val="20"/>
                <w:lang w:eastAsia="en-GB"/>
              </w:rPr>
              <w:t>Raise concerns about people practices and policies which are not consistent with values or legislation</w:t>
            </w:r>
          </w:p>
        </w:tc>
        <w:tc>
          <w:tcPr>
            <w:tcW w:w="1560" w:type="dxa"/>
            <w:shd w:val="clear" w:color="auto" w:fill="FFFFFF" w:themeFill="background1"/>
          </w:tcPr>
          <w:p w14:paraId="49DFF916" w14:textId="636A0D0C"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3063961D" w14:textId="76838183" w:rsidR="009C0254" w:rsidRPr="0077798A" w:rsidRDefault="009C0254" w:rsidP="009C0254">
            <w:pPr>
              <w:rPr>
                <w:rFonts w:asciiTheme="minorHAnsi" w:hAnsiTheme="minorHAnsi" w:cstheme="minorHAnsi"/>
                <w:bCs/>
                <w:color w:val="243E15"/>
                <w:sz w:val="24"/>
              </w:rPr>
            </w:pPr>
          </w:p>
        </w:tc>
        <w:tc>
          <w:tcPr>
            <w:tcW w:w="1531" w:type="dxa"/>
            <w:shd w:val="clear" w:color="auto" w:fill="FFFFFF" w:themeFill="background1"/>
          </w:tcPr>
          <w:p w14:paraId="77829732" w14:textId="77777777" w:rsidR="009C0254" w:rsidRPr="0077798A" w:rsidRDefault="009C0254" w:rsidP="009C0254">
            <w:pPr>
              <w:rPr>
                <w:rFonts w:asciiTheme="minorHAnsi" w:hAnsiTheme="minorHAnsi" w:cstheme="minorHAnsi"/>
                <w:bCs/>
                <w:color w:val="243E15"/>
                <w:sz w:val="24"/>
              </w:rPr>
            </w:pPr>
          </w:p>
        </w:tc>
        <w:tc>
          <w:tcPr>
            <w:tcW w:w="2122" w:type="dxa"/>
            <w:shd w:val="clear" w:color="auto" w:fill="FFFFFF" w:themeFill="background1"/>
          </w:tcPr>
          <w:p w14:paraId="67EF5000" w14:textId="18C7E527"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 xml:space="preserve">Michelle has previously highlighted concerns and this has resulted in changes being made. Her awareness and understanding of fairness and equality has proven to be beneficial to the organisation. </w:t>
            </w:r>
          </w:p>
        </w:tc>
      </w:tr>
      <w:tr w:rsidR="009C0254" w:rsidRPr="0077798A" w14:paraId="04FDBBBF" w14:textId="77777777" w:rsidTr="005C6B67">
        <w:tc>
          <w:tcPr>
            <w:tcW w:w="1129" w:type="dxa"/>
            <w:shd w:val="clear" w:color="auto" w:fill="F0F5F6"/>
          </w:tcPr>
          <w:p w14:paraId="50822916"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2C6F14E0" w14:textId="77777777" w:rsidR="009C0254" w:rsidRPr="0077798A" w:rsidRDefault="009C0254" w:rsidP="009C0254">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4</w:t>
            </w:r>
          </w:p>
        </w:tc>
        <w:tc>
          <w:tcPr>
            <w:tcW w:w="1842" w:type="dxa"/>
            <w:shd w:val="clear" w:color="auto" w:fill="F0F5F6"/>
          </w:tcPr>
          <w:p w14:paraId="3C808DB9" w14:textId="77777777" w:rsidR="009C0254" w:rsidRPr="0077798A" w:rsidRDefault="009C0254" w:rsidP="009C0254">
            <w:pPr>
              <w:pStyle w:val="Nornal"/>
              <w:rPr>
                <w:color w:val="833C0B" w:themeColor="accent2" w:themeShade="80"/>
                <w:sz w:val="20"/>
                <w:szCs w:val="20"/>
              </w:rPr>
            </w:pPr>
            <w:r w:rsidRPr="0077798A">
              <w:rPr>
                <w:color w:val="833C0B" w:themeColor="accent2" w:themeShade="80"/>
                <w:sz w:val="20"/>
                <w:szCs w:val="20"/>
                <w:lang w:eastAsia="en-GB"/>
              </w:rPr>
              <w:t>Provide explanations and reasons for the choices you make and the advice you provide</w:t>
            </w:r>
          </w:p>
        </w:tc>
        <w:tc>
          <w:tcPr>
            <w:tcW w:w="1560" w:type="dxa"/>
            <w:shd w:val="clear" w:color="auto" w:fill="FFFFFF" w:themeFill="background1"/>
          </w:tcPr>
          <w:p w14:paraId="2AC9BC76" w14:textId="77777777" w:rsidR="009C0254" w:rsidRPr="0077798A" w:rsidRDefault="009C0254" w:rsidP="009C0254">
            <w:pPr>
              <w:rPr>
                <w:rFonts w:asciiTheme="minorHAnsi" w:hAnsiTheme="minorHAnsi" w:cstheme="minorHAnsi"/>
                <w:bCs/>
                <w:color w:val="243E15"/>
                <w:sz w:val="24"/>
              </w:rPr>
            </w:pPr>
          </w:p>
        </w:tc>
        <w:tc>
          <w:tcPr>
            <w:tcW w:w="1502" w:type="dxa"/>
            <w:shd w:val="clear" w:color="auto" w:fill="FFFFFF" w:themeFill="background1"/>
          </w:tcPr>
          <w:p w14:paraId="184FD4EF" w14:textId="2E0C7DF8"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20</w:t>
            </w:r>
          </w:p>
        </w:tc>
        <w:tc>
          <w:tcPr>
            <w:tcW w:w="1531" w:type="dxa"/>
            <w:shd w:val="clear" w:color="auto" w:fill="FFFFFF" w:themeFill="background1"/>
          </w:tcPr>
          <w:p w14:paraId="49A8950A" w14:textId="304964D8" w:rsidR="009C0254" w:rsidRPr="0077798A" w:rsidRDefault="009C0254" w:rsidP="009C0254">
            <w:pPr>
              <w:rPr>
                <w:rFonts w:asciiTheme="minorHAnsi" w:hAnsiTheme="minorHAnsi" w:cstheme="minorHAnsi"/>
                <w:bCs/>
                <w:color w:val="243E15"/>
                <w:sz w:val="24"/>
              </w:rPr>
            </w:pPr>
          </w:p>
        </w:tc>
        <w:tc>
          <w:tcPr>
            <w:tcW w:w="2122" w:type="dxa"/>
            <w:shd w:val="clear" w:color="auto" w:fill="FFFFFF" w:themeFill="background1"/>
          </w:tcPr>
          <w:p w14:paraId="636A6DA8" w14:textId="174B2350"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Michelle justifies choices she has made. We need to develop areas of giving advice as this has not been part of her role.</w:t>
            </w:r>
          </w:p>
        </w:tc>
      </w:tr>
      <w:tr w:rsidR="009C0254" w:rsidRPr="0077798A" w14:paraId="0CF56477" w14:textId="77777777" w:rsidTr="005C6B67">
        <w:tc>
          <w:tcPr>
            <w:tcW w:w="1129" w:type="dxa"/>
            <w:shd w:val="clear" w:color="auto" w:fill="F0F5F6"/>
          </w:tcPr>
          <w:p w14:paraId="15184F94"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60B1954A" w14:textId="77777777" w:rsidR="009C0254" w:rsidRPr="0077798A" w:rsidRDefault="009C0254" w:rsidP="009C0254">
            <w:pPr>
              <w:rPr>
                <w:rFonts w:asciiTheme="majorHAnsi" w:hAnsiTheme="majorHAnsi" w:cstheme="majorHAnsi"/>
                <w:color w:val="833C0B" w:themeColor="accent2" w:themeShade="80"/>
                <w:szCs w:val="20"/>
              </w:rPr>
            </w:pPr>
            <w:r w:rsidRPr="0077798A">
              <w:rPr>
                <w:rFonts w:asciiTheme="majorHAnsi" w:hAnsiTheme="majorHAnsi" w:cstheme="majorHAnsi"/>
                <w:color w:val="833C0B" w:themeColor="accent2" w:themeShade="80"/>
                <w:szCs w:val="20"/>
              </w:rPr>
              <w:t>5</w:t>
            </w:r>
          </w:p>
        </w:tc>
        <w:tc>
          <w:tcPr>
            <w:tcW w:w="1842" w:type="dxa"/>
            <w:shd w:val="clear" w:color="auto" w:fill="F0F5F6"/>
          </w:tcPr>
          <w:p w14:paraId="17B91E63" w14:textId="77777777" w:rsidR="009C0254" w:rsidRPr="0077798A" w:rsidRDefault="009C0254" w:rsidP="009C0254">
            <w:pPr>
              <w:pStyle w:val="Nornal"/>
              <w:rPr>
                <w:color w:val="833C0B" w:themeColor="accent2" w:themeShade="80"/>
                <w:sz w:val="20"/>
                <w:szCs w:val="20"/>
              </w:rPr>
            </w:pPr>
            <w:r w:rsidRPr="0077798A">
              <w:rPr>
                <w:color w:val="833C0B" w:themeColor="accent2" w:themeShade="80"/>
                <w:sz w:val="20"/>
                <w:szCs w:val="20"/>
                <w:lang w:eastAsia="en-GB"/>
              </w:rPr>
              <w:t>Demonstrate professionalism and consistency in what you say and do in order to build trust</w:t>
            </w:r>
          </w:p>
        </w:tc>
        <w:tc>
          <w:tcPr>
            <w:tcW w:w="1560" w:type="dxa"/>
            <w:shd w:val="clear" w:color="auto" w:fill="FFFFFF" w:themeFill="background1"/>
          </w:tcPr>
          <w:p w14:paraId="33CF8206" w14:textId="0AAE6C78"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3ABBF3A7" w14:textId="6083DB55" w:rsidR="009C0254" w:rsidRPr="0077798A" w:rsidRDefault="009C0254" w:rsidP="009C0254">
            <w:pPr>
              <w:rPr>
                <w:rFonts w:asciiTheme="minorHAnsi" w:hAnsiTheme="minorHAnsi" w:cstheme="minorHAnsi"/>
                <w:bCs/>
                <w:color w:val="243E15"/>
                <w:sz w:val="24"/>
              </w:rPr>
            </w:pPr>
          </w:p>
        </w:tc>
        <w:tc>
          <w:tcPr>
            <w:tcW w:w="1531" w:type="dxa"/>
            <w:shd w:val="clear" w:color="auto" w:fill="FFFFFF" w:themeFill="background1"/>
          </w:tcPr>
          <w:p w14:paraId="577F0E7B" w14:textId="77777777" w:rsidR="009C0254" w:rsidRPr="0077798A" w:rsidRDefault="009C0254" w:rsidP="009C0254">
            <w:pPr>
              <w:rPr>
                <w:rFonts w:asciiTheme="minorHAnsi" w:hAnsiTheme="minorHAnsi" w:cstheme="minorHAnsi"/>
                <w:bCs/>
                <w:color w:val="243E15"/>
                <w:sz w:val="24"/>
              </w:rPr>
            </w:pPr>
          </w:p>
        </w:tc>
        <w:tc>
          <w:tcPr>
            <w:tcW w:w="2122" w:type="dxa"/>
            <w:shd w:val="clear" w:color="auto" w:fill="FFFFFF" w:themeFill="background1"/>
          </w:tcPr>
          <w:p w14:paraId="405B6318" w14:textId="7DC402A7" w:rsidR="009C0254" w:rsidRPr="0077798A" w:rsidRDefault="009C0254" w:rsidP="009C0254">
            <w:pPr>
              <w:rPr>
                <w:rFonts w:asciiTheme="minorHAnsi" w:hAnsiTheme="minorHAnsi" w:cstheme="minorHAnsi"/>
                <w:bCs/>
                <w:color w:val="243E15"/>
                <w:sz w:val="24"/>
              </w:rPr>
            </w:pPr>
            <w:r>
              <w:rPr>
                <w:rFonts w:asciiTheme="minorHAnsi" w:hAnsiTheme="minorHAnsi" w:cstheme="minorHAnsi"/>
                <w:b/>
                <w:bCs/>
                <w:color w:val="243E15"/>
                <w:sz w:val="24"/>
              </w:rPr>
              <w:t>A well respected member of the team who is consistently professional, Michelle builds trust with internal and external stakeholders on a regular basis. Keep up the good work Michelle.</w:t>
            </w:r>
          </w:p>
        </w:tc>
      </w:tr>
      <w:tr w:rsidR="009C0254" w:rsidRPr="0077798A" w14:paraId="307CC51B" w14:textId="77777777" w:rsidTr="005C6B67">
        <w:tc>
          <w:tcPr>
            <w:tcW w:w="1129" w:type="dxa"/>
            <w:shd w:val="clear" w:color="auto" w:fill="F0F5F6"/>
          </w:tcPr>
          <w:p w14:paraId="3D1BED6A" w14:textId="77777777" w:rsidR="009C0254" w:rsidRPr="009C0254" w:rsidRDefault="009C0254" w:rsidP="009C0254">
            <w:pPr>
              <w:rPr>
                <w:rFonts w:asciiTheme="majorHAnsi" w:hAnsiTheme="majorHAnsi" w:cstheme="majorHAnsi"/>
                <w:color w:val="833C0B" w:themeColor="accent2" w:themeShade="80"/>
                <w:szCs w:val="20"/>
              </w:rPr>
            </w:pPr>
            <w:r w:rsidRPr="009C0254">
              <w:rPr>
                <w:rFonts w:asciiTheme="majorHAnsi" w:hAnsiTheme="majorHAnsi" w:cstheme="majorHAnsi"/>
                <w:color w:val="833C0B" w:themeColor="accent2" w:themeShade="80"/>
                <w:szCs w:val="20"/>
              </w:rPr>
              <w:t>Valuing People</w:t>
            </w:r>
          </w:p>
        </w:tc>
        <w:tc>
          <w:tcPr>
            <w:tcW w:w="567" w:type="dxa"/>
            <w:shd w:val="clear" w:color="auto" w:fill="F0F5F6"/>
          </w:tcPr>
          <w:p w14:paraId="736FE095"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6</w:t>
            </w:r>
          </w:p>
        </w:tc>
        <w:tc>
          <w:tcPr>
            <w:tcW w:w="1842" w:type="dxa"/>
            <w:shd w:val="clear" w:color="auto" w:fill="F0F5F6"/>
          </w:tcPr>
          <w:p w14:paraId="2607B59B" w14:textId="77777777" w:rsidR="009C0254" w:rsidRPr="00F42196" w:rsidRDefault="009C0254" w:rsidP="009C0254">
            <w:pPr>
              <w:shd w:val="clear" w:color="auto" w:fill="D6EEEC"/>
              <w:spacing w:before="100" w:beforeAutospacing="1" w:after="100" w:afterAutospacing="1"/>
              <w:rPr>
                <w:rFonts w:cs="Arial"/>
                <w:bCs/>
                <w:color w:val="58595B"/>
                <w:sz w:val="20"/>
                <w:szCs w:val="20"/>
              </w:rPr>
            </w:pPr>
            <w:r>
              <w:rPr>
                <w:color w:val="833C0B" w:themeColor="accent2" w:themeShade="80"/>
                <w:sz w:val="20"/>
                <w:szCs w:val="20"/>
                <w:lang w:eastAsia="en-GB"/>
              </w:rPr>
              <w:t>Demonstrate team spirit and purpose</w:t>
            </w:r>
          </w:p>
        </w:tc>
        <w:tc>
          <w:tcPr>
            <w:tcW w:w="1560" w:type="dxa"/>
            <w:shd w:val="clear" w:color="auto" w:fill="FFFFFF" w:themeFill="background1"/>
          </w:tcPr>
          <w:p w14:paraId="10CED05B" w14:textId="2CCBA621" w:rsidR="009C0254" w:rsidRPr="00CB7432" w:rsidRDefault="00CB7432" w:rsidP="009C0254">
            <w:pPr>
              <w:rPr>
                <w:rFonts w:asciiTheme="minorHAnsi" w:hAnsiTheme="minorHAnsi" w:cstheme="minorHAnsi"/>
                <w:b/>
                <w:bCs/>
                <w:color w:val="243E15"/>
                <w:sz w:val="24"/>
              </w:rPr>
            </w:pPr>
            <w:r w:rsidRPr="00CB7432">
              <w:rPr>
                <w:rFonts w:asciiTheme="minorHAnsi" w:hAnsiTheme="minorHAnsi" w:cstheme="minorHAnsi"/>
                <w:b/>
                <w:bCs/>
                <w:color w:val="243E15"/>
                <w:sz w:val="24"/>
              </w:rPr>
              <w:t>30</w:t>
            </w:r>
          </w:p>
        </w:tc>
        <w:tc>
          <w:tcPr>
            <w:tcW w:w="1502" w:type="dxa"/>
            <w:shd w:val="clear" w:color="auto" w:fill="FFFFFF" w:themeFill="background1"/>
          </w:tcPr>
          <w:p w14:paraId="691BECC0" w14:textId="77777777" w:rsidR="009C0254" w:rsidRPr="00CB7432"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6F567CB4" w14:textId="77777777" w:rsidR="009C0254" w:rsidRPr="00CB7432"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63FB085D" w14:textId="670D6390" w:rsidR="009C0254" w:rsidRPr="00CB7432" w:rsidRDefault="00CB7432" w:rsidP="009C0254">
            <w:pPr>
              <w:rPr>
                <w:rFonts w:asciiTheme="minorHAnsi" w:hAnsiTheme="minorHAnsi" w:cstheme="minorHAnsi"/>
                <w:b/>
                <w:bCs/>
                <w:color w:val="243E15"/>
                <w:sz w:val="24"/>
              </w:rPr>
            </w:pPr>
            <w:r w:rsidRPr="00CB7432">
              <w:rPr>
                <w:rFonts w:asciiTheme="minorHAnsi" w:hAnsiTheme="minorHAnsi" w:cstheme="minorHAnsi"/>
                <w:b/>
                <w:bCs/>
                <w:color w:val="243E15"/>
                <w:sz w:val="24"/>
              </w:rPr>
              <w:t xml:space="preserve">Michelle </w:t>
            </w:r>
            <w:r w:rsidR="002854E7">
              <w:rPr>
                <w:rFonts w:asciiTheme="minorHAnsi" w:hAnsiTheme="minorHAnsi" w:cstheme="minorHAnsi"/>
                <w:b/>
                <w:bCs/>
                <w:color w:val="243E15"/>
                <w:sz w:val="24"/>
              </w:rPr>
              <w:t>has a really positive team spirit and has brought a fresh set of eyes to our team. She has settled in well and is doing a great job but I feel that she sometimes lacks in confidence in her own abilities as she is new to HRM.</w:t>
            </w:r>
          </w:p>
        </w:tc>
      </w:tr>
      <w:tr w:rsidR="009C0254" w:rsidRPr="0077798A" w14:paraId="049B2DB1" w14:textId="77777777" w:rsidTr="005C6B67">
        <w:tc>
          <w:tcPr>
            <w:tcW w:w="1129" w:type="dxa"/>
            <w:shd w:val="clear" w:color="auto" w:fill="F0F5F6"/>
          </w:tcPr>
          <w:p w14:paraId="3DA2772C"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1CC2AF13"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7</w:t>
            </w:r>
          </w:p>
        </w:tc>
        <w:tc>
          <w:tcPr>
            <w:tcW w:w="1842" w:type="dxa"/>
            <w:shd w:val="clear" w:color="auto" w:fill="F0F5F6"/>
          </w:tcPr>
          <w:p w14:paraId="73C32871"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Enable others to develop skills and capabilities to be their best at work</w:t>
            </w:r>
          </w:p>
        </w:tc>
        <w:tc>
          <w:tcPr>
            <w:tcW w:w="1560" w:type="dxa"/>
            <w:shd w:val="clear" w:color="auto" w:fill="FFFFFF" w:themeFill="background1"/>
          </w:tcPr>
          <w:p w14:paraId="20F36E44" w14:textId="13EB51D8"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35D9D9E1" w14:textId="77777777" w:rsidR="009C0254" w:rsidRPr="00CB7432"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018868E7" w14:textId="77777777" w:rsidR="009C0254" w:rsidRPr="00CB7432"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692D296D" w14:textId="5815D9F0"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 xml:space="preserve">Michelle has trained our apprentices in maths as an addition to her daily job, she goes out of her way to support people who have any learning need and is very supportive. </w:t>
            </w:r>
          </w:p>
        </w:tc>
      </w:tr>
      <w:tr w:rsidR="009C0254" w:rsidRPr="0077798A" w14:paraId="49B64A2B" w14:textId="77777777" w:rsidTr="005C6B67">
        <w:tc>
          <w:tcPr>
            <w:tcW w:w="1129" w:type="dxa"/>
            <w:shd w:val="clear" w:color="auto" w:fill="F0F5F6"/>
          </w:tcPr>
          <w:p w14:paraId="50349E3D"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0DA77A2E"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8</w:t>
            </w:r>
          </w:p>
        </w:tc>
        <w:tc>
          <w:tcPr>
            <w:tcW w:w="1842" w:type="dxa"/>
            <w:shd w:val="clear" w:color="auto" w:fill="F0F5F6"/>
          </w:tcPr>
          <w:p w14:paraId="6D06FF64"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Coach and advise others in the business</w:t>
            </w:r>
          </w:p>
        </w:tc>
        <w:tc>
          <w:tcPr>
            <w:tcW w:w="1560" w:type="dxa"/>
            <w:shd w:val="clear" w:color="auto" w:fill="FFFFFF" w:themeFill="background1"/>
          </w:tcPr>
          <w:p w14:paraId="40808083" w14:textId="3E3FF351"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1CCEEBB2" w14:textId="171CBBF4" w:rsidR="009C0254" w:rsidRPr="00CB7432"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4934D7CA" w14:textId="77777777" w:rsidR="009C0254" w:rsidRPr="00CB7432"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0B474F35" w14:textId="63783384"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I know this is an area that Michelle is worried about as she is new to the business but she has provided excellent support to our apprentices who are just entering welsh government. I have received such positive feedback about the coaching that Michelle has provided.</w:t>
            </w:r>
          </w:p>
        </w:tc>
      </w:tr>
      <w:tr w:rsidR="009C0254" w:rsidRPr="0077798A" w14:paraId="190526F0" w14:textId="77777777" w:rsidTr="005C6B67">
        <w:tc>
          <w:tcPr>
            <w:tcW w:w="1129" w:type="dxa"/>
            <w:shd w:val="clear" w:color="auto" w:fill="F0F5F6"/>
          </w:tcPr>
          <w:p w14:paraId="71482A03"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78809F7C"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9</w:t>
            </w:r>
          </w:p>
        </w:tc>
        <w:tc>
          <w:tcPr>
            <w:tcW w:w="1842" w:type="dxa"/>
            <w:shd w:val="clear" w:color="auto" w:fill="F0F5F6"/>
          </w:tcPr>
          <w:p w14:paraId="7973558C"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Enable people to have a voice when designing and delivering solutions which impact them</w:t>
            </w:r>
          </w:p>
        </w:tc>
        <w:tc>
          <w:tcPr>
            <w:tcW w:w="1560" w:type="dxa"/>
            <w:shd w:val="clear" w:color="auto" w:fill="FFFFFF" w:themeFill="background1"/>
          </w:tcPr>
          <w:p w14:paraId="58A5E5A7" w14:textId="43B9D03B"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6F681301" w14:textId="77777777" w:rsidR="009C0254" w:rsidRPr="00CB7432"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06ADF751" w14:textId="77777777" w:rsidR="009C0254" w:rsidRPr="00CB7432"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5AF58BE8" w14:textId="783DFAE1"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Michelle looks beyond what we already have in place and identifies areas in which we can give more people a voice and opportunity.</w:t>
            </w:r>
          </w:p>
        </w:tc>
      </w:tr>
      <w:tr w:rsidR="009C0254" w:rsidRPr="0077798A" w14:paraId="59C33495" w14:textId="77777777" w:rsidTr="005C6B67">
        <w:tc>
          <w:tcPr>
            <w:tcW w:w="1129" w:type="dxa"/>
            <w:shd w:val="clear" w:color="auto" w:fill="F0F5F6"/>
          </w:tcPr>
          <w:p w14:paraId="75B38EFD"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04817CE5"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10</w:t>
            </w:r>
          </w:p>
        </w:tc>
        <w:tc>
          <w:tcPr>
            <w:tcW w:w="1842" w:type="dxa"/>
            <w:shd w:val="clear" w:color="auto" w:fill="F0F5F6"/>
          </w:tcPr>
          <w:p w14:paraId="76A10FC4"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Take into account the wellbeing of others in the design and delivery of your work</w:t>
            </w:r>
          </w:p>
        </w:tc>
        <w:tc>
          <w:tcPr>
            <w:tcW w:w="1560" w:type="dxa"/>
            <w:shd w:val="clear" w:color="auto" w:fill="FFFFFF" w:themeFill="background1"/>
          </w:tcPr>
          <w:p w14:paraId="1BE6C359" w14:textId="0C766BDF"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7EE0EB98" w14:textId="77777777" w:rsidR="009C0254" w:rsidRPr="00CB7432"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15BB2440" w14:textId="77777777" w:rsidR="009C0254" w:rsidRPr="00CB7432"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476A72CE" w14:textId="0C8B517A" w:rsidR="009C0254" w:rsidRPr="00CB7432" w:rsidRDefault="002854E7" w:rsidP="009C0254">
            <w:pPr>
              <w:rPr>
                <w:rFonts w:asciiTheme="minorHAnsi" w:hAnsiTheme="minorHAnsi" w:cstheme="minorHAnsi"/>
                <w:b/>
                <w:bCs/>
                <w:color w:val="243E15"/>
                <w:sz w:val="24"/>
              </w:rPr>
            </w:pPr>
            <w:r>
              <w:rPr>
                <w:rFonts w:asciiTheme="minorHAnsi" w:hAnsiTheme="minorHAnsi" w:cstheme="minorHAnsi"/>
                <w:b/>
                <w:bCs/>
                <w:color w:val="243E15"/>
                <w:sz w:val="24"/>
              </w:rPr>
              <w:t>Michelle is extremely passionate about wellbeing.</w:t>
            </w:r>
          </w:p>
        </w:tc>
      </w:tr>
      <w:tr w:rsidR="009C0254" w:rsidRPr="0077798A" w14:paraId="352B7ECC" w14:textId="77777777" w:rsidTr="005C6B67">
        <w:tc>
          <w:tcPr>
            <w:tcW w:w="1129" w:type="dxa"/>
            <w:shd w:val="clear" w:color="auto" w:fill="F0F5F6"/>
          </w:tcPr>
          <w:p w14:paraId="30C5199D" w14:textId="77777777" w:rsidR="009C0254" w:rsidRPr="009C0254" w:rsidRDefault="009C0254" w:rsidP="009C0254">
            <w:pPr>
              <w:rPr>
                <w:rFonts w:asciiTheme="majorHAnsi" w:hAnsiTheme="majorHAnsi" w:cstheme="majorHAnsi"/>
                <w:color w:val="833C0B" w:themeColor="accent2" w:themeShade="80"/>
                <w:szCs w:val="20"/>
              </w:rPr>
            </w:pPr>
            <w:r w:rsidRPr="009C0254">
              <w:rPr>
                <w:rFonts w:asciiTheme="majorHAnsi" w:hAnsiTheme="majorHAnsi" w:cstheme="majorHAnsi"/>
                <w:color w:val="833C0B" w:themeColor="accent2" w:themeShade="80"/>
                <w:szCs w:val="20"/>
              </w:rPr>
              <w:t>Working Inclusively</w:t>
            </w:r>
          </w:p>
        </w:tc>
        <w:tc>
          <w:tcPr>
            <w:tcW w:w="567" w:type="dxa"/>
            <w:shd w:val="clear" w:color="auto" w:fill="F0F5F6"/>
          </w:tcPr>
          <w:p w14:paraId="14745B94"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11</w:t>
            </w:r>
          </w:p>
        </w:tc>
        <w:tc>
          <w:tcPr>
            <w:tcW w:w="1842" w:type="dxa"/>
            <w:shd w:val="clear" w:color="auto" w:fill="F0F5F6"/>
          </w:tcPr>
          <w:p w14:paraId="4EE9F171"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Get to know people as individuals so you can work together more effectively</w:t>
            </w:r>
          </w:p>
        </w:tc>
        <w:tc>
          <w:tcPr>
            <w:tcW w:w="1560" w:type="dxa"/>
            <w:shd w:val="clear" w:color="auto" w:fill="FFFFFF" w:themeFill="background1"/>
          </w:tcPr>
          <w:p w14:paraId="7FE04A1F" w14:textId="4639E8E8" w:rsidR="009C0254" w:rsidRPr="00CC4D0F" w:rsidRDefault="00CC4D0F" w:rsidP="009C0254">
            <w:pPr>
              <w:rPr>
                <w:rFonts w:asciiTheme="minorHAnsi" w:hAnsiTheme="minorHAnsi" w:cstheme="minorHAnsi"/>
                <w:b/>
                <w:bCs/>
                <w:color w:val="243E15"/>
                <w:sz w:val="24"/>
              </w:rPr>
            </w:pPr>
            <w:r w:rsidRPr="00CC4D0F">
              <w:rPr>
                <w:rFonts w:asciiTheme="minorHAnsi" w:hAnsiTheme="minorHAnsi" w:cstheme="minorHAnsi"/>
                <w:b/>
                <w:bCs/>
                <w:color w:val="243E15"/>
                <w:sz w:val="24"/>
              </w:rPr>
              <w:t>30</w:t>
            </w:r>
          </w:p>
        </w:tc>
        <w:tc>
          <w:tcPr>
            <w:tcW w:w="1502" w:type="dxa"/>
            <w:shd w:val="clear" w:color="auto" w:fill="FFFFFF" w:themeFill="background1"/>
          </w:tcPr>
          <w:p w14:paraId="5A8891CE" w14:textId="77777777" w:rsidR="009C0254" w:rsidRPr="00CC4D0F"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444E6021" w14:textId="77777777" w:rsidR="009C0254" w:rsidRPr="00CC4D0F"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0DCAB918" w14:textId="54F821B3" w:rsidR="009C0254" w:rsidRPr="00CC4D0F" w:rsidRDefault="00CC4D0F" w:rsidP="009C0254">
            <w:pPr>
              <w:rPr>
                <w:rFonts w:asciiTheme="minorHAnsi" w:hAnsiTheme="minorHAnsi" w:cstheme="minorHAnsi"/>
                <w:b/>
                <w:bCs/>
                <w:color w:val="243E15"/>
                <w:sz w:val="24"/>
              </w:rPr>
            </w:pPr>
            <w:r>
              <w:rPr>
                <w:rFonts w:asciiTheme="minorHAnsi" w:hAnsiTheme="minorHAnsi" w:cstheme="minorHAnsi"/>
                <w:b/>
                <w:bCs/>
                <w:color w:val="243E15"/>
                <w:sz w:val="24"/>
              </w:rPr>
              <w:t>Although this has been difficult as we have been working remotely as an organisation, Michelle has got to know each of her apprentices and team very well. Michelle works alongside another apprentice grade manager and they work together harmoniously despite never meeting.</w:t>
            </w:r>
          </w:p>
        </w:tc>
      </w:tr>
      <w:tr w:rsidR="009C0254" w:rsidRPr="0077798A" w14:paraId="00315B37" w14:textId="77777777" w:rsidTr="005C6B67">
        <w:trPr>
          <w:trHeight w:val="3336"/>
        </w:trPr>
        <w:tc>
          <w:tcPr>
            <w:tcW w:w="1129" w:type="dxa"/>
            <w:shd w:val="clear" w:color="auto" w:fill="F0F5F6"/>
          </w:tcPr>
          <w:p w14:paraId="60AC30F9"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48DFAAA1"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12</w:t>
            </w:r>
          </w:p>
        </w:tc>
        <w:tc>
          <w:tcPr>
            <w:tcW w:w="1842" w:type="dxa"/>
            <w:shd w:val="clear" w:color="auto" w:fill="F0F5F6"/>
          </w:tcPr>
          <w:p w14:paraId="47A1CB17"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Actively seek and listen to diverse views and opinions</w:t>
            </w:r>
          </w:p>
        </w:tc>
        <w:tc>
          <w:tcPr>
            <w:tcW w:w="1560" w:type="dxa"/>
            <w:shd w:val="clear" w:color="auto" w:fill="auto"/>
          </w:tcPr>
          <w:p w14:paraId="24F8FAB6" w14:textId="77777777" w:rsidR="009C0254" w:rsidRPr="00CC4D0F" w:rsidRDefault="009C0254" w:rsidP="009C0254">
            <w:pPr>
              <w:numPr>
                <w:ilvl w:val="0"/>
                <w:numId w:val="17"/>
              </w:numPr>
              <w:shd w:val="clear" w:color="auto" w:fill="D6EEEC"/>
              <w:spacing w:before="100" w:beforeAutospacing="1" w:after="100" w:afterAutospacing="1"/>
              <w:ind w:left="0"/>
              <w:rPr>
                <w:rFonts w:asciiTheme="minorHAnsi" w:hAnsiTheme="minorHAnsi" w:cstheme="minorHAnsi"/>
                <w:b/>
                <w:bCs/>
                <w:color w:val="243E15"/>
                <w:sz w:val="24"/>
              </w:rPr>
            </w:pPr>
          </w:p>
        </w:tc>
        <w:tc>
          <w:tcPr>
            <w:tcW w:w="1502" w:type="dxa"/>
            <w:shd w:val="clear" w:color="auto" w:fill="FFFFFF" w:themeFill="background1"/>
          </w:tcPr>
          <w:p w14:paraId="7EB6EB49" w14:textId="2B8745EC" w:rsidR="009C0254" w:rsidRPr="00CC4D0F" w:rsidRDefault="00E12047" w:rsidP="009C0254">
            <w:pPr>
              <w:rPr>
                <w:rFonts w:asciiTheme="minorHAnsi" w:hAnsiTheme="minorHAnsi" w:cstheme="minorHAnsi"/>
                <w:b/>
                <w:bCs/>
                <w:color w:val="243E15"/>
                <w:sz w:val="24"/>
              </w:rPr>
            </w:pPr>
            <w:r>
              <w:rPr>
                <w:rFonts w:asciiTheme="minorHAnsi" w:hAnsiTheme="minorHAnsi" w:cstheme="minorHAnsi"/>
                <w:b/>
                <w:bCs/>
                <w:color w:val="243E15"/>
                <w:sz w:val="24"/>
              </w:rPr>
              <w:t>20</w:t>
            </w:r>
          </w:p>
        </w:tc>
        <w:tc>
          <w:tcPr>
            <w:tcW w:w="1531" w:type="dxa"/>
            <w:shd w:val="clear" w:color="auto" w:fill="FFFFFF" w:themeFill="background1"/>
          </w:tcPr>
          <w:p w14:paraId="4A6D412F" w14:textId="77777777" w:rsidR="009C0254" w:rsidRPr="00CC4D0F"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5C6A970B" w14:textId="68B00F3C" w:rsidR="009C0254" w:rsidRPr="00CC4D0F" w:rsidRDefault="00E12047" w:rsidP="009C0254">
            <w:pPr>
              <w:rPr>
                <w:rFonts w:asciiTheme="minorHAnsi" w:hAnsiTheme="minorHAnsi" w:cstheme="minorHAnsi"/>
                <w:b/>
                <w:bCs/>
                <w:color w:val="243E15"/>
                <w:sz w:val="24"/>
              </w:rPr>
            </w:pPr>
            <w:r>
              <w:rPr>
                <w:rFonts w:asciiTheme="minorHAnsi" w:hAnsiTheme="minorHAnsi" w:cstheme="minorHAnsi"/>
                <w:b/>
                <w:bCs/>
                <w:color w:val="243E15"/>
                <w:sz w:val="24"/>
              </w:rPr>
              <w:t>Michelle does ask the opinions of her team but has not really had the opportunity to seek opinions and views from further than the immediate team. Moving forward, this will be something that I will be encouraging.</w:t>
            </w:r>
          </w:p>
        </w:tc>
      </w:tr>
      <w:tr w:rsidR="009C0254" w:rsidRPr="0077798A" w14:paraId="4216092C" w14:textId="77777777" w:rsidTr="005C6B67">
        <w:tc>
          <w:tcPr>
            <w:tcW w:w="1129" w:type="dxa"/>
            <w:shd w:val="clear" w:color="auto" w:fill="F0F5F6"/>
          </w:tcPr>
          <w:p w14:paraId="0084F4C6"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07AEEE5B" w14:textId="77777777" w:rsidR="009C0254" w:rsidRPr="0077798A"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13</w:t>
            </w:r>
          </w:p>
        </w:tc>
        <w:tc>
          <w:tcPr>
            <w:tcW w:w="1842" w:type="dxa"/>
            <w:shd w:val="clear" w:color="auto" w:fill="F0F5F6"/>
          </w:tcPr>
          <w:p w14:paraId="5CFAD12A"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Build purposeful working relationships with and collaborate with wider colleagues</w:t>
            </w:r>
          </w:p>
        </w:tc>
        <w:tc>
          <w:tcPr>
            <w:tcW w:w="1560" w:type="dxa"/>
            <w:shd w:val="clear" w:color="auto" w:fill="FFFFFF" w:themeFill="background1"/>
          </w:tcPr>
          <w:p w14:paraId="1D372EF2" w14:textId="77777777" w:rsidR="009C0254" w:rsidRPr="00CC4D0F" w:rsidRDefault="009C0254" w:rsidP="009C0254">
            <w:pPr>
              <w:rPr>
                <w:rFonts w:asciiTheme="minorHAnsi" w:hAnsiTheme="minorHAnsi" w:cstheme="minorHAnsi"/>
                <w:b/>
                <w:bCs/>
                <w:color w:val="243E15"/>
                <w:sz w:val="24"/>
              </w:rPr>
            </w:pPr>
          </w:p>
        </w:tc>
        <w:tc>
          <w:tcPr>
            <w:tcW w:w="1502" w:type="dxa"/>
            <w:shd w:val="clear" w:color="auto" w:fill="FFFFFF" w:themeFill="background1"/>
          </w:tcPr>
          <w:p w14:paraId="6910C8F6" w14:textId="5DC373E7" w:rsidR="009C0254" w:rsidRPr="00CC4D0F" w:rsidRDefault="001D248F" w:rsidP="009C0254">
            <w:pPr>
              <w:rPr>
                <w:rFonts w:asciiTheme="minorHAnsi" w:hAnsiTheme="minorHAnsi" w:cstheme="minorHAnsi"/>
                <w:b/>
                <w:bCs/>
                <w:color w:val="243E15"/>
                <w:sz w:val="24"/>
              </w:rPr>
            </w:pPr>
            <w:r>
              <w:rPr>
                <w:rFonts w:asciiTheme="minorHAnsi" w:hAnsiTheme="minorHAnsi" w:cstheme="minorHAnsi"/>
                <w:b/>
                <w:bCs/>
                <w:color w:val="243E15"/>
                <w:sz w:val="24"/>
              </w:rPr>
              <w:t>20</w:t>
            </w:r>
          </w:p>
        </w:tc>
        <w:tc>
          <w:tcPr>
            <w:tcW w:w="1531" w:type="dxa"/>
            <w:shd w:val="clear" w:color="auto" w:fill="FFFFFF" w:themeFill="background1"/>
          </w:tcPr>
          <w:p w14:paraId="43FA7768" w14:textId="77777777" w:rsidR="009C0254" w:rsidRPr="00CC4D0F"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7AC3BC26" w14:textId="30D11108" w:rsidR="009C0254" w:rsidRPr="00CC4D0F" w:rsidRDefault="001D248F" w:rsidP="009C0254">
            <w:pPr>
              <w:rPr>
                <w:rFonts w:asciiTheme="minorHAnsi" w:hAnsiTheme="minorHAnsi" w:cstheme="minorHAnsi"/>
                <w:b/>
                <w:bCs/>
                <w:color w:val="243E15"/>
                <w:sz w:val="24"/>
              </w:rPr>
            </w:pPr>
            <w:r>
              <w:rPr>
                <w:rFonts w:asciiTheme="minorHAnsi" w:hAnsiTheme="minorHAnsi" w:cstheme="minorHAnsi"/>
                <w:b/>
                <w:bCs/>
                <w:color w:val="243E15"/>
                <w:sz w:val="24"/>
              </w:rPr>
              <w:t>Again, remote working has limited the wider element of this. However, Michelle builds purposeful relationships with all of her colleagues.</w:t>
            </w:r>
          </w:p>
        </w:tc>
      </w:tr>
      <w:tr w:rsidR="009C0254" w:rsidRPr="0077798A" w14:paraId="46FAB34D" w14:textId="77777777" w:rsidTr="005C6B67">
        <w:tc>
          <w:tcPr>
            <w:tcW w:w="1129" w:type="dxa"/>
            <w:shd w:val="clear" w:color="auto" w:fill="F0F5F6"/>
          </w:tcPr>
          <w:p w14:paraId="626AB121"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321A1827" w14:textId="77777777" w:rsidR="009C0254"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14</w:t>
            </w:r>
          </w:p>
        </w:tc>
        <w:tc>
          <w:tcPr>
            <w:tcW w:w="1842" w:type="dxa"/>
            <w:shd w:val="clear" w:color="auto" w:fill="F0F5F6"/>
          </w:tcPr>
          <w:p w14:paraId="2E1D6FDA" w14:textId="77777777" w:rsidR="009C0254" w:rsidRPr="0077798A"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Readily share knowledge and expertise with others to solve problems</w:t>
            </w:r>
          </w:p>
        </w:tc>
        <w:tc>
          <w:tcPr>
            <w:tcW w:w="1560" w:type="dxa"/>
            <w:shd w:val="clear" w:color="auto" w:fill="FFFFFF" w:themeFill="background1"/>
          </w:tcPr>
          <w:p w14:paraId="3A58D650" w14:textId="25D87127" w:rsidR="009C0254" w:rsidRPr="00CC4D0F" w:rsidRDefault="001D248F" w:rsidP="009C0254">
            <w:pPr>
              <w:rPr>
                <w:rFonts w:asciiTheme="minorHAnsi" w:hAnsiTheme="minorHAnsi" w:cstheme="minorHAnsi"/>
                <w:b/>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7D2285EA" w14:textId="77777777" w:rsidR="009C0254" w:rsidRPr="00CC4D0F"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30784D75" w14:textId="77777777" w:rsidR="009C0254" w:rsidRPr="00CC4D0F"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12404744" w14:textId="35AD0D41" w:rsidR="009C0254" w:rsidRPr="00CC4D0F" w:rsidRDefault="001D248F" w:rsidP="009C0254">
            <w:pPr>
              <w:rPr>
                <w:rFonts w:asciiTheme="minorHAnsi" w:hAnsiTheme="minorHAnsi" w:cstheme="minorHAnsi"/>
                <w:b/>
                <w:bCs/>
                <w:color w:val="243E15"/>
                <w:sz w:val="24"/>
              </w:rPr>
            </w:pPr>
            <w:r>
              <w:rPr>
                <w:rFonts w:asciiTheme="minorHAnsi" w:hAnsiTheme="minorHAnsi" w:cstheme="minorHAnsi"/>
                <w:b/>
                <w:bCs/>
                <w:color w:val="243E15"/>
                <w:sz w:val="24"/>
              </w:rPr>
              <w:t>I think this element must derive from her previous experience as a teacher as Michelle readily shares documents, ideas and other work with her colleague to help achieve wider goals.</w:t>
            </w:r>
          </w:p>
        </w:tc>
      </w:tr>
      <w:tr w:rsidR="009C0254" w:rsidRPr="0077798A" w14:paraId="5118D679" w14:textId="77777777" w:rsidTr="005C6B67">
        <w:tc>
          <w:tcPr>
            <w:tcW w:w="1129" w:type="dxa"/>
            <w:shd w:val="clear" w:color="auto" w:fill="F0F5F6"/>
          </w:tcPr>
          <w:p w14:paraId="1ABD6246" w14:textId="77777777" w:rsidR="009C0254" w:rsidRPr="009C0254" w:rsidRDefault="009C0254" w:rsidP="009C0254">
            <w:pPr>
              <w:rPr>
                <w:rFonts w:asciiTheme="majorHAnsi" w:hAnsiTheme="majorHAnsi" w:cstheme="majorHAnsi"/>
                <w:color w:val="833C0B" w:themeColor="accent2" w:themeShade="80"/>
                <w:szCs w:val="20"/>
              </w:rPr>
            </w:pPr>
          </w:p>
        </w:tc>
        <w:tc>
          <w:tcPr>
            <w:tcW w:w="567" w:type="dxa"/>
            <w:shd w:val="clear" w:color="auto" w:fill="F0F5F6"/>
          </w:tcPr>
          <w:p w14:paraId="6E6FCDFA" w14:textId="77777777" w:rsidR="009C0254" w:rsidRDefault="009C0254" w:rsidP="009C0254">
            <w:pPr>
              <w:rPr>
                <w:rFonts w:asciiTheme="majorHAnsi" w:hAnsiTheme="majorHAnsi" w:cstheme="majorHAnsi"/>
                <w:color w:val="833C0B" w:themeColor="accent2" w:themeShade="80"/>
                <w:szCs w:val="20"/>
              </w:rPr>
            </w:pPr>
            <w:r>
              <w:rPr>
                <w:rFonts w:asciiTheme="majorHAnsi" w:hAnsiTheme="majorHAnsi" w:cstheme="majorHAnsi"/>
                <w:color w:val="833C0B" w:themeColor="accent2" w:themeShade="80"/>
                <w:szCs w:val="20"/>
              </w:rPr>
              <w:t>15</w:t>
            </w:r>
          </w:p>
        </w:tc>
        <w:tc>
          <w:tcPr>
            <w:tcW w:w="1842" w:type="dxa"/>
            <w:shd w:val="clear" w:color="auto" w:fill="F0F5F6"/>
          </w:tcPr>
          <w:p w14:paraId="523DD2A6" w14:textId="77777777" w:rsidR="009C0254" w:rsidRDefault="009C0254" w:rsidP="009C0254">
            <w:pPr>
              <w:pStyle w:val="Nornal"/>
              <w:rPr>
                <w:color w:val="833C0B" w:themeColor="accent2" w:themeShade="80"/>
                <w:sz w:val="20"/>
                <w:szCs w:val="20"/>
                <w:lang w:eastAsia="en-GB"/>
              </w:rPr>
            </w:pPr>
            <w:r>
              <w:rPr>
                <w:color w:val="833C0B" w:themeColor="accent2" w:themeShade="80"/>
                <w:sz w:val="20"/>
                <w:szCs w:val="20"/>
                <w:lang w:eastAsia="en-GB"/>
              </w:rPr>
              <w:t>Support others to resolve conflict and build trust before issues escalate</w:t>
            </w:r>
          </w:p>
        </w:tc>
        <w:tc>
          <w:tcPr>
            <w:tcW w:w="1560" w:type="dxa"/>
            <w:shd w:val="clear" w:color="auto" w:fill="FFFFFF" w:themeFill="background1"/>
          </w:tcPr>
          <w:p w14:paraId="28C71AA0" w14:textId="1803F2A9" w:rsidR="009C0254" w:rsidRPr="00CC4D0F" w:rsidRDefault="001D248F" w:rsidP="009C0254">
            <w:pPr>
              <w:rPr>
                <w:rFonts w:asciiTheme="minorHAnsi" w:hAnsiTheme="minorHAnsi" w:cstheme="minorHAnsi"/>
                <w:b/>
                <w:bCs/>
                <w:color w:val="243E15"/>
                <w:sz w:val="24"/>
              </w:rPr>
            </w:pPr>
            <w:r>
              <w:rPr>
                <w:rFonts w:asciiTheme="minorHAnsi" w:hAnsiTheme="minorHAnsi" w:cstheme="minorHAnsi"/>
                <w:b/>
                <w:bCs/>
                <w:color w:val="243E15"/>
                <w:sz w:val="24"/>
              </w:rPr>
              <w:t>30</w:t>
            </w:r>
          </w:p>
        </w:tc>
        <w:tc>
          <w:tcPr>
            <w:tcW w:w="1502" w:type="dxa"/>
            <w:shd w:val="clear" w:color="auto" w:fill="FFFFFF" w:themeFill="background1"/>
          </w:tcPr>
          <w:p w14:paraId="79552A50" w14:textId="77777777" w:rsidR="009C0254" w:rsidRPr="00CC4D0F" w:rsidRDefault="009C0254" w:rsidP="009C0254">
            <w:pPr>
              <w:rPr>
                <w:rFonts w:asciiTheme="minorHAnsi" w:hAnsiTheme="minorHAnsi" w:cstheme="minorHAnsi"/>
                <w:b/>
                <w:bCs/>
                <w:color w:val="243E15"/>
                <w:sz w:val="24"/>
              </w:rPr>
            </w:pPr>
          </w:p>
        </w:tc>
        <w:tc>
          <w:tcPr>
            <w:tcW w:w="1531" w:type="dxa"/>
            <w:shd w:val="clear" w:color="auto" w:fill="FFFFFF" w:themeFill="background1"/>
          </w:tcPr>
          <w:p w14:paraId="5345361F" w14:textId="77777777" w:rsidR="009C0254" w:rsidRPr="00CC4D0F" w:rsidRDefault="009C0254" w:rsidP="009C0254">
            <w:pPr>
              <w:rPr>
                <w:rFonts w:asciiTheme="minorHAnsi" w:hAnsiTheme="minorHAnsi" w:cstheme="minorHAnsi"/>
                <w:b/>
                <w:bCs/>
                <w:color w:val="243E15"/>
                <w:sz w:val="24"/>
              </w:rPr>
            </w:pPr>
          </w:p>
        </w:tc>
        <w:tc>
          <w:tcPr>
            <w:tcW w:w="2122" w:type="dxa"/>
            <w:shd w:val="clear" w:color="auto" w:fill="FFFFFF" w:themeFill="background1"/>
          </w:tcPr>
          <w:p w14:paraId="213A353B" w14:textId="6AD0FBEA" w:rsidR="009C0254" w:rsidRPr="00CC4D0F" w:rsidRDefault="001D248F" w:rsidP="009C0254">
            <w:pPr>
              <w:rPr>
                <w:rFonts w:asciiTheme="minorHAnsi" w:hAnsiTheme="minorHAnsi" w:cstheme="minorHAnsi"/>
                <w:b/>
                <w:bCs/>
                <w:color w:val="243E15"/>
                <w:sz w:val="24"/>
              </w:rPr>
            </w:pPr>
            <w:r>
              <w:rPr>
                <w:rFonts w:asciiTheme="minorHAnsi" w:hAnsiTheme="minorHAnsi" w:cstheme="minorHAnsi"/>
                <w:b/>
                <w:bCs/>
                <w:color w:val="243E15"/>
                <w:sz w:val="24"/>
              </w:rPr>
              <w:t xml:space="preserve">Michelle is very diplomatic and has been very understanding and supportive when issues have arisen. She has managed to solve the issues before this has escalated any further. </w:t>
            </w:r>
          </w:p>
        </w:tc>
      </w:tr>
    </w:tbl>
    <w:p w14:paraId="17F9A83C" w14:textId="77777777" w:rsidR="009C0254" w:rsidRPr="009C0254" w:rsidRDefault="009C0254" w:rsidP="009C0254">
      <w:pPr>
        <w:rPr>
          <w:lang w:eastAsia="en-GB"/>
        </w:rPr>
      </w:pPr>
    </w:p>
    <w:p w14:paraId="5AC0CAE2" w14:textId="77777777" w:rsidR="005F2DFB" w:rsidRPr="005F2DFB" w:rsidRDefault="005F2DFB" w:rsidP="005F2DFB">
      <w:pPr>
        <w:rPr>
          <w:lang w:eastAsia="en-GB"/>
        </w:rPr>
      </w:pPr>
    </w:p>
    <w:p w14:paraId="320BCFBB" w14:textId="70676105" w:rsidR="0077798A" w:rsidRDefault="001D248F" w:rsidP="005F2DFB">
      <w:pPr>
        <w:rPr>
          <w:rFonts w:cs="Arial"/>
          <w:sz w:val="20"/>
          <w:szCs w:val="20"/>
          <w:lang w:eastAsia="en-GB"/>
        </w:rPr>
      </w:pPr>
      <w:r>
        <w:rPr>
          <w:rFonts w:cs="Arial"/>
          <w:sz w:val="20"/>
          <w:szCs w:val="20"/>
          <w:lang w:eastAsia="en-GB"/>
        </w:rPr>
        <w:t>Personal Development Plan</w:t>
      </w:r>
    </w:p>
    <w:p w14:paraId="4901FB4C" w14:textId="4C26E02F" w:rsidR="008218A6" w:rsidRDefault="008218A6" w:rsidP="005F2DFB">
      <w:pPr>
        <w:rPr>
          <w:rFonts w:cs="Arial"/>
          <w:sz w:val="20"/>
          <w:szCs w:val="20"/>
          <w:lang w:eastAsia="en-GB"/>
        </w:rPr>
      </w:pPr>
    </w:p>
    <w:p w14:paraId="0A73490A" w14:textId="097EF00B" w:rsidR="008218A6" w:rsidRPr="008218A6" w:rsidRDefault="008218A6" w:rsidP="005F2DFB">
      <w:pPr>
        <w:rPr>
          <w:rFonts w:cs="Arial"/>
          <w:b/>
          <w:sz w:val="20"/>
          <w:szCs w:val="20"/>
          <w:lang w:eastAsia="en-GB"/>
        </w:rPr>
      </w:pPr>
      <w:r w:rsidRPr="008218A6">
        <w:rPr>
          <w:rFonts w:cs="Arial"/>
          <w:b/>
          <w:sz w:val="20"/>
          <w:szCs w:val="20"/>
          <w:lang w:eastAsia="en-GB"/>
        </w:rPr>
        <w:t>SWOT Analysis</w:t>
      </w:r>
    </w:p>
    <w:p w14:paraId="27A2ECCA" w14:textId="77777777" w:rsidR="001D248F" w:rsidRPr="00F42196" w:rsidRDefault="001D248F" w:rsidP="005F2DFB">
      <w:pPr>
        <w:rPr>
          <w:rFonts w:cs="Arial"/>
          <w:sz w:val="20"/>
          <w:szCs w:val="20"/>
          <w:lang w:eastAsia="en-GB"/>
        </w:rPr>
      </w:pPr>
    </w:p>
    <w:tbl>
      <w:tblPr>
        <w:tblStyle w:val="TableGrid"/>
        <w:tblW w:w="0" w:type="auto"/>
        <w:tblLook w:val="04A0" w:firstRow="1" w:lastRow="0" w:firstColumn="1" w:lastColumn="0" w:noHBand="0" w:noVBand="1"/>
      </w:tblPr>
      <w:tblGrid>
        <w:gridCol w:w="1838"/>
        <w:gridCol w:w="7178"/>
      </w:tblGrid>
      <w:tr w:rsidR="008218A6" w14:paraId="0E6AF1A9" w14:textId="77777777" w:rsidTr="00814515">
        <w:tc>
          <w:tcPr>
            <w:tcW w:w="1838" w:type="dxa"/>
            <w:shd w:val="clear" w:color="auto" w:fill="70AD47" w:themeFill="accent6"/>
          </w:tcPr>
          <w:p w14:paraId="3375A11E" w14:textId="77777777" w:rsidR="009024DC" w:rsidRPr="009024DC" w:rsidRDefault="009024DC" w:rsidP="005F2DFB">
            <w:pPr>
              <w:rPr>
                <w:rFonts w:cs="Arial"/>
                <w:b/>
                <w:sz w:val="24"/>
                <w:lang w:eastAsia="en-GB"/>
              </w:rPr>
            </w:pPr>
          </w:p>
          <w:p w14:paraId="539C9792" w14:textId="77777777" w:rsidR="009024DC" w:rsidRPr="009024DC" w:rsidRDefault="009024DC" w:rsidP="005F2DFB">
            <w:pPr>
              <w:rPr>
                <w:rFonts w:cs="Arial"/>
                <w:b/>
                <w:sz w:val="24"/>
                <w:lang w:eastAsia="en-GB"/>
              </w:rPr>
            </w:pPr>
          </w:p>
          <w:p w14:paraId="4486510E" w14:textId="5F3A1DF8" w:rsidR="008218A6" w:rsidRPr="009024DC" w:rsidRDefault="00F21501" w:rsidP="005F2DFB">
            <w:pPr>
              <w:rPr>
                <w:rFonts w:cs="Arial"/>
                <w:b/>
                <w:sz w:val="24"/>
                <w:lang w:eastAsia="en-GB"/>
              </w:rPr>
            </w:pPr>
            <w:r w:rsidRPr="009024DC">
              <w:rPr>
                <w:rFonts w:cs="Arial"/>
                <w:b/>
                <w:sz w:val="24"/>
                <w:lang w:eastAsia="en-GB"/>
              </w:rPr>
              <w:t>Strengths</w:t>
            </w:r>
          </w:p>
        </w:tc>
        <w:tc>
          <w:tcPr>
            <w:tcW w:w="7178" w:type="dxa"/>
          </w:tcPr>
          <w:p w14:paraId="7DE112B5" w14:textId="77777777" w:rsidR="009024DC" w:rsidRDefault="009024DC" w:rsidP="005F2DFB">
            <w:pPr>
              <w:rPr>
                <w:rFonts w:cs="Arial"/>
                <w:sz w:val="20"/>
                <w:szCs w:val="20"/>
                <w:lang w:eastAsia="en-GB"/>
              </w:rPr>
            </w:pPr>
          </w:p>
          <w:p w14:paraId="66F9993C" w14:textId="4E67C443" w:rsidR="00374B39" w:rsidRDefault="00814515" w:rsidP="005F2DFB">
            <w:pPr>
              <w:rPr>
                <w:rFonts w:cs="Arial"/>
                <w:sz w:val="20"/>
                <w:szCs w:val="20"/>
                <w:lang w:eastAsia="en-GB"/>
              </w:rPr>
            </w:pPr>
            <w:r>
              <w:rPr>
                <w:rFonts w:cs="Arial"/>
                <w:sz w:val="20"/>
                <w:szCs w:val="20"/>
                <w:lang w:eastAsia="en-GB"/>
              </w:rPr>
              <w:t xml:space="preserve">From the feedback received from my line manager I seem to be doing better in the area of working inclusively than I had realised. I am pleased with this as being inclusive is something that means a lot to me and I want to work in that way. </w:t>
            </w:r>
          </w:p>
          <w:p w14:paraId="2E20195B" w14:textId="77777777" w:rsidR="00374B39" w:rsidRDefault="00374B39" w:rsidP="005F2DFB">
            <w:pPr>
              <w:rPr>
                <w:rFonts w:cs="Arial"/>
                <w:sz w:val="20"/>
                <w:szCs w:val="20"/>
                <w:lang w:eastAsia="en-GB"/>
              </w:rPr>
            </w:pPr>
          </w:p>
          <w:p w14:paraId="285AC958" w14:textId="133D34D2" w:rsidR="00814515" w:rsidRDefault="00814515" w:rsidP="005F2DFB">
            <w:pPr>
              <w:rPr>
                <w:rFonts w:cs="Arial"/>
                <w:sz w:val="20"/>
                <w:szCs w:val="20"/>
                <w:lang w:eastAsia="en-GB"/>
              </w:rPr>
            </w:pPr>
            <w:r>
              <w:rPr>
                <w:rFonts w:cs="Arial"/>
                <w:sz w:val="20"/>
                <w:szCs w:val="20"/>
                <w:lang w:eastAsia="en-GB"/>
              </w:rPr>
              <w:t>My manager has also given feedback that is positive on the areas of valuing people. Again, this is something incredibly important to me and I respect and value every person within the organisation.</w:t>
            </w:r>
          </w:p>
          <w:p w14:paraId="6FE0640B" w14:textId="3113DCC9" w:rsidR="008218A6" w:rsidRDefault="008218A6" w:rsidP="005F2DFB">
            <w:pPr>
              <w:rPr>
                <w:rFonts w:cs="Arial"/>
                <w:sz w:val="20"/>
                <w:szCs w:val="20"/>
                <w:lang w:eastAsia="en-GB"/>
              </w:rPr>
            </w:pPr>
          </w:p>
        </w:tc>
      </w:tr>
      <w:tr w:rsidR="008218A6" w14:paraId="440FA95F" w14:textId="77777777" w:rsidTr="00814515">
        <w:tc>
          <w:tcPr>
            <w:tcW w:w="1838" w:type="dxa"/>
            <w:shd w:val="clear" w:color="auto" w:fill="CC0000"/>
          </w:tcPr>
          <w:p w14:paraId="4DAA167C" w14:textId="77777777" w:rsidR="009024DC" w:rsidRPr="009024DC" w:rsidRDefault="009024DC" w:rsidP="00F21501">
            <w:pPr>
              <w:rPr>
                <w:rFonts w:cs="Arial"/>
                <w:b/>
                <w:sz w:val="24"/>
                <w:lang w:eastAsia="en-GB"/>
              </w:rPr>
            </w:pPr>
          </w:p>
          <w:p w14:paraId="2BA59D09" w14:textId="77777777" w:rsidR="009024DC" w:rsidRPr="009024DC" w:rsidRDefault="009024DC" w:rsidP="00F21501">
            <w:pPr>
              <w:rPr>
                <w:rFonts w:cs="Arial"/>
                <w:b/>
                <w:sz w:val="24"/>
                <w:lang w:eastAsia="en-GB"/>
              </w:rPr>
            </w:pPr>
          </w:p>
          <w:p w14:paraId="15EC7372" w14:textId="2B16FAF0" w:rsidR="00F21501" w:rsidRPr="009024DC" w:rsidRDefault="00F21501" w:rsidP="00F21501">
            <w:pPr>
              <w:rPr>
                <w:rFonts w:cs="Arial"/>
                <w:b/>
                <w:sz w:val="24"/>
                <w:lang w:eastAsia="en-GB"/>
              </w:rPr>
            </w:pPr>
            <w:r w:rsidRPr="009024DC">
              <w:rPr>
                <w:rFonts w:cs="Arial"/>
                <w:b/>
                <w:sz w:val="24"/>
                <w:lang w:eastAsia="en-GB"/>
              </w:rPr>
              <w:t>Weaknesses</w:t>
            </w:r>
          </w:p>
          <w:p w14:paraId="37C59705" w14:textId="77777777" w:rsidR="008218A6" w:rsidRPr="009024DC" w:rsidRDefault="008218A6" w:rsidP="005F2DFB">
            <w:pPr>
              <w:rPr>
                <w:rFonts w:cs="Arial"/>
                <w:b/>
                <w:sz w:val="24"/>
                <w:lang w:eastAsia="en-GB"/>
              </w:rPr>
            </w:pPr>
          </w:p>
        </w:tc>
        <w:tc>
          <w:tcPr>
            <w:tcW w:w="7178" w:type="dxa"/>
          </w:tcPr>
          <w:p w14:paraId="000FD0FC" w14:textId="77777777" w:rsidR="009024DC" w:rsidRDefault="009024DC" w:rsidP="005F2DFB">
            <w:pPr>
              <w:rPr>
                <w:rFonts w:cs="Arial"/>
                <w:sz w:val="20"/>
                <w:szCs w:val="20"/>
                <w:lang w:eastAsia="en-GB"/>
              </w:rPr>
            </w:pPr>
          </w:p>
          <w:p w14:paraId="6350228E" w14:textId="2FE85BA0" w:rsidR="00374B39" w:rsidRDefault="00814515" w:rsidP="005F2DFB">
            <w:pPr>
              <w:rPr>
                <w:rFonts w:cs="Arial"/>
                <w:sz w:val="20"/>
                <w:szCs w:val="20"/>
                <w:lang w:eastAsia="en-GB"/>
              </w:rPr>
            </w:pPr>
            <w:r>
              <w:rPr>
                <w:rFonts w:cs="Arial"/>
                <w:sz w:val="20"/>
                <w:szCs w:val="20"/>
                <w:lang w:eastAsia="en-GB"/>
              </w:rPr>
              <w:t xml:space="preserve">I do not focus on stakeholder engagement as much as I clearly need to. I need to be aware of all stakeholders and their needs and role within a project. </w:t>
            </w:r>
          </w:p>
          <w:p w14:paraId="08BB72C8" w14:textId="77777777" w:rsidR="00374B39" w:rsidRDefault="00374B39" w:rsidP="005F2DFB">
            <w:pPr>
              <w:rPr>
                <w:rFonts w:cs="Arial"/>
                <w:sz w:val="20"/>
                <w:szCs w:val="20"/>
                <w:lang w:eastAsia="en-GB"/>
              </w:rPr>
            </w:pPr>
          </w:p>
          <w:p w14:paraId="2C50AF21" w14:textId="4E9417E5" w:rsidR="00814515" w:rsidRDefault="00814515" w:rsidP="005F2DFB">
            <w:pPr>
              <w:rPr>
                <w:rFonts w:cs="Arial"/>
                <w:sz w:val="20"/>
                <w:szCs w:val="20"/>
                <w:lang w:eastAsia="en-GB"/>
              </w:rPr>
            </w:pPr>
            <w:r>
              <w:rPr>
                <w:rFonts w:cs="Arial"/>
                <w:sz w:val="20"/>
                <w:szCs w:val="20"/>
                <w:lang w:eastAsia="en-GB"/>
              </w:rPr>
              <w:t>It has also been highlighted at several points within the reviews that I</w:t>
            </w:r>
            <w:r w:rsidR="00374B39">
              <w:rPr>
                <w:rFonts w:cs="Arial"/>
                <w:sz w:val="20"/>
                <w:szCs w:val="20"/>
                <w:lang w:eastAsia="en-GB"/>
              </w:rPr>
              <w:t xml:space="preserve"> am lacking in confidence with working in HRM as I am new to the organisation and to HR in general. </w:t>
            </w:r>
          </w:p>
          <w:p w14:paraId="22659A57" w14:textId="0977BE0F" w:rsidR="0087578F" w:rsidRDefault="0087578F" w:rsidP="005F2DFB">
            <w:pPr>
              <w:rPr>
                <w:rFonts w:cs="Arial"/>
                <w:sz w:val="20"/>
                <w:szCs w:val="20"/>
                <w:lang w:eastAsia="en-GB"/>
              </w:rPr>
            </w:pPr>
          </w:p>
          <w:p w14:paraId="51C308E2" w14:textId="57E719A1" w:rsidR="0087578F" w:rsidRDefault="0087578F" w:rsidP="005F2DFB">
            <w:pPr>
              <w:rPr>
                <w:rFonts w:cs="Arial"/>
                <w:sz w:val="20"/>
                <w:szCs w:val="20"/>
                <w:lang w:eastAsia="en-GB"/>
              </w:rPr>
            </w:pPr>
            <w:r>
              <w:rPr>
                <w:rFonts w:cs="Arial"/>
                <w:sz w:val="20"/>
                <w:szCs w:val="20"/>
                <w:lang w:eastAsia="en-GB"/>
              </w:rPr>
              <w:t xml:space="preserve">I do not have the input that is needed from the wider </w:t>
            </w:r>
            <w:r w:rsidR="009024DC">
              <w:rPr>
                <w:rFonts w:cs="Arial"/>
                <w:sz w:val="20"/>
                <w:szCs w:val="20"/>
                <w:lang w:eastAsia="en-GB"/>
              </w:rPr>
              <w:t>organisational network and I need to reach out to people in other divisions to see how HR is managed in other divisions.</w:t>
            </w:r>
          </w:p>
          <w:p w14:paraId="323F5E41" w14:textId="6209C829" w:rsidR="008218A6" w:rsidRDefault="008218A6" w:rsidP="005F2DFB">
            <w:pPr>
              <w:rPr>
                <w:rFonts w:cs="Arial"/>
                <w:sz w:val="20"/>
                <w:szCs w:val="20"/>
                <w:lang w:eastAsia="en-GB"/>
              </w:rPr>
            </w:pPr>
          </w:p>
        </w:tc>
      </w:tr>
      <w:tr w:rsidR="008218A6" w14:paraId="19369887" w14:textId="77777777" w:rsidTr="00814515">
        <w:tc>
          <w:tcPr>
            <w:tcW w:w="1838" w:type="dxa"/>
            <w:shd w:val="clear" w:color="auto" w:fill="FFC000" w:themeFill="accent4"/>
          </w:tcPr>
          <w:p w14:paraId="274E74CA" w14:textId="77777777" w:rsidR="009024DC" w:rsidRPr="009024DC" w:rsidRDefault="009024DC" w:rsidP="005F2DFB">
            <w:pPr>
              <w:rPr>
                <w:rFonts w:cs="Arial"/>
                <w:b/>
                <w:sz w:val="24"/>
                <w:lang w:eastAsia="en-GB"/>
              </w:rPr>
            </w:pPr>
          </w:p>
          <w:p w14:paraId="5684D87C" w14:textId="77777777" w:rsidR="009024DC" w:rsidRPr="009024DC" w:rsidRDefault="009024DC" w:rsidP="005F2DFB">
            <w:pPr>
              <w:rPr>
                <w:rFonts w:cs="Arial"/>
                <w:b/>
                <w:sz w:val="24"/>
                <w:lang w:eastAsia="en-GB"/>
              </w:rPr>
            </w:pPr>
          </w:p>
          <w:p w14:paraId="27E17F79" w14:textId="4460F431" w:rsidR="008218A6" w:rsidRPr="009024DC" w:rsidRDefault="00F21501" w:rsidP="005F2DFB">
            <w:pPr>
              <w:rPr>
                <w:rFonts w:cs="Arial"/>
                <w:b/>
                <w:sz w:val="24"/>
                <w:lang w:eastAsia="en-GB"/>
              </w:rPr>
            </w:pPr>
            <w:r w:rsidRPr="009024DC">
              <w:rPr>
                <w:rFonts w:cs="Arial"/>
                <w:b/>
                <w:sz w:val="24"/>
                <w:lang w:eastAsia="en-GB"/>
              </w:rPr>
              <w:t>Opportunities</w:t>
            </w:r>
          </w:p>
        </w:tc>
        <w:tc>
          <w:tcPr>
            <w:tcW w:w="7178" w:type="dxa"/>
          </w:tcPr>
          <w:p w14:paraId="4C351267" w14:textId="77777777" w:rsidR="009024DC" w:rsidRDefault="009024DC" w:rsidP="005F2DFB">
            <w:pPr>
              <w:rPr>
                <w:rFonts w:cs="Arial"/>
                <w:sz w:val="20"/>
                <w:szCs w:val="20"/>
                <w:lang w:eastAsia="en-GB"/>
              </w:rPr>
            </w:pPr>
          </w:p>
          <w:p w14:paraId="3F776513" w14:textId="0617701F" w:rsidR="008218A6" w:rsidRDefault="00374B39" w:rsidP="005F2DFB">
            <w:pPr>
              <w:rPr>
                <w:rFonts w:cs="Arial"/>
                <w:sz w:val="20"/>
                <w:szCs w:val="20"/>
                <w:lang w:eastAsia="en-GB"/>
              </w:rPr>
            </w:pPr>
            <w:r>
              <w:rPr>
                <w:rFonts w:cs="Arial"/>
                <w:sz w:val="20"/>
                <w:szCs w:val="20"/>
                <w:lang w:eastAsia="en-GB"/>
              </w:rPr>
              <w:t xml:space="preserve">My confidence will grow the more that I learn and understand and my level 5 HRM qualification is already helping with this and, hopefully, I will continue to learn more as the course progresses. </w:t>
            </w:r>
          </w:p>
          <w:p w14:paraId="1767BAEB" w14:textId="77777777" w:rsidR="009024DC" w:rsidRDefault="009024DC" w:rsidP="005F2DFB">
            <w:pPr>
              <w:rPr>
                <w:rFonts w:cs="Arial"/>
                <w:sz w:val="20"/>
                <w:szCs w:val="20"/>
                <w:lang w:eastAsia="en-GB"/>
              </w:rPr>
            </w:pPr>
          </w:p>
          <w:p w14:paraId="7E7267AA" w14:textId="77777777" w:rsidR="009024DC" w:rsidRDefault="009024DC" w:rsidP="005F2DFB">
            <w:pPr>
              <w:rPr>
                <w:rFonts w:cs="Arial"/>
                <w:sz w:val="20"/>
                <w:szCs w:val="20"/>
                <w:lang w:eastAsia="en-GB"/>
              </w:rPr>
            </w:pPr>
            <w:r>
              <w:rPr>
                <w:rFonts w:cs="Arial"/>
                <w:sz w:val="20"/>
                <w:szCs w:val="20"/>
                <w:lang w:eastAsia="en-GB"/>
              </w:rPr>
              <w:t>A new step programme has been launched at WG and it enables people to take a step into another department. I would like to get involved with this to be able to have more of an understanding of the organisation.</w:t>
            </w:r>
          </w:p>
          <w:p w14:paraId="455E5EC5" w14:textId="77777777" w:rsidR="009024DC" w:rsidRDefault="009024DC" w:rsidP="005F2DFB">
            <w:pPr>
              <w:rPr>
                <w:rFonts w:cs="Arial"/>
                <w:sz w:val="20"/>
                <w:szCs w:val="20"/>
                <w:lang w:eastAsia="en-GB"/>
              </w:rPr>
            </w:pPr>
          </w:p>
          <w:p w14:paraId="608AAA74" w14:textId="77777777" w:rsidR="009024DC" w:rsidRDefault="009024DC" w:rsidP="005F2DFB">
            <w:pPr>
              <w:rPr>
                <w:rFonts w:cs="Arial"/>
                <w:sz w:val="20"/>
                <w:szCs w:val="20"/>
                <w:lang w:eastAsia="en-GB"/>
              </w:rPr>
            </w:pPr>
            <w:r>
              <w:rPr>
                <w:rFonts w:cs="Arial"/>
                <w:sz w:val="20"/>
                <w:szCs w:val="20"/>
                <w:lang w:eastAsia="en-GB"/>
              </w:rPr>
              <w:t xml:space="preserve">Offices will once again open for regular business meetings rather than for just wellbeing and it will provide an opportunity to meet people and to network properly. </w:t>
            </w:r>
          </w:p>
          <w:p w14:paraId="10E41642" w14:textId="7475A6BE" w:rsidR="009024DC" w:rsidRDefault="009024DC" w:rsidP="005F2DFB">
            <w:pPr>
              <w:rPr>
                <w:rFonts w:cs="Arial"/>
                <w:sz w:val="20"/>
                <w:szCs w:val="20"/>
                <w:lang w:eastAsia="en-GB"/>
              </w:rPr>
            </w:pPr>
          </w:p>
        </w:tc>
      </w:tr>
      <w:tr w:rsidR="008218A6" w14:paraId="1ED59F2E" w14:textId="77777777" w:rsidTr="00814515">
        <w:tc>
          <w:tcPr>
            <w:tcW w:w="1838" w:type="dxa"/>
            <w:shd w:val="clear" w:color="auto" w:fill="5B9BD5" w:themeFill="accent1"/>
          </w:tcPr>
          <w:p w14:paraId="7B01B36F" w14:textId="77777777" w:rsidR="009024DC" w:rsidRPr="009024DC" w:rsidRDefault="009024DC" w:rsidP="00F21501">
            <w:pPr>
              <w:rPr>
                <w:rFonts w:cs="Arial"/>
                <w:b/>
                <w:sz w:val="24"/>
                <w:lang w:eastAsia="en-GB"/>
              </w:rPr>
            </w:pPr>
          </w:p>
          <w:p w14:paraId="442EF9D7" w14:textId="77777777" w:rsidR="009024DC" w:rsidRPr="009024DC" w:rsidRDefault="009024DC" w:rsidP="00F21501">
            <w:pPr>
              <w:rPr>
                <w:rFonts w:cs="Arial"/>
                <w:b/>
                <w:sz w:val="24"/>
                <w:lang w:eastAsia="en-GB"/>
              </w:rPr>
            </w:pPr>
          </w:p>
          <w:p w14:paraId="5D0CE129" w14:textId="275A0999" w:rsidR="00F21501" w:rsidRPr="009024DC" w:rsidRDefault="00F21501" w:rsidP="00F21501">
            <w:pPr>
              <w:rPr>
                <w:rFonts w:cs="Arial"/>
                <w:b/>
                <w:sz w:val="24"/>
                <w:lang w:eastAsia="en-GB"/>
              </w:rPr>
            </w:pPr>
            <w:r w:rsidRPr="009024DC">
              <w:rPr>
                <w:rFonts w:cs="Arial"/>
                <w:b/>
                <w:sz w:val="24"/>
                <w:lang w:eastAsia="en-GB"/>
              </w:rPr>
              <w:t>Targets</w:t>
            </w:r>
          </w:p>
          <w:p w14:paraId="5E862F82" w14:textId="77777777" w:rsidR="008218A6" w:rsidRPr="009024DC" w:rsidRDefault="008218A6" w:rsidP="005F2DFB">
            <w:pPr>
              <w:rPr>
                <w:rFonts w:cs="Arial"/>
                <w:b/>
                <w:sz w:val="24"/>
                <w:lang w:eastAsia="en-GB"/>
              </w:rPr>
            </w:pPr>
          </w:p>
        </w:tc>
        <w:tc>
          <w:tcPr>
            <w:tcW w:w="7178" w:type="dxa"/>
          </w:tcPr>
          <w:p w14:paraId="5FC046A0" w14:textId="77777777" w:rsidR="009024DC" w:rsidRDefault="009024DC" w:rsidP="005F2DFB">
            <w:pPr>
              <w:rPr>
                <w:rFonts w:cs="Arial"/>
                <w:sz w:val="20"/>
                <w:szCs w:val="20"/>
                <w:lang w:eastAsia="en-GB"/>
              </w:rPr>
            </w:pPr>
          </w:p>
          <w:p w14:paraId="18882204" w14:textId="45DD8EE8" w:rsidR="009024DC" w:rsidRDefault="009024DC" w:rsidP="005F2DFB">
            <w:pPr>
              <w:rPr>
                <w:rFonts w:cs="Arial"/>
                <w:sz w:val="20"/>
                <w:szCs w:val="20"/>
                <w:lang w:eastAsia="en-GB"/>
              </w:rPr>
            </w:pPr>
            <w:r>
              <w:rPr>
                <w:rFonts w:cs="Arial"/>
                <w:sz w:val="20"/>
                <w:szCs w:val="20"/>
                <w:lang w:eastAsia="en-GB"/>
              </w:rPr>
              <w:t>05/03/2022 - Meeting (in person) with team at Cardiff office. Tour of the office and meetings with the division.</w:t>
            </w:r>
          </w:p>
          <w:p w14:paraId="2A63FE27" w14:textId="77777777" w:rsidR="009024DC" w:rsidRDefault="009024DC" w:rsidP="005F2DFB">
            <w:pPr>
              <w:rPr>
                <w:rFonts w:cs="Arial"/>
                <w:sz w:val="20"/>
                <w:szCs w:val="20"/>
                <w:lang w:eastAsia="en-GB"/>
              </w:rPr>
            </w:pPr>
          </w:p>
          <w:p w14:paraId="4C186275" w14:textId="5167F1D6" w:rsidR="009024DC" w:rsidRDefault="009024DC" w:rsidP="005F2DFB">
            <w:pPr>
              <w:rPr>
                <w:rFonts w:cs="Arial"/>
                <w:sz w:val="20"/>
                <w:szCs w:val="20"/>
                <w:lang w:eastAsia="en-GB"/>
              </w:rPr>
            </w:pPr>
            <w:r>
              <w:rPr>
                <w:rFonts w:cs="Arial"/>
                <w:sz w:val="20"/>
                <w:szCs w:val="20"/>
                <w:lang w:eastAsia="en-GB"/>
              </w:rPr>
              <w:t>Within 3 months – Engage with STEP programme and visit other divisions once a month (Monday).</w:t>
            </w:r>
          </w:p>
          <w:p w14:paraId="068CA94B" w14:textId="77777777" w:rsidR="009024DC" w:rsidRDefault="009024DC" w:rsidP="005F2DFB">
            <w:pPr>
              <w:rPr>
                <w:rFonts w:cs="Arial"/>
                <w:sz w:val="20"/>
                <w:szCs w:val="20"/>
                <w:lang w:eastAsia="en-GB"/>
              </w:rPr>
            </w:pPr>
          </w:p>
          <w:p w14:paraId="35976744" w14:textId="77777777" w:rsidR="009024DC" w:rsidRDefault="009024DC" w:rsidP="005F2DFB">
            <w:pPr>
              <w:rPr>
                <w:rFonts w:cs="Arial"/>
                <w:sz w:val="20"/>
                <w:szCs w:val="20"/>
                <w:lang w:eastAsia="en-GB"/>
              </w:rPr>
            </w:pPr>
            <w:r>
              <w:rPr>
                <w:rFonts w:cs="Arial"/>
                <w:sz w:val="20"/>
                <w:szCs w:val="20"/>
                <w:lang w:eastAsia="en-GB"/>
              </w:rPr>
              <w:t xml:space="preserve">Within 6 months – work with external stakeholders who will be bidding for WG business and help to design further programmes. </w:t>
            </w:r>
          </w:p>
          <w:p w14:paraId="0F29C6BA" w14:textId="77777777" w:rsidR="009024DC" w:rsidRDefault="009024DC" w:rsidP="005F2DFB">
            <w:pPr>
              <w:rPr>
                <w:rFonts w:cs="Arial"/>
                <w:sz w:val="20"/>
                <w:szCs w:val="20"/>
                <w:lang w:eastAsia="en-GB"/>
              </w:rPr>
            </w:pPr>
          </w:p>
          <w:p w14:paraId="43331280" w14:textId="77777777" w:rsidR="009024DC" w:rsidRDefault="009024DC" w:rsidP="005F2DFB">
            <w:pPr>
              <w:rPr>
                <w:rFonts w:cs="Arial"/>
                <w:sz w:val="20"/>
                <w:szCs w:val="20"/>
                <w:lang w:eastAsia="en-GB"/>
              </w:rPr>
            </w:pPr>
            <w:r>
              <w:rPr>
                <w:rFonts w:cs="Arial"/>
                <w:sz w:val="20"/>
                <w:szCs w:val="20"/>
                <w:lang w:eastAsia="en-GB"/>
              </w:rPr>
              <w:t>Within 12 months – Complete HRM qualification level 5 to improve confidence and knowledge within HRM</w:t>
            </w:r>
          </w:p>
          <w:p w14:paraId="1C4745AB" w14:textId="77777777" w:rsidR="009024DC" w:rsidRDefault="009024DC" w:rsidP="005F2DFB">
            <w:pPr>
              <w:rPr>
                <w:rFonts w:cs="Arial"/>
                <w:sz w:val="20"/>
                <w:szCs w:val="20"/>
                <w:lang w:eastAsia="en-GB"/>
              </w:rPr>
            </w:pPr>
          </w:p>
          <w:p w14:paraId="31AE6BB4" w14:textId="300498C2" w:rsidR="009024DC" w:rsidRDefault="009024DC" w:rsidP="005F2DFB">
            <w:pPr>
              <w:rPr>
                <w:rFonts w:cs="Arial"/>
                <w:sz w:val="20"/>
                <w:szCs w:val="20"/>
                <w:lang w:eastAsia="en-GB"/>
              </w:rPr>
            </w:pPr>
            <w:r>
              <w:rPr>
                <w:rFonts w:cs="Arial"/>
                <w:sz w:val="20"/>
                <w:szCs w:val="20"/>
                <w:lang w:eastAsia="en-GB"/>
              </w:rPr>
              <w:t xml:space="preserve">Within 2 years – </w:t>
            </w:r>
            <w:r w:rsidR="00BB42CB">
              <w:rPr>
                <w:rFonts w:cs="Arial"/>
                <w:sz w:val="20"/>
                <w:szCs w:val="20"/>
                <w:lang w:eastAsia="en-GB"/>
              </w:rPr>
              <w:t>Enrol</w:t>
            </w:r>
            <w:r>
              <w:rPr>
                <w:rFonts w:cs="Arial"/>
                <w:sz w:val="20"/>
                <w:szCs w:val="20"/>
                <w:lang w:eastAsia="en-GB"/>
              </w:rPr>
              <w:t xml:space="preserve"> on HRM level 7 qualification to extend knowledge.</w:t>
            </w:r>
          </w:p>
          <w:p w14:paraId="5CD97E78" w14:textId="1FAFADE2" w:rsidR="008218A6" w:rsidRDefault="008218A6" w:rsidP="005F2DFB">
            <w:pPr>
              <w:rPr>
                <w:rFonts w:cs="Arial"/>
                <w:sz w:val="20"/>
                <w:szCs w:val="20"/>
                <w:lang w:eastAsia="en-GB"/>
              </w:rPr>
            </w:pPr>
          </w:p>
        </w:tc>
      </w:tr>
    </w:tbl>
    <w:p w14:paraId="629590F1" w14:textId="0E7C3ABE" w:rsidR="00BB42CB" w:rsidRPr="009E3EF4" w:rsidRDefault="009E3EF4" w:rsidP="00EC34FA">
      <w:pPr>
        <w:spacing w:line="360" w:lineRule="auto"/>
        <w:rPr>
          <w:b/>
          <w:color w:val="FF0000"/>
          <w:sz w:val="24"/>
          <w:u w:val="single"/>
        </w:rPr>
      </w:pPr>
      <w:r w:rsidRPr="009E3EF4">
        <w:rPr>
          <w:b/>
          <w:color w:val="FF0000"/>
          <w:sz w:val="24"/>
          <w:u w:val="single"/>
        </w:rPr>
        <w:t>Personal Development Plan</w:t>
      </w:r>
    </w:p>
    <w:p w14:paraId="4EE63A4D" w14:textId="4A469868" w:rsidR="009E3EF4" w:rsidRPr="009E3EF4" w:rsidRDefault="009E3EF4" w:rsidP="00EC34FA">
      <w:pPr>
        <w:spacing w:line="360" w:lineRule="auto"/>
        <w:rPr>
          <w:color w:val="FF0000"/>
          <w:sz w:val="24"/>
        </w:rPr>
      </w:pPr>
    </w:p>
    <w:p w14:paraId="2FAAA322" w14:textId="77777777" w:rsidR="009E3EF4" w:rsidRPr="009E3EF4" w:rsidRDefault="009E3EF4" w:rsidP="00EC34FA">
      <w:pPr>
        <w:spacing w:line="360" w:lineRule="auto"/>
        <w:rPr>
          <w:color w:val="FF0000"/>
          <w:sz w:val="24"/>
        </w:rPr>
      </w:pPr>
      <w:r w:rsidRPr="009E3EF4">
        <w:rPr>
          <w:color w:val="FF0000"/>
          <w:sz w:val="24"/>
        </w:rPr>
        <w:t xml:space="preserve">Name: Michelle Williams </w:t>
      </w:r>
      <w:r w:rsidRPr="009E3EF4">
        <w:rPr>
          <w:color w:val="FF0000"/>
          <w:sz w:val="24"/>
        </w:rPr>
        <w:tab/>
      </w:r>
      <w:r w:rsidRPr="009E3EF4">
        <w:rPr>
          <w:color w:val="FF0000"/>
          <w:sz w:val="24"/>
        </w:rPr>
        <w:tab/>
        <w:t>Division: Permanent Secretary’s Group</w:t>
      </w:r>
    </w:p>
    <w:p w14:paraId="5F895218" w14:textId="37191E33" w:rsidR="009E3EF4" w:rsidRDefault="00700AD0" w:rsidP="00EC34FA">
      <w:pPr>
        <w:spacing w:line="360" w:lineRule="auto"/>
        <w:rPr>
          <w:color w:val="FF0000"/>
          <w:sz w:val="24"/>
        </w:rPr>
      </w:pPr>
      <w:r>
        <w:rPr>
          <w:color w:val="FF0000"/>
          <w:sz w:val="24"/>
        </w:rPr>
        <w:t xml:space="preserve">Organisation: Welsh Government </w:t>
      </w:r>
    </w:p>
    <w:p w14:paraId="59A86A5C" w14:textId="77777777" w:rsidR="00700AD0" w:rsidRDefault="00700AD0" w:rsidP="00EC34FA">
      <w:pPr>
        <w:spacing w:line="360" w:lineRule="auto"/>
        <w:rPr>
          <w:color w:val="FF0000"/>
          <w:sz w:val="24"/>
        </w:rPr>
      </w:pPr>
    </w:p>
    <w:p w14:paraId="41623558" w14:textId="49F7135C" w:rsidR="009E3EF4" w:rsidRPr="009E3EF4" w:rsidRDefault="009E3EF4" w:rsidP="00EC34FA">
      <w:pPr>
        <w:spacing w:line="360" w:lineRule="auto"/>
        <w:rPr>
          <w:color w:val="FF0000"/>
          <w:sz w:val="24"/>
        </w:rPr>
      </w:pPr>
      <w:r>
        <w:rPr>
          <w:color w:val="FF0000"/>
          <w:sz w:val="24"/>
        </w:rPr>
        <w:t>Part 1 – Personal Analysis</w:t>
      </w:r>
    </w:p>
    <w:tbl>
      <w:tblPr>
        <w:tblStyle w:val="TableGrid"/>
        <w:tblW w:w="10490" w:type="dxa"/>
        <w:tblInd w:w="-856" w:type="dxa"/>
        <w:tblLook w:val="04A0" w:firstRow="1" w:lastRow="0" w:firstColumn="1" w:lastColumn="0" w:noHBand="0" w:noVBand="1"/>
      </w:tblPr>
      <w:tblGrid>
        <w:gridCol w:w="5364"/>
        <w:gridCol w:w="5126"/>
      </w:tblGrid>
      <w:tr w:rsidR="009E3EF4" w:rsidRPr="009E3EF4" w14:paraId="10CF4772" w14:textId="77777777" w:rsidTr="00700AD0">
        <w:tc>
          <w:tcPr>
            <w:tcW w:w="5364" w:type="dxa"/>
          </w:tcPr>
          <w:p w14:paraId="3448173A" w14:textId="16A974BD" w:rsidR="009E3EF4" w:rsidRPr="009E3EF4" w:rsidRDefault="009E3EF4" w:rsidP="00EC34FA">
            <w:pPr>
              <w:spacing w:line="360" w:lineRule="auto"/>
              <w:rPr>
                <w:color w:val="FF0000"/>
                <w:sz w:val="24"/>
              </w:rPr>
            </w:pPr>
            <w:r w:rsidRPr="009E3EF4">
              <w:rPr>
                <w:color w:val="FF0000"/>
                <w:sz w:val="24"/>
              </w:rPr>
              <w:t>Strengths</w:t>
            </w:r>
          </w:p>
        </w:tc>
        <w:tc>
          <w:tcPr>
            <w:tcW w:w="5126" w:type="dxa"/>
          </w:tcPr>
          <w:p w14:paraId="4CAFD6C6" w14:textId="4B730AAB" w:rsidR="009E3EF4" w:rsidRPr="009E3EF4" w:rsidRDefault="009E3EF4" w:rsidP="00EC34FA">
            <w:pPr>
              <w:spacing w:line="360" w:lineRule="auto"/>
              <w:rPr>
                <w:color w:val="FF0000"/>
                <w:sz w:val="24"/>
              </w:rPr>
            </w:pPr>
            <w:r w:rsidRPr="009E3EF4">
              <w:rPr>
                <w:color w:val="FF0000"/>
                <w:sz w:val="24"/>
              </w:rPr>
              <w:t>Areas for further development</w:t>
            </w:r>
          </w:p>
        </w:tc>
      </w:tr>
      <w:tr w:rsidR="009E3EF4" w:rsidRPr="009E3EF4" w14:paraId="5025D088" w14:textId="77777777" w:rsidTr="00700AD0">
        <w:tc>
          <w:tcPr>
            <w:tcW w:w="5364" w:type="dxa"/>
          </w:tcPr>
          <w:p w14:paraId="1985451C" w14:textId="77777777" w:rsidR="009E3EF4" w:rsidRPr="009E3EF4" w:rsidRDefault="009E3EF4" w:rsidP="009E3EF4">
            <w:pPr>
              <w:rPr>
                <w:rFonts w:cs="Arial"/>
                <w:color w:val="FF0000"/>
                <w:sz w:val="20"/>
                <w:szCs w:val="20"/>
                <w:lang w:eastAsia="en-GB"/>
              </w:rPr>
            </w:pPr>
            <w:r w:rsidRPr="009E3EF4">
              <w:rPr>
                <w:rFonts w:cs="Arial"/>
                <w:color w:val="FF0000"/>
                <w:sz w:val="20"/>
                <w:szCs w:val="20"/>
                <w:lang w:eastAsia="en-GB"/>
              </w:rPr>
              <w:t xml:space="preserve">From the feedback received from my line manager I seem to be doing better in the area of working inclusively than I had realised. I am pleased with this as being inclusive is something that means a lot to me and I want to work in that way. </w:t>
            </w:r>
          </w:p>
          <w:p w14:paraId="28B8F573" w14:textId="77777777" w:rsidR="009E3EF4" w:rsidRPr="009E3EF4" w:rsidRDefault="009E3EF4" w:rsidP="009E3EF4">
            <w:pPr>
              <w:rPr>
                <w:rFonts w:cs="Arial"/>
                <w:color w:val="FF0000"/>
                <w:sz w:val="20"/>
                <w:szCs w:val="20"/>
                <w:lang w:eastAsia="en-GB"/>
              </w:rPr>
            </w:pPr>
          </w:p>
          <w:p w14:paraId="5AAD120B" w14:textId="77777777" w:rsidR="009E3EF4" w:rsidRPr="009E3EF4" w:rsidRDefault="009E3EF4" w:rsidP="009E3EF4">
            <w:pPr>
              <w:rPr>
                <w:rFonts w:cs="Arial"/>
                <w:color w:val="FF0000"/>
                <w:sz w:val="20"/>
                <w:szCs w:val="20"/>
                <w:lang w:eastAsia="en-GB"/>
              </w:rPr>
            </w:pPr>
            <w:r w:rsidRPr="009E3EF4">
              <w:rPr>
                <w:rFonts w:cs="Arial"/>
                <w:color w:val="FF0000"/>
                <w:sz w:val="20"/>
                <w:szCs w:val="20"/>
                <w:lang w:eastAsia="en-GB"/>
              </w:rPr>
              <w:t>My manager has also given feedback that is positive on the areas of valuing people. Again, this is something incredibly important to me and I respect and value every person within the organisation.</w:t>
            </w:r>
          </w:p>
          <w:p w14:paraId="7AF487E6" w14:textId="77777777" w:rsidR="009E3EF4" w:rsidRPr="009E3EF4" w:rsidRDefault="009E3EF4" w:rsidP="00EC34FA">
            <w:pPr>
              <w:spacing w:line="360" w:lineRule="auto"/>
              <w:rPr>
                <w:color w:val="FF0000"/>
                <w:sz w:val="24"/>
              </w:rPr>
            </w:pPr>
          </w:p>
        </w:tc>
        <w:tc>
          <w:tcPr>
            <w:tcW w:w="5126" w:type="dxa"/>
          </w:tcPr>
          <w:p w14:paraId="2048DAF9" w14:textId="77777777" w:rsidR="009E3EF4" w:rsidRPr="009E3EF4" w:rsidRDefault="009E3EF4" w:rsidP="009E3EF4">
            <w:pPr>
              <w:rPr>
                <w:rFonts w:cs="Arial"/>
                <w:color w:val="FF0000"/>
                <w:sz w:val="20"/>
                <w:szCs w:val="20"/>
                <w:lang w:eastAsia="en-GB"/>
              </w:rPr>
            </w:pPr>
            <w:r w:rsidRPr="009E3EF4">
              <w:rPr>
                <w:rFonts w:cs="Arial"/>
                <w:color w:val="FF0000"/>
                <w:sz w:val="20"/>
                <w:szCs w:val="20"/>
                <w:lang w:eastAsia="en-GB"/>
              </w:rPr>
              <w:t xml:space="preserve">I do not focus on stakeholder engagement as much as I clearly need to. I need to be aware of all stakeholders and their needs and role within a project. </w:t>
            </w:r>
          </w:p>
          <w:p w14:paraId="2605515C" w14:textId="77777777" w:rsidR="009E3EF4" w:rsidRPr="009E3EF4" w:rsidRDefault="009E3EF4" w:rsidP="009E3EF4">
            <w:pPr>
              <w:rPr>
                <w:rFonts w:cs="Arial"/>
                <w:color w:val="FF0000"/>
                <w:sz w:val="20"/>
                <w:szCs w:val="20"/>
                <w:lang w:eastAsia="en-GB"/>
              </w:rPr>
            </w:pPr>
          </w:p>
          <w:p w14:paraId="350EF42A" w14:textId="77777777" w:rsidR="009E3EF4" w:rsidRPr="009E3EF4" w:rsidRDefault="009E3EF4" w:rsidP="009E3EF4">
            <w:pPr>
              <w:rPr>
                <w:rFonts w:cs="Arial"/>
                <w:color w:val="FF0000"/>
                <w:sz w:val="20"/>
                <w:szCs w:val="20"/>
                <w:lang w:eastAsia="en-GB"/>
              </w:rPr>
            </w:pPr>
            <w:r w:rsidRPr="009E3EF4">
              <w:rPr>
                <w:rFonts w:cs="Arial"/>
                <w:color w:val="FF0000"/>
                <w:sz w:val="20"/>
                <w:szCs w:val="20"/>
                <w:lang w:eastAsia="en-GB"/>
              </w:rPr>
              <w:t xml:space="preserve">It has also been highlighted at several points within the reviews that I am lacking in confidence with working in HRM as I am new to the organisation and to HR in general. </w:t>
            </w:r>
          </w:p>
          <w:p w14:paraId="19B9BC83" w14:textId="77777777" w:rsidR="009E3EF4" w:rsidRPr="009E3EF4" w:rsidRDefault="009E3EF4" w:rsidP="009E3EF4">
            <w:pPr>
              <w:rPr>
                <w:rFonts w:cs="Arial"/>
                <w:color w:val="FF0000"/>
                <w:sz w:val="20"/>
                <w:szCs w:val="20"/>
                <w:lang w:eastAsia="en-GB"/>
              </w:rPr>
            </w:pPr>
          </w:p>
          <w:p w14:paraId="0581AB7C" w14:textId="77777777" w:rsidR="009E3EF4" w:rsidRPr="009E3EF4" w:rsidRDefault="009E3EF4" w:rsidP="009E3EF4">
            <w:pPr>
              <w:rPr>
                <w:rFonts w:cs="Arial"/>
                <w:color w:val="FF0000"/>
                <w:sz w:val="20"/>
                <w:szCs w:val="20"/>
                <w:lang w:eastAsia="en-GB"/>
              </w:rPr>
            </w:pPr>
            <w:r w:rsidRPr="009E3EF4">
              <w:rPr>
                <w:rFonts w:cs="Arial"/>
                <w:color w:val="FF0000"/>
                <w:sz w:val="20"/>
                <w:szCs w:val="20"/>
                <w:lang w:eastAsia="en-GB"/>
              </w:rPr>
              <w:t>I do not have the input that is needed from the wider organisational network and I need to reach out to people in other divisions to see how HR is managed in other divisions.</w:t>
            </w:r>
          </w:p>
          <w:p w14:paraId="120E7832" w14:textId="77777777" w:rsidR="009E3EF4" w:rsidRPr="009E3EF4" w:rsidRDefault="009E3EF4" w:rsidP="00EC34FA">
            <w:pPr>
              <w:spacing w:line="360" w:lineRule="auto"/>
              <w:rPr>
                <w:color w:val="FF0000"/>
                <w:sz w:val="24"/>
              </w:rPr>
            </w:pPr>
          </w:p>
        </w:tc>
      </w:tr>
      <w:tr w:rsidR="009E3EF4" w:rsidRPr="009E3EF4" w14:paraId="7E0B1E74" w14:textId="77777777" w:rsidTr="00700AD0">
        <w:tc>
          <w:tcPr>
            <w:tcW w:w="5364" w:type="dxa"/>
          </w:tcPr>
          <w:p w14:paraId="55BDDE5A" w14:textId="220644FF" w:rsidR="009E3EF4" w:rsidRPr="009E3EF4" w:rsidRDefault="009E3EF4" w:rsidP="00EC34FA">
            <w:pPr>
              <w:spacing w:line="360" w:lineRule="auto"/>
              <w:rPr>
                <w:color w:val="FF0000"/>
                <w:sz w:val="24"/>
              </w:rPr>
            </w:pPr>
            <w:r w:rsidRPr="009E3EF4">
              <w:rPr>
                <w:color w:val="FF0000"/>
                <w:sz w:val="24"/>
              </w:rPr>
              <w:t>Opportunities</w:t>
            </w:r>
          </w:p>
        </w:tc>
        <w:tc>
          <w:tcPr>
            <w:tcW w:w="5126" w:type="dxa"/>
          </w:tcPr>
          <w:p w14:paraId="70080094" w14:textId="78C93ED3" w:rsidR="009E3EF4" w:rsidRPr="009E3EF4" w:rsidRDefault="009E3EF4" w:rsidP="00EC34FA">
            <w:pPr>
              <w:spacing w:line="360" w:lineRule="auto"/>
              <w:rPr>
                <w:color w:val="FF0000"/>
                <w:sz w:val="24"/>
              </w:rPr>
            </w:pPr>
            <w:r w:rsidRPr="009E3EF4">
              <w:rPr>
                <w:color w:val="FF0000"/>
                <w:sz w:val="24"/>
              </w:rPr>
              <w:t>Threats</w:t>
            </w:r>
          </w:p>
        </w:tc>
      </w:tr>
      <w:tr w:rsidR="009E3EF4" w:rsidRPr="009E3EF4" w14:paraId="6104E757" w14:textId="77777777" w:rsidTr="00700AD0">
        <w:tc>
          <w:tcPr>
            <w:tcW w:w="5364" w:type="dxa"/>
          </w:tcPr>
          <w:p w14:paraId="1672E861" w14:textId="77777777" w:rsidR="009E3EF4" w:rsidRPr="009E3EF4" w:rsidRDefault="009E3EF4" w:rsidP="009E3EF4">
            <w:pPr>
              <w:rPr>
                <w:rFonts w:cs="Arial"/>
                <w:color w:val="FF0000"/>
                <w:sz w:val="20"/>
                <w:szCs w:val="20"/>
                <w:lang w:eastAsia="en-GB"/>
              </w:rPr>
            </w:pPr>
            <w:r w:rsidRPr="009E3EF4">
              <w:rPr>
                <w:rFonts w:cs="Arial"/>
                <w:color w:val="FF0000"/>
                <w:sz w:val="20"/>
                <w:szCs w:val="20"/>
                <w:lang w:eastAsia="en-GB"/>
              </w:rPr>
              <w:t xml:space="preserve">My confidence will grow the more that I learn and understand and my level 5 HRM qualification is already helping with this and, hopefully, I will continue to learn more as the course progresses. </w:t>
            </w:r>
          </w:p>
          <w:p w14:paraId="5149871C" w14:textId="77777777" w:rsidR="009E3EF4" w:rsidRPr="009E3EF4" w:rsidRDefault="009E3EF4" w:rsidP="009E3EF4">
            <w:pPr>
              <w:rPr>
                <w:rFonts w:cs="Arial"/>
                <w:color w:val="FF0000"/>
                <w:sz w:val="20"/>
                <w:szCs w:val="20"/>
                <w:lang w:eastAsia="en-GB"/>
              </w:rPr>
            </w:pPr>
          </w:p>
          <w:p w14:paraId="0CD12E04" w14:textId="77777777" w:rsidR="009E3EF4" w:rsidRPr="009E3EF4" w:rsidRDefault="009E3EF4" w:rsidP="009E3EF4">
            <w:pPr>
              <w:rPr>
                <w:rFonts w:cs="Arial"/>
                <w:color w:val="FF0000"/>
                <w:sz w:val="20"/>
                <w:szCs w:val="20"/>
                <w:lang w:eastAsia="en-GB"/>
              </w:rPr>
            </w:pPr>
            <w:r w:rsidRPr="009E3EF4">
              <w:rPr>
                <w:rFonts w:cs="Arial"/>
                <w:color w:val="FF0000"/>
                <w:sz w:val="20"/>
                <w:szCs w:val="20"/>
                <w:lang w:eastAsia="en-GB"/>
              </w:rPr>
              <w:t>A new step programme has been launched at WG and it enables people to take a step into another department. I would like to get involved with this to be able to have more of an understanding of the organisation.</w:t>
            </w:r>
          </w:p>
          <w:p w14:paraId="4FDF180F" w14:textId="77777777" w:rsidR="009E3EF4" w:rsidRPr="009E3EF4" w:rsidRDefault="009E3EF4" w:rsidP="009E3EF4">
            <w:pPr>
              <w:rPr>
                <w:rFonts w:cs="Arial"/>
                <w:color w:val="FF0000"/>
                <w:sz w:val="20"/>
                <w:szCs w:val="20"/>
                <w:lang w:eastAsia="en-GB"/>
              </w:rPr>
            </w:pPr>
          </w:p>
          <w:p w14:paraId="3CAAD1AA" w14:textId="3AE7572D" w:rsidR="009E3EF4" w:rsidRDefault="009E3EF4" w:rsidP="009E3EF4">
            <w:pPr>
              <w:rPr>
                <w:rFonts w:cs="Arial"/>
                <w:color w:val="FF0000"/>
                <w:sz w:val="20"/>
                <w:szCs w:val="20"/>
                <w:lang w:eastAsia="en-GB"/>
              </w:rPr>
            </w:pPr>
            <w:r w:rsidRPr="009E3EF4">
              <w:rPr>
                <w:rFonts w:cs="Arial"/>
                <w:color w:val="FF0000"/>
                <w:sz w:val="20"/>
                <w:szCs w:val="20"/>
                <w:lang w:eastAsia="en-GB"/>
              </w:rPr>
              <w:t xml:space="preserve">Offices will once again open for regular business meetings rather than for just wellbeing and it will provide an opportunity to meet people and to network properly. </w:t>
            </w:r>
          </w:p>
          <w:p w14:paraId="0B9C4F8A" w14:textId="77777777" w:rsidR="009E3EF4" w:rsidRPr="009E3EF4" w:rsidRDefault="009E3EF4" w:rsidP="00EC34FA">
            <w:pPr>
              <w:spacing w:line="360" w:lineRule="auto"/>
              <w:rPr>
                <w:color w:val="FF0000"/>
                <w:sz w:val="24"/>
              </w:rPr>
            </w:pPr>
          </w:p>
        </w:tc>
        <w:tc>
          <w:tcPr>
            <w:tcW w:w="5126" w:type="dxa"/>
          </w:tcPr>
          <w:p w14:paraId="1D14A8A7" w14:textId="77777777" w:rsidR="001C20B7" w:rsidRDefault="001C20B7" w:rsidP="001C20B7">
            <w:pPr>
              <w:rPr>
                <w:rFonts w:cs="Arial"/>
                <w:color w:val="FF0000"/>
                <w:sz w:val="20"/>
                <w:szCs w:val="20"/>
                <w:lang w:eastAsia="en-GB"/>
              </w:rPr>
            </w:pPr>
            <w:r>
              <w:rPr>
                <w:rFonts w:cs="Arial"/>
                <w:color w:val="FF0000"/>
                <w:sz w:val="20"/>
                <w:szCs w:val="20"/>
                <w:lang w:eastAsia="en-GB"/>
              </w:rPr>
              <w:t xml:space="preserve">As a single parent, juggling home and work life can be difficult (especially when children are unwell). </w:t>
            </w:r>
          </w:p>
          <w:p w14:paraId="3C96DC98" w14:textId="77777777" w:rsidR="001C20B7" w:rsidRDefault="001C20B7" w:rsidP="001C20B7">
            <w:pPr>
              <w:rPr>
                <w:rFonts w:cs="Arial"/>
                <w:color w:val="FF0000"/>
                <w:sz w:val="20"/>
                <w:szCs w:val="20"/>
                <w:lang w:eastAsia="en-GB"/>
              </w:rPr>
            </w:pPr>
          </w:p>
          <w:p w14:paraId="06A41D4E" w14:textId="02998977" w:rsidR="009E3EF4" w:rsidRPr="001C20B7" w:rsidRDefault="001C20B7" w:rsidP="001C20B7">
            <w:pPr>
              <w:spacing w:line="360" w:lineRule="auto"/>
              <w:rPr>
                <w:color w:val="FF0000"/>
                <w:sz w:val="20"/>
                <w:szCs w:val="20"/>
              </w:rPr>
            </w:pPr>
            <w:r>
              <w:rPr>
                <w:rFonts w:cs="Arial"/>
                <w:color w:val="FF0000"/>
                <w:sz w:val="20"/>
                <w:szCs w:val="20"/>
                <w:lang w:eastAsia="en-GB"/>
              </w:rPr>
              <w:t>Also, as I am temporarily loaned to Welsh Government from Her Majesty’s Prison Service, there is always the threat of being recalled early to my previous role. If I stay over 2 years then the post that I am in will become my permanent role. However, this relies on my home department not needing me. As I was a teacher in HMP, there is a real threat that I will be recalled if a snap inspection is announced.</w:t>
            </w:r>
          </w:p>
        </w:tc>
      </w:tr>
    </w:tbl>
    <w:p w14:paraId="12CB3928" w14:textId="77777777" w:rsidR="009E3EF4" w:rsidRPr="009E3EF4" w:rsidRDefault="009E3EF4" w:rsidP="00EC34FA">
      <w:pPr>
        <w:spacing w:line="360" w:lineRule="auto"/>
        <w:rPr>
          <w:color w:val="FF0000"/>
          <w:sz w:val="24"/>
        </w:rPr>
      </w:pPr>
    </w:p>
    <w:p w14:paraId="1DE87C81" w14:textId="0C8F5005" w:rsidR="00BB42CB" w:rsidRDefault="00695296" w:rsidP="00EC34FA">
      <w:pPr>
        <w:spacing w:line="360" w:lineRule="auto"/>
        <w:rPr>
          <w:color w:val="FF0000"/>
          <w:sz w:val="24"/>
        </w:rPr>
      </w:pPr>
      <w:r w:rsidRPr="00695296">
        <w:rPr>
          <w:color w:val="FF0000"/>
          <w:sz w:val="24"/>
        </w:rPr>
        <w:t xml:space="preserve">Part 2 – Setting </w:t>
      </w:r>
      <w:r>
        <w:rPr>
          <w:color w:val="FF0000"/>
          <w:sz w:val="24"/>
        </w:rPr>
        <w:t>G</w:t>
      </w:r>
      <w:r w:rsidRPr="00695296">
        <w:rPr>
          <w:color w:val="FF0000"/>
          <w:sz w:val="24"/>
        </w:rPr>
        <w:t>oals</w:t>
      </w:r>
    </w:p>
    <w:tbl>
      <w:tblPr>
        <w:tblStyle w:val="TableGrid"/>
        <w:tblW w:w="10490" w:type="dxa"/>
        <w:tblInd w:w="-856" w:type="dxa"/>
        <w:tblLook w:val="04A0" w:firstRow="1" w:lastRow="0" w:firstColumn="1" w:lastColumn="0" w:noHBand="0" w:noVBand="1"/>
      </w:tblPr>
      <w:tblGrid>
        <w:gridCol w:w="2232"/>
        <w:gridCol w:w="1678"/>
        <w:gridCol w:w="2812"/>
        <w:gridCol w:w="2231"/>
        <w:gridCol w:w="1537"/>
      </w:tblGrid>
      <w:tr w:rsidR="00A84A09" w14:paraId="2559DDDA" w14:textId="77777777" w:rsidTr="00E610AA">
        <w:tc>
          <w:tcPr>
            <w:tcW w:w="2232" w:type="dxa"/>
          </w:tcPr>
          <w:p w14:paraId="7343CA34" w14:textId="3DD2C11F" w:rsidR="00A84A09" w:rsidRDefault="00A84A09" w:rsidP="00EC34FA">
            <w:pPr>
              <w:spacing w:line="360" w:lineRule="auto"/>
              <w:rPr>
                <w:color w:val="FF0000"/>
                <w:sz w:val="24"/>
              </w:rPr>
            </w:pPr>
            <w:r>
              <w:rPr>
                <w:color w:val="FF0000"/>
                <w:sz w:val="24"/>
              </w:rPr>
              <w:t>What do I want to learn?</w:t>
            </w:r>
          </w:p>
        </w:tc>
        <w:tc>
          <w:tcPr>
            <w:tcW w:w="1678" w:type="dxa"/>
          </w:tcPr>
          <w:p w14:paraId="0AB13304" w14:textId="6A085B50" w:rsidR="00A84A09" w:rsidRDefault="00A84A09" w:rsidP="00EC34FA">
            <w:pPr>
              <w:spacing w:line="360" w:lineRule="auto"/>
              <w:rPr>
                <w:color w:val="FF0000"/>
                <w:sz w:val="24"/>
              </w:rPr>
            </w:pPr>
            <w:r>
              <w:rPr>
                <w:color w:val="FF0000"/>
                <w:sz w:val="24"/>
              </w:rPr>
              <w:t>What do I have to do?</w:t>
            </w:r>
          </w:p>
        </w:tc>
        <w:tc>
          <w:tcPr>
            <w:tcW w:w="2812" w:type="dxa"/>
          </w:tcPr>
          <w:p w14:paraId="4AFED953" w14:textId="383C0ABE" w:rsidR="00A84A09" w:rsidRDefault="00A84A09" w:rsidP="00EC34FA">
            <w:pPr>
              <w:spacing w:line="360" w:lineRule="auto"/>
              <w:rPr>
                <w:color w:val="FF0000"/>
                <w:sz w:val="24"/>
              </w:rPr>
            </w:pPr>
            <w:r>
              <w:rPr>
                <w:color w:val="FF0000"/>
                <w:sz w:val="24"/>
              </w:rPr>
              <w:t>What support and resources will I need?</w:t>
            </w:r>
          </w:p>
        </w:tc>
        <w:tc>
          <w:tcPr>
            <w:tcW w:w="2231" w:type="dxa"/>
          </w:tcPr>
          <w:p w14:paraId="2DE419D3" w14:textId="28E7CE5B" w:rsidR="00A84A09" w:rsidRDefault="00A84A09" w:rsidP="00EC34FA">
            <w:pPr>
              <w:spacing w:line="360" w:lineRule="auto"/>
              <w:rPr>
                <w:color w:val="FF0000"/>
                <w:sz w:val="24"/>
              </w:rPr>
            </w:pPr>
            <w:r>
              <w:rPr>
                <w:color w:val="FF0000"/>
                <w:sz w:val="24"/>
              </w:rPr>
              <w:t>How will I measure success?</w:t>
            </w:r>
          </w:p>
        </w:tc>
        <w:tc>
          <w:tcPr>
            <w:tcW w:w="1537" w:type="dxa"/>
          </w:tcPr>
          <w:p w14:paraId="22BF70DF" w14:textId="1F38B1F5" w:rsidR="00A84A09" w:rsidRDefault="00A84A09" w:rsidP="00EC34FA">
            <w:pPr>
              <w:spacing w:line="360" w:lineRule="auto"/>
              <w:rPr>
                <w:color w:val="FF0000"/>
                <w:sz w:val="24"/>
              </w:rPr>
            </w:pPr>
            <w:r>
              <w:rPr>
                <w:color w:val="FF0000"/>
                <w:sz w:val="24"/>
              </w:rPr>
              <w:t>Target date for review.</w:t>
            </w:r>
          </w:p>
        </w:tc>
      </w:tr>
      <w:tr w:rsidR="00A84A09" w14:paraId="3BECA21E" w14:textId="77777777" w:rsidTr="00E610AA">
        <w:tc>
          <w:tcPr>
            <w:tcW w:w="2232" w:type="dxa"/>
          </w:tcPr>
          <w:p w14:paraId="03A0A893" w14:textId="72808462" w:rsidR="00A84A09" w:rsidRPr="008D6F7F" w:rsidRDefault="00A84A09" w:rsidP="00EC34FA">
            <w:pPr>
              <w:spacing w:line="360" w:lineRule="auto"/>
              <w:rPr>
                <w:color w:val="FF0000"/>
                <w:sz w:val="20"/>
                <w:szCs w:val="20"/>
              </w:rPr>
            </w:pPr>
            <w:r w:rsidRPr="008D6F7F">
              <w:rPr>
                <w:color w:val="FF0000"/>
                <w:sz w:val="20"/>
                <w:szCs w:val="20"/>
              </w:rPr>
              <w:t>More about HRM as a whole as I am new to it and for me to feel confident I need to know more.</w:t>
            </w:r>
          </w:p>
        </w:tc>
        <w:tc>
          <w:tcPr>
            <w:tcW w:w="1678" w:type="dxa"/>
          </w:tcPr>
          <w:p w14:paraId="456FC19B" w14:textId="67D6A823" w:rsidR="00A84A09" w:rsidRPr="008D6F7F" w:rsidRDefault="00A84A09" w:rsidP="00EC34FA">
            <w:pPr>
              <w:spacing w:line="360" w:lineRule="auto"/>
              <w:rPr>
                <w:color w:val="FF0000"/>
                <w:sz w:val="20"/>
                <w:szCs w:val="20"/>
              </w:rPr>
            </w:pPr>
            <w:r w:rsidRPr="008D6F7F">
              <w:rPr>
                <w:color w:val="FF0000"/>
                <w:sz w:val="20"/>
                <w:szCs w:val="20"/>
              </w:rPr>
              <w:t>Complete CIPD Level 5 qualification</w:t>
            </w:r>
            <w:r w:rsidR="00E610AA" w:rsidRPr="008D6F7F">
              <w:rPr>
                <w:color w:val="FF0000"/>
                <w:sz w:val="20"/>
                <w:szCs w:val="20"/>
              </w:rPr>
              <w:t xml:space="preserve"> in People Management</w:t>
            </w:r>
            <w:r w:rsidRPr="008D6F7F">
              <w:rPr>
                <w:color w:val="FF0000"/>
                <w:sz w:val="20"/>
                <w:szCs w:val="20"/>
              </w:rPr>
              <w:t>.</w:t>
            </w:r>
          </w:p>
        </w:tc>
        <w:tc>
          <w:tcPr>
            <w:tcW w:w="2812" w:type="dxa"/>
          </w:tcPr>
          <w:p w14:paraId="6B63259B" w14:textId="316194BD" w:rsidR="00A84A09" w:rsidRPr="008D6F7F" w:rsidRDefault="00AC3B70" w:rsidP="00E610AA">
            <w:pPr>
              <w:spacing w:line="360" w:lineRule="auto"/>
              <w:rPr>
                <w:color w:val="FF0000"/>
                <w:sz w:val="20"/>
                <w:szCs w:val="20"/>
              </w:rPr>
            </w:pPr>
            <w:r w:rsidRPr="008D6F7F">
              <w:rPr>
                <w:color w:val="FF0000"/>
                <w:sz w:val="20"/>
                <w:szCs w:val="20"/>
              </w:rPr>
              <w:t>I will need the support of my tutors at the University, support from my line manager to allow me to attend (and to attend my review meetings)</w:t>
            </w:r>
            <w:r w:rsidR="00E610AA" w:rsidRPr="008D6F7F">
              <w:rPr>
                <w:color w:val="FF0000"/>
                <w:sz w:val="20"/>
                <w:szCs w:val="20"/>
              </w:rPr>
              <w:t>, I will need the core textbooks (already purchased), access to the Internet and Moodle and</w:t>
            </w:r>
            <w:r w:rsidRPr="008D6F7F">
              <w:rPr>
                <w:color w:val="FF0000"/>
                <w:sz w:val="20"/>
                <w:szCs w:val="20"/>
              </w:rPr>
              <w:t xml:space="preserve"> I will also need CIPD membership </w:t>
            </w:r>
            <w:r w:rsidR="00E610AA" w:rsidRPr="008D6F7F">
              <w:rPr>
                <w:color w:val="FF0000"/>
                <w:sz w:val="20"/>
                <w:szCs w:val="20"/>
              </w:rPr>
              <w:t>(already purchased).</w:t>
            </w:r>
            <w:r w:rsidRPr="008D6F7F">
              <w:rPr>
                <w:color w:val="FF0000"/>
                <w:sz w:val="20"/>
                <w:szCs w:val="20"/>
              </w:rPr>
              <w:t xml:space="preserve"> </w:t>
            </w:r>
          </w:p>
        </w:tc>
        <w:tc>
          <w:tcPr>
            <w:tcW w:w="2231" w:type="dxa"/>
          </w:tcPr>
          <w:p w14:paraId="55A6A464" w14:textId="20860C19" w:rsidR="00A84A09" w:rsidRPr="008D6F7F" w:rsidRDefault="00E610AA" w:rsidP="00EC34FA">
            <w:pPr>
              <w:spacing w:line="360" w:lineRule="auto"/>
              <w:rPr>
                <w:color w:val="FF0000"/>
                <w:sz w:val="20"/>
                <w:szCs w:val="20"/>
              </w:rPr>
            </w:pPr>
            <w:r w:rsidRPr="008D6F7F">
              <w:rPr>
                <w:color w:val="FF0000"/>
                <w:sz w:val="20"/>
                <w:szCs w:val="20"/>
              </w:rPr>
              <w:t xml:space="preserve">There will be summative assignments at the end of every topic. Completing these to the pass mark of 50% will be a measure of success. </w:t>
            </w:r>
            <w:r w:rsidR="008D6F7F" w:rsidRPr="008D6F7F">
              <w:rPr>
                <w:color w:val="FF0000"/>
                <w:sz w:val="20"/>
                <w:szCs w:val="20"/>
              </w:rPr>
              <w:t>Plus, being able to use the skills in my role within HRM is a demonstration of the learning being utilised successfully.</w:t>
            </w:r>
          </w:p>
        </w:tc>
        <w:tc>
          <w:tcPr>
            <w:tcW w:w="1537" w:type="dxa"/>
          </w:tcPr>
          <w:p w14:paraId="74FD7E8B" w14:textId="20BCB8AC" w:rsidR="00A84A09" w:rsidRPr="008D6F7F" w:rsidRDefault="00AC3B70" w:rsidP="00EC34FA">
            <w:pPr>
              <w:spacing w:line="360" w:lineRule="auto"/>
              <w:rPr>
                <w:color w:val="FF0000"/>
                <w:sz w:val="20"/>
                <w:szCs w:val="20"/>
              </w:rPr>
            </w:pPr>
            <w:r w:rsidRPr="008D6F7F">
              <w:rPr>
                <w:color w:val="FF0000"/>
                <w:sz w:val="20"/>
                <w:szCs w:val="20"/>
              </w:rPr>
              <w:t>Every 90 days with Colin from CSG. Next appointment is scheduled for 07/04/2022</w:t>
            </w:r>
          </w:p>
        </w:tc>
      </w:tr>
      <w:tr w:rsidR="008D6F7F" w14:paraId="1CB7CA82" w14:textId="77777777" w:rsidTr="00E610AA">
        <w:tc>
          <w:tcPr>
            <w:tcW w:w="2232" w:type="dxa"/>
          </w:tcPr>
          <w:p w14:paraId="3DEE21D6" w14:textId="11272720" w:rsidR="008D6F7F" w:rsidRPr="008D6F7F" w:rsidRDefault="008D6F7F" w:rsidP="00EC34FA">
            <w:pPr>
              <w:spacing w:line="360" w:lineRule="auto"/>
              <w:rPr>
                <w:color w:val="FF0000"/>
                <w:sz w:val="20"/>
                <w:szCs w:val="20"/>
              </w:rPr>
            </w:pPr>
            <w:r w:rsidRPr="008D6F7F">
              <w:rPr>
                <w:color w:val="FF0000"/>
                <w:sz w:val="20"/>
                <w:szCs w:val="20"/>
              </w:rPr>
              <w:t>I want to learn more about the division and the people within it. I have not met a colleague and I find that networking is harder when you do not know people. I wish to build relationships with people to give me more of a feel of the organisation.</w:t>
            </w:r>
          </w:p>
        </w:tc>
        <w:tc>
          <w:tcPr>
            <w:tcW w:w="1678" w:type="dxa"/>
          </w:tcPr>
          <w:p w14:paraId="7394EA14" w14:textId="6A8FE4C3" w:rsidR="008D6F7F" w:rsidRPr="008D6F7F" w:rsidRDefault="008D6F7F" w:rsidP="00EC34FA">
            <w:pPr>
              <w:spacing w:line="360" w:lineRule="auto"/>
              <w:rPr>
                <w:color w:val="FF0000"/>
                <w:sz w:val="20"/>
                <w:szCs w:val="20"/>
              </w:rPr>
            </w:pPr>
            <w:r w:rsidRPr="008D6F7F">
              <w:rPr>
                <w:color w:val="FF0000"/>
                <w:sz w:val="20"/>
                <w:szCs w:val="20"/>
              </w:rPr>
              <w:t>Physically attend meetings both in my office in Penllergaer (having never been there) but also other WG offices such as Cathays Park in Cardiff to meet the wider team and network beyond my small team.</w:t>
            </w:r>
          </w:p>
        </w:tc>
        <w:tc>
          <w:tcPr>
            <w:tcW w:w="2812" w:type="dxa"/>
          </w:tcPr>
          <w:p w14:paraId="2BFFE598" w14:textId="77777777" w:rsidR="008D6F7F" w:rsidRDefault="008D6F7F" w:rsidP="00E610AA">
            <w:pPr>
              <w:spacing w:line="360" w:lineRule="auto"/>
              <w:rPr>
                <w:color w:val="FF0000"/>
                <w:sz w:val="20"/>
                <w:szCs w:val="20"/>
              </w:rPr>
            </w:pPr>
            <w:r>
              <w:rPr>
                <w:color w:val="FF0000"/>
                <w:sz w:val="20"/>
                <w:szCs w:val="20"/>
              </w:rPr>
              <w:t>I will need to be invited to meetings across the division so I will need to speak to Natalie Pearson (division head) to see which I can attend and which she deems appropriate and beneficial for me to attend.</w:t>
            </w:r>
          </w:p>
          <w:p w14:paraId="11A934BB" w14:textId="77777777" w:rsidR="008D6F7F" w:rsidRDefault="008D6F7F" w:rsidP="00E610AA">
            <w:pPr>
              <w:spacing w:line="360" w:lineRule="auto"/>
              <w:rPr>
                <w:color w:val="FF0000"/>
                <w:sz w:val="20"/>
                <w:szCs w:val="20"/>
              </w:rPr>
            </w:pPr>
          </w:p>
          <w:p w14:paraId="32E4EB37" w14:textId="1AD1A46C" w:rsidR="008D6F7F" w:rsidRPr="008D6F7F" w:rsidRDefault="008D6F7F" w:rsidP="00E610AA">
            <w:pPr>
              <w:spacing w:line="360" w:lineRule="auto"/>
              <w:rPr>
                <w:color w:val="FF0000"/>
                <w:sz w:val="20"/>
                <w:szCs w:val="20"/>
              </w:rPr>
            </w:pPr>
            <w:r>
              <w:rPr>
                <w:color w:val="FF0000"/>
                <w:sz w:val="20"/>
                <w:szCs w:val="20"/>
              </w:rPr>
              <w:t>I will also need the support from my manager to allow me to attend these and to bring me along to different offices when she visits and to introduce me to others.</w:t>
            </w:r>
          </w:p>
        </w:tc>
        <w:tc>
          <w:tcPr>
            <w:tcW w:w="2231" w:type="dxa"/>
          </w:tcPr>
          <w:p w14:paraId="62E82403" w14:textId="77777777" w:rsidR="008D6F7F" w:rsidRDefault="003D1543" w:rsidP="00EC34FA">
            <w:pPr>
              <w:spacing w:line="360" w:lineRule="auto"/>
              <w:rPr>
                <w:color w:val="FF0000"/>
                <w:sz w:val="20"/>
                <w:szCs w:val="20"/>
              </w:rPr>
            </w:pPr>
            <w:r>
              <w:rPr>
                <w:color w:val="FF0000"/>
                <w:sz w:val="20"/>
                <w:szCs w:val="20"/>
              </w:rPr>
              <w:t xml:space="preserve">Visiting all offices. By completing this, I will have more of an understanding of the physical elements of the division within each building. </w:t>
            </w:r>
          </w:p>
          <w:p w14:paraId="4FAF55ED" w14:textId="77777777" w:rsidR="003D1543" w:rsidRDefault="003D1543" w:rsidP="00EC34FA">
            <w:pPr>
              <w:spacing w:line="360" w:lineRule="auto"/>
              <w:rPr>
                <w:color w:val="FF0000"/>
                <w:sz w:val="20"/>
                <w:szCs w:val="20"/>
              </w:rPr>
            </w:pPr>
          </w:p>
          <w:p w14:paraId="132070D4" w14:textId="38D75104" w:rsidR="003D1543" w:rsidRPr="008D6F7F" w:rsidRDefault="003D1543" w:rsidP="00EC34FA">
            <w:pPr>
              <w:spacing w:line="360" w:lineRule="auto"/>
              <w:rPr>
                <w:color w:val="FF0000"/>
                <w:sz w:val="20"/>
                <w:szCs w:val="20"/>
              </w:rPr>
            </w:pPr>
            <w:r>
              <w:rPr>
                <w:color w:val="FF0000"/>
                <w:sz w:val="20"/>
                <w:szCs w:val="20"/>
              </w:rPr>
              <w:t>I will be able to measure this by how many meetings that I attend and how many people that I interact with whilst there.</w:t>
            </w:r>
          </w:p>
        </w:tc>
        <w:tc>
          <w:tcPr>
            <w:tcW w:w="1537" w:type="dxa"/>
          </w:tcPr>
          <w:p w14:paraId="4FE89180" w14:textId="77777777" w:rsidR="003D1543" w:rsidRDefault="003D1543" w:rsidP="00EC34FA">
            <w:pPr>
              <w:spacing w:line="360" w:lineRule="auto"/>
              <w:rPr>
                <w:color w:val="FF0000"/>
                <w:sz w:val="20"/>
                <w:szCs w:val="20"/>
              </w:rPr>
            </w:pPr>
            <w:r>
              <w:rPr>
                <w:color w:val="FF0000"/>
                <w:sz w:val="20"/>
                <w:szCs w:val="20"/>
              </w:rPr>
              <w:t xml:space="preserve">The target date for this should be every month. At the end of each month I can assess how many I have attended and whether I am making progress or not and it will inform me of how to plan for the following month. </w:t>
            </w:r>
          </w:p>
          <w:p w14:paraId="57BBAEF5" w14:textId="77777777" w:rsidR="003D1543" w:rsidRDefault="003D1543" w:rsidP="00EC34FA">
            <w:pPr>
              <w:spacing w:line="360" w:lineRule="auto"/>
              <w:rPr>
                <w:color w:val="FF0000"/>
                <w:sz w:val="20"/>
                <w:szCs w:val="20"/>
              </w:rPr>
            </w:pPr>
          </w:p>
          <w:p w14:paraId="5E95324E" w14:textId="20C2E9C5" w:rsidR="008D6F7F" w:rsidRPr="008D6F7F" w:rsidRDefault="003D1543" w:rsidP="00EC34FA">
            <w:pPr>
              <w:spacing w:line="360" w:lineRule="auto"/>
              <w:rPr>
                <w:color w:val="FF0000"/>
                <w:sz w:val="20"/>
                <w:szCs w:val="20"/>
              </w:rPr>
            </w:pPr>
            <w:r>
              <w:rPr>
                <w:color w:val="FF0000"/>
                <w:sz w:val="20"/>
                <w:szCs w:val="20"/>
              </w:rPr>
              <w:t>Last working day of every month.</w:t>
            </w:r>
          </w:p>
        </w:tc>
      </w:tr>
      <w:tr w:rsidR="003D1543" w14:paraId="20838061" w14:textId="77777777" w:rsidTr="00E610AA">
        <w:tc>
          <w:tcPr>
            <w:tcW w:w="2232" w:type="dxa"/>
          </w:tcPr>
          <w:p w14:paraId="657D9D23" w14:textId="623D62B2" w:rsidR="003D1543" w:rsidRPr="008D6F7F" w:rsidRDefault="00C472A8" w:rsidP="00EC34FA">
            <w:pPr>
              <w:spacing w:line="360" w:lineRule="auto"/>
              <w:rPr>
                <w:color w:val="FF0000"/>
                <w:sz w:val="20"/>
                <w:szCs w:val="20"/>
              </w:rPr>
            </w:pPr>
            <w:r>
              <w:rPr>
                <w:color w:val="FF0000"/>
                <w:sz w:val="20"/>
                <w:szCs w:val="20"/>
              </w:rPr>
              <w:t>I want to strengthen my confidence. I am new to HRM after being a teacher for over 10 years and I now suffer from Imposter Syndrome whereby I do not feel like I should be in this role. I do not feel that I am worthy of this role.</w:t>
            </w:r>
          </w:p>
        </w:tc>
        <w:tc>
          <w:tcPr>
            <w:tcW w:w="1678" w:type="dxa"/>
          </w:tcPr>
          <w:p w14:paraId="1F022321" w14:textId="1A47B0D8" w:rsidR="003D1543" w:rsidRPr="008D6F7F" w:rsidRDefault="002E36FC" w:rsidP="00EC34FA">
            <w:pPr>
              <w:spacing w:line="360" w:lineRule="auto"/>
              <w:rPr>
                <w:color w:val="FF0000"/>
                <w:sz w:val="20"/>
                <w:szCs w:val="20"/>
              </w:rPr>
            </w:pPr>
            <w:r>
              <w:rPr>
                <w:color w:val="FF0000"/>
                <w:sz w:val="20"/>
                <w:szCs w:val="20"/>
              </w:rPr>
              <w:t>I have to undertake training to support my knowledge (see CIPD qualification section) and also attend some seminars/ workshops to support my confidence and help me learn new tools and techniques to support my development.</w:t>
            </w:r>
          </w:p>
        </w:tc>
        <w:tc>
          <w:tcPr>
            <w:tcW w:w="2812" w:type="dxa"/>
          </w:tcPr>
          <w:p w14:paraId="5F76074B" w14:textId="77777777" w:rsidR="003D1543" w:rsidRDefault="002E36FC" w:rsidP="00E610AA">
            <w:pPr>
              <w:spacing w:line="360" w:lineRule="auto"/>
              <w:rPr>
                <w:color w:val="FF0000"/>
                <w:sz w:val="20"/>
                <w:szCs w:val="20"/>
              </w:rPr>
            </w:pPr>
            <w:r>
              <w:rPr>
                <w:color w:val="FF0000"/>
                <w:sz w:val="20"/>
                <w:szCs w:val="20"/>
              </w:rPr>
              <w:t xml:space="preserve">I will need the support of my manager to give me time to attend sessions and also allow me to have some of the courses paid for out of the development budget. </w:t>
            </w:r>
          </w:p>
          <w:p w14:paraId="7DCC5537" w14:textId="77777777" w:rsidR="007A37FC" w:rsidRDefault="007A37FC" w:rsidP="00E610AA">
            <w:pPr>
              <w:spacing w:line="360" w:lineRule="auto"/>
              <w:rPr>
                <w:color w:val="FF0000"/>
                <w:sz w:val="20"/>
                <w:szCs w:val="20"/>
              </w:rPr>
            </w:pPr>
          </w:p>
          <w:p w14:paraId="2E99CBAF" w14:textId="77777777" w:rsidR="007A37FC" w:rsidRDefault="007A37FC" w:rsidP="00E610AA">
            <w:pPr>
              <w:spacing w:line="360" w:lineRule="auto"/>
              <w:rPr>
                <w:color w:val="FF0000"/>
                <w:sz w:val="20"/>
                <w:szCs w:val="20"/>
              </w:rPr>
            </w:pPr>
            <w:r>
              <w:rPr>
                <w:color w:val="FF0000"/>
                <w:sz w:val="20"/>
                <w:szCs w:val="20"/>
              </w:rPr>
              <w:t xml:space="preserve">I have researched some courses that WG outsource to and one in particular is Being the Best Possible You as part of our Women In Leadership package. The session is run by Whitehall Industry Group who are renowned for confidence boosting classes. </w:t>
            </w:r>
          </w:p>
          <w:p w14:paraId="5989B7A8" w14:textId="77777777" w:rsidR="007A37FC" w:rsidRDefault="007A37FC" w:rsidP="00E610AA">
            <w:pPr>
              <w:spacing w:line="360" w:lineRule="auto"/>
              <w:rPr>
                <w:color w:val="FF0000"/>
                <w:sz w:val="20"/>
                <w:szCs w:val="20"/>
              </w:rPr>
            </w:pPr>
          </w:p>
          <w:p w14:paraId="546DFE11" w14:textId="77777777" w:rsidR="007A37FC" w:rsidRDefault="007A37FC" w:rsidP="007A37FC">
            <w:pPr>
              <w:spacing w:line="360" w:lineRule="auto"/>
              <w:rPr>
                <w:color w:val="FF0000"/>
                <w:sz w:val="20"/>
                <w:szCs w:val="20"/>
              </w:rPr>
            </w:pPr>
            <w:r>
              <w:rPr>
                <w:color w:val="FF0000"/>
                <w:sz w:val="20"/>
                <w:szCs w:val="20"/>
              </w:rPr>
              <w:t xml:space="preserve">I was given permission to attend an event on tackling imposter syndrome by Susie Ramroop on 08/03/22. This had a really positive impact on me and I feel that more sessions like this will help. </w:t>
            </w:r>
          </w:p>
          <w:p w14:paraId="39CE6593" w14:textId="77777777" w:rsidR="007A37FC" w:rsidRDefault="007A37FC" w:rsidP="007A37FC">
            <w:pPr>
              <w:spacing w:line="360" w:lineRule="auto"/>
              <w:rPr>
                <w:color w:val="FF0000"/>
                <w:sz w:val="20"/>
                <w:szCs w:val="20"/>
              </w:rPr>
            </w:pPr>
          </w:p>
          <w:p w14:paraId="300A738B" w14:textId="7D1F39D1" w:rsidR="007A37FC" w:rsidRDefault="007A37FC" w:rsidP="007A37FC">
            <w:pPr>
              <w:spacing w:line="360" w:lineRule="auto"/>
              <w:rPr>
                <w:color w:val="FF0000"/>
                <w:sz w:val="20"/>
                <w:szCs w:val="20"/>
              </w:rPr>
            </w:pPr>
            <w:r>
              <w:rPr>
                <w:color w:val="FF0000"/>
                <w:sz w:val="20"/>
                <w:szCs w:val="20"/>
              </w:rPr>
              <w:t>I need to improve on what Susie detailed and follow this up with further TED talks.</w:t>
            </w:r>
          </w:p>
        </w:tc>
        <w:tc>
          <w:tcPr>
            <w:tcW w:w="2231" w:type="dxa"/>
          </w:tcPr>
          <w:p w14:paraId="6DEF15B7" w14:textId="77777777" w:rsidR="005731BE" w:rsidRDefault="007A37FC" w:rsidP="00EC34FA">
            <w:pPr>
              <w:spacing w:line="360" w:lineRule="auto"/>
              <w:rPr>
                <w:color w:val="FF0000"/>
                <w:sz w:val="20"/>
                <w:szCs w:val="20"/>
              </w:rPr>
            </w:pPr>
            <w:r>
              <w:rPr>
                <w:color w:val="FF0000"/>
                <w:sz w:val="20"/>
                <w:szCs w:val="20"/>
              </w:rPr>
              <w:t xml:space="preserve">Success will be quite difficult to measure here as it may not necessarily </w:t>
            </w:r>
            <w:r w:rsidR="005731BE">
              <w:rPr>
                <w:color w:val="FF0000"/>
                <w:sz w:val="20"/>
                <w:szCs w:val="20"/>
              </w:rPr>
              <w:t xml:space="preserve">be immediately measurable. I could reflect on every session that I attend to see how successful I found each one and make notes about what I will use moving forward. </w:t>
            </w:r>
          </w:p>
          <w:p w14:paraId="74FA5CA2" w14:textId="77777777" w:rsidR="005731BE" w:rsidRDefault="005731BE" w:rsidP="00EC34FA">
            <w:pPr>
              <w:spacing w:line="360" w:lineRule="auto"/>
              <w:rPr>
                <w:color w:val="FF0000"/>
                <w:sz w:val="20"/>
                <w:szCs w:val="20"/>
              </w:rPr>
            </w:pPr>
          </w:p>
          <w:p w14:paraId="1BFF6B13" w14:textId="025A080D" w:rsidR="003D1543" w:rsidRDefault="005731BE" w:rsidP="00EC34FA">
            <w:pPr>
              <w:spacing w:line="360" w:lineRule="auto"/>
              <w:rPr>
                <w:color w:val="FF0000"/>
                <w:sz w:val="20"/>
                <w:szCs w:val="20"/>
              </w:rPr>
            </w:pPr>
            <w:r>
              <w:rPr>
                <w:color w:val="FF0000"/>
                <w:sz w:val="20"/>
                <w:szCs w:val="20"/>
              </w:rPr>
              <w:t>I could meet with my manager to discuss how I am feeling and if my confidence is developing. I could undertake a self-reflection exercise and could also hear feedback on how my manager thinks I am developing confidence wise.</w:t>
            </w:r>
          </w:p>
        </w:tc>
        <w:tc>
          <w:tcPr>
            <w:tcW w:w="1537" w:type="dxa"/>
          </w:tcPr>
          <w:p w14:paraId="421CBF8C" w14:textId="77777777" w:rsidR="00535BD7" w:rsidRDefault="00535BD7" w:rsidP="00EC34FA">
            <w:pPr>
              <w:spacing w:line="360" w:lineRule="auto"/>
              <w:rPr>
                <w:color w:val="FF0000"/>
                <w:sz w:val="20"/>
                <w:szCs w:val="20"/>
              </w:rPr>
            </w:pPr>
            <w:r>
              <w:rPr>
                <w:color w:val="FF0000"/>
                <w:sz w:val="20"/>
                <w:szCs w:val="20"/>
              </w:rPr>
              <w:t xml:space="preserve">I need to reflect on every session after it has happened so this will vary depending on the date of the sessions. </w:t>
            </w:r>
          </w:p>
          <w:p w14:paraId="1CB2B465" w14:textId="77777777" w:rsidR="00535BD7" w:rsidRDefault="00535BD7" w:rsidP="00EC34FA">
            <w:pPr>
              <w:spacing w:line="360" w:lineRule="auto"/>
              <w:rPr>
                <w:color w:val="FF0000"/>
                <w:sz w:val="20"/>
                <w:szCs w:val="20"/>
              </w:rPr>
            </w:pPr>
          </w:p>
          <w:p w14:paraId="30BB67A2" w14:textId="6DE31356" w:rsidR="003D1543" w:rsidRDefault="00535BD7" w:rsidP="00EC34FA">
            <w:pPr>
              <w:spacing w:line="360" w:lineRule="auto"/>
              <w:rPr>
                <w:color w:val="FF0000"/>
                <w:sz w:val="20"/>
                <w:szCs w:val="20"/>
              </w:rPr>
            </w:pPr>
            <w:r>
              <w:rPr>
                <w:color w:val="FF0000"/>
                <w:sz w:val="20"/>
                <w:szCs w:val="20"/>
              </w:rPr>
              <w:t>I could meet with my manager on a monthly or fortnightly basis to see how I am doing and for her to also share her feedback on how she feels the courses are benefitting me.</w:t>
            </w:r>
          </w:p>
        </w:tc>
      </w:tr>
    </w:tbl>
    <w:p w14:paraId="70FD80E4" w14:textId="1F6F6FED" w:rsidR="00A84A09" w:rsidRDefault="00A84A09" w:rsidP="00EC34FA">
      <w:pPr>
        <w:spacing w:line="360" w:lineRule="auto"/>
        <w:rPr>
          <w:color w:val="FF0000"/>
          <w:sz w:val="24"/>
        </w:rPr>
      </w:pPr>
    </w:p>
    <w:p w14:paraId="1125912C" w14:textId="6EE4B1EA" w:rsidR="003B14A5" w:rsidRPr="00695296" w:rsidRDefault="003B14A5" w:rsidP="00EC34FA">
      <w:pPr>
        <w:spacing w:line="360" w:lineRule="auto"/>
        <w:rPr>
          <w:color w:val="FF0000"/>
          <w:sz w:val="24"/>
        </w:rPr>
      </w:pPr>
      <w:r>
        <w:rPr>
          <w:color w:val="FF0000"/>
          <w:sz w:val="24"/>
        </w:rPr>
        <w:t>Part 3 – Personal Objectives</w:t>
      </w:r>
    </w:p>
    <w:tbl>
      <w:tblPr>
        <w:tblStyle w:val="TableGrid"/>
        <w:tblW w:w="0" w:type="auto"/>
        <w:tblLook w:val="04A0" w:firstRow="1" w:lastRow="0" w:firstColumn="1" w:lastColumn="0" w:noHBand="0" w:noVBand="1"/>
      </w:tblPr>
      <w:tblGrid>
        <w:gridCol w:w="9016"/>
      </w:tblGrid>
      <w:tr w:rsidR="00C527B4" w14:paraId="5861E1D9" w14:textId="77777777" w:rsidTr="00C527B4">
        <w:tc>
          <w:tcPr>
            <w:tcW w:w="9016" w:type="dxa"/>
          </w:tcPr>
          <w:p w14:paraId="12FEE9F4" w14:textId="4132C3F4" w:rsidR="00C527B4" w:rsidRPr="00466352" w:rsidRDefault="00C527B4" w:rsidP="00EC34FA">
            <w:pPr>
              <w:spacing w:line="360" w:lineRule="auto"/>
              <w:rPr>
                <w:b/>
                <w:sz w:val="24"/>
              </w:rPr>
            </w:pPr>
            <w:r w:rsidRPr="00466352">
              <w:rPr>
                <w:b/>
                <w:color w:val="FF0000"/>
                <w:sz w:val="24"/>
              </w:rPr>
              <w:t>Short Term Goals (next 12 months)</w:t>
            </w:r>
          </w:p>
        </w:tc>
      </w:tr>
      <w:tr w:rsidR="00466352" w14:paraId="7C4E3A4C" w14:textId="77777777" w:rsidTr="00C527B4">
        <w:tc>
          <w:tcPr>
            <w:tcW w:w="9016" w:type="dxa"/>
          </w:tcPr>
          <w:p w14:paraId="6C84AA38" w14:textId="154C09C7" w:rsidR="00254C7A" w:rsidRPr="00254C7A" w:rsidRDefault="00254C7A" w:rsidP="00254C7A">
            <w:pPr>
              <w:rPr>
                <w:rFonts w:cs="Arial"/>
                <w:color w:val="FF0000"/>
                <w:sz w:val="20"/>
                <w:szCs w:val="20"/>
                <w:lang w:eastAsia="en-GB"/>
              </w:rPr>
            </w:pPr>
            <w:r w:rsidRPr="00254C7A">
              <w:rPr>
                <w:rFonts w:cs="Arial"/>
                <w:color w:val="FF0000"/>
                <w:sz w:val="20"/>
                <w:szCs w:val="20"/>
                <w:lang w:eastAsia="en-GB"/>
              </w:rPr>
              <w:t>My initial short term goal is to stay at Welsh Government to continue my career path in HRM. Hopefully, I will not be recalled to my previous post in the next 12 months.</w:t>
            </w:r>
          </w:p>
          <w:p w14:paraId="211FE046" w14:textId="77777777" w:rsidR="00254C7A" w:rsidRPr="00254C7A" w:rsidRDefault="00254C7A" w:rsidP="00254C7A">
            <w:pPr>
              <w:rPr>
                <w:rFonts w:cs="Arial"/>
                <w:color w:val="FF0000"/>
                <w:sz w:val="20"/>
                <w:szCs w:val="20"/>
                <w:lang w:eastAsia="en-GB"/>
              </w:rPr>
            </w:pPr>
          </w:p>
          <w:p w14:paraId="1AF08027" w14:textId="31617147" w:rsidR="00254C7A" w:rsidRPr="00254C7A" w:rsidRDefault="00254C7A" w:rsidP="00254C7A">
            <w:pPr>
              <w:rPr>
                <w:rFonts w:cs="Arial"/>
                <w:color w:val="FF0000"/>
                <w:sz w:val="20"/>
                <w:szCs w:val="20"/>
                <w:lang w:eastAsia="en-GB"/>
              </w:rPr>
            </w:pPr>
            <w:r w:rsidRPr="00254C7A">
              <w:rPr>
                <w:rFonts w:cs="Arial"/>
                <w:color w:val="FF0000"/>
                <w:sz w:val="20"/>
                <w:szCs w:val="20"/>
                <w:lang w:eastAsia="en-GB"/>
              </w:rPr>
              <w:t>I would like to visit offices across Wales with the priority offices being Cathays Park in Cardiff and Penllergaer in Swansea to attend meetings with the division.</w:t>
            </w:r>
          </w:p>
          <w:p w14:paraId="177127F8" w14:textId="77777777" w:rsidR="00254C7A" w:rsidRPr="00254C7A" w:rsidRDefault="00254C7A" w:rsidP="00254C7A">
            <w:pPr>
              <w:rPr>
                <w:rFonts w:cs="Arial"/>
                <w:color w:val="FF0000"/>
                <w:sz w:val="20"/>
                <w:szCs w:val="20"/>
                <w:lang w:eastAsia="en-GB"/>
              </w:rPr>
            </w:pPr>
          </w:p>
          <w:p w14:paraId="5028CA8B" w14:textId="4815753B" w:rsidR="00254C7A" w:rsidRPr="00254C7A" w:rsidRDefault="00254C7A" w:rsidP="00254C7A">
            <w:pPr>
              <w:rPr>
                <w:rFonts w:cs="Arial"/>
                <w:color w:val="FF0000"/>
                <w:sz w:val="20"/>
                <w:szCs w:val="20"/>
                <w:lang w:eastAsia="en-GB"/>
              </w:rPr>
            </w:pPr>
            <w:r w:rsidRPr="00254C7A">
              <w:rPr>
                <w:rFonts w:cs="Arial"/>
                <w:color w:val="FF0000"/>
                <w:sz w:val="20"/>
                <w:szCs w:val="20"/>
                <w:lang w:eastAsia="en-GB"/>
              </w:rPr>
              <w:t xml:space="preserve">I would like to work with external stakeholders who will be bidding for WG business and help to design further programmes. </w:t>
            </w:r>
          </w:p>
          <w:p w14:paraId="47EF14D5" w14:textId="77777777" w:rsidR="00254C7A" w:rsidRPr="00254C7A" w:rsidRDefault="00254C7A" w:rsidP="00254C7A">
            <w:pPr>
              <w:rPr>
                <w:rFonts w:cs="Arial"/>
                <w:color w:val="FF0000"/>
                <w:sz w:val="20"/>
                <w:szCs w:val="20"/>
                <w:lang w:eastAsia="en-GB"/>
              </w:rPr>
            </w:pPr>
          </w:p>
          <w:p w14:paraId="39FEFD28" w14:textId="35EA22D5" w:rsidR="00254C7A" w:rsidRPr="00254C7A" w:rsidRDefault="00254C7A" w:rsidP="00254C7A">
            <w:pPr>
              <w:rPr>
                <w:rFonts w:cs="Arial"/>
                <w:color w:val="FF0000"/>
                <w:sz w:val="20"/>
                <w:szCs w:val="20"/>
                <w:lang w:eastAsia="en-GB"/>
              </w:rPr>
            </w:pPr>
            <w:r w:rsidRPr="00254C7A">
              <w:rPr>
                <w:rFonts w:cs="Arial"/>
                <w:color w:val="FF0000"/>
                <w:sz w:val="20"/>
                <w:szCs w:val="20"/>
                <w:lang w:eastAsia="en-GB"/>
              </w:rPr>
              <w:t>I hope to complete (and pass) my CIPD HRM qualification at level 5 to improve confidence and knowledge within HRM.</w:t>
            </w:r>
          </w:p>
          <w:p w14:paraId="72470E35" w14:textId="5A9BC48B" w:rsidR="00254C7A" w:rsidRPr="00254C7A" w:rsidRDefault="00254C7A" w:rsidP="00254C7A">
            <w:pPr>
              <w:rPr>
                <w:rFonts w:cs="Arial"/>
                <w:color w:val="FF0000"/>
                <w:sz w:val="20"/>
                <w:szCs w:val="20"/>
                <w:lang w:eastAsia="en-GB"/>
              </w:rPr>
            </w:pPr>
          </w:p>
          <w:p w14:paraId="24CFF84B" w14:textId="5F56235C" w:rsidR="00254C7A" w:rsidRPr="00254C7A" w:rsidRDefault="00254C7A" w:rsidP="00254C7A">
            <w:pPr>
              <w:rPr>
                <w:rFonts w:cs="Arial"/>
                <w:color w:val="FF0000"/>
                <w:sz w:val="20"/>
                <w:szCs w:val="20"/>
                <w:lang w:eastAsia="en-GB"/>
              </w:rPr>
            </w:pPr>
            <w:r w:rsidRPr="00254C7A">
              <w:rPr>
                <w:rFonts w:cs="Arial"/>
                <w:color w:val="FF0000"/>
                <w:sz w:val="20"/>
                <w:szCs w:val="20"/>
                <w:lang w:eastAsia="en-GB"/>
              </w:rPr>
              <w:t>Attend workshops and seminars to help improve my confidence and to beat imposter syndrome.</w:t>
            </w:r>
          </w:p>
          <w:p w14:paraId="14542CFA" w14:textId="77777777" w:rsidR="00466352" w:rsidRPr="00254C7A" w:rsidRDefault="00466352" w:rsidP="00EC34FA">
            <w:pPr>
              <w:spacing w:line="360" w:lineRule="auto"/>
              <w:rPr>
                <w:color w:val="FF0000"/>
                <w:sz w:val="24"/>
              </w:rPr>
            </w:pPr>
          </w:p>
        </w:tc>
      </w:tr>
      <w:tr w:rsidR="00C527B4" w14:paraId="3E839C09" w14:textId="77777777" w:rsidTr="00C527B4">
        <w:tc>
          <w:tcPr>
            <w:tcW w:w="9016" w:type="dxa"/>
          </w:tcPr>
          <w:p w14:paraId="3E22221E" w14:textId="4698C005" w:rsidR="00C527B4" w:rsidRPr="00466352" w:rsidRDefault="00C527B4" w:rsidP="00EC34FA">
            <w:pPr>
              <w:spacing w:line="360" w:lineRule="auto"/>
              <w:rPr>
                <w:b/>
                <w:color w:val="FF0000"/>
                <w:sz w:val="24"/>
              </w:rPr>
            </w:pPr>
            <w:r w:rsidRPr="00466352">
              <w:rPr>
                <w:b/>
                <w:color w:val="FF0000"/>
                <w:sz w:val="24"/>
              </w:rPr>
              <w:t>Medium Term Goals (next 2 – 3 years)</w:t>
            </w:r>
          </w:p>
        </w:tc>
      </w:tr>
      <w:tr w:rsidR="00466352" w14:paraId="2F715196" w14:textId="77777777" w:rsidTr="00C527B4">
        <w:tc>
          <w:tcPr>
            <w:tcW w:w="9016" w:type="dxa"/>
          </w:tcPr>
          <w:p w14:paraId="6C377D51" w14:textId="77777777" w:rsidR="00700AD0" w:rsidRPr="00700AD0" w:rsidRDefault="00254C7A" w:rsidP="00254C7A">
            <w:pPr>
              <w:rPr>
                <w:rFonts w:cs="Arial"/>
                <w:color w:val="FF0000"/>
                <w:sz w:val="20"/>
                <w:szCs w:val="20"/>
                <w:lang w:eastAsia="en-GB"/>
              </w:rPr>
            </w:pPr>
            <w:r w:rsidRPr="00700AD0">
              <w:rPr>
                <w:rFonts w:cs="Arial"/>
                <w:color w:val="FF0000"/>
                <w:sz w:val="20"/>
                <w:szCs w:val="20"/>
                <w:lang w:eastAsia="en-GB"/>
              </w:rPr>
              <w:t>I would like to become a permanent member of staff within Welsh Government</w:t>
            </w:r>
            <w:r w:rsidR="00700AD0" w:rsidRPr="00700AD0">
              <w:rPr>
                <w:rFonts w:cs="Arial"/>
                <w:color w:val="FF0000"/>
                <w:sz w:val="20"/>
                <w:szCs w:val="20"/>
                <w:lang w:eastAsia="en-GB"/>
              </w:rPr>
              <w:t xml:space="preserve"> to continue my career within HRM. I hope that a permanent contract within this role will mean that I can permanently change career from teaching to HRM.</w:t>
            </w:r>
          </w:p>
          <w:p w14:paraId="5B4B082C" w14:textId="77777777" w:rsidR="00700AD0" w:rsidRPr="00700AD0" w:rsidRDefault="00700AD0" w:rsidP="00254C7A">
            <w:pPr>
              <w:rPr>
                <w:rFonts w:cs="Arial"/>
                <w:color w:val="FF0000"/>
                <w:sz w:val="20"/>
                <w:szCs w:val="20"/>
                <w:lang w:eastAsia="en-GB"/>
              </w:rPr>
            </w:pPr>
          </w:p>
          <w:p w14:paraId="75113027" w14:textId="78C1B8F0" w:rsidR="00466352" w:rsidRPr="00700AD0" w:rsidRDefault="00700AD0" w:rsidP="00700AD0">
            <w:pPr>
              <w:rPr>
                <w:rFonts w:cs="Arial"/>
                <w:color w:val="FF0000"/>
                <w:sz w:val="20"/>
                <w:szCs w:val="20"/>
                <w:lang w:eastAsia="en-GB"/>
              </w:rPr>
            </w:pPr>
            <w:r w:rsidRPr="00700AD0">
              <w:rPr>
                <w:rFonts w:cs="Arial"/>
                <w:color w:val="FF0000"/>
                <w:sz w:val="20"/>
                <w:szCs w:val="20"/>
                <w:lang w:eastAsia="en-GB"/>
              </w:rPr>
              <w:t>If I am made permanent with WG I would like to extend my knowledge of the sector and would like to embark on the le</w:t>
            </w:r>
            <w:r w:rsidR="00254C7A" w:rsidRPr="00700AD0">
              <w:rPr>
                <w:rFonts w:cs="Arial"/>
                <w:color w:val="FF0000"/>
                <w:sz w:val="20"/>
                <w:szCs w:val="20"/>
                <w:lang w:eastAsia="en-GB"/>
              </w:rPr>
              <w:t>vel 7 qualification to extend knowledge.</w:t>
            </w:r>
          </w:p>
        </w:tc>
      </w:tr>
      <w:tr w:rsidR="00C527B4" w14:paraId="2CDD1766" w14:textId="77777777" w:rsidTr="00C527B4">
        <w:tc>
          <w:tcPr>
            <w:tcW w:w="9016" w:type="dxa"/>
          </w:tcPr>
          <w:p w14:paraId="5A05D584" w14:textId="33C79581" w:rsidR="00C527B4" w:rsidRPr="00466352" w:rsidRDefault="00C527B4" w:rsidP="00EC34FA">
            <w:pPr>
              <w:spacing w:line="360" w:lineRule="auto"/>
              <w:rPr>
                <w:b/>
                <w:color w:val="FF0000"/>
                <w:sz w:val="24"/>
              </w:rPr>
            </w:pPr>
            <w:r w:rsidRPr="00466352">
              <w:rPr>
                <w:b/>
                <w:color w:val="FF0000"/>
                <w:sz w:val="24"/>
              </w:rPr>
              <w:t>Long Term Goals (beyond 3 years)</w:t>
            </w:r>
          </w:p>
        </w:tc>
      </w:tr>
      <w:tr w:rsidR="00466352" w14:paraId="79DAAE23" w14:textId="77777777" w:rsidTr="00C527B4">
        <w:tc>
          <w:tcPr>
            <w:tcW w:w="9016" w:type="dxa"/>
          </w:tcPr>
          <w:p w14:paraId="7B334B3F" w14:textId="5E89D47A" w:rsidR="00466352" w:rsidRPr="00700AD0" w:rsidRDefault="00700AD0" w:rsidP="00EC34FA">
            <w:pPr>
              <w:spacing w:line="360" w:lineRule="auto"/>
              <w:rPr>
                <w:color w:val="FF0000"/>
                <w:sz w:val="20"/>
                <w:szCs w:val="20"/>
              </w:rPr>
            </w:pPr>
            <w:r>
              <w:rPr>
                <w:color w:val="FF0000"/>
                <w:sz w:val="20"/>
                <w:szCs w:val="20"/>
              </w:rPr>
              <w:t xml:space="preserve">Upon completion of my level 7 qualification, </w:t>
            </w:r>
            <w:r w:rsidRPr="00700AD0">
              <w:rPr>
                <w:color w:val="FF0000"/>
                <w:sz w:val="20"/>
                <w:szCs w:val="20"/>
              </w:rPr>
              <w:t>I would like to move up a grade and become a more senior member of the team.</w:t>
            </w:r>
          </w:p>
        </w:tc>
      </w:tr>
    </w:tbl>
    <w:p w14:paraId="4F05DEBC" w14:textId="77777777" w:rsidR="00D32499" w:rsidRPr="00D32499" w:rsidRDefault="00D32499" w:rsidP="00D32499">
      <w:pPr>
        <w:pStyle w:val="Heading4"/>
        <w:rPr>
          <w:rFonts w:ascii="Arial" w:hAnsi="Arial" w:cs="Arial"/>
          <w:b/>
          <w:bCs/>
          <w:color w:val="auto"/>
        </w:rPr>
      </w:pPr>
      <w:r w:rsidRPr="00D32499">
        <w:rPr>
          <w:rFonts w:ascii="Arial" w:hAnsi="Arial" w:cs="Arial"/>
          <w:b/>
          <w:bCs/>
          <w:color w:val="auto"/>
        </w:rPr>
        <w:t>Activity 3 – Reflective Practice</w:t>
      </w:r>
    </w:p>
    <w:p w14:paraId="2F3EA804" w14:textId="77777777" w:rsidR="00D32499" w:rsidRPr="00D32499" w:rsidRDefault="00D32499" w:rsidP="00D32499">
      <w:pPr>
        <w:pStyle w:val="Nornal"/>
        <w:rPr>
          <w:sz w:val="24"/>
          <w:szCs w:val="24"/>
        </w:rPr>
      </w:pPr>
      <w:r w:rsidRPr="00D32499">
        <w:rPr>
          <w:sz w:val="24"/>
          <w:szCs w:val="24"/>
        </w:rPr>
        <w:t>A key element of CPD is reflecting on the impact of our learning and development, so that we can make further decisions about how to progress.</w:t>
      </w:r>
    </w:p>
    <w:p w14:paraId="11C07381" w14:textId="268D2CCA" w:rsidR="00D32499" w:rsidRDefault="00D32499" w:rsidP="00D32499">
      <w:pPr>
        <w:pStyle w:val="Nornal"/>
        <w:rPr>
          <w:sz w:val="24"/>
          <w:szCs w:val="24"/>
        </w:rPr>
      </w:pPr>
      <w:r w:rsidRPr="00D32499">
        <w:rPr>
          <w:sz w:val="24"/>
          <w:szCs w:val="24"/>
        </w:rPr>
        <w:t>To compete this assignment, provide a reflective record of how key aspects of your (formal or informal) learning and development, over the last 12 months, have impacted your performance at work and/or general behaviour. (3.4).</w:t>
      </w:r>
    </w:p>
    <w:p w14:paraId="7AA7E707" w14:textId="76C31444" w:rsidR="00D32499" w:rsidRDefault="005778E1" w:rsidP="00D32499">
      <w:pPr>
        <w:pStyle w:val="Nornal"/>
        <w:rPr>
          <w:i/>
          <w:color w:val="000000"/>
          <w:sz w:val="20"/>
          <w:szCs w:val="20"/>
        </w:rPr>
      </w:pPr>
      <w:r w:rsidRPr="005778E1">
        <w:rPr>
          <w:i/>
          <w:color w:val="000000"/>
          <w:sz w:val="20"/>
          <w:szCs w:val="20"/>
        </w:rPr>
        <w:t>Reflect on the impact of your continuing professional development activities on own behaviour and performance. 3.4</w:t>
      </w:r>
    </w:p>
    <w:p w14:paraId="34ED7967" w14:textId="28FA8C18" w:rsidR="005778E1" w:rsidRPr="005778E1" w:rsidRDefault="005778E1" w:rsidP="002D0AAE">
      <w:pPr>
        <w:pStyle w:val="Nornal"/>
        <w:spacing w:line="360" w:lineRule="auto"/>
        <w:rPr>
          <w:i/>
          <w:sz w:val="20"/>
          <w:szCs w:val="20"/>
        </w:rPr>
      </w:pPr>
      <w:r>
        <w:rPr>
          <w:color w:val="000000"/>
          <w:sz w:val="24"/>
          <w:szCs w:val="24"/>
        </w:rPr>
        <w:t>(3.4)</w:t>
      </w:r>
    </w:p>
    <w:p w14:paraId="31442A5A" w14:textId="4B6DD06C" w:rsidR="00D32499" w:rsidRDefault="005778E1" w:rsidP="002D0AAE">
      <w:pPr>
        <w:spacing w:line="360" w:lineRule="auto"/>
        <w:rPr>
          <w:sz w:val="24"/>
        </w:rPr>
      </w:pPr>
      <w:r w:rsidRPr="005778E1">
        <w:rPr>
          <w:sz w:val="24"/>
        </w:rPr>
        <w:t xml:space="preserve">Over the last 12 months I have transitioned from </w:t>
      </w:r>
      <w:r>
        <w:rPr>
          <w:sz w:val="24"/>
        </w:rPr>
        <w:t>teaching to a Talent L</w:t>
      </w:r>
      <w:r w:rsidRPr="005778E1">
        <w:rPr>
          <w:sz w:val="24"/>
        </w:rPr>
        <w:t>ead for Welsh Government.</w:t>
      </w:r>
      <w:r>
        <w:rPr>
          <w:sz w:val="24"/>
        </w:rPr>
        <w:t xml:space="preserve"> Being new to HRM has meant that everything I have learnt has been valuable to my development. </w:t>
      </w:r>
    </w:p>
    <w:p w14:paraId="4EE18EA8" w14:textId="43ABB4A7" w:rsidR="002D0AAE" w:rsidRDefault="002D0AAE" w:rsidP="002D0AAE">
      <w:pPr>
        <w:spacing w:line="360" w:lineRule="auto"/>
        <w:rPr>
          <w:sz w:val="24"/>
        </w:rPr>
      </w:pPr>
    </w:p>
    <w:p w14:paraId="2D3E4B7B" w14:textId="2F7B54C4" w:rsidR="002D0AAE" w:rsidRDefault="002D0AAE" w:rsidP="002D0AAE">
      <w:pPr>
        <w:spacing w:line="360" w:lineRule="auto"/>
        <w:rPr>
          <w:sz w:val="24"/>
        </w:rPr>
      </w:pPr>
      <w:r>
        <w:rPr>
          <w:sz w:val="24"/>
        </w:rPr>
        <w:t>Using Kolb’s cycle of reflective practice, I am able to look back at what I have done and see how I have developed through the stages in the cycle (shown below).</w:t>
      </w:r>
    </w:p>
    <w:p w14:paraId="296FA764" w14:textId="77777777" w:rsidR="002D0AAE" w:rsidRDefault="002D0AAE" w:rsidP="002D0AAE">
      <w:pPr>
        <w:spacing w:line="360" w:lineRule="auto"/>
        <w:rPr>
          <w:sz w:val="24"/>
        </w:rPr>
      </w:pPr>
    </w:p>
    <w:p w14:paraId="3B2AA643" w14:textId="3B75660B" w:rsidR="002D0AAE" w:rsidRDefault="002D0AAE" w:rsidP="002D0AAE">
      <w:pPr>
        <w:spacing w:line="360" w:lineRule="auto"/>
        <w:jc w:val="center"/>
        <w:rPr>
          <w:sz w:val="24"/>
        </w:rPr>
      </w:pPr>
      <w:r>
        <w:rPr>
          <w:noProof/>
          <w:lang w:eastAsia="en-GB"/>
        </w:rPr>
        <w:drawing>
          <wp:inline distT="0" distB="0" distL="0" distR="0" wp14:anchorId="6912CB6E" wp14:editId="62177DB9">
            <wp:extent cx="3727450" cy="3388020"/>
            <wp:effectExtent l="0" t="0" r="6350" b="3175"/>
            <wp:docPr id="4" name="Picture 4" descr="Kolb's Cycle of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Cycle of Reflective Practic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729301" cy="3389702"/>
                    </a:xfrm>
                    <a:prstGeom prst="rect">
                      <a:avLst/>
                    </a:prstGeom>
                    <a:noFill/>
                    <a:ln>
                      <a:noFill/>
                    </a:ln>
                  </pic:spPr>
                </pic:pic>
              </a:graphicData>
            </a:graphic>
          </wp:inline>
        </w:drawing>
      </w:r>
    </w:p>
    <w:p w14:paraId="21D88F1C" w14:textId="77777777" w:rsidR="002D0AAE" w:rsidRDefault="002D0AAE" w:rsidP="002D0AAE">
      <w:pPr>
        <w:spacing w:line="360" w:lineRule="auto"/>
        <w:jc w:val="center"/>
        <w:rPr>
          <w:sz w:val="24"/>
        </w:rPr>
      </w:pPr>
    </w:p>
    <w:p w14:paraId="26C0D4F9" w14:textId="77777777" w:rsidR="002D0AAE" w:rsidRDefault="002D0AAE" w:rsidP="002D0AAE">
      <w:pPr>
        <w:spacing w:line="360" w:lineRule="auto"/>
        <w:rPr>
          <w:sz w:val="24"/>
        </w:rPr>
      </w:pPr>
    </w:p>
    <w:p w14:paraId="2D3C5DED" w14:textId="495B98DA" w:rsidR="002D0AAE" w:rsidRDefault="005778E1" w:rsidP="002D0AAE">
      <w:pPr>
        <w:spacing w:line="360" w:lineRule="auto"/>
        <w:rPr>
          <w:sz w:val="24"/>
        </w:rPr>
      </w:pPr>
      <w:r>
        <w:rPr>
          <w:sz w:val="24"/>
        </w:rPr>
        <w:t xml:space="preserve">The People Management course has been invaluable and given me an insight to HRM in its </w:t>
      </w:r>
      <w:r w:rsidR="003A614A">
        <w:rPr>
          <w:sz w:val="24"/>
        </w:rPr>
        <w:t>entirety</w:t>
      </w:r>
      <w:r w:rsidR="002D0AAE">
        <w:rPr>
          <w:sz w:val="24"/>
        </w:rPr>
        <w:t xml:space="preserve">. </w:t>
      </w:r>
      <w:r w:rsidR="00D05A82">
        <w:rPr>
          <w:sz w:val="24"/>
        </w:rPr>
        <w:t xml:space="preserve">From the learning I have experienced, I have reflected on it and conceptualised it and been able to see it within the organisation. From this I have also been able to take what I have learned, develop upon it and create a plan for change. </w:t>
      </w:r>
      <w:r w:rsidR="002D0AAE">
        <w:rPr>
          <w:sz w:val="24"/>
        </w:rPr>
        <w:t>I have started to u</w:t>
      </w:r>
      <w:r>
        <w:rPr>
          <w:sz w:val="24"/>
        </w:rPr>
        <w:t>nderstand how my role in talent impa</w:t>
      </w:r>
      <w:r w:rsidR="003A614A">
        <w:rPr>
          <w:sz w:val="24"/>
        </w:rPr>
        <w:t xml:space="preserve">cts the wider organisational strategy. I </w:t>
      </w:r>
      <w:r w:rsidR="002D0AAE">
        <w:rPr>
          <w:sz w:val="24"/>
        </w:rPr>
        <w:t>understand</w:t>
      </w:r>
      <w:r w:rsidR="003A614A">
        <w:rPr>
          <w:sz w:val="24"/>
        </w:rPr>
        <w:t xml:space="preserve"> the reasons</w:t>
      </w:r>
      <w:r w:rsidR="002D0AAE">
        <w:rPr>
          <w:sz w:val="24"/>
        </w:rPr>
        <w:t xml:space="preserve"> behind the way in which we recruit and retain </w:t>
      </w:r>
      <w:r w:rsidR="003A614A">
        <w:rPr>
          <w:sz w:val="24"/>
        </w:rPr>
        <w:t>staff and how important talent management and reward is.</w:t>
      </w:r>
    </w:p>
    <w:p w14:paraId="1D68A75C" w14:textId="77777777" w:rsidR="002D0AAE" w:rsidRDefault="002D0AAE" w:rsidP="002D0AAE">
      <w:pPr>
        <w:spacing w:line="360" w:lineRule="auto"/>
        <w:rPr>
          <w:sz w:val="24"/>
        </w:rPr>
      </w:pPr>
    </w:p>
    <w:p w14:paraId="3204DD50" w14:textId="4A9FB2E3" w:rsidR="005778E1" w:rsidRDefault="002D0AAE" w:rsidP="002D0AAE">
      <w:pPr>
        <w:spacing w:line="360" w:lineRule="auto"/>
        <w:rPr>
          <w:sz w:val="24"/>
        </w:rPr>
      </w:pPr>
      <w:r>
        <w:rPr>
          <w:sz w:val="24"/>
        </w:rPr>
        <w:t xml:space="preserve">The course has taught me more about my organisation and I can see what I am learning in real time. </w:t>
      </w:r>
      <w:r w:rsidR="003A614A">
        <w:rPr>
          <w:sz w:val="24"/>
        </w:rPr>
        <w:t xml:space="preserve"> </w:t>
      </w:r>
      <w:r w:rsidR="00D05A82">
        <w:rPr>
          <w:sz w:val="24"/>
        </w:rPr>
        <w:t xml:space="preserve">I have developed in confidence from attending this course. When I started in my organisation 12 months ago, I had a case of imposter syndrome. I felt like I had to rely on other people to teach and support me. However, from the skills that I have developed and the understanding of HRM, I no longer feel like an imposter or lack in confidence. I now speak up within meetings as I have the confidence to participate as I have more of an understanding of HRM and my role within it. This course has helped me to develop within my role and my organisation and as a result of this, my role has been made permanent as the organisation felt that I was doing well within my role. </w:t>
      </w:r>
    </w:p>
    <w:p w14:paraId="6F6ACFFC" w14:textId="6B9C4D4D" w:rsidR="00D05A82" w:rsidRDefault="00D05A82" w:rsidP="002D0AAE">
      <w:pPr>
        <w:spacing w:line="360" w:lineRule="auto"/>
        <w:rPr>
          <w:sz w:val="24"/>
        </w:rPr>
      </w:pPr>
    </w:p>
    <w:p w14:paraId="664E813A" w14:textId="2903D155" w:rsidR="00D05A82" w:rsidRDefault="00D05A82" w:rsidP="002D0AAE">
      <w:pPr>
        <w:spacing w:line="360" w:lineRule="auto"/>
        <w:rPr>
          <w:sz w:val="24"/>
        </w:rPr>
      </w:pPr>
      <w:r>
        <w:rPr>
          <w:sz w:val="24"/>
        </w:rPr>
        <w:t>Another learning and development opportunity that I have embarked on within the last 12 months is a STEP opportunity. This is an opportunity to work elsewhere for a period of time to develop knowledge and understanding within that area.</w:t>
      </w:r>
      <w:r w:rsidR="00BE7B11">
        <w:rPr>
          <w:sz w:val="24"/>
        </w:rPr>
        <w:t xml:space="preserve"> I manage the apprenticeship programme for my organisation but was not involved in the recruitment stage. From my CIPD course, I understood how important having the correct recruitment processes are and therefore I wanted to work as part of the team to gain some insight. </w:t>
      </w:r>
    </w:p>
    <w:p w14:paraId="12827C87" w14:textId="56901C7E" w:rsidR="00BE7B11" w:rsidRDefault="00BE7B11" w:rsidP="002D0AAE">
      <w:pPr>
        <w:spacing w:line="360" w:lineRule="auto"/>
        <w:rPr>
          <w:sz w:val="24"/>
        </w:rPr>
      </w:pPr>
    </w:p>
    <w:p w14:paraId="71A1EF54" w14:textId="0DC87DC9" w:rsidR="00BE7B11" w:rsidRDefault="00BE7B11" w:rsidP="002D0AAE">
      <w:pPr>
        <w:spacing w:line="360" w:lineRule="auto"/>
        <w:rPr>
          <w:sz w:val="24"/>
        </w:rPr>
      </w:pPr>
      <w:r>
        <w:rPr>
          <w:sz w:val="24"/>
        </w:rPr>
        <w:t xml:space="preserve">I worked on the development of the application, I have delivered webinars for potential candidates, worked on the outreach campaign in schools, colleges and jobs fayres, I have been involved in the sifting and moderation and now will be a panel chair for the interviews. This has been a massive learning curve as I did not realise how much work has to go into the process and how fairness, inclusivity and diversity is at the forefront of everything that they do. This has given me an opportunity to influence the shape of the recruitment process and to understand the apprenticeship scheme from application to becoming a permanent member of the team. This has helped me to develop and broaden my skills and knowledge and has allowed me to build strong working relationships with key employees who I had never met before. </w:t>
      </w:r>
    </w:p>
    <w:p w14:paraId="5F8E3067" w14:textId="57E152AD" w:rsidR="00BE7B11" w:rsidRDefault="00BE7B11" w:rsidP="002D0AAE">
      <w:pPr>
        <w:spacing w:line="360" w:lineRule="auto"/>
        <w:rPr>
          <w:sz w:val="24"/>
        </w:rPr>
      </w:pPr>
      <w:r>
        <w:rPr>
          <w:sz w:val="24"/>
        </w:rPr>
        <w:t xml:space="preserve">Within the last six months I have been given the responsibility of becoming a contract manager for the Talent Team and therefore am responsible for allocating money and ensuring that I monitor the spends of people who are under my contract. This was a completely new experience for me as I have never been responsible for large sums of money and I have found myself being responsible for over £1 million of </w:t>
      </w:r>
      <w:r w:rsidR="00A27C7E">
        <w:rPr>
          <w:sz w:val="24"/>
        </w:rPr>
        <w:t>taxpayer’s</w:t>
      </w:r>
      <w:r>
        <w:rPr>
          <w:sz w:val="24"/>
        </w:rPr>
        <w:t xml:space="preserve"> money. </w:t>
      </w:r>
    </w:p>
    <w:p w14:paraId="7A2D9E95" w14:textId="6C433646" w:rsidR="00A27C7E" w:rsidRDefault="00A27C7E" w:rsidP="002D0AAE">
      <w:pPr>
        <w:spacing w:line="360" w:lineRule="auto"/>
        <w:rPr>
          <w:sz w:val="24"/>
        </w:rPr>
      </w:pPr>
    </w:p>
    <w:p w14:paraId="69860F0B" w14:textId="0B651C52" w:rsidR="00A27C7E" w:rsidRDefault="00A27C7E" w:rsidP="002D0AAE">
      <w:pPr>
        <w:spacing w:line="360" w:lineRule="auto"/>
        <w:rPr>
          <w:sz w:val="24"/>
        </w:rPr>
      </w:pPr>
      <w:r>
        <w:rPr>
          <w:sz w:val="24"/>
        </w:rPr>
        <w:t xml:space="preserve">I am learning how to organise this and am about to embark on a level 3 in accountancy to help support my responsibilities as a contract manager. I hope that this develops my confidence and understanding as well as the CIPD course has. I feel proud that I have been given this additional role as it is a responsibility that has been given to me which is the role of a higher grade. I have been recognised as working at a higher level than I should be and therefore have been given responsibilities beyond my remit to work towards moving up a grade. </w:t>
      </w:r>
    </w:p>
    <w:p w14:paraId="40FC2F09" w14:textId="0B8C1BC8" w:rsidR="00A27C7E" w:rsidRDefault="00A27C7E" w:rsidP="002D0AAE">
      <w:pPr>
        <w:spacing w:line="360" w:lineRule="auto"/>
        <w:rPr>
          <w:sz w:val="24"/>
        </w:rPr>
      </w:pPr>
    </w:p>
    <w:p w14:paraId="19128F11" w14:textId="5927B809" w:rsidR="00A27C7E" w:rsidRDefault="00A27C7E" w:rsidP="002D0AAE">
      <w:pPr>
        <w:spacing w:line="360" w:lineRule="auto"/>
        <w:rPr>
          <w:sz w:val="24"/>
        </w:rPr>
      </w:pPr>
      <w:r>
        <w:rPr>
          <w:sz w:val="24"/>
        </w:rPr>
        <w:t>Within the next 12 months, I hope to work towards (or obtain) a role within the higher grade. I will continue to use Kolb’s cycle to reflect on my learning and I will also keep undertaking learning and development as</w:t>
      </w:r>
      <w:r w:rsidR="00683991">
        <w:rPr>
          <w:sz w:val="24"/>
        </w:rPr>
        <w:t xml:space="preserve"> it is so important to myself</w:t>
      </w:r>
      <w:r>
        <w:rPr>
          <w:sz w:val="24"/>
        </w:rPr>
        <w:t xml:space="preserve"> and the organisation.</w:t>
      </w:r>
    </w:p>
    <w:p w14:paraId="63CC154C" w14:textId="38C65934" w:rsidR="006C489C" w:rsidRDefault="006C489C" w:rsidP="002D0AAE">
      <w:pPr>
        <w:spacing w:line="360" w:lineRule="auto"/>
        <w:rPr>
          <w:sz w:val="24"/>
        </w:rPr>
      </w:pPr>
    </w:p>
    <w:p w14:paraId="2C58F2FD" w14:textId="69C99606" w:rsidR="006C489C" w:rsidRDefault="006C489C" w:rsidP="002D0AAE">
      <w:pPr>
        <w:spacing w:line="360" w:lineRule="auto"/>
        <w:rPr>
          <w:sz w:val="24"/>
        </w:rPr>
      </w:pPr>
    </w:p>
    <w:p w14:paraId="758D5F6F" w14:textId="79389BE7" w:rsidR="006C489C" w:rsidRDefault="006C489C" w:rsidP="002D0AAE">
      <w:pPr>
        <w:spacing w:line="360" w:lineRule="auto"/>
        <w:rPr>
          <w:sz w:val="24"/>
        </w:rPr>
      </w:pPr>
    </w:p>
    <w:p w14:paraId="0BC1EBA0" w14:textId="12BCDBF2" w:rsidR="006C489C" w:rsidRDefault="006C489C" w:rsidP="002D0AAE">
      <w:pPr>
        <w:spacing w:line="360" w:lineRule="auto"/>
        <w:rPr>
          <w:sz w:val="24"/>
        </w:rPr>
      </w:pPr>
    </w:p>
    <w:p w14:paraId="724EA016" w14:textId="77777777" w:rsidR="006C489C" w:rsidRPr="005778E1" w:rsidRDefault="006C489C" w:rsidP="002D0AAE">
      <w:pPr>
        <w:spacing w:line="360" w:lineRule="auto"/>
        <w:rPr>
          <w:sz w:val="24"/>
        </w:rPr>
      </w:pPr>
    </w:p>
    <w:p w14:paraId="765EFD63" w14:textId="77777777" w:rsidR="00D32499" w:rsidRDefault="00D32499" w:rsidP="00EC34FA">
      <w:pPr>
        <w:spacing w:line="360" w:lineRule="auto"/>
        <w:rPr>
          <w:b/>
          <w:sz w:val="24"/>
          <w:u w:val="single"/>
        </w:rPr>
      </w:pPr>
    </w:p>
    <w:p w14:paraId="1411B45D" w14:textId="77777777" w:rsidR="006C489C" w:rsidRDefault="006C489C" w:rsidP="00EC34FA">
      <w:pPr>
        <w:spacing w:line="360" w:lineRule="auto"/>
        <w:rPr>
          <w:b/>
          <w:sz w:val="24"/>
          <w:u w:val="single"/>
        </w:rPr>
      </w:pPr>
    </w:p>
    <w:p w14:paraId="2DF27CC2" w14:textId="77777777" w:rsidR="006C489C" w:rsidRDefault="006C489C" w:rsidP="00EC34FA">
      <w:pPr>
        <w:spacing w:line="360" w:lineRule="auto"/>
        <w:rPr>
          <w:b/>
          <w:sz w:val="24"/>
          <w:u w:val="single"/>
        </w:rPr>
      </w:pPr>
    </w:p>
    <w:p w14:paraId="2AA54C22" w14:textId="77777777" w:rsidR="006C489C" w:rsidRDefault="006C489C" w:rsidP="00EC34FA">
      <w:pPr>
        <w:spacing w:line="360" w:lineRule="auto"/>
        <w:rPr>
          <w:b/>
          <w:sz w:val="24"/>
          <w:u w:val="single"/>
        </w:rPr>
      </w:pPr>
    </w:p>
    <w:p w14:paraId="74F27095" w14:textId="77777777" w:rsidR="006C489C" w:rsidRDefault="006C489C" w:rsidP="00EC34FA">
      <w:pPr>
        <w:spacing w:line="360" w:lineRule="auto"/>
        <w:rPr>
          <w:b/>
          <w:sz w:val="24"/>
          <w:u w:val="single"/>
        </w:rPr>
      </w:pPr>
    </w:p>
    <w:p w14:paraId="03A0DD71" w14:textId="77777777" w:rsidR="006C489C" w:rsidRDefault="006C489C" w:rsidP="00EC34FA">
      <w:pPr>
        <w:spacing w:line="360" w:lineRule="auto"/>
        <w:rPr>
          <w:b/>
          <w:sz w:val="24"/>
          <w:u w:val="single"/>
        </w:rPr>
      </w:pPr>
    </w:p>
    <w:p w14:paraId="3F05DFD6" w14:textId="77777777" w:rsidR="006C489C" w:rsidRDefault="006C489C" w:rsidP="00EC34FA">
      <w:pPr>
        <w:spacing w:line="360" w:lineRule="auto"/>
        <w:rPr>
          <w:b/>
          <w:sz w:val="24"/>
          <w:u w:val="single"/>
        </w:rPr>
      </w:pPr>
    </w:p>
    <w:p w14:paraId="6EC836A1" w14:textId="77777777" w:rsidR="006C489C" w:rsidRDefault="006C489C" w:rsidP="00EC34FA">
      <w:pPr>
        <w:spacing w:line="360" w:lineRule="auto"/>
        <w:rPr>
          <w:b/>
          <w:sz w:val="24"/>
          <w:u w:val="single"/>
        </w:rPr>
      </w:pPr>
    </w:p>
    <w:p w14:paraId="1271F7A5" w14:textId="77777777" w:rsidR="006C489C" w:rsidRDefault="006C489C" w:rsidP="00EC34FA">
      <w:pPr>
        <w:spacing w:line="360" w:lineRule="auto"/>
        <w:rPr>
          <w:b/>
          <w:sz w:val="24"/>
          <w:u w:val="single"/>
        </w:rPr>
      </w:pPr>
    </w:p>
    <w:p w14:paraId="3A676846" w14:textId="77777777" w:rsidR="006C489C" w:rsidRDefault="006C489C" w:rsidP="00EC34FA">
      <w:pPr>
        <w:spacing w:line="360" w:lineRule="auto"/>
        <w:rPr>
          <w:b/>
          <w:sz w:val="24"/>
          <w:u w:val="single"/>
        </w:rPr>
      </w:pPr>
    </w:p>
    <w:p w14:paraId="552D412C" w14:textId="52DE6F79" w:rsidR="00EC34FA" w:rsidRPr="00D47137" w:rsidRDefault="00EC34FA" w:rsidP="00EC34FA">
      <w:pPr>
        <w:spacing w:line="360" w:lineRule="auto"/>
        <w:rPr>
          <w:b/>
          <w:sz w:val="24"/>
          <w:u w:val="single"/>
        </w:rPr>
      </w:pPr>
      <w:bookmarkStart w:id="0" w:name="_GoBack"/>
      <w:bookmarkEnd w:id="0"/>
      <w:r w:rsidRPr="00D47137">
        <w:rPr>
          <w:b/>
          <w:sz w:val="24"/>
          <w:u w:val="single"/>
        </w:rPr>
        <w:t>Bibliography</w:t>
      </w:r>
    </w:p>
    <w:p w14:paraId="44F65F09" w14:textId="4DB4564B" w:rsidR="00EC34FA" w:rsidRPr="00B236DA" w:rsidRDefault="00EC34FA" w:rsidP="00EC34FA">
      <w:pPr>
        <w:spacing w:line="360" w:lineRule="auto"/>
        <w:rPr>
          <w:sz w:val="24"/>
        </w:rPr>
      </w:pPr>
    </w:p>
    <w:p w14:paraId="3AA8C64B" w14:textId="77777777" w:rsidR="00EC34FA" w:rsidRPr="004B0944" w:rsidRDefault="00EC34FA" w:rsidP="00EC34FA">
      <w:pPr>
        <w:spacing w:after="160" w:line="360" w:lineRule="auto"/>
        <w:jc w:val="both"/>
        <w:rPr>
          <w:sz w:val="24"/>
        </w:rPr>
      </w:pPr>
      <w:r w:rsidRPr="00B236DA">
        <w:rPr>
          <w:sz w:val="24"/>
        </w:rPr>
        <w:t xml:space="preserve">Armstrong, M. and Taylor, S. (2020) </w:t>
      </w:r>
      <w:r w:rsidRPr="00B236DA">
        <w:rPr>
          <w:i/>
          <w:sz w:val="24"/>
        </w:rPr>
        <w:t xml:space="preserve">Armstrong’s Handbook of Human Resource </w:t>
      </w:r>
      <w:r w:rsidRPr="004B0944">
        <w:rPr>
          <w:i/>
          <w:sz w:val="24"/>
        </w:rPr>
        <w:t>Management Practice. 15th edn</w:t>
      </w:r>
      <w:r w:rsidRPr="004B0944">
        <w:rPr>
          <w:sz w:val="24"/>
        </w:rPr>
        <w:t xml:space="preserve">. London: Kogan Page. </w:t>
      </w:r>
    </w:p>
    <w:p w14:paraId="095B0E30" w14:textId="5AB9A270" w:rsidR="004B0944" w:rsidRDefault="004B0944" w:rsidP="00EC34FA">
      <w:pPr>
        <w:spacing w:after="160" w:line="360" w:lineRule="auto"/>
        <w:jc w:val="both"/>
        <w:rPr>
          <w:bCs/>
          <w:sz w:val="24"/>
        </w:rPr>
      </w:pPr>
      <w:r w:rsidRPr="004B0944">
        <w:rPr>
          <w:sz w:val="24"/>
        </w:rPr>
        <w:t xml:space="preserve">Atkins, S. (2022), </w:t>
      </w:r>
      <w:r w:rsidRPr="004B0944">
        <w:rPr>
          <w:bCs/>
          <w:i/>
          <w:sz w:val="24"/>
        </w:rPr>
        <w:t>Professional Behaviours and Valuing People,</w:t>
      </w:r>
      <w:r w:rsidRPr="004B0944">
        <w:rPr>
          <w:bCs/>
          <w:sz w:val="24"/>
        </w:rPr>
        <w:t xml:space="preserve"> lecture notes</w:t>
      </w:r>
      <w:r>
        <w:rPr>
          <w:bCs/>
          <w:sz w:val="24"/>
        </w:rPr>
        <w:t>, Professional Behaviours and Valuing People BMPD5018, University of Wales Trinity Saint David, delivered 5</w:t>
      </w:r>
      <w:r w:rsidRPr="004B0944">
        <w:rPr>
          <w:bCs/>
          <w:sz w:val="24"/>
          <w:vertAlign w:val="superscript"/>
        </w:rPr>
        <w:t>th</w:t>
      </w:r>
      <w:r>
        <w:rPr>
          <w:bCs/>
          <w:sz w:val="24"/>
        </w:rPr>
        <w:t xml:space="preserve"> January 2022.</w:t>
      </w:r>
    </w:p>
    <w:p w14:paraId="1E9998DA" w14:textId="711DB0C2" w:rsidR="004C4B68" w:rsidRDefault="004C4B68" w:rsidP="00EC34FA">
      <w:pPr>
        <w:spacing w:after="160" w:line="360" w:lineRule="auto"/>
        <w:jc w:val="both"/>
        <w:rPr>
          <w:sz w:val="24"/>
        </w:rPr>
      </w:pPr>
      <w:r>
        <w:rPr>
          <w:sz w:val="24"/>
        </w:rPr>
        <w:t xml:space="preserve">Boys, J. (2022) </w:t>
      </w:r>
      <w:r w:rsidRPr="004C4B68">
        <w:rPr>
          <w:i/>
          <w:sz w:val="24"/>
        </w:rPr>
        <w:t>The Great Resignation,</w:t>
      </w:r>
      <w:r w:rsidRPr="004C4B68">
        <w:rPr>
          <w:sz w:val="24"/>
        </w:rPr>
        <w:t xml:space="preserve"> </w:t>
      </w:r>
      <w:hyperlink r:id="rId27" w:history="1">
        <w:r w:rsidRPr="004C4B68">
          <w:rPr>
            <w:rStyle w:val="Hyperlink"/>
            <w:sz w:val="24"/>
          </w:rPr>
          <w:t>The great resignation- fact or fiction?| CIPD Voice article</w:t>
        </w:r>
      </w:hyperlink>
      <w:r>
        <w:rPr>
          <w:sz w:val="24"/>
        </w:rPr>
        <w:t xml:space="preserve"> London: CIPD.</w:t>
      </w:r>
    </w:p>
    <w:p w14:paraId="690B8D3D" w14:textId="04437F9C" w:rsidR="00EC34FA" w:rsidRPr="00B32BC3" w:rsidRDefault="00EC34FA" w:rsidP="00EC34FA">
      <w:pPr>
        <w:spacing w:after="160" w:line="360" w:lineRule="auto"/>
        <w:jc w:val="both"/>
        <w:rPr>
          <w:sz w:val="24"/>
        </w:rPr>
      </w:pPr>
      <w:r w:rsidRPr="00B32BC3">
        <w:rPr>
          <w:sz w:val="24"/>
        </w:rPr>
        <w:t>CIPD (2021)</w:t>
      </w:r>
      <w:r w:rsidRPr="00B32BC3">
        <w:rPr>
          <w:i/>
          <w:sz w:val="24"/>
        </w:rPr>
        <w:t xml:space="preserve"> </w:t>
      </w:r>
      <w:r w:rsidR="00B41305">
        <w:rPr>
          <w:i/>
          <w:sz w:val="24"/>
        </w:rPr>
        <w:t xml:space="preserve">Profession Map CIPD, </w:t>
      </w:r>
      <w:hyperlink r:id="rId28" w:history="1">
        <w:r w:rsidR="00B41305">
          <w:rPr>
            <w:rStyle w:val="Hyperlink"/>
          </w:rPr>
          <w:t>Profession Map | CIPD Profession Map</w:t>
        </w:r>
      </w:hyperlink>
      <w:r w:rsidRPr="00B32BC3">
        <w:rPr>
          <w:sz w:val="24"/>
        </w:rPr>
        <w:t xml:space="preserve"> London:CIPD.</w:t>
      </w:r>
    </w:p>
    <w:p w14:paraId="7B365604" w14:textId="07CB7139" w:rsidR="00EC34FA" w:rsidRDefault="00EC34FA" w:rsidP="00EC34FA">
      <w:pPr>
        <w:spacing w:after="160" w:line="360" w:lineRule="auto"/>
        <w:jc w:val="both"/>
        <w:rPr>
          <w:sz w:val="24"/>
        </w:rPr>
      </w:pPr>
      <w:r w:rsidRPr="00B236DA">
        <w:rPr>
          <w:sz w:val="24"/>
        </w:rPr>
        <w:t xml:space="preserve">Clark, S. (2015) </w:t>
      </w:r>
      <w:r w:rsidRPr="00B236DA">
        <w:rPr>
          <w:i/>
          <w:sz w:val="24"/>
        </w:rPr>
        <w:t>Ethical Decision Making</w:t>
      </w:r>
      <w:r w:rsidRPr="00B236DA">
        <w:rPr>
          <w:sz w:val="24"/>
        </w:rPr>
        <w:t xml:space="preserve"> </w:t>
      </w:r>
      <w:hyperlink r:id="rId29" w:history="1">
        <w:r w:rsidRPr="00B236DA">
          <w:rPr>
            <w:rStyle w:val="Hyperlink"/>
            <w:sz w:val="24"/>
          </w:rPr>
          <w:t>ethical-decision-making-2015-eight-perspectives-on-workplace-dilemmas_tcm18-9564.pdf (cipd.co.uk)</w:t>
        </w:r>
      </w:hyperlink>
      <w:r w:rsidRPr="00B236DA">
        <w:rPr>
          <w:sz w:val="24"/>
        </w:rPr>
        <w:t xml:space="preserve"> London: CIPD.</w:t>
      </w:r>
    </w:p>
    <w:p w14:paraId="22C34F9B" w14:textId="1F6F5EB0" w:rsidR="00EC34FA" w:rsidRDefault="00EC34FA" w:rsidP="00EC34FA">
      <w:pPr>
        <w:spacing w:after="160" w:line="360" w:lineRule="auto"/>
        <w:jc w:val="both"/>
        <w:rPr>
          <w:sz w:val="24"/>
        </w:rPr>
      </w:pPr>
      <w:r>
        <w:rPr>
          <w:sz w:val="24"/>
        </w:rPr>
        <w:t xml:space="preserve">Gledhill, A (2022) Professionalism – </w:t>
      </w:r>
      <w:r w:rsidRPr="00EC34FA">
        <w:rPr>
          <w:i/>
          <w:sz w:val="24"/>
        </w:rPr>
        <w:t>Meeting the Standards</w:t>
      </w:r>
      <w:r>
        <w:rPr>
          <w:sz w:val="24"/>
        </w:rPr>
        <w:t xml:space="preserve">, </w:t>
      </w:r>
      <w:hyperlink r:id="rId30" w:history="1">
        <w:r>
          <w:rPr>
            <w:rStyle w:val="Hyperlink"/>
          </w:rPr>
          <w:t>Professionalism - Meeting the Standards That Matter (mindtools.com)</w:t>
        </w:r>
      </w:hyperlink>
      <w:r w:rsidR="00DA1DB7">
        <w:t xml:space="preserve"> </w:t>
      </w:r>
      <w:r w:rsidR="00DA1DB7" w:rsidRPr="00DA1DB7">
        <w:rPr>
          <w:sz w:val="24"/>
        </w:rPr>
        <w:t>London: Mindtools.</w:t>
      </w:r>
    </w:p>
    <w:p w14:paraId="0E90506B" w14:textId="0A338A46" w:rsidR="007A4796" w:rsidRDefault="007A4796" w:rsidP="007A4796">
      <w:pPr>
        <w:tabs>
          <w:tab w:val="left" w:pos="2460"/>
        </w:tabs>
        <w:spacing w:after="160" w:line="360" w:lineRule="auto"/>
        <w:jc w:val="both"/>
        <w:rPr>
          <w:sz w:val="24"/>
        </w:rPr>
      </w:pPr>
      <w:r>
        <w:rPr>
          <w:sz w:val="24"/>
        </w:rPr>
        <w:t xml:space="preserve">Green, M. (2021) </w:t>
      </w:r>
      <w:r w:rsidR="00BF720B" w:rsidRPr="00BF720B">
        <w:rPr>
          <w:i/>
          <w:sz w:val="24"/>
        </w:rPr>
        <w:t>Ethical Practice and the Role of People Professionals</w:t>
      </w:r>
      <w:r w:rsidR="00BF720B">
        <w:rPr>
          <w:sz w:val="24"/>
        </w:rPr>
        <w:t xml:space="preserve">, </w:t>
      </w:r>
      <w:hyperlink r:id="rId31" w:history="1">
        <w:r>
          <w:rPr>
            <w:rStyle w:val="Hyperlink"/>
          </w:rPr>
          <w:t>Ethical Practice and the Role of People Professionals | Factsheets | CIPD</w:t>
        </w:r>
      </w:hyperlink>
      <w:r w:rsidR="00BF720B">
        <w:t xml:space="preserve"> </w:t>
      </w:r>
      <w:r w:rsidR="00BF720B" w:rsidRPr="00BF720B">
        <w:rPr>
          <w:sz w:val="24"/>
        </w:rPr>
        <w:t>London: CIPD.</w:t>
      </w:r>
    </w:p>
    <w:p w14:paraId="124EA50B" w14:textId="0B89643A" w:rsidR="00B80894" w:rsidRDefault="00B80894" w:rsidP="00EC34FA">
      <w:pPr>
        <w:spacing w:after="160" w:line="360" w:lineRule="auto"/>
        <w:jc w:val="both"/>
        <w:rPr>
          <w:sz w:val="24"/>
        </w:rPr>
      </w:pPr>
      <w:r>
        <w:rPr>
          <w:sz w:val="24"/>
        </w:rPr>
        <w:t xml:space="preserve">Hurtig, B (2019) </w:t>
      </w:r>
      <w:r w:rsidRPr="00B80894">
        <w:rPr>
          <w:i/>
          <w:sz w:val="24"/>
        </w:rPr>
        <w:t xml:space="preserve">Workplace Ethics, </w:t>
      </w:r>
      <w:hyperlink r:id="rId32" w:history="1">
        <w:r>
          <w:rPr>
            <w:rStyle w:val="Hyperlink"/>
          </w:rPr>
          <w:t>Workplace Ethics - Honesty is Still the Best Policy - Brad Hurtig - Safety (bradhurtigsafety.com)</w:t>
        </w:r>
      </w:hyperlink>
      <w:r>
        <w:t xml:space="preserve"> LA: Brad Hurtig.</w:t>
      </w:r>
    </w:p>
    <w:p w14:paraId="6E8ED721" w14:textId="5876B9CE" w:rsidR="00EC34FA" w:rsidRDefault="00EC34FA" w:rsidP="00EC34FA">
      <w:pPr>
        <w:spacing w:after="160" w:line="360" w:lineRule="auto"/>
        <w:jc w:val="both"/>
        <w:rPr>
          <w:sz w:val="24"/>
        </w:rPr>
      </w:pPr>
      <w:r>
        <w:rPr>
          <w:sz w:val="24"/>
        </w:rPr>
        <w:t xml:space="preserve">Maxwell, G. (2021) </w:t>
      </w:r>
      <w:r w:rsidRPr="004725E9">
        <w:rPr>
          <w:i/>
          <w:sz w:val="24"/>
        </w:rPr>
        <w:t>Employee Turnover and Retention</w:t>
      </w:r>
      <w:r w:rsidRPr="004725E9">
        <w:rPr>
          <w:sz w:val="24"/>
        </w:rPr>
        <w:t xml:space="preserve">, </w:t>
      </w:r>
      <w:hyperlink r:id="rId33" w:history="1">
        <w:r w:rsidRPr="004725E9">
          <w:rPr>
            <w:rStyle w:val="Hyperlink"/>
            <w:sz w:val="24"/>
          </w:rPr>
          <w:t>Employee Turnover &amp; Retention | Factsheets | CIPD</w:t>
        </w:r>
      </w:hyperlink>
      <w:r w:rsidRPr="004725E9">
        <w:rPr>
          <w:sz w:val="24"/>
        </w:rPr>
        <w:t xml:space="preserve"> London: CIPD.</w:t>
      </w:r>
    </w:p>
    <w:p w14:paraId="5DC2E62E" w14:textId="2FDFA88B" w:rsidR="00FD5B11" w:rsidRPr="00FD5B11" w:rsidRDefault="00FD5B11" w:rsidP="00EC34FA">
      <w:pPr>
        <w:spacing w:after="160" w:line="360" w:lineRule="auto"/>
        <w:jc w:val="both"/>
        <w:rPr>
          <w:sz w:val="24"/>
        </w:rPr>
      </w:pPr>
      <w:r w:rsidRPr="00FD5B11">
        <w:rPr>
          <w:sz w:val="24"/>
        </w:rPr>
        <w:t xml:space="preserve">Mindtools, (2022) Betari Box, </w:t>
      </w:r>
      <w:hyperlink r:id="rId34" w:anchor=":~:text=The%20Betari%20Box%2C%20seen%20in%20figure%201%2C%20is,attitudes%20and%20behaviors%20of%20the%20people%20around%20us.?msclkid=14cf9580ae0311ec93c3d056a9f76842" w:history="1">
        <w:r w:rsidRPr="00FD5B11">
          <w:rPr>
            <w:rStyle w:val="Hyperlink"/>
            <w:sz w:val="24"/>
          </w:rPr>
          <w:t>Betari Box - Communication Skills Training from MindTools.com</w:t>
        </w:r>
      </w:hyperlink>
      <w:r>
        <w:rPr>
          <w:sz w:val="24"/>
        </w:rPr>
        <w:t xml:space="preserve"> London:Mindtools.</w:t>
      </w:r>
    </w:p>
    <w:p w14:paraId="78DFFA9B" w14:textId="099F81AF" w:rsidR="00EC34FA" w:rsidRDefault="00EC34FA" w:rsidP="00EC34FA">
      <w:pPr>
        <w:spacing w:after="160" w:line="360" w:lineRule="auto"/>
        <w:jc w:val="both"/>
        <w:rPr>
          <w:sz w:val="24"/>
        </w:rPr>
      </w:pPr>
      <w:r w:rsidRPr="00B236DA">
        <w:rPr>
          <w:bCs/>
          <w:sz w:val="24"/>
          <w:shd w:val="clear" w:color="auto" w:fill="FFFFFF"/>
        </w:rPr>
        <w:t xml:space="preserve">Mohdzaini, H. (2021) </w:t>
      </w:r>
      <w:r w:rsidRPr="00B236DA">
        <w:rPr>
          <w:bCs/>
          <w:i/>
          <w:sz w:val="24"/>
          <w:shd w:val="clear" w:color="auto" w:fill="FFFFFF"/>
        </w:rPr>
        <w:t xml:space="preserve">People Analytics </w:t>
      </w:r>
      <w:hyperlink r:id="rId35" w:history="1">
        <w:r w:rsidRPr="00B236DA">
          <w:rPr>
            <w:rStyle w:val="Hyperlink"/>
            <w:sz w:val="24"/>
          </w:rPr>
          <w:t>People Analytics | Factsheets | CIPD</w:t>
        </w:r>
      </w:hyperlink>
      <w:r w:rsidRPr="00B236DA">
        <w:rPr>
          <w:sz w:val="24"/>
        </w:rPr>
        <w:t xml:space="preserve"> London: CIPD. </w:t>
      </w:r>
    </w:p>
    <w:p w14:paraId="473EDD88" w14:textId="6F1D6732" w:rsidR="002D0AAE" w:rsidRPr="00B236DA" w:rsidRDefault="002D0AAE" w:rsidP="00EC34FA">
      <w:pPr>
        <w:spacing w:after="160" w:line="360" w:lineRule="auto"/>
        <w:jc w:val="both"/>
        <w:rPr>
          <w:sz w:val="24"/>
        </w:rPr>
      </w:pPr>
      <w:r>
        <w:rPr>
          <w:sz w:val="24"/>
        </w:rPr>
        <w:t>RSCP, (2022).</w:t>
      </w:r>
      <w:r w:rsidR="005662F5">
        <w:rPr>
          <w:sz w:val="24"/>
        </w:rPr>
        <w:t xml:space="preserve"> </w:t>
      </w:r>
      <w:r w:rsidR="005662F5" w:rsidRPr="005662F5">
        <w:rPr>
          <w:i/>
          <w:sz w:val="24"/>
        </w:rPr>
        <w:t>Learning and Development Strategy 2020 – 2022</w:t>
      </w:r>
      <w:r w:rsidR="005662F5">
        <w:rPr>
          <w:sz w:val="24"/>
        </w:rPr>
        <w:t>,</w:t>
      </w:r>
      <w:r>
        <w:rPr>
          <w:sz w:val="24"/>
        </w:rPr>
        <w:t xml:space="preserve"> </w:t>
      </w:r>
      <w:hyperlink r:id="rId36" w:history="1">
        <w:r w:rsidR="005662F5" w:rsidRPr="00317B20">
          <w:rPr>
            <w:rStyle w:val="Hyperlink"/>
            <w:sz w:val="24"/>
          </w:rPr>
          <w:t>www.rscp.org.uk/training/rscp-learning-development-strategy-2020-2022/1</w:t>
        </w:r>
      </w:hyperlink>
      <w:r w:rsidR="005662F5">
        <w:rPr>
          <w:sz w:val="24"/>
        </w:rPr>
        <w:t xml:space="preserve"> ,</w:t>
      </w:r>
    </w:p>
    <w:p w14:paraId="4E35B768" w14:textId="1FB894DE" w:rsidR="00A545F9" w:rsidRDefault="00A545F9" w:rsidP="00EC34FA">
      <w:pPr>
        <w:spacing w:after="160" w:line="360" w:lineRule="auto"/>
        <w:jc w:val="both"/>
        <w:rPr>
          <w:sz w:val="24"/>
        </w:rPr>
      </w:pPr>
      <w:r>
        <w:rPr>
          <w:sz w:val="24"/>
        </w:rPr>
        <w:t xml:space="preserve">Russell, T. (2022) </w:t>
      </w:r>
      <w:r w:rsidRPr="00A545F9">
        <w:rPr>
          <w:i/>
          <w:sz w:val="24"/>
        </w:rPr>
        <w:t>Ethical Practice,</w:t>
      </w:r>
      <w:r>
        <w:rPr>
          <w:sz w:val="24"/>
        </w:rPr>
        <w:t xml:space="preserve"> </w:t>
      </w:r>
      <w:hyperlink r:id="rId37" w:history="1">
        <w:r>
          <w:rPr>
            <w:rStyle w:val="Hyperlink"/>
          </w:rPr>
          <w:t>Ethical practice | CIPD Profession Map</w:t>
        </w:r>
      </w:hyperlink>
      <w:r>
        <w:t xml:space="preserve"> London: CIPD.</w:t>
      </w:r>
    </w:p>
    <w:p w14:paraId="249A5D09" w14:textId="63A84CBF" w:rsidR="00EC34FA" w:rsidRDefault="00EC34FA" w:rsidP="00EC34FA">
      <w:pPr>
        <w:spacing w:after="160" w:line="360" w:lineRule="auto"/>
        <w:jc w:val="both"/>
        <w:rPr>
          <w:sz w:val="24"/>
        </w:rPr>
      </w:pPr>
      <w:r>
        <w:rPr>
          <w:sz w:val="24"/>
        </w:rPr>
        <w:t xml:space="preserve">Taylor, S. (2014) </w:t>
      </w:r>
      <w:r w:rsidRPr="00C70E4C">
        <w:rPr>
          <w:i/>
          <w:sz w:val="24"/>
        </w:rPr>
        <w:t>Resourcing and Talent Management</w:t>
      </w:r>
      <w:r>
        <w:rPr>
          <w:i/>
          <w:sz w:val="24"/>
        </w:rPr>
        <w:t xml:space="preserve"> 6</w:t>
      </w:r>
      <w:r w:rsidRPr="006502E6">
        <w:rPr>
          <w:i/>
          <w:sz w:val="24"/>
          <w:vertAlign w:val="superscript"/>
        </w:rPr>
        <w:t>th</w:t>
      </w:r>
      <w:r>
        <w:rPr>
          <w:i/>
          <w:sz w:val="24"/>
        </w:rPr>
        <w:t xml:space="preserve"> edition</w:t>
      </w:r>
      <w:r w:rsidRPr="00C70E4C">
        <w:rPr>
          <w:i/>
          <w:sz w:val="24"/>
        </w:rPr>
        <w:t>,</w:t>
      </w:r>
      <w:r>
        <w:rPr>
          <w:i/>
          <w:sz w:val="24"/>
        </w:rPr>
        <w:t xml:space="preserve"> </w:t>
      </w:r>
      <w:r>
        <w:rPr>
          <w:sz w:val="24"/>
        </w:rPr>
        <w:t>London:CIPD.</w:t>
      </w:r>
    </w:p>
    <w:p w14:paraId="1DA27E25" w14:textId="3F594A87" w:rsidR="00EC34FA" w:rsidRPr="00B236DA" w:rsidRDefault="0045155D" w:rsidP="00CD41B3">
      <w:pPr>
        <w:spacing w:after="160" w:line="360" w:lineRule="auto"/>
        <w:jc w:val="both"/>
        <w:rPr>
          <w:sz w:val="24"/>
        </w:rPr>
      </w:pPr>
      <w:r>
        <w:rPr>
          <w:sz w:val="24"/>
        </w:rPr>
        <w:t xml:space="preserve">Timms, P. (2022) </w:t>
      </w:r>
      <w:r w:rsidRPr="0045155D">
        <w:rPr>
          <w:i/>
          <w:sz w:val="24"/>
        </w:rPr>
        <w:t>Professional courage and influence</w:t>
      </w:r>
      <w:r>
        <w:rPr>
          <w:i/>
          <w:sz w:val="24"/>
        </w:rPr>
        <w:t>,</w:t>
      </w:r>
      <w:r>
        <w:rPr>
          <w:sz w:val="24"/>
        </w:rPr>
        <w:t xml:space="preserve"> </w:t>
      </w:r>
      <w:hyperlink r:id="rId38" w:history="1">
        <w:r>
          <w:rPr>
            <w:rStyle w:val="Hyperlink"/>
          </w:rPr>
          <w:t>Professional courage and influence | CIPD Profession Map</w:t>
        </w:r>
      </w:hyperlink>
      <w:r>
        <w:t xml:space="preserve"> </w:t>
      </w:r>
      <w:r w:rsidRPr="0045155D">
        <w:rPr>
          <w:sz w:val="24"/>
        </w:rPr>
        <w:t>London: CIPD</w:t>
      </w:r>
    </w:p>
    <w:p w14:paraId="7DCE15FF" w14:textId="77777777" w:rsidR="00EC34FA" w:rsidRPr="00B236DA" w:rsidRDefault="00EC34FA" w:rsidP="00EC34FA">
      <w:pPr>
        <w:spacing w:after="160" w:line="360" w:lineRule="auto"/>
        <w:jc w:val="both"/>
        <w:rPr>
          <w:sz w:val="24"/>
        </w:rPr>
      </w:pPr>
      <w:r w:rsidRPr="00B236DA">
        <w:rPr>
          <w:sz w:val="24"/>
        </w:rPr>
        <w:t xml:space="preserve">Thomas, J. (2021a), </w:t>
      </w:r>
      <w:r w:rsidRPr="00B236DA">
        <w:rPr>
          <w:i/>
          <w:sz w:val="24"/>
        </w:rPr>
        <w:t>Organisational Performance and Culture in Practice</w:t>
      </w:r>
      <w:r w:rsidRPr="00B236DA">
        <w:rPr>
          <w:sz w:val="24"/>
        </w:rPr>
        <w:t>, lecture notes, Organisational Performance and Culture in Practice BMPD5016, University of Wales Trinity Saint David, delivered 13</w:t>
      </w:r>
      <w:r w:rsidRPr="00B236DA">
        <w:rPr>
          <w:sz w:val="24"/>
          <w:vertAlign w:val="superscript"/>
        </w:rPr>
        <w:t>th</w:t>
      </w:r>
      <w:r w:rsidRPr="00B236DA">
        <w:rPr>
          <w:sz w:val="24"/>
        </w:rPr>
        <w:t xml:space="preserve"> October 2021.</w:t>
      </w:r>
    </w:p>
    <w:p w14:paraId="662EDF8E" w14:textId="77777777" w:rsidR="00EC34FA" w:rsidRPr="00B236DA" w:rsidRDefault="00EC34FA" w:rsidP="00EC34FA">
      <w:pPr>
        <w:spacing w:after="160" w:line="360" w:lineRule="auto"/>
        <w:jc w:val="both"/>
        <w:rPr>
          <w:sz w:val="24"/>
        </w:rPr>
      </w:pPr>
      <w:r w:rsidRPr="00B236DA">
        <w:rPr>
          <w:sz w:val="24"/>
        </w:rPr>
        <w:t xml:space="preserve">Thomas, J, (2021b) </w:t>
      </w:r>
      <w:r w:rsidRPr="00B236DA">
        <w:rPr>
          <w:i/>
          <w:sz w:val="24"/>
        </w:rPr>
        <w:t>Evidence-based practice</w:t>
      </w:r>
      <w:r w:rsidRPr="00B236DA">
        <w:rPr>
          <w:sz w:val="24"/>
        </w:rPr>
        <w:t>, lecture notes, Evidence-based practice BMPD5017, University of Wales Trinity Saint David, delivered 24</w:t>
      </w:r>
      <w:r w:rsidRPr="00B236DA">
        <w:rPr>
          <w:sz w:val="24"/>
          <w:vertAlign w:val="superscript"/>
        </w:rPr>
        <w:t>th</w:t>
      </w:r>
      <w:r w:rsidRPr="00B236DA">
        <w:rPr>
          <w:sz w:val="24"/>
        </w:rPr>
        <w:t xml:space="preserve"> November 2021. </w:t>
      </w:r>
    </w:p>
    <w:p w14:paraId="182D8378" w14:textId="77777777" w:rsidR="00EC34FA" w:rsidRPr="00B236DA" w:rsidRDefault="00EC34FA" w:rsidP="00EC34FA">
      <w:pPr>
        <w:spacing w:after="160" w:line="360" w:lineRule="auto"/>
        <w:jc w:val="both"/>
        <w:rPr>
          <w:sz w:val="24"/>
        </w:rPr>
      </w:pPr>
      <w:r w:rsidRPr="00B236DA">
        <w:rPr>
          <w:sz w:val="24"/>
        </w:rPr>
        <w:t xml:space="preserve">Waite, K, Beevers, K, Small, N, Tomlinson, K &amp; Hussain, S. (2021) </w:t>
      </w:r>
      <w:r w:rsidRPr="00B236DA">
        <w:rPr>
          <w:i/>
          <w:sz w:val="24"/>
        </w:rPr>
        <w:t>People Practice: A Complete Guide.</w:t>
      </w:r>
      <w:r w:rsidRPr="00B236DA">
        <w:rPr>
          <w:sz w:val="24"/>
        </w:rPr>
        <w:t xml:space="preserve"> London: Kogan Page. </w:t>
      </w:r>
    </w:p>
    <w:p w14:paraId="25194DA4" w14:textId="77777777" w:rsidR="00EC34FA" w:rsidRPr="00B236DA" w:rsidRDefault="00EC34FA" w:rsidP="00EC34FA">
      <w:pPr>
        <w:spacing w:after="160" w:line="360" w:lineRule="auto"/>
        <w:jc w:val="both"/>
        <w:rPr>
          <w:sz w:val="24"/>
        </w:rPr>
      </w:pPr>
      <w:r w:rsidRPr="00B236DA">
        <w:rPr>
          <w:sz w:val="24"/>
        </w:rPr>
        <w:t>Weeks, A (2020</w:t>
      </w:r>
      <w:r w:rsidRPr="00B236DA">
        <w:rPr>
          <w:i/>
          <w:iCs/>
          <w:sz w:val="24"/>
        </w:rPr>
        <w:t>) PESTLE Analysis factsheet</w:t>
      </w:r>
      <w:r w:rsidRPr="00B236DA">
        <w:rPr>
          <w:sz w:val="24"/>
        </w:rPr>
        <w:t xml:space="preserve">. </w:t>
      </w:r>
      <w:hyperlink r:id="rId39" w:history="1">
        <w:r w:rsidRPr="00B236DA">
          <w:rPr>
            <w:rStyle w:val="Hyperlink"/>
            <w:sz w:val="24"/>
          </w:rPr>
          <w:t>PESTLE Analysis | Factsheets | CIPD</w:t>
        </w:r>
      </w:hyperlink>
      <w:r w:rsidRPr="00B236DA">
        <w:rPr>
          <w:sz w:val="24"/>
        </w:rPr>
        <w:t xml:space="preserve"> . London: CIPD.</w:t>
      </w:r>
    </w:p>
    <w:p w14:paraId="56C44526" w14:textId="77777777" w:rsidR="00EC34FA" w:rsidRPr="00B236DA" w:rsidRDefault="00EC34FA" w:rsidP="00EC34FA">
      <w:pPr>
        <w:spacing w:line="360" w:lineRule="auto"/>
        <w:rPr>
          <w:sz w:val="24"/>
        </w:rPr>
      </w:pPr>
      <w:r w:rsidRPr="00B236DA">
        <w:rPr>
          <w:sz w:val="24"/>
        </w:rPr>
        <w:t xml:space="preserve">Young, J. (2021) </w:t>
      </w:r>
      <w:r w:rsidRPr="00B236DA">
        <w:rPr>
          <w:i/>
          <w:sz w:val="24"/>
        </w:rPr>
        <w:t xml:space="preserve">Evidence-based Practice for Effective Decision-Making, </w:t>
      </w:r>
      <w:hyperlink r:id="rId40" w:history="1">
        <w:r w:rsidRPr="00B236DA">
          <w:rPr>
            <w:rStyle w:val="Hyperlink"/>
            <w:sz w:val="24"/>
          </w:rPr>
          <w:t>Evidence-based Practice for Effective Decision-Making | Factsheets | CIPD</w:t>
        </w:r>
      </w:hyperlink>
      <w:r w:rsidRPr="00B236DA">
        <w:rPr>
          <w:sz w:val="24"/>
        </w:rPr>
        <w:t xml:space="preserve"> London: CIPD</w:t>
      </w:r>
    </w:p>
    <w:p w14:paraId="429DA1F7" w14:textId="77777777" w:rsidR="00EC34FA" w:rsidRPr="00B236DA" w:rsidRDefault="00EC34FA" w:rsidP="00EC34FA">
      <w:pPr>
        <w:spacing w:line="360" w:lineRule="auto"/>
        <w:rPr>
          <w:sz w:val="24"/>
        </w:rPr>
      </w:pPr>
    </w:p>
    <w:p w14:paraId="345B4E6F" w14:textId="77777777" w:rsidR="00EC34FA" w:rsidRPr="00D47137" w:rsidRDefault="00EC34FA" w:rsidP="00EC34FA">
      <w:pPr>
        <w:spacing w:line="360" w:lineRule="auto"/>
        <w:rPr>
          <w:sz w:val="24"/>
        </w:rPr>
      </w:pPr>
    </w:p>
    <w:p w14:paraId="2DDCB9AA" w14:textId="77777777" w:rsidR="00EC34FA" w:rsidRPr="00404DAC" w:rsidRDefault="00EC34FA" w:rsidP="00EC34FA">
      <w:pPr>
        <w:rPr>
          <w:sz w:val="24"/>
        </w:rPr>
      </w:pPr>
    </w:p>
    <w:p w14:paraId="2BDE75C5" w14:textId="467D6F8D" w:rsidR="00EC34FA" w:rsidRPr="00404DAC" w:rsidRDefault="00EC34FA">
      <w:pPr>
        <w:rPr>
          <w:rFonts w:cs="Arial"/>
          <w:sz w:val="24"/>
        </w:rPr>
      </w:pPr>
    </w:p>
    <w:sectPr w:rsidR="00EC34FA" w:rsidRPr="00404DAC">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37A4DD" w14:textId="77777777" w:rsidR="005778E1" w:rsidRDefault="005778E1" w:rsidP="00687222">
      <w:pPr>
        <w:spacing w:line="240" w:lineRule="auto"/>
      </w:pPr>
      <w:r>
        <w:separator/>
      </w:r>
    </w:p>
  </w:endnote>
  <w:endnote w:type="continuationSeparator" w:id="0">
    <w:p w14:paraId="73049A84" w14:textId="77777777" w:rsidR="005778E1" w:rsidRDefault="005778E1" w:rsidP="00687222">
      <w:pPr>
        <w:spacing w:line="240" w:lineRule="auto"/>
      </w:pPr>
      <w:r>
        <w:continuationSeparator/>
      </w:r>
    </w:p>
  </w:endnote>
  <w:endnote w:type="continuationNotice" w:id="1">
    <w:p w14:paraId="6AA7888E" w14:textId="77777777" w:rsidR="005778E1" w:rsidRDefault="005778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058DA7" w14:textId="77777777" w:rsidR="005778E1" w:rsidRDefault="005778E1" w:rsidP="00687222">
      <w:pPr>
        <w:spacing w:line="240" w:lineRule="auto"/>
      </w:pPr>
      <w:r>
        <w:separator/>
      </w:r>
    </w:p>
  </w:footnote>
  <w:footnote w:type="continuationSeparator" w:id="0">
    <w:p w14:paraId="2BD3EAB2" w14:textId="77777777" w:rsidR="005778E1" w:rsidRDefault="005778E1" w:rsidP="00687222">
      <w:pPr>
        <w:spacing w:line="240" w:lineRule="auto"/>
      </w:pPr>
      <w:r>
        <w:continuationSeparator/>
      </w:r>
    </w:p>
  </w:footnote>
  <w:footnote w:type="continuationNotice" w:id="1">
    <w:p w14:paraId="4579BD18" w14:textId="77777777" w:rsidR="005778E1" w:rsidRDefault="005778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95F12A" w14:textId="77777777" w:rsidR="005778E1" w:rsidRDefault="005778E1" w:rsidP="00687222">
    <w:pPr>
      <w:pStyle w:val="Header"/>
    </w:pPr>
    <w:r w:rsidRPr="00FB3547">
      <w:rPr>
        <w:sz w:val="24"/>
      </w:rPr>
      <w:t xml:space="preserve">Michelle Williams </w:t>
    </w:r>
    <w:r>
      <w:rPr>
        <w:sz w:val="24"/>
      </w:rPr>
      <w:tab/>
    </w:r>
    <w:r>
      <w:rPr>
        <w:sz w:val="24"/>
      </w:rPr>
      <w:tab/>
    </w:r>
    <w:r w:rsidRPr="00FB3547">
      <w:rPr>
        <w:sz w:val="24"/>
      </w:rPr>
      <w:t>2109507</w:t>
    </w:r>
  </w:p>
  <w:p w14:paraId="32519626" w14:textId="77777777" w:rsidR="005778E1" w:rsidRDefault="005778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F2A31"/>
    <w:multiLevelType w:val="hybridMultilevel"/>
    <w:tmpl w:val="8452C5F2"/>
    <w:lvl w:ilvl="0" w:tplc="653ABB0C">
      <w:start w:val="1"/>
      <w:numFmt w:val="bullet"/>
      <w:lvlText w:val="•"/>
      <w:lvlJc w:val="left"/>
      <w:pPr>
        <w:tabs>
          <w:tab w:val="num" w:pos="720"/>
        </w:tabs>
        <w:ind w:left="720" w:hanging="360"/>
      </w:pPr>
      <w:rPr>
        <w:rFonts w:ascii="Arial" w:hAnsi="Arial" w:hint="default"/>
      </w:rPr>
    </w:lvl>
    <w:lvl w:ilvl="1" w:tplc="5BBCC802" w:tentative="1">
      <w:start w:val="1"/>
      <w:numFmt w:val="bullet"/>
      <w:lvlText w:val="•"/>
      <w:lvlJc w:val="left"/>
      <w:pPr>
        <w:tabs>
          <w:tab w:val="num" w:pos="1440"/>
        </w:tabs>
        <w:ind w:left="1440" w:hanging="360"/>
      </w:pPr>
      <w:rPr>
        <w:rFonts w:ascii="Arial" w:hAnsi="Arial" w:hint="default"/>
      </w:rPr>
    </w:lvl>
    <w:lvl w:ilvl="2" w:tplc="907C89C4" w:tentative="1">
      <w:start w:val="1"/>
      <w:numFmt w:val="bullet"/>
      <w:lvlText w:val="•"/>
      <w:lvlJc w:val="left"/>
      <w:pPr>
        <w:tabs>
          <w:tab w:val="num" w:pos="2160"/>
        </w:tabs>
        <w:ind w:left="2160" w:hanging="360"/>
      </w:pPr>
      <w:rPr>
        <w:rFonts w:ascii="Arial" w:hAnsi="Arial" w:hint="default"/>
      </w:rPr>
    </w:lvl>
    <w:lvl w:ilvl="3" w:tplc="8834D930" w:tentative="1">
      <w:start w:val="1"/>
      <w:numFmt w:val="bullet"/>
      <w:lvlText w:val="•"/>
      <w:lvlJc w:val="left"/>
      <w:pPr>
        <w:tabs>
          <w:tab w:val="num" w:pos="2880"/>
        </w:tabs>
        <w:ind w:left="2880" w:hanging="360"/>
      </w:pPr>
      <w:rPr>
        <w:rFonts w:ascii="Arial" w:hAnsi="Arial" w:hint="default"/>
      </w:rPr>
    </w:lvl>
    <w:lvl w:ilvl="4" w:tplc="C220F59E" w:tentative="1">
      <w:start w:val="1"/>
      <w:numFmt w:val="bullet"/>
      <w:lvlText w:val="•"/>
      <w:lvlJc w:val="left"/>
      <w:pPr>
        <w:tabs>
          <w:tab w:val="num" w:pos="3600"/>
        </w:tabs>
        <w:ind w:left="3600" w:hanging="360"/>
      </w:pPr>
      <w:rPr>
        <w:rFonts w:ascii="Arial" w:hAnsi="Arial" w:hint="default"/>
      </w:rPr>
    </w:lvl>
    <w:lvl w:ilvl="5" w:tplc="671AE24A" w:tentative="1">
      <w:start w:val="1"/>
      <w:numFmt w:val="bullet"/>
      <w:lvlText w:val="•"/>
      <w:lvlJc w:val="left"/>
      <w:pPr>
        <w:tabs>
          <w:tab w:val="num" w:pos="4320"/>
        </w:tabs>
        <w:ind w:left="4320" w:hanging="360"/>
      </w:pPr>
      <w:rPr>
        <w:rFonts w:ascii="Arial" w:hAnsi="Arial" w:hint="default"/>
      </w:rPr>
    </w:lvl>
    <w:lvl w:ilvl="6" w:tplc="C3E0F77A" w:tentative="1">
      <w:start w:val="1"/>
      <w:numFmt w:val="bullet"/>
      <w:lvlText w:val="•"/>
      <w:lvlJc w:val="left"/>
      <w:pPr>
        <w:tabs>
          <w:tab w:val="num" w:pos="5040"/>
        </w:tabs>
        <w:ind w:left="5040" w:hanging="360"/>
      </w:pPr>
      <w:rPr>
        <w:rFonts w:ascii="Arial" w:hAnsi="Arial" w:hint="default"/>
      </w:rPr>
    </w:lvl>
    <w:lvl w:ilvl="7" w:tplc="91CCA22C" w:tentative="1">
      <w:start w:val="1"/>
      <w:numFmt w:val="bullet"/>
      <w:lvlText w:val="•"/>
      <w:lvlJc w:val="left"/>
      <w:pPr>
        <w:tabs>
          <w:tab w:val="num" w:pos="5760"/>
        </w:tabs>
        <w:ind w:left="5760" w:hanging="360"/>
      </w:pPr>
      <w:rPr>
        <w:rFonts w:ascii="Arial" w:hAnsi="Arial" w:hint="default"/>
      </w:rPr>
    </w:lvl>
    <w:lvl w:ilvl="8" w:tplc="095C5D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B44296"/>
    <w:multiLevelType w:val="multilevel"/>
    <w:tmpl w:val="5F084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9D405C"/>
    <w:multiLevelType w:val="hybridMultilevel"/>
    <w:tmpl w:val="6FA467D2"/>
    <w:lvl w:ilvl="0" w:tplc="59B85108">
      <w:start w:val="1"/>
      <w:numFmt w:val="bullet"/>
      <w:lvlText w:val="-"/>
      <w:lvlJc w:val="left"/>
      <w:pPr>
        <w:ind w:left="1080" w:hanging="360"/>
      </w:pPr>
      <w:rPr>
        <w:rFonts w:ascii="Arial" w:hAnsi="Arial"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2E1AA5"/>
    <w:multiLevelType w:val="hybridMultilevel"/>
    <w:tmpl w:val="ACD8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EF31E5"/>
    <w:multiLevelType w:val="hybridMultilevel"/>
    <w:tmpl w:val="963CE61A"/>
    <w:lvl w:ilvl="0" w:tplc="B2EE0B08">
      <w:start w:val="1"/>
      <w:numFmt w:val="bullet"/>
      <w:lvlText w:val="•"/>
      <w:lvlJc w:val="left"/>
      <w:pPr>
        <w:tabs>
          <w:tab w:val="num" w:pos="720"/>
        </w:tabs>
        <w:ind w:left="720" w:hanging="360"/>
      </w:pPr>
      <w:rPr>
        <w:rFonts w:ascii="Arial" w:hAnsi="Arial" w:hint="default"/>
      </w:rPr>
    </w:lvl>
    <w:lvl w:ilvl="1" w:tplc="7E56200E" w:tentative="1">
      <w:start w:val="1"/>
      <w:numFmt w:val="bullet"/>
      <w:lvlText w:val="•"/>
      <w:lvlJc w:val="left"/>
      <w:pPr>
        <w:tabs>
          <w:tab w:val="num" w:pos="1440"/>
        </w:tabs>
        <w:ind w:left="1440" w:hanging="360"/>
      </w:pPr>
      <w:rPr>
        <w:rFonts w:ascii="Arial" w:hAnsi="Arial" w:hint="default"/>
      </w:rPr>
    </w:lvl>
    <w:lvl w:ilvl="2" w:tplc="33465A22" w:tentative="1">
      <w:start w:val="1"/>
      <w:numFmt w:val="bullet"/>
      <w:lvlText w:val="•"/>
      <w:lvlJc w:val="left"/>
      <w:pPr>
        <w:tabs>
          <w:tab w:val="num" w:pos="2160"/>
        </w:tabs>
        <w:ind w:left="2160" w:hanging="360"/>
      </w:pPr>
      <w:rPr>
        <w:rFonts w:ascii="Arial" w:hAnsi="Arial" w:hint="default"/>
      </w:rPr>
    </w:lvl>
    <w:lvl w:ilvl="3" w:tplc="5EA209FE" w:tentative="1">
      <w:start w:val="1"/>
      <w:numFmt w:val="bullet"/>
      <w:lvlText w:val="•"/>
      <w:lvlJc w:val="left"/>
      <w:pPr>
        <w:tabs>
          <w:tab w:val="num" w:pos="2880"/>
        </w:tabs>
        <w:ind w:left="2880" w:hanging="360"/>
      </w:pPr>
      <w:rPr>
        <w:rFonts w:ascii="Arial" w:hAnsi="Arial" w:hint="default"/>
      </w:rPr>
    </w:lvl>
    <w:lvl w:ilvl="4" w:tplc="B54A48E0" w:tentative="1">
      <w:start w:val="1"/>
      <w:numFmt w:val="bullet"/>
      <w:lvlText w:val="•"/>
      <w:lvlJc w:val="left"/>
      <w:pPr>
        <w:tabs>
          <w:tab w:val="num" w:pos="3600"/>
        </w:tabs>
        <w:ind w:left="3600" w:hanging="360"/>
      </w:pPr>
      <w:rPr>
        <w:rFonts w:ascii="Arial" w:hAnsi="Arial" w:hint="default"/>
      </w:rPr>
    </w:lvl>
    <w:lvl w:ilvl="5" w:tplc="4B64BD90" w:tentative="1">
      <w:start w:val="1"/>
      <w:numFmt w:val="bullet"/>
      <w:lvlText w:val="•"/>
      <w:lvlJc w:val="left"/>
      <w:pPr>
        <w:tabs>
          <w:tab w:val="num" w:pos="4320"/>
        </w:tabs>
        <w:ind w:left="4320" w:hanging="360"/>
      </w:pPr>
      <w:rPr>
        <w:rFonts w:ascii="Arial" w:hAnsi="Arial" w:hint="default"/>
      </w:rPr>
    </w:lvl>
    <w:lvl w:ilvl="6" w:tplc="CEB810D4" w:tentative="1">
      <w:start w:val="1"/>
      <w:numFmt w:val="bullet"/>
      <w:lvlText w:val="•"/>
      <w:lvlJc w:val="left"/>
      <w:pPr>
        <w:tabs>
          <w:tab w:val="num" w:pos="5040"/>
        </w:tabs>
        <w:ind w:left="5040" w:hanging="360"/>
      </w:pPr>
      <w:rPr>
        <w:rFonts w:ascii="Arial" w:hAnsi="Arial" w:hint="default"/>
      </w:rPr>
    </w:lvl>
    <w:lvl w:ilvl="7" w:tplc="0242D70A" w:tentative="1">
      <w:start w:val="1"/>
      <w:numFmt w:val="bullet"/>
      <w:lvlText w:val="•"/>
      <w:lvlJc w:val="left"/>
      <w:pPr>
        <w:tabs>
          <w:tab w:val="num" w:pos="5760"/>
        </w:tabs>
        <w:ind w:left="5760" w:hanging="360"/>
      </w:pPr>
      <w:rPr>
        <w:rFonts w:ascii="Arial" w:hAnsi="Arial" w:hint="default"/>
      </w:rPr>
    </w:lvl>
    <w:lvl w:ilvl="8" w:tplc="4B30EFD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C21069E"/>
    <w:multiLevelType w:val="hybridMultilevel"/>
    <w:tmpl w:val="169EF584"/>
    <w:lvl w:ilvl="0" w:tplc="7004E4F2">
      <w:start w:val="1"/>
      <w:numFmt w:val="bullet"/>
      <w:lvlText w:val="•"/>
      <w:lvlJc w:val="left"/>
      <w:pPr>
        <w:tabs>
          <w:tab w:val="num" w:pos="720"/>
        </w:tabs>
        <w:ind w:left="720" w:hanging="360"/>
      </w:pPr>
      <w:rPr>
        <w:rFonts w:ascii="Arial" w:hAnsi="Arial" w:hint="default"/>
      </w:rPr>
    </w:lvl>
    <w:lvl w:ilvl="1" w:tplc="9DDA2B7A" w:tentative="1">
      <w:start w:val="1"/>
      <w:numFmt w:val="bullet"/>
      <w:lvlText w:val="•"/>
      <w:lvlJc w:val="left"/>
      <w:pPr>
        <w:tabs>
          <w:tab w:val="num" w:pos="1440"/>
        </w:tabs>
        <w:ind w:left="1440" w:hanging="360"/>
      </w:pPr>
      <w:rPr>
        <w:rFonts w:ascii="Arial" w:hAnsi="Arial" w:hint="default"/>
      </w:rPr>
    </w:lvl>
    <w:lvl w:ilvl="2" w:tplc="5CCA1DD4" w:tentative="1">
      <w:start w:val="1"/>
      <w:numFmt w:val="bullet"/>
      <w:lvlText w:val="•"/>
      <w:lvlJc w:val="left"/>
      <w:pPr>
        <w:tabs>
          <w:tab w:val="num" w:pos="2160"/>
        </w:tabs>
        <w:ind w:left="2160" w:hanging="360"/>
      </w:pPr>
      <w:rPr>
        <w:rFonts w:ascii="Arial" w:hAnsi="Arial" w:hint="default"/>
      </w:rPr>
    </w:lvl>
    <w:lvl w:ilvl="3" w:tplc="CE52AFA8" w:tentative="1">
      <w:start w:val="1"/>
      <w:numFmt w:val="bullet"/>
      <w:lvlText w:val="•"/>
      <w:lvlJc w:val="left"/>
      <w:pPr>
        <w:tabs>
          <w:tab w:val="num" w:pos="2880"/>
        </w:tabs>
        <w:ind w:left="2880" w:hanging="360"/>
      </w:pPr>
      <w:rPr>
        <w:rFonts w:ascii="Arial" w:hAnsi="Arial" w:hint="default"/>
      </w:rPr>
    </w:lvl>
    <w:lvl w:ilvl="4" w:tplc="402AD566" w:tentative="1">
      <w:start w:val="1"/>
      <w:numFmt w:val="bullet"/>
      <w:lvlText w:val="•"/>
      <w:lvlJc w:val="left"/>
      <w:pPr>
        <w:tabs>
          <w:tab w:val="num" w:pos="3600"/>
        </w:tabs>
        <w:ind w:left="3600" w:hanging="360"/>
      </w:pPr>
      <w:rPr>
        <w:rFonts w:ascii="Arial" w:hAnsi="Arial" w:hint="default"/>
      </w:rPr>
    </w:lvl>
    <w:lvl w:ilvl="5" w:tplc="40767318" w:tentative="1">
      <w:start w:val="1"/>
      <w:numFmt w:val="bullet"/>
      <w:lvlText w:val="•"/>
      <w:lvlJc w:val="left"/>
      <w:pPr>
        <w:tabs>
          <w:tab w:val="num" w:pos="4320"/>
        </w:tabs>
        <w:ind w:left="4320" w:hanging="360"/>
      </w:pPr>
      <w:rPr>
        <w:rFonts w:ascii="Arial" w:hAnsi="Arial" w:hint="default"/>
      </w:rPr>
    </w:lvl>
    <w:lvl w:ilvl="6" w:tplc="D9CACD92" w:tentative="1">
      <w:start w:val="1"/>
      <w:numFmt w:val="bullet"/>
      <w:lvlText w:val="•"/>
      <w:lvlJc w:val="left"/>
      <w:pPr>
        <w:tabs>
          <w:tab w:val="num" w:pos="5040"/>
        </w:tabs>
        <w:ind w:left="5040" w:hanging="360"/>
      </w:pPr>
      <w:rPr>
        <w:rFonts w:ascii="Arial" w:hAnsi="Arial" w:hint="default"/>
      </w:rPr>
    </w:lvl>
    <w:lvl w:ilvl="7" w:tplc="17849E9E" w:tentative="1">
      <w:start w:val="1"/>
      <w:numFmt w:val="bullet"/>
      <w:lvlText w:val="•"/>
      <w:lvlJc w:val="left"/>
      <w:pPr>
        <w:tabs>
          <w:tab w:val="num" w:pos="5760"/>
        </w:tabs>
        <w:ind w:left="5760" w:hanging="360"/>
      </w:pPr>
      <w:rPr>
        <w:rFonts w:ascii="Arial" w:hAnsi="Arial" w:hint="default"/>
      </w:rPr>
    </w:lvl>
    <w:lvl w:ilvl="8" w:tplc="831EB9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704665"/>
    <w:multiLevelType w:val="hybridMultilevel"/>
    <w:tmpl w:val="B73E7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C45911"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E87AD0"/>
    <w:multiLevelType w:val="hybridMultilevel"/>
    <w:tmpl w:val="7CC86F50"/>
    <w:lvl w:ilvl="0" w:tplc="EC340D4E">
      <w:start w:val="1"/>
      <w:numFmt w:val="bullet"/>
      <w:lvlText w:val="•"/>
      <w:lvlJc w:val="left"/>
      <w:pPr>
        <w:tabs>
          <w:tab w:val="num" w:pos="720"/>
        </w:tabs>
        <w:ind w:left="720" w:hanging="360"/>
      </w:pPr>
      <w:rPr>
        <w:rFonts w:ascii="Arial" w:hAnsi="Arial" w:hint="default"/>
      </w:rPr>
    </w:lvl>
    <w:lvl w:ilvl="1" w:tplc="D59EB0DA" w:tentative="1">
      <w:start w:val="1"/>
      <w:numFmt w:val="bullet"/>
      <w:lvlText w:val="•"/>
      <w:lvlJc w:val="left"/>
      <w:pPr>
        <w:tabs>
          <w:tab w:val="num" w:pos="1440"/>
        </w:tabs>
        <w:ind w:left="1440" w:hanging="360"/>
      </w:pPr>
      <w:rPr>
        <w:rFonts w:ascii="Arial" w:hAnsi="Arial" w:hint="default"/>
      </w:rPr>
    </w:lvl>
    <w:lvl w:ilvl="2" w:tplc="295CF228" w:tentative="1">
      <w:start w:val="1"/>
      <w:numFmt w:val="bullet"/>
      <w:lvlText w:val="•"/>
      <w:lvlJc w:val="left"/>
      <w:pPr>
        <w:tabs>
          <w:tab w:val="num" w:pos="2160"/>
        </w:tabs>
        <w:ind w:left="2160" w:hanging="360"/>
      </w:pPr>
      <w:rPr>
        <w:rFonts w:ascii="Arial" w:hAnsi="Arial" w:hint="default"/>
      </w:rPr>
    </w:lvl>
    <w:lvl w:ilvl="3" w:tplc="89065306" w:tentative="1">
      <w:start w:val="1"/>
      <w:numFmt w:val="bullet"/>
      <w:lvlText w:val="•"/>
      <w:lvlJc w:val="left"/>
      <w:pPr>
        <w:tabs>
          <w:tab w:val="num" w:pos="2880"/>
        </w:tabs>
        <w:ind w:left="2880" w:hanging="360"/>
      </w:pPr>
      <w:rPr>
        <w:rFonts w:ascii="Arial" w:hAnsi="Arial" w:hint="default"/>
      </w:rPr>
    </w:lvl>
    <w:lvl w:ilvl="4" w:tplc="78FE48EA" w:tentative="1">
      <w:start w:val="1"/>
      <w:numFmt w:val="bullet"/>
      <w:lvlText w:val="•"/>
      <w:lvlJc w:val="left"/>
      <w:pPr>
        <w:tabs>
          <w:tab w:val="num" w:pos="3600"/>
        </w:tabs>
        <w:ind w:left="3600" w:hanging="360"/>
      </w:pPr>
      <w:rPr>
        <w:rFonts w:ascii="Arial" w:hAnsi="Arial" w:hint="default"/>
      </w:rPr>
    </w:lvl>
    <w:lvl w:ilvl="5" w:tplc="8BC0CCF6" w:tentative="1">
      <w:start w:val="1"/>
      <w:numFmt w:val="bullet"/>
      <w:lvlText w:val="•"/>
      <w:lvlJc w:val="left"/>
      <w:pPr>
        <w:tabs>
          <w:tab w:val="num" w:pos="4320"/>
        </w:tabs>
        <w:ind w:left="4320" w:hanging="360"/>
      </w:pPr>
      <w:rPr>
        <w:rFonts w:ascii="Arial" w:hAnsi="Arial" w:hint="default"/>
      </w:rPr>
    </w:lvl>
    <w:lvl w:ilvl="6" w:tplc="9A3ED286" w:tentative="1">
      <w:start w:val="1"/>
      <w:numFmt w:val="bullet"/>
      <w:lvlText w:val="•"/>
      <w:lvlJc w:val="left"/>
      <w:pPr>
        <w:tabs>
          <w:tab w:val="num" w:pos="5040"/>
        </w:tabs>
        <w:ind w:left="5040" w:hanging="360"/>
      </w:pPr>
      <w:rPr>
        <w:rFonts w:ascii="Arial" w:hAnsi="Arial" w:hint="default"/>
      </w:rPr>
    </w:lvl>
    <w:lvl w:ilvl="7" w:tplc="ED321C64" w:tentative="1">
      <w:start w:val="1"/>
      <w:numFmt w:val="bullet"/>
      <w:lvlText w:val="•"/>
      <w:lvlJc w:val="left"/>
      <w:pPr>
        <w:tabs>
          <w:tab w:val="num" w:pos="5760"/>
        </w:tabs>
        <w:ind w:left="5760" w:hanging="360"/>
      </w:pPr>
      <w:rPr>
        <w:rFonts w:ascii="Arial" w:hAnsi="Arial" w:hint="default"/>
      </w:rPr>
    </w:lvl>
    <w:lvl w:ilvl="8" w:tplc="7ABAA89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0D6EE7"/>
    <w:multiLevelType w:val="hybridMultilevel"/>
    <w:tmpl w:val="C3E8478C"/>
    <w:lvl w:ilvl="0" w:tplc="59B85108">
      <w:start w:val="1"/>
      <w:numFmt w:val="bullet"/>
      <w:lvlText w:val="-"/>
      <w:lvlJc w:val="left"/>
      <w:pPr>
        <w:ind w:left="720" w:hanging="360"/>
      </w:pPr>
      <w:rPr>
        <w:rFonts w:ascii="Arial" w:hAnsi="Arial"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139CE"/>
    <w:multiLevelType w:val="multilevel"/>
    <w:tmpl w:val="B2AA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232C73"/>
    <w:multiLevelType w:val="hybridMultilevel"/>
    <w:tmpl w:val="4FEC7176"/>
    <w:lvl w:ilvl="0" w:tplc="CBF06370">
      <w:start w:val="1"/>
      <w:numFmt w:val="decimal"/>
      <w:lvlText w:val="%1."/>
      <w:lvlJc w:val="left"/>
      <w:pPr>
        <w:ind w:left="453" w:hanging="360"/>
      </w:pPr>
      <w:rPr>
        <w:rFonts w:hint="default"/>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abstractNum w:abstractNumId="16" w15:restartNumberingAfterBreak="0">
    <w:nsid w:val="59AC7323"/>
    <w:multiLevelType w:val="hybridMultilevel"/>
    <w:tmpl w:val="B0FAD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AA582C"/>
    <w:multiLevelType w:val="hybridMultilevel"/>
    <w:tmpl w:val="FCD03CC6"/>
    <w:lvl w:ilvl="0" w:tplc="D90659FE">
      <w:start w:val="5"/>
      <w:numFmt w:val="bullet"/>
      <w:lvlText w:val="-"/>
      <w:lvlJc w:val="left"/>
      <w:pPr>
        <w:ind w:left="1080" w:hanging="360"/>
      </w:pPr>
      <w:rPr>
        <w:rFonts w:ascii="Calibri" w:eastAsia="Calibr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8" w15:restartNumberingAfterBreak="0">
    <w:nsid w:val="627F71B2"/>
    <w:multiLevelType w:val="multilevel"/>
    <w:tmpl w:val="2870B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D44DCF"/>
    <w:multiLevelType w:val="multilevel"/>
    <w:tmpl w:val="EB42DCEE"/>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CA03B1"/>
    <w:multiLevelType w:val="hybridMultilevel"/>
    <w:tmpl w:val="7F6E342A"/>
    <w:lvl w:ilvl="0" w:tplc="8996DF9A">
      <w:start w:val="1"/>
      <w:numFmt w:val="bullet"/>
      <w:lvlText w:val="•"/>
      <w:lvlJc w:val="left"/>
      <w:pPr>
        <w:tabs>
          <w:tab w:val="num" w:pos="720"/>
        </w:tabs>
        <w:ind w:left="720" w:hanging="360"/>
      </w:pPr>
      <w:rPr>
        <w:rFonts w:ascii="Arial" w:hAnsi="Arial" w:hint="default"/>
      </w:rPr>
    </w:lvl>
    <w:lvl w:ilvl="1" w:tplc="9CAA8EFA" w:tentative="1">
      <w:start w:val="1"/>
      <w:numFmt w:val="bullet"/>
      <w:lvlText w:val="•"/>
      <w:lvlJc w:val="left"/>
      <w:pPr>
        <w:tabs>
          <w:tab w:val="num" w:pos="1440"/>
        </w:tabs>
        <w:ind w:left="1440" w:hanging="360"/>
      </w:pPr>
      <w:rPr>
        <w:rFonts w:ascii="Arial" w:hAnsi="Arial" w:hint="default"/>
      </w:rPr>
    </w:lvl>
    <w:lvl w:ilvl="2" w:tplc="83BC69F8" w:tentative="1">
      <w:start w:val="1"/>
      <w:numFmt w:val="bullet"/>
      <w:lvlText w:val="•"/>
      <w:lvlJc w:val="left"/>
      <w:pPr>
        <w:tabs>
          <w:tab w:val="num" w:pos="2160"/>
        </w:tabs>
        <w:ind w:left="2160" w:hanging="360"/>
      </w:pPr>
      <w:rPr>
        <w:rFonts w:ascii="Arial" w:hAnsi="Arial" w:hint="default"/>
      </w:rPr>
    </w:lvl>
    <w:lvl w:ilvl="3" w:tplc="ECA06C4E" w:tentative="1">
      <w:start w:val="1"/>
      <w:numFmt w:val="bullet"/>
      <w:lvlText w:val="•"/>
      <w:lvlJc w:val="left"/>
      <w:pPr>
        <w:tabs>
          <w:tab w:val="num" w:pos="2880"/>
        </w:tabs>
        <w:ind w:left="2880" w:hanging="360"/>
      </w:pPr>
      <w:rPr>
        <w:rFonts w:ascii="Arial" w:hAnsi="Arial" w:hint="default"/>
      </w:rPr>
    </w:lvl>
    <w:lvl w:ilvl="4" w:tplc="7B04B0AA" w:tentative="1">
      <w:start w:val="1"/>
      <w:numFmt w:val="bullet"/>
      <w:lvlText w:val="•"/>
      <w:lvlJc w:val="left"/>
      <w:pPr>
        <w:tabs>
          <w:tab w:val="num" w:pos="3600"/>
        </w:tabs>
        <w:ind w:left="3600" w:hanging="360"/>
      </w:pPr>
      <w:rPr>
        <w:rFonts w:ascii="Arial" w:hAnsi="Arial" w:hint="default"/>
      </w:rPr>
    </w:lvl>
    <w:lvl w:ilvl="5" w:tplc="1E7E1920" w:tentative="1">
      <w:start w:val="1"/>
      <w:numFmt w:val="bullet"/>
      <w:lvlText w:val="•"/>
      <w:lvlJc w:val="left"/>
      <w:pPr>
        <w:tabs>
          <w:tab w:val="num" w:pos="4320"/>
        </w:tabs>
        <w:ind w:left="4320" w:hanging="360"/>
      </w:pPr>
      <w:rPr>
        <w:rFonts w:ascii="Arial" w:hAnsi="Arial" w:hint="default"/>
      </w:rPr>
    </w:lvl>
    <w:lvl w:ilvl="6" w:tplc="441EC4AC" w:tentative="1">
      <w:start w:val="1"/>
      <w:numFmt w:val="bullet"/>
      <w:lvlText w:val="•"/>
      <w:lvlJc w:val="left"/>
      <w:pPr>
        <w:tabs>
          <w:tab w:val="num" w:pos="5040"/>
        </w:tabs>
        <w:ind w:left="5040" w:hanging="360"/>
      </w:pPr>
      <w:rPr>
        <w:rFonts w:ascii="Arial" w:hAnsi="Arial" w:hint="default"/>
      </w:rPr>
    </w:lvl>
    <w:lvl w:ilvl="7" w:tplc="A50649D8" w:tentative="1">
      <w:start w:val="1"/>
      <w:numFmt w:val="bullet"/>
      <w:lvlText w:val="•"/>
      <w:lvlJc w:val="left"/>
      <w:pPr>
        <w:tabs>
          <w:tab w:val="num" w:pos="5760"/>
        </w:tabs>
        <w:ind w:left="5760" w:hanging="360"/>
      </w:pPr>
      <w:rPr>
        <w:rFonts w:ascii="Arial" w:hAnsi="Arial" w:hint="default"/>
      </w:rPr>
    </w:lvl>
    <w:lvl w:ilvl="8" w:tplc="545A7050"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20"/>
  </w:num>
  <w:num w:numId="3">
    <w:abstractNumId w:val="11"/>
  </w:num>
  <w:num w:numId="4">
    <w:abstractNumId w:val="4"/>
  </w:num>
  <w:num w:numId="5">
    <w:abstractNumId w:val="13"/>
  </w:num>
  <w:num w:numId="6">
    <w:abstractNumId w:val="2"/>
  </w:num>
  <w:num w:numId="7">
    <w:abstractNumId w:val="3"/>
  </w:num>
  <w:num w:numId="8">
    <w:abstractNumId w:val="6"/>
  </w:num>
  <w:num w:numId="9">
    <w:abstractNumId w:val="5"/>
  </w:num>
  <w:num w:numId="10">
    <w:abstractNumId w:val="0"/>
  </w:num>
  <w:num w:numId="11">
    <w:abstractNumId w:val="7"/>
  </w:num>
  <w:num w:numId="12">
    <w:abstractNumId w:val="21"/>
  </w:num>
  <w:num w:numId="13">
    <w:abstractNumId w:val="8"/>
  </w:num>
  <w:num w:numId="14">
    <w:abstractNumId w:val="12"/>
  </w:num>
  <w:num w:numId="15">
    <w:abstractNumId w:val="1"/>
  </w:num>
  <w:num w:numId="16">
    <w:abstractNumId w:val="14"/>
  </w:num>
  <w:num w:numId="17">
    <w:abstractNumId w:val="18"/>
  </w:num>
  <w:num w:numId="18">
    <w:abstractNumId w:val="19"/>
  </w:num>
  <w:num w:numId="19">
    <w:abstractNumId w:val="17"/>
  </w:num>
  <w:num w:numId="20">
    <w:abstractNumId w:val="15"/>
  </w:num>
  <w:num w:numId="21">
    <w:abstractNumId w:val="16"/>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222"/>
    <w:rsid w:val="0003007C"/>
    <w:rsid w:val="00050234"/>
    <w:rsid w:val="00064736"/>
    <w:rsid w:val="00070845"/>
    <w:rsid w:val="000728BC"/>
    <w:rsid w:val="00077A27"/>
    <w:rsid w:val="000C465E"/>
    <w:rsid w:val="000C6971"/>
    <w:rsid w:val="0010424C"/>
    <w:rsid w:val="00133BB0"/>
    <w:rsid w:val="001344CC"/>
    <w:rsid w:val="001550A5"/>
    <w:rsid w:val="0016060A"/>
    <w:rsid w:val="00174118"/>
    <w:rsid w:val="00187222"/>
    <w:rsid w:val="001975CA"/>
    <w:rsid w:val="001B3C48"/>
    <w:rsid w:val="001C20B7"/>
    <w:rsid w:val="001C2629"/>
    <w:rsid w:val="001D0ACD"/>
    <w:rsid w:val="001D1D7D"/>
    <w:rsid w:val="001D248F"/>
    <w:rsid w:val="001D55FC"/>
    <w:rsid w:val="00210D11"/>
    <w:rsid w:val="0021706B"/>
    <w:rsid w:val="00226CEE"/>
    <w:rsid w:val="0023056C"/>
    <w:rsid w:val="00236164"/>
    <w:rsid w:val="00245F45"/>
    <w:rsid w:val="002507E8"/>
    <w:rsid w:val="00254C7A"/>
    <w:rsid w:val="00263663"/>
    <w:rsid w:val="00263EA7"/>
    <w:rsid w:val="002649CA"/>
    <w:rsid w:val="002854E7"/>
    <w:rsid w:val="00285B38"/>
    <w:rsid w:val="002D0AAE"/>
    <w:rsid w:val="002D4C15"/>
    <w:rsid w:val="002E36FC"/>
    <w:rsid w:val="00374B39"/>
    <w:rsid w:val="003A614A"/>
    <w:rsid w:val="003B14A5"/>
    <w:rsid w:val="003B6364"/>
    <w:rsid w:val="003C58EC"/>
    <w:rsid w:val="003D1543"/>
    <w:rsid w:val="00404DAC"/>
    <w:rsid w:val="0045155D"/>
    <w:rsid w:val="00466352"/>
    <w:rsid w:val="004776BF"/>
    <w:rsid w:val="004965DB"/>
    <w:rsid w:val="004A1512"/>
    <w:rsid w:val="004A5820"/>
    <w:rsid w:val="004A63F6"/>
    <w:rsid w:val="004B0944"/>
    <w:rsid w:val="004C028D"/>
    <w:rsid w:val="004C4B68"/>
    <w:rsid w:val="004D6417"/>
    <w:rsid w:val="004F517F"/>
    <w:rsid w:val="00535BD7"/>
    <w:rsid w:val="005471A3"/>
    <w:rsid w:val="00556BC9"/>
    <w:rsid w:val="005662F5"/>
    <w:rsid w:val="005731BE"/>
    <w:rsid w:val="005778E1"/>
    <w:rsid w:val="00583874"/>
    <w:rsid w:val="005C5FCA"/>
    <w:rsid w:val="005C6B67"/>
    <w:rsid w:val="005F2DFB"/>
    <w:rsid w:val="005F550A"/>
    <w:rsid w:val="005F7871"/>
    <w:rsid w:val="00622111"/>
    <w:rsid w:val="00644A8D"/>
    <w:rsid w:val="00680417"/>
    <w:rsid w:val="00683991"/>
    <w:rsid w:val="006862CB"/>
    <w:rsid w:val="00687222"/>
    <w:rsid w:val="00692056"/>
    <w:rsid w:val="00695296"/>
    <w:rsid w:val="006A2ED0"/>
    <w:rsid w:val="006B0C21"/>
    <w:rsid w:val="006B4CB3"/>
    <w:rsid w:val="006C489C"/>
    <w:rsid w:val="006F10D4"/>
    <w:rsid w:val="00700AD0"/>
    <w:rsid w:val="00701581"/>
    <w:rsid w:val="0073080E"/>
    <w:rsid w:val="007310DB"/>
    <w:rsid w:val="00733D9D"/>
    <w:rsid w:val="007465B6"/>
    <w:rsid w:val="0077798A"/>
    <w:rsid w:val="007848B4"/>
    <w:rsid w:val="007A37FC"/>
    <w:rsid w:val="007A41FC"/>
    <w:rsid w:val="007A4796"/>
    <w:rsid w:val="007C458B"/>
    <w:rsid w:val="007C643E"/>
    <w:rsid w:val="007C7D50"/>
    <w:rsid w:val="007E2900"/>
    <w:rsid w:val="007F17A3"/>
    <w:rsid w:val="007F441B"/>
    <w:rsid w:val="00802561"/>
    <w:rsid w:val="00814515"/>
    <w:rsid w:val="00815EE0"/>
    <w:rsid w:val="008218A6"/>
    <w:rsid w:val="0087578F"/>
    <w:rsid w:val="00885AC1"/>
    <w:rsid w:val="008A3869"/>
    <w:rsid w:val="008D6F7F"/>
    <w:rsid w:val="009024DC"/>
    <w:rsid w:val="0091634D"/>
    <w:rsid w:val="00964C91"/>
    <w:rsid w:val="00973E16"/>
    <w:rsid w:val="0098070E"/>
    <w:rsid w:val="0099500E"/>
    <w:rsid w:val="009C0254"/>
    <w:rsid w:val="009C56C7"/>
    <w:rsid w:val="009E3EF4"/>
    <w:rsid w:val="00A11783"/>
    <w:rsid w:val="00A11901"/>
    <w:rsid w:val="00A22557"/>
    <w:rsid w:val="00A27C7E"/>
    <w:rsid w:val="00A31B74"/>
    <w:rsid w:val="00A47F8A"/>
    <w:rsid w:val="00A50D63"/>
    <w:rsid w:val="00A50EC1"/>
    <w:rsid w:val="00A517D1"/>
    <w:rsid w:val="00A545F9"/>
    <w:rsid w:val="00A634E7"/>
    <w:rsid w:val="00A84A09"/>
    <w:rsid w:val="00A84C4D"/>
    <w:rsid w:val="00AA2BD8"/>
    <w:rsid w:val="00AB3638"/>
    <w:rsid w:val="00AB6AEA"/>
    <w:rsid w:val="00AC3B70"/>
    <w:rsid w:val="00B23CE2"/>
    <w:rsid w:val="00B41305"/>
    <w:rsid w:val="00B6104D"/>
    <w:rsid w:val="00B67FF6"/>
    <w:rsid w:val="00B80894"/>
    <w:rsid w:val="00B91967"/>
    <w:rsid w:val="00B96FDD"/>
    <w:rsid w:val="00BB1B6B"/>
    <w:rsid w:val="00BB42CB"/>
    <w:rsid w:val="00BD0508"/>
    <w:rsid w:val="00BD2FDB"/>
    <w:rsid w:val="00BE5460"/>
    <w:rsid w:val="00BE7B11"/>
    <w:rsid w:val="00BF720B"/>
    <w:rsid w:val="00C04A84"/>
    <w:rsid w:val="00C14E21"/>
    <w:rsid w:val="00C20C64"/>
    <w:rsid w:val="00C2124F"/>
    <w:rsid w:val="00C472A8"/>
    <w:rsid w:val="00C527B4"/>
    <w:rsid w:val="00C62106"/>
    <w:rsid w:val="00C76C5F"/>
    <w:rsid w:val="00C83834"/>
    <w:rsid w:val="00C92F38"/>
    <w:rsid w:val="00CB7432"/>
    <w:rsid w:val="00CC4D0F"/>
    <w:rsid w:val="00CD0772"/>
    <w:rsid w:val="00CD41B3"/>
    <w:rsid w:val="00CD7A18"/>
    <w:rsid w:val="00CE0819"/>
    <w:rsid w:val="00CF2FE0"/>
    <w:rsid w:val="00D04F48"/>
    <w:rsid w:val="00D05A82"/>
    <w:rsid w:val="00D06BB7"/>
    <w:rsid w:val="00D127F4"/>
    <w:rsid w:val="00D13E78"/>
    <w:rsid w:val="00D30ACF"/>
    <w:rsid w:val="00D32499"/>
    <w:rsid w:val="00D4371F"/>
    <w:rsid w:val="00D57278"/>
    <w:rsid w:val="00D65E5E"/>
    <w:rsid w:val="00D802F9"/>
    <w:rsid w:val="00D822EA"/>
    <w:rsid w:val="00DA1DB7"/>
    <w:rsid w:val="00DB78A0"/>
    <w:rsid w:val="00E12047"/>
    <w:rsid w:val="00E610AA"/>
    <w:rsid w:val="00E700DB"/>
    <w:rsid w:val="00E87035"/>
    <w:rsid w:val="00E92258"/>
    <w:rsid w:val="00E9303B"/>
    <w:rsid w:val="00E93A55"/>
    <w:rsid w:val="00E94913"/>
    <w:rsid w:val="00EB2E64"/>
    <w:rsid w:val="00EB31C5"/>
    <w:rsid w:val="00EB3761"/>
    <w:rsid w:val="00EB4044"/>
    <w:rsid w:val="00EB577C"/>
    <w:rsid w:val="00EC34FA"/>
    <w:rsid w:val="00EC77B0"/>
    <w:rsid w:val="00ED42E6"/>
    <w:rsid w:val="00EE06F7"/>
    <w:rsid w:val="00F0032A"/>
    <w:rsid w:val="00F024BE"/>
    <w:rsid w:val="00F042CC"/>
    <w:rsid w:val="00F12A55"/>
    <w:rsid w:val="00F16128"/>
    <w:rsid w:val="00F21501"/>
    <w:rsid w:val="00F21BBA"/>
    <w:rsid w:val="00F42196"/>
    <w:rsid w:val="00F46B3B"/>
    <w:rsid w:val="00F60804"/>
    <w:rsid w:val="00F71D52"/>
    <w:rsid w:val="00F840AC"/>
    <w:rsid w:val="00F9212A"/>
    <w:rsid w:val="00FA01D0"/>
    <w:rsid w:val="00FD092B"/>
    <w:rsid w:val="00FD5B11"/>
    <w:rsid w:val="00FE4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730F1"/>
  <w15:chartTrackingRefBased/>
  <w15:docId w15:val="{A8AC12C5-3746-49A9-832A-6BEE35F76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87222"/>
    <w:pPr>
      <w:spacing w:after="0"/>
    </w:pPr>
    <w:rPr>
      <w:rFonts w:ascii="Arial" w:hAnsi="Arial"/>
      <w:szCs w:val="24"/>
    </w:rPr>
  </w:style>
  <w:style w:type="paragraph" w:styleId="Heading1">
    <w:name w:val="heading 1"/>
    <w:basedOn w:val="Normal"/>
    <w:next w:val="Normal"/>
    <w:link w:val="Heading1Char"/>
    <w:uiPriority w:val="9"/>
    <w:qFormat/>
    <w:rsid w:val="00687222"/>
    <w:pPr>
      <w:spacing w:before="120" w:after="360" w:line="264" w:lineRule="auto"/>
      <w:outlineLvl w:val="0"/>
    </w:pPr>
    <w:rPr>
      <w:rFonts w:ascii="Georgia" w:hAnsi="Georgia" w:cstheme="minorHAnsi"/>
      <w:i/>
      <w:iCs/>
      <w:color w:val="833C0B" w:themeColor="accent2" w:themeShade="80"/>
      <w:sz w:val="48"/>
      <w:szCs w:val="48"/>
    </w:rPr>
  </w:style>
  <w:style w:type="paragraph" w:styleId="Heading2">
    <w:name w:val="heading 2"/>
    <w:basedOn w:val="Normal"/>
    <w:next w:val="Normal"/>
    <w:link w:val="Heading2Char"/>
    <w:uiPriority w:val="9"/>
    <w:unhideWhenUsed/>
    <w:qFormat/>
    <w:rsid w:val="00687222"/>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5F2DFB"/>
    <w:pPr>
      <w:keepNext/>
      <w:keepLines/>
      <w:spacing w:before="240" w:after="240" w:line="264" w:lineRule="auto"/>
      <w:ind w:right="227"/>
      <w:outlineLvl w:val="2"/>
    </w:pPr>
    <w:rPr>
      <w:rFonts w:eastAsiaTheme="majorEastAsia" w:cs="Arial"/>
      <w:bCs/>
      <w:noProof/>
      <w:sz w:val="24"/>
      <w:lang w:eastAsia="en-GB"/>
    </w:rPr>
  </w:style>
  <w:style w:type="paragraph" w:styleId="Heading4">
    <w:name w:val="heading 4"/>
    <w:basedOn w:val="Heading5"/>
    <w:next w:val="Normal"/>
    <w:link w:val="Heading4Char"/>
    <w:uiPriority w:val="9"/>
    <w:unhideWhenUsed/>
    <w:qFormat/>
    <w:rsid w:val="00687222"/>
    <w:pPr>
      <w:keepNext w:val="0"/>
      <w:keepLines w:val="0"/>
      <w:spacing w:before="240" w:after="120"/>
      <w:outlineLvl w:val="3"/>
    </w:pPr>
    <w:rPr>
      <w:rFonts w:asciiTheme="minorHAnsi" w:eastAsia="Arial" w:hAnsiTheme="minorHAnsi" w:cstheme="minorHAnsi"/>
      <w:color w:val="C45911" w:themeColor="accent2" w:themeShade="BF"/>
      <w:sz w:val="24"/>
    </w:rPr>
  </w:style>
  <w:style w:type="paragraph" w:styleId="Heading5">
    <w:name w:val="heading 5"/>
    <w:basedOn w:val="Normal"/>
    <w:next w:val="Normal"/>
    <w:link w:val="Heading5Char"/>
    <w:uiPriority w:val="9"/>
    <w:semiHidden/>
    <w:unhideWhenUsed/>
    <w:qFormat/>
    <w:rsid w:val="00687222"/>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222"/>
    <w:rPr>
      <w:rFonts w:ascii="Georgia" w:hAnsi="Georgia" w:cstheme="minorHAnsi"/>
      <w:i/>
      <w:iCs/>
      <w:color w:val="833C0B" w:themeColor="accent2" w:themeShade="80"/>
      <w:sz w:val="48"/>
      <w:szCs w:val="48"/>
    </w:rPr>
  </w:style>
  <w:style w:type="character" w:customStyle="1" w:styleId="Heading2Char">
    <w:name w:val="Heading 2 Char"/>
    <w:basedOn w:val="DefaultParagraphFont"/>
    <w:link w:val="Heading2"/>
    <w:uiPriority w:val="9"/>
    <w:rsid w:val="00687222"/>
    <w:rPr>
      <w:rFonts w:asciiTheme="majorHAnsi" w:eastAsia="Times New Roman" w:hAnsiTheme="majorHAnsi" w:cstheme="majorBidi"/>
      <w:color w:val="7F7F7F" w:themeColor="text1" w:themeTint="80"/>
      <w:sz w:val="28"/>
      <w:szCs w:val="28"/>
      <w:lang w:eastAsia="en-GB"/>
    </w:rPr>
  </w:style>
  <w:style w:type="character" w:customStyle="1" w:styleId="Heading3Char">
    <w:name w:val="Heading 3 Char"/>
    <w:basedOn w:val="DefaultParagraphFont"/>
    <w:link w:val="Heading3"/>
    <w:uiPriority w:val="9"/>
    <w:rsid w:val="005F2DFB"/>
    <w:rPr>
      <w:rFonts w:ascii="Arial" w:eastAsiaTheme="majorEastAsia" w:hAnsi="Arial" w:cs="Arial"/>
      <w:bCs/>
      <w:noProof/>
      <w:sz w:val="24"/>
      <w:szCs w:val="24"/>
      <w:lang w:eastAsia="en-GB"/>
    </w:rPr>
  </w:style>
  <w:style w:type="character" w:customStyle="1" w:styleId="Heading4Char">
    <w:name w:val="Heading 4 Char"/>
    <w:basedOn w:val="DefaultParagraphFont"/>
    <w:link w:val="Heading4"/>
    <w:uiPriority w:val="9"/>
    <w:rsid w:val="00687222"/>
    <w:rPr>
      <w:rFonts w:eastAsia="Arial" w:cstheme="minorHAnsi"/>
      <w:color w:val="C45911" w:themeColor="accent2" w:themeShade="BF"/>
      <w:sz w:val="24"/>
      <w:szCs w:val="24"/>
    </w:rPr>
  </w:style>
  <w:style w:type="table" w:styleId="TableGrid">
    <w:name w:val="Table Grid"/>
    <w:basedOn w:val="TableNormal"/>
    <w:uiPriority w:val="39"/>
    <w:rsid w:val="006872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687222"/>
    <w:pPr>
      <w:spacing w:after="160" w:line="264" w:lineRule="auto"/>
    </w:pPr>
    <w:rPr>
      <w:rFonts w:cs="Arial"/>
      <w:szCs w:val="22"/>
    </w:rPr>
  </w:style>
  <w:style w:type="character" w:customStyle="1" w:styleId="NornalChar">
    <w:name w:val="Nornal Char"/>
    <w:basedOn w:val="DefaultParagraphFont"/>
    <w:link w:val="Nornal"/>
    <w:rsid w:val="00687222"/>
    <w:rPr>
      <w:rFonts w:ascii="Arial" w:hAnsi="Arial" w:cs="Arial"/>
    </w:rPr>
  </w:style>
  <w:style w:type="paragraph" w:customStyle="1" w:styleId="Listparag">
    <w:name w:val="List parag"/>
    <w:basedOn w:val="ListParagraph"/>
    <w:link w:val="ListparagChar"/>
    <w:qFormat/>
    <w:rsid w:val="00687222"/>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687222"/>
    <w:rPr>
      <w:rFonts w:eastAsia="Times New Roman" w:cstheme="minorHAnsi"/>
      <w:color w:val="000000"/>
      <w:lang w:eastAsia="en-GB"/>
    </w:rPr>
  </w:style>
  <w:style w:type="paragraph" w:customStyle="1" w:styleId="listinparag">
    <w:name w:val="list in parag"/>
    <w:basedOn w:val="Normal"/>
    <w:rsid w:val="00687222"/>
    <w:pPr>
      <w:numPr>
        <w:numId w:val="1"/>
      </w:numPr>
      <w:ind w:left="720"/>
    </w:pPr>
  </w:style>
  <w:style w:type="character" w:customStyle="1" w:styleId="Heading5Char">
    <w:name w:val="Heading 5 Char"/>
    <w:basedOn w:val="DefaultParagraphFont"/>
    <w:link w:val="Heading5"/>
    <w:uiPriority w:val="9"/>
    <w:semiHidden/>
    <w:rsid w:val="00687222"/>
    <w:rPr>
      <w:rFonts w:asciiTheme="majorHAnsi" w:eastAsiaTheme="majorEastAsia" w:hAnsiTheme="majorHAnsi" w:cstheme="majorBidi"/>
      <w:color w:val="2E74B5" w:themeColor="accent1" w:themeShade="BF"/>
      <w:szCs w:val="24"/>
    </w:rPr>
  </w:style>
  <w:style w:type="paragraph" w:styleId="ListParagraph">
    <w:name w:val="List Paragraph"/>
    <w:basedOn w:val="Normal"/>
    <w:uiPriority w:val="34"/>
    <w:qFormat/>
    <w:rsid w:val="00687222"/>
    <w:pPr>
      <w:ind w:left="720"/>
      <w:contextualSpacing/>
    </w:pPr>
  </w:style>
  <w:style w:type="paragraph" w:styleId="Header">
    <w:name w:val="header"/>
    <w:basedOn w:val="Normal"/>
    <w:link w:val="HeaderChar"/>
    <w:uiPriority w:val="99"/>
    <w:unhideWhenUsed/>
    <w:rsid w:val="00687222"/>
    <w:pPr>
      <w:tabs>
        <w:tab w:val="center" w:pos="4513"/>
        <w:tab w:val="right" w:pos="9026"/>
      </w:tabs>
      <w:spacing w:line="240" w:lineRule="auto"/>
    </w:pPr>
  </w:style>
  <w:style w:type="character" w:customStyle="1" w:styleId="HeaderChar">
    <w:name w:val="Header Char"/>
    <w:basedOn w:val="DefaultParagraphFont"/>
    <w:link w:val="Header"/>
    <w:uiPriority w:val="99"/>
    <w:rsid w:val="00687222"/>
    <w:rPr>
      <w:rFonts w:ascii="Arial" w:hAnsi="Arial"/>
      <w:szCs w:val="24"/>
    </w:rPr>
  </w:style>
  <w:style w:type="paragraph" w:styleId="Footer">
    <w:name w:val="footer"/>
    <w:basedOn w:val="Normal"/>
    <w:link w:val="FooterChar"/>
    <w:uiPriority w:val="99"/>
    <w:unhideWhenUsed/>
    <w:rsid w:val="00687222"/>
    <w:pPr>
      <w:tabs>
        <w:tab w:val="center" w:pos="4513"/>
        <w:tab w:val="right" w:pos="9026"/>
      </w:tabs>
      <w:spacing w:line="240" w:lineRule="auto"/>
    </w:pPr>
  </w:style>
  <w:style w:type="character" w:customStyle="1" w:styleId="FooterChar">
    <w:name w:val="Footer Char"/>
    <w:basedOn w:val="DefaultParagraphFont"/>
    <w:link w:val="Footer"/>
    <w:uiPriority w:val="99"/>
    <w:rsid w:val="00687222"/>
    <w:rPr>
      <w:rFonts w:ascii="Arial" w:hAnsi="Arial"/>
      <w:szCs w:val="24"/>
    </w:rPr>
  </w:style>
  <w:style w:type="character" w:styleId="Hyperlink">
    <w:name w:val="Hyperlink"/>
    <w:basedOn w:val="DefaultParagraphFont"/>
    <w:uiPriority w:val="99"/>
    <w:unhideWhenUsed/>
    <w:rsid w:val="00EC34FA"/>
    <w:rPr>
      <w:color w:val="0000FF"/>
      <w:u w:val="single"/>
    </w:rPr>
  </w:style>
  <w:style w:type="paragraph" w:styleId="NormalWeb">
    <w:name w:val="Normal (Web)"/>
    <w:basedOn w:val="Normal"/>
    <w:uiPriority w:val="99"/>
    <w:semiHidden/>
    <w:unhideWhenUsed/>
    <w:rsid w:val="00A634E7"/>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standards-tablelevel-subtitle">
    <w:name w:val="standards-table__level-subtitle"/>
    <w:basedOn w:val="Normal"/>
    <w:rsid w:val="0077798A"/>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7A37FC"/>
    <w:rPr>
      <w:rFonts w:ascii="Times New Roman" w:hAnsi="Times New Roman" w:cs="Times New Roman" w:hint="default"/>
      <w:b/>
      <w:bCs/>
    </w:rPr>
  </w:style>
  <w:style w:type="paragraph" w:customStyle="1" w:styleId="TableParagraph">
    <w:name w:val="Table Paragraph"/>
    <w:basedOn w:val="Normal"/>
    <w:uiPriority w:val="1"/>
    <w:qFormat/>
    <w:rsid w:val="004C4B68"/>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5046385">
      <w:bodyDiv w:val="1"/>
      <w:marLeft w:val="0"/>
      <w:marRight w:val="0"/>
      <w:marTop w:val="0"/>
      <w:marBottom w:val="0"/>
      <w:divBdr>
        <w:top w:val="none" w:sz="0" w:space="0" w:color="auto"/>
        <w:left w:val="none" w:sz="0" w:space="0" w:color="auto"/>
        <w:bottom w:val="none" w:sz="0" w:space="0" w:color="auto"/>
        <w:right w:val="none" w:sz="0" w:space="0" w:color="auto"/>
      </w:divBdr>
    </w:div>
    <w:div w:id="269439451">
      <w:bodyDiv w:val="1"/>
      <w:marLeft w:val="0"/>
      <w:marRight w:val="0"/>
      <w:marTop w:val="0"/>
      <w:marBottom w:val="0"/>
      <w:divBdr>
        <w:top w:val="none" w:sz="0" w:space="0" w:color="auto"/>
        <w:left w:val="none" w:sz="0" w:space="0" w:color="auto"/>
        <w:bottom w:val="none" w:sz="0" w:space="0" w:color="auto"/>
        <w:right w:val="none" w:sz="0" w:space="0" w:color="auto"/>
      </w:divBdr>
    </w:div>
    <w:div w:id="350691904">
      <w:bodyDiv w:val="1"/>
      <w:marLeft w:val="0"/>
      <w:marRight w:val="0"/>
      <w:marTop w:val="0"/>
      <w:marBottom w:val="0"/>
      <w:divBdr>
        <w:top w:val="none" w:sz="0" w:space="0" w:color="auto"/>
        <w:left w:val="none" w:sz="0" w:space="0" w:color="auto"/>
        <w:bottom w:val="none" w:sz="0" w:space="0" w:color="auto"/>
        <w:right w:val="none" w:sz="0" w:space="0" w:color="auto"/>
      </w:divBdr>
    </w:div>
    <w:div w:id="771320701">
      <w:bodyDiv w:val="1"/>
      <w:marLeft w:val="0"/>
      <w:marRight w:val="0"/>
      <w:marTop w:val="0"/>
      <w:marBottom w:val="0"/>
      <w:divBdr>
        <w:top w:val="none" w:sz="0" w:space="0" w:color="auto"/>
        <w:left w:val="none" w:sz="0" w:space="0" w:color="auto"/>
        <w:bottom w:val="none" w:sz="0" w:space="0" w:color="auto"/>
        <w:right w:val="none" w:sz="0" w:space="0" w:color="auto"/>
      </w:divBdr>
      <w:divsChild>
        <w:div w:id="134108380">
          <w:marLeft w:val="0"/>
          <w:marRight w:val="0"/>
          <w:marTop w:val="0"/>
          <w:marBottom w:val="0"/>
          <w:divBdr>
            <w:top w:val="none" w:sz="0" w:space="0" w:color="auto"/>
            <w:left w:val="none" w:sz="0" w:space="0" w:color="auto"/>
            <w:bottom w:val="none" w:sz="0" w:space="0" w:color="auto"/>
            <w:right w:val="none" w:sz="0" w:space="0" w:color="auto"/>
          </w:divBdr>
        </w:div>
      </w:divsChild>
    </w:div>
    <w:div w:id="825973402">
      <w:bodyDiv w:val="1"/>
      <w:marLeft w:val="0"/>
      <w:marRight w:val="0"/>
      <w:marTop w:val="0"/>
      <w:marBottom w:val="0"/>
      <w:divBdr>
        <w:top w:val="none" w:sz="0" w:space="0" w:color="auto"/>
        <w:left w:val="none" w:sz="0" w:space="0" w:color="auto"/>
        <w:bottom w:val="none" w:sz="0" w:space="0" w:color="auto"/>
        <w:right w:val="none" w:sz="0" w:space="0" w:color="auto"/>
      </w:divBdr>
    </w:div>
    <w:div w:id="959799942">
      <w:bodyDiv w:val="1"/>
      <w:marLeft w:val="0"/>
      <w:marRight w:val="0"/>
      <w:marTop w:val="0"/>
      <w:marBottom w:val="0"/>
      <w:divBdr>
        <w:top w:val="none" w:sz="0" w:space="0" w:color="auto"/>
        <w:left w:val="none" w:sz="0" w:space="0" w:color="auto"/>
        <w:bottom w:val="none" w:sz="0" w:space="0" w:color="auto"/>
        <w:right w:val="none" w:sz="0" w:space="0" w:color="auto"/>
      </w:divBdr>
    </w:div>
    <w:div w:id="1054694249">
      <w:bodyDiv w:val="1"/>
      <w:marLeft w:val="0"/>
      <w:marRight w:val="0"/>
      <w:marTop w:val="0"/>
      <w:marBottom w:val="0"/>
      <w:divBdr>
        <w:top w:val="none" w:sz="0" w:space="0" w:color="auto"/>
        <w:left w:val="none" w:sz="0" w:space="0" w:color="auto"/>
        <w:bottom w:val="none" w:sz="0" w:space="0" w:color="auto"/>
        <w:right w:val="none" w:sz="0" w:space="0" w:color="auto"/>
      </w:divBdr>
    </w:div>
    <w:div w:id="1252740326">
      <w:bodyDiv w:val="1"/>
      <w:marLeft w:val="0"/>
      <w:marRight w:val="0"/>
      <w:marTop w:val="0"/>
      <w:marBottom w:val="0"/>
      <w:divBdr>
        <w:top w:val="none" w:sz="0" w:space="0" w:color="auto"/>
        <w:left w:val="none" w:sz="0" w:space="0" w:color="auto"/>
        <w:bottom w:val="none" w:sz="0" w:space="0" w:color="auto"/>
        <w:right w:val="none" w:sz="0" w:space="0" w:color="auto"/>
      </w:divBdr>
      <w:divsChild>
        <w:div w:id="612631133">
          <w:marLeft w:val="360"/>
          <w:marRight w:val="0"/>
          <w:marTop w:val="200"/>
          <w:marBottom w:val="0"/>
          <w:divBdr>
            <w:top w:val="none" w:sz="0" w:space="0" w:color="auto"/>
            <w:left w:val="none" w:sz="0" w:space="0" w:color="auto"/>
            <w:bottom w:val="none" w:sz="0" w:space="0" w:color="auto"/>
            <w:right w:val="none" w:sz="0" w:space="0" w:color="auto"/>
          </w:divBdr>
        </w:div>
        <w:div w:id="2055301016">
          <w:marLeft w:val="360"/>
          <w:marRight w:val="0"/>
          <w:marTop w:val="200"/>
          <w:marBottom w:val="0"/>
          <w:divBdr>
            <w:top w:val="none" w:sz="0" w:space="0" w:color="auto"/>
            <w:left w:val="none" w:sz="0" w:space="0" w:color="auto"/>
            <w:bottom w:val="none" w:sz="0" w:space="0" w:color="auto"/>
            <w:right w:val="none" w:sz="0" w:space="0" w:color="auto"/>
          </w:divBdr>
        </w:div>
      </w:divsChild>
    </w:div>
    <w:div w:id="1396052561">
      <w:bodyDiv w:val="1"/>
      <w:marLeft w:val="0"/>
      <w:marRight w:val="0"/>
      <w:marTop w:val="0"/>
      <w:marBottom w:val="0"/>
      <w:divBdr>
        <w:top w:val="none" w:sz="0" w:space="0" w:color="auto"/>
        <w:left w:val="none" w:sz="0" w:space="0" w:color="auto"/>
        <w:bottom w:val="none" w:sz="0" w:space="0" w:color="auto"/>
        <w:right w:val="none" w:sz="0" w:space="0" w:color="auto"/>
      </w:divBdr>
      <w:divsChild>
        <w:div w:id="1261596428">
          <w:marLeft w:val="547"/>
          <w:marRight w:val="0"/>
          <w:marTop w:val="130"/>
          <w:marBottom w:val="0"/>
          <w:divBdr>
            <w:top w:val="none" w:sz="0" w:space="0" w:color="auto"/>
            <w:left w:val="none" w:sz="0" w:space="0" w:color="auto"/>
            <w:bottom w:val="none" w:sz="0" w:space="0" w:color="auto"/>
            <w:right w:val="none" w:sz="0" w:space="0" w:color="auto"/>
          </w:divBdr>
        </w:div>
        <w:div w:id="1880429447">
          <w:marLeft w:val="547"/>
          <w:marRight w:val="0"/>
          <w:marTop w:val="130"/>
          <w:marBottom w:val="0"/>
          <w:divBdr>
            <w:top w:val="none" w:sz="0" w:space="0" w:color="auto"/>
            <w:left w:val="none" w:sz="0" w:space="0" w:color="auto"/>
            <w:bottom w:val="none" w:sz="0" w:space="0" w:color="auto"/>
            <w:right w:val="none" w:sz="0" w:space="0" w:color="auto"/>
          </w:divBdr>
        </w:div>
        <w:div w:id="878664574">
          <w:marLeft w:val="547"/>
          <w:marRight w:val="0"/>
          <w:marTop w:val="130"/>
          <w:marBottom w:val="0"/>
          <w:divBdr>
            <w:top w:val="none" w:sz="0" w:space="0" w:color="auto"/>
            <w:left w:val="none" w:sz="0" w:space="0" w:color="auto"/>
            <w:bottom w:val="none" w:sz="0" w:space="0" w:color="auto"/>
            <w:right w:val="none" w:sz="0" w:space="0" w:color="auto"/>
          </w:divBdr>
        </w:div>
        <w:div w:id="1786076831">
          <w:marLeft w:val="547"/>
          <w:marRight w:val="0"/>
          <w:marTop w:val="130"/>
          <w:marBottom w:val="0"/>
          <w:divBdr>
            <w:top w:val="none" w:sz="0" w:space="0" w:color="auto"/>
            <w:left w:val="none" w:sz="0" w:space="0" w:color="auto"/>
            <w:bottom w:val="none" w:sz="0" w:space="0" w:color="auto"/>
            <w:right w:val="none" w:sz="0" w:space="0" w:color="auto"/>
          </w:divBdr>
        </w:div>
        <w:div w:id="2055691937">
          <w:marLeft w:val="547"/>
          <w:marRight w:val="0"/>
          <w:marTop w:val="130"/>
          <w:marBottom w:val="0"/>
          <w:divBdr>
            <w:top w:val="none" w:sz="0" w:space="0" w:color="auto"/>
            <w:left w:val="none" w:sz="0" w:space="0" w:color="auto"/>
            <w:bottom w:val="none" w:sz="0" w:space="0" w:color="auto"/>
            <w:right w:val="none" w:sz="0" w:space="0" w:color="auto"/>
          </w:divBdr>
        </w:div>
        <w:div w:id="1883788694">
          <w:marLeft w:val="547"/>
          <w:marRight w:val="0"/>
          <w:marTop w:val="130"/>
          <w:marBottom w:val="0"/>
          <w:divBdr>
            <w:top w:val="none" w:sz="0" w:space="0" w:color="auto"/>
            <w:left w:val="none" w:sz="0" w:space="0" w:color="auto"/>
            <w:bottom w:val="none" w:sz="0" w:space="0" w:color="auto"/>
            <w:right w:val="none" w:sz="0" w:space="0" w:color="auto"/>
          </w:divBdr>
        </w:div>
        <w:div w:id="1798253573">
          <w:marLeft w:val="547"/>
          <w:marRight w:val="0"/>
          <w:marTop w:val="130"/>
          <w:marBottom w:val="0"/>
          <w:divBdr>
            <w:top w:val="none" w:sz="0" w:space="0" w:color="auto"/>
            <w:left w:val="none" w:sz="0" w:space="0" w:color="auto"/>
            <w:bottom w:val="none" w:sz="0" w:space="0" w:color="auto"/>
            <w:right w:val="none" w:sz="0" w:space="0" w:color="auto"/>
          </w:divBdr>
        </w:div>
        <w:div w:id="873814530">
          <w:marLeft w:val="547"/>
          <w:marRight w:val="0"/>
          <w:marTop w:val="130"/>
          <w:marBottom w:val="0"/>
          <w:divBdr>
            <w:top w:val="none" w:sz="0" w:space="0" w:color="auto"/>
            <w:left w:val="none" w:sz="0" w:space="0" w:color="auto"/>
            <w:bottom w:val="none" w:sz="0" w:space="0" w:color="auto"/>
            <w:right w:val="none" w:sz="0" w:space="0" w:color="auto"/>
          </w:divBdr>
        </w:div>
        <w:div w:id="1553080795">
          <w:marLeft w:val="547"/>
          <w:marRight w:val="0"/>
          <w:marTop w:val="130"/>
          <w:marBottom w:val="0"/>
          <w:divBdr>
            <w:top w:val="none" w:sz="0" w:space="0" w:color="auto"/>
            <w:left w:val="none" w:sz="0" w:space="0" w:color="auto"/>
            <w:bottom w:val="none" w:sz="0" w:space="0" w:color="auto"/>
            <w:right w:val="none" w:sz="0" w:space="0" w:color="auto"/>
          </w:divBdr>
        </w:div>
      </w:divsChild>
    </w:div>
    <w:div w:id="1529949796">
      <w:bodyDiv w:val="1"/>
      <w:marLeft w:val="0"/>
      <w:marRight w:val="0"/>
      <w:marTop w:val="0"/>
      <w:marBottom w:val="0"/>
      <w:divBdr>
        <w:top w:val="none" w:sz="0" w:space="0" w:color="auto"/>
        <w:left w:val="none" w:sz="0" w:space="0" w:color="auto"/>
        <w:bottom w:val="none" w:sz="0" w:space="0" w:color="auto"/>
        <w:right w:val="none" w:sz="0" w:space="0" w:color="auto"/>
      </w:divBdr>
    </w:div>
    <w:div w:id="1578519215">
      <w:bodyDiv w:val="1"/>
      <w:marLeft w:val="0"/>
      <w:marRight w:val="0"/>
      <w:marTop w:val="0"/>
      <w:marBottom w:val="0"/>
      <w:divBdr>
        <w:top w:val="none" w:sz="0" w:space="0" w:color="auto"/>
        <w:left w:val="none" w:sz="0" w:space="0" w:color="auto"/>
        <w:bottom w:val="none" w:sz="0" w:space="0" w:color="auto"/>
        <w:right w:val="none" w:sz="0" w:space="0" w:color="auto"/>
      </w:divBdr>
    </w:div>
    <w:div w:id="1603997821">
      <w:bodyDiv w:val="1"/>
      <w:marLeft w:val="0"/>
      <w:marRight w:val="0"/>
      <w:marTop w:val="0"/>
      <w:marBottom w:val="0"/>
      <w:divBdr>
        <w:top w:val="none" w:sz="0" w:space="0" w:color="auto"/>
        <w:left w:val="none" w:sz="0" w:space="0" w:color="auto"/>
        <w:bottom w:val="none" w:sz="0" w:space="0" w:color="auto"/>
        <w:right w:val="none" w:sz="0" w:space="0" w:color="auto"/>
      </w:divBdr>
    </w:div>
    <w:div w:id="1720670511">
      <w:bodyDiv w:val="1"/>
      <w:marLeft w:val="0"/>
      <w:marRight w:val="0"/>
      <w:marTop w:val="0"/>
      <w:marBottom w:val="0"/>
      <w:divBdr>
        <w:top w:val="none" w:sz="0" w:space="0" w:color="auto"/>
        <w:left w:val="none" w:sz="0" w:space="0" w:color="auto"/>
        <w:bottom w:val="none" w:sz="0" w:space="0" w:color="auto"/>
        <w:right w:val="none" w:sz="0" w:space="0" w:color="auto"/>
      </w:divBdr>
    </w:div>
    <w:div w:id="1774595054">
      <w:bodyDiv w:val="1"/>
      <w:marLeft w:val="0"/>
      <w:marRight w:val="0"/>
      <w:marTop w:val="0"/>
      <w:marBottom w:val="0"/>
      <w:divBdr>
        <w:top w:val="none" w:sz="0" w:space="0" w:color="auto"/>
        <w:left w:val="none" w:sz="0" w:space="0" w:color="auto"/>
        <w:bottom w:val="none" w:sz="0" w:space="0" w:color="auto"/>
        <w:right w:val="none" w:sz="0" w:space="0" w:color="auto"/>
      </w:divBdr>
    </w:div>
    <w:div w:id="1964774607">
      <w:bodyDiv w:val="1"/>
      <w:marLeft w:val="0"/>
      <w:marRight w:val="0"/>
      <w:marTop w:val="0"/>
      <w:marBottom w:val="0"/>
      <w:divBdr>
        <w:top w:val="none" w:sz="0" w:space="0" w:color="auto"/>
        <w:left w:val="none" w:sz="0" w:space="0" w:color="auto"/>
        <w:bottom w:val="none" w:sz="0" w:space="0" w:color="auto"/>
        <w:right w:val="none" w:sz="0" w:space="0" w:color="auto"/>
      </w:divBdr>
      <w:divsChild>
        <w:div w:id="615449189">
          <w:marLeft w:val="360"/>
          <w:marRight w:val="0"/>
          <w:marTop w:val="200"/>
          <w:marBottom w:val="0"/>
          <w:divBdr>
            <w:top w:val="none" w:sz="0" w:space="0" w:color="auto"/>
            <w:left w:val="none" w:sz="0" w:space="0" w:color="auto"/>
            <w:bottom w:val="none" w:sz="0" w:space="0" w:color="auto"/>
            <w:right w:val="none" w:sz="0" w:space="0" w:color="auto"/>
          </w:divBdr>
        </w:div>
      </w:divsChild>
    </w:div>
    <w:div w:id="1988049444">
      <w:bodyDiv w:val="1"/>
      <w:marLeft w:val="0"/>
      <w:marRight w:val="0"/>
      <w:marTop w:val="0"/>
      <w:marBottom w:val="0"/>
      <w:divBdr>
        <w:top w:val="none" w:sz="0" w:space="0" w:color="auto"/>
        <w:left w:val="none" w:sz="0" w:space="0" w:color="auto"/>
        <w:bottom w:val="none" w:sz="0" w:space="0" w:color="auto"/>
        <w:right w:val="none" w:sz="0" w:space="0" w:color="auto"/>
      </w:divBdr>
      <w:divsChild>
        <w:div w:id="167908342">
          <w:marLeft w:val="360"/>
          <w:marRight w:val="0"/>
          <w:marTop w:val="200"/>
          <w:marBottom w:val="0"/>
          <w:divBdr>
            <w:top w:val="none" w:sz="0" w:space="0" w:color="auto"/>
            <w:left w:val="none" w:sz="0" w:space="0" w:color="auto"/>
            <w:bottom w:val="none" w:sz="0" w:space="0" w:color="auto"/>
            <w:right w:val="none" w:sz="0" w:space="0" w:color="auto"/>
          </w:divBdr>
        </w:div>
        <w:div w:id="815415470">
          <w:marLeft w:val="360"/>
          <w:marRight w:val="0"/>
          <w:marTop w:val="200"/>
          <w:marBottom w:val="0"/>
          <w:divBdr>
            <w:top w:val="none" w:sz="0" w:space="0" w:color="auto"/>
            <w:left w:val="none" w:sz="0" w:space="0" w:color="auto"/>
            <w:bottom w:val="none" w:sz="0" w:space="0" w:color="auto"/>
            <w:right w:val="none" w:sz="0" w:space="0" w:color="auto"/>
          </w:divBdr>
        </w:div>
      </w:divsChild>
    </w:div>
    <w:div w:id="2027100690">
      <w:bodyDiv w:val="1"/>
      <w:marLeft w:val="0"/>
      <w:marRight w:val="0"/>
      <w:marTop w:val="0"/>
      <w:marBottom w:val="0"/>
      <w:divBdr>
        <w:top w:val="none" w:sz="0" w:space="0" w:color="auto"/>
        <w:left w:val="none" w:sz="0" w:space="0" w:color="auto"/>
        <w:bottom w:val="none" w:sz="0" w:space="0" w:color="auto"/>
        <w:right w:val="none" w:sz="0" w:space="0" w:color="auto"/>
      </w:divBdr>
    </w:div>
    <w:div w:id="2103141344">
      <w:bodyDiv w:val="1"/>
      <w:marLeft w:val="0"/>
      <w:marRight w:val="0"/>
      <w:marTop w:val="0"/>
      <w:marBottom w:val="0"/>
      <w:divBdr>
        <w:top w:val="none" w:sz="0" w:space="0" w:color="auto"/>
        <w:left w:val="none" w:sz="0" w:space="0" w:color="auto"/>
        <w:bottom w:val="none" w:sz="0" w:space="0" w:color="auto"/>
        <w:right w:val="none" w:sz="0" w:space="0" w:color="auto"/>
      </w:divBdr>
      <w:divsChild>
        <w:div w:id="1997025986">
          <w:marLeft w:val="0"/>
          <w:marRight w:val="0"/>
          <w:marTop w:val="0"/>
          <w:marBottom w:val="0"/>
          <w:divBdr>
            <w:top w:val="none" w:sz="0" w:space="0" w:color="auto"/>
            <w:left w:val="none" w:sz="0" w:space="0" w:color="auto"/>
            <w:bottom w:val="none" w:sz="0" w:space="0" w:color="auto"/>
            <w:right w:val="none" w:sz="0" w:space="0" w:color="auto"/>
          </w:divBdr>
        </w:div>
      </w:divsChild>
    </w:div>
    <w:div w:id="2121296440">
      <w:bodyDiv w:val="1"/>
      <w:marLeft w:val="0"/>
      <w:marRight w:val="0"/>
      <w:marTop w:val="0"/>
      <w:marBottom w:val="0"/>
      <w:divBdr>
        <w:top w:val="none" w:sz="0" w:space="0" w:color="auto"/>
        <w:left w:val="none" w:sz="0" w:space="0" w:color="auto"/>
        <w:bottom w:val="none" w:sz="0" w:space="0" w:color="auto"/>
        <w:right w:val="none" w:sz="0" w:space="0" w:color="auto"/>
      </w:divBdr>
      <w:divsChild>
        <w:div w:id="846097951">
          <w:marLeft w:val="0"/>
          <w:marRight w:val="0"/>
          <w:marTop w:val="0"/>
          <w:marBottom w:val="0"/>
          <w:divBdr>
            <w:top w:val="none" w:sz="0" w:space="0" w:color="auto"/>
            <w:left w:val="none" w:sz="0" w:space="0" w:color="auto"/>
            <w:bottom w:val="none" w:sz="0" w:space="0" w:color="auto"/>
            <w:right w:val="none" w:sz="0" w:space="0" w:color="auto"/>
          </w:divBdr>
        </w:div>
      </w:divsChild>
    </w:div>
    <w:div w:id="2129005113">
      <w:bodyDiv w:val="1"/>
      <w:marLeft w:val="0"/>
      <w:marRight w:val="0"/>
      <w:marTop w:val="0"/>
      <w:marBottom w:val="0"/>
      <w:divBdr>
        <w:top w:val="none" w:sz="0" w:space="0" w:color="auto"/>
        <w:left w:val="none" w:sz="0" w:space="0" w:color="auto"/>
        <w:bottom w:val="none" w:sz="0" w:space="0" w:color="auto"/>
        <w:right w:val="none" w:sz="0" w:space="0" w:color="auto"/>
      </w:divBdr>
    </w:div>
    <w:div w:id="213274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hyperlink" Target="https://www.cipd.co.uk/knowledge/strategy/organisational-development/pestle-analysis-factsheet" TargetMode="Externa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hyperlink" Target="https://www.mindtools.com/pages/article/newCS_82.htm" TargetMode="External"/><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cid:1DB042A9-A7E4-4E28-A13A-FEA14B03A1F8" TargetMode="External"/><Relationship Id="rId33" Type="http://schemas.openxmlformats.org/officeDocument/2006/relationships/hyperlink" Target="https://www.cipd.co.uk/knowledge/strategy/resourcing/turnover-retention-factsheet" TargetMode="External"/><Relationship Id="rId38" Type="http://schemas.openxmlformats.org/officeDocument/2006/relationships/hyperlink" Target="https://peopleprofession.cipd.org/profession-map/core-behaviours/professional-courage-influence"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cipd.co.uk/Images/ethical-decision-making-2015-eight-perspectives-on-workplace-dilemmas_tcm18-9564.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hyperlink" Target="https://www.bradhurtigsafety.com/blog/workplace-ethics-honesty-still-best-policy" TargetMode="External"/><Relationship Id="rId37" Type="http://schemas.openxmlformats.org/officeDocument/2006/relationships/hyperlink" Target="https://peopleprofession.cipd.org/profession-map/core-behaviours/ethical-practice" TargetMode="External"/><Relationship Id="rId40" Type="http://schemas.openxmlformats.org/officeDocument/2006/relationships/hyperlink" Target="https://www.cipd.co.uk/knowledge/strategy/analytics/evidence-based-practice-factsheet"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peopleprofession.cipd.org/profession-map" TargetMode="External"/><Relationship Id="rId36" Type="http://schemas.openxmlformats.org/officeDocument/2006/relationships/hyperlink" Target="http://www.rscp.org.uk/training/rscp-learning-development-strategy-2020-2022/1"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cipd.co.uk/knowledge/culture/ethics/role-hr-factshee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cipd.co.uk/news-views/cipd-voice/Issue-33/great-resignation-fact-fiction" TargetMode="External"/><Relationship Id="rId30" Type="http://schemas.openxmlformats.org/officeDocument/2006/relationships/hyperlink" Target="https://www.mindtools.com/pages/article/professionalism.htm" TargetMode="External"/><Relationship Id="rId35" Type="http://schemas.openxmlformats.org/officeDocument/2006/relationships/hyperlink" Target="https://www.cipd.co.uk/knowledge/strategy/analytics/factsheet"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CBFD1C6376CA542B2A696C11C0279AF" ma:contentTypeVersion="12" ma:contentTypeDescription="Create a new document." ma:contentTypeScope="" ma:versionID="d167d3f2b0788106433fab23574386be">
  <xsd:schema xmlns:xsd="http://www.w3.org/2001/XMLSchema" xmlns:xs="http://www.w3.org/2001/XMLSchema" xmlns:p="http://schemas.microsoft.com/office/2006/metadata/properties" xmlns:ns3="39632853-6fcd-4cb5-b716-4fc9301fd6b6" xmlns:ns4="23f0db68-5796-4379-ada0-9a7010f67f17" targetNamespace="http://schemas.microsoft.com/office/2006/metadata/properties" ma:root="true" ma:fieldsID="20d949423188eadd6e58ae82ebf209f6" ns3:_="" ns4:_="">
    <xsd:import namespace="39632853-6fcd-4cb5-b716-4fc9301fd6b6"/>
    <xsd:import namespace="23f0db68-5796-4379-ada0-9a7010f67f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632853-6fcd-4cb5-b716-4fc9301fd6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f0db68-5796-4379-ada0-9a7010f67f1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D54F80-51A4-4D50-8EDE-B4F0C54BBE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632853-6fcd-4cb5-b716-4fc9301fd6b6"/>
    <ds:schemaRef ds:uri="23f0db68-5796-4379-ada0-9a7010f67f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76A677-7451-48B0-AE79-A50EF796DD9E}">
  <ds:schemaRefs>
    <ds:schemaRef ds:uri="http://schemas.microsoft.com/sharepoint/v3/contenttype/forms"/>
  </ds:schemaRefs>
</ds:datastoreItem>
</file>

<file path=customXml/itemProps3.xml><?xml version="1.0" encoding="utf-8"?>
<ds:datastoreItem xmlns:ds="http://schemas.openxmlformats.org/officeDocument/2006/customXml" ds:itemID="{1E22752B-D944-4796-890E-4257F9340BB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23f0db68-5796-4379-ada0-9a7010f67f17"/>
    <ds:schemaRef ds:uri="39632853-6fcd-4cb5-b716-4fc9301fd6b6"/>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36</Pages>
  <Words>8589</Words>
  <Characters>48963</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57438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Michelle (PSG-HR Strategy, OD and Engagement)</dc:creator>
  <cp:keywords/>
  <dc:description/>
  <cp:lastModifiedBy>Williams, Michelle (PSG-HR Strategy, OD and Engagement)</cp:lastModifiedBy>
  <cp:revision>9</cp:revision>
  <dcterms:created xsi:type="dcterms:W3CDTF">2022-05-18T09:16:00Z</dcterms:created>
  <dcterms:modified xsi:type="dcterms:W3CDTF">2022-05-18T20:16:00Z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0x010100FCBFD1C6376CA542B2A696C11C0279AF</vt:lpwstr>
  </property>
</Properties>
</file>