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FB424" w14:textId="2C988EE7" w:rsidR="00553959" w:rsidRPr="00A1686D" w:rsidRDefault="00A1686D" w:rsidP="00A1686D">
      <w:pPr>
        <w:spacing w:line="360" w:lineRule="auto"/>
        <w:jc w:val="both"/>
        <w:rPr>
          <w:rFonts w:ascii="Times New Roman" w:hAnsi="Times New Roman" w:cs="Times New Roman"/>
          <w:sz w:val="24"/>
          <w:szCs w:val="24"/>
        </w:rPr>
      </w:pPr>
      <w:r w:rsidRPr="00A1686D">
        <w:rPr>
          <w:rFonts w:ascii="Times New Roman" w:hAnsi="Times New Roman" w:cs="Times New Roman"/>
          <w:sz w:val="24"/>
          <w:szCs w:val="24"/>
        </w:rPr>
        <w:t>ECEY6008</w:t>
      </w:r>
    </w:p>
    <w:p w14:paraId="73AEF1E1" w14:textId="4DDEFBED" w:rsidR="00A1686D" w:rsidRDefault="00AC6568"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this </w:t>
      </w:r>
      <w:r w:rsidR="004C3550">
        <w:rPr>
          <w:rFonts w:ascii="Times New Roman" w:hAnsi="Times New Roman" w:cs="Times New Roman"/>
          <w:sz w:val="24"/>
          <w:szCs w:val="24"/>
        </w:rPr>
        <w:t xml:space="preserve">essay is to </w:t>
      </w:r>
      <w:r w:rsidR="00014436">
        <w:rPr>
          <w:rFonts w:ascii="Times New Roman" w:hAnsi="Times New Roman" w:cs="Times New Roman"/>
          <w:sz w:val="24"/>
          <w:szCs w:val="24"/>
        </w:rPr>
        <w:t>identify what is quality in relation to early years childcare and education</w:t>
      </w:r>
      <w:r w:rsidR="005F235B">
        <w:rPr>
          <w:rFonts w:ascii="Times New Roman" w:hAnsi="Times New Roman" w:cs="Times New Roman"/>
          <w:sz w:val="24"/>
          <w:szCs w:val="24"/>
        </w:rPr>
        <w:t xml:space="preserve">.  The writer will examine how quality is defined </w:t>
      </w:r>
      <w:r w:rsidR="002A3FD5">
        <w:rPr>
          <w:rFonts w:ascii="Times New Roman" w:hAnsi="Times New Roman" w:cs="Times New Roman"/>
          <w:sz w:val="24"/>
          <w:szCs w:val="24"/>
        </w:rPr>
        <w:t>and describe why it is important.  Methods of quality assurance</w:t>
      </w:r>
      <w:r w:rsidR="00676CED">
        <w:rPr>
          <w:rFonts w:ascii="Times New Roman" w:hAnsi="Times New Roman" w:cs="Times New Roman"/>
          <w:sz w:val="24"/>
          <w:szCs w:val="24"/>
        </w:rPr>
        <w:t xml:space="preserve"> which are used to </w:t>
      </w:r>
      <w:r w:rsidR="00E62652">
        <w:rPr>
          <w:rFonts w:ascii="Times New Roman" w:hAnsi="Times New Roman" w:cs="Times New Roman"/>
          <w:sz w:val="24"/>
          <w:szCs w:val="24"/>
        </w:rPr>
        <w:t>support early</w:t>
      </w:r>
      <w:r w:rsidR="00676CED">
        <w:rPr>
          <w:rFonts w:ascii="Times New Roman" w:hAnsi="Times New Roman" w:cs="Times New Roman"/>
          <w:sz w:val="24"/>
          <w:szCs w:val="24"/>
        </w:rPr>
        <w:t xml:space="preserve"> years practice</w:t>
      </w:r>
      <w:r w:rsidR="002A3FD5">
        <w:rPr>
          <w:rFonts w:ascii="Times New Roman" w:hAnsi="Times New Roman" w:cs="Times New Roman"/>
          <w:sz w:val="24"/>
          <w:szCs w:val="24"/>
        </w:rPr>
        <w:t xml:space="preserve"> will be </w:t>
      </w:r>
      <w:r w:rsidR="009619F5">
        <w:rPr>
          <w:rFonts w:ascii="Times New Roman" w:hAnsi="Times New Roman" w:cs="Times New Roman"/>
          <w:sz w:val="24"/>
          <w:szCs w:val="24"/>
        </w:rPr>
        <w:t>analysed and compared</w:t>
      </w:r>
      <w:r w:rsidR="00676CED">
        <w:rPr>
          <w:rFonts w:ascii="Times New Roman" w:hAnsi="Times New Roman" w:cs="Times New Roman"/>
          <w:sz w:val="24"/>
          <w:szCs w:val="24"/>
        </w:rPr>
        <w:t>.</w:t>
      </w:r>
      <w:r w:rsidR="00F35931">
        <w:rPr>
          <w:rFonts w:ascii="Times New Roman" w:hAnsi="Times New Roman" w:cs="Times New Roman"/>
          <w:sz w:val="24"/>
          <w:szCs w:val="24"/>
        </w:rPr>
        <w:t xml:space="preserve">  </w:t>
      </w:r>
      <w:r w:rsidR="00676CED">
        <w:rPr>
          <w:rFonts w:ascii="Times New Roman" w:hAnsi="Times New Roman" w:cs="Times New Roman"/>
          <w:sz w:val="24"/>
          <w:szCs w:val="24"/>
        </w:rPr>
        <w:t>The writer will reflect upon</w:t>
      </w:r>
      <w:r w:rsidR="0014695E">
        <w:rPr>
          <w:rFonts w:ascii="Times New Roman" w:hAnsi="Times New Roman" w:cs="Times New Roman"/>
          <w:sz w:val="24"/>
          <w:szCs w:val="24"/>
        </w:rPr>
        <w:t xml:space="preserve"> </w:t>
      </w:r>
      <w:r w:rsidR="00751DDE">
        <w:rPr>
          <w:rFonts w:ascii="Times New Roman" w:hAnsi="Times New Roman" w:cs="Times New Roman"/>
          <w:sz w:val="24"/>
          <w:szCs w:val="24"/>
        </w:rPr>
        <w:t xml:space="preserve">quality assurance methods </w:t>
      </w:r>
      <w:r w:rsidR="00C67E76">
        <w:rPr>
          <w:rFonts w:ascii="Times New Roman" w:hAnsi="Times New Roman" w:cs="Times New Roman"/>
          <w:sz w:val="24"/>
          <w:szCs w:val="24"/>
        </w:rPr>
        <w:t xml:space="preserve">used in practice and identify how they </w:t>
      </w:r>
      <w:r w:rsidR="00C83879">
        <w:rPr>
          <w:rFonts w:ascii="Times New Roman" w:hAnsi="Times New Roman" w:cs="Times New Roman"/>
          <w:sz w:val="24"/>
          <w:szCs w:val="24"/>
        </w:rPr>
        <w:t xml:space="preserve">intend to develop their practice further </w:t>
      </w:r>
      <w:r w:rsidR="005658F6">
        <w:rPr>
          <w:rFonts w:ascii="Times New Roman" w:hAnsi="Times New Roman" w:cs="Times New Roman"/>
          <w:sz w:val="24"/>
          <w:szCs w:val="24"/>
        </w:rPr>
        <w:t xml:space="preserve">following the knowledge gained while studying this </w:t>
      </w:r>
      <w:r w:rsidR="00E62652">
        <w:rPr>
          <w:rFonts w:ascii="Times New Roman" w:hAnsi="Times New Roman" w:cs="Times New Roman"/>
          <w:sz w:val="24"/>
          <w:szCs w:val="24"/>
        </w:rPr>
        <w:t>area.</w:t>
      </w:r>
    </w:p>
    <w:p w14:paraId="00237F85" w14:textId="79F005E1" w:rsidR="00F35931" w:rsidRDefault="00F35931"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9C5E8B">
        <w:rPr>
          <w:rFonts w:ascii="Times New Roman" w:hAnsi="Times New Roman" w:cs="Times New Roman"/>
          <w:sz w:val="24"/>
          <w:szCs w:val="24"/>
        </w:rPr>
        <w:t xml:space="preserve">oss (2016) suggests that quality is something that is desirable and therefore people seek </w:t>
      </w:r>
      <w:r w:rsidR="00C01D28">
        <w:rPr>
          <w:rFonts w:ascii="Times New Roman" w:hAnsi="Times New Roman" w:cs="Times New Roman"/>
          <w:sz w:val="24"/>
          <w:szCs w:val="24"/>
        </w:rPr>
        <w:t xml:space="preserve">to go beyond what </w:t>
      </w:r>
      <w:proofErr w:type="gramStart"/>
      <w:r w:rsidR="00C01D28">
        <w:rPr>
          <w:rFonts w:ascii="Times New Roman" w:hAnsi="Times New Roman" w:cs="Times New Roman"/>
          <w:sz w:val="24"/>
          <w:szCs w:val="24"/>
        </w:rPr>
        <w:t>is considered to be</w:t>
      </w:r>
      <w:proofErr w:type="gramEnd"/>
      <w:r w:rsidR="00C01D28">
        <w:rPr>
          <w:rFonts w:ascii="Times New Roman" w:hAnsi="Times New Roman" w:cs="Times New Roman"/>
          <w:sz w:val="24"/>
          <w:szCs w:val="24"/>
        </w:rPr>
        <w:t xml:space="preserve"> quality. </w:t>
      </w:r>
      <w:r w:rsidR="00B84130">
        <w:rPr>
          <w:rFonts w:ascii="Times New Roman" w:hAnsi="Times New Roman" w:cs="Times New Roman"/>
          <w:sz w:val="24"/>
          <w:szCs w:val="24"/>
        </w:rPr>
        <w:t xml:space="preserve">Cottle and Alexander (2012) </w:t>
      </w:r>
      <w:r w:rsidR="002436F4">
        <w:rPr>
          <w:rFonts w:ascii="Times New Roman" w:hAnsi="Times New Roman" w:cs="Times New Roman"/>
          <w:sz w:val="24"/>
          <w:szCs w:val="24"/>
        </w:rPr>
        <w:t xml:space="preserve">explain that quality in early years settings </w:t>
      </w:r>
      <w:r w:rsidR="00EC1722">
        <w:rPr>
          <w:rFonts w:ascii="Times New Roman" w:hAnsi="Times New Roman" w:cs="Times New Roman"/>
          <w:sz w:val="24"/>
          <w:szCs w:val="24"/>
        </w:rPr>
        <w:t xml:space="preserve">can often be personal as </w:t>
      </w:r>
      <w:r w:rsidR="004E15B1">
        <w:rPr>
          <w:rFonts w:ascii="Times New Roman" w:hAnsi="Times New Roman" w:cs="Times New Roman"/>
          <w:sz w:val="24"/>
          <w:szCs w:val="24"/>
        </w:rPr>
        <w:t>each stakeholder will view what is important differently.</w:t>
      </w:r>
      <w:r w:rsidR="00C01D28">
        <w:rPr>
          <w:rFonts w:ascii="Times New Roman" w:hAnsi="Times New Roman" w:cs="Times New Roman"/>
          <w:sz w:val="24"/>
          <w:szCs w:val="24"/>
        </w:rPr>
        <w:t xml:space="preserve"> </w:t>
      </w:r>
      <w:r w:rsidR="00B84130">
        <w:rPr>
          <w:rFonts w:ascii="Times New Roman" w:hAnsi="Times New Roman" w:cs="Times New Roman"/>
          <w:sz w:val="24"/>
          <w:szCs w:val="24"/>
        </w:rPr>
        <w:t>Similarly, a</w:t>
      </w:r>
      <w:r w:rsidR="00C01D28">
        <w:rPr>
          <w:rFonts w:ascii="Times New Roman" w:hAnsi="Times New Roman" w:cs="Times New Roman"/>
          <w:sz w:val="24"/>
          <w:szCs w:val="24"/>
        </w:rPr>
        <w:t>ccording to Moss (2016)</w:t>
      </w:r>
      <w:r w:rsidR="00A75E8C">
        <w:rPr>
          <w:rFonts w:ascii="Times New Roman" w:hAnsi="Times New Roman" w:cs="Times New Roman"/>
          <w:sz w:val="24"/>
          <w:szCs w:val="24"/>
        </w:rPr>
        <w:t xml:space="preserve"> the meaning of quality is subjective, and therefore </w:t>
      </w:r>
      <w:r w:rsidR="00A56CEC">
        <w:rPr>
          <w:rFonts w:ascii="Times New Roman" w:hAnsi="Times New Roman" w:cs="Times New Roman"/>
          <w:sz w:val="24"/>
          <w:szCs w:val="24"/>
        </w:rPr>
        <w:t xml:space="preserve">it is difficult to </w:t>
      </w:r>
      <w:r w:rsidR="0042635A">
        <w:rPr>
          <w:rFonts w:ascii="Times New Roman" w:hAnsi="Times New Roman" w:cs="Times New Roman"/>
          <w:sz w:val="24"/>
          <w:szCs w:val="24"/>
        </w:rPr>
        <w:t xml:space="preserve">recognise what exactly quality provision in early years </w:t>
      </w:r>
      <w:r w:rsidR="008C6875">
        <w:rPr>
          <w:rFonts w:ascii="Times New Roman" w:hAnsi="Times New Roman" w:cs="Times New Roman"/>
          <w:sz w:val="24"/>
          <w:szCs w:val="24"/>
        </w:rPr>
        <w:t>looks</w:t>
      </w:r>
      <w:r w:rsidR="0042635A">
        <w:rPr>
          <w:rFonts w:ascii="Times New Roman" w:hAnsi="Times New Roman" w:cs="Times New Roman"/>
          <w:sz w:val="24"/>
          <w:szCs w:val="24"/>
        </w:rPr>
        <w:t xml:space="preserve"> like.  </w:t>
      </w:r>
      <w:proofErr w:type="spellStart"/>
      <w:r w:rsidR="00614144">
        <w:rPr>
          <w:rFonts w:ascii="Times New Roman" w:hAnsi="Times New Roman" w:cs="Times New Roman"/>
          <w:sz w:val="24"/>
          <w:szCs w:val="24"/>
        </w:rPr>
        <w:t>Cambell</w:t>
      </w:r>
      <w:proofErr w:type="spellEnd"/>
      <w:r w:rsidR="00614144">
        <w:rPr>
          <w:rFonts w:ascii="Times New Roman" w:hAnsi="Times New Roman" w:cs="Times New Roman"/>
          <w:sz w:val="24"/>
          <w:szCs w:val="24"/>
        </w:rPr>
        <w:t>-Barr and Leeson (20</w:t>
      </w:r>
      <w:r w:rsidR="00CE2F80">
        <w:rPr>
          <w:rFonts w:ascii="Times New Roman" w:hAnsi="Times New Roman" w:cs="Times New Roman"/>
          <w:sz w:val="24"/>
          <w:szCs w:val="24"/>
        </w:rPr>
        <w:t xml:space="preserve">16) suggest that quality in terms of early years provision is </w:t>
      </w:r>
      <w:r w:rsidR="005233A3">
        <w:rPr>
          <w:rFonts w:ascii="Times New Roman" w:hAnsi="Times New Roman" w:cs="Times New Roman"/>
          <w:sz w:val="24"/>
          <w:szCs w:val="24"/>
        </w:rPr>
        <w:t xml:space="preserve">desirable politically as well as locally, as the education and care that a child has when young impacts upon them </w:t>
      </w:r>
      <w:r w:rsidR="0041066C">
        <w:rPr>
          <w:rFonts w:ascii="Times New Roman" w:hAnsi="Times New Roman" w:cs="Times New Roman"/>
          <w:sz w:val="24"/>
          <w:szCs w:val="24"/>
        </w:rPr>
        <w:t>lifelong</w:t>
      </w:r>
      <w:r w:rsidR="00C42E5F">
        <w:rPr>
          <w:rFonts w:ascii="Times New Roman" w:hAnsi="Times New Roman" w:cs="Times New Roman"/>
          <w:sz w:val="24"/>
          <w:szCs w:val="24"/>
        </w:rPr>
        <w:t xml:space="preserve"> which ultimately has an affect on society in general.</w:t>
      </w:r>
      <w:r w:rsidR="00AC6568">
        <w:rPr>
          <w:rFonts w:ascii="Times New Roman" w:hAnsi="Times New Roman" w:cs="Times New Roman"/>
          <w:sz w:val="24"/>
          <w:szCs w:val="24"/>
        </w:rPr>
        <w:t xml:space="preserve"> </w:t>
      </w:r>
    </w:p>
    <w:p w14:paraId="353F0DCA" w14:textId="59FAE144" w:rsidR="00FA3F4A" w:rsidRPr="00A1686D" w:rsidRDefault="0052554A"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Moss </w:t>
      </w:r>
      <w:r w:rsidR="00136CC5">
        <w:rPr>
          <w:rFonts w:ascii="Times New Roman" w:hAnsi="Times New Roman" w:cs="Times New Roman"/>
          <w:sz w:val="24"/>
          <w:szCs w:val="24"/>
        </w:rPr>
        <w:t xml:space="preserve">(2016) </w:t>
      </w:r>
      <w:r w:rsidR="00504351">
        <w:rPr>
          <w:rFonts w:ascii="Times New Roman" w:hAnsi="Times New Roman" w:cs="Times New Roman"/>
          <w:sz w:val="24"/>
          <w:szCs w:val="24"/>
        </w:rPr>
        <w:t xml:space="preserve">considers that quality in early years education can often be viewed in terms of return and human </w:t>
      </w:r>
      <w:r w:rsidR="00136CC5">
        <w:rPr>
          <w:rFonts w:ascii="Times New Roman" w:hAnsi="Times New Roman" w:cs="Times New Roman"/>
          <w:sz w:val="24"/>
          <w:szCs w:val="24"/>
        </w:rPr>
        <w:t xml:space="preserve">capital.  </w:t>
      </w:r>
      <w:r w:rsidR="00FA3F4A" w:rsidRPr="00A1686D">
        <w:rPr>
          <w:rFonts w:ascii="Times New Roman" w:hAnsi="Times New Roman" w:cs="Times New Roman"/>
          <w:sz w:val="24"/>
          <w:szCs w:val="24"/>
        </w:rPr>
        <w:t xml:space="preserve">Despite the consequences of the lockdowns and aftermath of the global Covid19 pandemic, </w:t>
      </w:r>
      <w:proofErr w:type="gramStart"/>
      <w:r w:rsidR="00FA3F4A" w:rsidRPr="00A1686D">
        <w:rPr>
          <w:rFonts w:ascii="Times New Roman" w:hAnsi="Times New Roman" w:cs="Times New Roman"/>
          <w:sz w:val="24"/>
          <w:szCs w:val="24"/>
        </w:rPr>
        <w:t>Christie</w:t>
      </w:r>
      <w:proofErr w:type="gramEnd"/>
      <w:r w:rsidR="00FA3F4A" w:rsidRPr="00A1686D">
        <w:rPr>
          <w:rFonts w:ascii="Times New Roman" w:hAnsi="Times New Roman" w:cs="Times New Roman"/>
          <w:sz w:val="24"/>
          <w:szCs w:val="24"/>
        </w:rPr>
        <w:t xml:space="preserve"> and Co’s (2022, cited in Nursery World, 2022</w:t>
      </w:r>
      <w:r w:rsidR="00FA3F4A">
        <w:rPr>
          <w:rFonts w:ascii="Times New Roman" w:hAnsi="Times New Roman" w:cs="Times New Roman"/>
          <w:sz w:val="24"/>
          <w:szCs w:val="24"/>
        </w:rPr>
        <w:t>a</w:t>
      </w:r>
      <w:r w:rsidR="00FA3F4A" w:rsidRPr="00A1686D">
        <w:rPr>
          <w:rFonts w:ascii="Times New Roman" w:hAnsi="Times New Roman" w:cs="Times New Roman"/>
          <w:sz w:val="24"/>
          <w:szCs w:val="24"/>
        </w:rPr>
        <w:t>, p.10) states that in 2021 there was a 21% increase in the sales of childcare settings, and on average sales have achieved 102% of the asking price.  Key to this, however, was the competition to purchase</w:t>
      </w:r>
      <w:r w:rsidR="00007DB9">
        <w:rPr>
          <w:rFonts w:ascii="Times New Roman" w:hAnsi="Times New Roman" w:cs="Times New Roman"/>
          <w:sz w:val="24"/>
          <w:szCs w:val="24"/>
        </w:rPr>
        <w:t xml:space="preserve"> recognised</w:t>
      </w:r>
      <w:r w:rsidR="00FA3F4A" w:rsidRPr="00A1686D">
        <w:rPr>
          <w:rFonts w:ascii="Times New Roman" w:hAnsi="Times New Roman" w:cs="Times New Roman"/>
          <w:sz w:val="24"/>
          <w:szCs w:val="24"/>
        </w:rPr>
        <w:t xml:space="preserve"> ‘high quality’ sites.  Nursery World (2022</w:t>
      </w:r>
      <w:r w:rsidR="00FA3F4A">
        <w:rPr>
          <w:rFonts w:ascii="Times New Roman" w:hAnsi="Times New Roman" w:cs="Times New Roman"/>
          <w:sz w:val="24"/>
          <w:szCs w:val="24"/>
        </w:rPr>
        <w:t>b</w:t>
      </w:r>
      <w:r w:rsidR="00FA3F4A" w:rsidRPr="00A1686D">
        <w:rPr>
          <w:rFonts w:ascii="Times New Roman" w:hAnsi="Times New Roman" w:cs="Times New Roman"/>
          <w:sz w:val="24"/>
          <w:szCs w:val="24"/>
        </w:rPr>
        <w:t>) notes that the third largest nursery group in the UK, Kids Planet, are searching actively for high quality settings to ad</w:t>
      </w:r>
      <w:r w:rsidR="00B00897">
        <w:rPr>
          <w:rFonts w:ascii="Times New Roman" w:hAnsi="Times New Roman" w:cs="Times New Roman"/>
          <w:sz w:val="24"/>
          <w:szCs w:val="24"/>
        </w:rPr>
        <w:t>d</w:t>
      </w:r>
      <w:r w:rsidR="00FA3F4A" w:rsidRPr="00A1686D">
        <w:rPr>
          <w:rFonts w:ascii="Times New Roman" w:hAnsi="Times New Roman" w:cs="Times New Roman"/>
          <w:sz w:val="24"/>
          <w:szCs w:val="24"/>
        </w:rPr>
        <w:t xml:space="preserve"> to their operation and has recently purchased a setting which won a Nursery World Health and Wellbeing Award in 2019.  Recognised quality of a childcare setting therefore holds a notable financial benefit to be considered.  </w:t>
      </w:r>
    </w:p>
    <w:p w14:paraId="596D1FE3" w14:textId="1F077297" w:rsidR="00A1686D" w:rsidRDefault="00C01668" w:rsidP="00A1686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Akehurst</w:t>
      </w:r>
      <w:proofErr w:type="spellEnd"/>
      <w:r>
        <w:rPr>
          <w:rFonts w:ascii="Times New Roman" w:hAnsi="Times New Roman" w:cs="Times New Roman"/>
          <w:sz w:val="24"/>
          <w:szCs w:val="24"/>
        </w:rPr>
        <w:t xml:space="preserve"> (2019) states that quality of education should directly demonstrate how children progress in relation to learning and assessment.  </w:t>
      </w:r>
      <w:r w:rsidR="004329DB">
        <w:rPr>
          <w:rFonts w:ascii="Times New Roman" w:hAnsi="Times New Roman" w:cs="Times New Roman"/>
          <w:sz w:val="24"/>
          <w:szCs w:val="24"/>
        </w:rPr>
        <w:t xml:space="preserve">Quality assurance in early years education have a responsibility to provide quality experiences for children to learn and develop.  The quality of the environment, resources, policies provided need to be monitored as well as the child and adult interactions. (Anderson and </w:t>
      </w:r>
      <w:proofErr w:type="spellStart"/>
      <w:r w:rsidR="004329DB">
        <w:rPr>
          <w:rFonts w:ascii="Times New Roman" w:hAnsi="Times New Roman" w:cs="Times New Roman"/>
          <w:sz w:val="24"/>
          <w:szCs w:val="24"/>
        </w:rPr>
        <w:t>Soonarane</w:t>
      </w:r>
      <w:proofErr w:type="spellEnd"/>
      <w:r w:rsidR="004329DB">
        <w:rPr>
          <w:rFonts w:ascii="Times New Roman" w:hAnsi="Times New Roman" w:cs="Times New Roman"/>
          <w:sz w:val="24"/>
          <w:szCs w:val="24"/>
        </w:rPr>
        <w:t xml:space="preserve">, 2021).                                                  Anderson and </w:t>
      </w:r>
      <w:proofErr w:type="spellStart"/>
      <w:r w:rsidR="004329DB">
        <w:rPr>
          <w:rFonts w:ascii="Times New Roman" w:hAnsi="Times New Roman" w:cs="Times New Roman"/>
          <w:sz w:val="24"/>
          <w:szCs w:val="24"/>
        </w:rPr>
        <w:t>Soonarane</w:t>
      </w:r>
      <w:proofErr w:type="spellEnd"/>
      <w:r w:rsidR="004329DB">
        <w:rPr>
          <w:rFonts w:ascii="Times New Roman" w:hAnsi="Times New Roman" w:cs="Times New Roman"/>
          <w:sz w:val="24"/>
          <w:szCs w:val="24"/>
        </w:rPr>
        <w:t xml:space="preserve"> (2021) therefore recommend that they type of quality assurance tool used, how results are then monitored and reflected upon are used to implement positive changes </w:t>
      </w:r>
      <w:r w:rsidR="004329DB">
        <w:rPr>
          <w:rFonts w:ascii="Times New Roman" w:hAnsi="Times New Roman" w:cs="Times New Roman"/>
          <w:sz w:val="24"/>
          <w:szCs w:val="24"/>
        </w:rPr>
        <w:lastRenderedPageBreak/>
        <w:t xml:space="preserve">should be decided upon and structured by Government to ensure equality for all children.  </w:t>
      </w:r>
      <w:r w:rsidR="00033A67">
        <w:rPr>
          <w:rFonts w:ascii="Times New Roman" w:hAnsi="Times New Roman" w:cs="Times New Roman"/>
          <w:sz w:val="24"/>
          <w:szCs w:val="24"/>
        </w:rPr>
        <w:t xml:space="preserve">Similarly, </w:t>
      </w:r>
      <w:r w:rsidR="005B164A">
        <w:rPr>
          <w:rFonts w:ascii="Times New Roman" w:hAnsi="Times New Roman" w:cs="Times New Roman"/>
          <w:sz w:val="24"/>
          <w:szCs w:val="24"/>
        </w:rPr>
        <w:t xml:space="preserve">according to </w:t>
      </w:r>
      <w:r w:rsidR="00033A67">
        <w:rPr>
          <w:rFonts w:ascii="Times New Roman" w:hAnsi="Times New Roman" w:cs="Times New Roman"/>
          <w:sz w:val="24"/>
          <w:szCs w:val="24"/>
        </w:rPr>
        <w:t xml:space="preserve">Tayler </w:t>
      </w:r>
      <w:r w:rsidR="005B164A">
        <w:rPr>
          <w:rFonts w:ascii="Times New Roman" w:hAnsi="Times New Roman" w:cs="Times New Roman"/>
          <w:sz w:val="24"/>
          <w:szCs w:val="24"/>
        </w:rPr>
        <w:t xml:space="preserve">(2015), it is widely recognised that </w:t>
      </w:r>
      <w:r w:rsidR="00D51CBE">
        <w:rPr>
          <w:rFonts w:ascii="Times New Roman" w:hAnsi="Times New Roman" w:cs="Times New Roman"/>
          <w:sz w:val="24"/>
          <w:szCs w:val="24"/>
        </w:rPr>
        <w:t xml:space="preserve">the early years area such a crucial time in a child’s </w:t>
      </w:r>
      <w:r w:rsidR="00390142">
        <w:rPr>
          <w:rFonts w:ascii="Times New Roman" w:hAnsi="Times New Roman" w:cs="Times New Roman"/>
          <w:sz w:val="24"/>
          <w:szCs w:val="24"/>
        </w:rPr>
        <w:t>l</w:t>
      </w:r>
      <w:r w:rsidR="00D51CBE">
        <w:rPr>
          <w:rFonts w:ascii="Times New Roman" w:hAnsi="Times New Roman" w:cs="Times New Roman"/>
          <w:sz w:val="24"/>
          <w:szCs w:val="24"/>
        </w:rPr>
        <w:t>ife that all gov</w:t>
      </w:r>
      <w:r w:rsidR="00011BC8">
        <w:rPr>
          <w:rFonts w:ascii="Times New Roman" w:hAnsi="Times New Roman" w:cs="Times New Roman"/>
          <w:sz w:val="24"/>
          <w:szCs w:val="24"/>
        </w:rPr>
        <w:t xml:space="preserve">ernments will have policies </w:t>
      </w:r>
      <w:r w:rsidR="00390142">
        <w:rPr>
          <w:rFonts w:ascii="Times New Roman" w:hAnsi="Times New Roman" w:cs="Times New Roman"/>
          <w:sz w:val="24"/>
          <w:szCs w:val="24"/>
        </w:rPr>
        <w:t xml:space="preserve">related to the care and education of young children. </w:t>
      </w:r>
      <w:r w:rsidR="00A30D40">
        <w:rPr>
          <w:rFonts w:ascii="Times New Roman" w:hAnsi="Times New Roman" w:cs="Times New Roman"/>
          <w:sz w:val="24"/>
          <w:szCs w:val="24"/>
        </w:rPr>
        <w:t xml:space="preserve">Welsh Government (2022) </w:t>
      </w:r>
      <w:r w:rsidR="00E14DFC">
        <w:rPr>
          <w:rFonts w:ascii="Times New Roman" w:hAnsi="Times New Roman" w:cs="Times New Roman"/>
          <w:sz w:val="24"/>
          <w:szCs w:val="24"/>
        </w:rPr>
        <w:t xml:space="preserve">states that it </w:t>
      </w:r>
      <w:r w:rsidR="00A778F9">
        <w:rPr>
          <w:rFonts w:ascii="Times New Roman" w:hAnsi="Times New Roman" w:cs="Times New Roman"/>
          <w:sz w:val="24"/>
          <w:szCs w:val="24"/>
        </w:rPr>
        <w:t xml:space="preserve">recognises that </w:t>
      </w:r>
      <w:r w:rsidR="00A30D40">
        <w:rPr>
          <w:rFonts w:ascii="Times New Roman" w:hAnsi="Times New Roman" w:cs="Times New Roman"/>
          <w:sz w:val="24"/>
          <w:szCs w:val="24"/>
        </w:rPr>
        <w:t>high quality early years provision is fundamental to children’s sound development</w:t>
      </w:r>
      <w:r w:rsidR="00531D1F">
        <w:rPr>
          <w:rFonts w:ascii="Times New Roman" w:hAnsi="Times New Roman" w:cs="Times New Roman"/>
          <w:sz w:val="24"/>
          <w:szCs w:val="24"/>
        </w:rPr>
        <w:t xml:space="preserve"> in Wales</w:t>
      </w:r>
      <w:r w:rsidR="00A30D40">
        <w:rPr>
          <w:rFonts w:ascii="Times New Roman" w:hAnsi="Times New Roman" w:cs="Times New Roman"/>
          <w:sz w:val="24"/>
          <w:szCs w:val="24"/>
        </w:rPr>
        <w:t>.</w:t>
      </w:r>
      <w:r w:rsidR="004329DB">
        <w:rPr>
          <w:rFonts w:ascii="Times New Roman" w:hAnsi="Times New Roman" w:cs="Times New Roman"/>
          <w:sz w:val="24"/>
          <w:szCs w:val="24"/>
        </w:rPr>
        <w:t xml:space="preserve">                     </w:t>
      </w:r>
    </w:p>
    <w:p w14:paraId="5724A373" w14:textId="42E58D31" w:rsidR="00C627B7" w:rsidRDefault="00B92862"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Johnston </w:t>
      </w:r>
      <w:r w:rsidRPr="00B92862">
        <w:rPr>
          <w:rFonts w:ascii="Times New Roman" w:hAnsi="Times New Roman" w:cs="Times New Roman"/>
          <w:i/>
          <w:iCs/>
          <w:sz w:val="24"/>
          <w:szCs w:val="24"/>
        </w:rPr>
        <w:t>et al</w:t>
      </w:r>
      <w:r>
        <w:rPr>
          <w:rFonts w:ascii="Times New Roman" w:hAnsi="Times New Roman" w:cs="Times New Roman"/>
          <w:sz w:val="24"/>
          <w:szCs w:val="24"/>
        </w:rPr>
        <w:t xml:space="preserve">. (2018) considers however that all agencies working with and for children all have the goal of supporting children to develop into well balanced individuals who are happy, safe and </w:t>
      </w:r>
      <w:r w:rsidR="00C377EE">
        <w:rPr>
          <w:rFonts w:ascii="Times New Roman" w:hAnsi="Times New Roman" w:cs="Times New Roman"/>
          <w:sz w:val="24"/>
          <w:szCs w:val="24"/>
        </w:rPr>
        <w:t>can</w:t>
      </w:r>
      <w:r>
        <w:rPr>
          <w:rFonts w:ascii="Times New Roman" w:hAnsi="Times New Roman" w:cs="Times New Roman"/>
          <w:sz w:val="24"/>
          <w:szCs w:val="24"/>
        </w:rPr>
        <w:t xml:space="preserve"> contribute effectively to society in the future.</w:t>
      </w:r>
      <w:r w:rsidR="0017262F">
        <w:rPr>
          <w:rFonts w:ascii="Times New Roman" w:hAnsi="Times New Roman" w:cs="Times New Roman"/>
          <w:sz w:val="24"/>
          <w:szCs w:val="24"/>
        </w:rPr>
        <w:t xml:space="preserve"> According to </w:t>
      </w:r>
      <w:r w:rsidR="004A23A1">
        <w:rPr>
          <w:rFonts w:ascii="Times New Roman" w:hAnsi="Times New Roman" w:cs="Times New Roman"/>
          <w:sz w:val="24"/>
          <w:szCs w:val="24"/>
        </w:rPr>
        <w:t xml:space="preserve">Sylva, </w:t>
      </w:r>
      <w:r w:rsidR="004A23A1" w:rsidRPr="006D1A45">
        <w:rPr>
          <w:rFonts w:ascii="Times New Roman" w:hAnsi="Times New Roman" w:cs="Times New Roman"/>
          <w:i/>
          <w:iCs/>
          <w:sz w:val="24"/>
          <w:szCs w:val="24"/>
        </w:rPr>
        <w:t>et al</w:t>
      </w:r>
      <w:r w:rsidR="004A23A1">
        <w:rPr>
          <w:rFonts w:ascii="Times New Roman" w:hAnsi="Times New Roman" w:cs="Times New Roman"/>
          <w:sz w:val="24"/>
          <w:szCs w:val="24"/>
        </w:rPr>
        <w:t>.</w:t>
      </w:r>
      <w:r w:rsidR="006D1A45">
        <w:rPr>
          <w:rFonts w:ascii="Times New Roman" w:hAnsi="Times New Roman" w:cs="Times New Roman"/>
          <w:sz w:val="24"/>
          <w:szCs w:val="24"/>
        </w:rPr>
        <w:t xml:space="preserve"> (2012) and </w:t>
      </w:r>
      <w:r w:rsidR="0017262F">
        <w:rPr>
          <w:rFonts w:ascii="Times New Roman" w:hAnsi="Times New Roman" w:cs="Times New Roman"/>
          <w:sz w:val="24"/>
          <w:szCs w:val="24"/>
        </w:rPr>
        <w:t xml:space="preserve">Tayler (2015), </w:t>
      </w:r>
      <w:r w:rsidR="00521C7C">
        <w:rPr>
          <w:rFonts w:ascii="Times New Roman" w:hAnsi="Times New Roman" w:cs="Times New Roman"/>
          <w:sz w:val="24"/>
          <w:szCs w:val="24"/>
        </w:rPr>
        <w:t>attending quality early years provision is even more important for children</w:t>
      </w:r>
      <w:r w:rsidR="004C7F84">
        <w:rPr>
          <w:rFonts w:ascii="Times New Roman" w:hAnsi="Times New Roman" w:cs="Times New Roman"/>
          <w:sz w:val="24"/>
          <w:szCs w:val="24"/>
        </w:rPr>
        <w:t xml:space="preserve"> who would usually not be able to obtain quality provision, for example, those</w:t>
      </w:r>
      <w:r w:rsidR="00521C7C">
        <w:rPr>
          <w:rFonts w:ascii="Times New Roman" w:hAnsi="Times New Roman" w:cs="Times New Roman"/>
          <w:sz w:val="24"/>
          <w:szCs w:val="24"/>
        </w:rPr>
        <w:t xml:space="preserve"> </w:t>
      </w:r>
      <w:r w:rsidR="00BA52C6">
        <w:rPr>
          <w:rFonts w:ascii="Times New Roman" w:hAnsi="Times New Roman" w:cs="Times New Roman"/>
          <w:sz w:val="24"/>
          <w:szCs w:val="24"/>
        </w:rPr>
        <w:t>living in areas of deprivation</w:t>
      </w:r>
      <w:r w:rsidR="005413F2">
        <w:rPr>
          <w:rFonts w:ascii="Times New Roman" w:hAnsi="Times New Roman" w:cs="Times New Roman"/>
          <w:sz w:val="24"/>
          <w:szCs w:val="24"/>
        </w:rPr>
        <w:t xml:space="preserve"> or for children </w:t>
      </w:r>
      <w:r w:rsidR="004C7F84">
        <w:rPr>
          <w:rFonts w:ascii="Times New Roman" w:hAnsi="Times New Roman" w:cs="Times New Roman"/>
          <w:sz w:val="24"/>
          <w:szCs w:val="24"/>
        </w:rPr>
        <w:t>with additional needs</w:t>
      </w:r>
      <w:r w:rsidR="000676B0">
        <w:rPr>
          <w:rFonts w:ascii="Times New Roman" w:hAnsi="Times New Roman" w:cs="Times New Roman"/>
          <w:sz w:val="24"/>
          <w:szCs w:val="24"/>
        </w:rPr>
        <w:t xml:space="preserve"> who require extra support</w:t>
      </w:r>
      <w:r w:rsidR="004C7F84">
        <w:rPr>
          <w:rFonts w:ascii="Times New Roman" w:hAnsi="Times New Roman" w:cs="Times New Roman"/>
          <w:sz w:val="24"/>
          <w:szCs w:val="24"/>
        </w:rPr>
        <w:t>.</w:t>
      </w:r>
      <w:r w:rsidR="00521C7C">
        <w:rPr>
          <w:rFonts w:ascii="Times New Roman" w:hAnsi="Times New Roman" w:cs="Times New Roman"/>
          <w:sz w:val="24"/>
          <w:szCs w:val="24"/>
        </w:rPr>
        <w:t xml:space="preserve"> </w:t>
      </w:r>
      <w:r w:rsidR="001510BD">
        <w:rPr>
          <w:rFonts w:ascii="Times New Roman" w:hAnsi="Times New Roman" w:cs="Times New Roman"/>
          <w:sz w:val="24"/>
          <w:szCs w:val="24"/>
        </w:rPr>
        <w:t xml:space="preserve">Furthermore, Macdonald, </w:t>
      </w:r>
      <w:proofErr w:type="spellStart"/>
      <w:r w:rsidR="001510BD">
        <w:rPr>
          <w:rFonts w:ascii="Times New Roman" w:hAnsi="Times New Roman" w:cs="Times New Roman"/>
          <w:sz w:val="24"/>
          <w:szCs w:val="24"/>
        </w:rPr>
        <w:t>Geal</w:t>
      </w:r>
      <w:r w:rsidR="00C600BB">
        <w:rPr>
          <w:rFonts w:ascii="Times New Roman" w:hAnsi="Times New Roman" w:cs="Times New Roman"/>
          <w:sz w:val="24"/>
          <w:szCs w:val="24"/>
        </w:rPr>
        <w:t>y</w:t>
      </w:r>
      <w:proofErr w:type="spellEnd"/>
      <w:r w:rsidR="00C600BB">
        <w:rPr>
          <w:rFonts w:ascii="Times New Roman" w:hAnsi="Times New Roman" w:cs="Times New Roman"/>
          <w:sz w:val="24"/>
          <w:szCs w:val="24"/>
        </w:rPr>
        <w:t xml:space="preserve"> and Tinney (2018) </w:t>
      </w:r>
      <w:r w:rsidR="00EB284D">
        <w:rPr>
          <w:rFonts w:ascii="Times New Roman" w:hAnsi="Times New Roman" w:cs="Times New Roman"/>
          <w:sz w:val="24"/>
          <w:szCs w:val="24"/>
        </w:rPr>
        <w:t xml:space="preserve">puts forward </w:t>
      </w:r>
      <w:proofErr w:type="gramStart"/>
      <w:r w:rsidR="00EB284D">
        <w:rPr>
          <w:rFonts w:ascii="Times New Roman" w:hAnsi="Times New Roman" w:cs="Times New Roman"/>
          <w:sz w:val="24"/>
          <w:szCs w:val="24"/>
        </w:rPr>
        <w:t xml:space="preserve">that </w:t>
      </w:r>
      <w:r w:rsidR="0022765F">
        <w:rPr>
          <w:rFonts w:ascii="Times New Roman" w:hAnsi="Times New Roman" w:cs="Times New Roman"/>
          <w:sz w:val="24"/>
          <w:szCs w:val="24"/>
        </w:rPr>
        <w:t>children</w:t>
      </w:r>
      <w:proofErr w:type="gramEnd"/>
      <w:r w:rsidR="0022765F">
        <w:rPr>
          <w:rFonts w:ascii="Times New Roman" w:hAnsi="Times New Roman" w:cs="Times New Roman"/>
          <w:sz w:val="24"/>
          <w:szCs w:val="24"/>
        </w:rPr>
        <w:t xml:space="preserve"> who have (or are) experiencing </w:t>
      </w:r>
      <w:r w:rsidR="00EB284D">
        <w:rPr>
          <w:rFonts w:ascii="Times New Roman" w:hAnsi="Times New Roman" w:cs="Times New Roman"/>
          <w:sz w:val="24"/>
          <w:szCs w:val="24"/>
        </w:rPr>
        <w:t>adverse childhood experiences can</w:t>
      </w:r>
      <w:r w:rsidR="00E96371">
        <w:rPr>
          <w:rFonts w:ascii="Times New Roman" w:hAnsi="Times New Roman" w:cs="Times New Roman"/>
          <w:sz w:val="24"/>
          <w:szCs w:val="24"/>
        </w:rPr>
        <w:t xml:space="preserve"> require significant intervention in the early years and therefore </w:t>
      </w:r>
      <w:r w:rsidR="006C4EDD">
        <w:rPr>
          <w:rFonts w:ascii="Times New Roman" w:hAnsi="Times New Roman" w:cs="Times New Roman"/>
          <w:sz w:val="24"/>
          <w:szCs w:val="24"/>
        </w:rPr>
        <w:t>the</w:t>
      </w:r>
      <w:r w:rsidR="000076CF">
        <w:rPr>
          <w:rFonts w:ascii="Times New Roman" w:hAnsi="Times New Roman" w:cs="Times New Roman"/>
          <w:sz w:val="24"/>
          <w:szCs w:val="24"/>
        </w:rPr>
        <w:t xml:space="preserve"> Welsh Government (20</w:t>
      </w:r>
      <w:r w:rsidR="002E17D4">
        <w:rPr>
          <w:rFonts w:ascii="Times New Roman" w:hAnsi="Times New Roman" w:cs="Times New Roman"/>
          <w:sz w:val="24"/>
          <w:szCs w:val="24"/>
        </w:rPr>
        <w:t>12) initiative</w:t>
      </w:r>
      <w:r w:rsidR="006C4EDD">
        <w:rPr>
          <w:rFonts w:ascii="Times New Roman" w:hAnsi="Times New Roman" w:cs="Times New Roman"/>
          <w:sz w:val="24"/>
          <w:szCs w:val="24"/>
        </w:rPr>
        <w:t xml:space="preserve"> Flying Start</w:t>
      </w:r>
      <w:r w:rsidR="0011241C">
        <w:rPr>
          <w:rFonts w:ascii="Times New Roman" w:hAnsi="Times New Roman" w:cs="Times New Roman"/>
          <w:sz w:val="24"/>
          <w:szCs w:val="24"/>
        </w:rPr>
        <w:t xml:space="preserve"> </w:t>
      </w:r>
      <w:r w:rsidR="0072614D">
        <w:rPr>
          <w:rFonts w:ascii="Times New Roman" w:hAnsi="Times New Roman" w:cs="Times New Roman"/>
          <w:sz w:val="24"/>
          <w:szCs w:val="24"/>
        </w:rPr>
        <w:t xml:space="preserve">multidisciplinary </w:t>
      </w:r>
      <w:r w:rsidR="0011241C">
        <w:rPr>
          <w:rFonts w:ascii="Times New Roman" w:hAnsi="Times New Roman" w:cs="Times New Roman"/>
          <w:sz w:val="24"/>
          <w:szCs w:val="24"/>
        </w:rPr>
        <w:t xml:space="preserve">programme </w:t>
      </w:r>
      <w:r w:rsidR="00B84200">
        <w:rPr>
          <w:rFonts w:ascii="Times New Roman" w:hAnsi="Times New Roman" w:cs="Times New Roman"/>
          <w:sz w:val="24"/>
          <w:szCs w:val="24"/>
        </w:rPr>
        <w:t>for children living in areas of deprivation in Wales</w:t>
      </w:r>
      <w:r w:rsidR="006C4EDD">
        <w:rPr>
          <w:rFonts w:ascii="Times New Roman" w:hAnsi="Times New Roman" w:cs="Times New Roman"/>
          <w:sz w:val="24"/>
          <w:szCs w:val="24"/>
        </w:rPr>
        <w:t xml:space="preserve"> </w:t>
      </w:r>
      <w:r w:rsidR="0003356D">
        <w:rPr>
          <w:rFonts w:ascii="Times New Roman" w:hAnsi="Times New Roman" w:cs="Times New Roman"/>
          <w:sz w:val="24"/>
          <w:szCs w:val="24"/>
        </w:rPr>
        <w:t xml:space="preserve">can offer the much needed support children require to thrive. </w:t>
      </w:r>
      <w:r w:rsidR="00ED63D9">
        <w:rPr>
          <w:rFonts w:ascii="Times New Roman" w:hAnsi="Times New Roman" w:cs="Times New Roman"/>
          <w:sz w:val="24"/>
          <w:szCs w:val="24"/>
        </w:rPr>
        <w:t>Similarl</w:t>
      </w:r>
      <w:r w:rsidR="001F1AAE">
        <w:rPr>
          <w:rFonts w:ascii="Times New Roman" w:hAnsi="Times New Roman" w:cs="Times New Roman"/>
          <w:sz w:val="24"/>
          <w:szCs w:val="24"/>
        </w:rPr>
        <w:t xml:space="preserve">y, </w:t>
      </w:r>
      <w:proofErr w:type="spellStart"/>
      <w:r w:rsidR="001F1AAE">
        <w:rPr>
          <w:rFonts w:ascii="Times New Roman" w:hAnsi="Times New Roman" w:cs="Times New Roman"/>
          <w:sz w:val="24"/>
          <w:szCs w:val="24"/>
        </w:rPr>
        <w:t>Grenier</w:t>
      </w:r>
      <w:proofErr w:type="spellEnd"/>
      <w:r w:rsidR="001F1AAE">
        <w:rPr>
          <w:rFonts w:ascii="Times New Roman" w:hAnsi="Times New Roman" w:cs="Times New Roman"/>
          <w:sz w:val="24"/>
          <w:szCs w:val="24"/>
        </w:rPr>
        <w:t xml:space="preserve"> (2020) </w:t>
      </w:r>
      <w:r w:rsidR="00DD6E28">
        <w:rPr>
          <w:rFonts w:ascii="Times New Roman" w:hAnsi="Times New Roman" w:cs="Times New Roman"/>
          <w:sz w:val="24"/>
          <w:szCs w:val="24"/>
        </w:rPr>
        <w:t xml:space="preserve">states that pre-Covid pandemic, children from disadvantaged </w:t>
      </w:r>
      <w:r w:rsidR="00C16DF5">
        <w:rPr>
          <w:rFonts w:ascii="Times New Roman" w:hAnsi="Times New Roman" w:cs="Times New Roman"/>
          <w:sz w:val="24"/>
          <w:szCs w:val="24"/>
        </w:rPr>
        <w:t>backgrounds were on average four months behind their fellow pupils starting school</w:t>
      </w:r>
      <w:r w:rsidR="00477232">
        <w:rPr>
          <w:rFonts w:ascii="Times New Roman" w:hAnsi="Times New Roman" w:cs="Times New Roman"/>
          <w:sz w:val="24"/>
          <w:szCs w:val="24"/>
        </w:rPr>
        <w:t xml:space="preserve"> and this is now likely to increase.</w:t>
      </w:r>
      <w:r w:rsidR="0003356D">
        <w:rPr>
          <w:rFonts w:ascii="Times New Roman" w:hAnsi="Times New Roman" w:cs="Times New Roman"/>
          <w:sz w:val="24"/>
          <w:szCs w:val="24"/>
        </w:rPr>
        <w:t xml:space="preserve"> </w:t>
      </w:r>
      <w:r w:rsidR="00AA52DD">
        <w:rPr>
          <w:rFonts w:ascii="Times New Roman" w:hAnsi="Times New Roman" w:cs="Times New Roman"/>
          <w:sz w:val="24"/>
          <w:szCs w:val="24"/>
        </w:rPr>
        <w:t xml:space="preserve">Quality early years provision therefore </w:t>
      </w:r>
      <w:r w:rsidR="001C4D17">
        <w:rPr>
          <w:rFonts w:ascii="Times New Roman" w:hAnsi="Times New Roman" w:cs="Times New Roman"/>
          <w:sz w:val="24"/>
          <w:szCs w:val="24"/>
        </w:rPr>
        <w:t>is essential</w:t>
      </w:r>
      <w:r w:rsidR="00C627B7">
        <w:rPr>
          <w:rFonts w:ascii="Times New Roman" w:hAnsi="Times New Roman" w:cs="Times New Roman"/>
          <w:sz w:val="24"/>
          <w:szCs w:val="24"/>
        </w:rPr>
        <w:t>.</w:t>
      </w:r>
    </w:p>
    <w:p w14:paraId="269E04E7" w14:textId="25DD4F84" w:rsidR="007822BC" w:rsidRDefault="00C377EE"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inspection process of settings according to Pilcher (2021) is essential to ensuring that all children attending early years settings are safe and given the greatest achievable care and experiences.  </w:t>
      </w:r>
      <w:r w:rsidR="00725B9E">
        <w:rPr>
          <w:rFonts w:ascii="Times New Roman" w:hAnsi="Times New Roman" w:cs="Times New Roman"/>
          <w:sz w:val="24"/>
          <w:szCs w:val="24"/>
        </w:rPr>
        <w:t>In Wales, early years childcare and education is regulated by the Care Inspectorate Wales</w:t>
      </w:r>
      <w:r w:rsidR="00574D75">
        <w:rPr>
          <w:rFonts w:ascii="Times New Roman" w:hAnsi="Times New Roman" w:cs="Times New Roman"/>
          <w:sz w:val="24"/>
          <w:szCs w:val="24"/>
        </w:rPr>
        <w:t xml:space="preserve"> and all </w:t>
      </w:r>
      <w:r w:rsidR="00B92566">
        <w:rPr>
          <w:rFonts w:ascii="Times New Roman" w:hAnsi="Times New Roman" w:cs="Times New Roman"/>
          <w:sz w:val="24"/>
          <w:szCs w:val="24"/>
        </w:rPr>
        <w:t xml:space="preserve">settings must work in accordance </w:t>
      </w:r>
      <w:r w:rsidR="001F2F8C">
        <w:rPr>
          <w:rFonts w:ascii="Times New Roman" w:hAnsi="Times New Roman" w:cs="Times New Roman"/>
          <w:sz w:val="24"/>
          <w:szCs w:val="24"/>
        </w:rPr>
        <w:t>with</w:t>
      </w:r>
      <w:r w:rsidR="00B92566">
        <w:rPr>
          <w:rFonts w:ascii="Times New Roman" w:hAnsi="Times New Roman" w:cs="Times New Roman"/>
          <w:sz w:val="24"/>
          <w:szCs w:val="24"/>
        </w:rPr>
        <w:t xml:space="preserve"> the National Minimum Standards (</w:t>
      </w:r>
      <w:r w:rsidR="00B428F3">
        <w:rPr>
          <w:rFonts w:ascii="Times New Roman" w:hAnsi="Times New Roman" w:cs="Times New Roman"/>
          <w:sz w:val="24"/>
          <w:szCs w:val="24"/>
        </w:rPr>
        <w:t>Welsh Government</w:t>
      </w:r>
      <w:r w:rsidR="00E927F6">
        <w:rPr>
          <w:rFonts w:ascii="Times New Roman" w:hAnsi="Times New Roman" w:cs="Times New Roman"/>
          <w:sz w:val="24"/>
          <w:szCs w:val="24"/>
        </w:rPr>
        <w:t>, 2016)</w:t>
      </w:r>
      <w:r w:rsidR="00725B9E">
        <w:rPr>
          <w:rFonts w:ascii="Times New Roman" w:hAnsi="Times New Roman" w:cs="Times New Roman"/>
          <w:sz w:val="24"/>
          <w:szCs w:val="24"/>
        </w:rPr>
        <w:t>.</w:t>
      </w:r>
      <w:r w:rsidR="00E927F6">
        <w:rPr>
          <w:rFonts w:ascii="Times New Roman" w:hAnsi="Times New Roman" w:cs="Times New Roman"/>
          <w:sz w:val="24"/>
          <w:szCs w:val="24"/>
        </w:rPr>
        <w:t xml:space="preserve">  </w:t>
      </w:r>
      <w:r w:rsidR="007248CD">
        <w:rPr>
          <w:rFonts w:ascii="Times New Roman" w:hAnsi="Times New Roman" w:cs="Times New Roman"/>
          <w:sz w:val="24"/>
          <w:szCs w:val="24"/>
        </w:rPr>
        <w:t xml:space="preserve">The National Minimum Standards </w:t>
      </w:r>
      <w:r w:rsidR="0023559C">
        <w:rPr>
          <w:rFonts w:ascii="Times New Roman" w:hAnsi="Times New Roman" w:cs="Times New Roman"/>
          <w:sz w:val="24"/>
          <w:szCs w:val="24"/>
        </w:rPr>
        <w:t xml:space="preserve">is a statutory legal document that all registered settings must adhere to, </w:t>
      </w:r>
      <w:r w:rsidR="0058544A">
        <w:rPr>
          <w:rFonts w:ascii="Times New Roman" w:hAnsi="Times New Roman" w:cs="Times New Roman"/>
          <w:sz w:val="24"/>
          <w:szCs w:val="24"/>
        </w:rPr>
        <w:t>which references the C</w:t>
      </w:r>
      <w:r w:rsidR="00806208">
        <w:rPr>
          <w:rFonts w:ascii="Times New Roman" w:hAnsi="Times New Roman" w:cs="Times New Roman"/>
          <w:sz w:val="24"/>
          <w:szCs w:val="24"/>
        </w:rPr>
        <w:t>hild</w:t>
      </w:r>
      <w:r w:rsidR="00EE42F9">
        <w:rPr>
          <w:rFonts w:ascii="Times New Roman" w:hAnsi="Times New Roman" w:cs="Times New Roman"/>
          <w:sz w:val="24"/>
          <w:szCs w:val="24"/>
        </w:rPr>
        <w:t xml:space="preserve"> Minding and Day Care (Wales) Regulations 2010 and 2016.  </w:t>
      </w:r>
      <w:r w:rsidR="00B428F3">
        <w:rPr>
          <w:rFonts w:ascii="Times New Roman" w:hAnsi="Times New Roman" w:cs="Times New Roman"/>
          <w:sz w:val="24"/>
          <w:szCs w:val="24"/>
        </w:rPr>
        <w:t>Welsh Government</w:t>
      </w:r>
      <w:r w:rsidR="00F72F50">
        <w:rPr>
          <w:rFonts w:ascii="Times New Roman" w:hAnsi="Times New Roman" w:cs="Times New Roman"/>
          <w:sz w:val="24"/>
          <w:szCs w:val="24"/>
        </w:rPr>
        <w:t xml:space="preserve"> (2016) </w:t>
      </w:r>
      <w:r w:rsidR="00667276">
        <w:rPr>
          <w:rFonts w:ascii="Times New Roman" w:hAnsi="Times New Roman" w:cs="Times New Roman"/>
          <w:sz w:val="24"/>
          <w:szCs w:val="24"/>
        </w:rPr>
        <w:t xml:space="preserve">state that these are the minimum requirements for registering a childcare setting however the aim should always be to </w:t>
      </w:r>
      <w:r w:rsidR="00E05948">
        <w:rPr>
          <w:rFonts w:ascii="Times New Roman" w:hAnsi="Times New Roman" w:cs="Times New Roman"/>
          <w:sz w:val="24"/>
          <w:szCs w:val="24"/>
        </w:rPr>
        <w:t>surpass these to demonstrate higher quality provision.</w:t>
      </w:r>
      <w:r w:rsidR="00725B9E">
        <w:rPr>
          <w:rFonts w:ascii="Times New Roman" w:hAnsi="Times New Roman" w:cs="Times New Roman"/>
          <w:sz w:val="24"/>
          <w:szCs w:val="24"/>
        </w:rPr>
        <w:t xml:space="preserve"> </w:t>
      </w:r>
      <w:r w:rsidR="001F2F8C">
        <w:rPr>
          <w:rFonts w:ascii="Times New Roman" w:hAnsi="Times New Roman" w:cs="Times New Roman"/>
          <w:sz w:val="24"/>
          <w:szCs w:val="24"/>
        </w:rPr>
        <w:t xml:space="preserve">Standard 18 of the </w:t>
      </w:r>
      <w:r w:rsidR="005D5CA1">
        <w:rPr>
          <w:rFonts w:ascii="Times New Roman" w:hAnsi="Times New Roman" w:cs="Times New Roman"/>
          <w:sz w:val="24"/>
          <w:szCs w:val="24"/>
        </w:rPr>
        <w:t>NMS require settings to demonstrate that they have quality assurance methods in place</w:t>
      </w:r>
      <w:r w:rsidR="000A0C8B">
        <w:rPr>
          <w:rFonts w:ascii="Times New Roman" w:hAnsi="Times New Roman" w:cs="Times New Roman"/>
          <w:sz w:val="24"/>
          <w:szCs w:val="24"/>
        </w:rPr>
        <w:t xml:space="preserve"> </w:t>
      </w:r>
      <w:r w:rsidR="009B323B">
        <w:rPr>
          <w:rFonts w:ascii="Times New Roman" w:hAnsi="Times New Roman" w:cs="Times New Roman"/>
          <w:sz w:val="24"/>
          <w:szCs w:val="24"/>
        </w:rPr>
        <w:t>which are regularly reviewed to ensure that settings are striving to provide the best care and education possible</w:t>
      </w:r>
      <w:r w:rsidR="00CD4480">
        <w:rPr>
          <w:rFonts w:ascii="Times New Roman" w:hAnsi="Times New Roman" w:cs="Times New Roman"/>
          <w:sz w:val="24"/>
          <w:szCs w:val="24"/>
        </w:rPr>
        <w:t xml:space="preserve"> for every child (Welsh Government, 2016).  </w:t>
      </w:r>
      <w:r w:rsidR="000E3762">
        <w:rPr>
          <w:rFonts w:ascii="Times New Roman" w:hAnsi="Times New Roman" w:cs="Times New Roman"/>
          <w:sz w:val="24"/>
          <w:szCs w:val="24"/>
        </w:rPr>
        <w:t>Dooley (20</w:t>
      </w:r>
      <w:r w:rsidR="00264782">
        <w:rPr>
          <w:rFonts w:ascii="Times New Roman" w:hAnsi="Times New Roman" w:cs="Times New Roman"/>
          <w:sz w:val="24"/>
          <w:szCs w:val="24"/>
        </w:rPr>
        <w:t xml:space="preserve">22) suggests that early </w:t>
      </w:r>
      <w:proofErr w:type="gramStart"/>
      <w:r w:rsidR="00264782">
        <w:rPr>
          <w:rFonts w:ascii="Times New Roman" w:hAnsi="Times New Roman" w:cs="Times New Roman"/>
          <w:sz w:val="24"/>
          <w:szCs w:val="24"/>
        </w:rPr>
        <w:t>years</w:t>
      </w:r>
      <w:proofErr w:type="gramEnd"/>
      <w:r w:rsidR="00264782">
        <w:rPr>
          <w:rFonts w:ascii="Times New Roman" w:hAnsi="Times New Roman" w:cs="Times New Roman"/>
          <w:sz w:val="24"/>
          <w:szCs w:val="24"/>
        </w:rPr>
        <w:t xml:space="preserve"> settings should always strive each day to go above and beyond</w:t>
      </w:r>
      <w:r w:rsidR="00DE4B2E">
        <w:rPr>
          <w:rFonts w:ascii="Times New Roman" w:hAnsi="Times New Roman" w:cs="Times New Roman"/>
          <w:sz w:val="24"/>
          <w:szCs w:val="24"/>
        </w:rPr>
        <w:t xml:space="preserve">, to confidently show passion, commitment and own ethos, but ultimately they must always </w:t>
      </w:r>
      <w:r w:rsidR="006F4666">
        <w:rPr>
          <w:rFonts w:ascii="Times New Roman" w:hAnsi="Times New Roman" w:cs="Times New Roman"/>
          <w:sz w:val="24"/>
          <w:szCs w:val="24"/>
        </w:rPr>
        <w:t xml:space="preserve">work </w:t>
      </w:r>
      <w:r w:rsidR="00010004">
        <w:rPr>
          <w:rFonts w:ascii="Times New Roman" w:hAnsi="Times New Roman" w:cs="Times New Roman"/>
          <w:sz w:val="24"/>
          <w:szCs w:val="24"/>
        </w:rPr>
        <w:t>with children</w:t>
      </w:r>
      <w:r w:rsidR="003649B7">
        <w:rPr>
          <w:rFonts w:ascii="Times New Roman" w:hAnsi="Times New Roman" w:cs="Times New Roman"/>
          <w:sz w:val="24"/>
          <w:szCs w:val="24"/>
        </w:rPr>
        <w:t>’</w:t>
      </w:r>
      <w:r w:rsidR="00010004">
        <w:rPr>
          <w:rFonts w:ascii="Times New Roman" w:hAnsi="Times New Roman" w:cs="Times New Roman"/>
          <w:sz w:val="24"/>
          <w:szCs w:val="24"/>
        </w:rPr>
        <w:t xml:space="preserve">s unique </w:t>
      </w:r>
      <w:r w:rsidR="00010004">
        <w:rPr>
          <w:rFonts w:ascii="Times New Roman" w:hAnsi="Times New Roman" w:cs="Times New Roman"/>
          <w:sz w:val="24"/>
          <w:szCs w:val="24"/>
        </w:rPr>
        <w:lastRenderedPageBreak/>
        <w:t xml:space="preserve">needs in </w:t>
      </w:r>
      <w:r w:rsidR="003649B7">
        <w:rPr>
          <w:rFonts w:ascii="Times New Roman" w:hAnsi="Times New Roman" w:cs="Times New Roman"/>
          <w:sz w:val="24"/>
          <w:szCs w:val="24"/>
        </w:rPr>
        <w:t xml:space="preserve">focus.  </w:t>
      </w:r>
      <w:r w:rsidR="00EC3AEE">
        <w:rPr>
          <w:rFonts w:ascii="Times New Roman" w:hAnsi="Times New Roman" w:cs="Times New Roman"/>
          <w:sz w:val="24"/>
          <w:szCs w:val="24"/>
        </w:rPr>
        <w:t>Compar</w:t>
      </w:r>
      <w:r w:rsidR="00D940C8">
        <w:rPr>
          <w:rFonts w:ascii="Times New Roman" w:hAnsi="Times New Roman" w:cs="Times New Roman"/>
          <w:sz w:val="24"/>
          <w:szCs w:val="24"/>
        </w:rPr>
        <w:t>ably, a</w:t>
      </w:r>
      <w:r w:rsidR="003C62FF">
        <w:rPr>
          <w:rFonts w:ascii="Times New Roman" w:hAnsi="Times New Roman" w:cs="Times New Roman"/>
          <w:sz w:val="24"/>
          <w:szCs w:val="24"/>
        </w:rPr>
        <w:t xml:space="preserve">ccording to </w:t>
      </w:r>
      <w:proofErr w:type="spellStart"/>
      <w:r w:rsidR="006F1E31">
        <w:rPr>
          <w:rFonts w:ascii="Times New Roman" w:hAnsi="Times New Roman" w:cs="Times New Roman"/>
          <w:sz w:val="24"/>
          <w:szCs w:val="24"/>
        </w:rPr>
        <w:t>Grenier</w:t>
      </w:r>
      <w:proofErr w:type="spellEnd"/>
      <w:r w:rsidR="00FA3F4A">
        <w:rPr>
          <w:rFonts w:ascii="Times New Roman" w:hAnsi="Times New Roman" w:cs="Times New Roman"/>
          <w:sz w:val="24"/>
          <w:szCs w:val="24"/>
        </w:rPr>
        <w:t xml:space="preserve"> (</w:t>
      </w:r>
      <w:r w:rsidR="003020A3">
        <w:rPr>
          <w:rFonts w:ascii="Times New Roman" w:hAnsi="Times New Roman" w:cs="Times New Roman"/>
          <w:sz w:val="24"/>
          <w:szCs w:val="24"/>
        </w:rPr>
        <w:t>2020</w:t>
      </w:r>
      <w:r w:rsidR="003C62FF">
        <w:rPr>
          <w:rFonts w:ascii="Times New Roman" w:hAnsi="Times New Roman" w:cs="Times New Roman"/>
          <w:sz w:val="24"/>
          <w:szCs w:val="24"/>
        </w:rPr>
        <w:t>)</w:t>
      </w:r>
      <w:r w:rsidR="00D940C8">
        <w:rPr>
          <w:rFonts w:ascii="Times New Roman" w:hAnsi="Times New Roman" w:cs="Times New Roman"/>
          <w:sz w:val="24"/>
          <w:szCs w:val="24"/>
        </w:rPr>
        <w:t>,</w:t>
      </w:r>
      <w:r w:rsidR="003C62FF">
        <w:rPr>
          <w:rFonts w:ascii="Times New Roman" w:hAnsi="Times New Roman" w:cs="Times New Roman"/>
          <w:sz w:val="24"/>
          <w:szCs w:val="24"/>
        </w:rPr>
        <w:t xml:space="preserve"> </w:t>
      </w:r>
      <w:r w:rsidR="006A0BE1">
        <w:rPr>
          <w:rFonts w:ascii="Times New Roman" w:hAnsi="Times New Roman" w:cs="Times New Roman"/>
          <w:sz w:val="24"/>
          <w:szCs w:val="24"/>
        </w:rPr>
        <w:t xml:space="preserve">early years quality assurance documents </w:t>
      </w:r>
      <w:r w:rsidR="00CF4808">
        <w:rPr>
          <w:rFonts w:ascii="Times New Roman" w:hAnsi="Times New Roman" w:cs="Times New Roman"/>
          <w:sz w:val="24"/>
          <w:szCs w:val="24"/>
        </w:rPr>
        <w:t xml:space="preserve">and curriculum </w:t>
      </w:r>
      <w:r w:rsidR="0079314E">
        <w:rPr>
          <w:rFonts w:ascii="Times New Roman" w:hAnsi="Times New Roman" w:cs="Times New Roman"/>
          <w:sz w:val="24"/>
          <w:szCs w:val="24"/>
        </w:rPr>
        <w:t xml:space="preserve">guidance </w:t>
      </w:r>
      <w:r w:rsidR="006A0BE1">
        <w:rPr>
          <w:rFonts w:ascii="Times New Roman" w:hAnsi="Times New Roman" w:cs="Times New Roman"/>
          <w:sz w:val="24"/>
          <w:szCs w:val="24"/>
        </w:rPr>
        <w:t>should be seen as</w:t>
      </w:r>
      <w:r w:rsidR="0079314E">
        <w:rPr>
          <w:rFonts w:ascii="Times New Roman" w:hAnsi="Times New Roman" w:cs="Times New Roman"/>
          <w:sz w:val="24"/>
          <w:szCs w:val="24"/>
        </w:rPr>
        <w:t xml:space="preserve"> the basic outlines, a starting point, and then </w:t>
      </w:r>
      <w:r w:rsidR="009B77BB">
        <w:rPr>
          <w:rFonts w:ascii="Times New Roman" w:hAnsi="Times New Roman" w:cs="Times New Roman"/>
          <w:sz w:val="24"/>
          <w:szCs w:val="24"/>
        </w:rPr>
        <w:t xml:space="preserve">leaders must look to exceed </w:t>
      </w:r>
      <w:r w:rsidR="009D5D4E">
        <w:rPr>
          <w:rFonts w:ascii="Times New Roman" w:hAnsi="Times New Roman" w:cs="Times New Roman"/>
          <w:sz w:val="24"/>
          <w:szCs w:val="24"/>
        </w:rPr>
        <w:t xml:space="preserve">this </w:t>
      </w:r>
      <w:r w:rsidR="007F4602">
        <w:rPr>
          <w:rFonts w:ascii="Times New Roman" w:hAnsi="Times New Roman" w:cs="Times New Roman"/>
          <w:sz w:val="24"/>
          <w:szCs w:val="24"/>
        </w:rPr>
        <w:t>to</w:t>
      </w:r>
      <w:r w:rsidR="009D5D4E">
        <w:rPr>
          <w:rFonts w:ascii="Times New Roman" w:hAnsi="Times New Roman" w:cs="Times New Roman"/>
          <w:sz w:val="24"/>
          <w:szCs w:val="24"/>
        </w:rPr>
        <w:t xml:space="preserve"> provide good practice.  </w:t>
      </w:r>
      <w:r w:rsidR="006A0BE1">
        <w:rPr>
          <w:rFonts w:ascii="Times New Roman" w:hAnsi="Times New Roman" w:cs="Times New Roman"/>
          <w:sz w:val="24"/>
          <w:szCs w:val="24"/>
        </w:rPr>
        <w:t xml:space="preserve"> </w:t>
      </w:r>
      <w:r w:rsidR="003C62FF">
        <w:rPr>
          <w:rFonts w:ascii="Times New Roman" w:hAnsi="Times New Roman" w:cs="Times New Roman"/>
          <w:sz w:val="24"/>
          <w:szCs w:val="24"/>
        </w:rPr>
        <w:t xml:space="preserve"> </w:t>
      </w:r>
    </w:p>
    <w:p w14:paraId="4DA61FF3" w14:textId="27ACC560" w:rsidR="004C6611" w:rsidRDefault="00E138D5"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In</w:t>
      </w:r>
      <w:r w:rsidR="001A4DD3">
        <w:rPr>
          <w:rFonts w:ascii="Times New Roman" w:hAnsi="Times New Roman" w:cs="Times New Roman"/>
          <w:sz w:val="24"/>
          <w:szCs w:val="24"/>
        </w:rPr>
        <w:t xml:space="preserve"> Wales early years education and school education are </w:t>
      </w:r>
      <w:r w:rsidR="000F00DE">
        <w:rPr>
          <w:rFonts w:ascii="Times New Roman" w:hAnsi="Times New Roman" w:cs="Times New Roman"/>
          <w:sz w:val="24"/>
          <w:szCs w:val="24"/>
        </w:rPr>
        <w:t xml:space="preserve">monitored for quality </w:t>
      </w:r>
      <w:r w:rsidR="009C77DD">
        <w:rPr>
          <w:rFonts w:ascii="Times New Roman" w:hAnsi="Times New Roman" w:cs="Times New Roman"/>
          <w:sz w:val="24"/>
          <w:szCs w:val="24"/>
        </w:rPr>
        <w:t>separately</w:t>
      </w:r>
      <w:r w:rsidR="006F2BCD">
        <w:rPr>
          <w:rFonts w:ascii="Times New Roman" w:hAnsi="Times New Roman" w:cs="Times New Roman"/>
          <w:sz w:val="24"/>
          <w:szCs w:val="24"/>
        </w:rPr>
        <w:t xml:space="preserve">.  This is a </w:t>
      </w:r>
      <w:r w:rsidR="00105F01">
        <w:rPr>
          <w:rFonts w:ascii="Times New Roman" w:hAnsi="Times New Roman" w:cs="Times New Roman"/>
          <w:sz w:val="24"/>
          <w:szCs w:val="24"/>
        </w:rPr>
        <w:t xml:space="preserve">notion which is questioned </w:t>
      </w:r>
      <w:r w:rsidR="009C77DD">
        <w:rPr>
          <w:rFonts w:ascii="Times New Roman" w:hAnsi="Times New Roman" w:cs="Times New Roman"/>
          <w:sz w:val="24"/>
          <w:szCs w:val="24"/>
        </w:rPr>
        <w:t>by Macdonald (2018)</w:t>
      </w:r>
      <w:r w:rsidR="009A14C9">
        <w:rPr>
          <w:rFonts w:ascii="Times New Roman" w:hAnsi="Times New Roman" w:cs="Times New Roman"/>
          <w:sz w:val="24"/>
          <w:szCs w:val="24"/>
        </w:rPr>
        <w:t xml:space="preserve">, </w:t>
      </w:r>
      <w:r w:rsidR="00A3646A">
        <w:rPr>
          <w:rFonts w:ascii="Times New Roman" w:hAnsi="Times New Roman" w:cs="Times New Roman"/>
          <w:sz w:val="24"/>
          <w:szCs w:val="24"/>
        </w:rPr>
        <w:t>who considers th</w:t>
      </w:r>
      <w:r w:rsidR="00AD1943">
        <w:rPr>
          <w:rFonts w:ascii="Times New Roman" w:hAnsi="Times New Roman" w:cs="Times New Roman"/>
          <w:sz w:val="24"/>
          <w:szCs w:val="24"/>
        </w:rPr>
        <w:t xml:space="preserve">at </w:t>
      </w:r>
      <w:r w:rsidR="005F6DB0">
        <w:rPr>
          <w:rFonts w:ascii="Times New Roman" w:hAnsi="Times New Roman" w:cs="Times New Roman"/>
          <w:sz w:val="24"/>
          <w:szCs w:val="24"/>
        </w:rPr>
        <w:t xml:space="preserve">there is a wide divide </w:t>
      </w:r>
      <w:r w:rsidR="001D5E26">
        <w:rPr>
          <w:rFonts w:ascii="Times New Roman" w:hAnsi="Times New Roman" w:cs="Times New Roman"/>
          <w:sz w:val="24"/>
          <w:szCs w:val="24"/>
        </w:rPr>
        <w:t xml:space="preserve">between </w:t>
      </w:r>
      <w:r w:rsidR="00AD1943">
        <w:rPr>
          <w:rFonts w:ascii="Times New Roman" w:hAnsi="Times New Roman" w:cs="Times New Roman"/>
          <w:sz w:val="24"/>
          <w:szCs w:val="24"/>
        </w:rPr>
        <w:t>quality of care and education regulated for the early years by CIW</w:t>
      </w:r>
      <w:r w:rsidR="00C159C6">
        <w:rPr>
          <w:rFonts w:ascii="Times New Roman" w:hAnsi="Times New Roman" w:cs="Times New Roman"/>
          <w:sz w:val="24"/>
          <w:szCs w:val="24"/>
        </w:rPr>
        <w:t xml:space="preserve">, </w:t>
      </w:r>
      <w:r w:rsidR="00B0799A">
        <w:rPr>
          <w:rFonts w:ascii="Times New Roman" w:hAnsi="Times New Roman" w:cs="Times New Roman"/>
          <w:sz w:val="24"/>
          <w:szCs w:val="24"/>
        </w:rPr>
        <w:t>while</w:t>
      </w:r>
      <w:r w:rsidR="00C159C6">
        <w:rPr>
          <w:rFonts w:ascii="Times New Roman" w:hAnsi="Times New Roman" w:cs="Times New Roman"/>
          <w:sz w:val="24"/>
          <w:szCs w:val="24"/>
        </w:rPr>
        <w:t xml:space="preserve"> schools are monitored for quality through curriculum and assessment</w:t>
      </w:r>
      <w:r w:rsidR="006E5615">
        <w:rPr>
          <w:rFonts w:ascii="Times New Roman" w:hAnsi="Times New Roman" w:cs="Times New Roman"/>
          <w:sz w:val="24"/>
          <w:szCs w:val="24"/>
        </w:rPr>
        <w:t xml:space="preserve"> by Estyn</w:t>
      </w:r>
      <w:r w:rsidR="00EA586B">
        <w:rPr>
          <w:rFonts w:ascii="Times New Roman" w:hAnsi="Times New Roman" w:cs="Times New Roman"/>
          <w:sz w:val="24"/>
          <w:szCs w:val="24"/>
        </w:rPr>
        <w:t>.</w:t>
      </w:r>
      <w:r w:rsidR="00B0799A">
        <w:rPr>
          <w:rFonts w:ascii="Times New Roman" w:hAnsi="Times New Roman" w:cs="Times New Roman"/>
          <w:sz w:val="24"/>
          <w:szCs w:val="24"/>
        </w:rPr>
        <w:t xml:space="preserve"> </w:t>
      </w:r>
      <w:r w:rsidR="0007539B">
        <w:rPr>
          <w:rFonts w:ascii="Times New Roman" w:hAnsi="Times New Roman" w:cs="Times New Roman"/>
          <w:sz w:val="24"/>
          <w:szCs w:val="24"/>
        </w:rPr>
        <w:t>CIW (2021) highlights that</w:t>
      </w:r>
      <w:r w:rsidR="00E1345E">
        <w:rPr>
          <w:rFonts w:ascii="Times New Roman" w:hAnsi="Times New Roman" w:cs="Times New Roman"/>
          <w:sz w:val="24"/>
          <w:szCs w:val="24"/>
        </w:rPr>
        <w:t xml:space="preserve"> their inspections </w:t>
      </w:r>
      <w:r w:rsidR="00B51185">
        <w:rPr>
          <w:rFonts w:ascii="Times New Roman" w:hAnsi="Times New Roman" w:cs="Times New Roman"/>
          <w:sz w:val="24"/>
          <w:szCs w:val="24"/>
        </w:rPr>
        <w:t xml:space="preserve">are a strict regulatory model which focus upon what </w:t>
      </w:r>
      <w:r w:rsidR="00223ABE">
        <w:rPr>
          <w:rFonts w:ascii="Times New Roman" w:hAnsi="Times New Roman" w:cs="Times New Roman"/>
          <w:sz w:val="24"/>
          <w:szCs w:val="24"/>
        </w:rPr>
        <w:t xml:space="preserve">matters the most to </w:t>
      </w:r>
      <w:r w:rsidR="008C6875">
        <w:rPr>
          <w:rFonts w:ascii="Times New Roman" w:hAnsi="Times New Roman" w:cs="Times New Roman"/>
          <w:sz w:val="24"/>
          <w:szCs w:val="24"/>
        </w:rPr>
        <w:t>children’s</w:t>
      </w:r>
      <w:r w:rsidR="00223ABE">
        <w:rPr>
          <w:rFonts w:ascii="Times New Roman" w:hAnsi="Times New Roman" w:cs="Times New Roman"/>
          <w:sz w:val="24"/>
          <w:szCs w:val="24"/>
        </w:rPr>
        <w:t xml:space="preserve"> development and t</w:t>
      </w:r>
      <w:r w:rsidR="00920D56">
        <w:rPr>
          <w:rFonts w:ascii="Times New Roman" w:hAnsi="Times New Roman" w:cs="Times New Roman"/>
          <w:sz w:val="24"/>
          <w:szCs w:val="24"/>
        </w:rPr>
        <w:t>he</w:t>
      </w:r>
      <w:r w:rsidR="0007539B">
        <w:rPr>
          <w:rFonts w:ascii="Times New Roman" w:hAnsi="Times New Roman" w:cs="Times New Roman"/>
          <w:sz w:val="24"/>
          <w:szCs w:val="24"/>
        </w:rPr>
        <w:t xml:space="preserve"> well-being of children is top of the inspection agenda</w:t>
      </w:r>
      <w:r w:rsidR="00920D56">
        <w:rPr>
          <w:rFonts w:ascii="Times New Roman" w:hAnsi="Times New Roman" w:cs="Times New Roman"/>
          <w:sz w:val="24"/>
          <w:szCs w:val="24"/>
        </w:rPr>
        <w:t>. In contrast</w:t>
      </w:r>
      <w:r w:rsidR="003D62C5">
        <w:rPr>
          <w:rFonts w:ascii="Times New Roman" w:hAnsi="Times New Roman" w:cs="Times New Roman"/>
          <w:sz w:val="24"/>
          <w:szCs w:val="24"/>
        </w:rPr>
        <w:t xml:space="preserve"> for Estyn </w:t>
      </w:r>
      <w:r w:rsidR="004A4353">
        <w:rPr>
          <w:rFonts w:ascii="Times New Roman" w:hAnsi="Times New Roman" w:cs="Times New Roman"/>
          <w:sz w:val="24"/>
          <w:szCs w:val="24"/>
        </w:rPr>
        <w:t xml:space="preserve">(2022) </w:t>
      </w:r>
      <w:r w:rsidR="00920D56">
        <w:rPr>
          <w:rFonts w:ascii="Times New Roman" w:hAnsi="Times New Roman" w:cs="Times New Roman"/>
          <w:sz w:val="24"/>
          <w:szCs w:val="24"/>
        </w:rPr>
        <w:t>the inspection process is</w:t>
      </w:r>
      <w:r w:rsidR="0000505A">
        <w:rPr>
          <w:rFonts w:ascii="Times New Roman" w:hAnsi="Times New Roman" w:cs="Times New Roman"/>
          <w:sz w:val="24"/>
          <w:szCs w:val="24"/>
        </w:rPr>
        <w:t xml:space="preserve"> focused upon learning outcomes</w:t>
      </w:r>
      <w:r w:rsidR="004A4353">
        <w:rPr>
          <w:rFonts w:ascii="Times New Roman" w:hAnsi="Times New Roman" w:cs="Times New Roman"/>
          <w:sz w:val="24"/>
          <w:szCs w:val="24"/>
        </w:rPr>
        <w:t xml:space="preserve">. </w:t>
      </w:r>
      <w:r w:rsidR="00B0799A">
        <w:rPr>
          <w:rFonts w:ascii="Times New Roman" w:hAnsi="Times New Roman" w:cs="Times New Roman"/>
          <w:sz w:val="24"/>
          <w:szCs w:val="24"/>
        </w:rPr>
        <w:t xml:space="preserve">However, </w:t>
      </w:r>
      <w:r w:rsidR="00EA586B">
        <w:rPr>
          <w:rFonts w:ascii="Times New Roman" w:hAnsi="Times New Roman" w:cs="Times New Roman"/>
          <w:sz w:val="24"/>
          <w:szCs w:val="24"/>
        </w:rPr>
        <w:t>Welsh Government (2021</w:t>
      </w:r>
      <w:r w:rsidR="00F75378">
        <w:rPr>
          <w:rFonts w:ascii="Times New Roman" w:hAnsi="Times New Roman" w:cs="Times New Roman"/>
          <w:sz w:val="24"/>
          <w:szCs w:val="24"/>
        </w:rPr>
        <w:t>a</w:t>
      </w:r>
      <w:r w:rsidR="0054284F">
        <w:rPr>
          <w:rFonts w:ascii="Times New Roman" w:hAnsi="Times New Roman" w:cs="Times New Roman"/>
          <w:sz w:val="24"/>
          <w:szCs w:val="24"/>
        </w:rPr>
        <w:t xml:space="preserve">) </w:t>
      </w:r>
      <w:r w:rsidR="00F75378">
        <w:rPr>
          <w:rFonts w:ascii="Times New Roman" w:hAnsi="Times New Roman" w:cs="Times New Roman"/>
          <w:sz w:val="24"/>
          <w:szCs w:val="24"/>
        </w:rPr>
        <w:t xml:space="preserve">sets out </w:t>
      </w:r>
      <w:r w:rsidR="006D421D">
        <w:rPr>
          <w:rFonts w:ascii="Times New Roman" w:hAnsi="Times New Roman" w:cs="Times New Roman"/>
          <w:sz w:val="24"/>
          <w:szCs w:val="24"/>
        </w:rPr>
        <w:t>a well-being statement as part of its programme for 2021-2026</w:t>
      </w:r>
      <w:r w:rsidR="00D66E45">
        <w:rPr>
          <w:rFonts w:ascii="Times New Roman" w:hAnsi="Times New Roman" w:cs="Times New Roman"/>
          <w:sz w:val="24"/>
          <w:szCs w:val="24"/>
        </w:rPr>
        <w:t xml:space="preserve"> and its statutory duty in line with the Well-being </w:t>
      </w:r>
      <w:r w:rsidR="001537FE">
        <w:rPr>
          <w:rFonts w:ascii="Times New Roman" w:hAnsi="Times New Roman" w:cs="Times New Roman"/>
          <w:sz w:val="24"/>
          <w:szCs w:val="24"/>
        </w:rPr>
        <w:t>of Future Generations (Wales) Act 2015, that well-being is focused upon as part of the curriculum reform</w:t>
      </w:r>
      <w:r w:rsidR="00A7464D">
        <w:rPr>
          <w:rFonts w:ascii="Times New Roman" w:hAnsi="Times New Roman" w:cs="Times New Roman"/>
          <w:sz w:val="24"/>
          <w:szCs w:val="24"/>
        </w:rPr>
        <w:t>.</w:t>
      </w:r>
      <w:r w:rsidR="00013D73">
        <w:rPr>
          <w:rFonts w:ascii="Times New Roman" w:hAnsi="Times New Roman" w:cs="Times New Roman"/>
          <w:sz w:val="24"/>
          <w:szCs w:val="24"/>
        </w:rPr>
        <w:t xml:space="preserve">  </w:t>
      </w:r>
      <w:r w:rsidR="0002548B">
        <w:rPr>
          <w:rFonts w:ascii="Times New Roman" w:hAnsi="Times New Roman" w:cs="Times New Roman"/>
          <w:sz w:val="24"/>
          <w:szCs w:val="24"/>
        </w:rPr>
        <w:t xml:space="preserve">Furthermore, </w:t>
      </w:r>
      <w:r w:rsidR="00EA039A">
        <w:rPr>
          <w:rFonts w:ascii="Times New Roman" w:hAnsi="Times New Roman" w:cs="Times New Roman"/>
          <w:sz w:val="24"/>
          <w:szCs w:val="24"/>
        </w:rPr>
        <w:t>Health and Well-being has been identified as one of the main areas of learning in the new Curriculum for Wales (20</w:t>
      </w:r>
      <w:r w:rsidR="00161694">
        <w:rPr>
          <w:rFonts w:ascii="Times New Roman" w:hAnsi="Times New Roman" w:cs="Times New Roman"/>
          <w:sz w:val="24"/>
          <w:szCs w:val="24"/>
        </w:rPr>
        <w:t>20</w:t>
      </w:r>
      <w:r w:rsidR="00EA039A">
        <w:rPr>
          <w:rFonts w:ascii="Times New Roman" w:hAnsi="Times New Roman" w:cs="Times New Roman"/>
          <w:sz w:val="24"/>
          <w:szCs w:val="24"/>
        </w:rPr>
        <w:t>)</w:t>
      </w:r>
      <w:r w:rsidR="00161694">
        <w:rPr>
          <w:rFonts w:ascii="Times New Roman" w:hAnsi="Times New Roman" w:cs="Times New Roman"/>
          <w:sz w:val="24"/>
          <w:szCs w:val="24"/>
        </w:rPr>
        <w:t xml:space="preserve"> </w:t>
      </w:r>
      <w:r w:rsidR="00CA6EEB">
        <w:rPr>
          <w:rFonts w:ascii="Times New Roman" w:hAnsi="Times New Roman" w:cs="Times New Roman"/>
          <w:sz w:val="24"/>
          <w:szCs w:val="24"/>
        </w:rPr>
        <w:t xml:space="preserve">which states that </w:t>
      </w:r>
      <w:r w:rsidR="00E73A36">
        <w:rPr>
          <w:rFonts w:ascii="Times New Roman" w:hAnsi="Times New Roman" w:cs="Times New Roman"/>
          <w:sz w:val="24"/>
          <w:szCs w:val="24"/>
        </w:rPr>
        <w:t xml:space="preserve">positive holistic health and well-being is essential for children to be able to access all areas of the curriculum, to learn and develop </w:t>
      </w:r>
      <w:r w:rsidR="007803CA">
        <w:rPr>
          <w:rFonts w:ascii="Times New Roman" w:hAnsi="Times New Roman" w:cs="Times New Roman"/>
          <w:sz w:val="24"/>
          <w:szCs w:val="24"/>
        </w:rPr>
        <w:t>in preparation for their future lives and employment</w:t>
      </w:r>
      <w:r w:rsidR="0002548B">
        <w:rPr>
          <w:rFonts w:ascii="Times New Roman" w:hAnsi="Times New Roman" w:cs="Times New Roman"/>
          <w:sz w:val="24"/>
          <w:szCs w:val="24"/>
        </w:rPr>
        <w:t xml:space="preserve">, indicating that this will be an </w:t>
      </w:r>
      <w:r w:rsidR="00090D4E">
        <w:rPr>
          <w:rFonts w:ascii="Times New Roman" w:hAnsi="Times New Roman" w:cs="Times New Roman"/>
          <w:sz w:val="24"/>
          <w:szCs w:val="24"/>
        </w:rPr>
        <w:t>important area of quality assurance in schools going forward</w:t>
      </w:r>
      <w:r w:rsidR="007803CA">
        <w:rPr>
          <w:rFonts w:ascii="Times New Roman" w:hAnsi="Times New Roman" w:cs="Times New Roman"/>
          <w:sz w:val="24"/>
          <w:szCs w:val="24"/>
        </w:rPr>
        <w:t>.</w:t>
      </w:r>
      <w:r w:rsidR="00090D4E">
        <w:rPr>
          <w:rFonts w:ascii="Times New Roman" w:hAnsi="Times New Roman" w:cs="Times New Roman"/>
          <w:sz w:val="24"/>
          <w:szCs w:val="24"/>
        </w:rPr>
        <w:t xml:space="preserve">  </w:t>
      </w:r>
      <w:r w:rsidR="00F87813">
        <w:rPr>
          <w:rFonts w:ascii="Times New Roman" w:hAnsi="Times New Roman" w:cs="Times New Roman"/>
          <w:sz w:val="24"/>
          <w:szCs w:val="24"/>
        </w:rPr>
        <w:t xml:space="preserve">There are many types of reflective and evaluative tools that can be used to evidence that a setting </w:t>
      </w:r>
      <w:r w:rsidR="00AF6CBD">
        <w:rPr>
          <w:rFonts w:ascii="Times New Roman" w:hAnsi="Times New Roman" w:cs="Times New Roman"/>
          <w:sz w:val="24"/>
          <w:szCs w:val="24"/>
        </w:rPr>
        <w:t xml:space="preserve">is aiming to provide high quality.  Two such tools will now be </w:t>
      </w:r>
      <w:r w:rsidR="00EF303B">
        <w:rPr>
          <w:rFonts w:ascii="Times New Roman" w:hAnsi="Times New Roman" w:cs="Times New Roman"/>
          <w:sz w:val="24"/>
          <w:szCs w:val="24"/>
        </w:rPr>
        <w:t xml:space="preserve">reviewed.  </w:t>
      </w:r>
    </w:p>
    <w:p w14:paraId="7D0F8F2D" w14:textId="37405A86" w:rsidR="00BE75A8" w:rsidRDefault="00BC073C"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aim of the </w:t>
      </w:r>
      <w:r w:rsidR="008942F8">
        <w:rPr>
          <w:rFonts w:ascii="Times New Roman" w:hAnsi="Times New Roman" w:cs="Times New Roman"/>
          <w:sz w:val="24"/>
          <w:szCs w:val="24"/>
        </w:rPr>
        <w:t>I</w:t>
      </w:r>
      <w:r w:rsidR="004B0FBB">
        <w:rPr>
          <w:rFonts w:ascii="Times New Roman" w:hAnsi="Times New Roman" w:cs="Times New Roman"/>
          <w:sz w:val="24"/>
          <w:szCs w:val="24"/>
        </w:rPr>
        <w:t>nfant Toddler Environment Rating Sca</w:t>
      </w:r>
      <w:r w:rsidR="00583130">
        <w:rPr>
          <w:rFonts w:ascii="Times New Roman" w:hAnsi="Times New Roman" w:cs="Times New Roman"/>
          <w:sz w:val="24"/>
          <w:szCs w:val="24"/>
        </w:rPr>
        <w:t xml:space="preserve">le-R (Harms, </w:t>
      </w:r>
      <w:r w:rsidR="00412898">
        <w:rPr>
          <w:rFonts w:ascii="Times New Roman" w:hAnsi="Times New Roman" w:cs="Times New Roman"/>
          <w:sz w:val="24"/>
          <w:szCs w:val="24"/>
        </w:rPr>
        <w:t xml:space="preserve">Cryer and </w:t>
      </w:r>
      <w:r w:rsidR="00804FF6">
        <w:rPr>
          <w:rFonts w:ascii="Times New Roman" w:hAnsi="Times New Roman" w:cs="Times New Roman"/>
          <w:sz w:val="24"/>
          <w:szCs w:val="24"/>
        </w:rPr>
        <w:t>Clifford</w:t>
      </w:r>
      <w:r w:rsidR="00583130">
        <w:rPr>
          <w:rFonts w:ascii="Times New Roman" w:hAnsi="Times New Roman" w:cs="Times New Roman"/>
          <w:sz w:val="24"/>
          <w:szCs w:val="24"/>
        </w:rPr>
        <w:t xml:space="preserve">, 2003) </w:t>
      </w:r>
      <w:r w:rsidR="006C26EC">
        <w:rPr>
          <w:rFonts w:ascii="Times New Roman" w:hAnsi="Times New Roman" w:cs="Times New Roman"/>
          <w:sz w:val="24"/>
          <w:szCs w:val="24"/>
        </w:rPr>
        <w:t xml:space="preserve">more commonly known as ITERS-R, </w:t>
      </w:r>
      <w:r w:rsidR="00B97337">
        <w:rPr>
          <w:rFonts w:ascii="Times New Roman" w:hAnsi="Times New Roman" w:cs="Times New Roman"/>
          <w:sz w:val="24"/>
          <w:szCs w:val="24"/>
        </w:rPr>
        <w:t>is</w:t>
      </w:r>
      <w:r w:rsidR="00E0107B">
        <w:rPr>
          <w:rFonts w:ascii="Times New Roman" w:hAnsi="Times New Roman" w:cs="Times New Roman"/>
          <w:sz w:val="24"/>
          <w:szCs w:val="24"/>
        </w:rPr>
        <w:t xml:space="preserve"> </w:t>
      </w:r>
      <w:r w:rsidR="002D2D09">
        <w:rPr>
          <w:rFonts w:ascii="Times New Roman" w:hAnsi="Times New Roman" w:cs="Times New Roman"/>
          <w:sz w:val="24"/>
          <w:szCs w:val="24"/>
        </w:rPr>
        <w:t xml:space="preserve">to </w:t>
      </w:r>
      <w:r w:rsidR="00CB4584">
        <w:rPr>
          <w:rFonts w:ascii="Times New Roman" w:hAnsi="Times New Roman" w:cs="Times New Roman"/>
          <w:sz w:val="24"/>
          <w:szCs w:val="24"/>
        </w:rPr>
        <w:t xml:space="preserve">identify how well an early </w:t>
      </w:r>
      <w:proofErr w:type="gramStart"/>
      <w:r w:rsidR="00CB4584">
        <w:rPr>
          <w:rFonts w:ascii="Times New Roman" w:hAnsi="Times New Roman" w:cs="Times New Roman"/>
          <w:sz w:val="24"/>
          <w:szCs w:val="24"/>
        </w:rPr>
        <w:t>years</w:t>
      </w:r>
      <w:proofErr w:type="gramEnd"/>
      <w:r w:rsidR="00CB4584">
        <w:rPr>
          <w:rFonts w:ascii="Times New Roman" w:hAnsi="Times New Roman" w:cs="Times New Roman"/>
          <w:sz w:val="24"/>
          <w:szCs w:val="24"/>
        </w:rPr>
        <w:t xml:space="preserve"> setting is meeting the needs of the children</w:t>
      </w:r>
      <w:r w:rsidR="00143984">
        <w:rPr>
          <w:rFonts w:ascii="Times New Roman" w:hAnsi="Times New Roman" w:cs="Times New Roman"/>
          <w:sz w:val="24"/>
          <w:szCs w:val="24"/>
        </w:rPr>
        <w:t>.  It uses</w:t>
      </w:r>
      <w:r w:rsidR="00E741B4">
        <w:rPr>
          <w:rFonts w:ascii="Times New Roman" w:hAnsi="Times New Roman" w:cs="Times New Roman"/>
          <w:sz w:val="24"/>
          <w:szCs w:val="24"/>
        </w:rPr>
        <w:t xml:space="preserve"> subscales for monitoring </w:t>
      </w:r>
      <w:r w:rsidR="00864792">
        <w:rPr>
          <w:rFonts w:ascii="Times New Roman" w:hAnsi="Times New Roman" w:cs="Times New Roman"/>
          <w:sz w:val="24"/>
          <w:szCs w:val="24"/>
        </w:rPr>
        <w:t xml:space="preserve">protection, learning opportunities and positive relationships which are deemed to be important for supporting child development. </w:t>
      </w:r>
      <w:r w:rsidR="00B97337">
        <w:rPr>
          <w:rFonts w:ascii="Times New Roman" w:hAnsi="Times New Roman" w:cs="Times New Roman"/>
          <w:sz w:val="24"/>
          <w:szCs w:val="24"/>
        </w:rPr>
        <w:t xml:space="preserve"> </w:t>
      </w:r>
      <w:r w:rsidR="00E0107B">
        <w:rPr>
          <w:rFonts w:ascii="Times New Roman" w:hAnsi="Times New Roman" w:cs="Times New Roman"/>
          <w:sz w:val="24"/>
          <w:szCs w:val="24"/>
        </w:rPr>
        <w:t xml:space="preserve">    (Cryer, Harms and Riley, 2004).</w:t>
      </w:r>
      <w:r w:rsidR="00995995">
        <w:rPr>
          <w:rFonts w:ascii="Times New Roman" w:hAnsi="Times New Roman" w:cs="Times New Roman"/>
          <w:sz w:val="24"/>
          <w:szCs w:val="24"/>
        </w:rPr>
        <w:t xml:space="preserve">  </w:t>
      </w:r>
      <w:r w:rsidR="00BE75A8">
        <w:rPr>
          <w:rFonts w:ascii="Times New Roman" w:hAnsi="Times New Roman" w:cs="Times New Roman"/>
          <w:sz w:val="24"/>
          <w:szCs w:val="24"/>
        </w:rPr>
        <w:t>According to Evans (2012)</w:t>
      </w:r>
      <w:r w:rsidR="00022171">
        <w:rPr>
          <w:rFonts w:ascii="Times New Roman" w:hAnsi="Times New Roman" w:cs="Times New Roman"/>
          <w:sz w:val="24"/>
          <w:szCs w:val="24"/>
        </w:rPr>
        <w:t xml:space="preserve"> using the</w:t>
      </w:r>
      <w:r w:rsidR="00BE75A8">
        <w:rPr>
          <w:rFonts w:ascii="Times New Roman" w:hAnsi="Times New Roman" w:cs="Times New Roman"/>
          <w:sz w:val="24"/>
          <w:szCs w:val="24"/>
        </w:rPr>
        <w:t xml:space="preserve"> </w:t>
      </w:r>
      <w:r w:rsidR="008D0C1D">
        <w:rPr>
          <w:rFonts w:ascii="Times New Roman" w:hAnsi="Times New Roman" w:cs="Times New Roman"/>
          <w:sz w:val="24"/>
          <w:szCs w:val="24"/>
        </w:rPr>
        <w:t xml:space="preserve">ITERS </w:t>
      </w:r>
      <w:r w:rsidR="00022171">
        <w:rPr>
          <w:rFonts w:ascii="Times New Roman" w:hAnsi="Times New Roman" w:cs="Times New Roman"/>
          <w:sz w:val="24"/>
          <w:szCs w:val="24"/>
        </w:rPr>
        <w:t>scale can enable practitioners to reflect upon their daily practice</w:t>
      </w:r>
      <w:r w:rsidR="00E86B58">
        <w:rPr>
          <w:rFonts w:ascii="Times New Roman" w:hAnsi="Times New Roman" w:cs="Times New Roman"/>
          <w:sz w:val="24"/>
          <w:szCs w:val="24"/>
        </w:rPr>
        <w:t xml:space="preserve">, highlighting </w:t>
      </w:r>
      <w:r w:rsidR="009730EC">
        <w:rPr>
          <w:rFonts w:ascii="Times New Roman" w:hAnsi="Times New Roman" w:cs="Times New Roman"/>
          <w:sz w:val="24"/>
          <w:szCs w:val="24"/>
        </w:rPr>
        <w:t>practice that should be celebrated and praised</w:t>
      </w:r>
      <w:r w:rsidR="00022171">
        <w:rPr>
          <w:rFonts w:ascii="Times New Roman" w:hAnsi="Times New Roman" w:cs="Times New Roman"/>
          <w:sz w:val="24"/>
          <w:szCs w:val="24"/>
        </w:rPr>
        <w:t xml:space="preserve"> </w:t>
      </w:r>
      <w:proofErr w:type="gramStart"/>
      <w:r w:rsidR="00022171">
        <w:rPr>
          <w:rFonts w:ascii="Times New Roman" w:hAnsi="Times New Roman" w:cs="Times New Roman"/>
          <w:sz w:val="24"/>
          <w:szCs w:val="24"/>
        </w:rPr>
        <w:t xml:space="preserve">and </w:t>
      </w:r>
      <w:r w:rsidR="009730EC">
        <w:rPr>
          <w:rFonts w:ascii="Times New Roman" w:hAnsi="Times New Roman" w:cs="Times New Roman"/>
          <w:sz w:val="24"/>
          <w:szCs w:val="24"/>
        </w:rPr>
        <w:t>also</w:t>
      </w:r>
      <w:proofErr w:type="gramEnd"/>
      <w:r w:rsidR="009730EC">
        <w:rPr>
          <w:rFonts w:ascii="Times New Roman" w:hAnsi="Times New Roman" w:cs="Times New Roman"/>
          <w:sz w:val="24"/>
          <w:szCs w:val="24"/>
        </w:rPr>
        <w:t xml:space="preserve"> </w:t>
      </w:r>
      <w:r w:rsidR="00022171">
        <w:rPr>
          <w:rFonts w:ascii="Times New Roman" w:hAnsi="Times New Roman" w:cs="Times New Roman"/>
          <w:sz w:val="24"/>
          <w:szCs w:val="24"/>
        </w:rPr>
        <w:t xml:space="preserve">identify areas of development that they may not have considered before.  </w:t>
      </w:r>
      <w:proofErr w:type="spellStart"/>
      <w:r w:rsidR="00AA0DAB">
        <w:rPr>
          <w:rFonts w:ascii="Times New Roman" w:hAnsi="Times New Roman" w:cs="Times New Roman"/>
          <w:sz w:val="24"/>
          <w:szCs w:val="24"/>
        </w:rPr>
        <w:t>Ba</w:t>
      </w:r>
      <w:r w:rsidR="00945D65">
        <w:rPr>
          <w:rFonts w:ascii="Times New Roman" w:hAnsi="Times New Roman" w:cs="Times New Roman"/>
          <w:sz w:val="24"/>
          <w:szCs w:val="24"/>
        </w:rPr>
        <w:t>ustad</w:t>
      </w:r>
      <w:proofErr w:type="spellEnd"/>
      <w:r w:rsidR="00945D65">
        <w:rPr>
          <w:rFonts w:ascii="Times New Roman" w:hAnsi="Times New Roman" w:cs="Times New Roman"/>
          <w:sz w:val="24"/>
          <w:szCs w:val="24"/>
        </w:rPr>
        <w:t xml:space="preserve"> (2012) states that a benefit of ITERS is that it allows </w:t>
      </w:r>
      <w:r w:rsidR="000C139E">
        <w:rPr>
          <w:rFonts w:ascii="Times New Roman" w:hAnsi="Times New Roman" w:cs="Times New Roman"/>
          <w:sz w:val="24"/>
          <w:szCs w:val="24"/>
        </w:rPr>
        <w:t xml:space="preserve">a holistic approach </w:t>
      </w:r>
      <w:r w:rsidR="000E03FE">
        <w:rPr>
          <w:rFonts w:ascii="Times New Roman" w:hAnsi="Times New Roman" w:cs="Times New Roman"/>
          <w:sz w:val="24"/>
          <w:szCs w:val="24"/>
        </w:rPr>
        <w:t xml:space="preserve">of assessing the setting and practice.  </w:t>
      </w:r>
      <w:r w:rsidR="00475427">
        <w:rPr>
          <w:rFonts w:ascii="Times New Roman" w:hAnsi="Times New Roman" w:cs="Times New Roman"/>
          <w:sz w:val="24"/>
          <w:szCs w:val="24"/>
        </w:rPr>
        <w:t>ITERS can also be useful in looking at specific areas</w:t>
      </w:r>
      <w:r w:rsidR="004807C5">
        <w:rPr>
          <w:rFonts w:ascii="Times New Roman" w:hAnsi="Times New Roman" w:cs="Times New Roman"/>
          <w:sz w:val="24"/>
          <w:szCs w:val="24"/>
        </w:rPr>
        <w:t>,</w:t>
      </w:r>
      <w:r w:rsidR="00475427">
        <w:rPr>
          <w:rFonts w:ascii="Times New Roman" w:hAnsi="Times New Roman" w:cs="Times New Roman"/>
          <w:sz w:val="24"/>
          <w:szCs w:val="24"/>
        </w:rPr>
        <w:t xml:space="preserve"> of </w:t>
      </w:r>
      <w:r w:rsidR="00565958">
        <w:rPr>
          <w:rFonts w:ascii="Times New Roman" w:hAnsi="Times New Roman" w:cs="Times New Roman"/>
          <w:sz w:val="24"/>
          <w:szCs w:val="24"/>
        </w:rPr>
        <w:t>the environment</w:t>
      </w:r>
      <w:r w:rsidR="004807C5">
        <w:rPr>
          <w:rFonts w:ascii="Times New Roman" w:hAnsi="Times New Roman" w:cs="Times New Roman"/>
          <w:sz w:val="24"/>
          <w:szCs w:val="24"/>
        </w:rPr>
        <w:t>, resources within it</w:t>
      </w:r>
      <w:r w:rsidR="00565958">
        <w:rPr>
          <w:rFonts w:ascii="Times New Roman" w:hAnsi="Times New Roman" w:cs="Times New Roman"/>
          <w:sz w:val="24"/>
          <w:szCs w:val="24"/>
        </w:rPr>
        <w:t xml:space="preserve"> and/or early years p</w:t>
      </w:r>
      <w:r w:rsidR="004807C5">
        <w:rPr>
          <w:rFonts w:ascii="Times New Roman" w:hAnsi="Times New Roman" w:cs="Times New Roman"/>
          <w:sz w:val="24"/>
          <w:szCs w:val="24"/>
        </w:rPr>
        <w:t>edagogy</w:t>
      </w:r>
      <w:r w:rsidR="00830A87">
        <w:rPr>
          <w:rFonts w:ascii="Times New Roman" w:hAnsi="Times New Roman" w:cs="Times New Roman"/>
          <w:sz w:val="24"/>
          <w:szCs w:val="24"/>
        </w:rPr>
        <w:t xml:space="preserve">. </w:t>
      </w:r>
      <w:r w:rsidR="006C5EE3">
        <w:rPr>
          <w:rFonts w:ascii="Times New Roman" w:hAnsi="Times New Roman" w:cs="Times New Roman"/>
          <w:sz w:val="24"/>
          <w:szCs w:val="24"/>
        </w:rPr>
        <w:t xml:space="preserve">Torr (2019) </w:t>
      </w:r>
      <w:r w:rsidR="00565958">
        <w:rPr>
          <w:rFonts w:ascii="Times New Roman" w:hAnsi="Times New Roman" w:cs="Times New Roman"/>
          <w:sz w:val="24"/>
          <w:szCs w:val="24"/>
        </w:rPr>
        <w:t xml:space="preserve">for example, </w:t>
      </w:r>
      <w:r w:rsidR="00E90B6D">
        <w:rPr>
          <w:rFonts w:ascii="Times New Roman" w:hAnsi="Times New Roman" w:cs="Times New Roman"/>
          <w:sz w:val="24"/>
          <w:szCs w:val="24"/>
        </w:rPr>
        <w:t xml:space="preserve">highlighted how the ITERS scale was useful in identifying how children were accessing and using reading materials and </w:t>
      </w:r>
      <w:r w:rsidR="001774F4">
        <w:rPr>
          <w:rFonts w:ascii="Times New Roman" w:hAnsi="Times New Roman" w:cs="Times New Roman"/>
          <w:sz w:val="24"/>
          <w:szCs w:val="24"/>
        </w:rPr>
        <w:t xml:space="preserve">was able to link this to the </w:t>
      </w:r>
      <w:r w:rsidR="004018B9">
        <w:rPr>
          <w:rFonts w:ascii="Times New Roman" w:hAnsi="Times New Roman" w:cs="Times New Roman"/>
          <w:sz w:val="24"/>
          <w:szCs w:val="24"/>
        </w:rPr>
        <w:t>children’s</w:t>
      </w:r>
      <w:r w:rsidR="001774F4">
        <w:rPr>
          <w:rFonts w:ascii="Times New Roman" w:hAnsi="Times New Roman" w:cs="Times New Roman"/>
          <w:sz w:val="24"/>
          <w:szCs w:val="24"/>
        </w:rPr>
        <w:t xml:space="preserve"> language development assessments and consider improvements to be made in practice to support</w:t>
      </w:r>
      <w:r w:rsidR="00475427">
        <w:rPr>
          <w:rFonts w:ascii="Times New Roman" w:hAnsi="Times New Roman" w:cs="Times New Roman"/>
          <w:sz w:val="24"/>
          <w:szCs w:val="24"/>
        </w:rPr>
        <w:t xml:space="preserve"> children</w:t>
      </w:r>
      <w:r w:rsidR="001774F4">
        <w:rPr>
          <w:rFonts w:ascii="Times New Roman" w:hAnsi="Times New Roman" w:cs="Times New Roman"/>
          <w:sz w:val="24"/>
          <w:szCs w:val="24"/>
        </w:rPr>
        <w:t>.</w:t>
      </w:r>
      <w:r w:rsidR="00565958">
        <w:rPr>
          <w:rFonts w:ascii="Times New Roman" w:hAnsi="Times New Roman" w:cs="Times New Roman"/>
          <w:sz w:val="24"/>
          <w:szCs w:val="24"/>
        </w:rPr>
        <w:t xml:space="preserve"> </w:t>
      </w:r>
      <w:r w:rsidR="00AF06A2">
        <w:rPr>
          <w:rFonts w:ascii="Times New Roman" w:hAnsi="Times New Roman" w:cs="Times New Roman"/>
          <w:sz w:val="24"/>
          <w:szCs w:val="24"/>
        </w:rPr>
        <w:t xml:space="preserve">The ITERS </w:t>
      </w:r>
      <w:r w:rsidR="00AF06A2">
        <w:rPr>
          <w:rFonts w:ascii="Times New Roman" w:hAnsi="Times New Roman" w:cs="Times New Roman"/>
          <w:sz w:val="24"/>
          <w:szCs w:val="24"/>
        </w:rPr>
        <w:lastRenderedPageBreak/>
        <w:t xml:space="preserve">requires </w:t>
      </w:r>
      <w:r w:rsidR="00E741B4">
        <w:rPr>
          <w:rFonts w:ascii="Times New Roman" w:hAnsi="Times New Roman" w:cs="Times New Roman"/>
          <w:sz w:val="24"/>
          <w:szCs w:val="24"/>
        </w:rPr>
        <w:t>first-hand</w:t>
      </w:r>
      <w:r w:rsidR="00AF06A2">
        <w:rPr>
          <w:rFonts w:ascii="Times New Roman" w:hAnsi="Times New Roman" w:cs="Times New Roman"/>
          <w:sz w:val="24"/>
          <w:szCs w:val="24"/>
        </w:rPr>
        <w:t xml:space="preserve"> observation </w:t>
      </w:r>
      <w:r w:rsidR="0036594A">
        <w:rPr>
          <w:rFonts w:ascii="Times New Roman" w:hAnsi="Times New Roman" w:cs="Times New Roman"/>
          <w:sz w:val="24"/>
          <w:szCs w:val="24"/>
        </w:rPr>
        <w:t xml:space="preserve">which </w:t>
      </w:r>
      <w:proofErr w:type="spellStart"/>
      <w:r w:rsidR="0036594A">
        <w:rPr>
          <w:rFonts w:ascii="Times New Roman" w:hAnsi="Times New Roman" w:cs="Times New Roman"/>
          <w:sz w:val="24"/>
          <w:szCs w:val="24"/>
        </w:rPr>
        <w:t>Baustad</w:t>
      </w:r>
      <w:proofErr w:type="spellEnd"/>
      <w:r w:rsidR="0036594A">
        <w:rPr>
          <w:rFonts w:ascii="Times New Roman" w:hAnsi="Times New Roman" w:cs="Times New Roman"/>
          <w:sz w:val="24"/>
          <w:szCs w:val="24"/>
        </w:rPr>
        <w:t xml:space="preserve"> (2012) suggests can be an advantage as it indicates what is </w:t>
      </w:r>
      <w:r w:rsidR="00B40870">
        <w:rPr>
          <w:rFonts w:ascii="Times New Roman" w:hAnsi="Times New Roman" w:cs="Times New Roman"/>
          <w:sz w:val="24"/>
          <w:szCs w:val="24"/>
        </w:rPr>
        <w:t>happening</w:t>
      </w:r>
      <w:r w:rsidR="00B9784E">
        <w:rPr>
          <w:rFonts w:ascii="Times New Roman" w:hAnsi="Times New Roman" w:cs="Times New Roman"/>
          <w:sz w:val="24"/>
          <w:szCs w:val="24"/>
        </w:rPr>
        <w:t xml:space="preserve"> and not what is being reported as happening, therefore it can be</w:t>
      </w:r>
      <w:r w:rsidR="00F4542C">
        <w:rPr>
          <w:rFonts w:ascii="Times New Roman" w:hAnsi="Times New Roman" w:cs="Times New Roman"/>
          <w:sz w:val="24"/>
          <w:szCs w:val="24"/>
        </w:rPr>
        <w:t xml:space="preserve"> considered as a true representation. </w:t>
      </w:r>
      <w:r w:rsidR="002D252C">
        <w:rPr>
          <w:rFonts w:ascii="Times New Roman" w:hAnsi="Times New Roman" w:cs="Times New Roman"/>
          <w:sz w:val="24"/>
          <w:szCs w:val="24"/>
        </w:rPr>
        <w:t xml:space="preserve">According to </w:t>
      </w:r>
      <w:r w:rsidR="004B12B6">
        <w:rPr>
          <w:rFonts w:ascii="Times New Roman" w:hAnsi="Times New Roman" w:cs="Times New Roman"/>
          <w:sz w:val="24"/>
          <w:szCs w:val="24"/>
        </w:rPr>
        <w:t>Cryer</w:t>
      </w:r>
      <w:r w:rsidR="002D252C">
        <w:rPr>
          <w:rFonts w:ascii="Times New Roman" w:hAnsi="Times New Roman" w:cs="Times New Roman"/>
          <w:sz w:val="24"/>
          <w:szCs w:val="24"/>
        </w:rPr>
        <w:t>, Harms and Riley</w:t>
      </w:r>
      <w:r w:rsidR="00F4542C">
        <w:rPr>
          <w:rFonts w:ascii="Times New Roman" w:hAnsi="Times New Roman" w:cs="Times New Roman"/>
          <w:sz w:val="24"/>
          <w:szCs w:val="24"/>
        </w:rPr>
        <w:t xml:space="preserve"> </w:t>
      </w:r>
      <w:r w:rsidR="002D252C">
        <w:rPr>
          <w:rFonts w:ascii="Times New Roman" w:hAnsi="Times New Roman" w:cs="Times New Roman"/>
          <w:sz w:val="24"/>
          <w:szCs w:val="24"/>
        </w:rPr>
        <w:t>(2004), t</w:t>
      </w:r>
      <w:r w:rsidR="006068C6">
        <w:rPr>
          <w:rFonts w:ascii="Times New Roman" w:hAnsi="Times New Roman" w:cs="Times New Roman"/>
          <w:sz w:val="24"/>
          <w:szCs w:val="24"/>
        </w:rPr>
        <w:t xml:space="preserve">o try to gage an accurate picture, the ITERS requires </w:t>
      </w:r>
      <w:r w:rsidR="000A5EB1">
        <w:rPr>
          <w:rFonts w:ascii="Times New Roman" w:hAnsi="Times New Roman" w:cs="Times New Roman"/>
          <w:sz w:val="24"/>
          <w:szCs w:val="24"/>
        </w:rPr>
        <w:t>a</w:t>
      </w:r>
      <w:r w:rsidR="003C2BE3">
        <w:rPr>
          <w:rFonts w:ascii="Times New Roman" w:hAnsi="Times New Roman" w:cs="Times New Roman"/>
          <w:sz w:val="24"/>
          <w:szCs w:val="24"/>
        </w:rPr>
        <w:t xml:space="preserve"> group of observers</w:t>
      </w:r>
      <w:r w:rsidR="00F12FEF">
        <w:rPr>
          <w:rFonts w:ascii="Times New Roman" w:hAnsi="Times New Roman" w:cs="Times New Roman"/>
          <w:sz w:val="24"/>
          <w:szCs w:val="24"/>
        </w:rPr>
        <w:t xml:space="preserve"> sitting in different areas of the setting</w:t>
      </w:r>
      <w:r w:rsidR="006C5C70">
        <w:rPr>
          <w:rFonts w:ascii="Times New Roman" w:hAnsi="Times New Roman" w:cs="Times New Roman"/>
          <w:sz w:val="24"/>
          <w:szCs w:val="24"/>
        </w:rPr>
        <w:t xml:space="preserve"> not participating in the day, the </w:t>
      </w:r>
      <w:r w:rsidR="006068C6">
        <w:rPr>
          <w:rFonts w:ascii="Times New Roman" w:hAnsi="Times New Roman" w:cs="Times New Roman"/>
          <w:sz w:val="24"/>
          <w:szCs w:val="24"/>
        </w:rPr>
        <w:t xml:space="preserve">observations </w:t>
      </w:r>
      <w:r w:rsidR="006C5C70">
        <w:rPr>
          <w:rFonts w:ascii="Times New Roman" w:hAnsi="Times New Roman" w:cs="Times New Roman"/>
          <w:sz w:val="24"/>
          <w:szCs w:val="24"/>
        </w:rPr>
        <w:t>should</w:t>
      </w:r>
      <w:r w:rsidR="006068C6">
        <w:rPr>
          <w:rFonts w:ascii="Times New Roman" w:hAnsi="Times New Roman" w:cs="Times New Roman"/>
          <w:sz w:val="24"/>
          <w:szCs w:val="24"/>
        </w:rPr>
        <w:t xml:space="preserve"> be carried out for </w:t>
      </w:r>
      <w:r w:rsidR="00EA3811">
        <w:rPr>
          <w:rFonts w:ascii="Times New Roman" w:hAnsi="Times New Roman" w:cs="Times New Roman"/>
          <w:sz w:val="24"/>
          <w:szCs w:val="24"/>
        </w:rPr>
        <w:t>at least three hours</w:t>
      </w:r>
      <w:r w:rsidR="0081739D">
        <w:rPr>
          <w:rFonts w:ascii="Times New Roman" w:hAnsi="Times New Roman" w:cs="Times New Roman"/>
          <w:sz w:val="24"/>
          <w:szCs w:val="24"/>
        </w:rPr>
        <w:t xml:space="preserve">, including </w:t>
      </w:r>
      <w:r w:rsidR="007146A3">
        <w:rPr>
          <w:rFonts w:ascii="Times New Roman" w:hAnsi="Times New Roman" w:cs="Times New Roman"/>
          <w:sz w:val="24"/>
          <w:szCs w:val="24"/>
        </w:rPr>
        <w:t>various parts of the experiences and routines offered during the day.</w:t>
      </w:r>
      <w:r w:rsidR="00B40870">
        <w:rPr>
          <w:rFonts w:ascii="Times New Roman" w:hAnsi="Times New Roman" w:cs="Times New Roman"/>
          <w:sz w:val="24"/>
          <w:szCs w:val="24"/>
        </w:rPr>
        <w:t xml:space="preserve"> </w:t>
      </w:r>
    </w:p>
    <w:p w14:paraId="2CE6EBBE" w14:textId="65A56A2D" w:rsidR="004118BE" w:rsidRDefault="004118BE"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t>
      </w:r>
      <w:r w:rsidR="00EB475A">
        <w:rPr>
          <w:rFonts w:ascii="Times New Roman" w:hAnsi="Times New Roman" w:cs="Times New Roman"/>
          <w:sz w:val="24"/>
          <w:szCs w:val="24"/>
        </w:rPr>
        <w:t xml:space="preserve">there can be challenges that present when using the ITERS environment scale. </w:t>
      </w:r>
      <w:r w:rsidR="00AB06BF">
        <w:rPr>
          <w:rFonts w:ascii="Times New Roman" w:hAnsi="Times New Roman" w:cs="Times New Roman"/>
          <w:sz w:val="24"/>
          <w:szCs w:val="24"/>
        </w:rPr>
        <w:t xml:space="preserve"> </w:t>
      </w:r>
      <w:r w:rsidR="00EB475A">
        <w:rPr>
          <w:rFonts w:ascii="Times New Roman" w:hAnsi="Times New Roman" w:cs="Times New Roman"/>
          <w:sz w:val="24"/>
          <w:szCs w:val="24"/>
        </w:rPr>
        <w:t xml:space="preserve">Evans (2012) </w:t>
      </w:r>
      <w:r w:rsidR="00607118">
        <w:rPr>
          <w:rFonts w:ascii="Times New Roman" w:hAnsi="Times New Roman" w:cs="Times New Roman"/>
          <w:sz w:val="24"/>
          <w:szCs w:val="24"/>
        </w:rPr>
        <w:t xml:space="preserve">identifies that </w:t>
      </w:r>
      <w:r w:rsidR="00984D8F">
        <w:rPr>
          <w:rFonts w:ascii="Times New Roman" w:hAnsi="Times New Roman" w:cs="Times New Roman"/>
          <w:sz w:val="24"/>
          <w:szCs w:val="24"/>
        </w:rPr>
        <w:t xml:space="preserve">the scale can identify </w:t>
      </w:r>
      <w:r w:rsidR="00FA4ACE">
        <w:rPr>
          <w:rFonts w:ascii="Times New Roman" w:hAnsi="Times New Roman" w:cs="Times New Roman"/>
          <w:sz w:val="24"/>
          <w:szCs w:val="24"/>
        </w:rPr>
        <w:t xml:space="preserve">areas of development that practitioners may not feel is necessary or </w:t>
      </w:r>
      <w:r w:rsidR="009730EC">
        <w:rPr>
          <w:rFonts w:ascii="Times New Roman" w:hAnsi="Times New Roman" w:cs="Times New Roman"/>
          <w:sz w:val="24"/>
          <w:szCs w:val="24"/>
        </w:rPr>
        <w:t xml:space="preserve">they </w:t>
      </w:r>
      <w:r w:rsidR="00572702">
        <w:rPr>
          <w:rFonts w:ascii="Times New Roman" w:hAnsi="Times New Roman" w:cs="Times New Roman"/>
          <w:sz w:val="24"/>
          <w:szCs w:val="24"/>
        </w:rPr>
        <w:t xml:space="preserve">disagree with. </w:t>
      </w:r>
      <w:r w:rsidR="005E4C69">
        <w:rPr>
          <w:rFonts w:ascii="Times New Roman" w:hAnsi="Times New Roman" w:cs="Times New Roman"/>
          <w:sz w:val="24"/>
          <w:szCs w:val="24"/>
        </w:rPr>
        <w:t xml:space="preserve">Cryer, Harms and </w:t>
      </w:r>
      <w:r w:rsidR="00A82891">
        <w:rPr>
          <w:rFonts w:ascii="Times New Roman" w:hAnsi="Times New Roman" w:cs="Times New Roman"/>
          <w:sz w:val="24"/>
          <w:szCs w:val="24"/>
        </w:rPr>
        <w:t xml:space="preserve">Riley (2004) states that </w:t>
      </w:r>
      <w:r w:rsidR="00947FFE">
        <w:rPr>
          <w:rFonts w:ascii="Times New Roman" w:hAnsi="Times New Roman" w:cs="Times New Roman"/>
          <w:sz w:val="24"/>
          <w:szCs w:val="24"/>
        </w:rPr>
        <w:t xml:space="preserve">there is a risk that the scale users may interpret </w:t>
      </w:r>
      <w:r w:rsidR="00BF3A6F">
        <w:rPr>
          <w:rFonts w:ascii="Times New Roman" w:hAnsi="Times New Roman" w:cs="Times New Roman"/>
          <w:sz w:val="24"/>
          <w:szCs w:val="24"/>
        </w:rPr>
        <w:t xml:space="preserve">the guidance differently and therefore it is important that </w:t>
      </w:r>
      <w:r w:rsidR="005050E0">
        <w:rPr>
          <w:rFonts w:ascii="Times New Roman" w:hAnsi="Times New Roman" w:cs="Times New Roman"/>
          <w:sz w:val="24"/>
          <w:szCs w:val="24"/>
        </w:rPr>
        <w:t xml:space="preserve">scale users are trained accordingly and that </w:t>
      </w:r>
      <w:r w:rsidR="001D1CFD">
        <w:rPr>
          <w:rFonts w:ascii="Times New Roman" w:hAnsi="Times New Roman" w:cs="Times New Roman"/>
          <w:sz w:val="24"/>
          <w:szCs w:val="24"/>
        </w:rPr>
        <w:t>for best practice a group of observers should assess a setting together</w:t>
      </w:r>
      <w:r w:rsidR="008E65E0">
        <w:rPr>
          <w:rFonts w:ascii="Times New Roman" w:hAnsi="Times New Roman" w:cs="Times New Roman"/>
          <w:sz w:val="24"/>
          <w:szCs w:val="24"/>
        </w:rPr>
        <w:t xml:space="preserve"> for a fair assessment to be made.</w:t>
      </w:r>
      <w:r w:rsidR="00572702">
        <w:rPr>
          <w:rFonts w:ascii="Times New Roman" w:hAnsi="Times New Roman" w:cs="Times New Roman"/>
          <w:sz w:val="24"/>
          <w:szCs w:val="24"/>
        </w:rPr>
        <w:t xml:space="preserve">  </w:t>
      </w:r>
      <w:r w:rsidR="00966B20">
        <w:rPr>
          <w:rFonts w:ascii="Times New Roman" w:hAnsi="Times New Roman" w:cs="Times New Roman"/>
          <w:sz w:val="24"/>
          <w:szCs w:val="24"/>
        </w:rPr>
        <w:t xml:space="preserve">A research study by </w:t>
      </w:r>
      <w:proofErr w:type="spellStart"/>
      <w:r w:rsidR="00966B20">
        <w:rPr>
          <w:rFonts w:ascii="Times New Roman" w:hAnsi="Times New Roman" w:cs="Times New Roman"/>
          <w:sz w:val="24"/>
          <w:szCs w:val="24"/>
        </w:rPr>
        <w:t>Bjorn</w:t>
      </w:r>
      <w:r w:rsidR="005E2E07">
        <w:rPr>
          <w:rFonts w:ascii="Times New Roman" w:hAnsi="Times New Roman" w:cs="Times New Roman"/>
          <w:sz w:val="24"/>
          <w:szCs w:val="24"/>
        </w:rPr>
        <w:t>e</w:t>
      </w:r>
      <w:r w:rsidR="00966B20">
        <w:rPr>
          <w:rFonts w:ascii="Times New Roman" w:hAnsi="Times New Roman" w:cs="Times New Roman"/>
          <w:sz w:val="24"/>
          <w:szCs w:val="24"/>
        </w:rPr>
        <w:t>stad</w:t>
      </w:r>
      <w:proofErr w:type="spellEnd"/>
      <w:r w:rsidR="005E2E07">
        <w:rPr>
          <w:rFonts w:ascii="Times New Roman" w:hAnsi="Times New Roman" w:cs="Times New Roman"/>
          <w:sz w:val="24"/>
          <w:szCs w:val="24"/>
        </w:rPr>
        <w:t xml:space="preserve"> and </w:t>
      </w:r>
      <w:proofErr w:type="spellStart"/>
      <w:r w:rsidR="005E2E07">
        <w:rPr>
          <w:rFonts w:ascii="Times New Roman" w:hAnsi="Times New Roman" w:cs="Times New Roman"/>
          <w:sz w:val="24"/>
          <w:szCs w:val="24"/>
        </w:rPr>
        <w:t>Os</w:t>
      </w:r>
      <w:proofErr w:type="spellEnd"/>
      <w:r w:rsidR="00966B20">
        <w:rPr>
          <w:rFonts w:ascii="Times New Roman" w:hAnsi="Times New Roman" w:cs="Times New Roman"/>
          <w:sz w:val="24"/>
          <w:szCs w:val="24"/>
        </w:rPr>
        <w:t xml:space="preserve"> (2017) found that despite the </w:t>
      </w:r>
      <w:r w:rsidR="00065131">
        <w:rPr>
          <w:rFonts w:ascii="Times New Roman" w:hAnsi="Times New Roman" w:cs="Times New Roman"/>
          <w:sz w:val="24"/>
          <w:szCs w:val="24"/>
        </w:rPr>
        <w:t>high-quality</w:t>
      </w:r>
      <w:r w:rsidR="00AE1F80">
        <w:rPr>
          <w:rFonts w:ascii="Times New Roman" w:hAnsi="Times New Roman" w:cs="Times New Roman"/>
          <w:sz w:val="24"/>
          <w:szCs w:val="24"/>
        </w:rPr>
        <w:t xml:space="preserve"> </w:t>
      </w:r>
      <w:r w:rsidR="00966B20">
        <w:rPr>
          <w:rFonts w:ascii="Times New Roman" w:hAnsi="Times New Roman" w:cs="Times New Roman"/>
          <w:sz w:val="24"/>
          <w:szCs w:val="24"/>
        </w:rPr>
        <w:t xml:space="preserve">reputation of </w:t>
      </w:r>
      <w:r w:rsidR="00AE1F80">
        <w:rPr>
          <w:rFonts w:ascii="Times New Roman" w:hAnsi="Times New Roman" w:cs="Times New Roman"/>
          <w:sz w:val="24"/>
          <w:szCs w:val="24"/>
        </w:rPr>
        <w:t xml:space="preserve">Norwegian early years education </w:t>
      </w:r>
      <w:r w:rsidR="00513C48">
        <w:rPr>
          <w:rFonts w:ascii="Times New Roman" w:hAnsi="Times New Roman" w:cs="Times New Roman"/>
          <w:sz w:val="24"/>
          <w:szCs w:val="24"/>
        </w:rPr>
        <w:t xml:space="preserve">which focuses upon the wellbeing, learning and development of the child, </w:t>
      </w:r>
      <w:r w:rsidR="007860AC">
        <w:rPr>
          <w:rFonts w:ascii="Times New Roman" w:hAnsi="Times New Roman" w:cs="Times New Roman"/>
          <w:sz w:val="24"/>
          <w:szCs w:val="24"/>
        </w:rPr>
        <w:t xml:space="preserve">settings scored low in the </w:t>
      </w:r>
      <w:proofErr w:type="gramStart"/>
      <w:r w:rsidR="007860AC">
        <w:rPr>
          <w:rFonts w:ascii="Times New Roman" w:hAnsi="Times New Roman" w:cs="Times New Roman"/>
          <w:sz w:val="24"/>
          <w:szCs w:val="24"/>
        </w:rPr>
        <w:t>ITERS</w:t>
      </w:r>
      <w:proofErr w:type="gramEnd"/>
      <w:r w:rsidR="007860AC">
        <w:rPr>
          <w:rFonts w:ascii="Times New Roman" w:hAnsi="Times New Roman" w:cs="Times New Roman"/>
          <w:sz w:val="24"/>
          <w:szCs w:val="24"/>
        </w:rPr>
        <w:t xml:space="preserve"> and this was often due to the traditional Norwegian learning environments. </w:t>
      </w:r>
      <w:r w:rsidR="002521D9">
        <w:rPr>
          <w:rFonts w:ascii="Times New Roman" w:hAnsi="Times New Roman" w:cs="Times New Roman"/>
          <w:sz w:val="24"/>
          <w:szCs w:val="24"/>
        </w:rPr>
        <w:t xml:space="preserve">Cryer Harms and Riley (2004) </w:t>
      </w:r>
      <w:r w:rsidR="001441A6">
        <w:rPr>
          <w:rFonts w:ascii="Times New Roman" w:hAnsi="Times New Roman" w:cs="Times New Roman"/>
          <w:sz w:val="24"/>
          <w:szCs w:val="24"/>
        </w:rPr>
        <w:t xml:space="preserve">suggests that cultural preferences, </w:t>
      </w:r>
      <w:r w:rsidR="002A0AC4">
        <w:rPr>
          <w:rFonts w:ascii="Times New Roman" w:hAnsi="Times New Roman" w:cs="Times New Roman"/>
          <w:sz w:val="24"/>
          <w:szCs w:val="24"/>
        </w:rPr>
        <w:t xml:space="preserve">values and beliefs, the curriculum, finance, </w:t>
      </w:r>
      <w:r w:rsidR="009F1F7D">
        <w:rPr>
          <w:rFonts w:ascii="Times New Roman" w:hAnsi="Times New Roman" w:cs="Times New Roman"/>
          <w:sz w:val="24"/>
          <w:szCs w:val="24"/>
        </w:rPr>
        <w:t xml:space="preserve">physical </w:t>
      </w:r>
      <w:proofErr w:type="gramStart"/>
      <w:r w:rsidR="009F1F7D">
        <w:rPr>
          <w:rFonts w:ascii="Times New Roman" w:hAnsi="Times New Roman" w:cs="Times New Roman"/>
          <w:sz w:val="24"/>
          <w:szCs w:val="24"/>
        </w:rPr>
        <w:t>environment</w:t>
      </w:r>
      <w:proofErr w:type="gramEnd"/>
      <w:r w:rsidR="009F1F7D">
        <w:rPr>
          <w:rFonts w:ascii="Times New Roman" w:hAnsi="Times New Roman" w:cs="Times New Roman"/>
          <w:sz w:val="24"/>
          <w:szCs w:val="24"/>
        </w:rPr>
        <w:t xml:space="preserve"> and any staff issues can all pose a threat to </w:t>
      </w:r>
      <w:r w:rsidR="00D97E09">
        <w:rPr>
          <w:rFonts w:ascii="Times New Roman" w:hAnsi="Times New Roman" w:cs="Times New Roman"/>
          <w:sz w:val="24"/>
          <w:szCs w:val="24"/>
        </w:rPr>
        <w:t xml:space="preserve">scores using the subscales, however they note that ITERS scores should be used as </w:t>
      </w:r>
      <w:r w:rsidR="008C7EA6">
        <w:rPr>
          <w:rFonts w:ascii="Times New Roman" w:hAnsi="Times New Roman" w:cs="Times New Roman"/>
          <w:sz w:val="24"/>
          <w:szCs w:val="24"/>
        </w:rPr>
        <w:t xml:space="preserve">an opportunity to consider if changes are needed in the areas identified. </w:t>
      </w:r>
      <w:r w:rsidR="00572702">
        <w:rPr>
          <w:rFonts w:ascii="Times New Roman" w:hAnsi="Times New Roman" w:cs="Times New Roman"/>
          <w:sz w:val="24"/>
          <w:szCs w:val="24"/>
        </w:rPr>
        <w:t xml:space="preserve"> </w:t>
      </w:r>
      <w:r w:rsidR="008345B1">
        <w:rPr>
          <w:rFonts w:ascii="Times New Roman" w:hAnsi="Times New Roman" w:cs="Times New Roman"/>
          <w:sz w:val="24"/>
          <w:szCs w:val="24"/>
        </w:rPr>
        <w:t xml:space="preserve">According to </w:t>
      </w:r>
      <w:proofErr w:type="spellStart"/>
      <w:r w:rsidR="008345B1">
        <w:rPr>
          <w:rFonts w:ascii="Times New Roman" w:hAnsi="Times New Roman" w:cs="Times New Roman"/>
          <w:sz w:val="24"/>
          <w:szCs w:val="24"/>
        </w:rPr>
        <w:t>Baustad</w:t>
      </w:r>
      <w:proofErr w:type="spellEnd"/>
      <w:r w:rsidR="008345B1">
        <w:rPr>
          <w:rFonts w:ascii="Times New Roman" w:hAnsi="Times New Roman" w:cs="Times New Roman"/>
          <w:sz w:val="24"/>
          <w:szCs w:val="24"/>
        </w:rPr>
        <w:t xml:space="preserve"> (2012) the ITERS will only assess a </w:t>
      </w:r>
      <w:r w:rsidR="00A055D4">
        <w:rPr>
          <w:rFonts w:ascii="Times New Roman" w:hAnsi="Times New Roman" w:cs="Times New Roman"/>
          <w:sz w:val="24"/>
          <w:szCs w:val="24"/>
        </w:rPr>
        <w:t>snapshot</w:t>
      </w:r>
      <w:r w:rsidR="008345B1">
        <w:rPr>
          <w:rFonts w:ascii="Times New Roman" w:hAnsi="Times New Roman" w:cs="Times New Roman"/>
          <w:sz w:val="24"/>
          <w:szCs w:val="24"/>
        </w:rPr>
        <w:t xml:space="preserve"> of the practice at the setting, and therefore it </w:t>
      </w:r>
      <w:r w:rsidR="007E0BFB">
        <w:rPr>
          <w:rFonts w:ascii="Times New Roman" w:hAnsi="Times New Roman" w:cs="Times New Roman"/>
          <w:sz w:val="24"/>
          <w:szCs w:val="24"/>
        </w:rPr>
        <w:t>cannot</w:t>
      </w:r>
      <w:r w:rsidR="008345B1">
        <w:rPr>
          <w:rFonts w:ascii="Times New Roman" w:hAnsi="Times New Roman" w:cs="Times New Roman"/>
          <w:sz w:val="24"/>
          <w:szCs w:val="24"/>
        </w:rPr>
        <w:t xml:space="preserve"> be considered conclusive.</w:t>
      </w:r>
      <w:r w:rsidR="00572702">
        <w:rPr>
          <w:rFonts w:ascii="Times New Roman" w:hAnsi="Times New Roman" w:cs="Times New Roman"/>
          <w:sz w:val="24"/>
          <w:szCs w:val="24"/>
        </w:rPr>
        <w:t xml:space="preserve"> </w:t>
      </w:r>
      <w:r w:rsidR="008345B1">
        <w:rPr>
          <w:rFonts w:ascii="Times New Roman" w:hAnsi="Times New Roman" w:cs="Times New Roman"/>
          <w:sz w:val="24"/>
          <w:szCs w:val="24"/>
        </w:rPr>
        <w:t>Furthermore,</w:t>
      </w:r>
      <w:r w:rsidR="00572702">
        <w:rPr>
          <w:rFonts w:ascii="Times New Roman" w:hAnsi="Times New Roman" w:cs="Times New Roman"/>
          <w:sz w:val="24"/>
          <w:szCs w:val="24"/>
        </w:rPr>
        <w:t xml:space="preserve"> Evans (2012) considers that using the ITERS </w:t>
      </w:r>
      <w:r w:rsidR="00180158">
        <w:rPr>
          <w:rFonts w:ascii="Times New Roman" w:hAnsi="Times New Roman" w:cs="Times New Roman"/>
          <w:sz w:val="24"/>
          <w:szCs w:val="24"/>
        </w:rPr>
        <w:t xml:space="preserve">in conjunction with other quality assurance methods such as </w:t>
      </w:r>
      <w:r w:rsidR="00733C6C">
        <w:rPr>
          <w:rFonts w:ascii="Times New Roman" w:hAnsi="Times New Roman" w:cs="Times New Roman"/>
          <w:sz w:val="24"/>
          <w:szCs w:val="24"/>
        </w:rPr>
        <w:t>parent</w:t>
      </w:r>
      <w:r w:rsidR="00220404">
        <w:rPr>
          <w:rFonts w:ascii="Times New Roman" w:hAnsi="Times New Roman" w:cs="Times New Roman"/>
          <w:sz w:val="24"/>
          <w:szCs w:val="24"/>
        </w:rPr>
        <w:t xml:space="preserve"> and practitioner</w:t>
      </w:r>
      <w:r w:rsidR="00733C6C">
        <w:rPr>
          <w:rFonts w:ascii="Times New Roman" w:hAnsi="Times New Roman" w:cs="Times New Roman"/>
          <w:sz w:val="24"/>
          <w:szCs w:val="24"/>
        </w:rPr>
        <w:t xml:space="preserve"> questionnaires</w:t>
      </w:r>
      <w:r w:rsidR="00A33F83">
        <w:rPr>
          <w:rFonts w:ascii="Times New Roman" w:hAnsi="Times New Roman" w:cs="Times New Roman"/>
          <w:sz w:val="24"/>
          <w:szCs w:val="24"/>
        </w:rPr>
        <w:t xml:space="preserve"> will enhance accurate reflective practice for the setting.  </w:t>
      </w:r>
      <w:proofErr w:type="spellStart"/>
      <w:r w:rsidR="00CC7DC6">
        <w:rPr>
          <w:rFonts w:ascii="Times New Roman" w:hAnsi="Times New Roman" w:cs="Times New Roman"/>
          <w:sz w:val="24"/>
          <w:szCs w:val="24"/>
        </w:rPr>
        <w:t>Bjorn</w:t>
      </w:r>
      <w:r w:rsidR="00D842EE">
        <w:rPr>
          <w:rFonts w:ascii="Times New Roman" w:hAnsi="Times New Roman" w:cs="Times New Roman"/>
          <w:sz w:val="24"/>
          <w:szCs w:val="24"/>
        </w:rPr>
        <w:t>e</w:t>
      </w:r>
      <w:r w:rsidR="00CC7DC6">
        <w:rPr>
          <w:rFonts w:ascii="Times New Roman" w:hAnsi="Times New Roman" w:cs="Times New Roman"/>
          <w:sz w:val="24"/>
          <w:szCs w:val="24"/>
        </w:rPr>
        <w:t>stad</w:t>
      </w:r>
      <w:proofErr w:type="spellEnd"/>
      <w:r w:rsidR="00CC7DC6">
        <w:rPr>
          <w:rFonts w:ascii="Times New Roman" w:hAnsi="Times New Roman" w:cs="Times New Roman"/>
          <w:sz w:val="24"/>
          <w:szCs w:val="24"/>
        </w:rPr>
        <w:t xml:space="preserve"> </w:t>
      </w:r>
      <w:r w:rsidR="005E2E07">
        <w:rPr>
          <w:rFonts w:ascii="Times New Roman" w:hAnsi="Times New Roman" w:cs="Times New Roman"/>
          <w:sz w:val="24"/>
          <w:szCs w:val="24"/>
        </w:rPr>
        <w:t xml:space="preserve">and </w:t>
      </w:r>
      <w:proofErr w:type="spellStart"/>
      <w:r w:rsidR="005E2E07">
        <w:rPr>
          <w:rFonts w:ascii="Times New Roman" w:hAnsi="Times New Roman" w:cs="Times New Roman"/>
          <w:sz w:val="24"/>
          <w:szCs w:val="24"/>
        </w:rPr>
        <w:t>Os</w:t>
      </w:r>
      <w:proofErr w:type="spellEnd"/>
      <w:r w:rsidR="005E2E07">
        <w:rPr>
          <w:rFonts w:ascii="Times New Roman" w:hAnsi="Times New Roman" w:cs="Times New Roman"/>
          <w:sz w:val="24"/>
          <w:szCs w:val="24"/>
        </w:rPr>
        <w:t xml:space="preserve"> </w:t>
      </w:r>
      <w:r w:rsidR="00CC7DC6">
        <w:rPr>
          <w:rFonts w:ascii="Times New Roman" w:hAnsi="Times New Roman" w:cs="Times New Roman"/>
          <w:sz w:val="24"/>
          <w:szCs w:val="24"/>
        </w:rPr>
        <w:t xml:space="preserve">(2017) </w:t>
      </w:r>
      <w:r w:rsidR="003A7130">
        <w:rPr>
          <w:rFonts w:ascii="Times New Roman" w:hAnsi="Times New Roman" w:cs="Times New Roman"/>
          <w:sz w:val="24"/>
          <w:szCs w:val="24"/>
        </w:rPr>
        <w:t xml:space="preserve">notes that while the ITERS can provide a general </w:t>
      </w:r>
      <w:r w:rsidR="006838A0">
        <w:rPr>
          <w:rFonts w:ascii="Times New Roman" w:hAnsi="Times New Roman" w:cs="Times New Roman"/>
          <w:sz w:val="24"/>
          <w:szCs w:val="24"/>
        </w:rPr>
        <w:t xml:space="preserve">impression of care, it </w:t>
      </w:r>
      <w:r w:rsidR="00AD7C90">
        <w:rPr>
          <w:rFonts w:ascii="Times New Roman" w:hAnsi="Times New Roman" w:cs="Times New Roman"/>
          <w:sz w:val="24"/>
          <w:szCs w:val="24"/>
        </w:rPr>
        <w:t>also only represents one perspective</w:t>
      </w:r>
      <w:r w:rsidR="00DF6243">
        <w:rPr>
          <w:rFonts w:ascii="Times New Roman" w:hAnsi="Times New Roman" w:cs="Times New Roman"/>
          <w:sz w:val="24"/>
          <w:szCs w:val="24"/>
        </w:rPr>
        <w:t xml:space="preserve"> of quality, and therefore it is not objective </w:t>
      </w:r>
      <w:r w:rsidR="00D003DE">
        <w:rPr>
          <w:rFonts w:ascii="Times New Roman" w:hAnsi="Times New Roman" w:cs="Times New Roman"/>
          <w:sz w:val="24"/>
          <w:szCs w:val="24"/>
        </w:rPr>
        <w:t>and can be considered to have a cultural bias</w:t>
      </w:r>
      <w:r w:rsidR="007454FC">
        <w:rPr>
          <w:rFonts w:ascii="Times New Roman" w:hAnsi="Times New Roman" w:cs="Times New Roman"/>
          <w:sz w:val="24"/>
          <w:szCs w:val="24"/>
        </w:rPr>
        <w:t xml:space="preserve"> and recommends that a combination of quality assurance approaches should be</w:t>
      </w:r>
      <w:r w:rsidR="00892143">
        <w:rPr>
          <w:rFonts w:ascii="Times New Roman" w:hAnsi="Times New Roman" w:cs="Times New Roman"/>
          <w:sz w:val="24"/>
          <w:szCs w:val="24"/>
        </w:rPr>
        <w:t xml:space="preserve"> utilised</w:t>
      </w:r>
      <w:r w:rsidR="00D003DE">
        <w:rPr>
          <w:rFonts w:ascii="Times New Roman" w:hAnsi="Times New Roman" w:cs="Times New Roman"/>
          <w:sz w:val="24"/>
          <w:szCs w:val="24"/>
        </w:rPr>
        <w:t xml:space="preserve">.  </w:t>
      </w:r>
    </w:p>
    <w:p w14:paraId="15A39646" w14:textId="55E52CF9" w:rsidR="00BE4ED7" w:rsidRDefault="00E56A8B"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Bjorn</w:t>
      </w:r>
      <w:r w:rsidR="00D842EE">
        <w:rPr>
          <w:rFonts w:ascii="Times New Roman" w:hAnsi="Times New Roman" w:cs="Times New Roman"/>
          <w:sz w:val="24"/>
          <w:szCs w:val="24"/>
        </w:rPr>
        <w:t>e</w:t>
      </w:r>
      <w:r>
        <w:rPr>
          <w:rFonts w:ascii="Times New Roman" w:hAnsi="Times New Roman" w:cs="Times New Roman"/>
          <w:sz w:val="24"/>
          <w:szCs w:val="24"/>
        </w:rPr>
        <w:t>stad</w:t>
      </w:r>
      <w:proofErr w:type="spellEnd"/>
      <w:r>
        <w:rPr>
          <w:rFonts w:ascii="Times New Roman" w:hAnsi="Times New Roman" w:cs="Times New Roman"/>
          <w:sz w:val="24"/>
          <w:szCs w:val="24"/>
        </w:rPr>
        <w:t xml:space="preserve"> </w:t>
      </w:r>
      <w:r w:rsidR="005E2E07">
        <w:rPr>
          <w:rFonts w:ascii="Times New Roman" w:hAnsi="Times New Roman" w:cs="Times New Roman"/>
          <w:sz w:val="24"/>
          <w:szCs w:val="24"/>
        </w:rPr>
        <w:t xml:space="preserve">and </w:t>
      </w:r>
      <w:proofErr w:type="spellStart"/>
      <w:r w:rsidR="005E2E07">
        <w:rPr>
          <w:rFonts w:ascii="Times New Roman" w:hAnsi="Times New Roman" w:cs="Times New Roman"/>
          <w:sz w:val="24"/>
          <w:szCs w:val="24"/>
        </w:rPr>
        <w:t>Os</w:t>
      </w:r>
      <w:proofErr w:type="spellEnd"/>
      <w:r w:rsidR="005E2E07">
        <w:rPr>
          <w:rFonts w:ascii="Times New Roman" w:hAnsi="Times New Roman" w:cs="Times New Roman"/>
          <w:sz w:val="24"/>
          <w:szCs w:val="24"/>
        </w:rPr>
        <w:t xml:space="preserve"> </w:t>
      </w:r>
      <w:r>
        <w:rPr>
          <w:rFonts w:ascii="Times New Roman" w:hAnsi="Times New Roman" w:cs="Times New Roman"/>
          <w:sz w:val="24"/>
          <w:szCs w:val="24"/>
        </w:rPr>
        <w:t>(2017)</w:t>
      </w:r>
      <w:r w:rsidR="00D447FD">
        <w:rPr>
          <w:rFonts w:ascii="Times New Roman" w:hAnsi="Times New Roman" w:cs="Times New Roman"/>
          <w:sz w:val="24"/>
          <w:szCs w:val="24"/>
        </w:rPr>
        <w:t xml:space="preserve">, </w:t>
      </w:r>
      <w:r w:rsidR="00D63A9C">
        <w:rPr>
          <w:rFonts w:ascii="Times New Roman" w:hAnsi="Times New Roman" w:cs="Times New Roman"/>
          <w:sz w:val="24"/>
          <w:szCs w:val="24"/>
        </w:rPr>
        <w:t>scores for interaction when using the ITERS scale were higher when there was a qualified teacher present</w:t>
      </w:r>
      <w:r w:rsidR="00AD63D6">
        <w:rPr>
          <w:rFonts w:ascii="Times New Roman" w:hAnsi="Times New Roman" w:cs="Times New Roman"/>
          <w:sz w:val="24"/>
          <w:szCs w:val="24"/>
        </w:rPr>
        <w:t xml:space="preserve"> and therefore this indicates that practitioner qualifications and interactions are important </w:t>
      </w:r>
      <w:r w:rsidR="003E52EB">
        <w:rPr>
          <w:rFonts w:ascii="Times New Roman" w:hAnsi="Times New Roman" w:cs="Times New Roman"/>
          <w:sz w:val="24"/>
          <w:szCs w:val="24"/>
        </w:rPr>
        <w:t>factors for quality assurance in the early years.  Similarly, the</w:t>
      </w:r>
      <w:r w:rsidR="00ED14D0">
        <w:rPr>
          <w:rFonts w:ascii="Times New Roman" w:hAnsi="Times New Roman" w:cs="Times New Roman"/>
          <w:sz w:val="24"/>
          <w:szCs w:val="24"/>
        </w:rPr>
        <w:t xml:space="preserve"> </w:t>
      </w:r>
      <w:r w:rsidR="00421DEB">
        <w:rPr>
          <w:rFonts w:ascii="Times New Roman" w:hAnsi="Times New Roman" w:cs="Times New Roman"/>
          <w:sz w:val="24"/>
          <w:szCs w:val="24"/>
        </w:rPr>
        <w:t xml:space="preserve">longitudinal </w:t>
      </w:r>
      <w:r w:rsidR="00ED14D0">
        <w:rPr>
          <w:rFonts w:ascii="Times New Roman" w:hAnsi="Times New Roman" w:cs="Times New Roman"/>
          <w:sz w:val="24"/>
          <w:szCs w:val="24"/>
        </w:rPr>
        <w:t>EPPE (</w:t>
      </w:r>
      <w:r w:rsidR="002F1AF7">
        <w:rPr>
          <w:rFonts w:ascii="Times New Roman" w:hAnsi="Times New Roman" w:cs="Times New Roman"/>
          <w:sz w:val="24"/>
          <w:szCs w:val="24"/>
        </w:rPr>
        <w:t>Taggart, et al., 20</w:t>
      </w:r>
      <w:r w:rsidR="00F475E7">
        <w:rPr>
          <w:rFonts w:ascii="Times New Roman" w:hAnsi="Times New Roman" w:cs="Times New Roman"/>
          <w:sz w:val="24"/>
          <w:szCs w:val="24"/>
        </w:rPr>
        <w:t>00),</w:t>
      </w:r>
      <w:r w:rsidR="00C21357">
        <w:rPr>
          <w:rFonts w:ascii="Times New Roman" w:hAnsi="Times New Roman" w:cs="Times New Roman"/>
          <w:sz w:val="24"/>
          <w:szCs w:val="24"/>
        </w:rPr>
        <w:t xml:space="preserve"> </w:t>
      </w:r>
      <w:r w:rsidR="00F475E7">
        <w:rPr>
          <w:rFonts w:ascii="Times New Roman" w:hAnsi="Times New Roman" w:cs="Times New Roman"/>
          <w:sz w:val="24"/>
          <w:szCs w:val="24"/>
        </w:rPr>
        <w:t>and the</w:t>
      </w:r>
      <w:r w:rsidR="003E52EB">
        <w:rPr>
          <w:rFonts w:ascii="Times New Roman" w:hAnsi="Times New Roman" w:cs="Times New Roman"/>
          <w:sz w:val="24"/>
          <w:szCs w:val="24"/>
        </w:rPr>
        <w:t xml:space="preserve"> </w:t>
      </w:r>
      <w:r w:rsidR="001F3646">
        <w:rPr>
          <w:rFonts w:ascii="Times New Roman" w:hAnsi="Times New Roman" w:cs="Times New Roman"/>
          <w:sz w:val="24"/>
          <w:szCs w:val="24"/>
        </w:rPr>
        <w:t xml:space="preserve">REPEY </w:t>
      </w:r>
      <w:r w:rsidR="00975020">
        <w:rPr>
          <w:rFonts w:ascii="Times New Roman" w:hAnsi="Times New Roman" w:cs="Times New Roman"/>
          <w:sz w:val="24"/>
          <w:szCs w:val="24"/>
        </w:rPr>
        <w:t>project</w:t>
      </w:r>
      <w:r w:rsidR="00421DEB">
        <w:rPr>
          <w:rFonts w:ascii="Times New Roman" w:hAnsi="Times New Roman" w:cs="Times New Roman"/>
          <w:sz w:val="24"/>
          <w:szCs w:val="24"/>
        </w:rPr>
        <w:t>s</w:t>
      </w:r>
      <w:r w:rsidR="00975020">
        <w:rPr>
          <w:rFonts w:ascii="Times New Roman" w:hAnsi="Times New Roman" w:cs="Times New Roman"/>
          <w:sz w:val="24"/>
          <w:szCs w:val="24"/>
        </w:rPr>
        <w:t xml:space="preserve"> (Siraj-Blatchford, et al., 2002) </w:t>
      </w:r>
      <w:r w:rsidR="00EB27E6">
        <w:rPr>
          <w:rFonts w:ascii="Times New Roman" w:hAnsi="Times New Roman" w:cs="Times New Roman"/>
          <w:sz w:val="24"/>
          <w:szCs w:val="24"/>
        </w:rPr>
        <w:t xml:space="preserve">revealed that </w:t>
      </w:r>
      <w:r w:rsidR="00260969">
        <w:rPr>
          <w:rFonts w:ascii="Times New Roman" w:hAnsi="Times New Roman" w:cs="Times New Roman"/>
          <w:sz w:val="24"/>
          <w:szCs w:val="24"/>
        </w:rPr>
        <w:t xml:space="preserve">high qualified staff and the quality interactions that take place between children and practitioners </w:t>
      </w:r>
      <w:r w:rsidR="00E10DE6">
        <w:rPr>
          <w:rFonts w:ascii="Times New Roman" w:hAnsi="Times New Roman" w:cs="Times New Roman"/>
          <w:sz w:val="24"/>
          <w:szCs w:val="24"/>
        </w:rPr>
        <w:t xml:space="preserve">has the most significant impact upon children’s learning and development.  </w:t>
      </w:r>
    </w:p>
    <w:p w14:paraId="73C6300A" w14:textId="3D93775B" w:rsidR="00447278" w:rsidRDefault="009B4256"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00C67268">
        <w:rPr>
          <w:rFonts w:ascii="Times New Roman" w:hAnsi="Times New Roman" w:cs="Times New Roman"/>
          <w:sz w:val="24"/>
          <w:szCs w:val="24"/>
        </w:rPr>
        <w:t>Sustained Shared Thinking and Emotional Well-being scale (</w:t>
      </w:r>
      <w:r w:rsidR="00F97646">
        <w:rPr>
          <w:rFonts w:ascii="Times New Roman" w:hAnsi="Times New Roman" w:cs="Times New Roman"/>
          <w:sz w:val="24"/>
          <w:szCs w:val="24"/>
        </w:rPr>
        <w:t xml:space="preserve">Siraj, </w:t>
      </w:r>
      <w:r w:rsidR="00F97646" w:rsidRPr="00130A29">
        <w:rPr>
          <w:rFonts w:ascii="Times New Roman" w:hAnsi="Times New Roman" w:cs="Times New Roman"/>
          <w:i/>
          <w:iCs/>
          <w:sz w:val="24"/>
          <w:szCs w:val="24"/>
        </w:rPr>
        <w:t>et al</w:t>
      </w:r>
      <w:r w:rsidR="00F97646">
        <w:rPr>
          <w:rFonts w:ascii="Times New Roman" w:hAnsi="Times New Roman" w:cs="Times New Roman"/>
          <w:sz w:val="24"/>
          <w:szCs w:val="24"/>
        </w:rPr>
        <w:t>., 2015) more commonly known as SSTEW aims to do address this area</w:t>
      </w:r>
      <w:r w:rsidR="00612A9E">
        <w:rPr>
          <w:rFonts w:ascii="Times New Roman" w:hAnsi="Times New Roman" w:cs="Times New Roman"/>
          <w:sz w:val="24"/>
          <w:szCs w:val="24"/>
        </w:rPr>
        <w:t xml:space="preserve">, with </w:t>
      </w:r>
      <w:r w:rsidR="005171D5">
        <w:rPr>
          <w:rFonts w:ascii="Times New Roman" w:hAnsi="Times New Roman" w:cs="Times New Roman"/>
          <w:sz w:val="24"/>
          <w:szCs w:val="24"/>
        </w:rPr>
        <w:t xml:space="preserve">communication between the child and the practitioner </w:t>
      </w:r>
      <w:r w:rsidR="00F82B9E">
        <w:rPr>
          <w:rFonts w:ascii="Times New Roman" w:hAnsi="Times New Roman" w:cs="Times New Roman"/>
          <w:sz w:val="24"/>
          <w:szCs w:val="24"/>
        </w:rPr>
        <w:t>put at the forefront of the observational tool</w:t>
      </w:r>
      <w:r w:rsidR="00F97646">
        <w:rPr>
          <w:rFonts w:ascii="Times New Roman" w:hAnsi="Times New Roman" w:cs="Times New Roman"/>
          <w:sz w:val="24"/>
          <w:szCs w:val="24"/>
        </w:rPr>
        <w:t xml:space="preserve">.  </w:t>
      </w:r>
      <w:r w:rsidR="0057135D">
        <w:rPr>
          <w:rFonts w:ascii="Times New Roman" w:hAnsi="Times New Roman" w:cs="Times New Roman"/>
          <w:sz w:val="24"/>
          <w:szCs w:val="24"/>
        </w:rPr>
        <w:t xml:space="preserve">Rather than looking at the environment and the resources on offer, it focuses upon the well-being of the child, </w:t>
      </w:r>
      <w:r w:rsidR="00596025">
        <w:rPr>
          <w:rFonts w:ascii="Times New Roman" w:hAnsi="Times New Roman" w:cs="Times New Roman"/>
          <w:sz w:val="24"/>
          <w:szCs w:val="24"/>
        </w:rPr>
        <w:t xml:space="preserve">the enablement of </w:t>
      </w:r>
      <w:r w:rsidR="00F15CD7">
        <w:rPr>
          <w:rFonts w:ascii="Times New Roman" w:hAnsi="Times New Roman" w:cs="Times New Roman"/>
          <w:sz w:val="24"/>
          <w:szCs w:val="24"/>
        </w:rPr>
        <w:t>self-regulation</w:t>
      </w:r>
      <w:r w:rsidR="00596025">
        <w:rPr>
          <w:rFonts w:ascii="Times New Roman" w:hAnsi="Times New Roman" w:cs="Times New Roman"/>
          <w:sz w:val="24"/>
          <w:szCs w:val="24"/>
        </w:rPr>
        <w:t xml:space="preserve">, and development of ideas through </w:t>
      </w:r>
      <w:r w:rsidR="00F15CD7">
        <w:rPr>
          <w:rFonts w:ascii="Times New Roman" w:hAnsi="Times New Roman" w:cs="Times New Roman"/>
          <w:sz w:val="24"/>
          <w:szCs w:val="24"/>
        </w:rPr>
        <w:t>interactions with others and sustained shared thinking opportunities.</w:t>
      </w:r>
      <w:r w:rsidR="00F3414A">
        <w:rPr>
          <w:rFonts w:ascii="Times New Roman" w:hAnsi="Times New Roman" w:cs="Times New Roman"/>
          <w:sz w:val="24"/>
          <w:szCs w:val="24"/>
        </w:rPr>
        <w:t xml:space="preserve"> It concentrates upon </w:t>
      </w:r>
      <w:r w:rsidR="00A76FE3">
        <w:rPr>
          <w:rFonts w:ascii="Times New Roman" w:hAnsi="Times New Roman" w:cs="Times New Roman"/>
          <w:sz w:val="24"/>
          <w:szCs w:val="24"/>
        </w:rPr>
        <w:t xml:space="preserve">the support and quality experiences and interactions offered to children that will </w:t>
      </w:r>
      <w:r w:rsidR="00FA2314">
        <w:rPr>
          <w:rFonts w:ascii="Times New Roman" w:hAnsi="Times New Roman" w:cs="Times New Roman"/>
          <w:sz w:val="24"/>
          <w:szCs w:val="24"/>
        </w:rPr>
        <w:t xml:space="preserve">develop focussed thinking and </w:t>
      </w:r>
      <w:r w:rsidR="005A5786">
        <w:rPr>
          <w:rFonts w:ascii="Times New Roman" w:hAnsi="Times New Roman" w:cs="Times New Roman"/>
          <w:sz w:val="24"/>
          <w:szCs w:val="24"/>
        </w:rPr>
        <w:t>problem-solving</w:t>
      </w:r>
      <w:r w:rsidR="00FA2314">
        <w:rPr>
          <w:rFonts w:ascii="Times New Roman" w:hAnsi="Times New Roman" w:cs="Times New Roman"/>
          <w:sz w:val="24"/>
          <w:szCs w:val="24"/>
        </w:rPr>
        <w:t xml:space="preserve"> skills (Sylva, 2015, cited in Siraj, </w:t>
      </w:r>
      <w:r w:rsidR="00FA2314" w:rsidRPr="00130A29">
        <w:rPr>
          <w:rFonts w:ascii="Times New Roman" w:hAnsi="Times New Roman" w:cs="Times New Roman"/>
          <w:i/>
          <w:iCs/>
          <w:sz w:val="24"/>
          <w:szCs w:val="24"/>
        </w:rPr>
        <w:t>et al</w:t>
      </w:r>
      <w:r w:rsidR="00FA2314">
        <w:rPr>
          <w:rFonts w:ascii="Times New Roman" w:hAnsi="Times New Roman" w:cs="Times New Roman"/>
          <w:sz w:val="24"/>
          <w:szCs w:val="24"/>
        </w:rPr>
        <w:t xml:space="preserve">., 2015). </w:t>
      </w:r>
      <w:proofErr w:type="spellStart"/>
      <w:r w:rsidR="00F24BEB">
        <w:rPr>
          <w:rFonts w:ascii="Times New Roman" w:hAnsi="Times New Roman" w:cs="Times New Roman"/>
          <w:sz w:val="24"/>
          <w:szCs w:val="24"/>
        </w:rPr>
        <w:t>Grenier</w:t>
      </w:r>
      <w:proofErr w:type="spellEnd"/>
      <w:r w:rsidR="00F24BEB">
        <w:rPr>
          <w:rFonts w:ascii="Times New Roman" w:hAnsi="Times New Roman" w:cs="Times New Roman"/>
          <w:sz w:val="24"/>
          <w:szCs w:val="24"/>
        </w:rPr>
        <w:t xml:space="preserve"> (20</w:t>
      </w:r>
      <w:r w:rsidR="003E1A82">
        <w:rPr>
          <w:rFonts w:ascii="Times New Roman" w:hAnsi="Times New Roman" w:cs="Times New Roman"/>
          <w:sz w:val="24"/>
          <w:szCs w:val="24"/>
        </w:rPr>
        <w:t xml:space="preserve">20) states that high quality early years care and education must be based upon the </w:t>
      </w:r>
      <w:r w:rsidR="005A5786">
        <w:rPr>
          <w:rFonts w:ascii="Times New Roman" w:hAnsi="Times New Roman" w:cs="Times New Roman"/>
          <w:sz w:val="24"/>
          <w:szCs w:val="24"/>
        </w:rPr>
        <w:t>practitioner’s</w:t>
      </w:r>
      <w:r w:rsidR="003E1A82">
        <w:rPr>
          <w:rFonts w:ascii="Times New Roman" w:hAnsi="Times New Roman" w:cs="Times New Roman"/>
          <w:sz w:val="24"/>
          <w:szCs w:val="24"/>
        </w:rPr>
        <w:t xml:space="preserve"> ability to know children well</w:t>
      </w:r>
      <w:r w:rsidR="00032DBD">
        <w:rPr>
          <w:rFonts w:ascii="Times New Roman" w:hAnsi="Times New Roman" w:cs="Times New Roman"/>
          <w:sz w:val="24"/>
          <w:szCs w:val="24"/>
        </w:rPr>
        <w:t>, to be able to attune to their emotions and understand their developmental needs.</w:t>
      </w:r>
      <w:r w:rsidR="00F15CD7">
        <w:rPr>
          <w:rFonts w:ascii="Times New Roman" w:hAnsi="Times New Roman" w:cs="Times New Roman"/>
          <w:sz w:val="24"/>
          <w:szCs w:val="24"/>
        </w:rPr>
        <w:t xml:space="preserve"> </w:t>
      </w:r>
      <w:r w:rsidR="00AC624F">
        <w:rPr>
          <w:rFonts w:ascii="Times New Roman" w:hAnsi="Times New Roman" w:cs="Times New Roman"/>
          <w:sz w:val="24"/>
          <w:szCs w:val="24"/>
        </w:rPr>
        <w:t xml:space="preserve">According to </w:t>
      </w:r>
      <w:proofErr w:type="spellStart"/>
      <w:r w:rsidR="00AC624F">
        <w:rPr>
          <w:rFonts w:ascii="Times New Roman" w:hAnsi="Times New Roman" w:cs="Times New Roman"/>
          <w:sz w:val="24"/>
          <w:szCs w:val="24"/>
        </w:rPr>
        <w:t>Melhuish</w:t>
      </w:r>
      <w:proofErr w:type="spellEnd"/>
      <w:r w:rsidR="00F903A2">
        <w:rPr>
          <w:rFonts w:ascii="Times New Roman" w:hAnsi="Times New Roman" w:cs="Times New Roman"/>
          <w:sz w:val="24"/>
          <w:szCs w:val="24"/>
        </w:rPr>
        <w:t>, Siraj and Kingston</w:t>
      </w:r>
      <w:r w:rsidR="00AC624F">
        <w:rPr>
          <w:rFonts w:ascii="Times New Roman" w:hAnsi="Times New Roman" w:cs="Times New Roman"/>
          <w:sz w:val="24"/>
          <w:szCs w:val="24"/>
        </w:rPr>
        <w:t xml:space="preserve"> (2015) the scale aims to build upon environment rating scales such as ITERS</w:t>
      </w:r>
      <w:r w:rsidR="00BE4660">
        <w:rPr>
          <w:rFonts w:ascii="Times New Roman" w:hAnsi="Times New Roman" w:cs="Times New Roman"/>
          <w:sz w:val="24"/>
          <w:szCs w:val="24"/>
        </w:rPr>
        <w:t xml:space="preserve"> and Howard </w:t>
      </w:r>
      <w:r w:rsidR="00BE4660" w:rsidRPr="00131B01">
        <w:rPr>
          <w:rFonts w:ascii="Times New Roman" w:hAnsi="Times New Roman" w:cs="Times New Roman"/>
          <w:i/>
          <w:iCs/>
          <w:sz w:val="24"/>
          <w:szCs w:val="24"/>
        </w:rPr>
        <w:t>et al</w:t>
      </w:r>
      <w:r w:rsidR="00BE4660">
        <w:rPr>
          <w:rFonts w:ascii="Times New Roman" w:hAnsi="Times New Roman" w:cs="Times New Roman"/>
          <w:sz w:val="24"/>
          <w:szCs w:val="24"/>
        </w:rPr>
        <w:t xml:space="preserve">. (2018) </w:t>
      </w:r>
      <w:r w:rsidR="00DB50F8">
        <w:rPr>
          <w:rFonts w:ascii="Times New Roman" w:hAnsi="Times New Roman" w:cs="Times New Roman"/>
          <w:sz w:val="24"/>
          <w:szCs w:val="24"/>
        </w:rPr>
        <w:t>states that the SSTEW was developed</w:t>
      </w:r>
      <w:r w:rsidR="009E2BE5">
        <w:rPr>
          <w:rFonts w:ascii="Times New Roman" w:hAnsi="Times New Roman" w:cs="Times New Roman"/>
          <w:sz w:val="24"/>
          <w:szCs w:val="24"/>
        </w:rPr>
        <w:t xml:space="preserve"> as an extension of the environmental scales with developmental theory</w:t>
      </w:r>
      <w:r w:rsidR="00131B01">
        <w:rPr>
          <w:rFonts w:ascii="Times New Roman" w:hAnsi="Times New Roman" w:cs="Times New Roman"/>
          <w:sz w:val="24"/>
          <w:szCs w:val="24"/>
        </w:rPr>
        <w:t xml:space="preserve"> and practice</w:t>
      </w:r>
      <w:r w:rsidR="009E2BE5">
        <w:rPr>
          <w:rFonts w:ascii="Times New Roman" w:hAnsi="Times New Roman" w:cs="Times New Roman"/>
          <w:sz w:val="24"/>
          <w:szCs w:val="24"/>
        </w:rPr>
        <w:t xml:space="preserve"> in mind. </w:t>
      </w:r>
      <w:r w:rsidR="004C7432">
        <w:rPr>
          <w:rFonts w:ascii="Times New Roman" w:hAnsi="Times New Roman" w:cs="Times New Roman"/>
          <w:sz w:val="24"/>
          <w:szCs w:val="24"/>
        </w:rPr>
        <w:t xml:space="preserve">The scales have been designed similarly to those found in the environmental scales and therefore </w:t>
      </w:r>
      <w:r w:rsidR="00DA0F51">
        <w:rPr>
          <w:rFonts w:ascii="Times New Roman" w:hAnsi="Times New Roman" w:cs="Times New Roman"/>
          <w:sz w:val="24"/>
          <w:szCs w:val="24"/>
        </w:rPr>
        <w:t>practitioners</w:t>
      </w:r>
      <w:r w:rsidR="004C7432">
        <w:rPr>
          <w:rFonts w:ascii="Times New Roman" w:hAnsi="Times New Roman" w:cs="Times New Roman"/>
          <w:sz w:val="24"/>
          <w:szCs w:val="24"/>
        </w:rPr>
        <w:t xml:space="preserve"> who are already </w:t>
      </w:r>
      <w:r w:rsidR="00DA0F51">
        <w:rPr>
          <w:rFonts w:ascii="Times New Roman" w:hAnsi="Times New Roman" w:cs="Times New Roman"/>
          <w:sz w:val="24"/>
          <w:szCs w:val="24"/>
        </w:rPr>
        <w:t>familiar</w:t>
      </w:r>
      <w:r w:rsidR="004C7432">
        <w:rPr>
          <w:rFonts w:ascii="Times New Roman" w:hAnsi="Times New Roman" w:cs="Times New Roman"/>
          <w:sz w:val="24"/>
          <w:szCs w:val="24"/>
        </w:rPr>
        <w:t xml:space="preserve"> with these should find the SSTEW tool straightforward to use.  </w:t>
      </w:r>
      <w:r w:rsidR="001F42DF">
        <w:rPr>
          <w:rFonts w:ascii="Times New Roman" w:hAnsi="Times New Roman" w:cs="Times New Roman"/>
          <w:sz w:val="24"/>
          <w:szCs w:val="24"/>
        </w:rPr>
        <w:t xml:space="preserve">Siraj-Blatchford (2009, cited in </w:t>
      </w:r>
      <w:proofErr w:type="spellStart"/>
      <w:r w:rsidR="001F42DF">
        <w:rPr>
          <w:rFonts w:ascii="Times New Roman" w:hAnsi="Times New Roman" w:cs="Times New Roman"/>
          <w:sz w:val="24"/>
          <w:szCs w:val="24"/>
        </w:rPr>
        <w:t>M</w:t>
      </w:r>
      <w:r w:rsidR="00AE2EB4">
        <w:rPr>
          <w:rFonts w:ascii="Times New Roman" w:hAnsi="Times New Roman" w:cs="Times New Roman"/>
          <w:sz w:val="24"/>
          <w:szCs w:val="24"/>
        </w:rPr>
        <w:t>arbina</w:t>
      </w:r>
      <w:proofErr w:type="spellEnd"/>
      <w:r w:rsidR="00AE2EB4">
        <w:rPr>
          <w:rFonts w:ascii="Times New Roman" w:hAnsi="Times New Roman" w:cs="Times New Roman"/>
          <w:sz w:val="24"/>
          <w:szCs w:val="24"/>
        </w:rPr>
        <w:t xml:space="preserve"> et al., 2015) explains that the theory </w:t>
      </w:r>
      <w:r w:rsidR="004922CB">
        <w:rPr>
          <w:rFonts w:ascii="Times New Roman" w:hAnsi="Times New Roman" w:cs="Times New Roman"/>
          <w:sz w:val="24"/>
          <w:szCs w:val="24"/>
        </w:rPr>
        <w:t>derives from Vygotsky’s zone of proximal development</w:t>
      </w:r>
      <w:r w:rsidR="002C4AAB">
        <w:rPr>
          <w:rFonts w:ascii="Times New Roman" w:hAnsi="Times New Roman" w:cs="Times New Roman"/>
          <w:sz w:val="24"/>
          <w:szCs w:val="24"/>
        </w:rPr>
        <w:t xml:space="preserve">, relying upon the knowledge of the adult to support the development of the child’s knowledge and </w:t>
      </w:r>
      <w:r w:rsidR="00E16CCC">
        <w:rPr>
          <w:rFonts w:ascii="Times New Roman" w:hAnsi="Times New Roman" w:cs="Times New Roman"/>
          <w:sz w:val="24"/>
          <w:szCs w:val="24"/>
        </w:rPr>
        <w:t xml:space="preserve">vice versa, thinking together, learning together.  </w:t>
      </w:r>
      <w:r w:rsidR="00A84A4C">
        <w:rPr>
          <w:rFonts w:ascii="Times New Roman" w:hAnsi="Times New Roman" w:cs="Times New Roman"/>
          <w:sz w:val="24"/>
          <w:szCs w:val="24"/>
        </w:rPr>
        <w:t xml:space="preserve">Siraj et al. (2015) states that </w:t>
      </w:r>
      <w:r w:rsidR="00C65E5D">
        <w:rPr>
          <w:rFonts w:ascii="Times New Roman" w:hAnsi="Times New Roman" w:cs="Times New Roman"/>
          <w:sz w:val="24"/>
          <w:szCs w:val="24"/>
        </w:rPr>
        <w:t>practitioners will learn to tune into children’s needs and th</w:t>
      </w:r>
      <w:r w:rsidR="005A5786">
        <w:rPr>
          <w:rFonts w:ascii="Times New Roman" w:hAnsi="Times New Roman" w:cs="Times New Roman"/>
          <w:sz w:val="24"/>
          <w:szCs w:val="24"/>
        </w:rPr>
        <w:t>oughts,</w:t>
      </w:r>
      <w:r w:rsidR="00C65E5D">
        <w:rPr>
          <w:rFonts w:ascii="Times New Roman" w:hAnsi="Times New Roman" w:cs="Times New Roman"/>
          <w:sz w:val="24"/>
          <w:szCs w:val="24"/>
        </w:rPr>
        <w:t xml:space="preserve"> develop</w:t>
      </w:r>
      <w:r w:rsidR="005A5786">
        <w:rPr>
          <w:rFonts w:ascii="Times New Roman" w:hAnsi="Times New Roman" w:cs="Times New Roman"/>
          <w:sz w:val="24"/>
          <w:szCs w:val="24"/>
        </w:rPr>
        <w:t>ing</w:t>
      </w:r>
      <w:r w:rsidR="00C65E5D">
        <w:rPr>
          <w:rFonts w:ascii="Times New Roman" w:hAnsi="Times New Roman" w:cs="Times New Roman"/>
          <w:sz w:val="24"/>
          <w:szCs w:val="24"/>
        </w:rPr>
        <w:t xml:space="preserve"> the skill of knowing when to stand back and observe and then when to </w:t>
      </w:r>
      <w:r w:rsidR="002C6D38">
        <w:rPr>
          <w:rFonts w:ascii="Times New Roman" w:hAnsi="Times New Roman" w:cs="Times New Roman"/>
          <w:sz w:val="24"/>
          <w:szCs w:val="24"/>
        </w:rPr>
        <w:t xml:space="preserve">offer intervention and support.  </w:t>
      </w:r>
    </w:p>
    <w:p w14:paraId="5CC233C7" w14:textId="60D6CF8B" w:rsidR="00E92741" w:rsidRDefault="00447278"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Marbina</w:t>
      </w:r>
      <w:proofErr w:type="spellEnd"/>
      <w:r>
        <w:rPr>
          <w:rFonts w:ascii="Times New Roman" w:hAnsi="Times New Roman" w:cs="Times New Roman"/>
          <w:sz w:val="24"/>
          <w:szCs w:val="24"/>
        </w:rPr>
        <w:t xml:space="preserve"> et al. (2015) the SSTEW </w:t>
      </w:r>
      <w:r w:rsidR="00C964F2">
        <w:rPr>
          <w:rFonts w:ascii="Times New Roman" w:hAnsi="Times New Roman" w:cs="Times New Roman"/>
          <w:sz w:val="24"/>
          <w:szCs w:val="24"/>
        </w:rPr>
        <w:t>puts emphasis upon the importance of children</w:t>
      </w:r>
      <w:r w:rsidR="009860DA">
        <w:rPr>
          <w:rFonts w:ascii="Times New Roman" w:hAnsi="Times New Roman" w:cs="Times New Roman"/>
          <w:sz w:val="24"/>
          <w:szCs w:val="24"/>
        </w:rPr>
        <w:t>’</w:t>
      </w:r>
      <w:r w:rsidR="00C964F2">
        <w:rPr>
          <w:rFonts w:ascii="Times New Roman" w:hAnsi="Times New Roman" w:cs="Times New Roman"/>
          <w:sz w:val="24"/>
          <w:szCs w:val="24"/>
        </w:rPr>
        <w:t>s wellbeing and the direct link to their cognitive ability</w:t>
      </w:r>
      <w:r w:rsidR="004C0345">
        <w:rPr>
          <w:rFonts w:ascii="Times New Roman" w:hAnsi="Times New Roman" w:cs="Times New Roman"/>
          <w:sz w:val="24"/>
          <w:szCs w:val="24"/>
        </w:rPr>
        <w:t xml:space="preserve">.  </w:t>
      </w:r>
      <w:r w:rsidR="007E780A">
        <w:rPr>
          <w:rFonts w:ascii="Times New Roman" w:hAnsi="Times New Roman" w:cs="Times New Roman"/>
          <w:sz w:val="24"/>
          <w:szCs w:val="24"/>
        </w:rPr>
        <w:t xml:space="preserve">This benefits the children as practitioners understand the importance of them being emotionally available to the children </w:t>
      </w:r>
      <w:proofErr w:type="gramStart"/>
      <w:r w:rsidR="007E780A">
        <w:rPr>
          <w:rFonts w:ascii="Times New Roman" w:hAnsi="Times New Roman" w:cs="Times New Roman"/>
          <w:sz w:val="24"/>
          <w:szCs w:val="24"/>
        </w:rPr>
        <w:t>in order to</w:t>
      </w:r>
      <w:proofErr w:type="gramEnd"/>
      <w:r w:rsidR="007E780A">
        <w:rPr>
          <w:rFonts w:ascii="Times New Roman" w:hAnsi="Times New Roman" w:cs="Times New Roman"/>
          <w:sz w:val="24"/>
          <w:szCs w:val="24"/>
        </w:rPr>
        <w:t xml:space="preserve"> not only support the children’s emotional wellbeing but also to </w:t>
      </w:r>
      <w:r w:rsidR="00D81065">
        <w:rPr>
          <w:rFonts w:ascii="Times New Roman" w:hAnsi="Times New Roman" w:cs="Times New Roman"/>
          <w:sz w:val="24"/>
          <w:szCs w:val="24"/>
        </w:rPr>
        <w:t>support their learning and build knowledge.</w:t>
      </w:r>
      <w:r w:rsidR="009E2BE5">
        <w:rPr>
          <w:rFonts w:ascii="Times New Roman" w:hAnsi="Times New Roman" w:cs="Times New Roman"/>
          <w:sz w:val="24"/>
          <w:szCs w:val="24"/>
        </w:rPr>
        <w:t xml:space="preserve"> </w:t>
      </w:r>
      <w:r w:rsidR="003F1230">
        <w:rPr>
          <w:rFonts w:ascii="Times New Roman" w:hAnsi="Times New Roman" w:cs="Times New Roman"/>
          <w:sz w:val="24"/>
          <w:szCs w:val="24"/>
        </w:rPr>
        <w:t xml:space="preserve">The role of the adult </w:t>
      </w:r>
      <w:r w:rsidR="00803DA9">
        <w:rPr>
          <w:rFonts w:ascii="Times New Roman" w:hAnsi="Times New Roman" w:cs="Times New Roman"/>
          <w:sz w:val="24"/>
          <w:szCs w:val="24"/>
        </w:rPr>
        <w:t xml:space="preserve">with this scale in mind </w:t>
      </w:r>
      <w:r w:rsidR="003F1230">
        <w:rPr>
          <w:rFonts w:ascii="Times New Roman" w:hAnsi="Times New Roman" w:cs="Times New Roman"/>
          <w:sz w:val="24"/>
          <w:szCs w:val="24"/>
        </w:rPr>
        <w:t>is to scaffold the children’s learning through providing what is needed</w:t>
      </w:r>
      <w:r w:rsidR="00301E8F">
        <w:rPr>
          <w:rFonts w:ascii="Times New Roman" w:hAnsi="Times New Roman" w:cs="Times New Roman"/>
          <w:sz w:val="24"/>
          <w:szCs w:val="24"/>
        </w:rPr>
        <w:t xml:space="preserve"> and extending the knowledge. </w:t>
      </w:r>
      <w:r w:rsidR="00217B67">
        <w:rPr>
          <w:rFonts w:ascii="Times New Roman" w:hAnsi="Times New Roman" w:cs="Times New Roman"/>
          <w:sz w:val="24"/>
          <w:szCs w:val="24"/>
        </w:rPr>
        <w:t xml:space="preserve">Howard </w:t>
      </w:r>
      <w:r w:rsidR="00217B67" w:rsidRPr="0045756F">
        <w:rPr>
          <w:rFonts w:ascii="Times New Roman" w:hAnsi="Times New Roman" w:cs="Times New Roman"/>
          <w:i/>
          <w:iCs/>
          <w:sz w:val="24"/>
          <w:szCs w:val="24"/>
        </w:rPr>
        <w:t>et al</w:t>
      </w:r>
      <w:r w:rsidR="00217B67">
        <w:rPr>
          <w:rFonts w:ascii="Times New Roman" w:hAnsi="Times New Roman" w:cs="Times New Roman"/>
          <w:sz w:val="24"/>
          <w:szCs w:val="24"/>
        </w:rPr>
        <w:t xml:space="preserve">. (2018) suggests that the SSTEW scale affords a rare prospect of allowing the reflection of </w:t>
      </w:r>
      <w:r w:rsidR="008C6875">
        <w:rPr>
          <w:rFonts w:ascii="Times New Roman" w:hAnsi="Times New Roman" w:cs="Times New Roman"/>
          <w:sz w:val="24"/>
          <w:szCs w:val="24"/>
        </w:rPr>
        <w:t>practitioner’s</w:t>
      </w:r>
      <w:r w:rsidR="00217B67">
        <w:rPr>
          <w:rFonts w:ascii="Times New Roman" w:hAnsi="Times New Roman" w:cs="Times New Roman"/>
          <w:sz w:val="24"/>
          <w:szCs w:val="24"/>
        </w:rPr>
        <w:t xml:space="preserve"> interactions.</w:t>
      </w:r>
      <w:r w:rsidR="00301E8F">
        <w:rPr>
          <w:rFonts w:ascii="Times New Roman" w:hAnsi="Times New Roman" w:cs="Times New Roman"/>
          <w:sz w:val="24"/>
          <w:szCs w:val="24"/>
        </w:rPr>
        <w:t xml:space="preserve"> </w:t>
      </w:r>
      <w:r w:rsidR="00DB50F8">
        <w:rPr>
          <w:rFonts w:ascii="Times New Roman" w:hAnsi="Times New Roman" w:cs="Times New Roman"/>
          <w:sz w:val="24"/>
          <w:szCs w:val="24"/>
        </w:rPr>
        <w:t xml:space="preserve"> </w:t>
      </w:r>
      <w:r w:rsidR="00803DA9">
        <w:rPr>
          <w:rFonts w:ascii="Times New Roman" w:hAnsi="Times New Roman" w:cs="Times New Roman"/>
          <w:sz w:val="24"/>
          <w:szCs w:val="24"/>
        </w:rPr>
        <w:t xml:space="preserve">Siraj </w:t>
      </w:r>
      <w:r w:rsidR="00803DA9" w:rsidRPr="0045756F">
        <w:rPr>
          <w:rFonts w:ascii="Times New Roman" w:hAnsi="Times New Roman" w:cs="Times New Roman"/>
          <w:i/>
          <w:iCs/>
          <w:sz w:val="24"/>
          <w:szCs w:val="24"/>
        </w:rPr>
        <w:t>et</w:t>
      </w:r>
      <w:r w:rsidR="00803DA9">
        <w:rPr>
          <w:rFonts w:ascii="Times New Roman" w:hAnsi="Times New Roman" w:cs="Times New Roman"/>
          <w:sz w:val="24"/>
          <w:szCs w:val="24"/>
        </w:rPr>
        <w:t xml:space="preserve"> </w:t>
      </w:r>
      <w:r w:rsidR="00803DA9" w:rsidRPr="0045756F">
        <w:rPr>
          <w:rFonts w:ascii="Times New Roman" w:hAnsi="Times New Roman" w:cs="Times New Roman"/>
          <w:i/>
          <w:iCs/>
          <w:sz w:val="24"/>
          <w:szCs w:val="24"/>
        </w:rPr>
        <w:t>al</w:t>
      </w:r>
      <w:r w:rsidR="00803DA9">
        <w:rPr>
          <w:rFonts w:ascii="Times New Roman" w:hAnsi="Times New Roman" w:cs="Times New Roman"/>
          <w:sz w:val="24"/>
          <w:szCs w:val="24"/>
        </w:rPr>
        <w:t>. (201</w:t>
      </w:r>
      <w:r w:rsidR="000B5B92">
        <w:rPr>
          <w:rFonts w:ascii="Times New Roman" w:hAnsi="Times New Roman" w:cs="Times New Roman"/>
          <w:sz w:val="24"/>
          <w:szCs w:val="24"/>
        </w:rPr>
        <w:t xml:space="preserve">5) suggests that </w:t>
      </w:r>
      <w:r w:rsidR="006C3D3C">
        <w:rPr>
          <w:rFonts w:ascii="Times New Roman" w:hAnsi="Times New Roman" w:cs="Times New Roman"/>
          <w:sz w:val="24"/>
          <w:szCs w:val="24"/>
        </w:rPr>
        <w:t xml:space="preserve">while the </w:t>
      </w:r>
      <w:r w:rsidR="008705CE">
        <w:rPr>
          <w:rFonts w:ascii="Times New Roman" w:hAnsi="Times New Roman" w:cs="Times New Roman"/>
          <w:sz w:val="24"/>
          <w:szCs w:val="24"/>
        </w:rPr>
        <w:t xml:space="preserve">idea of sustained shared thinking is well known, often in reality, early years practice </w:t>
      </w:r>
      <w:r w:rsidR="00A45D5E">
        <w:rPr>
          <w:rFonts w:ascii="Times New Roman" w:hAnsi="Times New Roman" w:cs="Times New Roman"/>
          <w:sz w:val="24"/>
          <w:szCs w:val="24"/>
        </w:rPr>
        <w:t xml:space="preserve">does not reflect this and therefore the SSTEW </w:t>
      </w:r>
      <w:r w:rsidR="00AB0D74">
        <w:rPr>
          <w:rFonts w:ascii="Times New Roman" w:hAnsi="Times New Roman" w:cs="Times New Roman"/>
          <w:sz w:val="24"/>
          <w:szCs w:val="24"/>
        </w:rPr>
        <w:t xml:space="preserve">will be beneficial </w:t>
      </w:r>
      <w:r w:rsidR="005239C8">
        <w:rPr>
          <w:rFonts w:ascii="Times New Roman" w:hAnsi="Times New Roman" w:cs="Times New Roman"/>
          <w:sz w:val="24"/>
          <w:szCs w:val="24"/>
        </w:rPr>
        <w:t xml:space="preserve">for practitioners to understand how and why they should </w:t>
      </w:r>
      <w:r w:rsidR="00451453">
        <w:rPr>
          <w:rFonts w:ascii="Times New Roman" w:hAnsi="Times New Roman" w:cs="Times New Roman"/>
          <w:sz w:val="24"/>
          <w:szCs w:val="24"/>
        </w:rPr>
        <w:t xml:space="preserve">develop their interactions with children to provide valuable opportunities for learning. </w:t>
      </w:r>
      <w:r w:rsidR="00E51CFF">
        <w:rPr>
          <w:rFonts w:ascii="Times New Roman" w:hAnsi="Times New Roman" w:cs="Times New Roman"/>
          <w:sz w:val="24"/>
          <w:szCs w:val="24"/>
        </w:rPr>
        <w:t xml:space="preserve">However, </w:t>
      </w:r>
      <w:r w:rsidR="00E51CFF">
        <w:rPr>
          <w:rFonts w:ascii="Times New Roman" w:hAnsi="Times New Roman" w:cs="Times New Roman"/>
          <w:sz w:val="24"/>
          <w:szCs w:val="24"/>
        </w:rPr>
        <w:lastRenderedPageBreak/>
        <w:t xml:space="preserve">according to Howard </w:t>
      </w:r>
      <w:r w:rsidR="00E51CFF" w:rsidRPr="00745B43">
        <w:rPr>
          <w:rFonts w:ascii="Times New Roman" w:hAnsi="Times New Roman" w:cs="Times New Roman"/>
          <w:i/>
          <w:iCs/>
          <w:sz w:val="24"/>
          <w:szCs w:val="24"/>
        </w:rPr>
        <w:t>et al.</w:t>
      </w:r>
      <w:r w:rsidR="00E51CFF">
        <w:rPr>
          <w:rFonts w:ascii="Times New Roman" w:hAnsi="Times New Roman" w:cs="Times New Roman"/>
          <w:sz w:val="24"/>
          <w:szCs w:val="24"/>
        </w:rPr>
        <w:t xml:space="preserve"> (2018) the </w:t>
      </w:r>
      <w:r w:rsidR="000C279D">
        <w:rPr>
          <w:rFonts w:ascii="Times New Roman" w:hAnsi="Times New Roman" w:cs="Times New Roman"/>
          <w:sz w:val="24"/>
          <w:szCs w:val="24"/>
        </w:rPr>
        <w:t xml:space="preserve">SSTEW scale can be dependent upon the </w:t>
      </w:r>
      <w:r w:rsidR="000C1439">
        <w:rPr>
          <w:rFonts w:ascii="Times New Roman" w:hAnsi="Times New Roman" w:cs="Times New Roman"/>
          <w:sz w:val="24"/>
          <w:szCs w:val="24"/>
        </w:rPr>
        <w:t>observer’s</w:t>
      </w:r>
      <w:r w:rsidR="000C279D">
        <w:rPr>
          <w:rFonts w:ascii="Times New Roman" w:hAnsi="Times New Roman" w:cs="Times New Roman"/>
          <w:sz w:val="24"/>
          <w:szCs w:val="24"/>
        </w:rPr>
        <w:t xml:space="preserve"> opinion and belief and therefore there is a possibility of the scale becoming subjective.  </w:t>
      </w:r>
    </w:p>
    <w:p w14:paraId="6B06FE15" w14:textId="74C611F7" w:rsidR="00BE4ED7" w:rsidRDefault="00B3689A"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The EPPSE project</w:t>
      </w:r>
      <w:r w:rsidR="00B87536">
        <w:rPr>
          <w:rFonts w:ascii="Times New Roman" w:hAnsi="Times New Roman" w:cs="Times New Roman"/>
          <w:sz w:val="24"/>
          <w:szCs w:val="24"/>
        </w:rPr>
        <w:t xml:space="preserve"> (2015, cited in </w:t>
      </w:r>
      <w:proofErr w:type="spellStart"/>
      <w:r w:rsidR="00B87536">
        <w:rPr>
          <w:rFonts w:ascii="Times New Roman" w:hAnsi="Times New Roman" w:cs="Times New Roman"/>
          <w:sz w:val="24"/>
          <w:szCs w:val="24"/>
        </w:rPr>
        <w:t>Grenier</w:t>
      </w:r>
      <w:proofErr w:type="spellEnd"/>
      <w:r w:rsidR="00B87536">
        <w:rPr>
          <w:rFonts w:ascii="Times New Roman" w:hAnsi="Times New Roman" w:cs="Times New Roman"/>
          <w:sz w:val="24"/>
          <w:szCs w:val="24"/>
        </w:rPr>
        <w:t xml:space="preserve">, 2020) demonstrated that while </w:t>
      </w:r>
      <w:r w:rsidR="001C5C7E">
        <w:rPr>
          <w:rFonts w:ascii="Times New Roman" w:hAnsi="Times New Roman" w:cs="Times New Roman"/>
          <w:sz w:val="24"/>
          <w:szCs w:val="24"/>
        </w:rPr>
        <w:t xml:space="preserve">quality interactions are important for all children, this is particularly needed for children living </w:t>
      </w:r>
      <w:r w:rsidR="007F4B7E">
        <w:rPr>
          <w:rFonts w:ascii="Times New Roman" w:hAnsi="Times New Roman" w:cs="Times New Roman"/>
          <w:sz w:val="24"/>
          <w:szCs w:val="24"/>
        </w:rPr>
        <w:t xml:space="preserve">in poverty and therefore it is vital that </w:t>
      </w:r>
      <w:r w:rsidR="00814CCE">
        <w:rPr>
          <w:rFonts w:ascii="Times New Roman" w:hAnsi="Times New Roman" w:cs="Times New Roman"/>
          <w:sz w:val="24"/>
          <w:szCs w:val="24"/>
        </w:rPr>
        <w:t>practitioners</w:t>
      </w:r>
      <w:r w:rsidR="007F4B7E">
        <w:rPr>
          <w:rFonts w:ascii="Times New Roman" w:hAnsi="Times New Roman" w:cs="Times New Roman"/>
          <w:sz w:val="24"/>
          <w:szCs w:val="24"/>
        </w:rPr>
        <w:t xml:space="preserve"> receive quality training to </w:t>
      </w:r>
      <w:r w:rsidR="00814CCE">
        <w:rPr>
          <w:rFonts w:ascii="Times New Roman" w:hAnsi="Times New Roman" w:cs="Times New Roman"/>
          <w:sz w:val="24"/>
          <w:szCs w:val="24"/>
        </w:rPr>
        <w:t>support children effectively.</w:t>
      </w:r>
      <w:r w:rsidR="00C2360F">
        <w:rPr>
          <w:rFonts w:ascii="Times New Roman" w:hAnsi="Times New Roman" w:cs="Times New Roman"/>
          <w:sz w:val="24"/>
          <w:szCs w:val="24"/>
        </w:rPr>
        <w:t xml:space="preserve"> </w:t>
      </w:r>
      <w:proofErr w:type="spellStart"/>
      <w:r w:rsidR="00C2360F">
        <w:rPr>
          <w:rFonts w:ascii="Times New Roman" w:hAnsi="Times New Roman" w:cs="Times New Roman"/>
          <w:sz w:val="24"/>
          <w:szCs w:val="24"/>
        </w:rPr>
        <w:t>Grenier</w:t>
      </w:r>
      <w:proofErr w:type="spellEnd"/>
      <w:r w:rsidR="00C2360F">
        <w:rPr>
          <w:rFonts w:ascii="Times New Roman" w:hAnsi="Times New Roman" w:cs="Times New Roman"/>
          <w:sz w:val="24"/>
          <w:szCs w:val="24"/>
        </w:rPr>
        <w:t xml:space="preserve"> (2020) states that the </w:t>
      </w:r>
      <w:r w:rsidR="001170B9">
        <w:rPr>
          <w:rFonts w:ascii="Times New Roman" w:hAnsi="Times New Roman" w:cs="Times New Roman"/>
          <w:sz w:val="24"/>
          <w:szCs w:val="24"/>
        </w:rPr>
        <w:t xml:space="preserve">Fostering Effective Early Learning Study </w:t>
      </w:r>
      <w:r w:rsidR="0042655C">
        <w:rPr>
          <w:rFonts w:ascii="Times New Roman" w:hAnsi="Times New Roman" w:cs="Times New Roman"/>
          <w:sz w:val="24"/>
          <w:szCs w:val="24"/>
        </w:rPr>
        <w:t xml:space="preserve">(Siraj, </w:t>
      </w:r>
      <w:r w:rsidR="0042655C" w:rsidRPr="00BD0503">
        <w:rPr>
          <w:rFonts w:ascii="Times New Roman" w:hAnsi="Times New Roman" w:cs="Times New Roman"/>
          <w:i/>
          <w:iCs/>
          <w:sz w:val="24"/>
          <w:szCs w:val="24"/>
        </w:rPr>
        <w:t xml:space="preserve">et </w:t>
      </w:r>
      <w:r w:rsidR="00BD0503" w:rsidRPr="00BD0503">
        <w:rPr>
          <w:rFonts w:ascii="Times New Roman" w:hAnsi="Times New Roman" w:cs="Times New Roman"/>
          <w:i/>
          <w:iCs/>
          <w:sz w:val="24"/>
          <w:szCs w:val="24"/>
        </w:rPr>
        <w:t>al</w:t>
      </w:r>
      <w:r w:rsidR="00BD0503">
        <w:rPr>
          <w:rFonts w:ascii="Times New Roman" w:hAnsi="Times New Roman" w:cs="Times New Roman"/>
          <w:sz w:val="24"/>
          <w:szCs w:val="24"/>
        </w:rPr>
        <w:t>.</w:t>
      </w:r>
      <w:r w:rsidR="0042655C">
        <w:rPr>
          <w:rFonts w:ascii="Times New Roman" w:hAnsi="Times New Roman" w:cs="Times New Roman"/>
          <w:sz w:val="24"/>
          <w:szCs w:val="24"/>
        </w:rPr>
        <w:t xml:space="preserve"> 2018)</w:t>
      </w:r>
      <w:r w:rsidR="0066019B">
        <w:rPr>
          <w:rFonts w:ascii="Times New Roman" w:hAnsi="Times New Roman" w:cs="Times New Roman"/>
          <w:sz w:val="24"/>
          <w:szCs w:val="24"/>
        </w:rPr>
        <w:t>, more commonly known as FEEL</w:t>
      </w:r>
      <w:r w:rsidR="009B3F50">
        <w:rPr>
          <w:rFonts w:ascii="Times New Roman" w:hAnsi="Times New Roman" w:cs="Times New Roman"/>
          <w:sz w:val="24"/>
          <w:szCs w:val="24"/>
        </w:rPr>
        <w:t xml:space="preserve"> has identified that </w:t>
      </w:r>
      <w:r w:rsidR="00941B40">
        <w:rPr>
          <w:rFonts w:ascii="Times New Roman" w:hAnsi="Times New Roman" w:cs="Times New Roman"/>
          <w:sz w:val="24"/>
          <w:szCs w:val="24"/>
        </w:rPr>
        <w:t>practitioners</w:t>
      </w:r>
      <w:r w:rsidR="009B3F50">
        <w:rPr>
          <w:rFonts w:ascii="Times New Roman" w:hAnsi="Times New Roman" w:cs="Times New Roman"/>
          <w:sz w:val="24"/>
          <w:szCs w:val="24"/>
        </w:rPr>
        <w:t xml:space="preserve"> need to feel confident in their ability </w:t>
      </w:r>
      <w:r w:rsidR="00941B40">
        <w:rPr>
          <w:rFonts w:ascii="Times New Roman" w:hAnsi="Times New Roman" w:cs="Times New Roman"/>
          <w:sz w:val="24"/>
          <w:szCs w:val="24"/>
        </w:rPr>
        <w:t>support children’s individual needs.</w:t>
      </w:r>
      <w:r w:rsidR="00CC150E">
        <w:rPr>
          <w:rFonts w:ascii="Times New Roman" w:hAnsi="Times New Roman" w:cs="Times New Roman"/>
          <w:sz w:val="24"/>
          <w:szCs w:val="24"/>
        </w:rPr>
        <w:t xml:space="preserve"> </w:t>
      </w:r>
      <w:r w:rsidR="008F6951">
        <w:rPr>
          <w:rFonts w:ascii="Times New Roman" w:hAnsi="Times New Roman" w:cs="Times New Roman"/>
          <w:sz w:val="24"/>
          <w:szCs w:val="24"/>
        </w:rPr>
        <w:t xml:space="preserve">According to Siraj and Kingston (2019), </w:t>
      </w:r>
      <w:r w:rsidR="00F930AB">
        <w:rPr>
          <w:rFonts w:ascii="Times New Roman" w:hAnsi="Times New Roman" w:cs="Times New Roman"/>
          <w:sz w:val="24"/>
          <w:szCs w:val="24"/>
        </w:rPr>
        <w:t xml:space="preserve">continuous professional development is important, however it needs to be </w:t>
      </w:r>
      <w:r w:rsidR="00B5267D">
        <w:rPr>
          <w:rFonts w:ascii="Times New Roman" w:hAnsi="Times New Roman" w:cs="Times New Roman"/>
          <w:sz w:val="24"/>
          <w:szCs w:val="24"/>
        </w:rPr>
        <w:t>training that will make a positive difference to prevent it becoming a waste of time and money.  The FEEL study has indicated that quality training</w:t>
      </w:r>
      <w:r w:rsidR="00025065">
        <w:rPr>
          <w:rFonts w:ascii="Times New Roman" w:hAnsi="Times New Roman" w:cs="Times New Roman"/>
          <w:sz w:val="24"/>
          <w:szCs w:val="24"/>
        </w:rPr>
        <w:t xml:space="preserve">, led by a highly knowledgeable trainer, </w:t>
      </w:r>
      <w:r w:rsidR="00755D32">
        <w:rPr>
          <w:rFonts w:ascii="Times New Roman" w:hAnsi="Times New Roman" w:cs="Times New Roman"/>
          <w:sz w:val="24"/>
          <w:szCs w:val="24"/>
        </w:rPr>
        <w:t>is key</w:t>
      </w:r>
      <w:r w:rsidR="00F51C33">
        <w:rPr>
          <w:rFonts w:ascii="Times New Roman" w:hAnsi="Times New Roman" w:cs="Times New Roman"/>
          <w:sz w:val="24"/>
          <w:szCs w:val="24"/>
        </w:rPr>
        <w:t xml:space="preserve"> and that </w:t>
      </w:r>
      <w:r w:rsidR="007D2677">
        <w:rPr>
          <w:rFonts w:ascii="Times New Roman" w:hAnsi="Times New Roman" w:cs="Times New Roman"/>
          <w:sz w:val="24"/>
          <w:szCs w:val="24"/>
        </w:rPr>
        <w:t>training needs to be substantial and demonstrate practical knowledge</w:t>
      </w:r>
      <w:r w:rsidR="00EA64EC">
        <w:rPr>
          <w:rFonts w:ascii="Times New Roman" w:hAnsi="Times New Roman" w:cs="Times New Roman"/>
          <w:sz w:val="24"/>
          <w:szCs w:val="24"/>
        </w:rPr>
        <w:t xml:space="preserve"> (Siraj, </w:t>
      </w:r>
      <w:r w:rsidR="00EA64EC" w:rsidRPr="00745B43">
        <w:rPr>
          <w:rFonts w:ascii="Times New Roman" w:hAnsi="Times New Roman" w:cs="Times New Roman"/>
          <w:i/>
          <w:iCs/>
          <w:sz w:val="24"/>
          <w:szCs w:val="24"/>
        </w:rPr>
        <w:t>et al</w:t>
      </w:r>
      <w:r w:rsidR="00EA64EC">
        <w:rPr>
          <w:rFonts w:ascii="Times New Roman" w:hAnsi="Times New Roman" w:cs="Times New Roman"/>
          <w:sz w:val="24"/>
          <w:szCs w:val="24"/>
        </w:rPr>
        <w:t>. 2018).</w:t>
      </w:r>
      <w:r w:rsidR="00755D32">
        <w:rPr>
          <w:rFonts w:ascii="Times New Roman" w:hAnsi="Times New Roman" w:cs="Times New Roman"/>
          <w:sz w:val="24"/>
          <w:szCs w:val="24"/>
        </w:rPr>
        <w:t xml:space="preserve"> This study </w:t>
      </w:r>
      <w:r w:rsidR="00F72331">
        <w:rPr>
          <w:rFonts w:ascii="Times New Roman" w:hAnsi="Times New Roman" w:cs="Times New Roman"/>
          <w:sz w:val="24"/>
          <w:szCs w:val="24"/>
        </w:rPr>
        <w:t xml:space="preserve">piloted </w:t>
      </w:r>
      <w:r w:rsidR="00FD2EFE">
        <w:rPr>
          <w:rFonts w:ascii="Times New Roman" w:hAnsi="Times New Roman" w:cs="Times New Roman"/>
          <w:sz w:val="24"/>
          <w:szCs w:val="24"/>
        </w:rPr>
        <w:t xml:space="preserve">the Leadership for Learning PD programme, led by Professor </w:t>
      </w:r>
      <w:proofErr w:type="spellStart"/>
      <w:r w:rsidR="00FD2EFE">
        <w:rPr>
          <w:rFonts w:ascii="Times New Roman" w:hAnsi="Times New Roman" w:cs="Times New Roman"/>
          <w:sz w:val="24"/>
          <w:szCs w:val="24"/>
        </w:rPr>
        <w:t>Iram</w:t>
      </w:r>
      <w:proofErr w:type="spellEnd"/>
      <w:r w:rsidR="00FD2EFE">
        <w:rPr>
          <w:rFonts w:ascii="Times New Roman" w:hAnsi="Times New Roman" w:cs="Times New Roman"/>
          <w:sz w:val="24"/>
          <w:szCs w:val="24"/>
        </w:rPr>
        <w:t xml:space="preserve"> Siraj, </w:t>
      </w:r>
      <w:r w:rsidR="00204751">
        <w:rPr>
          <w:rFonts w:ascii="Times New Roman" w:hAnsi="Times New Roman" w:cs="Times New Roman"/>
          <w:sz w:val="24"/>
          <w:szCs w:val="24"/>
        </w:rPr>
        <w:t xml:space="preserve">with the aim of enabling practitioners to become confident in </w:t>
      </w:r>
      <w:r w:rsidR="00C23232">
        <w:rPr>
          <w:rFonts w:ascii="Times New Roman" w:hAnsi="Times New Roman" w:cs="Times New Roman"/>
          <w:sz w:val="24"/>
          <w:szCs w:val="24"/>
        </w:rPr>
        <w:t xml:space="preserve">delivering a quality provision which focused upon </w:t>
      </w:r>
      <w:r w:rsidR="00544645">
        <w:rPr>
          <w:rFonts w:ascii="Times New Roman" w:hAnsi="Times New Roman" w:cs="Times New Roman"/>
          <w:sz w:val="24"/>
          <w:szCs w:val="24"/>
        </w:rPr>
        <w:t>children’s</w:t>
      </w:r>
      <w:r w:rsidR="00C23232">
        <w:rPr>
          <w:rFonts w:ascii="Times New Roman" w:hAnsi="Times New Roman" w:cs="Times New Roman"/>
          <w:sz w:val="24"/>
          <w:szCs w:val="24"/>
        </w:rPr>
        <w:t xml:space="preserve"> wellbeing and learning </w:t>
      </w:r>
      <w:r w:rsidR="00544645">
        <w:rPr>
          <w:rFonts w:ascii="Times New Roman" w:hAnsi="Times New Roman" w:cs="Times New Roman"/>
          <w:sz w:val="24"/>
          <w:szCs w:val="24"/>
        </w:rPr>
        <w:t xml:space="preserve">through an </w:t>
      </w:r>
      <w:r w:rsidR="00F635F9">
        <w:rPr>
          <w:rFonts w:ascii="Times New Roman" w:hAnsi="Times New Roman" w:cs="Times New Roman"/>
          <w:sz w:val="24"/>
          <w:szCs w:val="24"/>
        </w:rPr>
        <w:t>evidence-based</w:t>
      </w:r>
      <w:r w:rsidR="00544645">
        <w:rPr>
          <w:rFonts w:ascii="Times New Roman" w:hAnsi="Times New Roman" w:cs="Times New Roman"/>
          <w:sz w:val="24"/>
          <w:szCs w:val="24"/>
        </w:rPr>
        <w:t xml:space="preserve"> model.</w:t>
      </w:r>
      <w:r w:rsidR="00CC150E">
        <w:rPr>
          <w:rFonts w:ascii="Times New Roman" w:hAnsi="Times New Roman" w:cs="Times New Roman"/>
          <w:sz w:val="24"/>
          <w:szCs w:val="24"/>
        </w:rPr>
        <w:t xml:space="preserve"> </w:t>
      </w:r>
      <w:r w:rsidR="00544645">
        <w:rPr>
          <w:rFonts w:ascii="Times New Roman" w:hAnsi="Times New Roman" w:cs="Times New Roman"/>
          <w:sz w:val="24"/>
          <w:szCs w:val="24"/>
        </w:rPr>
        <w:t xml:space="preserve">According to Siraj and Kingston (2019) </w:t>
      </w:r>
      <w:r w:rsidR="00F635F9">
        <w:rPr>
          <w:rFonts w:ascii="Times New Roman" w:hAnsi="Times New Roman" w:cs="Times New Roman"/>
          <w:sz w:val="24"/>
          <w:szCs w:val="24"/>
        </w:rPr>
        <w:t>practitioners</w:t>
      </w:r>
      <w:r w:rsidR="00664F61">
        <w:rPr>
          <w:rFonts w:ascii="Times New Roman" w:hAnsi="Times New Roman" w:cs="Times New Roman"/>
          <w:sz w:val="24"/>
          <w:szCs w:val="24"/>
        </w:rPr>
        <w:t xml:space="preserve"> who participated in the study reported that there were significant </w:t>
      </w:r>
      <w:r w:rsidR="00F635F9">
        <w:rPr>
          <w:rFonts w:ascii="Times New Roman" w:hAnsi="Times New Roman" w:cs="Times New Roman"/>
          <w:sz w:val="24"/>
          <w:szCs w:val="24"/>
        </w:rPr>
        <w:t>improvements</w:t>
      </w:r>
      <w:r w:rsidR="00664F61">
        <w:rPr>
          <w:rFonts w:ascii="Times New Roman" w:hAnsi="Times New Roman" w:cs="Times New Roman"/>
          <w:sz w:val="24"/>
          <w:szCs w:val="24"/>
        </w:rPr>
        <w:t xml:space="preserve"> in </w:t>
      </w:r>
      <w:r w:rsidR="00717CA0">
        <w:rPr>
          <w:rFonts w:ascii="Times New Roman" w:hAnsi="Times New Roman" w:cs="Times New Roman"/>
          <w:sz w:val="24"/>
          <w:szCs w:val="24"/>
        </w:rPr>
        <w:t xml:space="preserve">the quality of learning pedagogy and interactions with the children through sustained shared thinking.  </w:t>
      </w:r>
      <w:r w:rsidR="004A0E70">
        <w:rPr>
          <w:rFonts w:ascii="Times New Roman" w:hAnsi="Times New Roman" w:cs="Times New Roman"/>
          <w:sz w:val="24"/>
          <w:szCs w:val="24"/>
        </w:rPr>
        <w:t>P</w:t>
      </w:r>
      <w:r w:rsidR="00C50DE1">
        <w:rPr>
          <w:rFonts w:ascii="Times New Roman" w:hAnsi="Times New Roman" w:cs="Times New Roman"/>
          <w:sz w:val="24"/>
          <w:szCs w:val="24"/>
        </w:rPr>
        <w:t xml:space="preserve">ractitioners reported that </w:t>
      </w:r>
      <w:r w:rsidR="003A43B9">
        <w:rPr>
          <w:rFonts w:ascii="Times New Roman" w:hAnsi="Times New Roman" w:cs="Times New Roman"/>
          <w:sz w:val="24"/>
          <w:szCs w:val="24"/>
        </w:rPr>
        <w:t>they</w:t>
      </w:r>
      <w:r w:rsidR="006E4332">
        <w:rPr>
          <w:rFonts w:ascii="Times New Roman" w:hAnsi="Times New Roman" w:cs="Times New Roman"/>
          <w:sz w:val="24"/>
          <w:szCs w:val="24"/>
        </w:rPr>
        <w:t xml:space="preserve"> felt more confident i</w:t>
      </w:r>
      <w:r w:rsidR="00A35793">
        <w:rPr>
          <w:rFonts w:ascii="Times New Roman" w:hAnsi="Times New Roman" w:cs="Times New Roman"/>
          <w:sz w:val="24"/>
          <w:szCs w:val="24"/>
        </w:rPr>
        <w:t>n understanding their role and purpose, gained more child development knowledge and</w:t>
      </w:r>
      <w:r w:rsidR="003A43B9">
        <w:rPr>
          <w:rFonts w:ascii="Times New Roman" w:hAnsi="Times New Roman" w:cs="Times New Roman"/>
          <w:sz w:val="24"/>
          <w:szCs w:val="24"/>
        </w:rPr>
        <w:t xml:space="preserve"> had </w:t>
      </w:r>
      <w:r w:rsidR="004A0E70">
        <w:rPr>
          <w:rFonts w:ascii="Times New Roman" w:hAnsi="Times New Roman" w:cs="Times New Roman"/>
          <w:sz w:val="24"/>
          <w:szCs w:val="24"/>
        </w:rPr>
        <w:t xml:space="preserve">60% had </w:t>
      </w:r>
      <w:r w:rsidR="003A43B9">
        <w:rPr>
          <w:rFonts w:ascii="Times New Roman" w:hAnsi="Times New Roman" w:cs="Times New Roman"/>
          <w:sz w:val="24"/>
          <w:szCs w:val="24"/>
        </w:rPr>
        <w:t xml:space="preserve">noticed increased engagement, focus and </w:t>
      </w:r>
      <w:r w:rsidR="00F635F9">
        <w:rPr>
          <w:rFonts w:ascii="Times New Roman" w:hAnsi="Times New Roman" w:cs="Times New Roman"/>
          <w:sz w:val="24"/>
          <w:szCs w:val="24"/>
        </w:rPr>
        <w:t>problem-solving</w:t>
      </w:r>
      <w:r w:rsidR="003A43B9">
        <w:rPr>
          <w:rFonts w:ascii="Times New Roman" w:hAnsi="Times New Roman" w:cs="Times New Roman"/>
          <w:sz w:val="24"/>
          <w:szCs w:val="24"/>
        </w:rPr>
        <w:t xml:space="preserve"> skills </w:t>
      </w:r>
      <w:r w:rsidR="00447A00">
        <w:rPr>
          <w:rFonts w:ascii="Times New Roman" w:hAnsi="Times New Roman" w:cs="Times New Roman"/>
          <w:sz w:val="24"/>
          <w:szCs w:val="24"/>
        </w:rPr>
        <w:t xml:space="preserve">from the children in their care.  </w:t>
      </w:r>
      <w:r w:rsidR="00316ED9">
        <w:rPr>
          <w:rFonts w:ascii="Times New Roman" w:hAnsi="Times New Roman" w:cs="Times New Roman"/>
          <w:sz w:val="24"/>
          <w:szCs w:val="24"/>
        </w:rPr>
        <w:t xml:space="preserve">Siraj and Kingston (2019) state that the study demonstrates that high quality makes a real difference in increasing the quality </w:t>
      </w:r>
      <w:r w:rsidR="003A50B4">
        <w:rPr>
          <w:rFonts w:ascii="Times New Roman" w:hAnsi="Times New Roman" w:cs="Times New Roman"/>
          <w:sz w:val="24"/>
          <w:szCs w:val="24"/>
        </w:rPr>
        <w:t>practice on offer which not only is beneficial to children and parents but also to staff morale</w:t>
      </w:r>
      <w:r w:rsidR="00A368E2">
        <w:rPr>
          <w:rFonts w:ascii="Times New Roman" w:hAnsi="Times New Roman" w:cs="Times New Roman"/>
          <w:sz w:val="24"/>
          <w:szCs w:val="24"/>
        </w:rPr>
        <w:t xml:space="preserve"> and the service.  </w:t>
      </w:r>
    </w:p>
    <w:p w14:paraId="6FD913CF" w14:textId="1D237396" w:rsidR="009D763A" w:rsidRDefault="007C0C29"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Canning and Reed (2012) quality in the early years </w:t>
      </w:r>
      <w:r w:rsidR="001D29B5">
        <w:rPr>
          <w:rFonts w:ascii="Times New Roman" w:hAnsi="Times New Roman" w:cs="Times New Roman"/>
          <w:sz w:val="24"/>
          <w:szCs w:val="24"/>
        </w:rPr>
        <w:t xml:space="preserve">provision must be a continuous reflective process.  </w:t>
      </w:r>
      <w:r w:rsidR="009209AC">
        <w:rPr>
          <w:rFonts w:ascii="Times New Roman" w:hAnsi="Times New Roman" w:cs="Times New Roman"/>
          <w:sz w:val="24"/>
          <w:szCs w:val="24"/>
        </w:rPr>
        <w:t>Quality assurance tools</w:t>
      </w:r>
      <w:r w:rsidR="004D2A96">
        <w:rPr>
          <w:rFonts w:ascii="Times New Roman" w:hAnsi="Times New Roman" w:cs="Times New Roman"/>
          <w:sz w:val="24"/>
          <w:szCs w:val="24"/>
        </w:rPr>
        <w:t xml:space="preserve"> range from seeking the children</w:t>
      </w:r>
      <w:r w:rsidR="00D03B1D">
        <w:rPr>
          <w:rFonts w:ascii="Times New Roman" w:hAnsi="Times New Roman" w:cs="Times New Roman"/>
          <w:sz w:val="24"/>
          <w:szCs w:val="24"/>
        </w:rPr>
        <w:t>’</w:t>
      </w:r>
      <w:r w:rsidR="004D2A96">
        <w:rPr>
          <w:rFonts w:ascii="Times New Roman" w:hAnsi="Times New Roman" w:cs="Times New Roman"/>
          <w:sz w:val="24"/>
          <w:szCs w:val="24"/>
        </w:rPr>
        <w:t xml:space="preserve">s viewpoints, </w:t>
      </w:r>
      <w:r w:rsidR="00D926EF">
        <w:rPr>
          <w:rFonts w:ascii="Times New Roman" w:hAnsi="Times New Roman" w:cs="Times New Roman"/>
          <w:sz w:val="24"/>
          <w:szCs w:val="24"/>
        </w:rPr>
        <w:t>practitioner,</w:t>
      </w:r>
      <w:r w:rsidR="004D2A96">
        <w:rPr>
          <w:rFonts w:ascii="Times New Roman" w:hAnsi="Times New Roman" w:cs="Times New Roman"/>
          <w:sz w:val="24"/>
          <w:szCs w:val="24"/>
        </w:rPr>
        <w:t xml:space="preserve"> and parent question</w:t>
      </w:r>
      <w:r w:rsidR="00FA411F">
        <w:rPr>
          <w:rFonts w:ascii="Times New Roman" w:hAnsi="Times New Roman" w:cs="Times New Roman"/>
          <w:sz w:val="24"/>
          <w:szCs w:val="24"/>
        </w:rPr>
        <w:t>naires</w:t>
      </w:r>
      <w:r w:rsidR="001D71AF">
        <w:rPr>
          <w:rFonts w:ascii="Times New Roman" w:hAnsi="Times New Roman" w:cs="Times New Roman"/>
          <w:sz w:val="24"/>
          <w:szCs w:val="24"/>
        </w:rPr>
        <w:t xml:space="preserve"> to specific early years tools like ITERS or SSTEW as discussed.  However, </w:t>
      </w:r>
      <w:r w:rsidR="00721BF6">
        <w:rPr>
          <w:rFonts w:ascii="Times New Roman" w:hAnsi="Times New Roman" w:cs="Times New Roman"/>
          <w:sz w:val="24"/>
          <w:szCs w:val="24"/>
        </w:rPr>
        <w:t xml:space="preserve">unless the findings are presented are used to </w:t>
      </w:r>
      <w:r w:rsidR="00BF3254">
        <w:rPr>
          <w:rFonts w:ascii="Times New Roman" w:hAnsi="Times New Roman" w:cs="Times New Roman"/>
          <w:sz w:val="24"/>
          <w:szCs w:val="24"/>
        </w:rPr>
        <w:t xml:space="preserve">identify and implement areas of improvement, then the process is meaningless.  </w:t>
      </w:r>
      <w:r w:rsidR="0019144F">
        <w:rPr>
          <w:rFonts w:ascii="Times New Roman" w:hAnsi="Times New Roman" w:cs="Times New Roman"/>
          <w:sz w:val="24"/>
          <w:szCs w:val="24"/>
        </w:rPr>
        <w:t>Quality practice requires quality reflection and the drive to want to continuously improve.</w:t>
      </w:r>
      <w:r w:rsidR="00BF3254">
        <w:rPr>
          <w:rFonts w:ascii="Times New Roman" w:hAnsi="Times New Roman" w:cs="Times New Roman"/>
          <w:sz w:val="24"/>
          <w:szCs w:val="24"/>
        </w:rPr>
        <w:t xml:space="preserve"> </w:t>
      </w:r>
    </w:p>
    <w:p w14:paraId="22696F03" w14:textId="412F0D22" w:rsidR="006D1A45" w:rsidRDefault="009D763A"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w:t>
      </w:r>
      <w:r w:rsidR="002D139C">
        <w:rPr>
          <w:rFonts w:ascii="Times New Roman" w:hAnsi="Times New Roman" w:cs="Times New Roman"/>
          <w:sz w:val="24"/>
          <w:szCs w:val="24"/>
        </w:rPr>
        <w:t>now the writer recognises</w:t>
      </w:r>
      <w:r w:rsidR="00C24CFC">
        <w:rPr>
          <w:rFonts w:ascii="Times New Roman" w:hAnsi="Times New Roman" w:cs="Times New Roman"/>
          <w:sz w:val="24"/>
          <w:szCs w:val="24"/>
        </w:rPr>
        <w:t xml:space="preserve"> </w:t>
      </w:r>
      <w:r w:rsidR="00970F4D">
        <w:rPr>
          <w:rFonts w:ascii="Times New Roman" w:hAnsi="Times New Roman" w:cs="Times New Roman"/>
          <w:sz w:val="24"/>
          <w:szCs w:val="24"/>
        </w:rPr>
        <w:t>that</w:t>
      </w:r>
      <w:r w:rsidR="00C24CFC">
        <w:rPr>
          <w:rFonts w:ascii="Times New Roman" w:hAnsi="Times New Roman" w:cs="Times New Roman"/>
          <w:sz w:val="24"/>
          <w:szCs w:val="24"/>
        </w:rPr>
        <w:t xml:space="preserve"> </w:t>
      </w:r>
      <w:r w:rsidR="00B13E30">
        <w:rPr>
          <w:rFonts w:ascii="Times New Roman" w:hAnsi="Times New Roman" w:cs="Times New Roman"/>
          <w:sz w:val="24"/>
          <w:szCs w:val="24"/>
        </w:rPr>
        <w:t xml:space="preserve">to gain a holistic picture of how well the setting is doing, a variety of </w:t>
      </w:r>
      <w:r w:rsidR="00D7314F">
        <w:rPr>
          <w:rFonts w:ascii="Times New Roman" w:hAnsi="Times New Roman" w:cs="Times New Roman"/>
          <w:sz w:val="24"/>
          <w:szCs w:val="24"/>
        </w:rPr>
        <w:t>quality assurance methods will be needed</w:t>
      </w:r>
      <w:r w:rsidR="00F16E5C">
        <w:rPr>
          <w:rFonts w:ascii="Times New Roman" w:hAnsi="Times New Roman" w:cs="Times New Roman"/>
          <w:sz w:val="24"/>
          <w:szCs w:val="24"/>
        </w:rPr>
        <w:t>,</w:t>
      </w:r>
      <w:r w:rsidR="00D7314F">
        <w:rPr>
          <w:rFonts w:ascii="Times New Roman" w:hAnsi="Times New Roman" w:cs="Times New Roman"/>
          <w:sz w:val="24"/>
          <w:szCs w:val="24"/>
        </w:rPr>
        <w:t xml:space="preserve"> as using just one may not provide an objective viewpoint.</w:t>
      </w:r>
      <w:r w:rsidR="00970F4D">
        <w:rPr>
          <w:rFonts w:ascii="Times New Roman" w:hAnsi="Times New Roman" w:cs="Times New Roman"/>
          <w:sz w:val="24"/>
          <w:szCs w:val="24"/>
        </w:rPr>
        <w:t xml:space="preserve"> </w:t>
      </w:r>
      <w:r w:rsidR="004D2A96">
        <w:rPr>
          <w:rFonts w:ascii="Times New Roman" w:hAnsi="Times New Roman" w:cs="Times New Roman"/>
          <w:sz w:val="24"/>
          <w:szCs w:val="24"/>
        </w:rPr>
        <w:t xml:space="preserve"> </w:t>
      </w:r>
      <w:r w:rsidR="00F65095">
        <w:rPr>
          <w:rFonts w:ascii="Times New Roman" w:hAnsi="Times New Roman" w:cs="Times New Roman"/>
          <w:sz w:val="24"/>
          <w:szCs w:val="24"/>
        </w:rPr>
        <w:t xml:space="preserve">Reflecting upon the </w:t>
      </w:r>
      <w:r w:rsidR="00AD6F50">
        <w:rPr>
          <w:rFonts w:ascii="Times New Roman" w:hAnsi="Times New Roman" w:cs="Times New Roman"/>
          <w:sz w:val="24"/>
          <w:szCs w:val="24"/>
        </w:rPr>
        <w:t xml:space="preserve">information presented through the FEEL study, </w:t>
      </w:r>
      <w:r w:rsidR="00AD6F50">
        <w:rPr>
          <w:rFonts w:ascii="Times New Roman" w:hAnsi="Times New Roman" w:cs="Times New Roman"/>
          <w:sz w:val="24"/>
          <w:szCs w:val="24"/>
        </w:rPr>
        <w:lastRenderedPageBreak/>
        <w:t>the writer now understands the s</w:t>
      </w:r>
      <w:r w:rsidR="00857190">
        <w:rPr>
          <w:rFonts w:ascii="Times New Roman" w:hAnsi="Times New Roman" w:cs="Times New Roman"/>
          <w:sz w:val="24"/>
          <w:szCs w:val="24"/>
        </w:rPr>
        <w:t xml:space="preserve">ignificance of </w:t>
      </w:r>
      <w:r w:rsidR="008D64D8">
        <w:rPr>
          <w:rFonts w:ascii="Times New Roman" w:hAnsi="Times New Roman" w:cs="Times New Roman"/>
          <w:sz w:val="24"/>
          <w:szCs w:val="24"/>
        </w:rPr>
        <w:t>high-quality</w:t>
      </w:r>
      <w:r w:rsidR="00857190">
        <w:rPr>
          <w:rFonts w:ascii="Times New Roman" w:hAnsi="Times New Roman" w:cs="Times New Roman"/>
          <w:sz w:val="24"/>
          <w:szCs w:val="24"/>
        </w:rPr>
        <w:t xml:space="preserve"> training and professional development and feels that </w:t>
      </w:r>
      <w:r w:rsidR="00361D18">
        <w:rPr>
          <w:rFonts w:ascii="Times New Roman" w:hAnsi="Times New Roman" w:cs="Times New Roman"/>
          <w:sz w:val="24"/>
          <w:szCs w:val="24"/>
        </w:rPr>
        <w:t xml:space="preserve">studying this degree course has enabled the writer to become more </w:t>
      </w:r>
      <w:r w:rsidR="009856D7">
        <w:rPr>
          <w:rFonts w:ascii="Times New Roman" w:hAnsi="Times New Roman" w:cs="Times New Roman"/>
          <w:sz w:val="24"/>
          <w:szCs w:val="24"/>
        </w:rPr>
        <w:t xml:space="preserve">confident </w:t>
      </w:r>
      <w:r w:rsidR="0001377A">
        <w:rPr>
          <w:rFonts w:ascii="Times New Roman" w:hAnsi="Times New Roman" w:cs="Times New Roman"/>
          <w:sz w:val="24"/>
          <w:szCs w:val="24"/>
        </w:rPr>
        <w:t xml:space="preserve">in their ability to lead the setting </w:t>
      </w:r>
      <w:r w:rsidR="00C826BA">
        <w:rPr>
          <w:rFonts w:ascii="Times New Roman" w:hAnsi="Times New Roman" w:cs="Times New Roman"/>
          <w:sz w:val="24"/>
          <w:szCs w:val="24"/>
        </w:rPr>
        <w:t xml:space="preserve">competently </w:t>
      </w:r>
      <w:r w:rsidR="00DE4FC5">
        <w:rPr>
          <w:rFonts w:ascii="Times New Roman" w:hAnsi="Times New Roman" w:cs="Times New Roman"/>
          <w:sz w:val="24"/>
          <w:szCs w:val="24"/>
        </w:rPr>
        <w:t>with the aim to continuously striving to improve.</w:t>
      </w:r>
    </w:p>
    <w:p w14:paraId="3746955B" w14:textId="68FD9DB4" w:rsidR="00305731" w:rsidRDefault="00A7464D"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37FE">
        <w:rPr>
          <w:rFonts w:ascii="Times New Roman" w:hAnsi="Times New Roman" w:cs="Times New Roman"/>
          <w:sz w:val="24"/>
          <w:szCs w:val="24"/>
        </w:rPr>
        <w:t xml:space="preserve"> </w:t>
      </w:r>
    </w:p>
    <w:p w14:paraId="1062E991" w14:textId="3DA70B22" w:rsidR="00305731" w:rsidRDefault="00305731" w:rsidP="00A1686D">
      <w:pPr>
        <w:spacing w:line="360" w:lineRule="auto"/>
        <w:jc w:val="both"/>
        <w:rPr>
          <w:rFonts w:ascii="Times New Roman" w:hAnsi="Times New Roman" w:cs="Times New Roman"/>
          <w:sz w:val="24"/>
          <w:szCs w:val="24"/>
        </w:rPr>
      </w:pPr>
    </w:p>
    <w:p w14:paraId="4C62FEAD" w14:textId="26F6A173" w:rsidR="00305731" w:rsidRDefault="00305731"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 List </w:t>
      </w:r>
    </w:p>
    <w:p w14:paraId="5E9C7192" w14:textId="7107C087" w:rsidR="00305731" w:rsidRDefault="00C01668" w:rsidP="00A1686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Akehurst</w:t>
      </w:r>
      <w:proofErr w:type="spellEnd"/>
      <w:r>
        <w:rPr>
          <w:rFonts w:ascii="Times New Roman" w:hAnsi="Times New Roman" w:cs="Times New Roman"/>
          <w:sz w:val="24"/>
          <w:szCs w:val="24"/>
        </w:rPr>
        <w:t xml:space="preserve">, P. (2019) </w:t>
      </w:r>
      <w:r w:rsidRPr="00387CC9">
        <w:rPr>
          <w:rFonts w:ascii="Times New Roman" w:hAnsi="Times New Roman" w:cs="Times New Roman"/>
          <w:i/>
          <w:iCs/>
          <w:sz w:val="24"/>
          <w:szCs w:val="24"/>
        </w:rPr>
        <w:t>The Education Inspection Framework. 101 Audit Questions to Evaluate your Practice and Prepare for Inspection</w:t>
      </w:r>
      <w:r>
        <w:rPr>
          <w:rFonts w:ascii="Times New Roman" w:hAnsi="Times New Roman" w:cs="Times New Roman"/>
          <w:sz w:val="24"/>
          <w:szCs w:val="24"/>
        </w:rPr>
        <w:t>. London: Practical Pre-School Books.</w:t>
      </w:r>
    </w:p>
    <w:p w14:paraId="52EEE891" w14:textId="1853B8AF" w:rsidR="00133F66" w:rsidRDefault="00133F66"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Anderson, K. </w:t>
      </w:r>
      <w:proofErr w:type="spellStart"/>
      <w:r>
        <w:rPr>
          <w:rFonts w:ascii="Times New Roman" w:hAnsi="Times New Roman" w:cs="Times New Roman"/>
          <w:sz w:val="24"/>
          <w:szCs w:val="24"/>
        </w:rPr>
        <w:t>Soonarane</w:t>
      </w:r>
      <w:proofErr w:type="spellEnd"/>
      <w:r>
        <w:rPr>
          <w:rFonts w:ascii="Times New Roman" w:hAnsi="Times New Roman" w:cs="Times New Roman"/>
          <w:sz w:val="24"/>
          <w:szCs w:val="24"/>
        </w:rPr>
        <w:t xml:space="preserve">, M. (2021) </w:t>
      </w:r>
      <w:r w:rsidR="0084680D">
        <w:rPr>
          <w:rFonts w:ascii="Times New Roman" w:hAnsi="Times New Roman" w:cs="Times New Roman"/>
          <w:sz w:val="24"/>
          <w:szCs w:val="24"/>
        </w:rPr>
        <w:t>‘</w:t>
      </w:r>
      <w:r>
        <w:rPr>
          <w:rFonts w:ascii="Times New Roman" w:hAnsi="Times New Roman" w:cs="Times New Roman"/>
          <w:sz w:val="24"/>
          <w:szCs w:val="24"/>
        </w:rPr>
        <w:t xml:space="preserve">Guide to </w:t>
      </w:r>
      <w:r w:rsidR="003B603A">
        <w:rPr>
          <w:rFonts w:ascii="Times New Roman" w:hAnsi="Times New Roman" w:cs="Times New Roman"/>
          <w:sz w:val="24"/>
          <w:szCs w:val="24"/>
        </w:rPr>
        <w:t>Early Childhood Education Quality Assurance Systems for Africa</w:t>
      </w:r>
      <w:r w:rsidR="0084680D">
        <w:rPr>
          <w:rFonts w:ascii="Times New Roman" w:hAnsi="Times New Roman" w:cs="Times New Roman"/>
          <w:sz w:val="24"/>
          <w:szCs w:val="24"/>
        </w:rPr>
        <w:t>’</w:t>
      </w:r>
      <w:r w:rsidR="003B603A">
        <w:rPr>
          <w:rFonts w:ascii="Times New Roman" w:hAnsi="Times New Roman" w:cs="Times New Roman"/>
          <w:sz w:val="24"/>
          <w:szCs w:val="24"/>
        </w:rPr>
        <w:t xml:space="preserve">. </w:t>
      </w:r>
      <w:r w:rsidR="000E62CC" w:rsidRPr="0084680D">
        <w:rPr>
          <w:rFonts w:ascii="Times New Roman" w:hAnsi="Times New Roman" w:cs="Times New Roman"/>
          <w:i/>
          <w:iCs/>
          <w:sz w:val="24"/>
          <w:szCs w:val="24"/>
        </w:rPr>
        <w:t xml:space="preserve">Research Technical Assistance </w:t>
      </w:r>
      <w:proofErr w:type="spellStart"/>
      <w:r w:rsidR="000E62CC" w:rsidRPr="0084680D">
        <w:rPr>
          <w:rFonts w:ascii="Times New Roman" w:hAnsi="Times New Roman" w:cs="Times New Roman"/>
          <w:i/>
          <w:iCs/>
          <w:sz w:val="24"/>
          <w:szCs w:val="24"/>
        </w:rPr>
        <w:t>Center</w:t>
      </w:r>
      <w:proofErr w:type="spellEnd"/>
      <w:r w:rsidR="000E62CC">
        <w:rPr>
          <w:rFonts w:ascii="Times New Roman" w:hAnsi="Times New Roman" w:cs="Times New Roman"/>
          <w:sz w:val="24"/>
          <w:szCs w:val="24"/>
        </w:rPr>
        <w:t xml:space="preserve">. </w:t>
      </w:r>
      <w:r w:rsidR="003B603A">
        <w:rPr>
          <w:rFonts w:ascii="Times New Roman" w:hAnsi="Times New Roman" w:cs="Times New Roman"/>
          <w:sz w:val="24"/>
          <w:szCs w:val="24"/>
        </w:rPr>
        <w:t>April 2021.</w:t>
      </w:r>
      <w:r w:rsidR="000E62CC">
        <w:rPr>
          <w:rFonts w:ascii="Times New Roman" w:hAnsi="Times New Roman" w:cs="Times New Roman"/>
          <w:sz w:val="24"/>
          <w:szCs w:val="24"/>
        </w:rPr>
        <w:t xml:space="preserve"> Available at: </w:t>
      </w:r>
      <w:hyperlink r:id="rId7" w:history="1">
        <w:r w:rsidR="00040D78">
          <w:rPr>
            <w:rStyle w:val="Hyperlink"/>
          </w:rPr>
          <w:t>Guide on Early Childhood Education Quality Assurance Systems for Africa (adeanet.org)</w:t>
        </w:r>
      </w:hyperlink>
      <w:r w:rsidR="000E62CC">
        <w:rPr>
          <w:rFonts w:ascii="Times New Roman" w:hAnsi="Times New Roman" w:cs="Times New Roman"/>
          <w:sz w:val="24"/>
          <w:szCs w:val="24"/>
        </w:rPr>
        <w:t xml:space="preserve">   (Accessed on: 19</w:t>
      </w:r>
      <w:r w:rsidR="000E62CC" w:rsidRPr="000E62CC">
        <w:rPr>
          <w:rFonts w:ascii="Times New Roman" w:hAnsi="Times New Roman" w:cs="Times New Roman"/>
          <w:sz w:val="24"/>
          <w:szCs w:val="24"/>
          <w:vertAlign w:val="superscript"/>
        </w:rPr>
        <w:t>th</w:t>
      </w:r>
      <w:r w:rsidR="000E62CC">
        <w:rPr>
          <w:rFonts w:ascii="Times New Roman" w:hAnsi="Times New Roman" w:cs="Times New Roman"/>
          <w:sz w:val="24"/>
          <w:szCs w:val="24"/>
        </w:rPr>
        <w:t xml:space="preserve"> February 2022).</w:t>
      </w:r>
    </w:p>
    <w:p w14:paraId="16608BD7" w14:textId="246DFF7F" w:rsidR="00F13969" w:rsidRDefault="002F4CC4" w:rsidP="00A1686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Baustad</w:t>
      </w:r>
      <w:proofErr w:type="spellEnd"/>
      <w:r>
        <w:rPr>
          <w:rFonts w:ascii="Times New Roman" w:hAnsi="Times New Roman" w:cs="Times New Roman"/>
          <w:sz w:val="24"/>
          <w:szCs w:val="24"/>
        </w:rPr>
        <w:t xml:space="preserve">, A. (2012) </w:t>
      </w:r>
      <w:r w:rsidR="0084680D">
        <w:rPr>
          <w:rFonts w:ascii="Times New Roman" w:hAnsi="Times New Roman" w:cs="Times New Roman"/>
          <w:sz w:val="24"/>
          <w:szCs w:val="24"/>
        </w:rPr>
        <w:t>‘</w:t>
      </w:r>
      <w:r w:rsidR="007E2189">
        <w:rPr>
          <w:rFonts w:ascii="Times New Roman" w:hAnsi="Times New Roman" w:cs="Times New Roman"/>
          <w:sz w:val="24"/>
          <w:szCs w:val="24"/>
        </w:rPr>
        <w:t xml:space="preserve">Using the </w:t>
      </w:r>
      <w:r w:rsidR="00A96B2C">
        <w:rPr>
          <w:rFonts w:ascii="Times New Roman" w:hAnsi="Times New Roman" w:cs="Times New Roman"/>
          <w:sz w:val="24"/>
          <w:szCs w:val="24"/>
        </w:rPr>
        <w:t xml:space="preserve">Infant Toddler Environment Rating Scale </w:t>
      </w:r>
      <w:r w:rsidR="000E1ABA">
        <w:rPr>
          <w:rFonts w:ascii="Times New Roman" w:hAnsi="Times New Roman" w:cs="Times New Roman"/>
          <w:sz w:val="24"/>
          <w:szCs w:val="24"/>
        </w:rPr>
        <w:t xml:space="preserve">for examining the quality of care for infants and toddlers </w:t>
      </w:r>
      <w:r w:rsidR="00AF020E">
        <w:rPr>
          <w:rFonts w:ascii="Times New Roman" w:hAnsi="Times New Roman" w:cs="Times New Roman"/>
          <w:sz w:val="24"/>
          <w:szCs w:val="24"/>
        </w:rPr>
        <w:t xml:space="preserve">in Norwegian Day Care </w:t>
      </w:r>
      <w:proofErr w:type="spellStart"/>
      <w:r w:rsidR="00AF020E">
        <w:rPr>
          <w:rFonts w:ascii="Times New Roman" w:hAnsi="Times New Roman" w:cs="Times New Roman"/>
          <w:sz w:val="24"/>
          <w:szCs w:val="24"/>
        </w:rPr>
        <w:t>Centers</w:t>
      </w:r>
      <w:proofErr w:type="spellEnd"/>
      <w:r w:rsidR="0084680D">
        <w:rPr>
          <w:rFonts w:ascii="Times New Roman" w:hAnsi="Times New Roman" w:cs="Times New Roman"/>
          <w:sz w:val="24"/>
          <w:szCs w:val="24"/>
        </w:rPr>
        <w:t>’</w:t>
      </w:r>
      <w:r w:rsidR="00AF020E">
        <w:rPr>
          <w:rFonts w:ascii="Times New Roman" w:hAnsi="Times New Roman" w:cs="Times New Roman"/>
          <w:sz w:val="24"/>
          <w:szCs w:val="24"/>
        </w:rPr>
        <w:t xml:space="preserve">. </w:t>
      </w:r>
      <w:r w:rsidR="00AF020E" w:rsidRPr="0084680D">
        <w:rPr>
          <w:rFonts w:ascii="Times New Roman" w:hAnsi="Times New Roman" w:cs="Times New Roman"/>
          <w:i/>
          <w:iCs/>
          <w:sz w:val="24"/>
          <w:szCs w:val="24"/>
        </w:rPr>
        <w:t>Nordic Early Childhood Education Research</w:t>
      </w:r>
      <w:r w:rsidR="00AF020E">
        <w:rPr>
          <w:rFonts w:ascii="Times New Roman" w:hAnsi="Times New Roman" w:cs="Times New Roman"/>
          <w:sz w:val="24"/>
          <w:szCs w:val="24"/>
        </w:rPr>
        <w:t xml:space="preserve">. </w:t>
      </w:r>
      <w:r w:rsidR="00797120">
        <w:rPr>
          <w:rFonts w:ascii="Times New Roman" w:hAnsi="Times New Roman" w:cs="Times New Roman"/>
          <w:sz w:val="24"/>
          <w:szCs w:val="24"/>
        </w:rPr>
        <w:t xml:space="preserve">Vol 5. Nr 2. Sid 1-21. Available at: </w:t>
      </w:r>
      <w:hyperlink r:id="rId8" w:history="1">
        <w:r w:rsidR="00CC7E64">
          <w:rPr>
            <w:rStyle w:val="Hyperlink"/>
          </w:rPr>
          <w:t>Using_the_InfantToddler_Environment_Rating_Scale_f.pdf</w:t>
        </w:r>
      </w:hyperlink>
      <w:r w:rsidR="00797120">
        <w:rPr>
          <w:rFonts w:ascii="Times New Roman" w:hAnsi="Times New Roman" w:cs="Times New Roman"/>
          <w:sz w:val="24"/>
          <w:szCs w:val="24"/>
        </w:rPr>
        <w:t xml:space="preserve">  (Accessed on: 20</w:t>
      </w:r>
      <w:r w:rsidR="00797120" w:rsidRPr="00797120">
        <w:rPr>
          <w:rFonts w:ascii="Times New Roman" w:hAnsi="Times New Roman" w:cs="Times New Roman"/>
          <w:sz w:val="24"/>
          <w:szCs w:val="24"/>
          <w:vertAlign w:val="superscript"/>
        </w:rPr>
        <w:t>th</w:t>
      </w:r>
      <w:r w:rsidR="00797120">
        <w:rPr>
          <w:rFonts w:ascii="Times New Roman" w:hAnsi="Times New Roman" w:cs="Times New Roman"/>
          <w:sz w:val="24"/>
          <w:szCs w:val="24"/>
        </w:rPr>
        <w:t xml:space="preserve"> February 2022).</w:t>
      </w:r>
    </w:p>
    <w:p w14:paraId="31364C34" w14:textId="77687229" w:rsidR="000E6910" w:rsidRDefault="000E6910" w:rsidP="00A1686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Bjornestad</w:t>
      </w:r>
      <w:proofErr w:type="spellEnd"/>
      <w:r>
        <w:rPr>
          <w:rFonts w:ascii="Times New Roman" w:hAnsi="Times New Roman" w:cs="Times New Roman"/>
          <w:sz w:val="24"/>
          <w:szCs w:val="24"/>
        </w:rPr>
        <w:t xml:space="preserve">, E. </w:t>
      </w:r>
      <w:proofErr w:type="spellStart"/>
      <w:r>
        <w:rPr>
          <w:rFonts w:ascii="Times New Roman" w:hAnsi="Times New Roman" w:cs="Times New Roman"/>
          <w:sz w:val="24"/>
          <w:szCs w:val="24"/>
        </w:rPr>
        <w:t>Os</w:t>
      </w:r>
      <w:proofErr w:type="spellEnd"/>
      <w:r>
        <w:rPr>
          <w:rFonts w:ascii="Times New Roman" w:hAnsi="Times New Roman" w:cs="Times New Roman"/>
          <w:sz w:val="24"/>
          <w:szCs w:val="24"/>
        </w:rPr>
        <w:t xml:space="preserve">, E. (2017) ‘Quality in Norwegian childcare for toddlers using ITERS-R’. </w:t>
      </w:r>
      <w:r w:rsidRPr="00914399">
        <w:rPr>
          <w:rFonts w:ascii="Times New Roman" w:hAnsi="Times New Roman" w:cs="Times New Roman"/>
          <w:i/>
          <w:iCs/>
          <w:sz w:val="24"/>
          <w:szCs w:val="24"/>
        </w:rPr>
        <w:t>European Early Childhood Education Research Journal</w:t>
      </w:r>
      <w:r>
        <w:rPr>
          <w:rFonts w:ascii="Times New Roman" w:hAnsi="Times New Roman" w:cs="Times New Roman"/>
          <w:sz w:val="24"/>
          <w:szCs w:val="24"/>
        </w:rPr>
        <w:t xml:space="preserve">. Vol 26. Issue 1. pp111-127. Available at: </w:t>
      </w:r>
      <w:hyperlink r:id="rId9" w:history="1">
        <w:r>
          <w:rPr>
            <w:rStyle w:val="Hyperlink"/>
          </w:rPr>
          <w:t>Full article: Quality in Norwegian childcare for toddlers using ITERS-R (tandfonline.com)</w:t>
        </w:r>
      </w:hyperlink>
      <w:r>
        <w:rPr>
          <w:rFonts w:ascii="Times New Roman" w:hAnsi="Times New Roman" w:cs="Times New Roman"/>
          <w:sz w:val="24"/>
          <w:szCs w:val="24"/>
        </w:rPr>
        <w:t xml:space="preserve"> (Accessed on: 20</w:t>
      </w:r>
      <w:r w:rsidRPr="004F4116">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2022). </w:t>
      </w:r>
    </w:p>
    <w:p w14:paraId="19A98D83" w14:textId="0C7F2BD8" w:rsidR="002F4CC4" w:rsidRDefault="00F13969" w:rsidP="00A1686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Cambell</w:t>
      </w:r>
      <w:proofErr w:type="spellEnd"/>
      <w:r>
        <w:rPr>
          <w:rFonts w:ascii="Times New Roman" w:hAnsi="Times New Roman" w:cs="Times New Roman"/>
          <w:sz w:val="24"/>
          <w:szCs w:val="24"/>
        </w:rPr>
        <w:t xml:space="preserve">-Barr, </w:t>
      </w:r>
      <w:r w:rsidR="00240472">
        <w:rPr>
          <w:rFonts w:ascii="Times New Roman" w:hAnsi="Times New Roman" w:cs="Times New Roman"/>
          <w:sz w:val="24"/>
          <w:szCs w:val="24"/>
        </w:rPr>
        <w:t>V. Leeson, C</w:t>
      </w:r>
      <w:r w:rsidR="00A1768A">
        <w:rPr>
          <w:rFonts w:ascii="Times New Roman" w:hAnsi="Times New Roman" w:cs="Times New Roman"/>
          <w:sz w:val="24"/>
          <w:szCs w:val="24"/>
        </w:rPr>
        <w:t xml:space="preserve">. (2016) </w:t>
      </w:r>
      <w:r w:rsidR="00A1768A" w:rsidRPr="006F58B3">
        <w:rPr>
          <w:rFonts w:ascii="Times New Roman" w:hAnsi="Times New Roman" w:cs="Times New Roman"/>
          <w:i/>
          <w:iCs/>
          <w:sz w:val="24"/>
          <w:szCs w:val="24"/>
        </w:rPr>
        <w:t>Quality and Leadership in the Early Years: Research, Theory and Practice</w:t>
      </w:r>
      <w:r w:rsidR="00A1768A">
        <w:rPr>
          <w:rFonts w:ascii="Times New Roman" w:hAnsi="Times New Roman" w:cs="Times New Roman"/>
          <w:sz w:val="24"/>
          <w:szCs w:val="24"/>
        </w:rPr>
        <w:t>. London: Sage Publications</w:t>
      </w:r>
      <w:r w:rsidR="006F58B3">
        <w:rPr>
          <w:rFonts w:ascii="Times New Roman" w:hAnsi="Times New Roman" w:cs="Times New Roman"/>
          <w:sz w:val="24"/>
          <w:szCs w:val="24"/>
        </w:rPr>
        <w:t xml:space="preserve"> Ltd.</w:t>
      </w:r>
      <w:r w:rsidR="00A96B2C">
        <w:rPr>
          <w:rFonts w:ascii="Times New Roman" w:hAnsi="Times New Roman" w:cs="Times New Roman"/>
          <w:sz w:val="24"/>
          <w:szCs w:val="24"/>
        </w:rPr>
        <w:t xml:space="preserve"> </w:t>
      </w:r>
    </w:p>
    <w:p w14:paraId="5296E9C8" w14:textId="6CA8858F" w:rsidR="004C3550" w:rsidRDefault="004C3550"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Cottle, </w:t>
      </w:r>
      <w:r w:rsidR="00A86C05">
        <w:rPr>
          <w:rFonts w:ascii="Times New Roman" w:hAnsi="Times New Roman" w:cs="Times New Roman"/>
          <w:sz w:val="24"/>
          <w:szCs w:val="24"/>
        </w:rPr>
        <w:t xml:space="preserve">M. Alexander, E. (2012) </w:t>
      </w:r>
      <w:r w:rsidR="00914399">
        <w:rPr>
          <w:rFonts w:ascii="Times New Roman" w:hAnsi="Times New Roman" w:cs="Times New Roman"/>
          <w:sz w:val="24"/>
          <w:szCs w:val="24"/>
        </w:rPr>
        <w:t>‘</w:t>
      </w:r>
      <w:r w:rsidR="00A86C05">
        <w:rPr>
          <w:rFonts w:ascii="Times New Roman" w:hAnsi="Times New Roman" w:cs="Times New Roman"/>
          <w:sz w:val="24"/>
          <w:szCs w:val="24"/>
        </w:rPr>
        <w:t xml:space="preserve">Quality in early years settings: government, research and practitioner’s </w:t>
      </w:r>
      <w:proofErr w:type="gramStart"/>
      <w:r w:rsidR="00A86C05">
        <w:rPr>
          <w:rFonts w:ascii="Times New Roman" w:hAnsi="Times New Roman" w:cs="Times New Roman"/>
          <w:sz w:val="24"/>
          <w:szCs w:val="24"/>
        </w:rPr>
        <w:t>perspectives</w:t>
      </w:r>
      <w:r w:rsidR="00914399">
        <w:rPr>
          <w:rFonts w:ascii="Times New Roman" w:hAnsi="Times New Roman" w:cs="Times New Roman"/>
          <w:sz w:val="24"/>
          <w:szCs w:val="24"/>
        </w:rPr>
        <w:t>’</w:t>
      </w:r>
      <w:proofErr w:type="gramEnd"/>
      <w:r w:rsidR="00A86C05">
        <w:rPr>
          <w:rFonts w:ascii="Times New Roman" w:hAnsi="Times New Roman" w:cs="Times New Roman"/>
          <w:sz w:val="24"/>
          <w:szCs w:val="24"/>
        </w:rPr>
        <w:t>.</w:t>
      </w:r>
      <w:r w:rsidR="00962969">
        <w:rPr>
          <w:rFonts w:ascii="Times New Roman" w:hAnsi="Times New Roman" w:cs="Times New Roman"/>
          <w:sz w:val="24"/>
          <w:szCs w:val="24"/>
        </w:rPr>
        <w:t xml:space="preserve"> </w:t>
      </w:r>
      <w:r w:rsidR="00962969" w:rsidRPr="00914399">
        <w:rPr>
          <w:rFonts w:ascii="Times New Roman" w:hAnsi="Times New Roman" w:cs="Times New Roman"/>
          <w:i/>
          <w:iCs/>
          <w:sz w:val="24"/>
          <w:szCs w:val="24"/>
        </w:rPr>
        <w:t>British Educational Research Journal</w:t>
      </w:r>
      <w:r w:rsidR="00962969">
        <w:rPr>
          <w:rFonts w:ascii="Times New Roman" w:hAnsi="Times New Roman" w:cs="Times New Roman"/>
          <w:sz w:val="24"/>
          <w:szCs w:val="24"/>
        </w:rPr>
        <w:t xml:space="preserve">. Vol 38. No 4. August 2012. </w:t>
      </w:r>
      <w:r w:rsidR="00C20381">
        <w:rPr>
          <w:rFonts w:ascii="Times New Roman" w:hAnsi="Times New Roman" w:cs="Times New Roman"/>
          <w:sz w:val="24"/>
          <w:szCs w:val="24"/>
        </w:rPr>
        <w:t>pp635-654. Available at:</w:t>
      </w:r>
      <w:r w:rsidR="00924EA8" w:rsidRPr="00924EA8">
        <w:t xml:space="preserve"> </w:t>
      </w:r>
      <w:hyperlink r:id="rId10" w:history="1">
        <w:r w:rsidR="00924EA8">
          <w:rPr>
            <w:rStyle w:val="Hyperlink"/>
          </w:rPr>
          <w:t>Quality in early years settings: government, research and practitioners’ pe...: EBSCOhost (uwtsd.ac.uk)</w:t>
        </w:r>
      </w:hyperlink>
      <w:r w:rsidR="00C20381">
        <w:rPr>
          <w:rFonts w:ascii="Times New Roman" w:hAnsi="Times New Roman" w:cs="Times New Roman"/>
          <w:sz w:val="24"/>
          <w:szCs w:val="24"/>
        </w:rPr>
        <w:t xml:space="preserve">  (Accessed on: 19</w:t>
      </w:r>
      <w:r w:rsidR="00C20381" w:rsidRPr="00C20381">
        <w:rPr>
          <w:rFonts w:ascii="Times New Roman" w:hAnsi="Times New Roman" w:cs="Times New Roman"/>
          <w:sz w:val="24"/>
          <w:szCs w:val="24"/>
          <w:vertAlign w:val="superscript"/>
        </w:rPr>
        <w:t>th</w:t>
      </w:r>
      <w:r w:rsidR="00C20381">
        <w:rPr>
          <w:rFonts w:ascii="Times New Roman" w:hAnsi="Times New Roman" w:cs="Times New Roman"/>
          <w:sz w:val="24"/>
          <w:szCs w:val="24"/>
        </w:rPr>
        <w:t xml:space="preserve"> February 2022).</w:t>
      </w:r>
    </w:p>
    <w:p w14:paraId="79779A25" w14:textId="1D01394C" w:rsidR="003E35E8" w:rsidRDefault="003E35E8"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Care Inspectorate Wales (2021) </w:t>
      </w:r>
      <w:r w:rsidR="00144CFE" w:rsidRPr="00914399">
        <w:rPr>
          <w:rFonts w:ascii="Times New Roman" w:hAnsi="Times New Roman" w:cs="Times New Roman"/>
          <w:i/>
          <w:iCs/>
          <w:sz w:val="24"/>
          <w:szCs w:val="24"/>
        </w:rPr>
        <w:t>Childcare, Play and Open Access Inspection and Ratings Provider Guidance</w:t>
      </w:r>
      <w:r w:rsidR="005524A9">
        <w:rPr>
          <w:rFonts w:ascii="Times New Roman" w:hAnsi="Times New Roman" w:cs="Times New Roman"/>
          <w:sz w:val="24"/>
          <w:szCs w:val="24"/>
        </w:rPr>
        <w:t>. Available at:</w:t>
      </w:r>
      <w:r w:rsidR="006B247E" w:rsidRPr="006B247E">
        <w:t xml:space="preserve"> </w:t>
      </w:r>
      <w:hyperlink r:id="rId11" w:history="1">
        <w:r w:rsidR="006B247E">
          <w:rPr>
            <w:rStyle w:val="Hyperlink"/>
          </w:rPr>
          <w:t>211130-childcare-play-and-open-access-inspection-and-ratings-provider-guidance-en.pdf (</w:t>
        </w:r>
        <w:proofErr w:type="spellStart"/>
        <w:r w:rsidR="006B247E">
          <w:rPr>
            <w:rStyle w:val="Hyperlink"/>
          </w:rPr>
          <w:t>careinspectorate.wales</w:t>
        </w:r>
        <w:proofErr w:type="spellEnd"/>
        <w:r w:rsidR="006B247E">
          <w:rPr>
            <w:rStyle w:val="Hyperlink"/>
          </w:rPr>
          <w:t>)</w:t>
        </w:r>
      </w:hyperlink>
      <w:r w:rsidR="005524A9">
        <w:rPr>
          <w:rFonts w:ascii="Times New Roman" w:hAnsi="Times New Roman" w:cs="Times New Roman"/>
          <w:sz w:val="24"/>
          <w:szCs w:val="24"/>
        </w:rPr>
        <w:t xml:space="preserve">  </w:t>
      </w:r>
      <w:r w:rsidR="00F14390">
        <w:rPr>
          <w:rFonts w:ascii="Times New Roman" w:hAnsi="Times New Roman" w:cs="Times New Roman"/>
          <w:sz w:val="24"/>
          <w:szCs w:val="24"/>
        </w:rPr>
        <w:t xml:space="preserve">(Accessed on: </w:t>
      </w:r>
      <w:r w:rsidR="006B3748">
        <w:rPr>
          <w:rFonts w:ascii="Times New Roman" w:hAnsi="Times New Roman" w:cs="Times New Roman"/>
          <w:sz w:val="24"/>
          <w:szCs w:val="24"/>
        </w:rPr>
        <w:t>19</w:t>
      </w:r>
      <w:r w:rsidR="006B3748" w:rsidRPr="006B3748">
        <w:rPr>
          <w:rFonts w:ascii="Times New Roman" w:hAnsi="Times New Roman" w:cs="Times New Roman"/>
          <w:sz w:val="24"/>
          <w:szCs w:val="24"/>
          <w:vertAlign w:val="superscript"/>
        </w:rPr>
        <w:t>th</w:t>
      </w:r>
      <w:r w:rsidR="006B3748">
        <w:rPr>
          <w:rFonts w:ascii="Times New Roman" w:hAnsi="Times New Roman" w:cs="Times New Roman"/>
          <w:sz w:val="24"/>
          <w:szCs w:val="24"/>
        </w:rPr>
        <w:t xml:space="preserve"> February 2022).</w:t>
      </w:r>
    </w:p>
    <w:p w14:paraId="0BF109DF" w14:textId="1B86A60A" w:rsidR="009B4451" w:rsidRDefault="009B4451"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Dooley, V. (2022)</w:t>
      </w:r>
      <w:r w:rsidR="00960094">
        <w:rPr>
          <w:rFonts w:ascii="Times New Roman" w:hAnsi="Times New Roman" w:cs="Times New Roman"/>
          <w:sz w:val="24"/>
          <w:szCs w:val="24"/>
        </w:rPr>
        <w:t xml:space="preserve"> </w:t>
      </w:r>
      <w:r w:rsidR="00960094" w:rsidRPr="001D5757">
        <w:rPr>
          <w:rFonts w:ascii="Times New Roman" w:hAnsi="Times New Roman" w:cs="Times New Roman"/>
          <w:i/>
          <w:iCs/>
          <w:sz w:val="24"/>
          <w:szCs w:val="24"/>
        </w:rPr>
        <w:t>Are you ready for your inspection?</w:t>
      </w:r>
      <w:r w:rsidR="00960094">
        <w:rPr>
          <w:rFonts w:ascii="Times New Roman" w:hAnsi="Times New Roman" w:cs="Times New Roman"/>
          <w:sz w:val="24"/>
          <w:szCs w:val="24"/>
        </w:rPr>
        <w:t xml:space="preserve"> 3</w:t>
      </w:r>
      <w:r w:rsidR="00960094" w:rsidRPr="00960094">
        <w:rPr>
          <w:rFonts w:ascii="Times New Roman" w:hAnsi="Times New Roman" w:cs="Times New Roman"/>
          <w:sz w:val="24"/>
          <w:szCs w:val="24"/>
          <w:vertAlign w:val="superscript"/>
        </w:rPr>
        <w:t>rd</w:t>
      </w:r>
      <w:r w:rsidR="00960094">
        <w:rPr>
          <w:rFonts w:ascii="Times New Roman" w:hAnsi="Times New Roman" w:cs="Times New Roman"/>
          <w:sz w:val="24"/>
          <w:szCs w:val="24"/>
        </w:rPr>
        <w:t xml:space="preserve"> Edition. </w:t>
      </w:r>
      <w:r w:rsidR="00DE7ED2">
        <w:rPr>
          <w:rFonts w:ascii="Times New Roman" w:hAnsi="Times New Roman" w:cs="Times New Roman"/>
          <w:sz w:val="24"/>
          <w:szCs w:val="24"/>
        </w:rPr>
        <w:t xml:space="preserve">England: </w:t>
      </w:r>
      <w:r w:rsidR="001C481F">
        <w:rPr>
          <w:rFonts w:ascii="Times New Roman" w:hAnsi="Times New Roman" w:cs="Times New Roman"/>
          <w:sz w:val="24"/>
          <w:szCs w:val="24"/>
        </w:rPr>
        <w:t>Vanessa Dooley.</w:t>
      </w:r>
    </w:p>
    <w:p w14:paraId="4EA47FE5" w14:textId="3ED747D0" w:rsidR="004A4353" w:rsidRDefault="004A4353"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Estyn</w:t>
      </w:r>
      <w:r w:rsidR="00F43962">
        <w:rPr>
          <w:rFonts w:ascii="Times New Roman" w:hAnsi="Times New Roman" w:cs="Times New Roman"/>
          <w:sz w:val="24"/>
          <w:szCs w:val="24"/>
        </w:rPr>
        <w:t xml:space="preserve"> (2022) </w:t>
      </w:r>
      <w:r w:rsidR="00F43962" w:rsidRPr="00914399">
        <w:rPr>
          <w:rFonts w:ascii="Times New Roman" w:hAnsi="Times New Roman" w:cs="Times New Roman"/>
          <w:i/>
          <w:iCs/>
          <w:sz w:val="24"/>
          <w:szCs w:val="24"/>
        </w:rPr>
        <w:t>Judging Sufficient Progress in Schools and PRU’s</w:t>
      </w:r>
      <w:r w:rsidR="007C4C48" w:rsidRPr="00914399">
        <w:rPr>
          <w:rFonts w:ascii="Times New Roman" w:hAnsi="Times New Roman" w:cs="Times New Roman"/>
          <w:i/>
          <w:iCs/>
          <w:sz w:val="24"/>
          <w:szCs w:val="24"/>
        </w:rPr>
        <w:t xml:space="preserve"> in 2022</w:t>
      </w:r>
      <w:r w:rsidR="007C4C48">
        <w:rPr>
          <w:rFonts w:ascii="Times New Roman" w:hAnsi="Times New Roman" w:cs="Times New Roman"/>
          <w:sz w:val="24"/>
          <w:szCs w:val="24"/>
        </w:rPr>
        <w:t xml:space="preserve">. Available at: </w:t>
      </w:r>
      <w:hyperlink r:id="rId12" w:history="1">
        <w:r w:rsidR="001B5603">
          <w:rPr>
            <w:rStyle w:val="Hyperlink"/>
          </w:rPr>
          <w:t>Judging Sufficient Progress in schools and PRUs in 2022 (</w:t>
        </w:r>
        <w:proofErr w:type="spellStart"/>
        <w:r w:rsidR="001B5603">
          <w:rPr>
            <w:rStyle w:val="Hyperlink"/>
          </w:rPr>
          <w:t>gov.wales</w:t>
        </w:r>
        <w:proofErr w:type="spellEnd"/>
        <w:r w:rsidR="001B5603">
          <w:rPr>
            <w:rStyle w:val="Hyperlink"/>
          </w:rPr>
          <w:t>)</w:t>
        </w:r>
      </w:hyperlink>
      <w:r w:rsidR="007C4C48">
        <w:rPr>
          <w:rFonts w:ascii="Times New Roman" w:hAnsi="Times New Roman" w:cs="Times New Roman"/>
          <w:sz w:val="24"/>
          <w:szCs w:val="24"/>
        </w:rPr>
        <w:t xml:space="preserve"> (Accessed on: 19</w:t>
      </w:r>
      <w:r w:rsidR="007C4C48" w:rsidRPr="007C4C48">
        <w:rPr>
          <w:rFonts w:ascii="Times New Roman" w:hAnsi="Times New Roman" w:cs="Times New Roman"/>
          <w:sz w:val="24"/>
          <w:szCs w:val="24"/>
          <w:vertAlign w:val="superscript"/>
        </w:rPr>
        <w:t>th</w:t>
      </w:r>
      <w:r w:rsidR="007C4C48">
        <w:rPr>
          <w:rFonts w:ascii="Times New Roman" w:hAnsi="Times New Roman" w:cs="Times New Roman"/>
          <w:sz w:val="24"/>
          <w:szCs w:val="24"/>
        </w:rPr>
        <w:t xml:space="preserve"> February 2022).</w:t>
      </w:r>
    </w:p>
    <w:p w14:paraId="39AF1E7C" w14:textId="0EB5B73C" w:rsidR="00DD7D1B" w:rsidRDefault="00DD7D1B"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Evans, M. (2012) </w:t>
      </w:r>
      <w:r w:rsidR="00914399">
        <w:rPr>
          <w:rFonts w:ascii="Times New Roman" w:hAnsi="Times New Roman" w:cs="Times New Roman"/>
          <w:sz w:val="24"/>
          <w:szCs w:val="24"/>
        </w:rPr>
        <w:t>‘</w:t>
      </w:r>
      <w:r w:rsidR="000E5E1A">
        <w:rPr>
          <w:rFonts w:ascii="Times New Roman" w:hAnsi="Times New Roman" w:cs="Times New Roman"/>
          <w:sz w:val="24"/>
          <w:szCs w:val="24"/>
        </w:rPr>
        <w:t xml:space="preserve">Quality Assurance, Part 3: ECERS and ITERS </w:t>
      </w:r>
      <w:r w:rsidR="00425A6B">
        <w:rPr>
          <w:rFonts w:ascii="Times New Roman" w:hAnsi="Times New Roman" w:cs="Times New Roman"/>
          <w:sz w:val="24"/>
          <w:szCs w:val="24"/>
        </w:rPr>
        <w:t xml:space="preserve">assessment </w:t>
      </w:r>
      <w:proofErr w:type="gramStart"/>
      <w:r w:rsidR="00425A6B">
        <w:rPr>
          <w:rFonts w:ascii="Times New Roman" w:hAnsi="Times New Roman" w:cs="Times New Roman"/>
          <w:sz w:val="24"/>
          <w:szCs w:val="24"/>
        </w:rPr>
        <w:t>scales</w:t>
      </w:r>
      <w:r w:rsidR="00914399">
        <w:rPr>
          <w:rFonts w:ascii="Times New Roman" w:hAnsi="Times New Roman" w:cs="Times New Roman"/>
          <w:sz w:val="24"/>
          <w:szCs w:val="24"/>
        </w:rPr>
        <w:t>’</w:t>
      </w:r>
      <w:proofErr w:type="gramEnd"/>
      <w:r w:rsidR="00425A6B">
        <w:rPr>
          <w:rFonts w:ascii="Times New Roman" w:hAnsi="Times New Roman" w:cs="Times New Roman"/>
          <w:sz w:val="24"/>
          <w:szCs w:val="24"/>
        </w:rPr>
        <w:t xml:space="preserve">. </w:t>
      </w:r>
      <w:r w:rsidR="00425A6B" w:rsidRPr="00914399">
        <w:rPr>
          <w:rFonts w:ascii="Times New Roman" w:hAnsi="Times New Roman" w:cs="Times New Roman"/>
          <w:i/>
          <w:iCs/>
          <w:sz w:val="24"/>
          <w:szCs w:val="24"/>
        </w:rPr>
        <w:t>Nursery World</w:t>
      </w:r>
      <w:r w:rsidR="00425A6B">
        <w:rPr>
          <w:rFonts w:ascii="Times New Roman" w:hAnsi="Times New Roman" w:cs="Times New Roman"/>
          <w:sz w:val="24"/>
          <w:szCs w:val="24"/>
        </w:rPr>
        <w:t xml:space="preserve">. Available at: </w:t>
      </w:r>
      <w:hyperlink r:id="rId13" w:history="1">
        <w:r w:rsidR="00BE75A8">
          <w:rPr>
            <w:rStyle w:val="Hyperlink"/>
          </w:rPr>
          <w:t>Quality Assurance, Part 3: ECERS and ITERS assessment scales | Nursery World</w:t>
        </w:r>
      </w:hyperlink>
      <w:r w:rsidR="00425A6B">
        <w:rPr>
          <w:rFonts w:ascii="Times New Roman" w:hAnsi="Times New Roman" w:cs="Times New Roman"/>
          <w:sz w:val="24"/>
          <w:szCs w:val="24"/>
        </w:rPr>
        <w:t xml:space="preserve"> (Accessed on: 19</w:t>
      </w:r>
      <w:r w:rsidR="00425A6B" w:rsidRPr="00425A6B">
        <w:rPr>
          <w:rFonts w:ascii="Times New Roman" w:hAnsi="Times New Roman" w:cs="Times New Roman"/>
          <w:sz w:val="24"/>
          <w:szCs w:val="24"/>
          <w:vertAlign w:val="superscript"/>
        </w:rPr>
        <w:t>th</w:t>
      </w:r>
      <w:r w:rsidR="00425A6B">
        <w:rPr>
          <w:rFonts w:ascii="Times New Roman" w:hAnsi="Times New Roman" w:cs="Times New Roman"/>
          <w:sz w:val="24"/>
          <w:szCs w:val="24"/>
        </w:rPr>
        <w:t xml:space="preserve"> February 2022).</w:t>
      </w:r>
    </w:p>
    <w:p w14:paraId="6A89925D" w14:textId="02998522" w:rsidR="001A38B2" w:rsidRDefault="001A38B2" w:rsidP="00A1686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Grenier</w:t>
      </w:r>
      <w:proofErr w:type="spellEnd"/>
      <w:r>
        <w:rPr>
          <w:rFonts w:ascii="Times New Roman" w:hAnsi="Times New Roman" w:cs="Times New Roman"/>
          <w:sz w:val="24"/>
          <w:szCs w:val="24"/>
        </w:rPr>
        <w:t>, J. (</w:t>
      </w:r>
      <w:r w:rsidR="003250A7">
        <w:rPr>
          <w:rFonts w:ascii="Times New Roman" w:hAnsi="Times New Roman" w:cs="Times New Roman"/>
          <w:sz w:val="24"/>
          <w:szCs w:val="24"/>
        </w:rPr>
        <w:t xml:space="preserve">2020) </w:t>
      </w:r>
      <w:r w:rsidR="001D5757">
        <w:rPr>
          <w:rFonts w:ascii="Times New Roman" w:hAnsi="Times New Roman" w:cs="Times New Roman"/>
          <w:sz w:val="24"/>
          <w:szCs w:val="24"/>
        </w:rPr>
        <w:t>‘</w:t>
      </w:r>
      <w:r w:rsidR="003250A7">
        <w:rPr>
          <w:rFonts w:ascii="Times New Roman" w:hAnsi="Times New Roman" w:cs="Times New Roman"/>
          <w:sz w:val="24"/>
          <w:szCs w:val="24"/>
        </w:rPr>
        <w:t>Starting Points</w:t>
      </w:r>
      <w:r w:rsidR="001D5757">
        <w:rPr>
          <w:rFonts w:ascii="Times New Roman" w:hAnsi="Times New Roman" w:cs="Times New Roman"/>
          <w:sz w:val="24"/>
          <w:szCs w:val="24"/>
        </w:rPr>
        <w:t>’</w:t>
      </w:r>
      <w:r w:rsidR="003250A7">
        <w:rPr>
          <w:rFonts w:ascii="Times New Roman" w:hAnsi="Times New Roman" w:cs="Times New Roman"/>
          <w:sz w:val="24"/>
          <w:szCs w:val="24"/>
        </w:rPr>
        <w:t xml:space="preserve">. </w:t>
      </w:r>
      <w:r w:rsidR="003250A7" w:rsidRPr="001D5757">
        <w:rPr>
          <w:rFonts w:ascii="Times New Roman" w:hAnsi="Times New Roman" w:cs="Times New Roman"/>
          <w:i/>
          <w:iCs/>
          <w:sz w:val="24"/>
          <w:szCs w:val="24"/>
        </w:rPr>
        <w:t>Nursery World</w:t>
      </w:r>
      <w:r w:rsidR="003250A7">
        <w:rPr>
          <w:rFonts w:ascii="Times New Roman" w:hAnsi="Times New Roman" w:cs="Times New Roman"/>
          <w:sz w:val="24"/>
          <w:szCs w:val="24"/>
        </w:rPr>
        <w:t xml:space="preserve">. November 2020. </w:t>
      </w:r>
      <w:r w:rsidR="001D5757">
        <w:rPr>
          <w:rFonts w:ascii="Times New Roman" w:hAnsi="Times New Roman" w:cs="Times New Roman"/>
          <w:sz w:val="24"/>
          <w:szCs w:val="24"/>
        </w:rPr>
        <w:t>pp14-17.</w:t>
      </w:r>
    </w:p>
    <w:p w14:paraId="4B3CD657" w14:textId="4737C0E8" w:rsidR="003F4B0B" w:rsidRDefault="003F4B0B"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Harms, T. Cryer, D. </w:t>
      </w:r>
      <w:r w:rsidR="00394C30">
        <w:rPr>
          <w:rFonts w:ascii="Times New Roman" w:hAnsi="Times New Roman" w:cs="Times New Roman"/>
          <w:sz w:val="24"/>
          <w:szCs w:val="24"/>
        </w:rPr>
        <w:t xml:space="preserve">Clifford, R. (2003) </w:t>
      </w:r>
      <w:r w:rsidR="00394C30" w:rsidRPr="00FD3BFC">
        <w:rPr>
          <w:rFonts w:ascii="Times New Roman" w:hAnsi="Times New Roman" w:cs="Times New Roman"/>
          <w:i/>
          <w:iCs/>
          <w:sz w:val="24"/>
          <w:szCs w:val="24"/>
        </w:rPr>
        <w:t>Infant Toddler Environment Rating Scale – Revised Edition</w:t>
      </w:r>
      <w:r w:rsidR="00412898" w:rsidRPr="00FD3BFC">
        <w:rPr>
          <w:rFonts w:ascii="Times New Roman" w:hAnsi="Times New Roman" w:cs="Times New Roman"/>
          <w:i/>
          <w:iCs/>
          <w:sz w:val="24"/>
          <w:szCs w:val="24"/>
        </w:rPr>
        <w:t>.</w:t>
      </w:r>
      <w:r w:rsidR="00412898">
        <w:rPr>
          <w:rFonts w:ascii="Times New Roman" w:hAnsi="Times New Roman" w:cs="Times New Roman"/>
          <w:sz w:val="24"/>
          <w:szCs w:val="24"/>
        </w:rPr>
        <w:t xml:space="preserve"> New York: Teachers College Press.</w:t>
      </w:r>
    </w:p>
    <w:p w14:paraId="60A43294" w14:textId="0FDDE913" w:rsidR="0002689F" w:rsidRDefault="0002689F"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Howard, </w:t>
      </w:r>
      <w:r w:rsidR="00DE70A3">
        <w:rPr>
          <w:rFonts w:ascii="Times New Roman" w:hAnsi="Times New Roman" w:cs="Times New Roman"/>
          <w:sz w:val="24"/>
          <w:szCs w:val="24"/>
        </w:rPr>
        <w:t xml:space="preserve">S. Siraj, I. </w:t>
      </w:r>
      <w:proofErr w:type="spellStart"/>
      <w:r w:rsidR="00DE70A3">
        <w:rPr>
          <w:rFonts w:ascii="Times New Roman" w:hAnsi="Times New Roman" w:cs="Times New Roman"/>
          <w:sz w:val="24"/>
          <w:szCs w:val="24"/>
        </w:rPr>
        <w:t>Melhuish</w:t>
      </w:r>
      <w:proofErr w:type="spellEnd"/>
      <w:r w:rsidR="00DE70A3">
        <w:rPr>
          <w:rFonts w:ascii="Times New Roman" w:hAnsi="Times New Roman" w:cs="Times New Roman"/>
          <w:sz w:val="24"/>
          <w:szCs w:val="24"/>
        </w:rPr>
        <w:t>, E. Kingston, D. (20</w:t>
      </w:r>
      <w:r w:rsidR="003136FE">
        <w:rPr>
          <w:rFonts w:ascii="Times New Roman" w:hAnsi="Times New Roman" w:cs="Times New Roman"/>
          <w:sz w:val="24"/>
          <w:szCs w:val="24"/>
        </w:rPr>
        <w:t xml:space="preserve">18) </w:t>
      </w:r>
      <w:r w:rsidR="00FD3BFC">
        <w:rPr>
          <w:rFonts w:ascii="Times New Roman" w:hAnsi="Times New Roman" w:cs="Times New Roman"/>
          <w:sz w:val="24"/>
          <w:szCs w:val="24"/>
        </w:rPr>
        <w:t>‘</w:t>
      </w:r>
      <w:r w:rsidR="003136FE">
        <w:rPr>
          <w:rFonts w:ascii="Times New Roman" w:hAnsi="Times New Roman" w:cs="Times New Roman"/>
          <w:sz w:val="24"/>
          <w:szCs w:val="24"/>
        </w:rPr>
        <w:t xml:space="preserve">Measuring interactional quality </w:t>
      </w:r>
      <w:r w:rsidR="00F47773">
        <w:rPr>
          <w:rFonts w:ascii="Times New Roman" w:hAnsi="Times New Roman" w:cs="Times New Roman"/>
          <w:sz w:val="24"/>
          <w:szCs w:val="24"/>
        </w:rPr>
        <w:t xml:space="preserve">in pre-school settings: introduction and validation of the Sustained Shared Thinking and Emotional Wellbeing </w:t>
      </w:r>
      <w:r w:rsidR="00BC3FE3">
        <w:rPr>
          <w:rFonts w:ascii="Times New Roman" w:hAnsi="Times New Roman" w:cs="Times New Roman"/>
          <w:sz w:val="24"/>
          <w:szCs w:val="24"/>
        </w:rPr>
        <w:t>(SSTEW) scale</w:t>
      </w:r>
      <w:r w:rsidR="00FD3BFC">
        <w:rPr>
          <w:rFonts w:ascii="Times New Roman" w:hAnsi="Times New Roman" w:cs="Times New Roman"/>
          <w:sz w:val="24"/>
          <w:szCs w:val="24"/>
        </w:rPr>
        <w:t>’</w:t>
      </w:r>
      <w:r w:rsidR="00BC3FE3">
        <w:rPr>
          <w:rFonts w:ascii="Times New Roman" w:hAnsi="Times New Roman" w:cs="Times New Roman"/>
          <w:sz w:val="24"/>
          <w:szCs w:val="24"/>
        </w:rPr>
        <w:t xml:space="preserve">.  </w:t>
      </w:r>
      <w:r w:rsidR="00BC3FE3" w:rsidRPr="00FD3BFC">
        <w:rPr>
          <w:rFonts w:ascii="Times New Roman" w:hAnsi="Times New Roman" w:cs="Times New Roman"/>
          <w:i/>
          <w:iCs/>
          <w:sz w:val="24"/>
          <w:szCs w:val="24"/>
        </w:rPr>
        <w:t>Early Childhood Development and Care.</w:t>
      </w:r>
      <w:r w:rsidR="00BC3FE3">
        <w:rPr>
          <w:rFonts w:ascii="Times New Roman" w:hAnsi="Times New Roman" w:cs="Times New Roman"/>
          <w:sz w:val="24"/>
          <w:szCs w:val="24"/>
        </w:rPr>
        <w:t xml:space="preserve"> August 2018. </w:t>
      </w:r>
      <w:r w:rsidR="00C75C74">
        <w:rPr>
          <w:rFonts w:ascii="Times New Roman" w:hAnsi="Times New Roman" w:cs="Times New Roman"/>
          <w:sz w:val="24"/>
          <w:szCs w:val="24"/>
        </w:rPr>
        <w:t xml:space="preserve">Available at:  </w:t>
      </w:r>
      <w:hyperlink r:id="rId14" w:history="1">
        <w:r w:rsidR="00DE3F7F">
          <w:rPr>
            <w:rStyle w:val="Hyperlink"/>
          </w:rPr>
          <w:t>MeasuringinteractionalqualityinpreschoolsettingsintroductionandvalidationoftheSustainedSharedThinkingandEmotionalWellbeingSSTEW (1).pdf</w:t>
        </w:r>
      </w:hyperlink>
      <w:r w:rsidR="00DE3F7F">
        <w:rPr>
          <w:rFonts w:ascii="Times New Roman" w:hAnsi="Times New Roman" w:cs="Times New Roman"/>
          <w:sz w:val="24"/>
          <w:szCs w:val="24"/>
        </w:rPr>
        <w:t xml:space="preserve"> </w:t>
      </w:r>
      <w:r w:rsidR="00C75C74">
        <w:rPr>
          <w:rFonts w:ascii="Times New Roman" w:hAnsi="Times New Roman" w:cs="Times New Roman"/>
          <w:sz w:val="24"/>
          <w:szCs w:val="24"/>
        </w:rPr>
        <w:t>(Accessed on: 20</w:t>
      </w:r>
      <w:r w:rsidR="00C75C74" w:rsidRPr="00C75C74">
        <w:rPr>
          <w:rFonts w:ascii="Times New Roman" w:hAnsi="Times New Roman" w:cs="Times New Roman"/>
          <w:sz w:val="24"/>
          <w:szCs w:val="24"/>
          <w:vertAlign w:val="superscript"/>
        </w:rPr>
        <w:t>th</w:t>
      </w:r>
      <w:r w:rsidR="00C75C74">
        <w:rPr>
          <w:rFonts w:ascii="Times New Roman" w:hAnsi="Times New Roman" w:cs="Times New Roman"/>
          <w:sz w:val="24"/>
          <w:szCs w:val="24"/>
        </w:rPr>
        <w:t xml:space="preserve"> February 2022). </w:t>
      </w:r>
    </w:p>
    <w:p w14:paraId="5171F673" w14:textId="286A27D9" w:rsidR="00B92862" w:rsidRDefault="00B92862"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Johnston, J. </w:t>
      </w:r>
      <w:proofErr w:type="spellStart"/>
      <w:r>
        <w:rPr>
          <w:rFonts w:ascii="Times New Roman" w:hAnsi="Times New Roman" w:cs="Times New Roman"/>
          <w:sz w:val="24"/>
          <w:szCs w:val="24"/>
        </w:rPr>
        <w:t>Nahmad</w:t>
      </w:r>
      <w:proofErr w:type="spellEnd"/>
      <w:r>
        <w:rPr>
          <w:rFonts w:ascii="Times New Roman" w:hAnsi="Times New Roman" w:cs="Times New Roman"/>
          <w:sz w:val="24"/>
          <w:szCs w:val="24"/>
        </w:rPr>
        <w:t xml:space="preserve">-Williams, L. Oates, R. Wood, V. (2018) </w:t>
      </w:r>
      <w:r w:rsidRPr="00FD3BFC">
        <w:rPr>
          <w:rFonts w:ascii="Times New Roman" w:hAnsi="Times New Roman" w:cs="Times New Roman"/>
          <w:i/>
          <w:iCs/>
          <w:sz w:val="24"/>
          <w:szCs w:val="24"/>
        </w:rPr>
        <w:t>Early Childhood Studies: Principles and Practice</w:t>
      </w:r>
      <w:r>
        <w:rPr>
          <w:rFonts w:ascii="Times New Roman" w:hAnsi="Times New Roman" w:cs="Times New Roman"/>
          <w:sz w:val="24"/>
          <w:szCs w:val="24"/>
        </w:rPr>
        <w:t>. 2</w:t>
      </w:r>
      <w:r w:rsidRPr="00B92862">
        <w:rPr>
          <w:rFonts w:ascii="Times New Roman" w:hAnsi="Times New Roman" w:cs="Times New Roman"/>
          <w:sz w:val="24"/>
          <w:szCs w:val="24"/>
          <w:vertAlign w:val="superscript"/>
        </w:rPr>
        <w:t>nd</w:t>
      </w:r>
      <w:r>
        <w:rPr>
          <w:rFonts w:ascii="Times New Roman" w:hAnsi="Times New Roman" w:cs="Times New Roman"/>
          <w:sz w:val="24"/>
          <w:szCs w:val="24"/>
        </w:rPr>
        <w:t xml:space="preserve"> Edition. </w:t>
      </w:r>
      <w:r w:rsidR="00C23185">
        <w:rPr>
          <w:rFonts w:ascii="Times New Roman" w:hAnsi="Times New Roman" w:cs="Times New Roman"/>
          <w:sz w:val="24"/>
          <w:szCs w:val="24"/>
        </w:rPr>
        <w:t>Oxon and New York: Routledge.</w:t>
      </w:r>
    </w:p>
    <w:p w14:paraId="4E089023" w14:textId="03C0FEBC" w:rsidR="00394139" w:rsidRDefault="00394139"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Macdonald, N. (2018)</w:t>
      </w:r>
      <w:r w:rsidR="008C5973">
        <w:rPr>
          <w:rFonts w:ascii="Times New Roman" w:hAnsi="Times New Roman" w:cs="Times New Roman"/>
          <w:sz w:val="24"/>
          <w:szCs w:val="24"/>
        </w:rPr>
        <w:t xml:space="preserve"> </w:t>
      </w:r>
      <w:r w:rsidR="00B873D2">
        <w:rPr>
          <w:rFonts w:ascii="Times New Roman" w:hAnsi="Times New Roman" w:cs="Times New Roman"/>
          <w:sz w:val="24"/>
          <w:szCs w:val="24"/>
        </w:rPr>
        <w:t>‘</w:t>
      </w:r>
      <w:r w:rsidR="00155B2A">
        <w:rPr>
          <w:rFonts w:ascii="Times New Roman" w:hAnsi="Times New Roman" w:cs="Times New Roman"/>
          <w:sz w:val="24"/>
          <w:szCs w:val="24"/>
        </w:rPr>
        <w:t xml:space="preserve">The Great Divide: </w:t>
      </w:r>
      <w:r w:rsidR="00922875">
        <w:rPr>
          <w:rFonts w:ascii="Times New Roman" w:hAnsi="Times New Roman" w:cs="Times New Roman"/>
          <w:sz w:val="24"/>
          <w:szCs w:val="24"/>
        </w:rPr>
        <w:t xml:space="preserve">separation of care and education in Wales, an examination of </w:t>
      </w:r>
      <w:r w:rsidR="0068778F">
        <w:rPr>
          <w:rFonts w:ascii="Times New Roman" w:hAnsi="Times New Roman" w:cs="Times New Roman"/>
          <w:sz w:val="24"/>
          <w:szCs w:val="24"/>
        </w:rPr>
        <w:t>policy, reform and research evidence</w:t>
      </w:r>
      <w:r w:rsidR="00B873D2">
        <w:rPr>
          <w:rFonts w:ascii="Times New Roman" w:hAnsi="Times New Roman" w:cs="Times New Roman"/>
          <w:sz w:val="24"/>
          <w:szCs w:val="24"/>
        </w:rPr>
        <w:t>’</w:t>
      </w:r>
      <w:r w:rsidR="0068778F">
        <w:rPr>
          <w:rFonts w:ascii="Times New Roman" w:hAnsi="Times New Roman" w:cs="Times New Roman"/>
          <w:sz w:val="24"/>
          <w:szCs w:val="24"/>
        </w:rPr>
        <w:t xml:space="preserve">. </w:t>
      </w:r>
      <w:r w:rsidR="0068778F" w:rsidRPr="00B873D2">
        <w:rPr>
          <w:rFonts w:ascii="Times New Roman" w:hAnsi="Times New Roman" w:cs="Times New Roman"/>
          <w:i/>
          <w:iCs/>
          <w:sz w:val="24"/>
          <w:szCs w:val="24"/>
        </w:rPr>
        <w:t>University of Wales Trinity Saint David</w:t>
      </w:r>
      <w:r w:rsidR="0068778F">
        <w:rPr>
          <w:rFonts w:ascii="Times New Roman" w:hAnsi="Times New Roman" w:cs="Times New Roman"/>
          <w:sz w:val="24"/>
          <w:szCs w:val="24"/>
        </w:rPr>
        <w:t xml:space="preserve">. </w:t>
      </w:r>
      <w:r w:rsidR="00841BAD">
        <w:rPr>
          <w:rFonts w:ascii="Times New Roman" w:hAnsi="Times New Roman" w:cs="Times New Roman"/>
          <w:sz w:val="24"/>
          <w:szCs w:val="24"/>
        </w:rPr>
        <w:t xml:space="preserve">Available at: </w:t>
      </w:r>
      <w:hyperlink r:id="rId15" w:history="1">
        <w:proofErr w:type="spellStart"/>
        <w:r w:rsidR="006945F8">
          <w:rPr>
            <w:rStyle w:val="Hyperlink"/>
          </w:rPr>
          <w:t>TheGreatDividearticleFinal</w:t>
        </w:r>
        <w:proofErr w:type="spellEnd"/>
        <w:r w:rsidR="006945F8">
          <w:rPr>
            <w:rStyle w:val="Hyperlink"/>
          </w:rPr>
          <w:t xml:space="preserve"> (1).pdf</w:t>
        </w:r>
      </w:hyperlink>
      <w:r w:rsidR="00841BAD">
        <w:rPr>
          <w:rFonts w:ascii="Times New Roman" w:hAnsi="Times New Roman" w:cs="Times New Roman"/>
          <w:sz w:val="24"/>
          <w:szCs w:val="24"/>
        </w:rPr>
        <w:t xml:space="preserve"> (Accessed on: 14</w:t>
      </w:r>
      <w:r w:rsidR="00841BAD" w:rsidRPr="00841BAD">
        <w:rPr>
          <w:rFonts w:ascii="Times New Roman" w:hAnsi="Times New Roman" w:cs="Times New Roman"/>
          <w:sz w:val="24"/>
          <w:szCs w:val="24"/>
          <w:vertAlign w:val="superscript"/>
        </w:rPr>
        <w:t>th</w:t>
      </w:r>
      <w:r w:rsidR="00841BAD">
        <w:rPr>
          <w:rFonts w:ascii="Times New Roman" w:hAnsi="Times New Roman" w:cs="Times New Roman"/>
          <w:sz w:val="24"/>
          <w:szCs w:val="24"/>
        </w:rPr>
        <w:t xml:space="preserve"> February 2022).</w:t>
      </w:r>
    </w:p>
    <w:p w14:paraId="391F702C" w14:textId="6F72FFE0" w:rsidR="0011140C" w:rsidRDefault="0011140C"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Macdonald, N. </w:t>
      </w:r>
      <w:proofErr w:type="spellStart"/>
      <w:r>
        <w:rPr>
          <w:rFonts w:ascii="Times New Roman" w:hAnsi="Times New Roman" w:cs="Times New Roman"/>
          <w:sz w:val="24"/>
          <w:szCs w:val="24"/>
        </w:rPr>
        <w:t>Gealy</w:t>
      </w:r>
      <w:proofErr w:type="spellEnd"/>
      <w:r>
        <w:rPr>
          <w:rFonts w:ascii="Times New Roman" w:hAnsi="Times New Roman" w:cs="Times New Roman"/>
          <w:sz w:val="24"/>
          <w:szCs w:val="24"/>
        </w:rPr>
        <w:t>, A. Tinney, G. (2018)</w:t>
      </w:r>
      <w:r w:rsidR="003C5DBE">
        <w:rPr>
          <w:rFonts w:ascii="Times New Roman" w:hAnsi="Times New Roman" w:cs="Times New Roman"/>
          <w:sz w:val="24"/>
          <w:szCs w:val="24"/>
        </w:rPr>
        <w:t xml:space="preserve"> </w:t>
      </w:r>
      <w:r w:rsidR="009E233D">
        <w:rPr>
          <w:rFonts w:ascii="Times New Roman" w:hAnsi="Times New Roman" w:cs="Times New Roman"/>
          <w:sz w:val="24"/>
          <w:szCs w:val="24"/>
        </w:rPr>
        <w:t>‘</w:t>
      </w:r>
      <w:r w:rsidR="003C5DBE">
        <w:rPr>
          <w:rFonts w:ascii="Times New Roman" w:hAnsi="Times New Roman" w:cs="Times New Roman"/>
          <w:sz w:val="24"/>
          <w:szCs w:val="24"/>
        </w:rPr>
        <w:t xml:space="preserve">Exploring the effect of an attachment intervention in areas of </w:t>
      </w:r>
      <w:r w:rsidR="000B1A2B">
        <w:rPr>
          <w:rFonts w:ascii="Times New Roman" w:hAnsi="Times New Roman" w:cs="Times New Roman"/>
          <w:sz w:val="24"/>
          <w:szCs w:val="24"/>
        </w:rPr>
        <w:t>multiple deprivation on adult-child interaction and the implications for children’s social, emotional and behavioural development</w:t>
      </w:r>
      <w:r w:rsidR="009E233D">
        <w:rPr>
          <w:rFonts w:ascii="Times New Roman" w:hAnsi="Times New Roman" w:cs="Times New Roman"/>
          <w:sz w:val="24"/>
          <w:szCs w:val="24"/>
        </w:rPr>
        <w:t>’</w:t>
      </w:r>
      <w:r w:rsidR="000B1A2B">
        <w:rPr>
          <w:rFonts w:ascii="Times New Roman" w:hAnsi="Times New Roman" w:cs="Times New Roman"/>
          <w:sz w:val="24"/>
          <w:szCs w:val="24"/>
        </w:rPr>
        <w:t xml:space="preserve">. </w:t>
      </w:r>
      <w:r w:rsidR="002F3FAD" w:rsidRPr="009E233D">
        <w:rPr>
          <w:rFonts w:ascii="Times New Roman" w:hAnsi="Times New Roman" w:cs="Times New Roman"/>
          <w:i/>
          <w:iCs/>
          <w:sz w:val="24"/>
          <w:szCs w:val="24"/>
        </w:rPr>
        <w:t>Early Child Development and Care</w:t>
      </w:r>
      <w:r w:rsidR="002F3FAD">
        <w:rPr>
          <w:rFonts w:ascii="Times New Roman" w:hAnsi="Times New Roman" w:cs="Times New Roman"/>
          <w:sz w:val="24"/>
          <w:szCs w:val="24"/>
        </w:rPr>
        <w:t xml:space="preserve">. Vol 191. </w:t>
      </w:r>
      <w:r w:rsidR="00620F2E">
        <w:rPr>
          <w:rFonts w:ascii="Times New Roman" w:hAnsi="Times New Roman" w:cs="Times New Roman"/>
          <w:sz w:val="24"/>
          <w:szCs w:val="24"/>
        </w:rPr>
        <w:t xml:space="preserve">2021. Issue 5. Available at: </w:t>
      </w:r>
      <w:hyperlink r:id="rId16" w:history="1">
        <w:r w:rsidR="005075B5">
          <w:rPr>
            <w:rStyle w:val="Hyperlink"/>
          </w:rPr>
          <w:t>Exploring the effect of an attachment intervention in areas of multiple deprivation on adult–child interaction and the implications for children's social, emotional and behavioural development: Early Child Development and Care: Vol 191, No 5 (tandfonline.com)</w:t>
        </w:r>
      </w:hyperlink>
      <w:r w:rsidR="00620F2E">
        <w:rPr>
          <w:rFonts w:ascii="Times New Roman" w:hAnsi="Times New Roman" w:cs="Times New Roman"/>
          <w:sz w:val="24"/>
          <w:szCs w:val="24"/>
        </w:rPr>
        <w:t xml:space="preserve"> (Accessed on: 19</w:t>
      </w:r>
      <w:r w:rsidR="00620F2E" w:rsidRPr="00620F2E">
        <w:rPr>
          <w:rFonts w:ascii="Times New Roman" w:hAnsi="Times New Roman" w:cs="Times New Roman"/>
          <w:sz w:val="24"/>
          <w:szCs w:val="24"/>
          <w:vertAlign w:val="superscript"/>
        </w:rPr>
        <w:t>th</w:t>
      </w:r>
      <w:r w:rsidR="00620F2E">
        <w:rPr>
          <w:rFonts w:ascii="Times New Roman" w:hAnsi="Times New Roman" w:cs="Times New Roman"/>
          <w:sz w:val="24"/>
          <w:szCs w:val="24"/>
        </w:rPr>
        <w:t xml:space="preserve"> February 202</w:t>
      </w:r>
      <w:r w:rsidR="005075B5">
        <w:rPr>
          <w:rFonts w:ascii="Times New Roman" w:hAnsi="Times New Roman" w:cs="Times New Roman"/>
          <w:sz w:val="24"/>
          <w:szCs w:val="24"/>
        </w:rPr>
        <w:t>2).</w:t>
      </w:r>
    </w:p>
    <w:p w14:paraId="3FF1876B" w14:textId="6BFCD5CD" w:rsidR="00685FC7" w:rsidRDefault="00685FC7" w:rsidP="00A1686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Marbina</w:t>
      </w:r>
      <w:proofErr w:type="spellEnd"/>
      <w:r>
        <w:rPr>
          <w:rFonts w:ascii="Times New Roman" w:hAnsi="Times New Roman" w:cs="Times New Roman"/>
          <w:sz w:val="24"/>
          <w:szCs w:val="24"/>
        </w:rPr>
        <w:t xml:space="preserve">, L. </w:t>
      </w:r>
      <w:proofErr w:type="spellStart"/>
      <w:r w:rsidR="007E3370">
        <w:rPr>
          <w:rFonts w:ascii="Times New Roman" w:hAnsi="Times New Roman" w:cs="Times New Roman"/>
          <w:sz w:val="24"/>
          <w:szCs w:val="24"/>
        </w:rPr>
        <w:t>Mashford</w:t>
      </w:r>
      <w:proofErr w:type="spellEnd"/>
      <w:r w:rsidR="007E3370">
        <w:rPr>
          <w:rFonts w:ascii="Times New Roman" w:hAnsi="Times New Roman" w:cs="Times New Roman"/>
          <w:sz w:val="24"/>
          <w:szCs w:val="24"/>
        </w:rPr>
        <w:t xml:space="preserve">-Scott, A. </w:t>
      </w:r>
      <w:r w:rsidR="004A722A">
        <w:rPr>
          <w:rFonts w:ascii="Times New Roman" w:hAnsi="Times New Roman" w:cs="Times New Roman"/>
          <w:sz w:val="24"/>
          <w:szCs w:val="24"/>
        </w:rPr>
        <w:t xml:space="preserve">Church, A. </w:t>
      </w:r>
      <w:r w:rsidR="0017157D">
        <w:rPr>
          <w:rFonts w:ascii="Times New Roman" w:hAnsi="Times New Roman" w:cs="Times New Roman"/>
          <w:sz w:val="24"/>
          <w:szCs w:val="24"/>
        </w:rPr>
        <w:t xml:space="preserve">Tayler, C. (2015) </w:t>
      </w:r>
      <w:r w:rsidR="009E233D">
        <w:rPr>
          <w:rFonts w:ascii="Times New Roman" w:hAnsi="Times New Roman" w:cs="Times New Roman"/>
          <w:sz w:val="24"/>
          <w:szCs w:val="24"/>
        </w:rPr>
        <w:t>‘</w:t>
      </w:r>
      <w:r w:rsidR="00E24BEE">
        <w:rPr>
          <w:rFonts w:ascii="Times New Roman" w:hAnsi="Times New Roman" w:cs="Times New Roman"/>
          <w:sz w:val="24"/>
          <w:szCs w:val="24"/>
        </w:rPr>
        <w:t xml:space="preserve">Assessment of </w:t>
      </w:r>
      <w:r w:rsidR="00055F8F">
        <w:rPr>
          <w:rFonts w:ascii="Times New Roman" w:hAnsi="Times New Roman" w:cs="Times New Roman"/>
          <w:sz w:val="24"/>
          <w:szCs w:val="24"/>
        </w:rPr>
        <w:t>Wellbeing in Early Childhood Education and Care: A Literature Review</w:t>
      </w:r>
      <w:r w:rsidR="009E233D">
        <w:rPr>
          <w:rFonts w:ascii="Times New Roman" w:hAnsi="Times New Roman" w:cs="Times New Roman"/>
          <w:sz w:val="24"/>
          <w:szCs w:val="24"/>
        </w:rPr>
        <w:t>’</w:t>
      </w:r>
      <w:r w:rsidR="00055F8F">
        <w:rPr>
          <w:rFonts w:ascii="Times New Roman" w:hAnsi="Times New Roman" w:cs="Times New Roman"/>
          <w:sz w:val="24"/>
          <w:szCs w:val="24"/>
        </w:rPr>
        <w:t xml:space="preserve">. </w:t>
      </w:r>
      <w:r w:rsidR="00B72EEA" w:rsidRPr="009E233D">
        <w:rPr>
          <w:rFonts w:ascii="Times New Roman" w:hAnsi="Times New Roman" w:cs="Times New Roman"/>
          <w:i/>
          <w:iCs/>
          <w:sz w:val="24"/>
          <w:szCs w:val="24"/>
        </w:rPr>
        <w:t>Victorian Early Years Learning</w:t>
      </w:r>
      <w:r w:rsidR="00B72EEA">
        <w:rPr>
          <w:rFonts w:ascii="Times New Roman" w:hAnsi="Times New Roman" w:cs="Times New Roman"/>
          <w:sz w:val="24"/>
          <w:szCs w:val="24"/>
        </w:rPr>
        <w:t xml:space="preserve"> </w:t>
      </w:r>
      <w:r w:rsidR="00B72EEA" w:rsidRPr="009E233D">
        <w:rPr>
          <w:rFonts w:ascii="Times New Roman" w:hAnsi="Times New Roman" w:cs="Times New Roman"/>
          <w:i/>
          <w:iCs/>
          <w:sz w:val="24"/>
          <w:szCs w:val="24"/>
        </w:rPr>
        <w:lastRenderedPageBreak/>
        <w:t>and Development Framework</w:t>
      </w:r>
      <w:r w:rsidR="00B72EEA">
        <w:rPr>
          <w:rFonts w:ascii="Times New Roman" w:hAnsi="Times New Roman" w:cs="Times New Roman"/>
          <w:sz w:val="24"/>
          <w:szCs w:val="24"/>
        </w:rPr>
        <w:t xml:space="preserve">. </w:t>
      </w:r>
      <w:r w:rsidR="00A61913">
        <w:rPr>
          <w:rFonts w:ascii="Times New Roman" w:hAnsi="Times New Roman" w:cs="Times New Roman"/>
          <w:sz w:val="24"/>
          <w:szCs w:val="24"/>
        </w:rPr>
        <w:t xml:space="preserve">September 2015. </w:t>
      </w:r>
      <w:r w:rsidR="00DB2712">
        <w:rPr>
          <w:rFonts w:ascii="Times New Roman" w:hAnsi="Times New Roman" w:cs="Times New Roman"/>
          <w:sz w:val="24"/>
          <w:szCs w:val="24"/>
        </w:rPr>
        <w:t xml:space="preserve">Melbourne: Victorian </w:t>
      </w:r>
      <w:r w:rsidR="00A61913">
        <w:rPr>
          <w:rFonts w:ascii="Times New Roman" w:hAnsi="Times New Roman" w:cs="Times New Roman"/>
          <w:sz w:val="24"/>
          <w:szCs w:val="24"/>
        </w:rPr>
        <w:t>Curriculum and Assessment Authority.</w:t>
      </w:r>
    </w:p>
    <w:p w14:paraId="5EBE0EAA" w14:textId="5E8C2846" w:rsidR="00ED1395" w:rsidRDefault="00ED1395" w:rsidP="00A1686D">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Melhuish</w:t>
      </w:r>
      <w:proofErr w:type="spellEnd"/>
      <w:r>
        <w:rPr>
          <w:rFonts w:ascii="Times New Roman" w:hAnsi="Times New Roman" w:cs="Times New Roman"/>
          <w:sz w:val="24"/>
          <w:szCs w:val="24"/>
        </w:rPr>
        <w:t>, T. Siraj, I. Kingston, D. (20</w:t>
      </w:r>
      <w:r w:rsidR="00080BCF">
        <w:rPr>
          <w:rFonts w:ascii="Times New Roman" w:hAnsi="Times New Roman" w:cs="Times New Roman"/>
          <w:sz w:val="24"/>
          <w:szCs w:val="24"/>
        </w:rPr>
        <w:t xml:space="preserve">15) </w:t>
      </w:r>
      <w:r w:rsidR="00BF7809">
        <w:rPr>
          <w:rFonts w:ascii="Times New Roman" w:hAnsi="Times New Roman" w:cs="Times New Roman"/>
          <w:sz w:val="24"/>
          <w:szCs w:val="24"/>
        </w:rPr>
        <w:t>‘</w:t>
      </w:r>
      <w:r w:rsidR="00080BCF">
        <w:rPr>
          <w:rFonts w:ascii="Times New Roman" w:hAnsi="Times New Roman" w:cs="Times New Roman"/>
          <w:sz w:val="24"/>
          <w:szCs w:val="24"/>
        </w:rPr>
        <w:t>How SSTEW Scale Supports Quality Improvement</w:t>
      </w:r>
      <w:r w:rsidR="00BF7809">
        <w:rPr>
          <w:rFonts w:ascii="Times New Roman" w:hAnsi="Times New Roman" w:cs="Times New Roman"/>
          <w:sz w:val="24"/>
          <w:szCs w:val="24"/>
        </w:rPr>
        <w:t>’</w:t>
      </w:r>
      <w:r w:rsidR="00080BCF">
        <w:rPr>
          <w:rFonts w:ascii="Times New Roman" w:hAnsi="Times New Roman" w:cs="Times New Roman"/>
          <w:sz w:val="24"/>
          <w:szCs w:val="24"/>
        </w:rPr>
        <w:t xml:space="preserve">. </w:t>
      </w:r>
      <w:r w:rsidR="00D77CDA" w:rsidRPr="00BF7809">
        <w:rPr>
          <w:rFonts w:ascii="Times New Roman" w:hAnsi="Times New Roman" w:cs="Times New Roman"/>
          <w:i/>
          <w:iCs/>
          <w:sz w:val="24"/>
          <w:szCs w:val="24"/>
        </w:rPr>
        <w:t xml:space="preserve">Early Childhood Matters – 4Children </w:t>
      </w:r>
      <w:r w:rsidR="00E87AFA" w:rsidRPr="00BF7809">
        <w:rPr>
          <w:rFonts w:ascii="Times New Roman" w:hAnsi="Times New Roman" w:cs="Times New Roman"/>
          <w:i/>
          <w:iCs/>
          <w:sz w:val="24"/>
          <w:szCs w:val="24"/>
        </w:rPr>
        <w:t>Conference</w:t>
      </w:r>
      <w:r w:rsidR="00E87AFA">
        <w:rPr>
          <w:rFonts w:ascii="Times New Roman" w:hAnsi="Times New Roman" w:cs="Times New Roman"/>
          <w:sz w:val="24"/>
          <w:szCs w:val="24"/>
        </w:rPr>
        <w:t xml:space="preserve">. Available at: </w:t>
      </w:r>
      <w:hyperlink r:id="rId17" w:history="1">
        <w:r w:rsidR="000D5FD1">
          <w:rPr>
            <w:rStyle w:val="Hyperlink"/>
          </w:rPr>
          <w:t>PowerPoint Presentation (foundationyears.org.uk)</w:t>
        </w:r>
      </w:hyperlink>
      <w:r w:rsidR="00E87AFA">
        <w:rPr>
          <w:rFonts w:ascii="Times New Roman" w:hAnsi="Times New Roman" w:cs="Times New Roman"/>
          <w:sz w:val="24"/>
          <w:szCs w:val="24"/>
        </w:rPr>
        <w:t xml:space="preserve"> (Accessed on: </w:t>
      </w:r>
      <w:r w:rsidR="00575A7C">
        <w:rPr>
          <w:rFonts w:ascii="Times New Roman" w:hAnsi="Times New Roman" w:cs="Times New Roman"/>
          <w:sz w:val="24"/>
          <w:szCs w:val="24"/>
        </w:rPr>
        <w:t>20</w:t>
      </w:r>
      <w:r w:rsidR="00575A7C" w:rsidRPr="00575A7C">
        <w:rPr>
          <w:rFonts w:ascii="Times New Roman" w:hAnsi="Times New Roman" w:cs="Times New Roman"/>
          <w:sz w:val="24"/>
          <w:szCs w:val="24"/>
          <w:vertAlign w:val="superscript"/>
        </w:rPr>
        <w:t>th</w:t>
      </w:r>
      <w:r w:rsidR="00575A7C">
        <w:rPr>
          <w:rFonts w:ascii="Times New Roman" w:hAnsi="Times New Roman" w:cs="Times New Roman"/>
          <w:sz w:val="24"/>
          <w:szCs w:val="24"/>
        </w:rPr>
        <w:t xml:space="preserve"> February 2022)</w:t>
      </w:r>
      <w:r w:rsidR="000D5FD1">
        <w:rPr>
          <w:rFonts w:ascii="Times New Roman" w:hAnsi="Times New Roman" w:cs="Times New Roman"/>
          <w:sz w:val="24"/>
          <w:szCs w:val="24"/>
        </w:rPr>
        <w:t>.</w:t>
      </w:r>
    </w:p>
    <w:p w14:paraId="4B7067AF" w14:textId="482DC71C" w:rsidR="004A2F3C" w:rsidRDefault="004A2F3C"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Moss, P. (2016)</w:t>
      </w:r>
      <w:r w:rsidR="001F3F5E">
        <w:rPr>
          <w:rFonts w:ascii="Times New Roman" w:hAnsi="Times New Roman" w:cs="Times New Roman"/>
          <w:sz w:val="24"/>
          <w:szCs w:val="24"/>
        </w:rPr>
        <w:t xml:space="preserve"> </w:t>
      </w:r>
      <w:r w:rsidR="00BF7809">
        <w:rPr>
          <w:rFonts w:ascii="Times New Roman" w:hAnsi="Times New Roman" w:cs="Times New Roman"/>
          <w:sz w:val="24"/>
          <w:szCs w:val="24"/>
        </w:rPr>
        <w:t>‘</w:t>
      </w:r>
      <w:r w:rsidR="001F3F5E">
        <w:rPr>
          <w:rFonts w:ascii="Times New Roman" w:hAnsi="Times New Roman" w:cs="Times New Roman"/>
          <w:sz w:val="24"/>
          <w:szCs w:val="24"/>
        </w:rPr>
        <w:t>Why can</w:t>
      </w:r>
      <w:r w:rsidR="000900D7">
        <w:rPr>
          <w:rFonts w:ascii="Times New Roman" w:hAnsi="Times New Roman" w:cs="Times New Roman"/>
          <w:sz w:val="24"/>
          <w:szCs w:val="24"/>
        </w:rPr>
        <w:t>’</w:t>
      </w:r>
      <w:r w:rsidR="001F3F5E">
        <w:rPr>
          <w:rFonts w:ascii="Times New Roman" w:hAnsi="Times New Roman" w:cs="Times New Roman"/>
          <w:sz w:val="24"/>
          <w:szCs w:val="24"/>
        </w:rPr>
        <w:t>t we get beyond quality?</w:t>
      </w:r>
      <w:r w:rsidR="00BF7809">
        <w:rPr>
          <w:rFonts w:ascii="Times New Roman" w:hAnsi="Times New Roman" w:cs="Times New Roman"/>
          <w:sz w:val="24"/>
          <w:szCs w:val="24"/>
        </w:rPr>
        <w:t>’</w:t>
      </w:r>
      <w:r w:rsidR="00CB5E6E">
        <w:rPr>
          <w:rFonts w:ascii="Times New Roman" w:hAnsi="Times New Roman" w:cs="Times New Roman"/>
          <w:sz w:val="24"/>
          <w:szCs w:val="24"/>
        </w:rPr>
        <w:t xml:space="preserve"> </w:t>
      </w:r>
      <w:r w:rsidR="00CB5E6E" w:rsidRPr="00BF7809">
        <w:rPr>
          <w:rFonts w:ascii="Times New Roman" w:hAnsi="Times New Roman" w:cs="Times New Roman"/>
          <w:i/>
          <w:iCs/>
          <w:sz w:val="24"/>
          <w:szCs w:val="24"/>
        </w:rPr>
        <w:t>Contemporary Issues in Early Childhood</w:t>
      </w:r>
      <w:r w:rsidR="00CB5E6E">
        <w:rPr>
          <w:rFonts w:ascii="Times New Roman" w:hAnsi="Times New Roman" w:cs="Times New Roman"/>
          <w:sz w:val="24"/>
          <w:szCs w:val="24"/>
        </w:rPr>
        <w:t xml:space="preserve">. </w:t>
      </w:r>
      <w:r w:rsidR="005E11B5">
        <w:rPr>
          <w:rFonts w:ascii="Times New Roman" w:hAnsi="Times New Roman" w:cs="Times New Roman"/>
          <w:sz w:val="24"/>
          <w:szCs w:val="24"/>
        </w:rPr>
        <w:t xml:space="preserve">Vol 17(1). </w:t>
      </w:r>
      <w:r w:rsidR="00F2753A">
        <w:rPr>
          <w:rFonts w:ascii="Times New Roman" w:hAnsi="Times New Roman" w:cs="Times New Roman"/>
          <w:sz w:val="24"/>
          <w:szCs w:val="24"/>
        </w:rPr>
        <w:t>p</w:t>
      </w:r>
      <w:r w:rsidR="005E11B5">
        <w:rPr>
          <w:rFonts w:ascii="Times New Roman" w:hAnsi="Times New Roman" w:cs="Times New Roman"/>
          <w:sz w:val="24"/>
          <w:szCs w:val="24"/>
        </w:rPr>
        <w:t>p</w:t>
      </w:r>
      <w:r w:rsidR="00F2753A">
        <w:rPr>
          <w:rFonts w:ascii="Times New Roman" w:hAnsi="Times New Roman" w:cs="Times New Roman"/>
          <w:sz w:val="24"/>
          <w:szCs w:val="24"/>
        </w:rPr>
        <w:t xml:space="preserve"> 8-15. Available at: </w:t>
      </w:r>
      <w:hyperlink r:id="rId18" w:history="1">
        <w:r w:rsidR="000900D7">
          <w:rPr>
            <w:rStyle w:val="Hyperlink"/>
          </w:rPr>
          <w:t>Why can’t we get beyond quality? (uwtsd.ac.uk)</w:t>
        </w:r>
      </w:hyperlink>
      <w:r w:rsidR="00F2753A">
        <w:rPr>
          <w:rFonts w:ascii="Times New Roman" w:hAnsi="Times New Roman" w:cs="Times New Roman"/>
          <w:sz w:val="24"/>
          <w:szCs w:val="24"/>
        </w:rPr>
        <w:t xml:space="preserve"> (Accessed on: 19</w:t>
      </w:r>
      <w:r w:rsidR="00F2753A" w:rsidRPr="00F2753A">
        <w:rPr>
          <w:rFonts w:ascii="Times New Roman" w:hAnsi="Times New Roman" w:cs="Times New Roman"/>
          <w:sz w:val="24"/>
          <w:szCs w:val="24"/>
          <w:vertAlign w:val="superscript"/>
        </w:rPr>
        <w:t>th</w:t>
      </w:r>
      <w:r w:rsidR="00F2753A">
        <w:rPr>
          <w:rFonts w:ascii="Times New Roman" w:hAnsi="Times New Roman" w:cs="Times New Roman"/>
          <w:sz w:val="24"/>
          <w:szCs w:val="24"/>
        </w:rPr>
        <w:t xml:space="preserve"> February 2022).</w:t>
      </w:r>
    </w:p>
    <w:p w14:paraId="3997E726" w14:textId="5A4DF943" w:rsidR="00305731" w:rsidRDefault="00305731"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Nursery World (2022a) </w:t>
      </w:r>
      <w:r w:rsidR="00BF7809">
        <w:rPr>
          <w:rFonts w:ascii="Times New Roman" w:hAnsi="Times New Roman" w:cs="Times New Roman"/>
          <w:sz w:val="24"/>
          <w:szCs w:val="24"/>
        </w:rPr>
        <w:t>‘</w:t>
      </w:r>
      <w:r>
        <w:rPr>
          <w:rFonts w:ascii="Times New Roman" w:hAnsi="Times New Roman" w:cs="Times New Roman"/>
          <w:sz w:val="24"/>
          <w:szCs w:val="24"/>
        </w:rPr>
        <w:t xml:space="preserve">Quality settings still attract </w:t>
      </w:r>
      <w:proofErr w:type="gramStart"/>
      <w:r>
        <w:rPr>
          <w:rFonts w:ascii="Times New Roman" w:hAnsi="Times New Roman" w:cs="Times New Roman"/>
          <w:sz w:val="24"/>
          <w:szCs w:val="24"/>
        </w:rPr>
        <w:t>buyers</w:t>
      </w:r>
      <w:r w:rsidR="00BF7809">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BF7809">
        <w:rPr>
          <w:rFonts w:ascii="Times New Roman" w:hAnsi="Times New Roman" w:cs="Times New Roman"/>
          <w:i/>
          <w:iCs/>
          <w:sz w:val="24"/>
          <w:szCs w:val="24"/>
        </w:rPr>
        <w:t>Nursery</w:t>
      </w:r>
      <w:r>
        <w:rPr>
          <w:rFonts w:ascii="Times New Roman" w:hAnsi="Times New Roman" w:cs="Times New Roman"/>
          <w:sz w:val="24"/>
          <w:szCs w:val="24"/>
        </w:rPr>
        <w:t xml:space="preserve"> </w:t>
      </w:r>
      <w:r w:rsidRPr="00BF7809">
        <w:rPr>
          <w:rFonts w:ascii="Times New Roman" w:hAnsi="Times New Roman" w:cs="Times New Roman"/>
          <w:i/>
          <w:iCs/>
          <w:sz w:val="24"/>
          <w:szCs w:val="24"/>
        </w:rPr>
        <w:t>World</w:t>
      </w:r>
      <w:r>
        <w:rPr>
          <w:rFonts w:ascii="Times New Roman" w:hAnsi="Times New Roman" w:cs="Times New Roman"/>
          <w:sz w:val="24"/>
          <w:szCs w:val="24"/>
        </w:rPr>
        <w:t>. February 2022. p10.</w:t>
      </w:r>
    </w:p>
    <w:p w14:paraId="0E071320" w14:textId="4CED6004" w:rsidR="00305731" w:rsidRDefault="00305731"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Nursery World (2022b) </w:t>
      </w:r>
      <w:r w:rsidR="00BF7809">
        <w:rPr>
          <w:rFonts w:ascii="Times New Roman" w:hAnsi="Times New Roman" w:cs="Times New Roman"/>
          <w:sz w:val="24"/>
          <w:szCs w:val="24"/>
        </w:rPr>
        <w:t>‘</w:t>
      </w:r>
      <w:r>
        <w:rPr>
          <w:rFonts w:ascii="Times New Roman" w:hAnsi="Times New Roman" w:cs="Times New Roman"/>
          <w:sz w:val="24"/>
          <w:szCs w:val="24"/>
        </w:rPr>
        <w:t>Kids Planet buys Birmingham site</w:t>
      </w:r>
      <w:r w:rsidR="00BF7809">
        <w:rPr>
          <w:rFonts w:ascii="Times New Roman" w:hAnsi="Times New Roman" w:cs="Times New Roman"/>
          <w:sz w:val="24"/>
          <w:szCs w:val="24"/>
        </w:rPr>
        <w:t>’</w:t>
      </w:r>
      <w:r>
        <w:rPr>
          <w:rFonts w:ascii="Times New Roman" w:hAnsi="Times New Roman" w:cs="Times New Roman"/>
          <w:sz w:val="24"/>
          <w:szCs w:val="24"/>
        </w:rPr>
        <w:t xml:space="preserve">. </w:t>
      </w:r>
      <w:r w:rsidRPr="00BF7809">
        <w:rPr>
          <w:rFonts w:ascii="Times New Roman" w:hAnsi="Times New Roman" w:cs="Times New Roman"/>
          <w:i/>
          <w:iCs/>
          <w:sz w:val="24"/>
          <w:szCs w:val="24"/>
        </w:rPr>
        <w:t>Nursery</w:t>
      </w:r>
      <w:r>
        <w:rPr>
          <w:rFonts w:ascii="Times New Roman" w:hAnsi="Times New Roman" w:cs="Times New Roman"/>
          <w:sz w:val="24"/>
          <w:szCs w:val="24"/>
        </w:rPr>
        <w:t xml:space="preserve"> </w:t>
      </w:r>
      <w:r w:rsidRPr="00BF7809">
        <w:rPr>
          <w:rFonts w:ascii="Times New Roman" w:hAnsi="Times New Roman" w:cs="Times New Roman"/>
          <w:i/>
          <w:iCs/>
          <w:sz w:val="24"/>
          <w:szCs w:val="24"/>
        </w:rPr>
        <w:t>World</w:t>
      </w:r>
      <w:r>
        <w:rPr>
          <w:rFonts w:ascii="Times New Roman" w:hAnsi="Times New Roman" w:cs="Times New Roman"/>
          <w:sz w:val="24"/>
          <w:szCs w:val="24"/>
        </w:rPr>
        <w:t>. February 2022. p10.</w:t>
      </w:r>
    </w:p>
    <w:p w14:paraId="73E60C67" w14:textId="7FF6F3F0" w:rsidR="00305731" w:rsidRDefault="00970E35"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Pilcher, M. (2021) </w:t>
      </w:r>
      <w:r w:rsidR="00CF21A4">
        <w:rPr>
          <w:rFonts w:ascii="Times New Roman" w:hAnsi="Times New Roman" w:cs="Times New Roman"/>
          <w:sz w:val="24"/>
          <w:szCs w:val="24"/>
        </w:rPr>
        <w:t>‘</w:t>
      </w:r>
      <w:r>
        <w:rPr>
          <w:rFonts w:ascii="Times New Roman" w:hAnsi="Times New Roman" w:cs="Times New Roman"/>
          <w:sz w:val="24"/>
          <w:szCs w:val="24"/>
        </w:rPr>
        <w:t>New Regime</w:t>
      </w:r>
      <w:r w:rsidR="00CF21A4">
        <w:rPr>
          <w:rFonts w:ascii="Times New Roman" w:hAnsi="Times New Roman" w:cs="Times New Roman"/>
          <w:sz w:val="24"/>
          <w:szCs w:val="24"/>
        </w:rPr>
        <w:t>’</w:t>
      </w:r>
      <w:r w:rsidR="008D7ABA">
        <w:rPr>
          <w:rFonts w:ascii="Times New Roman" w:hAnsi="Times New Roman" w:cs="Times New Roman"/>
          <w:sz w:val="24"/>
          <w:szCs w:val="24"/>
        </w:rPr>
        <w:t xml:space="preserve">. </w:t>
      </w:r>
      <w:r w:rsidR="008D7ABA" w:rsidRPr="00CF21A4">
        <w:rPr>
          <w:rFonts w:ascii="Times New Roman" w:hAnsi="Times New Roman" w:cs="Times New Roman"/>
          <w:i/>
          <w:iCs/>
          <w:sz w:val="24"/>
          <w:szCs w:val="24"/>
        </w:rPr>
        <w:t>Nursery World</w:t>
      </w:r>
      <w:r w:rsidR="008D7ABA">
        <w:rPr>
          <w:rFonts w:ascii="Times New Roman" w:hAnsi="Times New Roman" w:cs="Times New Roman"/>
          <w:sz w:val="24"/>
          <w:szCs w:val="24"/>
        </w:rPr>
        <w:t>. February 2021. pp44-45.</w:t>
      </w:r>
    </w:p>
    <w:p w14:paraId="246437B7" w14:textId="380DEFF8" w:rsidR="004B05D2" w:rsidRDefault="004B05D2"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Reed, M. Canning, N. (20</w:t>
      </w:r>
      <w:r w:rsidR="0028034B">
        <w:rPr>
          <w:rFonts w:ascii="Times New Roman" w:hAnsi="Times New Roman" w:cs="Times New Roman"/>
          <w:sz w:val="24"/>
          <w:szCs w:val="24"/>
        </w:rPr>
        <w:t xml:space="preserve">12) </w:t>
      </w:r>
      <w:r w:rsidR="0028034B" w:rsidRPr="002C2EEE">
        <w:rPr>
          <w:rFonts w:ascii="Times New Roman" w:hAnsi="Times New Roman" w:cs="Times New Roman"/>
          <w:i/>
          <w:iCs/>
          <w:sz w:val="24"/>
          <w:szCs w:val="24"/>
        </w:rPr>
        <w:t>Implementing</w:t>
      </w:r>
      <w:r w:rsidR="0028034B">
        <w:rPr>
          <w:rFonts w:ascii="Times New Roman" w:hAnsi="Times New Roman" w:cs="Times New Roman"/>
          <w:sz w:val="24"/>
          <w:szCs w:val="24"/>
        </w:rPr>
        <w:t xml:space="preserve"> </w:t>
      </w:r>
      <w:r w:rsidR="002C2EEE" w:rsidRPr="002C2EEE">
        <w:rPr>
          <w:rFonts w:ascii="Times New Roman" w:hAnsi="Times New Roman" w:cs="Times New Roman"/>
          <w:i/>
          <w:iCs/>
          <w:sz w:val="24"/>
          <w:szCs w:val="24"/>
        </w:rPr>
        <w:t>Improvement</w:t>
      </w:r>
      <w:r w:rsidR="0028034B">
        <w:rPr>
          <w:rFonts w:ascii="Times New Roman" w:hAnsi="Times New Roman" w:cs="Times New Roman"/>
          <w:sz w:val="24"/>
          <w:szCs w:val="24"/>
        </w:rPr>
        <w:t xml:space="preserve"> </w:t>
      </w:r>
      <w:r w:rsidR="0028034B" w:rsidRPr="002C2EEE">
        <w:rPr>
          <w:rFonts w:ascii="Times New Roman" w:hAnsi="Times New Roman" w:cs="Times New Roman"/>
          <w:i/>
          <w:iCs/>
          <w:sz w:val="24"/>
          <w:szCs w:val="24"/>
        </w:rPr>
        <w:t>and</w:t>
      </w:r>
      <w:r w:rsidR="0028034B">
        <w:rPr>
          <w:rFonts w:ascii="Times New Roman" w:hAnsi="Times New Roman" w:cs="Times New Roman"/>
          <w:sz w:val="24"/>
          <w:szCs w:val="24"/>
        </w:rPr>
        <w:t xml:space="preserve"> </w:t>
      </w:r>
      <w:r w:rsidR="0028034B" w:rsidRPr="002C2EEE">
        <w:rPr>
          <w:rFonts w:ascii="Times New Roman" w:hAnsi="Times New Roman" w:cs="Times New Roman"/>
          <w:i/>
          <w:iCs/>
          <w:sz w:val="24"/>
          <w:szCs w:val="24"/>
        </w:rPr>
        <w:t>Change</w:t>
      </w:r>
      <w:r w:rsidR="0028034B">
        <w:rPr>
          <w:rFonts w:ascii="Times New Roman" w:hAnsi="Times New Roman" w:cs="Times New Roman"/>
          <w:sz w:val="24"/>
          <w:szCs w:val="24"/>
        </w:rPr>
        <w:t xml:space="preserve"> </w:t>
      </w:r>
      <w:r w:rsidR="002C2EEE" w:rsidRPr="002C2EEE">
        <w:rPr>
          <w:rFonts w:ascii="Times New Roman" w:hAnsi="Times New Roman" w:cs="Times New Roman"/>
          <w:i/>
          <w:iCs/>
          <w:sz w:val="24"/>
          <w:szCs w:val="24"/>
        </w:rPr>
        <w:t>in</w:t>
      </w:r>
      <w:r w:rsidR="002C2EEE">
        <w:rPr>
          <w:rFonts w:ascii="Times New Roman" w:hAnsi="Times New Roman" w:cs="Times New Roman"/>
          <w:sz w:val="24"/>
          <w:szCs w:val="24"/>
        </w:rPr>
        <w:t xml:space="preserve"> </w:t>
      </w:r>
      <w:r w:rsidR="002C2EEE" w:rsidRPr="002C2EEE">
        <w:rPr>
          <w:rFonts w:ascii="Times New Roman" w:hAnsi="Times New Roman" w:cs="Times New Roman"/>
          <w:i/>
          <w:iCs/>
          <w:sz w:val="24"/>
          <w:szCs w:val="24"/>
        </w:rPr>
        <w:t>the</w:t>
      </w:r>
      <w:r w:rsidR="002C2EEE">
        <w:rPr>
          <w:rFonts w:ascii="Times New Roman" w:hAnsi="Times New Roman" w:cs="Times New Roman"/>
          <w:sz w:val="24"/>
          <w:szCs w:val="24"/>
        </w:rPr>
        <w:t xml:space="preserve"> </w:t>
      </w:r>
      <w:r w:rsidR="002C2EEE" w:rsidRPr="002C2EEE">
        <w:rPr>
          <w:rFonts w:ascii="Times New Roman" w:hAnsi="Times New Roman" w:cs="Times New Roman"/>
          <w:i/>
          <w:iCs/>
          <w:sz w:val="24"/>
          <w:szCs w:val="24"/>
        </w:rPr>
        <w:t>Early</w:t>
      </w:r>
      <w:r w:rsidR="002C2EEE">
        <w:rPr>
          <w:rFonts w:ascii="Times New Roman" w:hAnsi="Times New Roman" w:cs="Times New Roman"/>
          <w:sz w:val="24"/>
          <w:szCs w:val="24"/>
        </w:rPr>
        <w:t xml:space="preserve"> </w:t>
      </w:r>
      <w:r w:rsidR="002C2EEE" w:rsidRPr="002C2EEE">
        <w:rPr>
          <w:rFonts w:ascii="Times New Roman" w:hAnsi="Times New Roman" w:cs="Times New Roman"/>
          <w:i/>
          <w:iCs/>
          <w:sz w:val="24"/>
          <w:szCs w:val="24"/>
        </w:rPr>
        <w:t>Years</w:t>
      </w:r>
      <w:r w:rsidR="002C2EEE">
        <w:rPr>
          <w:rFonts w:ascii="Times New Roman" w:hAnsi="Times New Roman" w:cs="Times New Roman"/>
          <w:sz w:val="24"/>
          <w:szCs w:val="24"/>
        </w:rPr>
        <w:t>.  London: Sage Publications Ltd.</w:t>
      </w:r>
    </w:p>
    <w:p w14:paraId="6B884054" w14:textId="0D31DB86" w:rsidR="00FD2941" w:rsidRDefault="00FD2941"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Siraj-Blatchford, I.</w:t>
      </w:r>
      <w:r w:rsidR="003A1335">
        <w:rPr>
          <w:rFonts w:ascii="Times New Roman" w:hAnsi="Times New Roman" w:cs="Times New Roman"/>
          <w:sz w:val="24"/>
          <w:szCs w:val="24"/>
        </w:rPr>
        <w:t xml:space="preserve"> </w:t>
      </w:r>
      <w:r w:rsidR="003A1335" w:rsidRPr="003A1335">
        <w:rPr>
          <w:rFonts w:ascii="Times New Roman" w:hAnsi="Times New Roman" w:cs="Times New Roman"/>
          <w:i/>
          <w:iCs/>
          <w:sz w:val="24"/>
          <w:szCs w:val="24"/>
        </w:rPr>
        <w:t>et al</w:t>
      </w:r>
      <w:r w:rsidR="003A1335">
        <w:rPr>
          <w:rFonts w:ascii="Times New Roman" w:hAnsi="Times New Roman" w:cs="Times New Roman"/>
          <w:sz w:val="24"/>
          <w:szCs w:val="24"/>
        </w:rPr>
        <w:t xml:space="preserve">. (2002) </w:t>
      </w:r>
      <w:r w:rsidR="004B2D74" w:rsidRPr="0050401F">
        <w:rPr>
          <w:rFonts w:ascii="Times New Roman" w:hAnsi="Times New Roman" w:cs="Times New Roman"/>
          <w:i/>
          <w:iCs/>
          <w:sz w:val="24"/>
          <w:szCs w:val="24"/>
        </w:rPr>
        <w:t xml:space="preserve">Researching Effective Pedagogy in the Early Years. </w:t>
      </w:r>
      <w:r w:rsidR="008866C0" w:rsidRPr="0050401F">
        <w:rPr>
          <w:rFonts w:ascii="Times New Roman" w:hAnsi="Times New Roman" w:cs="Times New Roman"/>
          <w:i/>
          <w:iCs/>
          <w:sz w:val="24"/>
          <w:szCs w:val="24"/>
        </w:rPr>
        <w:t>Department for Education and Skills</w:t>
      </w:r>
      <w:r w:rsidR="008866C0">
        <w:rPr>
          <w:rFonts w:ascii="Times New Roman" w:hAnsi="Times New Roman" w:cs="Times New Roman"/>
          <w:sz w:val="24"/>
          <w:szCs w:val="24"/>
        </w:rPr>
        <w:t xml:space="preserve">. </w:t>
      </w:r>
      <w:r w:rsidR="000B3789">
        <w:rPr>
          <w:rFonts w:ascii="Times New Roman" w:hAnsi="Times New Roman" w:cs="Times New Roman"/>
          <w:sz w:val="24"/>
          <w:szCs w:val="24"/>
        </w:rPr>
        <w:t xml:space="preserve">Available at: </w:t>
      </w:r>
      <w:hyperlink r:id="rId19" w:history="1">
        <w:r w:rsidR="000B3789">
          <w:rPr>
            <w:rStyle w:val="Hyperlink"/>
          </w:rPr>
          <w:t>Microsoft Word - JuneEPEY202.doc (ioe.ac.uk)</w:t>
        </w:r>
      </w:hyperlink>
      <w:r w:rsidR="000B3789">
        <w:rPr>
          <w:rFonts w:ascii="Times New Roman" w:hAnsi="Times New Roman" w:cs="Times New Roman"/>
          <w:sz w:val="24"/>
          <w:szCs w:val="24"/>
        </w:rPr>
        <w:t xml:space="preserve"> (Accessed on: 20</w:t>
      </w:r>
      <w:r w:rsidR="000B3789" w:rsidRPr="000B3789">
        <w:rPr>
          <w:rFonts w:ascii="Times New Roman" w:hAnsi="Times New Roman" w:cs="Times New Roman"/>
          <w:sz w:val="24"/>
          <w:szCs w:val="24"/>
          <w:vertAlign w:val="superscript"/>
        </w:rPr>
        <w:t>th</w:t>
      </w:r>
      <w:r w:rsidR="000B3789">
        <w:rPr>
          <w:rFonts w:ascii="Times New Roman" w:hAnsi="Times New Roman" w:cs="Times New Roman"/>
          <w:sz w:val="24"/>
          <w:szCs w:val="24"/>
        </w:rPr>
        <w:t xml:space="preserve"> February 2022).</w:t>
      </w:r>
    </w:p>
    <w:p w14:paraId="2C137423" w14:textId="5D00EF5E" w:rsidR="00996390" w:rsidRPr="0050401F" w:rsidRDefault="00996390" w:rsidP="00A1686D">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Siraj, I. </w:t>
      </w:r>
      <w:r w:rsidR="00D72DDC">
        <w:rPr>
          <w:rFonts w:ascii="Times New Roman" w:hAnsi="Times New Roman" w:cs="Times New Roman"/>
          <w:sz w:val="24"/>
          <w:szCs w:val="24"/>
        </w:rPr>
        <w:t xml:space="preserve">Kingston, D. </w:t>
      </w:r>
      <w:proofErr w:type="spellStart"/>
      <w:r w:rsidR="00D72DDC">
        <w:rPr>
          <w:rFonts w:ascii="Times New Roman" w:hAnsi="Times New Roman" w:cs="Times New Roman"/>
          <w:sz w:val="24"/>
          <w:szCs w:val="24"/>
        </w:rPr>
        <w:t>Melhuish</w:t>
      </w:r>
      <w:proofErr w:type="spellEnd"/>
      <w:r w:rsidR="00D72DDC">
        <w:rPr>
          <w:rFonts w:ascii="Times New Roman" w:hAnsi="Times New Roman" w:cs="Times New Roman"/>
          <w:sz w:val="24"/>
          <w:szCs w:val="24"/>
        </w:rPr>
        <w:t>, E. Sylva, K. (201</w:t>
      </w:r>
      <w:r w:rsidR="00C30692">
        <w:rPr>
          <w:rFonts w:ascii="Times New Roman" w:hAnsi="Times New Roman" w:cs="Times New Roman"/>
          <w:sz w:val="24"/>
          <w:szCs w:val="24"/>
        </w:rPr>
        <w:t xml:space="preserve">5) </w:t>
      </w:r>
      <w:r w:rsidR="00C30692" w:rsidRPr="0050401F">
        <w:rPr>
          <w:rFonts w:ascii="Times New Roman" w:hAnsi="Times New Roman" w:cs="Times New Roman"/>
          <w:i/>
          <w:iCs/>
          <w:sz w:val="24"/>
          <w:szCs w:val="24"/>
        </w:rPr>
        <w:t xml:space="preserve">Assessing Quality in Early Childhood Education and Care: Sustained Shared Thinking and Emotional Well-Being (SSTEW) Scale for </w:t>
      </w:r>
      <w:proofErr w:type="gramStart"/>
      <w:r w:rsidR="00C30692" w:rsidRPr="0050401F">
        <w:rPr>
          <w:rFonts w:ascii="Times New Roman" w:hAnsi="Times New Roman" w:cs="Times New Roman"/>
          <w:i/>
          <w:iCs/>
          <w:sz w:val="24"/>
          <w:szCs w:val="24"/>
        </w:rPr>
        <w:t>2-5 Year Olds</w:t>
      </w:r>
      <w:proofErr w:type="gramEnd"/>
      <w:r w:rsidR="007427C5" w:rsidRPr="0050401F">
        <w:rPr>
          <w:rFonts w:ascii="Times New Roman" w:hAnsi="Times New Roman" w:cs="Times New Roman"/>
          <w:i/>
          <w:iCs/>
          <w:sz w:val="24"/>
          <w:szCs w:val="24"/>
        </w:rPr>
        <w:t xml:space="preserve"> Provision. </w:t>
      </w:r>
      <w:r w:rsidR="00FE71AC" w:rsidRPr="0050401F">
        <w:rPr>
          <w:rFonts w:ascii="Times New Roman" w:hAnsi="Times New Roman" w:cs="Times New Roman"/>
          <w:sz w:val="24"/>
          <w:szCs w:val="24"/>
        </w:rPr>
        <w:t>London: Institute of Education Press</w:t>
      </w:r>
      <w:r w:rsidR="00AF5A13" w:rsidRPr="0050401F">
        <w:rPr>
          <w:rFonts w:ascii="Times New Roman" w:hAnsi="Times New Roman" w:cs="Times New Roman"/>
          <w:i/>
          <w:iCs/>
          <w:sz w:val="24"/>
          <w:szCs w:val="24"/>
        </w:rPr>
        <w:t>.</w:t>
      </w:r>
    </w:p>
    <w:p w14:paraId="73592A1D" w14:textId="5D0F5264" w:rsidR="00307F8B" w:rsidRDefault="00307F8B"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Siraj, I. et al. (2018) </w:t>
      </w:r>
      <w:r w:rsidR="002C4A9D">
        <w:rPr>
          <w:rFonts w:ascii="Times New Roman" w:hAnsi="Times New Roman" w:cs="Times New Roman"/>
          <w:sz w:val="24"/>
          <w:szCs w:val="24"/>
        </w:rPr>
        <w:t>‘</w:t>
      </w:r>
      <w:r w:rsidR="00D53C9F">
        <w:rPr>
          <w:rFonts w:ascii="Times New Roman" w:hAnsi="Times New Roman" w:cs="Times New Roman"/>
          <w:sz w:val="24"/>
          <w:szCs w:val="24"/>
        </w:rPr>
        <w:t>Fostering Effective Early Learning (FEEL) Study: Final Report</w:t>
      </w:r>
      <w:r w:rsidR="002C4A9D">
        <w:rPr>
          <w:rFonts w:ascii="Times New Roman" w:hAnsi="Times New Roman" w:cs="Times New Roman"/>
          <w:sz w:val="24"/>
          <w:szCs w:val="24"/>
        </w:rPr>
        <w:t>’</w:t>
      </w:r>
      <w:r w:rsidR="00D53C9F">
        <w:rPr>
          <w:rFonts w:ascii="Times New Roman" w:hAnsi="Times New Roman" w:cs="Times New Roman"/>
          <w:sz w:val="24"/>
          <w:szCs w:val="24"/>
        </w:rPr>
        <w:t xml:space="preserve">. </w:t>
      </w:r>
      <w:r w:rsidR="006933B1" w:rsidRPr="002C4A9D">
        <w:rPr>
          <w:rFonts w:ascii="Times New Roman" w:hAnsi="Times New Roman" w:cs="Times New Roman"/>
          <w:i/>
          <w:iCs/>
          <w:sz w:val="24"/>
          <w:szCs w:val="24"/>
        </w:rPr>
        <w:t>University of Wollongong</w:t>
      </w:r>
      <w:r w:rsidR="006933B1">
        <w:rPr>
          <w:rFonts w:ascii="Times New Roman" w:hAnsi="Times New Roman" w:cs="Times New Roman"/>
          <w:sz w:val="24"/>
          <w:szCs w:val="24"/>
        </w:rPr>
        <w:t xml:space="preserve">. Available at: </w:t>
      </w:r>
      <w:hyperlink r:id="rId20" w:history="1">
        <w:r w:rsidR="009373A7">
          <w:rPr>
            <w:rStyle w:val="Hyperlink"/>
          </w:rPr>
          <w:t>Fostering Effective Early Learning (FEEL) Study: Final Report (uow.edu.au)</w:t>
        </w:r>
      </w:hyperlink>
      <w:r w:rsidR="006933B1">
        <w:rPr>
          <w:rFonts w:ascii="Times New Roman" w:hAnsi="Times New Roman" w:cs="Times New Roman"/>
          <w:sz w:val="24"/>
          <w:szCs w:val="24"/>
        </w:rPr>
        <w:t xml:space="preserve"> (Accessed on: 19</w:t>
      </w:r>
      <w:r w:rsidR="006933B1" w:rsidRPr="006933B1">
        <w:rPr>
          <w:rFonts w:ascii="Times New Roman" w:hAnsi="Times New Roman" w:cs="Times New Roman"/>
          <w:sz w:val="24"/>
          <w:szCs w:val="24"/>
          <w:vertAlign w:val="superscript"/>
        </w:rPr>
        <w:t>th</w:t>
      </w:r>
      <w:r w:rsidR="006933B1">
        <w:rPr>
          <w:rFonts w:ascii="Times New Roman" w:hAnsi="Times New Roman" w:cs="Times New Roman"/>
          <w:sz w:val="24"/>
          <w:szCs w:val="24"/>
        </w:rPr>
        <w:t xml:space="preserve"> February 2022).</w:t>
      </w:r>
    </w:p>
    <w:p w14:paraId="3648135A" w14:textId="27296478" w:rsidR="00376ABD" w:rsidRDefault="00376ABD"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Siraj, I. Kingston, D. (2019) </w:t>
      </w:r>
      <w:r w:rsidR="00846379">
        <w:rPr>
          <w:rFonts w:ascii="Times New Roman" w:hAnsi="Times New Roman" w:cs="Times New Roman"/>
          <w:sz w:val="24"/>
          <w:szCs w:val="24"/>
        </w:rPr>
        <w:t>‘</w:t>
      </w:r>
      <w:r>
        <w:rPr>
          <w:rFonts w:ascii="Times New Roman" w:hAnsi="Times New Roman" w:cs="Times New Roman"/>
          <w:sz w:val="24"/>
          <w:szCs w:val="24"/>
        </w:rPr>
        <w:t>Proof Positive</w:t>
      </w:r>
      <w:r w:rsidR="00846379">
        <w:rPr>
          <w:rFonts w:ascii="Times New Roman" w:hAnsi="Times New Roman" w:cs="Times New Roman"/>
          <w:sz w:val="24"/>
          <w:szCs w:val="24"/>
        </w:rPr>
        <w:t xml:space="preserve">’. </w:t>
      </w:r>
      <w:r w:rsidR="00846379" w:rsidRPr="00846379">
        <w:rPr>
          <w:rFonts w:ascii="Times New Roman" w:hAnsi="Times New Roman" w:cs="Times New Roman"/>
          <w:i/>
          <w:iCs/>
          <w:sz w:val="24"/>
          <w:szCs w:val="24"/>
        </w:rPr>
        <w:t>Nursery World</w:t>
      </w:r>
      <w:r w:rsidR="00846379">
        <w:rPr>
          <w:rFonts w:ascii="Times New Roman" w:hAnsi="Times New Roman" w:cs="Times New Roman"/>
          <w:sz w:val="24"/>
          <w:szCs w:val="24"/>
        </w:rPr>
        <w:t>. 27 May – 9 June. pp16-18.</w:t>
      </w:r>
    </w:p>
    <w:p w14:paraId="7A2CED68" w14:textId="70FAB371" w:rsidR="00D12A58" w:rsidRDefault="00D12A58"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Sylva, K. et</w:t>
      </w:r>
      <w:r w:rsidR="00F63676">
        <w:rPr>
          <w:rFonts w:ascii="Times New Roman" w:hAnsi="Times New Roman" w:cs="Times New Roman"/>
          <w:sz w:val="24"/>
          <w:szCs w:val="24"/>
        </w:rPr>
        <w:t xml:space="preserve"> al. (20</w:t>
      </w:r>
      <w:r w:rsidR="0017317F">
        <w:rPr>
          <w:rFonts w:ascii="Times New Roman" w:hAnsi="Times New Roman" w:cs="Times New Roman"/>
          <w:sz w:val="24"/>
          <w:szCs w:val="24"/>
        </w:rPr>
        <w:t xml:space="preserve">12) </w:t>
      </w:r>
      <w:r w:rsidR="00903F2B" w:rsidRPr="002C4A9D">
        <w:rPr>
          <w:rFonts w:ascii="Times New Roman" w:hAnsi="Times New Roman" w:cs="Times New Roman"/>
          <w:i/>
          <w:iCs/>
          <w:sz w:val="24"/>
          <w:szCs w:val="24"/>
        </w:rPr>
        <w:t xml:space="preserve">Effective Pre-school and Primary Education </w:t>
      </w:r>
      <w:r w:rsidR="001D05A7" w:rsidRPr="002C4A9D">
        <w:rPr>
          <w:rFonts w:ascii="Times New Roman" w:hAnsi="Times New Roman" w:cs="Times New Roman"/>
          <w:i/>
          <w:iCs/>
          <w:sz w:val="24"/>
          <w:szCs w:val="24"/>
        </w:rPr>
        <w:t>3-11 Project. Department for Education</w:t>
      </w:r>
      <w:r w:rsidR="001D05A7">
        <w:rPr>
          <w:rFonts w:ascii="Times New Roman" w:hAnsi="Times New Roman" w:cs="Times New Roman"/>
          <w:sz w:val="24"/>
          <w:szCs w:val="24"/>
        </w:rPr>
        <w:t xml:space="preserve">. </w:t>
      </w:r>
      <w:r w:rsidR="008A3DDB">
        <w:rPr>
          <w:rFonts w:ascii="Times New Roman" w:hAnsi="Times New Roman" w:cs="Times New Roman"/>
          <w:sz w:val="24"/>
          <w:szCs w:val="24"/>
        </w:rPr>
        <w:t>Available at:</w:t>
      </w:r>
      <w:r w:rsidR="006B6D10" w:rsidRPr="006B6D10">
        <w:t xml:space="preserve"> </w:t>
      </w:r>
      <w:hyperlink r:id="rId21" w:history="1">
        <w:r w:rsidR="006B6D10">
          <w:rPr>
            <w:rStyle w:val="Hyperlink"/>
          </w:rPr>
          <w:t>Sylva_Effect_of_starting_pre-school_at_age_2_report.pdf (ucl.ac.uk)</w:t>
        </w:r>
      </w:hyperlink>
      <w:r w:rsidR="008A3DDB">
        <w:rPr>
          <w:rFonts w:ascii="Times New Roman" w:hAnsi="Times New Roman" w:cs="Times New Roman"/>
          <w:sz w:val="24"/>
          <w:szCs w:val="24"/>
        </w:rPr>
        <w:t xml:space="preserve">  (Accessed on: 19</w:t>
      </w:r>
      <w:r w:rsidR="008A3DDB" w:rsidRPr="008A3DDB">
        <w:rPr>
          <w:rFonts w:ascii="Times New Roman" w:hAnsi="Times New Roman" w:cs="Times New Roman"/>
          <w:sz w:val="24"/>
          <w:szCs w:val="24"/>
          <w:vertAlign w:val="superscript"/>
        </w:rPr>
        <w:t>th</w:t>
      </w:r>
      <w:r w:rsidR="008A3DDB">
        <w:rPr>
          <w:rFonts w:ascii="Times New Roman" w:hAnsi="Times New Roman" w:cs="Times New Roman"/>
          <w:sz w:val="24"/>
          <w:szCs w:val="24"/>
        </w:rPr>
        <w:t xml:space="preserve"> February 2022).</w:t>
      </w:r>
    </w:p>
    <w:p w14:paraId="248108BB" w14:textId="7F2D9F75" w:rsidR="005B19D6" w:rsidRDefault="005B19D6"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Taggart</w:t>
      </w:r>
      <w:r w:rsidR="002F5A62">
        <w:rPr>
          <w:rFonts w:ascii="Times New Roman" w:hAnsi="Times New Roman" w:cs="Times New Roman"/>
          <w:sz w:val="24"/>
          <w:szCs w:val="24"/>
        </w:rPr>
        <w:t xml:space="preserve">, B. et al. (2000) </w:t>
      </w:r>
      <w:r w:rsidR="002C4A9D">
        <w:rPr>
          <w:rFonts w:ascii="Times New Roman" w:hAnsi="Times New Roman" w:cs="Times New Roman"/>
          <w:sz w:val="24"/>
          <w:szCs w:val="24"/>
        </w:rPr>
        <w:t>‘</w:t>
      </w:r>
      <w:r w:rsidR="002F5A62">
        <w:rPr>
          <w:rFonts w:ascii="Times New Roman" w:hAnsi="Times New Roman" w:cs="Times New Roman"/>
          <w:sz w:val="24"/>
          <w:szCs w:val="24"/>
        </w:rPr>
        <w:t xml:space="preserve">The Effective Provision of Pre-School </w:t>
      </w:r>
      <w:r w:rsidR="00E92C82">
        <w:rPr>
          <w:rFonts w:ascii="Times New Roman" w:hAnsi="Times New Roman" w:cs="Times New Roman"/>
          <w:sz w:val="24"/>
          <w:szCs w:val="24"/>
        </w:rPr>
        <w:t>Education (EPPE) Project</w:t>
      </w:r>
      <w:r w:rsidR="002C4A9D">
        <w:rPr>
          <w:rFonts w:ascii="Times New Roman" w:hAnsi="Times New Roman" w:cs="Times New Roman"/>
          <w:sz w:val="24"/>
          <w:szCs w:val="24"/>
        </w:rPr>
        <w:t>’</w:t>
      </w:r>
      <w:r w:rsidR="00E92C82">
        <w:rPr>
          <w:rFonts w:ascii="Times New Roman" w:hAnsi="Times New Roman" w:cs="Times New Roman"/>
          <w:sz w:val="24"/>
          <w:szCs w:val="24"/>
        </w:rPr>
        <w:t xml:space="preserve">. </w:t>
      </w:r>
      <w:r w:rsidR="00E92C82" w:rsidRPr="002C4A9D">
        <w:rPr>
          <w:rFonts w:ascii="Times New Roman" w:hAnsi="Times New Roman" w:cs="Times New Roman"/>
          <w:i/>
          <w:iCs/>
          <w:sz w:val="24"/>
          <w:szCs w:val="24"/>
        </w:rPr>
        <w:t>Department for Further Education and Employment</w:t>
      </w:r>
      <w:r w:rsidR="00E92C82">
        <w:rPr>
          <w:rFonts w:ascii="Times New Roman" w:hAnsi="Times New Roman" w:cs="Times New Roman"/>
          <w:sz w:val="24"/>
          <w:szCs w:val="24"/>
        </w:rPr>
        <w:t xml:space="preserve">. </w:t>
      </w:r>
      <w:r w:rsidR="001B4EFC">
        <w:rPr>
          <w:rFonts w:ascii="Times New Roman" w:hAnsi="Times New Roman" w:cs="Times New Roman"/>
          <w:sz w:val="24"/>
          <w:szCs w:val="24"/>
        </w:rPr>
        <w:t xml:space="preserve">Available at: </w:t>
      </w:r>
      <w:hyperlink r:id="rId22" w:history="1">
        <w:r w:rsidR="003177C8">
          <w:rPr>
            <w:rStyle w:val="Hyperlink"/>
          </w:rPr>
          <w:t>The Effective Provision of Pre-School Education (EPPE) Project (ucl.ac.uk)</w:t>
        </w:r>
      </w:hyperlink>
      <w:r w:rsidR="001B4EFC">
        <w:rPr>
          <w:rFonts w:ascii="Times New Roman" w:hAnsi="Times New Roman" w:cs="Times New Roman"/>
          <w:sz w:val="24"/>
          <w:szCs w:val="24"/>
        </w:rPr>
        <w:t xml:space="preserve"> (Accessed on: </w:t>
      </w:r>
      <w:r w:rsidR="00060C8B">
        <w:rPr>
          <w:rFonts w:ascii="Times New Roman" w:hAnsi="Times New Roman" w:cs="Times New Roman"/>
          <w:sz w:val="24"/>
          <w:szCs w:val="24"/>
        </w:rPr>
        <w:t>20</w:t>
      </w:r>
      <w:r w:rsidR="00060C8B" w:rsidRPr="00060C8B">
        <w:rPr>
          <w:rFonts w:ascii="Times New Roman" w:hAnsi="Times New Roman" w:cs="Times New Roman"/>
          <w:sz w:val="24"/>
          <w:szCs w:val="24"/>
          <w:vertAlign w:val="superscript"/>
        </w:rPr>
        <w:t>th</w:t>
      </w:r>
      <w:r w:rsidR="00060C8B">
        <w:rPr>
          <w:rFonts w:ascii="Times New Roman" w:hAnsi="Times New Roman" w:cs="Times New Roman"/>
          <w:sz w:val="24"/>
          <w:szCs w:val="24"/>
        </w:rPr>
        <w:t xml:space="preserve"> February 2022).  </w:t>
      </w:r>
    </w:p>
    <w:p w14:paraId="7163B773" w14:textId="1CD67178" w:rsidR="000676B0" w:rsidRDefault="000676B0"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Tayler, </w:t>
      </w:r>
      <w:r w:rsidR="00F01117">
        <w:rPr>
          <w:rFonts w:ascii="Times New Roman" w:hAnsi="Times New Roman" w:cs="Times New Roman"/>
          <w:sz w:val="24"/>
          <w:szCs w:val="24"/>
        </w:rPr>
        <w:t xml:space="preserve">C. (2015) </w:t>
      </w:r>
      <w:r w:rsidR="002C4A9D">
        <w:rPr>
          <w:rFonts w:ascii="Times New Roman" w:hAnsi="Times New Roman" w:cs="Times New Roman"/>
          <w:sz w:val="24"/>
          <w:szCs w:val="24"/>
        </w:rPr>
        <w:t>‘</w:t>
      </w:r>
      <w:r w:rsidR="00CA50ED">
        <w:rPr>
          <w:rFonts w:ascii="Times New Roman" w:hAnsi="Times New Roman" w:cs="Times New Roman"/>
          <w:sz w:val="24"/>
          <w:szCs w:val="24"/>
        </w:rPr>
        <w:t xml:space="preserve">Learning in the Early Childhood: experiences, relationships, </w:t>
      </w:r>
      <w:r w:rsidR="00DD4B03">
        <w:rPr>
          <w:rFonts w:ascii="Times New Roman" w:hAnsi="Times New Roman" w:cs="Times New Roman"/>
          <w:sz w:val="24"/>
          <w:szCs w:val="24"/>
        </w:rPr>
        <w:t>and ‘Learning to be’</w:t>
      </w:r>
      <w:r w:rsidR="002C4A9D">
        <w:rPr>
          <w:rFonts w:ascii="Times New Roman" w:hAnsi="Times New Roman" w:cs="Times New Roman"/>
          <w:sz w:val="24"/>
          <w:szCs w:val="24"/>
        </w:rPr>
        <w:t>’</w:t>
      </w:r>
      <w:r w:rsidR="00DD4B03">
        <w:rPr>
          <w:rFonts w:ascii="Times New Roman" w:hAnsi="Times New Roman" w:cs="Times New Roman"/>
          <w:sz w:val="24"/>
          <w:szCs w:val="24"/>
        </w:rPr>
        <w:t xml:space="preserve">. </w:t>
      </w:r>
      <w:r w:rsidR="00DD4B03" w:rsidRPr="002C4A9D">
        <w:rPr>
          <w:rFonts w:ascii="Times New Roman" w:hAnsi="Times New Roman" w:cs="Times New Roman"/>
          <w:i/>
          <w:iCs/>
          <w:sz w:val="24"/>
          <w:szCs w:val="24"/>
        </w:rPr>
        <w:t>European Journal of Education</w:t>
      </w:r>
      <w:r w:rsidR="00DD4B03">
        <w:rPr>
          <w:rFonts w:ascii="Times New Roman" w:hAnsi="Times New Roman" w:cs="Times New Roman"/>
          <w:sz w:val="24"/>
          <w:szCs w:val="24"/>
        </w:rPr>
        <w:t>.</w:t>
      </w:r>
      <w:r w:rsidR="00040DE3">
        <w:rPr>
          <w:rFonts w:ascii="Times New Roman" w:hAnsi="Times New Roman" w:cs="Times New Roman"/>
          <w:sz w:val="24"/>
          <w:szCs w:val="24"/>
        </w:rPr>
        <w:t xml:space="preserve"> Vol 50. No.2. Available at:</w:t>
      </w:r>
      <w:r w:rsidR="00BA0211" w:rsidRPr="00BA0211">
        <w:t xml:space="preserve"> </w:t>
      </w:r>
      <w:hyperlink r:id="rId23" w:history="1">
        <w:r w:rsidR="00BA0211">
          <w:rPr>
            <w:rStyle w:val="Hyperlink"/>
          </w:rPr>
          <w:t>Learning in Early Childhood: experiences, relationships and Learning to Be (uwtsd.ac.uk)</w:t>
        </w:r>
      </w:hyperlink>
      <w:r w:rsidR="00040DE3">
        <w:rPr>
          <w:rFonts w:ascii="Times New Roman" w:hAnsi="Times New Roman" w:cs="Times New Roman"/>
          <w:sz w:val="24"/>
          <w:szCs w:val="24"/>
        </w:rPr>
        <w:t xml:space="preserve">  (Accessed on: </w:t>
      </w:r>
      <w:r w:rsidR="003B70F2">
        <w:rPr>
          <w:rFonts w:ascii="Times New Roman" w:hAnsi="Times New Roman" w:cs="Times New Roman"/>
          <w:sz w:val="24"/>
          <w:szCs w:val="24"/>
        </w:rPr>
        <w:t>19</w:t>
      </w:r>
      <w:r w:rsidR="003B70F2" w:rsidRPr="003B70F2">
        <w:rPr>
          <w:rFonts w:ascii="Times New Roman" w:hAnsi="Times New Roman" w:cs="Times New Roman"/>
          <w:sz w:val="24"/>
          <w:szCs w:val="24"/>
          <w:vertAlign w:val="superscript"/>
        </w:rPr>
        <w:t>th</w:t>
      </w:r>
      <w:r w:rsidR="003B70F2">
        <w:rPr>
          <w:rFonts w:ascii="Times New Roman" w:hAnsi="Times New Roman" w:cs="Times New Roman"/>
          <w:sz w:val="24"/>
          <w:szCs w:val="24"/>
        </w:rPr>
        <w:t xml:space="preserve"> February 2022). </w:t>
      </w:r>
    </w:p>
    <w:p w14:paraId="0ABBC0EA" w14:textId="3DAC8E12" w:rsidR="00B65236" w:rsidRDefault="00B65236"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Childminding and Day Care </w:t>
      </w:r>
      <w:r w:rsidR="0094113B">
        <w:rPr>
          <w:rFonts w:ascii="Times New Roman" w:hAnsi="Times New Roman" w:cs="Times New Roman"/>
          <w:sz w:val="24"/>
          <w:szCs w:val="24"/>
        </w:rPr>
        <w:t>(Wales) Regulations 2010</w:t>
      </w:r>
      <w:r w:rsidR="001855A1">
        <w:rPr>
          <w:rFonts w:ascii="Times New Roman" w:hAnsi="Times New Roman" w:cs="Times New Roman"/>
          <w:sz w:val="24"/>
          <w:szCs w:val="24"/>
        </w:rPr>
        <w:t>. Available at:</w:t>
      </w:r>
      <w:r w:rsidR="00C9206D">
        <w:rPr>
          <w:rFonts w:ascii="Times New Roman" w:hAnsi="Times New Roman" w:cs="Times New Roman"/>
          <w:sz w:val="24"/>
          <w:szCs w:val="24"/>
        </w:rPr>
        <w:t xml:space="preserve"> </w:t>
      </w:r>
      <w:hyperlink r:id="rId24" w:history="1">
        <w:r w:rsidR="00C9206D">
          <w:rPr>
            <w:rStyle w:val="Hyperlink"/>
          </w:rPr>
          <w:t>The Child Minding and Day Care (Wales) Regulations 2010 (legislation.gov.uk)</w:t>
        </w:r>
      </w:hyperlink>
      <w:r w:rsidR="00C9206D">
        <w:t xml:space="preserve">  </w:t>
      </w:r>
      <w:r w:rsidR="00C9206D" w:rsidRPr="00C9206D">
        <w:rPr>
          <w:rFonts w:ascii="Times New Roman" w:hAnsi="Times New Roman" w:cs="Times New Roman"/>
          <w:sz w:val="24"/>
          <w:szCs w:val="24"/>
        </w:rPr>
        <w:t>(Accessed on: 20</w:t>
      </w:r>
      <w:r w:rsidR="00C9206D" w:rsidRPr="00C9206D">
        <w:rPr>
          <w:rFonts w:ascii="Times New Roman" w:hAnsi="Times New Roman" w:cs="Times New Roman"/>
          <w:sz w:val="24"/>
          <w:szCs w:val="24"/>
          <w:vertAlign w:val="superscript"/>
        </w:rPr>
        <w:t>th</w:t>
      </w:r>
      <w:r w:rsidR="00C9206D" w:rsidRPr="00C9206D">
        <w:rPr>
          <w:rFonts w:ascii="Times New Roman" w:hAnsi="Times New Roman" w:cs="Times New Roman"/>
          <w:sz w:val="24"/>
          <w:szCs w:val="24"/>
        </w:rPr>
        <w:t xml:space="preserve"> February 2022).</w:t>
      </w:r>
    </w:p>
    <w:p w14:paraId="495EFD43" w14:textId="75F1DA12" w:rsidR="006A3FED" w:rsidRDefault="006A3FED"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Torr, J. (2019) </w:t>
      </w:r>
      <w:r w:rsidR="002C4A9D">
        <w:rPr>
          <w:rFonts w:ascii="Times New Roman" w:hAnsi="Times New Roman" w:cs="Times New Roman"/>
          <w:sz w:val="24"/>
          <w:szCs w:val="24"/>
        </w:rPr>
        <w:t>‘</w:t>
      </w:r>
      <w:r w:rsidR="001432FA">
        <w:rPr>
          <w:rFonts w:ascii="Times New Roman" w:hAnsi="Times New Roman" w:cs="Times New Roman"/>
          <w:sz w:val="24"/>
          <w:szCs w:val="24"/>
        </w:rPr>
        <w:t xml:space="preserve">Infant’s experiences of shared reading with their educators in early childhood </w:t>
      </w:r>
      <w:r w:rsidR="007C0EE4">
        <w:rPr>
          <w:rFonts w:ascii="Times New Roman" w:hAnsi="Times New Roman" w:cs="Times New Roman"/>
          <w:sz w:val="24"/>
          <w:szCs w:val="24"/>
        </w:rPr>
        <w:t xml:space="preserve">and care </w:t>
      </w:r>
      <w:proofErr w:type="spellStart"/>
      <w:r w:rsidR="007C0EE4">
        <w:rPr>
          <w:rFonts w:ascii="Times New Roman" w:hAnsi="Times New Roman" w:cs="Times New Roman"/>
          <w:sz w:val="24"/>
          <w:szCs w:val="24"/>
        </w:rPr>
        <w:t>centers</w:t>
      </w:r>
      <w:proofErr w:type="spellEnd"/>
      <w:r w:rsidR="007C0EE4">
        <w:rPr>
          <w:rFonts w:ascii="Times New Roman" w:hAnsi="Times New Roman" w:cs="Times New Roman"/>
          <w:sz w:val="24"/>
          <w:szCs w:val="24"/>
        </w:rPr>
        <w:t>: an observational study</w:t>
      </w:r>
      <w:r w:rsidR="002C4A9D">
        <w:rPr>
          <w:rFonts w:ascii="Times New Roman" w:hAnsi="Times New Roman" w:cs="Times New Roman"/>
          <w:sz w:val="24"/>
          <w:szCs w:val="24"/>
        </w:rPr>
        <w:t>’</w:t>
      </w:r>
      <w:r w:rsidR="007C0EE4">
        <w:rPr>
          <w:rFonts w:ascii="Times New Roman" w:hAnsi="Times New Roman" w:cs="Times New Roman"/>
          <w:sz w:val="24"/>
          <w:szCs w:val="24"/>
        </w:rPr>
        <w:t xml:space="preserve">. </w:t>
      </w:r>
      <w:r w:rsidR="00E10478" w:rsidRPr="002C4A9D">
        <w:rPr>
          <w:rFonts w:ascii="Times New Roman" w:hAnsi="Times New Roman" w:cs="Times New Roman"/>
          <w:i/>
          <w:iCs/>
          <w:sz w:val="24"/>
          <w:szCs w:val="24"/>
        </w:rPr>
        <w:t>Early Childhood Educational Journal</w:t>
      </w:r>
      <w:r w:rsidR="00E10478">
        <w:rPr>
          <w:rFonts w:ascii="Times New Roman" w:hAnsi="Times New Roman" w:cs="Times New Roman"/>
          <w:sz w:val="24"/>
          <w:szCs w:val="24"/>
        </w:rPr>
        <w:t xml:space="preserve">. </w:t>
      </w:r>
      <w:r w:rsidR="00C8707F">
        <w:rPr>
          <w:rFonts w:ascii="Times New Roman" w:hAnsi="Times New Roman" w:cs="Times New Roman"/>
          <w:sz w:val="24"/>
          <w:szCs w:val="24"/>
        </w:rPr>
        <w:t xml:space="preserve">Vol 47. </w:t>
      </w:r>
      <w:r w:rsidR="008F0DEE">
        <w:rPr>
          <w:rFonts w:ascii="Times New Roman" w:hAnsi="Times New Roman" w:cs="Times New Roman"/>
          <w:sz w:val="24"/>
          <w:szCs w:val="24"/>
        </w:rPr>
        <w:t>p</w:t>
      </w:r>
      <w:r w:rsidR="00C8707F">
        <w:rPr>
          <w:rFonts w:ascii="Times New Roman" w:hAnsi="Times New Roman" w:cs="Times New Roman"/>
          <w:sz w:val="24"/>
          <w:szCs w:val="24"/>
        </w:rPr>
        <w:t>p</w:t>
      </w:r>
      <w:r w:rsidR="008F0DEE">
        <w:rPr>
          <w:rFonts w:ascii="Times New Roman" w:hAnsi="Times New Roman" w:cs="Times New Roman"/>
          <w:sz w:val="24"/>
          <w:szCs w:val="24"/>
        </w:rPr>
        <w:t xml:space="preserve">519-529. Available at: </w:t>
      </w:r>
      <w:hyperlink r:id="rId25" w:history="1">
        <w:r w:rsidR="007F1F53">
          <w:rPr>
            <w:rStyle w:val="Hyperlink"/>
          </w:rPr>
          <w:t>Infants’ Experiences of Shared Reading with Their Educators in Early Childhood Education and Care Centres: An Observational Study | SpringerLink</w:t>
        </w:r>
      </w:hyperlink>
      <w:r w:rsidR="008F0DEE">
        <w:rPr>
          <w:rFonts w:ascii="Times New Roman" w:hAnsi="Times New Roman" w:cs="Times New Roman"/>
          <w:sz w:val="24"/>
          <w:szCs w:val="24"/>
        </w:rPr>
        <w:t xml:space="preserve">  (Accessed on: 20</w:t>
      </w:r>
      <w:r w:rsidR="008F0DEE" w:rsidRPr="008F0DEE">
        <w:rPr>
          <w:rFonts w:ascii="Times New Roman" w:hAnsi="Times New Roman" w:cs="Times New Roman"/>
          <w:sz w:val="24"/>
          <w:szCs w:val="24"/>
          <w:vertAlign w:val="superscript"/>
        </w:rPr>
        <w:t>th</w:t>
      </w:r>
      <w:r w:rsidR="008F0DEE">
        <w:rPr>
          <w:rFonts w:ascii="Times New Roman" w:hAnsi="Times New Roman" w:cs="Times New Roman"/>
          <w:sz w:val="24"/>
          <w:szCs w:val="24"/>
        </w:rPr>
        <w:t xml:space="preserve"> February 2022).</w:t>
      </w:r>
    </w:p>
    <w:p w14:paraId="385B5947" w14:textId="11D13EA4" w:rsidR="00831FA8" w:rsidRDefault="00831FA8"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(2012) </w:t>
      </w:r>
      <w:r w:rsidRPr="002C4A9D">
        <w:rPr>
          <w:rFonts w:ascii="Times New Roman" w:hAnsi="Times New Roman" w:cs="Times New Roman"/>
          <w:i/>
          <w:iCs/>
          <w:sz w:val="24"/>
          <w:szCs w:val="24"/>
        </w:rPr>
        <w:t>Flying Start</w:t>
      </w:r>
      <w:r w:rsidR="00D669E4" w:rsidRPr="002C4A9D">
        <w:rPr>
          <w:rFonts w:ascii="Times New Roman" w:hAnsi="Times New Roman" w:cs="Times New Roman"/>
          <w:i/>
          <w:iCs/>
          <w:sz w:val="24"/>
          <w:szCs w:val="24"/>
        </w:rPr>
        <w:t>: Strategic Guidance</w:t>
      </w:r>
      <w:r w:rsidR="00D669E4">
        <w:rPr>
          <w:rFonts w:ascii="Times New Roman" w:hAnsi="Times New Roman" w:cs="Times New Roman"/>
          <w:sz w:val="24"/>
          <w:szCs w:val="24"/>
        </w:rPr>
        <w:t>. Available at:</w:t>
      </w:r>
      <w:r w:rsidR="0011140C" w:rsidRPr="0011140C">
        <w:t xml:space="preserve"> </w:t>
      </w:r>
      <w:hyperlink r:id="rId26" w:history="1">
        <w:r w:rsidR="0011140C">
          <w:rPr>
            <w:rStyle w:val="Hyperlink"/>
          </w:rPr>
          <w:t>Flying Start strategy: guidance for local authorities (</w:t>
        </w:r>
        <w:proofErr w:type="spellStart"/>
        <w:r w:rsidR="0011140C">
          <w:rPr>
            <w:rStyle w:val="Hyperlink"/>
          </w:rPr>
          <w:t>gov.wales</w:t>
        </w:r>
        <w:proofErr w:type="spellEnd"/>
        <w:r w:rsidR="0011140C">
          <w:rPr>
            <w:rStyle w:val="Hyperlink"/>
          </w:rPr>
          <w:t>)</w:t>
        </w:r>
      </w:hyperlink>
      <w:r w:rsidR="00D669E4">
        <w:rPr>
          <w:rFonts w:ascii="Times New Roman" w:hAnsi="Times New Roman" w:cs="Times New Roman"/>
          <w:sz w:val="24"/>
          <w:szCs w:val="24"/>
        </w:rPr>
        <w:t xml:space="preserve">  (Accessed on: 19</w:t>
      </w:r>
      <w:r w:rsidR="00D669E4" w:rsidRPr="00D669E4">
        <w:rPr>
          <w:rFonts w:ascii="Times New Roman" w:hAnsi="Times New Roman" w:cs="Times New Roman"/>
          <w:sz w:val="24"/>
          <w:szCs w:val="24"/>
          <w:vertAlign w:val="superscript"/>
        </w:rPr>
        <w:t>th</w:t>
      </w:r>
      <w:r w:rsidR="00D669E4">
        <w:rPr>
          <w:rFonts w:ascii="Times New Roman" w:hAnsi="Times New Roman" w:cs="Times New Roman"/>
          <w:sz w:val="24"/>
          <w:szCs w:val="24"/>
        </w:rPr>
        <w:t xml:space="preserve"> February 2022).</w:t>
      </w:r>
      <w:r>
        <w:rPr>
          <w:rFonts w:ascii="Times New Roman" w:hAnsi="Times New Roman" w:cs="Times New Roman"/>
          <w:sz w:val="24"/>
          <w:szCs w:val="24"/>
        </w:rPr>
        <w:t xml:space="preserve"> </w:t>
      </w:r>
    </w:p>
    <w:p w14:paraId="437FC04F" w14:textId="224AB7F1" w:rsidR="00A7516A" w:rsidRDefault="00A7516A"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(2016) </w:t>
      </w:r>
      <w:r w:rsidRPr="002C4A9D">
        <w:rPr>
          <w:rFonts w:ascii="Times New Roman" w:hAnsi="Times New Roman" w:cs="Times New Roman"/>
          <w:i/>
          <w:iCs/>
          <w:sz w:val="24"/>
          <w:szCs w:val="24"/>
        </w:rPr>
        <w:t xml:space="preserve">National Minimum Standards </w:t>
      </w:r>
      <w:r w:rsidR="00E2369C" w:rsidRPr="002C4A9D">
        <w:rPr>
          <w:rFonts w:ascii="Times New Roman" w:hAnsi="Times New Roman" w:cs="Times New Roman"/>
          <w:i/>
          <w:iCs/>
          <w:sz w:val="24"/>
          <w:szCs w:val="24"/>
        </w:rPr>
        <w:t>for Regulated Childcare for Children up to the Age of 12.</w:t>
      </w:r>
      <w:r w:rsidR="00E2369C">
        <w:rPr>
          <w:rFonts w:ascii="Times New Roman" w:hAnsi="Times New Roman" w:cs="Times New Roman"/>
          <w:sz w:val="24"/>
          <w:szCs w:val="24"/>
        </w:rPr>
        <w:t xml:space="preserve"> Available at: </w:t>
      </w:r>
      <w:hyperlink r:id="rId27" w:history="1">
        <w:r w:rsidR="00DF6FEA">
          <w:rPr>
            <w:rStyle w:val="Hyperlink"/>
          </w:rPr>
          <w:t>National Minimum Standards for Regulated Childcare for children up to the age of 12 years (</w:t>
        </w:r>
        <w:proofErr w:type="spellStart"/>
        <w:r w:rsidR="00DF6FEA">
          <w:rPr>
            <w:rStyle w:val="Hyperlink"/>
          </w:rPr>
          <w:t>careinspectorate.wales</w:t>
        </w:r>
        <w:proofErr w:type="spellEnd"/>
        <w:r w:rsidR="00DF6FEA">
          <w:rPr>
            <w:rStyle w:val="Hyperlink"/>
          </w:rPr>
          <w:t>)</w:t>
        </w:r>
      </w:hyperlink>
      <w:r w:rsidR="00E2369C">
        <w:rPr>
          <w:rFonts w:ascii="Times New Roman" w:hAnsi="Times New Roman" w:cs="Times New Roman"/>
          <w:sz w:val="24"/>
          <w:szCs w:val="24"/>
        </w:rPr>
        <w:t xml:space="preserve"> (Accessed on: </w:t>
      </w:r>
      <w:r w:rsidR="00DF6FEA">
        <w:rPr>
          <w:rFonts w:ascii="Times New Roman" w:hAnsi="Times New Roman" w:cs="Times New Roman"/>
          <w:sz w:val="24"/>
          <w:szCs w:val="24"/>
        </w:rPr>
        <w:t>10</w:t>
      </w:r>
      <w:r w:rsidR="00DF6FEA" w:rsidRPr="00DF6FEA">
        <w:rPr>
          <w:rFonts w:ascii="Times New Roman" w:hAnsi="Times New Roman" w:cs="Times New Roman"/>
          <w:sz w:val="24"/>
          <w:szCs w:val="24"/>
          <w:vertAlign w:val="superscript"/>
        </w:rPr>
        <w:t>th</w:t>
      </w:r>
      <w:r w:rsidR="00DF6FEA">
        <w:rPr>
          <w:rFonts w:ascii="Times New Roman" w:hAnsi="Times New Roman" w:cs="Times New Roman"/>
          <w:sz w:val="24"/>
          <w:szCs w:val="24"/>
        </w:rPr>
        <w:t xml:space="preserve"> February 2022).</w:t>
      </w:r>
    </w:p>
    <w:p w14:paraId="2492CC5D" w14:textId="250BE8B0" w:rsidR="005A1889" w:rsidRDefault="00A7464D"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(2021a) </w:t>
      </w:r>
      <w:r w:rsidR="005A1889" w:rsidRPr="002C4A9D">
        <w:rPr>
          <w:rFonts w:ascii="Times New Roman" w:hAnsi="Times New Roman" w:cs="Times New Roman"/>
          <w:i/>
          <w:iCs/>
          <w:sz w:val="24"/>
          <w:szCs w:val="24"/>
        </w:rPr>
        <w:t>Programme for Government 2021-2026:</w:t>
      </w:r>
      <w:r w:rsidR="001E5C33" w:rsidRPr="002C4A9D">
        <w:rPr>
          <w:rFonts w:ascii="Times New Roman" w:hAnsi="Times New Roman" w:cs="Times New Roman"/>
          <w:i/>
          <w:iCs/>
          <w:sz w:val="24"/>
          <w:szCs w:val="24"/>
        </w:rPr>
        <w:t xml:space="preserve"> Well-being Statement</w:t>
      </w:r>
      <w:r w:rsidR="001E5C33">
        <w:rPr>
          <w:rFonts w:ascii="Times New Roman" w:hAnsi="Times New Roman" w:cs="Times New Roman"/>
          <w:sz w:val="24"/>
          <w:szCs w:val="24"/>
        </w:rPr>
        <w:t xml:space="preserve">. Available at: </w:t>
      </w:r>
      <w:hyperlink r:id="rId28" w:history="1">
        <w:r w:rsidR="004C2582">
          <w:rPr>
            <w:rStyle w:val="Hyperlink"/>
          </w:rPr>
          <w:t>Programme for government 2021 to 2026: Well-being statement | GOV.WALES</w:t>
        </w:r>
      </w:hyperlink>
      <w:r w:rsidR="001E5C33">
        <w:rPr>
          <w:rFonts w:ascii="Times New Roman" w:hAnsi="Times New Roman" w:cs="Times New Roman"/>
          <w:sz w:val="24"/>
          <w:szCs w:val="24"/>
        </w:rPr>
        <w:t xml:space="preserve"> (Accessed on: 19</w:t>
      </w:r>
      <w:r w:rsidR="001E5C33" w:rsidRPr="001E5C33">
        <w:rPr>
          <w:rFonts w:ascii="Times New Roman" w:hAnsi="Times New Roman" w:cs="Times New Roman"/>
          <w:sz w:val="24"/>
          <w:szCs w:val="24"/>
          <w:vertAlign w:val="superscript"/>
        </w:rPr>
        <w:t>th</w:t>
      </w:r>
      <w:r w:rsidR="001E5C33">
        <w:rPr>
          <w:rFonts w:ascii="Times New Roman" w:hAnsi="Times New Roman" w:cs="Times New Roman"/>
          <w:sz w:val="24"/>
          <w:szCs w:val="24"/>
        </w:rPr>
        <w:t xml:space="preserve"> February 2022).</w:t>
      </w:r>
    </w:p>
    <w:p w14:paraId="7248DD2C" w14:textId="0778B001" w:rsidR="00305731" w:rsidRPr="00A1686D" w:rsidRDefault="00305731" w:rsidP="00A168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(2022) </w:t>
      </w:r>
      <w:r w:rsidRPr="002C4A9D">
        <w:rPr>
          <w:rFonts w:ascii="Times New Roman" w:hAnsi="Times New Roman" w:cs="Times New Roman"/>
          <w:i/>
          <w:iCs/>
          <w:sz w:val="24"/>
          <w:szCs w:val="24"/>
        </w:rPr>
        <w:t>Curriculum for Funded Non-Maintained Nursery Settings.</w:t>
      </w:r>
      <w:r>
        <w:rPr>
          <w:rFonts w:ascii="Times New Roman" w:hAnsi="Times New Roman" w:cs="Times New Roman"/>
          <w:sz w:val="24"/>
          <w:szCs w:val="24"/>
        </w:rPr>
        <w:t xml:space="preserve"> Available at: </w:t>
      </w:r>
      <w:hyperlink r:id="rId29" w:history="1">
        <w:r w:rsidR="00C01668">
          <w:rPr>
            <w:rStyle w:val="Hyperlink"/>
          </w:rPr>
          <w:t>A curriculum for funded non-maintained nursery settings (</w:t>
        </w:r>
        <w:proofErr w:type="spellStart"/>
        <w:r w:rsidR="00C01668">
          <w:rPr>
            <w:rStyle w:val="Hyperlink"/>
          </w:rPr>
          <w:t>gov.wales</w:t>
        </w:r>
        <w:proofErr w:type="spellEnd"/>
        <w:r w:rsidR="00C01668">
          <w:rPr>
            <w:rStyle w:val="Hyperlink"/>
          </w:rPr>
          <w:t>)</w:t>
        </w:r>
      </w:hyperlink>
      <w:r>
        <w:rPr>
          <w:rFonts w:ascii="Times New Roman" w:hAnsi="Times New Roman" w:cs="Times New Roman"/>
          <w:sz w:val="24"/>
          <w:szCs w:val="24"/>
        </w:rPr>
        <w:t xml:space="preserve">  (Accessed: 12</w:t>
      </w:r>
      <w:r w:rsidRPr="0030573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2022). </w:t>
      </w:r>
    </w:p>
    <w:sectPr w:rsidR="00305731" w:rsidRPr="00A1686D">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2A89F" w14:textId="77777777" w:rsidR="00BA49E7" w:rsidRDefault="00BA49E7" w:rsidP="00E62652">
      <w:pPr>
        <w:spacing w:after="0" w:line="240" w:lineRule="auto"/>
      </w:pPr>
      <w:r>
        <w:separator/>
      </w:r>
    </w:p>
  </w:endnote>
  <w:endnote w:type="continuationSeparator" w:id="0">
    <w:p w14:paraId="05A3FBC9" w14:textId="77777777" w:rsidR="00BA49E7" w:rsidRDefault="00BA49E7" w:rsidP="00E62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C33F1" w14:textId="77777777" w:rsidR="00BA49E7" w:rsidRDefault="00BA49E7" w:rsidP="00E62652">
      <w:pPr>
        <w:spacing w:after="0" w:line="240" w:lineRule="auto"/>
      </w:pPr>
      <w:r>
        <w:separator/>
      </w:r>
    </w:p>
  </w:footnote>
  <w:footnote w:type="continuationSeparator" w:id="0">
    <w:p w14:paraId="2AC270C5" w14:textId="77777777" w:rsidR="00BA49E7" w:rsidRDefault="00BA49E7" w:rsidP="00E62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5AD8C" w14:textId="2F745D33" w:rsidR="00E62652" w:rsidRDefault="00E62652">
    <w:pPr>
      <w:pStyle w:val="Header"/>
    </w:pPr>
    <w:r>
      <w:t>1003350</w:t>
    </w:r>
    <w:r>
      <w:tab/>
    </w:r>
    <w:r w:rsidR="008F2155">
      <w:tab/>
    </w:r>
    <w:r>
      <w:t xml:space="preserve">Word Count: </w:t>
    </w:r>
    <w:r w:rsidR="008F2155">
      <w:t>2735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86D"/>
    <w:rsid w:val="0000505A"/>
    <w:rsid w:val="000076CF"/>
    <w:rsid w:val="00007DB9"/>
    <w:rsid w:val="00010004"/>
    <w:rsid w:val="00011BC8"/>
    <w:rsid w:val="0001377A"/>
    <w:rsid w:val="00013D73"/>
    <w:rsid w:val="00014436"/>
    <w:rsid w:val="000202EF"/>
    <w:rsid w:val="0002039F"/>
    <w:rsid w:val="00022171"/>
    <w:rsid w:val="00025065"/>
    <w:rsid w:val="0002548B"/>
    <w:rsid w:val="0002689F"/>
    <w:rsid w:val="00032DBD"/>
    <w:rsid w:val="0003356D"/>
    <w:rsid w:val="00033A67"/>
    <w:rsid w:val="00040D78"/>
    <w:rsid w:val="00040DE3"/>
    <w:rsid w:val="00055F8F"/>
    <w:rsid w:val="00060C8B"/>
    <w:rsid w:val="00065131"/>
    <w:rsid w:val="000676B0"/>
    <w:rsid w:val="0007539B"/>
    <w:rsid w:val="00080BCF"/>
    <w:rsid w:val="000900D7"/>
    <w:rsid w:val="00090D4E"/>
    <w:rsid w:val="000A0C8B"/>
    <w:rsid w:val="000A5EB1"/>
    <w:rsid w:val="000A6EF3"/>
    <w:rsid w:val="000B1A2B"/>
    <w:rsid w:val="000B3789"/>
    <w:rsid w:val="000B5B92"/>
    <w:rsid w:val="000C139E"/>
    <w:rsid w:val="000C1439"/>
    <w:rsid w:val="000C279D"/>
    <w:rsid w:val="000D5824"/>
    <w:rsid w:val="000D5FD1"/>
    <w:rsid w:val="000E03FE"/>
    <w:rsid w:val="000E1ABA"/>
    <w:rsid w:val="000E3762"/>
    <w:rsid w:val="000E5E1A"/>
    <w:rsid w:val="000E62CC"/>
    <w:rsid w:val="000E6910"/>
    <w:rsid w:val="000F00DE"/>
    <w:rsid w:val="000F36F7"/>
    <w:rsid w:val="00105F01"/>
    <w:rsid w:val="0011140C"/>
    <w:rsid w:val="0011241C"/>
    <w:rsid w:val="001170B9"/>
    <w:rsid w:val="00130A29"/>
    <w:rsid w:val="00130ACB"/>
    <w:rsid w:val="00131B01"/>
    <w:rsid w:val="001333BA"/>
    <w:rsid w:val="00133F66"/>
    <w:rsid w:val="00136CC5"/>
    <w:rsid w:val="001432FA"/>
    <w:rsid w:val="00143984"/>
    <w:rsid w:val="001441A6"/>
    <w:rsid w:val="00144CFE"/>
    <w:rsid w:val="0014695E"/>
    <w:rsid w:val="001510BD"/>
    <w:rsid w:val="001537FE"/>
    <w:rsid w:val="00155B2A"/>
    <w:rsid w:val="00156DEB"/>
    <w:rsid w:val="00161694"/>
    <w:rsid w:val="0017157D"/>
    <w:rsid w:val="0017262F"/>
    <w:rsid w:val="0017317F"/>
    <w:rsid w:val="001774F4"/>
    <w:rsid w:val="00180158"/>
    <w:rsid w:val="00181ED0"/>
    <w:rsid w:val="001855A1"/>
    <w:rsid w:val="0019144F"/>
    <w:rsid w:val="001A38B2"/>
    <w:rsid w:val="001A4DD3"/>
    <w:rsid w:val="001B4EFC"/>
    <w:rsid w:val="001B5603"/>
    <w:rsid w:val="001C481F"/>
    <w:rsid w:val="001C4D17"/>
    <w:rsid w:val="001C5C7E"/>
    <w:rsid w:val="001D05A7"/>
    <w:rsid w:val="001D1CFD"/>
    <w:rsid w:val="001D29B5"/>
    <w:rsid w:val="001D5757"/>
    <w:rsid w:val="001D5E26"/>
    <w:rsid w:val="001D71AF"/>
    <w:rsid w:val="001E5C33"/>
    <w:rsid w:val="001F1AAE"/>
    <w:rsid w:val="001F2F8C"/>
    <w:rsid w:val="001F3646"/>
    <w:rsid w:val="001F3F5E"/>
    <w:rsid w:val="001F42DF"/>
    <w:rsid w:val="00204751"/>
    <w:rsid w:val="00217B67"/>
    <w:rsid w:val="00220404"/>
    <w:rsid w:val="00223ABE"/>
    <w:rsid w:val="0022765F"/>
    <w:rsid w:val="0023559C"/>
    <w:rsid w:val="00240472"/>
    <w:rsid w:val="00241453"/>
    <w:rsid w:val="002436F4"/>
    <w:rsid w:val="002521D9"/>
    <w:rsid w:val="00260969"/>
    <w:rsid w:val="00264782"/>
    <w:rsid w:val="002702A1"/>
    <w:rsid w:val="0028034B"/>
    <w:rsid w:val="002A0AC4"/>
    <w:rsid w:val="002A3FD5"/>
    <w:rsid w:val="002C2EEE"/>
    <w:rsid w:val="002C4A9D"/>
    <w:rsid w:val="002C4AAB"/>
    <w:rsid w:val="002C6D38"/>
    <w:rsid w:val="002D139C"/>
    <w:rsid w:val="002D252C"/>
    <w:rsid w:val="002D2D09"/>
    <w:rsid w:val="002E17D4"/>
    <w:rsid w:val="002F1AF7"/>
    <w:rsid w:val="002F2A6E"/>
    <w:rsid w:val="002F3FAD"/>
    <w:rsid w:val="002F4CC4"/>
    <w:rsid w:val="002F5A62"/>
    <w:rsid w:val="00301E8F"/>
    <w:rsid w:val="003020A3"/>
    <w:rsid w:val="00305731"/>
    <w:rsid w:val="00307F8B"/>
    <w:rsid w:val="003136FE"/>
    <w:rsid w:val="00316ED9"/>
    <w:rsid w:val="003177C8"/>
    <w:rsid w:val="003250A7"/>
    <w:rsid w:val="00361D18"/>
    <w:rsid w:val="003649B7"/>
    <w:rsid w:val="0036594A"/>
    <w:rsid w:val="00365EFC"/>
    <w:rsid w:val="00376ABD"/>
    <w:rsid w:val="00387CC9"/>
    <w:rsid w:val="00390142"/>
    <w:rsid w:val="00394139"/>
    <w:rsid w:val="00394C30"/>
    <w:rsid w:val="003A1335"/>
    <w:rsid w:val="003A43B9"/>
    <w:rsid w:val="003A50B4"/>
    <w:rsid w:val="003A7130"/>
    <w:rsid w:val="003B0CD1"/>
    <w:rsid w:val="003B603A"/>
    <w:rsid w:val="003B70F2"/>
    <w:rsid w:val="003C2BE3"/>
    <w:rsid w:val="003C5DBE"/>
    <w:rsid w:val="003C62FF"/>
    <w:rsid w:val="003D62C5"/>
    <w:rsid w:val="003E1A82"/>
    <w:rsid w:val="003E35E8"/>
    <w:rsid w:val="003E52EB"/>
    <w:rsid w:val="003F1230"/>
    <w:rsid w:val="003F4B0B"/>
    <w:rsid w:val="004018B9"/>
    <w:rsid w:val="0041066C"/>
    <w:rsid w:val="004118BE"/>
    <w:rsid w:val="00412898"/>
    <w:rsid w:val="0041346D"/>
    <w:rsid w:val="00421DEB"/>
    <w:rsid w:val="00425A6B"/>
    <w:rsid w:val="0042635A"/>
    <w:rsid w:val="0042655C"/>
    <w:rsid w:val="00431676"/>
    <w:rsid w:val="004329DB"/>
    <w:rsid w:val="00447278"/>
    <w:rsid w:val="00447A00"/>
    <w:rsid w:val="00451453"/>
    <w:rsid w:val="0045756F"/>
    <w:rsid w:val="00475427"/>
    <w:rsid w:val="00477232"/>
    <w:rsid w:val="004803E3"/>
    <w:rsid w:val="004807C5"/>
    <w:rsid w:val="004922CB"/>
    <w:rsid w:val="004A0E70"/>
    <w:rsid w:val="004A23A1"/>
    <w:rsid w:val="004A2F3C"/>
    <w:rsid w:val="004A4353"/>
    <w:rsid w:val="004A722A"/>
    <w:rsid w:val="004B05D2"/>
    <w:rsid w:val="004B0FBB"/>
    <w:rsid w:val="004B12B6"/>
    <w:rsid w:val="004B2D74"/>
    <w:rsid w:val="004C0345"/>
    <w:rsid w:val="004C2582"/>
    <w:rsid w:val="004C3550"/>
    <w:rsid w:val="004C6611"/>
    <w:rsid w:val="004C7432"/>
    <w:rsid w:val="004C7F84"/>
    <w:rsid w:val="004D2A96"/>
    <w:rsid w:val="004E15B1"/>
    <w:rsid w:val="004E4795"/>
    <w:rsid w:val="004E6E41"/>
    <w:rsid w:val="004F0B91"/>
    <w:rsid w:val="004F1ADB"/>
    <w:rsid w:val="004F4116"/>
    <w:rsid w:val="00501DE8"/>
    <w:rsid w:val="0050401F"/>
    <w:rsid w:val="00504351"/>
    <w:rsid w:val="005050E0"/>
    <w:rsid w:val="005075B5"/>
    <w:rsid w:val="00513C48"/>
    <w:rsid w:val="005171D5"/>
    <w:rsid w:val="00520D4B"/>
    <w:rsid w:val="00521C7C"/>
    <w:rsid w:val="005233A3"/>
    <w:rsid w:val="005239C8"/>
    <w:rsid w:val="0052554A"/>
    <w:rsid w:val="00531D1F"/>
    <w:rsid w:val="005413F2"/>
    <w:rsid w:val="0054284F"/>
    <w:rsid w:val="00544645"/>
    <w:rsid w:val="005524A9"/>
    <w:rsid w:val="005532FB"/>
    <w:rsid w:val="00553959"/>
    <w:rsid w:val="005658F6"/>
    <w:rsid w:val="00565958"/>
    <w:rsid w:val="0057135D"/>
    <w:rsid w:val="00572702"/>
    <w:rsid w:val="00574D75"/>
    <w:rsid w:val="00575A7C"/>
    <w:rsid w:val="00583130"/>
    <w:rsid w:val="0058544A"/>
    <w:rsid w:val="00596025"/>
    <w:rsid w:val="005A1889"/>
    <w:rsid w:val="005A2376"/>
    <w:rsid w:val="005A5786"/>
    <w:rsid w:val="005B164A"/>
    <w:rsid w:val="005B19D6"/>
    <w:rsid w:val="005D5CA1"/>
    <w:rsid w:val="005E11B5"/>
    <w:rsid w:val="005E2E07"/>
    <w:rsid w:val="005E4C69"/>
    <w:rsid w:val="005F06D0"/>
    <w:rsid w:val="005F235B"/>
    <w:rsid w:val="005F6268"/>
    <w:rsid w:val="005F6DB0"/>
    <w:rsid w:val="006068C6"/>
    <w:rsid w:val="00607118"/>
    <w:rsid w:val="00612A9E"/>
    <w:rsid w:val="00614144"/>
    <w:rsid w:val="00620F2E"/>
    <w:rsid w:val="00621686"/>
    <w:rsid w:val="0066019B"/>
    <w:rsid w:val="00664F61"/>
    <w:rsid w:val="00667276"/>
    <w:rsid w:val="00676CED"/>
    <w:rsid w:val="006838A0"/>
    <w:rsid w:val="00685FC7"/>
    <w:rsid w:val="0068778F"/>
    <w:rsid w:val="006933B1"/>
    <w:rsid w:val="006945F8"/>
    <w:rsid w:val="006A0BE1"/>
    <w:rsid w:val="006A3FED"/>
    <w:rsid w:val="006B247E"/>
    <w:rsid w:val="006B3748"/>
    <w:rsid w:val="006B6D10"/>
    <w:rsid w:val="006C26EC"/>
    <w:rsid w:val="006C3D3C"/>
    <w:rsid w:val="006C4EDD"/>
    <w:rsid w:val="006C5C70"/>
    <w:rsid w:val="006C5EE3"/>
    <w:rsid w:val="006D12D6"/>
    <w:rsid w:val="006D1A45"/>
    <w:rsid w:val="006D421D"/>
    <w:rsid w:val="006E29BB"/>
    <w:rsid w:val="006E4332"/>
    <w:rsid w:val="006E5615"/>
    <w:rsid w:val="006F1E31"/>
    <w:rsid w:val="006F2BCD"/>
    <w:rsid w:val="006F4666"/>
    <w:rsid w:val="006F58B3"/>
    <w:rsid w:val="007146A3"/>
    <w:rsid w:val="00717CA0"/>
    <w:rsid w:val="00721BF6"/>
    <w:rsid w:val="007248CD"/>
    <w:rsid w:val="00725B9E"/>
    <w:rsid w:val="0072614D"/>
    <w:rsid w:val="00733C6C"/>
    <w:rsid w:val="007427C5"/>
    <w:rsid w:val="007454FC"/>
    <w:rsid w:val="00745B43"/>
    <w:rsid w:val="00751DDE"/>
    <w:rsid w:val="00752E1A"/>
    <w:rsid w:val="00755D32"/>
    <w:rsid w:val="007803CA"/>
    <w:rsid w:val="007822BC"/>
    <w:rsid w:val="007860AC"/>
    <w:rsid w:val="0079314E"/>
    <w:rsid w:val="00797120"/>
    <w:rsid w:val="007B196A"/>
    <w:rsid w:val="007B5D96"/>
    <w:rsid w:val="007B617D"/>
    <w:rsid w:val="007C0C29"/>
    <w:rsid w:val="007C0EE4"/>
    <w:rsid w:val="007C21A7"/>
    <w:rsid w:val="007C4C48"/>
    <w:rsid w:val="007D2677"/>
    <w:rsid w:val="007E0BFB"/>
    <w:rsid w:val="007E2189"/>
    <w:rsid w:val="007E3370"/>
    <w:rsid w:val="007E780A"/>
    <w:rsid w:val="007F1F53"/>
    <w:rsid w:val="007F4602"/>
    <w:rsid w:val="007F4B7E"/>
    <w:rsid w:val="00803DA9"/>
    <w:rsid w:val="00804FF6"/>
    <w:rsid w:val="00806208"/>
    <w:rsid w:val="00814CCE"/>
    <w:rsid w:val="0081739D"/>
    <w:rsid w:val="00820E7D"/>
    <w:rsid w:val="00830A87"/>
    <w:rsid w:val="00831FA8"/>
    <w:rsid w:val="0083390F"/>
    <w:rsid w:val="008345B1"/>
    <w:rsid w:val="00841BAD"/>
    <w:rsid w:val="00846379"/>
    <w:rsid w:val="0084680D"/>
    <w:rsid w:val="00850A4F"/>
    <w:rsid w:val="00857190"/>
    <w:rsid w:val="00864792"/>
    <w:rsid w:val="008705CE"/>
    <w:rsid w:val="0087092D"/>
    <w:rsid w:val="008866C0"/>
    <w:rsid w:val="00892143"/>
    <w:rsid w:val="008942F8"/>
    <w:rsid w:val="00894EFB"/>
    <w:rsid w:val="008A3DDB"/>
    <w:rsid w:val="008B50EA"/>
    <w:rsid w:val="008C5973"/>
    <w:rsid w:val="008C6875"/>
    <w:rsid w:val="008C7EA6"/>
    <w:rsid w:val="008D0C1D"/>
    <w:rsid w:val="008D64D8"/>
    <w:rsid w:val="008D7ABA"/>
    <w:rsid w:val="008E65E0"/>
    <w:rsid w:val="008F0DEE"/>
    <w:rsid w:val="008F2155"/>
    <w:rsid w:val="008F6951"/>
    <w:rsid w:val="00903F2B"/>
    <w:rsid w:val="00914399"/>
    <w:rsid w:val="009209AC"/>
    <w:rsid w:val="00920D56"/>
    <w:rsid w:val="00922875"/>
    <w:rsid w:val="00924EA8"/>
    <w:rsid w:val="00930A55"/>
    <w:rsid w:val="009373A7"/>
    <w:rsid w:val="0094113B"/>
    <w:rsid w:val="00941B40"/>
    <w:rsid w:val="00945540"/>
    <w:rsid w:val="00945D65"/>
    <w:rsid w:val="00947FFE"/>
    <w:rsid w:val="009553EA"/>
    <w:rsid w:val="00960094"/>
    <w:rsid w:val="009619F5"/>
    <w:rsid w:val="00962969"/>
    <w:rsid w:val="00966B20"/>
    <w:rsid w:val="00970E35"/>
    <w:rsid w:val="00970F4D"/>
    <w:rsid w:val="009730EC"/>
    <w:rsid w:val="00975020"/>
    <w:rsid w:val="00984D8F"/>
    <w:rsid w:val="009856D7"/>
    <w:rsid w:val="009860DA"/>
    <w:rsid w:val="00994CB6"/>
    <w:rsid w:val="00995995"/>
    <w:rsid w:val="00996390"/>
    <w:rsid w:val="009A099D"/>
    <w:rsid w:val="009A14C9"/>
    <w:rsid w:val="009B323B"/>
    <w:rsid w:val="009B3F50"/>
    <w:rsid w:val="009B4256"/>
    <w:rsid w:val="009B4451"/>
    <w:rsid w:val="009B77BB"/>
    <w:rsid w:val="009C5E8B"/>
    <w:rsid w:val="009C77DD"/>
    <w:rsid w:val="009D5D4E"/>
    <w:rsid w:val="009D763A"/>
    <w:rsid w:val="009E233D"/>
    <w:rsid w:val="009E2BE5"/>
    <w:rsid w:val="009F1F7D"/>
    <w:rsid w:val="00A019FE"/>
    <w:rsid w:val="00A055D4"/>
    <w:rsid w:val="00A1686D"/>
    <w:rsid w:val="00A1768A"/>
    <w:rsid w:val="00A30D40"/>
    <w:rsid w:val="00A33F83"/>
    <w:rsid w:val="00A35793"/>
    <w:rsid w:val="00A3646A"/>
    <w:rsid w:val="00A368E2"/>
    <w:rsid w:val="00A45382"/>
    <w:rsid w:val="00A45D5E"/>
    <w:rsid w:val="00A476DE"/>
    <w:rsid w:val="00A56CE9"/>
    <w:rsid w:val="00A56CEC"/>
    <w:rsid w:val="00A61913"/>
    <w:rsid w:val="00A70D1A"/>
    <w:rsid w:val="00A7464D"/>
    <w:rsid w:val="00A7516A"/>
    <w:rsid w:val="00A75E8C"/>
    <w:rsid w:val="00A76FE3"/>
    <w:rsid w:val="00A778F9"/>
    <w:rsid w:val="00A82891"/>
    <w:rsid w:val="00A84A4C"/>
    <w:rsid w:val="00A86C05"/>
    <w:rsid w:val="00A96B2C"/>
    <w:rsid w:val="00AA0DAB"/>
    <w:rsid w:val="00AA52DD"/>
    <w:rsid w:val="00AB06BF"/>
    <w:rsid w:val="00AB0D74"/>
    <w:rsid w:val="00AC624F"/>
    <w:rsid w:val="00AC6568"/>
    <w:rsid w:val="00AD1943"/>
    <w:rsid w:val="00AD63D6"/>
    <w:rsid w:val="00AD6F50"/>
    <w:rsid w:val="00AD7C90"/>
    <w:rsid w:val="00AE1F80"/>
    <w:rsid w:val="00AE2EB4"/>
    <w:rsid w:val="00AF020E"/>
    <w:rsid w:val="00AF06A2"/>
    <w:rsid w:val="00AF5A13"/>
    <w:rsid w:val="00AF6CBD"/>
    <w:rsid w:val="00B00897"/>
    <w:rsid w:val="00B05AAF"/>
    <w:rsid w:val="00B0799A"/>
    <w:rsid w:val="00B13E30"/>
    <w:rsid w:val="00B3689A"/>
    <w:rsid w:val="00B40870"/>
    <w:rsid w:val="00B428F3"/>
    <w:rsid w:val="00B51185"/>
    <w:rsid w:val="00B514FF"/>
    <w:rsid w:val="00B5267D"/>
    <w:rsid w:val="00B65236"/>
    <w:rsid w:val="00B72EEA"/>
    <w:rsid w:val="00B84130"/>
    <w:rsid w:val="00B84200"/>
    <w:rsid w:val="00B873D2"/>
    <w:rsid w:val="00B87536"/>
    <w:rsid w:val="00B92566"/>
    <w:rsid w:val="00B92862"/>
    <w:rsid w:val="00B9488F"/>
    <w:rsid w:val="00B97337"/>
    <w:rsid w:val="00B9784E"/>
    <w:rsid w:val="00BA0211"/>
    <w:rsid w:val="00BA49E7"/>
    <w:rsid w:val="00BA52C6"/>
    <w:rsid w:val="00BB4234"/>
    <w:rsid w:val="00BC073C"/>
    <w:rsid w:val="00BC3FE3"/>
    <w:rsid w:val="00BD0503"/>
    <w:rsid w:val="00BD1266"/>
    <w:rsid w:val="00BE4660"/>
    <w:rsid w:val="00BE4ED7"/>
    <w:rsid w:val="00BE75A8"/>
    <w:rsid w:val="00BF3254"/>
    <w:rsid w:val="00BF3A6F"/>
    <w:rsid w:val="00BF7809"/>
    <w:rsid w:val="00C01668"/>
    <w:rsid w:val="00C01D28"/>
    <w:rsid w:val="00C159C6"/>
    <w:rsid w:val="00C16DF5"/>
    <w:rsid w:val="00C20381"/>
    <w:rsid w:val="00C21357"/>
    <w:rsid w:val="00C23185"/>
    <w:rsid w:val="00C23232"/>
    <w:rsid w:val="00C2360F"/>
    <w:rsid w:val="00C24CFC"/>
    <w:rsid w:val="00C30692"/>
    <w:rsid w:val="00C31263"/>
    <w:rsid w:val="00C377EE"/>
    <w:rsid w:val="00C42E5F"/>
    <w:rsid w:val="00C50DE1"/>
    <w:rsid w:val="00C600BB"/>
    <w:rsid w:val="00C627B7"/>
    <w:rsid w:val="00C65E5D"/>
    <w:rsid w:val="00C66896"/>
    <w:rsid w:val="00C67268"/>
    <w:rsid w:val="00C67E76"/>
    <w:rsid w:val="00C72439"/>
    <w:rsid w:val="00C75C74"/>
    <w:rsid w:val="00C826BA"/>
    <w:rsid w:val="00C83879"/>
    <w:rsid w:val="00C85757"/>
    <w:rsid w:val="00C8707F"/>
    <w:rsid w:val="00C9206D"/>
    <w:rsid w:val="00C964F2"/>
    <w:rsid w:val="00CA50ED"/>
    <w:rsid w:val="00CA6EEB"/>
    <w:rsid w:val="00CB4584"/>
    <w:rsid w:val="00CB5E6E"/>
    <w:rsid w:val="00CC150E"/>
    <w:rsid w:val="00CC7DC6"/>
    <w:rsid w:val="00CC7E64"/>
    <w:rsid w:val="00CD4480"/>
    <w:rsid w:val="00CE2F80"/>
    <w:rsid w:val="00CE3B04"/>
    <w:rsid w:val="00CF21A4"/>
    <w:rsid w:val="00CF4808"/>
    <w:rsid w:val="00CF4F67"/>
    <w:rsid w:val="00D003DE"/>
    <w:rsid w:val="00D03730"/>
    <w:rsid w:val="00D03B1D"/>
    <w:rsid w:val="00D12A58"/>
    <w:rsid w:val="00D447FD"/>
    <w:rsid w:val="00D51CBE"/>
    <w:rsid w:val="00D5212E"/>
    <w:rsid w:val="00D53C9F"/>
    <w:rsid w:val="00D63A9C"/>
    <w:rsid w:val="00D669E4"/>
    <w:rsid w:val="00D66E45"/>
    <w:rsid w:val="00D72DDC"/>
    <w:rsid w:val="00D7314F"/>
    <w:rsid w:val="00D77CDA"/>
    <w:rsid w:val="00D81065"/>
    <w:rsid w:val="00D842EE"/>
    <w:rsid w:val="00D926EF"/>
    <w:rsid w:val="00D940C8"/>
    <w:rsid w:val="00D97E09"/>
    <w:rsid w:val="00DA0F51"/>
    <w:rsid w:val="00DB2712"/>
    <w:rsid w:val="00DB50F8"/>
    <w:rsid w:val="00DD4B03"/>
    <w:rsid w:val="00DD6E28"/>
    <w:rsid w:val="00DD7D1B"/>
    <w:rsid w:val="00DE0B62"/>
    <w:rsid w:val="00DE3F7F"/>
    <w:rsid w:val="00DE4B2E"/>
    <w:rsid w:val="00DE4FC5"/>
    <w:rsid w:val="00DE70A3"/>
    <w:rsid w:val="00DE7ED2"/>
    <w:rsid w:val="00DF6243"/>
    <w:rsid w:val="00DF6FEA"/>
    <w:rsid w:val="00E0107B"/>
    <w:rsid w:val="00E05948"/>
    <w:rsid w:val="00E061DC"/>
    <w:rsid w:val="00E10478"/>
    <w:rsid w:val="00E10DE6"/>
    <w:rsid w:val="00E1345E"/>
    <w:rsid w:val="00E138D5"/>
    <w:rsid w:val="00E13A63"/>
    <w:rsid w:val="00E14DFC"/>
    <w:rsid w:val="00E16CCC"/>
    <w:rsid w:val="00E2369C"/>
    <w:rsid w:val="00E24BEE"/>
    <w:rsid w:val="00E30B95"/>
    <w:rsid w:val="00E51CFF"/>
    <w:rsid w:val="00E550E1"/>
    <w:rsid w:val="00E5610B"/>
    <w:rsid w:val="00E56A8B"/>
    <w:rsid w:val="00E62652"/>
    <w:rsid w:val="00E73A36"/>
    <w:rsid w:val="00E741B4"/>
    <w:rsid w:val="00E76FE9"/>
    <w:rsid w:val="00E775AA"/>
    <w:rsid w:val="00E80690"/>
    <w:rsid w:val="00E86B58"/>
    <w:rsid w:val="00E87AFA"/>
    <w:rsid w:val="00E90B6D"/>
    <w:rsid w:val="00E92741"/>
    <w:rsid w:val="00E927F6"/>
    <w:rsid w:val="00E92C82"/>
    <w:rsid w:val="00E96371"/>
    <w:rsid w:val="00EA039A"/>
    <w:rsid w:val="00EA3811"/>
    <w:rsid w:val="00EA586B"/>
    <w:rsid w:val="00EA64EC"/>
    <w:rsid w:val="00EB27E6"/>
    <w:rsid w:val="00EB284D"/>
    <w:rsid w:val="00EB475A"/>
    <w:rsid w:val="00EC1722"/>
    <w:rsid w:val="00EC3AEE"/>
    <w:rsid w:val="00ED1395"/>
    <w:rsid w:val="00ED14D0"/>
    <w:rsid w:val="00ED63D9"/>
    <w:rsid w:val="00EE42F9"/>
    <w:rsid w:val="00EF303B"/>
    <w:rsid w:val="00F01117"/>
    <w:rsid w:val="00F12FEF"/>
    <w:rsid w:val="00F13969"/>
    <w:rsid w:val="00F14390"/>
    <w:rsid w:val="00F15CD7"/>
    <w:rsid w:val="00F16E5C"/>
    <w:rsid w:val="00F24BEB"/>
    <w:rsid w:val="00F2753A"/>
    <w:rsid w:val="00F3414A"/>
    <w:rsid w:val="00F35931"/>
    <w:rsid w:val="00F43962"/>
    <w:rsid w:val="00F4542C"/>
    <w:rsid w:val="00F475E7"/>
    <w:rsid w:val="00F47773"/>
    <w:rsid w:val="00F51C33"/>
    <w:rsid w:val="00F635F9"/>
    <w:rsid w:val="00F63676"/>
    <w:rsid w:val="00F65095"/>
    <w:rsid w:val="00F72331"/>
    <w:rsid w:val="00F72F50"/>
    <w:rsid w:val="00F75378"/>
    <w:rsid w:val="00F82B9E"/>
    <w:rsid w:val="00F87813"/>
    <w:rsid w:val="00F903A2"/>
    <w:rsid w:val="00F930AB"/>
    <w:rsid w:val="00F97646"/>
    <w:rsid w:val="00FA18B7"/>
    <w:rsid w:val="00FA2314"/>
    <w:rsid w:val="00FA3F4A"/>
    <w:rsid w:val="00FA411F"/>
    <w:rsid w:val="00FA4ACE"/>
    <w:rsid w:val="00FD2941"/>
    <w:rsid w:val="00FD2EFE"/>
    <w:rsid w:val="00FD3BFC"/>
    <w:rsid w:val="00FE7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52D88"/>
  <w15:chartTrackingRefBased/>
  <w15:docId w15:val="{3943CB76-A50F-43AD-AD80-A4874B120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01668"/>
    <w:rPr>
      <w:color w:val="0000FF"/>
      <w:u w:val="single"/>
    </w:rPr>
  </w:style>
  <w:style w:type="paragraph" w:styleId="Header">
    <w:name w:val="header"/>
    <w:basedOn w:val="Normal"/>
    <w:link w:val="HeaderChar"/>
    <w:uiPriority w:val="99"/>
    <w:unhideWhenUsed/>
    <w:rsid w:val="00E626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652"/>
  </w:style>
  <w:style w:type="paragraph" w:styleId="Footer">
    <w:name w:val="footer"/>
    <w:basedOn w:val="Normal"/>
    <w:link w:val="FooterChar"/>
    <w:uiPriority w:val="99"/>
    <w:unhideWhenUsed/>
    <w:rsid w:val="00E626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exi\Downloads\Using_the_InfantToddler_Environment_Rating_Scale_f.pdf" TargetMode="External"/><Relationship Id="rId13" Type="http://schemas.openxmlformats.org/officeDocument/2006/relationships/hyperlink" Target="https://www.nurseryworld.co.uk/features/article/quality-assurance-part-3-ecers-and-iters-assessment-scales" TargetMode="External"/><Relationship Id="rId18" Type="http://schemas.openxmlformats.org/officeDocument/2006/relationships/hyperlink" Target="https://moodle.uwtsd.ac.uk/pluginfile.php/561200/mod_resource/content/1/Peter%20Moss%20-%20Why%20cant%20we%20get%20beyond%20quality?redirect=1" TargetMode="External"/><Relationship Id="rId26" Type="http://schemas.openxmlformats.org/officeDocument/2006/relationships/hyperlink" Target="https://gov.wales/sites/default/files/publications/2019-07/flying-start-strategy-guidance-for-local-authorities.pdf" TargetMode="External"/><Relationship Id="rId3" Type="http://schemas.openxmlformats.org/officeDocument/2006/relationships/settings" Target="settings.xml"/><Relationship Id="rId21" Type="http://schemas.openxmlformats.org/officeDocument/2006/relationships/hyperlink" Target="https://discovery.ucl.ac.uk/id/eprint/10096935/1/Sylva_Effect_of_starting_pre-school_at_age_2_report.pdf" TargetMode="External"/><Relationship Id="rId7" Type="http://schemas.openxmlformats.org/officeDocument/2006/relationships/hyperlink" Target="https://www.adeanet.org/sites/default/files/rtac_ece_guide-on-ece-quality-assuance-for-africa_final-4.6.21_508.pdf" TargetMode="External"/><Relationship Id="rId12" Type="http://schemas.openxmlformats.org/officeDocument/2006/relationships/hyperlink" Target="https://www.estyn.gov.wales/system/files/2022-02/Judging%20Sufficient%20Progress%20in%20schools%20and%20PRUs%20in%202022_0.pdf" TargetMode="External"/><Relationship Id="rId17" Type="http://schemas.openxmlformats.org/officeDocument/2006/relationships/hyperlink" Target="https://www.foundationyears.org.uk/files/2015/03/Eary-Childhood-Matters-a-presentation-by-Iram-and-Denise.pdf" TargetMode="External"/><Relationship Id="rId25" Type="http://schemas.openxmlformats.org/officeDocument/2006/relationships/hyperlink" Target="https://link.springer.com/article/10.1007/s10643-019-00948-2" TargetMode="External"/><Relationship Id="rId2" Type="http://schemas.openxmlformats.org/officeDocument/2006/relationships/styles" Target="styles.xml"/><Relationship Id="rId16" Type="http://schemas.openxmlformats.org/officeDocument/2006/relationships/hyperlink" Target="https://www.tandfonline.com/doi/abs/10.1080/03004430.2019.1641704?journalCode=gecd20" TargetMode="External"/><Relationship Id="rId20" Type="http://schemas.openxmlformats.org/officeDocument/2006/relationships/hyperlink" Target="https://ro.uow.edu.au/cgi/viewcontent.cgi?article=5314&amp;context=sspapers" TargetMode="External"/><Relationship Id="rId29" Type="http://schemas.openxmlformats.org/officeDocument/2006/relationships/hyperlink" Target="https://hwb.gov.wales/api/storage/3e89a21c-60fb-416c-99dd-6e1af3982409/a-curriculum-for-funded-non-maintained-nursery-settings2.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areinspectorate.wales/sites/default/files/2021-11/211130-childcare-play-and-open-access-inspection-and-ratings-provider-guidance-en.pdf" TargetMode="External"/><Relationship Id="rId24" Type="http://schemas.openxmlformats.org/officeDocument/2006/relationships/hyperlink" Target="https://www.legislation.gov.uk/wsi/2010/2574/contents/mad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Users\alexi\Downloads\TheGreatDividearticleFinal%20(1).pdf" TargetMode="External"/><Relationship Id="rId23" Type="http://schemas.openxmlformats.org/officeDocument/2006/relationships/hyperlink" Target="https://moodle.uwtsd.ac.uk/pluginfile.php/560908/mod_resource/content/1/Tayler%2C%20Learning%20in%20early%20childhood.pdf?redirect=1" TargetMode="External"/><Relationship Id="rId28" Type="http://schemas.openxmlformats.org/officeDocument/2006/relationships/hyperlink" Target="https://gov.wales/sites/default/files/pdf-versions/2021/6/4/1623936484/programme-for-government-2021-to-2026-well-being-statement.pdf" TargetMode="External"/><Relationship Id="rId10" Type="http://schemas.openxmlformats.org/officeDocument/2006/relationships/hyperlink" Target="https://web-p-ebscohost-com.ezproxy.uwtsd.ac.uk/ehost/pdfviewer/pdfviewer?vid=1&amp;sid=2f89ed2f-65c4-47da-b4e9-59682319d7c2%40redis" TargetMode="External"/><Relationship Id="rId19" Type="http://schemas.openxmlformats.org/officeDocument/2006/relationships/hyperlink" Target="https://dera.ioe.ac.uk/4650/1/RR356.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andfonline.com/doi/full/10.1080/1350293X.2018.1412051?scroll=top&amp;needAccess=true" TargetMode="External"/><Relationship Id="rId14" Type="http://schemas.openxmlformats.org/officeDocument/2006/relationships/hyperlink" Target="file:///C:\Users\alexi\Downloads\MeasuringinteractionalqualityinpreschoolsettingsintroductionandvalidationoftheSustainedSharedThinkingandEmotionalWellbeingSSTEW%20(1).pdf" TargetMode="External"/><Relationship Id="rId22" Type="http://schemas.openxmlformats.org/officeDocument/2006/relationships/hyperlink" Target="https://www.ucl.ac.uk/ioe/sites/ioe/files/Ratios_in_Pre-School_Settings_DfEE.pdf" TargetMode="External"/><Relationship Id="rId27" Type="http://schemas.openxmlformats.org/officeDocument/2006/relationships/hyperlink" Target="https://careinspectorate.wales/sites/default/files/2018-01/160411regchildcareen.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7E053-0AB8-4C21-AF43-1E4CA1EDD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2837</TotalTime>
  <Pages>10</Pages>
  <Words>4290</Words>
  <Characters>24456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 Bater</dc:creator>
  <cp:keywords/>
  <dc:description/>
  <cp:lastModifiedBy>Alexis Bater</cp:lastModifiedBy>
  <cp:revision>606</cp:revision>
  <dcterms:created xsi:type="dcterms:W3CDTF">2022-02-18T23:06:00Z</dcterms:created>
  <dcterms:modified xsi:type="dcterms:W3CDTF">2022-02-20T22:30:00Z</dcterms:modified>
</cp:coreProperties>
</file>