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05801534"/>
        <w:docPartObj>
          <w:docPartGallery w:val="Cover Pages"/>
          <w:docPartUnique/>
        </w:docPartObj>
      </w:sdtPr>
      <w:sdtEndPr>
        <w:rPr>
          <w:rFonts w:ascii="Times New Roman" w:hAnsi="Times New Roman" w:cs="Times New Roman"/>
          <w:sz w:val="24"/>
          <w:szCs w:val="24"/>
        </w:rPr>
      </w:sdtEndPr>
      <w:sdtContent>
        <w:p w:rsidR="00DF6712" w:rsidRDefault="00DF6712">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0722F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F6712" w:rsidRPr="00DF6712" w:rsidRDefault="00DF6712">
                                <w:pPr>
                                  <w:pStyle w:val="NoSpacing"/>
                                  <w:jc w:val="right"/>
                                  <w:rPr>
                                    <w:rFonts w:ascii="Times New Roman" w:hAnsi="Times New Roman" w:cs="Times New Roman"/>
                                    <w:sz w:val="36"/>
                                    <w:szCs w:val="36"/>
                                  </w:rPr>
                                </w:pPr>
                                <w:r w:rsidRPr="00DF6712">
                                  <w:rPr>
                                    <w:rFonts w:ascii="Times New Roman" w:hAnsi="Times New Roman" w:cs="Times New Roman"/>
                                    <w:sz w:val="36"/>
                                    <w:szCs w:val="36"/>
                                  </w:rPr>
                                  <w:t xml:space="preserve">Dean Rowlands </w:t>
                                </w:r>
                              </w:p>
                              <w:p w:rsidR="00DF6712" w:rsidRPr="00DF6712" w:rsidRDefault="00DF6712">
                                <w:pPr>
                                  <w:pStyle w:val="NoSpacing"/>
                                  <w:jc w:val="right"/>
                                  <w:rPr>
                                    <w:rFonts w:ascii="Times New Roman" w:hAnsi="Times New Roman" w:cs="Times New Roman"/>
                                    <w:sz w:val="36"/>
                                    <w:szCs w:val="36"/>
                                  </w:rPr>
                                </w:pPr>
                                <w:r w:rsidRPr="00DF6712">
                                  <w:rPr>
                                    <w:rFonts w:ascii="Times New Roman" w:hAnsi="Times New Roman" w:cs="Times New Roman"/>
                                    <w:sz w:val="36"/>
                                    <w:szCs w:val="36"/>
                                  </w:rPr>
                                  <w:t>1301260</w:t>
                                </w:r>
                              </w:p>
                              <w:p w:rsidR="00DF6712" w:rsidRPr="00DF6712" w:rsidRDefault="00DF6712">
                                <w:pPr>
                                  <w:pStyle w:val="NoSpacing"/>
                                  <w:jc w:val="right"/>
                                  <w:rPr>
                                    <w:rFonts w:ascii="Times New Roman" w:hAnsi="Times New Roman" w:cs="Times New Roman"/>
                                    <w:sz w:val="24"/>
                                    <w:szCs w:val="20"/>
                                  </w:rPr>
                                </w:pPr>
                                <w:r w:rsidRPr="00DF6712">
                                  <w:rPr>
                                    <w:rFonts w:ascii="Times New Roman" w:hAnsi="Times New Roman" w:cs="Times New Roman"/>
                                    <w:sz w:val="24"/>
                                    <w:szCs w:val="20"/>
                                  </w:rPr>
                                  <w:t>Word Count:</w:t>
                                </w:r>
                                <w:r w:rsidR="007F06C7">
                                  <w:rPr>
                                    <w:rFonts w:ascii="Times New Roman" w:hAnsi="Times New Roman" w:cs="Times New Roman"/>
                                    <w:sz w:val="24"/>
                                    <w:szCs w:val="20"/>
                                  </w:rPr>
                                  <w:t xml:space="preserve"> 4500</w:t>
                                </w:r>
                                <w:r w:rsidRPr="00DF6712">
                                  <w:rPr>
                                    <w:rFonts w:ascii="Times New Roman" w:hAnsi="Times New Roman" w:cs="Times New Roman"/>
                                    <w:sz w:val="24"/>
                                    <w:szCs w:val="20"/>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DF6712" w:rsidRPr="00DF6712" w:rsidRDefault="00DF6712">
                          <w:pPr>
                            <w:pStyle w:val="NoSpacing"/>
                            <w:jc w:val="right"/>
                            <w:rPr>
                              <w:rFonts w:ascii="Times New Roman" w:hAnsi="Times New Roman" w:cs="Times New Roman"/>
                              <w:sz w:val="36"/>
                              <w:szCs w:val="36"/>
                            </w:rPr>
                          </w:pPr>
                          <w:r w:rsidRPr="00DF6712">
                            <w:rPr>
                              <w:rFonts w:ascii="Times New Roman" w:hAnsi="Times New Roman" w:cs="Times New Roman"/>
                              <w:sz w:val="36"/>
                              <w:szCs w:val="36"/>
                            </w:rPr>
                            <w:t xml:space="preserve">Dean Rowlands </w:t>
                          </w:r>
                        </w:p>
                        <w:p w:rsidR="00DF6712" w:rsidRPr="00DF6712" w:rsidRDefault="00DF6712">
                          <w:pPr>
                            <w:pStyle w:val="NoSpacing"/>
                            <w:jc w:val="right"/>
                            <w:rPr>
                              <w:rFonts w:ascii="Times New Roman" w:hAnsi="Times New Roman" w:cs="Times New Roman"/>
                              <w:sz w:val="36"/>
                              <w:szCs w:val="36"/>
                            </w:rPr>
                          </w:pPr>
                          <w:r w:rsidRPr="00DF6712">
                            <w:rPr>
                              <w:rFonts w:ascii="Times New Roman" w:hAnsi="Times New Roman" w:cs="Times New Roman"/>
                              <w:sz w:val="36"/>
                              <w:szCs w:val="36"/>
                            </w:rPr>
                            <w:t>1301260</w:t>
                          </w:r>
                        </w:p>
                        <w:p w:rsidR="00DF6712" w:rsidRPr="00DF6712" w:rsidRDefault="00DF6712">
                          <w:pPr>
                            <w:pStyle w:val="NoSpacing"/>
                            <w:jc w:val="right"/>
                            <w:rPr>
                              <w:rFonts w:ascii="Times New Roman" w:hAnsi="Times New Roman" w:cs="Times New Roman"/>
                              <w:sz w:val="24"/>
                              <w:szCs w:val="20"/>
                            </w:rPr>
                          </w:pPr>
                          <w:r w:rsidRPr="00DF6712">
                            <w:rPr>
                              <w:rFonts w:ascii="Times New Roman" w:hAnsi="Times New Roman" w:cs="Times New Roman"/>
                              <w:sz w:val="24"/>
                              <w:szCs w:val="20"/>
                            </w:rPr>
                            <w:t>Word Count:</w:t>
                          </w:r>
                          <w:r w:rsidR="007F06C7">
                            <w:rPr>
                              <w:rFonts w:ascii="Times New Roman" w:hAnsi="Times New Roman" w:cs="Times New Roman"/>
                              <w:sz w:val="24"/>
                              <w:szCs w:val="20"/>
                            </w:rPr>
                            <w:t xml:space="preserve"> 4500</w:t>
                          </w:r>
                          <w:r w:rsidRPr="00DF6712">
                            <w:rPr>
                              <w:rFonts w:ascii="Times New Roman" w:hAnsi="Times New Roman" w:cs="Times New Roman"/>
                              <w:sz w:val="24"/>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F6712" w:rsidRPr="00DF6712" w:rsidRDefault="00CA5BA7">
                                <w:pPr>
                                  <w:jc w:val="right"/>
                                  <w:rPr>
                                    <w:rFonts w:ascii="Times New Roman" w:hAnsi="Times New Roman" w:cs="Times New Roman"/>
                                    <w:sz w:val="64"/>
                                    <w:szCs w:val="64"/>
                                  </w:rPr>
                                </w:pPr>
                                <w:sdt>
                                  <w:sdtPr>
                                    <w:rPr>
                                      <w:rFonts w:ascii="Times New Roman" w:hAnsi="Times New Roman" w:cs="Times New Roman"/>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F6712" w:rsidRPr="00DF6712">
                                      <w:rPr>
                                        <w:rFonts w:ascii="Times New Roman" w:hAnsi="Times New Roman" w:cs="Times New Roman"/>
                                        <w:caps/>
                                        <w:sz w:val="64"/>
                                        <w:szCs w:val="64"/>
                                      </w:rPr>
                                      <w:t>HRM Issues at Big Buses ltd</w:t>
                                    </w:r>
                                  </w:sdtContent>
                                </w:sdt>
                              </w:p>
                              <w:sdt>
                                <w:sdtPr>
                                  <w:rPr>
                                    <w:rFonts w:ascii="Times New Roman" w:hAnsi="Times New Roman" w:cs="Times New Roman"/>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F6712" w:rsidRPr="00DF6712" w:rsidRDefault="00DF6712">
                                    <w:pPr>
                                      <w:jc w:val="right"/>
                                      <w:rPr>
                                        <w:rFonts w:ascii="Times New Roman" w:hAnsi="Times New Roman" w:cs="Times New Roman"/>
                                        <w:smallCaps/>
                                        <w:sz w:val="36"/>
                                        <w:szCs w:val="36"/>
                                      </w:rPr>
                                    </w:pPr>
                                    <w:r w:rsidRPr="00DF6712">
                                      <w:rPr>
                                        <w:rFonts w:ascii="Times New Roman" w:hAnsi="Times New Roman" w:cs="Times New Roman"/>
                                        <w:sz w:val="36"/>
                                        <w:szCs w:val="36"/>
                                      </w:rPr>
                                      <w:t>CIPD Employment Law 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DF6712" w:rsidRPr="00DF6712" w:rsidRDefault="00CA5BA7">
                          <w:pPr>
                            <w:jc w:val="right"/>
                            <w:rPr>
                              <w:rFonts w:ascii="Times New Roman" w:hAnsi="Times New Roman" w:cs="Times New Roman"/>
                              <w:sz w:val="64"/>
                              <w:szCs w:val="64"/>
                            </w:rPr>
                          </w:pPr>
                          <w:sdt>
                            <w:sdtPr>
                              <w:rPr>
                                <w:rFonts w:ascii="Times New Roman" w:hAnsi="Times New Roman" w:cs="Times New Roman"/>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F6712" w:rsidRPr="00DF6712">
                                <w:rPr>
                                  <w:rFonts w:ascii="Times New Roman" w:hAnsi="Times New Roman" w:cs="Times New Roman"/>
                                  <w:caps/>
                                  <w:sz w:val="64"/>
                                  <w:szCs w:val="64"/>
                                </w:rPr>
                                <w:t>HRM Issues at Big Buses ltd</w:t>
                              </w:r>
                            </w:sdtContent>
                          </w:sdt>
                        </w:p>
                        <w:sdt>
                          <w:sdtPr>
                            <w:rPr>
                              <w:rFonts w:ascii="Times New Roman" w:hAnsi="Times New Roman" w:cs="Times New Roman"/>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F6712" w:rsidRPr="00DF6712" w:rsidRDefault="00DF6712">
                              <w:pPr>
                                <w:jc w:val="right"/>
                                <w:rPr>
                                  <w:rFonts w:ascii="Times New Roman" w:hAnsi="Times New Roman" w:cs="Times New Roman"/>
                                  <w:smallCaps/>
                                  <w:sz w:val="36"/>
                                  <w:szCs w:val="36"/>
                                </w:rPr>
                              </w:pPr>
                              <w:r w:rsidRPr="00DF6712">
                                <w:rPr>
                                  <w:rFonts w:ascii="Times New Roman" w:hAnsi="Times New Roman" w:cs="Times New Roman"/>
                                  <w:sz w:val="36"/>
                                  <w:szCs w:val="36"/>
                                </w:rPr>
                                <w:t>CIPD Employment Law Assignment</w:t>
                              </w:r>
                            </w:p>
                          </w:sdtContent>
                        </w:sdt>
                      </w:txbxContent>
                    </v:textbox>
                    <w10:wrap type="square" anchorx="page" anchory="page"/>
                  </v:shape>
                </w:pict>
              </mc:Fallback>
            </mc:AlternateContent>
          </w:r>
        </w:p>
        <w:p w:rsidR="00DF6712" w:rsidRDefault="00DF6712">
          <w:pPr>
            <w:rPr>
              <w:rFonts w:ascii="Times New Roman" w:hAnsi="Times New Roman" w:cs="Times New Roman"/>
              <w:sz w:val="24"/>
              <w:szCs w:val="24"/>
            </w:rPr>
          </w:pPr>
          <w:r>
            <w:rPr>
              <w:rFonts w:ascii="Times New Roman" w:hAnsi="Times New Roman" w:cs="Times New Roman"/>
              <w:sz w:val="24"/>
              <w:szCs w:val="24"/>
            </w:rPr>
            <w:br w:type="page"/>
          </w:r>
        </w:p>
      </w:sdtContent>
    </w:sdt>
    <w:p w:rsidR="009C4E51" w:rsidRPr="00407D00" w:rsidRDefault="00807D31" w:rsidP="00533861">
      <w:pPr>
        <w:spacing w:line="480" w:lineRule="auto"/>
        <w:rPr>
          <w:rFonts w:ascii="Times New Roman" w:hAnsi="Times New Roman" w:cs="Times New Roman"/>
          <w:b/>
          <w:sz w:val="24"/>
          <w:szCs w:val="24"/>
          <w:u w:val="single"/>
        </w:rPr>
      </w:pPr>
      <w:r w:rsidRPr="00407D00">
        <w:rPr>
          <w:rFonts w:ascii="Times New Roman" w:hAnsi="Times New Roman" w:cs="Times New Roman"/>
          <w:b/>
          <w:sz w:val="24"/>
          <w:szCs w:val="24"/>
          <w:u w:val="single"/>
        </w:rPr>
        <w:lastRenderedPageBreak/>
        <w:t>Section A: Memo regarding ET1 Claim</w:t>
      </w:r>
    </w:p>
    <w:p w:rsidR="00807D31" w:rsidRPr="00533861" w:rsidRDefault="00807D31"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t>SUBJECT: PROCESS AND ADVICE FOR MR REES’ CLAIM FOR DISMISSAL</w:t>
      </w:r>
    </w:p>
    <w:p w:rsidR="00001842" w:rsidRPr="00533861" w:rsidRDefault="00001842"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Dear Mr Thomas </w:t>
      </w:r>
    </w:p>
    <w:p w:rsidR="00533861" w:rsidRPr="00533861" w:rsidRDefault="00533861" w:rsidP="00533861">
      <w:pPr>
        <w:pStyle w:val="ListParagraph"/>
        <w:numPr>
          <w:ilvl w:val="0"/>
          <w:numId w:val="13"/>
        </w:numPr>
        <w:spacing w:line="480" w:lineRule="auto"/>
        <w:rPr>
          <w:rFonts w:ascii="Times New Roman" w:hAnsi="Times New Roman" w:cs="Times New Roman"/>
          <w:b/>
          <w:sz w:val="24"/>
          <w:szCs w:val="24"/>
        </w:rPr>
      </w:pPr>
      <w:r w:rsidRPr="00533861">
        <w:rPr>
          <w:rFonts w:ascii="Times New Roman" w:hAnsi="Times New Roman" w:cs="Times New Roman"/>
          <w:b/>
          <w:sz w:val="24"/>
          <w:szCs w:val="24"/>
        </w:rPr>
        <w:t xml:space="preserve">Response to ET1 Claim </w:t>
      </w:r>
    </w:p>
    <w:p w:rsidR="00001842" w:rsidRPr="00533861" w:rsidRDefault="00001842"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The claimant, Mr Rees, has </w:t>
      </w:r>
      <w:r w:rsidR="00407D00">
        <w:rPr>
          <w:rFonts w:ascii="Times New Roman" w:hAnsi="Times New Roman" w:cs="Times New Roman"/>
          <w:sz w:val="24"/>
          <w:szCs w:val="24"/>
        </w:rPr>
        <w:t>submitted</w:t>
      </w:r>
      <w:r w:rsidRPr="00533861">
        <w:rPr>
          <w:rFonts w:ascii="Times New Roman" w:hAnsi="Times New Roman" w:cs="Times New Roman"/>
          <w:sz w:val="24"/>
          <w:szCs w:val="24"/>
        </w:rPr>
        <w:t xml:space="preserve"> an ET1 form, outlining his intent to claim against Big Buses Ltd </w:t>
      </w:r>
      <w:r w:rsidR="00B0176C" w:rsidRPr="00533861">
        <w:rPr>
          <w:rFonts w:ascii="Times New Roman" w:hAnsi="Times New Roman" w:cs="Times New Roman"/>
          <w:sz w:val="24"/>
          <w:szCs w:val="24"/>
        </w:rPr>
        <w:t>for his dismissal</w:t>
      </w:r>
      <w:r w:rsidRPr="00533861">
        <w:rPr>
          <w:rFonts w:ascii="Times New Roman" w:hAnsi="Times New Roman" w:cs="Times New Roman"/>
          <w:sz w:val="24"/>
          <w:szCs w:val="24"/>
        </w:rPr>
        <w:t>. As Mr Rees was an employee,</w:t>
      </w:r>
      <w:r w:rsidR="00BB2526" w:rsidRPr="00533861">
        <w:rPr>
          <w:rFonts w:ascii="Times New Roman" w:hAnsi="Times New Roman" w:cs="Times New Roman"/>
          <w:sz w:val="24"/>
          <w:szCs w:val="24"/>
        </w:rPr>
        <w:t xml:space="preserve"> and Big Buses is a UK business,</w:t>
      </w:r>
      <w:r w:rsidRPr="00533861">
        <w:rPr>
          <w:rFonts w:ascii="Times New Roman" w:hAnsi="Times New Roman" w:cs="Times New Roman"/>
          <w:sz w:val="24"/>
          <w:szCs w:val="24"/>
        </w:rPr>
        <w:t xml:space="preserve"> he does have the right to bring a claim </w:t>
      </w:r>
      <w:r w:rsidR="0059503E" w:rsidRPr="00533861">
        <w:rPr>
          <w:rFonts w:ascii="Times New Roman" w:hAnsi="Times New Roman" w:cs="Times New Roman"/>
          <w:sz w:val="24"/>
          <w:szCs w:val="24"/>
        </w:rPr>
        <w:t xml:space="preserve">under </w:t>
      </w:r>
      <w:r w:rsidR="0059503E" w:rsidRPr="00533861">
        <w:rPr>
          <w:rFonts w:ascii="Times New Roman" w:hAnsi="Times New Roman" w:cs="Times New Roman"/>
          <w:i/>
          <w:sz w:val="24"/>
          <w:szCs w:val="24"/>
        </w:rPr>
        <w:t>Section 9</w:t>
      </w:r>
      <w:r w:rsidR="00B0176C" w:rsidRPr="00533861">
        <w:rPr>
          <w:rFonts w:ascii="Times New Roman" w:hAnsi="Times New Roman" w:cs="Times New Roman"/>
          <w:i/>
          <w:sz w:val="24"/>
          <w:szCs w:val="24"/>
        </w:rPr>
        <w:t xml:space="preserve">4 of the Employment Rights Act </w:t>
      </w:r>
      <w:r w:rsidR="0059503E" w:rsidRPr="00533861">
        <w:rPr>
          <w:rFonts w:ascii="Times New Roman" w:hAnsi="Times New Roman" w:cs="Times New Roman"/>
          <w:i/>
          <w:sz w:val="24"/>
          <w:szCs w:val="24"/>
        </w:rPr>
        <w:t>1996.</w:t>
      </w:r>
      <w:r w:rsidR="0059503E" w:rsidRPr="00533861">
        <w:rPr>
          <w:rFonts w:ascii="Times New Roman" w:hAnsi="Times New Roman" w:cs="Times New Roman"/>
          <w:sz w:val="24"/>
          <w:szCs w:val="24"/>
        </w:rPr>
        <w:t xml:space="preserve"> </w:t>
      </w:r>
    </w:p>
    <w:p w:rsidR="00BB2526" w:rsidRPr="00533861" w:rsidRDefault="00BB2526"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Mr Rees has been through the</w:t>
      </w:r>
      <w:r w:rsidR="00496AB6" w:rsidRPr="00533861">
        <w:rPr>
          <w:rFonts w:ascii="Times New Roman" w:hAnsi="Times New Roman" w:cs="Times New Roman"/>
          <w:sz w:val="24"/>
          <w:szCs w:val="24"/>
        </w:rPr>
        <w:t xml:space="preserve"> early conciliation process meaning</w:t>
      </w:r>
      <w:r w:rsidRPr="00533861">
        <w:rPr>
          <w:rFonts w:ascii="Times New Roman" w:hAnsi="Times New Roman" w:cs="Times New Roman"/>
          <w:sz w:val="24"/>
          <w:szCs w:val="24"/>
        </w:rPr>
        <w:t xml:space="preserve"> </w:t>
      </w:r>
      <w:r w:rsidR="00496AB6" w:rsidRPr="00533861">
        <w:rPr>
          <w:rFonts w:ascii="Times New Roman" w:hAnsi="Times New Roman" w:cs="Times New Roman"/>
          <w:sz w:val="24"/>
          <w:szCs w:val="24"/>
        </w:rPr>
        <w:t>he has approached ACAS who</w:t>
      </w:r>
      <w:r w:rsidRPr="00533861">
        <w:rPr>
          <w:rFonts w:ascii="Times New Roman" w:hAnsi="Times New Roman" w:cs="Times New Roman"/>
          <w:sz w:val="24"/>
          <w:szCs w:val="24"/>
        </w:rPr>
        <w:t xml:space="preserve"> attempted to provide a settlement agreement with Bi</w:t>
      </w:r>
      <w:r w:rsidR="0059503E" w:rsidRPr="00533861">
        <w:rPr>
          <w:rFonts w:ascii="Times New Roman" w:hAnsi="Times New Roman" w:cs="Times New Roman"/>
          <w:sz w:val="24"/>
          <w:szCs w:val="24"/>
        </w:rPr>
        <w:t xml:space="preserve">g Buses (ACAS, 2021). </w:t>
      </w:r>
      <w:r w:rsidRPr="00533861">
        <w:rPr>
          <w:rFonts w:ascii="Times New Roman" w:hAnsi="Times New Roman" w:cs="Times New Roman"/>
          <w:sz w:val="24"/>
          <w:szCs w:val="24"/>
        </w:rPr>
        <w:t>They were un</w:t>
      </w:r>
      <w:r w:rsidR="0059503E" w:rsidRPr="00533861">
        <w:rPr>
          <w:rFonts w:ascii="Times New Roman" w:hAnsi="Times New Roman" w:cs="Times New Roman"/>
          <w:sz w:val="24"/>
          <w:szCs w:val="24"/>
        </w:rPr>
        <w:t>success</w:t>
      </w:r>
      <w:r w:rsidR="00496AB6" w:rsidRPr="00533861">
        <w:rPr>
          <w:rFonts w:ascii="Times New Roman" w:hAnsi="Times New Roman" w:cs="Times New Roman"/>
          <w:sz w:val="24"/>
          <w:szCs w:val="24"/>
        </w:rPr>
        <w:t>ful</w:t>
      </w:r>
      <w:r w:rsidRPr="00533861">
        <w:rPr>
          <w:rFonts w:ascii="Times New Roman" w:hAnsi="Times New Roman" w:cs="Times New Roman"/>
          <w:sz w:val="24"/>
          <w:szCs w:val="24"/>
        </w:rPr>
        <w:t xml:space="preserve">, so have </w:t>
      </w:r>
      <w:r w:rsidR="00407D00">
        <w:rPr>
          <w:rFonts w:ascii="Times New Roman" w:hAnsi="Times New Roman" w:cs="Times New Roman"/>
          <w:sz w:val="24"/>
          <w:szCs w:val="24"/>
        </w:rPr>
        <w:t>issued</w:t>
      </w:r>
      <w:r w:rsidRPr="00533861">
        <w:rPr>
          <w:rFonts w:ascii="Times New Roman" w:hAnsi="Times New Roman" w:cs="Times New Roman"/>
          <w:sz w:val="24"/>
          <w:szCs w:val="24"/>
        </w:rPr>
        <w:t xml:space="preserve"> an early conciliation certificate. This </w:t>
      </w:r>
      <w:proofErr w:type="gramStart"/>
      <w:r w:rsidRPr="00533861">
        <w:rPr>
          <w:rFonts w:ascii="Times New Roman" w:hAnsi="Times New Roman" w:cs="Times New Roman"/>
          <w:sz w:val="24"/>
          <w:szCs w:val="24"/>
        </w:rPr>
        <w:t>can be used</w:t>
      </w:r>
      <w:proofErr w:type="gramEnd"/>
      <w:r w:rsidRPr="00533861">
        <w:rPr>
          <w:rFonts w:ascii="Times New Roman" w:hAnsi="Times New Roman" w:cs="Times New Roman"/>
          <w:sz w:val="24"/>
          <w:szCs w:val="24"/>
        </w:rPr>
        <w:t xml:space="preserve"> to beg</w:t>
      </w:r>
      <w:r w:rsidR="000657E9" w:rsidRPr="00533861">
        <w:rPr>
          <w:rFonts w:ascii="Times New Roman" w:hAnsi="Times New Roman" w:cs="Times New Roman"/>
          <w:sz w:val="24"/>
          <w:szCs w:val="24"/>
        </w:rPr>
        <w:t xml:space="preserve">in a claim against the company with an Employment Tribunal. </w:t>
      </w:r>
      <w:r w:rsidR="00BB3242" w:rsidRPr="00533861">
        <w:rPr>
          <w:rFonts w:ascii="Times New Roman" w:hAnsi="Times New Roman" w:cs="Times New Roman"/>
          <w:sz w:val="24"/>
          <w:szCs w:val="24"/>
        </w:rPr>
        <w:t>This process is a function of</w:t>
      </w:r>
      <w:r w:rsidR="00BB3242" w:rsidRPr="00533861">
        <w:rPr>
          <w:rFonts w:ascii="Times New Roman" w:hAnsi="Times New Roman" w:cs="Times New Roman"/>
          <w:b/>
          <w:sz w:val="24"/>
          <w:szCs w:val="24"/>
        </w:rPr>
        <w:t xml:space="preserve"> </w:t>
      </w:r>
      <w:r w:rsidR="00BB3242" w:rsidRPr="00533861">
        <w:rPr>
          <w:rFonts w:ascii="Times New Roman" w:hAnsi="Times New Roman" w:cs="Times New Roman"/>
          <w:i/>
          <w:sz w:val="24"/>
          <w:szCs w:val="24"/>
        </w:rPr>
        <w:t>Section 210 of the Trade Union and Labour Relations (Consolidation) Act 1992</w:t>
      </w:r>
    </w:p>
    <w:p w:rsidR="00B413C9" w:rsidRPr="00533861" w:rsidRDefault="00D00AE3"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The early </w:t>
      </w:r>
      <w:r w:rsidR="00DB2CF9" w:rsidRPr="00533861">
        <w:rPr>
          <w:rFonts w:ascii="Times New Roman" w:hAnsi="Times New Roman" w:cs="Times New Roman"/>
          <w:sz w:val="24"/>
          <w:szCs w:val="24"/>
        </w:rPr>
        <w:t>conciliation</w:t>
      </w:r>
      <w:r w:rsidRPr="00533861">
        <w:rPr>
          <w:rFonts w:ascii="Times New Roman" w:hAnsi="Times New Roman" w:cs="Times New Roman"/>
          <w:sz w:val="24"/>
          <w:szCs w:val="24"/>
        </w:rPr>
        <w:t xml:space="preserve"> process was introduced </w:t>
      </w:r>
      <w:proofErr w:type="gramStart"/>
      <w:r w:rsidRPr="00533861">
        <w:rPr>
          <w:rFonts w:ascii="Times New Roman" w:hAnsi="Times New Roman" w:cs="Times New Roman"/>
          <w:sz w:val="24"/>
          <w:szCs w:val="24"/>
        </w:rPr>
        <w:t>as a result</w:t>
      </w:r>
      <w:proofErr w:type="gramEnd"/>
      <w:r w:rsidRPr="00533861">
        <w:rPr>
          <w:rFonts w:ascii="Times New Roman" w:hAnsi="Times New Roman" w:cs="Times New Roman"/>
          <w:sz w:val="24"/>
          <w:szCs w:val="24"/>
        </w:rPr>
        <w:t xml:space="preserve"> of the </w:t>
      </w:r>
      <w:r w:rsidRPr="00533861">
        <w:rPr>
          <w:rFonts w:ascii="Times New Roman" w:hAnsi="Times New Roman" w:cs="Times New Roman"/>
          <w:i/>
          <w:sz w:val="24"/>
          <w:szCs w:val="24"/>
        </w:rPr>
        <w:t>Enterprise and Regul</w:t>
      </w:r>
      <w:r w:rsidR="00C36FAB" w:rsidRPr="00533861">
        <w:rPr>
          <w:rFonts w:ascii="Times New Roman" w:hAnsi="Times New Roman" w:cs="Times New Roman"/>
          <w:i/>
          <w:sz w:val="24"/>
          <w:szCs w:val="24"/>
        </w:rPr>
        <w:t>a</w:t>
      </w:r>
      <w:r w:rsidRPr="00533861">
        <w:rPr>
          <w:rFonts w:ascii="Times New Roman" w:hAnsi="Times New Roman" w:cs="Times New Roman"/>
          <w:i/>
          <w:sz w:val="24"/>
          <w:szCs w:val="24"/>
        </w:rPr>
        <w:t>tory Reform Act 2013</w:t>
      </w:r>
      <w:r w:rsidRPr="00533861">
        <w:rPr>
          <w:rFonts w:ascii="Times New Roman" w:hAnsi="Times New Roman" w:cs="Times New Roman"/>
          <w:sz w:val="24"/>
          <w:szCs w:val="24"/>
        </w:rPr>
        <w:t xml:space="preserve">. A claim </w:t>
      </w:r>
      <w:proofErr w:type="gramStart"/>
      <w:r w:rsidRPr="00533861">
        <w:rPr>
          <w:rFonts w:ascii="Times New Roman" w:hAnsi="Times New Roman" w:cs="Times New Roman"/>
          <w:sz w:val="24"/>
          <w:szCs w:val="24"/>
        </w:rPr>
        <w:t>can only be brought</w:t>
      </w:r>
      <w:proofErr w:type="gramEnd"/>
      <w:r w:rsidRPr="00533861">
        <w:rPr>
          <w:rFonts w:ascii="Times New Roman" w:hAnsi="Times New Roman" w:cs="Times New Roman"/>
          <w:sz w:val="24"/>
          <w:szCs w:val="24"/>
        </w:rPr>
        <w:t xml:space="preserve"> forward if the claimant has an early </w:t>
      </w:r>
      <w:r w:rsidR="00DB2CF9" w:rsidRPr="00533861">
        <w:rPr>
          <w:rFonts w:ascii="Times New Roman" w:hAnsi="Times New Roman" w:cs="Times New Roman"/>
          <w:sz w:val="24"/>
          <w:szCs w:val="24"/>
        </w:rPr>
        <w:t>conciliation</w:t>
      </w:r>
      <w:r w:rsidRPr="00533861">
        <w:rPr>
          <w:rFonts w:ascii="Times New Roman" w:hAnsi="Times New Roman" w:cs="Times New Roman"/>
          <w:sz w:val="24"/>
          <w:szCs w:val="24"/>
        </w:rPr>
        <w:t xml:space="preserve"> certificate (Daniels, 2019).</w:t>
      </w:r>
      <w:r w:rsidR="000657E9" w:rsidRPr="00533861">
        <w:rPr>
          <w:rFonts w:ascii="Times New Roman" w:hAnsi="Times New Roman" w:cs="Times New Roman"/>
          <w:sz w:val="24"/>
          <w:szCs w:val="24"/>
        </w:rPr>
        <w:t xml:space="preserve"> Mr Rees has provided this information and the claim form </w:t>
      </w:r>
      <w:proofErr w:type="gramStart"/>
      <w:r w:rsidR="000657E9" w:rsidRPr="00533861">
        <w:rPr>
          <w:rFonts w:ascii="Times New Roman" w:hAnsi="Times New Roman" w:cs="Times New Roman"/>
          <w:sz w:val="24"/>
          <w:szCs w:val="24"/>
        </w:rPr>
        <w:t>has been accepted</w:t>
      </w:r>
      <w:proofErr w:type="gramEnd"/>
      <w:r w:rsidR="000657E9" w:rsidRPr="00533861">
        <w:rPr>
          <w:rFonts w:ascii="Times New Roman" w:hAnsi="Times New Roman" w:cs="Times New Roman"/>
          <w:sz w:val="24"/>
          <w:szCs w:val="24"/>
        </w:rPr>
        <w:t xml:space="preserve">. </w:t>
      </w:r>
    </w:p>
    <w:p w:rsidR="000657E9" w:rsidRPr="00533861" w:rsidRDefault="000657E9"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Big Buses now has 28 days to respond to the ET1 claim form (</w:t>
      </w:r>
      <w:r w:rsidR="00D00AE3" w:rsidRPr="00533861">
        <w:rPr>
          <w:rFonts w:ascii="Times New Roman" w:hAnsi="Times New Roman" w:cs="Times New Roman"/>
          <w:sz w:val="24"/>
          <w:szCs w:val="24"/>
        </w:rPr>
        <w:t>ACAS, 2021b</w:t>
      </w:r>
      <w:r w:rsidR="00407D00">
        <w:rPr>
          <w:rFonts w:ascii="Times New Roman" w:hAnsi="Times New Roman" w:cs="Times New Roman"/>
          <w:sz w:val="24"/>
          <w:szCs w:val="24"/>
        </w:rPr>
        <w:t>), a deadline of</w:t>
      </w:r>
      <w:r w:rsidRPr="00533861">
        <w:rPr>
          <w:rFonts w:ascii="Times New Roman" w:hAnsi="Times New Roman" w:cs="Times New Roman"/>
          <w:sz w:val="24"/>
          <w:szCs w:val="24"/>
        </w:rPr>
        <w:t xml:space="preserve"> 3</w:t>
      </w:r>
      <w:r w:rsidRPr="00533861">
        <w:rPr>
          <w:rFonts w:ascii="Times New Roman" w:hAnsi="Times New Roman" w:cs="Times New Roman"/>
          <w:sz w:val="24"/>
          <w:szCs w:val="24"/>
          <w:vertAlign w:val="superscript"/>
        </w:rPr>
        <w:t>rd</w:t>
      </w:r>
      <w:r w:rsidRPr="00533861">
        <w:rPr>
          <w:rFonts w:ascii="Times New Roman" w:hAnsi="Times New Roman" w:cs="Times New Roman"/>
          <w:sz w:val="24"/>
          <w:szCs w:val="24"/>
        </w:rPr>
        <w:t xml:space="preserve"> January 2021.</w:t>
      </w:r>
      <w:r w:rsidR="00063DD6" w:rsidRPr="00533861">
        <w:rPr>
          <w:rFonts w:ascii="Times New Roman" w:hAnsi="Times New Roman" w:cs="Times New Roman"/>
          <w:sz w:val="24"/>
          <w:szCs w:val="24"/>
        </w:rPr>
        <w:t xml:space="preserve"> Alternatively, Big Buses does have the right to request an extension on this deadline, given the request is made within the same 28 days, in accordance with the </w:t>
      </w:r>
      <w:r w:rsidR="00063DD6" w:rsidRPr="00533861">
        <w:rPr>
          <w:rFonts w:ascii="Times New Roman" w:hAnsi="Times New Roman" w:cs="Times New Roman"/>
          <w:i/>
          <w:sz w:val="24"/>
          <w:szCs w:val="24"/>
        </w:rPr>
        <w:t xml:space="preserve">Employment Tribunal (Constitution and Rules of </w:t>
      </w:r>
      <w:r w:rsidR="00DB2CF9" w:rsidRPr="00533861">
        <w:rPr>
          <w:rFonts w:ascii="Times New Roman" w:hAnsi="Times New Roman" w:cs="Times New Roman"/>
          <w:i/>
          <w:sz w:val="24"/>
          <w:szCs w:val="24"/>
        </w:rPr>
        <w:t>Procedure</w:t>
      </w:r>
      <w:r w:rsidR="00687026" w:rsidRPr="00533861">
        <w:rPr>
          <w:rFonts w:ascii="Times New Roman" w:hAnsi="Times New Roman" w:cs="Times New Roman"/>
          <w:i/>
          <w:sz w:val="24"/>
          <w:szCs w:val="24"/>
        </w:rPr>
        <w:t>) 2013</w:t>
      </w:r>
      <w:r w:rsidR="00687026" w:rsidRPr="00533861">
        <w:rPr>
          <w:rFonts w:ascii="Times New Roman" w:hAnsi="Times New Roman" w:cs="Times New Roman"/>
          <w:b/>
          <w:sz w:val="24"/>
          <w:szCs w:val="24"/>
        </w:rPr>
        <w:t xml:space="preserve">, </w:t>
      </w:r>
      <w:r w:rsidR="00687026" w:rsidRPr="00533861">
        <w:rPr>
          <w:rFonts w:ascii="Times New Roman" w:hAnsi="Times New Roman" w:cs="Times New Roman"/>
          <w:sz w:val="24"/>
          <w:szCs w:val="24"/>
        </w:rPr>
        <w:t>however there must be good reason for doing so.</w:t>
      </w:r>
      <w:r w:rsidRPr="00533861">
        <w:rPr>
          <w:rFonts w:ascii="Times New Roman" w:hAnsi="Times New Roman" w:cs="Times New Roman"/>
          <w:sz w:val="24"/>
          <w:szCs w:val="24"/>
        </w:rPr>
        <w:t xml:space="preserve"> </w:t>
      </w:r>
      <w:r w:rsidR="00063DD6" w:rsidRPr="00533861">
        <w:rPr>
          <w:rFonts w:ascii="Times New Roman" w:hAnsi="Times New Roman" w:cs="Times New Roman"/>
          <w:sz w:val="24"/>
          <w:szCs w:val="24"/>
        </w:rPr>
        <w:t xml:space="preserve">If there is no response, the case </w:t>
      </w:r>
      <w:proofErr w:type="gramStart"/>
      <w:r w:rsidR="00063DD6" w:rsidRPr="00533861">
        <w:rPr>
          <w:rFonts w:ascii="Times New Roman" w:hAnsi="Times New Roman" w:cs="Times New Roman"/>
          <w:sz w:val="24"/>
          <w:szCs w:val="24"/>
        </w:rPr>
        <w:t>will be listed</w:t>
      </w:r>
      <w:proofErr w:type="gramEnd"/>
      <w:r w:rsidR="00063DD6" w:rsidRPr="00533861">
        <w:rPr>
          <w:rFonts w:ascii="Times New Roman" w:hAnsi="Times New Roman" w:cs="Times New Roman"/>
          <w:sz w:val="24"/>
          <w:szCs w:val="24"/>
        </w:rPr>
        <w:t xml:space="preserve"> for hearing (Daniels, 2019). </w:t>
      </w:r>
      <w:r w:rsidRPr="00533861">
        <w:rPr>
          <w:rFonts w:ascii="Times New Roman" w:hAnsi="Times New Roman" w:cs="Times New Roman"/>
          <w:sz w:val="24"/>
          <w:szCs w:val="24"/>
        </w:rPr>
        <w:t xml:space="preserve">The response will be an ET3 response form, setting out </w:t>
      </w:r>
      <w:r w:rsidR="00FD1B40" w:rsidRPr="00533861">
        <w:rPr>
          <w:rFonts w:ascii="Times New Roman" w:hAnsi="Times New Roman" w:cs="Times New Roman"/>
          <w:sz w:val="24"/>
          <w:szCs w:val="24"/>
        </w:rPr>
        <w:t xml:space="preserve">our intention to defend the claim or not, and </w:t>
      </w:r>
      <w:r w:rsidR="00407D00">
        <w:rPr>
          <w:rFonts w:ascii="Times New Roman" w:hAnsi="Times New Roman" w:cs="Times New Roman"/>
          <w:sz w:val="24"/>
          <w:szCs w:val="24"/>
        </w:rPr>
        <w:t xml:space="preserve">the defence of the claims </w:t>
      </w:r>
      <w:r w:rsidRPr="00533861">
        <w:rPr>
          <w:rFonts w:ascii="Times New Roman" w:hAnsi="Times New Roman" w:cs="Times New Roman"/>
          <w:sz w:val="24"/>
          <w:szCs w:val="24"/>
        </w:rPr>
        <w:t>(</w:t>
      </w:r>
      <w:r w:rsidR="00D00AE3" w:rsidRPr="00533861">
        <w:rPr>
          <w:rFonts w:ascii="Times New Roman" w:hAnsi="Times New Roman" w:cs="Times New Roman"/>
          <w:sz w:val="24"/>
          <w:szCs w:val="24"/>
        </w:rPr>
        <w:t>ACAS, 2021b</w:t>
      </w:r>
      <w:r w:rsidRPr="00533861">
        <w:rPr>
          <w:rFonts w:ascii="Times New Roman" w:hAnsi="Times New Roman" w:cs="Times New Roman"/>
          <w:sz w:val="24"/>
          <w:szCs w:val="24"/>
        </w:rPr>
        <w:t xml:space="preserve">). </w:t>
      </w:r>
    </w:p>
    <w:p w:rsidR="000657E9" w:rsidRPr="00533861" w:rsidRDefault="000657E9"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lastRenderedPageBreak/>
        <w:t>Once a judge receives both forms, they will begin the sift, to c</w:t>
      </w:r>
      <w:r w:rsidR="00063DD6" w:rsidRPr="00533861">
        <w:rPr>
          <w:rFonts w:ascii="Times New Roman" w:hAnsi="Times New Roman" w:cs="Times New Roman"/>
          <w:sz w:val="24"/>
          <w:szCs w:val="24"/>
        </w:rPr>
        <w:t>onsider what is and is not relev</w:t>
      </w:r>
      <w:r w:rsidRPr="00533861">
        <w:rPr>
          <w:rFonts w:ascii="Times New Roman" w:hAnsi="Times New Roman" w:cs="Times New Roman"/>
          <w:sz w:val="24"/>
          <w:szCs w:val="24"/>
        </w:rPr>
        <w:t>ant to the case, and if anything should be dismiss</w:t>
      </w:r>
      <w:r w:rsidR="00FD1B40" w:rsidRPr="00533861">
        <w:rPr>
          <w:rFonts w:ascii="Times New Roman" w:hAnsi="Times New Roman" w:cs="Times New Roman"/>
          <w:sz w:val="24"/>
          <w:szCs w:val="24"/>
        </w:rPr>
        <w:t xml:space="preserve">ed due to lack of arguable complaint/defence or lack of </w:t>
      </w:r>
      <w:r w:rsidR="00063DD6" w:rsidRPr="00533861">
        <w:rPr>
          <w:rFonts w:ascii="Times New Roman" w:hAnsi="Times New Roman" w:cs="Times New Roman"/>
          <w:sz w:val="24"/>
          <w:szCs w:val="24"/>
        </w:rPr>
        <w:t>jurisdiction</w:t>
      </w:r>
      <w:r w:rsidR="00FD1B40" w:rsidRPr="00533861">
        <w:rPr>
          <w:rFonts w:ascii="Times New Roman" w:hAnsi="Times New Roman" w:cs="Times New Roman"/>
          <w:sz w:val="24"/>
          <w:szCs w:val="24"/>
        </w:rPr>
        <w:t xml:space="preserve">. The may also request additional information from either party </w:t>
      </w:r>
      <w:r w:rsidR="00063DD6" w:rsidRPr="00533861">
        <w:rPr>
          <w:rFonts w:ascii="Times New Roman" w:hAnsi="Times New Roman" w:cs="Times New Roman"/>
          <w:sz w:val="24"/>
          <w:szCs w:val="24"/>
        </w:rPr>
        <w:t>(Daniels, 2019</w:t>
      </w:r>
      <w:r w:rsidR="00397469" w:rsidRPr="00533861">
        <w:rPr>
          <w:rFonts w:ascii="Times New Roman" w:hAnsi="Times New Roman" w:cs="Times New Roman"/>
          <w:sz w:val="24"/>
          <w:szCs w:val="24"/>
        </w:rPr>
        <w:t>)</w:t>
      </w:r>
      <w:r w:rsidR="00FD1B40" w:rsidRPr="00533861">
        <w:rPr>
          <w:rFonts w:ascii="Times New Roman" w:hAnsi="Times New Roman" w:cs="Times New Roman"/>
          <w:sz w:val="24"/>
          <w:szCs w:val="24"/>
        </w:rPr>
        <w:t xml:space="preserve"> </w:t>
      </w:r>
    </w:p>
    <w:p w:rsidR="000C2D1A" w:rsidRPr="00533861" w:rsidRDefault="000C2D1A"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t>Details of the grounds of any potential claims</w:t>
      </w:r>
    </w:p>
    <w:p w:rsidR="00FD1B40" w:rsidRPr="00533861" w:rsidRDefault="00FD1B40"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In an assessment of the information received, there are four potential claim</w:t>
      </w:r>
      <w:r w:rsidR="00063DD6" w:rsidRPr="00533861">
        <w:rPr>
          <w:rFonts w:ascii="Times New Roman" w:hAnsi="Times New Roman" w:cs="Times New Roman"/>
          <w:sz w:val="24"/>
          <w:szCs w:val="24"/>
        </w:rPr>
        <w:t xml:space="preserve">s the claimant may bring: </w:t>
      </w:r>
      <w:r w:rsidRPr="00533861">
        <w:rPr>
          <w:rFonts w:ascii="Times New Roman" w:hAnsi="Times New Roman" w:cs="Times New Roman"/>
          <w:sz w:val="24"/>
          <w:szCs w:val="24"/>
        </w:rPr>
        <w:t>unfair dismissal; whistleblowing; wrongful dismissal</w:t>
      </w:r>
      <w:proofErr w:type="gramStart"/>
      <w:r w:rsidRPr="00533861">
        <w:rPr>
          <w:rFonts w:ascii="Times New Roman" w:hAnsi="Times New Roman" w:cs="Times New Roman"/>
          <w:sz w:val="24"/>
          <w:szCs w:val="24"/>
        </w:rPr>
        <w:t>;</w:t>
      </w:r>
      <w:proofErr w:type="gramEnd"/>
      <w:r w:rsidRPr="00533861">
        <w:rPr>
          <w:rFonts w:ascii="Times New Roman" w:hAnsi="Times New Roman" w:cs="Times New Roman"/>
          <w:sz w:val="24"/>
          <w:szCs w:val="24"/>
        </w:rPr>
        <w:t xml:space="preserve"> and section 100 dismissal on the ground of health and safety. </w:t>
      </w:r>
    </w:p>
    <w:p w:rsidR="006B4D37" w:rsidRPr="00533861" w:rsidRDefault="00B413C9"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t>U</w:t>
      </w:r>
      <w:r w:rsidR="006B4D37" w:rsidRPr="00533861">
        <w:rPr>
          <w:rFonts w:ascii="Times New Roman" w:hAnsi="Times New Roman" w:cs="Times New Roman"/>
          <w:b/>
          <w:sz w:val="24"/>
          <w:szCs w:val="24"/>
        </w:rPr>
        <w:t xml:space="preserve">nfair dismissal </w:t>
      </w:r>
    </w:p>
    <w:p w:rsidR="00D4298A" w:rsidRPr="00533861" w:rsidRDefault="009D5BBF" w:rsidP="00533861">
      <w:pPr>
        <w:spacing w:line="480" w:lineRule="auto"/>
        <w:rPr>
          <w:rFonts w:ascii="Times New Roman" w:hAnsi="Times New Roman" w:cs="Times New Roman"/>
          <w:iCs/>
          <w:sz w:val="24"/>
          <w:szCs w:val="24"/>
        </w:rPr>
      </w:pPr>
      <w:r w:rsidRPr="00533861">
        <w:rPr>
          <w:rFonts w:ascii="Times New Roman" w:hAnsi="Times New Roman" w:cs="Times New Roman"/>
          <w:i/>
          <w:sz w:val="24"/>
          <w:szCs w:val="24"/>
        </w:rPr>
        <w:t>Section 9</w:t>
      </w:r>
      <w:r w:rsidR="00B413C9" w:rsidRPr="00533861">
        <w:rPr>
          <w:rFonts w:ascii="Times New Roman" w:hAnsi="Times New Roman" w:cs="Times New Roman"/>
          <w:i/>
          <w:sz w:val="24"/>
          <w:szCs w:val="24"/>
        </w:rPr>
        <w:t xml:space="preserve">5 of the Employment Rights Act </w:t>
      </w:r>
      <w:r w:rsidRPr="00533861">
        <w:rPr>
          <w:rFonts w:ascii="Times New Roman" w:hAnsi="Times New Roman" w:cs="Times New Roman"/>
          <w:i/>
          <w:sz w:val="24"/>
          <w:szCs w:val="24"/>
        </w:rPr>
        <w:t>1996</w:t>
      </w:r>
      <w:r w:rsidRPr="00533861">
        <w:rPr>
          <w:rFonts w:ascii="Times New Roman" w:hAnsi="Times New Roman" w:cs="Times New Roman"/>
          <w:sz w:val="24"/>
          <w:szCs w:val="24"/>
        </w:rPr>
        <w:t xml:space="preserve"> details</w:t>
      </w:r>
      <w:r w:rsidR="00B413C9" w:rsidRPr="00533861">
        <w:rPr>
          <w:rFonts w:ascii="Times New Roman" w:hAnsi="Times New Roman" w:cs="Times New Roman"/>
          <w:sz w:val="24"/>
          <w:szCs w:val="24"/>
        </w:rPr>
        <w:t xml:space="preserve"> unfair dismissal</w:t>
      </w:r>
      <w:r w:rsidRPr="00533861">
        <w:rPr>
          <w:rFonts w:ascii="Times New Roman" w:hAnsi="Times New Roman" w:cs="Times New Roman"/>
          <w:sz w:val="24"/>
          <w:szCs w:val="24"/>
        </w:rPr>
        <w:t xml:space="preserve"> as the</w:t>
      </w:r>
      <w:r w:rsidR="00FA75ED">
        <w:rPr>
          <w:rFonts w:ascii="Times New Roman" w:hAnsi="Times New Roman" w:cs="Times New Roman"/>
          <w:sz w:val="24"/>
          <w:szCs w:val="24"/>
        </w:rPr>
        <w:t xml:space="preserve"> termination of the contract of employment, </w:t>
      </w:r>
      <w:r w:rsidRPr="00533861">
        <w:rPr>
          <w:rFonts w:ascii="Times New Roman" w:hAnsi="Times New Roman" w:cs="Times New Roman"/>
          <w:sz w:val="24"/>
          <w:szCs w:val="24"/>
        </w:rPr>
        <w:t xml:space="preserve">with or without notice. </w:t>
      </w:r>
      <w:r w:rsidR="00D4298A" w:rsidRPr="00533861">
        <w:rPr>
          <w:rFonts w:ascii="Times New Roman" w:hAnsi="Times New Roman" w:cs="Times New Roman"/>
          <w:sz w:val="24"/>
          <w:szCs w:val="24"/>
        </w:rPr>
        <w:t xml:space="preserve">An unfair dismissal claim </w:t>
      </w:r>
      <w:proofErr w:type="gramStart"/>
      <w:r w:rsidR="00D4298A" w:rsidRPr="00533861">
        <w:rPr>
          <w:rFonts w:ascii="Times New Roman" w:hAnsi="Times New Roman" w:cs="Times New Roman"/>
          <w:sz w:val="24"/>
          <w:szCs w:val="24"/>
        </w:rPr>
        <w:t xml:space="preserve">must be </w:t>
      </w:r>
      <w:r w:rsidR="00B413C9" w:rsidRPr="00533861">
        <w:rPr>
          <w:rFonts w:ascii="Times New Roman" w:hAnsi="Times New Roman" w:cs="Times New Roman"/>
          <w:sz w:val="24"/>
          <w:szCs w:val="24"/>
        </w:rPr>
        <w:t>received</w:t>
      </w:r>
      <w:proofErr w:type="gramEnd"/>
      <w:r w:rsidR="00D4298A" w:rsidRPr="00533861">
        <w:rPr>
          <w:rFonts w:ascii="Times New Roman" w:hAnsi="Times New Roman" w:cs="Times New Roman"/>
          <w:sz w:val="24"/>
          <w:szCs w:val="24"/>
        </w:rPr>
        <w:t xml:space="preserve"> </w:t>
      </w:r>
      <w:r w:rsidR="007F06C7">
        <w:rPr>
          <w:rFonts w:ascii="Times New Roman" w:hAnsi="Times New Roman" w:cs="Times New Roman"/>
          <w:sz w:val="24"/>
          <w:szCs w:val="24"/>
        </w:rPr>
        <w:t>within</w:t>
      </w:r>
      <w:r w:rsidR="00D4298A" w:rsidRPr="00533861">
        <w:rPr>
          <w:rFonts w:ascii="Times New Roman" w:hAnsi="Times New Roman" w:cs="Times New Roman"/>
          <w:sz w:val="24"/>
          <w:szCs w:val="24"/>
        </w:rPr>
        <w:t xml:space="preserve"> either three or six months, less one day from termination of </w:t>
      </w:r>
      <w:r w:rsidR="00B413C9" w:rsidRPr="00533861">
        <w:rPr>
          <w:rFonts w:ascii="Times New Roman" w:hAnsi="Times New Roman" w:cs="Times New Roman"/>
          <w:sz w:val="24"/>
          <w:szCs w:val="24"/>
        </w:rPr>
        <w:t>employment</w:t>
      </w:r>
      <w:r w:rsidR="00D4298A" w:rsidRPr="00533861">
        <w:rPr>
          <w:rFonts w:ascii="Times New Roman" w:hAnsi="Times New Roman" w:cs="Times New Roman"/>
          <w:sz w:val="24"/>
          <w:szCs w:val="24"/>
        </w:rPr>
        <w:t xml:space="preserve"> (</w:t>
      </w:r>
      <w:r w:rsidR="00503DDE" w:rsidRPr="00533861">
        <w:rPr>
          <w:rFonts w:ascii="Times New Roman" w:hAnsi="Times New Roman" w:cs="Times New Roman"/>
          <w:sz w:val="24"/>
          <w:szCs w:val="24"/>
        </w:rPr>
        <w:t>ACAS, 2021c</w:t>
      </w:r>
      <w:r w:rsidR="00FA75ED">
        <w:rPr>
          <w:rFonts w:ascii="Times New Roman" w:hAnsi="Times New Roman" w:cs="Times New Roman"/>
          <w:sz w:val="24"/>
          <w:szCs w:val="24"/>
        </w:rPr>
        <w:t>)</w:t>
      </w:r>
      <w:r w:rsidR="00D4298A" w:rsidRPr="00533861">
        <w:rPr>
          <w:rFonts w:ascii="Times New Roman" w:hAnsi="Times New Roman" w:cs="Times New Roman"/>
          <w:sz w:val="24"/>
          <w:szCs w:val="24"/>
        </w:rPr>
        <w:t xml:space="preserve">. </w:t>
      </w:r>
      <w:r w:rsidR="007F06C7">
        <w:rPr>
          <w:rFonts w:ascii="Times New Roman" w:hAnsi="Times New Roman" w:cs="Times New Roman"/>
          <w:iCs/>
          <w:sz w:val="24"/>
          <w:szCs w:val="24"/>
        </w:rPr>
        <w:t>There is</w:t>
      </w:r>
      <w:r w:rsidR="00DF55AD" w:rsidRPr="00533861">
        <w:rPr>
          <w:rFonts w:ascii="Times New Roman" w:hAnsi="Times New Roman" w:cs="Times New Roman"/>
          <w:iCs/>
          <w:sz w:val="24"/>
          <w:szCs w:val="24"/>
        </w:rPr>
        <w:t xml:space="preserve"> </w:t>
      </w:r>
      <w:r w:rsidR="00D4298A" w:rsidRPr="00533861">
        <w:rPr>
          <w:rFonts w:ascii="Times New Roman" w:hAnsi="Times New Roman" w:cs="Times New Roman"/>
          <w:iCs/>
          <w:sz w:val="24"/>
          <w:szCs w:val="24"/>
        </w:rPr>
        <w:t>a qualifyi</w:t>
      </w:r>
      <w:r w:rsidR="00DF55AD" w:rsidRPr="00533861">
        <w:rPr>
          <w:rFonts w:ascii="Times New Roman" w:hAnsi="Times New Roman" w:cs="Times New Roman"/>
          <w:iCs/>
          <w:sz w:val="24"/>
          <w:szCs w:val="24"/>
        </w:rPr>
        <w:t xml:space="preserve">ng </w:t>
      </w:r>
      <w:r w:rsidR="00407D00" w:rsidRPr="00533861">
        <w:rPr>
          <w:rFonts w:ascii="Times New Roman" w:hAnsi="Times New Roman" w:cs="Times New Roman"/>
          <w:iCs/>
          <w:sz w:val="24"/>
          <w:szCs w:val="24"/>
        </w:rPr>
        <w:t>period</w:t>
      </w:r>
      <w:r w:rsidR="00DF55AD" w:rsidRPr="00533861">
        <w:rPr>
          <w:rFonts w:ascii="Times New Roman" w:hAnsi="Times New Roman" w:cs="Times New Roman"/>
          <w:iCs/>
          <w:sz w:val="24"/>
          <w:szCs w:val="24"/>
        </w:rPr>
        <w:t xml:space="preserve"> of two years employment (</w:t>
      </w:r>
      <w:r w:rsidR="00763E07" w:rsidRPr="00533861">
        <w:rPr>
          <w:rFonts w:ascii="Times New Roman" w:hAnsi="Times New Roman" w:cs="Times New Roman"/>
          <w:i/>
          <w:iCs/>
          <w:sz w:val="24"/>
          <w:szCs w:val="24"/>
        </w:rPr>
        <w:t>Employment Rights Act</w:t>
      </w:r>
      <w:r w:rsidR="00503DDE" w:rsidRPr="00533861">
        <w:rPr>
          <w:rFonts w:ascii="Times New Roman" w:hAnsi="Times New Roman" w:cs="Times New Roman"/>
          <w:i/>
          <w:iCs/>
          <w:sz w:val="24"/>
          <w:szCs w:val="24"/>
        </w:rPr>
        <w:t xml:space="preserve"> 1996</w:t>
      </w:r>
      <w:r w:rsidR="00DF55AD" w:rsidRPr="00533861">
        <w:rPr>
          <w:rFonts w:ascii="Times New Roman" w:hAnsi="Times New Roman" w:cs="Times New Roman"/>
          <w:iCs/>
          <w:sz w:val="24"/>
          <w:szCs w:val="24"/>
        </w:rPr>
        <w:t>).</w:t>
      </w:r>
      <w:r w:rsidR="00D4298A" w:rsidRPr="00533861">
        <w:rPr>
          <w:rFonts w:ascii="Times New Roman" w:hAnsi="Times New Roman" w:cs="Times New Roman"/>
          <w:i/>
          <w:iCs/>
          <w:sz w:val="24"/>
          <w:szCs w:val="24"/>
        </w:rPr>
        <w:t xml:space="preserve"> </w:t>
      </w:r>
      <w:r w:rsidR="00D4298A" w:rsidRPr="00533861">
        <w:rPr>
          <w:rFonts w:ascii="Times New Roman" w:hAnsi="Times New Roman" w:cs="Times New Roman"/>
          <w:iCs/>
          <w:sz w:val="24"/>
          <w:szCs w:val="24"/>
        </w:rPr>
        <w:t xml:space="preserve">Mr Rees has </w:t>
      </w:r>
      <w:r w:rsidR="009E01E1" w:rsidRPr="00533861">
        <w:rPr>
          <w:rFonts w:ascii="Times New Roman" w:hAnsi="Times New Roman" w:cs="Times New Roman"/>
          <w:iCs/>
          <w:sz w:val="24"/>
          <w:szCs w:val="24"/>
        </w:rPr>
        <w:t xml:space="preserve">been </w:t>
      </w:r>
      <w:r w:rsidR="00D4298A" w:rsidRPr="00533861">
        <w:rPr>
          <w:rFonts w:ascii="Times New Roman" w:hAnsi="Times New Roman" w:cs="Times New Roman"/>
          <w:iCs/>
          <w:sz w:val="24"/>
          <w:szCs w:val="24"/>
        </w:rPr>
        <w:t xml:space="preserve">an employee with an employment contract for more than two years, so is eligible to claim for unfair dismissal. </w:t>
      </w:r>
    </w:p>
    <w:p w:rsidR="00DF55AD" w:rsidRPr="00533861" w:rsidRDefault="009E01E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A dismissal </w:t>
      </w:r>
      <w:r w:rsidR="008B30B8">
        <w:rPr>
          <w:rFonts w:ascii="Times New Roman" w:hAnsi="Times New Roman" w:cs="Times New Roman"/>
          <w:sz w:val="24"/>
          <w:szCs w:val="24"/>
        </w:rPr>
        <w:t>is fair</w:t>
      </w:r>
      <w:r w:rsidR="00DF55AD" w:rsidRPr="00533861">
        <w:rPr>
          <w:rFonts w:ascii="Times New Roman" w:hAnsi="Times New Roman" w:cs="Times New Roman"/>
          <w:sz w:val="24"/>
          <w:szCs w:val="24"/>
        </w:rPr>
        <w:t xml:space="preserve"> if:</w:t>
      </w:r>
    </w:p>
    <w:p w:rsidR="006A309C" w:rsidRPr="00533861" w:rsidRDefault="00DF55AD" w:rsidP="00533861">
      <w:pPr>
        <w:numPr>
          <w:ilvl w:val="0"/>
          <w:numId w:val="7"/>
        </w:numPr>
        <w:spacing w:line="480" w:lineRule="auto"/>
        <w:rPr>
          <w:rFonts w:ascii="Times New Roman" w:hAnsi="Times New Roman" w:cs="Times New Roman"/>
          <w:sz w:val="24"/>
          <w:szCs w:val="24"/>
        </w:rPr>
      </w:pPr>
      <w:r w:rsidRPr="00533861">
        <w:rPr>
          <w:rFonts w:ascii="Times New Roman" w:hAnsi="Times New Roman" w:cs="Times New Roman"/>
          <w:sz w:val="24"/>
          <w:szCs w:val="24"/>
        </w:rPr>
        <w:t>the employer shows that the</w:t>
      </w:r>
      <w:r w:rsidR="0059503E" w:rsidRPr="00533861">
        <w:rPr>
          <w:rFonts w:ascii="Times New Roman" w:hAnsi="Times New Roman" w:cs="Times New Roman"/>
          <w:sz w:val="24"/>
          <w:szCs w:val="24"/>
        </w:rPr>
        <w:t xml:space="preserve"> principal rea</w:t>
      </w:r>
      <w:r w:rsidRPr="00533861">
        <w:rPr>
          <w:rFonts w:ascii="Times New Roman" w:hAnsi="Times New Roman" w:cs="Times New Roman"/>
          <w:sz w:val="24"/>
          <w:szCs w:val="24"/>
        </w:rPr>
        <w:t>son for</w:t>
      </w:r>
      <w:r w:rsidR="0059503E" w:rsidRPr="00533861">
        <w:rPr>
          <w:rFonts w:ascii="Times New Roman" w:hAnsi="Times New Roman" w:cs="Times New Roman"/>
          <w:sz w:val="24"/>
          <w:szCs w:val="24"/>
        </w:rPr>
        <w:t xml:space="preserve"> dismissal was one of the five potentially fair reasons for dismissal; and</w:t>
      </w:r>
    </w:p>
    <w:p w:rsidR="006A309C" w:rsidRPr="00533861" w:rsidRDefault="00496AB6" w:rsidP="00533861">
      <w:pPr>
        <w:numPr>
          <w:ilvl w:val="0"/>
          <w:numId w:val="7"/>
        </w:num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the tribunal finds that </w:t>
      </w:r>
      <w:r w:rsidR="0059503E" w:rsidRPr="00533861">
        <w:rPr>
          <w:rFonts w:ascii="Times New Roman" w:hAnsi="Times New Roman" w:cs="Times New Roman"/>
          <w:sz w:val="24"/>
          <w:szCs w:val="24"/>
        </w:rPr>
        <w:t>the employer acted reasonably in treating that reason as a sufficient reason for dismissal</w:t>
      </w:r>
      <w:r w:rsidR="009E01E1" w:rsidRPr="00533861">
        <w:rPr>
          <w:rFonts w:ascii="Times New Roman" w:hAnsi="Times New Roman" w:cs="Times New Roman"/>
          <w:sz w:val="24"/>
          <w:szCs w:val="24"/>
        </w:rPr>
        <w:t xml:space="preserve"> </w:t>
      </w:r>
      <w:r w:rsidR="009E01E1" w:rsidRPr="00533861">
        <w:rPr>
          <w:rFonts w:ascii="Times New Roman" w:hAnsi="Times New Roman" w:cs="Times New Roman"/>
          <w:i/>
          <w:sz w:val="24"/>
          <w:szCs w:val="24"/>
        </w:rPr>
        <w:t>(</w:t>
      </w:r>
      <w:r w:rsidR="00763E07" w:rsidRPr="00533861">
        <w:rPr>
          <w:rFonts w:ascii="Times New Roman" w:hAnsi="Times New Roman" w:cs="Times New Roman"/>
          <w:i/>
          <w:sz w:val="24"/>
          <w:szCs w:val="24"/>
        </w:rPr>
        <w:t>Employment Rights Act 1996)</w:t>
      </w:r>
      <w:r w:rsidR="009E01E1" w:rsidRPr="00533861">
        <w:rPr>
          <w:rFonts w:ascii="Times New Roman" w:hAnsi="Times New Roman" w:cs="Times New Roman"/>
          <w:i/>
          <w:sz w:val="24"/>
          <w:szCs w:val="24"/>
        </w:rPr>
        <w:t xml:space="preserve"> </w:t>
      </w:r>
    </w:p>
    <w:p w:rsidR="006A309C" w:rsidRPr="00533861" w:rsidRDefault="00DF55AD"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The potentially fair reasons for dismissal </w:t>
      </w:r>
      <w:proofErr w:type="gramStart"/>
      <w:r w:rsidRPr="00533861">
        <w:rPr>
          <w:rFonts w:ascii="Times New Roman" w:hAnsi="Times New Roman" w:cs="Times New Roman"/>
          <w:sz w:val="24"/>
          <w:szCs w:val="24"/>
        </w:rPr>
        <w:t>include:</w:t>
      </w:r>
      <w:proofErr w:type="gramEnd"/>
      <w:r w:rsidRPr="00533861">
        <w:rPr>
          <w:rFonts w:ascii="Times New Roman" w:hAnsi="Times New Roman" w:cs="Times New Roman"/>
          <w:sz w:val="24"/>
          <w:szCs w:val="24"/>
        </w:rPr>
        <w:t xml:space="preserve"> </w:t>
      </w:r>
      <w:r w:rsidR="00407D00">
        <w:rPr>
          <w:rFonts w:ascii="Times New Roman" w:hAnsi="Times New Roman" w:cs="Times New Roman"/>
          <w:sz w:val="24"/>
          <w:szCs w:val="24"/>
        </w:rPr>
        <w:t>c</w:t>
      </w:r>
      <w:r w:rsidR="0059503E" w:rsidRPr="00533861">
        <w:rPr>
          <w:rFonts w:ascii="Times New Roman" w:hAnsi="Times New Roman" w:cs="Times New Roman"/>
          <w:sz w:val="24"/>
          <w:szCs w:val="24"/>
        </w:rPr>
        <w:t>apability or qualifications</w:t>
      </w:r>
      <w:r w:rsidRPr="00533861">
        <w:rPr>
          <w:rFonts w:ascii="Times New Roman" w:hAnsi="Times New Roman" w:cs="Times New Roman"/>
          <w:sz w:val="24"/>
          <w:szCs w:val="24"/>
        </w:rPr>
        <w:t>; conduct; redundancy; s</w:t>
      </w:r>
      <w:r w:rsidR="0059503E" w:rsidRPr="00533861">
        <w:rPr>
          <w:rFonts w:ascii="Times New Roman" w:hAnsi="Times New Roman" w:cs="Times New Roman"/>
          <w:sz w:val="24"/>
          <w:szCs w:val="24"/>
        </w:rPr>
        <w:t>tatutory restriction</w:t>
      </w:r>
      <w:r w:rsidRPr="00533861">
        <w:rPr>
          <w:rFonts w:ascii="Times New Roman" w:hAnsi="Times New Roman" w:cs="Times New Roman"/>
          <w:sz w:val="24"/>
          <w:szCs w:val="24"/>
        </w:rPr>
        <w:t>; or s</w:t>
      </w:r>
      <w:r w:rsidR="0059503E" w:rsidRPr="00533861">
        <w:rPr>
          <w:rFonts w:ascii="Times New Roman" w:hAnsi="Times New Roman" w:cs="Times New Roman"/>
          <w:sz w:val="24"/>
          <w:szCs w:val="24"/>
        </w:rPr>
        <w:t>ome other substantial reason (“SOSR”)</w:t>
      </w:r>
      <w:r w:rsidR="009E01E1" w:rsidRPr="00533861">
        <w:rPr>
          <w:rFonts w:ascii="Times New Roman" w:hAnsi="Times New Roman" w:cs="Times New Roman"/>
          <w:sz w:val="24"/>
          <w:szCs w:val="24"/>
        </w:rPr>
        <w:t xml:space="preserve"> (</w:t>
      </w:r>
      <w:r w:rsidR="009E01E1" w:rsidRPr="00533861">
        <w:rPr>
          <w:rFonts w:ascii="Times New Roman" w:hAnsi="Times New Roman" w:cs="Times New Roman"/>
          <w:i/>
          <w:sz w:val="24"/>
          <w:szCs w:val="24"/>
        </w:rPr>
        <w:t xml:space="preserve">The Fixed-term </w:t>
      </w:r>
      <w:r w:rsidR="009E01E1" w:rsidRPr="00533861">
        <w:rPr>
          <w:rFonts w:ascii="Times New Roman" w:hAnsi="Times New Roman" w:cs="Times New Roman"/>
          <w:i/>
          <w:sz w:val="24"/>
          <w:szCs w:val="24"/>
        </w:rPr>
        <w:lastRenderedPageBreak/>
        <w:t>Employees (Prevention of Less Favourable Treatment) Regulations 2002</w:t>
      </w:r>
      <w:r w:rsidR="004922C7" w:rsidRPr="00533861">
        <w:rPr>
          <w:rFonts w:ascii="Times New Roman" w:hAnsi="Times New Roman" w:cs="Times New Roman"/>
          <w:i/>
          <w:sz w:val="24"/>
          <w:szCs w:val="24"/>
        </w:rPr>
        <w:t>)</w:t>
      </w:r>
      <w:r w:rsidRPr="00533861">
        <w:rPr>
          <w:rFonts w:ascii="Times New Roman" w:hAnsi="Times New Roman" w:cs="Times New Roman"/>
          <w:i/>
          <w:sz w:val="24"/>
          <w:szCs w:val="24"/>
        </w:rPr>
        <w:t>.</w:t>
      </w:r>
      <w:r w:rsidRPr="00533861">
        <w:rPr>
          <w:rFonts w:ascii="Times New Roman" w:hAnsi="Times New Roman" w:cs="Times New Roman"/>
          <w:sz w:val="24"/>
          <w:szCs w:val="24"/>
        </w:rPr>
        <w:t xml:space="preserve"> In Mr Rees’ case, conduct would be a fair reason for dismissal. </w:t>
      </w:r>
    </w:p>
    <w:p w:rsidR="007A7EC0" w:rsidRPr="00533861" w:rsidRDefault="00DF55AD"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However, w</w:t>
      </w:r>
      <w:r w:rsidR="00FA75ED">
        <w:rPr>
          <w:rFonts w:ascii="Times New Roman" w:hAnsi="Times New Roman" w:cs="Times New Roman"/>
          <w:sz w:val="24"/>
          <w:szCs w:val="24"/>
        </w:rPr>
        <w:t>hen handling an investigation</w:t>
      </w:r>
      <w:r w:rsidR="00B413C9" w:rsidRPr="00533861">
        <w:rPr>
          <w:rFonts w:ascii="Times New Roman" w:hAnsi="Times New Roman" w:cs="Times New Roman"/>
          <w:sz w:val="24"/>
          <w:szCs w:val="24"/>
        </w:rPr>
        <w:t>, it is essential the ACAS Code of P</w:t>
      </w:r>
      <w:r w:rsidR="00D4298A" w:rsidRPr="00533861">
        <w:rPr>
          <w:rFonts w:ascii="Times New Roman" w:hAnsi="Times New Roman" w:cs="Times New Roman"/>
          <w:sz w:val="24"/>
          <w:szCs w:val="24"/>
        </w:rPr>
        <w:t>ractice</w:t>
      </w:r>
      <w:r w:rsidR="00B413C9" w:rsidRPr="00533861">
        <w:rPr>
          <w:rFonts w:ascii="Times New Roman" w:hAnsi="Times New Roman" w:cs="Times New Roman"/>
          <w:sz w:val="24"/>
          <w:szCs w:val="24"/>
        </w:rPr>
        <w:t xml:space="preserve"> on disciplinary and grievance procedures</w:t>
      </w:r>
      <w:r w:rsidR="00D4298A" w:rsidRPr="00533861">
        <w:rPr>
          <w:rFonts w:ascii="Times New Roman" w:hAnsi="Times New Roman" w:cs="Times New Roman"/>
          <w:sz w:val="24"/>
          <w:szCs w:val="24"/>
        </w:rPr>
        <w:t xml:space="preserve"> </w:t>
      </w:r>
      <w:proofErr w:type="gramStart"/>
      <w:r w:rsidR="005D466B" w:rsidRPr="00533861">
        <w:rPr>
          <w:rFonts w:ascii="Times New Roman" w:hAnsi="Times New Roman" w:cs="Times New Roman"/>
          <w:sz w:val="24"/>
          <w:szCs w:val="24"/>
        </w:rPr>
        <w:t>be</w:t>
      </w:r>
      <w:r w:rsidR="00D4298A" w:rsidRPr="00533861">
        <w:rPr>
          <w:rFonts w:ascii="Times New Roman" w:hAnsi="Times New Roman" w:cs="Times New Roman"/>
          <w:sz w:val="24"/>
          <w:szCs w:val="24"/>
        </w:rPr>
        <w:t xml:space="preserve"> followed</w:t>
      </w:r>
      <w:proofErr w:type="gramEnd"/>
      <w:r w:rsidR="00D4298A" w:rsidRPr="00533861">
        <w:rPr>
          <w:rFonts w:ascii="Times New Roman" w:hAnsi="Times New Roman" w:cs="Times New Roman"/>
          <w:sz w:val="24"/>
          <w:szCs w:val="24"/>
        </w:rPr>
        <w:t xml:space="preserve"> as a minimum (</w:t>
      </w:r>
      <w:r w:rsidR="008B30B8" w:rsidRPr="008B30B8">
        <w:rPr>
          <w:rFonts w:ascii="Times New Roman" w:hAnsi="Times New Roman" w:cs="Times New Roman"/>
          <w:sz w:val="24"/>
          <w:szCs w:val="24"/>
        </w:rPr>
        <w:t>ACAS, 2015</w:t>
      </w:r>
      <w:r w:rsidR="00D4298A" w:rsidRPr="00533861">
        <w:rPr>
          <w:rFonts w:ascii="Times New Roman" w:hAnsi="Times New Roman" w:cs="Times New Roman"/>
          <w:sz w:val="24"/>
          <w:szCs w:val="24"/>
        </w:rPr>
        <w:t>). If there is an int</w:t>
      </w:r>
      <w:r w:rsidR="008B30B8">
        <w:rPr>
          <w:rFonts w:ascii="Times New Roman" w:hAnsi="Times New Roman" w:cs="Times New Roman"/>
          <w:sz w:val="24"/>
          <w:szCs w:val="24"/>
        </w:rPr>
        <w:t xml:space="preserve">ernal policy for </w:t>
      </w:r>
      <w:proofErr w:type="gramStart"/>
      <w:r w:rsidR="008B30B8">
        <w:rPr>
          <w:rFonts w:ascii="Times New Roman" w:hAnsi="Times New Roman" w:cs="Times New Roman"/>
          <w:sz w:val="24"/>
          <w:szCs w:val="24"/>
        </w:rPr>
        <w:t>investigation</w:t>
      </w:r>
      <w:proofErr w:type="gramEnd"/>
      <w:r w:rsidR="008B30B8">
        <w:rPr>
          <w:rFonts w:ascii="Times New Roman" w:hAnsi="Times New Roman" w:cs="Times New Roman"/>
          <w:sz w:val="24"/>
          <w:szCs w:val="24"/>
        </w:rPr>
        <w:t xml:space="preserve"> </w:t>
      </w:r>
      <w:r w:rsidR="00FA75ED">
        <w:rPr>
          <w:rFonts w:ascii="Times New Roman" w:hAnsi="Times New Roman" w:cs="Times New Roman"/>
          <w:sz w:val="24"/>
          <w:szCs w:val="24"/>
        </w:rPr>
        <w:t>it must be ACAS compliant</w:t>
      </w:r>
      <w:r w:rsidR="00B413C9" w:rsidRPr="00533861">
        <w:rPr>
          <w:rFonts w:ascii="Times New Roman" w:hAnsi="Times New Roman" w:cs="Times New Roman"/>
          <w:sz w:val="24"/>
          <w:szCs w:val="24"/>
        </w:rPr>
        <w:t>. In this instance, there is no</w:t>
      </w:r>
      <w:r w:rsidR="00FA75ED">
        <w:rPr>
          <w:rFonts w:ascii="Times New Roman" w:hAnsi="Times New Roman" w:cs="Times New Roman"/>
          <w:sz w:val="24"/>
          <w:szCs w:val="24"/>
        </w:rPr>
        <w:t xml:space="preserve"> evidence of</w:t>
      </w:r>
      <w:r w:rsidR="00D4298A" w:rsidRPr="00533861">
        <w:rPr>
          <w:rFonts w:ascii="Times New Roman" w:hAnsi="Times New Roman" w:cs="Times New Roman"/>
          <w:sz w:val="24"/>
          <w:szCs w:val="24"/>
        </w:rPr>
        <w:t xml:space="preserve"> fair </w:t>
      </w:r>
      <w:r w:rsidR="00FA75ED">
        <w:rPr>
          <w:rFonts w:ascii="Times New Roman" w:hAnsi="Times New Roman" w:cs="Times New Roman"/>
          <w:sz w:val="24"/>
          <w:szCs w:val="24"/>
        </w:rPr>
        <w:t>procedure</w:t>
      </w:r>
      <w:r w:rsidR="00B413C9" w:rsidRPr="00533861">
        <w:rPr>
          <w:rFonts w:ascii="Times New Roman" w:hAnsi="Times New Roman" w:cs="Times New Roman"/>
          <w:sz w:val="24"/>
          <w:szCs w:val="24"/>
        </w:rPr>
        <w:t>.</w:t>
      </w:r>
    </w:p>
    <w:p w:rsidR="007A7EC0" w:rsidRPr="00533861" w:rsidRDefault="004922C7"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It is essential the dismissal </w:t>
      </w:r>
      <w:proofErr w:type="gramStart"/>
      <w:r w:rsidRPr="00533861">
        <w:rPr>
          <w:rFonts w:ascii="Times New Roman" w:hAnsi="Times New Roman" w:cs="Times New Roman"/>
          <w:sz w:val="24"/>
          <w:szCs w:val="24"/>
        </w:rPr>
        <w:t>was</w:t>
      </w:r>
      <w:proofErr w:type="gramEnd"/>
      <w:r w:rsidRPr="00533861">
        <w:rPr>
          <w:rFonts w:ascii="Times New Roman" w:hAnsi="Times New Roman" w:cs="Times New Roman"/>
          <w:sz w:val="24"/>
          <w:szCs w:val="24"/>
        </w:rPr>
        <w:t xml:space="preserve"> made on a reasonable belief from a reasonable investigation. </w:t>
      </w:r>
      <w:r w:rsidR="007A7EC0" w:rsidRPr="00533861">
        <w:rPr>
          <w:rFonts w:ascii="Times New Roman" w:hAnsi="Times New Roman" w:cs="Times New Roman"/>
          <w:sz w:val="24"/>
          <w:szCs w:val="24"/>
        </w:rPr>
        <w:t xml:space="preserve">A good example here would be the </w:t>
      </w:r>
      <w:r w:rsidR="00E35A04" w:rsidRPr="005D466B">
        <w:rPr>
          <w:rFonts w:ascii="Times New Roman" w:hAnsi="Times New Roman" w:cs="Times New Roman"/>
          <w:i/>
          <w:sz w:val="24"/>
          <w:szCs w:val="24"/>
        </w:rPr>
        <w:t>‘</w:t>
      </w:r>
      <w:r w:rsidRPr="005D466B">
        <w:rPr>
          <w:rFonts w:ascii="Times New Roman" w:hAnsi="Times New Roman" w:cs="Times New Roman"/>
          <w:i/>
          <w:sz w:val="24"/>
          <w:szCs w:val="24"/>
        </w:rPr>
        <w:t xml:space="preserve">British Home Stores v </w:t>
      </w:r>
      <w:proofErr w:type="spellStart"/>
      <w:r w:rsidRPr="005D466B">
        <w:rPr>
          <w:rFonts w:ascii="Times New Roman" w:hAnsi="Times New Roman" w:cs="Times New Roman"/>
          <w:i/>
          <w:sz w:val="24"/>
          <w:szCs w:val="24"/>
        </w:rPr>
        <w:t>Burchell</w:t>
      </w:r>
      <w:proofErr w:type="spellEnd"/>
      <w:r w:rsidR="00E35A04" w:rsidRPr="005D466B">
        <w:rPr>
          <w:rFonts w:ascii="Times New Roman" w:hAnsi="Times New Roman" w:cs="Times New Roman"/>
          <w:i/>
          <w:sz w:val="24"/>
          <w:szCs w:val="24"/>
        </w:rPr>
        <w:t>’</w:t>
      </w:r>
      <w:r w:rsidRPr="00533861">
        <w:rPr>
          <w:rFonts w:ascii="Times New Roman" w:hAnsi="Times New Roman" w:cs="Times New Roman"/>
          <w:b/>
          <w:sz w:val="24"/>
          <w:szCs w:val="24"/>
        </w:rPr>
        <w:t xml:space="preserve"> </w:t>
      </w:r>
      <w:r w:rsidRPr="00533861">
        <w:rPr>
          <w:rFonts w:ascii="Times New Roman" w:hAnsi="Times New Roman" w:cs="Times New Roman"/>
          <w:sz w:val="24"/>
          <w:szCs w:val="24"/>
        </w:rPr>
        <w:t>(1980</w:t>
      </w:r>
      <w:r w:rsidR="007A7EC0" w:rsidRPr="00533861">
        <w:rPr>
          <w:rFonts w:ascii="Times New Roman" w:hAnsi="Times New Roman" w:cs="Times New Roman"/>
          <w:sz w:val="24"/>
          <w:szCs w:val="24"/>
        </w:rPr>
        <w:t>)</w:t>
      </w:r>
      <w:r w:rsidRPr="00533861">
        <w:rPr>
          <w:rFonts w:ascii="Times New Roman" w:hAnsi="Times New Roman" w:cs="Times New Roman"/>
          <w:sz w:val="24"/>
          <w:szCs w:val="24"/>
        </w:rPr>
        <w:t xml:space="preserve">, whereby </w:t>
      </w:r>
      <w:proofErr w:type="spellStart"/>
      <w:r w:rsidRPr="00533861">
        <w:rPr>
          <w:rFonts w:ascii="Times New Roman" w:hAnsi="Times New Roman" w:cs="Times New Roman"/>
          <w:sz w:val="24"/>
          <w:szCs w:val="24"/>
        </w:rPr>
        <w:t>Burchell</w:t>
      </w:r>
      <w:proofErr w:type="spellEnd"/>
      <w:r w:rsidRPr="00533861">
        <w:rPr>
          <w:rFonts w:ascii="Times New Roman" w:hAnsi="Times New Roman" w:cs="Times New Roman"/>
          <w:sz w:val="24"/>
          <w:szCs w:val="24"/>
        </w:rPr>
        <w:t xml:space="preserve"> was dismissed but without </w:t>
      </w:r>
      <w:r w:rsidR="00B413C9" w:rsidRPr="00533861">
        <w:rPr>
          <w:rFonts w:ascii="Times New Roman" w:hAnsi="Times New Roman" w:cs="Times New Roman"/>
          <w:sz w:val="24"/>
          <w:szCs w:val="24"/>
        </w:rPr>
        <w:t>BHS clearly establishing</w:t>
      </w:r>
      <w:r w:rsidR="00E35A04" w:rsidRPr="00533861">
        <w:rPr>
          <w:rFonts w:ascii="Times New Roman" w:hAnsi="Times New Roman" w:cs="Times New Roman"/>
          <w:sz w:val="24"/>
          <w:szCs w:val="24"/>
        </w:rPr>
        <w:t xml:space="preserve"> evidence of guilt. </w:t>
      </w:r>
      <w:r w:rsidR="005D466B">
        <w:rPr>
          <w:rFonts w:ascii="Times New Roman" w:hAnsi="Times New Roman" w:cs="Times New Roman"/>
          <w:sz w:val="24"/>
          <w:szCs w:val="24"/>
        </w:rPr>
        <w:t>As a result</w:t>
      </w:r>
      <w:r w:rsidR="00B413C9" w:rsidRPr="00533861">
        <w:rPr>
          <w:rFonts w:ascii="Times New Roman" w:hAnsi="Times New Roman" w:cs="Times New Roman"/>
          <w:sz w:val="24"/>
          <w:szCs w:val="24"/>
        </w:rPr>
        <w:t>, the law</w:t>
      </w:r>
      <w:r w:rsidR="007A7EC0" w:rsidRPr="00533861">
        <w:rPr>
          <w:rFonts w:ascii="Times New Roman" w:hAnsi="Times New Roman" w:cs="Times New Roman"/>
          <w:sz w:val="24"/>
          <w:szCs w:val="24"/>
        </w:rPr>
        <w:t xml:space="preserve"> requires dismissal to be a result of genuine belief, held on reasonable grounds, following a reasonable investigation (</w:t>
      </w:r>
      <w:r w:rsidRPr="00533861">
        <w:rPr>
          <w:rFonts w:ascii="Times New Roman" w:hAnsi="Times New Roman" w:cs="Times New Roman"/>
          <w:sz w:val="24"/>
          <w:szCs w:val="24"/>
        </w:rPr>
        <w:t>Daniels, 2019</w:t>
      </w:r>
      <w:r w:rsidR="007A7EC0" w:rsidRPr="00533861">
        <w:rPr>
          <w:rFonts w:ascii="Times New Roman" w:hAnsi="Times New Roman" w:cs="Times New Roman"/>
          <w:sz w:val="24"/>
          <w:szCs w:val="24"/>
        </w:rPr>
        <w:t>).</w:t>
      </w:r>
      <w:r w:rsidRPr="00533861">
        <w:rPr>
          <w:rFonts w:ascii="Times New Roman" w:hAnsi="Times New Roman" w:cs="Times New Roman"/>
          <w:sz w:val="24"/>
          <w:szCs w:val="24"/>
        </w:rPr>
        <w:t xml:space="preserve"> </w:t>
      </w:r>
      <w:r w:rsidR="007A7EC0" w:rsidRPr="00533861">
        <w:rPr>
          <w:rFonts w:ascii="Times New Roman" w:hAnsi="Times New Roman" w:cs="Times New Roman"/>
          <w:sz w:val="24"/>
          <w:szCs w:val="24"/>
        </w:rPr>
        <w:t xml:space="preserve"> If an investigation is without a fair process, the dismissal will be </w:t>
      </w:r>
      <w:r w:rsidR="00B462D6" w:rsidRPr="00533861">
        <w:rPr>
          <w:rFonts w:ascii="Times New Roman" w:hAnsi="Times New Roman" w:cs="Times New Roman"/>
          <w:sz w:val="24"/>
          <w:szCs w:val="24"/>
        </w:rPr>
        <w:t xml:space="preserve">unfair </w:t>
      </w:r>
      <w:r w:rsidR="007A7EC0" w:rsidRPr="00533861">
        <w:rPr>
          <w:rFonts w:ascii="Times New Roman" w:hAnsi="Times New Roman" w:cs="Times New Roman"/>
          <w:sz w:val="24"/>
          <w:szCs w:val="24"/>
        </w:rPr>
        <w:t>(</w:t>
      </w:r>
      <w:r w:rsidR="00763E07" w:rsidRPr="00533861">
        <w:rPr>
          <w:rFonts w:ascii="Times New Roman" w:hAnsi="Times New Roman" w:cs="Times New Roman"/>
          <w:i/>
          <w:sz w:val="24"/>
          <w:szCs w:val="24"/>
        </w:rPr>
        <w:t>Employment Act 2002 Section</w:t>
      </w:r>
      <w:r w:rsidR="00B462D6" w:rsidRPr="00533861">
        <w:rPr>
          <w:rFonts w:ascii="Times New Roman" w:hAnsi="Times New Roman" w:cs="Times New Roman"/>
          <w:i/>
          <w:sz w:val="24"/>
          <w:szCs w:val="24"/>
        </w:rPr>
        <w:t xml:space="preserve"> 34)</w:t>
      </w:r>
      <w:r w:rsidR="007A7EC0" w:rsidRPr="00533861">
        <w:rPr>
          <w:rFonts w:ascii="Times New Roman" w:hAnsi="Times New Roman" w:cs="Times New Roman"/>
          <w:i/>
          <w:sz w:val="24"/>
          <w:szCs w:val="24"/>
        </w:rPr>
        <w:t xml:space="preserve"> </w:t>
      </w:r>
    </w:p>
    <w:p w:rsidR="007A7EC0" w:rsidRPr="00533861" w:rsidRDefault="008B30B8" w:rsidP="00533861">
      <w:pPr>
        <w:spacing w:line="480" w:lineRule="auto"/>
        <w:rPr>
          <w:rFonts w:ascii="Times New Roman" w:hAnsi="Times New Roman" w:cs="Times New Roman"/>
          <w:sz w:val="24"/>
          <w:szCs w:val="24"/>
        </w:rPr>
      </w:pPr>
      <w:r>
        <w:rPr>
          <w:rFonts w:ascii="Times New Roman" w:hAnsi="Times New Roman" w:cs="Times New Roman"/>
          <w:sz w:val="24"/>
          <w:szCs w:val="24"/>
        </w:rPr>
        <w:t>Further, in</w:t>
      </w:r>
      <w:r w:rsidR="004922C7" w:rsidRPr="00533861">
        <w:rPr>
          <w:rFonts w:ascii="Times New Roman" w:hAnsi="Times New Roman" w:cs="Times New Roman"/>
          <w:sz w:val="24"/>
          <w:szCs w:val="24"/>
        </w:rPr>
        <w:t xml:space="preserve"> </w:t>
      </w:r>
      <w:r w:rsidR="00E35A04" w:rsidRPr="00533861">
        <w:rPr>
          <w:rFonts w:ascii="Times New Roman" w:hAnsi="Times New Roman" w:cs="Times New Roman"/>
          <w:i/>
          <w:sz w:val="24"/>
          <w:szCs w:val="24"/>
        </w:rPr>
        <w:t>‘</w:t>
      </w:r>
      <w:r w:rsidR="004922C7" w:rsidRPr="00533861">
        <w:rPr>
          <w:rFonts w:ascii="Times New Roman" w:hAnsi="Times New Roman" w:cs="Times New Roman"/>
          <w:i/>
          <w:sz w:val="24"/>
          <w:szCs w:val="24"/>
        </w:rPr>
        <w:t>Salford NHS Trust v Roldan</w:t>
      </w:r>
      <w:r w:rsidR="00E35A04" w:rsidRPr="00533861">
        <w:rPr>
          <w:rFonts w:ascii="Times New Roman" w:hAnsi="Times New Roman" w:cs="Times New Roman"/>
          <w:i/>
          <w:sz w:val="24"/>
          <w:szCs w:val="24"/>
        </w:rPr>
        <w:t>’</w:t>
      </w:r>
      <w:r w:rsidR="004922C7" w:rsidRPr="00533861">
        <w:rPr>
          <w:rFonts w:ascii="Times New Roman" w:hAnsi="Times New Roman" w:cs="Times New Roman"/>
          <w:i/>
          <w:sz w:val="24"/>
          <w:szCs w:val="24"/>
        </w:rPr>
        <w:t xml:space="preserve"> </w:t>
      </w:r>
      <w:r w:rsidR="004922C7" w:rsidRPr="00533861">
        <w:rPr>
          <w:rFonts w:ascii="Times New Roman" w:hAnsi="Times New Roman" w:cs="Times New Roman"/>
          <w:sz w:val="24"/>
          <w:szCs w:val="24"/>
        </w:rPr>
        <w:t>(2010), two employees g</w:t>
      </w:r>
      <w:r w:rsidR="002146CF">
        <w:rPr>
          <w:rFonts w:ascii="Times New Roman" w:hAnsi="Times New Roman" w:cs="Times New Roman"/>
          <w:sz w:val="24"/>
          <w:szCs w:val="24"/>
        </w:rPr>
        <w:t>ave</w:t>
      </w:r>
      <w:r w:rsidR="004922C7" w:rsidRPr="00533861">
        <w:rPr>
          <w:rFonts w:ascii="Times New Roman" w:hAnsi="Times New Roman" w:cs="Times New Roman"/>
          <w:sz w:val="24"/>
          <w:szCs w:val="24"/>
        </w:rPr>
        <w:t xml:space="preserve"> opposing statements. </w:t>
      </w:r>
      <w:r w:rsidR="005140E6">
        <w:rPr>
          <w:rFonts w:ascii="Times New Roman" w:hAnsi="Times New Roman" w:cs="Times New Roman"/>
          <w:sz w:val="24"/>
          <w:szCs w:val="24"/>
        </w:rPr>
        <w:t>T</w:t>
      </w:r>
      <w:r w:rsidR="004922C7" w:rsidRPr="00533861">
        <w:rPr>
          <w:rFonts w:ascii="Times New Roman" w:hAnsi="Times New Roman" w:cs="Times New Roman"/>
          <w:sz w:val="24"/>
          <w:szCs w:val="24"/>
        </w:rPr>
        <w:t xml:space="preserve">he tribunal </w:t>
      </w:r>
      <w:r w:rsidR="005D466B">
        <w:rPr>
          <w:rFonts w:ascii="Times New Roman" w:hAnsi="Times New Roman" w:cs="Times New Roman"/>
          <w:sz w:val="24"/>
          <w:szCs w:val="24"/>
        </w:rPr>
        <w:t xml:space="preserve">found if an </w:t>
      </w:r>
      <w:r w:rsidR="00B270C5" w:rsidRPr="00533861">
        <w:rPr>
          <w:rFonts w:ascii="Times New Roman" w:hAnsi="Times New Roman" w:cs="Times New Roman"/>
          <w:sz w:val="24"/>
          <w:szCs w:val="24"/>
        </w:rPr>
        <w:t xml:space="preserve">investigation finds two witnesses </w:t>
      </w:r>
      <w:r w:rsidR="00B413C9" w:rsidRPr="00533861">
        <w:rPr>
          <w:rFonts w:ascii="Times New Roman" w:hAnsi="Times New Roman" w:cs="Times New Roman"/>
          <w:sz w:val="24"/>
          <w:szCs w:val="24"/>
        </w:rPr>
        <w:t>differ</w:t>
      </w:r>
      <w:r w:rsidR="00B270C5" w:rsidRPr="00533861">
        <w:rPr>
          <w:rFonts w:ascii="Times New Roman" w:hAnsi="Times New Roman" w:cs="Times New Roman"/>
          <w:sz w:val="24"/>
          <w:szCs w:val="24"/>
        </w:rPr>
        <w:t xml:space="preserve">, the employer should not believe </w:t>
      </w:r>
      <w:r w:rsidR="005140E6">
        <w:rPr>
          <w:rFonts w:ascii="Times New Roman" w:hAnsi="Times New Roman" w:cs="Times New Roman"/>
          <w:sz w:val="24"/>
          <w:szCs w:val="24"/>
        </w:rPr>
        <w:t>over</w:t>
      </w:r>
      <w:r w:rsidR="00B270C5" w:rsidRPr="00533861">
        <w:rPr>
          <w:rFonts w:ascii="Times New Roman" w:hAnsi="Times New Roman" w:cs="Times New Roman"/>
          <w:sz w:val="24"/>
          <w:szCs w:val="24"/>
        </w:rPr>
        <w:t xml:space="preserve"> the other, and could give the benef</w:t>
      </w:r>
      <w:r w:rsidR="00E35A04" w:rsidRPr="00533861">
        <w:rPr>
          <w:rFonts w:ascii="Times New Roman" w:hAnsi="Times New Roman" w:cs="Times New Roman"/>
          <w:sz w:val="24"/>
          <w:szCs w:val="24"/>
        </w:rPr>
        <w:t>it of the doubt to the accused</w:t>
      </w:r>
      <w:r w:rsidR="00B270C5" w:rsidRPr="00533861">
        <w:rPr>
          <w:rFonts w:ascii="Times New Roman" w:hAnsi="Times New Roman" w:cs="Times New Roman"/>
          <w:sz w:val="24"/>
          <w:szCs w:val="24"/>
        </w:rPr>
        <w:t>. This is evident i</w:t>
      </w:r>
      <w:r w:rsidR="00B413C9" w:rsidRPr="00533861">
        <w:rPr>
          <w:rFonts w:ascii="Times New Roman" w:hAnsi="Times New Roman" w:cs="Times New Roman"/>
          <w:sz w:val="24"/>
          <w:szCs w:val="24"/>
        </w:rPr>
        <w:t>n this case, with Mr Rees and Robert</w:t>
      </w:r>
      <w:r w:rsidR="005140E6">
        <w:rPr>
          <w:rFonts w:ascii="Times New Roman" w:hAnsi="Times New Roman" w:cs="Times New Roman"/>
          <w:sz w:val="24"/>
          <w:szCs w:val="24"/>
        </w:rPr>
        <w:t xml:space="preserve"> giving opposing </w:t>
      </w:r>
      <w:r w:rsidR="00B270C5" w:rsidRPr="00533861">
        <w:rPr>
          <w:rFonts w:ascii="Times New Roman" w:hAnsi="Times New Roman" w:cs="Times New Roman"/>
          <w:sz w:val="24"/>
          <w:szCs w:val="24"/>
        </w:rPr>
        <w:t xml:space="preserve">statements. </w:t>
      </w:r>
      <w:r w:rsidR="007A7EC0" w:rsidRPr="00533861">
        <w:rPr>
          <w:rFonts w:ascii="Times New Roman" w:hAnsi="Times New Roman" w:cs="Times New Roman"/>
          <w:sz w:val="24"/>
          <w:szCs w:val="24"/>
        </w:rPr>
        <w:t>Furt</w:t>
      </w:r>
      <w:r w:rsidR="003C71F2" w:rsidRPr="00533861">
        <w:rPr>
          <w:rFonts w:ascii="Times New Roman" w:hAnsi="Times New Roman" w:cs="Times New Roman"/>
          <w:sz w:val="24"/>
          <w:szCs w:val="24"/>
        </w:rPr>
        <w:t>h</w:t>
      </w:r>
      <w:r w:rsidR="007A7EC0" w:rsidRPr="00533861">
        <w:rPr>
          <w:rFonts w:ascii="Times New Roman" w:hAnsi="Times New Roman" w:cs="Times New Roman"/>
          <w:sz w:val="24"/>
          <w:szCs w:val="24"/>
        </w:rPr>
        <w:t>ermore, the burden of proof is with the employer (</w:t>
      </w:r>
      <w:r w:rsidR="00582C9F" w:rsidRPr="00533861">
        <w:rPr>
          <w:rFonts w:ascii="Times New Roman" w:hAnsi="Times New Roman" w:cs="Times New Roman"/>
          <w:sz w:val="24"/>
          <w:szCs w:val="24"/>
        </w:rPr>
        <w:t>Beattie, 2019</w:t>
      </w:r>
      <w:r w:rsidR="007A7EC0" w:rsidRPr="00533861">
        <w:rPr>
          <w:rFonts w:ascii="Times New Roman" w:hAnsi="Times New Roman" w:cs="Times New Roman"/>
          <w:sz w:val="24"/>
          <w:szCs w:val="24"/>
        </w:rPr>
        <w:t>). Without any evidence, it is likely Mr Rees wil</w:t>
      </w:r>
      <w:r w:rsidR="005D466B">
        <w:rPr>
          <w:rFonts w:ascii="Times New Roman" w:hAnsi="Times New Roman" w:cs="Times New Roman"/>
          <w:sz w:val="24"/>
          <w:szCs w:val="24"/>
        </w:rPr>
        <w:t>l be successful in his claim</w:t>
      </w:r>
      <w:r w:rsidR="007A7EC0" w:rsidRPr="00533861">
        <w:rPr>
          <w:rFonts w:ascii="Times New Roman" w:hAnsi="Times New Roman" w:cs="Times New Roman"/>
          <w:sz w:val="24"/>
          <w:szCs w:val="24"/>
        </w:rPr>
        <w:t xml:space="preserve">. </w:t>
      </w:r>
    </w:p>
    <w:p w:rsidR="00824B0C" w:rsidRPr="00533861" w:rsidRDefault="00824B0C"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The </w:t>
      </w:r>
      <w:r w:rsidR="007A7EC0" w:rsidRPr="00533861">
        <w:rPr>
          <w:rFonts w:ascii="Times New Roman" w:hAnsi="Times New Roman" w:cs="Times New Roman"/>
          <w:sz w:val="24"/>
          <w:szCs w:val="24"/>
        </w:rPr>
        <w:t>investigation undertaken</w:t>
      </w:r>
      <w:r w:rsidR="007F06C7">
        <w:rPr>
          <w:rFonts w:ascii="Times New Roman" w:hAnsi="Times New Roman" w:cs="Times New Roman"/>
          <w:sz w:val="24"/>
          <w:szCs w:val="24"/>
        </w:rPr>
        <w:t xml:space="preserve"> would be</w:t>
      </w:r>
      <w:r w:rsidRPr="00533861">
        <w:rPr>
          <w:rFonts w:ascii="Times New Roman" w:hAnsi="Times New Roman" w:cs="Times New Roman"/>
          <w:sz w:val="24"/>
          <w:szCs w:val="24"/>
        </w:rPr>
        <w:t xml:space="preserve"> unfair because: </w:t>
      </w:r>
    </w:p>
    <w:p w:rsidR="00824B0C" w:rsidRPr="00533861" w:rsidRDefault="00824B0C" w:rsidP="00533861">
      <w:pPr>
        <w:pStyle w:val="ListParagraph"/>
        <w:numPr>
          <w:ilvl w:val="0"/>
          <w:numId w:val="9"/>
        </w:num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Mr Rees was given only </w:t>
      </w:r>
      <w:r w:rsidR="003C71F2" w:rsidRPr="00533861">
        <w:rPr>
          <w:rFonts w:ascii="Times New Roman" w:hAnsi="Times New Roman" w:cs="Times New Roman"/>
          <w:sz w:val="24"/>
          <w:szCs w:val="24"/>
        </w:rPr>
        <w:t xml:space="preserve">a short time frame </w:t>
      </w:r>
      <w:r w:rsidRPr="00533861">
        <w:rPr>
          <w:rFonts w:ascii="Times New Roman" w:hAnsi="Times New Roman" w:cs="Times New Roman"/>
          <w:sz w:val="24"/>
          <w:szCs w:val="24"/>
        </w:rPr>
        <w:t>to appeal, this</w:t>
      </w:r>
      <w:r w:rsidR="003C71F2" w:rsidRPr="00533861">
        <w:rPr>
          <w:rFonts w:ascii="Times New Roman" w:hAnsi="Times New Roman" w:cs="Times New Roman"/>
          <w:sz w:val="24"/>
          <w:szCs w:val="24"/>
        </w:rPr>
        <w:t xml:space="preserve"> would be considered inadequate (</w:t>
      </w:r>
      <w:r w:rsidR="007F06C7">
        <w:rPr>
          <w:rFonts w:ascii="Times New Roman" w:hAnsi="Times New Roman" w:cs="Times New Roman"/>
          <w:sz w:val="24"/>
          <w:szCs w:val="24"/>
        </w:rPr>
        <w:t>ACAS, 2021d</w:t>
      </w:r>
      <w:r w:rsidR="003C71F2" w:rsidRPr="00533861">
        <w:rPr>
          <w:rFonts w:ascii="Times New Roman" w:hAnsi="Times New Roman" w:cs="Times New Roman"/>
          <w:sz w:val="24"/>
          <w:szCs w:val="24"/>
        </w:rPr>
        <w:t xml:space="preserve">) </w:t>
      </w:r>
    </w:p>
    <w:p w:rsidR="00824B0C" w:rsidRPr="00533861" w:rsidRDefault="00824B0C" w:rsidP="00533861">
      <w:pPr>
        <w:pStyle w:val="ListParagraph"/>
        <w:numPr>
          <w:ilvl w:val="0"/>
          <w:numId w:val="9"/>
        </w:num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Mr Rees </w:t>
      </w:r>
      <w:proofErr w:type="gramStart"/>
      <w:r w:rsidRPr="00533861">
        <w:rPr>
          <w:rFonts w:ascii="Times New Roman" w:hAnsi="Times New Roman" w:cs="Times New Roman"/>
          <w:sz w:val="24"/>
          <w:szCs w:val="24"/>
        </w:rPr>
        <w:t>was not given</w:t>
      </w:r>
      <w:proofErr w:type="gramEnd"/>
      <w:r w:rsidRPr="00533861">
        <w:rPr>
          <w:rFonts w:ascii="Times New Roman" w:hAnsi="Times New Roman" w:cs="Times New Roman"/>
          <w:sz w:val="24"/>
          <w:szCs w:val="24"/>
        </w:rPr>
        <w:t xml:space="preserve"> the opportunity to comment fully on case against him, which would </w:t>
      </w:r>
      <w:r w:rsidR="005D466B">
        <w:rPr>
          <w:rFonts w:ascii="Times New Roman" w:hAnsi="Times New Roman" w:cs="Times New Roman"/>
          <w:sz w:val="24"/>
          <w:szCs w:val="24"/>
        </w:rPr>
        <w:t>support</w:t>
      </w:r>
      <w:r w:rsidRPr="00533861">
        <w:rPr>
          <w:rFonts w:ascii="Times New Roman" w:hAnsi="Times New Roman" w:cs="Times New Roman"/>
          <w:sz w:val="24"/>
          <w:szCs w:val="24"/>
        </w:rPr>
        <w:t xml:space="preserve"> an unfair </w:t>
      </w:r>
      <w:r w:rsidR="002146CF">
        <w:rPr>
          <w:rFonts w:ascii="Times New Roman" w:hAnsi="Times New Roman" w:cs="Times New Roman"/>
          <w:sz w:val="24"/>
          <w:szCs w:val="24"/>
        </w:rPr>
        <w:t>investigation being undertaken</w:t>
      </w:r>
      <w:r w:rsidR="003C71F2" w:rsidRPr="00533861">
        <w:rPr>
          <w:rFonts w:ascii="Times New Roman" w:hAnsi="Times New Roman" w:cs="Times New Roman"/>
          <w:sz w:val="24"/>
          <w:szCs w:val="24"/>
        </w:rPr>
        <w:t xml:space="preserve"> </w:t>
      </w:r>
      <w:r w:rsidR="002146CF">
        <w:rPr>
          <w:rFonts w:ascii="Times New Roman" w:hAnsi="Times New Roman" w:cs="Times New Roman"/>
          <w:sz w:val="24"/>
          <w:szCs w:val="24"/>
        </w:rPr>
        <w:t xml:space="preserve">(ACAS, </w:t>
      </w:r>
      <w:r w:rsidR="003C71F2" w:rsidRPr="00533861">
        <w:rPr>
          <w:rFonts w:ascii="Times New Roman" w:hAnsi="Times New Roman" w:cs="Times New Roman"/>
          <w:sz w:val="24"/>
          <w:szCs w:val="24"/>
        </w:rPr>
        <w:t xml:space="preserve">2015). </w:t>
      </w:r>
    </w:p>
    <w:p w:rsidR="00824B0C" w:rsidRPr="00533861" w:rsidRDefault="002146CF" w:rsidP="00533861">
      <w:pPr>
        <w:pStyle w:val="ListParagraph"/>
        <w:numPr>
          <w:ilvl w:val="0"/>
          <w:numId w:val="9"/>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Mr Smith </w:t>
      </w:r>
      <w:r w:rsidR="00824B0C" w:rsidRPr="00533861">
        <w:rPr>
          <w:rFonts w:ascii="Times New Roman" w:hAnsi="Times New Roman" w:cs="Times New Roman"/>
          <w:sz w:val="24"/>
          <w:szCs w:val="24"/>
        </w:rPr>
        <w:t>was</w:t>
      </w:r>
      <w:r w:rsidR="003C71F2" w:rsidRPr="00533861">
        <w:rPr>
          <w:rFonts w:ascii="Times New Roman" w:hAnsi="Times New Roman" w:cs="Times New Roman"/>
          <w:sz w:val="24"/>
          <w:szCs w:val="24"/>
        </w:rPr>
        <w:t xml:space="preserve"> not an impartial investigator</w:t>
      </w:r>
      <w:r w:rsidR="00824B0C" w:rsidRPr="00533861">
        <w:rPr>
          <w:rFonts w:ascii="Times New Roman" w:hAnsi="Times New Roman" w:cs="Times New Roman"/>
          <w:sz w:val="24"/>
          <w:szCs w:val="24"/>
        </w:rPr>
        <w:t xml:space="preserve"> with evidence of a pr</w:t>
      </w:r>
      <w:r w:rsidR="00DC6A82" w:rsidRPr="00533861">
        <w:rPr>
          <w:rFonts w:ascii="Times New Roman" w:hAnsi="Times New Roman" w:cs="Times New Roman"/>
          <w:sz w:val="24"/>
          <w:szCs w:val="24"/>
        </w:rPr>
        <w:t>evious relationship that Mr Rees</w:t>
      </w:r>
      <w:r>
        <w:rPr>
          <w:rFonts w:ascii="Times New Roman" w:hAnsi="Times New Roman" w:cs="Times New Roman"/>
          <w:sz w:val="24"/>
          <w:szCs w:val="24"/>
        </w:rPr>
        <w:t xml:space="preserve"> said was difficult,</w:t>
      </w:r>
      <w:r w:rsidR="005D466B">
        <w:rPr>
          <w:rFonts w:ascii="Times New Roman" w:hAnsi="Times New Roman" w:cs="Times New Roman"/>
          <w:sz w:val="24"/>
          <w:szCs w:val="24"/>
        </w:rPr>
        <w:t xml:space="preserve"> </w:t>
      </w:r>
      <w:r>
        <w:rPr>
          <w:rFonts w:ascii="Times New Roman" w:hAnsi="Times New Roman" w:cs="Times New Roman"/>
          <w:sz w:val="24"/>
          <w:szCs w:val="24"/>
        </w:rPr>
        <w:t>opposing the ACAS</w:t>
      </w:r>
      <w:r w:rsidR="003C71F2" w:rsidRPr="00533861">
        <w:rPr>
          <w:rFonts w:ascii="Times New Roman" w:hAnsi="Times New Roman" w:cs="Times New Roman"/>
          <w:sz w:val="24"/>
          <w:szCs w:val="24"/>
        </w:rPr>
        <w:t xml:space="preserve"> Code of Practice</w:t>
      </w:r>
      <w:r>
        <w:rPr>
          <w:rFonts w:ascii="Times New Roman" w:hAnsi="Times New Roman" w:cs="Times New Roman"/>
          <w:sz w:val="24"/>
          <w:szCs w:val="24"/>
        </w:rPr>
        <w:t xml:space="preserve"> (</w:t>
      </w:r>
      <w:r w:rsidR="003C71F2" w:rsidRPr="00533861">
        <w:rPr>
          <w:rFonts w:ascii="Times New Roman" w:hAnsi="Times New Roman" w:cs="Times New Roman"/>
          <w:sz w:val="24"/>
          <w:szCs w:val="24"/>
        </w:rPr>
        <w:t xml:space="preserve">2015). </w:t>
      </w:r>
    </w:p>
    <w:p w:rsidR="007A7EC0" w:rsidRPr="005140E6" w:rsidRDefault="00824B0C" w:rsidP="00533861">
      <w:pPr>
        <w:pStyle w:val="ListParagraph"/>
        <w:numPr>
          <w:ilvl w:val="0"/>
          <w:numId w:val="9"/>
        </w:num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Mr Smith also failed to provide Mr Rees with copy of the </w:t>
      </w:r>
      <w:r w:rsidR="005140E6">
        <w:rPr>
          <w:rFonts w:ascii="Times New Roman" w:hAnsi="Times New Roman" w:cs="Times New Roman"/>
          <w:sz w:val="24"/>
          <w:szCs w:val="24"/>
        </w:rPr>
        <w:t>findings</w:t>
      </w:r>
      <w:r w:rsidRPr="00533861">
        <w:rPr>
          <w:rFonts w:ascii="Times New Roman" w:hAnsi="Times New Roman" w:cs="Times New Roman"/>
          <w:sz w:val="24"/>
          <w:szCs w:val="24"/>
        </w:rPr>
        <w:t xml:space="preserve"> from the investigation, which he </w:t>
      </w:r>
      <w:proofErr w:type="gramStart"/>
      <w:r w:rsidRPr="00533861">
        <w:rPr>
          <w:rFonts w:ascii="Times New Roman" w:hAnsi="Times New Roman" w:cs="Times New Roman"/>
          <w:sz w:val="24"/>
          <w:szCs w:val="24"/>
        </w:rPr>
        <w:t>has</w:t>
      </w:r>
      <w:proofErr w:type="gramEnd"/>
      <w:r w:rsidRPr="00533861">
        <w:rPr>
          <w:rFonts w:ascii="Times New Roman" w:hAnsi="Times New Roman" w:cs="Times New Roman"/>
          <w:sz w:val="24"/>
          <w:szCs w:val="24"/>
        </w:rPr>
        <w:t xml:space="preserve"> the right to under </w:t>
      </w:r>
      <w:r w:rsidR="00413EAE" w:rsidRPr="00533861">
        <w:rPr>
          <w:rFonts w:ascii="Times New Roman" w:hAnsi="Times New Roman" w:cs="Times New Roman"/>
          <w:i/>
          <w:sz w:val="24"/>
          <w:szCs w:val="24"/>
        </w:rPr>
        <w:t>Section 98 of the</w:t>
      </w:r>
      <w:r w:rsidRPr="00533861">
        <w:rPr>
          <w:rFonts w:ascii="Times New Roman" w:hAnsi="Times New Roman" w:cs="Times New Roman"/>
          <w:i/>
          <w:sz w:val="24"/>
          <w:szCs w:val="24"/>
        </w:rPr>
        <w:t xml:space="preserve"> Employment Rights Act </w:t>
      </w:r>
      <w:r w:rsidR="003C71F2" w:rsidRPr="00533861">
        <w:rPr>
          <w:rFonts w:ascii="Times New Roman" w:hAnsi="Times New Roman" w:cs="Times New Roman"/>
          <w:i/>
          <w:sz w:val="24"/>
          <w:szCs w:val="24"/>
        </w:rPr>
        <w:t>1996</w:t>
      </w:r>
      <w:r w:rsidR="00413EAE" w:rsidRPr="00533861">
        <w:rPr>
          <w:rFonts w:ascii="Times New Roman" w:hAnsi="Times New Roman" w:cs="Times New Roman"/>
          <w:i/>
          <w:sz w:val="24"/>
          <w:szCs w:val="24"/>
        </w:rPr>
        <w:t>.</w:t>
      </w:r>
      <w:r w:rsidR="00413EAE" w:rsidRPr="00533861">
        <w:rPr>
          <w:rFonts w:ascii="Times New Roman" w:hAnsi="Times New Roman" w:cs="Times New Roman"/>
          <w:b/>
          <w:sz w:val="24"/>
          <w:szCs w:val="24"/>
        </w:rPr>
        <w:t xml:space="preserve"> </w:t>
      </w:r>
      <w:r w:rsidRPr="00533861">
        <w:rPr>
          <w:rFonts w:ascii="Times New Roman" w:hAnsi="Times New Roman" w:cs="Times New Roman"/>
          <w:sz w:val="24"/>
          <w:szCs w:val="24"/>
        </w:rPr>
        <w:t xml:space="preserve"> </w:t>
      </w:r>
    </w:p>
    <w:p w:rsidR="00FE51EC" w:rsidRPr="00533861" w:rsidRDefault="00FE51EC"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t xml:space="preserve">Whistleblowing </w:t>
      </w:r>
    </w:p>
    <w:p w:rsidR="00A31D0E" w:rsidRPr="00533861" w:rsidRDefault="007A7EC0"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The second possible claim Mr Rees has is that he </w:t>
      </w:r>
      <w:proofErr w:type="gramStart"/>
      <w:r w:rsidRPr="00533861">
        <w:rPr>
          <w:rFonts w:ascii="Times New Roman" w:hAnsi="Times New Roman" w:cs="Times New Roman"/>
          <w:sz w:val="24"/>
          <w:szCs w:val="24"/>
        </w:rPr>
        <w:t>was dismissed</w:t>
      </w:r>
      <w:proofErr w:type="gramEnd"/>
      <w:r w:rsidRPr="00533861">
        <w:rPr>
          <w:rFonts w:ascii="Times New Roman" w:hAnsi="Times New Roman" w:cs="Times New Roman"/>
          <w:sz w:val="24"/>
          <w:szCs w:val="24"/>
        </w:rPr>
        <w:t xml:space="preserve"> a</w:t>
      </w:r>
      <w:r w:rsidR="008B30B8">
        <w:rPr>
          <w:rFonts w:ascii="Times New Roman" w:hAnsi="Times New Roman" w:cs="Times New Roman"/>
          <w:sz w:val="24"/>
          <w:szCs w:val="24"/>
        </w:rPr>
        <w:t>s a</w:t>
      </w:r>
      <w:r w:rsidRPr="00533861">
        <w:rPr>
          <w:rFonts w:ascii="Times New Roman" w:hAnsi="Times New Roman" w:cs="Times New Roman"/>
          <w:sz w:val="24"/>
          <w:szCs w:val="24"/>
        </w:rPr>
        <w:t xml:space="preserve"> </w:t>
      </w:r>
      <w:r w:rsidR="005D466B">
        <w:rPr>
          <w:rFonts w:ascii="Times New Roman" w:hAnsi="Times New Roman" w:cs="Times New Roman"/>
          <w:sz w:val="24"/>
          <w:szCs w:val="24"/>
        </w:rPr>
        <w:t>whistle-</w:t>
      </w:r>
      <w:r w:rsidR="00B24679" w:rsidRPr="00533861">
        <w:rPr>
          <w:rFonts w:ascii="Times New Roman" w:hAnsi="Times New Roman" w:cs="Times New Roman"/>
          <w:sz w:val="24"/>
          <w:szCs w:val="24"/>
        </w:rPr>
        <w:t>blower</w:t>
      </w:r>
      <w:r w:rsidR="005D466B">
        <w:rPr>
          <w:rFonts w:ascii="Times New Roman" w:hAnsi="Times New Roman" w:cs="Times New Roman"/>
          <w:sz w:val="24"/>
          <w:szCs w:val="24"/>
        </w:rPr>
        <w:t>,</w:t>
      </w:r>
      <w:r w:rsidRPr="00533861">
        <w:rPr>
          <w:rFonts w:ascii="Times New Roman" w:hAnsi="Times New Roman" w:cs="Times New Roman"/>
          <w:sz w:val="24"/>
          <w:szCs w:val="24"/>
        </w:rPr>
        <w:t xml:space="preserve"> </w:t>
      </w:r>
      <w:r w:rsidR="00B24679" w:rsidRPr="00533861">
        <w:rPr>
          <w:rFonts w:ascii="Times New Roman" w:hAnsi="Times New Roman" w:cs="Times New Roman"/>
          <w:sz w:val="24"/>
          <w:szCs w:val="24"/>
        </w:rPr>
        <w:t>regarding</w:t>
      </w:r>
      <w:r w:rsidRPr="00533861">
        <w:rPr>
          <w:rFonts w:ascii="Times New Roman" w:hAnsi="Times New Roman" w:cs="Times New Roman"/>
          <w:sz w:val="24"/>
          <w:szCs w:val="24"/>
        </w:rPr>
        <w:t xml:space="preserve"> health and safety </w:t>
      </w:r>
      <w:r w:rsidR="005D466B">
        <w:rPr>
          <w:rFonts w:ascii="Times New Roman" w:hAnsi="Times New Roman" w:cs="Times New Roman"/>
          <w:sz w:val="24"/>
          <w:szCs w:val="24"/>
        </w:rPr>
        <w:t>issues in</w:t>
      </w:r>
      <w:r w:rsidRPr="00533861">
        <w:rPr>
          <w:rFonts w:ascii="Times New Roman" w:hAnsi="Times New Roman" w:cs="Times New Roman"/>
          <w:sz w:val="24"/>
          <w:szCs w:val="24"/>
        </w:rPr>
        <w:t xml:space="preserve"> the inconsistent use of </w:t>
      </w:r>
      <w:r w:rsidR="00B24679" w:rsidRPr="00533861">
        <w:rPr>
          <w:rFonts w:ascii="Times New Roman" w:hAnsi="Times New Roman" w:cs="Times New Roman"/>
          <w:sz w:val="24"/>
          <w:szCs w:val="24"/>
        </w:rPr>
        <w:t>facemasks</w:t>
      </w:r>
      <w:r w:rsidRPr="00533861">
        <w:rPr>
          <w:rFonts w:ascii="Times New Roman" w:hAnsi="Times New Roman" w:cs="Times New Roman"/>
          <w:sz w:val="24"/>
          <w:szCs w:val="24"/>
        </w:rPr>
        <w:t xml:space="preserve"> in the workplace.</w:t>
      </w:r>
      <w:r w:rsidR="00A31D0E" w:rsidRPr="00533861">
        <w:rPr>
          <w:rFonts w:ascii="Times New Roman" w:hAnsi="Times New Roman" w:cs="Times New Roman"/>
          <w:sz w:val="24"/>
          <w:szCs w:val="24"/>
        </w:rPr>
        <w:t xml:space="preserve"> </w:t>
      </w:r>
      <w:r w:rsidR="00413EAE" w:rsidRPr="00533861">
        <w:rPr>
          <w:rFonts w:ascii="Times New Roman" w:hAnsi="Times New Roman" w:cs="Times New Roman"/>
          <w:sz w:val="24"/>
          <w:szCs w:val="24"/>
        </w:rPr>
        <w:t>Mr Rees raised</w:t>
      </w:r>
      <w:r w:rsidR="00A31D0E" w:rsidRPr="00533861">
        <w:rPr>
          <w:rFonts w:ascii="Times New Roman" w:hAnsi="Times New Roman" w:cs="Times New Roman"/>
          <w:sz w:val="24"/>
          <w:szCs w:val="24"/>
        </w:rPr>
        <w:t xml:space="preserve"> a protected disclosure, and the relevant failings of </w:t>
      </w:r>
      <w:r w:rsidR="00B24679" w:rsidRPr="00533861">
        <w:rPr>
          <w:rFonts w:ascii="Times New Roman" w:hAnsi="Times New Roman" w:cs="Times New Roman"/>
          <w:sz w:val="24"/>
          <w:szCs w:val="24"/>
        </w:rPr>
        <w:t xml:space="preserve">facemasks not </w:t>
      </w:r>
      <w:proofErr w:type="gramStart"/>
      <w:r w:rsidR="00B24679" w:rsidRPr="00533861">
        <w:rPr>
          <w:rFonts w:ascii="Times New Roman" w:hAnsi="Times New Roman" w:cs="Times New Roman"/>
          <w:sz w:val="24"/>
          <w:szCs w:val="24"/>
        </w:rPr>
        <w:t>being wor</w:t>
      </w:r>
      <w:r w:rsidR="000D4804">
        <w:rPr>
          <w:rFonts w:ascii="Times New Roman" w:hAnsi="Times New Roman" w:cs="Times New Roman"/>
          <w:sz w:val="24"/>
          <w:szCs w:val="24"/>
        </w:rPr>
        <w:t>n</w:t>
      </w:r>
      <w:proofErr w:type="gramEnd"/>
      <w:r w:rsidR="00B24679" w:rsidRPr="00533861">
        <w:rPr>
          <w:rFonts w:ascii="Times New Roman" w:hAnsi="Times New Roman" w:cs="Times New Roman"/>
          <w:sz w:val="24"/>
          <w:szCs w:val="24"/>
        </w:rPr>
        <w:t xml:space="preserve">. The health or safety of any individual has been, is being or is likely to be endangered has the potential to be supported by an employment tribunal under </w:t>
      </w:r>
      <w:r w:rsidR="00B24679" w:rsidRPr="00533861">
        <w:rPr>
          <w:rFonts w:ascii="Times New Roman" w:hAnsi="Times New Roman" w:cs="Times New Roman"/>
          <w:i/>
          <w:sz w:val="24"/>
          <w:szCs w:val="24"/>
        </w:rPr>
        <w:t xml:space="preserve">Section 43B of the Employment Rights Act 1996. </w:t>
      </w:r>
      <w:r w:rsidR="00A31D0E" w:rsidRPr="00533861">
        <w:rPr>
          <w:rFonts w:ascii="Times New Roman" w:hAnsi="Times New Roman" w:cs="Times New Roman"/>
          <w:i/>
          <w:sz w:val="24"/>
          <w:szCs w:val="24"/>
        </w:rPr>
        <w:t xml:space="preserve"> </w:t>
      </w:r>
    </w:p>
    <w:p w:rsidR="00530FDB" w:rsidRPr="00533861" w:rsidRDefault="00530FDB"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Further, the </w:t>
      </w:r>
      <w:r w:rsidRPr="00533861">
        <w:rPr>
          <w:rFonts w:ascii="Times New Roman" w:hAnsi="Times New Roman" w:cs="Times New Roman"/>
          <w:i/>
          <w:sz w:val="24"/>
          <w:szCs w:val="24"/>
        </w:rPr>
        <w:t>P</w:t>
      </w:r>
      <w:r w:rsidR="00413EAE" w:rsidRPr="00533861">
        <w:rPr>
          <w:rFonts w:ascii="Times New Roman" w:hAnsi="Times New Roman" w:cs="Times New Roman"/>
          <w:i/>
          <w:sz w:val="24"/>
          <w:szCs w:val="24"/>
        </w:rPr>
        <w:t>ublic Inter</w:t>
      </w:r>
      <w:r w:rsidRPr="00533861">
        <w:rPr>
          <w:rFonts w:ascii="Times New Roman" w:hAnsi="Times New Roman" w:cs="Times New Roman"/>
          <w:i/>
          <w:sz w:val="24"/>
          <w:szCs w:val="24"/>
        </w:rPr>
        <w:t>est Disclosure Act 1998 (PIDA</w:t>
      </w:r>
      <w:r w:rsidRPr="00533861">
        <w:rPr>
          <w:rFonts w:ascii="Times New Roman" w:hAnsi="Times New Roman" w:cs="Times New Roman"/>
          <w:sz w:val="24"/>
          <w:szCs w:val="24"/>
        </w:rPr>
        <w:t>)</w:t>
      </w:r>
      <w:r w:rsidR="00413EAE" w:rsidRPr="00533861">
        <w:rPr>
          <w:rFonts w:ascii="Times New Roman" w:hAnsi="Times New Roman" w:cs="Times New Roman"/>
          <w:sz w:val="24"/>
          <w:szCs w:val="24"/>
        </w:rPr>
        <w:t xml:space="preserve"> gives</w:t>
      </w:r>
      <w:r w:rsidRPr="00533861">
        <w:rPr>
          <w:rFonts w:ascii="Times New Roman" w:hAnsi="Times New Roman" w:cs="Times New Roman"/>
          <w:sz w:val="24"/>
          <w:szCs w:val="24"/>
        </w:rPr>
        <w:t xml:space="preserve"> protection for workers reporting malpractice against victimisation or dismissal. Therefore, Mr Rees may also be protected by this </w:t>
      </w:r>
      <w:r w:rsidR="000D4804">
        <w:rPr>
          <w:rFonts w:ascii="Times New Roman" w:hAnsi="Times New Roman" w:cs="Times New Roman"/>
          <w:sz w:val="24"/>
          <w:szCs w:val="24"/>
        </w:rPr>
        <w:t>legislation</w:t>
      </w:r>
      <w:r w:rsidRPr="00533861">
        <w:rPr>
          <w:rFonts w:ascii="Times New Roman" w:hAnsi="Times New Roman" w:cs="Times New Roman"/>
          <w:sz w:val="24"/>
          <w:szCs w:val="24"/>
        </w:rPr>
        <w:t xml:space="preserve"> should the case go to tri</w:t>
      </w:r>
      <w:r w:rsidR="008B30B8">
        <w:rPr>
          <w:rFonts w:ascii="Times New Roman" w:hAnsi="Times New Roman" w:cs="Times New Roman"/>
          <w:sz w:val="24"/>
          <w:szCs w:val="24"/>
        </w:rPr>
        <w:t>bunal</w:t>
      </w:r>
      <w:r w:rsidRPr="00533861">
        <w:rPr>
          <w:rFonts w:ascii="Times New Roman" w:hAnsi="Times New Roman" w:cs="Times New Roman"/>
          <w:sz w:val="24"/>
          <w:szCs w:val="24"/>
        </w:rPr>
        <w:t xml:space="preserve">. </w:t>
      </w:r>
      <w:r w:rsidRPr="00533861">
        <w:rPr>
          <w:rFonts w:ascii="Times New Roman" w:hAnsi="Times New Roman" w:cs="Times New Roman"/>
          <w:i/>
          <w:sz w:val="24"/>
          <w:szCs w:val="24"/>
        </w:rPr>
        <w:t>PIDA 1998</w:t>
      </w:r>
      <w:r w:rsidRPr="00533861">
        <w:rPr>
          <w:rFonts w:ascii="Times New Roman" w:hAnsi="Times New Roman" w:cs="Times New Roman"/>
          <w:b/>
          <w:sz w:val="24"/>
          <w:szCs w:val="24"/>
        </w:rPr>
        <w:t xml:space="preserve"> </w:t>
      </w:r>
      <w:r w:rsidRPr="00533861">
        <w:rPr>
          <w:rFonts w:ascii="Times New Roman" w:hAnsi="Times New Roman" w:cs="Times New Roman"/>
          <w:sz w:val="24"/>
          <w:szCs w:val="24"/>
        </w:rPr>
        <w:t>will make dismissal automatically unfair, should the dismissal be for the protected disclosure (</w:t>
      </w:r>
      <w:r w:rsidRPr="00533861">
        <w:rPr>
          <w:rFonts w:ascii="Times New Roman" w:hAnsi="Times New Roman" w:cs="Times New Roman"/>
          <w:i/>
          <w:sz w:val="24"/>
          <w:szCs w:val="24"/>
        </w:rPr>
        <w:t>PIDA, 1998).</w:t>
      </w:r>
      <w:r w:rsidRPr="00533861">
        <w:rPr>
          <w:rFonts w:ascii="Times New Roman" w:hAnsi="Times New Roman" w:cs="Times New Roman"/>
          <w:sz w:val="24"/>
          <w:szCs w:val="24"/>
        </w:rPr>
        <w:t xml:space="preserve"> </w:t>
      </w:r>
    </w:p>
    <w:p w:rsidR="007A7EC0" w:rsidRPr="00533861" w:rsidRDefault="00413EAE"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Additionally</w:t>
      </w:r>
      <w:r w:rsidR="00A31D0E" w:rsidRPr="00533861">
        <w:rPr>
          <w:rFonts w:ascii="Times New Roman" w:hAnsi="Times New Roman" w:cs="Times New Roman"/>
          <w:sz w:val="24"/>
          <w:szCs w:val="24"/>
        </w:rPr>
        <w:t>, Mr Rees may claim a</w:t>
      </w:r>
      <w:r w:rsidR="00E2019F" w:rsidRPr="00533861">
        <w:rPr>
          <w:rFonts w:ascii="Times New Roman" w:hAnsi="Times New Roman" w:cs="Times New Roman"/>
          <w:sz w:val="24"/>
          <w:szCs w:val="24"/>
        </w:rPr>
        <w:t xml:space="preserve">ssociated discrimination under the </w:t>
      </w:r>
      <w:r w:rsidRPr="00533861">
        <w:rPr>
          <w:rFonts w:ascii="Times New Roman" w:hAnsi="Times New Roman" w:cs="Times New Roman"/>
          <w:i/>
          <w:sz w:val="24"/>
          <w:szCs w:val="24"/>
        </w:rPr>
        <w:t xml:space="preserve">Equality Act </w:t>
      </w:r>
      <w:r w:rsidR="00E2019F" w:rsidRPr="00533861">
        <w:rPr>
          <w:rFonts w:ascii="Times New Roman" w:hAnsi="Times New Roman" w:cs="Times New Roman"/>
          <w:i/>
          <w:sz w:val="24"/>
          <w:szCs w:val="24"/>
        </w:rPr>
        <w:t>2010</w:t>
      </w:r>
      <w:r w:rsidR="00A31D0E" w:rsidRPr="00533861">
        <w:rPr>
          <w:rFonts w:ascii="Times New Roman" w:hAnsi="Times New Roman" w:cs="Times New Roman"/>
          <w:sz w:val="24"/>
          <w:szCs w:val="24"/>
        </w:rPr>
        <w:t>. Mr Rees’ mother is shielding, something he</w:t>
      </w:r>
      <w:r w:rsidR="000D4804">
        <w:rPr>
          <w:rFonts w:ascii="Times New Roman" w:hAnsi="Times New Roman" w:cs="Times New Roman"/>
          <w:sz w:val="24"/>
          <w:szCs w:val="24"/>
        </w:rPr>
        <w:t xml:space="preserve"> brought up with his supervisor. If the reason </w:t>
      </w:r>
      <w:r w:rsidR="007F06C7">
        <w:rPr>
          <w:rFonts w:ascii="Times New Roman" w:hAnsi="Times New Roman" w:cs="Times New Roman"/>
          <w:sz w:val="24"/>
          <w:szCs w:val="24"/>
        </w:rPr>
        <w:t>were</w:t>
      </w:r>
      <w:r w:rsidRPr="00533861">
        <w:rPr>
          <w:rFonts w:ascii="Times New Roman" w:hAnsi="Times New Roman" w:cs="Times New Roman"/>
          <w:sz w:val="24"/>
          <w:szCs w:val="24"/>
        </w:rPr>
        <w:t xml:space="preserve"> a</w:t>
      </w:r>
      <w:r w:rsidR="00A31D0E" w:rsidRPr="00533861">
        <w:rPr>
          <w:rFonts w:ascii="Times New Roman" w:hAnsi="Times New Roman" w:cs="Times New Roman"/>
          <w:sz w:val="24"/>
          <w:szCs w:val="24"/>
        </w:rPr>
        <w:t xml:space="preserve"> disability, then it would be associative discrimination. However, due to the circumstances, this would be a weak claim in an employment tribunal. Nonetheless</w:t>
      </w:r>
      <w:r w:rsidRPr="00533861">
        <w:rPr>
          <w:rFonts w:ascii="Times New Roman" w:hAnsi="Times New Roman" w:cs="Times New Roman"/>
          <w:sz w:val="24"/>
          <w:szCs w:val="24"/>
        </w:rPr>
        <w:t>,</w:t>
      </w:r>
      <w:r w:rsidR="00A31D0E" w:rsidRPr="00533861">
        <w:rPr>
          <w:rFonts w:ascii="Times New Roman" w:hAnsi="Times New Roman" w:cs="Times New Roman"/>
          <w:sz w:val="24"/>
          <w:szCs w:val="24"/>
        </w:rPr>
        <w:t xml:space="preserve"> it is one worth consideration. </w:t>
      </w:r>
    </w:p>
    <w:p w:rsidR="00A31D0E" w:rsidRPr="00533861" w:rsidRDefault="00E2019F"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Associative discrimination is a form of direct discrimination whereby someone treats someone else les</w:t>
      </w:r>
      <w:r w:rsidR="00413EAE" w:rsidRPr="00533861">
        <w:rPr>
          <w:rFonts w:ascii="Times New Roman" w:hAnsi="Times New Roman" w:cs="Times New Roman"/>
          <w:sz w:val="24"/>
          <w:szCs w:val="24"/>
        </w:rPr>
        <w:t>s</w:t>
      </w:r>
      <w:r w:rsidRPr="00533861">
        <w:rPr>
          <w:rFonts w:ascii="Times New Roman" w:hAnsi="Times New Roman" w:cs="Times New Roman"/>
          <w:sz w:val="24"/>
          <w:szCs w:val="24"/>
        </w:rPr>
        <w:t xml:space="preserve"> favourably because of </w:t>
      </w:r>
      <w:proofErr w:type="gramStart"/>
      <w:r w:rsidR="000D4804">
        <w:rPr>
          <w:rFonts w:ascii="Times New Roman" w:hAnsi="Times New Roman" w:cs="Times New Roman"/>
          <w:sz w:val="24"/>
          <w:szCs w:val="24"/>
        </w:rPr>
        <w:t>their</w:t>
      </w:r>
      <w:proofErr w:type="gramEnd"/>
      <w:r w:rsidRPr="00533861">
        <w:rPr>
          <w:rFonts w:ascii="Times New Roman" w:hAnsi="Times New Roman" w:cs="Times New Roman"/>
          <w:sz w:val="24"/>
          <w:szCs w:val="24"/>
        </w:rPr>
        <w:t xml:space="preserve"> association with someone protected by the </w:t>
      </w:r>
      <w:r w:rsidRPr="00533861">
        <w:rPr>
          <w:rFonts w:ascii="Times New Roman" w:hAnsi="Times New Roman" w:cs="Times New Roman"/>
          <w:i/>
          <w:sz w:val="24"/>
          <w:szCs w:val="24"/>
        </w:rPr>
        <w:t>Equality Act 2010</w:t>
      </w:r>
      <w:r w:rsidR="00413EAE" w:rsidRPr="00533861">
        <w:rPr>
          <w:rFonts w:ascii="Times New Roman" w:hAnsi="Times New Roman" w:cs="Times New Roman"/>
          <w:sz w:val="24"/>
          <w:szCs w:val="24"/>
        </w:rPr>
        <w:t>. Assuming Mr Rees’ raised</w:t>
      </w:r>
      <w:r w:rsidRPr="00533861">
        <w:rPr>
          <w:rFonts w:ascii="Times New Roman" w:hAnsi="Times New Roman" w:cs="Times New Roman"/>
          <w:sz w:val="24"/>
          <w:szCs w:val="24"/>
        </w:rPr>
        <w:t xml:space="preserve"> his mother’s shielding because of a disability, </w:t>
      </w:r>
      <w:r w:rsidR="00496AB6" w:rsidRPr="00533861">
        <w:rPr>
          <w:rFonts w:ascii="Times New Roman" w:hAnsi="Times New Roman" w:cs="Times New Roman"/>
          <w:sz w:val="24"/>
          <w:szCs w:val="24"/>
        </w:rPr>
        <w:lastRenderedPageBreak/>
        <w:t xml:space="preserve">this </w:t>
      </w:r>
      <w:proofErr w:type="gramStart"/>
      <w:r w:rsidR="00496AB6" w:rsidRPr="00533861">
        <w:rPr>
          <w:rFonts w:ascii="Times New Roman" w:hAnsi="Times New Roman" w:cs="Times New Roman"/>
          <w:sz w:val="24"/>
          <w:szCs w:val="24"/>
        </w:rPr>
        <w:t>could be</w:t>
      </w:r>
      <w:r w:rsidR="000D4804">
        <w:rPr>
          <w:rFonts w:ascii="Times New Roman" w:hAnsi="Times New Roman" w:cs="Times New Roman"/>
          <w:sz w:val="24"/>
          <w:szCs w:val="24"/>
        </w:rPr>
        <w:t xml:space="preserve"> used</w:t>
      </w:r>
      <w:proofErr w:type="gramEnd"/>
      <w:r w:rsidRPr="00533861">
        <w:rPr>
          <w:rFonts w:ascii="Times New Roman" w:hAnsi="Times New Roman" w:cs="Times New Roman"/>
          <w:sz w:val="24"/>
          <w:szCs w:val="24"/>
        </w:rPr>
        <w:t xml:space="preserve"> in a claim. </w:t>
      </w:r>
      <w:r w:rsidR="00A31D0E" w:rsidRPr="00533861">
        <w:rPr>
          <w:rFonts w:ascii="Times New Roman" w:hAnsi="Times New Roman" w:cs="Times New Roman"/>
          <w:sz w:val="24"/>
          <w:szCs w:val="24"/>
        </w:rPr>
        <w:t xml:space="preserve">A case law example here </w:t>
      </w:r>
      <w:r w:rsidR="000D4804">
        <w:rPr>
          <w:rFonts w:ascii="Times New Roman" w:hAnsi="Times New Roman" w:cs="Times New Roman"/>
          <w:sz w:val="24"/>
          <w:szCs w:val="24"/>
        </w:rPr>
        <w:t>is</w:t>
      </w:r>
      <w:r w:rsidR="00A31D0E" w:rsidRPr="00533861">
        <w:rPr>
          <w:rFonts w:ascii="Times New Roman" w:hAnsi="Times New Roman" w:cs="Times New Roman"/>
          <w:sz w:val="24"/>
          <w:szCs w:val="24"/>
        </w:rPr>
        <w:t xml:space="preserve"> </w:t>
      </w:r>
      <w:r w:rsidR="00E35A04" w:rsidRPr="00533861">
        <w:rPr>
          <w:rFonts w:ascii="Times New Roman" w:hAnsi="Times New Roman" w:cs="Times New Roman"/>
          <w:i/>
          <w:sz w:val="24"/>
          <w:szCs w:val="24"/>
        </w:rPr>
        <w:t>‘</w:t>
      </w:r>
      <w:r w:rsidRPr="00533861">
        <w:rPr>
          <w:rFonts w:ascii="Times New Roman" w:hAnsi="Times New Roman" w:cs="Times New Roman"/>
          <w:i/>
          <w:sz w:val="24"/>
          <w:szCs w:val="24"/>
        </w:rPr>
        <w:t xml:space="preserve">Coleman v </w:t>
      </w:r>
      <w:proofErr w:type="spellStart"/>
      <w:r w:rsidRPr="00533861">
        <w:rPr>
          <w:rFonts w:ascii="Times New Roman" w:hAnsi="Times New Roman" w:cs="Times New Roman"/>
          <w:i/>
          <w:sz w:val="24"/>
          <w:szCs w:val="24"/>
        </w:rPr>
        <w:t>Attridge</w:t>
      </w:r>
      <w:proofErr w:type="spellEnd"/>
      <w:r w:rsidRPr="00533861">
        <w:rPr>
          <w:rFonts w:ascii="Times New Roman" w:hAnsi="Times New Roman" w:cs="Times New Roman"/>
          <w:i/>
          <w:sz w:val="24"/>
          <w:szCs w:val="24"/>
        </w:rPr>
        <w:t xml:space="preserve"> Law</w:t>
      </w:r>
      <w:r w:rsidR="00E35A04" w:rsidRPr="00533861">
        <w:rPr>
          <w:rFonts w:ascii="Times New Roman" w:hAnsi="Times New Roman" w:cs="Times New Roman"/>
          <w:i/>
          <w:sz w:val="24"/>
          <w:szCs w:val="24"/>
        </w:rPr>
        <w:t>’</w:t>
      </w:r>
      <w:r w:rsidRPr="00533861">
        <w:rPr>
          <w:rFonts w:ascii="Times New Roman" w:hAnsi="Times New Roman" w:cs="Times New Roman"/>
          <w:sz w:val="24"/>
          <w:szCs w:val="24"/>
        </w:rPr>
        <w:t xml:space="preserve"> (2008) whereby Coleman </w:t>
      </w:r>
      <w:proofErr w:type="gramStart"/>
      <w:r w:rsidR="008E0017" w:rsidRPr="00533861">
        <w:rPr>
          <w:rFonts w:ascii="Times New Roman" w:hAnsi="Times New Roman" w:cs="Times New Roman"/>
          <w:sz w:val="24"/>
          <w:szCs w:val="24"/>
        </w:rPr>
        <w:t>was denied</w:t>
      </w:r>
      <w:proofErr w:type="gramEnd"/>
      <w:r w:rsidR="008E0017" w:rsidRPr="00533861">
        <w:rPr>
          <w:rFonts w:ascii="Times New Roman" w:hAnsi="Times New Roman" w:cs="Times New Roman"/>
          <w:sz w:val="24"/>
          <w:szCs w:val="24"/>
        </w:rPr>
        <w:t xml:space="preserve"> </w:t>
      </w:r>
      <w:r w:rsidRPr="00533861">
        <w:rPr>
          <w:rFonts w:ascii="Times New Roman" w:hAnsi="Times New Roman" w:cs="Times New Roman"/>
          <w:sz w:val="24"/>
          <w:szCs w:val="24"/>
        </w:rPr>
        <w:t xml:space="preserve">flexible working </w:t>
      </w:r>
      <w:r w:rsidR="008E0017" w:rsidRPr="00533861">
        <w:rPr>
          <w:rFonts w:ascii="Times New Roman" w:hAnsi="Times New Roman" w:cs="Times New Roman"/>
          <w:sz w:val="24"/>
          <w:szCs w:val="24"/>
        </w:rPr>
        <w:t xml:space="preserve">to care for her disabled son. Coleman then claimed </w:t>
      </w:r>
      <w:r w:rsidR="008B30B8">
        <w:rPr>
          <w:rFonts w:ascii="Times New Roman" w:hAnsi="Times New Roman" w:cs="Times New Roman"/>
          <w:sz w:val="24"/>
          <w:szCs w:val="24"/>
        </w:rPr>
        <w:t>discrimination and harassment</w:t>
      </w:r>
      <w:r w:rsidR="008E0017" w:rsidRPr="00533861">
        <w:rPr>
          <w:rFonts w:ascii="Times New Roman" w:hAnsi="Times New Roman" w:cs="Times New Roman"/>
          <w:sz w:val="24"/>
          <w:szCs w:val="24"/>
        </w:rPr>
        <w:t>. The employment tribunal ruled this</w:t>
      </w:r>
      <w:r w:rsidR="00E35A04" w:rsidRPr="00533861">
        <w:rPr>
          <w:rFonts w:ascii="Times New Roman" w:hAnsi="Times New Roman" w:cs="Times New Roman"/>
          <w:sz w:val="24"/>
          <w:szCs w:val="24"/>
        </w:rPr>
        <w:t xml:space="preserve"> was associative discrimination. </w:t>
      </w:r>
    </w:p>
    <w:p w:rsidR="00A31D0E" w:rsidRPr="00533861" w:rsidRDefault="00A31D0E"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If Mr Rees is successful in this claim, </w:t>
      </w:r>
      <w:r w:rsidR="008E0017" w:rsidRPr="00533861">
        <w:rPr>
          <w:rFonts w:ascii="Times New Roman" w:hAnsi="Times New Roman" w:cs="Times New Roman"/>
          <w:sz w:val="24"/>
          <w:szCs w:val="24"/>
        </w:rPr>
        <w:t xml:space="preserve">under </w:t>
      </w:r>
      <w:r w:rsidR="00413EAE" w:rsidRPr="00533861">
        <w:rPr>
          <w:rFonts w:ascii="Times New Roman" w:hAnsi="Times New Roman" w:cs="Times New Roman"/>
          <w:i/>
          <w:sz w:val="24"/>
          <w:szCs w:val="24"/>
        </w:rPr>
        <w:t>S</w:t>
      </w:r>
      <w:r w:rsidR="008E0017" w:rsidRPr="00533861">
        <w:rPr>
          <w:rFonts w:ascii="Times New Roman" w:hAnsi="Times New Roman" w:cs="Times New Roman"/>
          <w:i/>
          <w:sz w:val="24"/>
          <w:szCs w:val="24"/>
        </w:rPr>
        <w:t>ection 103A of the Employee Rights Act 1996</w:t>
      </w:r>
      <w:r w:rsidR="008E0017" w:rsidRPr="00533861">
        <w:rPr>
          <w:rFonts w:ascii="Times New Roman" w:hAnsi="Times New Roman" w:cs="Times New Roman"/>
          <w:sz w:val="24"/>
          <w:szCs w:val="24"/>
        </w:rPr>
        <w:t xml:space="preserve">, the dismissal </w:t>
      </w:r>
      <w:proofErr w:type="gramStart"/>
      <w:r w:rsidR="008E0017" w:rsidRPr="00533861">
        <w:rPr>
          <w:rFonts w:ascii="Times New Roman" w:hAnsi="Times New Roman" w:cs="Times New Roman"/>
          <w:sz w:val="24"/>
          <w:szCs w:val="24"/>
        </w:rPr>
        <w:t>will be consi</w:t>
      </w:r>
      <w:r w:rsidR="000D4804">
        <w:rPr>
          <w:rFonts w:ascii="Times New Roman" w:hAnsi="Times New Roman" w:cs="Times New Roman"/>
          <w:sz w:val="24"/>
          <w:szCs w:val="24"/>
        </w:rPr>
        <w:t>dered</w:t>
      </w:r>
      <w:proofErr w:type="gramEnd"/>
      <w:r w:rsidR="000D4804">
        <w:rPr>
          <w:rFonts w:ascii="Times New Roman" w:hAnsi="Times New Roman" w:cs="Times New Roman"/>
          <w:sz w:val="24"/>
          <w:szCs w:val="24"/>
        </w:rPr>
        <w:t xml:space="preserve"> automatically unfair if the principle reason</w:t>
      </w:r>
      <w:r w:rsidR="008E0017" w:rsidRPr="00533861">
        <w:rPr>
          <w:rFonts w:ascii="Times New Roman" w:hAnsi="Times New Roman" w:cs="Times New Roman"/>
          <w:sz w:val="24"/>
          <w:szCs w:val="24"/>
        </w:rPr>
        <w:t xml:space="preserve"> for dismissal is that the employee made a protected disclosure. </w:t>
      </w:r>
    </w:p>
    <w:p w:rsidR="00C24702" w:rsidRPr="00533861" w:rsidRDefault="00C24702"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t xml:space="preserve">Wrongful dismissal </w:t>
      </w:r>
    </w:p>
    <w:p w:rsidR="00397469" w:rsidRPr="00533861" w:rsidRDefault="00413EAE"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Wrongful dismissal is </w:t>
      </w:r>
      <w:r w:rsidR="00866A8F" w:rsidRPr="00533861">
        <w:rPr>
          <w:rFonts w:ascii="Times New Roman" w:hAnsi="Times New Roman" w:cs="Times New Roman"/>
          <w:sz w:val="24"/>
          <w:szCs w:val="24"/>
        </w:rPr>
        <w:t>dismissal in breach of contract</w:t>
      </w:r>
      <w:r w:rsidR="000E346D" w:rsidRPr="00533861">
        <w:rPr>
          <w:rFonts w:ascii="Times New Roman" w:hAnsi="Times New Roman" w:cs="Times New Roman"/>
          <w:b/>
          <w:sz w:val="24"/>
          <w:szCs w:val="24"/>
        </w:rPr>
        <w:t xml:space="preserve"> </w:t>
      </w:r>
      <w:r w:rsidR="000E346D" w:rsidRPr="00533861">
        <w:rPr>
          <w:rFonts w:ascii="Times New Roman" w:hAnsi="Times New Roman" w:cs="Times New Roman"/>
          <w:sz w:val="24"/>
          <w:szCs w:val="24"/>
        </w:rPr>
        <w:t>(CIPD, 2020)</w:t>
      </w:r>
      <w:r w:rsidR="002146CF">
        <w:rPr>
          <w:rFonts w:ascii="Times New Roman" w:hAnsi="Times New Roman" w:cs="Times New Roman"/>
          <w:sz w:val="24"/>
          <w:szCs w:val="24"/>
        </w:rPr>
        <w:t>. U</w:t>
      </w:r>
      <w:r w:rsidR="00866A8F" w:rsidRPr="00533861">
        <w:rPr>
          <w:rFonts w:ascii="Times New Roman" w:hAnsi="Times New Roman" w:cs="Times New Roman"/>
          <w:sz w:val="24"/>
          <w:szCs w:val="24"/>
        </w:rPr>
        <w:t xml:space="preserve">nlike unfair dismissal, </w:t>
      </w:r>
      <w:r w:rsidR="002146CF">
        <w:rPr>
          <w:rFonts w:ascii="Times New Roman" w:hAnsi="Times New Roman" w:cs="Times New Roman"/>
          <w:sz w:val="24"/>
          <w:szCs w:val="24"/>
        </w:rPr>
        <w:t xml:space="preserve">wrongful dismissal </w:t>
      </w:r>
      <w:r w:rsidR="00866A8F" w:rsidRPr="00533861">
        <w:rPr>
          <w:rFonts w:ascii="Times New Roman" w:hAnsi="Times New Roman" w:cs="Times New Roman"/>
          <w:sz w:val="24"/>
          <w:szCs w:val="24"/>
        </w:rPr>
        <w:t xml:space="preserve">does not </w:t>
      </w:r>
      <w:r w:rsidR="002146CF">
        <w:rPr>
          <w:rFonts w:ascii="Times New Roman" w:hAnsi="Times New Roman" w:cs="Times New Roman"/>
          <w:sz w:val="24"/>
          <w:szCs w:val="24"/>
        </w:rPr>
        <w:t>consider</w:t>
      </w:r>
      <w:r w:rsidR="000D4804">
        <w:rPr>
          <w:rFonts w:ascii="Times New Roman" w:hAnsi="Times New Roman" w:cs="Times New Roman"/>
          <w:sz w:val="24"/>
          <w:szCs w:val="24"/>
        </w:rPr>
        <w:t xml:space="preserve"> fair reason or fair process </w:t>
      </w:r>
      <w:r w:rsidR="000E346D" w:rsidRPr="00533861">
        <w:rPr>
          <w:rFonts w:ascii="Times New Roman" w:hAnsi="Times New Roman" w:cs="Times New Roman"/>
          <w:sz w:val="24"/>
          <w:szCs w:val="24"/>
        </w:rPr>
        <w:t xml:space="preserve">(Lewis and </w:t>
      </w:r>
      <w:proofErr w:type="spellStart"/>
      <w:r w:rsidR="000E346D" w:rsidRPr="00533861">
        <w:rPr>
          <w:rFonts w:ascii="Times New Roman" w:hAnsi="Times New Roman" w:cs="Times New Roman"/>
          <w:sz w:val="24"/>
          <w:szCs w:val="24"/>
        </w:rPr>
        <w:t>Sargeant</w:t>
      </w:r>
      <w:proofErr w:type="spellEnd"/>
      <w:r w:rsidR="000E346D" w:rsidRPr="00533861">
        <w:rPr>
          <w:rFonts w:ascii="Times New Roman" w:hAnsi="Times New Roman" w:cs="Times New Roman"/>
          <w:sz w:val="24"/>
          <w:szCs w:val="24"/>
        </w:rPr>
        <w:t>, 2020)</w:t>
      </w:r>
      <w:r w:rsidR="00866A8F" w:rsidRPr="00533861">
        <w:rPr>
          <w:rFonts w:ascii="Times New Roman" w:hAnsi="Times New Roman" w:cs="Times New Roman"/>
          <w:sz w:val="24"/>
          <w:szCs w:val="24"/>
        </w:rPr>
        <w:t>.</w:t>
      </w:r>
      <w:r w:rsidR="000E346D" w:rsidRPr="00533861">
        <w:rPr>
          <w:rFonts w:ascii="Times New Roman" w:hAnsi="Times New Roman" w:cs="Times New Roman"/>
          <w:sz w:val="24"/>
          <w:szCs w:val="24"/>
        </w:rPr>
        <w:t xml:space="preserve"> This is evident in the case of </w:t>
      </w:r>
      <w:r w:rsidR="00E35A04" w:rsidRPr="00533861">
        <w:rPr>
          <w:rFonts w:ascii="Times New Roman" w:hAnsi="Times New Roman" w:cs="Times New Roman"/>
          <w:i/>
          <w:sz w:val="24"/>
          <w:szCs w:val="24"/>
        </w:rPr>
        <w:t>‘</w:t>
      </w:r>
      <w:proofErr w:type="spellStart"/>
      <w:r w:rsidR="000E346D" w:rsidRPr="00533861">
        <w:rPr>
          <w:rFonts w:ascii="Times New Roman" w:hAnsi="Times New Roman" w:cs="Times New Roman"/>
          <w:i/>
          <w:sz w:val="24"/>
          <w:szCs w:val="24"/>
        </w:rPr>
        <w:t>Raspin</w:t>
      </w:r>
      <w:proofErr w:type="spellEnd"/>
      <w:r w:rsidR="000E346D" w:rsidRPr="00533861">
        <w:rPr>
          <w:rFonts w:ascii="Times New Roman" w:hAnsi="Times New Roman" w:cs="Times New Roman"/>
          <w:i/>
          <w:sz w:val="24"/>
          <w:szCs w:val="24"/>
        </w:rPr>
        <w:t xml:space="preserve"> v United News S</w:t>
      </w:r>
      <w:r w:rsidR="00E35A04" w:rsidRPr="00533861">
        <w:rPr>
          <w:rFonts w:ascii="Times New Roman" w:hAnsi="Times New Roman" w:cs="Times New Roman"/>
          <w:i/>
          <w:sz w:val="24"/>
          <w:szCs w:val="24"/>
        </w:rPr>
        <w:t>hops Ltd’</w:t>
      </w:r>
      <w:r w:rsidR="00E35A04" w:rsidRPr="00533861">
        <w:rPr>
          <w:rFonts w:ascii="Times New Roman" w:hAnsi="Times New Roman" w:cs="Times New Roman"/>
          <w:sz w:val="24"/>
          <w:szCs w:val="24"/>
        </w:rPr>
        <w:t xml:space="preserve"> (1998)</w:t>
      </w:r>
      <w:r w:rsidR="000E346D" w:rsidRPr="00533861">
        <w:rPr>
          <w:rFonts w:ascii="Times New Roman" w:hAnsi="Times New Roman" w:cs="Times New Roman"/>
          <w:sz w:val="24"/>
          <w:szCs w:val="24"/>
        </w:rPr>
        <w:t xml:space="preserve">, whereby </w:t>
      </w:r>
      <w:proofErr w:type="spellStart"/>
      <w:r w:rsidR="000E346D" w:rsidRPr="00533861">
        <w:rPr>
          <w:rFonts w:ascii="Times New Roman" w:hAnsi="Times New Roman" w:cs="Times New Roman"/>
          <w:sz w:val="24"/>
          <w:szCs w:val="24"/>
        </w:rPr>
        <w:t>Rapsin</w:t>
      </w:r>
      <w:proofErr w:type="spellEnd"/>
      <w:r w:rsidR="000E346D" w:rsidRPr="00533861">
        <w:rPr>
          <w:rFonts w:ascii="Times New Roman" w:hAnsi="Times New Roman" w:cs="Times New Roman"/>
          <w:sz w:val="24"/>
          <w:szCs w:val="24"/>
        </w:rPr>
        <w:t xml:space="preserve"> won as her employer dismissed her without noti</w:t>
      </w:r>
      <w:r w:rsidR="000D4804">
        <w:rPr>
          <w:rFonts w:ascii="Times New Roman" w:hAnsi="Times New Roman" w:cs="Times New Roman"/>
          <w:sz w:val="24"/>
          <w:szCs w:val="24"/>
        </w:rPr>
        <w:t>ce, and no evidence supporting the</w:t>
      </w:r>
      <w:r w:rsidR="000E346D" w:rsidRPr="00533861">
        <w:rPr>
          <w:rFonts w:ascii="Times New Roman" w:hAnsi="Times New Roman" w:cs="Times New Roman"/>
          <w:sz w:val="24"/>
          <w:szCs w:val="24"/>
        </w:rPr>
        <w:t xml:space="preserve"> grievance of theft</w:t>
      </w:r>
      <w:r w:rsidR="002146CF">
        <w:rPr>
          <w:rFonts w:ascii="Times New Roman" w:hAnsi="Times New Roman" w:cs="Times New Roman"/>
          <w:sz w:val="24"/>
          <w:szCs w:val="24"/>
        </w:rPr>
        <w:t>, similar to this claim.</w:t>
      </w:r>
      <w:r w:rsidR="00866A8F" w:rsidRPr="00533861">
        <w:rPr>
          <w:rFonts w:ascii="Times New Roman" w:hAnsi="Times New Roman" w:cs="Times New Roman"/>
          <w:sz w:val="24"/>
          <w:szCs w:val="24"/>
        </w:rPr>
        <w:t xml:space="preserve"> Employers can dismiss without noti</w:t>
      </w:r>
      <w:r w:rsidR="000E346D" w:rsidRPr="00533861">
        <w:rPr>
          <w:rFonts w:ascii="Times New Roman" w:hAnsi="Times New Roman" w:cs="Times New Roman"/>
          <w:sz w:val="24"/>
          <w:szCs w:val="24"/>
        </w:rPr>
        <w:t>ce when there is a payment in lieu</w:t>
      </w:r>
      <w:r w:rsidR="00866A8F" w:rsidRPr="00533861">
        <w:rPr>
          <w:rFonts w:ascii="Times New Roman" w:hAnsi="Times New Roman" w:cs="Times New Roman"/>
          <w:sz w:val="24"/>
          <w:szCs w:val="24"/>
        </w:rPr>
        <w:t xml:space="preserve"> of notice (PILON), or </w:t>
      </w:r>
      <w:r w:rsidR="002146CF">
        <w:rPr>
          <w:rFonts w:ascii="Times New Roman" w:hAnsi="Times New Roman" w:cs="Times New Roman"/>
          <w:sz w:val="24"/>
          <w:szCs w:val="24"/>
        </w:rPr>
        <w:t>for</w:t>
      </w:r>
      <w:r w:rsidR="00397469" w:rsidRPr="00533861">
        <w:rPr>
          <w:rFonts w:ascii="Times New Roman" w:hAnsi="Times New Roman" w:cs="Times New Roman"/>
          <w:sz w:val="24"/>
          <w:szCs w:val="24"/>
        </w:rPr>
        <w:t xml:space="preserve"> gross misconduct. </w:t>
      </w:r>
      <w:r w:rsidR="000E346D" w:rsidRPr="00533861">
        <w:rPr>
          <w:rFonts w:ascii="Times New Roman" w:hAnsi="Times New Roman" w:cs="Times New Roman"/>
          <w:bCs/>
          <w:sz w:val="24"/>
          <w:szCs w:val="24"/>
        </w:rPr>
        <w:t>The most common failing</w:t>
      </w:r>
      <w:r w:rsidR="008B30B8">
        <w:rPr>
          <w:rFonts w:ascii="Times New Roman" w:hAnsi="Times New Roman" w:cs="Times New Roman"/>
          <w:bCs/>
          <w:sz w:val="24"/>
          <w:szCs w:val="24"/>
        </w:rPr>
        <w:t xml:space="preserve"> </w:t>
      </w:r>
      <w:r w:rsidR="009D4C08" w:rsidRPr="00533861">
        <w:rPr>
          <w:rFonts w:ascii="Times New Roman" w:hAnsi="Times New Roman" w:cs="Times New Roman"/>
          <w:bCs/>
          <w:sz w:val="24"/>
          <w:szCs w:val="24"/>
        </w:rPr>
        <w:t>result</w:t>
      </w:r>
      <w:r w:rsidR="008B30B8">
        <w:rPr>
          <w:rFonts w:ascii="Times New Roman" w:hAnsi="Times New Roman" w:cs="Times New Roman"/>
          <w:bCs/>
          <w:sz w:val="24"/>
          <w:szCs w:val="24"/>
        </w:rPr>
        <w:t>ing</w:t>
      </w:r>
      <w:r w:rsidR="009D4C08" w:rsidRPr="00533861">
        <w:rPr>
          <w:rFonts w:ascii="Times New Roman" w:hAnsi="Times New Roman" w:cs="Times New Roman"/>
          <w:bCs/>
          <w:sz w:val="24"/>
          <w:szCs w:val="24"/>
        </w:rPr>
        <w:t xml:space="preserve"> in wrongful dismissal is that of not providing appropriate notice period, or PILON (CIPD, 2020</w:t>
      </w:r>
      <w:r w:rsidR="000E346D" w:rsidRPr="00533861">
        <w:rPr>
          <w:rFonts w:ascii="Times New Roman" w:hAnsi="Times New Roman" w:cs="Times New Roman"/>
          <w:bCs/>
          <w:sz w:val="24"/>
          <w:szCs w:val="24"/>
        </w:rPr>
        <w:t>b</w:t>
      </w:r>
      <w:r w:rsidR="009D4C08" w:rsidRPr="00533861">
        <w:rPr>
          <w:rFonts w:ascii="Times New Roman" w:hAnsi="Times New Roman" w:cs="Times New Roman"/>
          <w:bCs/>
          <w:sz w:val="24"/>
          <w:szCs w:val="24"/>
        </w:rPr>
        <w:t xml:space="preserve">). </w:t>
      </w:r>
      <w:r w:rsidR="00533861" w:rsidRPr="00533861">
        <w:rPr>
          <w:rFonts w:ascii="Times New Roman" w:hAnsi="Times New Roman" w:cs="Times New Roman"/>
          <w:bCs/>
          <w:sz w:val="24"/>
          <w:szCs w:val="24"/>
        </w:rPr>
        <w:t>After five</w:t>
      </w:r>
      <w:r w:rsidR="00496AB6" w:rsidRPr="00533861">
        <w:rPr>
          <w:rFonts w:ascii="Times New Roman" w:hAnsi="Times New Roman" w:cs="Times New Roman"/>
          <w:bCs/>
          <w:sz w:val="24"/>
          <w:szCs w:val="24"/>
        </w:rPr>
        <w:t xml:space="preserve"> complete years of service, Mr Rees is entitled to 5 weeks’ notice.</w:t>
      </w:r>
    </w:p>
    <w:p w:rsidR="008B063C" w:rsidRPr="00533861" w:rsidRDefault="002146CF" w:rsidP="00533861">
      <w:pPr>
        <w:spacing w:line="480" w:lineRule="auto"/>
        <w:rPr>
          <w:rFonts w:ascii="Times New Roman" w:hAnsi="Times New Roman" w:cs="Times New Roman"/>
          <w:sz w:val="24"/>
          <w:szCs w:val="24"/>
        </w:rPr>
      </w:pPr>
      <w:r>
        <w:rPr>
          <w:rFonts w:ascii="Times New Roman" w:hAnsi="Times New Roman" w:cs="Times New Roman"/>
          <w:sz w:val="24"/>
          <w:szCs w:val="24"/>
        </w:rPr>
        <w:t>T</w:t>
      </w:r>
      <w:r w:rsidR="008B063C" w:rsidRPr="00533861">
        <w:rPr>
          <w:rFonts w:ascii="Times New Roman" w:hAnsi="Times New Roman" w:cs="Times New Roman"/>
          <w:sz w:val="24"/>
          <w:szCs w:val="24"/>
        </w:rPr>
        <w:t>he compensation for a wrongful dismissal claim is for loss of ea</w:t>
      </w:r>
      <w:r w:rsidR="009D4C08" w:rsidRPr="00533861">
        <w:rPr>
          <w:rFonts w:ascii="Times New Roman" w:hAnsi="Times New Roman" w:cs="Times New Roman"/>
          <w:sz w:val="24"/>
          <w:szCs w:val="24"/>
        </w:rPr>
        <w:t xml:space="preserve">rnings (Lewis and </w:t>
      </w:r>
      <w:proofErr w:type="spellStart"/>
      <w:r w:rsidR="009D4C08" w:rsidRPr="00533861">
        <w:rPr>
          <w:rFonts w:ascii="Times New Roman" w:hAnsi="Times New Roman" w:cs="Times New Roman"/>
          <w:sz w:val="24"/>
          <w:szCs w:val="24"/>
        </w:rPr>
        <w:t>Sargeant</w:t>
      </w:r>
      <w:proofErr w:type="spellEnd"/>
      <w:r w:rsidR="009D4C08" w:rsidRPr="00533861">
        <w:rPr>
          <w:rFonts w:ascii="Times New Roman" w:hAnsi="Times New Roman" w:cs="Times New Roman"/>
          <w:sz w:val="24"/>
          <w:szCs w:val="24"/>
        </w:rPr>
        <w:t>, 2020</w:t>
      </w:r>
      <w:r w:rsidR="000E346D" w:rsidRPr="00533861">
        <w:rPr>
          <w:rFonts w:ascii="Times New Roman" w:hAnsi="Times New Roman" w:cs="Times New Roman"/>
          <w:sz w:val="24"/>
          <w:szCs w:val="24"/>
        </w:rPr>
        <w:t>)</w:t>
      </w:r>
      <w:r w:rsidR="008B063C" w:rsidRPr="00533861">
        <w:rPr>
          <w:rFonts w:ascii="Times New Roman" w:hAnsi="Times New Roman" w:cs="Times New Roman"/>
          <w:sz w:val="24"/>
          <w:szCs w:val="24"/>
        </w:rPr>
        <w:t xml:space="preserve">. Compensation is not available for hurt feelings, even if the way the employment contract </w:t>
      </w:r>
      <w:r w:rsidR="000D4804">
        <w:rPr>
          <w:rFonts w:ascii="Times New Roman" w:hAnsi="Times New Roman" w:cs="Times New Roman"/>
          <w:sz w:val="24"/>
          <w:szCs w:val="24"/>
        </w:rPr>
        <w:t>ended</w:t>
      </w:r>
      <w:r w:rsidR="008B063C" w:rsidRPr="00533861">
        <w:rPr>
          <w:rFonts w:ascii="Times New Roman" w:hAnsi="Times New Roman" w:cs="Times New Roman"/>
          <w:sz w:val="24"/>
          <w:szCs w:val="24"/>
        </w:rPr>
        <w:t xml:space="preserve"> made finding new employment difficult. This was evident in the case law example </w:t>
      </w:r>
      <w:r w:rsidR="007011BF" w:rsidRPr="00533861">
        <w:rPr>
          <w:rFonts w:ascii="Times New Roman" w:hAnsi="Times New Roman" w:cs="Times New Roman"/>
          <w:i/>
          <w:sz w:val="24"/>
          <w:szCs w:val="24"/>
        </w:rPr>
        <w:t>‘Johnson v Unisys Ltd’</w:t>
      </w:r>
      <w:r w:rsidR="007011BF" w:rsidRPr="00533861">
        <w:rPr>
          <w:rFonts w:ascii="Times New Roman" w:hAnsi="Times New Roman" w:cs="Times New Roman"/>
          <w:sz w:val="24"/>
          <w:szCs w:val="24"/>
        </w:rPr>
        <w:t xml:space="preserve"> (2001)</w:t>
      </w:r>
      <w:r w:rsidR="008B063C" w:rsidRPr="00533861">
        <w:rPr>
          <w:rFonts w:ascii="Times New Roman" w:hAnsi="Times New Roman" w:cs="Times New Roman"/>
          <w:sz w:val="24"/>
          <w:szCs w:val="24"/>
        </w:rPr>
        <w:t>.</w:t>
      </w:r>
    </w:p>
    <w:p w:rsidR="00C347A2" w:rsidRPr="00533861" w:rsidRDefault="00C347A2"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t xml:space="preserve">Section 100 </w:t>
      </w:r>
      <w:r w:rsidR="00582C9F" w:rsidRPr="00533861">
        <w:rPr>
          <w:rFonts w:ascii="Times New Roman" w:hAnsi="Times New Roman" w:cs="Times New Roman"/>
          <w:b/>
          <w:sz w:val="24"/>
          <w:szCs w:val="24"/>
        </w:rPr>
        <w:t xml:space="preserve">unfair </w:t>
      </w:r>
      <w:r w:rsidRPr="00533861">
        <w:rPr>
          <w:rFonts w:ascii="Times New Roman" w:hAnsi="Times New Roman" w:cs="Times New Roman"/>
          <w:b/>
          <w:sz w:val="24"/>
          <w:szCs w:val="24"/>
        </w:rPr>
        <w:t xml:space="preserve">dismissal, on the grounds of health and safety </w:t>
      </w:r>
    </w:p>
    <w:p w:rsidR="00A31D0E" w:rsidRPr="00533861" w:rsidRDefault="00A31D0E"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Mr Rees may also have grounds to claim</w:t>
      </w:r>
      <w:r w:rsidR="00DB2CF9" w:rsidRPr="00533861">
        <w:rPr>
          <w:rFonts w:ascii="Times New Roman" w:hAnsi="Times New Roman" w:cs="Times New Roman"/>
          <w:sz w:val="24"/>
          <w:szCs w:val="24"/>
        </w:rPr>
        <w:t xml:space="preserve"> section 100 unfair dismissal on the grounds of health and safety (</w:t>
      </w:r>
      <w:r w:rsidR="00DB2CF9" w:rsidRPr="00533861">
        <w:rPr>
          <w:rFonts w:ascii="Times New Roman" w:hAnsi="Times New Roman" w:cs="Times New Roman"/>
          <w:i/>
          <w:sz w:val="24"/>
          <w:szCs w:val="24"/>
        </w:rPr>
        <w:t>Section 100 of the Employment Rights Act 1996</w:t>
      </w:r>
      <w:r w:rsidR="00DB2CF9" w:rsidRPr="00533861">
        <w:rPr>
          <w:rFonts w:ascii="Times New Roman" w:hAnsi="Times New Roman" w:cs="Times New Roman"/>
          <w:sz w:val="24"/>
          <w:szCs w:val="24"/>
        </w:rPr>
        <w:t xml:space="preserve">). </w:t>
      </w:r>
      <w:r w:rsidRPr="00533861">
        <w:rPr>
          <w:rFonts w:ascii="Times New Roman" w:hAnsi="Times New Roman" w:cs="Times New Roman"/>
          <w:sz w:val="24"/>
          <w:szCs w:val="24"/>
        </w:rPr>
        <w:t xml:space="preserve"> </w:t>
      </w:r>
      <w:r w:rsidR="00DB2CF9" w:rsidRPr="00533861">
        <w:rPr>
          <w:rFonts w:ascii="Times New Roman" w:hAnsi="Times New Roman" w:cs="Times New Roman"/>
          <w:sz w:val="24"/>
          <w:szCs w:val="24"/>
        </w:rPr>
        <w:t>In the event that t</w:t>
      </w:r>
      <w:r w:rsidR="009D4C08" w:rsidRPr="00533861">
        <w:rPr>
          <w:rFonts w:ascii="Times New Roman" w:hAnsi="Times New Roman" w:cs="Times New Roman"/>
          <w:sz w:val="24"/>
          <w:szCs w:val="24"/>
        </w:rPr>
        <w:t>ook place, if Mr Rees</w:t>
      </w:r>
      <w:r w:rsidR="00DB2CF9" w:rsidRPr="00533861">
        <w:rPr>
          <w:rFonts w:ascii="Times New Roman" w:hAnsi="Times New Roman" w:cs="Times New Roman"/>
          <w:sz w:val="24"/>
          <w:szCs w:val="24"/>
        </w:rPr>
        <w:t xml:space="preserve"> was indeed provoked with a cough, and fe</w:t>
      </w:r>
      <w:r w:rsidR="00917500" w:rsidRPr="00533861">
        <w:rPr>
          <w:rFonts w:ascii="Times New Roman" w:hAnsi="Times New Roman" w:cs="Times New Roman"/>
          <w:sz w:val="24"/>
          <w:szCs w:val="24"/>
        </w:rPr>
        <w:t>lt his health and safety were at</w:t>
      </w:r>
      <w:r w:rsidR="00DB2CF9" w:rsidRPr="00533861">
        <w:rPr>
          <w:rFonts w:ascii="Times New Roman" w:hAnsi="Times New Roman" w:cs="Times New Roman"/>
          <w:sz w:val="24"/>
          <w:szCs w:val="24"/>
        </w:rPr>
        <w:t xml:space="preserve"> </w:t>
      </w:r>
      <w:r w:rsidR="00DB2CF9" w:rsidRPr="00533861">
        <w:rPr>
          <w:rFonts w:ascii="Times New Roman" w:hAnsi="Times New Roman" w:cs="Times New Roman"/>
          <w:sz w:val="24"/>
          <w:szCs w:val="24"/>
        </w:rPr>
        <w:lastRenderedPageBreak/>
        <w:t xml:space="preserve">serious </w:t>
      </w:r>
      <w:r w:rsidR="00917500" w:rsidRPr="00533861">
        <w:rPr>
          <w:rFonts w:ascii="Times New Roman" w:hAnsi="Times New Roman" w:cs="Times New Roman"/>
          <w:sz w:val="24"/>
          <w:szCs w:val="24"/>
        </w:rPr>
        <w:t>threat</w:t>
      </w:r>
      <w:r w:rsidR="000D1B1A" w:rsidRPr="00533861">
        <w:rPr>
          <w:rFonts w:ascii="Times New Roman" w:hAnsi="Times New Roman" w:cs="Times New Roman"/>
          <w:sz w:val="24"/>
          <w:szCs w:val="24"/>
        </w:rPr>
        <w:t>,</w:t>
      </w:r>
      <w:r w:rsidR="00DB2CF9" w:rsidRPr="00533861">
        <w:rPr>
          <w:rFonts w:ascii="Times New Roman" w:hAnsi="Times New Roman" w:cs="Times New Roman"/>
          <w:sz w:val="24"/>
          <w:szCs w:val="24"/>
        </w:rPr>
        <w:t xml:space="preserve"> an understandable concern given the circumstances COVID-19 has brought</w:t>
      </w:r>
      <w:r w:rsidR="000D1B1A" w:rsidRPr="00533861">
        <w:rPr>
          <w:rFonts w:ascii="Times New Roman" w:hAnsi="Times New Roman" w:cs="Times New Roman"/>
          <w:sz w:val="24"/>
          <w:szCs w:val="24"/>
        </w:rPr>
        <w:t xml:space="preserve">, </w:t>
      </w:r>
      <w:r w:rsidR="00917500" w:rsidRPr="00533861">
        <w:rPr>
          <w:rFonts w:ascii="Times New Roman" w:hAnsi="Times New Roman" w:cs="Times New Roman"/>
          <w:sz w:val="24"/>
          <w:szCs w:val="24"/>
        </w:rPr>
        <w:t>then he is within his right to take appropriate steps</w:t>
      </w:r>
      <w:r w:rsidR="000D1B1A" w:rsidRPr="00533861">
        <w:rPr>
          <w:rFonts w:ascii="Times New Roman" w:hAnsi="Times New Roman" w:cs="Times New Roman"/>
          <w:sz w:val="24"/>
          <w:szCs w:val="24"/>
        </w:rPr>
        <w:t xml:space="preserve"> to protect himself</w:t>
      </w:r>
      <w:r w:rsidR="00917500" w:rsidRPr="00533861">
        <w:rPr>
          <w:rFonts w:ascii="Times New Roman" w:hAnsi="Times New Roman" w:cs="Times New Roman"/>
          <w:sz w:val="24"/>
          <w:szCs w:val="24"/>
        </w:rPr>
        <w:t>.</w:t>
      </w:r>
    </w:p>
    <w:p w:rsidR="00970E83" w:rsidRPr="00533861" w:rsidRDefault="00970E83"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t>Possible Defences</w:t>
      </w:r>
    </w:p>
    <w:p w:rsidR="00884012" w:rsidRPr="00533861" w:rsidRDefault="00884012"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t xml:space="preserve">Unfair Dismissal </w:t>
      </w:r>
    </w:p>
    <w:p w:rsidR="00970E83" w:rsidRPr="00533861" w:rsidRDefault="001D0C7A"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Mr Rees did commit</w:t>
      </w:r>
      <w:r w:rsidR="00970E83" w:rsidRPr="00533861">
        <w:rPr>
          <w:rFonts w:ascii="Times New Roman" w:hAnsi="Times New Roman" w:cs="Times New Roman"/>
          <w:sz w:val="24"/>
          <w:szCs w:val="24"/>
        </w:rPr>
        <w:t xml:space="preserve"> gross misconduct. </w:t>
      </w:r>
      <w:r w:rsidRPr="00533861">
        <w:rPr>
          <w:rFonts w:ascii="Times New Roman" w:hAnsi="Times New Roman" w:cs="Times New Roman"/>
          <w:sz w:val="24"/>
          <w:szCs w:val="24"/>
        </w:rPr>
        <w:t>T</w:t>
      </w:r>
      <w:r w:rsidR="00970E83" w:rsidRPr="00533861">
        <w:rPr>
          <w:rFonts w:ascii="Times New Roman" w:hAnsi="Times New Roman" w:cs="Times New Roman"/>
          <w:sz w:val="24"/>
          <w:szCs w:val="24"/>
        </w:rPr>
        <w:t xml:space="preserve">he altercation </w:t>
      </w:r>
      <w:r w:rsidRPr="00533861">
        <w:rPr>
          <w:rFonts w:ascii="Times New Roman" w:hAnsi="Times New Roman" w:cs="Times New Roman"/>
          <w:sz w:val="24"/>
          <w:szCs w:val="24"/>
        </w:rPr>
        <w:t xml:space="preserve">did happen with </w:t>
      </w:r>
      <w:r w:rsidR="000D1B1A" w:rsidRPr="00533861">
        <w:rPr>
          <w:rFonts w:ascii="Times New Roman" w:hAnsi="Times New Roman" w:cs="Times New Roman"/>
          <w:sz w:val="24"/>
          <w:szCs w:val="24"/>
        </w:rPr>
        <w:t>an eye</w:t>
      </w:r>
      <w:r w:rsidR="00FA75ED">
        <w:rPr>
          <w:rFonts w:ascii="Times New Roman" w:hAnsi="Times New Roman" w:cs="Times New Roman"/>
          <w:sz w:val="24"/>
          <w:szCs w:val="24"/>
        </w:rPr>
        <w:t>witness,</w:t>
      </w:r>
      <w:r w:rsidR="00970E83" w:rsidRPr="00533861">
        <w:rPr>
          <w:rFonts w:ascii="Times New Roman" w:hAnsi="Times New Roman" w:cs="Times New Roman"/>
          <w:sz w:val="24"/>
          <w:szCs w:val="24"/>
        </w:rPr>
        <w:t xml:space="preserve"> and no evidence of any provocation</w:t>
      </w:r>
      <w:r w:rsidRPr="00533861">
        <w:rPr>
          <w:rFonts w:ascii="Times New Roman" w:hAnsi="Times New Roman" w:cs="Times New Roman"/>
          <w:sz w:val="24"/>
          <w:szCs w:val="24"/>
        </w:rPr>
        <w:t xml:space="preserve"> other than Mr Rees’ statement</w:t>
      </w:r>
      <w:r w:rsidR="00970E83" w:rsidRPr="00533861">
        <w:rPr>
          <w:rFonts w:ascii="Times New Roman" w:hAnsi="Times New Roman" w:cs="Times New Roman"/>
          <w:sz w:val="24"/>
          <w:szCs w:val="24"/>
        </w:rPr>
        <w:t>. Further, when approaching Mr Smith to discuss the issue, Mr Re</w:t>
      </w:r>
      <w:r w:rsidRPr="00533861">
        <w:rPr>
          <w:rFonts w:ascii="Times New Roman" w:hAnsi="Times New Roman" w:cs="Times New Roman"/>
          <w:sz w:val="24"/>
          <w:szCs w:val="24"/>
        </w:rPr>
        <w:t xml:space="preserve">es was not wearing a </w:t>
      </w:r>
      <w:r w:rsidR="00533861" w:rsidRPr="00533861">
        <w:rPr>
          <w:rFonts w:ascii="Times New Roman" w:hAnsi="Times New Roman" w:cs="Times New Roman"/>
          <w:sz w:val="24"/>
          <w:szCs w:val="24"/>
        </w:rPr>
        <w:t>facemask</w:t>
      </w:r>
      <w:r w:rsidRPr="00533861">
        <w:rPr>
          <w:rFonts w:ascii="Times New Roman" w:hAnsi="Times New Roman" w:cs="Times New Roman"/>
          <w:sz w:val="24"/>
          <w:szCs w:val="24"/>
        </w:rPr>
        <w:t xml:space="preserve">, this </w:t>
      </w:r>
      <w:r w:rsidR="00FA75ED">
        <w:rPr>
          <w:rFonts w:ascii="Times New Roman" w:hAnsi="Times New Roman" w:cs="Times New Roman"/>
          <w:sz w:val="24"/>
          <w:szCs w:val="24"/>
        </w:rPr>
        <w:t xml:space="preserve">will </w:t>
      </w:r>
      <w:r w:rsidRPr="00533861">
        <w:rPr>
          <w:rFonts w:ascii="Times New Roman" w:hAnsi="Times New Roman" w:cs="Times New Roman"/>
          <w:sz w:val="24"/>
          <w:szCs w:val="24"/>
        </w:rPr>
        <w:t xml:space="preserve">support the </w:t>
      </w:r>
      <w:r w:rsidR="00533861" w:rsidRPr="00533861">
        <w:rPr>
          <w:rFonts w:ascii="Times New Roman" w:hAnsi="Times New Roman" w:cs="Times New Roman"/>
          <w:sz w:val="24"/>
          <w:szCs w:val="24"/>
        </w:rPr>
        <w:t>company’s</w:t>
      </w:r>
      <w:r w:rsidRPr="00533861">
        <w:rPr>
          <w:rFonts w:ascii="Times New Roman" w:hAnsi="Times New Roman" w:cs="Times New Roman"/>
          <w:sz w:val="24"/>
          <w:szCs w:val="24"/>
        </w:rPr>
        <w:t xml:space="preserve"> case. </w:t>
      </w:r>
    </w:p>
    <w:p w:rsidR="009C4E51" w:rsidRPr="00533861" w:rsidRDefault="001D0C7A"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Secondly, there is no co-operative</w:t>
      </w:r>
      <w:r w:rsidR="00970E83" w:rsidRPr="00533861">
        <w:rPr>
          <w:rFonts w:ascii="Times New Roman" w:hAnsi="Times New Roman" w:cs="Times New Roman"/>
          <w:sz w:val="24"/>
          <w:szCs w:val="24"/>
        </w:rPr>
        <w:t xml:space="preserve"> evidence for either side</w:t>
      </w:r>
      <w:r w:rsidR="00687026" w:rsidRPr="00533861">
        <w:rPr>
          <w:rFonts w:ascii="Times New Roman" w:hAnsi="Times New Roman" w:cs="Times New Roman"/>
          <w:sz w:val="24"/>
          <w:szCs w:val="24"/>
        </w:rPr>
        <w:t xml:space="preserve">, and </w:t>
      </w:r>
      <w:r w:rsidR="00496AB6" w:rsidRPr="00533861">
        <w:rPr>
          <w:rFonts w:ascii="Times New Roman" w:hAnsi="Times New Roman" w:cs="Times New Roman"/>
          <w:sz w:val="24"/>
          <w:szCs w:val="24"/>
        </w:rPr>
        <w:t>witnesses are offering differing statements</w:t>
      </w:r>
      <w:r w:rsidR="00970E83" w:rsidRPr="00533861">
        <w:rPr>
          <w:rFonts w:ascii="Times New Roman" w:hAnsi="Times New Roman" w:cs="Times New Roman"/>
          <w:sz w:val="24"/>
          <w:szCs w:val="24"/>
        </w:rPr>
        <w:t>. H</w:t>
      </w:r>
      <w:r w:rsidR="00496AB6" w:rsidRPr="00533861">
        <w:rPr>
          <w:rFonts w:ascii="Times New Roman" w:hAnsi="Times New Roman" w:cs="Times New Roman"/>
          <w:sz w:val="24"/>
          <w:szCs w:val="24"/>
        </w:rPr>
        <w:t>owever, the burden of proof</w:t>
      </w:r>
      <w:r w:rsidR="00970E83" w:rsidRPr="00533861">
        <w:rPr>
          <w:rFonts w:ascii="Times New Roman" w:hAnsi="Times New Roman" w:cs="Times New Roman"/>
          <w:sz w:val="24"/>
          <w:szCs w:val="24"/>
        </w:rPr>
        <w:t xml:space="preserve"> sit</w:t>
      </w:r>
      <w:r w:rsidR="00496AB6" w:rsidRPr="00533861">
        <w:rPr>
          <w:rFonts w:ascii="Times New Roman" w:hAnsi="Times New Roman" w:cs="Times New Roman"/>
          <w:sz w:val="24"/>
          <w:szCs w:val="24"/>
        </w:rPr>
        <w:t>s</w:t>
      </w:r>
      <w:r w:rsidR="00970E83" w:rsidRPr="00533861">
        <w:rPr>
          <w:rFonts w:ascii="Times New Roman" w:hAnsi="Times New Roman" w:cs="Times New Roman"/>
          <w:sz w:val="24"/>
          <w:szCs w:val="24"/>
        </w:rPr>
        <w:t xml:space="preserve"> with the employer (</w:t>
      </w:r>
      <w:r w:rsidR="00687026" w:rsidRPr="00533861">
        <w:rPr>
          <w:rFonts w:ascii="Times New Roman" w:hAnsi="Times New Roman" w:cs="Times New Roman"/>
          <w:sz w:val="24"/>
          <w:szCs w:val="24"/>
        </w:rPr>
        <w:t xml:space="preserve">Beattie, 2019), and </w:t>
      </w:r>
      <w:r w:rsidR="00496AB6" w:rsidRPr="00533861">
        <w:rPr>
          <w:rFonts w:ascii="Times New Roman" w:hAnsi="Times New Roman" w:cs="Times New Roman"/>
          <w:sz w:val="24"/>
          <w:szCs w:val="24"/>
        </w:rPr>
        <w:t xml:space="preserve">it was </w:t>
      </w:r>
      <w:r w:rsidR="00687026" w:rsidRPr="00533861">
        <w:rPr>
          <w:rFonts w:ascii="Times New Roman" w:hAnsi="Times New Roman" w:cs="Times New Roman"/>
          <w:sz w:val="24"/>
          <w:szCs w:val="24"/>
        </w:rPr>
        <w:t xml:space="preserve">not </w:t>
      </w:r>
      <w:r w:rsidR="00496AB6" w:rsidRPr="00533861">
        <w:rPr>
          <w:rFonts w:ascii="Times New Roman" w:hAnsi="Times New Roman" w:cs="Times New Roman"/>
          <w:sz w:val="24"/>
          <w:szCs w:val="24"/>
        </w:rPr>
        <w:t>necessary</w:t>
      </w:r>
      <w:r w:rsidR="00687026" w:rsidRPr="00533861">
        <w:rPr>
          <w:rFonts w:ascii="Times New Roman" w:hAnsi="Times New Roman" w:cs="Times New Roman"/>
          <w:sz w:val="24"/>
          <w:szCs w:val="24"/>
        </w:rPr>
        <w:t xml:space="preserve"> to believe one witness over another, as with </w:t>
      </w:r>
      <w:r w:rsidR="00E35A04" w:rsidRPr="00533861">
        <w:rPr>
          <w:rFonts w:ascii="Times New Roman" w:hAnsi="Times New Roman" w:cs="Times New Roman"/>
          <w:sz w:val="24"/>
          <w:szCs w:val="24"/>
        </w:rPr>
        <w:t>‘</w:t>
      </w:r>
      <w:r w:rsidR="00687026" w:rsidRPr="00533861">
        <w:rPr>
          <w:rFonts w:ascii="Times New Roman" w:hAnsi="Times New Roman" w:cs="Times New Roman"/>
          <w:i/>
          <w:sz w:val="24"/>
          <w:szCs w:val="24"/>
        </w:rPr>
        <w:t>Salford NHS T</w:t>
      </w:r>
      <w:r w:rsidR="00E35A04" w:rsidRPr="00533861">
        <w:rPr>
          <w:rFonts w:ascii="Times New Roman" w:hAnsi="Times New Roman" w:cs="Times New Roman"/>
          <w:i/>
          <w:sz w:val="24"/>
          <w:szCs w:val="24"/>
        </w:rPr>
        <w:t>rust v Roldan’</w:t>
      </w:r>
      <w:r w:rsidR="00E35A04" w:rsidRPr="00533861">
        <w:rPr>
          <w:rFonts w:ascii="Times New Roman" w:hAnsi="Times New Roman" w:cs="Times New Roman"/>
          <w:sz w:val="24"/>
          <w:szCs w:val="24"/>
        </w:rPr>
        <w:t xml:space="preserve"> (2010)</w:t>
      </w:r>
      <w:r w:rsidR="00687026" w:rsidRPr="00533861">
        <w:rPr>
          <w:rFonts w:ascii="Times New Roman" w:hAnsi="Times New Roman" w:cs="Times New Roman"/>
          <w:sz w:val="24"/>
          <w:szCs w:val="24"/>
        </w:rPr>
        <w:t xml:space="preserve">. </w:t>
      </w:r>
      <w:r w:rsidR="00496AB6" w:rsidRPr="00533861">
        <w:rPr>
          <w:rFonts w:ascii="Times New Roman" w:hAnsi="Times New Roman" w:cs="Times New Roman"/>
          <w:sz w:val="24"/>
          <w:szCs w:val="24"/>
        </w:rPr>
        <w:t>Furthermore, w</w:t>
      </w:r>
      <w:r w:rsidR="009C4E51" w:rsidRPr="00533861">
        <w:rPr>
          <w:rFonts w:ascii="Times New Roman" w:hAnsi="Times New Roman" w:cs="Times New Roman"/>
          <w:sz w:val="24"/>
          <w:szCs w:val="24"/>
        </w:rPr>
        <w:t xml:space="preserve">hile Mr Rees </w:t>
      </w:r>
      <w:proofErr w:type="gramStart"/>
      <w:r w:rsidR="009C4E51" w:rsidRPr="00533861">
        <w:rPr>
          <w:rFonts w:ascii="Times New Roman" w:hAnsi="Times New Roman" w:cs="Times New Roman"/>
          <w:sz w:val="24"/>
          <w:szCs w:val="24"/>
        </w:rPr>
        <w:t>was dismissed</w:t>
      </w:r>
      <w:proofErr w:type="gramEnd"/>
      <w:r w:rsidR="009C4E51" w:rsidRPr="00533861">
        <w:rPr>
          <w:rFonts w:ascii="Times New Roman" w:hAnsi="Times New Roman" w:cs="Times New Roman"/>
          <w:sz w:val="24"/>
          <w:szCs w:val="24"/>
        </w:rPr>
        <w:t>, there was no disci</w:t>
      </w:r>
      <w:r w:rsidR="000D1B1A" w:rsidRPr="00533861">
        <w:rPr>
          <w:rFonts w:ascii="Times New Roman" w:hAnsi="Times New Roman" w:cs="Times New Roman"/>
          <w:sz w:val="24"/>
          <w:szCs w:val="24"/>
        </w:rPr>
        <w:t>plinary action taken against Robert. This inconsistency of treatment</w:t>
      </w:r>
      <w:r w:rsidR="009C4E51" w:rsidRPr="00533861">
        <w:rPr>
          <w:rFonts w:ascii="Times New Roman" w:hAnsi="Times New Roman" w:cs="Times New Roman"/>
          <w:sz w:val="24"/>
          <w:szCs w:val="24"/>
        </w:rPr>
        <w:t xml:space="preserve"> could provide </w:t>
      </w:r>
      <w:r w:rsidR="00A17FCD" w:rsidRPr="00533861">
        <w:rPr>
          <w:rFonts w:ascii="Times New Roman" w:hAnsi="Times New Roman" w:cs="Times New Roman"/>
          <w:sz w:val="24"/>
          <w:szCs w:val="24"/>
        </w:rPr>
        <w:t>evidence</w:t>
      </w:r>
      <w:r w:rsidR="009C4E51" w:rsidRPr="00533861">
        <w:rPr>
          <w:rFonts w:ascii="Times New Roman" w:hAnsi="Times New Roman" w:cs="Times New Roman"/>
          <w:sz w:val="24"/>
          <w:szCs w:val="24"/>
        </w:rPr>
        <w:t xml:space="preserve"> in Mr Rees’ favour. </w:t>
      </w:r>
    </w:p>
    <w:p w:rsidR="009C4E51" w:rsidRPr="00533861" w:rsidRDefault="00A17FCD"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M</w:t>
      </w:r>
      <w:r w:rsidR="00FA75ED">
        <w:rPr>
          <w:rFonts w:ascii="Times New Roman" w:hAnsi="Times New Roman" w:cs="Times New Roman"/>
          <w:sz w:val="24"/>
          <w:szCs w:val="24"/>
        </w:rPr>
        <w:t>ost importantly, t</w:t>
      </w:r>
      <w:r w:rsidR="009C4E51" w:rsidRPr="00533861">
        <w:rPr>
          <w:rFonts w:ascii="Times New Roman" w:hAnsi="Times New Roman" w:cs="Times New Roman"/>
          <w:sz w:val="24"/>
          <w:szCs w:val="24"/>
        </w:rPr>
        <w:t>here is no evidence of a fair investigation and for this reason it is likely that Mr Rees will be succes</w:t>
      </w:r>
      <w:r w:rsidR="00687026" w:rsidRPr="00533861">
        <w:rPr>
          <w:rFonts w:ascii="Times New Roman" w:hAnsi="Times New Roman" w:cs="Times New Roman"/>
          <w:sz w:val="24"/>
          <w:szCs w:val="24"/>
        </w:rPr>
        <w:t>sful in an Employment Tribunal, as the ACAS Code of Practice on disciplinary and grievance procedures (</w:t>
      </w:r>
      <w:r w:rsidR="000D1B1A" w:rsidRPr="00533861">
        <w:rPr>
          <w:rFonts w:ascii="Times New Roman" w:hAnsi="Times New Roman" w:cs="Times New Roman"/>
          <w:sz w:val="24"/>
          <w:szCs w:val="24"/>
        </w:rPr>
        <w:t xml:space="preserve">ACAS, </w:t>
      </w:r>
      <w:r w:rsidR="00687026" w:rsidRPr="00533861">
        <w:rPr>
          <w:rFonts w:ascii="Times New Roman" w:hAnsi="Times New Roman" w:cs="Times New Roman"/>
          <w:sz w:val="24"/>
          <w:szCs w:val="24"/>
        </w:rPr>
        <w:t xml:space="preserve">2015) </w:t>
      </w:r>
      <w:proofErr w:type="gramStart"/>
      <w:r w:rsidR="00EE05ED" w:rsidRPr="00533861">
        <w:rPr>
          <w:rFonts w:ascii="Times New Roman" w:hAnsi="Times New Roman" w:cs="Times New Roman"/>
          <w:sz w:val="24"/>
          <w:szCs w:val="24"/>
        </w:rPr>
        <w:t>was not followed</w:t>
      </w:r>
      <w:proofErr w:type="gramEnd"/>
      <w:r w:rsidR="00EE05ED" w:rsidRPr="00533861">
        <w:rPr>
          <w:rFonts w:ascii="Times New Roman" w:hAnsi="Times New Roman" w:cs="Times New Roman"/>
          <w:sz w:val="24"/>
          <w:szCs w:val="24"/>
        </w:rPr>
        <w:t xml:space="preserve">. </w:t>
      </w:r>
    </w:p>
    <w:p w:rsidR="00884012" w:rsidRPr="00533861" w:rsidRDefault="00884012"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t xml:space="preserve">Wrongful dismissal </w:t>
      </w:r>
    </w:p>
    <w:p w:rsidR="00884012" w:rsidRPr="00533861" w:rsidRDefault="000D1B1A"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While there is no legislation detailing wrongful dismissal, employees may claim </w:t>
      </w:r>
      <w:proofErr w:type="gramStart"/>
      <w:r w:rsidRPr="00533861">
        <w:rPr>
          <w:rFonts w:ascii="Times New Roman" w:hAnsi="Times New Roman" w:cs="Times New Roman"/>
          <w:sz w:val="24"/>
          <w:szCs w:val="24"/>
        </w:rPr>
        <w:t>wrongful</w:t>
      </w:r>
      <w:proofErr w:type="gramEnd"/>
      <w:r w:rsidRPr="00533861">
        <w:rPr>
          <w:rFonts w:ascii="Times New Roman" w:hAnsi="Times New Roman" w:cs="Times New Roman"/>
          <w:sz w:val="24"/>
          <w:szCs w:val="24"/>
        </w:rPr>
        <w:t xml:space="preserve"> dismissal at a tribunal if they feel they were wrongfully dismissed (CIPD, 2020).</w:t>
      </w:r>
      <w:r w:rsidRPr="00533861">
        <w:rPr>
          <w:rFonts w:ascii="Times New Roman" w:hAnsi="Times New Roman" w:cs="Times New Roman"/>
          <w:b/>
          <w:sz w:val="24"/>
          <w:szCs w:val="24"/>
        </w:rPr>
        <w:t xml:space="preserve"> </w:t>
      </w:r>
      <w:r w:rsidRPr="00533861">
        <w:rPr>
          <w:rFonts w:ascii="Times New Roman" w:hAnsi="Times New Roman" w:cs="Times New Roman"/>
          <w:sz w:val="24"/>
          <w:szCs w:val="24"/>
        </w:rPr>
        <w:t>Unlike unfair dismissal</w:t>
      </w:r>
      <w:r w:rsidR="00EE05ED" w:rsidRPr="00533861">
        <w:rPr>
          <w:rFonts w:ascii="Times New Roman" w:hAnsi="Times New Roman" w:cs="Times New Roman"/>
          <w:sz w:val="24"/>
          <w:szCs w:val="24"/>
        </w:rPr>
        <w:t>, wrongful dismissal does not</w:t>
      </w:r>
      <w:r w:rsidRPr="00533861">
        <w:rPr>
          <w:rFonts w:ascii="Times New Roman" w:hAnsi="Times New Roman" w:cs="Times New Roman"/>
          <w:sz w:val="24"/>
          <w:szCs w:val="24"/>
        </w:rPr>
        <w:t xml:space="preserve"> consider fairness</w:t>
      </w:r>
      <w:r w:rsidR="00EE05ED" w:rsidRPr="00533861">
        <w:rPr>
          <w:rFonts w:ascii="Times New Roman" w:hAnsi="Times New Roman" w:cs="Times New Roman"/>
          <w:sz w:val="24"/>
          <w:szCs w:val="24"/>
        </w:rPr>
        <w:t>. As such, d</w:t>
      </w:r>
      <w:r w:rsidR="009C4E51" w:rsidRPr="00533861">
        <w:rPr>
          <w:rFonts w:ascii="Times New Roman" w:hAnsi="Times New Roman" w:cs="Times New Roman"/>
          <w:sz w:val="24"/>
          <w:szCs w:val="24"/>
        </w:rPr>
        <w:t>ue to the fact</w:t>
      </w:r>
      <w:r w:rsidRPr="00533861">
        <w:rPr>
          <w:rFonts w:ascii="Times New Roman" w:hAnsi="Times New Roman" w:cs="Times New Roman"/>
          <w:sz w:val="24"/>
          <w:szCs w:val="24"/>
        </w:rPr>
        <w:t xml:space="preserve"> Mr Rees did push</w:t>
      </w:r>
      <w:r w:rsidR="009C4E51" w:rsidRPr="00533861">
        <w:rPr>
          <w:rFonts w:ascii="Times New Roman" w:hAnsi="Times New Roman" w:cs="Times New Roman"/>
          <w:sz w:val="24"/>
          <w:szCs w:val="24"/>
        </w:rPr>
        <w:t xml:space="preserve"> Robert, this is still gross misconduct, and therefore will </w:t>
      </w:r>
      <w:r w:rsidR="00EE05ED" w:rsidRPr="00533861">
        <w:rPr>
          <w:rFonts w:ascii="Times New Roman" w:hAnsi="Times New Roman" w:cs="Times New Roman"/>
          <w:sz w:val="24"/>
          <w:szCs w:val="24"/>
        </w:rPr>
        <w:t xml:space="preserve">likely </w:t>
      </w:r>
      <w:r w:rsidR="009C4E51" w:rsidRPr="00533861">
        <w:rPr>
          <w:rFonts w:ascii="Times New Roman" w:hAnsi="Times New Roman" w:cs="Times New Roman"/>
          <w:sz w:val="24"/>
          <w:szCs w:val="24"/>
        </w:rPr>
        <w:t>not entitle Mr Rees to any</w:t>
      </w:r>
      <w:r w:rsidR="00B462D6" w:rsidRPr="00533861">
        <w:rPr>
          <w:rFonts w:ascii="Times New Roman" w:hAnsi="Times New Roman" w:cs="Times New Roman"/>
          <w:sz w:val="24"/>
          <w:szCs w:val="24"/>
        </w:rPr>
        <w:t xml:space="preserve"> claim for wrongful dismissal. </w:t>
      </w:r>
    </w:p>
    <w:p w:rsidR="00884012" w:rsidRPr="00533861" w:rsidRDefault="00884012"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lastRenderedPageBreak/>
        <w:t xml:space="preserve">Whistleblowing </w:t>
      </w:r>
    </w:p>
    <w:p w:rsidR="00884012" w:rsidRPr="00533861" w:rsidRDefault="009C4E5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The issue raised around </w:t>
      </w:r>
      <w:r w:rsidR="00B462D6" w:rsidRPr="00533861">
        <w:rPr>
          <w:rFonts w:ascii="Times New Roman" w:hAnsi="Times New Roman" w:cs="Times New Roman"/>
          <w:sz w:val="24"/>
          <w:szCs w:val="24"/>
        </w:rPr>
        <w:t>facemasks</w:t>
      </w:r>
      <w:r w:rsidRPr="00533861">
        <w:rPr>
          <w:rFonts w:ascii="Times New Roman" w:hAnsi="Times New Roman" w:cs="Times New Roman"/>
          <w:sz w:val="24"/>
          <w:szCs w:val="24"/>
        </w:rPr>
        <w:t xml:space="preserve"> is a Health and </w:t>
      </w:r>
      <w:r w:rsidR="00884012" w:rsidRPr="00533861">
        <w:rPr>
          <w:rFonts w:ascii="Times New Roman" w:hAnsi="Times New Roman" w:cs="Times New Roman"/>
          <w:sz w:val="24"/>
          <w:szCs w:val="24"/>
        </w:rPr>
        <w:t>S</w:t>
      </w:r>
      <w:r w:rsidR="000D1B1A" w:rsidRPr="00533861">
        <w:rPr>
          <w:rFonts w:ascii="Times New Roman" w:hAnsi="Times New Roman" w:cs="Times New Roman"/>
          <w:sz w:val="24"/>
          <w:szCs w:val="24"/>
        </w:rPr>
        <w:t>afety issues and</w:t>
      </w:r>
      <w:r w:rsidRPr="00533861">
        <w:rPr>
          <w:rFonts w:ascii="Times New Roman" w:hAnsi="Times New Roman" w:cs="Times New Roman"/>
          <w:sz w:val="24"/>
          <w:szCs w:val="24"/>
        </w:rPr>
        <w:t xml:space="preserve"> </w:t>
      </w:r>
      <w:proofErr w:type="gramStart"/>
      <w:r w:rsidRPr="00533861">
        <w:rPr>
          <w:rFonts w:ascii="Times New Roman" w:hAnsi="Times New Roman" w:cs="Times New Roman"/>
          <w:sz w:val="24"/>
          <w:szCs w:val="24"/>
        </w:rPr>
        <w:t>could be considered</w:t>
      </w:r>
      <w:proofErr w:type="gramEnd"/>
      <w:r w:rsidR="000D1B1A" w:rsidRPr="00533861">
        <w:rPr>
          <w:rFonts w:ascii="Times New Roman" w:hAnsi="Times New Roman" w:cs="Times New Roman"/>
          <w:sz w:val="24"/>
          <w:szCs w:val="24"/>
        </w:rPr>
        <w:t xml:space="preserve"> a w</w:t>
      </w:r>
      <w:r w:rsidR="009D4C08" w:rsidRPr="00533861">
        <w:rPr>
          <w:rFonts w:ascii="Times New Roman" w:hAnsi="Times New Roman" w:cs="Times New Roman"/>
          <w:sz w:val="24"/>
          <w:szCs w:val="24"/>
        </w:rPr>
        <w:t xml:space="preserve">histleblowing case under </w:t>
      </w:r>
      <w:r w:rsidR="009D4C08" w:rsidRPr="00533861">
        <w:rPr>
          <w:rFonts w:ascii="Times New Roman" w:hAnsi="Times New Roman" w:cs="Times New Roman"/>
          <w:i/>
          <w:sz w:val="24"/>
          <w:szCs w:val="24"/>
        </w:rPr>
        <w:t>PIDA 1998</w:t>
      </w:r>
      <w:r w:rsidRPr="00533861">
        <w:rPr>
          <w:rFonts w:ascii="Times New Roman" w:hAnsi="Times New Roman" w:cs="Times New Roman"/>
          <w:sz w:val="24"/>
          <w:szCs w:val="24"/>
        </w:rPr>
        <w:t xml:space="preserve">. However, Big Buses does have evidence that the </w:t>
      </w:r>
      <w:r w:rsidR="00B462D6" w:rsidRPr="00533861">
        <w:rPr>
          <w:rFonts w:ascii="Times New Roman" w:hAnsi="Times New Roman" w:cs="Times New Roman"/>
          <w:sz w:val="24"/>
          <w:szCs w:val="24"/>
        </w:rPr>
        <w:t>organisation</w:t>
      </w:r>
      <w:r w:rsidRPr="00533861">
        <w:rPr>
          <w:rFonts w:ascii="Times New Roman" w:hAnsi="Times New Roman" w:cs="Times New Roman"/>
          <w:sz w:val="24"/>
          <w:szCs w:val="24"/>
        </w:rPr>
        <w:t xml:space="preserve"> was insisting the use of </w:t>
      </w:r>
      <w:r w:rsidR="00B462D6" w:rsidRPr="00533861">
        <w:rPr>
          <w:rFonts w:ascii="Times New Roman" w:hAnsi="Times New Roman" w:cs="Times New Roman"/>
          <w:sz w:val="24"/>
          <w:szCs w:val="24"/>
        </w:rPr>
        <w:t>facemasks</w:t>
      </w:r>
      <w:r w:rsidRPr="00533861">
        <w:rPr>
          <w:rFonts w:ascii="Times New Roman" w:hAnsi="Times New Roman" w:cs="Times New Roman"/>
          <w:sz w:val="24"/>
          <w:szCs w:val="24"/>
        </w:rPr>
        <w:t xml:space="preserve"> with the signage used around the workplace. This would support the </w:t>
      </w:r>
      <w:r w:rsidR="00B462D6" w:rsidRPr="00533861">
        <w:rPr>
          <w:rFonts w:ascii="Times New Roman" w:hAnsi="Times New Roman" w:cs="Times New Roman"/>
          <w:sz w:val="24"/>
          <w:szCs w:val="24"/>
        </w:rPr>
        <w:t>organisations</w:t>
      </w:r>
      <w:r w:rsidRPr="00533861">
        <w:rPr>
          <w:rFonts w:ascii="Times New Roman" w:hAnsi="Times New Roman" w:cs="Times New Roman"/>
          <w:sz w:val="24"/>
          <w:szCs w:val="24"/>
        </w:rPr>
        <w:t xml:space="preserve"> defence. </w:t>
      </w:r>
    </w:p>
    <w:p w:rsidR="00530FDB" w:rsidRPr="00533861" w:rsidRDefault="009C4E5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Furthermore, there is no evidence to support the issue was brought to Mr </w:t>
      </w:r>
      <w:r w:rsidR="009D4C08" w:rsidRPr="00533861">
        <w:rPr>
          <w:rFonts w:ascii="Times New Roman" w:hAnsi="Times New Roman" w:cs="Times New Roman"/>
          <w:sz w:val="24"/>
          <w:szCs w:val="24"/>
        </w:rPr>
        <w:t xml:space="preserve">Smith’s attention, only Mr Rees’ statement. </w:t>
      </w:r>
      <w:r w:rsidRPr="00533861">
        <w:rPr>
          <w:rFonts w:ascii="Times New Roman" w:hAnsi="Times New Roman" w:cs="Times New Roman"/>
          <w:sz w:val="24"/>
          <w:szCs w:val="24"/>
        </w:rPr>
        <w:t>Additionally, t</w:t>
      </w:r>
      <w:r w:rsidR="009D4C08" w:rsidRPr="00533861">
        <w:rPr>
          <w:rFonts w:ascii="Times New Roman" w:hAnsi="Times New Roman" w:cs="Times New Roman"/>
          <w:sz w:val="24"/>
          <w:szCs w:val="24"/>
        </w:rPr>
        <w:t>his</w:t>
      </w:r>
      <w:r w:rsidRPr="00533861">
        <w:rPr>
          <w:rFonts w:ascii="Times New Roman" w:hAnsi="Times New Roman" w:cs="Times New Roman"/>
          <w:sz w:val="24"/>
          <w:szCs w:val="24"/>
        </w:rPr>
        <w:t xml:space="preserve"> is not the reason for </w:t>
      </w:r>
      <w:proofErr w:type="gramStart"/>
      <w:r w:rsidRPr="00533861">
        <w:rPr>
          <w:rFonts w:ascii="Times New Roman" w:hAnsi="Times New Roman" w:cs="Times New Roman"/>
          <w:sz w:val="24"/>
          <w:szCs w:val="24"/>
        </w:rPr>
        <w:t>dismissal</w:t>
      </w:r>
      <w:r w:rsidR="009D4C08" w:rsidRPr="00533861">
        <w:rPr>
          <w:rFonts w:ascii="Times New Roman" w:hAnsi="Times New Roman" w:cs="Times New Roman"/>
          <w:sz w:val="24"/>
          <w:szCs w:val="24"/>
        </w:rPr>
        <w:t>,</w:t>
      </w:r>
      <w:proofErr w:type="gramEnd"/>
      <w:r w:rsidR="009D4C08" w:rsidRPr="00533861">
        <w:rPr>
          <w:rFonts w:ascii="Times New Roman" w:hAnsi="Times New Roman" w:cs="Times New Roman"/>
          <w:sz w:val="24"/>
          <w:szCs w:val="24"/>
        </w:rPr>
        <w:t xml:space="preserve"> t</w:t>
      </w:r>
      <w:r w:rsidRPr="00533861">
        <w:rPr>
          <w:rFonts w:ascii="Times New Roman" w:hAnsi="Times New Roman" w:cs="Times New Roman"/>
          <w:sz w:val="24"/>
          <w:szCs w:val="24"/>
        </w:rPr>
        <w:t>he reason for dismissal was the fight. Therefore</w:t>
      </w:r>
      <w:r w:rsidR="00B462D6" w:rsidRPr="00533861">
        <w:rPr>
          <w:rFonts w:ascii="Times New Roman" w:hAnsi="Times New Roman" w:cs="Times New Roman"/>
          <w:sz w:val="24"/>
          <w:szCs w:val="24"/>
        </w:rPr>
        <w:t>,</w:t>
      </w:r>
      <w:r w:rsidRPr="00533861">
        <w:rPr>
          <w:rFonts w:ascii="Times New Roman" w:hAnsi="Times New Roman" w:cs="Times New Roman"/>
          <w:sz w:val="24"/>
          <w:szCs w:val="24"/>
        </w:rPr>
        <w:t xml:space="preserve"> the claim may be considered, but it is a weak claim. </w:t>
      </w:r>
      <w:r w:rsidR="000D1B1A" w:rsidRPr="00533861">
        <w:rPr>
          <w:rFonts w:ascii="Times New Roman" w:hAnsi="Times New Roman" w:cs="Times New Roman"/>
          <w:sz w:val="24"/>
          <w:szCs w:val="24"/>
        </w:rPr>
        <w:t>W</w:t>
      </w:r>
      <w:r w:rsidR="009D4C08" w:rsidRPr="00533861">
        <w:rPr>
          <w:rFonts w:ascii="Times New Roman" w:hAnsi="Times New Roman" w:cs="Times New Roman"/>
          <w:sz w:val="24"/>
          <w:szCs w:val="24"/>
        </w:rPr>
        <w:t xml:space="preserve">histleblowing </w:t>
      </w:r>
      <w:r w:rsidR="00530FDB" w:rsidRPr="00533861">
        <w:rPr>
          <w:rFonts w:ascii="Times New Roman" w:hAnsi="Times New Roman" w:cs="Times New Roman"/>
          <w:sz w:val="24"/>
          <w:szCs w:val="24"/>
        </w:rPr>
        <w:t xml:space="preserve">must be a disclosure of information. In </w:t>
      </w:r>
      <w:r w:rsidR="007011BF" w:rsidRPr="00533861">
        <w:rPr>
          <w:rFonts w:ascii="Times New Roman" w:hAnsi="Times New Roman" w:cs="Times New Roman"/>
          <w:i/>
          <w:sz w:val="24"/>
          <w:szCs w:val="24"/>
        </w:rPr>
        <w:t>‘</w:t>
      </w:r>
      <w:r w:rsidR="00530FDB" w:rsidRPr="00533861">
        <w:rPr>
          <w:rFonts w:ascii="Times New Roman" w:hAnsi="Times New Roman" w:cs="Times New Roman"/>
          <w:bCs/>
          <w:i/>
          <w:sz w:val="24"/>
          <w:szCs w:val="24"/>
        </w:rPr>
        <w:t xml:space="preserve">Cavendish Munro Professional Risks Management Ltd v </w:t>
      </w:r>
      <w:proofErr w:type="spellStart"/>
      <w:r w:rsidR="00530FDB" w:rsidRPr="00533861">
        <w:rPr>
          <w:rFonts w:ascii="Times New Roman" w:hAnsi="Times New Roman" w:cs="Times New Roman"/>
          <w:bCs/>
          <w:i/>
          <w:sz w:val="24"/>
          <w:szCs w:val="24"/>
        </w:rPr>
        <w:t>Geduld</w:t>
      </w:r>
      <w:proofErr w:type="spellEnd"/>
      <w:r w:rsidR="00530FDB" w:rsidRPr="00533861">
        <w:rPr>
          <w:rFonts w:ascii="Times New Roman" w:hAnsi="Times New Roman" w:cs="Times New Roman"/>
          <w:bCs/>
          <w:i/>
          <w:sz w:val="24"/>
          <w:szCs w:val="24"/>
        </w:rPr>
        <w:t xml:space="preserve"> UK</w:t>
      </w:r>
      <w:r w:rsidR="007011BF" w:rsidRPr="00533861">
        <w:rPr>
          <w:rFonts w:ascii="Times New Roman" w:hAnsi="Times New Roman" w:cs="Times New Roman"/>
          <w:bCs/>
          <w:i/>
          <w:sz w:val="24"/>
          <w:szCs w:val="24"/>
        </w:rPr>
        <w:t>’ (</w:t>
      </w:r>
      <w:r w:rsidR="007011BF" w:rsidRPr="00533861">
        <w:rPr>
          <w:rFonts w:ascii="Times New Roman" w:hAnsi="Times New Roman" w:cs="Times New Roman"/>
          <w:bCs/>
          <w:sz w:val="24"/>
          <w:szCs w:val="24"/>
        </w:rPr>
        <w:t>2010)</w:t>
      </w:r>
      <w:r w:rsidR="00530FDB" w:rsidRPr="00533861">
        <w:rPr>
          <w:rFonts w:ascii="Times New Roman" w:hAnsi="Times New Roman" w:cs="Times New Roman"/>
          <w:bCs/>
          <w:sz w:val="24"/>
          <w:szCs w:val="24"/>
        </w:rPr>
        <w:t xml:space="preserve"> the ruling identified that a disclosure must involve information and not simply voice a concern or raise an allegation. It would be fair in these circumstances to suggest Mr Rees voiced a concern, and would therefore likely not be entitled to </w:t>
      </w:r>
      <w:r w:rsidR="00530FDB" w:rsidRPr="00533861">
        <w:rPr>
          <w:rFonts w:ascii="Times New Roman" w:hAnsi="Times New Roman" w:cs="Times New Roman"/>
          <w:bCs/>
          <w:i/>
          <w:sz w:val="24"/>
          <w:szCs w:val="24"/>
        </w:rPr>
        <w:t>PIDA 1998</w:t>
      </w:r>
      <w:r w:rsidR="000D1B1A" w:rsidRPr="00533861">
        <w:rPr>
          <w:rFonts w:ascii="Times New Roman" w:hAnsi="Times New Roman" w:cs="Times New Roman"/>
          <w:bCs/>
          <w:i/>
          <w:sz w:val="24"/>
          <w:szCs w:val="24"/>
        </w:rPr>
        <w:t xml:space="preserve"> </w:t>
      </w:r>
      <w:r w:rsidR="00533861" w:rsidRPr="00533861">
        <w:rPr>
          <w:rFonts w:ascii="Times New Roman" w:hAnsi="Times New Roman" w:cs="Times New Roman"/>
          <w:bCs/>
          <w:sz w:val="24"/>
          <w:szCs w:val="24"/>
        </w:rPr>
        <w:t>protections for whistle</w:t>
      </w:r>
      <w:r w:rsidR="000D1B1A" w:rsidRPr="00533861">
        <w:rPr>
          <w:rFonts w:ascii="Times New Roman" w:hAnsi="Times New Roman" w:cs="Times New Roman"/>
          <w:bCs/>
          <w:sz w:val="24"/>
          <w:szCs w:val="24"/>
        </w:rPr>
        <w:t>blowing</w:t>
      </w:r>
      <w:r w:rsidR="00530FDB" w:rsidRPr="00533861">
        <w:rPr>
          <w:rFonts w:ascii="Times New Roman" w:hAnsi="Times New Roman" w:cs="Times New Roman"/>
          <w:bCs/>
          <w:sz w:val="24"/>
          <w:szCs w:val="24"/>
        </w:rPr>
        <w:t xml:space="preserve">. </w:t>
      </w:r>
    </w:p>
    <w:p w:rsidR="00884012" w:rsidRPr="00533861" w:rsidRDefault="00884012"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t xml:space="preserve">Section 100 </w:t>
      </w:r>
      <w:r w:rsidR="000D1B1A" w:rsidRPr="00533861">
        <w:rPr>
          <w:rFonts w:ascii="Times New Roman" w:hAnsi="Times New Roman" w:cs="Times New Roman"/>
          <w:b/>
          <w:sz w:val="24"/>
          <w:szCs w:val="24"/>
        </w:rPr>
        <w:t>Unfair D</w:t>
      </w:r>
      <w:r w:rsidRPr="00533861">
        <w:rPr>
          <w:rFonts w:ascii="Times New Roman" w:hAnsi="Times New Roman" w:cs="Times New Roman"/>
          <w:b/>
          <w:sz w:val="24"/>
          <w:szCs w:val="24"/>
        </w:rPr>
        <w:t xml:space="preserve">ismissal </w:t>
      </w:r>
    </w:p>
    <w:p w:rsidR="00015F51" w:rsidRPr="00533861" w:rsidRDefault="009C4E5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As above, there is </w:t>
      </w:r>
      <w:r w:rsidR="00884012" w:rsidRPr="00533861">
        <w:rPr>
          <w:rFonts w:ascii="Times New Roman" w:hAnsi="Times New Roman" w:cs="Times New Roman"/>
          <w:sz w:val="24"/>
          <w:szCs w:val="24"/>
        </w:rPr>
        <w:t xml:space="preserve">no evidence the </w:t>
      </w:r>
      <w:r w:rsidRPr="00533861">
        <w:rPr>
          <w:rFonts w:ascii="Times New Roman" w:hAnsi="Times New Roman" w:cs="Times New Roman"/>
          <w:sz w:val="24"/>
          <w:szCs w:val="24"/>
        </w:rPr>
        <w:t xml:space="preserve">lack of </w:t>
      </w:r>
      <w:r w:rsidR="009D4C08" w:rsidRPr="00533861">
        <w:rPr>
          <w:rFonts w:ascii="Times New Roman" w:hAnsi="Times New Roman" w:cs="Times New Roman"/>
          <w:sz w:val="24"/>
          <w:szCs w:val="24"/>
        </w:rPr>
        <w:t>facemasks</w:t>
      </w:r>
      <w:r w:rsidR="00884012" w:rsidRPr="00533861">
        <w:rPr>
          <w:rFonts w:ascii="Times New Roman" w:hAnsi="Times New Roman" w:cs="Times New Roman"/>
          <w:sz w:val="24"/>
          <w:szCs w:val="24"/>
        </w:rPr>
        <w:t xml:space="preserve"> </w:t>
      </w:r>
      <w:proofErr w:type="gramStart"/>
      <w:r w:rsidR="00884012" w:rsidRPr="00533861">
        <w:rPr>
          <w:rFonts w:ascii="Times New Roman" w:hAnsi="Times New Roman" w:cs="Times New Roman"/>
          <w:sz w:val="24"/>
          <w:szCs w:val="24"/>
        </w:rPr>
        <w:t>was brought</w:t>
      </w:r>
      <w:proofErr w:type="gramEnd"/>
      <w:r w:rsidR="00884012" w:rsidRPr="00533861">
        <w:rPr>
          <w:rFonts w:ascii="Times New Roman" w:hAnsi="Times New Roman" w:cs="Times New Roman"/>
          <w:sz w:val="24"/>
          <w:szCs w:val="24"/>
        </w:rPr>
        <w:t xml:space="preserve"> forward</w:t>
      </w:r>
      <w:r w:rsidRPr="00533861">
        <w:rPr>
          <w:rFonts w:ascii="Times New Roman" w:hAnsi="Times New Roman" w:cs="Times New Roman"/>
          <w:sz w:val="24"/>
          <w:szCs w:val="24"/>
        </w:rPr>
        <w:t>, at least not formally. It is also not the rea</w:t>
      </w:r>
      <w:r w:rsidR="009D4C08" w:rsidRPr="00533861">
        <w:rPr>
          <w:rFonts w:ascii="Times New Roman" w:hAnsi="Times New Roman" w:cs="Times New Roman"/>
          <w:sz w:val="24"/>
          <w:szCs w:val="24"/>
        </w:rPr>
        <w:t xml:space="preserve">son for dismissal and is only an addition to the claim </w:t>
      </w:r>
      <w:proofErr w:type="gramStart"/>
      <w:r w:rsidR="009D4C08" w:rsidRPr="00533861">
        <w:rPr>
          <w:rFonts w:ascii="Times New Roman" w:hAnsi="Times New Roman" w:cs="Times New Roman"/>
          <w:sz w:val="24"/>
          <w:szCs w:val="24"/>
        </w:rPr>
        <w:t>being made</w:t>
      </w:r>
      <w:proofErr w:type="gramEnd"/>
      <w:r w:rsidRPr="00533861">
        <w:rPr>
          <w:rFonts w:ascii="Times New Roman" w:hAnsi="Times New Roman" w:cs="Times New Roman"/>
          <w:sz w:val="24"/>
          <w:szCs w:val="24"/>
        </w:rPr>
        <w:t xml:space="preserve">. </w:t>
      </w:r>
      <w:r w:rsidR="00015F51" w:rsidRPr="00533861">
        <w:rPr>
          <w:rFonts w:ascii="Times New Roman" w:hAnsi="Times New Roman" w:cs="Times New Roman"/>
          <w:sz w:val="24"/>
          <w:szCs w:val="24"/>
        </w:rPr>
        <w:t xml:space="preserve">To claim unfair dismissal under </w:t>
      </w:r>
      <w:r w:rsidR="00015F51" w:rsidRPr="00533861">
        <w:rPr>
          <w:rFonts w:ascii="Times New Roman" w:hAnsi="Times New Roman" w:cs="Times New Roman"/>
          <w:i/>
          <w:sz w:val="24"/>
          <w:szCs w:val="24"/>
        </w:rPr>
        <w:t>Section 100 of the Empl</w:t>
      </w:r>
      <w:r w:rsidR="009D4C08" w:rsidRPr="00533861">
        <w:rPr>
          <w:rFonts w:ascii="Times New Roman" w:hAnsi="Times New Roman" w:cs="Times New Roman"/>
          <w:i/>
          <w:sz w:val="24"/>
          <w:szCs w:val="24"/>
        </w:rPr>
        <w:t>o</w:t>
      </w:r>
      <w:r w:rsidR="00015F51" w:rsidRPr="00533861">
        <w:rPr>
          <w:rFonts w:ascii="Times New Roman" w:hAnsi="Times New Roman" w:cs="Times New Roman"/>
          <w:i/>
          <w:sz w:val="24"/>
          <w:szCs w:val="24"/>
        </w:rPr>
        <w:t>yment Rights Act 1996,</w:t>
      </w:r>
      <w:r w:rsidR="00015F51" w:rsidRPr="00533861">
        <w:rPr>
          <w:rFonts w:ascii="Times New Roman" w:hAnsi="Times New Roman" w:cs="Times New Roman"/>
          <w:sz w:val="24"/>
          <w:szCs w:val="24"/>
        </w:rPr>
        <w:t xml:space="preserve"> the reason for, or principle reason for dismissal needs to be the related to health and safety and protecting oneself from imminent threat (</w:t>
      </w:r>
      <w:r w:rsidR="00015F51" w:rsidRPr="00533861">
        <w:rPr>
          <w:rFonts w:ascii="Times New Roman" w:hAnsi="Times New Roman" w:cs="Times New Roman"/>
          <w:i/>
          <w:sz w:val="24"/>
          <w:szCs w:val="24"/>
        </w:rPr>
        <w:t>E</w:t>
      </w:r>
      <w:r w:rsidR="006B21C3" w:rsidRPr="00533861">
        <w:rPr>
          <w:rFonts w:ascii="Times New Roman" w:hAnsi="Times New Roman" w:cs="Times New Roman"/>
          <w:i/>
          <w:sz w:val="24"/>
          <w:szCs w:val="24"/>
        </w:rPr>
        <w:t xml:space="preserve">mployment </w:t>
      </w:r>
      <w:r w:rsidR="00015F51" w:rsidRPr="00533861">
        <w:rPr>
          <w:rFonts w:ascii="Times New Roman" w:hAnsi="Times New Roman" w:cs="Times New Roman"/>
          <w:i/>
          <w:sz w:val="24"/>
          <w:szCs w:val="24"/>
        </w:rPr>
        <w:t>R</w:t>
      </w:r>
      <w:r w:rsidR="006B21C3" w:rsidRPr="00533861">
        <w:rPr>
          <w:rFonts w:ascii="Times New Roman" w:hAnsi="Times New Roman" w:cs="Times New Roman"/>
          <w:i/>
          <w:sz w:val="24"/>
          <w:szCs w:val="24"/>
        </w:rPr>
        <w:t xml:space="preserve">ights </w:t>
      </w:r>
      <w:r w:rsidR="00015F51" w:rsidRPr="00533861">
        <w:rPr>
          <w:rFonts w:ascii="Times New Roman" w:hAnsi="Times New Roman" w:cs="Times New Roman"/>
          <w:i/>
          <w:sz w:val="24"/>
          <w:szCs w:val="24"/>
        </w:rPr>
        <w:t>A</w:t>
      </w:r>
      <w:r w:rsidR="006B21C3" w:rsidRPr="00533861">
        <w:rPr>
          <w:rFonts w:ascii="Times New Roman" w:hAnsi="Times New Roman" w:cs="Times New Roman"/>
          <w:i/>
          <w:sz w:val="24"/>
          <w:szCs w:val="24"/>
        </w:rPr>
        <w:t>ct 1996 Section</w:t>
      </w:r>
      <w:r w:rsidR="00015F51" w:rsidRPr="00533861">
        <w:rPr>
          <w:rFonts w:ascii="Times New Roman" w:hAnsi="Times New Roman" w:cs="Times New Roman"/>
          <w:i/>
          <w:sz w:val="24"/>
          <w:szCs w:val="24"/>
        </w:rPr>
        <w:t xml:space="preserve"> 100</w:t>
      </w:r>
      <w:r w:rsidR="00015F51" w:rsidRPr="00533861">
        <w:rPr>
          <w:rFonts w:ascii="Times New Roman" w:hAnsi="Times New Roman" w:cs="Times New Roman"/>
          <w:sz w:val="24"/>
          <w:szCs w:val="24"/>
        </w:rPr>
        <w:t xml:space="preserve">). While Mr Rees may argue </w:t>
      </w:r>
      <w:r w:rsidR="009D4C08" w:rsidRPr="00533861">
        <w:rPr>
          <w:rFonts w:ascii="Times New Roman" w:hAnsi="Times New Roman" w:cs="Times New Roman"/>
          <w:sz w:val="24"/>
          <w:szCs w:val="24"/>
        </w:rPr>
        <w:t>he pushed Robert</w:t>
      </w:r>
      <w:r w:rsidR="00015F51" w:rsidRPr="00533861">
        <w:rPr>
          <w:rFonts w:ascii="Times New Roman" w:hAnsi="Times New Roman" w:cs="Times New Roman"/>
          <w:sz w:val="24"/>
          <w:szCs w:val="24"/>
        </w:rPr>
        <w:t xml:space="preserve"> for his own protection, there is little evidence to support this with differing witness statements. </w:t>
      </w:r>
    </w:p>
    <w:p w:rsidR="000C2D1A" w:rsidRPr="00533861" w:rsidRDefault="006B21C3"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t>Strengths and W</w:t>
      </w:r>
      <w:r w:rsidR="000C2D1A" w:rsidRPr="00533861">
        <w:rPr>
          <w:rFonts w:ascii="Times New Roman" w:hAnsi="Times New Roman" w:cs="Times New Roman"/>
          <w:b/>
          <w:sz w:val="24"/>
          <w:szCs w:val="24"/>
        </w:rPr>
        <w:t xml:space="preserve">eaknesses </w:t>
      </w:r>
      <w:r w:rsidR="00533861" w:rsidRPr="00533861">
        <w:rPr>
          <w:rFonts w:ascii="Times New Roman" w:hAnsi="Times New Roman" w:cs="Times New Roman"/>
          <w:b/>
          <w:sz w:val="24"/>
          <w:szCs w:val="24"/>
        </w:rPr>
        <w:t xml:space="preserve">of Claims </w:t>
      </w:r>
    </w:p>
    <w:p w:rsidR="0030205E" w:rsidRPr="00533861" w:rsidRDefault="009C4E5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Mr Rees has a g</w:t>
      </w:r>
      <w:r w:rsidR="0030205E" w:rsidRPr="00533861">
        <w:rPr>
          <w:rFonts w:ascii="Times New Roman" w:hAnsi="Times New Roman" w:cs="Times New Roman"/>
          <w:sz w:val="24"/>
          <w:szCs w:val="24"/>
        </w:rPr>
        <w:t>ood</w:t>
      </w:r>
      <w:r w:rsidRPr="00533861">
        <w:rPr>
          <w:rFonts w:ascii="Times New Roman" w:hAnsi="Times New Roman" w:cs="Times New Roman"/>
          <w:sz w:val="24"/>
          <w:szCs w:val="24"/>
        </w:rPr>
        <w:t xml:space="preserve"> record of</w:t>
      </w:r>
      <w:r w:rsidR="0030205E" w:rsidRPr="00533861">
        <w:rPr>
          <w:rFonts w:ascii="Times New Roman" w:hAnsi="Times New Roman" w:cs="Times New Roman"/>
          <w:sz w:val="24"/>
          <w:szCs w:val="24"/>
        </w:rPr>
        <w:t xml:space="preserve"> previous behaviour with on</w:t>
      </w:r>
      <w:r w:rsidR="00015F51" w:rsidRPr="00533861">
        <w:rPr>
          <w:rFonts w:ascii="Times New Roman" w:hAnsi="Times New Roman" w:cs="Times New Roman"/>
          <w:sz w:val="24"/>
          <w:szCs w:val="24"/>
        </w:rPr>
        <w:t>ly one</w:t>
      </w:r>
      <w:r w:rsidRPr="00533861">
        <w:rPr>
          <w:rFonts w:ascii="Times New Roman" w:hAnsi="Times New Roman" w:cs="Times New Roman"/>
          <w:sz w:val="24"/>
          <w:szCs w:val="24"/>
        </w:rPr>
        <w:t xml:space="preserve"> discipline for being late, and no formal disciplinary record. This </w:t>
      </w:r>
      <w:proofErr w:type="gramStart"/>
      <w:r w:rsidRPr="00533861">
        <w:rPr>
          <w:rFonts w:ascii="Times New Roman" w:hAnsi="Times New Roman" w:cs="Times New Roman"/>
          <w:sz w:val="24"/>
          <w:szCs w:val="24"/>
        </w:rPr>
        <w:t>would be used</w:t>
      </w:r>
      <w:proofErr w:type="gramEnd"/>
      <w:r w:rsidRPr="00533861">
        <w:rPr>
          <w:rFonts w:ascii="Times New Roman" w:hAnsi="Times New Roman" w:cs="Times New Roman"/>
          <w:sz w:val="24"/>
          <w:szCs w:val="24"/>
        </w:rPr>
        <w:t xml:space="preserve"> in an employment tribunal as evidence to </w:t>
      </w:r>
      <w:r w:rsidRPr="00533861">
        <w:rPr>
          <w:rFonts w:ascii="Times New Roman" w:hAnsi="Times New Roman" w:cs="Times New Roman"/>
          <w:sz w:val="24"/>
          <w:szCs w:val="24"/>
        </w:rPr>
        <w:lastRenderedPageBreak/>
        <w:t xml:space="preserve">support Mr Rees’ claim. He has also served six years at the organisation. </w:t>
      </w:r>
      <w:proofErr w:type="gramStart"/>
      <w:r w:rsidRPr="00533861">
        <w:rPr>
          <w:rFonts w:ascii="Times New Roman" w:hAnsi="Times New Roman" w:cs="Times New Roman"/>
          <w:sz w:val="24"/>
          <w:szCs w:val="24"/>
        </w:rPr>
        <w:t>Had an issue of his behaviour been raised</w:t>
      </w:r>
      <w:proofErr w:type="gramEnd"/>
      <w:r w:rsidRPr="00533861">
        <w:rPr>
          <w:rFonts w:ascii="Times New Roman" w:hAnsi="Times New Roman" w:cs="Times New Roman"/>
          <w:sz w:val="24"/>
          <w:szCs w:val="24"/>
        </w:rPr>
        <w:t xml:space="preserve"> before, there would likely be a record of it. </w:t>
      </w:r>
    </w:p>
    <w:p w:rsidR="00A13C1B" w:rsidRDefault="00094659" w:rsidP="00533861">
      <w:pPr>
        <w:spacing w:line="480" w:lineRule="auto"/>
        <w:rPr>
          <w:rFonts w:ascii="Times New Roman" w:hAnsi="Times New Roman" w:cs="Times New Roman"/>
          <w:b/>
          <w:sz w:val="24"/>
          <w:szCs w:val="24"/>
        </w:rPr>
      </w:pPr>
      <w:r w:rsidRPr="00533861">
        <w:rPr>
          <w:rFonts w:ascii="Times New Roman" w:hAnsi="Times New Roman" w:cs="Times New Roman"/>
          <w:sz w:val="24"/>
          <w:szCs w:val="24"/>
        </w:rPr>
        <w:t xml:space="preserve">Further to this, proper process </w:t>
      </w:r>
      <w:proofErr w:type="gramStart"/>
      <w:r w:rsidRPr="00533861">
        <w:rPr>
          <w:rFonts w:ascii="Times New Roman" w:hAnsi="Times New Roman" w:cs="Times New Roman"/>
          <w:sz w:val="24"/>
          <w:szCs w:val="24"/>
        </w:rPr>
        <w:t>was not followed</w:t>
      </w:r>
      <w:proofErr w:type="gramEnd"/>
      <w:r w:rsidRPr="00533861">
        <w:rPr>
          <w:rFonts w:ascii="Times New Roman" w:hAnsi="Times New Roman" w:cs="Times New Roman"/>
          <w:sz w:val="24"/>
          <w:szCs w:val="24"/>
        </w:rPr>
        <w:t>. This will be the main issue with this claim. Under the</w:t>
      </w:r>
      <w:r w:rsidR="00015F51" w:rsidRPr="00533861">
        <w:rPr>
          <w:rFonts w:ascii="Times New Roman" w:hAnsi="Times New Roman" w:cs="Times New Roman"/>
          <w:sz w:val="24"/>
          <w:szCs w:val="24"/>
        </w:rPr>
        <w:t xml:space="preserve"> </w:t>
      </w:r>
      <w:r w:rsidR="006B21C3" w:rsidRPr="00533861">
        <w:rPr>
          <w:rFonts w:ascii="Times New Roman" w:hAnsi="Times New Roman" w:cs="Times New Roman"/>
          <w:i/>
          <w:sz w:val="24"/>
          <w:szCs w:val="24"/>
        </w:rPr>
        <w:t>Employment Rights Act 1996</w:t>
      </w:r>
      <w:r w:rsidR="00015F51" w:rsidRPr="00533861">
        <w:rPr>
          <w:rFonts w:ascii="Times New Roman" w:hAnsi="Times New Roman" w:cs="Times New Roman"/>
          <w:i/>
          <w:sz w:val="24"/>
          <w:szCs w:val="24"/>
        </w:rPr>
        <w:t xml:space="preserve"> Section 98</w:t>
      </w:r>
      <w:r w:rsidR="00015F51" w:rsidRPr="00533861">
        <w:rPr>
          <w:rFonts w:ascii="Times New Roman" w:hAnsi="Times New Roman" w:cs="Times New Roman"/>
          <w:b/>
          <w:sz w:val="24"/>
          <w:szCs w:val="24"/>
        </w:rPr>
        <w:t>,</w:t>
      </w:r>
      <w:r w:rsidRPr="00533861">
        <w:rPr>
          <w:rFonts w:ascii="Times New Roman" w:hAnsi="Times New Roman" w:cs="Times New Roman"/>
          <w:sz w:val="24"/>
          <w:szCs w:val="24"/>
        </w:rPr>
        <w:t xml:space="preserve"> the dismissal </w:t>
      </w:r>
      <w:proofErr w:type="gramStart"/>
      <w:r w:rsidRPr="00533861">
        <w:rPr>
          <w:rFonts w:ascii="Times New Roman" w:hAnsi="Times New Roman" w:cs="Times New Roman"/>
          <w:sz w:val="24"/>
          <w:szCs w:val="24"/>
        </w:rPr>
        <w:t>will be considered</w:t>
      </w:r>
      <w:proofErr w:type="gramEnd"/>
      <w:r w:rsidRPr="00533861">
        <w:rPr>
          <w:rFonts w:ascii="Times New Roman" w:hAnsi="Times New Roman" w:cs="Times New Roman"/>
          <w:sz w:val="24"/>
          <w:szCs w:val="24"/>
        </w:rPr>
        <w:t xml:space="preserve"> unfair because the ACAS </w:t>
      </w:r>
      <w:r w:rsidR="00015F51" w:rsidRPr="00533861">
        <w:rPr>
          <w:rFonts w:ascii="Times New Roman" w:hAnsi="Times New Roman" w:cs="Times New Roman"/>
          <w:sz w:val="24"/>
          <w:szCs w:val="24"/>
        </w:rPr>
        <w:t xml:space="preserve">Code of Practice </w:t>
      </w:r>
      <w:r w:rsidRPr="00533861">
        <w:rPr>
          <w:rFonts w:ascii="Times New Roman" w:hAnsi="Times New Roman" w:cs="Times New Roman"/>
          <w:sz w:val="24"/>
          <w:szCs w:val="24"/>
        </w:rPr>
        <w:t>was not followed. Mr Smith did not follow a proper process, dis</w:t>
      </w:r>
      <w:r w:rsidR="00A13C1B">
        <w:rPr>
          <w:rFonts w:ascii="Times New Roman" w:hAnsi="Times New Roman" w:cs="Times New Roman"/>
          <w:sz w:val="24"/>
          <w:szCs w:val="24"/>
        </w:rPr>
        <w:t>cussed the issue with others in</w:t>
      </w:r>
      <w:r w:rsidRPr="00533861">
        <w:rPr>
          <w:rFonts w:ascii="Times New Roman" w:hAnsi="Times New Roman" w:cs="Times New Roman"/>
          <w:sz w:val="24"/>
          <w:szCs w:val="24"/>
        </w:rPr>
        <w:t xml:space="preserve"> Mr Rees</w:t>
      </w:r>
      <w:r w:rsidR="00A13C1B">
        <w:rPr>
          <w:rFonts w:ascii="Times New Roman" w:hAnsi="Times New Roman" w:cs="Times New Roman"/>
          <w:sz w:val="24"/>
          <w:szCs w:val="24"/>
        </w:rPr>
        <w:t>’ absence</w:t>
      </w:r>
      <w:r w:rsidR="00015F51" w:rsidRPr="00533861">
        <w:rPr>
          <w:rFonts w:ascii="Times New Roman" w:hAnsi="Times New Roman" w:cs="Times New Roman"/>
          <w:sz w:val="24"/>
          <w:szCs w:val="24"/>
        </w:rPr>
        <w:t>,</w:t>
      </w:r>
      <w:r w:rsidR="00A13C1B">
        <w:rPr>
          <w:rFonts w:ascii="Times New Roman" w:hAnsi="Times New Roman" w:cs="Times New Roman"/>
          <w:sz w:val="24"/>
          <w:szCs w:val="24"/>
        </w:rPr>
        <w:t xml:space="preserve"> and</w:t>
      </w:r>
      <w:r w:rsidR="00015F51" w:rsidRPr="00533861">
        <w:rPr>
          <w:rFonts w:ascii="Times New Roman" w:hAnsi="Times New Roman" w:cs="Times New Roman"/>
          <w:sz w:val="24"/>
          <w:szCs w:val="24"/>
        </w:rPr>
        <w:t xml:space="preserve"> Mr Rees did not receive</w:t>
      </w:r>
      <w:r w:rsidRPr="00533861">
        <w:rPr>
          <w:rFonts w:ascii="Times New Roman" w:hAnsi="Times New Roman" w:cs="Times New Roman"/>
          <w:sz w:val="24"/>
          <w:szCs w:val="24"/>
        </w:rPr>
        <w:t xml:space="preserve"> a copy of the findings, </w:t>
      </w:r>
      <w:r w:rsidR="00A13C1B">
        <w:rPr>
          <w:rFonts w:ascii="Times New Roman" w:hAnsi="Times New Roman" w:cs="Times New Roman"/>
          <w:sz w:val="24"/>
          <w:szCs w:val="24"/>
        </w:rPr>
        <w:t xml:space="preserve">all violations of the ACAS guidance (ACAS 2015). </w:t>
      </w:r>
      <w:r w:rsidRPr="00533861">
        <w:rPr>
          <w:rFonts w:ascii="Times New Roman" w:hAnsi="Times New Roman" w:cs="Times New Roman"/>
          <w:b/>
          <w:sz w:val="24"/>
          <w:szCs w:val="24"/>
        </w:rPr>
        <w:t xml:space="preserve"> </w:t>
      </w:r>
    </w:p>
    <w:p w:rsidR="00094659" w:rsidRPr="00533861" w:rsidRDefault="00A13C1B" w:rsidP="00533861">
      <w:pPr>
        <w:spacing w:line="480" w:lineRule="auto"/>
        <w:rPr>
          <w:rFonts w:ascii="Times New Roman" w:hAnsi="Times New Roman" w:cs="Times New Roman"/>
          <w:sz w:val="24"/>
          <w:szCs w:val="24"/>
        </w:rPr>
      </w:pPr>
      <w:r>
        <w:rPr>
          <w:rFonts w:ascii="Times New Roman" w:hAnsi="Times New Roman" w:cs="Times New Roman"/>
          <w:sz w:val="24"/>
          <w:szCs w:val="24"/>
        </w:rPr>
        <w:t>Additionally</w:t>
      </w:r>
      <w:r w:rsidR="00094659" w:rsidRPr="00533861">
        <w:rPr>
          <w:rFonts w:ascii="Times New Roman" w:hAnsi="Times New Roman" w:cs="Times New Roman"/>
          <w:sz w:val="24"/>
          <w:szCs w:val="24"/>
        </w:rPr>
        <w:t>, Mr Smith was a witness in the investigation and should not have been the investigating officer</w:t>
      </w:r>
      <w:r>
        <w:rPr>
          <w:rFonts w:ascii="Times New Roman" w:hAnsi="Times New Roman" w:cs="Times New Roman"/>
          <w:sz w:val="24"/>
          <w:szCs w:val="24"/>
        </w:rPr>
        <w:t xml:space="preserve">. </w:t>
      </w:r>
      <w:r w:rsidR="00094659" w:rsidRPr="00533861">
        <w:rPr>
          <w:rFonts w:ascii="Times New Roman" w:hAnsi="Times New Roman" w:cs="Times New Roman"/>
          <w:sz w:val="24"/>
          <w:szCs w:val="24"/>
        </w:rPr>
        <w:t>Mr Rees has raised a concern about his relationship with Mr Smith being tenuous, further providing evidence of a co</w:t>
      </w:r>
      <w:r w:rsidR="009D4C08" w:rsidRPr="00533861">
        <w:rPr>
          <w:rFonts w:ascii="Times New Roman" w:hAnsi="Times New Roman" w:cs="Times New Roman"/>
          <w:sz w:val="24"/>
          <w:szCs w:val="24"/>
        </w:rPr>
        <w:t>nflict of interest</w:t>
      </w:r>
      <w:r w:rsidR="00094659" w:rsidRPr="00533861">
        <w:rPr>
          <w:rFonts w:ascii="Times New Roman" w:hAnsi="Times New Roman" w:cs="Times New Roman"/>
          <w:sz w:val="24"/>
          <w:szCs w:val="24"/>
        </w:rPr>
        <w:t xml:space="preserve">. Due to the unfair process followed, the dismissal </w:t>
      </w:r>
      <w:proofErr w:type="gramStart"/>
      <w:r w:rsidR="00094659" w:rsidRPr="00533861">
        <w:rPr>
          <w:rFonts w:ascii="Times New Roman" w:hAnsi="Times New Roman" w:cs="Times New Roman"/>
          <w:sz w:val="24"/>
          <w:szCs w:val="24"/>
        </w:rPr>
        <w:t>will likely be found</w:t>
      </w:r>
      <w:proofErr w:type="gramEnd"/>
      <w:r w:rsidR="00094659" w:rsidRPr="00533861">
        <w:rPr>
          <w:rFonts w:ascii="Times New Roman" w:hAnsi="Times New Roman" w:cs="Times New Roman"/>
          <w:sz w:val="24"/>
          <w:szCs w:val="24"/>
        </w:rPr>
        <w:t xml:space="preserve"> unfair. </w:t>
      </w:r>
      <w:r>
        <w:rPr>
          <w:rFonts w:ascii="Times New Roman" w:hAnsi="Times New Roman" w:cs="Times New Roman"/>
          <w:sz w:val="24"/>
          <w:szCs w:val="24"/>
        </w:rPr>
        <w:t>I</w:t>
      </w:r>
      <w:r w:rsidR="00094659" w:rsidRPr="00533861">
        <w:rPr>
          <w:rFonts w:ascii="Times New Roman" w:hAnsi="Times New Roman" w:cs="Times New Roman"/>
          <w:sz w:val="24"/>
          <w:szCs w:val="24"/>
        </w:rPr>
        <w:t xml:space="preserve">t </w:t>
      </w:r>
      <w:proofErr w:type="gramStart"/>
      <w:r w:rsidR="00094659" w:rsidRPr="00533861">
        <w:rPr>
          <w:rFonts w:ascii="Times New Roman" w:hAnsi="Times New Roman" w:cs="Times New Roman"/>
          <w:sz w:val="24"/>
          <w:szCs w:val="24"/>
        </w:rPr>
        <w:t>i</w:t>
      </w:r>
      <w:r w:rsidR="006B21C3" w:rsidRPr="00533861">
        <w:rPr>
          <w:rFonts w:ascii="Times New Roman" w:hAnsi="Times New Roman" w:cs="Times New Roman"/>
          <w:sz w:val="24"/>
          <w:szCs w:val="24"/>
        </w:rPr>
        <w:t>s a</w:t>
      </w:r>
      <w:r>
        <w:rPr>
          <w:rFonts w:ascii="Times New Roman" w:hAnsi="Times New Roman" w:cs="Times New Roman"/>
          <w:sz w:val="24"/>
          <w:szCs w:val="24"/>
        </w:rPr>
        <w:t>dvised</w:t>
      </w:r>
      <w:proofErr w:type="gramEnd"/>
      <w:r>
        <w:rPr>
          <w:rFonts w:ascii="Times New Roman" w:hAnsi="Times New Roman" w:cs="Times New Roman"/>
          <w:sz w:val="24"/>
          <w:szCs w:val="24"/>
        </w:rPr>
        <w:t xml:space="preserve"> that Big Buses Ltd</w:t>
      </w:r>
      <w:r w:rsidR="00094659" w:rsidRPr="00533861">
        <w:rPr>
          <w:rFonts w:ascii="Times New Roman" w:hAnsi="Times New Roman" w:cs="Times New Roman"/>
          <w:sz w:val="24"/>
          <w:szCs w:val="24"/>
        </w:rPr>
        <w:t xml:space="preserve"> adopt a fair process for handling investigations </w:t>
      </w:r>
      <w:r>
        <w:rPr>
          <w:rFonts w:ascii="Times New Roman" w:hAnsi="Times New Roman" w:cs="Times New Roman"/>
          <w:sz w:val="24"/>
          <w:szCs w:val="24"/>
        </w:rPr>
        <w:t>meeting ACAS minimum</w:t>
      </w:r>
      <w:r w:rsidR="00094659" w:rsidRPr="00533861">
        <w:rPr>
          <w:rFonts w:ascii="Times New Roman" w:hAnsi="Times New Roman" w:cs="Times New Roman"/>
          <w:sz w:val="24"/>
          <w:szCs w:val="24"/>
        </w:rPr>
        <w:t>, to be followed in further investigations</w:t>
      </w:r>
      <w:r w:rsidR="006B21C3" w:rsidRPr="00533861">
        <w:rPr>
          <w:rFonts w:ascii="Times New Roman" w:hAnsi="Times New Roman" w:cs="Times New Roman"/>
          <w:sz w:val="24"/>
          <w:szCs w:val="24"/>
        </w:rPr>
        <w:t>. The process</w:t>
      </w:r>
      <w:r w:rsidR="00094659" w:rsidRPr="00533861">
        <w:rPr>
          <w:rFonts w:ascii="Times New Roman" w:hAnsi="Times New Roman" w:cs="Times New Roman"/>
          <w:sz w:val="24"/>
          <w:szCs w:val="24"/>
        </w:rPr>
        <w:t xml:space="preserve"> followed undermines the credibility of the witnesses, and </w:t>
      </w:r>
      <w:r>
        <w:rPr>
          <w:rFonts w:ascii="Times New Roman" w:hAnsi="Times New Roman" w:cs="Times New Roman"/>
          <w:sz w:val="24"/>
          <w:szCs w:val="24"/>
        </w:rPr>
        <w:t xml:space="preserve">supports </w:t>
      </w:r>
      <w:r w:rsidR="00094659" w:rsidRPr="00533861">
        <w:rPr>
          <w:rFonts w:ascii="Times New Roman" w:hAnsi="Times New Roman" w:cs="Times New Roman"/>
          <w:sz w:val="24"/>
          <w:szCs w:val="24"/>
        </w:rPr>
        <w:t>Mr Rees</w:t>
      </w:r>
      <w:r>
        <w:rPr>
          <w:rFonts w:ascii="Times New Roman" w:hAnsi="Times New Roman" w:cs="Times New Roman"/>
          <w:sz w:val="24"/>
          <w:szCs w:val="24"/>
        </w:rPr>
        <w:t>’ claim that</w:t>
      </w:r>
      <w:r w:rsidR="00094659" w:rsidRPr="00533861">
        <w:rPr>
          <w:rFonts w:ascii="Times New Roman" w:hAnsi="Times New Roman" w:cs="Times New Roman"/>
          <w:sz w:val="24"/>
          <w:szCs w:val="24"/>
        </w:rPr>
        <w:t xml:space="preserve"> Mr Smith was “out to </w:t>
      </w:r>
      <w:r w:rsidR="006B21C3" w:rsidRPr="00533861">
        <w:rPr>
          <w:rFonts w:ascii="Times New Roman" w:hAnsi="Times New Roman" w:cs="Times New Roman"/>
          <w:sz w:val="24"/>
          <w:szCs w:val="24"/>
        </w:rPr>
        <w:t>get him”, as per his statement.</w:t>
      </w:r>
    </w:p>
    <w:p w:rsidR="000C2D1A" w:rsidRPr="00533861" w:rsidRDefault="00E35A04" w:rsidP="00533861">
      <w:pPr>
        <w:pStyle w:val="ListParagraph"/>
        <w:numPr>
          <w:ilvl w:val="0"/>
          <w:numId w:val="11"/>
        </w:numPr>
        <w:spacing w:line="480" w:lineRule="auto"/>
        <w:rPr>
          <w:rFonts w:ascii="Times New Roman" w:hAnsi="Times New Roman" w:cs="Times New Roman"/>
          <w:b/>
          <w:sz w:val="24"/>
          <w:szCs w:val="24"/>
        </w:rPr>
      </w:pPr>
      <w:r w:rsidRPr="00533861">
        <w:rPr>
          <w:rFonts w:ascii="Times New Roman" w:hAnsi="Times New Roman" w:cs="Times New Roman"/>
          <w:b/>
          <w:sz w:val="24"/>
          <w:szCs w:val="24"/>
        </w:rPr>
        <w:t>Remedies</w:t>
      </w:r>
      <w:r w:rsidR="00094659" w:rsidRPr="00533861">
        <w:rPr>
          <w:rFonts w:ascii="Times New Roman" w:hAnsi="Times New Roman" w:cs="Times New Roman"/>
          <w:b/>
          <w:sz w:val="24"/>
          <w:szCs w:val="24"/>
        </w:rPr>
        <w:t xml:space="preserve"> </w:t>
      </w:r>
    </w:p>
    <w:p w:rsidR="009E3538" w:rsidRPr="00533861" w:rsidRDefault="00094659"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An employment tribunal will reach one of three possible </w:t>
      </w:r>
      <w:r w:rsidR="009D4C08" w:rsidRPr="00533861">
        <w:rPr>
          <w:rFonts w:ascii="Times New Roman" w:hAnsi="Times New Roman" w:cs="Times New Roman"/>
          <w:sz w:val="24"/>
          <w:szCs w:val="24"/>
        </w:rPr>
        <w:t>remedies</w:t>
      </w:r>
      <w:r w:rsidRPr="00533861">
        <w:rPr>
          <w:rFonts w:ascii="Times New Roman" w:hAnsi="Times New Roman" w:cs="Times New Roman"/>
          <w:sz w:val="24"/>
          <w:szCs w:val="24"/>
        </w:rPr>
        <w:t xml:space="preserve">. These are: </w:t>
      </w:r>
    </w:p>
    <w:p w:rsidR="00830838" w:rsidRPr="00533861" w:rsidRDefault="00094659" w:rsidP="00533861">
      <w:pPr>
        <w:pStyle w:val="ListParagraph"/>
        <w:numPr>
          <w:ilvl w:val="0"/>
          <w:numId w:val="10"/>
        </w:numPr>
        <w:spacing w:line="480" w:lineRule="auto"/>
        <w:rPr>
          <w:rFonts w:ascii="Times New Roman" w:hAnsi="Times New Roman" w:cs="Times New Roman"/>
          <w:i/>
          <w:sz w:val="24"/>
          <w:szCs w:val="24"/>
        </w:rPr>
      </w:pPr>
      <w:r w:rsidRPr="00533861">
        <w:rPr>
          <w:rFonts w:ascii="Times New Roman" w:hAnsi="Times New Roman" w:cs="Times New Roman"/>
          <w:sz w:val="24"/>
          <w:szCs w:val="24"/>
        </w:rPr>
        <w:t>Reinstatement: Mr Rees will be reinstat</w:t>
      </w:r>
      <w:r w:rsidR="006B21C3" w:rsidRPr="00533861">
        <w:rPr>
          <w:rFonts w:ascii="Times New Roman" w:hAnsi="Times New Roman" w:cs="Times New Roman"/>
          <w:sz w:val="24"/>
          <w:szCs w:val="24"/>
        </w:rPr>
        <w:t>ed in his role at Big Buses Ltd</w:t>
      </w:r>
      <w:r w:rsidR="001829E6" w:rsidRPr="00533861">
        <w:rPr>
          <w:rFonts w:ascii="Times New Roman" w:hAnsi="Times New Roman" w:cs="Times New Roman"/>
          <w:sz w:val="24"/>
          <w:szCs w:val="24"/>
        </w:rPr>
        <w:t xml:space="preserve"> </w:t>
      </w:r>
      <w:r w:rsidR="006B21C3" w:rsidRPr="00533861">
        <w:rPr>
          <w:rFonts w:ascii="Times New Roman" w:hAnsi="Times New Roman" w:cs="Times New Roman"/>
          <w:i/>
          <w:sz w:val="24"/>
          <w:szCs w:val="24"/>
        </w:rPr>
        <w:t>(Employment Rights Act</w:t>
      </w:r>
      <w:r w:rsidR="00024461" w:rsidRPr="00533861">
        <w:rPr>
          <w:rFonts w:ascii="Times New Roman" w:hAnsi="Times New Roman" w:cs="Times New Roman"/>
          <w:i/>
          <w:sz w:val="24"/>
          <w:szCs w:val="24"/>
        </w:rPr>
        <w:t xml:space="preserve"> 1996</w:t>
      </w:r>
      <w:r w:rsidR="006B21C3" w:rsidRPr="00533861">
        <w:rPr>
          <w:rFonts w:ascii="Times New Roman" w:hAnsi="Times New Roman" w:cs="Times New Roman"/>
          <w:i/>
          <w:sz w:val="24"/>
          <w:szCs w:val="24"/>
        </w:rPr>
        <w:t xml:space="preserve"> </w:t>
      </w:r>
      <w:r w:rsidR="001829E6" w:rsidRPr="00533861">
        <w:rPr>
          <w:rFonts w:ascii="Times New Roman" w:hAnsi="Times New Roman" w:cs="Times New Roman"/>
          <w:i/>
          <w:sz w:val="24"/>
          <w:szCs w:val="24"/>
        </w:rPr>
        <w:t>Section 114</w:t>
      </w:r>
      <w:r w:rsidR="006B21C3" w:rsidRPr="00533861">
        <w:rPr>
          <w:rFonts w:ascii="Times New Roman" w:hAnsi="Times New Roman" w:cs="Times New Roman"/>
          <w:i/>
          <w:sz w:val="24"/>
          <w:szCs w:val="24"/>
        </w:rPr>
        <w:t>)</w:t>
      </w:r>
    </w:p>
    <w:p w:rsidR="00094659" w:rsidRPr="00533861" w:rsidRDefault="00094659" w:rsidP="00533861">
      <w:pPr>
        <w:pStyle w:val="ListParagraph"/>
        <w:numPr>
          <w:ilvl w:val="0"/>
          <w:numId w:val="10"/>
        </w:num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Re-engagement: Mr Rees will be hired at Big Buses </w:t>
      </w:r>
      <w:r w:rsidR="00830838" w:rsidRPr="00533861">
        <w:rPr>
          <w:rFonts w:ascii="Times New Roman" w:hAnsi="Times New Roman" w:cs="Times New Roman"/>
          <w:sz w:val="24"/>
          <w:szCs w:val="24"/>
        </w:rPr>
        <w:t xml:space="preserve">in a different job </w:t>
      </w:r>
      <w:r w:rsidRPr="00533861">
        <w:rPr>
          <w:rFonts w:ascii="Times New Roman" w:hAnsi="Times New Roman" w:cs="Times New Roman"/>
          <w:sz w:val="24"/>
          <w:szCs w:val="24"/>
        </w:rPr>
        <w:t xml:space="preserve">role </w:t>
      </w:r>
      <w:r w:rsidR="006B21C3" w:rsidRPr="00533861">
        <w:rPr>
          <w:rFonts w:ascii="Times New Roman" w:hAnsi="Times New Roman" w:cs="Times New Roman"/>
          <w:i/>
          <w:sz w:val="24"/>
          <w:szCs w:val="24"/>
        </w:rPr>
        <w:t>(Employment Rights Act</w:t>
      </w:r>
      <w:r w:rsidR="00024461" w:rsidRPr="00533861">
        <w:rPr>
          <w:rFonts w:ascii="Times New Roman" w:hAnsi="Times New Roman" w:cs="Times New Roman"/>
          <w:i/>
          <w:sz w:val="24"/>
          <w:szCs w:val="24"/>
        </w:rPr>
        <w:t xml:space="preserve"> 1996</w:t>
      </w:r>
      <w:r w:rsidR="006B21C3" w:rsidRPr="00533861">
        <w:rPr>
          <w:rFonts w:ascii="Times New Roman" w:hAnsi="Times New Roman" w:cs="Times New Roman"/>
          <w:i/>
          <w:sz w:val="24"/>
          <w:szCs w:val="24"/>
        </w:rPr>
        <w:t xml:space="preserve"> Section 115)</w:t>
      </w:r>
    </w:p>
    <w:p w:rsidR="00094659" w:rsidRPr="00533861" w:rsidRDefault="00094659" w:rsidP="00533861">
      <w:pPr>
        <w:pStyle w:val="ListParagraph"/>
        <w:numPr>
          <w:ilvl w:val="0"/>
          <w:numId w:val="10"/>
        </w:num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Compensation: A compensatory award </w:t>
      </w:r>
      <w:r w:rsidR="006B21C3" w:rsidRPr="00533861">
        <w:rPr>
          <w:rFonts w:ascii="Times New Roman" w:hAnsi="Times New Roman" w:cs="Times New Roman"/>
          <w:i/>
          <w:sz w:val="24"/>
          <w:szCs w:val="24"/>
        </w:rPr>
        <w:t xml:space="preserve">(Employment Rights Act </w:t>
      </w:r>
      <w:r w:rsidR="00024461" w:rsidRPr="00533861">
        <w:rPr>
          <w:rFonts w:ascii="Times New Roman" w:hAnsi="Times New Roman" w:cs="Times New Roman"/>
          <w:i/>
          <w:sz w:val="24"/>
          <w:szCs w:val="24"/>
        </w:rPr>
        <w:t xml:space="preserve">1996 </w:t>
      </w:r>
      <w:r w:rsidR="001829E6" w:rsidRPr="00533861">
        <w:rPr>
          <w:rFonts w:ascii="Times New Roman" w:hAnsi="Times New Roman" w:cs="Times New Roman"/>
          <w:i/>
          <w:sz w:val="24"/>
          <w:szCs w:val="24"/>
        </w:rPr>
        <w:t>Section 123</w:t>
      </w:r>
      <w:r w:rsidR="006B21C3" w:rsidRPr="00533861">
        <w:rPr>
          <w:rFonts w:ascii="Times New Roman" w:hAnsi="Times New Roman" w:cs="Times New Roman"/>
          <w:i/>
          <w:sz w:val="24"/>
          <w:szCs w:val="24"/>
        </w:rPr>
        <w:t>)</w:t>
      </w:r>
      <w:r w:rsidR="00763E07" w:rsidRPr="00533861">
        <w:rPr>
          <w:rFonts w:ascii="Times New Roman" w:hAnsi="Times New Roman" w:cs="Times New Roman"/>
          <w:i/>
          <w:sz w:val="24"/>
          <w:szCs w:val="24"/>
        </w:rPr>
        <w:t>.</w:t>
      </w:r>
    </w:p>
    <w:p w:rsidR="00C557B0" w:rsidRPr="00533861" w:rsidRDefault="006B21C3"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t xml:space="preserve">Factors Considered </w:t>
      </w:r>
    </w:p>
    <w:p w:rsidR="00094318" w:rsidRPr="00533861" w:rsidRDefault="00C557B0"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lastRenderedPageBreak/>
        <w:t>It is evident the e</w:t>
      </w:r>
      <w:r w:rsidR="00830838" w:rsidRPr="00533861">
        <w:rPr>
          <w:rFonts w:ascii="Times New Roman" w:hAnsi="Times New Roman" w:cs="Times New Roman"/>
          <w:sz w:val="24"/>
          <w:szCs w:val="24"/>
        </w:rPr>
        <w:t>mployment relationshi</w:t>
      </w:r>
      <w:r w:rsidR="00024461" w:rsidRPr="00533861">
        <w:rPr>
          <w:rFonts w:ascii="Times New Roman" w:hAnsi="Times New Roman" w:cs="Times New Roman"/>
          <w:sz w:val="24"/>
          <w:szCs w:val="24"/>
        </w:rPr>
        <w:t xml:space="preserve">p has irretrievably broken down </w:t>
      </w:r>
      <w:r w:rsidRPr="00533861">
        <w:rPr>
          <w:rFonts w:ascii="Times New Roman" w:hAnsi="Times New Roman" w:cs="Times New Roman"/>
          <w:sz w:val="24"/>
          <w:szCs w:val="24"/>
        </w:rPr>
        <w:t>therefore it is fair to assume it would be considered not reasonably practicable to re</w:t>
      </w:r>
      <w:r w:rsidR="001829E6" w:rsidRPr="00533861">
        <w:rPr>
          <w:rFonts w:ascii="Times New Roman" w:hAnsi="Times New Roman" w:cs="Times New Roman"/>
          <w:sz w:val="24"/>
          <w:szCs w:val="24"/>
        </w:rPr>
        <w:t>instate Mr Rees in his role (</w:t>
      </w:r>
      <w:r w:rsidR="001829E6" w:rsidRPr="00533861">
        <w:rPr>
          <w:rFonts w:ascii="Times New Roman" w:hAnsi="Times New Roman" w:cs="Times New Roman"/>
          <w:i/>
          <w:sz w:val="24"/>
          <w:szCs w:val="24"/>
        </w:rPr>
        <w:t>Employment Rights Act 1996</w:t>
      </w:r>
      <w:r w:rsidR="00024461" w:rsidRPr="00533861">
        <w:rPr>
          <w:rFonts w:ascii="Times New Roman" w:hAnsi="Times New Roman" w:cs="Times New Roman"/>
          <w:i/>
          <w:sz w:val="24"/>
          <w:szCs w:val="24"/>
        </w:rPr>
        <w:t xml:space="preserve"> Section 114</w:t>
      </w:r>
      <w:r w:rsidR="00FA75ED">
        <w:rPr>
          <w:rFonts w:ascii="Times New Roman" w:hAnsi="Times New Roman" w:cs="Times New Roman"/>
          <w:sz w:val="24"/>
          <w:szCs w:val="24"/>
        </w:rPr>
        <w:t>). However, this is his preferred option</w:t>
      </w:r>
      <w:r w:rsidRPr="00533861">
        <w:rPr>
          <w:rFonts w:ascii="Times New Roman" w:hAnsi="Times New Roman" w:cs="Times New Roman"/>
          <w:sz w:val="24"/>
          <w:szCs w:val="24"/>
        </w:rPr>
        <w:t xml:space="preserve">. </w:t>
      </w:r>
      <w:r w:rsidR="00FA75ED">
        <w:rPr>
          <w:rFonts w:ascii="Times New Roman" w:hAnsi="Times New Roman" w:cs="Times New Roman"/>
          <w:sz w:val="24"/>
          <w:szCs w:val="24"/>
        </w:rPr>
        <w:t>I</w:t>
      </w:r>
      <w:r w:rsidRPr="00533861">
        <w:rPr>
          <w:rFonts w:ascii="Times New Roman" w:hAnsi="Times New Roman" w:cs="Times New Roman"/>
          <w:sz w:val="24"/>
          <w:szCs w:val="24"/>
        </w:rPr>
        <w:t xml:space="preserve">f Mr Rees </w:t>
      </w:r>
      <w:proofErr w:type="gramStart"/>
      <w:r w:rsidRPr="00533861">
        <w:rPr>
          <w:rFonts w:ascii="Times New Roman" w:hAnsi="Times New Roman" w:cs="Times New Roman"/>
          <w:sz w:val="24"/>
          <w:szCs w:val="24"/>
        </w:rPr>
        <w:t>has already been replaced</w:t>
      </w:r>
      <w:r w:rsidR="00024461" w:rsidRPr="00533861">
        <w:rPr>
          <w:rFonts w:ascii="Times New Roman" w:hAnsi="Times New Roman" w:cs="Times New Roman"/>
          <w:sz w:val="24"/>
          <w:szCs w:val="24"/>
        </w:rPr>
        <w:t xml:space="preserve"> or found alternative employment,</w:t>
      </w:r>
      <w:proofErr w:type="gramEnd"/>
      <w:r w:rsidR="00024461" w:rsidRPr="00533861">
        <w:rPr>
          <w:rFonts w:ascii="Times New Roman" w:hAnsi="Times New Roman" w:cs="Times New Roman"/>
          <w:sz w:val="24"/>
          <w:szCs w:val="24"/>
        </w:rPr>
        <w:t xml:space="preserve"> </w:t>
      </w:r>
      <w:r w:rsidRPr="00533861">
        <w:rPr>
          <w:rFonts w:ascii="Times New Roman" w:hAnsi="Times New Roman" w:cs="Times New Roman"/>
          <w:sz w:val="24"/>
          <w:szCs w:val="24"/>
        </w:rPr>
        <w:t>reinst</w:t>
      </w:r>
      <w:r w:rsidR="00024461" w:rsidRPr="00533861">
        <w:rPr>
          <w:rFonts w:ascii="Times New Roman" w:hAnsi="Times New Roman" w:cs="Times New Roman"/>
          <w:sz w:val="24"/>
          <w:szCs w:val="24"/>
        </w:rPr>
        <w:t xml:space="preserve">atement will not be an option. </w:t>
      </w:r>
      <w:r w:rsidRPr="00533861">
        <w:rPr>
          <w:rFonts w:ascii="Times New Roman" w:hAnsi="Times New Roman" w:cs="Times New Roman"/>
          <w:sz w:val="24"/>
          <w:szCs w:val="24"/>
        </w:rPr>
        <w:t xml:space="preserve">Given the complaint, and the break down in employment relationships, it is unlikely </w:t>
      </w:r>
      <w:r w:rsidR="00024461" w:rsidRPr="00533861">
        <w:rPr>
          <w:rFonts w:ascii="Times New Roman" w:hAnsi="Times New Roman" w:cs="Times New Roman"/>
          <w:sz w:val="24"/>
          <w:szCs w:val="24"/>
        </w:rPr>
        <w:t>reinstatement</w:t>
      </w:r>
      <w:r w:rsidRPr="00533861">
        <w:rPr>
          <w:rFonts w:ascii="Times New Roman" w:hAnsi="Times New Roman" w:cs="Times New Roman"/>
          <w:sz w:val="24"/>
          <w:szCs w:val="24"/>
        </w:rPr>
        <w:t xml:space="preserve"> or reengagement</w:t>
      </w:r>
      <w:r w:rsidR="00024461" w:rsidRPr="00533861">
        <w:rPr>
          <w:rFonts w:ascii="Times New Roman" w:hAnsi="Times New Roman" w:cs="Times New Roman"/>
          <w:sz w:val="24"/>
          <w:szCs w:val="24"/>
        </w:rPr>
        <w:t xml:space="preserve"> will be successful, therefore compensation</w:t>
      </w:r>
      <w:r w:rsidR="00094318" w:rsidRPr="00533861">
        <w:rPr>
          <w:rFonts w:ascii="Times New Roman" w:hAnsi="Times New Roman" w:cs="Times New Roman"/>
          <w:sz w:val="24"/>
          <w:szCs w:val="24"/>
        </w:rPr>
        <w:t xml:space="preserve"> will</w:t>
      </w:r>
      <w:r w:rsidR="00024461" w:rsidRPr="00533861">
        <w:rPr>
          <w:rFonts w:ascii="Times New Roman" w:hAnsi="Times New Roman" w:cs="Times New Roman"/>
          <w:sz w:val="24"/>
          <w:szCs w:val="24"/>
        </w:rPr>
        <w:t xml:space="preserve"> be</w:t>
      </w:r>
      <w:r w:rsidR="00094318" w:rsidRPr="00533861">
        <w:rPr>
          <w:rFonts w:ascii="Times New Roman" w:hAnsi="Times New Roman" w:cs="Times New Roman"/>
          <w:sz w:val="24"/>
          <w:szCs w:val="24"/>
        </w:rPr>
        <w:t xml:space="preserve"> likely</w:t>
      </w:r>
      <w:r w:rsidRPr="00533861">
        <w:rPr>
          <w:rFonts w:ascii="Times New Roman" w:hAnsi="Times New Roman" w:cs="Times New Roman"/>
          <w:sz w:val="24"/>
          <w:szCs w:val="24"/>
        </w:rPr>
        <w:t xml:space="preserve">. </w:t>
      </w:r>
    </w:p>
    <w:p w:rsidR="00094318" w:rsidRPr="00533861" w:rsidRDefault="00094318"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In the event of the w</w:t>
      </w:r>
      <w:r w:rsidR="00830838" w:rsidRPr="00533861">
        <w:rPr>
          <w:rFonts w:ascii="Times New Roman" w:hAnsi="Times New Roman" w:cs="Times New Roman"/>
          <w:sz w:val="24"/>
          <w:szCs w:val="24"/>
        </w:rPr>
        <w:t xml:space="preserve">histleblowing </w:t>
      </w:r>
      <w:r w:rsidRPr="00533861">
        <w:rPr>
          <w:rFonts w:ascii="Times New Roman" w:hAnsi="Times New Roman" w:cs="Times New Roman"/>
          <w:sz w:val="24"/>
          <w:szCs w:val="24"/>
        </w:rPr>
        <w:t xml:space="preserve">claim being successful, the </w:t>
      </w:r>
      <w:r w:rsidR="00A13C1B">
        <w:rPr>
          <w:rFonts w:ascii="Times New Roman" w:hAnsi="Times New Roman" w:cs="Times New Roman"/>
          <w:sz w:val="24"/>
          <w:szCs w:val="24"/>
        </w:rPr>
        <w:t xml:space="preserve">compensatory award is uncapped </w:t>
      </w:r>
      <w:r w:rsidR="001829E6" w:rsidRPr="00533861">
        <w:rPr>
          <w:rFonts w:ascii="Times New Roman" w:hAnsi="Times New Roman" w:cs="Times New Roman"/>
          <w:i/>
          <w:sz w:val="24"/>
          <w:szCs w:val="24"/>
        </w:rPr>
        <w:t>(PIDA, 1998)</w:t>
      </w:r>
      <w:r w:rsidR="00024461" w:rsidRPr="00533861">
        <w:rPr>
          <w:rFonts w:ascii="Times New Roman" w:hAnsi="Times New Roman" w:cs="Times New Roman"/>
          <w:i/>
          <w:sz w:val="24"/>
          <w:szCs w:val="24"/>
        </w:rPr>
        <w:t>.</w:t>
      </w:r>
      <w:r w:rsidR="00024461" w:rsidRPr="00533861">
        <w:rPr>
          <w:rFonts w:ascii="Times New Roman" w:hAnsi="Times New Roman" w:cs="Times New Roman"/>
          <w:sz w:val="24"/>
          <w:szCs w:val="24"/>
        </w:rPr>
        <w:t xml:space="preserve"> I</w:t>
      </w:r>
      <w:r w:rsidRPr="00533861">
        <w:rPr>
          <w:rFonts w:ascii="Times New Roman" w:hAnsi="Times New Roman" w:cs="Times New Roman"/>
          <w:sz w:val="24"/>
          <w:szCs w:val="24"/>
        </w:rPr>
        <w:t xml:space="preserve">n the case of unfair dismissal, compensation </w:t>
      </w:r>
      <w:proofErr w:type="gramStart"/>
      <w:r w:rsidRPr="00533861">
        <w:rPr>
          <w:rFonts w:ascii="Times New Roman" w:hAnsi="Times New Roman" w:cs="Times New Roman"/>
          <w:sz w:val="24"/>
          <w:szCs w:val="24"/>
        </w:rPr>
        <w:t>is calculated</w:t>
      </w:r>
      <w:proofErr w:type="gramEnd"/>
      <w:r w:rsidRPr="00533861">
        <w:rPr>
          <w:rFonts w:ascii="Times New Roman" w:hAnsi="Times New Roman" w:cs="Times New Roman"/>
          <w:sz w:val="24"/>
          <w:szCs w:val="24"/>
        </w:rPr>
        <w:t xml:space="preserve"> as two types: a basic award and a compensatory award</w:t>
      </w:r>
      <w:r w:rsidR="001829E6" w:rsidRPr="00533861">
        <w:rPr>
          <w:rFonts w:ascii="Times New Roman" w:hAnsi="Times New Roman" w:cs="Times New Roman"/>
          <w:sz w:val="24"/>
          <w:szCs w:val="24"/>
        </w:rPr>
        <w:t xml:space="preserve"> (</w:t>
      </w:r>
      <w:r w:rsidR="00024461" w:rsidRPr="00533861">
        <w:rPr>
          <w:rFonts w:ascii="Times New Roman" w:hAnsi="Times New Roman" w:cs="Times New Roman"/>
          <w:sz w:val="24"/>
          <w:szCs w:val="24"/>
        </w:rPr>
        <w:t>Daniels, 2019</w:t>
      </w:r>
      <w:r w:rsidR="001829E6" w:rsidRPr="00533861">
        <w:rPr>
          <w:rFonts w:ascii="Times New Roman" w:hAnsi="Times New Roman" w:cs="Times New Roman"/>
          <w:sz w:val="24"/>
          <w:szCs w:val="24"/>
        </w:rPr>
        <w:t>)</w:t>
      </w:r>
      <w:r w:rsidRPr="00533861">
        <w:rPr>
          <w:rFonts w:ascii="Times New Roman" w:hAnsi="Times New Roman" w:cs="Times New Roman"/>
          <w:sz w:val="24"/>
          <w:szCs w:val="24"/>
        </w:rPr>
        <w:t xml:space="preserve">. The basic award </w:t>
      </w:r>
      <w:proofErr w:type="gramStart"/>
      <w:r w:rsidRPr="00533861">
        <w:rPr>
          <w:rFonts w:ascii="Times New Roman" w:hAnsi="Times New Roman" w:cs="Times New Roman"/>
          <w:sz w:val="24"/>
          <w:szCs w:val="24"/>
        </w:rPr>
        <w:t>is calculated</w:t>
      </w:r>
      <w:proofErr w:type="gramEnd"/>
      <w:r w:rsidRPr="00533861">
        <w:rPr>
          <w:rFonts w:ascii="Times New Roman" w:hAnsi="Times New Roman" w:cs="Times New Roman"/>
          <w:sz w:val="24"/>
          <w:szCs w:val="24"/>
        </w:rPr>
        <w:t xml:space="preserve"> based on age, salary, and length of service as follows: </w:t>
      </w:r>
    </w:p>
    <w:p w:rsidR="00830838" w:rsidRPr="00533861" w:rsidRDefault="00094318"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Basic award =</w:t>
      </w:r>
      <w:r w:rsidR="00830838" w:rsidRPr="00533861">
        <w:rPr>
          <w:rFonts w:ascii="Times New Roman" w:hAnsi="Times New Roman" w:cs="Times New Roman"/>
          <w:sz w:val="24"/>
          <w:szCs w:val="24"/>
        </w:rPr>
        <w:t xml:space="preserve"> Age (x1</w:t>
      </w:r>
      <w:r w:rsidR="002A6AF7" w:rsidRPr="00533861">
        <w:rPr>
          <w:rFonts w:ascii="Times New Roman" w:hAnsi="Times New Roman" w:cs="Times New Roman"/>
          <w:sz w:val="24"/>
          <w:szCs w:val="24"/>
        </w:rPr>
        <w:t xml:space="preserve"> (if under 41)</w:t>
      </w:r>
      <w:r w:rsidR="00830838" w:rsidRPr="00533861">
        <w:rPr>
          <w:rFonts w:ascii="Times New Roman" w:hAnsi="Times New Roman" w:cs="Times New Roman"/>
          <w:sz w:val="24"/>
          <w:szCs w:val="24"/>
        </w:rPr>
        <w:t xml:space="preserve"> or x1.5 </w:t>
      </w:r>
      <w:r w:rsidR="002A6AF7" w:rsidRPr="00533861">
        <w:rPr>
          <w:rFonts w:ascii="Times New Roman" w:hAnsi="Times New Roman" w:cs="Times New Roman"/>
          <w:sz w:val="24"/>
          <w:szCs w:val="24"/>
        </w:rPr>
        <w:t>(if over 41)</w:t>
      </w:r>
      <w:r w:rsidR="00830838" w:rsidRPr="00533861">
        <w:rPr>
          <w:rFonts w:ascii="Times New Roman" w:hAnsi="Times New Roman" w:cs="Times New Roman"/>
          <w:sz w:val="24"/>
          <w:szCs w:val="24"/>
        </w:rPr>
        <w:t xml:space="preserve">) x Years of service x weekly pay </w:t>
      </w:r>
    </w:p>
    <w:p w:rsidR="002A6AF7" w:rsidRPr="00533861" w:rsidRDefault="002A6AF7"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So </w:t>
      </w:r>
      <w:r w:rsidR="00024461" w:rsidRPr="00533861">
        <w:rPr>
          <w:rFonts w:ascii="Times New Roman" w:hAnsi="Times New Roman" w:cs="Times New Roman"/>
          <w:sz w:val="24"/>
          <w:szCs w:val="24"/>
        </w:rPr>
        <w:t xml:space="preserve">the </w:t>
      </w:r>
      <w:r w:rsidRPr="00533861">
        <w:rPr>
          <w:rFonts w:ascii="Times New Roman" w:hAnsi="Times New Roman" w:cs="Times New Roman"/>
          <w:sz w:val="24"/>
          <w:szCs w:val="24"/>
        </w:rPr>
        <w:t xml:space="preserve">Basic award = 1 x 5 x (£26,000/52) = £2500 </w:t>
      </w:r>
    </w:p>
    <w:p w:rsidR="002A6AF7" w:rsidRPr="00533861" w:rsidRDefault="002A6AF7" w:rsidP="00533861">
      <w:pPr>
        <w:spacing w:line="480" w:lineRule="auto"/>
        <w:rPr>
          <w:rFonts w:ascii="Times New Roman" w:hAnsi="Times New Roman" w:cs="Times New Roman"/>
          <w:i/>
          <w:sz w:val="24"/>
          <w:szCs w:val="24"/>
        </w:rPr>
      </w:pPr>
      <w:r w:rsidRPr="00533861">
        <w:rPr>
          <w:rFonts w:ascii="Times New Roman" w:hAnsi="Times New Roman" w:cs="Times New Roman"/>
          <w:i/>
          <w:sz w:val="24"/>
          <w:szCs w:val="24"/>
        </w:rPr>
        <w:t>(</w:t>
      </w:r>
      <w:r w:rsidR="00B0176C" w:rsidRPr="00533861">
        <w:rPr>
          <w:rFonts w:ascii="Times New Roman" w:hAnsi="Times New Roman" w:cs="Times New Roman"/>
          <w:i/>
          <w:sz w:val="24"/>
          <w:szCs w:val="24"/>
        </w:rPr>
        <w:t>The Employment Rights (Increase of Limits) Order 2021</w:t>
      </w:r>
      <w:r w:rsidRPr="00533861">
        <w:rPr>
          <w:rFonts w:ascii="Times New Roman" w:hAnsi="Times New Roman" w:cs="Times New Roman"/>
          <w:i/>
          <w:sz w:val="24"/>
          <w:szCs w:val="24"/>
        </w:rPr>
        <w:t xml:space="preserve">) </w:t>
      </w:r>
    </w:p>
    <w:p w:rsidR="002A6AF7" w:rsidRPr="00533861" w:rsidRDefault="002A6AF7"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The compensatory award considers loss of earnings between the date of dismissal and the date of the tribunal hearing or to any point in the future (</w:t>
      </w:r>
      <w:r w:rsidR="00024461" w:rsidRPr="00533861">
        <w:rPr>
          <w:rFonts w:ascii="Times New Roman" w:hAnsi="Times New Roman" w:cs="Times New Roman"/>
          <w:sz w:val="24"/>
          <w:szCs w:val="24"/>
        </w:rPr>
        <w:t>CIPD, 2021</w:t>
      </w:r>
      <w:r w:rsidRPr="00533861">
        <w:rPr>
          <w:rFonts w:ascii="Times New Roman" w:hAnsi="Times New Roman" w:cs="Times New Roman"/>
          <w:sz w:val="24"/>
          <w:szCs w:val="24"/>
        </w:rPr>
        <w:t>). The compensatory award will be capped at either one years</w:t>
      </w:r>
      <w:r w:rsidR="00B0176C" w:rsidRPr="00533861">
        <w:rPr>
          <w:rFonts w:ascii="Times New Roman" w:hAnsi="Times New Roman" w:cs="Times New Roman"/>
          <w:sz w:val="24"/>
          <w:szCs w:val="24"/>
        </w:rPr>
        <w:t>’</w:t>
      </w:r>
      <w:r w:rsidRPr="00533861">
        <w:rPr>
          <w:rFonts w:ascii="Times New Roman" w:hAnsi="Times New Roman" w:cs="Times New Roman"/>
          <w:sz w:val="24"/>
          <w:szCs w:val="24"/>
        </w:rPr>
        <w:t xml:space="preserve"> salary or £89,000, whichever is lower (</w:t>
      </w:r>
      <w:r w:rsidR="00B0176C" w:rsidRPr="00533861">
        <w:rPr>
          <w:rFonts w:ascii="Times New Roman" w:hAnsi="Times New Roman" w:cs="Times New Roman"/>
          <w:i/>
          <w:sz w:val="24"/>
          <w:szCs w:val="24"/>
        </w:rPr>
        <w:t>The Employment Rights (Increase of Limits) Order 2021</w:t>
      </w:r>
      <w:r w:rsidRPr="00533861">
        <w:rPr>
          <w:rFonts w:ascii="Times New Roman" w:hAnsi="Times New Roman" w:cs="Times New Roman"/>
          <w:sz w:val="24"/>
          <w:szCs w:val="24"/>
        </w:rPr>
        <w:t>), so in this instance it will be capped at £26,000. The employment tribunal will also take into consideration if Mr Rees has received earn</w:t>
      </w:r>
      <w:r w:rsidR="00FA75ED">
        <w:rPr>
          <w:rFonts w:ascii="Times New Roman" w:hAnsi="Times New Roman" w:cs="Times New Roman"/>
          <w:sz w:val="24"/>
          <w:szCs w:val="24"/>
        </w:rPr>
        <w:t xml:space="preserve">ings from </w:t>
      </w:r>
      <w:r w:rsidR="00B0176C" w:rsidRPr="00533861">
        <w:rPr>
          <w:rFonts w:ascii="Times New Roman" w:hAnsi="Times New Roman" w:cs="Times New Roman"/>
          <w:sz w:val="24"/>
          <w:szCs w:val="24"/>
        </w:rPr>
        <w:t>other employment</w:t>
      </w:r>
      <w:r w:rsidR="00A13C1B">
        <w:rPr>
          <w:rFonts w:ascii="Times New Roman" w:hAnsi="Times New Roman" w:cs="Times New Roman"/>
          <w:sz w:val="24"/>
          <w:szCs w:val="24"/>
        </w:rPr>
        <w:t>. There</w:t>
      </w:r>
      <w:r w:rsidRPr="00533861">
        <w:rPr>
          <w:rFonts w:ascii="Times New Roman" w:hAnsi="Times New Roman" w:cs="Times New Roman"/>
          <w:sz w:val="24"/>
          <w:szCs w:val="24"/>
        </w:rPr>
        <w:t xml:space="preserve"> is</w:t>
      </w:r>
      <w:r w:rsidR="00A13C1B">
        <w:rPr>
          <w:rFonts w:ascii="Times New Roman" w:hAnsi="Times New Roman" w:cs="Times New Roman"/>
          <w:sz w:val="24"/>
          <w:szCs w:val="24"/>
        </w:rPr>
        <w:t xml:space="preserve"> also</w:t>
      </w:r>
      <w:r w:rsidRPr="00533861">
        <w:rPr>
          <w:rFonts w:ascii="Times New Roman" w:hAnsi="Times New Roman" w:cs="Times New Roman"/>
          <w:sz w:val="24"/>
          <w:szCs w:val="24"/>
        </w:rPr>
        <w:t xml:space="preserve"> an additional 25% that </w:t>
      </w:r>
      <w:proofErr w:type="gramStart"/>
      <w:r w:rsidRPr="00533861">
        <w:rPr>
          <w:rFonts w:ascii="Times New Roman" w:hAnsi="Times New Roman" w:cs="Times New Roman"/>
          <w:sz w:val="24"/>
          <w:szCs w:val="24"/>
        </w:rPr>
        <w:t>can be added</w:t>
      </w:r>
      <w:proofErr w:type="gramEnd"/>
      <w:r w:rsidRPr="00533861">
        <w:rPr>
          <w:rFonts w:ascii="Times New Roman" w:hAnsi="Times New Roman" w:cs="Times New Roman"/>
          <w:sz w:val="24"/>
          <w:szCs w:val="24"/>
        </w:rPr>
        <w:t xml:space="preserve"> to the maximum amount </w:t>
      </w:r>
      <w:r w:rsidR="00B0176C" w:rsidRPr="00533861">
        <w:rPr>
          <w:rFonts w:ascii="Times New Roman" w:hAnsi="Times New Roman" w:cs="Times New Roman"/>
          <w:sz w:val="24"/>
          <w:szCs w:val="24"/>
        </w:rPr>
        <w:t xml:space="preserve">for not following the ACAS Code of Practice </w:t>
      </w:r>
      <w:r w:rsidRPr="00533861">
        <w:rPr>
          <w:rFonts w:ascii="Times New Roman" w:hAnsi="Times New Roman" w:cs="Times New Roman"/>
          <w:sz w:val="24"/>
          <w:szCs w:val="24"/>
        </w:rPr>
        <w:t>(</w:t>
      </w:r>
      <w:r w:rsidR="00B0176C" w:rsidRPr="00533861">
        <w:rPr>
          <w:rFonts w:ascii="Times New Roman" w:hAnsi="Times New Roman" w:cs="Times New Roman"/>
          <w:sz w:val="24"/>
          <w:szCs w:val="24"/>
        </w:rPr>
        <w:t>ACAS, 2015</w:t>
      </w:r>
      <w:r w:rsidRPr="00533861">
        <w:rPr>
          <w:rFonts w:ascii="Times New Roman" w:hAnsi="Times New Roman" w:cs="Times New Roman"/>
          <w:sz w:val="24"/>
          <w:szCs w:val="24"/>
        </w:rPr>
        <w:t>)</w:t>
      </w:r>
      <w:r w:rsidR="00376699" w:rsidRPr="00533861">
        <w:rPr>
          <w:rFonts w:ascii="Times New Roman" w:hAnsi="Times New Roman" w:cs="Times New Roman"/>
          <w:sz w:val="24"/>
          <w:szCs w:val="24"/>
        </w:rPr>
        <w:t>.</w:t>
      </w:r>
      <w:r w:rsidRPr="00533861">
        <w:rPr>
          <w:rFonts w:ascii="Times New Roman" w:hAnsi="Times New Roman" w:cs="Times New Roman"/>
          <w:sz w:val="24"/>
          <w:szCs w:val="24"/>
        </w:rPr>
        <w:t xml:space="preserve"> Therefore the total compensation potential for unfair dismissal is £2500 plus £26,000 </w:t>
      </w:r>
      <w:r w:rsidR="00376699" w:rsidRPr="00533861">
        <w:rPr>
          <w:rFonts w:ascii="Times New Roman" w:hAnsi="Times New Roman" w:cs="Times New Roman"/>
          <w:sz w:val="24"/>
          <w:szCs w:val="24"/>
        </w:rPr>
        <w:t>(</w:t>
      </w:r>
      <w:r w:rsidRPr="00533861">
        <w:rPr>
          <w:rFonts w:ascii="Times New Roman" w:hAnsi="Times New Roman" w:cs="Times New Roman"/>
          <w:sz w:val="24"/>
          <w:szCs w:val="24"/>
        </w:rPr>
        <w:t xml:space="preserve">plus 25%) totalling </w:t>
      </w:r>
      <w:r w:rsidR="00376699" w:rsidRPr="00533861">
        <w:rPr>
          <w:rFonts w:ascii="Times New Roman" w:hAnsi="Times New Roman" w:cs="Times New Roman"/>
          <w:sz w:val="24"/>
          <w:szCs w:val="24"/>
        </w:rPr>
        <w:t xml:space="preserve">£35,000. </w:t>
      </w:r>
    </w:p>
    <w:p w:rsidR="00376699" w:rsidRPr="00533861" w:rsidRDefault="009E3538" w:rsidP="00533861">
      <w:pPr>
        <w:spacing w:line="480" w:lineRule="auto"/>
        <w:rPr>
          <w:rFonts w:ascii="Times New Roman" w:hAnsi="Times New Roman" w:cs="Times New Roman"/>
          <w:b/>
          <w:sz w:val="24"/>
          <w:szCs w:val="24"/>
        </w:rPr>
      </w:pPr>
      <w:r w:rsidRPr="00533861">
        <w:rPr>
          <w:rFonts w:ascii="Times New Roman" w:hAnsi="Times New Roman" w:cs="Times New Roman"/>
          <w:b/>
          <w:sz w:val="24"/>
          <w:szCs w:val="24"/>
        </w:rPr>
        <w:t>Recommend</w:t>
      </w:r>
      <w:r w:rsidR="00376699" w:rsidRPr="00533861">
        <w:rPr>
          <w:rFonts w:ascii="Times New Roman" w:hAnsi="Times New Roman" w:cs="Times New Roman"/>
          <w:b/>
          <w:sz w:val="24"/>
          <w:szCs w:val="24"/>
        </w:rPr>
        <w:t xml:space="preserve">ations </w:t>
      </w:r>
    </w:p>
    <w:p w:rsidR="00376699" w:rsidRPr="00533861" w:rsidRDefault="00376699"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lastRenderedPageBreak/>
        <w:t>The evidence provided is still unclear as to w</w:t>
      </w:r>
      <w:r w:rsidR="00B0176C" w:rsidRPr="00533861">
        <w:rPr>
          <w:rFonts w:ascii="Times New Roman" w:hAnsi="Times New Roman" w:cs="Times New Roman"/>
          <w:sz w:val="24"/>
          <w:szCs w:val="24"/>
        </w:rPr>
        <w:t>he</w:t>
      </w:r>
      <w:r w:rsidRPr="00533861">
        <w:rPr>
          <w:rFonts w:ascii="Times New Roman" w:hAnsi="Times New Roman" w:cs="Times New Roman"/>
          <w:sz w:val="24"/>
          <w:szCs w:val="24"/>
        </w:rPr>
        <w:t xml:space="preserve">ther Mr Rees did start the altercation, or if there was any provocation. However, the process followed during the investigation was not in line with the ACAS code of conduct so the dismissal </w:t>
      </w:r>
      <w:proofErr w:type="gramStart"/>
      <w:r w:rsidRPr="00533861">
        <w:rPr>
          <w:rFonts w:ascii="Times New Roman" w:hAnsi="Times New Roman" w:cs="Times New Roman"/>
          <w:sz w:val="24"/>
          <w:szCs w:val="24"/>
        </w:rPr>
        <w:t>will likely be found</w:t>
      </w:r>
      <w:proofErr w:type="gramEnd"/>
      <w:r w:rsidRPr="00533861">
        <w:rPr>
          <w:rFonts w:ascii="Times New Roman" w:hAnsi="Times New Roman" w:cs="Times New Roman"/>
          <w:sz w:val="24"/>
          <w:szCs w:val="24"/>
        </w:rPr>
        <w:t xml:space="preserve"> to be unfair. There is </w:t>
      </w:r>
      <w:r w:rsidR="00412E9E">
        <w:rPr>
          <w:rFonts w:ascii="Times New Roman" w:hAnsi="Times New Roman" w:cs="Times New Roman"/>
          <w:sz w:val="24"/>
          <w:szCs w:val="24"/>
        </w:rPr>
        <w:t>possibility</w:t>
      </w:r>
      <w:r w:rsidRPr="00533861">
        <w:rPr>
          <w:rFonts w:ascii="Times New Roman" w:hAnsi="Times New Roman" w:cs="Times New Roman"/>
          <w:sz w:val="24"/>
          <w:szCs w:val="24"/>
        </w:rPr>
        <w:t xml:space="preserve"> for POLKEY, meaning had a </w:t>
      </w:r>
      <w:r w:rsidR="00412E9E">
        <w:rPr>
          <w:rFonts w:ascii="Times New Roman" w:hAnsi="Times New Roman" w:cs="Times New Roman"/>
          <w:sz w:val="24"/>
          <w:szCs w:val="24"/>
        </w:rPr>
        <w:t>fair</w:t>
      </w:r>
      <w:r w:rsidRPr="00533861">
        <w:rPr>
          <w:rFonts w:ascii="Times New Roman" w:hAnsi="Times New Roman" w:cs="Times New Roman"/>
          <w:sz w:val="24"/>
          <w:szCs w:val="24"/>
        </w:rPr>
        <w:t xml:space="preserve"> procedure been followed, dismissal would have occurred if the correct procedure </w:t>
      </w:r>
      <w:proofErr w:type="gramStart"/>
      <w:r w:rsidRPr="00533861">
        <w:rPr>
          <w:rFonts w:ascii="Times New Roman" w:hAnsi="Times New Roman" w:cs="Times New Roman"/>
          <w:sz w:val="24"/>
          <w:szCs w:val="24"/>
        </w:rPr>
        <w:t>was</w:t>
      </w:r>
      <w:proofErr w:type="gramEnd"/>
      <w:r w:rsidRPr="00533861">
        <w:rPr>
          <w:rFonts w:ascii="Times New Roman" w:hAnsi="Times New Roman" w:cs="Times New Roman"/>
          <w:sz w:val="24"/>
          <w:szCs w:val="24"/>
        </w:rPr>
        <w:t xml:space="preserve"> followed (</w:t>
      </w:r>
      <w:r w:rsidR="007F06C7">
        <w:rPr>
          <w:rFonts w:ascii="Times New Roman" w:hAnsi="Times New Roman" w:cs="Times New Roman"/>
          <w:sz w:val="24"/>
          <w:szCs w:val="24"/>
        </w:rPr>
        <w:t>ACAS, 2021e</w:t>
      </w:r>
      <w:r w:rsidRPr="00533861">
        <w:rPr>
          <w:rFonts w:ascii="Times New Roman" w:hAnsi="Times New Roman" w:cs="Times New Roman"/>
          <w:sz w:val="24"/>
          <w:szCs w:val="24"/>
        </w:rPr>
        <w:t xml:space="preserve">). </w:t>
      </w:r>
    </w:p>
    <w:p w:rsidR="00376699" w:rsidRPr="00533861" w:rsidRDefault="00376699"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Given the evidence, it </w:t>
      </w:r>
      <w:proofErr w:type="gramStart"/>
      <w:r w:rsidRPr="00533861">
        <w:rPr>
          <w:rFonts w:ascii="Times New Roman" w:hAnsi="Times New Roman" w:cs="Times New Roman"/>
          <w:sz w:val="24"/>
          <w:szCs w:val="24"/>
        </w:rPr>
        <w:t xml:space="preserve">is </w:t>
      </w:r>
      <w:r w:rsidR="00B0176C" w:rsidRPr="00533861">
        <w:rPr>
          <w:rFonts w:ascii="Times New Roman" w:hAnsi="Times New Roman" w:cs="Times New Roman"/>
          <w:sz w:val="24"/>
          <w:szCs w:val="24"/>
        </w:rPr>
        <w:t>recommended</w:t>
      </w:r>
      <w:proofErr w:type="gramEnd"/>
      <w:r w:rsidR="00B0176C" w:rsidRPr="00533861">
        <w:rPr>
          <w:rFonts w:ascii="Times New Roman" w:hAnsi="Times New Roman" w:cs="Times New Roman"/>
          <w:sz w:val="24"/>
          <w:szCs w:val="24"/>
        </w:rPr>
        <w:t xml:space="preserve"> that a settlement be</w:t>
      </w:r>
      <w:r w:rsidRPr="00533861">
        <w:rPr>
          <w:rFonts w:ascii="Times New Roman" w:hAnsi="Times New Roman" w:cs="Times New Roman"/>
          <w:sz w:val="24"/>
          <w:szCs w:val="24"/>
        </w:rPr>
        <w:t xml:space="preserve"> reached with the claimant. Considering the legal costs, time cost and fees, and the maximum p</w:t>
      </w:r>
      <w:r w:rsidR="00B0176C" w:rsidRPr="00533861">
        <w:rPr>
          <w:rFonts w:ascii="Times New Roman" w:hAnsi="Times New Roman" w:cs="Times New Roman"/>
          <w:sz w:val="24"/>
          <w:szCs w:val="24"/>
        </w:rPr>
        <w:t>ossible compensation being £35,000</w:t>
      </w:r>
      <w:r w:rsidRPr="00533861">
        <w:rPr>
          <w:rFonts w:ascii="Times New Roman" w:hAnsi="Times New Roman" w:cs="Times New Roman"/>
          <w:sz w:val="24"/>
          <w:szCs w:val="24"/>
        </w:rPr>
        <w:t>, the sett</w:t>
      </w:r>
      <w:r w:rsidR="00595F52" w:rsidRPr="00533861">
        <w:rPr>
          <w:rFonts w:ascii="Times New Roman" w:hAnsi="Times New Roman" w:cs="Times New Roman"/>
          <w:sz w:val="24"/>
          <w:szCs w:val="24"/>
        </w:rPr>
        <w:t>lement cost will be less than</w:t>
      </w:r>
      <w:r w:rsidRPr="00533861">
        <w:rPr>
          <w:rFonts w:ascii="Times New Roman" w:hAnsi="Times New Roman" w:cs="Times New Roman"/>
          <w:sz w:val="24"/>
          <w:szCs w:val="24"/>
        </w:rPr>
        <w:t xml:space="preserve"> that which Mr Rees could potentially reach </w:t>
      </w:r>
      <w:r w:rsidR="00595F52" w:rsidRPr="00533861">
        <w:rPr>
          <w:rFonts w:ascii="Times New Roman" w:hAnsi="Times New Roman" w:cs="Times New Roman"/>
          <w:sz w:val="24"/>
          <w:szCs w:val="24"/>
        </w:rPr>
        <w:t>with the added cost of l</w:t>
      </w:r>
      <w:r w:rsidR="00B0176C" w:rsidRPr="00533861">
        <w:rPr>
          <w:rFonts w:ascii="Times New Roman" w:hAnsi="Times New Roman" w:cs="Times New Roman"/>
          <w:sz w:val="24"/>
          <w:szCs w:val="24"/>
        </w:rPr>
        <w:t>egal, time and potential fees.</w:t>
      </w:r>
      <w:r w:rsidR="00595F52" w:rsidRPr="00533861">
        <w:rPr>
          <w:rFonts w:ascii="Times New Roman" w:hAnsi="Times New Roman" w:cs="Times New Roman"/>
          <w:sz w:val="24"/>
          <w:szCs w:val="24"/>
        </w:rPr>
        <w:t xml:space="preserve"> </w:t>
      </w:r>
    </w:p>
    <w:p w:rsidR="00B0176C" w:rsidRPr="00533861" w:rsidRDefault="00595F52"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Big Buses should make a commercial decision to settle the case, without admission of liability. This will protect the organisations reputation, as this </w:t>
      </w:r>
      <w:proofErr w:type="gramStart"/>
      <w:r w:rsidRPr="00533861">
        <w:rPr>
          <w:rFonts w:ascii="Times New Roman" w:hAnsi="Times New Roman" w:cs="Times New Roman"/>
          <w:sz w:val="24"/>
          <w:szCs w:val="24"/>
        </w:rPr>
        <w:t>can be dealt with</w:t>
      </w:r>
      <w:proofErr w:type="gramEnd"/>
      <w:r w:rsidRPr="00533861">
        <w:rPr>
          <w:rFonts w:ascii="Times New Roman" w:hAnsi="Times New Roman" w:cs="Times New Roman"/>
          <w:sz w:val="24"/>
          <w:szCs w:val="24"/>
        </w:rPr>
        <w:t xml:space="preserve"> confidentially. Employment tribunal outcomes </w:t>
      </w:r>
      <w:proofErr w:type="gramStart"/>
      <w:r w:rsidRPr="00533861">
        <w:rPr>
          <w:rFonts w:ascii="Times New Roman" w:hAnsi="Times New Roman" w:cs="Times New Roman"/>
          <w:sz w:val="24"/>
          <w:szCs w:val="24"/>
        </w:rPr>
        <w:t>are released</w:t>
      </w:r>
      <w:proofErr w:type="gramEnd"/>
      <w:r w:rsidRPr="00533861">
        <w:rPr>
          <w:rFonts w:ascii="Times New Roman" w:hAnsi="Times New Roman" w:cs="Times New Roman"/>
          <w:sz w:val="24"/>
          <w:szCs w:val="24"/>
        </w:rPr>
        <w:t xml:space="preserve"> online, and with the </w:t>
      </w:r>
      <w:r w:rsidR="00C14605">
        <w:rPr>
          <w:rFonts w:ascii="Times New Roman" w:hAnsi="Times New Roman" w:cs="Times New Roman"/>
          <w:sz w:val="24"/>
          <w:szCs w:val="24"/>
        </w:rPr>
        <w:t xml:space="preserve">contracts </w:t>
      </w:r>
      <w:r w:rsidRPr="00533861">
        <w:rPr>
          <w:rFonts w:ascii="Times New Roman" w:hAnsi="Times New Roman" w:cs="Times New Roman"/>
          <w:sz w:val="24"/>
          <w:szCs w:val="24"/>
        </w:rPr>
        <w:t>Big Buses has</w:t>
      </w:r>
      <w:r w:rsidR="00C14605">
        <w:rPr>
          <w:rFonts w:ascii="Times New Roman" w:hAnsi="Times New Roman" w:cs="Times New Roman"/>
          <w:sz w:val="24"/>
          <w:szCs w:val="24"/>
        </w:rPr>
        <w:t>, such as the local council</w:t>
      </w:r>
      <w:r w:rsidRPr="00533861">
        <w:rPr>
          <w:rFonts w:ascii="Times New Roman" w:hAnsi="Times New Roman" w:cs="Times New Roman"/>
          <w:sz w:val="24"/>
          <w:szCs w:val="24"/>
        </w:rPr>
        <w:t xml:space="preserve">, contracts could be </w:t>
      </w:r>
      <w:r w:rsidR="00C14605">
        <w:rPr>
          <w:rFonts w:ascii="Times New Roman" w:hAnsi="Times New Roman" w:cs="Times New Roman"/>
          <w:sz w:val="24"/>
          <w:szCs w:val="24"/>
        </w:rPr>
        <w:t>lost with</w:t>
      </w:r>
      <w:r w:rsidR="00A17FCD" w:rsidRPr="00533861">
        <w:rPr>
          <w:rFonts w:ascii="Times New Roman" w:hAnsi="Times New Roman" w:cs="Times New Roman"/>
          <w:sz w:val="24"/>
          <w:szCs w:val="24"/>
        </w:rPr>
        <w:t xml:space="preserve"> reputation</w:t>
      </w:r>
      <w:r w:rsidR="00C14605">
        <w:rPr>
          <w:rFonts w:ascii="Times New Roman" w:hAnsi="Times New Roman" w:cs="Times New Roman"/>
          <w:sz w:val="24"/>
          <w:szCs w:val="24"/>
        </w:rPr>
        <w:t xml:space="preserve"> damage</w:t>
      </w:r>
      <w:r w:rsidR="00A17FCD" w:rsidRPr="00533861">
        <w:rPr>
          <w:rFonts w:ascii="Times New Roman" w:hAnsi="Times New Roman" w:cs="Times New Roman"/>
          <w:sz w:val="24"/>
          <w:szCs w:val="24"/>
        </w:rPr>
        <w:t>, w</w:t>
      </w:r>
      <w:r w:rsidRPr="00533861">
        <w:rPr>
          <w:rFonts w:ascii="Times New Roman" w:hAnsi="Times New Roman" w:cs="Times New Roman"/>
          <w:sz w:val="24"/>
          <w:szCs w:val="24"/>
        </w:rPr>
        <w:t>hereas settlement negotiations remain confidential. Additionally, the employment relationship is likely to be challe</w:t>
      </w:r>
      <w:r w:rsidR="00A17FCD" w:rsidRPr="00533861">
        <w:rPr>
          <w:rFonts w:ascii="Times New Roman" w:hAnsi="Times New Roman" w:cs="Times New Roman"/>
          <w:sz w:val="24"/>
          <w:szCs w:val="24"/>
        </w:rPr>
        <w:t>nging if reinstated or reengaged, however</w:t>
      </w:r>
      <w:r w:rsidRPr="00533861">
        <w:rPr>
          <w:rFonts w:ascii="Times New Roman" w:hAnsi="Times New Roman" w:cs="Times New Roman"/>
          <w:sz w:val="24"/>
          <w:szCs w:val="24"/>
        </w:rPr>
        <w:t xml:space="preserve"> Mr Rees is still entitled to his day in c</w:t>
      </w:r>
      <w:r w:rsidR="00B0176C" w:rsidRPr="00533861">
        <w:rPr>
          <w:rFonts w:ascii="Times New Roman" w:hAnsi="Times New Roman" w:cs="Times New Roman"/>
          <w:sz w:val="24"/>
          <w:szCs w:val="24"/>
        </w:rPr>
        <w:t>ourt should he wish to proceed.</w:t>
      </w:r>
    </w:p>
    <w:p w:rsidR="009E3538" w:rsidRPr="00533861" w:rsidRDefault="009E3538" w:rsidP="00533861">
      <w:pPr>
        <w:spacing w:line="480" w:lineRule="auto"/>
        <w:rPr>
          <w:rFonts w:ascii="Times New Roman" w:hAnsi="Times New Roman" w:cs="Times New Roman"/>
          <w:sz w:val="24"/>
          <w:szCs w:val="24"/>
        </w:rPr>
      </w:pPr>
    </w:p>
    <w:p w:rsidR="00807D31" w:rsidRPr="00A13C1B" w:rsidRDefault="00807D31" w:rsidP="00533861">
      <w:pPr>
        <w:spacing w:line="480" w:lineRule="auto"/>
        <w:rPr>
          <w:rFonts w:ascii="Times New Roman" w:hAnsi="Times New Roman" w:cs="Times New Roman"/>
          <w:b/>
          <w:sz w:val="24"/>
          <w:szCs w:val="24"/>
          <w:u w:val="single"/>
        </w:rPr>
      </w:pPr>
      <w:r w:rsidRPr="00A13C1B">
        <w:rPr>
          <w:rFonts w:ascii="Times New Roman" w:hAnsi="Times New Roman" w:cs="Times New Roman"/>
          <w:b/>
          <w:sz w:val="24"/>
          <w:szCs w:val="24"/>
          <w:u w:val="single"/>
        </w:rPr>
        <w:t>Section B: Advice on process for Julie Davies and Lucy Bell</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Dear Mr Dave Thomas</w:t>
      </w:r>
    </w:p>
    <w:p w:rsidR="00807D31" w:rsidRPr="00533861" w:rsidRDefault="00807D31" w:rsidP="00533861">
      <w:pPr>
        <w:pStyle w:val="ListParagraph"/>
        <w:numPr>
          <w:ilvl w:val="0"/>
          <w:numId w:val="12"/>
        </w:numPr>
        <w:spacing w:line="480" w:lineRule="auto"/>
        <w:rPr>
          <w:rFonts w:ascii="Times New Roman" w:hAnsi="Times New Roman" w:cs="Times New Roman"/>
          <w:b/>
          <w:sz w:val="24"/>
          <w:szCs w:val="24"/>
        </w:rPr>
      </w:pPr>
      <w:r w:rsidRPr="00533861">
        <w:rPr>
          <w:rFonts w:ascii="Times New Roman" w:hAnsi="Times New Roman" w:cs="Times New Roman"/>
          <w:b/>
          <w:sz w:val="24"/>
          <w:szCs w:val="24"/>
        </w:rPr>
        <w:t xml:space="preserve">The request from Julie Davies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The request from Julie Davies </w:t>
      </w:r>
      <w:proofErr w:type="gramStart"/>
      <w:r w:rsidRPr="00533861">
        <w:rPr>
          <w:rFonts w:ascii="Times New Roman" w:hAnsi="Times New Roman" w:cs="Times New Roman"/>
          <w:sz w:val="24"/>
          <w:szCs w:val="24"/>
        </w:rPr>
        <w:t>is known</w:t>
      </w:r>
      <w:proofErr w:type="gramEnd"/>
      <w:r w:rsidRPr="00533861">
        <w:rPr>
          <w:rFonts w:ascii="Times New Roman" w:hAnsi="Times New Roman" w:cs="Times New Roman"/>
          <w:sz w:val="24"/>
          <w:szCs w:val="24"/>
        </w:rPr>
        <w:t xml:space="preserve"> as a flexible working request. To be eligible to make such a request, any individual must have worked in the organisation for 26 weeks, be legally classed an employee, and have not made a request wit</w:t>
      </w:r>
      <w:r w:rsidR="007F06C7">
        <w:rPr>
          <w:rFonts w:ascii="Times New Roman" w:hAnsi="Times New Roman" w:cs="Times New Roman"/>
          <w:sz w:val="24"/>
          <w:szCs w:val="24"/>
        </w:rPr>
        <w:t>hin last 12 months. (ACAS, 2021f</w:t>
      </w:r>
      <w:r w:rsidRPr="00533861">
        <w:rPr>
          <w:rFonts w:ascii="Times New Roman" w:hAnsi="Times New Roman" w:cs="Times New Roman"/>
          <w:sz w:val="24"/>
          <w:szCs w:val="24"/>
        </w:rPr>
        <w:t xml:space="preserve">). </w:t>
      </w:r>
      <w:r w:rsidRPr="00533861">
        <w:rPr>
          <w:rFonts w:ascii="Times New Roman" w:hAnsi="Times New Roman" w:cs="Times New Roman"/>
          <w:sz w:val="24"/>
          <w:szCs w:val="24"/>
        </w:rPr>
        <w:lastRenderedPageBreak/>
        <w:t xml:space="preserve">Julie Davies meets this criteria, so has the legal statutory right to make a request (ACAS, 2014), and it must be dealt with.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Any request must be in writing, there is </w:t>
      </w:r>
      <w:proofErr w:type="gramStart"/>
      <w:r w:rsidRPr="00533861">
        <w:rPr>
          <w:rFonts w:ascii="Times New Roman" w:hAnsi="Times New Roman" w:cs="Times New Roman"/>
          <w:sz w:val="24"/>
          <w:szCs w:val="24"/>
        </w:rPr>
        <w:t>a government</w:t>
      </w:r>
      <w:r w:rsidR="00412E9E">
        <w:rPr>
          <w:rFonts w:ascii="Times New Roman" w:hAnsi="Times New Roman" w:cs="Times New Roman"/>
          <w:sz w:val="24"/>
          <w:szCs w:val="24"/>
        </w:rPr>
        <w:t xml:space="preserve"> form that is available</w:t>
      </w:r>
      <w:proofErr w:type="gramEnd"/>
      <w:r w:rsidR="00412E9E">
        <w:rPr>
          <w:rFonts w:ascii="Times New Roman" w:hAnsi="Times New Roman" w:cs="Times New Roman"/>
          <w:sz w:val="24"/>
          <w:szCs w:val="24"/>
        </w:rPr>
        <w:t>. T</w:t>
      </w:r>
      <w:r w:rsidRPr="00533861">
        <w:rPr>
          <w:rFonts w:ascii="Times New Roman" w:hAnsi="Times New Roman" w:cs="Times New Roman"/>
          <w:sz w:val="24"/>
          <w:szCs w:val="24"/>
        </w:rPr>
        <w:t>he request must state that the application is being made u</w:t>
      </w:r>
      <w:r w:rsidR="00412E9E">
        <w:rPr>
          <w:rFonts w:ascii="Times New Roman" w:hAnsi="Times New Roman" w:cs="Times New Roman"/>
          <w:sz w:val="24"/>
          <w:szCs w:val="24"/>
        </w:rPr>
        <w:t>nder statutory procedure and</w:t>
      </w:r>
      <w:r w:rsidRPr="00533861">
        <w:rPr>
          <w:rFonts w:ascii="Times New Roman" w:hAnsi="Times New Roman" w:cs="Times New Roman"/>
          <w:sz w:val="24"/>
          <w:szCs w:val="24"/>
        </w:rPr>
        <w:t xml:space="preserve"> should specify changes the employee is seeking, including a provisional date of effect, explain any effect the changes may have on the employer, and how this might be dealt with, and state if and when a previous applic</w:t>
      </w:r>
      <w:r w:rsidR="007F06C7">
        <w:rPr>
          <w:rFonts w:ascii="Times New Roman" w:hAnsi="Times New Roman" w:cs="Times New Roman"/>
          <w:sz w:val="24"/>
          <w:szCs w:val="24"/>
        </w:rPr>
        <w:t>ation has been made (ACAS, 2021g</w:t>
      </w:r>
      <w:r w:rsidRPr="00533861">
        <w:rPr>
          <w:rFonts w:ascii="Times New Roman" w:hAnsi="Times New Roman" w:cs="Times New Roman"/>
          <w:sz w:val="24"/>
          <w:szCs w:val="24"/>
        </w:rPr>
        <w:t xml:space="preserve">). If any of this information </w:t>
      </w:r>
      <w:r w:rsidR="00412E9E">
        <w:rPr>
          <w:rFonts w:ascii="Times New Roman" w:hAnsi="Times New Roman" w:cs="Times New Roman"/>
          <w:sz w:val="24"/>
          <w:szCs w:val="24"/>
        </w:rPr>
        <w:t>is missing</w:t>
      </w:r>
      <w:r w:rsidRPr="00533861">
        <w:rPr>
          <w:rFonts w:ascii="Times New Roman" w:hAnsi="Times New Roman" w:cs="Times New Roman"/>
          <w:sz w:val="24"/>
          <w:szCs w:val="24"/>
        </w:rPr>
        <w:t xml:space="preserve">, </w:t>
      </w:r>
      <w:r w:rsidR="008B30B8">
        <w:rPr>
          <w:rFonts w:ascii="Times New Roman" w:hAnsi="Times New Roman" w:cs="Times New Roman"/>
          <w:sz w:val="24"/>
          <w:szCs w:val="24"/>
        </w:rPr>
        <w:t>a response requesting additional information is appropriate</w:t>
      </w:r>
      <w:r w:rsidRPr="00533861">
        <w:rPr>
          <w:rFonts w:ascii="Times New Roman" w:hAnsi="Times New Roman" w:cs="Times New Roman"/>
          <w:sz w:val="24"/>
          <w:szCs w:val="24"/>
        </w:rPr>
        <w:t xml:space="preserve">. As mentioned, there is a government form, which </w:t>
      </w:r>
      <w:r w:rsidR="00412E9E">
        <w:rPr>
          <w:rFonts w:ascii="Times New Roman" w:hAnsi="Times New Roman" w:cs="Times New Roman"/>
          <w:sz w:val="24"/>
          <w:szCs w:val="24"/>
        </w:rPr>
        <w:t xml:space="preserve">account </w:t>
      </w:r>
      <w:r w:rsidRPr="00533861">
        <w:rPr>
          <w:rFonts w:ascii="Times New Roman" w:hAnsi="Times New Roman" w:cs="Times New Roman"/>
          <w:sz w:val="24"/>
          <w:szCs w:val="24"/>
        </w:rPr>
        <w:t xml:space="preserve">for all of these details (GOV.UK, 2021). There is a legal time limit to come to a decision of three months after the date of request (ACAS, 2014). </w:t>
      </w:r>
    </w:p>
    <w:p w:rsidR="00807D31" w:rsidRPr="00533861" w:rsidRDefault="00412E9E" w:rsidP="00533861">
      <w:pPr>
        <w:spacing w:line="480" w:lineRule="auto"/>
        <w:rPr>
          <w:rFonts w:ascii="Times New Roman" w:hAnsi="Times New Roman" w:cs="Times New Roman"/>
          <w:sz w:val="24"/>
          <w:szCs w:val="24"/>
        </w:rPr>
      </w:pPr>
      <w:r>
        <w:rPr>
          <w:rFonts w:ascii="Times New Roman" w:hAnsi="Times New Roman" w:cs="Times New Roman"/>
          <w:sz w:val="24"/>
          <w:szCs w:val="24"/>
        </w:rPr>
        <w:t>I</w:t>
      </w:r>
      <w:r w:rsidR="00807D31" w:rsidRPr="00533861">
        <w:rPr>
          <w:rFonts w:ascii="Times New Roman" w:hAnsi="Times New Roman" w:cs="Times New Roman"/>
          <w:sz w:val="24"/>
          <w:szCs w:val="24"/>
        </w:rPr>
        <w:t xml:space="preserve">t will be important that a flexible working policy is followed, if Big Buses Ltd does not have a flexible working policy, ACAS provide a Code of Practice on handling in a reasonable manner requests to work flexibly to be used as a minimum (ACAS, 2014). If Big Buses does have its own policy, it must be ACAS compliant. Following the ACAS Code of Practice (2014), while not legally necessary, will evidence reasonableness </w:t>
      </w:r>
      <w:proofErr w:type="gramStart"/>
      <w:r w:rsidR="00807D31" w:rsidRPr="00533861">
        <w:rPr>
          <w:rFonts w:ascii="Times New Roman" w:hAnsi="Times New Roman" w:cs="Times New Roman"/>
          <w:sz w:val="24"/>
          <w:szCs w:val="24"/>
        </w:rPr>
        <w:t>should the decision be made</w:t>
      </w:r>
      <w:proofErr w:type="gramEnd"/>
      <w:r w:rsidR="00807D31" w:rsidRPr="00533861">
        <w:rPr>
          <w:rFonts w:ascii="Times New Roman" w:hAnsi="Times New Roman" w:cs="Times New Roman"/>
          <w:sz w:val="24"/>
          <w:szCs w:val="24"/>
        </w:rPr>
        <w:t xml:space="preserve"> to reject the request.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Once Big Buses has received the </w:t>
      </w:r>
      <w:r w:rsidR="00412E9E">
        <w:rPr>
          <w:rFonts w:ascii="Times New Roman" w:hAnsi="Times New Roman" w:cs="Times New Roman"/>
          <w:sz w:val="24"/>
          <w:szCs w:val="24"/>
        </w:rPr>
        <w:t>application form</w:t>
      </w:r>
      <w:r w:rsidRPr="00533861">
        <w:rPr>
          <w:rFonts w:ascii="Times New Roman" w:hAnsi="Times New Roman" w:cs="Times New Roman"/>
          <w:sz w:val="24"/>
          <w:szCs w:val="24"/>
        </w:rPr>
        <w:t xml:space="preserve">, an initial meeting </w:t>
      </w:r>
      <w:proofErr w:type="gramStart"/>
      <w:r w:rsidRPr="00533861">
        <w:rPr>
          <w:rFonts w:ascii="Times New Roman" w:hAnsi="Times New Roman" w:cs="Times New Roman"/>
          <w:sz w:val="24"/>
          <w:szCs w:val="24"/>
        </w:rPr>
        <w:t>should be arranged</w:t>
      </w:r>
      <w:proofErr w:type="gramEnd"/>
      <w:r w:rsidRPr="00533861">
        <w:rPr>
          <w:rFonts w:ascii="Times New Roman" w:hAnsi="Times New Roman" w:cs="Times New Roman"/>
          <w:sz w:val="24"/>
          <w:szCs w:val="24"/>
        </w:rPr>
        <w:t xml:space="preserve"> as soon as possible, to discuss any issues or concerns with the application. If Big Buses intends to approve the request, a meeting </w:t>
      </w:r>
      <w:r w:rsidR="00412E9E">
        <w:rPr>
          <w:rFonts w:ascii="Times New Roman" w:hAnsi="Times New Roman" w:cs="Times New Roman"/>
          <w:sz w:val="24"/>
          <w:szCs w:val="24"/>
        </w:rPr>
        <w:t>is not necessary</w:t>
      </w:r>
      <w:r w:rsidRPr="00533861">
        <w:rPr>
          <w:rFonts w:ascii="Times New Roman" w:hAnsi="Times New Roman" w:cs="Times New Roman"/>
          <w:sz w:val="24"/>
          <w:szCs w:val="24"/>
        </w:rPr>
        <w:t xml:space="preserve"> (</w:t>
      </w:r>
      <w:proofErr w:type="spellStart"/>
      <w:r w:rsidRPr="00533861">
        <w:rPr>
          <w:rFonts w:ascii="Times New Roman" w:hAnsi="Times New Roman" w:cs="Times New Roman"/>
          <w:sz w:val="24"/>
          <w:szCs w:val="24"/>
        </w:rPr>
        <w:t>Aylott</w:t>
      </w:r>
      <w:proofErr w:type="spellEnd"/>
      <w:r w:rsidRPr="00533861">
        <w:rPr>
          <w:rFonts w:ascii="Times New Roman" w:hAnsi="Times New Roman" w:cs="Times New Roman"/>
          <w:sz w:val="24"/>
          <w:szCs w:val="24"/>
        </w:rPr>
        <w:t>, 20</w:t>
      </w:r>
      <w:r w:rsidR="00412E9E">
        <w:rPr>
          <w:rFonts w:ascii="Times New Roman" w:hAnsi="Times New Roman" w:cs="Times New Roman"/>
          <w:sz w:val="24"/>
          <w:szCs w:val="24"/>
        </w:rPr>
        <w:t xml:space="preserve">18). The meeting will be an </w:t>
      </w:r>
      <w:r w:rsidRPr="00533861">
        <w:rPr>
          <w:rFonts w:ascii="Times New Roman" w:hAnsi="Times New Roman" w:cs="Times New Roman"/>
          <w:sz w:val="24"/>
          <w:szCs w:val="24"/>
        </w:rPr>
        <w:t xml:space="preserve">opportunity for a discussion framed by the information provided in the application form mentioned. Big Buses should inform the applicant they have the right to </w:t>
      </w:r>
      <w:proofErr w:type="gramStart"/>
      <w:r w:rsidRPr="00533861">
        <w:rPr>
          <w:rFonts w:ascii="Times New Roman" w:hAnsi="Times New Roman" w:cs="Times New Roman"/>
          <w:sz w:val="24"/>
          <w:szCs w:val="24"/>
        </w:rPr>
        <w:t>be accompanied</w:t>
      </w:r>
      <w:proofErr w:type="gramEnd"/>
      <w:r w:rsidRPr="00533861">
        <w:rPr>
          <w:rFonts w:ascii="Times New Roman" w:hAnsi="Times New Roman" w:cs="Times New Roman"/>
          <w:sz w:val="24"/>
          <w:szCs w:val="24"/>
        </w:rPr>
        <w:t xml:space="preserve"> to the meeting as well as any </w:t>
      </w:r>
      <w:r w:rsidR="00412E9E">
        <w:rPr>
          <w:rFonts w:ascii="Times New Roman" w:hAnsi="Times New Roman" w:cs="Times New Roman"/>
          <w:sz w:val="24"/>
          <w:szCs w:val="24"/>
        </w:rPr>
        <w:t>further meetings</w:t>
      </w:r>
      <w:r w:rsidR="007F06C7">
        <w:rPr>
          <w:rFonts w:ascii="Times New Roman" w:hAnsi="Times New Roman" w:cs="Times New Roman"/>
          <w:sz w:val="24"/>
          <w:szCs w:val="24"/>
        </w:rPr>
        <w:t xml:space="preserve"> (ACAS, 2021f</w:t>
      </w:r>
      <w:r w:rsidRPr="00533861">
        <w:rPr>
          <w:rFonts w:ascii="Times New Roman" w:hAnsi="Times New Roman" w:cs="Times New Roman"/>
          <w:sz w:val="24"/>
          <w:szCs w:val="24"/>
        </w:rPr>
        <w:t xml:space="preserve">).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The ACAS Code of Practice on handling in a reasonable manner requests to work flexibly (2014) suggests employers use a trial period, particularly if they are more likely to reject a </w:t>
      </w:r>
      <w:r w:rsidRPr="00533861">
        <w:rPr>
          <w:rFonts w:ascii="Times New Roman" w:hAnsi="Times New Roman" w:cs="Times New Roman"/>
          <w:sz w:val="24"/>
          <w:szCs w:val="24"/>
        </w:rPr>
        <w:lastRenderedPageBreak/>
        <w:t xml:space="preserve">request, however this is not required if Big Buses can reasonably argue the business case and why a trial period would not be feasible (Huberman, 2016). Any reasons for rejecting must be reasonable business issues.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Should Big Buses reject the request, there must be a legitimate business reason for doing so as per the ACAS Code of Practice (2014). </w:t>
      </w:r>
      <w:r w:rsidR="00C14605">
        <w:rPr>
          <w:rFonts w:ascii="Times New Roman" w:hAnsi="Times New Roman" w:cs="Times New Roman"/>
          <w:sz w:val="24"/>
          <w:szCs w:val="24"/>
        </w:rPr>
        <w:t>There is mention of</w:t>
      </w:r>
      <w:r w:rsidRPr="00533861">
        <w:rPr>
          <w:rFonts w:ascii="Times New Roman" w:hAnsi="Times New Roman" w:cs="Times New Roman"/>
          <w:sz w:val="24"/>
          <w:szCs w:val="24"/>
        </w:rPr>
        <w:t xml:space="preserve"> additional cost of employing new staff to cover the missing evening hours and not being able to pass Julie’s work around after 3pm due to fairness for others workloads. That would equate to 10 hours per week of additional work for the existing staff. These are both legitimate business reasons for rejecting the request for the change to working hours.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There are, however, grounds for Julie to be able to work from home. During the COIVD-19 pandemic, all were working from home as requested by UK Government and the </w:t>
      </w:r>
      <w:r w:rsidRPr="00533861">
        <w:rPr>
          <w:rFonts w:ascii="Times New Roman" w:hAnsi="Times New Roman" w:cs="Times New Roman"/>
          <w:i/>
          <w:sz w:val="24"/>
          <w:szCs w:val="24"/>
        </w:rPr>
        <w:t>Coronavirus Act 2020</w:t>
      </w:r>
      <w:r w:rsidRPr="00533861">
        <w:rPr>
          <w:rFonts w:ascii="Times New Roman" w:hAnsi="Times New Roman" w:cs="Times New Roman"/>
          <w:sz w:val="24"/>
          <w:szCs w:val="24"/>
        </w:rPr>
        <w:t xml:space="preserve">, with no disadvantage to the business, so it will be difficult to argue any business case for rejecting the request. Denying this request would be seen as demanding presentism, and would not be considered reasonable or as a legitimate business case.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Julie does not have the express right to appeal the outcome, but the ACAS Code of Practice suggests employees should be allowed to appeal should they wish to (ACAS, 2014) so it is recommended to have two individuals prepared to deal with the request for flexible working. Perhaps Julie’s line manager for the initial request hearing and the Managing Director for the appeal hearing should Julie wish to appeal.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Once the changes </w:t>
      </w:r>
      <w:r w:rsidR="00412E9E">
        <w:rPr>
          <w:rFonts w:ascii="Times New Roman" w:hAnsi="Times New Roman" w:cs="Times New Roman"/>
          <w:sz w:val="24"/>
          <w:szCs w:val="24"/>
        </w:rPr>
        <w:t>are</w:t>
      </w:r>
      <w:r w:rsidRPr="00533861">
        <w:rPr>
          <w:rFonts w:ascii="Times New Roman" w:hAnsi="Times New Roman" w:cs="Times New Roman"/>
          <w:sz w:val="24"/>
          <w:szCs w:val="24"/>
        </w:rPr>
        <w:t xml:space="preserve"> </w:t>
      </w:r>
      <w:r w:rsidR="00412E9E" w:rsidRPr="00533861">
        <w:rPr>
          <w:rFonts w:ascii="Times New Roman" w:hAnsi="Times New Roman" w:cs="Times New Roman"/>
          <w:sz w:val="24"/>
          <w:szCs w:val="24"/>
        </w:rPr>
        <w:t>agreed,</w:t>
      </w:r>
      <w:r w:rsidRPr="00533861">
        <w:rPr>
          <w:rFonts w:ascii="Times New Roman" w:hAnsi="Times New Roman" w:cs="Times New Roman"/>
          <w:sz w:val="24"/>
          <w:szCs w:val="24"/>
        </w:rPr>
        <w:t xml:space="preserve"> they are binding legal changes to the employment contract. Big Buses must issue a written statement of the changes to the employee's terms and conditions, within one month of the changes (</w:t>
      </w:r>
      <w:r w:rsidRPr="00533861">
        <w:rPr>
          <w:rFonts w:ascii="Times New Roman" w:hAnsi="Times New Roman" w:cs="Times New Roman"/>
          <w:i/>
          <w:sz w:val="24"/>
          <w:szCs w:val="24"/>
        </w:rPr>
        <w:t>Employment Rights Act 1996, Section 4</w:t>
      </w:r>
      <w:r w:rsidRPr="00533861">
        <w:rPr>
          <w:rFonts w:ascii="Times New Roman" w:hAnsi="Times New Roman" w:cs="Times New Roman"/>
          <w:sz w:val="24"/>
          <w:szCs w:val="24"/>
        </w:rPr>
        <w:t>). It is good practice to either issue a new contract setting out the terms or produce a letter setting out the terms and amending the contract accordingly.</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lastRenderedPageBreak/>
        <w:t xml:space="preserve">Alternatively, if the request </w:t>
      </w:r>
      <w:proofErr w:type="gramStart"/>
      <w:r w:rsidR="00412E9E">
        <w:rPr>
          <w:rFonts w:ascii="Times New Roman" w:hAnsi="Times New Roman" w:cs="Times New Roman"/>
          <w:sz w:val="24"/>
          <w:szCs w:val="24"/>
        </w:rPr>
        <w:t>is</w:t>
      </w:r>
      <w:r w:rsidRPr="00533861">
        <w:rPr>
          <w:rFonts w:ascii="Times New Roman" w:hAnsi="Times New Roman" w:cs="Times New Roman"/>
          <w:sz w:val="24"/>
          <w:szCs w:val="24"/>
        </w:rPr>
        <w:t xml:space="preserve"> rejected</w:t>
      </w:r>
      <w:proofErr w:type="gramEnd"/>
      <w:r w:rsidRPr="00533861">
        <w:rPr>
          <w:rFonts w:ascii="Times New Roman" w:hAnsi="Times New Roman" w:cs="Times New Roman"/>
          <w:sz w:val="24"/>
          <w:szCs w:val="24"/>
        </w:rPr>
        <w:t xml:space="preserve">, this must also be provided in writing with the reason for rejection. </w:t>
      </w:r>
      <w:r w:rsidR="00412E9E">
        <w:rPr>
          <w:rFonts w:ascii="Times New Roman" w:hAnsi="Times New Roman" w:cs="Times New Roman"/>
          <w:sz w:val="24"/>
          <w:szCs w:val="24"/>
        </w:rPr>
        <w:t xml:space="preserve">The request of changes to working hours </w:t>
      </w:r>
      <w:r w:rsidRPr="00533861">
        <w:rPr>
          <w:rFonts w:ascii="Times New Roman" w:hAnsi="Times New Roman" w:cs="Times New Roman"/>
          <w:sz w:val="24"/>
          <w:szCs w:val="24"/>
        </w:rPr>
        <w:t xml:space="preserve">could </w:t>
      </w:r>
      <w:r w:rsidR="00412E9E">
        <w:rPr>
          <w:rFonts w:ascii="Times New Roman" w:hAnsi="Times New Roman" w:cs="Times New Roman"/>
          <w:sz w:val="24"/>
          <w:szCs w:val="24"/>
        </w:rPr>
        <w:t xml:space="preserve">be </w:t>
      </w:r>
      <w:r w:rsidRPr="00533861">
        <w:rPr>
          <w:rFonts w:ascii="Times New Roman" w:hAnsi="Times New Roman" w:cs="Times New Roman"/>
          <w:sz w:val="24"/>
          <w:szCs w:val="24"/>
        </w:rPr>
        <w:t>reject</w:t>
      </w:r>
      <w:r w:rsidR="00412E9E">
        <w:rPr>
          <w:rFonts w:ascii="Times New Roman" w:hAnsi="Times New Roman" w:cs="Times New Roman"/>
          <w:sz w:val="24"/>
          <w:szCs w:val="24"/>
        </w:rPr>
        <w:t>ed</w:t>
      </w:r>
      <w:r w:rsidRPr="00533861">
        <w:rPr>
          <w:rFonts w:ascii="Times New Roman" w:hAnsi="Times New Roman" w:cs="Times New Roman"/>
          <w:sz w:val="24"/>
          <w:szCs w:val="24"/>
        </w:rPr>
        <w:t xml:space="preserve"> on the grounds of the burden of additional cost (ACAS, 2014), detailing the additional cost to cover the hours of Julie not working in the evening. There are a list of possible business reasons provided by GOV.UK (GOV.UK, 2021b).</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Julie mentions that her mother is shielding, so there is the possibility there for an associative discrimination claim under the </w:t>
      </w:r>
      <w:r w:rsidRPr="00533861">
        <w:rPr>
          <w:rFonts w:ascii="Times New Roman" w:hAnsi="Times New Roman" w:cs="Times New Roman"/>
          <w:i/>
          <w:sz w:val="24"/>
          <w:szCs w:val="24"/>
        </w:rPr>
        <w:t>Equality Act 2010</w:t>
      </w:r>
      <w:r w:rsidRPr="00533861">
        <w:rPr>
          <w:rFonts w:ascii="Times New Roman" w:hAnsi="Times New Roman" w:cs="Times New Roman"/>
          <w:sz w:val="24"/>
          <w:szCs w:val="24"/>
        </w:rPr>
        <w:t xml:space="preserve">, should Big Buses not follow proper process and ACAS guidance. If Big Buses agrees to the working from home request, there is additional justification for rejecting the change to working </w:t>
      </w:r>
      <w:proofErr w:type="gramStart"/>
      <w:r w:rsidRPr="00533861">
        <w:rPr>
          <w:rFonts w:ascii="Times New Roman" w:hAnsi="Times New Roman" w:cs="Times New Roman"/>
          <w:sz w:val="24"/>
          <w:szCs w:val="24"/>
        </w:rPr>
        <w:t>hours</w:t>
      </w:r>
      <w:proofErr w:type="gramEnd"/>
      <w:r w:rsidRPr="00533861">
        <w:rPr>
          <w:rFonts w:ascii="Times New Roman" w:hAnsi="Times New Roman" w:cs="Times New Roman"/>
          <w:sz w:val="24"/>
          <w:szCs w:val="24"/>
        </w:rPr>
        <w:t xml:space="preserve"> request. The agreement to working from home will evidence flexibility as an employer, and disprove any associative discrimination case that may </w:t>
      </w:r>
      <w:r w:rsidR="00C14605">
        <w:rPr>
          <w:rFonts w:ascii="Times New Roman" w:hAnsi="Times New Roman" w:cs="Times New Roman"/>
          <w:sz w:val="24"/>
          <w:szCs w:val="24"/>
        </w:rPr>
        <w:t>arise</w:t>
      </w:r>
      <w:r w:rsidRPr="00533861">
        <w:rPr>
          <w:rFonts w:ascii="Times New Roman" w:hAnsi="Times New Roman" w:cs="Times New Roman"/>
          <w:sz w:val="24"/>
          <w:szCs w:val="24"/>
        </w:rPr>
        <w:t xml:space="preserve">. </w:t>
      </w:r>
    </w:p>
    <w:p w:rsidR="00807D31" w:rsidRPr="00533861" w:rsidRDefault="00807D31" w:rsidP="00533861">
      <w:pPr>
        <w:pStyle w:val="ListParagraph"/>
        <w:numPr>
          <w:ilvl w:val="0"/>
          <w:numId w:val="12"/>
        </w:numPr>
        <w:spacing w:line="480" w:lineRule="auto"/>
        <w:rPr>
          <w:rFonts w:ascii="Times New Roman" w:hAnsi="Times New Roman" w:cs="Times New Roman"/>
          <w:b/>
          <w:sz w:val="24"/>
          <w:szCs w:val="24"/>
        </w:rPr>
      </w:pPr>
      <w:r w:rsidRPr="00533861">
        <w:rPr>
          <w:rFonts w:ascii="Times New Roman" w:hAnsi="Times New Roman" w:cs="Times New Roman"/>
          <w:b/>
          <w:sz w:val="24"/>
          <w:szCs w:val="24"/>
        </w:rPr>
        <w:t xml:space="preserve">The grievance from Lucy Bell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As for the case with Lucy Bell, firstly, Big Buses will need to follow the policy on disciplinary and grievances. If Big Buses does not have a policy, the ACAS code of Practice on Disciplinary and Grievance Procedures (2015) </w:t>
      </w:r>
      <w:proofErr w:type="gramStart"/>
      <w:r w:rsidRPr="00533861">
        <w:rPr>
          <w:rFonts w:ascii="Times New Roman" w:hAnsi="Times New Roman" w:cs="Times New Roman"/>
          <w:sz w:val="24"/>
          <w:szCs w:val="24"/>
        </w:rPr>
        <w:t>must be followed</w:t>
      </w:r>
      <w:proofErr w:type="gramEnd"/>
      <w:r w:rsidRPr="00533861">
        <w:rPr>
          <w:rFonts w:ascii="Times New Roman" w:hAnsi="Times New Roman" w:cs="Times New Roman"/>
          <w:sz w:val="24"/>
          <w:szCs w:val="24"/>
        </w:rPr>
        <w:t xml:space="preserve">. If Big Buses does have a policy to follow, it must meet the needs of the ACAS Code of Practice as a minimum (Daniels, 2019). This process will allow Big Buses to handle the issue internally, and avoid a potentially costly and </w:t>
      </w:r>
      <w:r w:rsidR="00C14605" w:rsidRPr="00533861">
        <w:rPr>
          <w:rFonts w:ascii="Times New Roman" w:hAnsi="Times New Roman" w:cs="Times New Roman"/>
          <w:sz w:val="24"/>
          <w:szCs w:val="24"/>
        </w:rPr>
        <w:t>time-consuming</w:t>
      </w:r>
      <w:r w:rsidRPr="00533861">
        <w:rPr>
          <w:rFonts w:ascii="Times New Roman" w:hAnsi="Times New Roman" w:cs="Times New Roman"/>
          <w:sz w:val="24"/>
          <w:szCs w:val="24"/>
        </w:rPr>
        <w:t xml:space="preserve"> employment tribunal. The ACAS Code of Practice </w:t>
      </w:r>
      <w:proofErr w:type="gramStart"/>
      <w:r w:rsidRPr="00533861">
        <w:rPr>
          <w:rFonts w:ascii="Times New Roman" w:hAnsi="Times New Roman" w:cs="Times New Roman"/>
          <w:sz w:val="24"/>
          <w:szCs w:val="24"/>
        </w:rPr>
        <w:t>will be taken</w:t>
      </w:r>
      <w:proofErr w:type="gramEnd"/>
      <w:r w:rsidRPr="00533861">
        <w:rPr>
          <w:rFonts w:ascii="Times New Roman" w:hAnsi="Times New Roman" w:cs="Times New Roman"/>
          <w:sz w:val="24"/>
          <w:szCs w:val="24"/>
        </w:rPr>
        <w:t xml:space="preserve"> into account, should the case reach an employment tribunal, to determine if the employ</w:t>
      </w:r>
      <w:r w:rsidR="00F478B6" w:rsidRPr="00533861">
        <w:rPr>
          <w:rFonts w:ascii="Times New Roman" w:hAnsi="Times New Roman" w:cs="Times New Roman"/>
          <w:sz w:val="24"/>
          <w:szCs w:val="24"/>
        </w:rPr>
        <w:t>er acted reasonably (CIPD, 2020c</w:t>
      </w:r>
      <w:r w:rsidRPr="00533861">
        <w:rPr>
          <w:rFonts w:ascii="Times New Roman" w:hAnsi="Times New Roman" w:cs="Times New Roman"/>
          <w:sz w:val="24"/>
          <w:szCs w:val="24"/>
        </w:rPr>
        <w:t xml:space="preserve">). Additionally, should the case reach tribunal, not following the code could allow for a potential uplift of 25% to the compensation awarded (ACAS, 2015).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It is important to consider if this issue </w:t>
      </w:r>
      <w:proofErr w:type="gramStart"/>
      <w:r w:rsidRPr="00533861">
        <w:rPr>
          <w:rFonts w:ascii="Times New Roman" w:hAnsi="Times New Roman" w:cs="Times New Roman"/>
          <w:sz w:val="24"/>
          <w:szCs w:val="24"/>
        </w:rPr>
        <w:t>can be handled</w:t>
      </w:r>
      <w:proofErr w:type="gramEnd"/>
      <w:r w:rsidRPr="00533861">
        <w:rPr>
          <w:rFonts w:ascii="Times New Roman" w:hAnsi="Times New Roman" w:cs="Times New Roman"/>
          <w:sz w:val="24"/>
          <w:szCs w:val="24"/>
        </w:rPr>
        <w:t xml:space="preserve"> informally, as per the ACAS Code of Practice on Disciplinary and Grievance Procedures (2015). This should however take into </w:t>
      </w:r>
      <w:r w:rsidRPr="00533861">
        <w:rPr>
          <w:rFonts w:ascii="Times New Roman" w:hAnsi="Times New Roman" w:cs="Times New Roman"/>
          <w:sz w:val="24"/>
          <w:szCs w:val="24"/>
        </w:rPr>
        <w:lastRenderedPageBreak/>
        <w:t xml:space="preserve">account Lucy’s wishes on the nature of the grievance. If these options </w:t>
      </w:r>
      <w:proofErr w:type="gramStart"/>
      <w:r w:rsidRPr="00533861">
        <w:rPr>
          <w:rFonts w:ascii="Times New Roman" w:hAnsi="Times New Roman" w:cs="Times New Roman"/>
          <w:sz w:val="24"/>
          <w:szCs w:val="24"/>
        </w:rPr>
        <w:t>have been explored</w:t>
      </w:r>
      <w:proofErr w:type="gramEnd"/>
      <w:r w:rsidRPr="00533861">
        <w:rPr>
          <w:rFonts w:ascii="Times New Roman" w:hAnsi="Times New Roman" w:cs="Times New Roman"/>
          <w:sz w:val="24"/>
          <w:szCs w:val="24"/>
        </w:rPr>
        <w:t xml:space="preserve"> unsuccessfully, a formal investigation should take place.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Firstly, the issue must be acknowledged and an independent investigator should be appointed to undertake the investigation without unreasonable delay to establish facts and collate evidence before setting out recommendations on what should happen next (ACAS, 2015).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The issue in this case is a breach of General Data Protection Regulations (GDPR) 2016. </w:t>
      </w:r>
      <w:proofErr w:type="gramStart"/>
      <w:r w:rsidRPr="00533861">
        <w:rPr>
          <w:rFonts w:ascii="Times New Roman" w:hAnsi="Times New Roman" w:cs="Times New Roman"/>
          <w:sz w:val="24"/>
          <w:szCs w:val="24"/>
        </w:rPr>
        <w:t>Lucy’s sensitive personal data has been shared with by the line manager to staff</w:t>
      </w:r>
      <w:proofErr w:type="gramEnd"/>
      <w:r w:rsidRPr="00533861">
        <w:rPr>
          <w:rFonts w:ascii="Times New Roman" w:hAnsi="Times New Roman" w:cs="Times New Roman"/>
          <w:sz w:val="24"/>
          <w:szCs w:val="24"/>
        </w:rPr>
        <w:t xml:space="preserve"> when it was passed on without permission. This is a breach of GDPR, and any investigation will likely come to this finding. This issue </w:t>
      </w:r>
      <w:proofErr w:type="gramStart"/>
      <w:r w:rsidRPr="00533861">
        <w:rPr>
          <w:rFonts w:ascii="Times New Roman" w:hAnsi="Times New Roman" w:cs="Times New Roman"/>
          <w:sz w:val="24"/>
          <w:szCs w:val="24"/>
        </w:rPr>
        <w:t>could be reported</w:t>
      </w:r>
      <w:proofErr w:type="gramEnd"/>
      <w:r w:rsidRPr="00533861">
        <w:rPr>
          <w:rFonts w:ascii="Times New Roman" w:hAnsi="Times New Roman" w:cs="Times New Roman"/>
          <w:sz w:val="24"/>
          <w:szCs w:val="24"/>
        </w:rPr>
        <w:t xml:space="preserve"> to the Information Commissioners Office (ICO), or to an employment tribunal in a claim, so it is important to handle this well. The breach should not have happened, so it will also be important to consider </w:t>
      </w:r>
      <w:proofErr w:type="gramStart"/>
      <w:r w:rsidRPr="00533861">
        <w:rPr>
          <w:rFonts w:ascii="Times New Roman" w:hAnsi="Times New Roman" w:cs="Times New Roman"/>
          <w:sz w:val="24"/>
          <w:szCs w:val="24"/>
        </w:rPr>
        <w:t>Lucy’s</w:t>
      </w:r>
      <w:proofErr w:type="gramEnd"/>
      <w:r w:rsidRPr="00533861">
        <w:rPr>
          <w:rFonts w:ascii="Times New Roman" w:hAnsi="Times New Roman" w:cs="Times New Roman"/>
          <w:sz w:val="24"/>
          <w:szCs w:val="24"/>
        </w:rPr>
        <w:t xml:space="preserve"> preferred outcome. Additionally, it will be important to recommend action to avoid this happening again (</w:t>
      </w:r>
      <w:proofErr w:type="spellStart"/>
      <w:r w:rsidRPr="00533861">
        <w:rPr>
          <w:rFonts w:ascii="Times New Roman" w:hAnsi="Times New Roman" w:cs="Times New Roman"/>
          <w:sz w:val="24"/>
          <w:szCs w:val="24"/>
        </w:rPr>
        <w:t>Aylott</w:t>
      </w:r>
      <w:proofErr w:type="spellEnd"/>
      <w:r w:rsidRPr="00533861">
        <w:rPr>
          <w:rFonts w:ascii="Times New Roman" w:hAnsi="Times New Roman" w:cs="Times New Roman"/>
          <w:sz w:val="24"/>
          <w:szCs w:val="24"/>
        </w:rPr>
        <w:t xml:space="preserve">, 2018).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Once the investigation has taken place, Lucy will need to receive a letter detailing the outcome of the grievance in line with ACAS guidelines (ACAS, 2015). Once Lucy receives the outcome, she has the right to appeal. This will involve a second impartial officer to manage the appeal should Lucy wish to. Again, there is ACAS guidance on handling the appeal process (</w:t>
      </w:r>
      <w:bookmarkStart w:id="0" w:name="_GoBack"/>
      <w:bookmarkEnd w:id="0"/>
      <w:r w:rsidRPr="00533861">
        <w:rPr>
          <w:rFonts w:ascii="Times New Roman" w:hAnsi="Times New Roman" w:cs="Times New Roman"/>
          <w:sz w:val="24"/>
          <w:szCs w:val="24"/>
        </w:rPr>
        <w:t>ACAS, 2015). The outcome should include remedial action for the line manager for breaching GDPR,</w:t>
      </w:r>
      <w:r w:rsidR="00C14605">
        <w:rPr>
          <w:rFonts w:ascii="Times New Roman" w:hAnsi="Times New Roman" w:cs="Times New Roman"/>
          <w:sz w:val="24"/>
          <w:szCs w:val="24"/>
        </w:rPr>
        <w:t xml:space="preserve"> such as a warning,</w:t>
      </w:r>
      <w:r w:rsidRPr="00533861">
        <w:rPr>
          <w:rFonts w:ascii="Times New Roman" w:hAnsi="Times New Roman" w:cs="Times New Roman"/>
          <w:sz w:val="24"/>
          <w:szCs w:val="24"/>
        </w:rPr>
        <w:t xml:space="preserve"> and </w:t>
      </w:r>
      <w:r w:rsidR="00C14605">
        <w:rPr>
          <w:rFonts w:ascii="Times New Roman" w:hAnsi="Times New Roman" w:cs="Times New Roman"/>
          <w:sz w:val="24"/>
          <w:szCs w:val="24"/>
        </w:rPr>
        <w:t>additional training</w:t>
      </w:r>
      <w:r w:rsidRPr="00533861">
        <w:rPr>
          <w:rFonts w:ascii="Times New Roman" w:hAnsi="Times New Roman" w:cs="Times New Roman"/>
          <w:sz w:val="24"/>
          <w:szCs w:val="24"/>
        </w:rPr>
        <w:t xml:space="preserve"> to ensure everyone is aware of the legal obligation within GDPR.</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However, Lucy’s complains about attending return to work meetings is not</w:t>
      </w:r>
      <w:r w:rsidR="00C14605">
        <w:rPr>
          <w:rFonts w:ascii="Times New Roman" w:hAnsi="Times New Roman" w:cs="Times New Roman"/>
          <w:sz w:val="24"/>
          <w:szCs w:val="24"/>
        </w:rPr>
        <w:t xml:space="preserve"> a reason for concern</w:t>
      </w:r>
      <w:r w:rsidRPr="00533861">
        <w:rPr>
          <w:rFonts w:ascii="Times New Roman" w:hAnsi="Times New Roman" w:cs="Times New Roman"/>
          <w:sz w:val="24"/>
          <w:szCs w:val="24"/>
        </w:rPr>
        <w:t xml:space="preserve">. While Lucy may be rightfully unhappy with the outcome in this instance, Big Buses does have a duty of care to all employees (HSE, 2021), and holding the return to week meetings </w:t>
      </w:r>
      <w:proofErr w:type="gramStart"/>
      <w:r w:rsidRPr="00533861">
        <w:rPr>
          <w:rFonts w:ascii="Times New Roman" w:hAnsi="Times New Roman" w:cs="Times New Roman"/>
          <w:sz w:val="24"/>
          <w:szCs w:val="24"/>
        </w:rPr>
        <w:t>is in compliance</w:t>
      </w:r>
      <w:proofErr w:type="gramEnd"/>
      <w:r w:rsidRPr="00533861">
        <w:rPr>
          <w:rFonts w:ascii="Times New Roman" w:hAnsi="Times New Roman" w:cs="Times New Roman"/>
          <w:sz w:val="24"/>
          <w:szCs w:val="24"/>
        </w:rPr>
        <w:t xml:space="preserve"> with that duty of care. They also ensure the workplace is adequate </w:t>
      </w:r>
      <w:r w:rsidRPr="00533861">
        <w:rPr>
          <w:rFonts w:ascii="Times New Roman" w:hAnsi="Times New Roman" w:cs="Times New Roman"/>
          <w:sz w:val="24"/>
          <w:szCs w:val="24"/>
        </w:rPr>
        <w:lastRenderedPageBreak/>
        <w:t xml:space="preserve">for all employees and assist in ensuring Big Buses meets the needs of the Health and Safety at Work Act 1974. It also ensures the workplace is compliant, relatively safe and secure and that the meetings are in her best interest (Health and Safety at Work Act 1974). It is important </w:t>
      </w:r>
      <w:proofErr w:type="gramStart"/>
      <w:r w:rsidRPr="00533861">
        <w:rPr>
          <w:rFonts w:ascii="Times New Roman" w:hAnsi="Times New Roman" w:cs="Times New Roman"/>
          <w:sz w:val="24"/>
          <w:szCs w:val="24"/>
        </w:rPr>
        <w:t>to firmly argue</w:t>
      </w:r>
      <w:proofErr w:type="gramEnd"/>
      <w:r w:rsidRPr="00533861">
        <w:rPr>
          <w:rFonts w:ascii="Times New Roman" w:hAnsi="Times New Roman" w:cs="Times New Roman"/>
          <w:sz w:val="24"/>
          <w:szCs w:val="24"/>
        </w:rPr>
        <w:t xml:space="preserve"> that return to work meetings are essential to the health and safety if all staff, and that Big Buses is completely within its right to hold such meetings.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More generally then, if someone is off work for health reasons there may be a need to share this information. If, for example, someone began to show COVID-19 symptoms, it would be fair to share this information with the staff who had been in close contact with the unwell employee. This is part of the duty of care Big Buses has to </w:t>
      </w:r>
      <w:r w:rsidR="00C14605">
        <w:rPr>
          <w:rFonts w:ascii="Times New Roman" w:hAnsi="Times New Roman" w:cs="Times New Roman"/>
          <w:sz w:val="24"/>
          <w:szCs w:val="24"/>
        </w:rPr>
        <w:t>staff</w:t>
      </w:r>
      <w:r w:rsidRPr="00533861">
        <w:rPr>
          <w:rFonts w:ascii="Times New Roman" w:hAnsi="Times New Roman" w:cs="Times New Roman"/>
          <w:sz w:val="24"/>
          <w:szCs w:val="24"/>
        </w:rPr>
        <w:t>, some may want to isolate from their families or loved ones with underlying health conditions</w:t>
      </w:r>
      <w:r w:rsidR="00C14605">
        <w:rPr>
          <w:rFonts w:ascii="Times New Roman" w:hAnsi="Times New Roman" w:cs="Times New Roman"/>
          <w:sz w:val="24"/>
          <w:szCs w:val="24"/>
        </w:rPr>
        <w:t>. This is</w:t>
      </w:r>
      <w:r w:rsidRPr="00533861">
        <w:rPr>
          <w:rFonts w:ascii="Times New Roman" w:hAnsi="Times New Roman" w:cs="Times New Roman"/>
          <w:sz w:val="24"/>
          <w:szCs w:val="24"/>
        </w:rPr>
        <w:t xml:space="preserve"> legitimate pro</w:t>
      </w:r>
      <w:r w:rsidR="00C14605">
        <w:rPr>
          <w:rFonts w:ascii="Times New Roman" w:hAnsi="Times New Roman" w:cs="Times New Roman"/>
          <w:sz w:val="24"/>
          <w:szCs w:val="24"/>
        </w:rPr>
        <w:t>cessing of information, and would</w:t>
      </w:r>
      <w:r w:rsidRPr="00533861">
        <w:rPr>
          <w:rFonts w:ascii="Times New Roman" w:hAnsi="Times New Roman" w:cs="Times New Roman"/>
          <w:sz w:val="24"/>
          <w:szCs w:val="24"/>
        </w:rPr>
        <w:t xml:space="preserve"> be acceptable to share (GDPR, 201</w:t>
      </w:r>
      <w:r w:rsidR="00C14605">
        <w:rPr>
          <w:rFonts w:ascii="Times New Roman" w:hAnsi="Times New Roman" w:cs="Times New Roman"/>
          <w:sz w:val="24"/>
          <w:szCs w:val="24"/>
        </w:rPr>
        <w:t>6). Additionally, if cover is required,</w:t>
      </w:r>
      <w:r w:rsidRPr="00533861">
        <w:rPr>
          <w:rFonts w:ascii="Times New Roman" w:hAnsi="Times New Roman" w:cs="Times New Roman"/>
          <w:sz w:val="24"/>
          <w:szCs w:val="24"/>
        </w:rPr>
        <w:t xml:space="preserve"> it is reasonable to share that an employee is off work. Essentially, there must be a proportionate and legitimate aim when sharing this information (GDPR, 2016), such as cover, or protecting employees.  </w:t>
      </w:r>
    </w:p>
    <w:p w:rsidR="00807D31" w:rsidRPr="0053386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t xml:space="preserve">As for record keeping, Big Buses can keep records for up to 7 years under GDPR 2016 legislation, but should not keep it for that length if unnecessary. Documents </w:t>
      </w:r>
      <w:proofErr w:type="gramStart"/>
      <w:r w:rsidRPr="00533861">
        <w:rPr>
          <w:rFonts w:ascii="Times New Roman" w:hAnsi="Times New Roman" w:cs="Times New Roman"/>
          <w:sz w:val="24"/>
          <w:szCs w:val="24"/>
        </w:rPr>
        <w:t>should not be kept</w:t>
      </w:r>
      <w:proofErr w:type="gramEnd"/>
      <w:r w:rsidRPr="00533861">
        <w:rPr>
          <w:rFonts w:ascii="Times New Roman" w:hAnsi="Times New Roman" w:cs="Times New Roman"/>
          <w:sz w:val="24"/>
          <w:szCs w:val="24"/>
        </w:rPr>
        <w:t xml:space="preserve"> for longer than is </w:t>
      </w:r>
      <w:r w:rsidR="00C14605" w:rsidRPr="00533861">
        <w:rPr>
          <w:rFonts w:ascii="Times New Roman" w:hAnsi="Times New Roman" w:cs="Times New Roman"/>
          <w:sz w:val="24"/>
          <w:szCs w:val="24"/>
        </w:rPr>
        <w:t>necessary</w:t>
      </w:r>
      <w:r w:rsidRPr="00533861">
        <w:rPr>
          <w:rFonts w:ascii="Times New Roman" w:hAnsi="Times New Roman" w:cs="Times New Roman"/>
          <w:sz w:val="24"/>
          <w:szCs w:val="24"/>
        </w:rPr>
        <w:t xml:space="preserve"> to avoid legal claims (Lewis and </w:t>
      </w:r>
      <w:proofErr w:type="spellStart"/>
      <w:r w:rsidRPr="00533861">
        <w:rPr>
          <w:rFonts w:ascii="Times New Roman" w:hAnsi="Times New Roman" w:cs="Times New Roman"/>
          <w:sz w:val="24"/>
          <w:szCs w:val="24"/>
        </w:rPr>
        <w:t>Sargeant</w:t>
      </w:r>
      <w:proofErr w:type="spellEnd"/>
      <w:r w:rsidRPr="00533861">
        <w:rPr>
          <w:rFonts w:ascii="Times New Roman" w:hAnsi="Times New Roman" w:cs="Times New Roman"/>
          <w:sz w:val="24"/>
          <w:szCs w:val="24"/>
        </w:rPr>
        <w:t xml:space="preserve">, 2020). An example here would be a decommissioned hospital in Belfast. The hospital </w:t>
      </w:r>
      <w:proofErr w:type="gramStart"/>
      <w:r w:rsidRPr="00533861">
        <w:rPr>
          <w:rFonts w:ascii="Times New Roman" w:hAnsi="Times New Roman" w:cs="Times New Roman"/>
          <w:sz w:val="24"/>
          <w:szCs w:val="24"/>
        </w:rPr>
        <w:t>was closed down</w:t>
      </w:r>
      <w:proofErr w:type="gramEnd"/>
      <w:r w:rsidRPr="00533861">
        <w:rPr>
          <w:rFonts w:ascii="Times New Roman" w:hAnsi="Times New Roman" w:cs="Times New Roman"/>
          <w:sz w:val="24"/>
          <w:szCs w:val="24"/>
        </w:rPr>
        <w:t xml:space="preserve"> but left sensitive information on computers on site. The computers </w:t>
      </w:r>
      <w:proofErr w:type="gramStart"/>
      <w:r w:rsidRPr="00533861">
        <w:rPr>
          <w:rFonts w:ascii="Times New Roman" w:hAnsi="Times New Roman" w:cs="Times New Roman"/>
          <w:sz w:val="24"/>
          <w:szCs w:val="24"/>
        </w:rPr>
        <w:t>were stolen</w:t>
      </w:r>
      <w:proofErr w:type="gramEnd"/>
      <w:r w:rsidRPr="00533861">
        <w:rPr>
          <w:rFonts w:ascii="Times New Roman" w:hAnsi="Times New Roman" w:cs="Times New Roman"/>
          <w:sz w:val="24"/>
          <w:szCs w:val="24"/>
        </w:rPr>
        <w:t xml:space="preserve"> and the information was sold online, resulting in a £225,000 fine for the health board (Hoult, 2012). GDPR rules mean the responsibility is on the employer to explain why records </w:t>
      </w:r>
      <w:proofErr w:type="gramStart"/>
      <w:r w:rsidRPr="00533861">
        <w:rPr>
          <w:rFonts w:ascii="Times New Roman" w:hAnsi="Times New Roman" w:cs="Times New Roman"/>
          <w:sz w:val="24"/>
          <w:szCs w:val="24"/>
        </w:rPr>
        <w:t>are kept</w:t>
      </w:r>
      <w:proofErr w:type="gramEnd"/>
      <w:r w:rsidRPr="00533861">
        <w:rPr>
          <w:rFonts w:ascii="Times New Roman" w:hAnsi="Times New Roman" w:cs="Times New Roman"/>
          <w:sz w:val="24"/>
          <w:szCs w:val="24"/>
        </w:rPr>
        <w:t xml:space="preserve"> for the length of time they are (GDPR, 2016), therefore it is recommended that documents are not kept for longer than </w:t>
      </w:r>
      <w:r w:rsidR="00C14605" w:rsidRPr="00533861">
        <w:rPr>
          <w:rFonts w:ascii="Times New Roman" w:hAnsi="Times New Roman" w:cs="Times New Roman"/>
          <w:sz w:val="24"/>
          <w:szCs w:val="24"/>
        </w:rPr>
        <w:t>necessary</w:t>
      </w:r>
      <w:r w:rsidRPr="00533861">
        <w:rPr>
          <w:rFonts w:ascii="Times New Roman" w:hAnsi="Times New Roman" w:cs="Times New Roman"/>
          <w:sz w:val="24"/>
          <w:szCs w:val="24"/>
        </w:rPr>
        <w:t xml:space="preserve">. Furthermore, it is essential that sensitive personal data </w:t>
      </w:r>
      <w:proofErr w:type="gramStart"/>
      <w:r w:rsidRPr="00533861">
        <w:rPr>
          <w:rFonts w:ascii="Times New Roman" w:hAnsi="Times New Roman" w:cs="Times New Roman"/>
          <w:sz w:val="24"/>
          <w:szCs w:val="24"/>
        </w:rPr>
        <w:t>is</w:t>
      </w:r>
      <w:proofErr w:type="gramEnd"/>
      <w:r w:rsidRPr="00533861">
        <w:rPr>
          <w:rFonts w:ascii="Times New Roman" w:hAnsi="Times New Roman" w:cs="Times New Roman"/>
          <w:sz w:val="24"/>
          <w:szCs w:val="24"/>
        </w:rPr>
        <w:t xml:space="preserve"> kept securely. There is ACAS guidance and ICO information available to support this. </w:t>
      </w:r>
    </w:p>
    <w:p w:rsidR="00807D31" w:rsidRDefault="00807D31" w:rsidP="00533861">
      <w:pPr>
        <w:spacing w:line="480" w:lineRule="auto"/>
        <w:rPr>
          <w:rFonts w:ascii="Times New Roman" w:hAnsi="Times New Roman" w:cs="Times New Roman"/>
          <w:sz w:val="24"/>
          <w:szCs w:val="24"/>
        </w:rPr>
      </w:pPr>
      <w:r w:rsidRPr="00533861">
        <w:rPr>
          <w:rFonts w:ascii="Times New Roman" w:hAnsi="Times New Roman" w:cs="Times New Roman"/>
          <w:sz w:val="24"/>
          <w:szCs w:val="24"/>
        </w:rPr>
        <w:lastRenderedPageBreak/>
        <w:t xml:space="preserve">Finally, Big Buses must review the data protection policy and ensure </w:t>
      </w:r>
      <w:proofErr w:type="gramStart"/>
      <w:r w:rsidRPr="00533861">
        <w:rPr>
          <w:rFonts w:ascii="Times New Roman" w:hAnsi="Times New Roman" w:cs="Times New Roman"/>
          <w:sz w:val="24"/>
          <w:szCs w:val="24"/>
        </w:rPr>
        <w:t>it is GDPR 2016 compliant to avoid potential misuse of information and any potential claims that may arise from misuse</w:t>
      </w:r>
      <w:proofErr w:type="gramEnd"/>
      <w:r w:rsidRPr="00533861">
        <w:rPr>
          <w:rFonts w:ascii="Times New Roman" w:hAnsi="Times New Roman" w:cs="Times New Roman"/>
          <w:sz w:val="24"/>
          <w:szCs w:val="24"/>
        </w:rPr>
        <w:t xml:space="preserve">. Additionally, information, particularly sensitive personal information, </w:t>
      </w:r>
      <w:proofErr w:type="gramStart"/>
      <w:r w:rsidRPr="00533861">
        <w:rPr>
          <w:rFonts w:ascii="Times New Roman" w:hAnsi="Times New Roman" w:cs="Times New Roman"/>
          <w:sz w:val="24"/>
          <w:szCs w:val="24"/>
        </w:rPr>
        <w:t>should only be processed</w:t>
      </w:r>
      <w:proofErr w:type="gramEnd"/>
      <w:r w:rsidRPr="00533861">
        <w:rPr>
          <w:rFonts w:ascii="Times New Roman" w:hAnsi="Times New Roman" w:cs="Times New Roman"/>
          <w:sz w:val="24"/>
          <w:szCs w:val="24"/>
        </w:rPr>
        <w:t xml:space="preserve"> for legitimate business reasons (GDPR, 2016). </w:t>
      </w:r>
    </w:p>
    <w:p w:rsidR="00807D31" w:rsidRDefault="00CA5BA7" w:rsidP="00CA5BA7">
      <w:pPr>
        <w:spacing w:line="480" w:lineRule="auto"/>
        <w:rPr>
          <w:rFonts w:ascii="Times New Roman" w:hAnsi="Times New Roman" w:cs="Times New Roman"/>
          <w:b/>
          <w:sz w:val="24"/>
          <w:szCs w:val="24"/>
          <w:u w:val="single"/>
        </w:rPr>
      </w:pPr>
      <w:r w:rsidRPr="00CA5BA7">
        <w:rPr>
          <w:rFonts w:ascii="Times New Roman" w:hAnsi="Times New Roman" w:cs="Times New Roman"/>
          <w:b/>
          <w:sz w:val="24"/>
          <w:szCs w:val="24"/>
          <w:u w:val="single"/>
        </w:rPr>
        <w:t xml:space="preserve">References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ACAS (2014) </w:t>
      </w:r>
      <w:r w:rsidRPr="00357D4A">
        <w:rPr>
          <w:rFonts w:ascii="Times New Roman" w:hAnsi="Times New Roman" w:cs="Times New Roman"/>
          <w:i/>
          <w:sz w:val="24"/>
          <w:szCs w:val="24"/>
        </w:rPr>
        <w:t>Code of Practice 5 Code of Practice on Handling in a reasonable manner requests to work flexibly</w:t>
      </w:r>
      <w:r w:rsidRPr="00357D4A">
        <w:rPr>
          <w:rFonts w:ascii="Times New Roman" w:hAnsi="Times New Roman" w:cs="Times New Roman"/>
          <w:sz w:val="24"/>
          <w:szCs w:val="24"/>
        </w:rPr>
        <w:t xml:space="preserve">. ACAS [Online]. Available at: </w:t>
      </w:r>
      <w:hyperlink r:id="rId8" w:history="1">
        <w:r w:rsidRPr="00357D4A">
          <w:rPr>
            <w:rStyle w:val="Hyperlink"/>
            <w:rFonts w:ascii="Times New Roman" w:hAnsi="Times New Roman" w:cs="Times New Roman"/>
            <w:sz w:val="24"/>
            <w:szCs w:val="24"/>
          </w:rPr>
          <w:t>https://www.acas.org.uk/acas-code-of-practice-on-flexible-working-requests/html</w:t>
        </w:r>
      </w:hyperlink>
      <w:r w:rsidRPr="00357D4A">
        <w:rPr>
          <w:rFonts w:ascii="Times New Roman" w:hAnsi="Times New Roman" w:cs="Times New Roman"/>
          <w:sz w:val="24"/>
          <w:szCs w:val="24"/>
        </w:rPr>
        <w:t xml:space="preserve"> (Accessed 5th May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ACAS (2015) </w:t>
      </w:r>
      <w:r w:rsidRPr="00357D4A">
        <w:rPr>
          <w:rFonts w:ascii="Times New Roman" w:hAnsi="Times New Roman" w:cs="Times New Roman"/>
          <w:i/>
          <w:sz w:val="24"/>
          <w:szCs w:val="24"/>
        </w:rPr>
        <w:t>Code of Practice 1 Code of Practice on disciplinary and grievance procedure.</w:t>
      </w:r>
      <w:r w:rsidRPr="00357D4A">
        <w:rPr>
          <w:rFonts w:ascii="Times New Roman" w:hAnsi="Times New Roman" w:cs="Times New Roman"/>
          <w:sz w:val="24"/>
          <w:szCs w:val="24"/>
        </w:rPr>
        <w:t xml:space="preserve">  ACAS [Online]. Available at: </w:t>
      </w:r>
      <w:hyperlink r:id="rId9" w:history="1">
        <w:r w:rsidRPr="00357D4A">
          <w:rPr>
            <w:rStyle w:val="Hyperlink"/>
            <w:rFonts w:ascii="Times New Roman" w:hAnsi="Times New Roman" w:cs="Times New Roman"/>
            <w:sz w:val="24"/>
            <w:szCs w:val="24"/>
          </w:rPr>
          <w:t>https://www.acas.org.uk/acas-code-of-practice-for-disciplinary-and-grievance-procedures/html</w:t>
        </w:r>
      </w:hyperlink>
      <w:r w:rsidRPr="00357D4A">
        <w:rPr>
          <w:rFonts w:ascii="Times New Roman" w:hAnsi="Times New Roman" w:cs="Times New Roman"/>
          <w:sz w:val="24"/>
          <w:szCs w:val="24"/>
        </w:rPr>
        <w:t xml:space="preserve"> (Accessed 1st February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ACAS (2021) </w:t>
      </w:r>
      <w:r w:rsidRPr="00357D4A">
        <w:rPr>
          <w:rFonts w:ascii="Times New Roman" w:hAnsi="Times New Roman" w:cs="Times New Roman"/>
          <w:i/>
          <w:sz w:val="24"/>
          <w:szCs w:val="24"/>
        </w:rPr>
        <w:t>Early Conciliation: if you want to make an employment tribunal claim</w:t>
      </w:r>
      <w:r w:rsidRPr="00357D4A">
        <w:rPr>
          <w:rFonts w:ascii="Times New Roman" w:hAnsi="Times New Roman" w:cs="Times New Roman"/>
          <w:sz w:val="24"/>
          <w:szCs w:val="24"/>
        </w:rPr>
        <w:t xml:space="preserve">. ACAS [Online]. Available at: </w:t>
      </w:r>
      <w:hyperlink r:id="rId10" w:history="1">
        <w:r w:rsidRPr="00357D4A">
          <w:rPr>
            <w:rStyle w:val="Hyperlink"/>
            <w:rFonts w:ascii="Times New Roman" w:hAnsi="Times New Roman" w:cs="Times New Roman"/>
            <w:sz w:val="24"/>
            <w:szCs w:val="24"/>
          </w:rPr>
          <w:t>https://www.acas.org.uk/early-conciliation</w:t>
        </w:r>
      </w:hyperlink>
      <w:r w:rsidRPr="00357D4A">
        <w:rPr>
          <w:rFonts w:ascii="Times New Roman" w:hAnsi="Times New Roman" w:cs="Times New Roman"/>
          <w:sz w:val="24"/>
          <w:szCs w:val="24"/>
        </w:rPr>
        <w:t xml:space="preserve"> (Accessed 12</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February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ACAS (2021b) </w:t>
      </w:r>
      <w:r w:rsidRPr="00357D4A">
        <w:rPr>
          <w:rFonts w:ascii="Times New Roman" w:hAnsi="Times New Roman" w:cs="Times New Roman"/>
          <w:i/>
          <w:sz w:val="24"/>
          <w:szCs w:val="24"/>
        </w:rPr>
        <w:t>Early Conciliation: how early conciliation works</w:t>
      </w:r>
      <w:r w:rsidRPr="00357D4A">
        <w:rPr>
          <w:rFonts w:ascii="Times New Roman" w:hAnsi="Times New Roman" w:cs="Times New Roman"/>
          <w:sz w:val="24"/>
          <w:szCs w:val="24"/>
        </w:rPr>
        <w:t xml:space="preserve">. ACAS [Online]. Available at: </w:t>
      </w:r>
      <w:hyperlink r:id="rId11" w:history="1">
        <w:r w:rsidRPr="00357D4A">
          <w:rPr>
            <w:rStyle w:val="Hyperlink"/>
            <w:rFonts w:ascii="Times New Roman" w:hAnsi="Times New Roman" w:cs="Times New Roman"/>
            <w:sz w:val="24"/>
            <w:szCs w:val="24"/>
          </w:rPr>
          <w:t>https://www.acas.org.uk/early-conciliation/how-early-conciliation-works</w:t>
        </w:r>
      </w:hyperlink>
      <w:r w:rsidRPr="00357D4A">
        <w:rPr>
          <w:rFonts w:ascii="Times New Roman" w:hAnsi="Times New Roman" w:cs="Times New Roman"/>
          <w:sz w:val="24"/>
          <w:szCs w:val="24"/>
        </w:rPr>
        <w:t xml:space="preserve"> (Accessed 12</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February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ACAS (2021c) </w:t>
      </w:r>
      <w:r w:rsidRPr="00357D4A">
        <w:rPr>
          <w:rFonts w:ascii="Times New Roman" w:hAnsi="Times New Roman" w:cs="Times New Roman"/>
          <w:i/>
          <w:sz w:val="24"/>
          <w:szCs w:val="24"/>
        </w:rPr>
        <w:t>Making an Employment Tribunal Claim. ACAS</w:t>
      </w:r>
      <w:r w:rsidRPr="00357D4A">
        <w:rPr>
          <w:rFonts w:ascii="Times New Roman" w:hAnsi="Times New Roman" w:cs="Times New Roman"/>
          <w:sz w:val="24"/>
          <w:szCs w:val="24"/>
        </w:rPr>
        <w:t xml:space="preserve"> [Online]. Available at:  </w:t>
      </w:r>
      <w:hyperlink r:id="rId12" w:history="1">
        <w:r w:rsidRPr="00357D4A">
          <w:rPr>
            <w:rStyle w:val="Hyperlink"/>
            <w:rFonts w:ascii="Times New Roman" w:hAnsi="Times New Roman" w:cs="Times New Roman"/>
            <w:sz w:val="24"/>
            <w:szCs w:val="24"/>
          </w:rPr>
          <w:t>https://www.acas.org.uk/making-a-claim-to-an-employment-tribunal</w:t>
        </w:r>
      </w:hyperlink>
      <w:r w:rsidRPr="00357D4A">
        <w:rPr>
          <w:rFonts w:ascii="Times New Roman" w:hAnsi="Times New Roman" w:cs="Times New Roman"/>
          <w:sz w:val="24"/>
          <w:szCs w:val="24"/>
        </w:rPr>
        <w:t xml:space="preserve"> (Accessed 15</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February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ACAS (</w:t>
      </w:r>
      <w:r>
        <w:rPr>
          <w:rFonts w:ascii="Times New Roman" w:hAnsi="Times New Roman" w:cs="Times New Roman"/>
          <w:sz w:val="24"/>
          <w:szCs w:val="24"/>
        </w:rPr>
        <w:t>2021d</w:t>
      </w:r>
      <w:r w:rsidRPr="00357D4A">
        <w:rPr>
          <w:rFonts w:ascii="Times New Roman" w:hAnsi="Times New Roman" w:cs="Times New Roman"/>
          <w:sz w:val="24"/>
          <w:szCs w:val="24"/>
        </w:rPr>
        <w:t xml:space="preserve">) </w:t>
      </w:r>
      <w:proofErr w:type="gramStart"/>
      <w:r w:rsidRPr="00357D4A">
        <w:rPr>
          <w:rFonts w:ascii="Times New Roman" w:hAnsi="Times New Roman" w:cs="Times New Roman"/>
          <w:i/>
          <w:sz w:val="24"/>
          <w:szCs w:val="24"/>
        </w:rPr>
        <w:t>Appealing</w:t>
      </w:r>
      <w:proofErr w:type="gramEnd"/>
      <w:r w:rsidRPr="00357D4A">
        <w:rPr>
          <w:rFonts w:ascii="Times New Roman" w:hAnsi="Times New Roman" w:cs="Times New Roman"/>
          <w:i/>
          <w:sz w:val="24"/>
          <w:szCs w:val="24"/>
        </w:rPr>
        <w:t xml:space="preserve"> a disciplinary or grievance outcome</w:t>
      </w:r>
      <w:r w:rsidRPr="00357D4A">
        <w:rPr>
          <w:rFonts w:ascii="Times New Roman" w:hAnsi="Times New Roman" w:cs="Times New Roman"/>
          <w:sz w:val="24"/>
          <w:szCs w:val="24"/>
        </w:rPr>
        <w:t xml:space="preserve">. ACAS [Online]. Available at:  </w:t>
      </w:r>
      <w:hyperlink r:id="rId13" w:history="1">
        <w:r w:rsidRPr="00357D4A">
          <w:rPr>
            <w:rStyle w:val="Hyperlink"/>
            <w:rFonts w:ascii="Times New Roman" w:hAnsi="Times New Roman" w:cs="Times New Roman"/>
            <w:sz w:val="24"/>
            <w:szCs w:val="24"/>
          </w:rPr>
          <w:t>https://www.acas.org.uk/appealing-a-disciplinary-or-grievance-outcome</w:t>
        </w:r>
      </w:hyperlink>
      <w:r w:rsidRPr="00357D4A">
        <w:rPr>
          <w:rFonts w:ascii="Times New Roman" w:hAnsi="Times New Roman" w:cs="Times New Roman"/>
          <w:sz w:val="24"/>
          <w:szCs w:val="24"/>
        </w:rPr>
        <w:t xml:space="preserve"> (Accessed 15</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February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lastRenderedPageBreak/>
        <w:t>ACAS (2021</w:t>
      </w:r>
      <w:r>
        <w:rPr>
          <w:rFonts w:ascii="Times New Roman" w:hAnsi="Times New Roman" w:cs="Times New Roman"/>
          <w:sz w:val="24"/>
          <w:szCs w:val="24"/>
        </w:rPr>
        <w:t>e</w:t>
      </w:r>
      <w:r w:rsidRPr="00357D4A">
        <w:rPr>
          <w:rFonts w:ascii="Times New Roman" w:hAnsi="Times New Roman" w:cs="Times New Roman"/>
          <w:sz w:val="24"/>
          <w:szCs w:val="24"/>
        </w:rPr>
        <w:t xml:space="preserve">) </w:t>
      </w:r>
      <w:r w:rsidRPr="00357D4A">
        <w:rPr>
          <w:rFonts w:ascii="Times New Roman" w:hAnsi="Times New Roman" w:cs="Times New Roman"/>
          <w:i/>
          <w:sz w:val="24"/>
          <w:szCs w:val="24"/>
        </w:rPr>
        <w:t>Dismissals: Unfair dismissals</w:t>
      </w:r>
      <w:r w:rsidRPr="00357D4A">
        <w:rPr>
          <w:rFonts w:ascii="Times New Roman" w:hAnsi="Times New Roman" w:cs="Times New Roman"/>
          <w:sz w:val="24"/>
          <w:szCs w:val="24"/>
        </w:rPr>
        <w:t xml:space="preserve">. ACAS [Online]. Available at: </w:t>
      </w:r>
      <w:hyperlink r:id="rId14" w:history="1">
        <w:r w:rsidRPr="00357D4A">
          <w:rPr>
            <w:rStyle w:val="Hyperlink"/>
            <w:rFonts w:ascii="Times New Roman" w:hAnsi="Times New Roman" w:cs="Times New Roman"/>
            <w:sz w:val="24"/>
            <w:szCs w:val="24"/>
          </w:rPr>
          <w:t>https://www.acas.org.uk/dismissals/unfair-dismissal</w:t>
        </w:r>
      </w:hyperlink>
      <w:r w:rsidRPr="00357D4A">
        <w:rPr>
          <w:rFonts w:ascii="Times New Roman" w:hAnsi="Times New Roman" w:cs="Times New Roman"/>
          <w:sz w:val="24"/>
          <w:szCs w:val="24"/>
        </w:rPr>
        <w:t xml:space="preserve"> (Accessed 1</w:t>
      </w:r>
      <w:r w:rsidRPr="00357D4A">
        <w:rPr>
          <w:rFonts w:ascii="Times New Roman" w:hAnsi="Times New Roman" w:cs="Times New Roman"/>
          <w:sz w:val="24"/>
          <w:szCs w:val="24"/>
          <w:vertAlign w:val="superscript"/>
        </w:rPr>
        <w:t>st</w:t>
      </w:r>
      <w:r w:rsidRPr="00357D4A">
        <w:rPr>
          <w:rFonts w:ascii="Times New Roman" w:hAnsi="Times New Roman" w:cs="Times New Roman"/>
          <w:sz w:val="24"/>
          <w:szCs w:val="24"/>
        </w:rPr>
        <w:t xml:space="preserve"> February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Pr>
          <w:rFonts w:ascii="Times New Roman" w:hAnsi="Times New Roman" w:cs="Times New Roman"/>
          <w:sz w:val="24"/>
          <w:szCs w:val="24"/>
        </w:rPr>
        <w:t>ACAS (2021f</w:t>
      </w:r>
      <w:r w:rsidRPr="00357D4A">
        <w:rPr>
          <w:rFonts w:ascii="Times New Roman" w:hAnsi="Times New Roman" w:cs="Times New Roman"/>
          <w:sz w:val="24"/>
          <w:szCs w:val="24"/>
        </w:rPr>
        <w:t xml:space="preserve">) </w:t>
      </w:r>
      <w:r w:rsidRPr="00357D4A">
        <w:rPr>
          <w:rFonts w:ascii="Times New Roman" w:hAnsi="Times New Roman" w:cs="Times New Roman"/>
          <w:i/>
          <w:sz w:val="24"/>
          <w:szCs w:val="24"/>
        </w:rPr>
        <w:t>Responding to a Flexible Working Request</w:t>
      </w:r>
      <w:r w:rsidRPr="00357D4A">
        <w:rPr>
          <w:rFonts w:ascii="Times New Roman" w:hAnsi="Times New Roman" w:cs="Times New Roman"/>
          <w:sz w:val="24"/>
          <w:szCs w:val="24"/>
        </w:rPr>
        <w:t xml:space="preserve">. ACAS [Online]. Available at:  </w:t>
      </w:r>
      <w:hyperlink r:id="rId15" w:history="1">
        <w:r w:rsidRPr="00357D4A">
          <w:rPr>
            <w:rStyle w:val="Hyperlink"/>
            <w:rFonts w:ascii="Times New Roman" w:hAnsi="Times New Roman" w:cs="Times New Roman"/>
            <w:sz w:val="24"/>
            <w:szCs w:val="24"/>
          </w:rPr>
          <w:t>https://www.acas.org.uk/responding-to-a-flexible-working-request</w:t>
        </w:r>
      </w:hyperlink>
      <w:r w:rsidRPr="00357D4A">
        <w:rPr>
          <w:rFonts w:ascii="Times New Roman" w:hAnsi="Times New Roman" w:cs="Times New Roman"/>
          <w:sz w:val="24"/>
          <w:szCs w:val="24"/>
        </w:rPr>
        <w:t xml:space="preserve">  (Accessed 3</w:t>
      </w:r>
      <w:r w:rsidRPr="00357D4A">
        <w:rPr>
          <w:rFonts w:ascii="Times New Roman" w:hAnsi="Times New Roman" w:cs="Times New Roman"/>
          <w:sz w:val="24"/>
          <w:szCs w:val="24"/>
          <w:vertAlign w:val="superscript"/>
        </w:rPr>
        <w:t>rd</w:t>
      </w:r>
      <w:r w:rsidRPr="00357D4A">
        <w:rPr>
          <w:rFonts w:ascii="Times New Roman" w:hAnsi="Times New Roman" w:cs="Times New Roman"/>
          <w:sz w:val="24"/>
          <w:szCs w:val="24"/>
        </w:rPr>
        <w:t xml:space="preserve"> May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ACAS (2021g) </w:t>
      </w:r>
      <w:r w:rsidRPr="00357D4A">
        <w:rPr>
          <w:rFonts w:ascii="Times New Roman" w:hAnsi="Times New Roman" w:cs="Times New Roman"/>
          <w:i/>
          <w:sz w:val="24"/>
          <w:szCs w:val="24"/>
        </w:rPr>
        <w:t>Making a Flexible Working Request.</w:t>
      </w:r>
      <w:r w:rsidRPr="00357D4A">
        <w:rPr>
          <w:rFonts w:ascii="Times New Roman" w:hAnsi="Times New Roman" w:cs="Times New Roman"/>
          <w:sz w:val="24"/>
          <w:szCs w:val="24"/>
        </w:rPr>
        <w:t xml:space="preserve"> ACAS [Online]. Available at:  </w:t>
      </w:r>
      <w:hyperlink r:id="rId16" w:history="1">
        <w:r w:rsidRPr="00357D4A">
          <w:rPr>
            <w:rStyle w:val="Hyperlink"/>
            <w:rFonts w:ascii="Times New Roman" w:hAnsi="Times New Roman" w:cs="Times New Roman"/>
            <w:sz w:val="24"/>
            <w:szCs w:val="24"/>
          </w:rPr>
          <w:t>https://www.acas.org.uk/making-a-flexible-working-request/how-to-make-a-flexible-working-request</w:t>
        </w:r>
      </w:hyperlink>
      <w:r w:rsidRPr="00357D4A">
        <w:rPr>
          <w:rFonts w:ascii="Times New Roman" w:hAnsi="Times New Roman" w:cs="Times New Roman"/>
          <w:sz w:val="24"/>
          <w:szCs w:val="24"/>
        </w:rPr>
        <w:t xml:space="preserve"> (Accessed 1</w:t>
      </w:r>
      <w:r w:rsidRPr="00357D4A">
        <w:rPr>
          <w:rFonts w:ascii="Times New Roman" w:hAnsi="Times New Roman" w:cs="Times New Roman"/>
          <w:sz w:val="24"/>
          <w:szCs w:val="24"/>
          <w:vertAlign w:val="superscript"/>
        </w:rPr>
        <w:t>st</w:t>
      </w:r>
      <w:r w:rsidRPr="00357D4A">
        <w:rPr>
          <w:rFonts w:ascii="Times New Roman" w:hAnsi="Times New Roman" w:cs="Times New Roman"/>
          <w:sz w:val="24"/>
          <w:szCs w:val="24"/>
        </w:rPr>
        <w:t xml:space="preserve"> May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proofErr w:type="spellStart"/>
      <w:r w:rsidRPr="00357D4A">
        <w:rPr>
          <w:rFonts w:ascii="Times New Roman" w:hAnsi="Times New Roman" w:cs="Times New Roman"/>
          <w:sz w:val="24"/>
          <w:szCs w:val="24"/>
        </w:rPr>
        <w:t>Aylott</w:t>
      </w:r>
      <w:proofErr w:type="spellEnd"/>
      <w:r w:rsidRPr="00357D4A">
        <w:rPr>
          <w:rFonts w:ascii="Times New Roman" w:hAnsi="Times New Roman" w:cs="Times New Roman"/>
          <w:sz w:val="24"/>
          <w:szCs w:val="24"/>
        </w:rPr>
        <w:t xml:space="preserve">, E. (2018) </w:t>
      </w:r>
      <w:r w:rsidRPr="00357D4A">
        <w:rPr>
          <w:rFonts w:ascii="Times New Roman" w:hAnsi="Times New Roman" w:cs="Times New Roman"/>
          <w:i/>
          <w:sz w:val="24"/>
          <w:szCs w:val="24"/>
        </w:rPr>
        <w:t>Employment Law: a practical introduction</w:t>
      </w:r>
      <w:r w:rsidRPr="00357D4A">
        <w:rPr>
          <w:rFonts w:ascii="Times New Roman" w:hAnsi="Times New Roman" w:cs="Times New Roman"/>
          <w:sz w:val="24"/>
          <w:szCs w:val="24"/>
        </w:rPr>
        <w:t xml:space="preserve">. </w:t>
      </w:r>
      <w:proofErr w:type="gramStart"/>
      <w:r w:rsidRPr="00357D4A">
        <w:rPr>
          <w:rFonts w:ascii="Times New Roman" w:hAnsi="Times New Roman" w:cs="Times New Roman"/>
          <w:sz w:val="24"/>
          <w:szCs w:val="24"/>
        </w:rPr>
        <w:t>2</w:t>
      </w:r>
      <w:r w:rsidRPr="00357D4A">
        <w:rPr>
          <w:rFonts w:ascii="Times New Roman" w:hAnsi="Times New Roman" w:cs="Times New Roman"/>
          <w:sz w:val="24"/>
          <w:szCs w:val="24"/>
          <w:vertAlign w:val="superscript"/>
        </w:rPr>
        <w:t>nd</w:t>
      </w:r>
      <w:proofErr w:type="gramEnd"/>
      <w:r w:rsidRPr="00357D4A">
        <w:rPr>
          <w:rFonts w:ascii="Times New Roman" w:hAnsi="Times New Roman" w:cs="Times New Roman"/>
          <w:sz w:val="24"/>
          <w:szCs w:val="24"/>
        </w:rPr>
        <w:t xml:space="preserve"> </w:t>
      </w:r>
      <w:proofErr w:type="spellStart"/>
      <w:r w:rsidRPr="00357D4A">
        <w:rPr>
          <w:rFonts w:ascii="Times New Roman" w:hAnsi="Times New Roman" w:cs="Times New Roman"/>
          <w:sz w:val="24"/>
          <w:szCs w:val="24"/>
        </w:rPr>
        <w:t>Edn</w:t>
      </w:r>
      <w:proofErr w:type="spellEnd"/>
      <w:r w:rsidRPr="00357D4A">
        <w:rPr>
          <w:rFonts w:ascii="Times New Roman" w:hAnsi="Times New Roman" w:cs="Times New Roman"/>
          <w:sz w:val="24"/>
          <w:szCs w:val="24"/>
        </w:rPr>
        <w:t xml:space="preserve">. </w:t>
      </w:r>
      <w:proofErr w:type="spellStart"/>
      <w:r w:rsidRPr="00357D4A">
        <w:rPr>
          <w:rFonts w:ascii="Times New Roman" w:hAnsi="Times New Roman" w:cs="Times New Roman"/>
          <w:sz w:val="24"/>
          <w:szCs w:val="24"/>
        </w:rPr>
        <w:t>Kogan</w:t>
      </w:r>
      <w:proofErr w:type="spellEnd"/>
      <w:r w:rsidRPr="00357D4A">
        <w:rPr>
          <w:rFonts w:ascii="Times New Roman" w:hAnsi="Times New Roman" w:cs="Times New Roman"/>
          <w:sz w:val="24"/>
          <w:szCs w:val="24"/>
        </w:rPr>
        <w:t xml:space="preserve"> Page: CIPD. London.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Beattie, A. (2019) </w:t>
      </w:r>
      <w:r w:rsidRPr="00357D4A">
        <w:rPr>
          <w:rFonts w:ascii="Times New Roman" w:hAnsi="Times New Roman" w:cs="Times New Roman"/>
          <w:i/>
          <w:sz w:val="24"/>
          <w:szCs w:val="24"/>
        </w:rPr>
        <w:t>Burden of Proof in Employment Tribunal Cases</w:t>
      </w:r>
      <w:r w:rsidRPr="00357D4A">
        <w:rPr>
          <w:rFonts w:ascii="Times New Roman" w:hAnsi="Times New Roman" w:cs="Times New Roman"/>
          <w:sz w:val="24"/>
          <w:szCs w:val="24"/>
        </w:rPr>
        <w:t xml:space="preserve">. </w:t>
      </w:r>
      <w:proofErr w:type="spellStart"/>
      <w:r w:rsidRPr="00357D4A">
        <w:rPr>
          <w:rFonts w:ascii="Times New Roman" w:hAnsi="Times New Roman" w:cs="Times New Roman"/>
          <w:sz w:val="24"/>
          <w:szCs w:val="24"/>
        </w:rPr>
        <w:t>Croner</w:t>
      </w:r>
      <w:proofErr w:type="spellEnd"/>
      <w:r w:rsidRPr="00357D4A">
        <w:rPr>
          <w:rFonts w:ascii="Times New Roman" w:hAnsi="Times New Roman" w:cs="Times New Roman"/>
          <w:sz w:val="24"/>
          <w:szCs w:val="24"/>
        </w:rPr>
        <w:t xml:space="preserve"> [Online]. Available at: </w:t>
      </w:r>
      <w:hyperlink r:id="rId17" w:history="1">
        <w:r w:rsidRPr="00357D4A">
          <w:rPr>
            <w:rStyle w:val="Hyperlink"/>
            <w:rFonts w:ascii="Times New Roman" w:hAnsi="Times New Roman" w:cs="Times New Roman"/>
            <w:sz w:val="24"/>
            <w:szCs w:val="24"/>
          </w:rPr>
          <w:t>https://croner.co.uk/resources/equality-discrimination/discrimination/burden-of-proof/</w:t>
        </w:r>
      </w:hyperlink>
      <w:r w:rsidRPr="00357D4A">
        <w:rPr>
          <w:rFonts w:ascii="Times New Roman" w:hAnsi="Times New Roman" w:cs="Times New Roman"/>
          <w:sz w:val="24"/>
          <w:szCs w:val="24"/>
        </w:rPr>
        <w:t xml:space="preserve"> (Accessed 2</w:t>
      </w:r>
      <w:r w:rsidRPr="00357D4A">
        <w:rPr>
          <w:rFonts w:ascii="Times New Roman" w:hAnsi="Times New Roman" w:cs="Times New Roman"/>
          <w:sz w:val="24"/>
          <w:szCs w:val="24"/>
          <w:vertAlign w:val="superscript"/>
        </w:rPr>
        <w:t>nd</w:t>
      </w:r>
      <w:r w:rsidRPr="00357D4A">
        <w:rPr>
          <w:rFonts w:ascii="Times New Roman" w:hAnsi="Times New Roman" w:cs="Times New Roman"/>
          <w:sz w:val="24"/>
          <w:szCs w:val="24"/>
        </w:rPr>
        <w:t xml:space="preserve"> March 2021). </w:t>
      </w:r>
    </w:p>
    <w:p w:rsidR="00CA5BA7" w:rsidRPr="00357D4A" w:rsidRDefault="00CA5BA7" w:rsidP="00CA5BA7">
      <w:pPr>
        <w:pStyle w:val="ListParagraph"/>
        <w:numPr>
          <w:ilvl w:val="0"/>
          <w:numId w:val="14"/>
        </w:numPr>
        <w:spacing w:line="480" w:lineRule="auto"/>
        <w:rPr>
          <w:rFonts w:ascii="Times New Roman" w:hAnsi="Times New Roman" w:cs="Times New Roman"/>
          <w:bCs/>
          <w:sz w:val="24"/>
          <w:szCs w:val="24"/>
        </w:rPr>
      </w:pPr>
      <w:r w:rsidRPr="00357D4A">
        <w:rPr>
          <w:rFonts w:ascii="Times New Roman" w:hAnsi="Times New Roman" w:cs="Times New Roman"/>
          <w:i/>
          <w:sz w:val="24"/>
          <w:szCs w:val="24"/>
        </w:rPr>
        <w:t xml:space="preserve">‘British Home Stores v </w:t>
      </w:r>
      <w:proofErr w:type="spellStart"/>
      <w:r w:rsidRPr="00357D4A">
        <w:rPr>
          <w:rFonts w:ascii="Times New Roman" w:hAnsi="Times New Roman" w:cs="Times New Roman"/>
          <w:i/>
          <w:sz w:val="24"/>
          <w:szCs w:val="24"/>
        </w:rPr>
        <w:t>Burchell</w:t>
      </w:r>
      <w:proofErr w:type="spellEnd"/>
      <w:r w:rsidRPr="00357D4A">
        <w:rPr>
          <w:rFonts w:ascii="Times New Roman" w:hAnsi="Times New Roman" w:cs="Times New Roman"/>
          <w:i/>
          <w:sz w:val="24"/>
          <w:szCs w:val="24"/>
        </w:rPr>
        <w:t>’</w:t>
      </w:r>
      <w:r w:rsidRPr="00357D4A">
        <w:rPr>
          <w:rFonts w:ascii="Times New Roman" w:hAnsi="Times New Roman" w:cs="Times New Roman"/>
          <w:sz w:val="24"/>
          <w:szCs w:val="24"/>
        </w:rPr>
        <w:t xml:space="preserve"> (1980) IRLR 379.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bCs/>
          <w:i/>
          <w:sz w:val="24"/>
          <w:szCs w:val="24"/>
        </w:rPr>
        <w:t xml:space="preserve">‘Cavendish Munro Professional Risks Management Ltd v </w:t>
      </w:r>
      <w:proofErr w:type="spellStart"/>
      <w:r w:rsidRPr="00357D4A">
        <w:rPr>
          <w:rFonts w:ascii="Times New Roman" w:hAnsi="Times New Roman" w:cs="Times New Roman"/>
          <w:bCs/>
          <w:i/>
          <w:sz w:val="24"/>
          <w:szCs w:val="24"/>
        </w:rPr>
        <w:t>Geduld</w:t>
      </w:r>
      <w:proofErr w:type="spellEnd"/>
      <w:r w:rsidRPr="00357D4A">
        <w:rPr>
          <w:rFonts w:ascii="Times New Roman" w:hAnsi="Times New Roman" w:cs="Times New Roman"/>
          <w:bCs/>
          <w:i/>
          <w:sz w:val="24"/>
          <w:szCs w:val="24"/>
        </w:rPr>
        <w:t xml:space="preserve"> UK</w:t>
      </w:r>
      <w:r w:rsidRPr="00357D4A">
        <w:rPr>
          <w:rFonts w:ascii="Times New Roman" w:hAnsi="Times New Roman" w:cs="Times New Roman"/>
          <w:i/>
          <w:sz w:val="24"/>
          <w:szCs w:val="24"/>
        </w:rPr>
        <w:t>’</w:t>
      </w:r>
      <w:r w:rsidRPr="00357D4A">
        <w:rPr>
          <w:rFonts w:ascii="Times New Roman" w:hAnsi="Times New Roman" w:cs="Times New Roman"/>
          <w:sz w:val="24"/>
          <w:szCs w:val="24"/>
        </w:rPr>
        <w:t xml:space="preserve"> (2010) IRLR 38.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Coronavirus Act 2020, c, 7</w:t>
      </w:r>
      <w:r w:rsidRPr="00357D4A">
        <w:rPr>
          <w:rFonts w:ascii="Times New Roman" w:hAnsi="Times New Roman" w:cs="Times New Roman"/>
          <w:sz w:val="24"/>
          <w:szCs w:val="24"/>
        </w:rPr>
        <w:t xml:space="preserve">. Available at: </w:t>
      </w:r>
      <w:hyperlink r:id="rId18" w:history="1">
        <w:r w:rsidRPr="00357D4A">
          <w:rPr>
            <w:rStyle w:val="Hyperlink"/>
            <w:rFonts w:ascii="Times New Roman" w:hAnsi="Times New Roman" w:cs="Times New Roman"/>
            <w:sz w:val="24"/>
            <w:szCs w:val="24"/>
          </w:rPr>
          <w:t>https://www.legislation.gov.uk/ukpga/2020/7/contents/enacted</w:t>
        </w:r>
      </w:hyperlink>
      <w:r w:rsidRPr="00357D4A">
        <w:rPr>
          <w:rFonts w:ascii="Times New Roman" w:hAnsi="Times New Roman" w:cs="Times New Roman"/>
          <w:sz w:val="24"/>
          <w:szCs w:val="24"/>
        </w:rPr>
        <w:t xml:space="preserve"> (Accessed 30th March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CIPD (2020) </w:t>
      </w:r>
      <w:r w:rsidRPr="00357D4A">
        <w:rPr>
          <w:rFonts w:ascii="Times New Roman" w:hAnsi="Times New Roman" w:cs="Times New Roman"/>
          <w:i/>
          <w:sz w:val="24"/>
          <w:szCs w:val="24"/>
        </w:rPr>
        <w:t>Dismissal Procedures: Introductory guidance on dismissal in the UK, focusing on unfair dismissal and with advice on following a fair dismissal procedure.</w:t>
      </w:r>
      <w:r w:rsidRPr="00357D4A">
        <w:rPr>
          <w:rFonts w:ascii="Times New Roman" w:hAnsi="Times New Roman" w:cs="Times New Roman"/>
          <w:sz w:val="24"/>
          <w:szCs w:val="24"/>
        </w:rPr>
        <w:t xml:space="preserve"> CIPD [Online]. Available at: </w:t>
      </w:r>
      <w:hyperlink r:id="rId19" w:anchor="gref" w:history="1">
        <w:r w:rsidRPr="00357D4A">
          <w:rPr>
            <w:rStyle w:val="Hyperlink"/>
            <w:rFonts w:ascii="Times New Roman" w:hAnsi="Times New Roman" w:cs="Times New Roman"/>
            <w:sz w:val="24"/>
            <w:szCs w:val="24"/>
          </w:rPr>
          <w:t>https://www.cipd.co.uk/knowledge/fundamentals/emp-law/dismissal/factsheet#gref</w:t>
        </w:r>
      </w:hyperlink>
      <w:r w:rsidRPr="00357D4A">
        <w:rPr>
          <w:rFonts w:ascii="Times New Roman" w:hAnsi="Times New Roman" w:cs="Times New Roman"/>
          <w:sz w:val="24"/>
          <w:szCs w:val="24"/>
        </w:rPr>
        <w:t xml:space="preserve"> (Accessed 15</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March 2021).</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CIPD (2020b) </w:t>
      </w:r>
      <w:r w:rsidRPr="00357D4A">
        <w:rPr>
          <w:rFonts w:ascii="Times New Roman" w:hAnsi="Times New Roman" w:cs="Times New Roman"/>
          <w:i/>
          <w:sz w:val="24"/>
          <w:szCs w:val="24"/>
        </w:rPr>
        <w:t>Wrongful dismissal Q&amp;</w:t>
      </w:r>
      <w:proofErr w:type="gramStart"/>
      <w:r w:rsidRPr="00357D4A">
        <w:rPr>
          <w:rFonts w:ascii="Times New Roman" w:hAnsi="Times New Roman" w:cs="Times New Roman"/>
          <w:i/>
          <w:sz w:val="24"/>
          <w:szCs w:val="24"/>
        </w:rPr>
        <w:t>As: The</w:t>
      </w:r>
      <w:proofErr w:type="gramEnd"/>
      <w:r w:rsidRPr="00357D4A">
        <w:rPr>
          <w:rFonts w:ascii="Times New Roman" w:hAnsi="Times New Roman" w:cs="Times New Roman"/>
          <w:i/>
          <w:sz w:val="24"/>
          <w:szCs w:val="24"/>
        </w:rPr>
        <w:t xml:space="preserve"> law on wrongful dismissal and commonly asked questions. </w:t>
      </w:r>
      <w:r w:rsidRPr="00357D4A">
        <w:rPr>
          <w:rFonts w:ascii="Times New Roman" w:hAnsi="Times New Roman" w:cs="Times New Roman"/>
          <w:sz w:val="24"/>
          <w:szCs w:val="24"/>
        </w:rPr>
        <w:t xml:space="preserve">CIPD [Online]. Available at: </w:t>
      </w:r>
      <w:hyperlink r:id="rId20" w:anchor="gref" w:history="1">
        <w:r w:rsidRPr="00357D4A">
          <w:rPr>
            <w:rStyle w:val="Hyperlink"/>
            <w:rFonts w:ascii="Times New Roman" w:hAnsi="Times New Roman" w:cs="Times New Roman"/>
            <w:sz w:val="24"/>
            <w:szCs w:val="24"/>
          </w:rPr>
          <w:t>https://www.cipd.co.uk/knowledge/fundamentals/emp-law/dismissal/wrongful-dismissal-questions#gref</w:t>
        </w:r>
      </w:hyperlink>
      <w:r w:rsidRPr="00357D4A">
        <w:rPr>
          <w:rFonts w:ascii="Times New Roman" w:hAnsi="Times New Roman" w:cs="Times New Roman"/>
          <w:sz w:val="24"/>
          <w:szCs w:val="24"/>
        </w:rPr>
        <w:t xml:space="preserve"> (Accessed 20</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March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CIPD (2020c) </w:t>
      </w:r>
      <w:r w:rsidRPr="00357D4A">
        <w:rPr>
          <w:rFonts w:ascii="Times New Roman" w:hAnsi="Times New Roman" w:cs="Times New Roman"/>
          <w:i/>
          <w:sz w:val="24"/>
          <w:szCs w:val="24"/>
        </w:rPr>
        <w:t>Discipline and grievance at work</w:t>
      </w:r>
      <w:r w:rsidRPr="00357D4A">
        <w:rPr>
          <w:rFonts w:ascii="Times New Roman" w:hAnsi="Times New Roman" w:cs="Times New Roman"/>
          <w:sz w:val="24"/>
          <w:szCs w:val="24"/>
        </w:rPr>
        <w:t xml:space="preserve">. CIPD [Online]. Available at:  </w:t>
      </w:r>
      <w:hyperlink r:id="rId21" w:anchor="gref" w:history="1">
        <w:r w:rsidRPr="00357D4A">
          <w:rPr>
            <w:rStyle w:val="Hyperlink"/>
            <w:rFonts w:ascii="Times New Roman" w:hAnsi="Times New Roman" w:cs="Times New Roman"/>
            <w:sz w:val="24"/>
            <w:szCs w:val="24"/>
          </w:rPr>
          <w:t>https://www.cipd.co.uk/knowledge/fundamentals/emp-law/discipline/factsheet#gref</w:t>
        </w:r>
      </w:hyperlink>
      <w:r w:rsidRPr="00357D4A">
        <w:rPr>
          <w:rFonts w:ascii="Times New Roman" w:hAnsi="Times New Roman" w:cs="Times New Roman"/>
          <w:sz w:val="24"/>
          <w:szCs w:val="24"/>
        </w:rPr>
        <w:t xml:space="preserve"> (Accessed 20</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March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CIPD (2021) </w:t>
      </w:r>
      <w:proofErr w:type="gramStart"/>
      <w:r w:rsidRPr="00357D4A">
        <w:rPr>
          <w:rFonts w:ascii="Times New Roman" w:hAnsi="Times New Roman" w:cs="Times New Roman"/>
          <w:i/>
          <w:sz w:val="24"/>
          <w:szCs w:val="24"/>
        </w:rPr>
        <w:t>Statutory</w:t>
      </w:r>
      <w:proofErr w:type="gramEnd"/>
      <w:r w:rsidRPr="00357D4A">
        <w:rPr>
          <w:rFonts w:ascii="Times New Roman" w:hAnsi="Times New Roman" w:cs="Times New Roman"/>
          <w:i/>
          <w:sz w:val="24"/>
          <w:szCs w:val="24"/>
        </w:rPr>
        <w:t xml:space="preserve"> rates and compensation limits.</w:t>
      </w:r>
      <w:r w:rsidRPr="00357D4A">
        <w:rPr>
          <w:rFonts w:ascii="Times New Roman" w:hAnsi="Times New Roman" w:cs="Times New Roman"/>
          <w:sz w:val="24"/>
          <w:szCs w:val="24"/>
        </w:rPr>
        <w:t xml:space="preserve"> CIPD [Online]. Available at: </w:t>
      </w:r>
      <w:hyperlink r:id="rId22" w:anchor="gref" w:history="1">
        <w:r w:rsidRPr="00357D4A">
          <w:rPr>
            <w:rStyle w:val="Hyperlink"/>
            <w:rFonts w:ascii="Times New Roman" w:hAnsi="Times New Roman" w:cs="Times New Roman"/>
            <w:sz w:val="24"/>
            <w:szCs w:val="24"/>
          </w:rPr>
          <w:t>https://www.cipd.co.uk/knowledge/fundamentals/emp-law/about/statutory-rates#gref</w:t>
        </w:r>
      </w:hyperlink>
      <w:r w:rsidRPr="00357D4A">
        <w:rPr>
          <w:rFonts w:ascii="Times New Roman" w:hAnsi="Times New Roman" w:cs="Times New Roman"/>
          <w:sz w:val="24"/>
          <w:szCs w:val="24"/>
        </w:rPr>
        <w:t xml:space="preserve"> (Accessed 2</w:t>
      </w:r>
      <w:r w:rsidRPr="00357D4A">
        <w:rPr>
          <w:rFonts w:ascii="Times New Roman" w:hAnsi="Times New Roman" w:cs="Times New Roman"/>
          <w:sz w:val="24"/>
          <w:szCs w:val="24"/>
          <w:vertAlign w:val="superscript"/>
        </w:rPr>
        <w:t>nd</w:t>
      </w:r>
      <w:r w:rsidRPr="00357D4A">
        <w:rPr>
          <w:rFonts w:ascii="Times New Roman" w:hAnsi="Times New Roman" w:cs="Times New Roman"/>
          <w:sz w:val="24"/>
          <w:szCs w:val="24"/>
        </w:rPr>
        <w:t xml:space="preserve"> March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 xml:space="preserve">‘Coleman v </w:t>
      </w:r>
      <w:proofErr w:type="spellStart"/>
      <w:r w:rsidRPr="00357D4A">
        <w:rPr>
          <w:rFonts w:ascii="Times New Roman" w:hAnsi="Times New Roman" w:cs="Times New Roman"/>
          <w:i/>
          <w:sz w:val="24"/>
          <w:szCs w:val="24"/>
        </w:rPr>
        <w:t>Attridge</w:t>
      </w:r>
      <w:proofErr w:type="spellEnd"/>
      <w:r w:rsidRPr="00357D4A">
        <w:rPr>
          <w:rFonts w:ascii="Times New Roman" w:hAnsi="Times New Roman" w:cs="Times New Roman"/>
          <w:i/>
          <w:sz w:val="24"/>
          <w:szCs w:val="24"/>
        </w:rPr>
        <w:t xml:space="preserve"> Law’</w:t>
      </w:r>
      <w:r w:rsidRPr="00357D4A">
        <w:rPr>
          <w:rFonts w:ascii="Times New Roman" w:hAnsi="Times New Roman" w:cs="Times New Roman"/>
          <w:sz w:val="24"/>
          <w:szCs w:val="24"/>
        </w:rPr>
        <w:t xml:space="preserve"> (2008) ECJ/303/06.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Daniels, K. (2019) </w:t>
      </w:r>
      <w:r w:rsidRPr="00357D4A">
        <w:rPr>
          <w:rFonts w:ascii="Times New Roman" w:hAnsi="Times New Roman" w:cs="Times New Roman"/>
          <w:i/>
          <w:sz w:val="24"/>
          <w:szCs w:val="24"/>
        </w:rPr>
        <w:t>Introduction to Employment Law: Fundamentals for HR and Business Students.</w:t>
      </w:r>
      <w:r w:rsidRPr="00357D4A">
        <w:rPr>
          <w:rFonts w:ascii="Times New Roman" w:hAnsi="Times New Roman" w:cs="Times New Roman"/>
          <w:sz w:val="24"/>
          <w:szCs w:val="24"/>
        </w:rPr>
        <w:t xml:space="preserve"> </w:t>
      </w:r>
      <w:proofErr w:type="gramStart"/>
      <w:r w:rsidRPr="00357D4A">
        <w:rPr>
          <w:rFonts w:ascii="Times New Roman" w:hAnsi="Times New Roman" w:cs="Times New Roman"/>
          <w:sz w:val="24"/>
          <w:szCs w:val="24"/>
        </w:rPr>
        <w:t>5</w:t>
      </w:r>
      <w:r w:rsidRPr="00357D4A">
        <w:rPr>
          <w:rFonts w:ascii="Times New Roman" w:hAnsi="Times New Roman" w:cs="Times New Roman"/>
          <w:sz w:val="24"/>
          <w:szCs w:val="24"/>
          <w:vertAlign w:val="superscript"/>
        </w:rPr>
        <w:t>th</w:t>
      </w:r>
      <w:proofErr w:type="gramEnd"/>
      <w:r w:rsidRPr="00357D4A">
        <w:rPr>
          <w:rFonts w:ascii="Times New Roman" w:hAnsi="Times New Roman" w:cs="Times New Roman"/>
          <w:sz w:val="24"/>
          <w:szCs w:val="24"/>
        </w:rPr>
        <w:t xml:space="preserve"> </w:t>
      </w:r>
      <w:proofErr w:type="spellStart"/>
      <w:r w:rsidRPr="00357D4A">
        <w:rPr>
          <w:rFonts w:ascii="Times New Roman" w:hAnsi="Times New Roman" w:cs="Times New Roman"/>
          <w:sz w:val="24"/>
          <w:szCs w:val="24"/>
        </w:rPr>
        <w:t>Edn</w:t>
      </w:r>
      <w:proofErr w:type="spellEnd"/>
      <w:r w:rsidRPr="00357D4A">
        <w:rPr>
          <w:rFonts w:ascii="Times New Roman" w:hAnsi="Times New Roman" w:cs="Times New Roman"/>
          <w:sz w:val="24"/>
          <w:szCs w:val="24"/>
        </w:rPr>
        <w:t xml:space="preserve">. </w:t>
      </w:r>
      <w:proofErr w:type="spellStart"/>
      <w:r w:rsidRPr="00357D4A">
        <w:rPr>
          <w:rFonts w:ascii="Times New Roman" w:hAnsi="Times New Roman" w:cs="Times New Roman"/>
          <w:sz w:val="24"/>
          <w:szCs w:val="24"/>
        </w:rPr>
        <w:t>Kogan</w:t>
      </w:r>
      <w:proofErr w:type="spellEnd"/>
      <w:r w:rsidRPr="00357D4A">
        <w:rPr>
          <w:rFonts w:ascii="Times New Roman" w:hAnsi="Times New Roman" w:cs="Times New Roman"/>
          <w:sz w:val="24"/>
          <w:szCs w:val="24"/>
        </w:rPr>
        <w:t xml:space="preserve"> Page: CIPD. London.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Employment Act 2002, Section 34, c, 22</w:t>
      </w:r>
      <w:r w:rsidRPr="00357D4A">
        <w:rPr>
          <w:rFonts w:ascii="Times New Roman" w:hAnsi="Times New Roman" w:cs="Times New Roman"/>
          <w:sz w:val="24"/>
          <w:szCs w:val="24"/>
        </w:rPr>
        <w:t xml:space="preserve">. Available at:  </w:t>
      </w:r>
      <w:hyperlink r:id="rId23" w:history="1">
        <w:r w:rsidRPr="00357D4A">
          <w:rPr>
            <w:rStyle w:val="Hyperlink"/>
            <w:rFonts w:ascii="Times New Roman" w:hAnsi="Times New Roman" w:cs="Times New Roman"/>
            <w:sz w:val="24"/>
            <w:szCs w:val="24"/>
          </w:rPr>
          <w:t>https://www.legislation.gov.uk/ukpga/2002/22/section/34</w:t>
        </w:r>
      </w:hyperlink>
      <w:r w:rsidRPr="00357D4A">
        <w:rPr>
          <w:rFonts w:ascii="Times New Roman" w:hAnsi="Times New Roman" w:cs="Times New Roman"/>
          <w:sz w:val="24"/>
          <w:szCs w:val="24"/>
        </w:rPr>
        <w:t xml:space="preserve"> (Accessed 1st February 2021).</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Employment Rights Act 1997, Section 4, c, 18</w:t>
      </w:r>
      <w:r w:rsidRPr="00357D4A">
        <w:rPr>
          <w:rFonts w:ascii="Times New Roman" w:hAnsi="Times New Roman" w:cs="Times New Roman"/>
          <w:sz w:val="24"/>
          <w:szCs w:val="24"/>
        </w:rPr>
        <w:t xml:space="preserve"> Available at: </w:t>
      </w:r>
      <w:hyperlink r:id="rId24" w:history="1">
        <w:r w:rsidRPr="00357D4A">
          <w:rPr>
            <w:rStyle w:val="Hyperlink"/>
            <w:rFonts w:ascii="Times New Roman" w:hAnsi="Times New Roman" w:cs="Times New Roman"/>
            <w:sz w:val="24"/>
            <w:szCs w:val="24"/>
          </w:rPr>
          <w:t>https://www.legislation.gov.uk/ukpga/1996/18/section/4</w:t>
        </w:r>
      </w:hyperlink>
      <w:r w:rsidRPr="00357D4A">
        <w:rPr>
          <w:rFonts w:ascii="Times New Roman" w:hAnsi="Times New Roman" w:cs="Times New Roman"/>
          <w:sz w:val="24"/>
          <w:szCs w:val="24"/>
        </w:rPr>
        <w:t xml:space="preserve"> (Accessed 7th May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Employment Rights Act 1996, Section 43B, c, 18.</w:t>
      </w:r>
      <w:r w:rsidRPr="00357D4A">
        <w:rPr>
          <w:rFonts w:ascii="Times New Roman" w:hAnsi="Times New Roman" w:cs="Times New Roman"/>
          <w:sz w:val="24"/>
          <w:szCs w:val="24"/>
        </w:rPr>
        <w:t xml:space="preserve"> Available at: </w:t>
      </w:r>
      <w:hyperlink r:id="rId25" w:history="1">
        <w:r w:rsidRPr="00357D4A">
          <w:rPr>
            <w:rStyle w:val="Hyperlink"/>
            <w:rFonts w:ascii="Times New Roman" w:hAnsi="Times New Roman" w:cs="Times New Roman"/>
            <w:sz w:val="24"/>
            <w:szCs w:val="24"/>
          </w:rPr>
          <w:t>https://www.legislation.gov.uk/ukpga/1996/18/section/41B</w:t>
        </w:r>
      </w:hyperlink>
      <w:r w:rsidRPr="00357D4A">
        <w:rPr>
          <w:rFonts w:ascii="Times New Roman" w:hAnsi="Times New Roman" w:cs="Times New Roman"/>
          <w:sz w:val="24"/>
          <w:szCs w:val="24"/>
        </w:rPr>
        <w:t xml:space="preserve"> (Accessed 1st March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Employment Rights Act 1996, Section 94, c, 18</w:t>
      </w:r>
      <w:r w:rsidRPr="00357D4A">
        <w:rPr>
          <w:rFonts w:ascii="Times New Roman" w:hAnsi="Times New Roman" w:cs="Times New Roman"/>
          <w:sz w:val="24"/>
          <w:szCs w:val="24"/>
        </w:rPr>
        <w:t xml:space="preserve">. Available at: </w:t>
      </w:r>
      <w:hyperlink r:id="rId26" w:history="1">
        <w:r w:rsidRPr="00357D4A">
          <w:rPr>
            <w:rStyle w:val="Hyperlink"/>
            <w:rFonts w:ascii="Times New Roman" w:hAnsi="Times New Roman" w:cs="Times New Roman"/>
            <w:sz w:val="24"/>
            <w:szCs w:val="24"/>
          </w:rPr>
          <w:t>https://www.legislation.gov.uk/ukpga/1996/18/part/X</w:t>
        </w:r>
      </w:hyperlink>
      <w:r w:rsidRPr="00357D4A">
        <w:rPr>
          <w:rFonts w:ascii="Times New Roman" w:hAnsi="Times New Roman" w:cs="Times New Roman"/>
          <w:sz w:val="24"/>
          <w:szCs w:val="24"/>
        </w:rPr>
        <w:t xml:space="preserve"> (Accessed 15</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February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Employment Rights Act 1996, Section 98, c, 18</w:t>
      </w:r>
      <w:r w:rsidRPr="00357D4A">
        <w:rPr>
          <w:rFonts w:ascii="Times New Roman" w:hAnsi="Times New Roman" w:cs="Times New Roman"/>
          <w:sz w:val="24"/>
          <w:szCs w:val="24"/>
        </w:rPr>
        <w:t xml:space="preserve">. Available at: </w:t>
      </w:r>
      <w:hyperlink r:id="rId27" w:history="1">
        <w:r w:rsidRPr="00357D4A">
          <w:rPr>
            <w:rStyle w:val="Hyperlink"/>
            <w:rFonts w:ascii="Times New Roman" w:hAnsi="Times New Roman" w:cs="Times New Roman"/>
            <w:sz w:val="24"/>
            <w:szCs w:val="24"/>
          </w:rPr>
          <w:t>https://www.legislation.gov.uk/ukpga/1996/18/section/98</w:t>
        </w:r>
      </w:hyperlink>
      <w:r w:rsidRPr="00357D4A">
        <w:rPr>
          <w:rFonts w:ascii="Times New Roman" w:hAnsi="Times New Roman" w:cs="Times New Roman"/>
          <w:sz w:val="24"/>
          <w:szCs w:val="24"/>
        </w:rPr>
        <w:t xml:space="preserve"> (Accessed 15th February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lastRenderedPageBreak/>
        <w:t>Employment Rights Act 1996, Section 100, c, 18.</w:t>
      </w:r>
      <w:r w:rsidRPr="00357D4A">
        <w:rPr>
          <w:rFonts w:ascii="Times New Roman" w:hAnsi="Times New Roman" w:cs="Times New Roman"/>
          <w:sz w:val="24"/>
          <w:szCs w:val="24"/>
        </w:rPr>
        <w:t xml:space="preserve"> Available at: </w:t>
      </w:r>
      <w:hyperlink r:id="rId28" w:history="1">
        <w:r w:rsidRPr="00357D4A">
          <w:rPr>
            <w:rStyle w:val="Hyperlink"/>
            <w:rFonts w:ascii="Times New Roman" w:hAnsi="Times New Roman" w:cs="Times New Roman"/>
            <w:sz w:val="24"/>
            <w:szCs w:val="24"/>
          </w:rPr>
          <w:t>https://www.legislation.gov.uk/ukpga/1996/18/section/100</w:t>
        </w:r>
      </w:hyperlink>
      <w:r w:rsidRPr="00357D4A">
        <w:rPr>
          <w:rFonts w:ascii="Times New Roman" w:hAnsi="Times New Roman" w:cs="Times New Roman"/>
          <w:sz w:val="24"/>
          <w:szCs w:val="24"/>
        </w:rPr>
        <w:t xml:space="preserve"> (Accessed 12</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March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Employee Rights Act 1996, Section 103, c, 18.</w:t>
      </w:r>
      <w:r w:rsidRPr="00357D4A">
        <w:rPr>
          <w:rFonts w:ascii="Times New Roman" w:hAnsi="Times New Roman" w:cs="Times New Roman"/>
          <w:sz w:val="24"/>
          <w:szCs w:val="24"/>
        </w:rPr>
        <w:t xml:space="preserve"> Available at: </w:t>
      </w:r>
      <w:hyperlink r:id="rId29" w:history="1">
        <w:r w:rsidRPr="00357D4A">
          <w:rPr>
            <w:rStyle w:val="Hyperlink"/>
            <w:rFonts w:ascii="Times New Roman" w:hAnsi="Times New Roman" w:cs="Times New Roman"/>
            <w:sz w:val="24"/>
            <w:szCs w:val="24"/>
          </w:rPr>
          <w:t>https://www.legislation.gov.uk/ukpga/1996/18/section/103A</w:t>
        </w:r>
      </w:hyperlink>
      <w:r w:rsidRPr="00357D4A">
        <w:rPr>
          <w:rFonts w:ascii="Times New Roman" w:hAnsi="Times New Roman" w:cs="Times New Roman"/>
          <w:sz w:val="24"/>
          <w:szCs w:val="24"/>
        </w:rPr>
        <w:t xml:space="preserve"> (Accessed 15the March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Employment Rights Act 1996, Section 114, c, 18.</w:t>
      </w:r>
      <w:r w:rsidRPr="00357D4A">
        <w:rPr>
          <w:rFonts w:ascii="Times New Roman" w:hAnsi="Times New Roman" w:cs="Times New Roman"/>
          <w:sz w:val="24"/>
          <w:szCs w:val="24"/>
        </w:rPr>
        <w:t xml:space="preserve"> Available at: </w:t>
      </w:r>
      <w:hyperlink r:id="rId30" w:history="1">
        <w:r w:rsidRPr="00357D4A">
          <w:rPr>
            <w:rStyle w:val="Hyperlink"/>
            <w:rFonts w:ascii="Times New Roman" w:hAnsi="Times New Roman" w:cs="Times New Roman"/>
            <w:sz w:val="24"/>
            <w:szCs w:val="24"/>
          </w:rPr>
          <w:t>https://www.legislation.gov.uk/ukpga/1996/18/section/114</w:t>
        </w:r>
      </w:hyperlink>
      <w:r w:rsidRPr="00357D4A">
        <w:rPr>
          <w:rFonts w:ascii="Times New Roman" w:hAnsi="Times New Roman" w:cs="Times New Roman"/>
          <w:sz w:val="24"/>
          <w:szCs w:val="24"/>
        </w:rPr>
        <w:t xml:space="preserve"> (Accessed 1st February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Employment Rights Act 1996, Section 115, c, 18.</w:t>
      </w:r>
      <w:r w:rsidRPr="00357D4A">
        <w:rPr>
          <w:rFonts w:ascii="Times New Roman" w:hAnsi="Times New Roman" w:cs="Times New Roman"/>
          <w:sz w:val="24"/>
          <w:szCs w:val="24"/>
        </w:rPr>
        <w:t xml:space="preserve"> Available at: </w:t>
      </w:r>
      <w:hyperlink r:id="rId31" w:history="1">
        <w:r w:rsidRPr="00357D4A">
          <w:rPr>
            <w:rStyle w:val="Hyperlink"/>
            <w:rFonts w:ascii="Times New Roman" w:hAnsi="Times New Roman" w:cs="Times New Roman"/>
            <w:sz w:val="24"/>
            <w:szCs w:val="24"/>
          </w:rPr>
          <w:t>https://www.legislation.gov.uk/ukpga/1996/18/section/115</w:t>
        </w:r>
      </w:hyperlink>
      <w:r w:rsidRPr="00357D4A">
        <w:rPr>
          <w:rFonts w:ascii="Times New Roman" w:hAnsi="Times New Roman" w:cs="Times New Roman"/>
          <w:sz w:val="24"/>
          <w:szCs w:val="24"/>
        </w:rPr>
        <w:t xml:space="preserve"> (Accessed 1st February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Employment Rights Act 1996, Section 123, c, 18.</w:t>
      </w:r>
      <w:r w:rsidRPr="00357D4A">
        <w:rPr>
          <w:rFonts w:ascii="Times New Roman" w:hAnsi="Times New Roman" w:cs="Times New Roman"/>
          <w:sz w:val="24"/>
          <w:szCs w:val="24"/>
        </w:rPr>
        <w:t xml:space="preserve"> Available at: </w:t>
      </w:r>
      <w:hyperlink r:id="rId32" w:history="1">
        <w:r w:rsidRPr="00357D4A">
          <w:rPr>
            <w:rStyle w:val="Hyperlink"/>
            <w:rFonts w:ascii="Times New Roman" w:hAnsi="Times New Roman" w:cs="Times New Roman"/>
            <w:sz w:val="24"/>
            <w:szCs w:val="24"/>
          </w:rPr>
          <w:t>https://www.legislation.gov.uk/ukpga/1996/18/section/123</w:t>
        </w:r>
      </w:hyperlink>
      <w:r w:rsidRPr="00357D4A">
        <w:rPr>
          <w:rFonts w:ascii="Times New Roman" w:hAnsi="Times New Roman" w:cs="Times New Roman"/>
          <w:sz w:val="24"/>
          <w:szCs w:val="24"/>
        </w:rPr>
        <w:t xml:space="preserve"> (Accessed 1st February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 xml:space="preserve">Employment Tribunal (Constitution and Rules of </w:t>
      </w:r>
      <w:proofErr w:type="spellStart"/>
      <w:r w:rsidRPr="00357D4A">
        <w:rPr>
          <w:rFonts w:ascii="Times New Roman" w:hAnsi="Times New Roman" w:cs="Times New Roman"/>
          <w:i/>
          <w:sz w:val="24"/>
          <w:szCs w:val="24"/>
        </w:rPr>
        <w:t>Proceedure</w:t>
      </w:r>
      <w:proofErr w:type="spellEnd"/>
      <w:r w:rsidRPr="00357D4A">
        <w:rPr>
          <w:rFonts w:ascii="Times New Roman" w:hAnsi="Times New Roman" w:cs="Times New Roman"/>
          <w:i/>
          <w:sz w:val="24"/>
          <w:szCs w:val="24"/>
        </w:rPr>
        <w:t>) 2013, No, 1237.</w:t>
      </w:r>
      <w:r w:rsidRPr="00357D4A">
        <w:rPr>
          <w:rFonts w:ascii="Times New Roman" w:hAnsi="Times New Roman" w:cs="Times New Roman"/>
          <w:sz w:val="24"/>
          <w:szCs w:val="24"/>
        </w:rPr>
        <w:t xml:space="preserve"> Available at: </w:t>
      </w:r>
      <w:hyperlink r:id="rId33" w:history="1">
        <w:r w:rsidRPr="00357D4A">
          <w:rPr>
            <w:rStyle w:val="Hyperlink"/>
            <w:rFonts w:ascii="Times New Roman" w:hAnsi="Times New Roman" w:cs="Times New Roman"/>
            <w:sz w:val="24"/>
            <w:szCs w:val="24"/>
          </w:rPr>
          <w:t>https://www.legislation.gov.uk/uksi/2013/1237/schedule/1/made</w:t>
        </w:r>
      </w:hyperlink>
      <w:r w:rsidRPr="00357D4A">
        <w:rPr>
          <w:rFonts w:ascii="Times New Roman" w:hAnsi="Times New Roman" w:cs="Times New Roman"/>
          <w:sz w:val="24"/>
          <w:szCs w:val="24"/>
        </w:rPr>
        <w:t xml:space="preserve"> (Accessed 2nd March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Enterprise and Regulatory Reform Act 2013, c, 24</w:t>
      </w:r>
      <w:r w:rsidRPr="00357D4A">
        <w:rPr>
          <w:rFonts w:ascii="Times New Roman" w:hAnsi="Times New Roman" w:cs="Times New Roman"/>
          <w:sz w:val="24"/>
          <w:szCs w:val="24"/>
        </w:rPr>
        <w:t xml:space="preserve">. Available at: </w:t>
      </w:r>
      <w:hyperlink r:id="rId34" w:history="1">
        <w:r w:rsidRPr="00357D4A">
          <w:rPr>
            <w:rStyle w:val="Hyperlink"/>
            <w:rFonts w:ascii="Times New Roman" w:hAnsi="Times New Roman" w:cs="Times New Roman"/>
            <w:sz w:val="24"/>
            <w:szCs w:val="24"/>
          </w:rPr>
          <w:t>https://www.legislation.gov.uk/ukpga/2013/24/contents/enacted</w:t>
        </w:r>
      </w:hyperlink>
      <w:r w:rsidRPr="00357D4A">
        <w:rPr>
          <w:rFonts w:ascii="Times New Roman" w:hAnsi="Times New Roman" w:cs="Times New Roman"/>
          <w:sz w:val="24"/>
          <w:szCs w:val="24"/>
        </w:rPr>
        <w:t xml:space="preserve"> (Accessed 20th March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Equality Act 2010, c, 15</w:t>
      </w:r>
      <w:r w:rsidRPr="00357D4A">
        <w:rPr>
          <w:rFonts w:ascii="Times New Roman" w:hAnsi="Times New Roman" w:cs="Times New Roman"/>
          <w:sz w:val="24"/>
          <w:szCs w:val="24"/>
        </w:rPr>
        <w:t xml:space="preserve">. Available at: </w:t>
      </w:r>
      <w:hyperlink r:id="rId35" w:history="1">
        <w:r w:rsidRPr="00357D4A">
          <w:rPr>
            <w:rStyle w:val="Hyperlink"/>
            <w:rFonts w:ascii="Times New Roman" w:hAnsi="Times New Roman" w:cs="Times New Roman"/>
            <w:sz w:val="24"/>
            <w:szCs w:val="24"/>
          </w:rPr>
          <w:t>https://www.legislation.gov.uk/ukpga/2010/15/contents</w:t>
        </w:r>
      </w:hyperlink>
      <w:r w:rsidRPr="00357D4A">
        <w:rPr>
          <w:rFonts w:ascii="Times New Roman" w:hAnsi="Times New Roman" w:cs="Times New Roman"/>
          <w:sz w:val="24"/>
          <w:szCs w:val="24"/>
        </w:rPr>
        <w:t xml:space="preserve"> (Accessed 15th March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General Data Protection Regulations (GDPR) 2016.</w:t>
      </w:r>
      <w:r w:rsidRPr="00357D4A">
        <w:rPr>
          <w:rFonts w:ascii="Times New Roman" w:hAnsi="Times New Roman" w:cs="Times New Roman"/>
          <w:sz w:val="24"/>
          <w:szCs w:val="24"/>
        </w:rPr>
        <w:t xml:space="preserve"> Available at: </w:t>
      </w:r>
      <w:hyperlink r:id="rId36" w:history="1">
        <w:r w:rsidRPr="00357D4A">
          <w:rPr>
            <w:rStyle w:val="Hyperlink"/>
            <w:rFonts w:ascii="Times New Roman" w:hAnsi="Times New Roman" w:cs="Times New Roman"/>
            <w:sz w:val="24"/>
            <w:szCs w:val="24"/>
          </w:rPr>
          <w:t>https://gdpr-info.eu/</w:t>
        </w:r>
      </w:hyperlink>
      <w:r w:rsidRPr="00357D4A">
        <w:rPr>
          <w:rFonts w:ascii="Times New Roman" w:hAnsi="Times New Roman" w:cs="Times New Roman"/>
          <w:sz w:val="24"/>
          <w:szCs w:val="24"/>
        </w:rPr>
        <w:t xml:space="preserve"> (Accessed 7</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May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lastRenderedPageBreak/>
        <w:t xml:space="preserve">GOV.UK (2021) </w:t>
      </w:r>
      <w:r w:rsidRPr="00357D4A">
        <w:rPr>
          <w:rFonts w:ascii="Times New Roman" w:hAnsi="Times New Roman" w:cs="Times New Roman"/>
          <w:i/>
          <w:sz w:val="24"/>
          <w:szCs w:val="24"/>
        </w:rPr>
        <w:t>Right to request flexible working: application form.</w:t>
      </w:r>
      <w:r w:rsidRPr="00357D4A">
        <w:rPr>
          <w:rFonts w:ascii="Times New Roman" w:hAnsi="Times New Roman" w:cs="Times New Roman"/>
          <w:sz w:val="24"/>
          <w:szCs w:val="24"/>
        </w:rPr>
        <w:t xml:space="preserve"> GOV.UK [Online]. Available at: </w:t>
      </w:r>
      <w:hyperlink r:id="rId37" w:history="1">
        <w:r w:rsidRPr="00357D4A">
          <w:rPr>
            <w:rStyle w:val="Hyperlink"/>
            <w:rFonts w:ascii="Times New Roman" w:hAnsi="Times New Roman" w:cs="Times New Roman"/>
            <w:sz w:val="24"/>
            <w:szCs w:val="24"/>
          </w:rPr>
          <w:t>https://www.gov.uk/government/publications/the-right-to-request-flexible-working-form</w:t>
        </w:r>
      </w:hyperlink>
      <w:r w:rsidRPr="00357D4A">
        <w:rPr>
          <w:rFonts w:ascii="Times New Roman" w:hAnsi="Times New Roman" w:cs="Times New Roman"/>
          <w:sz w:val="24"/>
          <w:szCs w:val="24"/>
        </w:rPr>
        <w:t xml:space="preserve"> (Accessed 7th May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GOV.UK (2021b) </w:t>
      </w:r>
      <w:r w:rsidRPr="00357D4A">
        <w:rPr>
          <w:rFonts w:ascii="Times New Roman" w:hAnsi="Times New Roman" w:cs="Times New Roman"/>
          <w:i/>
          <w:sz w:val="24"/>
          <w:szCs w:val="24"/>
        </w:rPr>
        <w:t>Flexible Working</w:t>
      </w:r>
      <w:r w:rsidRPr="00357D4A">
        <w:rPr>
          <w:rFonts w:ascii="Times New Roman" w:hAnsi="Times New Roman" w:cs="Times New Roman"/>
          <w:sz w:val="24"/>
          <w:szCs w:val="24"/>
        </w:rPr>
        <w:t xml:space="preserve">. GOV.UK [Online]. Available at: </w:t>
      </w:r>
      <w:hyperlink r:id="rId38" w:history="1">
        <w:r w:rsidRPr="00357D4A">
          <w:rPr>
            <w:rStyle w:val="Hyperlink"/>
            <w:rFonts w:ascii="Times New Roman" w:hAnsi="Times New Roman" w:cs="Times New Roman"/>
            <w:sz w:val="24"/>
            <w:szCs w:val="24"/>
          </w:rPr>
          <w:t>https://www.gov.uk/flexible-working/after-the-application</w:t>
        </w:r>
      </w:hyperlink>
      <w:r w:rsidRPr="00357D4A">
        <w:rPr>
          <w:rFonts w:ascii="Times New Roman" w:hAnsi="Times New Roman" w:cs="Times New Roman"/>
          <w:sz w:val="24"/>
          <w:szCs w:val="24"/>
        </w:rPr>
        <w:t xml:space="preserve"> (Accessed 5</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May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Health and Safety at Work etc. Act 1974, c, 37</w:t>
      </w:r>
      <w:r w:rsidRPr="00357D4A">
        <w:rPr>
          <w:rFonts w:ascii="Times New Roman" w:hAnsi="Times New Roman" w:cs="Times New Roman"/>
          <w:sz w:val="24"/>
          <w:szCs w:val="24"/>
        </w:rPr>
        <w:t xml:space="preserve">. Available at: </w:t>
      </w:r>
      <w:hyperlink r:id="rId39" w:history="1">
        <w:r w:rsidRPr="00357D4A">
          <w:rPr>
            <w:rStyle w:val="Hyperlink"/>
            <w:rFonts w:ascii="Times New Roman" w:hAnsi="Times New Roman" w:cs="Times New Roman"/>
            <w:sz w:val="24"/>
            <w:szCs w:val="24"/>
          </w:rPr>
          <w:t>https://www.legislation.gov.uk/ukpga/1974/37/contents</w:t>
        </w:r>
      </w:hyperlink>
      <w:r w:rsidRPr="00357D4A">
        <w:rPr>
          <w:rFonts w:ascii="Times New Roman" w:hAnsi="Times New Roman" w:cs="Times New Roman"/>
          <w:sz w:val="24"/>
          <w:szCs w:val="24"/>
        </w:rPr>
        <w:t xml:space="preserve"> (Accessed 2nd May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HSE (2021) </w:t>
      </w:r>
      <w:r w:rsidRPr="00357D4A">
        <w:rPr>
          <w:rFonts w:ascii="Times New Roman" w:hAnsi="Times New Roman" w:cs="Times New Roman"/>
          <w:i/>
          <w:sz w:val="24"/>
          <w:szCs w:val="24"/>
        </w:rPr>
        <w:t>Employers Responsibilities</w:t>
      </w:r>
      <w:r w:rsidRPr="00357D4A">
        <w:rPr>
          <w:rFonts w:ascii="Times New Roman" w:hAnsi="Times New Roman" w:cs="Times New Roman"/>
          <w:sz w:val="24"/>
          <w:szCs w:val="24"/>
        </w:rPr>
        <w:t xml:space="preserve">. HSE [Online]. Available at: </w:t>
      </w:r>
      <w:hyperlink r:id="rId40" w:anchor=":~:text=It%20is%20an%20employer's%20duty,reasonably%20practicable%20to%20achieve%20this.&amp;text=Employers%20have%20duties%20under%20health,assess%20risks%20in%20the%20workplace" w:history="1">
        <w:r w:rsidRPr="00357D4A">
          <w:rPr>
            <w:rStyle w:val="Hyperlink"/>
            <w:rFonts w:ascii="Times New Roman" w:hAnsi="Times New Roman" w:cs="Times New Roman"/>
            <w:sz w:val="24"/>
            <w:szCs w:val="24"/>
          </w:rPr>
          <w:t>https://www.hse.gov.uk/workers/employers.htm#:~:text=It%20is%20an%20employer's%20duty,reasonably%20practicable%20to%20achieve%20this.&amp;text=Employers%20have%20duties%20under%20health,assess%20risks%20in%20the%20workplace</w:t>
        </w:r>
      </w:hyperlink>
      <w:r w:rsidRPr="00357D4A">
        <w:rPr>
          <w:rFonts w:ascii="Times New Roman" w:hAnsi="Times New Roman" w:cs="Times New Roman"/>
          <w:sz w:val="24"/>
          <w:szCs w:val="24"/>
        </w:rPr>
        <w:t xml:space="preserve"> (Accessed 2</w:t>
      </w:r>
      <w:r w:rsidRPr="00357D4A">
        <w:rPr>
          <w:rFonts w:ascii="Times New Roman" w:hAnsi="Times New Roman" w:cs="Times New Roman"/>
          <w:sz w:val="24"/>
          <w:szCs w:val="24"/>
          <w:vertAlign w:val="superscript"/>
        </w:rPr>
        <w:t>nd</w:t>
      </w:r>
      <w:r w:rsidRPr="00357D4A">
        <w:rPr>
          <w:rFonts w:ascii="Times New Roman" w:hAnsi="Times New Roman" w:cs="Times New Roman"/>
          <w:sz w:val="24"/>
          <w:szCs w:val="24"/>
        </w:rPr>
        <w:t xml:space="preserve"> May 2021). </w:t>
      </w:r>
    </w:p>
    <w:p w:rsidR="00CA5BA7" w:rsidRPr="00357D4A" w:rsidRDefault="00CA5BA7" w:rsidP="00CA5BA7">
      <w:pPr>
        <w:pStyle w:val="ListParagraph"/>
        <w:numPr>
          <w:ilvl w:val="0"/>
          <w:numId w:val="14"/>
        </w:numPr>
        <w:spacing w:line="480" w:lineRule="auto"/>
        <w:rPr>
          <w:rFonts w:ascii="Times New Roman" w:hAnsi="Times New Roman" w:cs="Times New Roman"/>
          <w:i/>
          <w:sz w:val="24"/>
          <w:szCs w:val="24"/>
        </w:rPr>
      </w:pPr>
      <w:r w:rsidRPr="00357D4A">
        <w:rPr>
          <w:rFonts w:ascii="Times New Roman" w:hAnsi="Times New Roman" w:cs="Times New Roman"/>
          <w:i/>
          <w:sz w:val="24"/>
          <w:szCs w:val="24"/>
        </w:rPr>
        <w:t xml:space="preserve">‘Johnson v Unisys Ltd’ (2001) </w:t>
      </w:r>
      <w:r w:rsidRPr="00357D4A">
        <w:rPr>
          <w:rFonts w:ascii="Times New Roman" w:hAnsi="Times New Roman" w:cs="Times New Roman"/>
          <w:sz w:val="24"/>
          <w:szCs w:val="24"/>
        </w:rPr>
        <w:t>ICR 480.</w:t>
      </w:r>
      <w:r w:rsidRPr="00357D4A">
        <w:rPr>
          <w:rFonts w:ascii="Times New Roman" w:hAnsi="Times New Roman" w:cs="Times New Roman"/>
          <w:i/>
          <w:sz w:val="24"/>
          <w:szCs w:val="24"/>
        </w:rPr>
        <w:t xml:space="preserve"> </w:t>
      </w:r>
    </w:p>
    <w:p w:rsidR="00CA5BA7" w:rsidRPr="00357D4A" w:rsidRDefault="00CA5BA7" w:rsidP="00CA5BA7">
      <w:pPr>
        <w:pStyle w:val="ListParagraph"/>
        <w:numPr>
          <w:ilvl w:val="0"/>
          <w:numId w:val="14"/>
        </w:numPr>
        <w:spacing w:line="480" w:lineRule="auto"/>
        <w:rPr>
          <w:rFonts w:ascii="Times New Roman" w:hAnsi="Times New Roman" w:cs="Times New Roman"/>
          <w:i/>
          <w:sz w:val="24"/>
          <w:szCs w:val="24"/>
        </w:rPr>
      </w:pPr>
      <w:r w:rsidRPr="00357D4A">
        <w:rPr>
          <w:rFonts w:ascii="Times New Roman" w:hAnsi="Times New Roman" w:cs="Times New Roman"/>
          <w:sz w:val="24"/>
          <w:szCs w:val="24"/>
        </w:rPr>
        <w:t>Hoult, P. (2012)</w:t>
      </w:r>
      <w:r w:rsidRPr="00357D4A">
        <w:rPr>
          <w:rFonts w:ascii="Times New Roman" w:hAnsi="Times New Roman" w:cs="Times New Roman"/>
          <w:i/>
          <w:sz w:val="24"/>
          <w:szCs w:val="24"/>
        </w:rPr>
        <w:t xml:space="preserve"> Health trust fined £225K for data breach at disused site. </w:t>
      </w:r>
      <w:r w:rsidRPr="00357D4A">
        <w:rPr>
          <w:rFonts w:ascii="Times New Roman" w:hAnsi="Times New Roman" w:cs="Times New Roman"/>
          <w:sz w:val="24"/>
          <w:szCs w:val="24"/>
        </w:rPr>
        <w:t xml:space="preserve">Public Law Today [Online]. Available at: </w:t>
      </w:r>
      <w:hyperlink r:id="rId41" w:history="1">
        <w:r w:rsidRPr="00357D4A">
          <w:rPr>
            <w:rStyle w:val="Hyperlink"/>
            <w:rFonts w:ascii="Times New Roman" w:hAnsi="Times New Roman" w:cs="Times New Roman"/>
            <w:sz w:val="24"/>
            <w:szCs w:val="24"/>
          </w:rPr>
          <w:t>https://www.publiclawtoday.co.uk/governance/314-governance-a-risk-articles/10721-health-trust-fined-p225k-for-data-breach-at-disused-site</w:t>
        </w:r>
      </w:hyperlink>
      <w:r w:rsidRPr="00357D4A">
        <w:rPr>
          <w:rFonts w:ascii="Times New Roman" w:hAnsi="Times New Roman" w:cs="Times New Roman"/>
          <w:sz w:val="24"/>
          <w:szCs w:val="24"/>
        </w:rPr>
        <w:t xml:space="preserve"> (Accessed 7</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May 2021).</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Huberman, B. (2016) </w:t>
      </w:r>
      <w:r w:rsidRPr="00357D4A">
        <w:rPr>
          <w:rFonts w:ascii="Times New Roman" w:hAnsi="Times New Roman" w:cs="Times New Roman"/>
          <w:i/>
          <w:sz w:val="24"/>
          <w:szCs w:val="24"/>
        </w:rPr>
        <w:t>Flexible Working Requests: Common Employer Pitfalls</w:t>
      </w:r>
      <w:r w:rsidRPr="00357D4A">
        <w:rPr>
          <w:rFonts w:ascii="Times New Roman" w:hAnsi="Times New Roman" w:cs="Times New Roman"/>
          <w:sz w:val="24"/>
          <w:szCs w:val="24"/>
        </w:rPr>
        <w:t xml:space="preserve">. Personnel Today [Online]. Available at: </w:t>
      </w:r>
      <w:hyperlink r:id="rId42" w:history="1">
        <w:r w:rsidRPr="00357D4A">
          <w:rPr>
            <w:rStyle w:val="Hyperlink"/>
            <w:rFonts w:ascii="Times New Roman" w:hAnsi="Times New Roman" w:cs="Times New Roman"/>
            <w:sz w:val="24"/>
            <w:szCs w:val="24"/>
          </w:rPr>
          <w:t>https://www.personneltoday.com/hr/flexible-working-requests-common-employer-pitfalls/</w:t>
        </w:r>
      </w:hyperlink>
      <w:r w:rsidRPr="00357D4A">
        <w:rPr>
          <w:rFonts w:ascii="Times New Roman" w:hAnsi="Times New Roman" w:cs="Times New Roman"/>
          <w:sz w:val="24"/>
          <w:szCs w:val="24"/>
        </w:rPr>
        <w:t xml:space="preserve">  (Accessed 30</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March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sz w:val="24"/>
          <w:szCs w:val="24"/>
        </w:rPr>
        <w:t xml:space="preserve">Lewis, D., and </w:t>
      </w:r>
      <w:proofErr w:type="spellStart"/>
      <w:r w:rsidRPr="00357D4A">
        <w:rPr>
          <w:rFonts w:ascii="Times New Roman" w:hAnsi="Times New Roman" w:cs="Times New Roman"/>
          <w:sz w:val="24"/>
          <w:szCs w:val="24"/>
        </w:rPr>
        <w:t>Sargeant</w:t>
      </w:r>
      <w:proofErr w:type="spellEnd"/>
      <w:r w:rsidRPr="00357D4A">
        <w:rPr>
          <w:rFonts w:ascii="Times New Roman" w:hAnsi="Times New Roman" w:cs="Times New Roman"/>
          <w:sz w:val="24"/>
          <w:szCs w:val="24"/>
        </w:rPr>
        <w:t xml:space="preserve">, M. (2020) </w:t>
      </w:r>
      <w:r w:rsidRPr="00357D4A">
        <w:rPr>
          <w:rFonts w:ascii="Times New Roman" w:hAnsi="Times New Roman" w:cs="Times New Roman"/>
          <w:i/>
          <w:sz w:val="24"/>
          <w:szCs w:val="24"/>
        </w:rPr>
        <w:t>Employment Law: The essentials.</w:t>
      </w:r>
      <w:r w:rsidRPr="00357D4A">
        <w:rPr>
          <w:rFonts w:ascii="Times New Roman" w:hAnsi="Times New Roman" w:cs="Times New Roman"/>
          <w:sz w:val="24"/>
          <w:szCs w:val="24"/>
        </w:rPr>
        <w:t xml:space="preserve"> </w:t>
      </w:r>
      <w:proofErr w:type="gramStart"/>
      <w:r w:rsidRPr="00357D4A">
        <w:rPr>
          <w:rFonts w:ascii="Times New Roman" w:hAnsi="Times New Roman" w:cs="Times New Roman"/>
          <w:sz w:val="24"/>
          <w:szCs w:val="24"/>
        </w:rPr>
        <w:t>15</w:t>
      </w:r>
      <w:r w:rsidRPr="00357D4A">
        <w:rPr>
          <w:rFonts w:ascii="Times New Roman" w:hAnsi="Times New Roman" w:cs="Times New Roman"/>
          <w:sz w:val="24"/>
          <w:szCs w:val="24"/>
          <w:vertAlign w:val="superscript"/>
        </w:rPr>
        <w:t>th</w:t>
      </w:r>
      <w:proofErr w:type="gramEnd"/>
      <w:r w:rsidRPr="00357D4A">
        <w:rPr>
          <w:rFonts w:ascii="Times New Roman" w:hAnsi="Times New Roman" w:cs="Times New Roman"/>
          <w:sz w:val="24"/>
          <w:szCs w:val="24"/>
        </w:rPr>
        <w:t xml:space="preserve"> </w:t>
      </w:r>
      <w:proofErr w:type="spellStart"/>
      <w:r w:rsidRPr="00357D4A">
        <w:rPr>
          <w:rFonts w:ascii="Times New Roman" w:hAnsi="Times New Roman" w:cs="Times New Roman"/>
          <w:sz w:val="24"/>
          <w:szCs w:val="24"/>
        </w:rPr>
        <w:t>edn</w:t>
      </w:r>
      <w:proofErr w:type="spellEnd"/>
      <w:r w:rsidRPr="00357D4A">
        <w:rPr>
          <w:rFonts w:ascii="Times New Roman" w:hAnsi="Times New Roman" w:cs="Times New Roman"/>
          <w:sz w:val="24"/>
          <w:szCs w:val="24"/>
        </w:rPr>
        <w:t xml:space="preserve">. </w:t>
      </w:r>
      <w:proofErr w:type="spellStart"/>
      <w:r w:rsidRPr="00357D4A">
        <w:rPr>
          <w:rFonts w:ascii="Times New Roman" w:hAnsi="Times New Roman" w:cs="Times New Roman"/>
          <w:sz w:val="24"/>
          <w:szCs w:val="24"/>
        </w:rPr>
        <w:t>Kogan</w:t>
      </w:r>
      <w:proofErr w:type="spellEnd"/>
      <w:r w:rsidRPr="00357D4A">
        <w:rPr>
          <w:rFonts w:ascii="Times New Roman" w:hAnsi="Times New Roman" w:cs="Times New Roman"/>
          <w:sz w:val="24"/>
          <w:szCs w:val="24"/>
        </w:rPr>
        <w:t xml:space="preserve"> Page: CIPD. London.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w:t>
      </w:r>
      <w:proofErr w:type="spellStart"/>
      <w:r w:rsidRPr="00357D4A">
        <w:rPr>
          <w:rFonts w:ascii="Times New Roman" w:hAnsi="Times New Roman" w:cs="Times New Roman"/>
          <w:i/>
          <w:sz w:val="24"/>
          <w:szCs w:val="24"/>
        </w:rPr>
        <w:t>Raspin</w:t>
      </w:r>
      <w:proofErr w:type="spellEnd"/>
      <w:r w:rsidRPr="00357D4A">
        <w:rPr>
          <w:rFonts w:ascii="Times New Roman" w:hAnsi="Times New Roman" w:cs="Times New Roman"/>
          <w:i/>
          <w:sz w:val="24"/>
          <w:szCs w:val="24"/>
        </w:rPr>
        <w:t xml:space="preserve"> v United News Shops Ltd’</w:t>
      </w:r>
      <w:r w:rsidRPr="00357D4A">
        <w:rPr>
          <w:rFonts w:ascii="Times New Roman" w:hAnsi="Times New Roman" w:cs="Times New Roman"/>
          <w:sz w:val="24"/>
          <w:szCs w:val="24"/>
        </w:rPr>
        <w:t xml:space="preserve"> (1998) IRLR 9.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‘Salford NHS Trust v Roldan’</w:t>
      </w:r>
      <w:r w:rsidRPr="00357D4A">
        <w:rPr>
          <w:rFonts w:ascii="Times New Roman" w:hAnsi="Times New Roman" w:cs="Times New Roman"/>
          <w:sz w:val="24"/>
          <w:szCs w:val="24"/>
        </w:rPr>
        <w:t xml:space="preserve"> (2010) EWCA </w:t>
      </w:r>
      <w:proofErr w:type="spellStart"/>
      <w:r w:rsidRPr="00357D4A">
        <w:rPr>
          <w:rFonts w:ascii="Times New Roman" w:hAnsi="Times New Roman" w:cs="Times New Roman"/>
          <w:sz w:val="24"/>
          <w:szCs w:val="24"/>
        </w:rPr>
        <w:t>Civ</w:t>
      </w:r>
      <w:proofErr w:type="spellEnd"/>
      <w:r w:rsidRPr="00357D4A">
        <w:rPr>
          <w:rFonts w:ascii="Times New Roman" w:hAnsi="Times New Roman" w:cs="Times New Roman"/>
          <w:sz w:val="24"/>
          <w:szCs w:val="24"/>
        </w:rPr>
        <w:t xml:space="preserve"> 522.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lastRenderedPageBreak/>
        <w:t>The Employment Rights (Increase of Limits) Order 2021, No, 208.</w:t>
      </w:r>
      <w:r w:rsidRPr="00357D4A">
        <w:rPr>
          <w:rFonts w:ascii="Times New Roman" w:hAnsi="Times New Roman" w:cs="Times New Roman"/>
          <w:sz w:val="24"/>
          <w:szCs w:val="24"/>
        </w:rPr>
        <w:t xml:space="preserve"> Available at: </w:t>
      </w:r>
      <w:hyperlink r:id="rId43" w:history="1">
        <w:r w:rsidRPr="00357D4A">
          <w:rPr>
            <w:rStyle w:val="Hyperlink"/>
            <w:rFonts w:ascii="Times New Roman" w:hAnsi="Times New Roman" w:cs="Times New Roman"/>
            <w:sz w:val="24"/>
            <w:szCs w:val="24"/>
          </w:rPr>
          <w:t>https://www.legislation.gov.uk/uksi/2021/208/schedule/made</w:t>
        </w:r>
      </w:hyperlink>
      <w:r w:rsidRPr="00357D4A">
        <w:rPr>
          <w:rFonts w:ascii="Times New Roman" w:hAnsi="Times New Roman" w:cs="Times New Roman"/>
          <w:sz w:val="24"/>
          <w:szCs w:val="24"/>
        </w:rPr>
        <w:t xml:space="preserve"> (Accessed 2</w:t>
      </w:r>
      <w:r w:rsidRPr="00357D4A">
        <w:rPr>
          <w:rFonts w:ascii="Times New Roman" w:hAnsi="Times New Roman" w:cs="Times New Roman"/>
          <w:sz w:val="24"/>
          <w:szCs w:val="24"/>
          <w:vertAlign w:val="superscript"/>
        </w:rPr>
        <w:t>nd</w:t>
      </w:r>
      <w:r w:rsidRPr="00357D4A">
        <w:rPr>
          <w:rFonts w:ascii="Times New Roman" w:hAnsi="Times New Roman" w:cs="Times New Roman"/>
          <w:sz w:val="24"/>
          <w:szCs w:val="24"/>
        </w:rPr>
        <w:t xml:space="preserve"> March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The Fixed-term Employees (Prevention of Less Favourable Treatment) Regulations 2002, r, 6.</w:t>
      </w:r>
      <w:r w:rsidRPr="00357D4A">
        <w:rPr>
          <w:rFonts w:ascii="Times New Roman" w:hAnsi="Times New Roman" w:cs="Times New Roman"/>
          <w:sz w:val="24"/>
          <w:szCs w:val="24"/>
        </w:rPr>
        <w:t xml:space="preserve"> Available at: </w:t>
      </w:r>
      <w:hyperlink r:id="rId44" w:history="1">
        <w:r w:rsidRPr="00357D4A">
          <w:rPr>
            <w:rStyle w:val="Hyperlink"/>
            <w:rFonts w:ascii="Times New Roman" w:hAnsi="Times New Roman" w:cs="Times New Roman"/>
            <w:sz w:val="24"/>
            <w:szCs w:val="24"/>
          </w:rPr>
          <w:t>https://www.legislation.gov.uk/uksi/2002/2034/regulation/6</w:t>
        </w:r>
      </w:hyperlink>
      <w:r w:rsidRPr="00357D4A">
        <w:rPr>
          <w:rFonts w:ascii="Times New Roman" w:hAnsi="Times New Roman" w:cs="Times New Roman"/>
          <w:sz w:val="24"/>
          <w:szCs w:val="24"/>
        </w:rPr>
        <w:t xml:space="preserve"> (Accessed 12</w:t>
      </w:r>
      <w:r w:rsidRPr="00357D4A">
        <w:rPr>
          <w:rFonts w:ascii="Times New Roman" w:hAnsi="Times New Roman" w:cs="Times New Roman"/>
          <w:sz w:val="24"/>
          <w:szCs w:val="24"/>
          <w:vertAlign w:val="superscript"/>
        </w:rPr>
        <w:t>th</w:t>
      </w:r>
      <w:r w:rsidRPr="00357D4A">
        <w:rPr>
          <w:rFonts w:ascii="Times New Roman" w:hAnsi="Times New Roman" w:cs="Times New Roman"/>
          <w:sz w:val="24"/>
          <w:szCs w:val="24"/>
        </w:rPr>
        <w:t xml:space="preserve"> March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Trade Union and Labour Relations (Consolidation) Act 1992, Section 2010, c, 52.</w:t>
      </w:r>
      <w:r w:rsidRPr="00357D4A">
        <w:rPr>
          <w:rFonts w:ascii="Times New Roman" w:hAnsi="Times New Roman" w:cs="Times New Roman"/>
          <w:sz w:val="24"/>
          <w:szCs w:val="24"/>
        </w:rPr>
        <w:t xml:space="preserve"> Available at: </w:t>
      </w:r>
      <w:hyperlink r:id="rId45" w:history="1">
        <w:r w:rsidRPr="00357D4A">
          <w:rPr>
            <w:rStyle w:val="Hyperlink"/>
            <w:rFonts w:ascii="Times New Roman" w:hAnsi="Times New Roman" w:cs="Times New Roman"/>
            <w:sz w:val="24"/>
            <w:szCs w:val="24"/>
          </w:rPr>
          <w:t>https://www.legislation.gov.uk/ukpga/1992/52/section/210</w:t>
        </w:r>
      </w:hyperlink>
      <w:r w:rsidRPr="00357D4A">
        <w:rPr>
          <w:rFonts w:ascii="Times New Roman" w:hAnsi="Times New Roman" w:cs="Times New Roman"/>
          <w:sz w:val="24"/>
          <w:szCs w:val="24"/>
        </w:rPr>
        <w:t xml:space="preserve"> (Accessed 23</w:t>
      </w:r>
      <w:r w:rsidRPr="00357D4A">
        <w:rPr>
          <w:rFonts w:ascii="Times New Roman" w:hAnsi="Times New Roman" w:cs="Times New Roman"/>
          <w:sz w:val="24"/>
          <w:szCs w:val="24"/>
          <w:vertAlign w:val="superscript"/>
        </w:rPr>
        <w:t>rd</w:t>
      </w:r>
      <w:r w:rsidRPr="00357D4A">
        <w:rPr>
          <w:rFonts w:ascii="Times New Roman" w:hAnsi="Times New Roman" w:cs="Times New Roman"/>
          <w:sz w:val="24"/>
          <w:szCs w:val="24"/>
        </w:rPr>
        <w:t xml:space="preserve"> February 2021). </w:t>
      </w:r>
    </w:p>
    <w:p w:rsidR="00CA5BA7" w:rsidRPr="00357D4A" w:rsidRDefault="00CA5BA7" w:rsidP="00CA5BA7">
      <w:pPr>
        <w:pStyle w:val="ListParagraph"/>
        <w:numPr>
          <w:ilvl w:val="0"/>
          <w:numId w:val="14"/>
        </w:numPr>
        <w:spacing w:line="480" w:lineRule="auto"/>
        <w:rPr>
          <w:rFonts w:ascii="Times New Roman" w:hAnsi="Times New Roman" w:cs="Times New Roman"/>
          <w:sz w:val="24"/>
          <w:szCs w:val="24"/>
        </w:rPr>
      </w:pPr>
      <w:r w:rsidRPr="00357D4A">
        <w:rPr>
          <w:rFonts w:ascii="Times New Roman" w:hAnsi="Times New Roman" w:cs="Times New Roman"/>
          <w:i/>
          <w:sz w:val="24"/>
          <w:szCs w:val="24"/>
        </w:rPr>
        <w:t>Public Interest Disclosure Act 1998, c, 23</w:t>
      </w:r>
      <w:r w:rsidRPr="00357D4A">
        <w:rPr>
          <w:rFonts w:ascii="Times New Roman" w:hAnsi="Times New Roman" w:cs="Times New Roman"/>
          <w:sz w:val="24"/>
          <w:szCs w:val="24"/>
        </w:rPr>
        <w:t xml:space="preserve">. Available at: </w:t>
      </w:r>
      <w:hyperlink r:id="rId46" w:history="1">
        <w:r w:rsidRPr="00357D4A">
          <w:rPr>
            <w:rStyle w:val="Hyperlink"/>
            <w:rFonts w:ascii="Times New Roman" w:hAnsi="Times New Roman" w:cs="Times New Roman"/>
            <w:sz w:val="24"/>
            <w:szCs w:val="24"/>
          </w:rPr>
          <w:t>https://www.legislation.gov.uk/ukpga/1998/23/contents</w:t>
        </w:r>
      </w:hyperlink>
      <w:r w:rsidRPr="00357D4A">
        <w:rPr>
          <w:rFonts w:ascii="Times New Roman" w:hAnsi="Times New Roman" w:cs="Times New Roman"/>
          <w:sz w:val="24"/>
          <w:szCs w:val="24"/>
        </w:rPr>
        <w:t xml:space="preserve"> (Accessed 3rd March 2021). </w:t>
      </w:r>
    </w:p>
    <w:p w:rsidR="00CA5BA7" w:rsidRPr="00CA5BA7" w:rsidRDefault="00CA5BA7" w:rsidP="00CA5BA7">
      <w:pPr>
        <w:spacing w:line="480" w:lineRule="auto"/>
        <w:rPr>
          <w:rFonts w:ascii="Times New Roman" w:hAnsi="Times New Roman" w:cs="Times New Roman"/>
          <w:sz w:val="24"/>
          <w:szCs w:val="24"/>
        </w:rPr>
      </w:pPr>
    </w:p>
    <w:p w:rsidR="009E3538" w:rsidRDefault="009E3538" w:rsidP="009E3538"/>
    <w:p w:rsidR="000C2D1A" w:rsidRDefault="000C2D1A" w:rsidP="000C2D1A"/>
    <w:sectPr w:rsidR="000C2D1A" w:rsidSect="00DF67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71ADD"/>
    <w:multiLevelType w:val="hybridMultilevel"/>
    <w:tmpl w:val="87541C7C"/>
    <w:lvl w:ilvl="0" w:tplc="0C9AE7C0">
      <w:start w:val="1"/>
      <w:numFmt w:val="decimal"/>
      <w:lvlText w:val="%1."/>
      <w:lvlJc w:val="left"/>
      <w:pPr>
        <w:tabs>
          <w:tab w:val="num" w:pos="720"/>
        </w:tabs>
        <w:ind w:left="720" w:hanging="360"/>
      </w:pPr>
    </w:lvl>
    <w:lvl w:ilvl="1" w:tplc="3788A9B2" w:tentative="1">
      <w:start w:val="1"/>
      <w:numFmt w:val="decimal"/>
      <w:lvlText w:val="%2."/>
      <w:lvlJc w:val="left"/>
      <w:pPr>
        <w:tabs>
          <w:tab w:val="num" w:pos="1440"/>
        </w:tabs>
        <w:ind w:left="1440" w:hanging="360"/>
      </w:pPr>
    </w:lvl>
    <w:lvl w:ilvl="2" w:tplc="938CDD4E" w:tentative="1">
      <w:start w:val="1"/>
      <w:numFmt w:val="decimal"/>
      <w:lvlText w:val="%3."/>
      <w:lvlJc w:val="left"/>
      <w:pPr>
        <w:tabs>
          <w:tab w:val="num" w:pos="2160"/>
        </w:tabs>
        <w:ind w:left="2160" w:hanging="360"/>
      </w:pPr>
    </w:lvl>
    <w:lvl w:ilvl="3" w:tplc="911EAD42" w:tentative="1">
      <w:start w:val="1"/>
      <w:numFmt w:val="decimal"/>
      <w:lvlText w:val="%4."/>
      <w:lvlJc w:val="left"/>
      <w:pPr>
        <w:tabs>
          <w:tab w:val="num" w:pos="2880"/>
        </w:tabs>
        <w:ind w:left="2880" w:hanging="360"/>
      </w:pPr>
    </w:lvl>
    <w:lvl w:ilvl="4" w:tplc="3A1EED7E" w:tentative="1">
      <w:start w:val="1"/>
      <w:numFmt w:val="decimal"/>
      <w:lvlText w:val="%5."/>
      <w:lvlJc w:val="left"/>
      <w:pPr>
        <w:tabs>
          <w:tab w:val="num" w:pos="3600"/>
        </w:tabs>
        <w:ind w:left="3600" w:hanging="360"/>
      </w:pPr>
    </w:lvl>
    <w:lvl w:ilvl="5" w:tplc="C25CCEC2" w:tentative="1">
      <w:start w:val="1"/>
      <w:numFmt w:val="decimal"/>
      <w:lvlText w:val="%6."/>
      <w:lvlJc w:val="left"/>
      <w:pPr>
        <w:tabs>
          <w:tab w:val="num" w:pos="4320"/>
        </w:tabs>
        <w:ind w:left="4320" w:hanging="360"/>
      </w:pPr>
    </w:lvl>
    <w:lvl w:ilvl="6" w:tplc="98380D54" w:tentative="1">
      <w:start w:val="1"/>
      <w:numFmt w:val="decimal"/>
      <w:lvlText w:val="%7."/>
      <w:lvlJc w:val="left"/>
      <w:pPr>
        <w:tabs>
          <w:tab w:val="num" w:pos="5040"/>
        </w:tabs>
        <w:ind w:left="5040" w:hanging="360"/>
      </w:pPr>
    </w:lvl>
    <w:lvl w:ilvl="7" w:tplc="B8B8E4F4" w:tentative="1">
      <w:start w:val="1"/>
      <w:numFmt w:val="decimal"/>
      <w:lvlText w:val="%8."/>
      <w:lvlJc w:val="left"/>
      <w:pPr>
        <w:tabs>
          <w:tab w:val="num" w:pos="5760"/>
        </w:tabs>
        <w:ind w:left="5760" w:hanging="360"/>
      </w:pPr>
    </w:lvl>
    <w:lvl w:ilvl="8" w:tplc="F886E642" w:tentative="1">
      <w:start w:val="1"/>
      <w:numFmt w:val="decimal"/>
      <w:lvlText w:val="%9."/>
      <w:lvlJc w:val="left"/>
      <w:pPr>
        <w:tabs>
          <w:tab w:val="num" w:pos="6480"/>
        </w:tabs>
        <w:ind w:left="6480" w:hanging="360"/>
      </w:pPr>
    </w:lvl>
  </w:abstractNum>
  <w:abstractNum w:abstractNumId="1" w15:restartNumberingAfterBreak="0">
    <w:nsid w:val="02B222E7"/>
    <w:multiLevelType w:val="hybridMultilevel"/>
    <w:tmpl w:val="5DDAE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704ED1"/>
    <w:multiLevelType w:val="hybridMultilevel"/>
    <w:tmpl w:val="CFF472D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5F11C8D"/>
    <w:multiLevelType w:val="hybridMultilevel"/>
    <w:tmpl w:val="77F0A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310962"/>
    <w:multiLevelType w:val="hybridMultilevel"/>
    <w:tmpl w:val="46605A74"/>
    <w:lvl w:ilvl="0" w:tplc="697E9516">
      <w:start w:val="1"/>
      <w:numFmt w:val="decimal"/>
      <w:lvlText w:val="%1)"/>
      <w:lvlJc w:val="left"/>
      <w:pPr>
        <w:tabs>
          <w:tab w:val="num" w:pos="720"/>
        </w:tabs>
        <w:ind w:left="720" w:hanging="360"/>
      </w:pPr>
    </w:lvl>
    <w:lvl w:ilvl="1" w:tplc="DE54D7A8" w:tentative="1">
      <w:start w:val="1"/>
      <w:numFmt w:val="decimal"/>
      <w:lvlText w:val="%2)"/>
      <w:lvlJc w:val="left"/>
      <w:pPr>
        <w:tabs>
          <w:tab w:val="num" w:pos="1440"/>
        </w:tabs>
        <w:ind w:left="1440" w:hanging="360"/>
      </w:pPr>
    </w:lvl>
    <w:lvl w:ilvl="2" w:tplc="01F68B54" w:tentative="1">
      <w:start w:val="1"/>
      <w:numFmt w:val="decimal"/>
      <w:lvlText w:val="%3)"/>
      <w:lvlJc w:val="left"/>
      <w:pPr>
        <w:tabs>
          <w:tab w:val="num" w:pos="2160"/>
        </w:tabs>
        <w:ind w:left="2160" w:hanging="360"/>
      </w:pPr>
    </w:lvl>
    <w:lvl w:ilvl="3" w:tplc="9D3C7AA4" w:tentative="1">
      <w:start w:val="1"/>
      <w:numFmt w:val="decimal"/>
      <w:lvlText w:val="%4)"/>
      <w:lvlJc w:val="left"/>
      <w:pPr>
        <w:tabs>
          <w:tab w:val="num" w:pos="2880"/>
        </w:tabs>
        <w:ind w:left="2880" w:hanging="360"/>
      </w:pPr>
    </w:lvl>
    <w:lvl w:ilvl="4" w:tplc="88A82AAC" w:tentative="1">
      <w:start w:val="1"/>
      <w:numFmt w:val="decimal"/>
      <w:lvlText w:val="%5)"/>
      <w:lvlJc w:val="left"/>
      <w:pPr>
        <w:tabs>
          <w:tab w:val="num" w:pos="3600"/>
        </w:tabs>
        <w:ind w:left="3600" w:hanging="360"/>
      </w:pPr>
    </w:lvl>
    <w:lvl w:ilvl="5" w:tplc="55FAEEF4" w:tentative="1">
      <w:start w:val="1"/>
      <w:numFmt w:val="decimal"/>
      <w:lvlText w:val="%6)"/>
      <w:lvlJc w:val="left"/>
      <w:pPr>
        <w:tabs>
          <w:tab w:val="num" w:pos="4320"/>
        </w:tabs>
        <w:ind w:left="4320" w:hanging="360"/>
      </w:pPr>
    </w:lvl>
    <w:lvl w:ilvl="6" w:tplc="A07ACEEE" w:tentative="1">
      <w:start w:val="1"/>
      <w:numFmt w:val="decimal"/>
      <w:lvlText w:val="%7)"/>
      <w:lvlJc w:val="left"/>
      <w:pPr>
        <w:tabs>
          <w:tab w:val="num" w:pos="5040"/>
        </w:tabs>
        <w:ind w:left="5040" w:hanging="360"/>
      </w:pPr>
    </w:lvl>
    <w:lvl w:ilvl="7" w:tplc="3A2E624A" w:tentative="1">
      <w:start w:val="1"/>
      <w:numFmt w:val="decimal"/>
      <w:lvlText w:val="%8)"/>
      <w:lvlJc w:val="left"/>
      <w:pPr>
        <w:tabs>
          <w:tab w:val="num" w:pos="5760"/>
        </w:tabs>
        <w:ind w:left="5760" w:hanging="360"/>
      </w:pPr>
    </w:lvl>
    <w:lvl w:ilvl="8" w:tplc="2F3A4AB4" w:tentative="1">
      <w:start w:val="1"/>
      <w:numFmt w:val="decimal"/>
      <w:lvlText w:val="%9)"/>
      <w:lvlJc w:val="left"/>
      <w:pPr>
        <w:tabs>
          <w:tab w:val="num" w:pos="6480"/>
        </w:tabs>
        <w:ind w:left="6480" w:hanging="360"/>
      </w:pPr>
    </w:lvl>
  </w:abstractNum>
  <w:abstractNum w:abstractNumId="5" w15:restartNumberingAfterBreak="0">
    <w:nsid w:val="132F156C"/>
    <w:multiLevelType w:val="hybridMultilevel"/>
    <w:tmpl w:val="19AE81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EB643C"/>
    <w:multiLevelType w:val="hybridMultilevel"/>
    <w:tmpl w:val="2EFAB9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E664D5"/>
    <w:multiLevelType w:val="hybridMultilevel"/>
    <w:tmpl w:val="0A3ACA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4685A7F"/>
    <w:multiLevelType w:val="hybridMultilevel"/>
    <w:tmpl w:val="3E9C5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0C2933"/>
    <w:multiLevelType w:val="hybridMultilevel"/>
    <w:tmpl w:val="4BE612E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D55F31"/>
    <w:multiLevelType w:val="hybridMultilevel"/>
    <w:tmpl w:val="55EA7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0447C1"/>
    <w:multiLevelType w:val="hybridMultilevel"/>
    <w:tmpl w:val="E8A6DFC8"/>
    <w:lvl w:ilvl="0" w:tplc="B7E2E49E">
      <w:start w:val="1"/>
      <w:numFmt w:val="bullet"/>
      <w:lvlText w:val="•"/>
      <w:lvlJc w:val="left"/>
      <w:pPr>
        <w:tabs>
          <w:tab w:val="num" w:pos="720"/>
        </w:tabs>
        <w:ind w:left="720" w:hanging="360"/>
      </w:pPr>
      <w:rPr>
        <w:rFonts w:ascii="Arial" w:hAnsi="Arial" w:hint="default"/>
      </w:rPr>
    </w:lvl>
    <w:lvl w:ilvl="1" w:tplc="1B8A0438" w:tentative="1">
      <w:start w:val="1"/>
      <w:numFmt w:val="bullet"/>
      <w:lvlText w:val="•"/>
      <w:lvlJc w:val="left"/>
      <w:pPr>
        <w:tabs>
          <w:tab w:val="num" w:pos="1440"/>
        </w:tabs>
        <w:ind w:left="1440" w:hanging="360"/>
      </w:pPr>
      <w:rPr>
        <w:rFonts w:ascii="Arial" w:hAnsi="Arial" w:hint="default"/>
      </w:rPr>
    </w:lvl>
    <w:lvl w:ilvl="2" w:tplc="1206C244" w:tentative="1">
      <w:start w:val="1"/>
      <w:numFmt w:val="bullet"/>
      <w:lvlText w:val="•"/>
      <w:lvlJc w:val="left"/>
      <w:pPr>
        <w:tabs>
          <w:tab w:val="num" w:pos="2160"/>
        </w:tabs>
        <w:ind w:left="2160" w:hanging="360"/>
      </w:pPr>
      <w:rPr>
        <w:rFonts w:ascii="Arial" w:hAnsi="Arial" w:hint="default"/>
      </w:rPr>
    </w:lvl>
    <w:lvl w:ilvl="3" w:tplc="5BBCA4F4" w:tentative="1">
      <w:start w:val="1"/>
      <w:numFmt w:val="bullet"/>
      <w:lvlText w:val="•"/>
      <w:lvlJc w:val="left"/>
      <w:pPr>
        <w:tabs>
          <w:tab w:val="num" w:pos="2880"/>
        </w:tabs>
        <w:ind w:left="2880" w:hanging="360"/>
      </w:pPr>
      <w:rPr>
        <w:rFonts w:ascii="Arial" w:hAnsi="Arial" w:hint="default"/>
      </w:rPr>
    </w:lvl>
    <w:lvl w:ilvl="4" w:tplc="ABD82C08" w:tentative="1">
      <w:start w:val="1"/>
      <w:numFmt w:val="bullet"/>
      <w:lvlText w:val="•"/>
      <w:lvlJc w:val="left"/>
      <w:pPr>
        <w:tabs>
          <w:tab w:val="num" w:pos="3600"/>
        </w:tabs>
        <w:ind w:left="3600" w:hanging="360"/>
      </w:pPr>
      <w:rPr>
        <w:rFonts w:ascii="Arial" w:hAnsi="Arial" w:hint="default"/>
      </w:rPr>
    </w:lvl>
    <w:lvl w:ilvl="5" w:tplc="B90ECF02" w:tentative="1">
      <w:start w:val="1"/>
      <w:numFmt w:val="bullet"/>
      <w:lvlText w:val="•"/>
      <w:lvlJc w:val="left"/>
      <w:pPr>
        <w:tabs>
          <w:tab w:val="num" w:pos="4320"/>
        </w:tabs>
        <w:ind w:left="4320" w:hanging="360"/>
      </w:pPr>
      <w:rPr>
        <w:rFonts w:ascii="Arial" w:hAnsi="Arial" w:hint="default"/>
      </w:rPr>
    </w:lvl>
    <w:lvl w:ilvl="6" w:tplc="0FBE63F2" w:tentative="1">
      <w:start w:val="1"/>
      <w:numFmt w:val="bullet"/>
      <w:lvlText w:val="•"/>
      <w:lvlJc w:val="left"/>
      <w:pPr>
        <w:tabs>
          <w:tab w:val="num" w:pos="5040"/>
        </w:tabs>
        <w:ind w:left="5040" w:hanging="360"/>
      </w:pPr>
      <w:rPr>
        <w:rFonts w:ascii="Arial" w:hAnsi="Arial" w:hint="default"/>
      </w:rPr>
    </w:lvl>
    <w:lvl w:ilvl="7" w:tplc="B636D8B4" w:tentative="1">
      <w:start w:val="1"/>
      <w:numFmt w:val="bullet"/>
      <w:lvlText w:val="•"/>
      <w:lvlJc w:val="left"/>
      <w:pPr>
        <w:tabs>
          <w:tab w:val="num" w:pos="5760"/>
        </w:tabs>
        <w:ind w:left="5760" w:hanging="360"/>
      </w:pPr>
      <w:rPr>
        <w:rFonts w:ascii="Arial" w:hAnsi="Arial" w:hint="default"/>
      </w:rPr>
    </w:lvl>
    <w:lvl w:ilvl="8" w:tplc="F5C8BD1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9A71F77"/>
    <w:multiLevelType w:val="hybridMultilevel"/>
    <w:tmpl w:val="D84C752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D92A7B"/>
    <w:multiLevelType w:val="hybridMultilevel"/>
    <w:tmpl w:val="12489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9"/>
  </w:num>
  <w:num w:numId="4">
    <w:abstractNumId w:val="5"/>
  </w:num>
  <w:num w:numId="5">
    <w:abstractNumId w:val="1"/>
  </w:num>
  <w:num w:numId="6">
    <w:abstractNumId w:val="11"/>
  </w:num>
  <w:num w:numId="7">
    <w:abstractNumId w:val="4"/>
  </w:num>
  <w:num w:numId="8">
    <w:abstractNumId w:val="0"/>
  </w:num>
  <w:num w:numId="9">
    <w:abstractNumId w:val="13"/>
  </w:num>
  <w:num w:numId="10">
    <w:abstractNumId w:val="8"/>
  </w:num>
  <w:num w:numId="11">
    <w:abstractNumId w:val="12"/>
  </w:num>
  <w:num w:numId="12">
    <w:abstractNumId w:val="3"/>
  </w:num>
  <w:num w:numId="13">
    <w:abstractNumId w:val="6"/>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D1A"/>
    <w:rsid w:val="00001842"/>
    <w:rsid w:val="00015F51"/>
    <w:rsid w:val="00024461"/>
    <w:rsid w:val="00063DD6"/>
    <w:rsid w:val="000657E9"/>
    <w:rsid w:val="00094318"/>
    <w:rsid w:val="00094659"/>
    <w:rsid w:val="000C2D1A"/>
    <w:rsid w:val="000D1B1A"/>
    <w:rsid w:val="000D4804"/>
    <w:rsid w:val="000E346D"/>
    <w:rsid w:val="001829E6"/>
    <w:rsid w:val="001D0C7A"/>
    <w:rsid w:val="002146CF"/>
    <w:rsid w:val="00280A76"/>
    <w:rsid w:val="002A6AF7"/>
    <w:rsid w:val="002D27EC"/>
    <w:rsid w:val="002E001D"/>
    <w:rsid w:val="0030205E"/>
    <w:rsid w:val="00376699"/>
    <w:rsid w:val="00397469"/>
    <w:rsid w:val="003C300E"/>
    <w:rsid w:val="003C71F2"/>
    <w:rsid w:val="00407D00"/>
    <w:rsid w:val="00412E9E"/>
    <w:rsid w:val="00413DDA"/>
    <w:rsid w:val="00413EAE"/>
    <w:rsid w:val="004922C7"/>
    <w:rsid w:val="00496AB6"/>
    <w:rsid w:val="00503DDE"/>
    <w:rsid w:val="005140E6"/>
    <w:rsid w:val="00530FDB"/>
    <w:rsid w:val="00533861"/>
    <w:rsid w:val="0057185D"/>
    <w:rsid w:val="00582C9F"/>
    <w:rsid w:val="0059503E"/>
    <w:rsid w:val="00595F52"/>
    <w:rsid w:val="005D466B"/>
    <w:rsid w:val="00687026"/>
    <w:rsid w:val="006A309C"/>
    <w:rsid w:val="006B21C3"/>
    <w:rsid w:val="006B4D37"/>
    <w:rsid w:val="007011BF"/>
    <w:rsid w:val="00763E07"/>
    <w:rsid w:val="007A7EC0"/>
    <w:rsid w:val="007F06C7"/>
    <w:rsid w:val="00807D31"/>
    <w:rsid w:val="00824B0C"/>
    <w:rsid w:val="00830838"/>
    <w:rsid w:val="00866A8F"/>
    <w:rsid w:val="00884012"/>
    <w:rsid w:val="008B063C"/>
    <w:rsid w:val="008B30B8"/>
    <w:rsid w:val="008E0017"/>
    <w:rsid w:val="008F74FC"/>
    <w:rsid w:val="00917500"/>
    <w:rsid w:val="00970E83"/>
    <w:rsid w:val="009C4E51"/>
    <w:rsid w:val="009C7A34"/>
    <w:rsid w:val="009D4C08"/>
    <w:rsid w:val="009D5BBF"/>
    <w:rsid w:val="009E01E1"/>
    <w:rsid w:val="009E3538"/>
    <w:rsid w:val="00A13C1B"/>
    <w:rsid w:val="00A17FCD"/>
    <w:rsid w:val="00A31D0E"/>
    <w:rsid w:val="00A971BE"/>
    <w:rsid w:val="00B0176C"/>
    <w:rsid w:val="00B24679"/>
    <w:rsid w:val="00B270C5"/>
    <w:rsid w:val="00B413C9"/>
    <w:rsid w:val="00B462D6"/>
    <w:rsid w:val="00BB2526"/>
    <w:rsid w:val="00BB3242"/>
    <w:rsid w:val="00BD6C5F"/>
    <w:rsid w:val="00C024F0"/>
    <w:rsid w:val="00C14605"/>
    <w:rsid w:val="00C24702"/>
    <w:rsid w:val="00C25306"/>
    <w:rsid w:val="00C347A2"/>
    <w:rsid w:val="00C36FAB"/>
    <w:rsid w:val="00C557B0"/>
    <w:rsid w:val="00C91789"/>
    <w:rsid w:val="00CA5BA7"/>
    <w:rsid w:val="00D00AE3"/>
    <w:rsid w:val="00D4298A"/>
    <w:rsid w:val="00D77610"/>
    <w:rsid w:val="00DA5510"/>
    <w:rsid w:val="00DB2CF9"/>
    <w:rsid w:val="00DC6A82"/>
    <w:rsid w:val="00DC70FB"/>
    <w:rsid w:val="00DE4E39"/>
    <w:rsid w:val="00DF55AD"/>
    <w:rsid w:val="00DF6712"/>
    <w:rsid w:val="00E116A2"/>
    <w:rsid w:val="00E2019F"/>
    <w:rsid w:val="00E35A04"/>
    <w:rsid w:val="00EE05ED"/>
    <w:rsid w:val="00F478B6"/>
    <w:rsid w:val="00F806E2"/>
    <w:rsid w:val="00FA75ED"/>
    <w:rsid w:val="00FD1B40"/>
    <w:rsid w:val="00FE5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C529A"/>
  <w15:chartTrackingRefBased/>
  <w15:docId w15:val="{0CE28A91-1D5C-43B4-A6D1-35C9BCA9A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2D1A"/>
    <w:pPr>
      <w:ind w:left="720"/>
      <w:contextualSpacing/>
    </w:pPr>
  </w:style>
  <w:style w:type="paragraph" w:styleId="NoSpacing">
    <w:name w:val="No Spacing"/>
    <w:link w:val="NoSpacingChar"/>
    <w:uiPriority w:val="1"/>
    <w:qFormat/>
    <w:rsid w:val="00DF67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6712"/>
    <w:rPr>
      <w:rFonts w:eastAsiaTheme="minorEastAsia"/>
      <w:lang w:val="en-US"/>
    </w:rPr>
  </w:style>
  <w:style w:type="character" w:styleId="Hyperlink">
    <w:name w:val="Hyperlink"/>
    <w:basedOn w:val="DefaultParagraphFont"/>
    <w:uiPriority w:val="99"/>
    <w:unhideWhenUsed/>
    <w:rsid w:val="00CA5B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7789276">
      <w:bodyDiv w:val="1"/>
      <w:marLeft w:val="0"/>
      <w:marRight w:val="0"/>
      <w:marTop w:val="0"/>
      <w:marBottom w:val="0"/>
      <w:divBdr>
        <w:top w:val="none" w:sz="0" w:space="0" w:color="auto"/>
        <w:left w:val="none" w:sz="0" w:space="0" w:color="auto"/>
        <w:bottom w:val="none" w:sz="0" w:space="0" w:color="auto"/>
        <w:right w:val="none" w:sz="0" w:space="0" w:color="auto"/>
      </w:divBdr>
      <w:divsChild>
        <w:div w:id="722019031">
          <w:marLeft w:val="1138"/>
          <w:marRight w:val="0"/>
          <w:marTop w:val="0"/>
          <w:marBottom w:val="210"/>
          <w:divBdr>
            <w:top w:val="none" w:sz="0" w:space="0" w:color="auto"/>
            <w:left w:val="none" w:sz="0" w:space="0" w:color="auto"/>
            <w:bottom w:val="none" w:sz="0" w:space="0" w:color="auto"/>
            <w:right w:val="none" w:sz="0" w:space="0" w:color="auto"/>
          </w:divBdr>
        </w:div>
      </w:divsChild>
    </w:div>
    <w:div w:id="776877442">
      <w:bodyDiv w:val="1"/>
      <w:marLeft w:val="0"/>
      <w:marRight w:val="0"/>
      <w:marTop w:val="0"/>
      <w:marBottom w:val="0"/>
      <w:divBdr>
        <w:top w:val="none" w:sz="0" w:space="0" w:color="auto"/>
        <w:left w:val="none" w:sz="0" w:space="0" w:color="auto"/>
        <w:bottom w:val="none" w:sz="0" w:space="0" w:color="auto"/>
        <w:right w:val="none" w:sz="0" w:space="0" w:color="auto"/>
      </w:divBdr>
      <w:divsChild>
        <w:div w:id="1791437205">
          <w:marLeft w:val="720"/>
          <w:marRight w:val="0"/>
          <w:marTop w:val="0"/>
          <w:marBottom w:val="210"/>
          <w:divBdr>
            <w:top w:val="none" w:sz="0" w:space="0" w:color="auto"/>
            <w:left w:val="none" w:sz="0" w:space="0" w:color="auto"/>
            <w:bottom w:val="none" w:sz="0" w:space="0" w:color="auto"/>
            <w:right w:val="none" w:sz="0" w:space="0" w:color="auto"/>
          </w:divBdr>
        </w:div>
        <w:div w:id="642007246">
          <w:marLeft w:val="720"/>
          <w:marRight w:val="0"/>
          <w:marTop w:val="0"/>
          <w:marBottom w:val="210"/>
          <w:divBdr>
            <w:top w:val="none" w:sz="0" w:space="0" w:color="auto"/>
            <w:left w:val="none" w:sz="0" w:space="0" w:color="auto"/>
            <w:bottom w:val="none" w:sz="0" w:space="0" w:color="auto"/>
            <w:right w:val="none" w:sz="0" w:space="0" w:color="auto"/>
          </w:divBdr>
        </w:div>
      </w:divsChild>
    </w:div>
    <w:div w:id="939990682">
      <w:bodyDiv w:val="1"/>
      <w:marLeft w:val="0"/>
      <w:marRight w:val="0"/>
      <w:marTop w:val="0"/>
      <w:marBottom w:val="0"/>
      <w:divBdr>
        <w:top w:val="none" w:sz="0" w:space="0" w:color="auto"/>
        <w:left w:val="none" w:sz="0" w:space="0" w:color="auto"/>
        <w:bottom w:val="none" w:sz="0" w:space="0" w:color="auto"/>
        <w:right w:val="none" w:sz="0" w:space="0" w:color="auto"/>
      </w:divBdr>
    </w:div>
    <w:div w:id="1187211793">
      <w:bodyDiv w:val="1"/>
      <w:marLeft w:val="0"/>
      <w:marRight w:val="0"/>
      <w:marTop w:val="0"/>
      <w:marBottom w:val="0"/>
      <w:divBdr>
        <w:top w:val="none" w:sz="0" w:space="0" w:color="auto"/>
        <w:left w:val="none" w:sz="0" w:space="0" w:color="auto"/>
        <w:bottom w:val="none" w:sz="0" w:space="0" w:color="auto"/>
        <w:right w:val="none" w:sz="0" w:space="0" w:color="auto"/>
      </w:divBdr>
      <w:divsChild>
        <w:div w:id="1787582837">
          <w:marLeft w:val="720"/>
          <w:marRight w:val="0"/>
          <w:marTop w:val="0"/>
          <w:marBottom w:val="210"/>
          <w:divBdr>
            <w:top w:val="none" w:sz="0" w:space="0" w:color="auto"/>
            <w:left w:val="none" w:sz="0" w:space="0" w:color="auto"/>
            <w:bottom w:val="none" w:sz="0" w:space="0" w:color="auto"/>
            <w:right w:val="none" w:sz="0" w:space="0" w:color="auto"/>
          </w:divBdr>
        </w:div>
        <w:div w:id="539325058">
          <w:marLeft w:val="720"/>
          <w:marRight w:val="0"/>
          <w:marTop w:val="0"/>
          <w:marBottom w:val="210"/>
          <w:divBdr>
            <w:top w:val="none" w:sz="0" w:space="0" w:color="auto"/>
            <w:left w:val="none" w:sz="0" w:space="0" w:color="auto"/>
            <w:bottom w:val="none" w:sz="0" w:space="0" w:color="auto"/>
            <w:right w:val="none" w:sz="0" w:space="0" w:color="auto"/>
          </w:divBdr>
        </w:div>
        <w:div w:id="528418920">
          <w:marLeft w:val="720"/>
          <w:marRight w:val="0"/>
          <w:marTop w:val="0"/>
          <w:marBottom w:val="210"/>
          <w:divBdr>
            <w:top w:val="none" w:sz="0" w:space="0" w:color="auto"/>
            <w:left w:val="none" w:sz="0" w:space="0" w:color="auto"/>
            <w:bottom w:val="none" w:sz="0" w:space="0" w:color="auto"/>
            <w:right w:val="none" w:sz="0" w:space="0" w:color="auto"/>
          </w:divBdr>
        </w:div>
        <w:div w:id="101844236">
          <w:marLeft w:val="720"/>
          <w:marRight w:val="0"/>
          <w:marTop w:val="0"/>
          <w:marBottom w:val="210"/>
          <w:divBdr>
            <w:top w:val="none" w:sz="0" w:space="0" w:color="auto"/>
            <w:left w:val="none" w:sz="0" w:space="0" w:color="auto"/>
            <w:bottom w:val="none" w:sz="0" w:space="0" w:color="auto"/>
            <w:right w:val="none" w:sz="0" w:space="0" w:color="auto"/>
          </w:divBdr>
        </w:div>
        <w:div w:id="762337288">
          <w:marLeft w:val="720"/>
          <w:marRight w:val="0"/>
          <w:marTop w:val="0"/>
          <w:marBottom w:val="210"/>
          <w:divBdr>
            <w:top w:val="none" w:sz="0" w:space="0" w:color="auto"/>
            <w:left w:val="none" w:sz="0" w:space="0" w:color="auto"/>
            <w:bottom w:val="none" w:sz="0" w:space="0" w:color="auto"/>
            <w:right w:val="none" w:sz="0" w:space="0" w:color="auto"/>
          </w:divBdr>
        </w:div>
      </w:divsChild>
    </w:div>
    <w:div w:id="1383285319">
      <w:bodyDiv w:val="1"/>
      <w:marLeft w:val="0"/>
      <w:marRight w:val="0"/>
      <w:marTop w:val="0"/>
      <w:marBottom w:val="0"/>
      <w:divBdr>
        <w:top w:val="none" w:sz="0" w:space="0" w:color="auto"/>
        <w:left w:val="none" w:sz="0" w:space="0" w:color="auto"/>
        <w:bottom w:val="none" w:sz="0" w:space="0" w:color="auto"/>
        <w:right w:val="none" w:sz="0" w:space="0" w:color="auto"/>
      </w:divBdr>
      <w:divsChild>
        <w:div w:id="1686976354">
          <w:marLeft w:val="1138"/>
          <w:marRight w:val="0"/>
          <w:marTop w:val="0"/>
          <w:marBottom w:val="210"/>
          <w:divBdr>
            <w:top w:val="none" w:sz="0" w:space="0" w:color="auto"/>
            <w:left w:val="none" w:sz="0" w:space="0" w:color="auto"/>
            <w:bottom w:val="none" w:sz="0" w:space="0" w:color="auto"/>
            <w:right w:val="none" w:sz="0" w:space="0" w:color="auto"/>
          </w:divBdr>
        </w:div>
      </w:divsChild>
    </w:div>
    <w:div w:id="1412854966">
      <w:bodyDiv w:val="1"/>
      <w:marLeft w:val="0"/>
      <w:marRight w:val="0"/>
      <w:marTop w:val="0"/>
      <w:marBottom w:val="0"/>
      <w:divBdr>
        <w:top w:val="none" w:sz="0" w:space="0" w:color="auto"/>
        <w:left w:val="none" w:sz="0" w:space="0" w:color="auto"/>
        <w:bottom w:val="none" w:sz="0" w:space="0" w:color="auto"/>
        <w:right w:val="none" w:sz="0" w:space="0" w:color="auto"/>
      </w:divBdr>
      <w:divsChild>
        <w:div w:id="959847044">
          <w:marLeft w:val="1138"/>
          <w:marRight w:val="0"/>
          <w:marTop w:val="0"/>
          <w:marBottom w:val="210"/>
          <w:divBdr>
            <w:top w:val="none" w:sz="0" w:space="0" w:color="auto"/>
            <w:left w:val="none" w:sz="0" w:space="0" w:color="auto"/>
            <w:bottom w:val="none" w:sz="0" w:space="0" w:color="auto"/>
            <w:right w:val="none" w:sz="0" w:space="0" w:color="auto"/>
          </w:divBdr>
        </w:div>
      </w:divsChild>
    </w:div>
    <w:div w:id="1486044110">
      <w:bodyDiv w:val="1"/>
      <w:marLeft w:val="0"/>
      <w:marRight w:val="0"/>
      <w:marTop w:val="0"/>
      <w:marBottom w:val="0"/>
      <w:divBdr>
        <w:top w:val="none" w:sz="0" w:space="0" w:color="auto"/>
        <w:left w:val="none" w:sz="0" w:space="0" w:color="auto"/>
        <w:bottom w:val="none" w:sz="0" w:space="0" w:color="auto"/>
        <w:right w:val="none" w:sz="0" w:space="0" w:color="auto"/>
      </w:divBdr>
    </w:div>
    <w:div w:id="1681154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appealing-a-disciplinary-or-grievance-outcome" TargetMode="External"/><Relationship Id="rId18" Type="http://schemas.openxmlformats.org/officeDocument/2006/relationships/hyperlink" Target="https://www.legislation.gov.uk/ukpga/2020/7/contents/enacted" TargetMode="External"/><Relationship Id="rId26" Type="http://schemas.openxmlformats.org/officeDocument/2006/relationships/hyperlink" Target="https://www.legislation.gov.uk/ukpga/1996/18/part/X" TargetMode="External"/><Relationship Id="rId39" Type="http://schemas.openxmlformats.org/officeDocument/2006/relationships/hyperlink" Target="https://www.legislation.gov.uk/ukpga/1974/37/contents" TargetMode="External"/><Relationship Id="rId21" Type="http://schemas.openxmlformats.org/officeDocument/2006/relationships/hyperlink" Target="https://www.cipd.co.uk/knowledge/fundamentals/emp-law/discipline/factsheet" TargetMode="External"/><Relationship Id="rId34" Type="http://schemas.openxmlformats.org/officeDocument/2006/relationships/hyperlink" Target="https://www.legislation.gov.uk/ukpga/2013/24/contents/enacted" TargetMode="External"/><Relationship Id="rId42" Type="http://schemas.openxmlformats.org/officeDocument/2006/relationships/hyperlink" Target="https://www.personneltoday.com/hr/flexible-working-requests-common-employer-pitfalls/"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acas.org.uk/making-a-flexible-working-request/how-to-make-a-flexible-working-request" TargetMode="External"/><Relationship Id="rId29" Type="http://schemas.openxmlformats.org/officeDocument/2006/relationships/hyperlink" Target="https://www.legislation.gov.uk/ukpga/1996/18/section/103A"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cas.org.uk/early-conciliation/how-early-conciliation-works" TargetMode="External"/><Relationship Id="rId24" Type="http://schemas.openxmlformats.org/officeDocument/2006/relationships/hyperlink" Target="https://www.legislation.gov.uk/ukpga/1996/18/section/4" TargetMode="External"/><Relationship Id="rId32" Type="http://schemas.openxmlformats.org/officeDocument/2006/relationships/hyperlink" Target="https://www.legislation.gov.uk/ukpga/1996/18/section/123" TargetMode="External"/><Relationship Id="rId37" Type="http://schemas.openxmlformats.org/officeDocument/2006/relationships/hyperlink" Target="https://www.gov.uk/government/publications/the-right-to-request-flexible-working-form" TargetMode="External"/><Relationship Id="rId40" Type="http://schemas.openxmlformats.org/officeDocument/2006/relationships/hyperlink" Target="https://www.hse.gov.uk/workers/employers.htm" TargetMode="External"/><Relationship Id="rId45" Type="http://schemas.openxmlformats.org/officeDocument/2006/relationships/hyperlink" Target="https://www.legislation.gov.uk/ukpga/1992/52/section/210" TargetMode="External"/><Relationship Id="rId5" Type="http://schemas.openxmlformats.org/officeDocument/2006/relationships/webSettings" Target="webSettings.xml"/><Relationship Id="rId15" Type="http://schemas.openxmlformats.org/officeDocument/2006/relationships/hyperlink" Target="https://www.acas.org.uk/responding-to-a-flexible-working-request" TargetMode="External"/><Relationship Id="rId23" Type="http://schemas.openxmlformats.org/officeDocument/2006/relationships/hyperlink" Target="https://www.legislation.gov.uk/ukpga/2002/22/section/34" TargetMode="External"/><Relationship Id="rId28" Type="http://schemas.openxmlformats.org/officeDocument/2006/relationships/hyperlink" Target="https://www.legislation.gov.uk/ukpga/1996/18/section/100" TargetMode="External"/><Relationship Id="rId36" Type="http://schemas.openxmlformats.org/officeDocument/2006/relationships/hyperlink" Target="https://gdpr-info.eu/" TargetMode="External"/><Relationship Id="rId10" Type="http://schemas.openxmlformats.org/officeDocument/2006/relationships/hyperlink" Target="https://www.acas.org.uk/early-conciliation" TargetMode="External"/><Relationship Id="rId19" Type="http://schemas.openxmlformats.org/officeDocument/2006/relationships/hyperlink" Target="https://www.cipd.co.uk/knowledge/fundamentals/emp-law/dismissal/factsheet" TargetMode="External"/><Relationship Id="rId31" Type="http://schemas.openxmlformats.org/officeDocument/2006/relationships/hyperlink" Target="https://www.legislation.gov.uk/ukpga/1996/18/section/115" TargetMode="External"/><Relationship Id="rId44" Type="http://schemas.openxmlformats.org/officeDocument/2006/relationships/hyperlink" Target="https://www.legislation.gov.uk/uksi/2002/2034/regulation/6" TargetMode="External"/><Relationship Id="rId4" Type="http://schemas.openxmlformats.org/officeDocument/2006/relationships/settings" Target="settings.xml"/><Relationship Id="rId9" Type="http://schemas.openxmlformats.org/officeDocument/2006/relationships/hyperlink" Target="https://www.acas.org.uk/acas-code-of-practice-for-disciplinary-and-grievance-procedures/html" TargetMode="External"/><Relationship Id="rId14" Type="http://schemas.openxmlformats.org/officeDocument/2006/relationships/hyperlink" Target="https://www.acas.org.uk/dismissals/unfair-dismissal" TargetMode="External"/><Relationship Id="rId22" Type="http://schemas.openxmlformats.org/officeDocument/2006/relationships/hyperlink" Target="https://www.cipd.co.uk/knowledge/fundamentals/emp-law/about/statutory-rates" TargetMode="External"/><Relationship Id="rId27" Type="http://schemas.openxmlformats.org/officeDocument/2006/relationships/hyperlink" Target="https://www.legislation.gov.uk/ukpga/1996/18/section/98" TargetMode="External"/><Relationship Id="rId30" Type="http://schemas.openxmlformats.org/officeDocument/2006/relationships/hyperlink" Target="https://www.legislation.gov.uk/ukpga/1996/18/section/114" TargetMode="External"/><Relationship Id="rId35" Type="http://schemas.openxmlformats.org/officeDocument/2006/relationships/hyperlink" Target="https://www.legislation.gov.uk/ukpga/2010/15/contents" TargetMode="External"/><Relationship Id="rId43" Type="http://schemas.openxmlformats.org/officeDocument/2006/relationships/hyperlink" Target="https://www.legislation.gov.uk/uksi/2021/208/schedule/made" TargetMode="External"/><Relationship Id="rId48" Type="http://schemas.openxmlformats.org/officeDocument/2006/relationships/theme" Target="theme/theme1.xml"/><Relationship Id="rId8" Type="http://schemas.openxmlformats.org/officeDocument/2006/relationships/hyperlink" Target="https://www.acas.org.uk/acas-code-of-practice-on-flexible-working-requests/html" TargetMode="External"/><Relationship Id="rId3" Type="http://schemas.openxmlformats.org/officeDocument/2006/relationships/styles" Target="styles.xml"/><Relationship Id="rId12" Type="http://schemas.openxmlformats.org/officeDocument/2006/relationships/hyperlink" Target="https://www.acas.org.uk/making-a-claim-to-an-employment-tribunal" TargetMode="External"/><Relationship Id="rId17" Type="http://schemas.openxmlformats.org/officeDocument/2006/relationships/hyperlink" Target="https://croner.co.uk/resources/equality-discrimination/discrimination/burden-of-proof/" TargetMode="External"/><Relationship Id="rId25" Type="http://schemas.openxmlformats.org/officeDocument/2006/relationships/hyperlink" Target="https://www.legislation.gov.uk/ukpga/1996/18/section/41B" TargetMode="External"/><Relationship Id="rId33" Type="http://schemas.openxmlformats.org/officeDocument/2006/relationships/hyperlink" Target="https://www.legislation.gov.uk/uksi/2013/1237/schedule/1/made" TargetMode="External"/><Relationship Id="rId38" Type="http://schemas.openxmlformats.org/officeDocument/2006/relationships/hyperlink" Target="https://www.gov.uk/flexible-working/after-the-application" TargetMode="External"/><Relationship Id="rId46" Type="http://schemas.openxmlformats.org/officeDocument/2006/relationships/hyperlink" Target="https://www.legislation.gov.uk/ukpga/1998/23/contents" TargetMode="External"/><Relationship Id="rId20" Type="http://schemas.openxmlformats.org/officeDocument/2006/relationships/hyperlink" Target="https://www.cipd.co.uk/knowledge/fundamentals/emp-law/dismissal/wrongful-dismissal-questions" TargetMode="External"/><Relationship Id="rId41" Type="http://schemas.openxmlformats.org/officeDocument/2006/relationships/hyperlink" Target="https://www.publiclawtoday.co.uk/governance/314-governance-a-risk-articles/10721-health-trust-fined-p225k-for-data-breach-at-disused-s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1301260</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5811</Words>
  <Characters>33125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HRM Issues at Big Buses ltd</vt:lpstr>
    </vt:vector>
  </TitlesOfParts>
  <Company/>
  <LinksUpToDate>false</LinksUpToDate>
  <CharactersWithSpaces>38859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HRM Issues at Big Buses ltd</dc:title>
  <dc:subject>CIPD Employment Law Assignment</dc:subject>
  <dc:creator>Ro</dc:creator>
  <cp:keywords/>
  <dc:description/>
  <cp:lastModifiedBy>Rowlands, Dean</cp:lastModifiedBy>
  <cp:revision>2</cp:revision>
  <dcterms:created xsi:type="dcterms:W3CDTF">2021-05-08T16:09:00Z</dcterms:created>
  <dcterms:modified xsi:type="dcterms:W3CDTF">2021-05-08T16:09:00Z</dcterms:modified>
</cp:coreProperties>
</file>