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51B225E9" w:rsidR="003B3F9D" w:rsidRPr="00A406E5" w:rsidRDefault="00A877D6" w:rsidP="001E57C1">
            <w:pPr>
              <w:spacing w:before="120" w:after="120"/>
              <w:jc w:val="both"/>
              <w:rPr>
                <w:rFonts w:ascii="Arial" w:hAnsi="Arial" w:cs="Arial"/>
                <w:b/>
                <w:sz w:val="22"/>
                <w:szCs w:val="22"/>
              </w:rPr>
            </w:pPr>
            <w:r>
              <w:rPr>
                <w:rFonts w:ascii="Arial" w:hAnsi="Arial" w:cs="Arial"/>
                <w:b/>
                <w:sz w:val="22"/>
                <w:szCs w:val="22"/>
              </w:rPr>
              <w:t>Daniel Awuku Acheampong</w:t>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51C6F461" w:rsidR="003B3F9D" w:rsidRPr="00A406E5" w:rsidRDefault="00A877D6" w:rsidP="001E57C1">
            <w:pPr>
              <w:spacing w:before="120" w:after="120"/>
              <w:jc w:val="both"/>
              <w:rPr>
                <w:rFonts w:ascii="Arial" w:hAnsi="Arial" w:cs="Arial"/>
                <w:b/>
                <w:sz w:val="22"/>
                <w:szCs w:val="22"/>
              </w:rPr>
            </w:pPr>
            <w:r>
              <w:rPr>
                <w:rFonts w:ascii="Arial" w:hAnsi="Arial" w:cs="Arial"/>
                <w:b/>
                <w:sz w:val="22"/>
                <w:szCs w:val="22"/>
              </w:rPr>
              <w:t>2217832</w:t>
            </w: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3ED28862" w:rsidR="008F1308" w:rsidRPr="00A406E5" w:rsidRDefault="00E72E26" w:rsidP="00E51AAC">
            <w:pPr>
              <w:spacing w:before="120" w:after="120"/>
              <w:jc w:val="both"/>
              <w:rPr>
                <w:rFonts w:ascii="Arial" w:hAnsi="Arial" w:cs="Arial"/>
                <w:b/>
                <w:sz w:val="22"/>
                <w:szCs w:val="22"/>
              </w:rPr>
            </w:pPr>
            <w:r>
              <w:rPr>
                <w:rFonts w:ascii="Arial" w:hAnsi="Arial" w:cs="Arial"/>
                <w:b/>
                <w:sz w:val="22"/>
                <w:szCs w:val="22"/>
              </w:rPr>
              <w:t>Criminal Litigation</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44266DDA"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w:t>
            </w:r>
            <w:r w:rsidR="00E72E26">
              <w:rPr>
                <w:rFonts w:ascii="Arial" w:hAnsi="Arial" w:cs="Arial"/>
                <w:b/>
                <w:sz w:val="22"/>
                <w:szCs w:val="22"/>
              </w:rPr>
              <w:t>0</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3CC64ACB" w:rsidR="00DB116D" w:rsidRPr="00A406E5" w:rsidRDefault="00642AC9" w:rsidP="00E51AAC">
            <w:pPr>
              <w:spacing w:before="120" w:after="120"/>
              <w:jc w:val="both"/>
              <w:rPr>
                <w:rFonts w:ascii="Arial" w:hAnsi="Arial" w:cs="Arial"/>
                <w:b/>
                <w:sz w:val="22"/>
                <w:szCs w:val="22"/>
              </w:rPr>
            </w:pPr>
            <w:r>
              <w:rPr>
                <w:rFonts w:ascii="Arial" w:hAnsi="Arial" w:cs="Arial"/>
                <w:b/>
                <w:sz w:val="22"/>
                <w:szCs w:val="22"/>
              </w:rPr>
              <w:t>James Drew</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27964F02" w:rsidR="00DB116D" w:rsidRPr="00A406E5" w:rsidRDefault="00CA0127"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0639392B" w:rsidR="00DB116D" w:rsidRPr="00A406E5" w:rsidRDefault="00D05F0B" w:rsidP="005F0579">
            <w:pPr>
              <w:spacing w:before="120" w:after="120"/>
              <w:jc w:val="both"/>
              <w:rPr>
                <w:rFonts w:ascii="Arial" w:hAnsi="Arial" w:cs="Arial"/>
                <w:b/>
                <w:sz w:val="22"/>
                <w:szCs w:val="22"/>
              </w:rPr>
            </w:pPr>
            <w:r>
              <w:rPr>
                <w:rFonts w:ascii="Arial" w:hAnsi="Arial" w:cs="Arial"/>
                <w:b/>
                <w:sz w:val="22"/>
                <w:szCs w:val="22"/>
              </w:rPr>
              <w:t xml:space="preserve">The Case of </w:t>
            </w:r>
            <w:r w:rsidR="00E12C49">
              <w:rPr>
                <w:rFonts w:ascii="Arial" w:hAnsi="Arial" w:cs="Arial"/>
                <w:b/>
                <w:sz w:val="22"/>
                <w:szCs w:val="22"/>
              </w:rPr>
              <w:t xml:space="preserve">Miss Sarah Jones </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3D4A238F" w:rsidR="00DB116D" w:rsidRPr="00A406E5" w:rsidRDefault="00642AC9"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4EDB4D53"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6159E192" w:rsidR="00B84B5B" w:rsidRPr="00A406E5" w:rsidRDefault="00B84B5B" w:rsidP="005F0579">
            <w:pPr>
              <w:spacing w:before="120" w:after="120"/>
              <w:jc w:val="both"/>
              <w:rPr>
                <w:rFonts w:ascii="Arial" w:hAnsi="Arial" w:cs="Arial"/>
                <w:b/>
                <w:sz w:val="22"/>
                <w:szCs w:val="22"/>
              </w:rPr>
            </w:pP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07B0FAA7" w14:textId="77777777" w:rsidR="00072289" w:rsidRPr="003B3E86" w:rsidRDefault="00072289" w:rsidP="00072289">
            <w:pPr>
              <w:pStyle w:val="ListParagraph"/>
              <w:numPr>
                <w:ilvl w:val="0"/>
                <w:numId w:val="19"/>
              </w:numPr>
              <w:overflowPunct w:val="0"/>
              <w:autoSpaceDE w:val="0"/>
              <w:autoSpaceDN w:val="0"/>
              <w:adjustRightInd w:val="0"/>
              <w:spacing w:before="120"/>
              <w:ind w:left="851" w:hanging="567"/>
              <w:contextualSpacing w:val="0"/>
              <w:jc w:val="both"/>
              <w:textAlignment w:val="baseline"/>
              <w:rPr>
                <w:rFonts w:ascii="Arial" w:hAnsi="Arial" w:cs="Arial"/>
              </w:rPr>
            </w:pPr>
            <w:r w:rsidRPr="003B3E86">
              <w:rPr>
                <w:rFonts w:ascii="Arial" w:hAnsi="Arial" w:cs="Arial"/>
              </w:rPr>
              <w:t xml:space="preserve">Demonstrate knowledge and understanding of the key concepts of the structure of the courts, criminal jurisdiction and the role of the police </w:t>
            </w:r>
          </w:p>
          <w:p w14:paraId="2B8C96C9" w14:textId="77777777" w:rsidR="00072289" w:rsidRPr="003B3E86" w:rsidRDefault="00072289" w:rsidP="00072289">
            <w:pPr>
              <w:pStyle w:val="ListParagraph"/>
              <w:numPr>
                <w:ilvl w:val="0"/>
                <w:numId w:val="19"/>
              </w:numPr>
              <w:overflowPunct w:val="0"/>
              <w:autoSpaceDE w:val="0"/>
              <w:autoSpaceDN w:val="0"/>
              <w:adjustRightInd w:val="0"/>
              <w:spacing w:before="120"/>
              <w:ind w:left="851" w:hanging="567"/>
              <w:contextualSpacing w:val="0"/>
              <w:jc w:val="both"/>
              <w:textAlignment w:val="baseline"/>
              <w:rPr>
                <w:rFonts w:ascii="Arial" w:hAnsi="Arial" w:cs="Arial"/>
              </w:rPr>
            </w:pPr>
            <w:r w:rsidRPr="003B3E86">
              <w:rPr>
                <w:rFonts w:ascii="Arial" w:hAnsi="Arial" w:cs="Arial"/>
              </w:rPr>
              <w:t xml:space="preserve">Understand the various stages of criminal proceedings, bail and funding to prepare for and to advise a client for criminal proceedings.  </w:t>
            </w:r>
          </w:p>
          <w:p w14:paraId="19AC89A0" w14:textId="77777777" w:rsidR="00C01A3F" w:rsidRPr="00A406E5" w:rsidRDefault="00C01A3F" w:rsidP="00152E9D">
            <w:pPr>
              <w:ind w:left="360"/>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77777777" w:rsidR="00A67FB1" w:rsidRPr="00A406E5" w:rsidRDefault="00A67FB1" w:rsidP="00A67FB1">
      <w:pPr>
        <w:ind w:left="720"/>
        <w:rPr>
          <w:rFonts w:ascii="Arial" w:hAnsi="Arial" w:cs="Arial"/>
          <w:sz w:val="24"/>
          <w:szCs w:val="24"/>
        </w:rPr>
      </w:pPr>
    </w:p>
    <w:p w14:paraId="737779CA" w14:textId="1E301142" w:rsidR="00280A9E" w:rsidRDefault="00280A9E" w:rsidP="00477E1E">
      <w:pPr>
        <w:rPr>
          <w:rFonts w:ascii="Arial" w:hAnsi="Arial" w:cs="Arial"/>
          <w:b/>
          <w:bCs/>
          <w:sz w:val="24"/>
          <w:szCs w:val="24"/>
          <w:u w:val="single"/>
        </w:rPr>
      </w:pPr>
      <w:r w:rsidRPr="00280A9E">
        <w:rPr>
          <w:rFonts w:ascii="Arial" w:hAnsi="Arial" w:cs="Arial"/>
          <w:b/>
          <w:bCs/>
          <w:sz w:val="24"/>
          <w:szCs w:val="24"/>
          <w:u w:val="single"/>
        </w:rPr>
        <w:t>Background</w:t>
      </w:r>
    </w:p>
    <w:p w14:paraId="3512DDB4" w14:textId="77777777" w:rsidR="00642AC9" w:rsidRPr="00280A9E" w:rsidRDefault="00642AC9" w:rsidP="00477E1E">
      <w:pPr>
        <w:rPr>
          <w:rFonts w:ascii="Arial" w:hAnsi="Arial" w:cs="Arial"/>
          <w:b/>
          <w:bCs/>
          <w:sz w:val="24"/>
          <w:szCs w:val="24"/>
          <w:u w:val="single"/>
        </w:rPr>
      </w:pPr>
    </w:p>
    <w:p w14:paraId="405C84B5" w14:textId="7C13841A" w:rsidR="00D56E5F" w:rsidRPr="00775597" w:rsidRDefault="00D56E5F" w:rsidP="00D56E5F">
      <w:pPr>
        <w:rPr>
          <w:rFonts w:ascii="Arial" w:hAnsi="Arial" w:cs="Arial"/>
          <w:sz w:val="24"/>
          <w:szCs w:val="24"/>
        </w:rPr>
      </w:pPr>
      <w:r w:rsidRPr="00D56E5F">
        <w:rPr>
          <w:rFonts w:ascii="Arial" w:hAnsi="Arial" w:cs="Arial"/>
          <w:sz w:val="24"/>
          <w:szCs w:val="24"/>
        </w:rPr>
        <w:t xml:space="preserve">You are a trainee lawyer with the firm </w:t>
      </w:r>
      <w:r w:rsidR="008A74E9">
        <w:rPr>
          <w:rFonts w:ascii="Arial" w:hAnsi="Arial" w:cs="Arial"/>
          <w:sz w:val="24"/>
          <w:szCs w:val="24"/>
        </w:rPr>
        <w:t>‘</w:t>
      </w:r>
      <w:r w:rsidRPr="00D56E5F">
        <w:rPr>
          <w:rFonts w:ascii="Arial" w:hAnsi="Arial" w:cs="Arial"/>
          <w:sz w:val="24"/>
          <w:szCs w:val="24"/>
        </w:rPr>
        <w:t>Trinity Solicitors</w:t>
      </w:r>
      <w:r w:rsidR="008A74E9">
        <w:rPr>
          <w:rFonts w:ascii="Arial" w:hAnsi="Arial" w:cs="Arial"/>
          <w:sz w:val="24"/>
          <w:szCs w:val="24"/>
        </w:rPr>
        <w:t>’</w:t>
      </w:r>
      <w:r w:rsidRPr="00D56E5F">
        <w:rPr>
          <w:rFonts w:ascii="Arial" w:hAnsi="Arial" w:cs="Arial"/>
          <w:sz w:val="24"/>
          <w:szCs w:val="24"/>
        </w:rPr>
        <w:t xml:space="preserve">. You are currently working in the Criminal Litigation Department of the firm, which has a standard criminal contract and participates in a number of local duty solicitor schemes. Among the cases being handled by the Department at the present time is the matter of: </w:t>
      </w:r>
      <w:r w:rsidR="00642AC9" w:rsidRPr="00775597">
        <w:rPr>
          <w:rFonts w:ascii="Arial" w:hAnsi="Arial" w:cs="Arial"/>
          <w:b/>
          <w:bCs/>
          <w:sz w:val="24"/>
          <w:szCs w:val="24"/>
        </w:rPr>
        <w:t>M</w:t>
      </w:r>
      <w:r w:rsidR="00506A19" w:rsidRPr="00775597">
        <w:rPr>
          <w:rFonts w:ascii="Arial" w:hAnsi="Arial" w:cs="Arial"/>
          <w:b/>
          <w:bCs/>
          <w:sz w:val="24"/>
          <w:szCs w:val="24"/>
        </w:rPr>
        <w:t xml:space="preserve">iss </w:t>
      </w:r>
      <w:r w:rsidR="002C67C1" w:rsidRPr="00775597">
        <w:rPr>
          <w:rFonts w:ascii="Arial" w:hAnsi="Arial" w:cs="Arial"/>
          <w:b/>
          <w:bCs/>
          <w:sz w:val="24"/>
          <w:szCs w:val="24"/>
        </w:rPr>
        <w:t>Sarah Jones</w:t>
      </w:r>
      <w:r w:rsidR="0012440E" w:rsidRPr="00775597">
        <w:rPr>
          <w:rFonts w:ascii="Arial" w:hAnsi="Arial" w:cs="Arial"/>
          <w:b/>
          <w:bCs/>
          <w:sz w:val="24"/>
          <w:szCs w:val="24"/>
        </w:rPr>
        <w:t>.</w:t>
      </w:r>
    </w:p>
    <w:p w14:paraId="598A3A3F" w14:textId="77777777" w:rsidR="00D56E5F" w:rsidRPr="00775597" w:rsidRDefault="00D56E5F" w:rsidP="00D56E5F">
      <w:pPr>
        <w:rPr>
          <w:rFonts w:ascii="Arial" w:hAnsi="Arial" w:cs="Arial"/>
          <w:sz w:val="24"/>
          <w:szCs w:val="24"/>
        </w:rPr>
      </w:pPr>
    </w:p>
    <w:p w14:paraId="53845A32" w14:textId="0F6FD07D" w:rsidR="00F449DD" w:rsidRPr="00775597" w:rsidRDefault="00DC335E" w:rsidP="00DC335E">
      <w:pPr>
        <w:rPr>
          <w:rFonts w:asciiTheme="minorBidi" w:hAnsiTheme="minorBidi" w:cstheme="minorBidi"/>
          <w:sz w:val="24"/>
          <w:szCs w:val="24"/>
        </w:rPr>
      </w:pPr>
      <w:r w:rsidRPr="00775597">
        <w:rPr>
          <w:rFonts w:asciiTheme="minorBidi" w:hAnsiTheme="minorBidi" w:cstheme="minorBidi"/>
          <w:sz w:val="24"/>
          <w:szCs w:val="24"/>
        </w:rPr>
        <w:t xml:space="preserve">This client, aged </w:t>
      </w:r>
      <w:r w:rsidR="00642AC9" w:rsidRPr="00775597">
        <w:rPr>
          <w:rFonts w:asciiTheme="minorBidi" w:hAnsiTheme="minorBidi" w:cstheme="minorBidi"/>
          <w:sz w:val="24"/>
          <w:szCs w:val="24"/>
        </w:rPr>
        <w:t>35</w:t>
      </w:r>
      <w:r w:rsidRPr="00775597">
        <w:rPr>
          <w:rFonts w:asciiTheme="minorBidi" w:hAnsiTheme="minorBidi" w:cstheme="minorBidi"/>
          <w:sz w:val="24"/>
          <w:szCs w:val="24"/>
        </w:rPr>
        <w:t xml:space="preserve">, is charged with </w:t>
      </w:r>
      <w:r w:rsidR="00A30189" w:rsidRPr="00775597">
        <w:rPr>
          <w:rFonts w:asciiTheme="minorBidi" w:hAnsiTheme="minorBidi" w:cstheme="minorBidi"/>
          <w:sz w:val="24"/>
          <w:szCs w:val="24"/>
        </w:rPr>
        <w:t>one offence</w:t>
      </w:r>
      <w:r w:rsidRPr="00775597">
        <w:rPr>
          <w:rFonts w:asciiTheme="minorBidi" w:hAnsiTheme="minorBidi" w:cstheme="minorBidi"/>
          <w:sz w:val="24"/>
          <w:szCs w:val="24"/>
        </w:rPr>
        <w:t xml:space="preserve"> of theft</w:t>
      </w:r>
      <w:r w:rsidR="00A30189" w:rsidRPr="00775597">
        <w:rPr>
          <w:rFonts w:asciiTheme="minorBidi" w:hAnsiTheme="minorBidi" w:cstheme="minorBidi"/>
          <w:sz w:val="24"/>
          <w:szCs w:val="24"/>
        </w:rPr>
        <w:t xml:space="preserve"> of a</w:t>
      </w:r>
      <w:r w:rsidR="00822A5B" w:rsidRPr="00775597">
        <w:rPr>
          <w:rFonts w:asciiTheme="minorBidi" w:hAnsiTheme="minorBidi" w:cstheme="minorBidi"/>
          <w:sz w:val="24"/>
          <w:szCs w:val="24"/>
        </w:rPr>
        <w:t xml:space="preserve"> </w:t>
      </w:r>
      <w:r w:rsidR="001C6933" w:rsidRPr="00775597">
        <w:rPr>
          <w:rFonts w:asciiTheme="minorBidi" w:hAnsiTheme="minorBidi" w:cstheme="minorBidi"/>
          <w:sz w:val="24"/>
          <w:szCs w:val="24"/>
        </w:rPr>
        <w:t>Gucci</w:t>
      </w:r>
      <w:r w:rsidR="00ED6133">
        <w:rPr>
          <w:rFonts w:asciiTheme="minorBidi" w:hAnsiTheme="minorBidi" w:cstheme="minorBidi"/>
          <w:sz w:val="24"/>
          <w:szCs w:val="24"/>
        </w:rPr>
        <w:t xml:space="preserve"> h</w:t>
      </w:r>
      <w:r w:rsidR="001C6933" w:rsidRPr="00775597">
        <w:rPr>
          <w:rFonts w:asciiTheme="minorBidi" w:hAnsiTheme="minorBidi" w:cstheme="minorBidi"/>
          <w:sz w:val="24"/>
          <w:szCs w:val="24"/>
        </w:rPr>
        <w:t xml:space="preserve">andbag </w:t>
      </w:r>
      <w:r w:rsidR="00665F3B" w:rsidRPr="00775597">
        <w:rPr>
          <w:rFonts w:asciiTheme="minorBidi" w:hAnsiTheme="minorBidi" w:cstheme="minorBidi"/>
          <w:sz w:val="24"/>
          <w:szCs w:val="24"/>
        </w:rPr>
        <w:t>valued at £5000</w:t>
      </w:r>
      <w:r w:rsidR="0085173B" w:rsidRPr="00775597">
        <w:rPr>
          <w:rFonts w:asciiTheme="minorBidi" w:hAnsiTheme="minorBidi" w:cstheme="minorBidi"/>
          <w:sz w:val="24"/>
          <w:szCs w:val="24"/>
        </w:rPr>
        <w:t xml:space="preserve"> and one count of </w:t>
      </w:r>
      <w:r w:rsidR="00D21D6F">
        <w:rPr>
          <w:rFonts w:asciiTheme="minorBidi" w:hAnsiTheme="minorBidi" w:cstheme="minorBidi"/>
          <w:sz w:val="24"/>
          <w:szCs w:val="24"/>
        </w:rPr>
        <w:t>assault</w:t>
      </w:r>
      <w:r w:rsidRPr="00775597">
        <w:rPr>
          <w:rFonts w:asciiTheme="minorBidi" w:hAnsiTheme="minorBidi" w:cstheme="minorBidi"/>
          <w:sz w:val="24"/>
          <w:szCs w:val="24"/>
        </w:rPr>
        <w:t xml:space="preserve">. </w:t>
      </w:r>
    </w:p>
    <w:p w14:paraId="65FA58BD" w14:textId="77777777" w:rsidR="00F449DD" w:rsidRPr="00775597" w:rsidRDefault="00F449DD" w:rsidP="00DC335E">
      <w:pPr>
        <w:rPr>
          <w:rFonts w:asciiTheme="minorBidi" w:hAnsiTheme="minorBidi" w:cstheme="minorBidi"/>
          <w:sz w:val="24"/>
          <w:szCs w:val="24"/>
        </w:rPr>
      </w:pPr>
    </w:p>
    <w:p w14:paraId="276557A6" w14:textId="1390D468" w:rsidR="00F449DD" w:rsidRDefault="002C67C1" w:rsidP="00391E39">
      <w:pPr>
        <w:rPr>
          <w:rFonts w:asciiTheme="minorBidi" w:hAnsiTheme="minorBidi" w:cstheme="minorBidi"/>
          <w:sz w:val="24"/>
          <w:szCs w:val="24"/>
        </w:rPr>
      </w:pPr>
      <w:r w:rsidRPr="00775597">
        <w:rPr>
          <w:rFonts w:asciiTheme="minorBidi" w:hAnsiTheme="minorBidi" w:cstheme="minorBidi"/>
          <w:sz w:val="24"/>
          <w:szCs w:val="24"/>
        </w:rPr>
        <w:t xml:space="preserve">Sarah </w:t>
      </w:r>
      <w:r w:rsidR="00822A5B" w:rsidRPr="00775597">
        <w:rPr>
          <w:rFonts w:asciiTheme="minorBidi" w:hAnsiTheme="minorBidi" w:cstheme="minorBidi"/>
          <w:sz w:val="24"/>
          <w:szCs w:val="24"/>
        </w:rPr>
        <w:t>Jones</w:t>
      </w:r>
      <w:r w:rsidR="00125B68" w:rsidRPr="00775597">
        <w:rPr>
          <w:rFonts w:asciiTheme="minorBidi" w:hAnsiTheme="minorBidi" w:cstheme="minorBidi"/>
          <w:sz w:val="24"/>
          <w:szCs w:val="24"/>
        </w:rPr>
        <w:t xml:space="preserve"> (M</w:t>
      </w:r>
      <w:r w:rsidRPr="00775597">
        <w:rPr>
          <w:rFonts w:asciiTheme="minorBidi" w:hAnsiTheme="minorBidi" w:cstheme="minorBidi"/>
          <w:sz w:val="24"/>
          <w:szCs w:val="24"/>
        </w:rPr>
        <w:t xml:space="preserve">iss </w:t>
      </w:r>
      <w:r w:rsidR="00125B68" w:rsidRPr="00775597">
        <w:rPr>
          <w:rFonts w:asciiTheme="minorBidi" w:hAnsiTheme="minorBidi" w:cstheme="minorBidi"/>
          <w:sz w:val="24"/>
          <w:szCs w:val="24"/>
        </w:rPr>
        <w:t>Jones)</w:t>
      </w:r>
      <w:r w:rsidR="00822A5B" w:rsidRPr="00125B68">
        <w:rPr>
          <w:rFonts w:asciiTheme="minorBidi" w:hAnsiTheme="minorBidi" w:cstheme="minorBidi"/>
          <w:sz w:val="24"/>
          <w:szCs w:val="24"/>
        </w:rPr>
        <w:t xml:space="preserve"> </w:t>
      </w:r>
      <w:r w:rsidR="00BD6449" w:rsidRPr="00125B68">
        <w:rPr>
          <w:rFonts w:asciiTheme="minorBidi" w:hAnsiTheme="minorBidi" w:cstheme="minorBidi"/>
          <w:sz w:val="24"/>
          <w:szCs w:val="24"/>
        </w:rPr>
        <w:t>is</w:t>
      </w:r>
      <w:r w:rsidR="00BD6449">
        <w:rPr>
          <w:rFonts w:asciiTheme="minorBidi" w:hAnsiTheme="minorBidi" w:cstheme="minorBidi"/>
          <w:sz w:val="24"/>
          <w:szCs w:val="24"/>
        </w:rPr>
        <w:t xml:space="preserve"> from a </w:t>
      </w:r>
      <w:r w:rsidR="002C7238">
        <w:rPr>
          <w:rFonts w:asciiTheme="minorBidi" w:hAnsiTheme="minorBidi" w:cstheme="minorBidi"/>
          <w:sz w:val="24"/>
          <w:szCs w:val="24"/>
        </w:rPr>
        <w:t>troubled n</w:t>
      </w:r>
      <w:r w:rsidR="00BD6449">
        <w:rPr>
          <w:rFonts w:asciiTheme="minorBidi" w:hAnsiTheme="minorBidi" w:cstheme="minorBidi"/>
          <w:sz w:val="24"/>
          <w:szCs w:val="24"/>
        </w:rPr>
        <w:t>eighbourhood</w:t>
      </w:r>
      <w:r w:rsidR="00C048E2">
        <w:rPr>
          <w:rFonts w:asciiTheme="minorBidi" w:hAnsiTheme="minorBidi" w:cstheme="minorBidi"/>
          <w:sz w:val="24"/>
          <w:szCs w:val="24"/>
        </w:rPr>
        <w:t xml:space="preserve"> and succumbed to a life of crime during h</w:t>
      </w:r>
      <w:r>
        <w:rPr>
          <w:rFonts w:asciiTheme="minorBidi" w:hAnsiTheme="minorBidi" w:cstheme="minorBidi"/>
          <w:sz w:val="24"/>
          <w:szCs w:val="24"/>
        </w:rPr>
        <w:t xml:space="preserve">er </w:t>
      </w:r>
      <w:r w:rsidR="00C048E2">
        <w:rPr>
          <w:rFonts w:asciiTheme="minorBidi" w:hAnsiTheme="minorBidi" w:cstheme="minorBidi"/>
          <w:sz w:val="24"/>
          <w:szCs w:val="24"/>
        </w:rPr>
        <w:t xml:space="preserve">teens and early twenties. </w:t>
      </w:r>
      <w:r>
        <w:rPr>
          <w:rFonts w:asciiTheme="minorBidi" w:hAnsiTheme="minorBidi" w:cstheme="minorBidi"/>
          <w:sz w:val="24"/>
          <w:szCs w:val="24"/>
        </w:rPr>
        <w:t xml:space="preserve">She </w:t>
      </w:r>
      <w:r w:rsidR="00C048E2">
        <w:rPr>
          <w:rFonts w:asciiTheme="minorBidi" w:hAnsiTheme="minorBidi" w:cstheme="minorBidi"/>
          <w:sz w:val="24"/>
          <w:szCs w:val="24"/>
        </w:rPr>
        <w:t>is currently unemployed but volunteers at the local catholic church</w:t>
      </w:r>
      <w:r w:rsidR="00391E39">
        <w:rPr>
          <w:rFonts w:asciiTheme="minorBidi" w:hAnsiTheme="minorBidi" w:cstheme="minorBidi"/>
          <w:sz w:val="24"/>
          <w:szCs w:val="24"/>
        </w:rPr>
        <w:t xml:space="preserve"> having found religion a few years ago. </w:t>
      </w:r>
      <w:r w:rsidR="00DC335E" w:rsidRPr="00DC335E">
        <w:rPr>
          <w:rFonts w:asciiTheme="minorBidi" w:hAnsiTheme="minorBidi" w:cstheme="minorBidi"/>
          <w:sz w:val="24"/>
          <w:szCs w:val="24"/>
        </w:rPr>
        <w:t xml:space="preserve"> </w:t>
      </w:r>
    </w:p>
    <w:p w14:paraId="212B3850" w14:textId="121C0E76" w:rsidR="002F7F45" w:rsidRDefault="002F7F45" w:rsidP="00391E39">
      <w:pPr>
        <w:rPr>
          <w:rFonts w:asciiTheme="minorBidi" w:hAnsiTheme="minorBidi" w:cstheme="minorBidi"/>
          <w:sz w:val="24"/>
          <w:szCs w:val="24"/>
        </w:rPr>
      </w:pPr>
    </w:p>
    <w:p w14:paraId="59637D96" w14:textId="6C4FF91E" w:rsidR="002F7F45" w:rsidRDefault="002F7F45" w:rsidP="00391E39">
      <w:pPr>
        <w:rPr>
          <w:rFonts w:asciiTheme="minorBidi" w:hAnsiTheme="minorBidi" w:cstheme="minorBidi"/>
          <w:sz w:val="24"/>
          <w:szCs w:val="24"/>
        </w:rPr>
      </w:pPr>
      <w:r>
        <w:rPr>
          <w:rFonts w:asciiTheme="minorBidi" w:hAnsiTheme="minorBidi" w:cstheme="minorBidi"/>
          <w:sz w:val="24"/>
          <w:szCs w:val="24"/>
        </w:rPr>
        <w:t xml:space="preserve">Your client </w:t>
      </w:r>
      <w:r w:rsidR="007839C1">
        <w:rPr>
          <w:rFonts w:asciiTheme="minorBidi" w:hAnsiTheme="minorBidi" w:cstheme="minorBidi"/>
          <w:sz w:val="24"/>
          <w:szCs w:val="24"/>
        </w:rPr>
        <w:t xml:space="preserve">was sentenced to four years for robbery five years ago but was paroled after two years for good behaviour. </w:t>
      </w:r>
      <w:r w:rsidR="007570F7">
        <w:rPr>
          <w:rFonts w:asciiTheme="minorBidi" w:hAnsiTheme="minorBidi" w:cstheme="minorBidi"/>
          <w:sz w:val="24"/>
          <w:szCs w:val="24"/>
        </w:rPr>
        <w:t xml:space="preserve">She </w:t>
      </w:r>
      <w:r w:rsidR="005E2D3C">
        <w:rPr>
          <w:rFonts w:asciiTheme="minorBidi" w:hAnsiTheme="minorBidi" w:cstheme="minorBidi"/>
          <w:sz w:val="24"/>
          <w:szCs w:val="24"/>
        </w:rPr>
        <w:t xml:space="preserve">is an active member of the church and participates in a number of charitable causes. </w:t>
      </w:r>
    </w:p>
    <w:p w14:paraId="236B22C0" w14:textId="77777777" w:rsidR="003B0E96" w:rsidRDefault="003B0E96" w:rsidP="00391E39">
      <w:pPr>
        <w:rPr>
          <w:rFonts w:asciiTheme="minorBidi" w:hAnsiTheme="minorBidi" w:cstheme="minorBidi"/>
          <w:sz w:val="24"/>
          <w:szCs w:val="24"/>
        </w:rPr>
      </w:pPr>
    </w:p>
    <w:p w14:paraId="4357A05E" w14:textId="1CE2C245" w:rsidR="00822A5B" w:rsidRDefault="003B0E96" w:rsidP="00822A5B">
      <w:pPr>
        <w:rPr>
          <w:rFonts w:asciiTheme="minorBidi" w:hAnsiTheme="minorBidi" w:cstheme="minorBidi"/>
          <w:sz w:val="24"/>
          <w:szCs w:val="24"/>
        </w:rPr>
      </w:pPr>
      <w:r>
        <w:rPr>
          <w:rFonts w:asciiTheme="minorBidi" w:hAnsiTheme="minorBidi" w:cstheme="minorBidi"/>
          <w:sz w:val="24"/>
          <w:szCs w:val="24"/>
        </w:rPr>
        <w:t>M</w:t>
      </w:r>
      <w:r w:rsidR="00F15D01">
        <w:rPr>
          <w:rFonts w:asciiTheme="minorBidi" w:hAnsiTheme="minorBidi" w:cstheme="minorBidi"/>
          <w:sz w:val="24"/>
          <w:szCs w:val="24"/>
        </w:rPr>
        <w:t>iss</w:t>
      </w:r>
      <w:r>
        <w:rPr>
          <w:rFonts w:asciiTheme="minorBidi" w:hAnsiTheme="minorBidi" w:cstheme="minorBidi"/>
          <w:sz w:val="24"/>
          <w:szCs w:val="24"/>
        </w:rPr>
        <w:t xml:space="preserve"> </w:t>
      </w:r>
      <w:r w:rsidR="00822A5B">
        <w:rPr>
          <w:rFonts w:asciiTheme="minorBidi" w:hAnsiTheme="minorBidi" w:cstheme="minorBidi"/>
          <w:sz w:val="24"/>
          <w:szCs w:val="24"/>
        </w:rPr>
        <w:t xml:space="preserve">Jones </w:t>
      </w:r>
      <w:r w:rsidR="00BC116D">
        <w:rPr>
          <w:rFonts w:asciiTheme="minorBidi" w:hAnsiTheme="minorBidi" w:cstheme="minorBidi"/>
          <w:sz w:val="24"/>
          <w:szCs w:val="24"/>
        </w:rPr>
        <w:t xml:space="preserve">tells you that </w:t>
      </w:r>
      <w:r w:rsidR="00F15D01">
        <w:rPr>
          <w:rFonts w:asciiTheme="minorBidi" w:hAnsiTheme="minorBidi" w:cstheme="minorBidi"/>
          <w:sz w:val="24"/>
          <w:szCs w:val="24"/>
        </w:rPr>
        <w:t>s</w:t>
      </w:r>
      <w:r w:rsidR="00BC116D">
        <w:rPr>
          <w:rFonts w:asciiTheme="minorBidi" w:hAnsiTheme="minorBidi" w:cstheme="minorBidi"/>
          <w:sz w:val="24"/>
          <w:szCs w:val="24"/>
        </w:rPr>
        <w:t xml:space="preserve">he did not steal the </w:t>
      </w:r>
      <w:r w:rsidR="00F15D01">
        <w:rPr>
          <w:rFonts w:asciiTheme="minorBidi" w:hAnsiTheme="minorBidi" w:cstheme="minorBidi"/>
          <w:sz w:val="24"/>
          <w:szCs w:val="24"/>
        </w:rPr>
        <w:t>Handbag</w:t>
      </w:r>
      <w:r w:rsidR="00BC116D">
        <w:rPr>
          <w:rFonts w:asciiTheme="minorBidi" w:hAnsiTheme="minorBidi" w:cstheme="minorBidi"/>
          <w:sz w:val="24"/>
          <w:szCs w:val="24"/>
        </w:rPr>
        <w:t xml:space="preserve">; </w:t>
      </w:r>
      <w:r w:rsidR="00F15D01">
        <w:rPr>
          <w:rFonts w:asciiTheme="minorBidi" w:hAnsiTheme="minorBidi" w:cstheme="minorBidi"/>
          <w:sz w:val="24"/>
          <w:szCs w:val="24"/>
        </w:rPr>
        <w:t>s</w:t>
      </w:r>
      <w:r w:rsidR="00BC116D">
        <w:rPr>
          <w:rFonts w:asciiTheme="minorBidi" w:hAnsiTheme="minorBidi" w:cstheme="minorBidi"/>
          <w:sz w:val="24"/>
          <w:szCs w:val="24"/>
        </w:rPr>
        <w:t xml:space="preserve">he found it </w:t>
      </w:r>
      <w:r w:rsidR="00F15D01">
        <w:rPr>
          <w:rFonts w:asciiTheme="minorBidi" w:hAnsiTheme="minorBidi" w:cstheme="minorBidi"/>
          <w:sz w:val="24"/>
          <w:szCs w:val="24"/>
        </w:rPr>
        <w:t xml:space="preserve">in a lane just off Wind Street </w:t>
      </w:r>
      <w:r w:rsidR="00BC116D">
        <w:rPr>
          <w:rFonts w:asciiTheme="minorBidi" w:hAnsiTheme="minorBidi" w:cstheme="minorBidi"/>
          <w:sz w:val="24"/>
          <w:szCs w:val="24"/>
        </w:rPr>
        <w:t xml:space="preserve">in Swansea while </w:t>
      </w:r>
      <w:r w:rsidR="00F15D01">
        <w:rPr>
          <w:rFonts w:asciiTheme="minorBidi" w:hAnsiTheme="minorBidi" w:cstheme="minorBidi"/>
          <w:sz w:val="24"/>
          <w:szCs w:val="24"/>
        </w:rPr>
        <w:t>on a night out</w:t>
      </w:r>
      <w:r w:rsidR="00BC116D">
        <w:rPr>
          <w:rFonts w:asciiTheme="minorBidi" w:hAnsiTheme="minorBidi" w:cstheme="minorBidi"/>
          <w:sz w:val="24"/>
          <w:szCs w:val="24"/>
        </w:rPr>
        <w:t xml:space="preserve">. </w:t>
      </w:r>
      <w:r w:rsidR="00D87AF4">
        <w:rPr>
          <w:rFonts w:asciiTheme="minorBidi" w:hAnsiTheme="minorBidi" w:cstheme="minorBidi"/>
          <w:sz w:val="24"/>
          <w:szCs w:val="24"/>
        </w:rPr>
        <w:t>A</w:t>
      </w:r>
      <w:r w:rsidR="00DE33D7">
        <w:rPr>
          <w:rFonts w:asciiTheme="minorBidi" w:hAnsiTheme="minorBidi" w:cstheme="minorBidi"/>
          <w:sz w:val="24"/>
          <w:szCs w:val="24"/>
        </w:rPr>
        <w:t>s</w:t>
      </w:r>
      <w:r w:rsidR="00D87AF4">
        <w:rPr>
          <w:rFonts w:asciiTheme="minorBidi" w:hAnsiTheme="minorBidi" w:cstheme="minorBidi"/>
          <w:sz w:val="24"/>
          <w:szCs w:val="24"/>
        </w:rPr>
        <w:t xml:space="preserve"> </w:t>
      </w:r>
      <w:r w:rsidR="00E8290C">
        <w:rPr>
          <w:rFonts w:asciiTheme="minorBidi" w:hAnsiTheme="minorBidi" w:cstheme="minorBidi"/>
          <w:sz w:val="24"/>
          <w:szCs w:val="24"/>
        </w:rPr>
        <w:t>s</w:t>
      </w:r>
      <w:r w:rsidR="00D87AF4">
        <w:rPr>
          <w:rFonts w:asciiTheme="minorBidi" w:hAnsiTheme="minorBidi" w:cstheme="minorBidi"/>
          <w:sz w:val="24"/>
          <w:szCs w:val="24"/>
        </w:rPr>
        <w:t xml:space="preserve">he picked up the </w:t>
      </w:r>
      <w:r w:rsidR="00E8290C">
        <w:rPr>
          <w:rFonts w:asciiTheme="minorBidi" w:hAnsiTheme="minorBidi" w:cstheme="minorBidi"/>
          <w:sz w:val="24"/>
          <w:szCs w:val="24"/>
        </w:rPr>
        <w:t>Handbag</w:t>
      </w:r>
      <w:r w:rsidR="00D87AF4">
        <w:rPr>
          <w:rFonts w:asciiTheme="minorBidi" w:hAnsiTheme="minorBidi" w:cstheme="minorBidi"/>
          <w:sz w:val="24"/>
          <w:szCs w:val="24"/>
        </w:rPr>
        <w:t>, an individual</w:t>
      </w:r>
      <w:r w:rsidR="00DE33D7">
        <w:rPr>
          <w:rFonts w:asciiTheme="minorBidi" w:hAnsiTheme="minorBidi" w:cstheme="minorBidi"/>
          <w:sz w:val="24"/>
          <w:szCs w:val="24"/>
        </w:rPr>
        <w:t xml:space="preserve"> known </w:t>
      </w:r>
      <w:r w:rsidR="0091589C">
        <w:rPr>
          <w:rFonts w:asciiTheme="minorBidi" w:hAnsiTheme="minorBidi" w:cstheme="minorBidi"/>
          <w:sz w:val="24"/>
          <w:szCs w:val="24"/>
        </w:rPr>
        <w:t xml:space="preserve">to the client </w:t>
      </w:r>
      <w:r w:rsidR="00DE33D7">
        <w:rPr>
          <w:rFonts w:asciiTheme="minorBidi" w:hAnsiTheme="minorBidi" w:cstheme="minorBidi"/>
          <w:sz w:val="24"/>
          <w:szCs w:val="24"/>
        </w:rPr>
        <w:t>as</w:t>
      </w:r>
      <w:r w:rsidR="00822A5B">
        <w:rPr>
          <w:rFonts w:asciiTheme="minorBidi" w:hAnsiTheme="minorBidi" w:cstheme="minorBidi"/>
          <w:sz w:val="24"/>
          <w:szCs w:val="24"/>
        </w:rPr>
        <w:t xml:space="preserve"> </w:t>
      </w:r>
      <w:r w:rsidR="00125B68">
        <w:rPr>
          <w:rFonts w:asciiTheme="minorBidi" w:hAnsiTheme="minorBidi" w:cstheme="minorBidi"/>
          <w:sz w:val="24"/>
          <w:szCs w:val="24"/>
        </w:rPr>
        <w:t>M</w:t>
      </w:r>
      <w:r w:rsidR="00E8290C">
        <w:rPr>
          <w:rFonts w:asciiTheme="minorBidi" w:hAnsiTheme="minorBidi" w:cstheme="minorBidi"/>
          <w:sz w:val="24"/>
          <w:szCs w:val="24"/>
        </w:rPr>
        <w:t xml:space="preserve">iss </w:t>
      </w:r>
      <w:r w:rsidR="00EA3348">
        <w:rPr>
          <w:rFonts w:asciiTheme="minorBidi" w:hAnsiTheme="minorBidi" w:cstheme="minorBidi"/>
          <w:sz w:val="24"/>
          <w:szCs w:val="24"/>
        </w:rPr>
        <w:t xml:space="preserve">Nora </w:t>
      </w:r>
      <w:r w:rsidR="00822A5B">
        <w:rPr>
          <w:rFonts w:asciiTheme="minorBidi" w:hAnsiTheme="minorBidi" w:cstheme="minorBidi"/>
          <w:sz w:val="24"/>
          <w:szCs w:val="24"/>
        </w:rPr>
        <w:t>Davies</w:t>
      </w:r>
      <w:r w:rsidR="0091589C">
        <w:rPr>
          <w:rFonts w:asciiTheme="minorBidi" w:hAnsiTheme="minorBidi" w:cstheme="minorBidi"/>
          <w:sz w:val="24"/>
          <w:szCs w:val="24"/>
        </w:rPr>
        <w:t>, attacked h</w:t>
      </w:r>
      <w:r w:rsidR="00EA3348">
        <w:rPr>
          <w:rFonts w:asciiTheme="minorBidi" w:hAnsiTheme="minorBidi" w:cstheme="minorBidi"/>
          <w:sz w:val="24"/>
          <w:szCs w:val="24"/>
        </w:rPr>
        <w:t>er</w:t>
      </w:r>
      <w:r w:rsidR="0091589C">
        <w:rPr>
          <w:rFonts w:asciiTheme="minorBidi" w:hAnsiTheme="minorBidi" w:cstheme="minorBidi"/>
          <w:sz w:val="24"/>
          <w:szCs w:val="24"/>
        </w:rPr>
        <w:t xml:space="preserve"> and s</w:t>
      </w:r>
      <w:r w:rsidR="006548FE">
        <w:rPr>
          <w:rFonts w:asciiTheme="minorBidi" w:hAnsiTheme="minorBidi" w:cstheme="minorBidi"/>
          <w:sz w:val="24"/>
          <w:szCs w:val="24"/>
        </w:rPr>
        <w:t>natched</w:t>
      </w:r>
      <w:r w:rsidR="0091589C">
        <w:rPr>
          <w:rFonts w:asciiTheme="minorBidi" w:hAnsiTheme="minorBidi" w:cstheme="minorBidi"/>
          <w:sz w:val="24"/>
          <w:szCs w:val="24"/>
        </w:rPr>
        <w:t xml:space="preserve"> the </w:t>
      </w:r>
      <w:r w:rsidR="00EA3348">
        <w:rPr>
          <w:rFonts w:asciiTheme="minorBidi" w:hAnsiTheme="minorBidi" w:cstheme="minorBidi"/>
          <w:sz w:val="24"/>
          <w:szCs w:val="24"/>
        </w:rPr>
        <w:t xml:space="preserve">Handbag </w:t>
      </w:r>
      <w:r w:rsidR="0091589C">
        <w:rPr>
          <w:rFonts w:asciiTheme="minorBidi" w:hAnsiTheme="minorBidi" w:cstheme="minorBidi"/>
          <w:sz w:val="24"/>
          <w:szCs w:val="24"/>
        </w:rPr>
        <w:t>from h</w:t>
      </w:r>
      <w:r w:rsidR="00EA3348">
        <w:rPr>
          <w:rFonts w:asciiTheme="minorBidi" w:hAnsiTheme="minorBidi" w:cstheme="minorBidi"/>
          <w:sz w:val="24"/>
          <w:szCs w:val="24"/>
        </w:rPr>
        <w:t xml:space="preserve">er </w:t>
      </w:r>
      <w:r w:rsidR="0091589C">
        <w:rPr>
          <w:rFonts w:asciiTheme="minorBidi" w:hAnsiTheme="minorBidi" w:cstheme="minorBidi"/>
          <w:sz w:val="24"/>
          <w:szCs w:val="24"/>
        </w:rPr>
        <w:t>grasp</w:t>
      </w:r>
      <w:r w:rsidR="0067192B">
        <w:rPr>
          <w:rFonts w:asciiTheme="minorBidi" w:hAnsiTheme="minorBidi" w:cstheme="minorBidi"/>
          <w:sz w:val="24"/>
          <w:szCs w:val="24"/>
        </w:rPr>
        <w:t xml:space="preserve"> shouting “</w:t>
      </w:r>
      <w:r w:rsidR="00822A5B">
        <w:rPr>
          <w:rFonts w:asciiTheme="minorBidi" w:hAnsiTheme="minorBidi" w:cstheme="minorBidi"/>
          <w:sz w:val="24"/>
          <w:szCs w:val="24"/>
        </w:rPr>
        <w:t xml:space="preserve">Oi, </w:t>
      </w:r>
      <w:r w:rsidR="0067192B">
        <w:rPr>
          <w:rFonts w:asciiTheme="minorBidi" w:hAnsiTheme="minorBidi" w:cstheme="minorBidi"/>
          <w:sz w:val="24"/>
          <w:szCs w:val="24"/>
        </w:rPr>
        <w:t xml:space="preserve">that’s my </w:t>
      </w:r>
      <w:r w:rsidR="00EA3348">
        <w:rPr>
          <w:rFonts w:asciiTheme="minorBidi" w:hAnsiTheme="minorBidi" w:cstheme="minorBidi"/>
          <w:sz w:val="24"/>
          <w:szCs w:val="24"/>
        </w:rPr>
        <w:t xml:space="preserve">Gucci </w:t>
      </w:r>
      <w:r w:rsidR="00F81B33">
        <w:rPr>
          <w:rFonts w:asciiTheme="minorBidi" w:hAnsiTheme="minorBidi" w:cstheme="minorBidi"/>
          <w:sz w:val="24"/>
          <w:szCs w:val="24"/>
        </w:rPr>
        <w:t>h</w:t>
      </w:r>
      <w:r w:rsidR="00EA3348">
        <w:rPr>
          <w:rFonts w:asciiTheme="minorBidi" w:hAnsiTheme="minorBidi" w:cstheme="minorBidi"/>
          <w:sz w:val="24"/>
          <w:szCs w:val="24"/>
        </w:rPr>
        <w:t>andbag</w:t>
      </w:r>
      <w:r w:rsidR="00822A5B">
        <w:rPr>
          <w:rFonts w:asciiTheme="minorBidi" w:hAnsiTheme="minorBidi" w:cstheme="minorBidi"/>
          <w:sz w:val="24"/>
          <w:szCs w:val="24"/>
        </w:rPr>
        <w:t>!!</w:t>
      </w:r>
      <w:r w:rsidR="0067192B">
        <w:rPr>
          <w:rFonts w:asciiTheme="minorBidi" w:hAnsiTheme="minorBidi" w:cstheme="minorBidi"/>
          <w:sz w:val="24"/>
          <w:szCs w:val="24"/>
        </w:rPr>
        <w:t>”</w:t>
      </w:r>
      <w:r w:rsidR="0091589C">
        <w:rPr>
          <w:rFonts w:asciiTheme="minorBidi" w:hAnsiTheme="minorBidi" w:cstheme="minorBidi"/>
          <w:sz w:val="24"/>
          <w:szCs w:val="24"/>
        </w:rPr>
        <w:t xml:space="preserve">. </w:t>
      </w:r>
    </w:p>
    <w:p w14:paraId="61AA8DE1" w14:textId="77777777" w:rsidR="00822A5B" w:rsidRDefault="00822A5B" w:rsidP="00822A5B">
      <w:pPr>
        <w:rPr>
          <w:rFonts w:asciiTheme="minorBidi" w:hAnsiTheme="minorBidi" w:cstheme="minorBidi"/>
          <w:sz w:val="24"/>
          <w:szCs w:val="24"/>
        </w:rPr>
      </w:pPr>
    </w:p>
    <w:p w14:paraId="18BDD36F" w14:textId="04BEC512" w:rsidR="006548FE" w:rsidRDefault="0067192B" w:rsidP="00822A5B">
      <w:pPr>
        <w:rPr>
          <w:rFonts w:asciiTheme="minorBidi" w:hAnsiTheme="minorBidi" w:cstheme="minorBidi"/>
          <w:sz w:val="24"/>
          <w:szCs w:val="24"/>
        </w:rPr>
      </w:pPr>
      <w:r>
        <w:rPr>
          <w:rFonts w:asciiTheme="minorBidi" w:hAnsiTheme="minorBidi" w:cstheme="minorBidi"/>
          <w:sz w:val="24"/>
          <w:szCs w:val="24"/>
        </w:rPr>
        <w:t>M</w:t>
      </w:r>
      <w:r w:rsidR="00D119CC">
        <w:rPr>
          <w:rFonts w:asciiTheme="minorBidi" w:hAnsiTheme="minorBidi" w:cstheme="minorBidi"/>
          <w:sz w:val="24"/>
          <w:szCs w:val="24"/>
        </w:rPr>
        <w:t xml:space="preserve">iss </w:t>
      </w:r>
      <w:r w:rsidR="00822A5B">
        <w:rPr>
          <w:rFonts w:asciiTheme="minorBidi" w:hAnsiTheme="minorBidi" w:cstheme="minorBidi"/>
          <w:sz w:val="24"/>
          <w:szCs w:val="24"/>
        </w:rPr>
        <w:t xml:space="preserve">Jones </w:t>
      </w:r>
      <w:r w:rsidR="00B358EA">
        <w:rPr>
          <w:rFonts w:asciiTheme="minorBidi" w:hAnsiTheme="minorBidi" w:cstheme="minorBidi"/>
          <w:sz w:val="24"/>
          <w:szCs w:val="24"/>
        </w:rPr>
        <w:t>tells you that M</w:t>
      </w:r>
      <w:r w:rsidR="00D119CC">
        <w:rPr>
          <w:rFonts w:asciiTheme="minorBidi" w:hAnsiTheme="minorBidi" w:cstheme="minorBidi"/>
          <w:sz w:val="24"/>
          <w:szCs w:val="24"/>
        </w:rPr>
        <w:t xml:space="preserve">iss </w:t>
      </w:r>
      <w:r w:rsidR="00822A5B">
        <w:rPr>
          <w:rFonts w:asciiTheme="minorBidi" w:hAnsiTheme="minorBidi" w:cstheme="minorBidi"/>
          <w:sz w:val="24"/>
          <w:szCs w:val="24"/>
        </w:rPr>
        <w:t>Davies</w:t>
      </w:r>
      <w:r>
        <w:rPr>
          <w:rFonts w:asciiTheme="minorBidi" w:hAnsiTheme="minorBidi" w:cstheme="minorBidi"/>
          <w:sz w:val="24"/>
          <w:szCs w:val="24"/>
        </w:rPr>
        <w:t xml:space="preserve"> is also from a bad neighbourhood, </w:t>
      </w:r>
      <w:r w:rsidR="00822A5B">
        <w:rPr>
          <w:rFonts w:asciiTheme="minorBidi" w:hAnsiTheme="minorBidi" w:cstheme="minorBidi"/>
          <w:sz w:val="24"/>
          <w:szCs w:val="24"/>
        </w:rPr>
        <w:t xml:space="preserve">has always been </w:t>
      </w:r>
      <w:r>
        <w:rPr>
          <w:rFonts w:asciiTheme="minorBidi" w:hAnsiTheme="minorBidi" w:cstheme="minorBidi"/>
          <w:sz w:val="24"/>
          <w:szCs w:val="24"/>
        </w:rPr>
        <w:t>unemployed</w:t>
      </w:r>
      <w:r w:rsidR="00B358EA">
        <w:rPr>
          <w:rFonts w:asciiTheme="minorBidi" w:hAnsiTheme="minorBidi" w:cstheme="minorBidi"/>
          <w:sz w:val="24"/>
          <w:szCs w:val="24"/>
        </w:rPr>
        <w:t>,</w:t>
      </w:r>
      <w:r>
        <w:rPr>
          <w:rFonts w:asciiTheme="minorBidi" w:hAnsiTheme="minorBidi" w:cstheme="minorBidi"/>
          <w:sz w:val="24"/>
          <w:szCs w:val="24"/>
        </w:rPr>
        <w:t xml:space="preserve"> and there is no way that </w:t>
      </w:r>
      <w:r w:rsidR="00D119CC">
        <w:rPr>
          <w:rFonts w:asciiTheme="minorBidi" w:hAnsiTheme="minorBidi" w:cstheme="minorBidi"/>
          <w:sz w:val="24"/>
          <w:szCs w:val="24"/>
        </w:rPr>
        <w:t>s</w:t>
      </w:r>
      <w:r>
        <w:rPr>
          <w:rFonts w:asciiTheme="minorBidi" w:hAnsiTheme="minorBidi" w:cstheme="minorBidi"/>
          <w:sz w:val="24"/>
          <w:szCs w:val="24"/>
        </w:rPr>
        <w:t>he could afford to purchase a</w:t>
      </w:r>
      <w:r w:rsidR="00D119CC">
        <w:rPr>
          <w:rFonts w:asciiTheme="minorBidi" w:hAnsiTheme="minorBidi" w:cstheme="minorBidi"/>
          <w:sz w:val="24"/>
          <w:szCs w:val="24"/>
        </w:rPr>
        <w:t xml:space="preserve"> Gucci handbag</w:t>
      </w:r>
      <w:r>
        <w:rPr>
          <w:rFonts w:asciiTheme="minorBidi" w:hAnsiTheme="minorBidi" w:cstheme="minorBidi"/>
          <w:sz w:val="24"/>
          <w:szCs w:val="24"/>
        </w:rPr>
        <w:t xml:space="preserve">. </w:t>
      </w:r>
    </w:p>
    <w:p w14:paraId="50E3CEE2" w14:textId="77777777" w:rsidR="006548FE" w:rsidRDefault="006548FE" w:rsidP="00DC335E">
      <w:pPr>
        <w:rPr>
          <w:rFonts w:asciiTheme="minorBidi" w:hAnsiTheme="minorBidi" w:cstheme="minorBidi"/>
          <w:sz w:val="24"/>
          <w:szCs w:val="24"/>
        </w:rPr>
      </w:pPr>
    </w:p>
    <w:p w14:paraId="0C3E5CA6" w14:textId="0D8BBBBB" w:rsidR="006E0C60" w:rsidRDefault="00757E9D" w:rsidP="00DC335E">
      <w:pPr>
        <w:rPr>
          <w:rFonts w:asciiTheme="minorBidi" w:hAnsiTheme="minorBidi" w:cstheme="minorBidi"/>
          <w:sz w:val="24"/>
          <w:szCs w:val="24"/>
        </w:rPr>
      </w:pPr>
      <w:r>
        <w:rPr>
          <w:rFonts w:asciiTheme="minorBidi" w:hAnsiTheme="minorBidi" w:cstheme="minorBidi"/>
          <w:sz w:val="24"/>
          <w:szCs w:val="24"/>
        </w:rPr>
        <w:t xml:space="preserve">PC </w:t>
      </w:r>
      <w:r w:rsidR="00822A5B">
        <w:rPr>
          <w:rFonts w:asciiTheme="minorBidi" w:hAnsiTheme="minorBidi" w:cstheme="minorBidi"/>
          <w:sz w:val="24"/>
          <w:szCs w:val="24"/>
        </w:rPr>
        <w:t xml:space="preserve">Norman </w:t>
      </w:r>
      <w:r w:rsidR="00125B68">
        <w:rPr>
          <w:rFonts w:asciiTheme="minorBidi" w:hAnsiTheme="minorBidi" w:cstheme="minorBidi"/>
          <w:sz w:val="24"/>
          <w:szCs w:val="24"/>
        </w:rPr>
        <w:t>Jenkins</w:t>
      </w:r>
      <w:r w:rsidR="00822A5B">
        <w:rPr>
          <w:rFonts w:asciiTheme="minorBidi" w:hAnsiTheme="minorBidi" w:cstheme="minorBidi"/>
          <w:sz w:val="24"/>
          <w:szCs w:val="24"/>
        </w:rPr>
        <w:t xml:space="preserve"> </w:t>
      </w:r>
      <w:r>
        <w:rPr>
          <w:rFonts w:asciiTheme="minorBidi" w:hAnsiTheme="minorBidi" w:cstheme="minorBidi"/>
          <w:sz w:val="24"/>
          <w:szCs w:val="24"/>
        </w:rPr>
        <w:t>was on routine patrol</w:t>
      </w:r>
      <w:r w:rsidR="003A7963">
        <w:rPr>
          <w:rFonts w:asciiTheme="minorBidi" w:hAnsiTheme="minorBidi" w:cstheme="minorBidi"/>
          <w:sz w:val="24"/>
          <w:szCs w:val="24"/>
        </w:rPr>
        <w:t xml:space="preserve"> on Wind Street </w:t>
      </w:r>
      <w:r>
        <w:rPr>
          <w:rFonts w:asciiTheme="minorBidi" w:hAnsiTheme="minorBidi" w:cstheme="minorBidi"/>
          <w:sz w:val="24"/>
          <w:szCs w:val="24"/>
        </w:rPr>
        <w:t xml:space="preserve">when he saw the two </w:t>
      </w:r>
      <w:r w:rsidR="003A7963">
        <w:rPr>
          <w:rFonts w:asciiTheme="minorBidi" w:hAnsiTheme="minorBidi" w:cstheme="minorBidi"/>
          <w:sz w:val="24"/>
          <w:szCs w:val="24"/>
        </w:rPr>
        <w:t>wo</w:t>
      </w:r>
      <w:r>
        <w:rPr>
          <w:rFonts w:asciiTheme="minorBidi" w:hAnsiTheme="minorBidi" w:cstheme="minorBidi"/>
          <w:sz w:val="24"/>
          <w:szCs w:val="24"/>
        </w:rPr>
        <w:t xml:space="preserve">men fighting. </w:t>
      </w:r>
      <w:r w:rsidR="00B03AA4">
        <w:rPr>
          <w:rFonts w:asciiTheme="minorBidi" w:hAnsiTheme="minorBidi" w:cstheme="minorBidi"/>
          <w:sz w:val="24"/>
          <w:szCs w:val="24"/>
        </w:rPr>
        <w:t>M</w:t>
      </w:r>
      <w:r w:rsidR="003A7963">
        <w:rPr>
          <w:rFonts w:asciiTheme="minorBidi" w:hAnsiTheme="minorBidi" w:cstheme="minorBidi"/>
          <w:sz w:val="24"/>
          <w:szCs w:val="24"/>
        </w:rPr>
        <w:t>iss</w:t>
      </w:r>
      <w:r w:rsidR="00125B68">
        <w:rPr>
          <w:rFonts w:asciiTheme="minorBidi" w:hAnsiTheme="minorBidi" w:cstheme="minorBidi"/>
          <w:sz w:val="24"/>
          <w:szCs w:val="24"/>
        </w:rPr>
        <w:t xml:space="preserve"> </w:t>
      </w:r>
      <w:r w:rsidR="00F427C2">
        <w:rPr>
          <w:rFonts w:asciiTheme="minorBidi" w:hAnsiTheme="minorBidi" w:cstheme="minorBidi"/>
          <w:sz w:val="24"/>
          <w:szCs w:val="24"/>
        </w:rPr>
        <w:t>Jones</w:t>
      </w:r>
      <w:r w:rsidR="00B03AA4">
        <w:rPr>
          <w:rFonts w:asciiTheme="minorBidi" w:hAnsiTheme="minorBidi" w:cstheme="minorBidi"/>
          <w:sz w:val="24"/>
          <w:szCs w:val="24"/>
        </w:rPr>
        <w:t xml:space="preserve"> </w:t>
      </w:r>
      <w:r w:rsidR="00AF64FA">
        <w:rPr>
          <w:rFonts w:asciiTheme="minorBidi" w:hAnsiTheme="minorBidi" w:cstheme="minorBidi"/>
          <w:sz w:val="24"/>
          <w:szCs w:val="24"/>
        </w:rPr>
        <w:t>told the officer that M</w:t>
      </w:r>
      <w:r w:rsidR="00F427C2">
        <w:rPr>
          <w:rFonts w:asciiTheme="minorBidi" w:hAnsiTheme="minorBidi" w:cstheme="minorBidi"/>
          <w:sz w:val="24"/>
          <w:szCs w:val="24"/>
        </w:rPr>
        <w:t>iss</w:t>
      </w:r>
      <w:r w:rsidR="00AF64FA">
        <w:rPr>
          <w:rFonts w:asciiTheme="minorBidi" w:hAnsiTheme="minorBidi" w:cstheme="minorBidi"/>
          <w:sz w:val="24"/>
          <w:szCs w:val="24"/>
        </w:rPr>
        <w:t xml:space="preserve"> </w:t>
      </w:r>
      <w:r w:rsidR="00125B68">
        <w:rPr>
          <w:rFonts w:asciiTheme="minorBidi" w:hAnsiTheme="minorBidi" w:cstheme="minorBidi"/>
          <w:sz w:val="24"/>
          <w:szCs w:val="24"/>
        </w:rPr>
        <w:t xml:space="preserve">Davies </w:t>
      </w:r>
      <w:r w:rsidR="00AF64FA">
        <w:rPr>
          <w:rFonts w:asciiTheme="minorBidi" w:hAnsiTheme="minorBidi" w:cstheme="minorBidi"/>
          <w:sz w:val="24"/>
          <w:szCs w:val="24"/>
        </w:rPr>
        <w:t>had stolen h</w:t>
      </w:r>
      <w:r w:rsidR="00F427C2">
        <w:rPr>
          <w:rFonts w:asciiTheme="minorBidi" w:hAnsiTheme="minorBidi" w:cstheme="minorBidi"/>
          <w:sz w:val="24"/>
          <w:szCs w:val="24"/>
        </w:rPr>
        <w:t xml:space="preserve">er Gucci handbag </w:t>
      </w:r>
      <w:r w:rsidR="00AF64FA">
        <w:rPr>
          <w:rFonts w:asciiTheme="minorBidi" w:hAnsiTheme="minorBidi" w:cstheme="minorBidi"/>
          <w:sz w:val="24"/>
          <w:szCs w:val="24"/>
        </w:rPr>
        <w:t>and was merely attempting to recover h</w:t>
      </w:r>
      <w:r w:rsidR="00F427C2">
        <w:rPr>
          <w:rFonts w:asciiTheme="minorBidi" w:hAnsiTheme="minorBidi" w:cstheme="minorBidi"/>
          <w:sz w:val="24"/>
          <w:szCs w:val="24"/>
        </w:rPr>
        <w:t xml:space="preserve">er </w:t>
      </w:r>
      <w:r w:rsidR="00AF64FA">
        <w:rPr>
          <w:rFonts w:asciiTheme="minorBidi" w:hAnsiTheme="minorBidi" w:cstheme="minorBidi"/>
          <w:sz w:val="24"/>
          <w:szCs w:val="24"/>
        </w:rPr>
        <w:t>property</w:t>
      </w:r>
      <w:r w:rsidR="00B9164D">
        <w:rPr>
          <w:rFonts w:asciiTheme="minorBidi" w:hAnsiTheme="minorBidi" w:cstheme="minorBidi"/>
          <w:sz w:val="24"/>
          <w:szCs w:val="24"/>
        </w:rPr>
        <w:t xml:space="preserve">. </w:t>
      </w:r>
      <w:r w:rsidR="006E0C60">
        <w:rPr>
          <w:rFonts w:asciiTheme="minorBidi" w:hAnsiTheme="minorBidi" w:cstheme="minorBidi"/>
          <w:sz w:val="24"/>
          <w:szCs w:val="24"/>
        </w:rPr>
        <w:t>M</w:t>
      </w:r>
      <w:r w:rsidR="00F427C2">
        <w:rPr>
          <w:rFonts w:asciiTheme="minorBidi" w:hAnsiTheme="minorBidi" w:cstheme="minorBidi"/>
          <w:sz w:val="24"/>
          <w:szCs w:val="24"/>
        </w:rPr>
        <w:t>iss</w:t>
      </w:r>
      <w:r w:rsidR="006E0C60">
        <w:rPr>
          <w:rFonts w:asciiTheme="minorBidi" w:hAnsiTheme="minorBidi" w:cstheme="minorBidi"/>
          <w:sz w:val="24"/>
          <w:szCs w:val="24"/>
        </w:rPr>
        <w:t xml:space="preserve"> </w:t>
      </w:r>
      <w:r w:rsidR="00125B68">
        <w:rPr>
          <w:rFonts w:asciiTheme="minorBidi" w:hAnsiTheme="minorBidi" w:cstheme="minorBidi"/>
          <w:sz w:val="24"/>
          <w:szCs w:val="24"/>
        </w:rPr>
        <w:t xml:space="preserve">Davies </w:t>
      </w:r>
      <w:r w:rsidR="006E0C60">
        <w:rPr>
          <w:rFonts w:asciiTheme="minorBidi" w:hAnsiTheme="minorBidi" w:cstheme="minorBidi"/>
          <w:sz w:val="24"/>
          <w:szCs w:val="24"/>
        </w:rPr>
        <w:t>said that h</w:t>
      </w:r>
      <w:r w:rsidR="00F427C2">
        <w:rPr>
          <w:rFonts w:asciiTheme="minorBidi" w:hAnsiTheme="minorBidi" w:cstheme="minorBidi"/>
          <w:sz w:val="24"/>
          <w:szCs w:val="24"/>
        </w:rPr>
        <w:t xml:space="preserve">er </w:t>
      </w:r>
      <w:r w:rsidR="00125B68">
        <w:rPr>
          <w:rFonts w:asciiTheme="minorBidi" w:hAnsiTheme="minorBidi" w:cstheme="minorBidi"/>
          <w:sz w:val="24"/>
          <w:szCs w:val="24"/>
        </w:rPr>
        <w:t>Grand</w:t>
      </w:r>
      <w:r w:rsidR="00F427C2">
        <w:rPr>
          <w:rFonts w:asciiTheme="minorBidi" w:hAnsiTheme="minorBidi" w:cstheme="minorBidi"/>
          <w:sz w:val="24"/>
          <w:szCs w:val="24"/>
        </w:rPr>
        <w:t xml:space="preserve">mother </w:t>
      </w:r>
      <w:r w:rsidR="00125B68">
        <w:rPr>
          <w:rFonts w:asciiTheme="minorBidi" w:hAnsiTheme="minorBidi" w:cstheme="minorBidi"/>
          <w:sz w:val="24"/>
          <w:szCs w:val="24"/>
        </w:rPr>
        <w:t>had gifted h</w:t>
      </w:r>
      <w:r w:rsidR="00F427C2">
        <w:rPr>
          <w:rFonts w:asciiTheme="minorBidi" w:hAnsiTheme="minorBidi" w:cstheme="minorBidi"/>
          <w:sz w:val="24"/>
          <w:szCs w:val="24"/>
        </w:rPr>
        <w:t xml:space="preserve">er </w:t>
      </w:r>
      <w:r w:rsidR="00125B68">
        <w:rPr>
          <w:rFonts w:asciiTheme="minorBidi" w:hAnsiTheme="minorBidi" w:cstheme="minorBidi"/>
          <w:sz w:val="24"/>
          <w:szCs w:val="24"/>
        </w:rPr>
        <w:t xml:space="preserve">the </w:t>
      </w:r>
      <w:r w:rsidR="00F427C2">
        <w:rPr>
          <w:rFonts w:asciiTheme="minorBidi" w:hAnsiTheme="minorBidi" w:cstheme="minorBidi"/>
          <w:sz w:val="24"/>
          <w:szCs w:val="24"/>
        </w:rPr>
        <w:t xml:space="preserve">handbag </w:t>
      </w:r>
      <w:r w:rsidR="006E0C60">
        <w:rPr>
          <w:rFonts w:asciiTheme="minorBidi" w:hAnsiTheme="minorBidi" w:cstheme="minorBidi"/>
          <w:sz w:val="24"/>
          <w:szCs w:val="24"/>
        </w:rPr>
        <w:t>some years ago</w:t>
      </w:r>
      <w:r w:rsidR="00125B68">
        <w:rPr>
          <w:rFonts w:asciiTheme="minorBidi" w:hAnsiTheme="minorBidi" w:cstheme="minorBidi"/>
          <w:sz w:val="24"/>
          <w:szCs w:val="24"/>
        </w:rPr>
        <w:t xml:space="preserve"> </w:t>
      </w:r>
      <w:r w:rsidR="006E0C60">
        <w:rPr>
          <w:rFonts w:asciiTheme="minorBidi" w:hAnsiTheme="minorBidi" w:cstheme="minorBidi"/>
          <w:sz w:val="24"/>
          <w:szCs w:val="24"/>
        </w:rPr>
        <w:t xml:space="preserve">but </w:t>
      </w:r>
      <w:r w:rsidR="00F427C2">
        <w:rPr>
          <w:rFonts w:asciiTheme="minorBidi" w:hAnsiTheme="minorBidi" w:cstheme="minorBidi"/>
          <w:sz w:val="24"/>
          <w:szCs w:val="24"/>
        </w:rPr>
        <w:t>s</w:t>
      </w:r>
      <w:r w:rsidR="006E0C60">
        <w:rPr>
          <w:rFonts w:asciiTheme="minorBidi" w:hAnsiTheme="minorBidi" w:cstheme="minorBidi"/>
          <w:sz w:val="24"/>
          <w:szCs w:val="24"/>
        </w:rPr>
        <w:t>he does not have a receipt and h</w:t>
      </w:r>
      <w:r w:rsidR="00292E4C">
        <w:rPr>
          <w:rFonts w:asciiTheme="minorBidi" w:hAnsiTheme="minorBidi" w:cstheme="minorBidi"/>
          <w:sz w:val="24"/>
          <w:szCs w:val="24"/>
        </w:rPr>
        <w:t>er</w:t>
      </w:r>
      <w:r w:rsidR="006E0C60">
        <w:rPr>
          <w:rFonts w:asciiTheme="minorBidi" w:hAnsiTheme="minorBidi" w:cstheme="minorBidi"/>
          <w:sz w:val="24"/>
          <w:szCs w:val="24"/>
        </w:rPr>
        <w:t xml:space="preserve"> </w:t>
      </w:r>
      <w:r w:rsidR="00125B68">
        <w:rPr>
          <w:rFonts w:asciiTheme="minorBidi" w:hAnsiTheme="minorBidi" w:cstheme="minorBidi"/>
          <w:sz w:val="24"/>
          <w:szCs w:val="24"/>
        </w:rPr>
        <w:t>Grand</w:t>
      </w:r>
      <w:r w:rsidR="00292E4C">
        <w:rPr>
          <w:rFonts w:asciiTheme="minorBidi" w:hAnsiTheme="minorBidi" w:cstheme="minorBidi"/>
          <w:sz w:val="24"/>
          <w:szCs w:val="24"/>
        </w:rPr>
        <w:t xml:space="preserve">mother </w:t>
      </w:r>
      <w:r w:rsidR="00125B68">
        <w:rPr>
          <w:rFonts w:asciiTheme="minorBidi" w:hAnsiTheme="minorBidi" w:cstheme="minorBidi"/>
          <w:sz w:val="24"/>
          <w:szCs w:val="24"/>
        </w:rPr>
        <w:t xml:space="preserve">is now deceased. </w:t>
      </w:r>
      <w:r w:rsidR="006E0C60">
        <w:rPr>
          <w:rFonts w:asciiTheme="minorBidi" w:hAnsiTheme="minorBidi" w:cstheme="minorBidi"/>
          <w:sz w:val="24"/>
          <w:szCs w:val="24"/>
        </w:rPr>
        <w:t xml:space="preserve"> </w:t>
      </w:r>
    </w:p>
    <w:p w14:paraId="56714E3B" w14:textId="77777777" w:rsidR="006E0C60" w:rsidRDefault="006E0C60" w:rsidP="00DC335E">
      <w:pPr>
        <w:rPr>
          <w:rFonts w:asciiTheme="minorBidi" w:hAnsiTheme="minorBidi" w:cstheme="minorBidi"/>
          <w:sz w:val="24"/>
          <w:szCs w:val="24"/>
        </w:rPr>
      </w:pPr>
    </w:p>
    <w:p w14:paraId="26910124" w14:textId="13A4B28E" w:rsidR="00B9164D" w:rsidRDefault="00C61491" w:rsidP="00292E4C">
      <w:pPr>
        <w:rPr>
          <w:rFonts w:asciiTheme="minorBidi" w:hAnsiTheme="minorBidi" w:cstheme="minorBidi"/>
          <w:sz w:val="24"/>
          <w:szCs w:val="24"/>
        </w:rPr>
      </w:pPr>
      <w:r>
        <w:rPr>
          <w:rFonts w:asciiTheme="minorBidi" w:hAnsiTheme="minorBidi" w:cstheme="minorBidi"/>
          <w:sz w:val="24"/>
          <w:szCs w:val="24"/>
        </w:rPr>
        <w:t xml:space="preserve">PC </w:t>
      </w:r>
      <w:r w:rsidR="00125B68">
        <w:rPr>
          <w:rFonts w:asciiTheme="minorBidi" w:hAnsiTheme="minorBidi" w:cstheme="minorBidi"/>
          <w:sz w:val="24"/>
          <w:szCs w:val="24"/>
        </w:rPr>
        <w:t>Jenkins</w:t>
      </w:r>
      <w:r>
        <w:rPr>
          <w:rFonts w:asciiTheme="minorBidi" w:hAnsiTheme="minorBidi" w:cstheme="minorBidi"/>
          <w:sz w:val="24"/>
          <w:szCs w:val="24"/>
        </w:rPr>
        <w:t xml:space="preserve"> arrested M</w:t>
      </w:r>
      <w:r w:rsidR="00292E4C">
        <w:rPr>
          <w:rFonts w:asciiTheme="minorBidi" w:hAnsiTheme="minorBidi" w:cstheme="minorBidi"/>
          <w:sz w:val="24"/>
          <w:szCs w:val="24"/>
        </w:rPr>
        <w:t>iss</w:t>
      </w:r>
      <w:r w:rsidR="00125B68">
        <w:rPr>
          <w:rFonts w:asciiTheme="minorBidi" w:hAnsiTheme="minorBidi" w:cstheme="minorBidi"/>
          <w:sz w:val="24"/>
          <w:szCs w:val="24"/>
        </w:rPr>
        <w:t xml:space="preserve"> Jones</w:t>
      </w:r>
      <w:r>
        <w:rPr>
          <w:rFonts w:asciiTheme="minorBidi" w:hAnsiTheme="minorBidi" w:cstheme="minorBidi"/>
          <w:sz w:val="24"/>
          <w:szCs w:val="24"/>
        </w:rPr>
        <w:t xml:space="preserve"> on suspicion of theft</w:t>
      </w:r>
      <w:r w:rsidR="00935DAC">
        <w:rPr>
          <w:rFonts w:asciiTheme="minorBidi" w:hAnsiTheme="minorBidi" w:cstheme="minorBidi"/>
          <w:sz w:val="24"/>
          <w:szCs w:val="24"/>
        </w:rPr>
        <w:t xml:space="preserve"> of the </w:t>
      </w:r>
      <w:r w:rsidR="00292E4C">
        <w:rPr>
          <w:rFonts w:asciiTheme="minorBidi" w:hAnsiTheme="minorBidi" w:cstheme="minorBidi"/>
          <w:sz w:val="24"/>
          <w:szCs w:val="24"/>
        </w:rPr>
        <w:t>Gucci handbag a</w:t>
      </w:r>
      <w:r w:rsidR="0053597E">
        <w:rPr>
          <w:rFonts w:asciiTheme="minorBidi" w:hAnsiTheme="minorBidi" w:cstheme="minorBidi"/>
          <w:sz w:val="24"/>
          <w:szCs w:val="24"/>
        </w:rPr>
        <w:t>nd for a</w:t>
      </w:r>
      <w:r w:rsidR="002C533C">
        <w:rPr>
          <w:rFonts w:asciiTheme="minorBidi" w:hAnsiTheme="minorBidi" w:cstheme="minorBidi"/>
          <w:sz w:val="24"/>
          <w:szCs w:val="24"/>
        </w:rPr>
        <w:t>ssault</w:t>
      </w:r>
      <w:r w:rsidR="00935DAC">
        <w:rPr>
          <w:rFonts w:asciiTheme="minorBidi" w:hAnsiTheme="minorBidi" w:cstheme="minorBidi"/>
          <w:sz w:val="24"/>
          <w:szCs w:val="24"/>
        </w:rPr>
        <w:t xml:space="preserve">. </w:t>
      </w:r>
    </w:p>
    <w:p w14:paraId="372E9F7D" w14:textId="77777777" w:rsidR="00B9164D" w:rsidRDefault="00B9164D" w:rsidP="00DC335E">
      <w:pPr>
        <w:rPr>
          <w:rFonts w:asciiTheme="minorBidi" w:hAnsiTheme="minorBidi" w:cstheme="minorBidi"/>
          <w:sz w:val="24"/>
          <w:szCs w:val="24"/>
        </w:rPr>
      </w:pPr>
    </w:p>
    <w:p w14:paraId="3BCB5379" w14:textId="1F834B5E" w:rsidR="00DC335E" w:rsidRDefault="00593384" w:rsidP="00C0171D">
      <w:pPr>
        <w:rPr>
          <w:rFonts w:asciiTheme="minorBidi" w:hAnsiTheme="minorBidi" w:cstheme="minorBidi"/>
          <w:sz w:val="24"/>
          <w:szCs w:val="24"/>
        </w:rPr>
      </w:pPr>
      <w:r>
        <w:rPr>
          <w:rFonts w:asciiTheme="minorBidi" w:hAnsiTheme="minorBidi" w:cstheme="minorBidi"/>
          <w:sz w:val="24"/>
          <w:szCs w:val="24"/>
        </w:rPr>
        <w:t>Your client</w:t>
      </w:r>
      <w:r w:rsidR="00DC335E" w:rsidRPr="00DC335E">
        <w:rPr>
          <w:rFonts w:asciiTheme="minorBidi" w:hAnsiTheme="minorBidi" w:cstheme="minorBidi"/>
          <w:sz w:val="24"/>
          <w:szCs w:val="24"/>
        </w:rPr>
        <w:t xml:space="preserve"> is </w:t>
      </w:r>
      <w:r w:rsidR="00554A4A">
        <w:rPr>
          <w:rFonts w:asciiTheme="minorBidi" w:hAnsiTheme="minorBidi" w:cstheme="minorBidi"/>
          <w:sz w:val="24"/>
          <w:szCs w:val="24"/>
        </w:rPr>
        <w:t xml:space="preserve">due to attend </w:t>
      </w:r>
      <w:r w:rsidR="00C0171D">
        <w:rPr>
          <w:rFonts w:asciiTheme="minorBidi" w:hAnsiTheme="minorBidi" w:cstheme="minorBidi"/>
          <w:sz w:val="24"/>
          <w:szCs w:val="24"/>
        </w:rPr>
        <w:t xml:space="preserve">South Wales Police Headquarters for her first interview relating to this incident. Miss Jones </w:t>
      </w:r>
      <w:r w:rsidR="00217F21">
        <w:rPr>
          <w:rFonts w:asciiTheme="minorBidi" w:hAnsiTheme="minorBidi" w:cstheme="minorBidi"/>
          <w:sz w:val="24"/>
          <w:szCs w:val="24"/>
        </w:rPr>
        <w:t xml:space="preserve">is adamant that she is innocent on both charges. </w:t>
      </w:r>
      <w:r w:rsidR="005E2318">
        <w:rPr>
          <w:rFonts w:asciiTheme="minorBidi" w:hAnsiTheme="minorBidi" w:cstheme="minorBidi"/>
          <w:sz w:val="24"/>
          <w:szCs w:val="24"/>
        </w:rPr>
        <w:t xml:space="preserve"> </w:t>
      </w:r>
    </w:p>
    <w:p w14:paraId="059CF12D" w14:textId="77777777" w:rsidR="00895E8C" w:rsidRPr="00DC335E" w:rsidRDefault="00895E8C" w:rsidP="00DC335E">
      <w:pPr>
        <w:rPr>
          <w:rFonts w:asciiTheme="minorBidi" w:hAnsiTheme="minorBidi" w:cstheme="minorBidi"/>
          <w:sz w:val="24"/>
          <w:szCs w:val="24"/>
        </w:rPr>
      </w:pPr>
    </w:p>
    <w:p w14:paraId="660C4916" w14:textId="77777777" w:rsidR="006E0C60" w:rsidRDefault="006E0C60" w:rsidP="00895E8C">
      <w:pPr>
        <w:rPr>
          <w:rFonts w:ascii="Arial" w:hAnsi="Arial" w:cs="Arial"/>
          <w:b/>
          <w:bCs/>
          <w:sz w:val="24"/>
          <w:szCs w:val="24"/>
          <w:u w:val="single"/>
        </w:rPr>
      </w:pPr>
    </w:p>
    <w:p w14:paraId="7FA7CCD0" w14:textId="77777777" w:rsidR="006E0C60" w:rsidRDefault="006E0C60" w:rsidP="00895E8C">
      <w:pPr>
        <w:rPr>
          <w:rFonts w:ascii="Arial" w:hAnsi="Arial" w:cs="Arial"/>
          <w:b/>
          <w:bCs/>
          <w:sz w:val="24"/>
          <w:szCs w:val="24"/>
          <w:u w:val="single"/>
        </w:rPr>
      </w:pPr>
    </w:p>
    <w:p w14:paraId="73E70232" w14:textId="0AEF160A" w:rsidR="00895E8C" w:rsidRDefault="00895E8C" w:rsidP="00895E8C">
      <w:pPr>
        <w:rPr>
          <w:rFonts w:ascii="Arial" w:hAnsi="Arial" w:cs="Arial"/>
          <w:b/>
          <w:bCs/>
          <w:sz w:val="24"/>
          <w:szCs w:val="24"/>
          <w:u w:val="single"/>
        </w:rPr>
      </w:pPr>
      <w:r w:rsidRPr="00280A9E">
        <w:rPr>
          <w:rFonts w:ascii="Arial" w:hAnsi="Arial" w:cs="Arial"/>
          <w:b/>
          <w:bCs/>
          <w:sz w:val="24"/>
          <w:szCs w:val="24"/>
          <w:u w:val="single"/>
        </w:rPr>
        <w:t>Instructions</w:t>
      </w:r>
    </w:p>
    <w:p w14:paraId="112D3CA7" w14:textId="77777777" w:rsidR="00217F21" w:rsidRPr="00280A9E" w:rsidRDefault="00217F21" w:rsidP="00895E8C">
      <w:pPr>
        <w:rPr>
          <w:rFonts w:ascii="Arial" w:hAnsi="Arial" w:cs="Arial"/>
          <w:b/>
          <w:bCs/>
          <w:sz w:val="24"/>
          <w:szCs w:val="24"/>
          <w:u w:val="single"/>
        </w:rPr>
      </w:pPr>
    </w:p>
    <w:p w14:paraId="339B7BAA" w14:textId="0061AD19" w:rsidR="00237CE7" w:rsidRDefault="00895E8C" w:rsidP="00237CE7">
      <w:pPr>
        <w:rPr>
          <w:rFonts w:ascii="Arial" w:hAnsi="Arial" w:cs="Arial"/>
          <w:sz w:val="24"/>
          <w:szCs w:val="24"/>
        </w:rPr>
      </w:pPr>
      <w:r>
        <w:rPr>
          <w:rFonts w:ascii="Arial" w:hAnsi="Arial" w:cs="Arial"/>
          <w:sz w:val="24"/>
          <w:szCs w:val="24"/>
        </w:rPr>
        <w:t xml:space="preserve">Your </w:t>
      </w:r>
      <w:r w:rsidR="00871751">
        <w:rPr>
          <w:rFonts w:ascii="Arial" w:hAnsi="Arial" w:cs="Arial"/>
          <w:sz w:val="24"/>
          <w:szCs w:val="24"/>
        </w:rPr>
        <w:t>supervisor</w:t>
      </w:r>
      <w:r w:rsidR="008360FB">
        <w:rPr>
          <w:rFonts w:ascii="Arial" w:hAnsi="Arial" w:cs="Arial"/>
          <w:sz w:val="24"/>
          <w:szCs w:val="24"/>
        </w:rPr>
        <w:t xml:space="preserve"> at the firm, </w:t>
      </w:r>
      <w:r w:rsidR="00125B68">
        <w:rPr>
          <w:rFonts w:ascii="Arial" w:hAnsi="Arial" w:cs="Arial"/>
          <w:sz w:val="24"/>
          <w:szCs w:val="24"/>
        </w:rPr>
        <w:t>Mr Thomas Trinity</w:t>
      </w:r>
      <w:r w:rsidR="008360FB">
        <w:rPr>
          <w:rFonts w:ascii="Arial" w:hAnsi="Arial" w:cs="Arial"/>
          <w:sz w:val="24"/>
          <w:szCs w:val="24"/>
        </w:rPr>
        <w:t>,</w:t>
      </w:r>
      <w:r>
        <w:rPr>
          <w:rFonts w:ascii="Arial" w:hAnsi="Arial" w:cs="Arial"/>
          <w:sz w:val="24"/>
          <w:szCs w:val="24"/>
        </w:rPr>
        <w:t xml:space="preserve"> </w:t>
      </w:r>
      <w:r w:rsidR="00CD3081">
        <w:rPr>
          <w:rFonts w:ascii="Arial" w:hAnsi="Arial" w:cs="Arial"/>
          <w:sz w:val="24"/>
          <w:szCs w:val="24"/>
        </w:rPr>
        <w:t xml:space="preserve">has asked you to prepare a </w:t>
      </w:r>
      <w:r w:rsidR="00DE358B">
        <w:rPr>
          <w:rFonts w:ascii="Arial" w:hAnsi="Arial" w:cs="Arial"/>
          <w:sz w:val="24"/>
          <w:szCs w:val="24"/>
        </w:rPr>
        <w:t>comprehensive</w:t>
      </w:r>
      <w:r w:rsidR="00CD3081">
        <w:rPr>
          <w:rFonts w:ascii="Arial" w:hAnsi="Arial" w:cs="Arial"/>
          <w:sz w:val="24"/>
          <w:szCs w:val="24"/>
        </w:rPr>
        <w:t xml:space="preserve"> </w:t>
      </w:r>
      <w:r w:rsidR="00DE358B">
        <w:rPr>
          <w:rFonts w:ascii="Arial" w:hAnsi="Arial" w:cs="Arial"/>
          <w:sz w:val="24"/>
          <w:szCs w:val="24"/>
        </w:rPr>
        <w:t>internal memorandum/file note</w:t>
      </w:r>
      <w:r w:rsidR="005673E7">
        <w:rPr>
          <w:rFonts w:ascii="Arial" w:hAnsi="Arial" w:cs="Arial"/>
          <w:sz w:val="24"/>
          <w:szCs w:val="24"/>
        </w:rPr>
        <w:t xml:space="preserve"> so that he may consider what advice to give to the client. </w:t>
      </w:r>
    </w:p>
    <w:p w14:paraId="744140F9" w14:textId="06667683" w:rsidR="005673E7" w:rsidRDefault="005673E7" w:rsidP="00237CE7">
      <w:pPr>
        <w:rPr>
          <w:rFonts w:ascii="Arial" w:hAnsi="Arial" w:cs="Arial"/>
          <w:sz w:val="24"/>
          <w:szCs w:val="24"/>
        </w:rPr>
      </w:pPr>
    </w:p>
    <w:p w14:paraId="5C71AA22" w14:textId="77777777" w:rsidR="00125B68" w:rsidRDefault="005673E7" w:rsidP="00237CE7">
      <w:pPr>
        <w:rPr>
          <w:rFonts w:ascii="Arial" w:hAnsi="Arial" w:cs="Arial"/>
          <w:sz w:val="24"/>
          <w:szCs w:val="24"/>
        </w:rPr>
      </w:pPr>
      <w:r>
        <w:rPr>
          <w:rFonts w:ascii="Arial" w:hAnsi="Arial" w:cs="Arial"/>
          <w:sz w:val="24"/>
          <w:szCs w:val="24"/>
        </w:rPr>
        <w:t xml:space="preserve">The memorandum should be </w:t>
      </w:r>
      <w:r w:rsidR="00E03EEB">
        <w:rPr>
          <w:rFonts w:ascii="Arial" w:hAnsi="Arial" w:cs="Arial"/>
          <w:sz w:val="24"/>
          <w:szCs w:val="24"/>
        </w:rPr>
        <w:t>business-like</w:t>
      </w:r>
      <w:r w:rsidR="00D72B21">
        <w:rPr>
          <w:rFonts w:ascii="Arial" w:hAnsi="Arial" w:cs="Arial"/>
          <w:sz w:val="24"/>
          <w:szCs w:val="24"/>
        </w:rPr>
        <w:t xml:space="preserve"> in tone and layout</w:t>
      </w:r>
      <w:r w:rsidR="00E03EEB">
        <w:rPr>
          <w:rFonts w:ascii="Arial" w:hAnsi="Arial" w:cs="Arial"/>
          <w:sz w:val="24"/>
          <w:szCs w:val="24"/>
        </w:rPr>
        <w:t xml:space="preserve"> and </w:t>
      </w:r>
      <w:r w:rsidR="00D72B21">
        <w:rPr>
          <w:rFonts w:ascii="Arial" w:hAnsi="Arial" w:cs="Arial"/>
          <w:sz w:val="24"/>
          <w:szCs w:val="24"/>
        </w:rPr>
        <w:t xml:space="preserve">be </w:t>
      </w:r>
      <w:r w:rsidR="00E03EEB">
        <w:rPr>
          <w:rFonts w:ascii="Arial" w:hAnsi="Arial" w:cs="Arial"/>
          <w:sz w:val="24"/>
          <w:szCs w:val="24"/>
        </w:rPr>
        <w:t xml:space="preserve">professional. </w:t>
      </w:r>
    </w:p>
    <w:p w14:paraId="6FD57284" w14:textId="77777777" w:rsidR="00125B68" w:rsidRDefault="00125B68" w:rsidP="00237CE7">
      <w:pPr>
        <w:rPr>
          <w:rFonts w:ascii="Arial" w:hAnsi="Arial" w:cs="Arial"/>
          <w:sz w:val="24"/>
          <w:szCs w:val="24"/>
        </w:rPr>
      </w:pPr>
    </w:p>
    <w:p w14:paraId="23DD425A" w14:textId="0F98B146" w:rsidR="005673E7" w:rsidRDefault="00D72B21" w:rsidP="00237CE7">
      <w:pPr>
        <w:rPr>
          <w:rFonts w:ascii="Arial" w:hAnsi="Arial" w:cs="Arial"/>
          <w:sz w:val="24"/>
          <w:szCs w:val="24"/>
        </w:rPr>
      </w:pPr>
      <w:r>
        <w:rPr>
          <w:rFonts w:ascii="Arial" w:hAnsi="Arial" w:cs="Arial"/>
          <w:sz w:val="24"/>
          <w:szCs w:val="24"/>
        </w:rPr>
        <w:t>The memo</w:t>
      </w:r>
      <w:r w:rsidR="0005236D">
        <w:rPr>
          <w:rFonts w:ascii="Arial" w:hAnsi="Arial" w:cs="Arial"/>
          <w:sz w:val="24"/>
          <w:szCs w:val="24"/>
        </w:rPr>
        <w:t>randum</w:t>
      </w:r>
      <w:r w:rsidR="002A239F">
        <w:rPr>
          <w:rFonts w:ascii="Arial" w:hAnsi="Arial" w:cs="Arial"/>
          <w:sz w:val="24"/>
          <w:szCs w:val="24"/>
        </w:rPr>
        <w:t xml:space="preserve"> should address the following matters: -</w:t>
      </w:r>
    </w:p>
    <w:p w14:paraId="16C9839E" w14:textId="77777777" w:rsidR="002A239F" w:rsidRPr="00DC335E" w:rsidRDefault="002A239F" w:rsidP="00237CE7">
      <w:pPr>
        <w:rPr>
          <w:rFonts w:ascii="Arial" w:hAnsi="Arial" w:cs="Arial"/>
          <w:sz w:val="24"/>
          <w:szCs w:val="24"/>
        </w:rPr>
      </w:pPr>
    </w:p>
    <w:p w14:paraId="2DFDEE22" w14:textId="2E02F9EC" w:rsidR="00213CF1" w:rsidRDefault="00237CE7" w:rsidP="0073430A">
      <w:pPr>
        <w:pStyle w:val="ListParagraph"/>
        <w:numPr>
          <w:ilvl w:val="0"/>
          <w:numId w:val="20"/>
        </w:numPr>
        <w:rPr>
          <w:rFonts w:ascii="Arial" w:hAnsi="Arial" w:cs="Arial"/>
          <w:sz w:val="24"/>
          <w:szCs w:val="24"/>
        </w:rPr>
      </w:pPr>
      <w:r w:rsidRPr="0073430A">
        <w:rPr>
          <w:rFonts w:ascii="Arial" w:hAnsi="Arial" w:cs="Arial"/>
          <w:sz w:val="24"/>
          <w:szCs w:val="24"/>
        </w:rPr>
        <w:t>Y</w:t>
      </w:r>
      <w:r w:rsidR="00477E1E" w:rsidRPr="0073430A">
        <w:rPr>
          <w:rFonts w:ascii="Arial" w:hAnsi="Arial" w:cs="Arial"/>
          <w:sz w:val="24"/>
          <w:szCs w:val="24"/>
        </w:rPr>
        <w:t>ou must re</w:t>
      </w:r>
      <w:r w:rsidR="006F1D99">
        <w:rPr>
          <w:rFonts w:ascii="Arial" w:hAnsi="Arial" w:cs="Arial"/>
          <w:sz w:val="24"/>
          <w:szCs w:val="24"/>
        </w:rPr>
        <w:t xml:space="preserve">view </w:t>
      </w:r>
      <w:r w:rsidR="004974DB">
        <w:rPr>
          <w:rFonts w:ascii="Arial" w:hAnsi="Arial" w:cs="Arial"/>
          <w:sz w:val="24"/>
          <w:szCs w:val="24"/>
        </w:rPr>
        <w:t xml:space="preserve">and set out </w:t>
      </w:r>
      <w:r w:rsidR="00477E1E" w:rsidRPr="0073430A">
        <w:rPr>
          <w:rFonts w:ascii="Arial" w:hAnsi="Arial" w:cs="Arial"/>
          <w:sz w:val="24"/>
          <w:szCs w:val="24"/>
        </w:rPr>
        <w:t>the law for th</w:t>
      </w:r>
      <w:r w:rsidR="002A239F" w:rsidRPr="0073430A">
        <w:rPr>
          <w:rFonts w:ascii="Arial" w:hAnsi="Arial" w:cs="Arial"/>
          <w:sz w:val="24"/>
          <w:szCs w:val="24"/>
        </w:rPr>
        <w:t>e</w:t>
      </w:r>
      <w:r w:rsidRPr="0073430A">
        <w:rPr>
          <w:rFonts w:ascii="Arial" w:hAnsi="Arial" w:cs="Arial"/>
          <w:sz w:val="24"/>
          <w:szCs w:val="24"/>
        </w:rPr>
        <w:t xml:space="preserve"> offence</w:t>
      </w:r>
      <w:r w:rsidR="008F1BDC">
        <w:rPr>
          <w:rFonts w:ascii="Arial" w:hAnsi="Arial" w:cs="Arial"/>
          <w:sz w:val="24"/>
          <w:szCs w:val="24"/>
        </w:rPr>
        <w:t>s</w:t>
      </w:r>
      <w:r w:rsidR="00477E1E" w:rsidRPr="0073430A">
        <w:rPr>
          <w:rFonts w:ascii="Arial" w:hAnsi="Arial" w:cs="Arial"/>
          <w:sz w:val="24"/>
          <w:szCs w:val="24"/>
        </w:rPr>
        <w:t xml:space="preserve"> and be able to explain the </w:t>
      </w:r>
      <w:proofErr w:type="spellStart"/>
      <w:r w:rsidR="00477E1E" w:rsidRPr="0073430A">
        <w:rPr>
          <w:rFonts w:ascii="Arial" w:hAnsi="Arial" w:cs="Arial"/>
          <w:sz w:val="24"/>
          <w:szCs w:val="24"/>
        </w:rPr>
        <w:t>mens</w:t>
      </w:r>
      <w:proofErr w:type="spellEnd"/>
      <w:r w:rsidR="00477E1E" w:rsidRPr="0073430A">
        <w:rPr>
          <w:rFonts w:ascii="Arial" w:hAnsi="Arial" w:cs="Arial"/>
          <w:sz w:val="24"/>
          <w:szCs w:val="24"/>
        </w:rPr>
        <w:t xml:space="preserve"> rea</w:t>
      </w:r>
      <w:r w:rsidR="00213CF1">
        <w:rPr>
          <w:rFonts w:ascii="Arial" w:hAnsi="Arial" w:cs="Arial"/>
          <w:sz w:val="24"/>
          <w:szCs w:val="24"/>
        </w:rPr>
        <w:t xml:space="preserve"> and </w:t>
      </w:r>
      <w:r w:rsidR="00477E1E" w:rsidRPr="0073430A">
        <w:rPr>
          <w:rFonts w:ascii="Arial" w:hAnsi="Arial" w:cs="Arial"/>
          <w:sz w:val="24"/>
          <w:szCs w:val="24"/>
        </w:rPr>
        <w:t>actus reus</w:t>
      </w:r>
      <w:r w:rsidR="00213CF1">
        <w:rPr>
          <w:rFonts w:ascii="Arial" w:hAnsi="Arial" w:cs="Arial"/>
          <w:sz w:val="24"/>
          <w:szCs w:val="24"/>
        </w:rPr>
        <w:t>.</w:t>
      </w:r>
    </w:p>
    <w:p w14:paraId="6FA00F1A" w14:textId="1A90CB2C" w:rsidR="00477E1E" w:rsidRDefault="00871594" w:rsidP="0073430A">
      <w:pPr>
        <w:pStyle w:val="ListParagraph"/>
        <w:numPr>
          <w:ilvl w:val="0"/>
          <w:numId w:val="20"/>
        </w:numPr>
        <w:rPr>
          <w:rFonts w:ascii="Arial" w:hAnsi="Arial" w:cs="Arial"/>
          <w:sz w:val="24"/>
          <w:szCs w:val="24"/>
        </w:rPr>
      </w:pPr>
      <w:r>
        <w:rPr>
          <w:rFonts w:ascii="Arial" w:hAnsi="Arial" w:cs="Arial"/>
          <w:sz w:val="24"/>
          <w:szCs w:val="24"/>
        </w:rPr>
        <w:t xml:space="preserve">Explain the </w:t>
      </w:r>
      <w:r w:rsidR="00477E1E" w:rsidRPr="0073430A">
        <w:rPr>
          <w:rFonts w:ascii="Arial" w:hAnsi="Arial" w:cs="Arial"/>
          <w:sz w:val="24"/>
          <w:szCs w:val="24"/>
        </w:rPr>
        <w:t xml:space="preserve">range of </w:t>
      </w:r>
      <w:r w:rsidR="005A1BEB">
        <w:rPr>
          <w:rFonts w:ascii="Arial" w:hAnsi="Arial" w:cs="Arial"/>
          <w:sz w:val="24"/>
          <w:szCs w:val="24"/>
        </w:rPr>
        <w:t xml:space="preserve">possible </w:t>
      </w:r>
      <w:r w:rsidR="00477E1E" w:rsidRPr="0073430A">
        <w:rPr>
          <w:rFonts w:ascii="Arial" w:hAnsi="Arial" w:cs="Arial"/>
          <w:sz w:val="24"/>
          <w:szCs w:val="24"/>
        </w:rPr>
        <w:t>sentences</w:t>
      </w:r>
      <w:r>
        <w:rPr>
          <w:rFonts w:ascii="Arial" w:hAnsi="Arial" w:cs="Arial"/>
          <w:sz w:val="24"/>
          <w:szCs w:val="24"/>
        </w:rPr>
        <w:t xml:space="preserve"> for the alleged offences</w:t>
      </w:r>
      <w:r w:rsidR="00477E1E" w:rsidRPr="0073430A">
        <w:rPr>
          <w:rFonts w:ascii="Arial" w:hAnsi="Arial" w:cs="Arial"/>
          <w:sz w:val="24"/>
          <w:szCs w:val="24"/>
        </w:rPr>
        <w:t xml:space="preserve">. </w:t>
      </w:r>
    </w:p>
    <w:p w14:paraId="2398DC3D" w14:textId="15395268" w:rsidR="00A42B1E" w:rsidRDefault="005A1BEB" w:rsidP="0073430A">
      <w:pPr>
        <w:pStyle w:val="ListParagraph"/>
        <w:numPr>
          <w:ilvl w:val="0"/>
          <w:numId w:val="20"/>
        </w:numPr>
        <w:rPr>
          <w:rFonts w:ascii="Arial" w:hAnsi="Arial" w:cs="Arial"/>
          <w:sz w:val="24"/>
          <w:szCs w:val="24"/>
        </w:rPr>
      </w:pPr>
      <w:r>
        <w:rPr>
          <w:rFonts w:ascii="Arial" w:hAnsi="Arial" w:cs="Arial"/>
          <w:sz w:val="24"/>
          <w:szCs w:val="24"/>
        </w:rPr>
        <w:t>Evaluate the strength of the evidence against the client</w:t>
      </w:r>
      <w:r w:rsidR="00666E72">
        <w:rPr>
          <w:rFonts w:ascii="Arial" w:hAnsi="Arial" w:cs="Arial"/>
          <w:sz w:val="24"/>
          <w:szCs w:val="24"/>
        </w:rPr>
        <w:t xml:space="preserve">. </w:t>
      </w:r>
    </w:p>
    <w:p w14:paraId="531B0D7D" w14:textId="700383F0" w:rsidR="002919AE" w:rsidRDefault="002919AE" w:rsidP="00775597">
      <w:pPr>
        <w:pStyle w:val="ListParagraph"/>
        <w:numPr>
          <w:ilvl w:val="0"/>
          <w:numId w:val="20"/>
        </w:numPr>
        <w:rPr>
          <w:rFonts w:ascii="Arial" w:hAnsi="Arial" w:cs="Arial"/>
          <w:sz w:val="24"/>
          <w:szCs w:val="24"/>
        </w:rPr>
      </w:pPr>
      <w:r>
        <w:rPr>
          <w:rFonts w:ascii="Arial" w:hAnsi="Arial" w:cs="Arial"/>
          <w:sz w:val="24"/>
          <w:szCs w:val="24"/>
        </w:rPr>
        <w:t xml:space="preserve">Evaluate the </w:t>
      </w:r>
      <w:r w:rsidR="00FD680F">
        <w:rPr>
          <w:rFonts w:ascii="Arial" w:hAnsi="Arial" w:cs="Arial"/>
          <w:sz w:val="24"/>
          <w:szCs w:val="24"/>
        </w:rPr>
        <w:t>value</w:t>
      </w:r>
      <w:r w:rsidR="00DD78A1">
        <w:rPr>
          <w:rFonts w:ascii="Arial" w:hAnsi="Arial" w:cs="Arial"/>
          <w:sz w:val="24"/>
          <w:szCs w:val="24"/>
        </w:rPr>
        <w:t>/strength</w:t>
      </w:r>
      <w:r w:rsidR="00FD680F">
        <w:rPr>
          <w:rFonts w:ascii="Arial" w:hAnsi="Arial" w:cs="Arial"/>
          <w:sz w:val="24"/>
          <w:szCs w:val="24"/>
        </w:rPr>
        <w:t xml:space="preserve"> of M</w:t>
      </w:r>
      <w:r w:rsidR="00775597">
        <w:rPr>
          <w:rFonts w:ascii="Arial" w:hAnsi="Arial" w:cs="Arial"/>
          <w:sz w:val="24"/>
          <w:szCs w:val="24"/>
        </w:rPr>
        <w:t xml:space="preserve">iss </w:t>
      </w:r>
      <w:r w:rsidR="00125B68" w:rsidRPr="00775597">
        <w:rPr>
          <w:rFonts w:ascii="Arial" w:hAnsi="Arial" w:cs="Arial"/>
          <w:sz w:val="24"/>
          <w:szCs w:val="24"/>
        </w:rPr>
        <w:t xml:space="preserve">Davies’ </w:t>
      </w:r>
      <w:r w:rsidR="00DD78A1" w:rsidRPr="00775597">
        <w:rPr>
          <w:rFonts w:ascii="Arial" w:hAnsi="Arial" w:cs="Arial"/>
          <w:sz w:val="24"/>
          <w:szCs w:val="24"/>
        </w:rPr>
        <w:t>claims</w:t>
      </w:r>
      <w:r w:rsidR="00ED465D">
        <w:rPr>
          <w:rFonts w:ascii="Arial" w:hAnsi="Arial" w:cs="Arial"/>
          <w:sz w:val="24"/>
          <w:szCs w:val="24"/>
        </w:rPr>
        <w:t xml:space="preserve"> and how this impacts </w:t>
      </w:r>
      <w:r w:rsidR="00F51120">
        <w:rPr>
          <w:rFonts w:ascii="Arial" w:hAnsi="Arial" w:cs="Arial"/>
          <w:sz w:val="24"/>
          <w:szCs w:val="24"/>
        </w:rPr>
        <w:t>up</w:t>
      </w:r>
      <w:r w:rsidR="00ED465D">
        <w:rPr>
          <w:rFonts w:ascii="Arial" w:hAnsi="Arial" w:cs="Arial"/>
          <w:sz w:val="24"/>
          <w:szCs w:val="24"/>
        </w:rPr>
        <w:t>on Miss Jones’ case</w:t>
      </w:r>
      <w:r w:rsidR="00F51120">
        <w:rPr>
          <w:rFonts w:ascii="Arial" w:hAnsi="Arial" w:cs="Arial"/>
          <w:sz w:val="24"/>
          <w:szCs w:val="24"/>
        </w:rPr>
        <w:t>.</w:t>
      </w:r>
      <w:r w:rsidR="00DD78A1" w:rsidRPr="00775597">
        <w:rPr>
          <w:rFonts w:ascii="Arial" w:hAnsi="Arial" w:cs="Arial"/>
          <w:sz w:val="24"/>
          <w:szCs w:val="24"/>
        </w:rPr>
        <w:t xml:space="preserve"> </w:t>
      </w:r>
    </w:p>
    <w:p w14:paraId="51E98A0B" w14:textId="5028C1E3" w:rsidR="00FD311D" w:rsidRDefault="006D302A" w:rsidP="00775597">
      <w:pPr>
        <w:pStyle w:val="ListParagraph"/>
        <w:numPr>
          <w:ilvl w:val="0"/>
          <w:numId w:val="20"/>
        </w:numPr>
        <w:rPr>
          <w:rFonts w:ascii="Arial" w:hAnsi="Arial" w:cs="Arial"/>
          <w:sz w:val="24"/>
          <w:szCs w:val="24"/>
        </w:rPr>
      </w:pPr>
      <w:r>
        <w:rPr>
          <w:rFonts w:ascii="Arial" w:hAnsi="Arial" w:cs="Arial"/>
          <w:sz w:val="24"/>
          <w:szCs w:val="24"/>
        </w:rPr>
        <w:t xml:space="preserve">Explain the </w:t>
      </w:r>
      <w:r w:rsidR="00EF1C6D">
        <w:rPr>
          <w:rFonts w:ascii="Arial" w:hAnsi="Arial" w:cs="Arial"/>
          <w:sz w:val="24"/>
          <w:szCs w:val="24"/>
        </w:rPr>
        <w:t xml:space="preserve">advantages and disadvantages </w:t>
      </w:r>
      <w:r w:rsidR="00E5331C">
        <w:rPr>
          <w:rFonts w:ascii="Arial" w:hAnsi="Arial" w:cs="Arial"/>
          <w:sz w:val="24"/>
          <w:szCs w:val="24"/>
        </w:rPr>
        <w:t xml:space="preserve">in </w:t>
      </w:r>
      <w:r>
        <w:rPr>
          <w:rFonts w:ascii="Arial" w:hAnsi="Arial" w:cs="Arial"/>
          <w:sz w:val="24"/>
          <w:szCs w:val="24"/>
        </w:rPr>
        <w:t xml:space="preserve">advising the client to remain silent </w:t>
      </w:r>
      <w:r w:rsidR="00EF1C6D">
        <w:rPr>
          <w:rFonts w:ascii="Arial" w:hAnsi="Arial" w:cs="Arial"/>
          <w:sz w:val="24"/>
          <w:szCs w:val="24"/>
        </w:rPr>
        <w:t>during the police interview.</w:t>
      </w:r>
    </w:p>
    <w:p w14:paraId="045AF978" w14:textId="1291C0FC" w:rsidR="00A67FB4" w:rsidRDefault="00EF1C6D" w:rsidP="00A67FB4">
      <w:pPr>
        <w:pStyle w:val="ListParagraph"/>
        <w:numPr>
          <w:ilvl w:val="0"/>
          <w:numId w:val="20"/>
        </w:numPr>
        <w:spacing w:after="160" w:line="259" w:lineRule="auto"/>
        <w:rPr>
          <w:rFonts w:ascii="Arial" w:hAnsi="Arial" w:cs="Arial"/>
          <w:sz w:val="24"/>
          <w:szCs w:val="24"/>
        </w:rPr>
      </w:pPr>
      <w:r>
        <w:rPr>
          <w:rFonts w:ascii="Arial" w:hAnsi="Arial" w:cs="Arial"/>
          <w:sz w:val="24"/>
          <w:szCs w:val="24"/>
        </w:rPr>
        <w:t xml:space="preserve">Discuss what factors the court will take into account when allocating Miss Jones’ case </w:t>
      </w:r>
      <w:r w:rsidR="000F7C2C" w:rsidRPr="000F7C2C">
        <w:rPr>
          <w:rFonts w:ascii="Arial" w:hAnsi="Arial" w:cs="Arial"/>
          <w:sz w:val="24"/>
          <w:szCs w:val="24"/>
        </w:rPr>
        <w:t>for trial</w:t>
      </w:r>
      <w:r w:rsidR="00B77807">
        <w:rPr>
          <w:rFonts w:ascii="Arial" w:hAnsi="Arial" w:cs="Arial"/>
          <w:sz w:val="24"/>
          <w:szCs w:val="24"/>
        </w:rPr>
        <w:t>.</w:t>
      </w:r>
    </w:p>
    <w:p w14:paraId="7B9CEB51" w14:textId="77777777" w:rsidR="000E0561" w:rsidRPr="00272244" w:rsidRDefault="000E0561" w:rsidP="00272244">
      <w:pPr>
        <w:spacing w:after="160" w:line="259" w:lineRule="auto"/>
        <w:ind w:left="360"/>
        <w:rPr>
          <w:rFonts w:ascii="Arial" w:hAnsi="Arial" w:cs="Arial"/>
          <w:sz w:val="24"/>
          <w:szCs w:val="24"/>
        </w:rPr>
      </w:pPr>
    </w:p>
    <w:p w14:paraId="733F2776" w14:textId="476DC51F" w:rsidR="00477E1E" w:rsidRPr="0046654B" w:rsidRDefault="00A3639D" w:rsidP="0046654B">
      <w:pPr>
        <w:spacing w:line="360" w:lineRule="auto"/>
        <w:jc w:val="both"/>
        <w:rPr>
          <w:rFonts w:ascii="Arial" w:hAnsi="Arial" w:cs="Arial"/>
          <w:b/>
          <w:bCs/>
          <w:sz w:val="24"/>
          <w:szCs w:val="24"/>
          <w:u w:val="single"/>
        </w:rPr>
      </w:pPr>
      <w:r w:rsidRPr="0046654B">
        <w:rPr>
          <w:rFonts w:ascii="Arial" w:hAnsi="Arial" w:cs="Arial"/>
          <w:b/>
          <w:bCs/>
          <w:sz w:val="24"/>
          <w:szCs w:val="24"/>
          <w:u w:val="single"/>
        </w:rPr>
        <w:t>INTERNAL MEMORANDUM</w:t>
      </w:r>
    </w:p>
    <w:p w14:paraId="5930169E" w14:textId="24E09BDE" w:rsidR="00A3639D" w:rsidRPr="0046654B" w:rsidRDefault="00A3639D" w:rsidP="0046654B">
      <w:pPr>
        <w:spacing w:line="360" w:lineRule="auto"/>
        <w:jc w:val="both"/>
        <w:rPr>
          <w:rFonts w:ascii="Arial" w:hAnsi="Arial" w:cs="Arial"/>
          <w:b/>
          <w:bCs/>
          <w:sz w:val="24"/>
          <w:szCs w:val="24"/>
          <w:u w:val="single"/>
        </w:rPr>
      </w:pPr>
    </w:p>
    <w:p w14:paraId="57C85FC6" w14:textId="1BA948AD" w:rsidR="00A3639D" w:rsidRPr="0046654B" w:rsidRDefault="00A3639D" w:rsidP="0046654B">
      <w:pPr>
        <w:spacing w:line="360" w:lineRule="auto"/>
        <w:jc w:val="both"/>
        <w:rPr>
          <w:rFonts w:ascii="Arial" w:hAnsi="Arial" w:cs="Arial"/>
          <w:b/>
          <w:bCs/>
          <w:sz w:val="24"/>
          <w:szCs w:val="24"/>
        </w:rPr>
      </w:pPr>
      <w:r w:rsidRPr="0046654B">
        <w:rPr>
          <w:rFonts w:ascii="Arial" w:hAnsi="Arial" w:cs="Arial"/>
          <w:b/>
          <w:bCs/>
          <w:sz w:val="24"/>
          <w:szCs w:val="24"/>
        </w:rPr>
        <w:t xml:space="preserve">TO: </w:t>
      </w:r>
      <w:r w:rsidR="00125B68" w:rsidRPr="0046654B">
        <w:rPr>
          <w:rFonts w:ascii="Arial" w:hAnsi="Arial" w:cs="Arial"/>
          <w:b/>
          <w:bCs/>
          <w:sz w:val="24"/>
          <w:szCs w:val="24"/>
        </w:rPr>
        <w:t>Thomas Trinity</w:t>
      </w:r>
    </w:p>
    <w:p w14:paraId="31F64265" w14:textId="4F5DE7FE" w:rsidR="00A3639D" w:rsidRPr="0046654B" w:rsidRDefault="00A3639D" w:rsidP="0046654B">
      <w:pPr>
        <w:spacing w:line="360" w:lineRule="auto"/>
        <w:jc w:val="both"/>
        <w:rPr>
          <w:rFonts w:ascii="Arial" w:hAnsi="Arial" w:cs="Arial"/>
          <w:b/>
          <w:bCs/>
          <w:sz w:val="24"/>
          <w:szCs w:val="24"/>
        </w:rPr>
      </w:pPr>
    </w:p>
    <w:p w14:paraId="6099EA2A" w14:textId="63749110" w:rsidR="00A3639D" w:rsidRPr="0046654B" w:rsidRDefault="00A3639D" w:rsidP="0046654B">
      <w:pPr>
        <w:spacing w:line="360" w:lineRule="auto"/>
        <w:jc w:val="both"/>
        <w:rPr>
          <w:rFonts w:ascii="Arial" w:hAnsi="Arial" w:cs="Arial"/>
          <w:b/>
          <w:bCs/>
          <w:sz w:val="24"/>
          <w:szCs w:val="24"/>
        </w:rPr>
      </w:pPr>
      <w:r w:rsidRPr="0046654B">
        <w:rPr>
          <w:rFonts w:ascii="Arial" w:hAnsi="Arial" w:cs="Arial"/>
          <w:b/>
          <w:bCs/>
          <w:sz w:val="24"/>
          <w:szCs w:val="24"/>
        </w:rPr>
        <w:t xml:space="preserve">FROM: </w:t>
      </w:r>
      <w:r w:rsidR="00A42B1E" w:rsidRPr="0046654B">
        <w:rPr>
          <w:rFonts w:ascii="Arial" w:hAnsi="Arial" w:cs="Arial"/>
          <w:b/>
          <w:bCs/>
          <w:sz w:val="24"/>
          <w:szCs w:val="24"/>
        </w:rPr>
        <w:t>(</w:t>
      </w:r>
      <w:r w:rsidR="00A877D6">
        <w:rPr>
          <w:rFonts w:ascii="Arial" w:hAnsi="Arial" w:cs="Arial"/>
          <w:b/>
          <w:bCs/>
          <w:sz w:val="24"/>
          <w:szCs w:val="24"/>
        </w:rPr>
        <w:t>Daniel Awuku Acheampong</w:t>
      </w:r>
      <w:r w:rsidR="00A42B1E" w:rsidRPr="0046654B">
        <w:rPr>
          <w:rFonts w:ascii="Arial" w:hAnsi="Arial" w:cs="Arial"/>
          <w:b/>
          <w:bCs/>
          <w:sz w:val="24"/>
          <w:szCs w:val="24"/>
        </w:rPr>
        <w:t>)</w:t>
      </w:r>
    </w:p>
    <w:p w14:paraId="4C2EA173" w14:textId="33F49A7C" w:rsidR="00A3639D" w:rsidRPr="0046654B" w:rsidRDefault="00A3639D" w:rsidP="0046654B">
      <w:pPr>
        <w:spacing w:line="360" w:lineRule="auto"/>
        <w:jc w:val="both"/>
        <w:rPr>
          <w:rFonts w:ascii="Arial" w:hAnsi="Arial" w:cs="Arial"/>
          <w:b/>
          <w:bCs/>
          <w:sz w:val="24"/>
          <w:szCs w:val="24"/>
        </w:rPr>
      </w:pPr>
    </w:p>
    <w:p w14:paraId="49D75B7E" w14:textId="5A2C4AC3" w:rsidR="00A3639D" w:rsidRPr="0046654B" w:rsidRDefault="00A3639D" w:rsidP="0046654B">
      <w:pPr>
        <w:spacing w:line="360" w:lineRule="auto"/>
        <w:jc w:val="both"/>
        <w:rPr>
          <w:rFonts w:ascii="Arial" w:hAnsi="Arial" w:cs="Arial"/>
          <w:b/>
          <w:bCs/>
          <w:sz w:val="24"/>
          <w:szCs w:val="24"/>
        </w:rPr>
      </w:pPr>
      <w:r w:rsidRPr="0046654B">
        <w:rPr>
          <w:rFonts w:ascii="Arial" w:hAnsi="Arial" w:cs="Arial"/>
          <w:b/>
          <w:bCs/>
          <w:sz w:val="24"/>
          <w:szCs w:val="24"/>
        </w:rPr>
        <w:t>MATTER:</w:t>
      </w:r>
      <w:r w:rsidR="00B06BF9" w:rsidRPr="0046654B">
        <w:rPr>
          <w:rFonts w:ascii="Arial" w:hAnsi="Arial" w:cs="Arial"/>
          <w:b/>
          <w:bCs/>
          <w:sz w:val="24"/>
          <w:szCs w:val="24"/>
        </w:rPr>
        <w:t xml:space="preserve"> The c</w:t>
      </w:r>
      <w:r w:rsidRPr="0046654B">
        <w:rPr>
          <w:rFonts w:ascii="Arial" w:hAnsi="Arial" w:cs="Arial"/>
          <w:b/>
          <w:bCs/>
          <w:sz w:val="24"/>
          <w:szCs w:val="24"/>
        </w:rPr>
        <w:t xml:space="preserve">ase of </w:t>
      </w:r>
      <w:r w:rsidR="00775597" w:rsidRPr="0046654B">
        <w:rPr>
          <w:rFonts w:ascii="Arial" w:hAnsi="Arial" w:cs="Arial"/>
          <w:b/>
          <w:bCs/>
          <w:sz w:val="24"/>
          <w:szCs w:val="24"/>
        </w:rPr>
        <w:t xml:space="preserve">SARAH </w:t>
      </w:r>
      <w:r w:rsidR="00125B68" w:rsidRPr="0046654B">
        <w:rPr>
          <w:rFonts w:ascii="Arial" w:hAnsi="Arial" w:cs="Arial"/>
          <w:b/>
          <w:bCs/>
          <w:sz w:val="24"/>
          <w:szCs w:val="24"/>
        </w:rPr>
        <w:t>JONES</w:t>
      </w:r>
    </w:p>
    <w:p w14:paraId="27F616D9" w14:textId="26D74E96" w:rsidR="00B22A80" w:rsidRPr="0046654B" w:rsidRDefault="00B22A80" w:rsidP="0046654B">
      <w:pPr>
        <w:spacing w:line="360" w:lineRule="auto"/>
        <w:jc w:val="both"/>
        <w:rPr>
          <w:rFonts w:ascii="Arial" w:hAnsi="Arial" w:cs="Arial"/>
          <w:b/>
          <w:bCs/>
          <w:sz w:val="24"/>
          <w:szCs w:val="24"/>
        </w:rPr>
      </w:pPr>
    </w:p>
    <w:p w14:paraId="2CEE9C79" w14:textId="469A52B1" w:rsidR="00B22A80" w:rsidRPr="0046654B" w:rsidRDefault="00B22A80" w:rsidP="0046654B">
      <w:pPr>
        <w:spacing w:line="360" w:lineRule="auto"/>
        <w:jc w:val="both"/>
        <w:rPr>
          <w:rFonts w:ascii="Arial" w:hAnsi="Arial" w:cs="Arial"/>
          <w:b/>
          <w:bCs/>
          <w:sz w:val="24"/>
          <w:szCs w:val="24"/>
        </w:rPr>
      </w:pPr>
      <w:r w:rsidRPr="0046654B">
        <w:rPr>
          <w:rFonts w:ascii="Arial" w:hAnsi="Arial" w:cs="Arial"/>
          <w:b/>
          <w:bCs/>
          <w:sz w:val="24"/>
          <w:szCs w:val="24"/>
        </w:rPr>
        <w:t xml:space="preserve">DATE: </w:t>
      </w:r>
      <w:r w:rsidR="00A5081B" w:rsidRPr="0046654B">
        <w:rPr>
          <w:rFonts w:ascii="Arial" w:hAnsi="Arial" w:cs="Arial"/>
          <w:b/>
          <w:bCs/>
          <w:sz w:val="24"/>
          <w:szCs w:val="24"/>
        </w:rPr>
        <w:t>11/11/2022</w:t>
      </w:r>
    </w:p>
    <w:p w14:paraId="357AE6D1" w14:textId="46F5BAF7" w:rsidR="00D42FC5" w:rsidRPr="0046654B" w:rsidRDefault="00D42FC5" w:rsidP="0046654B">
      <w:pPr>
        <w:spacing w:line="360" w:lineRule="auto"/>
        <w:jc w:val="both"/>
        <w:rPr>
          <w:rFonts w:ascii="Arial" w:hAnsi="Arial" w:cs="Arial"/>
          <w:b/>
          <w:bCs/>
          <w:sz w:val="24"/>
          <w:szCs w:val="24"/>
        </w:rPr>
      </w:pPr>
    </w:p>
    <w:p w14:paraId="5C1263CE" w14:textId="488BBA04" w:rsidR="00D42FC5" w:rsidRPr="0046654B" w:rsidRDefault="00D42FC5" w:rsidP="0046654B">
      <w:pPr>
        <w:spacing w:line="360" w:lineRule="auto"/>
        <w:jc w:val="both"/>
        <w:rPr>
          <w:rFonts w:ascii="Arial" w:hAnsi="Arial" w:cs="Arial"/>
          <w:b/>
          <w:bCs/>
          <w:sz w:val="24"/>
          <w:szCs w:val="24"/>
        </w:rPr>
      </w:pPr>
    </w:p>
    <w:p w14:paraId="4C610DF3" w14:textId="38A0A6F6" w:rsidR="00B521C5" w:rsidRPr="00570084" w:rsidRDefault="00B521C5" w:rsidP="00570084">
      <w:pPr>
        <w:spacing w:line="360" w:lineRule="auto"/>
        <w:jc w:val="both"/>
        <w:rPr>
          <w:rFonts w:ascii="Arial" w:hAnsi="Arial" w:cs="Arial"/>
          <w:b/>
          <w:bCs/>
          <w:sz w:val="24"/>
          <w:szCs w:val="24"/>
        </w:rPr>
      </w:pPr>
      <w:bookmarkStart w:id="0" w:name="_Hlk118741921"/>
      <w:bookmarkStart w:id="1" w:name="_Hlk118988384"/>
      <w:r w:rsidRPr="00570084">
        <w:rPr>
          <w:rFonts w:ascii="Arial" w:hAnsi="Arial" w:cs="Arial"/>
          <w:b/>
          <w:bCs/>
          <w:sz w:val="24"/>
          <w:szCs w:val="24"/>
        </w:rPr>
        <w:t>This is the case of Miss Sarah Jones. I will set out below the following….</w:t>
      </w:r>
    </w:p>
    <w:p w14:paraId="7C0CEBC1" w14:textId="1853EDE7" w:rsidR="00152E9D" w:rsidRPr="00570084" w:rsidRDefault="00152E9D" w:rsidP="00570084">
      <w:pPr>
        <w:spacing w:line="360" w:lineRule="auto"/>
        <w:jc w:val="both"/>
        <w:rPr>
          <w:rFonts w:ascii="Arial" w:hAnsi="Arial" w:cs="Arial"/>
          <w:sz w:val="24"/>
          <w:szCs w:val="24"/>
        </w:rPr>
      </w:pPr>
    </w:p>
    <w:p w14:paraId="792D892E" w14:textId="244C8BBA" w:rsidR="003610DB" w:rsidRPr="00570084" w:rsidRDefault="003610DB" w:rsidP="00570084">
      <w:pPr>
        <w:spacing w:after="160" w:line="360" w:lineRule="auto"/>
        <w:jc w:val="both"/>
        <w:rPr>
          <w:rFonts w:ascii="Arial" w:hAnsi="Arial" w:cs="Arial"/>
          <w:color w:val="000000"/>
          <w:sz w:val="24"/>
          <w:szCs w:val="24"/>
        </w:rPr>
      </w:pPr>
      <w:r w:rsidRPr="00570084">
        <w:rPr>
          <w:rFonts w:ascii="Arial" w:hAnsi="Arial" w:cs="Arial"/>
          <w:color w:val="000000"/>
          <w:sz w:val="24"/>
          <w:szCs w:val="24"/>
        </w:rPr>
        <w:t>Miss Sarah Jones could be liable for one offence of theft of a Gucci handbag valued at £5000 and one count of assault. </w:t>
      </w:r>
    </w:p>
    <w:p w14:paraId="27993650" w14:textId="20D0F8D5" w:rsidR="00B63EE5" w:rsidRPr="00570084" w:rsidRDefault="00B63EE5" w:rsidP="00570084">
      <w:pPr>
        <w:spacing w:after="160" w:line="360" w:lineRule="auto"/>
        <w:jc w:val="both"/>
        <w:rPr>
          <w:rFonts w:ascii="Arial" w:hAnsi="Arial" w:cs="Arial"/>
          <w:b/>
          <w:bCs/>
          <w:sz w:val="24"/>
          <w:szCs w:val="24"/>
        </w:rPr>
      </w:pPr>
      <w:r w:rsidRPr="00570084">
        <w:rPr>
          <w:rFonts w:ascii="Arial" w:hAnsi="Arial" w:cs="Arial"/>
          <w:b/>
          <w:bCs/>
          <w:color w:val="000000"/>
          <w:sz w:val="24"/>
          <w:szCs w:val="24"/>
        </w:rPr>
        <w:t>Theft</w:t>
      </w:r>
    </w:p>
    <w:p w14:paraId="4C27343F" w14:textId="59C8FDCA" w:rsidR="00F62838" w:rsidRDefault="003610DB" w:rsidP="00570084">
      <w:pPr>
        <w:shd w:val="clear" w:color="auto" w:fill="FFFFFF"/>
        <w:spacing w:line="360" w:lineRule="auto"/>
        <w:jc w:val="both"/>
        <w:rPr>
          <w:rFonts w:ascii="Arial" w:hAnsi="Arial" w:cs="Arial"/>
          <w:color w:val="000000"/>
          <w:sz w:val="24"/>
          <w:szCs w:val="24"/>
        </w:rPr>
      </w:pPr>
      <w:r w:rsidRPr="00570084">
        <w:rPr>
          <w:rFonts w:ascii="Arial" w:hAnsi="Arial" w:cs="Arial"/>
          <w:color w:val="000000"/>
          <w:sz w:val="24"/>
          <w:szCs w:val="24"/>
        </w:rPr>
        <w:t xml:space="preserve">According to J </w:t>
      </w:r>
      <w:proofErr w:type="spellStart"/>
      <w:r w:rsidRPr="00570084">
        <w:rPr>
          <w:rFonts w:ascii="Arial" w:hAnsi="Arial" w:cs="Arial"/>
          <w:color w:val="000000"/>
          <w:sz w:val="24"/>
          <w:szCs w:val="24"/>
        </w:rPr>
        <w:t>Kemeys</w:t>
      </w:r>
      <w:proofErr w:type="spellEnd"/>
      <w:r w:rsidRPr="00570084">
        <w:rPr>
          <w:rFonts w:ascii="Arial" w:hAnsi="Arial" w:cs="Arial"/>
          <w:color w:val="000000"/>
          <w:sz w:val="24"/>
          <w:szCs w:val="24"/>
        </w:rPr>
        <w:t xml:space="preserve"> (2019) p135 theft is defined under section 1(1) of the Theft act 19</w:t>
      </w:r>
      <w:r w:rsidR="00FC34F6" w:rsidRPr="00570084">
        <w:rPr>
          <w:rFonts w:ascii="Arial" w:hAnsi="Arial" w:cs="Arial"/>
          <w:color w:val="000000"/>
          <w:sz w:val="24"/>
          <w:szCs w:val="24"/>
        </w:rPr>
        <w:t>6</w:t>
      </w:r>
      <w:r w:rsidRPr="00570084">
        <w:rPr>
          <w:rFonts w:ascii="Arial" w:hAnsi="Arial" w:cs="Arial"/>
          <w:color w:val="000000"/>
          <w:sz w:val="24"/>
          <w:szCs w:val="24"/>
        </w:rPr>
        <w:t>8 as the dishonest appropriation of property belonging to another with the intention to permanently deprive the other of it. The prosecution must prove all five all five elements to secure conviction. The points to prove are: Dishonestly, appropriates, property, belonging to another and intention to permanently deprive the other of it.</w:t>
      </w:r>
      <w:r w:rsidR="00F62838">
        <w:rPr>
          <w:rFonts w:ascii="Arial" w:hAnsi="Arial" w:cs="Arial"/>
          <w:color w:val="000000"/>
          <w:sz w:val="24"/>
          <w:szCs w:val="24"/>
        </w:rPr>
        <w:t xml:space="preserve"> From this definition the actus rea elements are </w:t>
      </w:r>
      <w:r w:rsidR="00F62838" w:rsidRPr="00570084">
        <w:rPr>
          <w:rFonts w:ascii="Arial" w:hAnsi="Arial" w:cs="Arial"/>
          <w:color w:val="000000"/>
          <w:sz w:val="24"/>
          <w:szCs w:val="24"/>
        </w:rPr>
        <w:t>appropriates, property</w:t>
      </w:r>
      <w:r w:rsidR="00F62838">
        <w:rPr>
          <w:rFonts w:ascii="Arial" w:hAnsi="Arial" w:cs="Arial"/>
          <w:color w:val="000000"/>
          <w:sz w:val="24"/>
          <w:szCs w:val="24"/>
        </w:rPr>
        <w:t xml:space="preserve"> and </w:t>
      </w:r>
      <w:r w:rsidR="00F62838" w:rsidRPr="00570084">
        <w:rPr>
          <w:rFonts w:ascii="Arial" w:hAnsi="Arial" w:cs="Arial"/>
          <w:color w:val="000000"/>
          <w:sz w:val="24"/>
          <w:szCs w:val="24"/>
        </w:rPr>
        <w:lastRenderedPageBreak/>
        <w:t>belonging to another</w:t>
      </w:r>
      <w:r w:rsidR="002621A2">
        <w:rPr>
          <w:rFonts w:ascii="Arial" w:hAnsi="Arial" w:cs="Arial"/>
          <w:color w:val="000000"/>
          <w:sz w:val="24"/>
          <w:szCs w:val="24"/>
        </w:rPr>
        <w:t>,</w:t>
      </w:r>
      <w:r w:rsidR="00F62838">
        <w:rPr>
          <w:rFonts w:ascii="Arial" w:hAnsi="Arial" w:cs="Arial"/>
          <w:color w:val="000000"/>
          <w:sz w:val="24"/>
          <w:szCs w:val="24"/>
        </w:rPr>
        <w:t xml:space="preserve"> whereas the </w:t>
      </w:r>
      <w:proofErr w:type="spellStart"/>
      <w:r w:rsidR="00F62838">
        <w:rPr>
          <w:rFonts w:ascii="Arial" w:hAnsi="Arial" w:cs="Arial"/>
          <w:color w:val="000000"/>
          <w:sz w:val="24"/>
          <w:szCs w:val="24"/>
        </w:rPr>
        <w:t>mens</w:t>
      </w:r>
      <w:proofErr w:type="spellEnd"/>
      <w:r w:rsidR="00F62838">
        <w:rPr>
          <w:rFonts w:ascii="Arial" w:hAnsi="Arial" w:cs="Arial"/>
          <w:color w:val="000000"/>
          <w:sz w:val="24"/>
          <w:szCs w:val="24"/>
        </w:rPr>
        <w:t xml:space="preserve"> rea elements are Dishonestly and </w:t>
      </w:r>
      <w:r w:rsidR="00F62838" w:rsidRPr="00570084">
        <w:rPr>
          <w:rFonts w:ascii="Arial" w:hAnsi="Arial" w:cs="Arial"/>
          <w:color w:val="000000"/>
          <w:sz w:val="24"/>
          <w:szCs w:val="24"/>
        </w:rPr>
        <w:t>intention to permanently deprive the other of it.</w:t>
      </w:r>
    </w:p>
    <w:p w14:paraId="62F4AC4F" w14:textId="1A85063D" w:rsidR="003610DB" w:rsidRPr="00570084" w:rsidRDefault="00F62838" w:rsidP="00570084">
      <w:pPr>
        <w:shd w:val="clear" w:color="auto" w:fill="FFFFFF"/>
        <w:spacing w:line="360" w:lineRule="auto"/>
        <w:jc w:val="both"/>
        <w:rPr>
          <w:rFonts w:ascii="Arial" w:hAnsi="Arial" w:cs="Arial"/>
          <w:sz w:val="24"/>
          <w:szCs w:val="24"/>
        </w:rPr>
      </w:pPr>
      <w:r>
        <w:rPr>
          <w:rFonts w:ascii="Arial" w:hAnsi="Arial" w:cs="Arial"/>
          <w:color w:val="000000"/>
          <w:sz w:val="24"/>
          <w:szCs w:val="24"/>
        </w:rPr>
        <w:t>In the case</w:t>
      </w:r>
      <w:r w:rsidR="002621A2">
        <w:rPr>
          <w:rFonts w:ascii="Arial" w:hAnsi="Arial" w:cs="Arial"/>
          <w:color w:val="000000"/>
          <w:sz w:val="24"/>
          <w:szCs w:val="24"/>
        </w:rPr>
        <w:t xml:space="preserve"> of</w:t>
      </w:r>
      <w:r w:rsidR="003610DB" w:rsidRPr="00570084">
        <w:rPr>
          <w:rFonts w:ascii="Arial" w:hAnsi="Arial" w:cs="Arial"/>
          <w:color w:val="000000"/>
          <w:sz w:val="24"/>
          <w:szCs w:val="24"/>
        </w:rPr>
        <w:t xml:space="preserve"> </w:t>
      </w:r>
      <w:r w:rsidR="003610DB" w:rsidRPr="00570084">
        <w:rPr>
          <w:rFonts w:ascii="Arial" w:hAnsi="Arial" w:cs="Arial"/>
          <w:b/>
          <w:bCs/>
          <w:i/>
          <w:iCs/>
          <w:color w:val="000000"/>
          <w:sz w:val="24"/>
          <w:szCs w:val="24"/>
        </w:rPr>
        <w:t>Lawrence v MPC (1971).</w:t>
      </w:r>
      <w:r>
        <w:rPr>
          <w:rFonts w:ascii="Arial" w:hAnsi="Arial" w:cs="Arial"/>
          <w:color w:val="000000"/>
          <w:sz w:val="24"/>
          <w:szCs w:val="24"/>
        </w:rPr>
        <w:t xml:space="preserve"> </w:t>
      </w:r>
      <w:r w:rsidR="003610DB" w:rsidRPr="00570084">
        <w:rPr>
          <w:rFonts w:ascii="Arial" w:hAnsi="Arial" w:cs="Arial"/>
          <w:color w:val="212529"/>
          <w:sz w:val="24"/>
          <w:szCs w:val="24"/>
        </w:rPr>
        <w:t>The defendant was convicted of theft and appealed unsuccessfully to the House of Lords. Appropriation</w:t>
      </w:r>
      <w:r w:rsidR="003610DB" w:rsidRPr="00570084">
        <w:rPr>
          <w:rFonts w:ascii="Arial" w:hAnsi="Arial" w:cs="Arial"/>
          <w:color w:val="000000"/>
          <w:sz w:val="24"/>
          <w:szCs w:val="24"/>
        </w:rPr>
        <w:t xml:space="preserve"> may still occur notwithstanding the owner’s consent to the taking, M Hartley et al (2019)..</w:t>
      </w:r>
      <w:r w:rsidR="003610DB" w:rsidRPr="00570084">
        <w:rPr>
          <w:rFonts w:ascii="Arial" w:hAnsi="Arial" w:cs="Arial"/>
          <w:color w:val="212529"/>
          <w:sz w:val="24"/>
          <w:szCs w:val="24"/>
        </w:rPr>
        <w:t> </w:t>
      </w:r>
    </w:p>
    <w:p w14:paraId="569BC0DC" w14:textId="77777777" w:rsidR="00C97EAD" w:rsidRDefault="003610DB" w:rsidP="00570084">
      <w:pPr>
        <w:spacing w:after="160" w:line="360" w:lineRule="auto"/>
        <w:jc w:val="both"/>
        <w:rPr>
          <w:rFonts w:ascii="Arial" w:hAnsi="Arial" w:cs="Arial"/>
          <w:color w:val="000000"/>
          <w:sz w:val="24"/>
          <w:szCs w:val="24"/>
        </w:rPr>
      </w:pPr>
      <w:r w:rsidRPr="00570084">
        <w:rPr>
          <w:rFonts w:ascii="Arial" w:hAnsi="Arial" w:cs="Arial"/>
          <w:color w:val="000000"/>
          <w:sz w:val="24"/>
          <w:szCs w:val="24"/>
        </w:rPr>
        <w:t>Appropriation is defined in s.3(1)</w:t>
      </w:r>
      <w:r w:rsidR="00F62838">
        <w:rPr>
          <w:rFonts w:ascii="Arial" w:hAnsi="Arial" w:cs="Arial"/>
          <w:color w:val="000000"/>
          <w:sz w:val="24"/>
          <w:szCs w:val="24"/>
        </w:rPr>
        <w:t xml:space="preserve"> of the theft act 1968 as</w:t>
      </w:r>
      <w:r w:rsidRPr="00570084">
        <w:rPr>
          <w:rFonts w:ascii="Arial" w:hAnsi="Arial" w:cs="Arial"/>
          <w:color w:val="000000"/>
          <w:sz w:val="24"/>
          <w:szCs w:val="24"/>
        </w:rPr>
        <w:t xml:space="preserve"> </w:t>
      </w:r>
      <w:r w:rsidR="00F62838">
        <w:rPr>
          <w:rFonts w:ascii="Arial" w:hAnsi="Arial" w:cs="Arial"/>
          <w:color w:val="000000"/>
          <w:sz w:val="24"/>
          <w:szCs w:val="24"/>
        </w:rPr>
        <w:t>‘</w:t>
      </w:r>
      <w:r w:rsidRPr="00570084">
        <w:rPr>
          <w:rFonts w:ascii="Arial" w:hAnsi="Arial" w:cs="Arial"/>
          <w:color w:val="000000"/>
          <w:sz w:val="24"/>
          <w:szCs w:val="24"/>
        </w:rPr>
        <w:t>if a person assumes the right of an owner over a property, they are deemed to have appropriate it</w:t>
      </w:r>
      <w:r w:rsidR="00F62838">
        <w:rPr>
          <w:rFonts w:ascii="Arial" w:hAnsi="Arial" w:cs="Arial"/>
          <w:color w:val="000000"/>
          <w:sz w:val="24"/>
          <w:szCs w:val="24"/>
        </w:rPr>
        <w:t>’</w:t>
      </w:r>
      <w:r w:rsidRPr="00570084">
        <w:rPr>
          <w:rFonts w:ascii="Arial" w:hAnsi="Arial" w:cs="Arial"/>
          <w:color w:val="000000"/>
          <w:sz w:val="24"/>
          <w:szCs w:val="24"/>
        </w:rPr>
        <w:t>. This includes where they obtain the property without stealing and later assume such right by keeping or dealing with it as the owner, M Hartley et al (2019).</w:t>
      </w:r>
      <w:r w:rsidR="00C97EAD">
        <w:rPr>
          <w:rFonts w:ascii="Arial" w:hAnsi="Arial" w:cs="Arial"/>
          <w:color w:val="000000"/>
          <w:sz w:val="24"/>
          <w:szCs w:val="24"/>
        </w:rPr>
        <w:t xml:space="preserve"> </w:t>
      </w:r>
    </w:p>
    <w:p w14:paraId="5F83439D" w14:textId="7A719EB5" w:rsidR="003610DB" w:rsidRPr="00570084" w:rsidRDefault="00C97EAD" w:rsidP="00570084">
      <w:pPr>
        <w:spacing w:after="160" w:line="360" w:lineRule="auto"/>
        <w:jc w:val="both"/>
        <w:rPr>
          <w:rFonts w:ascii="Arial" w:hAnsi="Arial" w:cs="Arial"/>
          <w:sz w:val="24"/>
          <w:szCs w:val="24"/>
        </w:rPr>
      </w:pPr>
      <w:r>
        <w:rPr>
          <w:rFonts w:ascii="Arial" w:hAnsi="Arial" w:cs="Arial"/>
          <w:color w:val="000000"/>
          <w:sz w:val="24"/>
          <w:szCs w:val="24"/>
        </w:rPr>
        <w:t xml:space="preserve">In this </w:t>
      </w:r>
      <w:r w:rsidR="002621A2">
        <w:rPr>
          <w:rFonts w:ascii="Arial" w:hAnsi="Arial" w:cs="Arial"/>
          <w:color w:val="000000"/>
          <w:sz w:val="24"/>
          <w:szCs w:val="24"/>
        </w:rPr>
        <w:t>scenario,</w:t>
      </w:r>
      <w:r>
        <w:rPr>
          <w:rFonts w:ascii="Arial" w:hAnsi="Arial" w:cs="Arial"/>
          <w:color w:val="000000"/>
          <w:sz w:val="24"/>
          <w:szCs w:val="24"/>
        </w:rPr>
        <w:t xml:space="preserve"> </w:t>
      </w:r>
      <w:r w:rsidRPr="00570084">
        <w:rPr>
          <w:rFonts w:ascii="Arial" w:hAnsi="Arial" w:cs="Arial"/>
          <w:color w:val="000000"/>
          <w:sz w:val="24"/>
          <w:szCs w:val="24"/>
        </w:rPr>
        <w:t xml:space="preserve">Miss Sarah Jones may have committed theft. She appropriates it when she picks the Gucci handbag up and assumes the right of possession, </w:t>
      </w:r>
      <w:r w:rsidR="003610DB" w:rsidRPr="00570084">
        <w:rPr>
          <w:rFonts w:ascii="Arial" w:hAnsi="Arial" w:cs="Arial"/>
          <w:color w:val="000000"/>
          <w:sz w:val="24"/>
          <w:szCs w:val="24"/>
        </w:rPr>
        <w:t xml:space="preserve"> Th</w:t>
      </w:r>
      <w:r w:rsidR="002621A2">
        <w:rPr>
          <w:rFonts w:ascii="Arial" w:hAnsi="Arial" w:cs="Arial"/>
          <w:color w:val="000000"/>
          <w:sz w:val="24"/>
          <w:szCs w:val="24"/>
        </w:rPr>
        <w:t>e</w:t>
      </w:r>
      <w:r w:rsidR="003610DB" w:rsidRPr="00570084">
        <w:rPr>
          <w:rFonts w:ascii="Arial" w:hAnsi="Arial" w:cs="Arial"/>
          <w:color w:val="000000"/>
          <w:sz w:val="24"/>
          <w:szCs w:val="24"/>
        </w:rPr>
        <w:t xml:space="preserve"> scenario is like that in (</w:t>
      </w:r>
      <w:r w:rsidR="003610DB" w:rsidRPr="00570084">
        <w:rPr>
          <w:rFonts w:ascii="Arial" w:hAnsi="Arial" w:cs="Arial"/>
          <w:b/>
          <w:bCs/>
          <w:i/>
          <w:iCs/>
          <w:color w:val="000000"/>
          <w:sz w:val="24"/>
          <w:szCs w:val="24"/>
        </w:rPr>
        <w:t>Ricketts v Basildon Magistrate Court</w:t>
      </w:r>
      <w:r w:rsidR="003610DB" w:rsidRPr="00570084">
        <w:rPr>
          <w:rFonts w:ascii="Arial" w:hAnsi="Arial" w:cs="Arial"/>
          <w:color w:val="000000"/>
          <w:sz w:val="24"/>
          <w:szCs w:val="24"/>
        </w:rPr>
        <w:t xml:space="preserve"> (2010), It was held taking bags of donated items left outside a charity shop or from its waste bins was still theft. Thus, the actus rea element of theft</w:t>
      </w:r>
      <w:r w:rsidR="00FC34F6" w:rsidRPr="00570084">
        <w:rPr>
          <w:rFonts w:ascii="Arial" w:hAnsi="Arial" w:cs="Arial"/>
          <w:color w:val="000000"/>
          <w:sz w:val="24"/>
          <w:szCs w:val="24"/>
        </w:rPr>
        <w:t xml:space="preserve"> as Appropriation, property and belonging to another person</w:t>
      </w:r>
      <w:r w:rsidR="003610DB" w:rsidRPr="00570084">
        <w:rPr>
          <w:rFonts w:ascii="Arial" w:hAnsi="Arial" w:cs="Arial"/>
          <w:color w:val="000000"/>
          <w:sz w:val="24"/>
          <w:szCs w:val="24"/>
        </w:rPr>
        <w:t xml:space="preserve"> </w:t>
      </w:r>
      <w:r w:rsidR="004B7832" w:rsidRPr="00570084">
        <w:rPr>
          <w:rFonts w:ascii="Arial" w:hAnsi="Arial" w:cs="Arial"/>
          <w:color w:val="000000"/>
          <w:sz w:val="24"/>
          <w:szCs w:val="24"/>
        </w:rPr>
        <w:t>are</w:t>
      </w:r>
      <w:r w:rsidR="003610DB" w:rsidRPr="00570084">
        <w:rPr>
          <w:rFonts w:ascii="Arial" w:hAnsi="Arial" w:cs="Arial"/>
          <w:color w:val="000000"/>
          <w:sz w:val="24"/>
          <w:szCs w:val="24"/>
        </w:rPr>
        <w:t xml:space="preserve"> satisfied, J </w:t>
      </w:r>
      <w:proofErr w:type="spellStart"/>
      <w:r w:rsidR="003610DB" w:rsidRPr="00570084">
        <w:rPr>
          <w:rFonts w:ascii="Arial" w:hAnsi="Arial" w:cs="Arial"/>
          <w:color w:val="000000"/>
          <w:sz w:val="24"/>
          <w:szCs w:val="24"/>
        </w:rPr>
        <w:t>Kemeys</w:t>
      </w:r>
      <w:proofErr w:type="spellEnd"/>
      <w:r w:rsidR="003610DB" w:rsidRPr="00570084">
        <w:rPr>
          <w:rFonts w:ascii="Arial" w:hAnsi="Arial" w:cs="Arial"/>
          <w:color w:val="000000"/>
          <w:sz w:val="24"/>
          <w:szCs w:val="24"/>
        </w:rPr>
        <w:t xml:space="preserve"> (2019).</w:t>
      </w:r>
    </w:p>
    <w:p w14:paraId="49C5D3F9" w14:textId="33549B54" w:rsidR="003610DB" w:rsidRPr="00570084" w:rsidRDefault="003610DB" w:rsidP="00570084">
      <w:pPr>
        <w:spacing w:after="160" w:line="360" w:lineRule="auto"/>
        <w:jc w:val="both"/>
        <w:rPr>
          <w:rFonts w:ascii="Arial" w:hAnsi="Arial" w:cs="Arial"/>
          <w:color w:val="000000"/>
          <w:sz w:val="24"/>
          <w:szCs w:val="24"/>
        </w:rPr>
      </w:pPr>
      <w:r w:rsidRPr="00570084">
        <w:rPr>
          <w:rFonts w:ascii="Arial" w:hAnsi="Arial" w:cs="Arial"/>
          <w:color w:val="000000"/>
          <w:sz w:val="24"/>
          <w:szCs w:val="24"/>
        </w:rPr>
        <w:t xml:space="preserve">Consideration must be given to the </w:t>
      </w:r>
      <w:proofErr w:type="spellStart"/>
      <w:r w:rsidRPr="00570084">
        <w:rPr>
          <w:rFonts w:ascii="Arial" w:hAnsi="Arial" w:cs="Arial"/>
          <w:color w:val="000000"/>
          <w:sz w:val="24"/>
          <w:szCs w:val="24"/>
        </w:rPr>
        <w:t>mens</w:t>
      </w:r>
      <w:proofErr w:type="spellEnd"/>
      <w:r w:rsidRPr="00570084">
        <w:rPr>
          <w:rFonts w:ascii="Arial" w:hAnsi="Arial" w:cs="Arial"/>
          <w:color w:val="000000"/>
          <w:sz w:val="24"/>
          <w:szCs w:val="24"/>
        </w:rPr>
        <w:t xml:space="preserve"> rea elements </w:t>
      </w:r>
      <w:r w:rsidR="00FC34F6" w:rsidRPr="00570084">
        <w:rPr>
          <w:rFonts w:ascii="Arial" w:hAnsi="Arial" w:cs="Arial"/>
          <w:color w:val="000000"/>
          <w:sz w:val="24"/>
          <w:szCs w:val="24"/>
        </w:rPr>
        <w:t xml:space="preserve">as </w:t>
      </w:r>
      <w:r w:rsidR="00E85B28" w:rsidRPr="00570084">
        <w:rPr>
          <w:rFonts w:ascii="Arial" w:hAnsi="Arial" w:cs="Arial"/>
          <w:color w:val="000000"/>
          <w:sz w:val="24"/>
          <w:szCs w:val="24"/>
        </w:rPr>
        <w:t>intention to permanently deprive the other of it and Dishonesty</w:t>
      </w:r>
      <w:r w:rsidR="0062272C">
        <w:rPr>
          <w:rFonts w:ascii="Arial" w:hAnsi="Arial" w:cs="Arial"/>
          <w:color w:val="000000"/>
          <w:sz w:val="24"/>
          <w:szCs w:val="24"/>
        </w:rPr>
        <w:t>.</w:t>
      </w:r>
      <w:r w:rsidR="00E85B28" w:rsidRPr="00570084">
        <w:rPr>
          <w:rFonts w:ascii="Arial" w:hAnsi="Arial" w:cs="Arial"/>
          <w:color w:val="000000"/>
          <w:sz w:val="24"/>
          <w:szCs w:val="24"/>
        </w:rPr>
        <w:t xml:space="preserve"> </w:t>
      </w:r>
      <w:r w:rsidR="0062272C">
        <w:rPr>
          <w:rFonts w:ascii="Arial" w:hAnsi="Arial" w:cs="Arial"/>
          <w:color w:val="000000"/>
          <w:sz w:val="24"/>
          <w:szCs w:val="24"/>
        </w:rPr>
        <w:t>I</w:t>
      </w:r>
      <w:r w:rsidR="00E85B28" w:rsidRPr="00570084">
        <w:rPr>
          <w:rFonts w:ascii="Arial" w:hAnsi="Arial" w:cs="Arial"/>
          <w:color w:val="000000"/>
          <w:sz w:val="24"/>
          <w:szCs w:val="24"/>
        </w:rPr>
        <w:t>n</w:t>
      </w:r>
      <w:r w:rsidRPr="00570084">
        <w:rPr>
          <w:rFonts w:ascii="Arial" w:hAnsi="Arial" w:cs="Arial"/>
          <w:color w:val="000000"/>
          <w:sz w:val="24"/>
          <w:szCs w:val="24"/>
        </w:rPr>
        <w:t xml:space="preserve"> this scenario Miss Sarah Jones clearly intends to permanently deprive the owner of the Gucci bag as she intends to keep it, but is she dishonest? She might argue that she honestly had a right in law to the bag (s.2(1)(a)), or that she honestly believed that the owner could not be found even if all reasonable steps were taken (s.2(1)(c)). If either of these apply, she will not be dishonest. If they do not, the test in </w:t>
      </w:r>
      <w:r w:rsidRPr="00570084">
        <w:rPr>
          <w:rFonts w:ascii="Arial" w:hAnsi="Arial" w:cs="Arial"/>
          <w:b/>
          <w:bCs/>
          <w:i/>
          <w:iCs/>
          <w:color w:val="000000"/>
          <w:sz w:val="24"/>
          <w:szCs w:val="24"/>
        </w:rPr>
        <w:t>Ivey v Gentling Casino UK Ltd</w:t>
      </w:r>
      <w:r w:rsidRPr="00570084">
        <w:rPr>
          <w:rFonts w:ascii="Arial" w:hAnsi="Arial" w:cs="Arial"/>
          <w:color w:val="000000"/>
          <w:sz w:val="24"/>
          <w:szCs w:val="24"/>
        </w:rPr>
        <w:t xml:space="preserve"> will be applied, J </w:t>
      </w:r>
      <w:proofErr w:type="spellStart"/>
      <w:r w:rsidRPr="00570084">
        <w:rPr>
          <w:rFonts w:ascii="Arial" w:hAnsi="Arial" w:cs="Arial"/>
          <w:color w:val="000000"/>
          <w:sz w:val="24"/>
          <w:szCs w:val="24"/>
        </w:rPr>
        <w:t>Kemeys</w:t>
      </w:r>
      <w:proofErr w:type="spellEnd"/>
      <w:r w:rsidRPr="00570084">
        <w:rPr>
          <w:rFonts w:ascii="Arial" w:hAnsi="Arial" w:cs="Arial"/>
          <w:color w:val="000000"/>
          <w:sz w:val="24"/>
          <w:szCs w:val="24"/>
        </w:rPr>
        <w:t xml:space="preserve"> (2019). The jury will determine Miss Sarah Jones actual state of knowledge or belief as to the facts; and, to ask whether </w:t>
      </w:r>
      <w:r w:rsidR="004B7832" w:rsidRPr="00570084">
        <w:rPr>
          <w:rFonts w:ascii="Arial" w:hAnsi="Arial" w:cs="Arial"/>
          <w:color w:val="000000"/>
          <w:sz w:val="24"/>
          <w:szCs w:val="24"/>
        </w:rPr>
        <w:t>her</w:t>
      </w:r>
      <w:r w:rsidRPr="00570084">
        <w:rPr>
          <w:rFonts w:ascii="Arial" w:hAnsi="Arial" w:cs="Arial"/>
          <w:color w:val="000000"/>
          <w:sz w:val="24"/>
          <w:szCs w:val="24"/>
        </w:rPr>
        <w:t xml:space="preserve"> conduct was dishonest by the standards of ordinary decent people. If the jury considers the keeping of the Gucci bag to be dishonest by these standards, then Miss Sarah Jones will be charged with theft.</w:t>
      </w:r>
    </w:p>
    <w:p w14:paraId="12237DF5" w14:textId="10917B20" w:rsidR="003610DB" w:rsidRPr="00570084" w:rsidRDefault="003259F3" w:rsidP="00570084">
      <w:pPr>
        <w:spacing w:after="160" w:line="360" w:lineRule="auto"/>
        <w:jc w:val="both"/>
        <w:rPr>
          <w:rFonts w:ascii="Arial" w:hAnsi="Arial" w:cs="Arial"/>
          <w:b/>
          <w:bCs/>
          <w:color w:val="000000"/>
          <w:sz w:val="24"/>
          <w:szCs w:val="24"/>
        </w:rPr>
      </w:pPr>
      <w:r w:rsidRPr="00570084">
        <w:rPr>
          <w:rFonts w:ascii="Arial" w:hAnsi="Arial" w:cs="Arial"/>
          <w:b/>
          <w:bCs/>
          <w:color w:val="000000"/>
          <w:sz w:val="24"/>
          <w:szCs w:val="24"/>
        </w:rPr>
        <w:t>Assault</w:t>
      </w:r>
    </w:p>
    <w:p w14:paraId="68AED825" w14:textId="1FEE0FBD" w:rsidR="00E91CE8" w:rsidRPr="00570084" w:rsidRDefault="00B63EE5" w:rsidP="00570084">
      <w:pPr>
        <w:shd w:val="clear" w:color="auto" w:fill="FFFFFF"/>
        <w:spacing w:line="360" w:lineRule="auto"/>
        <w:jc w:val="both"/>
        <w:rPr>
          <w:rFonts w:ascii="Arial" w:hAnsi="Arial" w:cs="Arial"/>
          <w:sz w:val="24"/>
          <w:szCs w:val="24"/>
        </w:rPr>
      </w:pPr>
      <w:r w:rsidRPr="00570084">
        <w:rPr>
          <w:rFonts w:ascii="Arial" w:hAnsi="Arial" w:cs="Arial"/>
          <w:color w:val="000000"/>
          <w:sz w:val="24"/>
          <w:szCs w:val="24"/>
        </w:rPr>
        <w:t xml:space="preserve">Miss Sarah Jones may have committed </w:t>
      </w:r>
      <w:r w:rsidR="0062272C">
        <w:rPr>
          <w:rFonts w:ascii="Arial" w:hAnsi="Arial" w:cs="Arial"/>
          <w:color w:val="000000"/>
          <w:sz w:val="24"/>
          <w:szCs w:val="24"/>
        </w:rPr>
        <w:t>assault</w:t>
      </w:r>
      <w:r w:rsidRPr="00570084">
        <w:rPr>
          <w:rFonts w:ascii="Arial" w:hAnsi="Arial" w:cs="Arial"/>
          <w:color w:val="565656"/>
          <w:sz w:val="24"/>
          <w:szCs w:val="24"/>
        </w:rPr>
        <w:t>, under section 39 of the Criminal Justice act 19</w:t>
      </w:r>
      <w:r w:rsidR="0062272C">
        <w:rPr>
          <w:rFonts w:ascii="Arial" w:hAnsi="Arial" w:cs="Arial"/>
          <w:color w:val="565656"/>
          <w:sz w:val="24"/>
          <w:szCs w:val="24"/>
        </w:rPr>
        <w:t>6</w:t>
      </w:r>
      <w:r w:rsidRPr="00570084">
        <w:rPr>
          <w:rFonts w:ascii="Arial" w:hAnsi="Arial" w:cs="Arial"/>
          <w:color w:val="565656"/>
          <w:sz w:val="24"/>
          <w:szCs w:val="24"/>
        </w:rPr>
        <w:t>8, assault is any act</w:t>
      </w:r>
      <w:r w:rsidR="00851AD1" w:rsidRPr="00570084">
        <w:rPr>
          <w:rFonts w:ascii="Arial" w:hAnsi="Arial" w:cs="Arial"/>
          <w:color w:val="565656"/>
          <w:sz w:val="24"/>
          <w:szCs w:val="24"/>
        </w:rPr>
        <w:t>, which intentionally or recklessly causes another person to apprehend immediate and unlawful personal violence</w:t>
      </w:r>
      <w:r w:rsidR="0062272C">
        <w:rPr>
          <w:rFonts w:ascii="Arial" w:hAnsi="Arial" w:cs="Arial"/>
          <w:color w:val="565656"/>
          <w:sz w:val="24"/>
          <w:szCs w:val="24"/>
        </w:rPr>
        <w:t>,</w:t>
      </w:r>
      <w:r w:rsidR="00851AD1" w:rsidRPr="00570084">
        <w:rPr>
          <w:rFonts w:ascii="Arial" w:hAnsi="Arial" w:cs="Arial"/>
          <w:color w:val="565656"/>
          <w:sz w:val="24"/>
          <w:szCs w:val="24"/>
        </w:rPr>
        <w:t xml:space="preserve"> Wood v DPP (2008). It was held that the action of the police officer amounted to an unlawful</w:t>
      </w:r>
      <w:r w:rsidR="00541469" w:rsidRPr="00570084">
        <w:rPr>
          <w:rFonts w:ascii="Arial" w:hAnsi="Arial" w:cs="Arial"/>
          <w:color w:val="565656"/>
          <w:sz w:val="24"/>
          <w:szCs w:val="24"/>
        </w:rPr>
        <w:t xml:space="preserve"> assault. Where a police officer restrains someone but does not at the time intend to arrest him/her that police officer risks committing an assault even if an arrest at a later time would have been justified</w:t>
      </w:r>
      <w:r w:rsidR="00E91CE8" w:rsidRPr="00570084">
        <w:rPr>
          <w:rFonts w:ascii="Arial" w:hAnsi="Arial" w:cs="Arial"/>
          <w:color w:val="565656"/>
          <w:sz w:val="24"/>
          <w:szCs w:val="24"/>
        </w:rPr>
        <w:t xml:space="preserve"> </w:t>
      </w:r>
      <w:r w:rsidR="00E91CE8" w:rsidRPr="00570084">
        <w:rPr>
          <w:rFonts w:ascii="Arial" w:hAnsi="Arial" w:cs="Arial"/>
          <w:color w:val="000000"/>
          <w:sz w:val="24"/>
          <w:szCs w:val="24"/>
        </w:rPr>
        <w:t>M Hartley et al (2019)..</w:t>
      </w:r>
      <w:r w:rsidR="00E91CE8" w:rsidRPr="00570084">
        <w:rPr>
          <w:rFonts w:ascii="Arial" w:hAnsi="Arial" w:cs="Arial"/>
          <w:color w:val="212529"/>
          <w:sz w:val="24"/>
          <w:szCs w:val="24"/>
        </w:rPr>
        <w:t> </w:t>
      </w:r>
    </w:p>
    <w:p w14:paraId="094021C6" w14:textId="7A5D554B" w:rsidR="00505EC3" w:rsidRPr="00570084" w:rsidRDefault="00541469" w:rsidP="00570084">
      <w:pPr>
        <w:shd w:val="clear" w:color="auto" w:fill="FFFFFF"/>
        <w:spacing w:after="100" w:afterAutospacing="1" w:line="360" w:lineRule="auto"/>
        <w:jc w:val="both"/>
        <w:rPr>
          <w:rFonts w:ascii="Arial" w:hAnsi="Arial" w:cs="Arial"/>
          <w:color w:val="565656"/>
          <w:sz w:val="24"/>
          <w:szCs w:val="24"/>
        </w:rPr>
      </w:pPr>
      <w:r w:rsidRPr="00570084">
        <w:rPr>
          <w:rFonts w:ascii="Arial" w:hAnsi="Arial" w:cs="Arial"/>
          <w:color w:val="565656"/>
          <w:sz w:val="24"/>
          <w:szCs w:val="24"/>
        </w:rPr>
        <w:t>.</w:t>
      </w:r>
      <w:r w:rsidR="00505EC3" w:rsidRPr="00570084">
        <w:rPr>
          <w:rFonts w:ascii="Arial" w:hAnsi="Arial" w:cs="Arial"/>
          <w:sz w:val="24"/>
          <w:szCs w:val="24"/>
        </w:rPr>
        <w:t>In this scenario Miss Jones told the officer that Miss Davies had stolen her Gucci handbag and was merely attempting to recover her property. Although at the time Miss Jones had no intention to attack Miss Davies but was merely attempting to recover her property</w:t>
      </w:r>
      <w:r w:rsidR="00E91CE8" w:rsidRPr="00570084">
        <w:rPr>
          <w:rFonts w:ascii="Arial" w:hAnsi="Arial" w:cs="Arial"/>
          <w:sz w:val="24"/>
          <w:szCs w:val="24"/>
        </w:rPr>
        <w:t xml:space="preserve"> and fighting for it</w:t>
      </w:r>
      <w:r w:rsidR="00505EC3" w:rsidRPr="00570084">
        <w:rPr>
          <w:rFonts w:ascii="Arial" w:hAnsi="Arial" w:cs="Arial"/>
          <w:sz w:val="24"/>
          <w:szCs w:val="24"/>
        </w:rPr>
        <w:t>, she could be committing an assault. Thus</w:t>
      </w:r>
      <w:r w:rsidR="00E91CE8" w:rsidRPr="00570084">
        <w:rPr>
          <w:rFonts w:ascii="Arial" w:hAnsi="Arial" w:cs="Arial"/>
          <w:sz w:val="24"/>
          <w:szCs w:val="24"/>
        </w:rPr>
        <w:t xml:space="preserve"> actus rea and</w:t>
      </w:r>
      <w:r w:rsidR="00505EC3" w:rsidRPr="00570084">
        <w:rPr>
          <w:rFonts w:ascii="Arial" w:hAnsi="Arial" w:cs="Arial"/>
          <w:sz w:val="24"/>
          <w:szCs w:val="24"/>
        </w:rPr>
        <w:t xml:space="preserve"> </w:t>
      </w:r>
      <w:proofErr w:type="spellStart"/>
      <w:r w:rsidR="00505EC3" w:rsidRPr="00570084">
        <w:rPr>
          <w:rFonts w:ascii="Arial" w:hAnsi="Arial" w:cs="Arial"/>
          <w:sz w:val="24"/>
          <w:szCs w:val="24"/>
        </w:rPr>
        <w:t>mens</w:t>
      </w:r>
      <w:proofErr w:type="spellEnd"/>
      <w:r w:rsidR="00505EC3" w:rsidRPr="00570084">
        <w:rPr>
          <w:rFonts w:ascii="Arial" w:hAnsi="Arial" w:cs="Arial"/>
          <w:sz w:val="24"/>
          <w:szCs w:val="24"/>
        </w:rPr>
        <w:t xml:space="preserve"> rea element </w:t>
      </w:r>
      <w:r w:rsidR="00E91CE8" w:rsidRPr="00570084">
        <w:rPr>
          <w:rFonts w:ascii="Arial" w:hAnsi="Arial" w:cs="Arial"/>
          <w:sz w:val="24"/>
          <w:szCs w:val="24"/>
        </w:rPr>
        <w:t>are</w:t>
      </w:r>
      <w:r w:rsidR="00505EC3" w:rsidRPr="00570084">
        <w:rPr>
          <w:rFonts w:ascii="Arial" w:hAnsi="Arial" w:cs="Arial"/>
          <w:sz w:val="24"/>
          <w:szCs w:val="24"/>
        </w:rPr>
        <w:t xml:space="preserve"> satisfied.</w:t>
      </w:r>
    </w:p>
    <w:p w14:paraId="5E5DCBF5" w14:textId="6FD43A24" w:rsidR="00E91CE8" w:rsidRPr="00570084" w:rsidRDefault="00E07DC6" w:rsidP="00570084">
      <w:pPr>
        <w:shd w:val="clear" w:color="auto" w:fill="FFFFFF"/>
        <w:spacing w:after="100" w:afterAutospacing="1" w:line="360" w:lineRule="auto"/>
        <w:jc w:val="both"/>
        <w:rPr>
          <w:rFonts w:ascii="Arial" w:hAnsi="Arial" w:cs="Arial"/>
          <w:b/>
          <w:bCs/>
          <w:color w:val="565656"/>
          <w:sz w:val="24"/>
          <w:szCs w:val="24"/>
        </w:rPr>
      </w:pPr>
      <w:r w:rsidRPr="00570084">
        <w:rPr>
          <w:rFonts w:ascii="Arial" w:hAnsi="Arial" w:cs="Arial"/>
          <w:b/>
          <w:bCs/>
          <w:color w:val="565656"/>
          <w:sz w:val="24"/>
          <w:szCs w:val="24"/>
        </w:rPr>
        <w:lastRenderedPageBreak/>
        <w:t>Sentencing</w:t>
      </w:r>
    </w:p>
    <w:p w14:paraId="3FAD7BDB" w14:textId="77777777" w:rsidR="00570084" w:rsidRDefault="00E07DC6" w:rsidP="00570084">
      <w:pPr>
        <w:pStyle w:val="NormalWeb"/>
        <w:shd w:val="clear" w:color="auto" w:fill="FFFFFF"/>
        <w:spacing w:before="0" w:line="360" w:lineRule="auto"/>
        <w:jc w:val="both"/>
        <w:rPr>
          <w:rFonts w:ascii="Arial" w:hAnsi="Arial" w:cs="Arial"/>
          <w:color w:val="565656"/>
          <w:szCs w:val="24"/>
        </w:rPr>
      </w:pPr>
      <w:r w:rsidRPr="00570084">
        <w:rPr>
          <w:rFonts w:ascii="Arial" w:hAnsi="Arial" w:cs="Arial"/>
          <w:color w:val="565656"/>
          <w:szCs w:val="24"/>
        </w:rPr>
        <w:t>According to Sentencing Council guidelines the judge or magistrates will decide which type of sentence is right. The</w:t>
      </w:r>
      <w:r w:rsidR="00F80355" w:rsidRPr="00570084">
        <w:rPr>
          <w:rFonts w:ascii="Arial" w:hAnsi="Arial" w:cs="Arial"/>
          <w:color w:val="565656"/>
          <w:szCs w:val="24"/>
        </w:rPr>
        <w:t xml:space="preserve"> length, requirements </w:t>
      </w:r>
      <w:r w:rsidRPr="00570084">
        <w:rPr>
          <w:rFonts w:ascii="Arial" w:hAnsi="Arial" w:cs="Arial"/>
          <w:color w:val="565656"/>
          <w:szCs w:val="24"/>
        </w:rPr>
        <w:t>and the amount will depend on the facts of the crime and how serious it is.</w:t>
      </w:r>
    </w:p>
    <w:p w14:paraId="39D97E52" w14:textId="77777777" w:rsidR="00570084" w:rsidRDefault="00E07DC6" w:rsidP="00570084">
      <w:pPr>
        <w:pStyle w:val="NormalWeb"/>
        <w:shd w:val="clear" w:color="auto" w:fill="FFFFFF"/>
        <w:spacing w:before="0" w:line="360" w:lineRule="auto"/>
        <w:jc w:val="both"/>
        <w:rPr>
          <w:rFonts w:ascii="Arial" w:hAnsi="Arial" w:cs="Arial"/>
          <w:color w:val="565656"/>
          <w:szCs w:val="24"/>
        </w:rPr>
      </w:pPr>
      <w:r w:rsidRPr="00570084">
        <w:rPr>
          <w:rFonts w:ascii="Arial" w:hAnsi="Arial" w:cs="Arial"/>
          <w:color w:val="565656"/>
          <w:szCs w:val="24"/>
        </w:rPr>
        <w:t>The sentence imposed will always depend on the facts of the individual case</w:t>
      </w:r>
      <w:r w:rsidR="00254DF9" w:rsidRPr="00570084">
        <w:rPr>
          <w:rFonts w:ascii="Arial" w:hAnsi="Arial" w:cs="Arial"/>
          <w:color w:val="565656"/>
          <w:szCs w:val="24"/>
        </w:rPr>
        <w:t>.</w:t>
      </w:r>
      <w:r w:rsidR="00780D49" w:rsidRPr="00570084">
        <w:rPr>
          <w:rFonts w:ascii="Arial" w:hAnsi="Arial" w:cs="Arial"/>
          <w:color w:val="565656"/>
          <w:szCs w:val="24"/>
        </w:rPr>
        <w:t xml:space="preserve"> In this scenario</w:t>
      </w:r>
      <w:r w:rsidR="00254DF9" w:rsidRPr="00570084">
        <w:rPr>
          <w:rFonts w:ascii="Arial" w:hAnsi="Arial" w:cs="Arial"/>
          <w:color w:val="565656"/>
          <w:szCs w:val="24"/>
        </w:rPr>
        <w:t xml:space="preserve"> </w:t>
      </w:r>
      <w:r w:rsidR="00254DF9" w:rsidRPr="00570084">
        <w:rPr>
          <w:rFonts w:ascii="Arial" w:hAnsi="Arial" w:cs="Arial"/>
          <w:szCs w:val="24"/>
        </w:rPr>
        <w:t>the range of possible sentences for the alleged offences</w:t>
      </w:r>
      <w:r w:rsidR="00254DF9" w:rsidRPr="00570084">
        <w:rPr>
          <w:rFonts w:ascii="Arial" w:hAnsi="Arial" w:cs="Arial"/>
          <w:color w:val="565656"/>
          <w:szCs w:val="24"/>
        </w:rPr>
        <w:t xml:space="preserve"> could be the following: </w:t>
      </w:r>
    </w:p>
    <w:p w14:paraId="7B46D8D3" w14:textId="77777777" w:rsidR="00570084" w:rsidRDefault="00254DF9" w:rsidP="00570084">
      <w:pPr>
        <w:pStyle w:val="NormalWeb"/>
        <w:numPr>
          <w:ilvl w:val="0"/>
          <w:numId w:val="27"/>
        </w:numPr>
        <w:shd w:val="clear" w:color="auto" w:fill="FFFFFF"/>
        <w:spacing w:before="0" w:line="360" w:lineRule="auto"/>
        <w:jc w:val="both"/>
        <w:rPr>
          <w:rFonts w:ascii="Arial" w:hAnsi="Arial" w:cs="Arial"/>
          <w:color w:val="565656"/>
          <w:szCs w:val="24"/>
        </w:rPr>
      </w:pPr>
      <w:r w:rsidRPr="00570084">
        <w:rPr>
          <w:rFonts w:ascii="Arial" w:hAnsi="Arial" w:cs="Arial"/>
          <w:color w:val="565656"/>
          <w:szCs w:val="24"/>
        </w:rPr>
        <w:t xml:space="preserve">Discharge, </w:t>
      </w:r>
    </w:p>
    <w:p w14:paraId="5859539D" w14:textId="77777777" w:rsidR="00570084" w:rsidRDefault="00254DF9" w:rsidP="00570084">
      <w:pPr>
        <w:pStyle w:val="NormalWeb"/>
        <w:numPr>
          <w:ilvl w:val="0"/>
          <w:numId w:val="27"/>
        </w:numPr>
        <w:shd w:val="clear" w:color="auto" w:fill="FFFFFF"/>
        <w:spacing w:before="0" w:line="360" w:lineRule="auto"/>
        <w:jc w:val="both"/>
        <w:rPr>
          <w:rFonts w:ascii="Arial" w:hAnsi="Arial" w:cs="Arial"/>
          <w:color w:val="565656"/>
          <w:szCs w:val="24"/>
        </w:rPr>
      </w:pPr>
      <w:r w:rsidRPr="00570084">
        <w:rPr>
          <w:rFonts w:ascii="Arial" w:hAnsi="Arial" w:cs="Arial"/>
          <w:color w:val="565656"/>
          <w:szCs w:val="24"/>
        </w:rPr>
        <w:t xml:space="preserve">Fine, </w:t>
      </w:r>
    </w:p>
    <w:p w14:paraId="1DEB6D12" w14:textId="77777777" w:rsidR="00570084" w:rsidRDefault="00254DF9" w:rsidP="00570084">
      <w:pPr>
        <w:pStyle w:val="NormalWeb"/>
        <w:numPr>
          <w:ilvl w:val="0"/>
          <w:numId w:val="27"/>
        </w:numPr>
        <w:shd w:val="clear" w:color="auto" w:fill="FFFFFF"/>
        <w:spacing w:before="0" w:line="360" w:lineRule="auto"/>
        <w:jc w:val="both"/>
        <w:rPr>
          <w:rFonts w:ascii="Arial" w:hAnsi="Arial" w:cs="Arial"/>
          <w:color w:val="565656"/>
          <w:szCs w:val="24"/>
        </w:rPr>
      </w:pPr>
      <w:r w:rsidRPr="00570084">
        <w:rPr>
          <w:rFonts w:ascii="Arial" w:hAnsi="Arial" w:cs="Arial"/>
          <w:color w:val="565656"/>
          <w:szCs w:val="24"/>
        </w:rPr>
        <w:t xml:space="preserve">Community sentence and </w:t>
      </w:r>
    </w:p>
    <w:p w14:paraId="49D13298" w14:textId="5C8AA68D" w:rsidR="00736A2A" w:rsidRPr="00570084" w:rsidRDefault="00254DF9" w:rsidP="00570084">
      <w:pPr>
        <w:pStyle w:val="NormalWeb"/>
        <w:numPr>
          <w:ilvl w:val="0"/>
          <w:numId w:val="27"/>
        </w:numPr>
        <w:shd w:val="clear" w:color="auto" w:fill="FFFFFF"/>
        <w:spacing w:before="0" w:line="360" w:lineRule="auto"/>
        <w:jc w:val="both"/>
        <w:rPr>
          <w:rFonts w:ascii="Arial" w:hAnsi="Arial" w:cs="Arial"/>
          <w:color w:val="565656"/>
          <w:szCs w:val="24"/>
        </w:rPr>
      </w:pPr>
      <w:r w:rsidRPr="00570084">
        <w:rPr>
          <w:rFonts w:ascii="Arial" w:hAnsi="Arial" w:cs="Arial"/>
          <w:color w:val="565656"/>
          <w:szCs w:val="24"/>
        </w:rPr>
        <w:t>Custodial sentence</w:t>
      </w:r>
      <w:r w:rsidR="00780D49" w:rsidRPr="00570084">
        <w:rPr>
          <w:rFonts w:ascii="Arial" w:hAnsi="Arial" w:cs="Arial"/>
          <w:color w:val="565656"/>
          <w:szCs w:val="24"/>
        </w:rPr>
        <w:t xml:space="preserve"> </w:t>
      </w:r>
    </w:p>
    <w:p w14:paraId="7AC18F10" w14:textId="067DB186" w:rsidR="00284C0E" w:rsidRPr="00570084" w:rsidRDefault="00736A2A" w:rsidP="00570084">
      <w:pPr>
        <w:shd w:val="clear" w:color="auto" w:fill="FFFFFF"/>
        <w:spacing w:before="100" w:beforeAutospacing="1" w:after="100" w:afterAutospacing="1" w:line="360" w:lineRule="auto"/>
        <w:jc w:val="both"/>
        <w:rPr>
          <w:rFonts w:ascii="Arial" w:hAnsi="Arial" w:cs="Arial"/>
          <w:color w:val="565656"/>
          <w:sz w:val="24"/>
          <w:szCs w:val="24"/>
        </w:rPr>
      </w:pPr>
      <w:r w:rsidRPr="00570084">
        <w:rPr>
          <w:rFonts w:ascii="Arial" w:hAnsi="Arial" w:cs="Arial"/>
          <w:color w:val="565656"/>
          <w:sz w:val="24"/>
          <w:szCs w:val="24"/>
        </w:rPr>
        <w:t xml:space="preserve">In this scenario Miss Jones could be </w:t>
      </w:r>
      <w:r w:rsidRPr="00570084">
        <w:rPr>
          <w:rFonts w:ascii="Arial" w:hAnsi="Arial" w:cs="Arial"/>
          <w:b/>
          <w:bCs/>
          <w:color w:val="565656"/>
          <w:sz w:val="24"/>
          <w:szCs w:val="24"/>
        </w:rPr>
        <w:t>discharge</w:t>
      </w:r>
      <w:r w:rsidR="009631D7" w:rsidRPr="00570084">
        <w:rPr>
          <w:rFonts w:ascii="Arial" w:hAnsi="Arial" w:cs="Arial"/>
          <w:color w:val="565656"/>
          <w:sz w:val="24"/>
          <w:szCs w:val="24"/>
        </w:rPr>
        <w:t xml:space="preserve">, thus she could be </w:t>
      </w:r>
      <w:r w:rsidR="00284C0E" w:rsidRPr="00570084">
        <w:rPr>
          <w:rFonts w:ascii="Arial" w:hAnsi="Arial" w:cs="Arial"/>
          <w:color w:val="565656"/>
          <w:sz w:val="24"/>
          <w:szCs w:val="24"/>
        </w:rPr>
        <w:t xml:space="preserve">released from court without any further action. But </w:t>
      </w:r>
      <w:r w:rsidR="0062272C">
        <w:rPr>
          <w:rFonts w:ascii="Arial" w:hAnsi="Arial" w:cs="Arial"/>
          <w:color w:val="565656"/>
          <w:sz w:val="24"/>
          <w:szCs w:val="24"/>
        </w:rPr>
        <w:t>she</w:t>
      </w:r>
      <w:r w:rsidR="00284C0E" w:rsidRPr="00570084">
        <w:rPr>
          <w:rFonts w:ascii="Arial" w:hAnsi="Arial" w:cs="Arial"/>
          <w:color w:val="565656"/>
          <w:sz w:val="24"/>
          <w:szCs w:val="24"/>
        </w:rPr>
        <w:t xml:space="preserve"> will still get a criminal record.</w:t>
      </w:r>
      <w:r w:rsidR="00780D49" w:rsidRPr="00570084">
        <w:rPr>
          <w:rFonts w:ascii="Arial" w:hAnsi="Arial" w:cs="Arial"/>
          <w:color w:val="565656"/>
          <w:sz w:val="24"/>
          <w:szCs w:val="24"/>
        </w:rPr>
        <w:t xml:space="preserve"> Discharge can be absolute or conditional</w:t>
      </w:r>
      <w:r w:rsidR="0062272C">
        <w:rPr>
          <w:rFonts w:ascii="Arial" w:hAnsi="Arial" w:cs="Arial"/>
          <w:color w:val="565656"/>
          <w:sz w:val="24"/>
          <w:szCs w:val="24"/>
        </w:rPr>
        <w:t xml:space="preserve">, </w:t>
      </w:r>
      <w:r w:rsidR="00570084" w:rsidRPr="00570084">
        <w:rPr>
          <w:rFonts w:ascii="Arial" w:hAnsi="Arial" w:cs="Arial"/>
          <w:color w:val="565656"/>
          <w:sz w:val="24"/>
          <w:szCs w:val="24"/>
        </w:rPr>
        <w:t>(Sentencing Council guidelines)</w:t>
      </w:r>
      <w:r w:rsidR="00570084">
        <w:rPr>
          <w:rFonts w:ascii="Arial" w:hAnsi="Arial" w:cs="Arial"/>
          <w:color w:val="565656"/>
          <w:sz w:val="24"/>
          <w:szCs w:val="24"/>
        </w:rPr>
        <w:t>.</w:t>
      </w:r>
    </w:p>
    <w:p w14:paraId="056EB97F" w14:textId="012F5082" w:rsidR="007E69A2" w:rsidRPr="00570084" w:rsidRDefault="009631D7" w:rsidP="00570084">
      <w:pPr>
        <w:pStyle w:val="NormalWeb"/>
        <w:shd w:val="clear" w:color="auto" w:fill="FFFFFF"/>
        <w:spacing w:before="0" w:line="360" w:lineRule="auto"/>
        <w:jc w:val="both"/>
        <w:rPr>
          <w:rFonts w:ascii="Arial" w:hAnsi="Arial" w:cs="Arial"/>
          <w:color w:val="565656"/>
          <w:szCs w:val="24"/>
        </w:rPr>
      </w:pPr>
      <w:r w:rsidRPr="00570084">
        <w:rPr>
          <w:rFonts w:ascii="Arial" w:hAnsi="Arial" w:cs="Arial"/>
          <w:color w:val="565656"/>
          <w:szCs w:val="24"/>
        </w:rPr>
        <w:t xml:space="preserve">She could also get </w:t>
      </w:r>
      <w:r w:rsidR="00FC34F6" w:rsidRPr="00570084">
        <w:rPr>
          <w:rFonts w:ascii="Arial" w:hAnsi="Arial" w:cs="Arial"/>
          <w:b/>
          <w:bCs/>
          <w:color w:val="565656"/>
          <w:szCs w:val="24"/>
        </w:rPr>
        <w:t>Fine</w:t>
      </w:r>
      <w:r w:rsidRPr="00570084">
        <w:rPr>
          <w:rFonts w:ascii="Arial" w:hAnsi="Arial" w:cs="Arial"/>
          <w:b/>
          <w:bCs/>
          <w:color w:val="565656"/>
          <w:szCs w:val="24"/>
        </w:rPr>
        <w:t>s</w:t>
      </w:r>
      <w:r w:rsidR="00736A2A" w:rsidRPr="00570084">
        <w:rPr>
          <w:rFonts w:ascii="Arial" w:hAnsi="Arial" w:cs="Arial"/>
          <w:color w:val="565656"/>
          <w:szCs w:val="24"/>
        </w:rPr>
        <w:t>,</w:t>
      </w:r>
      <w:r w:rsidRPr="00570084">
        <w:rPr>
          <w:rFonts w:ascii="Arial" w:hAnsi="Arial" w:cs="Arial"/>
          <w:color w:val="565656"/>
          <w:szCs w:val="24"/>
        </w:rPr>
        <w:t xml:space="preserve"> t</w:t>
      </w:r>
      <w:r w:rsidR="007E69A2" w:rsidRPr="00570084">
        <w:rPr>
          <w:rFonts w:ascii="Arial" w:hAnsi="Arial" w:cs="Arial"/>
          <w:color w:val="565656"/>
          <w:szCs w:val="24"/>
        </w:rPr>
        <w:t xml:space="preserve">he maximum fine allowed in both magistrates’ courts and the Crown Court is unlimited (the maximum in magistrates’ court for offences committed before 12 March 2015 is £5,000) (Sentencing Council guidelines): </w:t>
      </w:r>
    </w:p>
    <w:p w14:paraId="4FBD49FB" w14:textId="77777777" w:rsidR="00570084" w:rsidRDefault="009631D7" w:rsidP="00570084">
      <w:pPr>
        <w:shd w:val="clear" w:color="auto" w:fill="FFFFFF"/>
        <w:spacing w:after="100" w:afterAutospacing="1" w:line="360" w:lineRule="auto"/>
        <w:jc w:val="both"/>
        <w:rPr>
          <w:rFonts w:ascii="Arial" w:hAnsi="Arial" w:cs="Arial"/>
          <w:color w:val="565656"/>
          <w:sz w:val="24"/>
          <w:szCs w:val="24"/>
        </w:rPr>
      </w:pPr>
      <w:r w:rsidRPr="00570084">
        <w:rPr>
          <w:rFonts w:ascii="Arial" w:hAnsi="Arial" w:cs="Arial"/>
          <w:color w:val="565656"/>
          <w:sz w:val="24"/>
          <w:szCs w:val="24"/>
        </w:rPr>
        <w:t>She could get a</w:t>
      </w:r>
      <w:r w:rsidR="00736A2A" w:rsidRPr="00570084">
        <w:rPr>
          <w:rFonts w:ascii="Arial" w:hAnsi="Arial" w:cs="Arial"/>
          <w:color w:val="565656"/>
          <w:sz w:val="24"/>
          <w:szCs w:val="24"/>
        </w:rPr>
        <w:t xml:space="preserve"> </w:t>
      </w:r>
      <w:r w:rsidR="00736A2A" w:rsidRPr="00570084">
        <w:rPr>
          <w:rFonts w:ascii="Arial" w:hAnsi="Arial" w:cs="Arial"/>
          <w:b/>
          <w:bCs/>
          <w:color w:val="565656"/>
          <w:sz w:val="24"/>
          <w:szCs w:val="24"/>
        </w:rPr>
        <w:t>community sentence</w:t>
      </w:r>
      <w:r w:rsidRPr="00570084">
        <w:rPr>
          <w:rFonts w:ascii="Arial" w:hAnsi="Arial" w:cs="Arial"/>
          <w:color w:val="565656"/>
          <w:sz w:val="24"/>
          <w:szCs w:val="24"/>
        </w:rPr>
        <w:t>,</w:t>
      </w:r>
      <w:r w:rsidR="00736A2A" w:rsidRPr="00570084">
        <w:rPr>
          <w:rFonts w:ascii="Arial" w:hAnsi="Arial" w:cs="Arial"/>
          <w:color w:val="565656"/>
          <w:sz w:val="24"/>
          <w:szCs w:val="24"/>
        </w:rPr>
        <w:t xml:space="preserve"> </w:t>
      </w:r>
      <w:r w:rsidR="00A5081B" w:rsidRPr="00570084">
        <w:rPr>
          <w:rFonts w:ascii="Arial" w:hAnsi="Arial" w:cs="Arial"/>
          <w:color w:val="565656"/>
          <w:sz w:val="24"/>
          <w:szCs w:val="24"/>
        </w:rPr>
        <w:t xml:space="preserve">this could be an </w:t>
      </w:r>
      <w:r w:rsidR="00736A2A" w:rsidRPr="00570084">
        <w:rPr>
          <w:rFonts w:ascii="Arial" w:hAnsi="Arial" w:cs="Arial"/>
          <w:color w:val="565656"/>
          <w:sz w:val="24"/>
          <w:szCs w:val="24"/>
        </w:rPr>
        <w:t>activities carried out in the community</w:t>
      </w:r>
      <w:r w:rsidR="00A5081B" w:rsidRPr="00570084">
        <w:rPr>
          <w:rFonts w:ascii="Arial" w:hAnsi="Arial" w:cs="Arial"/>
          <w:color w:val="565656"/>
          <w:sz w:val="24"/>
          <w:szCs w:val="24"/>
        </w:rPr>
        <w:t xml:space="preserve">, </w:t>
      </w:r>
      <w:r w:rsidR="00736A2A" w:rsidRPr="00570084">
        <w:rPr>
          <w:rFonts w:ascii="Arial" w:hAnsi="Arial" w:cs="Arial"/>
          <w:color w:val="565656"/>
          <w:sz w:val="24"/>
          <w:szCs w:val="24"/>
        </w:rPr>
        <w:t>example,</w:t>
      </w:r>
    </w:p>
    <w:p w14:paraId="72588CAF" w14:textId="77777777" w:rsidR="00570084" w:rsidRDefault="00570084" w:rsidP="00570084">
      <w:pPr>
        <w:pStyle w:val="ListParagraph"/>
        <w:numPr>
          <w:ilvl w:val="0"/>
          <w:numId w:val="26"/>
        </w:numPr>
        <w:shd w:val="clear" w:color="auto" w:fill="FFFFFF"/>
        <w:spacing w:after="100" w:afterAutospacing="1" w:line="360" w:lineRule="auto"/>
        <w:jc w:val="both"/>
        <w:rPr>
          <w:rFonts w:ascii="Arial" w:hAnsi="Arial" w:cs="Arial"/>
          <w:color w:val="565656"/>
          <w:sz w:val="24"/>
          <w:szCs w:val="24"/>
        </w:rPr>
      </w:pPr>
      <w:r>
        <w:rPr>
          <w:rFonts w:ascii="Arial" w:hAnsi="Arial" w:cs="Arial"/>
          <w:color w:val="565656"/>
          <w:sz w:val="24"/>
          <w:szCs w:val="24"/>
        </w:rPr>
        <w:t>T</w:t>
      </w:r>
      <w:r w:rsidR="00A5081B" w:rsidRPr="00570084">
        <w:rPr>
          <w:rFonts w:ascii="Arial" w:hAnsi="Arial" w:cs="Arial"/>
          <w:color w:val="565656"/>
          <w:sz w:val="24"/>
          <w:szCs w:val="24"/>
        </w:rPr>
        <w:t xml:space="preserve">he </w:t>
      </w:r>
      <w:r w:rsidR="00736A2A" w:rsidRPr="00570084">
        <w:rPr>
          <w:rFonts w:ascii="Arial" w:hAnsi="Arial" w:cs="Arial"/>
          <w:color w:val="565656"/>
          <w:sz w:val="24"/>
          <w:szCs w:val="24"/>
        </w:rPr>
        <w:t xml:space="preserve">offender must: carry out up to 300 hours of unpaid work, </w:t>
      </w:r>
    </w:p>
    <w:p w14:paraId="06BD857A" w14:textId="77777777" w:rsidR="00570084" w:rsidRDefault="00570084" w:rsidP="00570084">
      <w:pPr>
        <w:pStyle w:val="ListParagraph"/>
        <w:numPr>
          <w:ilvl w:val="0"/>
          <w:numId w:val="26"/>
        </w:numPr>
        <w:shd w:val="clear" w:color="auto" w:fill="FFFFFF"/>
        <w:spacing w:after="100" w:afterAutospacing="1" w:line="360" w:lineRule="auto"/>
        <w:jc w:val="both"/>
        <w:rPr>
          <w:rFonts w:ascii="Arial" w:hAnsi="Arial" w:cs="Arial"/>
          <w:color w:val="565656"/>
          <w:sz w:val="24"/>
          <w:szCs w:val="24"/>
        </w:rPr>
      </w:pPr>
      <w:r>
        <w:rPr>
          <w:rFonts w:ascii="Arial" w:hAnsi="Arial" w:cs="Arial"/>
          <w:color w:val="565656"/>
          <w:sz w:val="24"/>
          <w:szCs w:val="24"/>
        </w:rPr>
        <w:t>R</w:t>
      </w:r>
      <w:r w:rsidR="00736A2A" w:rsidRPr="00570084">
        <w:rPr>
          <w:rFonts w:ascii="Arial" w:hAnsi="Arial" w:cs="Arial"/>
          <w:color w:val="565656"/>
          <w:sz w:val="24"/>
          <w:szCs w:val="24"/>
        </w:rPr>
        <w:t xml:space="preserve">emoving graffiti, </w:t>
      </w:r>
    </w:p>
    <w:p w14:paraId="0BE4BB11" w14:textId="77777777" w:rsidR="00570084" w:rsidRDefault="00570084" w:rsidP="00570084">
      <w:pPr>
        <w:pStyle w:val="ListParagraph"/>
        <w:numPr>
          <w:ilvl w:val="0"/>
          <w:numId w:val="26"/>
        </w:numPr>
        <w:shd w:val="clear" w:color="auto" w:fill="FFFFFF"/>
        <w:spacing w:after="100" w:afterAutospacing="1" w:line="360" w:lineRule="auto"/>
        <w:jc w:val="both"/>
        <w:rPr>
          <w:rFonts w:ascii="Arial" w:hAnsi="Arial" w:cs="Arial"/>
          <w:color w:val="565656"/>
          <w:sz w:val="24"/>
          <w:szCs w:val="24"/>
        </w:rPr>
      </w:pPr>
      <w:r>
        <w:rPr>
          <w:rFonts w:ascii="Arial" w:hAnsi="Arial" w:cs="Arial"/>
          <w:color w:val="565656"/>
          <w:sz w:val="24"/>
          <w:szCs w:val="24"/>
        </w:rPr>
        <w:t>H</w:t>
      </w:r>
      <w:r w:rsidR="00736A2A" w:rsidRPr="00570084">
        <w:rPr>
          <w:rFonts w:ascii="Arial" w:hAnsi="Arial" w:cs="Arial"/>
          <w:color w:val="565656"/>
          <w:sz w:val="24"/>
          <w:szCs w:val="24"/>
        </w:rPr>
        <w:t>ave alcohol or drug treatment</w:t>
      </w:r>
      <w:r w:rsidRPr="00570084">
        <w:rPr>
          <w:rFonts w:ascii="Arial" w:hAnsi="Arial" w:cs="Arial"/>
          <w:color w:val="565656"/>
          <w:sz w:val="24"/>
          <w:szCs w:val="24"/>
        </w:rPr>
        <w:t xml:space="preserve">, </w:t>
      </w:r>
    </w:p>
    <w:p w14:paraId="616CB38B" w14:textId="77777777" w:rsidR="00570084" w:rsidRDefault="00570084" w:rsidP="00570084">
      <w:pPr>
        <w:pStyle w:val="ListParagraph"/>
        <w:numPr>
          <w:ilvl w:val="0"/>
          <w:numId w:val="26"/>
        </w:numPr>
        <w:shd w:val="clear" w:color="auto" w:fill="FFFFFF"/>
        <w:spacing w:after="100" w:afterAutospacing="1" w:line="360" w:lineRule="auto"/>
        <w:jc w:val="both"/>
        <w:rPr>
          <w:rFonts w:ascii="Arial" w:hAnsi="Arial" w:cs="Arial"/>
          <w:color w:val="565656"/>
          <w:sz w:val="24"/>
          <w:szCs w:val="24"/>
        </w:rPr>
      </w:pPr>
      <w:r>
        <w:rPr>
          <w:rFonts w:ascii="Arial" w:hAnsi="Arial" w:cs="Arial"/>
          <w:color w:val="565656"/>
          <w:sz w:val="24"/>
          <w:szCs w:val="24"/>
        </w:rPr>
        <w:t>K</w:t>
      </w:r>
      <w:r w:rsidR="00736A2A" w:rsidRPr="00570084">
        <w:rPr>
          <w:rFonts w:ascii="Arial" w:hAnsi="Arial" w:cs="Arial"/>
          <w:color w:val="565656"/>
          <w:sz w:val="24"/>
          <w:szCs w:val="24"/>
        </w:rPr>
        <w:t xml:space="preserve">eep to a curfew – which aims to keep them out of trouble, </w:t>
      </w:r>
    </w:p>
    <w:p w14:paraId="0BB74D0D" w14:textId="77777777" w:rsidR="00570084" w:rsidRDefault="00570084" w:rsidP="00570084">
      <w:pPr>
        <w:pStyle w:val="ListParagraph"/>
        <w:numPr>
          <w:ilvl w:val="0"/>
          <w:numId w:val="26"/>
        </w:numPr>
        <w:shd w:val="clear" w:color="auto" w:fill="FFFFFF"/>
        <w:spacing w:after="100" w:afterAutospacing="1" w:line="360" w:lineRule="auto"/>
        <w:jc w:val="both"/>
        <w:rPr>
          <w:rFonts w:ascii="Arial" w:hAnsi="Arial" w:cs="Arial"/>
          <w:color w:val="565656"/>
          <w:sz w:val="24"/>
          <w:szCs w:val="24"/>
        </w:rPr>
      </w:pPr>
      <w:r>
        <w:rPr>
          <w:rFonts w:ascii="Arial" w:hAnsi="Arial" w:cs="Arial"/>
          <w:color w:val="565656"/>
          <w:sz w:val="24"/>
          <w:szCs w:val="24"/>
        </w:rPr>
        <w:t>L</w:t>
      </w:r>
      <w:r w:rsidR="00736A2A" w:rsidRPr="00570084">
        <w:rPr>
          <w:rFonts w:ascii="Arial" w:hAnsi="Arial" w:cs="Arial"/>
          <w:color w:val="565656"/>
          <w:sz w:val="24"/>
          <w:szCs w:val="24"/>
        </w:rPr>
        <w:t>ive at a particular address or</w:t>
      </w:r>
    </w:p>
    <w:p w14:paraId="38DEAD7E" w14:textId="0D28FD72" w:rsidR="00736A2A" w:rsidRPr="00570084" w:rsidRDefault="00570084" w:rsidP="00570084">
      <w:pPr>
        <w:pStyle w:val="ListParagraph"/>
        <w:numPr>
          <w:ilvl w:val="0"/>
          <w:numId w:val="26"/>
        </w:numPr>
        <w:shd w:val="clear" w:color="auto" w:fill="FFFFFF"/>
        <w:spacing w:after="100" w:afterAutospacing="1" w:line="360" w:lineRule="auto"/>
        <w:jc w:val="both"/>
        <w:rPr>
          <w:rFonts w:ascii="Arial" w:hAnsi="Arial" w:cs="Arial"/>
          <w:color w:val="565656"/>
          <w:sz w:val="24"/>
          <w:szCs w:val="24"/>
        </w:rPr>
      </w:pPr>
      <w:r>
        <w:rPr>
          <w:rFonts w:ascii="Arial" w:hAnsi="Arial" w:cs="Arial"/>
          <w:color w:val="565656"/>
          <w:sz w:val="24"/>
          <w:szCs w:val="24"/>
        </w:rPr>
        <w:t>N</w:t>
      </w:r>
      <w:r w:rsidR="00736A2A" w:rsidRPr="00570084">
        <w:rPr>
          <w:rFonts w:ascii="Arial" w:hAnsi="Arial" w:cs="Arial"/>
          <w:color w:val="565656"/>
          <w:sz w:val="24"/>
          <w:szCs w:val="24"/>
        </w:rPr>
        <w:t>ot travel abroad (Sentencing Council guidelines):</w:t>
      </w:r>
    </w:p>
    <w:p w14:paraId="58625604" w14:textId="73031F2E" w:rsidR="007864B3" w:rsidRPr="00570084" w:rsidRDefault="007864B3" w:rsidP="00570084">
      <w:pPr>
        <w:shd w:val="clear" w:color="auto" w:fill="FFFFFF"/>
        <w:spacing w:after="100" w:afterAutospacing="1" w:line="360" w:lineRule="auto"/>
        <w:jc w:val="both"/>
        <w:rPr>
          <w:rFonts w:ascii="Arial" w:hAnsi="Arial" w:cs="Arial"/>
          <w:color w:val="565656"/>
          <w:sz w:val="24"/>
          <w:szCs w:val="24"/>
          <w:shd w:val="clear" w:color="auto" w:fill="FFFFFF"/>
        </w:rPr>
      </w:pPr>
      <w:r w:rsidRPr="00570084">
        <w:rPr>
          <w:rFonts w:ascii="Arial" w:hAnsi="Arial" w:cs="Arial"/>
          <w:color w:val="565656"/>
          <w:sz w:val="24"/>
          <w:szCs w:val="24"/>
        </w:rPr>
        <w:t xml:space="preserve">Finally, she could be </w:t>
      </w:r>
      <w:r w:rsidRPr="00570084">
        <w:rPr>
          <w:rFonts w:ascii="Arial" w:hAnsi="Arial" w:cs="Arial"/>
          <w:b/>
          <w:bCs/>
          <w:color w:val="565656"/>
          <w:sz w:val="24"/>
          <w:szCs w:val="24"/>
        </w:rPr>
        <w:t>sentence to prison</w:t>
      </w:r>
      <w:r w:rsidRPr="00570084">
        <w:rPr>
          <w:rFonts w:ascii="Arial" w:hAnsi="Arial" w:cs="Arial"/>
          <w:color w:val="565656"/>
          <w:sz w:val="24"/>
          <w:szCs w:val="24"/>
        </w:rPr>
        <w:t>,</w:t>
      </w:r>
      <w:r w:rsidRPr="00570084">
        <w:rPr>
          <w:rFonts w:ascii="Arial" w:hAnsi="Arial" w:cs="Arial"/>
          <w:color w:val="565656"/>
          <w:sz w:val="24"/>
          <w:szCs w:val="24"/>
          <w:shd w:val="clear" w:color="auto" w:fill="FFFFFF"/>
        </w:rPr>
        <w:t xml:space="preserve"> Imprisonment is the most severe sentence available to the courts.</w:t>
      </w:r>
      <w:r w:rsidR="00AA560B" w:rsidRPr="00570084">
        <w:rPr>
          <w:rFonts w:ascii="Arial" w:hAnsi="Arial" w:cs="Arial"/>
          <w:color w:val="565656"/>
          <w:sz w:val="24"/>
          <w:szCs w:val="24"/>
          <w:shd w:val="clear" w:color="auto" w:fill="FFFFFF"/>
        </w:rPr>
        <w:t xml:space="preserve"> The length of the sentence depends on the seriousness of the offence and the maximum penalty for the crime allowed by law and it ranges between 6 months to 7years</w:t>
      </w:r>
      <w:r w:rsidR="00570084" w:rsidRPr="00570084">
        <w:rPr>
          <w:rFonts w:ascii="Arial" w:hAnsi="Arial" w:cs="Arial"/>
          <w:color w:val="565656"/>
          <w:sz w:val="24"/>
          <w:szCs w:val="24"/>
          <w:shd w:val="clear" w:color="auto" w:fill="FFFFFF"/>
        </w:rPr>
        <w:t xml:space="preserve"> </w:t>
      </w:r>
      <w:r w:rsidR="00570084" w:rsidRPr="00570084">
        <w:rPr>
          <w:rFonts w:ascii="Arial" w:hAnsi="Arial" w:cs="Arial"/>
          <w:color w:val="565656"/>
          <w:sz w:val="24"/>
          <w:szCs w:val="24"/>
        </w:rPr>
        <w:t>(Sentencing Council guidelines):</w:t>
      </w:r>
      <w:r w:rsidR="00AA560B" w:rsidRPr="00570084">
        <w:rPr>
          <w:rFonts w:ascii="Arial" w:hAnsi="Arial" w:cs="Arial"/>
          <w:color w:val="565656"/>
          <w:sz w:val="24"/>
          <w:szCs w:val="24"/>
          <w:shd w:val="clear" w:color="auto" w:fill="FFFFFF"/>
        </w:rPr>
        <w:t>.</w:t>
      </w:r>
    </w:p>
    <w:p w14:paraId="6EC88A19" w14:textId="3D9A17FB" w:rsidR="00DC50EC" w:rsidRPr="00570084" w:rsidRDefault="00570084" w:rsidP="00570084">
      <w:pPr>
        <w:spacing w:line="360" w:lineRule="auto"/>
        <w:rPr>
          <w:rFonts w:ascii="Arial" w:hAnsi="Arial" w:cs="Arial"/>
          <w:b/>
          <w:bCs/>
          <w:sz w:val="24"/>
          <w:szCs w:val="24"/>
        </w:rPr>
      </w:pPr>
      <w:r w:rsidRPr="00570084">
        <w:rPr>
          <w:rFonts w:ascii="Arial" w:hAnsi="Arial" w:cs="Arial"/>
          <w:b/>
          <w:bCs/>
          <w:sz w:val="24"/>
          <w:szCs w:val="24"/>
        </w:rPr>
        <w:t>Evaluate the strength of the evidence against the client.</w:t>
      </w:r>
      <w:r w:rsidRPr="00570084">
        <w:rPr>
          <w:rFonts w:ascii="Arial" w:hAnsi="Arial" w:cs="Arial"/>
          <w:sz w:val="24"/>
          <w:szCs w:val="24"/>
        </w:rPr>
        <w:t xml:space="preserve"> </w:t>
      </w:r>
      <w:r w:rsidR="00DC50EC" w:rsidRPr="00570084">
        <w:rPr>
          <w:rFonts w:ascii="Arial" w:hAnsi="Arial" w:cs="Arial"/>
          <w:b/>
          <w:bCs/>
          <w:sz w:val="24"/>
          <w:szCs w:val="24"/>
        </w:rPr>
        <w:t>Miss Jones:</w:t>
      </w:r>
    </w:p>
    <w:p w14:paraId="5B96DBD6" w14:textId="77777777" w:rsidR="00570084" w:rsidRPr="00570084" w:rsidRDefault="00570084" w:rsidP="00570084">
      <w:pPr>
        <w:spacing w:line="360" w:lineRule="auto"/>
        <w:rPr>
          <w:rFonts w:ascii="Arial" w:hAnsi="Arial" w:cs="Arial"/>
          <w:sz w:val="24"/>
          <w:szCs w:val="24"/>
        </w:rPr>
      </w:pPr>
    </w:p>
    <w:p w14:paraId="7511B416" w14:textId="67C8A062" w:rsidR="0046654B" w:rsidRPr="00570084" w:rsidRDefault="004B7832" w:rsidP="00570084">
      <w:pPr>
        <w:pStyle w:val="ListParagraph"/>
        <w:numPr>
          <w:ilvl w:val="0"/>
          <w:numId w:val="25"/>
        </w:numPr>
        <w:shd w:val="clear" w:color="auto" w:fill="FFFFFF"/>
        <w:spacing w:after="100" w:afterAutospacing="1" w:line="360" w:lineRule="auto"/>
        <w:jc w:val="both"/>
        <w:rPr>
          <w:rFonts w:ascii="Arial" w:hAnsi="Arial" w:cs="Arial"/>
          <w:b/>
          <w:bCs/>
          <w:sz w:val="24"/>
          <w:szCs w:val="24"/>
        </w:rPr>
      </w:pPr>
      <w:r w:rsidRPr="00570084">
        <w:rPr>
          <w:rFonts w:ascii="Arial" w:hAnsi="Arial" w:cs="Arial"/>
          <w:sz w:val="24"/>
          <w:szCs w:val="24"/>
        </w:rPr>
        <w:t>She could be charge</w:t>
      </w:r>
      <w:r w:rsidR="00D7584A" w:rsidRPr="00570084">
        <w:rPr>
          <w:rFonts w:ascii="Arial" w:hAnsi="Arial" w:cs="Arial"/>
          <w:sz w:val="24"/>
          <w:szCs w:val="24"/>
        </w:rPr>
        <w:t xml:space="preserve"> of theft</w:t>
      </w:r>
      <w:r w:rsidRPr="00570084">
        <w:rPr>
          <w:rFonts w:ascii="Arial" w:hAnsi="Arial" w:cs="Arial"/>
          <w:sz w:val="24"/>
          <w:szCs w:val="24"/>
        </w:rPr>
        <w:t xml:space="preserve"> because she</w:t>
      </w:r>
      <w:r w:rsidRPr="00570084">
        <w:rPr>
          <w:rFonts w:ascii="Arial" w:hAnsi="Arial" w:cs="Arial"/>
          <w:b/>
          <w:bCs/>
          <w:sz w:val="24"/>
          <w:szCs w:val="24"/>
        </w:rPr>
        <w:t xml:space="preserve"> </w:t>
      </w:r>
      <w:r w:rsidRPr="00570084">
        <w:rPr>
          <w:rFonts w:ascii="Arial" w:hAnsi="Arial" w:cs="Arial"/>
          <w:color w:val="000000"/>
          <w:sz w:val="24"/>
          <w:szCs w:val="24"/>
        </w:rPr>
        <w:t>clearly intends to permanently deprive the owner of the Gucci bag as she intends to keep it.</w:t>
      </w:r>
      <w:r w:rsidR="00D7584A" w:rsidRPr="00570084">
        <w:rPr>
          <w:rFonts w:ascii="Arial" w:hAnsi="Arial" w:cs="Arial"/>
          <w:color w:val="000000"/>
          <w:sz w:val="24"/>
          <w:szCs w:val="24"/>
        </w:rPr>
        <w:t xml:space="preserve"> However</w:t>
      </w:r>
      <w:r w:rsidR="0069391B" w:rsidRPr="00570084">
        <w:rPr>
          <w:rFonts w:ascii="Arial" w:hAnsi="Arial" w:cs="Arial"/>
          <w:color w:val="000000"/>
          <w:sz w:val="24"/>
          <w:szCs w:val="24"/>
        </w:rPr>
        <w:t>,</w:t>
      </w:r>
      <w:r w:rsidR="00D7584A" w:rsidRPr="00570084">
        <w:rPr>
          <w:rFonts w:ascii="Arial" w:hAnsi="Arial" w:cs="Arial"/>
          <w:color w:val="000000"/>
          <w:sz w:val="24"/>
          <w:szCs w:val="24"/>
        </w:rPr>
        <w:t xml:space="preserve"> </w:t>
      </w:r>
      <w:r w:rsidR="0069391B" w:rsidRPr="00570084">
        <w:rPr>
          <w:rFonts w:ascii="Arial" w:hAnsi="Arial" w:cs="Arial"/>
          <w:color w:val="000000"/>
          <w:sz w:val="24"/>
          <w:szCs w:val="24"/>
        </w:rPr>
        <w:t>s</w:t>
      </w:r>
      <w:r w:rsidR="00D7584A" w:rsidRPr="00570084">
        <w:rPr>
          <w:rFonts w:ascii="Arial" w:hAnsi="Arial" w:cs="Arial"/>
          <w:color w:val="000000"/>
          <w:sz w:val="24"/>
          <w:szCs w:val="24"/>
        </w:rPr>
        <w:t xml:space="preserve">he might argue that she honestly had a right </w:t>
      </w:r>
      <w:r w:rsidR="00D7584A" w:rsidRPr="00570084">
        <w:rPr>
          <w:rFonts w:ascii="Arial" w:hAnsi="Arial" w:cs="Arial"/>
          <w:color w:val="000000"/>
          <w:sz w:val="24"/>
          <w:szCs w:val="24"/>
        </w:rPr>
        <w:lastRenderedPageBreak/>
        <w:t xml:space="preserve">in law to the bag (s.2(1)(a)), J </w:t>
      </w:r>
      <w:proofErr w:type="spellStart"/>
      <w:r w:rsidR="00D7584A" w:rsidRPr="00570084">
        <w:rPr>
          <w:rFonts w:ascii="Arial" w:hAnsi="Arial" w:cs="Arial"/>
          <w:color w:val="000000"/>
          <w:sz w:val="24"/>
          <w:szCs w:val="24"/>
        </w:rPr>
        <w:t>Kemeys</w:t>
      </w:r>
      <w:proofErr w:type="spellEnd"/>
      <w:r w:rsidR="00D7584A" w:rsidRPr="00570084">
        <w:rPr>
          <w:rFonts w:ascii="Arial" w:hAnsi="Arial" w:cs="Arial"/>
          <w:color w:val="000000"/>
          <w:sz w:val="24"/>
          <w:szCs w:val="24"/>
        </w:rPr>
        <w:t xml:space="preserve"> (2019), or that she honestly believed that the owner could not be found even if all reasonable steps were taken (s.2(1)(c)). </w:t>
      </w:r>
    </w:p>
    <w:p w14:paraId="595CF45E" w14:textId="77777777" w:rsidR="00D7584A" w:rsidRPr="00570084" w:rsidRDefault="00D7584A" w:rsidP="00570084">
      <w:pPr>
        <w:pStyle w:val="ListParagraph"/>
        <w:numPr>
          <w:ilvl w:val="0"/>
          <w:numId w:val="25"/>
        </w:numPr>
        <w:shd w:val="clear" w:color="auto" w:fill="FFFFFF"/>
        <w:spacing w:after="100" w:afterAutospacing="1" w:line="360" w:lineRule="auto"/>
        <w:jc w:val="both"/>
        <w:rPr>
          <w:rFonts w:ascii="Arial" w:hAnsi="Arial" w:cs="Arial"/>
          <w:b/>
          <w:bCs/>
          <w:sz w:val="24"/>
          <w:szCs w:val="24"/>
        </w:rPr>
      </w:pPr>
      <w:r w:rsidRPr="00570084">
        <w:rPr>
          <w:rFonts w:ascii="Arial" w:hAnsi="Arial" w:cs="Arial"/>
          <w:color w:val="000000"/>
          <w:sz w:val="24"/>
          <w:szCs w:val="24"/>
        </w:rPr>
        <w:t>Miss Sarah Jones may have committed theft. She appropriates it when she picks the Gucci handbag up and assumes the right of possession</w:t>
      </w:r>
    </w:p>
    <w:p w14:paraId="09F31586" w14:textId="0AFC61F6" w:rsidR="006817D4" w:rsidRPr="006817D4" w:rsidRDefault="0069391B" w:rsidP="006817D4">
      <w:pPr>
        <w:pStyle w:val="ListParagraph"/>
        <w:numPr>
          <w:ilvl w:val="0"/>
          <w:numId w:val="25"/>
        </w:numPr>
        <w:shd w:val="clear" w:color="auto" w:fill="FFFFFF"/>
        <w:spacing w:after="100" w:afterAutospacing="1" w:line="360" w:lineRule="auto"/>
        <w:jc w:val="both"/>
        <w:rPr>
          <w:rFonts w:ascii="Arial" w:hAnsi="Arial" w:cs="Arial"/>
          <w:b/>
          <w:bCs/>
          <w:sz w:val="24"/>
          <w:szCs w:val="24"/>
        </w:rPr>
      </w:pPr>
      <w:r w:rsidRPr="00570084">
        <w:rPr>
          <w:rFonts w:ascii="Arial" w:hAnsi="Arial" w:cs="Arial"/>
          <w:sz w:val="24"/>
          <w:szCs w:val="24"/>
        </w:rPr>
        <w:t xml:space="preserve">She could be committing an assault in her attempt to recover the Gucci bag and fighting with Miss Davis, However, </w:t>
      </w:r>
      <w:r w:rsidRPr="00570084">
        <w:rPr>
          <w:rFonts w:ascii="Arial" w:hAnsi="Arial" w:cs="Arial"/>
          <w:color w:val="000000"/>
          <w:sz w:val="24"/>
          <w:szCs w:val="24"/>
        </w:rPr>
        <w:t>she might argue that it was self</w:t>
      </w:r>
      <w:r w:rsidR="00570084" w:rsidRPr="00570084">
        <w:rPr>
          <w:rFonts w:ascii="Arial" w:hAnsi="Arial" w:cs="Arial"/>
          <w:color w:val="000000"/>
          <w:sz w:val="24"/>
          <w:szCs w:val="24"/>
        </w:rPr>
        <w:t>-</w:t>
      </w:r>
      <w:r w:rsidRPr="00570084">
        <w:rPr>
          <w:rFonts w:ascii="Arial" w:hAnsi="Arial" w:cs="Arial"/>
          <w:color w:val="000000"/>
          <w:sz w:val="24"/>
          <w:szCs w:val="24"/>
        </w:rPr>
        <w:t xml:space="preserve">defence because she believe that the circumstances were such as required her to use force to defend herself from an attack or threatened attack. In this case the jury will then decide whether the force used was reasonable in the circumstance. In the case of </w:t>
      </w:r>
      <w:r w:rsidRPr="00570084">
        <w:rPr>
          <w:rFonts w:ascii="Arial" w:hAnsi="Arial" w:cs="Arial"/>
          <w:b/>
          <w:bCs/>
          <w:i/>
          <w:iCs/>
          <w:color w:val="000000"/>
          <w:sz w:val="24"/>
          <w:szCs w:val="24"/>
        </w:rPr>
        <w:t>R v Keane and McGrath</w:t>
      </w:r>
      <w:r w:rsidRPr="00570084">
        <w:rPr>
          <w:rFonts w:ascii="Arial" w:hAnsi="Arial" w:cs="Arial"/>
          <w:color w:val="000000"/>
          <w:sz w:val="24"/>
          <w:szCs w:val="24"/>
        </w:rPr>
        <w:t xml:space="preserve"> </w:t>
      </w:r>
      <w:r w:rsidRPr="00570084">
        <w:rPr>
          <w:rFonts w:ascii="Arial" w:hAnsi="Arial" w:cs="Arial"/>
          <w:b/>
          <w:bCs/>
          <w:color w:val="000000"/>
          <w:sz w:val="24"/>
          <w:szCs w:val="24"/>
        </w:rPr>
        <w:t>(2010)</w:t>
      </w:r>
      <w:r w:rsidR="00570084" w:rsidRPr="00570084">
        <w:rPr>
          <w:rFonts w:ascii="Arial" w:hAnsi="Arial" w:cs="Arial"/>
          <w:b/>
          <w:bCs/>
          <w:color w:val="000000"/>
          <w:sz w:val="24"/>
          <w:szCs w:val="24"/>
        </w:rPr>
        <w:t xml:space="preserve"> </w:t>
      </w:r>
      <w:r w:rsidR="00570084" w:rsidRPr="00570084">
        <w:rPr>
          <w:rFonts w:ascii="Arial" w:hAnsi="Arial" w:cs="Arial"/>
          <w:color w:val="000000"/>
          <w:sz w:val="24"/>
          <w:szCs w:val="24"/>
        </w:rPr>
        <w:t>Self-defence could be available to the aggressor where the violence offered by the victim  was so out of proportion that the roles were effectively reversed.</w:t>
      </w:r>
    </w:p>
    <w:p w14:paraId="147FA1E0" w14:textId="77777777" w:rsidR="006817D4" w:rsidRPr="006817D4" w:rsidRDefault="006817D4" w:rsidP="006817D4">
      <w:pPr>
        <w:rPr>
          <w:rFonts w:ascii="Arial" w:hAnsi="Arial" w:cs="Arial"/>
          <w:b/>
          <w:bCs/>
          <w:sz w:val="24"/>
          <w:szCs w:val="24"/>
        </w:rPr>
      </w:pPr>
      <w:r w:rsidRPr="006817D4">
        <w:rPr>
          <w:rFonts w:ascii="Arial" w:hAnsi="Arial" w:cs="Arial"/>
          <w:b/>
          <w:bCs/>
          <w:sz w:val="24"/>
          <w:szCs w:val="24"/>
        </w:rPr>
        <w:t xml:space="preserve">Evaluate the value/strength of Miss Davies’ claims and how this impacts upon Miss Jones’ case. </w:t>
      </w:r>
    </w:p>
    <w:p w14:paraId="329836EB" w14:textId="24E197AE" w:rsidR="006817D4" w:rsidRDefault="006817D4" w:rsidP="006817D4">
      <w:pPr>
        <w:shd w:val="clear" w:color="auto" w:fill="FFFFFF"/>
        <w:spacing w:after="100" w:afterAutospacing="1" w:line="360" w:lineRule="auto"/>
        <w:jc w:val="both"/>
        <w:rPr>
          <w:rFonts w:ascii="Arial" w:hAnsi="Arial" w:cs="Arial"/>
          <w:b/>
          <w:bCs/>
          <w:sz w:val="24"/>
          <w:szCs w:val="24"/>
        </w:rPr>
      </w:pPr>
    </w:p>
    <w:p w14:paraId="4A9D30DE" w14:textId="0C28E1A4" w:rsidR="00D7108B" w:rsidRPr="00D7108B" w:rsidRDefault="006817D4" w:rsidP="00D7108B">
      <w:pPr>
        <w:pStyle w:val="ListParagraph"/>
        <w:numPr>
          <w:ilvl w:val="0"/>
          <w:numId w:val="28"/>
        </w:numPr>
        <w:shd w:val="clear" w:color="auto" w:fill="FFFFFF"/>
        <w:spacing w:after="100" w:afterAutospacing="1" w:line="360" w:lineRule="auto"/>
        <w:jc w:val="both"/>
        <w:rPr>
          <w:rFonts w:asciiTheme="minorBidi" w:hAnsiTheme="minorBidi" w:cstheme="minorBidi"/>
          <w:sz w:val="24"/>
          <w:szCs w:val="24"/>
        </w:rPr>
      </w:pPr>
      <w:r w:rsidRPr="00D7108B">
        <w:rPr>
          <w:rFonts w:asciiTheme="minorBidi" w:hAnsiTheme="minorBidi" w:cstheme="minorBidi"/>
          <w:sz w:val="24"/>
          <w:szCs w:val="24"/>
        </w:rPr>
        <w:t xml:space="preserve">Miss Davies </w:t>
      </w:r>
      <w:r w:rsidR="00D7108B" w:rsidRPr="00D7108B">
        <w:rPr>
          <w:rFonts w:asciiTheme="minorBidi" w:hAnsiTheme="minorBidi" w:cstheme="minorBidi"/>
          <w:sz w:val="24"/>
          <w:szCs w:val="24"/>
        </w:rPr>
        <w:t>claimed</w:t>
      </w:r>
      <w:r w:rsidRPr="00D7108B">
        <w:rPr>
          <w:rFonts w:asciiTheme="minorBidi" w:hAnsiTheme="minorBidi" w:cstheme="minorBidi"/>
          <w:sz w:val="24"/>
          <w:szCs w:val="24"/>
        </w:rPr>
        <w:t xml:space="preserve"> </w:t>
      </w:r>
      <w:r w:rsidR="00D7108B" w:rsidRPr="00D7108B">
        <w:rPr>
          <w:rFonts w:asciiTheme="minorBidi" w:hAnsiTheme="minorBidi" w:cstheme="minorBidi"/>
          <w:sz w:val="24"/>
          <w:szCs w:val="24"/>
        </w:rPr>
        <w:t xml:space="preserve">she is the rightful owner of the bag saying </w:t>
      </w:r>
      <w:r w:rsidRPr="00D7108B">
        <w:rPr>
          <w:rFonts w:asciiTheme="minorBidi" w:hAnsiTheme="minorBidi" w:cstheme="minorBidi"/>
          <w:sz w:val="24"/>
          <w:szCs w:val="24"/>
        </w:rPr>
        <w:t>that her Grandmother had gifted her the handbag some years ago but she does not have a receipt</w:t>
      </w:r>
      <w:r w:rsidR="00D7108B" w:rsidRPr="00D7108B">
        <w:rPr>
          <w:rFonts w:asciiTheme="minorBidi" w:hAnsiTheme="minorBidi" w:cstheme="minorBidi"/>
          <w:sz w:val="24"/>
          <w:szCs w:val="24"/>
        </w:rPr>
        <w:t>. This suggest that she cannot provide any receipt</w:t>
      </w:r>
      <w:r w:rsidR="00D7108B">
        <w:rPr>
          <w:rFonts w:asciiTheme="minorBidi" w:hAnsiTheme="minorBidi" w:cstheme="minorBidi"/>
          <w:sz w:val="24"/>
          <w:szCs w:val="24"/>
        </w:rPr>
        <w:t>/bank statement</w:t>
      </w:r>
      <w:r w:rsidR="00D7108B" w:rsidRPr="00D7108B">
        <w:rPr>
          <w:rFonts w:asciiTheme="minorBidi" w:hAnsiTheme="minorBidi" w:cstheme="minorBidi"/>
          <w:sz w:val="24"/>
          <w:szCs w:val="24"/>
        </w:rPr>
        <w:t xml:space="preserve"> as evidence of purchased</w:t>
      </w:r>
      <w:r w:rsidR="00D7108B">
        <w:rPr>
          <w:rFonts w:asciiTheme="minorBidi" w:hAnsiTheme="minorBidi" w:cstheme="minorBidi"/>
          <w:sz w:val="24"/>
          <w:szCs w:val="24"/>
        </w:rPr>
        <w:t>.</w:t>
      </w:r>
    </w:p>
    <w:p w14:paraId="17F38888" w14:textId="77777777" w:rsidR="008B6C18" w:rsidRPr="008B6C18" w:rsidRDefault="00D7108B" w:rsidP="00AA6965">
      <w:pPr>
        <w:pStyle w:val="ListParagraph"/>
        <w:numPr>
          <w:ilvl w:val="0"/>
          <w:numId w:val="28"/>
        </w:numPr>
        <w:shd w:val="clear" w:color="auto" w:fill="FFFFFF"/>
        <w:spacing w:after="100" w:afterAutospacing="1" w:line="360" w:lineRule="auto"/>
        <w:jc w:val="both"/>
        <w:rPr>
          <w:rFonts w:ascii="Arial" w:hAnsi="Arial" w:cs="Arial"/>
          <w:b/>
          <w:bCs/>
          <w:sz w:val="24"/>
          <w:szCs w:val="24"/>
        </w:rPr>
      </w:pPr>
      <w:r>
        <w:rPr>
          <w:rFonts w:asciiTheme="minorBidi" w:hAnsiTheme="minorBidi" w:cstheme="minorBidi"/>
          <w:sz w:val="24"/>
          <w:szCs w:val="24"/>
        </w:rPr>
        <w:t xml:space="preserve">She also claimed that </w:t>
      </w:r>
      <w:r w:rsidR="006817D4" w:rsidRPr="00D7108B">
        <w:rPr>
          <w:rFonts w:asciiTheme="minorBidi" w:hAnsiTheme="minorBidi" w:cstheme="minorBidi"/>
          <w:sz w:val="24"/>
          <w:szCs w:val="24"/>
        </w:rPr>
        <w:t>her Grandmother is now deceased</w:t>
      </w:r>
      <w:r>
        <w:rPr>
          <w:rFonts w:asciiTheme="minorBidi" w:hAnsiTheme="minorBidi" w:cstheme="minorBidi"/>
          <w:sz w:val="24"/>
          <w:szCs w:val="24"/>
        </w:rPr>
        <w:t>, this means that she has no witness to support her claim, thus the grandmo</w:t>
      </w:r>
      <w:r w:rsidR="00A51121">
        <w:rPr>
          <w:rFonts w:asciiTheme="minorBidi" w:hAnsiTheme="minorBidi" w:cstheme="minorBidi"/>
          <w:sz w:val="24"/>
          <w:szCs w:val="24"/>
        </w:rPr>
        <w:t>ther will not be there to provide any proof in her support.</w:t>
      </w:r>
      <w:r w:rsidR="00AA6965">
        <w:rPr>
          <w:rFonts w:asciiTheme="minorBidi" w:hAnsiTheme="minorBidi" w:cstheme="minorBidi"/>
          <w:sz w:val="24"/>
          <w:szCs w:val="24"/>
        </w:rPr>
        <w:t xml:space="preserve"> </w:t>
      </w:r>
    </w:p>
    <w:p w14:paraId="66BABDCF" w14:textId="7B6642ED" w:rsidR="00AA6965" w:rsidRPr="00AA6965" w:rsidRDefault="00AA6965" w:rsidP="00AA6965">
      <w:pPr>
        <w:pStyle w:val="ListParagraph"/>
        <w:numPr>
          <w:ilvl w:val="0"/>
          <w:numId w:val="28"/>
        </w:numPr>
        <w:shd w:val="clear" w:color="auto" w:fill="FFFFFF"/>
        <w:spacing w:after="100" w:afterAutospacing="1" w:line="360" w:lineRule="auto"/>
        <w:jc w:val="both"/>
        <w:rPr>
          <w:rFonts w:ascii="Arial" w:hAnsi="Arial" w:cs="Arial"/>
          <w:b/>
          <w:bCs/>
          <w:sz w:val="24"/>
          <w:szCs w:val="24"/>
        </w:rPr>
      </w:pPr>
      <w:r>
        <w:rPr>
          <w:rFonts w:asciiTheme="minorBidi" w:hAnsiTheme="minorBidi" w:cstheme="minorBidi"/>
          <w:sz w:val="24"/>
          <w:szCs w:val="24"/>
        </w:rPr>
        <w:t xml:space="preserve">Also is it true that </w:t>
      </w:r>
      <w:r w:rsidR="00E211AB">
        <w:rPr>
          <w:rFonts w:asciiTheme="minorBidi" w:hAnsiTheme="minorBidi" w:cstheme="minorBidi"/>
          <w:sz w:val="24"/>
          <w:szCs w:val="24"/>
        </w:rPr>
        <w:t xml:space="preserve">her </w:t>
      </w:r>
      <w:r w:rsidR="008B6C18">
        <w:rPr>
          <w:rFonts w:asciiTheme="minorBidi" w:hAnsiTheme="minorBidi" w:cstheme="minorBidi"/>
          <w:sz w:val="24"/>
          <w:szCs w:val="24"/>
        </w:rPr>
        <w:t>grandmother is dead? The court will find out if it’s true or she is telling lies.</w:t>
      </w:r>
    </w:p>
    <w:p w14:paraId="6FD0C7F2" w14:textId="37F0152F" w:rsidR="00A51121" w:rsidRPr="00AA6965" w:rsidRDefault="00673792" w:rsidP="00AA6965">
      <w:pPr>
        <w:pStyle w:val="ListParagraph"/>
        <w:numPr>
          <w:ilvl w:val="0"/>
          <w:numId w:val="28"/>
        </w:numPr>
        <w:shd w:val="clear" w:color="auto" w:fill="FFFFFF"/>
        <w:spacing w:after="100" w:afterAutospacing="1" w:line="360" w:lineRule="auto"/>
        <w:jc w:val="both"/>
        <w:rPr>
          <w:rFonts w:ascii="Arial" w:hAnsi="Arial" w:cs="Arial"/>
          <w:b/>
          <w:bCs/>
          <w:sz w:val="24"/>
          <w:szCs w:val="24"/>
        </w:rPr>
      </w:pPr>
      <w:r w:rsidRPr="00AA6965">
        <w:rPr>
          <w:rFonts w:asciiTheme="minorBidi" w:hAnsiTheme="minorBidi" w:cstheme="minorBidi"/>
          <w:sz w:val="24"/>
          <w:szCs w:val="24"/>
        </w:rPr>
        <w:t xml:space="preserve">Although both parties are from a troubled neighbourhood and succumbed to a life of crime during her teens and early twenties, Miss Jones </w:t>
      </w:r>
      <w:r w:rsidR="00AA6965" w:rsidRPr="00AA6965">
        <w:rPr>
          <w:rFonts w:asciiTheme="minorBidi" w:hAnsiTheme="minorBidi" w:cstheme="minorBidi"/>
          <w:sz w:val="24"/>
          <w:szCs w:val="24"/>
        </w:rPr>
        <w:t xml:space="preserve">was sentenced to four years for robbery five years ago but was paroled after two years for good behaviour. She is currently an active member of the church and participates in a number of charitable causes. </w:t>
      </w:r>
      <w:r w:rsidR="00A51121" w:rsidRPr="00AA6965">
        <w:rPr>
          <w:rFonts w:asciiTheme="minorBidi" w:hAnsiTheme="minorBidi" w:cstheme="minorBidi"/>
          <w:sz w:val="24"/>
          <w:szCs w:val="24"/>
        </w:rPr>
        <w:t>Miss Davies</w:t>
      </w:r>
      <w:r w:rsidR="00AA6965">
        <w:rPr>
          <w:rFonts w:asciiTheme="minorBidi" w:hAnsiTheme="minorBidi" w:cstheme="minorBidi"/>
          <w:sz w:val="24"/>
          <w:szCs w:val="24"/>
        </w:rPr>
        <w:t xml:space="preserve"> on the other hand</w:t>
      </w:r>
      <w:r w:rsidR="00A51121" w:rsidRPr="00AA6965">
        <w:rPr>
          <w:rFonts w:asciiTheme="minorBidi" w:hAnsiTheme="minorBidi" w:cstheme="minorBidi"/>
          <w:sz w:val="24"/>
          <w:szCs w:val="24"/>
        </w:rPr>
        <w:t xml:space="preserve"> has always been unemployed, and </w:t>
      </w:r>
      <w:r w:rsidR="00AA6965">
        <w:rPr>
          <w:rFonts w:asciiTheme="minorBidi" w:hAnsiTheme="minorBidi" w:cstheme="minorBidi"/>
          <w:sz w:val="24"/>
          <w:szCs w:val="24"/>
        </w:rPr>
        <w:t>there is nothing to suggest that her behaviour has change for good.</w:t>
      </w:r>
      <w:r w:rsidR="00A51121" w:rsidRPr="00AA6965">
        <w:rPr>
          <w:rFonts w:asciiTheme="minorBidi" w:hAnsiTheme="minorBidi" w:cstheme="minorBidi"/>
          <w:sz w:val="24"/>
          <w:szCs w:val="24"/>
        </w:rPr>
        <w:t xml:space="preserve"> </w:t>
      </w:r>
    </w:p>
    <w:p w14:paraId="13EF22CE" w14:textId="77777777" w:rsidR="00A51121" w:rsidRPr="00A51121" w:rsidRDefault="00A51121" w:rsidP="00A51121">
      <w:pPr>
        <w:pStyle w:val="ListParagraph"/>
        <w:rPr>
          <w:rFonts w:asciiTheme="minorBidi" w:hAnsiTheme="minorBidi" w:cstheme="minorBidi"/>
          <w:sz w:val="24"/>
          <w:szCs w:val="24"/>
        </w:rPr>
      </w:pPr>
    </w:p>
    <w:p w14:paraId="4C1EDD55" w14:textId="77777777" w:rsidR="00A51121" w:rsidRDefault="00A51121" w:rsidP="00A51121">
      <w:pPr>
        <w:rPr>
          <w:rFonts w:ascii="Arial" w:hAnsi="Arial" w:cs="Arial"/>
          <w:sz w:val="24"/>
          <w:szCs w:val="24"/>
        </w:rPr>
      </w:pPr>
    </w:p>
    <w:p w14:paraId="7ECDC6B1" w14:textId="0ABE9320" w:rsidR="00A51121" w:rsidRPr="00A51121" w:rsidRDefault="00A51121" w:rsidP="00A51121">
      <w:pPr>
        <w:rPr>
          <w:rFonts w:ascii="Arial" w:hAnsi="Arial" w:cs="Arial"/>
          <w:b/>
          <w:bCs/>
          <w:sz w:val="24"/>
          <w:szCs w:val="24"/>
        </w:rPr>
      </w:pPr>
      <w:r w:rsidRPr="00A51121">
        <w:rPr>
          <w:rFonts w:ascii="Arial" w:hAnsi="Arial" w:cs="Arial"/>
          <w:b/>
          <w:bCs/>
          <w:sz w:val="24"/>
          <w:szCs w:val="24"/>
        </w:rPr>
        <w:t>Explain the advantages and disadvantages in advising the client to remain silent during the police interview.</w:t>
      </w:r>
    </w:p>
    <w:p w14:paraId="218C8E46" w14:textId="642E742D" w:rsidR="00570084" w:rsidRDefault="00570084" w:rsidP="00570084">
      <w:pPr>
        <w:shd w:val="clear" w:color="auto" w:fill="FFFFFF"/>
        <w:spacing w:after="100" w:afterAutospacing="1" w:line="360" w:lineRule="auto"/>
        <w:jc w:val="both"/>
        <w:rPr>
          <w:rFonts w:ascii="Arial" w:hAnsi="Arial" w:cs="Arial"/>
          <w:b/>
          <w:bCs/>
          <w:sz w:val="24"/>
          <w:szCs w:val="24"/>
        </w:rPr>
      </w:pPr>
    </w:p>
    <w:p w14:paraId="0E720DCD" w14:textId="623B3C55" w:rsidR="00507D33" w:rsidRDefault="00B03412" w:rsidP="00507D33">
      <w:pPr>
        <w:shd w:val="clear" w:color="auto" w:fill="FFFFFF"/>
        <w:spacing w:after="100" w:afterAutospacing="1" w:line="360" w:lineRule="auto"/>
        <w:ind w:left="720"/>
        <w:jc w:val="both"/>
        <w:rPr>
          <w:rFonts w:ascii="Arial" w:hAnsi="Arial" w:cs="Arial"/>
          <w:b/>
          <w:bCs/>
          <w:sz w:val="24"/>
          <w:szCs w:val="24"/>
        </w:rPr>
      </w:pPr>
      <w:r w:rsidRPr="00507D33">
        <w:rPr>
          <w:rFonts w:ascii="Arial" w:hAnsi="Arial" w:cs="Arial"/>
          <w:sz w:val="24"/>
          <w:szCs w:val="24"/>
        </w:rPr>
        <w:t xml:space="preserve">As per section s34 CJPO Act 1994 </w:t>
      </w:r>
      <w:r w:rsidR="00507D33" w:rsidRPr="00507D33">
        <w:rPr>
          <w:rFonts w:ascii="Arial" w:hAnsi="Arial" w:cs="Arial"/>
          <w:sz w:val="24"/>
          <w:szCs w:val="24"/>
        </w:rPr>
        <w:t>i</w:t>
      </w:r>
      <w:r w:rsidR="00406BC7" w:rsidRPr="00507D33">
        <w:rPr>
          <w:rFonts w:ascii="Arial" w:hAnsi="Arial" w:cs="Arial"/>
          <w:sz w:val="24"/>
          <w:szCs w:val="24"/>
        </w:rPr>
        <w:t xml:space="preserve">n considering “reasonableness” the court will take into account (inter alia) advice given by solicitor. The advice must be “genuinely relied upon” and the “real reason” for remaining silent – </w:t>
      </w:r>
      <w:r w:rsidR="00406BC7" w:rsidRPr="00507D33">
        <w:rPr>
          <w:rFonts w:ascii="Arial" w:hAnsi="Arial" w:cs="Arial"/>
          <w:b/>
          <w:bCs/>
          <w:sz w:val="24"/>
          <w:szCs w:val="24"/>
          <w:u w:val="single"/>
        </w:rPr>
        <w:t>R v Howell (2005</w:t>
      </w:r>
      <w:r w:rsidR="00406BC7" w:rsidRPr="00507D33">
        <w:rPr>
          <w:rFonts w:ascii="Arial" w:hAnsi="Arial" w:cs="Arial"/>
          <w:b/>
          <w:bCs/>
          <w:sz w:val="24"/>
          <w:szCs w:val="24"/>
        </w:rPr>
        <w:t>)</w:t>
      </w:r>
      <w:r w:rsidR="00507D33" w:rsidRPr="00507D33">
        <w:rPr>
          <w:rFonts w:ascii="Arial" w:hAnsi="Arial" w:cs="Arial"/>
          <w:color w:val="444444"/>
          <w:sz w:val="24"/>
          <w:szCs w:val="24"/>
          <w:shd w:val="clear" w:color="auto" w:fill="FFFFFF"/>
        </w:rPr>
        <w:t xml:space="preserve"> the Court of Appeal held that the judge was correct not to give a Section 34 direction where the prosecution had submitted </w:t>
      </w:r>
      <w:r w:rsidR="00507D33" w:rsidRPr="00507D33">
        <w:rPr>
          <w:rFonts w:ascii="Arial" w:hAnsi="Arial" w:cs="Arial"/>
          <w:color w:val="444444"/>
          <w:sz w:val="24"/>
          <w:szCs w:val="24"/>
          <w:shd w:val="clear" w:color="auto" w:fill="FFFFFF"/>
        </w:rPr>
        <w:lastRenderedPageBreak/>
        <w:t xml:space="preserve">that they were not suggesting an adverse inference but were only seeking to use the inconsistencies in the Defendant’s accounts as matters going to credit, </w:t>
      </w:r>
      <w:r w:rsidR="00D63858">
        <w:rPr>
          <w:rFonts w:ascii="Arial" w:hAnsi="Arial" w:cs="Arial"/>
          <w:b/>
          <w:bCs/>
          <w:color w:val="414042"/>
          <w:sz w:val="24"/>
          <w:szCs w:val="24"/>
          <w:shd w:val="clear" w:color="auto" w:fill="E5E7E8"/>
        </w:rPr>
        <w:t>cps</w:t>
      </w:r>
      <w:r w:rsidR="00507D33" w:rsidRPr="00507D33">
        <w:rPr>
          <w:rFonts w:ascii="Arial" w:hAnsi="Arial" w:cs="Arial"/>
          <w:b/>
          <w:bCs/>
          <w:color w:val="414042"/>
          <w:sz w:val="24"/>
          <w:szCs w:val="24"/>
          <w:shd w:val="clear" w:color="auto" w:fill="E5E7E8"/>
        </w:rPr>
        <w:t>(20</w:t>
      </w:r>
      <w:r w:rsidR="00D63858">
        <w:rPr>
          <w:rFonts w:ascii="Arial" w:hAnsi="Arial" w:cs="Arial"/>
          <w:b/>
          <w:bCs/>
          <w:color w:val="414042"/>
          <w:sz w:val="24"/>
          <w:szCs w:val="24"/>
          <w:shd w:val="clear" w:color="auto" w:fill="E5E7E8"/>
        </w:rPr>
        <w:t>18</w:t>
      </w:r>
      <w:r w:rsidR="00507D33" w:rsidRPr="00507D33">
        <w:rPr>
          <w:rFonts w:ascii="Arial" w:hAnsi="Arial" w:cs="Arial"/>
          <w:b/>
          <w:bCs/>
          <w:color w:val="414042"/>
          <w:sz w:val="24"/>
          <w:szCs w:val="24"/>
          <w:shd w:val="clear" w:color="auto" w:fill="E5E7E8"/>
        </w:rPr>
        <w:t>)</w:t>
      </w:r>
      <w:r w:rsidR="00507D33" w:rsidRPr="00507D33">
        <w:rPr>
          <w:rFonts w:ascii="Arial" w:hAnsi="Arial" w:cs="Arial"/>
          <w:color w:val="444444"/>
          <w:sz w:val="24"/>
          <w:szCs w:val="24"/>
          <w:shd w:val="clear" w:color="auto" w:fill="FFFFFF"/>
        </w:rPr>
        <w:t>.</w:t>
      </w:r>
      <w:r w:rsidR="00406BC7" w:rsidRPr="00507D33">
        <w:rPr>
          <w:rFonts w:ascii="Arial" w:hAnsi="Arial" w:cs="Arial"/>
          <w:b/>
          <w:bCs/>
          <w:sz w:val="24"/>
          <w:szCs w:val="24"/>
        </w:rPr>
        <w:t xml:space="preserve"> </w:t>
      </w:r>
    </w:p>
    <w:p w14:paraId="158663B2" w14:textId="4BCDE0E4" w:rsidR="007F5725" w:rsidRDefault="007F5725" w:rsidP="00507D33">
      <w:pPr>
        <w:shd w:val="clear" w:color="auto" w:fill="FFFFFF"/>
        <w:spacing w:after="100" w:afterAutospacing="1" w:line="360" w:lineRule="auto"/>
        <w:ind w:left="720"/>
        <w:jc w:val="both"/>
        <w:rPr>
          <w:rFonts w:ascii="Arial" w:hAnsi="Arial" w:cs="Arial"/>
          <w:b/>
          <w:bCs/>
          <w:sz w:val="24"/>
          <w:szCs w:val="24"/>
        </w:rPr>
      </w:pPr>
      <w:r w:rsidRPr="007F5725">
        <w:rPr>
          <w:rFonts w:ascii="Arial" w:hAnsi="Arial" w:cs="Arial"/>
          <w:sz w:val="24"/>
          <w:szCs w:val="24"/>
        </w:rPr>
        <w:t>Silence and waiver of privilege, there is the need for the solicitor to exercise caution</w:t>
      </w:r>
      <w:r w:rsidR="009B4389">
        <w:rPr>
          <w:rFonts w:ascii="Arial" w:hAnsi="Arial" w:cs="Arial"/>
          <w:sz w:val="24"/>
          <w:szCs w:val="24"/>
        </w:rPr>
        <w:t xml:space="preserve"> </w:t>
      </w:r>
      <w:r w:rsidR="009B4389">
        <w:rPr>
          <w:rFonts w:ascii="Arial" w:hAnsi="Arial" w:cs="Arial"/>
          <w:b/>
          <w:bCs/>
          <w:color w:val="414042"/>
          <w:sz w:val="24"/>
          <w:szCs w:val="24"/>
          <w:shd w:val="clear" w:color="auto" w:fill="E5E7E8"/>
        </w:rPr>
        <w:t>cps</w:t>
      </w:r>
      <w:r w:rsidR="009B4389" w:rsidRPr="00507D33">
        <w:rPr>
          <w:rFonts w:ascii="Arial" w:hAnsi="Arial" w:cs="Arial"/>
          <w:b/>
          <w:bCs/>
          <w:color w:val="414042"/>
          <w:sz w:val="24"/>
          <w:szCs w:val="24"/>
          <w:shd w:val="clear" w:color="auto" w:fill="E5E7E8"/>
        </w:rPr>
        <w:t>(20</w:t>
      </w:r>
      <w:r w:rsidR="009B4389">
        <w:rPr>
          <w:rFonts w:ascii="Arial" w:hAnsi="Arial" w:cs="Arial"/>
          <w:b/>
          <w:bCs/>
          <w:color w:val="414042"/>
          <w:sz w:val="24"/>
          <w:szCs w:val="24"/>
          <w:shd w:val="clear" w:color="auto" w:fill="E5E7E8"/>
        </w:rPr>
        <w:t>18</w:t>
      </w:r>
      <w:r w:rsidR="009B4389" w:rsidRPr="00507D33">
        <w:rPr>
          <w:rFonts w:ascii="Arial" w:hAnsi="Arial" w:cs="Arial"/>
          <w:b/>
          <w:bCs/>
          <w:color w:val="414042"/>
          <w:sz w:val="24"/>
          <w:szCs w:val="24"/>
          <w:shd w:val="clear" w:color="auto" w:fill="E5E7E8"/>
        </w:rPr>
        <w:t>)</w:t>
      </w:r>
      <w:r>
        <w:rPr>
          <w:rFonts w:ascii="Arial" w:hAnsi="Arial" w:cs="Arial"/>
          <w:b/>
          <w:bCs/>
          <w:sz w:val="24"/>
          <w:szCs w:val="24"/>
        </w:rPr>
        <w:t>.</w:t>
      </w:r>
    </w:p>
    <w:p w14:paraId="4A0F8228" w14:textId="6CE25F58" w:rsidR="00673792" w:rsidRDefault="00673792" w:rsidP="00507D33">
      <w:pPr>
        <w:shd w:val="clear" w:color="auto" w:fill="FFFFFF"/>
        <w:spacing w:after="100" w:afterAutospacing="1" w:line="360" w:lineRule="auto"/>
        <w:ind w:left="720"/>
        <w:jc w:val="both"/>
        <w:rPr>
          <w:rFonts w:ascii="Arial" w:hAnsi="Arial" w:cs="Arial"/>
          <w:b/>
          <w:bCs/>
          <w:sz w:val="24"/>
          <w:szCs w:val="24"/>
        </w:rPr>
      </w:pPr>
    </w:p>
    <w:p w14:paraId="75124644" w14:textId="77777777" w:rsidR="00AB2A53" w:rsidRDefault="00673792" w:rsidP="00AB2A53">
      <w:pPr>
        <w:shd w:val="clear" w:color="auto" w:fill="FFFFFF"/>
        <w:spacing w:after="100" w:afterAutospacing="1" w:line="360" w:lineRule="auto"/>
        <w:ind w:left="720"/>
        <w:jc w:val="both"/>
        <w:rPr>
          <w:rFonts w:ascii="Arial" w:hAnsi="Arial" w:cs="Arial"/>
          <w:b/>
          <w:bCs/>
          <w:sz w:val="24"/>
          <w:szCs w:val="24"/>
        </w:rPr>
      </w:pPr>
      <w:r w:rsidRPr="00673792">
        <w:rPr>
          <w:rFonts w:ascii="Arial" w:hAnsi="Arial" w:cs="Arial"/>
          <w:b/>
          <w:bCs/>
          <w:sz w:val="24"/>
          <w:szCs w:val="24"/>
        </w:rPr>
        <w:t>Discuss what factors the court will take into account when allocating Miss Jones’ case for trial</w:t>
      </w:r>
      <w:r w:rsidR="008B6C18">
        <w:rPr>
          <w:rFonts w:ascii="Arial" w:hAnsi="Arial" w:cs="Arial"/>
          <w:b/>
          <w:bCs/>
          <w:sz w:val="24"/>
          <w:szCs w:val="24"/>
        </w:rPr>
        <w:t>:</w:t>
      </w:r>
    </w:p>
    <w:p w14:paraId="5BCD8189" w14:textId="77777777" w:rsidR="00CD7A41" w:rsidRPr="00CD7A41" w:rsidRDefault="008B6C18" w:rsidP="00CD7A41">
      <w:pPr>
        <w:pStyle w:val="ListParagraph"/>
        <w:shd w:val="clear" w:color="auto" w:fill="FFFFFF"/>
        <w:spacing w:after="100" w:afterAutospacing="1" w:line="360" w:lineRule="auto"/>
        <w:ind w:left="1440"/>
        <w:jc w:val="both"/>
        <w:rPr>
          <w:rFonts w:ascii="Arial" w:hAnsi="Arial" w:cs="Arial"/>
          <w:b/>
          <w:sz w:val="24"/>
          <w:szCs w:val="24"/>
          <w:shd w:val="clear" w:color="auto" w:fill="FFFFFF"/>
        </w:rPr>
      </w:pPr>
      <w:r w:rsidRPr="00AB2A53">
        <w:rPr>
          <w:rFonts w:ascii="Arial" w:hAnsi="Arial" w:cs="Arial"/>
          <w:sz w:val="24"/>
          <w:szCs w:val="24"/>
        </w:rPr>
        <w:t>According to the sentencing council guidelines,</w:t>
      </w:r>
      <w:r w:rsidRPr="00AB2A53">
        <w:rPr>
          <w:rFonts w:ascii="Arial" w:hAnsi="Arial" w:cs="Arial"/>
          <w:b/>
          <w:bCs/>
          <w:sz w:val="24"/>
          <w:szCs w:val="24"/>
        </w:rPr>
        <w:t xml:space="preserve"> </w:t>
      </w:r>
      <w:r w:rsidR="00AB2A53" w:rsidRPr="00AB2A53">
        <w:rPr>
          <w:rFonts w:ascii="Arial" w:hAnsi="Arial" w:cs="Arial"/>
          <w:sz w:val="24"/>
          <w:szCs w:val="24"/>
        </w:rPr>
        <w:t>when deciding where cases should be heard, magistrates must follow the </w:t>
      </w:r>
      <w:hyperlink r:id="rId9" w:history="1">
        <w:r w:rsidR="00AB2A53" w:rsidRPr="00AB2A53">
          <w:rPr>
            <w:rStyle w:val="Hyperlink"/>
            <w:rFonts w:ascii="Arial" w:hAnsi="Arial" w:cs="Arial"/>
            <w:color w:val="auto"/>
            <w:sz w:val="24"/>
            <w:szCs w:val="24"/>
            <w:u w:val="none"/>
          </w:rPr>
          <w:t>Council’s allocation guideline</w:t>
        </w:r>
      </w:hyperlink>
      <w:r w:rsidR="00AB2A53" w:rsidRPr="00AB2A53">
        <w:rPr>
          <w:rFonts w:ascii="Arial" w:hAnsi="Arial" w:cs="Arial"/>
          <w:sz w:val="24"/>
          <w:szCs w:val="24"/>
        </w:rPr>
        <w:t xml:space="preserve"> and take account of the facts of the case and any legal complexities that might arise. They must also decide whether, if the defendant was to be convicted in the magistrates’ court, their sentencing powers would properly reflect the seriousness of the case. The maximum penalty the magistrates’ court can impose is six months in prison for a single offence </w:t>
      </w:r>
      <w:r w:rsidR="00CD7A41" w:rsidRPr="00AB2A53">
        <w:rPr>
          <w:rFonts w:ascii="Arial" w:hAnsi="Arial" w:cs="Arial"/>
          <w:b/>
          <w:bCs/>
          <w:sz w:val="24"/>
          <w:szCs w:val="24"/>
        </w:rPr>
        <w:t>sentencing council (</w:t>
      </w:r>
      <w:r w:rsidR="00CD7A41">
        <w:rPr>
          <w:rFonts w:ascii="Arial" w:hAnsi="Arial" w:cs="Arial"/>
          <w:b/>
          <w:bCs/>
          <w:sz w:val="24"/>
          <w:szCs w:val="24"/>
        </w:rPr>
        <w:t>2022</w:t>
      </w:r>
      <w:r w:rsidR="00CD7A41" w:rsidRPr="00AB2A53">
        <w:rPr>
          <w:rFonts w:ascii="Arial" w:hAnsi="Arial" w:cs="Arial"/>
          <w:b/>
          <w:bCs/>
          <w:sz w:val="24"/>
          <w:szCs w:val="24"/>
        </w:rPr>
        <w:t>)</w:t>
      </w:r>
      <w:r w:rsidR="00CD7A41" w:rsidRPr="00AB2A53">
        <w:rPr>
          <w:rFonts w:ascii="Arial" w:hAnsi="Arial" w:cs="Arial"/>
          <w:sz w:val="24"/>
          <w:szCs w:val="24"/>
        </w:rPr>
        <w:t>.</w:t>
      </w:r>
    </w:p>
    <w:p w14:paraId="691651F5" w14:textId="7099EAB1" w:rsidR="008B6C18" w:rsidRPr="00CD7A41" w:rsidRDefault="00AB2A53" w:rsidP="00CD7A41">
      <w:pPr>
        <w:pStyle w:val="ListParagraph"/>
        <w:shd w:val="clear" w:color="auto" w:fill="FFFFFF"/>
        <w:spacing w:after="100" w:afterAutospacing="1" w:line="360" w:lineRule="auto"/>
        <w:ind w:left="1440"/>
        <w:jc w:val="both"/>
        <w:rPr>
          <w:rFonts w:ascii="Arial" w:hAnsi="Arial" w:cs="Arial"/>
          <w:b/>
          <w:sz w:val="24"/>
          <w:szCs w:val="24"/>
          <w:shd w:val="clear" w:color="auto" w:fill="FFFFFF"/>
        </w:rPr>
      </w:pPr>
      <w:r w:rsidRPr="00CD7A41">
        <w:rPr>
          <w:rFonts w:ascii="Arial" w:hAnsi="Arial" w:cs="Arial"/>
          <w:sz w:val="24"/>
          <w:szCs w:val="24"/>
          <w:shd w:val="clear" w:color="auto" w:fill="FFFFFF"/>
        </w:rPr>
        <w:t>F</w:t>
      </w:r>
      <w:r w:rsidR="008B6C18" w:rsidRPr="00CD7A41">
        <w:rPr>
          <w:rFonts w:ascii="Arial" w:hAnsi="Arial" w:cs="Arial"/>
          <w:sz w:val="24"/>
          <w:szCs w:val="24"/>
          <w:shd w:val="clear" w:color="auto" w:fill="FFFFFF"/>
        </w:rPr>
        <w:t>or adults, all criminal cases begin in magistrates’ courts but some offences can be tried only in the Crown Court, some only in magistrates’ courts and others in either court. The seriousness of the offence will dictate whether the case will remain in a magistrates’ court from start to finish, or will be referred up to the Crown Court.</w:t>
      </w:r>
    </w:p>
    <w:p w14:paraId="50FD8E3E" w14:textId="77777777" w:rsidR="00EE67E0" w:rsidRPr="00AB2A53" w:rsidRDefault="008B6C18" w:rsidP="00AB2A53">
      <w:pPr>
        <w:pStyle w:val="ListParagraph"/>
        <w:numPr>
          <w:ilvl w:val="0"/>
          <w:numId w:val="36"/>
        </w:numPr>
        <w:shd w:val="clear" w:color="auto" w:fill="FFFFFF"/>
        <w:spacing w:after="100" w:afterAutospacing="1" w:line="360" w:lineRule="auto"/>
        <w:jc w:val="both"/>
        <w:rPr>
          <w:rStyle w:val="Strong"/>
          <w:rFonts w:ascii="Arial" w:hAnsi="Arial" w:cs="Arial"/>
          <w:b w:val="0"/>
          <w:bCs w:val="0"/>
          <w:sz w:val="24"/>
          <w:szCs w:val="24"/>
          <w:shd w:val="clear" w:color="auto" w:fill="FFFFFF"/>
        </w:rPr>
      </w:pPr>
      <w:r w:rsidRPr="00AB2A53">
        <w:rPr>
          <w:rStyle w:val="Strong"/>
          <w:rFonts w:ascii="Arial" w:hAnsi="Arial" w:cs="Arial"/>
          <w:b w:val="0"/>
          <w:bCs w:val="0"/>
          <w:sz w:val="24"/>
          <w:szCs w:val="24"/>
        </w:rPr>
        <w:t>Summary” offences – can be heard only in magistrates’ court</w:t>
      </w:r>
    </w:p>
    <w:p w14:paraId="53C37F8F" w14:textId="77777777" w:rsidR="00EE67E0" w:rsidRPr="00AB2A53" w:rsidRDefault="00EE67E0" w:rsidP="00AB2A53">
      <w:pPr>
        <w:pStyle w:val="ListParagraph"/>
        <w:numPr>
          <w:ilvl w:val="0"/>
          <w:numId w:val="36"/>
        </w:numPr>
        <w:shd w:val="clear" w:color="auto" w:fill="FFFFFF"/>
        <w:spacing w:after="100" w:afterAutospacing="1" w:line="360" w:lineRule="auto"/>
        <w:jc w:val="both"/>
        <w:rPr>
          <w:rStyle w:val="Strong"/>
          <w:rFonts w:ascii="Arial" w:hAnsi="Arial" w:cs="Arial"/>
          <w:b w:val="0"/>
          <w:sz w:val="24"/>
          <w:szCs w:val="24"/>
          <w:shd w:val="clear" w:color="auto" w:fill="FFFFFF"/>
        </w:rPr>
      </w:pPr>
      <w:r w:rsidRPr="00AB2A53">
        <w:rPr>
          <w:rStyle w:val="Strong"/>
          <w:rFonts w:ascii="Arial" w:hAnsi="Arial" w:cs="Arial"/>
          <w:b w:val="0"/>
          <w:sz w:val="24"/>
          <w:szCs w:val="24"/>
        </w:rPr>
        <w:t>“Either-way” offences – can be heard in magistrates’ court or the Crown Court</w:t>
      </w:r>
    </w:p>
    <w:p w14:paraId="1B9A7AF6" w14:textId="5DC78291" w:rsidR="00EE67E0" w:rsidRPr="00AB2A53" w:rsidRDefault="00EE67E0" w:rsidP="00AB2A53">
      <w:pPr>
        <w:pStyle w:val="ListParagraph"/>
        <w:numPr>
          <w:ilvl w:val="0"/>
          <w:numId w:val="36"/>
        </w:numPr>
        <w:shd w:val="clear" w:color="auto" w:fill="FFFFFF"/>
        <w:spacing w:after="100" w:afterAutospacing="1" w:line="360" w:lineRule="auto"/>
        <w:jc w:val="both"/>
        <w:rPr>
          <w:rFonts w:ascii="Arial" w:hAnsi="Arial" w:cs="Arial"/>
          <w:b/>
          <w:sz w:val="24"/>
          <w:szCs w:val="24"/>
          <w:shd w:val="clear" w:color="auto" w:fill="FFFFFF"/>
        </w:rPr>
      </w:pPr>
      <w:r w:rsidRPr="00AB2A53">
        <w:rPr>
          <w:rStyle w:val="Strong"/>
          <w:rFonts w:ascii="Arial" w:hAnsi="Arial" w:cs="Arial"/>
          <w:b w:val="0"/>
          <w:sz w:val="24"/>
          <w:szCs w:val="24"/>
        </w:rPr>
        <w:t>“Indictable only” offences – can be heard only in the Crown Court</w:t>
      </w:r>
      <w:r w:rsidR="00AB2A53">
        <w:rPr>
          <w:rStyle w:val="Strong"/>
          <w:rFonts w:ascii="Arial" w:hAnsi="Arial" w:cs="Arial"/>
          <w:b w:val="0"/>
          <w:sz w:val="24"/>
          <w:szCs w:val="24"/>
        </w:rPr>
        <w:t xml:space="preserve">, </w:t>
      </w:r>
      <w:r w:rsidR="00AB2A53" w:rsidRPr="00AB2A53">
        <w:rPr>
          <w:rFonts w:ascii="Arial" w:hAnsi="Arial" w:cs="Arial"/>
          <w:b/>
          <w:bCs/>
          <w:sz w:val="24"/>
          <w:szCs w:val="24"/>
        </w:rPr>
        <w:t>sentencing council (</w:t>
      </w:r>
      <w:r w:rsidR="00CD7A41">
        <w:rPr>
          <w:rFonts w:ascii="Arial" w:hAnsi="Arial" w:cs="Arial"/>
          <w:b/>
          <w:bCs/>
          <w:sz w:val="24"/>
          <w:szCs w:val="24"/>
        </w:rPr>
        <w:t>2022</w:t>
      </w:r>
      <w:r w:rsidR="00AB2A53" w:rsidRPr="00AB2A53">
        <w:rPr>
          <w:rFonts w:ascii="Arial" w:hAnsi="Arial" w:cs="Arial"/>
          <w:b/>
          <w:bCs/>
          <w:sz w:val="24"/>
          <w:szCs w:val="24"/>
        </w:rPr>
        <w:t>)</w:t>
      </w:r>
      <w:r w:rsidR="00AB2A53" w:rsidRPr="00AB2A53">
        <w:rPr>
          <w:rFonts w:ascii="Arial" w:hAnsi="Arial" w:cs="Arial"/>
          <w:sz w:val="24"/>
          <w:szCs w:val="24"/>
        </w:rPr>
        <w:t>.</w:t>
      </w:r>
    </w:p>
    <w:p w14:paraId="2C745DC5" w14:textId="77777777" w:rsidR="00EE67E0" w:rsidRPr="00EE67E0" w:rsidRDefault="00EE67E0" w:rsidP="00EE67E0">
      <w:pPr>
        <w:pStyle w:val="ListParagraph"/>
        <w:shd w:val="clear" w:color="auto" w:fill="FFFFFF"/>
        <w:spacing w:after="100" w:afterAutospacing="1" w:line="360" w:lineRule="auto"/>
        <w:ind w:left="1440"/>
        <w:jc w:val="both"/>
        <w:rPr>
          <w:rFonts w:ascii="Open Sans" w:hAnsi="Open Sans" w:cs="Open Sans"/>
          <w:color w:val="565656"/>
          <w:sz w:val="27"/>
          <w:szCs w:val="27"/>
          <w:shd w:val="clear" w:color="auto" w:fill="FFFFFF"/>
        </w:rPr>
      </w:pPr>
    </w:p>
    <w:p w14:paraId="4752C6AF" w14:textId="77777777" w:rsidR="008B6C18" w:rsidRDefault="008B6C18" w:rsidP="00507D33">
      <w:pPr>
        <w:shd w:val="clear" w:color="auto" w:fill="FFFFFF"/>
        <w:spacing w:after="100" w:afterAutospacing="1" w:line="360" w:lineRule="auto"/>
        <w:ind w:left="720"/>
        <w:jc w:val="both"/>
        <w:rPr>
          <w:rFonts w:ascii="Arial" w:hAnsi="Arial" w:cs="Arial"/>
          <w:b/>
          <w:bCs/>
          <w:sz w:val="24"/>
          <w:szCs w:val="24"/>
        </w:rPr>
      </w:pPr>
    </w:p>
    <w:p w14:paraId="61BCD64E" w14:textId="77777777" w:rsidR="00673792" w:rsidRPr="00673792" w:rsidRDefault="00673792" w:rsidP="00507D33">
      <w:pPr>
        <w:shd w:val="clear" w:color="auto" w:fill="FFFFFF"/>
        <w:spacing w:after="100" w:afterAutospacing="1" w:line="360" w:lineRule="auto"/>
        <w:ind w:left="720"/>
        <w:jc w:val="both"/>
        <w:rPr>
          <w:rFonts w:ascii="Arial" w:hAnsi="Arial" w:cs="Arial"/>
          <w:b/>
          <w:bCs/>
          <w:sz w:val="24"/>
          <w:szCs w:val="24"/>
        </w:rPr>
      </w:pPr>
    </w:p>
    <w:p w14:paraId="652BC793" w14:textId="77777777" w:rsidR="003E2FC2" w:rsidRPr="00570084" w:rsidRDefault="003E2FC2" w:rsidP="00570084">
      <w:pPr>
        <w:shd w:val="clear" w:color="auto" w:fill="FFFFFF"/>
        <w:spacing w:after="100" w:afterAutospacing="1" w:line="360" w:lineRule="auto"/>
        <w:jc w:val="both"/>
        <w:rPr>
          <w:rFonts w:ascii="Arial" w:hAnsi="Arial" w:cs="Arial"/>
          <w:b/>
          <w:bCs/>
          <w:sz w:val="24"/>
          <w:szCs w:val="24"/>
        </w:rPr>
      </w:pPr>
    </w:p>
    <w:p w14:paraId="37E1FD8C" w14:textId="77777777" w:rsidR="00DC50EC" w:rsidRPr="00570084" w:rsidRDefault="00DC50EC" w:rsidP="00570084">
      <w:pPr>
        <w:shd w:val="clear" w:color="auto" w:fill="FFFFFF"/>
        <w:spacing w:after="100" w:afterAutospacing="1" w:line="360" w:lineRule="auto"/>
        <w:jc w:val="both"/>
        <w:rPr>
          <w:rFonts w:ascii="Arial" w:hAnsi="Arial" w:cs="Arial"/>
          <w:sz w:val="24"/>
          <w:szCs w:val="24"/>
        </w:rPr>
      </w:pPr>
    </w:p>
    <w:bookmarkEnd w:id="0"/>
    <w:p w14:paraId="5F485C28" w14:textId="77777777" w:rsidR="00DC50EC" w:rsidRPr="00570084" w:rsidRDefault="00DC50EC" w:rsidP="00570084">
      <w:pPr>
        <w:shd w:val="clear" w:color="auto" w:fill="FFFFFF"/>
        <w:spacing w:after="100" w:afterAutospacing="1" w:line="360" w:lineRule="auto"/>
        <w:jc w:val="both"/>
        <w:rPr>
          <w:rFonts w:ascii="Arial" w:hAnsi="Arial" w:cs="Arial"/>
          <w:color w:val="565656"/>
          <w:sz w:val="24"/>
          <w:szCs w:val="24"/>
          <w:shd w:val="clear" w:color="auto" w:fill="FFFFFF"/>
        </w:rPr>
      </w:pPr>
    </w:p>
    <w:p w14:paraId="798F92D6" w14:textId="77777777" w:rsidR="00DC50EC" w:rsidRPr="00736A2A" w:rsidRDefault="00DC50EC" w:rsidP="0046654B">
      <w:pPr>
        <w:shd w:val="clear" w:color="auto" w:fill="FFFFFF"/>
        <w:spacing w:after="100" w:afterAutospacing="1" w:line="360" w:lineRule="auto"/>
        <w:jc w:val="both"/>
        <w:rPr>
          <w:rFonts w:ascii="Arial" w:hAnsi="Arial" w:cs="Arial"/>
          <w:color w:val="565656"/>
          <w:sz w:val="24"/>
          <w:szCs w:val="24"/>
        </w:rPr>
      </w:pPr>
    </w:p>
    <w:p w14:paraId="355CA55B" w14:textId="77777777" w:rsidR="008E19F0" w:rsidRPr="00284C0E" w:rsidRDefault="008E19F0" w:rsidP="0046654B">
      <w:pPr>
        <w:shd w:val="clear" w:color="auto" w:fill="FFFFFF"/>
        <w:spacing w:after="100" w:afterAutospacing="1" w:line="360" w:lineRule="auto"/>
        <w:jc w:val="both"/>
        <w:rPr>
          <w:rFonts w:ascii="Arial" w:hAnsi="Arial" w:cs="Arial"/>
          <w:color w:val="565656"/>
          <w:sz w:val="24"/>
          <w:szCs w:val="24"/>
        </w:rPr>
      </w:pPr>
    </w:p>
    <w:p w14:paraId="09A3C0B4" w14:textId="77777777" w:rsidR="00284C0E" w:rsidRPr="00254DF9" w:rsidRDefault="00284C0E" w:rsidP="0046654B">
      <w:pPr>
        <w:shd w:val="clear" w:color="auto" w:fill="FFFFFF"/>
        <w:spacing w:before="100" w:beforeAutospacing="1" w:after="100" w:afterAutospacing="1" w:line="360" w:lineRule="auto"/>
        <w:jc w:val="both"/>
        <w:rPr>
          <w:rFonts w:ascii="Arial" w:hAnsi="Arial" w:cs="Arial"/>
          <w:color w:val="565656"/>
          <w:sz w:val="24"/>
          <w:szCs w:val="24"/>
        </w:rPr>
      </w:pPr>
    </w:p>
    <w:p w14:paraId="43C0B2F5" w14:textId="50C8768E" w:rsidR="00E07DC6" w:rsidRPr="00C768C5" w:rsidRDefault="00D63858" w:rsidP="00A877D6">
      <w:pPr>
        <w:pStyle w:val="NormalWeb"/>
        <w:numPr>
          <w:ilvl w:val="0"/>
          <w:numId w:val="35"/>
        </w:numPr>
        <w:shd w:val="clear" w:color="auto" w:fill="FFFFFF"/>
        <w:spacing w:before="0" w:line="360" w:lineRule="auto"/>
        <w:jc w:val="both"/>
        <w:rPr>
          <w:rFonts w:ascii="Arial" w:hAnsi="Arial" w:cs="Arial"/>
          <w:i/>
          <w:iCs/>
          <w:color w:val="565656"/>
          <w:szCs w:val="24"/>
        </w:rPr>
      </w:pPr>
      <w:r w:rsidRPr="00C768C5">
        <w:rPr>
          <w:rFonts w:ascii="Arial" w:hAnsi="Arial" w:cs="Arial"/>
          <w:i/>
          <w:iCs/>
          <w:szCs w:val="24"/>
        </w:rPr>
        <w:t xml:space="preserve">Crown Prosecution </w:t>
      </w:r>
      <w:proofErr w:type="spellStart"/>
      <w:r w:rsidRPr="00C768C5">
        <w:rPr>
          <w:rFonts w:ascii="Arial" w:hAnsi="Arial" w:cs="Arial"/>
          <w:i/>
          <w:iCs/>
          <w:szCs w:val="24"/>
        </w:rPr>
        <w:t>Servise</w:t>
      </w:r>
      <w:proofErr w:type="spellEnd"/>
      <w:r w:rsidRPr="00C768C5">
        <w:rPr>
          <w:rFonts w:ascii="Arial" w:hAnsi="Arial" w:cs="Arial"/>
          <w:i/>
          <w:iCs/>
          <w:szCs w:val="24"/>
        </w:rPr>
        <w:t xml:space="preserve"> </w:t>
      </w:r>
      <w:hyperlink r:id="rId10" w:history="1">
        <w:r w:rsidRPr="00C768C5">
          <w:rPr>
            <w:rStyle w:val="Hyperlink"/>
            <w:rFonts w:ascii="Arial" w:hAnsi="Arial" w:cs="Arial"/>
            <w:i/>
            <w:iCs/>
            <w:szCs w:val="24"/>
          </w:rPr>
          <w:t>Adverse Inferences | The Crown Prosecution Service (cps.gov.uk)</w:t>
        </w:r>
      </w:hyperlink>
      <w:r w:rsidRPr="00C768C5">
        <w:rPr>
          <w:rFonts w:ascii="Arial" w:hAnsi="Arial" w:cs="Arial"/>
          <w:i/>
          <w:iCs/>
          <w:szCs w:val="24"/>
        </w:rPr>
        <w:t xml:space="preserve"> (2018)</w:t>
      </w:r>
      <w:r w:rsidR="00EE67E0" w:rsidRPr="00C768C5">
        <w:rPr>
          <w:rFonts w:ascii="Arial" w:hAnsi="Arial" w:cs="Arial"/>
          <w:i/>
          <w:iCs/>
          <w:szCs w:val="24"/>
        </w:rPr>
        <w:t xml:space="preserve"> date accessed 08/11/2022</w:t>
      </w:r>
    </w:p>
    <w:p w14:paraId="75DCE8AF" w14:textId="2C0D57D3" w:rsidR="00D63858" w:rsidRPr="00C768C5" w:rsidRDefault="00D63858" w:rsidP="00A877D6">
      <w:pPr>
        <w:pStyle w:val="NormalWeb"/>
        <w:numPr>
          <w:ilvl w:val="0"/>
          <w:numId w:val="35"/>
        </w:numPr>
        <w:shd w:val="clear" w:color="auto" w:fill="FFFFFF"/>
        <w:spacing w:before="0" w:line="360" w:lineRule="auto"/>
        <w:jc w:val="both"/>
        <w:rPr>
          <w:rFonts w:ascii="Arial" w:hAnsi="Arial" w:cs="Arial"/>
          <w:i/>
          <w:iCs/>
          <w:color w:val="565656"/>
          <w:szCs w:val="24"/>
        </w:rPr>
      </w:pPr>
      <w:r w:rsidRPr="00C768C5">
        <w:rPr>
          <w:rFonts w:ascii="Arial" w:hAnsi="Arial" w:cs="Arial"/>
          <w:i/>
          <w:iCs/>
          <w:szCs w:val="24"/>
        </w:rPr>
        <w:t xml:space="preserve">Sentencing Council Guidelines </w:t>
      </w:r>
      <w:hyperlink r:id="rId11" w:history="1">
        <w:r w:rsidRPr="00C768C5">
          <w:rPr>
            <w:rStyle w:val="Hyperlink"/>
            <w:rFonts w:ascii="Arial" w:hAnsi="Arial" w:cs="Arial"/>
            <w:i/>
            <w:iCs/>
            <w:szCs w:val="24"/>
          </w:rPr>
          <w:t>Sentencing – Sentencing Council</w:t>
        </w:r>
      </w:hyperlink>
      <w:r w:rsidR="004436D4" w:rsidRPr="00C768C5">
        <w:rPr>
          <w:rFonts w:ascii="Arial" w:hAnsi="Arial" w:cs="Arial"/>
          <w:i/>
          <w:iCs/>
          <w:szCs w:val="24"/>
        </w:rPr>
        <w:t xml:space="preserve"> (2022)</w:t>
      </w:r>
      <w:r w:rsidR="00EE67E0" w:rsidRPr="00C768C5">
        <w:rPr>
          <w:rFonts w:ascii="Arial" w:hAnsi="Arial" w:cs="Arial"/>
          <w:i/>
          <w:iCs/>
          <w:szCs w:val="24"/>
        </w:rPr>
        <w:t xml:space="preserve"> date accessed 08/11/2022</w:t>
      </w:r>
    </w:p>
    <w:p w14:paraId="514DC6D6" w14:textId="004D6F95" w:rsidR="000741B8" w:rsidRPr="00C768C5" w:rsidRDefault="00AB2A53" w:rsidP="00A877D6">
      <w:pPr>
        <w:pStyle w:val="NormalWeb"/>
        <w:numPr>
          <w:ilvl w:val="0"/>
          <w:numId w:val="35"/>
        </w:numPr>
        <w:shd w:val="clear" w:color="auto" w:fill="FFFFFF"/>
        <w:spacing w:before="0" w:line="360" w:lineRule="auto"/>
        <w:jc w:val="both"/>
        <w:rPr>
          <w:rFonts w:ascii="Arial" w:hAnsi="Arial" w:cs="Arial"/>
          <w:i/>
          <w:iCs/>
          <w:color w:val="565656"/>
          <w:szCs w:val="24"/>
        </w:rPr>
      </w:pPr>
      <w:r w:rsidRPr="00C768C5">
        <w:rPr>
          <w:rFonts w:ascii="Arial" w:hAnsi="Arial" w:cs="Arial"/>
          <w:i/>
          <w:iCs/>
          <w:szCs w:val="24"/>
        </w:rPr>
        <w:t>Se</w:t>
      </w:r>
      <w:r w:rsidR="000741B8" w:rsidRPr="00C768C5">
        <w:rPr>
          <w:rFonts w:ascii="Arial" w:hAnsi="Arial" w:cs="Arial"/>
          <w:i/>
          <w:iCs/>
          <w:szCs w:val="24"/>
        </w:rPr>
        <w:t>ntencing Council Guidelines</w:t>
      </w:r>
      <w:r w:rsidR="00904C16" w:rsidRPr="00C768C5">
        <w:rPr>
          <w:rFonts w:ascii="Arial" w:hAnsi="Arial" w:cs="Arial"/>
          <w:i/>
          <w:iCs/>
          <w:szCs w:val="24"/>
        </w:rPr>
        <w:t xml:space="preserve">, Which court will a case be heard in </w:t>
      </w:r>
      <w:hyperlink r:id="rId12" w:history="1">
        <w:r w:rsidR="00A877D6" w:rsidRPr="00C768C5">
          <w:rPr>
            <w:rStyle w:val="Hyperlink"/>
            <w:rFonts w:ascii="Arial" w:hAnsi="Arial" w:cs="Arial"/>
            <w:i/>
            <w:iCs/>
            <w:szCs w:val="24"/>
          </w:rPr>
          <w:t>https://www.sentencingcouncil.org.uk/going-to-court/which-court-will-a-case-be-heard-in/</w:t>
        </w:r>
      </w:hyperlink>
      <w:r w:rsidR="00A877D6" w:rsidRPr="00C768C5">
        <w:rPr>
          <w:rFonts w:ascii="Arial" w:hAnsi="Arial" w:cs="Arial"/>
          <w:i/>
          <w:iCs/>
          <w:szCs w:val="24"/>
        </w:rPr>
        <w:t xml:space="preserve"> date accessed 10/11/2022</w:t>
      </w:r>
    </w:p>
    <w:p w14:paraId="06A35AB1" w14:textId="4028DB65" w:rsidR="00A877D6" w:rsidRPr="00C768C5" w:rsidRDefault="000741B8" w:rsidP="00A877D6">
      <w:pPr>
        <w:pStyle w:val="NormalWeb"/>
        <w:numPr>
          <w:ilvl w:val="0"/>
          <w:numId w:val="35"/>
        </w:numPr>
        <w:shd w:val="clear" w:color="auto" w:fill="FFFFFF"/>
        <w:spacing w:before="0" w:line="360" w:lineRule="auto"/>
        <w:jc w:val="both"/>
        <w:rPr>
          <w:rFonts w:ascii="Arial" w:hAnsi="Arial" w:cs="Arial"/>
          <w:i/>
          <w:iCs/>
          <w:color w:val="565656"/>
          <w:szCs w:val="24"/>
        </w:rPr>
      </w:pPr>
      <w:r w:rsidRPr="00C768C5">
        <w:rPr>
          <w:rFonts w:ascii="Arial" w:hAnsi="Arial" w:cs="Arial"/>
          <w:i/>
          <w:iCs/>
          <w:color w:val="000000"/>
          <w:szCs w:val="24"/>
        </w:rPr>
        <w:t>J</w:t>
      </w:r>
      <w:r w:rsidR="00C768C5" w:rsidRPr="00C768C5">
        <w:rPr>
          <w:rFonts w:ascii="Arial" w:hAnsi="Arial" w:cs="Arial"/>
          <w:i/>
          <w:iCs/>
          <w:color w:val="000000"/>
          <w:szCs w:val="24"/>
        </w:rPr>
        <w:t>osie</w:t>
      </w:r>
      <w:r w:rsidRPr="00C768C5">
        <w:rPr>
          <w:rFonts w:ascii="Arial" w:hAnsi="Arial" w:cs="Arial"/>
          <w:i/>
          <w:iCs/>
          <w:color w:val="000000"/>
          <w:szCs w:val="24"/>
        </w:rPr>
        <w:t xml:space="preserve"> </w:t>
      </w:r>
      <w:proofErr w:type="spellStart"/>
      <w:r w:rsidRPr="00C768C5">
        <w:rPr>
          <w:rFonts w:ascii="Arial" w:hAnsi="Arial" w:cs="Arial"/>
          <w:i/>
          <w:iCs/>
          <w:color w:val="000000"/>
          <w:szCs w:val="24"/>
        </w:rPr>
        <w:t>Kemeys</w:t>
      </w:r>
      <w:proofErr w:type="spellEnd"/>
      <w:r w:rsidRPr="00C768C5">
        <w:rPr>
          <w:rFonts w:ascii="Arial" w:hAnsi="Arial" w:cs="Arial"/>
          <w:i/>
          <w:iCs/>
          <w:color w:val="000000"/>
          <w:szCs w:val="24"/>
        </w:rPr>
        <w:t xml:space="preserve"> (2019),</w:t>
      </w:r>
      <w:r w:rsidR="00C768C5" w:rsidRPr="00C768C5">
        <w:rPr>
          <w:rFonts w:ascii="Arial" w:hAnsi="Arial" w:cs="Arial"/>
          <w:i/>
          <w:iCs/>
          <w:color w:val="000000"/>
          <w:szCs w:val="24"/>
        </w:rPr>
        <w:t xml:space="preserve"> p135</w:t>
      </w:r>
      <w:r w:rsidRPr="00C768C5">
        <w:rPr>
          <w:rFonts w:ascii="Arial" w:hAnsi="Arial" w:cs="Arial"/>
          <w:i/>
          <w:iCs/>
          <w:color w:val="000000"/>
          <w:szCs w:val="24"/>
        </w:rPr>
        <w:t xml:space="preserve"> 5</w:t>
      </w:r>
      <w:r w:rsidRPr="00C768C5">
        <w:rPr>
          <w:rFonts w:ascii="Arial" w:hAnsi="Arial" w:cs="Arial"/>
          <w:i/>
          <w:iCs/>
          <w:color w:val="000000"/>
          <w:szCs w:val="24"/>
          <w:vertAlign w:val="superscript"/>
        </w:rPr>
        <w:t>th</w:t>
      </w:r>
      <w:r w:rsidRPr="00C768C5">
        <w:rPr>
          <w:rFonts w:ascii="Arial" w:hAnsi="Arial" w:cs="Arial"/>
          <w:i/>
          <w:iCs/>
          <w:color w:val="000000"/>
          <w:szCs w:val="24"/>
        </w:rPr>
        <w:t xml:space="preserve"> Edition, </w:t>
      </w:r>
      <w:r w:rsidRPr="00C768C5">
        <w:rPr>
          <w:rFonts w:ascii="Arial" w:hAnsi="Arial" w:cs="Arial"/>
          <w:i/>
          <w:iCs/>
          <w:color w:val="151515"/>
          <w:szCs w:val="24"/>
        </w:rPr>
        <w:t>Law Express Question and Answer: Criminal Law</w:t>
      </w:r>
    </w:p>
    <w:p w14:paraId="6360A9BE" w14:textId="04AD47AD" w:rsidR="000741B8" w:rsidRPr="00C768C5" w:rsidRDefault="000741B8" w:rsidP="00A877D6">
      <w:pPr>
        <w:pStyle w:val="NormalWeb"/>
        <w:shd w:val="clear" w:color="auto" w:fill="FFFFFF"/>
        <w:spacing w:before="0" w:line="360" w:lineRule="auto"/>
        <w:ind w:left="720"/>
        <w:jc w:val="both"/>
        <w:rPr>
          <w:rFonts w:ascii="Arial" w:hAnsi="Arial" w:cs="Arial"/>
          <w:i/>
          <w:iCs/>
          <w:color w:val="565656"/>
          <w:szCs w:val="24"/>
        </w:rPr>
      </w:pPr>
      <w:r w:rsidRPr="00C768C5">
        <w:rPr>
          <w:rFonts w:ascii="Arial" w:hAnsi="Arial" w:cs="Arial"/>
          <w:i/>
          <w:iCs/>
          <w:color w:val="000000"/>
          <w:szCs w:val="24"/>
        </w:rPr>
        <w:t>Published by Pearson Education Limited, Harlow United Kingdom.</w:t>
      </w:r>
    </w:p>
    <w:p w14:paraId="724BDF8D" w14:textId="47C0B549" w:rsidR="000741B8" w:rsidRPr="00C768C5" w:rsidRDefault="000741B8" w:rsidP="00A877D6">
      <w:pPr>
        <w:pStyle w:val="ListParagraph"/>
        <w:numPr>
          <w:ilvl w:val="0"/>
          <w:numId w:val="35"/>
        </w:numPr>
        <w:spacing w:after="280" w:line="360" w:lineRule="auto"/>
        <w:rPr>
          <w:rFonts w:ascii="Arial" w:hAnsi="Arial" w:cs="Arial"/>
          <w:i/>
          <w:iCs/>
          <w:sz w:val="24"/>
          <w:szCs w:val="24"/>
        </w:rPr>
      </w:pPr>
      <w:r w:rsidRPr="00C768C5">
        <w:rPr>
          <w:rFonts w:ascii="Arial" w:hAnsi="Arial" w:cs="Arial"/>
          <w:i/>
          <w:iCs/>
          <w:color w:val="000000"/>
          <w:sz w:val="24"/>
          <w:szCs w:val="24"/>
        </w:rPr>
        <w:t>J</w:t>
      </w:r>
      <w:r w:rsidR="00C768C5" w:rsidRPr="00C768C5">
        <w:rPr>
          <w:rFonts w:ascii="Arial" w:hAnsi="Arial" w:cs="Arial"/>
          <w:i/>
          <w:iCs/>
          <w:color w:val="000000"/>
          <w:sz w:val="24"/>
          <w:szCs w:val="24"/>
        </w:rPr>
        <w:t>osie</w:t>
      </w:r>
      <w:r w:rsidRPr="00C768C5">
        <w:rPr>
          <w:rFonts w:ascii="Arial" w:hAnsi="Arial" w:cs="Arial"/>
          <w:i/>
          <w:iCs/>
          <w:color w:val="000000"/>
          <w:sz w:val="24"/>
          <w:szCs w:val="24"/>
        </w:rPr>
        <w:t xml:space="preserve"> </w:t>
      </w:r>
      <w:proofErr w:type="spellStart"/>
      <w:r w:rsidRPr="00C768C5">
        <w:rPr>
          <w:rFonts w:ascii="Arial" w:hAnsi="Arial" w:cs="Arial"/>
          <w:i/>
          <w:iCs/>
          <w:color w:val="000000"/>
          <w:sz w:val="24"/>
          <w:szCs w:val="24"/>
        </w:rPr>
        <w:t>Kemeys</w:t>
      </w:r>
      <w:proofErr w:type="spellEnd"/>
      <w:r w:rsidRPr="00C768C5">
        <w:rPr>
          <w:rFonts w:ascii="Arial" w:hAnsi="Arial" w:cs="Arial"/>
          <w:i/>
          <w:iCs/>
          <w:color w:val="000000"/>
          <w:sz w:val="24"/>
          <w:szCs w:val="24"/>
        </w:rPr>
        <w:t xml:space="preserve"> (2019)</w:t>
      </w:r>
      <w:r w:rsidR="00C768C5" w:rsidRPr="00C768C5">
        <w:rPr>
          <w:rFonts w:ascii="Arial" w:hAnsi="Arial" w:cs="Arial"/>
          <w:i/>
          <w:iCs/>
          <w:color w:val="000000"/>
          <w:sz w:val="24"/>
          <w:szCs w:val="24"/>
        </w:rPr>
        <w:t>, p137</w:t>
      </w:r>
      <w:r w:rsidRPr="00C768C5">
        <w:rPr>
          <w:rFonts w:ascii="Arial" w:hAnsi="Arial" w:cs="Arial"/>
          <w:i/>
          <w:iCs/>
          <w:color w:val="000000"/>
          <w:sz w:val="24"/>
          <w:szCs w:val="24"/>
        </w:rPr>
        <w:t>, 5</w:t>
      </w:r>
      <w:r w:rsidRPr="00C768C5">
        <w:rPr>
          <w:rFonts w:ascii="Arial" w:hAnsi="Arial" w:cs="Arial"/>
          <w:i/>
          <w:iCs/>
          <w:color w:val="000000"/>
          <w:sz w:val="24"/>
          <w:szCs w:val="24"/>
          <w:vertAlign w:val="superscript"/>
        </w:rPr>
        <w:t>th</w:t>
      </w:r>
      <w:r w:rsidRPr="00C768C5">
        <w:rPr>
          <w:rFonts w:ascii="Arial" w:hAnsi="Arial" w:cs="Arial"/>
          <w:i/>
          <w:iCs/>
          <w:color w:val="000000"/>
          <w:sz w:val="24"/>
          <w:szCs w:val="24"/>
        </w:rPr>
        <w:t xml:space="preserve"> Edition, </w:t>
      </w:r>
      <w:r w:rsidRPr="00C768C5">
        <w:rPr>
          <w:rFonts w:ascii="Arial" w:hAnsi="Arial" w:cs="Arial"/>
          <w:i/>
          <w:iCs/>
          <w:color w:val="151515"/>
          <w:sz w:val="24"/>
          <w:szCs w:val="24"/>
        </w:rPr>
        <w:t>Law Express Question and Answer: Criminal Law</w:t>
      </w:r>
    </w:p>
    <w:p w14:paraId="0345FE10" w14:textId="76D0A9EA" w:rsidR="000741B8" w:rsidRPr="00C768C5" w:rsidRDefault="000741B8" w:rsidP="00A877D6">
      <w:pPr>
        <w:pStyle w:val="ListParagraph"/>
        <w:spacing w:after="280" w:line="360" w:lineRule="auto"/>
        <w:rPr>
          <w:rFonts w:ascii="Arial" w:hAnsi="Arial" w:cs="Arial"/>
          <w:i/>
          <w:iCs/>
          <w:color w:val="000000"/>
          <w:sz w:val="24"/>
          <w:szCs w:val="24"/>
        </w:rPr>
      </w:pPr>
      <w:r w:rsidRPr="00C768C5">
        <w:rPr>
          <w:rFonts w:ascii="Arial" w:hAnsi="Arial" w:cs="Arial"/>
          <w:i/>
          <w:iCs/>
          <w:color w:val="000000"/>
          <w:sz w:val="24"/>
          <w:szCs w:val="24"/>
        </w:rPr>
        <w:t>Published by Pearson Education Limited, Harlow United Kingdom.</w:t>
      </w:r>
    </w:p>
    <w:p w14:paraId="24F758B7" w14:textId="03239477" w:rsidR="00A877D6" w:rsidRPr="00C768C5" w:rsidRDefault="00A877D6" w:rsidP="00A877D6">
      <w:pPr>
        <w:pStyle w:val="ListParagraph"/>
        <w:numPr>
          <w:ilvl w:val="0"/>
          <w:numId w:val="35"/>
        </w:numPr>
        <w:spacing w:after="280" w:line="360" w:lineRule="auto"/>
        <w:rPr>
          <w:rFonts w:ascii="Arial" w:hAnsi="Arial" w:cs="Arial"/>
          <w:i/>
          <w:iCs/>
          <w:sz w:val="24"/>
          <w:szCs w:val="24"/>
        </w:rPr>
      </w:pPr>
      <w:r w:rsidRPr="00C768C5">
        <w:rPr>
          <w:rFonts w:ascii="Arial" w:hAnsi="Arial" w:cs="Arial"/>
          <w:i/>
          <w:iCs/>
          <w:color w:val="000000"/>
          <w:sz w:val="24"/>
          <w:szCs w:val="24"/>
        </w:rPr>
        <w:t>J</w:t>
      </w:r>
      <w:r w:rsidR="00C768C5" w:rsidRPr="00C768C5">
        <w:rPr>
          <w:rFonts w:ascii="Arial" w:hAnsi="Arial" w:cs="Arial"/>
          <w:i/>
          <w:iCs/>
          <w:color w:val="000000"/>
          <w:sz w:val="24"/>
          <w:szCs w:val="24"/>
        </w:rPr>
        <w:t>osie</w:t>
      </w:r>
      <w:r w:rsidRPr="00C768C5">
        <w:rPr>
          <w:rFonts w:ascii="Arial" w:hAnsi="Arial" w:cs="Arial"/>
          <w:i/>
          <w:iCs/>
          <w:color w:val="000000"/>
          <w:sz w:val="24"/>
          <w:szCs w:val="24"/>
        </w:rPr>
        <w:t xml:space="preserve"> </w:t>
      </w:r>
      <w:proofErr w:type="spellStart"/>
      <w:r w:rsidRPr="00C768C5">
        <w:rPr>
          <w:rFonts w:ascii="Arial" w:hAnsi="Arial" w:cs="Arial"/>
          <w:i/>
          <w:iCs/>
          <w:color w:val="000000"/>
          <w:sz w:val="24"/>
          <w:szCs w:val="24"/>
        </w:rPr>
        <w:t>Kemeys</w:t>
      </w:r>
      <w:proofErr w:type="spellEnd"/>
      <w:r w:rsidRPr="00C768C5">
        <w:rPr>
          <w:rFonts w:ascii="Arial" w:hAnsi="Arial" w:cs="Arial"/>
          <w:i/>
          <w:iCs/>
          <w:color w:val="000000"/>
          <w:sz w:val="24"/>
          <w:szCs w:val="24"/>
        </w:rPr>
        <w:t xml:space="preserve"> (2019</w:t>
      </w:r>
      <w:r w:rsidR="00C768C5" w:rsidRPr="00C768C5">
        <w:rPr>
          <w:rFonts w:ascii="Arial" w:hAnsi="Arial" w:cs="Arial"/>
          <w:i/>
          <w:iCs/>
          <w:color w:val="000000"/>
          <w:sz w:val="24"/>
          <w:szCs w:val="24"/>
        </w:rPr>
        <w:t>, p138</w:t>
      </w:r>
      <w:r w:rsidRPr="00C768C5">
        <w:rPr>
          <w:rFonts w:ascii="Arial" w:hAnsi="Arial" w:cs="Arial"/>
          <w:i/>
          <w:iCs/>
          <w:color w:val="000000"/>
          <w:sz w:val="24"/>
          <w:szCs w:val="24"/>
        </w:rPr>
        <w:t>, 5</w:t>
      </w:r>
      <w:r w:rsidRPr="00C768C5">
        <w:rPr>
          <w:rFonts w:ascii="Arial" w:hAnsi="Arial" w:cs="Arial"/>
          <w:i/>
          <w:iCs/>
          <w:color w:val="000000"/>
          <w:sz w:val="24"/>
          <w:szCs w:val="24"/>
          <w:vertAlign w:val="superscript"/>
        </w:rPr>
        <w:t>th</w:t>
      </w:r>
      <w:r w:rsidRPr="00C768C5">
        <w:rPr>
          <w:rFonts w:ascii="Arial" w:hAnsi="Arial" w:cs="Arial"/>
          <w:i/>
          <w:iCs/>
          <w:color w:val="000000"/>
          <w:sz w:val="24"/>
          <w:szCs w:val="24"/>
        </w:rPr>
        <w:t xml:space="preserve"> Edition, </w:t>
      </w:r>
      <w:r w:rsidRPr="00C768C5">
        <w:rPr>
          <w:rFonts w:ascii="Arial" w:hAnsi="Arial" w:cs="Arial"/>
          <w:i/>
          <w:iCs/>
          <w:color w:val="151515"/>
          <w:sz w:val="24"/>
          <w:szCs w:val="24"/>
        </w:rPr>
        <w:t>Law Express Question and Answer: Criminal Law</w:t>
      </w:r>
    </w:p>
    <w:p w14:paraId="23329DFC" w14:textId="52C7B825" w:rsidR="00C768C5" w:rsidRPr="00C768C5" w:rsidRDefault="00A877D6" w:rsidP="00C768C5">
      <w:pPr>
        <w:pStyle w:val="ListParagraph"/>
        <w:spacing w:after="280" w:line="360" w:lineRule="auto"/>
        <w:rPr>
          <w:rFonts w:ascii="Arial" w:hAnsi="Arial" w:cs="Arial"/>
          <w:i/>
          <w:iCs/>
          <w:color w:val="000000"/>
          <w:sz w:val="24"/>
          <w:szCs w:val="24"/>
        </w:rPr>
      </w:pPr>
      <w:r w:rsidRPr="00C768C5">
        <w:rPr>
          <w:rFonts w:ascii="Arial" w:hAnsi="Arial" w:cs="Arial"/>
          <w:i/>
          <w:iCs/>
          <w:color w:val="000000"/>
          <w:sz w:val="24"/>
          <w:szCs w:val="24"/>
        </w:rPr>
        <w:t>Published by Pearson Education Limited, Harlow United Kingdom.</w:t>
      </w:r>
    </w:p>
    <w:p w14:paraId="30A28FFE" w14:textId="7DC79184" w:rsidR="00C768C5" w:rsidRPr="00C768C5" w:rsidRDefault="00C768C5" w:rsidP="00C768C5">
      <w:pPr>
        <w:pStyle w:val="ListParagraph"/>
        <w:numPr>
          <w:ilvl w:val="0"/>
          <w:numId w:val="35"/>
        </w:numPr>
        <w:spacing w:after="280" w:line="360" w:lineRule="auto"/>
        <w:rPr>
          <w:rFonts w:ascii="Arial" w:hAnsi="Arial" w:cs="Arial"/>
          <w:i/>
          <w:iCs/>
          <w:color w:val="000000"/>
          <w:sz w:val="24"/>
          <w:szCs w:val="24"/>
        </w:rPr>
      </w:pPr>
      <w:r w:rsidRPr="00C768C5">
        <w:rPr>
          <w:rFonts w:ascii="Arial" w:hAnsi="Arial" w:cs="Arial"/>
          <w:i/>
          <w:iCs/>
          <w:color w:val="000000"/>
          <w:sz w:val="24"/>
          <w:szCs w:val="24"/>
        </w:rPr>
        <w:t>Mark Hartley (2019) - Editor, Paul Connor (2019) -Consultant Editor, Blackstone’s Police Operational Handbook 2019, Police National Legal Database. Published by Oxford University Press. United Kingdom.</w:t>
      </w:r>
    </w:p>
    <w:p w14:paraId="3E1365F3" w14:textId="77777777" w:rsidR="00A877D6" w:rsidRPr="00A877D6" w:rsidRDefault="00A877D6" w:rsidP="00A877D6">
      <w:pPr>
        <w:spacing w:after="280" w:line="360" w:lineRule="auto"/>
        <w:rPr>
          <w:rFonts w:ascii="Arial" w:hAnsi="Arial" w:cs="Arial"/>
          <w:color w:val="000000"/>
          <w:sz w:val="24"/>
          <w:szCs w:val="24"/>
        </w:rPr>
      </w:pPr>
    </w:p>
    <w:p w14:paraId="65964000" w14:textId="77777777" w:rsidR="00A877D6" w:rsidRPr="000741B8" w:rsidRDefault="00A877D6" w:rsidP="000741B8">
      <w:pPr>
        <w:spacing w:after="280"/>
        <w:ind w:left="720"/>
        <w:rPr>
          <w:sz w:val="24"/>
          <w:szCs w:val="24"/>
        </w:rPr>
      </w:pPr>
    </w:p>
    <w:bookmarkEnd w:id="1"/>
    <w:p w14:paraId="3BC76C91" w14:textId="5D9BD35A" w:rsidR="00E07DC6" w:rsidRPr="0046654B" w:rsidRDefault="00E07DC6" w:rsidP="0046654B">
      <w:pPr>
        <w:shd w:val="clear" w:color="auto" w:fill="FFFFFF"/>
        <w:spacing w:after="100" w:afterAutospacing="1" w:line="360" w:lineRule="auto"/>
        <w:jc w:val="both"/>
        <w:rPr>
          <w:rFonts w:ascii="Arial" w:hAnsi="Arial" w:cs="Arial"/>
          <w:color w:val="565656"/>
          <w:sz w:val="24"/>
          <w:szCs w:val="24"/>
        </w:rPr>
      </w:pPr>
    </w:p>
    <w:p w14:paraId="3A48F64B" w14:textId="77777777" w:rsidR="00B63EE5" w:rsidRPr="0046654B" w:rsidRDefault="00B63EE5" w:rsidP="0046654B">
      <w:pPr>
        <w:shd w:val="clear" w:color="auto" w:fill="FFFFFF"/>
        <w:spacing w:after="100" w:afterAutospacing="1" w:line="360" w:lineRule="auto"/>
        <w:jc w:val="both"/>
        <w:rPr>
          <w:rFonts w:ascii="Arial" w:hAnsi="Arial" w:cs="Arial"/>
          <w:color w:val="565656"/>
          <w:sz w:val="24"/>
          <w:szCs w:val="24"/>
        </w:rPr>
      </w:pPr>
    </w:p>
    <w:p w14:paraId="16BD49F8" w14:textId="77777777" w:rsidR="00152E9D" w:rsidRPr="0046654B" w:rsidRDefault="00152E9D" w:rsidP="0046654B">
      <w:pPr>
        <w:spacing w:line="360" w:lineRule="auto"/>
        <w:ind w:left="720"/>
        <w:jc w:val="both"/>
        <w:rPr>
          <w:rFonts w:ascii="Arial" w:hAnsi="Arial" w:cs="Arial"/>
          <w:sz w:val="24"/>
          <w:szCs w:val="24"/>
        </w:rPr>
      </w:pPr>
    </w:p>
    <w:p w14:paraId="76CB767F" w14:textId="77777777" w:rsidR="00152E9D" w:rsidRPr="0046654B" w:rsidRDefault="00152E9D" w:rsidP="0046654B">
      <w:pPr>
        <w:spacing w:line="360" w:lineRule="auto"/>
        <w:ind w:left="720"/>
        <w:jc w:val="both"/>
        <w:rPr>
          <w:rFonts w:ascii="Arial" w:hAnsi="Arial" w:cs="Arial"/>
          <w:sz w:val="24"/>
          <w:szCs w:val="24"/>
        </w:rPr>
      </w:pPr>
    </w:p>
    <w:p w14:paraId="768DEA4F" w14:textId="77777777" w:rsidR="00152E9D" w:rsidRPr="0046654B" w:rsidRDefault="00152E9D" w:rsidP="0046654B">
      <w:pPr>
        <w:spacing w:line="360" w:lineRule="auto"/>
        <w:ind w:left="720"/>
        <w:jc w:val="both"/>
        <w:rPr>
          <w:rFonts w:ascii="Arial" w:hAnsi="Arial" w:cs="Arial"/>
          <w:sz w:val="24"/>
          <w:szCs w:val="24"/>
        </w:rPr>
      </w:pPr>
    </w:p>
    <w:p w14:paraId="3D62C26C" w14:textId="77777777" w:rsidR="00152E9D" w:rsidRPr="0046654B" w:rsidRDefault="00152E9D" w:rsidP="0046654B">
      <w:pPr>
        <w:spacing w:line="360" w:lineRule="auto"/>
        <w:ind w:left="720"/>
        <w:jc w:val="both"/>
        <w:rPr>
          <w:rFonts w:ascii="Arial" w:hAnsi="Arial" w:cs="Arial"/>
          <w:sz w:val="24"/>
          <w:szCs w:val="24"/>
        </w:rPr>
      </w:pPr>
    </w:p>
    <w:p w14:paraId="10C98E77" w14:textId="77777777" w:rsidR="00152E9D" w:rsidRPr="0046654B" w:rsidRDefault="00152E9D" w:rsidP="0046654B">
      <w:pPr>
        <w:spacing w:line="360" w:lineRule="auto"/>
        <w:ind w:left="720"/>
        <w:jc w:val="both"/>
        <w:rPr>
          <w:rFonts w:ascii="Arial" w:hAnsi="Arial" w:cs="Arial"/>
          <w:sz w:val="24"/>
          <w:szCs w:val="24"/>
        </w:rPr>
      </w:pPr>
    </w:p>
    <w:p w14:paraId="1F6B2DEB" w14:textId="77777777" w:rsidR="00152E9D" w:rsidRPr="0046654B" w:rsidRDefault="00152E9D" w:rsidP="0046654B">
      <w:pPr>
        <w:spacing w:line="360" w:lineRule="auto"/>
        <w:ind w:left="720"/>
        <w:jc w:val="both"/>
        <w:rPr>
          <w:rFonts w:ascii="Arial" w:hAnsi="Arial" w:cs="Arial"/>
          <w:sz w:val="24"/>
          <w:szCs w:val="24"/>
        </w:rPr>
      </w:pPr>
    </w:p>
    <w:p w14:paraId="6DCD5D2C" w14:textId="77777777" w:rsidR="00152E9D" w:rsidRPr="0046654B" w:rsidRDefault="00152E9D" w:rsidP="0046654B">
      <w:pPr>
        <w:spacing w:line="360" w:lineRule="auto"/>
        <w:ind w:left="720"/>
        <w:jc w:val="both"/>
        <w:rPr>
          <w:rFonts w:ascii="Arial" w:hAnsi="Arial" w:cs="Arial"/>
          <w:sz w:val="24"/>
          <w:szCs w:val="24"/>
        </w:rPr>
      </w:pPr>
    </w:p>
    <w:p w14:paraId="7A7C41CA" w14:textId="77777777" w:rsidR="00152E9D" w:rsidRPr="0046654B" w:rsidRDefault="00152E9D" w:rsidP="0046654B">
      <w:pPr>
        <w:spacing w:line="360" w:lineRule="auto"/>
        <w:ind w:left="720"/>
        <w:jc w:val="both"/>
        <w:rPr>
          <w:rFonts w:ascii="Arial" w:hAnsi="Arial" w:cs="Arial"/>
          <w:sz w:val="24"/>
          <w:szCs w:val="24"/>
        </w:rPr>
      </w:pPr>
    </w:p>
    <w:p w14:paraId="0BF4D64D" w14:textId="77777777" w:rsidR="00152E9D" w:rsidRPr="0046654B" w:rsidRDefault="00152E9D" w:rsidP="0046654B">
      <w:pPr>
        <w:spacing w:line="360" w:lineRule="auto"/>
        <w:ind w:left="720"/>
        <w:jc w:val="both"/>
        <w:rPr>
          <w:rFonts w:ascii="Arial" w:hAnsi="Arial" w:cs="Arial"/>
          <w:sz w:val="24"/>
          <w:szCs w:val="24"/>
        </w:rPr>
      </w:pPr>
    </w:p>
    <w:p w14:paraId="4ACDFB73" w14:textId="77777777" w:rsidR="00152E9D" w:rsidRPr="0046654B" w:rsidRDefault="00152E9D" w:rsidP="0046654B">
      <w:pPr>
        <w:spacing w:line="360" w:lineRule="auto"/>
        <w:ind w:left="720"/>
        <w:jc w:val="both"/>
        <w:rPr>
          <w:rFonts w:ascii="Arial" w:hAnsi="Arial" w:cs="Arial"/>
          <w:sz w:val="24"/>
          <w:szCs w:val="24"/>
        </w:rPr>
      </w:pPr>
    </w:p>
    <w:p w14:paraId="5B343C73" w14:textId="77777777" w:rsidR="00152E9D" w:rsidRPr="0046654B" w:rsidRDefault="00152E9D" w:rsidP="0046654B">
      <w:pPr>
        <w:spacing w:line="360" w:lineRule="auto"/>
        <w:ind w:left="720"/>
        <w:jc w:val="both"/>
        <w:rPr>
          <w:rFonts w:ascii="Arial" w:hAnsi="Arial" w:cs="Arial"/>
          <w:sz w:val="24"/>
          <w:szCs w:val="24"/>
        </w:rPr>
      </w:pPr>
    </w:p>
    <w:p w14:paraId="7DFFE12A" w14:textId="77777777" w:rsidR="00152E9D" w:rsidRPr="0046654B" w:rsidRDefault="00152E9D" w:rsidP="0046654B">
      <w:pPr>
        <w:spacing w:line="360" w:lineRule="auto"/>
        <w:ind w:left="720"/>
        <w:jc w:val="both"/>
        <w:rPr>
          <w:rFonts w:ascii="Arial" w:hAnsi="Arial" w:cs="Arial"/>
          <w:sz w:val="24"/>
          <w:szCs w:val="24"/>
        </w:rPr>
      </w:pPr>
    </w:p>
    <w:p w14:paraId="5C6DFCD8" w14:textId="77777777" w:rsidR="00152E9D" w:rsidRPr="0046654B" w:rsidRDefault="00152E9D" w:rsidP="0046654B">
      <w:pPr>
        <w:spacing w:line="360" w:lineRule="auto"/>
        <w:ind w:left="720"/>
        <w:jc w:val="both"/>
        <w:rPr>
          <w:rFonts w:ascii="Arial" w:hAnsi="Arial" w:cs="Arial"/>
          <w:sz w:val="24"/>
          <w:szCs w:val="24"/>
        </w:rPr>
      </w:pPr>
    </w:p>
    <w:p w14:paraId="0289DC97" w14:textId="77777777" w:rsidR="00A3505D" w:rsidRPr="0046654B" w:rsidRDefault="00A3505D" w:rsidP="0046654B">
      <w:pPr>
        <w:spacing w:line="360" w:lineRule="auto"/>
        <w:jc w:val="both"/>
        <w:rPr>
          <w:rFonts w:ascii="Arial" w:hAnsi="Arial" w:cs="Arial"/>
          <w:sz w:val="24"/>
          <w:szCs w:val="24"/>
        </w:rPr>
      </w:pPr>
    </w:p>
    <w:p w14:paraId="7DE03277" w14:textId="77777777" w:rsidR="004D5E9B" w:rsidRPr="0046654B" w:rsidRDefault="004D5E9B" w:rsidP="0046654B">
      <w:pPr>
        <w:spacing w:line="360" w:lineRule="auto"/>
        <w:jc w:val="both"/>
        <w:rPr>
          <w:rFonts w:ascii="Arial" w:hAnsi="Arial" w:cs="Arial"/>
          <w:sz w:val="24"/>
          <w:szCs w:val="24"/>
        </w:rPr>
      </w:pPr>
      <w:r w:rsidRPr="0046654B">
        <w:rPr>
          <w:rFonts w:ascii="Arial" w:hAnsi="Arial" w:cs="Arial"/>
          <w:sz w:val="24"/>
          <w:szCs w:val="24"/>
        </w:rPr>
        <w:br/>
      </w:r>
      <w:r w:rsidRPr="0046654B">
        <w:rPr>
          <w:rFonts w:ascii="Arial" w:hAnsi="Arial" w:cs="Arial"/>
          <w:sz w:val="24"/>
          <w:szCs w:val="24"/>
        </w:rPr>
        <w:br/>
      </w:r>
    </w:p>
    <w:p w14:paraId="1CFD067B" w14:textId="77777777" w:rsidR="004D5E9B" w:rsidRPr="0046654B" w:rsidRDefault="004D5E9B" w:rsidP="0046654B">
      <w:pPr>
        <w:spacing w:line="360" w:lineRule="auto"/>
        <w:jc w:val="both"/>
        <w:rPr>
          <w:rFonts w:ascii="Arial" w:hAnsi="Arial" w:cs="Arial"/>
          <w:sz w:val="24"/>
          <w:szCs w:val="24"/>
        </w:rPr>
      </w:pPr>
    </w:p>
    <w:p w14:paraId="31EE61D8" w14:textId="77777777" w:rsidR="004D5E9B" w:rsidRPr="0046654B" w:rsidRDefault="004D5E9B" w:rsidP="0046654B">
      <w:pPr>
        <w:spacing w:line="360" w:lineRule="auto"/>
        <w:jc w:val="both"/>
        <w:rPr>
          <w:rFonts w:ascii="Arial" w:hAnsi="Arial" w:cs="Arial"/>
          <w:sz w:val="24"/>
          <w:szCs w:val="24"/>
        </w:rPr>
      </w:pPr>
    </w:p>
    <w:p w14:paraId="540ACA41" w14:textId="77777777" w:rsidR="004D5E9B" w:rsidRPr="0046654B" w:rsidRDefault="004D5E9B" w:rsidP="0046654B">
      <w:pPr>
        <w:spacing w:line="360" w:lineRule="auto"/>
        <w:jc w:val="both"/>
        <w:rPr>
          <w:rFonts w:ascii="Arial" w:hAnsi="Arial" w:cs="Arial"/>
          <w:sz w:val="24"/>
          <w:szCs w:val="24"/>
        </w:rPr>
      </w:pPr>
    </w:p>
    <w:p w14:paraId="3CFDF4E2" w14:textId="77777777" w:rsidR="00A85BFE" w:rsidRPr="00DC0179" w:rsidRDefault="004D5E9B" w:rsidP="0046654B">
      <w:pPr>
        <w:spacing w:line="360" w:lineRule="auto"/>
        <w:jc w:val="both"/>
        <w:rPr>
          <w:rFonts w:ascii="Arial" w:hAnsi="Arial" w:cs="Arial"/>
          <w:sz w:val="22"/>
          <w:szCs w:val="22"/>
        </w:rPr>
      </w:pPr>
      <w:r w:rsidRPr="0046654B">
        <w:rPr>
          <w:rFonts w:ascii="Arial" w:hAnsi="Arial" w:cs="Arial"/>
          <w:sz w:val="24"/>
          <w:szCs w:val="24"/>
        </w:rPr>
        <w:br/>
      </w:r>
    </w:p>
    <w:p w14:paraId="75A850B3" w14:textId="77777777" w:rsidR="00A85BFE" w:rsidRPr="00DC0179" w:rsidRDefault="00A85BFE">
      <w:pPr>
        <w:rPr>
          <w:rFonts w:ascii="Arial" w:hAnsi="Arial" w:cs="Arial"/>
          <w:sz w:val="22"/>
          <w:szCs w:val="22"/>
        </w:rPr>
      </w:pPr>
      <w:r w:rsidRPr="00DC0179">
        <w:rPr>
          <w:rFonts w:ascii="Arial" w:hAnsi="Arial" w:cs="Arial"/>
          <w:sz w:val="22"/>
          <w:szCs w:val="22"/>
        </w:rPr>
        <w:br w:type="page"/>
      </w:r>
    </w:p>
    <w:p w14:paraId="552CD19F" w14:textId="77777777" w:rsidR="00A3505D" w:rsidRPr="00DC0179" w:rsidRDefault="00A3505D" w:rsidP="00D22D9C">
      <w:pPr>
        <w:jc w:val="both"/>
        <w:rPr>
          <w:rFonts w:ascii="Arial" w:hAnsi="Arial" w:cs="Arial"/>
          <w:sz w:val="22"/>
          <w:szCs w:val="22"/>
        </w:rPr>
      </w:pPr>
    </w:p>
    <w:p w14:paraId="1827241B" w14:textId="77777777" w:rsidR="00D22D9C" w:rsidRPr="00A406E5" w:rsidRDefault="00D22D9C" w:rsidP="00D22D9C">
      <w:pPr>
        <w:jc w:val="both"/>
        <w:rPr>
          <w:rFonts w:ascii="Arial" w:hAnsi="Arial" w:cs="Arial"/>
          <w:sz w:val="22"/>
          <w:szCs w:val="22"/>
        </w:rPr>
      </w:pPr>
    </w:p>
    <w:sectPr w:rsidR="00D22D9C" w:rsidRPr="00A406E5" w:rsidSect="0067379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F8A2E" w14:textId="77777777" w:rsidR="00AC2BBD" w:rsidRDefault="00AC2BBD">
      <w:r>
        <w:separator/>
      </w:r>
    </w:p>
  </w:endnote>
  <w:endnote w:type="continuationSeparator" w:id="0">
    <w:p w14:paraId="635BBE9B" w14:textId="77777777" w:rsidR="00AC2BBD" w:rsidRDefault="00AC2B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BCFC8" w14:textId="77777777" w:rsidR="00AC2BBD" w:rsidRDefault="00AC2BBD">
      <w:r>
        <w:separator/>
      </w:r>
    </w:p>
  </w:footnote>
  <w:footnote w:type="continuationSeparator" w:id="0">
    <w:p w14:paraId="3BB78259" w14:textId="77777777" w:rsidR="00AC2BBD" w:rsidRDefault="00AC2B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BA7A75"/>
    <w:multiLevelType w:val="hybridMultilevel"/>
    <w:tmpl w:val="72D27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6F3BC1"/>
    <w:multiLevelType w:val="hybridMultilevel"/>
    <w:tmpl w:val="50647C2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CC75740"/>
    <w:multiLevelType w:val="multilevel"/>
    <w:tmpl w:val="F418C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6B4C4B"/>
    <w:multiLevelType w:val="multilevel"/>
    <w:tmpl w:val="26D62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6F0091"/>
    <w:multiLevelType w:val="hybridMultilevel"/>
    <w:tmpl w:val="B4CC7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6A3EF9"/>
    <w:multiLevelType w:val="multilevel"/>
    <w:tmpl w:val="22765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AF5AE4"/>
    <w:multiLevelType w:val="hybridMultilevel"/>
    <w:tmpl w:val="64DA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011522"/>
    <w:multiLevelType w:val="multilevel"/>
    <w:tmpl w:val="CCBE5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BF356BA"/>
    <w:multiLevelType w:val="hybridMultilevel"/>
    <w:tmpl w:val="D736B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C515FC7"/>
    <w:multiLevelType w:val="hybridMultilevel"/>
    <w:tmpl w:val="61AC8114"/>
    <w:lvl w:ilvl="0" w:tplc="6E308124">
      <w:start w:val="1"/>
      <w:numFmt w:val="bullet"/>
      <w:lvlText w:val="•"/>
      <w:lvlJc w:val="left"/>
      <w:pPr>
        <w:tabs>
          <w:tab w:val="num" w:pos="720"/>
        </w:tabs>
        <w:ind w:left="720" w:hanging="360"/>
      </w:pPr>
      <w:rPr>
        <w:rFonts w:ascii="Arial" w:hAnsi="Arial" w:hint="default"/>
      </w:rPr>
    </w:lvl>
    <w:lvl w:ilvl="1" w:tplc="DCFAF7A2">
      <w:numFmt w:val="bullet"/>
      <w:lvlText w:val="•"/>
      <w:lvlJc w:val="left"/>
      <w:pPr>
        <w:tabs>
          <w:tab w:val="num" w:pos="1440"/>
        </w:tabs>
        <w:ind w:left="1440" w:hanging="360"/>
      </w:pPr>
      <w:rPr>
        <w:rFonts w:ascii="Arial" w:hAnsi="Arial" w:hint="default"/>
      </w:rPr>
    </w:lvl>
    <w:lvl w:ilvl="2" w:tplc="B00EBF4E" w:tentative="1">
      <w:start w:val="1"/>
      <w:numFmt w:val="bullet"/>
      <w:lvlText w:val="•"/>
      <w:lvlJc w:val="left"/>
      <w:pPr>
        <w:tabs>
          <w:tab w:val="num" w:pos="2160"/>
        </w:tabs>
        <w:ind w:left="2160" w:hanging="360"/>
      </w:pPr>
      <w:rPr>
        <w:rFonts w:ascii="Arial" w:hAnsi="Arial" w:hint="default"/>
      </w:rPr>
    </w:lvl>
    <w:lvl w:ilvl="3" w:tplc="BCE419BE" w:tentative="1">
      <w:start w:val="1"/>
      <w:numFmt w:val="bullet"/>
      <w:lvlText w:val="•"/>
      <w:lvlJc w:val="left"/>
      <w:pPr>
        <w:tabs>
          <w:tab w:val="num" w:pos="2880"/>
        </w:tabs>
        <w:ind w:left="2880" w:hanging="360"/>
      </w:pPr>
      <w:rPr>
        <w:rFonts w:ascii="Arial" w:hAnsi="Arial" w:hint="default"/>
      </w:rPr>
    </w:lvl>
    <w:lvl w:ilvl="4" w:tplc="133C6182" w:tentative="1">
      <w:start w:val="1"/>
      <w:numFmt w:val="bullet"/>
      <w:lvlText w:val="•"/>
      <w:lvlJc w:val="left"/>
      <w:pPr>
        <w:tabs>
          <w:tab w:val="num" w:pos="3600"/>
        </w:tabs>
        <w:ind w:left="3600" w:hanging="360"/>
      </w:pPr>
      <w:rPr>
        <w:rFonts w:ascii="Arial" w:hAnsi="Arial" w:hint="default"/>
      </w:rPr>
    </w:lvl>
    <w:lvl w:ilvl="5" w:tplc="38CEB158" w:tentative="1">
      <w:start w:val="1"/>
      <w:numFmt w:val="bullet"/>
      <w:lvlText w:val="•"/>
      <w:lvlJc w:val="left"/>
      <w:pPr>
        <w:tabs>
          <w:tab w:val="num" w:pos="4320"/>
        </w:tabs>
        <w:ind w:left="4320" w:hanging="360"/>
      </w:pPr>
      <w:rPr>
        <w:rFonts w:ascii="Arial" w:hAnsi="Arial" w:hint="default"/>
      </w:rPr>
    </w:lvl>
    <w:lvl w:ilvl="6" w:tplc="15B2C360" w:tentative="1">
      <w:start w:val="1"/>
      <w:numFmt w:val="bullet"/>
      <w:lvlText w:val="•"/>
      <w:lvlJc w:val="left"/>
      <w:pPr>
        <w:tabs>
          <w:tab w:val="num" w:pos="5040"/>
        </w:tabs>
        <w:ind w:left="5040" w:hanging="360"/>
      </w:pPr>
      <w:rPr>
        <w:rFonts w:ascii="Arial" w:hAnsi="Arial" w:hint="default"/>
      </w:rPr>
    </w:lvl>
    <w:lvl w:ilvl="7" w:tplc="C3BE0698" w:tentative="1">
      <w:start w:val="1"/>
      <w:numFmt w:val="bullet"/>
      <w:lvlText w:val="•"/>
      <w:lvlJc w:val="left"/>
      <w:pPr>
        <w:tabs>
          <w:tab w:val="num" w:pos="5760"/>
        </w:tabs>
        <w:ind w:left="5760" w:hanging="360"/>
      </w:pPr>
      <w:rPr>
        <w:rFonts w:ascii="Arial" w:hAnsi="Arial" w:hint="default"/>
      </w:rPr>
    </w:lvl>
    <w:lvl w:ilvl="8" w:tplc="3CAAB1F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3B42F15"/>
    <w:multiLevelType w:val="hybridMultilevel"/>
    <w:tmpl w:val="EEF82878"/>
    <w:lvl w:ilvl="0" w:tplc="08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2470A9"/>
    <w:multiLevelType w:val="hybridMultilevel"/>
    <w:tmpl w:val="AC8E3834"/>
    <w:lvl w:ilvl="0" w:tplc="70724226">
      <w:start w:val="1"/>
      <w:numFmt w:val="bullet"/>
      <w:lvlText w:val="•"/>
      <w:lvlJc w:val="left"/>
      <w:pPr>
        <w:tabs>
          <w:tab w:val="num" w:pos="720"/>
        </w:tabs>
        <w:ind w:left="720" w:hanging="360"/>
      </w:pPr>
      <w:rPr>
        <w:rFonts w:ascii="Arial" w:hAnsi="Arial" w:hint="default"/>
      </w:rPr>
    </w:lvl>
    <w:lvl w:ilvl="1" w:tplc="05468BB4" w:tentative="1">
      <w:start w:val="1"/>
      <w:numFmt w:val="bullet"/>
      <w:lvlText w:val="•"/>
      <w:lvlJc w:val="left"/>
      <w:pPr>
        <w:tabs>
          <w:tab w:val="num" w:pos="1440"/>
        </w:tabs>
        <w:ind w:left="1440" w:hanging="360"/>
      </w:pPr>
      <w:rPr>
        <w:rFonts w:ascii="Arial" w:hAnsi="Arial" w:hint="default"/>
      </w:rPr>
    </w:lvl>
    <w:lvl w:ilvl="2" w:tplc="213C494A" w:tentative="1">
      <w:start w:val="1"/>
      <w:numFmt w:val="bullet"/>
      <w:lvlText w:val="•"/>
      <w:lvlJc w:val="left"/>
      <w:pPr>
        <w:tabs>
          <w:tab w:val="num" w:pos="2160"/>
        </w:tabs>
        <w:ind w:left="2160" w:hanging="360"/>
      </w:pPr>
      <w:rPr>
        <w:rFonts w:ascii="Arial" w:hAnsi="Arial" w:hint="default"/>
      </w:rPr>
    </w:lvl>
    <w:lvl w:ilvl="3" w:tplc="121ADE2A" w:tentative="1">
      <w:start w:val="1"/>
      <w:numFmt w:val="bullet"/>
      <w:lvlText w:val="•"/>
      <w:lvlJc w:val="left"/>
      <w:pPr>
        <w:tabs>
          <w:tab w:val="num" w:pos="2880"/>
        </w:tabs>
        <w:ind w:left="2880" w:hanging="360"/>
      </w:pPr>
      <w:rPr>
        <w:rFonts w:ascii="Arial" w:hAnsi="Arial" w:hint="default"/>
      </w:rPr>
    </w:lvl>
    <w:lvl w:ilvl="4" w:tplc="8E9689EA" w:tentative="1">
      <w:start w:val="1"/>
      <w:numFmt w:val="bullet"/>
      <w:lvlText w:val="•"/>
      <w:lvlJc w:val="left"/>
      <w:pPr>
        <w:tabs>
          <w:tab w:val="num" w:pos="3600"/>
        </w:tabs>
        <w:ind w:left="3600" w:hanging="360"/>
      </w:pPr>
      <w:rPr>
        <w:rFonts w:ascii="Arial" w:hAnsi="Arial" w:hint="default"/>
      </w:rPr>
    </w:lvl>
    <w:lvl w:ilvl="5" w:tplc="80EAF3E0" w:tentative="1">
      <w:start w:val="1"/>
      <w:numFmt w:val="bullet"/>
      <w:lvlText w:val="•"/>
      <w:lvlJc w:val="left"/>
      <w:pPr>
        <w:tabs>
          <w:tab w:val="num" w:pos="4320"/>
        </w:tabs>
        <w:ind w:left="4320" w:hanging="360"/>
      </w:pPr>
      <w:rPr>
        <w:rFonts w:ascii="Arial" w:hAnsi="Arial" w:hint="default"/>
      </w:rPr>
    </w:lvl>
    <w:lvl w:ilvl="6" w:tplc="77F2DE36" w:tentative="1">
      <w:start w:val="1"/>
      <w:numFmt w:val="bullet"/>
      <w:lvlText w:val="•"/>
      <w:lvlJc w:val="left"/>
      <w:pPr>
        <w:tabs>
          <w:tab w:val="num" w:pos="5040"/>
        </w:tabs>
        <w:ind w:left="5040" w:hanging="360"/>
      </w:pPr>
      <w:rPr>
        <w:rFonts w:ascii="Arial" w:hAnsi="Arial" w:hint="default"/>
      </w:rPr>
    </w:lvl>
    <w:lvl w:ilvl="7" w:tplc="7054AD6E" w:tentative="1">
      <w:start w:val="1"/>
      <w:numFmt w:val="bullet"/>
      <w:lvlText w:val="•"/>
      <w:lvlJc w:val="left"/>
      <w:pPr>
        <w:tabs>
          <w:tab w:val="num" w:pos="5760"/>
        </w:tabs>
        <w:ind w:left="5760" w:hanging="360"/>
      </w:pPr>
      <w:rPr>
        <w:rFonts w:ascii="Arial" w:hAnsi="Arial" w:hint="default"/>
      </w:rPr>
    </w:lvl>
    <w:lvl w:ilvl="8" w:tplc="FF4814C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DA94455"/>
    <w:multiLevelType w:val="hybridMultilevel"/>
    <w:tmpl w:val="83F6F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BEC5F3F"/>
    <w:multiLevelType w:val="hybridMultilevel"/>
    <w:tmpl w:val="74C65E82"/>
    <w:lvl w:ilvl="0" w:tplc="FDCE5258">
      <w:start w:val="1"/>
      <w:numFmt w:val="bullet"/>
      <w:lvlText w:val="•"/>
      <w:lvlJc w:val="left"/>
      <w:pPr>
        <w:tabs>
          <w:tab w:val="num" w:pos="720"/>
        </w:tabs>
        <w:ind w:left="720" w:hanging="360"/>
      </w:pPr>
      <w:rPr>
        <w:rFonts w:ascii="Arial" w:hAnsi="Arial" w:hint="default"/>
      </w:rPr>
    </w:lvl>
    <w:lvl w:ilvl="1" w:tplc="818C6468">
      <w:start w:val="1"/>
      <w:numFmt w:val="bullet"/>
      <w:lvlText w:val="•"/>
      <w:lvlJc w:val="left"/>
      <w:pPr>
        <w:tabs>
          <w:tab w:val="num" w:pos="1440"/>
        </w:tabs>
        <w:ind w:left="1440" w:hanging="360"/>
      </w:pPr>
      <w:rPr>
        <w:rFonts w:ascii="Arial" w:hAnsi="Arial" w:hint="default"/>
      </w:rPr>
    </w:lvl>
    <w:lvl w:ilvl="2" w:tplc="5A6A2D08" w:tentative="1">
      <w:start w:val="1"/>
      <w:numFmt w:val="bullet"/>
      <w:lvlText w:val="•"/>
      <w:lvlJc w:val="left"/>
      <w:pPr>
        <w:tabs>
          <w:tab w:val="num" w:pos="2160"/>
        </w:tabs>
        <w:ind w:left="2160" w:hanging="360"/>
      </w:pPr>
      <w:rPr>
        <w:rFonts w:ascii="Arial" w:hAnsi="Arial" w:hint="default"/>
      </w:rPr>
    </w:lvl>
    <w:lvl w:ilvl="3" w:tplc="E7BCC450" w:tentative="1">
      <w:start w:val="1"/>
      <w:numFmt w:val="bullet"/>
      <w:lvlText w:val="•"/>
      <w:lvlJc w:val="left"/>
      <w:pPr>
        <w:tabs>
          <w:tab w:val="num" w:pos="2880"/>
        </w:tabs>
        <w:ind w:left="2880" w:hanging="360"/>
      </w:pPr>
      <w:rPr>
        <w:rFonts w:ascii="Arial" w:hAnsi="Arial" w:hint="default"/>
      </w:rPr>
    </w:lvl>
    <w:lvl w:ilvl="4" w:tplc="BC0A4AF2" w:tentative="1">
      <w:start w:val="1"/>
      <w:numFmt w:val="bullet"/>
      <w:lvlText w:val="•"/>
      <w:lvlJc w:val="left"/>
      <w:pPr>
        <w:tabs>
          <w:tab w:val="num" w:pos="3600"/>
        </w:tabs>
        <w:ind w:left="3600" w:hanging="360"/>
      </w:pPr>
      <w:rPr>
        <w:rFonts w:ascii="Arial" w:hAnsi="Arial" w:hint="default"/>
      </w:rPr>
    </w:lvl>
    <w:lvl w:ilvl="5" w:tplc="BC1E62B8" w:tentative="1">
      <w:start w:val="1"/>
      <w:numFmt w:val="bullet"/>
      <w:lvlText w:val="•"/>
      <w:lvlJc w:val="left"/>
      <w:pPr>
        <w:tabs>
          <w:tab w:val="num" w:pos="4320"/>
        </w:tabs>
        <w:ind w:left="4320" w:hanging="360"/>
      </w:pPr>
      <w:rPr>
        <w:rFonts w:ascii="Arial" w:hAnsi="Arial" w:hint="default"/>
      </w:rPr>
    </w:lvl>
    <w:lvl w:ilvl="6" w:tplc="BEB4B5EE" w:tentative="1">
      <w:start w:val="1"/>
      <w:numFmt w:val="bullet"/>
      <w:lvlText w:val="•"/>
      <w:lvlJc w:val="left"/>
      <w:pPr>
        <w:tabs>
          <w:tab w:val="num" w:pos="5040"/>
        </w:tabs>
        <w:ind w:left="5040" w:hanging="360"/>
      </w:pPr>
      <w:rPr>
        <w:rFonts w:ascii="Arial" w:hAnsi="Arial" w:hint="default"/>
      </w:rPr>
    </w:lvl>
    <w:lvl w:ilvl="7" w:tplc="E7426958" w:tentative="1">
      <w:start w:val="1"/>
      <w:numFmt w:val="bullet"/>
      <w:lvlText w:val="•"/>
      <w:lvlJc w:val="left"/>
      <w:pPr>
        <w:tabs>
          <w:tab w:val="num" w:pos="5760"/>
        </w:tabs>
        <w:ind w:left="5760" w:hanging="360"/>
      </w:pPr>
      <w:rPr>
        <w:rFonts w:ascii="Arial" w:hAnsi="Arial" w:hint="default"/>
      </w:rPr>
    </w:lvl>
    <w:lvl w:ilvl="8" w:tplc="B1AA323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9054D51"/>
    <w:multiLevelType w:val="hybridMultilevel"/>
    <w:tmpl w:val="AEA0B4F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726BB7"/>
    <w:multiLevelType w:val="hybridMultilevel"/>
    <w:tmpl w:val="BA281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BB7B52"/>
    <w:multiLevelType w:val="hybridMultilevel"/>
    <w:tmpl w:val="DEF294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F5436F"/>
    <w:multiLevelType w:val="hybridMultilevel"/>
    <w:tmpl w:val="5AACFA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B5A2B57"/>
    <w:multiLevelType w:val="hybridMultilevel"/>
    <w:tmpl w:val="E56888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3A14A4C"/>
    <w:multiLevelType w:val="multilevel"/>
    <w:tmpl w:val="F4E0EB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89F3F4D"/>
    <w:multiLevelType w:val="hybridMultilevel"/>
    <w:tmpl w:val="2B9675AC"/>
    <w:lvl w:ilvl="0" w:tplc="3E26C3C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8701688">
    <w:abstractNumId w:val="4"/>
  </w:num>
  <w:num w:numId="2" w16cid:durableId="568999982">
    <w:abstractNumId w:val="21"/>
  </w:num>
  <w:num w:numId="3" w16cid:durableId="808086190">
    <w:abstractNumId w:val="35"/>
  </w:num>
  <w:num w:numId="4" w16cid:durableId="1934317929">
    <w:abstractNumId w:val="24"/>
  </w:num>
  <w:num w:numId="5" w16cid:durableId="123694662">
    <w:abstractNumId w:val="17"/>
  </w:num>
  <w:num w:numId="6" w16cid:durableId="1161196347">
    <w:abstractNumId w:val="34"/>
  </w:num>
  <w:num w:numId="7" w16cid:durableId="804395643">
    <w:abstractNumId w:val="5"/>
  </w:num>
  <w:num w:numId="8" w16cid:durableId="1791239752">
    <w:abstractNumId w:val="30"/>
  </w:num>
  <w:num w:numId="9" w16cid:durableId="999194206">
    <w:abstractNumId w:val="22"/>
  </w:num>
  <w:num w:numId="10" w16cid:durableId="1019430320">
    <w:abstractNumId w:val="10"/>
  </w:num>
  <w:num w:numId="11" w16cid:durableId="1298221533">
    <w:abstractNumId w:val="11"/>
  </w:num>
  <w:num w:numId="12" w16cid:durableId="1130173496">
    <w:abstractNumId w:val="19"/>
  </w:num>
  <w:num w:numId="13" w16cid:durableId="1765304068">
    <w:abstractNumId w:val="27"/>
  </w:num>
  <w:num w:numId="14" w16cid:durableId="1872379482">
    <w:abstractNumId w:val="7"/>
  </w:num>
  <w:num w:numId="15" w16cid:durableId="1611353334">
    <w:abstractNumId w:val="0"/>
  </w:num>
  <w:num w:numId="16" w16cid:durableId="176846524">
    <w:abstractNumId w:val="14"/>
  </w:num>
  <w:num w:numId="17" w16cid:durableId="563220599">
    <w:abstractNumId w:val="31"/>
  </w:num>
  <w:num w:numId="18" w16cid:durableId="1997371097">
    <w:abstractNumId w:val="18"/>
  </w:num>
  <w:num w:numId="19" w16cid:durableId="721245233">
    <w:abstractNumId w:val="23"/>
  </w:num>
  <w:num w:numId="20" w16cid:durableId="359284975">
    <w:abstractNumId w:val="12"/>
  </w:num>
  <w:num w:numId="21" w16cid:durableId="601911877">
    <w:abstractNumId w:val="37"/>
  </w:num>
  <w:num w:numId="22" w16cid:durableId="182518393">
    <w:abstractNumId w:val="6"/>
  </w:num>
  <w:num w:numId="23" w16cid:durableId="341319464">
    <w:abstractNumId w:val="9"/>
  </w:num>
  <w:num w:numId="24" w16cid:durableId="1373504893">
    <w:abstractNumId w:val="3"/>
  </w:num>
  <w:num w:numId="25" w16cid:durableId="5716278">
    <w:abstractNumId w:val="2"/>
  </w:num>
  <w:num w:numId="26" w16cid:durableId="1998415253">
    <w:abstractNumId w:val="26"/>
  </w:num>
  <w:num w:numId="27" w16cid:durableId="622924239">
    <w:abstractNumId w:val="33"/>
  </w:num>
  <w:num w:numId="28" w16cid:durableId="1239903331">
    <w:abstractNumId w:val="28"/>
  </w:num>
  <w:num w:numId="29" w16cid:durableId="427703835">
    <w:abstractNumId w:val="25"/>
  </w:num>
  <w:num w:numId="30" w16cid:durableId="1713655384">
    <w:abstractNumId w:val="16"/>
  </w:num>
  <w:num w:numId="31" w16cid:durableId="1193346348">
    <w:abstractNumId w:val="20"/>
  </w:num>
  <w:num w:numId="32" w16cid:durableId="1426729011">
    <w:abstractNumId w:val="32"/>
  </w:num>
  <w:num w:numId="33" w16cid:durableId="1878618386">
    <w:abstractNumId w:val="1"/>
  </w:num>
  <w:num w:numId="34" w16cid:durableId="739524692">
    <w:abstractNumId w:val="8"/>
  </w:num>
  <w:num w:numId="35" w16cid:durableId="1306201597">
    <w:abstractNumId w:val="29"/>
  </w:num>
  <w:num w:numId="36" w16cid:durableId="2003923629">
    <w:abstractNumId w:val="15"/>
  </w:num>
  <w:num w:numId="37" w16cid:durableId="656226059">
    <w:abstractNumId w:val="13"/>
  </w:num>
  <w:num w:numId="38" w16cid:durableId="1296909480">
    <w:abstractNumId w:val="36"/>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A2D"/>
    <w:rsid w:val="00011666"/>
    <w:rsid w:val="00026B02"/>
    <w:rsid w:val="0005236D"/>
    <w:rsid w:val="00072289"/>
    <w:rsid w:val="000741B8"/>
    <w:rsid w:val="000822E5"/>
    <w:rsid w:val="000956CC"/>
    <w:rsid w:val="000971FC"/>
    <w:rsid w:val="00097866"/>
    <w:rsid w:val="000A2A3A"/>
    <w:rsid w:val="000A492A"/>
    <w:rsid w:val="000D0866"/>
    <w:rsid w:val="000D2F80"/>
    <w:rsid w:val="000E0561"/>
    <w:rsid w:val="000E413A"/>
    <w:rsid w:val="000F5AA3"/>
    <w:rsid w:val="000F7C2C"/>
    <w:rsid w:val="00100396"/>
    <w:rsid w:val="00100B5C"/>
    <w:rsid w:val="001106E9"/>
    <w:rsid w:val="0012440E"/>
    <w:rsid w:val="00124CA5"/>
    <w:rsid w:val="00125B68"/>
    <w:rsid w:val="00134F77"/>
    <w:rsid w:val="001363A5"/>
    <w:rsid w:val="00152E9D"/>
    <w:rsid w:val="00154487"/>
    <w:rsid w:val="0017512A"/>
    <w:rsid w:val="0018090B"/>
    <w:rsid w:val="00180DB1"/>
    <w:rsid w:val="00196958"/>
    <w:rsid w:val="001A1E39"/>
    <w:rsid w:val="001A24F3"/>
    <w:rsid w:val="001B405C"/>
    <w:rsid w:val="001B5F45"/>
    <w:rsid w:val="001C6933"/>
    <w:rsid w:val="001E1050"/>
    <w:rsid w:val="001E1E1F"/>
    <w:rsid w:val="001E2007"/>
    <w:rsid w:val="001E57C1"/>
    <w:rsid w:val="001F07EF"/>
    <w:rsid w:val="001F50B6"/>
    <w:rsid w:val="001F6D7A"/>
    <w:rsid w:val="00213CF1"/>
    <w:rsid w:val="00217F21"/>
    <w:rsid w:val="00224849"/>
    <w:rsid w:val="0022746E"/>
    <w:rsid w:val="00235F71"/>
    <w:rsid w:val="00237CE7"/>
    <w:rsid w:val="002444CA"/>
    <w:rsid w:val="00254DF9"/>
    <w:rsid w:val="00260DE6"/>
    <w:rsid w:val="002621A2"/>
    <w:rsid w:val="00272244"/>
    <w:rsid w:val="00273FEE"/>
    <w:rsid w:val="00280A9E"/>
    <w:rsid w:val="0028204E"/>
    <w:rsid w:val="00284C0E"/>
    <w:rsid w:val="0028591B"/>
    <w:rsid w:val="002878BF"/>
    <w:rsid w:val="00291841"/>
    <w:rsid w:val="002919AE"/>
    <w:rsid w:val="00292E4C"/>
    <w:rsid w:val="002A239F"/>
    <w:rsid w:val="002A6144"/>
    <w:rsid w:val="002B710A"/>
    <w:rsid w:val="002C449B"/>
    <w:rsid w:val="002C533C"/>
    <w:rsid w:val="002C6040"/>
    <w:rsid w:val="002C67C1"/>
    <w:rsid w:val="002C7238"/>
    <w:rsid w:val="002D15C8"/>
    <w:rsid w:val="002D5B3F"/>
    <w:rsid w:val="002E272E"/>
    <w:rsid w:val="002F5778"/>
    <w:rsid w:val="002F7F45"/>
    <w:rsid w:val="0031127B"/>
    <w:rsid w:val="003223E0"/>
    <w:rsid w:val="003259F3"/>
    <w:rsid w:val="00331421"/>
    <w:rsid w:val="0034418E"/>
    <w:rsid w:val="00350654"/>
    <w:rsid w:val="00352C4A"/>
    <w:rsid w:val="003610DB"/>
    <w:rsid w:val="00362560"/>
    <w:rsid w:val="003732FD"/>
    <w:rsid w:val="003753B2"/>
    <w:rsid w:val="00376559"/>
    <w:rsid w:val="00382BAA"/>
    <w:rsid w:val="00384D73"/>
    <w:rsid w:val="00391E39"/>
    <w:rsid w:val="00393EB6"/>
    <w:rsid w:val="003945F0"/>
    <w:rsid w:val="003A3CE5"/>
    <w:rsid w:val="003A7963"/>
    <w:rsid w:val="003B0E96"/>
    <w:rsid w:val="003B366F"/>
    <w:rsid w:val="003B3F9D"/>
    <w:rsid w:val="003B6C95"/>
    <w:rsid w:val="003D294C"/>
    <w:rsid w:val="003E2FC2"/>
    <w:rsid w:val="003E5751"/>
    <w:rsid w:val="003E68C7"/>
    <w:rsid w:val="004046A9"/>
    <w:rsid w:val="00404C50"/>
    <w:rsid w:val="00405955"/>
    <w:rsid w:val="00406BC7"/>
    <w:rsid w:val="00423934"/>
    <w:rsid w:val="00426244"/>
    <w:rsid w:val="004436D4"/>
    <w:rsid w:val="004509F0"/>
    <w:rsid w:val="00451810"/>
    <w:rsid w:val="004559CA"/>
    <w:rsid w:val="004617A3"/>
    <w:rsid w:val="0046654B"/>
    <w:rsid w:val="00470A38"/>
    <w:rsid w:val="00477880"/>
    <w:rsid w:val="00477E1E"/>
    <w:rsid w:val="004874DE"/>
    <w:rsid w:val="004974DB"/>
    <w:rsid w:val="004B5334"/>
    <w:rsid w:val="004B6C14"/>
    <w:rsid w:val="004B7832"/>
    <w:rsid w:val="004C0251"/>
    <w:rsid w:val="004C1C78"/>
    <w:rsid w:val="004D5E9B"/>
    <w:rsid w:val="004D63D9"/>
    <w:rsid w:val="004E6585"/>
    <w:rsid w:val="004F38B4"/>
    <w:rsid w:val="0050249F"/>
    <w:rsid w:val="00505EC3"/>
    <w:rsid w:val="00506A19"/>
    <w:rsid w:val="00507D33"/>
    <w:rsid w:val="00520783"/>
    <w:rsid w:val="00524566"/>
    <w:rsid w:val="00527E60"/>
    <w:rsid w:val="00530BEF"/>
    <w:rsid w:val="0053114A"/>
    <w:rsid w:val="0053597E"/>
    <w:rsid w:val="00541469"/>
    <w:rsid w:val="00552351"/>
    <w:rsid w:val="00554A4A"/>
    <w:rsid w:val="00561F00"/>
    <w:rsid w:val="00562C4E"/>
    <w:rsid w:val="00562DEC"/>
    <w:rsid w:val="005673E7"/>
    <w:rsid w:val="00570084"/>
    <w:rsid w:val="00576AB4"/>
    <w:rsid w:val="00577917"/>
    <w:rsid w:val="0058048A"/>
    <w:rsid w:val="00587E33"/>
    <w:rsid w:val="00590667"/>
    <w:rsid w:val="00593384"/>
    <w:rsid w:val="005969E2"/>
    <w:rsid w:val="005A1689"/>
    <w:rsid w:val="005A1BEB"/>
    <w:rsid w:val="005A642C"/>
    <w:rsid w:val="005A6532"/>
    <w:rsid w:val="005B5A7C"/>
    <w:rsid w:val="005B61CD"/>
    <w:rsid w:val="005D1D58"/>
    <w:rsid w:val="005D432C"/>
    <w:rsid w:val="005D5EF4"/>
    <w:rsid w:val="005E2318"/>
    <w:rsid w:val="005E285E"/>
    <w:rsid w:val="005E2D3C"/>
    <w:rsid w:val="005E72F8"/>
    <w:rsid w:val="005F0579"/>
    <w:rsid w:val="005F3A53"/>
    <w:rsid w:val="00602F0D"/>
    <w:rsid w:val="00603AA7"/>
    <w:rsid w:val="006062A3"/>
    <w:rsid w:val="00610E08"/>
    <w:rsid w:val="00614090"/>
    <w:rsid w:val="006140BF"/>
    <w:rsid w:val="006161BE"/>
    <w:rsid w:val="00620787"/>
    <w:rsid w:val="0062272C"/>
    <w:rsid w:val="00632434"/>
    <w:rsid w:val="00633535"/>
    <w:rsid w:val="0063478F"/>
    <w:rsid w:val="00642AC9"/>
    <w:rsid w:val="00644256"/>
    <w:rsid w:val="006548FE"/>
    <w:rsid w:val="00661D6F"/>
    <w:rsid w:val="00662470"/>
    <w:rsid w:val="006628E9"/>
    <w:rsid w:val="00665F3B"/>
    <w:rsid w:val="00666E72"/>
    <w:rsid w:val="0066725E"/>
    <w:rsid w:val="006716C7"/>
    <w:rsid w:val="0067192B"/>
    <w:rsid w:val="00673792"/>
    <w:rsid w:val="00681208"/>
    <w:rsid w:val="006817D4"/>
    <w:rsid w:val="00681FA9"/>
    <w:rsid w:val="00691EA9"/>
    <w:rsid w:val="00693378"/>
    <w:rsid w:val="006934D4"/>
    <w:rsid w:val="0069391B"/>
    <w:rsid w:val="006A6DC3"/>
    <w:rsid w:val="006B0850"/>
    <w:rsid w:val="006B6BF5"/>
    <w:rsid w:val="006D302A"/>
    <w:rsid w:val="006D49ED"/>
    <w:rsid w:val="006D55CE"/>
    <w:rsid w:val="006D637A"/>
    <w:rsid w:val="006D6F24"/>
    <w:rsid w:val="006D7FE1"/>
    <w:rsid w:val="006E0C60"/>
    <w:rsid w:val="006F0F95"/>
    <w:rsid w:val="006F1D99"/>
    <w:rsid w:val="006F45BF"/>
    <w:rsid w:val="006F60E0"/>
    <w:rsid w:val="00702F71"/>
    <w:rsid w:val="007049C5"/>
    <w:rsid w:val="0073430A"/>
    <w:rsid w:val="007366DF"/>
    <w:rsid w:val="007369E7"/>
    <w:rsid w:val="00736A2A"/>
    <w:rsid w:val="007570F7"/>
    <w:rsid w:val="00757839"/>
    <w:rsid w:val="00757E9D"/>
    <w:rsid w:val="00760269"/>
    <w:rsid w:val="00770C81"/>
    <w:rsid w:val="00771544"/>
    <w:rsid w:val="00775597"/>
    <w:rsid w:val="00780D49"/>
    <w:rsid w:val="007839C1"/>
    <w:rsid w:val="007864B3"/>
    <w:rsid w:val="00791024"/>
    <w:rsid w:val="00793F0A"/>
    <w:rsid w:val="007958BB"/>
    <w:rsid w:val="007A2657"/>
    <w:rsid w:val="007C682C"/>
    <w:rsid w:val="007D2385"/>
    <w:rsid w:val="007D5DE2"/>
    <w:rsid w:val="007E186C"/>
    <w:rsid w:val="007E5806"/>
    <w:rsid w:val="007E69A2"/>
    <w:rsid w:val="007F214F"/>
    <w:rsid w:val="007F5725"/>
    <w:rsid w:val="00800069"/>
    <w:rsid w:val="008042F0"/>
    <w:rsid w:val="00822A5B"/>
    <w:rsid w:val="008310A0"/>
    <w:rsid w:val="008312CA"/>
    <w:rsid w:val="00835D29"/>
    <w:rsid w:val="008360FB"/>
    <w:rsid w:val="00842D11"/>
    <w:rsid w:val="00842E7F"/>
    <w:rsid w:val="0085173B"/>
    <w:rsid w:val="00851AD1"/>
    <w:rsid w:val="00852933"/>
    <w:rsid w:val="008566E5"/>
    <w:rsid w:val="008566FE"/>
    <w:rsid w:val="00861E5C"/>
    <w:rsid w:val="00865B46"/>
    <w:rsid w:val="00871594"/>
    <w:rsid w:val="00871751"/>
    <w:rsid w:val="00895E8C"/>
    <w:rsid w:val="00896134"/>
    <w:rsid w:val="008A45EE"/>
    <w:rsid w:val="008A62BC"/>
    <w:rsid w:val="008A74E9"/>
    <w:rsid w:val="008B43E7"/>
    <w:rsid w:val="008B6C18"/>
    <w:rsid w:val="008D763F"/>
    <w:rsid w:val="008E19F0"/>
    <w:rsid w:val="008F036F"/>
    <w:rsid w:val="008F1308"/>
    <w:rsid w:val="008F1BDC"/>
    <w:rsid w:val="008F1C9B"/>
    <w:rsid w:val="008F78C2"/>
    <w:rsid w:val="00901208"/>
    <w:rsid w:val="00904568"/>
    <w:rsid w:val="00904C16"/>
    <w:rsid w:val="00911394"/>
    <w:rsid w:val="00911EBC"/>
    <w:rsid w:val="0091589C"/>
    <w:rsid w:val="009211B4"/>
    <w:rsid w:val="00923EF2"/>
    <w:rsid w:val="00926D25"/>
    <w:rsid w:val="00926E9D"/>
    <w:rsid w:val="009315A0"/>
    <w:rsid w:val="00932C6E"/>
    <w:rsid w:val="00933F10"/>
    <w:rsid w:val="00935DAC"/>
    <w:rsid w:val="009433C5"/>
    <w:rsid w:val="009452C1"/>
    <w:rsid w:val="00961B02"/>
    <w:rsid w:val="009631D7"/>
    <w:rsid w:val="00965881"/>
    <w:rsid w:val="009871FF"/>
    <w:rsid w:val="00990799"/>
    <w:rsid w:val="00995D51"/>
    <w:rsid w:val="009A0631"/>
    <w:rsid w:val="009B10ED"/>
    <w:rsid w:val="009B21F9"/>
    <w:rsid w:val="009B4389"/>
    <w:rsid w:val="009D3EA4"/>
    <w:rsid w:val="009D649C"/>
    <w:rsid w:val="009E4BC1"/>
    <w:rsid w:val="009F5CB2"/>
    <w:rsid w:val="00A03BB8"/>
    <w:rsid w:val="00A05E59"/>
    <w:rsid w:val="00A16E98"/>
    <w:rsid w:val="00A17439"/>
    <w:rsid w:val="00A30189"/>
    <w:rsid w:val="00A3505D"/>
    <w:rsid w:val="00A3639D"/>
    <w:rsid w:val="00A4036F"/>
    <w:rsid w:val="00A406E5"/>
    <w:rsid w:val="00A423D0"/>
    <w:rsid w:val="00A42B1E"/>
    <w:rsid w:val="00A4641C"/>
    <w:rsid w:val="00A5081B"/>
    <w:rsid w:val="00A51121"/>
    <w:rsid w:val="00A55876"/>
    <w:rsid w:val="00A67FB1"/>
    <w:rsid w:val="00A67FB4"/>
    <w:rsid w:val="00A8532C"/>
    <w:rsid w:val="00A85BFE"/>
    <w:rsid w:val="00A877D6"/>
    <w:rsid w:val="00AA560B"/>
    <w:rsid w:val="00AA6965"/>
    <w:rsid w:val="00AB2A53"/>
    <w:rsid w:val="00AB6FE7"/>
    <w:rsid w:val="00AB7AD7"/>
    <w:rsid w:val="00AC2BBD"/>
    <w:rsid w:val="00AD2430"/>
    <w:rsid w:val="00AE41A6"/>
    <w:rsid w:val="00AF0E34"/>
    <w:rsid w:val="00AF271D"/>
    <w:rsid w:val="00AF56C2"/>
    <w:rsid w:val="00AF64FA"/>
    <w:rsid w:val="00B004E6"/>
    <w:rsid w:val="00B03412"/>
    <w:rsid w:val="00B03AA4"/>
    <w:rsid w:val="00B06BF9"/>
    <w:rsid w:val="00B06CF1"/>
    <w:rsid w:val="00B0744D"/>
    <w:rsid w:val="00B170A0"/>
    <w:rsid w:val="00B22A80"/>
    <w:rsid w:val="00B358EA"/>
    <w:rsid w:val="00B41776"/>
    <w:rsid w:val="00B46EF3"/>
    <w:rsid w:val="00B50EA8"/>
    <w:rsid w:val="00B521C5"/>
    <w:rsid w:val="00B63EE5"/>
    <w:rsid w:val="00B64082"/>
    <w:rsid w:val="00B665D7"/>
    <w:rsid w:val="00B72325"/>
    <w:rsid w:val="00B7747D"/>
    <w:rsid w:val="00B77807"/>
    <w:rsid w:val="00B81AD3"/>
    <w:rsid w:val="00B829D8"/>
    <w:rsid w:val="00B84B5B"/>
    <w:rsid w:val="00B86446"/>
    <w:rsid w:val="00B9164D"/>
    <w:rsid w:val="00BA1176"/>
    <w:rsid w:val="00BB4E8B"/>
    <w:rsid w:val="00BC116D"/>
    <w:rsid w:val="00BD6449"/>
    <w:rsid w:val="00BE0B01"/>
    <w:rsid w:val="00BE79C7"/>
    <w:rsid w:val="00BF3CB5"/>
    <w:rsid w:val="00C0171D"/>
    <w:rsid w:val="00C01A3F"/>
    <w:rsid w:val="00C048E2"/>
    <w:rsid w:val="00C073F1"/>
    <w:rsid w:val="00C1285B"/>
    <w:rsid w:val="00C1351C"/>
    <w:rsid w:val="00C1361B"/>
    <w:rsid w:val="00C14E1F"/>
    <w:rsid w:val="00C315AF"/>
    <w:rsid w:val="00C36D9A"/>
    <w:rsid w:val="00C44A72"/>
    <w:rsid w:val="00C56353"/>
    <w:rsid w:val="00C61491"/>
    <w:rsid w:val="00C61FC2"/>
    <w:rsid w:val="00C705F9"/>
    <w:rsid w:val="00C768C5"/>
    <w:rsid w:val="00C80F0F"/>
    <w:rsid w:val="00C8667A"/>
    <w:rsid w:val="00C93734"/>
    <w:rsid w:val="00C93BCB"/>
    <w:rsid w:val="00C97EAD"/>
    <w:rsid w:val="00CA0127"/>
    <w:rsid w:val="00CC241A"/>
    <w:rsid w:val="00CD3081"/>
    <w:rsid w:val="00CD7A41"/>
    <w:rsid w:val="00CE1EA7"/>
    <w:rsid w:val="00CE4035"/>
    <w:rsid w:val="00CE65AB"/>
    <w:rsid w:val="00CF4266"/>
    <w:rsid w:val="00CF4839"/>
    <w:rsid w:val="00CF4EB8"/>
    <w:rsid w:val="00D05F0B"/>
    <w:rsid w:val="00D119CC"/>
    <w:rsid w:val="00D1218B"/>
    <w:rsid w:val="00D21D6F"/>
    <w:rsid w:val="00D22D9C"/>
    <w:rsid w:val="00D241F1"/>
    <w:rsid w:val="00D275CB"/>
    <w:rsid w:val="00D302D1"/>
    <w:rsid w:val="00D30DFA"/>
    <w:rsid w:val="00D40145"/>
    <w:rsid w:val="00D42FC5"/>
    <w:rsid w:val="00D432D2"/>
    <w:rsid w:val="00D463A5"/>
    <w:rsid w:val="00D4710D"/>
    <w:rsid w:val="00D47D25"/>
    <w:rsid w:val="00D56E5F"/>
    <w:rsid w:val="00D62ACD"/>
    <w:rsid w:val="00D63858"/>
    <w:rsid w:val="00D7108B"/>
    <w:rsid w:val="00D7235B"/>
    <w:rsid w:val="00D72B21"/>
    <w:rsid w:val="00D7584A"/>
    <w:rsid w:val="00D87AF4"/>
    <w:rsid w:val="00DA36EE"/>
    <w:rsid w:val="00DB116D"/>
    <w:rsid w:val="00DC0179"/>
    <w:rsid w:val="00DC335E"/>
    <w:rsid w:val="00DC50EC"/>
    <w:rsid w:val="00DD17CC"/>
    <w:rsid w:val="00DD1FBA"/>
    <w:rsid w:val="00DD66B3"/>
    <w:rsid w:val="00DD78A1"/>
    <w:rsid w:val="00DE217A"/>
    <w:rsid w:val="00DE33D7"/>
    <w:rsid w:val="00DE358B"/>
    <w:rsid w:val="00DE67C2"/>
    <w:rsid w:val="00DF321B"/>
    <w:rsid w:val="00E03EEB"/>
    <w:rsid w:val="00E07DC6"/>
    <w:rsid w:val="00E12C49"/>
    <w:rsid w:val="00E211AB"/>
    <w:rsid w:val="00E230E0"/>
    <w:rsid w:val="00E27F15"/>
    <w:rsid w:val="00E516BC"/>
    <w:rsid w:val="00E51AAC"/>
    <w:rsid w:val="00E5331C"/>
    <w:rsid w:val="00E66CC0"/>
    <w:rsid w:val="00E728A9"/>
    <w:rsid w:val="00E72E26"/>
    <w:rsid w:val="00E807D9"/>
    <w:rsid w:val="00E8290C"/>
    <w:rsid w:val="00E85B28"/>
    <w:rsid w:val="00E86753"/>
    <w:rsid w:val="00E91CE8"/>
    <w:rsid w:val="00EA0F4E"/>
    <w:rsid w:val="00EA295B"/>
    <w:rsid w:val="00EA3348"/>
    <w:rsid w:val="00EA3B9B"/>
    <w:rsid w:val="00EA6801"/>
    <w:rsid w:val="00EB4F96"/>
    <w:rsid w:val="00EB6279"/>
    <w:rsid w:val="00EC65D2"/>
    <w:rsid w:val="00ED465D"/>
    <w:rsid w:val="00ED6133"/>
    <w:rsid w:val="00ED7072"/>
    <w:rsid w:val="00EE3132"/>
    <w:rsid w:val="00EE3D9D"/>
    <w:rsid w:val="00EE67E0"/>
    <w:rsid w:val="00EE6F25"/>
    <w:rsid w:val="00EF1C6D"/>
    <w:rsid w:val="00F01917"/>
    <w:rsid w:val="00F02126"/>
    <w:rsid w:val="00F03D85"/>
    <w:rsid w:val="00F07C8C"/>
    <w:rsid w:val="00F15D01"/>
    <w:rsid w:val="00F249F1"/>
    <w:rsid w:val="00F25B9D"/>
    <w:rsid w:val="00F2664E"/>
    <w:rsid w:val="00F31163"/>
    <w:rsid w:val="00F311D9"/>
    <w:rsid w:val="00F31C04"/>
    <w:rsid w:val="00F427C2"/>
    <w:rsid w:val="00F442A7"/>
    <w:rsid w:val="00F449DD"/>
    <w:rsid w:val="00F459CA"/>
    <w:rsid w:val="00F51120"/>
    <w:rsid w:val="00F5658A"/>
    <w:rsid w:val="00F57A89"/>
    <w:rsid w:val="00F61A20"/>
    <w:rsid w:val="00F62838"/>
    <w:rsid w:val="00F63B1E"/>
    <w:rsid w:val="00F63DD9"/>
    <w:rsid w:val="00F67644"/>
    <w:rsid w:val="00F80355"/>
    <w:rsid w:val="00F81B33"/>
    <w:rsid w:val="00F8381F"/>
    <w:rsid w:val="00F847F3"/>
    <w:rsid w:val="00F87FB1"/>
    <w:rsid w:val="00FA04CD"/>
    <w:rsid w:val="00FA25F5"/>
    <w:rsid w:val="00FA2810"/>
    <w:rsid w:val="00FA68F8"/>
    <w:rsid w:val="00FB1DC0"/>
    <w:rsid w:val="00FB3B4E"/>
    <w:rsid w:val="00FB4521"/>
    <w:rsid w:val="00FB4F84"/>
    <w:rsid w:val="00FB5CF8"/>
    <w:rsid w:val="00FC34F6"/>
    <w:rsid w:val="00FD311D"/>
    <w:rsid w:val="00FD680F"/>
    <w:rsid w:val="00FF273B"/>
    <w:rsid w:val="00FF564C"/>
    <w:rsid w:val="00FF5AAD"/>
    <w:rsid w:val="00FF766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F2A06DC"/>
  <w15:docId w15:val="{8AA3A57C-56F8-484E-A8F5-E561739B2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styleId="BodyText">
    <w:name w:val="Body Text"/>
    <w:basedOn w:val="Normal"/>
    <w:link w:val="BodyTextChar"/>
    <w:semiHidden/>
    <w:unhideWhenUsed/>
    <w:rsid w:val="00A67FB4"/>
    <w:pPr>
      <w:spacing w:after="120"/>
    </w:pPr>
  </w:style>
  <w:style w:type="character" w:customStyle="1" w:styleId="BodyTextChar">
    <w:name w:val="Body Text Char"/>
    <w:basedOn w:val="DefaultParagraphFont"/>
    <w:link w:val="BodyText"/>
    <w:semiHidden/>
    <w:rsid w:val="00A67FB4"/>
    <w:rPr>
      <w:lang w:eastAsia="en-GB"/>
    </w:rPr>
  </w:style>
  <w:style w:type="character" w:styleId="UnresolvedMention">
    <w:name w:val="Unresolved Mention"/>
    <w:basedOn w:val="DefaultParagraphFont"/>
    <w:uiPriority w:val="99"/>
    <w:semiHidden/>
    <w:unhideWhenUsed/>
    <w:rsid w:val="003E2FC2"/>
    <w:rPr>
      <w:color w:val="605E5C"/>
      <w:shd w:val="clear" w:color="auto" w:fill="E1DFDD"/>
    </w:rPr>
  </w:style>
  <w:style w:type="character" w:styleId="Strong">
    <w:name w:val="Strong"/>
    <w:basedOn w:val="DefaultParagraphFont"/>
    <w:uiPriority w:val="22"/>
    <w:qFormat/>
    <w:rsid w:val="008B6C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335457">
      <w:bodyDiv w:val="1"/>
      <w:marLeft w:val="0"/>
      <w:marRight w:val="0"/>
      <w:marTop w:val="0"/>
      <w:marBottom w:val="0"/>
      <w:divBdr>
        <w:top w:val="none" w:sz="0" w:space="0" w:color="auto"/>
        <w:left w:val="none" w:sz="0" w:space="0" w:color="auto"/>
        <w:bottom w:val="none" w:sz="0" w:space="0" w:color="auto"/>
        <w:right w:val="none" w:sz="0" w:space="0" w:color="auto"/>
      </w:divBdr>
      <w:divsChild>
        <w:div w:id="827403823">
          <w:marLeft w:val="446"/>
          <w:marRight w:val="0"/>
          <w:marTop w:val="115"/>
          <w:marBottom w:val="120"/>
          <w:divBdr>
            <w:top w:val="none" w:sz="0" w:space="0" w:color="auto"/>
            <w:left w:val="none" w:sz="0" w:space="0" w:color="auto"/>
            <w:bottom w:val="none" w:sz="0" w:space="0" w:color="auto"/>
            <w:right w:val="none" w:sz="0" w:space="0" w:color="auto"/>
          </w:divBdr>
        </w:div>
        <w:div w:id="1873572296">
          <w:marLeft w:val="1166"/>
          <w:marRight w:val="0"/>
          <w:marTop w:val="96"/>
          <w:marBottom w:val="120"/>
          <w:divBdr>
            <w:top w:val="none" w:sz="0" w:space="0" w:color="auto"/>
            <w:left w:val="none" w:sz="0" w:space="0" w:color="auto"/>
            <w:bottom w:val="none" w:sz="0" w:space="0" w:color="auto"/>
            <w:right w:val="none" w:sz="0" w:space="0" w:color="auto"/>
          </w:divBdr>
        </w:div>
        <w:div w:id="2132282022">
          <w:marLeft w:val="1166"/>
          <w:marRight w:val="0"/>
          <w:marTop w:val="96"/>
          <w:marBottom w:val="120"/>
          <w:divBdr>
            <w:top w:val="none" w:sz="0" w:space="0" w:color="auto"/>
            <w:left w:val="none" w:sz="0" w:space="0" w:color="auto"/>
            <w:bottom w:val="none" w:sz="0" w:space="0" w:color="auto"/>
            <w:right w:val="none" w:sz="0" w:space="0" w:color="auto"/>
          </w:divBdr>
        </w:div>
        <w:div w:id="1617327493">
          <w:marLeft w:val="1166"/>
          <w:marRight w:val="0"/>
          <w:marTop w:val="96"/>
          <w:marBottom w:val="120"/>
          <w:divBdr>
            <w:top w:val="none" w:sz="0" w:space="0" w:color="auto"/>
            <w:left w:val="none" w:sz="0" w:space="0" w:color="auto"/>
            <w:bottom w:val="none" w:sz="0" w:space="0" w:color="auto"/>
            <w:right w:val="none" w:sz="0" w:space="0" w:color="auto"/>
          </w:divBdr>
        </w:div>
        <w:div w:id="1629126192">
          <w:marLeft w:val="1166"/>
          <w:marRight w:val="0"/>
          <w:marTop w:val="96"/>
          <w:marBottom w:val="120"/>
          <w:divBdr>
            <w:top w:val="none" w:sz="0" w:space="0" w:color="auto"/>
            <w:left w:val="none" w:sz="0" w:space="0" w:color="auto"/>
            <w:bottom w:val="none" w:sz="0" w:space="0" w:color="auto"/>
            <w:right w:val="none" w:sz="0" w:space="0" w:color="auto"/>
          </w:divBdr>
        </w:div>
        <w:div w:id="497042377">
          <w:marLeft w:val="446"/>
          <w:marRight w:val="0"/>
          <w:marTop w:val="115"/>
          <w:marBottom w:val="120"/>
          <w:divBdr>
            <w:top w:val="none" w:sz="0" w:space="0" w:color="auto"/>
            <w:left w:val="none" w:sz="0" w:space="0" w:color="auto"/>
            <w:bottom w:val="none" w:sz="0" w:space="0" w:color="auto"/>
            <w:right w:val="none" w:sz="0" w:space="0" w:color="auto"/>
          </w:divBdr>
        </w:div>
      </w:divsChild>
    </w:div>
    <w:div w:id="356270225">
      <w:bodyDiv w:val="1"/>
      <w:marLeft w:val="0"/>
      <w:marRight w:val="0"/>
      <w:marTop w:val="0"/>
      <w:marBottom w:val="0"/>
      <w:divBdr>
        <w:top w:val="none" w:sz="0" w:space="0" w:color="auto"/>
        <w:left w:val="none" w:sz="0" w:space="0" w:color="auto"/>
        <w:bottom w:val="none" w:sz="0" w:space="0" w:color="auto"/>
        <w:right w:val="none" w:sz="0" w:space="0" w:color="auto"/>
      </w:divBdr>
      <w:divsChild>
        <w:div w:id="814490767">
          <w:marLeft w:val="446"/>
          <w:marRight w:val="0"/>
          <w:marTop w:val="115"/>
          <w:marBottom w:val="120"/>
          <w:divBdr>
            <w:top w:val="none" w:sz="0" w:space="0" w:color="auto"/>
            <w:left w:val="none" w:sz="0" w:space="0" w:color="auto"/>
            <w:bottom w:val="none" w:sz="0" w:space="0" w:color="auto"/>
            <w:right w:val="none" w:sz="0" w:space="0" w:color="auto"/>
          </w:divBdr>
        </w:div>
        <w:div w:id="567495874">
          <w:marLeft w:val="446"/>
          <w:marRight w:val="0"/>
          <w:marTop w:val="115"/>
          <w:marBottom w:val="120"/>
          <w:divBdr>
            <w:top w:val="none" w:sz="0" w:space="0" w:color="auto"/>
            <w:left w:val="none" w:sz="0" w:space="0" w:color="auto"/>
            <w:bottom w:val="none" w:sz="0" w:space="0" w:color="auto"/>
            <w:right w:val="none" w:sz="0" w:space="0" w:color="auto"/>
          </w:divBdr>
        </w:div>
        <w:div w:id="1253977966">
          <w:marLeft w:val="446"/>
          <w:marRight w:val="0"/>
          <w:marTop w:val="115"/>
          <w:marBottom w:val="120"/>
          <w:divBdr>
            <w:top w:val="none" w:sz="0" w:space="0" w:color="auto"/>
            <w:left w:val="none" w:sz="0" w:space="0" w:color="auto"/>
            <w:bottom w:val="none" w:sz="0" w:space="0" w:color="auto"/>
            <w:right w:val="none" w:sz="0" w:space="0" w:color="auto"/>
          </w:divBdr>
        </w:div>
        <w:div w:id="1385642263">
          <w:marLeft w:val="446"/>
          <w:marRight w:val="0"/>
          <w:marTop w:val="115"/>
          <w:marBottom w:val="120"/>
          <w:divBdr>
            <w:top w:val="none" w:sz="0" w:space="0" w:color="auto"/>
            <w:left w:val="none" w:sz="0" w:space="0" w:color="auto"/>
            <w:bottom w:val="none" w:sz="0" w:space="0" w:color="auto"/>
            <w:right w:val="none" w:sz="0" w:space="0" w:color="auto"/>
          </w:divBdr>
        </w:div>
        <w:div w:id="1033455218">
          <w:marLeft w:val="446"/>
          <w:marRight w:val="0"/>
          <w:marTop w:val="115"/>
          <w:marBottom w:val="12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559827751">
      <w:bodyDiv w:val="1"/>
      <w:marLeft w:val="0"/>
      <w:marRight w:val="0"/>
      <w:marTop w:val="0"/>
      <w:marBottom w:val="0"/>
      <w:divBdr>
        <w:top w:val="none" w:sz="0" w:space="0" w:color="auto"/>
        <w:left w:val="none" w:sz="0" w:space="0" w:color="auto"/>
        <w:bottom w:val="none" w:sz="0" w:space="0" w:color="auto"/>
        <w:right w:val="none" w:sz="0" w:space="0" w:color="auto"/>
      </w:divBdr>
    </w:div>
    <w:div w:id="867061481">
      <w:bodyDiv w:val="1"/>
      <w:marLeft w:val="0"/>
      <w:marRight w:val="0"/>
      <w:marTop w:val="0"/>
      <w:marBottom w:val="0"/>
      <w:divBdr>
        <w:top w:val="none" w:sz="0" w:space="0" w:color="auto"/>
        <w:left w:val="none" w:sz="0" w:space="0" w:color="auto"/>
        <w:bottom w:val="none" w:sz="0" w:space="0" w:color="auto"/>
        <w:right w:val="none" w:sz="0" w:space="0" w:color="auto"/>
      </w:divBdr>
      <w:divsChild>
        <w:div w:id="210190825">
          <w:marLeft w:val="0"/>
          <w:marRight w:val="0"/>
          <w:marTop w:val="0"/>
          <w:marBottom w:val="0"/>
          <w:divBdr>
            <w:top w:val="none" w:sz="0" w:space="0" w:color="auto"/>
            <w:left w:val="none" w:sz="0" w:space="0" w:color="auto"/>
            <w:bottom w:val="none" w:sz="0" w:space="0" w:color="auto"/>
            <w:right w:val="none" w:sz="0" w:space="0" w:color="auto"/>
          </w:divBdr>
          <w:divsChild>
            <w:div w:id="2052799215">
              <w:marLeft w:val="0"/>
              <w:marRight w:val="0"/>
              <w:marTop w:val="0"/>
              <w:marBottom w:val="0"/>
              <w:divBdr>
                <w:top w:val="none" w:sz="0" w:space="0" w:color="auto"/>
                <w:left w:val="none" w:sz="0" w:space="0" w:color="auto"/>
                <w:bottom w:val="none" w:sz="0" w:space="0" w:color="auto"/>
                <w:right w:val="none" w:sz="0" w:space="0" w:color="auto"/>
              </w:divBdr>
              <w:divsChild>
                <w:div w:id="304742643">
                  <w:marLeft w:val="0"/>
                  <w:marRight w:val="0"/>
                  <w:marTop w:val="0"/>
                  <w:marBottom w:val="0"/>
                  <w:divBdr>
                    <w:top w:val="none" w:sz="0" w:space="0" w:color="auto"/>
                    <w:left w:val="none" w:sz="0" w:space="0" w:color="auto"/>
                    <w:bottom w:val="none" w:sz="0" w:space="0" w:color="auto"/>
                    <w:right w:val="none" w:sz="0" w:space="0" w:color="auto"/>
                  </w:divBdr>
                  <w:divsChild>
                    <w:div w:id="961225064">
                      <w:marLeft w:val="0"/>
                      <w:marRight w:val="0"/>
                      <w:marTop w:val="0"/>
                      <w:marBottom w:val="0"/>
                      <w:divBdr>
                        <w:top w:val="none" w:sz="0" w:space="0" w:color="auto"/>
                        <w:left w:val="none" w:sz="0" w:space="0" w:color="auto"/>
                        <w:bottom w:val="none" w:sz="0" w:space="0" w:color="auto"/>
                        <w:right w:val="none" w:sz="0" w:space="0" w:color="auto"/>
                      </w:divBdr>
                      <w:divsChild>
                        <w:div w:id="268201640">
                          <w:marLeft w:val="0"/>
                          <w:marRight w:val="0"/>
                          <w:marTop w:val="0"/>
                          <w:marBottom w:val="0"/>
                          <w:divBdr>
                            <w:top w:val="none" w:sz="0" w:space="0" w:color="auto"/>
                            <w:left w:val="none" w:sz="0" w:space="0" w:color="auto"/>
                            <w:bottom w:val="none" w:sz="0" w:space="0" w:color="auto"/>
                            <w:right w:val="none" w:sz="0" w:space="0" w:color="auto"/>
                          </w:divBdr>
                          <w:divsChild>
                            <w:div w:id="1689333633">
                              <w:marLeft w:val="0"/>
                              <w:marRight w:val="0"/>
                              <w:marTop w:val="0"/>
                              <w:marBottom w:val="0"/>
                              <w:divBdr>
                                <w:top w:val="none" w:sz="0" w:space="0" w:color="auto"/>
                                <w:left w:val="none" w:sz="0" w:space="0" w:color="auto"/>
                                <w:bottom w:val="none" w:sz="0" w:space="0" w:color="auto"/>
                                <w:right w:val="none" w:sz="0" w:space="0" w:color="auto"/>
                              </w:divBdr>
                              <w:divsChild>
                                <w:div w:id="1937591878">
                                  <w:marLeft w:val="0"/>
                                  <w:marRight w:val="0"/>
                                  <w:marTop w:val="0"/>
                                  <w:marBottom w:val="0"/>
                                  <w:divBdr>
                                    <w:top w:val="none" w:sz="0" w:space="0" w:color="auto"/>
                                    <w:left w:val="none" w:sz="0" w:space="0" w:color="auto"/>
                                    <w:bottom w:val="none" w:sz="0" w:space="0" w:color="auto"/>
                                    <w:right w:val="none" w:sz="0" w:space="0" w:color="auto"/>
                                  </w:divBdr>
                                  <w:divsChild>
                                    <w:div w:id="526452095">
                                      <w:marLeft w:val="0"/>
                                      <w:marRight w:val="0"/>
                                      <w:marTop w:val="0"/>
                                      <w:marBottom w:val="0"/>
                                      <w:divBdr>
                                        <w:top w:val="none" w:sz="0" w:space="0" w:color="auto"/>
                                        <w:left w:val="none" w:sz="0" w:space="0" w:color="auto"/>
                                        <w:bottom w:val="none" w:sz="0" w:space="0" w:color="auto"/>
                                        <w:right w:val="none" w:sz="0" w:space="0" w:color="auto"/>
                                      </w:divBdr>
                                      <w:divsChild>
                                        <w:div w:id="175874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02836306">
      <w:bodyDiv w:val="1"/>
      <w:marLeft w:val="0"/>
      <w:marRight w:val="0"/>
      <w:marTop w:val="0"/>
      <w:marBottom w:val="0"/>
      <w:divBdr>
        <w:top w:val="none" w:sz="0" w:space="0" w:color="auto"/>
        <w:left w:val="none" w:sz="0" w:space="0" w:color="auto"/>
        <w:bottom w:val="none" w:sz="0" w:space="0" w:color="auto"/>
        <w:right w:val="none" w:sz="0" w:space="0" w:color="auto"/>
      </w:divBdr>
    </w:div>
    <w:div w:id="1007292273">
      <w:bodyDiv w:val="1"/>
      <w:marLeft w:val="0"/>
      <w:marRight w:val="0"/>
      <w:marTop w:val="0"/>
      <w:marBottom w:val="0"/>
      <w:divBdr>
        <w:top w:val="none" w:sz="0" w:space="0" w:color="auto"/>
        <w:left w:val="none" w:sz="0" w:space="0" w:color="auto"/>
        <w:bottom w:val="none" w:sz="0" w:space="0" w:color="auto"/>
        <w:right w:val="none" w:sz="0" w:space="0" w:color="auto"/>
      </w:divBdr>
    </w:div>
    <w:div w:id="112573744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817589">
      <w:bodyDiv w:val="1"/>
      <w:marLeft w:val="0"/>
      <w:marRight w:val="0"/>
      <w:marTop w:val="0"/>
      <w:marBottom w:val="0"/>
      <w:divBdr>
        <w:top w:val="none" w:sz="0" w:space="0" w:color="auto"/>
        <w:left w:val="none" w:sz="0" w:space="0" w:color="auto"/>
        <w:bottom w:val="none" w:sz="0" w:space="0" w:color="auto"/>
        <w:right w:val="none" w:sz="0" w:space="0" w:color="auto"/>
      </w:divBdr>
    </w:div>
    <w:div w:id="149738226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565249">
      <w:bodyDiv w:val="1"/>
      <w:marLeft w:val="0"/>
      <w:marRight w:val="0"/>
      <w:marTop w:val="0"/>
      <w:marBottom w:val="0"/>
      <w:divBdr>
        <w:top w:val="none" w:sz="0" w:space="0" w:color="auto"/>
        <w:left w:val="none" w:sz="0" w:space="0" w:color="auto"/>
        <w:bottom w:val="none" w:sz="0" w:space="0" w:color="auto"/>
        <w:right w:val="none" w:sz="0" w:space="0" w:color="auto"/>
      </w:divBdr>
    </w:div>
    <w:div w:id="1698655591">
      <w:bodyDiv w:val="1"/>
      <w:marLeft w:val="0"/>
      <w:marRight w:val="0"/>
      <w:marTop w:val="0"/>
      <w:marBottom w:val="0"/>
      <w:divBdr>
        <w:top w:val="none" w:sz="0" w:space="0" w:color="auto"/>
        <w:left w:val="none" w:sz="0" w:space="0" w:color="auto"/>
        <w:bottom w:val="none" w:sz="0" w:space="0" w:color="auto"/>
        <w:right w:val="none" w:sz="0" w:space="0" w:color="auto"/>
      </w:divBdr>
    </w:div>
    <w:div w:id="1725177162">
      <w:bodyDiv w:val="1"/>
      <w:marLeft w:val="0"/>
      <w:marRight w:val="0"/>
      <w:marTop w:val="0"/>
      <w:marBottom w:val="0"/>
      <w:divBdr>
        <w:top w:val="none" w:sz="0" w:space="0" w:color="auto"/>
        <w:left w:val="none" w:sz="0" w:space="0" w:color="auto"/>
        <w:bottom w:val="none" w:sz="0" w:space="0" w:color="auto"/>
        <w:right w:val="none" w:sz="0" w:space="0" w:color="auto"/>
      </w:divBdr>
    </w:div>
    <w:div w:id="1843007821">
      <w:bodyDiv w:val="1"/>
      <w:marLeft w:val="0"/>
      <w:marRight w:val="0"/>
      <w:marTop w:val="0"/>
      <w:marBottom w:val="0"/>
      <w:divBdr>
        <w:top w:val="none" w:sz="0" w:space="0" w:color="auto"/>
        <w:left w:val="none" w:sz="0" w:space="0" w:color="auto"/>
        <w:bottom w:val="none" w:sz="0" w:space="0" w:color="auto"/>
        <w:right w:val="none" w:sz="0" w:space="0" w:color="auto"/>
      </w:divBdr>
    </w:div>
    <w:div w:id="1888684356">
      <w:bodyDiv w:val="1"/>
      <w:marLeft w:val="0"/>
      <w:marRight w:val="0"/>
      <w:marTop w:val="0"/>
      <w:marBottom w:val="0"/>
      <w:divBdr>
        <w:top w:val="none" w:sz="0" w:space="0" w:color="auto"/>
        <w:left w:val="none" w:sz="0" w:space="0" w:color="auto"/>
        <w:bottom w:val="none" w:sz="0" w:space="0" w:color="auto"/>
        <w:right w:val="none" w:sz="0" w:space="0" w:color="auto"/>
      </w:divBdr>
    </w:div>
    <w:div w:id="1961105920">
      <w:bodyDiv w:val="1"/>
      <w:marLeft w:val="0"/>
      <w:marRight w:val="0"/>
      <w:marTop w:val="0"/>
      <w:marBottom w:val="0"/>
      <w:divBdr>
        <w:top w:val="none" w:sz="0" w:space="0" w:color="auto"/>
        <w:left w:val="none" w:sz="0" w:space="0" w:color="auto"/>
        <w:bottom w:val="none" w:sz="0" w:space="0" w:color="auto"/>
        <w:right w:val="none" w:sz="0" w:space="0" w:color="auto"/>
      </w:divBdr>
    </w:div>
    <w:div w:id="2131629370">
      <w:bodyDiv w:val="1"/>
      <w:marLeft w:val="0"/>
      <w:marRight w:val="0"/>
      <w:marTop w:val="0"/>
      <w:marBottom w:val="0"/>
      <w:divBdr>
        <w:top w:val="none" w:sz="0" w:space="0" w:color="auto"/>
        <w:left w:val="none" w:sz="0" w:space="0" w:color="auto"/>
        <w:bottom w:val="none" w:sz="0" w:space="0" w:color="auto"/>
        <w:right w:val="none" w:sz="0" w:space="0" w:color="auto"/>
      </w:divBdr>
    </w:div>
    <w:div w:id="2143306484">
      <w:bodyDiv w:val="1"/>
      <w:marLeft w:val="0"/>
      <w:marRight w:val="0"/>
      <w:marTop w:val="0"/>
      <w:marBottom w:val="0"/>
      <w:divBdr>
        <w:top w:val="none" w:sz="0" w:space="0" w:color="auto"/>
        <w:left w:val="none" w:sz="0" w:space="0" w:color="auto"/>
        <w:bottom w:val="none" w:sz="0" w:space="0" w:color="auto"/>
        <w:right w:val="none" w:sz="0" w:space="0" w:color="auto"/>
      </w:divBdr>
      <w:divsChild>
        <w:div w:id="1110510110">
          <w:marLeft w:val="446"/>
          <w:marRight w:val="0"/>
          <w:marTop w:val="115"/>
          <w:marBottom w:val="120"/>
          <w:divBdr>
            <w:top w:val="none" w:sz="0" w:space="0" w:color="auto"/>
            <w:left w:val="none" w:sz="0" w:space="0" w:color="auto"/>
            <w:bottom w:val="none" w:sz="0" w:space="0" w:color="auto"/>
            <w:right w:val="none" w:sz="0" w:space="0" w:color="auto"/>
          </w:divBdr>
        </w:div>
        <w:div w:id="959651639">
          <w:marLeft w:val="446"/>
          <w:marRight w:val="0"/>
          <w:marTop w:val="115"/>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entencingcouncil.org.uk/going-to-court/which-court-will-a-case-be-heard-i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entencingcouncil.org.uk/" TargetMode="External"/><Relationship Id="rId5" Type="http://schemas.openxmlformats.org/officeDocument/2006/relationships/footnotes" Target="footnotes.xml"/><Relationship Id="rId10" Type="http://schemas.openxmlformats.org/officeDocument/2006/relationships/hyperlink" Target="https://www.cps.gov.uk/legal-guidance/adverse-inferences" TargetMode="External"/><Relationship Id="rId4" Type="http://schemas.openxmlformats.org/officeDocument/2006/relationships/webSettings" Target="webSettings.xml"/><Relationship Id="rId9" Type="http://schemas.openxmlformats.org/officeDocument/2006/relationships/hyperlink" Target="https://www.sentencingcouncil.org.uk/publications/item/allocation-guideline-revised/"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2351</Words>
  <Characters>13403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15723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
  <cp:lastModifiedBy>Daniel Awuku Acheampong (2217832)</cp:lastModifiedBy>
  <cp:revision>20</cp:revision>
  <cp:lastPrinted>2014-10-10T07:42:00Z</cp:lastPrinted>
  <dcterms:created xsi:type="dcterms:W3CDTF">2022-11-09T00:23:00Z</dcterms:created>
  <dcterms:modified xsi:type="dcterms:W3CDTF">2022-11-10T18:54:00Z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