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50434CA" wp14:paraId="2C078E63" wp14:textId="77777777">
      <w:pPr>
        <w:jc w:val="center"/>
      </w:pPr>
    </w:p>
    <w:p w:rsidR="650434CA" w:rsidP="650434CA" w:rsidRDefault="650434CA" w14:paraId="0674A483" w14:textId="49904F14">
      <w:pPr>
        <w:pStyle w:val="Normal"/>
        <w:jc w:val="center"/>
      </w:pPr>
    </w:p>
    <w:p w:rsidR="650434CA" w:rsidP="650434CA" w:rsidRDefault="650434CA" w14:paraId="0D0F7104" w14:textId="1C561ECE">
      <w:pPr>
        <w:pStyle w:val="Normal"/>
        <w:jc w:val="center"/>
      </w:pPr>
    </w:p>
    <w:p w:rsidR="650434CA" w:rsidP="650434CA" w:rsidRDefault="650434CA" w14:paraId="7CF2F981" w14:textId="3E3A8A6D">
      <w:pPr>
        <w:pStyle w:val="Normal"/>
        <w:jc w:val="center"/>
      </w:pPr>
    </w:p>
    <w:p w:rsidR="650434CA" w:rsidP="650434CA" w:rsidRDefault="650434CA" w14:paraId="18C991FB" w14:textId="2B744C52">
      <w:pPr>
        <w:pStyle w:val="Normal"/>
        <w:jc w:val="center"/>
      </w:pPr>
    </w:p>
    <w:p w:rsidR="650434CA" w:rsidP="650434CA" w:rsidRDefault="650434CA" w14:paraId="1D1724E8" w14:textId="4F23F8EB">
      <w:pPr>
        <w:pStyle w:val="Normal"/>
        <w:jc w:val="center"/>
      </w:pPr>
    </w:p>
    <w:p w:rsidR="650434CA" w:rsidP="650434CA" w:rsidRDefault="650434CA" w14:paraId="47E49DED" w14:textId="7C92AA55">
      <w:pPr>
        <w:pStyle w:val="Normal"/>
        <w:jc w:val="center"/>
      </w:pPr>
    </w:p>
    <w:p w:rsidR="650434CA" w:rsidP="650434CA" w:rsidRDefault="650434CA" w14:paraId="2A8CAD78" w14:textId="2C04790C">
      <w:pPr>
        <w:pStyle w:val="Normal"/>
        <w:jc w:val="center"/>
      </w:pPr>
    </w:p>
    <w:p w:rsidR="650434CA" w:rsidP="650434CA" w:rsidRDefault="650434CA" w14:paraId="026B9A37" w14:textId="6D2077F4">
      <w:pPr>
        <w:pStyle w:val="Normal"/>
        <w:jc w:val="center"/>
      </w:pPr>
    </w:p>
    <w:p w:rsidR="650434CA" w:rsidP="650434CA" w:rsidRDefault="650434CA" w14:paraId="35DFDA63" w14:textId="1EAE9C2E">
      <w:pPr>
        <w:pStyle w:val="Normal"/>
        <w:jc w:val="center"/>
      </w:pPr>
    </w:p>
    <w:p w:rsidR="71C90C62" w:rsidP="1B3B7F4B" w:rsidRDefault="71C90C62" w14:paraId="24FC9533" w14:textId="654FF675">
      <w:pPr>
        <w:pStyle w:val="Normal"/>
        <w:jc w:val="center"/>
        <w:rPr>
          <w:rFonts w:ascii="Arial Nova" w:hAnsi="Arial Nova" w:eastAsia="Arial Nova" w:cs="Arial Nova"/>
        </w:rPr>
      </w:pPr>
      <w:r w:rsidRPr="1B3B7F4B" w:rsidR="71C90C62">
        <w:rPr>
          <w:rFonts w:ascii="Arial Nova" w:hAnsi="Arial Nova" w:eastAsia="Arial Nova" w:cs="Arial Nova"/>
        </w:rPr>
        <w:t>Keesha Cole Walters – 2116782</w:t>
      </w:r>
    </w:p>
    <w:p w:rsidR="388989AF" w:rsidP="1B3B7F4B" w:rsidRDefault="388989AF" w14:paraId="644B9C4D" w14:textId="422E6323">
      <w:pPr>
        <w:pStyle w:val="Normal"/>
        <w:jc w:val="center"/>
        <w:rPr>
          <w:rFonts w:ascii="Arial Nova" w:hAnsi="Arial Nova" w:eastAsia="Arial Nova" w:cs="Arial Nova"/>
        </w:rPr>
      </w:pPr>
      <w:r w:rsidRPr="1B3B7F4B" w:rsidR="388989AF">
        <w:rPr>
          <w:rFonts w:ascii="Arial Nova" w:hAnsi="Arial Nova" w:eastAsia="Arial Nova" w:cs="Arial Nova"/>
        </w:rPr>
        <w:t xml:space="preserve">ECIE6001- Moving away from the traditional </w:t>
      </w:r>
      <w:r w:rsidRPr="1B3B7F4B" w:rsidR="772E6EE0">
        <w:rPr>
          <w:rFonts w:ascii="Arial Nova" w:hAnsi="Arial Nova" w:eastAsia="Arial Nova" w:cs="Arial Nova"/>
        </w:rPr>
        <w:t>education: Outdoor learning.</w:t>
      </w:r>
    </w:p>
    <w:p w:rsidR="650434CA" w:rsidP="650434CA" w:rsidRDefault="650434CA" w14:paraId="78FD27B8" w14:textId="120E8B96">
      <w:pPr>
        <w:pStyle w:val="Normal"/>
        <w:jc w:val="center"/>
      </w:pPr>
    </w:p>
    <w:p w:rsidR="650434CA" w:rsidP="650434CA" w:rsidRDefault="650434CA" w14:paraId="0FE5033B" w14:textId="4FCD98F2">
      <w:pPr>
        <w:pStyle w:val="Normal"/>
        <w:jc w:val="center"/>
      </w:pPr>
    </w:p>
    <w:p w:rsidR="650434CA" w:rsidP="650434CA" w:rsidRDefault="650434CA" w14:paraId="616EAE8F" w14:textId="0E911401">
      <w:pPr>
        <w:pStyle w:val="Normal"/>
        <w:jc w:val="center"/>
      </w:pPr>
    </w:p>
    <w:p w:rsidR="650434CA" w:rsidP="650434CA" w:rsidRDefault="650434CA" w14:paraId="2B2B1A7B" w14:textId="7430E962">
      <w:pPr>
        <w:pStyle w:val="Normal"/>
        <w:jc w:val="center"/>
      </w:pPr>
    </w:p>
    <w:p w:rsidR="650434CA" w:rsidP="650434CA" w:rsidRDefault="650434CA" w14:paraId="3D92B95D" w14:textId="70EECDB5">
      <w:pPr>
        <w:pStyle w:val="Normal"/>
        <w:jc w:val="center"/>
      </w:pPr>
    </w:p>
    <w:p w:rsidR="650434CA" w:rsidP="650434CA" w:rsidRDefault="650434CA" w14:paraId="7479CB80" w14:textId="49730EBF">
      <w:pPr>
        <w:pStyle w:val="Normal"/>
        <w:jc w:val="center"/>
      </w:pPr>
    </w:p>
    <w:p w:rsidR="650434CA" w:rsidP="650434CA" w:rsidRDefault="650434CA" w14:paraId="69184E17" w14:textId="3D0B0961">
      <w:pPr>
        <w:pStyle w:val="Normal"/>
        <w:jc w:val="center"/>
      </w:pPr>
    </w:p>
    <w:p w:rsidR="650434CA" w:rsidP="650434CA" w:rsidRDefault="650434CA" w14:paraId="1B8A3B6C" w14:textId="3F8EAE37">
      <w:pPr>
        <w:pStyle w:val="Normal"/>
        <w:jc w:val="center"/>
      </w:pPr>
    </w:p>
    <w:p w:rsidR="650434CA" w:rsidP="650434CA" w:rsidRDefault="650434CA" w14:paraId="5CED0875" w14:textId="55805569">
      <w:pPr>
        <w:pStyle w:val="Normal"/>
        <w:jc w:val="center"/>
      </w:pPr>
    </w:p>
    <w:p w:rsidR="650434CA" w:rsidP="650434CA" w:rsidRDefault="650434CA" w14:paraId="25DE5427" w14:textId="197985CE">
      <w:pPr>
        <w:pStyle w:val="Normal"/>
        <w:jc w:val="center"/>
      </w:pPr>
    </w:p>
    <w:p w:rsidR="650434CA" w:rsidP="650434CA" w:rsidRDefault="650434CA" w14:paraId="367185D2" w14:textId="60C7B662">
      <w:pPr>
        <w:pStyle w:val="Normal"/>
        <w:jc w:val="center"/>
      </w:pPr>
    </w:p>
    <w:p w:rsidR="650434CA" w:rsidP="650434CA" w:rsidRDefault="650434CA" w14:paraId="05613C79" w14:textId="01438840">
      <w:pPr>
        <w:pStyle w:val="Normal"/>
        <w:jc w:val="center"/>
      </w:pPr>
    </w:p>
    <w:p w:rsidR="650434CA" w:rsidP="650434CA" w:rsidRDefault="650434CA" w14:paraId="511A8CEB" w14:textId="414EFACA">
      <w:pPr>
        <w:pStyle w:val="Normal"/>
        <w:jc w:val="center"/>
      </w:pPr>
    </w:p>
    <w:p w:rsidR="650434CA" w:rsidP="650434CA" w:rsidRDefault="650434CA" w14:paraId="418013DD" w14:textId="33BEA925">
      <w:pPr>
        <w:pStyle w:val="Normal"/>
        <w:jc w:val="center"/>
      </w:pPr>
    </w:p>
    <w:p w:rsidR="650434CA" w:rsidP="650434CA" w:rsidRDefault="650434CA" w14:paraId="62049571" w14:textId="4C6C5F0D">
      <w:pPr>
        <w:pStyle w:val="Normal"/>
        <w:jc w:val="center"/>
      </w:pPr>
    </w:p>
    <w:p w:rsidR="772E6EE0" w:rsidP="51CC8798" w:rsidRDefault="772E6EE0" w14:paraId="7E3C958A" w14:textId="6F6F3226">
      <w:pPr>
        <w:pStyle w:val="Normal"/>
        <w:jc w:val="center"/>
      </w:pPr>
    </w:p>
    <w:p w:rsidR="650434CA" w:rsidP="1B3B7F4B" w:rsidRDefault="650434CA" w14:paraId="7503DAFF" w14:textId="5EC336E4">
      <w:pPr>
        <w:pStyle w:val="Normal"/>
        <w:jc w:val="left"/>
        <w:rPr>
          <w:rFonts w:ascii="Arial Nova" w:hAnsi="Arial Nova" w:eastAsia="Arial Nova" w:cs="Arial Nova"/>
          <w:u w:val="none"/>
        </w:rPr>
      </w:pPr>
      <w:r w:rsidRPr="51CC8798" w:rsidR="16D487FA">
        <w:rPr>
          <w:rFonts w:ascii="Arial Nova" w:hAnsi="Arial Nova" w:eastAsia="Arial Nova" w:cs="Arial Nova"/>
          <w:u w:val="none"/>
        </w:rPr>
        <w:t xml:space="preserve">Outdoor learning is </w:t>
      </w:r>
      <w:r w:rsidRPr="51CC8798" w:rsidR="1BF0A79D">
        <w:rPr>
          <w:rFonts w:ascii="Arial Nova" w:hAnsi="Arial Nova" w:eastAsia="Arial Nova" w:cs="Arial Nova"/>
          <w:u w:val="none"/>
        </w:rPr>
        <w:t>a huge part of children’s education and is consistently</w:t>
      </w:r>
      <w:r w:rsidRPr="51CC8798" w:rsidR="7AAA37F1">
        <w:rPr>
          <w:rFonts w:ascii="Arial Nova" w:hAnsi="Arial Nova" w:eastAsia="Arial Nova" w:cs="Arial Nova"/>
          <w:u w:val="none"/>
        </w:rPr>
        <w:t xml:space="preserve"> adapted to their </w:t>
      </w:r>
      <w:r w:rsidRPr="51CC8798" w:rsidR="36A720A0">
        <w:rPr>
          <w:rFonts w:ascii="Arial Nova" w:hAnsi="Arial Nova" w:eastAsia="Arial Nova" w:cs="Arial Nova"/>
          <w:u w:val="none"/>
        </w:rPr>
        <w:t xml:space="preserve">education starting from the foundation phase until they leave school. </w:t>
      </w:r>
      <w:r w:rsidRPr="51CC8798" w:rsidR="754C05D1">
        <w:rPr>
          <w:rFonts w:ascii="Arial Nova" w:hAnsi="Arial Nova" w:eastAsia="Arial Nova" w:cs="Arial Nova"/>
          <w:u w:val="none"/>
        </w:rPr>
        <w:t xml:space="preserve">Children gain more experiences from learning in the environment around them and can </w:t>
      </w:r>
      <w:r w:rsidRPr="51CC8798" w:rsidR="754C05D1">
        <w:rPr>
          <w:rFonts w:ascii="Arial Nova" w:hAnsi="Arial Nova" w:eastAsia="Arial Nova" w:cs="Arial Nova"/>
          <w:u w:val="none"/>
        </w:rPr>
        <w:t>i</w:t>
      </w:r>
      <w:r w:rsidRPr="51CC8798" w:rsidR="0093CC92">
        <w:rPr>
          <w:rFonts w:ascii="Arial Nova" w:hAnsi="Arial Nova" w:eastAsia="Arial Nova" w:cs="Arial Nova"/>
          <w:u w:val="none"/>
        </w:rPr>
        <w:t>dentify</w:t>
      </w:r>
      <w:r w:rsidRPr="51CC8798" w:rsidR="0093CC92">
        <w:rPr>
          <w:rFonts w:ascii="Arial Nova" w:hAnsi="Arial Nova" w:eastAsia="Arial Nova" w:cs="Arial Nova"/>
          <w:u w:val="none"/>
        </w:rPr>
        <w:t xml:space="preserve"> that </w:t>
      </w:r>
      <w:r w:rsidRPr="51CC8798" w:rsidR="00802BDD">
        <w:rPr>
          <w:rFonts w:ascii="Arial Nova" w:hAnsi="Arial Nova" w:eastAsia="Arial Nova" w:cs="Arial Nova"/>
          <w:u w:val="none"/>
        </w:rPr>
        <w:t>they can learn not only in a classroom at school time, but anywhere they go and everywhere they experience</w:t>
      </w:r>
      <w:r w:rsidRPr="51CC8798" w:rsidR="6C9EA5B4">
        <w:rPr>
          <w:rFonts w:ascii="Arial Nova" w:hAnsi="Arial Nova" w:eastAsia="Arial Nova" w:cs="Arial Nova"/>
          <w:u w:val="none"/>
        </w:rPr>
        <w:t>. With allowing children to connect with nature and develop the sense of managing an environment, outdoor education overall enhances their learning and well-being.</w:t>
      </w:r>
      <w:r w:rsidRPr="51CC8798" w:rsidR="00802BDD">
        <w:rPr>
          <w:rFonts w:ascii="Arial Nova" w:hAnsi="Arial Nova" w:eastAsia="Arial Nova" w:cs="Arial Nova"/>
          <w:u w:val="none"/>
        </w:rPr>
        <w:t xml:space="preserve"> (</w:t>
      </w:r>
      <w:r w:rsidRPr="51CC8798" w:rsidR="781E4390">
        <w:rPr>
          <w:rFonts w:ascii="Arial Nova" w:hAnsi="Arial Nova" w:eastAsia="Arial Nova" w:cs="Arial Nova"/>
          <w:u w:val="none"/>
        </w:rPr>
        <w:t>Discover the world.com, 2023).</w:t>
      </w:r>
      <w:r w:rsidRPr="51CC8798" w:rsidR="0093CC92">
        <w:rPr>
          <w:rFonts w:ascii="Arial Nova" w:hAnsi="Arial Nova" w:eastAsia="Arial Nova" w:cs="Arial Nova"/>
          <w:u w:val="none"/>
        </w:rPr>
        <w:t xml:space="preserve"> </w:t>
      </w:r>
      <w:r w:rsidRPr="51CC8798" w:rsidR="290C0D52">
        <w:rPr>
          <w:rFonts w:ascii="Arial Nova" w:hAnsi="Arial Nova" w:eastAsia="Arial Nova" w:cs="Arial Nova"/>
          <w:u w:val="none"/>
        </w:rPr>
        <w:t>Relevant theorists agree that outdoor education is a key area of children’s learning and development</w:t>
      </w:r>
      <w:r w:rsidRPr="51CC8798" w:rsidR="386CDA4E">
        <w:rPr>
          <w:rFonts w:ascii="Arial Nova" w:hAnsi="Arial Nova" w:eastAsia="Arial Nova" w:cs="Arial Nova"/>
          <w:u w:val="none"/>
        </w:rPr>
        <w:t xml:space="preserve">. For instance, Richard Louv </w:t>
      </w:r>
      <w:r w:rsidRPr="51CC8798" w:rsidR="285650E2">
        <w:rPr>
          <w:rFonts w:ascii="Arial Nova" w:hAnsi="Arial Nova" w:eastAsia="Arial Nova" w:cs="Arial Nova"/>
          <w:u w:val="none"/>
        </w:rPr>
        <w:t>believes that there is a negative impact on the lack of time children spend outside that is affecting their physical and mental health. In 2005, Louv published a book ‘</w:t>
      </w:r>
      <w:r w:rsidRPr="51CC8798" w:rsidR="407F7417">
        <w:rPr>
          <w:rFonts w:ascii="Arial Nova" w:hAnsi="Arial Nova" w:eastAsia="Arial Nova" w:cs="Arial Nova"/>
          <w:u w:val="none"/>
        </w:rPr>
        <w:t xml:space="preserve">Last child in the woods: saving our children from nature-deficit disorder’ </w:t>
      </w:r>
      <w:r w:rsidRPr="51CC8798" w:rsidR="15C9C221">
        <w:rPr>
          <w:rFonts w:ascii="Arial Nova" w:hAnsi="Arial Nova" w:eastAsia="Arial Nova" w:cs="Arial Nova"/>
          <w:u w:val="none"/>
        </w:rPr>
        <w:t xml:space="preserve">where he emphasises the importance of immersing children in nature to foster creativity, problem-solving </w:t>
      </w:r>
      <w:bookmarkStart w:name="_Int_EBYgt4Qn" w:id="1952339728"/>
      <w:r w:rsidRPr="51CC8798" w:rsidR="15C9C221">
        <w:rPr>
          <w:rFonts w:ascii="Arial Nova" w:hAnsi="Arial Nova" w:eastAsia="Arial Nova" w:cs="Arial Nova"/>
          <w:u w:val="none"/>
        </w:rPr>
        <w:t>skills</w:t>
      </w:r>
      <w:bookmarkEnd w:id="1952339728"/>
      <w:r w:rsidRPr="51CC8798" w:rsidR="15C9C221">
        <w:rPr>
          <w:rFonts w:ascii="Arial Nova" w:hAnsi="Arial Nova" w:eastAsia="Arial Nova" w:cs="Arial Nova"/>
          <w:u w:val="none"/>
        </w:rPr>
        <w:t xml:space="preserve"> and </w:t>
      </w:r>
      <w:r w:rsidRPr="51CC8798" w:rsidR="4552E53A">
        <w:rPr>
          <w:rFonts w:ascii="Arial Nova" w:hAnsi="Arial Nova" w:eastAsia="Arial Nova" w:cs="Arial Nova"/>
          <w:u w:val="none"/>
        </w:rPr>
        <w:t xml:space="preserve">a sense of wonder (Louv, 2019). </w:t>
      </w:r>
      <w:r w:rsidRPr="51CC8798" w:rsidR="302E70F8">
        <w:rPr>
          <w:rFonts w:ascii="Arial Nova" w:hAnsi="Arial Nova" w:eastAsia="Arial Nova" w:cs="Arial Nova"/>
          <w:u w:val="none"/>
        </w:rPr>
        <w:t xml:space="preserve">Different </w:t>
      </w:r>
      <w:r w:rsidRPr="51CC8798" w:rsidR="31CA4159">
        <w:rPr>
          <w:rFonts w:ascii="Arial Nova" w:hAnsi="Arial Nova" w:eastAsia="Arial Nova" w:cs="Arial Nova"/>
          <w:u w:val="none"/>
        </w:rPr>
        <w:t>education</w:t>
      </w:r>
      <w:r w:rsidRPr="51CC8798" w:rsidR="302E70F8">
        <w:rPr>
          <w:rFonts w:ascii="Arial Nova" w:hAnsi="Arial Nova" w:eastAsia="Arial Nova" w:cs="Arial Nova"/>
          <w:u w:val="none"/>
        </w:rPr>
        <w:t xml:space="preserve"> settings with different age groups will </w:t>
      </w:r>
      <w:r w:rsidRPr="51CC8798" w:rsidR="274D64FB">
        <w:rPr>
          <w:rFonts w:ascii="Arial Nova" w:hAnsi="Arial Nova" w:eastAsia="Arial Nova" w:cs="Arial Nova"/>
          <w:u w:val="none"/>
        </w:rPr>
        <w:t>approach</w:t>
      </w:r>
      <w:r w:rsidRPr="51CC8798" w:rsidR="302E70F8">
        <w:rPr>
          <w:rFonts w:ascii="Arial Nova" w:hAnsi="Arial Nova" w:eastAsia="Arial Nova" w:cs="Arial Nova"/>
          <w:u w:val="none"/>
        </w:rPr>
        <w:t xml:space="preserve"> outdoor learning in </w:t>
      </w:r>
      <w:r w:rsidRPr="51CC8798" w:rsidR="473C287F">
        <w:rPr>
          <w:rFonts w:ascii="Arial Nova" w:hAnsi="Arial Nova" w:eastAsia="Arial Nova" w:cs="Arial Nova"/>
          <w:u w:val="none"/>
        </w:rPr>
        <w:t>diverse ways</w:t>
      </w:r>
      <w:r w:rsidRPr="51CC8798" w:rsidR="302E70F8">
        <w:rPr>
          <w:rFonts w:ascii="Arial Nova" w:hAnsi="Arial Nova" w:eastAsia="Arial Nova" w:cs="Arial Nova"/>
          <w:u w:val="none"/>
        </w:rPr>
        <w:t xml:space="preserve">, but is it still beneficial and making a </w:t>
      </w:r>
      <w:r w:rsidRPr="51CC8798" w:rsidR="106A990C">
        <w:rPr>
          <w:rFonts w:ascii="Arial Nova" w:hAnsi="Arial Nova" w:eastAsia="Arial Nova" w:cs="Arial Nova"/>
          <w:u w:val="none"/>
        </w:rPr>
        <w:t>positive</w:t>
      </w:r>
      <w:r w:rsidRPr="51CC8798" w:rsidR="302E70F8">
        <w:rPr>
          <w:rFonts w:ascii="Arial Nova" w:hAnsi="Arial Nova" w:eastAsia="Arial Nova" w:cs="Arial Nova"/>
          <w:u w:val="none"/>
        </w:rPr>
        <w:t xml:space="preserve"> impact of children? </w:t>
      </w:r>
      <w:r w:rsidRPr="51CC8798" w:rsidR="50B00D57">
        <w:rPr>
          <w:rFonts w:ascii="Arial Nova" w:hAnsi="Arial Nova" w:eastAsia="Arial Nova" w:cs="Arial Nova"/>
          <w:u w:val="none"/>
        </w:rPr>
        <w:t xml:space="preserve">This essay will compare two settings </w:t>
      </w:r>
      <w:r w:rsidRPr="51CC8798" w:rsidR="3501E21B">
        <w:rPr>
          <w:rFonts w:ascii="Arial Nova" w:hAnsi="Arial Nova" w:eastAsia="Arial Nova" w:cs="Arial Nova"/>
          <w:u w:val="none"/>
        </w:rPr>
        <w:t xml:space="preserve">on their approach to outdoor learning to </w:t>
      </w:r>
      <w:r w:rsidRPr="51CC8798" w:rsidR="3501E21B">
        <w:rPr>
          <w:rFonts w:ascii="Arial Nova" w:hAnsi="Arial Nova" w:eastAsia="Arial Nova" w:cs="Arial Nova"/>
          <w:u w:val="none"/>
        </w:rPr>
        <w:t>identify</w:t>
      </w:r>
      <w:r w:rsidRPr="51CC8798" w:rsidR="3501E21B">
        <w:rPr>
          <w:rFonts w:ascii="Arial Nova" w:hAnsi="Arial Nova" w:eastAsia="Arial Nova" w:cs="Arial Nova"/>
          <w:u w:val="none"/>
        </w:rPr>
        <w:t xml:space="preserve"> the benefits and challenges they face. </w:t>
      </w:r>
    </w:p>
    <w:p w:rsidR="650434CA" w:rsidP="51CC8798" w:rsidRDefault="650434CA" w14:paraId="5C068B4D" w14:textId="34EB27BD">
      <w:pPr>
        <w:pStyle w:val="Normal"/>
        <w:jc w:val="left"/>
        <w:rPr>
          <w:rFonts w:ascii="Arial Nova" w:hAnsi="Arial Nova" w:eastAsia="Arial Nova" w:cs="Arial Nova"/>
          <w:u w:val="none"/>
        </w:rPr>
      </w:pPr>
      <w:r w:rsidRPr="51CC8798" w:rsidR="4544BCC5">
        <w:rPr>
          <w:rFonts w:ascii="Arial Nova" w:hAnsi="Arial Nova" w:eastAsia="Arial Nova" w:cs="Arial Nova"/>
          <w:u w:val="none"/>
        </w:rPr>
        <w:t xml:space="preserve">The writers experience with outdoor learning is based within primary schools and the foundation phase. The approach which the </w:t>
      </w:r>
      <w:r w:rsidRPr="51CC8798" w:rsidR="03E9A1F7">
        <w:rPr>
          <w:rFonts w:ascii="Arial Nova" w:hAnsi="Arial Nova" w:eastAsia="Arial Nova" w:cs="Arial Nova"/>
          <w:u w:val="none"/>
        </w:rPr>
        <w:t>writers</w:t>
      </w:r>
      <w:r w:rsidRPr="51CC8798" w:rsidR="4544BCC5">
        <w:rPr>
          <w:rFonts w:ascii="Arial Nova" w:hAnsi="Arial Nova" w:eastAsia="Arial Nova" w:cs="Arial Nova"/>
          <w:u w:val="none"/>
        </w:rPr>
        <w:t xml:space="preserve"> se</w:t>
      </w:r>
      <w:r w:rsidRPr="51CC8798" w:rsidR="5CF8FDDB">
        <w:rPr>
          <w:rFonts w:ascii="Arial Nova" w:hAnsi="Arial Nova" w:eastAsia="Arial Nova" w:cs="Arial Nova"/>
          <w:u w:val="none"/>
        </w:rPr>
        <w:t xml:space="preserve">tting takes are weekly </w:t>
      </w:r>
      <w:r w:rsidRPr="51CC8798" w:rsidR="1BB5EFD8">
        <w:rPr>
          <w:rFonts w:ascii="Arial Nova" w:hAnsi="Arial Nova" w:eastAsia="Arial Nova" w:cs="Arial Nova"/>
          <w:u w:val="none"/>
        </w:rPr>
        <w:t xml:space="preserve">walks and visits to the local community woodlands, beaches, </w:t>
      </w:r>
      <w:bookmarkStart w:name="_Int_DXFZzvFI" w:id="868670557"/>
      <w:r w:rsidRPr="51CC8798" w:rsidR="1BB5EFD8">
        <w:rPr>
          <w:rFonts w:ascii="Arial Nova" w:hAnsi="Arial Nova" w:eastAsia="Arial Nova" w:cs="Arial Nova"/>
          <w:u w:val="none"/>
        </w:rPr>
        <w:t>libraries</w:t>
      </w:r>
      <w:bookmarkEnd w:id="868670557"/>
      <w:r w:rsidRPr="51CC8798" w:rsidR="1BB5EFD8">
        <w:rPr>
          <w:rFonts w:ascii="Arial Nova" w:hAnsi="Arial Nova" w:eastAsia="Arial Nova" w:cs="Arial Nova"/>
          <w:u w:val="none"/>
        </w:rPr>
        <w:t xml:space="preserve"> and churches. Children get to experience firsthand how to be a valued </w:t>
      </w:r>
      <w:r w:rsidRPr="51CC8798" w:rsidR="2D876CD4">
        <w:rPr>
          <w:rFonts w:ascii="Arial Nova" w:hAnsi="Arial Nova" w:eastAsia="Arial Nova" w:cs="Arial Nova"/>
          <w:u w:val="none"/>
        </w:rPr>
        <w:t>citizen</w:t>
      </w:r>
      <w:r w:rsidRPr="51CC8798" w:rsidR="428E8728">
        <w:rPr>
          <w:rFonts w:ascii="Arial Nova" w:hAnsi="Arial Nova" w:eastAsia="Arial Nova" w:cs="Arial Nova"/>
          <w:u w:val="none"/>
        </w:rPr>
        <w:t xml:space="preserve"> </w:t>
      </w:r>
      <w:r w:rsidRPr="51CC8798" w:rsidR="19954EBD">
        <w:rPr>
          <w:rFonts w:ascii="Arial Nova" w:hAnsi="Arial Nova" w:eastAsia="Arial Nova" w:cs="Arial Nova"/>
          <w:u w:val="none"/>
        </w:rPr>
        <w:t xml:space="preserve">by </w:t>
      </w:r>
      <w:r w:rsidRPr="51CC8798" w:rsidR="456904B2">
        <w:rPr>
          <w:rFonts w:ascii="Arial Nova" w:hAnsi="Arial Nova" w:eastAsia="Arial Nova" w:cs="Arial Nova"/>
          <w:u w:val="none"/>
        </w:rPr>
        <w:t xml:space="preserve">and develop skills which further </w:t>
      </w:r>
      <w:r w:rsidRPr="51CC8798" w:rsidR="456904B2">
        <w:rPr>
          <w:rFonts w:ascii="Arial Nova" w:hAnsi="Arial Nova" w:eastAsia="Arial Nova" w:cs="Arial Nova"/>
          <w:u w:val="none"/>
        </w:rPr>
        <w:t>benefit</w:t>
      </w:r>
      <w:r w:rsidRPr="51CC8798" w:rsidR="456904B2">
        <w:rPr>
          <w:rFonts w:ascii="Arial Nova" w:hAnsi="Arial Nova" w:eastAsia="Arial Nova" w:cs="Arial Nova"/>
          <w:u w:val="none"/>
        </w:rPr>
        <w:t xml:space="preserve"> their development and understanding to life. </w:t>
      </w:r>
      <w:r w:rsidRPr="51CC8798" w:rsidR="25101A92">
        <w:rPr>
          <w:rFonts w:ascii="Arial Nova" w:hAnsi="Arial Nova" w:eastAsia="Arial Nova" w:cs="Arial Nova"/>
          <w:u w:val="none"/>
        </w:rPr>
        <w:t xml:space="preserve">Primary schools </w:t>
      </w:r>
      <w:r w:rsidRPr="51CC8798" w:rsidR="31EB44D7">
        <w:rPr>
          <w:rFonts w:ascii="Arial Nova" w:hAnsi="Arial Nova" w:eastAsia="Arial Nova" w:cs="Arial Nova"/>
          <w:u w:val="none"/>
        </w:rPr>
        <w:t>across Wales offer a wide range of opportuni</w:t>
      </w:r>
      <w:r w:rsidRPr="51CC8798" w:rsidR="0B5B532E">
        <w:rPr>
          <w:rFonts w:ascii="Arial Nova" w:hAnsi="Arial Nova" w:eastAsia="Arial Nova" w:cs="Arial Nova"/>
          <w:u w:val="none"/>
        </w:rPr>
        <w:t>ti</w:t>
      </w:r>
      <w:r w:rsidRPr="51CC8798" w:rsidR="31EB44D7">
        <w:rPr>
          <w:rFonts w:ascii="Arial Nova" w:hAnsi="Arial Nova" w:eastAsia="Arial Nova" w:cs="Arial Nova"/>
          <w:u w:val="none"/>
        </w:rPr>
        <w:t>es</w:t>
      </w:r>
      <w:r w:rsidRPr="51CC8798" w:rsidR="31EB44D7">
        <w:rPr>
          <w:rFonts w:ascii="Arial Nova" w:hAnsi="Arial Nova" w:eastAsia="Arial Nova" w:cs="Arial Nova"/>
          <w:u w:val="none"/>
        </w:rPr>
        <w:t xml:space="preserve"> for outdoor learning </w:t>
      </w:r>
      <w:r w:rsidRPr="51CC8798" w:rsidR="5139AB5B">
        <w:rPr>
          <w:rFonts w:ascii="Arial Nova" w:hAnsi="Arial Nova" w:eastAsia="Arial Nova" w:cs="Arial Nova"/>
          <w:u w:val="none"/>
        </w:rPr>
        <w:t xml:space="preserve">which can be included in all aspects of the curriculum to provide young learners with hands-on experiences to explore </w:t>
      </w:r>
      <w:r w:rsidRPr="51CC8798" w:rsidR="63E93C65">
        <w:rPr>
          <w:rFonts w:ascii="Arial Nova" w:hAnsi="Arial Nova" w:eastAsia="Arial Nova" w:cs="Arial Nova"/>
          <w:u w:val="none"/>
        </w:rPr>
        <w:t xml:space="preserve">the world around them and the skills they can </w:t>
      </w:r>
      <w:r w:rsidRPr="51CC8798" w:rsidR="63E93C65">
        <w:rPr>
          <w:rFonts w:ascii="Arial Nova" w:hAnsi="Arial Nova" w:eastAsia="Arial Nova" w:cs="Arial Nova"/>
          <w:u w:val="none"/>
        </w:rPr>
        <w:t>identify</w:t>
      </w:r>
      <w:r w:rsidRPr="51CC8798" w:rsidR="63E93C65">
        <w:rPr>
          <w:rFonts w:ascii="Arial Nova" w:hAnsi="Arial Nova" w:eastAsia="Arial Nova" w:cs="Arial Nova"/>
          <w:u w:val="none"/>
        </w:rPr>
        <w:t xml:space="preserve"> and develop (Welsh Government, 2009). </w:t>
      </w:r>
      <w:r w:rsidRPr="51CC8798" w:rsidR="20ACE76C">
        <w:rPr>
          <w:rFonts w:ascii="Arial Nova" w:hAnsi="Arial Nova" w:eastAsia="Arial Nova" w:cs="Arial Nova"/>
          <w:u w:val="none"/>
        </w:rPr>
        <w:t xml:space="preserve">Outdoor learning in primary schools bring a ton of benefits which helps deepen the connection </w:t>
      </w:r>
      <w:r w:rsidRPr="51CC8798" w:rsidR="35662B1A">
        <w:rPr>
          <w:rFonts w:ascii="Arial Nova" w:hAnsi="Arial Nova" w:eastAsia="Arial Nova" w:cs="Arial Nova"/>
          <w:u w:val="none"/>
        </w:rPr>
        <w:t xml:space="preserve">with nature. </w:t>
      </w:r>
      <w:r w:rsidRPr="51CC8798" w:rsidR="376C5960">
        <w:rPr>
          <w:rFonts w:ascii="Arial Nova" w:hAnsi="Arial Nova" w:eastAsia="Arial Nova" w:cs="Arial Nova"/>
          <w:u w:val="none"/>
        </w:rPr>
        <w:t>Outdoor play and exploration</w:t>
      </w:r>
      <w:r w:rsidRPr="51CC8798" w:rsidR="35662B1A">
        <w:rPr>
          <w:rFonts w:ascii="Arial Nova" w:hAnsi="Arial Nova" w:eastAsia="Arial Nova" w:cs="Arial Nova"/>
          <w:u w:val="none"/>
        </w:rPr>
        <w:t xml:space="preserve"> </w:t>
      </w:r>
      <w:r w:rsidRPr="51CC8798" w:rsidR="51432235">
        <w:rPr>
          <w:rFonts w:ascii="Arial Nova" w:hAnsi="Arial Nova" w:eastAsia="Arial Nova" w:cs="Arial Nova"/>
          <w:u w:val="none"/>
        </w:rPr>
        <w:t>allow</w:t>
      </w:r>
      <w:r w:rsidRPr="51CC8798" w:rsidR="35662B1A">
        <w:rPr>
          <w:rFonts w:ascii="Arial Nova" w:hAnsi="Arial Nova" w:eastAsia="Arial Nova" w:cs="Arial Nova"/>
          <w:u w:val="none"/>
        </w:rPr>
        <w:t xml:space="preserve"> children to appreciate the natural environment around them and how they can care for it</w:t>
      </w:r>
      <w:r w:rsidRPr="51CC8798" w:rsidR="5DB32FD0">
        <w:rPr>
          <w:rFonts w:ascii="Arial Nova" w:hAnsi="Arial Nova" w:eastAsia="Arial Nova" w:cs="Arial Nova"/>
          <w:u w:val="none"/>
        </w:rPr>
        <w:t xml:space="preserve"> and explore what the world means to them</w:t>
      </w:r>
      <w:r w:rsidRPr="51CC8798" w:rsidR="35662B1A">
        <w:rPr>
          <w:rFonts w:ascii="Arial Nova" w:hAnsi="Arial Nova" w:eastAsia="Arial Nova" w:cs="Arial Nova"/>
          <w:u w:val="none"/>
        </w:rPr>
        <w:t>. I</w:t>
      </w:r>
      <w:r w:rsidRPr="51CC8798" w:rsidR="6DA479E7">
        <w:rPr>
          <w:rFonts w:ascii="Arial Nova" w:hAnsi="Arial Nova" w:eastAsia="Arial Nova" w:cs="Arial Nova"/>
          <w:u w:val="none"/>
        </w:rPr>
        <w:t>n the writers setting</w:t>
      </w:r>
      <w:r w:rsidRPr="51CC8798" w:rsidR="07AF926B">
        <w:rPr>
          <w:rFonts w:ascii="Arial Nova" w:hAnsi="Arial Nova" w:eastAsia="Arial Nova" w:cs="Arial Nova"/>
          <w:u w:val="none"/>
        </w:rPr>
        <w:t>, and other primary school settings</w:t>
      </w:r>
      <w:r w:rsidRPr="51CC8798" w:rsidR="6DA479E7">
        <w:rPr>
          <w:rFonts w:ascii="Arial Nova" w:hAnsi="Arial Nova" w:eastAsia="Arial Nova" w:cs="Arial Nova"/>
          <w:u w:val="none"/>
        </w:rPr>
        <w:t>, climate change and caring for the environment</w:t>
      </w:r>
      <w:r w:rsidRPr="51CC8798" w:rsidR="7F158694">
        <w:rPr>
          <w:rFonts w:ascii="Arial Nova" w:hAnsi="Arial Nova" w:eastAsia="Arial Nova" w:cs="Arial Nova"/>
          <w:u w:val="none"/>
        </w:rPr>
        <w:t xml:space="preserve"> is taught for the children to understand the effects of looking after our world </w:t>
      </w:r>
      <w:r w:rsidRPr="51CC8798" w:rsidR="530391FE">
        <w:rPr>
          <w:rFonts w:ascii="Arial Nova" w:hAnsi="Arial Nova" w:eastAsia="Arial Nova" w:cs="Arial Nova"/>
          <w:u w:val="none"/>
        </w:rPr>
        <w:t xml:space="preserve">and how they can positively </w:t>
      </w:r>
      <w:r w:rsidRPr="51CC8798" w:rsidR="7C2189D4">
        <w:rPr>
          <w:rFonts w:ascii="Arial Nova" w:hAnsi="Arial Nova" w:eastAsia="Arial Nova" w:cs="Arial Nova"/>
          <w:u w:val="none"/>
        </w:rPr>
        <w:t>make</w:t>
      </w:r>
      <w:r w:rsidRPr="51CC8798" w:rsidR="530391FE">
        <w:rPr>
          <w:rFonts w:ascii="Arial Nova" w:hAnsi="Arial Nova" w:eastAsia="Arial Nova" w:cs="Arial Nova"/>
          <w:u w:val="none"/>
        </w:rPr>
        <w:t xml:space="preserve"> a difference </w:t>
      </w:r>
      <w:r w:rsidRPr="51CC8798" w:rsidR="2511232C">
        <w:rPr>
          <w:rFonts w:ascii="Arial Nova" w:hAnsi="Arial Nova" w:eastAsia="Arial Nova" w:cs="Arial Nova"/>
          <w:u w:val="none"/>
        </w:rPr>
        <w:t>when they go outdoors (Bishopston Primary, no date).</w:t>
      </w:r>
      <w:r w:rsidRPr="51CC8798" w:rsidR="665E04E0">
        <w:rPr>
          <w:rFonts w:ascii="Arial Nova" w:hAnsi="Arial Nova" w:eastAsia="Arial Nova" w:cs="Arial Nova"/>
          <w:u w:val="none"/>
        </w:rPr>
        <w:t xml:space="preserve"> </w:t>
      </w:r>
      <w:r w:rsidRPr="51CC8798" w:rsidR="504C3873">
        <w:rPr>
          <w:rFonts w:ascii="Arial Nova" w:hAnsi="Arial Nova" w:eastAsia="Arial Nova" w:cs="Arial Nova"/>
          <w:u w:val="none"/>
        </w:rPr>
        <w:t xml:space="preserve">Being outdoors encourages physical activity and movement. Children can regularly engage in active play which promotes development in their gross motor skills and overall </w:t>
      </w:r>
      <w:r w:rsidRPr="51CC8798" w:rsidR="436C38CD">
        <w:rPr>
          <w:rFonts w:ascii="Arial Nova" w:hAnsi="Arial Nova" w:eastAsia="Arial Nova" w:cs="Arial Nova"/>
          <w:u w:val="none"/>
        </w:rPr>
        <w:t>physical</w:t>
      </w:r>
      <w:r w:rsidRPr="51CC8798" w:rsidR="504C3873">
        <w:rPr>
          <w:rFonts w:ascii="Arial Nova" w:hAnsi="Arial Nova" w:eastAsia="Arial Nova" w:cs="Arial Nova"/>
          <w:u w:val="none"/>
        </w:rPr>
        <w:t xml:space="preserve"> fitness. </w:t>
      </w:r>
      <w:r w:rsidRPr="51CC8798" w:rsidR="0544D319">
        <w:rPr>
          <w:rFonts w:ascii="Arial Nova" w:hAnsi="Arial Nova" w:eastAsia="Arial Nova" w:cs="Arial Nova"/>
          <w:u w:val="none"/>
        </w:rPr>
        <w:t xml:space="preserve">With this being promoted, it can benefit and lower the statistics given by Natural Resources Wales (2019) </w:t>
      </w:r>
      <w:r w:rsidRPr="51CC8798" w:rsidR="18227FD4">
        <w:rPr>
          <w:rFonts w:ascii="Arial Nova" w:hAnsi="Arial Nova" w:eastAsia="Arial Nova" w:cs="Arial Nova"/>
          <w:u w:val="none"/>
        </w:rPr>
        <w:t xml:space="preserve">that 27.1% of 4-5 year olds in Wales are classified as overweight or obese </w:t>
      </w:r>
      <w:r w:rsidRPr="51CC8798" w:rsidR="0E8181B1">
        <w:rPr>
          <w:rFonts w:ascii="Arial Nova" w:hAnsi="Arial Nova" w:eastAsia="Arial Nova" w:cs="Arial Nova"/>
          <w:u w:val="none"/>
        </w:rPr>
        <w:t xml:space="preserve">as it encourages all children to be active in their outdoor environment and they get to explore their community with their school if they do not explore much outside of school time. </w:t>
      </w:r>
      <w:r w:rsidRPr="51CC8798" w:rsidR="66E44F09">
        <w:rPr>
          <w:rFonts w:ascii="Arial Nova" w:hAnsi="Arial Nova" w:eastAsia="Arial Nova" w:cs="Arial Nova"/>
          <w:u w:val="none"/>
        </w:rPr>
        <w:t>Although</w:t>
      </w:r>
      <w:r w:rsidRPr="51CC8798" w:rsidR="0C816D89">
        <w:rPr>
          <w:rFonts w:ascii="Arial Nova" w:hAnsi="Arial Nova" w:eastAsia="Arial Nova" w:cs="Arial Nova"/>
          <w:u w:val="none"/>
        </w:rPr>
        <w:t xml:space="preserve"> there are so many benefits to outdoor education and it is strongly encouraged in the curriculum, there are a few challenges </w:t>
      </w:r>
      <w:r w:rsidRPr="51CC8798" w:rsidR="29CFC6B8">
        <w:rPr>
          <w:rFonts w:ascii="Arial Nova" w:hAnsi="Arial Nova" w:eastAsia="Arial Nova" w:cs="Arial Nova"/>
          <w:u w:val="none"/>
        </w:rPr>
        <w:t xml:space="preserve">that can be a barrier to the amount of outdoor learning primary schools may want. </w:t>
      </w:r>
      <w:r w:rsidRPr="51CC8798" w:rsidR="77F4932E">
        <w:rPr>
          <w:rFonts w:ascii="Arial Nova" w:hAnsi="Arial Nova" w:eastAsia="Arial Nova" w:cs="Arial Nova"/>
          <w:u w:val="none"/>
        </w:rPr>
        <w:t>Harsh weather</w:t>
      </w:r>
      <w:r w:rsidRPr="51CC8798" w:rsidR="29CFC6B8">
        <w:rPr>
          <w:rFonts w:ascii="Arial Nova" w:hAnsi="Arial Nova" w:eastAsia="Arial Nova" w:cs="Arial Nova"/>
          <w:u w:val="none"/>
        </w:rPr>
        <w:t xml:space="preserve"> is a challenge, especially in the autumn and winter terms where </w:t>
      </w:r>
      <w:r w:rsidRPr="51CC8798" w:rsidR="6C1DDC52">
        <w:rPr>
          <w:rFonts w:ascii="Arial Nova" w:hAnsi="Arial Nova" w:eastAsia="Arial Nova" w:cs="Arial Nova"/>
          <w:u w:val="none"/>
        </w:rPr>
        <w:t xml:space="preserve">there is lots of rain and ice; </w:t>
      </w:r>
      <w:r w:rsidRPr="51CC8798" w:rsidR="53A55295">
        <w:rPr>
          <w:rFonts w:ascii="Arial Nova" w:hAnsi="Arial Nova" w:eastAsia="Arial Nova" w:cs="Arial Nova"/>
          <w:u w:val="none"/>
        </w:rPr>
        <w:t>it can be a risk to take children out in severe weather conditions and against the health and safety policies schools may have</w:t>
      </w:r>
      <w:r w:rsidRPr="51CC8798" w:rsidR="1E93326D">
        <w:rPr>
          <w:rFonts w:ascii="Arial Nova" w:hAnsi="Arial Nova" w:eastAsia="Arial Nova" w:cs="Arial Nova"/>
          <w:u w:val="none"/>
        </w:rPr>
        <w:t xml:space="preserve"> (Gwen, 2022)</w:t>
      </w:r>
      <w:r w:rsidRPr="51CC8798" w:rsidR="53A55295">
        <w:rPr>
          <w:rFonts w:ascii="Arial Nova" w:hAnsi="Arial Nova" w:eastAsia="Arial Nova" w:cs="Arial Nova"/>
          <w:u w:val="none"/>
        </w:rPr>
        <w:t>.</w:t>
      </w:r>
      <w:r w:rsidRPr="51CC8798" w:rsidR="0F94022A">
        <w:rPr>
          <w:rFonts w:ascii="Arial Nova" w:hAnsi="Arial Nova" w:eastAsia="Arial Nova" w:cs="Arial Nova"/>
          <w:u w:val="none"/>
        </w:rPr>
        <w:t xml:space="preserve"> </w:t>
      </w:r>
      <w:r w:rsidRPr="51CC8798" w:rsidR="4F189789">
        <w:rPr>
          <w:rFonts w:ascii="Arial Nova" w:hAnsi="Arial Nova" w:eastAsia="Arial Nova" w:cs="Arial Nova"/>
          <w:u w:val="none"/>
        </w:rPr>
        <w:t xml:space="preserve">Health and safety </w:t>
      </w:r>
      <w:r w:rsidRPr="51CC8798" w:rsidR="017EE0BA">
        <w:rPr>
          <w:rFonts w:ascii="Arial Nova" w:hAnsi="Arial Nova" w:eastAsia="Arial Nova" w:cs="Arial Nova"/>
          <w:u w:val="none"/>
        </w:rPr>
        <w:t>can be a challenge when it comes to outdoor learning as the community around the school may not be as sa</w:t>
      </w:r>
      <w:r w:rsidRPr="51CC8798" w:rsidR="483F5E06">
        <w:rPr>
          <w:rFonts w:ascii="Arial Nova" w:hAnsi="Arial Nova" w:eastAsia="Arial Nova" w:cs="Arial Nova"/>
          <w:u w:val="none"/>
        </w:rPr>
        <w:t xml:space="preserve">fe as the school's grounds if risk assessments </w:t>
      </w:r>
      <w:r w:rsidRPr="51CC8798" w:rsidR="3A4161A9">
        <w:rPr>
          <w:rFonts w:ascii="Arial Nova" w:hAnsi="Arial Nova" w:eastAsia="Arial Nova" w:cs="Arial Nova"/>
          <w:u w:val="none"/>
        </w:rPr>
        <w:t xml:space="preserve">have not been put in place. This means that proper safety measures need to be put in place and the correct supervision </w:t>
      </w:r>
      <w:r w:rsidRPr="51CC8798" w:rsidR="0E4DF0BF">
        <w:rPr>
          <w:rFonts w:ascii="Arial Nova" w:hAnsi="Arial Nova" w:eastAsia="Arial Nova" w:cs="Arial Nova"/>
          <w:u w:val="none"/>
        </w:rPr>
        <w:t>with the correct number of staff to watch the children as they discover their world</w:t>
      </w:r>
      <w:r w:rsidRPr="51CC8798" w:rsidR="7406F9BB">
        <w:rPr>
          <w:rFonts w:ascii="Arial Nova" w:hAnsi="Arial Nova" w:eastAsia="Arial Nova" w:cs="Arial Nova"/>
          <w:u w:val="none"/>
        </w:rPr>
        <w:t xml:space="preserve"> (The outdoor playbook, no date)</w:t>
      </w:r>
      <w:r w:rsidRPr="51CC8798" w:rsidR="0E4DF0BF">
        <w:rPr>
          <w:rFonts w:ascii="Arial Nova" w:hAnsi="Arial Nova" w:eastAsia="Arial Nova" w:cs="Arial Nova"/>
          <w:u w:val="none"/>
        </w:rPr>
        <w:t xml:space="preserve">. </w:t>
      </w:r>
    </w:p>
    <w:p w:rsidR="186565A3" w:rsidP="51CC8798" w:rsidRDefault="186565A3" w14:paraId="659523AD" w14:textId="345D2E08">
      <w:pPr>
        <w:pStyle w:val="Normal"/>
        <w:jc w:val="left"/>
        <w:rPr>
          <w:rFonts w:ascii="Arial Nova" w:hAnsi="Arial Nova" w:eastAsia="Arial Nova" w:cs="Arial Nova"/>
          <w:u w:val="none"/>
        </w:rPr>
      </w:pPr>
      <w:r w:rsidRPr="51CC8798" w:rsidR="186565A3">
        <w:rPr>
          <w:rFonts w:ascii="Arial Nova" w:hAnsi="Arial Nova" w:eastAsia="Arial Nova" w:cs="Arial Nova"/>
          <w:u w:val="none"/>
        </w:rPr>
        <w:t xml:space="preserve">In secondary schools, the approach of outdoor education is implemented differently compared to primary schools. Due to having </w:t>
      </w:r>
      <w:r w:rsidRPr="51CC8798" w:rsidR="1ECBFC07">
        <w:rPr>
          <w:rFonts w:ascii="Arial Nova" w:hAnsi="Arial Nova" w:eastAsia="Arial Nova" w:cs="Arial Nova"/>
          <w:u w:val="none"/>
        </w:rPr>
        <w:t>multiple</w:t>
      </w:r>
      <w:r w:rsidRPr="51CC8798" w:rsidR="186565A3">
        <w:rPr>
          <w:rFonts w:ascii="Arial Nova" w:hAnsi="Arial Nova" w:eastAsia="Arial Nova" w:cs="Arial Nova"/>
          <w:u w:val="none"/>
        </w:rPr>
        <w:t xml:space="preserve"> lessons</w:t>
      </w:r>
      <w:r w:rsidRPr="51CC8798" w:rsidR="5758D80E">
        <w:rPr>
          <w:rFonts w:ascii="Arial Nova" w:hAnsi="Arial Nova" w:eastAsia="Arial Nova" w:cs="Arial Nova"/>
          <w:u w:val="none"/>
        </w:rPr>
        <w:t xml:space="preserve">, </w:t>
      </w:r>
      <w:bookmarkStart w:name="_Int_sNtwRFpf" w:id="1483053727"/>
      <w:r w:rsidRPr="51CC8798" w:rsidR="186565A3">
        <w:rPr>
          <w:rFonts w:ascii="Arial Nova" w:hAnsi="Arial Nova" w:eastAsia="Arial Nova" w:cs="Arial Nova"/>
          <w:u w:val="none"/>
        </w:rPr>
        <w:t>subjects</w:t>
      </w:r>
      <w:bookmarkEnd w:id="1483053727"/>
      <w:r w:rsidRPr="51CC8798" w:rsidR="08D2E341">
        <w:rPr>
          <w:rFonts w:ascii="Arial Nova" w:hAnsi="Arial Nova" w:eastAsia="Arial Nova" w:cs="Arial Nova"/>
          <w:u w:val="none"/>
        </w:rPr>
        <w:t xml:space="preserve"> and teachers</w:t>
      </w:r>
      <w:r w:rsidRPr="51CC8798" w:rsidR="186565A3">
        <w:rPr>
          <w:rFonts w:ascii="Arial Nova" w:hAnsi="Arial Nova" w:eastAsia="Arial Nova" w:cs="Arial Nova"/>
          <w:u w:val="none"/>
        </w:rPr>
        <w:t xml:space="preserve"> a day, </w:t>
      </w:r>
      <w:r w:rsidRPr="51CC8798" w:rsidR="62688A79">
        <w:rPr>
          <w:rFonts w:ascii="Arial Nova" w:hAnsi="Arial Nova" w:eastAsia="Arial Nova" w:cs="Arial Nova"/>
          <w:u w:val="none"/>
        </w:rPr>
        <w:t>it is not s straight forward as primary school classes being able to experience outdoor learning. Secondary schools provide a variety of ways for thei</w:t>
      </w:r>
      <w:r w:rsidRPr="51CC8798" w:rsidR="68CF20DD">
        <w:rPr>
          <w:rFonts w:ascii="Arial Nova" w:hAnsi="Arial Nova" w:eastAsia="Arial Nova" w:cs="Arial Nova"/>
          <w:u w:val="none"/>
        </w:rPr>
        <w:t xml:space="preserve">r students to access the outdoors by organising school trips, having outdoor classrooms, assigning environmental projects and outdoor sports and physical education. </w:t>
      </w:r>
      <w:r w:rsidRPr="51CC8798" w:rsidR="005FE244">
        <w:rPr>
          <w:rFonts w:ascii="Arial Nova" w:hAnsi="Arial Nova" w:eastAsia="Arial Nova" w:cs="Arial Nova"/>
          <w:u w:val="none"/>
        </w:rPr>
        <w:t xml:space="preserve">Secondary schools adapt to their environment and local community to be able to provide as many opportunities as possible for their students to access outdoor education </w:t>
      </w:r>
      <w:r w:rsidRPr="51CC8798" w:rsidR="0228E7EF">
        <w:rPr>
          <w:rFonts w:ascii="Arial Nova" w:hAnsi="Arial Nova" w:eastAsia="Arial Nova" w:cs="Arial Nova"/>
          <w:u w:val="none"/>
        </w:rPr>
        <w:t xml:space="preserve">(Teach Secondary, no date). </w:t>
      </w:r>
      <w:r w:rsidRPr="51CC8798" w:rsidR="52395E71">
        <w:rPr>
          <w:rFonts w:ascii="Arial Nova" w:hAnsi="Arial Nova" w:eastAsia="Arial Nova" w:cs="Arial Nova"/>
          <w:u w:val="none"/>
        </w:rPr>
        <w:t xml:space="preserve">The benefits of secondary schools </w:t>
      </w:r>
      <w:r w:rsidRPr="51CC8798" w:rsidR="746C1643">
        <w:rPr>
          <w:rFonts w:ascii="Arial Nova" w:hAnsi="Arial Nova" w:eastAsia="Arial Nova" w:cs="Arial Nova"/>
          <w:u w:val="none"/>
        </w:rPr>
        <w:t>implementing</w:t>
      </w:r>
      <w:r w:rsidRPr="51CC8798" w:rsidR="52395E71">
        <w:rPr>
          <w:rFonts w:ascii="Arial Nova" w:hAnsi="Arial Nova" w:eastAsia="Arial Nova" w:cs="Arial Nova"/>
          <w:u w:val="none"/>
        </w:rPr>
        <w:t xml:space="preserve"> outdoor learning </w:t>
      </w:r>
      <w:r w:rsidRPr="51CC8798" w:rsidR="7D88E244">
        <w:rPr>
          <w:rFonts w:ascii="Arial Nova" w:hAnsi="Arial Nova" w:eastAsia="Arial Nova" w:cs="Arial Nova"/>
          <w:u w:val="none"/>
        </w:rPr>
        <w:t xml:space="preserve">is that </w:t>
      </w:r>
      <w:r w:rsidRPr="51CC8798" w:rsidR="52B8C52B">
        <w:rPr>
          <w:rFonts w:ascii="Arial Nova" w:hAnsi="Arial Nova" w:eastAsia="Arial Nova" w:cs="Arial Nova"/>
          <w:u w:val="none"/>
        </w:rPr>
        <w:t>it</w:t>
      </w:r>
      <w:r w:rsidRPr="51CC8798" w:rsidR="7D88E244">
        <w:rPr>
          <w:rFonts w:ascii="Arial Nova" w:hAnsi="Arial Nova" w:eastAsia="Arial Nova" w:cs="Arial Nova"/>
          <w:u w:val="none"/>
        </w:rPr>
        <w:t xml:space="preserve"> provides a dynamic and immersive environment that can enhance the learning experience for secondary school students. </w:t>
      </w:r>
      <w:r w:rsidRPr="51CC8798" w:rsidR="071BA74E">
        <w:rPr>
          <w:rFonts w:ascii="Arial Nova" w:hAnsi="Arial Nova" w:eastAsia="Arial Nova" w:cs="Arial Nova"/>
          <w:u w:val="none"/>
        </w:rPr>
        <w:t>It allows a hands-on approach can deepen their understanding of the environment and can use that understanding in their subject lessons</w:t>
      </w:r>
      <w:r w:rsidRPr="51CC8798" w:rsidR="2058285B">
        <w:rPr>
          <w:rFonts w:ascii="Arial Nova" w:hAnsi="Arial Nova" w:eastAsia="Arial Nova" w:cs="Arial Nova"/>
          <w:u w:val="none"/>
        </w:rPr>
        <w:t xml:space="preserve"> (Able canopies, no date)</w:t>
      </w:r>
      <w:r w:rsidRPr="51CC8798" w:rsidR="74EEE2E1">
        <w:rPr>
          <w:rFonts w:ascii="Arial Nova" w:hAnsi="Arial Nova" w:eastAsia="Arial Nova" w:cs="Arial Nova"/>
          <w:u w:val="none"/>
        </w:rPr>
        <w:t xml:space="preserve">. </w:t>
      </w:r>
      <w:r w:rsidRPr="51CC8798" w:rsidR="6B1B9881">
        <w:rPr>
          <w:rFonts w:ascii="Arial Nova" w:hAnsi="Arial Nova" w:eastAsia="Arial Nova" w:cs="Arial Nova"/>
          <w:u w:val="none"/>
        </w:rPr>
        <w:t xml:space="preserve">Spending time in nature has been shown to have </w:t>
      </w:r>
      <w:r w:rsidRPr="51CC8798" w:rsidR="6B1B9881">
        <w:rPr>
          <w:rFonts w:ascii="Arial Nova" w:hAnsi="Arial Nova" w:eastAsia="Arial Nova" w:cs="Arial Nova"/>
          <w:u w:val="none"/>
        </w:rPr>
        <w:t>numerous</w:t>
      </w:r>
      <w:r w:rsidRPr="51CC8798" w:rsidR="6B1B9881">
        <w:rPr>
          <w:rFonts w:ascii="Arial Nova" w:hAnsi="Arial Nova" w:eastAsia="Arial Nova" w:cs="Arial Nova"/>
          <w:u w:val="none"/>
        </w:rPr>
        <w:t xml:space="preserve"> benefits for young people</w:t>
      </w:r>
      <w:r w:rsidRPr="51CC8798" w:rsidR="2A2E36F0">
        <w:rPr>
          <w:rFonts w:ascii="Arial Nova" w:hAnsi="Arial Nova" w:eastAsia="Arial Nova" w:cs="Arial Nova"/>
          <w:u w:val="none"/>
        </w:rPr>
        <w:t>’s mental health and well-being. The outdoor learning secondary schools are providing can take pressure of</w:t>
      </w:r>
      <w:r w:rsidRPr="51CC8798" w:rsidR="44D3842F">
        <w:rPr>
          <w:rFonts w:ascii="Arial Nova" w:hAnsi="Arial Nova" w:eastAsia="Arial Nova" w:cs="Arial Nova"/>
          <w:u w:val="none"/>
        </w:rPr>
        <w:t>f</w:t>
      </w:r>
      <w:r w:rsidRPr="51CC8798" w:rsidR="2A2E36F0">
        <w:rPr>
          <w:rFonts w:ascii="Arial Nova" w:hAnsi="Arial Nova" w:eastAsia="Arial Nova" w:cs="Arial Nova"/>
          <w:u w:val="none"/>
        </w:rPr>
        <w:t xml:space="preserve"> the classroom</w:t>
      </w:r>
      <w:r w:rsidRPr="51CC8798" w:rsidR="46FE0074">
        <w:rPr>
          <w:rFonts w:ascii="Arial Nova" w:hAnsi="Arial Nova" w:eastAsia="Arial Nova" w:cs="Arial Nova"/>
          <w:u w:val="none"/>
        </w:rPr>
        <w:t xml:space="preserve">, reduce the stress </w:t>
      </w:r>
      <w:bookmarkStart w:name="_Int_isgfFciJ" w:id="1838611058"/>
      <w:r w:rsidRPr="51CC8798" w:rsidR="46FE0074">
        <w:rPr>
          <w:rFonts w:ascii="Arial Nova" w:hAnsi="Arial Nova" w:eastAsia="Arial Nova" w:cs="Arial Nova"/>
          <w:u w:val="none"/>
        </w:rPr>
        <w:t>levels</w:t>
      </w:r>
      <w:bookmarkEnd w:id="1838611058"/>
      <w:r w:rsidRPr="51CC8798" w:rsidR="46FE0074">
        <w:rPr>
          <w:rFonts w:ascii="Arial Nova" w:hAnsi="Arial Nova" w:eastAsia="Arial Nova" w:cs="Arial Nova"/>
          <w:u w:val="none"/>
        </w:rPr>
        <w:t xml:space="preserve"> and improve the behaviour and overall mood of the students</w:t>
      </w:r>
      <w:r w:rsidRPr="51CC8798" w:rsidR="29A92358">
        <w:rPr>
          <w:rFonts w:ascii="Arial Nova" w:hAnsi="Arial Nova" w:eastAsia="Arial Nova" w:cs="Arial Nova"/>
          <w:u w:val="none"/>
        </w:rPr>
        <w:t xml:space="preserve">. Alao ensuring that their students access physical education to get the amount of fitness they need a week will overall </w:t>
      </w:r>
      <w:r w:rsidRPr="51CC8798" w:rsidR="29A92358">
        <w:rPr>
          <w:rFonts w:ascii="Arial Nova" w:hAnsi="Arial Nova" w:eastAsia="Arial Nova" w:cs="Arial Nova"/>
          <w:u w:val="none"/>
        </w:rPr>
        <w:t>benefit</w:t>
      </w:r>
      <w:r w:rsidRPr="51CC8798" w:rsidR="29A92358">
        <w:rPr>
          <w:rFonts w:ascii="Arial Nova" w:hAnsi="Arial Nova" w:eastAsia="Arial Nova" w:cs="Arial Nova"/>
          <w:u w:val="none"/>
        </w:rPr>
        <w:t xml:space="preserve"> their physical and mental health</w:t>
      </w:r>
      <w:r w:rsidRPr="51CC8798" w:rsidR="35F25346">
        <w:rPr>
          <w:rFonts w:ascii="Arial Nova" w:hAnsi="Arial Nova" w:eastAsia="Arial Nova" w:cs="Arial Nova"/>
          <w:u w:val="none"/>
        </w:rPr>
        <w:t xml:space="preserve"> (Goodfellow, no date)</w:t>
      </w:r>
      <w:r w:rsidRPr="51CC8798" w:rsidR="46FE0074">
        <w:rPr>
          <w:rFonts w:ascii="Arial Nova" w:hAnsi="Arial Nova" w:eastAsia="Arial Nova" w:cs="Arial Nova"/>
          <w:u w:val="none"/>
        </w:rPr>
        <w:t xml:space="preserve">. </w:t>
      </w:r>
      <w:r w:rsidRPr="51CC8798" w:rsidR="7F7FFCCD">
        <w:rPr>
          <w:rFonts w:ascii="Arial Nova" w:hAnsi="Arial Nova" w:eastAsia="Arial Nova" w:cs="Arial Nova"/>
          <w:u w:val="none"/>
        </w:rPr>
        <w:t xml:space="preserve">However, </w:t>
      </w:r>
      <w:r w:rsidRPr="51CC8798" w:rsidR="6248F053">
        <w:rPr>
          <w:rFonts w:ascii="Arial Nova" w:hAnsi="Arial Nova" w:eastAsia="Arial Nova" w:cs="Arial Nova"/>
          <w:u w:val="none"/>
        </w:rPr>
        <w:t xml:space="preserve">there are challenges which secondary schools also face when it comes to outdoor learning. Student’s attitude towards their learning might be a challenge for teachers to encourage them to go outside and </w:t>
      </w:r>
      <w:r w:rsidRPr="51CC8798" w:rsidR="0FC3AA83">
        <w:rPr>
          <w:rFonts w:ascii="Arial Nova" w:hAnsi="Arial Nova" w:eastAsia="Arial Nova" w:cs="Arial Nova"/>
          <w:u w:val="none"/>
        </w:rPr>
        <w:t>be away from the technology they use. This links to Richard Louv’s theory of ‘nature-defi</w:t>
      </w:r>
      <w:r w:rsidRPr="51CC8798" w:rsidR="4E688FB4">
        <w:rPr>
          <w:rFonts w:ascii="Arial Nova" w:hAnsi="Arial Nova" w:eastAsia="Arial Nova" w:cs="Arial Nova"/>
          <w:u w:val="none"/>
        </w:rPr>
        <w:t xml:space="preserve">cit disorder’ where he says that </w:t>
      </w:r>
      <w:r w:rsidRPr="51CC8798" w:rsidR="65F9511A">
        <w:rPr>
          <w:rFonts w:ascii="Arial Nova" w:hAnsi="Arial Nova" w:eastAsia="Arial Nova" w:cs="Arial Nova"/>
          <w:u w:val="none"/>
        </w:rPr>
        <w:t xml:space="preserve">children are </w:t>
      </w:r>
      <w:r w:rsidRPr="51CC8798" w:rsidR="4C86461C">
        <w:rPr>
          <w:rFonts w:ascii="Arial Nova" w:hAnsi="Arial Nova" w:eastAsia="Arial Nova" w:cs="Arial Nova"/>
          <w:u w:val="none"/>
        </w:rPr>
        <w:t xml:space="preserve">having a lack on connection to nature because they are tied up to the world inside where they have access to technology and show the struggles they have with mental health where they would rather be indoors doing </w:t>
      </w:r>
      <w:r w:rsidRPr="51CC8798" w:rsidR="5F35D726">
        <w:rPr>
          <w:rFonts w:ascii="Arial Nova" w:hAnsi="Arial Nova" w:eastAsia="Arial Nova" w:cs="Arial Nova"/>
          <w:u w:val="none"/>
        </w:rPr>
        <w:t>less than being outside doing more (Patrick, 2006).</w:t>
      </w:r>
      <w:r w:rsidRPr="51CC8798" w:rsidR="7D2D2EF0">
        <w:rPr>
          <w:rFonts w:ascii="Arial Nova" w:hAnsi="Arial Nova" w:eastAsia="Arial Nova" w:cs="Arial Nova"/>
          <w:u w:val="none"/>
        </w:rPr>
        <w:t xml:space="preserve"> </w:t>
      </w:r>
      <w:r w:rsidRPr="51CC8798" w:rsidR="0BD3D3D2">
        <w:rPr>
          <w:rFonts w:ascii="Arial Nova" w:hAnsi="Arial Nova" w:eastAsia="Arial Nova" w:cs="Arial Nova"/>
          <w:u w:val="none"/>
        </w:rPr>
        <w:t xml:space="preserve">Secondary schools may also </w:t>
      </w:r>
      <w:r w:rsidRPr="51CC8798" w:rsidR="0BD3D3D2">
        <w:rPr>
          <w:rFonts w:ascii="Arial Nova" w:hAnsi="Arial Nova" w:eastAsia="Arial Nova" w:cs="Arial Nova"/>
          <w:u w:val="none"/>
        </w:rPr>
        <w:t>require</w:t>
      </w:r>
      <w:r w:rsidRPr="51CC8798" w:rsidR="0BD3D3D2">
        <w:rPr>
          <w:rFonts w:ascii="Arial Nova" w:hAnsi="Arial Nova" w:eastAsia="Arial Nova" w:cs="Arial Nova"/>
          <w:u w:val="none"/>
        </w:rPr>
        <w:t xml:space="preserve"> further recourses </w:t>
      </w:r>
      <w:r w:rsidRPr="51CC8798" w:rsidR="6B26466A">
        <w:rPr>
          <w:rFonts w:ascii="Arial Nova" w:hAnsi="Arial Nova" w:eastAsia="Arial Nova" w:cs="Arial Nova"/>
          <w:u w:val="none"/>
        </w:rPr>
        <w:t xml:space="preserve">which can be a challenge if they do not have the money to support the outdoor </w:t>
      </w:r>
      <w:bookmarkStart w:name="_Int_BFjZ32NB" w:id="1968050644"/>
      <w:r w:rsidRPr="51CC8798" w:rsidR="6B26466A">
        <w:rPr>
          <w:rFonts w:ascii="Arial Nova" w:hAnsi="Arial Nova" w:eastAsia="Arial Nova" w:cs="Arial Nova"/>
          <w:u w:val="none"/>
        </w:rPr>
        <w:t>learning</w:t>
      </w:r>
      <w:bookmarkEnd w:id="1968050644"/>
      <w:r w:rsidRPr="51CC8798" w:rsidR="6B26466A">
        <w:rPr>
          <w:rFonts w:ascii="Arial Nova" w:hAnsi="Arial Nova" w:eastAsia="Arial Nova" w:cs="Arial Nova"/>
          <w:u w:val="none"/>
        </w:rPr>
        <w:t xml:space="preserve"> they want to take part in. Recourses such as </w:t>
      </w:r>
      <w:r w:rsidRPr="51CC8798" w:rsidR="29CB2B9C">
        <w:rPr>
          <w:rFonts w:ascii="Arial Nova" w:hAnsi="Arial Nova" w:eastAsia="Arial Nova" w:cs="Arial Nova"/>
          <w:u w:val="none"/>
        </w:rPr>
        <w:t xml:space="preserve">extra equipment, transportation, and access to suitable outdoor spaces are what can cause the barrier for secondary schools to </w:t>
      </w:r>
      <w:r w:rsidRPr="51CC8798" w:rsidR="687010CD">
        <w:rPr>
          <w:rFonts w:ascii="Arial Nova" w:hAnsi="Arial Nova" w:eastAsia="Arial Nova" w:cs="Arial Nova"/>
          <w:u w:val="none"/>
        </w:rPr>
        <w:t>provide the maximum outdoor learning experience</w:t>
      </w:r>
      <w:r w:rsidRPr="51CC8798" w:rsidR="5DDCD134">
        <w:rPr>
          <w:rFonts w:ascii="Arial Nova" w:hAnsi="Arial Nova" w:eastAsia="Arial Nova" w:cs="Arial Nova"/>
          <w:u w:val="none"/>
        </w:rPr>
        <w:t xml:space="preserve"> (TG Escapes, 2017).</w:t>
      </w:r>
    </w:p>
    <w:p w:rsidR="2EB3363F" w:rsidP="51CC8798" w:rsidRDefault="2EB3363F" w14:paraId="0149ED36" w14:textId="786B3723">
      <w:pPr>
        <w:pStyle w:val="Normal"/>
        <w:jc w:val="left"/>
        <w:rPr>
          <w:rFonts w:ascii="Arial Nova" w:hAnsi="Arial Nova" w:eastAsia="Arial Nova" w:cs="Arial Nova"/>
          <w:u w:val="none"/>
        </w:rPr>
      </w:pPr>
      <w:r w:rsidRPr="51CC8798" w:rsidR="2EB3363F">
        <w:rPr>
          <w:rFonts w:ascii="Arial Nova" w:hAnsi="Arial Nova" w:eastAsia="Arial Nova" w:cs="Arial Nova"/>
          <w:u w:val="none"/>
        </w:rPr>
        <w:t xml:space="preserve">Researching how primary and secondary schools include </w:t>
      </w:r>
      <w:r w:rsidRPr="51CC8798" w:rsidR="15F2CF2B">
        <w:rPr>
          <w:rFonts w:ascii="Arial Nova" w:hAnsi="Arial Nova" w:eastAsia="Arial Nova" w:cs="Arial Nova"/>
          <w:u w:val="none"/>
        </w:rPr>
        <w:t xml:space="preserve">outdoor education into their curriculum, it shows that there are many similarities between the two settings when it links to </w:t>
      </w:r>
      <w:r w:rsidRPr="51CC8798" w:rsidR="10025659">
        <w:rPr>
          <w:rFonts w:ascii="Arial Nova" w:hAnsi="Arial Nova" w:eastAsia="Arial Nova" w:cs="Arial Nova"/>
          <w:u w:val="none"/>
        </w:rPr>
        <w:t>children's</w:t>
      </w:r>
      <w:r w:rsidRPr="51CC8798" w:rsidR="15F2CF2B">
        <w:rPr>
          <w:rFonts w:ascii="Arial Nova" w:hAnsi="Arial Nova" w:eastAsia="Arial Nova" w:cs="Arial Nova"/>
          <w:u w:val="none"/>
        </w:rPr>
        <w:t xml:space="preserve"> health and wellbeing. </w:t>
      </w:r>
      <w:r w:rsidRPr="51CC8798" w:rsidR="754541C3">
        <w:rPr>
          <w:rFonts w:ascii="Arial Nova" w:hAnsi="Arial Nova" w:eastAsia="Arial Nova" w:cs="Arial Nova"/>
          <w:u w:val="none"/>
        </w:rPr>
        <w:t>How both settings focus on engaging their stude</w:t>
      </w:r>
      <w:r w:rsidRPr="51CC8798" w:rsidR="458867C2">
        <w:rPr>
          <w:rFonts w:ascii="Arial Nova" w:hAnsi="Arial Nova" w:eastAsia="Arial Nova" w:cs="Arial Nova"/>
          <w:u w:val="none"/>
        </w:rPr>
        <w:t>nts with nature and encouraging them to connect with the environment</w:t>
      </w:r>
      <w:r w:rsidRPr="51CC8798" w:rsidR="414873EF">
        <w:rPr>
          <w:rFonts w:ascii="Arial Nova" w:hAnsi="Arial Nova" w:eastAsia="Arial Nova" w:cs="Arial Nova"/>
          <w:u w:val="none"/>
        </w:rPr>
        <w:t>. They both recognise the level of educ</w:t>
      </w:r>
      <w:r w:rsidRPr="51CC8798" w:rsidR="53F804F9">
        <w:rPr>
          <w:rFonts w:ascii="Arial Nova" w:hAnsi="Arial Nova" w:eastAsia="Arial Nova" w:cs="Arial Nova"/>
          <w:u w:val="none"/>
        </w:rPr>
        <w:t xml:space="preserve">ation needed within the outdoor learning sector and how they can link it into other areas of learning and different subjects taught. They both also incorporate a variety of ways to use outdoor learning by planning </w:t>
      </w:r>
      <w:r w:rsidRPr="51CC8798" w:rsidR="4474A294">
        <w:rPr>
          <w:rFonts w:ascii="Arial Nova" w:hAnsi="Arial Nova" w:eastAsia="Arial Nova" w:cs="Arial Nova"/>
          <w:u w:val="none"/>
        </w:rPr>
        <w:t xml:space="preserve">different activities and trips and having independent play within the outdoor areas of the schools. </w:t>
      </w:r>
      <w:r w:rsidRPr="51CC8798" w:rsidR="4A56B0BF">
        <w:rPr>
          <w:rFonts w:ascii="Arial Nova" w:hAnsi="Arial Nova" w:eastAsia="Arial Nova" w:cs="Arial Nova"/>
          <w:u w:val="none"/>
        </w:rPr>
        <w:t xml:space="preserve">They also both ensure that all children and young people gain the required amount of fitness </w:t>
      </w:r>
      <w:r w:rsidRPr="51CC8798" w:rsidR="08FB95F1">
        <w:rPr>
          <w:rFonts w:ascii="Arial Nova" w:hAnsi="Arial Nova" w:eastAsia="Arial Nova" w:cs="Arial Nova"/>
          <w:u w:val="none"/>
        </w:rPr>
        <w:t xml:space="preserve">to improve their physical and mental health and improves the development of skills. </w:t>
      </w:r>
      <w:r w:rsidRPr="51CC8798" w:rsidR="47A07B22">
        <w:rPr>
          <w:rFonts w:ascii="Arial Nova" w:hAnsi="Arial Nova" w:eastAsia="Arial Nova" w:cs="Arial Nova"/>
          <w:u w:val="none"/>
        </w:rPr>
        <w:t xml:space="preserve">On the other hand, there are many differences the writer has </w:t>
      </w:r>
      <w:r w:rsidRPr="51CC8798" w:rsidR="47A07B22">
        <w:rPr>
          <w:rFonts w:ascii="Arial Nova" w:hAnsi="Arial Nova" w:eastAsia="Arial Nova" w:cs="Arial Nova"/>
          <w:u w:val="none"/>
        </w:rPr>
        <w:t>identified</w:t>
      </w:r>
      <w:r w:rsidRPr="51CC8798" w:rsidR="47A07B22">
        <w:rPr>
          <w:rFonts w:ascii="Arial Nova" w:hAnsi="Arial Nova" w:eastAsia="Arial Nova" w:cs="Arial Nova"/>
          <w:u w:val="none"/>
        </w:rPr>
        <w:t xml:space="preserve"> between the two settings. From the </w:t>
      </w:r>
      <w:r w:rsidRPr="51CC8798" w:rsidR="5F313C88">
        <w:rPr>
          <w:rFonts w:ascii="Arial Nova" w:hAnsi="Arial Nova" w:eastAsia="Arial Nova" w:cs="Arial Nova"/>
          <w:u w:val="none"/>
        </w:rPr>
        <w:t>writer's</w:t>
      </w:r>
      <w:r w:rsidRPr="51CC8798" w:rsidR="47A07B22">
        <w:rPr>
          <w:rFonts w:ascii="Arial Nova" w:hAnsi="Arial Nova" w:eastAsia="Arial Nova" w:cs="Arial Nova"/>
          <w:u w:val="none"/>
        </w:rPr>
        <w:t xml:space="preserve"> experience in a foundation phase setting, there has been less pressure and </w:t>
      </w:r>
      <w:r w:rsidRPr="51CC8798" w:rsidR="0D3B52EC">
        <w:rPr>
          <w:rFonts w:ascii="Arial Nova" w:hAnsi="Arial Nova" w:eastAsia="Arial Nova" w:cs="Arial Nova"/>
          <w:u w:val="none"/>
        </w:rPr>
        <w:t>persuasion</w:t>
      </w:r>
      <w:r w:rsidRPr="51CC8798" w:rsidR="47A07B22">
        <w:rPr>
          <w:rFonts w:ascii="Arial Nova" w:hAnsi="Arial Nova" w:eastAsia="Arial Nova" w:cs="Arial Nova"/>
          <w:u w:val="none"/>
        </w:rPr>
        <w:t xml:space="preserve"> </w:t>
      </w:r>
      <w:r w:rsidRPr="51CC8798" w:rsidR="1C93FFA6">
        <w:rPr>
          <w:rFonts w:ascii="Arial Nova" w:hAnsi="Arial Nova" w:eastAsia="Arial Nova" w:cs="Arial Nova"/>
          <w:u w:val="none"/>
        </w:rPr>
        <w:t xml:space="preserve">for the children to explore the outdoors as they have more enthusiasm about seeing their local community. Whereas secondary schools </w:t>
      </w:r>
      <w:r w:rsidRPr="51CC8798" w:rsidR="36681706">
        <w:rPr>
          <w:rFonts w:ascii="Arial Nova" w:hAnsi="Arial Nova" w:eastAsia="Arial Nova" w:cs="Arial Nova"/>
          <w:u w:val="none"/>
        </w:rPr>
        <w:t>must</w:t>
      </w:r>
      <w:r w:rsidRPr="51CC8798" w:rsidR="1C93FFA6">
        <w:rPr>
          <w:rFonts w:ascii="Arial Nova" w:hAnsi="Arial Nova" w:eastAsia="Arial Nova" w:cs="Arial Nova"/>
          <w:u w:val="none"/>
        </w:rPr>
        <w:t xml:space="preserve"> plan more structure to their outdoor learning lessons and find it more </w:t>
      </w:r>
      <w:r w:rsidRPr="51CC8798" w:rsidR="3D6C4448">
        <w:rPr>
          <w:rFonts w:ascii="Arial Nova" w:hAnsi="Arial Nova" w:eastAsia="Arial Nova" w:cs="Arial Nova"/>
          <w:u w:val="none"/>
        </w:rPr>
        <w:t xml:space="preserve">challenging to encourage their students to take part with full enthusiasm and enjoyment. </w:t>
      </w:r>
    </w:p>
    <w:p w:rsidR="1B3B7F4B" w:rsidP="1B3B7F4B" w:rsidRDefault="1B3B7F4B" w14:paraId="767AB323" w14:textId="4522301C">
      <w:pPr>
        <w:pStyle w:val="Normal"/>
        <w:jc w:val="left"/>
        <w:rPr>
          <w:rFonts w:ascii="Arial Nova" w:hAnsi="Arial Nova" w:eastAsia="Arial Nova" w:cs="Arial Nova"/>
          <w:u w:val="single"/>
        </w:rPr>
      </w:pPr>
    </w:p>
    <w:p w:rsidR="1B3B7F4B" w:rsidP="1B3B7F4B" w:rsidRDefault="1B3B7F4B" w14:paraId="01FC1963" w14:textId="133DE9A4">
      <w:pPr>
        <w:pStyle w:val="Normal"/>
        <w:jc w:val="left"/>
        <w:rPr>
          <w:rFonts w:ascii="Arial Nova" w:hAnsi="Arial Nova" w:eastAsia="Arial Nova" w:cs="Arial Nova"/>
          <w:u w:val="single"/>
        </w:rPr>
      </w:pPr>
    </w:p>
    <w:p w:rsidR="51CC8798" w:rsidP="51CC8798" w:rsidRDefault="51CC8798" w14:paraId="56606537" w14:textId="7F3E004E">
      <w:pPr>
        <w:pStyle w:val="Normal"/>
        <w:jc w:val="left"/>
        <w:rPr>
          <w:rFonts w:ascii="Arial Nova" w:hAnsi="Arial Nova" w:eastAsia="Arial Nova" w:cs="Arial Nova"/>
          <w:u w:val="single"/>
        </w:rPr>
      </w:pPr>
    </w:p>
    <w:p w:rsidR="51CC8798" w:rsidP="51CC8798" w:rsidRDefault="51CC8798" w14:paraId="37AF3094" w14:textId="0FBE023D">
      <w:pPr>
        <w:pStyle w:val="Normal"/>
        <w:jc w:val="left"/>
        <w:rPr>
          <w:rFonts w:ascii="Arial Nova" w:hAnsi="Arial Nova" w:eastAsia="Arial Nova" w:cs="Arial Nova"/>
          <w:u w:val="single"/>
        </w:rPr>
      </w:pPr>
    </w:p>
    <w:p w:rsidR="51CC8798" w:rsidP="51CC8798" w:rsidRDefault="51CC8798" w14:paraId="4BEBE1A8" w14:textId="48EA344C">
      <w:pPr>
        <w:pStyle w:val="Normal"/>
        <w:jc w:val="left"/>
        <w:rPr>
          <w:rFonts w:ascii="Arial Nova" w:hAnsi="Arial Nova" w:eastAsia="Arial Nova" w:cs="Arial Nova"/>
          <w:u w:val="single"/>
        </w:rPr>
      </w:pPr>
    </w:p>
    <w:p w:rsidR="51CC8798" w:rsidP="51CC8798" w:rsidRDefault="51CC8798" w14:paraId="21C31736" w14:textId="58E58074">
      <w:pPr>
        <w:pStyle w:val="Normal"/>
        <w:jc w:val="left"/>
        <w:rPr>
          <w:rFonts w:ascii="Arial Nova" w:hAnsi="Arial Nova" w:eastAsia="Arial Nova" w:cs="Arial Nova"/>
          <w:u w:val="single"/>
        </w:rPr>
      </w:pPr>
    </w:p>
    <w:p w:rsidR="51CC8798" w:rsidP="51CC8798" w:rsidRDefault="51CC8798" w14:paraId="19BAE231" w14:textId="45DA0B89">
      <w:pPr>
        <w:pStyle w:val="Normal"/>
        <w:jc w:val="left"/>
        <w:rPr>
          <w:rFonts w:ascii="Arial Nova" w:hAnsi="Arial Nova" w:eastAsia="Arial Nova" w:cs="Arial Nova"/>
          <w:u w:val="single"/>
        </w:rPr>
      </w:pPr>
    </w:p>
    <w:p w:rsidR="51CC8798" w:rsidP="51CC8798" w:rsidRDefault="51CC8798" w14:paraId="4A6A3EC1" w14:textId="566C4C84">
      <w:pPr>
        <w:pStyle w:val="Normal"/>
        <w:jc w:val="left"/>
        <w:rPr>
          <w:rFonts w:ascii="Arial Nova" w:hAnsi="Arial Nova" w:eastAsia="Arial Nova" w:cs="Arial Nova"/>
          <w:u w:val="single"/>
        </w:rPr>
      </w:pPr>
    </w:p>
    <w:p w:rsidR="51CC8798" w:rsidP="51CC8798" w:rsidRDefault="51CC8798" w14:paraId="3BD34D70" w14:textId="7D2DB525">
      <w:pPr>
        <w:pStyle w:val="Normal"/>
        <w:jc w:val="left"/>
        <w:rPr>
          <w:rFonts w:ascii="Arial Nova" w:hAnsi="Arial Nova" w:eastAsia="Arial Nova" w:cs="Arial Nova"/>
          <w:u w:val="single"/>
        </w:rPr>
      </w:pPr>
    </w:p>
    <w:p w:rsidR="51CC8798" w:rsidP="51CC8798" w:rsidRDefault="51CC8798" w14:paraId="0E60909C" w14:textId="26425FE1">
      <w:pPr>
        <w:pStyle w:val="Normal"/>
        <w:jc w:val="left"/>
        <w:rPr>
          <w:rFonts w:ascii="Arial Nova" w:hAnsi="Arial Nova" w:eastAsia="Arial Nova" w:cs="Arial Nova"/>
          <w:u w:val="single"/>
        </w:rPr>
      </w:pPr>
    </w:p>
    <w:p w:rsidR="51CC8798" w:rsidP="51CC8798" w:rsidRDefault="51CC8798" w14:paraId="2A779584" w14:textId="69DF30CA">
      <w:pPr>
        <w:pStyle w:val="Normal"/>
        <w:jc w:val="left"/>
        <w:rPr>
          <w:rFonts w:ascii="Arial Nova" w:hAnsi="Arial Nova" w:eastAsia="Arial Nova" w:cs="Arial Nova"/>
          <w:u w:val="single"/>
        </w:rPr>
      </w:pPr>
    </w:p>
    <w:p w:rsidR="51CC8798" w:rsidP="51CC8798" w:rsidRDefault="51CC8798" w14:paraId="24201BA6" w14:textId="4E53B186">
      <w:pPr>
        <w:pStyle w:val="Normal"/>
        <w:jc w:val="left"/>
        <w:rPr>
          <w:rFonts w:ascii="Arial Nova" w:hAnsi="Arial Nova" w:eastAsia="Arial Nova" w:cs="Arial Nova"/>
          <w:u w:val="single"/>
        </w:rPr>
      </w:pPr>
    </w:p>
    <w:p w:rsidR="51CC8798" w:rsidP="51CC8798" w:rsidRDefault="51CC8798" w14:paraId="196C3F4B" w14:textId="3502373C">
      <w:pPr>
        <w:pStyle w:val="Normal"/>
        <w:jc w:val="left"/>
        <w:rPr>
          <w:rFonts w:ascii="Arial Nova" w:hAnsi="Arial Nova" w:eastAsia="Arial Nova" w:cs="Arial Nova"/>
          <w:u w:val="single"/>
        </w:rPr>
      </w:pPr>
    </w:p>
    <w:p w:rsidR="51CC8798" w:rsidP="51CC8798" w:rsidRDefault="51CC8798" w14:paraId="696FBC29" w14:textId="175D1632">
      <w:pPr>
        <w:pStyle w:val="Normal"/>
        <w:jc w:val="left"/>
        <w:rPr>
          <w:rFonts w:ascii="Arial Nova" w:hAnsi="Arial Nova" w:eastAsia="Arial Nova" w:cs="Arial Nova"/>
          <w:u w:val="single"/>
        </w:rPr>
      </w:pPr>
    </w:p>
    <w:p w:rsidR="51CC8798" w:rsidP="51CC8798" w:rsidRDefault="51CC8798" w14:paraId="04218C7A" w14:textId="39C018EE">
      <w:pPr>
        <w:pStyle w:val="Normal"/>
        <w:jc w:val="left"/>
        <w:rPr>
          <w:rFonts w:ascii="Arial Nova" w:hAnsi="Arial Nova" w:eastAsia="Arial Nova" w:cs="Arial Nova"/>
          <w:u w:val="single"/>
        </w:rPr>
      </w:pPr>
    </w:p>
    <w:p w:rsidR="51CC8798" w:rsidP="51CC8798" w:rsidRDefault="51CC8798" w14:paraId="3306EE01" w14:textId="4EEF0667">
      <w:pPr>
        <w:pStyle w:val="Normal"/>
        <w:jc w:val="left"/>
        <w:rPr>
          <w:rFonts w:ascii="Arial Nova" w:hAnsi="Arial Nova" w:eastAsia="Arial Nova" w:cs="Arial Nova"/>
          <w:u w:val="single"/>
        </w:rPr>
      </w:pPr>
    </w:p>
    <w:p w:rsidR="1B3B7F4B" w:rsidP="1B3B7F4B" w:rsidRDefault="1B3B7F4B" w14:paraId="30DF2DB9" w14:textId="4EC3CAFF">
      <w:pPr>
        <w:pStyle w:val="Normal"/>
        <w:jc w:val="left"/>
        <w:rPr>
          <w:rFonts w:ascii="Arial Nova" w:hAnsi="Arial Nova" w:eastAsia="Arial Nova" w:cs="Arial Nova"/>
          <w:u w:val="single"/>
        </w:rPr>
      </w:pPr>
    </w:p>
    <w:p w:rsidR="772E6EE0" w:rsidP="1B3B7F4B" w:rsidRDefault="772E6EE0" w14:paraId="71EFBDCC" w14:textId="6F7E33A8">
      <w:pPr>
        <w:pStyle w:val="Normal"/>
        <w:jc w:val="left"/>
        <w:rPr>
          <w:rFonts w:ascii="Arial Nova" w:hAnsi="Arial Nova" w:eastAsia="Arial Nova" w:cs="Arial Nova"/>
          <w:u w:val="single"/>
        </w:rPr>
      </w:pPr>
      <w:r w:rsidRPr="51CC8798" w:rsidR="772E6EE0">
        <w:rPr>
          <w:rFonts w:ascii="Arial Nova" w:hAnsi="Arial Nova" w:eastAsia="Arial Nova" w:cs="Arial Nova"/>
          <w:u w:val="single"/>
        </w:rPr>
        <w:t>Essay reference list</w:t>
      </w:r>
    </w:p>
    <w:p w:rsidR="28386E81" w:rsidP="51CC8798" w:rsidRDefault="28386E81" w14:paraId="6CCF6CD4" w14:textId="235EE5CD">
      <w:pPr>
        <w:pStyle w:val="Normal"/>
        <w:jc w:val="left"/>
        <w:rPr>
          <w:rFonts w:ascii="Arial Nova" w:hAnsi="Arial Nova" w:eastAsia="Arial Nova" w:cs="Arial Nova"/>
          <w:u w:val="single"/>
        </w:rPr>
      </w:pPr>
      <w:r w:rsidRPr="51CC8798" w:rsidR="28386E81">
        <w:rPr>
          <w:rFonts w:ascii="Arial Nova" w:hAnsi="Arial Nova" w:eastAsia="Arial Nova" w:cs="Arial Nova"/>
          <w:i w:val="0"/>
          <w:iCs w:val="0"/>
          <w:u w:val="none"/>
        </w:rPr>
        <w:t xml:space="preserve">Able canopies (No date) </w:t>
      </w:r>
      <w:r w:rsidRPr="51CC8798" w:rsidR="28386E81">
        <w:rPr>
          <w:rFonts w:ascii="Arial Nova" w:hAnsi="Arial Nova" w:eastAsia="Arial Nova" w:cs="Arial Nova"/>
          <w:i w:val="1"/>
          <w:iCs w:val="1"/>
          <w:u w:val="none"/>
        </w:rPr>
        <w:t xml:space="preserve">Benefits of outdoor learning in secondary schools. </w:t>
      </w:r>
      <w:r w:rsidRPr="51CC8798" w:rsidR="28386E81">
        <w:rPr>
          <w:rFonts w:ascii="Arial Nova" w:hAnsi="Arial Nova" w:eastAsia="Arial Nova" w:cs="Arial Nova"/>
          <w:i w:val="0"/>
          <w:iCs w:val="0"/>
          <w:u w:val="none"/>
        </w:rPr>
        <w:t xml:space="preserve">Available at: </w:t>
      </w:r>
      <w:hyperlink w:anchor=":~:text=Taking%20the%20classroom%20outdoors%20connects,learning%20at%20the%20same%20time" r:id="Rcee85a1626b34f4c">
        <w:r w:rsidRPr="51CC8798" w:rsidR="28386E81">
          <w:rPr>
            <w:rStyle w:val="Hyperlink"/>
            <w:rFonts w:ascii="Arial Nova" w:hAnsi="Arial Nova" w:eastAsia="Arial Nova" w:cs="Arial Nova"/>
            <w:i w:val="0"/>
            <w:iCs w:val="0"/>
          </w:rPr>
          <w:t>https://www.ablecanopies.co.uk/resources/knowledge-base/benefits-of-outdoor-learning-in-secondary-schools/#:~:text=Taking%20the%20classroom%20outdoors%20connects,learning%20at%20the%20same%20time</w:t>
        </w:r>
      </w:hyperlink>
      <w:r w:rsidRPr="51CC8798" w:rsidR="28386E81">
        <w:rPr>
          <w:rFonts w:ascii="Arial Nova" w:hAnsi="Arial Nova" w:eastAsia="Arial Nova" w:cs="Arial Nova"/>
          <w:i w:val="0"/>
          <w:iCs w:val="0"/>
          <w:u w:val="none"/>
        </w:rPr>
        <w:t>. (Accessed: 16</w:t>
      </w:r>
      <w:r w:rsidRPr="51CC8798" w:rsidR="28386E81">
        <w:rPr>
          <w:rFonts w:ascii="Arial Nova" w:hAnsi="Arial Nova" w:eastAsia="Arial Nova" w:cs="Arial Nova"/>
          <w:i w:val="0"/>
          <w:iCs w:val="0"/>
          <w:u w:val="none"/>
          <w:vertAlign w:val="superscript"/>
        </w:rPr>
        <w:t>th</w:t>
      </w:r>
      <w:r w:rsidRPr="51CC8798" w:rsidR="28386E81">
        <w:rPr>
          <w:rFonts w:ascii="Arial Nova" w:hAnsi="Arial Nova" w:eastAsia="Arial Nova" w:cs="Arial Nova"/>
          <w:i w:val="0"/>
          <w:iCs w:val="0"/>
          <w:u w:val="none"/>
        </w:rPr>
        <w:t xml:space="preserve"> April 2024). </w:t>
      </w:r>
    </w:p>
    <w:p w:rsidR="5D4F71F9" w:rsidP="51CC8798" w:rsidRDefault="5D4F71F9" w14:paraId="3B07C014" w14:textId="2EB85F71">
      <w:pPr>
        <w:pStyle w:val="Normal"/>
        <w:jc w:val="left"/>
        <w:rPr>
          <w:rFonts w:ascii="Arial Nova" w:hAnsi="Arial Nova" w:eastAsia="Arial Nova" w:cs="Arial Nova"/>
          <w:u w:val="single"/>
        </w:rPr>
      </w:pPr>
      <w:r w:rsidRPr="51CC8798" w:rsidR="5D4F71F9">
        <w:rPr>
          <w:rFonts w:ascii="Arial Nova" w:hAnsi="Arial Nova" w:eastAsia="Arial Nova" w:cs="Arial Nova"/>
          <w:u w:val="none"/>
        </w:rPr>
        <w:t xml:space="preserve">Bishopston Primary School (No date) </w:t>
      </w:r>
      <w:r w:rsidRPr="51CC8798" w:rsidR="5D4F71F9">
        <w:rPr>
          <w:rFonts w:ascii="Arial Nova" w:hAnsi="Arial Nova" w:eastAsia="Arial Nova" w:cs="Arial Nova"/>
          <w:i w:val="1"/>
          <w:iCs w:val="1"/>
          <w:u w:val="none"/>
        </w:rPr>
        <w:t>Outdoor learning</w:t>
      </w:r>
      <w:r w:rsidRPr="51CC8798" w:rsidR="5D4F71F9">
        <w:rPr>
          <w:rFonts w:ascii="Arial Nova" w:hAnsi="Arial Nova" w:eastAsia="Arial Nova" w:cs="Arial Nova"/>
          <w:i w:val="0"/>
          <w:iCs w:val="0"/>
          <w:u w:val="none"/>
        </w:rPr>
        <w:t xml:space="preserve">. Available at: </w:t>
      </w:r>
      <w:hyperlink r:id="R037a48043bff41b9">
        <w:r w:rsidRPr="51CC8798" w:rsidR="5D4F71F9">
          <w:rPr>
            <w:rStyle w:val="Hyperlink"/>
            <w:rFonts w:ascii="Arial Nova" w:hAnsi="Arial Nova" w:eastAsia="Arial Nova" w:cs="Arial Nova"/>
            <w:i w:val="0"/>
            <w:iCs w:val="0"/>
          </w:rPr>
          <w:t>https://bishopstonprimaryschool.wales/outdoor-learning/</w:t>
        </w:r>
      </w:hyperlink>
      <w:r w:rsidRPr="51CC8798" w:rsidR="5D4F71F9">
        <w:rPr>
          <w:rFonts w:ascii="Arial Nova" w:hAnsi="Arial Nova" w:eastAsia="Arial Nova" w:cs="Arial Nova"/>
          <w:i w:val="0"/>
          <w:iCs w:val="0"/>
          <w:u w:val="none"/>
        </w:rPr>
        <w:t xml:space="preserve"> (Accessed: 15</w:t>
      </w:r>
      <w:r w:rsidRPr="51CC8798" w:rsidR="5D4F71F9">
        <w:rPr>
          <w:rFonts w:ascii="Arial Nova" w:hAnsi="Arial Nova" w:eastAsia="Arial Nova" w:cs="Arial Nova"/>
          <w:i w:val="0"/>
          <w:iCs w:val="0"/>
          <w:u w:val="none"/>
          <w:vertAlign w:val="superscript"/>
        </w:rPr>
        <w:t>th</w:t>
      </w:r>
      <w:r w:rsidRPr="51CC8798" w:rsidR="5D4F71F9">
        <w:rPr>
          <w:rFonts w:ascii="Arial Nova" w:hAnsi="Arial Nova" w:eastAsia="Arial Nova" w:cs="Arial Nova"/>
          <w:i w:val="0"/>
          <w:iCs w:val="0"/>
          <w:u w:val="none"/>
        </w:rPr>
        <w:t xml:space="preserve"> </w:t>
      </w:r>
      <w:r w:rsidRPr="51CC8798" w:rsidR="21D6BB6D">
        <w:rPr>
          <w:rFonts w:ascii="Arial Nova" w:hAnsi="Arial Nova" w:eastAsia="Arial Nova" w:cs="Arial Nova"/>
          <w:i w:val="0"/>
          <w:iCs w:val="0"/>
          <w:u w:val="none"/>
        </w:rPr>
        <w:t>April 2024).</w:t>
      </w:r>
    </w:p>
    <w:p w:rsidR="650434CA" w:rsidP="51CC8798" w:rsidRDefault="650434CA" w14:paraId="43A26FFB" w14:textId="22D429D1">
      <w:pPr>
        <w:pStyle w:val="Normal"/>
        <w:jc w:val="left"/>
        <w:rPr>
          <w:i w:val="0"/>
          <w:iCs w:val="0"/>
          <w:u w:val="none"/>
        </w:rPr>
      </w:pPr>
      <w:r w:rsidR="467CC5BB">
        <w:rPr>
          <w:u w:val="none"/>
        </w:rPr>
        <w:t xml:space="preserve">Discover the world.com (2023) </w:t>
      </w:r>
      <w:r w:rsidRPr="51CC8798" w:rsidR="467CC5BB">
        <w:rPr>
          <w:i w:val="1"/>
          <w:iCs w:val="1"/>
          <w:u w:val="none"/>
        </w:rPr>
        <w:t>The outdoor learning benefits for students:</w:t>
      </w:r>
      <w:r w:rsidRPr="51CC8798" w:rsidR="49BBFCA7">
        <w:rPr>
          <w:i w:val="1"/>
          <w:iCs w:val="1"/>
          <w:u w:val="none"/>
        </w:rPr>
        <w:t xml:space="preserve"> </w:t>
      </w:r>
      <w:r w:rsidRPr="51CC8798" w:rsidR="467CC5BB">
        <w:rPr>
          <w:i w:val="1"/>
          <w:iCs w:val="1"/>
          <w:u w:val="none"/>
        </w:rPr>
        <w:t xml:space="preserve">How to enhance your lessons through outdoor education. </w:t>
      </w:r>
      <w:r w:rsidRPr="51CC8798" w:rsidR="467CC5BB">
        <w:rPr>
          <w:i w:val="0"/>
          <w:iCs w:val="0"/>
          <w:u w:val="none"/>
        </w:rPr>
        <w:t>A</w:t>
      </w:r>
      <w:r w:rsidRPr="51CC8798" w:rsidR="7581FD28">
        <w:rPr>
          <w:i w:val="0"/>
          <w:iCs w:val="0"/>
          <w:u w:val="none"/>
        </w:rPr>
        <w:t xml:space="preserve">vailable at: </w:t>
      </w:r>
      <w:hyperlink w:anchor=":~:text=Research%20shows%20that%20children%20learn,it%20which%20improves%20their%20education" r:id="Rb915b6c8ec574e5f">
        <w:r w:rsidRPr="51CC8798" w:rsidR="5ED049D0">
          <w:rPr>
            <w:rStyle w:val="Hyperlink"/>
            <w:i w:val="0"/>
            <w:iCs w:val="0"/>
          </w:rPr>
          <w:t>https://www.discover-the-world.com/study-trips/blog/outdoor-learning-benefits/#:~:text=Research%20shows%20that%20children%20learn,it%20which%20improves%20their%20education</w:t>
        </w:r>
      </w:hyperlink>
      <w:r w:rsidRPr="51CC8798" w:rsidR="5ED049D0">
        <w:rPr>
          <w:i w:val="0"/>
          <w:iCs w:val="0"/>
          <w:u w:val="none"/>
        </w:rPr>
        <w:t>. (Accessed: 15</w:t>
      </w:r>
      <w:r w:rsidRPr="51CC8798" w:rsidR="5ED049D0">
        <w:rPr>
          <w:i w:val="0"/>
          <w:iCs w:val="0"/>
          <w:u w:val="none"/>
          <w:vertAlign w:val="superscript"/>
        </w:rPr>
        <w:t>th</w:t>
      </w:r>
      <w:r w:rsidRPr="51CC8798" w:rsidR="5ED049D0">
        <w:rPr>
          <w:i w:val="0"/>
          <w:iCs w:val="0"/>
          <w:u w:val="none"/>
        </w:rPr>
        <w:t xml:space="preserve"> April 2024). </w:t>
      </w:r>
    </w:p>
    <w:p w:rsidR="650434CA" w:rsidP="51CC8798" w:rsidRDefault="650434CA" w14:paraId="76241D56" w14:textId="65B37933">
      <w:pPr>
        <w:pStyle w:val="Normal"/>
        <w:jc w:val="left"/>
        <w:rPr>
          <w:i w:val="0"/>
          <w:iCs w:val="0"/>
          <w:u w:val="none"/>
        </w:rPr>
      </w:pPr>
      <w:r w:rsidRPr="51CC8798" w:rsidR="719CAA5F">
        <w:rPr>
          <w:i w:val="0"/>
          <w:iCs w:val="0"/>
          <w:u w:val="none"/>
        </w:rPr>
        <w:t xml:space="preserve">Gwen (2022) </w:t>
      </w:r>
      <w:r w:rsidRPr="51CC8798" w:rsidR="719CAA5F">
        <w:rPr>
          <w:i w:val="1"/>
          <w:iCs w:val="1"/>
          <w:u w:val="none"/>
        </w:rPr>
        <w:t>Outdoor learning in all weathers.</w:t>
      </w:r>
      <w:r w:rsidRPr="51CC8798" w:rsidR="48D384DD">
        <w:rPr>
          <w:i w:val="1"/>
          <w:iCs w:val="1"/>
          <w:u w:val="none"/>
        </w:rPr>
        <w:t xml:space="preserve"> </w:t>
      </w:r>
      <w:r w:rsidRPr="51CC8798" w:rsidR="48D384DD">
        <w:rPr>
          <w:i w:val="0"/>
          <w:iCs w:val="0"/>
          <w:u w:val="none"/>
        </w:rPr>
        <w:t xml:space="preserve">Available at: </w:t>
      </w:r>
      <w:hyperlink r:id="R7123879eeb7741cb">
        <w:r w:rsidRPr="51CC8798" w:rsidR="48D384DD">
          <w:rPr>
            <w:rStyle w:val="Hyperlink"/>
            <w:i w:val="0"/>
            <w:iCs w:val="0"/>
          </w:rPr>
          <w:t>https://landscapes4learning.com/outdoor-learning-in-all-weathers-how-to-build-your-outdoor-classroom-for-all-weather-conditions/</w:t>
        </w:r>
      </w:hyperlink>
      <w:r w:rsidRPr="51CC8798" w:rsidR="48D384DD">
        <w:rPr>
          <w:i w:val="0"/>
          <w:iCs w:val="0"/>
          <w:u w:val="none"/>
        </w:rPr>
        <w:t xml:space="preserve"> (Accessed: 16</w:t>
      </w:r>
      <w:r w:rsidRPr="51CC8798" w:rsidR="48D384DD">
        <w:rPr>
          <w:i w:val="0"/>
          <w:iCs w:val="0"/>
          <w:u w:val="none"/>
          <w:vertAlign w:val="superscript"/>
        </w:rPr>
        <w:t>th</w:t>
      </w:r>
      <w:r w:rsidRPr="51CC8798" w:rsidR="48D384DD">
        <w:rPr>
          <w:i w:val="0"/>
          <w:iCs w:val="0"/>
          <w:u w:val="none"/>
        </w:rPr>
        <w:t xml:space="preserve"> April 2024).</w:t>
      </w:r>
    </w:p>
    <w:p w:rsidR="650434CA" w:rsidP="51CC8798" w:rsidRDefault="650434CA" w14:paraId="4375FE6D" w14:textId="0D995A15">
      <w:pPr>
        <w:pStyle w:val="Normal"/>
        <w:jc w:val="left"/>
        <w:rPr>
          <w:i w:val="0"/>
          <w:iCs w:val="0"/>
          <w:u w:val="none"/>
        </w:rPr>
      </w:pPr>
      <w:r w:rsidRPr="51CC8798" w:rsidR="512C4515">
        <w:rPr>
          <w:i w:val="0"/>
          <w:iCs w:val="0"/>
          <w:u w:val="none"/>
        </w:rPr>
        <w:t>Goodfellow. S. (No date)</w:t>
      </w:r>
      <w:r w:rsidRPr="51CC8798" w:rsidR="4D8314AC">
        <w:rPr>
          <w:i w:val="0"/>
          <w:iCs w:val="0"/>
          <w:u w:val="none"/>
        </w:rPr>
        <w:t xml:space="preserve"> </w:t>
      </w:r>
      <w:r w:rsidRPr="51CC8798" w:rsidR="4D8314AC">
        <w:rPr>
          <w:i w:val="1"/>
          <w:iCs w:val="1"/>
          <w:u w:val="none"/>
        </w:rPr>
        <w:t xml:space="preserve">Outdoor learning in nature improves student wellbeing. </w:t>
      </w:r>
      <w:r w:rsidRPr="51CC8798" w:rsidR="4D8314AC">
        <w:rPr>
          <w:i w:val="0"/>
          <w:iCs w:val="0"/>
          <w:u w:val="none"/>
        </w:rPr>
        <w:t xml:space="preserve">Available at: </w:t>
      </w:r>
      <w:hyperlink r:id="R5c05c63b50c640de">
        <w:r w:rsidRPr="51CC8798" w:rsidR="4D8314AC">
          <w:rPr>
            <w:rStyle w:val="Hyperlink"/>
            <w:i w:val="0"/>
            <w:iCs w:val="0"/>
          </w:rPr>
          <w:t>https://www.teachwire.net/news/outdoor-learning-in-nature-improves-student-wellbeing/</w:t>
        </w:r>
      </w:hyperlink>
      <w:r w:rsidRPr="51CC8798" w:rsidR="4D8314AC">
        <w:rPr>
          <w:i w:val="0"/>
          <w:iCs w:val="0"/>
          <w:u w:val="none"/>
        </w:rPr>
        <w:t xml:space="preserve"> (Accessed: 16</w:t>
      </w:r>
      <w:r w:rsidRPr="51CC8798" w:rsidR="4D8314AC">
        <w:rPr>
          <w:i w:val="0"/>
          <w:iCs w:val="0"/>
          <w:u w:val="none"/>
          <w:vertAlign w:val="superscript"/>
        </w:rPr>
        <w:t>th</w:t>
      </w:r>
      <w:r w:rsidRPr="51CC8798" w:rsidR="4D8314AC">
        <w:rPr>
          <w:i w:val="0"/>
          <w:iCs w:val="0"/>
          <w:u w:val="none"/>
        </w:rPr>
        <w:t xml:space="preserve"> April 2024). </w:t>
      </w:r>
    </w:p>
    <w:p w:rsidR="650434CA" w:rsidP="51CC8798" w:rsidRDefault="650434CA" w14:paraId="791107FC" w14:textId="5AE7407B">
      <w:pPr>
        <w:pStyle w:val="Normal"/>
        <w:jc w:val="left"/>
        <w:rPr>
          <w:i w:val="0"/>
          <w:iCs w:val="0"/>
          <w:u w:val="none"/>
        </w:rPr>
      </w:pPr>
      <w:r w:rsidRPr="51CC8798" w:rsidR="74EAA028">
        <w:rPr>
          <w:i w:val="0"/>
          <w:iCs w:val="0"/>
          <w:u w:val="none"/>
        </w:rPr>
        <w:t xml:space="preserve">Louv. R. (2019) </w:t>
      </w:r>
      <w:r w:rsidRPr="51CC8798" w:rsidR="74EAA028">
        <w:rPr>
          <w:i w:val="1"/>
          <w:iCs w:val="1"/>
          <w:u w:val="none"/>
        </w:rPr>
        <w:t xml:space="preserve">What is nature-deficit disorder? </w:t>
      </w:r>
      <w:r w:rsidRPr="51CC8798" w:rsidR="74EAA028">
        <w:rPr>
          <w:i w:val="0"/>
          <w:iCs w:val="0"/>
          <w:u w:val="none"/>
        </w:rPr>
        <w:t xml:space="preserve">Available at: </w:t>
      </w:r>
      <w:hyperlink r:id="R7ceec28cfcc5429e">
        <w:r w:rsidRPr="51CC8798" w:rsidR="74EAA028">
          <w:rPr>
            <w:rStyle w:val="Hyperlink"/>
            <w:i w:val="0"/>
            <w:iCs w:val="0"/>
          </w:rPr>
          <w:t>https://richardlouv.com/blog/what-is-nature-deficit-disorder</w:t>
        </w:r>
      </w:hyperlink>
      <w:r w:rsidRPr="51CC8798" w:rsidR="74EAA028">
        <w:rPr>
          <w:i w:val="0"/>
          <w:iCs w:val="0"/>
          <w:u w:val="none"/>
        </w:rPr>
        <w:t xml:space="preserve"> (Accessed: 15</w:t>
      </w:r>
      <w:r w:rsidRPr="51CC8798" w:rsidR="74EAA028">
        <w:rPr>
          <w:i w:val="0"/>
          <w:iCs w:val="0"/>
          <w:u w:val="none"/>
          <w:vertAlign w:val="superscript"/>
        </w:rPr>
        <w:t>th</w:t>
      </w:r>
      <w:r w:rsidRPr="51CC8798" w:rsidR="74EAA028">
        <w:rPr>
          <w:i w:val="0"/>
          <w:iCs w:val="0"/>
          <w:u w:val="none"/>
        </w:rPr>
        <w:t xml:space="preserve"> April 2024).</w:t>
      </w:r>
    </w:p>
    <w:p w:rsidR="650434CA" w:rsidP="51CC8798" w:rsidRDefault="650434CA" w14:paraId="73444536" w14:textId="4397756C">
      <w:pPr>
        <w:pStyle w:val="Normal"/>
        <w:jc w:val="left"/>
        <w:rPr>
          <w:i w:val="0"/>
          <w:iCs w:val="0"/>
          <w:u w:val="none"/>
        </w:rPr>
      </w:pPr>
      <w:r w:rsidRPr="51CC8798" w:rsidR="67F19007">
        <w:rPr>
          <w:i w:val="0"/>
          <w:iCs w:val="0"/>
          <w:u w:val="none"/>
        </w:rPr>
        <w:t xml:space="preserve">Natural Resources Wales (2019) </w:t>
      </w:r>
      <w:r w:rsidRPr="51CC8798" w:rsidR="67F19007">
        <w:rPr>
          <w:i w:val="1"/>
          <w:iCs w:val="1"/>
          <w:u w:val="none"/>
        </w:rPr>
        <w:t>Being in the natural environment can increase childhood physical activity</w:t>
      </w:r>
      <w:r w:rsidRPr="51CC8798" w:rsidR="26967539">
        <w:rPr>
          <w:i w:val="1"/>
          <w:iCs w:val="1"/>
          <w:u w:val="none"/>
        </w:rPr>
        <w:t xml:space="preserve">. </w:t>
      </w:r>
      <w:r w:rsidRPr="51CC8798" w:rsidR="26967539">
        <w:rPr>
          <w:i w:val="0"/>
          <w:iCs w:val="0"/>
          <w:u w:val="none"/>
        </w:rPr>
        <w:t xml:space="preserve">Available at: </w:t>
      </w:r>
      <w:hyperlink r:id="R5c0c354b43eb47e4">
        <w:r w:rsidRPr="51CC8798" w:rsidR="26967539">
          <w:rPr>
            <w:rStyle w:val="Hyperlink"/>
            <w:i w:val="0"/>
            <w:iCs w:val="0"/>
          </w:rPr>
          <w:t>https://naturalresources.wales/media/689710/natural-environment-can-increase-physical-activity.pdf</w:t>
        </w:r>
      </w:hyperlink>
      <w:r w:rsidRPr="51CC8798" w:rsidR="26967539">
        <w:rPr>
          <w:i w:val="0"/>
          <w:iCs w:val="0"/>
          <w:u w:val="none"/>
        </w:rPr>
        <w:t xml:space="preserve"> (Accessed: 16</w:t>
      </w:r>
      <w:r w:rsidRPr="51CC8798" w:rsidR="26967539">
        <w:rPr>
          <w:i w:val="0"/>
          <w:iCs w:val="0"/>
          <w:u w:val="none"/>
          <w:vertAlign w:val="superscript"/>
        </w:rPr>
        <w:t>th</w:t>
      </w:r>
      <w:r w:rsidRPr="51CC8798" w:rsidR="26967539">
        <w:rPr>
          <w:i w:val="0"/>
          <w:iCs w:val="0"/>
          <w:u w:val="none"/>
        </w:rPr>
        <w:t xml:space="preserve"> April 2024)</w:t>
      </w:r>
      <w:r w:rsidRPr="51CC8798" w:rsidR="5FA266FA">
        <w:rPr>
          <w:i w:val="0"/>
          <w:iCs w:val="0"/>
          <w:u w:val="none"/>
        </w:rPr>
        <w:t xml:space="preserve">. </w:t>
      </w:r>
    </w:p>
    <w:p w:rsidR="650434CA" w:rsidP="51CC8798" w:rsidRDefault="650434CA" w14:paraId="183E3987" w14:textId="06C66A7B">
      <w:pPr>
        <w:pStyle w:val="Normal"/>
        <w:jc w:val="left"/>
        <w:rPr>
          <w:i w:val="0"/>
          <w:iCs w:val="0"/>
          <w:u w:val="none"/>
        </w:rPr>
      </w:pPr>
      <w:r w:rsidRPr="51CC8798" w:rsidR="177425F4">
        <w:rPr>
          <w:i w:val="0"/>
          <w:iCs w:val="0"/>
          <w:u w:val="none"/>
        </w:rPr>
        <w:t xml:space="preserve">Patrick. T. (2006) </w:t>
      </w:r>
      <w:r w:rsidRPr="51CC8798" w:rsidR="177425F4">
        <w:rPr>
          <w:i w:val="1"/>
          <w:iCs w:val="1"/>
          <w:u w:val="none"/>
        </w:rPr>
        <w:t xml:space="preserve">Curing “Nature deficit disorder”. </w:t>
      </w:r>
      <w:r w:rsidRPr="51CC8798" w:rsidR="177425F4">
        <w:rPr>
          <w:i w:val="0"/>
          <w:iCs w:val="0"/>
          <w:u w:val="none"/>
        </w:rPr>
        <w:t xml:space="preserve">Available at: </w:t>
      </w:r>
      <w:hyperlink r:id="Rb191c4e1146d4f52">
        <w:r w:rsidRPr="51CC8798" w:rsidR="177425F4">
          <w:rPr>
            <w:rStyle w:val="Hyperlink"/>
            <w:i w:val="0"/>
            <w:iCs w:val="0"/>
          </w:rPr>
          <w:t>https://www.proquest.com/openview/a8cbea0242ff7d305d214a6d7b1c93f4/1?pq-origsite=gscholar&amp;cbl=47758</w:t>
        </w:r>
      </w:hyperlink>
      <w:r w:rsidRPr="51CC8798" w:rsidR="177425F4">
        <w:rPr>
          <w:i w:val="0"/>
          <w:iCs w:val="0"/>
          <w:u w:val="none"/>
        </w:rPr>
        <w:t xml:space="preserve"> (Accessed: 16</w:t>
      </w:r>
      <w:r w:rsidRPr="51CC8798" w:rsidR="177425F4">
        <w:rPr>
          <w:i w:val="0"/>
          <w:iCs w:val="0"/>
          <w:u w:val="none"/>
          <w:vertAlign w:val="superscript"/>
        </w:rPr>
        <w:t>th</w:t>
      </w:r>
      <w:r w:rsidRPr="51CC8798" w:rsidR="177425F4">
        <w:rPr>
          <w:i w:val="0"/>
          <w:iCs w:val="0"/>
          <w:u w:val="none"/>
        </w:rPr>
        <w:t xml:space="preserve"> April 2024). </w:t>
      </w:r>
    </w:p>
    <w:p w:rsidR="650434CA" w:rsidP="51CC8798" w:rsidRDefault="650434CA" w14:paraId="0EEFF710" w14:textId="58389A3D">
      <w:pPr>
        <w:pStyle w:val="Normal"/>
        <w:jc w:val="left"/>
        <w:rPr>
          <w:i w:val="0"/>
          <w:iCs w:val="0"/>
          <w:u w:val="none"/>
        </w:rPr>
      </w:pPr>
      <w:r w:rsidRPr="51CC8798" w:rsidR="1D5EEE8E">
        <w:rPr>
          <w:i w:val="0"/>
          <w:iCs w:val="0"/>
          <w:u w:val="none"/>
        </w:rPr>
        <w:t xml:space="preserve">TG Escapes (2017) </w:t>
      </w:r>
      <w:r w:rsidRPr="51CC8798" w:rsidR="1D5EEE8E">
        <w:rPr>
          <w:i w:val="1"/>
          <w:iCs w:val="1"/>
          <w:u w:val="none"/>
        </w:rPr>
        <w:t xml:space="preserve">The outdoor environment in secondary schools. </w:t>
      </w:r>
      <w:r w:rsidRPr="51CC8798" w:rsidR="1D5EEE8E">
        <w:rPr>
          <w:i w:val="0"/>
          <w:iCs w:val="0"/>
          <w:u w:val="none"/>
        </w:rPr>
        <w:t xml:space="preserve">Available at: </w:t>
      </w:r>
      <w:hyperlink r:id="R1021150e290b45c6">
        <w:r w:rsidRPr="51CC8798" w:rsidR="1D5EEE8E">
          <w:rPr>
            <w:rStyle w:val="Hyperlink"/>
            <w:i w:val="0"/>
            <w:iCs w:val="0"/>
          </w:rPr>
          <w:t>https://www.southcerneyoutdoor.co.uk/Portals/5/Downloads/outdoor-secondary-school.pdf?ver=2017-01-24-144625-033</w:t>
        </w:r>
      </w:hyperlink>
      <w:r w:rsidRPr="51CC8798" w:rsidR="1D5EEE8E">
        <w:rPr>
          <w:i w:val="0"/>
          <w:iCs w:val="0"/>
          <w:u w:val="none"/>
        </w:rPr>
        <w:t xml:space="preserve"> (Accessed: 16</w:t>
      </w:r>
      <w:r w:rsidRPr="51CC8798" w:rsidR="1D5EEE8E">
        <w:rPr>
          <w:i w:val="0"/>
          <w:iCs w:val="0"/>
          <w:u w:val="none"/>
          <w:vertAlign w:val="superscript"/>
        </w:rPr>
        <w:t>th</w:t>
      </w:r>
      <w:r w:rsidRPr="51CC8798" w:rsidR="1D5EEE8E">
        <w:rPr>
          <w:i w:val="0"/>
          <w:iCs w:val="0"/>
          <w:u w:val="none"/>
        </w:rPr>
        <w:t xml:space="preserve"> April 2024). </w:t>
      </w:r>
    </w:p>
    <w:p w:rsidR="650434CA" w:rsidP="51CC8798" w:rsidRDefault="650434CA" w14:paraId="70417D5E" w14:textId="6A528B7A">
      <w:pPr>
        <w:pStyle w:val="Normal"/>
        <w:jc w:val="left"/>
        <w:rPr>
          <w:i w:val="0"/>
          <w:iCs w:val="0"/>
          <w:u w:val="none"/>
        </w:rPr>
      </w:pPr>
      <w:r w:rsidRPr="51CC8798" w:rsidR="7D81CA97">
        <w:rPr>
          <w:i w:val="0"/>
          <w:iCs w:val="0"/>
          <w:u w:val="none"/>
        </w:rPr>
        <w:t xml:space="preserve">The Outdoor Playbook (no date) </w:t>
      </w:r>
      <w:r w:rsidRPr="51CC8798" w:rsidR="7D81CA97">
        <w:rPr>
          <w:i w:val="1"/>
          <w:iCs w:val="1"/>
          <w:u w:val="none"/>
        </w:rPr>
        <w:t>Overcoming barriers</w:t>
      </w:r>
      <w:r w:rsidRPr="51CC8798" w:rsidR="7D81CA97">
        <w:rPr>
          <w:i w:val="0"/>
          <w:iCs w:val="0"/>
          <w:u w:val="none"/>
        </w:rPr>
        <w:t xml:space="preserve">. Available at: </w:t>
      </w:r>
      <w:hyperlink w:anchor=":~:text=In%20A%20Review%20of%20Research,limiting%20opportunities%20for%20outdoor%20learning" r:id="R73ee22c066d94e51">
        <w:r w:rsidRPr="51CC8798" w:rsidR="7D81CA97">
          <w:rPr>
            <w:rStyle w:val="Hyperlink"/>
            <w:i w:val="0"/>
            <w:iCs w:val="0"/>
          </w:rPr>
          <w:t>https://outdoorplaybook.ca/learn/education-research/barriers-to/#:~:text=In%20A%20Review%20of%20Research,limiting%20opportunities%20for%20outdoor%20learning</w:t>
        </w:r>
      </w:hyperlink>
      <w:r w:rsidRPr="51CC8798" w:rsidR="7D81CA97">
        <w:rPr>
          <w:i w:val="0"/>
          <w:iCs w:val="0"/>
          <w:u w:val="none"/>
        </w:rPr>
        <w:t xml:space="preserve"> (Accessed: 16</w:t>
      </w:r>
      <w:r w:rsidRPr="51CC8798" w:rsidR="7D81CA97">
        <w:rPr>
          <w:i w:val="0"/>
          <w:iCs w:val="0"/>
          <w:u w:val="none"/>
          <w:vertAlign w:val="superscript"/>
        </w:rPr>
        <w:t>th</w:t>
      </w:r>
      <w:r w:rsidRPr="51CC8798" w:rsidR="7D81CA97">
        <w:rPr>
          <w:i w:val="0"/>
          <w:iCs w:val="0"/>
          <w:u w:val="none"/>
        </w:rPr>
        <w:t xml:space="preserve"> April 2024).</w:t>
      </w:r>
    </w:p>
    <w:p w:rsidR="650434CA" w:rsidP="51CC8798" w:rsidRDefault="650434CA" w14:paraId="77A866EF" w14:textId="4AD96AEB">
      <w:pPr>
        <w:pStyle w:val="Normal"/>
        <w:jc w:val="left"/>
        <w:rPr>
          <w:i w:val="0"/>
          <w:iCs w:val="0"/>
          <w:u w:val="none"/>
        </w:rPr>
      </w:pPr>
      <w:r w:rsidRPr="51CC8798" w:rsidR="5D124343">
        <w:rPr>
          <w:i w:val="0"/>
          <w:iCs w:val="0"/>
          <w:u w:val="none"/>
        </w:rPr>
        <w:t xml:space="preserve">Teach Secondary (No date) </w:t>
      </w:r>
      <w:r w:rsidRPr="51CC8798" w:rsidR="5D124343">
        <w:rPr>
          <w:i w:val="1"/>
          <w:iCs w:val="1"/>
          <w:u w:val="none"/>
        </w:rPr>
        <w:t xml:space="preserve">Outdoor learning. </w:t>
      </w:r>
      <w:r w:rsidRPr="51CC8798" w:rsidR="5D124343">
        <w:rPr>
          <w:i w:val="0"/>
          <w:iCs w:val="0"/>
          <w:u w:val="none"/>
        </w:rPr>
        <w:t xml:space="preserve">Available at: </w:t>
      </w:r>
      <w:hyperlink r:id="Ree85916ae43646f7">
        <w:r w:rsidRPr="51CC8798" w:rsidR="5D124343">
          <w:rPr>
            <w:rStyle w:val="Hyperlink"/>
            <w:i w:val="0"/>
            <w:iCs w:val="0"/>
          </w:rPr>
          <w:t>https://www.teachsecondary.com/outdoor-learning</w:t>
        </w:r>
      </w:hyperlink>
      <w:r w:rsidRPr="51CC8798" w:rsidR="5D124343">
        <w:rPr>
          <w:i w:val="0"/>
          <w:iCs w:val="0"/>
          <w:u w:val="none"/>
        </w:rPr>
        <w:t xml:space="preserve"> (Accessed: 16</w:t>
      </w:r>
      <w:r w:rsidRPr="51CC8798" w:rsidR="5D124343">
        <w:rPr>
          <w:i w:val="0"/>
          <w:iCs w:val="0"/>
          <w:u w:val="none"/>
          <w:vertAlign w:val="superscript"/>
        </w:rPr>
        <w:t>th</w:t>
      </w:r>
      <w:r w:rsidRPr="51CC8798" w:rsidR="5D124343">
        <w:rPr>
          <w:i w:val="0"/>
          <w:iCs w:val="0"/>
          <w:u w:val="none"/>
        </w:rPr>
        <w:t xml:space="preserve"> April 2024). </w:t>
      </w:r>
    </w:p>
    <w:p w:rsidR="650434CA" w:rsidP="51CC8798" w:rsidRDefault="650434CA" w14:paraId="1D56AE25" w14:textId="1D98938F">
      <w:pPr>
        <w:pStyle w:val="Normal"/>
        <w:jc w:val="left"/>
        <w:rPr>
          <w:i w:val="0"/>
          <w:iCs w:val="0"/>
          <w:u w:val="none"/>
        </w:rPr>
      </w:pPr>
      <w:r w:rsidRPr="51CC8798" w:rsidR="3D594ABC">
        <w:rPr>
          <w:i w:val="0"/>
          <w:iCs w:val="0"/>
          <w:u w:val="none"/>
        </w:rPr>
        <w:t xml:space="preserve">Welsh Government (2009) </w:t>
      </w:r>
      <w:r w:rsidRPr="51CC8798" w:rsidR="3D594ABC">
        <w:rPr>
          <w:i w:val="1"/>
          <w:iCs w:val="1"/>
          <w:u w:val="none"/>
        </w:rPr>
        <w:t xml:space="preserve">Foundation phase outdoor learning handbook. </w:t>
      </w:r>
      <w:r w:rsidRPr="51CC8798" w:rsidR="3D594ABC">
        <w:rPr>
          <w:i w:val="0"/>
          <w:iCs w:val="0"/>
          <w:u w:val="none"/>
        </w:rPr>
        <w:t xml:space="preserve">Available at: </w:t>
      </w:r>
      <w:hyperlink r:id="Rf2ef6d7610204164">
        <w:r w:rsidRPr="51CC8798" w:rsidR="3D594ABC">
          <w:rPr>
            <w:rStyle w:val="Hyperlink"/>
            <w:i w:val="0"/>
            <w:iCs w:val="0"/>
          </w:rPr>
          <w:t>https://hwb.gov.wales/storage/fcb8539c-9be7-4883-8542-35d7b54b56f2/foundation-phase-outdoor-learning-handbook.pdf</w:t>
        </w:r>
      </w:hyperlink>
      <w:r w:rsidRPr="51CC8798" w:rsidR="3D594ABC">
        <w:rPr>
          <w:i w:val="0"/>
          <w:iCs w:val="0"/>
          <w:u w:val="none"/>
        </w:rPr>
        <w:t xml:space="preserve"> (Accessed: 15</w:t>
      </w:r>
      <w:r w:rsidRPr="51CC8798" w:rsidR="3D594ABC">
        <w:rPr>
          <w:i w:val="0"/>
          <w:iCs w:val="0"/>
          <w:u w:val="none"/>
          <w:vertAlign w:val="superscript"/>
        </w:rPr>
        <w:t>th</w:t>
      </w:r>
      <w:r w:rsidRPr="51CC8798" w:rsidR="3D594ABC">
        <w:rPr>
          <w:i w:val="0"/>
          <w:iCs w:val="0"/>
          <w:u w:val="none"/>
        </w:rPr>
        <w:t xml:space="preserve"> April </w:t>
      </w:r>
      <w:r w:rsidRPr="51CC8798" w:rsidR="75979989">
        <w:rPr>
          <w:i w:val="0"/>
          <w:iCs w:val="0"/>
          <w:u w:val="none"/>
        </w:rPr>
        <w:t>2024).</w:t>
      </w:r>
    </w:p>
    <w:p w:rsidR="650434CA" w:rsidP="090741E5" w:rsidRDefault="650434CA" w14:paraId="6CC23DFF" w14:textId="51EAC4B7">
      <w:pPr>
        <w:pStyle w:val="Normal"/>
        <w:jc w:val="left"/>
        <w:rPr>
          <w:u w:val="single"/>
        </w:rPr>
      </w:pPr>
    </w:p>
    <w:p w:rsidR="090741E5" w:rsidP="090741E5" w:rsidRDefault="090741E5" w14:paraId="08E8B0DA" w14:textId="3877A210">
      <w:pPr>
        <w:pStyle w:val="Normal"/>
        <w:jc w:val="left"/>
        <w:rPr>
          <w:u w:val="single"/>
        </w:rPr>
      </w:pPr>
    </w:p>
    <w:p w:rsidR="090741E5" w:rsidP="090741E5" w:rsidRDefault="090741E5" w14:paraId="6CB711B5" w14:textId="31136122">
      <w:pPr>
        <w:pStyle w:val="Normal"/>
        <w:jc w:val="left"/>
        <w:rPr>
          <w:u w:val="single"/>
        </w:rPr>
      </w:pPr>
    </w:p>
    <w:p w:rsidR="090741E5" w:rsidP="090741E5" w:rsidRDefault="090741E5" w14:paraId="78E976ED" w14:textId="2215648D">
      <w:pPr>
        <w:pStyle w:val="Normal"/>
        <w:jc w:val="left"/>
        <w:rPr>
          <w:u w:val="single"/>
        </w:rPr>
      </w:pPr>
    </w:p>
    <w:p w:rsidR="090741E5" w:rsidP="1B3B7F4B" w:rsidRDefault="090741E5" w14:paraId="04282833" w14:textId="0BE832B9">
      <w:pPr>
        <w:pStyle w:val="Normal"/>
        <w:jc w:val="left"/>
        <w:rPr>
          <w:u w:val="single"/>
        </w:rPr>
      </w:pPr>
    </w:p>
    <w:p w:rsidR="090741E5" w:rsidP="1B3B7F4B" w:rsidRDefault="090741E5" w14:paraId="372F8FE0" w14:textId="2BEC2A51">
      <w:pPr>
        <w:pStyle w:val="Normal"/>
        <w:jc w:val="left"/>
        <w:rPr>
          <w:u w:val="single"/>
        </w:rPr>
      </w:pPr>
    </w:p>
    <w:p w:rsidR="090741E5" w:rsidP="090741E5" w:rsidRDefault="090741E5" w14:paraId="5AC81CBC" w14:textId="0122744D">
      <w:pPr>
        <w:pStyle w:val="Normal"/>
        <w:jc w:val="left"/>
      </w:pPr>
      <w:r w:rsidR="36971CED">
        <w:drawing>
          <wp:inline wp14:editId="3D23E83D" wp14:anchorId="78BC70E8">
            <wp:extent cx="5943600" cy="7506586"/>
            <wp:effectExtent l="0" t="0" r="0" b="0"/>
            <wp:docPr id="2146253915" name="" title=""/>
            <wp:cNvGraphicFramePr>
              <a:graphicFrameLocks noChangeAspect="1"/>
            </wp:cNvGraphicFramePr>
            <a:graphic>
              <a:graphicData uri="http://schemas.openxmlformats.org/drawingml/2006/picture">
                <pic:pic>
                  <pic:nvPicPr>
                    <pic:cNvPr id="0" name=""/>
                    <pic:cNvPicPr/>
                  </pic:nvPicPr>
                  <pic:blipFill>
                    <a:blip r:embed="R6eac0c3378bf4e48">
                      <a:extLst>
                        <a:ext xmlns:a="http://schemas.openxmlformats.org/drawingml/2006/main" uri="{28A0092B-C50C-407E-A947-70E740481C1C}">
                          <a14:useLocalDpi val="0"/>
                        </a:ext>
                      </a:extLst>
                    </a:blip>
                    <a:stretch>
                      <a:fillRect/>
                    </a:stretch>
                  </pic:blipFill>
                  <pic:spPr>
                    <a:xfrm>
                      <a:off x="0" y="0"/>
                      <a:ext cx="5943600" cy="7506586"/>
                    </a:xfrm>
                    <a:prstGeom prst="rect">
                      <a:avLst/>
                    </a:prstGeom>
                  </pic:spPr>
                </pic:pic>
              </a:graphicData>
            </a:graphic>
          </wp:inline>
        </w:drawing>
      </w:r>
    </w:p>
    <w:p w:rsidR="090741E5" w:rsidP="090741E5" w:rsidRDefault="090741E5" w14:paraId="15E10DCD" w14:textId="7F58AE6D">
      <w:pPr>
        <w:pStyle w:val="Normal"/>
        <w:jc w:val="left"/>
      </w:pPr>
    </w:p>
    <w:p w:rsidR="090741E5" w:rsidP="1B3B7F4B" w:rsidRDefault="090741E5" w14:paraId="57B9889B" w14:textId="7A0A7E5C">
      <w:pPr>
        <w:tabs>
          <w:tab w:val="center" w:leader="none" w:pos="4320"/>
          <w:tab w:val="right" w:leader="none" w:pos="8640"/>
        </w:tabs>
        <w:spacing w:before="0" w:beforeAutospacing="off" w:after="0" w:afterAutospacing="off"/>
        <w:jc w:val="left"/>
        <w:rPr>
          <w:rFonts w:ascii="Arial Nova" w:hAnsi="Arial Nova" w:eastAsia="Arial Nova" w:cs="Arial Nova"/>
          <w:b w:val="1"/>
          <w:bCs w:val="1"/>
          <w:sz w:val="56"/>
          <w:szCs w:val="56"/>
        </w:rPr>
      </w:pPr>
      <w:r w:rsidRPr="1B3B7F4B" w:rsidR="36971CED">
        <w:rPr>
          <w:rFonts w:ascii="Arial Nova" w:hAnsi="Arial Nova" w:eastAsia="Arial Nova" w:cs="Arial Nova"/>
          <w:b w:val="1"/>
          <w:bCs w:val="1"/>
          <w:sz w:val="56"/>
          <w:szCs w:val="56"/>
        </w:rPr>
        <w:t>RISK BENEFIT ASSESSMENT</w:t>
      </w:r>
    </w:p>
    <w:p w:rsidR="090741E5" w:rsidP="1B3B7F4B" w:rsidRDefault="090741E5" w14:paraId="28184F76" w14:textId="17495589">
      <w:pPr>
        <w:tabs>
          <w:tab w:val="left" w:leader="none" w:pos="1418"/>
          <w:tab w:val="center" w:leader="none" w:pos="4320"/>
          <w:tab w:val="right" w:leader="none" w:pos="8640"/>
        </w:tabs>
        <w:spacing w:before="0" w:beforeAutospacing="off" w:after="0" w:afterAutospacing="off"/>
        <w:jc w:val="left"/>
        <w:rPr>
          <w:rFonts w:ascii="Arial Nova" w:hAnsi="Arial Nova" w:eastAsia="Arial Nova" w:cs="Arial Nova"/>
          <w:sz w:val="22"/>
          <w:szCs w:val="22"/>
        </w:rPr>
      </w:pPr>
      <w:r w:rsidRPr="1B3B7F4B" w:rsidR="36971CED">
        <w:rPr>
          <w:rFonts w:ascii="Arial Nova" w:hAnsi="Arial Nova" w:eastAsia="Arial Nova" w:cs="Arial Nova"/>
          <w:sz w:val="22"/>
          <w:szCs w:val="22"/>
        </w:rPr>
        <w:t xml:space="preserve"> </w:t>
      </w:r>
    </w:p>
    <w:tbl>
      <w:tblPr>
        <w:tblStyle w:val="TableGrid"/>
        <w:tblW w:w="0" w:type="auto"/>
        <w:tblInd w:w="105" w:type="dxa"/>
        <w:tblLayout w:type="fixed"/>
        <w:tblLook w:val="04A0" w:firstRow="1" w:lastRow="0" w:firstColumn="1" w:lastColumn="0" w:noHBand="0" w:noVBand="1"/>
      </w:tblPr>
      <w:tblGrid>
        <w:gridCol w:w="1468"/>
        <w:gridCol w:w="4956"/>
        <w:gridCol w:w="1101"/>
        <w:gridCol w:w="1835"/>
      </w:tblGrid>
      <w:tr w:rsidR="1B3B7F4B" w:rsidTr="1B3B7F4B" w14:paraId="3A9C5601">
        <w:trPr>
          <w:trHeight w:val="300"/>
        </w:trPr>
        <w:tc>
          <w:tcPr>
            <w:tcW w:w="1468"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3B7F4B" w:rsidP="1B3B7F4B" w:rsidRDefault="1B3B7F4B" w14:paraId="2D548388" w14:textId="58D6D7D5">
            <w:pPr>
              <w:spacing w:before="0" w:beforeAutospacing="off" w:after="0" w:afterAutospacing="off"/>
              <w:rPr>
                <w:rFonts w:ascii="Arial Nova" w:hAnsi="Arial Nova" w:eastAsia="Arial Nova" w:cs="Arial Nova"/>
                <w:b w:val="1"/>
                <w:bCs w:val="1"/>
                <w:color w:val="000000" w:themeColor="text1" w:themeTint="FF" w:themeShade="FF"/>
                <w:sz w:val="24"/>
                <w:szCs w:val="24"/>
              </w:rPr>
            </w:pPr>
            <w:r w:rsidRPr="1B3B7F4B" w:rsidR="1B3B7F4B">
              <w:rPr>
                <w:rFonts w:ascii="Arial Nova" w:hAnsi="Arial Nova" w:eastAsia="Arial Nova" w:cs="Arial Nova"/>
                <w:b w:val="1"/>
                <w:bCs w:val="1"/>
                <w:color w:val="000000" w:themeColor="text1" w:themeTint="FF" w:themeShade="FF"/>
                <w:sz w:val="24"/>
                <w:szCs w:val="24"/>
              </w:rPr>
              <w:t>Location / Activity:</w:t>
            </w:r>
          </w:p>
        </w:tc>
        <w:tc>
          <w:tcPr>
            <w:tcW w:w="4956" w:type="dxa"/>
            <w:tcBorders>
              <w:top w:val="single" w:sz="8"/>
              <w:left w:val="single" w:sz="8"/>
              <w:bottom w:val="single" w:sz="8"/>
              <w:right w:val="single" w:sz="8"/>
            </w:tcBorders>
            <w:tcMar>
              <w:left w:w="108" w:type="dxa"/>
              <w:right w:w="108" w:type="dxa"/>
            </w:tcMar>
            <w:vAlign w:val="top"/>
          </w:tcPr>
          <w:p w:rsidR="1B3B7F4B" w:rsidP="1B3B7F4B" w:rsidRDefault="1B3B7F4B" w14:paraId="22B157B8" w14:textId="5863EB29">
            <w:pPr>
              <w:spacing w:before="0" w:beforeAutospacing="off" w:after="0" w:afterAutospacing="off"/>
              <w:rPr>
                <w:rFonts w:ascii="Arial Nova" w:hAnsi="Arial Nova" w:eastAsia="Arial Nova" w:cs="Arial Nova"/>
                <w:sz w:val="24"/>
                <w:szCs w:val="24"/>
              </w:rPr>
            </w:pPr>
            <w:r w:rsidRPr="1B3B7F4B" w:rsidR="1B3B7F4B">
              <w:rPr>
                <w:rFonts w:ascii="Arial Nova" w:hAnsi="Arial Nova" w:eastAsia="Arial Nova" w:cs="Arial Nova"/>
                <w:sz w:val="24"/>
                <w:szCs w:val="24"/>
              </w:rPr>
              <w:t xml:space="preserve"> </w:t>
            </w:r>
            <w:r w:rsidRPr="1B3B7F4B" w:rsidR="3193E44D">
              <w:rPr>
                <w:rFonts w:ascii="Arial Nova" w:hAnsi="Arial Nova" w:eastAsia="Arial Nova" w:cs="Arial Nova"/>
                <w:sz w:val="24"/>
                <w:szCs w:val="24"/>
              </w:rPr>
              <w:t>Litter picking walk at the local woodland park</w:t>
            </w:r>
          </w:p>
        </w:tc>
        <w:tc>
          <w:tcPr>
            <w:tcW w:w="110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3B7F4B" w:rsidP="1B3B7F4B" w:rsidRDefault="1B3B7F4B" w14:paraId="32992E20" w14:textId="6866A172">
            <w:pPr>
              <w:spacing w:before="0" w:beforeAutospacing="off" w:after="0" w:afterAutospacing="off"/>
              <w:rPr>
                <w:rFonts w:ascii="Arial Nova" w:hAnsi="Arial Nova" w:eastAsia="Arial Nova" w:cs="Arial Nova"/>
                <w:b w:val="1"/>
                <w:bCs w:val="1"/>
                <w:color w:val="000000" w:themeColor="text1" w:themeTint="FF" w:themeShade="FF"/>
                <w:sz w:val="24"/>
                <w:szCs w:val="24"/>
              </w:rPr>
            </w:pPr>
            <w:r w:rsidRPr="1B3B7F4B" w:rsidR="1B3B7F4B">
              <w:rPr>
                <w:rFonts w:ascii="Arial Nova" w:hAnsi="Arial Nova" w:eastAsia="Arial Nova" w:cs="Arial Nova"/>
                <w:b w:val="1"/>
                <w:bCs w:val="1"/>
                <w:color w:val="000000" w:themeColor="text1" w:themeTint="FF" w:themeShade="FF"/>
                <w:sz w:val="24"/>
                <w:szCs w:val="24"/>
              </w:rPr>
              <w:t>Date:</w:t>
            </w:r>
          </w:p>
        </w:tc>
        <w:tc>
          <w:tcPr>
            <w:tcW w:w="1835" w:type="dxa"/>
            <w:tcBorders>
              <w:top w:val="single" w:sz="8"/>
              <w:left w:val="single" w:sz="8"/>
              <w:bottom w:val="single" w:sz="8"/>
              <w:right w:val="single" w:sz="8"/>
            </w:tcBorders>
            <w:tcMar>
              <w:left w:w="108" w:type="dxa"/>
              <w:right w:w="108" w:type="dxa"/>
            </w:tcMar>
            <w:vAlign w:val="top"/>
          </w:tcPr>
          <w:p w:rsidR="1B3B7F4B" w:rsidP="1B3B7F4B" w:rsidRDefault="1B3B7F4B" w14:paraId="20E34EAE" w14:textId="00DB8663">
            <w:pPr>
              <w:spacing w:before="0" w:beforeAutospacing="off" w:after="0" w:afterAutospacing="off"/>
              <w:rPr>
                <w:rFonts w:ascii="Arial Nova" w:hAnsi="Arial Nova" w:eastAsia="Arial Nova" w:cs="Arial Nova"/>
                <w:sz w:val="24"/>
                <w:szCs w:val="24"/>
              </w:rPr>
            </w:pPr>
            <w:r w:rsidRPr="1B3B7F4B" w:rsidR="1B3B7F4B">
              <w:rPr>
                <w:rFonts w:ascii="Arial Nova" w:hAnsi="Arial Nova" w:eastAsia="Arial Nova" w:cs="Arial Nova"/>
                <w:sz w:val="24"/>
                <w:szCs w:val="24"/>
              </w:rPr>
              <w:t xml:space="preserve"> </w:t>
            </w:r>
            <w:r w:rsidRPr="1B3B7F4B" w:rsidR="6F119FEC">
              <w:rPr>
                <w:rFonts w:ascii="Arial Nova" w:hAnsi="Arial Nova" w:eastAsia="Arial Nova" w:cs="Arial Nova"/>
                <w:sz w:val="24"/>
                <w:szCs w:val="24"/>
              </w:rPr>
              <w:t>15/04/2024</w:t>
            </w:r>
          </w:p>
        </w:tc>
      </w:tr>
      <w:tr w:rsidR="1B3B7F4B" w:rsidTr="1B3B7F4B" w14:paraId="5AAE969B">
        <w:trPr>
          <w:trHeight w:val="300"/>
        </w:trPr>
        <w:tc>
          <w:tcPr>
            <w:tcW w:w="1468"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3B7F4B" w:rsidP="1B3B7F4B" w:rsidRDefault="1B3B7F4B" w14:paraId="0B50DE16" w14:textId="5BA5A8CC">
            <w:pPr>
              <w:spacing w:before="0" w:beforeAutospacing="off" w:after="0" w:afterAutospacing="off"/>
              <w:rPr>
                <w:rFonts w:ascii="Arial Nova" w:hAnsi="Arial Nova" w:eastAsia="Arial Nova" w:cs="Arial Nova"/>
                <w:color w:val="000000" w:themeColor="text1" w:themeTint="FF" w:themeShade="FF"/>
                <w:sz w:val="24"/>
                <w:szCs w:val="24"/>
              </w:rPr>
            </w:pPr>
            <w:r w:rsidRPr="1B3B7F4B" w:rsidR="1B3B7F4B">
              <w:rPr>
                <w:rFonts w:ascii="Arial Nova" w:hAnsi="Arial Nova" w:eastAsia="Arial Nova" w:cs="Arial Nova"/>
                <w:b w:val="1"/>
                <w:bCs w:val="1"/>
                <w:color w:val="000000" w:themeColor="text1" w:themeTint="FF" w:themeShade="FF"/>
                <w:sz w:val="24"/>
                <w:szCs w:val="24"/>
              </w:rPr>
              <w:t>Assessor:</w:t>
            </w:r>
            <w:r w:rsidRPr="1B3B7F4B" w:rsidR="1B3B7F4B">
              <w:rPr>
                <w:rFonts w:ascii="Arial Nova" w:hAnsi="Arial Nova" w:eastAsia="Arial Nova" w:cs="Arial Nova"/>
                <w:color w:val="000000" w:themeColor="text1" w:themeTint="FF" w:themeShade="FF"/>
                <w:sz w:val="24"/>
                <w:szCs w:val="24"/>
              </w:rPr>
              <w:t xml:space="preserve">  </w:t>
            </w:r>
          </w:p>
        </w:tc>
        <w:tc>
          <w:tcPr>
            <w:tcW w:w="4956" w:type="dxa"/>
            <w:tcBorders>
              <w:top w:val="single" w:sz="8"/>
              <w:left w:val="single" w:sz="8"/>
              <w:bottom w:val="single" w:sz="8"/>
              <w:right w:val="single" w:sz="8"/>
            </w:tcBorders>
            <w:tcMar>
              <w:left w:w="108" w:type="dxa"/>
              <w:right w:w="108" w:type="dxa"/>
            </w:tcMar>
            <w:vAlign w:val="top"/>
          </w:tcPr>
          <w:p w:rsidR="1B3B7F4B" w:rsidP="1B3B7F4B" w:rsidRDefault="1B3B7F4B" w14:paraId="10790C32" w14:textId="14D85254">
            <w:pPr>
              <w:spacing w:before="0" w:beforeAutospacing="off" w:after="0" w:afterAutospacing="off"/>
              <w:rPr>
                <w:rFonts w:ascii="Arial Nova" w:hAnsi="Arial Nova" w:eastAsia="Arial Nova" w:cs="Arial Nova"/>
                <w:sz w:val="24"/>
                <w:szCs w:val="24"/>
              </w:rPr>
            </w:pPr>
            <w:r w:rsidRPr="1B3B7F4B" w:rsidR="1B3B7F4B">
              <w:rPr>
                <w:rFonts w:ascii="Arial Nova" w:hAnsi="Arial Nova" w:eastAsia="Arial Nova" w:cs="Arial Nova"/>
                <w:sz w:val="24"/>
                <w:szCs w:val="24"/>
              </w:rPr>
              <w:t xml:space="preserve"> </w:t>
            </w:r>
            <w:r w:rsidRPr="1B3B7F4B" w:rsidR="043C1C03">
              <w:rPr>
                <w:rFonts w:ascii="Arial Nova" w:hAnsi="Arial Nova" w:eastAsia="Arial Nova" w:cs="Arial Nova"/>
                <w:sz w:val="24"/>
                <w:szCs w:val="24"/>
              </w:rPr>
              <w:t>Keesha Walters</w:t>
            </w:r>
          </w:p>
        </w:tc>
        <w:tc>
          <w:tcPr>
            <w:tcW w:w="110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3B7F4B" w:rsidP="1B3B7F4B" w:rsidRDefault="1B3B7F4B" w14:paraId="75AFAF57" w14:textId="047097EF">
            <w:pPr>
              <w:spacing w:before="0" w:beforeAutospacing="off" w:after="0" w:afterAutospacing="off"/>
              <w:rPr>
                <w:rFonts w:ascii="Arial Nova" w:hAnsi="Arial Nova" w:eastAsia="Arial Nova" w:cs="Arial Nova"/>
                <w:color w:val="000000" w:themeColor="text1" w:themeTint="FF" w:themeShade="FF"/>
                <w:sz w:val="24"/>
                <w:szCs w:val="24"/>
              </w:rPr>
            </w:pPr>
            <w:r w:rsidRPr="1B3B7F4B" w:rsidR="1B3B7F4B">
              <w:rPr>
                <w:rFonts w:ascii="Arial Nova" w:hAnsi="Arial Nova" w:eastAsia="Arial Nova" w:cs="Arial Nova"/>
                <w:b w:val="1"/>
                <w:bCs w:val="1"/>
                <w:color w:val="000000" w:themeColor="text1" w:themeTint="FF" w:themeShade="FF"/>
                <w:sz w:val="24"/>
                <w:szCs w:val="24"/>
              </w:rPr>
              <w:t>Review date:</w:t>
            </w:r>
            <w:r w:rsidRPr="1B3B7F4B" w:rsidR="1B3B7F4B">
              <w:rPr>
                <w:rFonts w:ascii="Arial Nova" w:hAnsi="Arial Nova" w:eastAsia="Arial Nova" w:cs="Arial Nova"/>
                <w:color w:val="000000" w:themeColor="text1" w:themeTint="FF" w:themeShade="FF"/>
                <w:sz w:val="24"/>
                <w:szCs w:val="24"/>
              </w:rPr>
              <w:t xml:space="preserve">  </w:t>
            </w:r>
          </w:p>
        </w:tc>
        <w:tc>
          <w:tcPr>
            <w:tcW w:w="1835" w:type="dxa"/>
            <w:tcBorders>
              <w:top w:val="single" w:sz="8"/>
              <w:left w:val="single" w:sz="8"/>
              <w:bottom w:val="single" w:sz="8"/>
              <w:right w:val="single" w:sz="8"/>
            </w:tcBorders>
            <w:tcMar>
              <w:left w:w="108" w:type="dxa"/>
              <w:right w:w="108" w:type="dxa"/>
            </w:tcMar>
            <w:vAlign w:val="top"/>
          </w:tcPr>
          <w:p w:rsidR="1B3B7F4B" w:rsidP="1B3B7F4B" w:rsidRDefault="1B3B7F4B" w14:paraId="76FBB0B6" w14:textId="2FEC485A">
            <w:pPr>
              <w:spacing w:before="0" w:beforeAutospacing="off" w:after="0" w:afterAutospacing="off"/>
              <w:rPr>
                <w:rFonts w:ascii="Arial Nova" w:hAnsi="Arial Nova" w:eastAsia="Arial Nova" w:cs="Arial Nova"/>
                <w:sz w:val="24"/>
                <w:szCs w:val="24"/>
              </w:rPr>
            </w:pPr>
            <w:r w:rsidRPr="1B3B7F4B" w:rsidR="1B3B7F4B">
              <w:rPr>
                <w:rFonts w:ascii="Arial Nova" w:hAnsi="Arial Nova" w:eastAsia="Arial Nova" w:cs="Arial Nova"/>
                <w:sz w:val="24"/>
                <w:szCs w:val="24"/>
              </w:rPr>
              <w:t xml:space="preserve"> </w:t>
            </w:r>
            <w:r w:rsidRPr="1B3B7F4B" w:rsidR="6F2F3B6C">
              <w:rPr>
                <w:rFonts w:ascii="Arial Nova" w:hAnsi="Arial Nova" w:eastAsia="Arial Nova" w:cs="Arial Nova"/>
                <w:sz w:val="24"/>
                <w:szCs w:val="24"/>
              </w:rPr>
              <w:t>21/04/2024</w:t>
            </w:r>
          </w:p>
        </w:tc>
      </w:tr>
    </w:tbl>
    <w:p w:rsidR="090741E5" w:rsidP="1B3B7F4B" w:rsidRDefault="090741E5" w14:paraId="4D4FE551" w14:textId="710B5BBF">
      <w:pPr>
        <w:spacing w:before="0" w:beforeAutospacing="off" w:after="0" w:afterAutospacing="off"/>
        <w:jc w:val="left"/>
        <w:rPr>
          <w:rFonts w:ascii="Arial Nova" w:hAnsi="Arial Nova" w:eastAsia="Arial Nova" w:cs="Arial Nova"/>
          <w:sz w:val="16"/>
          <w:szCs w:val="16"/>
        </w:rPr>
      </w:pPr>
      <w:r w:rsidRPr="1B3B7F4B" w:rsidR="73043C05">
        <w:rPr>
          <w:rFonts w:ascii="Arial Nova" w:hAnsi="Arial Nova" w:eastAsia="Arial Nova" w:cs="Arial Nova"/>
          <w:sz w:val="16"/>
          <w:szCs w:val="16"/>
        </w:rPr>
        <w:t xml:space="preserve"> </w:t>
      </w:r>
    </w:p>
    <w:p w:rsidR="090741E5" w:rsidP="1B3B7F4B" w:rsidRDefault="090741E5" w14:paraId="25534B26" w14:textId="19962505">
      <w:pPr>
        <w:spacing w:before="0" w:beforeAutospacing="off" w:after="0" w:afterAutospacing="off"/>
        <w:jc w:val="left"/>
        <w:rPr>
          <w:rFonts w:ascii="Arial Nova" w:hAnsi="Arial Nova" w:eastAsia="Arial Nova" w:cs="Arial Nova"/>
          <w:sz w:val="16"/>
          <w:szCs w:val="16"/>
        </w:rPr>
      </w:pPr>
      <w:r w:rsidRPr="1B3B7F4B" w:rsidR="73043C05">
        <w:rPr>
          <w:rFonts w:ascii="Arial Nova" w:hAnsi="Arial Nova" w:eastAsia="Arial Nova" w:cs="Arial Nova"/>
          <w:sz w:val="16"/>
          <w:szCs w:val="16"/>
        </w:rPr>
        <w:t xml:space="preserve"> </w:t>
      </w:r>
    </w:p>
    <w:tbl>
      <w:tblPr>
        <w:tblStyle w:val="TableGrid"/>
        <w:tblW w:w="0" w:type="auto"/>
        <w:tblInd w:w="105" w:type="dxa"/>
        <w:tblLayout w:type="fixed"/>
        <w:tblLook w:val="04A0" w:firstRow="1" w:lastRow="0" w:firstColumn="1" w:lastColumn="0" w:noHBand="0" w:noVBand="1"/>
      </w:tblPr>
      <w:tblGrid>
        <w:gridCol w:w="1335"/>
        <w:gridCol w:w="1905"/>
        <w:gridCol w:w="1530"/>
        <w:gridCol w:w="1230"/>
        <w:gridCol w:w="2892"/>
        <w:gridCol w:w="1065"/>
      </w:tblGrid>
      <w:tr w:rsidR="1B3B7F4B" w:rsidTr="51CC8798" w14:paraId="6F271C55">
        <w:trPr>
          <w:trHeight w:val="300"/>
        </w:trPr>
        <w:tc>
          <w:tcPr>
            <w:tcW w:w="133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B3B7F4B" w:rsidP="1B3B7F4B" w:rsidRDefault="1B3B7F4B" w14:paraId="7D293F21" w14:textId="7C8B8899">
            <w:pPr>
              <w:spacing w:before="0" w:beforeAutospacing="off" w:after="0" w:afterAutospacing="off"/>
              <w:rPr>
                <w:rFonts w:ascii="Arial Nova" w:hAnsi="Arial Nova" w:eastAsia="Arial Nova" w:cs="Arial Nova"/>
                <w:b w:val="1"/>
                <w:bCs w:val="1"/>
                <w:color w:val="000000" w:themeColor="text1" w:themeTint="FF" w:themeShade="FF"/>
                <w:sz w:val="24"/>
                <w:szCs w:val="24"/>
              </w:rPr>
            </w:pPr>
            <w:r w:rsidRPr="1B3B7F4B" w:rsidR="1B3B7F4B">
              <w:rPr>
                <w:rFonts w:ascii="Arial Nova" w:hAnsi="Arial Nova" w:eastAsia="Arial Nova" w:cs="Arial Nova"/>
                <w:b w:val="1"/>
                <w:bCs w:val="1"/>
                <w:color w:val="000000" w:themeColor="text1" w:themeTint="FF" w:themeShade="FF"/>
                <w:sz w:val="24"/>
                <w:szCs w:val="24"/>
              </w:rPr>
              <w:t>ACTIVITY</w:t>
            </w:r>
          </w:p>
        </w:tc>
        <w:tc>
          <w:tcPr>
            <w:tcW w:w="190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B3B7F4B" w:rsidP="1B3B7F4B" w:rsidRDefault="1B3B7F4B" w14:paraId="2CFA4165" w14:textId="58BB7849">
            <w:pPr>
              <w:spacing w:before="0" w:beforeAutospacing="off" w:after="0" w:afterAutospacing="off"/>
              <w:rPr>
                <w:rFonts w:ascii="Arial Nova" w:hAnsi="Arial Nova" w:eastAsia="Arial Nova" w:cs="Arial Nova"/>
                <w:b w:val="1"/>
                <w:bCs w:val="1"/>
                <w:color w:val="000000" w:themeColor="text1" w:themeTint="FF" w:themeShade="FF"/>
                <w:sz w:val="24"/>
                <w:szCs w:val="24"/>
              </w:rPr>
            </w:pPr>
            <w:r w:rsidRPr="1B3B7F4B" w:rsidR="1B3B7F4B">
              <w:rPr>
                <w:rFonts w:ascii="Arial Nova" w:hAnsi="Arial Nova" w:eastAsia="Arial Nova" w:cs="Arial Nova"/>
                <w:b w:val="1"/>
                <w:bCs w:val="1"/>
                <w:color w:val="000000" w:themeColor="text1" w:themeTint="FF" w:themeShade="FF"/>
                <w:sz w:val="24"/>
                <w:szCs w:val="24"/>
              </w:rPr>
              <w:t>How will young people BENEFIT from this activity?</w:t>
            </w:r>
          </w:p>
        </w:tc>
        <w:tc>
          <w:tcPr>
            <w:tcW w:w="153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B3B7F4B" w:rsidP="1B3B7F4B" w:rsidRDefault="1B3B7F4B" w14:paraId="74E9F0F7" w14:textId="76372055">
            <w:pPr>
              <w:spacing w:before="0" w:beforeAutospacing="off" w:after="0" w:afterAutospacing="off"/>
              <w:rPr>
                <w:rFonts w:ascii="Arial Nova" w:hAnsi="Arial Nova" w:eastAsia="Arial Nova" w:cs="Arial Nova"/>
                <w:b w:val="1"/>
                <w:bCs w:val="1"/>
                <w:color w:val="000000" w:themeColor="text1" w:themeTint="FF" w:themeShade="FF"/>
                <w:sz w:val="24"/>
                <w:szCs w:val="24"/>
              </w:rPr>
            </w:pPr>
            <w:bookmarkStart w:name="_Int_RrKExfYK" w:id="996375354"/>
            <w:r w:rsidRPr="51CC8798" w:rsidR="1751676E">
              <w:rPr>
                <w:rFonts w:ascii="Arial Nova" w:hAnsi="Arial Nova" w:eastAsia="Arial Nova" w:cs="Arial Nova"/>
                <w:b w:val="1"/>
                <w:bCs w:val="1"/>
                <w:color w:val="000000" w:themeColor="text1" w:themeTint="FF" w:themeShade="FF"/>
                <w:sz w:val="24"/>
                <w:szCs w:val="24"/>
              </w:rPr>
              <w:t>Possible hazards</w:t>
            </w:r>
            <w:bookmarkEnd w:id="996375354"/>
          </w:p>
        </w:tc>
        <w:tc>
          <w:tcPr>
            <w:tcW w:w="123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B3B7F4B" w:rsidP="1B3B7F4B" w:rsidRDefault="1B3B7F4B" w14:paraId="13FCD68A" w14:textId="4ECE0B53">
            <w:pPr>
              <w:spacing w:before="0" w:beforeAutospacing="off" w:after="0" w:afterAutospacing="off"/>
              <w:rPr>
                <w:rFonts w:ascii="Arial Nova" w:hAnsi="Arial Nova" w:eastAsia="Arial Nova" w:cs="Arial Nova"/>
                <w:b w:val="1"/>
                <w:bCs w:val="1"/>
                <w:color w:val="000000" w:themeColor="text1" w:themeTint="FF" w:themeShade="FF"/>
                <w:sz w:val="24"/>
                <w:szCs w:val="24"/>
              </w:rPr>
            </w:pPr>
            <w:r w:rsidRPr="1B3B7F4B" w:rsidR="1B3B7F4B">
              <w:rPr>
                <w:rFonts w:ascii="Arial Nova" w:hAnsi="Arial Nova" w:eastAsia="Arial Nova" w:cs="Arial Nova"/>
                <w:b w:val="1"/>
                <w:bCs w:val="1"/>
                <w:color w:val="000000" w:themeColor="text1" w:themeTint="FF" w:themeShade="FF"/>
                <w:sz w:val="24"/>
                <w:szCs w:val="24"/>
              </w:rPr>
              <w:t>Who is at risk?</w:t>
            </w:r>
          </w:p>
        </w:tc>
        <w:tc>
          <w:tcPr>
            <w:tcW w:w="289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B3B7F4B" w:rsidP="1B3B7F4B" w:rsidRDefault="1B3B7F4B" w14:paraId="04BF94E1" w14:textId="271EE2C2">
            <w:pPr>
              <w:spacing w:before="0" w:beforeAutospacing="off" w:after="0" w:afterAutospacing="off"/>
              <w:rPr>
                <w:rFonts w:ascii="Arial Nova" w:hAnsi="Arial Nova" w:eastAsia="Arial Nova" w:cs="Arial Nova"/>
                <w:b w:val="1"/>
                <w:bCs w:val="1"/>
                <w:color w:val="000000" w:themeColor="text1" w:themeTint="FF" w:themeShade="FF"/>
                <w:sz w:val="24"/>
                <w:szCs w:val="24"/>
              </w:rPr>
            </w:pPr>
            <w:r w:rsidRPr="1B3B7F4B" w:rsidR="1B3B7F4B">
              <w:rPr>
                <w:rFonts w:ascii="Arial Nova" w:hAnsi="Arial Nova" w:eastAsia="Arial Nova" w:cs="Arial Nova"/>
                <w:b w:val="1"/>
                <w:bCs w:val="1"/>
                <w:color w:val="000000" w:themeColor="text1" w:themeTint="FF" w:themeShade="FF"/>
                <w:sz w:val="24"/>
                <w:szCs w:val="24"/>
              </w:rPr>
              <w:t>PRECAUTIONS in place to reduce the risk of injury</w:t>
            </w:r>
          </w:p>
        </w:tc>
        <w:tc>
          <w:tcPr>
            <w:tcW w:w="106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B3B7F4B" w:rsidP="1B3B7F4B" w:rsidRDefault="1B3B7F4B" w14:paraId="571EEA25" w14:textId="07B47BB1">
            <w:pPr>
              <w:spacing w:before="0" w:beforeAutospacing="off" w:after="0" w:afterAutospacing="off"/>
              <w:rPr>
                <w:rFonts w:ascii="Arial Nova" w:hAnsi="Arial Nova" w:eastAsia="Arial Nova" w:cs="Arial Nova"/>
                <w:b w:val="1"/>
                <w:bCs w:val="1"/>
                <w:color w:val="000000" w:themeColor="text1" w:themeTint="FF" w:themeShade="FF"/>
                <w:sz w:val="24"/>
                <w:szCs w:val="24"/>
              </w:rPr>
            </w:pPr>
            <w:r w:rsidRPr="1B3B7F4B" w:rsidR="1B3B7F4B">
              <w:rPr>
                <w:rFonts w:ascii="Arial Nova" w:hAnsi="Arial Nova" w:eastAsia="Arial Nova" w:cs="Arial Nova"/>
                <w:b w:val="1"/>
                <w:bCs w:val="1"/>
                <w:color w:val="000000" w:themeColor="text1" w:themeTint="FF" w:themeShade="FF"/>
                <w:sz w:val="24"/>
                <w:szCs w:val="24"/>
              </w:rPr>
              <w:t>Overall risk RATING L/M/H</w:t>
            </w:r>
          </w:p>
        </w:tc>
      </w:tr>
      <w:tr w:rsidR="1B3B7F4B" w:rsidTr="51CC8798" w14:paraId="4B463491">
        <w:trPr>
          <w:trHeight w:val="4365"/>
        </w:trPr>
        <w:tc>
          <w:tcPr>
            <w:tcW w:w="1335" w:type="dxa"/>
            <w:tcBorders>
              <w:top w:val="single" w:sz="8"/>
              <w:left w:val="single" w:sz="8"/>
              <w:bottom w:val="single" w:sz="8"/>
              <w:right w:val="single" w:sz="8"/>
            </w:tcBorders>
            <w:tcMar>
              <w:left w:w="108" w:type="dxa"/>
              <w:right w:w="108" w:type="dxa"/>
            </w:tcMar>
            <w:vAlign w:val="center"/>
          </w:tcPr>
          <w:p w:rsidR="1CD4580C" w:rsidP="1B3B7F4B" w:rsidRDefault="1CD4580C" w14:paraId="235E6F6F" w14:textId="2CA636EB">
            <w:pPr>
              <w:spacing w:before="0" w:beforeAutospacing="off" w:after="0" w:afterAutospacing="off"/>
              <w:ind w:left="-360" w:firstLine="0"/>
              <w:jc w:val="both"/>
              <w:rPr>
                <w:rFonts w:ascii="Arial Nova" w:hAnsi="Arial Nova" w:eastAsia="Arial Nova" w:cs="Arial Nova"/>
                <w:sz w:val="18"/>
                <w:szCs w:val="18"/>
              </w:rPr>
            </w:pPr>
            <w:r w:rsidRPr="1B3B7F4B" w:rsidR="1CD4580C">
              <w:rPr>
                <w:rFonts w:ascii="Arial Nova" w:hAnsi="Arial Nova" w:eastAsia="Arial Nova" w:cs="Arial Nova"/>
                <w:sz w:val="18"/>
                <w:szCs w:val="18"/>
              </w:rPr>
              <w:t xml:space="preserve">Litter picking walk in the </w:t>
            </w:r>
            <w:r w:rsidRPr="1B3B7F4B" w:rsidR="53662D82">
              <w:rPr>
                <w:rFonts w:ascii="Arial Nova" w:hAnsi="Arial Nova" w:eastAsia="Arial Nova" w:cs="Arial Nova"/>
                <w:sz w:val="18"/>
                <w:szCs w:val="18"/>
              </w:rPr>
              <w:t>woodland park</w:t>
            </w:r>
          </w:p>
        </w:tc>
        <w:tc>
          <w:tcPr>
            <w:tcW w:w="1905" w:type="dxa"/>
            <w:tcBorders>
              <w:top w:val="single" w:sz="8"/>
              <w:left w:val="single" w:sz="8"/>
              <w:bottom w:val="single" w:sz="8"/>
              <w:right w:val="single" w:sz="8"/>
            </w:tcBorders>
            <w:tcMar>
              <w:left w:w="108" w:type="dxa"/>
              <w:right w:w="108" w:type="dxa"/>
            </w:tcMar>
            <w:vAlign w:val="center"/>
          </w:tcPr>
          <w:p w:rsidR="1CD4580C" w:rsidP="1B3B7F4B" w:rsidRDefault="1CD4580C" w14:paraId="16DC4149" w14:textId="73B86375">
            <w:pPr>
              <w:spacing w:before="0" w:beforeAutospacing="off" w:after="0" w:afterAutospacing="off"/>
              <w:rPr>
                <w:rFonts w:ascii="Arial Nova" w:hAnsi="Arial Nova" w:eastAsia="Arial Nova" w:cs="Arial Nova"/>
                <w:sz w:val="18"/>
                <w:szCs w:val="18"/>
              </w:rPr>
            </w:pPr>
            <w:r w:rsidRPr="1B3B7F4B" w:rsidR="1CD4580C">
              <w:rPr>
                <w:rFonts w:ascii="Arial Nova" w:hAnsi="Arial Nova" w:eastAsia="Arial Nova" w:cs="Arial Nova"/>
                <w:sz w:val="18"/>
                <w:szCs w:val="18"/>
              </w:rPr>
              <w:t xml:space="preserve">Educates children about the environment and how we can look after our community. </w:t>
            </w:r>
            <w:r w:rsidRPr="1B3B7F4B" w:rsidR="622482B1">
              <w:rPr>
                <w:rFonts w:ascii="Arial Nova" w:hAnsi="Arial Nova" w:eastAsia="Arial Nova" w:cs="Arial Nova"/>
                <w:sz w:val="18"/>
                <w:szCs w:val="18"/>
              </w:rPr>
              <w:t xml:space="preserve">Shows them how they can contribute to their community and </w:t>
            </w:r>
            <w:r w:rsidRPr="1B3B7F4B" w:rsidR="5FECDBFE">
              <w:rPr>
                <w:rFonts w:ascii="Arial Nova" w:hAnsi="Arial Nova" w:eastAsia="Arial Nova" w:cs="Arial Nova"/>
                <w:sz w:val="18"/>
                <w:szCs w:val="18"/>
              </w:rPr>
              <w:t>allows</w:t>
            </w:r>
            <w:r w:rsidRPr="1B3B7F4B" w:rsidR="622482B1">
              <w:rPr>
                <w:rFonts w:ascii="Arial Nova" w:hAnsi="Arial Nova" w:eastAsia="Arial Nova" w:cs="Arial Nova"/>
                <w:sz w:val="18"/>
                <w:szCs w:val="18"/>
              </w:rPr>
              <w:t xml:space="preserve"> </w:t>
            </w:r>
            <w:r w:rsidRPr="1B3B7F4B" w:rsidR="1DED5660">
              <w:rPr>
                <w:rFonts w:ascii="Arial Nova" w:hAnsi="Arial Nova" w:eastAsia="Arial Nova" w:cs="Arial Nova"/>
                <w:sz w:val="18"/>
                <w:szCs w:val="18"/>
              </w:rPr>
              <w:t xml:space="preserve">them to use a </w:t>
            </w:r>
            <w:r w:rsidRPr="1B3B7F4B" w:rsidR="622482B1">
              <w:rPr>
                <w:rFonts w:ascii="Arial Nova" w:hAnsi="Arial Nova" w:eastAsia="Arial Nova" w:cs="Arial Nova"/>
                <w:sz w:val="18"/>
                <w:szCs w:val="18"/>
              </w:rPr>
              <w:t xml:space="preserve">hands-on </w:t>
            </w:r>
            <w:r w:rsidRPr="1B3B7F4B" w:rsidR="255E35DD">
              <w:rPr>
                <w:rFonts w:ascii="Arial Nova" w:hAnsi="Arial Nova" w:eastAsia="Arial Nova" w:cs="Arial Nova"/>
                <w:sz w:val="18"/>
                <w:szCs w:val="18"/>
              </w:rPr>
              <w:t>approach to see how they can physically make a difference not just talk about it and show understanding.</w:t>
            </w:r>
          </w:p>
          <w:p w:rsidR="49C4995C" w:rsidP="1B3B7F4B" w:rsidRDefault="49C4995C" w14:paraId="60EC86E0" w14:textId="6714A93D">
            <w:pPr>
              <w:pStyle w:val="Normal"/>
              <w:spacing w:before="0" w:beforeAutospacing="off" w:after="0" w:afterAutospacing="off"/>
              <w:rPr>
                <w:rFonts w:ascii="Arial Nova" w:hAnsi="Arial Nova" w:eastAsia="Arial Nova" w:cs="Arial Nova"/>
                <w:sz w:val="18"/>
                <w:szCs w:val="18"/>
              </w:rPr>
            </w:pPr>
            <w:r w:rsidRPr="1B3B7F4B" w:rsidR="49C4995C">
              <w:rPr>
                <w:rFonts w:ascii="Arial Nova" w:hAnsi="Arial Nova" w:eastAsia="Arial Nova" w:cs="Arial Nova"/>
                <w:sz w:val="18"/>
                <w:szCs w:val="18"/>
              </w:rPr>
              <w:t xml:space="preserve">Ties in with the children accessing the curriculum with outdoor learning. The children </w:t>
            </w:r>
          </w:p>
        </w:tc>
        <w:tc>
          <w:tcPr>
            <w:tcW w:w="1530" w:type="dxa"/>
            <w:tcBorders>
              <w:top w:val="single" w:sz="8"/>
              <w:left w:val="single" w:sz="8"/>
              <w:bottom w:val="single" w:sz="8"/>
              <w:right w:val="single" w:sz="8"/>
            </w:tcBorders>
            <w:tcMar>
              <w:left w:w="108" w:type="dxa"/>
              <w:right w:w="108" w:type="dxa"/>
            </w:tcMar>
            <w:vAlign w:val="center"/>
          </w:tcPr>
          <w:p w:rsidR="219A88E0" w:rsidP="1B3B7F4B" w:rsidRDefault="219A88E0" w14:paraId="210A2BBC" w14:textId="60C59F6A">
            <w:pPr>
              <w:spacing w:before="0" w:beforeAutospacing="off" w:after="0" w:afterAutospacing="off"/>
              <w:rPr>
                <w:rFonts w:ascii="Arial Nova" w:hAnsi="Arial Nova" w:eastAsia="Arial Nova" w:cs="Arial Nova"/>
                <w:sz w:val="18"/>
                <w:szCs w:val="18"/>
              </w:rPr>
            </w:pPr>
            <w:r w:rsidRPr="1B3B7F4B" w:rsidR="219A88E0">
              <w:rPr>
                <w:rFonts w:ascii="Arial Nova" w:hAnsi="Arial Nova" w:eastAsia="Arial Nova" w:cs="Arial Nova"/>
                <w:sz w:val="18"/>
                <w:szCs w:val="18"/>
              </w:rPr>
              <w:t>Uneven terrain at the park can cause children to fall over, slip or trip.</w:t>
            </w:r>
          </w:p>
          <w:p w:rsidR="219A88E0" w:rsidP="1B3B7F4B" w:rsidRDefault="219A88E0" w14:paraId="6553671D" w14:textId="168F0603">
            <w:pPr>
              <w:pStyle w:val="Normal"/>
              <w:spacing w:before="0" w:beforeAutospacing="off" w:after="0" w:afterAutospacing="off"/>
              <w:rPr>
                <w:rFonts w:ascii="Arial Nova" w:hAnsi="Arial Nova" w:eastAsia="Arial Nova" w:cs="Arial Nova"/>
                <w:sz w:val="18"/>
                <w:szCs w:val="18"/>
              </w:rPr>
            </w:pPr>
            <w:r w:rsidRPr="51CC8798" w:rsidR="18A22096">
              <w:rPr>
                <w:rFonts w:ascii="Arial Nova" w:hAnsi="Arial Nova" w:eastAsia="Arial Nova" w:cs="Arial Nova"/>
                <w:sz w:val="18"/>
                <w:szCs w:val="18"/>
              </w:rPr>
              <w:t xml:space="preserve">This could cause minor to major injuries where first aid could be </w:t>
            </w:r>
            <w:r w:rsidRPr="51CC8798" w:rsidR="18A22096">
              <w:rPr>
                <w:rFonts w:ascii="Arial Nova" w:hAnsi="Arial Nova" w:eastAsia="Arial Nova" w:cs="Arial Nova"/>
                <w:sz w:val="18"/>
                <w:szCs w:val="18"/>
              </w:rPr>
              <w:t>required</w:t>
            </w:r>
            <w:r w:rsidRPr="51CC8798" w:rsidR="2A05794B">
              <w:rPr>
                <w:rFonts w:ascii="Arial Nova" w:hAnsi="Arial Nova" w:eastAsia="Arial Nova" w:cs="Arial Nova"/>
                <w:sz w:val="18"/>
                <w:szCs w:val="18"/>
              </w:rPr>
              <w:t xml:space="preserve">. </w:t>
            </w:r>
          </w:p>
          <w:p w:rsidR="524754B3" w:rsidP="1B3B7F4B" w:rsidRDefault="524754B3" w14:paraId="27314A8B" w14:textId="14F8AD37">
            <w:pPr>
              <w:pStyle w:val="Normal"/>
              <w:spacing w:before="0" w:beforeAutospacing="off" w:after="0" w:afterAutospacing="off"/>
              <w:rPr>
                <w:rFonts w:ascii="Arial Nova" w:hAnsi="Arial Nova" w:eastAsia="Arial Nova" w:cs="Arial Nova"/>
                <w:sz w:val="18"/>
                <w:szCs w:val="18"/>
              </w:rPr>
            </w:pPr>
            <w:r w:rsidRPr="1B3B7F4B" w:rsidR="524754B3">
              <w:rPr>
                <w:rFonts w:ascii="Arial Nova" w:hAnsi="Arial Nova" w:eastAsia="Arial Nova" w:cs="Arial Nova"/>
                <w:sz w:val="18"/>
                <w:szCs w:val="18"/>
              </w:rPr>
              <w:t>Strangers</w:t>
            </w:r>
            <w:r w:rsidRPr="1B3B7F4B" w:rsidR="29AD81F1">
              <w:rPr>
                <w:rFonts w:ascii="Arial Nova" w:hAnsi="Arial Nova" w:eastAsia="Arial Nova" w:cs="Arial Nova"/>
                <w:sz w:val="18"/>
                <w:szCs w:val="18"/>
              </w:rPr>
              <w:t xml:space="preserve"> walking around the woodland area.</w:t>
            </w:r>
          </w:p>
          <w:p w:rsidR="524754B3" w:rsidP="1B3B7F4B" w:rsidRDefault="524754B3" w14:paraId="5EEC1CF9" w14:textId="366F9688">
            <w:pPr>
              <w:pStyle w:val="Normal"/>
              <w:spacing w:before="0" w:beforeAutospacing="off" w:after="0" w:afterAutospacing="off"/>
              <w:rPr>
                <w:rFonts w:ascii="Arial Nova" w:hAnsi="Arial Nova" w:eastAsia="Arial Nova" w:cs="Arial Nova"/>
                <w:sz w:val="18"/>
                <w:szCs w:val="18"/>
              </w:rPr>
            </w:pPr>
            <w:r w:rsidRPr="1B3B7F4B" w:rsidR="524754B3">
              <w:rPr>
                <w:rFonts w:ascii="Arial Nova" w:hAnsi="Arial Nova" w:eastAsia="Arial Nova" w:cs="Arial Nova"/>
                <w:sz w:val="18"/>
                <w:szCs w:val="18"/>
              </w:rPr>
              <w:t>Dangerous litter, sharp objects, needles</w:t>
            </w:r>
            <w:r w:rsidRPr="1B3B7F4B" w:rsidR="5369A23F">
              <w:rPr>
                <w:rFonts w:ascii="Arial Nova" w:hAnsi="Arial Nova" w:eastAsia="Arial Nova" w:cs="Arial Nova"/>
                <w:sz w:val="18"/>
                <w:szCs w:val="18"/>
              </w:rPr>
              <w:t xml:space="preserve"> could be found</w:t>
            </w:r>
          </w:p>
        </w:tc>
        <w:tc>
          <w:tcPr>
            <w:tcW w:w="1230" w:type="dxa"/>
            <w:tcBorders>
              <w:top w:val="single" w:sz="8"/>
              <w:left w:val="single" w:sz="8"/>
              <w:bottom w:val="single" w:sz="8"/>
              <w:right w:val="single" w:sz="8"/>
            </w:tcBorders>
            <w:tcMar>
              <w:left w:w="108" w:type="dxa"/>
              <w:right w:w="108" w:type="dxa"/>
            </w:tcMar>
            <w:vAlign w:val="center"/>
          </w:tcPr>
          <w:p w:rsidR="219A88E0" w:rsidP="1B3B7F4B" w:rsidRDefault="219A88E0" w14:paraId="054AAB6F" w14:textId="6E76789A">
            <w:pPr>
              <w:spacing w:before="0" w:beforeAutospacing="off" w:after="0" w:afterAutospacing="off"/>
              <w:rPr>
                <w:rFonts w:ascii="Arial Nova" w:hAnsi="Arial Nova" w:eastAsia="Arial Nova" w:cs="Arial Nova"/>
                <w:sz w:val="18"/>
                <w:szCs w:val="18"/>
              </w:rPr>
            </w:pPr>
            <w:r w:rsidRPr="1B3B7F4B" w:rsidR="219A88E0">
              <w:rPr>
                <w:rFonts w:ascii="Arial Nova" w:hAnsi="Arial Nova" w:eastAsia="Arial Nova" w:cs="Arial Nova"/>
                <w:sz w:val="18"/>
                <w:szCs w:val="18"/>
              </w:rPr>
              <w:t>All children and staff who attend.</w:t>
            </w:r>
          </w:p>
        </w:tc>
        <w:tc>
          <w:tcPr>
            <w:tcW w:w="2892" w:type="dxa"/>
            <w:tcBorders>
              <w:top w:val="single" w:sz="8"/>
              <w:left w:val="single" w:sz="8"/>
              <w:bottom w:val="single" w:sz="8"/>
              <w:right w:val="single" w:sz="8"/>
            </w:tcBorders>
            <w:tcMar>
              <w:left w:w="108" w:type="dxa"/>
              <w:right w:w="108" w:type="dxa"/>
            </w:tcMar>
            <w:vAlign w:val="center"/>
          </w:tcPr>
          <w:p w:rsidR="219A88E0" w:rsidP="1B3B7F4B" w:rsidRDefault="219A88E0" w14:paraId="1B8B9EAD" w14:textId="5182EBCD">
            <w:pPr>
              <w:pStyle w:val="Normal"/>
              <w:spacing w:before="0" w:beforeAutospacing="off" w:after="0" w:afterAutospacing="off"/>
              <w:ind w:left="0" w:right="0"/>
              <w:rPr>
                <w:rFonts w:ascii="Arial Nova" w:hAnsi="Arial Nova" w:eastAsia="Arial Nova" w:cs="Arial Nova"/>
                <w:sz w:val="18"/>
                <w:szCs w:val="18"/>
              </w:rPr>
            </w:pPr>
            <w:r w:rsidRPr="1B3B7F4B" w:rsidR="219A88E0">
              <w:rPr>
                <w:rFonts w:ascii="Arial Nova" w:hAnsi="Arial Nova" w:eastAsia="Arial Nova" w:cs="Arial Nova"/>
                <w:sz w:val="18"/>
                <w:szCs w:val="18"/>
              </w:rPr>
              <w:t>Find different routes within the location which are suitable for the children and the activity.</w:t>
            </w:r>
          </w:p>
          <w:p w:rsidR="219A88E0" w:rsidP="1B3B7F4B" w:rsidRDefault="219A88E0" w14:paraId="341B6F93" w14:textId="475885F4">
            <w:pPr>
              <w:pStyle w:val="Normal"/>
              <w:spacing w:before="0" w:beforeAutospacing="off" w:after="0" w:afterAutospacing="off"/>
              <w:ind w:left="0" w:right="0"/>
              <w:rPr>
                <w:rFonts w:ascii="Arial Nova" w:hAnsi="Arial Nova" w:eastAsia="Arial Nova" w:cs="Arial Nova"/>
                <w:sz w:val="18"/>
                <w:szCs w:val="18"/>
              </w:rPr>
            </w:pPr>
            <w:r w:rsidRPr="1B3B7F4B" w:rsidR="219A88E0">
              <w:rPr>
                <w:rFonts w:ascii="Arial Nova" w:hAnsi="Arial Nova" w:eastAsia="Arial Nova" w:cs="Arial Nova"/>
                <w:sz w:val="18"/>
                <w:szCs w:val="18"/>
              </w:rPr>
              <w:t>Children must wear suitable shoes and clothing</w:t>
            </w:r>
            <w:r w:rsidRPr="1B3B7F4B" w:rsidR="201ABCE8">
              <w:rPr>
                <w:rFonts w:ascii="Arial Nova" w:hAnsi="Arial Nova" w:eastAsia="Arial Nova" w:cs="Arial Nova"/>
                <w:sz w:val="18"/>
                <w:szCs w:val="18"/>
              </w:rPr>
              <w:t xml:space="preserve">. Protective gear such as gloves are needed for each person handling and litter found. </w:t>
            </w:r>
          </w:p>
          <w:p w:rsidR="10E656E6" w:rsidP="1B3B7F4B" w:rsidRDefault="10E656E6" w14:paraId="4B081DBC" w14:textId="0496222D">
            <w:pPr>
              <w:pStyle w:val="Normal"/>
              <w:spacing w:before="0" w:beforeAutospacing="off" w:after="0" w:afterAutospacing="off"/>
              <w:ind w:left="0" w:right="0"/>
              <w:rPr>
                <w:rFonts w:ascii="Arial Nova" w:hAnsi="Arial Nova" w:eastAsia="Arial Nova" w:cs="Arial Nova"/>
                <w:sz w:val="18"/>
                <w:szCs w:val="18"/>
              </w:rPr>
            </w:pPr>
            <w:r w:rsidRPr="1B3B7F4B" w:rsidR="10E656E6">
              <w:rPr>
                <w:rFonts w:ascii="Arial Nova" w:hAnsi="Arial Nova" w:eastAsia="Arial Nova" w:cs="Arial Nova"/>
                <w:sz w:val="18"/>
                <w:szCs w:val="18"/>
              </w:rPr>
              <w:t xml:space="preserve">Ensure children are aware of any uneven paths and to be cautious of their surroundings. </w:t>
            </w:r>
          </w:p>
          <w:p w:rsidR="2877184C" w:rsidP="1B3B7F4B" w:rsidRDefault="2877184C" w14:paraId="2C00C626" w14:textId="6F39C12B">
            <w:pPr>
              <w:pStyle w:val="Normal"/>
              <w:spacing w:before="0" w:beforeAutospacing="off" w:after="0" w:afterAutospacing="off"/>
              <w:ind w:left="0" w:right="0"/>
              <w:rPr>
                <w:rFonts w:ascii="Arial Nova" w:hAnsi="Arial Nova" w:eastAsia="Arial Nova" w:cs="Arial Nova"/>
                <w:sz w:val="18"/>
                <w:szCs w:val="18"/>
              </w:rPr>
            </w:pPr>
            <w:r w:rsidRPr="1B3B7F4B" w:rsidR="2877184C">
              <w:rPr>
                <w:rFonts w:ascii="Arial Nova" w:hAnsi="Arial Nova" w:eastAsia="Arial Nova" w:cs="Arial Nova"/>
                <w:sz w:val="18"/>
                <w:szCs w:val="18"/>
              </w:rPr>
              <w:t>Split the children into smaller groups which can litter pick in different areas of the park. This will make the areas less crowded and reduce the risk of nega</w:t>
            </w:r>
            <w:r w:rsidRPr="1B3B7F4B" w:rsidR="60B56719">
              <w:rPr>
                <w:rFonts w:ascii="Arial Nova" w:hAnsi="Arial Nova" w:eastAsia="Arial Nova" w:cs="Arial Nova"/>
                <w:sz w:val="18"/>
                <w:szCs w:val="18"/>
              </w:rPr>
              <w:t xml:space="preserve">tive </w:t>
            </w:r>
            <w:r w:rsidRPr="1B3B7F4B" w:rsidR="60B56719">
              <w:rPr>
                <w:rFonts w:ascii="Arial Nova" w:hAnsi="Arial Nova" w:eastAsia="Arial Nova" w:cs="Arial Nova"/>
                <w:sz w:val="18"/>
                <w:szCs w:val="18"/>
              </w:rPr>
              <w:t>behaviour</w:t>
            </w:r>
            <w:r w:rsidRPr="1B3B7F4B" w:rsidR="60B56719">
              <w:rPr>
                <w:rFonts w:ascii="Arial Nova" w:hAnsi="Arial Nova" w:eastAsia="Arial Nova" w:cs="Arial Nova"/>
                <w:sz w:val="18"/>
                <w:szCs w:val="18"/>
              </w:rPr>
              <w:t>.</w:t>
            </w:r>
          </w:p>
          <w:p w:rsidR="16CE9E27" w:rsidP="1B3B7F4B" w:rsidRDefault="16CE9E27" w14:paraId="0B327B0F" w14:textId="71C5D942">
            <w:pPr>
              <w:pStyle w:val="Normal"/>
              <w:spacing w:before="0" w:beforeAutospacing="off" w:after="0" w:afterAutospacing="off"/>
              <w:ind w:left="0" w:right="0"/>
              <w:rPr>
                <w:rFonts w:ascii="Arial Nova" w:hAnsi="Arial Nova" w:eastAsia="Arial Nova" w:cs="Arial Nova"/>
                <w:sz w:val="18"/>
                <w:szCs w:val="18"/>
              </w:rPr>
            </w:pPr>
            <w:r w:rsidRPr="1B3B7F4B" w:rsidR="16CE9E27">
              <w:rPr>
                <w:rFonts w:ascii="Arial Nova" w:hAnsi="Arial Nova" w:eastAsia="Arial Nova" w:cs="Arial Nova"/>
                <w:sz w:val="18"/>
                <w:szCs w:val="18"/>
              </w:rPr>
              <w:t xml:space="preserve">Discuss the rubbish </w:t>
            </w:r>
            <w:r w:rsidRPr="1B3B7F4B" w:rsidR="62CF5B61">
              <w:rPr>
                <w:rFonts w:ascii="Arial Nova" w:hAnsi="Arial Nova" w:eastAsia="Arial Nova" w:cs="Arial Nova"/>
                <w:sz w:val="18"/>
                <w:szCs w:val="18"/>
              </w:rPr>
              <w:t>that could be found and how to handle it</w:t>
            </w:r>
            <w:r w:rsidRPr="1B3B7F4B" w:rsidR="621CAB57">
              <w:rPr>
                <w:rFonts w:ascii="Arial Nova" w:hAnsi="Arial Nova" w:eastAsia="Arial Nova" w:cs="Arial Nova"/>
                <w:sz w:val="18"/>
                <w:szCs w:val="18"/>
              </w:rPr>
              <w:t xml:space="preserve">. </w:t>
            </w:r>
            <w:r w:rsidRPr="1B3B7F4B" w:rsidR="5EBFA219">
              <w:rPr>
                <w:rFonts w:ascii="Arial Nova" w:hAnsi="Arial Nova" w:eastAsia="Arial Nova" w:cs="Arial Nova"/>
                <w:sz w:val="18"/>
                <w:szCs w:val="18"/>
              </w:rPr>
              <w:t xml:space="preserve">Make awareness that there could be dangerous objects and for the students to unsure a member of staff is with them and is available to collect those </w:t>
            </w:r>
            <w:r w:rsidRPr="1B3B7F4B" w:rsidR="52E5701D">
              <w:rPr>
                <w:rFonts w:ascii="Arial Nova" w:hAnsi="Arial Nova" w:eastAsia="Arial Nova" w:cs="Arial Nova"/>
                <w:sz w:val="18"/>
                <w:szCs w:val="18"/>
              </w:rPr>
              <w:t>items.</w:t>
            </w:r>
          </w:p>
          <w:p w:rsidR="5E79DF47" w:rsidP="1B3B7F4B" w:rsidRDefault="5E79DF47" w14:paraId="1962F5F6" w14:textId="642EB42B">
            <w:pPr>
              <w:pStyle w:val="Normal"/>
              <w:spacing w:before="0" w:beforeAutospacing="off" w:after="0" w:afterAutospacing="off"/>
              <w:ind w:left="0" w:right="0"/>
              <w:rPr>
                <w:rFonts w:ascii="Arial Nova" w:hAnsi="Arial Nova" w:eastAsia="Arial Nova" w:cs="Arial Nova"/>
                <w:sz w:val="18"/>
                <w:szCs w:val="18"/>
              </w:rPr>
            </w:pPr>
            <w:r w:rsidRPr="1B3B7F4B" w:rsidR="5E79DF47">
              <w:rPr>
                <w:rFonts w:ascii="Arial Nova" w:hAnsi="Arial Nova" w:eastAsia="Arial Nova" w:cs="Arial Nova"/>
                <w:sz w:val="18"/>
                <w:szCs w:val="18"/>
              </w:rPr>
              <w:t>Children must understand ‘stranger danger’ and not interact with strangers around them if they do not feel safe</w:t>
            </w:r>
            <w:r w:rsidRPr="1B3B7F4B" w:rsidR="2090B5F0">
              <w:rPr>
                <w:rFonts w:ascii="Arial Nova" w:hAnsi="Arial Nova" w:eastAsia="Arial Nova" w:cs="Arial Nova"/>
                <w:sz w:val="18"/>
                <w:szCs w:val="18"/>
              </w:rPr>
              <w:t xml:space="preserve"> and stay close to their groups and members of staff they are accompanied by. </w:t>
            </w:r>
          </w:p>
        </w:tc>
        <w:tc>
          <w:tcPr>
            <w:tcW w:w="1065" w:type="dxa"/>
            <w:tcBorders>
              <w:top w:val="single" w:sz="8"/>
              <w:left w:val="single" w:sz="8"/>
              <w:bottom w:val="single" w:sz="8"/>
              <w:right w:val="single" w:sz="8"/>
            </w:tcBorders>
            <w:tcMar>
              <w:left w:w="108" w:type="dxa"/>
              <w:right w:w="108" w:type="dxa"/>
            </w:tcMar>
            <w:vAlign w:val="center"/>
          </w:tcPr>
          <w:p w:rsidR="6CAB5A9C" w:rsidP="1B3B7F4B" w:rsidRDefault="6CAB5A9C" w14:paraId="08E376B9" w14:textId="299218A7">
            <w:pPr>
              <w:spacing w:before="0" w:beforeAutospacing="off" w:after="0" w:afterAutospacing="off"/>
              <w:rPr>
                <w:rFonts w:ascii="Arial Nova" w:hAnsi="Arial Nova" w:eastAsia="Arial Nova" w:cs="Arial Nova"/>
                <w:sz w:val="20"/>
                <w:szCs w:val="20"/>
              </w:rPr>
            </w:pPr>
            <w:r w:rsidRPr="1B3B7F4B" w:rsidR="6CAB5A9C">
              <w:rPr>
                <w:rFonts w:ascii="Arial Nova" w:hAnsi="Arial Nova" w:eastAsia="Arial Nova" w:cs="Arial Nova"/>
                <w:sz w:val="20"/>
                <w:szCs w:val="20"/>
              </w:rPr>
              <w:t>medium</w:t>
            </w:r>
          </w:p>
        </w:tc>
      </w:tr>
    </w:tbl>
    <w:p w:rsidR="090741E5" w:rsidP="1B3B7F4B" w:rsidRDefault="090741E5" w14:paraId="1E8DC880" w14:textId="08683ECD">
      <w:pPr/>
    </w:p>
    <w:p w:rsidR="090741E5" w:rsidP="1B3B7F4B" w:rsidRDefault="090741E5" w14:paraId="6D0293C4" w14:textId="76402A85">
      <w:pPr/>
    </w:p>
    <w:p w:rsidR="090741E5" w:rsidP="1B3B7F4B" w:rsidRDefault="090741E5" w14:paraId="735B3279" w14:textId="18D428F9">
      <w:pPr/>
    </w:p>
    <w:p w:rsidR="090741E5" w:rsidP="1B3B7F4B" w:rsidRDefault="090741E5" w14:paraId="3A302090" w14:textId="717E9816">
      <w:pPr>
        <w:spacing w:before="0" w:beforeAutospacing="off" w:after="0" w:afterAutospacing="off"/>
        <w:jc w:val="left"/>
        <w:rPr>
          <w:rFonts w:ascii="Calibri" w:hAnsi="Calibri" w:eastAsia="Calibri" w:cs="Calibri"/>
          <w:sz w:val="12"/>
          <w:szCs w:val="12"/>
        </w:rPr>
      </w:pPr>
    </w:p>
    <w:p w:rsidR="090741E5" w:rsidP="090741E5" w:rsidRDefault="090741E5" w14:paraId="43102947" w14:textId="337B7C40">
      <w:pPr>
        <w:pStyle w:val="Normal"/>
        <w:jc w:val="left"/>
      </w:pPr>
    </w:p>
    <w:p w:rsidR="6A55E620" w:rsidP="51CC8798" w:rsidRDefault="6A55E620" w14:paraId="5F6AC022" w14:textId="0FFD4D23">
      <w:pPr>
        <w:pStyle w:val="Normal"/>
        <w:jc w:val="left"/>
      </w:pPr>
      <w:r w:rsidR="6A55E620">
        <w:rPr/>
        <w:t xml:space="preserve">Across the UK, </w:t>
      </w:r>
      <w:r w:rsidR="69F5D449">
        <w:rPr/>
        <w:t xml:space="preserve">outdoor learning </w:t>
      </w:r>
      <w:r w:rsidR="7BA4316D">
        <w:rPr/>
        <w:t>has</w:t>
      </w:r>
      <w:r w:rsidR="15EB2871">
        <w:rPr/>
        <w:t xml:space="preserve"> been adapted into the curriculum as a key factor of children's development and learning. But what is outdoor learning?</w:t>
      </w:r>
      <w:r w:rsidR="2E723A21">
        <w:rPr/>
        <w:t xml:space="preserve"> According to the English Outdoor Council (</w:t>
      </w:r>
      <w:r w:rsidR="380FE2C6">
        <w:rPr/>
        <w:t>2018</w:t>
      </w:r>
      <w:r w:rsidR="2E723A21">
        <w:rPr/>
        <w:t>)</w:t>
      </w:r>
      <w:r w:rsidR="4BBFC729">
        <w:rPr/>
        <w:t xml:space="preserve"> outdoor learning is active learning in the outdoors </w:t>
      </w:r>
      <w:r w:rsidR="75B39411">
        <w:rPr/>
        <w:t xml:space="preserve">where children will discover and develop skills and learn about the environment through what they </w:t>
      </w:r>
      <w:r w:rsidR="3DF97766">
        <w:rPr/>
        <w:t>encounter</w:t>
      </w:r>
      <w:r w:rsidR="75B39411">
        <w:rPr/>
        <w:t xml:space="preserve"> outside.</w:t>
      </w:r>
      <w:r w:rsidR="687F5CE4">
        <w:rPr/>
        <w:t xml:space="preserve"> </w:t>
      </w:r>
      <w:r w:rsidR="5BF0CF30">
        <w:rPr/>
        <w:t xml:space="preserve">It </w:t>
      </w:r>
      <w:r w:rsidR="5BF0CF30">
        <w:rPr/>
        <w:t>provides</w:t>
      </w:r>
      <w:r w:rsidR="5BF0CF30">
        <w:rPr/>
        <w:t xml:space="preserve"> beneficial opportunities through </w:t>
      </w:r>
      <w:r w:rsidR="6D1AFA32">
        <w:rPr/>
        <w:t>engagement</w:t>
      </w:r>
      <w:r w:rsidR="5BF0CF30">
        <w:rPr/>
        <w:t xml:space="preserve"> within the environment which has led to several key organisations recognis</w:t>
      </w:r>
      <w:r w:rsidR="2198E8B9">
        <w:rPr/>
        <w:t xml:space="preserve">e the positive impact </w:t>
      </w:r>
      <w:r w:rsidR="1A95B462">
        <w:rPr/>
        <w:t>and importance it has on children's learning and development.</w:t>
      </w:r>
      <w:r w:rsidR="35FDC1E2">
        <w:rPr/>
        <w:t xml:space="preserve"> Another organisation, which has also helped adapt to the </w:t>
      </w:r>
      <w:r w:rsidR="631AA38E">
        <w:rPr/>
        <w:t>n</w:t>
      </w:r>
      <w:r w:rsidR="35FDC1E2">
        <w:rPr/>
        <w:t>ew cu</w:t>
      </w:r>
      <w:r w:rsidR="61F31609">
        <w:rPr/>
        <w:t xml:space="preserve">rriculum for Wales is ‘Learning through </w:t>
      </w:r>
      <w:r w:rsidR="3F578BB4">
        <w:rPr/>
        <w:t>landscapes</w:t>
      </w:r>
      <w:r w:rsidR="61F31609">
        <w:rPr/>
        <w:t xml:space="preserve">. This organisation </w:t>
      </w:r>
      <w:r w:rsidR="03C830F6">
        <w:rPr/>
        <w:t xml:space="preserve">highlights the values of hands-on experiences, sensory engagement, and fostering a sense of environmental </w:t>
      </w:r>
      <w:r w:rsidR="5A785A5E">
        <w:rPr/>
        <w:t>stewardship</w:t>
      </w:r>
      <w:r w:rsidR="03C830F6">
        <w:rPr/>
        <w:t xml:space="preserve"> </w:t>
      </w:r>
      <w:r w:rsidR="34D65BFF">
        <w:rPr/>
        <w:t>(Learning through landscapes, no date).</w:t>
      </w:r>
      <w:r w:rsidR="6AA65286">
        <w:rPr/>
        <w:t xml:space="preserve"> An educational theorist known as Friedrich </w:t>
      </w:r>
      <w:r w:rsidR="0F0440B5">
        <w:rPr/>
        <w:t>Froebel had</w:t>
      </w:r>
      <w:r w:rsidR="6AA65286">
        <w:rPr/>
        <w:t xml:space="preserve"> ideas </w:t>
      </w:r>
      <w:r w:rsidR="56C5F1E7">
        <w:rPr/>
        <w:t xml:space="preserve">on education aligning </w:t>
      </w:r>
      <w:r w:rsidR="1461C268">
        <w:rPr/>
        <w:t>closely</w:t>
      </w:r>
      <w:r w:rsidR="56C5F1E7">
        <w:rPr/>
        <w:t xml:space="preserve"> with the principles of outdoor learning. </w:t>
      </w:r>
      <w:r w:rsidR="6AA65286">
        <w:rPr/>
        <w:t xml:space="preserve"> </w:t>
      </w:r>
      <w:r w:rsidR="41602B40">
        <w:rPr/>
        <w:t xml:space="preserve">He emphasised on the importance of allowing children to play and have hands-on experiences in nature would </w:t>
      </w:r>
      <w:r w:rsidR="41602B40">
        <w:rPr/>
        <w:t>benefit</w:t>
      </w:r>
      <w:r w:rsidR="41602B40">
        <w:rPr/>
        <w:t xml:space="preserve"> the </w:t>
      </w:r>
      <w:r w:rsidR="6539E74C">
        <w:rPr/>
        <w:t>amount of learning opportunities children have. This ed to him sharing that children should</w:t>
      </w:r>
      <w:r w:rsidR="77E97856">
        <w:rPr/>
        <w:t xml:space="preserve"> </w:t>
      </w:r>
      <w:r w:rsidR="6539E74C">
        <w:rPr/>
        <w:t>have access t</w:t>
      </w:r>
      <w:r w:rsidR="3685BEFA">
        <w:rPr/>
        <w:t xml:space="preserve">o natural recourses </w:t>
      </w:r>
      <w:r w:rsidR="4B21B46A">
        <w:rPr/>
        <w:t>to promote their creativity and curiosity when playing</w:t>
      </w:r>
      <w:r w:rsidR="3DB6A4C0">
        <w:rPr/>
        <w:t xml:space="preserve"> (Twinkl, no date)</w:t>
      </w:r>
      <w:r w:rsidR="4B21B46A">
        <w:rPr/>
        <w:t>.</w:t>
      </w:r>
      <w:r w:rsidR="7C5B89F1">
        <w:rPr/>
        <w:t xml:space="preserve"> Within this literature review, outdoor learning will be discussed by </w:t>
      </w:r>
      <w:r w:rsidR="7C5B89F1">
        <w:rPr/>
        <w:t>identifying</w:t>
      </w:r>
      <w:r w:rsidR="7C5B89F1">
        <w:rPr/>
        <w:t xml:space="preserve"> the key the</w:t>
      </w:r>
      <w:r w:rsidR="3499D8BF">
        <w:rPr/>
        <w:t xml:space="preserve">mes in which it focuses on and how that can </w:t>
      </w:r>
      <w:r w:rsidR="3499D8BF">
        <w:rPr/>
        <w:t>benefit</w:t>
      </w:r>
      <w:r w:rsidR="3499D8BF">
        <w:rPr/>
        <w:t xml:space="preserve"> children’s development but also the barriers that </w:t>
      </w:r>
      <w:r w:rsidR="05EE4EFB">
        <w:rPr/>
        <w:t xml:space="preserve">may be faced within those concerning themes. </w:t>
      </w:r>
    </w:p>
    <w:p w:rsidR="52532023" w:rsidP="51CC8798" w:rsidRDefault="52532023" w14:paraId="724D0107" w14:textId="67FB31A7">
      <w:pPr>
        <w:pStyle w:val="Normal"/>
        <w:jc w:val="left"/>
      </w:pPr>
      <w:r w:rsidR="52532023">
        <w:rPr/>
        <w:t xml:space="preserve">The first key theme </w:t>
      </w:r>
      <w:r w:rsidR="52532023">
        <w:rPr/>
        <w:t>identified</w:t>
      </w:r>
      <w:r w:rsidR="52532023">
        <w:rPr/>
        <w:t xml:space="preserve"> is physical and mental health and wellbeing. </w:t>
      </w:r>
      <w:r w:rsidR="7ED75B28">
        <w:rPr/>
        <w:t xml:space="preserve">When students engage in outdoor activities, they experience </w:t>
      </w:r>
      <w:r w:rsidR="268068D1">
        <w:rPr/>
        <w:t>numerous</w:t>
      </w:r>
      <w:r w:rsidR="7ED75B28">
        <w:rPr/>
        <w:t xml:space="preserve"> benefits that contribute to their overall well-being. Physically, outdoor learning encourages movement, </w:t>
      </w:r>
      <w:bookmarkStart w:name="_Int_3oWTR6Ku" w:id="1217297157"/>
      <w:r w:rsidR="7ED75B28">
        <w:rPr/>
        <w:t>exercise</w:t>
      </w:r>
      <w:bookmarkEnd w:id="1217297157"/>
      <w:r w:rsidR="7ED75B28">
        <w:rPr/>
        <w:t xml:space="preserve"> and physical fitness.</w:t>
      </w:r>
      <w:r w:rsidR="5E29CDC1">
        <w:rPr/>
        <w:t xml:space="preserve"> This provides </w:t>
      </w:r>
      <w:r w:rsidR="1CCEB2F3">
        <w:rPr/>
        <w:t xml:space="preserve">children with reaching the standards required by the Welsh Government (2019) that children between the ages </w:t>
      </w:r>
      <w:r w:rsidR="23354957">
        <w:rPr/>
        <w:t>3-7 should be getting up to 60 minutes of exercise a day to improve their development</w:t>
      </w:r>
      <w:r w:rsidR="1A187D56">
        <w:rPr/>
        <w:t xml:space="preserve"> and health. </w:t>
      </w:r>
      <w:r w:rsidR="192B4D64">
        <w:rPr/>
        <w:t>Being outdoors also exposes children to the sunlight and fresh air which can make positive change in attitude and can boost their physical health and immune system (</w:t>
      </w:r>
      <w:r w:rsidR="7EE45660">
        <w:rPr/>
        <w:t>Cribb, no date).</w:t>
      </w:r>
      <w:r w:rsidR="697E8FB9">
        <w:rPr/>
        <w:t xml:space="preserve"> Mentally, outdoor learning opportunities </w:t>
      </w:r>
      <w:r w:rsidR="48D10252">
        <w:rPr/>
        <w:t>impacts</w:t>
      </w:r>
      <w:r w:rsidR="697E8FB9">
        <w:rPr/>
        <w:t xml:space="preserve"> children’s emotional well</w:t>
      </w:r>
      <w:r w:rsidR="30863396">
        <w:rPr/>
        <w:t xml:space="preserve">-being </w:t>
      </w:r>
      <w:r w:rsidR="5B80935C">
        <w:rPr/>
        <w:t xml:space="preserve">and can reduce stress. </w:t>
      </w:r>
      <w:r w:rsidR="4A3E89F1">
        <w:rPr/>
        <w:t xml:space="preserve">The natural environment can bring a sense of calmness to children’s minds and bodies </w:t>
      </w:r>
      <w:r w:rsidR="65AF2D53">
        <w:rPr/>
        <w:t>allowing them to relax and improve their mental resilience. To boost their mental stimulation, outdoor act</w:t>
      </w:r>
      <w:r w:rsidR="38B8A546">
        <w:rPr/>
        <w:t>ivities can provide opportunities to use problem-solving, critical thinking and creativity which will contribute to their cognitive development (</w:t>
      </w:r>
      <w:r w:rsidR="79D09E2A">
        <w:rPr/>
        <w:t>Trees for cities, 2024).</w:t>
      </w:r>
      <w:r w:rsidR="5E9AAE72">
        <w:rPr/>
        <w:t xml:space="preserve"> With the curriculum pushing health and wellbeing as a main factor in children's learning in schools. It has shown that incorporating outdoor lea</w:t>
      </w:r>
      <w:r w:rsidR="2321F7E6">
        <w:rPr/>
        <w:t xml:space="preserve">rning and health and wellbeing together can </w:t>
      </w:r>
      <w:r w:rsidR="6840BE19">
        <w:rPr/>
        <w:t>make positive changes on children’s attitudes and behaviour and they can show enthusiasm when it comes to learning outside and take care of their health without realising it</w:t>
      </w:r>
      <w:r w:rsidR="106924CC">
        <w:rPr/>
        <w:t xml:space="preserve"> (Williams, 2022)</w:t>
      </w:r>
      <w:r w:rsidR="6840BE19">
        <w:rPr/>
        <w:t xml:space="preserve">. </w:t>
      </w:r>
      <w:r w:rsidR="1BB0EB8C">
        <w:rPr/>
        <w:t xml:space="preserve">Although all positive aspects have been </w:t>
      </w:r>
      <w:r w:rsidR="1BB0EB8C">
        <w:rPr/>
        <w:t>stated</w:t>
      </w:r>
      <w:r w:rsidR="1BB0EB8C">
        <w:rPr/>
        <w:t xml:space="preserve"> </w:t>
      </w:r>
      <w:r w:rsidR="4CABCBF7">
        <w:rPr/>
        <w:t xml:space="preserve">about outdoor learning affecting health and wellbeing, there are some barriers that are faced. </w:t>
      </w:r>
      <w:r w:rsidR="1F553213">
        <w:rPr/>
        <w:t xml:space="preserve">Children and young people’s attitude can </w:t>
      </w:r>
      <w:r w:rsidR="1F553213">
        <w:rPr/>
        <w:t>impact</w:t>
      </w:r>
      <w:r w:rsidR="1F553213">
        <w:rPr/>
        <w:t xml:space="preserve"> whether they will </w:t>
      </w:r>
      <w:r w:rsidR="1F553213">
        <w:rPr/>
        <w:t>participate</w:t>
      </w:r>
      <w:r w:rsidR="1F553213">
        <w:rPr/>
        <w:t xml:space="preserve"> in outdoor engagement; if they have a negative attitude towards going outside then </w:t>
      </w:r>
      <w:r w:rsidR="25BBC877">
        <w:rPr/>
        <w:t xml:space="preserve">that is a challenge practitioners must try and overcome to encourage them to engage. With the high use of technology in schools, it can be difficult </w:t>
      </w:r>
      <w:r w:rsidR="49958483">
        <w:rPr/>
        <w:t xml:space="preserve">to switch children’s attention to something other than games and videos on the devices they are </w:t>
      </w:r>
      <w:r w:rsidR="02580573">
        <w:rPr/>
        <w:t>using,</w:t>
      </w:r>
      <w:r w:rsidR="49958483">
        <w:rPr/>
        <w:t xml:space="preserve"> and their </w:t>
      </w:r>
      <w:r w:rsidR="105601D0">
        <w:rPr/>
        <w:t>interests</w:t>
      </w:r>
      <w:r w:rsidR="49958483">
        <w:rPr/>
        <w:t xml:space="preserve"> are </w:t>
      </w:r>
      <w:r w:rsidR="6C0AA02D">
        <w:rPr/>
        <w:t>on</w:t>
      </w:r>
      <w:r w:rsidR="49958483">
        <w:rPr/>
        <w:t xml:space="preserve"> using the technology rather than exploring the world a</w:t>
      </w:r>
      <w:r w:rsidR="07EE10B4">
        <w:rPr/>
        <w:t>round them</w:t>
      </w:r>
      <w:r w:rsidR="32E9EDB0">
        <w:rPr/>
        <w:t xml:space="preserve"> (Hills, 2023)</w:t>
      </w:r>
      <w:r w:rsidR="07EE10B4">
        <w:rPr/>
        <w:t xml:space="preserve">. </w:t>
      </w:r>
    </w:p>
    <w:p w:rsidR="62BF9BEA" w:rsidP="51CC8798" w:rsidRDefault="62BF9BEA" w14:paraId="4087131E" w14:textId="21BAE885">
      <w:pPr>
        <w:pStyle w:val="Normal"/>
        <w:jc w:val="left"/>
      </w:pPr>
      <w:r w:rsidR="62BF9BEA">
        <w:rPr/>
        <w:t xml:space="preserve">Another key theme is the skills development children learn from outdoor learning. </w:t>
      </w:r>
      <w:r w:rsidR="7997425E">
        <w:rPr/>
        <w:t xml:space="preserve">Physical skills such as running, jumping skipping, </w:t>
      </w:r>
      <w:bookmarkStart w:name="_Int_k93ZCg3G" w:id="742493602"/>
      <w:r w:rsidR="7997425E">
        <w:rPr/>
        <w:t>catching</w:t>
      </w:r>
      <w:bookmarkEnd w:id="742493602"/>
      <w:r w:rsidR="7997425E">
        <w:rPr/>
        <w:t xml:space="preserve"> and throwing are key skills that can be developed through outdoor learning whe</w:t>
      </w:r>
      <w:r w:rsidR="58E9B4F7">
        <w:rPr/>
        <w:t xml:space="preserve">ther that is through playing games, attending sports </w:t>
      </w:r>
      <w:bookmarkStart w:name="_Int_ITNckKGG" w:id="1638362309"/>
      <w:r w:rsidR="58E9B4F7">
        <w:rPr/>
        <w:t>days</w:t>
      </w:r>
      <w:bookmarkEnd w:id="1638362309"/>
      <w:r w:rsidR="58E9B4F7">
        <w:rPr/>
        <w:t xml:space="preserve"> and taking part in physical education (PE)</w:t>
      </w:r>
      <w:r w:rsidR="472D1EB9">
        <w:rPr/>
        <w:t>, children can develop these skills and learn how to take part in activities that require gross m</w:t>
      </w:r>
      <w:r w:rsidR="76E10CC1">
        <w:rPr/>
        <w:t>otor movements. As the children grow</w:t>
      </w:r>
      <w:r w:rsidR="3585F1F3">
        <w:rPr/>
        <w:t>, their motor skills and coordination can become affective and allow them to try new games and activities which challenge their abilities</w:t>
      </w:r>
      <w:r w:rsidR="34A2BD67">
        <w:rPr/>
        <w:t xml:space="preserve"> (Sefton, no date)</w:t>
      </w:r>
      <w:r w:rsidR="3585F1F3">
        <w:rPr/>
        <w:t xml:space="preserve">. </w:t>
      </w:r>
      <w:r w:rsidR="3D87F00A">
        <w:rPr/>
        <w:t xml:space="preserve">The social skills which children develop throughout life can be </w:t>
      </w:r>
      <w:bookmarkStart w:name="_Int_mTj1jPlm" w:id="1878150104"/>
      <w:r w:rsidR="3D87F00A">
        <w:rPr/>
        <w:t>greatly impacted</w:t>
      </w:r>
      <w:bookmarkEnd w:id="1878150104"/>
      <w:r w:rsidR="3D87F00A">
        <w:rPr/>
        <w:t xml:space="preserve"> by outdoor learning. </w:t>
      </w:r>
      <w:r w:rsidR="252ECB2B">
        <w:rPr/>
        <w:t xml:space="preserve">Working with other children, discussing the </w:t>
      </w:r>
      <w:r w:rsidR="076E4438">
        <w:rPr/>
        <w:t>work,</w:t>
      </w:r>
      <w:r w:rsidR="252ECB2B">
        <w:rPr/>
        <w:t xml:space="preserve"> and sharing ideas when completing outdoor activities can influence children to use their social skills with their pee</w:t>
      </w:r>
      <w:r w:rsidR="10CA386A">
        <w:rPr/>
        <w:t xml:space="preserve">rs to communicate on what they are thinking and doing. Playing games which involve other children can boost their social skills as they are building relationships with their peers </w:t>
      </w:r>
      <w:r w:rsidR="432622F5">
        <w:rPr/>
        <w:t xml:space="preserve">and helping others understand and follow the rules. </w:t>
      </w:r>
      <w:r w:rsidR="6E3C8044">
        <w:rPr/>
        <w:t>Using these skills can improve the children’s social dynamics and can resolve conflicts (</w:t>
      </w:r>
      <w:r w:rsidR="4D8EF2DD">
        <w:rPr/>
        <w:t xml:space="preserve">Fiesta crafts, no date). </w:t>
      </w:r>
      <w:r w:rsidR="1463741E">
        <w:rPr/>
        <w:t xml:space="preserve">Outdoor learning can often present children with real-life challenges </w:t>
      </w:r>
      <w:r w:rsidR="1FAB3ADE">
        <w:rPr/>
        <w:t xml:space="preserve">that require problem-solving and critical thinking. This could be by navigating a trail, building a shelter, or </w:t>
      </w:r>
      <w:r w:rsidR="1FAB3ADE">
        <w:rPr/>
        <w:t>identifying</w:t>
      </w:r>
      <w:r w:rsidR="1FAB3ADE">
        <w:rPr/>
        <w:t xml:space="preserve"> plants and animals; it allows children to think </w:t>
      </w:r>
      <w:r w:rsidR="11AD3E81">
        <w:rPr/>
        <w:t>creatively and use their problem-solving skills to find their way through activities set</w:t>
      </w:r>
      <w:r w:rsidR="6D6646F0">
        <w:rPr/>
        <w:t xml:space="preserve"> (Agius, 2023)</w:t>
      </w:r>
      <w:r w:rsidR="11AD3E81">
        <w:rPr/>
        <w:t xml:space="preserve">. </w:t>
      </w:r>
      <w:r w:rsidR="00030B16">
        <w:rPr/>
        <w:t xml:space="preserve">A huge part of outdoor learning is children developing environmental awareness. By engaging with the natural environment, children can learn to </w:t>
      </w:r>
      <w:r w:rsidR="3EA7F047">
        <w:rPr/>
        <w:t xml:space="preserve">appreciate </w:t>
      </w:r>
      <w:r w:rsidR="00030B16">
        <w:rPr/>
        <w:t>and respect th</w:t>
      </w:r>
      <w:r w:rsidR="0128635C">
        <w:rPr/>
        <w:t>e</w:t>
      </w:r>
      <w:r w:rsidR="0669A17A">
        <w:rPr/>
        <w:t xml:space="preserve">ir community and learn to take responsibility for how they care for the world. </w:t>
      </w:r>
      <w:r w:rsidR="0A05A836">
        <w:rPr/>
        <w:t>Learning how their actions towards the environment can make an impact can allow them to develop the understanding of how to behave to</w:t>
      </w:r>
      <w:r w:rsidR="75A11574">
        <w:rPr/>
        <w:t>wards others, and how they can make changes in their behaviour to improve their environment and development</w:t>
      </w:r>
      <w:r w:rsidR="197AD181">
        <w:rPr/>
        <w:t xml:space="preserve"> (Palmberg, 2010)</w:t>
      </w:r>
      <w:r w:rsidR="75A11574">
        <w:rPr/>
        <w:t xml:space="preserve">. </w:t>
      </w:r>
    </w:p>
    <w:p w:rsidR="287713C5" w:rsidP="51CC8798" w:rsidRDefault="287713C5" w14:paraId="1D63ACCC" w14:textId="5C49603D">
      <w:pPr>
        <w:pStyle w:val="Normal"/>
        <w:jc w:val="left"/>
      </w:pPr>
      <w:r w:rsidR="287713C5">
        <w:rPr/>
        <w:t xml:space="preserve">Although these skills can be developed </w:t>
      </w:r>
      <w:bookmarkStart w:name="_Int_35VtZMZ2" w:id="595933683"/>
      <w:r w:rsidR="3132BE82">
        <w:rPr/>
        <w:t>greatly by</w:t>
      </w:r>
      <w:bookmarkEnd w:id="595933683"/>
      <w:r w:rsidR="3132BE82">
        <w:rPr/>
        <w:t xml:space="preserve"> outdoor learning, there are some challenges which can prevent or delay these skills being developed </w:t>
      </w:r>
      <w:r w:rsidR="77A8E986">
        <w:rPr/>
        <w:t xml:space="preserve">effectively. </w:t>
      </w:r>
      <w:r w:rsidR="4AB26179">
        <w:rPr/>
        <w:t>Additional</w:t>
      </w:r>
      <w:r w:rsidR="4AB26179">
        <w:rPr/>
        <w:t xml:space="preserve"> needs such as ASD (</w:t>
      </w:r>
      <w:r w:rsidR="7448A5E1">
        <w:rPr/>
        <w:t>autism spectrum disorder</w:t>
      </w:r>
      <w:r w:rsidR="4AB26179">
        <w:rPr/>
        <w:t>), learning difficultie</w:t>
      </w:r>
      <w:r w:rsidR="464FC007">
        <w:rPr/>
        <w:t xml:space="preserve">s or DCD (developmental co-ordination disorder) can be barriers for children who </w:t>
      </w:r>
      <w:r w:rsidR="2A9DDDF8">
        <w:rPr/>
        <w:t>show</w:t>
      </w:r>
      <w:r w:rsidR="5616C20F">
        <w:rPr/>
        <w:t xml:space="preserve"> these </w:t>
      </w:r>
      <w:r w:rsidR="5616C20F">
        <w:rPr/>
        <w:t>additional</w:t>
      </w:r>
      <w:r w:rsidR="5616C20F">
        <w:rPr/>
        <w:t xml:space="preserve"> traits </w:t>
      </w:r>
      <w:r w:rsidR="741C0B5E">
        <w:rPr/>
        <w:t xml:space="preserve">as they may find it difficult to communicate with others and understand fully how to act within the environment. </w:t>
      </w:r>
      <w:r w:rsidR="1056E6F5">
        <w:rPr/>
        <w:t xml:space="preserve">Some children may find physical activities difficult to take part in if they do not have the co-ordination </w:t>
      </w:r>
      <w:r w:rsidR="1AF66870">
        <w:rPr/>
        <w:t>expected for their age which can cause their physical skills to be learn</w:t>
      </w:r>
      <w:r w:rsidR="1D9E64F3">
        <w:rPr/>
        <w:t xml:space="preserve">ed at a slower pace. </w:t>
      </w:r>
      <w:r w:rsidR="2CA4C594">
        <w:rPr/>
        <w:t>Other learning delays and needs can affect how some children think and behave which may leave</w:t>
      </w:r>
      <w:r w:rsidR="1409E44F">
        <w:rPr/>
        <w:t xml:space="preserve"> delays in</w:t>
      </w:r>
      <w:r w:rsidR="2CA4C594">
        <w:rPr/>
        <w:t xml:space="preserve"> their problem-solving skills and environmental </w:t>
      </w:r>
      <w:r w:rsidR="39B1F2FF">
        <w:rPr/>
        <w:t xml:space="preserve">awareness as they may not have the sense of awareness of their surroundings </w:t>
      </w:r>
      <w:r w:rsidR="4FBFC376">
        <w:rPr/>
        <w:t xml:space="preserve">and the </w:t>
      </w:r>
      <w:r w:rsidR="4FBFC376">
        <w:rPr/>
        <w:t>capacity</w:t>
      </w:r>
      <w:r w:rsidR="4FBFC376">
        <w:rPr/>
        <w:t xml:space="preserve"> to understand work and activities set (Pressbooks, no date</w:t>
      </w:r>
      <w:r w:rsidR="562659DA">
        <w:rPr/>
        <w:t>).</w:t>
      </w:r>
    </w:p>
    <w:p w:rsidR="329DCA5D" w:rsidP="51CC8798" w:rsidRDefault="329DCA5D" w14:paraId="7F9DA038" w14:textId="07C270EA">
      <w:pPr>
        <w:pStyle w:val="Normal"/>
        <w:jc w:val="left"/>
      </w:pPr>
      <w:r w:rsidR="329DCA5D">
        <w:rPr/>
        <w:t xml:space="preserve">The new Curriculum for Wales </w:t>
      </w:r>
      <w:r w:rsidR="11F03CF6">
        <w:rPr/>
        <w:t xml:space="preserve">integrated outdoor education to the curriculum for all schools to make it an aspect of learning. </w:t>
      </w:r>
      <w:r w:rsidR="50952227">
        <w:rPr/>
        <w:t xml:space="preserve">The change the curriculum made when adding the AOLE </w:t>
      </w:r>
      <w:r w:rsidR="582C3209">
        <w:rPr/>
        <w:t xml:space="preserve">is including health and wellbeing which </w:t>
      </w:r>
      <w:r w:rsidR="582C3209">
        <w:rPr/>
        <w:t>identifies</w:t>
      </w:r>
      <w:r w:rsidR="582C3209">
        <w:rPr/>
        <w:t xml:space="preserve"> the importance of outdoor learning for all students and how it can en</w:t>
      </w:r>
      <w:r w:rsidR="5249CDC7">
        <w:rPr/>
        <w:t>hance their learning and experiences</w:t>
      </w:r>
      <w:r w:rsidR="07D1E6F8">
        <w:rPr/>
        <w:t xml:space="preserve">. Outdoor learning promotes physical fitness, mental well-being, and a connection with the natural world. It enhances their learning by </w:t>
      </w:r>
      <w:r w:rsidR="7580AC29">
        <w:rPr/>
        <w:t>developing their skills and getting exposer to the natural elements that they need</w:t>
      </w:r>
      <w:r w:rsidR="5249CDC7">
        <w:rPr/>
        <w:t xml:space="preserve"> </w:t>
      </w:r>
      <w:r w:rsidR="5249CDC7">
        <w:rPr/>
        <w:t>(Naturedays.co.uk, no date).</w:t>
      </w:r>
      <w:r w:rsidR="287F745F">
        <w:rPr/>
        <w:t xml:space="preserve"> </w:t>
      </w:r>
      <w:r w:rsidR="52571F16">
        <w:rPr/>
        <w:t xml:space="preserve">The holistic development of the curriculum prepares students not only for their academic </w:t>
      </w:r>
      <w:r w:rsidR="25609709">
        <w:rPr/>
        <w:t xml:space="preserve">development but </w:t>
      </w:r>
      <w:r w:rsidR="143C8CF8">
        <w:rPr/>
        <w:t xml:space="preserve">for the rest of their lives as well. </w:t>
      </w:r>
      <w:r w:rsidR="4031E11F">
        <w:rPr/>
        <w:t xml:space="preserve">Within outdoor learning, holistic development is promoted by fostering physical, social, </w:t>
      </w:r>
      <w:bookmarkStart w:name="_Int_0odZLFRj" w:id="110194646"/>
      <w:r w:rsidR="4031E11F">
        <w:rPr/>
        <w:t>emotional</w:t>
      </w:r>
      <w:bookmarkEnd w:id="110194646"/>
      <w:r w:rsidR="4031E11F">
        <w:rPr/>
        <w:t xml:space="preserve"> and cogni</w:t>
      </w:r>
      <w:r w:rsidR="7ED6C650">
        <w:rPr/>
        <w:t>tive growth in pupils. This will provide enhanced learning and experiences which are hands-on and experimental (</w:t>
      </w:r>
      <w:r w:rsidR="3D7BAB82">
        <w:rPr/>
        <w:t>HCH, 2023).</w:t>
      </w:r>
      <w:r w:rsidR="4D7506EF">
        <w:rPr/>
        <w:t xml:space="preserve"> </w:t>
      </w:r>
      <w:r w:rsidR="23F28ADE">
        <w:rPr/>
        <w:t xml:space="preserve">The curriculum wants pupils to adapt critical thinking and problem-solving skills </w:t>
      </w:r>
      <w:r w:rsidR="2A592142">
        <w:rPr/>
        <w:t xml:space="preserve">in ahead of further academics and real-world problems. It presents </w:t>
      </w:r>
      <w:r w:rsidR="43DAE313">
        <w:rPr/>
        <w:t>them with authentic challenges that require creative thinking, decision-making and adaptab</w:t>
      </w:r>
      <w:r w:rsidR="232D55AC">
        <w:rPr/>
        <w:t xml:space="preserve">ility. Linking this to outdoor learning, children can be provided with activities which enhance these skills and allow them to use resilience to complete the set tasks </w:t>
      </w:r>
      <w:r w:rsidR="61D23ADD">
        <w:rPr/>
        <w:t>(Taylor,</w:t>
      </w:r>
      <w:r w:rsidR="1A1089AB">
        <w:rPr/>
        <w:t xml:space="preserve"> no date). </w:t>
      </w:r>
      <w:r w:rsidR="6B64FFE6">
        <w:rPr/>
        <w:t xml:space="preserve">These factors </w:t>
      </w:r>
      <w:r w:rsidR="3E04C0B3">
        <w:rPr/>
        <w:t xml:space="preserve">within the curriculum show that there are clear plans for schools and teachers to link the AOLE’s to their planning and learning and how </w:t>
      </w:r>
      <w:r w:rsidR="29A02DF2">
        <w:rPr/>
        <w:t>efficient</w:t>
      </w:r>
      <w:r w:rsidR="3E04C0B3">
        <w:rPr/>
        <w:t xml:space="preserve"> it is to include outdoor learn</w:t>
      </w:r>
      <w:r w:rsidR="45D4EDB4">
        <w:rPr/>
        <w:t xml:space="preserve">ing to most or </w:t>
      </w:r>
      <w:r w:rsidR="7CA9A5E4">
        <w:rPr/>
        <w:t>all</w:t>
      </w:r>
      <w:r w:rsidR="45D4EDB4">
        <w:rPr/>
        <w:t xml:space="preserve"> </w:t>
      </w:r>
      <w:r w:rsidR="7BC10208">
        <w:rPr/>
        <w:t>subjects.</w:t>
      </w:r>
      <w:r w:rsidR="5BFC187D">
        <w:rPr/>
        <w:t xml:space="preserve"> </w:t>
      </w:r>
      <w:r w:rsidR="5BFC187D">
        <w:rPr/>
        <w:t>Even though the curriculum recognises the importance of outdoor learning, there are certain barriers that may occur. Access to</w:t>
      </w:r>
      <w:r w:rsidR="479785BC">
        <w:rPr/>
        <w:t xml:space="preserve"> outdoor space can be a challenge for some schools if they are not close to natural environments </w:t>
      </w:r>
      <w:r w:rsidR="525BD3B0">
        <w:rPr/>
        <w:t xml:space="preserve">and do not have easy access to suitable outdoor areas. </w:t>
      </w:r>
      <w:r w:rsidR="47F8CEA2">
        <w:rPr/>
        <w:t xml:space="preserve">Schools placed in some urban areas or limited green spaces </w:t>
      </w:r>
      <w:r w:rsidR="6BD28AAE">
        <w:rPr/>
        <w:t>will not have easy access to taking children out on walks to the local woodland areas or beaches and will have to overcome this barrier by planning day trips and transportation which costs money schools may not have (</w:t>
      </w:r>
      <w:r w:rsidR="4B24FD47">
        <w:rPr/>
        <w:t xml:space="preserve">YPO, 2023). </w:t>
      </w:r>
    </w:p>
    <w:p w:rsidR="7A8B14A9" w:rsidP="51CC8798" w:rsidRDefault="7A8B14A9" w14:paraId="12658DEB" w14:textId="67D67A5C">
      <w:pPr>
        <w:pStyle w:val="Normal"/>
        <w:jc w:val="left"/>
      </w:pPr>
      <w:r w:rsidR="7A8B14A9">
        <w:rPr/>
        <w:t xml:space="preserve">To conclude this literature review, </w:t>
      </w:r>
      <w:r w:rsidR="10870D07">
        <w:rPr/>
        <w:t xml:space="preserve">it has been shown that outdoor learning has been recognised for its importance in developing children’s education and life skills. </w:t>
      </w:r>
      <w:r w:rsidR="16EDA36B">
        <w:rPr/>
        <w:t xml:space="preserve">How all subjects and topics children are taught </w:t>
      </w:r>
      <w:r w:rsidR="34EC81AA">
        <w:rPr/>
        <w:t xml:space="preserve">throughout the curriculum can be adapted into outdoor learning by practitioners planning efficient </w:t>
      </w:r>
      <w:r w:rsidR="5452C697">
        <w:rPr/>
        <w:t xml:space="preserve">tasks and activities for their students to complete either </w:t>
      </w:r>
      <w:r w:rsidR="33A53930">
        <w:rPr/>
        <w:t xml:space="preserve">independently or with members of staff </w:t>
      </w:r>
      <w:r w:rsidR="33A53930">
        <w:rPr/>
        <w:t>assisting</w:t>
      </w:r>
      <w:r w:rsidR="33A53930">
        <w:rPr/>
        <w:t xml:space="preserve"> them. The writer’s opinion is that outdoor learning is </w:t>
      </w:r>
      <w:r w:rsidR="4B35FA96">
        <w:rPr/>
        <w:t>beneficial</w:t>
      </w:r>
      <w:r w:rsidR="33A53930">
        <w:rPr/>
        <w:t xml:space="preserve"> for ever</w:t>
      </w:r>
      <w:r w:rsidR="49B35271">
        <w:rPr/>
        <w:t xml:space="preserve">y child </w:t>
      </w:r>
      <w:r w:rsidR="5E70CEAB">
        <w:rPr/>
        <w:t>and that t</w:t>
      </w:r>
      <w:r w:rsidR="33A53930">
        <w:rPr/>
        <w:t xml:space="preserve">aking part in physical activities </w:t>
      </w:r>
      <w:r w:rsidR="7485E6CE">
        <w:rPr/>
        <w:t xml:space="preserve">can help all children develop </w:t>
      </w:r>
      <w:r w:rsidR="186E3A0B">
        <w:rPr/>
        <w:t xml:space="preserve">skills even if they have learning difficulties. Ensuring the class teacher can differentiate the activities </w:t>
      </w:r>
      <w:r w:rsidR="1ED4D06F">
        <w:rPr/>
        <w:t xml:space="preserve">for their students and ensure they have the correct support in place to develop </w:t>
      </w:r>
      <w:r w:rsidR="42AE8C7B">
        <w:rPr/>
        <w:t xml:space="preserve">their skills at their own pace and still access the curriculum like their peers. Teaching children from </w:t>
      </w:r>
      <w:r w:rsidR="6C885A42">
        <w:rPr/>
        <w:t>an early age</w:t>
      </w:r>
      <w:r w:rsidR="42AE8C7B">
        <w:rPr/>
        <w:t xml:space="preserve"> about the </w:t>
      </w:r>
      <w:r w:rsidR="545CE99F">
        <w:rPr/>
        <w:t>environment</w:t>
      </w:r>
      <w:r w:rsidR="42AE8C7B">
        <w:rPr/>
        <w:t xml:space="preserve"> and how to care for their community </w:t>
      </w:r>
      <w:r w:rsidR="34B0901E">
        <w:rPr/>
        <w:t xml:space="preserve">shows understanding that children will be able to learn </w:t>
      </w:r>
      <w:r w:rsidR="31AE226C">
        <w:rPr/>
        <w:t>a sense of</w:t>
      </w:r>
      <w:r w:rsidR="34B0901E">
        <w:rPr/>
        <w:t xml:space="preserve"> environmental awareness </w:t>
      </w:r>
      <w:r w:rsidR="5AC38003">
        <w:rPr/>
        <w:t xml:space="preserve">and use skills taught from </w:t>
      </w:r>
      <w:r w:rsidR="47D89A47">
        <w:rPr/>
        <w:t>a youthful age</w:t>
      </w:r>
      <w:r w:rsidR="5AC38003">
        <w:rPr/>
        <w:t xml:space="preserve"> to grow and adapt to their real lives and to further encourage other people to care for their environment too. There will </w:t>
      </w:r>
      <w:r w:rsidR="1301CED1">
        <w:rPr/>
        <w:t>always be challenges to asp</w:t>
      </w:r>
      <w:r w:rsidR="426C79FE">
        <w:rPr/>
        <w:t xml:space="preserve">ects of the curriculum and challenges individual schools will face but ensuring that there are ways to overcome these barriers and including good teaching practice to their schools will make </w:t>
      </w:r>
      <w:r w:rsidR="5396A500">
        <w:rPr/>
        <w:t>improvements</w:t>
      </w:r>
      <w:r w:rsidR="426C79FE">
        <w:rPr/>
        <w:t xml:space="preserve"> to their </w:t>
      </w:r>
      <w:r w:rsidR="7A03DA5F">
        <w:rPr/>
        <w:t>students'</w:t>
      </w:r>
      <w:r w:rsidR="426C79FE">
        <w:rPr/>
        <w:t xml:space="preserve"> academic </w:t>
      </w:r>
      <w:r w:rsidR="32E91799">
        <w:rPr/>
        <w:t>development</w:t>
      </w:r>
      <w:r w:rsidR="0DC24314">
        <w:rPr/>
        <w:t xml:space="preserve"> and </w:t>
      </w:r>
      <w:r w:rsidR="7F1C588C">
        <w:rPr/>
        <w:t xml:space="preserve">personal development. </w:t>
      </w:r>
    </w:p>
    <w:p w:rsidR="51CC8798" w:rsidP="51CC8798" w:rsidRDefault="51CC8798" w14:paraId="5AB19892" w14:textId="202F091C">
      <w:pPr>
        <w:pStyle w:val="Normal"/>
        <w:jc w:val="left"/>
      </w:pPr>
    </w:p>
    <w:p w:rsidR="51CC8798" w:rsidP="51CC8798" w:rsidRDefault="51CC8798" w14:paraId="1F1A566C" w14:textId="538CF54A">
      <w:pPr>
        <w:pStyle w:val="Normal"/>
        <w:jc w:val="left"/>
      </w:pPr>
    </w:p>
    <w:p w:rsidR="51CC8798" w:rsidP="51CC8798" w:rsidRDefault="51CC8798" w14:paraId="498A6028" w14:textId="522B760D">
      <w:pPr>
        <w:pStyle w:val="Normal"/>
        <w:jc w:val="left"/>
      </w:pPr>
    </w:p>
    <w:p w:rsidR="51CC8798" w:rsidP="51CC8798" w:rsidRDefault="51CC8798" w14:paraId="73D17F06" w14:textId="1AC9E26B">
      <w:pPr>
        <w:pStyle w:val="Normal"/>
        <w:jc w:val="left"/>
      </w:pPr>
    </w:p>
    <w:p w:rsidR="51CC8798" w:rsidP="51CC8798" w:rsidRDefault="51CC8798" w14:paraId="176A268E" w14:textId="41F1D7FC">
      <w:pPr>
        <w:pStyle w:val="Normal"/>
        <w:jc w:val="left"/>
      </w:pPr>
    </w:p>
    <w:p w:rsidR="51CC8798" w:rsidP="51CC8798" w:rsidRDefault="51CC8798" w14:paraId="76A2A48F" w14:textId="7A7A3AF8">
      <w:pPr>
        <w:pStyle w:val="Normal"/>
        <w:jc w:val="left"/>
      </w:pPr>
    </w:p>
    <w:p w:rsidR="51CC8798" w:rsidP="51CC8798" w:rsidRDefault="51CC8798" w14:paraId="674109EA" w14:textId="1781A049">
      <w:pPr>
        <w:pStyle w:val="Normal"/>
        <w:jc w:val="left"/>
      </w:pPr>
    </w:p>
    <w:p w:rsidR="51CC8798" w:rsidP="51CC8798" w:rsidRDefault="51CC8798" w14:paraId="7F23A734" w14:textId="34C13D1F">
      <w:pPr>
        <w:pStyle w:val="Normal"/>
        <w:jc w:val="left"/>
      </w:pPr>
    </w:p>
    <w:p w:rsidR="51CC8798" w:rsidP="51CC8798" w:rsidRDefault="51CC8798" w14:paraId="2E8770D9" w14:textId="1D5353E2">
      <w:pPr>
        <w:pStyle w:val="Normal"/>
        <w:jc w:val="left"/>
      </w:pPr>
    </w:p>
    <w:p w:rsidR="51CC8798" w:rsidP="51CC8798" w:rsidRDefault="51CC8798" w14:paraId="2E42B5CD" w14:textId="73E3E99E">
      <w:pPr>
        <w:pStyle w:val="Normal"/>
        <w:jc w:val="left"/>
      </w:pPr>
    </w:p>
    <w:p w:rsidR="51CC8798" w:rsidP="51CC8798" w:rsidRDefault="51CC8798" w14:paraId="12AC1117" w14:textId="7B96CE5D">
      <w:pPr>
        <w:pStyle w:val="Normal"/>
        <w:jc w:val="left"/>
      </w:pPr>
    </w:p>
    <w:p w:rsidR="51CC8798" w:rsidP="51CC8798" w:rsidRDefault="51CC8798" w14:paraId="1AC53D29" w14:textId="32325C0B">
      <w:pPr>
        <w:pStyle w:val="Normal"/>
        <w:jc w:val="left"/>
      </w:pPr>
    </w:p>
    <w:p w:rsidR="51CC8798" w:rsidP="51CC8798" w:rsidRDefault="51CC8798" w14:paraId="5BB606C4" w14:textId="7C5B8ED2">
      <w:pPr>
        <w:pStyle w:val="Normal"/>
        <w:jc w:val="left"/>
      </w:pPr>
    </w:p>
    <w:p w:rsidR="51CC8798" w:rsidP="51CC8798" w:rsidRDefault="51CC8798" w14:paraId="7EB87A3C" w14:textId="03B2A26F">
      <w:pPr>
        <w:pStyle w:val="Normal"/>
        <w:jc w:val="left"/>
      </w:pPr>
    </w:p>
    <w:p w:rsidR="51CC8798" w:rsidP="51CC8798" w:rsidRDefault="51CC8798" w14:paraId="1B5012D0" w14:textId="5D3E5712">
      <w:pPr>
        <w:pStyle w:val="Normal"/>
        <w:jc w:val="left"/>
      </w:pPr>
    </w:p>
    <w:p w:rsidR="51CC8798" w:rsidP="51CC8798" w:rsidRDefault="51CC8798" w14:paraId="5CD6833C" w14:textId="30E7760C">
      <w:pPr>
        <w:pStyle w:val="Normal"/>
        <w:jc w:val="left"/>
      </w:pPr>
    </w:p>
    <w:p w:rsidR="51CC8798" w:rsidP="51CC8798" w:rsidRDefault="51CC8798" w14:paraId="0B83EA92" w14:textId="38270EBA">
      <w:pPr>
        <w:pStyle w:val="Normal"/>
        <w:jc w:val="left"/>
      </w:pPr>
    </w:p>
    <w:p w:rsidR="51CC8798" w:rsidP="51CC8798" w:rsidRDefault="51CC8798" w14:paraId="74EB3A53" w14:textId="3E16D808">
      <w:pPr>
        <w:pStyle w:val="Normal"/>
        <w:jc w:val="left"/>
      </w:pPr>
    </w:p>
    <w:p w:rsidR="51CC8798" w:rsidP="51CC8798" w:rsidRDefault="51CC8798" w14:paraId="38C72636" w14:textId="2723D0ED">
      <w:pPr>
        <w:pStyle w:val="Normal"/>
        <w:jc w:val="left"/>
      </w:pPr>
    </w:p>
    <w:p w:rsidR="51CC8798" w:rsidP="51CC8798" w:rsidRDefault="51CC8798" w14:paraId="772D9679" w14:textId="5818480B">
      <w:pPr>
        <w:pStyle w:val="Normal"/>
        <w:jc w:val="left"/>
      </w:pPr>
    </w:p>
    <w:p w:rsidR="51CC8798" w:rsidP="51CC8798" w:rsidRDefault="51CC8798" w14:paraId="09E3AB92" w14:textId="23FB73D6">
      <w:pPr>
        <w:pStyle w:val="Normal"/>
        <w:jc w:val="left"/>
      </w:pPr>
    </w:p>
    <w:p w:rsidR="51CC8798" w:rsidP="51CC8798" w:rsidRDefault="51CC8798" w14:paraId="120996FA" w14:textId="698B2394">
      <w:pPr>
        <w:pStyle w:val="Normal"/>
        <w:jc w:val="left"/>
      </w:pPr>
    </w:p>
    <w:p w:rsidR="1B6426CB" w:rsidP="51CC8798" w:rsidRDefault="1B6426CB" w14:paraId="35666A43" w14:textId="0DE56BBD">
      <w:pPr>
        <w:pStyle w:val="Normal"/>
        <w:jc w:val="left"/>
      </w:pPr>
      <w:r w:rsidRPr="51CC8798" w:rsidR="1B6426CB">
        <w:rPr>
          <w:u w:val="single"/>
        </w:rPr>
        <w:t>Reference list</w:t>
      </w:r>
    </w:p>
    <w:p w:rsidR="0C589EBA" w:rsidP="51CC8798" w:rsidRDefault="0C589EBA" w14:paraId="0D111B3E" w14:textId="47E92594">
      <w:pPr>
        <w:pStyle w:val="Normal"/>
        <w:jc w:val="left"/>
        <w:rPr>
          <w:u w:val="none"/>
        </w:rPr>
      </w:pPr>
      <w:r w:rsidR="0C589EBA">
        <w:rPr>
          <w:u w:val="none"/>
        </w:rPr>
        <w:t xml:space="preserve">Agius. B. (2023) </w:t>
      </w:r>
      <w:r w:rsidRPr="51CC8798" w:rsidR="0C589EBA">
        <w:rPr>
          <w:i w:val="1"/>
          <w:iCs w:val="1"/>
          <w:u w:val="none"/>
        </w:rPr>
        <w:t xml:space="preserve">How outdoor education boosts problem-solving skills. </w:t>
      </w:r>
      <w:r w:rsidRPr="51CC8798" w:rsidR="0C589EBA">
        <w:rPr>
          <w:i w:val="0"/>
          <w:iCs w:val="0"/>
          <w:u w:val="none"/>
        </w:rPr>
        <w:t xml:space="preserve">Available at: </w:t>
      </w:r>
      <w:hyperlink r:id="R486792b51b604b9a">
        <w:r w:rsidRPr="51CC8798" w:rsidR="0C589EBA">
          <w:rPr>
            <w:rStyle w:val="Hyperlink"/>
            <w:i w:val="0"/>
            <w:iCs w:val="0"/>
          </w:rPr>
          <w:t>https://blog.oeg.edu.au/how-outdoor-education-boosts-problem-solving-skills</w:t>
        </w:r>
      </w:hyperlink>
      <w:r w:rsidRPr="51CC8798" w:rsidR="0C589EBA">
        <w:rPr>
          <w:i w:val="0"/>
          <w:iCs w:val="0"/>
          <w:u w:val="none"/>
        </w:rPr>
        <w:t xml:space="preserve"> (Accessed: 20</w:t>
      </w:r>
      <w:r w:rsidRPr="51CC8798" w:rsidR="0C589EBA">
        <w:rPr>
          <w:i w:val="0"/>
          <w:iCs w:val="0"/>
          <w:u w:val="none"/>
          <w:vertAlign w:val="superscript"/>
        </w:rPr>
        <w:t>th</w:t>
      </w:r>
      <w:r w:rsidRPr="51CC8798" w:rsidR="0C589EBA">
        <w:rPr>
          <w:i w:val="0"/>
          <w:iCs w:val="0"/>
          <w:u w:val="none"/>
        </w:rPr>
        <w:t xml:space="preserve"> April 2024). </w:t>
      </w:r>
    </w:p>
    <w:p w:rsidR="64894373" w:rsidP="51CC8798" w:rsidRDefault="64894373" w14:paraId="33FCC5BD" w14:textId="6162E2BD">
      <w:pPr>
        <w:pStyle w:val="Normal"/>
        <w:jc w:val="left"/>
        <w:rPr>
          <w:i w:val="1"/>
          <w:iCs w:val="1"/>
          <w:u w:val="none"/>
        </w:rPr>
      </w:pPr>
      <w:r w:rsidR="64894373">
        <w:rPr>
          <w:u w:val="none"/>
        </w:rPr>
        <w:t xml:space="preserve">Cribb. C. (No date) </w:t>
      </w:r>
      <w:r w:rsidRPr="51CC8798" w:rsidR="64894373">
        <w:rPr>
          <w:i w:val="1"/>
          <w:iCs w:val="1"/>
          <w:u w:val="none"/>
        </w:rPr>
        <w:t>Why is outdoor learning important for children’s mental he</w:t>
      </w:r>
      <w:r w:rsidRPr="51CC8798" w:rsidR="2AD9AA88">
        <w:rPr>
          <w:i w:val="1"/>
          <w:iCs w:val="1"/>
          <w:u w:val="none"/>
        </w:rPr>
        <w:t xml:space="preserve">alth and wellbeing? </w:t>
      </w:r>
      <w:r w:rsidRPr="51CC8798" w:rsidR="2AD9AA88">
        <w:rPr>
          <w:i w:val="0"/>
          <w:iCs w:val="0"/>
          <w:u w:val="none"/>
        </w:rPr>
        <w:t xml:space="preserve">Available at: </w:t>
      </w:r>
      <w:hyperlink w:anchor=":~:text=Sunlight%20allows%20our%20bodies%20to,to%20mental%20illnesses%2C%20including%20depression" r:id="R7c20a33d5f574c28">
        <w:r w:rsidRPr="51CC8798" w:rsidR="2AD9AA88">
          <w:rPr>
            <w:rStyle w:val="Hyperlink"/>
            <w:i w:val="0"/>
            <w:iCs w:val="0"/>
          </w:rPr>
          <w:t>https://www.twinkl.co.uk/blog/why-is-outdoor-learning-important-for-childrens-mental-health-and-wellbeing#:~:text=Sunlight%20allows%20our%20bodies%20to,to%20mental%20illnesses%2C%20including%20depression</w:t>
        </w:r>
      </w:hyperlink>
      <w:r w:rsidRPr="51CC8798" w:rsidR="2AD9AA88">
        <w:rPr>
          <w:i w:val="0"/>
          <w:iCs w:val="0"/>
          <w:u w:val="none"/>
        </w:rPr>
        <w:t>. (Accessed: 20</w:t>
      </w:r>
      <w:r w:rsidRPr="51CC8798" w:rsidR="2AD9AA88">
        <w:rPr>
          <w:i w:val="0"/>
          <w:iCs w:val="0"/>
          <w:u w:val="none"/>
          <w:vertAlign w:val="superscript"/>
        </w:rPr>
        <w:t>th</w:t>
      </w:r>
      <w:r w:rsidRPr="51CC8798" w:rsidR="2AD9AA88">
        <w:rPr>
          <w:i w:val="0"/>
          <w:iCs w:val="0"/>
          <w:u w:val="none"/>
        </w:rPr>
        <w:t xml:space="preserve"> April 2024). </w:t>
      </w:r>
    </w:p>
    <w:p w:rsidR="1B6426CB" w:rsidP="51CC8798" w:rsidRDefault="1B6426CB" w14:paraId="08E6D14B" w14:textId="3FF878E4">
      <w:pPr>
        <w:pStyle w:val="Normal"/>
        <w:jc w:val="left"/>
        <w:rPr>
          <w:i w:val="0"/>
          <w:iCs w:val="0"/>
          <w:u w:val="none"/>
        </w:rPr>
      </w:pPr>
      <w:r w:rsidR="1B6426CB">
        <w:rPr>
          <w:u w:val="none"/>
        </w:rPr>
        <w:t xml:space="preserve">English Outdoor Council (2018) </w:t>
      </w:r>
      <w:r w:rsidRPr="51CC8798" w:rsidR="63F7DECB">
        <w:rPr>
          <w:i w:val="1"/>
          <w:iCs w:val="1"/>
          <w:u w:val="none"/>
        </w:rPr>
        <w:t>What is outdoor learning?</w:t>
      </w:r>
      <w:r w:rsidRPr="51CC8798" w:rsidR="63F7DECB">
        <w:rPr>
          <w:i w:val="0"/>
          <w:iCs w:val="0"/>
          <w:u w:val="none"/>
        </w:rPr>
        <w:t xml:space="preserve"> Available at: </w:t>
      </w:r>
      <w:hyperlink r:id="Rdf1d241a8006480b">
        <w:r w:rsidRPr="51CC8798" w:rsidR="63F7DECB">
          <w:rPr>
            <w:rStyle w:val="Hyperlink"/>
            <w:i w:val="0"/>
            <w:iCs w:val="0"/>
          </w:rPr>
          <w:t>https://www.englishoutdoorcouncil.org/outdoor-learning/what-is-outdoor-learning</w:t>
        </w:r>
      </w:hyperlink>
      <w:r w:rsidRPr="51CC8798" w:rsidR="63F7DECB">
        <w:rPr>
          <w:i w:val="0"/>
          <w:iCs w:val="0"/>
          <w:u w:val="none"/>
        </w:rPr>
        <w:t xml:space="preserve"> (Accessed: 20</w:t>
      </w:r>
      <w:r w:rsidRPr="51CC8798" w:rsidR="63F7DECB">
        <w:rPr>
          <w:i w:val="0"/>
          <w:iCs w:val="0"/>
          <w:u w:val="none"/>
          <w:vertAlign w:val="superscript"/>
        </w:rPr>
        <w:t>th</w:t>
      </w:r>
      <w:r w:rsidRPr="51CC8798" w:rsidR="63F7DECB">
        <w:rPr>
          <w:i w:val="0"/>
          <w:iCs w:val="0"/>
          <w:u w:val="none"/>
        </w:rPr>
        <w:t xml:space="preserve"> April 2024). </w:t>
      </w:r>
    </w:p>
    <w:p w:rsidR="2CE16576" w:rsidP="51CC8798" w:rsidRDefault="2CE16576" w14:paraId="0AAB0154" w14:textId="1EAB4853">
      <w:pPr>
        <w:pStyle w:val="Normal"/>
        <w:jc w:val="left"/>
        <w:rPr>
          <w:i w:val="0"/>
          <w:iCs w:val="0"/>
          <w:u w:val="none"/>
        </w:rPr>
      </w:pPr>
      <w:r w:rsidRPr="51CC8798" w:rsidR="2CE16576">
        <w:rPr>
          <w:i w:val="0"/>
          <w:iCs w:val="0"/>
          <w:u w:val="none"/>
        </w:rPr>
        <w:t xml:space="preserve">Fiesta crafts (no date) </w:t>
      </w:r>
      <w:r w:rsidRPr="51CC8798" w:rsidR="2CE16576">
        <w:rPr>
          <w:i w:val="1"/>
          <w:iCs w:val="1"/>
          <w:u w:val="none"/>
        </w:rPr>
        <w:t xml:space="preserve">How does outdoor play help social development? </w:t>
      </w:r>
      <w:r w:rsidRPr="51CC8798" w:rsidR="2CE16576">
        <w:rPr>
          <w:i w:val="0"/>
          <w:iCs w:val="0"/>
          <w:u w:val="none"/>
        </w:rPr>
        <w:t xml:space="preserve">Available at: </w:t>
      </w:r>
      <w:hyperlink r:id="R0ff79e5e25e743e7">
        <w:r w:rsidRPr="51CC8798" w:rsidR="2CE16576">
          <w:rPr>
            <w:rStyle w:val="Hyperlink"/>
            <w:i w:val="0"/>
            <w:iCs w:val="0"/>
          </w:rPr>
          <w:t>https://www.fiestacrafts.co.uk/blog/article.php?DOC_INST=14</w:t>
        </w:r>
      </w:hyperlink>
      <w:r w:rsidRPr="51CC8798" w:rsidR="2CE16576">
        <w:rPr>
          <w:i w:val="0"/>
          <w:iCs w:val="0"/>
          <w:u w:val="none"/>
        </w:rPr>
        <w:t xml:space="preserve"> (Accessed: 20</w:t>
      </w:r>
      <w:r w:rsidRPr="51CC8798" w:rsidR="2CE16576">
        <w:rPr>
          <w:i w:val="0"/>
          <w:iCs w:val="0"/>
          <w:u w:val="none"/>
          <w:vertAlign w:val="superscript"/>
        </w:rPr>
        <w:t>th</w:t>
      </w:r>
      <w:r w:rsidRPr="51CC8798" w:rsidR="2CE16576">
        <w:rPr>
          <w:i w:val="0"/>
          <w:iCs w:val="0"/>
          <w:u w:val="none"/>
        </w:rPr>
        <w:t xml:space="preserve"> April 2024)</w:t>
      </w:r>
      <w:r w:rsidRPr="51CC8798" w:rsidR="651FB443">
        <w:rPr>
          <w:i w:val="0"/>
          <w:iCs w:val="0"/>
          <w:u w:val="none"/>
        </w:rPr>
        <w:t xml:space="preserve">. </w:t>
      </w:r>
    </w:p>
    <w:p w:rsidR="190F9429" w:rsidP="51CC8798" w:rsidRDefault="190F9429" w14:paraId="4D972DD8" w14:textId="276BF5D4">
      <w:pPr>
        <w:pStyle w:val="Normal"/>
        <w:jc w:val="left"/>
        <w:rPr>
          <w:i w:val="0"/>
          <w:iCs w:val="0"/>
          <w:u w:val="none"/>
        </w:rPr>
      </w:pPr>
      <w:r w:rsidRPr="51CC8798" w:rsidR="190F9429">
        <w:rPr>
          <w:i w:val="0"/>
          <w:iCs w:val="0"/>
          <w:u w:val="none"/>
        </w:rPr>
        <w:t xml:space="preserve">HCH (2023) </w:t>
      </w:r>
      <w:r w:rsidRPr="51CC8798" w:rsidR="190F9429">
        <w:rPr>
          <w:i w:val="1"/>
          <w:iCs w:val="1"/>
          <w:u w:val="none"/>
        </w:rPr>
        <w:t>Nur</w:t>
      </w:r>
      <w:r w:rsidRPr="51CC8798" w:rsidR="7C2090B3">
        <w:rPr>
          <w:i w:val="1"/>
          <w:iCs w:val="1"/>
          <w:u w:val="none"/>
        </w:rPr>
        <w:t>turing holistic development: The benefits of outdoor education</w:t>
      </w:r>
      <w:r w:rsidRPr="51CC8798" w:rsidR="02872718">
        <w:rPr>
          <w:i w:val="1"/>
          <w:iCs w:val="1"/>
          <w:u w:val="none"/>
        </w:rPr>
        <w:t xml:space="preserve">. </w:t>
      </w:r>
      <w:r w:rsidRPr="51CC8798" w:rsidR="02872718">
        <w:rPr>
          <w:i w:val="0"/>
          <w:iCs w:val="0"/>
          <w:u w:val="none"/>
        </w:rPr>
        <w:t xml:space="preserve">Available at: </w:t>
      </w:r>
      <w:hyperlink w:anchor=":~:text=Regular%20exposure%20to%20the%20outdoors,their%20personal%20and%20professional%20lives" r:id="R70702690ec2a471b">
        <w:r w:rsidRPr="51CC8798" w:rsidR="02872718">
          <w:rPr>
            <w:rStyle w:val="Hyperlink"/>
            <w:i w:val="0"/>
            <w:iCs w:val="0"/>
          </w:rPr>
          <w:t>https://www.hamptoncourthouse.co.uk/2023/04/20/nurturing-holistic-development-the-benefits-of-outdoor-education-at-hampton-court-house/#:~:text=Regular%20exposure%20to%20the%20outdoors,their%20personal%20and%20professional%20lives</w:t>
        </w:r>
      </w:hyperlink>
      <w:r w:rsidRPr="51CC8798" w:rsidR="02872718">
        <w:rPr>
          <w:i w:val="0"/>
          <w:iCs w:val="0"/>
          <w:u w:val="none"/>
        </w:rPr>
        <w:t>. (Accessed: 21</w:t>
      </w:r>
      <w:r w:rsidRPr="51CC8798" w:rsidR="02872718">
        <w:rPr>
          <w:i w:val="0"/>
          <w:iCs w:val="0"/>
          <w:u w:val="none"/>
          <w:vertAlign w:val="superscript"/>
        </w:rPr>
        <w:t>st</w:t>
      </w:r>
      <w:r w:rsidRPr="51CC8798" w:rsidR="02872718">
        <w:rPr>
          <w:i w:val="0"/>
          <w:iCs w:val="0"/>
          <w:u w:val="none"/>
        </w:rPr>
        <w:t xml:space="preserve"> April 2024). </w:t>
      </w:r>
    </w:p>
    <w:p w:rsidR="5C98E185" w:rsidP="51CC8798" w:rsidRDefault="5C98E185" w14:paraId="6B98A072" w14:textId="5AB23F79">
      <w:pPr>
        <w:pStyle w:val="Normal"/>
        <w:jc w:val="left"/>
        <w:rPr>
          <w:i w:val="0"/>
          <w:iCs w:val="0"/>
          <w:u w:val="none"/>
        </w:rPr>
      </w:pPr>
      <w:r w:rsidRPr="51CC8798" w:rsidR="5C98E185">
        <w:rPr>
          <w:i w:val="0"/>
          <w:iCs w:val="0"/>
          <w:u w:val="none"/>
        </w:rPr>
        <w:t xml:space="preserve">Hills. D. (2023) </w:t>
      </w:r>
      <w:r w:rsidRPr="51CC8798" w:rsidR="5C98E185">
        <w:rPr>
          <w:i w:val="1"/>
          <w:iCs w:val="1"/>
          <w:u w:val="none"/>
        </w:rPr>
        <w:t xml:space="preserve">The impact of technology on presence in outdoor education. </w:t>
      </w:r>
      <w:r w:rsidRPr="51CC8798" w:rsidR="5C98E185">
        <w:rPr>
          <w:i w:val="0"/>
          <w:iCs w:val="0"/>
          <w:u w:val="none"/>
        </w:rPr>
        <w:t>Available at:</w:t>
      </w:r>
      <w:r w:rsidRPr="51CC8798" w:rsidR="40FCEAA4">
        <w:rPr>
          <w:i w:val="0"/>
          <w:iCs w:val="0"/>
          <w:u w:val="none"/>
        </w:rPr>
        <w:t xml:space="preserve"> </w:t>
      </w:r>
      <w:hyperlink r:id="Ra18ce1fcfd884dcf">
        <w:r w:rsidRPr="51CC8798" w:rsidR="40FCEAA4">
          <w:rPr>
            <w:rStyle w:val="Hyperlink"/>
            <w:i w:val="0"/>
            <w:iCs w:val="0"/>
          </w:rPr>
          <w:t>https://journals.sagepub.com/doi/10.1177/10538259231202452</w:t>
        </w:r>
      </w:hyperlink>
      <w:r w:rsidRPr="51CC8798" w:rsidR="40FCEAA4">
        <w:rPr>
          <w:i w:val="0"/>
          <w:iCs w:val="0"/>
          <w:u w:val="none"/>
        </w:rPr>
        <w:t xml:space="preserve"> (Accessed: 20</w:t>
      </w:r>
      <w:r w:rsidRPr="51CC8798" w:rsidR="40FCEAA4">
        <w:rPr>
          <w:i w:val="0"/>
          <w:iCs w:val="0"/>
          <w:u w:val="none"/>
          <w:vertAlign w:val="superscript"/>
        </w:rPr>
        <w:t>th</w:t>
      </w:r>
      <w:r w:rsidRPr="51CC8798" w:rsidR="40FCEAA4">
        <w:rPr>
          <w:i w:val="0"/>
          <w:iCs w:val="0"/>
          <w:u w:val="none"/>
        </w:rPr>
        <w:t xml:space="preserve"> April 2024). </w:t>
      </w:r>
    </w:p>
    <w:p w:rsidR="1B3B7F4B" w:rsidP="51CC8798" w:rsidRDefault="1B3B7F4B" w14:paraId="032B7DA4" w14:textId="043B88E4">
      <w:pPr>
        <w:pStyle w:val="Normal"/>
        <w:jc w:val="left"/>
        <w:rPr>
          <w:i w:val="1"/>
          <w:iCs w:val="1"/>
        </w:rPr>
      </w:pPr>
      <w:r w:rsidR="6D7EFBBB">
        <w:rPr/>
        <w:t xml:space="preserve">Learning through landscapes (no date) </w:t>
      </w:r>
      <w:r w:rsidRPr="51CC8798" w:rsidR="6D7EFBBB">
        <w:rPr>
          <w:i w:val="1"/>
          <w:iCs w:val="1"/>
        </w:rPr>
        <w:t xml:space="preserve">How outdoor learning can help you fulfil the four purposes </w:t>
      </w:r>
      <w:r w:rsidRPr="51CC8798" w:rsidR="737B4130">
        <w:rPr>
          <w:i w:val="1"/>
          <w:iCs w:val="1"/>
        </w:rPr>
        <w:t xml:space="preserve">of </w:t>
      </w:r>
      <w:r w:rsidRPr="51CC8798" w:rsidR="737B4130">
        <w:rPr>
          <w:i w:val="1"/>
          <w:iCs w:val="1"/>
        </w:rPr>
        <w:t xml:space="preserve">the new Curriculum for Wales. </w:t>
      </w:r>
      <w:r w:rsidRPr="51CC8798" w:rsidR="737B4130">
        <w:rPr>
          <w:i w:val="0"/>
          <w:iCs w:val="0"/>
        </w:rPr>
        <w:t xml:space="preserve">Available at: </w:t>
      </w:r>
      <w:hyperlink r:id="R8cac415a2ba34a5d">
        <w:r w:rsidRPr="51CC8798" w:rsidR="737B4130">
          <w:rPr>
            <w:rStyle w:val="Hyperlink"/>
            <w:i w:val="0"/>
            <w:iCs w:val="0"/>
          </w:rPr>
          <w:t>https://ltl.org.uk/about-us/</w:t>
        </w:r>
      </w:hyperlink>
      <w:r w:rsidRPr="51CC8798" w:rsidR="737B4130">
        <w:rPr>
          <w:i w:val="0"/>
          <w:iCs w:val="0"/>
        </w:rPr>
        <w:t xml:space="preserve"> (Accessed: 20</w:t>
      </w:r>
      <w:r w:rsidRPr="51CC8798" w:rsidR="737B4130">
        <w:rPr>
          <w:i w:val="0"/>
          <w:iCs w:val="0"/>
          <w:vertAlign w:val="superscript"/>
        </w:rPr>
        <w:t>th</w:t>
      </w:r>
      <w:r w:rsidRPr="51CC8798" w:rsidR="737B4130">
        <w:rPr>
          <w:i w:val="0"/>
          <w:iCs w:val="0"/>
        </w:rPr>
        <w:t xml:space="preserve"> April 2024).</w:t>
      </w:r>
      <w:r w:rsidRPr="51CC8798" w:rsidR="6D7EFBBB">
        <w:rPr>
          <w:i w:val="1"/>
          <w:iCs w:val="1"/>
        </w:rPr>
        <w:t xml:space="preserve"> </w:t>
      </w:r>
    </w:p>
    <w:p w:rsidR="69DA8F2D" w:rsidP="51CC8798" w:rsidRDefault="69DA8F2D" w14:paraId="3056E00F" w14:textId="0215B5C9">
      <w:pPr>
        <w:pStyle w:val="Normal"/>
        <w:jc w:val="left"/>
        <w:rPr>
          <w:i w:val="1"/>
          <w:iCs w:val="1"/>
        </w:rPr>
      </w:pPr>
      <w:r w:rsidRPr="51CC8798" w:rsidR="69DA8F2D">
        <w:rPr>
          <w:i w:val="0"/>
          <w:iCs w:val="0"/>
        </w:rPr>
        <w:t xml:space="preserve">Naturedays.co.uk (no date) </w:t>
      </w:r>
      <w:r w:rsidRPr="51CC8798" w:rsidR="69DA8F2D">
        <w:rPr>
          <w:i w:val="1"/>
          <w:iCs w:val="1"/>
        </w:rPr>
        <w:t>Outdoor learning in the new curriculum</w:t>
      </w:r>
      <w:r w:rsidRPr="51CC8798" w:rsidR="2E61D8A1">
        <w:rPr>
          <w:i w:val="1"/>
          <w:iCs w:val="1"/>
        </w:rPr>
        <w:t xml:space="preserve"> for Wales. </w:t>
      </w:r>
      <w:r w:rsidRPr="51CC8798" w:rsidR="2E61D8A1">
        <w:rPr>
          <w:i w:val="0"/>
          <w:iCs w:val="0"/>
        </w:rPr>
        <w:t xml:space="preserve">Available at: </w:t>
      </w:r>
      <w:hyperlink w:anchor=":~:text=Becoming%20ethical%20citizens%20involves%20gaining,in%20the%20enrichment%20and%20experience" r:id="Ree8198f7af604f45">
        <w:r w:rsidRPr="51CC8798" w:rsidR="2E61D8A1">
          <w:rPr>
            <w:rStyle w:val="Hyperlink"/>
            <w:i w:val="0"/>
            <w:iCs w:val="0"/>
          </w:rPr>
          <w:t>https://naturedays.co.uk/outdoor-learning-in-the-new-curriculum-for-wales/#:~:text=Becoming%20ethical%20citizens%20involves%20gaining,in%20the%20enrichment%20and%20experience</w:t>
        </w:r>
      </w:hyperlink>
      <w:r w:rsidRPr="51CC8798" w:rsidR="2E61D8A1">
        <w:rPr>
          <w:i w:val="0"/>
          <w:iCs w:val="0"/>
        </w:rPr>
        <w:t>. (Accessed: 21</w:t>
      </w:r>
      <w:r w:rsidRPr="51CC8798" w:rsidR="2E61D8A1">
        <w:rPr>
          <w:i w:val="0"/>
          <w:iCs w:val="0"/>
          <w:vertAlign w:val="superscript"/>
        </w:rPr>
        <w:t>st</w:t>
      </w:r>
      <w:r w:rsidRPr="51CC8798" w:rsidR="2E61D8A1">
        <w:rPr>
          <w:i w:val="0"/>
          <w:iCs w:val="0"/>
        </w:rPr>
        <w:t xml:space="preserve"> April 2024).</w:t>
      </w:r>
    </w:p>
    <w:p w:rsidR="6C844973" w:rsidP="51CC8798" w:rsidRDefault="6C844973" w14:paraId="0CFB0B20" w14:textId="5D04AAC3">
      <w:pPr>
        <w:pStyle w:val="Normal"/>
        <w:jc w:val="left"/>
        <w:rPr>
          <w:i w:val="1"/>
          <w:iCs w:val="1"/>
        </w:rPr>
      </w:pPr>
      <w:r w:rsidRPr="51CC8798" w:rsidR="6C844973">
        <w:rPr>
          <w:i w:val="0"/>
          <w:iCs w:val="0"/>
        </w:rPr>
        <w:t xml:space="preserve">Palmberg. I. (2010) </w:t>
      </w:r>
      <w:r w:rsidRPr="51CC8798" w:rsidR="6C844973">
        <w:rPr>
          <w:i w:val="1"/>
          <w:iCs w:val="1"/>
        </w:rPr>
        <w:t>Outdoor activities as a basis for enviro</w:t>
      </w:r>
      <w:r w:rsidRPr="51CC8798" w:rsidR="66A1E531">
        <w:rPr>
          <w:i w:val="1"/>
          <w:iCs w:val="1"/>
        </w:rPr>
        <w:t xml:space="preserve">nmental responsibility. </w:t>
      </w:r>
      <w:r w:rsidRPr="51CC8798" w:rsidR="66A1E531">
        <w:rPr>
          <w:i w:val="0"/>
          <w:iCs w:val="0"/>
        </w:rPr>
        <w:t xml:space="preserve">Available at: </w:t>
      </w:r>
      <w:hyperlink r:id="Re717890515a1496d">
        <w:r w:rsidRPr="51CC8798" w:rsidR="66A1E531">
          <w:rPr>
            <w:rStyle w:val="Hyperlink"/>
            <w:i w:val="0"/>
            <w:iCs w:val="0"/>
          </w:rPr>
          <w:t>https://www.tandfonline.com/doi/epdf/10.1080/00958960009598649?needAccess=true</w:t>
        </w:r>
      </w:hyperlink>
      <w:r w:rsidRPr="51CC8798" w:rsidR="66A1E531">
        <w:rPr>
          <w:i w:val="0"/>
          <w:iCs w:val="0"/>
        </w:rPr>
        <w:t xml:space="preserve"> (Accessed: 20</w:t>
      </w:r>
      <w:r w:rsidRPr="51CC8798" w:rsidR="66A1E531">
        <w:rPr>
          <w:i w:val="0"/>
          <w:iCs w:val="0"/>
          <w:vertAlign w:val="superscript"/>
        </w:rPr>
        <w:t>th</w:t>
      </w:r>
      <w:r w:rsidRPr="51CC8798" w:rsidR="66A1E531">
        <w:rPr>
          <w:i w:val="0"/>
          <w:iCs w:val="0"/>
        </w:rPr>
        <w:t xml:space="preserve"> April 2024). </w:t>
      </w:r>
    </w:p>
    <w:p w:rsidR="6B6B93E4" w:rsidP="51CC8798" w:rsidRDefault="6B6B93E4" w14:paraId="1AA3BE45" w14:textId="3435B37B">
      <w:pPr>
        <w:pStyle w:val="Normal"/>
        <w:jc w:val="left"/>
        <w:rPr>
          <w:i w:val="0"/>
          <w:iCs w:val="0"/>
        </w:rPr>
      </w:pPr>
      <w:r w:rsidRPr="51CC8798" w:rsidR="6B6B93E4">
        <w:rPr>
          <w:i w:val="0"/>
          <w:iCs w:val="0"/>
        </w:rPr>
        <w:t xml:space="preserve">Pressbooks (no date) </w:t>
      </w:r>
      <w:r w:rsidRPr="51CC8798" w:rsidR="6B6B93E4">
        <w:rPr>
          <w:i w:val="1"/>
          <w:iCs w:val="1"/>
        </w:rPr>
        <w:t xml:space="preserve">Cognitive learning barriers. </w:t>
      </w:r>
      <w:r w:rsidRPr="51CC8798" w:rsidR="6B6B93E4">
        <w:rPr>
          <w:i w:val="0"/>
          <w:iCs w:val="0"/>
        </w:rPr>
        <w:t xml:space="preserve">Available at: </w:t>
      </w:r>
      <w:hyperlink w:anchor=":~:text=The%20eight%20barriers%20to%20learning,this%20chapter%2C%20are%20all%20interconnected" r:id="R2f135a13f348414b">
        <w:r w:rsidRPr="51CC8798" w:rsidR="6B6B93E4">
          <w:rPr>
            <w:rStyle w:val="Hyperlink"/>
            <w:i w:val="0"/>
            <w:iCs w:val="0"/>
          </w:rPr>
          <w:t>https://pressbooks.pub/inclusiveperspectives/chapter/eight-barriers-to-inclusion/#:~:text=The%20eight%20barriers%20to%20learning,this%20chapter%2C%20are%20all%20interconnected</w:t>
        </w:r>
      </w:hyperlink>
      <w:r w:rsidRPr="51CC8798" w:rsidR="6B6B93E4">
        <w:rPr>
          <w:i w:val="0"/>
          <w:iCs w:val="0"/>
        </w:rPr>
        <w:t>. (Accessed: 21</w:t>
      </w:r>
      <w:r w:rsidRPr="51CC8798" w:rsidR="6B6B93E4">
        <w:rPr>
          <w:i w:val="0"/>
          <w:iCs w:val="0"/>
          <w:vertAlign w:val="superscript"/>
        </w:rPr>
        <w:t>st</w:t>
      </w:r>
      <w:r w:rsidRPr="51CC8798" w:rsidR="6B6B93E4">
        <w:rPr>
          <w:i w:val="0"/>
          <w:iCs w:val="0"/>
        </w:rPr>
        <w:t xml:space="preserve"> April 2024).</w:t>
      </w:r>
    </w:p>
    <w:p w:rsidR="773C6E52" w:rsidP="51CC8798" w:rsidRDefault="773C6E52" w14:paraId="326F846C" w14:textId="02250543">
      <w:pPr>
        <w:pStyle w:val="Normal"/>
        <w:jc w:val="left"/>
        <w:rPr>
          <w:i w:val="1"/>
          <w:iCs w:val="1"/>
        </w:rPr>
      </w:pPr>
      <w:r w:rsidRPr="51CC8798" w:rsidR="773C6E52">
        <w:rPr>
          <w:i w:val="1"/>
          <w:iCs w:val="1"/>
        </w:rPr>
        <w:t xml:space="preserve">Sefton. C. (no date) </w:t>
      </w:r>
      <w:r w:rsidRPr="51CC8798" w:rsidR="773C6E52">
        <w:rPr>
          <w:i w:val="0"/>
          <w:iCs w:val="0"/>
        </w:rPr>
        <w:t xml:space="preserve">Gross motor skills- supporting physical development through outdoor play. Available at: </w:t>
      </w:r>
      <w:hyperlink r:id="R303800533a254bb4">
        <w:r w:rsidRPr="51CC8798" w:rsidR="773C6E52">
          <w:rPr>
            <w:rStyle w:val="Hyperlink"/>
            <w:i w:val="0"/>
            <w:iCs w:val="0"/>
          </w:rPr>
          <w:t>https://www.teachearlyyears.com/learning-and-development/view/gross-motor-skills-physical-development-outdoor-play</w:t>
        </w:r>
      </w:hyperlink>
      <w:r w:rsidRPr="51CC8798" w:rsidR="4C337ECD">
        <w:rPr>
          <w:i w:val="0"/>
          <w:iCs w:val="0"/>
        </w:rPr>
        <w:t xml:space="preserve"> (Accessed: 20</w:t>
      </w:r>
      <w:r w:rsidRPr="51CC8798" w:rsidR="4C337ECD">
        <w:rPr>
          <w:i w:val="0"/>
          <w:iCs w:val="0"/>
          <w:vertAlign w:val="superscript"/>
        </w:rPr>
        <w:t>th</w:t>
      </w:r>
      <w:r w:rsidRPr="51CC8798" w:rsidR="4C337ECD">
        <w:rPr>
          <w:i w:val="0"/>
          <w:iCs w:val="0"/>
        </w:rPr>
        <w:t xml:space="preserve"> April: 2024). </w:t>
      </w:r>
    </w:p>
    <w:p w:rsidR="643DA12A" w:rsidP="51CC8798" w:rsidRDefault="643DA12A" w14:paraId="2DF6EAE3" w14:textId="4D6BE728">
      <w:pPr>
        <w:pStyle w:val="Normal"/>
        <w:jc w:val="left"/>
        <w:rPr>
          <w:i w:val="0"/>
          <w:iCs w:val="0"/>
        </w:rPr>
      </w:pPr>
      <w:r w:rsidRPr="51CC8798" w:rsidR="643DA12A">
        <w:rPr>
          <w:i w:val="0"/>
          <w:iCs w:val="0"/>
        </w:rPr>
        <w:t xml:space="preserve">Taylor. D. (no date) </w:t>
      </w:r>
      <w:r w:rsidRPr="51CC8798" w:rsidR="643DA12A">
        <w:rPr>
          <w:i w:val="1"/>
          <w:iCs w:val="1"/>
        </w:rPr>
        <w:t xml:space="preserve">Critical thinking across the curriculum. </w:t>
      </w:r>
      <w:r w:rsidRPr="51CC8798" w:rsidR="643DA12A">
        <w:rPr>
          <w:i w:val="0"/>
          <w:iCs w:val="0"/>
        </w:rPr>
        <w:t xml:space="preserve">Available at: </w:t>
      </w:r>
      <w:hyperlink w:anchor="v=onepage&amp;q&amp;f=false" r:id="Rb882a54c3f12415e">
        <w:r w:rsidRPr="51CC8798" w:rsidR="643DA12A">
          <w:rPr>
            <w:rStyle w:val="Hyperlink"/>
            <w:i w:val="0"/>
            <w:iCs w:val="0"/>
          </w:rPr>
          <w:t>https://books.google.co.uk/books?hl=en&amp;lr=&amp;id=IfdEBgAAQBAJ&amp;oi=fnd&amp;pg=PP1&amp;dq=critical+thinking+and+problem+solving+in+the+curriculum+for+wales&amp;ots=C1bYGp58lQ&amp;sig=BguKI9y_uH_X3hgCQfCpzKSFEvk#v=onepage&amp;q&amp;f=false</w:t>
        </w:r>
      </w:hyperlink>
      <w:r w:rsidRPr="51CC8798" w:rsidR="643DA12A">
        <w:rPr>
          <w:i w:val="0"/>
          <w:iCs w:val="0"/>
        </w:rPr>
        <w:t xml:space="preserve"> (Accessed: 21</w:t>
      </w:r>
      <w:r w:rsidRPr="51CC8798" w:rsidR="643DA12A">
        <w:rPr>
          <w:i w:val="0"/>
          <w:iCs w:val="0"/>
          <w:vertAlign w:val="superscript"/>
        </w:rPr>
        <w:t>st</w:t>
      </w:r>
      <w:r w:rsidRPr="51CC8798" w:rsidR="643DA12A">
        <w:rPr>
          <w:i w:val="0"/>
          <w:iCs w:val="0"/>
        </w:rPr>
        <w:t xml:space="preserve"> April 2024</w:t>
      </w:r>
      <w:r w:rsidRPr="51CC8798" w:rsidR="58B56EDC">
        <w:rPr>
          <w:i w:val="0"/>
          <w:iCs w:val="0"/>
        </w:rPr>
        <w:t>).</w:t>
      </w:r>
    </w:p>
    <w:p w:rsidR="2DAA51CC" w:rsidP="51CC8798" w:rsidRDefault="2DAA51CC" w14:paraId="06B6ACBE" w14:textId="44D88B2E">
      <w:pPr>
        <w:pStyle w:val="Normal"/>
        <w:jc w:val="left"/>
        <w:rPr>
          <w:i w:val="1"/>
          <w:iCs w:val="1"/>
        </w:rPr>
      </w:pPr>
      <w:r w:rsidRPr="51CC8798" w:rsidR="2DAA51CC">
        <w:rPr>
          <w:i w:val="0"/>
          <w:iCs w:val="0"/>
        </w:rPr>
        <w:t xml:space="preserve">Trees for cities (2024) How learning outside improves wellbeing. Available at: </w:t>
      </w:r>
      <w:hyperlink w:anchor=":~:text=However%2C%20learning%20in%20an%20outdoor,contribute%20to%20happy%2C%20healthy%20childhoods" r:id="R8695320b04e24976">
        <w:r w:rsidRPr="51CC8798" w:rsidR="2DAA51CC">
          <w:rPr>
            <w:rStyle w:val="Hyperlink"/>
            <w:i w:val="0"/>
            <w:iCs w:val="0"/>
          </w:rPr>
          <w:t>https://www.treesforcities.org/stories/childrens-mental-health-week#:~:text=However%2C%20learning%20in%20an%20outdoor,contribute%20to%20happy%2C%20healthy%20childhoods</w:t>
        </w:r>
      </w:hyperlink>
      <w:r w:rsidRPr="51CC8798" w:rsidR="2DAA51CC">
        <w:rPr>
          <w:i w:val="0"/>
          <w:iCs w:val="0"/>
        </w:rPr>
        <w:t>. (Accessed: 20</w:t>
      </w:r>
      <w:r w:rsidRPr="51CC8798" w:rsidR="2DAA51CC">
        <w:rPr>
          <w:i w:val="0"/>
          <w:iCs w:val="0"/>
          <w:vertAlign w:val="superscript"/>
        </w:rPr>
        <w:t>th</w:t>
      </w:r>
      <w:r w:rsidRPr="51CC8798" w:rsidR="2DAA51CC">
        <w:rPr>
          <w:i w:val="0"/>
          <w:iCs w:val="0"/>
        </w:rPr>
        <w:t xml:space="preserve"> April 202</w:t>
      </w:r>
      <w:r w:rsidRPr="51CC8798" w:rsidR="4CDA161D">
        <w:rPr>
          <w:i w:val="0"/>
          <w:iCs w:val="0"/>
        </w:rPr>
        <w:t xml:space="preserve">4). </w:t>
      </w:r>
    </w:p>
    <w:p w:rsidR="1B3B7F4B" w:rsidP="51CC8798" w:rsidRDefault="1B3B7F4B" w14:paraId="0084263F" w14:textId="78683253">
      <w:pPr>
        <w:pStyle w:val="Normal"/>
        <w:jc w:val="left"/>
        <w:rPr>
          <w:i w:val="0"/>
          <w:iCs w:val="0"/>
        </w:rPr>
      </w:pPr>
      <w:r w:rsidR="4F1B93BD">
        <w:rPr/>
        <w:t xml:space="preserve">Twinkl (No date) </w:t>
      </w:r>
      <w:r w:rsidRPr="51CC8798" w:rsidR="4F1B93BD">
        <w:rPr>
          <w:i w:val="1"/>
          <w:iCs w:val="1"/>
        </w:rPr>
        <w:t xml:space="preserve">Froebel’s play theory. </w:t>
      </w:r>
      <w:r w:rsidRPr="51CC8798" w:rsidR="4F1B93BD">
        <w:rPr>
          <w:i w:val="0"/>
          <w:iCs w:val="0"/>
        </w:rPr>
        <w:t xml:space="preserve">Available at: </w:t>
      </w:r>
      <w:hyperlink r:id="R024a91646f464d86">
        <w:r w:rsidRPr="51CC8798" w:rsidR="4F1B93BD">
          <w:rPr>
            <w:rStyle w:val="Hyperlink"/>
            <w:i w:val="0"/>
            <w:iCs w:val="0"/>
          </w:rPr>
          <w:t>https://www.twinkl.co.uk/teaching-wiki/froebels-play-theory</w:t>
        </w:r>
      </w:hyperlink>
      <w:r w:rsidRPr="51CC8798" w:rsidR="4F1B93BD">
        <w:rPr>
          <w:i w:val="0"/>
          <w:iCs w:val="0"/>
        </w:rPr>
        <w:t xml:space="preserve"> (Accessed: 20</w:t>
      </w:r>
      <w:r w:rsidRPr="51CC8798" w:rsidR="4F1B93BD">
        <w:rPr>
          <w:i w:val="0"/>
          <w:iCs w:val="0"/>
          <w:vertAlign w:val="superscript"/>
        </w:rPr>
        <w:t>th</w:t>
      </w:r>
      <w:r w:rsidRPr="51CC8798" w:rsidR="4F1B93BD">
        <w:rPr>
          <w:i w:val="0"/>
          <w:iCs w:val="0"/>
        </w:rPr>
        <w:t xml:space="preserve"> April 2024)</w:t>
      </w:r>
      <w:r w:rsidRPr="51CC8798" w:rsidR="295211FF">
        <w:rPr>
          <w:i w:val="0"/>
          <w:iCs w:val="0"/>
        </w:rPr>
        <w:t xml:space="preserve">. </w:t>
      </w:r>
    </w:p>
    <w:p w:rsidR="2AF6D70F" w:rsidP="51CC8798" w:rsidRDefault="2AF6D70F" w14:paraId="4E57BF50" w14:textId="008800A3">
      <w:pPr>
        <w:pStyle w:val="Normal"/>
        <w:jc w:val="left"/>
        <w:rPr>
          <w:i w:val="1"/>
          <w:iCs w:val="1"/>
        </w:rPr>
      </w:pPr>
      <w:r w:rsidRPr="51CC8798" w:rsidR="2AF6D70F">
        <w:rPr>
          <w:i w:val="0"/>
          <w:iCs w:val="0"/>
        </w:rPr>
        <w:t xml:space="preserve">Welsh Government (2019) </w:t>
      </w:r>
      <w:r w:rsidRPr="51CC8798" w:rsidR="2AF6D70F">
        <w:rPr>
          <w:i w:val="1"/>
          <w:iCs w:val="1"/>
        </w:rPr>
        <w:t>National survey for Wales 2017-18: Child’s lifestyle</w:t>
      </w:r>
      <w:r w:rsidRPr="51CC8798" w:rsidR="7FD18652">
        <w:rPr>
          <w:i w:val="1"/>
          <w:iCs w:val="1"/>
        </w:rPr>
        <w:t xml:space="preserve">s (ages 3-7) - diet and physical activity. </w:t>
      </w:r>
      <w:r w:rsidRPr="51CC8798" w:rsidR="7FD18652">
        <w:rPr>
          <w:i w:val="0"/>
          <w:iCs w:val="0"/>
        </w:rPr>
        <w:t xml:space="preserve">Available at: </w:t>
      </w:r>
      <w:hyperlink r:id="Rdd237e34d039469b">
        <w:r w:rsidRPr="51CC8798" w:rsidR="7FD18652">
          <w:rPr>
            <w:rStyle w:val="Hyperlink"/>
            <w:i w:val="0"/>
            <w:iCs w:val="0"/>
          </w:rPr>
          <w:t>https://www.gov.wales/sites/default/files/statistics-and-research/2019-03/national-survey-for-wales-2017-18-child-lifestyles-diet-and-physical-activity-897_1.pdf</w:t>
        </w:r>
      </w:hyperlink>
      <w:r w:rsidRPr="51CC8798" w:rsidR="7FD18652">
        <w:rPr>
          <w:i w:val="0"/>
          <w:iCs w:val="0"/>
        </w:rPr>
        <w:t xml:space="preserve"> (Accessed: 20</w:t>
      </w:r>
      <w:r w:rsidRPr="51CC8798" w:rsidR="7FD18652">
        <w:rPr>
          <w:i w:val="0"/>
          <w:iCs w:val="0"/>
          <w:vertAlign w:val="superscript"/>
        </w:rPr>
        <w:t>th</w:t>
      </w:r>
      <w:r w:rsidRPr="51CC8798" w:rsidR="7FD18652">
        <w:rPr>
          <w:i w:val="0"/>
          <w:iCs w:val="0"/>
        </w:rPr>
        <w:t xml:space="preserve"> April 2024). </w:t>
      </w:r>
    </w:p>
    <w:p w:rsidR="4A8A55B7" w:rsidP="51CC8798" w:rsidRDefault="4A8A55B7" w14:paraId="7811F067" w14:textId="218E4695">
      <w:pPr>
        <w:pStyle w:val="Normal"/>
        <w:jc w:val="left"/>
        <w:rPr>
          <w:i w:val="0"/>
          <w:iCs w:val="0"/>
        </w:rPr>
      </w:pPr>
      <w:r w:rsidRPr="51CC8798" w:rsidR="4A8A55B7">
        <w:rPr>
          <w:i w:val="0"/>
          <w:iCs w:val="0"/>
        </w:rPr>
        <w:t xml:space="preserve">Williams. S. (2022) </w:t>
      </w:r>
      <w:r w:rsidRPr="51CC8798" w:rsidR="4A8A55B7">
        <w:rPr>
          <w:i w:val="1"/>
          <w:iCs w:val="1"/>
        </w:rPr>
        <w:t xml:space="preserve">Increased role for outdoor learning and natural environment in the new school curriculum. </w:t>
      </w:r>
      <w:r w:rsidRPr="51CC8798" w:rsidR="4A8A55B7">
        <w:rPr>
          <w:i w:val="0"/>
          <w:iCs w:val="0"/>
        </w:rPr>
        <w:t xml:space="preserve">Available at: </w:t>
      </w:r>
      <w:hyperlink r:id="R68e185d80dbe4179">
        <w:r w:rsidRPr="51CC8798" w:rsidR="4A8A55B7">
          <w:rPr>
            <w:rStyle w:val="Hyperlink"/>
            <w:i w:val="0"/>
            <w:iCs w:val="0"/>
          </w:rPr>
          <w:t>https://naturalresources.wales/about-us/news-and-blogs/blogs/increased-role-for-outdoor-learning-and-natural-environment-in-new-school-curriculum/?lang=en</w:t>
        </w:r>
      </w:hyperlink>
      <w:r w:rsidRPr="51CC8798" w:rsidR="4A8A55B7">
        <w:rPr>
          <w:i w:val="0"/>
          <w:iCs w:val="0"/>
        </w:rPr>
        <w:t xml:space="preserve"> (Accessed:</w:t>
      </w:r>
      <w:r w:rsidRPr="51CC8798" w:rsidR="118183F1">
        <w:rPr>
          <w:i w:val="0"/>
          <w:iCs w:val="0"/>
        </w:rPr>
        <w:t xml:space="preserve"> 20</w:t>
      </w:r>
      <w:r w:rsidRPr="51CC8798" w:rsidR="118183F1">
        <w:rPr>
          <w:i w:val="0"/>
          <w:iCs w:val="0"/>
          <w:vertAlign w:val="superscript"/>
        </w:rPr>
        <w:t>th</w:t>
      </w:r>
      <w:r w:rsidRPr="51CC8798" w:rsidR="118183F1">
        <w:rPr>
          <w:i w:val="0"/>
          <w:iCs w:val="0"/>
        </w:rPr>
        <w:t xml:space="preserve"> April 2024). </w:t>
      </w:r>
    </w:p>
    <w:p w:rsidR="1B3B7F4B" w:rsidP="51CC8798" w:rsidRDefault="1B3B7F4B" w14:paraId="7929A65B" w14:textId="00FB8D00">
      <w:pPr>
        <w:pStyle w:val="Normal"/>
        <w:jc w:val="left"/>
        <w:rPr>
          <w:i w:val="0"/>
          <w:iCs w:val="0"/>
        </w:rPr>
      </w:pPr>
      <w:r w:rsidR="74E11D95">
        <w:rPr/>
        <w:t xml:space="preserve">YPO (2023) </w:t>
      </w:r>
      <w:r w:rsidRPr="51CC8798" w:rsidR="74E11D95">
        <w:rPr>
          <w:i w:val="1"/>
          <w:iCs w:val="1"/>
        </w:rPr>
        <w:t xml:space="preserve">Removing the barriers to outdoor play. </w:t>
      </w:r>
      <w:r w:rsidRPr="51CC8798" w:rsidR="74E11D95">
        <w:rPr>
          <w:i w:val="0"/>
          <w:iCs w:val="0"/>
        </w:rPr>
        <w:t xml:space="preserve">Available at: </w:t>
      </w:r>
      <w:hyperlink r:id="Raa90284927844574">
        <w:r w:rsidRPr="51CC8798" w:rsidR="74E11D95">
          <w:rPr>
            <w:rStyle w:val="Hyperlink"/>
            <w:i w:val="0"/>
            <w:iCs w:val="0"/>
          </w:rPr>
          <w:t>https://www.ypo.co.uk/news-and-events/blog/barriers-to-outdoor-play-and-how-to-tackle-them</w:t>
        </w:r>
      </w:hyperlink>
      <w:r w:rsidRPr="51CC8798" w:rsidR="74E11D95">
        <w:rPr>
          <w:i w:val="0"/>
          <w:iCs w:val="0"/>
        </w:rPr>
        <w:t xml:space="preserve"> (Accessed: 21</w:t>
      </w:r>
      <w:r w:rsidRPr="51CC8798" w:rsidR="74E11D95">
        <w:rPr>
          <w:i w:val="0"/>
          <w:iCs w:val="0"/>
          <w:vertAlign w:val="superscript"/>
        </w:rPr>
        <w:t>st</w:t>
      </w:r>
      <w:r w:rsidRPr="51CC8798" w:rsidR="74E11D95">
        <w:rPr>
          <w:i w:val="0"/>
          <w:iCs w:val="0"/>
        </w:rPr>
        <w:t xml:space="preserve"> </w:t>
      </w:r>
      <w:r w:rsidRPr="51CC8798" w:rsidR="24950B9E">
        <w:rPr>
          <w:i w:val="0"/>
          <w:iCs w:val="0"/>
        </w:rPr>
        <w:t xml:space="preserve">April 2024). </w:t>
      </w:r>
    </w:p>
    <w:sectPr>
      <w:pgSz w:w="12240" w:h="15840" w:orient="portrait"/>
      <w:pgMar w:top="1440" w:right="1440" w:bottom="1440" w:left="1440" w:header="720" w:footer="720" w:gutter="0"/>
      <w:cols w:space="720"/>
      <w:docGrid w:linePitch="360"/>
      <w:headerReference w:type="default" r:id="R0413a35f3f694441"/>
      <w:footerReference w:type="default" r:id="Ra04d9271fccd4a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50434CA" w:rsidTr="1B3B7F4B" w14:paraId="766F5671">
      <w:trPr>
        <w:trHeight w:val="300"/>
      </w:trPr>
      <w:tc>
        <w:tcPr>
          <w:tcW w:w="3120" w:type="dxa"/>
          <w:tcMar/>
        </w:tcPr>
        <w:p w:rsidR="650434CA" w:rsidP="650434CA" w:rsidRDefault="650434CA" w14:paraId="272E38BD" w14:textId="62691B66">
          <w:pPr>
            <w:pStyle w:val="Header"/>
            <w:bidi w:val="0"/>
            <w:ind w:left="-115"/>
            <w:jc w:val="left"/>
          </w:pPr>
        </w:p>
      </w:tc>
      <w:tc>
        <w:tcPr>
          <w:tcW w:w="3120" w:type="dxa"/>
          <w:tcMar/>
        </w:tcPr>
        <w:p w:rsidR="650434CA" w:rsidP="650434CA" w:rsidRDefault="650434CA" w14:paraId="406ADE85" w14:textId="7F9E77BF">
          <w:pPr>
            <w:pStyle w:val="Header"/>
            <w:bidi w:val="0"/>
            <w:jc w:val="center"/>
          </w:pPr>
        </w:p>
      </w:tc>
      <w:tc>
        <w:tcPr>
          <w:tcW w:w="3120" w:type="dxa"/>
          <w:tcMar/>
        </w:tcPr>
        <w:p w:rsidR="650434CA" w:rsidP="650434CA" w:rsidRDefault="650434CA" w14:paraId="027AF7EA" w14:textId="302FFB77">
          <w:pPr>
            <w:pStyle w:val="Header"/>
            <w:bidi w:val="0"/>
            <w:ind w:right="-115"/>
            <w:jc w:val="right"/>
          </w:pPr>
        </w:p>
      </w:tc>
    </w:tr>
  </w:tbl>
  <w:p w:rsidR="650434CA" w:rsidP="650434CA" w:rsidRDefault="650434CA" w14:paraId="093DFD81" w14:textId="136C1D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50434CA" w:rsidTr="1B3B7F4B" w14:paraId="32475ED7">
      <w:trPr>
        <w:trHeight w:val="300"/>
      </w:trPr>
      <w:tc>
        <w:tcPr>
          <w:tcW w:w="3120" w:type="dxa"/>
          <w:tcMar/>
        </w:tcPr>
        <w:p w:rsidR="650434CA" w:rsidP="650434CA" w:rsidRDefault="650434CA" w14:paraId="6E2C3679" w14:textId="230539C5">
          <w:pPr>
            <w:pStyle w:val="Header"/>
            <w:bidi w:val="0"/>
            <w:ind w:left="-115"/>
            <w:jc w:val="left"/>
          </w:pPr>
        </w:p>
      </w:tc>
      <w:tc>
        <w:tcPr>
          <w:tcW w:w="3120" w:type="dxa"/>
          <w:tcMar/>
        </w:tcPr>
        <w:p w:rsidR="650434CA" w:rsidP="650434CA" w:rsidRDefault="650434CA" w14:paraId="449AEAF9" w14:textId="6F53FBFB">
          <w:pPr>
            <w:pStyle w:val="Header"/>
            <w:bidi w:val="0"/>
            <w:jc w:val="center"/>
          </w:pPr>
        </w:p>
      </w:tc>
      <w:tc>
        <w:tcPr>
          <w:tcW w:w="3120" w:type="dxa"/>
          <w:tcMar/>
        </w:tcPr>
        <w:p w:rsidR="650434CA" w:rsidP="650434CA" w:rsidRDefault="650434CA" w14:paraId="5C948819" w14:textId="44FB474E">
          <w:pPr>
            <w:pStyle w:val="Header"/>
            <w:bidi w:val="0"/>
            <w:ind w:right="-115"/>
            <w:jc w:val="right"/>
          </w:pPr>
        </w:p>
      </w:tc>
    </w:tr>
  </w:tbl>
  <w:p w:rsidR="650434CA" w:rsidP="650434CA" w:rsidRDefault="650434CA" w14:paraId="1546FE28" w14:textId="01FD00AE">
    <w:pPr>
      <w:pStyle w:val="Header"/>
      <w:bidi w:val="0"/>
    </w:pPr>
  </w:p>
</w:hdr>
</file>

<file path=word/intelligence2.xml><?xml version="1.0" encoding="utf-8"?>
<int2:intelligence xmlns:int2="http://schemas.microsoft.com/office/intelligence/2020/intelligence">
  <int2:observations>
    <int2:bookmark int2:bookmarkName="_Int_sNtwRFpf" int2:invalidationBookmarkName="" int2:hashCode="mUcw6o2VLeIOq2" int2:id="3I5cPyqe">
      <int2:state int2:type="AugLoop_Text_Critique" int2:value="Rejected"/>
    </int2:bookmark>
    <int2:bookmark int2:bookmarkName="_Int_EBYgt4Qn" int2:invalidationBookmarkName="" int2:hashCode="gW8rh9PTvjUd7p" int2:id="xislYcnM">
      <int2:state int2:type="AugLoop_Text_Critique" int2:value="Rejected"/>
    </int2:bookmark>
    <int2:bookmark int2:bookmarkName="_Int_DXFZzvFI" int2:invalidationBookmarkName="" int2:hashCode="utY08F55huS0Rq" int2:id="vIsS06Yn">
      <int2:state int2:type="AugLoop_Text_Critique" int2:value="Rejected"/>
    </int2:bookmark>
    <int2:bookmark int2:bookmarkName="_Int_isgfFciJ" int2:invalidationBookmarkName="" int2:hashCode="A4dXR11gHz5h4/" int2:id="uEkMtKku">
      <int2:state int2:type="AugLoop_Text_Critique" int2:value="Rejected"/>
    </int2:bookmark>
    <int2:bookmark int2:bookmarkName="_Int_k93ZCg3G" int2:invalidationBookmarkName="" int2:hashCode="+vbdxF39lgB29x" int2:id="2dd9u2Jl">
      <int2:state int2:type="AugLoop_Text_Critique" int2:value="Rejected"/>
    </int2:bookmark>
    <int2:bookmark int2:bookmarkName="_Int_3oWTR6Ku" int2:invalidationBookmarkName="" int2:hashCode="63DR/N+Cb9qJb5" int2:id="qXvMW2HL">
      <int2:state int2:type="AugLoop_Text_Critique" int2:value="Rejected"/>
    </int2:bookmark>
    <int2:bookmark int2:bookmarkName="_Int_ITNckKGG" int2:invalidationBookmarkName="" int2:hashCode="VUiuTzTLtuMEFF" int2:id="nzFmjWcB">
      <int2:state int2:type="AugLoop_Text_Critique" int2:value="Rejected"/>
    </int2:bookmark>
    <int2:bookmark int2:bookmarkName="_Int_0odZLFRj" int2:invalidationBookmarkName="" int2:hashCode="piCJxx0d0ZKBfq" int2:id="W6kwS10p">
      <int2:state int2:type="AugLoop_Text_Critique" int2:value="Rejected"/>
    </int2:bookmark>
    <int2:bookmark int2:bookmarkName="_Int_35VtZMZ2" int2:invalidationBookmarkName="" int2:hashCode="A7DvlTCJ8UomQY" int2:id="bNarywcW">
      <int2:state int2:type="AugLoop_Text_Critique" int2:value="Rejected"/>
    </int2:bookmark>
    <int2:bookmark int2:bookmarkName="_Int_mTj1jPlm" int2:invalidationBookmarkName="" int2:hashCode="rYUg8F26Qtmu5a" int2:id="DQ3qbyA8">
      <int2:state int2:type="AugLoop_Text_Critique" int2:value="Rejected"/>
    </int2:bookmark>
    <int2:bookmark int2:bookmarkName="_Int_RrKExfYK" int2:invalidationBookmarkName="" int2:hashCode="cbw1n8uARGk7CY" int2:id="VVi7FodP">
      <int2:state int2:type="AugLoop_Text_Critique" int2:value="Rejected"/>
    </int2:bookmark>
    <int2:bookmark int2:bookmarkName="_Int_BFjZ32NB" int2:invalidationBookmarkName="" int2:hashCode="6p/7brSl8Wf2op" int2:id="WEiUj4B9">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e3c6d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e2dd2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91f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3ca7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df35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1804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90B151"/>
    <w:rsid w:val="00030B16"/>
    <w:rsid w:val="00176111"/>
    <w:rsid w:val="005FE244"/>
    <w:rsid w:val="00802BDD"/>
    <w:rsid w:val="0092BA12"/>
    <w:rsid w:val="0093CC92"/>
    <w:rsid w:val="00C61AC6"/>
    <w:rsid w:val="00D91DAE"/>
    <w:rsid w:val="00F01386"/>
    <w:rsid w:val="00F9563F"/>
    <w:rsid w:val="0128635C"/>
    <w:rsid w:val="017EE0BA"/>
    <w:rsid w:val="01B33172"/>
    <w:rsid w:val="0227BE2F"/>
    <w:rsid w:val="0228E7EF"/>
    <w:rsid w:val="024FCB0A"/>
    <w:rsid w:val="02580573"/>
    <w:rsid w:val="0274EE0F"/>
    <w:rsid w:val="027D6CA6"/>
    <w:rsid w:val="027D6CA6"/>
    <w:rsid w:val="02872718"/>
    <w:rsid w:val="02E50FD7"/>
    <w:rsid w:val="034EE546"/>
    <w:rsid w:val="03C830F6"/>
    <w:rsid w:val="03E9A1F7"/>
    <w:rsid w:val="0417818D"/>
    <w:rsid w:val="0430F701"/>
    <w:rsid w:val="043C1C03"/>
    <w:rsid w:val="050B17C0"/>
    <w:rsid w:val="0528B603"/>
    <w:rsid w:val="0544D319"/>
    <w:rsid w:val="055F5EF1"/>
    <w:rsid w:val="055F5EF1"/>
    <w:rsid w:val="058AFD6E"/>
    <w:rsid w:val="05BEC573"/>
    <w:rsid w:val="05BFE2A9"/>
    <w:rsid w:val="05EE4EFB"/>
    <w:rsid w:val="0669A17A"/>
    <w:rsid w:val="06736972"/>
    <w:rsid w:val="06A6DE82"/>
    <w:rsid w:val="071BA74E"/>
    <w:rsid w:val="0744AFF6"/>
    <w:rsid w:val="076E4438"/>
    <w:rsid w:val="0791619A"/>
    <w:rsid w:val="07AF926B"/>
    <w:rsid w:val="07D1E6F8"/>
    <w:rsid w:val="07E6414F"/>
    <w:rsid w:val="07EE10B4"/>
    <w:rsid w:val="080CF6F0"/>
    <w:rsid w:val="0826E89B"/>
    <w:rsid w:val="0842B882"/>
    <w:rsid w:val="086056C5"/>
    <w:rsid w:val="08B80DB0"/>
    <w:rsid w:val="08D2E341"/>
    <w:rsid w:val="08FB95F1"/>
    <w:rsid w:val="09046824"/>
    <w:rsid w:val="090741E5"/>
    <w:rsid w:val="092D31FB"/>
    <w:rsid w:val="098AC2A6"/>
    <w:rsid w:val="09F34F8F"/>
    <w:rsid w:val="0A05A836"/>
    <w:rsid w:val="0A52EBF3"/>
    <w:rsid w:val="0AFC4E3A"/>
    <w:rsid w:val="0B0D511A"/>
    <w:rsid w:val="0B4C868D"/>
    <w:rsid w:val="0B5B532E"/>
    <w:rsid w:val="0B97F787"/>
    <w:rsid w:val="0BA8904E"/>
    <w:rsid w:val="0BD3D3D2"/>
    <w:rsid w:val="0C0EE535"/>
    <w:rsid w:val="0C182119"/>
    <w:rsid w:val="0C589EBA"/>
    <w:rsid w:val="0C816D89"/>
    <w:rsid w:val="0CA9217B"/>
    <w:rsid w:val="0CF5C78C"/>
    <w:rsid w:val="0D069C6D"/>
    <w:rsid w:val="0D0EEE94"/>
    <w:rsid w:val="0D3A8112"/>
    <w:rsid w:val="0D3B52EC"/>
    <w:rsid w:val="0DAAB596"/>
    <w:rsid w:val="0DAAB596"/>
    <w:rsid w:val="0DC24314"/>
    <w:rsid w:val="0DCE968E"/>
    <w:rsid w:val="0DDBB2EA"/>
    <w:rsid w:val="0E381DDC"/>
    <w:rsid w:val="0E4DF0BF"/>
    <w:rsid w:val="0E7A8DEC"/>
    <w:rsid w:val="0E8181B1"/>
    <w:rsid w:val="0F0440B5"/>
    <w:rsid w:val="0F91D4CB"/>
    <w:rsid w:val="0F94022A"/>
    <w:rsid w:val="0FC3AA83"/>
    <w:rsid w:val="10025659"/>
    <w:rsid w:val="104EC686"/>
    <w:rsid w:val="105601D0"/>
    <w:rsid w:val="1056E6F5"/>
    <w:rsid w:val="106924CC"/>
    <w:rsid w:val="106A990C"/>
    <w:rsid w:val="10870D07"/>
    <w:rsid w:val="109A3CE0"/>
    <w:rsid w:val="10C1CD41"/>
    <w:rsid w:val="10CA386A"/>
    <w:rsid w:val="10E656E6"/>
    <w:rsid w:val="10F650FE"/>
    <w:rsid w:val="10FC0E5D"/>
    <w:rsid w:val="118183F1"/>
    <w:rsid w:val="1185DBD2"/>
    <w:rsid w:val="11AD3E81"/>
    <w:rsid w:val="11AFB792"/>
    <w:rsid w:val="11F03CF6"/>
    <w:rsid w:val="128FCAF5"/>
    <w:rsid w:val="12C9758D"/>
    <w:rsid w:val="12F6E458"/>
    <w:rsid w:val="1301CED1"/>
    <w:rsid w:val="13650910"/>
    <w:rsid w:val="136E7E9A"/>
    <w:rsid w:val="13B78C0B"/>
    <w:rsid w:val="13F9CE39"/>
    <w:rsid w:val="1409E44F"/>
    <w:rsid w:val="142DF1C0"/>
    <w:rsid w:val="143C8CF8"/>
    <w:rsid w:val="144F0851"/>
    <w:rsid w:val="1461C268"/>
    <w:rsid w:val="1463741E"/>
    <w:rsid w:val="1492B4B9"/>
    <w:rsid w:val="15017CD0"/>
    <w:rsid w:val="151872A8"/>
    <w:rsid w:val="152237A9"/>
    <w:rsid w:val="157A56C1"/>
    <w:rsid w:val="158C5991"/>
    <w:rsid w:val="15B208D5"/>
    <w:rsid w:val="15B5C77B"/>
    <w:rsid w:val="15C9C221"/>
    <w:rsid w:val="15D9A873"/>
    <w:rsid w:val="15EB2871"/>
    <w:rsid w:val="15F2CF2B"/>
    <w:rsid w:val="162E851A"/>
    <w:rsid w:val="16684BAA"/>
    <w:rsid w:val="1670589E"/>
    <w:rsid w:val="1675315E"/>
    <w:rsid w:val="16BC9834"/>
    <w:rsid w:val="16C4FD48"/>
    <w:rsid w:val="16CE9E27"/>
    <w:rsid w:val="16D487FA"/>
    <w:rsid w:val="16D98BA3"/>
    <w:rsid w:val="16EDA36B"/>
    <w:rsid w:val="170D9BFD"/>
    <w:rsid w:val="17316EFB"/>
    <w:rsid w:val="174DD936"/>
    <w:rsid w:val="1751676E"/>
    <w:rsid w:val="176496E9"/>
    <w:rsid w:val="177425F4"/>
    <w:rsid w:val="1786A913"/>
    <w:rsid w:val="17F2B9F6"/>
    <w:rsid w:val="180B528A"/>
    <w:rsid w:val="180C28FF"/>
    <w:rsid w:val="18227FD4"/>
    <w:rsid w:val="184E632D"/>
    <w:rsid w:val="1850136A"/>
    <w:rsid w:val="185CE7C5"/>
    <w:rsid w:val="186565A3"/>
    <w:rsid w:val="186E3A0B"/>
    <w:rsid w:val="18755841"/>
    <w:rsid w:val="18A22096"/>
    <w:rsid w:val="18AB5ED6"/>
    <w:rsid w:val="18E9A997"/>
    <w:rsid w:val="190F9429"/>
    <w:rsid w:val="192B4D64"/>
    <w:rsid w:val="194F2EF5"/>
    <w:rsid w:val="1961C8E9"/>
    <w:rsid w:val="197AD181"/>
    <w:rsid w:val="19954EBD"/>
    <w:rsid w:val="199FAEEA"/>
    <w:rsid w:val="19DC381A"/>
    <w:rsid w:val="19E72495"/>
    <w:rsid w:val="19F8B826"/>
    <w:rsid w:val="1A1089AB"/>
    <w:rsid w:val="1A187D56"/>
    <w:rsid w:val="1A332921"/>
    <w:rsid w:val="1A95B462"/>
    <w:rsid w:val="1A9A6208"/>
    <w:rsid w:val="1A9E4C09"/>
    <w:rsid w:val="1AB78B3F"/>
    <w:rsid w:val="1ABE49D5"/>
    <w:rsid w:val="1ADE5AA1"/>
    <w:rsid w:val="1AF66870"/>
    <w:rsid w:val="1B3B7F4B"/>
    <w:rsid w:val="1B43C9C1"/>
    <w:rsid w:val="1B4F2CF1"/>
    <w:rsid w:val="1B6426CB"/>
    <w:rsid w:val="1B78087B"/>
    <w:rsid w:val="1B82F4F6"/>
    <w:rsid w:val="1B87B42C"/>
    <w:rsid w:val="1B9123F0"/>
    <w:rsid w:val="1B986E6B"/>
    <w:rsid w:val="1BB0EB8C"/>
    <w:rsid w:val="1BB5EFD8"/>
    <w:rsid w:val="1BD06FE8"/>
    <w:rsid w:val="1BF0A79D"/>
    <w:rsid w:val="1C5A1A36"/>
    <w:rsid w:val="1C93FFA6"/>
    <w:rsid w:val="1CCEB2F3"/>
    <w:rsid w:val="1CD4580C"/>
    <w:rsid w:val="1CDE2331"/>
    <w:rsid w:val="1D13D8DC"/>
    <w:rsid w:val="1D1CB3D8"/>
    <w:rsid w:val="1D1EC557"/>
    <w:rsid w:val="1D1FE28D"/>
    <w:rsid w:val="1D5EEE8E"/>
    <w:rsid w:val="1D84CB07"/>
    <w:rsid w:val="1D9E64F3"/>
    <w:rsid w:val="1DE6A279"/>
    <w:rsid w:val="1DED5660"/>
    <w:rsid w:val="1E38D7EF"/>
    <w:rsid w:val="1E63032C"/>
    <w:rsid w:val="1E93326D"/>
    <w:rsid w:val="1EC4982F"/>
    <w:rsid w:val="1ECBFC07"/>
    <w:rsid w:val="1ED4D06F"/>
    <w:rsid w:val="1F553213"/>
    <w:rsid w:val="1F6DD32B"/>
    <w:rsid w:val="1FAB3ADE"/>
    <w:rsid w:val="1FBC2EEB"/>
    <w:rsid w:val="1FC056A9"/>
    <w:rsid w:val="1FD4A850"/>
    <w:rsid w:val="1FDF4192"/>
    <w:rsid w:val="201ABCE8"/>
    <w:rsid w:val="20229E14"/>
    <w:rsid w:val="204B799E"/>
    <w:rsid w:val="2058285B"/>
    <w:rsid w:val="2090B5F0"/>
    <w:rsid w:val="20ACA277"/>
    <w:rsid w:val="20ACE76C"/>
    <w:rsid w:val="20B3504E"/>
    <w:rsid w:val="21239537"/>
    <w:rsid w:val="213164FC"/>
    <w:rsid w:val="217078B1"/>
    <w:rsid w:val="217137C1"/>
    <w:rsid w:val="2198E8B9"/>
    <w:rsid w:val="219A88E0"/>
    <w:rsid w:val="21BE6E75"/>
    <w:rsid w:val="21C2CA59"/>
    <w:rsid w:val="21D6BB6D"/>
    <w:rsid w:val="224F20AF"/>
    <w:rsid w:val="226E1B47"/>
    <w:rsid w:val="22D587E4"/>
    <w:rsid w:val="2321F7E6"/>
    <w:rsid w:val="232D55AC"/>
    <w:rsid w:val="23354957"/>
    <w:rsid w:val="235E9ABA"/>
    <w:rsid w:val="23831A60"/>
    <w:rsid w:val="23F28ADE"/>
    <w:rsid w:val="2442AADA"/>
    <w:rsid w:val="24950B9E"/>
    <w:rsid w:val="24A81973"/>
    <w:rsid w:val="24FA6B1B"/>
    <w:rsid w:val="25101A92"/>
    <w:rsid w:val="2511232C"/>
    <w:rsid w:val="252ECB2B"/>
    <w:rsid w:val="255E35DD"/>
    <w:rsid w:val="25609709"/>
    <w:rsid w:val="25AA6AE1"/>
    <w:rsid w:val="25BBC877"/>
    <w:rsid w:val="263D7494"/>
    <w:rsid w:val="268068D1"/>
    <w:rsid w:val="26963B7C"/>
    <w:rsid w:val="26967539"/>
    <w:rsid w:val="274D64FB"/>
    <w:rsid w:val="277F181B"/>
    <w:rsid w:val="27CB688E"/>
    <w:rsid w:val="27E37260"/>
    <w:rsid w:val="28222D5B"/>
    <w:rsid w:val="28386E81"/>
    <w:rsid w:val="285650E2"/>
    <w:rsid w:val="287713C5"/>
    <w:rsid w:val="2877184C"/>
    <w:rsid w:val="287F745F"/>
    <w:rsid w:val="2882E5A0"/>
    <w:rsid w:val="28BB13DB"/>
    <w:rsid w:val="28C77DAE"/>
    <w:rsid w:val="290C0D52"/>
    <w:rsid w:val="295211FF"/>
    <w:rsid w:val="297B8A96"/>
    <w:rsid w:val="29A02DF2"/>
    <w:rsid w:val="29A92358"/>
    <w:rsid w:val="29AD81F1"/>
    <w:rsid w:val="29ADB29C"/>
    <w:rsid w:val="29CB2B9C"/>
    <w:rsid w:val="29CDDC3E"/>
    <w:rsid w:val="29CFC6B8"/>
    <w:rsid w:val="2A05794B"/>
    <w:rsid w:val="2A1AAF5A"/>
    <w:rsid w:val="2A2E36F0"/>
    <w:rsid w:val="2A592142"/>
    <w:rsid w:val="2A634E0F"/>
    <w:rsid w:val="2A9DDDF8"/>
    <w:rsid w:val="2AA0CDD9"/>
    <w:rsid w:val="2AD9AA88"/>
    <w:rsid w:val="2AE6672C"/>
    <w:rsid w:val="2AF6D70F"/>
    <w:rsid w:val="2B7D1285"/>
    <w:rsid w:val="2B9312B9"/>
    <w:rsid w:val="2BA5C57C"/>
    <w:rsid w:val="2BAF0835"/>
    <w:rsid w:val="2BCF88B6"/>
    <w:rsid w:val="2C3C9E3A"/>
    <w:rsid w:val="2C617CB4"/>
    <w:rsid w:val="2C6C8FBF"/>
    <w:rsid w:val="2CA4C594"/>
    <w:rsid w:val="2CDD7025"/>
    <w:rsid w:val="2CDD7025"/>
    <w:rsid w:val="2CE16576"/>
    <w:rsid w:val="2D057D00"/>
    <w:rsid w:val="2D1A47B8"/>
    <w:rsid w:val="2D2EE31A"/>
    <w:rsid w:val="2D3445BC"/>
    <w:rsid w:val="2D6B5917"/>
    <w:rsid w:val="2D876CD4"/>
    <w:rsid w:val="2DAA51CC"/>
    <w:rsid w:val="2E61D8A1"/>
    <w:rsid w:val="2E723A21"/>
    <w:rsid w:val="2E81E70D"/>
    <w:rsid w:val="2EB3363F"/>
    <w:rsid w:val="2EC6AB2B"/>
    <w:rsid w:val="2ECAB37B"/>
    <w:rsid w:val="2EE6D602"/>
    <w:rsid w:val="2F060419"/>
    <w:rsid w:val="2F060419"/>
    <w:rsid w:val="2F072978"/>
    <w:rsid w:val="2F0F72CE"/>
    <w:rsid w:val="302E70F8"/>
    <w:rsid w:val="304D7777"/>
    <w:rsid w:val="304F3DDF"/>
    <w:rsid w:val="30863396"/>
    <w:rsid w:val="30C625C0"/>
    <w:rsid w:val="30CEF265"/>
    <w:rsid w:val="312AC896"/>
    <w:rsid w:val="313010A6"/>
    <w:rsid w:val="3132BE82"/>
    <w:rsid w:val="3193E44D"/>
    <w:rsid w:val="31AE226C"/>
    <w:rsid w:val="31CA4159"/>
    <w:rsid w:val="31E07C2E"/>
    <w:rsid w:val="31EB44D7"/>
    <w:rsid w:val="32178B23"/>
    <w:rsid w:val="329DCA5D"/>
    <w:rsid w:val="32E91799"/>
    <w:rsid w:val="32E9EDB0"/>
    <w:rsid w:val="336611BA"/>
    <w:rsid w:val="33A53930"/>
    <w:rsid w:val="33FDC682"/>
    <w:rsid w:val="344472C6"/>
    <w:rsid w:val="3499D8BF"/>
    <w:rsid w:val="34A2BD67"/>
    <w:rsid w:val="34B0901E"/>
    <w:rsid w:val="34D65BFF"/>
    <w:rsid w:val="34EC81AA"/>
    <w:rsid w:val="3501E21B"/>
    <w:rsid w:val="35181CF0"/>
    <w:rsid w:val="354F2BE5"/>
    <w:rsid w:val="355F53C4"/>
    <w:rsid w:val="35662B1A"/>
    <w:rsid w:val="3585F1F3"/>
    <w:rsid w:val="35C30310"/>
    <w:rsid w:val="35E04327"/>
    <w:rsid w:val="35F25346"/>
    <w:rsid w:val="35FDC1E2"/>
    <w:rsid w:val="3644D1E6"/>
    <w:rsid w:val="3645BAF7"/>
    <w:rsid w:val="36681706"/>
    <w:rsid w:val="3685BEFA"/>
    <w:rsid w:val="36971CED"/>
    <w:rsid w:val="369DB27C"/>
    <w:rsid w:val="36A720A0"/>
    <w:rsid w:val="36B3ED51"/>
    <w:rsid w:val="36C88CBF"/>
    <w:rsid w:val="36CDD30F"/>
    <w:rsid w:val="36E4D623"/>
    <w:rsid w:val="37356744"/>
    <w:rsid w:val="374AA396"/>
    <w:rsid w:val="376C5960"/>
    <w:rsid w:val="37D51E00"/>
    <w:rsid w:val="37E979DE"/>
    <w:rsid w:val="380FE2C6"/>
    <w:rsid w:val="383B2882"/>
    <w:rsid w:val="38645D20"/>
    <w:rsid w:val="386CDA4E"/>
    <w:rsid w:val="3883951B"/>
    <w:rsid w:val="388989AF"/>
    <w:rsid w:val="38A7FDE1"/>
    <w:rsid w:val="38B8A546"/>
    <w:rsid w:val="38F66EA6"/>
    <w:rsid w:val="3931EA6A"/>
    <w:rsid w:val="397C72A8"/>
    <w:rsid w:val="398C0369"/>
    <w:rsid w:val="39B1F2FF"/>
    <w:rsid w:val="39D0130F"/>
    <w:rsid w:val="39D5533E"/>
    <w:rsid w:val="39EB8E13"/>
    <w:rsid w:val="3A10A37B"/>
    <w:rsid w:val="3A4161A9"/>
    <w:rsid w:val="3A43CE42"/>
    <w:rsid w:val="3B211AA0"/>
    <w:rsid w:val="3B2AAB81"/>
    <w:rsid w:val="3B875E74"/>
    <w:rsid w:val="3B9BFDE2"/>
    <w:rsid w:val="3C698B2C"/>
    <w:rsid w:val="3CB4651C"/>
    <w:rsid w:val="3CC67BE2"/>
    <w:rsid w:val="3CCAC768"/>
    <w:rsid w:val="3D0CF400"/>
    <w:rsid w:val="3D594ABC"/>
    <w:rsid w:val="3D6C4448"/>
    <w:rsid w:val="3D7BAB82"/>
    <w:rsid w:val="3D87F00A"/>
    <w:rsid w:val="3DA02640"/>
    <w:rsid w:val="3DA1FA51"/>
    <w:rsid w:val="3DA1FA51"/>
    <w:rsid w:val="3DB6A4C0"/>
    <w:rsid w:val="3DB9E51A"/>
    <w:rsid w:val="3DF97766"/>
    <w:rsid w:val="3E04C0B3"/>
    <w:rsid w:val="3E0F33FD"/>
    <w:rsid w:val="3E0F33FD"/>
    <w:rsid w:val="3E58BB62"/>
    <w:rsid w:val="3E60FC36"/>
    <w:rsid w:val="3E624C43"/>
    <w:rsid w:val="3EA7F047"/>
    <w:rsid w:val="3F0325B5"/>
    <w:rsid w:val="3F1AF7E4"/>
    <w:rsid w:val="3F578BB4"/>
    <w:rsid w:val="3F81EFBD"/>
    <w:rsid w:val="3F81EFBD"/>
    <w:rsid w:val="3FA36ED1"/>
    <w:rsid w:val="3FBAE030"/>
    <w:rsid w:val="3FFE1CA4"/>
    <w:rsid w:val="4031E11F"/>
    <w:rsid w:val="407F7417"/>
    <w:rsid w:val="408F5A69"/>
    <w:rsid w:val="40FCEAA4"/>
    <w:rsid w:val="414873EF"/>
    <w:rsid w:val="41602B40"/>
    <w:rsid w:val="419D5D83"/>
    <w:rsid w:val="421C5D3D"/>
    <w:rsid w:val="425298A6"/>
    <w:rsid w:val="426C79FE"/>
    <w:rsid w:val="428E8728"/>
    <w:rsid w:val="42AE8C7B"/>
    <w:rsid w:val="432622F5"/>
    <w:rsid w:val="4345F5F7"/>
    <w:rsid w:val="4352B481"/>
    <w:rsid w:val="436110CC"/>
    <w:rsid w:val="436C38CD"/>
    <w:rsid w:val="43DAE313"/>
    <w:rsid w:val="44177ADF"/>
    <w:rsid w:val="44265413"/>
    <w:rsid w:val="4474A294"/>
    <w:rsid w:val="44D3842F"/>
    <w:rsid w:val="45157CAA"/>
    <w:rsid w:val="453EEA94"/>
    <w:rsid w:val="4544BCC5"/>
    <w:rsid w:val="454E5983"/>
    <w:rsid w:val="4552E53A"/>
    <w:rsid w:val="4553FDFF"/>
    <w:rsid w:val="456904B2"/>
    <w:rsid w:val="45792009"/>
    <w:rsid w:val="458867C2"/>
    <w:rsid w:val="458A3968"/>
    <w:rsid w:val="45B34B40"/>
    <w:rsid w:val="45D4EDB4"/>
    <w:rsid w:val="45D8444B"/>
    <w:rsid w:val="45D8444B"/>
    <w:rsid w:val="4638A6EC"/>
    <w:rsid w:val="464E2061"/>
    <w:rsid w:val="464FC007"/>
    <w:rsid w:val="467CC5BB"/>
    <w:rsid w:val="467D96B9"/>
    <w:rsid w:val="46FE0074"/>
    <w:rsid w:val="472D1EB9"/>
    <w:rsid w:val="473C287F"/>
    <w:rsid w:val="47537894"/>
    <w:rsid w:val="47954C18"/>
    <w:rsid w:val="47955859"/>
    <w:rsid w:val="479785BC"/>
    <w:rsid w:val="47A07B22"/>
    <w:rsid w:val="47A9184E"/>
    <w:rsid w:val="47CB12D6"/>
    <w:rsid w:val="47D89A47"/>
    <w:rsid w:val="47EDF769"/>
    <w:rsid w:val="47F8CEA2"/>
    <w:rsid w:val="47FAF262"/>
    <w:rsid w:val="483F5E06"/>
    <w:rsid w:val="488A85FC"/>
    <w:rsid w:val="48D10252"/>
    <w:rsid w:val="48D384DD"/>
    <w:rsid w:val="48F4CD08"/>
    <w:rsid w:val="490FA9A6"/>
    <w:rsid w:val="495D6C58"/>
    <w:rsid w:val="4966E337"/>
    <w:rsid w:val="49958483"/>
    <w:rsid w:val="49B35271"/>
    <w:rsid w:val="49BBFCA7"/>
    <w:rsid w:val="49C4995C"/>
    <w:rsid w:val="49F05AB4"/>
    <w:rsid w:val="4A26565D"/>
    <w:rsid w:val="4A3824D0"/>
    <w:rsid w:val="4A3824D0"/>
    <w:rsid w:val="4A3E89F1"/>
    <w:rsid w:val="4A56B0BF"/>
    <w:rsid w:val="4A8A55B7"/>
    <w:rsid w:val="4A8B1956"/>
    <w:rsid w:val="4AB26179"/>
    <w:rsid w:val="4AD4BE68"/>
    <w:rsid w:val="4AE95965"/>
    <w:rsid w:val="4AF93CB9"/>
    <w:rsid w:val="4B02665E"/>
    <w:rsid w:val="4B0E9C32"/>
    <w:rsid w:val="4B21B46A"/>
    <w:rsid w:val="4B24FD47"/>
    <w:rsid w:val="4B35FA96"/>
    <w:rsid w:val="4B42E3D5"/>
    <w:rsid w:val="4B599301"/>
    <w:rsid w:val="4BBFC729"/>
    <w:rsid w:val="4C337ECD"/>
    <w:rsid w:val="4C474A68"/>
    <w:rsid w:val="4C6264F5"/>
    <w:rsid w:val="4C781CD4"/>
    <w:rsid w:val="4C86461C"/>
    <w:rsid w:val="4C950D1A"/>
    <w:rsid w:val="4CA3E0CE"/>
    <w:rsid w:val="4CAA6C93"/>
    <w:rsid w:val="4CABCBF7"/>
    <w:rsid w:val="4CDA161D"/>
    <w:rsid w:val="4CF56362"/>
    <w:rsid w:val="4D7506EF"/>
    <w:rsid w:val="4D8314AC"/>
    <w:rsid w:val="4D8EF2DD"/>
    <w:rsid w:val="4DD7F66A"/>
    <w:rsid w:val="4E688FB4"/>
    <w:rsid w:val="4F189789"/>
    <w:rsid w:val="4F1B93BD"/>
    <w:rsid w:val="4F66FA53"/>
    <w:rsid w:val="4F73C6CB"/>
    <w:rsid w:val="4FA3D1E6"/>
    <w:rsid w:val="4FA3D1E6"/>
    <w:rsid w:val="4FAEF904"/>
    <w:rsid w:val="4FB42A33"/>
    <w:rsid w:val="4FBFC376"/>
    <w:rsid w:val="4FD4D2FE"/>
    <w:rsid w:val="5007FDC5"/>
    <w:rsid w:val="502D0424"/>
    <w:rsid w:val="50395E82"/>
    <w:rsid w:val="504C3873"/>
    <w:rsid w:val="50952227"/>
    <w:rsid w:val="50B00D57"/>
    <w:rsid w:val="50F99BCA"/>
    <w:rsid w:val="50FB1EA8"/>
    <w:rsid w:val="512B255D"/>
    <w:rsid w:val="512C4515"/>
    <w:rsid w:val="513012F3"/>
    <w:rsid w:val="5139AB5B"/>
    <w:rsid w:val="513CF7AC"/>
    <w:rsid w:val="51432235"/>
    <w:rsid w:val="514B8DF7"/>
    <w:rsid w:val="514FFA94"/>
    <w:rsid w:val="51C8D485"/>
    <w:rsid w:val="51CC8798"/>
    <w:rsid w:val="52395E71"/>
    <w:rsid w:val="524754B3"/>
    <w:rsid w:val="5249CDC7"/>
    <w:rsid w:val="52532023"/>
    <w:rsid w:val="52571F16"/>
    <w:rsid w:val="525BD3B0"/>
    <w:rsid w:val="527F3305"/>
    <w:rsid w:val="529E9B15"/>
    <w:rsid w:val="52B8C52B"/>
    <w:rsid w:val="52E5701D"/>
    <w:rsid w:val="530391FE"/>
    <w:rsid w:val="5364A4E6"/>
    <w:rsid w:val="53662D82"/>
    <w:rsid w:val="5369A23F"/>
    <w:rsid w:val="5393B5F7"/>
    <w:rsid w:val="5396A500"/>
    <w:rsid w:val="53A55295"/>
    <w:rsid w:val="53AC5D07"/>
    <w:rsid w:val="53C52117"/>
    <w:rsid w:val="53E730C9"/>
    <w:rsid w:val="53F581DB"/>
    <w:rsid w:val="53F804F9"/>
    <w:rsid w:val="54313C8C"/>
    <w:rsid w:val="5452C697"/>
    <w:rsid w:val="54592FD2"/>
    <w:rsid w:val="545CE99F"/>
    <w:rsid w:val="54D09DBE"/>
    <w:rsid w:val="54D1ED71"/>
    <w:rsid w:val="55CD0CED"/>
    <w:rsid w:val="5616C20F"/>
    <w:rsid w:val="562659DA"/>
    <w:rsid w:val="56C5F1E7"/>
    <w:rsid w:val="56D32E6E"/>
    <w:rsid w:val="5758D80E"/>
    <w:rsid w:val="57D22E5A"/>
    <w:rsid w:val="58083E80"/>
    <w:rsid w:val="580C08B9"/>
    <w:rsid w:val="581ACCF8"/>
    <w:rsid w:val="582C3209"/>
    <w:rsid w:val="5837C6E6"/>
    <w:rsid w:val="58B56EDC"/>
    <w:rsid w:val="58E7CC72"/>
    <w:rsid w:val="58E9B4F7"/>
    <w:rsid w:val="596E6051"/>
    <w:rsid w:val="59861C55"/>
    <w:rsid w:val="59A7D91A"/>
    <w:rsid w:val="5A21E71A"/>
    <w:rsid w:val="5A5442F5"/>
    <w:rsid w:val="5A785A5E"/>
    <w:rsid w:val="5A839CD3"/>
    <w:rsid w:val="5AA07E10"/>
    <w:rsid w:val="5AC38003"/>
    <w:rsid w:val="5B031A17"/>
    <w:rsid w:val="5B031A17"/>
    <w:rsid w:val="5B070FAB"/>
    <w:rsid w:val="5B43A97B"/>
    <w:rsid w:val="5B80935C"/>
    <w:rsid w:val="5BBDB77B"/>
    <w:rsid w:val="5BF0CF30"/>
    <w:rsid w:val="5BFC187D"/>
    <w:rsid w:val="5C02A3D2"/>
    <w:rsid w:val="5C8EA019"/>
    <w:rsid w:val="5C98E185"/>
    <w:rsid w:val="5CB31E6A"/>
    <w:rsid w:val="5CF8FDDB"/>
    <w:rsid w:val="5D124343"/>
    <w:rsid w:val="5D4F71F9"/>
    <w:rsid w:val="5D559A71"/>
    <w:rsid w:val="5D851930"/>
    <w:rsid w:val="5DB32FD0"/>
    <w:rsid w:val="5DDCD134"/>
    <w:rsid w:val="5DF8B172"/>
    <w:rsid w:val="5E01699B"/>
    <w:rsid w:val="5E29CDC1"/>
    <w:rsid w:val="5E457374"/>
    <w:rsid w:val="5E70CEAB"/>
    <w:rsid w:val="5E79DF47"/>
    <w:rsid w:val="5E7B4A3D"/>
    <w:rsid w:val="5E9AAE72"/>
    <w:rsid w:val="5EBFA219"/>
    <w:rsid w:val="5ED049D0"/>
    <w:rsid w:val="5F24224F"/>
    <w:rsid w:val="5F313C88"/>
    <w:rsid w:val="5F35D726"/>
    <w:rsid w:val="5F37BDCD"/>
    <w:rsid w:val="5F5E7F01"/>
    <w:rsid w:val="5F9A3DCF"/>
    <w:rsid w:val="5F9D39FC"/>
    <w:rsid w:val="5FA266FA"/>
    <w:rsid w:val="5FEA85E0"/>
    <w:rsid w:val="5FECDBFE"/>
    <w:rsid w:val="6039DF22"/>
    <w:rsid w:val="60428A4F"/>
    <w:rsid w:val="60B56719"/>
    <w:rsid w:val="60B933BF"/>
    <w:rsid w:val="611DC284"/>
    <w:rsid w:val="61557498"/>
    <w:rsid w:val="6159333E"/>
    <w:rsid w:val="61D23ADD"/>
    <w:rsid w:val="61D27DBD"/>
    <w:rsid w:val="61F31609"/>
    <w:rsid w:val="61F3E5DF"/>
    <w:rsid w:val="621CAB57"/>
    <w:rsid w:val="622482B1"/>
    <w:rsid w:val="622CF8FF"/>
    <w:rsid w:val="6240B8F4"/>
    <w:rsid w:val="6248F053"/>
    <w:rsid w:val="62688A79"/>
    <w:rsid w:val="62BF9BEA"/>
    <w:rsid w:val="62CF5B61"/>
    <w:rsid w:val="62DB70C1"/>
    <w:rsid w:val="62F144F9"/>
    <w:rsid w:val="62F5039F"/>
    <w:rsid w:val="6318E497"/>
    <w:rsid w:val="631AA38E"/>
    <w:rsid w:val="635DAFD7"/>
    <w:rsid w:val="63E93C65"/>
    <w:rsid w:val="63F642C3"/>
    <w:rsid w:val="63F7DECB"/>
    <w:rsid w:val="643DA12A"/>
    <w:rsid w:val="64626350"/>
    <w:rsid w:val="64774122"/>
    <w:rsid w:val="64894373"/>
    <w:rsid w:val="648D155A"/>
    <w:rsid w:val="6490D400"/>
    <w:rsid w:val="650434CA"/>
    <w:rsid w:val="651FB443"/>
    <w:rsid w:val="6539E74C"/>
    <w:rsid w:val="654D97A8"/>
    <w:rsid w:val="656499C1"/>
    <w:rsid w:val="6598CC3A"/>
    <w:rsid w:val="65A1A736"/>
    <w:rsid w:val="65AF2D53"/>
    <w:rsid w:val="65F24A2C"/>
    <w:rsid w:val="65F9511A"/>
    <w:rsid w:val="6626D595"/>
    <w:rsid w:val="6628E5BB"/>
    <w:rsid w:val="6628E5BB"/>
    <w:rsid w:val="66508559"/>
    <w:rsid w:val="665155C9"/>
    <w:rsid w:val="665E04E0"/>
    <w:rsid w:val="666225D2"/>
    <w:rsid w:val="668E6B19"/>
    <w:rsid w:val="66A1E531"/>
    <w:rsid w:val="66E44F09"/>
    <w:rsid w:val="66EC0E44"/>
    <w:rsid w:val="67506889"/>
    <w:rsid w:val="675F69F6"/>
    <w:rsid w:val="67A84BE1"/>
    <w:rsid w:val="67AEE1E4"/>
    <w:rsid w:val="67DA18FE"/>
    <w:rsid w:val="67ED262A"/>
    <w:rsid w:val="67ED8039"/>
    <w:rsid w:val="67F19007"/>
    <w:rsid w:val="680E8367"/>
    <w:rsid w:val="682A3B7A"/>
    <w:rsid w:val="6840BE19"/>
    <w:rsid w:val="687010CD"/>
    <w:rsid w:val="687ABB6F"/>
    <w:rsid w:val="687F5CE4"/>
    <w:rsid w:val="68BB0D83"/>
    <w:rsid w:val="68CF20DD"/>
    <w:rsid w:val="6904DC1E"/>
    <w:rsid w:val="69349470"/>
    <w:rsid w:val="69355E30"/>
    <w:rsid w:val="695E7657"/>
    <w:rsid w:val="697E8FB9"/>
    <w:rsid w:val="6987A6BF"/>
    <w:rsid w:val="69AA53C8"/>
    <w:rsid w:val="69C60BDB"/>
    <w:rsid w:val="69DA8F2D"/>
    <w:rsid w:val="69F5D449"/>
    <w:rsid w:val="6A23AF06"/>
    <w:rsid w:val="6A55E620"/>
    <w:rsid w:val="6AA65286"/>
    <w:rsid w:val="6AC7BE4A"/>
    <w:rsid w:val="6AD064D1"/>
    <w:rsid w:val="6B02D553"/>
    <w:rsid w:val="6B1528EF"/>
    <w:rsid w:val="6B1B9881"/>
    <w:rsid w:val="6B2520FB"/>
    <w:rsid w:val="6B26466A"/>
    <w:rsid w:val="6B462429"/>
    <w:rsid w:val="6B64FFE6"/>
    <w:rsid w:val="6B6B93E4"/>
    <w:rsid w:val="6BD28AAE"/>
    <w:rsid w:val="6BF2AE45"/>
    <w:rsid w:val="6C0AA02D"/>
    <w:rsid w:val="6C0C6287"/>
    <w:rsid w:val="6C1DDC52"/>
    <w:rsid w:val="6C825307"/>
    <w:rsid w:val="6C844973"/>
    <w:rsid w:val="6C86C026"/>
    <w:rsid w:val="6C885A42"/>
    <w:rsid w:val="6C9EA5B4"/>
    <w:rsid w:val="6CAB5A9C"/>
    <w:rsid w:val="6CFD58B5"/>
    <w:rsid w:val="6D1AFA32"/>
    <w:rsid w:val="6D221EAC"/>
    <w:rsid w:val="6D3111B7"/>
    <w:rsid w:val="6D6646F0"/>
    <w:rsid w:val="6D7EFBBB"/>
    <w:rsid w:val="6DA3DE1F"/>
    <w:rsid w:val="6DA479E7"/>
    <w:rsid w:val="6DFC458C"/>
    <w:rsid w:val="6E3C8044"/>
    <w:rsid w:val="6E5CC1BD"/>
    <w:rsid w:val="6E7DC4EB"/>
    <w:rsid w:val="6EC519BA"/>
    <w:rsid w:val="6EFD0889"/>
    <w:rsid w:val="6EFDAA99"/>
    <w:rsid w:val="6F119FEC"/>
    <w:rsid w:val="6F2F3B6C"/>
    <w:rsid w:val="6FDB742D"/>
    <w:rsid w:val="70E4F46B"/>
    <w:rsid w:val="7110EFA7"/>
    <w:rsid w:val="7177448E"/>
    <w:rsid w:val="719CAA5F"/>
    <w:rsid w:val="71B565AD"/>
    <w:rsid w:val="71C90C62"/>
    <w:rsid w:val="71DBBBBF"/>
    <w:rsid w:val="722EC0EB"/>
    <w:rsid w:val="7252CF9C"/>
    <w:rsid w:val="7279EF10"/>
    <w:rsid w:val="7280C4CC"/>
    <w:rsid w:val="73043C05"/>
    <w:rsid w:val="736AAC93"/>
    <w:rsid w:val="737B4130"/>
    <w:rsid w:val="738F9134"/>
    <w:rsid w:val="73E6DAB0"/>
    <w:rsid w:val="740205E3"/>
    <w:rsid w:val="7406F9BB"/>
    <w:rsid w:val="741C0B5E"/>
    <w:rsid w:val="7448A5E1"/>
    <w:rsid w:val="746C1643"/>
    <w:rsid w:val="7485E6CE"/>
    <w:rsid w:val="7490B151"/>
    <w:rsid w:val="74E11D95"/>
    <w:rsid w:val="74EAA028"/>
    <w:rsid w:val="74EEE2E1"/>
    <w:rsid w:val="75067CF4"/>
    <w:rsid w:val="754541C3"/>
    <w:rsid w:val="754C05D1"/>
    <w:rsid w:val="754C597D"/>
    <w:rsid w:val="7556AE80"/>
    <w:rsid w:val="7580AC29"/>
    <w:rsid w:val="7581FD28"/>
    <w:rsid w:val="75979989"/>
    <w:rsid w:val="75A11574"/>
    <w:rsid w:val="75B39411"/>
    <w:rsid w:val="75D7437A"/>
    <w:rsid w:val="7606B9D2"/>
    <w:rsid w:val="760EFAA6"/>
    <w:rsid w:val="76898F0B"/>
    <w:rsid w:val="76E10CC1"/>
    <w:rsid w:val="76E829DE"/>
    <w:rsid w:val="772E6EE0"/>
    <w:rsid w:val="77319808"/>
    <w:rsid w:val="773C6E52"/>
    <w:rsid w:val="774D6033"/>
    <w:rsid w:val="77A28A33"/>
    <w:rsid w:val="77A8E986"/>
    <w:rsid w:val="77AACB07"/>
    <w:rsid w:val="77E8D1CB"/>
    <w:rsid w:val="77E8D1CB"/>
    <w:rsid w:val="77E97856"/>
    <w:rsid w:val="77F4932E"/>
    <w:rsid w:val="781E4390"/>
    <w:rsid w:val="78792430"/>
    <w:rsid w:val="7883FA3F"/>
    <w:rsid w:val="78CE0BC8"/>
    <w:rsid w:val="791135D4"/>
    <w:rsid w:val="7958E889"/>
    <w:rsid w:val="7997425E"/>
    <w:rsid w:val="79D09E2A"/>
    <w:rsid w:val="79E4CFFA"/>
    <w:rsid w:val="7A03DA5F"/>
    <w:rsid w:val="7A44B924"/>
    <w:rsid w:val="7A6A6D3A"/>
    <w:rsid w:val="7A6A6D3A"/>
    <w:rsid w:val="7A79B4EB"/>
    <w:rsid w:val="7A8B14A9"/>
    <w:rsid w:val="7AAA37F1"/>
    <w:rsid w:val="7AE26BC9"/>
    <w:rsid w:val="7AF4B8EA"/>
    <w:rsid w:val="7BA4316D"/>
    <w:rsid w:val="7BC10208"/>
    <w:rsid w:val="7C2090B3"/>
    <w:rsid w:val="7C2189D4"/>
    <w:rsid w:val="7C338FAC"/>
    <w:rsid w:val="7C3ADDEA"/>
    <w:rsid w:val="7C5B89F1"/>
    <w:rsid w:val="7C7E3C2A"/>
    <w:rsid w:val="7CA9A5E4"/>
    <w:rsid w:val="7CAD978C"/>
    <w:rsid w:val="7D0877CF"/>
    <w:rsid w:val="7D2D2EF0"/>
    <w:rsid w:val="7D81CA97"/>
    <w:rsid w:val="7D88E244"/>
    <w:rsid w:val="7DB155AD"/>
    <w:rsid w:val="7DCF600D"/>
    <w:rsid w:val="7E076C29"/>
    <w:rsid w:val="7E1A0C8B"/>
    <w:rsid w:val="7E588765"/>
    <w:rsid w:val="7E94E4D4"/>
    <w:rsid w:val="7ED6C650"/>
    <w:rsid w:val="7ED75B28"/>
    <w:rsid w:val="7EE45660"/>
    <w:rsid w:val="7EF80FC7"/>
    <w:rsid w:val="7F0EE1C8"/>
    <w:rsid w:val="7F158694"/>
    <w:rsid w:val="7F1C588C"/>
    <w:rsid w:val="7F4485B9"/>
    <w:rsid w:val="7F6D6B81"/>
    <w:rsid w:val="7F7FFCCD"/>
    <w:rsid w:val="7FA9FEEA"/>
    <w:rsid w:val="7FAD9C18"/>
    <w:rsid w:val="7FB5DCEC"/>
    <w:rsid w:val="7FBA5AA2"/>
    <w:rsid w:val="7FC82A0D"/>
    <w:rsid w:val="7FD18652"/>
    <w:rsid w:val="7FE53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E040A"/>
  <w15:chartTrackingRefBased/>
  <w15:docId w15:val="{D894F417-58DA-4A57-B938-DC82067024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B3B7F4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B3B7F4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B3B7F4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B3B7F4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B3B7F4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B3B7F4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B3B7F4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B3B7F4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B3B7F4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B3B7F4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B3B7F4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B3B7F4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B3B7F4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B3B7F4B"/>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w:type="paragraph" w:styleId="Header">
    <w:uiPriority w:val="99"/>
    <w:name w:val="header"/>
    <w:basedOn w:val="Normal"/>
    <w:unhideWhenUsed/>
    <w:link w:val="HeaderChar"/>
    <w:rsid w:val="1B3B7F4B"/>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w:type="paragraph" w:styleId="Footer">
    <w:uiPriority w:val="99"/>
    <w:name w:val="footer"/>
    <w:basedOn w:val="Normal"/>
    <w:unhideWhenUsed/>
    <w:link w:val="FooterChar"/>
    <w:rsid w:val="1B3B7F4B"/>
    <w:pPr>
      <w:tabs>
        <w:tab w:val="center" w:leader="none" w:pos="4680"/>
        <w:tab w:val="right" w:leader="none" w:pos="9360"/>
      </w:tabs>
      <w:spacing w:after="0" w:line="240" w:lineRule="auto"/>
    </w:pPr>
  </w:style>
  <w:style w:type="paragraph" w:styleId="ListParagraph">
    <w:uiPriority w:val="34"/>
    <w:name w:val="List Paragraph"/>
    <w:basedOn w:val="Normal"/>
    <w:qFormat/>
    <w:rsid w:val="1B3B7F4B"/>
    <w:pPr>
      <w:spacing/>
      <w:ind w:left="720"/>
      <w:contextualSpacing/>
    </w:pPr>
  </w:style>
  <w:style w:type="paragraph" w:styleId="TOC1">
    <w:uiPriority w:val="39"/>
    <w:name w:val="toc 1"/>
    <w:basedOn w:val="Normal"/>
    <w:next w:val="Normal"/>
    <w:unhideWhenUsed/>
    <w:rsid w:val="1B3B7F4B"/>
    <w:pPr>
      <w:spacing w:after="100"/>
    </w:pPr>
  </w:style>
  <w:style w:type="paragraph" w:styleId="TOC2">
    <w:uiPriority w:val="39"/>
    <w:name w:val="toc 2"/>
    <w:basedOn w:val="Normal"/>
    <w:next w:val="Normal"/>
    <w:unhideWhenUsed/>
    <w:rsid w:val="1B3B7F4B"/>
    <w:pPr>
      <w:spacing w:after="100"/>
      <w:ind w:left="220"/>
    </w:pPr>
  </w:style>
  <w:style w:type="paragraph" w:styleId="TOC3">
    <w:uiPriority w:val="39"/>
    <w:name w:val="toc 3"/>
    <w:basedOn w:val="Normal"/>
    <w:next w:val="Normal"/>
    <w:unhideWhenUsed/>
    <w:rsid w:val="1B3B7F4B"/>
    <w:pPr>
      <w:spacing w:after="100"/>
      <w:ind w:left="440"/>
    </w:pPr>
  </w:style>
  <w:style w:type="paragraph" w:styleId="TOC4">
    <w:uiPriority w:val="39"/>
    <w:name w:val="toc 4"/>
    <w:basedOn w:val="Normal"/>
    <w:next w:val="Normal"/>
    <w:unhideWhenUsed/>
    <w:rsid w:val="1B3B7F4B"/>
    <w:pPr>
      <w:spacing w:after="100"/>
      <w:ind w:left="660"/>
    </w:pPr>
  </w:style>
  <w:style w:type="paragraph" w:styleId="TOC5">
    <w:uiPriority w:val="39"/>
    <w:name w:val="toc 5"/>
    <w:basedOn w:val="Normal"/>
    <w:next w:val="Normal"/>
    <w:unhideWhenUsed/>
    <w:rsid w:val="1B3B7F4B"/>
    <w:pPr>
      <w:spacing w:after="100"/>
      <w:ind w:left="880"/>
    </w:pPr>
  </w:style>
  <w:style w:type="paragraph" w:styleId="TOC6">
    <w:uiPriority w:val="39"/>
    <w:name w:val="toc 6"/>
    <w:basedOn w:val="Normal"/>
    <w:next w:val="Normal"/>
    <w:unhideWhenUsed/>
    <w:rsid w:val="1B3B7F4B"/>
    <w:pPr>
      <w:spacing w:after="100"/>
      <w:ind w:left="1100"/>
    </w:pPr>
  </w:style>
  <w:style w:type="paragraph" w:styleId="TOC7">
    <w:uiPriority w:val="39"/>
    <w:name w:val="toc 7"/>
    <w:basedOn w:val="Normal"/>
    <w:next w:val="Normal"/>
    <w:unhideWhenUsed/>
    <w:rsid w:val="1B3B7F4B"/>
    <w:pPr>
      <w:spacing w:after="100"/>
      <w:ind w:left="1320"/>
    </w:pPr>
  </w:style>
  <w:style w:type="paragraph" w:styleId="TOC8">
    <w:uiPriority w:val="39"/>
    <w:name w:val="toc 8"/>
    <w:basedOn w:val="Normal"/>
    <w:next w:val="Normal"/>
    <w:unhideWhenUsed/>
    <w:rsid w:val="1B3B7F4B"/>
    <w:pPr>
      <w:spacing w:after="100"/>
      <w:ind w:left="1540"/>
    </w:pPr>
  </w:style>
  <w:style w:type="paragraph" w:styleId="TOC9">
    <w:uiPriority w:val="39"/>
    <w:name w:val="toc 9"/>
    <w:basedOn w:val="Normal"/>
    <w:next w:val="Normal"/>
    <w:unhideWhenUsed/>
    <w:rsid w:val="1B3B7F4B"/>
    <w:pPr>
      <w:spacing w:after="100"/>
      <w:ind w:left="1760"/>
    </w:pPr>
  </w:style>
  <w:style w:type="paragraph" w:styleId="EndnoteText">
    <w:uiPriority w:val="99"/>
    <w:name w:val="endnote text"/>
    <w:basedOn w:val="Normal"/>
    <w:semiHidden/>
    <w:unhideWhenUsed/>
    <w:link w:val="EndnoteTextChar"/>
    <w:rsid w:val="1B3B7F4B"/>
    <w:rPr>
      <w:sz w:val="20"/>
      <w:szCs w:val="20"/>
    </w:rPr>
    <w:pPr>
      <w:spacing w:after="0" w:line="240" w:lineRule="auto"/>
    </w:pPr>
  </w:style>
  <w:style w:type="paragraph" w:styleId="FootnoteText">
    <w:uiPriority w:val="99"/>
    <w:name w:val="footnote text"/>
    <w:basedOn w:val="Normal"/>
    <w:semiHidden/>
    <w:unhideWhenUsed/>
    <w:link w:val="FootnoteTextChar"/>
    <w:rsid w:val="1B3B7F4B"/>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413a35f3f694441" /><Relationship Type="http://schemas.openxmlformats.org/officeDocument/2006/relationships/footer" Target="footer.xml" Id="Ra04d9271fccd4ab5" /><Relationship Type="http://schemas.openxmlformats.org/officeDocument/2006/relationships/image" Target="/media/image2.png" Id="R6eac0c3378bf4e48" /><Relationship Type="http://schemas.openxmlformats.org/officeDocument/2006/relationships/numbering" Target="numbering.xml" Id="R66f1eb7353274889" /><Relationship Type="http://schemas.openxmlformats.org/officeDocument/2006/relationships/hyperlink" Target="https://www.ablecanopies.co.uk/resources/knowledge-base/benefits-of-outdoor-learning-in-secondary-schools/" TargetMode="External" Id="Rcee85a1626b34f4c" /><Relationship Type="http://schemas.openxmlformats.org/officeDocument/2006/relationships/hyperlink" Target="https://bishopstonprimaryschool.wales/outdoor-learning/" TargetMode="External" Id="R037a48043bff41b9" /><Relationship Type="http://schemas.openxmlformats.org/officeDocument/2006/relationships/hyperlink" Target="https://www.discover-the-world.com/study-trips/blog/outdoor-learning-benefits/" TargetMode="External" Id="Rb915b6c8ec574e5f" /><Relationship Type="http://schemas.openxmlformats.org/officeDocument/2006/relationships/hyperlink" Target="https://landscapes4learning.com/outdoor-learning-in-all-weathers-how-to-build-your-outdoor-classroom-for-all-weather-conditions/" TargetMode="External" Id="R7123879eeb7741cb" /><Relationship Type="http://schemas.openxmlformats.org/officeDocument/2006/relationships/hyperlink" Target="https://www.teachwire.net/news/outdoor-learning-in-nature-improves-student-wellbeing/" TargetMode="External" Id="R5c05c63b50c640de" /><Relationship Type="http://schemas.openxmlformats.org/officeDocument/2006/relationships/hyperlink" Target="https://richardlouv.com/blog/what-is-nature-deficit-disorder" TargetMode="External" Id="R7ceec28cfcc5429e" /><Relationship Type="http://schemas.openxmlformats.org/officeDocument/2006/relationships/hyperlink" Target="https://naturalresources.wales/media/689710/natural-environment-can-increase-physical-activity.pdf" TargetMode="External" Id="R5c0c354b43eb47e4" /><Relationship Type="http://schemas.openxmlformats.org/officeDocument/2006/relationships/hyperlink" Target="https://www.proquest.com/openview/a8cbea0242ff7d305d214a6d7b1c93f4/1?pq-origsite=gscholar&amp;cbl=47758" TargetMode="External" Id="Rb191c4e1146d4f52" /><Relationship Type="http://schemas.openxmlformats.org/officeDocument/2006/relationships/hyperlink" Target="https://www.southcerneyoutdoor.co.uk/Portals/5/Downloads/outdoor-secondary-school.pdf?ver=2017-01-24-144625-033" TargetMode="External" Id="R1021150e290b45c6" /><Relationship Type="http://schemas.openxmlformats.org/officeDocument/2006/relationships/hyperlink" Target="https://outdoorplaybook.ca/learn/education-research/barriers-to/" TargetMode="External" Id="R73ee22c066d94e51" /><Relationship Type="http://schemas.openxmlformats.org/officeDocument/2006/relationships/hyperlink" Target="https://www.teachsecondary.com/outdoor-learning" TargetMode="External" Id="Ree85916ae43646f7" /><Relationship Type="http://schemas.openxmlformats.org/officeDocument/2006/relationships/hyperlink" Target="https://hwb.gov.wales/storage/fcb8539c-9be7-4883-8542-35d7b54b56f2/foundation-phase-outdoor-learning-handbook.pdf" TargetMode="External" Id="Rf2ef6d7610204164" /><Relationship Type="http://schemas.openxmlformats.org/officeDocument/2006/relationships/hyperlink" Target="https://blog.oeg.edu.au/how-outdoor-education-boosts-problem-solving-skills" TargetMode="External" Id="R486792b51b604b9a" /><Relationship Type="http://schemas.openxmlformats.org/officeDocument/2006/relationships/hyperlink" Target="https://www.twinkl.co.uk/blog/why-is-outdoor-learning-important-for-childrens-mental-health-and-wellbeing" TargetMode="External" Id="R7c20a33d5f574c28" /><Relationship Type="http://schemas.openxmlformats.org/officeDocument/2006/relationships/hyperlink" Target="https://www.englishoutdoorcouncil.org/outdoor-learning/what-is-outdoor-learning" TargetMode="External" Id="Rdf1d241a8006480b" /><Relationship Type="http://schemas.openxmlformats.org/officeDocument/2006/relationships/hyperlink" Target="https://www.fiestacrafts.co.uk/blog/article.php?DOC_INST=14" TargetMode="External" Id="R0ff79e5e25e743e7" /><Relationship Type="http://schemas.openxmlformats.org/officeDocument/2006/relationships/hyperlink" Target="https://www.hamptoncourthouse.co.uk/2023/04/20/nurturing-holistic-development-the-benefits-of-outdoor-education-at-hampton-court-house/" TargetMode="External" Id="R70702690ec2a471b" /><Relationship Type="http://schemas.openxmlformats.org/officeDocument/2006/relationships/hyperlink" Target="https://journals.sagepub.com/doi/10.1177/10538259231202452" TargetMode="External" Id="Ra18ce1fcfd884dcf" /><Relationship Type="http://schemas.openxmlformats.org/officeDocument/2006/relationships/hyperlink" Target="https://ltl.org.uk/about-us/" TargetMode="External" Id="R8cac415a2ba34a5d" /><Relationship Type="http://schemas.openxmlformats.org/officeDocument/2006/relationships/hyperlink" Target="https://naturedays.co.uk/outdoor-learning-in-the-new-curriculum-for-wales/" TargetMode="External" Id="Ree8198f7af604f45" /><Relationship Type="http://schemas.openxmlformats.org/officeDocument/2006/relationships/hyperlink" Target="https://www.tandfonline.com/doi/epdf/10.1080/00958960009598649?needAccess=true" TargetMode="External" Id="Re717890515a1496d" /><Relationship Type="http://schemas.openxmlformats.org/officeDocument/2006/relationships/hyperlink" Target="https://pressbooks.pub/inclusiveperspectives/chapter/eight-barriers-to-inclusion/" TargetMode="External" Id="R2f135a13f348414b" /><Relationship Type="http://schemas.openxmlformats.org/officeDocument/2006/relationships/hyperlink" Target="https://www.teachearlyyears.com/learning-and-development/view/gross-motor-skills-physical-development-outdoor-play" TargetMode="External" Id="R303800533a254bb4" /><Relationship Type="http://schemas.openxmlformats.org/officeDocument/2006/relationships/hyperlink" Target="https://books.google.co.uk/books?hl=en&amp;lr=&amp;id=IfdEBgAAQBAJ&amp;oi=fnd&amp;pg=PP1&amp;dq=critical+thinking+and+problem+solving+in+the+curriculum+for+wales&amp;ots=C1bYGp58lQ&amp;sig=BguKI9y_uH_X3hgCQfCpzKSFEvk" TargetMode="External" Id="Rb882a54c3f12415e" /><Relationship Type="http://schemas.openxmlformats.org/officeDocument/2006/relationships/hyperlink" Target="https://www.treesforcities.org/stories/childrens-mental-health-week" TargetMode="External" Id="R8695320b04e24976" /><Relationship Type="http://schemas.openxmlformats.org/officeDocument/2006/relationships/hyperlink" Target="https://www.twinkl.co.uk/teaching-wiki/froebels-play-theory" TargetMode="External" Id="R024a91646f464d86" /><Relationship Type="http://schemas.openxmlformats.org/officeDocument/2006/relationships/hyperlink" Target="https://www.gov.wales/sites/default/files/statistics-and-research/2019-03/national-survey-for-wales-2017-18-child-lifestyles-diet-and-physical-activity-897_1.pdf" TargetMode="External" Id="Rdd237e34d039469b" /><Relationship Type="http://schemas.openxmlformats.org/officeDocument/2006/relationships/hyperlink" Target="https://naturalresources.wales/about-us/news-and-blogs/blogs/increased-role-for-outdoor-learning-and-natural-environment-in-new-school-curriculum/?lang=en" TargetMode="External" Id="R68e185d80dbe4179" /><Relationship Type="http://schemas.openxmlformats.org/officeDocument/2006/relationships/hyperlink" Target="https://www.ypo.co.uk/news-and-events/blog/barriers-to-outdoor-play-and-how-to-tackle-them" TargetMode="External" Id="Raa90284927844574" /><Relationship Type="http://schemas.microsoft.com/office/2020/10/relationships/intelligence" Target="intelligence2.xml" Id="R852638f54a5d40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2024-04-14T13:06:07.9349558Z</dcterms:created>
  <dcterms:modified xsi:type="dcterms:W3CDTF">2024-04-21T20:45:44.8673471Z</dcterms:modified>
  <dc:creator>Keesha Cole Walters (2116782)</dc:creator>
  <lastModifiedBy>Keesha Cole Walters (2116782)</lastModifiedBy>
</coreProperties>
</file>