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BF5DC67" w14:textId="1FFF1B8D" w:rsidR="00B42210" w:rsidRPr="009203F8" w:rsidRDefault="00B42210">
      <w:pPr>
        <w:rPr>
          <w:rFonts w:ascii="Arial" w:hAnsi="Arial" w:cs="Arial"/>
          <w:sz w:val="22"/>
          <w:szCs w:val="22"/>
          <w:lang w:val="en-US"/>
        </w:rPr>
      </w:pPr>
      <w:r w:rsidRPr="009203F8">
        <w:rPr>
          <w:rFonts w:ascii="Arial" w:hAnsi="Arial" w:cs="Arial"/>
          <w:sz w:val="22"/>
          <w:szCs w:val="22"/>
          <w:lang w:val="en-US"/>
        </w:rPr>
        <w:t>Name: Mehtaab Latif</w:t>
      </w:r>
    </w:p>
    <w:p w14:paraId="389163BB" w14:textId="30A4B6CC" w:rsidR="00B42210" w:rsidRPr="009203F8" w:rsidRDefault="00B42210">
      <w:pPr>
        <w:rPr>
          <w:rFonts w:ascii="Arial" w:hAnsi="Arial" w:cs="Arial"/>
          <w:sz w:val="22"/>
          <w:szCs w:val="22"/>
          <w:lang w:val="en-US"/>
        </w:rPr>
      </w:pPr>
      <w:r w:rsidRPr="009203F8">
        <w:rPr>
          <w:rFonts w:ascii="Arial" w:hAnsi="Arial" w:cs="Arial"/>
          <w:sz w:val="22"/>
          <w:szCs w:val="22"/>
          <w:lang w:val="en-US"/>
        </w:rPr>
        <w:t>Student ID:</w:t>
      </w:r>
      <w:r w:rsidR="00585B5C">
        <w:rPr>
          <w:rFonts w:ascii="Arial" w:hAnsi="Arial" w:cs="Arial"/>
          <w:sz w:val="22"/>
          <w:szCs w:val="22"/>
          <w:lang w:val="en-US"/>
        </w:rPr>
        <w:t xml:space="preserve"> 2421734</w:t>
      </w:r>
    </w:p>
    <w:p w14:paraId="57AC3B98" w14:textId="6E31F754" w:rsidR="00B42210" w:rsidRPr="009203F8" w:rsidRDefault="00AF46CA">
      <w:pPr>
        <w:rPr>
          <w:rStyle w:val="bumpedfont15"/>
          <w:rFonts w:ascii="Arial" w:eastAsia="Times New Roman" w:hAnsi="Arial" w:cs="Arial"/>
          <w:color w:val="000000"/>
          <w:sz w:val="22"/>
          <w:szCs w:val="22"/>
        </w:rPr>
      </w:pPr>
      <w:r w:rsidRPr="009203F8">
        <w:rPr>
          <w:rFonts w:ascii="Arial" w:hAnsi="Arial" w:cs="Arial"/>
          <w:sz w:val="22"/>
          <w:szCs w:val="22"/>
          <w:lang w:val="en-US"/>
        </w:rPr>
        <w:t xml:space="preserve">Module Code: </w:t>
      </w:r>
      <w:r w:rsidR="000F4D91" w:rsidRPr="009203F8">
        <w:rPr>
          <w:rStyle w:val="bumpedfont15"/>
          <w:rFonts w:ascii="Arial" w:eastAsia="Times New Roman" w:hAnsi="Arial" w:cs="Arial"/>
          <w:color w:val="000000"/>
          <w:sz w:val="22"/>
          <w:szCs w:val="22"/>
        </w:rPr>
        <w:t>LCHS4001_BIRM</w:t>
      </w:r>
    </w:p>
    <w:p w14:paraId="366361A2" w14:textId="77777777" w:rsidR="003D0102" w:rsidRPr="009203F8" w:rsidRDefault="003D0102">
      <w:pPr>
        <w:pStyle w:val="s5"/>
        <w:spacing w:before="0" w:beforeAutospacing="0" w:after="120" w:afterAutospacing="0"/>
        <w:jc w:val="both"/>
        <w:rPr>
          <w:rFonts w:ascii="Arial" w:hAnsi="Arial" w:cs="Arial"/>
          <w:color w:val="000000"/>
          <w:sz w:val="22"/>
          <w:szCs w:val="22"/>
        </w:rPr>
      </w:pPr>
      <w:r w:rsidRPr="009203F8">
        <w:rPr>
          <w:rStyle w:val="bumpedfont15"/>
          <w:rFonts w:ascii="Arial" w:hAnsi="Arial" w:cs="Arial"/>
          <w:color w:val="000000"/>
          <w:sz w:val="22"/>
          <w:szCs w:val="22"/>
        </w:rPr>
        <w:t>Module:</w:t>
      </w:r>
      <w:r w:rsidRPr="009203F8">
        <w:rPr>
          <w:rStyle w:val="apple-converted-space"/>
          <w:rFonts w:ascii="Arial" w:hAnsi="Arial" w:cs="Arial"/>
          <w:color w:val="000000"/>
          <w:sz w:val="22"/>
          <w:szCs w:val="22"/>
        </w:rPr>
        <w:t> </w:t>
      </w:r>
      <w:r w:rsidRPr="009203F8">
        <w:rPr>
          <w:rStyle w:val="bumpedfont15"/>
          <w:rFonts w:ascii="Arial" w:hAnsi="Arial" w:cs="Arial"/>
          <w:color w:val="000000"/>
          <w:sz w:val="22"/>
          <w:szCs w:val="22"/>
        </w:rPr>
        <w:t>Academic and</w:t>
      </w:r>
      <w:r w:rsidRPr="009203F8">
        <w:rPr>
          <w:rStyle w:val="apple-converted-space"/>
          <w:rFonts w:ascii="Arial" w:hAnsi="Arial" w:cs="Arial"/>
          <w:color w:val="000000"/>
          <w:sz w:val="22"/>
          <w:szCs w:val="22"/>
        </w:rPr>
        <w:t> </w:t>
      </w:r>
      <w:r w:rsidRPr="009203F8">
        <w:rPr>
          <w:rStyle w:val="bumpedfont15"/>
          <w:rFonts w:ascii="Arial" w:hAnsi="Arial" w:cs="Arial"/>
          <w:color w:val="000000"/>
          <w:sz w:val="22"/>
          <w:szCs w:val="22"/>
        </w:rPr>
        <w:t>Employability</w:t>
      </w:r>
      <w:r w:rsidRPr="009203F8">
        <w:rPr>
          <w:rStyle w:val="apple-converted-space"/>
          <w:rFonts w:ascii="Arial" w:hAnsi="Arial" w:cs="Arial"/>
          <w:color w:val="000000"/>
          <w:sz w:val="22"/>
          <w:szCs w:val="22"/>
        </w:rPr>
        <w:t> </w:t>
      </w:r>
      <w:r w:rsidRPr="009203F8">
        <w:rPr>
          <w:rStyle w:val="bumpedfont15"/>
          <w:rFonts w:ascii="Arial" w:hAnsi="Arial" w:cs="Arial"/>
          <w:color w:val="000000"/>
          <w:sz w:val="22"/>
          <w:szCs w:val="22"/>
        </w:rPr>
        <w:t>Skills</w:t>
      </w:r>
    </w:p>
    <w:p w14:paraId="1DA5548D" w14:textId="77777777" w:rsidR="003D0102" w:rsidRPr="009203F8" w:rsidRDefault="003D0102">
      <w:pPr>
        <w:pStyle w:val="s5"/>
        <w:spacing w:before="0" w:beforeAutospacing="0" w:after="120" w:afterAutospacing="0"/>
        <w:jc w:val="both"/>
        <w:rPr>
          <w:rFonts w:ascii="Arial" w:hAnsi="Arial" w:cs="Arial"/>
          <w:color w:val="000000"/>
          <w:sz w:val="22"/>
          <w:szCs w:val="22"/>
        </w:rPr>
      </w:pPr>
      <w:r w:rsidRPr="009203F8">
        <w:rPr>
          <w:rStyle w:val="bumpedfont15"/>
          <w:rFonts w:ascii="Arial" w:hAnsi="Arial" w:cs="Arial"/>
          <w:color w:val="000000"/>
          <w:sz w:val="22"/>
          <w:szCs w:val="22"/>
        </w:rPr>
        <w:t>Lecturer:</w:t>
      </w:r>
      <w:r w:rsidRPr="009203F8">
        <w:rPr>
          <w:rStyle w:val="apple-converted-space"/>
          <w:rFonts w:ascii="Arial" w:hAnsi="Arial" w:cs="Arial"/>
          <w:color w:val="000000"/>
          <w:sz w:val="22"/>
          <w:szCs w:val="22"/>
        </w:rPr>
        <w:t> </w:t>
      </w:r>
      <w:proofErr w:type="spellStart"/>
      <w:r w:rsidRPr="009203F8">
        <w:rPr>
          <w:rStyle w:val="bumpedfont15"/>
          <w:rFonts w:ascii="Arial" w:hAnsi="Arial" w:cs="Arial"/>
          <w:color w:val="000000"/>
          <w:sz w:val="22"/>
          <w:szCs w:val="22"/>
        </w:rPr>
        <w:t>Abdulla</w:t>
      </w:r>
      <w:proofErr w:type="spellEnd"/>
      <w:r w:rsidRPr="009203F8">
        <w:rPr>
          <w:rStyle w:val="apple-converted-space"/>
          <w:rFonts w:ascii="Arial" w:hAnsi="Arial" w:cs="Arial"/>
          <w:color w:val="000000"/>
          <w:sz w:val="22"/>
          <w:szCs w:val="22"/>
        </w:rPr>
        <w:t> </w:t>
      </w:r>
      <w:proofErr w:type="spellStart"/>
      <w:r w:rsidRPr="009203F8">
        <w:rPr>
          <w:rStyle w:val="bumpedfont15"/>
          <w:rFonts w:ascii="Arial" w:hAnsi="Arial" w:cs="Arial"/>
          <w:color w:val="000000"/>
          <w:sz w:val="22"/>
          <w:szCs w:val="22"/>
        </w:rPr>
        <w:t>Sodiq</w:t>
      </w:r>
      <w:proofErr w:type="spellEnd"/>
    </w:p>
    <w:p w14:paraId="6AA970C0" w14:textId="77777777" w:rsidR="003D0102" w:rsidRPr="009203F8" w:rsidRDefault="003D0102">
      <w:pPr>
        <w:pStyle w:val="s5"/>
        <w:spacing w:before="0" w:beforeAutospacing="0" w:after="120" w:afterAutospacing="0"/>
        <w:jc w:val="both"/>
        <w:rPr>
          <w:rFonts w:ascii="Arial" w:hAnsi="Arial" w:cs="Arial"/>
          <w:color w:val="000000"/>
          <w:sz w:val="22"/>
          <w:szCs w:val="22"/>
        </w:rPr>
      </w:pPr>
      <w:r w:rsidRPr="009203F8">
        <w:rPr>
          <w:rStyle w:val="s4"/>
          <w:rFonts w:ascii="Arial" w:hAnsi="Arial" w:cs="Arial"/>
          <w:color w:val="000000"/>
          <w:sz w:val="22"/>
          <w:szCs w:val="22"/>
        </w:rPr>
        <w:t> </w:t>
      </w:r>
    </w:p>
    <w:p w14:paraId="70AFB8A0" w14:textId="77777777" w:rsidR="000F4D91" w:rsidRPr="009203F8" w:rsidRDefault="000F4D91">
      <w:pPr>
        <w:rPr>
          <w:rFonts w:ascii="Arial" w:hAnsi="Arial" w:cs="Arial"/>
          <w:sz w:val="22"/>
          <w:szCs w:val="22"/>
          <w:lang w:val="en-US"/>
        </w:rPr>
      </w:pPr>
    </w:p>
    <w:p w14:paraId="30310558" w14:textId="77777777" w:rsidR="00E25BAB" w:rsidRPr="009203F8" w:rsidRDefault="00E25BAB">
      <w:pPr>
        <w:rPr>
          <w:rFonts w:ascii="Arial" w:hAnsi="Arial" w:cs="Arial"/>
          <w:sz w:val="22"/>
          <w:szCs w:val="22"/>
          <w:lang w:val="en-US"/>
        </w:rPr>
      </w:pPr>
    </w:p>
    <w:p w14:paraId="13198964" w14:textId="77777777" w:rsidR="00E25BAB" w:rsidRPr="009203F8" w:rsidRDefault="00E25BAB">
      <w:pPr>
        <w:rPr>
          <w:rFonts w:ascii="Arial" w:hAnsi="Arial" w:cs="Arial"/>
          <w:sz w:val="22"/>
          <w:szCs w:val="22"/>
          <w:lang w:val="en-US"/>
        </w:rPr>
      </w:pPr>
    </w:p>
    <w:p w14:paraId="22CCF8D6" w14:textId="77777777" w:rsidR="00E25BAB" w:rsidRPr="009203F8" w:rsidRDefault="00E25BAB">
      <w:pPr>
        <w:rPr>
          <w:rFonts w:ascii="Arial" w:hAnsi="Arial" w:cs="Arial"/>
          <w:sz w:val="22"/>
          <w:szCs w:val="22"/>
          <w:lang w:val="en-US"/>
        </w:rPr>
      </w:pPr>
    </w:p>
    <w:p w14:paraId="4D9D7F04" w14:textId="77777777" w:rsidR="00E25BAB" w:rsidRDefault="00E25BAB">
      <w:pPr>
        <w:rPr>
          <w:rFonts w:ascii="Arial" w:hAnsi="Arial" w:cs="Arial"/>
          <w:sz w:val="22"/>
          <w:szCs w:val="22"/>
          <w:lang w:val="en-US"/>
        </w:rPr>
      </w:pPr>
    </w:p>
    <w:p w14:paraId="2B12AF7C" w14:textId="77777777" w:rsidR="009203F8" w:rsidRDefault="009203F8">
      <w:pPr>
        <w:rPr>
          <w:rFonts w:ascii="Arial" w:hAnsi="Arial" w:cs="Arial"/>
          <w:sz w:val="22"/>
          <w:szCs w:val="22"/>
          <w:lang w:val="en-US"/>
        </w:rPr>
      </w:pPr>
    </w:p>
    <w:p w14:paraId="4B315124" w14:textId="77777777" w:rsidR="009203F8" w:rsidRDefault="009203F8">
      <w:pPr>
        <w:rPr>
          <w:rFonts w:ascii="Arial" w:hAnsi="Arial" w:cs="Arial"/>
          <w:sz w:val="22"/>
          <w:szCs w:val="22"/>
          <w:lang w:val="en-US"/>
        </w:rPr>
      </w:pPr>
    </w:p>
    <w:p w14:paraId="0705EDFF" w14:textId="77777777" w:rsidR="009203F8" w:rsidRDefault="009203F8">
      <w:pPr>
        <w:rPr>
          <w:rFonts w:ascii="Arial" w:hAnsi="Arial" w:cs="Arial"/>
          <w:sz w:val="22"/>
          <w:szCs w:val="22"/>
          <w:lang w:val="en-US"/>
        </w:rPr>
      </w:pPr>
    </w:p>
    <w:p w14:paraId="4184C5DD" w14:textId="77777777" w:rsidR="009203F8" w:rsidRDefault="009203F8">
      <w:pPr>
        <w:rPr>
          <w:rFonts w:ascii="Arial" w:hAnsi="Arial" w:cs="Arial"/>
          <w:sz w:val="22"/>
          <w:szCs w:val="22"/>
          <w:lang w:val="en-US"/>
        </w:rPr>
      </w:pPr>
    </w:p>
    <w:p w14:paraId="3E6FABDE" w14:textId="77777777" w:rsidR="009203F8" w:rsidRDefault="009203F8">
      <w:pPr>
        <w:rPr>
          <w:rFonts w:ascii="Arial" w:hAnsi="Arial" w:cs="Arial"/>
          <w:sz w:val="22"/>
          <w:szCs w:val="22"/>
          <w:lang w:val="en-US"/>
        </w:rPr>
      </w:pPr>
    </w:p>
    <w:p w14:paraId="5EE4BA38" w14:textId="77777777" w:rsidR="009203F8" w:rsidRDefault="009203F8">
      <w:pPr>
        <w:rPr>
          <w:rFonts w:ascii="Arial" w:hAnsi="Arial" w:cs="Arial"/>
          <w:sz w:val="22"/>
          <w:szCs w:val="22"/>
          <w:lang w:val="en-US"/>
        </w:rPr>
      </w:pPr>
    </w:p>
    <w:p w14:paraId="405A108E" w14:textId="77777777" w:rsidR="009203F8" w:rsidRDefault="009203F8">
      <w:pPr>
        <w:rPr>
          <w:rFonts w:ascii="Arial" w:hAnsi="Arial" w:cs="Arial"/>
          <w:sz w:val="22"/>
          <w:szCs w:val="22"/>
          <w:lang w:val="en-US"/>
        </w:rPr>
      </w:pPr>
    </w:p>
    <w:p w14:paraId="797750B8" w14:textId="77777777" w:rsidR="009203F8" w:rsidRDefault="009203F8">
      <w:pPr>
        <w:rPr>
          <w:rFonts w:ascii="Arial" w:hAnsi="Arial" w:cs="Arial"/>
          <w:sz w:val="22"/>
          <w:szCs w:val="22"/>
          <w:lang w:val="en-US"/>
        </w:rPr>
      </w:pPr>
    </w:p>
    <w:p w14:paraId="212E2E33" w14:textId="77777777" w:rsidR="009203F8" w:rsidRDefault="009203F8">
      <w:pPr>
        <w:rPr>
          <w:rFonts w:ascii="Arial" w:hAnsi="Arial" w:cs="Arial"/>
          <w:sz w:val="22"/>
          <w:szCs w:val="22"/>
          <w:lang w:val="en-US"/>
        </w:rPr>
      </w:pPr>
    </w:p>
    <w:p w14:paraId="6DCA4D42" w14:textId="77777777" w:rsidR="009203F8" w:rsidRDefault="009203F8">
      <w:pPr>
        <w:rPr>
          <w:rFonts w:ascii="Arial" w:hAnsi="Arial" w:cs="Arial"/>
          <w:sz w:val="22"/>
          <w:szCs w:val="22"/>
          <w:lang w:val="en-US"/>
        </w:rPr>
      </w:pPr>
    </w:p>
    <w:p w14:paraId="56262AE9" w14:textId="77777777" w:rsidR="009203F8" w:rsidRDefault="009203F8">
      <w:pPr>
        <w:rPr>
          <w:rFonts w:ascii="Arial" w:hAnsi="Arial" w:cs="Arial"/>
          <w:sz w:val="22"/>
          <w:szCs w:val="22"/>
          <w:lang w:val="en-US"/>
        </w:rPr>
      </w:pPr>
    </w:p>
    <w:p w14:paraId="3B0EA343" w14:textId="77777777" w:rsidR="009203F8" w:rsidRDefault="009203F8">
      <w:pPr>
        <w:rPr>
          <w:rFonts w:ascii="Arial" w:hAnsi="Arial" w:cs="Arial"/>
          <w:sz w:val="22"/>
          <w:szCs w:val="22"/>
          <w:lang w:val="en-US"/>
        </w:rPr>
      </w:pPr>
    </w:p>
    <w:p w14:paraId="1F1D8766" w14:textId="77777777" w:rsidR="009203F8" w:rsidRDefault="009203F8">
      <w:pPr>
        <w:rPr>
          <w:rFonts w:ascii="Arial" w:hAnsi="Arial" w:cs="Arial"/>
          <w:sz w:val="22"/>
          <w:szCs w:val="22"/>
          <w:lang w:val="en-US"/>
        </w:rPr>
      </w:pPr>
    </w:p>
    <w:p w14:paraId="10EF4E2D" w14:textId="77777777" w:rsidR="009203F8" w:rsidRDefault="009203F8">
      <w:pPr>
        <w:rPr>
          <w:rFonts w:ascii="Arial" w:hAnsi="Arial" w:cs="Arial"/>
          <w:sz w:val="22"/>
          <w:szCs w:val="22"/>
          <w:lang w:val="en-US"/>
        </w:rPr>
      </w:pPr>
    </w:p>
    <w:p w14:paraId="7D322A31" w14:textId="77777777" w:rsidR="009203F8" w:rsidRDefault="009203F8">
      <w:pPr>
        <w:rPr>
          <w:rFonts w:ascii="Arial" w:hAnsi="Arial" w:cs="Arial"/>
          <w:sz w:val="22"/>
          <w:szCs w:val="22"/>
          <w:lang w:val="en-US"/>
        </w:rPr>
      </w:pPr>
    </w:p>
    <w:p w14:paraId="23DCF38E" w14:textId="77777777" w:rsidR="009203F8" w:rsidRDefault="009203F8">
      <w:pPr>
        <w:rPr>
          <w:rFonts w:ascii="Arial" w:hAnsi="Arial" w:cs="Arial"/>
          <w:sz w:val="22"/>
          <w:szCs w:val="22"/>
          <w:lang w:val="en-US"/>
        </w:rPr>
      </w:pPr>
    </w:p>
    <w:p w14:paraId="19B8ACE3" w14:textId="77777777" w:rsidR="009203F8" w:rsidRDefault="009203F8">
      <w:pPr>
        <w:rPr>
          <w:rFonts w:ascii="Arial" w:hAnsi="Arial" w:cs="Arial"/>
          <w:sz w:val="22"/>
          <w:szCs w:val="22"/>
          <w:lang w:val="en-US"/>
        </w:rPr>
      </w:pPr>
    </w:p>
    <w:p w14:paraId="60EAF4F0" w14:textId="77777777" w:rsidR="009203F8" w:rsidRDefault="009203F8">
      <w:pPr>
        <w:rPr>
          <w:rFonts w:ascii="Arial" w:hAnsi="Arial" w:cs="Arial"/>
          <w:sz w:val="22"/>
          <w:szCs w:val="22"/>
          <w:lang w:val="en-US"/>
        </w:rPr>
      </w:pPr>
    </w:p>
    <w:p w14:paraId="7CCA3606" w14:textId="77777777" w:rsidR="009203F8" w:rsidRDefault="009203F8">
      <w:pPr>
        <w:rPr>
          <w:rFonts w:ascii="Arial" w:hAnsi="Arial" w:cs="Arial"/>
          <w:sz w:val="22"/>
          <w:szCs w:val="22"/>
          <w:lang w:val="en-US"/>
        </w:rPr>
      </w:pPr>
    </w:p>
    <w:p w14:paraId="66674DB1" w14:textId="4DDE5E34" w:rsidR="00E25BAB" w:rsidRPr="009203F8" w:rsidRDefault="009203F8" w:rsidP="009203F8">
      <w:pPr>
        <w:jc w:val="right"/>
        <w:rPr>
          <w:rFonts w:ascii="Arial" w:hAnsi="Arial" w:cs="Arial"/>
          <w:sz w:val="22"/>
          <w:szCs w:val="22"/>
          <w:lang w:val="en-US"/>
        </w:rPr>
      </w:pPr>
      <w:r>
        <w:rPr>
          <w:rFonts w:ascii="Arial" w:hAnsi="Arial" w:cs="Arial"/>
          <w:sz w:val="22"/>
          <w:szCs w:val="22"/>
          <w:lang w:val="en-US"/>
        </w:rPr>
        <w:t>Page 1.</w:t>
      </w:r>
    </w:p>
    <w:p w14:paraId="1C58F207" w14:textId="544086F1" w:rsidR="00E25BAB" w:rsidRPr="009203F8" w:rsidRDefault="00E25BAB">
      <w:pPr>
        <w:rPr>
          <w:rFonts w:ascii="Arial" w:hAnsi="Arial" w:cs="Arial"/>
          <w:sz w:val="22"/>
          <w:szCs w:val="22"/>
          <w:u w:val="single"/>
          <w:lang w:val="en-US"/>
        </w:rPr>
      </w:pPr>
      <w:r w:rsidRPr="009203F8">
        <w:rPr>
          <w:rFonts w:ascii="Arial" w:hAnsi="Arial" w:cs="Arial"/>
          <w:sz w:val="22"/>
          <w:szCs w:val="22"/>
          <w:u w:val="single"/>
          <w:lang w:val="en-US"/>
        </w:rPr>
        <w:t xml:space="preserve">Written </w:t>
      </w:r>
      <w:r w:rsidR="00F833A5" w:rsidRPr="009203F8">
        <w:rPr>
          <w:rFonts w:ascii="Arial" w:hAnsi="Arial" w:cs="Arial"/>
          <w:sz w:val="22"/>
          <w:szCs w:val="22"/>
          <w:u w:val="single"/>
          <w:lang w:val="en-US"/>
        </w:rPr>
        <w:t xml:space="preserve">report </w:t>
      </w:r>
    </w:p>
    <w:p w14:paraId="427E464F" w14:textId="77777777" w:rsidR="00D97F8B" w:rsidRPr="009203F8" w:rsidRDefault="00D97F8B">
      <w:pPr>
        <w:rPr>
          <w:rFonts w:ascii="Arial" w:hAnsi="Arial" w:cs="Arial"/>
          <w:sz w:val="22"/>
          <w:szCs w:val="22"/>
          <w:u w:val="single"/>
          <w:lang w:val="en-US"/>
        </w:rPr>
      </w:pPr>
    </w:p>
    <w:p w14:paraId="1CEC94F8" w14:textId="6BAF15F6" w:rsidR="00FC3B5F" w:rsidRPr="009203F8" w:rsidRDefault="004F3B76">
      <w:pPr>
        <w:pStyle w:val="p1"/>
        <w:rPr>
          <w:rFonts w:ascii="Arial" w:hAnsi="Arial" w:cs="Arial"/>
          <w:sz w:val="22"/>
          <w:szCs w:val="22"/>
        </w:rPr>
      </w:pPr>
      <w:r w:rsidRPr="009203F8">
        <w:rPr>
          <w:rFonts w:ascii="Arial" w:eastAsia="Times New Roman" w:hAnsi="Arial" w:cs="Arial"/>
          <w:color w:val="000000"/>
          <w:sz w:val="22"/>
          <w:szCs w:val="22"/>
        </w:rPr>
        <w:t>To</w:t>
      </w:r>
      <w:r w:rsidR="003358A5" w:rsidRPr="009203F8">
        <w:rPr>
          <w:rFonts w:ascii="Arial" w:eastAsia="Times New Roman" w:hAnsi="Arial" w:cs="Arial"/>
          <w:color w:val="000000"/>
          <w:sz w:val="22"/>
          <w:szCs w:val="22"/>
        </w:rPr>
        <w:t xml:space="preserve"> help people live as independently as possible and enhance their quality of life, support workers are crucial. They </w:t>
      </w:r>
      <w:r w:rsidR="0016112A" w:rsidRPr="009203F8">
        <w:rPr>
          <w:rFonts w:ascii="Arial" w:eastAsia="Times New Roman" w:hAnsi="Arial" w:cs="Arial"/>
          <w:color w:val="000000"/>
          <w:sz w:val="22"/>
          <w:szCs w:val="22"/>
        </w:rPr>
        <w:t>help</w:t>
      </w:r>
      <w:r w:rsidR="003358A5" w:rsidRPr="009203F8">
        <w:rPr>
          <w:rFonts w:ascii="Arial" w:eastAsia="Times New Roman" w:hAnsi="Arial" w:cs="Arial"/>
          <w:color w:val="000000"/>
          <w:sz w:val="22"/>
          <w:szCs w:val="22"/>
        </w:rPr>
        <w:t xml:space="preserve"> people who may have age-related needs, mental health issues, learning challenges, or physical disabilities. Support workers help individuals with everyday tasks and promote independence by offering both practical and emotional support. </w:t>
      </w:r>
      <w:r w:rsidR="00FC3B5F" w:rsidRPr="009203F8">
        <w:rPr>
          <w:rFonts w:ascii="Arial" w:hAnsi="Arial" w:cs="Arial"/>
          <w:sz w:val="22"/>
          <w:szCs w:val="22"/>
        </w:rPr>
        <w:t xml:space="preserve">This report will describe the role of a Support Worker, explain the main duties and responsibilities, discuss three essential skills needed for the role, and </w:t>
      </w:r>
      <w:r w:rsidR="00BE2548" w:rsidRPr="009203F8">
        <w:rPr>
          <w:rFonts w:ascii="Arial" w:hAnsi="Arial" w:cs="Arial"/>
          <w:sz w:val="22"/>
          <w:szCs w:val="22"/>
        </w:rPr>
        <w:t>name</w:t>
      </w:r>
      <w:r w:rsidR="00FC3B5F" w:rsidRPr="009203F8">
        <w:rPr>
          <w:rFonts w:ascii="Arial" w:hAnsi="Arial" w:cs="Arial"/>
          <w:sz w:val="22"/>
          <w:szCs w:val="22"/>
        </w:rPr>
        <w:t xml:space="preserve"> strategies that can help develop these skills.</w:t>
      </w:r>
    </w:p>
    <w:p w14:paraId="47067A8E" w14:textId="77777777" w:rsidR="00D97F8B" w:rsidRPr="009203F8" w:rsidRDefault="00D97F8B">
      <w:pPr>
        <w:rPr>
          <w:rFonts w:ascii="Arial" w:hAnsi="Arial" w:cs="Arial"/>
          <w:sz w:val="22"/>
          <w:szCs w:val="22"/>
          <w:lang w:val="en-US"/>
        </w:rPr>
      </w:pPr>
    </w:p>
    <w:p w14:paraId="2FF519FC" w14:textId="0E3C4CEE" w:rsidR="00FC3B5F" w:rsidRPr="009203F8" w:rsidRDefault="00432759">
      <w:pPr>
        <w:rPr>
          <w:rFonts w:ascii="Arial" w:hAnsi="Arial" w:cs="Arial"/>
          <w:sz w:val="22"/>
          <w:szCs w:val="22"/>
          <w:u w:val="single"/>
          <w:lang w:val="en-US"/>
        </w:rPr>
      </w:pPr>
      <w:r w:rsidRPr="009203F8">
        <w:rPr>
          <w:rFonts w:ascii="Arial" w:hAnsi="Arial" w:cs="Arial"/>
          <w:sz w:val="22"/>
          <w:szCs w:val="22"/>
          <w:u w:val="single"/>
          <w:lang w:val="en-US"/>
        </w:rPr>
        <w:t xml:space="preserve">Task </w:t>
      </w:r>
      <w:r w:rsidR="007472F4" w:rsidRPr="009203F8">
        <w:rPr>
          <w:rFonts w:ascii="Arial" w:hAnsi="Arial" w:cs="Arial"/>
          <w:sz w:val="22"/>
          <w:szCs w:val="22"/>
          <w:u w:val="single"/>
          <w:lang w:val="en-US"/>
        </w:rPr>
        <w:t>1</w:t>
      </w:r>
    </w:p>
    <w:p w14:paraId="7F0ACB01" w14:textId="3080D462" w:rsidR="00432759" w:rsidRPr="009203F8" w:rsidRDefault="006A3BAF">
      <w:pPr>
        <w:rPr>
          <w:rFonts w:ascii="Arial" w:eastAsia="Times New Roman" w:hAnsi="Arial" w:cs="Arial"/>
          <w:color w:val="000000"/>
          <w:sz w:val="22"/>
          <w:szCs w:val="22"/>
        </w:rPr>
      </w:pPr>
      <w:r w:rsidRPr="009203F8">
        <w:rPr>
          <w:rFonts w:ascii="Arial" w:eastAsia="Times New Roman" w:hAnsi="Arial" w:cs="Arial"/>
          <w:color w:val="000000"/>
          <w:sz w:val="22"/>
          <w:szCs w:val="22"/>
        </w:rPr>
        <w:t>A support worker is an important part of the health and social care industry</w:t>
      </w:r>
      <w:r w:rsidR="00585B5C">
        <w:rPr>
          <w:rFonts w:ascii="Arial" w:eastAsia="Times New Roman" w:hAnsi="Arial" w:cs="Arial"/>
          <w:color w:val="000000"/>
          <w:sz w:val="22"/>
          <w:szCs w:val="22"/>
        </w:rPr>
        <w:t>, offering</w:t>
      </w:r>
      <w:r w:rsidRPr="009203F8">
        <w:rPr>
          <w:rFonts w:ascii="Arial" w:eastAsia="Times New Roman" w:hAnsi="Arial" w:cs="Arial"/>
          <w:color w:val="000000"/>
          <w:sz w:val="22"/>
          <w:szCs w:val="22"/>
        </w:rPr>
        <w:t xml:space="preserve"> people who </w:t>
      </w:r>
      <w:r w:rsidR="00E17BA9" w:rsidRPr="009203F8">
        <w:rPr>
          <w:rFonts w:ascii="Arial" w:eastAsia="Times New Roman" w:hAnsi="Arial" w:cs="Arial"/>
          <w:color w:val="000000"/>
          <w:sz w:val="22"/>
          <w:szCs w:val="22"/>
        </w:rPr>
        <w:t>need</w:t>
      </w:r>
      <w:r w:rsidRPr="009203F8">
        <w:rPr>
          <w:rFonts w:ascii="Arial" w:eastAsia="Times New Roman" w:hAnsi="Arial" w:cs="Arial"/>
          <w:color w:val="000000"/>
          <w:sz w:val="22"/>
          <w:szCs w:val="22"/>
        </w:rPr>
        <w:t xml:space="preserve"> help in their everyday lives social, emotional, and practical support. Support workers </w:t>
      </w:r>
      <w:r w:rsidR="00E17BA9" w:rsidRPr="009203F8">
        <w:rPr>
          <w:rFonts w:ascii="Arial" w:eastAsia="Times New Roman" w:hAnsi="Arial" w:cs="Arial"/>
          <w:color w:val="000000"/>
          <w:sz w:val="22"/>
          <w:szCs w:val="22"/>
        </w:rPr>
        <w:t>help</w:t>
      </w:r>
      <w:r w:rsidRPr="009203F8">
        <w:rPr>
          <w:rFonts w:ascii="Arial" w:eastAsia="Times New Roman" w:hAnsi="Arial" w:cs="Arial"/>
          <w:color w:val="000000"/>
          <w:sz w:val="22"/>
          <w:szCs w:val="22"/>
        </w:rPr>
        <w:t xml:space="preserve"> people </w:t>
      </w:r>
      <w:r w:rsidR="00585B5C">
        <w:rPr>
          <w:rFonts w:ascii="Arial" w:eastAsia="Times New Roman" w:hAnsi="Arial" w:cs="Arial"/>
          <w:color w:val="000000"/>
          <w:sz w:val="22"/>
          <w:szCs w:val="22"/>
        </w:rPr>
        <w:t>achieve their own goals, preserve their independence, and enhance</w:t>
      </w:r>
      <w:r w:rsidRPr="009203F8">
        <w:rPr>
          <w:rFonts w:ascii="Arial" w:eastAsia="Times New Roman" w:hAnsi="Arial" w:cs="Arial"/>
          <w:color w:val="000000"/>
          <w:sz w:val="22"/>
          <w:szCs w:val="22"/>
        </w:rPr>
        <w:t xml:space="preserve"> their quality of life. Older adults, those with physical disabilities, learning disabilities, mental health issues, autism, sensory impairments, and long-term illnesses are just a few of the many people they serve (NHS, 2024).</w:t>
      </w:r>
    </w:p>
    <w:p w14:paraId="522B04B2" w14:textId="6BADC922" w:rsidR="006A3BAF" w:rsidRDefault="00585B5C">
      <w:pPr>
        <w:rPr>
          <w:rFonts w:ascii="Arial" w:eastAsia="Times New Roman" w:hAnsi="Arial" w:cs="Arial"/>
          <w:color w:val="000000"/>
          <w:sz w:val="22"/>
          <w:szCs w:val="22"/>
        </w:rPr>
      </w:pPr>
      <w:r w:rsidRPr="009203F8">
        <w:rPr>
          <w:rFonts w:ascii="Arial" w:eastAsia="Times New Roman" w:hAnsi="Arial" w:cs="Arial"/>
          <w:color w:val="000000"/>
          <w:sz w:val="22"/>
          <w:szCs w:val="22"/>
        </w:rPr>
        <w:t>Care homes</w:t>
      </w:r>
      <w:r w:rsidR="00726AAA" w:rsidRPr="009203F8">
        <w:rPr>
          <w:rFonts w:ascii="Arial" w:eastAsia="Times New Roman" w:hAnsi="Arial" w:cs="Arial"/>
          <w:color w:val="000000"/>
          <w:sz w:val="22"/>
          <w:szCs w:val="22"/>
        </w:rPr>
        <w:t xml:space="preserve"> assisted living facilities, hospitals, day </w:t>
      </w:r>
      <w:r w:rsidR="00882772" w:rsidRPr="009203F8">
        <w:rPr>
          <w:rFonts w:ascii="Arial" w:eastAsia="Times New Roman" w:hAnsi="Arial" w:cs="Arial"/>
          <w:color w:val="000000"/>
          <w:sz w:val="22"/>
          <w:szCs w:val="22"/>
        </w:rPr>
        <w:t>centres</w:t>
      </w:r>
      <w:r w:rsidR="00726AAA" w:rsidRPr="009203F8">
        <w:rPr>
          <w:rFonts w:ascii="Arial" w:eastAsia="Times New Roman" w:hAnsi="Arial" w:cs="Arial"/>
          <w:color w:val="000000"/>
          <w:sz w:val="22"/>
          <w:szCs w:val="22"/>
        </w:rPr>
        <w:t xml:space="preserve">, and community settings are just a few of the places where support workers might find employment. </w:t>
      </w:r>
      <w:r w:rsidR="00882772" w:rsidRPr="009203F8">
        <w:rPr>
          <w:rFonts w:ascii="Arial" w:eastAsia="Times New Roman" w:hAnsi="Arial" w:cs="Arial"/>
          <w:color w:val="000000"/>
          <w:sz w:val="22"/>
          <w:szCs w:val="22"/>
        </w:rPr>
        <w:t>To</w:t>
      </w:r>
      <w:r w:rsidR="00726AAA" w:rsidRPr="009203F8">
        <w:rPr>
          <w:rFonts w:ascii="Arial" w:eastAsia="Times New Roman" w:hAnsi="Arial" w:cs="Arial"/>
          <w:color w:val="000000"/>
          <w:sz w:val="22"/>
          <w:szCs w:val="22"/>
        </w:rPr>
        <w:t xml:space="preserve"> help people </w:t>
      </w:r>
      <w:r w:rsidR="00B366AE" w:rsidRPr="009203F8">
        <w:rPr>
          <w:rFonts w:ascii="Arial" w:eastAsia="Times New Roman" w:hAnsi="Arial" w:cs="Arial"/>
          <w:color w:val="000000"/>
          <w:sz w:val="22"/>
          <w:szCs w:val="22"/>
        </w:rPr>
        <w:t>support</w:t>
      </w:r>
      <w:r w:rsidR="00726AAA" w:rsidRPr="009203F8">
        <w:rPr>
          <w:rFonts w:ascii="Arial" w:eastAsia="Times New Roman" w:hAnsi="Arial" w:cs="Arial"/>
          <w:color w:val="000000"/>
          <w:sz w:val="22"/>
          <w:szCs w:val="22"/>
        </w:rPr>
        <w:t xml:space="preserve"> their independence for as long as possible, some support workers also offer care in their homes (Skills for Care, 2024). </w:t>
      </w:r>
      <w:r w:rsidR="00B16648" w:rsidRPr="009203F8">
        <w:rPr>
          <w:rFonts w:ascii="Arial" w:eastAsia="Times New Roman" w:hAnsi="Arial" w:cs="Arial"/>
          <w:color w:val="000000"/>
          <w:sz w:val="22"/>
          <w:szCs w:val="22"/>
        </w:rPr>
        <w:t>Helping</w:t>
      </w:r>
      <w:r w:rsidR="00726AAA" w:rsidRPr="009203F8">
        <w:rPr>
          <w:rFonts w:ascii="Arial" w:eastAsia="Times New Roman" w:hAnsi="Arial" w:cs="Arial"/>
          <w:color w:val="000000"/>
          <w:sz w:val="22"/>
          <w:szCs w:val="22"/>
        </w:rPr>
        <w:t xml:space="preserve"> with personal care, supporting medication, cooking, helping with household chores, promoting social events, and offering emotional support are some of their responsibilities. To guarantee that people receive person-centred care, they also work closely with families, nurses, social workers, occupational therapists, and other medical specialists.</w:t>
      </w:r>
    </w:p>
    <w:p w14:paraId="7F21E938" w14:textId="77777777" w:rsidR="009203F8" w:rsidRPr="009203F8" w:rsidRDefault="009203F8" w:rsidP="009203F8">
      <w:pPr>
        <w:jc w:val="right"/>
        <w:rPr>
          <w:rFonts w:ascii="Arial" w:eastAsia="Times New Roman" w:hAnsi="Arial" w:cs="Arial"/>
          <w:color w:val="000000"/>
          <w:sz w:val="22"/>
          <w:szCs w:val="22"/>
        </w:rPr>
      </w:pPr>
    </w:p>
    <w:p w14:paraId="746A48A4" w14:textId="21A1C50B" w:rsidR="00726AAA" w:rsidRPr="009203F8" w:rsidRDefault="00E17BA9">
      <w:pPr>
        <w:rPr>
          <w:rFonts w:ascii="Arial" w:eastAsia="Times New Roman" w:hAnsi="Arial" w:cs="Arial"/>
          <w:color w:val="000000"/>
          <w:sz w:val="22"/>
          <w:szCs w:val="22"/>
        </w:rPr>
      </w:pPr>
      <w:r w:rsidRPr="009203F8">
        <w:rPr>
          <w:rFonts w:ascii="Arial" w:eastAsia="Times New Roman" w:hAnsi="Arial" w:cs="Arial"/>
          <w:color w:val="000000"/>
          <w:sz w:val="22"/>
          <w:szCs w:val="22"/>
        </w:rPr>
        <w:t xml:space="preserve">Support workers have a crucial role in promoting wellbeing, independence, and dignity. Support workers contribute to better physical and mental health outcomes by </w:t>
      </w:r>
      <w:r w:rsidR="00B54734" w:rsidRPr="009203F8">
        <w:rPr>
          <w:rFonts w:ascii="Arial" w:eastAsia="Times New Roman" w:hAnsi="Arial" w:cs="Arial"/>
          <w:color w:val="000000"/>
          <w:sz w:val="22"/>
          <w:szCs w:val="22"/>
        </w:rPr>
        <w:t>helping</w:t>
      </w:r>
      <w:r w:rsidRPr="009203F8">
        <w:rPr>
          <w:rFonts w:ascii="Arial" w:eastAsia="Times New Roman" w:hAnsi="Arial" w:cs="Arial"/>
          <w:color w:val="000000"/>
          <w:sz w:val="22"/>
          <w:szCs w:val="22"/>
        </w:rPr>
        <w:t xml:space="preserve"> people </w:t>
      </w:r>
      <w:r w:rsidR="00AA0D84">
        <w:rPr>
          <w:rFonts w:ascii="Arial" w:eastAsia="Times New Roman" w:hAnsi="Arial" w:cs="Arial"/>
          <w:color w:val="000000"/>
          <w:sz w:val="22"/>
          <w:szCs w:val="22"/>
        </w:rPr>
        <w:t>make</w:t>
      </w:r>
      <w:r w:rsidRPr="009203F8">
        <w:rPr>
          <w:rFonts w:ascii="Arial" w:eastAsia="Times New Roman" w:hAnsi="Arial" w:cs="Arial"/>
          <w:color w:val="000000"/>
          <w:sz w:val="22"/>
          <w:szCs w:val="22"/>
        </w:rPr>
        <w:t xml:space="preserve"> decisions and engaging in daily activities. Additionally, they are important in ensuring the safety of vulnerable individuals and guaranteeing that care is provided in a respectful and safe manner (Care Quality Commission, 2023). Support workers continue to be essential in providing high-quality care and enhancing the lives of individuals they </w:t>
      </w:r>
      <w:r w:rsidR="006F5A4D" w:rsidRPr="009203F8">
        <w:rPr>
          <w:rFonts w:ascii="Arial" w:eastAsia="Times New Roman" w:hAnsi="Arial" w:cs="Arial"/>
          <w:color w:val="000000"/>
          <w:sz w:val="22"/>
          <w:szCs w:val="22"/>
        </w:rPr>
        <w:t>help</w:t>
      </w:r>
      <w:r w:rsidRPr="009203F8">
        <w:rPr>
          <w:rFonts w:ascii="Arial" w:eastAsia="Times New Roman" w:hAnsi="Arial" w:cs="Arial"/>
          <w:color w:val="000000"/>
          <w:sz w:val="22"/>
          <w:szCs w:val="22"/>
        </w:rPr>
        <w:t xml:space="preserve"> as the demand for health and social care services rises.</w:t>
      </w:r>
    </w:p>
    <w:p w14:paraId="5742DA84" w14:textId="77777777" w:rsidR="007F5615" w:rsidRDefault="007F5615">
      <w:pPr>
        <w:rPr>
          <w:rFonts w:ascii="Arial" w:eastAsia="Times New Roman" w:hAnsi="Arial" w:cs="Arial"/>
          <w:color w:val="000000"/>
          <w:sz w:val="22"/>
          <w:szCs w:val="22"/>
        </w:rPr>
      </w:pPr>
    </w:p>
    <w:p w14:paraId="72B93CB5" w14:textId="77777777" w:rsidR="009203F8" w:rsidRDefault="009203F8">
      <w:pPr>
        <w:rPr>
          <w:rFonts w:ascii="Arial" w:eastAsia="Times New Roman" w:hAnsi="Arial" w:cs="Arial"/>
          <w:color w:val="000000"/>
          <w:sz w:val="22"/>
          <w:szCs w:val="22"/>
        </w:rPr>
      </w:pPr>
    </w:p>
    <w:p w14:paraId="039CC477" w14:textId="77777777" w:rsidR="009203F8" w:rsidRDefault="009203F8">
      <w:pPr>
        <w:rPr>
          <w:rFonts w:ascii="Arial" w:eastAsia="Times New Roman" w:hAnsi="Arial" w:cs="Arial"/>
          <w:color w:val="000000"/>
          <w:sz w:val="22"/>
          <w:szCs w:val="22"/>
        </w:rPr>
      </w:pPr>
    </w:p>
    <w:p w14:paraId="4C531C43" w14:textId="77777777" w:rsidR="009203F8" w:rsidRDefault="009203F8">
      <w:pPr>
        <w:rPr>
          <w:rFonts w:ascii="Arial" w:eastAsia="Times New Roman" w:hAnsi="Arial" w:cs="Arial"/>
          <w:color w:val="000000"/>
          <w:sz w:val="22"/>
          <w:szCs w:val="22"/>
        </w:rPr>
      </w:pPr>
    </w:p>
    <w:p w14:paraId="054924F7" w14:textId="77777777" w:rsidR="009203F8" w:rsidRDefault="009203F8">
      <w:pPr>
        <w:rPr>
          <w:rFonts w:ascii="Arial" w:eastAsia="Times New Roman" w:hAnsi="Arial" w:cs="Arial"/>
          <w:color w:val="000000"/>
          <w:sz w:val="22"/>
          <w:szCs w:val="22"/>
        </w:rPr>
      </w:pPr>
    </w:p>
    <w:p w14:paraId="29A59790" w14:textId="027EA698" w:rsidR="009203F8" w:rsidRPr="009203F8" w:rsidRDefault="009203F8" w:rsidP="009203F8">
      <w:pPr>
        <w:jc w:val="right"/>
        <w:rPr>
          <w:rFonts w:ascii="Arial" w:eastAsia="Times New Roman" w:hAnsi="Arial" w:cs="Arial"/>
          <w:color w:val="000000"/>
          <w:sz w:val="22"/>
          <w:szCs w:val="22"/>
        </w:rPr>
      </w:pPr>
      <w:r>
        <w:rPr>
          <w:rFonts w:ascii="Arial" w:eastAsia="Times New Roman" w:hAnsi="Arial" w:cs="Arial"/>
          <w:color w:val="000000"/>
          <w:sz w:val="22"/>
          <w:szCs w:val="22"/>
        </w:rPr>
        <w:t>Page 2.</w:t>
      </w:r>
    </w:p>
    <w:p w14:paraId="53ED5250" w14:textId="10C1C9D1" w:rsidR="007F5615" w:rsidRPr="009203F8" w:rsidRDefault="007F5615">
      <w:pPr>
        <w:rPr>
          <w:rFonts w:ascii="Arial" w:eastAsia="Times New Roman" w:hAnsi="Arial" w:cs="Arial"/>
          <w:color w:val="000000"/>
          <w:sz w:val="22"/>
          <w:szCs w:val="22"/>
        </w:rPr>
      </w:pPr>
      <w:r w:rsidRPr="009203F8">
        <w:rPr>
          <w:rFonts w:ascii="Arial" w:eastAsia="Times New Roman" w:hAnsi="Arial" w:cs="Arial"/>
          <w:color w:val="000000"/>
          <w:sz w:val="22"/>
          <w:szCs w:val="22"/>
          <w:u w:val="single"/>
        </w:rPr>
        <w:t xml:space="preserve">task </w:t>
      </w:r>
      <w:r w:rsidR="007472F4" w:rsidRPr="009203F8">
        <w:rPr>
          <w:rFonts w:ascii="Arial" w:eastAsia="Times New Roman" w:hAnsi="Arial" w:cs="Arial"/>
          <w:color w:val="000000"/>
          <w:sz w:val="22"/>
          <w:szCs w:val="22"/>
          <w:u w:val="single"/>
        </w:rPr>
        <w:t>2</w:t>
      </w:r>
    </w:p>
    <w:p w14:paraId="4B79DB6C" w14:textId="44714261" w:rsidR="007F5615" w:rsidRPr="00D206D9" w:rsidRDefault="00C60710">
      <w:pPr>
        <w:rPr>
          <w:rFonts w:ascii="Arial" w:eastAsia="Times New Roman" w:hAnsi="Arial" w:cs="Arial"/>
          <w:b/>
          <w:bCs/>
          <w:color w:val="000000"/>
          <w:sz w:val="22"/>
          <w:szCs w:val="22"/>
        </w:rPr>
      </w:pPr>
      <w:r w:rsidRPr="009203F8">
        <w:rPr>
          <w:rFonts w:ascii="Arial" w:eastAsia="Times New Roman" w:hAnsi="Arial" w:cs="Arial"/>
          <w:color w:val="000000"/>
          <w:sz w:val="22"/>
          <w:szCs w:val="22"/>
        </w:rPr>
        <w:t>Helping people live as freely, pleasantly, and safely as possible is the main goal of a support worker's many duties. Providing person-centred personal care, which may involve helping with washing, dressing, grooming, toileting, and mobility while respecting the person's dignity, privacy, and personal preferences, is one of the primary responsibilities (</w:t>
      </w:r>
      <w:r w:rsidRPr="00D206D9">
        <w:rPr>
          <w:rFonts w:ascii="Arial" w:eastAsia="Times New Roman" w:hAnsi="Arial" w:cs="Arial"/>
          <w:b/>
          <w:bCs/>
          <w:color w:val="000000"/>
          <w:sz w:val="22"/>
          <w:szCs w:val="22"/>
        </w:rPr>
        <w:t>NHS, 2024</w:t>
      </w:r>
      <w:r w:rsidRPr="009203F8">
        <w:rPr>
          <w:rFonts w:ascii="Arial" w:eastAsia="Times New Roman" w:hAnsi="Arial" w:cs="Arial"/>
          <w:color w:val="000000"/>
          <w:sz w:val="22"/>
          <w:szCs w:val="22"/>
        </w:rPr>
        <w:t xml:space="preserve">). By following care plans and organisational standards, support workers also </w:t>
      </w:r>
      <w:r w:rsidR="008324D8" w:rsidRPr="009203F8">
        <w:rPr>
          <w:rFonts w:ascii="Arial" w:eastAsia="Times New Roman" w:hAnsi="Arial" w:cs="Arial"/>
          <w:color w:val="000000"/>
          <w:sz w:val="22"/>
          <w:szCs w:val="22"/>
        </w:rPr>
        <w:t>help</w:t>
      </w:r>
      <w:r w:rsidRPr="009203F8">
        <w:rPr>
          <w:rFonts w:ascii="Arial" w:eastAsia="Times New Roman" w:hAnsi="Arial" w:cs="Arial"/>
          <w:color w:val="000000"/>
          <w:sz w:val="22"/>
          <w:szCs w:val="22"/>
        </w:rPr>
        <w:t xml:space="preserve"> patients in properly taking prescribed medications. They may remind people to take medication or deliver it if they have the necessary </w:t>
      </w:r>
      <w:r w:rsidR="008324D8" w:rsidRPr="009203F8">
        <w:rPr>
          <w:rFonts w:ascii="Arial" w:eastAsia="Times New Roman" w:hAnsi="Arial" w:cs="Arial"/>
          <w:color w:val="000000"/>
          <w:sz w:val="22"/>
          <w:szCs w:val="22"/>
        </w:rPr>
        <w:t>ability</w:t>
      </w:r>
      <w:r w:rsidRPr="009203F8">
        <w:rPr>
          <w:rFonts w:ascii="Arial" w:eastAsia="Times New Roman" w:hAnsi="Arial" w:cs="Arial"/>
          <w:color w:val="000000"/>
          <w:sz w:val="22"/>
          <w:szCs w:val="22"/>
        </w:rPr>
        <w:t xml:space="preserve">, even though they do not prescribe </w:t>
      </w:r>
      <w:r w:rsidR="00D206D9">
        <w:rPr>
          <w:rFonts w:ascii="Arial" w:eastAsia="Times New Roman" w:hAnsi="Arial" w:cs="Arial"/>
          <w:color w:val="000000"/>
          <w:sz w:val="22"/>
          <w:szCs w:val="22"/>
        </w:rPr>
        <w:t>it</w:t>
      </w:r>
      <w:r w:rsidRPr="00D206D9">
        <w:rPr>
          <w:rFonts w:ascii="Arial" w:eastAsia="Times New Roman" w:hAnsi="Arial" w:cs="Arial"/>
          <w:b/>
          <w:bCs/>
          <w:color w:val="000000"/>
          <w:sz w:val="22"/>
          <w:szCs w:val="22"/>
        </w:rPr>
        <w:t xml:space="preserve"> (Skills for Care, 2024).</w:t>
      </w:r>
    </w:p>
    <w:p w14:paraId="35552CB8" w14:textId="6C568793" w:rsidR="007472F4" w:rsidRPr="009203F8" w:rsidRDefault="00856E71">
      <w:pPr>
        <w:rPr>
          <w:rFonts w:ascii="Arial" w:eastAsia="Times New Roman" w:hAnsi="Arial" w:cs="Arial"/>
          <w:color w:val="000000"/>
          <w:sz w:val="22"/>
          <w:szCs w:val="22"/>
        </w:rPr>
      </w:pPr>
      <w:r w:rsidRPr="009203F8">
        <w:rPr>
          <w:rFonts w:ascii="Arial" w:eastAsia="Times New Roman" w:hAnsi="Arial" w:cs="Arial"/>
          <w:color w:val="000000"/>
          <w:sz w:val="22"/>
          <w:szCs w:val="22"/>
        </w:rPr>
        <w:t>Helping</w:t>
      </w:r>
      <w:r w:rsidR="00984B2C" w:rsidRPr="009203F8">
        <w:rPr>
          <w:rFonts w:ascii="Arial" w:eastAsia="Times New Roman" w:hAnsi="Arial" w:cs="Arial"/>
          <w:color w:val="000000"/>
          <w:sz w:val="22"/>
          <w:szCs w:val="22"/>
        </w:rPr>
        <w:t xml:space="preserve"> people with everyday tasks, such as cooking wholesome meals, </w:t>
      </w:r>
      <w:r w:rsidR="00AE53FE" w:rsidRPr="009203F8">
        <w:rPr>
          <w:rFonts w:ascii="Arial" w:eastAsia="Times New Roman" w:hAnsi="Arial" w:cs="Arial"/>
          <w:color w:val="000000"/>
          <w:sz w:val="22"/>
          <w:szCs w:val="22"/>
        </w:rPr>
        <w:t>helping</w:t>
      </w:r>
      <w:r w:rsidR="00984B2C" w:rsidRPr="009203F8">
        <w:rPr>
          <w:rFonts w:ascii="Arial" w:eastAsia="Times New Roman" w:hAnsi="Arial" w:cs="Arial"/>
          <w:color w:val="000000"/>
          <w:sz w:val="22"/>
          <w:szCs w:val="22"/>
        </w:rPr>
        <w:t xml:space="preserve"> with shopping, and promoting healthy lives, is another crucial duty. By encouraging individuals to finish things on their own whenever possible rather than doing everything on their behalf, support staff encourage independence. According to </w:t>
      </w:r>
      <w:r w:rsidR="00984B2C" w:rsidRPr="00FE3744">
        <w:rPr>
          <w:rFonts w:ascii="Arial" w:eastAsia="Times New Roman" w:hAnsi="Arial" w:cs="Arial"/>
          <w:b/>
          <w:bCs/>
          <w:color w:val="000000"/>
          <w:sz w:val="22"/>
          <w:szCs w:val="22"/>
        </w:rPr>
        <w:t>the Care Quality Commission (2023)</w:t>
      </w:r>
      <w:r w:rsidR="00984B2C" w:rsidRPr="009203F8">
        <w:rPr>
          <w:rFonts w:ascii="Arial" w:eastAsia="Times New Roman" w:hAnsi="Arial" w:cs="Arial"/>
          <w:color w:val="000000"/>
          <w:sz w:val="22"/>
          <w:szCs w:val="22"/>
        </w:rPr>
        <w:t xml:space="preserve">, this person-centred approach helps people </w:t>
      </w:r>
      <w:r w:rsidR="00FE3744">
        <w:rPr>
          <w:rFonts w:ascii="Arial" w:eastAsia="Times New Roman" w:hAnsi="Arial" w:cs="Arial"/>
          <w:color w:val="000000"/>
          <w:sz w:val="22"/>
          <w:szCs w:val="22"/>
        </w:rPr>
        <w:t>keep</w:t>
      </w:r>
      <w:r w:rsidR="00984B2C" w:rsidRPr="009203F8">
        <w:rPr>
          <w:rFonts w:ascii="Arial" w:eastAsia="Times New Roman" w:hAnsi="Arial" w:cs="Arial"/>
          <w:color w:val="000000"/>
          <w:sz w:val="22"/>
          <w:szCs w:val="22"/>
        </w:rPr>
        <w:t xml:space="preserve"> control over their own lives, </w:t>
      </w:r>
      <w:r w:rsidR="00FE3744">
        <w:rPr>
          <w:rFonts w:ascii="Arial" w:eastAsia="Times New Roman" w:hAnsi="Arial" w:cs="Arial"/>
          <w:color w:val="000000"/>
          <w:sz w:val="22"/>
          <w:szCs w:val="22"/>
        </w:rPr>
        <w:t>gain</w:t>
      </w:r>
      <w:r w:rsidR="00984B2C" w:rsidRPr="009203F8">
        <w:rPr>
          <w:rFonts w:ascii="Arial" w:eastAsia="Times New Roman" w:hAnsi="Arial" w:cs="Arial"/>
          <w:color w:val="000000"/>
          <w:sz w:val="22"/>
          <w:szCs w:val="22"/>
        </w:rPr>
        <w:t xml:space="preserve"> life skills, and </w:t>
      </w:r>
      <w:r w:rsidR="00FE3744">
        <w:rPr>
          <w:rFonts w:ascii="Arial" w:eastAsia="Times New Roman" w:hAnsi="Arial" w:cs="Arial"/>
          <w:color w:val="000000"/>
          <w:sz w:val="22"/>
          <w:szCs w:val="22"/>
        </w:rPr>
        <w:t>boost</w:t>
      </w:r>
      <w:r w:rsidR="00984B2C" w:rsidRPr="009203F8">
        <w:rPr>
          <w:rFonts w:ascii="Arial" w:eastAsia="Times New Roman" w:hAnsi="Arial" w:cs="Arial"/>
          <w:color w:val="000000"/>
          <w:sz w:val="22"/>
          <w:szCs w:val="22"/>
        </w:rPr>
        <w:t xml:space="preserve"> their confidence.</w:t>
      </w:r>
    </w:p>
    <w:p w14:paraId="6D41A8EA" w14:textId="4A88AF60" w:rsidR="00984B2C" w:rsidRPr="009203F8" w:rsidRDefault="00046C2C">
      <w:pPr>
        <w:rPr>
          <w:rFonts w:ascii="Arial" w:eastAsia="Times New Roman" w:hAnsi="Arial" w:cs="Arial"/>
          <w:color w:val="000000"/>
          <w:sz w:val="22"/>
          <w:szCs w:val="22"/>
        </w:rPr>
      </w:pPr>
      <w:r w:rsidRPr="009203F8">
        <w:rPr>
          <w:rFonts w:ascii="Arial" w:eastAsia="Times New Roman" w:hAnsi="Arial" w:cs="Arial"/>
          <w:color w:val="000000"/>
          <w:sz w:val="22"/>
          <w:szCs w:val="22"/>
        </w:rPr>
        <w:t xml:space="preserve">By offering company, listening to worries, and encouraging clients to engage in social and communal activities, support workers also significantly contribute to the promotion of emotional wellbeing. They </w:t>
      </w:r>
      <w:r w:rsidR="002E25ED" w:rsidRPr="009203F8">
        <w:rPr>
          <w:rFonts w:ascii="Arial" w:eastAsia="Times New Roman" w:hAnsi="Arial" w:cs="Arial"/>
          <w:color w:val="000000"/>
          <w:sz w:val="22"/>
          <w:szCs w:val="22"/>
        </w:rPr>
        <w:t>oversee</w:t>
      </w:r>
      <w:r w:rsidRPr="009203F8">
        <w:rPr>
          <w:rFonts w:ascii="Arial" w:eastAsia="Times New Roman" w:hAnsi="Arial" w:cs="Arial"/>
          <w:color w:val="000000"/>
          <w:sz w:val="22"/>
          <w:szCs w:val="22"/>
        </w:rPr>
        <w:t xml:space="preserve"> keeping up-to-date care records, recording any alterations in an individual's health, behaviour, or general well-being, and informing senior staff members or medical experts of any concerns. Additionally, </w:t>
      </w:r>
      <w:r w:rsidR="002E5EB2" w:rsidRPr="009203F8">
        <w:rPr>
          <w:rFonts w:ascii="Arial" w:eastAsia="Times New Roman" w:hAnsi="Arial" w:cs="Arial"/>
          <w:color w:val="000000"/>
          <w:sz w:val="22"/>
          <w:szCs w:val="22"/>
        </w:rPr>
        <w:t>by</w:t>
      </w:r>
      <w:r w:rsidRPr="009203F8">
        <w:rPr>
          <w:rFonts w:ascii="Arial" w:eastAsia="Times New Roman" w:hAnsi="Arial" w:cs="Arial"/>
          <w:color w:val="000000"/>
          <w:sz w:val="22"/>
          <w:szCs w:val="22"/>
        </w:rPr>
        <w:t xml:space="preserve"> organisational policies and safeguarding laws, support staff must </w:t>
      </w:r>
      <w:r w:rsidR="00631DD4" w:rsidRPr="009203F8">
        <w:rPr>
          <w:rFonts w:ascii="Arial" w:eastAsia="Times New Roman" w:hAnsi="Arial" w:cs="Arial"/>
          <w:color w:val="000000"/>
          <w:sz w:val="22"/>
          <w:szCs w:val="22"/>
        </w:rPr>
        <w:t>name</w:t>
      </w:r>
      <w:r w:rsidRPr="009203F8">
        <w:rPr>
          <w:rFonts w:ascii="Arial" w:eastAsia="Times New Roman" w:hAnsi="Arial" w:cs="Arial"/>
          <w:color w:val="000000"/>
          <w:sz w:val="22"/>
          <w:szCs w:val="22"/>
        </w:rPr>
        <w:t xml:space="preserve"> and report indications of abuse or neglect </w:t>
      </w:r>
      <w:r w:rsidR="00631DD4" w:rsidRPr="009203F8">
        <w:rPr>
          <w:rFonts w:ascii="Arial" w:eastAsia="Times New Roman" w:hAnsi="Arial" w:cs="Arial"/>
          <w:color w:val="000000"/>
          <w:sz w:val="22"/>
          <w:szCs w:val="22"/>
        </w:rPr>
        <w:t>to</w:t>
      </w:r>
      <w:r w:rsidRPr="009203F8">
        <w:rPr>
          <w:rFonts w:ascii="Arial" w:eastAsia="Times New Roman" w:hAnsi="Arial" w:cs="Arial"/>
          <w:color w:val="000000"/>
          <w:sz w:val="22"/>
          <w:szCs w:val="22"/>
        </w:rPr>
        <w:t xml:space="preserve"> protect those who are at risk. </w:t>
      </w:r>
      <w:r w:rsidR="00631DD4" w:rsidRPr="009203F8">
        <w:rPr>
          <w:rFonts w:ascii="Arial" w:eastAsia="Times New Roman" w:hAnsi="Arial" w:cs="Arial"/>
          <w:color w:val="000000"/>
          <w:sz w:val="22"/>
          <w:szCs w:val="22"/>
        </w:rPr>
        <w:t>To</w:t>
      </w:r>
      <w:r w:rsidRPr="009203F8">
        <w:rPr>
          <w:rFonts w:ascii="Arial" w:eastAsia="Times New Roman" w:hAnsi="Arial" w:cs="Arial"/>
          <w:color w:val="000000"/>
          <w:sz w:val="22"/>
          <w:szCs w:val="22"/>
        </w:rPr>
        <w:t xml:space="preserve"> safeguard themselves as well as the people they </w:t>
      </w:r>
      <w:r w:rsidR="00F3169C" w:rsidRPr="009203F8">
        <w:rPr>
          <w:rFonts w:ascii="Arial" w:eastAsia="Times New Roman" w:hAnsi="Arial" w:cs="Arial"/>
          <w:color w:val="000000"/>
          <w:sz w:val="22"/>
          <w:szCs w:val="22"/>
        </w:rPr>
        <w:t>aid</w:t>
      </w:r>
      <w:r w:rsidRPr="009203F8">
        <w:rPr>
          <w:rFonts w:ascii="Arial" w:eastAsia="Times New Roman" w:hAnsi="Arial" w:cs="Arial"/>
          <w:color w:val="000000"/>
          <w:sz w:val="22"/>
          <w:szCs w:val="22"/>
        </w:rPr>
        <w:t xml:space="preserve">, they also stick to health and safety regulations, which include infection control and handling and transportation protocols. Collaborating closely with occupational therapists, social workers, nurses, and family members guarantees that patients receive coordinated, high-quality care that adapts to their changing requirements </w:t>
      </w:r>
      <w:r w:rsidRPr="00FE3744">
        <w:rPr>
          <w:rFonts w:ascii="Arial" w:eastAsia="Times New Roman" w:hAnsi="Arial" w:cs="Arial"/>
          <w:b/>
          <w:bCs/>
          <w:color w:val="000000"/>
          <w:sz w:val="22"/>
          <w:szCs w:val="22"/>
        </w:rPr>
        <w:t>(NICE, 2023).</w:t>
      </w:r>
    </w:p>
    <w:p w14:paraId="1A480A29" w14:textId="77777777" w:rsidR="00562C0D" w:rsidRPr="009203F8" w:rsidRDefault="00562C0D">
      <w:pPr>
        <w:rPr>
          <w:rFonts w:ascii="Arial" w:eastAsia="Times New Roman" w:hAnsi="Arial" w:cs="Arial"/>
          <w:color w:val="000000"/>
          <w:sz w:val="22"/>
          <w:szCs w:val="22"/>
        </w:rPr>
      </w:pPr>
    </w:p>
    <w:p w14:paraId="09031180" w14:textId="700B9284" w:rsidR="00562C0D" w:rsidRPr="009203F8" w:rsidRDefault="00562C0D">
      <w:pPr>
        <w:rPr>
          <w:rFonts w:ascii="Arial" w:eastAsia="Times New Roman" w:hAnsi="Arial" w:cs="Arial"/>
          <w:color w:val="000000"/>
          <w:sz w:val="22"/>
          <w:szCs w:val="22"/>
          <w:u w:val="single"/>
        </w:rPr>
      </w:pPr>
      <w:r w:rsidRPr="009203F8">
        <w:rPr>
          <w:rFonts w:ascii="Arial" w:eastAsia="Times New Roman" w:hAnsi="Arial" w:cs="Arial"/>
          <w:color w:val="000000"/>
          <w:sz w:val="22"/>
          <w:szCs w:val="22"/>
          <w:u w:val="single"/>
        </w:rPr>
        <w:t>Task 3</w:t>
      </w:r>
    </w:p>
    <w:p w14:paraId="510BD417" w14:textId="613507EC" w:rsidR="007E34C4" w:rsidRPr="009203F8" w:rsidRDefault="00C00288">
      <w:pPr>
        <w:rPr>
          <w:rFonts w:ascii="Arial" w:eastAsia="Times New Roman" w:hAnsi="Arial" w:cs="Arial"/>
          <w:b/>
          <w:bCs/>
          <w:color w:val="000000"/>
          <w:sz w:val="22"/>
          <w:szCs w:val="22"/>
        </w:rPr>
      </w:pPr>
      <w:r w:rsidRPr="009203F8">
        <w:rPr>
          <w:rFonts w:ascii="Arial" w:eastAsia="Times New Roman" w:hAnsi="Arial" w:cs="Arial"/>
          <w:b/>
          <w:bCs/>
          <w:color w:val="000000"/>
          <w:sz w:val="22"/>
          <w:szCs w:val="22"/>
        </w:rPr>
        <w:t xml:space="preserve">Skill 1: Communication </w:t>
      </w:r>
    </w:p>
    <w:p w14:paraId="443AC956" w14:textId="71DF015D" w:rsidR="00562C0D" w:rsidRDefault="00562C0D">
      <w:pPr>
        <w:rPr>
          <w:rFonts w:ascii="Arial" w:eastAsia="Times New Roman" w:hAnsi="Arial" w:cs="Arial"/>
          <w:b/>
          <w:bCs/>
          <w:color w:val="000000"/>
          <w:sz w:val="22"/>
          <w:szCs w:val="22"/>
        </w:rPr>
      </w:pPr>
      <w:r w:rsidRPr="009203F8">
        <w:rPr>
          <w:rFonts w:ascii="Arial" w:eastAsia="Times New Roman" w:hAnsi="Arial" w:cs="Arial"/>
          <w:color w:val="000000"/>
          <w:sz w:val="22"/>
          <w:szCs w:val="22"/>
        </w:rPr>
        <w:t xml:space="preserve">One of the most crucial abilities for a support worker is communication since it builds connections of trust with clients, families, and other medical professionals. Effective communication guarantees that people can express their wants, interests, and concerns as well as </w:t>
      </w:r>
      <w:r w:rsidR="009B3C76" w:rsidRPr="009203F8">
        <w:rPr>
          <w:rFonts w:ascii="Arial" w:eastAsia="Times New Roman" w:hAnsi="Arial" w:cs="Arial"/>
          <w:color w:val="000000"/>
          <w:sz w:val="22"/>
          <w:szCs w:val="22"/>
        </w:rPr>
        <w:t>understand</w:t>
      </w:r>
      <w:r w:rsidRPr="009203F8">
        <w:rPr>
          <w:rFonts w:ascii="Arial" w:eastAsia="Times New Roman" w:hAnsi="Arial" w:cs="Arial"/>
          <w:color w:val="000000"/>
          <w:sz w:val="22"/>
          <w:szCs w:val="22"/>
        </w:rPr>
        <w:t xml:space="preserve"> the help they are receiving. By enabling people to make decisions about their own care and supporting their independence, effective communication also contributes to person-centred care </w:t>
      </w:r>
      <w:r w:rsidRPr="009203F8">
        <w:rPr>
          <w:rFonts w:ascii="Arial" w:eastAsia="Times New Roman" w:hAnsi="Arial" w:cs="Arial"/>
          <w:b/>
          <w:bCs/>
          <w:color w:val="000000"/>
          <w:sz w:val="22"/>
          <w:szCs w:val="22"/>
        </w:rPr>
        <w:t>(NHS, 2024).</w:t>
      </w:r>
    </w:p>
    <w:p w14:paraId="0D4D0D83" w14:textId="77777777" w:rsidR="009203F8" w:rsidRDefault="009203F8">
      <w:pPr>
        <w:rPr>
          <w:rFonts w:ascii="Arial" w:eastAsia="Times New Roman" w:hAnsi="Arial" w:cs="Arial"/>
          <w:b/>
          <w:bCs/>
          <w:color w:val="000000"/>
          <w:sz w:val="22"/>
          <w:szCs w:val="22"/>
        </w:rPr>
      </w:pPr>
    </w:p>
    <w:p w14:paraId="494DD64E" w14:textId="77777777" w:rsidR="009203F8" w:rsidRDefault="009203F8">
      <w:pPr>
        <w:rPr>
          <w:rFonts w:ascii="Arial" w:eastAsia="Times New Roman" w:hAnsi="Arial" w:cs="Arial"/>
          <w:b/>
          <w:bCs/>
          <w:color w:val="000000"/>
          <w:sz w:val="22"/>
          <w:szCs w:val="22"/>
        </w:rPr>
      </w:pPr>
    </w:p>
    <w:p w14:paraId="46BFD614" w14:textId="77777777" w:rsidR="009203F8" w:rsidRDefault="009203F8">
      <w:pPr>
        <w:rPr>
          <w:rFonts w:ascii="Arial" w:eastAsia="Times New Roman" w:hAnsi="Arial" w:cs="Arial"/>
          <w:b/>
          <w:bCs/>
          <w:color w:val="000000"/>
          <w:sz w:val="22"/>
          <w:szCs w:val="22"/>
        </w:rPr>
      </w:pPr>
    </w:p>
    <w:p w14:paraId="23D07F86" w14:textId="77777777" w:rsidR="009203F8" w:rsidRDefault="009203F8">
      <w:pPr>
        <w:rPr>
          <w:rFonts w:ascii="Arial" w:eastAsia="Times New Roman" w:hAnsi="Arial" w:cs="Arial"/>
          <w:b/>
          <w:bCs/>
          <w:color w:val="000000"/>
          <w:sz w:val="22"/>
          <w:szCs w:val="22"/>
        </w:rPr>
      </w:pPr>
    </w:p>
    <w:p w14:paraId="03861DF3" w14:textId="3C0700C3" w:rsidR="009203F8" w:rsidRPr="009203F8" w:rsidRDefault="009203F8" w:rsidP="009203F8">
      <w:pPr>
        <w:jc w:val="right"/>
        <w:rPr>
          <w:rFonts w:ascii="Arial" w:eastAsia="Times New Roman" w:hAnsi="Arial" w:cs="Arial"/>
          <w:color w:val="000000"/>
          <w:sz w:val="22"/>
          <w:szCs w:val="22"/>
        </w:rPr>
      </w:pPr>
      <w:r w:rsidRPr="009203F8">
        <w:rPr>
          <w:rFonts w:ascii="Arial" w:eastAsia="Times New Roman" w:hAnsi="Arial" w:cs="Arial"/>
          <w:color w:val="000000"/>
          <w:sz w:val="22"/>
          <w:szCs w:val="22"/>
        </w:rPr>
        <w:t>Page 3.</w:t>
      </w:r>
    </w:p>
    <w:p w14:paraId="63F5CF4E" w14:textId="32F6D989" w:rsidR="0069273C" w:rsidRPr="009203F8" w:rsidRDefault="0069273C">
      <w:pPr>
        <w:rPr>
          <w:rFonts w:ascii="Arial" w:eastAsia="Times New Roman" w:hAnsi="Arial" w:cs="Arial"/>
          <w:b/>
          <w:bCs/>
          <w:color w:val="000000"/>
          <w:sz w:val="22"/>
          <w:szCs w:val="22"/>
        </w:rPr>
      </w:pPr>
      <w:r w:rsidRPr="009203F8">
        <w:rPr>
          <w:rFonts w:ascii="Arial" w:eastAsia="Times New Roman" w:hAnsi="Arial" w:cs="Arial"/>
          <w:color w:val="000000"/>
          <w:sz w:val="22"/>
          <w:szCs w:val="22"/>
        </w:rPr>
        <w:t xml:space="preserve">Depending on the requirements and capabilities of the individual, support staff can communicate with service users in a variety of ways. For instance, they might go over daily schedules, talk about care plans, motivate people to </w:t>
      </w:r>
      <w:r w:rsidR="00335994" w:rsidRPr="009203F8">
        <w:rPr>
          <w:rFonts w:ascii="Arial" w:eastAsia="Times New Roman" w:hAnsi="Arial" w:cs="Arial"/>
          <w:color w:val="000000"/>
          <w:sz w:val="22"/>
          <w:szCs w:val="22"/>
        </w:rPr>
        <w:t>take part</w:t>
      </w:r>
      <w:r w:rsidRPr="009203F8">
        <w:rPr>
          <w:rFonts w:ascii="Arial" w:eastAsia="Times New Roman" w:hAnsi="Arial" w:cs="Arial"/>
          <w:color w:val="000000"/>
          <w:sz w:val="22"/>
          <w:szCs w:val="22"/>
        </w:rPr>
        <w:t xml:space="preserve"> in activities, or reassure someone who is angry or nervous. Certain diseases including dementia, autism, or learning disabilities may make it difficult for some service users to communicate. To make sure the person understands the information being delivered, support professionals may have to use simple language, visual aids, gestures, or communication boards in these circumstances </w:t>
      </w:r>
      <w:r w:rsidRPr="009203F8">
        <w:rPr>
          <w:rFonts w:ascii="Arial" w:eastAsia="Times New Roman" w:hAnsi="Arial" w:cs="Arial"/>
          <w:b/>
          <w:bCs/>
          <w:color w:val="000000"/>
          <w:sz w:val="22"/>
          <w:szCs w:val="22"/>
        </w:rPr>
        <w:t>(Skills for Care, 2024).</w:t>
      </w:r>
    </w:p>
    <w:p w14:paraId="036E7B9C" w14:textId="1CFB7167" w:rsidR="00620BF0" w:rsidRPr="009203F8" w:rsidRDefault="00335994">
      <w:pPr>
        <w:rPr>
          <w:rFonts w:ascii="Arial" w:eastAsia="Times New Roman" w:hAnsi="Arial" w:cs="Arial"/>
          <w:b/>
          <w:bCs/>
          <w:color w:val="000000"/>
          <w:sz w:val="22"/>
          <w:szCs w:val="22"/>
        </w:rPr>
      </w:pPr>
      <w:r w:rsidRPr="009203F8">
        <w:rPr>
          <w:rFonts w:ascii="Arial" w:eastAsia="Times New Roman" w:hAnsi="Arial" w:cs="Arial"/>
          <w:color w:val="000000"/>
          <w:sz w:val="22"/>
          <w:szCs w:val="22"/>
        </w:rPr>
        <w:t xml:space="preserve">It is just as important to listen intently as to speak. Support staff can understand a person's </w:t>
      </w:r>
      <w:r w:rsidR="003F16A9" w:rsidRPr="009203F8">
        <w:rPr>
          <w:rFonts w:ascii="Arial" w:eastAsia="Times New Roman" w:hAnsi="Arial" w:cs="Arial"/>
          <w:color w:val="000000"/>
          <w:sz w:val="22"/>
          <w:szCs w:val="22"/>
        </w:rPr>
        <w:t>wishes</w:t>
      </w:r>
      <w:r w:rsidRPr="009203F8">
        <w:rPr>
          <w:rFonts w:ascii="Arial" w:eastAsia="Times New Roman" w:hAnsi="Arial" w:cs="Arial"/>
          <w:color w:val="000000"/>
          <w:sz w:val="22"/>
          <w:szCs w:val="22"/>
        </w:rPr>
        <w:t xml:space="preserve">, </w:t>
      </w:r>
      <w:r w:rsidR="00815A1E" w:rsidRPr="009203F8">
        <w:rPr>
          <w:rFonts w:ascii="Arial" w:eastAsia="Times New Roman" w:hAnsi="Arial" w:cs="Arial"/>
          <w:color w:val="000000"/>
          <w:sz w:val="22"/>
          <w:szCs w:val="22"/>
        </w:rPr>
        <w:t>find</w:t>
      </w:r>
      <w:r w:rsidRPr="009203F8">
        <w:rPr>
          <w:rFonts w:ascii="Arial" w:eastAsia="Times New Roman" w:hAnsi="Arial" w:cs="Arial"/>
          <w:color w:val="000000"/>
          <w:sz w:val="22"/>
          <w:szCs w:val="22"/>
        </w:rPr>
        <w:t xml:space="preserve"> changes in their physical or mental condition, and react accordingly by actively listening to them. For instance, if a service user reports feeling depressed or in pain, the support worker should listen without interrupting, ask relevant questions, and report any issues to higher-ups. This makes it possible for people to get the right </w:t>
      </w:r>
      <w:r w:rsidR="003B15FD" w:rsidRPr="009203F8">
        <w:rPr>
          <w:rFonts w:ascii="Arial" w:eastAsia="Times New Roman" w:hAnsi="Arial" w:cs="Arial"/>
          <w:color w:val="000000"/>
          <w:sz w:val="22"/>
          <w:szCs w:val="22"/>
        </w:rPr>
        <w:t>help</w:t>
      </w:r>
      <w:r w:rsidRPr="009203F8">
        <w:rPr>
          <w:rFonts w:ascii="Arial" w:eastAsia="Times New Roman" w:hAnsi="Arial" w:cs="Arial"/>
          <w:color w:val="000000"/>
          <w:sz w:val="22"/>
          <w:szCs w:val="22"/>
        </w:rPr>
        <w:t xml:space="preserve"> and care when they need it </w:t>
      </w:r>
      <w:r w:rsidRPr="009203F8">
        <w:rPr>
          <w:rFonts w:ascii="Arial" w:eastAsia="Times New Roman" w:hAnsi="Arial" w:cs="Arial"/>
          <w:b/>
          <w:bCs/>
          <w:color w:val="000000"/>
          <w:sz w:val="22"/>
          <w:szCs w:val="22"/>
        </w:rPr>
        <w:t>(NICE, 2023).</w:t>
      </w:r>
    </w:p>
    <w:p w14:paraId="19CDD436" w14:textId="6DF80E52" w:rsidR="007E34C4" w:rsidRPr="009203F8" w:rsidRDefault="00C00288">
      <w:pPr>
        <w:rPr>
          <w:rFonts w:ascii="Arial" w:eastAsia="Times New Roman" w:hAnsi="Arial" w:cs="Arial"/>
          <w:color w:val="000000"/>
          <w:sz w:val="22"/>
          <w:szCs w:val="22"/>
        </w:rPr>
      </w:pPr>
      <w:r w:rsidRPr="009203F8">
        <w:rPr>
          <w:rFonts w:ascii="Arial" w:eastAsia="Times New Roman" w:hAnsi="Arial" w:cs="Arial"/>
          <w:b/>
          <w:bCs/>
          <w:color w:val="000000"/>
          <w:sz w:val="22"/>
          <w:szCs w:val="22"/>
        </w:rPr>
        <w:t xml:space="preserve">Skill 2: Empathy and compassion </w:t>
      </w:r>
    </w:p>
    <w:p w14:paraId="5595B376" w14:textId="6388101F" w:rsidR="00C00288" w:rsidRPr="009203F8" w:rsidRDefault="00AB4D9C">
      <w:pPr>
        <w:rPr>
          <w:rFonts w:ascii="Arial" w:eastAsia="Times New Roman" w:hAnsi="Arial" w:cs="Arial"/>
          <w:b/>
          <w:bCs/>
          <w:color w:val="000000"/>
          <w:sz w:val="22"/>
          <w:szCs w:val="22"/>
        </w:rPr>
      </w:pPr>
      <w:r w:rsidRPr="009203F8">
        <w:rPr>
          <w:rFonts w:ascii="Arial" w:eastAsia="Times New Roman" w:hAnsi="Arial" w:cs="Arial"/>
          <w:color w:val="000000"/>
          <w:sz w:val="22"/>
          <w:szCs w:val="22"/>
        </w:rPr>
        <w:t xml:space="preserve">For a support worker, empathy and compassion are essential because they build connections based on trust and guarantee that people feel appreciated, respected, and understood. Empathy is the capacity to understand and value the emotions and experiences of another person, while compassion involves taking steps to </w:t>
      </w:r>
      <w:r w:rsidR="00994708" w:rsidRPr="009203F8">
        <w:rPr>
          <w:rFonts w:ascii="Arial" w:eastAsia="Times New Roman" w:hAnsi="Arial" w:cs="Arial"/>
          <w:color w:val="000000"/>
          <w:sz w:val="22"/>
          <w:szCs w:val="22"/>
        </w:rPr>
        <w:t>help</w:t>
      </w:r>
      <w:r w:rsidRPr="009203F8">
        <w:rPr>
          <w:rFonts w:ascii="Arial" w:eastAsia="Times New Roman" w:hAnsi="Arial" w:cs="Arial"/>
          <w:color w:val="000000"/>
          <w:sz w:val="22"/>
          <w:szCs w:val="22"/>
        </w:rPr>
        <w:t xml:space="preserve"> someone who is going through </w:t>
      </w:r>
      <w:r w:rsidR="00994708" w:rsidRPr="009203F8">
        <w:rPr>
          <w:rFonts w:ascii="Arial" w:eastAsia="Times New Roman" w:hAnsi="Arial" w:cs="Arial"/>
          <w:color w:val="000000"/>
          <w:sz w:val="22"/>
          <w:szCs w:val="22"/>
        </w:rPr>
        <w:t>a challenging time</w:t>
      </w:r>
      <w:r w:rsidRPr="009203F8">
        <w:rPr>
          <w:rFonts w:ascii="Arial" w:eastAsia="Times New Roman" w:hAnsi="Arial" w:cs="Arial"/>
          <w:color w:val="000000"/>
          <w:sz w:val="22"/>
          <w:szCs w:val="22"/>
        </w:rPr>
        <w:t xml:space="preserve">. These abilities are essential for delivering person-centred care, which </w:t>
      </w:r>
      <w:r w:rsidR="00994708" w:rsidRPr="009203F8">
        <w:rPr>
          <w:rFonts w:ascii="Arial" w:eastAsia="Times New Roman" w:hAnsi="Arial" w:cs="Arial"/>
          <w:color w:val="000000"/>
          <w:sz w:val="22"/>
          <w:szCs w:val="22"/>
        </w:rPr>
        <w:t>centres</w:t>
      </w:r>
      <w:r w:rsidRPr="009203F8">
        <w:rPr>
          <w:rFonts w:ascii="Arial" w:eastAsia="Times New Roman" w:hAnsi="Arial" w:cs="Arial"/>
          <w:color w:val="000000"/>
          <w:sz w:val="22"/>
          <w:szCs w:val="22"/>
        </w:rPr>
        <w:t xml:space="preserve"> all care and assistance around the needs, preferences, and choices of the individual </w:t>
      </w:r>
      <w:r w:rsidRPr="009203F8">
        <w:rPr>
          <w:rFonts w:ascii="Arial" w:eastAsia="Times New Roman" w:hAnsi="Arial" w:cs="Arial"/>
          <w:b/>
          <w:bCs/>
          <w:color w:val="000000"/>
          <w:sz w:val="22"/>
          <w:szCs w:val="22"/>
        </w:rPr>
        <w:t>(Care Quality Commission, 2023).</w:t>
      </w:r>
    </w:p>
    <w:p w14:paraId="1368E46E" w14:textId="7FD8A622" w:rsidR="00994708" w:rsidRPr="009203F8" w:rsidRDefault="00F90C5C">
      <w:pPr>
        <w:rPr>
          <w:rFonts w:ascii="Arial" w:eastAsia="Times New Roman" w:hAnsi="Arial" w:cs="Arial"/>
          <w:b/>
          <w:bCs/>
          <w:color w:val="000000"/>
          <w:sz w:val="22"/>
          <w:szCs w:val="22"/>
        </w:rPr>
      </w:pPr>
      <w:r w:rsidRPr="009203F8">
        <w:rPr>
          <w:rFonts w:ascii="Arial" w:eastAsia="Times New Roman" w:hAnsi="Arial" w:cs="Arial"/>
          <w:color w:val="000000"/>
          <w:sz w:val="22"/>
          <w:szCs w:val="22"/>
        </w:rPr>
        <w:t>Another essential aspect of empathy and compassion is respecting someone's dignity. Support staff should always respect people by listening to their desires, protecting their privacy when providing personal care, and, whenever possible, encouraging them to make their own decisions. This encourages self-reliance and supports people in preserving their confidence and sense of self. Delivering high-quality care also requires respecting cultural, religious, and personal views</w:t>
      </w:r>
      <w:r w:rsidRPr="009203F8">
        <w:rPr>
          <w:rFonts w:ascii="Arial" w:eastAsia="Times New Roman" w:hAnsi="Arial" w:cs="Arial"/>
          <w:b/>
          <w:bCs/>
          <w:color w:val="000000"/>
          <w:sz w:val="22"/>
          <w:szCs w:val="22"/>
        </w:rPr>
        <w:t xml:space="preserve"> (Skills for Care, 2024).</w:t>
      </w:r>
    </w:p>
    <w:p w14:paraId="572DFA4F" w14:textId="47FB1F32" w:rsidR="00A4584D" w:rsidRDefault="00A4584D">
      <w:pPr>
        <w:pStyle w:val="p1"/>
        <w:rPr>
          <w:rFonts w:ascii="Arial" w:hAnsi="Arial" w:cs="Arial"/>
          <w:b/>
          <w:bCs/>
          <w:sz w:val="22"/>
          <w:szCs w:val="22"/>
        </w:rPr>
      </w:pPr>
      <w:r w:rsidRPr="009203F8">
        <w:rPr>
          <w:rFonts w:ascii="Arial" w:hAnsi="Arial" w:cs="Arial"/>
          <w:sz w:val="22"/>
          <w:szCs w:val="22"/>
        </w:rPr>
        <w:t xml:space="preserve">For example, if a service user feels anxious or lonely, a Support Worker can provide emotional reassurance by listening carefully, spending time talking with them, and encouraging them to take part in social activities or hobbies they enjoy. These small acts of compassion can reduce feelings of isolation and improve emotional wellbeing. By </w:t>
      </w:r>
      <w:r w:rsidR="00C50265" w:rsidRPr="009203F8">
        <w:rPr>
          <w:rFonts w:ascii="Arial" w:hAnsi="Arial" w:cs="Arial"/>
          <w:sz w:val="22"/>
          <w:szCs w:val="22"/>
        </w:rPr>
        <w:t>showing</w:t>
      </w:r>
      <w:r w:rsidRPr="009203F8">
        <w:rPr>
          <w:rFonts w:ascii="Arial" w:hAnsi="Arial" w:cs="Arial"/>
          <w:sz w:val="22"/>
          <w:szCs w:val="22"/>
        </w:rPr>
        <w:t xml:space="preserve"> empathy and compassion every day, Support Workers help individuals feel respected, supported, and empowered to live fulfilling lives</w:t>
      </w:r>
      <w:r w:rsidRPr="009203F8">
        <w:rPr>
          <w:rFonts w:ascii="Arial" w:hAnsi="Arial" w:cs="Arial"/>
          <w:b/>
          <w:bCs/>
          <w:sz w:val="22"/>
          <w:szCs w:val="22"/>
        </w:rPr>
        <w:t xml:space="preserve"> (NHS, 2024).</w:t>
      </w:r>
    </w:p>
    <w:p w14:paraId="0552669C" w14:textId="77777777" w:rsidR="009203F8" w:rsidRDefault="009203F8">
      <w:pPr>
        <w:pStyle w:val="p1"/>
        <w:rPr>
          <w:rFonts w:ascii="Arial" w:hAnsi="Arial" w:cs="Arial"/>
          <w:b/>
          <w:bCs/>
          <w:sz w:val="22"/>
          <w:szCs w:val="22"/>
        </w:rPr>
      </w:pPr>
    </w:p>
    <w:p w14:paraId="6FD255B7" w14:textId="77777777" w:rsidR="009203F8" w:rsidRDefault="009203F8">
      <w:pPr>
        <w:pStyle w:val="p1"/>
        <w:rPr>
          <w:rFonts w:ascii="Arial" w:hAnsi="Arial" w:cs="Arial"/>
          <w:b/>
          <w:bCs/>
          <w:sz w:val="22"/>
          <w:szCs w:val="22"/>
        </w:rPr>
      </w:pPr>
    </w:p>
    <w:p w14:paraId="76236295" w14:textId="77777777" w:rsidR="009203F8" w:rsidRDefault="009203F8">
      <w:pPr>
        <w:pStyle w:val="p1"/>
        <w:rPr>
          <w:rFonts w:ascii="Arial" w:hAnsi="Arial" w:cs="Arial"/>
          <w:b/>
          <w:bCs/>
          <w:sz w:val="22"/>
          <w:szCs w:val="22"/>
        </w:rPr>
      </w:pPr>
    </w:p>
    <w:p w14:paraId="308F7269" w14:textId="77777777" w:rsidR="009203F8" w:rsidRDefault="009203F8">
      <w:pPr>
        <w:pStyle w:val="p1"/>
        <w:rPr>
          <w:rFonts w:ascii="Arial" w:hAnsi="Arial" w:cs="Arial"/>
          <w:b/>
          <w:bCs/>
          <w:sz w:val="22"/>
          <w:szCs w:val="22"/>
        </w:rPr>
      </w:pPr>
    </w:p>
    <w:p w14:paraId="43DFCD5F" w14:textId="77777777" w:rsidR="009203F8" w:rsidRDefault="009203F8">
      <w:pPr>
        <w:pStyle w:val="p1"/>
        <w:rPr>
          <w:rFonts w:ascii="Arial" w:hAnsi="Arial" w:cs="Arial"/>
          <w:b/>
          <w:bCs/>
          <w:sz w:val="22"/>
          <w:szCs w:val="22"/>
        </w:rPr>
      </w:pPr>
    </w:p>
    <w:p w14:paraId="2AB776B4" w14:textId="69EC2070" w:rsidR="009203F8" w:rsidRPr="009203F8" w:rsidRDefault="009203F8" w:rsidP="009203F8">
      <w:pPr>
        <w:pStyle w:val="p1"/>
        <w:jc w:val="right"/>
        <w:rPr>
          <w:rFonts w:ascii="Arial" w:hAnsi="Arial" w:cs="Arial"/>
          <w:sz w:val="22"/>
          <w:szCs w:val="22"/>
        </w:rPr>
      </w:pPr>
      <w:r>
        <w:rPr>
          <w:rFonts w:ascii="Arial" w:hAnsi="Arial" w:cs="Arial"/>
          <w:sz w:val="22"/>
          <w:szCs w:val="22"/>
        </w:rPr>
        <w:t>Page 4.</w:t>
      </w:r>
    </w:p>
    <w:p w14:paraId="5567D69D" w14:textId="62198F8F" w:rsidR="00EE062C" w:rsidRPr="009203F8" w:rsidRDefault="00EB7FC5">
      <w:pPr>
        <w:rPr>
          <w:rFonts w:ascii="Arial" w:eastAsia="Times New Roman" w:hAnsi="Arial" w:cs="Arial"/>
          <w:b/>
          <w:bCs/>
          <w:color w:val="000000"/>
          <w:sz w:val="22"/>
          <w:szCs w:val="22"/>
        </w:rPr>
      </w:pPr>
      <w:r w:rsidRPr="009203F8">
        <w:rPr>
          <w:rFonts w:ascii="Arial" w:eastAsia="Times New Roman" w:hAnsi="Arial" w:cs="Arial"/>
          <w:b/>
          <w:bCs/>
          <w:color w:val="000000"/>
          <w:sz w:val="22"/>
          <w:szCs w:val="22"/>
        </w:rPr>
        <w:t>Skill 3:</w:t>
      </w:r>
      <w:r w:rsidR="006560F0" w:rsidRPr="009203F8">
        <w:rPr>
          <w:rFonts w:ascii="Arial" w:eastAsia="Times New Roman" w:hAnsi="Arial" w:cs="Arial"/>
          <w:b/>
          <w:bCs/>
          <w:color w:val="000000"/>
          <w:sz w:val="22"/>
          <w:szCs w:val="22"/>
        </w:rPr>
        <w:t xml:space="preserve"> Patience and Problem- solving </w:t>
      </w:r>
    </w:p>
    <w:p w14:paraId="0641FCAF" w14:textId="620E037B" w:rsidR="00AB4D9C" w:rsidRPr="009203F8" w:rsidRDefault="0047707D">
      <w:pPr>
        <w:rPr>
          <w:rFonts w:ascii="Arial" w:eastAsia="Times New Roman" w:hAnsi="Arial" w:cs="Arial"/>
          <w:b/>
          <w:bCs/>
          <w:color w:val="000000"/>
          <w:sz w:val="22"/>
          <w:szCs w:val="22"/>
        </w:rPr>
      </w:pPr>
      <w:r w:rsidRPr="009203F8">
        <w:rPr>
          <w:rFonts w:ascii="Arial" w:eastAsia="Times New Roman" w:hAnsi="Arial" w:cs="Arial"/>
          <w:color w:val="000000"/>
          <w:sz w:val="22"/>
          <w:szCs w:val="22"/>
        </w:rPr>
        <w:t xml:space="preserve">Because people often need support in diverse ways and at different paces, patience and problem-solving abilities are crucial for a support worker. Many individuals receiving care may have mental health issues, dementia, autism, learning disabilities, or physical impairments that make it difficult for them to perform daily duties on their own. To prevent people from feeling hurried or under pressure, a patient support worker </w:t>
      </w:r>
      <w:r w:rsidR="00903F20" w:rsidRPr="009203F8">
        <w:rPr>
          <w:rFonts w:ascii="Arial" w:eastAsia="Times New Roman" w:hAnsi="Arial" w:cs="Arial"/>
          <w:color w:val="000000"/>
          <w:sz w:val="22"/>
          <w:szCs w:val="22"/>
        </w:rPr>
        <w:t>keeps</w:t>
      </w:r>
      <w:r w:rsidRPr="009203F8">
        <w:rPr>
          <w:rFonts w:ascii="Arial" w:eastAsia="Times New Roman" w:hAnsi="Arial" w:cs="Arial"/>
          <w:color w:val="000000"/>
          <w:sz w:val="22"/>
          <w:szCs w:val="22"/>
        </w:rPr>
        <w:t xml:space="preserve"> composure, empathy, and respect. This fosters confidence and independence by fostering trust and motivating people to take an active role in their own care </w:t>
      </w:r>
      <w:r w:rsidRPr="009203F8">
        <w:rPr>
          <w:rFonts w:ascii="Arial" w:eastAsia="Times New Roman" w:hAnsi="Arial" w:cs="Arial"/>
          <w:b/>
          <w:bCs/>
          <w:color w:val="000000"/>
          <w:sz w:val="22"/>
          <w:szCs w:val="22"/>
        </w:rPr>
        <w:t>(NHS, 2024).</w:t>
      </w:r>
    </w:p>
    <w:p w14:paraId="728D9FDD" w14:textId="173634EC" w:rsidR="003B15FD" w:rsidRPr="009203F8" w:rsidRDefault="00320B34">
      <w:pPr>
        <w:rPr>
          <w:rFonts w:ascii="Arial" w:eastAsia="Times New Roman" w:hAnsi="Arial" w:cs="Arial"/>
          <w:b/>
          <w:bCs/>
          <w:color w:val="000000"/>
          <w:sz w:val="22"/>
          <w:szCs w:val="22"/>
        </w:rPr>
      </w:pPr>
      <w:r w:rsidRPr="009203F8">
        <w:rPr>
          <w:rFonts w:ascii="Arial" w:eastAsia="Times New Roman" w:hAnsi="Arial" w:cs="Arial"/>
          <w:color w:val="000000"/>
          <w:sz w:val="22"/>
          <w:szCs w:val="22"/>
        </w:rPr>
        <w:t xml:space="preserve">Another crucial duty is to </w:t>
      </w:r>
      <w:r w:rsidR="00EF7211" w:rsidRPr="009203F8">
        <w:rPr>
          <w:rFonts w:ascii="Arial" w:eastAsia="Times New Roman" w:hAnsi="Arial" w:cs="Arial"/>
          <w:color w:val="000000"/>
          <w:sz w:val="22"/>
          <w:szCs w:val="22"/>
        </w:rPr>
        <w:t>aid</w:t>
      </w:r>
      <w:r w:rsidRPr="009203F8">
        <w:rPr>
          <w:rFonts w:ascii="Arial" w:eastAsia="Times New Roman" w:hAnsi="Arial" w:cs="Arial"/>
          <w:color w:val="000000"/>
          <w:sz w:val="22"/>
          <w:szCs w:val="22"/>
        </w:rPr>
        <w:t xml:space="preserve"> individuals at their own speed. Each person has unique skills, preferences, and levels of independence. For instance, a person with a learning disability would need encouragement and clear directions to cook a meal, while a person with dementia might need more time to recall how to get dressed. The Support Worker should offer guidance and let the person do as much as they can on their own, rather than finishing chores for them. This boosts self-esteem and encourages independence </w:t>
      </w:r>
      <w:r w:rsidRPr="009203F8">
        <w:rPr>
          <w:rFonts w:ascii="Arial" w:eastAsia="Times New Roman" w:hAnsi="Arial" w:cs="Arial"/>
          <w:b/>
          <w:bCs/>
          <w:color w:val="000000"/>
          <w:sz w:val="22"/>
          <w:szCs w:val="22"/>
        </w:rPr>
        <w:t>(Skills for Care, 2024).</w:t>
      </w:r>
    </w:p>
    <w:p w14:paraId="33101714" w14:textId="27DFD41E" w:rsidR="00755853" w:rsidRPr="009203F8" w:rsidRDefault="00755853">
      <w:pPr>
        <w:rPr>
          <w:rFonts w:ascii="Arial" w:eastAsia="Times New Roman" w:hAnsi="Arial" w:cs="Arial"/>
          <w:b/>
          <w:bCs/>
          <w:color w:val="000000"/>
          <w:sz w:val="22"/>
          <w:szCs w:val="22"/>
        </w:rPr>
      </w:pPr>
      <w:r w:rsidRPr="009203F8">
        <w:rPr>
          <w:rFonts w:ascii="Arial" w:eastAsia="Times New Roman" w:hAnsi="Arial" w:cs="Arial"/>
          <w:color w:val="000000"/>
          <w:sz w:val="22"/>
          <w:szCs w:val="22"/>
        </w:rPr>
        <w:t xml:space="preserve">It is also necessary to solve problems when unexpected problems come up. For instance, if a person with dementia becomes confused while performing everyday duties, the support worker can reassure them, break the process down into smaller, more manageable steps, and </w:t>
      </w:r>
      <w:r w:rsidR="00462106" w:rsidRPr="009203F8">
        <w:rPr>
          <w:rFonts w:ascii="Arial" w:eastAsia="Times New Roman" w:hAnsi="Arial" w:cs="Arial"/>
          <w:color w:val="000000"/>
          <w:sz w:val="22"/>
          <w:szCs w:val="22"/>
        </w:rPr>
        <w:t>change</w:t>
      </w:r>
      <w:r w:rsidRPr="009203F8">
        <w:rPr>
          <w:rFonts w:ascii="Arial" w:eastAsia="Times New Roman" w:hAnsi="Arial" w:cs="Arial"/>
          <w:color w:val="000000"/>
          <w:sz w:val="22"/>
          <w:szCs w:val="22"/>
        </w:rPr>
        <w:t xml:space="preserve"> their approach to suit their needs. Support workers can overcome obstacles and guarantee that people receive safe, considerate, and person-centred care by combining patience with efficient problem-solving techniques </w:t>
      </w:r>
      <w:r w:rsidRPr="009203F8">
        <w:rPr>
          <w:rFonts w:ascii="Arial" w:eastAsia="Times New Roman" w:hAnsi="Arial" w:cs="Arial"/>
          <w:b/>
          <w:bCs/>
          <w:color w:val="000000"/>
          <w:sz w:val="22"/>
          <w:szCs w:val="22"/>
        </w:rPr>
        <w:t>(Care Quality Commission, 2023).</w:t>
      </w:r>
    </w:p>
    <w:p w14:paraId="19BFD1D1" w14:textId="77777777" w:rsidR="004F3B76" w:rsidRPr="009203F8" w:rsidRDefault="004F3B76">
      <w:pPr>
        <w:rPr>
          <w:rFonts w:ascii="Arial" w:eastAsia="Times New Roman" w:hAnsi="Arial" w:cs="Arial"/>
          <w:color w:val="000000"/>
          <w:sz w:val="22"/>
          <w:szCs w:val="22"/>
        </w:rPr>
      </w:pPr>
    </w:p>
    <w:p w14:paraId="66CB1355" w14:textId="47F50DA2" w:rsidR="004F3B76" w:rsidRPr="009203F8" w:rsidRDefault="004F3B76">
      <w:pPr>
        <w:rPr>
          <w:rFonts w:ascii="Arial" w:eastAsia="Times New Roman" w:hAnsi="Arial" w:cs="Arial"/>
          <w:color w:val="000000"/>
          <w:sz w:val="22"/>
          <w:szCs w:val="22"/>
          <w:u w:val="single"/>
        </w:rPr>
      </w:pPr>
      <w:r w:rsidRPr="009203F8">
        <w:rPr>
          <w:rFonts w:ascii="Arial" w:eastAsia="Times New Roman" w:hAnsi="Arial" w:cs="Arial"/>
          <w:color w:val="000000"/>
          <w:sz w:val="22"/>
          <w:szCs w:val="22"/>
          <w:u w:val="single"/>
        </w:rPr>
        <w:t>Task 4</w:t>
      </w:r>
    </w:p>
    <w:p w14:paraId="6557C576" w14:textId="1DEDEF08" w:rsidR="00C84687" w:rsidRPr="009203F8" w:rsidRDefault="00C84687">
      <w:pPr>
        <w:rPr>
          <w:rFonts w:ascii="Arial" w:eastAsia="Times New Roman" w:hAnsi="Arial" w:cs="Arial"/>
          <w:b/>
          <w:bCs/>
          <w:color w:val="000000"/>
          <w:sz w:val="22"/>
          <w:szCs w:val="22"/>
        </w:rPr>
      </w:pPr>
      <w:r w:rsidRPr="009203F8">
        <w:rPr>
          <w:rFonts w:ascii="Arial" w:eastAsia="Times New Roman" w:hAnsi="Arial" w:cs="Arial"/>
          <w:color w:val="000000"/>
          <w:sz w:val="22"/>
          <w:szCs w:val="22"/>
        </w:rPr>
        <w:t xml:space="preserve">It takes regular training, real-world experience, and frequent observation to develop the abilities needed to work as a support worker. Active listening activities and participation in communication training programs are two ways to enhance </w:t>
      </w:r>
      <w:r w:rsidRPr="009203F8">
        <w:rPr>
          <w:rFonts w:ascii="Arial" w:eastAsia="Times New Roman" w:hAnsi="Arial" w:cs="Arial"/>
          <w:b/>
          <w:bCs/>
          <w:color w:val="000000"/>
          <w:sz w:val="22"/>
          <w:szCs w:val="22"/>
        </w:rPr>
        <w:t xml:space="preserve">communication </w:t>
      </w:r>
      <w:r w:rsidR="00FD7491" w:rsidRPr="009203F8">
        <w:rPr>
          <w:rFonts w:ascii="Arial" w:eastAsia="Times New Roman" w:hAnsi="Arial" w:cs="Arial"/>
          <w:b/>
          <w:bCs/>
          <w:color w:val="000000"/>
          <w:sz w:val="22"/>
          <w:szCs w:val="22"/>
        </w:rPr>
        <w:t>skills</w:t>
      </w:r>
      <w:r w:rsidR="00FD7491" w:rsidRPr="009203F8">
        <w:rPr>
          <w:rFonts w:ascii="Arial" w:eastAsia="Times New Roman" w:hAnsi="Arial" w:cs="Arial"/>
          <w:color w:val="000000"/>
          <w:sz w:val="22"/>
          <w:szCs w:val="22"/>
        </w:rPr>
        <w:t>.</w:t>
      </w:r>
      <w:r w:rsidRPr="009203F8">
        <w:rPr>
          <w:rFonts w:ascii="Arial" w:eastAsia="Times New Roman" w:hAnsi="Arial" w:cs="Arial"/>
          <w:color w:val="000000"/>
          <w:sz w:val="22"/>
          <w:szCs w:val="22"/>
        </w:rPr>
        <w:t xml:space="preserve"> Support workers that receive training are better able to understand various communication techniques, such as verbal, nonverbal, and alternative modes of communication for people with impairments or communication challenges. Active listening means giving the other person your whole attention, asking relevant questions, and politely answering. This helps guarantee that people receive person-centred care, lessens misunderstandings, and strengthens connections with service users, families, and medical professionals </w:t>
      </w:r>
      <w:r w:rsidRPr="009203F8">
        <w:rPr>
          <w:rFonts w:ascii="Arial" w:eastAsia="Times New Roman" w:hAnsi="Arial" w:cs="Arial"/>
          <w:b/>
          <w:bCs/>
          <w:color w:val="000000"/>
          <w:sz w:val="22"/>
          <w:szCs w:val="22"/>
        </w:rPr>
        <w:t>(Skills for Care, 2024).</w:t>
      </w:r>
    </w:p>
    <w:p w14:paraId="7AFCC5D9" w14:textId="77777777" w:rsidR="00FD7491" w:rsidRPr="009203F8" w:rsidRDefault="00FD7491">
      <w:pPr>
        <w:rPr>
          <w:rFonts w:ascii="Arial" w:eastAsia="Times New Roman" w:hAnsi="Arial" w:cs="Arial"/>
          <w:color w:val="000000"/>
          <w:sz w:val="22"/>
          <w:szCs w:val="22"/>
        </w:rPr>
      </w:pPr>
    </w:p>
    <w:p w14:paraId="211B2CAE" w14:textId="7580674D" w:rsidR="00FD7491" w:rsidRDefault="00946E2B">
      <w:pPr>
        <w:rPr>
          <w:rFonts w:ascii="Arial" w:eastAsia="Times New Roman" w:hAnsi="Arial" w:cs="Arial"/>
          <w:b/>
          <w:bCs/>
          <w:color w:val="000000"/>
          <w:sz w:val="22"/>
          <w:szCs w:val="22"/>
        </w:rPr>
      </w:pPr>
      <w:r w:rsidRPr="009203F8">
        <w:rPr>
          <w:rFonts w:ascii="Arial" w:eastAsia="Times New Roman" w:hAnsi="Arial" w:cs="Arial"/>
          <w:color w:val="000000"/>
          <w:sz w:val="22"/>
          <w:szCs w:val="22"/>
        </w:rPr>
        <w:t xml:space="preserve">Gaining experience through volunteer work, work placements, or supervised practice in health and social care settings is crucial for developing </w:t>
      </w:r>
      <w:r w:rsidRPr="009203F8">
        <w:rPr>
          <w:rFonts w:ascii="Arial" w:eastAsia="Times New Roman" w:hAnsi="Arial" w:cs="Arial"/>
          <w:b/>
          <w:bCs/>
          <w:color w:val="000000"/>
          <w:sz w:val="22"/>
          <w:szCs w:val="22"/>
        </w:rPr>
        <w:t>empathy and compassion.</w:t>
      </w:r>
      <w:r w:rsidRPr="009203F8">
        <w:rPr>
          <w:rFonts w:ascii="Arial" w:eastAsia="Times New Roman" w:hAnsi="Arial" w:cs="Arial"/>
          <w:color w:val="000000"/>
          <w:sz w:val="22"/>
          <w:szCs w:val="22"/>
        </w:rPr>
        <w:t xml:space="preserve"> Support workers are better able to understand the difficulties people meet and recognise their distinct needs when they work with people from diverse backgrounds. </w:t>
      </w:r>
      <w:r w:rsidR="0022610A" w:rsidRPr="009203F8">
        <w:rPr>
          <w:rFonts w:ascii="Arial" w:eastAsia="Times New Roman" w:hAnsi="Arial" w:cs="Arial"/>
          <w:color w:val="000000"/>
          <w:sz w:val="22"/>
          <w:szCs w:val="22"/>
        </w:rPr>
        <w:t>Naming</w:t>
      </w:r>
      <w:r w:rsidRPr="009203F8">
        <w:rPr>
          <w:rFonts w:ascii="Arial" w:eastAsia="Times New Roman" w:hAnsi="Arial" w:cs="Arial"/>
          <w:color w:val="000000"/>
          <w:sz w:val="22"/>
          <w:szCs w:val="22"/>
        </w:rPr>
        <w:t xml:space="preserve"> what worked and what needs improvement is another benefit of reflecting on encounters with service users. Reflection promotes self-awareness and allows carers to </w:t>
      </w:r>
      <w:r w:rsidR="0022610A" w:rsidRPr="009203F8">
        <w:rPr>
          <w:rFonts w:ascii="Arial" w:eastAsia="Times New Roman" w:hAnsi="Arial" w:cs="Arial"/>
          <w:color w:val="000000"/>
          <w:sz w:val="22"/>
          <w:szCs w:val="22"/>
        </w:rPr>
        <w:t>change</w:t>
      </w:r>
      <w:r w:rsidRPr="009203F8">
        <w:rPr>
          <w:rFonts w:ascii="Arial" w:eastAsia="Times New Roman" w:hAnsi="Arial" w:cs="Arial"/>
          <w:color w:val="000000"/>
          <w:sz w:val="22"/>
          <w:szCs w:val="22"/>
        </w:rPr>
        <w:t xml:space="preserve"> their methods, leading to more considerate and caring treatment </w:t>
      </w:r>
      <w:r w:rsidRPr="009203F8">
        <w:rPr>
          <w:rFonts w:ascii="Arial" w:eastAsia="Times New Roman" w:hAnsi="Arial" w:cs="Arial"/>
          <w:b/>
          <w:bCs/>
          <w:color w:val="000000"/>
          <w:sz w:val="22"/>
          <w:szCs w:val="22"/>
        </w:rPr>
        <w:t>(NICE, 2023).</w:t>
      </w:r>
    </w:p>
    <w:p w14:paraId="7F4BAB34" w14:textId="0776BD68" w:rsidR="009203F8" w:rsidRPr="009203F8" w:rsidRDefault="009203F8" w:rsidP="009203F8">
      <w:pPr>
        <w:jc w:val="right"/>
        <w:rPr>
          <w:rFonts w:ascii="Arial" w:eastAsia="Times New Roman" w:hAnsi="Arial" w:cs="Arial"/>
          <w:color w:val="000000"/>
          <w:sz w:val="22"/>
          <w:szCs w:val="22"/>
        </w:rPr>
      </w:pPr>
      <w:r>
        <w:rPr>
          <w:rFonts w:ascii="Arial" w:eastAsia="Times New Roman" w:hAnsi="Arial" w:cs="Arial"/>
          <w:color w:val="000000"/>
          <w:sz w:val="22"/>
          <w:szCs w:val="22"/>
        </w:rPr>
        <w:t>Page 5.</w:t>
      </w:r>
    </w:p>
    <w:p w14:paraId="7F19084C" w14:textId="4C7FA5D3" w:rsidR="0022610A" w:rsidRPr="009203F8" w:rsidRDefault="005F6B4A">
      <w:pPr>
        <w:rPr>
          <w:rFonts w:ascii="Arial" w:eastAsia="Times New Roman" w:hAnsi="Arial" w:cs="Arial"/>
          <w:b/>
          <w:bCs/>
          <w:color w:val="000000"/>
          <w:sz w:val="22"/>
          <w:szCs w:val="22"/>
        </w:rPr>
      </w:pPr>
      <w:r w:rsidRPr="009203F8">
        <w:rPr>
          <w:rFonts w:ascii="Arial" w:eastAsia="Times New Roman" w:hAnsi="Arial" w:cs="Arial"/>
          <w:color w:val="000000"/>
          <w:sz w:val="22"/>
          <w:szCs w:val="22"/>
        </w:rPr>
        <w:t xml:space="preserve">Working with experienced support staff and getting regular feedback might help you become more </w:t>
      </w:r>
      <w:r w:rsidRPr="009203F8">
        <w:rPr>
          <w:rFonts w:ascii="Arial" w:eastAsia="Times New Roman" w:hAnsi="Arial" w:cs="Arial"/>
          <w:b/>
          <w:bCs/>
          <w:color w:val="000000"/>
          <w:sz w:val="22"/>
          <w:szCs w:val="22"/>
        </w:rPr>
        <w:t xml:space="preserve">patient and </w:t>
      </w:r>
      <w:r w:rsidR="00274477">
        <w:rPr>
          <w:rFonts w:ascii="Arial" w:eastAsia="Times New Roman" w:hAnsi="Arial" w:cs="Arial"/>
          <w:b/>
          <w:bCs/>
          <w:color w:val="000000"/>
          <w:sz w:val="22"/>
          <w:szCs w:val="22"/>
        </w:rPr>
        <w:t xml:space="preserve">improve </w:t>
      </w:r>
      <w:r w:rsidR="00EA556D" w:rsidRPr="009203F8">
        <w:rPr>
          <w:rFonts w:ascii="Arial" w:eastAsia="Times New Roman" w:hAnsi="Arial" w:cs="Arial"/>
          <w:b/>
          <w:bCs/>
          <w:color w:val="000000"/>
          <w:sz w:val="22"/>
          <w:szCs w:val="22"/>
        </w:rPr>
        <w:t>problem</w:t>
      </w:r>
      <w:r w:rsidR="00E7290E" w:rsidRPr="009203F8">
        <w:rPr>
          <w:rFonts w:ascii="Arial" w:eastAsia="Times New Roman" w:hAnsi="Arial" w:cs="Arial"/>
          <w:b/>
          <w:bCs/>
          <w:color w:val="000000"/>
          <w:sz w:val="22"/>
          <w:szCs w:val="22"/>
        </w:rPr>
        <w:t>-</w:t>
      </w:r>
      <w:r w:rsidR="00EA556D" w:rsidRPr="009203F8">
        <w:rPr>
          <w:rFonts w:ascii="Arial" w:eastAsia="Times New Roman" w:hAnsi="Arial" w:cs="Arial"/>
          <w:b/>
          <w:bCs/>
          <w:color w:val="000000"/>
          <w:sz w:val="22"/>
          <w:szCs w:val="22"/>
        </w:rPr>
        <w:t>solving</w:t>
      </w:r>
      <w:r w:rsidRPr="009203F8">
        <w:rPr>
          <w:rFonts w:ascii="Arial" w:eastAsia="Times New Roman" w:hAnsi="Arial" w:cs="Arial"/>
          <w:b/>
          <w:bCs/>
          <w:color w:val="000000"/>
          <w:sz w:val="22"/>
          <w:szCs w:val="22"/>
        </w:rPr>
        <w:t xml:space="preserve">. </w:t>
      </w:r>
      <w:r w:rsidRPr="009203F8">
        <w:rPr>
          <w:rFonts w:ascii="Arial" w:eastAsia="Times New Roman" w:hAnsi="Arial" w:cs="Arial"/>
          <w:color w:val="000000"/>
          <w:sz w:val="22"/>
          <w:szCs w:val="22"/>
        </w:rPr>
        <w:t xml:space="preserve">Seeing experienced coworkers offers real-world examples of how to handle issues and </w:t>
      </w:r>
      <w:r w:rsidR="007B1762" w:rsidRPr="009203F8">
        <w:rPr>
          <w:rFonts w:ascii="Arial" w:eastAsia="Times New Roman" w:hAnsi="Arial" w:cs="Arial"/>
          <w:color w:val="000000"/>
          <w:sz w:val="22"/>
          <w:szCs w:val="22"/>
        </w:rPr>
        <w:t>keep</w:t>
      </w:r>
      <w:r w:rsidRPr="009203F8">
        <w:rPr>
          <w:rFonts w:ascii="Arial" w:eastAsia="Times New Roman" w:hAnsi="Arial" w:cs="Arial"/>
          <w:color w:val="000000"/>
          <w:sz w:val="22"/>
          <w:szCs w:val="22"/>
        </w:rPr>
        <w:t xml:space="preserve"> composure under pressure. Supervisors' helpful criticism boosts confidence and decision-making abilities by pointing out areas for growth and capabilities. Support professionals gain the ability to manage </w:t>
      </w:r>
      <w:r w:rsidR="003E6286" w:rsidRPr="009203F8">
        <w:rPr>
          <w:rFonts w:ascii="Arial" w:eastAsia="Times New Roman" w:hAnsi="Arial" w:cs="Arial"/>
          <w:color w:val="000000"/>
          <w:sz w:val="22"/>
          <w:szCs w:val="22"/>
        </w:rPr>
        <w:t>awkward situations</w:t>
      </w:r>
      <w:r w:rsidRPr="009203F8">
        <w:rPr>
          <w:rFonts w:ascii="Arial" w:eastAsia="Times New Roman" w:hAnsi="Arial" w:cs="Arial"/>
          <w:color w:val="000000"/>
          <w:sz w:val="22"/>
          <w:szCs w:val="22"/>
        </w:rPr>
        <w:t xml:space="preserve">—like helping people with dementia or learning disabilities—while </w:t>
      </w:r>
      <w:r w:rsidR="00C956B1" w:rsidRPr="009203F8">
        <w:rPr>
          <w:rFonts w:ascii="Arial" w:eastAsia="Times New Roman" w:hAnsi="Arial" w:cs="Arial"/>
          <w:color w:val="000000"/>
          <w:sz w:val="22"/>
          <w:szCs w:val="22"/>
        </w:rPr>
        <w:t>staying</w:t>
      </w:r>
      <w:r w:rsidRPr="009203F8">
        <w:rPr>
          <w:rFonts w:ascii="Arial" w:eastAsia="Times New Roman" w:hAnsi="Arial" w:cs="Arial"/>
          <w:color w:val="000000"/>
          <w:sz w:val="22"/>
          <w:szCs w:val="22"/>
        </w:rPr>
        <w:t xml:space="preserve"> composed, professional, and person-centred over time. Throughout a support worker's career, these important abilities will continue to advance thanks to ongoing professional development via training and work experience </w:t>
      </w:r>
      <w:r w:rsidRPr="009203F8">
        <w:rPr>
          <w:rFonts w:ascii="Arial" w:eastAsia="Times New Roman" w:hAnsi="Arial" w:cs="Arial"/>
          <w:b/>
          <w:bCs/>
          <w:color w:val="000000"/>
          <w:sz w:val="22"/>
          <w:szCs w:val="22"/>
        </w:rPr>
        <w:t>(NHS, 2024).</w:t>
      </w:r>
    </w:p>
    <w:p w14:paraId="050F7747" w14:textId="77777777" w:rsidR="00B41D2E" w:rsidRPr="009203F8" w:rsidRDefault="00B41D2E">
      <w:pPr>
        <w:rPr>
          <w:rFonts w:ascii="Arial" w:eastAsia="Times New Roman" w:hAnsi="Arial" w:cs="Arial"/>
          <w:b/>
          <w:bCs/>
          <w:color w:val="000000"/>
          <w:sz w:val="22"/>
          <w:szCs w:val="22"/>
        </w:rPr>
      </w:pPr>
    </w:p>
    <w:p w14:paraId="1BE103A2" w14:textId="3951FDF7" w:rsidR="00D64B79" w:rsidRDefault="00B41D2E">
      <w:pPr>
        <w:pStyle w:val="p1"/>
        <w:rPr>
          <w:rStyle w:val="s1"/>
          <w:rFonts w:ascii="Arial" w:hAnsi="Arial" w:cs="Arial"/>
          <w:sz w:val="22"/>
          <w:szCs w:val="22"/>
        </w:rPr>
      </w:pPr>
      <w:r w:rsidRPr="009203F8">
        <w:rPr>
          <w:rFonts w:ascii="Arial" w:eastAsia="Times New Roman" w:hAnsi="Arial" w:cs="Arial"/>
          <w:color w:val="000000"/>
          <w:sz w:val="22"/>
          <w:szCs w:val="22"/>
        </w:rPr>
        <w:t>In conclusion, support workers are essential to health and social care because they enable people to live as independently as possible while upholding their dignity, well-being, and standard of living. They give people the social, emotional, and practical help they need to go about their everyday lives and stay involved in their communities.</w:t>
      </w:r>
      <w:r w:rsidR="00D64B79" w:rsidRPr="009203F8">
        <w:rPr>
          <w:rFonts w:ascii="Arial" w:hAnsi="Arial" w:cs="Arial"/>
          <w:sz w:val="22"/>
          <w:szCs w:val="22"/>
        </w:rPr>
        <w:t xml:space="preserve"> The three skills discussed in this report—</w:t>
      </w:r>
      <w:r w:rsidR="00D64B79" w:rsidRPr="009203F8">
        <w:rPr>
          <w:rStyle w:val="s2"/>
          <w:rFonts w:ascii="Arial" w:hAnsi="Arial" w:cs="Arial"/>
          <w:b/>
          <w:bCs/>
          <w:sz w:val="22"/>
          <w:szCs w:val="22"/>
        </w:rPr>
        <w:t>communication, empathy and compassion, and patience and problem-solving</w:t>
      </w:r>
      <w:r w:rsidR="00D64B79" w:rsidRPr="009203F8">
        <w:rPr>
          <w:rStyle w:val="s1"/>
          <w:rFonts w:ascii="Arial" w:hAnsi="Arial" w:cs="Arial"/>
          <w:sz w:val="22"/>
          <w:szCs w:val="22"/>
        </w:rPr>
        <w:t>—are essential because they help Support Workers build trusting relationships, understand individual needs, and respond effectively to different situations. By continuously developing these skills through training, practical experience, and reflection, Support Workers can deliver safe, person-centred, and high-quality care that improves the lives of those they support.</w:t>
      </w:r>
    </w:p>
    <w:p w14:paraId="3A124921" w14:textId="77777777" w:rsidR="008B78B6" w:rsidRDefault="008B78B6">
      <w:pPr>
        <w:pStyle w:val="p1"/>
        <w:rPr>
          <w:rStyle w:val="s1"/>
          <w:rFonts w:ascii="Arial" w:hAnsi="Arial" w:cs="Arial"/>
          <w:sz w:val="22"/>
          <w:szCs w:val="22"/>
        </w:rPr>
      </w:pPr>
    </w:p>
    <w:p w14:paraId="238A0C40" w14:textId="77777777" w:rsidR="008B78B6" w:rsidRDefault="008B78B6">
      <w:pPr>
        <w:pStyle w:val="p1"/>
        <w:rPr>
          <w:rStyle w:val="s1"/>
          <w:rFonts w:ascii="Arial" w:hAnsi="Arial" w:cs="Arial"/>
          <w:sz w:val="22"/>
          <w:szCs w:val="22"/>
        </w:rPr>
      </w:pPr>
    </w:p>
    <w:p w14:paraId="0AFAF706" w14:textId="77777777" w:rsidR="008B78B6" w:rsidRDefault="008B78B6">
      <w:pPr>
        <w:pStyle w:val="p1"/>
        <w:rPr>
          <w:rStyle w:val="s1"/>
          <w:rFonts w:ascii="Arial" w:hAnsi="Arial" w:cs="Arial"/>
          <w:sz w:val="22"/>
          <w:szCs w:val="22"/>
        </w:rPr>
      </w:pPr>
    </w:p>
    <w:p w14:paraId="2789534A" w14:textId="77777777" w:rsidR="008B78B6" w:rsidRDefault="008B78B6">
      <w:pPr>
        <w:pStyle w:val="p1"/>
        <w:rPr>
          <w:rStyle w:val="s1"/>
          <w:rFonts w:ascii="Arial" w:hAnsi="Arial" w:cs="Arial"/>
          <w:sz w:val="22"/>
          <w:szCs w:val="22"/>
        </w:rPr>
      </w:pPr>
    </w:p>
    <w:p w14:paraId="57694A59" w14:textId="77777777" w:rsidR="008B78B6" w:rsidRDefault="008B78B6">
      <w:pPr>
        <w:pStyle w:val="p1"/>
        <w:rPr>
          <w:rStyle w:val="s1"/>
          <w:rFonts w:ascii="Arial" w:hAnsi="Arial" w:cs="Arial"/>
          <w:sz w:val="22"/>
          <w:szCs w:val="22"/>
        </w:rPr>
      </w:pPr>
    </w:p>
    <w:p w14:paraId="6BA1E108" w14:textId="77777777" w:rsidR="008B78B6" w:rsidRDefault="008B78B6">
      <w:pPr>
        <w:pStyle w:val="p1"/>
        <w:rPr>
          <w:rStyle w:val="s1"/>
          <w:rFonts w:ascii="Arial" w:hAnsi="Arial" w:cs="Arial"/>
          <w:sz w:val="22"/>
          <w:szCs w:val="22"/>
        </w:rPr>
      </w:pPr>
    </w:p>
    <w:p w14:paraId="6C44D379" w14:textId="77777777" w:rsidR="008B78B6" w:rsidRDefault="008B78B6">
      <w:pPr>
        <w:pStyle w:val="p1"/>
        <w:rPr>
          <w:rStyle w:val="s1"/>
          <w:rFonts w:ascii="Arial" w:hAnsi="Arial" w:cs="Arial"/>
          <w:sz w:val="22"/>
          <w:szCs w:val="22"/>
        </w:rPr>
      </w:pPr>
    </w:p>
    <w:p w14:paraId="4FAFC4B6" w14:textId="77777777" w:rsidR="008B78B6" w:rsidRDefault="008B78B6">
      <w:pPr>
        <w:pStyle w:val="p1"/>
        <w:rPr>
          <w:rStyle w:val="s1"/>
          <w:rFonts w:ascii="Arial" w:hAnsi="Arial" w:cs="Arial"/>
          <w:sz w:val="22"/>
          <w:szCs w:val="22"/>
        </w:rPr>
      </w:pPr>
    </w:p>
    <w:p w14:paraId="0066B4E9" w14:textId="77777777" w:rsidR="008B78B6" w:rsidRDefault="008B78B6">
      <w:pPr>
        <w:pStyle w:val="p1"/>
        <w:rPr>
          <w:rStyle w:val="s1"/>
          <w:rFonts w:ascii="Arial" w:hAnsi="Arial" w:cs="Arial"/>
          <w:sz w:val="22"/>
          <w:szCs w:val="22"/>
        </w:rPr>
      </w:pPr>
    </w:p>
    <w:p w14:paraId="7AEC215B" w14:textId="77777777" w:rsidR="008B78B6" w:rsidRDefault="008B78B6">
      <w:pPr>
        <w:pStyle w:val="p1"/>
        <w:rPr>
          <w:rStyle w:val="s1"/>
          <w:rFonts w:ascii="Arial" w:hAnsi="Arial" w:cs="Arial"/>
          <w:sz w:val="22"/>
          <w:szCs w:val="22"/>
        </w:rPr>
      </w:pPr>
    </w:p>
    <w:p w14:paraId="5EC47B91" w14:textId="77777777" w:rsidR="008B78B6" w:rsidRDefault="008B78B6">
      <w:pPr>
        <w:pStyle w:val="p1"/>
        <w:rPr>
          <w:rStyle w:val="s1"/>
          <w:rFonts w:ascii="Arial" w:hAnsi="Arial" w:cs="Arial"/>
          <w:sz w:val="22"/>
          <w:szCs w:val="22"/>
        </w:rPr>
      </w:pPr>
    </w:p>
    <w:p w14:paraId="58FD5F9C" w14:textId="77777777" w:rsidR="008B78B6" w:rsidRDefault="008B78B6">
      <w:pPr>
        <w:pStyle w:val="p1"/>
        <w:rPr>
          <w:rStyle w:val="s1"/>
          <w:rFonts w:ascii="Arial" w:hAnsi="Arial" w:cs="Arial"/>
          <w:sz w:val="22"/>
          <w:szCs w:val="22"/>
        </w:rPr>
      </w:pPr>
    </w:p>
    <w:p w14:paraId="288D6A07" w14:textId="77777777" w:rsidR="008B78B6" w:rsidRDefault="008B78B6">
      <w:pPr>
        <w:pStyle w:val="p1"/>
        <w:rPr>
          <w:rStyle w:val="s1"/>
          <w:rFonts w:ascii="Arial" w:hAnsi="Arial" w:cs="Arial"/>
          <w:sz w:val="22"/>
          <w:szCs w:val="22"/>
        </w:rPr>
      </w:pPr>
    </w:p>
    <w:p w14:paraId="52AD73BF" w14:textId="77777777" w:rsidR="008B78B6" w:rsidRPr="009203F8" w:rsidRDefault="008B78B6">
      <w:pPr>
        <w:pStyle w:val="p1"/>
        <w:rPr>
          <w:rStyle w:val="s1"/>
          <w:rFonts w:ascii="Arial" w:hAnsi="Arial" w:cs="Arial"/>
          <w:sz w:val="22"/>
          <w:szCs w:val="22"/>
        </w:rPr>
      </w:pPr>
    </w:p>
    <w:p w14:paraId="1541E0D6" w14:textId="74B8158E" w:rsidR="00B41D2E" w:rsidRPr="009203F8" w:rsidRDefault="008B78B6" w:rsidP="008B78B6">
      <w:pPr>
        <w:jc w:val="right"/>
        <w:rPr>
          <w:rFonts w:ascii="Arial" w:eastAsia="Times New Roman" w:hAnsi="Arial" w:cs="Arial"/>
          <w:color w:val="000000"/>
          <w:sz w:val="22"/>
          <w:szCs w:val="22"/>
        </w:rPr>
      </w:pPr>
      <w:r>
        <w:rPr>
          <w:rFonts w:ascii="Arial" w:eastAsia="Times New Roman" w:hAnsi="Arial" w:cs="Arial"/>
          <w:color w:val="000000"/>
          <w:sz w:val="22"/>
          <w:szCs w:val="22"/>
        </w:rPr>
        <w:t>Page 6.</w:t>
      </w:r>
    </w:p>
    <w:p w14:paraId="7E5556BE" w14:textId="77777777" w:rsidR="00753C68" w:rsidRPr="009203F8" w:rsidRDefault="00753C68" w:rsidP="00753C68">
      <w:pPr>
        <w:spacing w:after="0" w:line="240" w:lineRule="auto"/>
        <w:rPr>
          <w:rFonts w:ascii="Arial" w:hAnsi="Arial" w:cs="Arial"/>
          <w:kern w:val="0"/>
          <w:sz w:val="22"/>
          <w:szCs w:val="22"/>
          <w14:ligatures w14:val="none"/>
        </w:rPr>
      </w:pPr>
      <w:r w:rsidRPr="009203F8">
        <w:rPr>
          <w:rFonts w:ascii="Arial" w:hAnsi="Arial" w:cs="Arial"/>
          <w:kern w:val="0"/>
          <w:sz w:val="22"/>
          <w:szCs w:val="22"/>
          <w14:ligatures w14:val="none"/>
        </w:rPr>
        <w:t>Care Quality Commission (CQC) (2023)</w:t>
      </w:r>
    </w:p>
    <w:p w14:paraId="2AEDA339" w14:textId="77777777" w:rsidR="00753C68" w:rsidRPr="009203F8" w:rsidRDefault="00753C68" w:rsidP="00753C68">
      <w:pPr>
        <w:spacing w:after="0" w:line="240" w:lineRule="auto"/>
        <w:rPr>
          <w:rFonts w:ascii="Arial" w:hAnsi="Arial" w:cs="Arial"/>
          <w:kern w:val="0"/>
          <w:sz w:val="22"/>
          <w:szCs w:val="22"/>
          <w14:ligatures w14:val="none"/>
        </w:rPr>
      </w:pPr>
      <w:r w:rsidRPr="009203F8">
        <w:rPr>
          <w:rFonts w:ascii="Arial" w:hAnsi="Arial" w:cs="Arial"/>
          <w:kern w:val="0"/>
          <w:sz w:val="22"/>
          <w:szCs w:val="22"/>
          <w14:ligatures w14:val="none"/>
        </w:rPr>
        <w:t>Guidance for providers on person-centred care. Available at: https://www.cqc.org.uk</w:t>
      </w:r>
    </w:p>
    <w:p w14:paraId="799B8045" w14:textId="4880EBBC" w:rsidR="00753C68" w:rsidRPr="009203F8" w:rsidRDefault="00753C68" w:rsidP="00753C68">
      <w:pPr>
        <w:spacing w:after="0" w:line="240" w:lineRule="auto"/>
        <w:rPr>
          <w:rFonts w:ascii="Arial" w:hAnsi="Arial" w:cs="Arial"/>
          <w:kern w:val="0"/>
          <w:sz w:val="22"/>
          <w:szCs w:val="22"/>
          <w14:ligatures w14:val="none"/>
        </w:rPr>
      </w:pPr>
      <w:r w:rsidRPr="009203F8">
        <w:rPr>
          <w:rFonts w:ascii="Arial" w:hAnsi="Arial" w:cs="Arial"/>
          <w:kern w:val="0"/>
          <w:sz w:val="22"/>
          <w:szCs w:val="22"/>
          <w14:ligatures w14:val="none"/>
        </w:rPr>
        <w:t>(Accessed: 2</w:t>
      </w:r>
      <w:r w:rsidR="00185A50" w:rsidRPr="009203F8">
        <w:rPr>
          <w:rFonts w:ascii="Arial" w:hAnsi="Arial" w:cs="Arial"/>
          <w:kern w:val="0"/>
          <w:sz w:val="22"/>
          <w:szCs w:val="22"/>
          <w14:ligatures w14:val="none"/>
        </w:rPr>
        <w:t>6</w:t>
      </w:r>
      <w:r w:rsidR="009E0F22" w:rsidRPr="009203F8">
        <w:rPr>
          <w:rFonts w:ascii="Arial" w:hAnsi="Arial" w:cs="Arial"/>
          <w:kern w:val="0"/>
          <w:sz w:val="22"/>
          <w:szCs w:val="22"/>
          <w14:ligatures w14:val="none"/>
        </w:rPr>
        <w:t xml:space="preserve"> </w:t>
      </w:r>
      <w:r w:rsidRPr="009203F8">
        <w:rPr>
          <w:rFonts w:ascii="Arial" w:hAnsi="Arial" w:cs="Arial"/>
          <w:kern w:val="0"/>
          <w:sz w:val="22"/>
          <w:szCs w:val="22"/>
          <w14:ligatures w14:val="none"/>
        </w:rPr>
        <w:t>July 2026).</w:t>
      </w:r>
    </w:p>
    <w:p w14:paraId="66F1DF53" w14:textId="77777777" w:rsidR="00394A17" w:rsidRPr="009203F8" w:rsidRDefault="00394A17" w:rsidP="00753C68">
      <w:pPr>
        <w:spacing w:after="0" w:line="240" w:lineRule="auto"/>
        <w:rPr>
          <w:rFonts w:ascii="Arial" w:hAnsi="Arial" w:cs="Arial"/>
          <w:kern w:val="0"/>
          <w:sz w:val="22"/>
          <w:szCs w:val="22"/>
          <w14:ligatures w14:val="none"/>
        </w:rPr>
      </w:pPr>
    </w:p>
    <w:p w14:paraId="302D7998" w14:textId="2D955035" w:rsidR="00753C68" w:rsidRPr="009203F8" w:rsidRDefault="00753C68" w:rsidP="00753C68">
      <w:pPr>
        <w:spacing w:after="0" w:line="240" w:lineRule="auto"/>
        <w:rPr>
          <w:rFonts w:ascii="Arial" w:hAnsi="Arial" w:cs="Arial"/>
          <w:kern w:val="0"/>
          <w:sz w:val="22"/>
          <w:szCs w:val="22"/>
          <w14:ligatures w14:val="none"/>
        </w:rPr>
      </w:pPr>
      <w:r w:rsidRPr="009203F8">
        <w:rPr>
          <w:rFonts w:ascii="Arial" w:hAnsi="Arial" w:cs="Arial"/>
          <w:kern w:val="0"/>
          <w:sz w:val="22"/>
          <w:szCs w:val="22"/>
          <w14:ligatures w14:val="none"/>
        </w:rPr>
        <w:t>NHS (2024) Support worker. Available at:</w:t>
      </w:r>
      <w:r w:rsidR="00165F25" w:rsidRPr="009203F8">
        <w:rPr>
          <w:rFonts w:ascii="Arial" w:hAnsi="Arial" w:cs="Arial"/>
          <w:kern w:val="0"/>
          <w:sz w:val="22"/>
          <w:szCs w:val="22"/>
          <w14:ligatures w14:val="none"/>
        </w:rPr>
        <w:t xml:space="preserve"> </w:t>
      </w:r>
      <w:r w:rsidRPr="009203F8">
        <w:rPr>
          <w:rFonts w:ascii="Arial" w:hAnsi="Arial" w:cs="Arial"/>
          <w:kern w:val="0"/>
          <w:sz w:val="22"/>
          <w:szCs w:val="22"/>
          <w14:ligatures w14:val="none"/>
        </w:rPr>
        <w:t>https://www.healthcareers.nhs.uk/explore-</w:t>
      </w:r>
    </w:p>
    <w:p w14:paraId="5B9E9B87" w14:textId="77777777" w:rsidR="00753C68" w:rsidRPr="009203F8" w:rsidRDefault="00753C68" w:rsidP="00753C68">
      <w:pPr>
        <w:spacing w:after="0" w:line="240" w:lineRule="auto"/>
        <w:rPr>
          <w:rFonts w:ascii="Arial" w:hAnsi="Arial" w:cs="Arial"/>
          <w:kern w:val="0"/>
          <w:sz w:val="22"/>
          <w:szCs w:val="22"/>
          <w14:ligatures w14:val="none"/>
        </w:rPr>
      </w:pPr>
      <w:r w:rsidRPr="009203F8">
        <w:rPr>
          <w:rFonts w:ascii="Arial" w:hAnsi="Arial" w:cs="Arial"/>
          <w:kern w:val="0"/>
          <w:sz w:val="22"/>
          <w:szCs w:val="22"/>
          <w14:ligatures w14:val="none"/>
        </w:rPr>
        <w:t>roles/support-services/support-worker</w:t>
      </w:r>
    </w:p>
    <w:p w14:paraId="6EC165AE" w14:textId="7ECB8A70" w:rsidR="00753C68" w:rsidRPr="009203F8" w:rsidRDefault="00753C68" w:rsidP="00753C68">
      <w:pPr>
        <w:spacing w:after="0" w:line="240" w:lineRule="auto"/>
        <w:rPr>
          <w:rFonts w:ascii="Arial" w:hAnsi="Arial" w:cs="Arial"/>
          <w:kern w:val="0"/>
          <w:sz w:val="22"/>
          <w:szCs w:val="22"/>
          <w14:ligatures w14:val="none"/>
        </w:rPr>
      </w:pPr>
      <w:r w:rsidRPr="009203F8">
        <w:rPr>
          <w:rFonts w:ascii="Arial" w:hAnsi="Arial" w:cs="Arial"/>
          <w:kern w:val="0"/>
          <w:sz w:val="22"/>
          <w:szCs w:val="22"/>
          <w14:ligatures w14:val="none"/>
        </w:rPr>
        <w:t>(Accessed: 2</w:t>
      </w:r>
      <w:r w:rsidR="00185A50" w:rsidRPr="009203F8">
        <w:rPr>
          <w:rFonts w:ascii="Arial" w:hAnsi="Arial" w:cs="Arial"/>
          <w:kern w:val="0"/>
          <w:sz w:val="22"/>
          <w:szCs w:val="22"/>
          <w14:ligatures w14:val="none"/>
        </w:rPr>
        <w:t>6</w:t>
      </w:r>
      <w:r w:rsidR="009E0F22" w:rsidRPr="009203F8">
        <w:rPr>
          <w:rFonts w:ascii="Arial" w:hAnsi="Arial" w:cs="Arial"/>
          <w:kern w:val="0"/>
          <w:sz w:val="22"/>
          <w:szCs w:val="22"/>
          <w14:ligatures w14:val="none"/>
        </w:rPr>
        <w:t xml:space="preserve"> </w:t>
      </w:r>
      <w:r w:rsidRPr="009203F8">
        <w:rPr>
          <w:rFonts w:ascii="Arial" w:hAnsi="Arial" w:cs="Arial"/>
          <w:kern w:val="0"/>
          <w:sz w:val="22"/>
          <w:szCs w:val="22"/>
          <w14:ligatures w14:val="none"/>
        </w:rPr>
        <w:t>July 2026).</w:t>
      </w:r>
    </w:p>
    <w:p w14:paraId="3D5070CA" w14:textId="77777777" w:rsidR="00CA68D1" w:rsidRPr="009203F8" w:rsidRDefault="00CA68D1" w:rsidP="00753C68">
      <w:pPr>
        <w:spacing w:after="0" w:line="240" w:lineRule="auto"/>
        <w:rPr>
          <w:rFonts w:ascii="Arial" w:hAnsi="Arial" w:cs="Arial"/>
          <w:kern w:val="0"/>
          <w:sz w:val="22"/>
          <w:szCs w:val="22"/>
          <w14:ligatures w14:val="none"/>
        </w:rPr>
      </w:pPr>
    </w:p>
    <w:p w14:paraId="2DA9311F" w14:textId="4BBE1336" w:rsidR="00C30C36" w:rsidRPr="009203F8" w:rsidRDefault="00C30C36" w:rsidP="00C30C36">
      <w:pPr>
        <w:spacing w:after="0" w:line="240" w:lineRule="auto"/>
        <w:rPr>
          <w:rFonts w:ascii="Arial" w:hAnsi="Arial" w:cs="Arial"/>
          <w:kern w:val="0"/>
          <w:sz w:val="22"/>
          <w:szCs w:val="22"/>
          <w14:ligatures w14:val="none"/>
        </w:rPr>
      </w:pPr>
      <w:r w:rsidRPr="009203F8">
        <w:rPr>
          <w:rFonts w:ascii="Arial" w:hAnsi="Arial" w:cs="Arial"/>
          <w:kern w:val="0"/>
          <w:sz w:val="22"/>
          <w:szCs w:val="22"/>
          <w14:ligatures w14:val="none"/>
        </w:rPr>
        <w:t>Skills for Care (2024) Care roles and career pathways. Available at: https:/l www.skillsforcare.org.uk (Accessed: 2</w:t>
      </w:r>
      <w:r w:rsidR="00B45FC9" w:rsidRPr="009203F8">
        <w:rPr>
          <w:rFonts w:ascii="Arial" w:hAnsi="Arial" w:cs="Arial"/>
          <w:kern w:val="0"/>
          <w:sz w:val="22"/>
          <w:szCs w:val="22"/>
          <w14:ligatures w14:val="none"/>
        </w:rPr>
        <w:t>5</w:t>
      </w:r>
      <w:r w:rsidR="009E0F22" w:rsidRPr="009203F8">
        <w:rPr>
          <w:rFonts w:ascii="Arial" w:hAnsi="Arial" w:cs="Arial"/>
          <w:kern w:val="0"/>
          <w:sz w:val="22"/>
          <w:szCs w:val="22"/>
          <w14:ligatures w14:val="none"/>
        </w:rPr>
        <w:t xml:space="preserve"> </w:t>
      </w:r>
      <w:r w:rsidRPr="009203F8">
        <w:rPr>
          <w:rFonts w:ascii="Arial" w:hAnsi="Arial" w:cs="Arial"/>
          <w:kern w:val="0"/>
          <w:sz w:val="22"/>
          <w:szCs w:val="22"/>
          <w14:ligatures w14:val="none"/>
        </w:rPr>
        <w:t>July 2026).</w:t>
      </w:r>
    </w:p>
    <w:p w14:paraId="223BB776" w14:textId="77777777" w:rsidR="001A3E66" w:rsidRPr="009203F8" w:rsidRDefault="001A3E66" w:rsidP="00C30C36">
      <w:pPr>
        <w:spacing w:after="0" w:line="240" w:lineRule="auto"/>
        <w:rPr>
          <w:rFonts w:ascii="Arial" w:hAnsi="Arial" w:cs="Arial"/>
          <w:kern w:val="0"/>
          <w:sz w:val="22"/>
          <w:szCs w:val="22"/>
          <w14:ligatures w14:val="none"/>
        </w:rPr>
      </w:pPr>
    </w:p>
    <w:p w14:paraId="749CFA83" w14:textId="77777777" w:rsidR="001A3E66" w:rsidRPr="009203F8" w:rsidRDefault="001A3E66" w:rsidP="001A3E66">
      <w:pPr>
        <w:spacing w:after="0" w:line="240" w:lineRule="auto"/>
        <w:rPr>
          <w:rFonts w:ascii="Arial" w:hAnsi="Arial" w:cs="Arial"/>
          <w:kern w:val="0"/>
          <w:sz w:val="22"/>
          <w:szCs w:val="22"/>
          <w14:ligatures w14:val="none"/>
        </w:rPr>
      </w:pPr>
      <w:r w:rsidRPr="009203F8">
        <w:rPr>
          <w:rFonts w:ascii="Arial" w:hAnsi="Arial" w:cs="Arial"/>
          <w:kern w:val="0"/>
          <w:sz w:val="22"/>
          <w:szCs w:val="22"/>
          <w14:ligatures w14:val="none"/>
        </w:rPr>
        <w:t>National Institute for Health and Care</w:t>
      </w:r>
    </w:p>
    <w:p w14:paraId="415AEF7B" w14:textId="2AA666F6" w:rsidR="00283D0C" w:rsidRPr="009203F8" w:rsidRDefault="001A3E66" w:rsidP="001A3E66">
      <w:pPr>
        <w:spacing w:after="0" w:line="240" w:lineRule="auto"/>
        <w:rPr>
          <w:rFonts w:ascii="Arial" w:hAnsi="Arial" w:cs="Arial"/>
          <w:kern w:val="0"/>
          <w:sz w:val="22"/>
          <w:szCs w:val="22"/>
          <w14:ligatures w14:val="none"/>
        </w:rPr>
      </w:pPr>
      <w:r w:rsidRPr="009203F8">
        <w:rPr>
          <w:rFonts w:ascii="Arial" w:hAnsi="Arial" w:cs="Arial"/>
          <w:kern w:val="0"/>
          <w:sz w:val="22"/>
          <w:szCs w:val="22"/>
          <w14:ligatures w14:val="none"/>
        </w:rPr>
        <w:t xml:space="preserve">Excellence (NICE) (2023) People's experience in adult social care services: Improving the experience of care and support for people using adult social care services. Available at: </w:t>
      </w:r>
      <w:hyperlink r:id="rId5" w:history="1">
        <w:r w:rsidR="00283D0C" w:rsidRPr="009203F8">
          <w:rPr>
            <w:rStyle w:val="Hyperlink"/>
            <w:rFonts w:ascii="Arial" w:hAnsi="Arial" w:cs="Arial"/>
            <w:kern w:val="0"/>
            <w:sz w:val="22"/>
            <w:szCs w:val="22"/>
            <w14:ligatures w14:val="none"/>
          </w:rPr>
          <w:t>https://www.nice.org.uk</w:t>
        </w:r>
      </w:hyperlink>
      <w:r w:rsidRPr="009203F8">
        <w:rPr>
          <w:rFonts w:ascii="Arial" w:hAnsi="Arial" w:cs="Arial"/>
          <w:kern w:val="0"/>
          <w:sz w:val="22"/>
          <w:szCs w:val="22"/>
          <w14:ligatures w14:val="none"/>
        </w:rPr>
        <w:t xml:space="preserve"> </w:t>
      </w:r>
    </w:p>
    <w:p w14:paraId="43B3330D" w14:textId="3AE36EB9" w:rsidR="001A3E66" w:rsidRPr="009203F8" w:rsidRDefault="001A3E66" w:rsidP="001A3E66">
      <w:pPr>
        <w:spacing w:after="0" w:line="240" w:lineRule="auto"/>
        <w:rPr>
          <w:rFonts w:ascii="Arial" w:hAnsi="Arial" w:cs="Arial"/>
          <w:kern w:val="0"/>
          <w:sz w:val="22"/>
          <w:szCs w:val="22"/>
          <w14:ligatures w14:val="none"/>
        </w:rPr>
      </w:pPr>
      <w:r w:rsidRPr="009203F8">
        <w:rPr>
          <w:rFonts w:ascii="Arial" w:hAnsi="Arial" w:cs="Arial"/>
          <w:kern w:val="0"/>
          <w:sz w:val="22"/>
          <w:szCs w:val="22"/>
          <w14:ligatures w14:val="none"/>
        </w:rPr>
        <w:t xml:space="preserve">(Accessed: </w:t>
      </w:r>
      <w:r w:rsidR="005C4281" w:rsidRPr="009203F8">
        <w:rPr>
          <w:rFonts w:ascii="Arial" w:hAnsi="Arial" w:cs="Arial"/>
          <w:kern w:val="0"/>
          <w:sz w:val="22"/>
          <w:szCs w:val="22"/>
          <w14:ligatures w14:val="none"/>
        </w:rPr>
        <w:t>2</w:t>
      </w:r>
      <w:r w:rsidR="00185A50" w:rsidRPr="009203F8">
        <w:rPr>
          <w:rFonts w:ascii="Arial" w:hAnsi="Arial" w:cs="Arial"/>
          <w:kern w:val="0"/>
          <w:sz w:val="22"/>
          <w:szCs w:val="22"/>
          <w14:ligatures w14:val="none"/>
        </w:rPr>
        <w:t xml:space="preserve">6 </w:t>
      </w:r>
      <w:r w:rsidR="007A2F52" w:rsidRPr="009203F8">
        <w:rPr>
          <w:rFonts w:ascii="Arial" w:hAnsi="Arial" w:cs="Arial"/>
          <w:kern w:val="0"/>
          <w:sz w:val="22"/>
          <w:szCs w:val="22"/>
          <w14:ligatures w14:val="none"/>
        </w:rPr>
        <w:t>July 2026</w:t>
      </w:r>
      <w:r w:rsidRPr="009203F8">
        <w:rPr>
          <w:rFonts w:ascii="Arial" w:hAnsi="Arial" w:cs="Arial"/>
          <w:kern w:val="0"/>
          <w:sz w:val="22"/>
          <w:szCs w:val="22"/>
          <w14:ligatures w14:val="none"/>
        </w:rPr>
        <w:t>).</w:t>
      </w:r>
    </w:p>
    <w:p w14:paraId="1186701C" w14:textId="77777777" w:rsidR="00185A50" w:rsidRPr="009203F8" w:rsidRDefault="00185A50" w:rsidP="001A3E66">
      <w:pPr>
        <w:spacing w:after="0" w:line="240" w:lineRule="auto"/>
        <w:rPr>
          <w:rFonts w:ascii="Arial" w:hAnsi="Arial" w:cs="Arial"/>
          <w:kern w:val="0"/>
          <w:sz w:val="22"/>
          <w:szCs w:val="22"/>
          <w14:ligatures w14:val="none"/>
        </w:rPr>
      </w:pPr>
    </w:p>
    <w:p w14:paraId="7C05258E" w14:textId="473475A5" w:rsidR="00D7674C" w:rsidRDefault="00D7674C" w:rsidP="00D7674C">
      <w:pPr>
        <w:spacing w:before="100" w:beforeAutospacing="1" w:after="100" w:afterAutospacing="1" w:line="240" w:lineRule="auto"/>
        <w:rPr>
          <w:rFonts w:ascii="Arial" w:hAnsi="Arial" w:cs="Arial"/>
          <w:kern w:val="0"/>
          <w:sz w:val="22"/>
          <w:szCs w:val="22"/>
          <w14:ligatures w14:val="none"/>
        </w:rPr>
      </w:pPr>
      <w:r w:rsidRPr="009203F8">
        <w:rPr>
          <w:rFonts w:ascii="Arial" w:hAnsi="Arial" w:cs="Arial"/>
          <w:kern w:val="0"/>
          <w:sz w:val="22"/>
          <w:szCs w:val="22"/>
          <w14:ligatures w14:val="none"/>
        </w:rPr>
        <w:t xml:space="preserve">Social Care Institute for Excellence (SCIE) (2023) </w:t>
      </w:r>
      <w:r w:rsidRPr="009203F8">
        <w:rPr>
          <w:rFonts w:ascii="Arial" w:hAnsi="Arial" w:cs="Arial"/>
          <w:i/>
          <w:iCs/>
          <w:kern w:val="0"/>
          <w:sz w:val="22"/>
          <w:szCs w:val="22"/>
          <w14:ligatures w14:val="none"/>
        </w:rPr>
        <w:t>Person-centred care</w:t>
      </w:r>
      <w:r w:rsidRPr="009203F8">
        <w:rPr>
          <w:rFonts w:ascii="Arial" w:hAnsi="Arial" w:cs="Arial"/>
          <w:kern w:val="0"/>
          <w:sz w:val="22"/>
          <w:szCs w:val="22"/>
          <w14:ligatures w14:val="none"/>
        </w:rPr>
        <w:t xml:space="preserve">. Available at: </w:t>
      </w:r>
      <w:hyperlink r:id="rId6" w:history="1">
        <w:r w:rsidRPr="009203F8">
          <w:rPr>
            <w:rFonts w:ascii="Arial" w:hAnsi="Arial" w:cs="Arial"/>
            <w:color w:val="0000FF"/>
            <w:kern w:val="0"/>
            <w:sz w:val="22"/>
            <w:szCs w:val="22"/>
            <w:u w:val="single"/>
            <w14:ligatures w14:val="none"/>
          </w:rPr>
          <w:t>https://www.scie.org.uk/person-centred-care/</w:t>
        </w:r>
      </w:hyperlink>
      <w:r w:rsidRPr="009203F8">
        <w:rPr>
          <w:rFonts w:ascii="Arial" w:hAnsi="Arial" w:cs="Arial"/>
          <w:kern w:val="0"/>
          <w:sz w:val="22"/>
          <w:szCs w:val="22"/>
          <w14:ligatures w14:val="none"/>
        </w:rPr>
        <w:t xml:space="preserve"> (Accessed: 2</w:t>
      </w:r>
      <w:r w:rsidR="00DB4B15" w:rsidRPr="009203F8">
        <w:rPr>
          <w:rFonts w:ascii="Arial" w:hAnsi="Arial" w:cs="Arial"/>
          <w:kern w:val="0"/>
          <w:sz w:val="22"/>
          <w:szCs w:val="22"/>
          <w14:ligatures w14:val="none"/>
        </w:rPr>
        <w:t>6</w:t>
      </w:r>
      <w:r w:rsidRPr="009203F8">
        <w:rPr>
          <w:rFonts w:ascii="Arial" w:hAnsi="Arial" w:cs="Arial"/>
          <w:kern w:val="0"/>
          <w:sz w:val="22"/>
          <w:szCs w:val="22"/>
          <w14:ligatures w14:val="none"/>
        </w:rPr>
        <w:t xml:space="preserve"> July 2026).</w:t>
      </w:r>
    </w:p>
    <w:p w14:paraId="30301D10" w14:textId="77777777" w:rsidR="009203F8" w:rsidRDefault="009203F8" w:rsidP="00D7674C">
      <w:pPr>
        <w:spacing w:before="100" w:beforeAutospacing="1" w:after="100" w:afterAutospacing="1" w:line="240" w:lineRule="auto"/>
        <w:rPr>
          <w:rFonts w:ascii="Arial" w:hAnsi="Arial" w:cs="Arial"/>
          <w:kern w:val="0"/>
          <w:sz w:val="22"/>
          <w:szCs w:val="22"/>
          <w14:ligatures w14:val="none"/>
        </w:rPr>
      </w:pPr>
    </w:p>
    <w:p w14:paraId="30538AB0" w14:textId="77777777" w:rsidR="009203F8" w:rsidRDefault="009203F8" w:rsidP="00D7674C">
      <w:pPr>
        <w:spacing w:before="100" w:beforeAutospacing="1" w:after="100" w:afterAutospacing="1" w:line="240" w:lineRule="auto"/>
        <w:rPr>
          <w:rFonts w:ascii="Arial" w:hAnsi="Arial" w:cs="Arial"/>
          <w:kern w:val="0"/>
          <w:sz w:val="22"/>
          <w:szCs w:val="22"/>
          <w14:ligatures w14:val="none"/>
        </w:rPr>
      </w:pPr>
    </w:p>
    <w:p w14:paraId="5CF28EA4" w14:textId="77777777" w:rsidR="009203F8" w:rsidRDefault="009203F8" w:rsidP="00D7674C">
      <w:pPr>
        <w:spacing w:before="100" w:beforeAutospacing="1" w:after="100" w:afterAutospacing="1" w:line="240" w:lineRule="auto"/>
        <w:rPr>
          <w:rFonts w:ascii="Arial" w:hAnsi="Arial" w:cs="Arial"/>
          <w:kern w:val="0"/>
          <w:sz w:val="22"/>
          <w:szCs w:val="22"/>
          <w14:ligatures w14:val="none"/>
        </w:rPr>
      </w:pPr>
    </w:p>
    <w:p w14:paraId="60292241" w14:textId="1C9A6450" w:rsidR="009203F8" w:rsidRPr="009203F8" w:rsidRDefault="009203F8" w:rsidP="009203F8">
      <w:pPr>
        <w:spacing w:before="100" w:beforeAutospacing="1" w:after="100" w:afterAutospacing="1" w:line="240" w:lineRule="auto"/>
        <w:jc w:val="right"/>
        <w:rPr>
          <w:rFonts w:ascii="Arial" w:hAnsi="Arial" w:cs="Arial"/>
          <w:kern w:val="0"/>
          <w:sz w:val="22"/>
          <w:szCs w:val="22"/>
          <w14:ligatures w14:val="none"/>
        </w:rPr>
      </w:pPr>
      <w:r>
        <w:rPr>
          <w:rFonts w:ascii="Arial" w:hAnsi="Arial" w:cs="Arial"/>
          <w:kern w:val="0"/>
          <w:sz w:val="22"/>
          <w:szCs w:val="22"/>
          <w14:ligatures w14:val="none"/>
        </w:rPr>
        <w:t xml:space="preserve">Page </w:t>
      </w:r>
      <w:r w:rsidR="008B78B6">
        <w:rPr>
          <w:rFonts w:ascii="Arial" w:hAnsi="Arial" w:cs="Arial"/>
          <w:kern w:val="0"/>
          <w:sz w:val="22"/>
          <w:szCs w:val="22"/>
          <w14:ligatures w14:val="none"/>
        </w:rPr>
        <w:t>7.</w:t>
      </w:r>
    </w:p>
    <w:p w14:paraId="69707A0D" w14:textId="77777777" w:rsidR="00D7674C" w:rsidRPr="009203F8" w:rsidRDefault="00D7674C" w:rsidP="001A3E66">
      <w:pPr>
        <w:spacing w:after="0" w:line="240" w:lineRule="auto"/>
        <w:rPr>
          <w:rFonts w:ascii="Arial" w:hAnsi="Arial" w:cs="Arial"/>
          <w:kern w:val="0"/>
          <w:sz w:val="22"/>
          <w:szCs w:val="22"/>
          <w14:ligatures w14:val="none"/>
        </w:rPr>
      </w:pPr>
    </w:p>
    <w:p w14:paraId="15D2C43A" w14:textId="77777777" w:rsidR="007A2F52" w:rsidRPr="009203F8" w:rsidRDefault="007A2F52" w:rsidP="001A3E66">
      <w:pPr>
        <w:spacing w:after="0" w:line="240" w:lineRule="auto"/>
        <w:rPr>
          <w:rFonts w:ascii="Arial" w:hAnsi="Arial" w:cs="Arial"/>
          <w:kern w:val="0"/>
          <w:sz w:val="22"/>
          <w:szCs w:val="22"/>
          <w14:ligatures w14:val="none"/>
        </w:rPr>
      </w:pPr>
    </w:p>
    <w:p w14:paraId="14FB4630" w14:textId="77777777" w:rsidR="00C84687" w:rsidRPr="009203F8" w:rsidRDefault="00C84687">
      <w:pPr>
        <w:rPr>
          <w:rFonts w:ascii="Arial" w:hAnsi="Arial" w:cs="Arial"/>
          <w:sz w:val="22"/>
          <w:szCs w:val="22"/>
          <w:lang w:val="en-US"/>
        </w:rPr>
      </w:pPr>
    </w:p>
    <w:sectPr w:rsidR="00C84687" w:rsidRPr="009203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210"/>
    <w:rsid w:val="00046C2C"/>
    <w:rsid w:val="000F4D91"/>
    <w:rsid w:val="0016112A"/>
    <w:rsid w:val="00165F25"/>
    <w:rsid w:val="00185A50"/>
    <w:rsid w:val="001A3E66"/>
    <w:rsid w:val="001C5E80"/>
    <w:rsid w:val="0022610A"/>
    <w:rsid w:val="00274477"/>
    <w:rsid w:val="00283D0C"/>
    <w:rsid w:val="002E25ED"/>
    <w:rsid w:val="002E5EB2"/>
    <w:rsid w:val="002F286F"/>
    <w:rsid w:val="00320B34"/>
    <w:rsid w:val="003358A5"/>
    <w:rsid w:val="00335994"/>
    <w:rsid w:val="00394A17"/>
    <w:rsid w:val="003B15FD"/>
    <w:rsid w:val="003D0102"/>
    <w:rsid w:val="003E6286"/>
    <w:rsid w:val="003F16A9"/>
    <w:rsid w:val="00431D8C"/>
    <w:rsid w:val="0043255C"/>
    <w:rsid w:val="00432759"/>
    <w:rsid w:val="004518C0"/>
    <w:rsid w:val="00462106"/>
    <w:rsid w:val="0047707D"/>
    <w:rsid w:val="004D77CC"/>
    <w:rsid w:val="004F3B76"/>
    <w:rsid w:val="0053325C"/>
    <w:rsid w:val="00562C0D"/>
    <w:rsid w:val="00585B5C"/>
    <w:rsid w:val="005C4281"/>
    <w:rsid w:val="005D5AAA"/>
    <w:rsid w:val="005F6B4A"/>
    <w:rsid w:val="005F6FA5"/>
    <w:rsid w:val="00620BF0"/>
    <w:rsid w:val="00631DD4"/>
    <w:rsid w:val="006560F0"/>
    <w:rsid w:val="0069273C"/>
    <w:rsid w:val="006A3BAF"/>
    <w:rsid w:val="006F5A4D"/>
    <w:rsid w:val="00726AAA"/>
    <w:rsid w:val="007472F4"/>
    <w:rsid w:val="00753C68"/>
    <w:rsid w:val="00755853"/>
    <w:rsid w:val="007A2F52"/>
    <w:rsid w:val="007B1762"/>
    <w:rsid w:val="007E34C4"/>
    <w:rsid w:val="007F5615"/>
    <w:rsid w:val="00815A1E"/>
    <w:rsid w:val="008324D8"/>
    <w:rsid w:val="008341FE"/>
    <w:rsid w:val="00856E71"/>
    <w:rsid w:val="00882772"/>
    <w:rsid w:val="008B78B6"/>
    <w:rsid w:val="008D1DFE"/>
    <w:rsid w:val="00903F20"/>
    <w:rsid w:val="00916119"/>
    <w:rsid w:val="009203F8"/>
    <w:rsid w:val="0094221D"/>
    <w:rsid w:val="00946E2B"/>
    <w:rsid w:val="00984B2C"/>
    <w:rsid w:val="00994708"/>
    <w:rsid w:val="009B3C76"/>
    <w:rsid w:val="009E0F22"/>
    <w:rsid w:val="00A4584D"/>
    <w:rsid w:val="00A91284"/>
    <w:rsid w:val="00AA0D84"/>
    <w:rsid w:val="00AB4D9C"/>
    <w:rsid w:val="00AE53FE"/>
    <w:rsid w:val="00AF46CA"/>
    <w:rsid w:val="00B16648"/>
    <w:rsid w:val="00B366AE"/>
    <w:rsid w:val="00B41D2E"/>
    <w:rsid w:val="00B42210"/>
    <w:rsid w:val="00B45FC9"/>
    <w:rsid w:val="00B54734"/>
    <w:rsid w:val="00BE2548"/>
    <w:rsid w:val="00C00288"/>
    <w:rsid w:val="00C30C36"/>
    <w:rsid w:val="00C50265"/>
    <w:rsid w:val="00C60710"/>
    <w:rsid w:val="00C84687"/>
    <w:rsid w:val="00C956B1"/>
    <w:rsid w:val="00CA68D1"/>
    <w:rsid w:val="00D206D9"/>
    <w:rsid w:val="00D36614"/>
    <w:rsid w:val="00D64B79"/>
    <w:rsid w:val="00D7674C"/>
    <w:rsid w:val="00D8273E"/>
    <w:rsid w:val="00D97F8B"/>
    <w:rsid w:val="00DB4B15"/>
    <w:rsid w:val="00DD4311"/>
    <w:rsid w:val="00E01B34"/>
    <w:rsid w:val="00E17BA9"/>
    <w:rsid w:val="00E25BAB"/>
    <w:rsid w:val="00E7290E"/>
    <w:rsid w:val="00EA556D"/>
    <w:rsid w:val="00EB7FC5"/>
    <w:rsid w:val="00EE062C"/>
    <w:rsid w:val="00EF672C"/>
    <w:rsid w:val="00EF7211"/>
    <w:rsid w:val="00EF7D18"/>
    <w:rsid w:val="00F06319"/>
    <w:rsid w:val="00F3169C"/>
    <w:rsid w:val="00F45515"/>
    <w:rsid w:val="00F833A5"/>
    <w:rsid w:val="00F90C5C"/>
    <w:rsid w:val="00FC3B5F"/>
    <w:rsid w:val="00FD7491"/>
    <w:rsid w:val="00FE374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A6C2FB6"/>
  <w15:chartTrackingRefBased/>
  <w15:docId w15:val="{A0509D7B-B4D3-4533-B1B3-99A06BA10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2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22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22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22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22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22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22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22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22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2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22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22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22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22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22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22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22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2210"/>
    <w:rPr>
      <w:rFonts w:eastAsiaTheme="majorEastAsia" w:cstheme="majorBidi"/>
      <w:color w:val="272727" w:themeColor="text1" w:themeTint="D8"/>
    </w:rPr>
  </w:style>
  <w:style w:type="paragraph" w:styleId="Title">
    <w:name w:val="Title"/>
    <w:basedOn w:val="Normal"/>
    <w:next w:val="Normal"/>
    <w:link w:val="TitleChar"/>
    <w:uiPriority w:val="10"/>
    <w:qFormat/>
    <w:rsid w:val="00B422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22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22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22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2210"/>
    <w:pPr>
      <w:spacing w:before="160"/>
      <w:jc w:val="center"/>
    </w:pPr>
    <w:rPr>
      <w:i/>
      <w:iCs/>
      <w:color w:val="404040" w:themeColor="text1" w:themeTint="BF"/>
    </w:rPr>
  </w:style>
  <w:style w:type="character" w:customStyle="1" w:styleId="QuoteChar">
    <w:name w:val="Quote Char"/>
    <w:basedOn w:val="DefaultParagraphFont"/>
    <w:link w:val="Quote"/>
    <w:uiPriority w:val="29"/>
    <w:rsid w:val="00B42210"/>
    <w:rPr>
      <w:i/>
      <w:iCs/>
      <w:color w:val="404040" w:themeColor="text1" w:themeTint="BF"/>
    </w:rPr>
  </w:style>
  <w:style w:type="paragraph" w:styleId="ListParagraph">
    <w:name w:val="List Paragraph"/>
    <w:basedOn w:val="Normal"/>
    <w:uiPriority w:val="34"/>
    <w:qFormat/>
    <w:rsid w:val="00B42210"/>
    <w:pPr>
      <w:ind w:left="720"/>
      <w:contextualSpacing/>
    </w:pPr>
  </w:style>
  <w:style w:type="character" w:styleId="IntenseEmphasis">
    <w:name w:val="Intense Emphasis"/>
    <w:basedOn w:val="DefaultParagraphFont"/>
    <w:uiPriority w:val="21"/>
    <w:qFormat/>
    <w:rsid w:val="00B42210"/>
    <w:rPr>
      <w:i/>
      <w:iCs/>
      <w:color w:val="0F4761" w:themeColor="accent1" w:themeShade="BF"/>
    </w:rPr>
  </w:style>
  <w:style w:type="paragraph" w:styleId="IntenseQuote">
    <w:name w:val="Intense Quote"/>
    <w:basedOn w:val="Normal"/>
    <w:next w:val="Normal"/>
    <w:link w:val="IntenseQuoteChar"/>
    <w:uiPriority w:val="30"/>
    <w:qFormat/>
    <w:rsid w:val="00B422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2210"/>
    <w:rPr>
      <w:i/>
      <w:iCs/>
      <w:color w:val="0F4761" w:themeColor="accent1" w:themeShade="BF"/>
    </w:rPr>
  </w:style>
  <w:style w:type="character" w:styleId="IntenseReference">
    <w:name w:val="Intense Reference"/>
    <w:basedOn w:val="DefaultParagraphFont"/>
    <w:uiPriority w:val="32"/>
    <w:qFormat/>
    <w:rsid w:val="00B42210"/>
    <w:rPr>
      <w:b/>
      <w:bCs/>
      <w:smallCaps/>
      <w:color w:val="0F4761" w:themeColor="accent1" w:themeShade="BF"/>
      <w:spacing w:val="5"/>
    </w:rPr>
  </w:style>
  <w:style w:type="character" w:customStyle="1" w:styleId="bumpedfont15">
    <w:name w:val="bumpedfont15"/>
    <w:basedOn w:val="DefaultParagraphFont"/>
    <w:rsid w:val="000F4D91"/>
  </w:style>
  <w:style w:type="paragraph" w:customStyle="1" w:styleId="s5">
    <w:name w:val="s5"/>
    <w:basedOn w:val="Normal"/>
    <w:rsid w:val="003D0102"/>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3D0102"/>
  </w:style>
  <w:style w:type="character" w:customStyle="1" w:styleId="apple-converted-space">
    <w:name w:val="apple-converted-space"/>
    <w:basedOn w:val="DefaultParagraphFont"/>
    <w:rsid w:val="003D0102"/>
  </w:style>
  <w:style w:type="paragraph" w:customStyle="1" w:styleId="p1">
    <w:name w:val="p1"/>
    <w:basedOn w:val="Normal"/>
    <w:rsid w:val="00FC3B5F"/>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D64B79"/>
  </w:style>
  <w:style w:type="character" w:customStyle="1" w:styleId="s1">
    <w:name w:val="s1"/>
    <w:basedOn w:val="DefaultParagraphFont"/>
    <w:rsid w:val="00D64B79"/>
  </w:style>
  <w:style w:type="character" w:styleId="Hyperlink">
    <w:name w:val="Hyperlink"/>
    <w:basedOn w:val="DefaultParagraphFont"/>
    <w:uiPriority w:val="99"/>
    <w:unhideWhenUsed/>
    <w:rsid w:val="005D5AAA"/>
    <w:rPr>
      <w:color w:val="467886" w:themeColor="hyperlink"/>
      <w:u w:val="single"/>
    </w:rPr>
  </w:style>
  <w:style w:type="character" w:styleId="UnresolvedMention">
    <w:name w:val="Unresolved Mention"/>
    <w:basedOn w:val="DefaultParagraphFont"/>
    <w:uiPriority w:val="99"/>
    <w:semiHidden/>
    <w:unhideWhenUsed/>
    <w:rsid w:val="005D5A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org.uk/person-centred-care/" TargetMode="External"/><Relationship Id="rId5" Type="http://schemas.openxmlformats.org/officeDocument/2006/relationships/hyperlink" Target="https://www.nice.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2027</Words>
  <Characters>11556</Characters>
  <Application>Microsoft Office Word</Application>
  <DocSecurity>0</DocSecurity>
  <Lines>96</Lines>
  <Paragraphs>27</Paragraphs>
  <ScaleCrop>false</ScaleCrop>
  <Company/>
  <LinksUpToDate>false</LinksUpToDate>
  <CharactersWithSpaces>13556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Mehtab Latif (2421734)</dc:creator>
  <cp:keywords/>
  <dc:description/>
  <cp:lastModifiedBy>Mehtab Latif (2421734)</cp:lastModifiedBy>
  <cp:revision>2</cp:revision>
  <dcterms:created xsi:type="dcterms:W3CDTF">2026-07-31T01:59:00Z</dcterms:created>
  <dcterms:modified xsi:type="dcterms:W3CDTF">2026-07-31T01:59:00Z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52e157f9-06b9-4a00-a17e-a250d8b82838</vt:lpwstr>
  </property>
</Properties>
</file>