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CF1C3" w14:textId="6DC383E1" w:rsidR="00BF784E" w:rsidRDefault="00BF784E" w:rsidP="00BF784E">
      <w:pPr>
        <w:spacing w:line="360" w:lineRule="auto"/>
        <w:rPr>
          <w:rFonts w:ascii="Helvetica Light" w:hAnsi="Helvetica Light"/>
        </w:rPr>
      </w:pPr>
    </w:p>
    <w:p w14:paraId="00A737DE" w14:textId="1E615173" w:rsidR="00BF784E" w:rsidRDefault="00BF784E" w:rsidP="00BF784E">
      <w:pPr>
        <w:spacing w:line="360" w:lineRule="auto"/>
        <w:rPr>
          <w:rFonts w:ascii="Helvetica Light" w:hAnsi="Helvetica Light"/>
        </w:rPr>
      </w:pPr>
      <w:r>
        <w:rPr>
          <w:rFonts w:ascii="Helvetica Light" w:hAnsi="Helvetica Light"/>
        </w:rPr>
        <w:t>Professionalising the UK police force has been discussed and debated since 2011</w:t>
      </w:r>
      <w:r w:rsidR="007850DE">
        <w:rPr>
          <w:rFonts w:ascii="Helvetica Light" w:hAnsi="Helvetica Light"/>
        </w:rPr>
        <w:t>,</w:t>
      </w:r>
      <w:r>
        <w:rPr>
          <w:rFonts w:ascii="Helvetica Light" w:hAnsi="Helvetica Light"/>
        </w:rPr>
        <w:t xml:space="preserve"> when in a review of Police Leadership and training, </w:t>
      </w:r>
      <w:proofErr w:type="spellStart"/>
      <w:r>
        <w:rPr>
          <w:rFonts w:ascii="Helvetica Light" w:hAnsi="Helvetica Light"/>
        </w:rPr>
        <w:t>Neyroud</w:t>
      </w:r>
      <w:proofErr w:type="spellEnd"/>
      <w:r>
        <w:rPr>
          <w:rFonts w:ascii="Helvetica Light" w:hAnsi="Helvetica Light"/>
        </w:rPr>
        <w:t xml:space="preserve"> (2011), suggested that ‘the police service needs to move from being a service that acts professionally to becoming a professional service.’ In the same report, </w:t>
      </w:r>
      <w:proofErr w:type="spellStart"/>
      <w:r>
        <w:rPr>
          <w:rFonts w:ascii="Helvetica Light" w:hAnsi="Helvetica Light"/>
        </w:rPr>
        <w:t>Neyroud</w:t>
      </w:r>
      <w:proofErr w:type="spellEnd"/>
      <w:r>
        <w:rPr>
          <w:rFonts w:ascii="Helvetica Light" w:hAnsi="Helvetica Light"/>
        </w:rPr>
        <w:t xml:space="preserve"> made recommendations to enable the police to achieve this, by the creation of a professional body, developing framework of accredited qualifications across the forces and adopting a code of ethics. </w:t>
      </w:r>
    </w:p>
    <w:p w14:paraId="0CCE8519" w14:textId="69D4CBA6" w:rsidR="00EA1FA6" w:rsidRDefault="00EA1FA6" w:rsidP="00BF784E">
      <w:pPr>
        <w:spacing w:line="360" w:lineRule="auto"/>
        <w:rPr>
          <w:rFonts w:ascii="Helvetica Light" w:hAnsi="Helvetica Light"/>
        </w:rPr>
      </w:pPr>
    </w:p>
    <w:p w14:paraId="0EF15B4C" w14:textId="188F79F4" w:rsidR="00EA1FA6" w:rsidRDefault="003649D1" w:rsidP="00EA1FA6">
      <w:pPr>
        <w:spacing w:line="360" w:lineRule="auto"/>
        <w:rPr>
          <w:rFonts w:ascii="Helvetica Light" w:hAnsi="Helvetica Light"/>
        </w:rPr>
      </w:pPr>
      <w:r>
        <w:rPr>
          <w:rFonts w:ascii="Helvetica Light" w:hAnsi="Helvetica Light"/>
        </w:rPr>
        <w:t>One of the proposed methods of professionalising the police force which is commonly debated is</w:t>
      </w:r>
      <w:r w:rsidR="00EA1FA6">
        <w:rPr>
          <w:rFonts w:ascii="Helvetica Light" w:hAnsi="Helvetica Light"/>
        </w:rPr>
        <w:t xml:space="preserve"> educating officers to degree standar</w:t>
      </w:r>
      <w:r>
        <w:rPr>
          <w:rFonts w:ascii="Helvetica Light" w:hAnsi="Helvetica Light"/>
        </w:rPr>
        <w:t>d</w:t>
      </w:r>
      <w:r w:rsidR="00EA1FA6">
        <w:rPr>
          <w:rFonts w:ascii="Helvetica Light" w:hAnsi="Helvetica Light"/>
        </w:rPr>
        <w:t xml:space="preserve">. </w:t>
      </w:r>
      <w:r>
        <w:rPr>
          <w:rFonts w:ascii="Helvetica Light" w:hAnsi="Helvetica Light"/>
        </w:rPr>
        <w:t xml:space="preserve">Police culture is often discussed as a negative view of policing </w:t>
      </w:r>
      <w:r w:rsidR="0006131B">
        <w:rPr>
          <w:rFonts w:ascii="Helvetica Light" w:hAnsi="Helvetica Light"/>
        </w:rPr>
        <w:t xml:space="preserve">and is has been described as a ‘source of resistance, change and reform’ (Crank. J, 1998). </w:t>
      </w:r>
      <w:r w:rsidR="00EA1FA6">
        <w:rPr>
          <w:rFonts w:ascii="Helvetica Light" w:hAnsi="Helvetica Light"/>
        </w:rPr>
        <w:t>Research by Cox and Kirby, (2018) looked at police culture</w:t>
      </w:r>
      <w:r>
        <w:rPr>
          <w:rFonts w:ascii="Helvetica Light" w:hAnsi="Helvetica Light"/>
        </w:rPr>
        <w:t xml:space="preserve"> </w:t>
      </w:r>
      <w:r w:rsidR="00EA1FA6">
        <w:rPr>
          <w:rFonts w:ascii="Helvetica Light" w:hAnsi="Helvetica Light"/>
        </w:rPr>
        <w:t>and the argument that professionalising the police force by introducing the degree apprenticeship would counteract this culture by improving professionalism. Within this study, Cox and Kirby concluded that police degree students quickly adopted a police identity and culture which effected their behaviours and attitudes</w:t>
      </w:r>
      <w:r w:rsidR="001B1A39">
        <w:rPr>
          <w:rFonts w:ascii="Helvetica Light" w:hAnsi="Helvetica Light"/>
        </w:rPr>
        <w:t xml:space="preserve">. </w:t>
      </w:r>
      <w:r w:rsidR="0006131B">
        <w:rPr>
          <w:rFonts w:ascii="Helvetica Light" w:hAnsi="Helvetica Light"/>
        </w:rPr>
        <w:t>Leading to</w:t>
      </w:r>
      <w:r w:rsidR="001B1A39">
        <w:rPr>
          <w:rFonts w:ascii="Helvetica Light" w:hAnsi="Helvetica Light"/>
        </w:rPr>
        <w:t xml:space="preserve"> police students </w:t>
      </w:r>
      <w:r w:rsidR="00C24A26">
        <w:rPr>
          <w:rFonts w:ascii="Helvetica Light" w:hAnsi="Helvetica Light"/>
        </w:rPr>
        <w:t xml:space="preserve">having stronger ties with each other but a disconnect with other student groups. </w:t>
      </w:r>
      <w:r w:rsidR="003642DB">
        <w:rPr>
          <w:rFonts w:ascii="Helvetica Light" w:hAnsi="Helvetica Light"/>
        </w:rPr>
        <w:t xml:space="preserve">This view was also explored by Heslop (2011) who’s research revealed that officers completing a police foundation degree felt isolated and did not feel like real students. </w:t>
      </w:r>
      <w:r w:rsidR="00C24A26">
        <w:rPr>
          <w:rFonts w:ascii="Helvetica Light" w:hAnsi="Helvetica Light"/>
        </w:rPr>
        <w:t xml:space="preserve">Cox and Kirby argued that police organisational culture was so strong that it needs to be considered when designing </w:t>
      </w:r>
      <w:r w:rsidR="007850DE">
        <w:rPr>
          <w:rFonts w:ascii="Helvetica Light" w:hAnsi="Helvetica Light"/>
        </w:rPr>
        <w:t xml:space="preserve">police </w:t>
      </w:r>
      <w:r w:rsidR="00C24A26">
        <w:rPr>
          <w:rFonts w:ascii="Helvetica Light" w:hAnsi="Helvetica Light"/>
        </w:rPr>
        <w:t xml:space="preserve">training programmes </w:t>
      </w:r>
      <w:proofErr w:type="gramStart"/>
      <w:r w:rsidR="00C24A26">
        <w:rPr>
          <w:rFonts w:ascii="Helvetica Light" w:hAnsi="Helvetica Light"/>
        </w:rPr>
        <w:t>in order to</w:t>
      </w:r>
      <w:proofErr w:type="gramEnd"/>
      <w:r w:rsidR="00C24A26">
        <w:rPr>
          <w:rFonts w:ascii="Helvetica Light" w:hAnsi="Helvetica Light"/>
        </w:rPr>
        <w:t xml:space="preserve"> increase</w:t>
      </w:r>
      <w:r w:rsidR="007850DE">
        <w:rPr>
          <w:rFonts w:ascii="Helvetica Light" w:hAnsi="Helvetica Light"/>
        </w:rPr>
        <w:t xml:space="preserve"> student officers’ </w:t>
      </w:r>
      <w:r w:rsidR="00C24A26">
        <w:rPr>
          <w:rFonts w:ascii="Helvetica Light" w:hAnsi="Helvetica Light"/>
        </w:rPr>
        <w:t xml:space="preserve">resilience to police culture both when recruited and also throughout their careers.  </w:t>
      </w:r>
    </w:p>
    <w:p w14:paraId="672B9B4A" w14:textId="77777777" w:rsidR="00EA1FA6" w:rsidRDefault="00EA1FA6" w:rsidP="00BF784E">
      <w:pPr>
        <w:spacing w:line="360" w:lineRule="auto"/>
        <w:rPr>
          <w:rFonts w:ascii="Helvetica Light" w:hAnsi="Helvetica Light"/>
        </w:rPr>
      </w:pPr>
    </w:p>
    <w:p w14:paraId="12BD5897" w14:textId="13EEAFD6" w:rsidR="00280FC9" w:rsidRDefault="00280FC9" w:rsidP="00BF784E">
      <w:pPr>
        <w:spacing w:line="360" w:lineRule="auto"/>
        <w:rPr>
          <w:rFonts w:ascii="Helvetica Light" w:hAnsi="Helvetica Light"/>
        </w:rPr>
      </w:pPr>
      <w:r>
        <w:rPr>
          <w:rFonts w:ascii="Helvetica Light" w:hAnsi="Helvetica Light"/>
        </w:rPr>
        <w:t xml:space="preserve">Due to recommendations from </w:t>
      </w:r>
      <w:proofErr w:type="spellStart"/>
      <w:r>
        <w:rPr>
          <w:rFonts w:ascii="Helvetica Light" w:hAnsi="Helvetica Light"/>
        </w:rPr>
        <w:t>Neyroud’s</w:t>
      </w:r>
      <w:proofErr w:type="spellEnd"/>
      <w:r>
        <w:rPr>
          <w:rFonts w:ascii="Helvetica Light" w:hAnsi="Helvetica Light"/>
        </w:rPr>
        <w:t xml:space="preserve"> research, in 201</w:t>
      </w:r>
      <w:r w:rsidR="007850DE">
        <w:rPr>
          <w:rFonts w:ascii="Helvetica Light" w:hAnsi="Helvetica Light"/>
        </w:rPr>
        <w:t>2</w:t>
      </w:r>
      <w:r>
        <w:rPr>
          <w:rFonts w:ascii="Helvetica Light" w:hAnsi="Helvetica Light"/>
        </w:rPr>
        <w:t xml:space="preserve">, The College of Policing was launched as a professional body </w:t>
      </w:r>
      <w:proofErr w:type="gramStart"/>
      <w:r>
        <w:rPr>
          <w:rFonts w:ascii="Helvetica Light" w:hAnsi="Helvetica Light"/>
        </w:rPr>
        <w:t>in order to</w:t>
      </w:r>
      <w:proofErr w:type="gramEnd"/>
      <w:r>
        <w:rPr>
          <w:rFonts w:ascii="Helvetica Light" w:hAnsi="Helvetica Light"/>
        </w:rPr>
        <w:t xml:space="preserve"> develop </w:t>
      </w:r>
      <w:r w:rsidR="007850DE">
        <w:rPr>
          <w:rFonts w:ascii="Helvetica Light" w:hAnsi="Helvetica Light"/>
        </w:rPr>
        <w:t xml:space="preserve">the </w:t>
      </w:r>
      <w:r>
        <w:rPr>
          <w:rFonts w:ascii="Helvetica Light" w:hAnsi="Helvetica Light"/>
        </w:rPr>
        <w:t xml:space="preserve">professionalism required by police officers. In a review of the ‘College of Policing – Three years on’ </w:t>
      </w:r>
      <w:r w:rsidRPr="00020E0E">
        <w:rPr>
          <w:rFonts w:ascii="Helvetica Light" w:hAnsi="Helvetica Light"/>
        </w:rPr>
        <w:t xml:space="preserve">(House of Commons, Home affairs committee, 2016) </w:t>
      </w:r>
      <w:r w:rsidR="007850DE">
        <w:rPr>
          <w:rFonts w:ascii="Helvetica Light" w:hAnsi="Helvetica Light"/>
        </w:rPr>
        <w:t xml:space="preserve">it was </w:t>
      </w:r>
      <w:r w:rsidRPr="00020E0E">
        <w:rPr>
          <w:rFonts w:ascii="Helvetica Light" w:hAnsi="Helvetica Light"/>
        </w:rPr>
        <w:t xml:space="preserve">suggested that training for UK forces needs to be more consistent and that the College of Policing should be at the Centre of an officer’s career from the outset. It was in this review that Policing Education Qualifications Framework </w:t>
      </w:r>
      <w:r w:rsidR="00E907CF">
        <w:rPr>
          <w:rFonts w:ascii="Helvetica Light" w:hAnsi="Helvetica Light"/>
        </w:rPr>
        <w:t xml:space="preserve">(PEQF), </w:t>
      </w:r>
      <w:r w:rsidRPr="00020E0E">
        <w:rPr>
          <w:rFonts w:ascii="Helvetica Light" w:hAnsi="Helvetica Light"/>
        </w:rPr>
        <w:t xml:space="preserve">was raised and mentions it was being developed by the </w:t>
      </w:r>
      <w:r>
        <w:rPr>
          <w:rFonts w:ascii="Helvetica Light" w:hAnsi="Helvetica Light"/>
        </w:rPr>
        <w:t>College of Policing</w:t>
      </w:r>
      <w:r w:rsidRPr="00020E0E">
        <w:rPr>
          <w:rFonts w:ascii="Helvetica Light" w:hAnsi="Helvetica Light"/>
        </w:rPr>
        <w:t xml:space="preserve"> as well as proposed new entry routes for officers joining the Police</w:t>
      </w:r>
      <w:r w:rsidR="00704E25">
        <w:rPr>
          <w:rFonts w:ascii="Helvetica Light" w:hAnsi="Helvetica Light"/>
        </w:rPr>
        <w:t>.</w:t>
      </w:r>
      <w:r w:rsidRPr="00020E0E">
        <w:rPr>
          <w:rFonts w:ascii="Helvetica Light" w:hAnsi="Helvetica Light"/>
        </w:rPr>
        <w:t xml:space="preserve"> </w:t>
      </w:r>
      <w:r w:rsidR="007850DE">
        <w:rPr>
          <w:rFonts w:ascii="Helvetica Light" w:hAnsi="Helvetica Light"/>
        </w:rPr>
        <w:t xml:space="preserve">These entry routes went on to include the Police Constable Degree Apprenticeship (PCDA) and Degree Holder Entry Programme (DHEP) routes. </w:t>
      </w:r>
    </w:p>
    <w:p w14:paraId="5D431DB0" w14:textId="77777777" w:rsidR="00F80E7B" w:rsidRDefault="00F80E7B" w:rsidP="00BF784E">
      <w:pPr>
        <w:spacing w:line="360" w:lineRule="auto"/>
        <w:rPr>
          <w:rFonts w:ascii="Helvetica Light" w:hAnsi="Helvetica Light"/>
        </w:rPr>
      </w:pPr>
    </w:p>
    <w:p w14:paraId="3BC85D6A" w14:textId="67345238" w:rsidR="00C830BA" w:rsidRDefault="00F21CC9" w:rsidP="00BF784E">
      <w:pPr>
        <w:spacing w:line="360" w:lineRule="auto"/>
        <w:rPr>
          <w:rFonts w:ascii="Helvetica Light" w:hAnsi="Helvetica Light"/>
        </w:rPr>
      </w:pPr>
      <w:r>
        <w:rPr>
          <w:rFonts w:ascii="Helvetica Light" w:hAnsi="Helvetica Light"/>
        </w:rPr>
        <w:t xml:space="preserve">Other vocations such as nursing, teaching, medicine, and law use academic qualifications as requirements for entry into such professions. The intention for these </w:t>
      </w:r>
      <w:r>
        <w:rPr>
          <w:rFonts w:ascii="Helvetica Light" w:hAnsi="Helvetica Light"/>
        </w:rPr>
        <w:lastRenderedPageBreak/>
        <w:t xml:space="preserve">requirements is that it will attract recruits with </w:t>
      </w:r>
      <w:proofErr w:type="gramStart"/>
      <w:r>
        <w:rPr>
          <w:rFonts w:ascii="Helvetica Light" w:hAnsi="Helvetica Light"/>
        </w:rPr>
        <w:t>particular abilities</w:t>
      </w:r>
      <w:proofErr w:type="gramEnd"/>
      <w:r w:rsidR="007850DE">
        <w:rPr>
          <w:rFonts w:ascii="Helvetica Light" w:hAnsi="Helvetica Light"/>
        </w:rPr>
        <w:t xml:space="preserve"> relevant to that occupation</w:t>
      </w:r>
      <w:r>
        <w:rPr>
          <w:rFonts w:ascii="Helvetica Light" w:hAnsi="Helvetica Light"/>
        </w:rPr>
        <w:t xml:space="preserve"> (Hough and Stanko, 2019). </w:t>
      </w:r>
    </w:p>
    <w:p w14:paraId="7D628F71" w14:textId="77777777" w:rsidR="00B12651" w:rsidRDefault="00B12651" w:rsidP="00BF784E">
      <w:pPr>
        <w:spacing w:line="360" w:lineRule="auto"/>
        <w:rPr>
          <w:rFonts w:ascii="Helvetica Light" w:hAnsi="Helvetica Light"/>
        </w:rPr>
      </w:pPr>
    </w:p>
    <w:p w14:paraId="7563455F" w14:textId="789250A4" w:rsidR="003D1A19" w:rsidRDefault="005D52DB" w:rsidP="005D52DB">
      <w:pPr>
        <w:spacing w:line="360" w:lineRule="auto"/>
        <w:rPr>
          <w:rFonts w:ascii="Helvetica Light" w:hAnsi="Helvetica Light"/>
        </w:rPr>
      </w:pPr>
      <w:r w:rsidRPr="00020E0E">
        <w:rPr>
          <w:rFonts w:ascii="Helvetica Light" w:hAnsi="Helvetica Light"/>
        </w:rPr>
        <w:t>In 2018 The C</w:t>
      </w:r>
      <w:r w:rsidR="007850DE">
        <w:rPr>
          <w:rFonts w:ascii="Helvetica Light" w:hAnsi="Helvetica Light"/>
        </w:rPr>
        <w:t xml:space="preserve">ollege </w:t>
      </w:r>
      <w:r w:rsidRPr="00020E0E">
        <w:rPr>
          <w:rFonts w:ascii="Helvetica Light" w:hAnsi="Helvetica Light"/>
        </w:rPr>
        <w:t>o</w:t>
      </w:r>
      <w:r w:rsidR="007850DE">
        <w:rPr>
          <w:rFonts w:ascii="Helvetica Light" w:hAnsi="Helvetica Light"/>
        </w:rPr>
        <w:t xml:space="preserve">f </w:t>
      </w:r>
      <w:r w:rsidRPr="00020E0E">
        <w:rPr>
          <w:rFonts w:ascii="Helvetica Light" w:hAnsi="Helvetica Light"/>
        </w:rPr>
        <w:t>P</w:t>
      </w:r>
      <w:r w:rsidR="007850DE">
        <w:rPr>
          <w:rFonts w:ascii="Helvetica Light" w:hAnsi="Helvetica Light"/>
        </w:rPr>
        <w:t>olicing</w:t>
      </w:r>
      <w:r w:rsidRPr="00020E0E">
        <w:rPr>
          <w:rFonts w:ascii="Helvetica Light" w:hAnsi="Helvetica Light"/>
        </w:rPr>
        <w:t xml:space="preserve"> introduced the PEQF, the adoption of the code of ethics and a strong need to adopt evidence-based policing as noted by Sherman (2013), who claimed that graduates would be better equipped to utilise research, critical thinking, innovation, communication, and decision making. Even some time ago, Bittner (1980), suggested that Police officers with a higher level of education would be better equipped to deal with the complex needs of policing. </w:t>
      </w:r>
      <w:proofErr w:type="gramStart"/>
      <w:r w:rsidR="003D1A19">
        <w:rPr>
          <w:rFonts w:ascii="Helvetica Light" w:hAnsi="Helvetica Light"/>
        </w:rPr>
        <w:t>Norman and Williams (2017),</w:t>
      </w:r>
      <w:proofErr w:type="gramEnd"/>
      <w:r w:rsidR="003D1A19">
        <w:rPr>
          <w:rFonts w:ascii="Helvetica Light" w:hAnsi="Helvetica Light"/>
        </w:rPr>
        <w:t xml:space="preserve"> advised that officers participating in higher education would develop as ‘stronger critical thinkers and have analytical skills to have a better understanding of complex problems’. </w:t>
      </w:r>
      <w:r w:rsidR="00B12651">
        <w:rPr>
          <w:rFonts w:ascii="Helvetica Light" w:hAnsi="Helvetica Light"/>
        </w:rPr>
        <w:t xml:space="preserve">The PEQF framework was designed to </w:t>
      </w:r>
      <w:r w:rsidR="003A301C">
        <w:rPr>
          <w:rFonts w:ascii="Helvetica Light" w:hAnsi="Helvetica Light"/>
        </w:rPr>
        <w:t>standardise police training and argued for a requirement for officers to engage with higher education Institutions (HEI) (Williams and Cockcroft, 2019).</w:t>
      </w:r>
    </w:p>
    <w:p w14:paraId="6BBAFB20" w14:textId="77777777" w:rsidR="003D1A19" w:rsidRPr="00020E0E" w:rsidRDefault="003D1A19" w:rsidP="005D52DB">
      <w:pPr>
        <w:spacing w:line="360" w:lineRule="auto"/>
        <w:rPr>
          <w:rFonts w:ascii="Helvetica Light" w:hAnsi="Helvetica Light"/>
        </w:rPr>
      </w:pPr>
    </w:p>
    <w:p w14:paraId="2ABC83E0" w14:textId="53463CC9" w:rsidR="005D52DB" w:rsidRDefault="005D52DB" w:rsidP="005D52DB">
      <w:pPr>
        <w:spacing w:line="360" w:lineRule="auto"/>
        <w:rPr>
          <w:rFonts w:ascii="Helvetica Light" w:hAnsi="Helvetica Light"/>
        </w:rPr>
      </w:pPr>
      <w:proofErr w:type="gramStart"/>
      <w:r w:rsidRPr="00020E0E">
        <w:rPr>
          <w:rFonts w:ascii="Helvetica Light" w:hAnsi="Helvetica Light"/>
        </w:rPr>
        <w:t>Wood &amp; Tong (2009),</w:t>
      </w:r>
      <w:proofErr w:type="gramEnd"/>
      <w:r w:rsidRPr="00020E0E">
        <w:rPr>
          <w:rFonts w:ascii="Helvetica Light" w:hAnsi="Helvetica Light"/>
        </w:rPr>
        <w:t xml:space="preserve"> outlined some of the challenges with educating and training officers in partnership with Universities and suggested that a higher degree apprenticeship would result in officers being </w:t>
      </w:r>
      <w:r>
        <w:rPr>
          <w:rFonts w:ascii="Helvetica Light" w:hAnsi="Helvetica Light"/>
        </w:rPr>
        <w:t>taken</w:t>
      </w:r>
      <w:r w:rsidRPr="00020E0E">
        <w:rPr>
          <w:rFonts w:ascii="Helvetica Light" w:hAnsi="Helvetica Light"/>
        </w:rPr>
        <w:t xml:space="preserve"> from their workplace around 20% of the time</w:t>
      </w:r>
      <w:r>
        <w:rPr>
          <w:rFonts w:ascii="Helvetica Light" w:hAnsi="Helvetica Light"/>
        </w:rPr>
        <w:t xml:space="preserve">. This abstraction of student officers from police work was deemed necessary to allow them protected learning days to help them cope with the demands of the academic work and allow them time on these days to complete assignments. </w:t>
      </w:r>
      <w:proofErr w:type="spellStart"/>
      <w:r w:rsidRPr="00020E0E">
        <w:rPr>
          <w:rFonts w:ascii="Helvetica Light" w:hAnsi="Helvetica Light"/>
        </w:rPr>
        <w:t>M.Mahruf</w:t>
      </w:r>
      <w:proofErr w:type="spellEnd"/>
      <w:r w:rsidRPr="00020E0E">
        <w:rPr>
          <w:rFonts w:ascii="Helvetica Light" w:hAnsi="Helvetica Light"/>
        </w:rPr>
        <w:t xml:space="preserve"> et al (2020), reviewed the challenges of Police Education in the UK. This study </w:t>
      </w:r>
      <w:r w:rsidR="00E907CF">
        <w:rPr>
          <w:rFonts w:ascii="Helvetica Light" w:hAnsi="Helvetica Light"/>
        </w:rPr>
        <w:t xml:space="preserve">by </w:t>
      </w:r>
      <w:proofErr w:type="spellStart"/>
      <w:r w:rsidR="00E907CF">
        <w:rPr>
          <w:rFonts w:ascii="Helvetica Light" w:hAnsi="Helvetica Light"/>
        </w:rPr>
        <w:t>Mahruf</w:t>
      </w:r>
      <w:proofErr w:type="spellEnd"/>
      <w:r w:rsidR="00E907CF">
        <w:rPr>
          <w:rFonts w:ascii="Helvetica Light" w:hAnsi="Helvetica Light"/>
        </w:rPr>
        <w:t xml:space="preserve">, </w:t>
      </w:r>
      <w:r w:rsidRPr="00020E0E">
        <w:rPr>
          <w:rFonts w:ascii="Helvetica Light" w:hAnsi="Helvetica Light"/>
        </w:rPr>
        <w:t xml:space="preserve">briefly mentions the 20% abstraction from duties </w:t>
      </w:r>
      <w:proofErr w:type="gramStart"/>
      <w:r w:rsidRPr="00020E0E">
        <w:rPr>
          <w:rFonts w:ascii="Helvetica Light" w:hAnsi="Helvetica Light"/>
        </w:rPr>
        <w:t>in order to</w:t>
      </w:r>
      <w:proofErr w:type="gramEnd"/>
      <w:r w:rsidRPr="00020E0E">
        <w:rPr>
          <w:rFonts w:ascii="Helvetica Light" w:hAnsi="Helvetica Light"/>
        </w:rPr>
        <w:t xml:space="preserve"> carry out study for the PCDA. </w:t>
      </w:r>
    </w:p>
    <w:p w14:paraId="4896DF3C" w14:textId="7FA5C3BD" w:rsidR="0006131B" w:rsidRDefault="0006131B" w:rsidP="005D52DB">
      <w:pPr>
        <w:spacing w:line="360" w:lineRule="auto"/>
        <w:rPr>
          <w:rFonts w:ascii="Helvetica Light" w:hAnsi="Helvetica Light"/>
        </w:rPr>
      </w:pPr>
    </w:p>
    <w:p w14:paraId="788C4E0F" w14:textId="537E9285" w:rsidR="005D52DB" w:rsidRPr="00020E0E" w:rsidRDefault="002C5347" w:rsidP="005D52DB">
      <w:pPr>
        <w:spacing w:line="360" w:lineRule="auto"/>
        <w:rPr>
          <w:rFonts w:ascii="Helvetica Light" w:hAnsi="Helvetica Light"/>
        </w:rPr>
      </w:pPr>
      <w:r>
        <w:rPr>
          <w:rFonts w:ascii="Helvetica Light" w:hAnsi="Helvetica Light"/>
        </w:rPr>
        <w:t>In a study titled ‘Evaluation of the PCDA’, released by The College of Policing (2020)., s</w:t>
      </w:r>
      <w:r w:rsidR="005D52DB" w:rsidRPr="00020E0E">
        <w:rPr>
          <w:rFonts w:ascii="Helvetica Light" w:hAnsi="Helvetica Light"/>
        </w:rPr>
        <w:t>tudent officers raised the issues of combining study with external commitments. Many officers reported the workload as ‘hard but manageable’ and that homelife had become ‘stressful and disorganised.’ The balance of workload was raised by students, and they questioned where their priorities lay with not knowing whether to prioritise study or police work. Although not spoken to directly in this study, existing officers were mentioned as feeling undervalued and being hostile to student officers on the PCDA.</w:t>
      </w:r>
      <w:r w:rsidR="003A301C">
        <w:rPr>
          <w:rFonts w:ascii="Helvetica Light" w:hAnsi="Helvetica Light"/>
        </w:rPr>
        <w:t xml:space="preserve"> W</w:t>
      </w:r>
      <w:r w:rsidR="002B5D07">
        <w:rPr>
          <w:rFonts w:ascii="Helvetica Light" w:hAnsi="Helvetica Light"/>
        </w:rPr>
        <w:t>ith</w:t>
      </w:r>
      <w:r w:rsidR="003A301C">
        <w:rPr>
          <w:rFonts w:ascii="Helvetica Light" w:hAnsi="Helvetica Light"/>
        </w:rPr>
        <w:t xml:space="preserve"> the PEQF</w:t>
      </w:r>
      <w:r w:rsidR="002B5D07">
        <w:rPr>
          <w:rFonts w:ascii="Helvetica Light" w:hAnsi="Helvetica Light"/>
        </w:rPr>
        <w:t xml:space="preserve"> being introduced and</w:t>
      </w:r>
      <w:r w:rsidR="003A301C">
        <w:rPr>
          <w:rFonts w:ascii="Helvetica Light" w:hAnsi="Helvetica Light"/>
        </w:rPr>
        <w:t xml:space="preserve"> aim</w:t>
      </w:r>
      <w:r w:rsidR="002B5D07">
        <w:rPr>
          <w:rFonts w:ascii="Helvetica Light" w:hAnsi="Helvetica Light"/>
        </w:rPr>
        <w:t>ing</w:t>
      </w:r>
      <w:r w:rsidR="003A301C">
        <w:rPr>
          <w:rFonts w:ascii="Helvetica Light" w:hAnsi="Helvetica Light"/>
        </w:rPr>
        <w:t xml:space="preserve"> to recognise policing as a profession and raise police standards within the service (Wood, 2020)</w:t>
      </w:r>
      <w:r w:rsidR="002B5D07">
        <w:rPr>
          <w:rFonts w:ascii="Helvetica Light" w:hAnsi="Helvetica Light"/>
        </w:rPr>
        <w:t xml:space="preserve">, could raise issues with existing officers. This view taken by the College of Policing </w:t>
      </w:r>
      <w:r w:rsidR="003A301C">
        <w:rPr>
          <w:rFonts w:ascii="Helvetica Light" w:hAnsi="Helvetica Light"/>
        </w:rPr>
        <w:t xml:space="preserve">could leave existing officers </w:t>
      </w:r>
      <w:r w:rsidR="002B5D07">
        <w:rPr>
          <w:rFonts w:ascii="Helvetica Light" w:hAnsi="Helvetica Light"/>
        </w:rPr>
        <w:t>thinking</w:t>
      </w:r>
      <w:r w:rsidR="003A301C">
        <w:rPr>
          <w:rFonts w:ascii="Helvetica Light" w:hAnsi="Helvetica Light"/>
        </w:rPr>
        <w:t xml:space="preserve"> that the </w:t>
      </w:r>
      <w:r w:rsidR="002B5D07">
        <w:rPr>
          <w:rFonts w:ascii="Helvetica Light" w:hAnsi="Helvetica Light"/>
        </w:rPr>
        <w:t>CoP</w:t>
      </w:r>
      <w:r w:rsidR="003A301C">
        <w:rPr>
          <w:rFonts w:ascii="Helvetica Light" w:hAnsi="Helvetica Light"/>
        </w:rPr>
        <w:t xml:space="preserve"> </w:t>
      </w:r>
      <w:r w:rsidR="00B3751B">
        <w:rPr>
          <w:rFonts w:ascii="Helvetica Light" w:hAnsi="Helvetica Light"/>
        </w:rPr>
        <w:t>believe them to be uneducated and unprofessional</w:t>
      </w:r>
      <w:r w:rsidR="002B5D07">
        <w:rPr>
          <w:rFonts w:ascii="Helvetica Light" w:hAnsi="Helvetica Light"/>
        </w:rPr>
        <w:t>,</w:t>
      </w:r>
      <w:r w:rsidR="00B3751B">
        <w:rPr>
          <w:rFonts w:ascii="Helvetica Light" w:hAnsi="Helvetica Light"/>
        </w:rPr>
        <w:t xml:space="preserve"> </w:t>
      </w:r>
      <w:r>
        <w:rPr>
          <w:rFonts w:ascii="Helvetica Light" w:hAnsi="Helvetica Light"/>
        </w:rPr>
        <w:t xml:space="preserve">which is an incorrect and unfair assumption to make. </w:t>
      </w:r>
      <w:r w:rsidR="00B3751B">
        <w:rPr>
          <w:rFonts w:ascii="Helvetica Light" w:hAnsi="Helvetica Light"/>
        </w:rPr>
        <w:t xml:space="preserve"> </w:t>
      </w:r>
    </w:p>
    <w:p w14:paraId="2437D9E3" w14:textId="77777777" w:rsidR="002B5D07" w:rsidRDefault="002B5D07" w:rsidP="00AB5543">
      <w:pPr>
        <w:spacing w:line="360" w:lineRule="auto"/>
        <w:jc w:val="both"/>
        <w:rPr>
          <w:rFonts w:ascii="Helvetica Light" w:hAnsi="Helvetica Light"/>
        </w:rPr>
      </w:pPr>
    </w:p>
    <w:p w14:paraId="5AAC7B84" w14:textId="72D6BFA0" w:rsidR="00512FE6" w:rsidRDefault="005D52DB" w:rsidP="00AB5543">
      <w:pPr>
        <w:spacing w:line="360" w:lineRule="auto"/>
        <w:jc w:val="both"/>
        <w:rPr>
          <w:rFonts w:ascii="Helvetica Light" w:hAnsi="Helvetica Light"/>
        </w:rPr>
      </w:pPr>
      <w:r w:rsidRPr="00020E0E">
        <w:rPr>
          <w:rFonts w:ascii="Helvetica Light" w:hAnsi="Helvetica Light"/>
        </w:rPr>
        <w:lastRenderedPageBreak/>
        <w:t>Looking at nursing where a similar degree apprenticeship was introduced to professionalise the industry, M. Pulido-</w:t>
      </w:r>
      <w:proofErr w:type="spellStart"/>
      <w:r w:rsidRPr="00020E0E">
        <w:rPr>
          <w:rFonts w:ascii="Helvetica Light" w:hAnsi="Helvetica Light"/>
        </w:rPr>
        <w:t>Martos</w:t>
      </w:r>
      <w:proofErr w:type="spellEnd"/>
      <w:r w:rsidRPr="00020E0E">
        <w:rPr>
          <w:rFonts w:ascii="Helvetica Light" w:hAnsi="Helvetica Light"/>
        </w:rPr>
        <w:t>, et al (2011), conducted a study into sources of stress in nursing students. This study found that the subjects that were spoken to</w:t>
      </w:r>
      <w:r w:rsidR="002B5D07">
        <w:rPr>
          <w:rFonts w:ascii="Helvetica Light" w:hAnsi="Helvetica Light"/>
        </w:rPr>
        <w:t>,</w:t>
      </w:r>
      <w:r w:rsidRPr="00020E0E">
        <w:rPr>
          <w:rFonts w:ascii="Helvetica Light" w:hAnsi="Helvetica Light"/>
        </w:rPr>
        <w:t xml:space="preserve"> reported stress relating to study. There are various other studies that have also researched the topic of stress in student nurses and how study while working in a very demanding job role can have a negative effect on students. </w:t>
      </w:r>
      <w:proofErr w:type="spellStart"/>
      <w:r w:rsidR="0019346E">
        <w:rPr>
          <w:rFonts w:ascii="Helvetica Light" w:hAnsi="Helvetica Light"/>
        </w:rPr>
        <w:t>Rhead</w:t>
      </w:r>
      <w:proofErr w:type="spellEnd"/>
      <w:r w:rsidR="0019346E">
        <w:rPr>
          <w:rFonts w:ascii="Helvetica Light" w:hAnsi="Helvetica Light"/>
        </w:rPr>
        <w:t xml:space="preserve"> (1995) questioned if stress in nurses was caused by academia or the practical side of nursing. </w:t>
      </w:r>
      <w:proofErr w:type="spellStart"/>
      <w:r w:rsidR="0019346E">
        <w:rPr>
          <w:rFonts w:ascii="Helvetica Light" w:hAnsi="Helvetica Light"/>
        </w:rPr>
        <w:t>Rhead</w:t>
      </w:r>
      <w:proofErr w:type="spellEnd"/>
      <w:r w:rsidR="0019346E">
        <w:rPr>
          <w:rFonts w:ascii="Helvetica Light" w:hAnsi="Helvetica Light"/>
        </w:rPr>
        <w:t xml:space="preserve"> concluded that nursing students undertaking a diploma of higher education in Nursing showed significantly more stress tha</w:t>
      </w:r>
      <w:r w:rsidR="002B5D07">
        <w:rPr>
          <w:rFonts w:ascii="Helvetica Light" w:hAnsi="Helvetica Light"/>
        </w:rPr>
        <w:t>n</w:t>
      </w:r>
      <w:r w:rsidR="0019346E">
        <w:rPr>
          <w:rFonts w:ascii="Helvetica Light" w:hAnsi="Helvetica Light"/>
        </w:rPr>
        <w:t xml:space="preserve"> registered general nurses. </w:t>
      </w:r>
      <w:r w:rsidR="00DA0322">
        <w:rPr>
          <w:rFonts w:ascii="Helvetica Light" w:hAnsi="Helvetica Light"/>
        </w:rPr>
        <w:t xml:space="preserve">Another study showed stress in student nurses </w:t>
      </w:r>
      <w:r w:rsidR="00BC4086">
        <w:rPr>
          <w:rFonts w:ascii="Helvetica Light" w:hAnsi="Helvetica Light"/>
        </w:rPr>
        <w:t>(Edwards, 2009) at</w:t>
      </w:r>
      <w:r w:rsidR="00DA0322">
        <w:rPr>
          <w:rFonts w:ascii="Helvetica Light" w:hAnsi="Helvetica Light"/>
        </w:rPr>
        <w:t xml:space="preserve"> different times of their studies and concluded that </w:t>
      </w:r>
      <w:r w:rsidR="00BC4086">
        <w:rPr>
          <w:rFonts w:ascii="Helvetica Light" w:hAnsi="Helvetica Light"/>
        </w:rPr>
        <w:t>self-reported stress was at the highest levels at the beginning and end of the third year</w:t>
      </w:r>
      <w:r w:rsidR="002B5D07">
        <w:rPr>
          <w:rFonts w:ascii="Helvetica Light" w:hAnsi="Helvetica Light"/>
        </w:rPr>
        <w:t xml:space="preserve"> of study. This indicated that their highest stress factors were academic based. </w:t>
      </w:r>
      <w:r w:rsidR="00BC4086">
        <w:rPr>
          <w:rFonts w:ascii="Helvetica Light" w:hAnsi="Helvetica Light"/>
        </w:rPr>
        <w:t xml:space="preserve">Studies into stress amongst student nurses could be comparable to PCDA student officers, as they are both partaking in a degree apprenticeship over 3 years whilst working shifts in a </w:t>
      </w:r>
      <w:r w:rsidR="0075641A">
        <w:rPr>
          <w:rFonts w:ascii="Helvetica Light" w:hAnsi="Helvetica Light"/>
        </w:rPr>
        <w:t xml:space="preserve">full-time demanding job. To date with the PCDA being relatively new, there are no studies into academic stress that I can review. Although, stress amongst police officers has been widely studied. </w:t>
      </w:r>
    </w:p>
    <w:p w14:paraId="1A35C97E" w14:textId="54B0C6A0" w:rsidR="004F008E" w:rsidRDefault="004F008E" w:rsidP="00AB5543">
      <w:pPr>
        <w:spacing w:line="360" w:lineRule="auto"/>
        <w:jc w:val="both"/>
        <w:rPr>
          <w:rFonts w:ascii="Helvetica Light" w:hAnsi="Helvetica Light"/>
        </w:rPr>
      </w:pPr>
      <w:r>
        <w:rPr>
          <w:rFonts w:ascii="Helvetica Light" w:hAnsi="Helvetica Light"/>
        </w:rPr>
        <w:t>Policing is widely considered a stress inducing occupation (Tehrani, 2010). It is assumed that certain high stress incidents that officers attend could be contributing factors of this. Not all stress factors among officers are related to policing incidents</w:t>
      </w:r>
      <w:r w:rsidR="00DA0300">
        <w:rPr>
          <w:rFonts w:ascii="Helvetica Light" w:hAnsi="Helvetica Light"/>
        </w:rPr>
        <w:t xml:space="preserve">. </w:t>
      </w:r>
      <w:proofErr w:type="spellStart"/>
      <w:r w:rsidR="00DA0300">
        <w:rPr>
          <w:rFonts w:ascii="Helvetica Light" w:hAnsi="Helvetica Light"/>
        </w:rPr>
        <w:t>Houdmount</w:t>
      </w:r>
      <w:proofErr w:type="spellEnd"/>
      <w:r w:rsidR="00DA0300">
        <w:rPr>
          <w:rFonts w:ascii="Helvetica Light" w:hAnsi="Helvetica Light"/>
        </w:rPr>
        <w:t xml:space="preserve"> and Davies (2017) reviewed stress factors </w:t>
      </w:r>
      <w:r w:rsidR="00512FE6">
        <w:rPr>
          <w:rFonts w:ascii="Helvetica Light" w:hAnsi="Helvetica Light"/>
        </w:rPr>
        <w:t xml:space="preserve">within policing </w:t>
      </w:r>
      <w:r w:rsidR="00DA0300">
        <w:rPr>
          <w:rFonts w:ascii="Helvetica Light" w:hAnsi="Helvetica Light"/>
        </w:rPr>
        <w:t xml:space="preserve">and discovered a wide range of issues including working long hours, unrealistic deadlines, high workloads, poor </w:t>
      </w:r>
      <w:r w:rsidR="00A81A7A">
        <w:rPr>
          <w:rFonts w:ascii="Helvetica Light" w:hAnsi="Helvetica Light"/>
        </w:rPr>
        <w:t>staffing,</w:t>
      </w:r>
      <w:r w:rsidR="00DA0300">
        <w:rPr>
          <w:rFonts w:ascii="Helvetica Light" w:hAnsi="Helvetica Light"/>
        </w:rPr>
        <w:t xml:space="preserve"> and refusal of annual leave amongst other</w:t>
      </w:r>
      <w:r w:rsidR="00512FE6">
        <w:rPr>
          <w:rFonts w:ascii="Helvetica Light" w:hAnsi="Helvetica Light"/>
        </w:rPr>
        <w:t xml:space="preserve"> factors</w:t>
      </w:r>
      <w:r w:rsidR="00DA0300">
        <w:rPr>
          <w:rFonts w:ascii="Helvetica Light" w:hAnsi="Helvetica Light"/>
        </w:rPr>
        <w:t>. A study by Cartwright and Roach</w:t>
      </w:r>
      <w:r w:rsidR="00832897">
        <w:rPr>
          <w:rFonts w:ascii="Helvetica Light" w:hAnsi="Helvetica Light"/>
        </w:rPr>
        <w:t xml:space="preserve"> (2020),</w:t>
      </w:r>
      <w:r w:rsidR="00DA0300">
        <w:rPr>
          <w:rFonts w:ascii="Helvetica Light" w:hAnsi="Helvetica Light"/>
        </w:rPr>
        <w:t xml:space="preserve"> </w:t>
      </w:r>
      <w:r w:rsidR="00832897">
        <w:rPr>
          <w:rFonts w:ascii="Helvetica Light" w:hAnsi="Helvetica Light"/>
        </w:rPr>
        <w:t>established by reviewing data of sickness absence from 20 UK police forces which was collected between 2008-2018, that psychological, emotional, and mental wellbeing of UK police employees has deteriorated in the past 10 years. Within this re</w:t>
      </w:r>
      <w:r w:rsidR="00512FE6">
        <w:rPr>
          <w:rFonts w:ascii="Helvetica Light" w:hAnsi="Helvetica Light"/>
        </w:rPr>
        <w:t>port</w:t>
      </w:r>
      <w:r w:rsidR="00832897">
        <w:rPr>
          <w:rFonts w:ascii="Helvetica Light" w:hAnsi="Helvetica Light"/>
        </w:rPr>
        <w:t>, a plea is made for more research in</w:t>
      </w:r>
      <w:r w:rsidR="00512FE6">
        <w:rPr>
          <w:rFonts w:ascii="Helvetica Light" w:hAnsi="Helvetica Light"/>
        </w:rPr>
        <w:t>to</w:t>
      </w:r>
      <w:r w:rsidR="00832897">
        <w:rPr>
          <w:rFonts w:ascii="Helvetica Light" w:hAnsi="Helvetica Light"/>
        </w:rPr>
        <w:t xml:space="preserve"> this area in view of improving the wellbeing of officers. It </w:t>
      </w:r>
      <w:r w:rsidR="00801171">
        <w:rPr>
          <w:rFonts w:ascii="Helvetica Light" w:hAnsi="Helvetica Light"/>
        </w:rPr>
        <w:t xml:space="preserve">could be suggested that the implementation of the PCDA will only add more stress factors for officers, to what seems an already lengthy list. Future investigation into sickness absence records of student officers will be an interesting study to compare if </w:t>
      </w:r>
      <w:r w:rsidR="00694D4D">
        <w:rPr>
          <w:rFonts w:ascii="Helvetica Light" w:hAnsi="Helvetica Light"/>
        </w:rPr>
        <w:t xml:space="preserve">absence has deteriorated and stress amongst officers has changed. </w:t>
      </w:r>
    </w:p>
    <w:p w14:paraId="13C9903E" w14:textId="36AF5BC9" w:rsidR="003C162E" w:rsidRDefault="003C162E" w:rsidP="00AB5543">
      <w:pPr>
        <w:spacing w:line="360" w:lineRule="auto"/>
        <w:jc w:val="both"/>
        <w:rPr>
          <w:rFonts w:ascii="Helvetica Light" w:hAnsi="Helvetica Light"/>
        </w:rPr>
      </w:pPr>
    </w:p>
    <w:p w14:paraId="6C805BEF" w14:textId="2C2C06B7" w:rsidR="000341B7" w:rsidRDefault="003C162E" w:rsidP="00AB5543">
      <w:pPr>
        <w:spacing w:line="360" w:lineRule="auto"/>
        <w:jc w:val="both"/>
        <w:rPr>
          <w:rFonts w:ascii="Helvetica Light" w:hAnsi="Helvetica Light"/>
        </w:rPr>
      </w:pPr>
      <w:r>
        <w:rPr>
          <w:rFonts w:ascii="Helvetica Light" w:hAnsi="Helvetica Light"/>
        </w:rPr>
        <w:t xml:space="preserve">It is accepted that for successful implementation of the PCDA, Higher Education Institutions (HEI) must be able to collaborate effectively with police forces (Pepper et al., 2021). </w:t>
      </w:r>
      <w:r w:rsidR="006008C1">
        <w:rPr>
          <w:rFonts w:ascii="Helvetica Light" w:hAnsi="Helvetica Light"/>
        </w:rPr>
        <w:t xml:space="preserve">The problem with this concept is that there has been a long-standing divide between policing and academia which is argued to be formed by ‘misunderstanding, suspicion, </w:t>
      </w:r>
      <w:r w:rsidR="00512FE6">
        <w:rPr>
          <w:rFonts w:ascii="Helvetica Light" w:hAnsi="Helvetica Light"/>
        </w:rPr>
        <w:t>distrust,</w:t>
      </w:r>
      <w:r w:rsidR="006008C1">
        <w:rPr>
          <w:rFonts w:ascii="Helvetica Light" w:hAnsi="Helvetica Light"/>
        </w:rPr>
        <w:t xml:space="preserve"> and disengagement (Crawford, 2017). </w:t>
      </w:r>
      <w:r w:rsidR="00465AB9">
        <w:rPr>
          <w:rFonts w:ascii="Helvetica Light" w:hAnsi="Helvetica Light"/>
        </w:rPr>
        <w:t xml:space="preserve">MacDonald (1986) devised the concept ‘dialogue of the deaf.’ This term was later described by Bradley </w:t>
      </w:r>
      <w:r w:rsidR="00465AB9">
        <w:rPr>
          <w:rFonts w:ascii="Helvetica Light" w:hAnsi="Helvetica Light"/>
        </w:rPr>
        <w:lastRenderedPageBreak/>
        <w:t>and Nixon (2009) as ‘a mutual misunderstanding that negatively impacts on the police-academics relationship’.</w:t>
      </w:r>
      <w:r w:rsidR="00F80E7B">
        <w:rPr>
          <w:rFonts w:ascii="Helvetica Light" w:hAnsi="Helvetica Light"/>
        </w:rPr>
        <w:t xml:space="preserve"> </w:t>
      </w:r>
      <w:r w:rsidR="000341B7">
        <w:rPr>
          <w:rFonts w:ascii="Helvetica Light" w:hAnsi="Helvetica Light"/>
        </w:rPr>
        <w:t>In an article</w:t>
      </w:r>
      <w:r w:rsidR="00B0337A">
        <w:rPr>
          <w:rFonts w:ascii="Helvetica Light" w:hAnsi="Helvetica Light"/>
        </w:rPr>
        <w:t xml:space="preserve"> investigating ‘Learning to Work Together: Police and Academics’ (</w:t>
      </w:r>
      <w:r w:rsidR="000341B7">
        <w:rPr>
          <w:rFonts w:ascii="Helvetica Light" w:hAnsi="Helvetica Light"/>
        </w:rPr>
        <w:t>Fleming</w:t>
      </w:r>
      <w:r w:rsidR="00B0337A">
        <w:rPr>
          <w:rFonts w:ascii="Helvetica Light" w:hAnsi="Helvetica Light"/>
        </w:rPr>
        <w:t xml:space="preserve">, </w:t>
      </w:r>
      <w:r w:rsidR="000341B7">
        <w:rPr>
          <w:rFonts w:ascii="Helvetica Light" w:hAnsi="Helvetica Light"/>
        </w:rPr>
        <w:t>2010)</w:t>
      </w:r>
      <w:r w:rsidR="00B0337A">
        <w:rPr>
          <w:rFonts w:ascii="Helvetica Light" w:hAnsi="Helvetica Light"/>
        </w:rPr>
        <w:t xml:space="preserve"> noted that police are sceptical to academia as it is viewed to not be </w:t>
      </w:r>
      <w:proofErr w:type="gramStart"/>
      <w:r w:rsidR="00B0337A">
        <w:rPr>
          <w:rFonts w:ascii="Helvetica Light" w:hAnsi="Helvetica Light"/>
        </w:rPr>
        <w:t>grounded in reality</w:t>
      </w:r>
      <w:proofErr w:type="gramEnd"/>
      <w:r w:rsidR="00B0337A">
        <w:rPr>
          <w:rFonts w:ascii="Helvetica Light" w:hAnsi="Helvetica Light"/>
        </w:rPr>
        <w:t>. It has been argued that policing does not regard academia capable of understanding policing problems (</w:t>
      </w:r>
      <w:proofErr w:type="spellStart"/>
      <w:r w:rsidR="00B0337A">
        <w:rPr>
          <w:rFonts w:ascii="Helvetica Light" w:hAnsi="Helvetica Light"/>
        </w:rPr>
        <w:t>Kayal</w:t>
      </w:r>
      <w:proofErr w:type="spellEnd"/>
      <w:r w:rsidR="00B0337A">
        <w:rPr>
          <w:rFonts w:ascii="Helvetica Light" w:hAnsi="Helvetica Light"/>
        </w:rPr>
        <w:t xml:space="preserve">, 2019). </w:t>
      </w:r>
    </w:p>
    <w:p w14:paraId="566BF046" w14:textId="24384BA2" w:rsidR="00465AB9" w:rsidRDefault="00465AB9" w:rsidP="00AB5543">
      <w:pPr>
        <w:spacing w:line="360" w:lineRule="auto"/>
        <w:jc w:val="both"/>
        <w:rPr>
          <w:rFonts w:ascii="Helvetica Light" w:hAnsi="Helvetica Light"/>
        </w:rPr>
      </w:pPr>
      <w:r>
        <w:rPr>
          <w:rFonts w:ascii="Helvetica Light" w:hAnsi="Helvetica Light"/>
        </w:rPr>
        <w:t xml:space="preserve">Academia and policing are like two separate worlds, </w:t>
      </w:r>
      <w:r w:rsidR="000341B7">
        <w:rPr>
          <w:rFonts w:ascii="Helvetica Light" w:hAnsi="Helvetica Light"/>
        </w:rPr>
        <w:t>with policing requiring immediate response to problems</w:t>
      </w:r>
      <w:r w:rsidR="00512FE6">
        <w:rPr>
          <w:rFonts w:ascii="Helvetica Light" w:hAnsi="Helvetica Light"/>
        </w:rPr>
        <w:t>,</w:t>
      </w:r>
      <w:r w:rsidR="000341B7">
        <w:rPr>
          <w:rFonts w:ascii="Helvetica Light" w:hAnsi="Helvetica Light"/>
        </w:rPr>
        <w:t xml:space="preserve"> unlike academia who operate a more reflective, slow time response. These two different modes of operating </w:t>
      </w:r>
      <w:r w:rsidR="00B0337A">
        <w:rPr>
          <w:rFonts w:ascii="Helvetica Light" w:hAnsi="Helvetica Light"/>
        </w:rPr>
        <w:t>are</w:t>
      </w:r>
      <w:r w:rsidR="000341B7">
        <w:rPr>
          <w:rFonts w:ascii="Helvetica Light" w:hAnsi="Helvetica Light"/>
        </w:rPr>
        <w:t xml:space="preserve"> said to </w:t>
      </w:r>
      <w:r w:rsidR="003642DB">
        <w:rPr>
          <w:rFonts w:ascii="Helvetica Light" w:hAnsi="Helvetica Light"/>
        </w:rPr>
        <w:t>affect</w:t>
      </w:r>
      <w:r w:rsidR="000341B7">
        <w:rPr>
          <w:rFonts w:ascii="Helvetica Light" w:hAnsi="Helvetica Light"/>
        </w:rPr>
        <w:t xml:space="preserve"> their ability to </w:t>
      </w:r>
      <w:r w:rsidR="00512FE6">
        <w:rPr>
          <w:rFonts w:ascii="Helvetica Light" w:hAnsi="Helvetica Light"/>
        </w:rPr>
        <w:t>work</w:t>
      </w:r>
      <w:r w:rsidR="000341B7">
        <w:rPr>
          <w:rFonts w:ascii="Helvetica Light" w:hAnsi="Helvetica Light"/>
        </w:rPr>
        <w:t xml:space="preserve"> together (Goode and Lumsden, 2016). </w:t>
      </w:r>
    </w:p>
    <w:p w14:paraId="5B54C416" w14:textId="0B1DB9BD" w:rsidR="00F70C2D" w:rsidRDefault="00F70C2D" w:rsidP="00AB5543">
      <w:pPr>
        <w:spacing w:line="360" w:lineRule="auto"/>
        <w:jc w:val="both"/>
        <w:rPr>
          <w:rFonts w:ascii="Helvetica Light" w:hAnsi="Helvetica Light"/>
        </w:rPr>
      </w:pPr>
    </w:p>
    <w:p w14:paraId="24AD91D5" w14:textId="16A86CD2" w:rsidR="00B3751B" w:rsidRDefault="00B3751B" w:rsidP="00AB5543">
      <w:pPr>
        <w:spacing w:line="360" w:lineRule="auto"/>
        <w:jc w:val="both"/>
        <w:rPr>
          <w:rFonts w:ascii="Helvetica Light" w:hAnsi="Helvetica Light"/>
        </w:rPr>
      </w:pPr>
      <w:r>
        <w:rPr>
          <w:rFonts w:ascii="Helvetica Light" w:hAnsi="Helvetica Light"/>
        </w:rPr>
        <w:t>The creation of the PEQF and requirement for all future officers to possess degrees has divided opinion on both sides of academia and policing (Cox and Kirby, 2018). Wood (2018) debated that</w:t>
      </w:r>
      <w:r w:rsidR="003C0C7C">
        <w:rPr>
          <w:rFonts w:ascii="Helvetica Light" w:hAnsi="Helvetica Light"/>
        </w:rPr>
        <w:t xml:space="preserve"> that creation of the PEQF was seen by many officers as an attack on the police and was more closely related to austerity and less about </w:t>
      </w:r>
      <w:r w:rsidR="00730170">
        <w:rPr>
          <w:rFonts w:ascii="Helvetica Light" w:hAnsi="Helvetica Light"/>
        </w:rPr>
        <w:t xml:space="preserve">creating better officers. </w:t>
      </w:r>
      <w:r>
        <w:rPr>
          <w:rFonts w:ascii="Helvetica Light" w:hAnsi="Helvetica Light"/>
        </w:rPr>
        <w:t xml:space="preserve"> </w:t>
      </w:r>
    </w:p>
    <w:p w14:paraId="00BE2C99" w14:textId="77777777" w:rsidR="00B3751B" w:rsidRDefault="00B3751B" w:rsidP="00AB5543">
      <w:pPr>
        <w:spacing w:line="360" w:lineRule="auto"/>
        <w:jc w:val="both"/>
        <w:rPr>
          <w:rFonts w:ascii="Helvetica Light" w:hAnsi="Helvetica Light"/>
        </w:rPr>
      </w:pPr>
    </w:p>
    <w:p w14:paraId="0E6B385E" w14:textId="48A9199B" w:rsidR="00F70C2D" w:rsidRDefault="00F70C2D" w:rsidP="00AB5543">
      <w:pPr>
        <w:spacing w:line="360" w:lineRule="auto"/>
        <w:jc w:val="both"/>
        <w:rPr>
          <w:rFonts w:ascii="Helvetica Light" w:hAnsi="Helvetica Light"/>
        </w:rPr>
      </w:pPr>
      <w:r>
        <w:rPr>
          <w:rFonts w:ascii="Helvetica Light" w:hAnsi="Helvetica Light"/>
        </w:rPr>
        <w:t>In 2019, Chief Constable of Lincolnshire Police Force, Bill Skelly criticised the PEQF scheme (Police Professional.com</w:t>
      </w:r>
      <w:r w:rsidR="002251C0">
        <w:rPr>
          <w:rFonts w:ascii="Helvetica Light" w:hAnsi="Helvetica Light"/>
        </w:rPr>
        <w:t>, (2019)</w:t>
      </w:r>
      <w:r>
        <w:rPr>
          <w:rFonts w:ascii="Helvetica Light" w:hAnsi="Helvetica Light"/>
        </w:rPr>
        <w:t xml:space="preserve">. </w:t>
      </w:r>
      <w:r w:rsidR="002251C0">
        <w:rPr>
          <w:rFonts w:ascii="Helvetica Light" w:hAnsi="Helvetica Light"/>
        </w:rPr>
        <w:t xml:space="preserve">Skelly raised concerns regarding the </w:t>
      </w:r>
      <w:r w:rsidR="00512FE6">
        <w:rPr>
          <w:rFonts w:ascii="Helvetica Light" w:hAnsi="Helvetica Light"/>
        </w:rPr>
        <w:t xml:space="preserve">scheme </w:t>
      </w:r>
      <w:r w:rsidR="002251C0">
        <w:rPr>
          <w:rFonts w:ascii="Helvetica Light" w:hAnsi="Helvetica Light"/>
        </w:rPr>
        <w:t xml:space="preserve">on grounds of cost, </w:t>
      </w:r>
      <w:proofErr w:type="gramStart"/>
      <w:r w:rsidR="002251C0">
        <w:rPr>
          <w:rFonts w:ascii="Helvetica Light" w:hAnsi="Helvetica Light"/>
        </w:rPr>
        <w:t>recruitment</w:t>
      </w:r>
      <w:proofErr w:type="gramEnd"/>
      <w:r w:rsidR="002251C0">
        <w:rPr>
          <w:rFonts w:ascii="Helvetica Light" w:hAnsi="Helvetica Light"/>
        </w:rPr>
        <w:t xml:space="preserve"> and retention difficulties. Skelly applied to the High Court for a review of the implementation of the </w:t>
      </w:r>
      <w:proofErr w:type="gramStart"/>
      <w:r w:rsidR="002251C0">
        <w:rPr>
          <w:rFonts w:ascii="Helvetica Light" w:hAnsi="Helvetica Light"/>
        </w:rPr>
        <w:t>PEQF</w:t>
      </w:r>
      <w:proofErr w:type="gramEnd"/>
      <w:r w:rsidR="002251C0">
        <w:rPr>
          <w:rFonts w:ascii="Helvetica Light" w:hAnsi="Helvetica Light"/>
        </w:rPr>
        <w:t xml:space="preserve"> but this application was rejected. Skelly aimed criticism at the College of Policing for insufficient preparation undertaken </w:t>
      </w:r>
      <w:r w:rsidR="002C461F">
        <w:rPr>
          <w:rFonts w:ascii="Helvetica Light" w:hAnsi="Helvetica Light"/>
        </w:rPr>
        <w:t xml:space="preserve">in relation to the changes and </w:t>
      </w:r>
      <w:r w:rsidR="002251C0">
        <w:rPr>
          <w:rFonts w:ascii="Helvetica Light" w:hAnsi="Helvetica Light"/>
        </w:rPr>
        <w:t>not consulting police chiefs</w:t>
      </w:r>
      <w:r w:rsidR="002C461F">
        <w:rPr>
          <w:rFonts w:ascii="Helvetica Light" w:hAnsi="Helvetica Light"/>
        </w:rPr>
        <w:t xml:space="preserve">. </w:t>
      </w:r>
    </w:p>
    <w:p w14:paraId="5DEF1959" w14:textId="3C7FBA60" w:rsidR="00F70C2D" w:rsidRPr="00020E0E" w:rsidRDefault="00F70C2D" w:rsidP="00AB5543">
      <w:pPr>
        <w:spacing w:line="360" w:lineRule="auto"/>
        <w:jc w:val="both"/>
        <w:rPr>
          <w:rFonts w:ascii="Helvetica Light" w:hAnsi="Helvetica Light"/>
        </w:rPr>
      </w:pPr>
    </w:p>
    <w:p w14:paraId="6C3554F1" w14:textId="18040EAB" w:rsidR="00F62A25" w:rsidRDefault="003D0940" w:rsidP="00BF784E">
      <w:pPr>
        <w:spacing w:line="360" w:lineRule="auto"/>
        <w:rPr>
          <w:rFonts w:ascii="Helvetica Light" w:hAnsi="Helvetica Light"/>
        </w:rPr>
      </w:pPr>
      <w:r>
        <w:rPr>
          <w:rFonts w:ascii="Helvetica Light" w:hAnsi="Helvetica Light"/>
        </w:rPr>
        <w:t>In March 2022, The Police Federation (2022), raised concerns regarding</w:t>
      </w:r>
      <w:r w:rsidR="004F22A5">
        <w:rPr>
          <w:rFonts w:ascii="Helvetica Light" w:hAnsi="Helvetica Light"/>
        </w:rPr>
        <w:t xml:space="preserve"> data </w:t>
      </w:r>
      <w:r w:rsidR="00512FE6">
        <w:rPr>
          <w:rFonts w:ascii="Helvetica Light" w:hAnsi="Helvetica Light"/>
        </w:rPr>
        <w:t xml:space="preserve">from </w:t>
      </w:r>
      <w:r w:rsidR="004F22A5">
        <w:rPr>
          <w:rFonts w:ascii="Helvetica Light" w:hAnsi="Helvetica Light"/>
        </w:rPr>
        <w:t xml:space="preserve">Police Oracle (2022), showing the number of officers leaving </w:t>
      </w:r>
      <w:r w:rsidR="00512FE6">
        <w:rPr>
          <w:rFonts w:ascii="Helvetica Light" w:hAnsi="Helvetica Light"/>
        </w:rPr>
        <w:t>UK police forces</w:t>
      </w:r>
      <w:r w:rsidR="004F22A5">
        <w:rPr>
          <w:rFonts w:ascii="Helvetica Light" w:hAnsi="Helvetica Light"/>
        </w:rPr>
        <w:t xml:space="preserve">. These figures looked at new recruits from November 2019 and how many of these new recruits had left the force. </w:t>
      </w:r>
      <w:r w:rsidR="00DD2CA3">
        <w:rPr>
          <w:rFonts w:ascii="Helvetica Light" w:hAnsi="Helvetica Light"/>
        </w:rPr>
        <w:t xml:space="preserve">These figures are quite concerning with a reported 9.1% of officers across all </w:t>
      </w:r>
      <w:r w:rsidR="005E7E2B">
        <w:rPr>
          <w:rFonts w:ascii="Helvetica Light" w:hAnsi="Helvetica Light"/>
        </w:rPr>
        <w:t xml:space="preserve">UK </w:t>
      </w:r>
      <w:r w:rsidR="00DD2CA3">
        <w:rPr>
          <w:rFonts w:ascii="Helvetica Light" w:hAnsi="Helvetica Light"/>
        </w:rPr>
        <w:t xml:space="preserve">forces leaving prior to completing their probation period. </w:t>
      </w:r>
      <w:r w:rsidR="005A34AC">
        <w:rPr>
          <w:rFonts w:ascii="Helvetica Light" w:hAnsi="Helvetica Light"/>
        </w:rPr>
        <w:t>At the highest end of the scale</w:t>
      </w:r>
      <w:r w:rsidR="00DC7BBC">
        <w:rPr>
          <w:rFonts w:ascii="Helvetica Light" w:hAnsi="Helvetica Light"/>
        </w:rPr>
        <w:t>,</w:t>
      </w:r>
      <w:r w:rsidR="005A34AC">
        <w:rPr>
          <w:rFonts w:ascii="Helvetica Light" w:hAnsi="Helvetica Light"/>
        </w:rPr>
        <w:t xml:space="preserve"> </w:t>
      </w:r>
      <w:r w:rsidR="00CB0655">
        <w:rPr>
          <w:rFonts w:ascii="Helvetica Light" w:hAnsi="Helvetica Light"/>
        </w:rPr>
        <w:t xml:space="preserve">one force is showing 19.3% of officers leaving prior to completing probation. </w:t>
      </w:r>
      <w:r w:rsidR="00DD2CA3">
        <w:rPr>
          <w:rFonts w:ascii="Helvetica Light" w:hAnsi="Helvetica Light"/>
        </w:rPr>
        <w:t xml:space="preserve">It is not clear from these figures whether </w:t>
      </w:r>
      <w:proofErr w:type="gramStart"/>
      <w:r w:rsidR="00DD2CA3">
        <w:rPr>
          <w:rFonts w:ascii="Helvetica Light" w:hAnsi="Helvetica Light"/>
        </w:rPr>
        <w:t>the majority of</w:t>
      </w:r>
      <w:proofErr w:type="gramEnd"/>
      <w:r w:rsidR="00DD2CA3">
        <w:rPr>
          <w:rFonts w:ascii="Helvetica Light" w:hAnsi="Helvetica Light"/>
        </w:rPr>
        <w:t xml:space="preserve"> these officers were on the PCDA or DHEP entry route. Further investigation and breakdown of these figures would prove useful and interesting for the evolution and continuation of both programmes </w:t>
      </w:r>
      <w:proofErr w:type="gramStart"/>
      <w:r w:rsidR="005E7E2B">
        <w:rPr>
          <w:rFonts w:ascii="Helvetica Light" w:hAnsi="Helvetica Light"/>
        </w:rPr>
        <w:t>in order to</w:t>
      </w:r>
      <w:proofErr w:type="gramEnd"/>
      <w:r w:rsidR="005E7E2B">
        <w:rPr>
          <w:rFonts w:ascii="Helvetica Light" w:hAnsi="Helvetica Light"/>
        </w:rPr>
        <w:t xml:space="preserve"> recruit and retain new officers. </w:t>
      </w:r>
      <w:r w:rsidR="00953DD8">
        <w:rPr>
          <w:rFonts w:ascii="Helvetica Light" w:hAnsi="Helvetica Light"/>
        </w:rPr>
        <w:t>The Police Federation (2022) have hinted that the attrition figures are due to poor starting salary for student officers. In the same article, the police fed referred to a recent survey conducted in December 2021 relating to pay and morale, that almost half of officers said</w:t>
      </w:r>
      <w:r w:rsidR="00DC7BBC">
        <w:rPr>
          <w:rFonts w:ascii="Helvetica Light" w:hAnsi="Helvetica Light"/>
        </w:rPr>
        <w:t xml:space="preserve"> that</w:t>
      </w:r>
      <w:r w:rsidR="00953DD8">
        <w:rPr>
          <w:rFonts w:ascii="Helvetica Light" w:hAnsi="Helvetica Light"/>
        </w:rPr>
        <w:t xml:space="preserve"> their pay</w:t>
      </w:r>
      <w:r w:rsidR="00DC7BBC">
        <w:rPr>
          <w:rFonts w:ascii="Helvetica Light" w:hAnsi="Helvetica Light"/>
        </w:rPr>
        <w:t>,</w:t>
      </w:r>
      <w:r w:rsidR="00953DD8">
        <w:rPr>
          <w:rFonts w:ascii="Helvetica Light" w:hAnsi="Helvetica Light"/>
        </w:rPr>
        <w:t xml:space="preserve"> increased their intention to leave the force. The police federation criticised police leaders </w:t>
      </w:r>
      <w:r w:rsidR="00F62A25">
        <w:rPr>
          <w:rFonts w:ascii="Helvetica Light" w:hAnsi="Helvetica Light"/>
        </w:rPr>
        <w:t xml:space="preserve">for focussing on recruiting more officers but not retaining them. A potential reason for forces </w:t>
      </w:r>
      <w:r w:rsidR="00F62A25">
        <w:rPr>
          <w:rFonts w:ascii="Helvetica Light" w:hAnsi="Helvetica Light"/>
        </w:rPr>
        <w:lastRenderedPageBreak/>
        <w:t xml:space="preserve">focussing on recruitment is the uplift programme to recruit a target of 20,000 officers across all forces by March 2023. </w:t>
      </w:r>
      <w:r w:rsidR="0062119A">
        <w:rPr>
          <w:rFonts w:ascii="Helvetica Light" w:hAnsi="Helvetica Light"/>
        </w:rPr>
        <w:t xml:space="preserve">In </w:t>
      </w:r>
      <w:r w:rsidR="00C66101">
        <w:rPr>
          <w:rFonts w:ascii="Helvetica Light" w:hAnsi="Helvetica Light"/>
        </w:rPr>
        <w:t>2019, in a bid to reverse the effect of austerity on police numbers, Prime Minister Boris Johnson pledged to boost police officer numbers by 20,000 in 3 years (</w:t>
      </w:r>
      <w:r w:rsidR="00370956">
        <w:rPr>
          <w:rFonts w:ascii="Helvetica Light" w:hAnsi="Helvetica Light"/>
        </w:rPr>
        <w:t>gov</w:t>
      </w:r>
      <w:r w:rsidR="00C66101">
        <w:rPr>
          <w:rFonts w:ascii="Helvetica Light" w:hAnsi="Helvetica Light"/>
        </w:rPr>
        <w:t xml:space="preserve">.com, 2019). This topic has been debated widely and criticised that the 20,000 </w:t>
      </w:r>
      <w:r w:rsidR="00CC3CEE">
        <w:rPr>
          <w:rFonts w:ascii="Helvetica Light" w:hAnsi="Helvetica Light"/>
        </w:rPr>
        <w:t xml:space="preserve">new </w:t>
      </w:r>
      <w:r w:rsidR="00C66101">
        <w:rPr>
          <w:rFonts w:ascii="Helvetica Light" w:hAnsi="Helvetica Light"/>
        </w:rPr>
        <w:t xml:space="preserve">officers would </w:t>
      </w:r>
      <w:r w:rsidR="00DC7BBC">
        <w:rPr>
          <w:rFonts w:ascii="Helvetica Light" w:hAnsi="Helvetica Light"/>
        </w:rPr>
        <w:t xml:space="preserve">only </w:t>
      </w:r>
      <w:r w:rsidR="00C66101">
        <w:rPr>
          <w:rFonts w:ascii="Helvetica Light" w:hAnsi="Helvetica Light"/>
        </w:rPr>
        <w:t>replace the number of officers that were lost</w:t>
      </w:r>
      <w:r w:rsidR="00CC3CEE">
        <w:rPr>
          <w:rFonts w:ascii="Helvetica Light" w:hAnsi="Helvetica Light"/>
        </w:rPr>
        <w:t xml:space="preserve"> since 2010,</w:t>
      </w:r>
      <w:r w:rsidR="00C66101">
        <w:rPr>
          <w:rFonts w:ascii="Helvetica Light" w:hAnsi="Helvetica Light"/>
        </w:rPr>
        <w:t xml:space="preserve"> </w:t>
      </w:r>
      <w:r w:rsidR="00CC3CEE">
        <w:rPr>
          <w:rFonts w:ascii="Helvetica Light" w:hAnsi="Helvetica Light"/>
        </w:rPr>
        <w:t>during austerity.</w:t>
      </w:r>
      <w:r w:rsidR="00F80E7B">
        <w:rPr>
          <w:rFonts w:ascii="Helvetica Light" w:hAnsi="Helvetica Light"/>
        </w:rPr>
        <w:t xml:space="preserve"> </w:t>
      </w:r>
      <w:r w:rsidR="00F62A25">
        <w:rPr>
          <w:rFonts w:ascii="Helvetica Light" w:hAnsi="Helvetica Light"/>
        </w:rPr>
        <w:t>Home office (2022) figures up to March 31</w:t>
      </w:r>
      <w:r w:rsidR="00F62A25" w:rsidRPr="00F62A25">
        <w:rPr>
          <w:rFonts w:ascii="Helvetica Light" w:hAnsi="Helvetica Light"/>
          <w:vertAlign w:val="superscript"/>
        </w:rPr>
        <w:t>st</w:t>
      </w:r>
      <w:r w:rsidR="00F62A25">
        <w:rPr>
          <w:rFonts w:ascii="Helvetica Light" w:hAnsi="Helvetica Light"/>
        </w:rPr>
        <w:t xml:space="preserve">, 2022, show a figure of 142,526 officers recruited. This does not mention how many of these officers have left the force since </w:t>
      </w:r>
      <w:r w:rsidR="006F3BA5">
        <w:rPr>
          <w:rFonts w:ascii="Helvetica Light" w:hAnsi="Helvetica Light"/>
        </w:rPr>
        <w:t xml:space="preserve">their recruitment. If the reported figure of 9.1% of officers leaving the force is </w:t>
      </w:r>
      <w:proofErr w:type="gramStart"/>
      <w:r w:rsidR="006F3BA5">
        <w:rPr>
          <w:rFonts w:ascii="Helvetica Light" w:hAnsi="Helvetica Light"/>
        </w:rPr>
        <w:t>taken into account</w:t>
      </w:r>
      <w:proofErr w:type="gramEnd"/>
      <w:r w:rsidR="006F3BA5">
        <w:rPr>
          <w:rFonts w:ascii="Helvetica Light" w:hAnsi="Helvetica Light"/>
        </w:rPr>
        <w:t xml:space="preserve">, this brings the total uplift </w:t>
      </w:r>
      <w:r w:rsidR="00877B5F">
        <w:rPr>
          <w:rFonts w:ascii="Helvetica Light" w:hAnsi="Helvetica Light"/>
        </w:rPr>
        <w:t xml:space="preserve">numbers down significantly. </w:t>
      </w:r>
      <w:r w:rsidR="006F3BA5">
        <w:rPr>
          <w:rFonts w:ascii="Helvetica Light" w:hAnsi="Helvetica Light"/>
        </w:rPr>
        <w:t xml:space="preserve"> </w:t>
      </w:r>
    </w:p>
    <w:p w14:paraId="20898CA4" w14:textId="6351BD4E" w:rsidR="005A34AC" w:rsidRDefault="005A34AC" w:rsidP="00BF784E">
      <w:pPr>
        <w:spacing w:line="360" w:lineRule="auto"/>
        <w:rPr>
          <w:rFonts w:ascii="Helvetica Light" w:hAnsi="Helvetica Light"/>
        </w:rPr>
      </w:pPr>
    </w:p>
    <w:p w14:paraId="7806798C" w14:textId="6EB37129" w:rsidR="00AF1BC3" w:rsidRDefault="00AF1BC3" w:rsidP="00BF784E">
      <w:pPr>
        <w:spacing w:line="360" w:lineRule="auto"/>
        <w:rPr>
          <w:rFonts w:ascii="Helvetica Light" w:hAnsi="Helvetica Light"/>
        </w:rPr>
      </w:pPr>
      <w:r>
        <w:rPr>
          <w:rFonts w:ascii="Helvetica Light" w:hAnsi="Helvetica Light"/>
        </w:rPr>
        <w:t xml:space="preserve">Despite the PCDA and DHEP entry routes being established in 2018 and the intention of the College of Policing to phase out the </w:t>
      </w:r>
      <w:r w:rsidR="00877B5F">
        <w:rPr>
          <w:rFonts w:ascii="Helvetica Light" w:hAnsi="Helvetica Light"/>
        </w:rPr>
        <w:t>previous</w:t>
      </w:r>
      <w:r w:rsidR="006B7E26">
        <w:rPr>
          <w:rFonts w:ascii="Helvetica Light" w:hAnsi="Helvetica Light"/>
        </w:rPr>
        <w:t>, Initial Police Learning and Development Programme (</w:t>
      </w:r>
      <w:r>
        <w:rPr>
          <w:rFonts w:ascii="Helvetica Light" w:hAnsi="Helvetica Light"/>
        </w:rPr>
        <w:t>IPLDP</w:t>
      </w:r>
      <w:r w:rsidR="006B7E26">
        <w:rPr>
          <w:rFonts w:ascii="Helvetica Light" w:hAnsi="Helvetica Light"/>
        </w:rPr>
        <w:t>)</w:t>
      </w:r>
      <w:r>
        <w:rPr>
          <w:rFonts w:ascii="Helvetica Light" w:hAnsi="Helvetica Light"/>
        </w:rPr>
        <w:t xml:space="preserve"> by the end of 2020 (College of Policing, 2020), forces are still using the original IPLDP programme for newly recruited officers. In an article written by police oracle (2022), </w:t>
      </w:r>
      <w:r w:rsidR="00DC7BBC">
        <w:rPr>
          <w:rFonts w:ascii="Helvetica Light" w:hAnsi="Helvetica Light"/>
        </w:rPr>
        <w:t xml:space="preserve">it is </w:t>
      </w:r>
      <w:r>
        <w:rPr>
          <w:rFonts w:ascii="Helvetica Light" w:hAnsi="Helvetica Light"/>
        </w:rPr>
        <w:t xml:space="preserve">suggested that </w:t>
      </w:r>
      <w:r w:rsidR="00C70366">
        <w:rPr>
          <w:rFonts w:ascii="Helvetica Light" w:hAnsi="Helvetica Light"/>
        </w:rPr>
        <w:t xml:space="preserve">despite having already transitioned to recruit officers for the PCDA and DHEP entry routes that several forces have returned to recruiting for the IPLDP programme. </w:t>
      </w:r>
    </w:p>
    <w:p w14:paraId="41445007" w14:textId="2B3AF210" w:rsidR="000A6C15" w:rsidRDefault="00C70366" w:rsidP="006075A7">
      <w:pPr>
        <w:spacing w:line="360" w:lineRule="auto"/>
        <w:rPr>
          <w:rFonts w:ascii="Helvetica Light" w:hAnsi="Helvetica Light"/>
        </w:rPr>
      </w:pPr>
      <w:r>
        <w:rPr>
          <w:rFonts w:ascii="Helvetica Light" w:hAnsi="Helvetica Light"/>
        </w:rPr>
        <w:t xml:space="preserve">The College of Policing (2022) advised that the </w:t>
      </w:r>
      <w:r w:rsidR="006075A7">
        <w:rPr>
          <w:rFonts w:ascii="Helvetica Light" w:hAnsi="Helvetica Light"/>
        </w:rPr>
        <w:t xml:space="preserve">IPLPDP programme will cease to operate past March 2023 and that several forces are using the route to allow them to recruit more officers and to meet their commitments under the governments uplift programme. Due to the extension of the IPLDP </w:t>
      </w:r>
      <w:r w:rsidR="000A6C15">
        <w:rPr>
          <w:rFonts w:ascii="Helvetica Light" w:hAnsi="Helvetica Light"/>
        </w:rPr>
        <w:t>programme, it is questionable</w:t>
      </w:r>
      <w:r w:rsidR="006075A7">
        <w:rPr>
          <w:rFonts w:ascii="Helvetica Light" w:hAnsi="Helvetica Light"/>
        </w:rPr>
        <w:t xml:space="preserve"> where the College of Policing’s’ priorities lie. </w:t>
      </w:r>
      <w:r w:rsidR="000A6C15">
        <w:rPr>
          <w:rFonts w:ascii="Helvetica Light" w:hAnsi="Helvetica Light"/>
        </w:rPr>
        <w:t xml:space="preserve">Is the CoP committed to professionalising the UKs police force? Or is it more focussed on meeting the government’s’ uplift targets for recruiting new officers? It can also be questioned that by allowing the IPLDP to continue 2.5 years longer than intended are the new entry routes hindering recruitment figures? Forces decisions to continue to use the IPLDP programme could suggest that they are struggling to </w:t>
      </w:r>
      <w:r w:rsidR="003E5723">
        <w:rPr>
          <w:rFonts w:ascii="Helvetica Light" w:hAnsi="Helvetica Light"/>
        </w:rPr>
        <w:t>recruit the number of officers required under the PEQ</w:t>
      </w:r>
      <w:r w:rsidR="00F733E3">
        <w:rPr>
          <w:rFonts w:ascii="Helvetica Light" w:hAnsi="Helvetica Light"/>
        </w:rPr>
        <w:t>F</w:t>
      </w:r>
      <w:r w:rsidR="003E5723">
        <w:rPr>
          <w:rFonts w:ascii="Helvetica Light" w:hAnsi="Helvetica Light"/>
        </w:rPr>
        <w:t xml:space="preserve"> routes. It could be suggested that potential officers are being deterred from joining the police due to either not having a degree or not wanting to study a degree as part of the training. If this is the </w:t>
      </w:r>
      <w:r w:rsidR="009B748D">
        <w:rPr>
          <w:rFonts w:ascii="Helvetica Light" w:hAnsi="Helvetica Light"/>
        </w:rPr>
        <w:t>case,</w:t>
      </w:r>
      <w:r w:rsidR="003E5723">
        <w:rPr>
          <w:rFonts w:ascii="Helvetica Light" w:hAnsi="Helvetica Light"/>
        </w:rPr>
        <w:t xml:space="preserve"> then UK police forces are limiting the people they are recruiting and could be missing out on valuable officers. </w:t>
      </w:r>
    </w:p>
    <w:p w14:paraId="59F955D0" w14:textId="0BB4FED9" w:rsidR="00F733E3" w:rsidRDefault="003E5723" w:rsidP="00BF784E">
      <w:pPr>
        <w:spacing w:line="360" w:lineRule="auto"/>
        <w:rPr>
          <w:rFonts w:ascii="Helvetica Light" w:hAnsi="Helvetica Light"/>
        </w:rPr>
      </w:pPr>
      <w:r>
        <w:rPr>
          <w:rFonts w:ascii="Helvetica Light" w:hAnsi="Helvetica Light"/>
        </w:rPr>
        <w:t xml:space="preserve">A police inspector in South Wales, </w:t>
      </w:r>
      <w:r w:rsidR="009B748D">
        <w:rPr>
          <w:rFonts w:ascii="Helvetica Light" w:hAnsi="Helvetica Light"/>
        </w:rPr>
        <w:t>noted that the police are supposed to represent the community, yet there where many people in his community who had not been anywhere near a university (Haynes, 2009).</w:t>
      </w:r>
      <w:r w:rsidR="00F733E3">
        <w:rPr>
          <w:rFonts w:ascii="Helvetica Light" w:hAnsi="Helvetica Light"/>
        </w:rPr>
        <w:t xml:space="preserve"> It might also be argued</w:t>
      </w:r>
      <w:r w:rsidR="00DC7BBC">
        <w:rPr>
          <w:rFonts w:ascii="Helvetica Light" w:hAnsi="Helvetica Light"/>
        </w:rPr>
        <w:t xml:space="preserve"> </w:t>
      </w:r>
      <w:r w:rsidR="00F733E3">
        <w:rPr>
          <w:rFonts w:ascii="Helvetica Light" w:hAnsi="Helvetica Light"/>
        </w:rPr>
        <w:t xml:space="preserve">that forces are using the extended time available to use the IPLDP route for recruiting </w:t>
      </w:r>
      <w:proofErr w:type="gramStart"/>
      <w:r w:rsidR="00F733E3">
        <w:rPr>
          <w:rFonts w:ascii="Helvetica Light" w:hAnsi="Helvetica Light"/>
        </w:rPr>
        <w:t>in order to</w:t>
      </w:r>
      <w:proofErr w:type="gramEnd"/>
      <w:r w:rsidR="00F733E3">
        <w:rPr>
          <w:rFonts w:ascii="Helvetica Light" w:hAnsi="Helvetica Light"/>
        </w:rPr>
        <w:t xml:space="preserve"> combat the seemingly poor attrition rates. Is it possible that forces could retain officers better if they are not studying for a degree?</w:t>
      </w:r>
      <w:r w:rsidR="000D515B">
        <w:rPr>
          <w:rFonts w:ascii="Helvetica Light" w:hAnsi="Helvetica Light"/>
        </w:rPr>
        <w:t xml:space="preserve"> Further research into why officers are leaving while in probation could prove valuable in increasing retention </w:t>
      </w:r>
      <w:r w:rsidR="000D515B">
        <w:rPr>
          <w:rFonts w:ascii="Helvetica Light" w:hAnsi="Helvetica Light"/>
        </w:rPr>
        <w:lastRenderedPageBreak/>
        <w:t xml:space="preserve">rates while at the same time saving </w:t>
      </w:r>
      <w:r w:rsidR="001F7D75">
        <w:rPr>
          <w:rFonts w:ascii="Helvetica Light" w:hAnsi="Helvetica Light"/>
        </w:rPr>
        <w:t>forces</w:t>
      </w:r>
      <w:r w:rsidR="00DC7BBC">
        <w:rPr>
          <w:rFonts w:ascii="Helvetica Light" w:hAnsi="Helvetica Light"/>
        </w:rPr>
        <w:t>’</w:t>
      </w:r>
      <w:r w:rsidR="001F7D75">
        <w:rPr>
          <w:rFonts w:ascii="Helvetica Light" w:hAnsi="Helvetica Light"/>
        </w:rPr>
        <w:t xml:space="preserve"> </w:t>
      </w:r>
      <w:r w:rsidR="000D515B">
        <w:rPr>
          <w:rFonts w:ascii="Helvetica Light" w:hAnsi="Helvetica Light"/>
        </w:rPr>
        <w:t>mone</w:t>
      </w:r>
      <w:r w:rsidR="001F7D75">
        <w:rPr>
          <w:rFonts w:ascii="Helvetica Light" w:hAnsi="Helvetica Light"/>
        </w:rPr>
        <w:t xml:space="preserve">y by not funding degrees for student officers that don’t complete them. </w:t>
      </w:r>
    </w:p>
    <w:p w14:paraId="5FA8A7F2" w14:textId="77777777" w:rsidR="003D0940" w:rsidRDefault="003D0940" w:rsidP="00BF784E">
      <w:pPr>
        <w:spacing w:line="360" w:lineRule="auto"/>
        <w:rPr>
          <w:rFonts w:ascii="Helvetica Light" w:hAnsi="Helvetica Light"/>
        </w:rPr>
      </w:pPr>
    </w:p>
    <w:p w14:paraId="2C5B69DB" w14:textId="3C4F64E7" w:rsidR="00E907CF" w:rsidRPr="00020E0E" w:rsidRDefault="00E907CF" w:rsidP="00E907CF">
      <w:pPr>
        <w:spacing w:line="360" w:lineRule="auto"/>
        <w:rPr>
          <w:rFonts w:ascii="Helvetica Light" w:hAnsi="Helvetica Light"/>
        </w:rPr>
      </w:pPr>
      <w:r w:rsidRPr="00020E0E">
        <w:rPr>
          <w:rFonts w:ascii="Helvetica Light" w:hAnsi="Helvetica Light"/>
        </w:rPr>
        <w:t>Due to the PCDA being in its infancy, there has been limited research to date conducted on the programme</w:t>
      </w:r>
      <w:r w:rsidR="00D67560">
        <w:rPr>
          <w:rFonts w:ascii="Helvetica Light" w:hAnsi="Helvetica Light"/>
        </w:rPr>
        <w:t>,</w:t>
      </w:r>
      <w:r w:rsidRPr="00020E0E">
        <w:rPr>
          <w:rFonts w:ascii="Helvetica Light" w:hAnsi="Helvetica Light"/>
        </w:rPr>
        <w:t xml:space="preserve"> along with the </w:t>
      </w:r>
      <w:r w:rsidR="00694D4D">
        <w:rPr>
          <w:rFonts w:ascii="Helvetica Light" w:hAnsi="Helvetica Light"/>
        </w:rPr>
        <w:t xml:space="preserve">actual </w:t>
      </w:r>
      <w:r w:rsidRPr="00020E0E">
        <w:rPr>
          <w:rFonts w:ascii="Helvetica Light" w:hAnsi="Helvetica Light"/>
        </w:rPr>
        <w:t>benefit and effect</w:t>
      </w:r>
      <w:r w:rsidR="00694D4D">
        <w:rPr>
          <w:rFonts w:ascii="Helvetica Light" w:hAnsi="Helvetica Light"/>
        </w:rPr>
        <w:t xml:space="preserve"> it has produced</w:t>
      </w:r>
      <w:r w:rsidRPr="00020E0E">
        <w:rPr>
          <w:rFonts w:ascii="Helvetica Light" w:hAnsi="Helvetica Light"/>
        </w:rPr>
        <w:t xml:space="preserve"> on student officers.</w:t>
      </w:r>
      <w:r w:rsidR="00F80E7B">
        <w:rPr>
          <w:rFonts w:ascii="Helvetica Light" w:hAnsi="Helvetica Light"/>
        </w:rPr>
        <w:t xml:space="preserve"> </w:t>
      </w:r>
      <w:r w:rsidRPr="00020E0E">
        <w:rPr>
          <w:rFonts w:ascii="Helvetica Light" w:hAnsi="Helvetica Light"/>
        </w:rPr>
        <w:t>It is unknown at this time if the implementation of the new entry routes into policing can be viewed as successful and if the changes made by The College of Policing have satisfied its objective to professionalise the service.</w:t>
      </w:r>
      <w:r w:rsidR="00694D4D">
        <w:rPr>
          <w:rFonts w:ascii="Helvetica Light" w:hAnsi="Helvetica Light"/>
        </w:rPr>
        <w:t xml:space="preserve"> It is not entirely clear how professionalisation of the police force can be measured</w:t>
      </w:r>
      <w:r w:rsidR="00F53D0F">
        <w:rPr>
          <w:rFonts w:ascii="Helvetica Light" w:hAnsi="Helvetica Light"/>
        </w:rPr>
        <w:t>,</w:t>
      </w:r>
      <w:r w:rsidR="00694D4D">
        <w:rPr>
          <w:rFonts w:ascii="Helvetica Light" w:hAnsi="Helvetica Light"/>
        </w:rPr>
        <w:t xml:space="preserve"> but with the extension of several forces now reverting to using the IPLDP to recruit officers</w:t>
      </w:r>
      <w:r w:rsidR="00FE5976">
        <w:rPr>
          <w:rFonts w:ascii="Helvetica Light" w:hAnsi="Helvetica Light"/>
        </w:rPr>
        <w:t xml:space="preserve">, this will inevitably delay the process further than initially intended. </w:t>
      </w:r>
      <w:r w:rsidR="00694D4D">
        <w:rPr>
          <w:rFonts w:ascii="Helvetica Light" w:hAnsi="Helvetica Light"/>
        </w:rPr>
        <w:t xml:space="preserve"> </w:t>
      </w:r>
    </w:p>
    <w:p w14:paraId="55D477DF" w14:textId="703741ED" w:rsidR="0062119A" w:rsidRPr="00020E0E" w:rsidRDefault="00FE5976" w:rsidP="00E907CF">
      <w:pPr>
        <w:spacing w:line="360" w:lineRule="auto"/>
        <w:rPr>
          <w:rFonts w:ascii="Helvetica Light" w:hAnsi="Helvetica Light"/>
        </w:rPr>
      </w:pPr>
      <w:r>
        <w:rPr>
          <w:rFonts w:ascii="Helvetica Light" w:hAnsi="Helvetica Light"/>
        </w:rPr>
        <w:t>There</w:t>
      </w:r>
      <w:r w:rsidR="00E907CF" w:rsidRPr="00020E0E">
        <w:rPr>
          <w:rFonts w:ascii="Helvetica Light" w:hAnsi="Helvetica Light"/>
        </w:rPr>
        <w:t xml:space="preserve"> are gaps in the research into the PCDA</w:t>
      </w:r>
      <w:r>
        <w:rPr>
          <w:rFonts w:ascii="Helvetica Light" w:hAnsi="Helvetica Light"/>
        </w:rPr>
        <w:t xml:space="preserve">, likely due to how new the scheme is. </w:t>
      </w:r>
      <w:r w:rsidR="00E907CF" w:rsidRPr="00020E0E">
        <w:rPr>
          <w:rFonts w:ascii="Helvetica Light" w:hAnsi="Helvetica Light"/>
        </w:rPr>
        <w:t xml:space="preserve">Although </w:t>
      </w:r>
      <w:r>
        <w:rPr>
          <w:rFonts w:ascii="Helvetica Light" w:hAnsi="Helvetica Light"/>
        </w:rPr>
        <w:t>this study</w:t>
      </w:r>
      <w:r w:rsidR="00E907CF" w:rsidRPr="00020E0E">
        <w:rPr>
          <w:rFonts w:ascii="Helvetica Light" w:hAnsi="Helvetica Light"/>
        </w:rPr>
        <w:t xml:space="preserve"> aims to research a small part of the PCDA, there are lots of potential for further studies to be </w:t>
      </w:r>
      <w:r w:rsidR="00F53D0F">
        <w:rPr>
          <w:rFonts w:ascii="Helvetica Light" w:hAnsi="Helvetica Light"/>
        </w:rPr>
        <w:t>undertaken</w:t>
      </w:r>
      <w:r w:rsidR="0062119A">
        <w:rPr>
          <w:rFonts w:ascii="Helvetica Light" w:hAnsi="Helvetica Light"/>
        </w:rPr>
        <w:t>. To arrive at a more informed understanding of student officer’s experience to date of the PCDA, empirical research must be applied.</w:t>
      </w:r>
    </w:p>
    <w:p w14:paraId="13A855B7" w14:textId="77777777" w:rsidR="00F80E7B" w:rsidRDefault="00F80E7B" w:rsidP="00BF784E">
      <w:pPr>
        <w:spacing w:line="360" w:lineRule="auto"/>
        <w:rPr>
          <w:rFonts w:ascii="Helvetica Light" w:hAnsi="Helvetica Light"/>
        </w:rPr>
      </w:pPr>
    </w:p>
    <w:p w14:paraId="2A211A23" w14:textId="1F90EBF8" w:rsidR="00EB506F" w:rsidRDefault="00FE5976" w:rsidP="00BF784E">
      <w:pPr>
        <w:spacing w:line="360" w:lineRule="auto"/>
        <w:rPr>
          <w:rFonts w:ascii="Helvetica Light" w:hAnsi="Helvetica Light"/>
        </w:rPr>
      </w:pPr>
      <w:r>
        <w:rPr>
          <w:rFonts w:ascii="Helvetica Light" w:hAnsi="Helvetica Light"/>
        </w:rPr>
        <w:t xml:space="preserve">The next stage of this research will detail the methods to be used to capture the data required, including research strategy to be adopted, data collection techniques and sample selection. </w:t>
      </w:r>
    </w:p>
    <w:p w14:paraId="15B95107" w14:textId="01663B69" w:rsidR="009A4DAB" w:rsidRDefault="009A4DAB" w:rsidP="00BF784E">
      <w:pPr>
        <w:spacing w:line="360" w:lineRule="auto"/>
        <w:rPr>
          <w:rFonts w:ascii="Helvetica Light" w:hAnsi="Helvetica Light"/>
        </w:rPr>
      </w:pPr>
    </w:p>
    <w:p w14:paraId="4A01D1A8" w14:textId="0E273258" w:rsidR="009A4DAB" w:rsidRPr="009A4DAB" w:rsidRDefault="009A4DAB" w:rsidP="009A4DAB">
      <w:pPr>
        <w:spacing w:line="360" w:lineRule="auto"/>
        <w:jc w:val="right"/>
        <w:rPr>
          <w:rFonts w:ascii="Helvetica Light" w:hAnsi="Helvetica Light"/>
          <w:i/>
          <w:iCs/>
        </w:rPr>
      </w:pPr>
      <w:r w:rsidRPr="009A4DAB">
        <w:rPr>
          <w:rFonts w:ascii="Helvetica Light" w:hAnsi="Helvetica Light"/>
          <w:i/>
          <w:iCs/>
        </w:rPr>
        <w:t>(Word Count, 2495)</w:t>
      </w:r>
    </w:p>
    <w:p w14:paraId="2F308042" w14:textId="5178A78C" w:rsidR="00EB506F" w:rsidRDefault="00DA36B9" w:rsidP="00DA36B9">
      <w:pPr>
        <w:rPr>
          <w:rFonts w:ascii="Helvetica Light" w:hAnsi="Helvetica Light"/>
        </w:rPr>
      </w:pPr>
      <w:r>
        <w:rPr>
          <w:rFonts w:ascii="Helvetica Light" w:hAnsi="Helvetica Light"/>
        </w:rPr>
        <w:br w:type="page"/>
      </w:r>
    </w:p>
    <w:p w14:paraId="1CC07D3A" w14:textId="77777777" w:rsidR="009A4DAB" w:rsidRDefault="009A4DAB" w:rsidP="00DA36B9">
      <w:pPr>
        <w:rPr>
          <w:rFonts w:ascii="Helvetica Light" w:hAnsi="Helvetica Light"/>
        </w:rPr>
      </w:pPr>
    </w:p>
    <w:p w14:paraId="68E386F1" w14:textId="77777777" w:rsidR="009A4DAB" w:rsidRDefault="009A4DAB" w:rsidP="00DA36B9">
      <w:pPr>
        <w:rPr>
          <w:rFonts w:ascii="Helvetica Light" w:hAnsi="Helvetica Light"/>
        </w:rPr>
      </w:pPr>
    </w:p>
    <w:p w14:paraId="2F73E202" w14:textId="6139F4B9" w:rsidR="00DA36B9" w:rsidRPr="00DA36B9" w:rsidRDefault="00DA36B9" w:rsidP="00BF784E">
      <w:pPr>
        <w:spacing w:line="360" w:lineRule="auto"/>
        <w:rPr>
          <w:rFonts w:ascii="Helvetica Light" w:hAnsi="Helvetica Light"/>
          <w:sz w:val="20"/>
          <w:szCs w:val="20"/>
          <w:u w:val="single"/>
        </w:rPr>
      </w:pPr>
      <w:r w:rsidRPr="00DA36B9">
        <w:rPr>
          <w:rFonts w:ascii="Helvetica Light" w:hAnsi="Helvetica Light"/>
          <w:sz w:val="20"/>
          <w:szCs w:val="20"/>
          <w:u w:val="single"/>
        </w:rPr>
        <w:t>References</w:t>
      </w:r>
    </w:p>
    <w:p w14:paraId="7FCF864D" w14:textId="77777777" w:rsidR="00DA36B9" w:rsidRPr="004B772A" w:rsidRDefault="00DA36B9" w:rsidP="00DA36B9">
      <w:pPr>
        <w:shd w:val="clear" w:color="auto" w:fill="FFFFFF"/>
        <w:textAlignment w:val="baseline"/>
        <w:rPr>
          <w:rFonts w:asciiTheme="majorHAnsi" w:eastAsia="Times New Roman" w:hAnsiTheme="majorHAnsi" w:cstheme="majorHAnsi"/>
          <w:sz w:val="20"/>
          <w:szCs w:val="20"/>
          <w:lang w:eastAsia="en-GB"/>
        </w:rPr>
      </w:pPr>
    </w:p>
    <w:p w14:paraId="57602704"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Bittner, E. (1970) The Functions of the Police in Modern Society: A Review of Background Factors, Current Practices, and Possible Role Models. National Institute of Mental Health, Centre for Studies of Crime and Delinquency.</w:t>
      </w:r>
    </w:p>
    <w:p w14:paraId="1EC5A5CA" w14:textId="77777777" w:rsidR="00DA36B9" w:rsidRPr="00F80E7B" w:rsidRDefault="00DA36B9" w:rsidP="00DA36B9">
      <w:pPr>
        <w:rPr>
          <w:rFonts w:ascii="Helvetica Light" w:eastAsia="Times New Roman" w:hAnsi="Helvetica Light" w:cstheme="majorHAnsi"/>
          <w:sz w:val="20"/>
          <w:szCs w:val="20"/>
          <w:lang w:eastAsia="en-GB"/>
        </w:rPr>
      </w:pPr>
    </w:p>
    <w:p w14:paraId="1F75E7FD" w14:textId="511615CC"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Bradley</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D.</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Nixon C.</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2009</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Ending the ‘Dialogue of the Deaf’: Evidence and Policing Policies and Practices. An Australian Case Study</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Police Practice and Research</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10</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5–6</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423</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435</w:t>
      </w:r>
      <w:r w:rsidRPr="00F80E7B">
        <w:rPr>
          <w:rFonts w:ascii="Helvetica Light" w:eastAsia="Times New Roman" w:hAnsi="Helvetica Light" w:cstheme="majorHAnsi"/>
          <w:sz w:val="20"/>
          <w:szCs w:val="20"/>
          <w:shd w:val="clear" w:color="auto" w:fill="FFFFFF"/>
          <w:lang w:eastAsia="en-GB"/>
        </w:rPr>
        <w:t>.</w:t>
      </w:r>
    </w:p>
    <w:p w14:paraId="095191D5"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19543F58" w14:textId="77777777" w:rsidR="00DA36B9" w:rsidRPr="00F80E7B" w:rsidRDefault="00DA36B9" w:rsidP="00DA36B9">
      <w:pPr>
        <w:rPr>
          <w:rFonts w:ascii="Helvetica Light" w:hAnsi="Helvetica Light" w:cstheme="majorHAnsi"/>
          <w:sz w:val="20"/>
          <w:szCs w:val="20"/>
        </w:rPr>
      </w:pPr>
      <w:r w:rsidRPr="00F80E7B">
        <w:rPr>
          <w:rFonts w:ascii="Helvetica Light" w:eastAsia="Times New Roman" w:hAnsi="Helvetica Light" w:cstheme="majorHAnsi"/>
          <w:sz w:val="20"/>
          <w:szCs w:val="20"/>
          <w:lang w:eastAsia="en-GB"/>
        </w:rPr>
        <w:t>Cartwright A., Roach J. (2020) ‘</w:t>
      </w:r>
      <w:r w:rsidRPr="00F80E7B">
        <w:rPr>
          <w:rFonts w:ascii="Helvetica Light" w:eastAsia="Times New Roman" w:hAnsi="Helvetica Light" w:cstheme="majorHAnsi"/>
          <w:sz w:val="20"/>
          <w:szCs w:val="20"/>
          <w:shd w:val="clear" w:color="auto" w:fill="FFFFFF"/>
          <w:lang w:eastAsia="en-GB"/>
        </w:rPr>
        <w:t xml:space="preserve">The Wellbeing of UK Police: A Study of Recorded Absences from Work of UK Police Employees Due to Psychological Illness and Stress Using Freedom of Information Act Data’. </w:t>
      </w:r>
      <w:r w:rsidRPr="00F80E7B">
        <w:rPr>
          <w:rStyle w:val="Emphasis"/>
          <w:rFonts w:ascii="Helvetica Light" w:hAnsi="Helvetica Light" w:cstheme="majorHAnsi"/>
          <w:i w:val="0"/>
          <w:iCs w:val="0"/>
          <w:sz w:val="20"/>
          <w:szCs w:val="20"/>
          <w:bdr w:val="none" w:sz="0" w:space="0" w:color="auto" w:frame="1"/>
          <w:shd w:val="clear" w:color="auto" w:fill="FFFFFF"/>
        </w:rPr>
        <w:t>Policing: A Journal of Policy and Practice</w:t>
      </w:r>
      <w:r w:rsidRPr="00F80E7B">
        <w:rPr>
          <w:rFonts w:ascii="Helvetica Light" w:hAnsi="Helvetica Light" w:cstheme="majorHAnsi"/>
          <w:sz w:val="20"/>
          <w:szCs w:val="20"/>
          <w:shd w:val="clear" w:color="auto" w:fill="FFFFFF"/>
        </w:rPr>
        <w:t>, Volume 15, Issue 2, June 2021, Pages 1326–1338, </w:t>
      </w:r>
      <w:hyperlink r:id="rId6" w:history="1">
        <w:r w:rsidRPr="00F80E7B">
          <w:rPr>
            <w:rStyle w:val="Hyperlink"/>
            <w:rFonts w:ascii="Helvetica Light" w:hAnsi="Helvetica Light" w:cstheme="majorHAnsi"/>
            <w:color w:val="auto"/>
            <w:sz w:val="20"/>
            <w:szCs w:val="20"/>
            <w:u w:val="none"/>
            <w:bdr w:val="none" w:sz="0" w:space="0" w:color="auto" w:frame="1"/>
            <w:shd w:val="clear" w:color="auto" w:fill="FFFFFF"/>
          </w:rPr>
          <w:t>https://doi.org/10.1093/police/paaa033</w:t>
        </w:r>
      </w:hyperlink>
    </w:p>
    <w:p w14:paraId="500ED7D4" w14:textId="77777777" w:rsidR="00DA36B9" w:rsidRPr="00F80E7B" w:rsidRDefault="00DA36B9" w:rsidP="00DA36B9">
      <w:pPr>
        <w:rPr>
          <w:rFonts w:ascii="Helvetica Light" w:eastAsia="Times New Roman" w:hAnsi="Helvetica Light" w:cstheme="majorHAnsi"/>
          <w:sz w:val="20"/>
          <w:szCs w:val="20"/>
          <w:lang w:eastAsia="en-GB"/>
        </w:rPr>
      </w:pPr>
    </w:p>
    <w:p w14:paraId="647AB715" w14:textId="72A578BE"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 xml:space="preserve">College of Policing (2020) Evaluation of the Police Constable Degree Apprenticeship (PCDA) First interim report. Available at: </w:t>
      </w:r>
      <w:hyperlink r:id="rId7" w:history="1">
        <w:r w:rsidRPr="00F80E7B">
          <w:rPr>
            <w:rFonts w:ascii="Helvetica Light" w:eastAsia="Times New Roman" w:hAnsi="Helvetica Light" w:cstheme="majorHAnsi"/>
            <w:sz w:val="20"/>
            <w:szCs w:val="20"/>
            <w:lang w:eastAsia="en-GB"/>
          </w:rPr>
          <w:t>https://whatworks.college.police.uk/Research/Documents/PCDA_evaluation.pdf</w:t>
        </w:r>
      </w:hyperlink>
      <w:r w:rsidRPr="00F80E7B">
        <w:rPr>
          <w:rFonts w:ascii="Helvetica Light" w:eastAsia="Times New Roman" w:hAnsi="Helvetica Light" w:cstheme="majorHAnsi"/>
          <w:sz w:val="20"/>
          <w:szCs w:val="20"/>
          <w:lang w:eastAsia="en-GB"/>
        </w:rPr>
        <w:t xml:space="preserve"> (Accessed: 30</w:t>
      </w:r>
      <w:r w:rsidRPr="00F80E7B">
        <w:rPr>
          <w:rFonts w:ascii="Helvetica Light" w:eastAsia="Times New Roman" w:hAnsi="Helvetica Light" w:cstheme="majorHAnsi"/>
          <w:sz w:val="20"/>
          <w:szCs w:val="20"/>
          <w:vertAlign w:val="superscript"/>
          <w:lang w:eastAsia="en-GB"/>
        </w:rPr>
        <w:t>th</w:t>
      </w:r>
      <w:r w:rsidRPr="00F80E7B">
        <w:rPr>
          <w:rFonts w:ascii="Helvetica Light" w:eastAsia="Times New Roman" w:hAnsi="Helvetica Light" w:cstheme="majorHAnsi"/>
          <w:sz w:val="20"/>
          <w:szCs w:val="20"/>
          <w:lang w:eastAsia="en-GB"/>
        </w:rPr>
        <w:t xml:space="preserve"> </w:t>
      </w:r>
      <w:r w:rsidR="00F80E7B" w:rsidRPr="00F80E7B">
        <w:rPr>
          <w:rFonts w:ascii="Helvetica Light" w:eastAsia="Times New Roman" w:hAnsi="Helvetica Light" w:cstheme="majorHAnsi"/>
          <w:sz w:val="20"/>
          <w:szCs w:val="20"/>
          <w:lang w:eastAsia="en-GB"/>
        </w:rPr>
        <w:t>April</w:t>
      </w:r>
      <w:r w:rsidRPr="00F80E7B">
        <w:rPr>
          <w:rFonts w:ascii="Helvetica Light" w:eastAsia="Times New Roman" w:hAnsi="Helvetica Light" w:cstheme="majorHAnsi"/>
          <w:sz w:val="20"/>
          <w:szCs w:val="20"/>
          <w:lang w:eastAsia="en-GB"/>
        </w:rPr>
        <w:t xml:space="preserve"> 2022).</w:t>
      </w:r>
    </w:p>
    <w:p w14:paraId="52CE7D04"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569EDADE" w14:textId="3BED132A"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Cox C.</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Kirby</w:t>
      </w:r>
      <w:r w:rsidRPr="00F80E7B">
        <w:rPr>
          <w:rFonts w:ascii="Helvetica Light" w:eastAsia="Times New Roman" w:hAnsi="Helvetica Light" w:cstheme="majorHAnsi"/>
          <w:sz w:val="20"/>
          <w:szCs w:val="20"/>
          <w:lang w:eastAsia="en-GB"/>
        </w:rPr>
        <w:t xml:space="preserve"> </w:t>
      </w:r>
      <w:r w:rsidRPr="00F80E7B">
        <w:rPr>
          <w:rFonts w:ascii="Helvetica Light" w:eastAsia="Times New Roman" w:hAnsi="Helvetica Light" w:cstheme="majorHAnsi"/>
          <w:sz w:val="20"/>
          <w:szCs w:val="20"/>
          <w:bdr w:val="none" w:sz="0" w:space="0" w:color="auto" w:frame="1"/>
          <w:shd w:val="clear" w:color="auto" w:fill="FFFFFF"/>
          <w:lang w:eastAsia="en-GB"/>
        </w:rPr>
        <w:t>S.</w:t>
      </w:r>
      <w:r w:rsidRPr="00F80E7B">
        <w:rPr>
          <w:rFonts w:ascii="Helvetica Light" w:eastAsia="Times New Roman" w:hAnsi="Helvetica Light" w:cstheme="majorHAnsi"/>
          <w:sz w:val="20"/>
          <w:szCs w:val="20"/>
          <w:lang w:eastAsia="en-GB"/>
        </w:rPr>
        <w:t xml:space="preserve"> </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2018</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Can Higher Education Reduce the Negative Consequences of Police Occupational Culture Amongst New Recruits? </w:t>
      </w:r>
      <w:r w:rsidRPr="00F80E7B">
        <w:rPr>
          <w:rFonts w:ascii="Helvetica Light" w:eastAsia="Times New Roman" w:hAnsi="Helvetica Light" w:cstheme="majorHAnsi"/>
          <w:sz w:val="20"/>
          <w:szCs w:val="20"/>
          <w:bdr w:val="none" w:sz="0" w:space="0" w:color="auto" w:frame="1"/>
          <w:lang w:eastAsia="en-GB"/>
        </w:rPr>
        <w:t>Policing</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An International Journal 41</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5</w:t>
      </w:r>
      <w:r w:rsidRPr="00F80E7B">
        <w:rPr>
          <w:rFonts w:ascii="Helvetica Light" w:eastAsia="Times New Roman" w:hAnsi="Helvetica Light" w:cstheme="majorHAnsi"/>
          <w:sz w:val="20"/>
          <w:szCs w:val="20"/>
          <w:shd w:val="clear" w:color="auto" w:fill="FFFFFF"/>
          <w:lang w:eastAsia="en-GB"/>
        </w:rPr>
        <w:t xml:space="preserve">): </w:t>
      </w:r>
      <w:r w:rsidRPr="00F80E7B">
        <w:rPr>
          <w:rFonts w:ascii="Helvetica Light" w:eastAsia="Times New Roman" w:hAnsi="Helvetica Light" w:cstheme="majorHAnsi"/>
          <w:sz w:val="20"/>
          <w:szCs w:val="20"/>
          <w:lang w:eastAsia="en-GB"/>
        </w:rPr>
        <w:t>550-562</w:t>
      </w:r>
      <w:r w:rsidRPr="00F80E7B">
        <w:rPr>
          <w:rFonts w:ascii="Helvetica Light" w:eastAsia="Times New Roman" w:hAnsi="Helvetica Light" w:cstheme="majorHAnsi"/>
          <w:sz w:val="20"/>
          <w:szCs w:val="20"/>
          <w:shd w:val="clear" w:color="auto" w:fill="FFFFFF"/>
          <w:lang w:eastAsia="en-GB"/>
        </w:rPr>
        <w:t>.</w:t>
      </w:r>
    </w:p>
    <w:p w14:paraId="11050941" w14:textId="0940B1AC" w:rsidR="00F80E7B" w:rsidRPr="00F80E7B" w:rsidRDefault="00F80E7B"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0F72B6D2" w14:textId="77777777" w:rsidR="00F80E7B" w:rsidRPr="00F80E7B" w:rsidRDefault="00F80E7B" w:rsidP="00F80E7B">
      <w:r w:rsidRPr="00F80E7B">
        <w:rPr>
          <w:rFonts w:ascii="Helvetica Light" w:eastAsia="Times New Roman" w:hAnsi="Helvetica Light" w:cstheme="majorHAnsi"/>
          <w:sz w:val="20"/>
          <w:szCs w:val="20"/>
          <w:shd w:val="clear" w:color="auto" w:fill="FFFFFF"/>
          <w:lang w:eastAsia="en-GB"/>
        </w:rPr>
        <w:t xml:space="preserve">Crank. J. (1998). ‘Understanding Police Culture’. </w:t>
      </w:r>
      <w:hyperlink r:id="rId8" w:tgtFrame="_blank" w:history="1">
        <w:r w:rsidRPr="00F80E7B">
          <w:rPr>
            <w:rStyle w:val="Hyperlink"/>
            <w:rFonts w:ascii="Helvetica Light" w:hAnsi="Helvetica Light" w:cstheme="majorHAnsi"/>
            <w:color w:val="auto"/>
            <w:spacing w:val="5"/>
            <w:sz w:val="20"/>
            <w:szCs w:val="20"/>
            <w:u w:val="none"/>
            <w:shd w:val="clear" w:color="auto" w:fill="FFFFFF"/>
          </w:rPr>
          <w:t>https://doi.org/10.4324/9781315721255</w:t>
        </w:r>
      </w:hyperlink>
    </w:p>
    <w:p w14:paraId="273F5D61"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44EE06D7"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Crawford</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A.</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2017</w:t>
      </w:r>
      <w:r w:rsidRPr="00F80E7B">
        <w:rPr>
          <w:rFonts w:ascii="Helvetica Light" w:eastAsia="Times New Roman" w:hAnsi="Helvetica Light" w:cstheme="majorHAnsi"/>
          <w:sz w:val="20"/>
          <w:szCs w:val="20"/>
          <w:shd w:val="clear" w:color="auto" w:fill="FFFFFF"/>
          <w:lang w:eastAsia="en-GB"/>
        </w:rPr>
        <w:t>). Research co-Production and Knowledge Mobilisation in Policing. In </w:t>
      </w:r>
      <w:r w:rsidRPr="00F80E7B">
        <w:rPr>
          <w:rFonts w:ascii="Helvetica Light" w:eastAsia="Times New Roman" w:hAnsi="Helvetica Light" w:cstheme="majorHAnsi"/>
          <w:sz w:val="20"/>
          <w:szCs w:val="20"/>
          <w:bdr w:val="none" w:sz="0" w:space="0" w:color="auto" w:frame="1"/>
          <w:shd w:val="clear" w:color="auto" w:fill="FFFFFF"/>
          <w:lang w:eastAsia="en-GB"/>
        </w:rPr>
        <w:t>Knutsson J. and </w:t>
      </w:r>
      <w:proofErr w:type="spellStart"/>
      <w:r w:rsidRPr="00F80E7B">
        <w:rPr>
          <w:rFonts w:ascii="Helvetica Light" w:eastAsia="Times New Roman" w:hAnsi="Helvetica Light" w:cstheme="majorHAnsi"/>
          <w:sz w:val="20"/>
          <w:szCs w:val="20"/>
          <w:bdr w:val="none" w:sz="0" w:space="0" w:color="auto" w:frame="1"/>
          <w:shd w:val="clear" w:color="auto" w:fill="FFFFFF"/>
          <w:lang w:eastAsia="en-GB"/>
        </w:rPr>
        <w:t>Tompson</w:t>
      </w:r>
      <w:proofErr w:type="spellEnd"/>
      <w:r w:rsidRPr="00F80E7B">
        <w:rPr>
          <w:rFonts w:ascii="Helvetica Light" w:eastAsia="Times New Roman" w:hAnsi="Helvetica Light" w:cstheme="majorHAnsi"/>
          <w:sz w:val="20"/>
          <w:szCs w:val="20"/>
          <w:bdr w:val="none" w:sz="0" w:space="0" w:color="auto" w:frame="1"/>
          <w:shd w:val="clear" w:color="auto" w:fill="FFFFFF"/>
          <w:lang w:eastAsia="en-GB"/>
        </w:rPr>
        <w:t> L.</w:t>
      </w:r>
      <w:r w:rsidRPr="00F80E7B">
        <w:rPr>
          <w:rFonts w:ascii="Helvetica Light" w:eastAsia="Times New Roman" w:hAnsi="Helvetica Light" w:cstheme="majorHAnsi"/>
          <w:sz w:val="20"/>
          <w:szCs w:val="20"/>
          <w:shd w:val="clear" w:color="auto" w:fill="FFFFFF"/>
          <w:lang w:eastAsia="en-GB"/>
        </w:rPr>
        <w:t> (eds), </w:t>
      </w:r>
      <w:r w:rsidRPr="00F80E7B">
        <w:rPr>
          <w:rFonts w:ascii="Helvetica Light" w:eastAsia="Times New Roman" w:hAnsi="Helvetica Light" w:cstheme="majorHAnsi"/>
          <w:sz w:val="20"/>
          <w:szCs w:val="20"/>
          <w:lang w:eastAsia="en-GB"/>
        </w:rPr>
        <w:t>Advances in Evidence Based Policing</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London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Routledge</w:t>
      </w:r>
      <w:r w:rsidRPr="00F80E7B">
        <w:rPr>
          <w:rFonts w:ascii="Helvetica Light" w:eastAsia="Times New Roman" w:hAnsi="Helvetica Light" w:cstheme="majorHAnsi"/>
          <w:sz w:val="20"/>
          <w:szCs w:val="20"/>
          <w:shd w:val="clear" w:color="auto" w:fill="FFFFFF"/>
          <w:lang w:eastAsia="en-GB"/>
        </w:rPr>
        <w:t>, pp. </w:t>
      </w:r>
      <w:r w:rsidRPr="00F80E7B">
        <w:rPr>
          <w:rFonts w:ascii="Helvetica Light" w:eastAsia="Times New Roman" w:hAnsi="Helvetica Light" w:cstheme="majorHAnsi"/>
          <w:sz w:val="20"/>
          <w:szCs w:val="20"/>
          <w:lang w:eastAsia="en-GB"/>
        </w:rPr>
        <w:t>195</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213</w:t>
      </w:r>
    </w:p>
    <w:p w14:paraId="7A892D36"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7B9858EA" w14:textId="60654B88" w:rsidR="00DA36B9" w:rsidRPr="00F80E7B" w:rsidRDefault="00DA36B9" w:rsidP="00DA36B9">
      <w:pPr>
        <w:rPr>
          <w:rFonts w:ascii="Helvetica Light" w:hAnsi="Helvetica Light" w:cstheme="majorHAnsi"/>
          <w:sz w:val="20"/>
          <w:szCs w:val="20"/>
        </w:rPr>
      </w:pPr>
      <w:r w:rsidRPr="00F80E7B">
        <w:rPr>
          <w:rFonts w:ascii="Helvetica Light" w:hAnsi="Helvetica Light" w:cstheme="majorHAnsi"/>
          <w:sz w:val="20"/>
          <w:szCs w:val="20"/>
        </w:rPr>
        <w:t>Edwards D., Burnard P., Kim Bennett, Hebden U. (2009). ‘A longitudinal study of stress and self-esteem in student nurses’, Nurse Education Today, Volume 30, Issue 1,</w:t>
      </w:r>
      <w:r w:rsidR="00F80E7B" w:rsidRPr="00F80E7B">
        <w:rPr>
          <w:rFonts w:ascii="Helvetica Light" w:hAnsi="Helvetica Light" w:cstheme="majorHAnsi"/>
          <w:sz w:val="20"/>
          <w:szCs w:val="20"/>
        </w:rPr>
        <w:t xml:space="preserve"> </w:t>
      </w:r>
      <w:r w:rsidRPr="00F80E7B">
        <w:rPr>
          <w:rFonts w:ascii="Helvetica Light" w:hAnsi="Helvetica Light" w:cstheme="majorHAnsi"/>
          <w:sz w:val="20"/>
          <w:szCs w:val="20"/>
        </w:rPr>
        <w:t>2010,</w:t>
      </w:r>
      <w:r w:rsidR="00F80E7B" w:rsidRPr="00F80E7B">
        <w:rPr>
          <w:rFonts w:ascii="Helvetica Light" w:hAnsi="Helvetica Light" w:cstheme="majorHAnsi"/>
          <w:sz w:val="20"/>
          <w:szCs w:val="20"/>
        </w:rPr>
        <w:t xml:space="preserve"> </w:t>
      </w:r>
      <w:r w:rsidRPr="00F80E7B">
        <w:rPr>
          <w:rFonts w:ascii="Helvetica Light" w:hAnsi="Helvetica Light" w:cstheme="majorHAnsi"/>
          <w:sz w:val="20"/>
          <w:szCs w:val="20"/>
        </w:rPr>
        <w:t xml:space="preserve">Pages 78-84, ISSN 0260-6917, </w:t>
      </w:r>
      <w:hyperlink r:id="rId9" w:history="1">
        <w:r w:rsidRPr="00F80E7B">
          <w:rPr>
            <w:rStyle w:val="Hyperlink"/>
            <w:rFonts w:ascii="Helvetica Light" w:hAnsi="Helvetica Light" w:cstheme="majorHAnsi"/>
            <w:color w:val="auto"/>
            <w:sz w:val="20"/>
            <w:szCs w:val="20"/>
            <w:u w:val="none"/>
          </w:rPr>
          <w:t>https://doi.org/10.1016/j.nedt.2009.06.008</w:t>
        </w:r>
      </w:hyperlink>
      <w:r w:rsidRPr="00F80E7B">
        <w:rPr>
          <w:rFonts w:ascii="Helvetica Light" w:hAnsi="Helvetica Light" w:cstheme="majorHAnsi"/>
          <w:sz w:val="20"/>
          <w:szCs w:val="20"/>
        </w:rPr>
        <w:t>.</w:t>
      </w:r>
    </w:p>
    <w:p w14:paraId="1E980338" w14:textId="77777777" w:rsidR="00DA36B9" w:rsidRPr="00F80E7B" w:rsidRDefault="00DA36B9" w:rsidP="00DA36B9">
      <w:pPr>
        <w:rPr>
          <w:rFonts w:ascii="Helvetica Light" w:hAnsi="Helvetica Light" w:cstheme="majorHAnsi"/>
          <w:sz w:val="20"/>
          <w:szCs w:val="20"/>
        </w:rPr>
      </w:pPr>
    </w:p>
    <w:p w14:paraId="48C038B6" w14:textId="24994F48"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Fleming</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J.</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2010</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Learning to Work Together: Police and Academics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Policing: A Journal of Policy and Practice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4</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139</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145</w:t>
      </w:r>
      <w:r w:rsidRPr="00F80E7B">
        <w:rPr>
          <w:rFonts w:ascii="Helvetica Light" w:eastAsia="Times New Roman" w:hAnsi="Helvetica Light" w:cstheme="majorHAnsi"/>
          <w:sz w:val="20"/>
          <w:szCs w:val="20"/>
          <w:shd w:val="clear" w:color="auto" w:fill="FFFFFF"/>
          <w:lang w:eastAsia="en-GB"/>
        </w:rPr>
        <w:t>.</w:t>
      </w:r>
    </w:p>
    <w:p w14:paraId="114C6EE5" w14:textId="77777777" w:rsidR="00DA36B9" w:rsidRPr="00F80E7B" w:rsidRDefault="00DA36B9" w:rsidP="00DA36B9">
      <w:pPr>
        <w:rPr>
          <w:rFonts w:ascii="Helvetica Light" w:hAnsi="Helvetica Light" w:cstheme="majorHAnsi"/>
          <w:sz w:val="20"/>
          <w:szCs w:val="20"/>
        </w:rPr>
      </w:pPr>
    </w:p>
    <w:p w14:paraId="3C46F353" w14:textId="28834431"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Goode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J.</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Lumsden K.</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2016</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 xml:space="preserve">The </w:t>
      </w:r>
      <w:proofErr w:type="spellStart"/>
      <w:r w:rsidRPr="00F80E7B">
        <w:rPr>
          <w:rFonts w:ascii="Helvetica Light" w:eastAsia="Times New Roman" w:hAnsi="Helvetica Light" w:cstheme="majorHAnsi"/>
          <w:sz w:val="20"/>
          <w:szCs w:val="20"/>
          <w:lang w:eastAsia="en-GB"/>
        </w:rPr>
        <w:t>McDonaldisation</w:t>
      </w:r>
      <w:proofErr w:type="spellEnd"/>
      <w:r w:rsidRPr="00F80E7B">
        <w:rPr>
          <w:rFonts w:ascii="Helvetica Light" w:eastAsia="Times New Roman" w:hAnsi="Helvetica Light" w:cstheme="majorHAnsi"/>
          <w:sz w:val="20"/>
          <w:szCs w:val="20"/>
          <w:lang w:eastAsia="en-GB"/>
        </w:rPr>
        <w:t xml:space="preserve"> of police-academic partnerships: Organisational and cultural barriers encountered in moving from research on police to research with police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Policing &amp; Society</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28</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1</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75</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89</w:t>
      </w:r>
      <w:r w:rsidRPr="00F80E7B">
        <w:rPr>
          <w:rFonts w:ascii="Helvetica Light" w:eastAsia="Times New Roman" w:hAnsi="Helvetica Light" w:cstheme="majorHAnsi"/>
          <w:sz w:val="20"/>
          <w:szCs w:val="20"/>
          <w:shd w:val="clear" w:color="auto" w:fill="FFFFFF"/>
          <w:lang w:eastAsia="en-GB"/>
        </w:rPr>
        <w:t>.</w:t>
      </w:r>
    </w:p>
    <w:p w14:paraId="08F1907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364012DA" w14:textId="77777777" w:rsidR="00DA36B9" w:rsidRPr="00F80E7B" w:rsidRDefault="00DA36B9" w:rsidP="00DA36B9">
      <w:pPr>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shd w:val="clear" w:color="auto" w:fill="FFFFFF"/>
          <w:lang w:eastAsia="en-GB"/>
        </w:rPr>
        <w:t>GOV.UK. 2019. National campaign to recruit 20,000 police officers launches today. [online] Available at: &lt;https://www.gov.uk/government/news/national-campaign-to-recruit-20000-police-officers-launches-today&gt; [Accessed 5 May 2022].</w:t>
      </w:r>
    </w:p>
    <w:p w14:paraId="53200511" w14:textId="77777777" w:rsidR="00DA36B9" w:rsidRPr="00F80E7B" w:rsidRDefault="00DA36B9" w:rsidP="00DA36B9">
      <w:pPr>
        <w:rPr>
          <w:rFonts w:ascii="Helvetica Light" w:eastAsia="Times New Roman" w:hAnsi="Helvetica Light" w:cstheme="majorHAnsi"/>
          <w:sz w:val="20"/>
          <w:szCs w:val="20"/>
          <w:shd w:val="clear" w:color="auto" w:fill="FFFFFF"/>
          <w:lang w:eastAsia="en-GB"/>
        </w:rPr>
      </w:pPr>
    </w:p>
    <w:p w14:paraId="0E6F4F25"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GOV.UK. 2022. Police officer uplift, England and Wales, quarterly update to 31 March 2022. [online] Available at: &lt;https://www.gov.uk/government/statistics/police-officer-uplift-quarterly-update-to-march-2022/police-officer-uplift-england-and-wales-quarterly-update-to-31-march-2022&gt; [Accessed 5 May 2022].</w:t>
      </w:r>
    </w:p>
    <w:p w14:paraId="5F3BFC7B"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br/>
        <w:t>Haynes, C. (2009) ‘Boffin Bobbies: Should University Degrees or their Equivalent Become a Basic Requirement for Officer Recruits?’ Police Review 6 March: 18–21.</w:t>
      </w:r>
    </w:p>
    <w:p w14:paraId="1B51E3D0"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2F9D4FF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Heslop R.</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2011</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Reproducing Police Culture in a British University: Findings from an Exploratory Case Study of Police Foundation Degrees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Police Practice and Research</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12</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4</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298</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312</w:t>
      </w:r>
      <w:r w:rsidRPr="00F80E7B">
        <w:rPr>
          <w:rFonts w:ascii="Helvetica Light" w:eastAsia="Times New Roman" w:hAnsi="Helvetica Light" w:cstheme="majorHAnsi"/>
          <w:sz w:val="20"/>
          <w:szCs w:val="20"/>
          <w:shd w:val="clear" w:color="auto" w:fill="FFFFFF"/>
          <w:lang w:eastAsia="en-GB"/>
        </w:rPr>
        <w:t>.</w:t>
      </w:r>
    </w:p>
    <w:p w14:paraId="4111B9C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6010FB94" w14:textId="77777777" w:rsidR="00DA36B9" w:rsidRPr="00F80E7B" w:rsidRDefault="00DA36B9" w:rsidP="00DA36B9">
      <w:pPr>
        <w:shd w:val="clear" w:color="auto" w:fill="FFFFFF"/>
        <w:textAlignment w:val="baseline"/>
        <w:rPr>
          <w:rFonts w:ascii="Helvetica Light" w:hAnsi="Helvetica Light" w:cstheme="majorHAnsi"/>
          <w:sz w:val="20"/>
          <w:szCs w:val="20"/>
        </w:rPr>
      </w:pPr>
      <w:proofErr w:type="spellStart"/>
      <w:r w:rsidRPr="00F80E7B">
        <w:rPr>
          <w:rFonts w:ascii="Helvetica Light" w:hAnsi="Helvetica Light" w:cstheme="majorHAnsi"/>
          <w:sz w:val="20"/>
          <w:szCs w:val="20"/>
        </w:rPr>
        <w:t>Houdmont</w:t>
      </w:r>
      <w:proofErr w:type="spellEnd"/>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J.</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bdr w:val="none" w:sz="0" w:space="0" w:color="auto" w:frame="1"/>
          <w:shd w:val="clear" w:color="auto" w:fill="FFFFFF"/>
        </w:rPr>
        <w:t>Elliott-Davies</w:t>
      </w:r>
      <w:r w:rsidRPr="00F80E7B">
        <w:rPr>
          <w:rStyle w:val="name"/>
          <w:rFonts w:ascii="Helvetica Light" w:hAnsi="Helvetica Light" w:cstheme="majorHAnsi"/>
          <w:sz w:val="20"/>
          <w:szCs w:val="20"/>
          <w:bdr w:val="none" w:sz="0" w:space="0" w:color="auto" w:frame="1"/>
          <w:shd w:val="clear" w:color="auto" w:fill="FFFFFF"/>
        </w:rPr>
        <w:t> </w:t>
      </w:r>
      <w:r w:rsidRPr="00F80E7B">
        <w:rPr>
          <w:rFonts w:ascii="Helvetica Light" w:hAnsi="Helvetica Light" w:cstheme="majorHAnsi"/>
          <w:sz w:val="20"/>
          <w:szCs w:val="20"/>
          <w:bdr w:val="none" w:sz="0" w:space="0" w:color="auto" w:frame="1"/>
          <w:shd w:val="clear" w:color="auto" w:fill="FFFFFF"/>
        </w:rPr>
        <w:t>M.</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2017</w:t>
      </w:r>
      <w:r w:rsidRPr="00F80E7B">
        <w:rPr>
          <w:rFonts w:ascii="Helvetica Light" w:hAnsi="Helvetica Light" w:cstheme="majorHAnsi"/>
          <w:sz w:val="20"/>
          <w:szCs w:val="20"/>
          <w:shd w:val="clear" w:color="auto" w:fill="FFFFFF"/>
        </w:rPr>
        <w:t>). </w:t>
      </w:r>
      <w:r w:rsidRPr="00F80E7B">
        <w:rPr>
          <w:rStyle w:val="Emphasis"/>
          <w:rFonts w:ascii="Helvetica Light" w:hAnsi="Helvetica Light" w:cstheme="majorHAnsi"/>
          <w:i w:val="0"/>
          <w:iCs w:val="0"/>
          <w:sz w:val="20"/>
          <w:szCs w:val="20"/>
          <w:bdr w:val="none" w:sz="0" w:space="0" w:color="auto" w:frame="1"/>
          <w:shd w:val="clear" w:color="auto" w:fill="FFFFFF"/>
        </w:rPr>
        <w:t>2016 Police Officer Welfare, Demand, and Capacity Survey Inferential Results</w:t>
      </w:r>
      <w:r w:rsidRPr="00F80E7B">
        <w:rPr>
          <w:rFonts w:ascii="Helvetica Light" w:hAnsi="Helvetica Light" w:cstheme="majorHAnsi"/>
          <w:sz w:val="20"/>
          <w:szCs w:val="20"/>
          <w:shd w:val="clear" w:color="auto" w:fill="FFFFFF"/>
        </w:rPr>
        <w:t>. </w:t>
      </w:r>
      <w:hyperlink r:id="rId10" w:tgtFrame="_blank" w:history="1">
        <w:r w:rsidRPr="00F80E7B">
          <w:rPr>
            <w:rStyle w:val="Hyperlink"/>
            <w:rFonts w:ascii="Helvetica Light" w:hAnsi="Helvetica Light" w:cstheme="majorHAnsi"/>
            <w:color w:val="auto"/>
            <w:sz w:val="20"/>
            <w:szCs w:val="20"/>
            <w:u w:val="none"/>
            <w:bdr w:val="none" w:sz="0" w:space="0" w:color="auto" w:frame="1"/>
            <w:shd w:val="clear" w:color="auto" w:fill="FFFFFF"/>
          </w:rPr>
          <w:t>https://www.polfed.org/media/14062/pfew-inferential-results-report-27-12-17-v10-002.pdf</w:t>
        </w:r>
      </w:hyperlink>
      <w:r w:rsidRPr="00F80E7B">
        <w:rPr>
          <w:rFonts w:ascii="Helvetica Light" w:hAnsi="Helvetica Light" w:cstheme="majorHAnsi"/>
          <w:sz w:val="20"/>
          <w:szCs w:val="20"/>
          <w:shd w:val="clear" w:color="auto" w:fill="FFFFFF"/>
        </w:rPr>
        <w:t>.</w:t>
      </w:r>
    </w:p>
    <w:p w14:paraId="06905960"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6AC16DF9" w14:textId="290F83B0"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Hough M.</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Stanko</w:t>
      </w:r>
      <w:r w:rsidRPr="00F80E7B">
        <w:rPr>
          <w:rFonts w:ascii="Helvetica Light" w:eastAsia="Times New Roman" w:hAnsi="Helvetica Light" w:cstheme="majorHAnsi"/>
          <w:sz w:val="20"/>
          <w:szCs w:val="20"/>
          <w:lang w:eastAsia="en-GB"/>
        </w:rPr>
        <w:t xml:space="preserve"> </w:t>
      </w:r>
      <w:r w:rsidRPr="00F80E7B">
        <w:rPr>
          <w:rFonts w:ascii="Helvetica Light" w:eastAsia="Times New Roman" w:hAnsi="Helvetica Light" w:cstheme="majorHAnsi"/>
          <w:sz w:val="20"/>
          <w:szCs w:val="20"/>
          <w:bdr w:val="none" w:sz="0" w:space="0" w:color="auto" w:frame="1"/>
          <w:shd w:val="clear" w:color="auto" w:fill="FFFFFF"/>
          <w:lang w:eastAsia="en-GB"/>
        </w:rPr>
        <w:t xml:space="preserve">E. </w:t>
      </w:r>
      <w:proofErr w:type="gramStart"/>
      <w:r w:rsidRPr="00F80E7B">
        <w:rPr>
          <w:rFonts w:ascii="Helvetica Light" w:eastAsia="Times New Roman" w:hAnsi="Helvetica Light" w:cstheme="majorHAnsi"/>
          <w:sz w:val="20"/>
          <w:szCs w:val="20"/>
          <w:bdr w:val="none" w:sz="0" w:space="0" w:color="auto" w:frame="1"/>
          <w:shd w:val="clear" w:color="auto" w:fill="FFFFFF"/>
          <w:lang w:eastAsia="en-GB"/>
        </w:rPr>
        <w:t>A.</w:t>
      </w:r>
      <w:r w:rsidRPr="00F80E7B">
        <w:rPr>
          <w:rFonts w:ascii="Helvetica Light" w:eastAsia="Times New Roman" w:hAnsi="Helvetica Light" w:cstheme="majorHAnsi"/>
          <w:sz w:val="20"/>
          <w:szCs w:val="20"/>
          <w:shd w:val="clear" w:color="auto" w:fill="FFFFFF"/>
          <w:lang w:eastAsia="en-GB"/>
        </w:rPr>
        <w:t>(</w:t>
      </w:r>
      <w:proofErr w:type="gramEnd"/>
      <w:r w:rsidRPr="00F80E7B">
        <w:rPr>
          <w:rFonts w:ascii="Helvetica Light" w:eastAsia="Times New Roman" w:hAnsi="Helvetica Light" w:cstheme="majorHAnsi"/>
          <w:sz w:val="20"/>
          <w:szCs w:val="20"/>
          <w:lang w:eastAsia="en-GB"/>
        </w:rPr>
        <w:t>2019</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Designing Degree-Level Courses for Police Recruits in England and Wales: Some Issues and Challenges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Policing: A Journal of Policy and Practice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14</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1</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31</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42</w:t>
      </w:r>
      <w:r w:rsidRPr="00F80E7B">
        <w:rPr>
          <w:rFonts w:ascii="Helvetica Light" w:eastAsia="Times New Roman" w:hAnsi="Helvetica Light" w:cstheme="majorHAnsi"/>
          <w:sz w:val="20"/>
          <w:szCs w:val="20"/>
          <w:shd w:val="clear" w:color="auto" w:fill="FFFFFF"/>
          <w:lang w:eastAsia="en-GB"/>
        </w:rPr>
        <w:t>.</w:t>
      </w:r>
    </w:p>
    <w:p w14:paraId="19A4C8D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61B9C2B6"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House of Commons – Home affairs committee (2016) College of Policing: three years on.</w:t>
      </w:r>
    </w:p>
    <w:p w14:paraId="2E6F9B75"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0AAB9B18" w14:textId="533BC443"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roofErr w:type="spellStart"/>
      <w:r w:rsidRPr="00F80E7B">
        <w:rPr>
          <w:rFonts w:ascii="Helvetica Light" w:eastAsia="Times New Roman" w:hAnsi="Helvetica Light" w:cstheme="majorHAnsi"/>
          <w:sz w:val="20"/>
          <w:szCs w:val="20"/>
          <w:lang w:eastAsia="en-GB"/>
        </w:rPr>
        <w:t>Kalyal</w:t>
      </w:r>
      <w:proofErr w:type="spellEnd"/>
      <w:r w:rsidRPr="00F80E7B">
        <w:rPr>
          <w:rFonts w:ascii="Helvetica Light" w:eastAsia="Times New Roman" w:hAnsi="Helvetica Light" w:cstheme="majorHAnsi"/>
          <w:sz w:val="20"/>
          <w:szCs w:val="20"/>
          <w:lang w:eastAsia="en-GB"/>
        </w:rPr>
        <w:t xml:space="preserve"> H.</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2019</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One Person's Evidence Is Another Person's Nonsense’: Why Police Organizations Resist Evidence-Based Practices, Policing</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A Journal of Policy and Practice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 xml:space="preserve">14 </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1151</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1165</w:t>
      </w:r>
      <w:r w:rsidRPr="00F80E7B">
        <w:rPr>
          <w:rFonts w:ascii="Helvetica Light" w:eastAsia="Times New Roman" w:hAnsi="Helvetica Light" w:cstheme="majorHAnsi"/>
          <w:sz w:val="20"/>
          <w:szCs w:val="20"/>
          <w:shd w:val="clear" w:color="auto" w:fill="FFFFFF"/>
          <w:lang w:eastAsia="en-GB"/>
        </w:rPr>
        <w:t>.</w:t>
      </w:r>
    </w:p>
    <w:p w14:paraId="7469950C"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1187E972"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r w:rsidRPr="00F80E7B">
        <w:rPr>
          <w:rFonts w:ascii="Helvetica Light" w:hAnsi="Helvetica Light" w:cstheme="majorHAnsi"/>
          <w:sz w:val="20"/>
          <w:szCs w:val="20"/>
        </w:rPr>
        <w:lastRenderedPageBreak/>
        <w:t>MacDonald</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B.</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1986</w:t>
      </w:r>
      <w:r w:rsidRPr="00F80E7B">
        <w:rPr>
          <w:rFonts w:ascii="Helvetica Light" w:hAnsi="Helvetica Light" w:cstheme="majorHAnsi"/>
          <w:sz w:val="20"/>
          <w:szCs w:val="20"/>
          <w:shd w:val="clear" w:color="auto" w:fill="FFFFFF"/>
        </w:rPr>
        <w:t xml:space="preserve">). Research and action in the context of policing: An analysis of the problem and a programme proposal Unpublished document of the Police Foundation of England and Wales, on file with the </w:t>
      </w:r>
      <w:proofErr w:type="spellStart"/>
      <w:proofErr w:type="gramStart"/>
      <w:r w:rsidRPr="00F80E7B">
        <w:rPr>
          <w:rFonts w:ascii="Helvetica Light" w:hAnsi="Helvetica Light" w:cstheme="majorHAnsi"/>
          <w:sz w:val="20"/>
          <w:szCs w:val="20"/>
          <w:shd w:val="clear" w:color="auto" w:fill="FFFFFF"/>
        </w:rPr>
        <w:t>D.Bayley</w:t>
      </w:r>
      <w:proofErr w:type="spellEnd"/>
      <w:proofErr w:type="gramEnd"/>
      <w:r w:rsidRPr="00F80E7B">
        <w:rPr>
          <w:rFonts w:ascii="Helvetica Light" w:hAnsi="Helvetica Light" w:cstheme="majorHAnsi"/>
          <w:sz w:val="20"/>
          <w:szCs w:val="20"/>
          <w:shd w:val="clear" w:color="auto" w:fill="FFFFFF"/>
        </w:rPr>
        <w:t>.  </w:t>
      </w:r>
    </w:p>
    <w:p w14:paraId="26136619" w14:textId="10785062" w:rsidR="00DA36B9" w:rsidRPr="00F80E7B" w:rsidRDefault="0032544F" w:rsidP="00DA36B9">
      <w:pPr>
        <w:shd w:val="clear" w:color="auto" w:fill="FFFFFF"/>
        <w:textAlignment w:val="baseline"/>
        <w:rPr>
          <w:rFonts w:ascii="Helvetica Light" w:hAnsi="Helvetica Light" w:cstheme="majorHAnsi"/>
          <w:sz w:val="20"/>
          <w:szCs w:val="20"/>
          <w:shd w:val="clear" w:color="auto" w:fill="FFFFFF"/>
        </w:rPr>
      </w:pPr>
      <w:hyperlink r:id="rId11" w:history="1">
        <w:r w:rsidR="00DA36B9" w:rsidRPr="00F80E7B">
          <w:rPr>
            <w:rStyle w:val="Hyperlink"/>
            <w:rFonts w:ascii="Helvetica Light" w:hAnsi="Helvetica Light" w:cstheme="majorHAnsi"/>
            <w:color w:val="auto"/>
            <w:sz w:val="20"/>
            <w:szCs w:val="20"/>
            <w:u w:val="none"/>
            <w:bdr w:val="none" w:sz="0" w:space="0" w:color="auto" w:frame="1"/>
            <w:shd w:val="clear" w:color="auto" w:fill="FFFFFF"/>
          </w:rPr>
          <w:t xml:space="preserve">https://ueaeprints.uea.ac.uk/26812/1/MacDonald-1987-Research_and_Action_in_Context_of_Policing.pdf </w:t>
        </w:r>
      </w:hyperlink>
      <w:r w:rsidR="00DA36B9" w:rsidRPr="00F80E7B">
        <w:rPr>
          <w:rFonts w:ascii="Helvetica Light" w:hAnsi="Helvetica Light" w:cstheme="majorHAnsi"/>
          <w:sz w:val="20"/>
          <w:szCs w:val="20"/>
          <w:bdr w:val="none" w:sz="0" w:space="0" w:color="auto" w:frame="1"/>
          <w:shd w:val="clear" w:color="auto" w:fill="FFFFFF"/>
        </w:rPr>
        <w:t>(accessed 30</w:t>
      </w:r>
      <w:r w:rsidR="00DA36B9" w:rsidRPr="00F80E7B">
        <w:rPr>
          <w:rFonts w:ascii="Helvetica Light" w:hAnsi="Helvetica Light" w:cstheme="majorHAnsi"/>
          <w:sz w:val="20"/>
          <w:szCs w:val="20"/>
          <w:bdr w:val="none" w:sz="0" w:space="0" w:color="auto" w:frame="1"/>
          <w:shd w:val="clear" w:color="auto" w:fill="FFFFFF"/>
          <w:vertAlign w:val="superscript"/>
        </w:rPr>
        <w:t>th</w:t>
      </w:r>
      <w:r w:rsidR="00DA36B9" w:rsidRPr="00F80E7B">
        <w:rPr>
          <w:rFonts w:ascii="Helvetica Light" w:hAnsi="Helvetica Light" w:cstheme="majorHAnsi"/>
          <w:sz w:val="20"/>
          <w:szCs w:val="20"/>
          <w:bdr w:val="none" w:sz="0" w:space="0" w:color="auto" w:frame="1"/>
          <w:shd w:val="clear" w:color="auto" w:fill="FFFFFF"/>
        </w:rPr>
        <w:t xml:space="preserve"> </w:t>
      </w:r>
      <w:r w:rsidR="00F80E7B" w:rsidRPr="00F80E7B">
        <w:rPr>
          <w:rFonts w:ascii="Helvetica Light" w:hAnsi="Helvetica Light" w:cstheme="majorHAnsi"/>
          <w:sz w:val="20"/>
          <w:szCs w:val="20"/>
          <w:bdr w:val="none" w:sz="0" w:space="0" w:color="auto" w:frame="1"/>
          <w:shd w:val="clear" w:color="auto" w:fill="FFFFFF"/>
        </w:rPr>
        <w:t>April</w:t>
      </w:r>
      <w:r w:rsidR="00DA36B9" w:rsidRPr="00F80E7B">
        <w:rPr>
          <w:rFonts w:ascii="Helvetica Light" w:hAnsi="Helvetica Light" w:cstheme="majorHAnsi"/>
          <w:sz w:val="20"/>
          <w:szCs w:val="20"/>
          <w:bdr w:val="none" w:sz="0" w:space="0" w:color="auto" w:frame="1"/>
          <w:shd w:val="clear" w:color="auto" w:fill="FFFFFF"/>
        </w:rPr>
        <w:t xml:space="preserve"> 2022</w:t>
      </w:r>
      <w:r w:rsidR="00DA36B9" w:rsidRPr="00F80E7B">
        <w:rPr>
          <w:rFonts w:ascii="Helvetica Light" w:hAnsi="Helvetica Light" w:cstheme="majorHAnsi"/>
          <w:sz w:val="20"/>
          <w:szCs w:val="20"/>
          <w:shd w:val="clear" w:color="auto" w:fill="FFFFFF"/>
        </w:rPr>
        <w:t>).</w:t>
      </w:r>
    </w:p>
    <w:p w14:paraId="5140A2F3"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p>
    <w:p w14:paraId="37B82443"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Mahruf</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M.</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Shohel C.</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Uddin G.</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Parker-McLeod J.</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Silverstone D.</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2020</w:t>
      </w:r>
      <w:r w:rsidRPr="00F80E7B">
        <w:rPr>
          <w:rFonts w:ascii="Helvetica Light" w:eastAsia="Times New Roman" w:hAnsi="Helvetica Light" w:cstheme="majorHAnsi"/>
          <w:sz w:val="20"/>
          <w:szCs w:val="20"/>
          <w:shd w:val="clear" w:color="auto" w:fill="FFFFFF"/>
          <w:lang w:eastAsia="en-GB"/>
        </w:rPr>
        <w:t>). ‘Police Education in the United Kingdom: Challenges and Future Directions.’ In </w:t>
      </w:r>
      <w:proofErr w:type="spellStart"/>
      <w:r w:rsidRPr="00F80E7B">
        <w:rPr>
          <w:rFonts w:ascii="Helvetica Light" w:eastAsia="Times New Roman" w:hAnsi="Helvetica Light" w:cstheme="majorHAnsi"/>
          <w:sz w:val="20"/>
          <w:szCs w:val="20"/>
          <w:bdr w:val="none" w:sz="0" w:space="0" w:color="auto" w:frame="1"/>
          <w:shd w:val="clear" w:color="auto" w:fill="FFFFFF"/>
          <w:lang w:eastAsia="en-GB"/>
        </w:rPr>
        <w:t>Nugmanova</w:t>
      </w:r>
      <w:proofErr w:type="spellEnd"/>
      <w:r w:rsidRPr="00F80E7B">
        <w:rPr>
          <w:rFonts w:ascii="Helvetica Light" w:eastAsia="Times New Roman" w:hAnsi="Helvetica Light" w:cstheme="majorHAnsi"/>
          <w:sz w:val="20"/>
          <w:szCs w:val="20"/>
          <w:bdr w:val="none" w:sz="0" w:space="0" w:color="auto" w:frame="1"/>
          <w:shd w:val="clear" w:color="auto" w:fill="FFFFFF"/>
          <w:lang w:eastAsia="en-GB"/>
        </w:rPr>
        <w:t> M., </w:t>
      </w:r>
      <w:proofErr w:type="spellStart"/>
      <w:r w:rsidRPr="00F80E7B">
        <w:rPr>
          <w:rFonts w:ascii="Helvetica Light" w:eastAsia="Times New Roman" w:hAnsi="Helvetica Light" w:cstheme="majorHAnsi"/>
          <w:sz w:val="20"/>
          <w:szCs w:val="20"/>
          <w:bdr w:val="none" w:sz="0" w:space="0" w:color="auto" w:frame="1"/>
          <w:shd w:val="clear" w:color="auto" w:fill="FFFFFF"/>
          <w:lang w:eastAsia="en-GB"/>
        </w:rPr>
        <w:t>Mikkola</w:t>
      </w:r>
      <w:proofErr w:type="spellEnd"/>
      <w:r w:rsidRPr="00F80E7B">
        <w:rPr>
          <w:rFonts w:ascii="Helvetica Light" w:eastAsia="Times New Roman" w:hAnsi="Helvetica Light" w:cstheme="majorHAnsi"/>
          <w:sz w:val="20"/>
          <w:szCs w:val="20"/>
          <w:bdr w:val="none" w:sz="0" w:space="0" w:color="auto" w:frame="1"/>
          <w:shd w:val="clear" w:color="auto" w:fill="FFFFFF"/>
          <w:lang w:eastAsia="en-GB"/>
        </w:rPr>
        <w:t> H. J., </w:t>
      </w:r>
      <w:proofErr w:type="spellStart"/>
      <w:r w:rsidRPr="00F80E7B">
        <w:rPr>
          <w:rFonts w:ascii="Helvetica Light" w:eastAsia="Times New Roman" w:hAnsi="Helvetica Light" w:cstheme="majorHAnsi"/>
          <w:sz w:val="20"/>
          <w:szCs w:val="20"/>
          <w:bdr w:val="none" w:sz="0" w:space="0" w:color="auto" w:frame="1"/>
          <w:shd w:val="clear" w:color="auto" w:fill="FFFFFF"/>
          <w:lang w:eastAsia="en-GB"/>
        </w:rPr>
        <w:t>Rozanov</w:t>
      </w:r>
      <w:proofErr w:type="spellEnd"/>
      <w:r w:rsidRPr="00F80E7B">
        <w:rPr>
          <w:rFonts w:ascii="Helvetica Light" w:eastAsia="Times New Roman" w:hAnsi="Helvetica Light" w:cstheme="majorHAnsi"/>
          <w:sz w:val="20"/>
          <w:szCs w:val="20"/>
          <w:bdr w:val="none" w:sz="0" w:space="0" w:color="auto" w:frame="1"/>
          <w:shd w:val="clear" w:color="auto" w:fill="FFFFFF"/>
          <w:lang w:eastAsia="en-GB"/>
        </w:rPr>
        <w:t> A., </w:t>
      </w:r>
      <w:proofErr w:type="spellStart"/>
      <w:r w:rsidRPr="00F80E7B">
        <w:rPr>
          <w:rFonts w:ascii="Helvetica Light" w:eastAsia="Times New Roman" w:hAnsi="Helvetica Light" w:cstheme="majorHAnsi"/>
          <w:sz w:val="20"/>
          <w:szCs w:val="20"/>
          <w:bdr w:val="none" w:sz="0" w:space="0" w:color="auto" w:frame="1"/>
          <w:shd w:val="clear" w:color="auto" w:fill="FFFFFF"/>
          <w:lang w:eastAsia="en-GB"/>
        </w:rPr>
        <w:t>Komleva</w:t>
      </w:r>
      <w:proofErr w:type="spellEnd"/>
      <w:r w:rsidRPr="00F80E7B">
        <w:rPr>
          <w:rFonts w:ascii="Helvetica Light" w:eastAsia="Times New Roman" w:hAnsi="Helvetica Light" w:cstheme="majorHAnsi"/>
          <w:sz w:val="20"/>
          <w:szCs w:val="20"/>
          <w:bdr w:val="none" w:sz="0" w:space="0" w:color="auto" w:frame="1"/>
          <w:shd w:val="clear" w:color="auto" w:fill="FFFFFF"/>
          <w:lang w:eastAsia="en-GB"/>
        </w:rPr>
        <w:t> V. V.</w:t>
      </w:r>
      <w:r w:rsidRPr="00F80E7B">
        <w:rPr>
          <w:rFonts w:ascii="Helvetica Light" w:eastAsia="Times New Roman" w:hAnsi="Helvetica Light" w:cstheme="majorHAnsi"/>
          <w:sz w:val="20"/>
          <w:szCs w:val="20"/>
          <w:shd w:val="clear" w:color="auto" w:fill="FFFFFF"/>
          <w:lang w:eastAsia="en-GB"/>
        </w:rPr>
        <w:t> (eds), </w:t>
      </w:r>
      <w:r w:rsidRPr="00F80E7B">
        <w:rPr>
          <w:rFonts w:ascii="Helvetica Light" w:eastAsia="Times New Roman" w:hAnsi="Helvetica Light" w:cstheme="majorHAnsi"/>
          <w:sz w:val="20"/>
          <w:szCs w:val="20"/>
          <w:lang w:eastAsia="en-GB"/>
        </w:rPr>
        <w:t>Education, Human Rights and Peace in Sustainable Development</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London</w:t>
      </w:r>
      <w:r w:rsidRPr="00F80E7B">
        <w:rPr>
          <w:rFonts w:ascii="Helvetica Light" w:eastAsia="Times New Roman" w:hAnsi="Helvetica Light" w:cstheme="majorHAnsi"/>
          <w:sz w:val="20"/>
          <w:szCs w:val="20"/>
          <w:shd w:val="clear" w:color="auto" w:fill="FFFFFF"/>
          <w:lang w:eastAsia="en-GB"/>
        </w:rPr>
        <w:t>: </w:t>
      </w:r>
      <w:proofErr w:type="spellStart"/>
      <w:r w:rsidRPr="00F80E7B">
        <w:rPr>
          <w:rFonts w:ascii="Helvetica Light" w:eastAsia="Times New Roman" w:hAnsi="Helvetica Light" w:cstheme="majorHAnsi"/>
          <w:sz w:val="20"/>
          <w:szCs w:val="20"/>
          <w:lang w:eastAsia="en-GB"/>
        </w:rPr>
        <w:t>IntechOpen</w:t>
      </w:r>
      <w:proofErr w:type="spellEnd"/>
      <w:r w:rsidRPr="00F80E7B">
        <w:rPr>
          <w:rFonts w:ascii="Helvetica Light" w:eastAsia="Times New Roman" w:hAnsi="Helvetica Light" w:cstheme="majorHAnsi"/>
          <w:sz w:val="20"/>
          <w:szCs w:val="20"/>
          <w:lang w:eastAsia="en-GB"/>
        </w:rPr>
        <w:t>. 10.5772/intechopen.92705 (accessed 30</w:t>
      </w:r>
      <w:r w:rsidRPr="00F80E7B">
        <w:rPr>
          <w:rFonts w:ascii="Helvetica Light" w:eastAsia="Times New Roman" w:hAnsi="Helvetica Light" w:cstheme="majorHAnsi"/>
          <w:sz w:val="20"/>
          <w:szCs w:val="20"/>
          <w:vertAlign w:val="superscript"/>
          <w:lang w:eastAsia="en-GB"/>
        </w:rPr>
        <w:t>th</w:t>
      </w:r>
      <w:r w:rsidRPr="00F80E7B">
        <w:rPr>
          <w:rFonts w:ascii="Helvetica Light" w:eastAsia="Times New Roman" w:hAnsi="Helvetica Light" w:cstheme="majorHAnsi"/>
          <w:sz w:val="20"/>
          <w:szCs w:val="20"/>
          <w:lang w:eastAsia="en-GB"/>
        </w:rPr>
        <w:t xml:space="preserve"> April 2022)</w:t>
      </w:r>
      <w:r w:rsidRPr="00F80E7B">
        <w:rPr>
          <w:rFonts w:ascii="Helvetica Light" w:eastAsia="Times New Roman" w:hAnsi="Helvetica Light" w:cstheme="majorHAnsi"/>
          <w:sz w:val="20"/>
          <w:szCs w:val="20"/>
          <w:shd w:val="clear" w:color="auto" w:fill="FFFFFF"/>
          <w:lang w:eastAsia="en-GB"/>
        </w:rPr>
        <w:t>.</w:t>
      </w:r>
    </w:p>
    <w:p w14:paraId="2E53EBF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64904376"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M. Pulido‐</w:t>
      </w:r>
      <w:proofErr w:type="spellStart"/>
      <w:r w:rsidRPr="00F80E7B">
        <w:rPr>
          <w:rFonts w:ascii="Helvetica Light" w:eastAsia="Times New Roman" w:hAnsi="Helvetica Light" w:cstheme="majorHAnsi"/>
          <w:sz w:val="20"/>
          <w:szCs w:val="20"/>
          <w:shd w:val="clear" w:color="auto" w:fill="FFFFFF"/>
          <w:lang w:eastAsia="en-GB"/>
        </w:rPr>
        <w:t>Martos</w:t>
      </w:r>
      <w:proofErr w:type="spellEnd"/>
      <w:r w:rsidRPr="00F80E7B">
        <w:rPr>
          <w:rFonts w:ascii="Helvetica Light" w:eastAsia="Times New Roman" w:hAnsi="Helvetica Light" w:cstheme="majorHAnsi"/>
          <w:sz w:val="20"/>
          <w:szCs w:val="20"/>
          <w:shd w:val="clear" w:color="auto" w:fill="FFFFFF"/>
          <w:lang w:eastAsia="en-GB"/>
        </w:rPr>
        <w:t>, J.M. Augusto‐</w:t>
      </w:r>
      <w:proofErr w:type="spellStart"/>
      <w:r w:rsidRPr="00F80E7B">
        <w:rPr>
          <w:rFonts w:ascii="Helvetica Light" w:eastAsia="Times New Roman" w:hAnsi="Helvetica Light" w:cstheme="majorHAnsi"/>
          <w:sz w:val="20"/>
          <w:szCs w:val="20"/>
          <w:shd w:val="clear" w:color="auto" w:fill="FFFFFF"/>
          <w:lang w:eastAsia="en-GB"/>
        </w:rPr>
        <w:t>Landa</w:t>
      </w:r>
      <w:proofErr w:type="spellEnd"/>
      <w:r w:rsidRPr="00F80E7B">
        <w:rPr>
          <w:rFonts w:ascii="Helvetica Light" w:eastAsia="Times New Roman" w:hAnsi="Helvetica Light" w:cstheme="majorHAnsi"/>
          <w:sz w:val="20"/>
          <w:szCs w:val="20"/>
          <w:shd w:val="clear" w:color="auto" w:fill="FFFFFF"/>
          <w:lang w:eastAsia="en-GB"/>
        </w:rPr>
        <w:t>, E. Lopez‐</w:t>
      </w:r>
      <w:proofErr w:type="spellStart"/>
      <w:r w:rsidRPr="00F80E7B">
        <w:rPr>
          <w:rFonts w:ascii="Helvetica Light" w:eastAsia="Times New Roman" w:hAnsi="Helvetica Light" w:cstheme="majorHAnsi"/>
          <w:sz w:val="20"/>
          <w:szCs w:val="20"/>
          <w:shd w:val="clear" w:color="auto" w:fill="FFFFFF"/>
          <w:lang w:eastAsia="en-GB"/>
        </w:rPr>
        <w:t>Zafra</w:t>
      </w:r>
      <w:proofErr w:type="spellEnd"/>
      <w:r w:rsidRPr="00F80E7B">
        <w:rPr>
          <w:rFonts w:ascii="Helvetica Light" w:eastAsia="Times New Roman" w:hAnsi="Helvetica Light" w:cstheme="majorHAnsi"/>
          <w:sz w:val="20"/>
          <w:szCs w:val="20"/>
          <w:shd w:val="clear" w:color="auto" w:fill="FFFFFF"/>
          <w:lang w:eastAsia="en-GB"/>
        </w:rPr>
        <w:t>, ‘Sources of stress in nursing students: a systematic review of quantitative studies’, International Nursing Review, 10.1111/j.1466-7657.</w:t>
      </w:r>
      <w:proofErr w:type="gramStart"/>
      <w:r w:rsidRPr="00F80E7B">
        <w:rPr>
          <w:rFonts w:ascii="Helvetica Light" w:eastAsia="Times New Roman" w:hAnsi="Helvetica Light" w:cstheme="majorHAnsi"/>
          <w:sz w:val="20"/>
          <w:szCs w:val="20"/>
          <w:shd w:val="clear" w:color="auto" w:fill="FFFFFF"/>
          <w:lang w:eastAsia="en-GB"/>
        </w:rPr>
        <w:t>2011.00939.x</w:t>
      </w:r>
      <w:proofErr w:type="gramEnd"/>
      <w:r w:rsidRPr="00F80E7B">
        <w:rPr>
          <w:rFonts w:ascii="Helvetica Light" w:eastAsia="Times New Roman" w:hAnsi="Helvetica Light" w:cstheme="majorHAnsi"/>
          <w:sz w:val="20"/>
          <w:szCs w:val="20"/>
          <w:shd w:val="clear" w:color="auto" w:fill="FFFFFF"/>
          <w:lang w:eastAsia="en-GB"/>
        </w:rPr>
        <w:t>, 59, 1, (15-25), (2011).</w:t>
      </w:r>
    </w:p>
    <w:p w14:paraId="0D78F2D1"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7407F372"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roofErr w:type="spellStart"/>
      <w:r w:rsidRPr="00F80E7B">
        <w:rPr>
          <w:rFonts w:ascii="Helvetica Light" w:eastAsia="Times New Roman" w:hAnsi="Helvetica Light" w:cstheme="majorHAnsi"/>
          <w:sz w:val="20"/>
          <w:szCs w:val="20"/>
          <w:lang w:eastAsia="en-GB"/>
        </w:rPr>
        <w:t>Neyroud</w:t>
      </w:r>
      <w:proofErr w:type="spellEnd"/>
      <w:r w:rsidRPr="00F80E7B">
        <w:rPr>
          <w:rFonts w:ascii="Helvetica Light" w:eastAsia="Times New Roman" w:hAnsi="Helvetica Light" w:cstheme="majorHAnsi"/>
          <w:sz w:val="20"/>
          <w:szCs w:val="20"/>
          <w:lang w:eastAsia="en-GB"/>
        </w:rPr>
        <w:t xml:space="preserve"> </w:t>
      </w:r>
      <w:proofErr w:type="gramStart"/>
      <w:r w:rsidRPr="00F80E7B">
        <w:rPr>
          <w:rFonts w:ascii="Helvetica Light" w:eastAsia="Times New Roman" w:hAnsi="Helvetica Light" w:cstheme="majorHAnsi"/>
          <w:sz w:val="20"/>
          <w:szCs w:val="20"/>
          <w:lang w:eastAsia="en-GB"/>
        </w:rPr>
        <w:t>P.(</w:t>
      </w:r>
      <w:proofErr w:type="gramEnd"/>
      <w:r w:rsidRPr="00F80E7B">
        <w:rPr>
          <w:rFonts w:ascii="Helvetica Light" w:eastAsia="Times New Roman" w:hAnsi="Helvetica Light" w:cstheme="majorHAnsi"/>
          <w:sz w:val="20"/>
          <w:szCs w:val="20"/>
          <w:lang w:eastAsia="en-GB"/>
        </w:rPr>
        <w:t>2011). Review of Police Leadership and Training. London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Home Office</w:t>
      </w:r>
      <w:r w:rsidRPr="00F80E7B">
        <w:rPr>
          <w:rFonts w:ascii="Helvetica Light" w:eastAsia="Times New Roman" w:hAnsi="Helvetica Light" w:cstheme="majorHAnsi"/>
          <w:sz w:val="20"/>
          <w:szCs w:val="20"/>
          <w:shd w:val="clear" w:color="auto" w:fill="FFFFFF"/>
          <w:lang w:eastAsia="en-GB"/>
        </w:rPr>
        <w:t>.</w:t>
      </w:r>
    </w:p>
    <w:p w14:paraId="70134D1B" w14:textId="769D538A" w:rsidR="00DA36B9" w:rsidRPr="00F80E7B" w:rsidRDefault="0032544F" w:rsidP="00DA36B9">
      <w:pPr>
        <w:shd w:val="clear" w:color="auto" w:fill="FFFFFF"/>
        <w:textAlignment w:val="baseline"/>
        <w:rPr>
          <w:rFonts w:ascii="Helvetica Light" w:eastAsia="Times New Roman" w:hAnsi="Helvetica Light" w:cstheme="majorHAnsi"/>
          <w:sz w:val="20"/>
          <w:szCs w:val="20"/>
          <w:lang w:eastAsia="en-GB"/>
        </w:rPr>
      </w:pPr>
      <w:hyperlink r:id="rId12" w:history="1">
        <w:r w:rsidR="00DA36B9" w:rsidRPr="00F80E7B">
          <w:rPr>
            <w:rStyle w:val="Hyperlink"/>
            <w:rFonts w:ascii="Helvetica Light" w:eastAsia="Times New Roman" w:hAnsi="Helvetica Light" w:cstheme="majorHAnsi"/>
            <w:color w:val="auto"/>
            <w:sz w:val="20"/>
            <w:szCs w:val="20"/>
            <w:u w:val="none"/>
            <w:lang w:eastAsia="en-GB"/>
          </w:rPr>
          <w:t>https://assets.publishing.service.gov.uk/government/uploads/system/uploads/attachment_data/file/118224/consultation-response.pdf</w:t>
        </w:r>
      </w:hyperlink>
      <w:r w:rsidR="00DA36B9" w:rsidRPr="00F80E7B">
        <w:rPr>
          <w:rFonts w:ascii="Helvetica Light" w:eastAsia="Times New Roman" w:hAnsi="Helvetica Light" w:cstheme="majorHAnsi"/>
          <w:sz w:val="20"/>
          <w:szCs w:val="20"/>
          <w:lang w:eastAsia="en-GB"/>
        </w:rPr>
        <w:t xml:space="preserve"> (accessed 30th </w:t>
      </w:r>
      <w:r w:rsidR="00F80E7B" w:rsidRPr="00F80E7B">
        <w:rPr>
          <w:rFonts w:ascii="Helvetica Light" w:eastAsia="Times New Roman" w:hAnsi="Helvetica Light" w:cstheme="majorHAnsi"/>
          <w:sz w:val="20"/>
          <w:szCs w:val="20"/>
          <w:lang w:eastAsia="en-GB"/>
        </w:rPr>
        <w:t>April</w:t>
      </w:r>
      <w:r w:rsidR="00DA36B9" w:rsidRPr="00F80E7B">
        <w:rPr>
          <w:rFonts w:ascii="Helvetica Light" w:eastAsia="Times New Roman" w:hAnsi="Helvetica Light" w:cstheme="majorHAnsi"/>
          <w:sz w:val="20"/>
          <w:szCs w:val="20"/>
          <w:lang w:eastAsia="en-GB"/>
        </w:rPr>
        <w:t xml:space="preserve"> 2022)</w:t>
      </w:r>
    </w:p>
    <w:p w14:paraId="2F81E5D8"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255B4BA3" w14:textId="0C9ABBDD"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Norman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J.</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Williams</w:t>
      </w:r>
      <w:r w:rsidRPr="00F80E7B">
        <w:rPr>
          <w:rFonts w:ascii="Helvetica Light" w:eastAsia="Times New Roman" w:hAnsi="Helvetica Light" w:cstheme="majorHAnsi"/>
          <w:sz w:val="20"/>
          <w:szCs w:val="20"/>
          <w:lang w:eastAsia="en-GB"/>
        </w:rPr>
        <w:t xml:space="preserve"> </w:t>
      </w:r>
      <w:r w:rsidRPr="00F80E7B">
        <w:rPr>
          <w:rFonts w:ascii="Helvetica Light" w:eastAsia="Times New Roman" w:hAnsi="Helvetica Light" w:cstheme="majorHAnsi"/>
          <w:sz w:val="20"/>
          <w:szCs w:val="20"/>
          <w:bdr w:val="none" w:sz="0" w:space="0" w:color="auto" w:frame="1"/>
          <w:shd w:val="clear" w:color="auto" w:fill="FFFFFF"/>
          <w:lang w:eastAsia="en-GB"/>
        </w:rPr>
        <w:t xml:space="preserve">E. </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2017</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Putting Learning into Practice: Self Reflections from Cops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European Police Science and Research Bulletin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3</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197</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203</w:t>
      </w:r>
      <w:r w:rsidRPr="00F80E7B">
        <w:rPr>
          <w:rFonts w:ascii="Helvetica Light" w:eastAsia="Times New Roman" w:hAnsi="Helvetica Light" w:cstheme="majorHAnsi"/>
          <w:sz w:val="20"/>
          <w:szCs w:val="20"/>
          <w:shd w:val="clear" w:color="auto" w:fill="FFFFFF"/>
          <w:lang w:eastAsia="en-GB"/>
        </w:rPr>
        <w:t>.</w:t>
      </w:r>
    </w:p>
    <w:p w14:paraId="3A718096"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2F5EC233"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r w:rsidRPr="00F80E7B">
        <w:rPr>
          <w:rFonts w:ascii="Helvetica Light" w:hAnsi="Helvetica Light" w:cstheme="majorHAnsi"/>
          <w:sz w:val="20"/>
          <w:szCs w:val="20"/>
        </w:rPr>
        <w:t>Pepper</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I.</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bdr w:val="none" w:sz="0" w:space="0" w:color="auto" w:frame="1"/>
          <w:shd w:val="clear" w:color="auto" w:fill="FFFFFF"/>
        </w:rPr>
        <w:t>Brown</w:t>
      </w:r>
      <w:r w:rsidRPr="00F80E7B">
        <w:rPr>
          <w:rStyle w:val="name"/>
          <w:rFonts w:ascii="Helvetica Light" w:hAnsi="Helvetica Light" w:cstheme="majorHAnsi"/>
          <w:sz w:val="20"/>
          <w:szCs w:val="20"/>
          <w:bdr w:val="none" w:sz="0" w:space="0" w:color="auto" w:frame="1"/>
          <w:shd w:val="clear" w:color="auto" w:fill="FFFFFF"/>
        </w:rPr>
        <w:t> </w:t>
      </w:r>
      <w:r w:rsidRPr="00F80E7B">
        <w:rPr>
          <w:rFonts w:ascii="Helvetica Light" w:hAnsi="Helvetica Light" w:cstheme="majorHAnsi"/>
          <w:sz w:val="20"/>
          <w:szCs w:val="20"/>
          <w:bdr w:val="none" w:sz="0" w:space="0" w:color="auto" w:frame="1"/>
          <w:shd w:val="clear" w:color="auto" w:fill="FFFFFF"/>
        </w:rPr>
        <w:t>I.</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bdr w:val="none" w:sz="0" w:space="0" w:color="auto" w:frame="1"/>
          <w:shd w:val="clear" w:color="auto" w:fill="FFFFFF"/>
        </w:rPr>
        <w:t>Stubbs</w:t>
      </w:r>
      <w:r w:rsidRPr="00F80E7B">
        <w:rPr>
          <w:rStyle w:val="name"/>
          <w:rFonts w:ascii="Helvetica Light" w:hAnsi="Helvetica Light" w:cstheme="majorHAnsi"/>
          <w:sz w:val="20"/>
          <w:szCs w:val="20"/>
          <w:bdr w:val="none" w:sz="0" w:space="0" w:color="auto" w:frame="1"/>
          <w:shd w:val="clear" w:color="auto" w:fill="FFFFFF"/>
        </w:rPr>
        <w:t> </w:t>
      </w:r>
      <w:r w:rsidRPr="00F80E7B">
        <w:rPr>
          <w:rFonts w:ascii="Helvetica Light" w:hAnsi="Helvetica Light" w:cstheme="majorHAnsi"/>
          <w:sz w:val="20"/>
          <w:szCs w:val="20"/>
          <w:bdr w:val="none" w:sz="0" w:space="0" w:color="auto" w:frame="1"/>
          <w:shd w:val="clear" w:color="auto" w:fill="FFFFFF"/>
        </w:rPr>
        <w:t>P.</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2021</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A Degree of Recognition across Policing: embedding a Degree Apprenticeship Encompassing Work-Based Research</w:t>
      </w:r>
      <w:r w:rsidRPr="00F80E7B">
        <w:rPr>
          <w:rFonts w:ascii="Helvetica Light" w:hAnsi="Helvetica Light" w:cstheme="majorHAnsi"/>
          <w:sz w:val="20"/>
          <w:szCs w:val="20"/>
          <w:shd w:val="clear" w:color="auto" w:fill="FFFFFF"/>
        </w:rPr>
        <w:t>.’ </w:t>
      </w:r>
      <w:r w:rsidRPr="00F80E7B">
        <w:rPr>
          <w:rFonts w:ascii="Helvetica Light" w:hAnsi="Helvetica Light" w:cstheme="majorHAnsi"/>
          <w:sz w:val="20"/>
          <w:szCs w:val="20"/>
        </w:rPr>
        <w:t>Journal of Work-Applied Management</w:t>
      </w:r>
      <w:r w:rsidRPr="00F80E7B">
        <w:rPr>
          <w:rFonts w:ascii="Helvetica Light" w:hAnsi="Helvetica Light" w:cstheme="majorHAnsi"/>
          <w:sz w:val="20"/>
          <w:szCs w:val="20"/>
          <w:shd w:val="clear" w:color="auto" w:fill="FFFFFF"/>
        </w:rPr>
        <w:t>  </w:t>
      </w:r>
      <w:hyperlink r:id="rId13" w:tgtFrame="_blank" w:history="1">
        <w:r w:rsidRPr="00F80E7B">
          <w:rPr>
            <w:rStyle w:val="Hyperlink"/>
            <w:rFonts w:ascii="Helvetica Light" w:hAnsi="Helvetica Light" w:cstheme="majorHAnsi"/>
            <w:color w:val="auto"/>
            <w:sz w:val="20"/>
            <w:szCs w:val="20"/>
            <w:u w:val="none"/>
            <w:bdr w:val="none" w:sz="0" w:space="0" w:color="auto" w:frame="1"/>
            <w:shd w:val="clear" w:color="auto" w:fill="FFFFFF"/>
          </w:rPr>
          <w:t>https://doi.org/10.1108/JWAM-12-2020-0056</w:t>
        </w:r>
      </w:hyperlink>
      <w:r w:rsidRPr="00F80E7B">
        <w:rPr>
          <w:rFonts w:ascii="Helvetica Light" w:hAnsi="Helvetica Light" w:cstheme="majorHAnsi"/>
          <w:sz w:val="20"/>
          <w:szCs w:val="20"/>
          <w:shd w:val="clear" w:color="auto" w:fill="FFFFFF"/>
        </w:rPr>
        <w:t> (accessed 4 April 2021).</w:t>
      </w:r>
    </w:p>
    <w:p w14:paraId="614CF1D9"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p>
    <w:p w14:paraId="5FE6EB12"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Polfed.org. 2022. Attrition rates show more must be done to retain new recruits. [online] Available at: &lt;https://www.polfed.org/news/latest-news/2022/attrition-rates-show-more-must-be-done-to-retain-new-recruits/#:~:text=Data%20from%20the%20National%20Police,the%20leavers%20from%20April%202020.&gt; [Accessed 5 May 2022].</w:t>
      </w:r>
    </w:p>
    <w:p w14:paraId="38D4F831"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p>
    <w:p w14:paraId="5D4243CB"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Policeoracle.com. 2022. More than 2,500 Uplift recruits have quit before completing probation | UK Police News - Police Oracle. [online] Available at: &lt;https://www.policeoracle.com/news/More-than-2,500-Uplift-recruits-have-quit-before-completing-probation_108735.html&gt; [Accessed 5 May 2022].</w:t>
      </w:r>
    </w:p>
    <w:p w14:paraId="522FB456"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p>
    <w:p w14:paraId="0B262F2C"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Policeoracle.com. 2022. College of Policing says IPLDP will end in March next year | UK Police News - Police Oracle. [online] Available at: &lt;https://www.policeoracle.com/news/College-of-Policing-says-IPLDP-will-end-in-March-next-year-_108944.html&gt; [Accessed 5 May 2022].</w:t>
      </w:r>
    </w:p>
    <w:p w14:paraId="52EC5BFD" w14:textId="77777777" w:rsidR="00DA36B9" w:rsidRPr="00F80E7B" w:rsidRDefault="00DA36B9" w:rsidP="00DA36B9">
      <w:pPr>
        <w:shd w:val="clear" w:color="auto" w:fill="FFFFFF"/>
        <w:textAlignment w:val="baseline"/>
        <w:rPr>
          <w:rFonts w:ascii="Helvetica Light" w:hAnsi="Helvetica Light" w:cstheme="majorHAnsi"/>
          <w:sz w:val="20"/>
          <w:szCs w:val="20"/>
          <w:shd w:val="clear" w:color="auto" w:fill="FFFFFF"/>
        </w:rPr>
      </w:pPr>
    </w:p>
    <w:p w14:paraId="5091CACE"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shd w:val="clear" w:color="auto" w:fill="FFFFFF"/>
          <w:lang w:eastAsia="en-GB"/>
        </w:rPr>
        <w:t>Policeprofessional.com. 2022. Police Professional | Judicial review of PEQF dismissed as ‘far too late’. [online] Available at: &lt;https://www.policeprofessional.com/news/judicial-review-of-peqf-dismissed-as-far-too-late/&gt; [Accessed 5 May 2022].</w:t>
      </w:r>
    </w:p>
    <w:p w14:paraId="041E2F22"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1502ED37" w14:textId="77777777" w:rsidR="00DA36B9" w:rsidRPr="00F80E7B" w:rsidRDefault="00DA36B9" w:rsidP="00DA36B9">
      <w:pPr>
        <w:rPr>
          <w:rFonts w:ascii="Helvetica Light" w:hAnsi="Helvetica Light" w:cstheme="majorHAnsi"/>
          <w:sz w:val="20"/>
          <w:szCs w:val="20"/>
        </w:rPr>
      </w:pPr>
      <w:proofErr w:type="spellStart"/>
      <w:r w:rsidRPr="00F80E7B">
        <w:rPr>
          <w:rFonts w:ascii="Helvetica Light" w:eastAsia="Times New Roman" w:hAnsi="Helvetica Light" w:cstheme="majorHAnsi"/>
          <w:sz w:val="20"/>
          <w:szCs w:val="20"/>
          <w:lang w:eastAsia="en-GB"/>
        </w:rPr>
        <w:t>Rhead</w:t>
      </w:r>
      <w:proofErr w:type="spellEnd"/>
      <w:r w:rsidRPr="00F80E7B">
        <w:rPr>
          <w:rFonts w:ascii="Helvetica Light" w:eastAsia="Times New Roman" w:hAnsi="Helvetica Light" w:cstheme="majorHAnsi"/>
          <w:sz w:val="20"/>
          <w:szCs w:val="20"/>
          <w:lang w:eastAsia="en-GB"/>
        </w:rPr>
        <w:t xml:space="preserve"> M.M (1995). ‘Stress among student nurses: is it practical or academic? </w:t>
      </w:r>
      <w:hyperlink r:id="rId14" w:history="1">
        <w:r w:rsidRPr="00F80E7B">
          <w:rPr>
            <w:rStyle w:val="Hyperlink"/>
            <w:rFonts w:ascii="Helvetica Light" w:hAnsi="Helvetica Light" w:cstheme="majorHAnsi"/>
            <w:color w:val="auto"/>
            <w:sz w:val="20"/>
            <w:szCs w:val="20"/>
            <w:u w:val="none"/>
            <w:shd w:val="clear" w:color="auto" w:fill="FFFFFF"/>
          </w:rPr>
          <w:t>https://doi.org/10.1111/j.1365-2702.1995.tb00038.x</w:t>
        </w:r>
      </w:hyperlink>
    </w:p>
    <w:p w14:paraId="2C5323DC" w14:textId="77777777" w:rsidR="00DA36B9" w:rsidRPr="00F80E7B" w:rsidRDefault="00DA36B9" w:rsidP="00DA36B9">
      <w:pPr>
        <w:rPr>
          <w:rFonts w:ascii="Helvetica Light" w:hAnsi="Helvetica Light" w:cstheme="majorHAnsi"/>
          <w:sz w:val="20"/>
          <w:szCs w:val="20"/>
        </w:rPr>
      </w:pPr>
    </w:p>
    <w:p w14:paraId="0C937056"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Sherman, L.W. (2013) ‘The Rise of Evidence-Based Policing: Targeting, Testing, and Tracking’, Crime and Justice. doi:</w:t>
      </w:r>
      <w:hyperlink r:id="rId15" w:history="1">
        <w:r w:rsidRPr="00F80E7B">
          <w:rPr>
            <w:rFonts w:ascii="Helvetica Light" w:eastAsia="Times New Roman" w:hAnsi="Helvetica Light" w:cstheme="majorHAnsi"/>
            <w:sz w:val="20"/>
            <w:szCs w:val="20"/>
            <w:lang w:eastAsia="en-GB"/>
          </w:rPr>
          <w:t>10.1086/670819</w:t>
        </w:r>
      </w:hyperlink>
      <w:r w:rsidRPr="00F80E7B">
        <w:rPr>
          <w:rFonts w:ascii="Helvetica Light" w:eastAsia="Times New Roman" w:hAnsi="Helvetica Light" w:cstheme="majorHAnsi"/>
          <w:sz w:val="20"/>
          <w:szCs w:val="20"/>
          <w:lang w:eastAsia="en-GB"/>
        </w:rPr>
        <w:t>.</w:t>
      </w:r>
    </w:p>
    <w:p w14:paraId="0F495CAD" w14:textId="77777777" w:rsidR="00DA36B9" w:rsidRPr="00F80E7B" w:rsidRDefault="00DA36B9" w:rsidP="00DA36B9">
      <w:pPr>
        <w:rPr>
          <w:rFonts w:ascii="Helvetica Light" w:eastAsia="Times New Roman" w:hAnsi="Helvetica Light" w:cstheme="majorHAnsi"/>
          <w:sz w:val="20"/>
          <w:szCs w:val="20"/>
          <w:lang w:eastAsia="en-GB"/>
        </w:rPr>
      </w:pPr>
    </w:p>
    <w:p w14:paraId="0C750CA0"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Tehrani</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2010</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Managing Trauma in the Workplace: Supporting Workers and Organisations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New York, NY</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Routledge</w:t>
      </w:r>
      <w:r w:rsidRPr="00F80E7B">
        <w:rPr>
          <w:rFonts w:ascii="Helvetica Light" w:eastAsia="Times New Roman" w:hAnsi="Helvetica Light" w:cstheme="majorHAnsi"/>
          <w:sz w:val="20"/>
          <w:szCs w:val="20"/>
          <w:shd w:val="clear" w:color="auto" w:fill="FFFFFF"/>
          <w:lang w:eastAsia="en-GB"/>
        </w:rPr>
        <w:t>.</w:t>
      </w:r>
    </w:p>
    <w:p w14:paraId="01721D50"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p>
    <w:p w14:paraId="11DB289C"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r w:rsidRPr="00F80E7B">
        <w:rPr>
          <w:rFonts w:ascii="Helvetica Light" w:eastAsia="Times New Roman" w:hAnsi="Helvetica Light" w:cstheme="majorHAnsi"/>
          <w:sz w:val="20"/>
          <w:szCs w:val="20"/>
          <w:lang w:eastAsia="en-GB"/>
        </w:rPr>
        <w:t>Williams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bdr w:val="none" w:sz="0" w:space="0" w:color="auto" w:frame="1"/>
          <w:shd w:val="clear" w:color="auto" w:fill="FFFFFF"/>
          <w:lang w:eastAsia="en-GB"/>
        </w:rPr>
        <w:t>Cockcroft T.</w:t>
      </w:r>
      <w:r w:rsidRPr="00F80E7B">
        <w:rPr>
          <w:rFonts w:ascii="Helvetica Light" w:eastAsia="Times New Roman" w:hAnsi="Helvetica Light" w:cstheme="majorHAnsi"/>
          <w:sz w:val="20"/>
          <w:szCs w:val="20"/>
          <w:lang w:eastAsia="en-GB"/>
        </w:rPr>
        <w:t xml:space="preserve"> </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2019</w:t>
      </w:r>
      <w:r w:rsidRPr="00F80E7B">
        <w:rPr>
          <w:rFonts w:ascii="Helvetica Light" w:eastAsia="Times New Roman" w:hAnsi="Helvetica Light" w:cstheme="majorHAnsi"/>
          <w:sz w:val="20"/>
          <w:szCs w:val="20"/>
          <w:shd w:val="clear" w:color="auto" w:fill="FFFFFF"/>
          <w:lang w:eastAsia="en-GB"/>
        </w:rPr>
        <w:t>). ‘Knowledge Wars: Professionalization, Organisational Justice, and Competing Knowledge Paradigms in British Policing.’ In </w:t>
      </w:r>
      <w:r w:rsidRPr="00F80E7B">
        <w:rPr>
          <w:rFonts w:ascii="Helvetica Light" w:eastAsia="Times New Roman" w:hAnsi="Helvetica Light" w:cstheme="majorHAnsi"/>
          <w:sz w:val="20"/>
          <w:szCs w:val="20"/>
          <w:bdr w:val="none" w:sz="0" w:space="0" w:color="auto" w:frame="1"/>
          <w:shd w:val="clear" w:color="auto" w:fill="FFFFFF"/>
          <w:lang w:eastAsia="en-GB"/>
        </w:rPr>
        <w:t>Mitchell R. J., Huey L.</w:t>
      </w:r>
      <w:r w:rsidRPr="00F80E7B">
        <w:rPr>
          <w:rFonts w:ascii="Helvetica Light" w:eastAsia="Times New Roman" w:hAnsi="Helvetica Light" w:cstheme="majorHAnsi"/>
          <w:sz w:val="20"/>
          <w:szCs w:val="20"/>
          <w:shd w:val="clear" w:color="auto" w:fill="FFFFFF"/>
          <w:lang w:eastAsia="en-GB"/>
        </w:rPr>
        <w:t> (eds), </w:t>
      </w:r>
      <w:r w:rsidRPr="00F80E7B">
        <w:rPr>
          <w:rFonts w:ascii="Helvetica Light" w:eastAsia="Times New Roman" w:hAnsi="Helvetica Light" w:cstheme="majorHAnsi"/>
          <w:sz w:val="20"/>
          <w:szCs w:val="20"/>
          <w:lang w:eastAsia="en-GB"/>
        </w:rPr>
        <w:t>Evidence Based Policing: An Introduction.</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Bristol</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University of Bristol, Policy Press</w:t>
      </w:r>
      <w:r w:rsidRPr="00F80E7B">
        <w:rPr>
          <w:rFonts w:ascii="Helvetica Light" w:eastAsia="Times New Roman" w:hAnsi="Helvetica Light" w:cstheme="majorHAnsi"/>
          <w:sz w:val="20"/>
          <w:szCs w:val="20"/>
          <w:shd w:val="clear" w:color="auto" w:fill="FFFFFF"/>
          <w:lang w:eastAsia="en-GB"/>
        </w:rPr>
        <w:t>, pp. </w:t>
      </w:r>
      <w:r w:rsidRPr="00F80E7B">
        <w:rPr>
          <w:rFonts w:ascii="Helvetica Light" w:eastAsia="Times New Roman" w:hAnsi="Helvetica Light" w:cstheme="majorHAnsi"/>
          <w:sz w:val="20"/>
          <w:szCs w:val="20"/>
          <w:lang w:eastAsia="en-GB"/>
        </w:rPr>
        <w:t>131</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141</w:t>
      </w:r>
      <w:r w:rsidRPr="00F80E7B">
        <w:rPr>
          <w:rFonts w:ascii="Helvetica Light" w:eastAsia="Times New Roman" w:hAnsi="Helvetica Light" w:cstheme="majorHAnsi"/>
          <w:sz w:val="20"/>
          <w:szCs w:val="20"/>
          <w:shd w:val="clear" w:color="auto" w:fill="FFFFFF"/>
          <w:lang w:eastAsia="en-GB"/>
        </w:rPr>
        <w:t>.</w:t>
      </w:r>
    </w:p>
    <w:p w14:paraId="1FB19209" w14:textId="77777777" w:rsidR="00DA36B9" w:rsidRPr="00F80E7B" w:rsidRDefault="00DA36B9" w:rsidP="00DA36B9">
      <w:pPr>
        <w:shd w:val="clear" w:color="auto" w:fill="FFFFFF"/>
        <w:textAlignment w:val="baseline"/>
        <w:rPr>
          <w:rFonts w:ascii="Helvetica Light" w:eastAsia="Times New Roman" w:hAnsi="Helvetica Light" w:cstheme="majorHAnsi"/>
          <w:sz w:val="20"/>
          <w:szCs w:val="20"/>
          <w:shd w:val="clear" w:color="auto" w:fill="FFFFFF"/>
          <w:lang w:eastAsia="en-GB"/>
        </w:rPr>
      </w:pPr>
    </w:p>
    <w:p w14:paraId="7A3C2C6F" w14:textId="76AC7B3A" w:rsidR="00DA36B9" w:rsidRPr="00F80E7B" w:rsidRDefault="00DA36B9" w:rsidP="00DA36B9">
      <w:pPr>
        <w:shd w:val="clear" w:color="auto" w:fill="FFFFFF"/>
        <w:textAlignment w:val="baseline"/>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Wood</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D.</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2020</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Embedding Learning and Assessment within Police Practice: The Opportunities and Challenges Arising from the Introduction of the PEQF in England and Wales</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Policing: A Journal of Policy and Practi</w:t>
      </w:r>
      <w:r w:rsidR="00F80E7B" w:rsidRPr="00F80E7B">
        <w:rPr>
          <w:rFonts w:ascii="Helvetica Light" w:eastAsia="Times New Roman" w:hAnsi="Helvetica Light" w:cstheme="majorHAnsi"/>
          <w:sz w:val="20"/>
          <w:szCs w:val="20"/>
          <w:lang w:eastAsia="en-GB"/>
        </w:rPr>
        <w:t>c</w:t>
      </w:r>
      <w:r w:rsidRPr="00F80E7B">
        <w:rPr>
          <w:rFonts w:ascii="Helvetica Light" w:eastAsia="Times New Roman" w:hAnsi="Helvetica Light" w:cstheme="majorHAnsi"/>
          <w:sz w:val="20"/>
          <w:szCs w:val="20"/>
          <w:lang w:eastAsia="en-GB"/>
        </w:rPr>
        <w:t>e</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14</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2</w:t>
      </w:r>
      <w:r w:rsidRPr="00F80E7B">
        <w:rPr>
          <w:rFonts w:ascii="Helvetica Light" w:eastAsia="Times New Roman" w:hAnsi="Helvetica Light" w:cstheme="majorHAnsi"/>
          <w:sz w:val="20"/>
          <w:szCs w:val="20"/>
          <w:shd w:val="clear" w:color="auto" w:fill="FFFFFF"/>
          <w:lang w:eastAsia="en-GB"/>
        </w:rPr>
        <w:t>): </w:t>
      </w:r>
      <w:r w:rsidRPr="00F80E7B">
        <w:rPr>
          <w:rFonts w:ascii="Helvetica Light" w:eastAsia="Times New Roman" w:hAnsi="Helvetica Light" w:cstheme="majorHAnsi"/>
          <w:sz w:val="20"/>
          <w:szCs w:val="20"/>
          <w:lang w:eastAsia="en-GB"/>
        </w:rPr>
        <w:t>374</w:t>
      </w:r>
      <w:r w:rsidRPr="00F80E7B">
        <w:rPr>
          <w:rFonts w:ascii="Helvetica Light" w:eastAsia="Times New Roman" w:hAnsi="Helvetica Light" w:cstheme="majorHAnsi"/>
          <w:sz w:val="20"/>
          <w:szCs w:val="20"/>
          <w:shd w:val="clear" w:color="auto" w:fill="FFFFFF"/>
          <w:lang w:eastAsia="en-GB"/>
        </w:rPr>
        <w:t>–</w:t>
      </w:r>
      <w:r w:rsidRPr="00F80E7B">
        <w:rPr>
          <w:rFonts w:ascii="Helvetica Light" w:eastAsia="Times New Roman" w:hAnsi="Helvetica Light" w:cstheme="majorHAnsi"/>
          <w:sz w:val="20"/>
          <w:szCs w:val="20"/>
          <w:lang w:eastAsia="en-GB"/>
        </w:rPr>
        <w:t>382</w:t>
      </w:r>
      <w:r w:rsidRPr="00F80E7B">
        <w:rPr>
          <w:rFonts w:ascii="Helvetica Light" w:eastAsia="Times New Roman" w:hAnsi="Helvetica Light" w:cstheme="majorHAnsi"/>
          <w:sz w:val="20"/>
          <w:szCs w:val="20"/>
          <w:shd w:val="clear" w:color="auto" w:fill="FFFFFF"/>
          <w:lang w:eastAsia="en-GB"/>
        </w:rPr>
        <w:t>.</w:t>
      </w:r>
    </w:p>
    <w:p w14:paraId="7181999E" w14:textId="77777777" w:rsidR="00DA36B9" w:rsidRPr="00F80E7B" w:rsidRDefault="00DA36B9" w:rsidP="00DA36B9">
      <w:pPr>
        <w:rPr>
          <w:rFonts w:ascii="Helvetica Light" w:eastAsia="Times New Roman" w:hAnsi="Helvetica Light" w:cstheme="majorHAnsi"/>
          <w:sz w:val="20"/>
          <w:szCs w:val="20"/>
          <w:lang w:eastAsia="en-GB"/>
        </w:rPr>
      </w:pPr>
    </w:p>
    <w:p w14:paraId="13EF2B3A" w14:textId="77777777" w:rsidR="00DA36B9" w:rsidRPr="00F80E7B" w:rsidRDefault="00DA36B9" w:rsidP="00DA36B9">
      <w:pPr>
        <w:rPr>
          <w:rFonts w:ascii="Helvetica Light" w:eastAsia="Times New Roman" w:hAnsi="Helvetica Light" w:cstheme="majorHAnsi"/>
          <w:sz w:val="20"/>
          <w:szCs w:val="20"/>
          <w:lang w:eastAsia="en-GB"/>
        </w:rPr>
      </w:pPr>
      <w:r w:rsidRPr="00F80E7B">
        <w:rPr>
          <w:rFonts w:ascii="Helvetica Light" w:eastAsia="Times New Roman" w:hAnsi="Helvetica Light" w:cstheme="majorHAnsi"/>
          <w:sz w:val="20"/>
          <w:szCs w:val="20"/>
          <w:lang w:eastAsia="en-GB"/>
        </w:rPr>
        <w:t>Wood, D. and Tong, S. (2009) ‘The Future of Initial Police Training: A University Perspective’. doi:</w:t>
      </w:r>
      <w:hyperlink r:id="rId16" w:history="1">
        <w:r w:rsidRPr="00F80E7B">
          <w:rPr>
            <w:rFonts w:ascii="Helvetica Light" w:eastAsia="Times New Roman" w:hAnsi="Helvetica Light" w:cstheme="majorHAnsi"/>
            <w:sz w:val="20"/>
            <w:szCs w:val="20"/>
            <w:lang w:eastAsia="en-GB"/>
          </w:rPr>
          <w:t>10.1350/ijps.2009.11.3.131</w:t>
        </w:r>
      </w:hyperlink>
      <w:r w:rsidRPr="00F80E7B">
        <w:rPr>
          <w:rFonts w:ascii="Helvetica Light" w:eastAsia="Times New Roman" w:hAnsi="Helvetica Light" w:cstheme="majorHAnsi"/>
          <w:sz w:val="20"/>
          <w:szCs w:val="20"/>
          <w:lang w:eastAsia="en-GB"/>
        </w:rPr>
        <w:t>.</w:t>
      </w:r>
    </w:p>
    <w:p w14:paraId="595A080A" w14:textId="77777777" w:rsidR="00DA36B9" w:rsidRPr="00DA36B9" w:rsidRDefault="00DA36B9" w:rsidP="00DA36B9">
      <w:pPr>
        <w:spacing w:line="360" w:lineRule="auto"/>
        <w:rPr>
          <w:rFonts w:ascii="Helvetica Light" w:eastAsia="Times New Roman" w:hAnsi="Helvetica Light" w:cstheme="majorHAnsi"/>
          <w:sz w:val="20"/>
          <w:szCs w:val="20"/>
          <w:lang w:eastAsia="en-GB"/>
        </w:rPr>
      </w:pPr>
    </w:p>
    <w:p w14:paraId="6DF35BC5" w14:textId="77777777" w:rsidR="00DA36B9" w:rsidRPr="00DA36B9" w:rsidRDefault="00DA36B9" w:rsidP="00DA36B9">
      <w:pPr>
        <w:rPr>
          <w:rFonts w:ascii="Helvetica Light" w:hAnsi="Helvetica Light" w:cstheme="majorHAnsi"/>
          <w:sz w:val="20"/>
          <w:szCs w:val="20"/>
        </w:rPr>
      </w:pPr>
    </w:p>
    <w:p w14:paraId="2C14833D" w14:textId="77777777" w:rsidR="00DA36B9" w:rsidRPr="00DA36B9" w:rsidRDefault="00DA36B9" w:rsidP="00DA36B9">
      <w:pPr>
        <w:rPr>
          <w:rFonts w:ascii="Helvetica Light" w:hAnsi="Helvetica Light" w:cstheme="majorHAnsi"/>
          <w:sz w:val="20"/>
          <w:szCs w:val="20"/>
        </w:rPr>
      </w:pPr>
    </w:p>
    <w:p w14:paraId="4370F6D5" w14:textId="77777777" w:rsidR="00F72B65" w:rsidRPr="00DA36B9" w:rsidRDefault="00F72B65">
      <w:pPr>
        <w:spacing w:line="360" w:lineRule="auto"/>
        <w:rPr>
          <w:rFonts w:ascii="Helvetica Light" w:hAnsi="Helvetica Light"/>
        </w:rPr>
      </w:pPr>
    </w:p>
    <w:sectPr w:rsidR="00F72B65" w:rsidRPr="00DA36B9" w:rsidSect="0073719B">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BB7FA5" w14:textId="77777777" w:rsidR="0032544F" w:rsidRDefault="0032544F" w:rsidP="000D7CD9">
      <w:r>
        <w:separator/>
      </w:r>
    </w:p>
  </w:endnote>
  <w:endnote w:type="continuationSeparator" w:id="0">
    <w:p w14:paraId="699A33F7" w14:textId="77777777" w:rsidR="0032544F" w:rsidRDefault="0032544F" w:rsidP="000D7C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Light">
    <w:altName w:val="HELVETICA LIGHT"/>
    <w:panose1 w:val="020B0403020202020204"/>
    <w:charset w:val="00"/>
    <w:family w:val="swiss"/>
    <w:pitch w:val="variable"/>
    <w:sig w:usb0="800000AF" w:usb1="4000204A"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30DE3" w14:textId="77777777" w:rsidR="0032544F" w:rsidRDefault="0032544F" w:rsidP="000D7CD9">
      <w:r>
        <w:separator/>
      </w:r>
    </w:p>
  </w:footnote>
  <w:footnote w:type="continuationSeparator" w:id="0">
    <w:p w14:paraId="693F4622" w14:textId="77777777" w:rsidR="0032544F" w:rsidRDefault="0032544F" w:rsidP="000D7C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AC6A9" w14:textId="4B7F8260" w:rsidR="000D7CD9" w:rsidRDefault="009A4DAB">
    <w:pPr>
      <w:pStyle w:val="Header"/>
    </w:pPr>
    <w:r>
      <w:t>Victoria Ellison</w:t>
    </w:r>
    <w:r>
      <w:ptab w:relativeTo="margin" w:alignment="center" w:leader="none"/>
    </w:r>
    <w:r>
      <w:t>Literature Review</w:t>
    </w:r>
    <w:r>
      <w:ptab w:relativeTo="margin" w:alignment="right" w:leader="none"/>
    </w:r>
    <w:r>
      <w:t>1916166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4E"/>
    <w:rsid w:val="000341B7"/>
    <w:rsid w:val="0006131B"/>
    <w:rsid w:val="000A6C15"/>
    <w:rsid w:val="000A79BA"/>
    <w:rsid w:val="000D515B"/>
    <w:rsid w:val="000D7CD9"/>
    <w:rsid w:val="001012FB"/>
    <w:rsid w:val="0019346E"/>
    <w:rsid w:val="001B1A39"/>
    <w:rsid w:val="001F7D75"/>
    <w:rsid w:val="002251C0"/>
    <w:rsid w:val="00280FC9"/>
    <w:rsid w:val="002B5D07"/>
    <w:rsid w:val="002C461F"/>
    <w:rsid w:val="002C5347"/>
    <w:rsid w:val="0032544F"/>
    <w:rsid w:val="003642DB"/>
    <w:rsid w:val="003649D1"/>
    <w:rsid w:val="00370956"/>
    <w:rsid w:val="003A301C"/>
    <w:rsid w:val="003C0C7C"/>
    <w:rsid w:val="003C162E"/>
    <w:rsid w:val="003D0940"/>
    <w:rsid w:val="003D1A19"/>
    <w:rsid w:val="003E480C"/>
    <w:rsid w:val="003E5723"/>
    <w:rsid w:val="00465AB9"/>
    <w:rsid w:val="0049165E"/>
    <w:rsid w:val="004F008E"/>
    <w:rsid w:val="004F22A5"/>
    <w:rsid w:val="00512FE6"/>
    <w:rsid w:val="0053671D"/>
    <w:rsid w:val="005A34AC"/>
    <w:rsid w:val="005D52DB"/>
    <w:rsid w:val="005E7E2B"/>
    <w:rsid w:val="006008C1"/>
    <w:rsid w:val="006075A7"/>
    <w:rsid w:val="0062119A"/>
    <w:rsid w:val="00694D4D"/>
    <w:rsid w:val="006B7E26"/>
    <w:rsid w:val="006D0B47"/>
    <w:rsid w:val="006F3BA5"/>
    <w:rsid w:val="00704E25"/>
    <w:rsid w:val="00730170"/>
    <w:rsid w:val="0073719B"/>
    <w:rsid w:val="0075641A"/>
    <w:rsid w:val="007850DE"/>
    <w:rsid w:val="007F458E"/>
    <w:rsid w:val="00801171"/>
    <w:rsid w:val="00816004"/>
    <w:rsid w:val="00832897"/>
    <w:rsid w:val="00877B5F"/>
    <w:rsid w:val="00953DD8"/>
    <w:rsid w:val="009A4DAB"/>
    <w:rsid w:val="009B748D"/>
    <w:rsid w:val="009E52A8"/>
    <w:rsid w:val="00A81A7A"/>
    <w:rsid w:val="00A91E04"/>
    <w:rsid w:val="00AB5543"/>
    <w:rsid w:val="00AF1BC3"/>
    <w:rsid w:val="00B0337A"/>
    <w:rsid w:val="00B12651"/>
    <w:rsid w:val="00B3751B"/>
    <w:rsid w:val="00B506BF"/>
    <w:rsid w:val="00BC4086"/>
    <w:rsid w:val="00BE144E"/>
    <w:rsid w:val="00BF784E"/>
    <w:rsid w:val="00C24A26"/>
    <w:rsid w:val="00C66101"/>
    <w:rsid w:val="00C70366"/>
    <w:rsid w:val="00C830BA"/>
    <w:rsid w:val="00CB0655"/>
    <w:rsid w:val="00CC3CEE"/>
    <w:rsid w:val="00D32ECC"/>
    <w:rsid w:val="00D67560"/>
    <w:rsid w:val="00DA0300"/>
    <w:rsid w:val="00DA0322"/>
    <w:rsid w:val="00DA36B9"/>
    <w:rsid w:val="00DC7BBC"/>
    <w:rsid w:val="00DD2CA3"/>
    <w:rsid w:val="00E907CF"/>
    <w:rsid w:val="00E97E0C"/>
    <w:rsid w:val="00EA1FA6"/>
    <w:rsid w:val="00EB506F"/>
    <w:rsid w:val="00F21CC9"/>
    <w:rsid w:val="00F53D0F"/>
    <w:rsid w:val="00F62A25"/>
    <w:rsid w:val="00F70C2D"/>
    <w:rsid w:val="00F72B65"/>
    <w:rsid w:val="00F733E3"/>
    <w:rsid w:val="00F80E7B"/>
    <w:rsid w:val="00FE5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48171"/>
  <w15:chartTrackingRefBased/>
  <w15:docId w15:val="{2EB5C89A-F2ED-044A-A084-1EEC892E0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B5D07"/>
    <w:pPr>
      <w:tabs>
        <w:tab w:val="center" w:pos="4680"/>
        <w:tab w:val="right" w:pos="9360"/>
      </w:tabs>
    </w:pPr>
  </w:style>
  <w:style w:type="character" w:customStyle="1" w:styleId="FooterChar">
    <w:name w:val="Footer Char"/>
    <w:basedOn w:val="DefaultParagraphFont"/>
    <w:link w:val="Footer"/>
    <w:uiPriority w:val="99"/>
    <w:rsid w:val="002B5D07"/>
  </w:style>
  <w:style w:type="character" w:styleId="PageNumber">
    <w:name w:val="page number"/>
    <w:basedOn w:val="DefaultParagraphFont"/>
    <w:uiPriority w:val="99"/>
    <w:semiHidden/>
    <w:unhideWhenUsed/>
    <w:rsid w:val="002B5D07"/>
  </w:style>
  <w:style w:type="character" w:styleId="Hyperlink">
    <w:name w:val="Hyperlink"/>
    <w:basedOn w:val="DefaultParagraphFont"/>
    <w:uiPriority w:val="99"/>
    <w:unhideWhenUsed/>
    <w:rsid w:val="00DA36B9"/>
    <w:rPr>
      <w:color w:val="0563C1" w:themeColor="hyperlink"/>
      <w:u w:val="single"/>
    </w:rPr>
  </w:style>
  <w:style w:type="character" w:customStyle="1" w:styleId="name">
    <w:name w:val="name"/>
    <w:basedOn w:val="DefaultParagraphFont"/>
    <w:rsid w:val="00DA36B9"/>
  </w:style>
  <w:style w:type="character" w:styleId="Emphasis">
    <w:name w:val="Emphasis"/>
    <w:basedOn w:val="DefaultParagraphFont"/>
    <w:uiPriority w:val="20"/>
    <w:qFormat/>
    <w:rsid w:val="00DA36B9"/>
    <w:rPr>
      <w:i/>
      <w:iCs/>
    </w:rPr>
  </w:style>
  <w:style w:type="character" w:styleId="FollowedHyperlink">
    <w:name w:val="FollowedHyperlink"/>
    <w:basedOn w:val="DefaultParagraphFont"/>
    <w:uiPriority w:val="99"/>
    <w:semiHidden/>
    <w:unhideWhenUsed/>
    <w:rsid w:val="00DA36B9"/>
    <w:rPr>
      <w:color w:val="954F72" w:themeColor="followedHyperlink"/>
      <w:u w:val="single"/>
    </w:rPr>
  </w:style>
  <w:style w:type="paragraph" w:styleId="Header">
    <w:name w:val="header"/>
    <w:basedOn w:val="Normal"/>
    <w:link w:val="HeaderChar"/>
    <w:uiPriority w:val="99"/>
    <w:unhideWhenUsed/>
    <w:rsid w:val="000D7CD9"/>
    <w:pPr>
      <w:tabs>
        <w:tab w:val="center" w:pos="4680"/>
        <w:tab w:val="right" w:pos="9360"/>
      </w:tabs>
    </w:pPr>
  </w:style>
  <w:style w:type="character" w:customStyle="1" w:styleId="HeaderChar">
    <w:name w:val="Header Char"/>
    <w:basedOn w:val="DefaultParagraphFont"/>
    <w:link w:val="Header"/>
    <w:uiPriority w:val="99"/>
    <w:rsid w:val="000D7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25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721255" TargetMode="External"/><Relationship Id="rId13" Type="http://schemas.openxmlformats.org/officeDocument/2006/relationships/hyperlink" Target="https://doi.org/10.1108/JWAM-12-2020-005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hatworks.college.police.uk/Research/Documents/PCDA_evaluation.pdf" TargetMode="External"/><Relationship Id="rId12" Type="http://schemas.openxmlformats.org/officeDocument/2006/relationships/hyperlink" Target="https://assets.publishing.service.gov.uk/government/uploads/system/uploads/attachment_data/file/118224/consultation-response.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350/ijps.2009.11.3.131" TargetMode="External"/><Relationship Id="rId1" Type="http://schemas.openxmlformats.org/officeDocument/2006/relationships/styles" Target="styles.xml"/><Relationship Id="rId6" Type="http://schemas.openxmlformats.org/officeDocument/2006/relationships/hyperlink" Target="https://doi.org/10.1093/police/paaa033" TargetMode="External"/><Relationship Id="rId11" Type="http://schemas.openxmlformats.org/officeDocument/2006/relationships/hyperlink" Target="https://ueaeprints.uea.ac.uk/26812/1/MacDonald-1987-Research_and_Action_in_Context_of_Policing.pdf%20" TargetMode="External"/><Relationship Id="rId5" Type="http://schemas.openxmlformats.org/officeDocument/2006/relationships/endnotes" Target="endnotes.xml"/><Relationship Id="rId15" Type="http://schemas.openxmlformats.org/officeDocument/2006/relationships/hyperlink" Target="https://doi.org/10.1086/670819" TargetMode="External"/><Relationship Id="rId10" Type="http://schemas.openxmlformats.org/officeDocument/2006/relationships/hyperlink" Target="https://www.polfed.org/media/14062/pfew-inferential-results-report-27-12-17-v10-002.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16/j.nedt.2009.06.008" TargetMode="External"/><Relationship Id="rId14" Type="http://schemas.openxmlformats.org/officeDocument/2006/relationships/hyperlink" Target="https://doi.org/10.1111/j.1365-2702.1995.tb00038.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612</TotalTime>
  <Pages>8</Pages>
  <Words>3816</Words>
  <Characters>20229</Characters>
  <Application>Microsoft Office Word</Application>
  <DocSecurity>0</DocSecurity>
  <Lines>342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Ellison (Student)</dc:creator>
  <cp:keywords/>
  <dc:description/>
  <cp:lastModifiedBy>Vicki Ellison (Student)</cp:lastModifiedBy>
  <cp:revision>16</cp:revision>
  <cp:lastPrinted>2022-05-05T14:18:00Z</cp:lastPrinted>
  <dcterms:created xsi:type="dcterms:W3CDTF">2022-04-30T11:22:00Z</dcterms:created>
  <dcterms:modified xsi:type="dcterms:W3CDTF">2022-05-08T19:37:00Z</dcterms:modified>
</cp:coreProperties>
</file>