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465E7"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r w:rsidRPr="00AB7A72">
        <w:rPr>
          <w:rFonts w:ascii="Times New Roman" w:eastAsia="Times New Roman" w:hAnsi="Times New Roman" w:cs="Times New Roman"/>
          <w:b/>
          <w:kern w:val="0"/>
          <w:sz w:val="24"/>
          <w:szCs w:val="24"/>
          <w14:ligatures w14:val="none"/>
        </w:rPr>
        <w:drawing>
          <wp:inline distT="0" distB="0" distL="0" distR="0" wp14:anchorId="3EEE804D" wp14:editId="5EBCE250">
            <wp:extent cx="2809875" cy="10908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834332" cy="1100305"/>
                    </a:xfrm>
                    <a:prstGeom prst="rect">
                      <a:avLst/>
                    </a:prstGeom>
                  </pic:spPr>
                </pic:pic>
              </a:graphicData>
            </a:graphic>
          </wp:inline>
        </w:drawing>
      </w:r>
    </w:p>
    <w:p w14:paraId="4F45EEC3" w14:textId="77777777" w:rsidR="00AB7A72" w:rsidRPr="00AB7A72" w:rsidRDefault="00AB7A72" w:rsidP="0037199E">
      <w:pPr>
        <w:spacing w:line="360" w:lineRule="auto"/>
        <w:jc w:val="both"/>
        <w:rPr>
          <w:rFonts w:ascii="Times New Roman" w:eastAsia="Times New Roman" w:hAnsi="Times New Roman" w:cs="Times New Roman"/>
          <w:b/>
          <w:kern w:val="0"/>
          <w:sz w:val="24"/>
          <w:szCs w:val="24"/>
          <w14:ligatures w14:val="none"/>
        </w:rPr>
      </w:pPr>
    </w:p>
    <w:p w14:paraId="48E5903F"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29DBAB49"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6B46E6A9" w14:textId="3A8826F3" w:rsidR="00AB7A72" w:rsidRPr="00AB7A72" w:rsidRDefault="00C13512" w:rsidP="00C13512">
      <w:pPr>
        <w:spacing w:line="278" w:lineRule="auto"/>
        <w:jc w:val="center"/>
        <w:rPr>
          <w:rFonts w:ascii="Times New Roman" w:eastAsia="Times New Roman" w:hAnsi="Times New Roman" w:cs="Arial"/>
          <w:b/>
          <w:kern w:val="0"/>
          <w:sz w:val="32"/>
          <w:szCs w:val="32"/>
          <w14:ligatures w14:val="none"/>
        </w:rPr>
      </w:pPr>
      <w:r w:rsidRPr="00C13512">
        <w:rPr>
          <w:rFonts w:ascii="Times New Roman" w:eastAsia="Times New Roman" w:hAnsi="Times New Roman" w:cs="Arial"/>
          <w:b/>
          <w:kern w:val="0"/>
          <w:sz w:val="32"/>
          <w:szCs w:val="32"/>
          <w14:ligatures w14:val="none"/>
        </w:rPr>
        <w:t>Programme: BA International Hotel Management</w:t>
      </w:r>
    </w:p>
    <w:p w14:paraId="1A0BC4C1" w14:textId="70ECB69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 xml:space="preserve"> BA</w:t>
      </w:r>
      <w:r w:rsidR="0037199E">
        <w:rPr>
          <w:rFonts w:ascii="Times New Roman" w:eastAsia="Times New Roman" w:hAnsi="Times New Roman" w:cs="Times New Roman"/>
          <w:b/>
          <w:kern w:val="0"/>
          <w:sz w:val="32"/>
          <w:szCs w:val="32"/>
          <w14:ligatures w14:val="none"/>
        </w:rPr>
        <w:t xml:space="preserve"> (Hons)</w:t>
      </w:r>
      <w:r w:rsidRPr="00AB7A72">
        <w:rPr>
          <w:rFonts w:ascii="Times New Roman" w:eastAsia="Times New Roman" w:hAnsi="Times New Roman" w:cs="Times New Roman"/>
          <w:b/>
          <w:kern w:val="0"/>
          <w:sz w:val="32"/>
          <w:szCs w:val="32"/>
          <w14:ligatures w14:val="none"/>
        </w:rPr>
        <w:t xml:space="preserve"> International Hotel Management</w:t>
      </w:r>
    </w:p>
    <w:p w14:paraId="5087CE32"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Module: Contemporary Themes in the Hotel and Hospitality Sector.</w:t>
      </w:r>
    </w:p>
    <w:p w14:paraId="04FE22D8"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BMIH6001</w:t>
      </w:r>
    </w:p>
    <w:p w14:paraId="248B614F"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Assignment Title: Assignment One (Conference Research Paper)</w:t>
      </w:r>
    </w:p>
    <w:p w14:paraId="1220C6F4" w14:textId="77777777" w:rsidR="00AB7A72" w:rsidRPr="00AB7A72" w:rsidRDefault="00AB7A72" w:rsidP="0037199E">
      <w:pPr>
        <w:spacing w:line="360" w:lineRule="auto"/>
        <w:jc w:val="both"/>
        <w:rPr>
          <w:rFonts w:ascii="Times New Roman" w:eastAsia="Times New Roman" w:hAnsi="Times New Roman" w:cs="Times New Roman"/>
          <w:b/>
          <w:kern w:val="0"/>
          <w:sz w:val="32"/>
          <w:szCs w:val="32"/>
          <w14:ligatures w14:val="none"/>
        </w:rPr>
      </w:pPr>
    </w:p>
    <w:p w14:paraId="0E7D3B69" w14:textId="77777777" w:rsidR="00AB7A72" w:rsidRPr="00AB7A72" w:rsidRDefault="00AB7A72" w:rsidP="0037199E">
      <w:pPr>
        <w:spacing w:line="360" w:lineRule="auto"/>
        <w:jc w:val="both"/>
        <w:rPr>
          <w:rFonts w:ascii="Times New Roman" w:eastAsia="Times New Roman" w:hAnsi="Times New Roman" w:cs="Times New Roman"/>
          <w:b/>
          <w:kern w:val="0"/>
          <w:sz w:val="32"/>
          <w:szCs w:val="32"/>
          <w14:ligatures w14:val="none"/>
        </w:rPr>
      </w:pPr>
    </w:p>
    <w:p w14:paraId="755CEA88"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Word count (or equivalent): 2500</w:t>
      </w:r>
    </w:p>
    <w:p w14:paraId="089E56E0"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p>
    <w:p w14:paraId="3D777F68"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p>
    <w:p w14:paraId="2C5F7CD1"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p>
    <w:p w14:paraId="66443511" w14:textId="77777777"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p>
    <w:p w14:paraId="61B4B087" w14:textId="6CC38D5B" w:rsidR="00AB7A72" w:rsidRPr="00AB7A72" w:rsidRDefault="00AB7A72" w:rsidP="0037199E">
      <w:pPr>
        <w:spacing w:line="360" w:lineRule="auto"/>
        <w:jc w:val="right"/>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Lecturer: Dr Ernest Balutie Wavei, Natalie Brailsfor</w:t>
      </w:r>
      <w:r w:rsidR="00C13512">
        <w:rPr>
          <w:rFonts w:ascii="Times New Roman" w:eastAsia="Times New Roman" w:hAnsi="Times New Roman" w:cs="Times New Roman"/>
          <w:b/>
          <w:kern w:val="0"/>
          <w:sz w:val="32"/>
          <w:szCs w:val="32"/>
          <w14:ligatures w14:val="none"/>
        </w:rPr>
        <w:t>d</w:t>
      </w:r>
    </w:p>
    <w:p w14:paraId="6BE525B3" w14:textId="77777777" w:rsidR="00AB7A72" w:rsidRPr="00AB7A72" w:rsidRDefault="00AB7A72" w:rsidP="0037199E">
      <w:pPr>
        <w:spacing w:line="360" w:lineRule="auto"/>
        <w:jc w:val="right"/>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Student: Olga Brinza 2242685</w:t>
      </w:r>
    </w:p>
    <w:p w14:paraId="204E1CD4" w14:textId="5C7A4984" w:rsidR="00AB7A72" w:rsidRPr="00AB7A72" w:rsidRDefault="00AB7A72" w:rsidP="0037199E">
      <w:pPr>
        <w:spacing w:line="360" w:lineRule="auto"/>
        <w:rPr>
          <w:rFonts w:ascii="Times New Roman" w:eastAsia="Times New Roman" w:hAnsi="Times New Roman" w:cs="Times New Roman"/>
          <w:b/>
          <w:kern w:val="0"/>
          <w:sz w:val="24"/>
          <w:szCs w:val="24"/>
          <w14:ligatures w14:val="none"/>
        </w:rPr>
      </w:pPr>
    </w:p>
    <w:p w14:paraId="6FB4B4D3"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0289EB42"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0012E5F9"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700D2E44"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44B4C901"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66900041"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3D66B619"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2864B9EC" w14:textId="77777777" w:rsidR="00AB7A72" w:rsidRPr="00AB7A72" w:rsidRDefault="00AB7A72" w:rsidP="0037199E">
      <w:pPr>
        <w:spacing w:line="360" w:lineRule="auto"/>
        <w:jc w:val="center"/>
        <w:rPr>
          <w:rFonts w:ascii="Times New Roman" w:eastAsia="Times New Roman" w:hAnsi="Times New Roman" w:cs="Times New Roman"/>
          <w:b/>
          <w:kern w:val="0"/>
          <w:sz w:val="24"/>
          <w:szCs w:val="24"/>
          <w14:ligatures w14:val="none"/>
        </w:rPr>
      </w:pPr>
    </w:p>
    <w:p w14:paraId="3B3D483C" w14:textId="40D4B309" w:rsidR="00AB7A72" w:rsidRPr="00AB7A72" w:rsidRDefault="00AB7A72" w:rsidP="0037199E">
      <w:pPr>
        <w:spacing w:line="360" w:lineRule="auto"/>
        <w:jc w:val="center"/>
        <w:rPr>
          <w:rFonts w:ascii="Times New Roman" w:eastAsia="Times New Roman" w:hAnsi="Times New Roman" w:cs="Times New Roman"/>
          <w:b/>
          <w:kern w:val="0"/>
          <w:sz w:val="32"/>
          <w:szCs w:val="32"/>
          <w14:ligatures w14:val="none"/>
        </w:rPr>
      </w:pPr>
      <w:r w:rsidRPr="00AB7A72">
        <w:rPr>
          <w:rFonts w:ascii="Times New Roman" w:eastAsia="Times New Roman" w:hAnsi="Times New Roman" w:cs="Times New Roman"/>
          <w:b/>
          <w:kern w:val="0"/>
          <w:sz w:val="32"/>
          <w:szCs w:val="32"/>
          <w14:ligatures w14:val="none"/>
        </w:rPr>
        <w:t>TITLE: AN EXPLORATION OF THE IMPACT OF TECHNO-BUSINESS STRATEGIES OF HILTON HOTELS FOR IMPROVING GUEST EXPERIENCE</w:t>
      </w:r>
    </w:p>
    <w:p w14:paraId="3908F3CC" w14:textId="77777777" w:rsidR="00AB7A72" w:rsidRPr="00AB7A72" w:rsidRDefault="00AB7A72" w:rsidP="0037199E">
      <w:pPr>
        <w:spacing w:line="360" w:lineRule="auto"/>
        <w:rPr>
          <w:rFonts w:ascii="Times New Roman" w:eastAsia="Times New Roman" w:hAnsi="Times New Roman" w:cs="Times New Roman"/>
          <w:b/>
          <w:kern w:val="0"/>
          <w:sz w:val="24"/>
          <w:szCs w:val="24"/>
          <w14:ligatures w14:val="none"/>
        </w:rPr>
      </w:pPr>
      <w:r w:rsidRPr="00AB7A72">
        <w:rPr>
          <w:rFonts w:ascii="Times New Roman" w:eastAsia="Times New Roman" w:hAnsi="Times New Roman" w:cs="Times New Roman"/>
          <w:b/>
          <w:kern w:val="0"/>
          <w:sz w:val="24"/>
          <w:szCs w:val="24"/>
          <w14:ligatures w14:val="none"/>
        </w:rPr>
        <w:br w:type="page"/>
      </w:r>
    </w:p>
    <w:p w14:paraId="277DB652"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b/>
          <w:iCs/>
          <w:kern w:val="0"/>
          <w:sz w:val="24"/>
          <w:szCs w:val="24"/>
          <w14:ligatures w14:val="none"/>
        </w:rPr>
      </w:pPr>
      <w:r w:rsidRPr="00AB7A72">
        <w:rPr>
          <w:rFonts w:ascii="Times New Roman" w:eastAsia="Times New Roman" w:hAnsi="Times New Roman" w:cs="Times New Roman"/>
          <w:b/>
          <w:iCs/>
          <w:kern w:val="0"/>
          <w:sz w:val="24"/>
          <w:szCs w:val="24"/>
          <w14:ligatures w14:val="none"/>
        </w:rPr>
        <w:lastRenderedPageBreak/>
        <w:t>Abstract</w:t>
      </w:r>
    </w:p>
    <w:p w14:paraId="1CC84022" w14:textId="3939225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 current research examines the effect of using techno-business strategies on guest experience in the hotel and hospitality sector, given the increasing importance of automation, artificial intelligence, data analytics, and digital platforms. A secondary qualitative research method was applied in the study, which involved a review and thematic analysis of the literature and industry reports with respect to contemporary academic literature and research on the same matter. The results suggest that the application of techno-business strategies will make the operations </w:t>
      </w:r>
      <w:r w:rsidR="00C13512">
        <w:rPr>
          <w:rFonts w:ascii="Times New Roman" w:eastAsia="Times New Roman" w:hAnsi="Times New Roman" w:cs="Times New Roman"/>
          <w:kern w:val="0"/>
          <w:sz w:val="24"/>
          <w:szCs w:val="24"/>
          <w14:ligatures w14:val="none"/>
        </w:rPr>
        <w:t xml:space="preserve">more </w:t>
      </w:r>
      <w:r w:rsidRPr="00AB7A72">
        <w:rPr>
          <w:rFonts w:ascii="Times New Roman" w:eastAsia="Times New Roman" w:hAnsi="Times New Roman" w:cs="Times New Roman"/>
          <w:kern w:val="0"/>
          <w:sz w:val="24"/>
          <w:szCs w:val="24"/>
          <w14:ligatures w14:val="none"/>
        </w:rPr>
        <w:t xml:space="preserve">efficient, </w:t>
      </w:r>
      <w:r w:rsidR="00C13512">
        <w:rPr>
          <w:rFonts w:ascii="Times New Roman" w:eastAsia="Times New Roman" w:hAnsi="Times New Roman" w:cs="Times New Roman"/>
          <w:kern w:val="0"/>
          <w:sz w:val="24"/>
          <w:szCs w:val="24"/>
          <w14:ligatures w14:val="none"/>
        </w:rPr>
        <w:t>personalise</w:t>
      </w:r>
      <w:r w:rsidRPr="00AB7A72">
        <w:rPr>
          <w:rFonts w:ascii="Times New Roman" w:eastAsia="Times New Roman" w:hAnsi="Times New Roman" w:cs="Times New Roman"/>
          <w:kern w:val="0"/>
          <w:sz w:val="24"/>
          <w:szCs w:val="24"/>
          <w14:ligatures w14:val="none"/>
        </w:rPr>
        <w:t xml:space="preserve"> </w:t>
      </w:r>
      <w:r w:rsidR="00C13512">
        <w:rPr>
          <w:rFonts w:ascii="Times New Roman" w:eastAsia="Times New Roman" w:hAnsi="Times New Roman" w:cs="Times New Roman"/>
          <w:kern w:val="0"/>
          <w:sz w:val="24"/>
          <w:szCs w:val="24"/>
          <w14:ligatures w14:val="none"/>
        </w:rPr>
        <w:t>guest</w:t>
      </w:r>
      <w:r w:rsidRPr="00AB7A72">
        <w:rPr>
          <w:rFonts w:ascii="Times New Roman" w:eastAsia="Times New Roman" w:hAnsi="Times New Roman" w:cs="Times New Roman"/>
          <w:kern w:val="0"/>
          <w:sz w:val="24"/>
          <w:szCs w:val="24"/>
          <w14:ligatures w14:val="none"/>
        </w:rPr>
        <w:t xml:space="preserve"> services, </w:t>
      </w:r>
      <w:r w:rsidR="00C13512">
        <w:rPr>
          <w:rFonts w:ascii="Times New Roman" w:eastAsia="Times New Roman" w:hAnsi="Times New Roman" w:cs="Times New Roman"/>
          <w:kern w:val="0"/>
          <w:sz w:val="24"/>
          <w:szCs w:val="24"/>
          <w14:ligatures w14:val="none"/>
        </w:rPr>
        <w:t xml:space="preserve">increase </w:t>
      </w:r>
      <w:r w:rsidRPr="00AB7A72">
        <w:rPr>
          <w:rFonts w:ascii="Times New Roman" w:eastAsia="Times New Roman" w:hAnsi="Times New Roman" w:cs="Times New Roman"/>
          <w:kern w:val="0"/>
          <w:sz w:val="24"/>
          <w:szCs w:val="24"/>
          <w14:ligatures w14:val="none"/>
        </w:rPr>
        <w:t xml:space="preserve">customer satisfaction, and </w:t>
      </w:r>
      <w:r w:rsidR="00C13512">
        <w:rPr>
          <w:rFonts w:ascii="Times New Roman" w:eastAsia="Times New Roman" w:hAnsi="Times New Roman" w:cs="Times New Roman"/>
          <w:kern w:val="0"/>
          <w:sz w:val="24"/>
          <w:szCs w:val="24"/>
          <w14:ligatures w14:val="none"/>
        </w:rPr>
        <w:t xml:space="preserve">provide a greater </w:t>
      </w:r>
      <w:r w:rsidRPr="00AB7A72">
        <w:rPr>
          <w:rFonts w:ascii="Times New Roman" w:eastAsia="Times New Roman" w:hAnsi="Times New Roman" w:cs="Times New Roman"/>
          <w:kern w:val="0"/>
          <w:sz w:val="24"/>
          <w:szCs w:val="24"/>
          <w14:ligatures w14:val="none"/>
        </w:rPr>
        <w:t xml:space="preserve">competitive advantage. Nevertheless, the research also reveals such obstacles as a high implementation cost and data privacy issues, technostress, and minor guest adoption imbalances. </w:t>
      </w:r>
      <w:r w:rsidR="00C13512">
        <w:rPr>
          <w:rFonts w:ascii="Times New Roman" w:eastAsia="Times New Roman" w:hAnsi="Times New Roman" w:cs="Times New Roman"/>
          <w:kern w:val="0"/>
          <w:sz w:val="24"/>
          <w:szCs w:val="24"/>
          <w14:ligatures w14:val="none"/>
        </w:rPr>
        <w:t>Examples in the industry, such as Hilton Hotels, reveal how multi-faceted loyalty programs and intelligent room systems can transform digital investment into quantifiable performance</w:t>
      </w:r>
      <w:r w:rsidRPr="00AB7A72">
        <w:rPr>
          <w:rFonts w:ascii="Times New Roman" w:eastAsia="Times New Roman" w:hAnsi="Times New Roman" w:cs="Times New Roman"/>
          <w:kern w:val="0"/>
          <w:sz w:val="24"/>
          <w:szCs w:val="24"/>
          <w14:ligatures w14:val="none"/>
        </w:rPr>
        <w:t xml:space="preserve">. An analysis of the literature reveals that integrating technology in a balanced and ethical way is critical to achieving sustainable value creation in hospitality, as well as being </w:t>
      </w:r>
      <w:proofErr w:type="gramStart"/>
      <w:r w:rsidR="00C13512">
        <w:rPr>
          <w:rFonts w:ascii="Times New Roman" w:eastAsia="Times New Roman" w:hAnsi="Times New Roman" w:cs="Times New Roman"/>
          <w:kern w:val="0"/>
          <w:sz w:val="24"/>
          <w:szCs w:val="24"/>
          <w14:ligatures w14:val="none"/>
        </w:rPr>
        <w:t>guest-centred</w:t>
      </w:r>
      <w:proofErr w:type="gramEnd"/>
      <w:r w:rsidRPr="00AB7A72">
        <w:rPr>
          <w:rFonts w:ascii="Times New Roman" w:eastAsia="Times New Roman" w:hAnsi="Times New Roman" w:cs="Times New Roman"/>
          <w:kern w:val="0"/>
          <w:sz w:val="24"/>
          <w:szCs w:val="24"/>
          <w14:ligatures w14:val="none"/>
        </w:rPr>
        <w:t>.</w:t>
      </w:r>
    </w:p>
    <w:p w14:paraId="495111BF" w14:textId="77777777" w:rsidR="00AB7A72" w:rsidRPr="00AB7A72" w:rsidRDefault="00AB7A72" w:rsidP="0037199E">
      <w:pPr>
        <w:spacing w:line="360" w:lineRule="auto"/>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br w:type="page"/>
      </w:r>
    </w:p>
    <w:sdt>
      <w:sdtPr>
        <w:rPr>
          <w:rFonts w:ascii="Times New Roman" w:eastAsia="Times New Roman" w:hAnsi="Times New Roman" w:cs="Times New Roman"/>
          <w:iCs/>
          <w:kern w:val="0"/>
          <w:sz w:val="24"/>
          <w:szCs w:val="24"/>
          <w14:ligatures w14:val="none"/>
        </w:rPr>
        <w:id w:val="-1723588246"/>
        <w:docPartObj>
          <w:docPartGallery w:val="Table of Contents"/>
          <w:docPartUnique/>
        </w:docPartObj>
      </w:sdtPr>
      <w:sdtEndPr>
        <w:rPr>
          <w:b/>
          <w:bCs/>
          <w:iCs w:val="0"/>
        </w:rPr>
      </w:sdtEndPr>
      <w:sdtContent>
        <w:p w14:paraId="4622AB78"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b/>
              <w:iCs/>
              <w:kern w:val="0"/>
              <w:sz w:val="24"/>
              <w:szCs w:val="24"/>
              <w14:ligatures w14:val="none"/>
            </w:rPr>
          </w:pPr>
          <w:r w:rsidRPr="00AB7A72">
            <w:rPr>
              <w:rFonts w:ascii="Times New Roman" w:eastAsia="Times New Roman" w:hAnsi="Times New Roman" w:cs="Times New Roman"/>
              <w:b/>
              <w:iCs/>
              <w:kern w:val="0"/>
              <w:sz w:val="24"/>
              <w:szCs w:val="24"/>
              <w14:ligatures w14:val="none"/>
            </w:rPr>
            <w:t>Table of Contents</w:t>
          </w:r>
        </w:p>
        <w:p w14:paraId="6BF77A4B" w14:textId="3DD2F7CD" w:rsidR="00C13512" w:rsidRDefault="00AB7A72">
          <w:pPr>
            <w:pStyle w:val="TOC1"/>
            <w:tabs>
              <w:tab w:val="right" w:pos="9016"/>
            </w:tabs>
            <w:rPr>
              <w:rFonts w:eastAsiaTheme="minorEastAsia"/>
              <w:noProof/>
              <w:sz w:val="24"/>
              <w:szCs w:val="24"/>
              <w:lang w:eastAsia="en-GB"/>
            </w:rPr>
          </w:pPr>
          <w:r w:rsidRPr="00AB7A72">
            <w:rPr>
              <w:rFonts w:ascii="Times New Roman" w:eastAsia="Times New Roman" w:hAnsi="Times New Roman" w:cs="Times New Roman"/>
              <w:kern w:val="0"/>
              <w:sz w:val="24"/>
              <w:szCs w:val="24"/>
              <w14:ligatures w14:val="none"/>
            </w:rPr>
            <w:fldChar w:fldCharType="begin"/>
          </w:r>
          <w:r w:rsidRPr="00AB7A72">
            <w:rPr>
              <w:rFonts w:ascii="Times New Roman" w:eastAsia="Times New Roman" w:hAnsi="Times New Roman" w:cs="Times New Roman"/>
              <w:kern w:val="0"/>
              <w:sz w:val="24"/>
              <w:szCs w:val="24"/>
              <w14:ligatures w14:val="none"/>
            </w:rPr>
            <w:instrText xml:space="preserve"> TOC \o "1-3" \h \z \u </w:instrText>
          </w:r>
          <w:r w:rsidRPr="00AB7A72">
            <w:rPr>
              <w:rFonts w:ascii="Times New Roman" w:eastAsia="Times New Roman" w:hAnsi="Times New Roman" w:cs="Times New Roman"/>
              <w:kern w:val="0"/>
              <w:sz w:val="24"/>
              <w:szCs w:val="24"/>
              <w14:ligatures w14:val="none"/>
            </w:rPr>
            <w:fldChar w:fldCharType="separate"/>
          </w:r>
          <w:hyperlink w:anchor="_Toc221809800" w:history="1">
            <w:r w:rsidR="00C13512" w:rsidRPr="005E4AB2">
              <w:rPr>
                <w:rStyle w:val="Hyperlink"/>
                <w:rFonts w:ascii="Times New Roman" w:eastAsiaTheme="majorEastAsia" w:hAnsi="Times New Roman" w:cs="Times New Roman"/>
                <w:b/>
                <w:noProof/>
                <w:kern w:val="0"/>
                <w14:ligatures w14:val="none"/>
              </w:rPr>
              <w:t>1. Introduction</w:t>
            </w:r>
            <w:r w:rsidR="00C13512">
              <w:rPr>
                <w:noProof/>
                <w:webHidden/>
              </w:rPr>
              <w:tab/>
            </w:r>
            <w:r w:rsidR="00C13512">
              <w:rPr>
                <w:noProof/>
                <w:webHidden/>
              </w:rPr>
              <w:fldChar w:fldCharType="begin"/>
            </w:r>
            <w:r w:rsidR="00C13512">
              <w:rPr>
                <w:noProof/>
                <w:webHidden/>
              </w:rPr>
              <w:instrText xml:space="preserve"> PAGEREF _Toc221809800 \h </w:instrText>
            </w:r>
            <w:r w:rsidR="00C13512">
              <w:rPr>
                <w:noProof/>
                <w:webHidden/>
              </w:rPr>
            </w:r>
            <w:r w:rsidR="00C13512">
              <w:rPr>
                <w:noProof/>
                <w:webHidden/>
              </w:rPr>
              <w:fldChar w:fldCharType="separate"/>
            </w:r>
            <w:r w:rsidR="00C13512">
              <w:rPr>
                <w:noProof/>
                <w:webHidden/>
              </w:rPr>
              <w:t>5</w:t>
            </w:r>
            <w:r w:rsidR="00C13512">
              <w:rPr>
                <w:noProof/>
                <w:webHidden/>
              </w:rPr>
              <w:fldChar w:fldCharType="end"/>
            </w:r>
          </w:hyperlink>
        </w:p>
        <w:p w14:paraId="101B7860" w14:textId="0777D224" w:rsidR="00C13512" w:rsidRDefault="00C13512">
          <w:pPr>
            <w:pStyle w:val="TOC1"/>
            <w:tabs>
              <w:tab w:val="right" w:pos="9016"/>
            </w:tabs>
            <w:rPr>
              <w:rFonts w:eastAsiaTheme="minorEastAsia"/>
              <w:noProof/>
              <w:sz w:val="24"/>
              <w:szCs w:val="24"/>
              <w:lang w:eastAsia="en-GB"/>
            </w:rPr>
          </w:pPr>
          <w:hyperlink w:anchor="_Toc221809801" w:history="1">
            <w:r w:rsidRPr="005E4AB2">
              <w:rPr>
                <w:rStyle w:val="Hyperlink"/>
                <w:rFonts w:ascii="Times New Roman" w:eastAsiaTheme="majorEastAsia" w:hAnsi="Times New Roman" w:cs="Times New Roman"/>
                <w:b/>
                <w:noProof/>
                <w:kern w:val="0"/>
                <w14:ligatures w14:val="none"/>
              </w:rPr>
              <w:t>2. Literature Review</w:t>
            </w:r>
            <w:r>
              <w:rPr>
                <w:noProof/>
                <w:webHidden/>
              </w:rPr>
              <w:tab/>
            </w:r>
            <w:r>
              <w:rPr>
                <w:noProof/>
                <w:webHidden/>
              </w:rPr>
              <w:fldChar w:fldCharType="begin"/>
            </w:r>
            <w:r>
              <w:rPr>
                <w:noProof/>
                <w:webHidden/>
              </w:rPr>
              <w:instrText xml:space="preserve"> PAGEREF _Toc221809801 \h </w:instrText>
            </w:r>
            <w:r>
              <w:rPr>
                <w:noProof/>
                <w:webHidden/>
              </w:rPr>
            </w:r>
            <w:r>
              <w:rPr>
                <w:noProof/>
                <w:webHidden/>
              </w:rPr>
              <w:fldChar w:fldCharType="separate"/>
            </w:r>
            <w:r>
              <w:rPr>
                <w:noProof/>
                <w:webHidden/>
              </w:rPr>
              <w:t>5</w:t>
            </w:r>
            <w:r>
              <w:rPr>
                <w:noProof/>
                <w:webHidden/>
              </w:rPr>
              <w:fldChar w:fldCharType="end"/>
            </w:r>
          </w:hyperlink>
        </w:p>
        <w:p w14:paraId="08E5A85C" w14:textId="21AA9007" w:rsidR="00C13512" w:rsidRDefault="00C13512">
          <w:pPr>
            <w:pStyle w:val="TOC1"/>
            <w:tabs>
              <w:tab w:val="right" w:pos="9016"/>
            </w:tabs>
            <w:rPr>
              <w:rFonts w:eastAsiaTheme="minorEastAsia"/>
              <w:noProof/>
              <w:sz w:val="24"/>
              <w:szCs w:val="24"/>
              <w:lang w:eastAsia="en-GB"/>
            </w:rPr>
          </w:pPr>
          <w:hyperlink w:anchor="_Toc221809802" w:history="1">
            <w:r w:rsidRPr="005E4AB2">
              <w:rPr>
                <w:rStyle w:val="Hyperlink"/>
                <w:rFonts w:ascii="Times New Roman" w:eastAsiaTheme="majorEastAsia" w:hAnsi="Times New Roman" w:cs="Times New Roman"/>
                <w:b/>
                <w:noProof/>
                <w:kern w:val="0"/>
                <w14:ligatures w14:val="none"/>
              </w:rPr>
              <w:t>3. Method</w:t>
            </w:r>
            <w:r>
              <w:rPr>
                <w:noProof/>
                <w:webHidden/>
              </w:rPr>
              <w:tab/>
            </w:r>
            <w:r>
              <w:rPr>
                <w:noProof/>
                <w:webHidden/>
              </w:rPr>
              <w:fldChar w:fldCharType="begin"/>
            </w:r>
            <w:r>
              <w:rPr>
                <w:noProof/>
                <w:webHidden/>
              </w:rPr>
              <w:instrText xml:space="preserve"> PAGEREF _Toc221809802 \h </w:instrText>
            </w:r>
            <w:r>
              <w:rPr>
                <w:noProof/>
                <w:webHidden/>
              </w:rPr>
            </w:r>
            <w:r>
              <w:rPr>
                <w:noProof/>
                <w:webHidden/>
              </w:rPr>
              <w:fldChar w:fldCharType="separate"/>
            </w:r>
            <w:r>
              <w:rPr>
                <w:noProof/>
                <w:webHidden/>
              </w:rPr>
              <w:t>7</w:t>
            </w:r>
            <w:r>
              <w:rPr>
                <w:noProof/>
                <w:webHidden/>
              </w:rPr>
              <w:fldChar w:fldCharType="end"/>
            </w:r>
          </w:hyperlink>
        </w:p>
        <w:p w14:paraId="6D788EB6" w14:textId="4684ED71" w:rsidR="00C13512" w:rsidRDefault="00C13512">
          <w:pPr>
            <w:pStyle w:val="TOC1"/>
            <w:tabs>
              <w:tab w:val="right" w:pos="9016"/>
            </w:tabs>
            <w:rPr>
              <w:rFonts w:eastAsiaTheme="minorEastAsia"/>
              <w:noProof/>
              <w:sz w:val="24"/>
              <w:szCs w:val="24"/>
              <w:lang w:eastAsia="en-GB"/>
            </w:rPr>
          </w:pPr>
          <w:hyperlink w:anchor="_Toc221809803" w:history="1">
            <w:r w:rsidRPr="005E4AB2">
              <w:rPr>
                <w:rStyle w:val="Hyperlink"/>
                <w:rFonts w:ascii="Times New Roman" w:eastAsiaTheme="majorEastAsia" w:hAnsi="Times New Roman" w:cs="Times New Roman"/>
                <w:b/>
                <w:noProof/>
                <w:kern w:val="0"/>
                <w14:ligatures w14:val="none"/>
              </w:rPr>
              <w:t>4. Theme impact analysis</w:t>
            </w:r>
            <w:r>
              <w:rPr>
                <w:noProof/>
                <w:webHidden/>
              </w:rPr>
              <w:tab/>
            </w:r>
            <w:r>
              <w:rPr>
                <w:noProof/>
                <w:webHidden/>
              </w:rPr>
              <w:fldChar w:fldCharType="begin"/>
            </w:r>
            <w:r>
              <w:rPr>
                <w:noProof/>
                <w:webHidden/>
              </w:rPr>
              <w:instrText xml:space="preserve"> PAGEREF _Toc221809803 \h </w:instrText>
            </w:r>
            <w:r>
              <w:rPr>
                <w:noProof/>
                <w:webHidden/>
              </w:rPr>
            </w:r>
            <w:r>
              <w:rPr>
                <w:noProof/>
                <w:webHidden/>
              </w:rPr>
              <w:fldChar w:fldCharType="separate"/>
            </w:r>
            <w:r>
              <w:rPr>
                <w:noProof/>
                <w:webHidden/>
              </w:rPr>
              <w:t>8</w:t>
            </w:r>
            <w:r>
              <w:rPr>
                <w:noProof/>
                <w:webHidden/>
              </w:rPr>
              <w:fldChar w:fldCharType="end"/>
            </w:r>
          </w:hyperlink>
        </w:p>
        <w:p w14:paraId="4507CC49" w14:textId="36F90321" w:rsidR="00C13512" w:rsidRDefault="00C13512">
          <w:pPr>
            <w:pStyle w:val="TOC2"/>
            <w:tabs>
              <w:tab w:val="right" w:pos="9016"/>
            </w:tabs>
            <w:rPr>
              <w:rFonts w:eastAsiaTheme="minorEastAsia"/>
              <w:noProof/>
              <w:sz w:val="24"/>
              <w:szCs w:val="24"/>
              <w:lang w:eastAsia="en-GB"/>
            </w:rPr>
          </w:pPr>
          <w:hyperlink w:anchor="_Toc221809804" w:history="1">
            <w:r w:rsidRPr="005E4AB2">
              <w:rPr>
                <w:rStyle w:val="Hyperlink"/>
                <w:rFonts w:ascii="Times New Roman" w:eastAsia="Arial" w:hAnsi="Times New Roman" w:cs="Times New Roman"/>
                <w:b/>
                <w:noProof/>
                <w:kern w:val="0"/>
                <w:lang w:eastAsia="en-GB"/>
                <w14:ligatures w14:val="none"/>
              </w:rPr>
              <w:t>4.1 How the chosen contemporary theme impacts on the hospitality and hotel industry</w:t>
            </w:r>
            <w:r>
              <w:rPr>
                <w:noProof/>
                <w:webHidden/>
              </w:rPr>
              <w:tab/>
            </w:r>
            <w:r>
              <w:rPr>
                <w:noProof/>
                <w:webHidden/>
              </w:rPr>
              <w:fldChar w:fldCharType="begin"/>
            </w:r>
            <w:r>
              <w:rPr>
                <w:noProof/>
                <w:webHidden/>
              </w:rPr>
              <w:instrText xml:space="preserve"> PAGEREF _Toc221809804 \h </w:instrText>
            </w:r>
            <w:r>
              <w:rPr>
                <w:noProof/>
                <w:webHidden/>
              </w:rPr>
            </w:r>
            <w:r>
              <w:rPr>
                <w:noProof/>
                <w:webHidden/>
              </w:rPr>
              <w:fldChar w:fldCharType="separate"/>
            </w:r>
            <w:r>
              <w:rPr>
                <w:noProof/>
                <w:webHidden/>
              </w:rPr>
              <w:t>8</w:t>
            </w:r>
            <w:r>
              <w:rPr>
                <w:noProof/>
                <w:webHidden/>
              </w:rPr>
              <w:fldChar w:fldCharType="end"/>
            </w:r>
          </w:hyperlink>
        </w:p>
        <w:p w14:paraId="5734E336" w14:textId="4F15D800" w:rsidR="00C13512" w:rsidRDefault="00C13512">
          <w:pPr>
            <w:pStyle w:val="TOC2"/>
            <w:tabs>
              <w:tab w:val="right" w:pos="9016"/>
            </w:tabs>
            <w:rPr>
              <w:rFonts w:eastAsiaTheme="minorEastAsia"/>
              <w:noProof/>
              <w:sz w:val="24"/>
              <w:szCs w:val="24"/>
              <w:lang w:eastAsia="en-GB"/>
            </w:rPr>
          </w:pPr>
          <w:hyperlink w:anchor="_Toc221809805" w:history="1">
            <w:r w:rsidRPr="005E4AB2">
              <w:rPr>
                <w:rStyle w:val="Hyperlink"/>
                <w:rFonts w:ascii="Times New Roman" w:eastAsia="Arial" w:hAnsi="Times New Roman" w:cs="Times New Roman"/>
                <w:b/>
                <w:noProof/>
                <w:kern w:val="0"/>
                <w:lang w:eastAsia="en-GB"/>
                <w14:ligatures w14:val="none"/>
              </w:rPr>
              <w:t>4.2 Examples of industry responses to the chosen contemporary issue</w:t>
            </w:r>
            <w:r>
              <w:rPr>
                <w:noProof/>
                <w:webHidden/>
              </w:rPr>
              <w:tab/>
            </w:r>
            <w:r>
              <w:rPr>
                <w:noProof/>
                <w:webHidden/>
              </w:rPr>
              <w:fldChar w:fldCharType="begin"/>
            </w:r>
            <w:r>
              <w:rPr>
                <w:noProof/>
                <w:webHidden/>
              </w:rPr>
              <w:instrText xml:space="preserve"> PAGEREF _Toc221809805 \h </w:instrText>
            </w:r>
            <w:r>
              <w:rPr>
                <w:noProof/>
                <w:webHidden/>
              </w:rPr>
            </w:r>
            <w:r>
              <w:rPr>
                <w:noProof/>
                <w:webHidden/>
              </w:rPr>
              <w:fldChar w:fldCharType="separate"/>
            </w:r>
            <w:r>
              <w:rPr>
                <w:noProof/>
                <w:webHidden/>
              </w:rPr>
              <w:t>9</w:t>
            </w:r>
            <w:r>
              <w:rPr>
                <w:noProof/>
                <w:webHidden/>
              </w:rPr>
              <w:fldChar w:fldCharType="end"/>
            </w:r>
          </w:hyperlink>
        </w:p>
        <w:p w14:paraId="22FD6E87" w14:textId="3B610C1A" w:rsidR="00C13512" w:rsidRDefault="00C13512">
          <w:pPr>
            <w:pStyle w:val="TOC2"/>
            <w:tabs>
              <w:tab w:val="right" w:pos="9016"/>
            </w:tabs>
            <w:rPr>
              <w:rFonts w:eastAsiaTheme="minorEastAsia"/>
              <w:noProof/>
              <w:sz w:val="24"/>
              <w:szCs w:val="24"/>
              <w:lang w:eastAsia="en-GB"/>
            </w:rPr>
          </w:pPr>
          <w:hyperlink w:anchor="_Toc221809806" w:history="1">
            <w:r w:rsidRPr="005E4AB2">
              <w:rPr>
                <w:rStyle w:val="Hyperlink"/>
                <w:rFonts w:ascii="Times New Roman" w:eastAsia="Arial" w:hAnsi="Times New Roman" w:cs="Times New Roman"/>
                <w:b/>
                <w:noProof/>
                <w:kern w:val="0"/>
                <w:lang w:eastAsia="en-GB"/>
                <w14:ligatures w14:val="none"/>
              </w:rPr>
              <w:t>4.3 Strengths and limitations</w:t>
            </w:r>
            <w:r>
              <w:rPr>
                <w:noProof/>
                <w:webHidden/>
              </w:rPr>
              <w:tab/>
            </w:r>
            <w:r>
              <w:rPr>
                <w:noProof/>
                <w:webHidden/>
              </w:rPr>
              <w:fldChar w:fldCharType="begin"/>
            </w:r>
            <w:r>
              <w:rPr>
                <w:noProof/>
                <w:webHidden/>
              </w:rPr>
              <w:instrText xml:space="preserve"> PAGEREF _Toc221809806 \h </w:instrText>
            </w:r>
            <w:r>
              <w:rPr>
                <w:noProof/>
                <w:webHidden/>
              </w:rPr>
            </w:r>
            <w:r>
              <w:rPr>
                <w:noProof/>
                <w:webHidden/>
              </w:rPr>
              <w:fldChar w:fldCharType="separate"/>
            </w:r>
            <w:r>
              <w:rPr>
                <w:noProof/>
                <w:webHidden/>
              </w:rPr>
              <w:t>10</w:t>
            </w:r>
            <w:r>
              <w:rPr>
                <w:noProof/>
                <w:webHidden/>
              </w:rPr>
              <w:fldChar w:fldCharType="end"/>
            </w:r>
          </w:hyperlink>
        </w:p>
        <w:p w14:paraId="6F85F7B3" w14:textId="22EF2FB7" w:rsidR="00C13512" w:rsidRDefault="00C13512">
          <w:pPr>
            <w:pStyle w:val="TOC1"/>
            <w:tabs>
              <w:tab w:val="right" w:pos="9016"/>
            </w:tabs>
            <w:rPr>
              <w:rFonts w:eastAsiaTheme="minorEastAsia"/>
              <w:noProof/>
              <w:sz w:val="24"/>
              <w:szCs w:val="24"/>
              <w:lang w:eastAsia="en-GB"/>
            </w:rPr>
          </w:pPr>
          <w:hyperlink w:anchor="_Toc221809807" w:history="1">
            <w:r w:rsidRPr="005E4AB2">
              <w:rPr>
                <w:rStyle w:val="Hyperlink"/>
                <w:rFonts w:ascii="Times New Roman" w:eastAsiaTheme="majorEastAsia" w:hAnsi="Times New Roman" w:cs="Times New Roman"/>
                <w:b/>
                <w:noProof/>
                <w:kern w:val="0"/>
                <w14:ligatures w14:val="none"/>
              </w:rPr>
              <w:t>5. Conclusion</w:t>
            </w:r>
            <w:r>
              <w:rPr>
                <w:noProof/>
                <w:webHidden/>
              </w:rPr>
              <w:tab/>
            </w:r>
            <w:r>
              <w:rPr>
                <w:noProof/>
                <w:webHidden/>
              </w:rPr>
              <w:fldChar w:fldCharType="begin"/>
            </w:r>
            <w:r>
              <w:rPr>
                <w:noProof/>
                <w:webHidden/>
              </w:rPr>
              <w:instrText xml:space="preserve"> PAGEREF _Toc221809807 \h </w:instrText>
            </w:r>
            <w:r>
              <w:rPr>
                <w:noProof/>
                <w:webHidden/>
              </w:rPr>
            </w:r>
            <w:r>
              <w:rPr>
                <w:noProof/>
                <w:webHidden/>
              </w:rPr>
              <w:fldChar w:fldCharType="separate"/>
            </w:r>
            <w:r>
              <w:rPr>
                <w:noProof/>
                <w:webHidden/>
              </w:rPr>
              <w:t>12</w:t>
            </w:r>
            <w:r>
              <w:rPr>
                <w:noProof/>
                <w:webHidden/>
              </w:rPr>
              <w:fldChar w:fldCharType="end"/>
            </w:r>
          </w:hyperlink>
        </w:p>
        <w:p w14:paraId="017C72E3" w14:textId="03D1DC2D" w:rsidR="00C13512" w:rsidRDefault="00C13512">
          <w:pPr>
            <w:pStyle w:val="TOC1"/>
            <w:tabs>
              <w:tab w:val="right" w:pos="9016"/>
            </w:tabs>
            <w:rPr>
              <w:rFonts w:eastAsiaTheme="minorEastAsia"/>
              <w:noProof/>
              <w:sz w:val="24"/>
              <w:szCs w:val="24"/>
              <w:lang w:eastAsia="en-GB"/>
            </w:rPr>
          </w:pPr>
          <w:hyperlink w:anchor="_Toc221809808" w:history="1">
            <w:r w:rsidRPr="005E4AB2">
              <w:rPr>
                <w:rStyle w:val="Hyperlink"/>
                <w:rFonts w:ascii="Times New Roman" w:eastAsiaTheme="majorEastAsia" w:hAnsi="Times New Roman" w:cs="Times New Roman"/>
                <w:b/>
                <w:noProof/>
                <w:kern w:val="0"/>
                <w14:ligatures w14:val="none"/>
              </w:rPr>
              <w:t>6. Recommendations</w:t>
            </w:r>
            <w:r>
              <w:rPr>
                <w:noProof/>
                <w:webHidden/>
              </w:rPr>
              <w:tab/>
            </w:r>
            <w:r>
              <w:rPr>
                <w:noProof/>
                <w:webHidden/>
              </w:rPr>
              <w:fldChar w:fldCharType="begin"/>
            </w:r>
            <w:r>
              <w:rPr>
                <w:noProof/>
                <w:webHidden/>
              </w:rPr>
              <w:instrText xml:space="preserve"> PAGEREF _Toc221809808 \h </w:instrText>
            </w:r>
            <w:r>
              <w:rPr>
                <w:noProof/>
                <w:webHidden/>
              </w:rPr>
            </w:r>
            <w:r>
              <w:rPr>
                <w:noProof/>
                <w:webHidden/>
              </w:rPr>
              <w:fldChar w:fldCharType="separate"/>
            </w:r>
            <w:r>
              <w:rPr>
                <w:noProof/>
                <w:webHidden/>
              </w:rPr>
              <w:t>12</w:t>
            </w:r>
            <w:r>
              <w:rPr>
                <w:noProof/>
                <w:webHidden/>
              </w:rPr>
              <w:fldChar w:fldCharType="end"/>
            </w:r>
          </w:hyperlink>
        </w:p>
        <w:p w14:paraId="1E500E76" w14:textId="68E925AA" w:rsidR="00C13512" w:rsidRDefault="00C13512">
          <w:pPr>
            <w:pStyle w:val="TOC1"/>
            <w:tabs>
              <w:tab w:val="right" w:pos="9016"/>
            </w:tabs>
            <w:rPr>
              <w:rFonts w:eastAsiaTheme="minorEastAsia"/>
              <w:noProof/>
              <w:sz w:val="24"/>
              <w:szCs w:val="24"/>
              <w:lang w:eastAsia="en-GB"/>
            </w:rPr>
          </w:pPr>
          <w:hyperlink w:anchor="_Toc221809809" w:history="1">
            <w:r w:rsidRPr="005E4AB2">
              <w:rPr>
                <w:rStyle w:val="Hyperlink"/>
                <w:rFonts w:ascii="Times New Roman" w:eastAsiaTheme="majorEastAsia" w:hAnsi="Times New Roman" w:cs="Times New Roman"/>
                <w:b/>
                <w:noProof/>
                <w:kern w:val="0"/>
                <w14:ligatures w14:val="none"/>
              </w:rPr>
              <w:t>7. Reference List</w:t>
            </w:r>
            <w:r>
              <w:rPr>
                <w:noProof/>
                <w:webHidden/>
              </w:rPr>
              <w:tab/>
            </w:r>
            <w:r>
              <w:rPr>
                <w:noProof/>
                <w:webHidden/>
              </w:rPr>
              <w:fldChar w:fldCharType="begin"/>
            </w:r>
            <w:r>
              <w:rPr>
                <w:noProof/>
                <w:webHidden/>
              </w:rPr>
              <w:instrText xml:space="preserve"> PAGEREF _Toc221809809 \h </w:instrText>
            </w:r>
            <w:r>
              <w:rPr>
                <w:noProof/>
                <w:webHidden/>
              </w:rPr>
            </w:r>
            <w:r>
              <w:rPr>
                <w:noProof/>
                <w:webHidden/>
              </w:rPr>
              <w:fldChar w:fldCharType="separate"/>
            </w:r>
            <w:r>
              <w:rPr>
                <w:noProof/>
                <w:webHidden/>
              </w:rPr>
              <w:t>14</w:t>
            </w:r>
            <w:r>
              <w:rPr>
                <w:noProof/>
                <w:webHidden/>
              </w:rPr>
              <w:fldChar w:fldCharType="end"/>
            </w:r>
          </w:hyperlink>
        </w:p>
        <w:p w14:paraId="1F5943F2" w14:textId="00478DDA"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b/>
              <w:bCs/>
              <w:kern w:val="0"/>
              <w:sz w:val="24"/>
              <w:szCs w:val="24"/>
              <w14:ligatures w14:val="none"/>
            </w:rPr>
            <w:fldChar w:fldCharType="end"/>
          </w:r>
        </w:p>
      </w:sdtContent>
    </w:sdt>
    <w:p w14:paraId="3E9056EF"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br w:type="page"/>
      </w:r>
    </w:p>
    <w:p w14:paraId="4263D542"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0" w:name="_Toc221809800"/>
      <w:r w:rsidRPr="00AB7A72">
        <w:rPr>
          <w:rFonts w:ascii="Times New Roman" w:eastAsiaTheme="majorEastAsia" w:hAnsi="Times New Roman" w:cs="Times New Roman"/>
          <w:b/>
          <w:kern w:val="0"/>
          <w:sz w:val="24"/>
          <w:szCs w:val="24"/>
          <w14:ligatures w14:val="none"/>
        </w:rPr>
        <w:lastRenderedPageBreak/>
        <w:t>1. Introduction</w:t>
      </w:r>
      <w:bookmarkEnd w:id="0"/>
    </w:p>
    <w:p w14:paraId="0AF914EE" w14:textId="1403EDE3"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 hotel and hospitality industry is experiencing a fast </w:t>
      </w:r>
      <w:r w:rsidRPr="0037199E">
        <w:rPr>
          <w:rFonts w:ascii="Times New Roman" w:eastAsia="Times New Roman" w:hAnsi="Times New Roman" w:cs="Times New Roman"/>
          <w:kern w:val="0"/>
          <w:sz w:val="24"/>
          <w:szCs w:val="24"/>
          <w14:ligatures w14:val="none"/>
        </w:rPr>
        <w:t>digitalisation</w:t>
      </w:r>
      <w:r w:rsidRPr="00AB7A72">
        <w:rPr>
          <w:rFonts w:ascii="Times New Roman" w:eastAsia="Times New Roman" w:hAnsi="Times New Roman" w:cs="Times New Roman"/>
          <w:kern w:val="0"/>
          <w:sz w:val="24"/>
          <w:szCs w:val="24"/>
          <w14:ligatures w14:val="none"/>
        </w:rPr>
        <w:t xml:space="preserve"> stipulated by the change in guest expectations and the lengthy competition</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as well as </w:t>
      </w:r>
      <w:r w:rsidR="00C13512">
        <w:rPr>
          <w:rFonts w:ascii="Times New Roman" w:eastAsia="Times New Roman" w:hAnsi="Times New Roman" w:cs="Times New Roman"/>
          <w:kern w:val="0"/>
          <w:sz w:val="24"/>
          <w:szCs w:val="24"/>
          <w14:ligatures w14:val="none"/>
        </w:rPr>
        <w:t xml:space="preserve">the </w:t>
      </w:r>
      <w:r w:rsidRPr="00AB7A72">
        <w:rPr>
          <w:rFonts w:ascii="Times New Roman" w:eastAsia="Times New Roman" w:hAnsi="Times New Roman" w:cs="Times New Roman"/>
          <w:kern w:val="0"/>
          <w:sz w:val="24"/>
          <w:szCs w:val="24"/>
          <w14:ligatures w14:val="none"/>
        </w:rPr>
        <w:t xml:space="preserve">necessity to enhance the efficiency of operations. The combination of high-tech digital technologies, service design, and business models, commonly referred to as techno-business strategies, has turned out to be a burning modern topic. Visitors are becoming more demanding regarding smooth, personalised, and contactless customer experiences throughout the customer journey, including booking to post-stay communication. Consequently, the use of technology is no </w:t>
      </w:r>
      <w:r w:rsidR="00C13512">
        <w:rPr>
          <w:rFonts w:ascii="Times New Roman" w:eastAsia="Times New Roman" w:hAnsi="Times New Roman" w:cs="Times New Roman"/>
          <w:kern w:val="0"/>
          <w:sz w:val="24"/>
          <w:szCs w:val="24"/>
          <w14:ligatures w14:val="none"/>
        </w:rPr>
        <w:t>longer</w:t>
      </w:r>
      <w:r w:rsidRPr="00AB7A72">
        <w:rPr>
          <w:rFonts w:ascii="Times New Roman" w:eastAsia="Times New Roman" w:hAnsi="Times New Roman" w:cs="Times New Roman"/>
          <w:kern w:val="0"/>
          <w:sz w:val="24"/>
          <w:szCs w:val="24"/>
          <w14:ligatures w14:val="none"/>
        </w:rPr>
        <w:t xml:space="preserve"> an option but a strategic requirement amid the diversity aspect of hotels in the quest to differentiate and ensure </w:t>
      </w:r>
      <w:r w:rsidR="00C13512">
        <w:rPr>
          <w:rFonts w:ascii="Times New Roman" w:eastAsia="Times New Roman" w:hAnsi="Times New Roman" w:cs="Times New Roman"/>
          <w:kern w:val="0"/>
          <w:sz w:val="24"/>
          <w:szCs w:val="24"/>
          <w14:ligatures w14:val="none"/>
        </w:rPr>
        <w:t>long-term</w:t>
      </w:r>
      <w:r w:rsidRPr="00AB7A72">
        <w:rPr>
          <w:rFonts w:ascii="Times New Roman" w:eastAsia="Times New Roman" w:hAnsi="Times New Roman" w:cs="Times New Roman"/>
          <w:kern w:val="0"/>
          <w:sz w:val="24"/>
          <w:szCs w:val="24"/>
          <w14:ligatures w14:val="none"/>
        </w:rPr>
        <w:t xml:space="preserve"> competitiveness.</w:t>
      </w:r>
    </w:p>
    <w:p w14:paraId="10A49AAC" w14:textId="107A3ACC"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There is a wider digital adoption with 57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hotels across the sector investing in at least three new forms of technology, albeit this remains lower than other areas of the travel sector</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like airports (70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The top five years priorities by the industry are cloud computing to process guests (29%), reservation management (26%), and customised recommendations and services (23%). It is especially important in terms of automation, as 60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of leaders of the hotel industry think that automation will have a significant, positive effect on the experience of the guests</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and 56</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of them think that the profits will increase in this case. Besides, 69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of business executives are allocating more into personalisation</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and 92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of them are relying on AI-driven personalisation to spur growth</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suggesting the fundamental role of enhancing satisfaction, </w:t>
      </w:r>
      <w:r w:rsidR="00C13512" w:rsidRPr="00AB7A72">
        <w:rPr>
          <w:rFonts w:ascii="Times New Roman" w:eastAsia="Times New Roman" w:hAnsi="Times New Roman" w:cs="Times New Roman"/>
          <w:kern w:val="0"/>
          <w:sz w:val="24"/>
          <w:szCs w:val="24"/>
          <w14:ligatures w14:val="none"/>
        </w:rPr>
        <w:t>loyalty,</w:t>
      </w:r>
      <w:r w:rsidRPr="00AB7A72">
        <w:rPr>
          <w:rFonts w:ascii="Times New Roman" w:eastAsia="Times New Roman" w:hAnsi="Times New Roman" w:cs="Times New Roman"/>
          <w:kern w:val="0"/>
          <w:sz w:val="24"/>
          <w:szCs w:val="24"/>
          <w14:ligatures w14:val="none"/>
        </w:rPr>
        <w:t xml:space="preserve"> and retention in the hospitality sector.</w:t>
      </w:r>
    </w:p>
    <w:p w14:paraId="15CE7268"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1" w:name="_Toc221809801"/>
      <w:r w:rsidRPr="00AB7A72">
        <w:rPr>
          <w:rFonts w:ascii="Times New Roman" w:eastAsiaTheme="majorEastAsia" w:hAnsi="Times New Roman" w:cs="Times New Roman"/>
          <w:b/>
          <w:kern w:val="0"/>
          <w:sz w:val="24"/>
          <w:szCs w:val="24"/>
          <w14:ligatures w14:val="none"/>
        </w:rPr>
        <w:t>2. Literature Review</w:t>
      </w:r>
      <w:bookmarkEnd w:id="1"/>
    </w:p>
    <w:p w14:paraId="2C07C2EB" w14:textId="67048EB6"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According to Behera </w:t>
      </w:r>
      <w:r w:rsidRPr="00AB7A72">
        <w:rPr>
          <w:rFonts w:ascii="Times New Roman" w:eastAsia="Times New Roman" w:hAnsi="Times New Roman" w:cs="Times New Roman"/>
          <w:i/>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(2022), techno-business platforms contribute to customer experience </w:t>
      </w:r>
      <w:r w:rsidR="00C13512">
        <w:rPr>
          <w:rFonts w:ascii="Times New Roman" w:eastAsia="Times New Roman" w:hAnsi="Times New Roman" w:cs="Times New Roman"/>
          <w:kern w:val="0"/>
          <w:sz w:val="24"/>
          <w:szCs w:val="24"/>
          <w14:ligatures w14:val="none"/>
        </w:rPr>
        <w:t>by</w:t>
      </w:r>
      <w:r w:rsidRPr="00AB7A72">
        <w:rPr>
          <w:rFonts w:ascii="Times New Roman" w:eastAsia="Times New Roman" w:hAnsi="Times New Roman" w:cs="Times New Roman"/>
          <w:kern w:val="0"/>
          <w:sz w:val="24"/>
          <w:szCs w:val="24"/>
          <w14:ligatures w14:val="none"/>
        </w:rPr>
        <w:t xml:space="preserve"> aligning the technological infrastructure with strategic service recovery and value co-creation processes. Though their research has a B2B outlook, the results are very applicable in the hospitality industry</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where platform-based technologies can </w:t>
      </w:r>
      <w:proofErr w:type="gramStart"/>
      <w:r w:rsidRPr="00AB7A72">
        <w:rPr>
          <w:rFonts w:ascii="Times New Roman" w:eastAsia="Times New Roman" w:hAnsi="Times New Roman" w:cs="Times New Roman"/>
          <w:kern w:val="0"/>
          <w:sz w:val="24"/>
          <w:szCs w:val="24"/>
          <w14:ligatures w14:val="none"/>
        </w:rPr>
        <w:t>be used</w:t>
      </w:r>
      <w:proofErr w:type="gramEnd"/>
      <w:r w:rsidRPr="00AB7A72">
        <w:rPr>
          <w:rFonts w:ascii="Times New Roman" w:eastAsia="Times New Roman" w:hAnsi="Times New Roman" w:cs="Times New Roman"/>
          <w:kern w:val="0"/>
          <w:sz w:val="24"/>
          <w:szCs w:val="24"/>
          <w14:ligatures w14:val="none"/>
        </w:rPr>
        <w:t xml:space="preserve"> to facilitate instantaneous engagement with guests, personalised </w:t>
      </w:r>
      <w:r w:rsidR="00C13512" w:rsidRPr="00AB7A72">
        <w:rPr>
          <w:rFonts w:ascii="Times New Roman" w:eastAsia="Times New Roman" w:hAnsi="Times New Roman" w:cs="Times New Roman"/>
          <w:kern w:val="0"/>
          <w:sz w:val="24"/>
          <w:szCs w:val="24"/>
          <w14:ligatures w14:val="none"/>
        </w:rPr>
        <w:t>communication,</w:t>
      </w:r>
      <w:r w:rsidRPr="00AB7A72">
        <w:rPr>
          <w:rFonts w:ascii="Times New Roman" w:eastAsia="Times New Roman" w:hAnsi="Times New Roman" w:cs="Times New Roman"/>
          <w:kern w:val="0"/>
          <w:sz w:val="24"/>
          <w:szCs w:val="24"/>
          <w14:ligatures w14:val="none"/>
        </w:rPr>
        <w:t xml:space="preserve"> and continuing services. The authors have highlighted that </w:t>
      </w:r>
      <w:r w:rsidRPr="0037199E">
        <w:rPr>
          <w:rFonts w:ascii="Times New Roman" w:eastAsia="Times New Roman" w:hAnsi="Times New Roman" w:cs="Times New Roman"/>
          <w:kern w:val="0"/>
          <w:sz w:val="24"/>
          <w:szCs w:val="24"/>
          <w14:ligatures w14:val="none"/>
        </w:rPr>
        <w:t>technology-intensive</w:t>
      </w:r>
      <w:r w:rsidRPr="00AB7A72">
        <w:rPr>
          <w:rFonts w:ascii="Times New Roman" w:eastAsia="Times New Roman" w:hAnsi="Times New Roman" w:cs="Times New Roman"/>
          <w:kern w:val="0"/>
          <w:sz w:val="24"/>
          <w:szCs w:val="24"/>
          <w14:ligatures w14:val="none"/>
        </w:rPr>
        <w:t xml:space="preserve"> platforms enhance trust, </w:t>
      </w:r>
      <w:r w:rsidR="00C13512" w:rsidRPr="00AB7A72">
        <w:rPr>
          <w:rFonts w:ascii="Times New Roman" w:eastAsia="Times New Roman" w:hAnsi="Times New Roman" w:cs="Times New Roman"/>
          <w:kern w:val="0"/>
          <w:sz w:val="24"/>
          <w:szCs w:val="24"/>
          <w14:ligatures w14:val="none"/>
        </w:rPr>
        <w:t>transparency,</w:t>
      </w:r>
      <w:r w:rsidRPr="00AB7A72">
        <w:rPr>
          <w:rFonts w:ascii="Times New Roman" w:eastAsia="Times New Roman" w:hAnsi="Times New Roman" w:cs="Times New Roman"/>
          <w:kern w:val="0"/>
          <w:sz w:val="24"/>
          <w:szCs w:val="24"/>
          <w14:ligatures w14:val="none"/>
        </w:rPr>
        <w:t xml:space="preserve"> and responsiveness</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which are fundamental parameters of guest confidence and </w:t>
      </w:r>
      <w:r w:rsidRPr="0037199E">
        <w:rPr>
          <w:rFonts w:ascii="Times New Roman" w:eastAsia="Times New Roman" w:hAnsi="Times New Roman" w:cs="Times New Roman"/>
          <w:kern w:val="0"/>
          <w:sz w:val="24"/>
          <w:szCs w:val="24"/>
          <w14:ligatures w14:val="none"/>
        </w:rPr>
        <w:t>long-term</w:t>
      </w:r>
      <w:r w:rsidRPr="00AB7A72">
        <w:rPr>
          <w:rFonts w:ascii="Times New Roman" w:eastAsia="Times New Roman" w:hAnsi="Times New Roman" w:cs="Times New Roman"/>
          <w:kern w:val="0"/>
          <w:sz w:val="24"/>
          <w:szCs w:val="24"/>
          <w14:ligatures w14:val="none"/>
        </w:rPr>
        <w:t xml:space="preserve"> loyalty to service industries like hotels post crises.</w:t>
      </w:r>
    </w:p>
    <w:p w14:paraId="40CD819F" w14:textId="48E89951"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 implications of the positive performance of technology adoption are also empirically supported. Using the PLS-SEM method, Sharma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(2025) have shown that innovative hi-tech services help a great deal to enhance the achievement of hotel performance, such as </w:t>
      </w:r>
      <w:r w:rsidRPr="00AB7A72">
        <w:rPr>
          <w:rFonts w:ascii="Times New Roman" w:eastAsia="Times New Roman" w:hAnsi="Times New Roman" w:cs="Times New Roman"/>
          <w:kern w:val="0"/>
          <w:sz w:val="24"/>
          <w:szCs w:val="24"/>
          <w14:ligatures w14:val="none"/>
        </w:rPr>
        <w:lastRenderedPageBreak/>
        <w:t>customer satisfaction and operational efficiency. Their verdict implies that mobile check-in and digital concierge services</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as well as data-driven personalisation are technologies that positively influence the perceived quality of the service directly by </w:t>
      </w:r>
      <w:r w:rsidRPr="0037199E">
        <w:rPr>
          <w:rFonts w:ascii="Times New Roman" w:eastAsia="Times New Roman" w:hAnsi="Times New Roman" w:cs="Times New Roman"/>
          <w:kern w:val="0"/>
          <w:sz w:val="24"/>
          <w:szCs w:val="24"/>
          <w14:ligatures w14:val="none"/>
        </w:rPr>
        <w:t>minimising</w:t>
      </w:r>
      <w:r w:rsidRPr="00AB7A72">
        <w:rPr>
          <w:rFonts w:ascii="Times New Roman" w:eastAsia="Times New Roman" w:hAnsi="Times New Roman" w:cs="Times New Roman"/>
          <w:kern w:val="0"/>
          <w:sz w:val="24"/>
          <w:szCs w:val="24"/>
          <w14:ligatures w14:val="none"/>
        </w:rPr>
        <w:t xml:space="preserve"> the waiting time and allowing the </w:t>
      </w:r>
      <w:r w:rsidR="00C13512">
        <w:rPr>
          <w:rFonts w:ascii="Times New Roman" w:eastAsia="Times New Roman" w:hAnsi="Times New Roman" w:cs="Times New Roman"/>
          <w:kern w:val="0"/>
          <w:sz w:val="24"/>
          <w:szCs w:val="24"/>
          <w14:ligatures w14:val="none"/>
        </w:rPr>
        <w:t>customised</w:t>
      </w:r>
      <w:r w:rsidRPr="00AB7A72">
        <w:rPr>
          <w:rFonts w:ascii="Times New Roman" w:eastAsia="Times New Roman" w:hAnsi="Times New Roman" w:cs="Times New Roman"/>
          <w:kern w:val="0"/>
          <w:sz w:val="24"/>
          <w:szCs w:val="24"/>
          <w14:ligatures w14:val="none"/>
        </w:rPr>
        <w:t xml:space="preserve"> interaction with the guest. This drives the point forward that techno-business strategies are not in any way operational technology but strategic facilitators of excellent guest experience.</w:t>
      </w:r>
    </w:p>
    <w:p w14:paraId="26F278D8" w14:textId="7AA99950"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On the same note, Sharma (2024) discovered that there was a strong </w:t>
      </w:r>
      <w:r w:rsidR="00C13512">
        <w:rPr>
          <w:rFonts w:ascii="Times New Roman" w:eastAsia="Times New Roman" w:hAnsi="Times New Roman" w:cs="Times New Roman"/>
          <w:kern w:val="0"/>
          <w:sz w:val="24"/>
          <w:szCs w:val="24"/>
          <w14:ligatures w14:val="none"/>
        </w:rPr>
        <w:t xml:space="preserve">positive </w:t>
      </w:r>
      <w:r w:rsidRPr="00AB7A72">
        <w:rPr>
          <w:rFonts w:ascii="Times New Roman" w:eastAsia="Times New Roman" w:hAnsi="Times New Roman" w:cs="Times New Roman"/>
          <w:kern w:val="0"/>
          <w:sz w:val="24"/>
          <w:szCs w:val="24"/>
          <w14:ligatures w14:val="none"/>
        </w:rPr>
        <w:t xml:space="preserve">relationship between technological innovation and customer satisfaction in the hospitality industry. The research pointed out that technological sophistication has become synonymous with the </w:t>
      </w:r>
      <w:r w:rsidR="00C13512">
        <w:rPr>
          <w:rFonts w:ascii="Times New Roman" w:eastAsia="Times New Roman" w:hAnsi="Times New Roman" w:cs="Times New Roman"/>
          <w:kern w:val="0"/>
          <w:sz w:val="24"/>
          <w:szCs w:val="24"/>
          <w14:ligatures w14:val="none"/>
        </w:rPr>
        <w:t>guests' expectations of</w:t>
      </w:r>
      <w:r w:rsidRPr="00AB7A72">
        <w:rPr>
          <w:rFonts w:ascii="Times New Roman" w:eastAsia="Times New Roman" w:hAnsi="Times New Roman" w:cs="Times New Roman"/>
          <w:kern w:val="0"/>
          <w:sz w:val="24"/>
          <w:szCs w:val="24"/>
          <w14:ligatures w14:val="none"/>
        </w:rPr>
        <w:t xml:space="preserve"> professionalism, convenience, and reliability of the services. The ability to gain a better experience through innovations like automated service delivery and smart interfaces proved more useful to </w:t>
      </w:r>
      <w:proofErr w:type="gramStart"/>
      <w:r w:rsidRPr="00AB7A72">
        <w:rPr>
          <w:rFonts w:ascii="Times New Roman" w:eastAsia="Times New Roman" w:hAnsi="Times New Roman" w:cs="Times New Roman"/>
          <w:kern w:val="0"/>
          <w:sz w:val="24"/>
          <w:szCs w:val="24"/>
          <w14:ligatures w14:val="none"/>
        </w:rPr>
        <w:t>some</w:t>
      </w:r>
      <w:proofErr w:type="gramEnd"/>
      <w:r w:rsidRPr="00AB7A72">
        <w:rPr>
          <w:rFonts w:ascii="Times New Roman" w:eastAsia="Times New Roman" w:hAnsi="Times New Roman" w:cs="Times New Roman"/>
          <w:kern w:val="0"/>
          <w:sz w:val="24"/>
          <w:szCs w:val="24"/>
          <w14:ligatures w14:val="none"/>
        </w:rPr>
        <w:t xml:space="preserve"> groups of customers</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such as digitally literate and business travellers. This implies that the techno-business strategy helps to make </w:t>
      </w:r>
      <w:r w:rsidR="00C13512">
        <w:rPr>
          <w:rFonts w:ascii="Times New Roman" w:eastAsia="Times New Roman" w:hAnsi="Times New Roman" w:cs="Times New Roman"/>
          <w:kern w:val="0"/>
          <w:sz w:val="24"/>
          <w:szCs w:val="24"/>
          <w14:ligatures w14:val="none"/>
        </w:rPr>
        <w:t xml:space="preserve">the </w:t>
      </w:r>
      <w:r w:rsidRPr="00AB7A72">
        <w:rPr>
          <w:rFonts w:ascii="Times New Roman" w:eastAsia="Times New Roman" w:hAnsi="Times New Roman" w:cs="Times New Roman"/>
          <w:kern w:val="0"/>
          <w:sz w:val="24"/>
          <w:szCs w:val="24"/>
          <w14:ligatures w14:val="none"/>
        </w:rPr>
        <w:t>experience unique in an otherwise too commoditised industry.</w:t>
      </w:r>
    </w:p>
    <w:p w14:paraId="3F12C645" w14:textId="4CDED4AB"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In the view of competitiveness, Yolcu </w:t>
      </w:r>
      <w:r w:rsidRPr="00AB7A72">
        <w:rPr>
          <w:rFonts w:ascii="Times New Roman" w:eastAsia="Times New Roman" w:hAnsi="Times New Roman" w:cs="Times New Roman"/>
          <w:i/>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(2025) said that the use of technology is at the heart of the long-term learning of competitiveness in the hotel. Their review revealed digitalisation, automation, and AI-powered personalisation as essential initiatives that provide hotels with a way to strengthen the satisfaction of </w:t>
      </w:r>
      <w:r w:rsidR="00C13512">
        <w:rPr>
          <w:rFonts w:ascii="Times New Roman" w:eastAsia="Times New Roman" w:hAnsi="Times New Roman" w:cs="Times New Roman"/>
          <w:kern w:val="0"/>
          <w:sz w:val="24"/>
          <w:szCs w:val="24"/>
          <w14:ligatures w14:val="none"/>
        </w:rPr>
        <w:t>their</w:t>
      </w:r>
      <w:r w:rsidRPr="00AB7A72">
        <w:rPr>
          <w:rFonts w:ascii="Times New Roman" w:eastAsia="Times New Roman" w:hAnsi="Times New Roman" w:cs="Times New Roman"/>
          <w:kern w:val="0"/>
          <w:sz w:val="24"/>
          <w:szCs w:val="24"/>
          <w14:ligatures w14:val="none"/>
        </w:rPr>
        <w:t xml:space="preserve"> guests and, at the same time, increase the efficiency of operations in cost matters. Notably, the authors observed that when the technology </w:t>
      </w:r>
      <w:proofErr w:type="gramStart"/>
      <w:r w:rsidRPr="00AB7A72">
        <w:rPr>
          <w:rFonts w:ascii="Times New Roman" w:eastAsia="Times New Roman" w:hAnsi="Times New Roman" w:cs="Times New Roman"/>
          <w:kern w:val="0"/>
          <w:sz w:val="24"/>
          <w:szCs w:val="24"/>
          <w14:ligatures w14:val="none"/>
        </w:rPr>
        <w:t>is used</w:t>
      </w:r>
      <w:proofErr w:type="gramEnd"/>
      <w:r w:rsidRPr="00AB7A72">
        <w:rPr>
          <w:rFonts w:ascii="Times New Roman" w:eastAsia="Times New Roman" w:hAnsi="Times New Roman" w:cs="Times New Roman"/>
          <w:kern w:val="0"/>
          <w:sz w:val="24"/>
          <w:szCs w:val="24"/>
          <w14:ligatures w14:val="none"/>
        </w:rPr>
        <w:t xml:space="preserve"> strategically (as opposed to tactically) in delivering services, the extent to which the expectations of guests and services delivered to them align is </w:t>
      </w:r>
      <w:r w:rsidR="00C13512">
        <w:rPr>
          <w:rFonts w:ascii="Times New Roman" w:eastAsia="Times New Roman" w:hAnsi="Times New Roman" w:cs="Times New Roman"/>
          <w:kern w:val="0"/>
          <w:sz w:val="24"/>
          <w:szCs w:val="24"/>
          <w14:ligatures w14:val="none"/>
        </w:rPr>
        <w:t>great,</w:t>
      </w:r>
      <w:r w:rsidRPr="00AB7A72">
        <w:rPr>
          <w:rFonts w:ascii="Times New Roman" w:eastAsia="Times New Roman" w:hAnsi="Times New Roman" w:cs="Times New Roman"/>
          <w:kern w:val="0"/>
          <w:sz w:val="24"/>
          <w:szCs w:val="24"/>
          <w14:ligatures w14:val="none"/>
        </w:rPr>
        <w:t xml:space="preserve"> and thus brand equity and repeat patronage are achieved.</w:t>
      </w:r>
    </w:p>
    <w:p w14:paraId="4E4D09B3" w14:textId="2EDCA228"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The empirical results of the study, conducted by Al-</w:t>
      </w:r>
      <w:proofErr w:type="spellStart"/>
      <w:r w:rsidRPr="00AB7A72">
        <w:rPr>
          <w:rFonts w:ascii="Times New Roman" w:eastAsia="Times New Roman" w:hAnsi="Times New Roman" w:cs="Times New Roman"/>
          <w:kern w:val="0"/>
          <w:sz w:val="24"/>
          <w:szCs w:val="24"/>
          <w14:ligatures w14:val="none"/>
        </w:rPr>
        <w:t>Hyari</w:t>
      </w:r>
      <w:proofErr w:type="spellEnd"/>
      <w:r w:rsidRPr="00AB7A72">
        <w:rPr>
          <w:rFonts w:ascii="Times New Roman" w:eastAsia="Times New Roman" w:hAnsi="Times New Roman" w:cs="Times New Roman"/>
          <w:kern w:val="0"/>
          <w:sz w:val="24"/>
          <w:szCs w:val="24"/>
          <w14:ligatures w14:val="none"/>
        </w:rPr>
        <w:t xml:space="preserve"> </w:t>
      </w:r>
      <w:r w:rsidRPr="00AB7A72">
        <w:rPr>
          <w:rFonts w:ascii="Times New Roman" w:eastAsia="Times New Roman" w:hAnsi="Times New Roman" w:cs="Times New Roman"/>
          <w:i/>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(2023), have shown that the AI applications, along with predictive service, </w:t>
      </w:r>
      <w:r w:rsidR="00C13512">
        <w:rPr>
          <w:rFonts w:ascii="Times New Roman" w:eastAsia="Times New Roman" w:hAnsi="Times New Roman" w:cs="Times New Roman"/>
          <w:kern w:val="0"/>
          <w:sz w:val="24"/>
          <w:szCs w:val="24"/>
          <w14:ligatures w14:val="none"/>
        </w:rPr>
        <w:t>customised</w:t>
      </w:r>
      <w:r w:rsidRPr="00AB7A72">
        <w:rPr>
          <w:rFonts w:ascii="Times New Roman" w:eastAsia="Times New Roman" w:hAnsi="Times New Roman" w:cs="Times New Roman"/>
          <w:kern w:val="0"/>
          <w:sz w:val="24"/>
          <w:szCs w:val="24"/>
          <w14:ligatures w14:val="none"/>
        </w:rPr>
        <w:t xml:space="preserve"> recommendations, and uniformity of quality services, lead to </w:t>
      </w:r>
      <w:r w:rsidR="00C13512" w:rsidRPr="00AB7A72">
        <w:rPr>
          <w:rFonts w:ascii="Times New Roman" w:eastAsia="Times New Roman" w:hAnsi="Times New Roman" w:cs="Times New Roman"/>
          <w:kern w:val="0"/>
          <w:sz w:val="24"/>
          <w:szCs w:val="24"/>
          <w14:ligatures w14:val="none"/>
        </w:rPr>
        <w:t>elevated levels</w:t>
      </w:r>
      <w:r w:rsidRPr="00AB7A72">
        <w:rPr>
          <w:rFonts w:ascii="Times New Roman" w:eastAsia="Times New Roman" w:hAnsi="Times New Roman" w:cs="Times New Roman"/>
          <w:kern w:val="0"/>
          <w:sz w:val="24"/>
          <w:szCs w:val="24"/>
          <w14:ligatures w14:val="none"/>
        </w:rPr>
        <w:t xml:space="preserve"> of guest satisfaction in luxury hotel services. </w:t>
      </w:r>
      <w:r w:rsidR="00C13512" w:rsidRPr="00AB7A72">
        <w:rPr>
          <w:rFonts w:ascii="Times New Roman" w:eastAsia="Times New Roman" w:hAnsi="Times New Roman" w:cs="Times New Roman"/>
          <w:kern w:val="0"/>
          <w:sz w:val="24"/>
          <w:szCs w:val="24"/>
          <w14:ligatures w14:val="none"/>
        </w:rPr>
        <w:t>Innovative technologies</w:t>
      </w:r>
      <w:r w:rsidRPr="00AB7A72">
        <w:rPr>
          <w:rFonts w:ascii="Times New Roman" w:eastAsia="Times New Roman" w:hAnsi="Times New Roman" w:cs="Times New Roman"/>
          <w:kern w:val="0"/>
          <w:sz w:val="24"/>
          <w:szCs w:val="24"/>
          <w14:ligatures w14:val="none"/>
        </w:rPr>
        <w:t xml:space="preserve"> based on AI, including chatbots, recommendation engines, and intelligent pricing solutions, also, according to their results, contribute to both the useful and emotional guest experience. This helps in furthering the belief that AI is one of the foundations of modern techno-business approaches in the hospitality industry.</w:t>
      </w:r>
    </w:p>
    <w:p w14:paraId="7C7A008D" w14:textId="55DFE903"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Nevertheless, moderating and risk factors linked to the use of technology are also known in the literature. Huang and Tsai (2025) established that acceptance of the guest room technologies is aroused differently depending on customer demographics and technostress levels. Although younger and technology-oriented guests had expressed more satisfaction, over-automation and complicated interfaces was bound to have a negative impact on older guests or people who </w:t>
      </w:r>
      <w:r w:rsidRPr="00AB7A72">
        <w:rPr>
          <w:rFonts w:ascii="Times New Roman" w:eastAsia="Times New Roman" w:hAnsi="Times New Roman" w:cs="Times New Roman"/>
          <w:kern w:val="0"/>
          <w:sz w:val="24"/>
          <w:szCs w:val="24"/>
          <w14:ligatures w14:val="none"/>
        </w:rPr>
        <w:lastRenderedPageBreak/>
        <w:t>desired human engagement. This underscores the fact that the issue lies in the provision of balanced techno-business strategies to complement, not substitute</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personalised human service.</w:t>
      </w:r>
    </w:p>
    <w:p w14:paraId="6F7409F8" w14:textId="7AA8F83D"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Within the context of experience authenticity, technology can </w:t>
      </w:r>
      <w:proofErr w:type="gramStart"/>
      <w:r w:rsidRPr="00AB7A72">
        <w:rPr>
          <w:rFonts w:ascii="Times New Roman" w:eastAsia="Times New Roman" w:hAnsi="Times New Roman" w:cs="Times New Roman"/>
          <w:kern w:val="0"/>
          <w:sz w:val="24"/>
          <w:szCs w:val="24"/>
          <w14:ligatures w14:val="none"/>
        </w:rPr>
        <w:t>be</w:t>
      </w:r>
      <w:r w:rsidRPr="0037199E">
        <w:rPr>
          <w:rFonts w:ascii="Times New Roman" w:eastAsia="Times New Roman" w:hAnsi="Times New Roman" w:cs="Times New Roman"/>
          <w:kern w:val="0"/>
          <w:sz w:val="24"/>
          <w:szCs w:val="24"/>
          <w14:ligatures w14:val="none"/>
        </w:rPr>
        <w:t xml:space="preserve"> used</w:t>
      </w:r>
      <w:proofErr w:type="gramEnd"/>
      <w:r w:rsidRPr="0037199E">
        <w:rPr>
          <w:rFonts w:ascii="Times New Roman" w:eastAsia="Times New Roman" w:hAnsi="Times New Roman" w:cs="Times New Roman"/>
          <w:kern w:val="0"/>
          <w:sz w:val="24"/>
          <w:szCs w:val="24"/>
          <w14:ligatures w14:val="none"/>
        </w:rPr>
        <w:t xml:space="preserve"> </w:t>
      </w:r>
      <w:r w:rsidRPr="00AB7A72">
        <w:rPr>
          <w:rFonts w:ascii="Times New Roman" w:eastAsia="Times New Roman" w:hAnsi="Times New Roman" w:cs="Times New Roman"/>
          <w:kern w:val="0"/>
          <w:sz w:val="24"/>
          <w:szCs w:val="24"/>
          <w14:ligatures w14:val="none"/>
        </w:rPr>
        <w:t xml:space="preserve">to improve </w:t>
      </w:r>
      <w:r w:rsidRPr="0037199E">
        <w:rPr>
          <w:rFonts w:ascii="Times New Roman" w:eastAsia="Times New Roman" w:hAnsi="Times New Roman" w:cs="Times New Roman"/>
          <w:kern w:val="0"/>
          <w:sz w:val="24"/>
          <w:szCs w:val="24"/>
          <w14:ligatures w14:val="none"/>
        </w:rPr>
        <w:t xml:space="preserve">an </w:t>
      </w:r>
      <w:r w:rsidRPr="00AB7A72">
        <w:rPr>
          <w:rFonts w:ascii="Times New Roman" w:eastAsia="Times New Roman" w:hAnsi="Times New Roman" w:cs="Times New Roman"/>
          <w:kern w:val="0"/>
          <w:sz w:val="24"/>
          <w:szCs w:val="24"/>
          <w14:ligatures w14:val="none"/>
        </w:rPr>
        <w:t xml:space="preserve">authentic guest experience </w:t>
      </w:r>
      <w:r w:rsidRPr="0037199E">
        <w:rPr>
          <w:rFonts w:ascii="Times New Roman" w:eastAsia="Times New Roman" w:hAnsi="Times New Roman" w:cs="Times New Roman"/>
          <w:kern w:val="0"/>
          <w:sz w:val="24"/>
          <w:szCs w:val="24"/>
          <w14:ligatures w14:val="none"/>
        </w:rPr>
        <w:t>if</w:t>
      </w:r>
      <w:r w:rsidRPr="00AB7A72">
        <w:rPr>
          <w:rFonts w:ascii="Times New Roman" w:eastAsia="Times New Roman" w:hAnsi="Times New Roman" w:cs="Times New Roman"/>
          <w:kern w:val="0"/>
          <w:sz w:val="24"/>
          <w:szCs w:val="24"/>
          <w14:ligatures w14:val="none"/>
        </w:rPr>
        <w:t xml:space="preserve"> it </w:t>
      </w:r>
      <w:proofErr w:type="gramStart"/>
      <w:r w:rsidRPr="00AB7A72">
        <w:rPr>
          <w:rFonts w:ascii="Times New Roman" w:eastAsia="Times New Roman" w:hAnsi="Times New Roman" w:cs="Times New Roman"/>
          <w:kern w:val="0"/>
          <w:sz w:val="24"/>
          <w:szCs w:val="24"/>
          <w14:ligatures w14:val="none"/>
        </w:rPr>
        <w:t>is thoughtfully incorporated</w:t>
      </w:r>
      <w:proofErr w:type="gramEnd"/>
      <w:r w:rsidRPr="00AB7A72">
        <w:rPr>
          <w:rFonts w:ascii="Times New Roman" w:eastAsia="Times New Roman" w:hAnsi="Times New Roman" w:cs="Times New Roman"/>
          <w:kern w:val="0"/>
          <w:sz w:val="24"/>
          <w:szCs w:val="24"/>
          <w14:ligatures w14:val="none"/>
        </w:rPr>
        <w:t xml:space="preserve"> into the service design. According to their bibliographical analysis, information technologies enable storytelling, cultural immersion, and emotional interaction when based on hospitality values. This confronts the notion that technology destroys authenticity and</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rather, technology is a tool of enhancement of </w:t>
      </w:r>
      <w:r w:rsidR="00C13512" w:rsidRPr="00AB7A72">
        <w:rPr>
          <w:rFonts w:ascii="Times New Roman" w:eastAsia="Times New Roman" w:hAnsi="Times New Roman" w:cs="Times New Roman"/>
          <w:kern w:val="0"/>
          <w:sz w:val="24"/>
          <w:szCs w:val="24"/>
          <w14:ligatures w14:val="none"/>
        </w:rPr>
        <w:t>considerable experience</w:t>
      </w:r>
      <w:r w:rsidRPr="00AB7A72">
        <w:rPr>
          <w:rFonts w:ascii="Times New Roman" w:eastAsia="Times New Roman" w:hAnsi="Times New Roman" w:cs="Times New Roman"/>
          <w:kern w:val="0"/>
          <w:sz w:val="24"/>
          <w:szCs w:val="24"/>
          <w14:ligatures w14:val="none"/>
        </w:rPr>
        <w:t>.</w:t>
      </w:r>
    </w:p>
    <w:p w14:paraId="51AF6CE6" w14:textId="41BD908D"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Lastly, the authors investigated high-end hotel trends in favour of technology and discovered that visitors appreciate smart luxury, involving the use of embedded technology to make their stay more comfortable, private, and controllably personal without feeling obtrusive. Their results </w:t>
      </w:r>
      <w:r w:rsidR="00C13512">
        <w:rPr>
          <w:rFonts w:ascii="Times New Roman" w:eastAsia="Times New Roman" w:hAnsi="Times New Roman" w:cs="Times New Roman"/>
          <w:kern w:val="0"/>
          <w:sz w:val="24"/>
          <w:szCs w:val="24"/>
          <w14:ligatures w14:val="none"/>
        </w:rPr>
        <w:t>emphasise</w:t>
      </w:r>
      <w:r w:rsidRPr="00AB7A72">
        <w:rPr>
          <w:rFonts w:ascii="Times New Roman" w:eastAsia="Times New Roman" w:hAnsi="Times New Roman" w:cs="Times New Roman"/>
          <w:kern w:val="0"/>
          <w:sz w:val="24"/>
          <w:szCs w:val="24"/>
          <w14:ligatures w14:val="none"/>
        </w:rPr>
        <w:t xml:space="preserve"> the role of techno-business strategies in promoting perceived luxury and quality of experience in successfully incorporating them into the guest experience.</w:t>
      </w:r>
    </w:p>
    <w:p w14:paraId="51F18C7E"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2" w:name="_Toc221809802"/>
      <w:r w:rsidRPr="00AB7A72">
        <w:rPr>
          <w:rFonts w:ascii="Times New Roman" w:eastAsiaTheme="majorEastAsia" w:hAnsi="Times New Roman" w:cs="Times New Roman"/>
          <w:b/>
          <w:kern w:val="0"/>
          <w:sz w:val="24"/>
          <w:szCs w:val="24"/>
          <w14:ligatures w14:val="none"/>
        </w:rPr>
        <w:t>3. Method</w:t>
      </w:r>
      <w:bookmarkEnd w:id="2"/>
    </w:p>
    <w:p w14:paraId="3AA7AEEA" w14:textId="65166384"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This research design has followed a secondary qualitative research design since existing academic and industry-based materials will be used to explore the effects that the techno-business strategies may have on the guest experience in </w:t>
      </w:r>
      <w:r w:rsidRPr="0037199E">
        <w:rPr>
          <w:rFonts w:ascii="Times New Roman" w:eastAsia="Times New Roman" w:hAnsi="Times New Roman" w:cs="Times New Roman"/>
          <w:kern w:val="0"/>
          <w:sz w:val="24"/>
          <w:szCs w:val="24"/>
          <w14:ligatures w14:val="none"/>
        </w:rPr>
        <w:t xml:space="preserve">the </w:t>
      </w:r>
      <w:r w:rsidRPr="00AB7A72">
        <w:rPr>
          <w:rFonts w:ascii="Times New Roman" w:eastAsia="Times New Roman" w:hAnsi="Times New Roman" w:cs="Times New Roman"/>
          <w:kern w:val="0"/>
          <w:sz w:val="24"/>
          <w:szCs w:val="24"/>
          <w14:ligatures w14:val="none"/>
        </w:rPr>
        <w:t xml:space="preserve">hotel and hospitality industry. Peer-reviewed journal articles, authoritative industry reports and reliable publications about hospitality and technology </w:t>
      </w:r>
      <w:proofErr w:type="gramStart"/>
      <w:r w:rsidRPr="00AB7A72">
        <w:rPr>
          <w:rFonts w:ascii="Times New Roman" w:eastAsia="Times New Roman" w:hAnsi="Times New Roman" w:cs="Times New Roman"/>
          <w:kern w:val="0"/>
          <w:sz w:val="24"/>
          <w:szCs w:val="24"/>
          <w14:ligatures w14:val="none"/>
        </w:rPr>
        <w:t>were used</w:t>
      </w:r>
      <w:proofErr w:type="gramEnd"/>
      <w:r w:rsidRPr="00AB7A72">
        <w:rPr>
          <w:rFonts w:ascii="Times New Roman" w:eastAsia="Times New Roman" w:hAnsi="Times New Roman" w:cs="Times New Roman"/>
          <w:kern w:val="0"/>
          <w:sz w:val="24"/>
          <w:szCs w:val="24"/>
          <w14:ligatures w14:val="none"/>
        </w:rPr>
        <w:t xml:space="preserve"> as the source of data to help make the sources as current as possible (Cao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2022). The sources were determined because of systematic searches in the academic databases like Scopus, Web of Science, Google Scholar, and Emerald Insight using such terms as techno-business strategies, hotel technology, guest experience, automation, and AI in the hotel industry. The inclusion criteria were based on pertinence to the hospitality industry, research methodological rigor, and a direct discussion of technology-enabled guest experience.</w:t>
      </w:r>
    </w:p>
    <w:p w14:paraId="4DEE2B7C"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Thematic analysis was the mode of analysis of the collected secondary data, and it </w:t>
      </w:r>
      <w:proofErr w:type="gramStart"/>
      <w:r w:rsidRPr="00AB7A72">
        <w:rPr>
          <w:rFonts w:ascii="Times New Roman" w:eastAsia="Times New Roman" w:hAnsi="Times New Roman" w:cs="Times New Roman"/>
          <w:kern w:val="0"/>
          <w:sz w:val="24"/>
          <w:szCs w:val="24"/>
          <w14:ligatures w14:val="none"/>
        </w:rPr>
        <w:t>was done</w:t>
      </w:r>
      <w:proofErr w:type="gramEnd"/>
      <w:r w:rsidRPr="00AB7A72">
        <w:rPr>
          <w:rFonts w:ascii="Times New Roman" w:eastAsia="Times New Roman" w:hAnsi="Times New Roman" w:cs="Times New Roman"/>
          <w:kern w:val="0"/>
          <w:sz w:val="24"/>
          <w:szCs w:val="24"/>
          <w14:ligatures w14:val="none"/>
        </w:rPr>
        <w:t xml:space="preserve"> through a structured and iterative process (Ahmed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2025). The literature </w:t>
      </w:r>
      <w:proofErr w:type="gramStart"/>
      <w:r w:rsidRPr="00AB7A72">
        <w:rPr>
          <w:rFonts w:ascii="Times New Roman" w:eastAsia="Times New Roman" w:hAnsi="Times New Roman" w:cs="Times New Roman"/>
          <w:kern w:val="0"/>
          <w:sz w:val="24"/>
          <w:szCs w:val="24"/>
          <w14:ligatures w14:val="none"/>
        </w:rPr>
        <w:t>was first reviewed</w:t>
      </w:r>
      <w:proofErr w:type="gramEnd"/>
      <w:r w:rsidRPr="00AB7A72">
        <w:rPr>
          <w:rFonts w:ascii="Times New Roman" w:eastAsia="Times New Roman" w:hAnsi="Times New Roman" w:cs="Times New Roman"/>
          <w:kern w:val="0"/>
          <w:sz w:val="24"/>
          <w:szCs w:val="24"/>
          <w14:ligatures w14:val="none"/>
        </w:rPr>
        <w:t xml:space="preserve"> to familiarise data, then the open coding </w:t>
      </w:r>
      <w:proofErr w:type="gramStart"/>
      <w:r w:rsidRPr="00AB7A72">
        <w:rPr>
          <w:rFonts w:ascii="Times New Roman" w:eastAsia="Times New Roman" w:hAnsi="Times New Roman" w:cs="Times New Roman"/>
          <w:kern w:val="0"/>
          <w:sz w:val="24"/>
          <w:szCs w:val="24"/>
          <w14:ligatures w14:val="none"/>
        </w:rPr>
        <w:t>was used</w:t>
      </w:r>
      <w:proofErr w:type="gramEnd"/>
      <w:r w:rsidRPr="00AB7A72">
        <w:rPr>
          <w:rFonts w:ascii="Times New Roman" w:eastAsia="Times New Roman" w:hAnsi="Times New Roman" w:cs="Times New Roman"/>
          <w:kern w:val="0"/>
          <w:sz w:val="24"/>
          <w:szCs w:val="24"/>
          <w14:ligatures w14:val="none"/>
        </w:rPr>
        <w:t xml:space="preserve"> to recognise repetitive concepts and patterns. These codes were then categorised under higher-level themes which included personalisation, automation, service efficiency, customer satisfaction, competitiveness, and technostress. Constant comparison across studies facilitated the thematic refinement to achieve depth and consistency of the analyses. Through this method, evaluation of various findings into </w:t>
      </w:r>
      <w:r w:rsidRPr="00AB7A72">
        <w:rPr>
          <w:rFonts w:ascii="Times New Roman" w:eastAsia="Times New Roman" w:hAnsi="Times New Roman" w:cs="Times New Roman"/>
          <w:kern w:val="0"/>
          <w:sz w:val="24"/>
          <w:szCs w:val="24"/>
          <w14:ligatures w14:val="none"/>
        </w:rPr>
        <w:lastRenderedPageBreak/>
        <w:t>coherent themes became possible, an argumentative and systematic explanation of the role played by techno-business strategies on guest experience in the hospitality sector became plausible.</w:t>
      </w:r>
    </w:p>
    <w:p w14:paraId="45072424"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3" w:name="_Toc221809803"/>
      <w:r w:rsidRPr="00AB7A72">
        <w:rPr>
          <w:rFonts w:ascii="Times New Roman" w:eastAsiaTheme="majorEastAsia" w:hAnsi="Times New Roman" w:cs="Times New Roman"/>
          <w:b/>
          <w:kern w:val="0"/>
          <w:sz w:val="24"/>
          <w:szCs w:val="24"/>
          <w14:ligatures w14:val="none"/>
        </w:rPr>
        <w:t>4. Theme impact analysis</w:t>
      </w:r>
      <w:bookmarkEnd w:id="3"/>
    </w:p>
    <w:p w14:paraId="3E0248BA" w14:textId="77777777" w:rsidR="00AB7A72" w:rsidRPr="00AB7A72" w:rsidRDefault="00AB7A72" w:rsidP="0037199E">
      <w:pPr>
        <w:keepNext/>
        <w:keepLines/>
        <w:tabs>
          <w:tab w:val="left" w:pos="4440"/>
          <w:tab w:val="left" w:pos="7080"/>
        </w:tabs>
        <w:spacing w:before="360" w:after="120" w:line="360" w:lineRule="auto"/>
        <w:jc w:val="both"/>
        <w:outlineLvl w:val="1"/>
        <w:rPr>
          <w:rFonts w:ascii="Times New Roman" w:eastAsia="Arial" w:hAnsi="Times New Roman" w:cs="Times New Roman"/>
          <w:b/>
          <w:color w:val="000000" w:themeColor="text1"/>
          <w:kern w:val="0"/>
          <w:sz w:val="24"/>
          <w:szCs w:val="24"/>
          <w:lang w:eastAsia="en-GB"/>
          <w14:ligatures w14:val="none"/>
        </w:rPr>
      </w:pPr>
      <w:bookmarkStart w:id="4" w:name="_Toc221809804"/>
      <w:r w:rsidRPr="00AB7A72">
        <w:rPr>
          <w:rFonts w:ascii="Times New Roman" w:eastAsia="Arial" w:hAnsi="Times New Roman" w:cs="Times New Roman"/>
          <w:b/>
          <w:color w:val="000000" w:themeColor="text1"/>
          <w:kern w:val="0"/>
          <w:sz w:val="24"/>
          <w:szCs w:val="24"/>
          <w:lang w:eastAsia="en-GB"/>
          <w14:ligatures w14:val="none"/>
        </w:rPr>
        <w:t xml:space="preserve">4.1 How the chosen contemporary theme impacts on the hospitality and hotel </w:t>
      </w:r>
      <w:proofErr w:type="gramStart"/>
      <w:r w:rsidRPr="00AB7A72">
        <w:rPr>
          <w:rFonts w:ascii="Times New Roman" w:eastAsia="Arial" w:hAnsi="Times New Roman" w:cs="Times New Roman"/>
          <w:b/>
          <w:color w:val="000000" w:themeColor="text1"/>
          <w:kern w:val="0"/>
          <w:sz w:val="24"/>
          <w:szCs w:val="24"/>
          <w:lang w:eastAsia="en-GB"/>
          <w14:ligatures w14:val="none"/>
        </w:rPr>
        <w:t>industry</w:t>
      </w:r>
      <w:bookmarkEnd w:id="4"/>
      <w:proofErr w:type="gramEnd"/>
    </w:p>
    <w:p w14:paraId="78ACE4A1" w14:textId="1E39C573"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The modern theme of technological business practices</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especially automation and digit</w:t>
      </w:r>
      <w:r w:rsidRPr="0037199E">
        <w:rPr>
          <w:rFonts w:ascii="Times New Roman" w:eastAsia="Times New Roman" w:hAnsi="Times New Roman" w:cs="Times New Roman"/>
          <w:kern w:val="0"/>
          <w:sz w:val="24"/>
          <w:szCs w:val="24"/>
          <w14:ligatures w14:val="none"/>
        </w:rPr>
        <w:t>alisa</w:t>
      </w:r>
      <w:r w:rsidRPr="00AB7A72">
        <w:rPr>
          <w:rFonts w:ascii="Times New Roman" w:eastAsia="Times New Roman" w:hAnsi="Times New Roman" w:cs="Times New Roman"/>
          <w:kern w:val="0"/>
          <w:sz w:val="24"/>
          <w:szCs w:val="24"/>
          <w14:ligatures w14:val="none"/>
        </w:rPr>
        <w:t>tion</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has an immense and diverse effect on the hospitality and hotel sector. With the hotels functioning in an environment marked with </w:t>
      </w:r>
      <w:r w:rsidR="00C13512" w:rsidRPr="00AB7A72">
        <w:rPr>
          <w:rFonts w:ascii="Times New Roman" w:eastAsia="Times New Roman" w:hAnsi="Times New Roman" w:cs="Times New Roman"/>
          <w:kern w:val="0"/>
          <w:sz w:val="24"/>
          <w:szCs w:val="24"/>
          <w14:ligatures w14:val="none"/>
        </w:rPr>
        <w:t>elevated levels</w:t>
      </w:r>
      <w:r w:rsidRPr="00AB7A72">
        <w:rPr>
          <w:rFonts w:ascii="Times New Roman" w:eastAsia="Times New Roman" w:hAnsi="Times New Roman" w:cs="Times New Roman"/>
          <w:kern w:val="0"/>
          <w:sz w:val="24"/>
          <w:szCs w:val="24"/>
          <w14:ligatures w14:val="none"/>
        </w:rPr>
        <w:t xml:space="preserve"> of competition, labour limits as well as the </w:t>
      </w:r>
      <w:r w:rsidRPr="0037199E">
        <w:rPr>
          <w:rFonts w:ascii="Times New Roman" w:eastAsia="Times New Roman" w:hAnsi="Times New Roman" w:cs="Times New Roman"/>
          <w:kern w:val="0"/>
          <w:sz w:val="24"/>
          <w:szCs w:val="24"/>
          <w14:ligatures w14:val="none"/>
        </w:rPr>
        <w:t>ever-advancing</w:t>
      </w:r>
      <w:r w:rsidRPr="00AB7A72">
        <w:rPr>
          <w:rFonts w:ascii="Times New Roman" w:eastAsia="Times New Roman" w:hAnsi="Times New Roman" w:cs="Times New Roman"/>
          <w:kern w:val="0"/>
          <w:sz w:val="24"/>
          <w:szCs w:val="24"/>
          <w14:ligatures w14:val="none"/>
        </w:rPr>
        <w:t xml:space="preserve"> expectations of the guests, the strategies of technology are transforming the way the value </w:t>
      </w:r>
      <w:proofErr w:type="gramStart"/>
      <w:r w:rsidRPr="00AB7A72">
        <w:rPr>
          <w:rFonts w:ascii="Times New Roman" w:eastAsia="Times New Roman" w:hAnsi="Times New Roman" w:cs="Times New Roman"/>
          <w:kern w:val="0"/>
          <w:sz w:val="24"/>
          <w:szCs w:val="24"/>
          <w14:ligatures w14:val="none"/>
        </w:rPr>
        <w:t>is produced</w:t>
      </w:r>
      <w:proofErr w:type="gramEnd"/>
      <w:r w:rsidRPr="00AB7A72">
        <w:rPr>
          <w:rFonts w:ascii="Times New Roman" w:eastAsia="Times New Roman" w:hAnsi="Times New Roman" w:cs="Times New Roman"/>
          <w:kern w:val="0"/>
          <w:sz w:val="24"/>
          <w:szCs w:val="24"/>
          <w14:ligatures w14:val="none"/>
        </w:rPr>
        <w:t xml:space="preserve"> and offered to the guests throughout the service lifecycle.</w:t>
      </w:r>
    </w:p>
    <w:p w14:paraId="1BCBE542" w14:textId="7C2C2C84"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This has one of the clearest effects on cost management and operational efficiency. Its market in the global hotel automation system </w:t>
      </w:r>
      <w:proofErr w:type="gramStart"/>
      <w:r w:rsidRPr="00AB7A72">
        <w:rPr>
          <w:rFonts w:ascii="Times New Roman" w:eastAsia="Times New Roman" w:hAnsi="Times New Roman" w:cs="Times New Roman"/>
          <w:kern w:val="0"/>
          <w:sz w:val="24"/>
          <w:szCs w:val="24"/>
          <w14:ligatures w14:val="none"/>
        </w:rPr>
        <w:t>is estimated</w:t>
      </w:r>
      <w:proofErr w:type="gramEnd"/>
      <w:r w:rsidRPr="00AB7A72">
        <w:rPr>
          <w:rFonts w:ascii="Times New Roman" w:eastAsia="Times New Roman" w:hAnsi="Times New Roman" w:cs="Times New Roman"/>
          <w:kern w:val="0"/>
          <w:sz w:val="24"/>
          <w:szCs w:val="24"/>
          <w14:ligatures w14:val="none"/>
        </w:rPr>
        <w:t xml:space="preserve"> to increase strongly to 2025 with a value of $19.68 billion, but it is likely to increase by 6.5 </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to 2026 to $20.97 billion</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indicating </w:t>
      </w:r>
      <w:r w:rsidRPr="0037199E">
        <w:rPr>
          <w:rFonts w:ascii="Times New Roman" w:eastAsia="Times New Roman" w:hAnsi="Times New Roman" w:cs="Times New Roman"/>
          <w:kern w:val="0"/>
          <w:sz w:val="24"/>
          <w:szCs w:val="24"/>
          <w14:ligatures w14:val="none"/>
        </w:rPr>
        <w:t xml:space="preserve">a </w:t>
      </w:r>
      <w:r w:rsidRPr="00AB7A72">
        <w:rPr>
          <w:rFonts w:ascii="Times New Roman" w:eastAsia="Times New Roman" w:hAnsi="Times New Roman" w:cs="Times New Roman"/>
          <w:kern w:val="0"/>
          <w:sz w:val="24"/>
          <w:szCs w:val="24"/>
          <w14:ligatures w14:val="none"/>
        </w:rPr>
        <w:t xml:space="preserve">high rate of usage across the industry (The Business Research Company, 2026). The reasons behind the development of this growth are the growing implementation of property management systems, online booking systems, and long-term investment in hotel IT infrastructure. Automation </w:t>
      </w:r>
      <w:r w:rsidRPr="0037199E">
        <w:rPr>
          <w:rFonts w:ascii="Times New Roman" w:eastAsia="Times New Roman" w:hAnsi="Times New Roman" w:cs="Times New Roman"/>
          <w:kern w:val="0"/>
          <w:sz w:val="24"/>
          <w:szCs w:val="24"/>
          <w14:ligatures w14:val="none"/>
        </w:rPr>
        <w:t>minimises</w:t>
      </w:r>
      <w:r w:rsidRPr="00AB7A72">
        <w:rPr>
          <w:rFonts w:ascii="Times New Roman" w:eastAsia="Times New Roman" w:hAnsi="Times New Roman" w:cs="Times New Roman"/>
          <w:kern w:val="0"/>
          <w:sz w:val="24"/>
          <w:szCs w:val="24"/>
          <w14:ligatures w14:val="none"/>
        </w:rPr>
        <w:t xml:space="preserve"> the manual operations in the company in reservations, check-in, housekeeping, </w:t>
      </w:r>
      <w:r w:rsidR="00C13512" w:rsidRPr="00AB7A72">
        <w:rPr>
          <w:rFonts w:ascii="Times New Roman" w:eastAsia="Times New Roman" w:hAnsi="Times New Roman" w:cs="Times New Roman"/>
          <w:kern w:val="0"/>
          <w:sz w:val="24"/>
          <w:szCs w:val="24"/>
          <w14:ligatures w14:val="none"/>
        </w:rPr>
        <w:t>coordination,</w:t>
      </w:r>
      <w:r w:rsidRPr="00AB7A72">
        <w:rPr>
          <w:rFonts w:ascii="Times New Roman" w:eastAsia="Times New Roman" w:hAnsi="Times New Roman" w:cs="Times New Roman"/>
          <w:kern w:val="0"/>
          <w:sz w:val="24"/>
          <w:szCs w:val="24"/>
          <w14:ligatures w14:val="none"/>
        </w:rPr>
        <w:t xml:space="preserve"> and billing to provide faster services and enhance their accuracy.</w:t>
      </w:r>
    </w:p>
    <w:p w14:paraId="7826D6B0"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lastRenderedPageBreak/>
        <w:drawing>
          <wp:inline distT="0" distB="0" distL="0" distR="0" wp14:anchorId="0F42F6D3" wp14:editId="1703B560">
            <wp:extent cx="5731510" cy="4298633"/>
            <wp:effectExtent l="76200" t="76200" r="135890" b="140335"/>
            <wp:docPr id="1" name="Picture 1" descr="Hotel Automation System market report bar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Automation System market report bar grap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507033F"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b/>
          <w:kern w:val="0"/>
          <w:sz w:val="24"/>
          <w:szCs w:val="24"/>
          <w14:ligatures w14:val="none"/>
        </w:rPr>
      </w:pPr>
      <w:r w:rsidRPr="00AB7A72">
        <w:rPr>
          <w:rFonts w:ascii="Times New Roman" w:eastAsia="Times New Roman" w:hAnsi="Times New Roman" w:cs="Times New Roman"/>
          <w:b/>
          <w:kern w:val="0"/>
          <w:sz w:val="24"/>
          <w:szCs w:val="24"/>
          <w14:ligatures w14:val="none"/>
        </w:rPr>
        <w:t>Figure 1: “Hotel Automation System Market Size and Share 2026”</w:t>
      </w:r>
    </w:p>
    <w:p w14:paraId="79142B2D"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(Source: The Business Research Company, 2026)</w:t>
      </w:r>
    </w:p>
    <w:p w14:paraId="15C94C65" w14:textId="45B4B731"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The use of techno-business strategies also greatly affects guest experience and contentment. Automated services, data-driven personalisation, and digital touchpoints enable hotels to provide seamless, consistent, and personalised experiences (Awasthi, 2022). The latter is specifically useful when it comes to large hotel chains with a presence in more than one location, where the uniform quality of services is a fundamental requirement. Besides, automation will enhance scalability</w:t>
      </w:r>
      <w:r w:rsidR="00C13512">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enabling hotels to deliver service quality as they continue to spread internationally.</w:t>
      </w:r>
    </w:p>
    <w:p w14:paraId="668479A8"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Strategy competitiveness is boosted at an industry level because of technology implementation. While they successfully combine automation with digital platforms, hotels will be in a better place to react to shifts in the market, staffing, and evolving consumer behaviour.</w:t>
      </w:r>
    </w:p>
    <w:p w14:paraId="033C205D" w14:textId="77777777" w:rsidR="00AB7A72" w:rsidRPr="00AB7A72" w:rsidRDefault="00AB7A72" w:rsidP="0037199E">
      <w:pPr>
        <w:keepNext/>
        <w:keepLines/>
        <w:tabs>
          <w:tab w:val="left" w:pos="4440"/>
          <w:tab w:val="left" w:pos="7080"/>
        </w:tabs>
        <w:spacing w:before="360" w:after="120" w:line="360" w:lineRule="auto"/>
        <w:jc w:val="both"/>
        <w:outlineLvl w:val="1"/>
        <w:rPr>
          <w:rFonts w:ascii="Times New Roman" w:eastAsia="Arial" w:hAnsi="Times New Roman" w:cs="Times New Roman"/>
          <w:b/>
          <w:color w:val="000000" w:themeColor="text1"/>
          <w:kern w:val="0"/>
          <w:sz w:val="24"/>
          <w:szCs w:val="24"/>
          <w:lang w:eastAsia="en-GB"/>
          <w14:ligatures w14:val="none"/>
        </w:rPr>
      </w:pPr>
      <w:bookmarkStart w:id="5" w:name="_Toc221809805"/>
      <w:r w:rsidRPr="00AB7A72">
        <w:rPr>
          <w:rFonts w:ascii="Times New Roman" w:eastAsia="Arial" w:hAnsi="Times New Roman" w:cs="Times New Roman"/>
          <w:b/>
          <w:color w:val="000000" w:themeColor="text1"/>
          <w:kern w:val="0"/>
          <w:sz w:val="24"/>
          <w:szCs w:val="24"/>
          <w:lang w:eastAsia="en-GB"/>
          <w14:ligatures w14:val="none"/>
        </w:rPr>
        <w:t>4.2 Examples of industry responses to the chosen contemporary issue</w:t>
      </w:r>
      <w:bookmarkEnd w:id="5"/>
    </w:p>
    <w:p w14:paraId="34B24CB4"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Hospitality and hotel management have chosen to address the modern trend of digital disruption and increasing guest demands by entrenching AI, data science, automation, and IoT </w:t>
      </w:r>
      <w:r w:rsidRPr="00AB7A72">
        <w:rPr>
          <w:rFonts w:ascii="Times New Roman" w:eastAsia="Times New Roman" w:hAnsi="Times New Roman" w:cs="Times New Roman"/>
          <w:kern w:val="0"/>
          <w:sz w:val="24"/>
          <w:szCs w:val="24"/>
          <w14:ligatures w14:val="none"/>
        </w:rPr>
        <w:lastRenderedPageBreak/>
        <w:t>solutions in the primary service and business philosophy. Hotel groups in the industry are moving towards an age of loyalty programmes, smart rooms, and digital platforms to enhance individual experiences, effectiveness, and competitive stance.</w:t>
      </w:r>
    </w:p>
    <w:p w14:paraId="373562B8" w14:textId="67FA9A95"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One of the brightest examples of the industry is the Hilton Hotels</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w:t>
      </w:r>
      <w:r w:rsidR="00C13512" w:rsidRPr="00AB7A72">
        <w:rPr>
          <w:rFonts w:ascii="Times New Roman" w:eastAsia="Times New Roman" w:hAnsi="Times New Roman" w:cs="Times New Roman"/>
          <w:kern w:val="0"/>
          <w:sz w:val="24"/>
          <w:szCs w:val="24"/>
          <w14:ligatures w14:val="none"/>
        </w:rPr>
        <w:t>which</w:t>
      </w:r>
      <w:r w:rsidRPr="00AB7A72">
        <w:rPr>
          <w:rFonts w:ascii="Times New Roman" w:eastAsia="Times New Roman" w:hAnsi="Times New Roman" w:cs="Times New Roman"/>
          <w:kern w:val="0"/>
          <w:sz w:val="24"/>
          <w:szCs w:val="24"/>
          <w14:ligatures w14:val="none"/>
        </w:rPr>
        <w:t xml:space="preserve"> base their reaction on data-driven personalisation and smart automation. The </w:t>
      </w:r>
      <w:r w:rsidRPr="0037199E">
        <w:rPr>
          <w:rFonts w:ascii="Times New Roman" w:eastAsia="Times New Roman" w:hAnsi="Times New Roman" w:cs="Times New Roman"/>
          <w:kern w:val="0"/>
          <w:sz w:val="24"/>
          <w:szCs w:val="24"/>
          <w14:ligatures w14:val="none"/>
        </w:rPr>
        <w:t>centre</w:t>
      </w:r>
      <w:r w:rsidRPr="00AB7A72">
        <w:rPr>
          <w:rFonts w:ascii="Times New Roman" w:eastAsia="Times New Roman" w:hAnsi="Times New Roman" w:cs="Times New Roman"/>
          <w:kern w:val="0"/>
          <w:sz w:val="24"/>
          <w:szCs w:val="24"/>
          <w14:ligatures w14:val="none"/>
        </w:rPr>
        <w:t xml:space="preserve"> of Hilton strategy is the Hilton Honours loyalty programme that is not only a marketing tool but also a strategic information source. Having more than </w:t>
      </w:r>
      <w:proofErr w:type="gramStart"/>
      <w:r w:rsidRPr="00AB7A72">
        <w:rPr>
          <w:rFonts w:ascii="Times New Roman" w:eastAsia="Times New Roman" w:hAnsi="Times New Roman" w:cs="Times New Roman"/>
          <w:kern w:val="0"/>
          <w:sz w:val="24"/>
          <w:szCs w:val="24"/>
          <w14:ligatures w14:val="none"/>
        </w:rPr>
        <w:t>200</w:t>
      </w:r>
      <w:proofErr w:type="gramEnd"/>
      <w:r w:rsidRPr="00AB7A72">
        <w:rPr>
          <w:rFonts w:ascii="Times New Roman" w:eastAsia="Times New Roman" w:hAnsi="Times New Roman" w:cs="Times New Roman"/>
          <w:kern w:val="0"/>
          <w:sz w:val="24"/>
          <w:szCs w:val="24"/>
          <w14:ligatures w14:val="none"/>
        </w:rPr>
        <w:t xml:space="preserve"> million members, Hilton Honours will offer quality and extensive data volumes to support machine learning and decision-making based on AI (Klover, 2026). The programme also records granular guest preferences</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including the room setting, language and stay behaviour explicitly so that they can </w:t>
      </w:r>
      <w:proofErr w:type="gramStart"/>
      <w:r w:rsidRPr="00AB7A72">
        <w:rPr>
          <w:rFonts w:ascii="Times New Roman" w:eastAsia="Times New Roman" w:hAnsi="Times New Roman" w:cs="Times New Roman"/>
          <w:kern w:val="0"/>
          <w:sz w:val="24"/>
          <w:szCs w:val="24"/>
          <w14:ligatures w14:val="none"/>
        </w:rPr>
        <w:t>be used</w:t>
      </w:r>
      <w:proofErr w:type="gramEnd"/>
      <w:r w:rsidRPr="00AB7A72">
        <w:rPr>
          <w:rFonts w:ascii="Times New Roman" w:eastAsia="Times New Roman" w:hAnsi="Times New Roman" w:cs="Times New Roman"/>
          <w:kern w:val="0"/>
          <w:sz w:val="24"/>
          <w:szCs w:val="24"/>
          <w14:ligatures w14:val="none"/>
        </w:rPr>
        <w:t xml:space="preserve"> to make tailored offers, content</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and optimise the services. Data-centric approach has been providing quantifiable successes such as a </w:t>
      </w:r>
      <w:r w:rsidRPr="0037199E">
        <w:rPr>
          <w:rFonts w:ascii="Times New Roman" w:eastAsia="Times New Roman" w:hAnsi="Times New Roman" w:cs="Times New Roman"/>
          <w:kern w:val="0"/>
          <w:sz w:val="24"/>
          <w:szCs w:val="24"/>
          <w14:ligatures w14:val="none"/>
        </w:rPr>
        <w:t>70%</w:t>
      </w:r>
      <w:r w:rsidRPr="00AB7A72">
        <w:rPr>
          <w:rFonts w:ascii="Times New Roman" w:eastAsia="Times New Roman" w:hAnsi="Times New Roman" w:cs="Times New Roman"/>
          <w:kern w:val="0"/>
          <w:sz w:val="24"/>
          <w:szCs w:val="24"/>
          <w14:ligatures w14:val="none"/>
        </w:rPr>
        <w:t xml:space="preserve"> growth in email open rates and a 37</w:t>
      </w:r>
      <w:r w:rsidRPr="0037199E">
        <w:rPr>
          <w:rFonts w:ascii="Times New Roman" w:eastAsia="Times New Roman" w:hAnsi="Times New Roman" w:cs="Times New Roman"/>
          <w:kern w:val="0"/>
          <w:sz w:val="24"/>
          <w:szCs w:val="24"/>
          <w14:ligatures w14:val="none"/>
        </w:rPr>
        <w:t>%</w:t>
      </w:r>
      <w:r w:rsidRPr="00AB7A72">
        <w:rPr>
          <w:rFonts w:ascii="Times New Roman" w:eastAsia="Times New Roman" w:hAnsi="Times New Roman" w:cs="Times New Roman"/>
          <w:kern w:val="0"/>
          <w:sz w:val="24"/>
          <w:szCs w:val="24"/>
          <w14:ligatures w14:val="none"/>
        </w:rPr>
        <w:t xml:space="preserve"> growth in click-through rates due to hyper-personalised campaigns, which are providing tangible commercial gains (Klover, 2026).</w:t>
      </w:r>
    </w:p>
    <w:p w14:paraId="161908B5" w14:textId="75447E86"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Simultaneously, Hilton is also pouring money into Connected Room technology, which indicates a broader trend in the industry to create a smart hotel space. Hotels also make rooms interactive and </w:t>
      </w:r>
      <w:r w:rsidRPr="0037199E">
        <w:rPr>
          <w:rFonts w:ascii="Times New Roman" w:eastAsia="Times New Roman" w:hAnsi="Times New Roman" w:cs="Times New Roman"/>
          <w:kern w:val="0"/>
          <w:sz w:val="24"/>
          <w:szCs w:val="24"/>
          <w14:ligatures w14:val="none"/>
        </w:rPr>
        <w:t>data-generating</w:t>
      </w:r>
      <w:r w:rsidRPr="00AB7A72">
        <w:rPr>
          <w:rFonts w:ascii="Times New Roman" w:eastAsia="Times New Roman" w:hAnsi="Times New Roman" w:cs="Times New Roman"/>
          <w:kern w:val="0"/>
          <w:sz w:val="24"/>
          <w:szCs w:val="24"/>
          <w14:ligatures w14:val="none"/>
        </w:rPr>
        <w:t xml:space="preserve"> by giving guests control over lighting, temperature and entertainment using mobile applications (Das, 2023). Providing operational advantages like energy management and lower cost of maintenance, this real-time feasibility of digital identity and physical behaviour allows the seamless personalisation made possible with AI and enables the construction to be dramatic. Significantly, the strategy </w:t>
      </w:r>
      <w:proofErr w:type="gramStart"/>
      <w:r w:rsidRPr="00AB7A72">
        <w:rPr>
          <w:rFonts w:ascii="Times New Roman" w:eastAsia="Times New Roman" w:hAnsi="Times New Roman" w:cs="Times New Roman"/>
          <w:kern w:val="0"/>
          <w:sz w:val="24"/>
          <w:szCs w:val="24"/>
          <w14:ligatures w14:val="none"/>
        </w:rPr>
        <w:t>is supported</w:t>
      </w:r>
      <w:proofErr w:type="gramEnd"/>
      <w:r w:rsidRPr="00AB7A72">
        <w:rPr>
          <w:rFonts w:ascii="Times New Roman" w:eastAsia="Times New Roman" w:hAnsi="Times New Roman" w:cs="Times New Roman"/>
          <w:kern w:val="0"/>
          <w:sz w:val="24"/>
          <w:szCs w:val="24"/>
          <w14:ligatures w14:val="none"/>
        </w:rPr>
        <w:t xml:space="preserve"> by </w:t>
      </w:r>
      <w:r w:rsidRPr="0037199E">
        <w:rPr>
          <w:rFonts w:ascii="Times New Roman" w:eastAsia="Times New Roman" w:hAnsi="Times New Roman" w:cs="Times New Roman"/>
          <w:kern w:val="0"/>
          <w:sz w:val="24"/>
          <w:szCs w:val="24"/>
          <w14:ligatures w14:val="none"/>
        </w:rPr>
        <w:t>the</w:t>
      </w:r>
      <w:r w:rsidRPr="00AB7A72">
        <w:rPr>
          <w:rFonts w:ascii="Times New Roman" w:eastAsia="Times New Roman" w:hAnsi="Times New Roman" w:cs="Times New Roman"/>
          <w:kern w:val="0"/>
          <w:sz w:val="24"/>
          <w:szCs w:val="24"/>
          <w14:ligatures w14:val="none"/>
        </w:rPr>
        <w:t xml:space="preserve"> fact that guest demand is </w:t>
      </w:r>
      <w:r w:rsidR="00C13512" w:rsidRPr="00AB7A72">
        <w:rPr>
          <w:rFonts w:ascii="Times New Roman" w:eastAsia="Times New Roman" w:hAnsi="Times New Roman" w:cs="Times New Roman"/>
          <w:kern w:val="0"/>
          <w:sz w:val="24"/>
          <w:szCs w:val="24"/>
          <w14:ligatures w14:val="none"/>
        </w:rPr>
        <w:t>extraordinarily strong</w:t>
      </w:r>
      <w:r w:rsidRPr="00AB7A72">
        <w:rPr>
          <w:rFonts w:ascii="Times New Roman" w:eastAsia="Times New Roman" w:hAnsi="Times New Roman" w:cs="Times New Roman"/>
          <w:kern w:val="0"/>
          <w:sz w:val="24"/>
          <w:szCs w:val="24"/>
          <w14:ligatures w14:val="none"/>
        </w:rPr>
        <w:t xml:space="preserve">, and it </w:t>
      </w:r>
      <w:proofErr w:type="gramStart"/>
      <w:r w:rsidRPr="00AB7A72">
        <w:rPr>
          <w:rFonts w:ascii="Times New Roman" w:eastAsia="Times New Roman" w:hAnsi="Times New Roman" w:cs="Times New Roman"/>
          <w:kern w:val="0"/>
          <w:sz w:val="24"/>
          <w:szCs w:val="24"/>
          <w14:ligatures w14:val="none"/>
        </w:rPr>
        <w:t>is demonstrated</w:t>
      </w:r>
      <w:proofErr w:type="gramEnd"/>
      <w:r w:rsidRPr="00AB7A72">
        <w:rPr>
          <w:rFonts w:ascii="Times New Roman" w:eastAsia="Times New Roman" w:hAnsi="Times New Roman" w:cs="Times New Roman"/>
          <w:kern w:val="0"/>
          <w:sz w:val="24"/>
          <w:szCs w:val="24"/>
          <w14:ligatures w14:val="none"/>
        </w:rPr>
        <w:t xml:space="preserve"> that hotels must </w:t>
      </w:r>
      <w:proofErr w:type="gramStart"/>
      <w:r w:rsidRPr="00AB7A72">
        <w:rPr>
          <w:rFonts w:ascii="Times New Roman" w:eastAsia="Times New Roman" w:hAnsi="Times New Roman" w:cs="Times New Roman"/>
          <w:kern w:val="0"/>
          <w:sz w:val="24"/>
          <w:szCs w:val="24"/>
          <w14:ligatures w14:val="none"/>
        </w:rPr>
        <w:t>be equipped</w:t>
      </w:r>
      <w:proofErr w:type="gramEnd"/>
      <w:r w:rsidRPr="00AB7A72">
        <w:rPr>
          <w:rFonts w:ascii="Times New Roman" w:eastAsia="Times New Roman" w:hAnsi="Times New Roman" w:cs="Times New Roman"/>
          <w:kern w:val="0"/>
          <w:sz w:val="24"/>
          <w:szCs w:val="24"/>
          <w14:ligatures w14:val="none"/>
        </w:rPr>
        <w:t xml:space="preserve"> with connected rooms capabilities.</w:t>
      </w:r>
    </w:p>
    <w:p w14:paraId="596FD5C1" w14:textId="77777777" w:rsidR="00AB7A72" w:rsidRPr="00AB7A72" w:rsidRDefault="00AB7A72" w:rsidP="0037199E">
      <w:pPr>
        <w:keepNext/>
        <w:keepLines/>
        <w:tabs>
          <w:tab w:val="left" w:pos="4440"/>
          <w:tab w:val="left" w:pos="7080"/>
        </w:tabs>
        <w:spacing w:before="360" w:after="120" w:line="360" w:lineRule="auto"/>
        <w:jc w:val="both"/>
        <w:outlineLvl w:val="1"/>
        <w:rPr>
          <w:rFonts w:ascii="Times New Roman" w:eastAsia="Arial" w:hAnsi="Times New Roman" w:cs="Times New Roman"/>
          <w:b/>
          <w:color w:val="000000" w:themeColor="text1"/>
          <w:kern w:val="0"/>
          <w:sz w:val="24"/>
          <w:szCs w:val="24"/>
          <w:lang w:eastAsia="en-GB"/>
          <w14:ligatures w14:val="none"/>
        </w:rPr>
      </w:pPr>
      <w:bookmarkStart w:id="6" w:name="_Toc221809806"/>
      <w:r w:rsidRPr="00AB7A72">
        <w:rPr>
          <w:rFonts w:ascii="Times New Roman" w:eastAsia="Arial" w:hAnsi="Times New Roman" w:cs="Times New Roman"/>
          <w:b/>
          <w:color w:val="000000" w:themeColor="text1"/>
          <w:kern w:val="0"/>
          <w:sz w:val="24"/>
          <w:szCs w:val="24"/>
          <w:lang w:eastAsia="en-GB"/>
          <w14:ligatures w14:val="none"/>
        </w:rPr>
        <w:t>4.3 Strengths and limitations</w:t>
      </w:r>
      <w:bookmarkEnd w:id="6"/>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1E4F5" w:themeFill="accent1" w:themeFillTint="33"/>
        <w:tblCellMar>
          <w:top w:w="15" w:type="dxa"/>
          <w:left w:w="15" w:type="dxa"/>
          <w:bottom w:w="15" w:type="dxa"/>
          <w:right w:w="15" w:type="dxa"/>
        </w:tblCellMar>
        <w:tblLook w:val="04A0" w:firstRow="1" w:lastRow="0" w:firstColumn="1" w:lastColumn="0" w:noHBand="0" w:noVBand="1"/>
      </w:tblPr>
      <w:tblGrid>
        <w:gridCol w:w="1856"/>
        <w:gridCol w:w="3960"/>
        <w:gridCol w:w="3200"/>
      </w:tblGrid>
      <w:tr w:rsidR="00AB7A72" w:rsidRPr="00AB7A72" w14:paraId="502AB77D" w14:textId="77777777" w:rsidTr="001B5AB6">
        <w:trPr>
          <w:tblHeader/>
          <w:tblCellSpacing w:w="15" w:type="dxa"/>
        </w:trPr>
        <w:tc>
          <w:tcPr>
            <w:tcW w:w="0" w:type="auto"/>
            <w:shd w:val="clear" w:color="auto" w:fill="002060"/>
            <w:vAlign w:val="center"/>
            <w:hideMark/>
          </w:tcPr>
          <w:p w14:paraId="32682A53" w14:textId="77777777" w:rsidR="00AB7A72" w:rsidRPr="00AB7A72" w:rsidRDefault="00AB7A72" w:rsidP="0037199E">
            <w:pPr>
              <w:spacing w:after="0" w:line="360" w:lineRule="auto"/>
              <w:jc w:val="center"/>
              <w:rPr>
                <w:rFonts w:ascii="Times New Roman" w:eastAsia="Times New Roman" w:hAnsi="Times New Roman" w:cs="Times New Roman"/>
                <w:b/>
                <w:bCs/>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Impact Dimension</w:t>
            </w:r>
          </w:p>
        </w:tc>
        <w:tc>
          <w:tcPr>
            <w:tcW w:w="0" w:type="auto"/>
            <w:shd w:val="clear" w:color="auto" w:fill="002060"/>
            <w:vAlign w:val="center"/>
            <w:hideMark/>
          </w:tcPr>
          <w:p w14:paraId="612C8A7E" w14:textId="77777777" w:rsidR="00AB7A72" w:rsidRPr="00AB7A72" w:rsidRDefault="00AB7A72" w:rsidP="0037199E">
            <w:pPr>
              <w:spacing w:after="0" w:line="360" w:lineRule="auto"/>
              <w:jc w:val="center"/>
              <w:rPr>
                <w:rFonts w:ascii="Times New Roman" w:eastAsia="Times New Roman" w:hAnsi="Times New Roman" w:cs="Times New Roman"/>
                <w:b/>
                <w:bCs/>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Strengths of Techno-Business Strategies</w:t>
            </w:r>
          </w:p>
        </w:tc>
        <w:tc>
          <w:tcPr>
            <w:tcW w:w="0" w:type="auto"/>
            <w:shd w:val="clear" w:color="auto" w:fill="002060"/>
            <w:vAlign w:val="center"/>
            <w:hideMark/>
          </w:tcPr>
          <w:p w14:paraId="04C9E389" w14:textId="77777777" w:rsidR="00AB7A72" w:rsidRPr="00AB7A72" w:rsidRDefault="00AB7A72" w:rsidP="0037199E">
            <w:pPr>
              <w:spacing w:after="0" w:line="360" w:lineRule="auto"/>
              <w:jc w:val="center"/>
              <w:rPr>
                <w:rFonts w:ascii="Times New Roman" w:eastAsia="Times New Roman" w:hAnsi="Times New Roman" w:cs="Times New Roman"/>
                <w:b/>
                <w:bCs/>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Limitations and Critical Concerns</w:t>
            </w:r>
          </w:p>
        </w:tc>
      </w:tr>
      <w:tr w:rsidR="00AB7A72" w:rsidRPr="00AB7A72" w14:paraId="604210F6" w14:textId="77777777" w:rsidTr="001B5AB6">
        <w:trPr>
          <w:tblCellSpacing w:w="15" w:type="dxa"/>
        </w:trPr>
        <w:tc>
          <w:tcPr>
            <w:tcW w:w="0" w:type="auto"/>
            <w:shd w:val="clear" w:color="auto" w:fill="002060"/>
            <w:vAlign w:val="center"/>
            <w:hideMark/>
          </w:tcPr>
          <w:p w14:paraId="11CE2382"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Guest Experience &amp; Personalisation</w:t>
            </w:r>
          </w:p>
        </w:tc>
        <w:tc>
          <w:tcPr>
            <w:tcW w:w="0" w:type="auto"/>
            <w:shd w:val="clear" w:color="auto" w:fill="C1E4F5" w:themeFill="accent1" w:themeFillTint="33"/>
            <w:vAlign w:val="center"/>
            <w:hideMark/>
          </w:tcPr>
          <w:p w14:paraId="2C34F7B0"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 xml:space="preserve">AI-driven personalisation enables tailored services, preference-based room settings, and relevant recommendations, enhancing perceived value and satisfaction. Real-time data use (e.g., smart rooms, loyalty data) </w:t>
            </w:r>
            <w:r w:rsidRPr="00AB7A72">
              <w:rPr>
                <w:rFonts w:ascii="Times New Roman" w:eastAsia="Times New Roman" w:hAnsi="Times New Roman" w:cs="Times New Roman"/>
                <w:kern w:val="0"/>
                <w:sz w:val="24"/>
                <w:szCs w:val="24"/>
                <w:lang w:eastAsia="en-IN"/>
                <w14:ligatures w14:val="none"/>
              </w:rPr>
              <w:lastRenderedPageBreak/>
              <w:t>creates seamless and consistent experiences across stays.</w:t>
            </w:r>
          </w:p>
        </w:tc>
        <w:tc>
          <w:tcPr>
            <w:tcW w:w="0" w:type="auto"/>
            <w:shd w:val="clear" w:color="auto" w:fill="C1E4F5" w:themeFill="accent1" w:themeFillTint="33"/>
            <w:vAlign w:val="center"/>
            <w:hideMark/>
          </w:tcPr>
          <w:p w14:paraId="070EDD07"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lastRenderedPageBreak/>
              <w:t xml:space="preserve">Over-personalisation may feel intrusive, raising privacy concerns. Not all guest segments value high automation; technostress and reduced human interaction can </w:t>
            </w:r>
            <w:r w:rsidRPr="00AB7A72">
              <w:rPr>
                <w:rFonts w:ascii="Times New Roman" w:eastAsia="Times New Roman" w:hAnsi="Times New Roman" w:cs="Times New Roman"/>
                <w:kern w:val="0"/>
                <w:sz w:val="24"/>
                <w:szCs w:val="24"/>
                <w:lang w:eastAsia="en-IN"/>
                <w14:ligatures w14:val="none"/>
              </w:rPr>
              <w:lastRenderedPageBreak/>
              <w:t>negatively affect older or leisure-oriented guests.</w:t>
            </w:r>
          </w:p>
        </w:tc>
      </w:tr>
      <w:tr w:rsidR="00AB7A72" w:rsidRPr="00AB7A72" w14:paraId="2197DBE5" w14:textId="77777777" w:rsidTr="001B5AB6">
        <w:trPr>
          <w:tblCellSpacing w:w="15" w:type="dxa"/>
        </w:trPr>
        <w:tc>
          <w:tcPr>
            <w:tcW w:w="0" w:type="auto"/>
            <w:shd w:val="clear" w:color="auto" w:fill="002060"/>
            <w:vAlign w:val="center"/>
            <w:hideMark/>
          </w:tcPr>
          <w:p w14:paraId="619188C7"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lastRenderedPageBreak/>
              <w:t>Operational Efficiency</w:t>
            </w:r>
          </w:p>
        </w:tc>
        <w:tc>
          <w:tcPr>
            <w:tcW w:w="0" w:type="auto"/>
            <w:shd w:val="clear" w:color="auto" w:fill="C1E4F5" w:themeFill="accent1" w:themeFillTint="33"/>
            <w:vAlign w:val="center"/>
            <w:hideMark/>
          </w:tcPr>
          <w:p w14:paraId="27392B36"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Automation streamlines reservations, check-in/out, energy management, and housekeeping coordination, reducing errors and labour dependency while improving speed and reliability of service delivery.</w:t>
            </w:r>
          </w:p>
        </w:tc>
        <w:tc>
          <w:tcPr>
            <w:tcW w:w="0" w:type="auto"/>
            <w:shd w:val="clear" w:color="auto" w:fill="C1E4F5" w:themeFill="accent1" w:themeFillTint="33"/>
            <w:vAlign w:val="center"/>
            <w:hideMark/>
          </w:tcPr>
          <w:p w14:paraId="573B8631"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High initial capital investment and ongoing maintenance costs can strain smaller or independent hotels. Over-reliance on technology increases vulnerability to system failures and cyber risks.</w:t>
            </w:r>
          </w:p>
        </w:tc>
      </w:tr>
      <w:tr w:rsidR="00AB7A72" w:rsidRPr="00AB7A72" w14:paraId="0362CF25" w14:textId="77777777" w:rsidTr="001B5AB6">
        <w:trPr>
          <w:tblCellSpacing w:w="15" w:type="dxa"/>
        </w:trPr>
        <w:tc>
          <w:tcPr>
            <w:tcW w:w="0" w:type="auto"/>
            <w:shd w:val="clear" w:color="auto" w:fill="002060"/>
            <w:vAlign w:val="center"/>
            <w:hideMark/>
          </w:tcPr>
          <w:p w14:paraId="59DBAEB7"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Data-Driven Decision-Making</w:t>
            </w:r>
          </w:p>
        </w:tc>
        <w:tc>
          <w:tcPr>
            <w:tcW w:w="0" w:type="auto"/>
            <w:shd w:val="clear" w:color="auto" w:fill="C1E4F5" w:themeFill="accent1" w:themeFillTint="33"/>
            <w:vAlign w:val="center"/>
            <w:hideMark/>
          </w:tcPr>
          <w:p w14:paraId="5BCA8A1B"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Large-scale data analytics supports demand forecasting, dynamic pricing, and targeted marketing, leading to improved revenue management and customer retention.</w:t>
            </w:r>
          </w:p>
        </w:tc>
        <w:tc>
          <w:tcPr>
            <w:tcW w:w="0" w:type="auto"/>
            <w:shd w:val="clear" w:color="auto" w:fill="C1E4F5" w:themeFill="accent1" w:themeFillTint="33"/>
            <w:vAlign w:val="center"/>
            <w:hideMark/>
          </w:tcPr>
          <w:p w14:paraId="04210FAB"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Data quality and integration challenges persist across fragmented systems. Ethical concerns related to data governance, consent, and regulatory compliance (e.g., data protection laws) may limit data utilisation.</w:t>
            </w:r>
          </w:p>
        </w:tc>
      </w:tr>
      <w:tr w:rsidR="00AB7A72" w:rsidRPr="00AB7A72" w14:paraId="0D1FF42E" w14:textId="77777777" w:rsidTr="001B5AB6">
        <w:trPr>
          <w:tblCellSpacing w:w="15" w:type="dxa"/>
        </w:trPr>
        <w:tc>
          <w:tcPr>
            <w:tcW w:w="0" w:type="auto"/>
            <w:shd w:val="clear" w:color="auto" w:fill="002060"/>
            <w:vAlign w:val="center"/>
            <w:hideMark/>
          </w:tcPr>
          <w:p w14:paraId="00B15E84"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Competitive Advantage</w:t>
            </w:r>
          </w:p>
        </w:tc>
        <w:tc>
          <w:tcPr>
            <w:tcW w:w="0" w:type="auto"/>
            <w:shd w:val="clear" w:color="auto" w:fill="C1E4F5" w:themeFill="accent1" w:themeFillTint="33"/>
            <w:vAlign w:val="center"/>
            <w:hideMark/>
          </w:tcPr>
          <w:p w14:paraId="2F83978A"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Smart technologies and connected rooms differentiate hotel offerings, strengthen brand equity, and support global scalability with standardised service quality.</w:t>
            </w:r>
          </w:p>
        </w:tc>
        <w:tc>
          <w:tcPr>
            <w:tcW w:w="0" w:type="auto"/>
            <w:shd w:val="clear" w:color="auto" w:fill="C1E4F5" w:themeFill="accent1" w:themeFillTint="33"/>
            <w:vAlign w:val="center"/>
            <w:hideMark/>
          </w:tcPr>
          <w:p w14:paraId="66595BB4"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Competitive advantages may be short-lived as technologies diffuse rapidly across the industry, reducing long-term differentiation.</w:t>
            </w:r>
          </w:p>
        </w:tc>
      </w:tr>
      <w:tr w:rsidR="00AB7A72" w:rsidRPr="00AB7A72" w14:paraId="0D6162D8" w14:textId="77777777" w:rsidTr="001B5AB6">
        <w:trPr>
          <w:tblCellSpacing w:w="15" w:type="dxa"/>
        </w:trPr>
        <w:tc>
          <w:tcPr>
            <w:tcW w:w="0" w:type="auto"/>
            <w:shd w:val="clear" w:color="auto" w:fill="002060"/>
            <w:vAlign w:val="center"/>
            <w:hideMark/>
          </w:tcPr>
          <w:p w14:paraId="1DE7342C"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b/>
                <w:bCs/>
                <w:kern w:val="0"/>
                <w:sz w:val="24"/>
                <w:szCs w:val="24"/>
                <w:lang w:eastAsia="en-IN"/>
                <w14:ligatures w14:val="none"/>
              </w:rPr>
              <w:t>Financial Performance</w:t>
            </w:r>
          </w:p>
        </w:tc>
        <w:tc>
          <w:tcPr>
            <w:tcW w:w="0" w:type="auto"/>
            <w:shd w:val="clear" w:color="auto" w:fill="C1E4F5" w:themeFill="accent1" w:themeFillTint="33"/>
            <w:vAlign w:val="center"/>
            <w:hideMark/>
          </w:tcPr>
          <w:p w14:paraId="49C93CF2"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Enhanced guest satisfaction and loyalty contribute to higher occupancy rates, repeat visits, and ancillary revenue, supporting profitability growth.</w:t>
            </w:r>
          </w:p>
        </w:tc>
        <w:tc>
          <w:tcPr>
            <w:tcW w:w="0" w:type="auto"/>
            <w:shd w:val="clear" w:color="auto" w:fill="C1E4F5" w:themeFill="accent1" w:themeFillTint="33"/>
            <w:vAlign w:val="center"/>
            <w:hideMark/>
          </w:tcPr>
          <w:p w14:paraId="4833FC43" w14:textId="77777777" w:rsidR="00AB7A72" w:rsidRPr="00AB7A72" w:rsidRDefault="00AB7A72" w:rsidP="0037199E">
            <w:pPr>
              <w:spacing w:after="0" w:line="360" w:lineRule="auto"/>
              <w:jc w:val="center"/>
              <w:rPr>
                <w:rFonts w:ascii="Times New Roman" w:eastAsia="Times New Roman" w:hAnsi="Times New Roman" w:cs="Times New Roman"/>
                <w:kern w:val="0"/>
                <w:sz w:val="24"/>
                <w:szCs w:val="24"/>
                <w:lang w:eastAsia="en-IN"/>
                <w14:ligatures w14:val="none"/>
              </w:rPr>
            </w:pPr>
            <w:r w:rsidRPr="00AB7A72">
              <w:rPr>
                <w:rFonts w:ascii="Times New Roman" w:eastAsia="Times New Roman" w:hAnsi="Times New Roman" w:cs="Times New Roman"/>
                <w:kern w:val="0"/>
                <w:sz w:val="24"/>
                <w:szCs w:val="24"/>
                <w:lang w:eastAsia="en-IN"/>
                <w14:ligatures w14:val="none"/>
              </w:rPr>
              <w:t>Financial returns are not immediate; benefits depend on effective strategic alignment, staff capability, and guest adoption levels.</w:t>
            </w:r>
          </w:p>
        </w:tc>
      </w:tr>
    </w:tbl>
    <w:p w14:paraId="6C19BD67"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p>
    <w:p w14:paraId="3283F674"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b/>
          <w:kern w:val="0"/>
          <w:sz w:val="24"/>
          <w:szCs w:val="24"/>
          <w14:ligatures w14:val="none"/>
        </w:rPr>
      </w:pPr>
      <w:r w:rsidRPr="00AB7A72">
        <w:rPr>
          <w:rFonts w:ascii="Times New Roman" w:eastAsia="Times New Roman" w:hAnsi="Times New Roman" w:cs="Times New Roman"/>
          <w:b/>
          <w:kern w:val="0"/>
          <w:sz w:val="24"/>
          <w:szCs w:val="24"/>
          <w14:ligatures w14:val="none"/>
        </w:rPr>
        <w:t>Table 1: Strengths and Limitations</w:t>
      </w:r>
    </w:p>
    <w:p w14:paraId="0B92987C" w14:textId="77777777" w:rsidR="00AB7A72" w:rsidRPr="00AB7A72" w:rsidRDefault="00AB7A72" w:rsidP="0037199E">
      <w:pPr>
        <w:tabs>
          <w:tab w:val="left" w:pos="4440"/>
          <w:tab w:val="left" w:pos="7080"/>
        </w:tabs>
        <w:spacing w:after="0" w:line="360" w:lineRule="auto"/>
        <w:jc w:val="center"/>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(Source: Self-created)</w:t>
      </w:r>
    </w:p>
    <w:p w14:paraId="11F08672"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7" w:name="_Toc221809807"/>
      <w:r w:rsidRPr="00AB7A72">
        <w:rPr>
          <w:rFonts w:ascii="Times New Roman" w:eastAsiaTheme="majorEastAsia" w:hAnsi="Times New Roman" w:cs="Times New Roman"/>
          <w:b/>
          <w:kern w:val="0"/>
          <w:sz w:val="24"/>
          <w:szCs w:val="24"/>
          <w14:ligatures w14:val="none"/>
        </w:rPr>
        <w:lastRenderedPageBreak/>
        <w:t>5. Conclusion</w:t>
      </w:r>
      <w:bookmarkEnd w:id="7"/>
    </w:p>
    <w:p w14:paraId="53627C22" w14:textId="0978D070"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This analysis proves that technologies of business, such as automation, AI, and data-driven personalisation, are now becoming the focus of improving guest experience, efficiency of operations, and competitiveness in the hotel industry. Although the examples of </w:t>
      </w:r>
      <w:r w:rsidRPr="0037199E">
        <w:rPr>
          <w:rFonts w:ascii="Times New Roman" w:eastAsia="Times New Roman" w:hAnsi="Times New Roman" w:cs="Times New Roman"/>
          <w:kern w:val="0"/>
          <w:sz w:val="24"/>
          <w:szCs w:val="24"/>
          <w14:ligatures w14:val="none"/>
        </w:rPr>
        <w:t xml:space="preserve">the </w:t>
      </w:r>
      <w:r w:rsidRPr="00AB7A72">
        <w:rPr>
          <w:rFonts w:ascii="Times New Roman" w:eastAsia="Times New Roman" w:hAnsi="Times New Roman" w:cs="Times New Roman"/>
          <w:kern w:val="0"/>
          <w:sz w:val="24"/>
          <w:szCs w:val="24"/>
          <w14:ligatures w14:val="none"/>
        </w:rPr>
        <w:t xml:space="preserve">Hilton industry can demonstrate the sale of strong positive effects in terms of loyalty-based data ecosystems and smart rooms, shortcomings related to privacy, technostress, cost, and imbalanced acceptance of guests are considerable. Hence, hotels must implement a guest-centric strategy, which is both balanced and </w:t>
      </w:r>
      <w:r w:rsidRPr="0037199E">
        <w:rPr>
          <w:rFonts w:ascii="Times New Roman" w:eastAsia="Times New Roman" w:hAnsi="Times New Roman" w:cs="Times New Roman"/>
          <w:kern w:val="0"/>
          <w:sz w:val="24"/>
          <w:szCs w:val="24"/>
          <w14:ligatures w14:val="none"/>
        </w:rPr>
        <w:t>considers</w:t>
      </w:r>
      <w:r w:rsidRPr="00AB7A72">
        <w:rPr>
          <w:rFonts w:ascii="Times New Roman" w:eastAsia="Times New Roman" w:hAnsi="Times New Roman" w:cs="Times New Roman"/>
          <w:kern w:val="0"/>
          <w:sz w:val="24"/>
          <w:szCs w:val="24"/>
          <w14:ligatures w14:val="none"/>
        </w:rPr>
        <w:t xml:space="preserve"> technology alongside human service, and </w:t>
      </w:r>
      <w:r w:rsidRPr="0037199E">
        <w:rPr>
          <w:rFonts w:ascii="Times New Roman" w:eastAsia="Times New Roman" w:hAnsi="Times New Roman" w:cs="Times New Roman"/>
          <w:kern w:val="0"/>
          <w:sz w:val="24"/>
          <w:szCs w:val="24"/>
          <w14:ligatures w14:val="none"/>
        </w:rPr>
        <w:t>provides</w:t>
      </w:r>
      <w:r w:rsidRPr="00AB7A72">
        <w:rPr>
          <w:rFonts w:ascii="Times New Roman" w:eastAsia="Times New Roman" w:hAnsi="Times New Roman" w:cs="Times New Roman"/>
          <w:kern w:val="0"/>
          <w:sz w:val="24"/>
          <w:szCs w:val="24"/>
          <w14:ligatures w14:val="none"/>
        </w:rPr>
        <w:t xml:space="preserve"> ethical data management as well as converting digital investments into articulated experiential and strategic goals.</w:t>
      </w:r>
    </w:p>
    <w:p w14:paraId="04411173"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8" w:name="_Toc221809808"/>
      <w:r w:rsidRPr="00AB7A72">
        <w:rPr>
          <w:rFonts w:ascii="Times New Roman" w:eastAsiaTheme="majorEastAsia" w:hAnsi="Times New Roman" w:cs="Times New Roman"/>
          <w:b/>
          <w:kern w:val="0"/>
          <w:sz w:val="24"/>
          <w:szCs w:val="24"/>
          <w14:ligatures w14:val="none"/>
        </w:rPr>
        <w:t>6. Recommendations</w:t>
      </w:r>
      <w:bookmarkEnd w:id="8"/>
      <w:r w:rsidRPr="00AB7A72">
        <w:rPr>
          <w:rFonts w:ascii="Times New Roman" w:eastAsiaTheme="majorEastAsia" w:hAnsi="Times New Roman" w:cs="Times New Roman"/>
          <w:b/>
          <w:kern w:val="0"/>
          <w:sz w:val="24"/>
          <w:szCs w:val="24"/>
          <w14:ligatures w14:val="none"/>
        </w:rPr>
        <w:t xml:space="preserve"> </w:t>
      </w:r>
    </w:p>
    <w:p w14:paraId="4F472E3C" w14:textId="77777777" w:rsidR="00AB7A72" w:rsidRPr="00AB7A72" w:rsidRDefault="00AB7A72" w:rsidP="0037199E">
      <w:pPr>
        <w:tabs>
          <w:tab w:val="left" w:pos="4440"/>
          <w:tab w:val="left" w:pos="7080"/>
        </w:tabs>
        <w:spacing w:after="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On top of assessing the techno-business strategies, strategic integration, inclusivity, and the development of sustainable value-creation should be used as future recommendations to the hotel industry and the hospitality industry, not technology adoption as an end-in-itself. </w:t>
      </w:r>
    </w:p>
    <w:p w14:paraId="78C59C3E" w14:textId="77777777" w:rsidR="00AB7A72" w:rsidRPr="00AB7A72" w:rsidRDefault="00AB7A72" w:rsidP="0037199E">
      <w:pPr>
        <w:numPr>
          <w:ilvl w:val="0"/>
          <w:numId w:val="1"/>
        </w:numPr>
        <w:tabs>
          <w:tab w:val="left" w:pos="4440"/>
          <w:tab w:val="left" w:pos="7080"/>
        </w:tabs>
        <w:spacing w:after="0" w:line="360" w:lineRule="auto"/>
        <w:contextualSpacing/>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Initially, hotels need to work towards adopting a hybrid service model that strategically incorporates automation and human touch (Mandić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2023). However, human service, despite being less efficient and personalised than AI, self-service technologies, and smart rooms, is still necessary to engage emotions, recover service, and the guests who develop technostress. The creation of technology that empowers employees instead of eliminating them will secure the service quality and the credibility in the brands.</w:t>
      </w:r>
    </w:p>
    <w:p w14:paraId="5007FEAB" w14:textId="77777777" w:rsidR="00AB7A72" w:rsidRPr="00AB7A72" w:rsidRDefault="00AB7A72" w:rsidP="0037199E">
      <w:pPr>
        <w:numPr>
          <w:ilvl w:val="0"/>
          <w:numId w:val="1"/>
        </w:numPr>
        <w:tabs>
          <w:tab w:val="left" w:pos="4440"/>
          <w:tab w:val="left" w:pos="7080"/>
        </w:tabs>
        <w:spacing w:after="0" w:line="360" w:lineRule="auto"/>
        <w:contextualSpacing/>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Second, ethical data governance and transparency should be enhanced in the industry. Hotels need to adopt strong consent features, effective privacy communication, and data architecture as personalisation is more dependent on massive amounts of guest data (Nira, 2025). Active adherence to data protection rules and visible ethical standards will decrease the level of privacy concern and contribute to a higher level of trust and confidence of the guests in data-driven services.</w:t>
      </w:r>
    </w:p>
    <w:p w14:paraId="5DC1C19B" w14:textId="0559B55D" w:rsidR="00AB7A72" w:rsidRPr="00AB7A72" w:rsidRDefault="00AB7A72" w:rsidP="0037199E">
      <w:pPr>
        <w:numPr>
          <w:ilvl w:val="0"/>
          <w:numId w:val="1"/>
        </w:numPr>
        <w:tabs>
          <w:tab w:val="left" w:pos="4440"/>
          <w:tab w:val="left" w:pos="7080"/>
        </w:tabs>
        <w:spacing w:after="0" w:line="360" w:lineRule="auto"/>
        <w:contextualSpacing/>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Third, hotels ought to invest in scalable and compatible digital infrastructure, including cloud-based property management software and component automation platforms (Wynn and Jones, 2022). This would facilitate flexibility, lower cost in the long term and enable the hotel of incomparable size to implement technology in stages. The aspect </w:t>
      </w:r>
      <w:r w:rsidRPr="00AB7A72">
        <w:rPr>
          <w:rFonts w:ascii="Times New Roman" w:eastAsia="Times New Roman" w:hAnsi="Times New Roman" w:cs="Times New Roman"/>
          <w:kern w:val="0"/>
          <w:sz w:val="24"/>
          <w:szCs w:val="24"/>
          <w14:ligatures w14:val="none"/>
        </w:rPr>
        <w:lastRenderedPageBreak/>
        <w:t>of interoperability is especially necessary to prevent discontinuous systems that restrict data integration and analysis.</w:t>
      </w:r>
    </w:p>
    <w:p w14:paraId="6D2D4F31" w14:textId="77777777" w:rsidR="00AB7A72" w:rsidRPr="00AB7A72" w:rsidRDefault="00AB7A72" w:rsidP="0037199E">
      <w:pPr>
        <w:numPr>
          <w:ilvl w:val="0"/>
          <w:numId w:val="1"/>
        </w:numPr>
        <w:tabs>
          <w:tab w:val="left" w:pos="4440"/>
          <w:tab w:val="left" w:pos="7080"/>
        </w:tabs>
        <w:spacing w:after="0" w:line="360" w:lineRule="auto"/>
        <w:contextualSpacing/>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Fourth, specific development of abilities and change management must become the focus. Digital literacy and the use of AI to assist in decision-making and technology to improve the delivery of its services require staff training to reap the full benefits of the techno-business strategies (Kumar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2024). Guest experience can hardly be achieved through technological investments without employee buy-in and competence.</w:t>
      </w:r>
    </w:p>
    <w:p w14:paraId="7E43FC9D" w14:textId="65D47EF5" w:rsidR="00AB7A72" w:rsidRPr="00AB7A72" w:rsidRDefault="00AB7A72" w:rsidP="0037199E">
      <w:pPr>
        <w:numPr>
          <w:ilvl w:val="0"/>
          <w:numId w:val="1"/>
        </w:numPr>
        <w:tabs>
          <w:tab w:val="left" w:pos="4440"/>
          <w:tab w:val="left" w:pos="7080"/>
        </w:tabs>
        <w:spacing w:after="0" w:line="360" w:lineRule="auto"/>
        <w:contextualSpacing/>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Lastly, innovations towards the future must focus on </w:t>
      </w:r>
      <w:r w:rsidRPr="0037199E">
        <w:rPr>
          <w:rFonts w:ascii="Times New Roman" w:eastAsia="Times New Roman" w:hAnsi="Times New Roman" w:cs="Times New Roman"/>
          <w:kern w:val="0"/>
          <w:sz w:val="24"/>
          <w:szCs w:val="24"/>
          <w14:ligatures w14:val="none"/>
        </w:rPr>
        <w:t xml:space="preserve">being </w:t>
      </w:r>
      <w:r w:rsidRPr="00AB7A72">
        <w:rPr>
          <w:rFonts w:ascii="Times New Roman" w:eastAsia="Times New Roman" w:hAnsi="Times New Roman" w:cs="Times New Roman"/>
          <w:kern w:val="0"/>
          <w:sz w:val="24"/>
          <w:szCs w:val="24"/>
          <w14:ligatures w14:val="none"/>
        </w:rPr>
        <w:t xml:space="preserve">led by experience. Guest journey mapping and continuous feedback should dictate the adoption of technology to make sure that digital solutions would add to convenience, authenticity, and comfort (Pusceddu </w:t>
      </w:r>
      <w:r w:rsidRPr="00AB7A72">
        <w:rPr>
          <w:rFonts w:ascii="Times New Roman" w:eastAsia="Times New Roman" w:hAnsi="Times New Roman" w:cs="Times New Roman"/>
          <w:i/>
          <w:iCs/>
          <w:kern w:val="0"/>
          <w:sz w:val="24"/>
          <w:szCs w:val="24"/>
          <w14:ligatures w14:val="none"/>
        </w:rPr>
        <w:t>et al.,</w:t>
      </w:r>
      <w:r w:rsidRPr="00AB7A72">
        <w:rPr>
          <w:rFonts w:ascii="Times New Roman" w:eastAsia="Times New Roman" w:hAnsi="Times New Roman" w:cs="Times New Roman"/>
          <w:kern w:val="0"/>
          <w:sz w:val="24"/>
          <w:szCs w:val="24"/>
          <w14:ligatures w14:val="none"/>
        </w:rPr>
        <w:t xml:space="preserve"> 2025). Sustainable competitiveness and creation of long-term values can </w:t>
      </w:r>
      <w:proofErr w:type="gramStart"/>
      <w:r w:rsidRPr="00AB7A72">
        <w:rPr>
          <w:rFonts w:ascii="Times New Roman" w:eastAsia="Times New Roman" w:hAnsi="Times New Roman" w:cs="Times New Roman"/>
          <w:kern w:val="0"/>
          <w:sz w:val="24"/>
          <w:szCs w:val="24"/>
          <w14:ligatures w14:val="none"/>
        </w:rPr>
        <w:t xml:space="preserve">be </w:t>
      </w:r>
      <w:r w:rsidRPr="0037199E">
        <w:rPr>
          <w:rFonts w:ascii="Times New Roman" w:eastAsia="Times New Roman" w:hAnsi="Times New Roman" w:cs="Times New Roman"/>
          <w:kern w:val="0"/>
          <w:sz w:val="24"/>
          <w:szCs w:val="24"/>
          <w14:ligatures w14:val="none"/>
        </w:rPr>
        <w:t>realised</w:t>
      </w:r>
      <w:proofErr w:type="gramEnd"/>
      <w:r w:rsidRPr="00AB7A72">
        <w:rPr>
          <w:rFonts w:ascii="Times New Roman" w:eastAsia="Times New Roman" w:hAnsi="Times New Roman" w:cs="Times New Roman"/>
          <w:kern w:val="0"/>
          <w:sz w:val="24"/>
          <w:szCs w:val="24"/>
          <w14:ligatures w14:val="none"/>
        </w:rPr>
        <w:t xml:space="preserve"> in the hospitality industry using technological innovation in tandem with the needs of the guests, operational stability, and ethical standards. </w:t>
      </w:r>
      <w:r w:rsidRPr="00AB7A72">
        <w:rPr>
          <w:rFonts w:ascii="Times New Roman" w:eastAsia="Times New Roman" w:hAnsi="Times New Roman" w:cs="Times New Roman"/>
          <w:kern w:val="0"/>
          <w:sz w:val="24"/>
          <w:szCs w:val="24"/>
          <w14:ligatures w14:val="none"/>
        </w:rPr>
        <w:br w:type="page"/>
      </w:r>
    </w:p>
    <w:p w14:paraId="113F0FF2" w14:textId="77777777" w:rsidR="00AB7A72" w:rsidRPr="00AB7A72" w:rsidRDefault="00AB7A72" w:rsidP="0037199E">
      <w:pPr>
        <w:keepNext/>
        <w:keepLines/>
        <w:tabs>
          <w:tab w:val="left" w:pos="4440"/>
          <w:tab w:val="left" w:pos="7080"/>
        </w:tabs>
        <w:spacing w:before="360" w:after="80" w:line="360" w:lineRule="auto"/>
        <w:jc w:val="both"/>
        <w:outlineLvl w:val="0"/>
        <w:rPr>
          <w:rFonts w:ascii="Times New Roman" w:eastAsiaTheme="majorEastAsia" w:hAnsi="Times New Roman" w:cs="Times New Roman"/>
          <w:b/>
          <w:kern w:val="0"/>
          <w:sz w:val="24"/>
          <w:szCs w:val="24"/>
          <w14:ligatures w14:val="none"/>
        </w:rPr>
      </w:pPr>
      <w:bookmarkStart w:id="9" w:name="_Toc221809809"/>
      <w:r w:rsidRPr="00AB7A72">
        <w:rPr>
          <w:rFonts w:ascii="Times New Roman" w:eastAsiaTheme="majorEastAsia" w:hAnsi="Times New Roman" w:cs="Times New Roman"/>
          <w:b/>
          <w:kern w:val="0"/>
          <w:sz w:val="24"/>
          <w:szCs w:val="24"/>
          <w14:ligatures w14:val="none"/>
        </w:rPr>
        <w:lastRenderedPageBreak/>
        <w:t>7. Reference List</w:t>
      </w:r>
      <w:bookmarkEnd w:id="9"/>
    </w:p>
    <w:p w14:paraId="3B536299"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Ahmed, S.K., Mohammed, R.A., Nashwan, A.J., Ibrahim, R.H., Abdalla, A.Q., Ameen, B.M.M. and </w:t>
      </w:r>
      <w:proofErr w:type="spellStart"/>
      <w:r w:rsidRPr="00AB7A72">
        <w:rPr>
          <w:rFonts w:ascii="Times New Roman" w:eastAsia="Times New Roman" w:hAnsi="Times New Roman" w:cs="Times New Roman"/>
          <w:kern w:val="0"/>
          <w:sz w:val="24"/>
          <w:szCs w:val="24"/>
          <w14:ligatures w14:val="none"/>
        </w:rPr>
        <w:t>Khdhir</w:t>
      </w:r>
      <w:proofErr w:type="spellEnd"/>
      <w:r w:rsidRPr="00AB7A72">
        <w:rPr>
          <w:rFonts w:ascii="Times New Roman" w:eastAsia="Times New Roman" w:hAnsi="Times New Roman" w:cs="Times New Roman"/>
          <w:kern w:val="0"/>
          <w:sz w:val="24"/>
          <w:szCs w:val="24"/>
          <w14:ligatures w14:val="none"/>
        </w:rPr>
        <w:t>, R.M., 2025. Using thematic analysis in qualitative research. </w:t>
      </w:r>
      <w:r w:rsidRPr="00AB7A72">
        <w:rPr>
          <w:rFonts w:ascii="Times New Roman" w:eastAsia="Times New Roman" w:hAnsi="Times New Roman" w:cs="Times New Roman"/>
          <w:i/>
          <w:iCs/>
          <w:kern w:val="0"/>
          <w:sz w:val="24"/>
          <w:szCs w:val="24"/>
          <w14:ligatures w14:val="none"/>
        </w:rPr>
        <w:t>Journal of Medicine, Surgery, and Public Health</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6</w:t>
      </w:r>
      <w:r w:rsidRPr="00AB7A72">
        <w:rPr>
          <w:rFonts w:ascii="Times New Roman" w:eastAsia="Times New Roman" w:hAnsi="Times New Roman" w:cs="Times New Roman"/>
          <w:kern w:val="0"/>
          <w:sz w:val="24"/>
          <w:szCs w:val="24"/>
          <w14:ligatures w14:val="none"/>
        </w:rPr>
        <w:t>, p.100198.</w:t>
      </w:r>
    </w:p>
    <w:p w14:paraId="08FA5D74"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Al-</w:t>
      </w:r>
      <w:proofErr w:type="spellStart"/>
      <w:r w:rsidRPr="00AB7A72">
        <w:rPr>
          <w:rFonts w:ascii="Times New Roman" w:eastAsia="Times New Roman" w:hAnsi="Times New Roman" w:cs="Times New Roman"/>
          <w:kern w:val="0"/>
          <w:sz w:val="24"/>
          <w:szCs w:val="24"/>
          <w:shd w:val="clear" w:color="auto" w:fill="FFFFFF"/>
          <w14:ligatures w14:val="none"/>
        </w:rPr>
        <w:t>Hyari</w:t>
      </w:r>
      <w:proofErr w:type="spellEnd"/>
      <w:r w:rsidRPr="00AB7A72">
        <w:rPr>
          <w:rFonts w:ascii="Times New Roman" w:eastAsia="Times New Roman" w:hAnsi="Times New Roman" w:cs="Times New Roman"/>
          <w:kern w:val="0"/>
          <w:sz w:val="24"/>
          <w:szCs w:val="24"/>
          <w:shd w:val="clear" w:color="auto" w:fill="FFFFFF"/>
          <w14:ligatures w14:val="none"/>
        </w:rPr>
        <w:t xml:space="preserve">, H.S.A., Al-Smadi, H.M. and </w:t>
      </w:r>
      <w:proofErr w:type="spellStart"/>
      <w:r w:rsidRPr="00AB7A72">
        <w:rPr>
          <w:rFonts w:ascii="Times New Roman" w:eastAsia="Times New Roman" w:hAnsi="Times New Roman" w:cs="Times New Roman"/>
          <w:kern w:val="0"/>
          <w:sz w:val="24"/>
          <w:szCs w:val="24"/>
          <w:shd w:val="clear" w:color="auto" w:fill="FFFFFF"/>
          <w14:ligatures w14:val="none"/>
        </w:rPr>
        <w:t>Weshah</w:t>
      </w:r>
      <w:proofErr w:type="spellEnd"/>
      <w:r w:rsidRPr="00AB7A72">
        <w:rPr>
          <w:rFonts w:ascii="Times New Roman" w:eastAsia="Times New Roman" w:hAnsi="Times New Roman" w:cs="Times New Roman"/>
          <w:kern w:val="0"/>
          <w:sz w:val="24"/>
          <w:szCs w:val="24"/>
          <w:shd w:val="clear" w:color="auto" w:fill="FFFFFF"/>
          <w14:ligatures w14:val="none"/>
        </w:rPr>
        <w:t>, S.R., 2023. The impact of artificial intelligence (AI) on guest satisfaction in hotel management: An empirical study of luxury hotels. </w:t>
      </w:r>
      <w:r w:rsidRPr="00AB7A72">
        <w:rPr>
          <w:rFonts w:ascii="Times New Roman" w:eastAsia="Times New Roman" w:hAnsi="Times New Roman" w:cs="Times New Roman"/>
          <w:i/>
          <w:iCs/>
          <w:kern w:val="0"/>
          <w:sz w:val="24"/>
          <w:szCs w:val="24"/>
          <w:shd w:val="clear" w:color="auto" w:fill="FFFFFF"/>
          <w14:ligatures w14:val="none"/>
        </w:rPr>
        <w:t xml:space="preserve">Geo Journal of Tourism and </w:t>
      </w:r>
      <w:proofErr w:type="spellStart"/>
      <w:r w:rsidRPr="00AB7A72">
        <w:rPr>
          <w:rFonts w:ascii="Times New Roman" w:eastAsia="Times New Roman" w:hAnsi="Times New Roman" w:cs="Times New Roman"/>
          <w:i/>
          <w:iCs/>
          <w:kern w:val="0"/>
          <w:sz w:val="24"/>
          <w:szCs w:val="24"/>
          <w:shd w:val="clear" w:color="auto" w:fill="FFFFFF"/>
          <w14:ligatures w14:val="none"/>
        </w:rPr>
        <w:t>Geosites</w:t>
      </w:r>
      <w:proofErr w:type="spellEnd"/>
      <w:r w:rsidRPr="00AB7A72">
        <w:rPr>
          <w:rFonts w:ascii="Times New Roman" w:eastAsia="Times New Roman" w:hAnsi="Times New Roman" w:cs="Times New Roman"/>
          <w:kern w:val="0"/>
          <w:sz w:val="24"/>
          <w:szCs w:val="24"/>
          <w:shd w:val="clear" w:color="auto" w:fill="FFFFFF"/>
          <w14:ligatures w14:val="none"/>
        </w:rPr>
        <w:t>, </w:t>
      </w:r>
      <w:r w:rsidRPr="00AB7A72">
        <w:rPr>
          <w:rFonts w:ascii="Times New Roman" w:eastAsia="Times New Roman" w:hAnsi="Times New Roman" w:cs="Times New Roman"/>
          <w:i/>
          <w:iCs/>
          <w:kern w:val="0"/>
          <w:sz w:val="24"/>
          <w:szCs w:val="24"/>
          <w:shd w:val="clear" w:color="auto" w:fill="FFFFFF"/>
          <w14:ligatures w14:val="none"/>
        </w:rPr>
        <w:t>48</w:t>
      </w:r>
      <w:r w:rsidRPr="00AB7A72">
        <w:rPr>
          <w:rFonts w:ascii="Times New Roman" w:eastAsia="Times New Roman" w:hAnsi="Times New Roman" w:cs="Times New Roman"/>
          <w:kern w:val="0"/>
          <w:sz w:val="24"/>
          <w:szCs w:val="24"/>
          <w:shd w:val="clear" w:color="auto" w:fill="FFFFFF"/>
          <w14:ligatures w14:val="none"/>
        </w:rPr>
        <w:t>, pp.810-819.</w:t>
      </w:r>
    </w:p>
    <w:p w14:paraId="07DFE4C4"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Awasthi, P., 2022. Revolutionizing the Hospitality and Tourism Industry through AI-Powered personalization: A Comprehensive Review of AI Integration, Impact on Customer Experience. </w:t>
      </w:r>
      <w:r w:rsidRPr="00AB7A72">
        <w:rPr>
          <w:rFonts w:ascii="Times New Roman" w:eastAsia="Times New Roman" w:hAnsi="Times New Roman" w:cs="Times New Roman"/>
          <w:i/>
          <w:iCs/>
          <w:kern w:val="0"/>
          <w:sz w:val="24"/>
          <w:szCs w:val="24"/>
          <w14:ligatures w14:val="none"/>
        </w:rPr>
        <w:t>International Journal of Leading Research Publication</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3</w:t>
      </w:r>
      <w:r w:rsidRPr="00AB7A72">
        <w:rPr>
          <w:rFonts w:ascii="Times New Roman" w:eastAsia="Times New Roman" w:hAnsi="Times New Roman" w:cs="Times New Roman"/>
          <w:kern w:val="0"/>
          <w:sz w:val="24"/>
          <w:szCs w:val="24"/>
          <w14:ligatures w14:val="none"/>
        </w:rPr>
        <w:t>(1), pp.1-12.</w:t>
      </w:r>
    </w:p>
    <w:p w14:paraId="3357DA77"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 xml:space="preserve">Behera, R.K., Bala, P.K., Rana, N.P. and </w:t>
      </w:r>
      <w:proofErr w:type="spellStart"/>
      <w:r w:rsidRPr="00AB7A72">
        <w:rPr>
          <w:rFonts w:ascii="Times New Roman" w:eastAsia="Times New Roman" w:hAnsi="Times New Roman" w:cs="Times New Roman"/>
          <w:kern w:val="0"/>
          <w:sz w:val="24"/>
          <w:szCs w:val="24"/>
          <w:shd w:val="clear" w:color="auto" w:fill="FFFFFF"/>
          <w14:ligatures w14:val="none"/>
        </w:rPr>
        <w:t>Kizgin</w:t>
      </w:r>
      <w:proofErr w:type="spellEnd"/>
      <w:r w:rsidRPr="00AB7A72">
        <w:rPr>
          <w:rFonts w:ascii="Times New Roman" w:eastAsia="Times New Roman" w:hAnsi="Times New Roman" w:cs="Times New Roman"/>
          <w:kern w:val="0"/>
          <w:sz w:val="24"/>
          <w:szCs w:val="24"/>
          <w:shd w:val="clear" w:color="auto" w:fill="FFFFFF"/>
          <w14:ligatures w14:val="none"/>
        </w:rPr>
        <w:t>, H., 2022. A techno-business platform to improve customer experience following the brand crisis recovery: A B2B perspective. </w:t>
      </w:r>
      <w:r w:rsidRPr="00AB7A72">
        <w:rPr>
          <w:rFonts w:ascii="Times New Roman" w:eastAsia="Times New Roman" w:hAnsi="Times New Roman" w:cs="Times New Roman"/>
          <w:i/>
          <w:iCs/>
          <w:kern w:val="0"/>
          <w:sz w:val="24"/>
          <w:szCs w:val="24"/>
          <w:shd w:val="clear" w:color="auto" w:fill="FFFFFF"/>
          <w14:ligatures w14:val="none"/>
        </w:rPr>
        <w:t>Information systems frontiers</w:t>
      </w:r>
      <w:r w:rsidRPr="00AB7A72">
        <w:rPr>
          <w:rFonts w:ascii="Times New Roman" w:eastAsia="Times New Roman" w:hAnsi="Times New Roman" w:cs="Times New Roman"/>
          <w:kern w:val="0"/>
          <w:sz w:val="24"/>
          <w:szCs w:val="24"/>
          <w:shd w:val="clear" w:color="auto" w:fill="FFFFFF"/>
          <w14:ligatures w14:val="none"/>
        </w:rPr>
        <w:t>, </w:t>
      </w:r>
      <w:r w:rsidRPr="00AB7A72">
        <w:rPr>
          <w:rFonts w:ascii="Times New Roman" w:eastAsia="Times New Roman" w:hAnsi="Times New Roman" w:cs="Times New Roman"/>
          <w:i/>
          <w:iCs/>
          <w:kern w:val="0"/>
          <w:sz w:val="24"/>
          <w:szCs w:val="24"/>
          <w:shd w:val="clear" w:color="auto" w:fill="FFFFFF"/>
          <w14:ligatures w14:val="none"/>
        </w:rPr>
        <w:t>24</w:t>
      </w:r>
      <w:r w:rsidRPr="00AB7A72">
        <w:rPr>
          <w:rFonts w:ascii="Times New Roman" w:eastAsia="Times New Roman" w:hAnsi="Times New Roman" w:cs="Times New Roman"/>
          <w:kern w:val="0"/>
          <w:sz w:val="24"/>
          <w:szCs w:val="24"/>
          <w:shd w:val="clear" w:color="auto" w:fill="FFFFFF"/>
          <w14:ligatures w14:val="none"/>
        </w:rPr>
        <w:t>(6), pp.2027-2051.</w:t>
      </w:r>
    </w:p>
    <w:p w14:paraId="4C64E7F6"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proofErr w:type="spellStart"/>
      <w:r w:rsidRPr="00AB7A72">
        <w:rPr>
          <w:rFonts w:ascii="Times New Roman" w:eastAsia="Times New Roman" w:hAnsi="Times New Roman" w:cs="Times New Roman"/>
          <w:kern w:val="0"/>
          <w:sz w:val="24"/>
          <w:szCs w:val="24"/>
          <w:shd w:val="clear" w:color="auto" w:fill="FFFFFF"/>
          <w14:ligatures w14:val="none"/>
        </w:rPr>
        <w:t>Brochado</w:t>
      </w:r>
      <w:proofErr w:type="spellEnd"/>
      <w:r w:rsidRPr="00AB7A72">
        <w:rPr>
          <w:rFonts w:ascii="Times New Roman" w:eastAsia="Times New Roman" w:hAnsi="Times New Roman" w:cs="Times New Roman"/>
          <w:kern w:val="0"/>
          <w:sz w:val="24"/>
          <w:szCs w:val="24"/>
          <w:shd w:val="clear" w:color="auto" w:fill="FFFFFF"/>
          <w14:ligatures w14:val="none"/>
        </w:rPr>
        <w:t>, A. and Mendes, A.V.D.B.N., 2025. Smart Luxury: Exploring Portuguese Guests’ Technology Preferences in High-End Hotels. In </w:t>
      </w:r>
      <w:r w:rsidRPr="00AB7A72">
        <w:rPr>
          <w:rFonts w:ascii="Times New Roman" w:eastAsia="Times New Roman" w:hAnsi="Times New Roman" w:cs="Times New Roman"/>
          <w:i/>
          <w:iCs/>
          <w:kern w:val="0"/>
          <w:sz w:val="24"/>
          <w:szCs w:val="24"/>
          <w:shd w:val="clear" w:color="auto" w:fill="FFFFFF"/>
          <w14:ligatures w14:val="none"/>
        </w:rPr>
        <w:t>The Evolution of Luxury Brands, Volume II: Society, Technology, and Context</w:t>
      </w:r>
      <w:r w:rsidRPr="00AB7A72">
        <w:rPr>
          <w:rFonts w:ascii="Times New Roman" w:eastAsia="Times New Roman" w:hAnsi="Times New Roman" w:cs="Times New Roman"/>
          <w:kern w:val="0"/>
          <w:sz w:val="24"/>
          <w:szCs w:val="24"/>
          <w:shd w:val="clear" w:color="auto" w:fill="FFFFFF"/>
          <w14:ligatures w14:val="none"/>
        </w:rPr>
        <w:t> (pp. 301-327). Cham: Springer Nature Switzerland.</w:t>
      </w:r>
    </w:p>
    <w:p w14:paraId="5623B550"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Cao, A., Shi, F. and Bai, B., 2022. A comparative review of hospitality and tourism innovation research in academic and trade journals. </w:t>
      </w:r>
      <w:r w:rsidRPr="00AB7A72">
        <w:rPr>
          <w:rFonts w:ascii="Times New Roman" w:eastAsia="Times New Roman" w:hAnsi="Times New Roman" w:cs="Times New Roman"/>
          <w:i/>
          <w:iCs/>
          <w:kern w:val="0"/>
          <w:sz w:val="24"/>
          <w:szCs w:val="24"/>
          <w14:ligatures w14:val="none"/>
        </w:rPr>
        <w:t>International Journal of Contemporary Hospitality Management</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34</w:t>
      </w:r>
      <w:r w:rsidRPr="00AB7A72">
        <w:rPr>
          <w:rFonts w:ascii="Times New Roman" w:eastAsia="Times New Roman" w:hAnsi="Times New Roman" w:cs="Times New Roman"/>
          <w:kern w:val="0"/>
          <w:sz w:val="24"/>
          <w:szCs w:val="24"/>
          <w14:ligatures w14:val="none"/>
        </w:rPr>
        <w:t>(10), pp.3790-3813.</w:t>
      </w:r>
    </w:p>
    <w:p w14:paraId="32EF9BF3"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Das, M.P., 2023. Technology and Guest </w:t>
      </w:r>
      <w:proofErr w:type="gramStart"/>
      <w:r w:rsidRPr="00AB7A72">
        <w:rPr>
          <w:rFonts w:ascii="Times New Roman" w:eastAsia="Times New Roman" w:hAnsi="Times New Roman" w:cs="Times New Roman"/>
          <w:kern w:val="0"/>
          <w:sz w:val="24"/>
          <w:szCs w:val="24"/>
          <w14:ligatures w14:val="none"/>
        </w:rPr>
        <w:t>experience:</w:t>
      </w:r>
      <w:proofErr w:type="gramEnd"/>
      <w:r w:rsidRPr="00AB7A72">
        <w:rPr>
          <w:rFonts w:ascii="Times New Roman" w:eastAsia="Times New Roman" w:hAnsi="Times New Roman" w:cs="Times New Roman"/>
          <w:kern w:val="0"/>
          <w:sz w:val="24"/>
          <w:szCs w:val="24"/>
          <w14:ligatures w14:val="none"/>
        </w:rPr>
        <w:t xml:space="preserve"> innovations reshaping hotel management. </w:t>
      </w:r>
      <w:r w:rsidRPr="00AB7A72">
        <w:rPr>
          <w:rFonts w:ascii="Times New Roman" w:eastAsia="Times New Roman" w:hAnsi="Times New Roman" w:cs="Times New Roman"/>
          <w:i/>
          <w:iCs/>
          <w:kern w:val="0"/>
          <w:sz w:val="24"/>
          <w:szCs w:val="24"/>
          <w14:ligatures w14:val="none"/>
        </w:rPr>
        <w:t>International Journal for Multidimensional Research Perspectives</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1</w:t>
      </w:r>
      <w:r w:rsidRPr="00AB7A72">
        <w:rPr>
          <w:rFonts w:ascii="Times New Roman" w:eastAsia="Times New Roman" w:hAnsi="Times New Roman" w:cs="Times New Roman"/>
          <w:kern w:val="0"/>
          <w:sz w:val="24"/>
          <w:szCs w:val="24"/>
          <w14:ligatures w14:val="none"/>
        </w:rPr>
        <w:t>(3), pp.76-95.</w:t>
      </w:r>
    </w:p>
    <w:p w14:paraId="2D3E839C"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Huang, Z. and Tsai, H., 2025. Customer Acceptance of Guest Room Technologies: The Moderating Role of Demographic Factors and Technostress. </w:t>
      </w:r>
      <w:r w:rsidRPr="00AB7A72">
        <w:rPr>
          <w:rFonts w:ascii="Times New Roman" w:eastAsia="Times New Roman" w:hAnsi="Times New Roman" w:cs="Times New Roman"/>
          <w:i/>
          <w:iCs/>
          <w:kern w:val="0"/>
          <w:sz w:val="24"/>
          <w:szCs w:val="24"/>
          <w:shd w:val="clear" w:color="auto" w:fill="FFFFFF"/>
          <w14:ligatures w14:val="none"/>
        </w:rPr>
        <w:t>International Journal of Hospitality &amp; Tourism Administration</w:t>
      </w:r>
      <w:r w:rsidRPr="00AB7A72">
        <w:rPr>
          <w:rFonts w:ascii="Times New Roman" w:eastAsia="Times New Roman" w:hAnsi="Times New Roman" w:cs="Times New Roman"/>
          <w:kern w:val="0"/>
          <w:sz w:val="24"/>
          <w:szCs w:val="24"/>
          <w:shd w:val="clear" w:color="auto" w:fill="FFFFFF"/>
          <w14:ligatures w14:val="none"/>
        </w:rPr>
        <w:t>, pp.1-28.</w:t>
      </w:r>
    </w:p>
    <w:p w14:paraId="524BB257"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proofErr w:type="spellStart"/>
      <w:r w:rsidRPr="00AB7A72">
        <w:rPr>
          <w:rFonts w:ascii="Times New Roman" w:eastAsia="Times New Roman" w:hAnsi="Times New Roman" w:cs="Times New Roman"/>
          <w:kern w:val="0"/>
          <w:sz w:val="24"/>
          <w:szCs w:val="24"/>
          <w:shd w:val="clear" w:color="auto" w:fill="FFFFFF"/>
          <w14:ligatures w14:val="none"/>
        </w:rPr>
        <w:t>Jjagwe</w:t>
      </w:r>
      <w:proofErr w:type="spellEnd"/>
      <w:r w:rsidRPr="00AB7A72">
        <w:rPr>
          <w:rFonts w:ascii="Times New Roman" w:eastAsia="Times New Roman" w:hAnsi="Times New Roman" w:cs="Times New Roman"/>
          <w:kern w:val="0"/>
          <w:sz w:val="24"/>
          <w:szCs w:val="24"/>
          <w:shd w:val="clear" w:color="auto" w:fill="FFFFFF"/>
          <w14:ligatures w14:val="none"/>
        </w:rPr>
        <w:t>, R., Kirabira, J.B. and Mukasa, N., 2024. Innovation and Commercialization Characteristics of Techno-Business Firms in Uganda: An Overview of Firm Processes, Strategies, and Challenges.</w:t>
      </w:r>
    </w:p>
    <w:p w14:paraId="3D059610"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lastRenderedPageBreak/>
        <w:t xml:space="preserve">Klover, 2026, </w:t>
      </w:r>
      <w:r w:rsidRPr="00AB7A72">
        <w:rPr>
          <w:rFonts w:ascii="Times New Roman" w:eastAsia="Times New Roman" w:hAnsi="Times New Roman" w:cs="Times New Roman"/>
          <w:i/>
          <w:kern w:val="0"/>
          <w:sz w:val="24"/>
          <w:szCs w:val="24"/>
          <w14:ligatures w14:val="none"/>
        </w:rPr>
        <w:t>Hilton’s AI Strategy: Analysis of Dominance in Hospitality, Hotel AI</w:t>
      </w:r>
      <w:r w:rsidRPr="00AB7A72">
        <w:rPr>
          <w:rFonts w:ascii="Times New Roman" w:eastAsia="Times New Roman" w:hAnsi="Times New Roman" w:cs="Times New Roman"/>
          <w:kern w:val="0"/>
          <w:sz w:val="24"/>
          <w:szCs w:val="24"/>
          <w14:ligatures w14:val="none"/>
        </w:rPr>
        <w:t xml:space="preserve">, Available at: </w:t>
      </w:r>
      <w:hyperlink r:id="rId7" w:history="1">
        <w:r w:rsidRPr="00AB7A72">
          <w:rPr>
            <w:rFonts w:ascii="Times New Roman" w:eastAsia="Times New Roman" w:hAnsi="Times New Roman" w:cs="Times New Roman"/>
            <w:color w:val="467886" w:themeColor="hyperlink"/>
            <w:kern w:val="0"/>
            <w:sz w:val="24"/>
            <w:szCs w:val="24"/>
            <w:u w:val="single"/>
            <w14:ligatures w14:val="none"/>
          </w:rPr>
          <w:t>https://www.klover.ai/hilton-ai-strategy-analysis-of-dominance-in-hospitality-hotel-ai/</w:t>
        </w:r>
      </w:hyperlink>
      <w:r w:rsidRPr="00AB7A72">
        <w:rPr>
          <w:rFonts w:ascii="Times New Roman" w:eastAsia="Times New Roman" w:hAnsi="Times New Roman" w:cs="Times New Roman"/>
          <w:kern w:val="0"/>
          <w:sz w:val="24"/>
          <w:szCs w:val="24"/>
          <w14:ligatures w14:val="none"/>
        </w:rPr>
        <w:t xml:space="preserve"> [Accessed on 5</w:t>
      </w:r>
      <w:r w:rsidRPr="00AB7A72">
        <w:rPr>
          <w:rFonts w:ascii="Times New Roman" w:eastAsia="Times New Roman" w:hAnsi="Times New Roman" w:cs="Times New Roman"/>
          <w:kern w:val="0"/>
          <w:sz w:val="24"/>
          <w:szCs w:val="24"/>
          <w:vertAlign w:val="superscript"/>
          <w14:ligatures w14:val="none"/>
        </w:rPr>
        <w:t>th</w:t>
      </w:r>
      <w:r w:rsidRPr="00AB7A72">
        <w:rPr>
          <w:rFonts w:ascii="Times New Roman" w:eastAsia="Times New Roman" w:hAnsi="Times New Roman" w:cs="Times New Roman"/>
          <w:kern w:val="0"/>
          <w:sz w:val="24"/>
          <w:szCs w:val="24"/>
          <w14:ligatures w14:val="none"/>
        </w:rPr>
        <w:t xml:space="preserve"> February 2026]</w:t>
      </w:r>
    </w:p>
    <w:p w14:paraId="1A5AB137"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Kumar, S., Sharma, I. and Kumar, A., 2024. Disruptive Innovations using Tech-Business Analytics. </w:t>
      </w:r>
      <w:proofErr w:type="spellStart"/>
      <w:r w:rsidRPr="00AB7A72">
        <w:rPr>
          <w:rFonts w:ascii="Times New Roman" w:eastAsia="Times New Roman" w:hAnsi="Times New Roman" w:cs="Times New Roman"/>
          <w:i/>
          <w:iCs/>
          <w:kern w:val="0"/>
          <w:sz w:val="24"/>
          <w:szCs w:val="24"/>
          <w14:ligatures w14:val="none"/>
        </w:rPr>
        <w:t>Tuijin</w:t>
      </w:r>
      <w:proofErr w:type="spellEnd"/>
      <w:r w:rsidRPr="00AB7A72">
        <w:rPr>
          <w:rFonts w:ascii="Times New Roman" w:eastAsia="Times New Roman" w:hAnsi="Times New Roman" w:cs="Times New Roman"/>
          <w:i/>
          <w:iCs/>
          <w:kern w:val="0"/>
          <w:sz w:val="24"/>
          <w:szCs w:val="24"/>
          <w14:ligatures w14:val="none"/>
        </w:rPr>
        <w:t xml:space="preserve"> Jishu/Journal of Propulsion Technology</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45</w:t>
      </w:r>
      <w:r w:rsidRPr="00AB7A72">
        <w:rPr>
          <w:rFonts w:ascii="Times New Roman" w:eastAsia="Times New Roman" w:hAnsi="Times New Roman" w:cs="Times New Roman"/>
          <w:kern w:val="0"/>
          <w:sz w:val="24"/>
          <w:szCs w:val="24"/>
          <w14:ligatures w14:val="none"/>
        </w:rPr>
        <w:t>(1), pp.2376-2396.</w:t>
      </w:r>
    </w:p>
    <w:p w14:paraId="244D56CF"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Mandić, D., Panić, A. and </w:t>
      </w:r>
      <w:proofErr w:type="spellStart"/>
      <w:r w:rsidRPr="00AB7A72">
        <w:rPr>
          <w:rFonts w:ascii="Times New Roman" w:eastAsia="Times New Roman" w:hAnsi="Times New Roman" w:cs="Times New Roman"/>
          <w:kern w:val="0"/>
          <w:sz w:val="24"/>
          <w:szCs w:val="24"/>
          <w14:ligatures w14:val="none"/>
        </w:rPr>
        <w:t>Šain</w:t>
      </w:r>
      <w:proofErr w:type="spellEnd"/>
      <w:r w:rsidRPr="00AB7A72">
        <w:rPr>
          <w:rFonts w:ascii="Times New Roman" w:eastAsia="Times New Roman" w:hAnsi="Times New Roman" w:cs="Times New Roman"/>
          <w:kern w:val="0"/>
          <w:sz w:val="24"/>
          <w:szCs w:val="24"/>
          <w14:ligatures w14:val="none"/>
        </w:rPr>
        <w:t>, M.Č., 2023, December. Automated service delivery in hotels: balancing efficiency and human interaction for optimal guest satisfaction. In </w:t>
      </w:r>
      <w:r w:rsidRPr="00AB7A72">
        <w:rPr>
          <w:rFonts w:ascii="Times New Roman" w:eastAsia="Times New Roman" w:hAnsi="Times New Roman" w:cs="Times New Roman"/>
          <w:i/>
          <w:iCs/>
          <w:kern w:val="0"/>
          <w:sz w:val="24"/>
          <w:szCs w:val="24"/>
          <w14:ligatures w14:val="none"/>
        </w:rPr>
        <w:t xml:space="preserve">International Scientific Conference on Economy, </w:t>
      </w:r>
      <w:proofErr w:type="gramStart"/>
      <w:r w:rsidRPr="00AB7A72">
        <w:rPr>
          <w:rFonts w:ascii="Times New Roman" w:eastAsia="Times New Roman" w:hAnsi="Times New Roman" w:cs="Times New Roman"/>
          <w:i/>
          <w:iCs/>
          <w:kern w:val="0"/>
          <w:sz w:val="24"/>
          <w:szCs w:val="24"/>
          <w14:ligatures w14:val="none"/>
        </w:rPr>
        <w:t>Management</w:t>
      </w:r>
      <w:proofErr w:type="gramEnd"/>
      <w:r w:rsidRPr="00AB7A72">
        <w:rPr>
          <w:rFonts w:ascii="Times New Roman" w:eastAsia="Times New Roman" w:hAnsi="Times New Roman" w:cs="Times New Roman"/>
          <w:i/>
          <w:iCs/>
          <w:kern w:val="0"/>
          <w:sz w:val="24"/>
          <w:szCs w:val="24"/>
          <w14:ligatures w14:val="none"/>
        </w:rPr>
        <w:t xml:space="preserve"> and Information Technologies</w:t>
      </w:r>
      <w:r w:rsidRPr="00AB7A72">
        <w:rPr>
          <w:rFonts w:ascii="Times New Roman" w:eastAsia="Times New Roman" w:hAnsi="Times New Roman" w:cs="Times New Roman"/>
          <w:kern w:val="0"/>
          <w:sz w:val="24"/>
          <w:szCs w:val="24"/>
          <w14:ligatures w14:val="none"/>
        </w:rPr>
        <w:t> (Vol. 1, No. 1, pp. 167-174).</w:t>
      </w:r>
    </w:p>
    <w:p w14:paraId="46081625"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Nira, R.A., 2025. AI-Driven Hyper-Personalization in Hospitality: Application, Present and Future Opportunities, Challenges, and Guest Trust Issues. </w:t>
      </w:r>
      <w:r w:rsidRPr="00AB7A72">
        <w:rPr>
          <w:rFonts w:ascii="Times New Roman" w:eastAsia="Times New Roman" w:hAnsi="Times New Roman" w:cs="Times New Roman"/>
          <w:i/>
          <w:iCs/>
          <w:kern w:val="0"/>
          <w:sz w:val="24"/>
          <w:szCs w:val="24"/>
          <w14:ligatures w14:val="none"/>
        </w:rPr>
        <w:t>International Journal of Research and Innovation in Social Science</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9</w:t>
      </w:r>
      <w:r w:rsidRPr="00AB7A72">
        <w:rPr>
          <w:rFonts w:ascii="Times New Roman" w:eastAsia="Times New Roman" w:hAnsi="Times New Roman" w:cs="Times New Roman"/>
          <w:kern w:val="0"/>
          <w:sz w:val="24"/>
          <w:szCs w:val="24"/>
          <w14:ligatures w14:val="none"/>
        </w:rPr>
        <w:t>(4), pp.5562-5573.</w:t>
      </w:r>
    </w:p>
    <w:p w14:paraId="3F466634"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Pusceddu, G., Moi, L. and </w:t>
      </w:r>
      <w:proofErr w:type="spellStart"/>
      <w:r w:rsidRPr="00AB7A72">
        <w:rPr>
          <w:rFonts w:ascii="Times New Roman" w:eastAsia="Times New Roman" w:hAnsi="Times New Roman" w:cs="Times New Roman"/>
          <w:kern w:val="0"/>
          <w:sz w:val="24"/>
          <w:szCs w:val="24"/>
          <w14:ligatures w14:val="none"/>
        </w:rPr>
        <w:t>Cabiddu</w:t>
      </w:r>
      <w:proofErr w:type="spellEnd"/>
      <w:r w:rsidRPr="00AB7A72">
        <w:rPr>
          <w:rFonts w:ascii="Times New Roman" w:eastAsia="Times New Roman" w:hAnsi="Times New Roman" w:cs="Times New Roman"/>
          <w:kern w:val="0"/>
          <w:sz w:val="24"/>
          <w:szCs w:val="24"/>
          <w14:ligatures w14:val="none"/>
        </w:rPr>
        <w:t xml:space="preserve">, F., 2025. Do they </w:t>
      </w:r>
      <w:proofErr w:type="gramStart"/>
      <w:r w:rsidRPr="00AB7A72">
        <w:rPr>
          <w:rFonts w:ascii="Times New Roman" w:eastAsia="Times New Roman" w:hAnsi="Times New Roman" w:cs="Times New Roman"/>
          <w:kern w:val="0"/>
          <w:sz w:val="24"/>
          <w:szCs w:val="24"/>
          <w14:ligatures w14:val="none"/>
        </w:rPr>
        <w:t>see eye to eye</w:t>
      </w:r>
      <w:proofErr w:type="gramEnd"/>
      <w:r w:rsidRPr="00AB7A72">
        <w:rPr>
          <w:rFonts w:ascii="Times New Roman" w:eastAsia="Times New Roman" w:hAnsi="Times New Roman" w:cs="Times New Roman"/>
          <w:kern w:val="0"/>
          <w:sz w:val="24"/>
          <w:szCs w:val="24"/>
          <w14:ligatures w14:val="none"/>
        </w:rPr>
        <w:t>? Managing customer experience in phygital high-tech retail. </w:t>
      </w:r>
      <w:r w:rsidRPr="00AB7A72">
        <w:rPr>
          <w:rFonts w:ascii="Times New Roman" w:eastAsia="Times New Roman" w:hAnsi="Times New Roman" w:cs="Times New Roman"/>
          <w:i/>
          <w:iCs/>
          <w:kern w:val="0"/>
          <w:sz w:val="24"/>
          <w:szCs w:val="24"/>
          <w14:ligatures w14:val="none"/>
        </w:rPr>
        <w:t>Management Decision</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63</w:t>
      </w:r>
      <w:r w:rsidRPr="00AB7A72">
        <w:rPr>
          <w:rFonts w:ascii="Times New Roman" w:eastAsia="Times New Roman" w:hAnsi="Times New Roman" w:cs="Times New Roman"/>
          <w:kern w:val="0"/>
          <w:sz w:val="24"/>
          <w:szCs w:val="24"/>
          <w14:ligatures w14:val="none"/>
        </w:rPr>
        <w:t>(6), pp.2008-2037.</w:t>
      </w:r>
    </w:p>
    <w:p w14:paraId="0ACBADCA"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Sharma, C., 2024. The Influence of Technological Innovations on Customer Satisfaction in the Hospitality Industry. </w:t>
      </w:r>
      <w:r w:rsidRPr="00AB7A72">
        <w:rPr>
          <w:rFonts w:ascii="Times New Roman" w:eastAsia="Times New Roman" w:hAnsi="Times New Roman" w:cs="Times New Roman"/>
          <w:i/>
          <w:iCs/>
          <w:kern w:val="0"/>
          <w:sz w:val="24"/>
          <w:szCs w:val="24"/>
          <w:shd w:val="clear" w:color="auto" w:fill="FFFFFF"/>
          <w14:ligatures w14:val="none"/>
        </w:rPr>
        <w:t>ATITHYA: A Journal of Hospitality</w:t>
      </w:r>
      <w:r w:rsidRPr="00AB7A72">
        <w:rPr>
          <w:rFonts w:ascii="Times New Roman" w:eastAsia="Times New Roman" w:hAnsi="Times New Roman" w:cs="Times New Roman"/>
          <w:kern w:val="0"/>
          <w:sz w:val="24"/>
          <w:szCs w:val="24"/>
          <w:shd w:val="clear" w:color="auto" w:fill="FFFFFF"/>
          <w14:ligatures w14:val="none"/>
        </w:rPr>
        <w:t>, </w:t>
      </w:r>
      <w:r w:rsidRPr="00AB7A72">
        <w:rPr>
          <w:rFonts w:ascii="Times New Roman" w:eastAsia="Times New Roman" w:hAnsi="Times New Roman" w:cs="Times New Roman"/>
          <w:i/>
          <w:iCs/>
          <w:kern w:val="0"/>
          <w:sz w:val="24"/>
          <w:szCs w:val="24"/>
          <w:shd w:val="clear" w:color="auto" w:fill="FFFFFF"/>
          <w14:ligatures w14:val="none"/>
        </w:rPr>
        <w:t>10</w:t>
      </w:r>
      <w:r w:rsidRPr="00AB7A72">
        <w:rPr>
          <w:rFonts w:ascii="Times New Roman" w:eastAsia="Times New Roman" w:hAnsi="Times New Roman" w:cs="Times New Roman"/>
          <w:kern w:val="0"/>
          <w:sz w:val="24"/>
          <w:szCs w:val="24"/>
          <w:shd w:val="clear" w:color="auto" w:fill="FFFFFF"/>
          <w14:ligatures w14:val="none"/>
        </w:rPr>
        <w:t>(1).</w:t>
      </w:r>
    </w:p>
    <w:p w14:paraId="42D6CA24"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Sharma, M., Singh, A. and Singh, A., 2025. Tapping the Potential of Innovative Hi-Tech Services on Hotel Performance using PLS-SEM Approach.</w:t>
      </w:r>
    </w:p>
    <w:p w14:paraId="4515A3EA"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 xml:space="preserve">The Business Research Company, 2026, </w:t>
      </w:r>
      <w:r w:rsidRPr="00AB7A72">
        <w:rPr>
          <w:rFonts w:ascii="Times New Roman" w:eastAsia="Times New Roman" w:hAnsi="Times New Roman" w:cs="Times New Roman"/>
          <w:i/>
          <w:kern w:val="0"/>
          <w:sz w:val="24"/>
          <w:szCs w:val="24"/>
          <w14:ligatures w14:val="none"/>
        </w:rPr>
        <w:t>Hotel Automation System Market Report 2026</w:t>
      </w:r>
      <w:r w:rsidRPr="00AB7A72">
        <w:rPr>
          <w:rFonts w:ascii="Times New Roman" w:eastAsia="Times New Roman" w:hAnsi="Times New Roman" w:cs="Times New Roman"/>
          <w:kern w:val="0"/>
          <w:sz w:val="24"/>
          <w:szCs w:val="24"/>
          <w14:ligatures w14:val="none"/>
        </w:rPr>
        <w:t xml:space="preserve">, Available at: </w:t>
      </w:r>
      <w:hyperlink r:id="rId8" w:history="1">
        <w:r w:rsidRPr="00AB7A72">
          <w:rPr>
            <w:rFonts w:ascii="Times New Roman" w:eastAsia="Times New Roman" w:hAnsi="Times New Roman" w:cs="Times New Roman"/>
            <w:color w:val="467886" w:themeColor="hyperlink"/>
            <w:kern w:val="0"/>
            <w:sz w:val="24"/>
            <w:szCs w:val="24"/>
            <w:u w:val="single"/>
            <w14:ligatures w14:val="none"/>
          </w:rPr>
          <w:t>https://www.thebusinessresearchcompany.com/report/hotel-automation-system-global-market-report</w:t>
        </w:r>
      </w:hyperlink>
      <w:r w:rsidRPr="00AB7A72">
        <w:rPr>
          <w:rFonts w:ascii="Times New Roman" w:eastAsia="Times New Roman" w:hAnsi="Times New Roman" w:cs="Times New Roman"/>
          <w:kern w:val="0"/>
          <w:sz w:val="24"/>
          <w:szCs w:val="24"/>
          <w14:ligatures w14:val="none"/>
        </w:rPr>
        <w:t xml:space="preserve"> [Accessed on 5</w:t>
      </w:r>
      <w:r w:rsidRPr="00AB7A72">
        <w:rPr>
          <w:rFonts w:ascii="Times New Roman" w:eastAsia="Times New Roman" w:hAnsi="Times New Roman" w:cs="Times New Roman"/>
          <w:kern w:val="0"/>
          <w:sz w:val="24"/>
          <w:szCs w:val="24"/>
          <w:vertAlign w:val="superscript"/>
          <w14:ligatures w14:val="none"/>
        </w:rPr>
        <w:t>th</w:t>
      </w:r>
      <w:r w:rsidRPr="00AB7A72">
        <w:rPr>
          <w:rFonts w:ascii="Times New Roman" w:eastAsia="Times New Roman" w:hAnsi="Times New Roman" w:cs="Times New Roman"/>
          <w:kern w:val="0"/>
          <w:sz w:val="24"/>
          <w:szCs w:val="24"/>
          <w14:ligatures w14:val="none"/>
        </w:rPr>
        <w:t xml:space="preserve"> February 2026]</w:t>
      </w:r>
    </w:p>
    <w:p w14:paraId="6A3E23DE"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14:ligatures w14:val="none"/>
        </w:rPr>
      </w:pPr>
      <w:r w:rsidRPr="00AB7A72">
        <w:rPr>
          <w:rFonts w:ascii="Times New Roman" w:eastAsia="Times New Roman" w:hAnsi="Times New Roman" w:cs="Times New Roman"/>
          <w:kern w:val="0"/>
          <w:sz w:val="24"/>
          <w:szCs w:val="24"/>
          <w14:ligatures w14:val="none"/>
        </w:rPr>
        <w:t>Wynn, M. and Jones, P., 2022. IT strategy in the hotel industry in the digital era. </w:t>
      </w:r>
      <w:r w:rsidRPr="00AB7A72">
        <w:rPr>
          <w:rFonts w:ascii="Times New Roman" w:eastAsia="Times New Roman" w:hAnsi="Times New Roman" w:cs="Times New Roman"/>
          <w:i/>
          <w:iCs/>
          <w:kern w:val="0"/>
          <w:sz w:val="24"/>
          <w:szCs w:val="24"/>
          <w14:ligatures w14:val="none"/>
        </w:rPr>
        <w:t>Sustainability</w:t>
      </w:r>
      <w:r w:rsidRPr="00AB7A72">
        <w:rPr>
          <w:rFonts w:ascii="Times New Roman" w:eastAsia="Times New Roman" w:hAnsi="Times New Roman" w:cs="Times New Roman"/>
          <w:kern w:val="0"/>
          <w:sz w:val="24"/>
          <w:szCs w:val="24"/>
          <w14:ligatures w14:val="none"/>
        </w:rPr>
        <w:t>, </w:t>
      </w:r>
      <w:r w:rsidRPr="00AB7A72">
        <w:rPr>
          <w:rFonts w:ascii="Times New Roman" w:eastAsia="Times New Roman" w:hAnsi="Times New Roman" w:cs="Times New Roman"/>
          <w:i/>
          <w:iCs/>
          <w:kern w:val="0"/>
          <w:sz w:val="24"/>
          <w:szCs w:val="24"/>
          <w14:ligatures w14:val="none"/>
        </w:rPr>
        <w:t>14</w:t>
      </w:r>
      <w:r w:rsidRPr="00AB7A72">
        <w:rPr>
          <w:rFonts w:ascii="Times New Roman" w:eastAsia="Times New Roman" w:hAnsi="Times New Roman" w:cs="Times New Roman"/>
          <w:kern w:val="0"/>
          <w:sz w:val="24"/>
          <w:szCs w:val="24"/>
          <w14:ligatures w14:val="none"/>
        </w:rPr>
        <w:t>(17), p.10705.</w:t>
      </w:r>
    </w:p>
    <w:p w14:paraId="6CF2F002" w14:textId="77777777" w:rsidR="00AB7A72" w:rsidRPr="00AB7A72" w:rsidRDefault="00AB7A72" w:rsidP="0037199E">
      <w:pPr>
        <w:tabs>
          <w:tab w:val="left" w:pos="4440"/>
          <w:tab w:val="left" w:pos="7080"/>
        </w:tabs>
        <w:spacing w:before="240" w:after="240" w:line="360" w:lineRule="auto"/>
        <w:jc w:val="both"/>
        <w:rPr>
          <w:rFonts w:ascii="Times New Roman" w:eastAsia="Times New Roman" w:hAnsi="Times New Roman" w:cs="Times New Roman"/>
          <w:kern w:val="0"/>
          <w:sz w:val="24"/>
          <w:szCs w:val="24"/>
          <w:shd w:val="clear" w:color="auto" w:fill="FFFFFF"/>
          <w14:ligatures w14:val="none"/>
        </w:rPr>
      </w:pPr>
      <w:r w:rsidRPr="00AB7A72">
        <w:rPr>
          <w:rFonts w:ascii="Times New Roman" w:eastAsia="Times New Roman" w:hAnsi="Times New Roman" w:cs="Times New Roman"/>
          <w:kern w:val="0"/>
          <w:sz w:val="24"/>
          <w:szCs w:val="24"/>
          <w:shd w:val="clear" w:color="auto" w:fill="FFFFFF"/>
          <w14:ligatures w14:val="none"/>
        </w:rPr>
        <w:t xml:space="preserve">Yolcu, S., Şahin, A. and </w:t>
      </w:r>
      <w:proofErr w:type="spellStart"/>
      <w:r w:rsidRPr="00AB7A72">
        <w:rPr>
          <w:rFonts w:ascii="Times New Roman" w:eastAsia="Times New Roman" w:hAnsi="Times New Roman" w:cs="Times New Roman"/>
          <w:kern w:val="0"/>
          <w:sz w:val="24"/>
          <w:szCs w:val="24"/>
          <w:shd w:val="clear" w:color="auto" w:fill="FFFFFF"/>
          <w14:ligatures w14:val="none"/>
        </w:rPr>
        <w:t>Dirsehan</w:t>
      </w:r>
      <w:proofErr w:type="spellEnd"/>
      <w:r w:rsidRPr="00AB7A72">
        <w:rPr>
          <w:rFonts w:ascii="Times New Roman" w:eastAsia="Times New Roman" w:hAnsi="Times New Roman" w:cs="Times New Roman"/>
          <w:kern w:val="0"/>
          <w:sz w:val="24"/>
          <w:szCs w:val="24"/>
          <w:shd w:val="clear" w:color="auto" w:fill="FFFFFF"/>
          <w14:ligatures w14:val="none"/>
        </w:rPr>
        <w:t>, T., 2025. Gaining Ground: How Technology Fuels Hotel Competitiveness-A Systematic Review of the Literature. </w:t>
      </w:r>
      <w:r w:rsidRPr="00AB7A72">
        <w:rPr>
          <w:rFonts w:ascii="Times New Roman" w:eastAsia="Times New Roman" w:hAnsi="Times New Roman" w:cs="Times New Roman"/>
          <w:i/>
          <w:iCs/>
          <w:kern w:val="0"/>
          <w:sz w:val="24"/>
          <w:szCs w:val="24"/>
          <w:shd w:val="clear" w:color="auto" w:fill="FFFFFF"/>
          <w14:ligatures w14:val="none"/>
        </w:rPr>
        <w:t>Tourism Planning &amp; Development</w:t>
      </w:r>
      <w:r w:rsidRPr="00AB7A72">
        <w:rPr>
          <w:rFonts w:ascii="Times New Roman" w:eastAsia="Times New Roman" w:hAnsi="Times New Roman" w:cs="Times New Roman"/>
          <w:kern w:val="0"/>
          <w:sz w:val="24"/>
          <w:szCs w:val="24"/>
          <w:shd w:val="clear" w:color="auto" w:fill="FFFFFF"/>
          <w14:ligatures w14:val="none"/>
        </w:rPr>
        <w:t>, pp.1-31.</w:t>
      </w:r>
    </w:p>
    <w:p w14:paraId="6663C727" w14:textId="77777777" w:rsidR="00690A02" w:rsidRPr="0037199E" w:rsidRDefault="00690A02" w:rsidP="0037199E">
      <w:pPr>
        <w:spacing w:line="360" w:lineRule="auto"/>
        <w:rPr>
          <w:rFonts w:ascii="Times New Roman" w:hAnsi="Times New Roman" w:cs="Times New Roman"/>
          <w:sz w:val="24"/>
          <w:szCs w:val="24"/>
        </w:rPr>
      </w:pPr>
    </w:p>
    <w:sectPr w:rsidR="00690A02" w:rsidRPr="0037199E" w:rsidSect="00AB7A72">
      <w:footerReference w:type="default" r:id="rId9"/>
      <w:pgSz w:w="11906" w:h="16838" w:code="9"/>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896892"/>
      <w:docPartObj>
        <w:docPartGallery w:val="Page Numbers (Bottom of Page)"/>
        <w:docPartUnique/>
      </w:docPartObj>
    </w:sdtPr>
    <w:sdtEndPr>
      <w:rPr>
        <w:sz w:val="20"/>
        <w:szCs w:val="20"/>
      </w:rPr>
    </w:sdtEndPr>
    <w:sdtContent>
      <w:p w14:paraId="0451EA9C" w14:textId="77777777" w:rsidR="00AB7A72" w:rsidRPr="00AB7A72" w:rsidRDefault="00AB7A72">
        <w:pPr>
          <w:pStyle w:val="Footer"/>
          <w:jc w:val="right"/>
          <w:rPr>
            <w:sz w:val="20"/>
            <w:szCs w:val="20"/>
          </w:rPr>
        </w:pPr>
        <w:r w:rsidRPr="00AB7A72">
          <w:rPr>
            <w:sz w:val="20"/>
            <w:szCs w:val="20"/>
          </w:rPr>
          <w:fldChar w:fldCharType="begin"/>
        </w:r>
        <w:r w:rsidRPr="00AB7A72">
          <w:rPr>
            <w:sz w:val="20"/>
            <w:szCs w:val="20"/>
          </w:rPr>
          <w:instrText xml:space="preserve"> PAGE   \* MERGEFORMAT </w:instrText>
        </w:r>
        <w:r w:rsidRPr="00AB7A72">
          <w:rPr>
            <w:sz w:val="20"/>
            <w:szCs w:val="20"/>
          </w:rPr>
          <w:fldChar w:fldCharType="separate"/>
        </w:r>
        <w:r w:rsidRPr="00AB7A72">
          <w:rPr>
            <w:sz w:val="20"/>
            <w:szCs w:val="20"/>
          </w:rPr>
          <w:t>2</w:t>
        </w:r>
        <w:r w:rsidRPr="00AB7A72">
          <w:rPr>
            <w:sz w:val="20"/>
            <w:szCs w:val="20"/>
          </w:rPr>
          <w:fldChar w:fldCharType="end"/>
        </w:r>
      </w:p>
    </w:sdtContent>
  </w:sdt>
  <w:p w14:paraId="55A22821" w14:textId="77777777" w:rsidR="00AB7A72" w:rsidRPr="00AB7A72" w:rsidRDefault="00AB7A7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74A21"/>
    <w:multiLevelType w:val="hybridMultilevel"/>
    <w:tmpl w:val="4C84C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51001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FE7"/>
    <w:rsid w:val="000A7145"/>
    <w:rsid w:val="0037199E"/>
    <w:rsid w:val="00383F99"/>
    <w:rsid w:val="00690A02"/>
    <w:rsid w:val="00774DDE"/>
    <w:rsid w:val="008F52B1"/>
    <w:rsid w:val="00AB7A72"/>
    <w:rsid w:val="00C13512"/>
    <w:rsid w:val="00D44E83"/>
    <w:rsid w:val="00DB3FE7"/>
    <w:rsid w:val="00E94614"/>
    <w:rsid w:val="00F1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125B8"/>
  <w15:chartTrackingRefBased/>
  <w15:docId w15:val="{AB770588-E336-46EC-8931-68D2B6863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3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3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3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3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FE7"/>
    <w:rPr>
      <w:rFonts w:eastAsiaTheme="majorEastAsia" w:cstheme="majorBidi"/>
      <w:color w:val="272727" w:themeColor="text1" w:themeTint="D8"/>
    </w:rPr>
  </w:style>
  <w:style w:type="paragraph" w:styleId="Title">
    <w:name w:val="Title"/>
    <w:basedOn w:val="Normal"/>
    <w:next w:val="Normal"/>
    <w:link w:val="TitleChar"/>
    <w:uiPriority w:val="10"/>
    <w:qFormat/>
    <w:rsid w:val="00DB3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FE7"/>
    <w:pPr>
      <w:spacing w:before="160"/>
      <w:jc w:val="center"/>
    </w:pPr>
    <w:rPr>
      <w:i/>
      <w:iCs/>
      <w:color w:val="404040" w:themeColor="text1" w:themeTint="BF"/>
    </w:rPr>
  </w:style>
  <w:style w:type="character" w:customStyle="1" w:styleId="QuoteChar">
    <w:name w:val="Quote Char"/>
    <w:basedOn w:val="DefaultParagraphFont"/>
    <w:link w:val="Quote"/>
    <w:uiPriority w:val="29"/>
    <w:rsid w:val="00DB3FE7"/>
    <w:rPr>
      <w:i/>
      <w:iCs/>
      <w:color w:val="404040" w:themeColor="text1" w:themeTint="BF"/>
    </w:rPr>
  </w:style>
  <w:style w:type="paragraph" w:styleId="ListParagraph">
    <w:name w:val="List Paragraph"/>
    <w:basedOn w:val="Normal"/>
    <w:uiPriority w:val="34"/>
    <w:qFormat/>
    <w:rsid w:val="00DB3FE7"/>
    <w:pPr>
      <w:ind w:left="720"/>
      <w:contextualSpacing/>
    </w:pPr>
  </w:style>
  <w:style w:type="character" w:styleId="IntenseEmphasis">
    <w:name w:val="Intense Emphasis"/>
    <w:basedOn w:val="DefaultParagraphFont"/>
    <w:uiPriority w:val="21"/>
    <w:qFormat/>
    <w:rsid w:val="00DB3FE7"/>
    <w:rPr>
      <w:i/>
      <w:iCs/>
      <w:color w:val="0F4761" w:themeColor="accent1" w:themeShade="BF"/>
    </w:rPr>
  </w:style>
  <w:style w:type="paragraph" w:styleId="IntenseQuote">
    <w:name w:val="Intense Quote"/>
    <w:basedOn w:val="Normal"/>
    <w:next w:val="Normal"/>
    <w:link w:val="IntenseQuoteChar"/>
    <w:uiPriority w:val="30"/>
    <w:qFormat/>
    <w:rsid w:val="00DB3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FE7"/>
    <w:rPr>
      <w:i/>
      <w:iCs/>
      <w:color w:val="0F4761" w:themeColor="accent1" w:themeShade="BF"/>
    </w:rPr>
  </w:style>
  <w:style w:type="character" w:styleId="IntenseReference">
    <w:name w:val="Intense Reference"/>
    <w:basedOn w:val="DefaultParagraphFont"/>
    <w:uiPriority w:val="32"/>
    <w:qFormat/>
    <w:rsid w:val="00DB3FE7"/>
    <w:rPr>
      <w:b/>
      <w:bCs/>
      <w:smallCaps/>
      <w:color w:val="0F4761" w:themeColor="accent1" w:themeShade="BF"/>
      <w:spacing w:val="5"/>
    </w:rPr>
  </w:style>
  <w:style w:type="paragraph" w:styleId="Footer">
    <w:name w:val="footer"/>
    <w:basedOn w:val="Normal"/>
    <w:link w:val="FooterChar"/>
    <w:uiPriority w:val="99"/>
    <w:unhideWhenUsed/>
    <w:rsid w:val="00AB7A72"/>
    <w:pPr>
      <w:tabs>
        <w:tab w:val="center" w:pos="4513"/>
        <w:tab w:val="right" w:pos="9026"/>
      </w:tabs>
      <w:spacing w:after="0" w:line="240" w:lineRule="auto"/>
      <w:jc w:val="both"/>
    </w:pPr>
    <w:rPr>
      <w:rFonts w:ascii="Times New Roman" w:eastAsia="Times New Roman" w:hAnsi="Times New Roman" w:cs="Arial"/>
      <w:kern w:val="0"/>
      <w:sz w:val="24"/>
      <w14:ligatures w14:val="none"/>
    </w:rPr>
  </w:style>
  <w:style w:type="character" w:customStyle="1" w:styleId="FooterChar">
    <w:name w:val="Footer Char"/>
    <w:basedOn w:val="DefaultParagraphFont"/>
    <w:link w:val="Footer"/>
    <w:uiPriority w:val="99"/>
    <w:rsid w:val="00AB7A72"/>
    <w:rPr>
      <w:rFonts w:ascii="Times New Roman" w:eastAsia="Times New Roman" w:hAnsi="Times New Roman" w:cs="Arial"/>
      <w:kern w:val="0"/>
      <w:sz w:val="24"/>
      <w14:ligatures w14:val="none"/>
    </w:rPr>
  </w:style>
  <w:style w:type="paragraph" w:styleId="TOC1">
    <w:name w:val="toc 1"/>
    <w:basedOn w:val="Normal"/>
    <w:next w:val="Normal"/>
    <w:autoRedefine/>
    <w:uiPriority w:val="39"/>
    <w:unhideWhenUsed/>
    <w:rsid w:val="00AB7A72"/>
    <w:pPr>
      <w:spacing w:after="100"/>
    </w:pPr>
  </w:style>
  <w:style w:type="paragraph" w:styleId="TOC2">
    <w:name w:val="toc 2"/>
    <w:basedOn w:val="Normal"/>
    <w:next w:val="Normal"/>
    <w:autoRedefine/>
    <w:uiPriority w:val="39"/>
    <w:unhideWhenUsed/>
    <w:rsid w:val="00AB7A72"/>
    <w:pPr>
      <w:spacing w:after="100"/>
      <w:ind w:left="220"/>
    </w:pPr>
  </w:style>
  <w:style w:type="character" w:styleId="Hyperlink">
    <w:name w:val="Hyperlink"/>
    <w:basedOn w:val="DefaultParagraphFont"/>
    <w:uiPriority w:val="99"/>
    <w:unhideWhenUsed/>
    <w:rsid w:val="00AB7A7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usinessresearchcompany.com/report/hotel-automation-system-global-market-report" TargetMode="External"/><Relationship Id="rId3" Type="http://schemas.openxmlformats.org/officeDocument/2006/relationships/settings" Target="settings.xml"/><Relationship Id="rId7" Type="http://schemas.openxmlformats.org/officeDocument/2006/relationships/hyperlink" Target="https://www.klover.ai/hilton-ai-strategy-analysis-of-dominance-in-hospitality-hotel-a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15</Pages>
  <Words>3798</Words>
  <Characters>21655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3</cp:revision>
  <dcterms:created xsi:type="dcterms:W3CDTF">2026-02-12T16:55:00Z</dcterms:created>
  <dcterms:modified xsi:type="dcterms:W3CDTF">2026-02-12T17:29:00Z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e494ec5f-5c11-409c-b95c-ca240f75fbb3</vt:lpwstr>
  </property>
</Properties>
</file>