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3842B" w14:textId="10544552" w:rsidR="00D017CB" w:rsidRDefault="16A5BAED">
      <w:r>
        <w:t xml:space="preserve">Corentine Byrd  </w:t>
      </w:r>
      <w:r w:rsidR="00000000">
        <w:br/>
      </w:r>
      <w:r>
        <w:t xml:space="preserve">HPHI5009  </w:t>
      </w:r>
    </w:p>
    <w:p w14:paraId="71BAA14C" w14:textId="115B7A79" w:rsidR="00D017CB" w:rsidRDefault="294E38CF" w:rsidP="67AAC505">
      <w:r>
        <w:t>Answering 'To what extent were the Normans united by a shared sense of identity?'.</w:t>
      </w:r>
    </w:p>
    <w:p w14:paraId="5E5787A5" w14:textId="51921106" w:rsidR="00D017CB" w:rsidRDefault="423BCC79" w:rsidP="67AAC505">
      <w:r>
        <w:t xml:space="preserve">  </w:t>
      </w:r>
      <w:r w:rsidR="00000000">
        <w:br/>
      </w:r>
      <w: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4D63CAD" w14:textId="7ABE10B0" w:rsidR="7E485050" w:rsidRDefault="7E485050" w:rsidP="7E485050"/>
    <w:p w14:paraId="6656F81A" w14:textId="1DB0D1E1" w:rsidR="7E485050" w:rsidRDefault="7E485050" w:rsidP="7E485050"/>
    <w:p w14:paraId="00D9B73A" w14:textId="1CB6ED0F" w:rsidR="7E485050" w:rsidRDefault="7E485050" w:rsidP="7E485050"/>
    <w:p w14:paraId="3051DDD0" w14:textId="4492D70E" w:rsidR="7E485050" w:rsidRDefault="7E485050" w:rsidP="7E485050"/>
    <w:p w14:paraId="5611649A" w14:textId="237EC662" w:rsidR="7E485050" w:rsidRDefault="7E485050" w:rsidP="7E485050"/>
    <w:p w14:paraId="12800735" w14:textId="54B43510" w:rsidR="7E485050" w:rsidRDefault="7E485050" w:rsidP="7E485050"/>
    <w:p w14:paraId="770B0BAC" w14:textId="7071F542" w:rsidR="7E485050" w:rsidRDefault="7E485050" w:rsidP="7E485050"/>
    <w:p w14:paraId="12207C3A" w14:textId="52F53F89" w:rsidR="7E485050" w:rsidRDefault="7E485050" w:rsidP="7E485050"/>
    <w:p w14:paraId="5BF9362B" w14:textId="13F55729" w:rsidR="7E485050" w:rsidRDefault="7E485050" w:rsidP="7E485050"/>
    <w:p w14:paraId="28964671" w14:textId="29970FD9" w:rsidR="7E485050" w:rsidRDefault="7E485050" w:rsidP="7E485050"/>
    <w:p w14:paraId="2F38E229" w14:textId="6D688A89" w:rsidR="7E485050" w:rsidRDefault="7E485050" w:rsidP="7E485050"/>
    <w:p w14:paraId="79E77230" w14:textId="1EECA381" w:rsidR="7E485050" w:rsidRDefault="7E485050" w:rsidP="7E485050"/>
    <w:p w14:paraId="5623FAAF" w14:textId="77DE3CD9" w:rsidR="7E485050" w:rsidRDefault="7E485050" w:rsidP="7E485050"/>
    <w:p w14:paraId="28823ABF" w14:textId="76FAD751" w:rsidR="7E485050" w:rsidRDefault="7E485050" w:rsidP="7E485050"/>
    <w:p w14:paraId="6BC64B26" w14:textId="0F7C94D7" w:rsidR="7E485050" w:rsidRDefault="7E485050" w:rsidP="7E485050"/>
    <w:p w14:paraId="7A4BFA0B" w14:textId="5C23303A" w:rsidR="7E485050" w:rsidRDefault="7E485050" w:rsidP="7E485050"/>
    <w:p w14:paraId="0E364456" w14:textId="083729F1" w:rsidR="7E485050" w:rsidRDefault="7E485050" w:rsidP="7E485050"/>
    <w:p w14:paraId="24CE6C4E" w14:textId="6457B6AA" w:rsidR="7E485050" w:rsidRDefault="7E485050" w:rsidP="7E485050"/>
    <w:p w14:paraId="6D694095" w14:textId="5BB1AC40" w:rsidR="7E485050" w:rsidRDefault="7E485050" w:rsidP="7E485050"/>
    <w:p w14:paraId="5D29EE47" w14:textId="1209E261" w:rsidR="7E485050" w:rsidRDefault="7E485050" w:rsidP="7E485050"/>
    <w:p w14:paraId="587A83B6" w14:textId="77777777" w:rsidR="00BC724A" w:rsidRDefault="00BC724A" w:rsidP="7E485050"/>
    <w:p w14:paraId="50F18923" w14:textId="2B9D9C1B" w:rsidR="4E2CC14C" w:rsidRDefault="4E2CC14C" w:rsidP="7E485050">
      <w:r>
        <w:lastRenderedPageBreak/>
        <w:t>To answer the question of if the Normans were united by a shared sense of identity, the question of what the Norman identity was and who the Normans were who could qualify in having such an identity must first be defi</w:t>
      </w:r>
      <w:r w:rsidR="3D98E787">
        <w:t>n</w:t>
      </w:r>
      <w:r>
        <w:t xml:space="preserve">ed. </w:t>
      </w:r>
      <w:r w:rsidR="74D2027D">
        <w:t>The more common</w:t>
      </w:r>
      <w:r w:rsidR="1944E477">
        <w:t xml:space="preserve">, </w:t>
      </w:r>
      <w:r w:rsidR="65F05814">
        <w:t xml:space="preserve">historically problematic definition </w:t>
      </w:r>
      <w:r w:rsidR="74D2027D">
        <w:t>of the Norman people</w:t>
      </w:r>
      <w:r w:rsidR="49055965">
        <w:t xml:space="preserve"> as both the nobility which governed and the subjects of said Norman governance across their holdings</w:t>
      </w:r>
      <w:r w:rsidR="74D2027D">
        <w:t xml:space="preserve"> is a misunderstanding of the social and political dynamic</w:t>
      </w:r>
      <w:r w:rsidR="6A9236DC">
        <w:t>s</w:t>
      </w:r>
      <w:r w:rsidR="74D2027D">
        <w:t xml:space="preserve"> which </w:t>
      </w:r>
      <w:r w:rsidR="2433169A">
        <w:t>were present throughout the various holdings and kingdoms of the Norman empire at its peak</w:t>
      </w:r>
      <w:r w:rsidR="42E1739E">
        <w:t>.</w:t>
      </w:r>
      <w:r w:rsidR="2433169A">
        <w:t xml:space="preserve"> While Normans controlled England, Ireland, Sicily</w:t>
      </w:r>
      <w:r w:rsidR="2940F371">
        <w:t xml:space="preserve">, Antioch </w:t>
      </w:r>
      <w:r w:rsidR="2433169A">
        <w:t>and parts of</w:t>
      </w:r>
      <w:r w:rsidR="41D16043">
        <w:t xml:space="preserve"> </w:t>
      </w:r>
      <w:r w:rsidR="1FB7A0EC">
        <w:t>n</w:t>
      </w:r>
      <w:r w:rsidR="41D16043">
        <w:t>orthern Africa,</w:t>
      </w:r>
      <w:r w:rsidR="2433169A">
        <w:t xml:space="preserve"> </w:t>
      </w:r>
      <w:r w:rsidR="416C83AE">
        <w:t>s</w:t>
      </w:r>
      <w:r w:rsidR="2433169A">
        <w:t>outhern Italy</w:t>
      </w:r>
      <w:r w:rsidR="21934742">
        <w:t xml:space="preserve"> and Ireland, they did not occupy these lands in a way which would transpose the Norman identity onto their subjects. The Normans </w:t>
      </w:r>
      <w:r w:rsidR="4D7C7079">
        <w:t xml:space="preserve">in a way </w:t>
      </w:r>
      <w:r w:rsidR="1B09C3F4">
        <w:t>closer to how they self-</w:t>
      </w:r>
      <w:r w:rsidR="21934742">
        <w:t xml:space="preserve">identified were a smaller, elite class of noblemen originating from </w:t>
      </w:r>
      <w:r w:rsidR="3A323E8C">
        <w:t xml:space="preserve">Scandinavia, primarily Denmark, </w:t>
      </w:r>
      <w:r w:rsidR="1C2859BE">
        <w:t>who formed a superstratum above the existing societies in the lands which they occupied. In many cases, the societal structures rem</w:t>
      </w:r>
      <w:r w:rsidR="0BF43430">
        <w:t>ained intact though Norman dukes and lords now replaced the previous noblemen who held positions of power and import</w:t>
      </w:r>
      <w:r w:rsidR="3AE7537A">
        <w:t xml:space="preserve"> across the various lands they now controlled; </w:t>
      </w:r>
      <w:bookmarkStart w:id="0" w:name="_Int_uMt10I1e"/>
      <w:r w:rsidR="3AE7537A">
        <w:t>as a result of</w:t>
      </w:r>
      <w:bookmarkEnd w:id="0"/>
      <w:r w:rsidR="3AE7537A">
        <w:t xml:space="preserve"> this conservative approach to colonial governance</w:t>
      </w:r>
      <w:r w:rsidR="7F05801D">
        <w:t xml:space="preserve">, the shared identity (or </w:t>
      </w:r>
      <w:r w:rsidR="7F05801D" w:rsidRPr="7E485050">
        <w:rPr>
          <w:i/>
          <w:iCs/>
        </w:rPr>
        <w:t>Normanitas</w:t>
      </w:r>
      <w:r w:rsidR="7F05801D" w:rsidRPr="7E485050">
        <w:t>) did not carry down strongly from the ruling class to their fiefs. It can be argued that these ruling Normans had a strong sense of shared i</w:t>
      </w:r>
      <w:r w:rsidR="64A77DC8" w:rsidRPr="7E485050">
        <w:t xml:space="preserve">dentity. Many recurring motifs can be found in the various histories commissioned by and written by Normans — they are, with rare exception, shown as strong, just and </w:t>
      </w:r>
      <w:r w:rsidR="50E28E23" w:rsidRPr="7E485050">
        <w:t>glorious and their</w:t>
      </w:r>
      <w:r w:rsidR="0283F9DF" w:rsidRPr="7E485050">
        <w:t xml:space="preserve"> core</w:t>
      </w:r>
      <w:r w:rsidR="50E28E23" w:rsidRPr="7E485050">
        <w:t xml:space="preserve"> identity, their </w:t>
      </w:r>
      <w:r w:rsidR="50E28E23" w:rsidRPr="7E485050">
        <w:rPr>
          <w:i/>
          <w:iCs/>
        </w:rPr>
        <w:t>Normanitas</w:t>
      </w:r>
      <w:r w:rsidR="50E28E23" w:rsidRPr="7E485050">
        <w:t>, is derived from divine provenance, as they are also shown without exception to be deeply pious Roman Catholics who are</w:t>
      </w:r>
      <w:r w:rsidR="0AF5547F" w:rsidRPr="7E485050">
        <w:t>, in literal and figurative description, the sons of God.</w:t>
      </w:r>
      <w:r w:rsidR="49EA2E78" w:rsidRPr="7E485050">
        <w:t xml:space="preserve"> </w:t>
      </w:r>
      <w:r w:rsidR="21765CFB" w:rsidRPr="7E485050">
        <w:t xml:space="preserve">As such, the Norman identity can be clearly defined as these shared characteristics and traits, while the literal definition of who the Normans were is more specific than stating Normans were all those </w:t>
      </w:r>
      <w:r w:rsidR="66A00C37" w:rsidRPr="7E485050">
        <w:t xml:space="preserve">in Norman land, as the Normans did not sufficiently differentiate their governed people from their prior societies to imbue </w:t>
      </w:r>
      <w:r w:rsidR="66A00C37" w:rsidRPr="7E485050">
        <w:rPr>
          <w:i/>
          <w:iCs/>
        </w:rPr>
        <w:t>Normanitas</w:t>
      </w:r>
      <w:r w:rsidR="66A00C37" w:rsidRPr="7E485050">
        <w:t xml:space="preserve"> onto them.</w:t>
      </w:r>
    </w:p>
    <w:p w14:paraId="7BC58C14" w14:textId="178B2681" w:rsidR="7E485050" w:rsidRDefault="7E485050" w:rsidP="7E485050"/>
    <w:p w14:paraId="22E186D0" w14:textId="6BCBD745" w:rsidR="49EA2E78" w:rsidRDefault="49EA2E78" w:rsidP="7E485050">
      <w:r w:rsidRPr="7E485050">
        <w:t>These properties are those applied in the most literal sense to the Dukes of Normandy</w:t>
      </w:r>
      <w:r w:rsidR="24CB15F7" w:rsidRPr="7E485050">
        <w:t xml:space="preserve"> in the writing of Dudo of Saint-Quentin. While Dudo's panegyric </w:t>
      </w:r>
      <w:r w:rsidR="24CB15F7" w:rsidRPr="7E485050">
        <w:rPr>
          <w:i/>
          <w:iCs/>
        </w:rPr>
        <w:t>Gesta Normannorum</w:t>
      </w:r>
      <w:r w:rsidR="24CB15F7" w:rsidRPr="7E485050">
        <w:t xml:space="preserve"> has a largely controversial place in Norman h</w:t>
      </w:r>
      <w:r w:rsidR="574AF50B" w:rsidRPr="7E485050">
        <w:t>istories for its factual inaccuracies and deeply hagiographic overtones, it therefore serves as a crucial piece of writing to understand the Norman desi</w:t>
      </w:r>
      <w:r w:rsidR="74A1046C" w:rsidRPr="7E485050">
        <w:t xml:space="preserve">red identity. Dudo was commissioned by both Count Richard I and Richard II of Normandy to write his history, and while </w:t>
      </w:r>
      <w:r w:rsidR="4898D8FD" w:rsidRPr="7E485050">
        <w:t xml:space="preserve">there is no explicit mention of any editorial oversight, it can be easily inferred that there were intended messages of what constituted </w:t>
      </w:r>
      <w:r w:rsidR="4898D8FD" w:rsidRPr="7E485050">
        <w:rPr>
          <w:i/>
          <w:iCs/>
        </w:rPr>
        <w:t xml:space="preserve">Normanitas </w:t>
      </w:r>
      <w:r w:rsidR="4898D8FD" w:rsidRPr="7E485050">
        <w:t>in which properties are ascribed to</w:t>
      </w:r>
      <w:r w:rsidR="55FD6229" w:rsidRPr="7E485050">
        <w:t xml:space="preserve"> both</w:t>
      </w:r>
      <w:r w:rsidR="4898D8FD" w:rsidRPr="7E485050">
        <w:t xml:space="preserve"> Dudo's </w:t>
      </w:r>
      <w:r w:rsidR="24849D74" w:rsidRPr="7E485050">
        <w:t>patrons</w:t>
      </w:r>
      <w:r w:rsidR="42CBD065" w:rsidRPr="7E485050">
        <w:t xml:space="preserve"> and the first Norman leader Rollo.</w:t>
      </w:r>
      <w:r w:rsidR="0F5421A2" w:rsidRPr="7E485050">
        <w:t xml:space="preserve"> Dudo writes in chapter 59 on the</w:t>
      </w:r>
      <w:r w:rsidR="0F5421A2" w:rsidRPr="7E485050">
        <w:rPr>
          <w:i/>
          <w:iCs/>
        </w:rPr>
        <w:t xml:space="preserve"> Gesta Normannorum</w:t>
      </w:r>
      <w:r w:rsidR="0F5421A2" w:rsidRPr="7E485050">
        <w:t xml:space="preserve"> of Richard II that he is </w:t>
      </w:r>
      <w:r w:rsidR="679E98B1" w:rsidRPr="7E485050">
        <w:t>‘</w:t>
      </w:r>
      <w:r w:rsidR="0F5421A2" w:rsidRPr="7E485050">
        <w:t>blessed and holy</w:t>
      </w:r>
      <w:r w:rsidR="6D987477" w:rsidRPr="7E485050">
        <w:t xml:space="preserve"> [and] all the gifts of the </w:t>
      </w:r>
      <w:r w:rsidR="6D987477" w:rsidRPr="7E485050">
        <w:lastRenderedPageBreak/>
        <w:t>evangelical beatitudes are certainly found in him</w:t>
      </w:r>
      <w:r w:rsidR="65FA9DF3" w:rsidRPr="7E485050">
        <w:t>’</w:t>
      </w:r>
      <w:r w:rsidR="6D987477" w:rsidRPr="7E485050">
        <w:t>.</w:t>
      </w:r>
      <w:r w:rsidRPr="7E485050">
        <w:footnoteReference w:id="1"/>
      </w:r>
      <w:r w:rsidR="478C9EDF" w:rsidRPr="7E485050">
        <w:t xml:space="preserve"> </w:t>
      </w:r>
      <w:r w:rsidR="44BB1687" w:rsidRPr="7E485050">
        <w:t>Earlier in the text, recounting a meeting between King Æthelstan</w:t>
      </w:r>
      <w:r w:rsidRPr="7E485050">
        <w:rPr>
          <w:rStyle w:val="FootnoteReference"/>
        </w:rPr>
        <w:footnoteReference w:id="2"/>
      </w:r>
      <w:r w:rsidR="44BB1687" w:rsidRPr="7E485050">
        <w:t xml:space="preserve"> of England and Rollo</w:t>
      </w:r>
      <w:r w:rsidR="39D4A294" w:rsidRPr="7E485050">
        <w:t>, the former is quoted as having said</w:t>
      </w:r>
      <w:r w:rsidR="08B42D6F" w:rsidRPr="7E485050">
        <w:t xml:space="preserve"> of Rollo</w:t>
      </w:r>
      <w:r w:rsidR="110A2DD0" w:rsidRPr="7E485050">
        <w:t xml:space="preserve"> in a ‘prophetic voice’ that</w:t>
      </w:r>
      <w:r w:rsidR="08B42D6F" w:rsidRPr="7E485050">
        <w:t xml:space="preserve"> ‘I owe you the very greatest thanks for, because of me, you left behind a realm given to you by God and hastily came to my assistance.’</w:t>
      </w:r>
      <w:r w:rsidRPr="7E485050">
        <w:rPr>
          <w:rStyle w:val="FootnoteReference"/>
        </w:rPr>
        <w:footnoteReference w:id="3"/>
      </w:r>
      <w:r w:rsidR="513E884E" w:rsidRPr="7E485050">
        <w:t xml:space="preserve"> The direct prophetic voice ascribed to Æthelstan</w:t>
      </w:r>
      <w:r w:rsidR="58178400" w:rsidRPr="7E485050">
        <w:t xml:space="preserve"> is important, as lending this direct quotation</w:t>
      </w:r>
      <w:r w:rsidR="50CA9AA0" w:rsidRPr="7E485050">
        <w:t xml:space="preserve"> to a non-Norman source imbues Rollo wit</w:t>
      </w:r>
      <w:r w:rsidR="0696878B" w:rsidRPr="7E485050">
        <w:t xml:space="preserve">h an outside verification of his pious </w:t>
      </w:r>
      <w:r w:rsidR="0696878B" w:rsidRPr="7E485050">
        <w:rPr>
          <w:i/>
          <w:iCs/>
        </w:rPr>
        <w:t>Normanitas</w:t>
      </w:r>
      <w:r w:rsidR="0696878B" w:rsidRPr="7E485050">
        <w:t>. That Dudo</w:t>
      </w:r>
      <w:r w:rsidR="24531379" w:rsidRPr="7E485050">
        <w:t xml:space="preserve"> specifically quotes Æthelstan as ascribing </w:t>
      </w:r>
      <w:r w:rsidR="365BDADF" w:rsidRPr="7E485050">
        <w:t xml:space="preserve">the realm as given by God to Rollo instead of the Norman people at large indicates the closed nature of </w:t>
      </w:r>
      <w:r w:rsidR="365BDADF" w:rsidRPr="7E485050">
        <w:rPr>
          <w:i/>
          <w:iCs/>
        </w:rPr>
        <w:t>Normanitas</w:t>
      </w:r>
      <w:r w:rsidR="365BDADF" w:rsidRPr="7E485050">
        <w:t xml:space="preserve"> within the ruling class, ra</w:t>
      </w:r>
      <w:r w:rsidR="75AB32AE" w:rsidRPr="7E485050">
        <w:t>ther than that of the common people underneath them.</w:t>
      </w:r>
      <w:r w:rsidR="53A52F18" w:rsidRPr="7E485050">
        <w:t xml:space="preserve"> As such, there is a shared sense of identity present in the </w:t>
      </w:r>
      <w:r w:rsidR="53A52F18" w:rsidRPr="7E485050">
        <w:rPr>
          <w:i/>
          <w:iCs/>
        </w:rPr>
        <w:t>Gesta Normannorum</w:t>
      </w:r>
      <w:r w:rsidR="53A52F18" w:rsidRPr="7E485050">
        <w:t xml:space="preserve"> from the shared attributes of Richard and Rollo, but this shared identity is not one given </w:t>
      </w:r>
      <w:r w:rsidR="48EAEF3D" w:rsidRPr="7E485050">
        <w:t>outside of the nobility which ruled Norman lands.</w:t>
      </w:r>
    </w:p>
    <w:p w14:paraId="421DAE68" w14:textId="6CBF071C" w:rsidR="7E485050" w:rsidRDefault="7E485050" w:rsidP="7E485050"/>
    <w:p w14:paraId="5F7C55C7" w14:textId="395339DD" w:rsidR="18857428" w:rsidRDefault="18857428" w:rsidP="7E485050">
      <w:r>
        <w:t xml:space="preserve">The concept of </w:t>
      </w:r>
      <w:r w:rsidR="683FF1E9" w:rsidRPr="7E485050">
        <w:t xml:space="preserve">a greater Norman identity </w:t>
      </w:r>
      <w:r w:rsidRPr="7E485050">
        <w:t xml:space="preserve">has been the subject of significant discussion in academia for many years. </w:t>
      </w:r>
      <w:r w:rsidR="531AE38F" w:rsidRPr="7E485050">
        <w:t>Nick Webber</w:t>
      </w:r>
      <w:r w:rsidR="14E02FC7" w:rsidRPr="7E485050">
        <w:t xml:space="preserve"> divides the Norman identity into an internal and external identity</w:t>
      </w:r>
      <w:r w:rsidR="1D6A231D" w:rsidRPr="7E485050">
        <w:t xml:space="preserve"> and gives evidence that the nomenclature of the Normans is</w:t>
      </w:r>
      <w:r w:rsidR="7A85888B" w:rsidRPr="7E485050">
        <w:t xml:space="preserve"> derived from the term </w:t>
      </w:r>
      <w:r w:rsidR="7A85888B" w:rsidRPr="7E485050">
        <w:rPr>
          <w:i/>
          <w:iCs/>
        </w:rPr>
        <w:t>Normanni</w:t>
      </w:r>
      <w:r w:rsidR="7A85888B" w:rsidRPr="7E485050">
        <w:t>, which is in itself</w:t>
      </w:r>
      <w:r w:rsidR="1D6A231D" w:rsidRPr="7E485050">
        <w:t xml:space="preserve"> not </w:t>
      </w:r>
      <w:r w:rsidR="373A6B78" w:rsidRPr="7E485050">
        <w:t xml:space="preserve">a term </w:t>
      </w:r>
      <w:r w:rsidR="1D6A231D" w:rsidRPr="7E485050">
        <w:t xml:space="preserve">unique to the group now commonly known as Normans, instead being a more general term for </w:t>
      </w:r>
      <w:r w:rsidR="0BE51D73" w:rsidRPr="7E485050">
        <w:t xml:space="preserve">Scandinavian raiders </w:t>
      </w:r>
      <w:r w:rsidR="408C7F53" w:rsidRPr="7E485050">
        <w:t>which is frequently found in writings with</w:t>
      </w:r>
      <w:r w:rsidR="0BE51D73" w:rsidRPr="7E485050">
        <w:t>in Frankish areas before the emergence of Rollo and his raiding band in the 10</w:t>
      </w:r>
      <w:r w:rsidR="0BE51D73" w:rsidRPr="7E485050">
        <w:rPr>
          <w:vertAlign w:val="superscript"/>
        </w:rPr>
        <w:t>th</w:t>
      </w:r>
      <w:r w:rsidR="0BE51D73" w:rsidRPr="7E485050">
        <w:t xml:space="preserve"> century.</w:t>
      </w:r>
      <w:r w:rsidRPr="7E485050">
        <w:rPr>
          <w:rStyle w:val="FootnoteReference"/>
        </w:rPr>
        <w:footnoteReference w:id="4"/>
      </w:r>
      <w:r w:rsidR="55BCA488" w:rsidRPr="7E485050">
        <w:t xml:space="preserve"> The etymology of Norman is, literally, from ‘Northman’, and while the Norman</w:t>
      </w:r>
      <w:r w:rsidR="4ADBB695" w:rsidRPr="7E485050">
        <w:t xml:space="preserve">s were wide-reaching in their conquests, they are invariably men from the north, moving south into lands they desired to conquer. No Norman </w:t>
      </w:r>
      <w:r w:rsidR="29E9F2A1" w:rsidRPr="7E485050">
        <w:t>lands were held north of Denmark in Scandinavia, and their settlement in France which took the name Normandy is in the north of the Frankish lands that the proto-Norman raiders were pillaging.</w:t>
      </w:r>
      <w:r w:rsidR="346202EE" w:rsidRPr="7E485050">
        <w:t xml:space="preserve"> This central north</w:t>
      </w:r>
      <w:r w:rsidR="63C25D32" w:rsidRPr="7E485050">
        <w:t xml:space="preserve"> to Norman identity was a uniting force; Webber further notes that </w:t>
      </w:r>
      <w:r w:rsidR="63C25D32" w:rsidRPr="7E485050">
        <w:rPr>
          <w:i/>
          <w:iCs/>
        </w:rPr>
        <w:t>Normanni</w:t>
      </w:r>
      <w:r w:rsidR="63C25D32" w:rsidRPr="7E485050">
        <w:t xml:space="preserve"> was used as a pejorative for the Viking raiders, </w:t>
      </w:r>
      <w:r w:rsidR="467B37AD" w:rsidRPr="7E485050">
        <w:t xml:space="preserve">and further as a pejorative used by Franks outside the auspice of Norman </w:t>
      </w:r>
      <w:r w:rsidR="0EF4EEC9" w:rsidRPr="7E485050">
        <w:t>power</w:t>
      </w:r>
      <w:r w:rsidR="467B37AD" w:rsidRPr="7E485050">
        <w:t xml:space="preserve"> so as to other and cast disdain on</w:t>
      </w:r>
      <w:r w:rsidR="0143F7E8" w:rsidRPr="7E485050">
        <w:t xml:space="preserve"> the Norman people</w:t>
      </w:r>
      <w:r w:rsidR="0A34E21D" w:rsidRPr="7E485050">
        <w:t>, who they saw as against the Carolingian desire for evoking the Roman empire</w:t>
      </w:r>
      <w:r w:rsidR="0143F7E8" w:rsidRPr="7E485050">
        <w:t>.</w:t>
      </w:r>
    </w:p>
    <w:p w14:paraId="4FF43F52" w14:textId="4C77B4FF" w:rsidR="7E485050" w:rsidRDefault="7E485050" w:rsidP="7E485050"/>
    <w:p w14:paraId="34EC6911" w14:textId="35B6BDD9" w:rsidR="0143F7E8" w:rsidRDefault="0143F7E8" w:rsidP="7E485050">
      <w:pPr>
        <w:ind w:left="720"/>
      </w:pPr>
      <w:r w:rsidRPr="7E485050">
        <w:t xml:space="preserve">Of course, it is unlikely that the discomfort of a few members of a society would produce such a widespread disinterest in the ethnic composition of these </w:t>
      </w:r>
      <w:r w:rsidR="7FA93269" w:rsidRPr="7E485050">
        <w:t>‘</w:t>
      </w:r>
      <w:r w:rsidRPr="7E485050">
        <w:t>Northmen</w:t>
      </w:r>
      <w:r w:rsidR="008865DB" w:rsidRPr="7E485050">
        <w:t>’</w:t>
      </w:r>
      <w:r w:rsidRPr="7E485050">
        <w:t>.</w:t>
      </w:r>
      <w:r w:rsidR="419D881C" w:rsidRPr="7E485050">
        <w:t xml:space="preserve"> The reaction signified by this attribution of a general and indistinct </w:t>
      </w:r>
      <w:r w:rsidR="419D881C" w:rsidRPr="7E485050">
        <w:lastRenderedPageBreak/>
        <w:t>group seems far less defensive and far more dismissive. In fact, the overtones of this affected ignorance ar</w:t>
      </w:r>
      <w:r w:rsidR="022D428D" w:rsidRPr="7E485050">
        <w:t xml:space="preserve">e most reminiscent of a social or cultural superiority complex, in the same vein as the one </w:t>
      </w:r>
      <w:r w:rsidR="3037AC11" w:rsidRPr="7E485050">
        <w:t>that produced the term ‘barbarian’ so many years before.</w:t>
      </w:r>
      <w:r w:rsidR="308865B3" w:rsidRPr="7E485050">
        <w:t xml:space="preserve"> The term ‘Northman’ and ‘barbarian’ have a definite ring of similarity in their widespread </w:t>
      </w:r>
      <w:proofErr w:type="gramStart"/>
      <w:r w:rsidR="308865B3" w:rsidRPr="7E485050">
        <w:t>application, and</w:t>
      </w:r>
      <w:proofErr w:type="gramEnd"/>
      <w:r w:rsidR="308865B3" w:rsidRPr="7E485050">
        <w:t xml:space="preserve"> serve to distance</w:t>
      </w:r>
      <w:r w:rsidR="5A9D2573" w:rsidRPr="7E485050">
        <w:t xml:space="preserve"> the outsiders or ‘others’ from the ‘real people’. [...] Furthermore, alt</w:t>
      </w:r>
      <w:r w:rsidR="3768F75B" w:rsidRPr="7E485050">
        <w:t>hough the term ‘Northman’ initially presents itself as a geographically influenced ethnic signifier (as ‘</w:t>
      </w:r>
      <w:r w:rsidR="7D8917CE" w:rsidRPr="7E485050">
        <w:t>barbarian</w:t>
      </w:r>
      <w:r w:rsidR="3768F75B" w:rsidRPr="7E485050">
        <w:t>’</w:t>
      </w:r>
      <w:r w:rsidR="1FE647C4" w:rsidRPr="7E485050">
        <w:t xml:space="preserve"> is a cultural one), it may have also held cultural overtones.</w:t>
      </w:r>
      <w:r w:rsidR="6BC5652F" w:rsidRPr="7E485050">
        <w:t xml:space="preserve"> During the period in which the term </w:t>
      </w:r>
      <w:r w:rsidR="6BC5652F" w:rsidRPr="7E485050">
        <w:rPr>
          <w:i/>
          <w:iCs/>
        </w:rPr>
        <w:t>Normanni</w:t>
      </w:r>
      <w:r w:rsidR="6BC5652F" w:rsidRPr="7E485050">
        <w:t xml:space="preserve"> saw its greatest usage, the Carolingian dream of empire and </w:t>
      </w:r>
      <w:r w:rsidR="6BC5652F" w:rsidRPr="7E485050">
        <w:rPr>
          <w:i/>
          <w:iCs/>
        </w:rPr>
        <w:t>Romanitas</w:t>
      </w:r>
      <w:r w:rsidR="6BC5652F" w:rsidRPr="7E485050">
        <w:t xml:space="preserve"> was still very much alive, and the Roman culture was always oriented toward the sout</w:t>
      </w:r>
      <w:r w:rsidR="588E3E5D" w:rsidRPr="7E485050">
        <w:t>h and the Mediterranean. Thus, as a term to distance someone from the Roman culture, the geographical implications of</w:t>
      </w:r>
      <w:r w:rsidR="2F12FDE5" w:rsidRPr="7E485050">
        <w:t xml:space="preserve"> ‘Northman’ were seemingly ideal.</w:t>
      </w:r>
      <w:r w:rsidRPr="7E485050">
        <w:rPr>
          <w:rStyle w:val="FootnoteReference"/>
        </w:rPr>
        <w:footnoteReference w:id="5"/>
      </w:r>
    </w:p>
    <w:p w14:paraId="1549868D" w14:textId="77777777" w:rsidR="00BC724A" w:rsidRDefault="00BC724A" w:rsidP="7E485050"/>
    <w:p w14:paraId="05208CD7" w14:textId="6F1BB707" w:rsidR="0485FB2B" w:rsidRDefault="0485FB2B" w:rsidP="7E485050">
      <w:r>
        <w:t>The Norman identit</w:t>
      </w:r>
      <w:r w:rsidR="54E17409">
        <w:t>y and the term Norman itself, it is</w:t>
      </w:r>
      <w:r>
        <w:t xml:space="preserve"> thus</w:t>
      </w:r>
      <w:r w:rsidR="2F5DE5B4">
        <w:t xml:space="preserve"> argued,</w:t>
      </w:r>
      <w:r>
        <w:t xml:space="preserve"> derives from the negative opinions toward the Norman people </w:t>
      </w:r>
      <w:r w:rsidR="083E2930">
        <w:t>from the Franks who inhabited the land which the Normans first assailed then conquered. It is, therefore, not unreasonable to conclude that the Norman identity solidified in part from</w:t>
      </w:r>
      <w:r w:rsidR="22F4AACC">
        <w:t xml:space="preserve"> a resistance to the dismissal and negative reception they received upon their arrival in Frankish lands from Scandinavia. This dismissal is reflected by Dudo in his </w:t>
      </w:r>
      <w:r w:rsidR="22F4AACC" w:rsidRPr="7E485050">
        <w:rPr>
          <w:i/>
          <w:iCs/>
        </w:rPr>
        <w:t>Gesta Normannorum</w:t>
      </w:r>
      <w:r w:rsidR="22F4AACC" w:rsidRPr="7E485050">
        <w:t xml:space="preserve">, where </w:t>
      </w:r>
      <w:r w:rsidR="7347E5D5" w:rsidRPr="7E485050">
        <w:t>he speaks of the Breton being sent ambassadors while the</w:t>
      </w:r>
      <w:r w:rsidR="271FC88E" w:rsidRPr="7E485050">
        <w:t xml:space="preserve"> Bretons</w:t>
      </w:r>
      <w:r w:rsidR="7347E5D5" w:rsidRPr="7E485050">
        <w:t xml:space="preserve"> were in rebellion against the Norman rulership class, </w:t>
      </w:r>
      <w:r w:rsidR="6463D82B" w:rsidRPr="7E485050">
        <w:t>and quoting the Breton response to the Norman demand they return to vassalage without resistance or complaint.</w:t>
      </w:r>
    </w:p>
    <w:p w14:paraId="5DC842AF" w14:textId="7B41ED29" w:rsidR="7E485050" w:rsidRDefault="7E485050" w:rsidP="7E485050"/>
    <w:p w14:paraId="27654AA8" w14:textId="3DF07CFE" w:rsidR="0C69754C" w:rsidRDefault="0C69754C" w:rsidP="7E485050">
      <w:pPr>
        <w:ind w:left="720"/>
      </w:pPr>
      <w:r w:rsidRPr="7E485050">
        <w:t>They, however, foolishly persevering in their steadfast faithlessness, sent the ambassadors back to duke William, saying: "We will no longer wage war for you, nor will we obey you, for we have always lived under the empire of Frankish lordship. But your sire Rollo once attacked Francia with throngs of barbarians and foreigners and obtained for you, by the king's gift, the land which you now hold, so that he would be peaceful towards that realm.</w:t>
      </w:r>
      <w:r w:rsidRPr="7E485050">
        <w:rPr>
          <w:rStyle w:val="FootnoteReference"/>
        </w:rPr>
        <w:footnoteReference w:id="6"/>
      </w:r>
    </w:p>
    <w:p w14:paraId="73E56675" w14:textId="77777777" w:rsidR="00BC724A" w:rsidRDefault="00BC724A" w:rsidP="7E485050"/>
    <w:p w14:paraId="1BFA1095" w14:textId="40BB7E34" w:rsidR="557E24EC" w:rsidRDefault="557E24EC" w:rsidP="7E485050">
      <w:r>
        <w:t>That the Bretons</w:t>
      </w:r>
      <w:r w:rsidR="21C884FC">
        <w:t xml:space="preserve"> are claimed to</w:t>
      </w:r>
      <w:r>
        <w:t xml:space="preserve"> so openly use the derogatory term </w:t>
      </w:r>
      <w:r w:rsidRPr="7E485050">
        <w:t>‘barbarian’ and that Dudo felt it important enough to use this term himself is ref</w:t>
      </w:r>
      <w:r w:rsidR="3B00CB06" w:rsidRPr="7E485050">
        <w:t xml:space="preserve">lective of the external attitudes toward the Normans at the time. </w:t>
      </w:r>
      <w:r w:rsidR="1976531C" w:rsidRPr="7E485050">
        <w:t xml:space="preserve">Dudo was himself not a Norman. Though he took the commission of the Norman dukes to write the </w:t>
      </w:r>
      <w:r w:rsidR="1976531C" w:rsidRPr="7E485050">
        <w:rPr>
          <w:i/>
          <w:iCs/>
        </w:rPr>
        <w:t>Gesta Normannorum</w:t>
      </w:r>
      <w:r w:rsidR="1976531C" w:rsidRPr="7E485050">
        <w:t xml:space="preserve">, he was </w:t>
      </w:r>
      <w:r w:rsidR="1976531C" w:rsidRPr="7E485050">
        <w:lastRenderedPageBreak/>
        <w:t xml:space="preserve">himself a Picard </w:t>
      </w:r>
      <w:r w:rsidR="34D9327B" w:rsidRPr="7E485050">
        <w:t xml:space="preserve">man of the cloth </w:t>
      </w:r>
      <w:r w:rsidR="1976531C" w:rsidRPr="7E485050">
        <w:t>and scholar</w:t>
      </w:r>
      <w:r w:rsidR="02D28437" w:rsidRPr="7E485050">
        <w:t xml:space="preserve"> who it has been hypothesized was educated in the Carolingian tradition in Liège.</w:t>
      </w:r>
      <w:r w:rsidRPr="7E485050">
        <w:rPr>
          <w:rStyle w:val="FootnoteReference"/>
        </w:rPr>
        <w:footnoteReference w:id="7"/>
      </w:r>
      <w:r w:rsidR="5141CB7F" w:rsidRPr="7E485050">
        <w:t xml:space="preserve"> As a result, he would have been exposed to typical societal anti-Norman sentiment in his time as a canon in Picardy</w:t>
      </w:r>
      <w:r w:rsidR="491BC87C" w:rsidRPr="7E485050">
        <w:t xml:space="preserve"> and thus would have known that the pejorative of ‘barbarian’ was not in itself far removed from the colloquial usage of </w:t>
      </w:r>
      <w:r w:rsidR="491BC87C" w:rsidRPr="7E485050">
        <w:rPr>
          <w:i/>
          <w:iCs/>
        </w:rPr>
        <w:t>Normanni.</w:t>
      </w:r>
      <w:r w:rsidR="491BC87C" w:rsidRPr="7E485050">
        <w:t xml:space="preserve"> </w:t>
      </w:r>
      <w:r w:rsidR="62FA947F" w:rsidRPr="7E485050">
        <w:t xml:space="preserve">Additionally, the phrasing </w:t>
      </w:r>
      <w:r w:rsidR="23084818" w:rsidRPr="7E485050">
        <w:t xml:space="preserve">Dudo </w:t>
      </w:r>
      <w:r w:rsidR="62FA947F" w:rsidRPr="7E485050">
        <w:t xml:space="preserve">ascribes to the Bretons </w:t>
      </w:r>
      <w:r w:rsidR="1660EE22" w:rsidRPr="7E485050">
        <w:t>creates a separation between the common warriors who were part of Rollo’s raiding band who are not given the designation of Norman. The supe</w:t>
      </w:r>
      <w:r w:rsidR="7D643066" w:rsidRPr="7E485050">
        <w:t>rstratum of Norman nobility can claim the title of Norman, but those below them are simply barbarians</w:t>
      </w:r>
      <w:r w:rsidR="1A5A26A5" w:rsidRPr="7E485050">
        <w:t xml:space="preserve"> or foreigners. This is further expanded upon later in this passage by another spoken quotation in which William, Duke of Normandy,</w:t>
      </w:r>
      <w:r w:rsidR="6FB6F0A5" w:rsidRPr="7E485050">
        <w:t xml:space="preserve"> consults his council of Botho and Bernard, who both</w:t>
      </w:r>
      <w:r w:rsidR="1A5A26A5" w:rsidRPr="7E485050">
        <w:t xml:space="preserve"> rebuke the rebellious Bretons.</w:t>
      </w:r>
    </w:p>
    <w:p w14:paraId="28EC2A94" w14:textId="288D152B" w:rsidR="7E485050" w:rsidRDefault="7E485050" w:rsidP="7E485050"/>
    <w:p w14:paraId="77ADF33D" w14:textId="3A7B492D" w:rsidR="117C49F1" w:rsidRDefault="117C49F1" w:rsidP="7E485050">
      <w:pPr>
        <w:ind w:left="720"/>
      </w:pPr>
      <w:r>
        <w:t xml:space="preserve">Having been banished some time ago from Dacia with your father </w:t>
      </w:r>
      <w:proofErr w:type="gramStart"/>
      <w:r>
        <w:t>Rollo, and</w:t>
      </w:r>
      <w:proofErr w:type="gramEnd"/>
      <w:r>
        <w:t xml:space="preserve"> having barely arrived in the territory of the Angles across the open sea, we defeated those Angles who wanted to rise up against us by resisting them by force of arms, and we harshly overthrew them, to their utter destruction. After they had been peaceably calmed by king Alstem, and we had proceeded on the winds to the land of the Walgri, the Walgri also wished to resist us with an amassed army. As was fitting, we attacked them and subjugated them to ourselves in battle.</w:t>
      </w:r>
      <w:r w:rsidR="0929FD6A">
        <w:t xml:space="preserve"> [...]</w:t>
      </w:r>
      <w:r>
        <w:t xml:space="preserve"> But as we lingered at the siege of Paris, we went back again to the Angles because of our love of king Alstem, and we subjected his men, faithless and acting unlawfully, by force and power. But once the Angles had been subjected to king Alstem by </w:t>
      </w:r>
      <w:proofErr w:type="gramStart"/>
      <w:r>
        <w:t>the our</w:t>
      </w:r>
      <w:proofErr w:type="gramEnd"/>
      <w:r w:rsidR="2A6EDCAA">
        <w:t xml:space="preserve"> [sic]</w:t>
      </w:r>
      <w:r>
        <w:t xml:space="preserve"> authoritative judgment, we returned to Francia with a larger army than before and crushed it with very many wars.</w:t>
      </w:r>
      <w:r w:rsidRPr="7E485050">
        <w:rPr>
          <w:rStyle w:val="FootnoteReference"/>
        </w:rPr>
        <w:footnoteReference w:id="8"/>
      </w:r>
    </w:p>
    <w:p w14:paraId="6F98D501" w14:textId="77777777" w:rsidR="00BC724A" w:rsidRDefault="00BC724A" w:rsidP="7E485050"/>
    <w:p w14:paraId="017B6529" w14:textId="429880FA" w:rsidR="39D24C95" w:rsidRDefault="39D24C95" w:rsidP="7E485050">
      <w:r>
        <w:t xml:space="preserve">To the Norman audience Dudo is writing for, only a small group of the original Scandinavian Normans are considered part of the </w:t>
      </w:r>
      <w:r w:rsidRPr="7E485050">
        <w:rPr>
          <w:i/>
          <w:iCs/>
        </w:rPr>
        <w:t xml:space="preserve">ethnie </w:t>
      </w:r>
      <w:r w:rsidRPr="7E485050">
        <w:t xml:space="preserve">of Normans. Though </w:t>
      </w:r>
      <w:r w:rsidR="61BC6364" w:rsidRPr="7E485050">
        <w:t>a warrior of English provenance or originally of the Walgri can fight with the Normans and be part of their army, they are not considered truly Norman.</w:t>
      </w:r>
      <w:r w:rsidR="5E1BA3F6" w:rsidRPr="7E485050">
        <w:t xml:space="preserve"> </w:t>
      </w:r>
      <w:r w:rsidR="5E1BA3F6" w:rsidRPr="7E485050">
        <w:rPr>
          <w:i/>
          <w:iCs/>
        </w:rPr>
        <w:t>Normanitas</w:t>
      </w:r>
      <w:r w:rsidR="5E1BA3F6" w:rsidRPr="7E485050">
        <w:t>, therefore, binds the Norman ruling class together in a superstratum above the society of which they are nominally part of; a Walgri or English man can fight with the Normans for years, returning to Norman land to engage in</w:t>
      </w:r>
      <w:r w:rsidR="486CC9AD" w:rsidRPr="7E485050">
        <w:t xml:space="preserve"> wars of conquest for the Normans to seize, and yet the essence of being Norman is something outside their grasp.</w:t>
      </w:r>
      <w:r w:rsidR="256FCE6E" w:rsidRPr="7E485050">
        <w:t xml:space="preserve"> Thus, the extent to which the shared sense of identity united Normans is intensely debatable if you consider being Norman to be associated with fighting on behalf of Normans, or living in </w:t>
      </w:r>
      <w:r w:rsidR="256FCE6E" w:rsidRPr="7E485050">
        <w:lastRenderedPageBreak/>
        <w:t>their land, or being part of their rank-and-file forces</w:t>
      </w:r>
      <w:r w:rsidR="0B5AF9C3" w:rsidRPr="7E485050">
        <w:t>. However, if you consider the Norman identity to be exclusive to the elites within their society, the landed gentry, nobles and higher status adventurers who are above the ‘barbarian’</w:t>
      </w:r>
      <w:r w:rsidR="10614CB1" w:rsidRPr="7E485050">
        <w:t xml:space="preserve"> other, this shared identity was incredibly important to designate the Normans as a group who, while rejected by the</w:t>
      </w:r>
      <w:r w:rsidR="142E1895" w:rsidRPr="7E485050">
        <w:t>ir</w:t>
      </w:r>
      <w:r w:rsidR="10614CB1" w:rsidRPr="7E485050">
        <w:t xml:space="preserve"> </w:t>
      </w:r>
      <w:r w:rsidR="5B7FD664" w:rsidRPr="7E485050">
        <w:t>neighbouring</w:t>
      </w:r>
      <w:r w:rsidR="10614CB1" w:rsidRPr="7E485050">
        <w:t xml:space="preserve"> kingdoms and </w:t>
      </w:r>
      <w:r w:rsidR="46DA1479" w:rsidRPr="7E485050">
        <w:t xml:space="preserve">denigrated as said other, formed a self-image of the noble </w:t>
      </w:r>
      <w:r w:rsidR="46DA1479" w:rsidRPr="7E485050">
        <w:rPr>
          <w:i/>
          <w:iCs/>
        </w:rPr>
        <w:t>Normanitas</w:t>
      </w:r>
      <w:r w:rsidR="46DA1479" w:rsidRPr="7E485050">
        <w:t xml:space="preserve"> in response, which helped them perpetuate Norman rule over a vast, disparate area of influence.</w:t>
      </w:r>
    </w:p>
    <w:p w14:paraId="3DE82439" w14:textId="77777777" w:rsidR="00BC724A" w:rsidRDefault="00BC724A" w:rsidP="7E485050"/>
    <w:p w14:paraId="58C68D9F" w14:textId="55306D91" w:rsidR="548C7E8B" w:rsidRDefault="548C7E8B" w:rsidP="7E485050">
      <w:r>
        <w:t>Within the Norman ruling class, the</w:t>
      </w:r>
      <w:r w:rsidR="5E632400">
        <w:t xml:space="preserve"> idea of </w:t>
      </w:r>
      <w:r w:rsidR="5E632400" w:rsidRPr="7E485050">
        <w:rPr>
          <w:i/>
          <w:iCs/>
        </w:rPr>
        <w:t>Normanitas</w:t>
      </w:r>
      <w:r w:rsidR="5E632400" w:rsidRPr="7E485050">
        <w:t>, that of a shared Norman identity, was extremely important to their ability to feel united with other Normans.</w:t>
      </w:r>
      <w:r w:rsidR="49126A05" w:rsidRPr="7E485050">
        <w:t xml:space="preserve"> This apellation, which they borrowed from the derogatory othering of the term </w:t>
      </w:r>
      <w:r w:rsidR="49126A05" w:rsidRPr="7E485050">
        <w:rPr>
          <w:i/>
          <w:iCs/>
        </w:rPr>
        <w:t>Normanni</w:t>
      </w:r>
      <w:r w:rsidR="49126A05" w:rsidRPr="7E485050">
        <w:t>, applied to the ruling class of n</w:t>
      </w:r>
      <w:r w:rsidR="60CEDC0F" w:rsidRPr="7E485050">
        <w:t xml:space="preserve">obility, beginning with Rollo and descending from him, and was mostly mutually exclusive from the descriptors given to the classes of fiefs and vassals below this class. The superstratum of Normans </w:t>
      </w:r>
      <w:r w:rsidR="56921C63" w:rsidRPr="7E485050">
        <w:t>believed it was important to be recognized by their military prowess, strength, godliness and blessed nature</w:t>
      </w:r>
      <w:r w:rsidR="2767D8C5" w:rsidRPr="7E485050">
        <w:t xml:space="preserve"> and commissioned a panegyric history by Dudo of Saint Quentin to emphasise these traits, which are a</w:t>
      </w:r>
      <w:r w:rsidR="1BC3B482" w:rsidRPr="7E485050">
        <w:t xml:space="preserve">lso seen in the works of William of Poitiers and </w:t>
      </w:r>
      <w:r w:rsidR="1BC3B482">
        <w:t>William of Jumièges</w:t>
      </w:r>
      <w:r w:rsidR="3E75991B">
        <w:t xml:space="preserve">. The traits of </w:t>
      </w:r>
      <w:r w:rsidR="3E75991B" w:rsidRPr="7E485050">
        <w:rPr>
          <w:i/>
          <w:iCs/>
        </w:rPr>
        <w:t>Normanitas</w:t>
      </w:r>
      <w:r w:rsidR="3E75991B" w:rsidRPr="7E485050">
        <w:t xml:space="preserve"> were not, however, enough to preserve the Norman identity beyond the 13</w:t>
      </w:r>
      <w:r w:rsidR="3E75991B" w:rsidRPr="7E485050">
        <w:rPr>
          <w:vertAlign w:val="superscript"/>
        </w:rPr>
        <w:t>th</w:t>
      </w:r>
      <w:r w:rsidR="3E75991B" w:rsidRPr="7E485050">
        <w:t xml:space="preserve"> century. It is perhaps fitting that the Normans, upon stopping being</w:t>
      </w:r>
      <w:r w:rsidR="58745F9C" w:rsidRPr="7E485050">
        <w:t xml:space="preserve"> a part of</w:t>
      </w:r>
      <w:r w:rsidR="3E75991B" w:rsidRPr="7E485050">
        <w:t xml:space="preserve"> the nebulous other of the </w:t>
      </w:r>
      <w:r w:rsidR="34190BA2" w:rsidRPr="7E485050">
        <w:t xml:space="preserve">‘Northman’, became so diluted in the southern lands they had seized that they ceased to exist on the historical record. The successor empires, </w:t>
      </w:r>
      <w:r w:rsidR="1A785A09" w:rsidRPr="7E485050">
        <w:t xml:space="preserve">such as </w:t>
      </w:r>
      <w:r w:rsidR="34190BA2" w:rsidRPr="7E485050">
        <w:t>the Angevin</w:t>
      </w:r>
      <w:r w:rsidR="1DDAA013" w:rsidRPr="7E485050">
        <w:t xml:space="preserve"> empire, continued, but were no longer the Normans that they had previously identified as. </w:t>
      </w:r>
      <w:r w:rsidR="1DDAA013" w:rsidRPr="7E485050">
        <w:rPr>
          <w:i/>
          <w:iCs/>
        </w:rPr>
        <w:t>Normanni</w:t>
      </w:r>
      <w:r w:rsidR="1DDAA013" w:rsidRPr="7E485050">
        <w:t xml:space="preserve">, once a derogatory term for the other, now became a deprecated term for a people who no longer existed. Thus, while the shared identity of the Normans </w:t>
      </w:r>
      <w:r w:rsidR="32561E34" w:rsidRPr="7E485050">
        <w:t xml:space="preserve">was extremely important to the nobility, its lack of connection with the lower classes which were not seen as possessing this </w:t>
      </w:r>
      <w:r w:rsidR="32561E34" w:rsidRPr="7E485050">
        <w:rPr>
          <w:i/>
          <w:iCs/>
        </w:rPr>
        <w:t xml:space="preserve">Normanitas </w:t>
      </w:r>
      <w:r w:rsidR="32561E34" w:rsidRPr="7E485050">
        <w:t xml:space="preserve">may have </w:t>
      </w:r>
      <w:r w:rsidR="389EA30E" w:rsidRPr="7E485050">
        <w:t>led</w:t>
      </w:r>
      <w:r w:rsidR="32561E34" w:rsidRPr="7E485050">
        <w:t xml:space="preserve"> to the decline and cessation of an entity known as the Normans as they w</w:t>
      </w:r>
      <w:r w:rsidR="6EE9D910" w:rsidRPr="7E485050">
        <w:t>ere understood.</w:t>
      </w:r>
    </w:p>
    <w:p w14:paraId="6A86485E" w14:textId="0882A535" w:rsidR="7E485050" w:rsidRDefault="7E485050" w:rsidP="7E485050"/>
    <w:p w14:paraId="69D6666F" w14:textId="637F288A" w:rsidR="7E485050" w:rsidRDefault="7E485050" w:rsidP="7E485050"/>
    <w:p w14:paraId="239C38C9" w14:textId="4D8735E5" w:rsidR="7E485050" w:rsidRDefault="7E485050" w:rsidP="7E485050"/>
    <w:p w14:paraId="2070D484" w14:textId="468AA7DB" w:rsidR="7E485050" w:rsidRDefault="7E485050" w:rsidP="7E485050"/>
    <w:p w14:paraId="587932DC" w14:textId="14785F95" w:rsidR="7E485050" w:rsidRDefault="7E485050" w:rsidP="7E485050"/>
    <w:p w14:paraId="17E01197" w14:textId="34306CBE" w:rsidR="7E485050" w:rsidRDefault="7E485050" w:rsidP="7E485050"/>
    <w:p w14:paraId="7A1B7312" w14:textId="77777777" w:rsidR="00BC724A" w:rsidRDefault="00BC724A" w:rsidP="7E485050"/>
    <w:p w14:paraId="191B2F22" w14:textId="0DC282AA" w:rsidR="28C76B4D" w:rsidRDefault="28C76B4D" w:rsidP="7E485050">
      <w:r>
        <w:lastRenderedPageBreak/>
        <w:t>Bibliography</w:t>
      </w:r>
      <w:r>
        <w:br/>
      </w:r>
      <w:r>
        <w:br/>
      </w:r>
      <w:r w:rsidR="24750A46">
        <w:t>Primary sources:</w:t>
      </w:r>
    </w:p>
    <w:p w14:paraId="4B5A6E81" w14:textId="34779196" w:rsidR="7E485050" w:rsidRDefault="7E485050" w:rsidP="7E485050">
      <w:r>
        <w:br/>
      </w:r>
      <w:r w:rsidR="4B3E5BAD">
        <w:t xml:space="preserve">Dudo of Saint-Quentin, </w:t>
      </w:r>
      <w:r w:rsidR="4B3E5BAD" w:rsidRPr="7E485050">
        <w:rPr>
          <w:i/>
          <w:iCs/>
        </w:rPr>
        <w:t>Gesta Normannorum</w:t>
      </w:r>
      <w:r w:rsidR="4B3E5BAD">
        <w:t>, ed. by Felice Lifshitz. &lt;https://sourcebooks.web.fordham.edu/source/dudu-stquentin-gesta-trans-lifshitz.asp&gt; [accessed 25 October 2026]</w:t>
      </w:r>
    </w:p>
    <w:p w14:paraId="2FBF0393" w14:textId="74873392" w:rsidR="7E485050" w:rsidRDefault="7E485050" w:rsidP="7E485050"/>
    <w:p w14:paraId="289DB6D9" w14:textId="2E1CEAD7" w:rsidR="18BC2BF9" w:rsidRDefault="18BC2BF9" w:rsidP="7E485050">
      <w:r>
        <w:t xml:space="preserve">William of Jumièges, </w:t>
      </w:r>
      <w:r w:rsidRPr="7E485050">
        <w:rPr>
          <w:i/>
          <w:iCs/>
        </w:rPr>
        <w:t>Gesta Normannorum Ducum</w:t>
      </w:r>
      <w:r w:rsidRPr="7E485050">
        <w:t>, ed. by Elisabeth M.C. Van Houts.</w:t>
      </w:r>
      <w:r w:rsidR="31454D1C" w:rsidRPr="7E485050">
        <w:t xml:space="preserve"> (Oxford: Oxford University Press, 1995).</w:t>
      </w:r>
    </w:p>
    <w:p w14:paraId="6FC68281" w14:textId="4AFB39F1" w:rsidR="7E485050" w:rsidRDefault="7E485050" w:rsidP="7E485050"/>
    <w:p w14:paraId="2F841924" w14:textId="30D505AA" w:rsidR="608F4DD2" w:rsidRDefault="608F4DD2" w:rsidP="7E485050">
      <w:r>
        <w:t xml:space="preserve">William of Poitiers, </w:t>
      </w:r>
      <w:r w:rsidRPr="7E485050">
        <w:rPr>
          <w:i/>
          <w:iCs/>
        </w:rPr>
        <w:t>Gesta Guillelmi</w:t>
      </w:r>
      <w:r w:rsidRPr="7E485050">
        <w:t>, ed. by R.H.C. Davis and Marjorie Chibnall</w:t>
      </w:r>
      <w:r w:rsidR="2124DDD7" w:rsidRPr="7E485050">
        <w:t>. (Oxford: Oxford University Press, 1998).</w:t>
      </w:r>
    </w:p>
    <w:p w14:paraId="15FE2AFF" w14:textId="0676A9DC" w:rsidR="7E485050" w:rsidRDefault="7E485050" w:rsidP="7E485050"/>
    <w:p w14:paraId="35965BF4" w14:textId="2729ABF2" w:rsidR="52D6682B" w:rsidRDefault="52D6682B" w:rsidP="7E485050">
      <w:r w:rsidRPr="7E485050">
        <w:t>Secondary sources:</w:t>
      </w:r>
    </w:p>
    <w:p w14:paraId="02B8987E" w14:textId="4BC4B75C" w:rsidR="7E485050" w:rsidRDefault="7E485050" w:rsidP="7E485050"/>
    <w:p w14:paraId="776E8BC1" w14:textId="4661E6FC" w:rsidR="20993E3B" w:rsidRDefault="20993E3B" w:rsidP="7E485050">
      <w:r w:rsidRPr="7E485050">
        <w:t xml:space="preserve">Shopkow, Leah, ’The Carolingian world of Dudo of Saint-Quentin, </w:t>
      </w:r>
      <w:r w:rsidRPr="7E485050">
        <w:rPr>
          <w:i/>
          <w:iCs/>
        </w:rPr>
        <w:t>Journal of Medieval History</w:t>
      </w:r>
      <w:r w:rsidRPr="7E485050">
        <w:t xml:space="preserve">, 15.1 (1989),19-37 &lt;https://doi.org/10.1016/0304-4181(89)90031-6&gt; [accessed 11 October 2026]  </w:t>
      </w:r>
    </w:p>
    <w:p w14:paraId="772AC4E4" w14:textId="0F5E6969" w:rsidR="7E485050" w:rsidRDefault="7E485050" w:rsidP="7E485050"/>
    <w:p w14:paraId="3E424152" w14:textId="0721804A" w:rsidR="3D7F3E42" w:rsidRDefault="3D7F3E42" w:rsidP="7E485050">
      <w:r w:rsidRPr="7E485050">
        <w:t xml:space="preserve">Thomas, Hugh M., </w:t>
      </w:r>
      <w:r w:rsidRPr="7E485050">
        <w:rPr>
          <w:i/>
          <w:iCs/>
        </w:rPr>
        <w:t>The English and the Normans: Ethnic Hostility, Assimilation and Identity 1066—</w:t>
      </w:r>
      <w:r w:rsidR="554BC751" w:rsidRPr="7E485050">
        <w:rPr>
          <w:i/>
          <w:iCs/>
        </w:rPr>
        <w:t xml:space="preserve">c.1220 </w:t>
      </w:r>
      <w:r w:rsidR="554BC751" w:rsidRPr="7E485050">
        <w:t>(Oxford: Oxford University Press, 2003).</w:t>
      </w:r>
    </w:p>
    <w:p w14:paraId="4B5B71DC" w14:textId="28C3E4C8" w:rsidR="7E485050" w:rsidRDefault="7E485050" w:rsidP="7E485050"/>
    <w:p w14:paraId="4E0DB3ED" w14:textId="63F7220C" w:rsidR="0B12390A" w:rsidRDefault="0B12390A" w:rsidP="7E485050">
      <w:r w:rsidRPr="7E485050">
        <w:t xml:space="preserve">Webber, Nick, </w:t>
      </w:r>
      <w:r w:rsidRPr="7E485050">
        <w:rPr>
          <w:i/>
          <w:iCs/>
        </w:rPr>
        <w:t>The Evolution of Norman Identity, 911-1154</w:t>
      </w:r>
      <w:r w:rsidRPr="7E485050">
        <w:t>. (Woodbridge: The Boydell Press, 2005)</w:t>
      </w:r>
    </w:p>
    <w:sectPr w:rsidR="0B12390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E7EE2" w14:textId="77777777" w:rsidR="0006562E" w:rsidRDefault="0006562E">
      <w:pPr>
        <w:spacing w:after="0" w:line="240" w:lineRule="auto"/>
      </w:pPr>
      <w:r>
        <w:separator/>
      </w:r>
    </w:p>
  </w:endnote>
  <w:endnote w:type="continuationSeparator" w:id="0">
    <w:p w14:paraId="1DC481C7" w14:textId="77777777" w:rsidR="0006562E" w:rsidRDefault="00065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1E2339" w14:textId="77777777" w:rsidR="0006562E" w:rsidRDefault="0006562E">
      <w:pPr>
        <w:spacing w:after="0" w:line="240" w:lineRule="auto"/>
      </w:pPr>
      <w:r>
        <w:separator/>
      </w:r>
    </w:p>
  </w:footnote>
  <w:footnote w:type="continuationSeparator" w:id="0">
    <w:p w14:paraId="4FFF84FA" w14:textId="77777777" w:rsidR="0006562E" w:rsidRDefault="0006562E">
      <w:pPr>
        <w:spacing w:after="0" w:line="240" w:lineRule="auto"/>
      </w:pPr>
      <w:r>
        <w:continuationSeparator/>
      </w:r>
    </w:p>
  </w:footnote>
  <w:footnote w:id="1">
    <w:p w14:paraId="05D8AE84" w14:textId="0316C744" w:rsidR="7E485050" w:rsidRDefault="7E485050" w:rsidP="7E485050">
      <w:pPr>
        <w:pStyle w:val="FootnoteText"/>
      </w:pPr>
      <w:r w:rsidRPr="7E485050">
        <w:rPr>
          <w:rStyle w:val="FootnoteReference"/>
        </w:rPr>
        <w:footnoteRef/>
      </w:r>
      <w:r>
        <w:t xml:space="preserve"> Dudo of Saint-Quentin, </w:t>
      </w:r>
      <w:proofErr w:type="spellStart"/>
      <w:r>
        <w:t>Gesta</w:t>
      </w:r>
      <w:proofErr w:type="spellEnd"/>
      <w:r>
        <w:t xml:space="preserve"> </w:t>
      </w:r>
      <w:proofErr w:type="spellStart"/>
      <w:r>
        <w:t>Normannorum</w:t>
      </w:r>
      <w:proofErr w:type="spellEnd"/>
      <w:r>
        <w:t>, ed. by Felice Lifshitz, chapter 59. &lt;https://sourcebooks.web.fordham.edu/source/dudu-stquentin-gesta-trans-lifshitz.asp&gt; [accessed 25 October 2026]</w:t>
      </w:r>
    </w:p>
  </w:footnote>
  <w:footnote w:id="2">
    <w:p w14:paraId="088CC27B" w14:textId="3F4D7946" w:rsidR="7E485050" w:rsidRDefault="7E485050" w:rsidP="7E485050">
      <w:pPr>
        <w:pStyle w:val="FootnoteText"/>
      </w:pPr>
      <w:r w:rsidRPr="7E485050">
        <w:rPr>
          <w:rStyle w:val="FootnoteReference"/>
        </w:rPr>
        <w:footnoteRef/>
      </w:r>
      <w:r>
        <w:t xml:space="preserve"> referred to in Felix Lifschitz’ translation as </w:t>
      </w:r>
      <w:proofErr w:type="spellStart"/>
      <w:r>
        <w:t>Alstem</w:t>
      </w:r>
      <w:proofErr w:type="spellEnd"/>
      <w:r>
        <w:t>.</w:t>
      </w:r>
    </w:p>
  </w:footnote>
  <w:footnote w:id="3">
    <w:p w14:paraId="06D1D2DB" w14:textId="36B5F654" w:rsidR="7E485050" w:rsidRDefault="7E485050" w:rsidP="7E485050">
      <w:pPr>
        <w:pStyle w:val="FootnoteText"/>
      </w:pPr>
      <w:r w:rsidRPr="7E485050">
        <w:rPr>
          <w:rStyle w:val="FootnoteReference"/>
        </w:rPr>
        <w:footnoteRef/>
      </w:r>
      <w:r>
        <w:t xml:space="preserve"> Dudo of Saint-Quentin, </w:t>
      </w:r>
      <w:proofErr w:type="spellStart"/>
      <w:r w:rsidRPr="7E485050">
        <w:rPr>
          <w:i/>
          <w:iCs/>
        </w:rPr>
        <w:t>Gesta</w:t>
      </w:r>
      <w:proofErr w:type="spellEnd"/>
      <w:r w:rsidRPr="7E485050">
        <w:rPr>
          <w:i/>
          <w:iCs/>
        </w:rPr>
        <w:t xml:space="preserve"> </w:t>
      </w:r>
      <w:proofErr w:type="spellStart"/>
      <w:r w:rsidRPr="7E485050">
        <w:rPr>
          <w:i/>
          <w:iCs/>
        </w:rPr>
        <w:t>Normannorum</w:t>
      </w:r>
      <w:proofErr w:type="spellEnd"/>
      <w:r w:rsidRPr="7E485050">
        <w:rPr>
          <w:i/>
          <w:iCs/>
        </w:rPr>
        <w:t xml:space="preserve">, </w:t>
      </w:r>
      <w:r w:rsidRPr="7E485050">
        <w:t>ed. by Felice Lifshitz</w:t>
      </w:r>
      <w:r>
        <w:t>, chapter 11.</w:t>
      </w:r>
    </w:p>
  </w:footnote>
  <w:footnote w:id="4">
    <w:p w14:paraId="21477B7E" w14:textId="30A14158" w:rsidR="7E485050" w:rsidRDefault="7E485050" w:rsidP="7E485050">
      <w:pPr>
        <w:pStyle w:val="FootnoteText"/>
      </w:pPr>
      <w:r w:rsidRPr="7E485050">
        <w:rPr>
          <w:rStyle w:val="FootnoteReference"/>
        </w:rPr>
        <w:footnoteRef/>
      </w:r>
      <w:r>
        <w:t xml:space="preserve"> Nick Webber, </w:t>
      </w:r>
      <w:r w:rsidRPr="7E485050">
        <w:rPr>
          <w:i/>
          <w:iCs/>
        </w:rPr>
        <w:t xml:space="preserve">The Evolution of Norman Identity, 911-1154, </w:t>
      </w:r>
      <w:r w:rsidRPr="7E485050">
        <w:t>pp. 40-43.</w:t>
      </w:r>
      <w:r w:rsidRPr="7E485050">
        <w:rPr>
          <w:i/>
          <w:iCs/>
        </w:rPr>
        <w:t xml:space="preserve"> </w:t>
      </w:r>
      <w:r w:rsidRPr="7E485050">
        <w:t>(Woodbridge: The Boydell Press, 2005).</w:t>
      </w:r>
    </w:p>
  </w:footnote>
  <w:footnote w:id="5">
    <w:p w14:paraId="42A4DDCF" w14:textId="028729A4" w:rsidR="7E485050" w:rsidRDefault="7E485050" w:rsidP="7E485050">
      <w:pPr>
        <w:pStyle w:val="FootnoteText"/>
      </w:pPr>
      <w:r w:rsidRPr="7E485050">
        <w:rPr>
          <w:rStyle w:val="FootnoteReference"/>
        </w:rPr>
        <w:footnoteRef/>
      </w:r>
      <w:r>
        <w:t xml:space="preserve"> ibid, p. 42.</w:t>
      </w:r>
    </w:p>
  </w:footnote>
  <w:footnote w:id="6">
    <w:p w14:paraId="1A28FCA5" w14:textId="3125A984" w:rsidR="7E485050" w:rsidRDefault="7E485050" w:rsidP="7E485050">
      <w:pPr>
        <w:pStyle w:val="FootnoteText"/>
      </w:pPr>
      <w:r w:rsidRPr="7E485050">
        <w:rPr>
          <w:rStyle w:val="FootnoteReference"/>
        </w:rPr>
        <w:footnoteRef/>
      </w:r>
      <w:r>
        <w:t xml:space="preserve"> Dudo of Saint-Quentin, </w:t>
      </w:r>
      <w:proofErr w:type="spellStart"/>
      <w:r w:rsidRPr="7E485050">
        <w:rPr>
          <w:i/>
          <w:iCs/>
        </w:rPr>
        <w:t>Gesta</w:t>
      </w:r>
      <w:proofErr w:type="spellEnd"/>
      <w:r w:rsidRPr="7E485050">
        <w:rPr>
          <w:i/>
          <w:iCs/>
        </w:rPr>
        <w:t xml:space="preserve"> </w:t>
      </w:r>
      <w:proofErr w:type="spellStart"/>
      <w:r w:rsidRPr="7E485050">
        <w:rPr>
          <w:i/>
          <w:iCs/>
        </w:rPr>
        <w:t>Normannorum</w:t>
      </w:r>
      <w:proofErr w:type="spellEnd"/>
      <w:r>
        <w:t>, ed. by Felice Lifshitz, chapter 17.</w:t>
      </w:r>
    </w:p>
  </w:footnote>
  <w:footnote w:id="7">
    <w:p w14:paraId="4523A2BB" w14:textId="11EC9860" w:rsidR="7E485050" w:rsidRDefault="7E485050" w:rsidP="7E485050">
      <w:pPr>
        <w:pStyle w:val="FootnoteText"/>
      </w:pPr>
      <w:r w:rsidRPr="7E485050">
        <w:rPr>
          <w:rStyle w:val="FootnoteReference"/>
        </w:rPr>
        <w:footnoteRef/>
      </w:r>
      <w:r>
        <w:t xml:space="preserve"> Leah Shopkow, ’The Carolingian world of Dudo of Saint-Quentin, </w:t>
      </w:r>
      <w:r w:rsidRPr="7E485050">
        <w:rPr>
          <w:i/>
          <w:iCs/>
        </w:rPr>
        <w:t>Journal of Medieval History</w:t>
      </w:r>
      <w:r>
        <w:t xml:space="preserve">, 15.1 (1989),19-37 &lt;https://doi.org/10.1016/0304-4181(89)90031-6&gt; [accessed 25 October 2026]  </w:t>
      </w:r>
    </w:p>
  </w:footnote>
  <w:footnote w:id="8">
    <w:p w14:paraId="74B226EC" w14:textId="50E83D7D" w:rsidR="7E485050" w:rsidRDefault="7E485050" w:rsidP="7E485050">
      <w:pPr>
        <w:pStyle w:val="FootnoteText"/>
      </w:pPr>
      <w:r w:rsidRPr="7E485050">
        <w:rPr>
          <w:rStyle w:val="FootnoteReference"/>
        </w:rPr>
        <w:footnoteRef/>
      </w:r>
      <w:r>
        <w:t xml:space="preserve"> Dudo of Saint-Quentin,</w:t>
      </w:r>
      <w:r w:rsidRPr="7E485050">
        <w:rPr>
          <w:i/>
          <w:iCs/>
        </w:rPr>
        <w:t xml:space="preserve"> </w:t>
      </w:r>
      <w:proofErr w:type="spellStart"/>
      <w:r w:rsidRPr="7E485050">
        <w:rPr>
          <w:i/>
          <w:iCs/>
        </w:rPr>
        <w:t>Gesta</w:t>
      </w:r>
      <w:proofErr w:type="spellEnd"/>
      <w:r w:rsidRPr="7E485050">
        <w:rPr>
          <w:i/>
          <w:iCs/>
        </w:rPr>
        <w:t xml:space="preserve"> </w:t>
      </w:r>
      <w:proofErr w:type="spellStart"/>
      <w:r w:rsidRPr="7E485050">
        <w:rPr>
          <w:i/>
          <w:iCs/>
        </w:rPr>
        <w:t>Normannorum</w:t>
      </w:r>
      <w:proofErr w:type="spellEnd"/>
      <w:r>
        <w:t>, ed. by Felice Lifshitz, chapter 17.</w:t>
      </w:r>
    </w:p>
  </w:footnote>
</w:footnotes>
</file>

<file path=word/intelligence2.xml><?xml version="1.0" encoding="utf-8"?>
<int2:intelligence xmlns:int2="http://schemas.microsoft.com/office/intelligence/2020/intelligence" xmlns:oel="http://schemas.microsoft.com/office/2019/extlst">
  <int2:observations>
    <int2:textHash int2:hashCode="JjvC75YlBIowSZ" int2:id="JJH69UUL">
      <int2:state int2:value="Rejected" int2:type="spell"/>
    </int2:textHash>
    <int2:textHash int2:hashCode="lTiGgKx4JbszK2" int2:id="KaTMLCj1">
      <int2:state int2:value="Rejected" int2:type="spell"/>
    </int2:textHash>
    <int2:textHash int2:hashCode="zBJNTTPPB3F/De" int2:id="YcLkznWu">
      <int2:state int2:value="Rejected" int2:type="spell"/>
    </int2:textHash>
    <int2:textHash int2:hashCode="UxGa4cpq6iIUaP" int2:id="ukF5HwXS">
      <int2:state int2:value="Rejected" int2:type="spell"/>
    </int2:textHash>
    <int2:bookmark int2:bookmarkName="_Int_uMt10I1e" int2:invalidationBookmarkName="" int2:hashCode="VRd/LyDcPFdCnc" int2:id="ZSZTmkUM">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D434B1"/>
    <w:rsid w:val="0006562E"/>
    <w:rsid w:val="008865DB"/>
    <w:rsid w:val="00BC724A"/>
    <w:rsid w:val="00D017CB"/>
    <w:rsid w:val="00FF3F50"/>
    <w:rsid w:val="0143F7E8"/>
    <w:rsid w:val="016E02B4"/>
    <w:rsid w:val="01B147EC"/>
    <w:rsid w:val="01ECF9CF"/>
    <w:rsid w:val="022D428D"/>
    <w:rsid w:val="026553FD"/>
    <w:rsid w:val="0283F9DF"/>
    <w:rsid w:val="02D28437"/>
    <w:rsid w:val="03065AA1"/>
    <w:rsid w:val="035054E7"/>
    <w:rsid w:val="03DBB174"/>
    <w:rsid w:val="044D5221"/>
    <w:rsid w:val="0485FB2B"/>
    <w:rsid w:val="04A8E788"/>
    <w:rsid w:val="04EE5684"/>
    <w:rsid w:val="05555A58"/>
    <w:rsid w:val="05850B03"/>
    <w:rsid w:val="05D1D649"/>
    <w:rsid w:val="05DB7ADF"/>
    <w:rsid w:val="05FBC109"/>
    <w:rsid w:val="0676FD1C"/>
    <w:rsid w:val="0696878B"/>
    <w:rsid w:val="07BEFF84"/>
    <w:rsid w:val="081D861D"/>
    <w:rsid w:val="083E2930"/>
    <w:rsid w:val="0844FFB7"/>
    <w:rsid w:val="085DF42B"/>
    <w:rsid w:val="08B42D6F"/>
    <w:rsid w:val="0913F124"/>
    <w:rsid w:val="0929FD6A"/>
    <w:rsid w:val="09B5073C"/>
    <w:rsid w:val="09C9B38C"/>
    <w:rsid w:val="09D4DAF4"/>
    <w:rsid w:val="0A34E21D"/>
    <w:rsid w:val="0A60C3DB"/>
    <w:rsid w:val="0AF5547F"/>
    <w:rsid w:val="0B12390A"/>
    <w:rsid w:val="0B393B6A"/>
    <w:rsid w:val="0B3956CB"/>
    <w:rsid w:val="0B5AF9C3"/>
    <w:rsid w:val="0BE51D73"/>
    <w:rsid w:val="0BF43430"/>
    <w:rsid w:val="0BFE5DEE"/>
    <w:rsid w:val="0C69754C"/>
    <w:rsid w:val="0D0CF155"/>
    <w:rsid w:val="0DB19CA1"/>
    <w:rsid w:val="0E41D0B0"/>
    <w:rsid w:val="0E849EF7"/>
    <w:rsid w:val="0EF4EEC9"/>
    <w:rsid w:val="0F5421A2"/>
    <w:rsid w:val="0F6C78B1"/>
    <w:rsid w:val="0F9EE868"/>
    <w:rsid w:val="0FD61CBF"/>
    <w:rsid w:val="10614CB1"/>
    <w:rsid w:val="1108CA45"/>
    <w:rsid w:val="110A2DD0"/>
    <w:rsid w:val="11331987"/>
    <w:rsid w:val="1159A1C4"/>
    <w:rsid w:val="11782AF4"/>
    <w:rsid w:val="117C49F1"/>
    <w:rsid w:val="1185C0FE"/>
    <w:rsid w:val="11B163E5"/>
    <w:rsid w:val="11D3937B"/>
    <w:rsid w:val="12B28A98"/>
    <w:rsid w:val="12C6C054"/>
    <w:rsid w:val="13DD2571"/>
    <w:rsid w:val="142E1895"/>
    <w:rsid w:val="1433E6B4"/>
    <w:rsid w:val="14992C36"/>
    <w:rsid w:val="14E02FC7"/>
    <w:rsid w:val="159F4D15"/>
    <w:rsid w:val="1660EE22"/>
    <w:rsid w:val="167825E2"/>
    <w:rsid w:val="16A5BAED"/>
    <w:rsid w:val="17AFCA6F"/>
    <w:rsid w:val="17F5BD87"/>
    <w:rsid w:val="18857428"/>
    <w:rsid w:val="18BC2BF9"/>
    <w:rsid w:val="18C7D037"/>
    <w:rsid w:val="1944E477"/>
    <w:rsid w:val="1976531C"/>
    <w:rsid w:val="19C42EC3"/>
    <w:rsid w:val="1A5A26A5"/>
    <w:rsid w:val="1A785A09"/>
    <w:rsid w:val="1B014F24"/>
    <w:rsid w:val="1B09C3F4"/>
    <w:rsid w:val="1B287223"/>
    <w:rsid w:val="1B30719A"/>
    <w:rsid w:val="1B6A2A36"/>
    <w:rsid w:val="1B9BF4F1"/>
    <w:rsid w:val="1BC3B482"/>
    <w:rsid w:val="1C2859BE"/>
    <w:rsid w:val="1C6A29CF"/>
    <w:rsid w:val="1C8B846F"/>
    <w:rsid w:val="1CC6F5B6"/>
    <w:rsid w:val="1D6A231D"/>
    <w:rsid w:val="1D9E3BD1"/>
    <w:rsid w:val="1DD434B1"/>
    <w:rsid w:val="1DDAA013"/>
    <w:rsid w:val="1EF833EC"/>
    <w:rsid w:val="1FB7A0EC"/>
    <w:rsid w:val="1FC402B4"/>
    <w:rsid w:val="1FE647C4"/>
    <w:rsid w:val="20993E3B"/>
    <w:rsid w:val="2124DDD7"/>
    <w:rsid w:val="2159E48D"/>
    <w:rsid w:val="21765CFB"/>
    <w:rsid w:val="21934742"/>
    <w:rsid w:val="21C884FC"/>
    <w:rsid w:val="226ACB9A"/>
    <w:rsid w:val="22883395"/>
    <w:rsid w:val="22902F37"/>
    <w:rsid w:val="22F4AACC"/>
    <w:rsid w:val="23084818"/>
    <w:rsid w:val="23624555"/>
    <w:rsid w:val="23B19E17"/>
    <w:rsid w:val="23B85C23"/>
    <w:rsid w:val="2433169A"/>
    <w:rsid w:val="244F058A"/>
    <w:rsid w:val="24531379"/>
    <w:rsid w:val="2464A582"/>
    <w:rsid w:val="24750A46"/>
    <w:rsid w:val="24849D74"/>
    <w:rsid w:val="24CB15F7"/>
    <w:rsid w:val="24E176EC"/>
    <w:rsid w:val="2557B3D6"/>
    <w:rsid w:val="25644E0D"/>
    <w:rsid w:val="256FCE6E"/>
    <w:rsid w:val="25C5654D"/>
    <w:rsid w:val="25E1BA34"/>
    <w:rsid w:val="2639C698"/>
    <w:rsid w:val="26CA9A6B"/>
    <w:rsid w:val="271FC88E"/>
    <w:rsid w:val="2767D8C5"/>
    <w:rsid w:val="27E3422F"/>
    <w:rsid w:val="2808E057"/>
    <w:rsid w:val="2819C898"/>
    <w:rsid w:val="281BA54F"/>
    <w:rsid w:val="281D8185"/>
    <w:rsid w:val="2864AEB7"/>
    <w:rsid w:val="288012BC"/>
    <w:rsid w:val="28BD6643"/>
    <w:rsid w:val="28C76B4D"/>
    <w:rsid w:val="2940F371"/>
    <w:rsid w:val="294E38CF"/>
    <w:rsid w:val="297F9AAF"/>
    <w:rsid w:val="29ABC840"/>
    <w:rsid w:val="29E9F2A1"/>
    <w:rsid w:val="2A3CAD73"/>
    <w:rsid w:val="2A6EDCAA"/>
    <w:rsid w:val="2B936C87"/>
    <w:rsid w:val="2C1CEF30"/>
    <w:rsid w:val="2C2C71B4"/>
    <w:rsid w:val="2C31FC0A"/>
    <w:rsid w:val="2C4FB6EC"/>
    <w:rsid w:val="2C745516"/>
    <w:rsid w:val="2D47C630"/>
    <w:rsid w:val="2D987175"/>
    <w:rsid w:val="2DE6EC4A"/>
    <w:rsid w:val="2DFA2FF5"/>
    <w:rsid w:val="2E066A3A"/>
    <w:rsid w:val="2F12FDE5"/>
    <w:rsid w:val="2F5DE5B4"/>
    <w:rsid w:val="3037AC11"/>
    <w:rsid w:val="304F5835"/>
    <w:rsid w:val="306A94AA"/>
    <w:rsid w:val="308865B3"/>
    <w:rsid w:val="30A2F09D"/>
    <w:rsid w:val="30E5E692"/>
    <w:rsid w:val="31454D1C"/>
    <w:rsid w:val="314DE751"/>
    <w:rsid w:val="31DF3503"/>
    <w:rsid w:val="32561E34"/>
    <w:rsid w:val="326C83CC"/>
    <w:rsid w:val="32B3B225"/>
    <w:rsid w:val="33D6AB92"/>
    <w:rsid w:val="34190BA2"/>
    <w:rsid w:val="346202EE"/>
    <w:rsid w:val="34C14C52"/>
    <w:rsid w:val="34D9327B"/>
    <w:rsid w:val="34D9ACB1"/>
    <w:rsid w:val="3570BB1D"/>
    <w:rsid w:val="3609BF3A"/>
    <w:rsid w:val="365BDADF"/>
    <w:rsid w:val="366B5547"/>
    <w:rsid w:val="3691FAC4"/>
    <w:rsid w:val="36B42A34"/>
    <w:rsid w:val="36C688EA"/>
    <w:rsid w:val="372FEA17"/>
    <w:rsid w:val="373A6B78"/>
    <w:rsid w:val="3768F75B"/>
    <w:rsid w:val="37BCDABD"/>
    <w:rsid w:val="385CBEED"/>
    <w:rsid w:val="389EA30E"/>
    <w:rsid w:val="38BA924A"/>
    <w:rsid w:val="38FF0DBB"/>
    <w:rsid w:val="39D24C95"/>
    <w:rsid w:val="39D4A294"/>
    <w:rsid w:val="3A084AF6"/>
    <w:rsid w:val="3A323E8C"/>
    <w:rsid w:val="3AE0484A"/>
    <w:rsid w:val="3AE7537A"/>
    <w:rsid w:val="3B00CB06"/>
    <w:rsid w:val="3B38DE3B"/>
    <w:rsid w:val="3B8DA46B"/>
    <w:rsid w:val="3BA818BF"/>
    <w:rsid w:val="3BBBFF02"/>
    <w:rsid w:val="3CB69485"/>
    <w:rsid w:val="3D6BF7A9"/>
    <w:rsid w:val="3D7E1900"/>
    <w:rsid w:val="3D7F3E42"/>
    <w:rsid w:val="3D98E787"/>
    <w:rsid w:val="3E75991B"/>
    <w:rsid w:val="3F069032"/>
    <w:rsid w:val="4057E783"/>
    <w:rsid w:val="40855835"/>
    <w:rsid w:val="408C7F53"/>
    <w:rsid w:val="415EDE1D"/>
    <w:rsid w:val="416C83AE"/>
    <w:rsid w:val="4186344D"/>
    <w:rsid w:val="419D881C"/>
    <w:rsid w:val="41D16043"/>
    <w:rsid w:val="423BCC79"/>
    <w:rsid w:val="4277189E"/>
    <w:rsid w:val="427D1E8A"/>
    <w:rsid w:val="42CBD065"/>
    <w:rsid w:val="42E1739E"/>
    <w:rsid w:val="439F6F58"/>
    <w:rsid w:val="442710E6"/>
    <w:rsid w:val="44BB1687"/>
    <w:rsid w:val="44DC8C45"/>
    <w:rsid w:val="453DD0B1"/>
    <w:rsid w:val="4590439A"/>
    <w:rsid w:val="46096FD8"/>
    <w:rsid w:val="46235923"/>
    <w:rsid w:val="467B37AD"/>
    <w:rsid w:val="46AF036A"/>
    <w:rsid w:val="46DA1479"/>
    <w:rsid w:val="46DAB5F4"/>
    <w:rsid w:val="47460915"/>
    <w:rsid w:val="474EEB4F"/>
    <w:rsid w:val="478C9EDF"/>
    <w:rsid w:val="479CE1A8"/>
    <w:rsid w:val="48324092"/>
    <w:rsid w:val="48382BB0"/>
    <w:rsid w:val="48436660"/>
    <w:rsid w:val="486CC9AD"/>
    <w:rsid w:val="4898D8FD"/>
    <w:rsid w:val="48EAEF3D"/>
    <w:rsid w:val="48F32339"/>
    <w:rsid w:val="49055965"/>
    <w:rsid w:val="49126A05"/>
    <w:rsid w:val="491BC87C"/>
    <w:rsid w:val="49C9F875"/>
    <w:rsid w:val="49EA2E78"/>
    <w:rsid w:val="4A5A3D04"/>
    <w:rsid w:val="4A6567FE"/>
    <w:rsid w:val="4A681FB9"/>
    <w:rsid w:val="4ADBB695"/>
    <w:rsid w:val="4B3E5BAD"/>
    <w:rsid w:val="4C47C959"/>
    <w:rsid w:val="4C775E2D"/>
    <w:rsid w:val="4C9161C0"/>
    <w:rsid w:val="4CD0D333"/>
    <w:rsid w:val="4D7C7079"/>
    <w:rsid w:val="4DA60D39"/>
    <w:rsid w:val="4DD65037"/>
    <w:rsid w:val="4E048E01"/>
    <w:rsid w:val="4E2CC14C"/>
    <w:rsid w:val="50B06904"/>
    <w:rsid w:val="50B63ECB"/>
    <w:rsid w:val="50CA9AA0"/>
    <w:rsid w:val="50E28E23"/>
    <w:rsid w:val="50F0A714"/>
    <w:rsid w:val="512D3C68"/>
    <w:rsid w:val="513E884E"/>
    <w:rsid w:val="5141CB7F"/>
    <w:rsid w:val="528A0E03"/>
    <w:rsid w:val="52B072FF"/>
    <w:rsid w:val="52D6682B"/>
    <w:rsid w:val="531AE38F"/>
    <w:rsid w:val="531EEBEA"/>
    <w:rsid w:val="53A52F18"/>
    <w:rsid w:val="543F9808"/>
    <w:rsid w:val="54477B64"/>
    <w:rsid w:val="545837AA"/>
    <w:rsid w:val="5462356A"/>
    <w:rsid w:val="548C7E8B"/>
    <w:rsid w:val="54E17409"/>
    <w:rsid w:val="554BC751"/>
    <w:rsid w:val="557E24EC"/>
    <w:rsid w:val="55826FA6"/>
    <w:rsid w:val="55A6B271"/>
    <w:rsid w:val="55BCA488"/>
    <w:rsid w:val="55CAE82A"/>
    <w:rsid w:val="55FD6229"/>
    <w:rsid w:val="56921C63"/>
    <w:rsid w:val="574AF50B"/>
    <w:rsid w:val="57A05E70"/>
    <w:rsid w:val="58178400"/>
    <w:rsid w:val="58745F9C"/>
    <w:rsid w:val="588E3E5D"/>
    <w:rsid w:val="590875BE"/>
    <w:rsid w:val="59F0CAFE"/>
    <w:rsid w:val="5A77465B"/>
    <w:rsid w:val="5A9D2573"/>
    <w:rsid w:val="5AD143CB"/>
    <w:rsid w:val="5ADF4A8C"/>
    <w:rsid w:val="5B29F5C0"/>
    <w:rsid w:val="5B541CCD"/>
    <w:rsid w:val="5B785188"/>
    <w:rsid w:val="5B7FD664"/>
    <w:rsid w:val="5B9C4B26"/>
    <w:rsid w:val="5BC2226E"/>
    <w:rsid w:val="5C8425F2"/>
    <w:rsid w:val="5C88AFA8"/>
    <w:rsid w:val="5D875CAA"/>
    <w:rsid w:val="5DC9C508"/>
    <w:rsid w:val="5DD58E3A"/>
    <w:rsid w:val="5E046201"/>
    <w:rsid w:val="5E1BA3F6"/>
    <w:rsid w:val="5E4DFBEE"/>
    <w:rsid w:val="5E632400"/>
    <w:rsid w:val="5F30F476"/>
    <w:rsid w:val="5FA4C76D"/>
    <w:rsid w:val="6042A84E"/>
    <w:rsid w:val="608F4DD2"/>
    <w:rsid w:val="60CEDC0F"/>
    <w:rsid w:val="61BC6364"/>
    <w:rsid w:val="61BDB1BC"/>
    <w:rsid w:val="62069249"/>
    <w:rsid w:val="62B639D7"/>
    <w:rsid w:val="62C43C38"/>
    <w:rsid w:val="62FA947F"/>
    <w:rsid w:val="62FB1B33"/>
    <w:rsid w:val="630875EE"/>
    <w:rsid w:val="6329E17F"/>
    <w:rsid w:val="63C25D32"/>
    <w:rsid w:val="63CC7DD7"/>
    <w:rsid w:val="6463D82B"/>
    <w:rsid w:val="64746433"/>
    <w:rsid w:val="64A77DC8"/>
    <w:rsid w:val="64DA1B71"/>
    <w:rsid w:val="65F05814"/>
    <w:rsid w:val="65FA9DF3"/>
    <w:rsid w:val="666B1399"/>
    <w:rsid w:val="6692D626"/>
    <w:rsid w:val="66A00C37"/>
    <w:rsid w:val="66E916B0"/>
    <w:rsid w:val="6720FD12"/>
    <w:rsid w:val="679E98B1"/>
    <w:rsid w:val="67AAC505"/>
    <w:rsid w:val="67D4BD31"/>
    <w:rsid w:val="67FD8B8C"/>
    <w:rsid w:val="681BCEF4"/>
    <w:rsid w:val="683FF1E9"/>
    <w:rsid w:val="688E0AC1"/>
    <w:rsid w:val="68CB805D"/>
    <w:rsid w:val="6946C4F4"/>
    <w:rsid w:val="6A2831C5"/>
    <w:rsid w:val="6A9236DC"/>
    <w:rsid w:val="6B38E5BE"/>
    <w:rsid w:val="6BBF2CB8"/>
    <w:rsid w:val="6BC5652F"/>
    <w:rsid w:val="6C7187D3"/>
    <w:rsid w:val="6CE6BECC"/>
    <w:rsid w:val="6D0B0F6C"/>
    <w:rsid w:val="6D5E3D8A"/>
    <w:rsid w:val="6D987477"/>
    <w:rsid w:val="6DA41593"/>
    <w:rsid w:val="6DA9ABD2"/>
    <w:rsid w:val="6EE9D910"/>
    <w:rsid w:val="6F46761D"/>
    <w:rsid w:val="6FB6F0A5"/>
    <w:rsid w:val="6FD56B25"/>
    <w:rsid w:val="6FDBF74F"/>
    <w:rsid w:val="6FE121A5"/>
    <w:rsid w:val="7002E840"/>
    <w:rsid w:val="7024798C"/>
    <w:rsid w:val="70FE677E"/>
    <w:rsid w:val="7143A3D0"/>
    <w:rsid w:val="71733726"/>
    <w:rsid w:val="7192BED0"/>
    <w:rsid w:val="7212577F"/>
    <w:rsid w:val="7225A6F3"/>
    <w:rsid w:val="723D1051"/>
    <w:rsid w:val="7347E5D5"/>
    <w:rsid w:val="745B3A66"/>
    <w:rsid w:val="746AD08D"/>
    <w:rsid w:val="74A1046C"/>
    <w:rsid w:val="74D2027D"/>
    <w:rsid w:val="756BCF27"/>
    <w:rsid w:val="75AB32AE"/>
    <w:rsid w:val="75B73501"/>
    <w:rsid w:val="75B7CF92"/>
    <w:rsid w:val="7678F4EE"/>
    <w:rsid w:val="77331DD7"/>
    <w:rsid w:val="7760A5D4"/>
    <w:rsid w:val="77AF5C7C"/>
    <w:rsid w:val="77B3E96C"/>
    <w:rsid w:val="780CE16A"/>
    <w:rsid w:val="7896242B"/>
    <w:rsid w:val="78E08EB3"/>
    <w:rsid w:val="7903F12F"/>
    <w:rsid w:val="798065CE"/>
    <w:rsid w:val="7A20C314"/>
    <w:rsid w:val="7A6CF011"/>
    <w:rsid w:val="7A85888B"/>
    <w:rsid w:val="7AA741EB"/>
    <w:rsid w:val="7ADE7722"/>
    <w:rsid w:val="7B08C8BE"/>
    <w:rsid w:val="7C3D3020"/>
    <w:rsid w:val="7D4B3590"/>
    <w:rsid w:val="7D643066"/>
    <w:rsid w:val="7D8917CE"/>
    <w:rsid w:val="7DA70F26"/>
    <w:rsid w:val="7DCDD00B"/>
    <w:rsid w:val="7DF26277"/>
    <w:rsid w:val="7E452FEC"/>
    <w:rsid w:val="7E485050"/>
    <w:rsid w:val="7F05801D"/>
    <w:rsid w:val="7F0AD431"/>
    <w:rsid w:val="7F35D490"/>
    <w:rsid w:val="7F3E5F16"/>
    <w:rsid w:val="7FA93269"/>
    <w:rsid w:val="7FCAB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9D26"/>
  <w15:chartTrackingRefBased/>
  <w15:docId w15:val="{4BCFCC5D-F58E-40DC-BD5A-17274FCB4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7E485050"/>
    <w:pPr>
      <w:spacing w:after="0" w:line="240" w:lineRule="auto"/>
    </w:pPr>
    <w:rPr>
      <w:sz w:val="20"/>
      <w:szCs w:val="20"/>
    </w:rPr>
  </w:style>
  <w:style w:type="character" w:styleId="FootnoteReference">
    <w:name w:val="footnote reference"/>
    <w:basedOn w:val="DefaultParagraphFont"/>
    <w:uiPriority w:val="99"/>
    <w:semiHidden/>
    <w:unhideWhenUsed/>
    <w:rsid w:val="7E48505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2131</Words>
  <Characters>12148</Characters>
  <Application>Microsoft Office Word</Application>
  <DocSecurity>0</DocSecurity>
  <Lines>101</Lines>
  <Paragraphs>28</Paragraphs>
  <ScaleCrop>false</ScaleCrop>
  <Company/>
  <LinksUpToDate>false</LinksUpToDate>
  <CharactersWithSpaces>14251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Corentine Byrd (2404309)</cp:lastModifiedBy>
  <cp:revision>4</cp:revision>
  <dcterms:created xsi:type="dcterms:W3CDTF">2026-10-24T22:45:00Z</dcterms:created>
  <dcterms:modified xsi:type="dcterms:W3CDTF">2026-10-25T21:09:00Z</dcterms:modified>
</cp:coreProperties>
</file>