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2811C" w14:textId="77777777" w:rsidR="00820448" w:rsidRPr="00CF5C4B" w:rsidRDefault="00820448" w:rsidP="00DC0535">
      <w:pPr>
        <w:spacing w:line="360" w:lineRule="auto"/>
        <w:contextualSpacing/>
        <w:jc w:val="center"/>
        <w:rPr>
          <w:rFonts w:ascii="Arial" w:hAnsi="Arial" w:cs="Arial"/>
          <w:sz w:val="24"/>
          <w:szCs w:val="24"/>
          <w:lang w:val="en-GB"/>
        </w:rPr>
      </w:pPr>
    </w:p>
    <w:p w14:paraId="719FECD4" w14:textId="77777777" w:rsidR="00820448" w:rsidRPr="00CF5C4B" w:rsidRDefault="00820448" w:rsidP="00DC0535">
      <w:pPr>
        <w:spacing w:line="360" w:lineRule="auto"/>
        <w:contextualSpacing/>
        <w:jc w:val="center"/>
        <w:rPr>
          <w:rFonts w:ascii="Arial" w:hAnsi="Arial" w:cs="Arial"/>
          <w:sz w:val="24"/>
          <w:szCs w:val="24"/>
          <w:lang w:val="en-GB"/>
        </w:rPr>
      </w:pPr>
    </w:p>
    <w:p w14:paraId="1F4D832B" w14:textId="77777777" w:rsidR="00820448" w:rsidRPr="00CF5C4B" w:rsidRDefault="00820448" w:rsidP="00DC0535">
      <w:pPr>
        <w:spacing w:line="360" w:lineRule="auto"/>
        <w:contextualSpacing/>
        <w:jc w:val="center"/>
        <w:rPr>
          <w:rFonts w:ascii="Arial" w:hAnsi="Arial" w:cs="Arial"/>
          <w:sz w:val="24"/>
          <w:szCs w:val="24"/>
          <w:lang w:val="en-GB"/>
        </w:rPr>
      </w:pPr>
    </w:p>
    <w:p w14:paraId="7BADCFBA" w14:textId="5942C81A" w:rsidR="00820448" w:rsidRDefault="00794D79" w:rsidP="00DC0535">
      <w:pPr>
        <w:spacing w:line="360" w:lineRule="auto"/>
        <w:contextualSpacing/>
        <w:jc w:val="center"/>
        <w:rPr>
          <w:rFonts w:ascii="Arial" w:hAnsi="Arial" w:cs="Arial"/>
          <w:sz w:val="24"/>
          <w:szCs w:val="24"/>
          <w:lang w:val="en-GB"/>
        </w:rPr>
      </w:pPr>
      <w:r w:rsidRPr="00CF5C4B">
        <w:rPr>
          <w:rFonts w:ascii="Arial" w:hAnsi="Arial" w:cs="Arial"/>
          <w:sz w:val="24"/>
          <w:szCs w:val="24"/>
          <w:lang w:val="en-GB"/>
        </w:rPr>
        <w:t>RESEARCH PROPOSAL</w:t>
      </w:r>
      <w:r w:rsidR="005436FA">
        <w:rPr>
          <w:rFonts w:ascii="Arial" w:hAnsi="Arial" w:cs="Arial"/>
          <w:sz w:val="24"/>
          <w:szCs w:val="24"/>
          <w:lang w:val="en-GB"/>
        </w:rPr>
        <w:t>: WHAT ARE THE CURRENT CHALLENGES THAT THE INDUSTRY IS FACING THAT IS AFFECTING EMPLOYEE RECRUITMENT AND RETENTION</w:t>
      </w:r>
    </w:p>
    <w:p w14:paraId="720383D4" w14:textId="77777777" w:rsidR="005436FA" w:rsidRPr="00CF5C4B" w:rsidRDefault="005436FA" w:rsidP="00DC0535">
      <w:pPr>
        <w:spacing w:line="360" w:lineRule="auto"/>
        <w:contextualSpacing/>
        <w:jc w:val="center"/>
        <w:rPr>
          <w:rFonts w:ascii="Arial" w:hAnsi="Arial" w:cs="Arial"/>
          <w:sz w:val="24"/>
          <w:szCs w:val="24"/>
          <w:lang w:val="en-GB"/>
        </w:rPr>
      </w:pPr>
    </w:p>
    <w:p w14:paraId="5606FADF" w14:textId="34500807" w:rsidR="00820448" w:rsidRPr="00CF5C4B" w:rsidRDefault="00820448" w:rsidP="009023B8">
      <w:pPr>
        <w:spacing w:line="360" w:lineRule="auto"/>
        <w:contextualSpacing/>
        <w:rPr>
          <w:rFonts w:ascii="Arial" w:hAnsi="Arial" w:cs="Arial"/>
          <w:sz w:val="24"/>
          <w:szCs w:val="24"/>
          <w:lang w:val="en-GB"/>
        </w:rPr>
      </w:pPr>
    </w:p>
    <w:p w14:paraId="64D310DB" w14:textId="77777777" w:rsidR="00820448" w:rsidRPr="00CF5C4B" w:rsidRDefault="00820448" w:rsidP="00DC0535">
      <w:pPr>
        <w:spacing w:line="360" w:lineRule="auto"/>
        <w:ind w:firstLine="720"/>
        <w:contextualSpacing/>
        <w:jc w:val="center"/>
        <w:rPr>
          <w:rFonts w:ascii="Arial" w:hAnsi="Arial" w:cs="Arial"/>
          <w:sz w:val="24"/>
          <w:szCs w:val="24"/>
          <w:lang w:val="en-GB"/>
        </w:rPr>
      </w:pPr>
    </w:p>
    <w:p w14:paraId="103A8537" w14:textId="77777777" w:rsidR="00820448" w:rsidRPr="00CF5C4B" w:rsidRDefault="00820448" w:rsidP="00DC0535">
      <w:pPr>
        <w:spacing w:line="360" w:lineRule="auto"/>
        <w:ind w:firstLine="720"/>
        <w:contextualSpacing/>
        <w:jc w:val="center"/>
        <w:rPr>
          <w:rFonts w:ascii="Arial" w:hAnsi="Arial" w:cs="Arial"/>
          <w:sz w:val="24"/>
          <w:szCs w:val="24"/>
          <w:lang w:val="en-GB"/>
        </w:rPr>
      </w:pPr>
    </w:p>
    <w:p w14:paraId="301558C9" w14:textId="77777777" w:rsidR="00820448" w:rsidRPr="00CF5C4B" w:rsidRDefault="00820448" w:rsidP="00DC0535">
      <w:pPr>
        <w:spacing w:line="360" w:lineRule="auto"/>
        <w:ind w:firstLine="720"/>
        <w:contextualSpacing/>
        <w:jc w:val="center"/>
        <w:rPr>
          <w:rFonts w:ascii="Arial" w:hAnsi="Arial" w:cs="Arial"/>
          <w:sz w:val="24"/>
          <w:szCs w:val="24"/>
          <w:lang w:val="en-GB"/>
        </w:rPr>
      </w:pPr>
    </w:p>
    <w:p w14:paraId="3DFBEDA3" w14:textId="77777777" w:rsidR="00820448" w:rsidRPr="00CF5C4B" w:rsidRDefault="00794D79" w:rsidP="00DC0535">
      <w:pPr>
        <w:tabs>
          <w:tab w:val="left" w:pos="7290"/>
        </w:tabs>
        <w:spacing w:line="360" w:lineRule="auto"/>
        <w:ind w:firstLine="720"/>
        <w:contextualSpacing/>
        <w:rPr>
          <w:rFonts w:ascii="Arial" w:hAnsi="Arial" w:cs="Arial"/>
          <w:sz w:val="24"/>
          <w:szCs w:val="24"/>
          <w:lang w:val="en-GB"/>
        </w:rPr>
      </w:pPr>
      <w:r w:rsidRPr="00CF5C4B">
        <w:rPr>
          <w:rFonts w:ascii="Arial" w:hAnsi="Arial" w:cs="Arial"/>
          <w:sz w:val="24"/>
          <w:szCs w:val="24"/>
          <w:lang w:val="en-GB"/>
        </w:rPr>
        <w:tab/>
      </w:r>
    </w:p>
    <w:p w14:paraId="04D85F29" w14:textId="77777777" w:rsidR="00820448" w:rsidRPr="00CF5C4B" w:rsidRDefault="00820448" w:rsidP="00DC0535">
      <w:pPr>
        <w:spacing w:line="360" w:lineRule="auto"/>
        <w:ind w:firstLine="720"/>
        <w:contextualSpacing/>
        <w:jc w:val="center"/>
        <w:rPr>
          <w:rFonts w:ascii="Arial" w:hAnsi="Arial" w:cs="Arial"/>
          <w:sz w:val="24"/>
          <w:szCs w:val="24"/>
          <w:lang w:val="en-GB"/>
        </w:rPr>
      </w:pPr>
    </w:p>
    <w:p w14:paraId="7BC74C4E" w14:textId="77777777" w:rsidR="00820448" w:rsidRPr="00CF5C4B" w:rsidRDefault="00820448" w:rsidP="00DC0535">
      <w:pPr>
        <w:spacing w:line="360" w:lineRule="auto"/>
        <w:contextualSpacing/>
        <w:rPr>
          <w:rFonts w:ascii="Arial" w:hAnsi="Arial" w:cs="Arial"/>
          <w:sz w:val="24"/>
          <w:szCs w:val="24"/>
          <w:lang w:val="en-GB"/>
        </w:rPr>
      </w:pPr>
    </w:p>
    <w:p w14:paraId="27C7572E" w14:textId="77777777" w:rsidR="00820448" w:rsidRPr="00CF5C4B" w:rsidRDefault="00794D79" w:rsidP="00DC0535">
      <w:pPr>
        <w:tabs>
          <w:tab w:val="left" w:pos="3801"/>
        </w:tabs>
        <w:spacing w:line="360" w:lineRule="auto"/>
        <w:ind w:firstLine="720"/>
        <w:contextualSpacing/>
        <w:rPr>
          <w:rFonts w:ascii="Arial" w:hAnsi="Arial" w:cs="Arial"/>
          <w:sz w:val="24"/>
          <w:szCs w:val="24"/>
          <w:lang w:val="en-GB"/>
        </w:rPr>
      </w:pPr>
      <w:r w:rsidRPr="00CF5C4B">
        <w:rPr>
          <w:rFonts w:ascii="Arial" w:hAnsi="Arial" w:cs="Arial"/>
          <w:sz w:val="24"/>
          <w:szCs w:val="24"/>
          <w:lang w:val="en-GB"/>
        </w:rPr>
        <w:tab/>
      </w:r>
    </w:p>
    <w:p w14:paraId="0C0627FE" w14:textId="77777777" w:rsidR="009023B8" w:rsidRDefault="009023B8" w:rsidP="009023B8">
      <w:pPr>
        <w:spacing w:line="360" w:lineRule="auto"/>
        <w:contextualSpacing/>
        <w:jc w:val="center"/>
        <w:rPr>
          <w:rFonts w:ascii="Arial" w:hAnsi="Arial" w:cs="Arial"/>
          <w:sz w:val="24"/>
          <w:szCs w:val="24"/>
          <w:lang w:val="en-GB"/>
        </w:rPr>
      </w:pPr>
      <w:r>
        <w:rPr>
          <w:rFonts w:ascii="Arial" w:hAnsi="Arial" w:cs="Arial"/>
          <w:sz w:val="24"/>
          <w:szCs w:val="24"/>
          <w:lang w:val="en-GB"/>
        </w:rPr>
        <w:t>Student Name: Imran Ali</w:t>
      </w:r>
    </w:p>
    <w:p w14:paraId="53E717AD" w14:textId="77777777" w:rsidR="009023B8" w:rsidRDefault="009023B8" w:rsidP="009023B8">
      <w:pPr>
        <w:spacing w:line="360" w:lineRule="auto"/>
        <w:contextualSpacing/>
        <w:jc w:val="center"/>
        <w:rPr>
          <w:rFonts w:ascii="Arial" w:hAnsi="Arial" w:cs="Arial"/>
          <w:sz w:val="24"/>
          <w:szCs w:val="24"/>
          <w:lang w:val="en-GB"/>
        </w:rPr>
      </w:pPr>
      <w:r>
        <w:rPr>
          <w:rFonts w:ascii="Arial" w:hAnsi="Arial" w:cs="Arial"/>
          <w:sz w:val="24"/>
          <w:szCs w:val="24"/>
          <w:lang w:val="en-GB"/>
        </w:rPr>
        <w:t>Student ID: 2121357</w:t>
      </w:r>
    </w:p>
    <w:p w14:paraId="4055B8CB" w14:textId="77777777" w:rsidR="009023B8" w:rsidRDefault="009023B8" w:rsidP="009023B8">
      <w:pPr>
        <w:spacing w:line="360" w:lineRule="auto"/>
        <w:contextualSpacing/>
        <w:jc w:val="center"/>
        <w:rPr>
          <w:rFonts w:ascii="Arial" w:hAnsi="Arial" w:cs="Arial"/>
          <w:sz w:val="24"/>
          <w:szCs w:val="24"/>
          <w:lang w:val="en-GB"/>
        </w:rPr>
      </w:pPr>
      <w:r>
        <w:rPr>
          <w:rFonts w:ascii="Arial" w:hAnsi="Arial" w:cs="Arial"/>
          <w:sz w:val="24"/>
          <w:szCs w:val="24"/>
          <w:lang w:val="en-GB"/>
        </w:rPr>
        <w:t>(BMIH5005)</w:t>
      </w:r>
    </w:p>
    <w:p w14:paraId="46147A90" w14:textId="642C4322" w:rsidR="009023B8" w:rsidRPr="009023B8" w:rsidRDefault="009023B8" w:rsidP="009023B8">
      <w:pPr>
        <w:spacing w:line="360" w:lineRule="auto"/>
        <w:contextualSpacing/>
        <w:jc w:val="center"/>
        <w:rPr>
          <w:rFonts w:ascii="Arial" w:hAnsi="Arial" w:cs="Arial"/>
          <w:sz w:val="24"/>
          <w:szCs w:val="24"/>
          <w:lang w:val="en-GB"/>
        </w:rPr>
        <w:sectPr w:rsidR="009023B8" w:rsidRPr="009023B8">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08" w:footer="708" w:gutter="0"/>
          <w:cols w:space="708"/>
          <w:docGrid w:linePitch="360"/>
        </w:sectPr>
      </w:pPr>
      <w:proofErr w:type="spellStart"/>
      <w:r>
        <w:rPr>
          <w:rFonts w:ascii="Arial" w:hAnsi="Arial" w:cs="Arial"/>
          <w:sz w:val="24"/>
          <w:szCs w:val="24"/>
          <w:lang w:val="en-GB"/>
        </w:rPr>
        <w:t>Dr.</w:t>
      </w:r>
      <w:proofErr w:type="spellEnd"/>
      <w:r>
        <w:rPr>
          <w:rFonts w:ascii="Arial" w:hAnsi="Arial" w:cs="Arial"/>
          <w:sz w:val="24"/>
          <w:szCs w:val="24"/>
          <w:lang w:val="en-GB"/>
        </w:rPr>
        <w:t xml:space="preserve"> Emma Roberts</w:t>
      </w:r>
    </w:p>
    <w:p w14:paraId="1AAEB5F7" w14:textId="77777777" w:rsidR="00820448" w:rsidRPr="00CF5C4B" w:rsidRDefault="00794D79" w:rsidP="00DC0535">
      <w:pPr>
        <w:spacing w:line="360" w:lineRule="auto"/>
        <w:contextualSpacing/>
        <w:jc w:val="center"/>
        <w:rPr>
          <w:rFonts w:ascii="Arial" w:hAnsi="Arial" w:cs="Arial"/>
          <w:b/>
          <w:sz w:val="24"/>
          <w:szCs w:val="24"/>
          <w:lang w:val="en-GB"/>
        </w:rPr>
      </w:pPr>
      <w:r w:rsidRPr="00CF5C4B">
        <w:rPr>
          <w:rFonts w:ascii="Arial" w:hAnsi="Arial" w:cs="Arial"/>
          <w:b/>
          <w:sz w:val="24"/>
          <w:szCs w:val="24"/>
          <w:lang w:val="en-GB"/>
        </w:rPr>
        <w:lastRenderedPageBreak/>
        <w:t>Research Proposal</w:t>
      </w:r>
    </w:p>
    <w:p w14:paraId="3B877B6E" w14:textId="77777777" w:rsidR="00A31C8A" w:rsidRPr="00CF5C4B" w:rsidRDefault="00794D79" w:rsidP="00DC0535">
      <w:pPr>
        <w:spacing w:line="360" w:lineRule="auto"/>
        <w:contextualSpacing/>
        <w:jc w:val="center"/>
        <w:rPr>
          <w:rFonts w:ascii="Arial" w:hAnsi="Arial" w:cs="Arial"/>
          <w:b/>
          <w:sz w:val="24"/>
          <w:szCs w:val="24"/>
          <w:lang w:val="en-GB"/>
        </w:rPr>
      </w:pPr>
      <w:r w:rsidRPr="00CF5C4B">
        <w:rPr>
          <w:rFonts w:ascii="Arial" w:hAnsi="Arial" w:cs="Arial"/>
          <w:b/>
          <w:sz w:val="24"/>
          <w:szCs w:val="24"/>
          <w:lang w:val="en-GB"/>
        </w:rPr>
        <w:t>Introduction</w:t>
      </w:r>
    </w:p>
    <w:p w14:paraId="5796F55D" w14:textId="77777777" w:rsidR="00E71274" w:rsidRPr="00CF5C4B" w:rsidRDefault="00794D79" w:rsidP="00DC0535">
      <w:pPr>
        <w:spacing w:line="360" w:lineRule="auto"/>
        <w:ind w:firstLine="720"/>
        <w:contextualSpacing/>
        <w:jc w:val="both"/>
        <w:rPr>
          <w:rFonts w:ascii="Arial" w:hAnsi="Arial" w:cs="Arial"/>
          <w:sz w:val="24"/>
          <w:szCs w:val="24"/>
          <w:lang w:val="en-GB"/>
        </w:rPr>
      </w:pPr>
      <w:r w:rsidRPr="00CF5C4B">
        <w:rPr>
          <w:rFonts w:ascii="Arial" w:hAnsi="Arial" w:cs="Arial"/>
          <w:sz w:val="24"/>
          <w:szCs w:val="24"/>
          <w:lang w:val="en-GB"/>
        </w:rPr>
        <w:t xml:space="preserve">According to </w:t>
      </w:r>
      <w:proofErr w:type="spellStart"/>
      <w:r w:rsidRPr="00CF5C4B">
        <w:rPr>
          <w:rFonts w:ascii="Arial" w:hAnsi="Arial" w:cs="Arial"/>
          <w:sz w:val="24"/>
          <w:szCs w:val="24"/>
          <w:lang w:val="en-GB"/>
        </w:rPr>
        <w:t>Aharon</w:t>
      </w:r>
      <w:proofErr w:type="spellEnd"/>
      <w:r w:rsidRPr="00CF5C4B">
        <w:rPr>
          <w:rFonts w:ascii="Arial" w:hAnsi="Arial" w:cs="Arial"/>
          <w:sz w:val="24"/>
          <w:szCs w:val="24"/>
          <w:lang w:val="en-GB"/>
        </w:rPr>
        <w:t xml:space="preserve"> et al. (2021)</w:t>
      </w:r>
      <w:r w:rsidR="0055389C" w:rsidRPr="00CF5C4B">
        <w:rPr>
          <w:rFonts w:ascii="Arial" w:hAnsi="Arial" w:cs="Arial"/>
          <w:sz w:val="24"/>
          <w:szCs w:val="24"/>
          <w:lang w:val="en-GB"/>
        </w:rPr>
        <w:t xml:space="preserve">, human </w:t>
      </w:r>
      <w:r w:rsidR="00100D9F" w:rsidRPr="00CF5C4B">
        <w:rPr>
          <w:rFonts w:ascii="Arial" w:hAnsi="Arial" w:cs="Arial"/>
          <w:sz w:val="24"/>
          <w:szCs w:val="24"/>
          <w:lang w:val="en-GB"/>
        </w:rPr>
        <w:t>labour</w:t>
      </w:r>
      <w:r w:rsidR="0055389C" w:rsidRPr="00CF5C4B">
        <w:rPr>
          <w:rFonts w:ascii="Arial" w:hAnsi="Arial" w:cs="Arial"/>
          <w:sz w:val="24"/>
          <w:szCs w:val="24"/>
          <w:lang w:val="en-GB"/>
        </w:rPr>
        <w:t xml:space="preserve"> is an essential resource in every</w:t>
      </w:r>
      <w:r w:rsidR="007A2C77" w:rsidRPr="00CF5C4B">
        <w:rPr>
          <w:rFonts w:ascii="Arial" w:hAnsi="Arial" w:cs="Arial"/>
          <w:sz w:val="24"/>
          <w:szCs w:val="24"/>
          <w:lang w:val="en-GB"/>
        </w:rPr>
        <w:t xml:space="preserve"> organization. </w:t>
      </w:r>
      <w:r w:rsidR="0055389C" w:rsidRPr="00CF5C4B">
        <w:rPr>
          <w:rFonts w:ascii="Arial" w:hAnsi="Arial" w:cs="Arial"/>
          <w:sz w:val="24"/>
          <w:szCs w:val="24"/>
          <w:lang w:val="en-GB"/>
        </w:rPr>
        <w:t xml:space="preserve">These individuals are the company's drivers and the source of competitive advantage. As a result, companies have adopted </w:t>
      </w:r>
      <w:r w:rsidR="007A2C77" w:rsidRPr="00CF5C4B">
        <w:rPr>
          <w:rFonts w:ascii="Arial" w:hAnsi="Arial" w:cs="Arial"/>
          <w:sz w:val="24"/>
          <w:szCs w:val="24"/>
          <w:lang w:val="en-GB"/>
        </w:rPr>
        <w:t>various procedures</w:t>
      </w:r>
      <w:r w:rsidR="0055389C" w:rsidRPr="00CF5C4B">
        <w:rPr>
          <w:rFonts w:ascii="Arial" w:hAnsi="Arial" w:cs="Arial"/>
          <w:sz w:val="24"/>
          <w:szCs w:val="24"/>
          <w:lang w:val="en-GB"/>
        </w:rPr>
        <w:t xml:space="preserve"> and </w:t>
      </w:r>
      <w:r w:rsidR="007A2C77" w:rsidRPr="00CF5C4B">
        <w:rPr>
          <w:rFonts w:ascii="Arial" w:hAnsi="Arial" w:cs="Arial"/>
          <w:sz w:val="24"/>
          <w:szCs w:val="24"/>
          <w:lang w:val="en-GB"/>
        </w:rPr>
        <w:t>policies</w:t>
      </w:r>
      <w:r w:rsidR="0055389C" w:rsidRPr="00CF5C4B">
        <w:rPr>
          <w:rFonts w:ascii="Arial" w:hAnsi="Arial" w:cs="Arial"/>
          <w:sz w:val="24"/>
          <w:szCs w:val="24"/>
          <w:lang w:val="en-GB"/>
        </w:rPr>
        <w:t xml:space="preserve"> </w:t>
      </w:r>
      <w:r w:rsidR="00481FFB" w:rsidRPr="00CF5C4B">
        <w:rPr>
          <w:rFonts w:ascii="Arial" w:hAnsi="Arial" w:cs="Arial"/>
          <w:sz w:val="24"/>
          <w:szCs w:val="24"/>
          <w:lang w:val="en-GB"/>
        </w:rPr>
        <w:t xml:space="preserve">to retain </w:t>
      </w:r>
      <w:r w:rsidR="007E3DCB" w:rsidRPr="00CF5C4B">
        <w:rPr>
          <w:rFonts w:ascii="Arial" w:hAnsi="Arial" w:cs="Arial"/>
          <w:sz w:val="24"/>
          <w:szCs w:val="24"/>
          <w:lang w:val="en-GB"/>
        </w:rPr>
        <w:t xml:space="preserve">their talents. However, employee retention </w:t>
      </w:r>
      <w:r w:rsidR="007A2C77" w:rsidRPr="00CF5C4B">
        <w:rPr>
          <w:rFonts w:ascii="Arial" w:hAnsi="Arial" w:cs="Arial"/>
          <w:sz w:val="24"/>
          <w:szCs w:val="24"/>
          <w:lang w:val="en-GB"/>
        </w:rPr>
        <w:t>remains one of the significant challenges in</w:t>
      </w:r>
      <w:r w:rsidR="007E3DCB" w:rsidRPr="00CF5C4B">
        <w:rPr>
          <w:rFonts w:ascii="Arial" w:hAnsi="Arial" w:cs="Arial"/>
          <w:sz w:val="24"/>
          <w:szCs w:val="24"/>
          <w:lang w:val="en-GB"/>
        </w:rPr>
        <w:t xml:space="preserve"> the 21</w:t>
      </w:r>
      <w:r w:rsidR="007E3DCB" w:rsidRPr="00CF5C4B">
        <w:rPr>
          <w:rFonts w:ascii="Arial" w:hAnsi="Arial" w:cs="Arial"/>
          <w:sz w:val="24"/>
          <w:szCs w:val="24"/>
          <w:vertAlign w:val="superscript"/>
          <w:lang w:val="en-GB"/>
        </w:rPr>
        <w:t>st</w:t>
      </w:r>
      <w:r w:rsidR="007E3DCB" w:rsidRPr="00CF5C4B">
        <w:rPr>
          <w:rFonts w:ascii="Arial" w:hAnsi="Arial" w:cs="Arial"/>
          <w:sz w:val="24"/>
          <w:szCs w:val="24"/>
          <w:lang w:val="en-GB"/>
        </w:rPr>
        <w:t xml:space="preserve"> century. This challenge is more </w:t>
      </w:r>
      <w:r w:rsidR="007A2C77" w:rsidRPr="00CF5C4B">
        <w:rPr>
          <w:rFonts w:ascii="Arial" w:hAnsi="Arial" w:cs="Arial"/>
          <w:sz w:val="24"/>
          <w:szCs w:val="24"/>
          <w:lang w:val="en-GB"/>
        </w:rPr>
        <w:t>critical in the hospital</w:t>
      </w:r>
      <w:r w:rsidR="007E3DCB" w:rsidRPr="00CF5C4B">
        <w:rPr>
          <w:rFonts w:ascii="Arial" w:hAnsi="Arial" w:cs="Arial"/>
          <w:sz w:val="24"/>
          <w:szCs w:val="24"/>
          <w:lang w:val="en-GB"/>
        </w:rPr>
        <w:t xml:space="preserve"> industry due to the continuous </w:t>
      </w:r>
      <w:r w:rsidR="00B710BB" w:rsidRPr="00CF5C4B">
        <w:rPr>
          <w:rFonts w:ascii="Arial" w:hAnsi="Arial" w:cs="Arial"/>
          <w:sz w:val="24"/>
          <w:szCs w:val="24"/>
          <w:lang w:val="en-GB"/>
        </w:rPr>
        <w:t xml:space="preserve">changes in the workplace and the need to adopt new techniques for executing tasks. </w:t>
      </w:r>
      <w:r w:rsidR="007A2C77" w:rsidRPr="00CF5C4B">
        <w:rPr>
          <w:rFonts w:ascii="Arial" w:hAnsi="Arial" w:cs="Arial"/>
          <w:sz w:val="24"/>
          <w:szCs w:val="24"/>
          <w:lang w:val="en-GB"/>
        </w:rPr>
        <w:t>According</w:t>
      </w:r>
      <w:r w:rsidRPr="00CF5C4B">
        <w:rPr>
          <w:rFonts w:ascii="Arial" w:hAnsi="Arial" w:cs="Arial"/>
          <w:sz w:val="24"/>
          <w:szCs w:val="24"/>
          <w:lang w:val="en-GB"/>
        </w:rPr>
        <w:t xml:space="preserve"> to </w:t>
      </w:r>
      <w:proofErr w:type="spellStart"/>
      <w:r w:rsidRPr="00CF5C4B">
        <w:rPr>
          <w:rFonts w:ascii="Arial" w:hAnsi="Arial" w:cs="Arial"/>
          <w:sz w:val="24"/>
          <w:szCs w:val="24"/>
          <w:lang w:val="en-GB"/>
        </w:rPr>
        <w:t>Ntounis</w:t>
      </w:r>
      <w:proofErr w:type="spellEnd"/>
      <w:r w:rsidRPr="00CF5C4B">
        <w:rPr>
          <w:rFonts w:ascii="Arial" w:hAnsi="Arial" w:cs="Arial"/>
          <w:sz w:val="24"/>
          <w:szCs w:val="24"/>
          <w:lang w:val="en-GB"/>
        </w:rPr>
        <w:t xml:space="preserve"> et al. (2022),</w:t>
      </w:r>
      <w:r w:rsidR="00B710BB" w:rsidRPr="00CF5C4B">
        <w:rPr>
          <w:rFonts w:ascii="Arial" w:hAnsi="Arial" w:cs="Arial"/>
          <w:sz w:val="24"/>
          <w:szCs w:val="24"/>
          <w:lang w:val="en-GB"/>
        </w:rPr>
        <w:t xml:space="preserve"> the </w:t>
      </w:r>
      <w:r w:rsidR="007A2C77" w:rsidRPr="00CF5C4B">
        <w:rPr>
          <w:rFonts w:ascii="Arial" w:hAnsi="Arial" w:cs="Arial"/>
          <w:sz w:val="24"/>
          <w:szCs w:val="24"/>
          <w:lang w:val="en-GB"/>
        </w:rPr>
        <w:t>environmental</w:t>
      </w:r>
      <w:r w:rsidR="00B710BB" w:rsidRPr="00CF5C4B">
        <w:rPr>
          <w:rFonts w:ascii="Arial" w:hAnsi="Arial" w:cs="Arial"/>
          <w:sz w:val="24"/>
          <w:szCs w:val="24"/>
          <w:lang w:val="en-GB"/>
        </w:rPr>
        <w:t xml:space="preserve"> and social </w:t>
      </w:r>
      <w:r w:rsidR="007A2C77" w:rsidRPr="00CF5C4B">
        <w:rPr>
          <w:rFonts w:ascii="Arial" w:hAnsi="Arial" w:cs="Arial"/>
          <w:sz w:val="24"/>
          <w:szCs w:val="24"/>
          <w:lang w:val="en-GB"/>
        </w:rPr>
        <w:t>activities</w:t>
      </w:r>
      <w:r w:rsidR="00B710BB" w:rsidRPr="00CF5C4B">
        <w:rPr>
          <w:rFonts w:ascii="Arial" w:hAnsi="Arial" w:cs="Arial"/>
          <w:sz w:val="24"/>
          <w:szCs w:val="24"/>
          <w:lang w:val="en-GB"/>
        </w:rPr>
        <w:t xml:space="preserve"> </w:t>
      </w:r>
      <w:r w:rsidR="00FB13A4" w:rsidRPr="00CF5C4B">
        <w:rPr>
          <w:rFonts w:ascii="Arial" w:hAnsi="Arial" w:cs="Arial"/>
          <w:sz w:val="24"/>
          <w:szCs w:val="24"/>
          <w:lang w:val="en-GB"/>
        </w:rPr>
        <w:t>in the hotel industry</w:t>
      </w:r>
      <w:r w:rsidR="009923CB" w:rsidRPr="00CF5C4B">
        <w:rPr>
          <w:rFonts w:ascii="Arial" w:hAnsi="Arial" w:cs="Arial"/>
          <w:sz w:val="24"/>
          <w:szCs w:val="24"/>
          <w:lang w:val="en-GB"/>
        </w:rPr>
        <w:t xml:space="preserve"> </w:t>
      </w:r>
      <w:r w:rsidR="007A2C77" w:rsidRPr="00CF5C4B">
        <w:rPr>
          <w:rFonts w:ascii="Arial" w:hAnsi="Arial" w:cs="Arial"/>
          <w:sz w:val="24"/>
          <w:szCs w:val="24"/>
          <w:lang w:val="en-GB"/>
        </w:rPr>
        <w:t>contribute</w:t>
      </w:r>
      <w:r w:rsidR="009923CB" w:rsidRPr="00CF5C4B">
        <w:rPr>
          <w:rFonts w:ascii="Arial" w:hAnsi="Arial" w:cs="Arial"/>
          <w:sz w:val="24"/>
          <w:szCs w:val="24"/>
          <w:lang w:val="en-GB"/>
        </w:rPr>
        <w:t xml:space="preserve"> to significant </w:t>
      </w:r>
      <w:r w:rsidR="007A2C77" w:rsidRPr="00CF5C4B">
        <w:rPr>
          <w:rFonts w:ascii="Arial" w:hAnsi="Arial" w:cs="Arial"/>
          <w:sz w:val="24"/>
          <w:szCs w:val="24"/>
          <w:lang w:val="en-GB"/>
        </w:rPr>
        <w:t>challenges</w:t>
      </w:r>
      <w:r w:rsidR="009923CB" w:rsidRPr="00CF5C4B">
        <w:rPr>
          <w:rFonts w:ascii="Arial" w:hAnsi="Arial" w:cs="Arial"/>
          <w:sz w:val="24"/>
          <w:szCs w:val="24"/>
          <w:lang w:val="en-GB"/>
        </w:rPr>
        <w:t xml:space="preserve"> in revamping </w:t>
      </w:r>
      <w:r w:rsidR="007A2C77" w:rsidRPr="00CF5C4B">
        <w:rPr>
          <w:rFonts w:ascii="Arial" w:hAnsi="Arial" w:cs="Arial"/>
          <w:sz w:val="24"/>
          <w:szCs w:val="24"/>
          <w:lang w:val="en-GB"/>
        </w:rPr>
        <w:t>human</w:t>
      </w:r>
      <w:r w:rsidR="009923CB" w:rsidRPr="00CF5C4B">
        <w:rPr>
          <w:rFonts w:ascii="Arial" w:hAnsi="Arial" w:cs="Arial"/>
          <w:sz w:val="24"/>
          <w:szCs w:val="24"/>
          <w:lang w:val="en-GB"/>
        </w:rPr>
        <w:t xml:space="preserve"> resource </w:t>
      </w:r>
      <w:r w:rsidR="007A2C77" w:rsidRPr="00CF5C4B">
        <w:rPr>
          <w:rFonts w:ascii="Arial" w:hAnsi="Arial" w:cs="Arial"/>
          <w:sz w:val="24"/>
          <w:szCs w:val="24"/>
          <w:lang w:val="en-GB"/>
        </w:rPr>
        <w:t>activities</w:t>
      </w:r>
      <w:r w:rsidR="009923CB" w:rsidRPr="00CF5C4B">
        <w:rPr>
          <w:rFonts w:ascii="Arial" w:hAnsi="Arial" w:cs="Arial"/>
          <w:sz w:val="24"/>
          <w:szCs w:val="24"/>
          <w:lang w:val="en-GB"/>
        </w:rPr>
        <w:t>, especially in retaining empl</w:t>
      </w:r>
      <w:r w:rsidR="001430C5" w:rsidRPr="00CF5C4B">
        <w:rPr>
          <w:rFonts w:ascii="Arial" w:hAnsi="Arial" w:cs="Arial"/>
          <w:sz w:val="24"/>
          <w:szCs w:val="24"/>
          <w:lang w:val="en-GB"/>
        </w:rPr>
        <w:t xml:space="preserve">oyees. </w:t>
      </w:r>
      <w:r w:rsidR="007A2C77" w:rsidRPr="00CF5C4B">
        <w:rPr>
          <w:rFonts w:ascii="Arial" w:hAnsi="Arial" w:cs="Arial"/>
          <w:sz w:val="24"/>
          <w:szCs w:val="24"/>
          <w:lang w:val="en-GB"/>
        </w:rPr>
        <w:t>Therefore, companies</w:t>
      </w:r>
      <w:r w:rsidR="001430C5" w:rsidRPr="00CF5C4B">
        <w:rPr>
          <w:rFonts w:ascii="Arial" w:hAnsi="Arial" w:cs="Arial"/>
          <w:sz w:val="24"/>
          <w:szCs w:val="24"/>
          <w:lang w:val="en-GB"/>
        </w:rPr>
        <w:t xml:space="preserve"> in this sector ar</w:t>
      </w:r>
      <w:r w:rsidR="00FB13A4" w:rsidRPr="00CF5C4B">
        <w:rPr>
          <w:rFonts w:ascii="Arial" w:hAnsi="Arial" w:cs="Arial"/>
          <w:sz w:val="24"/>
          <w:szCs w:val="24"/>
          <w:lang w:val="en-GB"/>
        </w:rPr>
        <w:t>e often trying to find techniques</w:t>
      </w:r>
      <w:r w:rsidR="001430C5" w:rsidRPr="00CF5C4B">
        <w:rPr>
          <w:rFonts w:ascii="Arial" w:hAnsi="Arial" w:cs="Arial"/>
          <w:sz w:val="24"/>
          <w:szCs w:val="24"/>
          <w:lang w:val="en-GB"/>
        </w:rPr>
        <w:t xml:space="preserve"> for </w:t>
      </w:r>
      <w:r w:rsidR="00FB13A4" w:rsidRPr="00CF5C4B">
        <w:rPr>
          <w:rFonts w:ascii="Arial" w:hAnsi="Arial" w:cs="Arial"/>
          <w:sz w:val="24"/>
          <w:szCs w:val="24"/>
          <w:lang w:val="en-GB"/>
        </w:rPr>
        <w:t>addressing</w:t>
      </w:r>
      <w:r w:rsidR="00CF42CA" w:rsidRPr="00CF5C4B">
        <w:rPr>
          <w:rFonts w:ascii="Arial" w:hAnsi="Arial" w:cs="Arial"/>
          <w:sz w:val="24"/>
          <w:szCs w:val="24"/>
          <w:lang w:val="en-GB"/>
        </w:rPr>
        <w:t xml:space="preserve"> the cha</w:t>
      </w:r>
      <w:r w:rsidR="00FB13A4" w:rsidRPr="00CF5C4B">
        <w:rPr>
          <w:rFonts w:ascii="Arial" w:hAnsi="Arial" w:cs="Arial"/>
          <w:sz w:val="24"/>
          <w:szCs w:val="24"/>
          <w:lang w:val="en-GB"/>
        </w:rPr>
        <w:t>lle</w:t>
      </w:r>
      <w:r w:rsidR="00CF42CA" w:rsidRPr="00CF5C4B">
        <w:rPr>
          <w:rFonts w:ascii="Arial" w:hAnsi="Arial" w:cs="Arial"/>
          <w:sz w:val="24"/>
          <w:szCs w:val="24"/>
          <w:lang w:val="en-GB"/>
        </w:rPr>
        <w:t xml:space="preserve">nges in the industry that could adversely impact employee </w:t>
      </w:r>
      <w:r w:rsidR="00FB13A4" w:rsidRPr="00CF5C4B">
        <w:rPr>
          <w:rFonts w:ascii="Arial" w:hAnsi="Arial" w:cs="Arial"/>
          <w:sz w:val="24"/>
          <w:szCs w:val="24"/>
          <w:lang w:val="en-GB"/>
        </w:rPr>
        <w:t>retention</w:t>
      </w:r>
      <w:r w:rsidR="00CF42CA" w:rsidRPr="00CF5C4B">
        <w:rPr>
          <w:rFonts w:ascii="Arial" w:hAnsi="Arial" w:cs="Arial"/>
          <w:sz w:val="24"/>
          <w:szCs w:val="24"/>
          <w:lang w:val="en-GB"/>
        </w:rPr>
        <w:t>. Therefore, this paper</w:t>
      </w:r>
      <w:r w:rsidR="008C595B" w:rsidRPr="00CF5C4B">
        <w:rPr>
          <w:rFonts w:ascii="Arial" w:hAnsi="Arial" w:cs="Arial"/>
          <w:sz w:val="24"/>
          <w:szCs w:val="24"/>
          <w:lang w:val="en-GB"/>
        </w:rPr>
        <w:t xml:space="preserve"> aims</w:t>
      </w:r>
      <w:r w:rsidR="00CF42CA" w:rsidRPr="00CF5C4B">
        <w:rPr>
          <w:rFonts w:ascii="Arial" w:hAnsi="Arial" w:cs="Arial"/>
          <w:sz w:val="24"/>
          <w:szCs w:val="24"/>
          <w:lang w:val="en-GB"/>
        </w:rPr>
        <w:t xml:space="preserve"> to </w:t>
      </w:r>
      <w:r w:rsidR="008C595B" w:rsidRPr="00CF5C4B">
        <w:rPr>
          <w:rFonts w:ascii="Arial" w:hAnsi="Arial" w:cs="Arial"/>
          <w:sz w:val="24"/>
          <w:szCs w:val="24"/>
          <w:lang w:val="en-GB"/>
        </w:rPr>
        <w:t>research</w:t>
      </w:r>
      <w:r w:rsidR="00CF42CA" w:rsidRPr="00CF5C4B">
        <w:rPr>
          <w:rFonts w:ascii="Arial" w:hAnsi="Arial" w:cs="Arial"/>
          <w:sz w:val="24"/>
          <w:szCs w:val="24"/>
          <w:lang w:val="en-GB"/>
        </w:rPr>
        <w:t xml:space="preserve"> the </w:t>
      </w:r>
      <w:r w:rsidR="008C595B" w:rsidRPr="00CF5C4B">
        <w:rPr>
          <w:rFonts w:ascii="Arial" w:hAnsi="Arial" w:cs="Arial"/>
          <w:sz w:val="24"/>
          <w:szCs w:val="24"/>
          <w:lang w:val="en-GB"/>
        </w:rPr>
        <w:t>current</w:t>
      </w:r>
      <w:r w:rsidR="00CF42CA" w:rsidRPr="00CF5C4B">
        <w:rPr>
          <w:rFonts w:ascii="Arial" w:hAnsi="Arial" w:cs="Arial"/>
          <w:sz w:val="24"/>
          <w:szCs w:val="24"/>
          <w:lang w:val="en-GB"/>
        </w:rPr>
        <w:t xml:space="preserve"> </w:t>
      </w:r>
      <w:r w:rsidR="008C595B" w:rsidRPr="00CF5C4B">
        <w:rPr>
          <w:rFonts w:ascii="Arial" w:hAnsi="Arial" w:cs="Arial"/>
          <w:sz w:val="24"/>
          <w:szCs w:val="24"/>
          <w:lang w:val="en-GB"/>
        </w:rPr>
        <w:t>challenges</w:t>
      </w:r>
      <w:r w:rsidR="00CF42CA" w:rsidRPr="00CF5C4B">
        <w:rPr>
          <w:rFonts w:ascii="Arial" w:hAnsi="Arial" w:cs="Arial"/>
          <w:sz w:val="24"/>
          <w:szCs w:val="24"/>
          <w:lang w:val="en-GB"/>
        </w:rPr>
        <w:t xml:space="preserve"> facing the hotel </w:t>
      </w:r>
      <w:r w:rsidR="008C595B" w:rsidRPr="00CF5C4B">
        <w:rPr>
          <w:rFonts w:ascii="Arial" w:hAnsi="Arial" w:cs="Arial"/>
          <w:sz w:val="24"/>
          <w:szCs w:val="24"/>
          <w:lang w:val="en-GB"/>
        </w:rPr>
        <w:t>industry</w:t>
      </w:r>
      <w:r w:rsidR="00CF42CA" w:rsidRPr="00CF5C4B">
        <w:rPr>
          <w:rFonts w:ascii="Arial" w:hAnsi="Arial" w:cs="Arial"/>
          <w:sz w:val="24"/>
          <w:szCs w:val="24"/>
          <w:lang w:val="en-GB"/>
        </w:rPr>
        <w:t>, notably the Tower Hotel in London</w:t>
      </w:r>
      <w:r w:rsidR="00CF1DAB" w:rsidRPr="00CF5C4B">
        <w:rPr>
          <w:rFonts w:ascii="Arial" w:hAnsi="Arial" w:cs="Arial"/>
          <w:sz w:val="24"/>
          <w:szCs w:val="24"/>
          <w:lang w:val="en-GB"/>
        </w:rPr>
        <w:t xml:space="preserve">, </w:t>
      </w:r>
      <w:r w:rsidR="008C595B" w:rsidRPr="00CF5C4B">
        <w:rPr>
          <w:rFonts w:ascii="Arial" w:hAnsi="Arial" w:cs="Arial"/>
          <w:sz w:val="24"/>
          <w:szCs w:val="24"/>
          <w:lang w:val="en-GB"/>
        </w:rPr>
        <w:t>and</w:t>
      </w:r>
      <w:r w:rsidR="00CF1DAB" w:rsidRPr="00CF5C4B">
        <w:rPr>
          <w:rFonts w:ascii="Arial" w:hAnsi="Arial" w:cs="Arial"/>
          <w:sz w:val="24"/>
          <w:szCs w:val="24"/>
          <w:lang w:val="en-GB"/>
        </w:rPr>
        <w:t xml:space="preserve"> highlight the possible </w:t>
      </w:r>
      <w:r w:rsidR="008C595B" w:rsidRPr="00CF5C4B">
        <w:rPr>
          <w:rFonts w:ascii="Arial" w:hAnsi="Arial" w:cs="Arial"/>
          <w:sz w:val="24"/>
          <w:szCs w:val="24"/>
          <w:lang w:val="en-GB"/>
        </w:rPr>
        <w:t>solution</w:t>
      </w:r>
      <w:r w:rsidR="00CF1DAB" w:rsidRPr="00CF5C4B">
        <w:rPr>
          <w:rFonts w:ascii="Arial" w:hAnsi="Arial" w:cs="Arial"/>
          <w:sz w:val="24"/>
          <w:szCs w:val="24"/>
          <w:lang w:val="en-GB"/>
        </w:rPr>
        <w:t>.</w:t>
      </w:r>
      <w:r w:rsidR="0052146D" w:rsidRPr="00CF5C4B">
        <w:rPr>
          <w:rFonts w:ascii="Arial" w:hAnsi="Arial" w:cs="Arial"/>
          <w:sz w:val="24"/>
          <w:szCs w:val="24"/>
          <w:lang w:val="en-GB"/>
        </w:rPr>
        <w:t xml:space="preserve"> </w:t>
      </w:r>
    </w:p>
    <w:p w14:paraId="554FD8C9" w14:textId="77777777" w:rsidR="000146F2" w:rsidRPr="00CF5C4B" w:rsidRDefault="00794D79" w:rsidP="00DC0535">
      <w:pPr>
        <w:spacing w:line="360" w:lineRule="auto"/>
        <w:contextualSpacing/>
        <w:jc w:val="center"/>
        <w:rPr>
          <w:rFonts w:ascii="Arial" w:hAnsi="Arial" w:cs="Arial"/>
          <w:b/>
          <w:sz w:val="24"/>
          <w:szCs w:val="24"/>
          <w:lang w:val="en-GB"/>
        </w:rPr>
      </w:pPr>
      <w:r w:rsidRPr="00CF5C4B">
        <w:rPr>
          <w:rFonts w:ascii="Arial" w:hAnsi="Arial" w:cs="Arial"/>
          <w:b/>
          <w:sz w:val="24"/>
          <w:szCs w:val="24"/>
          <w:lang w:val="en-GB"/>
        </w:rPr>
        <w:t>Background</w:t>
      </w:r>
    </w:p>
    <w:p w14:paraId="733C755A" w14:textId="77777777" w:rsidR="00255C79" w:rsidRPr="00CF5C4B" w:rsidRDefault="00794D79" w:rsidP="00DC0535">
      <w:pPr>
        <w:spacing w:line="360" w:lineRule="auto"/>
        <w:ind w:firstLine="720"/>
        <w:contextualSpacing/>
        <w:jc w:val="both"/>
        <w:rPr>
          <w:rFonts w:ascii="Arial" w:hAnsi="Arial" w:cs="Arial"/>
          <w:sz w:val="24"/>
          <w:szCs w:val="24"/>
          <w:lang w:val="en-GB"/>
        </w:rPr>
      </w:pPr>
      <w:r w:rsidRPr="00CF5C4B">
        <w:rPr>
          <w:rFonts w:ascii="Arial" w:hAnsi="Arial" w:cs="Arial"/>
          <w:sz w:val="24"/>
          <w:szCs w:val="24"/>
          <w:lang w:val="en-GB"/>
        </w:rPr>
        <w:t>According</w:t>
      </w:r>
      <w:r w:rsidR="007659AD" w:rsidRPr="00CF5C4B">
        <w:rPr>
          <w:rFonts w:ascii="Arial" w:hAnsi="Arial" w:cs="Arial"/>
          <w:sz w:val="24"/>
          <w:szCs w:val="24"/>
          <w:lang w:val="en-GB"/>
        </w:rPr>
        <w:t xml:space="preserve"> to Tan et al. (2019)</w:t>
      </w:r>
      <w:r w:rsidRPr="00CF5C4B">
        <w:rPr>
          <w:rFonts w:ascii="Arial" w:hAnsi="Arial" w:cs="Arial"/>
          <w:sz w:val="24"/>
          <w:szCs w:val="24"/>
          <w:lang w:val="en-GB"/>
        </w:rPr>
        <w:t xml:space="preserve">, the major emerging human resources issues in the hotel industry include increasing </w:t>
      </w:r>
      <w:r w:rsidR="003D3706" w:rsidRPr="00CF5C4B">
        <w:rPr>
          <w:rFonts w:ascii="Arial" w:hAnsi="Arial" w:cs="Arial"/>
          <w:sz w:val="24"/>
          <w:szCs w:val="24"/>
          <w:lang w:val="en-GB"/>
        </w:rPr>
        <w:t xml:space="preserve">employee </w:t>
      </w:r>
      <w:r w:rsidRPr="00CF5C4B">
        <w:rPr>
          <w:rFonts w:ascii="Arial" w:hAnsi="Arial" w:cs="Arial"/>
          <w:sz w:val="24"/>
          <w:szCs w:val="24"/>
          <w:lang w:val="en-GB"/>
        </w:rPr>
        <w:t>commitments, productivity, and retention.</w:t>
      </w:r>
      <w:r w:rsidR="001851CB" w:rsidRPr="00CF5C4B">
        <w:rPr>
          <w:rFonts w:ascii="Arial" w:hAnsi="Arial" w:cs="Arial"/>
          <w:sz w:val="24"/>
          <w:szCs w:val="24"/>
          <w:lang w:val="en-GB"/>
        </w:rPr>
        <w:t xml:space="preserve"> These factors are</w:t>
      </w:r>
      <w:r w:rsidR="004F1940" w:rsidRPr="00CF5C4B">
        <w:rPr>
          <w:rFonts w:ascii="Arial" w:hAnsi="Arial" w:cs="Arial"/>
          <w:sz w:val="24"/>
          <w:szCs w:val="24"/>
          <w:lang w:val="en-GB"/>
        </w:rPr>
        <w:t xml:space="preserve"> </w:t>
      </w:r>
      <w:r w:rsidRPr="00CF5C4B">
        <w:rPr>
          <w:rFonts w:ascii="Arial" w:hAnsi="Arial" w:cs="Arial"/>
          <w:sz w:val="24"/>
          <w:szCs w:val="24"/>
          <w:lang w:val="en-GB"/>
        </w:rPr>
        <w:t>exacerbated by</w:t>
      </w:r>
      <w:r w:rsidR="004F1940" w:rsidRPr="00CF5C4B">
        <w:rPr>
          <w:rFonts w:ascii="Arial" w:hAnsi="Arial" w:cs="Arial"/>
          <w:sz w:val="24"/>
          <w:szCs w:val="24"/>
          <w:lang w:val="en-GB"/>
        </w:rPr>
        <w:t xml:space="preserve"> the </w:t>
      </w:r>
      <w:r w:rsidRPr="00CF5C4B">
        <w:rPr>
          <w:rFonts w:ascii="Arial" w:hAnsi="Arial" w:cs="Arial"/>
          <w:sz w:val="24"/>
          <w:szCs w:val="24"/>
          <w:lang w:val="en-GB"/>
        </w:rPr>
        <w:t>increasing competition for top talents among companie</w:t>
      </w:r>
      <w:r w:rsidR="004F1940" w:rsidRPr="00CF5C4B">
        <w:rPr>
          <w:rFonts w:ascii="Arial" w:hAnsi="Arial" w:cs="Arial"/>
          <w:sz w:val="24"/>
          <w:szCs w:val="24"/>
          <w:lang w:val="en-GB"/>
        </w:rPr>
        <w:t xml:space="preserve">s, continued </w:t>
      </w:r>
      <w:r w:rsidRPr="00CF5C4B">
        <w:rPr>
          <w:rFonts w:ascii="Arial" w:hAnsi="Arial" w:cs="Arial"/>
          <w:sz w:val="24"/>
          <w:szCs w:val="24"/>
          <w:lang w:val="en-GB"/>
        </w:rPr>
        <w:t>corporate</w:t>
      </w:r>
      <w:r w:rsidR="004F1940" w:rsidRPr="00CF5C4B">
        <w:rPr>
          <w:rFonts w:ascii="Arial" w:hAnsi="Arial" w:cs="Arial"/>
          <w:sz w:val="24"/>
          <w:szCs w:val="24"/>
          <w:lang w:val="en-GB"/>
        </w:rPr>
        <w:t xml:space="preserve"> </w:t>
      </w:r>
      <w:r w:rsidRPr="00CF5C4B">
        <w:rPr>
          <w:rFonts w:ascii="Arial" w:hAnsi="Arial" w:cs="Arial"/>
          <w:sz w:val="24"/>
          <w:szCs w:val="24"/>
          <w:lang w:val="en-GB"/>
        </w:rPr>
        <w:t>restructuring</w:t>
      </w:r>
      <w:r w:rsidR="004F1940" w:rsidRPr="00CF5C4B">
        <w:rPr>
          <w:rFonts w:ascii="Arial" w:hAnsi="Arial" w:cs="Arial"/>
          <w:sz w:val="24"/>
          <w:szCs w:val="24"/>
          <w:lang w:val="en-GB"/>
        </w:rPr>
        <w:t xml:space="preserve"> efforts, and </w:t>
      </w:r>
      <w:r w:rsidRPr="00CF5C4B">
        <w:rPr>
          <w:rFonts w:ascii="Arial" w:hAnsi="Arial" w:cs="Arial"/>
          <w:sz w:val="24"/>
          <w:szCs w:val="24"/>
          <w:lang w:val="en-GB"/>
        </w:rPr>
        <w:t>employee</w:t>
      </w:r>
      <w:r w:rsidR="004F1940" w:rsidRPr="00CF5C4B">
        <w:rPr>
          <w:rFonts w:ascii="Arial" w:hAnsi="Arial" w:cs="Arial"/>
          <w:sz w:val="24"/>
          <w:szCs w:val="24"/>
          <w:lang w:val="en-GB"/>
        </w:rPr>
        <w:t xml:space="preserve"> loy</w:t>
      </w:r>
      <w:r w:rsidRPr="00CF5C4B">
        <w:rPr>
          <w:rFonts w:ascii="Arial" w:hAnsi="Arial" w:cs="Arial"/>
          <w:sz w:val="24"/>
          <w:szCs w:val="24"/>
          <w:lang w:val="en-GB"/>
        </w:rPr>
        <w:t>alty concerns. For many companies,</w:t>
      </w:r>
      <w:r w:rsidR="004F1940" w:rsidRPr="00CF5C4B">
        <w:rPr>
          <w:rFonts w:ascii="Arial" w:hAnsi="Arial" w:cs="Arial"/>
          <w:sz w:val="24"/>
          <w:szCs w:val="24"/>
          <w:lang w:val="en-GB"/>
        </w:rPr>
        <w:t xml:space="preserve"> </w:t>
      </w:r>
      <w:r w:rsidR="004726A9" w:rsidRPr="00CF5C4B">
        <w:rPr>
          <w:rFonts w:ascii="Arial" w:hAnsi="Arial" w:cs="Arial"/>
          <w:sz w:val="24"/>
          <w:szCs w:val="24"/>
          <w:lang w:val="en-GB"/>
        </w:rPr>
        <w:t>u</w:t>
      </w:r>
      <w:r w:rsidR="00DB386B" w:rsidRPr="00CF5C4B">
        <w:rPr>
          <w:rFonts w:ascii="Arial" w:hAnsi="Arial" w:cs="Arial"/>
          <w:sz w:val="24"/>
          <w:szCs w:val="24"/>
          <w:lang w:val="en-GB"/>
        </w:rPr>
        <w:t>nexpected employee turnover can</w:t>
      </w:r>
      <w:r w:rsidR="004726A9" w:rsidRPr="00CF5C4B">
        <w:rPr>
          <w:rFonts w:ascii="Arial" w:hAnsi="Arial" w:cs="Arial"/>
          <w:sz w:val="24"/>
          <w:szCs w:val="24"/>
          <w:lang w:val="en-GB"/>
        </w:rPr>
        <w:t xml:space="preserve"> have tremendous impacts on </w:t>
      </w:r>
      <w:r w:rsidRPr="00CF5C4B">
        <w:rPr>
          <w:rFonts w:ascii="Arial" w:hAnsi="Arial" w:cs="Arial"/>
          <w:sz w:val="24"/>
          <w:szCs w:val="24"/>
          <w:lang w:val="en-GB"/>
        </w:rPr>
        <w:t>the</w:t>
      </w:r>
      <w:r w:rsidR="004726A9" w:rsidRPr="00CF5C4B">
        <w:rPr>
          <w:rFonts w:ascii="Arial" w:hAnsi="Arial" w:cs="Arial"/>
          <w:sz w:val="24"/>
          <w:szCs w:val="24"/>
          <w:lang w:val="en-GB"/>
        </w:rPr>
        <w:t xml:space="preserve"> ability of an </w:t>
      </w:r>
      <w:r w:rsidRPr="00CF5C4B">
        <w:rPr>
          <w:rFonts w:ascii="Arial" w:hAnsi="Arial" w:cs="Arial"/>
          <w:sz w:val="24"/>
          <w:szCs w:val="24"/>
          <w:lang w:val="en-GB"/>
        </w:rPr>
        <w:t>organization</w:t>
      </w:r>
      <w:r w:rsidR="004726A9" w:rsidRPr="00CF5C4B">
        <w:rPr>
          <w:rFonts w:ascii="Arial" w:hAnsi="Arial" w:cs="Arial"/>
          <w:sz w:val="24"/>
          <w:szCs w:val="24"/>
          <w:lang w:val="en-GB"/>
        </w:rPr>
        <w:t xml:space="preserve"> to execute its business plans</w:t>
      </w:r>
      <w:r w:rsidRPr="00CF5C4B">
        <w:rPr>
          <w:rFonts w:ascii="Arial" w:hAnsi="Arial" w:cs="Arial"/>
          <w:sz w:val="24"/>
          <w:szCs w:val="24"/>
          <w:lang w:val="en-GB"/>
        </w:rPr>
        <w:t xml:space="preserve"> </w:t>
      </w:r>
      <w:r w:rsidR="004726A9" w:rsidRPr="00CF5C4B">
        <w:rPr>
          <w:rFonts w:ascii="Arial" w:hAnsi="Arial" w:cs="Arial"/>
          <w:sz w:val="24"/>
          <w:szCs w:val="24"/>
          <w:lang w:val="en-GB"/>
        </w:rPr>
        <w:t xml:space="preserve">concerning decreased </w:t>
      </w:r>
      <w:r w:rsidRPr="00CF5C4B">
        <w:rPr>
          <w:rFonts w:ascii="Arial" w:hAnsi="Arial" w:cs="Arial"/>
          <w:sz w:val="24"/>
          <w:szCs w:val="24"/>
          <w:lang w:val="en-GB"/>
        </w:rPr>
        <w:t>productivity</w:t>
      </w:r>
      <w:r w:rsidR="008D7D81" w:rsidRPr="00CF5C4B">
        <w:rPr>
          <w:rFonts w:ascii="Arial" w:hAnsi="Arial" w:cs="Arial"/>
          <w:sz w:val="24"/>
          <w:szCs w:val="24"/>
          <w:lang w:val="en-GB"/>
        </w:rPr>
        <w:t>. This phenomen</w:t>
      </w:r>
      <w:r w:rsidR="004726A9" w:rsidRPr="00CF5C4B">
        <w:rPr>
          <w:rFonts w:ascii="Arial" w:hAnsi="Arial" w:cs="Arial"/>
          <w:sz w:val="24"/>
          <w:szCs w:val="24"/>
          <w:lang w:val="en-GB"/>
        </w:rPr>
        <w:t xml:space="preserve">on is more </w:t>
      </w:r>
      <w:r w:rsidR="008D7D81" w:rsidRPr="00CF5C4B">
        <w:rPr>
          <w:rFonts w:ascii="Arial" w:hAnsi="Arial" w:cs="Arial"/>
          <w:sz w:val="24"/>
          <w:szCs w:val="24"/>
          <w:lang w:val="en-GB"/>
        </w:rPr>
        <w:t xml:space="preserve">evident in the current economic climate </w:t>
      </w:r>
      <w:r w:rsidR="004726A9" w:rsidRPr="00CF5C4B">
        <w:rPr>
          <w:rFonts w:ascii="Arial" w:hAnsi="Arial" w:cs="Arial"/>
          <w:sz w:val="24"/>
          <w:szCs w:val="24"/>
          <w:lang w:val="en-GB"/>
        </w:rPr>
        <w:t xml:space="preserve">of </w:t>
      </w:r>
      <w:r w:rsidR="008D7D81" w:rsidRPr="00CF5C4B">
        <w:rPr>
          <w:rFonts w:ascii="Arial" w:hAnsi="Arial" w:cs="Arial"/>
          <w:sz w:val="24"/>
          <w:szCs w:val="24"/>
          <w:lang w:val="en-GB"/>
        </w:rPr>
        <w:t>uncertainties</w:t>
      </w:r>
      <w:r w:rsidR="004726A9" w:rsidRPr="00CF5C4B">
        <w:rPr>
          <w:rFonts w:ascii="Arial" w:hAnsi="Arial" w:cs="Arial"/>
          <w:sz w:val="24"/>
          <w:szCs w:val="24"/>
          <w:lang w:val="en-GB"/>
        </w:rPr>
        <w:t xml:space="preserve"> and </w:t>
      </w:r>
      <w:r w:rsidR="008D7D81" w:rsidRPr="00CF5C4B">
        <w:rPr>
          <w:rFonts w:ascii="Arial" w:hAnsi="Arial" w:cs="Arial"/>
          <w:sz w:val="24"/>
          <w:szCs w:val="24"/>
          <w:lang w:val="en-GB"/>
        </w:rPr>
        <w:t>downsizing</w:t>
      </w:r>
      <w:r w:rsidR="004726A9" w:rsidRPr="00CF5C4B">
        <w:rPr>
          <w:rFonts w:ascii="Arial" w:hAnsi="Arial" w:cs="Arial"/>
          <w:sz w:val="24"/>
          <w:szCs w:val="24"/>
          <w:lang w:val="en-GB"/>
        </w:rPr>
        <w:t xml:space="preserve"> of </w:t>
      </w:r>
      <w:r w:rsidR="008D7D81" w:rsidRPr="00CF5C4B">
        <w:rPr>
          <w:rFonts w:ascii="Arial" w:hAnsi="Arial" w:cs="Arial"/>
          <w:sz w:val="24"/>
          <w:szCs w:val="24"/>
          <w:lang w:val="en-GB"/>
        </w:rPr>
        <w:t>corporates making</w:t>
      </w:r>
      <w:r w:rsidR="00C060E7" w:rsidRPr="00CF5C4B">
        <w:rPr>
          <w:rFonts w:ascii="Arial" w:hAnsi="Arial" w:cs="Arial"/>
          <w:sz w:val="24"/>
          <w:szCs w:val="24"/>
          <w:lang w:val="en-GB"/>
        </w:rPr>
        <w:t xml:space="preserve"> companies </w:t>
      </w:r>
      <w:r w:rsidR="003D3706" w:rsidRPr="00CF5C4B">
        <w:rPr>
          <w:rFonts w:ascii="Arial" w:hAnsi="Arial" w:cs="Arial"/>
          <w:sz w:val="24"/>
          <w:szCs w:val="24"/>
          <w:lang w:val="en-GB"/>
        </w:rPr>
        <w:t xml:space="preserve">lose </w:t>
      </w:r>
      <w:r w:rsidR="004726A9" w:rsidRPr="00CF5C4B">
        <w:rPr>
          <w:rFonts w:ascii="Arial" w:hAnsi="Arial" w:cs="Arial"/>
          <w:sz w:val="24"/>
          <w:szCs w:val="24"/>
          <w:lang w:val="en-GB"/>
        </w:rPr>
        <w:t xml:space="preserve">their </w:t>
      </w:r>
      <w:r w:rsidR="008D7D81" w:rsidRPr="00CF5C4B">
        <w:rPr>
          <w:rFonts w:ascii="Arial" w:hAnsi="Arial" w:cs="Arial"/>
          <w:sz w:val="24"/>
          <w:szCs w:val="24"/>
          <w:lang w:val="en-GB"/>
        </w:rPr>
        <w:t>significant</w:t>
      </w:r>
      <w:r w:rsidR="00C060E7" w:rsidRPr="00CF5C4B">
        <w:rPr>
          <w:rFonts w:ascii="Arial" w:hAnsi="Arial" w:cs="Arial"/>
          <w:sz w:val="24"/>
          <w:szCs w:val="24"/>
          <w:lang w:val="en-GB"/>
        </w:rPr>
        <w:t xml:space="preserve"> employees exponentially. According</w:t>
      </w:r>
      <w:r w:rsidR="007659AD" w:rsidRPr="00CF5C4B">
        <w:rPr>
          <w:rFonts w:ascii="Arial" w:hAnsi="Arial" w:cs="Arial"/>
          <w:sz w:val="24"/>
          <w:szCs w:val="24"/>
          <w:lang w:val="en-GB"/>
        </w:rPr>
        <w:t xml:space="preserve"> to Koo et al. (2020)</w:t>
      </w:r>
      <w:r w:rsidR="003D3706" w:rsidRPr="00CF5C4B">
        <w:rPr>
          <w:rFonts w:ascii="Arial" w:hAnsi="Arial" w:cs="Arial"/>
          <w:sz w:val="24"/>
          <w:szCs w:val="24"/>
          <w:lang w:val="en-GB"/>
        </w:rPr>
        <w:t>, t</w:t>
      </w:r>
      <w:r w:rsidR="004726A9" w:rsidRPr="00CF5C4B">
        <w:rPr>
          <w:rFonts w:ascii="Arial" w:hAnsi="Arial" w:cs="Arial"/>
          <w:sz w:val="24"/>
          <w:szCs w:val="24"/>
          <w:lang w:val="en-GB"/>
        </w:rPr>
        <w:t xml:space="preserve">he </w:t>
      </w:r>
      <w:r w:rsidR="00C060E7" w:rsidRPr="00CF5C4B">
        <w:rPr>
          <w:rFonts w:ascii="Arial" w:hAnsi="Arial" w:cs="Arial"/>
          <w:sz w:val="24"/>
          <w:szCs w:val="24"/>
          <w:lang w:val="en-GB"/>
        </w:rPr>
        <w:t>primar</w:t>
      </w:r>
      <w:r w:rsidR="004726A9" w:rsidRPr="00CF5C4B">
        <w:rPr>
          <w:rFonts w:ascii="Arial" w:hAnsi="Arial" w:cs="Arial"/>
          <w:sz w:val="24"/>
          <w:szCs w:val="24"/>
          <w:lang w:val="en-GB"/>
        </w:rPr>
        <w:t xml:space="preserve">y reason for these high </w:t>
      </w:r>
      <w:r w:rsidR="00DB386B" w:rsidRPr="00CF5C4B">
        <w:rPr>
          <w:rFonts w:ascii="Arial" w:hAnsi="Arial" w:cs="Arial"/>
          <w:sz w:val="24"/>
          <w:szCs w:val="24"/>
          <w:lang w:val="en-GB"/>
        </w:rPr>
        <w:t>turnover</w:t>
      </w:r>
      <w:r w:rsidR="004726A9" w:rsidRPr="00CF5C4B">
        <w:rPr>
          <w:rFonts w:ascii="Arial" w:hAnsi="Arial" w:cs="Arial"/>
          <w:sz w:val="24"/>
          <w:szCs w:val="24"/>
          <w:lang w:val="en-GB"/>
        </w:rPr>
        <w:t xml:space="preserve"> rates of employees in the hotel industry </w:t>
      </w:r>
      <w:r w:rsidR="003C35E0" w:rsidRPr="00CF5C4B">
        <w:rPr>
          <w:rFonts w:ascii="Arial" w:hAnsi="Arial" w:cs="Arial"/>
          <w:sz w:val="24"/>
          <w:szCs w:val="24"/>
          <w:lang w:val="en-GB"/>
        </w:rPr>
        <w:t xml:space="preserve">includes </w:t>
      </w:r>
      <w:r w:rsidR="004726A9" w:rsidRPr="00CF5C4B">
        <w:rPr>
          <w:rFonts w:ascii="Arial" w:hAnsi="Arial" w:cs="Arial"/>
          <w:sz w:val="24"/>
          <w:szCs w:val="24"/>
          <w:lang w:val="en-GB"/>
        </w:rPr>
        <w:t xml:space="preserve">external business factors </w:t>
      </w:r>
      <w:r w:rsidR="00C060E7" w:rsidRPr="00CF5C4B">
        <w:rPr>
          <w:rFonts w:ascii="Arial" w:hAnsi="Arial" w:cs="Arial"/>
          <w:sz w:val="24"/>
          <w:szCs w:val="24"/>
          <w:lang w:val="en-GB"/>
        </w:rPr>
        <w:t>such</w:t>
      </w:r>
      <w:r w:rsidR="004726A9" w:rsidRPr="00CF5C4B">
        <w:rPr>
          <w:rFonts w:ascii="Arial" w:hAnsi="Arial" w:cs="Arial"/>
          <w:sz w:val="24"/>
          <w:szCs w:val="24"/>
          <w:lang w:val="en-GB"/>
        </w:rPr>
        <w:t xml:space="preserve"> as </w:t>
      </w:r>
      <w:r w:rsidR="003C35E0" w:rsidRPr="00CF5C4B">
        <w:rPr>
          <w:rFonts w:ascii="Arial" w:hAnsi="Arial" w:cs="Arial"/>
          <w:sz w:val="24"/>
          <w:szCs w:val="24"/>
          <w:lang w:val="en-GB"/>
        </w:rPr>
        <w:t xml:space="preserve">a poor </w:t>
      </w:r>
      <w:r w:rsidR="00C060E7" w:rsidRPr="00CF5C4B">
        <w:rPr>
          <w:rFonts w:ascii="Arial" w:hAnsi="Arial" w:cs="Arial"/>
          <w:sz w:val="24"/>
          <w:szCs w:val="24"/>
          <w:lang w:val="en-GB"/>
        </w:rPr>
        <w:t>economy</w:t>
      </w:r>
      <w:r w:rsidR="003C35E0" w:rsidRPr="00CF5C4B">
        <w:rPr>
          <w:rFonts w:ascii="Arial" w:hAnsi="Arial" w:cs="Arial"/>
          <w:sz w:val="24"/>
          <w:szCs w:val="24"/>
          <w:lang w:val="en-GB"/>
        </w:rPr>
        <w:t xml:space="preserve"> </w:t>
      </w:r>
      <w:r w:rsidR="00C060E7" w:rsidRPr="00CF5C4B">
        <w:rPr>
          <w:rFonts w:ascii="Arial" w:hAnsi="Arial" w:cs="Arial"/>
          <w:sz w:val="24"/>
          <w:szCs w:val="24"/>
          <w:lang w:val="en-GB"/>
        </w:rPr>
        <w:t>characterized</w:t>
      </w:r>
      <w:r w:rsidR="004E3A18" w:rsidRPr="00CF5C4B">
        <w:rPr>
          <w:rFonts w:ascii="Arial" w:hAnsi="Arial" w:cs="Arial"/>
          <w:sz w:val="24"/>
          <w:szCs w:val="24"/>
          <w:lang w:val="en-GB"/>
        </w:rPr>
        <w:t xml:space="preserve"> by high </w:t>
      </w:r>
      <w:r w:rsidR="00C060E7" w:rsidRPr="00CF5C4B">
        <w:rPr>
          <w:rFonts w:ascii="Arial" w:hAnsi="Arial" w:cs="Arial"/>
          <w:sz w:val="24"/>
          <w:szCs w:val="24"/>
          <w:lang w:val="en-GB"/>
        </w:rPr>
        <w:t>inflation</w:t>
      </w:r>
      <w:r w:rsidR="004E3A18" w:rsidRPr="00CF5C4B">
        <w:rPr>
          <w:rFonts w:ascii="Arial" w:hAnsi="Arial" w:cs="Arial"/>
          <w:sz w:val="24"/>
          <w:szCs w:val="24"/>
          <w:lang w:val="en-GB"/>
        </w:rPr>
        <w:t xml:space="preserve"> rates. In addition, poor </w:t>
      </w:r>
      <w:r w:rsidR="00C060E7" w:rsidRPr="00CF5C4B">
        <w:rPr>
          <w:rFonts w:ascii="Arial" w:hAnsi="Arial" w:cs="Arial"/>
          <w:sz w:val="24"/>
          <w:szCs w:val="24"/>
          <w:lang w:val="en-GB"/>
        </w:rPr>
        <w:t>remuneration</w:t>
      </w:r>
      <w:r w:rsidR="004E3A18" w:rsidRPr="00CF5C4B">
        <w:rPr>
          <w:rFonts w:ascii="Arial" w:hAnsi="Arial" w:cs="Arial"/>
          <w:sz w:val="24"/>
          <w:szCs w:val="24"/>
          <w:lang w:val="en-GB"/>
        </w:rPr>
        <w:t xml:space="preserve"> of </w:t>
      </w:r>
      <w:r w:rsidR="00C060E7" w:rsidRPr="00CF5C4B">
        <w:rPr>
          <w:rFonts w:ascii="Arial" w:hAnsi="Arial" w:cs="Arial"/>
          <w:sz w:val="24"/>
          <w:szCs w:val="24"/>
          <w:lang w:val="en-GB"/>
        </w:rPr>
        <w:t>employees</w:t>
      </w:r>
      <w:r w:rsidR="004E3A18" w:rsidRPr="00CF5C4B">
        <w:rPr>
          <w:rFonts w:ascii="Arial" w:hAnsi="Arial" w:cs="Arial"/>
          <w:sz w:val="24"/>
          <w:szCs w:val="24"/>
          <w:lang w:val="en-GB"/>
        </w:rPr>
        <w:t xml:space="preserve">, lack of employee </w:t>
      </w:r>
      <w:r w:rsidR="00C060E7" w:rsidRPr="00CF5C4B">
        <w:rPr>
          <w:rFonts w:ascii="Arial" w:hAnsi="Arial" w:cs="Arial"/>
          <w:sz w:val="24"/>
          <w:szCs w:val="24"/>
          <w:lang w:val="en-GB"/>
        </w:rPr>
        <w:t>motivation</w:t>
      </w:r>
      <w:r w:rsidR="00696F52" w:rsidRPr="00CF5C4B">
        <w:rPr>
          <w:rFonts w:ascii="Arial" w:hAnsi="Arial" w:cs="Arial"/>
          <w:sz w:val="24"/>
          <w:szCs w:val="24"/>
          <w:lang w:val="en-GB"/>
        </w:rPr>
        <w:t xml:space="preserve"> tactics</w:t>
      </w:r>
      <w:r w:rsidR="00DB386B" w:rsidRPr="00CF5C4B">
        <w:rPr>
          <w:rFonts w:ascii="Arial" w:hAnsi="Arial" w:cs="Arial"/>
          <w:sz w:val="24"/>
          <w:szCs w:val="24"/>
          <w:lang w:val="en-GB"/>
        </w:rPr>
        <w:t>, poor</w:t>
      </w:r>
      <w:r w:rsidR="004E3A18" w:rsidRPr="00CF5C4B">
        <w:rPr>
          <w:rFonts w:ascii="Arial" w:hAnsi="Arial" w:cs="Arial"/>
          <w:sz w:val="24"/>
          <w:szCs w:val="24"/>
          <w:lang w:val="en-GB"/>
        </w:rPr>
        <w:t xml:space="preserve"> working </w:t>
      </w:r>
      <w:r w:rsidR="00C060E7" w:rsidRPr="00CF5C4B">
        <w:rPr>
          <w:rFonts w:ascii="Arial" w:hAnsi="Arial" w:cs="Arial"/>
          <w:sz w:val="24"/>
          <w:szCs w:val="24"/>
          <w:lang w:val="en-GB"/>
        </w:rPr>
        <w:t>condition</w:t>
      </w:r>
      <w:r w:rsidR="004E3A18" w:rsidRPr="00CF5C4B">
        <w:rPr>
          <w:rFonts w:ascii="Arial" w:hAnsi="Arial" w:cs="Arial"/>
          <w:sz w:val="24"/>
          <w:szCs w:val="24"/>
          <w:lang w:val="en-GB"/>
        </w:rPr>
        <w:t xml:space="preserve">, and lack of work-life balance is one of the significant changes </w:t>
      </w:r>
      <w:r w:rsidR="00C060E7" w:rsidRPr="00CF5C4B">
        <w:rPr>
          <w:rFonts w:ascii="Arial" w:hAnsi="Arial" w:cs="Arial"/>
          <w:sz w:val="24"/>
          <w:szCs w:val="24"/>
          <w:lang w:val="en-GB"/>
        </w:rPr>
        <w:t>facing</w:t>
      </w:r>
      <w:r w:rsidR="004E3A18" w:rsidRPr="00CF5C4B">
        <w:rPr>
          <w:rFonts w:ascii="Arial" w:hAnsi="Arial" w:cs="Arial"/>
          <w:sz w:val="24"/>
          <w:szCs w:val="24"/>
          <w:lang w:val="en-GB"/>
        </w:rPr>
        <w:t xml:space="preserve"> the industry as one of the </w:t>
      </w:r>
      <w:r w:rsidR="00696F52" w:rsidRPr="00CF5C4B">
        <w:rPr>
          <w:rFonts w:ascii="Arial" w:hAnsi="Arial" w:cs="Arial"/>
          <w:sz w:val="24"/>
          <w:szCs w:val="24"/>
          <w:lang w:val="en-GB"/>
        </w:rPr>
        <w:t>biggest</w:t>
      </w:r>
      <w:r w:rsidR="004E3A18" w:rsidRPr="00CF5C4B">
        <w:rPr>
          <w:rFonts w:ascii="Arial" w:hAnsi="Arial" w:cs="Arial"/>
          <w:sz w:val="24"/>
          <w:szCs w:val="24"/>
          <w:lang w:val="en-GB"/>
        </w:rPr>
        <w:t xml:space="preserve"> companies in the hotel industry, Tower Hotel in London is </w:t>
      </w:r>
      <w:r w:rsidR="008F36C2" w:rsidRPr="00CF5C4B">
        <w:rPr>
          <w:rFonts w:ascii="Arial" w:hAnsi="Arial" w:cs="Arial"/>
          <w:sz w:val="24"/>
          <w:szCs w:val="24"/>
          <w:lang w:val="en-GB"/>
        </w:rPr>
        <w:t>also</w:t>
      </w:r>
      <w:r w:rsidR="004E3A18" w:rsidRPr="00CF5C4B">
        <w:rPr>
          <w:rFonts w:ascii="Arial" w:hAnsi="Arial" w:cs="Arial"/>
          <w:sz w:val="24"/>
          <w:szCs w:val="24"/>
          <w:lang w:val="en-GB"/>
        </w:rPr>
        <w:t xml:space="preserve"> battling the risk of losing more than half of its employees due </w:t>
      </w:r>
      <w:r w:rsidR="008F36C2" w:rsidRPr="00CF5C4B">
        <w:rPr>
          <w:rFonts w:ascii="Arial" w:hAnsi="Arial" w:cs="Arial"/>
          <w:sz w:val="24"/>
          <w:szCs w:val="24"/>
          <w:lang w:val="en-GB"/>
        </w:rPr>
        <w:t>to</w:t>
      </w:r>
      <w:r w:rsidR="004E3A18" w:rsidRPr="00CF5C4B">
        <w:rPr>
          <w:rFonts w:ascii="Arial" w:hAnsi="Arial" w:cs="Arial"/>
          <w:sz w:val="24"/>
          <w:szCs w:val="24"/>
          <w:lang w:val="en-GB"/>
        </w:rPr>
        <w:t xml:space="preserve"> </w:t>
      </w:r>
      <w:r w:rsidR="008F36C2" w:rsidRPr="00CF5C4B">
        <w:rPr>
          <w:rFonts w:ascii="Arial" w:hAnsi="Arial" w:cs="Arial"/>
          <w:sz w:val="24"/>
          <w:szCs w:val="24"/>
          <w:lang w:val="en-GB"/>
        </w:rPr>
        <w:t>reports</w:t>
      </w:r>
      <w:r w:rsidR="004E3A18" w:rsidRPr="00CF5C4B">
        <w:rPr>
          <w:rFonts w:ascii="Arial" w:hAnsi="Arial" w:cs="Arial"/>
          <w:sz w:val="24"/>
          <w:szCs w:val="24"/>
          <w:lang w:val="en-GB"/>
        </w:rPr>
        <w:t xml:space="preserve"> of high turnover that has i</w:t>
      </w:r>
      <w:r w:rsidR="00A230F0" w:rsidRPr="00CF5C4B">
        <w:rPr>
          <w:rFonts w:ascii="Arial" w:hAnsi="Arial" w:cs="Arial"/>
          <w:sz w:val="24"/>
          <w:szCs w:val="24"/>
          <w:lang w:val="en-GB"/>
        </w:rPr>
        <w:t xml:space="preserve">ncreased over </w:t>
      </w:r>
      <w:r w:rsidR="00A230F0" w:rsidRPr="00CF5C4B">
        <w:rPr>
          <w:rFonts w:ascii="Arial" w:hAnsi="Arial" w:cs="Arial"/>
          <w:sz w:val="24"/>
          <w:szCs w:val="24"/>
          <w:lang w:val="en-GB"/>
        </w:rPr>
        <w:lastRenderedPageBreak/>
        <w:t xml:space="preserve">the past few years. </w:t>
      </w:r>
      <w:r w:rsidR="00696F52" w:rsidRPr="00CF5C4B">
        <w:rPr>
          <w:rFonts w:ascii="Arial" w:hAnsi="Arial" w:cs="Arial"/>
          <w:sz w:val="24"/>
          <w:szCs w:val="24"/>
          <w:lang w:val="en-GB"/>
        </w:rPr>
        <w:t>Tower</w:t>
      </w:r>
      <w:r w:rsidR="00A230F0" w:rsidRPr="00CF5C4B">
        <w:rPr>
          <w:rFonts w:ascii="Arial" w:hAnsi="Arial" w:cs="Arial"/>
          <w:sz w:val="24"/>
          <w:szCs w:val="24"/>
          <w:lang w:val="en-GB"/>
        </w:rPr>
        <w:t xml:space="preserve"> Hotel is one of the </w:t>
      </w:r>
      <w:r w:rsidR="00914C7B" w:rsidRPr="00CF5C4B">
        <w:rPr>
          <w:rFonts w:ascii="Arial" w:hAnsi="Arial" w:cs="Arial"/>
          <w:sz w:val="24"/>
          <w:szCs w:val="24"/>
          <w:lang w:val="en-GB"/>
        </w:rPr>
        <w:t xml:space="preserve">top hotel companies in the United </w:t>
      </w:r>
      <w:r w:rsidR="00696F52" w:rsidRPr="00CF5C4B">
        <w:rPr>
          <w:rFonts w:ascii="Arial" w:hAnsi="Arial" w:cs="Arial"/>
          <w:sz w:val="24"/>
          <w:szCs w:val="24"/>
          <w:lang w:val="en-GB"/>
        </w:rPr>
        <w:t>Kingdom</w:t>
      </w:r>
      <w:r w:rsidR="00914C7B" w:rsidRPr="00CF5C4B">
        <w:rPr>
          <w:rFonts w:ascii="Arial" w:hAnsi="Arial" w:cs="Arial"/>
          <w:sz w:val="24"/>
          <w:szCs w:val="24"/>
          <w:lang w:val="en-GB"/>
        </w:rPr>
        <w:t xml:space="preserve"> that provide a different range of services, including </w:t>
      </w:r>
      <w:r w:rsidR="00017303" w:rsidRPr="00CF5C4B">
        <w:rPr>
          <w:rFonts w:ascii="Arial" w:hAnsi="Arial" w:cs="Arial"/>
          <w:sz w:val="24"/>
          <w:szCs w:val="24"/>
          <w:lang w:val="en-GB"/>
        </w:rPr>
        <w:t>staycatio</w:t>
      </w:r>
      <w:r w:rsidR="007659AD" w:rsidRPr="00CF5C4B">
        <w:rPr>
          <w:rFonts w:ascii="Arial" w:hAnsi="Arial" w:cs="Arial"/>
          <w:sz w:val="24"/>
          <w:szCs w:val="24"/>
          <w:lang w:val="en-GB"/>
        </w:rPr>
        <w:t xml:space="preserve">n, accommodation, SPA treatments, </w:t>
      </w:r>
      <w:r w:rsidR="00017303" w:rsidRPr="00CF5C4B">
        <w:rPr>
          <w:rFonts w:ascii="Arial" w:hAnsi="Arial" w:cs="Arial"/>
          <w:sz w:val="24"/>
          <w:szCs w:val="24"/>
          <w:lang w:val="en-GB"/>
        </w:rPr>
        <w:t xml:space="preserve">and meals. The industry </w:t>
      </w:r>
      <w:r w:rsidR="00A532B5" w:rsidRPr="00CF5C4B">
        <w:rPr>
          <w:rFonts w:ascii="Arial" w:hAnsi="Arial" w:cs="Arial"/>
          <w:sz w:val="24"/>
          <w:szCs w:val="24"/>
          <w:lang w:val="en-GB"/>
        </w:rPr>
        <w:t>is loc</w:t>
      </w:r>
      <w:r w:rsidR="00017303" w:rsidRPr="00CF5C4B">
        <w:rPr>
          <w:rFonts w:ascii="Arial" w:hAnsi="Arial" w:cs="Arial"/>
          <w:sz w:val="24"/>
          <w:szCs w:val="24"/>
          <w:lang w:val="en-GB"/>
        </w:rPr>
        <w:t xml:space="preserve">ated </w:t>
      </w:r>
      <w:r w:rsidR="00696F52" w:rsidRPr="00CF5C4B">
        <w:rPr>
          <w:rFonts w:ascii="Arial" w:hAnsi="Arial" w:cs="Arial"/>
          <w:sz w:val="24"/>
          <w:szCs w:val="24"/>
          <w:lang w:val="en-GB"/>
        </w:rPr>
        <w:t>strategically</w:t>
      </w:r>
      <w:r w:rsidR="00017303" w:rsidRPr="00CF5C4B">
        <w:rPr>
          <w:rFonts w:ascii="Arial" w:hAnsi="Arial" w:cs="Arial"/>
          <w:sz w:val="24"/>
          <w:szCs w:val="24"/>
          <w:lang w:val="en-GB"/>
        </w:rPr>
        <w:t xml:space="preserve"> near</w:t>
      </w:r>
      <w:r w:rsidR="00696F52" w:rsidRPr="00CF5C4B">
        <w:rPr>
          <w:rFonts w:ascii="Arial" w:hAnsi="Arial" w:cs="Arial"/>
          <w:sz w:val="24"/>
          <w:szCs w:val="24"/>
          <w:lang w:val="en-GB"/>
        </w:rPr>
        <w:t xml:space="preserve"> </w:t>
      </w:r>
      <w:r w:rsidR="00017303" w:rsidRPr="00CF5C4B">
        <w:rPr>
          <w:rFonts w:ascii="Arial" w:hAnsi="Arial" w:cs="Arial"/>
          <w:sz w:val="24"/>
          <w:szCs w:val="24"/>
          <w:lang w:val="en-GB"/>
        </w:rPr>
        <w:t>airports, major cities, and resorts</w:t>
      </w:r>
      <w:r w:rsidR="007659AD" w:rsidRPr="00CF5C4B">
        <w:rPr>
          <w:rFonts w:ascii="Arial" w:hAnsi="Arial" w:cs="Arial"/>
          <w:sz w:val="24"/>
          <w:szCs w:val="24"/>
          <w:lang w:val="en-GB"/>
        </w:rPr>
        <w:t xml:space="preserve"> (McCartney et al., 2022)</w:t>
      </w:r>
      <w:r w:rsidR="00017303" w:rsidRPr="00CF5C4B">
        <w:rPr>
          <w:rFonts w:ascii="Arial" w:hAnsi="Arial" w:cs="Arial"/>
          <w:sz w:val="24"/>
          <w:szCs w:val="24"/>
          <w:lang w:val="en-GB"/>
        </w:rPr>
        <w:t xml:space="preserve">. The </w:t>
      </w:r>
      <w:r w:rsidR="00696F52" w:rsidRPr="00CF5C4B">
        <w:rPr>
          <w:rFonts w:ascii="Arial" w:hAnsi="Arial" w:cs="Arial"/>
          <w:sz w:val="24"/>
          <w:szCs w:val="24"/>
          <w:lang w:val="en-GB"/>
        </w:rPr>
        <w:t>company</w:t>
      </w:r>
      <w:r w:rsidR="00F03184">
        <w:rPr>
          <w:rFonts w:ascii="Arial" w:hAnsi="Arial" w:cs="Arial"/>
          <w:sz w:val="24"/>
          <w:szCs w:val="24"/>
          <w:lang w:val="en-GB"/>
        </w:rPr>
        <w:t xml:space="preserve"> targets business </w:t>
      </w:r>
      <w:r w:rsidR="00100D9F" w:rsidRPr="00CF5C4B">
        <w:rPr>
          <w:rFonts w:ascii="Arial" w:hAnsi="Arial" w:cs="Arial"/>
          <w:sz w:val="24"/>
          <w:szCs w:val="24"/>
          <w:lang w:val="en-GB"/>
        </w:rPr>
        <w:t>travellers</w:t>
      </w:r>
      <w:r w:rsidR="00017303" w:rsidRPr="00CF5C4B">
        <w:rPr>
          <w:rFonts w:ascii="Arial" w:hAnsi="Arial" w:cs="Arial"/>
          <w:sz w:val="24"/>
          <w:szCs w:val="24"/>
          <w:lang w:val="en-GB"/>
        </w:rPr>
        <w:t xml:space="preserve"> and </w:t>
      </w:r>
      <w:r w:rsidR="00696F52" w:rsidRPr="00CF5C4B">
        <w:rPr>
          <w:rFonts w:ascii="Arial" w:hAnsi="Arial" w:cs="Arial"/>
          <w:sz w:val="24"/>
          <w:szCs w:val="24"/>
          <w:lang w:val="en-GB"/>
        </w:rPr>
        <w:t>tourists looking to have the best</w:t>
      </w:r>
      <w:r w:rsidR="00017303" w:rsidRPr="00CF5C4B">
        <w:rPr>
          <w:rFonts w:ascii="Arial" w:hAnsi="Arial" w:cs="Arial"/>
          <w:sz w:val="24"/>
          <w:szCs w:val="24"/>
          <w:lang w:val="en-GB"/>
        </w:rPr>
        <w:t xml:space="preserve"> life </w:t>
      </w:r>
      <w:r w:rsidR="00696F52" w:rsidRPr="00CF5C4B">
        <w:rPr>
          <w:rFonts w:ascii="Arial" w:hAnsi="Arial" w:cs="Arial"/>
          <w:sz w:val="24"/>
          <w:szCs w:val="24"/>
          <w:lang w:val="en-GB"/>
        </w:rPr>
        <w:t>experience</w:t>
      </w:r>
      <w:r w:rsidR="00017303" w:rsidRPr="00CF5C4B">
        <w:rPr>
          <w:rFonts w:ascii="Arial" w:hAnsi="Arial" w:cs="Arial"/>
          <w:sz w:val="24"/>
          <w:szCs w:val="24"/>
          <w:lang w:val="en-GB"/>
        </w:rPr>
        <w:t>. Despite</w:t>
      </w:r>
      <w:r w:rsidR="0027023A" w:rsidRPr="00CF5C4B">
        <w:rPr>
          <w:rFonts w:ascii="Arial" w:hAnsi="Arial" w:cs="Arial"/>
          <w:sz w:val="24"/>
          <w:szCs w:val="24"/>
          <w:lang w:val="en-GB"/>
        </w:rPr>
        <w:t xml:space="preserve"> its large </w:t>
      </w:r>
      <w:r w:rsidR="00A532B5" w:rsidRPr="00CF5C4B">
        <w:rPr>
          <w:rFonts w:ascii="Arial" w:hAnsi="Arial" w:cs="Arial"/>
          <w:sz w:val="24"/>
          <w:szCs w:val="24"/>
          <w:lang w:val="en-GB"/>
        </w:rPr>
        <w:t>siz</w:t>
      </w:r>
      <w:r w:rsidR="003D3706" w:rsidRPr="00CF5C4B">
        <w:rPr>
          <w:rFonts w:ascii="Arial" w:hAnsi="Arial" w:cs="Arial"/>
          <w:sz w:val="24"/>
          <w:szCs w:val="24"/>
          <w:lang w:val="en-GB"/>
        </w:rPr>
        <w:t>e and exponential</w:t>
      </w:r>
      <w:r w:rsidR="00A532B5" w:rsidRPr="00CF5C4B">
        <w:rPr>
          <w:rFonts w:ascii="Arial" w:hAnsi="Arial" w:cs="Arial"/>
          <w:sz w:val="24"/>
          <w:szCs w:val="24"/>
          <w:lang w:val="en-GB"/>
        </w:rPr>
        <w:t xml:space="preserve"> growth over the past years, Tower Hotel has recently reported high turnover rates, which </w:t>
      </w:r>
      <w:r w:rsidR="003D3706" w:rsidRPr="00CF5C4B">
        <w:rPr>
          <w:rFonts w:ascii="Arial" w:hAnsi="Arial" w:cs="Arial"/>
          <w:sz w:val="24"/>
          <w:szCs w:val="24"/>
          <w:lang w:val="en-GB"/>
        </w:rPr>
        <w:t>crippled its operations.</w:t>
      </w:r>
      <w:r w:rsidR="00DB386B" w:rsidRPr="00CF5C4B">
        <w:rPr>
          <w:rFonts w:ascii="Arial" w:hAnsi="Arial" w:cs="Arial"/>
          <w:sz w:val="24"/>
          <w:szCs w:val="24"/>
          <w:lang w:val="en-GB"/>
        </w:rPr>
        <w:t xml:space="preserve"> This paper thus aims to determine the current challenges facing its employee</w:t>
      </w:r>
      <w:r w:rsidR="00F57482" w:rsidRPr="00CF5C4B">
        <w:rPr>
          <w:rFonts w:ascii="Arial" w:hAnsi="Arial" w:cs="Arial"/>
          <w:sz w:val="24"/>
          <w:szCs w:val="24"/>
          <w:lang w:val="en-GB"/>
        </w:rPr>
        <w:t xml:space="preserve"> retent</w:t>
      </w:r>
      <w:r w:rsidR="00DB386B" w:rsidRPr="00CF5C4B">
        <w:rPr>
          <w:rFonts w:ascii="Arial" w:hAnsi="Arial" w:cs="Arial"/>
          <w:sz w:val="24"/>
          <w:szCs w:val="24"/>
          <w:lang w:val="en-GB"/>
        </w:rPr>
        <w:t>ion and strategies to increase its retention efforts.</w:t>
      </w:r>
    </w:p>
    <w:p w14:paraId="716EF1D5" w14:textId="77777777" w:rsidR="000146F2" w:rsidRPr="00CF5C4B" w:rsidRDefault="00794D79" w:rsidP="00DC0535">
      <w:pPr>
        <w:spacing w:line="360" w:lineRule="auto"/>
        <w:contextualSpacing/>
        <w:jc w:val="center"/>
        <w:rPr>
          <w:rFonts w:ascii="Arial" w:hAnsi="Arial" w:cs="Arial"/>
          <w:b/>
          <w:sz w:val="24"/>
          <w:szCs w:val="24"/>
          <w:lang w:val="en-GB"/>
        </w:rPr>
      </w:pPr>
      <w:r w:rsidRPr="00CF5C4B">
        <w:rPr>
          <w:rFonts w:ascii="Arial" w:hAnsi="Arial" w:cs="Arial"/>
          <w:b/>
          <w:sz w:val="24"/>
          <w:szCs w:val="24"/>
          <w:lang w:val="en-GB"/>
        </w:rPr>
        <w:t>Discussion</w:t>
      </w:r>
    </w:p>
    <w:p w14:paraId="48406733" w14:textId="77777777" w:rsidR="00F57482" w:rsidRPr="00CF5C4B" w:rsidRDefault="00794D79" w:rsidP="00DC0535">
      <w:pPr>
        <w:spacing w:line="360" w:lineRule="auto"/>
        <w:contextualSpacing/>
        <w:jc w:val="both"/>
        <w:rPr>
          <w:rFonts w:ascii="Arial" w:hAnsi="Arial" w:cs="Arial"/>
          <w:b/>
          <w:sz w:val="24"/>
          <w:szCs w:val="24"/>
          <w:lang w:val="en-GB"/>
        </w:rPr>
      </w:pPr>
      <w:r w:rsidRPr="00CF5C4B">
        <w:rPr>
          <w:rFonts w:ascii="Arial" w:hAnsi="Arial" w:cs="Arial"/>
          <w:b/>
          <w:sz w:val="24"/>
          <w:szCs w:val="24"/>
          <w:lang w:val="en-GB"/>
        </w:rPr>
        <w:t>Current Challenges Reducing Employee Retention</w:t>
      </w:r>
    </w:p>
    <w:p w14:paraId="69C3DBE1" w14:textId="77777777" w:rsidR="0080566F" w:rsidRPr="00CF5C4B" w:rsidRDefault="00794D79" w:rsidP="00DC0535">
      <w:pPr>
        <w:spacing w:line="360" w:lineRule="auto"/>
        <w:ind w:firstLine="720"/>
        <w:contextualSpacing/>
        <w:jc w:val="both"/>
        <w:rPr>
          <w:rFonts w:ascii="Arial" w:hAnsi="Arial" w:cs="Arial"/>
          <w:sz w:val="24"/>
          <w:szCs w:val="24"/>
          <w:lang w:val="en-GB"/>
        </w:rPr>
      </w:pPr>
      <w:r w:rsidRPr="00CF5C4B">
        <w:rPr>
          <w:rFonts w:ascii="Arial" w:hAnsi="Arial" w:cs="Arial"/>
          <w:sz w:val="24"/>
          <w:szCs w:val="24"/>
          <w:lang w:val="en-GB"/>
        </w:rPr>
        <w:t xml:space="preserve">According to </w:t>
      </w:r>
      <w:proofErr w:type="spellStart"/>
      <w:r w:rsidRPr="00CF5C4B">
        <w:rPr>
          <w:rFonts w:ascii="Arial" w:hAnsi="Arial" w:cs="Arial"/>
          <w:sz w:val="24"/>
          <w:szCs w:val="24"/>
          <w:lang w:val="en-GB"/>
        </w:rPr>
        <w:t>Dweshi</w:t>
      </w:r>
      <w:proofErr w:type="spellEnd"/>
      <w:r w:rsidRPr="00CF5C4B">
        <w:rPr>
          <w:rFonts w:ascii="Arial" w:hAnsi="Arial" w:cs="Arial"/>
          <w:sz w:val="24"/>
          <w:szCs w:val="24"/>
          <w:lang w:val="en-GB"/>
        </w:rPr>
        <w:t xml:space="preserve"> (2019), th</w:t>
      </w:r>
      <w:r w:rsidR="00345653" w:rsidRPr="00CF5C4B">
        <w:rPr>
          <w:rFonts w:ascii="Arial" w:hAnsi="Arial" w:cs="Arial"/>
          <w:sz w:val="24"/>
          <w:szCs w:val="24"/>
          <w:lang w:val="en-GB"/>
        </w:rPr>
        <w:t xml:space="preserve">e </w:t>
      </w:r>
      <w:r w:rsidR="00FF7AB2" w:rsidRPr="00CF5C4B">
        <w:rPr>
          <w:rFonts w:ascii="Arial" w:hAnsi="Arial" w:cs="Arial"/>
          <w:sz w:val="24"/>
          <w:szCs w:val="24"/>
          <w:lang w:val="en-GB"/>
        </w:rPr>
        <w:t>best means</w:t>
      </w:r>
      <w:r w:rsidR="00345653" w:rsidRPr="00CF5C4B">
        <w:rPr>
          <w:rFonts w:ascii="Arial" w:hAnsi="Arial" w:cs="Arial"/>
          <w:sz w:val="24"/>
          <w:szCs w:val="24"/>
          <w:lang w:val="en-GB"/>
        </w:rPr>
        <w:t xml:space="preserve"> of </w:t>
      </w:r>
      <w:r w:rsidR="00100D9F" w:rsidRPr="00CF5C4B">
        <w:rPr>
          <w:rFonts w:ascii="Arial" w:hAnsi="Arial" w:cs="Arial"/>
          <w:sz w:val="24"/>
          <w:szCs w:val="24"/>
          <w:lang w:val="en-GB"/>
        </w:rPr>
        <w:t>analysing</w:t>
      </w:r>
      <w:r w:rsidR="00345653" w:rsidRPr="00CF5C4B">
        <w:rPr>
          <w:rFonts w:ascii="Arial" w:hAnsi="Arial" w:cs="Arial"/>
          <w:sz w:val="24"/>
          <w:szCs w:val="24"/>
          <w:lang w:val="en-GB"/>
        </w:rPr>
        <w:t xml:space="preserve"> the current changes facing a sector is by </w:t>
      </w:r>
      <w:r w:rsidR="00BF3614" w:rsidRPr="00CF5C4B">
        <w:rPr>
          <w:rFonts w:ascii="Arial" w:hAnsi="Arial" w:cs="Arial"/>
          <w:sz w:val="24"/>
          <w:szCs w:val="24"/>
          <w:lang w:val="en-GB"/>
        </w:rPr>
        <w:t xml:space="preserve">conducting a PESTLE analysis. This tool entails </w:t>
      </w:r>
      <w:r w:rsidR="00100D9F" w:rsidRPr="00CF5C4B">
        <w:rPr>
          <w:rFonts w:ascii="Arial" w:hAnsi="Arial" w:cs="Arial"/>
          <w:sz w:val="24"/>
          <w:szCs w:val="24"/>
          <w:lang w:val="en-GB"/>
        </w:rPr>
        <w:t>analysing</w:t>
      </w:r>
      <w:r w:rsidR="00BF3614" w:rsidRPr="00CF5C4B">
        <w:rPr>
          <w:rFonts w:ascii="Arial" w:hAnsi="Arial" w:cs="Arial"/>
          <w:sz w:val="24"/>
          <w:szCs w:val="24"/>
          <w:lang w:val="en-GB"/>
        </w:rPr>
        <w:t xml:space="preserve"> the </w:t>
      </w:r>
      <w:r w:rsidR="00FF7AB2" w:rsidRPr="00CF5C4B">
        <w:rPr>
          <w:rFonts w:ascii="Arial" w:hAnsi="Arial" w:cs="Arial"/>
          <w:sz w:val="24"/>
          <w:szCs w:val="24"/>
          <w:lang w:val="en-GB"/>
        </w:rPr>
        <w:t xml:space="preserve">current </w:t>
      </w:r>
      <w:r w:rsidR="00BF3614" w:rsidRPr="00CF5C4B">
        <w:rPr>
          <w:rFonts w:ascii="Arial" w:hAnsi="Arial" w:cs="Arial"/>
          <w:sz w:val="24"/>
          <w:szCs w:val="24"/>
          <w:lang w:val="en-GB"/>
        </w:rPr>
        <w:t xml:space="preserve">political, </w:t>
      </w:r>
      <w:r w:rsidR="00FF7AB2" w:rsidRPr="00CF5C4B">
        <w:rPr>
          <w:rFonts w:ascii="Arial" w:hAnsi="Arial" w:cs="Arial"/>
          <w:sz w:val="24"/>
          <w:szCs w:val="24"/>
          <w:lang w:val="en-GB"/>
        </w:rPr>
        <w:t>economic</w:t>
      </w:r>
      <w:r w:rsidR="00BF3614" w:rsidRPr="00CF5C4B">
        <w:rPr>
          <w:rFonts w:ascii="Arial" w:hAnsi="Arial" w:cs="Arial"/>
          <w:sz w:val="24"/>
          <w:szCs w:val="24"/>
          <w:lang w:val="en-GB"/>
        </w:rPr>
        <w:t xml:space="preserve">, social, </w:t>
      </w:r>
      <w:r w:rsidR="00FF7AB2" w:rsidRPr="00CF5C4B">
        <w:rPr>
          <w:rFonts w:ascii="Arial" w:hAnsi="Arial" w:cs="Arial"/>
          <w:sz w:val="24"/>
          <w:szCs w:val="24"/>
          <w:lang w:val="en-GB"/>
        </w:rPr>
        <w:t>legal</w:t>
      </w:r>
      <w:r w:rsidR="00BF3614" w:rsidRPr="00CF5C4B">
        <w:rPr>
          <w:rFonts w:ascii="Arial" w:hAnsi="Arial" w:cs="Arial"/>
          <w:sz w:val="24"/>
          <w:szCs w:val="24"/>
          <w:lang w:val="en-GB"/>
        </w:rPr>
        <w:t xml:space="preserve">, </w:t>
      </w:r>
      <w:r w:rsidR="00FF7AB2" w:rsidRPr="00CF5C4B">
        <w:rPr>
          <w:rFonts w:ascii="Arial" w:hAnsi="Arial" w:cs="Arial"/>
          <w:sz w:val="24"/>
          <w:szCs w:val="24"/>
          <w:lang w:val="en-GB"/>
        </w:rPr>
        <w:t>technological</w:t>
      </w:r>
      <w:r w:rsidR="00BF3614" w:rsidRPr="00CF5C4B">
        <w:rPr>
          <w:rFonts w:ascii="Arial" w:hAnsi="Arial" w:cs="Arial"/>
          <w:sz w:val="24"/>
          <w:szCs w:val="24"/>
          <w:lang w:val="en-GB"/>
        </w:rPr>
        <w:t xml:space="preserve">, and </w:t>
      </w:r>
      <w:r w:rsidR="00FF7AB2" w:rsidRPr="00CF5C4B">
        <w:rPr>
          <w:rFonts w:ascii="Arial" w:hAnsi="Arial" w:cs="Arial"/>
          <w:sz w:val="24"/>
          <w:szCs w:val="24"/>
          <w:lang w:val="en-GB"/>
        </w:rPr>
        <w:t>environment</w:t>
      </w:r>
      <w:r w:rsidR="00BF3614" w:rsidRPr="00CF5C4B">
        <w:rPr>
          <w:rFonts w:ascii="Arial" w:hAnsi="Arial" w:cs="Arial"/>
          <w:sz w:val="24"/>
          <w:szCs w:val="24"/>
          <w:lang w:val="en-GB"/>
        </w:rPr>
        <w:t>al factors that impact employee retention.</w:t>
      </w:r>
      <w:r w:rsidR="00CA2E31" w:rsidRPr="00CF5C4B">
        <w:rPr>
          <w:rFonts w:ascii="Arial" w:hAnsi="Arial" w:cs="Arial"/>
          <w:sz w:val="24"/>
          <w:szCs w:val="24"/>
          <w:lang w:val="en-GB"/>
        </w:rPr>
        <w:t xml:space="preserve"> The </w:t>
      </w:r>
      <w:r w:rsidR="00FF7AB2" w:rsidRPr="00CF5C4B">
        <w:rPr>
          <w:rFonts w:ascii="Arial" w:hAnsi="Arial" w:cs="Arial"/>
          <w:sz w:val="24"/>
          <w:szCs w:val="24"/>
          <w:lang w:val="en-GB"/>
        </w:rPr>
        <w:t>analysis</w:t>
      </w:r>
      <w:r w:rsidR="00CA2E31" w:rsidRPr="00CF5C4B">
        <w:rPr>
          <w:rFonts w:ascii="Arial" w:hAnsi="Arial" w:cs="Arial"/>
          <w:sz w:val="24"/>
          <w:szCs w:val="24"/>
          <w:lang w:val="en-GB"/>
        </w:rPr>
        <w:t xml:space="preserve"> of these factors </w:t>
      </w:r>
      <w:r w:rsidR="000F356D" w:rsidRPr="00CF5C4B">
        <w:rPr>
          <w:rFonts w:ascii="Arial" w:hAnsi="Arial" w:cs="Arial"/>
          <w:sz w:val="24"/>
          <w:szCs w:val="24"/>
          <w:lang w:val="en-GB"/>
        </w:rPr>
        <w:t>is presented below.</w:t>
      </w:r>
    </w:p>
    <w:p w14:paraId="19D7241A" w14:textId="77777777" w:rsidR="000F356D" w:rsidRPr="00CF5C4B" w:rsidRDefault="00794D79" w:rsidP="00DC0535">
      <w:pPr>
        <w:spacing w:line="360" w:lineRule="auto"/>
        <w:contextualSpacing/>
        <w:jc w:val="both"/>
        <w:rPr>
          <w:rFonts w:ascii="Arial" w:hAnsi="Arial" w:cs="Arial"/>
          <w:b/>
          <w:i/>
          <w:sz w:val="24"/>
          <w:szCs w:val="24"/>
          <w:lang w:val="en-GB"/>
        </w:rPr>
      </w:pPr>
      <w:r w:rsidRPr="00CF5C4B">
        <w:rPr>
          <w:rFonts w:ascii="Arial" w:hAnsi="Arial" w:cs="Arial"/>
          <w:b/>
          <w:i/>
          <w:sz w:val="24"/>
          <w:szCs w:val="24"/>
          <w:lang w:val="en-GB"/>
        </w:rPr>
        <w:t>Political Factors</w:t>
      </w:r>
    </w:p>
    <w:p w14:paraId="6D90B95B" w14:textId="77777777" w:rsidR="00832884" w:rsidRPr="00CF5C4B" w:rsidRDefault="00794D79" w:rsidP="00DC0535">
      <w:pPr>
        <w:spacing w:line="360" w:lineRule="auto"/>
        <w:ind w:firstLine="720"/>
        <w:contextualSpacing/>
        <w:jc w:val="both"/>
        <w:rPr>
          <w:rFonts w:ascii="Arial" w:hAnsi="Arial" w:cs="Arial"/>
          <w:sz w:val="24"/>
          <w:szCs w:val="24"/>
          <w:lang w:val="en-GB"/>
        </w:rPr>
      </w:pPr>
      <w:r w:rsidRPr="00CF5C4B">
        <w:rPr>
          <w:rFonts w:ascii="Arial" w:hAnsi="Arial" w:cs="Arial"/>
          <w:sz w:val="24"/>
          <w:szCs w:val="24"/>
          <w:lang w:val="en-GB"/>
        </w:rPr>
        <w:t xml:space="preserve">The </w:t>
      </w:r>
      <w:r w:rsidR="00C15EAA" w:rsidRPr="00CF5C4B">
        <w:rPr>
          <w:rFonts w:ascii="Arial" w:hAnsi="Arial" w:cs="Arial"/>
          <w:sz w:val="24"/>
          <w:szCs w:val="24"/>
          <w:lang w:val="en-GB"/>
        </w:rPr>
        <w:t>political</w:t>
      </w:r>
      <w:r w:rsidRPr="00CF5C4B">
        <w:rPr>
          <w:rFonts w:ascii="Arial" w:hAnsi="Arial" w:cs="Arial"/>
          <w:sz w:val="24"/>
          <w:szCs w:val="24"/>
          <w:lang w:val="en-GB"/>
        </w:rPr>
        <w:t xml:space="preserve"> </w:t>
      </w:r>
      <w:r w:rsidR="00C15EAA" w:rsidRPr="00CF5C4B">
        <w:rPr>
          <w:rFonts w:ascii="Arial" w:hAnsi="Arial" w:cs="Arial"/>
          <w:sz w:val="24"/>
          <w:szCs w:val="24"/>
          <w:lang w:val="en-GB"/>
        </w:rPr>
        <w:t>factors</w:t>
      </w:r>
      <w:r w:rsidRPr="00CF5C4B">
        <w:rPr>
          <w:rFonts w:ascii="Arial" w:hAnsi="Arial" w:cs="Arial"/>
          <w:sz w:val="24"/>
          <w:szCs w:val="24"/>
          <w:lang w:val="en-GB"/>
        </w:rPr>
        <w:t xml:space="preserve"> </w:t>
      </w:r>
      <w:r w:rsidR="00C15EAA" w:rsidRPr="00CF5C4B">
        <w:rPr>
          <w:rFonts w:ascii="Arial" w:hAnsi="Arial" w:cs="Arial"/>
          <w:sz w:val="24"/>
          <w:szCs w:val="24"/>
          <w:lang w:val="en-GB"/>
        </w:rPr>
        <w:t>impacting</w:t>
      </w:r>
      <w:r w:rsidRPr="00CF5C4B">
        <w:rPr>
          <w:rFonts w:ascii="Arial" w:hAnsi="Arial" w:cs="Arial"/>
          <w:sz w:val="24"/>
          <w:szCs w:val="24"/>
          <w:lang w:val="en-GB"/>
        </w:rPr>
        <w:t xml:space="preserve"> </w:t>
      </w:r>
      <w:r w:rsidR="00C15EAA" w:rsidRPr="00CF5C4B">
        <w:rPr>
          <w:rFonts w:ascii="Arial" w:hAnsi="Arial" w:cs="Arial"/>
          <w:sz w:val="24"/>
          <w:szCs w:val="24"/>
          <w:lang w:val="en-GB"/>
        </w:rPr>
        <w:t>organizational</w:t>
      </w:r>
      <w:r w:rsidRPr="00CF5C4B">
        <w:rPr>
          <w:rFonts w:ascii="Arial" w:hAnsi="Arial" w:cs="Arial"/>
          <w:sz w:val="24"/>
          <w:szCs w:val="24"/>
          <w:lang w:val="en-GB"/>
        </w:rPr>
        <w:t xml:space="preserve"> politics in Tower Hotel include corporate </w:t>
      </w:r>
      <w:r w:rsidR="00C15EAA" w:rsidRPr="00CF5C4B">
        <w:rPr>
          <w:rFonts w:ascii="Arial" w:hAnsi="Arial" w:cs="Arial"/>
          <w:sz w:val="24"/>
          <w:szCs w:val="24"/>
          <w:lang w:val="en-GB"/>
        </w:rPr>
        <w:t>politics</w:t>
      </w:r>
      <w:r w:rsidRPr="00CF5C4B">
        <w:rPr>
          <w:rFonts w:ascii="Arial" w:hAnsi="Arial" w:cs="Arial"/>
          <w:sz w:val="24"/>
          <w:szCs w:val="24"/>
          <w:lang w:val="en-GB"/>
        </w:rPr>
        <w:t xml:space="preserve">, </w:t>
      </w:r>
      <w:r w:rsidR="00C15EAA" w:rsidRPr="00CF5C4B">
        <w:rPr>
          <w:rFonts w:ascii="Arial" w:hAnsi="Arial" w:cs="Arial"/>
          <w:sz w:val="24"/>
          <w:szCs w:val="24"/>
          <w:lang w:val="en-GB"/>
        </w:rPr>
        <w:t>such</w:t>
      </w:r>
      <w:r w:rsidRPr="00CF5C4B">
        <w:rPr>
          <w:rFonts w:ascii="Arial" w:hAnsi="Arial" w:cs="Arial"/>
          <w:sz w:val="24"/>
          <w:szCs w:val="24"/>
          <w:lang w:val="en-GB"/>
        </w:rPr>
        <w:t xml:space="preserve"> as decision</w:t>
      </w:r>
      <w:r w:rsidR="00C15EAA" w:rsidRPr="00CF5C4B">
        <w:rPr>
          <w:rFonts w:ascii="Arial" w:hAnsi="Arial" w:cs="Arial"/>
          <w:sz w:val="24"/>
          <w:szCs w:val="24"/>
          <w:lang w:val="en-GB"/>
        </w:rPr>
        <w:t>-making</w:t>
      </w:r>
      <w:r w:rsidRPr="00CF5C4B">
        <w:rPr>
          <w:rFonts w:ascii="Arial" w:hAnsi="Arial" w:cs="Arial"/>
          <w:sz w:val="24"/>
          <w:szCs w:val="24"/>
          <w:lang w:val="en-GB"/>
        </w:rPr>
        <w:t xml:space="preserve"> processes, </w:t>
      </w:r>
      <w:r w:rsidR="00C15EAA" w:rsidRPr="00CF5C4B">
        <w:rPr>
          <w:rFonts w:ascii="Arial" w:hAnsi="Arial" w:cs="Arial"/>
          <w:sz w:val="24"/>
          <w:szCs w:val="24"/>
          <w:lang w:val="en-GB"/>
        </w:rPr>
        <w:t>motivation</w:t>
      </w:r>
      <w:r w:rsidRPr="00CF5C4B">
        <w:rPr>
          <w:rFonts w:ascii="Arial" w:hAnsi="Arial" w:cs="Arial"/>
          <w:sz w:val="24"/>
          <w:szCs w:val="24"/>
          <w:lang w:val="en-GB"/>
        </w:rPr>
        <w:t xml:space="preserve">, and rewards. </w:t>
      </w:r>
      <w:r w:rsidR="00C15EAA" w:rsidRPr="00CF5C4B">
        <w:rPr>
          <w:rFonts w:ascii="Arial" w:hAnsi="Arial" w:cs="Arial"/>
          <w:sz w:val="24"/>
          <w:szCs w:val="24"/>
          <w:lang w:val="en-GB"/>
        </w:rPr>
        <w:t>According</w:t>
      </w:r>
      <w:r w:rsidRPr="00CF5C4B">
        <w:rPr>
          <w:rFonts w:ascii="Arial" w:hAnsi="Arial" w:cs="Arial"/>
          <w:sz w:val="24"/>
          <w:szCs w:val="24"/>
          <w:lang w:val="en-GB"/>
        </w:rPr>
        <w:t xml:space="preserve"> to </w:t>
      </w:r>
      <w:r w:rsidR="00C36A4C" w:rsidRPr="00CF5C4B">
        <w:rPr>
          <w:rFonts w:ascii="Arial" w:hAnsi="Arial" w:cs="Arial"/>
          <w:sz w:val="24"/>
          <w:szCs w:val="24"/>
          <w:lang w:val="en-GB"/>
        </w:rPr>
        <w:t>Koo et al. (2020)</w:t>
      </w:r>
      <w:r w:rsidRPr="00CF5C4B">
        <w:rPr>
          <w:rFonts w:ascii="Arial" w:hAnsi="Arial" w:cs="Arial"/>
          <w:sz w:val="24"/>
          <w:szCs w:val="24"/>
          <w:lang w:val="en-GB"/>
        </w:rPr>
        <w:t xml:space="preserve">, lack of employee motivation </w:t>
      </w:r>
      <w:r w:rsidR="00C15EAA" w:rsidRPr="00CF5C4B">
        <w:rPr>
          <w:rFonts w:ascii="Arial" w:hAnsi="Arial" w:cs="Arial"/>
          <w:sz w:val="24"/>
          <w:szCs w:val="24"/>
          <w:lang w:val="en-GB"/>
        </w:rPr>
        <w:t>activities</w:t>
      </w:r>
      <w:r w:rsidRPr="00CF5C4B">
        <w:rPr>
          <w:rFonts w:ascii="Arial" w:hAnsi="Arial" w:cs="Arial"/>
          <w:sz w:val="24"/>
          <w:szCs w:val="24"/>
          <w:lang w:val="en-GB"/>
        </w:rPr>
        <w:t xml:space="preserve"> such as </w:t>
      </w:r>
      <w:r w:rsidR="00C15EAA" w:rsidRPr="00CF5C4B">
        <w:rPr>
          <w:rFonts w:ascii="Arial" w:hAnsi="Arial" w:cs="Arial"/>
          <w:sz w:val="24"/>
          <w:szCs w:val="24"/>
          <w:lang w:val="en-GB"/>
        </w:rPr>
        <w:t>recognizing</w:t>
      </w:r>
      <w:r w:rsidR="002066FC" w:rsidRPr="00CF5C4B">
        <w:rPr>
          <w:rFonts w:ascii="Arial" w:hAnsi="Arial" w:cs="Arial"/>
          <w:sz w:val="24"/>
          <w:szCs w:val="24"/>
          <w:lang w:val="en-GB"/>
        </w:rPr>
        <w:t xml:space="preserve"> their efforts</w:t>
      </w:r>
      <w:r w:rsidR="00007741" w:rsidRPr="00CF5C4B">
        <w:rPr>
          <w:rFonts w:ascii="Arial" w:hAnsi="Arial" w:cs="Arial"/>
          <w:sz w:val="24"/>
          <w:szCs w:val="24"/>
          <w:lang w:val="en-GB"/>
        </w:rPr>
        <w:t xml:space="preserve">. </w:t>
      </w:r>
      <w:r w:rsidR="00C36A4C" w:rsidRPr="00CF5C4B">
        <w:rPr>
          <w:rFonts w:ascii="Arial" w:hAnsi="Arial" w:cs="Arial"/>
          <w:sz w:val="24"/>
          <w:szCs w:val="24"/>
          <w:lang w:val="en-GB"/>
        </w:rPr>
        <w:t xml:space="preserve">McCartney et al. (2022) also stated that </w:t>
      </w:r>
      <w:r w:rsidR="00C15EAA" w:rsidRPr="00CF5C4B">
        <w:rPr>
          <w:rFonts w:ascii="Arial" w:hAnsi="Arial" w:cs="Arial"/>
          <w:sz w:val="24"/>
          <w:szCs w:val="24"/>
          <w:lang w:val="en-GB"/>
        </w:rPr>
        <w:t>work acknowled</w:t>
      </w:r>
      <w:r w:rsidR="00007741" w:rsidRPr="00CF5C4B">
        <w:rPr>
          <w:rFonts w:ascii="Arial" w:hAnsi="Arial" w:cs="Arial"/>
          <w:sz w:val="24"/>
          <w:szCs w:val="24"/>
          <w:lang w:val="en-GB"/>
        </w:rPr>
        <w:t xml:space="preserve">gment is among the </w:t>
      </w:r>
      <w:r w:rsidR="00C15EAA" w:rsidRPr="00CF5C4B">
        <w:rPr>
          <w:rFonts w:ascii="Arial" w:hAnsi="Arial" w:cs="Arial"/>
          <w:sz w:val="24"/>
          <w:szCs w:val="24"/>
          <w:lang w:val="en-GB"/>
        </w:rPr>
        <w:t>most</w:t>
      </w:r>
      <w:r w:rsidR="00007741" w:rsidRPr="00CF5C4B">
        <w:rPr>
          <w:rFonts w:ascii="Arial" w:hAnsi="Arial" w:cs="Arial"/>
          <w:sz w:val="24"/>
          <w:szCs w:val="24"/>
          <w:lang w:val="en-GB"/>
        </w:rPr>
        <w:t xml:space="preserve"> effective means of increasing </w:t>
      </w:r>
      <w:r w:rsidR="00C15EAA" w:rsidRPr="00CF5C4B">
        <w:rPr>
          <w:rFonts w:ascii="Arial" w:hAnsi="Arial" w:cs="Arial"/>
          <w:sz w:val="24"/>
          <w:szCs w:val="24"/>
          <w:lang w:val="en-GB"/>
        </w:rPr>
        <w:t>employee</w:t>
      </w:r>
      <w:r w:rsidR="00007741" w:rsidRPr="00CF5C4B">
        <w:rPr>
          <w:rFonts w:ascii="Arial" w:hAnsi="Arial" w:cs="Arial"/>
          <w:sz w:val="24"/>
          <w:szCs w:val="24"/>
          <w:lang w:val="en-GB"/>
        </w:rPr>
        <w:t xml:space="preserve"> motivation and</w:t>
      </w:r>
      <w:r w:rsidR="00C15EAA" w:rsidRPr="00CF5C4B">
        <w:rPr>
          <w:rFonts w:ascii="Arial" w:hAnsi="Arial" w:cs="Arial"/>
          <w:sz w:val="24"/>
          <w:szCs w:val="24"/>
          <w:lang w:val="en-GB"/>
        </w:rPr>
        <w:t xml:space="preserve"> retention</w:t>
      </w:r>
      <w:r w:rsidR="00007741" w:rsidRPr="00CF5C4B">
        <w:rPr>
          <w:rFonts w:ascii="Arial" w:hAnsi="Arial" w:cs="Arial"/>
          <w:sz w:val="24"/>
          <w:szCs w:val="24"/>
          <w:lang w:val="en-GB"/>
        </w:rPr>
        <w:t xml:space="preserve">. Research </w:t>
      </w:r>
      <w:r w:rsidR="00A861A0" w:rsidRPr="00CF5C4B">
        <w:rPr>
          <w:rFonts w:ascii="Arial" w:hAnsi="Arial" w:cs="Arial"/>
          <w:sz w:val="24"/>
          <w:szCs w:val="24"/>
          <w:lang w:val="en-GB"/>
        </w:rPr>
        <w:t>b</w:t>
      </w:r>
      <w:r w:rsidR="00C36A4C" w:rsidRPr="00CF5C4B">
        <w:rPr>
          <w:rFonts w:ascii="Arial" w:hAnsi="Arial" w:cs="Arial"/>
          <w:sz w:val="24"/>
          <w:szCs w:val="24"/>
          <w:lang w:val="en-GB"/>
        </w:rPr>
        <w:t>y Book et al. (2019)</w:t>
      </w:r>
      <w:r w:rsidR="00007741" w:rsidRPr="00CF5C4B">
        <w:rPr>
          <w:rFonts w:ascii="Arial" w:hAnsi="Arial" w:cs="Arial"/>
          <w:sz w:val="24"/>
          <w:szCs w:val="24"/>
          <w:lang w:val="en-GB"/>
        </w:rPr>
        <w:t xml:space="preserve"> indicated that 60% of high-performi</w:t>
      </w:r>
      <w:r w:rsidR="00A861A0" w:rsidRPr="00CF5C4B">
        <w:rPr>
          <w:rFonts w:ascii="Arial" w:hAnsi="Arial" w:cs="Arial"/>
          <w:sz w:val="24"/>
          <w:szCs w:val="24"/>
          <w:lang w:val="en-GB"/>
        </w:rPr>
        <w:t>ng companies used work acknowledgm</w:t>
      </w:r>
      <w:r w:rsidR="00007741" w:rsidRPr="00CF5C4B">
        <w:rPr>
          <w:rFonts w:ascii="Arial" w:hAnsi="Arial" w:cs="Arial"/>
          <w:sz w:val="24"/>
          <w:szCs w:val="24"/>
          <w:lang w:val="en-GB"/>
        </w:rPr>
        <w:t xml:space="preserve">ent to </w:t>
      </w:r>
      <w:r w:rsidR="00A861A0" w:rsidRPr="00CF5C4B">
        <w:rPr>
          <w:rFonts w:ascii="Arial" w:hAnsi="Arial" w:cs="Arial"/>
          <w:sz w:val="24"/>
          <w:szCs w:val="24"/>
          <w:lang w:val="en-GB"/>
        </w:rPr>
        <w:t>increas</w:t>
      </w:r>
      <w:r w:rsidR="0084302A" w:rsidRPr="00CF5C4B">
        <w:rPr>
          <w:rFonts w:ascii="Arial" w:hAnsi="Arial" w:cs="Arial"/>
          <w:sz w:val="24"/>
          <w:szCs w:val="24"/>
          <w:lang w:val="en-GB"/>
        </w:rPr>
        <w:t xml:space="preserve">e their top </w:t>
      </w:r>
      <w:r w:rsidR="00A861A0" w:rsidRPr="00CF5C4B">
        <w:rPr>
          <w:rFonts w:ascii="Arial" w:hAnsi="Arial" w:cs="Arial"/>
          <w:sz w:val="24"/>
          <w:szCs w:val="24"/>
          <w:lang w:val="en-GB"/>
        </w:rPr>
        <w:t>talents</w:t>
      </w:r>
      <w:r w:rsidR="0084302A" w:rsidRPr="00CF5C4B">
        <w:rPr>
          <w:rFonts w:ascii="Arial" w:hAnsi="Arial" w:cs="Arial"/>
          <w:sz w:val="24"/>
          <w:szCs w:val="24"/>
          <w:lang w:val="en-GB"/>
        </w:rPr>
        <w:t xml:space="preserve">. </w:t>
      </w:r>
      <w:r w:rsidR="007659AD" w:rsidRPr="00CF5C4B">
        <w:rPr>
          <w:rFonts w:ascii="Arial" w:hAnsi="Arial" w:cs="Arial"/>
          <w:sz w:val="24"/>
          <w:szCs w:val="24"/>
          <w:lang w:val="en-GB"/>
        </w:rPr>
        <w:t>La</w:t>
      </w:r>
      <w:r w:rsidR="00A861A0" w:rsidRPr="00CF5C4B">
        <w:rPr>
          <w:rFonts w:ascii="Arial" w:hAnsi="Arial" w:cs="Arial"/>
          <w:sz w:val="24"/>
          <w:szCs w:val="24"/>
          <w:lang w:val="en-GB"/>
        </w:rPr>
        <w:t>ck of work acknowledgment</w:t>
      </w:r>
      <w:r w:rsidR="003C729D" w:rsidRPr="00CF5C4B">
        <w:rPr>
          <w:rFonts w:ascii="Arial" w:hAnsi="Arial" w:cs="Arial"/>
          <w:sz w:val="24"/>
          <w:szCs w:val="24"/>
          <w:lang w:val="en-GB"/>
        </w:rPr>
        <w:t xml:space="preserve"> and </w:t>
      </w:r>
      <w:r w:rsidR="00A861A0" w:rsidRPr="00CF5C4B">
        <w:rPr>
          <w:rFonts w:ascii="Arial" w:hAnsi="Arial" w:cs="Arial"/>
          <w:sz w:val="24"/>
          <w:szCs w:val="24"/>
          <w:lang w:val="en-GB"/>
        </w:rPr>
        <w:t>poor leade</w:t>
      </w:r>
      <w:r w:rsidR="003C729D" w:rsidRPr="00CF5C4B">
        <w:rPr>
          <w:rFonts w:ascii="Arial" w:hAnsi="Arial" w:cs="Arial"/>
          <w:sz w:val="24"/>
          <w:szCs w:val="24"/>
          <w:lang w:val="en-GB"/>
        </w:rPr>
        <w:t>r</w:t>
      </w:r>
      <w:r w:rsidR="007659AD" w:rsidRPr="00CF5C4B">
        <w:rPr>
          <w:rFonts w:ascii="Arial" w:hAnsi="Arial" w:cs="Arial"/>
          <w:sz w:val="24"/>
          <w:szCs w:val="24"/>
          <w:lang w:val="en-GB"/>
        </w:rPr>
        <w:t>ship styles in Tower Hotel are thus</w:t>
      </w:r>
      <w:r w:rsidR="003C729D" w:rsidRPr="00CF5C4B">
        <w:rPr>
          <w:rFonts w:ascii="Arial" w:hAnsi="Arial" w:cs="Arial"/>
          <w:sz w:val="24"/>
          <w:szCs w:val="24"/>
          <w:lang w:val="en-GB"/>
        </w:rPr>
        <w:t xml:space="preserve"> the main </w:t>
      </w:r>
      <w:r w:rsidR="00A861A0" w:rsidRPr="00CF5C4B">
        <w:rPr>
          <w:rFonts w:ascii="Arial" w:hAnsi="Arial" w:cs="Arial"/>
          <w:sz w:val="24"/>
          <w:szCs w:val="24"/>
          <w:lang w:val="en-GB"/>
        </w:rPr>
        <w:t>reason</w:t>
      </w:r>
      <w:r w:rsidR="003C729D" w:rsidRPr="00CF5C4B">
        <w:rPr>
          <w:rFonts w:ascii="Arial" w:hAnsi="Arial" w:cs="Arial"/>
          <w:sz w:val="24"/>
          <w:szCs w:val="24"/>
          <w:lang w:val="en-GB"/>
        </w:rPr>
        <w:t xml:space="preserve"> </w:t>
      </w:r>
      <w:r w:rsidR="00A861A0" w:rsidRPr="00CF5C4B">
        <w:rPr>
          <w:rFonts w:ascii="Arial" w:hAnsi="Arial" w:cs="Arial"/>
          <w:sz w:val="24"/>
          <w:szCs w:val="24"/>
          <w:lang w:val="en-GB"/>
        </w:rPr>
        <w:t>for</w:t>
      </w:r>
      <w:r w:rsidR="003C729D" w:rsidRPr="00CF5C4B">
        <w:rPr>
          <w:rFonts w:ascii="Arial" w:hAnsi="Arial" w:cs="Arial"/>
          <w:sz w:val="24"/>
          <w:szCs w:val="24"/>
          <w:lang w:val="en-GB"/>
        </w:rPr>
        <w:t xml:space="preserve"> its poor employee retention.</w:t>
      </w:r>
    </w:p>
    <w:p w14:paraId="6423D5F0" w14:textId="77777777" w:rsidR="003C729D" w:rsidRPr="00CF5C4B" w:rsidRDefault="00794D79" w:rsidP="00DC0535">
      <w:pPr>
        <w:spacing w:line="360" w:lineRule="auto"/>
        <w:contextualSpacing/>
        <w:jc w:val="both"/>
        <w:rPr>
          <w:rFonts w:ascii="Arial" w:hAnsi="Arial" w:cs="Arial"/>
          <w:b/>
          <w:i/>
          <w:sz w:val="24"/>
          <w:szCs w:val="24"/>
          <w:lang w:val="en-GB"/>
        </w:rPr>
      </w:pPr>
      <w:r w:rsidRPr="00CF5C4B">
        <w:rPr>
          <w:rFonts w:ascii="Arial" w:hAnsi="Arial" w:cs="Arial"/>
          <w:b/>
          <w:i/>
          <w:sz w:val="24"/>
          <w:szCs w:val="24"/>
          <w:lang w:val="en-GB"/>
        </w:rPr>
        <w:t>Economic Factors</w:t>
      </w:r>
    </w:p>
    <w:p w14:paraId="4DD33805" w14:textId="77777777" w:rsidR="003C729D" w:rsidRPr="00CF5C4B" w:rsidRDefault="00794D79" w:rsidP="00DC0535">
      <w:pPr>
        <w:spacing w:line="360" w:lineRule="auto"/>
        <w:ind w:firstLine="720"/>
        <w:contextualSpacing/>
        <w:jc w:val="both"/>
        <w:rPr>
          <w:rFonts w:ascii="Arial" w:hAnsi="Arial" w:cs="Arial"/>
          <w:sz w:val="24"/>
          <w:szCs w:val="24"/>
          <w:lang w:val="en-GB"/>
        </w:rPr>
      </w:pPr>
      <w:r w:rsidRPr="00CF5C4B">
        <w:rPr>
          <w:rFonts w:ascii="Arial" w:hAnsi="Arial" w:cs="Arial"/>
          <w:sz w:val="24"/>
          <w:szCs w:val="24"/>
          <w:lang w:val="en-GB"/>
        </w:rPr>
        <w:t xml:space="preserve">The </w:t>
      </w:r>
      <w:r w:rsidR="003629FC" w:rsidRPr="00CF5C4B">
        <w:rPr>
          <w:rFonts w:ascii="Arial" w:hAnsi="Arial" w:cs="Arial"/>
          <w:sz w:val="24"/>
          <w:szCs w:val="24"/>
          <w:lang w:val="en-GB"/>
        </w:rPr>
        <w:t>current economic</w:t>
      </w:r>
      <w:r w:rsidRPr="00CF5C4B">
        <w:rPr>
          <w:rFonts w:ascii="Arial" w:hAnsi="Arial" w:cs="Arial"/>
          <w:sz w:val="24"/>
          <w:szCs w:val="24"/>
          <w:lang w:val="en-GB"/>
        </w:rPr>
        <w:t xml:space="preserve"> </w:t>
      </w:r>
      <w:r w:rsidR="003629FC" w:rsidRPr="00CF5C4B">
        <w:rPr>
          <w:rFonts w:ascii="Arial" w:hAnsi="Arial" w:cs="Arial"/>
          <w:sz w:val="24"/>
          <w:szCs w:val="24"/>
          <w:lang w:val="en-GB"/>
        </w:rPr>
        <w:t xml:space="preserve">factor affecting Tower Hotel </w:t>
      </w:r>
      <w:r w:rsidRPr="00CF5C4B">
        <w:rPr>
          <w:rFonts w:ascii="Arial" w:hAnsi="Arial" w:cs="Arial"/>
          <w:sz w:val="24"/>
          <w:szCs w:val="24"/>
          <w:lang w:val="en-GB"/>
        </w:rPr>
        <w:t xml:space="preserve">that adversely </w:t>
      </w:r>
      <w:r w:rsidR="003629FC" w:rsidRPr="00CF5C4B">
        <w:rPr>
          <w:rFonts w:ascii="Arial" w:hAnsi="Arial" w:cs="Arial"/>
          <w:sz w:val="24"/>
          <w:szCs w:val="24"/>
          <w:lang w:val="en-GB"/>
        </w:rPr>
        <w:t>impacts employee retention</w:t>
      </w:r>
      <w:r w:rsidRPr="00CF5C4B">
        <w:rPr>
          <w:rFonts w:ascii="Arial" w:hAnsi="Arial" w:cs="Arial"/>
          <w:sz w:val="24"/>
          <w:szCs w:val="24"/>
          <w:lang w:val="en-GB"/>
        </w:rPr>
        <w:t xml:space="preserve"> i</w:t>
      </w:r>
      <w:r w:rsidR="003629FC" w:rsidRPr="00CF5C4B">
        <w:rPr>
          <w:rFonts w:ascii="Arial" w:hAnsi="Arial" w:cs="Arial"/>
          <w:sz w:val="24"/>
          <w:szCs w:val="24"/>
          <w:lang w:val="en-GB"/>
        </w:rPr>
        <w:t xml:space="preserve">s the </w:t>
      </w:r>
      <w:r w:rsidRPr="00CF5C4B">
        <w:rPr>
          <w:rFonts w:ascii="Arial" w:hAnsi="Arial" w:cs="Arial"/>
          <w:sz w:val="24"/>
          <w:szCs w:val="24"/>
          <w:lang w:val="en-GB"/>
        </w:rPr>
        <w:t xml:space="preserve">high </w:t>
      </w:r>
      <w:r w:rsidR="003629FC" w:rsidRPr="00CF5C4B">
        <w:rPr>
          <w:rFonts w:ascii="Arial" w:hAnsi="Arial" w:cs="Arial"/>
          <w:sz w:val="24"/>
          <w:szCs w:val="24"/>
          <w:lang w:val="en-GB"/>
        </w:rPr>
        <w:t>inflation</w:t>
      </w:r>
      <w:r w:rsidRPr="00CF5C4B">
        <w:rPr>
          <w:rFonts w:ascii="Arial" w:hAnsi="Arial" w:cs="Arial"/>
          <w:sz w:val="24"/>
          <w:szCs w:val="24"/>
          <w:lang w:val="en-GB"/>
        </w:rPr>
        <w:t xml:space="preserve"> rate. Over the past years, the economy of various </w:t>
      </w:r>
      <w:r w:rsidR="003629FC" w:rsidRPr="00CF5C4B">
        <w:rPr>
          <w:rFonts w:ascii="Arial" w:hAnsi="Arial" w:cs="Arial"/>
          <w:sz w:val="24"/>
          <w:szCs w:val="24"/>
          <w:lang w:val="en-GB"/>
        </w:rPr>
        <w:t>countries</w:t>
      </w:r>
      <w:r w:rsidRPr="00CF5C4B">
        <w:rPr>
          <w:rFonts w:ascii="Arial" w:hAnsi="Arial" w:cs="Arial"/>
          <w:sz w:val="24"/>
          <w:szCs w:val="24"/>
          <w:lang w:val="en-GB"/>
        </w:rPr>
        <w:t xml:space="preserve"> significantly </w:t>
      </w:r>
      <w:r w:rsidR="003629FC" w:rsidRPr="00CF5C4B">
        <w:rPr>
          <w:rFonts w:ascii="Arial" w:hAnsi="Arial" w:cs="Arial"/>
          <w:sz w:val="24"/>
          <w:szCs w:val="24"/>
          <w:lang w:val="en-GB"/>
        </w:rPr>
        <w:t xml:space="preserve">reduced other risks of </w:t>
      </w:r>
      <w:r w:rsidRPr="00CF5C4B">
        <w:rPr>
          <w:rFonts w:ascii="Arial" w:hAnsi="Arial" w:cs="Arial"/>
          <w:sz w:val="24"/>
          <w:szCs w:val="24"/>
          <w:lang w:val="en-GB"/>
        </w:rPr>
        <w:t>goin</w:t>
      </w:r>
      <w:r w:rsidR="003629FC" w:rsidRPr="00CF5C4B">
        <w:rPr>
          <w:rFonts w:ascii="Arial" w:hAnsi="Arial" w:cs="Arial"/>
          <w:sz w:val="24"/>
          <w:szCs w:val="24"/>
          <w:lang w:val="en-GB"/>
        </w:rPr>
        <w:t xml:space="preserve">g </w:t>
      </w:r>
      <w:r w:rsidRPr="00CF5C4B">
        <w:rPr>
          <w:rFonts w:ascii="Arial" w:hAnsi="Arial" w:cs="Arial"/>
          <w:sz w:val="24"/>
          <w:szCs w:val="24"/>
          <w:lang w:val="en-GB"/>
        </w:rPr>
        <w:t xml:space="preserve">into recession. These poor economic </w:t>
      </w:r>
      <w:r w:rsidR="003629FC" w:rsidRPr="00CF5C4B">
        <w:rPr>
          <w:rFonts w:ascii="Arial" w:hAnsi="Arial" w:cs="Arial"/>
          <w:sz w:val="24"/>
          <w:szCs w:val="24"/>
          <w:lang w:val="en-GB"/>
        </w:rPr>
        <w:t>activities</w:t>
      </w:r>
      <w:r w:rsidRPr="00CF5C4B">
        <w:rPr>
          <w:rFonts w:ascii="Arial" w:hAnsi="Arial" w:cs="Arial"/>
          <w:sz w:val="24"/>
          <w:szCs w:val="24"/>
          <w:lang w:val="en-GB"/>
        </w:rPr>
        <w:t xml:space="preserve"> are related to the outbreak of COVID-19, which led to </w:t>
      </w:r>
      <w:r w:rsidR="003629FC" w:rsidRPr="00CF5C4B">
        <w:rPr>
          <w:rFonts w:ascii="Arial" w:hAnsi="Arial" w:cs="Arial"/>
          <w:sz w:val="24"/>
          <w:szCs w:val="24"/>
          <w:lang w:val="en-GB"/>
        </w:rPr>
        <w:t>reduced</w:t>
      </w:r>
      <w:r w:rsidRPr="00CF5C4B">
        <w:rPr>
          <w:rFonts w:ascii="Arial" w:hAnsi="Arial" w:cs="Arial"/>
          <w:sz w:val="24"/>
          <w:szCs w:val="24"/>
          <w:lang w:val="en-GB"/>
        </w:rPr>
        <w:t xml:space="preserve"> company outcomes. Many companies could not </w:t>
      </w:r>
      <w:r w:rsidR="00570F3C" w:rsidRPr="00CF5C4B">
        <w:rPr>
          <w:rFonts w:ascii="Arial" w:hAnsi="Arial" w:cs="Arial"/>
          <w:sz w:val="24"/>
          <w:szCs w:val="24"/>
          <w:lang w:val="en-GB"/>
        </w:rPr>
        <w:t>operate due to physical distance</w:t>
      </w:r>
      <w:r w:rsidR="00C36A4C" w:rsidRPr="00CF5C4B">
        <w:rPr>
          <w:rFonts w:ascii="Arial" w:hAnsi="Arial" w:cs="Arial"/>
          <w:sz w:val="24"/>
          <w:szCs w:val="24"/>
          <w:lang w:val="en-GB"/>
        </w:rPr>
        <w:t xml:space="preserve"> measure</w:t>
      </w:r>
      <w:r w:rsidR="00EA2F12" w:rsidRPr="00CF5C4B">
        <w:rPr>
          <w:rFonts w:ascii="Arial" w:hAnsi="Arial" w:cs="Arial"/>
          <w:sz w:val="24"/>
          <w:szCs w:val="24"/>
          <w:lang w:val="en-GB"/>
        </w:rPr>
        <w:t>s</w:t>
      </w:r>
      <w:r w:rsidR="00C36A4C" w:rsidRPr="00CF5C4B">
        <w:rPr>
          <w:rFonts w:ascii="Arial" w:hAnsi="Arial" w:cs="Arial"/>
          <w:sz w:val="24"/>
          <w:szCs w:val="24"/>
          <w:lang w:val="en-GB"/>
        </w:rPr>
        <w:t xml:space="preserve"> (</w:t>
      </w:r>
      <w:proofErr w:type="spellStart"/>
      <w:r w:rsidR="00C36A4C" w:rsidRPr="00CF5C4B">
        <w:rPr>
          <w:rFonts w:ascii="Arial" w:hAnsi="Arial" w:cs="Arial"/>
          <w:sz w:val="24"/>
          <w:szCs w:val="24"/>
          <w:lang w:val="en-GB"/>
        </w:rPr>
        <w:t>Aharon</w:t>
      </w:r>
      <w:proofErr w:type="spellEnd"/>
      <w:r w:rsidR="00C36A4C" w:rsidRPr="00CF5C4B">
        <w:rPr>
          <w:rFonts w:ascii="Arial" w:hAnsi="Arial" w:cs="Arial"/>
          <w:sz w:val="24"/>
          <w:szCs w:val="24"/>
          <w:lang w:val="en-GB"/>
        </w:rPr>
        <w:t xml:space="preserve"> et al., 2021)</w:t>
      </w:r>
      <w:r w:rsidR="00EA2F12" w:rsidRPr="00CF5C4B">
        <w:rPr>
          <w:rFonts w:ascii="Arial" w:hAnsi="Arial" w:cs="Arial"/>
          <w:sz w:val="24"/>
          <w:szCs w:val="24"/>
          <w:lang w:val="en-GB"/>
        </w:rPr>
        <w:t xml:space="preserve">. The hotel industry was </w:t>
      </w:r>
      <w:r w:rsidR="003629FC" w:rsidRPr="00CF5C4B">
        <w:rPr>
          <w:rFonts w:ascii="Arial" w:hAnsi="Arial" w:cs="Arial"/>
          <w:sz w:val="24"/>
          <w:szCs w:val="24"/>
          <w:lang w:val="en-GB"/>
        </w:rPr>
        <w:t>one</w:t>
      </w:r>
      <w:r w:rsidR="00EA2F12" w:rsidRPr="00CF5C4B">
        <w:rPr>
          <w:rFonts w:ascii="Arial" w:hAnsi="Arial" w:cs="Arial"/>
          <w:sz w:val="24"/>
          <w:szCs w:val="24"/>
          <w:lang w:val="en-GB"/>
        </w:rPr>
        <w:t xml:space="preserve"> of the sectors significantly </w:t>
      </w:r>
      <w:r w:rsidR="003629FC" w:rsidRPr="00CF5C4B">
        <w:rPr>
          <w:rFonts w:ascii="Arial" w:hAnsi="Arial" w:cs="Arial"/>
          <w:sz w:val="24"/>
          <w:szCs w:val="24"/>
          <w:lang w:val="en-GB"/>
        </w:rPr>
        <w:t>impact</w:t>
      </w:r>
      <w:r w:rsidR="00EA2F12" w:rsidRPr="00CF5C4B">
        <w:rPr>
          <w:rFonts w:ascii="Arial" w:hAnsi="Arial" w:cs="Arial"/>
          <w:sz w:val="24"/>
          <w:szCs w:val="24"/>
          <w:lang w:val="en-GB"/>
        </w:rPr>
        <w:t>ed as, due to the outbreak, an individual could not travel or visit anywhere</w:t>
      </w:r>
      <w:r w:rsidR="00570F3C" w:rsidRPr="00CF5C4B">
        <w:rPr>
          <w:rFonts w:ascii="Arial" w:hAnsi="Arial" w:cs="Arial"/>
          <w:sz w:val="24"/>
          <w:szCs w:val="24"/>
          <w:lang w:val="en-GB"/>
        </w:rPr>
        <w:t xml:space="preserve">. Tower Hotel had to </w:t>
      </w:r>
      <w:r w:rsidR="00570F3C" w:rsidRPr="00CF5C4B">
        <w:rPr>
          <w:rFonts w:ascii="Arial" w:hAnsi="Arial" w:cs="Arial"/>
          <w:sz w:val="24"/>
          <w:szCs w:val="24"/>
          <w:lang w:val="en-GB"/>
        </w:rPr>
        <w:lastRenderedPageBreak/>
        <w:t>lay</w:t>
      </w:r>
      <w:r w:rsidR="00EA2F12" w:rsidRPr="00CF5C4B">
        <w:rPr>
          <w:rFonts w:ascii="Arial" w:hAnsi="Arial" w:cs="Arial"/>
          <w:sz w:val="24"/>
          <w:szCs w:val="24"/>
          <w:lang w:val="en-GB"/>
        </w:rPr>
        <w:t xml:space="preserve"> off some of its </w:t>
      </w:r>
      <w:r w:rsidR="003629FC" w:rsidRPr="00CF5C4B">
        <w:rPr>
          <w:rFonts w:ascii="Arial" w:hAnsi="Arial" w:cs="Arial"/>
          <w:sz w:val="24"/>
          <w:szCs w:val="24"/>
          <w:lang w:val="en-GB"/>
        </w:rPr>
        <w:t>employees</w:t>
      </w:r>
      <w:r w:rsidR="00EA2F12" w:rsidRPr="00CF5C4B">
        <w:rPr>
          <w:rFonts w:ascii="Arial" w:hAnsi="Arial" w:cs="Arial"/>
          <w:sz w:val="24"/>
          <w:szCs w:val="24"/>
          <w:lang w:val="en-GB"/>
        </w:rPr>
        <w:t xml:space="preserve"> and reduce the </w:t>
      </w:r>
      <w:r w:rsidR="00570F3C" w:rsidRPr="00CF5C4B">
        <w:rPr>
          <w:rFonts w:ascii="Arial" w:hAnsi="Arial" w:cs="Arial"/>
          <w:sz w:val="24"/>
          <w:szCs w:val="24"/>
          <w:lang w:val="en-GB"/>
        </w:rPr>
        <w:t>number of remunerations</w:t>
      </w:r>
      <w:r w:rsidR="00C41ACA" w:rsidRPr="00CF5C4B">
        <w:rPr>
          <w:rFonts w:ascii="Arial" w:hAnsi="Arial" w:cs="Arial"/>
          <w:sz w:val="24"/>
          <w:szCs w:val="24"/>
          <w:lang w:val="en-GB"/>
        </w:rPr>
        <w:t xml:space="preserve">. </w:t>
      </w:r>
      <w:r w:rsidR="00570F3C" w:rsidRPr="00CF5C4B">
        <w:rPr>
          <w:rFonts w:ascii="Arial" w:hAnsi="Arial" w:cs="Arial"/>
          <w:sz w:val="24"/>
          <w:szCs w:val="24"/>
          <w:lang w:val="en-GB"/>
        </w:rPr>
        <w:t>With</w:t>
      </w:r>
      <w:r w:rsidR="00C41ACA" w:rsidRPr="00CF5C4B">
        <w:rPr>
          <w:rFonts w:ascii="Arial" w:hAnsi="Arial" w:cs="Arial"/>
          <w:sz w:val="24"/>
          <w:szCs w:val="24"/>
          <w:lang w:val="en-GB"/>
        </w:rPr>
        <w:t xml:space="preserve"> the demanding </w:t>
      </w:r>
      <w:r w:rsidR="00570F3C" w:rsidRPr="00CF5C4B">
        <w:rPr>
          <w:rFonts w:ascii="Arial" w:hAnsi="Arial" w:cs="Arial"/>
          <w:sz w:val="24"/>
          <w:szCs w:val="24"/>
          <w:lang w:val="en-GB"/>
        </w:rPr>
        <w:t>role in the hospital</w:t>
      </w:r>
      <w:r w:rsidR="00C41ACA" w:rsidRPr="00CF5C4B">
        <w:rPr>
          <w:rFonts w:ascii="Arial" w:hAnsi="Arial" w:cs="Arial"/>
          <w:sz w:val="24"/>
          <w:szCs w:val="24"/>
          <w:lang w:val="en-GB"/>
        </w:rPr>
        <w:t xml:space="preserve">ity industry, many employees felt </w:t>
      </w:r>
      <w:r w:rsidR="00570F3C" w:rsidRPr="00CF5C4B">
        <w:rPr>
          <w:rFonts w:ascii="Arial" w:hAnsi="Arial" w:cs="Arial"/>
          <w:sz w:val="24"/>
          <w:szCs w:val="24"/>
          <w:lang w:val="en-GB"/>
        </w:rPr>
        <w:t>exploited</w:t>
      </w:r>
      <w:r w:rsidR="00C41ACA" w:rsidRPr="00CF5C4B">
        <w:rPr>
          <w:rFonts w:ascii="Arial" w:hAnsi="Arial" w:cs="Arial"/>
          <w:sz w:val="24"/>
          <w:szCs w:val="24"/>
          <w:lang w:val="en-GB"/>
        </w:rPr>
        <w:t xml:space="preserve">. These factors led to </w:t>
      </w:r>
      <w:r w:rsidR="00570F3C" w:rsidRPr="00CF5C4B">
        <w:rPr>
          <w:rFonts w:ascii="Arial" w:hAnsi="Arial" w:cs="Arial"/>
          <w:sz w:val="24"/>
          <w:szCs w:val="24"/>
          <w:lang w:val="en-GB"/>
        </w:rPr>
        <w:t>high</w:t>
      </w:r>
      <w:r w:rsidR="00C41ACA" w:rsidRPr="00CF5C4B">
        <w:rPr>
          <w:rFonts w:ascii="Arial" w:hAnsi="Arial" w:cs="Arial"/>
          <w:sz w:val="24"/>
          <w:szCs w:val="24"/>
          <w:lang w:val="en-GB"/>
        </w:rPr>
        <w:t xml:space="preserve"> employee turnover. This </w:t>
      </w:r>
      <w:r w:rsidR="00AD7418" w:rsidRPr="00CF5C4B">
        <w:rPr>
          <w:rFonts w:ascii="Arial" w:hAnsi="Arial" w:cs="Arial"/>
          <w:sz w:val="24"/>
          <w:szCs w:val="24"/>
          <w:lang w:val="en-GB"/>
        </w:rPr>
        <w:t xml:space="preserve">Case is evidenced in Tower Hotel </w:t>
      </w:r>
      <w:r w:rsidR="00570F3C" w:rsidRPr="00CF5C4B">
        <w:rPr>
          <w:rFonts w:ascii="Arial" w:hAnsi="Arial" w:cs="Arial"/>
          <w:sz w:val="24"/>
          <w:szCs w:val="24"/>
          <w:lang w:val="en-GB"/>
        </w:rPr>
        <w:t>as employees</w:t>
      </w:r>
      <w:r w:rsidR="00AD7418" w:rsidRPr="00CF5C4B">
        <w:rPr>
          <w:rFonts w:ascii="Arial" w:hAnsi="Arial" w:cs="Arial"/>
          <w:sz w:val="24"/>
          <w:szCs w:val="24"/>
          <w:lang w:val="en-GB"/>
        </w:rPr>
        <w:t xml:space="preserve"> </w:t>
      </w:r>
      <w:r w:rsidR="00570F3C" w:rsidRPr="00CF5C4B">
        <w:rPr>
          <w:rFonts w:ascii="Arial" w:hAnsi="Arial" w:cs="Arial"/>
          <w:sz w:val="24"/>
          <w:szCs w:val="24"/>
          <w:lang w:val="en-GB"/>
        </w:rPr>
        <w:t>still</w:t>
      </w:r>
      <w:r w:rsidR="00AD7418" w:rsidRPr="00CF5C4B">
        <w:rPr>
          <w:rFonts w:ascii="Arial" w:hAnsi="Arial" w:cs="Arial"/>
          <w:sz w:val="24"/>
          <w:szCs w:val="24"/>
          <w:lang w:val="en-GB"/>
        </w:rPr>
        <w:t xml:space="preserve"> complain of poor pay up to now, thus reducing </w:t>
      </w:r>
      <w:r w:rsidR="00570F3C" w:rsidRPr="00CF5C4B">
        <w:rPr>
          <w:rFonts w:ascii="Arial" w:hAnsi="Arial" w:cs="Arial"/>
          <w:sz w:val="24"/>
          <w:szCs w:val="24"/>
          <w:lang w:val="en-GB"/>
        </w:rPr>
        <w:t>their</w:t>
      </w:r>
      <w:r w:rsidR="00AD7418" w:rsidRPr="00CF5C4B">
        <w:rPr>
          <w:rFonts w:ascii="Arial" w:hAnsi="Arial" w:cs="Arial"/>
          <w:sz w:val="24"/>
          <w:szCs w:val="24"/>
          <w:lang w:val="en-GB"/>
        </w:rPr>
        <w:t xml:space="preserve"> retention.</w:t>
      </w:r>
    </w:p>
    <w:p w14:paraId="3B18FDDF" w14:textId="77777777" w:rsidR="00AD7418" w:rsidRPr="00CF5C4B" w:rsidRDefault="00794D79" w:rsidP="00DC0535">
      <w:pPr>
        <w:spacing w:line="360" w:lineRule="auto"/>
        <w:contextualSpacing/>
        <w:jc w:val="both"/>
        <w:rPr>
          <w:rFonts w:ascii="Arial" w:hAnsi="Arial" w:cs="Arial"/>
          <w:b/>
          <w:i/>
          <w:sz w:val="24"/>
          <w:szCs w:val="24"/>
          <w:lang w:val="en-GB"/>
        </w:rPr>
      </w:pPr>
      <w:r w:rsidRPr="00CF5C4B">
        <w:rPr>
          <w:rFonts w:ascii="Arial" w:hAnsi="Arial" w:cs="Arial"/>
          <w:b/>
          <w:i/>
          <w:sz w:val="24"/>
          <w:szCs w:val="24"/>
          <w:lang w:val="en-GB"/>
        </w:rPr>
        <w:t>Legal Factors</w:t>
      </w:r>
    </w:p>
    <w:p w14:paraId="48D0169F" w14:textId="77777777" w:rsidR="00AD7418" w:rsidRPr="00CF5C4B" w:rsidRDefault="00794D79" w:rsidP="00DC0535">
      <w:pPr>
        <w:spacing w:line="360" w:lineRule="auto"/>
        <w:ind w:firstLine="720"/>
        <w:contextualSpacing/>
        <w:jc w:val="both"/>
        <w:rPr>
          <w:rFonts w:ascii="Arial" w:hAnsi="Arial" w:cs="Arial"/>
          <w:sz w:val="24"/>
          <w:szCs w:val="24"/>
          <w:lang w:val="en-GB"/>
        </w:rPr>
      </w:pPr>
      <w:r w:rsidRPr="00CF5C4B">
        <w:rPr>
          <w:rFonts w:ascii="Arial" w:hAnsi="Arial" w:cs="Arial"/>
          <w:sz w:val="24"/>
          <w:szCs w:val="24"/>
          <w:lang w:val="en-GB"/>
        </w:rPr>
        <w:t>According</w:t>
      </w:r>
      <w:r w:rsidR="00F56F38" w:rsidRPr="00CF5C4B">
        <w:rPr>
          <w:rFonts w:ascii="Arial" w:hAnsi="Arial" w:cs="Arial"/>
          <w:sz w:val="24"/>
          <w:szCs w:val="24"/>
          <w:lang w:val="en-GB"/>
        </w:rPr>
        <w:t xml:space="preserve"> to Book et al. (2019),</w:t>
      </w:r>
      <w:r w:rsidRPr="00CF5C4B">
        <w:rPr>
          <w:rFonts w:ascii="Arial" w:hAnsi="Arial" w:cs="Arial"/>
          <w:sz w:val="24"/>
          <w:szCs w:val="24"/>
          <w:lang w:val="en-GB"/>
        </w:rPr>
        <w:t xml:space="preserve"> one of the </w:t>
      </w:r>
      <w:r w:rsidR="00144A9D" w:rsidRPr="00CF5C4B">
        <w:rPr>
          <w:rFonts w:ascii="Arial" w:hAnsi="Arial" w:cs="Arial"/>
          <w:sz w:val="24"/>
          <w:szCs w:val="24"/>
          <w:lang w:val="en-GB"/>
        </w:rPr>
        <w:t xml:space="preserve">significant legal factors affecting a </w:t>
      </w:r>
      <w:r w:rsidRPr="00CF5C4B">
        <w:rPr>
          <w:rFonts w:ascii="Arial" w:hAnsi="Arial" w:cs="Arial"/>
          <w:sz w:val="24"/>
          <w:szCs w:val="24"/>
          <w:lang w:val="en-GB"/>
        </w:rPr>
        <w:t>business</w:t>
      </w:r>
      <w:r w:rsidR="00144A9D" w:rsidRPr="00CF5C4B">
        <w:rPr>
          <w:rFonts w:ascii="Arial" w:hAnsi="Arial" w:cs="Arial"/>
          <w:sz w:val="24"/>
          <w:szCs w:val="24"/>
          <w:lang w:val="en-GB"/>
        </w:rPr>
        <w:t xml:space="preserve">'s </w:t>
      </w:r>
      <w:r w:rsidRPr="00CF5C4B">
        <w:rPr>
          <w:rFonts w:ascii="Arial" w:hAnsi="Arial" w:cs="Arial"/>
          <w:sz w:val="24"/>
          <w:szCs w:val="24"/>
          <w:lang w:val="en-GB"/>
        </w:rPr>
        <w:t>ability</w:t>
      </w:r>
      <w:r w:rsidR="00144A9D" w:rsidRPr="00CF5C4B">
        <w:rPr>
          <w:rFonts w:ascii="Arial" w:hAnsi="Arial" w:cs="Arial"/>
          <w:sz w:val="24"/>
          <w:szCs w:val="24"/>
          <w:lang w:val="en-GB"/>
        </w:rPr>
        <w:t xml:space="preserve"> to</w:t>
      </w:r>
      <w:r w:rsidR="001C09F9" w:rsidRPr="00CF5C4B">
        <w:rPr>
          <w:rFonts w:ascii="Arial" w:hAnsi="Arial" w:cs="Arial"/>
          <w:sz w:val="24"/>
          <w:szCs w:val="24"/>
          <w:lang w:val="en-GB"/>
        </w:rPr>
        <w:t xml:space="preserve"> retain its employee is the high taxation laws </w:t>
      </w:r>
      <w:r w:rsidRPr="00CF5C4B">
        <w:rPr>
          <w:rFonts w:ascii="Arial" w:hAnsi="Arial" w:cs="Arial"/>
          <w:sz w:val="24"/>
          <w:szCs w:val="24"/>
          <w:lang w:val="en-GB"/>
        </w:rPr>
        <w:t>and</w:t>
      </w:r>
      <w:r w:rsidR="001C09F9" w:rsidRPr="00CF5C4B">
        <w:rPr>
          <w:rFonts w:ascii="Arial" w:hAnsi="Arial" w:cs="Arial"/>
          <w:sz w:val="24"/>
          <w:szCs w:val="24"/>
          <w:lang w:val="en-GB"/>
        </w:rPr>
        <w:t xml:space="preserve"> </w:t>
      </w:r>
      <w:r w:rsidRPr="00CF5C4B">
        <w:rPr>
          <w:rFonts w:ascii="Arial" w:hAnsi="Arial" w:cs="Arial"/>
          <w:sz w:val="24"/>
          <w:szCs w:val="24"/>
          <w:lang w:val="en-GB"/>
        </w:rPr>
        <w:t>government</w:t>
      </w:r>
      <w:r w:rsidR="001C09F9" w:rsidRPr="00CF5C4B">
        <w:rPr>
          <w:rFonts w:ascii="Arial" w:hAnsi="Arial" w:cs="Arial"/>
          <w:sz w:val="24"/>
          <w:szCs w:val="24"/>
          <w:lang w:val="en-GB"/>
        </w:rPr>
        <w:t xml:space="preserve"> requirements of</w:t>
      </w:r>
      <w:r w:rsidRPr="00CF5C4B">
        <w:rPr>
          <w:rFonts w:ascii="Arial" w:hAnsi="Arial" w:cs="Arial"/>
          <w:sz w:val="24"/>
          <w:szCs w:val="24"/>
          <w:lang w:val="en-GB"/>
        </w:rPr>
        <w:t xml:space="preserve"> employees working in the industr</w:t>
      </w:r>
      <w:r w:rsidR="001C09F9" w:rsidRPr="00CF5C4B">
        <w:rPr>
          <w:rFonts w:ascii="Arial" w:hAnsi="Arial" w:cs="Arial"/>
          <w:sz w:val="24"/>
          <w:szCs w:val="24"/>
          <w:lang w:val="en-GB"/>
        </w:rPr>
        <w:t>y. Employees working in these sectors must forego</w:t>
      </w:r>
      <w:r w:rsidRPr="00CF5C4B">
        <w:rPr>
          <w:rFonts w:ascii="Arial" w:hAnsi="Arial" w:cs="Arial"/>
          <w:sz w:val="24"/>
          <w:szCs w:val="24"/>
          <w:lang w:val="en-GB"/>
        </w:rPr>
        <w:t xml:space="preserve"> a significant</w:t>
      </w:r>
      <w:r w:rsidR="001C09F9" w:rsidRPr="00CF5C4B">
        <w:rPr>
          <w:rFonts w:ascii="Arial" w:hAnsi="Arial" w:cs="Arial"/>
          <w:sz w:val="24"/>
          <w:szCs w:val="24"/>
          <w:lang w:val="en-GB"/>
        </w:rPr>
        <w:t xml:space="preserve"> amount of their salaries to pay </w:t>
      </w:r>
      <w:r w:rsidRPr="00CF5C4B">
        <w:rPr>
          <w:rFonts w:ascii="Arial" w:hAnsi="Arial" w:cs="Arial"/>
          <w:sz w:val="24"/>
          <w:szCs w:val="24"/>
          <w:lang w:val="en-GB"/>
        </w:rPr>
        <w:t>governmental</w:t>
      </w:r>
      <w:r w:rsidR="001C09F9" w:rsidRPr="00CF5C4B">
        <w:rPr>
          <w:rFonts w:ascii="Arial" w:hAnsi="Arial" w:cs="Arial"/>
          <w:sz w:val="24"/>
          <w:szCs w:val="24"/>
          <w:lang w:val="en-GB"/>
        </w:rPr>
        <w:t xml:space="preserve"> taxes. In addition, these employees are </w:t>
      </w:r>
      <w:r w:rsidRPr="00CF5C4B">
        <w:rPr>
          <w:rFonts w:ascii="Arial" w:hAnsi="Arial" w:cs="Arial"/>
          <w:sz w:val="24"/>
          <w:szCs w:val="24"/>
          <w:lang w:val="en-GB"/>
        </w:rPr>
        <w:t>required</w:t>
      </w:r>
      <w:r w:rsidR="001C09F9" w:rsidRPr="00CF5C4B">
        <w:rPr>
          <w:rFonts w:ascii="Arial" w:hAnsi="Arial" w:cs="Arial"/>
          <w:sz w:val="24"/>
          <w:szCs w:val="24"/>
          <w:lang w:val="en-GB"/>
        </w:rPr>
        <w:t xml:space="preserve"> to have insurances which are also costly for them. </w:t>
      </w:r>
      <w:r w:rsidR="002E42A9" w:rsidRPr="00CF5C4B">
        <w:rPr>
          <w:rFonts w:ascii="Arial" w:hAnsi="Arial" w:cs="Arial"/>
          <w:sz w:val="24"/>
          <w:szCs w:val="24"/>
          <w:lang w:val="en-GB"/>
        </w:rPr>
        <w:t xml:space="preserve">These </w:t>
      </w:r>
      <w:r w:rsidRPr="00CF5C4B">
        <w:rPr>
          <w:rFonts w:ascii="Arial" w:hAnsi="Arial" w:cs="Arial"/>
          <w:sz w:val="24"/>
          <w:szCs w:val="24"/>
          <w:lang w:val="en-GB"/>
        </w:rPr>
        <w:t>factors</w:t>
      </w:r>
      <w:r w:rsidR="002E42A9" w:rsidRPr="00CF5C4B">
        <w:rPr>
          <w:rFonts w:ascii="Arial" w:hAnsi="Arial" w:cs="Arial"/>
          <w:sz w:val="24"/>
          <w:szCs w:val="24"/>
          <w:lang w:val="en-GB"/>
        </w:rPr>
        <w:t xml:space="preserve"> ulti</w:t>
      </w:r>
      <w:r w:rsidRPr="00CF5C4B">
        <w:rPr>
          <w:rFonts w:ascii="Arial" w:hAnsi="Arial" w:cs="Arial"/>
          <w:sz w:val="24"/>
          <w:szCs w:val="24"/>
          <w:lang w:val="en-GB"/>
        </w:rPr>
        <w:t>mately m</w:t>
      </w:r>
      <w:r w:rsidR="002E42A9" w:rsidRPr="00CF5C4B">
        <w:rPr>
          <w:rFonts w:ascii="Arial" w:hAnsi="Arial" w:cs="Arial"/>
          <w:sz w:val="24"/>
          <w:szCs w:val="24"/>
          <w:lang w:val="en-GB"/>
        </w:rPr>
        <w:t xml:space="preserve">ake the employee accrue less salary than expected, adversely affecting their motivation for </w:t>
      </w:r>
      <w:proofErr w:type="gramStart"/>
      <w:r w:rsidR="002E42A9" w:rsidRPr="00CF5C4B">
        <w:rPr>
          <w:rFonts w:ascii="Arial" w:hAnsi="Arial" w:cs="Arial"/>
          <w:sz w:val="24"/>
          <w:szCs w:val="24"/>
          <w:lang w:val="en-GB"/>
        </w:rPr>
        <w:t>work</w:t>
      </w:r>
      <w:proofErr w:type="gramEnd"/>
      <w:r w:rsidR="002E42A9" w:rsidRPr="00CF5C4B">
        <w:rPr>
          <w:rFonts w:ascii="Arial" w:hAnsi="Arial" w:cs="Arial"/>
          <w:sz w:val="24"/>
          <w:szCs w:val="24"/>
          <w:lang w:val="en-GB"/>
        </w:rPr>
        <w:t xml:space="preserve"> </w:t>
      </w:r>
      <w:r w:rsidRPr="00CF5C4B">
        <w:rPr>
          <w:rFonts w:ascii="Arial" w:hAnsi="Arial" w:cs="Arial"/>
          <w:sz w:val="24"/>
          <w:szCs w:val="24"/>
          <w:lang w:val="en-GB"/>
        </w:rPr>
        <w:t>and leading</w:t>
      </w:r>
      <w:r w:rsidR="002E42A9" w:rsidRPr="00CF5C4B">
        <w:rPr>
          <w:rFonts w:ascii="Arial" w:hAnsi="Arial" w:cs="Arial"/>
          <w:sz w:val="24"/>
          <w:szCs w:val="24"/>
          <w:lang w:val="en-GB"/>
        </w:rPr>
        <w:t xml:space="preserve"> </w:t>
      </w:r>
      <w:r w:rsidRPr="00CF5C4B">
        <w:rPr>
          <w:rFonts w:ascii="Arial" w:hAnsi="Arial" w:cs="Arial"/>
          <w:sz w:val="24"/>
          <w:szCs w:val="24"/>
          <w:lang w:val="en-GB"/>
        </w:rPr>
        <w:t>to</w:t>
      </w:r>
      <w:r w:rsidR="002E42A9" w:rsidRPr="00CF5C4B">
        <w:rPr>
          <w:rFonts w:ascii="Arial" w:hAnsi="Arial" w:cs="Arial"/>
          <w:sz w:val="24"/>
          <w:szCs w:val="24"/>
          <w:lang w:val="en-GB"/>
        </w:rPr>
        <w:t xml:space="preserve"> high turnover rates.</w:t>
      </w:r>
    </w:p>
    <w:p w14:paraId="7200BDF5" w14:textId="77777777" w:rsidR="002E42A9" w:rsidRPr="00CF5C4B" w:rsidRDefault="00794D79" w:rsidP="00DC0535">
      <w:pPr>
        <w:spacing w:line="360" w:lineRule="auto"/>
        <w:contextualSpacing/>
        <w:jc w:val="both"/>
        <w:rPr>
          <w:rFonts w:ascii="Arial" w:hAnsi="Arial" w:cs="Arial"/>
          <w:b/>
          <w:i/>
          <w:sz w:val="24"/>
          <w:szCs w:val="24"/>
          <w:lang w:val="en-GB"/>
        </w:rPr>
      </w:pPr>
      <w:r w:rsidRPr="00CF5C4B">
        <w:rPr>
          <w:rFonts w:ascii="Arial" w:hAnsi="Arial" w:cs="Arial"/>
          <w:b/>
          <w:i/>
          <w:sz w:val="24"/>
          <w:szCs w:val="24"/>
          <w:lang w:val="en-GB"/>
        </w:rPr>
        <w:t>Social-Cultural Factors</w:t>
      </w:r>
    </w:p>
    <w:p w14:paraId="218444EF" w14:textId="77777777" w:rsidR="002E42A9" w:rsidRPr="00CF5C4B" w:rsidRDefault="00794D79" w:rsidP="00DC0535">
      <w:pPr>
        <w:spacing w:line="360" w:lineRule="auto"/>
        <w:ind w:firstLine="720"/>
        <w:contextualSpacing/>
        <w:jc w:val="both"/>
        <w:rPr>
          <w:rFonts w:ascii="Arial" w:hAnsi="Arial" w:cs="Arial"/>
          <w:sz w:val="24"/>
          <w:szCs w:val="24"/>
          <w:lang w:val="en-GB"/>
        </w:rPr>
      </w:pPr>
      <w:r w:rsidRPr="00CF5C4B">
        <w:rPr>
          <w:rFonts w:ascii="Arial" w:hAnsi="Arial" w:cs="Arial"/>
          <w:sz w:val="24"/>
          <w:szCs w:val="24"/>
          <w:lang w:val="en-GB"/>
        </w:rPr>
        <w:t xml:space="preserve">Regarding </w:t>
      </w:r>
      <w:r w:rsidR="00570F3C" w:rsidRPr="00CF5C4B">
        <w:rPr>
          <w:rFonts w:ascii="Arial" w:hAnsi="Arial" w:cs="Arial"/>
          <w:sz w:val="24"/>
          <w:szCs w:val="24"/>
          <w:lang w:val="en-GB"/>
        </w:rPr>
        <w:t>social</w:t>
      </w:r>
      <w:r w:rsidRPr="00CF5C4B">
        <w:rPr>
          <w:rFonts w:ascii="Arial" w:hAnsi="Arial" w:cs="Arial"/>
          <w:sz w:val="24"/>
          <w:szCs w:val="24"/>
          <w:lang w:val="en-GB"/>
        </w:rPr>
        <w:t xml:space="preserve">-cultural factors, the main factors cited to impact </w:t>
      </w:r>
      <w:r w:rsidR="00F03184" w:rsidRPr="00CF5C4B">
        <w:rPr>
          <w:rFonts w:ascii="Arial" w:hAnsi="Arial" w:cs="Arial"/>
          <w:sz w:val="24"/>
          <w:szCs w:val="24"/>
          <w:lang w:val="en-GB"/>
        </w:rPr>
        <w:t>employee</w:t>
      </w:r>
      <w:r w:rsidRPr="00CF5C4B">
        <w:rPr>
          <w:rFonts w:ascii="Arial" w:hAnsi="Arial" w:cs="Arial"/>
          <w:sz w:val="24"/>
          <w:szCs w:val="24"/>
          <w:lang w:val="en-GB"/>
        </w:rPr>
        <w:t xml:space="preserve"> </w:t>
      </w:r>
      <w:r w:rsidR="00570F3C" w:rsidRPr="00CF5C4B">
        <w:rPr>
          <w:rFonts w:ascii="Arial" w:hAnsi="Arial" w:cs="Arial"/>
          <w:sz w:val="24"/>
          <w:szCs w:val="24"/>
          <w:lang w:val="en-GB"/>
        </w:rPr>
        <w:t>retention</w:t>
      </w:r>
      <w:r w:rsidRPr="00CF5C4B">
        <w:rPr>
          <w:rFonts w:ascii="Arial" w:hAnsi="Arial" w:cs="Arial"/>
          <w:sz w:val="24"/>
          <w:szCs w:val="24"/>
          <w:lang w:val="en-GB"/>
        </w:rPr>
        <w:t xml:space="preserve"> are the </w:t>
      </w:r>
      <w:r w:rsidR="00570F3C" w:rsidRPr="00CF5C4B">
        <w:rPr>
          <w:rFonts w:ascii="Arial" w:hAnsi="Arial" w:cs="Arial"/>
          <w:sz w:val="24"/>
          <w:szCs w:val="24"/>
          <w:lang w:val="en-GB"/>
        </w:rPr>
        <w:t>company vision and values alignments</w:t>
      </w:r>
      <w:r w:rsidRPr="00CF5C4B">
        <w:rPr>
          <w:rFonts w:ascii="Arial" w:hAnsi="Arial" w:cs="Arial"/>
          <w:sz w:val="24"/>
          <w:szCs w:val="24"/>
          <w:lang w:val="en-GB"/>
        </w:rPr>
        <w:t>.</w:t>
      </w:r>
      <w:r w:rsidR="00F03184">
        <w:rPr>
          <w:rFonts w:ascii="Arial" w:hAnsi="Arial" w:cs="Arial"/>
          <w:sz w:val="24"/>
          <w:szCs w:val="24"/>
          <w:lang w:val="en-GB"/>
        </w:rPr>
        <w:t xml:space="preserve"> According </w:t>
      </w:r>
      <w:r w:rsidR="00100D9F">
        <w:rPr>
          <w:rFonts w:ascii="Arial" w:hAnsi="Arial" w:cs="Arial"/>
          <w:sz w:val="24"/>
          <w:szCs w:val="24"/>
          <w:lang w:val="en-GB"/>
        </w:rPr>
        <w:t xml:space="preserve">to </w:t>
      </w:r>
      <w:proofErr w:type="spellStart"/>
      <w:r w:rsidR="00100D9F">
        <w:rPr>
          <w:rFonts w:ascii="Arial" w:hAnsi="Arial" w:cs="Arial"/>
          <w:sz w:val="24"/>
          <w:szCs w:val="24"/>
          <w:lang w:val="en-GB"/>
        </w:rPr>
        <w:t>Filmonau</w:t>
      </w:r>
      <w:proofErr w:type="spellEnd"/>
      <w:r w:rsidR="00100D9F">
        <w:rPr>
          <w:rFonts w:ascii="Arial" w:hAnsi="Arial" w:cs="Arial"/>
          <w:sz w:val="24"/>
          <w:szCs w:val="24"/>
          <w:lang w:val="en-GB"/>
        </w:rPr>
        <w:t xml:space="preserve"> </w:t>
      </w:r>
      <w:r w:rsidR="00F56F38" w:rsidRPr="00CF5C4B">
        <w:rPr>
          <w:rFonts w:ascii="Arial" w:hAnsi="Arial" w:cs="Arial"/>
          <w:sz w:val="24"/>
          <w:szCs w:val="24"/>
          <w:lang w:val="en-GB"/>
        </w:rPr>
        <w:t>(2021)</w:t>
      </w:r>
      <w:r w:rsidR="00A704B8" w:rsidRPr="00CF5C4B">
        <w:rPr>
          <w:rFonts w:ascii="Arial" w:hAnsi="Arial" w:cs="Arial"/>
          <w:sz w:val="24"/>
          <w:szCs w:val="24"/>
          <w:lang w:val="en-GB"/>
        </w:rPr>
        <w:t xml:space="preserve">, some of the </w:t>
      </w:r>
      <w:r w:rsidR="00570F3C" w:rsidRPr="00CF5C4B">
        <w:rPr>
          <w:rFonts w:ascii="Arial" w:hAnsi="Arial" w:cs="Arial"/>
          <w:sz w:val="24"/>
          <w:szCs w:val="24"/>
          <w:lang w:val="en-GB"/>
        </w:rPr>
        <w:t>culture</w:t>
      </w:r>
      <w:r w:rsidR="00A704B8" w:rsidRPr="00CF5C4B">
        <w:rPr>
          <w:rFonts w:ascii="Arial" w:hAnsi="Arial" w:cs="Arial"/>
          <w:sz w:val="24"/>
          <w:szCs w:val="24"/>
          <w:lang w:val="en-GB"/>
        </w:rPr>
        <w:t xml:space="preserve">s in the hotel </w:t>
      </w:r>
      <w:r w:rsidR="00570F3C" w:rsidRPr="00CF5C4B">
        <w:rPr>
          <w:rFonts w:ascii="Arial" w:hAnsi="Arial" w:cs="Arial"/>
          <w:sz w:val="24"/>
          <w:szCs w:val="24"/>
          <w:lang w:val="en-GB"/>
        </w:rPr>
        <w:t>industry</w:t>
      </w:r>
      <w:r w:rsidR="00A704B8" w:rsidRPr="00CF5C4B">
        <w:rPr>
          <w:rFonts w:ascii="Arial" w:hAnsi="Arial" w:cs="Arial"/>
          <w:sz w:val="24"/>
          <w:szCs w:val="24"/>
          <w:lang w:val="en-GB"/>
        </w:rPr>
        <w:t xml:space="preserve"> are </w:t>
      </w:r>
      <w:r w:rsidR="00570F3C" w:rsidRPr="00CF5C4B">
        <w:rPr>
          <w:rFonts w:ascii="Arial" w:hAnsi="Arial" w:cs="Arial"/>
          <w:sz w:val="24"/>
          <w:szCs w:val="24"/>
          <w:lang w:val="en-GB"/>
        </w:rPr>
        <w:t>unconducive</w:t>
      </w:r>
      <w:r w:rsidR="00A704B8" w:rsidRPr="00CF5C4B">
        <w:rPr>
          <w:rFonts w:ascii="Arial" w:hAnsi="Arial" w:cs="Arial"/>
          <w:sz w:val="24"/>
          <w:szCs w:val="24"/>
          <w:lang w:val="en-GB"/>
        </w:rPr>
        <w:t xml:space="preserve"> and </w:t>
      </w:r>
      <w:r w:rsidR="00F03184">
        <w:rPr>
          <w:rFonts w:ascii="Arial" w:hAnsi="Arial" w:cs="Arial"/>
          <w:sz w:val="24"/>
          <w:szCs w:val="24"/>
          <w:lang w:val="en-GB"/>
        </w:rPr>
        <w:t xml:space="preserve">demotivating for employees. For </w:t>
      </w:r>
      <w:r w:rsidR="00A704B8" w:rsidRPr="00CF5C4B">
        <w:rPr>
          <w:rFonts w:ascii="Arial" w:hAnsi="Arial" w:cs="Arial"/>
          <w:sz w:val="24"/>
          <w:szCs w:val="24"/>
          <w:lang w:val="en-GB"/>
        </w:rPr>
        <w:t xml:space="preserve">instance, with Tower Hotel, employees lack </w:t>
      </w:r>
      <w:r w:rsidR="00570F3C" w:rsidRPr="00CF5C4B">
        <w:rPr>
          <w:rFonts w:ascii="Arial" w:hAnsi="Arial" w:cs="Arial"/>
          <w:sz w:val="24"/>
          <w:szCs w:val="24"/>
          <w:lang w:val="en-GB"/>
        </w:rPr>
        <w:t>cohesiveness</w:t>
      </w:r>
      <w:r w:rsidR="00A704B8" w:rsidRPr="00CF5C4B">
        <w:rPr>
          <w:rFonts w:ascii="Arial" w:hAnsi="Arial" w:cs="Arial"/>
          <w:sz w:val="24"/>
          <w:szCs w:val="24"/>
          <w:lang w:val="en-GB"/>
        </w:rPr>
        <w:t xml:space="preserve"> and are often reprimanded if they make a single mistake.</w:t>
      </w:r>
      <w:r w:rsidR="00A91E93" w:rsidRPr="00CF5C4B">
        <w:rPr>
          <w:rFonts w:ascii="Arial" w:hAnsi="Arial" w:cs="Arial"/>
          <w:sz w:val="24"/>
          <w:szCs w:val="24"/>
          <w:lang w:val="en-GB"/>
        </w:rPr>
        <w:t xml:space="preserve"> </w:t>
      </w:r>
      <w:r w:rsidR="00570F3C" w:rsidRPr="00CF5C4B">
        <w:rPr>
          <w:rFonts w:ascii="Arial" w:hAnsi="Arial" w:cs="Arial"/>
          <w:sz w:val="24"/>
          <w:szCs w:val="24"/>
          <w:lang w:val="en-GB"/>
        </w:rPr>
        <w:t>Moreover</w:t>
      </w:r>
      <w:r w:rsidR="00A91E93" w:rsidRPr="00CF5C4B">
        <w:rPr>
          <w:rFonts w:ascii="Arial" w:hAnsi="Arial" w:cs="Arial"/>
          <w:sz w:val="24"/>
          <w:szCs w:val="24"/>
          <w:lang w:val="en-GB"/>
        </w:rPr>
        <w:t xml:space="preserve">, the </w:t>
      </w:r>
      <w:r w:rsidR="00570F3C" w:rsidRPr="00CF5C4B">
        <w:rPr>
          <w:rFonts w:ascii="Arial" w:hAnsi="Arial" w:cs="Arial"/>
          <w:sz w:val="24"/>
          <w:szCs w:val="24"/>
          <w:lang w:val="en-GB"/>
        </w:rPr>
        <w:t>senior</w:t>
      </w:r>
      <w:r w:rsidR="00A91E93" w:rsidRPr="00CF5C4B">
        <w:rPr>
          <w:rFonts w:ascii="Arial" w:hAnsi="Arial" w:cs="Arial"/>
          <w:sz w:val="24"/>
          <w:szCs w:val="24"/>
          <w:lang w:val="en-GB"/>
        </w:rPr>
        <w:t xml:space="preserve"> leaders do not have a close connection with their junior leaders. These factors are the leading cause of poor </w:t>
      </w:r>
      <w:r w:rsidR="00570F3C" w:rsidRPr="00CF5C4B">
        <w:rPr>
          <w:rFonts w:ascii="Arial" w:hAnsi="Arial" w:cs="Arial"/>
          <w:sz w:val="24"/>
          <w:szCs w:val="24"/>
          <w:lang w:val="en-GB"/>
        </w:rPr>
        <w:t>retention</w:t>
      </w:r>
      <w:r w:rsidR="00A91E93" w:rsidRPr="00CF5C4B">
        <w:rPr>
          <w:rFonts w:ascii="Arial" w:hAnsi="Arial" w:cs="Arial"/>
          <w:sz w:val="24"/>
          <w:szCs w:val="24"/>
          <w:lang w:val="en-GB"/>
        </w:rPr>
        <w:t xml:space="preserve"> of employees, as they feel they need to be more valued and </w:t>
      </w:r>
      <w:r w:rsidR="00570F3C" w:rsidRPr="00CF5C4B">
        <w:rPr>
          <w:rFonts w:ascii="Arial" w:hAnsi="Arial" w:cs="Arial"/>
          <w:sz w:val="24"/>
          <w:szCs w:val="24"/>
          <w:lang w:val="en-GB"/>
        </w:rPr>
        <w:t>recognized</w:t>
      </w:r>
      <w:r w:rsidR="00A91E93" w:rsidRPr="00CF5C4B">
        <w:rPr>
          <w:rFonts w:ascii="Arial" w:hAnsi="Arial" w:cs="Arial"/>
          <w:sz w:val="24"/>
          <w:szCs w:val="24"/>
          <w:lang w:val="en-GB"/>
        </w:rPr>
        <w:t xml:space="preserve"> for their contribution to the </w:t>
      </w:r>
      <w:r w:rsidR="00570F3C" w:rsidRPr="00CF5C4B">
        <w:rPr>
          <w:rFonts w:ascii="Arial" w:hAnsi="Arial" w:cs="Arial"/>
          <w:sz w:val="24"/>
          <w:szCs w:val="24"/>
          <w:lang w:val="en-GB"/>
        </w:rPr>
        <w:t>workplace</w:t>
      </w:r>
      <w:r w:rsidR="00A91E93" w:rsidRPr="00CF5C4B">
        <w:rPr>
          <w:rFonts w:ascii="Arial" w:hAnsi="Arial" w:cs="Arial"/>
          <w:sz w:val="24"/>
          <w:szCs w:val="24"/>
          <w:lang w:val="en-GB"/>
        </w:rPr>
        <w:t>.</w:t>
      </w:r>
    </w:p>
    <w:p w14:paraId="6A555213" w14:textId="77777777" w:rsidR="00A91E93" w:rsidRPr="00CF5C4B" w:rsidRDefault="00794D79" w:rsidP="00DC0535">
      <w:pPr>
        <w:spacing w:line="360" w:lineRule="auto"/>
        <w:contextualSpacing/>
        <w:jc w:val="both"/>
        <w:rPr>
          <w:rFonts w:ascii="Arial" w:hAnsi="Arial" w:cs="Arial"/>
          <w:b/>
          <w:i/>
          <w:sz w:val="24"/>
          <w:szCs w:val="24"/>
          <w:lang w:val="en-GB"/>
        </w:rPr>
      </w:pPr>
      <w:r w:rsidRPr="00CF5C4B">
        <w:rPr>
          <w:rFonts w:ascii="Arial" w:hAnsi="Arial" w:cs="Arial"/>
          <w:b/>
          <w:i/>
          <w:sz w:val="24"/>
          <w:szCs w:val="24"/>
          <w:lang w:val="en-GB"/>
        </w:rPr>
        <w:t>Technological</w:t>
      </w:r>
      <w:r w:rsidR="00234E2F" w:rsidRPr="00CF5C4B">
        <w:rPr>
          <w:rFonts w:ascii="Arial" w:hAnsi="Arial" w:cs="Arial"/>
          <w:b/>
          <w:i/>
          <w:sz w:val="24"/>
          <w:szCs w:val="24"/>
          <w:lang w:val="en-GB"/>
        </w:rPr>
        <w:t xml:space="preserve"> Factors</w:t>
      </w:r>
    </w:p>
    <w:p w14:paraId="663A8728" w14:textId="77777777" w:rsidR="00234E2F" w:rsidRPr="00CF5C4B" w:rsidRDefault="00794D79" w:rsidP="00DC0535">
      <w:pPr>
        <w:spacing w:line="360" w:lineRule="auto"/>
        <w:ind w:firstLine="720"/>
        <w:contextualSpacing/>
        <w:jc w:val="both"/>
        <w:rPr>
          <w:rFonts w:ascii="Arial" w:hAnsi="Arial" w:cs="Arial"/>
          <w:sz w:val="24"/>
          <w:szCs w:val="24"/>
          <w:lang w:val="en-GB"/>
        </w:rPr>
      </w:pPr>
      <w:r w:rsidRPr="00CF5C4B">
        <w:rPr>
          <w:rFonts w:ascii="Arial" w:hAnsi="Arial" w:cs="Arial"/>
          <w:sz w:val="24"/>
          <w:szCs w:val="24"/>
          <w:lang w:val="en-GB"/>
        </w:rPr>
        <w:t xml:space="preserve">The </w:t>
      </w:r>
      <w:r w:rsidR="00570F3C" w:rsidRPr="00CF5C4B">
        <w:rPr>
          <w:rFonts w:ascii="Arial" w:hAnsi="Arial" w:cs="Arial"/>
          <w:sz w:val="24"/>
          <w:szCs w:val="24"/>
          <w:lang w:val="en-GB"/>
        </w:rPr>
        <w:t>rapid</w:t>
      </w:r>
      <w:r w:rsidRPr="00CF5C4B">
        <w:rPr>
          <w:rFonts w:ascii="Arial" w:hAnsi="Arial" w:cs="Arial"/>
          <w:sz w:val="24"/>
          <w:szCs w:val="24"/>
          <w:lang w:val="en-GB"/>
        </w:rPr>
        <w:t xml:space="preserve"> increase </w:t>
      </w:r>
      <w:r w:rsidR="00570F3C" w:rsidRPr="00CF5C4B">
        <w:rPr>
          <w:rFonts w:ascii="Arial" w:hAnsi="Arial" w:cs="Arial"/>
          <w:sz w:val="24"/>
          <w:szCs w:val="24"/>
          <w:lang w:val="en-GB"/>
        </w:rPr>
        <w:t>in technological factors has also adversely</w:t>
      </w:r>
      <w:r w:rsidRPr="00CF5C4B">
        <w:rPr>
          <w:rFonts w:ascii="Arial" w:hAnsi="Arial" w:cs="Arial"/>
          <w:sz w:val="24"/>
          <w:szCs w:val="24"/>
          <w:lang w:val="en-GB"/>
        </w:rPr>
        <w:t xml:space="preserve"> affected employee </w:t>
      </w:r>
      <w:r w:rsidR="00F03184" w:rsidRPr="00CF5C4B">
        <w:rPr>
          <w:rFonts w:ascii="Arial" w:hAnsi="Arial" w:cs="Arial"/>
          <w:sz w:val="24"/>
          <w:szCs w:val="24"/>
          <w:lang w:val="en-GB"/>
        </w:rPr>
        <w:t>turnover</w:t>
      </w:r>
      <w:r w:rsidRPr="00CF5C4B">
        <w:rPr>
          <w:rFonts w:ascii="Arial" w:hAnsi="Arial" w:cs="Arial"/>
          <w:sz w:val="24"/>
          <w:szCs w:val="24"/>
          <w:lang w:val="en-GB"/>
        </w:rPr>
        <w:t xml:space="preserve">. </w:t>
      </w:r>
      <w:r w:rsidR="00570F3C" w:rsidRPr="00CF5C4B">
        <w:rPr>
          <w:rFonts w:ascii="Arial" w:hAnsi="Arial" w:cs="Arial"/>
          <w:sz w:val="24"/>
          <w:szCs w:val="24"/>
          <w:lang w:val="en-GB"/>
        </w:rPr>
        <w:t>According</w:t>
      </w:r>
      <w:r w:rsidR="00F56F38" w:rsidRPr="00CF5C4B">
        <w:rPr>
          <w:rFonts w:ascii="Arial" w:hAnsi="Arial" w:cs="Arial"/>
          <w:sz w:val="24"/>
          <w:szCs w:val="24"/>
          <w:lang w:val="en-GB"/>
        </w:rPr>
        <w:t xml:space="preserve"> to a study by </w:t>
      </w:r>
      <w:proofErr w:type="spellStart"/>
      <w:r w:rsidR="00F56F38" w:rsidRPr="00CF5C4B">
        <w:rPr>
          <w:rFonts w:ascii="Arial" w:hAnsi="Arial" w:cs="Arial"/>
          <w:sz w:val="24"/>
          <w:szCs w:val="24"/>
          <w:lang w:val="en-GB"/>
        </w:rPr>
        <w:t>Ntounis</w:t>
      </w:r>
      <w:proofErr w:type="spellEnd"/>
      <w:r w:rsidR="00F56F38" w:rsidRPr="00CF5C4B">
        <w:rPr>
          <w:rFonts w:ascii="Arial" w:hAnsi="Arial" w:cs="Arial"/>
          <w:sz w:val="24"/>
          <w:szCs w:val="24"/>
          <w:lang w:val="en-GB"/>
        </w:rPr>
        <w:t xml:space="preserve"> et al. (2022)</w:t>
      </w:r>
      <w:r w:rsidRPr="00CF5C4B">
        <w:rPr>
          <w:rFonts w:ascii="Arial" w:hAnsi="Arial" w:cs="Arial"/>
          <w:sz w:val="24"/>
          <w:szCs w:val="24"/>
          <w:lang w:val="en-GB"/>
        </w:rPr>
        <w:t xml:space="preserve">, </w:t>
      </w:r>
      <w:r w:rsidR="00570F3C" w:rsidRPr="00CF5C4B">
        <w:rPr>
          <w:rFonts w:ascii="Arial" w:hAnsi="Arial" w:cs="Arial"/>
          <w:sz w:val="24"/>
          <w:szCs w:val="24"/>
          <w:lang w:val="en-GB"/>
        </w:rPr>
        <w:t>most</w:t>
      </w:r>
      <w:r w:rsidR="0044653D" w:rsidRPr="00CF5C4B">
        <w:rPr>
          <w:rFonts w:ascii="Arial" w:hAnsi="Arial" w:cs="Arial"/>
          <w:sz w:val="24"/>
          <w:szCs w:val="24"/>
          <w:lang w:val="en-GB"/>
        </w:rPr>
        <w:t xml:space="preserve"> hotel</w:t>
      </w:r>
      <w:r w:rsidRPr="00CF5C4B">
        <w:rPr>
          <w:rFonts w:ascii="Arial" w:hAnsi="Arial" w:cs="Arial"/>
          <w:sz w:val="24"/>
          <w:szCs w:val="24"/>
          <w:lang w:val="en-GB"/>
        </w:rPr>
        <w:t xml:space="preserve"> industry employees have reported </w:t>
      </w:r>
      <w:r w:rsidR="00A147E3" w:rsidRPr="00CF5C4B">
        <w:rPr>
          <w:rFonts w:ascii="Arial" w:hAnsi="Arial" w:cs="Arial"/>
          <w:sz w:val="24"/>
          <w:szCs w:val="24"/>
          <w:lang w:val="en-GB"/>
        </w:rPr>
        <w:t xml:space="preserve">that the </w:t>
      </w:r>
      <w:r w:rsidR="00CA6F09" w:rsidRPr="00CF5C4B">
        <w:rPr>
          <w:rFonts w:ascii="Arial" w:hAnsi="Arial" w:cs="Arial"/>
          <w:sz w:val="24"/>
          <w:szCs w:val="24"/>
          <w:lang w:val="en-GB"/>
        </w:rPr>
        <w:t>advent</w:t>
      </w:r>
      <w:r w:rsidR="00A147E3" w:rsidRPr="00CF5C4B">
        <w:rPr>
          <w:rFonts w:ascii="Arial" w:hAnsi="Arial" w:cs="Arial"/>
          <w:sz w:val="24"/>
          <w:szCs w:val="24"/>
          <w:lang w:val="en-GB"/>
        </w:rPr>
        <w:t xml:space="preserve"> of technological advancement has </w:t>
      </w:r>
      <w:r w:rsidR="0044653D" w:rsidRPr="00CF5C4B">
        <w:rPr>
          <w:rFonts w:ascii="Arial" w:hAnsi="Arial" w:cs="Arial"/>
          <w:sz w:val="24"/>
          <w:szCs w:val="24"/>
          <w:lang w:val="en-GB"/>
        </w:rPr>
        <w:t>adversely</w:t>
      </w:r>
      <w:r w:rsidR="00A147E3" w:rsidRPr="00CF5C4B">
        <w:rPr>
          <w:rFonts w:ascii="Arial" w:hAnsi="Arial" w:cs="Arial"/>
          <w:sz w:val="24"/>
          <w:szCs w:val="24"/>
          <w:lang w:val="en-GB"/>
        </w:rPr>
        <w:t xml:space="preserve"> </w:t>
      </w:r>
      <w:r w:rsidR="0044653D" w:rsidRPr="00CF5C4B">
        <w:rPr>
          <w:rFonts w:ascii="Arial" w:hAnsi="Arial" w:cs="Arial"/>
          <w:sz w:val="24"/>
          <w:szCs w:val="24"/>
          <w:lang w:val="en-GB"/>
        </w:rPr>
        <w:t>impacted</w:t>
      </w:r>
      <w:r w:rsidR="00A147E3" w:rsidRPr="00CF5C4B">
        <w:rPr>
          <w:rFonts w:ascii="Arial" w:hAnsi="Arial" w:cs="Arial"/>
          <w:sz w:val="24"/>
          <w:szCs w:val="24"/>
          <w:lang w:val="en-GB"/>
        </w:rPr>
        <w:t xml:space="preserve"> their performance. For instance, some of them report that they lack the </w:t>
      </w:r>
      <w:r w:rsidR="0044653D" w:rsidRPr="00CF5C4B">
        <w:rPr>
          <w:rFonts w:ascii="Arial" w:hAnsi="Arial" w:cs="Arial"/>
          <w:sz w:val="24"/>
          <w:szCs w:val="24"/>
          <w:lang w:val="en-GB"/>
        </w:rPr>
        <w:t>knowledge</w:t>
      </w:r>
      <w:r w:rsidR="00A147E3" w:rsidRPr="00CF5C4B">
        <w:rPr>
          <w:rFonts w:ascii="Arial" w:hAnsi="Arial" w:cs="Arial"/>
          <w:sz w:val="24"/>
          <w:szCs w:val="24"/>
          <w:lang w:val="en-GB"/>
        </w:rPr>
        <w:t xml:space="preserve"> of operating the machines, while those who have gotten used to using </w:t>
      </w:r>
      <w:r w:rsidR="0044653D" w:rsidRPr="00CF5C4B">
        <w:rPr>
          <w:rFonts w:ascii="Arial" w:hAnsi="Arial" w:cs="Arial"/>
          <w:sz w:val="24"/>
          <w:szCs w:val="24"/>
          <w:lang w:val="en-GB"/>
        </w:rPr>
        <w:t>these</w:t>
      </w:r>
      <w:r w:rsidR="00A147E3" w:rsidRPr="00CF5C4B">
        <w:rPr>
          <w:rFonts w:ascii="Arial" w:hAnsi="Arial" w:cs="Arial"/>
          <w:sz w:val="24"/>
          <w:szCs w:val="24"/>
          <w:lang w:val="en-GB"/>
        </w:rPr>
        <w:t xml:space="preserve"> machines </w:t>
      </w:r>
      <w:r w:rsidR="0044653D" w:rsidRPr="00CF5C4B">
        <w:rPr>
          <w:rFonts w:ascii="Arial" w:hAnsi="Arial" w:cs="Arial"/>
          <w:sz w:val="24"/>
          <w:szCs w:val="24"/>
          <w:lang w:val="en-GB"/>
        </w:rPr>
        <w:t>reports</w:t>
      </w:r>
      <w:r w:rsidR="00A147E3" w:rsidRPr="00CF5C4B">
        <w:rPr>
          <w:rFonts w:ascii="Arial" w:hAnsi="Arial" w:cs="Arial"/>
          <w:sz w:val="24"/>
          <w:szCs w:val="24"/>
          <w:lang w:val="en-GB"/>
        </w:rPr>
        <w:t xml:space="preserve"> having been </w:t>
      </w:r>
      <w:r w:rsidR="0044653D" w:rsidRPr="00CF5C4B">
        <w:rPr>
          <w:rFonts w:ascii="Arial" w:hAnsi="Arial" w:cs="Arial"/>
          <w:sz w:val="24"/>
          <w:szCs w:val="24"/>
          <w:lang w:val="en-GB"/>
        </w:rPr>
        <w:t>affected during the machine failure.</w:t>
      </w:r>
      <w:r w:rsidR="00A147E3" w:rsidRPr="00CF5C4B">
        <w:rPr>
          <w:rFonts w:ascii="Arial" w:hAnsi="Arial" w:cs="Arial"/>
          <w:sz w:val="24"/>
          <w:szCs w:val="24"/>
          <w:lang w:val="en-GB"/>
        </w:rPr>
        <w:t xml:space="preserve"> As a result of </w:t>
      </w:r>
      <w:r w:rsidR="0044653D" w:rsidRPr="00CF5C4B">
        <w:rPr>
          <w:rFonts w:ascii="Arial" w:hAnsi="Arial" w:cs="Arial"/>
          <w:sz w:val="24"/>
          <w:szCs w:val="24"/>
          <w:lang w:val="en-GB"/>
        </w:rPr>
        <w:t>the inconvenience</w:t>
      </w:r>
      <w:r w:rsidR="00A147E3" w:rsidRPr="00CF5C4B">
        <w:rPr>
          <w:rFonts w:ascii="Arial" w:hAnsi="Arial" w:cs="Arial"/>
          <w:sz w:val="24"/>
          <w:szCs w:val="24"/>
          <w:lang w:val="en-GB"/>
        </w:rPr>
        <w:t xml:space="preserve">, their </w:t>
      </w:r>
      <w:r w:rsidR="0044653D" w:rsidRPr="00CF5C4B">
        <w:rPr>
          <w:rFonts w:ascii="Arial" w:hAnsi="Arial" w:cs="Arial"/>
          <w:sz w:val="24"/>
          <w:szCs w:val="24"/>
          <w:lang w:val="en-GB"/>
        </w:rPr>
        <w:t>activities</w:t>
      </w:r>
      <w:r w:rsidR="00A147E3" w:rsidRPr="00CF5C4B">
        <w:rPr>
          <w:rFonts w:ascii="Arial" w:hAnsi="Arial" w:cs="Arial"/>
          <w:sz w:val="24"/>
          <w:szCs w:val="24"/>
          <w:lang w:val="en-GB"/>
        </w:rPr>
        <w:t xml:space="preserve"> are impacted. Therefore, these factors </w:t>
      </w:r>
      <w:r w:rsidR="0044653D" w:rsidRPr="00CF5C4B">
        <w:rPr>
          <w:rFonts w:ascii="Arial" w:hAnsi="Arial" w:cs="Arial"/>
          <w:sz w:val="24"/>
          <w:szCs w:val="24"/>
          <w:lang w:val="en-GB"/>
        </w:rPr>
        <w:t>adversely</w:t>
      </w:r>
      <w:r w:rsidR="000C46E7" w:rsidRPr="00CF5C4B">
        <w:rPr>
          <w:rFonts w:ascii="Arial" w:hAnsi="Arial" w:cs="Arial"/>
          <w:sz w:val="24"/>
          <w:szCs w:val="24"/>
          <w:lang w:val="en-GB"/>
        </w:rPr>
        <w:t xml:space="preserve"> impacted the employee's motivation and retention at </w:t>
      </w:r>
      <w:r w:rsidR="0044653D" w:rsidRPr="00CF5C4B">
        <w:rPr>
          <w:rFonts w:ascii="Arial" w:hAnsi="Arial" w:cs="Arial"/>
          <w:sz w:val="24"/>
          <w:szCs w:val="24"/>
          <w:lang w:val="en-GB"/>
        </w:rPr>
        <w:t>Tower</w:t>
      </w:r>
      <w:r w:rsidR="000C46E7" w:rsidRPr="00CF5C4B">
        <w:rPr>
          <w:rFonts w:ascii="Arial" w:hAnsi="Arial" w:cs="Arial"/>
          <w:sz w:val="24"/>
          <w:szCs w:val="24"/>
          <w:lang w:val="en-GB"/>
        </w:rPr>
        <w:t xml:space="preserve"> Hotel.</w:t>
      </w:r>
    </w:p>
    <w:p w14:paraId="6E5FE4B7" w14:textId="77777777" w:rsidR="000F356D" w:rsidRPr="00CF5C4B" w:rsidRDefault="00794D79" w:rsidP="00DC0535">
      <w:pPr>
        <w:spacing w:line="360" w:lineRule="auto"/>
        <w:contextualSpacing/>
        <w:jc w:val="both"/>
        <w:rPr>
          <w:rFonts w:ascii="Arial" w:hAnsi="Arial" w:cs="Arial"/>
          <w:b/>
          <w:i/>
          <w:sz w:val="24"/>
          <w:szCs w:val="24"/>
          <w:lang w:val="en-GB"/>
        </w:rPr>
      </w:pPr>
      <w:r w:rsidRPr="00CF5C4B">
        <w:rPr>
          <w:rFonts w:ascii="Arial" w:hAnsi="Arial" w:cs="Arial"/>
          <w:b/>
          <w:i/>
          <w:sz w:val="24"/>
          <w:szCs w:val="24"/>
          <w:lang w:val="en-GB"/>
        </w:rPr>
        <w:t>Environmental</w:t>
      </w:r>
      <w:r w:rsidR="000C46E7" w:rsidRPr="00CF5C4B">
        <w:rPr>
          <w:rFonts w:ascii="Arial" w:hAnsi="Arial" w:cs="Arial"/>
          <w:b/>
          <w:i/>
          <w:sz w:val="24"/>
          <w:szCs w:val="24"/>
          <w:lang w:val="en-GB"/>
        </w:rPr>
        <w:t xml:space="preserve"> Factors</w:t>
      </w:r>
    </w:p>
    <w:p w14:paraId="6FD642DA" w14:textId="77777777" w:rsidR="000C46E7" w:rsidRPr="00CF5C4B" w:rsidRDefault="00794D79" w:rsidP="00DC0535">
      <w:pPr>
        <w:spacing w:line="360" w:lineRule="auto"/>
        <w:ind w:firstLine="720"/>
        <w:contextualSpacing/>
        <w:jc w:val="both"/>
        <w:rPr>
          <w:rFonts w:ascii="Arial" w:hAnsi="Arial" w:cs="Arial"/>
          <w:sz w:val="24"/>
          <w:szCs w:val="24"/>
          <w:lang w:val="en-GB"/>
        </w:rPr>
      </w:pPr>
      <w:r w:rsidRPr="00CF5C4B">
        <w:rPr>
          <w:rFonts w:ascii="Arial" w:hAnsi="Arial" w:cs="Arial"/>
          <w:sz w:val="24"/>
          <w:szCs w:val="24"/>
          <w:lang w:val="en-GB"/>
        </w:rPr>
        <w:lastRenderedPageBreak/>
        <w:t>One of the significant environmental factors impacting employee retention is the kind of workplace environment. Accordant to a study</w:t>
      </w:r>
      <w:r w:rsidR="000A33AF" w:rsidRPr="00CF5C4B">
        <w:rPr>
          <w:rFonts w:ascii="Arial" w:hAnsi="Arial" w:cs="Arial"/>
          <w:sz w:val="24"/>
          <w:szCs w:val="24"/>
          <w:lang w:val="en-GB"/>
        </w:rPr>
        <w:t xml:space="preserve"> by </w:t>
      </w:r>
      <w:proofErr w:type="spellStart"/>
      <w:r w:rsidR="000A33AF" w:rsidRPr="00CF5C4B">
        <w:rPr>
          <w:rFonts w:ascii="Arial" w:hAnsi="Arial" w:cs="Arial"/>
          <w:sz w:val="24"/>
          <w:szCs w:val="24"/>
          <w:lang w:val="en-GB"/>
        </w:rPr>
        <w:t>Dweshi</w:t>
      </w:r>
      <w:proofErr w:type="spellEnd"/>
      <w:r w:rsidR="000A33AF" w:rsidRPr="00CF5C4B">
        <w:rPr>
          <w:rFonts w:ascii="Arial" w:hAnsi="Arial" w:cs="Arial"/>
          <w:sz w:val="24"/>
          <w:szCs w:val="24"/>
          <w:lang w:val="en-GB"/>
        </w:rPr>
        <w:t xml:space="preserve"> (2019)</w:t>
      </w:r>
      <w:r w:rsidRPr="00CF5C4B">
        <w:rPr>
          <w:rFonts w:ascii="Arial" w:hAnsi="Arial" w:cs="Arial"/>
          <w:sz w:val="24"/>
          <w:szCs w:val="24"/>
          <w:lang w:val="en-GB"/>
        </w:rPr>
        <w:t xml:space="preserve">, the type of environment an employee operates in determines theirs retain in accompany. A clean background with all the amenities employees </w:t>
      </w:r>
      <w:r w:rsidR="00DE449B" w:rsidRPr="00CF5C4B">
        <w:rPr>
          <w:rFonts w:ascii="Arial" w:hAnsi="Arial" w:cs="Arial"/>
          <w:sz w:val="24"/>
          <w:szCs w:val="24"/>
          <w:lang w:val="en-GB"/>
        </w:rPr>
        <w:t xml:space="preserve">requires and conducive to their health </w:t>
      </w:r>
      <w:r w:rsidRPr="00CF5C4B">
        <w:rPr>
          <w:rFonts w:ascii="Arial" w:hAnsi="Arial" w:cs="Arial"/>
          <w:sz w:val="24"/>
          <w:szCs w:val="24"/>
          <w:lang w:val="en-GB"/>
        </w:rPr>
        <w:t>and</w:t>
      </w:r>
      <w:r w:rsidR="008C46EB" w:rsidRPr="00CF5C4B">
        <w:rPr>
          <w:rFonts w:ascii="Arial" w:hAnsi="Arial" w:cs="Arial"/>
          <w:sz w:val="24"/>
          <w:szCs w:val="24"/>
          <w:lang w:val="en-GB"/>
        </w:rPr>
        <w:t xml:space="preserve"> comfort of</w:t>
      </w:r>
      <w:r w:rsidR="00DE449B" w:rsidRPr="00CF5C4B">
        <w:rPr>
          <w:rFonts w:ascii="Arial" w:hAnsi="Arial" w:cs="Arial"/>
          <w:sz w:val="24"/>
          <w:szCs w:val="24"/>
          <w:lang w:val="en-GB"/>
        </w:rPr>
        <w:t xml:space="preserve">ten has </w:t>
      </w:r>
      <w:r w:rsidR="008C46EB" w:rsidRPr="00CF5C4B">
        <w:rPr>
          <w:rFonts w:ascii="Arial" w:hAnsi="Arial" w:cs="Arial"/>
          <w:sz w:val="24"/>
          <w:szCs w:val="24"/>
          <w:lang w:val="en-GB"/>
        </w:rPr>
        <w:t>massive</w:t>
      </w:r>
      <w:r w:rsidR="00DE449B" w:rsidRPr="00CF5C4B">
        <w:rPr>
          <w:rFonts w:ascii="Arial" w:hAnsi="Arial" w:cs="Arial"/>
          <w:sz w:val="24"/>
          <w:szCs w:val="24"/>
          <w:lang w:val="en-GB"/>
        </w:rPr>
        <w:t xml:space="preserve"> </w:t>
      </w:r>
      <w:r w:rsidR="008C46EB" w:rsidRPr="00CF5C4B">
        <w:rPr>
          <w:rFonts w:ascii="Arial" w:hAnsi="Arial" w:cs="Arial"/>
          <w:sz w:val="24"/>
          <w:szCs w:val="24"/>
          <w:lang w:val="en-GB"/>
        </w:rPr>
        <w:t>retention</w:t>
      </w:r>
      <w:r w:rsidR="00DE449B" w:rsidRPr="00CF5C4B">
        <w:rPr>
          <w:rFonts w:ascii="Arial" w:hAnsi="Arial" w:cs="Arial"/>
          <w:sz w:val="24"/>
          <w:szCs w:val="24"/>
          <w:lang w:val="en-GB"/>
        </w:rPr>
        <w:t xml:space="preserve"> </w:t>
      </w:r>
      <w:r w:rsidR="008C46EB" w:rsidRPr="00CF5C4B">
        <w:rPr>
          <w:rFonts w:ascii="Arial" w:hAnsi="Arial" w:cs="Arial"/>
          <w:sz w:val="24"/>
          <w:szCs w:val="24"/>
          <w:lang w:val="en-GB"/>
        </w:rPr>
        <w:t>efforts</w:t>
      </w:r>
      <w:r w:rsidR="00DE449B" w:rsidRPr="00CF5C4B">
        <w:rPr>
          <w:rFonts w:ascii="Arial" w:hAnsi="Arial" w:cs="Arial"/>
          <w:sz w:val="24"/>
          <w:szCs w:val="24"/>
          <w:lang w:val="en-GB"/>
        </w:rPr>
        <w:t xml:space="preserve">. However, </w:t>
      </w:r>
      <w:r w:rsidR="008C46EB" w:rsidRPr="00CF5C4B">
        <w:rPr>
          <w:rFonts w:ascii="Arial" w:hAnsi="Arial" w:cs="Arial"/>
          <w:sz w:val="24"/>
          <w:szCs w:val="24"/>
          <w:lang w:val="en-GB"/>
        </w:rPr>
        <w:t>these</w:t>
      </w:r>
      <w:r w:rsidR="007126EE" w:rsidRPr="00CF5C4B">
        <w:rPr>
          <w:rFonts w:ascii="Arial" w:hAnsi="Arial" w:cs="Arial"/>
          <w:sz w:val="24"/>
          <w:szCs w:val="24"/>
          <w:lang w:val="en-GB"/>
        </w:rPr>
        <w:t xml:space="preserve">, which need more amenities to ensure employee comfort, </w:t>
      </w:r>
      <w:r w:rsidR="008C46EB" w:rsidRPr="00CF5C4B">
        <w:rPr>
          <w:rFonts w:ascii="Arial" w:hAnsi="Arial" w:cs="Arial"/>
          <w:sz w:val="24"/>
          <w:szCs w:val="24"/>
          <w:lang w:val="en-GB"/>
        </w:rPr>
        <w:t>report</w:t>
      </w:r>
      <w:r w:rsidR="007126EE" w:rsidRPr="00CF5C4B">
        <w:rPr>
          <w:rFonts w:ascii="Arial" w:hAnsi="Arial" w:cs="Arial"/>
          <w:sz w:val="24"/>
          <w:szCs w:val="24"/>
          <w:lang w:val="en-GB"/>
        </w:rPr>
        <w:t xml:space="preserve"> </w:t>
      </w:r>
      <w:r w:rsidR="008C46EB" w:rsidRPr="00CF5C4B">
        <w:rPr>
          <w:rFonts w:ascii="Arial" w:hAnsi="Arial" w:cs="Arial"/>
          <w:sz w:val="24"/>
          <w:szCs w:val="24"/>
          <w:lang w:val="en-GB"/>
        </w:rPr>
        <w:t>colossal turnover. This a</w:t>
      </w:r>
      <w:r w:rsidR="007126EE" w:rsidRPr="00CF5C4B">
        <w:rPr>
          <w:rFonts w:ascii="Arial" w:hAnsi="Arial" w:cs="Arial"/>
          <w:sz w:val="24"/>
          <w:szCs w:val="24"/>
          <w:lang w:val="en-GB"/>
        </w:rPr>
        <w:t xml:space="preserve">spect is thus the </w:t>
      </w:r>
      <w:r w:rsidR="008C46EB" w:rsidRPr="00CF5C4B">
        <w:rPr>
          <w:rFonts w:ascii="Arial" w:hAnsi="Arial" w:cs="Arial"/>
          <w:sz w:val="24"/>
          <w:szCs w:val="24"/>
          <w:lang w:val="en-GB"/>
        </w:rPr>
        <w:t>reason</w:t>
      </w:r>
      <w:r w:rsidR="007126EE" w:rsidRPr="00CF5C4B">
        <w:rPr>
          <w:rFonts w:ascii="Arial" w:hAnsi="Arial" w:cs="Arial"/>
          <w:sz w:val="24"/>
          <w:szCs w:val="24"/>
          <w:lang w:val="en-GB"/>
        </w:rPr>
        <w:t xml:space="preserve"> for increasing employee turnover in Tower Hotel in</w:t>
      </w:r>
      <w:r w:rsidR="00FF7AB2" w:rsidRPr="00CF5C4B">
        <w:rPr>
          <w:rFonts w:ascii="Arial" w:hAnsi="Arial" w:cs="Arial"/>
          <w:sz w:val="24"/>
          <w:szCs w:val="24"/>
          <w:lang w:val="en-GB"/>
        </w:rPr>
        <w:t xml:space="preserve"> London.</w:t>
      </w:r>
    </w:p>
    <w:p w14:paraId="09CFA780" w14:textId="77777777" w:rsidR="0051555A" w:rsidRPr="00CF5C4B" w:rsidRDefault="00794D79" w:rsidP="00DC0535">
      <w:pPr>
        <w:spacing w:line="360" w:lineRule="auto"/>
        <w:contextualSpacing/>
        <w:jc w:val="both"/>
        <w:rPr>
          <w:rFonts w:ascii="Arial" w:hAnsi="Arial" w:cs="Arial"/>
          <w:b/>
          <w:sz w:val="24"/>
          <w:szCs w:val="24"/>
          <w:lang w:val="en-GB"/>
        </w:rPr>
      </w:pPr>
      <w:r w:rsidRPr="00CF5C4B">
        <w:rPr>
          <w:rFonts w:ascii="Arial" w:hAnsi="Arial" w:cs="Arial"/>
          <w:b/>
          <w:sz w:val="24"/>
          <w:szCs w:val="24"/>
          <w:lang w:val="en-GB"/>
        </w:rPr>
        <w:t>Strategies for Increasing Employee Retention</w:t>
      </w:r>
    </w:p>
    <w:p w14:paraId="7E59882D" w14:textId="77777777" w:rsidR="0051555A" w:rsidRPr="00CF5C4B" w:rsidRDefault="00794D79" w:rsidP="00DC0535">
      <w:pPr>
        <w:spacing w:line="360" w:lineRule="auto"/>
        <w:ind w:firstLine="720"/>
        <w:contextualSpacing/>
        <w:jc w:val="both"/>
        <w:rPr>
          <w:rFonts w:ascii="Arial" w:hAnsi="Arial" w:cs="Arial"/>
          <w:sz w:val="24"/>
          <w:szCs w:val="24"/>
          <w:lang w:val="en-GB"/>
        </w:rPr>
      </w:pPr>
      <w:r w:rsidRPr="00CF5C4B">
        <w:rPr>
          <w:rFonts w:ascii="Arial" w:hAnsi="Arial" w:cs="Arial"/>
          <w:sz w:val="24"/>
          <w:szCs w:val="24"/>
          <w:lang w:val="en-GB"/>
        </w:rPr>
        <w:t>Based on the PESTLE</w:t>
      </w:r>
      <w:r w:rsidR="004E0DA8" w:rsidRPr="00CF5C4B">
        <w:rPr>
          <w:rFonts w:ascii="Arial" w:hAnsi="Arial" w:cs="Arial"/>
          <w:sz w:val="24"/>
          <w:szCs w:val="24"/>
          <w:lang w:val="en-GB"/>
        </w:rPr>
        <w:t xml:space="preserve"> </w:t>
      </w:r>
      <w:r w:rsidRPr="00CF5C4B">
        <w:rPr>
          <w:rFonts w:ascii="Arial" w:hAnsi="Arial" w:cs="Arial"/>
          <w:sz w:val="24"/>
          <w:szCs w:val="24"/>
          <w:lang w:val="en-GB"/>
        </w:rPr>
        <w:t>analysis</w:t>
      </w:r>
      <w:r w:rsidR="004E0DA8" w:rsidRPr="00CF5C4B">
        <w:rPr>
          <w:rFonts w:ascii="Arial" w:hAnsi="Arial" w:cs="Arial"/>
          <w:sz w:val="24"/>
          <w:szCs w:val="24"/>
          <w:lang w:val="en-GB"/>
        </w:rPr>
        <w:t xml:space="preserve"> of the Tower Hotel industry's current challenges regarding employee retention, the company can offset the challenge </w:t>
      </w:r>
      <w:r w:rsidR="00D474EA" w:rsidRPr="00CF5C4B">
        <w:rPr>
          <w:rFonts w:ascii="Arial" w:hAnsi="Arial" w:cs="Arial"/>
          <w:sz w:val="24"/>
          <w:szCs w:val="24"/>
          <w:lang w:val="en-GB"/>
        </w:rPr>
        <w:t xml:space="preserve">by applying sustainable and effective communication. </w:t>
      </w:r>
      <w:r w:rsidRPr="00CF5C4B">
        <w:rPr>
          <w:rFonts w:ascii="Arial" w:hAnsi="Arial" w:cs="Arial"/>
          <w:sz w:val="24"/>
          <w:szCs w:val="24"/>
          <w:lang w:val="en-GB"/>
        </w:rPr>
        <w:t>According</w:t>
      </w:r>
      <w:r w:rsidR="000A33AF" w:rsidRPr="00CF5C4B">
        <w:rPr>
          <w:rFonts w:ascii="Arial" w:hAnsi="Arial" w:cs="Arial"/>
          <w:sz w:val="24"/>
          <w:szCs w:val="24"/>
          <w:lang w:val="en-GB"/>
        </w:rPr>
        <w:t xml:space="preserve"> to Book et al. (2019)</w:t>
      </w:r>
      <w:r w:rsidR="00D474EA" w:rsidRPr="00CF5C4B">
        <w:rPr>
          <w:rFonts w:ascii="Arial" w:hAnsi="Arial" w:cs="Arial"/>
          <w:sz w:val="24"/>
          <w:szCs w:val="24"/>
          <w:lang w:val="en-GB"/>
        </w:rPr>
        <w:t xml:space="preserve">, </w:t>
      </w:r>
      <w:r w:rsidR="002D4B62" w:rsidRPr="00CF5C4B">
        <w:rPr>
          <w:rFonts w:ascii="Arial" w:hAnsi="Arial" w:cs="Arial"/>
          <w:sz w:val="24"/>
          <w:szCs w:val="24"/>
          <w:lang w:val="en-GB"/>
        </w:rPr>
        <w:t>sus</w:t>
      </w:r>
      <w:r w:rsidR="00534F58" w:rsidRPr="00CF5C4B">
        <w:rPr>
          <w:rFonts w:ascii="Arial" w:hAnsi="Arial" w:cs="Arial"/>
          <w:sz w:val="24"/>
          <w:szCs w:val="24"/>
          <w:lang w:val="en-GB"/>
        </w:rPr>
        <w:t>tainable and effective communication</w:t>
      </w:r>
      <w:r w:rsidR="00D474EA" w:rsidRPr="00CF5C4B">
        <w:rPr>
          <w:rFonts w:ascii="Arial" w:hAnsi="Arial" w:cs="Arial"/>
          <w:sz w:val="24"/>
          <w:szCs w:val="24"/>
          <w:lang w:val="en-GB"/>
        </w:rPr>
        <w:t xml:space="preserve"> </w:t>
      </w:r>
      <w:r w:rsidR="00534F58" w:rsidRPr="00CF5C4B">
        <w:rPr>
          <w:rFonts w:ascii="Arial" w:hAnsi="Arial" w:cs="Arial"/>
          <w:sz w:val="24"/>
          <w:szCs w:val="24"/>
          <w:lang w:val="en-GB"/>
        </w:rPr>
        <w:t>involves</w:t>
      </w:r>
      <w:r w:rsidR="00D474EA" w:rsidRPr="00CF5C4B">
        <w:rPr>
          <w:rFonts w:ascii="Arial" w:hAnsi="Arial" w:cs="Arial"/>
          <w:sz w:val="24"/>
          <w:szCs w:val="24"/>
          <w:lang w:val="en-GB"/>
        </w:rPr>
        <w:t xml:space="preserve"> combining </w:t>
      </w:r>
      <w:r w:rsidR="00534F58" w:rsidRPr="00CF5C4B">
        <w:rPr>
          <w:rFonts w:ascii="Arial" w:hAnsi="Arial" w:cs="Arial"/>
          <w:sz w:val="24"/>
          <w:szCs w:val="24"/>
          <w:lang w:val="en-GB"/>
        </w:rPr>
        <w:t>activities</w:t>
      </w:r>
      <w:r w:rsidR="00D474EA" w:rsidRPr="00CF5C4B">
        <w:rPr>
          <w:rFonts w:ascii="Arial" w:hAnsi="Arial" w:cs="Arial"/>
          <w:sz w:val="24"/>
          <w:szCs w:val="24"/>
          <w:lang w:val="en-GB"/>
        </w:rPr>
        <w:t xml:space="preserve"> into the </w:t>
      </w:r>
      <w:r w:rsidR="00534F58" w:rsidRPr="00CF5C4B">
        <w:rPr>
          <w:rFonts w:ascii="Arial" w:hAnsi="Arial" w:cs="Arial"/>
          <w:sz w:val="24"/>
          <w:szCs w:val="24"/>
          <w:lang w:val="en-GB"/>
        </w:rPr>
        <w:t>companies’</w:t>
      </w:r>
      <w:r w:rsidR="00D474EA" w:rsidRPr="00CF5C4B">
        <w:rPr>
          <w:rFonts w:ascii="Arial" w:hAnsi="Arial" w:cs="Arial"/>
          <w:sz w:val="24"/>
          <w:szCs w:val="24"/>
          <w:lang w:val="en-GB"/>
        </w:rPr>
        <w:t xml:space="preserve"> operational and strategic </w:t>
      </w:r>
      <w:r w:rsidR="00534F58" w:rsidRPr="00CF5C4B">
        <w:rPr>
          <w:rFonts w:ascii="Arial" w:hAnsi="Arial" w:cs="Arial"/>
          <w:sz w:val="24"/>
          <w:szCs w:val="24"/>
          <w:lang w:val="en-GB"/>
        </w:rPr>
        <w:t>objectiveness</w:t>
      </w:r>
      <w:r w:rsidR="00D474EA" w:rsidRPr="00CF5C4B">
        <w:rPr>
          <w:rFonts w:ascii="Arial" w:hAnsi="Arial" w:cs="Arial"/>
          <w:sz w:val="24"/>
          <w:szCs w:val="24"/>
          <w:lang w:val="en-GB"/>
        </w:rPr>
        <w:t xml:space="preserve">. A </w:t>
      </w:r>
      <w:r w:rsidR="00534F58" w:rsidRPr="00CF5C4B">
        <w:rPr>
          <w:rFonts w:ascii="Arial" w:hAnsi="Arial" w:cs="Arial"/>
          <w:sz w:val="24"/>
          <w:szCs w:val="24"/>
          <w:lang w:val="en-GB"/>
        </w:rPr>
        <w:t>sustainable</w:t>
      </w:r>
      <w:r w:rsidR="0037480E" w:rsidRPr="00CF5C4B">
        <w:rPr>
          <w:rFonts w:ascii="Arial" w:hAnsi="Arial" w:cs="Arial"/>
          <w:sz w:val="24"/>
          <w:szCs w:val="24"/>
          <w:lang w:val="en-GB"/>
        </w:rPr>
        <w:t xml:space="preserve"> </w:t>
      </w:r>
      <w:r w:rsidR="00D474EA" w:rsidRPr="00CF5C4B">
        <w:rPr>
          <w:rFonts w:ascii="Arial" w:hAnsi="Arial" w:cs="Arial"/>
          <w:sz w:val="24"/>
          <w:szCs w:val="24"/>
          <w:lang w:val="en-GB"/>
        </w:rPr>
        <w:t xml:space="preserve">communication strategy helps companies in </w:t>
      </w:r>
      <w:r w:rsidR="00534F58" w:rsidRPr="00CF5C4B">
        <w:rPr>
          <w:rFonts w:ascii="Arial" w:hAnsi="Arial" w:cs="Arial"/>
          <w:sz w:val="24"/>
          <w:szCs w:val="24"/>
          <w:lang w:val="en-GB"/>
        </w:rPr>
        <w:t>developing</w:t>
      </w:r>
      <w:r w:rsidR="00D474EA" w:rsidRPr="00CF5C4B">
        <w:rPr>
          <w:rFonts w:ascii="Arial" w:hAnsi="Arial" w:cs="Arial"/>
          <w:sz w:val="24"/>
          <w:szCs w:val="24"/>
          <w:lang w:val="en-GB"/>
        </w:rPr>
        <w:t xml:space="preserve"> </w:t>
      </w:r>
      <w:r w:rsidR="00534F58" w:rsidRPr="00CF5C4B">
        <w:rPr>
          <w:rFonts w:ascii="Arial" w:hAnsi="Arial" w:cs="Arial"/>
          <w:sz w:val="24"/>
          <w:szCs w:val="24"/>
          <w:lang w:val="en-GB"/>
        </w:rPr>
        <w:t>interpersonal</w:t>
      </w:r>
      <w:r w:rsidR="000475AC" w:rsidRPr="00CF5C4B">
        <w:rPr>
          <w:rFonts w:ascii="Arial" w:hAnsi="Arial" w:cs="Arial"/>
          <w:sz w:val="24"/>
          <w:szCs w:val="24"/>
          <w:lang w:val="en-GB"/>
        </w:rPr>
        <w:t xml:space="preserve"> and intercultural communications. It </w:t>
      </w:r>
      <w:r w:rsidR="00534F58" w:rsidRPr="00CF5C4B">
        <w:rPr>
          <w:rFonts w:ascii="Arial" w:hAnsi="Arial" w:cs="Arial"/>
          <w:sz w:val="24"/>
          <w:szCs w:val="24"/>
          <w:lang w:val="en-GB"/>
        </w:rPr>
        <w:t>also</w:t>
      </w:r>
      <w:r w:rsidR="0037480E" w:rsidRPr="00CF5C4B">
        <w:rPr>
          <w:rFonts w:ascii="Arial" w:hAnsi="Arial" w:cs="Arial"/>
          <w:sz w:val="24"/>
          <w:szCs w:val="24"/>
          <w:lang w:val="en-GB"/>
        </w:rPr>
        <w:t xml:space="preserve"> aids in</w:t>
      </w:r>
      <w:r w:rsidR="000475AC" w:rsidRPr="00CF5C4B">
        <w:rPr>
          <w:rFonts w:ascii="Arial" w:hAnsi="Arial" w:cs="Arial"/>
          <w:sz w:val="24"/>
          <w:szCs w:val="24"/>
          <w:lang w:val="en-GB"/>
        </w:rPr>
        <w:t xml:space="preserve"> creating an open </w:t>
      </w:r>
      <w:r w:rsidR="00534F58" w:rsidRPr="00CF5C4B">
        <w:rPr>
          <w:rFonts w:ascii="Arial" w:hAnsi="Arial" w:cs="Arial"/>
          <w:sz w:val="24"/>
          <w:szCs w:val="24"/>
          <w:lang w:val="en-GB"/>
        </w:rPr>
        <w:t>environment</w:t>
      </w:r>
      <w:r w:rsidR="000475AC" w:rsidRPr="00CF5C4B">
        <w:rPr>
          <w:rFonts w:ascii="Arial" w:hAnsi="Arial" w:cs="Arial"/>
          <w:sz w:val="24"/>
          <w:szCs w:val="24"/>
          <w:lang w:val="en-GB"/>
        </w:rPr>
        <w:t xml:space="preserve"> where employees can freely express </w:t>
      </w:r>
      <w:r w:rsidR="002D4B62" w:rsidRPr="00CF5C4B">
        <w:rPr>
          <w:rFonts w:ascii="Arial" w:hAnsi="Arial" w:cs="Arial"/>
          <w:sz w:val="24"/>
          <w:szCs w:val="24"/>
          <w:lang w:val="en-GB"/>
        </w:rPr>
        <w:t>their</w:t>
      </w:r>
      <w:r w:rsidR="000475AC" w:rsidRPr="00CF5C4B">
        <w:rPr>
          <w:rFonts w:ascii="Arial" w:hAnsi="Arial" w:cs="Arial"/>
          <w:sz w:val="24"/>
          <w:szCs w:val="24"/>
          <w:lang w:val="en-GB"/>
        </w:rPr>
        <w:t xml:space="preserve"> </w:t>
      </w:r>
      <w:r w:rsidR="00534F58" w:rsidRPr="00CF5C4B">
        <w:rPr>
          <w:rFonts w:ascii="Arial" w:hAnsi="Arial" w:cs="Arial"/>
          <w:sz w:val="24"/>
          <w:szCs w:val="24"/>
          <w:lang w:val="en-GB"/>
        </w:rPr>
        <w:t>suggestions</w:t>
      </w:r>
      <w:r w:rsidR="00312A38" w:rsidRPr="00CF5C4B">
        <w:rPr>
          <w:rFonts w:ascii="Arial" w:hAnsi="Arial" w:cs="Arial"/>
          <w:sz w:val="24"/>
          <w:szCs w:val="24"/>
          <w:lang w:val="en-GB"/>
        </w:rPr>
        <w:t xml:space="preserve"> </w:t>
      </w:r>
      <w:r w:rsidR="002D4B62" w:rsidRPr="00CF5C4B">
        <w:rPr>
          <w:rFonts w:ascii="Arial" w:hAnsi="Arial" w:cs="Arial"/>
          <w:sz w:val="24"/>
          <w:szCs w:val="24"/>
          <w:lang w:val="en-GB"/>
        </w:rPr>
        <w:t>regarding the</w:t>
      </w:r>
      <w:r w:rsidR="00CD657D" w:rsidRPr="00CF5C4B">
        <w:rPr>
          <w:rFonts w:ascii="Arial" w:hAnsi="Arial" w:cs="Arial"/>
          <w:sz w:val="24"/>
          <w:szCs w:val="24"/>
          <w:lang w:val="en-GB"/>
        </w:rPr>
        <w:t xml:space="preserve"> best ways of improving </w:t>
      </w:r>
      <w:r w:rsidR="002D4B62" w:rsidRPr="00CF5C4B">
        <w:rPr>
          <w:rFonts w:ascii="Arial" w:hAnsi="Arial" w:cs="Arial"/>
          <w:sz w:val="24"/>
          <w:szCs w:val="24"/>
          <w:lang w:val="en-GB"/>
        </w:rPr>
        <w:t>the organization's performance</w:t>
      </w:r>
      <w:r w:rsidR="00CD657D" w:rsidRPr="00CF5C4B">
        <w:rPr>
          <w:rFonts w:ascii="Arial" w:hAnsi="Arial" w:cs="Arial"/>
          <w:sz w:val="24"/>
          <w:szCs w:val="24"/>
          <w:lang w:val="en-GB"/>
        </w:rPr>
        <w:t xml:space="preserve">. Effective communication </w:t>
      </w:r>
      <w:r w:rsidR="0037480E" w:rsidRPr="00CF5C4B">
        <w:rPr>
          <w:rFonts w:ascii="Arial" w:hAnsi="Arial" w:cs="Arial"/>
          <w:sz w:val="24"/>
          <w:szCs w:val="24"/>
          <w:lang w:val="en-GB"/>
        </w:rPr>
        <w:t>c</w:t>
      </w:r>
      <w:r w:rsidR="00CD657D" w:rsidRPr="00CF5C4B">
        <w:rPr>
          <w:rFonts w:ascii="Arial" w:hAnsi="Arial" w:cs="Arial"/>
          <w:sz w:val="24"/>
          <w:szCs w:val="24"/>
          <w:lang w:val="en-GB"/>
        </w:rPr>
        <w:t xml:space="preserve">an be achieved </w:t>
      </w:r>
      <w:r w:rsidR="0037480E" w:rsidRPr="00CF5C4B">
        <w:rPr>
          <w:rFonts w:ascii="Arial" w:hAnsi="Arial" w:cs="Arial"/>
          <w:sz w:val="24"/>
          <w:szCs w:val="24"/>
          <w:lang w:val="en-GB"/>
        </w:rPr>
        <w:t xml:space="preserve">by </w:t>
      </w:r>
      <w:r w:rsidR="002D4B62" w:rsidRPr="00CF5C4B">
        <w:rPr>
          <w:rFonts w:ascii="Arial" w:hAnsi="Arial" w:cs="Arial"/>
          <w:sz w:val="24"/>
          <w:szCs w:val="24"/>
          <w:lang w:val="en-GB"/>
        </w:rPr>
        <w:t xml:space="preserve">creating a quality </w:t>
      </w:r>
      <w:r w:rsidR="0037480E" w:rsidRPr="00CF5C4B">
        <w:rPr>
          <w:rFonts w:ascii="Arial" w:hAnsi="Arial" w:cs="Arial"/>
          <w:sz w:val="24"/>
          <w:szCs w:val="24"/>
          <w:lang w:val="en-GB"/>
        </w:rPr>
        <w:t>interrelationship between employees and their seniors</w:t>
      </w:r>
      <w:r w:rsidR="007D521D" w:rsidRPr="00CF5C4B">
        <w:rPr>
          <w:rFonts w:ascii="Arial" w:hAnsi="Arial" w:cs="Arial"/>
          <w:sz w:val="24"/>
          <w:szCs w:val="24"/>
          <w:lang w:val="en-GB"/>
        </w:rPr>
        <w:t>. In addition, effective communication</w:t>
      </w:r>
      <w:r w:rsidR="006E2AD6" w:rsidRPr="00CF5C4B">
        <w:rPr>
          <w:rFonts w:ascii="Arial" w:hAnsi="Arial" w:cs="Arial"/>
          <w:sz w:val="24"/>
          <w:szCs w:val="24"/>
          <w:lang w:val="en-GB"/>
        </w:rPr>
        <w:t xml:space="preserve"> can be achieved by conducting effective </w:t>
      </w:r>
      <w:r w:rsidR="002D4B62" w:rsidRPr="00CF5C4B">
        <w:rPr>
          <w:rFonts w:ascii="Arial" w:hAnsi="Arial" w:cs="Arial"/>
          <w:sz w:val="24"/>
          <w:szCs w:val="24"/>
          <w:lang w:val="en-GB"/>
        </w:rPr>
        <w:t>orientation</w:t>
      </w:r>
      <w:r w:rsidR="00CC12D7" w:rsidRPr="00CF5C4B">
        <w:rPr>
          <w:rFonts w:ascii="Arial" w:hAnsi="Arial" w:cs="Arial"/>
          <w:sz w:val="24"/>
          <w:szCs w:val="24"/>
          <w:lang w:val="en-GB"/>
        </w:rPr>
        <w:t xml:space="preserve"> programs and encouraging </w:t>
      </w:r>
      <w:r w:rsidR="00F03184" w:rsidRPr="00CF5C4B">
        <w:rPr>
          <w:rFonts w:ascii="Arial" w:hAnsi="Arial" w:cs="Arial"/>
          <w:sz w:val="24"/>
          <w:szCs w:val="24"/>
          <w:lang w:val="en-GB"/>
        </w:rPr>
        <w:t>teamwork</w:t>
      </w:r>
      <w:r w:rsidR="003013EB" w:rsidRPr="00CF5C4B">
        <w:rPr>
          <w:rFonts w:ascii="Arial" w:hAnsi="Arial" w:cs="Arial"/>
          <w:sz w:val="24"/>
          <w:szCs w:val="24"/>
          <w:lang w:val="en-GB"/>
        </w:rPr>
        <w:t xml:space="preserve">. Allowing this effective communication and </w:t>
      </w:r>
      <w:r w:rsidR="006708F1" w:rsidRPr="00CF5C4B">
        <w:rPr>
          <w:rFonts w:ascii="Arial" w:hAnsi="Arial" w:cs="Arial"/>
          <w:sz w:val="24"/>
          <w:szCs w:val="24"/>
          <w:lang w:val="en-GB"/>
        </w:rPr>
        <w:t>sustainable</w:t>
      </w:r>
      <w:r w:rsidR="003013EB" w:rsidRPr="00CF5C4B">
        <w:rPr>
          <w:rFonts w:ascii="Arial" w:hAnsi="Arial" w:cs="Arial"/>
          <w:sz w:val="24"/>
          <w:szCs w:val="24"/>
          <w:lang w:val="en-GB"/>
        </w:rPr>
        <w:t xml:space="preserve"> </w:t>
      </w:r>
      <w:r w:rsidR="006708F1" w:rsidRPr="00CF5C4B">
        <w:rPr>
          <w:rFonts w:ascii="Arial" w:hAnsi="Arial" w:cs="Arial"/>
          <w:sz w:val="24"/>
          <w:szCs w:val="24"/>
          <w:lang w:val="en-GB"/>
        </w:rPr>
        <w:t>environments will help</w:t>
      </w:r>
      <w:r w:rsidR="003013EB" w:rsidRPr="00CF5C4B">
        <w:rPr>
          <w:rFonts w:ascii="Arial" w:hAnsi="Arial" w:cs="Arial"/>
          <w:sz w:val="24"/>
          <w:szCs w:val="24"/>
          <w:lang w:val="en-GB"/>
        </w:rPr>
        <w:t xml:space="preserve"> form </w:t>
      </w:r>
      <w:r w:rsidR="006708F1" w:rsidRPr="00CF5C4B">
        <w:rPr>
          <w:rFonts w:ascii="Arial" w:hAnsi="Arial" w:cs="Arial"/>
          <w:sz w:val="24"/>
          <w:szCs w:val="24"/>
          <w:lang w:val="en-GB"/>
        </w:rPr>
        <w:t>participatory</w:t>
      </w:r>
      <w:r w:rsidR="003013EB" w:rsidRPr="00CF5C4B">
        <w:rPr>
          <w:rFonts w:ascii="Arial" w:hAnsi="Arial" w:cs="Arial"/>
          <w:sz w:val="24"/>
          <w:szCs w:val="24"/>
          <w:lang w:val="en-GB"/>
        </w:rPr>
        <w:t xml:space="preserve"> </w:t>
      </w:r>
      <w:r w:rsidR="006708F1" w:rsidRPr="00CF5C4B">
        <w:rPr>
          <w:rFonts w:ascii="Arial" w:hAnsi="Arial" w:cs="Arial"/>
          <w:sz w:val="24"/>
          <w:szCs w:val="24"/>
          <w:lang w:val="en-GB"/>
        </w:rPr>
        <w:t xml:space="preserve">decision-making. According to a study </w:t>
      </w:r>
      <w:r w:rsidR="00820448" w:rsidRPr="00CF5C4B">
        <w:rPr>
          <w:rFonts w:ascii="Arial" w:hAnsi="Arial" w:cs="Arial"/>
          <w:sz w:val="24"/>
          <w:szCs w:val="24"/>
          <w:lang w:val="en-GB"/>
        </w:rPr>
        <w:t>b</w:t>
      </w:r>
      <w:r w:rsidR="000A33AF" w:rsidRPr="00CF5C4B">
        <w:rPr>
          <w:rFonts w:ascii="Arial" w:hAnsi="Arial" w:cs="Arial"/>
          <w:sz w:val="24"/>
          <w:szCs w:val="24"/>
          <w:lang w:val="en-GB"/>
        </w:rPr>
        <w:t xml:space="preserve">y </w:t>
      </w:r>
      <w:proofErr w:type="spellStart"/>
      <w:r w:rsidR="000A33AF" w:rsidRPr="00CF5C4B">
        <w:rPr>
          <w:rFonts w:ascii="Arial" w:hAnsi="Arial" w:cs="Arial"/>
          <w:sz w:val="24"/>
          <w:szCs w:val="24"/>
          <w:lang w:val="en-GB"/>
        </w:rPr>
        <w:t>Aharon</w:t>
      </w:r>
      <w:proofErr w:type="spellEnd"/>
      <w:r w:rsidR="000A33AF" w:rsidRPr="00CF5C4B">
        <w:rPr>
          <w:rFonts w:ascii="Arial" w:hAnsi="Arial" w:cs="Arial"/>
          <w:sz w:val="24"/>
          <w:szCs w:val="24"/>
          <w:lang w:val="en-GB"/>
        </w:rPr>
        <w:t xml:space="preserve"> et al. (2021),</w:t>
      </w:r>
      <w:r w:rsidR="006708F1" w:rsidRPr="00CF5C4B">
        <w:rPr>
          <w:rFonts w:ascii="Arial" w:hAnsi="Arial" w:cs="Arial"/>
          <w:sz w:val="24"/>
          <w:szCs w:val="24"/>
          <w:lang w:val="en-GB"/>
        </w:rPr>
        <w:t xml:space="preserve"> this participatory </w:t>
      </w:r>
      <w:r w:rsidR="00D42ABC" w:rsidRPr="00CF5C4B">
        <w:rPr>
          <w:rFonts w:ascii="Arial" w:hAnsi="Arial" w:cs="Arial"/>
          <w:sz w:val="24"/>
          <w:szCs w:val="24"/>
          <w:lang w:val="en-GB"/>
        </w:rPr>
        <w:t>decision-making process</w:t>
      </w:r>
      <w:r w:rsidR="006708F1" w:rsidRPr="00CF5C4B">
        <w:rPr>
          <w:rFonts w:ascii="Arial" w:hAnsi="Arial" w:cs="Arial"/>
          <w:sz w:val="24"/>
          <w:szCs w:val="24"/>
          <w:lang w:val="en-GB"/>
        </w:rPr>
        <w:t xml:space="preserve"> creates a sense of belonging among the employee and </w:t>
      </w:r>
      <w:r w:rsidR="00D42ABC" w:rsidRPr="00CF5C4B">
        <w:rPr>
          <w:rFonts w:ascii="Arial" w:hAnsi="Arial" w:cs="Arial"/>
          <w:sz w:val="24"/>
          <w:szCs w:val="24"/>
          <w:lang w:val="en-GB"/>
        </w:rPr>
        <w:t>trust</w:t>
      </w:r>
      <w:r w:rsidR="006708F1" w:rsidRPr="00CF5C4B">
        <w:rPr>
          <w:rFonts w:ascii="Arial" w:hAnsi="Arial" w:cs="Arial"/>
          <w:sz w:val="24"/>
          <w:szCs w:val="24"/>
          <w:lang w:val="en-GB"/>
        </w:rPr>
        <w:t xml:space="preserve">, </w:t>
      </w:r>
      <w:r w:rsidR="00D42ABC" w:rsidRPr="00CF5C4B">
        <w:rPr>
          <w:rFonts w:ascii="Arial" w:hAnsi="Arial" w:cs="Arial"/>
          <w:sz w:val="24"/>
          <w:szCs w:val="24"/>
          <w:lang w:val="en-GB"/>
        </w:rPr>
        <w:t>leading</w:t>
      </w:r>
      <w:r w:rsidR="006708F1" w:rsidRPr="00CF5C4B">
        <w:rPr>
          <w:rFonts w:ascii="Arial" w:hAnsi="Arial" w:cs="Arial"/>
          <w:sz w:val="24"/>
          <w:szCs w:val="24"/>
          <w:lang w:val="en-GB"/>
        </w:rPr>
        <w:t xml:space="preserve"> to </w:t>
      </w:r>
      <w:r w:rsidR="00D42ABC" w:rsidRPr="00CF5C4B">
        <w:rPr>
          <w:rFonts w:ascii="Arial" w:hAnsi="Arial" w:cs="Arial"/>
          <w:sz w:val="24"/>
          <w:szCs w:val="24"/>
          <w:lang w:val="en-GB"/>
        </w:rPr>
        <w:t>increased</w:t>
      </w:r>
      <w:r w:rsidR="006708F1" w:rsidRPr="00CF5C4B">
        <w:rPr>
          <w:rFonts w:ascii="Arial" w:hAnsi="Arial" w:cs="Arial"/>
          <w:sz w:val="24"/>
          <w:szCs w:val="24"/>
          <w:lang w:val="en-GB"/>
        </w:rPr>
        <w:t xml:space="preserve"> employee retention.</w:t>
      </w:r>
      <w:r w:rsidR="006B3E0C" w:rsidRPr="00CF5C4B">
        <w:rPr>
          <w:rFonts w:ascii="Arial" w:hAnsi="Arial" w:cs="Arial"/>
          <w:sz w:val="24"/>
          <w:szCs w:val="24"/>
          <w:lang w:val="en-GB"/>
        </w:rPr>
        <w:t xml:space="preserve"> This technique is, therefore, one of the best methods of solving the issue of high employee turnover.</w:t>
      </w:r>
    </w:p>
    <w:p w14:paraId="4BCA2CC5" w14:textId="77777777" w:rsidR="00FD4040" w:rsidRPr="00CF5C4B" w:rsidRDefault="00794D79" w:rsidP="00DC0535">
      <w:pPr>
        <w:spacing w:line="360" w:lineRule="auto"/>
        <w:ind w:firstLine="720"/>
        <w:contextualSpacing/>
        <w:jc w:val="both"/>
        <w:rPr>
          <w:rFonts w:ascii="Arial" w:hAnsi="Arial" w:cs="Arial"/>
          <w:sz w:val="24"/>
          <w:szCs w:val="24"/>
          <w:lang w:val="en-GB"/>
        </w:rPr>
      </w:pPr>
      <w:r w:rsidRPr="00CF5C4B">
        <w:rPr>
          <w:rFonts w:ascii="Arial" w:hAnsi="Arial" w:cs="Arial"/>
          <w:sz w:val="24"/>
          <w:szCs w:val="24"/>
          <w:lang w:val="en-GB"/>
        </w:rPr>
        <w:t>Another te</w:t>
      </w:r>
      <w:r w:rsidR="00820448" w:rsidRPr="00CF5C4B">
        <w:rPr>
          <w:rFonts w:ascii="Arial" w:hAnsi="Arial" w:cs="Arial"/>
          <w:sz w:val="24"/>
          <w:szCs w:val="24"/>
          <w:lang w:val="en-GB"/>
        </w:rPr>
        <w:t>chniqu</w:t>
      </w:r>
      <w:r w:rsidR="006B4529" w:rsidRPr="00CF5C4B">
        <w:rPr>
          <w:rFonts w:ascii="Arial" w:hAnsi="Arial" w:cs="Arial"/>
          <w:sz w:val="24"/>
          <w:szCs w:val="24"/>
          <w:lang w:val="en-GB"/>
        </w:rPr>
        <w:t xml:space="preserve">e for </w:t>
      </w:r>
      <w:r w:rsidR="00820448" w:rsidRPr="00CF5C4B">
        <w:rPr>
          <w:rFonts w:ascii="Arial" w:hAnsi="Arial" w:cs="Arial"/>
          <w:sz w:val="24"/>
          <w:szCs w:val="24"/>
          <w:lang w:val="en-GB"/>
        </w:rPr>
        <w:t>solving</w:t>
      </w:r>
      <w:r w:rsidR="006B4529" w:rsidRPr="00CF5C4B">
        <w:rPr>
          <w:rFonts w:ascii="Arial" w:hAnsi="Arial" w:cs="Arial"/>
          <w:sz w:val="24"/>
          <w:szCs w:val="24"/>
          <w:lang w:val="en-GB"/>
        </w:rPr>
        <w:t xml:space="preserve"> the issues is the use of </w:t>
      </w:r>
      <w:r w:rsidR="0046533A" w:rsidRPr="00CF5C4B">
        <w:rPr>
          <w:rFonts w:ascii="Arial" w:hAnsi="Arial" w:cs="Arial"/>
          <w:sz w:val="24"/>
          <w:szCs w:val="24"/>
          <w:lang w:val="en-GB"/>
        </w:rPr>
        <w:t xml:space="preserve">sustainable methods for selection and recruitment. The high turnover rate in the hotel industry is primarily due to its seasonal nature. Seasonal changes typically affect hiring decisions in the hotel industry. They must still be made aware of effective hiring practices and pre-hire preparation. Also, the recruitment and selection processes in the hotel industry need to thoroughly consider economic and social sustainability practices, which could lead to </w:t>
      </w:r>
      <w:r w:rsidR="00100D9F" w:rsidRPr="00CF5C4B">
        <w:rPr>
          <w:rFonts w:ascii="Arial" w:hAnsi="Arial" w:cs="Arial"/>
          <w:sz w:val="24"/>
          <w:szCs w:val="24"/>
          <w:lang w:val="en-GB"/>
        </w:rPr>
        <w:t>unfavourable</w:t>
      </w:r>
      <w:r w:rsidR="0046533A" w:rsidRPr="00CF5C4B">
        <w:rPr>
          <w:rFonts w:ascii="Arial" w:hAnsi="Arial" w:cs="Arial"/>
          <w:sz w:val="24"/>
          <w:szCs w:val="24"/>
          <w:lang w:val="en-GB"/>
        </w:rPr>
        <w:t xml:space="preserve"> attitudes from employees and their exit from the business. An organization's </w:t>
      </w:r>
      <w:r w:rsidR="0046533A" w:rsidRPr="00CF5C4B">
        <w:rPr>
          <w:rFonts w:ascii="Arial" w:hAnsi="Arial" w:cs="Arial"/>
          <w:sz w:val="24"/>
          <w:szCs w:val="24"/>
          <w:lang w:val="en-GB"/>
        </w:rPr>
        <w:lastRenderedPageBreak/>
        <w:t xml:space="preserve">recruiting, and selection processes affect a candidate's conduct and mood and </w:t>
      </w:r>
      <w:proofErr w:type="gramStart"/>
      <w:r w:rsidR="0046533A" w:rsidRPr="00CF5C4B">
        <w:rPr>
          <w:rFonts w:ascii="Arial" w:hAnsi="Arial" w:cs="Arial"/>
          <w:sz w:val="24"/>
          <w:szCs w:val="24"/>
          <w:lang w:val="en-GB"/>
        </w:rPr>
        <w:t>whether or not</w:t>
      </w:r>
      <w:proofErr w:type="gramEnd"/>
      <w:r w:rsidR="0046533A" w:rsidRPr="00CF5C4B">
        <w:rPr>
          <w:rFonts w:ascii="Arial" w:hAnsi="Arial" w:cs="Arial"/>
          <w:sz w:val="24"/>
          <w:szCs w:val="24"/>
          <w:lang w:val="en-GB"/>
        </w:rPr>
        <w:t xml:space="preserve"> those qualities are compatible with the business's internal culture (Nisar et al., 2021). Also, it highlights possible applicants who may be the best fit for the company. The most qualified candidates are attracted through a well-planned recruitment process since they best fit the job position and internal organizational culture. When organizations use the most sustainable recruiting and selection techniques, such as person-job fit and person-environment fit, they can choose the best candidate for a more extended period. Introducing innovative ideas and unique techniques for performing various jobs by trained and qualified individuals enhances the task's efficiency level, which helps the organization meet its productivity goals. </w:t>
      </w:r>
      <w:r w:rsidR="007024D1" w:rsidRPr="00CF5C4B">
        <w:rPr>
          <w:rFonts w:ascii="Arial" w:hAnsi="Arial" w:cs="Arial"/>
          <w:sz w:val="24"/>
          <w:szCs w:val="24"/>
          <w:lang w:val="en-GB"/>
        </w:rPr>
        <w:t>Several studies have found correlations or relationships between an organization's retention rate and an efficient hiring procedure</w:t>
      </w:r>
      <w:r w:rsidR="000A33AF" w:rsidRPr="00CF5C4B">
        <w:rPr>
          <w:rFonts w:ascii="Arial" w:hAnsi="Arial" w:cs="Arial"/>
          <w:sz w:val="24"/>
          <w:szCs w:val="24"/>
          <w:lang w:val="en-GB"/>
        </w:rPr>
        <w:t xml:space="preserve"> (Koo et al., 2020)</w:t>
      </w:r>
      <w:r w:rsidR="007024D1" w:rsidRPr="00CF5C4B">
        <w:rPr>
          <w:rFonts w:ascii="Arial" w:hAnsi="Arial" w:cs="Arial"/>
          <w:sz w:val="24"/>
          <w:szCs w:val="24"/>
          <w:lang w:val="en-GB"/>
        </w:rPr>
        <w:t>. Using formal recruitment and selection procedures aids in the organization's ability to turn a profit.</w:t>
      </w:r>
      <w:r w:rsidR="005626AB" w:rsidRPr="00CF5C4B">
        <w:rPr>
          <w:rFonts w:ascii="Arial" w:hAnsi="Arial" w:cs="Arial"/>
          <w:sz w:val="24"/>
          <w:szCs w:val="24"/>
          <w:lang w:val="en-GB"/>
        </w:rPr>
        <w:t xml:space="preserve"> </w:t>
      </w:r>
    </w:p>
    <w:p w14:paraId="26245650" w14:textId="77777777" w:rsidR="005626AB" w:rsidRPr="00CF5C4B" w:rsidRDefault="00794D79" w:rsidP="00DC0535">
      <w:pPr>
        <w:spacing w:line="360" w:lineRule="auto"/>
        <w:ind w:firstLine="720"/>
        <w:contextualSpacing/>
        <w:jc w:val="both"/>
        <w:rPr>
          <w:rFonts w:ascii="Arial" w:hAnsi="Arial" w:cs="Arial"/>
          <w:sz w:val="24"/>
          <w:szCs w:val="24"/>
          <w:lang w:val="en-GB"/>
        </w:rPr>
      </w:pPr>
      <w:r w:rsidRPr="00CF5C4B">
        <w:rPr>
          <w:rFonts w:ascii="Arial" w:hAnsi="Arial" w:cs="Arial"/>
          <w:sz w:val="24"/>
          <w:szCs w:val="24"/>
          <w:lang w:val="en-GB"/>
        </w:rPr>
        <w:t>Moreover, engaging employees helps in reducing the turnover rate. Involvement is internally driven and is characterized by pride in the organization and a willingness to go above and above for the benefit of the business. It also concerns believing they can have a positive impact, taking ownership of the work product and outcomes, and being motivated to produce their best work</w:t>
      </w:r>
      <w:r w:rsidR="000A33AF" w:rsidRPr="00CF5C4B">
        <w:rPr>
          <w:rFonts w:ascii="Arial" w:hAnsi="Arial" w:cs="Arial"/>
          <w:sz w:val="24"/>
          <w:szCs w:val="24"/>
          <w:lang w:val="en-GB"/>
        </w:rPr>
        <w:t xml:space="preserve"> (</w:t>
      </w:r>
      <w:proofErr w:type="spellStart"/>
      <w:r w:rsidR="000A33AF" w:rsidRPr="00CF5C4B">
        <w:rPr>
          <w:rFonts w:ascii="Arial" w:hAnsi="Arial" w:cs="Arial"/>
          <w:sz w:val="24"/>
          <w:szCs w:val="24"/>
          <w:lang w:val="en-GB"/>
        </w:rPr>
        <w:t>Aharon</w:t>
      </w:r>
      <w:proofErr w:type="spellEnd"/>
      <w:r w:rsidR="000A33AF" w:rsidRPr="00CF5C4B">
        <w:rPr>
          <w:rFonts w:ascii="Arial" w:hAnsi="Arial" w:cs="Arial"/>
          <w:sz w:val="24"/>
          <w:szCs w:val="24"/>
          <w:lang w:val="en-GB"/>
        </w:rPr>
        <w:t xml:space="preserve"> et al., 2021)</w:t>
      </w:r>
      <w:r w:rsidRPr="00CF5C4B">
        <w:rPr>
          <w:rFonts w:ascii="Arial" w:hAnsi="Arial" w:cs="Arial"/>
          <w:sz w:val="24"/>
          <w:szCs w:val="24"/>
          <w:lang w:val="en-GB"/>
        </w:rPr>
        <w:t xml:space="preserve">. Engagement increases as managers arouse enthusiasm and solicit feedback on important decisions affecting their departments. When employers provide employees with chances to learn new skills and knowledge and ways to impact the </w:t>
      </w:r>
      <w:r w:rsidR="00100D9F" w:rsidRPr="00CF5C4B">
        <w:rPr>
          <w:rFonts w:ascii="Arial" w:hAnsi="Arial" w:cs="Arial"/>
          <w:sz w:val="24"/>
          <w:szCs w:val="24"/>
          <w:lang w:val="en-GB"/>
        </w:rPr>
        <w:t>calibre</w:t>
      </w:r>
      <w:r w:rsidRPr="00CF5C4B">
        <w:rPr>
          <w:rFonts w:ascii="Arial" w:hAnsi="Arial" w:cs="Arial"/>
          <w:sz w:val="24"/>
          <w:szCs w:val="24"/>
          <w:lang w:val="en-GB"/>
        </w:rPr>
        <w:t xml:space="preserve"> of the work or service, they also increase employee engagement.</w:t>
      </w:r>
    </w:p>
    <w:p w14:paraId="5B0FFF3F" w14:textId="77777777" w:rsidR="00F57482" w:rsidRPr="00CF5C4B" w:rsidRDefault="00794D79" w:rsidP="00DC0535">
      <w:pPr>
        <w:spacing w:line="360" w:lineRule="auto"/>
        <w:ind w:firstLine="720"/>
        <w:contextualSpacing/>
        <w:jc w:val="both"/>
        <w:rPr>
          <w:rFonts w:ascii="Arial" w:hAnsi="Arial" w:cs="Arial"/>
          <w:sz w:val="24"/>
          <w:szCs w:val="24"/>
          <w:lang w:val="en-GB"/>
        </w:rPr>
      </w:pPr>
      <w:r w:rsidRPr="00CF5C4B">
        <w:rPr>
          <w:rFonts w:ascii="Arial" w:hAnsi="Arial" w:cs="Arial"/>
          <w:sz w:val="24"/>
          <w:szCs w:val="24"/>
          <w:lang w:val="en-GB"/>
        </w:rPr>
        <w:t>Furthermore</w:t>
      </w:r>
      <w:r w:rsidR="0020656A" w:rsidRPr="00CF5C4B">
        <w:rPr>
          <w:rFonts w:ascii="Arial" w:hAnsi="Arial" w:cs="Arial"/>
          <w:sz w:val="24"/>
          <w:szCs w:val="24"/>
          <w:lang w:val="en-GB"/>
        </w:rPr>
        <w:t xml:space="preserve">, high </w:t>
      </w:r>
      <w:r w:rsidRPr="00CF5C4B">
        <w:rPr>
          <w:rFonts w:ascii="Arial" w:hAnsi="Arial" w:cs="Arial"/>
          <w:sz w:val="24"/>
          <w:szCs w:val="24"/>
          <w:lang w:val="en-GB"/>
        </w:rPr>
        <w:t>employee</w:t>
      </w:r>
      <w:r w:rsidR="0020656A" w:rsidRPr="00CF5C4B">
        <w:rPr>
          <w:rFonts w:ascii="Arial" w:hAnsi="Arial" w:cs="Arial"/>
          <w:sz w:val="24"/>
          <w:szCs w:val="24"/>
          <w:lang w:val="en-GB"/>
        </w:rPr>
        <w:t xml:space="preserve"> turnover can be </w:t>
      </w:r>
      <w:r w:rsidRPr="00CF5C4B">
        <w:rPr>
          <w:rFonts w:ascii="Arial" w:hAnsi="Arial" w:cs="Arial"/>
          <w:sz w:val="24"/>
          <w:szCs w:val="24"/>
          <w:lang w:val="en-GB"/>
        </w:rPr>
        <w:t>eradicated</w:t>
      </w:r>
      <w:r w:rsidR="0020656A" w:rsidRPr="00CF5C4B">
        <w:rPr>
          <w:rFonts w:ascii="Arial" w:hAnsi="Arial" w:cs="Arial"/>
          <w:sz w:val="24"/>
          <w:szCs w:val="24"/>
          <w:lang w:val="en-GB"/>
        </w:rPr>
        <w:t xml:space="preserve"> by offering employees autonomy and rewarding them.</w:t>
      </w:r>
      <w:r w:rsidRPr="00CF5C4B">
        <w:rPr>
          <w:rFonts w:ascii="Arial" w:hAnsi="Arial" w:cs="Arial"/>
          <w:sz w:val="24"/>
          <w:szCs w:val="24"/>
          <w:lang w:val="en-GB"/>
        </w:rPr>
        <w:t xml:space="preserve"> The finest performance comes from employees who are allowed autonomy. People want to know that their bosses believe in them to complete their work. They desire the confidence of their managers to know what they need to do and that their managers are okay with them doing it how they see fit. Traditional management concepts like the carrot and stick are excellent if managers are looking for compliance. However, self-direction works better if they seek engagement, which is the main factor in intrinsically motivated high perf</w:t>
      </w:r>
      <w:r w:rsidR="0017744A" w:rsidRPr="00CF5C4B">
        <w:rPr>
          <w:rFonts w:ascii="Arial" w:hAnsi="Arial" w:cs="Arial"/>
          <w:sz w:val="24"/>
          <w:szCs w:val="24"/>
          <w:lang w:val="en-GB"/>
        </w:rPr>
        <w:t xml:space="preserve">ormance and excellent retention (McCartney </w:t>
      </w:r>
      <w:r w:rsidR="0017744A" w:rsidRPr="00CF5C4B">
        <w:rPr>
          <w:rFonts w:ascii="Arial" w:hAnsi="Arial" w:cs="Arial"/>
          <w:sz w:val="24"/>
          <w:szCs w:val="24"/>
          <w:lang w:val="en-GB"/>
        </w:rPr>
        <w:lastRenderedPageBreak/>
        <w:t xml:space="preserve">et al., 2022). </w:t>
      </w:r>
      <w:r w:rsidRPr="00CF5C4B">
        <w:rPr>
          <w:rFonts w:ascii="Arial" w:hAnsi="Arial" w:cs="Arial"/>
          <w:sz w:val="24"/>
          <w:szCs w:val="24"/>
          <w:lang w:val="en-GB"/>
        </w:rPr>
        <w:t xml:space="preserve">In addition, recognizing their effort and rewarding them significantly increases their </w:t>
      </w:r>
      <w:r w:rsidR="006B7FBB" w:rsidRPr="00CF5C4B">
        <w:rPr>
          <w:rFonts w:ascii="Arial" w:hAnsi="Arial" w:cs="Arial"/>
          <w:sz w:val="24"/>
          <w:szCs w:val="24"/>
          <w:lang w:val="en-GB"/>
        </w:rPr>
        <w:t>level of motivation.</w:t>
      </w:r>
    </w:p>
    <w:p w14:paraId="0FBFF8F8" w14:textId="77777777" w:rsidR="000146F2" w:rsidRPr="00CF5C4B" w:rsidRDefault="00794D79" w:rsidP="00DC0535">
      <w:pPr>
        <w:spacing w:line="360" w:lineRule="auto"/>
        <w:contextualSpacing/>
        <w:jc w:val="center"/>
        <w:rPr>
          <w:rFonts w:ascii="Arial" w:hAnsi="Arial" w:cs="Arial"/>
          <w:b/>
          <w:sz w:val="24"/>
          <w:szCs w:val="24"/>
          <w:lang w:val="en-GB"/>
        </w:rPr>
      </w:pPr>
      <w:r w:rsidRPr="00CF5C4B">
        <w:rPr>
          <w:rFonts w:ascii="Arial" w:hAnsi="Arial" w:cs="Arial"/>
          <w:b/>
          <w:sz w:val="24"/>
          <w:szCs w:val="24"/>
          <w:lang w:val="en-GB"/>
        </w:rPr>
        <w:t>Evaluation</w:t>
      </w:r>
    </w:p>
    <w:p w14:paraId="52BEF6D8" w14:textId="77777777" w:rsidR="00D05B98" w:rsidRPr="00CF5C4B" w:rsidRDefault="00794D79" w:rsidP="00DC0535">
      <w:pPr>
        <w:spacing w:line="360" w:lineRule="auto"/>
        <w:ind w:firstLine="720"/>
        <w:contextualSpacing/>
        <w:jc w:val="both"/>
        <w:rPr>
          <w:rFonts w:ascii="Arial" w:hAnsi="Arial" w:cs="Arial"/>
          <w:sz w:val="24"/>
          <w:szCs w:val="24"/>
          <w:lang w:val="en-GB"/>
        </w:rPr>
      </w:pPr>
      <w:r w:rsidRPr="00CF5C4B">
        <w:rPr>
          <w:rFonts w:ascii="Arial" w:hAnsi="Arial" w:cs="Arial"/>
          <w:sz w:val="24"/>
          <w:szCs w:val="24"/>
          <w:lang w:val="en-GB"/>
        </w:rPr>
        <w:t>This essay sought to identify and offer strategies for reducing workforce turnov</w:t>
      </w:r>
      <w:r w:rsidR="005456B7" w:rsidRPr="00CF5C4B">
        <w:rPr>
          <w:rFonts w:ascii="Arial" w:hAnsi="Arial" w:cs="Arial"/>
          <w:sz w:val="24"/>
          <w:szCs w:val="24"/>
          <w:lang w:val="en-GB"/>
        </w:rPr>
        <w:t xml:space="preserve">er in the hospitality industry, notably the Tower Hotel. </w:t>
      </w:r>
      <w:r w:rsidRPr="00CF5C4B">
        <w:rPr>
          <w:rFonts w:ascii="Arial" w:hAnsi="Arial" w:cs="Arial"/>
          <w:sz w:val="24"/>
          <w:szCs w:val="24"/>
          <w:lang w:val="en-GB"/>
        </w:rPr>
        <w:t xml:space="preserve">The study presented a paradigm that might be applied to address issues with employee retention. This method makes comprehending employee retention strategies easier for academics and professionals. It is advised that the hospitality industry pay closer attention to its selection and recruitment processes </w:t>
      </w:r>
      <w:proofErr w:type="gramStart"/>
      <w:r w:rsidRPr="00CF5C4B">
        <w:rPr>
          <w:rFonts w:ascii="Arial" w:hAnsi="Arial" w:cs="Arial"/>
          <w:sz w:val="24"/>
          <w:szCs w:val="24"/>
          <w:lang w:val="en-GB"/>
        </w:rPr>
        <w:t>in light of</w:t>
      </w:r>
      <w:proofErr w:type="gramEnd"/>
      <w:r w:rsidRPr="00CF5C4B">
        <w:rPr>
          <w:rFonts w:ascii="Arial" w:hAnsi="Arial" w:cs="Arial"/>
          <w:sz w:val="24"/>
          <w:szCs w:val="24"/>
          <w:lang w:val="en-GB"/>
        </w:rPr>
        <w:t xml:space="preserve"> the study's findings. The sector was observed to be using a traditional approach to hiring staff due to traditional human resource management (</w:t>
      </w:r>
      <w:proofErr w:type="spellStart"/>
      <w:r w:rsidRPr="00CF5C4B">
        <w:rPr>
          <w:rFonts w:ascii="Arial" w:hAnsi="Arial" w:cs="Arial"/>
          <w:sz w:val="24"/>
          <w:szCs w:val="24"/>
          <w:lang w:val="en-GB"/>
        </w:rPr>
        <w:t>Khuong</w:t>
      </w:r>
      <w:proofErr w:type="spellEnd"/>
      <w:r w:rsidRPr="00CF5C4B">
        <w:rPr>
          <w:rFonts w:ascii="Arial" w:hAnsi="Arial" w:cs="Arial"/>
          <w:sz w:val="24"/>
          <w:szCs w:val="24"/>
          <w:lang w:val="en-GB"/>
        </w:rPr>
        <w:t xml:space="preserve"> and Linh, 2020). The problem is that this industry requires skilled </w:t>
      </w:r>
      <w:r w:rsidR="00100D9F" w:rsidRPr="00CF5C4B">
        <w:rPr>
          <w:rFonts w:ascii="Arial" w:hAnsi="Arial" w:cs="Arial"/>
          <w:sz w:val="24"/>
          <w:szCs w:val="24"/>
          <w:lang w:val="en-GB"/>
        </w:rPr>
        <w:t>labourers</w:t>
      </w:r>
      <w:r w:rsidRPr="00CF5C4B">
        <w:rPr>
          <w:rFonts w:ascii="Arial" w:hAnsi="Arial" w:cs="Arial"/>
          <w:sz w:val="24"/>
          <w:szCs w:val="24"/>
          <w:lang w:val="en-GB"/>
        </w:rPr>
        <w:t xml:space="preserve"> with solid academic backgrounds who have new skills, such as knowledge of cutting-edge software and fresh approaches to increase individual productivity and an organization's total performance. </w:t>
      </w:r>
      <w:r w:rsidR="005456B7" w:rsidRPr="00CF5C4B">
        <w:rPr>
          <w:rFonts w:ascii="Arial" w:hAnsi="Arial" w:cs="Arial"/>
          <w:sz w:val="24"/>
          <w:szCs w:val="24"/>
          <w:lang w:val="en-GB"/>
        </w:rPr>
        <w:t xml:space="preserve">Companies should also modernize their administrative practices to promote a welcoming work environment, opportunities for individual development, and learning and development. If an employee's usual work schedule necessitates working on the weekend or a holiday, a shift arrangement should be implemented to preserve the business's 24-hour functionality (Nisar et al., 2021). For instance, the business should permit workers to take an annual vacation to spend time with their families and keep a healthy balance between work and life. Also, the organization should make it simple for workers to take unpaid time off when it is essential to perform their obligations. Also, they should create, uphold, implement, and communicate transparent, equitable, and uncomplicated norms for internal progress. </w:t>
      </w:r>
      <w:r w:rsidR="005D0018" w:rsidRPr="00CF5C4B">
        <w:rPr>
          <w:rFonts w:ascii="Arial" w:hAnsi="Arial" w:cs="Arial"/>
          <w:sz w:val="24"/>
          <w:szCs w:val="24"/>
          <w:lang w:val="en-GB"/>
        </w:rPr>
        <w:t>These findings are, therefore, significant in helping organizations such as Tower Hotel increase employee retention.</w:t>
      </w:r>
    </w:p>
    <w:p w14:paraId="03109184" w14:textId="77777777" w:rsidR="000146F2" w:rsidRPr="00CF5C4B" w:rsidRDefault="00794D79" w:rsidP="00DC0535">
      <w:pPr>
        <w:spacing w:line="360" w:lineRule="auto"/>
        <w:contextualSpacing/>
        <w:jc w:val="center"/>
        <w:rPr>
          <w:rFonts w:ascii="Arial" w:hAnsi="Arial" w:cs="Arial"/>
          <w:b/>
          <w:sz w:val="24"/>
          <w:szCs w:val="24"/>
          <w:lang w:val="en-GB"/>
        </w:rPr>
      </w:pPr>
      <w:r w:rsidRPr="00CF5C4B">
        <w:rPr>
          <w:rFonts w:ascii="Arial" w:hAnsi="Arial" w:cs="Arial"/>
          <w:b/>
          <w:sz w:val="24"/>
          <w:szCs w:val="24"/>
          <w:lang w:val="en-GB"/>
        </w:rPr>
        <w:t>Conclusion</w:t>
      </w:r>
    </w:p>
    <w:p w14:paraId="2DAB2EA6" w14:textId="77777777" w:rsidR="000146F2" w:rsidRPr="00CF5C4B" w:rsidRDefault="00794D79" w:rsidP="00DC0535">
      <w:pPr>
        <w:spacing w:line="360" w:lineRule="auto"/>
        <w:ind w:firstLine="720"/>
        <w:contextualSpacing/>
        <w:jc w:val="both"/>
        <w:rPr>
          <w:rFonts w:ascii="Arial" w:hAnsi="Arial" w:cs="Arial"/>
          <w:sz w:val="24"/>
          <w:szCs w:val="24"/>
          <w:lang w:val="en-GB"/>
        </w:rPr>
      </w:pPr>
      <w:r w:rsidRPr="00CF5C4B">
        <w:rPr>
          <w:rFonts w:ascii="Arial" w:hAnsi="Arial" w:cs="Arial"/>
          <w:sz w:val="24"/>
          <w:szCs w:val="24"/>
          <w:lang w:val="en-GB"/>
        </w:rPr>
        <w:t xml:space="preserve">Individual managers can significantly impact employee retention by implementing tactics such as effective communication and rewarding and engaging employees. These factors foster an environment that makes workers more likely to embrace the organization's values, comprehend their roles, are happier and more engaged, and perform at a higher standard when servicing hotel customers. Ultimately, businesses that share a strong sense of purpose, have great regard for their staff and clients and invest </w:t>
      </w:r>
      <w:r w:rsidRPr="00CF5C4B">
        <w:rPr>
          <w:rFonts w:ascii="Arial" w:hAnsi="Arial" w:cs="Arial"/>
          <w:sz w:val="24"/>
          <w:szCs w:val="24"/>
          <w:lang w:val="en-GB"/>
        </w:rPr>
        <w:lastRenderedPageBreak/>
        <w:t>time, money, and resources into creating a highly engaging atmosphere are the most successful and long-lasting. They put much effort into careful</w:t>
      </w:r>
      <w:r w:rsidR="0020182B" w:rsidRPr="00CF5C4B">
        <w:rPr>
          <w:rFonts w:ascii="Arial" w:hAnsi="Arial" w:cs="Arial"/>
          <w:sz w:val="24"/>
          <w:szCs w:val="24"/>
          <w:lang w:val="en-GB"/>
        </w:rPr>
        <w:t xml:space="preserve">ly choosing the right people, </w:t>
      </w:r>
      <w:r w:rsidRPr="00CF5C4B">
        <w:rPr>
          <w:rFonts w:ascii="Arial" w:hAnsi="Arial" w:cs="Arial"/>
          <w:sz w:val="24"/>
          <w:szCs w:val="24"/>
          <w:lang w:val="en-GB"/>
        </w:rPr>
        <w:t>and once they have them on board, they take the time to ensure they have prospects for advancement.</w:t>
      </w:r>
      <w:r w:rsidR="00A40A4F" w:rsidRPr="00CF5C4B">
        <w:rPr>
          <w:rFonts w:ascii="Arial" w:hAnsi="Arial" w:cs="Arial"/>
          <w:sz w:val="24"/>
          <w:szCs w:val="24"/>
          <w:lang w:val="en-GB"/>
        </w:rPr>
        <w:t xml:space="preserve"> By meeting their demands, staff retention methods seek to keep the organization's desired employees. Hence, a firm needs to evaluate its management and organizational structure to boost staff retention. Paying attention to t</w:t>
      </w:r>
      <w:r w:rsidR="007F2805" w:rsidRPr="00CF5C4B">
        <w:rPr>
          <w:rFonts w:ascii="Arial" w:hAnsi="Arial" w:cs="Arial"/>
          <w:sz w:val="24"/>
          <w:szCs w:val="24"/>
          <w:lang w:val="en-GB"/>
        </w:rPr>
        <w:t xml:space="preserve">hings like engaging employees, </w:t>
      </w:r>
      <w:r w:rsidR="00A40A4F" w:rsidRPr="00CF5C4B">
        <w:rPr>
          <w:rFonts w:ascii="Arial" w:hAnsi="Arial" w:cs="Arial"/>
          <w:sz w:val="24"/>
          <w:szCs w:val="24"/>
          <w:lang w:val="en-GB"/>
        </w:rPr>
        <w:t>offering autonomy, and effective communication to promote employee retention is essential.</w:t>
      </w:r>
    </w:p>
    <w:p w14:paraId="1B296AE7" w14:textId="77777777" w:rsidR="00D51691" w:rsidRPr="00CF5C4B" w:rsidRDefault="00D51691" w:rsidP="00DC0535">
      <w:pPr>
        <w:spacing w:line="360" w:lineRule="auto"/>
        <w:contextualSpacing/>
        <w:jc w:val="center"/>
        <w:rPr>
          <w:rFonts w:ascii="Arial" w:hAnsi="Arial" w:cs="Arial"/>
          <w:b/>
          <w:sz w:val="24"/>
          <w:szCs w:val="24"/>
          <w:lang w:val="en-GB"/>
        </w:rPr>
        <w:sectPr w:rsidR="00D51691" w:rsidRPr="00CF5C4B">
          <w:pgSz w:w="12240" w:h="15840"/>
          <w:pgMar w:top="1440" w:right="1440" w:bottom="1440" w:left="1440" w:header="708" w:footer="708" w:gutter="0"/>
          <w:cols w:space="708"/>
          <w:docGrid w:linePitch="360"/>
        </w:sectPr>
      </w:pPr>
    </w:p>
    <w:p w14:paraId="1EF6ED2C" w14:textId="77777777" w:rsidR="000146F2" w:rsidRPr="00CF5C4B" w:rsidRDefault="00794D79" w:rsidP="00DC0535">
      <w:pPr>
        <w:spacing w:line="360" w:lineRule="auto"/>
        <w:contextualSpacing/>
        <w:jc w:val="center"/>
        <w:rPr>
          <w:rFonts w:ascii="Arial" w:hAnsi="Arial" w:cs="Arial"/>
          <w:b/>
          <w:sz w:val="24"/>
          <w:szCs w:val="24"/>
          <w:lang w:val="en-GB"/>
        </w:rPr>
      </w:pPr>
      <w:r w:rsidRPr="00CF5C4B">
        <w:rPr>
          <w:rFonts w:ascii="Arial" w:hAnsi="Arial" w:cs="Arial"/>
          <w:b/>
          <w:sz w:val="24"/>
          <w:szCs w:val="24"/>
          <w:lang w:val="en-GB"/>
        </w:rPr>
        <w:lastRenderedPageBreak/>
        <w:t>References</w:t>
      </w:r>
    </w:p>
    <w:p w14:paraId="01F56EE1" w14:textId="77777777" w:rsidR="00D51691" w:rsidRPr="00CF5C4B" w:rsidRDefault="00D51691" w:rsidP="00DC0535">
      <w:pPr>
        <w:spacing w:line="360" w:lineRule="auto"/>
        <w:ind w:left="720" w:hanging="720"/>
        <w:contextualSpacing/>
        <w:jc w:val="both"/>
        <w:rPr>
          <w:rFonts w:ascii="Arial" w:hAnsi="Arial" w:cs="Arial"/>
          <w:sz w:val="24"/>
          <w:szCs w:val="24"/>
          <w:lang w:val="en-GB"/>
        </w:rPr>
      </w:pPr>
    </w:p>
    <w:p w14:paraId="3FAB6290" w14:textId="77777777" w:rsidR="00D51691" w:rsidRPr="00CF5C4B" w:rsidRDefault="00794D79" w:rsidP="00DC0535">
      <w:pPr>
        <w:spacing w:line="360" w:lineRule="auto"/>
        <w:ind w:left="720" w:hanging="720"/>
        <w:contextualSpacing/>
        <w:jc w:val="both"/>
        <w:rPr>
          <w:rFonts w:ascii="Arial" w:hAnsi="Arial" w:cs="Arial"/>
          <w:sz w:val="24"/>
          <w:szCs w:val="24"/>
          <w:shd w:val="clear" w:color="auto" w:fill="FFFFFF"/>
          <w:lang w:val="en-GB"/>
        </w:rPr>
      </w:pPr>
      <w:proofErr w:type="spellStart"/>
      <w:r w:rsidRPr="00CF5C4B">
        <w:rPr>
          <w:rFonts w:ascii="Arial" w:hAnsi="Arial" w:cs="Arial"/>
          <w:sz w:val="24"/>
          <w:szCs w:val="24"/>
          <w:shd w:val="clear" w:color="auto" w:fill="FFFFFF"/>
          <w:lang w:val="en-GB"/>
        </w:rPr>
        <w:t>Aharon</w:t>
      </w:r>
      <w:proofErr w:type="spellEnd"/>
      <w:r w:rsidRPr="00CF5C4B">
        <w:rPr>
          <w:rFonts w:ascii="Arial" w:hAnsi="Arial" w:cs="Arial"/>
          <w:sz w:val="24"/>
          <w:szCs w:val="24"/>
          <w:shd w:val="clear" w:color="auto" w:fill="FFFFFF"/>
          <w:lang w:val="en-GB"/>
        </w:rPr>
        <w:t xml:space="preserve">, D.Y., Jacobi, A., Cohen, E., </w:t>
      </w:r>
      <w:proofErr w:type="spellStart"/>
      <w:r w:rsidRPr="00CF5C4B">
        <w:rPr>
          <w:rFonts w:ascii="Arial" w:hAnsi="Arial" w:cs="Arial"/>
          <w:sz w:val="24"/>
          <w:szCs w:val="24"/>
          <w:shd w:val="clear" w:color="auto" w:fill="FFFFFF"/>
          <w:lang w:val="en-GB"/>
        </w:rPr>
        <w:t>Tzur</w:t>
      </w:r>
      <w:proofErr w:type="spellEnd"/>
      <w:r w:rsidRPr="00CF5C4B">
        <w:rPr>
          <w:rFonts w:ascii="Arial" w:hAnsi="Arial" w:cs="Arial"/>
          <w:sz w:val="24"/>
          <w:szCs w:val="24"/>
          <w:shd w:val="clear" w:color="auto" w:fill="FFFFFF"/>
          <w:lang w:val="en-GB"/>
        </w:rPr>
        <w:t xml:space="preserve">, J. and </w:t>
      </w:r>
      <w:proofErr w:type="spellStart"/>
      <w:r w:rsidRPr="00CF5C4B">
        <w:rPr>
          <w:rFonts w:ascii="Arial" w:hAnsi="Arial" w:cs="Arial"/>
          <w:sz w:val="24"/>
          <w:szCs w:val="24"/>
          <w:shd w:val="clear" w:color="auto" w:fill="FFFFFF"/>
          <w:lang w:val="en-GB"/>
        </w:rPr>
        <w:t>Qadan</w:t>
      </w:r>
      <w:proofErr w:type="spellEnd"/>
      <w:r w:rsidRPr="00CF5C4B">
        <w:rPr>
          <w:rFonts w:ascii="Arial" w:hAnsi="Arial" w:cs="Arial"/>
          <w:sz w:val="24"/>
          <w:szCs w:val="24"/>
          <w:shd w:val="clear" w:color="auto" w:fill="FFFFFF"/>
          <w:lang w:val="en-GB"/>
        </w:rPr>
        <w:t xml:space="preserve">, M., 2021. COVID-19, government measures, and hospitality industry performance. </w:t>
      </w:r>
      <w:proofErr w:type="spellStart"/>
      <w:r w:rsidRPr="00CF5C4B">
        <w:rPr>
          <w:rFonts w:ascii="Arial" w:hAnsi="Arial" w:cs="Arial"/>
          <w:i/>
          <w:iCs/>
          <w:sz w:val="24"/>
          <w:szCs w:val="24"/>
          <w:shd w:val="clear" w:color="auto" w:fill="FFFFFF"/>
          <w:lang w:val="en-GB"/>
        </w:rPr>
        <w:t>PLoS</w:t>
      </w:r>
      <w:proofErr w:type="spellEnd"/>
      <w:r w:rsidRPr="00CF5C4B">
        <w:rPr>
          <w:rFonts w:ascii="Arial" w:hAnsi="Arial" w:cs="Arial"/>
          <w:i/>
          <w:iCs/>
          <w:sz w:val="24"/>
          <w:szCs w:val="24"/>
          <w:shd w:val="clear" w:color="auto" w:fill="FFFFFF"/>
          <w:lang w:val="en-GB"/>
        </w:rPr>
        <w:t xml:space="preserve"> One</w:t>
      </w:r>
      <w:r w:rsidRPr="00CF5C4B">
        <w:rPr>
          <w:rFonts w:ascii="Arial" w:hAnsi="Arial" w:cs="Arial"/>
          <w:sz w:val="24"/>
          <w:szCs w:val="24"/>
          <w:shd w:val="clear" w:color="auto" w:fill="FFFFFF"/>
          <w:lang w:val="en-GB"/>
        </w:rPr>
        <w:t>, </w:t>
      </w:r>
      <w:r w:rsidRPr="00CF5C4B">
        <w:rPr>
          <w:rFonts w:ascii="Arial" w:hAnsi="Arial" w:cs="Arial"/>
          <w:i/>
          <w:iCs/>
          <w:sz w:val="24"/>
          <w:szCs w:val="24"/>
          <w:shd w:val="clear" w:color="auto" w:fill="FFFFFF"/>
          <w:lang w:val="en-GB"/>
        </w:rPr>
        <w:t>16</w:t>
      </w:r>
      <w:r w:rsidRPr="00CF5C4B">
        <w:rPr>
          <w:rFonts w:ascii="Arial" w:hAnsi="Arial" w:cs="Arial"/>
          <w:sz w:val="24"/>
          <w:szCs w:val="24"/>
          <w:shd w:val="clear" w:color="auto" w:fill="FFFFFF"/>
          <w:lang w:val="en-GB"/>
        </w:rPr>
        <w:t>(8), p.e0255819.</w:t>
      </w:r>
      <w:r w:rsidRPr="00CF5C4B">
        <w:rPr>
          <w:rFonts w:ascii="Arial" w:hAnsi="Arial" w:cs="Arial"/>
          <w:sz w:val="24"/>
          <w:szCs w:val="24"/>
          <w:lang w:val="en-GB"/>
        </w:rPr>
        <w:t xml:space="preserve"> </w:t>
      </w:r>
      <w:hyperlink r:id="rId12" w:history="1">
        <w:r w:rsidRPr="00CF5C4B">
          <w:rPr>
            <w:rStyle w:val="Hyperlink"/>
            <w:rFonts w:ascii="Arial" w:hAnsi="Arial" w:cs="Arial"/>
            <w:color w:val="auto"/>
            <w:sz w:val="24"/>
            <w:szCs w:val="24"/>
            <w:u w:val="none"/>
            <w:shd w:val="clear" w:color="auto" w:fill="FFFFFF"/>
            <w:lang w:val="en-GB"/>
          </w:rPr>
          <w:t>https://doi.org/10.1371/journal.pone.0255819</w:t>
        </w:r>
      </w:hyperlink>
    </w:p>
    <w:p w14:paraId="2CF10A54" w14:textId="77777777" w:rsidR="00D51691" w:rsidRPr="00CF5C4B" w:rsidRDefault="00794D79" w:rsidP="00DC0535">
      <w:pPr>
        <w:spacing w:line="360" w:lineRule="auto"/>
        <w:ind w:left="720" w:hanging="720"/>
        <w:contextualSpacing/>
        <w:jc w:val="both"/>
        <w:rPr>
          <w:rFonts w:ascii="Arial" w:hAnsi="Arial" w:cs="Arial"/>
          <w:sz w:val="24"/>
          <w:szCs w:val="24"/>
          <w:shd w:val="clear" w:color="auto" w:fill="FFFFFF"/>
          <w:lang w:val="en-GB"/>
        </w:rPr>
      </w:pPr>
      <w:r w:rsidRPr="00CF5C4B">
        <w:rPr>
          <w:rFonts w:ascii="Arial" w:hAnsi="Arial" w:cs="Arial"/>
          <w:sz w:val="24"/>
          <w:szCs w:val="24"/>
          <w:shd w:val="clear" w:color="auto" w:fill="FFFFFF"/>
          <w:lang w:val="en-GB"/>
        </w:rPr>
        <w:t>Book, L., Gatling, A. and Kim, J., 2019. The effects of leadership satisfaction on employee engagement, loyalty, and retention in the hospitality industry. </w:t>
      </w:r>
      <w:r w:rsidRPr="00CF5C4B">
        <w:rPr>
          <w:rFonts w:ascii="Arial" w:hAnsi="Arial" w:cs="Arial"/>
          <w:i/>
          <w:iCs/>
          <w:sz w:val="24"/>
          <w:szCs w:val="24"/>
          <w:shd w:val="clear" w:color="auto" w:fill="FFFFFF"/>
          <w:lang w:val="en-GB"/>
        </w:rPr>
        <w:t>Journal of Human Resources in Hospitality &amp; Tourism</w:t>
      </w:r>
      <w:r w:rsidRPr="00CF5C4B">
        <w:rPr>
          <w:rFonts w:ascii="Arial" w:hAnsi="Arial" w:cs="Arial"/>
          <w:sz w:val="24"/>
          <w:szCs w:val="24"/>
          <w:shd w:val="clear" w:color="auto" w:fill="FFFFFF"/>
          <w:lang w:val="en-GB"/>
        </w:rPr>
        <w:t>, </w:t>
      </w:r>
      <w:r w:rsidRPr="00CF5C4B">
        <w:rPr>
          <w:rFonts w:ascii="Arial" w:hAnsi="Arial" w:cs="Arial"/>
          <w:i/>
          <w:iCs/>
          <w:sz w:val="24"/>
          <w:szCs w:val="24"/>
          <w:shd w:val="clear" w:color="auto" w:fill="FFFFFF"/>
          <w:lang w:val="en-GB"/>
        </w:rPr>
        <w:t>18</w:t>
      </w:r>
      <w:r w:rsidRPr="00CF5C4B">
        <w:rPr>
          <w:rFonts w:ascii="Arial" w:hAnsi="Arial" w:cs="Arial"/>
          <w:sz w:val="24"/>
          <w:szCs w:val="24"/>
          <w:shd w:val="clear" w:color="auto" w:fill="FFFFFF"/>
          <w:lang w:val="en-GB"/>
        </w:rPr>
        <w:t>(3), pp.368-393.</w:t>
      </w:r>
      <w:r w:rsidRPr="00CF5C4B">
        <w:rPr>
          <w:rFonts w:ascii="Arial" w:hAnsi="Arial" w:cs="Arial"/>
          <w:sz w:val="24"/>
          <w:szCs w:val="24"/>
          <w:lang w:val="en-GB"/>
        </w:rPr>
        <w:t xml:space="preserve"> </w:t>
      </w:r>
      <w:hyperlink r:id="rId13" w:history="1">
        <w:r w:rsidRPr="00CF5C4B">
          <w:rPr>
            <w:rStyle w:val="Hyperlink"/>
            <w:rFonts w:ascii="Arial" w:hAnsi="Arial" w:cs="Arial"/>
            <w:color w:val="auto"/>
            <w:sz w:val="24"/>
            <w:szCs w:val="24"/>
            <w:u w:val="none"/>
            <w:shd w:val="clear" w:color="auto" w:fill="FFFFFF"/>
            <w:lang w:val="en-GB"/>
          </w:rPr>
          <w:t>https://doi.org/10.1080/15332845.2019.1599787</w:t>
        </w:r>
      </w:hyperlink>
    </w:p>
    <w:p w14:paraId="36260518" w14:textId="77777777" w:rsidR="00D51691" w:rsidRPr="00CF5C4B" w:rsidRDefault="00794D79" w:rsidP="00DC0535">
      <w:pPr>
        <w:spacing w:line="360" w:lineRule="auto"/>
        <w:ind w:left="720" w:hanging="720"/>
        <w:contextualSpacing/>
        <w:jc w:val="both"/>
        <w:rPr>
          <w:rFonts w:ascii="Arial" w:hAnsi="Arial" w:cs="Arial"/>
          <w:sz w:val="24"/>
          <w:szCs w:val="24"/>
          <w:shd w:val="clear" w:color="auto" w:fill="FFFFFF"/>
          <w:lang w:val="en-GB"/>
        </w:rPr>
      </w:pPr>
      <w:proofErr w:type="spellStart"/>
      <w:r w:rsidRPr="00CF5C4B">
        <w:rPr>
          <w:rFonts w:ascii="Arial" w:hAnsi="Arial" w:cs="Arial"/>
          <w:sz w:val="24"/>
          <w:szCs w:val="24"/>
          <w:shd w:val="clear" w:color="auto" w:fill="FFFFFF"/>
          <w:lang w:val="en-GB"/>
        </w:rPr>
        <w:t>Dwesini</w:t>
      </w:r>
      <w:proofErr w:type="spellEnd"/>
      <w:r w:rsidRPr="00CF5C4B">
        <w:rPr>
          <w:rFonts w:ascii="Arial" w:hAnsi="Arial" w:cs="Arial"/>
          <w:sz w:val="24"/>
          <w:szCs w:val="24"/>
          <w:shd w:val="clear" w:color="auto" w:fill="FFFFFF"/>
          <w:lang w:val="en-GB"/>
        </w:rPr>
        <w:t>, N.F., 2019. Causes and prevention of high employee turnover within the hospitality industry: A literature review. </w:t>
      </w:r>
      <w:r w:rsidRPr="00CF5C4B">
        <w:rPr>
          <w:rFonts w:ascii="Arial" w:hAnsi="Arial" w:cs="Arial"/>
          <w:i/>
          <w:iCs/>
          <w:sz w:val="24"/>
          <w:szCs w:val="24"/>
          <w:shd w:val="clear" w:color="auto" w:fill="FFFFFF"/>
          <w:lang w:val="en-GB"/>
        </w:rPr>
        <w:t>African Journal of Hospitality, Tourism, and Leisure</w:t>
      </w:r>
      <w:r w:rsidRPr="00CF5C4B">
        <w:rPr>
          <w:rFonts w:ascii="Arial" w:hAnsi="Arial" w:cs="Arial"/>
          <w:sz w:val="24"/>
          <w:szCs w:val="24"/>
          <w:shd w:val="clear" w:color="auto" w:fill="FFFFFF"/>
          <w:lang w:val="en-GB"/>
        </w:rPr>
        <w:t>, </w:t>
      </w:r>
      <w:r w:rsidRPr="00CF5C4B">
        <w:rPr>
          <w:rFonts w:ascii="Arial" w:hAnsi="Arial" w:cs="Arial"/>
          <w:i/>
          <w:iCs/>
          <w:sz w:val="24"/>
          <w:szCs w:val="24"/>
          <w:shd w:val="clear" w:color="auto" w:fill="FFFFFF"/>
          <w:lang w:val="en-GB"/>
        </w:rPr>
        <w:t>8</w:t>
      </w:r>
      <w:r w:rsidRPr="00CF5C4B">
        <w:rPr>
          <w:rFonts w:ascii="Arial" w:hAnsi="Arial" w:cs="Arial"/>
          <w:sz w:val="24"/>
          <w:szCs w:val="24"/>
          <w:shd w:val="clear" w:color="auto" w:fill="FFFFFF"/>
          <w:lang w:val="en-GB"/>
        </w:rPr>
        <w:t>(3), pp.1-15.</w:t>
      </w:r>
      <w:r w:rsidRPr="00CF5C4B">
        <w:rPr>
          <w:rFonts w:ascii="Arial" w:hAnsi="Arial" w:cs="Arial"/>
          <w:sz w:val="24"/>
          <w:szCs w:val="24"/>
          <w:lang w:val="en-GB"/>
        </w:rPr>
        <w:t xml:space="preserve"> </w:t>
      </w:r>
      <w:hyperlink r:id="rId14" w:history="1">
        <w:r w:rsidRPr="00CF5C4B">
          <w:rPr>
            <w:rStyle w:val="Hyperlink"/>
            <w:rFonts w:ascii="Arial" w:hAnsi="Arial" w:cs="Arial"/>
            <w:color w:val="auto"/>
            <w:sz w:val="24"/>
            <w:szCs w:val="24"/>
            <w:u w:val="none"/>
            <w:shd w:val="clear" w:color="auto" w:fill="FFFFFF"/>
            <w:lang w:val="en-GB"/>
          </w:rPr>
          <w:t>https://www.ajhtl.com/uploads/7/1/6/3/7163688/article_38_vol_8_3__2019.pdf</w:t>
        </w:r>
      </w:hyperlink>
    </w:p>
    <w:p w14:paraId="6B9E359E" w14:textId="77777777" w:rsidR="00D51691" w:rsidRPr="00CF5C4B" w:rsidRDefault="00794D79" w:rsidP="00DC0535">
      <w:pPr>
        <w:spacing w:line="360" w:lineRule="auto"/>
        <w:ind w:left="720" w:hanging="720"/>
        <w:contextualSpacing/>
        <w:jc w:val="both"/>
        <w:rPr>
          <w:rFonts w:ascii="Arial" w:hAnsi="Arial" w:cs="Arial"/>
          <w:sz w:val="24"/>
          <w:szCs w:val="24"/>
          <w:shd w:val="clear" w:color="auto" w:fill="FFFFFF"/>
          <w:lang w:val="en-GB"/>
        </w:rPr>
      </w:pPr>
      <w:proofErr w:type="spellStart"/>
      <w:r w:rsidRPr="00CF5C4B">
        <w:rPr>
          <w:rFonts w:ascii="Arial" w:hAnsi="Arial" w:cs="Arial"/>
          <w:sz w:val="24"/>
          <w:szCs w:val="24"/>
          <w:shd w:val="clear" w:color="auto" w:fill="FFFFFF"/>
          <w:lang w:val="en-GB"/>
        </w:rPr>
        <w:t>Filimonau</w:t>
      </w:r>
      <w:proofErr w:type="spellEnd"/>
      <w:r w:rsidRPr="00CF5C4B">
        <w:rPr>
          <w:rFonts w:ascii="Arial" w:hAnsi="Arial" w:cs="Arial"/>
          <w:sz w:val="24"/>
          <w:szCs w:val="24"/>
          <w:shd w:val="clear" w:color="auto" w:fill="FFFFFF"/>
          <w:lang w:val="en-GB"/>
        </w:rPr>
        <w:t xml:space="preserve">, V., 2021. The prospects of waste management in the hospitality sector post-COVID-19. </w:t>
      </w:r>
      <w:r w:rsidRPr="00CF5C4B">
        <w:rPr>
          <w:rFonts w:ascii="Arial" w:hAnsi="Arial" w:cs="Arial"/>
          <w:i/>
          <w:iCs/>
          <w:sz w:val="24"/>
          <w:szCs w:val="24"/>
          <w:shd w:val="clear" w:color="auto" w:fill="FFFFFF"/>
          <w:lang w:val="en-GB"/>
        </w:rPr>
        <w:t>Resources, Conservation and Recycling</w:t>
      </w:r>
      <w:r w:rsidRPr="00CF5C4B">
        <w:rPr>
          <w:rFonts w:ascii="Arial" w:hAnsi="Arial" w:cs="Arial"/>
          <w:sz w:val="24"/>
          <w:szCs w:val="24"/>
          <w:shd w:val="clear" w:color="auto" w:fill="FFFFFF"/>
          <w:lang w:val="en-GB"/>
        </w:rPr>
        <w:t>, </w:t>
      </w:r>
      <w:r w:rsidRPr="00CF5C4B">
        <w:rPr>
          <w:rFonts w:ascii="Arial" w:hAnsi="Arial" w:cs="Arial"/>
          <w:i/>
          <w:iCs/>
          <w:sz w:val="24"/>
          <w:szCs w:val="24"/>
          <w:shd w:val="clear" w:color="auto" w:fill="FFFFFF"/>
          <w:lang w:val="en-GB"/>
        </w:rPr>
        <w:t>168</w:t>
      </w:r>
      <w:r w:rsidRPr="00CF5C4B">
        <w:rPr>
          <w:rFonts w:ascii="Arial" w:hAnsi="Arial" w:cs="Arial"/>
          <w:sz w:val="24"/>
          <w:szCs w:val="24"/>
          <w:shd w:val="clear" w:color="auto" w:fill="FFFFFF"/>
          <w:lang w:val="en-GB"/>
        </w:rPr>
        <w:t>, p.105272.</w:t>
      </w:r>
      <w:r w:rsidRPr="00CF5C4B">
        <w:rPr>
          <w:rFonts w:ascii="Arial" w:hAnsi="Arial" w:cs="Arial"/>
          <w:sz w:val="24"/>
          <w:szCs w:val="24"/>
          <w:lang w:val="en-GB"/>
        </w:rPr>
        <w:t xml:space="preserve"> </w:t>
      </w:r>
      <w:hyperlink r:id="rId15" w:history="1">
        <w:r w:rsidRPr="00CF5C4B">
          <w:rPr>
            <w:rStyle w:val="Hyperlink"/>
            <w:rFonts w:ascii="Arial" w:hAnsi="Arial" w:cs="Arial"/>
            <w:color w:val="auto"/>
            <w:sz w:val="24"/>
            <w:szCs w:val="24"/>
            <w:u w:val="none"/>
            <w:shd w:val="clear" w:color="auto" w:fill="FFFFFF"/>
            <w:lang w:val="en-GB"/>
          </w:rPr>
          <w:t>https://doi.org/10.1016/j.resconrec.2020.105272</w:t>
        </w:r>
      </w:hyperlink>
    </w:p>
    <w:p w14:paraId="2F7BEEAD" w14:textId="77777777" w:rsidR="00D51691" w:rsidRPr="00CF5C4B" w:rsidRDefault="00794D79" w:rsidP="00DC0535">
      <w:pPr>
        <w:spacing w:line="360" w:lineRule="auto"/>
        <w:ind w:left="720" w:hanging="720"/>
        <w:contextualSpacing/>
        <w:jc w:val="both"/>
        <w:rPr>
          <w:rFonts w:ascii="Arial" w:hAnsi="Arial" w:cs="Arial"/>
          <w:sz w:val="24"/>
          <w:szCs w:val="24"/>
          <w:shd w:val="clear" w:color="auto" w:fill="FFFFFF"/>
          <w:lang w:val="en-GB"/>
        </w:rPr>
      </w:pPr>
      <w:proofErr w:type="spellStart"/>
      <w:r w:rsidRPr="00CF5C4B">
        <w:rPr>
          <w:rFonts w:ascii="Arial" w:hAnsi="Arial" w:cs="Arial"/>
          <w:sz w:val="24"/>
          <w:szCs w:val="24"/>
          <w:shd w:val="clear" w:color="auto" w:fill="FFFFFF"/>
          <w:lang w:val="en-GB"/>
        </w:rPr>
        <w:t>Khuong</w:t>
      </w:r>
      <w:proofErr w:type="spellEnd"/>
      <w:r w:rsidRPr="00CF5C4B">
        <w:rPr>
          <w:rFonts w:ascii="Arial" w:hAnsi="Arial" w:cs="Arial"/>
          <w:sz w:val="24"/>
          <w:szCs w:val="24"/>
          <w:shd w:val="clear" w:color="auto" w:fill="FFFFFF"/>
          <w:lang w:val="en-GB"/>
        </w:rPr>
        <w:t xml:space="preserve">, M. and Linh, U., 2020. Influence of work-related stress on employee motivation, job satisfaction and employee loyalty in the hospitality industry. </w:t>
      </w:r>
      <w:r w:rsidRPr="00CF5C4B">
        <w:rPr>
          <w:rFonts w:ascii="Arial" w:hAnsi="Arial" w:cs="Arial"/>
          <w:i/>
          <w:iCs/>
          <w:sz w:val="24"/>
          <w:szCs w:val="24"/>
          <w:shd w:val="clear" w:color="auto" w:fill="FFFFFF"/>
          <w:lang w:val="en-GB"/>
        </w:rPr>
        <w:t>Management Science Letters</w:t>
      </w:r>
      <w:r w:rsidRPr="00CF5C4B">
        <w:rPr>
          <w:rFonts w:ascii="Arial" w:hAnsi="Arial" w:cs="Arial"/>
          <w:sz w:val="24"/>
          <w:szCs w:val="24"/>
          <w:shd w:val="clear" w:color="auto" w:fill="FFFFFF"/>
          <w:lang w:val="en-GB"/>
        </w:rPr>
        <w:t>, </w:t>
      </w:r>
      <w:r w:rsidRPr="00CF5C4B">
        <w:rPr>
          <w:rFonts w:ascii="Arial" w:hAnsi="Arial" w:cs="Arial"/>
          <w:i/>
          <w:iCs/>
          <w:sz w:val="24"/>
          <w:szCs w:val="24"/>
          <w:shd w:val="clear" w:color="auto" w:fill="FFFFFF"/>
          <w:lang w:val="en-GB"/>
        </w:rPr>
        <w:t>10</w:t>
      </w:r>
      <w:r w:rsidRPr="00CF5C4B">
        <w:rPr>
          <w:rFonts w:ascii="Arial" w:hAnsi="Arial" w:cs="Arial"/>
          <w:sz w:val="24"/>
          <w:szCs w:val="24"/>
          <w:shd w:val="clear" w:color="auto" w:fill="FFFFFF"/>
          <w:lang w:val="en-GB"/>
        </w:rPr>
        <w:t>(14), pp.3279-3290.</w:t>
      </w:r>
      <w:r w:rsidRPr="00CF5C4B">
        <w:rPr>
          <w:rFonts w:ascii="Arial" w:hAnsi="Arial" w:cs="Arial"/>
          <w:sz w:val="24"/>
          <w:szCs w:val="24"/>
          <w:lang w:val="en-GB"/>
        </w:rPr>
        <w:t xml:space="preserve"> </w:t>
      </w:r>
      <w:hyperlink r:id="rId16" w:history="1">
        <w:r w:rsidRPr="00CF5C4B">
          <w:rPr>
            <w:rStyle w:val="Hyperlink"/>
            <w:rFonts w:ascii="Arial" w:hAnsi="Arial" w:cs="Arial"/>
            <w:color w:val="auto"/>
            <w:sz w:val="24"/>
            <w:szCs w:val="24"/>
            <w:u w:val="none"/>
            <w:shd w:val="clear" w:color="auto" w:fill="FFFFFF"/>
            <w:lang w:val="en-GB"/>
          </w:rPr>
          <w:t>https://doi.org/10.1016/j.jclepro.2020.120860</w:t>
        </w:r>
      </w:hyperlink>
    </w:p>
    <w:p w14:paraId="40803B7D" w14:textId="77777777" w:rsidR="00D51691" w:rsidRPr="00CF5C4B" w:rsidRDefault="00794D79" w:rsidP="00DC0535">
      <w:pPr>
        <w:spacing w:line="360" w:lineRule="auto"/>
        <w:ind w:left="720" w:hanging="720"/>
        <w:contextualSpacing/>
        <w:jc w:val="both"/>
        <w:rPr>
          <w:rFonts w:ascii="Arial" w:hAnsi="Arial" w:cs="Arial"/>
          <w:sz w:val="24"/>
          <w:szCs w:val="24"/>
          <w:shd w:val="clear" w:color="auto" w:fill="FFFFFF"/>
          <w:lang w:val="en-GB"/>
        </w:rPr>
      </w:pPr>
      <w:r w:rsidRPr="00CF5C4B">
        <w:rPr>
          <w:rFonts w:ascii="Arial" w:hAnsi="Arial" w:cs="Arial"/>
          <w:sz w:val="24"/>
          <w:szCs w:val="24"/>
          <w:shd w:val="clear" w:color="auto" w:fill="FFFFFF"/>
          <w:lang w:val="en-GB"/>
        </w:rPr>
        <w:t>Koo, B., Yu, J., Chua, B.L., Lee, S. and Han, H., 2020. Relationships among emotional and material rewards, job satisfaction, burnout, affective commitment, job performance, and turnover intention in the hotel industry. </w:t>
      </w:r>
      <w:r w:rsidRPr="00CF5C4B">
        <w:rPr>
          <w:rFonts w:ascii="Arial" w:hAnsi="Arial" w:cs="Arial"/>
          <w:i/>
          <w:iCs/>
          <w:sz w:val="24"/>
          <w:szCs w:val="24"/>
          <w:shd w:val="clear" w:color="auto" w:fill="FFFFFF"/>
          <w:lang w:val="en-GB"/>
        </w:rPr>
        <w:t>Journal of Quality Assurance in Hospitality &amp; Tourism</w:t>
      </w:r>
      <w:r w:rsidRPr="00CF5C4B">
        <w:rPr>
          <w:rFonts w:ascii="Arial" w:hAnsi="Arial" w:cs="Arial"/>
          <w:sz w:val="24"/>
          <w:szCs w:val="24"/>
          <w:shd w:val="clear" w:color="auto" w:fill="FFFFFF"/>
          <w:lang w:val="en-GB"/>
        </w:rPr>
        <w:t>, </w:t>
      </w:r>
      <w:r w:rsidRPr="00CF5C4B">
        <w:rPr>
          <w:rFonts w:ascii="Arial" w:hAnsi="Arial" w:cs="Arial"/>
          <w:i/>
          <w:iCs/>
          <w:sz w:val="24"/>
          <w:szCs w:val="24"/>
          <w:shd w:val="clear" w:color="auto" w:fill="FFFFFF"/>
          <w:lang w:val="en-GB"/>
        </w:rPr>
        <w:t>21</w:t>
      </w:r>
      <w:r w:rsidRPr="00CF5C4B">
        <w:rPr>
          <w:rFonts w:ascii="Arial" w:hAnsi="Arial" w:cs="Arial"/>
          <w:sz w:val="24"/>
          <w:szCs w:val="24"/>
          <w:shd w:val="clear" w:color="auto" w:fill="FFFFFF"/>
          <w:lang w:val="en-GB"/>
        </w:rPr>
        <w:t>(4), pp.371-401.</w:t>
      </w:r>
      <w:r w:rsidRPr="00CF5C4B">
        <w:rPr>
          <w:rFonts w:ascii="Arial" w:hAnsi="Arial" w:cs="Arial"/>
          <w:sz w:val="24"/>
          <w:szCs w:val="24"/>
          <w:lang w:val="en-GB"/>
        </w:rPr>
        <w:t xml:space="preserve"> </w:t>
      </w:r>
      <w:hyperlink r:id="rId17" w:history="1">
        <w:r w:rsidRPr="00CF5C4B">
          <w:rPr>
            <w:rStyle w:val="Hyperlink"/>
            <w:rFonts w:ascii="Arial" w:hAnsi="Arial" w:cs="Arial"/>
            <w:color w:val="auto"/>
            <w:sz w:val="24"/>
            <w:szCs w:val="24"/>
            <w:u w:val="none"/>
            <w:shd w:val="clear" w:color="auto" w:fill="FFFFFF"/>
            <w:lang w:val="en-GB"/>
          </w:rPr>
          <w:t>https://doi.org/10.1080/1528008X.2019.1663572</w:t>
        </w:r>
      </w:hyperlink>
    </w:p>
    <w:p w14:paraId="1276FFAF" w14:textId="77777777" w:rsidR="00D51691" w:rsidRPr="00CF5C4B" w:rsidRDefault="00794D79" w:rsidP="00DC0535">
      <w:pPr>
        <w:spacing w:line="360" w:lineRule="auto"/>
        <w:ind w:left="720" w:hanging="720"/>
        <w:contextualSpacing/>
        <w:jc w:val="both"/>
        <w:rPr>
          <w:rFonts w:ascii="Arial" w:hAnsi="Arial" w:cs="Arial"/>
          <w:sz w:val="24"/>
          <w:szCs w:val="24"/>
          <w:shd w:val="clear" w:color="auto" w:fill="FFFFFF"/>
          <w:lang w:val="en-GB"/>
        </w:rPr>
      </w:pPr>
      <w:r w:rsidRPr="00CF5C4B">
        <w:rPr>
          <w:rFonts w:ascii="Arial" w:hAnsi="Arial" w:cs="Arial"/>
          <w:sz w:val="24"/>
          <w:szCs w:val="24"/>
          <w:shd w:val="clear" w:color="auto" w:fill="FFFFFF"/>
          <w:lang w:val="en-GB"/>
        </w:rPr>
        <w:t>McCartney, G., Chi In, C.L. and Pinto, J.S.D.A.F., 2022. COVID-19 impact on hospitality retail employees’ turnover intentions. </w:t>
      </w:r>
      <w:r w:rsidRPr="00CF5C4B">
        <w:rPr>
          <w:rFonts w:ascii="Arial" w:hAnsi="Arial" w:cs="Arial"/>
          <w:i/>
          <w:iCs/>
          <w:sz w:val="24"/>
          <w:szCs w:val="24"/>
          <w:shd w:val="clear" w:color="auto" w:fill="FFFFFF"/>
          <w:lang w:val="en-GB"/>
        </w:rPr>
        <w:t>International Journal of Contemporary Hospitality Management</w:t>
      </w:r>
      <w:r w:rsidRPr="00CF5C4B">
        <w:rPr>
          <w:rFonts w:ascii="Arial" w:hAnsi="Arial" w:cs="Arial"/>
          <w:sz w:val="24"/>
          <w:szCs w:val="24"/>
          <w:shd w:val="clear" w:color="auto" w:fill="FFFFFF"/>
          <w:lang w:val="en-GB"/>
        </w:rPr>
        <w:t>, </w:t>
      </w:r>
      <w:r w:rsidRPr="00CF5C4B">
        <w:rPr>
          <w:rFonts w:ascii="Arial" w:hAnsi="Arial" w:cs="Arial"/>
          <w:i/>
          <w:iCs/>
          <w:sz w:val="24"/>
          <w:szCs w:val="24"/>
          <w:shd w:val="clear" w:color="auto" w:fill="FFFFFF"/>
          <w:lang w:val="en-GB"/>
        </w:rPr>
        <w:t>34</w:t>
      </w:r>
      <w:r w:rsidRPr="00CF5C4B">
        <w:rPr>
          <w:rFonts w:ascii="Arial" w:hAnsi="Arial" w:cs="Arial"/>
          <w:sz w:val="24"/>
          <w:szCs w:val="24"/>
          <w:shd w:val="clear" w:color="auto" w:fill="FFFFFF"/>
          <w:lang w:val="en-GB"/>
        </w:rPr>
        <w:t>(6), pp.2092-2112.</w:t>
      </w:r>
      <w:r w:rsidRPr="00CF5C4B">
        <w:rPr>
          <w:rFonts w:ascii="Arial" w:hAnsi="Arial" w:cs="Arial"/>
          <w:sz w:val="24"/>
          <w:szCs w:val="24"/>
          <w:lang w:val="en-GB"/>
        </w:rPr>
        <w:t xml:space="preserve"> </w:t>
      </w:r>
      <w:hyperlink r:id="rId18" w:history="1">
        <w:r w:rsidRPr="00CF5C4B">
          <w:rPr>
            <w:rStyle w:val="Hyperlink"/>
            <w:rFonts w:ascii="Arial" w:hAnsi="Arial" w:cs="Arial"/>
            <w:color w:val="auto"/>
            <w:sz w:val="24"/>
            <w:szCs w:val="24"/>
            <w:u w:val="none"/>
            <w:shd w:val="clear" w:color="auto" w:fill="FFFFFF"/>
            <w:lang w:val="en-GB"/>
          </w:rPr>
          <w:t>https://doi.org/10.1108/IJCHM-08-2021-1053</w:t>
        </w:r>
      </w:hyperlink>
    </w:p>
    <w:p w14:paraId="7A3B84CF" w14:textId="77777777" w:rsidR="00D51691" w:rsidRPr="00CF5C4B" w:rsidRDefault="00794D79" w:rsidP="00DC0535">
      <w:pPr>
        <w:spacing w:line="360" w:lineRule="auto"/>
        <w:ind w:left="720" w:hanging="720"/>
        <w:contextualSpacing/>
        <w:jc w:val="both"/>
        <w:rPr>
          <w:rFonts w:ascii="Arial" w:hAnsi="Arial" w:cs="Arial"/>
          <w:sz w:val="24"/>
          <w:szCs w:val="24"/>
          <w:shd w:val="clear" w:color="auto" w:fill="FFFFFF"/>
          <w:lang w:val="en-GB"/>
        </w:rPr>
      </w:pPr>
      <w:r w:rsidRPr="00CF5C4B">
        <w:rPr>
          <w:rFonts w:ascii="Arial" w:hAnsi="Arial" w:cs="Arial"/>
          <w:sz w:val="24"/>
          <w:szCs w:val="24"/>
          <w:shd w:val="clear" w:color="auto" w:fill="FFFFFF"/>
          <w:lang w:val="en-GB"/>
        </w:rPr>
        <w:t xml:space="preserve">Nisar, Q.A., Haider, S., Ali, F., Naz, S. and Ryu, K., 2021. During the pandemic, there was a depletion of psychological, financial, and social resources in the hospitality </w:t>
      </w:r>
      <w:r w:rsidRPr="00CF5C4B">
        <w:rPr>
          <w:rFonts w:ascii="Arial" w:hAnsi="Arial" w:cs="Arial"/>
          <w:sz w:val="24"/>
          <w:szCs w:val="24"/>
          <w:shd w:val="clear" w:color="auto" w:fill="FFFFFF"/>
          <w:lang w:val="en-GB"/>
        </w:rPr>
        <w:lastRenderedPageBreak/>
        <w:t xml:space="preserve">sector. </w:t>
      </w:r>
      <w:r w:rsidRPr="00CF5C4B">
        <w:rPr>
          <w:rFonts w:ascii="Arial" w:hAnsi="Arial" w:cs="Arial"/>
          <w:i/>
          <w:iCs/>
          <w:sz w:val="24"/>
          <w:szCs w:val="24"/>
          <w:shd w:val="clear" w:color="auto" w:fill="FFFFFF"/>
          <w:lang w:val="en-GB"/>
        </w:rPr>
        <w:t>International Journal of Hospitality Management</w:t>
      </w:r>
      <w:r w:rsidRPr="00CF5C4B">
        <w:rPr>
          <w:rFonts w:ascii="Arial" w:hAnsi="Arial" w:cs="Arial"/>
          <w:sz w:val="24"/>
          <w:szCs w:val="24"/>
          <w:shd w:val="clear" w:color="auto" w:fill="FFFFFF"/>
          <w:lang w:val="en-GB"/>
        </w:rPr>
        <w:t>, </w:t>
      </w:r>
      <w:r w:rsidRPr="00CF5C4B">
        <w:rPr>
          <w:rFonts w:ascii="Arial" w:hAnsi="Arial" w:cs="Arial"/>
          <w:i/>
          <w:iCs/>
          <w:sz w:val="24"/>
          <w:szCs w:val="24"/>
          <w:shd w:val="clear" w:color="auto" w:fill="FFFFFF"/>
          <w:lang w:val="en-GB"/>
        </w:rPr>
        <w:t>93</w:t>
      </w:r>
      <w:r w:rsidRPr="00CF5C4B">
        <w:rPr>
          <w:rFonts w:ascii="Arial" w:hAnsi="Arial" w:cs="Arial"/>
          <w:sz w:val="24"/>
          <w:szCs w:val="24"/>
          <w:shd w:val="clear" w:color="auto" w:fill="FFFFFF"/>
          <w:lang w:val="en-GB"/>
        </w:rPr>
        <w:t>, p.102794.</w:t>
      </w:r>
      <w:r w:rsidRPr="00CF5C4B">
        <w:rPr>
          <w:rFonts w:ascii="Arial" w:hAnsi="Arial" w:cs="Arial"/>
          <w:sz w:val="24"/>
          <w:szCs w:val="24"/>
          <w:lang w:val="en-GB"/>
        </w:rPr>
        <w:t xml:space="preserve"> </w:t>
      </w:r>
      <w:hyperlink r:id="rId19" w:history="1">
        <w:r w:rsidRPr="00CF5C4B">
          <w:rPr>
            <w:rStyle w:val="Hyperlink"/>
            <w:rFonts w:ascii="Arial" w:hAnsi="Arial" w:cs="Arial"/>
            <w:color w:val="auto"/>
            <w:sz w:val="24"/>
            <w:szCs w:val="24"/>
            <w:u w:val="none"/>
            <w:shd w:val="clear" w:color="auto" w:fill="FFFFFF"/>
            <w:lang w:val="en-GB"/>
          </w:rPr>
          <w:t>https://doi.org/10.1016/j.ijhm.2020.102794</w:t>
        </w:r>
      </w:hyperlink>
    </w:p>
    <w:p w14:paraId="5862E7CB" w14:textId="77777777" w:rsidR="00D51691" w:rsidRPr="00CF5C4B" w:rsidRDefault="00794D79" w:rsidP="00DC0535">
      <w:pPr>
        <w:spacing w:line="360" w:lineRule="auto"/>
        <w:ind w:left="720" w:hanging="720"/>
        <w:contextualSpacing/>
        <w:jc w:val="both"/>
        <w:rPr>
          <w:rFonts w:ascii="Arial" w:hAnsi="Arial" w:cs="Arial"/>
          <w:sz w:val="24"/>
          <w:szCs w:val="24"/>
          <w:shd w:val="clear" w:color="auto" w:fill="FFFFFF"/>
          <w:lang w:val="en-GB"/>
        </w:rPr>
      </w:pPr>
      <w:proofErr w:type="spellStart"/>
      <w:r w:rsidRPr="00CF5C4B">
        <w:rPr>
          <w:rFonts w:ascii="Arial" w:hAnsi="Arial" w:cs="Arial"/>
          <w:sz w:val="24"/>
          <w:szCs w:val="24"/>
          <w:shd w:val="clear" w:color="auto" w:fill="FFFFFF"/>
          <w:lang w:val="en-GB"/>
        </w:rPr>
        <w:t>Ntounis</w:t>
      </w:r>
      <w:proofErr w:type="spellEnd"/>
      <w:r w:rsidRPr="00CF5C4B">
        <w:rPr>
          <w:rFonts w:ascii="Arial" w:hAnsi="Arial" w:cs="Arial"/>
          <w:sz w:val="24"/>
          <w:szCs w:val="24"/>
          <w:shd w:val="clear" w:color="auto" w:fill="FFFFFF"/>
          <w:lang w:val="en-GB"/>
        </w:rPr>
        <w:t xml:space="preserve">, N., Parker, C., Skinner, H., Steadman, C. and </w:t>
      </w:r>
      <w:proofErr w:type="spellStart"/>
      <w:r w:rsidRPr="00CF5C4B">
        <w:rPr>
          <w:rFonts w:ascii="Arial" w:hAnsi="Arial" w:cs="Arial"/>
          <w:sz w:val="24"/>
          <w:szCs w:val="24"/>
          <w:shd w:val="clear" w:color="auto" w:fill="FFFFFF"/>
          <w:lang w:val="en-GB"/>
        </w:rPr>
        <w:t>Warnaby</w:t>
      </w:r>
      <w:proofErr w:type="spellEnd"/>
      <w:r w:rsidRPr="00CF5C4B">
        <w:rPr>
          <w:rFonts w:ascii="Arial" w:hAnsi="Arial" w:cs="Arial"/>
          <w:sz w:val="24"/>
          <w:szCs w:val="24"/>
          <w:shd w:val="clear" w:color="auto" w:fill="FFFFFF"/>
          <w:lang w:val="en-GB"/>
        </w:rPr>
        <w:t>, G., 2022. Tourism and Hospitality industry resilience during the Covid-19 pandemic: Evidence from England. </w:t>
      </w:r>
      <w:r w:rsidRPr="00CF5C4B">
        <w:rPr>
          <w:rFonts w:ascii="Arial" w:hAnsi="Arial" w:cs="Arial"/>
          <w:i/>
          <w:iCs/>
          <w:sz w:val="24"/>
          <w:szCs w:val="24"/>
          <w:shd w:val="clear" w:color="auto" w:fill="FFFFFF"/>
          <w:lang w:val="en-GB"/>
        </w:rPr>
        <w:t>Current Issues in Tourism</w:t>
      </w:r>
      <w:r w:rsidRPr="00CF5C4B">
        <w:rPr>
          <w:rFonts w:ascii="Arial" w:hAnsi="Arial" w:cs="Arial"/>
          <w:sz w:val="24"/>
          <w:szCs w:val="24"/>
          <w:shd w:val="clear" w:color="auto" w:fill="FFFFFF"/>
          <w:lang w:val="en-GB"/>
        </w:rPr>
        <w:t>, </w:t>
      </w:r>
      <w:r w:rsidRPr="00CF5C4B">
        <w:rPr>
          <w:rFonts w:ascii="Arial" w:hAnsi="Arial" w:cs="Arial"/>
          <w:i/>
          <w:iCs/>
          <w:sz w:val="24"/>
          <w:szCs w:val="24"/>
          <w:shd w:val="clear" w:color="auto" w:fill="FFFFFF"/>
          <w:lang w:val="en-GB"/>
        </w:rPr>
        <w:t>25</w:t>
      </w:r>
      <w:r w:rsidRPr="00CF5C4B">
        <w:rPr>
          <w:rFonts w:ascii="Arial" w:hAnsi="Arial" w:cs="Arial"/>
          <w:sz w:val="24"/>
          <w:szCs w:val="24"/>
          <w:shd w:val="clear" w:color="auto" w:fill="FFFFFF"/>
          <w:lang w:val="en-GB"/>
        </w:rPr>
        <w:t>(1), pp.46–59.</w:t>
      </w:r>
      <w:r w:rsidRPr="00CF5C4B">
        <w:rPr>
          <w:rFonts w:ascii="Arial" w:hAnsi="Arial" w:cs="Arial"/>
          <w:sz w:val="24"/>
          <w:szCs w:val="24"/>
          <w:lang w:val="en-GB"/>
        </w:rPr>
        <w:t xml:space="preserve"> </w:t>
      </w:r>
      <w:hyperlink r:id="rId20" w:history="1">
        <w:r w:rsidRPr="00CF5C4B">
          <w:rPr>
            <w:rStyle w:val="Hyperlink"/>
            <w:rFonts w:ascii="Arial" w:hAnsi="Arial" w:cs="Arial"/>
            <w:color w:val="auto"/>
            <w:sz w:val="24"/>
            <w:szCs w:val="24"/>
            <w:u w:val="none"/>
            <w:shd w:val="clear" w:color="auto" w:fill="FFFFFF"/>
            <w:lang w:val="en-GB"/>
          </w:rPr>
          <w:t>https://doi.org/10.1080/13683500.2021.1883556</w:t>
        </w:r>
      </w:hyperlink>
    </w:p>
    <w:p w14:paraId="6563347B" w14:textId="77777777" w:rsidR="00D51691" w:rsidRPr="00CF5C4B" w:rsidRDefault="00794D79" w:rsidP="00DC0535">
      <w:pPr>
        <w:spacing w:line="360" w:lineRule="auto"/>
        <w:ind w:left="720" w:hanging="720"/>
        <w:contextualSpacing/>
        <w:jc w:val="both"/>
        <w:rPr>
          <w:rFonts w:ascii="Arial" w:hAnsi="Arial" w:cs="Arial"/>
          <w:sz w:val="24"/>
          <w:szCs w:val="24"/>
          <w:shd w:val="clear" w:color="auto" w:fill="FFFFFF"/>
          <w:lang w:val="en-GB"/>
        </w:rPr>
      </w:pPr>
      <w:r w:rsidRPr="00CF5C4B">
        <w:rPr>
          <w:rFonts w:ascii="Arial" w:hAnsi="Arial" w:cs="Arial"/>
          <w:sz w:val="24"/>
          <w:szCs w:val="24"/>
          <w:shd w:val="clear" w:color="auto" w:fill="FFFFFF"/>
          <w:lang w:val="en-GB"/>
        </w:rPr>
        <w:t>Tan, K.L., Lew, T.Y. and Sim, A.K., 2019. An innovative solution to leverage meaningful work to attract, retain and manage generation Y employees in United Kingdom’s hotel industry. </w:t>
      </w:r>
      <w:r w:rsidRPr="00CF5C4B">
        <w:rPr>
          <w:rFonts w:ascii="Arial" w:hAnsi="Arial" w:cs="Arial"/>
          <w:i/>
          <w:iCs/>
          <w:sz w:val="24"/>
          <w:szCs w:val="24"/>
          <w:shd w:val="clear" w:color="auto" w:fill="FFFFFF"/>
          <w:lang w:val="en-GB"/>
        </w:rPr>
        <w:t>Worldwide Hospitality and Tourism Themes</w:t>
      </w:r>
      <w:r w:rsidRPr="00CF5C4B">
        <w:rPr>
          <w:rFonts w:ascii="Arial" w:hAnsi="Arial" w:cs="Arial"/>
          <w:sz w:val="24"/>
          <w:szCs w:val="24"/>
          <w:shd w:val="clear" w:color="auto" w:fill="FFFFFF"/>
          <w:lang w:val="en-GB"/>
        </w:rPr>
        <w:t>.</w:t>
      </w:r>
      <w:r w:rsidRPr="00CF5C4B">
        <w:rPr>
          <w:rFonts w:ascii="Arial" w:hAnsi="Arial" w:cs="Arial"/>
          <w:sz w:val="24"/>
          <w:szCs w:val="24"/>
          <w:lang w:val="en-GB"/>
        </w:rPr>
        <w:t xml:space="preserve"> </w:t>
      </w:r>
      <w:hyperlink r:id="rId21" w:history="1">
        <w:r w:rsidRPr="00CF5C4B">
          <w:rPr>
            <w:rStyle w:val="Hyperlink"/>
            <w:rFonts w:ascii="Arial" w:hAnsi="Arial" w:cs="Arial"/>
            <w:color w:val="auto"/>
            <w:sz w:val="24"/>
            <w:szCs w:val="24"/>
            <w:u w:val="none"/>
            <w:shd w:val="clear" w:color="auto" w:fill="FFFFFF"/>
            <w:lang w:val="en-GB"/>
          </w:rPr>
          <w:t>https://doi.org/10.1108/WHATT-11-2018-0075</w:t>
        </w:r>
      </w:hyperlink>
    </w:p>
    <w:sectPr w:rsidR="00D51691" w:rsidRPr="00CF5C4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EACB4" w14:textId="77777777" w:rsidR="00866C5D" w:rsidRDefault="00866C5D">
      <w:pPr>
        <w:spacing w:after="0" w:line="240" w:lineRule="auto"/>
      </w:pPr>
      <w:r>
        <w:separator/>
      </w:r>
    </w:p>
  </w:endnote>
  <w:endnote w:type="continuationSeparator" w:id="0">
    <w:p w14:paraId="133171B9" w14:textId="77777777" w:rsidR="00866C5D" w:rsidRDefault="00866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45952" w14:textId="77777777" w:rsidR="00D373A3" w:rsidRDefault="00D373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9AB6F" w14:textId="77777777" w:rsidR="00D373A3" w:rsidRDefault="00D373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659C5" w14:textId="77777777" w:rsidR="00D373A3" w:rsidRDefault="00D373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BB80C" w14:textId="77777777" w:rsidR="00866C5D" w:rsidRDefault="00866C5D">
      <w:pPr>
        <w:spacing w:after="0" w:line="240" w:lineRule="auto"/>
      </w:pPr>
      <w:r>
        <w:separator/>
      </w:r>
    </w:p>
  </w:footnote>
  <w:footnote w:type="continuationSeparator" w:id="0">
    <w:p w14:paraId="556F520A" w14:textId="77777777" w:rsidR="00866C5D" w:rsidRDefault="00866C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DA6A4" w14:textId="77777777" w:rsidR="00D373A3" w:rsidRDefault="00D373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8137784"/>
      <w:docPartObj>
        <w:docPartGallery w:val="Page Numbers (Top of Page)"/>
        <w:docPartUnique/>
      </w:docPartObj>
    </w:sdtPr>
    <w:sdtEndPr>
      <w:rPr>
        <w:rFonts w:ascii="Arial" w:hAnsi="Arial"/>
        <w:noProof/>
        <w:sz w:val="24"/>
      </w:rPr>
    </w:sdtEndPr>
    <w:sdtContent>
      <w:p w14:paraId="39B01F87" w14:textId="77777777" w:rsidR="0020182B" w:rsidRPr="0020182B" w:rsidRDefault="00794D79">
        <w:pPr>
          <w:pStyle w:val="Header"/>
          <w:jc w:val="right"/>
          <w:rPr>
            <w:rFonts w:ascii="Arial" w:hAnsi="Arial"/>
            <w:sz w:val="24"/>
          </w:rPr>
        </w:pPr>
        <w:r w:rsidRPr="0020182B">
          <w:rPr>
            <w:rFonts w:ascii="Arial" w:hAnsi="Arial"/>
            <w:sz w:val="24"/>
          </w:rPr>
          <w:fldChar w:fldCharType="begin"/>
        </w:r>
        <w:r w:rsidRPr="0020182B">
          <w:rPr>
            <w:rFonts w:ascii="Arial" w:hAnsi="Arial"/>
            <w:sz w:val="24"/>
          </w:rPr>
          <w:instrText xml:space="preserve"> PAGE   \* MERGEFORMAT </w:instrText>
        </w:r>
        <w:r w:rsidRPr="0020182B">
          <w:rPr>
            <w:rFonts w:ascii="Arial" w:hAnsi="Arial"/>
            <w:sz w:val="24"/>
          </w:rPr>
          <w:fldChar w:fldCharType="separate"/>
        </w:r>
        <w:r w:rsidR="00C2600E">
          <w:rPr>
            <w:rFonts w:ascii="Arial" w:hAnsi="Arial"/>
            <w:noProof/>
            <w:sz w:val="24"/>
          </w:rPr>
          <w:t>9</w:t>
        </w:r>
        <w:r w:rsidRPr="0020182B">
          <w:rPr>
            <w:rFonts w:ascii="Arial" w:hAnsi="Arial"/>
            <w:noProof/>
            <w:sz w:val="24"/>
          </w:rPr>
          <w:fldChar w:fldCharType="end"/>
        </w:r>
      </w:p>
    </w:sdtContent>
  </w:sdt>
  <w:p w14:paraId="34B66179" w14:textId="77777777" w:rsidR="00582BE7" w:rsidRDefault="00582B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63108" w14:textId="77777777" w:rsidR="00D373A3" w:rsidRDefault="00D373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IyNDUxMbY0MLA0NDVW0lEKTi0uzszPAykwrAUAB58jHSwAAAA="/>
  </w:docVars>
  <w:rsids>
    <w:rsidRoot w:val="000146F2"/>
    <w:rsid w:val="00003D21"/>
    <w:rsid w:val="00007741"/>
    <w:rsid w:val="000146F2"/>
    <w:rsid w:val="00017303"/>
    <w:rsid w:val="000475AC"/>
    <w:rsid w:val="000A33AF"/>
    <w:rsid w:val="000C46E7"/>
    <w:rsid w:val="000F356D"/>
    <w:rsid w:val="00100D9F"/>
    <w:rsid w:val="00116729"/>
    <w:rsid w:val="001430C5"/>
    <w:rsid w:val="00144A9D"/>
    <w:rsid w:val="0017744A"/>
    <w:rsid w:val="001851CB"/>
    <w:rsid w:val="001A0DEF"/>
    <w:rsid w:val="001C09F9"/>
    <w:rsid w:val="0020182B"/>
    <w:rsid w:val="0020656A"/>
    <w:rsid w:val="002066FC"/>
    <w:rsid w:val="00234E2F"/>
    <w:rsid w:val="00255C79"/>
    <w:rsid w:val="0027023A"/>
    <w:rsid w:val="002C7977"/>
    <w:rsid w:val="002D4B62"/>
    <w:rsid w:val="002E0CD5"/>
    <w:rsid w:val="002E42A9"/>
    <w:rsid w:val="003013EB"/>
    <w:rsid w:val="00312A38"/>
    <w:rsid w:val="00345653"/>
    <w:rsid w:val="003629FC"/>
    <w:rsid w:val="0037480E"/>
    <w:rsid w:val="003B5186"/>
    <w:rsid w:val="003C35E0"/>
    <w:rsid w:val="003C58A7"/>
    <w:rsid w:val="003C729D"/>
    <w:rsid w:val="003D3706"/>
    <w:rsid w:val="004275E7"/>
    <w:rsid w:val="004310A6"/>
    <w:rsid w:val="00435CCC"/>
    <w:rsid w:val="0044653D"/>
    <w:rsid w:val="0045170A"/>
    <w:rsid w:val="0046533A"/>
    <w:rsid w:val="004726A9"/>
    <w:rsid w:val="00481FFB"/>
    <w:rsid w:val="004A23E1"/>
    <w:rsid w:val="004A4691"/>
    <w:rsid w:val="004E0DA8"/>
    <w:rsid w:val="004E3A18"/>
    <w:rsid w:val="004F1940"/>
    <w:rsid w:val="004F1BC3"/>
    <w:rsid w:val="0051555A"/>
    <w:rsid w:val="0052146D"/>
    <w:rsid w:val="00534F58"/>
    <w:rsid w:val="005436FA"/>
    <w:rsid w:val="00543EFE"/>
    <w:rsid w:val="005456B7"/>
    <w:rsid w:val="0055389C"/>
    <w:rsid w:val="005626AB"/>
    <w:rsid w:val="00570F3C"/>
    <w:rsid w:val="00582BE7"/>
    <w:rsid w:val="005C2B2D"/>
    <w:rsid w:val="005C5AAC"/>
    <w:rsid w:val="005D0018"/>
    <w:rsid w:val="006708F1"/>
    <w:rsid w:val="00696F52"/>
    <w:rsid w:val="006A2EF3"/>
    <w:rsid w:val="006B3E0C"/>
    <w:rsid w:val="006B4529"/>
    <w:rsid w:val="006B7FBB"/>
    <w:rsid w:val="006E2AD6"/>
    <w:rsid w:val="007024D1"/>
    <w:rsid w:val="007126EE"/>
    <w:rsid w:val="007166B1"/>
    <w:rsid w:val="00717C42"/>
    <w:rsid w:val="007659AD"/>
    <w:rsid w:val="00794D79"/>
    <w:rsid w:val="007A2C77"/>
    <w:rsid w:val="007D521D"/>
    <w:rsid w:val="007E3DCB"/>
    <w:rsid w:val="007E7281"/>
    <w:rsid w:val="007F2805"/>
    <w:rsid w:val="0080566F"/>
    <w:rsid w:val="00815A43"/>
    <w:rsid w:val="00820448"/>
    <w:rsid w:val="00826178"/>
    <w:rsid w:val="00832884"/>
    <w:rsid w:val="0084302A"/>
    <w:rsid w:val="00866C5D"/>
    <w:rsid w:val="008B0587"/>
    <w:rsid w:val="008C46EB"/>
    <w:rsid w:val="008C595B"/>
    <w:rsid w:val="008D7D81"/>
    <w:rsid w:val="008F36C2"/>
    <w:rsid w:val="009023B8"/>
    <w:rsid w:val="00914C7B"/>
    <w:rsid w:val="009237AA"/>
    <w:rsid w:val="0096416D"/>
    <w:rsid w:val="009923CB"/>
    <w:rsid w:val="00A147E3"/>
    <w:rsid w:val="00A230F0"/>
    <w:rsid w:val="00A31C8A"/>
    <w:rsid w:val="00A40A4F"/>
    <w:rsid w:val="00A532B5"/>
    <w:rsid w:val="00A704B8"/>
    <w:rsid w:val="00A861A0"/>
    <w:rsid w:val="00A9078E"/>
    <w:rsid w:val="00A91E93"/>
    <w:rsid w:val="00A9517C"/>
    <w:rsid w:val="00AD7418"/>
    <w:rsid w:val="00B454FE"/>
    <w:rsid w:val="00B710BB"/>
    <w:rsid w:val="00B81DC0"/>
    <w:rsid w:val="00BF3614"/>
    <w:rsid w:val="00C060E7"/>
    <w:rsid w:val="00C15EAA"/>
    <w:rsid w:val="00C2600E"/>
    <w:rsid w:val="00C36A4C"/>
    <w:rsid w:val="00C41ACA"/>
    <w:rsid w:val="00CA2E31"/>
    <w:rsid w:val="00CA6F09"/>
    <w:rsid w:val="00CC12D7"/>
    <w:rsid w:val="00CD657D"/>
    <w:rsid w:val="00CE23B5"/>
    <w:rsid w:val="00CF1DAB"/>
    <w:rsid w:val="00CF42CA"/>
    <w:rsid w:val="00CF5C4B"/>
    <w:rsid w:val="00D05B98"/>
    <w:rsid w:val="00D373A3"/>
    <w:rsid w:val="00D42ABC"/>
    <w:rsid w:val="00D474EA"/>
    <w:rsid w:val="00D51691"/>
    <w:rsid w:val="00D804E2"/>
    <w:rsid w:val="00DB386B"/>
    <w:rsid w:val="00DC0535"/>
    <w:rsid w:val="00DD356B"/>
    <w:rsid w:val="00DE449B"/>
    <w:rsid w:val="00E71274"/>
    <w:rsid w:val="00EA2F12"/>
    <w:rsid w:val="00F03184"/>
    <w:rsid w:val="00F341D2"/>
    <w:rsid w:val="00F56F38"/>
    <w:rsid w:val="00F57482"/>
    <w:rsid w:val="00FB13A4"/>
    <w:rsid w:val="00FB2A26"/>
    <w:rsid w:val="00FD4040"/>
    <w:rsid w:val="00FF7A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9A2F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2B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2BE7"/>
  </w:style>
  <w:style w:type="paragraph" w:styleId="Footer">
    <w:name w:val="footer"/>
    <w:basedOn w:val="Normal"/>
    <w:link w:val="FooterChar"/>
    <w:uiPriority w:val="99"/>
    <w:unhideWhenUsed/>
    <w:rsid w:val="00582B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2BE7"/>
  </w:style>
  <w:style w:type="character" w:styleId="Hyperlink">
    <w:name w:val="Hyperlink"/>
    <w:basedOn w:val="DefaultParagraphFont"/>
    <w:uiPriority w:val="99"/>
    <w:unhideWhenUsed/>
    <w:rsid w:val="007166B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080/15332845.2019.1599787" TargetMode="External"/><Relationship Id="rId18" Type="http://schemas.openxmlformats.org/officeDocument/2006/relationships/hyperlink" Target="https://doi.org/10.1108/IJCHM-08-2021-1053" TargetMode="External"/><Relationship Id="rId3" Type="http://schemas.openxmlformats.org/officeDocument/2006/relationships/webSettings" Target="webSettings.xml"/><Relationship Id="rId21" Type="http://schemas.openxmlformats.org/officeDocument/2006/relationships/hyperlink" Target="https://doi.org/10.1108/WHATT-11-2018-0075" TargetMode="External"/><Relationship Id="rId7" Type="http://schemas.openxmlformats.org/officeDocument/2006/relationships/header" Target="header2.xml"/><Relationship Id="rId12" Type="http://schemas.openxmlformats.org/officeDocument/2006/relationships/hyperlink" Target="https://doi.org/10.1371/journal.pone.0255819" TargetMode="External"/><Relationship Id="rId17" Type="http://schemas.openxmlformats.org/officeDocument/2006/relationships/hyperlink" Target="https://doi.org/10.1080/1528008X.2019.1663572" TargetMode="External"/><Relationship Id="rId2" Type="http://schemas.openxmlformats.org/officeDocument/2006/relationships/settings" Target="settings.xml"/><Relationship Id="rId16" Type="http://schemas.openxmlformats.org/officeDocument/2006/relationships/hyperlink" Target="https://doi.org/10.1016/j.jclepro.2020.120860" TargetMode="External"/><Relationship Id="rId20" Type="http://schemas.openxmlformats.org/officeDocument/2006/relationships/hyperlink" Target="https://doi.org/10.1080/13683500.2021.1883556"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s://doi.org/10.1016/j.resconrec.2020.105272"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s://doi.org/10.1016/j.ijhm.2020.102794"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s://www.ajhtl.com/uploads/7/1/6/3/7163688/article_38_vol_8_3__2019.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2762</Words>
  <Characters>15744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2023-03-02T16:17:00Z</dcterms:created>
  <dcterms:modified xsi:type="dcterms:W3CDTF">2023-03-02T16:17:00Z</dcterms:modified>
</cp:coreProperties>
</file>