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728D02C" w14:textId="77777777" w:rsidR="001B2543" w:rsidRPr="001B2543" w:rsidRDefault="001B2543" w:rsidP="0078059D">
      <w:pPr>
        <w:pStyle w:val="Heading1"/>
        <w:rPr>
          <w:rFonts w:eastAsia="Times New Roman"/>
        </w:rPr>
      </w:pPr>
      <w:r w:rsidRPr="001B2543">
        <w:rPr>
          <w:rFonts w:eastAsia="Times New Roman"/>
        </w:rPr>
        <w:t>Title page</w:t>
      </w:r>
    </w:p>
    <w:p w14:paraId="13C6F551" w14:textId="77777777" w:rsidR="001B2543" w:rsidRDefault="001B2543" w:rsidP="001B2543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79ACF5DD" w14:textId="3D8297C8" w:rsidR="008C2EF7" w:rsidRDefault="008C2EF7" w:rsidP="008C2EF7">
      <w:pPr>
        <w:tabs>
          <w:tab w:val="num" w:pos="1260"/>
        </w:tabs>
        <w:spacing w:after="0" w:line="240" w:lineRule="auto"/>
        <w:ind w:right="567"/>
        <w:rPr>
          <w:rFonts w:eastAsia="Times New Roman" w:cstheme="minorHAnsi"/>
        </w:rPr>
      </w:pPr>
      <w:r>
        <w:rPr>
          <w:rFonts w:eastAsia="Times New Roman" w:cstheme="minorHAnsi"/>
        </w:rPr>
        <w:t xml:space="preserve">Title </w:t>
      </w:r>
      <w:r w:rsidR="005E5BAF">
        <w:rPr>
          <w:rFonts w:eastAsia="Times New Roman" w:cstheme="minorHAnsi"/>
        </w:rPr>
        <w:t>–</w:t>
      </w:r>
      <w:r>
        <w:rPr>
          <w:rFonts w:eastAsia="Times New Roman" w:cstheme="minorHAnsi"/>
        </w:rPr>
        <w:t xml:space="preserve"> </w:t>
      </w:r>
      <w:r w:rsidR="005E5BAF">
        <w:rPr>
          <w:rFonts w:eastAsia="Times New Roman" w:cstheme="minorHAnsi"/>
        </w:rPr>
        <w:t>Encryption Research Report</w:t>
      </w:r>
    </w:p>
    <w:p w14:paraId="7B6124E1" w14:textId="77777777" w:rsidR="008C2EF7" w:rsidRPr="00AF2966" w:rsidRDefault="008C2EF7" w:rsidP="008C2EF7">
      <w:pPr>
        <w:spacing w:after="0" w:line="240" w:lineRule="auto"/>
        <w:ind w:right="567"/>
        <w:rPr>
          <w:rFonts w:eastAsia="Times New Roman" w:cstheme="minorHAnsi"/>
        </w:rPr>
      </w:pPr>
      <w:r w:rsidRPr="00AF2966">
        <w:rPr>
          <w:rFonts w:eastAsia="Times New Roman" w:cstheme="minorHAnsi"/>
        </w:rPr>
        <w:t>Name of the author – Geraint Jones</w:t>
      </w:r>
    </w:p>
    <w:p w14:paraId="58D0C6D8" w14:textId="2E509963" w:rsidR="008C2EF7" w:rsidRPr="007E5B50" w:rsidRDefault="008C2EF7" w:rsidP="008C2EF7">
      <w:pPr>
        <w:spacing w:after="0" w:line="240" w:lineRule="auto"/>
        <w:ind w:right="567"/>
        <w:rPr>
          <w:rFonts w:eastAsia="Times New Roman" w:cstheme="minorHAnsi"/>
        </w:rPr>
      </w:pPr>
      <w:r>
        <w:rPr>
          <w:rFonts w:eastAsia="Times New Roman" w:cstheme="minorHAnsi"/>
        </w:rPr>
        <w:t>Course</w:t>
      </w:r>
      <w:r w:rsidRPr="007E5B50">
        <w:rPr>
          <w:rFonts w:eastAsia="Times New Roman" w:cstheme="minorHAnsi"/>
        </w:rPr>
        <w:t xml:space="preserve"> </w:t>
      </w:r>
      <w:r>
        <w:rPr>
          <w:rFonts w:eastAsia="Times New Roman" w:cstheme="minorHAnsi"/>
        </w:rPr>
        <w:t xml:space="preserve">– </w:t>
      </w:r>
      <w:r w:rsidR="00F57552">
        <w:rPr>
          <w:rFonts w:eastAsia="Times New Roman" w:cstheme="minorHAnsi"/>
        </w:rPr>
        <w:t>Computer Architecture and Networks</w:t>
      </w:r>
    </w:p>
    <w:p w14:paraId="5C693717" w14:textId="77777777" w:rsidR="008C2EF7" w:rsidRPr="007E5B50" w:rsidRDefault="008C2EF7" w:rsidP="008C2EF7">
      <w:pPr>
        <w:spacing w:after="0" w:line="240" w:lineRule="auto"/>
        <w:ind w:right="567"/>
        <w:rPr>
          <w:rFonts w:eastAsia="Times New Roman" w:cstheme="minorHAnsi"/>
        </w:rPr>
      </w:pPr>
      <w:r w:rsidRPr="007E5B50">
        <w:rPr>
          <w:rFonts w:eastAsia="Times New Roman" w:cstheme="minorHAnsi"/>
        </w:rPr>
        <w:t xml:space="preserve">The Faculty name </w:t>
      </w:r>
      <w:r>
        <w:rPr>
          <w:rFonts w:eastAsia="Times New Roman" w:cstheme="minorHAnsi"/>
        </w:rPr>
        <w:t>– School of applied computing</w:t>
      </w:r>
    </w:p>
    <w:p w14:paraId="4B735967" w14:textId="1FFC1FF0" w:rsidR="008C2EF7" w:rsidRPr="007E5B50" w:rsidRDefault="008C2EF7" w:rsidP="008C2EF7">
      <w:pPr>
        <w:spacing w:after="0" w:line="240" w:lineRule="auto"/>
        <w:ind w:right="567"/>
        <w:rPr>
          <w:rFonts w:eastAsia="Times New Roman" w:cstheme="minorHAnsi"/>
        </w:rPr>
      </w:pPr>
      <w:r w:rsidRPr="007E5B50">
        <w:rPr>
          <w:rFonts w:eastAsia="Times New Roman" w:cstheme="minorHAnsi"/>
        </w:rPr>
        <w:t>The date of submission</w:t>
      </w:r>
      <w:r>
        <w:rPr>
          <w:rFonts w:eastAsia="Times New Roman" w:cstheme="minorHAnsi"/>
        </w:rPr>
        <w:t xml:space="preserve"> – </w:t>
      </w:r>
      <w:r w:rsidR="00835089">
        <w:rPr>
          <w:rFonts w:eastAsia="Times New Roman" w:cstheme="minorHAnsi"/>
        </w:rPr>
        <w:t>03/12</w:t>
      </w:r>
      <w:r>
        <w:rPr>
          <w:rFonts w:eastAsia="Times New Roman" w:cstheme="minorHAnsi"/>
        </w:rPr>
        <w:t>/19</w:t>
      </w:r>
    </w:p>
    <w:p w14:paraId="39FC11FA" w14:textId="77777777" w:rsidR="001B2543" w:rsidRPr="001B2543" w:rsidRDefault="001B2543" w:rsidP="0078059D">
      <w:pPr>
        <w:pStyle w:val="Heading1"/>
        <w:rPr>
          <w:rFonts w:eastAsia="Times New Roman"/>
        </w:rPr>
      </w:pPr>
      <w:r w:rsidRPr="001B2543">
        <w:rPr>
          <w:rFonts w:eastAsia="Times New Roman"/>
        </w:rPr>
        <w:t>Declaration</w:t>
      </w:r>
    </w:p>
    <w:p w14:paraId="164A6948" w14:textId="77777777" w:rsidR="001B2543" w:rsidRDefault="001B2543" w:rsidP="001B2543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385D794E" w14:textId="39A72526" w:rsidR="001B2543" w:rsidRPr="00C621BD" w:rsidRDefault="001B2543" w:rsidP="00C621BD">
      <w:pPr>
        <w:spacing w:after="0" w:line="240" w:lineRule="auto"/>
        <w:ind w:right="567"/>
        <w:rPr>
          <w:rFonts w:ascii="Arial" w:eastAsia="Times New Roman" w:hAnsi="Arial" w:cs="Times New Roman"/>
          <w:iCs/>
          <w:sz w:val="20"/>
          <w:szCs w:val="20"/>
        </w:rPr>
      </w:pPr>
      <w:r w:rsidRPr="00C621BD">
        <w:rPr>
          <w:rFonts w:ascii="Arial" w:eastAsia="Times New Roman" w:hAnsi="Arial" w:cs="Times New Roman"/>
          <w:iCs/>
          <w:sz w:val="20"/>
          <w:szCs w:val="20"/>
        </w:rPr>
        <w:t xml:space="preserve">The work of this report </w:t>
      </w:r>
      <w:r w:rsidR="00D951A7">
        <w:rPr>
          <w:rFonts w:ascii="Arial" w:eastAsia="Times New Roman" w:hAnsi="Arial" w:cs="Times New Roman"/>
          <w:iCs/>
          <w:sz w:val="20"/>
          <w:szCs w:val="20"/>
        </w:rPr>
        <w:t xml:space="preserve">is </w:t>
      </w:r>
      <w:r w:rsidRPr="00C621BD">
        <w:rPr>
          <w:rFonts w:ascii="Arial" w:eastAsia="Times New Roman" w:hAnsi="Arial" w:cs="Times New Roman"/>
          <w:iCs/>
          <w:sz w:val="20"/>
          <w:szCs w:val="20"/>
        </w:rPr>
        <w:t>completed under the supervision of</w:t>
      </w:r>
      <w:r w:rsidR="005239E2">
        <w:rPr>
          <w:rFonts w:ascii="Arial" w:eastAsia="Times New Roman" w:hAnsi="Arial" w:cs="Times New Roman"/>
          <w:iCs/>
          <w:sz w:val="20"/>
          <w:szCs w:val="20"/>
        </w:rPr>
        <w:t xml:space="preserve"> Dr K Radhakrishnan</w:t>
      </w:r>
      <w:r w:rsidR="0011149C">
        <w:rPr>
          <w:rFonts w:ascii="Arial" w:eastAsia="Times New Roman" w:hAnsi="Arial" w:cs="Times New Roman"/>
          <w:iCs/>
          <w:sz w:val="20"/>
          <w:szCs w:val="20"/>
        </w:rPr>
        <w:t>.  I</w:t>
      </w:r>
      <w:r w:rsidRPr="00C621BD">
        <w:rPr>
          <w:rFonts w:ascii="Arial" w:eastAsia="Times New Roman" w:hAnsi="Arial" w:cs="Times New Roman"/>
          <w:iCs/>
          <w:sz w:val="20"/>
          <w:szCs w:val="20"/>
        </w:rPr>
        <w:t xml:space="preserve"> declare that this report is the product of my own work and is not being submitted for any other degree etc.</w:t>
      </w:r>
    </w:p>
    <w:p w14:paraId="750380BF" w14:textId="77777777" w:rsidR="001B2543" w:rsidRPr="001B2543" w:rsidRDefault="001B2543" w:rsidP="0078059D">
      <w:pPr>
        <w:pStyle w:val="Heading1"/>
        <w:rPr>
          <w:rFonts w:eastAsia="Times New Roman"/>
        </w:rPr>
      </w:pPr>
      <w:r w:rsidRPr="001B2543">
        <w:rPr>
          <w:rFonts w:eastAsia="Times New Roman"/>
        </w:rPr>
        <w:t xml:space="preserve">Acknowledgement </w:t>
      </w:r>
    </w:p>
    <w:p w14:paraId="226F104E" w14:textId="77777777" w:rsidR="001B2543" w:rsidRDefault="001B2543" w:rsidP="001B2543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0B538C0E" w14:textId="3BA67D66" w:rsidR="00C71A80" w:rsidRPr="007E5B50" w:rsidRDefault="1F0DC3C5" w:rsidP="1F0DC3C5">
      <w:pPr>
        <w:tabs>
          <w:tab w:val="num" w:pos="1260"/>
        </w:tabs>
        <w:spacing w:after="0" w:line="240" w:lineRule="auto"/>
        <w:ind w:right="567"/>
        <w:rPr>
          <w:rFonts w:eastAsia="Times New Roman"/>
        </w:rPr>
      </w:pPr>
      <w:r w:rsidRPr="1F0DC3C5">
        <w:rPr>
          <w:rFonts w:eastAsia="Times New Roman"/>
        </w:rPr>
        <w:t xml:space="preserve">Acknowledgement page: I would like to thank my family for giving me the additional time to undertake a degree, my employer for sponsoring the degree and the many lecturers for giving their time and knowledge to arm me with the necessary to complete the tasks at hand. </w:t>
      </w:r>
    </w:p>
    <w:p w14:paraId="0DF6539C" w14:textId="77777777" w:rsidR="001B2543" w:rsidRPr="003C71B9" w:rsidRDefault="001B2543" w:rsidP="001B2543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3DF25213" w14:textId="77777777" w:rsidR="001B2543" w:rsidRDefault="001B2543" w:rsidP="001B2543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 w:rsidRPr="0078059D">
        <w:rPr>
          <w:rStyle w:val="Heading1Char"/>
        </w:rPr>
        <w:t>Abstract</w:t>
      </w:r>
      <w:r w:rsidRPr="003C71B9">
        <w:rPr>
          <w:rFonts w:ascii="Arial" w:eastAsia="Times New Roman" w:hAnsi="Arial" w:cs="Times New Roman"/>
          <w:sz w:val="20"/>
          <w:szCs w:val="20"/>
        </w:rPr>
        <w:t xml:space="preserve"> (no more than 200 words)</w:t>
      </w:r>
    </w:p>
    <w:p w14:paraId="14438AE8" w14:textId="77777777" w:rsidR="001B2543" w:rsidRDefault="001B2543" w:rsidP="001B2543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06A23201" w14:textId="10C9E902" w:rsidR="001B2543" w:rsidRPr="003C71B9" w:rsidRDefault="001F6EB7" w:rsidP="001B2543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>
        <w:rPr>
          <w:rFonts w:ascii="Arial" w:eastAsia="Times New Roman" w:hAnsi="Arial" w:cs="Times New Roman"/>
          <w:sz w:val="20"/>
          <w:szCs w:val="20"/>
        </w:rPr>
        <w:t xml:space="preserve">This is </w:t>
      </w:r>
      <w:r w:rsidR="00F341DF">
        <w:rPr>
          <w:rFonts w:ascii="Arial" w:eastAsia="Times New Roman" w:hAnsi="Arial" w:cs="Times New Roman"/>
          <w:sz w:val="20"/>
          <w:szCs w:val="20"/>
        </w:rPr>
        <w:t>roughly an eight-hundred-word</w:t>
      </w:r>
      <w:r>
        <w:rPr>
          <w:rFonts w:ascii="Arial" w:eastAsia="Times New Roman" w:hAnsi="Arial" w:cs="Times New Roman"/>
          <w:sz w:val="20"/>
          <w:szCs w:val="20"/>
        </w:rPr>
        <w:t xml:space="preserve"> research report, to compare</w:t>
      </w:r>
      <w:r w:rsidR="00F341DF">
        <w:rPr>
          <w:rFonts w:ascii="Arial" w:eastAsia="Times New Roman" w:hAnsi="Arial" w:cs="Times New Roman"/>
          <w:sz w:val="20"/>
          <w:szCs w:val="20"/>
        </w:rPr>
        <w:t xml:space="preserve"> the</w:t>
      </w:r>
      <w:r>
        <w:rPr>
          <w:rFonts w:ascii="Arial" w:eastAsia="Times New Roman" w:hAnsi="Arial" w:cs="Times New Roman"/>
          <w:sz w:val="20"/>
          <w:szCs w:val="20"/>
        </w:rPr>
        <w:t xml:space="preserve"> various Encryption </w:t>
      </w:r>
      <w:r w:rsidR="002755E9">
        <w:rPr>
          <w:rFonts w:ascii="Arial" w:eastAsia="Times New Roman" w:hAnsi="Arial" w:cs="Times New Roman"/>
          <w:sz w:val="20"/>
          <w:szCs w:val="20"/>
        </w:rPr>
        <w:t>standards, e.g AES, SHA, DES, RSA</w:t>
      </w:r>
    </w:p>
    <w:p w14:paraId="1765147A" w14:textId="77777777" w:rsidR="001B2543" w:rsidRPr="001B2543" w:rsidRDefault="001B2543" w:rsidP="0078059D">
      <w:pPr>
        <w:pStyle w:val="Heading1"/>
        <w:rPr>
          <w:rFonts w:eastAsia="Times New Roman"/>
        </w:rPr>
      </w:pPr>
      <w:r w:rsidRPr="001B2543">
        <w:rPr>
          <w:rFonts w:eastAsia="Times New Roman"/>
        </w:rPr>
        <w:t>Contents page</w:t>
      </w:r>
    </w:p>
    <w:p w14:paraId="1BCF4412" w14:textId="77777777" w:rsidR="001B2543" w:rsidRDefault="001B2543" w:rsidP="001B2543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516"/>
        <w:gridCol w:w="2160"/>
      </w:tblGrid>
      <w:tr w:rsidR="001B2543" w:rsidRPr="003C71B9" w14:paraId="2C32B64B" w14:textId="77777777" w:rsidTr="0026170E">
        <w:trPr>
          <w:trHeight w:val="454"/>
          <w:jc w:val="center"/>
        </w:trPr>
        <w:tc>
          <w:tcPr>
            <w:tcW w:w="4516" w:type="dxa"/>
            <w:vAlign w:val="center"/>
          </w:tcPr>
          <w:p w14:paraId="79731F68" w14:textId="77777777" w:rsidR="001B2543" w:rsidRPr="003C71B9" w:rsidRDefault="001B2543" w:rsidP="0026170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</w:rPr>
            </w:pPr>
          </w:p>
        </w:tc>
        <w:tc>
          <w:tcPr>
            <w:tcW w:w="2160" w:type="dxa"/>
            <w:vAlign w:val="center"/>
          </w:tcPr>
          <w:p w14:paraId="5088D3D0" w14:textId="77777777" w:rsidR="001B2543" w:rsidRPr="003C71B9" w:rsidRDefault="001B2543" w:rsidP="0026170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</w:rPr>
            </w:pPr>
            <w:r w:rsidRPr="003C71B9">
              <w:rPr>
                <w:rFonts w:ascii="Arial" w:eastAsia="Times New Roman" w:hAnsi="Arial" w:cs="Times New Roman"/>
                <w:sz w:val="20"/>
                <w:szCs w:val="20"/>
              </w:rPr>
              <w:t>Page Number</w:t>
            </w:r>
          </w:p>
        </w:tc>
      </w:tr>
      <w:tr w:rsidR="001B2543" w:rsidRPr="003C71B9" w14:paraId="6A196C60" w14:textId="77777777" w:rsidTr="0026170E">
        <w:trPr>
          <w:trHeight w:val="454"/>
          <w:jc w:val="center"/>
        </w:trPr>
        <w:tc>
          <w:tcPr>
            <w:tcW w:w="4516" w:type="dxa"/>
            <w:vAlign w:val="center"/>
          </w:tcPr>
          <w:p w14:paraId="30882C05" w14:textId="21D82FA1" w:rsidR="001B2543" w:rsidRPr="003C71B9" w:rsidRDefault="001B2543" w:rsidP="0026170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</w:rPr>
            </w:pPr>
            <w:r w:rsidRPr="003C71B9">
              <w:rPr>
                <w:rFonts w:ascii="Arial" w:eastAsia="Times New Roman" w:hAnsi="Arial" w:cs="Times New Roman"/>
                <w:sz w:val="20"/>
                <w:szCs w:val="20"/>
              </w:rPr>
              <w:t>1.</w:t>
            </w:r>
            <w:r w:rsidR="007C0C30">
              <w:rPr>
                <w:rFonts w:ascii="Arial" w:eastAsia="Times New Roman" w:hAnsi="Arial" w:cs="Times New Roman"/>
                <w:sz w:val="20"/>
                <w:szCs w:val="20"/>
              </w:rPr>
              <w:t xml:space="preserve"> </w:t>
            </w:r>
            <w:r w:rsidRPr="003C71B9">
              <w:rPr>
                <w:rFonts w:ascii="Arial" w:eastAsia="Times New Roman" w:hAnsi="Arial" w:cs="Times New Roman"/>
                <w:sz w:val="20"/>
                <w:szCs w:val="20"/>
              </w:rPr>
              <w:t>Introduction</w:t>
            </w:r>
          </w:p>
        </w:tc>
        <w:tc>
          <w:tcPr>
            <w:tcW w:w="2160" w:type="dxa"/>
            <w:vAlign w:val="center"/>
          </w:tcPr>
          <w:p w14:paraId="730D8E4F" w14:textId="1C2A6370" w:rsidR="001B2543" w:rsidRPr="003C71B9" w:rsidRDefault="007E7F68" w:rsidP="0026170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3</w:t>
            </w:r>
          </w:p>
        </w:tc>
      </w:tr>
      <w:tr w:rsidR="001B2543" w:rsidRPr="003C71B9" w14:paraId="450FA2D8" w14:textId="77777777" w:rsidTr="0026170E">
        <w:trPr>
          <w:trHeight w:val="454"/>
          <w:jc w:val="center"/>
        </w:trPr>
        <w:tc>
          <w:tcPr>
            <w:tcW w:w="4516" w:type="dxa"/>
            <w:vAlign w:val="center"/>
          </w:tcPr>
          <w:p w14:paraId="6C5F8C7E" w14:textId="33B3E072" w:rsidR="001B2543" w:rsidRPr="003C71B9" w:rsidRDefault="001B2543" w:rsidP="0026170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</w:rPr>
            </w:pPr>
            <w:r w:rsidRPr="003C71B9">
              <w:rPr>
                <w:rFonts w:ascii="Arial" w:eastAsia="Times New Roman" w:hAnsi="Arial" w:cs="Times New Roman"/>
                <w:sz w:val="20"/>
                <w:szCs w:val="20"/>
              </w:rPr>
              <w:t>2.</w:t>
            </w:r>
            <w:r w:rsidR="007C0C30">
              <w:rPr>
                <w:rFonts w:ascii="Arial" w:eastAsia="Times New Roman" w:hAnsi="Arial" w:cs="Times New Roman"/>
                <w:sz w:val="20"/>
                <w:szCs w:val="20"/>
              </w:rPr>
              <w:t xml:space="preserve"> Pre computers</w:t>
            </w:r>
          </w:p>
        </w:tc>
        <w:tc>
          <w:tcPr>
            <w:tcW w:w="2160" w:type="dxa"/>
            <w:vAlign w:val="center"/>
          </w:tcPr>
          <w:p w14:paraId="289DB403" w14:textId="21358FF0" w:rsidR="001B2543" w:rsidRPr="003C71B9" w:rsidRDefault="007E7F68" w:rsidP="0026170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3</w:t>
            </w:r>
          </w:p>
        </w:tc>
      </w:tr>
      <w:tr w:rsidR="009D465E" w:rsidRPr="003C71B9" w14:paraId="60C83324" w14:textId="77777777" w:rsidTr="0026170E">
        <w:trPr>
          <w:trHeight w:val="454"/>
          <w:jc w:val="center"/>
        </w:trPr>
        <w:tc>
          <w:tcPr>
            <w:tcW w:w="4516" w:type="dxa"/>
            <w:vAlign w:val="center"/>
          </w:tcPr>
          <w:p w14:paraId="11E59352" w14:textId="717ABB2F" w:rsidR="009D465E" w:rsidRPr="003C71B9" w:rsidRDefault="009D465E" w:rsidP="0026170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3. Key</w:t>
            </w:r>
          </w:p>
        </w:tc>
        <w:tc>
          <w:tcPr>
            <w:tcW w:w="2160" w:type="dxa"/>
            <w:vAlign w:val="center"/>
          </w:tcPr>
          <w:p w14:paraId="2F516624" w14:textId="1EDFB245" w:rsidR="009D465E" w:rsidRPr="003C71B9" w:rsidRDefault="007E7F68" w:rsidP="0026170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3</w:t>
            </w:r>
          </w:p>
        </w:tc>
      </w:tr>
      <w:tr w:rsidR="001B2543" w:rsidRPr="003C71B9" w14:paraId="01D4BA22" w14:textId="77777777" w:rsidTr="0026170E">
        <w:trPr>
          <w:trHeight w:val="454"/>
          <w:jc w:val="center"/>
        </w:trPr>
        <w:tc>
          <w:tcPr>
            <w:tcW w:w="4516" w:type="dxa"/>
            <w:vAlign w:val="center"/>
          </w:tcPr>
          <w:p w14:paraId="03E70473" w14:textId="245FC945" w:rsidR="001B2543" w:rsidRPr="003C71B9" w:rsidRDefault="00A44A91" w:rsidP="0026170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4</w:t>
            </w:r>
            <w:r w:rsidR="007C0C30">
              <w:rPr>
                <w:rFonts w:ascii="Arial" w:eastAsia="Times New Roman" w:hAnsi="Arial" w:cs="Times New Roman"/>
                <w:sz w:val="20"/>
                <w:szCs w:val="20"/>
              </w:rPr>
              <w:t xml:space="preserve">. </w:t>
            </w:r>
            <w:r w:rsidR="00A37A31">
              <w:rPr>
                <w:rFonts w:ascii="Arial" w:eastAsia="Times New Roman" w:hAnsi="Arial" w:cs="Times New Roman"/>
                <w:sz w:val="20"/>
                <w:szCs w:val="20"/>
              </w:rPr>
              <w:t>DES</w:t>
            </w:r>
          </w:p>
        </w:tc>
        <w:tc>
          <w:tcPr>
            <w:tcW w:w="2160" w:type="dxa"/>
            <w:vAlign w:val="center"/>
          </w:tcPr>
          <w:p w14:paraId="50A26A4C" w14:textId="06C6D0DE" w:rsidR="001B2543" w:rsidRPr="003C71B9" w:rsidRDefault="007E7F68" w:rsidP="0026170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4</w:t>
            </w:r>
          </w:p>
        </w:tc>
      </w:tr>
      <w:tr w:rsidR="001B2543" w:rsidRPr="003C71B9" w14:paraId="5A85A974" w14:textId="77777777" w:rsidTr="0026170E">
        <w:trPr>
          <w:trHeight w:val="454"/>
          <w:jc w:val="center"/>
        </w:trPr>
        <w:tc>
          <w:tcPr>
            <w:tcW w:w="4516" w:type="dxa"/>
            <w:vAlign w:val="center"/>
          </w:tcPr>
          <w:p w14:paraId="58F559A1" w14:textId="7E15C737" w:rsidR="001B2543" w:rsidRPr="003C71B9" w:rsidRDefault="00A44A91" w:rsidP="0026170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</w:rPr>
            </w:pPr>
            <w:bookmarkStart w:id="0" w:name="_Hlk26300147"/>
            <w:r>
              <w:rPr>
                <w:rFonts w:ascii="Arial" w:eastAsia="Times New Roman" w:hAnsi="Arial" w:cs="Times New Roman"/>
                <w:sz w:val="20"/>
                <w:szCs w:val="20"/>
              </w:rPr>
              <w:t>5</w:t>
            </w:r>
            <w:r w:rsidR="00A37A31">
              <w:rPr>
                <w:rFonts w:ascii="Arial" w:eastAsia="Times New Roman" w:hAnsi="Arial" w:cs="Times New Roman"/>
                <w:sz w:val="20"/>
                <w:szCs w:val="20"/>
              </w:rPr>
              <w:t xml:space="preserve">. </w:t>
            </w:r>
            <w:r w:rsidR="00FB395E">
              <w:rPr>
                <w:rFonts w:ascii="Arial" w:eastAsia="Times New Roman" w:hAnsi="Arial" w:cs="Times New Roman"/>
                <w:sz w:val="20"/>
                <w:szCs w:val="20"/>
              </w:rPr>
              <w:t>Modern encryption</w:t>
            </w:r>
          </w:p>
        </w:tc>
        <w:tc>
          <w:tcPr>
            <w:tcW w:w="2160" w:type="dxa"/>
            <w:vAlign w:val="center"/>
          </w:tcPr>
          <w:p w14:paraId="577C66EE" w14:textId="14479949" w:rsidR="001B2543" w:rsidRPr="003C71B9" w:rsidRDefault="007E7F68" w:rsidP="0026170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4</w:t>
            </w:r>
          </w:p>
        </w:tc>
      </w:tr>
      <w:tr w:rsidR="00A44A91" w:rsidRPr="003C71B9" w14:paraId="0F375AD9" w14:textId="77777777" w:rsidTr="0026170E">
        <w:trPr>
          <w:trHeight w:val="454"/>
          <w:jc w:val="center"/>
        </w:trPr>
        <w:tc>
          <w:tcPr>
            <w:tcW w:w="4516" w:type="dxa"/>
            <w:vAlign w:val="center"/>
          </w:tcPr>
          <w:p w14:paraId="1526E372" w14:textId="508141A3" w:rsidR="00A44A91" w:rsidRDefault="00A44A91" w:rsidP="0026170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 xml:space="preserve">5.1 </w:t>
            </w:r>
            <w:r w:rsidR="007D250E">
              <w:rPr>
                <w:rFonts w:ascii="Arial" w:eastAsia="Times New Roman" w:hAnsi="Arial" w:cs="Times New Roman"/>
                <w:sz w:val="20"/>
                <w:szCs w:val="20"/>
              </w:rPr>
              <w:t>AES</w:t>
            </w:r>
          </w:p>
        </w:tc>
        <w:tc>
          <w:tcPr>
            <w:tcW w:w="2160" w:type="dxa"/>
            <w:vAlign w:val="center"/>
          </w:tcPr>
          <w:p w14:paraId="0FF04297" w14:textId="19D047AF" w:rsidR="00A44A91" w:rsidRPr="003C71B9" w:rsidRDefault="007E7F68" w:rsidP="0026170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4</w:t>
            </w:r>
          </w:p>
        </w:tc>
      </w:tr>
      <w:tr w:rsidR="00A44A91" w:rsidRPr="003C71B9" w14:paraId="1E918B13" w14:textId="77777777" w:rsidTr="0026170E">
        <w:trPr>
          <w:trHeight w:val="454"/>
          <w:jc w:val="center"/>
        </w:trPr>
        <w:tc>
          <w:tcPr>
            <w:tcW w:w="4516" w:type="dxa"/>
            <w:vAlign w:val="center"/>
          </w:tcPr>
          <w:p w14:paraId="0A4B7D20" w14:textId="47E782C0" w:rsidR="00A44A91" w:rsidRDefault="00A44A91" w:rsidP="0026170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 xml:space="preserve">5.2 </w:t>
            </w:r>
            <w:r w:rsidR="007D250E">
              <w:rPr>
                <w:rFonts w:ascii="Arial" w:eastAsia="Times New Roman" w:hAnsi="Arial" w:cs="Times New Roman"/>
                <w:sz w:val="20"/>
                <w:szCs w:val="20"/>
              </w:rPr>
              <w:t>RSA</w:t>
            </w:r>
          </w:p>
        </w:tc>
        <w:tc>
          <w:tcPr>
            <w:tcW w:w="2160" w:type="dxa"/>
            <w:vAlign w:val="center"/>
          </w:tcPr>
          <w:p w14:paraId="0D0BF3B8" w14:textId="665AC6F5" w:rsidR="00A44A91" w:rsidRPr="003C71B9" w:rsidRDefault="007E7F68" w:rsidP="0026170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5</w:t>
            </w:r>
          </w:p>
        </w:tc>
      </w:tr>
      <w:tr w:rsidR="00A44A91" w:rsidRPr="003C71B9" w14:paraId="71A42AB9" w14:textId="77777777" w:rsidTr="0026170E">
        <w:trPr>
          <w:trHeight w:val="454"/>
          <w:jc w:val="center"/>
        </w:trPr>
        <w:tc>
          <w:tcPr>
            <w:tcW w:w="4516" w:type="dxa"/>
            <w:vAlign w:val="center"/>
          </w:tcPr>
          <w:p w14:paraId="1511A81F" w14:textId="3F6EDAFE" w:rsidR="00A44A91" w:rsidRDefault="00DD56A4" w:rsidP="0026170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5.</w:t>
            </w:r>
            <w:r w:rsidR="002C221F">
              <w:rPr>
                <w:rFonts w:ascii="Arial" w:eastAsia="Times New Roman" w:hAnsi="Arial" w:cs="Times New Roman"/>
                <w:sz w:val="20"/>
                <w:szCs w:val="20"/>
              </w:rPr>
              <w:t>3</w:t>
            </w:r>
            <w:r>
              <w:rPr>
                <w:rFonts w:ascii="Arial" w:eastAsia="Times New Roman" w:hAnsi="Arial" w:cs="Times New Roman"/>
                <w:sz w:val="20"/>
                <w:szCs w:val="20"/>
              </w:rPr>
              <w:t xml:space="preserve"> </w:t>
            </w:r>
            <w:r w:rsidR="007D250E">
              <w:rPr>
                <w:rFonts w:ascii="Arial" w:eastAsia="Times New Roman" w:hAnsi="Arial" w:cs="Times New Roman"/>
                <w:sz w:val="20"/>
                <w:szCs w:val="20"/>
              </w:rPr>
              <w:t>SHA</w:t>
            </w:r>
          </w:p>
        </w:tc>
        <w:tc>
          <w:tcPr>
            <w:tcW w:w="2160" w:type="dxa"/>
            <w:vAlign w:val="center"/>
          </w:tcPr>
          <w:p w14:paraId="616B6F92" w14:textId="438FA2A9" w:rsidR="00A44A91" w:rsidRPr="003C71B9" w:rsidRDefault="007E7F68" w:rsidP="0026170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5</w:t>
            </w:r>
          </w:p>
        </w:tc>
      </w:tr>
      <w:tr w:rsidR="00C448B1" w:rsidRPr="003C71B9" w14:paraId="21A90DC3" w14:textId="77777777" w:rsidTr="0026170E">
        <w:trPr>
          <w:trHeight w:val="454"/>
          <w:jc w:val="center"/>
        </w:trPr>
        <w:tc>
          <w:tcPr>
            <w:tcW w:w="4516" w:type="dxa"/>
            <w:vAlign w:val="center"/>
          </w:tcPr>
          <w:p w14:paraId="54C29DAF" w14:textId="53A9DADB" w:rsidR="00C448B1" w:rsidRPr="003C71B9" w:rsidRDefault="00A44A91" w:rsidP="00C448B1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</w:rPr>
            </w:pPr>
            <w:bookmarkStart w:id="1" w:name="_Hlk26305436"/>
            <w:bookmarkEnd w:id="0"/>
            <w:r>
              <w:rPr>
                <w:rFonts w:ascii="Arial" w:eastAsia="Times New Roman" w:hAnsi="Arial" w:cs="Times New Roman"/>
                <w:sz w:val="20"/>
                <w:szCs w:val="20"/>
              </w:rPr>
              <w:t>6</w:t>
            </w:r>
            <w:r w:rsidR="00C448B1">
              <w:rPr>
                <w:rFonts w:ascii="Arial" w:eastAsia="Times New Roman" w:hAnsi="Arial" w:cs="Times New Roman"/>
                <w:sz w:val="20"/>
                <w:szCs w:val="20"/>
              </w:rPr>
              <w:t>. Conclusion</w:t>
            </w:r>
          </w:p>
        </w:tc>
        <w:tc>
          <w:tcPr>
            <w:tcW w:w="2160" w:type="dxa"/>
            <w:vAlign w:val="center"/>
          </w:tcPr>
          <w:p w14:paraId="4928148C" w14:textId="785FF852" w:rsidR="00C448B1" w:rsidRPr="003C71B9" w:rsidRDefault="007E7F68" w:rsidP="00C448B1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5</w:t>
            </w:r>
          </w:p>
        </w:tc>
      </w:tr>
      <w:tr w:rsidR="00C448B1" w:rsidRPr="003C71B9" w14:paraId="56E65044" w14:textId="77777777" w:rsidTr="0026170E">
        <w:trPr>
          <w:trHeight w:val="454"/>
          <w:jc w:val="center"/>
        </w:trPr>
        <w:tc>
          <w:tcPr>
            <w:tcW w:w="4516" w:type="dxa"/>
            <w:vAlign w:val="center"/>
          </w:tcPr>
          <w:p w14:paraId="03C475BC" w14:textId="57F9FAC1" w:rsidR="00C448B1" w:rsidRDefault="00A44A91" w:rsidP="00C448B1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7</w:t>
            </w:r>
            <w:r w:rsidR="00C448B1">
              <w:rPr>
                <w:rFonts w:ascii="Arial" w:eastAsia="Times New Roman" w:hAnsi="Arial" w:cs="Times New Roman"/>
                <w:sz w:val="20"/>
                <w:szCs w:val="20"/>
              </w:rPr>
              <w:t>. Future work</w:t>
            </w:r>
          </w:p>
        </w:tc>
        <w:tc>
          <w:tcPr>
            <w:tcW w:w="2160" w:type="dxa"/>
            <w:vAlign w:val="center"/>
          </w:tcPr>
          <w:p w14:paraId="22E56F2A" w14:textId="7A63F229" w:rsidR="00C448B1" w:rsidRDefault="0026170E" w:rsidP="00C448B1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5</w:t>
            </w:r>
          </w:p>
        </w:tc>
      </w:tr>
      <w:tr w:rsidR="00C448B1" w:rsidRPr="003C71B9" w14:paraId="00CA7C73" w14:textId="77777777" w:rsidTr="0026170E">
        <w:trPr>
          <w:trHeight w:val="454"/>
          <w:jc w:val="center"/>
        </w:trPr>
        <w:tc>
          <w:tcPr>
            <w:tcW w:w="4516" w:type="dxa"/>
            <w:vAlign w:val="center"/>
          </w:tcPr>
          <w:p w14:paraId="167B32EB" w14:textId="288081B6" w:rsidR="00C448B1" w:rsidRDefault="00A44A91" w:rsidP="00C448B1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8</w:t>
            </w:r>
            <w:r w:rsidR="00C448B1">
              <w:rPr>
                <w:rFonts w:ascii="Arial" w:eastAsia="Times New Roman" w:hAnsi="Arial" w:cs="Times New Roman"/>
                <w:sz w:val="20"/>
                <w:szCs w:val="20"/>
              </w:rPr>
              <w:t>. References</w:t>
            </w:r>
          </w:p>
        </w:tc>
        <w:tc>
          <w:tcPr>
            <w:tcW w:w="2160" w:type="dxa"/>
            <w:vAlign w:val="center"/>
          </w:tcPr>
          <w:p w14:paraId="0F5D13BA" w14:textId="179936D2" w:rsidR="00C448B1" w:rsidRDefault="007E7F68" w:rsidP="00C448B1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sz w:val="20"/>
                <w:szCs w:val="20"/>
              </w:rPr>
              <w:t>6</w:t>
            </w:r>
            <w:bookmarkStart w:id="2" w:name="_GoBack"/>
            <w:bookmarkEnd w:id="2"/>
          </w:p>
        </w:tc>
      </w:tr>
      <w:bookmarkEnd w:id="1"/>
    </w:tbl>
    <w:p w14:paraId="26F34629" w14:textId="77777777" w:rsidR="00F65AAF" w:rsidRDefault="00F65AAF" w:rsidP="003A2673">
      <w:pPr>
        <w:pStyle w:val="Heading1"/>
        <w:rPr>
          <w:rFonts w:eastAsia="Times New Roman"/>
        </w:rPr>
      </w:pPr>
    </w:p>
    <w:p w14:paraId="29627D47" w14:textId="77777777" w:rsidR="00F65AAF" w:rsidRDefault="00F65AAF">
      <w:pPr>
        <w:rPr>
          <w:rFonts w:asciiTheme="majorHAnsi" w:eastAsia="Times New Roman" w:hAnsiTheme="majorHAnsi" w:cstheme="majorBidi"/>
          <w:color w:val="1F3864" w:themeColor="accent1" w:themeShade="80"/>
          <w:sz w:val="36"/>
          <w:szCs w:val="36"/>
        </w:rPr>
      </w:pPr>
      <w:r>
        <w:rPr>
          <w:rFonts w:eastAsia="Times New Roman"/>
        </w:rPr>
        <w:br w:type="page"/>
      </w:r>
    </w:p>
    <w:p w14:paraId="77C9D190" w14:textId="5DD75847" w:rsidR="001B2543" w:rsidRPr="003C71B9" w:rsidRDefault="001B2543" w:rsidP="003A2673">
      <w:pPr>
        <w:pStyle w:val="Heading1"/>
        <w:rPr>
          <w:rFonts w:eastAsia="Times New Roman"/>
        </w:rPr>
      </w:pPr>
      <w:r w:rsidRPr="003C71B9">
        <w:rPr>
          <w:rFonts w:eastAsia="Times New Roman"/>
        </w:rPr>
        <w:t>Main chapters</w:t>
      </w:r>
    </w:p>
    <w:p w14:paraId="147989D6" w14:textId="77777777" w:rsidR="001B2543" w:rsidRPr="003C71B9" w:rsidRDefault="001B2543" w:rsidP="001B2543">
      <w:pPr>
        <w:tabs>
          <w:tab w:val="num" w:pos="1260"/>
        </w:tabs>
        <w:spacing w:after="0" w:line="240" w:lineRule="auto"/>
        <w:ind w:left="1260" w:right="567" w:hanging="693"/>
        <w:rPr>
          <w:rFonts w:ascii="Arial" w:eastAsia="Times New Roman" w:hAnsi="Arial" w:cs="Times New Roman"/>
          <w:sz w:val="20"/>
          <w:szCs w:val="20"/>
        </w:rPr>
      </w:pPr>
    </w:p>
    <w:p w14:paraId="3A37ECA3" w14:textId="3AB6E376" w:rsidR="009C4D87" w:rsidRDefault="009C4D87" w:rsidP="00661D70">
      <w:pPr>
        <w:pStyle w:val="Heading2"/>
        <w:numPr>
          <w:ilvl w:val="0"/>
          <w:numId w:val="16"/>
        </w:numPr>
        <w:rPr>
          <w:rFonts w:eastAsia="Times New Roman"/>
        </w:rPr>
      </w:pPr>
      <w:r w:rsidRPr="009C4D87">
        <w:rPr>
          <w:rFonts w:eastAsia="Times New Roman"/>
        </w:rPr>
        <w:t>Introduction</w:t>
      </w:r>
    </w:p>
    <w:p w14:paraId="45EAA186" w14:textId="77777777" w:rsidR="00D76D9C" w:rsidRDefault="00D76D9C" w:rsidP="00D76D9C"/>
    <w:p w14:paraId="47F91C13" w14:textId="7D1D2322" w:rsidR="00661D70" w:rsidRDefault="00D76D9C" w:rsidP="00D76D9C">
      <w:r>
        <w:t xml:space="preserve">Encryption </w:t>
      </w:r>
      <w:r w:rsidR="002F0445">
        <w:t xml:space="preserve">is </w:t>
      </w:r>
      <w:r w:rsidR="00F37564">
        <w:t xml:space="preserve">a method applied to a message, to </w:t>
      </w:r>
      <w:r w:rsidR="00D50380">
        <w:t>hide its meaning</w:t>
      </w:r>
      <w:r w:rsidR="00136DBA">
        <w:t xml:space="preserve">.  Decryption </w:t>
      </w:r>
      <w:r w:rsidR="000B3DB3">
        <w:t xml:space="preserve">is a method applied to an encrypted message, to restore it to a readable state.  </w:t>
      </w:r>
      <w:r w:rsidR="00083262">
        <w:t>Cryptography is the science of Encryption and decryption information.</w:t>
      </w:r>
      <w:r w:rsidR="00F53993" w:rsidRPr="00F53993">
        <w:rPr>
          <w:rFonts w:eastAsia="Times New Roman" w:cstheme="minorHAnsi"/>
        </w:rPr>
        <w:t xml:space="preserve"> </w:t>
      </w:r>
      <w:r w:rsidR="00F53993">
        <w:rPr>
          <w:rFonts w:eastAsia="Times New Roman" w:cstheme="minorHAnsi"/>
        </w:rPr>
        <w:fldChar w:fldCharType="begin" w:fldLock="1"/>
      </w:r>
      <w:r w:rsidR="00F86008">
        <w:rPr>
          <w:rFonts w:eastAsia="Times New Roman" w:cstheme="minorHAnsi"/>
        </w:rPr>
        <w:instrText>ADDIN CSL_CITATION {"citationItems":[{"id":"ITEM-1","itemData":{"URL":"https://searchsecurity.techtarget.com/definition/encryption","accessed":{"date-parts":[["2019","12","3"]]},"id":"ITEM-1","issued":{"date-parts":[["0"]]},"title":"What is Encryption and How Does it Work?","type":"webpage"},"uris":["http://www.mendeley.com/documents/?uuid=97415e7c-8709-3a25-8bb5-9ed0c25f5aff"]}],"mendeley":{"formattedCitation":"[1]","plainTextFormattedCitation":"[1]","previouslyFormattedCitation":"[1]"},"properties":{"noteIndex":0},"schema":"https://github.com/citation-style-language/schema/raw/master/csl-citation.json"}</w:instrText>
      </w:r>
      <w:r w:rsidR="00F53993">
        <w:rPr>
          <w:rFonts w:eastAsia="Times New Roman" w:cstheme="minorHAnsi"/>
        </w:rPr>
        <w:fldChar w:fldCharType="separate"/>
      </w:r>
      <w:r w:rsidR="00F53993" w:rsidRPr="00F53993">
        <w:rPr>
          <w:rFonts w:eastAsia="Times New Roman" w:cstheme="minorHAnsi"/>
          <w:noProof/>
        </w:rPr>
        <w:t>[1]</w:t>
      </w:r>
      <w:r w:rsidR="00F53993">
        <w:rPr>
          <w:rFonts w:eastAsia="Times New Roman" w:cstheme="minorHAnsi"/>
        </w:rPr>
        <w:fldChar w:fldCharType="end"/>
      </w:r>
    </w:p>
    <w:p w14:paraId="0E7DEDED" w14:textId="51D5FF97" w:rsidR="009C4D87" w:rsidRPr="00E77020" w:rsidRDefault="009C4D87" w:rsidP="00E77020">
      <w:pPr>
        <w:pStyle w:val="Heading2"/>
        <w:numPr>
          <w:ilvl w:val="0"/>
          <w:numId w:val="16"/>
        </w:numPr>
        <w:rPr>
          <w:rFonts w:eastAsia="Times New Roman"/>
        </w:rPr>
      </w:pPr>
      <w:r w:rsidRPr="00E77020">
        <w:rPr>
          <w:rFonts w:eastAsia="Times New Roman"/>
        </w:rPr>
        <w:t>Pre computers</w:t>
      </w:r>
    </w:p>
    <w:p w14:paraId="4536575E" w14:textId="19BB360D" w:rsidR="00E77020" w:rsidRPr="003B504B" w:rsidRDefault="00E77020" w:rsidP="00E77020">
      <w:pPr>
        <w:tabs>
          <w:tab w:val="num" w:pos="1260"/>
        </w:tabs>
        <w:spacing w:after="0" w:line="240" w:lineRule="auto"/>
        <w:ind w:right="567"/>
        <w:rPr>
          <w:rFonts w:asciiTheme="majorHAnsi" w:eastAsia="Times New Roman" w:hAnsiTheme="majorHAnsi" w:cstheme="majorHAnsi"/>
          <w:sz w:val="20"/>
          <w:szCs w:val="20"/>
        </w:rPr>
      </w:pPr>
    </w:p>
    <w:p w14:paraId="3E153D4E" w14:textId="069F7432" w:rsidR="00E77020" w:rsidRDefault="007B6433" w:rsidP="00E77020">
      <w:pPr>
        <w:tabs>
          <w:tab w:val="num" w:pos="1260"/>
        </w:tabs>
        <w:spacing w:after="0" w:line="240" w:lineRule="auto"/>
        <w:ind w:right="567"/>
        <w:rPr>
          <w:rFonts w:eastAsia="Times New Roman" w:cstheme="minorHAnsi"/>
        </w:rPr>
      </w:pPr>
      <w:r w:rsidRPr="003B504B">
        <w:rPr>
          <w:rFonts w:eastAsia="Times New Roman" w:cstheme="minorHAnsi"/>
        </w:rPr>
        <w:t xml:space="preserve">Cryptography has been in use for thousands of years, to hide secrets in messages.  The first known example </w:t>
      </w:r>
      <w:r w:rsidR="00CA1B06" w:rsidRPr="003B504B">
        <w:rPr>
          <w:rFonts w:eastAsia="Times New Roman" w:cstheme="minorHAnsi"/>
        </w:rPr>
        <w:t xml:space="preserve">is claimed to be from 1900 BC, but </w:t>
      </w:r>
      <w:r w:rsidR="003301AB">
        <w:rPr>
          <w:rFonts w:eastAsia="Times New Roman" w:cstheme="minorHAnsi"/>
        </w:rPr>
        <w:t xml:space="preserve">it’s </w:t>
      </w:r>
      <w:r w:rsidR="001031FF">
        <w:rPr>
          <w:rFonts w:eastAsia="Times New Roman" w:cstheme="minorHAnsi"/>
        </w:rPr>
        <w:t xml:space="preserve">purpose is not fully understood.  </w:t>
      </w:r>
      <w:r w:rsidR="004435D2">
        <w:rPr>
          <w:rFonts w:eastAsia="Times New Roman" w:cstheme="minorHAnsi"/>
        </w:rPr>
        <w:t>C</w:t>
      </w:r>
      <w:r w:rsidR="001031FF">
        <w:rPr>
          <w:rFonts w:eastAsia="Times New Roman" w:cstheme="minorHAnsi"/>
        </w:rPr>
        <w:t xml:space="preserve">learer examples of its use comes from </w:t>
      </w:r>
      <w:r w:rsidR="00D57951">
        <w:rPr>
          <w:rFonts w:eastAsia="Times New Roman" w:cstheme="minorHAnsi"/>
        </w:rPr>
        <w:t xml:space="preserve">Julius Caesar Rome, 100BC, and is </w:t>
      </w:r>
      <w:r w:rsidR="001E7498">
        <w:rPr>
          <w:rFonts w:eastAsia="Times New Roman" w:cstheme="minorHAnsi"/>
        </w:rPr>
        <w:t xml:space="preserve">referred to as a Cipher.  In it’s simplest form, each character was </w:t>
      </w:r>
      <w:r w:rsidR="00740B07">
        <w:rPr>
          <w:rFonts w:eastAsia="Times New Roman" w:cstheme="minorHAnsi"/>
        </w:rPr>
        <w:t xml:space="preserve">replaced by a characters shifted 3 spaces.  For example </w:t>
      </w:r>
      <w:r w:rsidR="000B09EC">
        <w:rPr>
          <w:rFonts w:eastAsia="Times New Roman" w:cstheme="minorHAnsi"/>
        </w:rPr>
        <w:t>S is replaced by V, V is replaced by Z.</w:t>
      </w:r>
      <w:r w:rsidR="00F53993">
        <w:rPr>
          <w:rFonts w:eastAsia="Times New Roman" w:cstheme="minorHAnsi"/>
        </w:rPr>
        <w:t xml:space="preserve"> </w:t>
      </w:r>
    </w:p>
    <w:p w14:paraId="22901D87" w14:textId="0DC97FC4" w:rsidR="004527E9" w:rsidRDefault="004527E9" w:rsidP="00E77020">
      <w:pPr>
        <w:tabs>
          <w:tab w:val="num" w:pos="1260"/>
        </w:tabs>
        <w:spacing w:after="0" w:line="240" w:lineRule="auto"/>
        <w:ind w:right="567"/>
        <w:rPr>
          <w:rFonts w:eastAsia="Times New Roman" w:cstheme="minorHAnsi"/>
        </w:rPr>
      </w:pPr>
    </w:p>
    <w:p w14:paraId="06372CC4" w14:textId="6A3D5D70" w:rsidR="004527E9" w:rsidRDefault="004527E9" w:rsidP="00E77020">
      <w:pPr>
        <w:tabs>
          <w:tab w:val="num" w:pos="1260"/>
        </w:tabs>
        <w:spacing w:after="0" w:line="240" w:lineRule="auto"/>
        <w:ind w:right="567"/>
        <w:rPr>
          <w:rFonts w:eastAsia="Times New Roman" w:cstheme="minorHAnsi"/>
        </w:rPr>
      </w:pPr>
      <w:r>
        <w:rPr>
          <w:rFonts w:eastAsia="Times New Roman" w:cstheme="minorHAnsi"/>
        </w:rPr>
        <w:t xml:space="preserve">So </w:t>
      </w:r>
      <w:r w:rsidR="00C8128E">
        <w:rPr>
          <w:rFonts w:eastAsia="Times New Roman" w:cstheme="minorHAnsi"/>
        </w:rPr>
        <w:t>Caesar’s</w:t>
      </w:r>
      <w:r>
        <w:rPr>
          <w:rFonts w:eastAsia="Times New Roman" w:cstheme="minorHAnsi"/>
        </w:rPr>
        <w:t xml:space="preserve"> Cipher would change</w:t>
      </w:r>
    </w:p>
    <w:p w14:paraId="387A6AF8" w14:textId="4B6681F6" w:rsidR="004527E9" w:rsidRDefault="004527E9" w:rsidP="00E77020">
      <w:pPr>
        <w:tabs>
          <w:tab w:val="num" w:pos="1260"/>
        </w:tabs>
        <w:spacing w:after="0" w:line="240" w:lineRule="auto"/>
        <w:ind w:right="567"/>
        <w:rPr>
          <w:rFonts w:eastAsia="Times New Roman" w:cstheme="minorHAnsi"/>
        </w:rPr>
      </w:pPr>
    </w:p>
    <w:p w14:paraId="36949A5A" w14:textId="53B6DFAA" w:rsidR="004527E9" w:rsidRDefault="004527E9" w:rsidP="00E77020">
      <w:pPr>
        <w:tabs>
          <w:tab w:val="num" w:pos="1260"/>
        </w:tabs>
        <w:spacing w:after="0" w:line="240" w:lineRule="auto"/>
        <w:ind w:right="567"/>
        <w:rPr>
          <w:rFonts w:eastAsia="Times New Roman" w:cstheme="minorHAnsi"/>
        </w:rPr>
      </w:pPr>
      <w:r>
        <w:rPr>
          <w:rFonts w:eastAsia="Times New Roman" w:cstheme="minorHAnsi"/>
        </w:rPr>
        <w:t>“Hello world” to be</w:t>
      </w:r>
    </w:p>
    <w:p w14:paraId="29AF5819" w14:textId="0489A0A1" w:rsidR="004527E9" w:rsidRDefault="004527E9" w:rsidP="00E77020">
      <w:pPr>
        <w:tabs>
          <w:tab w:val="num" w:pos="1260"/>
        </w:tabs>
        <w:spacing w:after="0" w:line="240" w:lineRule="auto"/>
        <w:ind w:right="567"/>
        <w:rPr>
          <w:rFonts w:eastAsia="Times New Roman" w:cstheme="minorHAnsi"/>
        </w:rPr>
      </w:pPr>
      <w:r>
        <w:rPr>
          <w:rFonts w:eastAsia="Times New Roman" w:cstheme="minorHAnsi"/>
        </w:rPr>
        <w:t>“K</w:t>
      </w:r>
      <w:r w:rsidR="00450702">
        <w:rPr>
          <w:rFonts w:eastAsia="Times New Roman" w:cstheme="minorHAnsi"/>
        </w:rPr>
        <w:t>hoor zru</w:t>
      </w:r>
      <w:r w:rsidR="007C0C80">
        <w:rPr>
          <w:rFonts w:eastAsia="Times New Roman" w:cstheme="minorHAnsi"/>
        </w:rPr>
        <w:t>og”</w:t>
      </w:r>
    </w:p>
    <w:p w14:paraId="2EE40041" w14:textId="7BEA8731" w:rsidR="007C0C80" w:rsidRDefault="007C0C80" w:rsidP="00E77020">
      <w:pPr>
        <w:tabs>
          <w:tab w:val="num" w:pos="1260"/>
        </w:tabs>
        <w:spacing w:after="0" w:line="240" w:lineRule="auto"/>
        <w:ind w:right="567"/>
        <w:rPr>
          <w:rFonts w:eastAsia="Times New Roman" w:cstheme="minorHAnsi"/>
        </w:rPr>
      </w:pPr>
    </w:p>
    <w:p w14:paraId="2644DDEB" w14:textId="4157FE3E" w:rsidR="009D465E" w:rsidRDefault="009D465E" w:rsidP="009D465E">
      <w:pPr>
        <w:pStyle w:val="Heading2"/>
        <w:numPr>
          <w:ilvl w:val="0"/>
          <w:numId w:val="16"/>
        </w:numPr>
        <w:rPr>
          <w:rFonts w:eastAsia="Times New Roman"/>
        </w:rPr>
      </w:pPr>
      <w:r>
        <w:rPr>
          <w:rFonts w:eastAsia="Times New Roman"/>
        </w:rPr>
        <w:t>Key</w:t>
      </w:r>
    </w:p>
    <w:p w14:paraId="2F5DECF3" w14:textId="595A27A4" w:rsidR="009D465E" w:rsidRDefault="009D465E" w:rsidP="009D465E"/>
    <w:p w14:paraId="72AFA527" w14:textId="1234C204" w:rsidR="001C0707" w:rsidRDefault="001C0707" w:rsidP="009D465E">
      <w:r>
        <w:t xml:space="preserve">Although very effective for its time, it is easy to understand how Caesars Cipher </w:t>
      </w:r>
      <w:r w:rsidR="00983B32">
        <w:t>bec</w:t>
      </w:r>
      <w:r w:rsidR="00C47E4D">
        <w:t>a</w:t>
      </w:r>
      <w:r w:rsidR="00983B32">
        <w:t xml:space="preserve">me decryptable, as </w:t>
      </w:r>
      <w:r w:rsidR="00B6303E">
        <w:t>the</w:t>
      </w:r>
      <w:r w:rsidR="00983B32">
        <w:t xml:space="preserve"> secret </w:t>
      </w:r>
      <w:r w:rsidR="00B6303E">
        <w:t xml:space="preserve">to unlock all of </w:t>
      </w:r>
      <w:r w:rsidR="00422BDE">
        <w:t xml:space="preserve">messages created by it was </w:t>
      </w:r>
      <w:r w:rsidR="00983B32">
        <w:t>easily explained and passed to others.</w:t>
      </w:r>
      <w:r w:rsidR="000F350B">
        <w:t xml:space="preserve">  So over time, it is no surprise that </w:t>
      </w:r>
      <w:r w:rsidR="007B0FA9">
        <w:t>new systems were created</w:t>
      </w:r>
      <w:r w:rsidR="000F350B">
        <w:t>.</w:t>
      </w:r>
    </w:p>
    <w:p w14:paraId="01746538" w14:textId="462BB564" w:rsidR="007A49FD" w:rsidRDefault="00D57F04" w:rsidP="009D465E">
      <w:r>
        <w:t>An important step in encryption history, was the Vigenere design in the 16</w:t>
      </w:r>
      <w:r w:rsidRPr="00D57F04">
        <w:rPr>
          <w:vertAlign w:val="superscript"/>
        </w:rPr>
        <w:t>th</w:t>
      </w:r>
      <w:r>
        <w:t xml:space="preserve"> </w:t>
      </w:r>
      <w:r w:rsidR="003A38E4">
        <w:t>century</w:t>
      </w:r>
      <w:r>
        <w:t>.  This is supposedly the first time an encryption key is used</w:t>
      </w:r>
      <w:r w:rsidR="00E743F0">
        <w:t xml:space="preserve"> which deals with part of the problem from above</w:t>
      </w:r>
      <w:r>
        <w:t>.</w:t>
      </w:r>
      <w:r w:rsidR="00F86008">
        <w:t xml:space="preserve">  </w:t>
      </w:r>
      <w:r w:rsidR="007A49FD">
        <w:t xml:space="preserve">This process </w:t>
      </w:r>
      <w:r w:rsidR="00C47E4D">
        <w:t xml:space="preserve">is where </w:t>
      </w:r>
      <w:r w:rsidR="00367DF5">
        <w:t xml:space="preserve">the alphabet is drawn out in a chart, A to Z along the top, and A to Z down one side.  The </w:t>
      </w:r>
      <w:r w:rsidR="002C3C9A">
        <w:t xml:space="preserve">empty cells of the </w:t>
      </w:r>
      <w:r w:rsidR="00367DF5">
        <w:t xml:space="preserve">chart </w:t>
      </w:r>
      <w:r w:rsidR="002C3C9A">
        <w:t>are then filled in in a specific way.</w:t>
      </w:r>
      <w:r w:rsidR="003C2EB6">
        <w:fldChar w:fldCharType="begin" w:fldLock="1"/>
      </w:r>
      <w:r w:rsidR="00174AEC">
        <w:instrText>ADDIN CSL_CITATION {"citationItems":[{"id":"ITEM-1","itemData":{"URL":"https://access.redhat.com/blogs/766093/posts/1976023","accessed":{"date-parts":[["2019","12","3"]]},"id":"ITEM-1","issued":{"date-parts":[["0"]]},"title":"A Brief History of Cryptography - Red Hat Customer Portal","type":"webpage"},"uris":["http://www.mendeley.com/documents/?uuid=ee7a16f2-69f2-3c99-ad20-d99308308074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="003C2EB6">
        <w:fldChar w:fldCharType="separate"/>
      </w:r>
      <w:r w:rsidR="003C2EB6" w:rsidRPr="003C2EB6">
        <w:rPr>
          <w:noProof/>
        </w:rPr>
        <w:t>[2]</w:t>
      </w:r>
      <w:r w:rsidR="003C2EB6">
        <w:fldChar w:fldCharType="end"/>
      </w:r>
    </w:p>
    <w:p w14:paraId="6EBD4F51" w14:textId="49219296" w:rsidR="00DC6475" w:rsidRDefault="00DC6475" w:rsidP="009D465E">
      <w:r>
        <w:rPr>
          <w:noProof/>
        </w:rPr>
        <w:drawing>
          <wp:inline distT="0" distB="0" distL="0" distR="0" wp14:anchorId="09CC6E06" wp14:editId="07DFDFA3">
            <wp:extent cx="2419350" cy="2413242"/>
            <wp:effectExtent l="0" t="0" r="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540819" cy="25344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C120C">
        <w:t xml:space="preserve">Figure 1 </w:t>
      </w:r>
      <w:r w:rsidR="00F86008">
        <w:fldChar w:fldCharType="begin" w:fldLock="1"/>
      </w:r>
      <w:r w:rsidR="00174AEC">
        <w:instrText>ADDIN CSL_CITATION {"citationItems":[{"id":"ITEM-1","itemData":{"URL":"https://www.geeksforgeeks.org/vigenere-cipher/","accessed":{"date-parts":[["2019","12","3"]]},"id":"ITEM-1","issued":{"date-parts":[["0"]]},"title":"Vigenère Cipher - GeeksforGeeks","type":"webpage"},"uris":["http://www.mendeley.com/documents/?uuid=6129a551-7c17-3ebc-8c4a-7c719a330cf9"]}],"mendeley":{"formattedCitation":"[3]","plainTextFormattedCitation":"[3]","previouslyFormattedCitation":"[3]"},"properties":{"noteIndex":0},"schema":"https://github.com/citation-style-language/schema/raw/master/csl-citation.json"}</w:instrText>
      </w:r>
      <w:r w:rsidR="00F86008">
        <w:fldChar w:fldCharType="separate"/>
      </w:r>
      <w:r w:rsidR="003C2EB6" w:rsidRPr="003C2EB6">
        <w:rPr>
          <w:noProof/>
        </w:rPr>
        <w:t>[3]</w:t>
      </w:r>
      <w:r w:rsidR="00F86008">
        <w:fldChar w:fldCharType="end"/>
      </w:r>
    </w:p>
    <w:p w14:paraId="1A55C9A2" w14:textId="1FEFE40B" w:rsidR="004516B0" w:rsidRDefault="004516B0" w:rsidP="009D465E">
      <w:r>
        <w:t xml:space="preserve">A plain text message </w:t>
      </w:r>
      <w:r w:rsidR="00785BBD">
        <w:t xml:space="preserve">which someone wishes to send </w:t>
      </w:r>
      <w:r>
        <w:t>is then created</w:t>
      </w:r>
      <w:r w:rsidR="00512834">
        <w:t>,</w:t>
      </w:r>
      <w:r>
        <w:t xml:space="preserve"> for example</w:t>
      </w:r>
    </w:p>
    <w:p w14:paraId="4DF01D46" w14:textId="119ACCFC" w:rsidR="004516B0" w:rsidRDefault="004516B0" w:rsidP="009D465E">
      <w:r>
        <w:t>“MerryChristmas”</w:t>
      </w:r>
    </w:p>
    <w:p w14:paraId="59061CB4" w14:textId="1E85C9AE" w:rsidR="004516B0" w:rsidRDefault="004516B0" w:rsidP="009D465E">
      <w:r>
        <w:t>A key is then created</w:t>
      </w:r>
      <w:r w:rsidR="0037536D">
        <w:t xml:space="preserve">, </w:t>
      </w:r>
      <w:r>
        <w:t>which will be shared with the recipient of the message which is the same length as the plain text message</w:t>
      </w:r>
      <w:r w:rsidR="009362F3">
        <w:t>, for example</w:t>
      </w:r>
    </w:p>
    <w:p w14:paraId="0845AB3B" w14:textId="0221E8ED" w:rsidR="004516B0" w:rsidRDefault="004516B0" w:rsidP="009D465E">
      <w:r>
        <w:t>“</w:t>
      </w:r>
      <w:r w:rsidR="00AB28E0">
        <w:t>ho</w:t>
      </w:r>
      <w:r w:rsidR="00495A87">
        <w:t>ho</w:t>
      </w:r>
      <w:r w:rsidR="00B95764">
        <w:t>hohohohoho”</w:t>
      </w:r>
    </w:p>
    <w:p w14:paraId="4A692BC4" w14:textId="029638DA" w:rsidR="000D0DDD" w:rsidRDefault="00B95764" w:rsidP="009D465E">
      <w:r>
        <w:t xml:space="preserve">To </w:t>
      </w:r>
      <w:r w:rsidR="003C2EB6">
        <w:t>encrypt</w:t>
      </w:r>
      <w:r w:rsidR="00616DA4">
        <w:t xml:space="preserve"> </w:t>
      </w:r>
      <w:r>
        <w:t>the message the letter in cell M + H are combined</w:t>
      </w:r>
      <w:r w:rsidR="000560FD">
        <w:t xml:space="preserve"> in figure 1</w:t>
      </w:r>
      <w:r w:rsidR="00AC120C">
        <w:t xml:space="preserve">, to form </w:t>
      </w:r>
      <w:r w:rsidR="000560FD">
        <w:t>“T”</w:t>
      </w:r>
      <w:r w:rsidR="001802FC">
        <w:t>, E + O are combined to form “S”</w:t>
      </w:r>
      <w:r w:rsidR="00101061">
        <w:t xml:space="preserve">, R + H </w:t>
      </w:r>
      <w:r w:rsidR="003E57BD">
        <w:t>are combined to form “Y” and so on for each letter</w:t>
      </w:r>
      <w:r w:rsidR="000D0DDD">
        <w:t>.</w:t>
      </w:r>
    </w:p>
    <w:p w14:paraId="52A6D4AC" w14:textId="35FB761B" w:rsidR="009D465E" w:rsidRDefault="007F02C9" w:rsidP="009D465E">
      <w:r>
        <w:t xml:space="preserve">This improved </w:t>
      </w:r>
      <w:r w:rsidR="00B31FC3">
        <w:t xml:space="preserve">the method of encryption and decryption </w:t>
      </w:r>
      <w:r w:rsidR="001B73E7">
        <w:t xml:space="preserve">by allowing the process to be shared widely but the </w:t>
      </w:r>
      <w:r w:rsidR="00380101">
        <w:t>protected part, the key, being able to be changed.</w:t>
      </w:r>
    </w:p>
    <w:p w14:paraId="70EDF71B" w14:textId="35503B2D" w:rsidR="00005593" w:rsidRPr="009D465E" w:rsidRDefault="00BC68C6" w:rsidP="009D465E">
      <w:r>
        <w:t xml:space="preserve">The Vigenere design was </w:t>
      </w:r>
      <w:r w:rsidR="002B71B5">
        <w:t xml:space="preserve">eventually broken, thus allowing </w:t>
      </w:r>
      <w:r w:rsidR="007F4653">
        <w:t>someone who the sender did not intend to read the original messaging being able to do so.</w:t>
      </w:r>
      <w:r w:rsidR="005D74FA">
        <w:t xml:space="preserve">  So further methods were introduced through the years, with large </w:t>
      </w:r>
      <w:r>
        <w:t>improve</w:t>
      </w:r>
      <w:r w:rsidR="005D74FA">
        <w:t xml:space="preserve">ments coming in the </w:t>
      </w:r>
      <w:r>
        <w:t>19</w:t>
      </w:r>
      <w:r w:rsidRPr="00BC68C6">
        <w:rPr>
          <w:vertAlign w:val="superscript"/>
        </w:rPr>
        <w:t>th</w:t>
      </w:r>
      <w:r>
        <w:t xml:space="preserve"> century, when everything became electric, with the Hebern </w:t>
      </w:r>
      <w:r w:rsidR="00403F5C">
        <w:t>electro-mechanic contraption, the Hebern rotor machine</w:t>
      </w:r>
      <w:r w:rsidR="006F273B">
        <w:t xml:space="preserve">, eventually </w:t>
      </w:r>
      <w:r w:rsidR="00292C5F">
        <w:t>broken using frequency letters.  The Enigma machine w</w:t>
      </w:r>
      <w:r w:rsidR="00F41022">
        <w:t xml:space="preserve">hich was </w:t>
      </w:r>
      <w:r w:rsidR="00292C5F">
        <w:t xml:space="preserve">created in Germany at the end </w:t>
      </w:r>
      <w:r w:rsidR="00F41022">
        <w:t xml:space="preserve">of World War One, heavily used in World War Two </w:t>
      </w:r>
      <w:r w:rsidR="00197B7F">
        <w:t>until</w:t>
      </w:r>
      <w:r w:rsidR="00F41022">
        <w:t xml:space="preserve"> it was </w:t>
      </w:r>
      <w:r w:rsidR="00174AEC">
        <w:t>eventually broken.</w:t>
      </w:r>
      <w:r w:rsidR="00174AEC">
        <w:fldChar w:fldCharType="begin" w:fldLock="1"/>
      </w:r>
      <w:r w:rsidR="00A44A91">
        <w:instrText>ADDIN CSL_CITATION {"citationItems":[{"id":"ITEM-1","itemData":{"URL":"https://access.redhat.com/blogs/766093/posts/1976023","accessed":{"date-parts":[["2019","12","3"]]},"id":"ITEM-1","issued":{"date-parts":[["0"]]},"title":"A Brief History of Cryptography - Red Hat Customer Portal","type":"webpage"},"uris":["http://www.mendeley.com/documents/?uuid=ee7a16f2-69f2-3c99-ad20-d99308308074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="00174AEC">
        <w:fldChar w:fldCharType="separate"/>
      </w:r>
      <w:r w:rsidR="00174AEC" w:rsidRPr="00174AEC">
        <w:rPr>
          <w:noProof/>
        </w:rPr>
        <w:t>[2]</w:t>
      </w:r>
      <w:r w:rsidR="00174AEC">
        <w:fldChar w:fldCharType="end"/>
      </w:r>
    </w:p>
    <w:p w14:paraId="101D663B" w14:textId="71788E62" w:rsidR="009C4D87" w:rsidRPr="005D74FA" w:rsidRDefault="009C4D87" w:rsidP="005D74FA">
      <w:pPr>
        <w:pStyle w:val="Heading2"/>
        <w:numPr>
          <w:ilvl w:val="0"/>
          <w:numId w:val="16"/>
        </w:numPr>
        <w:rPr>
          <w:rFonts w:eastAsia="Times New Roman"/>
        </w:rPr>
      </w:pPr>
      <w:r w:rsidRPr="005D74FA">
        <w:rPr>
          <w:rFonts w:eastAsia="Times New Roman"/>
        </w:rPr>
        <w:t>DES</w:t>
      </w:r>
    </w:p>
    <w:p w14:paraId="0717E1C3" w14:textId="23907BB8" w:rsidR="005D74FA" w:rsidRDefault="005D74FA" w:rsidP="005D74FA">
      <w:pPr>
        <w:tabs>
          <w:tab w:val="num" w:pos="1260"/>
        </w:tabs>
        <w:spacing w:after="0" w:line="240" w:lineRule="auto"/>
        <w:ind w:right="567"/>
        <w:rPr>
          <w:rFonts w:eastAsia="Times New Roman" w:cstheme="minorHAnsi"/>
        </w:rPr>
      </w:pPr>
    </w:p>
    <w:p w14:paraId="7C20D9AD" w14:textId="7A8E813D" w:rsidR="005D74FA" w:rsidRDefault="0023533B" w:rsidP="005D74FA">
      <w:pPr>
        <w:tabs>
          <w:tab w:val="num" w:pos="1260"/>
        </w:tabs>
        <w:spacing w:after="0" w:line="240" w:lineRule="auto"/>
        <w:ind w:right="567"/>
        <w:rPr>
          <w:rFonts w:eastAsia="Times New Roman" w:cstheme="minorHAnsi"/>
        </w:rPr>
      </w:pPr>
      <w:r>
        <w:rPr>
          <w:rFonts w:eastAsia="Times New Roman" w:cstheme="minorHAnsi"/>
        </w:rPr>
        <w:t xml:space="preserve">Post the world war era, </w:t>
      </w:r>
      <w:r w:rsidR="005C2E1D">
        <w:rPr>
          <w:rFonts w:eastAsia="Times New Roman" w:cstheme="minorHAnsi"/>
        </w:rPr>
        <w:t>cryptography a</w:t>
      </w:r>
      <w:r w:rsidR="00D058F2">
        <w:rPr>
          <w:rFonts w:eastAsia="Times New Roman" w:cstheme="minorHAnsi"/>
        </w:rPr>
        <w:t>ttracted the attention of war o</w:t>
      </w:r>
      <w:r w:rsidR="00E56F5B">
        <w:rPr>
          <w:rFonts w:eastAsia="Times New Roman" w:cstheme="minorHAnsi"/>
        </w:rPr>
        <w:t xml:space="preserve">f </w:t>
      </w:r>
      <w:r w:rsidR="00D058F2">
        <w:rPr>
          <w:rFonts w:eastAsia="Times New Roman" w:cstheme="minorHAnsi"/>
        </w:rPr>
        <w:t xml:space="preserve">a different </w:t>
      </w:r>
      <w:r w:rsidR="00E56F5B">
        <w:rPr>
          <w:rFonts w:eastAsia="Times New Roman" w:cstheme="minorHAnsi"/>
        </w:rPr>
        <w:t>kind</w:t>
      </w:r>
      <w:r w:rsidR="00D058F2">
        <w:rPr>
          <w:rFonts w:eastAsia="Times New Roman" w:cstheme="minorHAnsi"/>
        </w:rPr>
        <w:t xml:space="preserve">, that of </w:t>
      </w:r>
      <w:r w:rsidR="00B808A8">
        <w:rPr>
          <w:rFonts w:eastAsia="Times New Roman" w:cstheme="minorHAnsi"/>
        </w:rPr>
        <w:t xml:space="preserve">the commercial space, and protecting business data.  At the beginning of the 1970’s IBM </w:t>
      </w:r>
      <w:r w:rsidR="00FA734D">
        <w:rPr>
          <w:rFonts w:eastAsia="Times New Roman" w:cstheme="minorHAnsi"/>
        </w:rPr>
        <w:t>realised this demand and setup a “crypto group” which designed a cipher called “Lucifer”.</w:t>
      </w:r>
      <w:r w:rsidR="00146239">
        <w:rPr>
          <w:rFonts w:eastAsia="Times New Roman" w:cstheme="minorHAnsi"/>
        </w:rPr>
        <w:t xml:space="preserve">  The US government </w:t>
      </w:r>
      <w:r w:rsidR="005367B9">
        <w:rPr>
          <w:rFonts w:eastAsia="Times New Roman" w:cstheme="minorHAnsi"/>
        </w:rPr>
        <w:t xml:space="preserve">at the time </w:t>
      </w:r>
      <w:r w:rsidR="0007582B">
        <w:rPr>
          <w:rFonts w:eastAsia="Times New Roman" w:cstheme="minorHAnsi"/>
        </w:rPr>
        <w:t xml:space="preserve">put out requests for </w:t>
      </w:r>
      <w:r w:rsidR="002320CC">
        <w:rPr>
          <w:rFonts w:eastAsia="Times New Roman" w:cstheme="minorHAnsi"/>
        </w:rPr>
        <w:t xml:space="preserve">proposals for a block cipher to form a national standard which Lucifer eventually </w:t>
      </w:r>
      <w:r w:rsidR="005367B9">
        <w:rPr>
          <w:rFonts w:eastAsia="Times New Roman" w:cstheme="minorHAnsi"/>
        </w:rPr>
        <w:t>fo</w:t>
      </w:r>
      <w:r w:rsidR="0041135B">
        <w:rPr>
          <w:rFonts w:eastAsia="Times New Roman" w:cstheme="minorHAnsi"/>
        </w:rPr>
        <w:t>r filled</w:t>
      </w:r>
      <w:r w:rsidR="002320CC">
        <w:rPr>
          <w:rFonts w:eastAsia="Times New Roman" w:cstheme="minorHAnsi"/>
        </w:rPr>
        <w:t>.</w:t>
      </w:r>
      <w:r w:rsidR="002C1AC8">
        <w:rPr>
          <w:rFonts w:eastAsia="Times New Roman" w:cstheme="minorHAnsi"/>
        </w:rPr>
        <w:t xml:space="preserve">  It was renamed DES, Data Encryption Standard in 19</w:t>
      </w:r>
      <w:r w:rsidR="00356689">
        <w:rPr>
          <w:rFonts w:eastAsia="Times New Roman" w:cstheme="minorHAnsi"/>
        </w:rPr>
        <w:t>7</w:t>
      </w:r>
      <w:r w:rsidR="002C1AC8">
        <w:rPr>
          <w:rFonts w:eastAsia="Times New Roman" w:cstheme="minorHAnsi"/>
        </w:rPr>
        <w:t>7.</w:t>
      </w:r>
      <w:r w:rsidR="00D468EA" w:rsidRPr="00D468EA">
        <w:rPr>
          <w:rFonts w:eastAsia="Times New Roman" w:cstheme="minorHAnsi"/>
        </w:rPr>
        <w:t xml:space="preserve"> </w:t>
      </w:r>
      <w:r w:rsidR="00D468EA">
        <w:rPr>
          <w:rFonts w:eastAsia="Times New Roman" w:cstheme="minorHAnsi"/>
        </w:rPr>
        <w:fldChar w:fldCharType="begin" w:fldLock="1"/>
      </w:r>
      <w:r w:rsidR="00D468EA">
        <w:rPr>
          <w:rFonts w:eastAsia="Times New Roman" w:cstheme="minorHAnsi"/>
        </w:rPr>
        <w:instrText>ADDIN CSL_CITATION {"citationItems":[{"id":"ITEM-1","itemData":{"URL":"https://access.redhat.com/blogs/766093/posts/1976023","accessed":{"date-parts":[["2019","12","3"]]},"id":"ITEM-1","issued":{"date-parts":[["0"]]},"title":"A Brief History of Cryptography - Red Hat Customer Portal","type":"webpage"},"uris":["http://www.mendeley.com/documents/?uuid=ee7a16f2-69f2-3c99-ad20-d99308308074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="00D468EA">
        <w:rPr>
          <w:rFonts w:eastAsia="Times New Roman" w:cstheme="minorHAnsi"/>
        </w:rPr>
        <w:fldChar w:fldCharType="separate"/>
      </w:r>
      <w:r w:rsidR="00D468EA" w:rsidRPr="00D468EA">
        <w:rPr>
          <w:rFonts w:eastAsia="Times New Roman" w:cstheme="minorHAnsi"/>
          <w:noProof/>
        </w:rPr>
        <w:t>[2]</w:t>
      </w:r>
      <w:r w:rsidR="00D468EA">
        <w:rPr>
          <w:rFonts w:eastAsia="Times New Roman" w:cstheme="minorHAnsi"/>
        </w:rPr>
        <w:fldChar w:fldCharType="end"/>
      </w:r>
      <w:r w:rsidR="00D468EA">
        <w:rPr>
          <w:rFonts w:eastAsia="Times New Roman" w:cstheme="minorHAnsi"/>
        </w:rPr>
        <w:t xml:space="preserve"> </w:t>
      </w:r>
    </w:p>
    <w:p w14:paraId="427B2F41" w14:textId="77777777" w:rsidR="005D74FA" w:rsidRPr="005D74FA" w:rsidRDefault="005D74FA" w:rsidP="005D74FA">
      <w:pPr>
        <w:tabs>
          <w:tab w:val="num" w:pos="1260"/>
        </w:tabs>
        <w:spacing w:after="0" w:line="240" w:lineRule="auto"/>
        <w:ind w:right="567"/>
        <w:rPr>
          <w:rFonts w:eastAsia="Times New Roman" w:cstheme="minorHAnsi"/>
        </w:rPr>
      </w:pPr>
    </w:p>
    <w:p w14:paraId="6362D563" w14:textId="5970E915" w:rsidR="007D250E" w:rsidRDefault="007D250E" w:rsidP="007D250E">
      <w:pPr>
        <w:pStyle w:val="Heading2"/>
        <w:numPr>
          <w:ilvl w:val="0"/>
          <w:numId w:val="16"/>
        </w:numPr>
        <w:rPr>
          <w:rFonts w:eastAsia="Times New Roman"/>
        </w:rPr>
      </w:pPr>
      <w:r w:rsidRPr="007D250E">
        <w:rPr>
          <w:rFonts w:eastAsia="Times New Roman"/>
        </w:rPr>
        <w:t>Modern encryption</w:t>
      </w:r>
    </w:p>
    <w:p w14:paraId="35E97777" w14:textId="77777777" w:rsidR="00D468EA" w:rsidRDefault="00D468EA" w:rsidP="00D468EA">
      <w:pPr>
        <w:tabs>
          <w:tab w:val="num" w:pos="1260"/>
        </w:tabs>
        <w:spacing w:after="0" w:line="240" w:lineRule="auto"/>
        <w:ind w:right="567"/>
        <w:rPr>
          <w:rFonts w:eastAsia="Times New Roman" w:cstheme="minorHAnsi"/>
        </w:rPr>
      </w:pPr>
    </w:p>
    <w:p w14:paraId="305AAE0F" w14:textId="26535CC9" w:rsidR="00D468EA" w:rsidRPr="00D468EA" w:rsidRDefault="00D468EA" w:rsidP="00D468EA">
      <w:pPr>
        <w:tabs>
          <w:tab w:val="num" w:pos="1260"/>
        </w:tabs>
        <w:spacing w:after="0" w:line="240" w:lineRule="auto"/>
        <w:ind w:right="567"/>
        <w:rPr>
          <w:rFonts w:eastAsia="Times New Roman" w:cstheme="minorHAnsi"/>
        </w:rPr>
      </w:pPr>
      <w:r w:rsidRPr="00D468EA">
        <w:rPr>
          <w:rFonts w:eastAsia="Times New Roman" w:cstheme="minorHAnsi"/>
        </w:rPr>
        <w:t>As computing power increased, the problem with DES was exposed, which was the small size of its encryption key.  Modern processers were able to calculate the key by using a brute force attack, which is continually trying combinations until the one needed is discovered</w:t>
      </w:r>
      <w:r w:rsidR="003943AB">
        <w:rPr>
          <w:rFonts w:eastAsia="Times New Roman" w:cstheme="minorHAnsi"/>
        </w:rPr>
        <w:t>.  Eventually DES was broken in 1997</w:t>
      </w:r>
      <w:r w:rsidRPr="00D468EA">
        <w:rPr>
          <w:rFonts w:eastAsia="Times New Roman" w:cstheme="minorHAnsi"/>
        </w:rPr>
        <w:t>.</w:t>
      </w:r>
      <w:r w:rsidRPr="00D468EA">
        <w:rPr>
          <w:rFonts w:eastAsia="Times New Roman" w:cstheme="minorHAnsi"/>
        </w:rPr>
        <w:fldChar w:fldCharType="begin" w:fldLock="1"/>
      </w:r>
      <w:r w:rsidRPr="00D468EA">
        <w:rPr>
          <w:rFonts w:eastAsia="Times New Roman" w:cstheme="minorHAnsi"/>
        </w:rPr>
        <w:instrText>ADDIN CSL_CITATION {"citationItems":[{"id":"ITEM-1","itemData":{"URL":"https://access.redhat.com/blogs/766093/posts/1976023","accessed":{"date-parts":[["2019","12","3"]]},"id":"ITEM-1","issued":{"date-parts":[["0"]]},"title":"A Brief History of Cryptography - Red Hat Customer Portal","type":"webpage"},"uris":["http://www.mendeley.com/documents/?uuid=ee7a16f2-69f2-3c99-ad20-d99308308074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Pr="00D468EA">
        <w:rPr>
          <w:rFonts w:eastAsia="Times New Roman" w:cstheme="minorHAnsi"/>
        </w:rPr>
        <w:fldChar w:fldCharType="separate"/>
      </w:r>
      <w:r w:rsidRPr="00D468EA">
        <w:rPr>
          <w:rFonts w:eastAsia="Times New Roman" w:cstheme="minorHAnsi"/>
          <w:noProof/>
        </w:rPr>
        <w:t>[2]</w:t>
      </w:r>
      <w:r w:rsidRPr="00D468EA">
        <w:rPr>
          <w:rFonts w:eastAsia="Times New Roman" w:cstheme="minorHAnsi"/>
        </w:rPr>
        <w:fldChar w:fldCharType="end"/>
      </w:r>
      <w:r w:rsidRPr="00D468EA">
        <w:rPr>
          <w:rFonts w:eastAsia="Times New Roman" w:cstheme="minorHAnsi"/>
        </w:rPr>
        <w:t xml:space="preserve"> </w:t>
      </w:r>
    </w:p>
    <w:p w14:paraId="7CA3DF81" w14:textId="77777777" w:rsidR="001E5F25" w:rsidRDefault="001E5F25" w:rsidP="007D250E"/>
    <w:p w14:paraId="1C3094B0" w14:textId="205E385D" w:rsidR="003943AB" w:rsidRDefault="001E5F25" w:rsidP="007D250E">
      <w:r>
        <w:t>Once again the US government was looking for a new standard, a</w:t>
      </w:r>
      <w:r w:rsidR="0041135B">
        <w:t xml:space="preserve">nd as it did in the 1970’s, </w:t>
      </w:r>
      <w:r w:rsidR="00083055">
        <w:t>in 1997 it invited submissions for a new block cipher.  In the year 2000</w:t>
      </w:r>
      <w:r w:rsidR="00643B42">
        <w:t xml:space="preserve"> it accepted Rijndael as the winner from 50 submissions which become the Advanced Encryption Standard, AES.</w:t>
      </w:r>
      <w:r w:rsidR="00643B42">
        <w:fldChar w:fldCharType="begin" w:fldLock="1"/>
      </w:r>
      <w:r w:rsidR="00C56D96">
        <w:instrText>ADDIN CSL_CITATION {"citationItems":[{"id":"ITEM-1","itemData":{"URL":"https://access.redhat.com/blogs/766093/posts/1976023","accessed":{"date-parts":[["2019","12","3"]]},"id":"ITEM-1","issued":{"date-parts":[["0"]]},"title":"A Brief History of Cryptography - Red Hat Customer Portal","type":"webpage"},"uris":["http://www.mendeley.com/documents/?uuid=ee7a16f2-69f2-3c99-ad20-d99308308074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="00643B42">
        <w:fldChar w:fldCharType="separate"/>
      </w:r>
      <w:r w:rsidR="00643B42" w:rsidRPr="00643B42">
        <w:rPr>
          <w:noProof/>
        </w:rPr>
        <w:t>[2]</w:t>
      </w:r>
      <w:r w:rsidR="00643B42">
        <w:fldChar w:fldCharType="end"/>
      </w:r>
    </w:p>
    <w:p w14:paraId="50FF6928" w14:textId="77777777" w:rsidR="00D468EA" w:rsidRPr="007D250E" w:rsidRDefault="00D468EA" w:rsidP="007D250E"/>
    <w:p w14:paraId="61A1299A" w14:textId="7D901948" w:rsidR="007D250E" w:rsidRDefault="007D250E" w:rsidP="00643B42">
      <w:pPr>
        <w:pStyle w:val="Heading2"/>
        <w:numPr>
          <w:ilvl w:val="1"/>
          <w:numId w:val="16"/>
        </w:numPr>
        <w:rPr>
          <w:rFonts w:eastAsia="Times New Roman"/>
        </w:rPr>
      </w:pPr>
      <w:r w:rsidRPr="007D250E">
        <w:rPr>
          <w:rFonts w:eastAsia="Times New Roman"/>
        </w:rPr>
        <w:t>AES</w:t>
      </w:r>
    </w:p>
    <w:p w14:paraId="031A685E" w14:textId="0FECFCDE" w:rsidR="00643B42" w:rsidRDefault="00643B42" w:rsidP="00643B42"/>
    <w:p w14:paraId="1D1C2BCF" w14:textId="24639924" w:rsidR="008D3A46" w:rsidRPr="008D3A46" w:rsidRDefault="001F77B5" w:rsidP="00643B42">
      <w:pPr>
        <w:rPr>
          <w:rFonts w:ascii="Helvetica" w:hAnsi="Helvetica" w:cs="Helvetica"/>
          <w:color w:val="00005C"/>
          <w:sz w:val="17"/>
          <w:szCs w:val="17"/>
          <w:shd w:val="clear" w:color="auto" w:fill="FFFFFF"/>
          <w:vertAlign w:val="superscript"/>
        </w:rPr>
      </w:pPr>
      <w:r>
        <w:t>AES</w:t>
      </w:r>
      <w:r w:rsidR="00300EAE">
        <w:t xml:space="preserve"> breaks</w:t>
      </w:r>
      <w:r w:rsidR="005A143E">
        <w:t xml:space="preserve"> data </w:t>
      </w:r>
      <w:r w:rsidR="00300EAE">
        <w:t>i</w:t>
      </w:r>
      <w:r w:rsidR="005A143E">
        <w:t xml:space="preserve">nto blocks of 128 </w:t>
      </w:r>
      <w:r w:rsidR="00844055">
        <w:t>bits.  It then encrypted or decrypted usin</w:t>
      </w:r>
      <w:r w:rsidR="00044F23">
        <w:t xml:space="preserve">g either a 128, 192 or 256 bit key depending on the level of security required.  This gives </w:t>
      </w:r>
      <w:r w:rsidR="008D3A46">
        <w:t xml:space="preserve">the key a </w:t>
      </w:r>
      <w:r w:rsidR="008D3A46" w:rsidRPr="00DD1D31">
        <w:t xml:space="preserve">possible </w:t>
      </w:r>
      <w:r w:rsidR="008D3A46" w:rsidRPr="00DD1D31">
        <w:rPr>
          <w:rFonts w:cstheme="minorHAnsi"/>
        </w:rPr>
        <w:t xml:space="preserve">value of </w:t>
      </w:r>
      <w:r w:rsidR="008D3A46" w:rsidRPr="00DD1D31">
        <w:rPr>
          <w:rFonts w:cstheme="minorHAnsi"/>
          <w:shd w:val="clear" w:color="auto" w:fill="FFFFFF"/>
        </w:rPr>
        <w:t>2</w:t>
      </w:r>
      <w:r w:rsidR="008D3A46" w:rsidRPr="00DD1D31">
        <w:rPr>
          <w:rFonts w:cstheme="minorHAnsi"/>
          <w:shd w:val="clear" w:color="auto" w:fill="FFFFFF"/>
          <w:vertAlign w:val="superscript"/>
        </w:rPr>
        <w:t>128</w:t>
      </w:r>
      <w:r w:rsidR="008D3A46" w:rsidRPr="00DD1D31">
        <w:rPr>
          <w:rFonts w:cstheme="minorHAnsi"/>
        </w:rPr>
        <w:t xml:space="preserve"> combinations</w:t>
      </w:r>
      <w:r w:rsidR="00DD1D31">
        <w:t>.  Compared to the fall of DES, a b</w:t>
      </w:r>
      <w:r w:rsidR="00300EAE">
        <w:t>rute force attack, it would take the world fastest super computer 100 trillion years to repeat with AES.</w:t>
      </w:r>
      <w:r w:rsidR="0017524F">
        <w:t xml:space="preserve">  AES is a symmetric algorithm, which means its </w:t>
      </w:r>
      <w:r w:rsidR="00472608">
        <w:t>key is used for both encryption and decryption.</w:t>
      </w:r>
      <w:r w:rsidR="00C56D96">
        <w:fldChar w:fldCharType="begin" w:fldLock="1"/>
      </w:r>
      <w:r w:rsidR="000E1252">
        <w:instrText>ADDIN CSL_CITATION {"citationItems":[{"id":"ITEM-1","itemData":{"URL":"https://blog.syncsort.com/2019/03/data-security/aes-vs-rsa-encryption-differences/","accessed":{"date-parts":[["2019","12","3"]]},"id":"ITEM-1","issued":{"date-parts":[["0"]]},"title":"AES vs. RSA Encryption: What Are the Differences? - Syncsort Blog","type":"webpage"},"uris":["http://www.mendeley.com/documents/?uuid=d5bcc847-d9a1-3950-9f78-ca1fb47a0764"]}],"mendeley":{"formattedCitation":"[4]","plainTextFormattedCitation":"[4]","previouslyFormattedCitation":"[4]"},"properties":{"noteIndex":0},"schema":"https://github.com/citation-style-language/schema/raw/master/csl-citation.json"}</w:instrText>
      </w:r>
      <w:r w:rsidR="00C56D96">
        <w:fldChar w:fldCharType="separate"/>
      </w:r>
      <w:r w:rsidR="00C56D96" w:rsidRPr="00C56D96">
        <w:rPr>
          <w:noProof/>
        </w:rPr>
        <w:t>[4]</w:t>
      </w:r>
      <w:r w:rsidR="00C56D96">
        <w:fldChar w:fldCharType="end"/>
      </w:r>
    </w:p>
    <w:p w14:paraId="0C2F4263" w14:textId="77777777" w:rsidR="00643B42" w:rsidRPr="00643B42" w:rsidRDefault="00643B42" w:rsidP="00643B42"/>
    <w:p w14:paraId="7EC5F5B3" w14:textId="18A8DE02" w:rsidR="007D250E" w:rsidRDefault="007D250E" w:rsidP="00CA57D3">
      <w:pPr>
        <w:pStyle w:val="Heading2"/>
        <w:numPr>
          <w:ilvl w:val="1"/>
          <w:numId w:val="16"/>
        </w:numPr>
        <w:rPr>
          <w:rFonts w:eastAsia="Times New Roman"/>
        </w:rPr>
      </w:pPr>
      <w:r w:rsidRPr="007D250E">
        <w:rPr>
          <w:rFonts w:eastAsia="Times New Roman"/>
        </w:rPr>
        <w:t>RSA</w:t>
      </w:r>
    </w:p>
    <w:p w14:paraId="2159A4C8" w14:textId="07134D06" w:rsidR="00AF20B4" w:rsidRDefault="00AF20B4" w:rsidP="00AF20B4"/>
    <w:p w14:paraId="0A7E93C8" w14:textId="6FEEFA54" w:rsidR="00AF20B4" w:rsidRDefault="00B52C2A" w:rsidP="00AF20B4">
      <w:r>
        <w:t>RSA (Rivest-Shamir-Adleman) named after its inventors</w:t>
      </w:r>
      <w:r w:rsidR="000E7807">
        <w:t xml:space="preserve"> was created in 1977.  It </w:t>
      </w:r>
      <w:r>
        <w:t>is a cryptosystem</w:t>
      </w:r>
      <w:r w:rsidR="001176C0">
        <w:t xml:space="preserve"> </w:t>
      </w:r>
      <w:r w:rsidR="007665E4">
        <w:t xml:space="preserve">that </w:t>
      </w:r>
      <w:r w:rsidR="001176C0">
        <w:t xml:space="preserve">is </w:t>
      </w:r>
      <w:r w:rsidR="007665E4">
        <w:t xml:space="preserve">an </w:t>
      </w:r>
      <w:r w:rsidR="001176C0">
        <w:t>asymmetric algorithm</w:t>
      </w:r>
      <w:r w:rsidR="000E7807">
        <w:t>.  This means it uses different keys for encryption</w:t>
      </w:r>
      <w:r w:rsidR="004025B4">
        <w:t>, the public key,</w:t>
      </w:r>
      <w:r w:rsidR="000E7807">
        <w:t xml:space="preserve"> and decryption</w:t>
      </w:r>
      <w:r w:rsidR="00285A98">
        <w:t>, the private key known only to the intended recipient</w:t>
      </w:r>
      <w:r w:rsidR="000E7807">
        <w:t>.</w:t>
      </w:r>
    </w:p>
    <w:p w14:paraId="5B281273" w14:textId="42D7F88C" w:rsidR="00285A98" w:rsidRDefault="00285A98" w:rsidP="00AF20B4">
      <w:r>
        <w:t xml:space="preserve">The public key is created by </w:t>
      </w:r>
      <w:r w:rsidR="00AB655F">
        <w:t>taking two huge prime numbers and multiplying them together</w:t>
      </w:r>
      <w:r w:rsidR="002D6B7A">
        <w:t xml:space="preserve"> (which is a very difficult thing to brute force</w:t>
      </w:r>
      <w:r w:rsidR="005828DA">
        <w:t>, and is also CPU intensive so the process takes a long time</w:t>
      </w:r>
      <w:r w:rsidR="007D1C93">
        <w:t>, therefore slow compared to AES</w:t>
      </w:r>
      <w:r w:rsidR="002D6B7A">
        <w:t>)</w:t>
      </w:r>
      <w:r w:rsidR="00586645">
        <w:t xml:space="preserve"> and then applying other </w:t>
      </w:r>
      <w:r w:rsidR="002D6B7A">
        <w:t xml:space="preserve">mathematical </w:t>
      </w:r>
      <w:r w:rsidR="00586645">
        <w:t>steps to create the public and private key.  The prime numbers are kept secret, the public key is shared, and the private key is kept by the creator.</w:t>
      </w:r>
      <w:r w:rsidR="00725146">
        <w:t xml:space="preserve">  The two computers then use the public and private keys to encrypt and decrypt traffic between them.</w:t>
      </w:r>
      <w:r w:rsidR="000E1252">
        <w:fldChar w:fldCharType="begin" w:fldLock="1"/>
      </w:r>
      <w:r w:rsidR="00726428">
        <w:instrText>ADDIN CSL_CITATION {"citationItems":[{"id":"ITEM-1","itemData":{"URL":"https://simple.wikipedia.org/wiki/RSA_algorithm","accessed":{"date-parts":[["2019","12","3"]]},"id":"ITEM-1","issued":{"date-parts":[["0"]]},"title":"RSA algorithm - Simple English Wikipedia, the free encyclopedia","type":"webpage"},"uris":["http://www.mendeley.com/documents/?uuid=8956d07e-54c6-3f48-bfb8-c8d6f6e4af6d"]}],"mendeley":{"formattedCitation":"[5]","plainTextFormattedCitation":"[5]","previouslyFormattedCitation":"[5]"},"properties":{"noteIndex":0},"schema":"https://github.com/citation-style-language/schema/raw/master/csl-citation.json"}</w:instrText>
      </w:r>
      <w:r w:rsidR="000E1252">
        <w:fldChar w:fldCharType="separate"/>
      </w:r>
      <w:r w:rsidR="000E1252" w:rsidRPr="000E1252">
        <w:rPr>
          <w:noProof/>
        </w:rPr>
        <w:t>[5]</w:t>
      </w:r>
      <w:r w:rsidR="000E1252">
        <w:fldChar w:fldCharType="end"/>
      </w:r>
    </w:p>
    <w:p w14:paraId="043F4510" w14:textId="2F3C3609" w:rsidR="007D250E" w:rsidRDefault="007D250E" w:rsidP="002C221F">
      <w:pPr>
        <w:pStyle w:val="Heading2"/>
        <w:numPr>
          <w:ilvl w:val="1"/>
          <w:numId w:val="16"/>
        </w:numPr>
        <w:rPr>
          <w:rFonts w:eastAsia="Times New Roman"/>
        </w:rPr>
      </w:pPr>
      <w:r w:rsidRPr="007D250E">
        <w:rPr>
          <w:rFonts w:eastAsia="Times New Roman"/>
        </w:rPr>
        <w:t>SHA</w:t>
      </w:r>
    </w:p>
    <w:p w14:paraId="55EE3A37" w14:textId="2D6FBCD3" w:rsidR="002C221F" w:rsidRDefault="002C221F" w:rsidP="002C221F"/>
    <w:p w14:paraId="60E2FEE4" w14:textId="55EB0201" w:rsidR="00AB03C3" w:rsidRDefault="00586411" w:rsidP="00AB03C3">
      <w:r>
        <w:t xml:space="preserve">SHA, secure hash algorithm, is a </w:t>
      </w:r>
      <w:r w:rsidR="009D2CE4">
        <w:t>process of enc</w:t>
      </w:r>
      <w:r w:rsidR="00213F1A">
        <w:t xml:space="preserve">rypting data using a hash function.  </w:t>
      </w:r>
      <w:r w:rsidR="00DC261F">
        <w:t>The encryption carried out by SHA is different to AES and RSA because it is one way.</w:t>
      </w:r>
      <w:r w:rsidR="001034B7">
        <w:t xml:space="preserve">  Meaning that the data encrypted is not meant to be transferred back to its original form by viewing by humans.  Of interest is SHA-1, SHA-2 and SHA-3 which </w:t>
      </w:r>
      <w:r w:rsidR="00982FD5">
        <w:t>successively improve upon each other.  SHA-0 is now obsolete because of flaws found in the system.</w:t>
      </w:r>
    </w:p>
    <w:p w14:paraId="33B8D03B" w14:textId="66C1C7F7" w:rsidR="008C6538" w:rsidRDefault="008C6538" w:rsidP="00AB03C3">
      <w:r>
        <w:t>The common application of SHA is to encrypt passwords</w:t>
      </w:r>
      <w:r w:rsidR="004344A0">
        <w:t>, the reason for this is two fold</w:t>
      </w:r>
      <w:r w:rsidR="00175A1A">
        <w:t xml:space="preserve">.  Firstly only the server needs to be aware of the hash, so if the database is compromised only those values will be seen.  Secondly </w:t>
      </w:r>
      <w:r w:rsidR="004C5949">
        <w:t>the hash function suffers from “avalanche” which means small changes to the password, will mean the hash function will radically change the output</w:t>
      </w:r>
      <w:r w:rsidR="004D1332">
        <w:t xml:space="preserve">, therefore drastically changing the </w:t>
      </w:r>
      <w:r w:rsidR="00726428">
        <w:t xml:space="preserve">encrypted </w:t>
      </w:r>
      <w:r w:rsidR="004D1332">
        <w:t xml:space="preserve">value.  So if a user changes their password slightly, the </w:t>
      </w:r>
      <w:r w:rsidR="00726428">
        <w:t>encrypted value changes radically.</w:t>
      </w:r>
      <w:r w:rsidR="00726428">
        <w:fldChar w:fldCharType="begin" w:fldLock="1"/>
      </w:r>
      <w:r w:rsidR="00E45DB9">
        <w:instrText>ADDIN CSL_CITATION {"citationItems":[{"id":"ITEM-1","itemData":{"URL":"https://brilliant.org/wiki/secure-hashing-algorithms/","accessed":{"date-parts":[["2019","12","3"]]},"id":"ITEM-1","issued":{"date-parts":[["0"]]},"title":"Secure Hash Algorithms | Brilliant Math &amp; Science Wiki","type":"webpage"},"uris":["http://www.mendeley.com/documents/?uuid=19921890-75e1-3c37-8ef7-06c4cceaf945"]}],"mendeley":{"formattedCitation":"[6]","plainTextFormattedCitation":"[6]","previouslyFormattedCitation":"[6]"},"properties":{"noteIndex":0},"schema":"https://github.com/citation-style-language/schema/raw/master/csl-citation.json"}</w:instrText>
      </w:r>
      <w:r w:rsidR="00726428">
        <w:fldChar w:fldCharType="separate"/>
      </w:r>
      <w:r w:rsidR="00726428" w:rsidRPr="00726428">
        <w:rPr>
          <w:noProof/>
        </w:rPr>
        <w:t>[6]</w:t>
      </w:r>
      <w:r w:rsidR="00726428">
        <w:fldChar w:fldCharType="end"/>
      </w:r>
    </w:p>
    <w:p w14:paraId="5B0BA5E8" w14:textId="6D5E8737" w:rsidR="000B7338" w:rsidRDefault="000B7338" w:rsidP="00E45DB9">
      <w:pPr>
        <w:pStyle w:val="Heading2"/>
        <w:numPr>
          <w:ilvl w:val="0"/>
          <w:numId w:val="16"/>
        </w:numPr>
      </w:pPr>
      <w:r>
        <w:t>Conclusion</w:t>
      </w:r>
    </w:p>
    <w:p w14:paraId="665531A5" w14:textId="3161427E" w:rsidR="00E45DB9" w:rsidRDefault="00E45DB9" w:rsidP="00E45DB9"/>
    <w:p w14:paraId="7B40B097" w14:textId="45ECEAA0" w:rsidR="00E45DB9" w:rsidRPr="00E45DB9" w:rsidRDefault="00C3358B" w:rsidP="00E45DB9">
      <w:r>
        <w:t xml:space="preserve">Encryption is a </w:t>
      </w:r>
      <w:r w:rsidR="00EA2374">
        <w:t xml:space="preserve">complicated topic, which </w:t>
      </w:r>
      <w:r w:rsidR="005A2DFD">
        <w:t xml:space="preserve">lies at </w:t>
      </w:r>
      <w:r w:rsidR="00EA2374">
        <w:t xml:space="preserve">the heart of data security.  </w:t>
      </w:r>
      <w:r w:rsidR="003049ED">
        <w:t xml:space="preserve">By </w:t>
      </w:r>
      <w:r w:rsidR="00B17B0F">
        <w:t>scratching</w:t>
      </w:r>
      <w:r w:rsidR="003049ED">
        <w:t xml:space="preserve"> the surface of this </w:t>
      </w:r>
      <w:r w:rsidR="00B17B0F">
        <w:t>area</w:t>
      </w:r>
      <w:r w:rsidR="003049ED">
        <w:t xml:space="preserve"> I have expanded my knowledge o</w:t>
      </w:r>
      <w:r w:rsidR="005C1665">
        <w:t>n the</w:t>
      </w:r>
      <w:r w:rsidR="003049ED">
        <w:t xml:space="preserve"> subject.</w:t>
      </w:r>
      <w:r w:rsidR="007B5F34">
        <w:t xml:space="preserve">  </w:t>
      </w:r>
      <w:r w:rsidR="00781F1C">
        <w:t>From my research I understand that n</w:t>
      </w:r>
      <w:r w:rsidR="0021789B">
        <w:t xml:space="preserve">one of the encryption protocols covered in this assignment </w:t>
      </w:r>
      <w:r w:rsidR="00781F1C">
        <w:t>are p</w:t>
      </w:r>
      <w:r w:rsidR="0021789B">
        <w:t>erfect</w:t>
      </w:r>
      <w:r w:rsidR="00B17B0F">
        <w:t xml:space="preserve">, </w:t>
      </w:r>
      <w:r w:rsidR="00F571B1">
        <w:t xml:space="preserve">and that a variety of </w:t>
      </w:r>
      <w:r w:rsidR="00CF641E">
        <w:t xml:space="preserve">modern encryption techniques are used in combination to </w:t>
      </w:r>
      <w:r w:rsidR="007242A9">
        <w:t xml:space="preserve">provide the security we take for granted.  </w:t>
      </w:r>
      <w:r w:rsidR="00E218D4">
        <w:t xml:space="preserve">Also history shows us that it is only a matter of time until any </w:t>
      </w:r>
      <w:r w:rsidR="009A27FB">
        <w:t xml:space="preserve">of these techniques </w:t>
      </w:r>
      <w:r w:rsidR="00C41636">
        <w:t xml:space="preserve">become </w:t>
      </w:r>
      <w:r w:rsidR="000A5472">
        <w:t>obsolete.</w:t>
      </w:r>
      <w:r w:rsidR="00E218D4">
        <w:t xml:space="preserve"> </w:t>
      </w:r>
    </w:p>
    <w:p w14:paraId="1A8A8990" w14:textId="34B4FE5A" w:rsidR="00CE7A11" w:rsidRDefault="000B7338" w:rsidP="00CE7A11">
      <w:pPr>
        <w:pStyle w:val="Heading2"/>
        <w:numPr>
          <w:ilvl w:val="0"/>
          <w:numId w:val="16"/>
        </w:numPr>
      </w:pPr>
      <w:r>
        <w:t>Future work</w:t>
      </w:r>
    </w:p>
    <w:p w14:paraId="1E8E9BDD" w14:textId="5A39D579" w:rsidR="00CE7A11" w:rsidRDefault="00CE7A11" w:rsidP="00CE7A11"/>
    <w:p w14:paraId="77BF6808" w14:textId="4F8EFA1E" w:rsidR="00CE7A11" w:rsidRDefault="00CE7A11" w:rsidP="00CE7A11">
      <w:r>
        <w:t>I w</w:t>
      </w:r>
      <w:r w:rsidR="00E30622">
        <w:t xml:space="preserve">ould like to revisit </w:t>
      </w:r>
      <w:r w:rsidR="00BD5499">
        <w:t>the math behind</w:t>
      </w:r>
      <w:r w:rsidR="00E30622">
        <w:t xml:space="preserve"> RSA </w:t>
      </w:r>
      <w:r w:rsidR="00BD5499">
        <w:t xml:space="preserve">encryption, and research the impact on quantum computing on the current set of encryption standards, to better understand the chicken and egg connection between the new CPU class and </w:t>
      </w:r>
      <w:r w:rsidR="00006D48">
        <w:t>at what stage new cryptography solutions will be created in that timeline.</w:t>
      </w:r>
    </w:p>
    <w:p w14:paraId="1B9776B2" w14:textId="77777777" w:rsidR="00B91691" w:rsidRPr="00CE7A11" w:rsidRDefault="00B91691" w:rsidP="00CE7A11"/>
    <w:p w14:paraId="7056DA33" w14:textId="4BB1B176" w:rsidR="00394204" w:rsidRDefault="000B7338" w:rsidP="00C3745B">
      <w:pPr>
        <w:pStyle w:val="Heading2"/>
        <w:numPr>
          <w:ilvl w:val="0"/>
          <w:numId w:val="16"/>
        </w:numPr>
      </w:pPr>
      <w:r>
        <w:t>References</w:t>
      </w:r>
    </w:p>
    <w:p w14:paraId="0B2544BC" w14:textId="27935E78" w:rsidR="00394204" w:rsidRDefault="00394204" w:rsidP="00394204"/>
    <w:p w14:paraId="2415DD61" w14:textId="75EF7315" w:rsidR="00394204" w:rsidRPr="00394204" w:rsidRDefault="00394204" w:rsidP="00394204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>
        <w:fldChar w:fldCharType="begin" w:fldLock="1"/>
      </w:r>
      <w:r>
        <w:instrText xml:space="preserve">ADDIN Mendeley Bibliography CSL_BIBLIOGRAPHY </w:instrText>
      </w:r>
      <w:r>
        <w:fldChar w:fldCharType="separate"/>
      </w:r>
      <w:r w:rsidRPr="00394204">
        <w:rPr>
          <w:rFonts w:ascii="Calibri" w:hAnsi="Calibri" w:cs="Calibri"/>
          <w:noProof/>
          <w:szCs w:val="24"/>
        </w:rPr>
        <w:t>[1]</w:t>
      </w:r>
      <w:r w:rsidRPr="00394204">
        <w:rPr>
          <w:rFonts w:ascii="Calibri" w:hAnsi="Calibri" w:cs="Calibri"/>
          <w:noProof/>
          <w:szCs w:val="24"/>
        </w:rPr>
        <w:tab/>
        <w:t>“What is Encryption and How Does it Work?” [Online]. Available: https://searchsecurity.techtarget.com/definition/encryption. [Accessed: 03-Dec-2019].</w:t>
      </w:r>
    </w:p>
    <w:p w14:paraId="75DA9A04" w14:textId="77777777" w:rsidR="00394204" w:rsidRPr="00394204" w:rsidRDefault="00394204" w:rsidP="00394204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394204">
        <w:rPr>
          <w:rFonts w:ascii="Calibri" w:hAnsi="Calibri" w:cs="Calibri"/>
          <w:noProof/>
          <w:szCs w:val="24"/>
        </w:rPr>
        <w:t>[2]</w:t>
      </w:r>
      <w:r w:rsidRPr="00394204">
        <w:rPr>
          <w:rFonts w:ascii="Calibri" w:hAnsi="Calibri" w:cs="Calibri"/>
          <w:noProof/>
          <w:szCs w:val="24"/>
        </w:rPr>
        <w:tab/>
        <w:t>“A Brief History of Cryptography - Red Hat Customer Portal.” [Online]. Available: https://access.redhat.com/blogs/766093/posts/1976023. [Accessed: 03-Dec-2019].</w:t>
      </w:r>
    </w:p>
    <w:p w14:paraId="5E538C1A" w14:textId="77777777" w:rsidR="00394204" w:rsidRPr="00394204" w:rsidRDefault="00394204" w:rsidP="00394204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394204">
        <w:rPr>
          <w:rFonts w:ascii="Calibri" w:hAnsi="Calibri" w:cs="Calibri"/>
          <w:noProof/>
          <w:szCs w:val="24"/>
        </w:rPr>
        <w:t>[3]</w:t>
      </w:r>
      <w:r w:rsidRPr="00394204">
        <w:rPr>
          <w:rFonts w:ascii="Calibri" w:hAnsi="Calibri" w:cs="Calibri"/>
          <w:noProof/>
          <w:szCs w:val="24"/>
        </w:rPr>
        <w:tab/>
        <w:t>“Vigenère Cipher - GeeksforGeeks.” [Online]. Available: https://www.geeksforgeeks.org/vigenere-cipher/. [Accessed: 03-Dec-2019].</w:t>
      </w:r>
    </w:p>
    <w:p w14:paraId="4632BD01" w14:textId="77777777" w:rsidR="00394204" w:rsidRPr="00394204" w:rsidRDefault="00394204" w:rsidP="00394204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394204">
        <w:rPr>
          <w:rFonts w:ascii="Calibri" w:hAnsi="Calibri" w:cs="Calibri"/>
          <w:noProof/>
          <w:szCs w:val="24"/>
        </w:rPr>
        <w:t>[4]</w:t>
      </w:r>
      <w:r w:rsidRPr="00394204">
        <w:rPr>
          <w:rFonts w:ascii="Calibri" w:hAnsi="Calibri" w:cs="Calibri"/>
          <w:noProof/>
          <w:szCs w:val="24"/>
        </w:rPr>
        <w:tab/>
        <w:t>“AES vs. RSA Encryption: What Are the Differences? - Syncsort Blog.” [Online]. Available: https://blog.syncsort.com/2019/03/data-security/aes-vs-rsa-encryption-differences/. [Accessed: 03-Dec-2019].</w:t>
      </w:r>
    </w:p>
    <w:p w14:paraId="238996FF" w14:textId="77777777" w:rsidR="00394204" w:rsidRPr="00394204" w:rsidRDefault="00394204" w:rsidP="00394204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394204">
        <w:rPr>
          <w:rFonts w:ascii="Calibri" w:hAnsi="Calibri" w:cs="Calibri"/>
          <w:noProof/>
          <w:szCs w:val="24"/>
        </w:rPr>
        <w:t>[5]</w:t>
      </w:r>
      <w:r w:rsidRPr="00394204">
        <w:rPr>
          <w:rFonts w:ascii="Calibri" w:hAnsi="Calibri" w:cs="Calibri"/>
          <w:noProof/>
          <w:szCs w:val="24"/>
        </w:rPr>
        <w:tab/>
        <w:t>“RSA algorithm - Simple English Wikipedia, the free encyclopedia.” [Online]. Available: https://simple.wikipedia.org/wiki/RSA_algorithm. [Accessed: 03-Dec-2019].</w:t>
      </w:r>
    </w:p>
    <w:p w14:paraId="707280FC" w14:textId="77777777" w:rsidR="00394204" w:rsidRPr="00394204" w:rsidRDefault="00394204" w:rsidP="00394204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</w:rPr>
      </w:pPr>
      <w:r w:rsidRPr="00394204">
        <w:rPr>
          <w:rFonts w:ascii="Calibri" w:hAnsi="Calibri" w:cs="Calibri"/>
          <w:noProof/>
          <w:szCs w:val="24"/>
        </w:rPr>
        <w:t>[6]</w:t>
      </w:r>
      <w:r w:rsidRPr="00394204">
        <w:rPr>
          <w:rFonts w:ascii="Calibri" w:hAnsi="Calibri" w:cs="Calibri"/>
          <w:noProof/>
          <w:szCs w:val="24"/>
        </w:rPr>
        <w:tab/>
        <w:t>“Secure Hash Algorithms | Brilliant Math &amp; Science Wiki.” [Online]. Available: https://brilliant.org/wiki/secure-hashing-algorithms/. [Accessed: 03-Dec-2019].</w:t>
      </w:r>
    </w:p>
    <w:p w14:paraId="5B9BFAFB" w14:textId="587A087E" w:rsidR="00394204" w:rsidRPr="00394204" w:rsidRDefault="00394204" w:rsidP="00394204">
      <w:r>
        <w:fldChar w:fldCharType="end"/>
      </w:r>
    </w:p>
    <w:p w14:paraId="42A10062" w14:textId="39068F3C" w:rsidR="005A37DB" w:rsidRPr="00394204" w:rsidRDefault="001B2543" w:rsidP="00C3745B">
      <w:pPr>
        <w:pStyle w:val="Heading2"/>
        <w:numPr>
          <w:ilvl w:val="0"/>
          <w:numId w:val="16"/>
        </w:numPr>
      </w:pPr>
      <w:r w:rsidRPr="00394204">
        <w:rPr>
          <w:rFonts w:eastAsia="Times New Roman"/>
        </w:rPr>
        <w:t>Appendices</w:t>
      </w:r>
    </w:p>
    <w:p w14:paraId="5DA05756" w14:textId="6B437035" w:rsidR="00C3745B" w:rsidRDefault="00C3745B" w:rsidP="00C3745B"/>
    <w:p w14:paraId="39F70D8A" w14:textId="7F030E1E" w:rsidR="005A37DB" w:rsidRDefault="005A37DB" w:rsidP="005A37DB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>
        <w:rPr>
          <w:rFonts w:ascii="Arial" w:eastAsia="Times New Roman" w:hAnsi="Arial" w:cs="Times New Roman"/>
          <w:sz w:val="20"/>
          <w:szCs w:val="20"/>
        </w:rPr>
        <w:t>AES</w:t>
      </w:r>
    </w:p>
    <w:p w14:paraId="3341A12A" w14:textId="77D0A34B" w:rsidR="005A37DB" w:rsidRDefault="005A37DB" w:rsidP="005A37DB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1A1568B0" w14:textId="279D18EF" w:rsidR="005A37DB" w:rsidRDefault="005A37DB" w:rsidP="005A37DB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>
        <w:rPr>
          <w:noProof/>
        </w:rPr>
        <w:drawing>
          <wp:inline distT="0" distB="0" distL="0" distR="0" wp14:anchorId="7DEB7455" wp14:editId="4CDADDC9">
            <wp:extent cx="3514725" cy="14668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514725" cy="1466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24F7B" w14:textId="77777777" w:rsidR="00C3745B" w:rsidRDefault="00C3745B" w:rsidP="005A37DB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293576B1" w14:textId="77777777" w:rsidR="00006D48" w:rsidRDefault="00006D48" w:rsidP="00006D48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47B89599" w14:textId="0122F32D" w:rsidR="000B7338" w:rsidRDefault="00B86AF7" w:rsidP="000B7338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>
        <w:rPr>
          <w:rFonts w:ascii="Arial" w:eastAsia="Times New Roman" w:hAnsi="Arial" w:cs="Times New Roman"/>
          <w:sz w:val="20"/>
          <w:szCs w:val="20"/>
        </w:rPr>
        <w:t>RSA</w:t>
      </w:r>
    </w:p>
    <w:p w14:paraId="34D7B5E7" w14:textId="526A2D5E" w:rsidR="00B86AF7" w:rsidRDefault="00B86AF7" w:rsidP="000B7338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4E5B5B4F" w14:textId="2A745541" w:rsidR="00B86AF7" w:rsidRDefault="00B86AF7" w:rsidP="000B7338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>
        <w:rPr>
          <w:noProof/>
        </w:rPr>
        <w:drawing>
          <wp:inline distT="0" distB="0" distL="0" distR="0" wp14:anchorId="4BF77741" wp14:editId="08CB8068">
            <wp:extent cx="4131804" cy="227647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135064" cy="22782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D3EF17" w14:textId="77777777" w:rsidR="00D70F52" w:rsidRDefault="00D70F52" w:rsidP="000B7338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094C151F" w14:textId="61B16954" w:rsidR="000B7338" w:rsidRDefault="000B7338" w:rsidP="000B7338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  <w:r>
        <w:rPr>
          <w:rFonts w:ascii="Arial" w:eastAsia="Times New Roman" w:hAnsi="Arial" w:cs="Times New Roman"/>
          <w:sz w:val="20"/>
          <w:szCs w:val="20"/>
        </w:rPr>
        <w:t>SHA</w:t>
      </w:r>
    </w:p>
    <w:p w14:paraId="6E229C3F" w14:textId="77777777" w:rsidR="00006D48" w:rsidRPr="003C71B9" w:rsidRDefault="00006D48" w:rsidP="000B7338">
      <w:pPr>
        <w:tabs>
          <w:tab w:val="num" w:pos="1260"/>
        </w:tabs>
        <w:spacing w:after="0" w:line="240" w:lineRule="auto"/>
        <w:ind w:right="567"/>
        <w:rPr>
          <w:rFonts w:ascii="Arial" w:eastAsia="Times New Roman" w:hAnsi="Arial" w:cs="Times New Roman"/>
          <w:sz w:val="20"/>
          <w:szCs w:val="20"/>
        </w:rPr>
      </w:pPr>
    </w:p>
    <w:p w14:paraId="406C5014" w14:textId="2570CDCF" w:rsidR="001B2543" w:rsidRPr="003C71B9" w:rsidRDefault="00006D48" w:rsidP="001B2543">
      <w:pPr>
        <w:spacing w:after="0" w:line="240" w:lineRule="auto"/>
        <w:rPr>
          <w:rFonts w:ascii="Arial" w:eastAsia="Times New Roman" w:hAnsi="Arial" w:cs="Times New Roman"/>
          <w:sz w:val="20"/>
          <w:szCs w:val="20"/>
        </w:rPr>
      </w:pPr>
      <w:r>
        <w:rPr>
          <w:noProof/>
        </w:rPr>
        <w:drawing>
          <wp:inline distT="0" distB="0" distL="0" distR="0" wp14:anchorId="73943738" wp14:editId="18C0C0D8">
            <wp:extent cx="4230265" cy="18859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234692" cy="18879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48E6A3" w14:textId="77777777" w:rsidR="00EB0B80" w:rsidRDefault="00EB0B80"/>
    <w:sectPr w:rsidR="00EB0B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BE3085"/>
    <w:multiLevelType w:val="hybridMultilevel"/>
    <w:tmpl w:val="304C5D9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9D52D428">
      <w:start w:val="1"/>
      <w:numFmt w:val="lowerRoman"/>
      <w:lvlText w:val="(%5)"/>
      <w:lvlJc w:val="left"/>
      <w:pPr>
        <w:tabs>
          <w:tab w:val="num" w:pos="3960"/>
        </w:tabs>
        <w:ind w:left="3960" w:hanging="720"/>
      </w:pPr>
      <w:rPr>
        <w:rFonts w:hint="default"/>
      </w:rPr>
    </w:lvl>
    <w:lvl w:ilvl="5" w:tplc="B4BCFF00">
      <w:start w:val="1"/>
      <w:numFmt w:val="lowerLetter"/>
      <w:lvlText w:val="(%6)"/>
      <w:lvlJc w:val="left"/>
      <w:pPr>
        <w:tabs>
          <w:tab w:val="num" w:pos="4680"/>
        </w:tabs>
        <w:ind w:left="4680" w:hanging="720"/>
      </w:pPr>
      <w:rPr>
        <w:rFonts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82775B"/>
    <w:multiLevelType w:val="multilevel"/>
    <w:tmpl w:val="30987FE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15407AF0"/>
    <w:multiLevelType w:val="multilevel"/>
    <w:tmpl w:val="384C2EB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840" w:hanging="480"/>
      </w:p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3" w15:restartNumberingAfterBreak="0">
    <w:nsid w:val="2B535B60"/>
    <w:multiLevelType w:val="hybridMultilevel"/>
    <w:tmpl w:val="7EAAC3C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DE02B65"/>
    <w:multiLevelType w:val="hybridMultilevel"/>
    <w:tmpl w:val="41607CE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BBAEBD2A">
      <w:start w:val="1"/>
      <w:numFmt w:val="lowerLetter"/>
      <w:lvlText w:val="(%3)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3785F85"/>
    <w:multiLevelType w:val="hybridMultilevel"/>
    <w:tmpl w:val="C994E0BC"/>
    <w:lvl w:ilvl="0" w:tplc="1A2682AE">
      <w:start w:val="1"/>
      <w:numFmt w:val="lowerLetter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5971157D"/>
    <w:multiLevelType w:val="hybridMultilevel"/>
    <w:tmpl w:val="12B654D8"/>
    <w:lvl w:ilvl="0" w:tplc="1A2682AE">
      <w:start w:val="1"/>
      <w:numFmt w:val="lowerLetter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  <w:num w:numId="2">
    <w:abstractNumId w:val="4"/>
  </w:num>
  <w:num w:numId="3">
    <w:abstractNumId w:val="3"/>
  </w:num>
  <w:num w:numId="4">
    <w:abstractNumId w:val="5"/>
  </w:num>
  <w:num w:numId="5">
    <w:abstractNumId w:val="6"/>
  </w:num>
  <w:num w:numId="6">
    <w:abstractNumId w:val="1"/>
  </w:num>
  <w:num w:numId="7">
    <w:abstractNumId w:val="1"/>
  </w:num>
  <w:num w:numId="8">
    <w:abstractNumId w:val="1"/>
  </w:num>
  <w:num w:numId="9">
    <w:abstractNumId w:val="1"/>
  </w:num>
  <w:num w:numId="10">
    <w:abstractNumId w:val="1"/>
  </w:num>
  <w:num w:numId="11">
    <w:abstractNumId w:val="1"/>
  </w:num>
  <w:num w:numId="12">
    <w:abstractNumId w:val="1"/>
  </w:num>
  <w:num w:numId="13">
    <w:abstractNumId w:val="1"/>
  </w:num>
  <w:num w:numId="14">
    <w:abstractNumId w:val="1"/>
  </w:num>
  <w:num w:numId="15">
    <w:abstractNumId w:val="1"/>
  </w:num>
  <w:num w:numId="1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2543"/>
    <w:rsid w:val="00005593"/>
    <w:rsid w:val="00006D48"/>
    <w:rsid w:val="00044F23"/>
    <w:rsid w:val="00052C33"/>
    <w:rsid w:val="000560FD"/>
    <w:rsid w:val="0007582B"/>
    <w:rsid w:val="000822D0"/>
    <w:rsid w:val="00083055"/>
    <w:rsid w:val="00083262"/>
    <w:rsid w:val="000A010C"/>
    <w:rsid w:val="000A5472"/>
    <w:rsid w:val="000B09EC"/>
    <w:rsid w:val="000B3DB3"/>
    <w:rsid w:val="000B456B"/>
    <w:rsid w:val="000B7338"/>
    <w:rsid w:val="000D0DDD"/>
    <w:rsid w:val="000E1252"/>
    <w:rsid w:val="000E7807"/>
    <w:rsid w:val="000F350B"/>
    <w:rsid w:val="00101061"/>
    <w:rsid w:val="0010146B"/>
    <w:rsid w:val="001031FF"/>
    <w:rsid w:val="001034B7"/>
    <w:rsid w:val="0011149C"/>
    <w:rsid w:val="001176C0"/>
    <w:rsid w:val="00121AF1"/>
    <w:rsid w:val="00136DBA"/>
    <w:rsid w:val="00142FB0"/>
    <w:rsid w:val="00146239"/>
    <w:rsid w:val="00174AEC"/>
    <w:rsid w:val="0017524F"/>
    <w:rsid w:val="00175A1A"/>
    <w:rsid w:val="00175B5B"/>
    <w:rsid w:val="001802FC"/>
    <w:rsid w:val="00197B7F"/>
    <w:rsid w:val="001A4ACA"/>
    <w:rsid w:val="001B2543"/>
    <w:rsid w:val="001B73E7"/>
    <w:rsid w:val="001C0707"/>
    <w:rsid w:val="001D61B0"/>
    <w:rsid w:val="001E5F25"/>
    <w:rsid w:val="001E7498"/>
    <w:rsid w:val="001F6EB7"/>
    <w:rsid w:val="001F77B5"/>
    <w:rsid w:val="00213979"/>
    <w:rsid w:val="00213F1A"/>
    <w:rsid w:val="0021789B"/>
    <w:rsid w:val="00220E0C"/>
    <w:rsid w:val="002320CC"/>
    <w:rsid w:val="0023533B"/>
    <w:rsid w:val="002537DF"/>
    <w:rsid w:val="0026170E"/>
    <w:rsid w:val="002755E9"/>
    <w:rsid w:val="00285A98"/>
    <w:rsid w:val="00292C5F"/>
    <w:rsid w:val="002A3345"/>
    <w:rsid w:val="002B71B5"/>
    <w:rsid w:val="002C1AC8"/>
    <w:rsid w:val="002C221F"/>
    <w:rsid w:val="002C3C9A"/>
    <w:rsid w:val="002C6C66"/>
    <w:rsid w:val="002D04E2"/>
    <w:rsid w:val="002D3158"/>
    <w:rsid w:val="002D6B7A"/>
    <w:rsid w:val="002F0445"/>
    <w:rsid w:val="002F1D45"/>
    <w:rsid w:val="002F4EBE"/>
    <w:rsid w:val="00300EAE"/>
    <w:rsid w:val="003049ED"/>
    <w:rsid w:val="003301AB"/>
    <w:rsid w:val="00332C70"/>
    <w:rsid w:val="00342D98"/>
    <w:rsid w:val="00353C3D"/>
    <w:rsid w:val="00356689"/>
    <w:rsid w:val="00367DF5"/>
    <w:rsid w:val="0037536D"/>
    <w:rsid w:val="00380101"/>
    <w:rsid w:val="00394204"/>
    <w:rsid w:val="003943AB"/>
    <w:rsid w:val="003961F9"/>
    <w:rsid w:val="003A2673"/>
    <w:rsid w:val="003A38E4"/>
    <w:rsid w:val="003B504B"/>
    <w:rsid w:val="003C2EB6"/>
    <w:rsid w:val="003D4867"/>
    <w:rsid w:val="003E57BD"/>
    <w:rsid w:val="004025B4"/>
    <w:rsid w:val="00403F5C"/>
    <w:rsid w:val="0041135B"/>
    <w:rsid w:val="00415D29"/>
    <w:rsid w:val="00422BDE"/>
    <w:rsid w:val="004344A0"/>
    <w:rsid w:val="004435D2"/>
    <w:rsid w:val="00450702"/>
    <w:rsid w:val="004516B0"/>
    <w:rsid w:val="004527E9"/>
    <w:rsid w:val="00471B31"/>
    <w:rsid w:val="00472608"/>
    <w:rsid w:val="00476523"/>
    <w:rsid w:val="0048141F"/>
    <w:rsid w:val="0049329D"/>
    <w:rsid w:val="00495A87"/>
    <w:rsid w:val="004A3F6C"/>
    <w:rsid w:val="004A5260"/>
    <w:rsid w:val="004B3847"/>
    <w:rsid w:val="004C5949"/>
    <w:rsid w:val="004D1332"/>
    <w:rsid w:val="00512834"/>
    <w:rsid w:val="005239E2"/>
    <w:rsid w:val="005367B9"/>
    <w:rsid w:val="00561ADF"/>
    <w:rsid w:val="0058147E"/>
    <w:rsid w:val="005828DA"/>
    <w:rsid w:val="00586411"/>
    <w:rsid w:val="00586645"/>
    <w:rsid w:val="005A143E"/>
    <w:rsid w:val="005A2DFD"/>
    <w:rsid w:val="005A37DB"/>
    <w:rsid w:val="005A54E1"/>
    <w:rsid w:val="005B3EB9"/>
    <w:rsid w:val="005B6975"/>
    <w:rsid w:val="005C1665"/>
    <w:rsid w:val="005C2E1D"/>
    <w:rsid w:val="005D1372"/>
    <w:rsid w:val="005D74FA"/>
    <w:rsid w:val="005E1988"/>
    <w:rsid w:val="005E5BAF"/>
    <w:rsid w:val="00610FA5"/>
    <w:rsid w:val="00616DA4"/>
    <w:rsid w:val="00643B42"/>
    <w:rsid w:val="00661D70"/>
    <w:rsid w:val="00686FFD"/>
    <w:rsid w:val="006B28F6"/>
    <w:rsid w:val="006D14BD"/>
    <w:rsid w:val="006D4BDF"/>
    <w:rsid w:val="006F273B"/>
    <w:rsid w:val="00702B0F"/>
    <w:rsid w:val="007242A9"/>
    <w:rsid w:val="00725146"/>
    <w:rsid w:val="00726428"/>
    <w:rsid w:val="00740B07"/>
    <w:rsid w:val="007665E4"/>
    <w:rsid w:val="0078059D"/>
    <w:rsid w:val="00781F1C"/>
    <w:rsid w:val="007826D2"/>
    <w:rsid w:val="00785BBD"/>
    <w:rsid w:val="007A49FD"/>
    <w:rsid w:val="007B0FA9"/>
    <w:rsid w:val="007B5F34"/>
    <w:rsid w:val="007B6433"/>
    <w:rsid w:val="007C0C30"/>
    <w:rsid w:val="007C0C80"/>
    <w:rsid w:val="007D1C93"/>
    <w:rsid w:val="007D250E"/>
    <w:rsid w:val="007E608C"/>
    <w:rsid w:val="007E7F68"/>
    <w:rsid w:val="007F02C9"/>
    <w:rsid w:val="007F4653"/>
    <w:rsid w:val="00835089"/>
    <w:rsid w:val="00844055"/>
    <w:rsid w:val="0085204F"/>
    <w:rsid w:val="00884472"/>
    <w:rsid w:val="0089754F"/>
    <w:rsid w:val="008A18A8"/>
    <w:rsid w:val="008B5F96"/>
    <w:rsid w:val="008C2EF7"/>
    <w:rsid w:val="008C6538"/>
    <w:rsid w:val="008D3A46"/>
    <w:rsid w:val="00921BC5"/>
    <w:rsid w:val="009362F3"/>
    <w:rsid w:val="00966EE6"/>
    <w:rsid w:val="00982FD5"/>
    <w:rsid w:val="00983B32"/>
    <w:rsid w:val="009A27FB"/>
    <w:rsid w:val="009B0BBD"/>
    <w:rsid w:val="009B2CD3"/>
    <w:rsid w:val="009B57D8"/>
    <w:rsid w:val="009C4D87"/>
    <w:rsid w:val="009D2CE4"/>
    <w:rsid w:val="009D465E"/>
    <w:rsid w:val="00A33FD1"/>
    <w:rsid w:val="00A37A31"/>
    <w:rsid w:val="00A427BC"/>
    <w:rsid w:val="00A44A91"/>
    <w:rsid w:val="00A468D5"/>
    <w:rsid w:val="00AA6660"/>
    <w:rsid w:val="00AB03C3"/>
    <w:rsid w:val="00AB28E0"/>
    <w:rsid w:val="00AB655F"/>
    <w:rsid w:val="00AC120C"/>
    <w:rsid w:val="00AC611C"/>
    <w:rsid w:val="00AF20B4"/>
    <w:rsid w:val="00B07C2E"/>
    <w:rsid w:val="00B17B0F"/>
    <w:rsid w:val="00B31FC3"/>
    <w:rsid w:val="00B52C2A"/>
    <w:rsid w:val="00B5664B"/>
    <w:rsid w:val="00B6303E"/>
    <w:rsid w:val="00B65CBF"/>
    <w:rsid w:val="00B72BF6"/>
    <w:rsid w:val="00B746FF"/>
    <w:rsid w:val="00B808A8"/>
    <w:rsid w:val="00B86AF7"/>
    <w:rsid w:val="00B91691"/>
    <w:rsid w:val="00B95764"/>
    <w:rsid w:val="00BC68C6"/>
    <w:rsid w:val="00BC7C56"/>
    <w:rsid w:val="00BD5499"/>
    <w:rsid w:val="00C3358B"/>
    <w:rsid w:val="00C3745B"/>
    <w:rsid w:val="00C41636"/>
    <w:rsid w:val="00C448B1"/>
    <w:rsid w:val="00C4511B"/>
    <w:rsid w:val="00C4643D"/>
    <w:rsid w:val="00C47E4D"/>
    <w:rsid w:val="00C56D96"/>
    <w:rsid w:val="00C621BD"/>
    <w:rsid w:val="00C71A80"/>
    <w:rsid w:val="00C8128E"/>
    <w:rsid w:val="00CA1B06"/>
    <w:rsid w:val="00CA57D3"/>
    <w:rsid w:val="00CE7A11"/>
    <w:rsid w:val="00CF641E"/>
    <w:rsid w:val="00D00732"/>
    <w:rsid w:val="00D058F2"/>
    <w:rsid w:val="00D1459C"/>
    <w:rsid w:val="00D21449"/>
    <w:rsid w:val="00D44630"/>
    <w:rsid w:val="00D468EA"/>
    <w:rsid w:val="00D50380"/>
    <w:rsid w:val="00D57951"/>
    <w:rsid w:val="00D57F04"/>
    <w:rsid w:val="00D70F52"/>
    <w:rsid w:val="00D76D9C"/>
    <w:rsid w:val="00D939DB"/>
    <w:rsid w:val="00D951A7"/>
    <w:rsid w:val="00DA2EDC"/>
    <w:rsid w:val="00DC261F"/>
    <w:rsid w:val="00DC6475"/>
    <w:rsid w:val="00DD1D31"/>
    <w:rsid w:val="00DD56A4"/>
    <w:rsid w:val="00DD6418"/>
    <w:rsid w:val="00E218D4"/>
    <w:rsid w:val="00E30622"/>
    <w:rsid w:val="00E45DB9"/>
    <w:rsid w:val="00E56F5B"/>
    <w:rsid w:val="00E743F0"/>
    <w:rsid w:val="00E77020"/>
    <w:rsid w:val="00EA2374"/>
    <w:rsid w:val="00EB0B80"/>
    <w:rsid w:val="00ED42F1"/>
    <w:rsid w:val="00EE4BBB"/>
    <w:rsid w:val="00EF7090"/>
    <w:rsid w:val="00F2175F"/>
    <w:rsid w:val="00F341DF"/>
    <w:rsid w:val="00F37564"/>
    <w:rsid w:val="00F41022"/>
    <w:rsid w:val="00F51A0F"/>
    <w:rsid w:val="00F53993"/>
    <w:rsid w:val="00F571B1"/>
    <w:rsid w:val="00F57552"/>
    <w:rsid w:val="00F57F9B"/>
    <w:rsid w:val="00F65AAF"/>
    <w:rsid w:val="00F86008"/>
    <w:rsid w:val="00F9444B"/>
    <w:rsid w:val="00FA734D"/>
    <w:rsid w:val="00FB33D6"/>
    <w:rsid w:val="00FB395E"/>
    <w:rsid w:val="1F0DC3C5"/>
    <w:rsid w:val="3C9C73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44FA69"/>
  <w15:chartTrackingRefBased/>
  <w15:docId w15:val="{938BB675-25DC-40A7-92DC-470C019D4F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8059D"/>
  </w:style>
  <w:style w:type="paragraph" w:styleId="Heading1">
    <w:name w:val="heading 1"/>
    <w:basedOn w:val="Normal"/>
    <w:next w:val="Normal"/>
    <w:link w:val="Heading1Char"/>
    <w:uiPriority w:val="9"/>
    <w:qFormat/>
    <w:rsid w:val="0078059D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8059D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059D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059D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059D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059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059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059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059D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78059D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78059D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059D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059D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Emphasis">
    <w:name w:val="Emphasis"/>
    <w:basedOn w:val="DefaultParagraphFont"/>
    <w:uiPriority w:val="20"/>
    <w:qFormat/>
    <w:rsid w:val="0078059D"/>
    <w:rPr>
      <w:i/>
      <w:iCs/>
    </w:rPr>
  </w:style>
  <w:style w:type="paragraph" w:customStyle="1" w:styleId="CoverHead1">
    <w:name w:val="Cover Head 1"/>
    <w:basedOn w:val="Normal"/>
    <w:link w:val="CoverHead1Char"/>
    <w:uiPriority w:val="10"/>
    <w:rsid w:val="00C4643D"/>
    <w:pPr>
      <w:spacing w:before="480" w:after="60" w:line="240" w:lineRule="auto"/>
    </w:pPr>
    <w:rPr>
      <w:color w:val="A6A6A6" w:themeColor="background1" w:themeShade="A6"/>
      <w:sz w:val="36"/>
      <w:szCs w:val="26"/>
      <w:lang w:val="en-US"/>
    </w:rPr>
  </w:style>
  <w:style w:type="paragraph" w:customStyle="1" w:styleId="CoverHead2">
    <w:name w:val="Cover Head 2"/>
    <w:basedOn w:val="Normal"/>
    <w:next w:val="Normal"/>
    <w:link w:val="CoverHead2Char"/>
    <w:uiPriority w:val="10"/>
    <w:rsid w:val="00C4643D"/>
    <w:pPr>
      <w:spacing w:line="240" w:lineRule="auto"/>
    </w:pPr>
    <w:rPr>
      <w:color w:val="4472C4" w:themeColor="accent1"/>
      <w:sz w:val="44"/>
      <w:szCs w:val="44"/>
      <w:lang w:val="en-US"/>
    </w:rPr>
  </w:style>
  <w:style w:type="character" w:customStyle="1" w:styleId="CoverHead1Char">
    <w:name w:val="Cover Head 1 Char"/>
    <w:basedOn w:val="DefaultParagraphFont"/>
    <w:link w:val="CoverHead1"/>
    <w:uiPriority w:val="10"/>
    <w:rsid w:val="00C4643D"/>
    <w:rPr>
      <w:color w:val="A6A6A6" w:themeColor="background1" w:themeShade="A6"/>
      <w:sz w:val="36"/>
      <w:szCs w:val="26"/>
      <w:lang w:val="en-US"/>
    </w:rPr>
  </w:style>
  <w:style w:type="character" w:customStyle="1" w:styleId="CoverHead2Char">
    <w:name w:val="Cover Head 2 Char"/>
    <w:basedOn w:val="DefaultParagraphFont"/>
    <w:link w:val="CoverHead2"/>
    <w:uiPriority w:val="10"/>
    <w:rsid w:val="00C4643D"/>
    <w:rPr>
      <w:color w:val="4472C4" w:themeColor="accent1"/>
      <w:sz w:val="44"/>
      <w:szCs w:val="44"/>
      <w:lang w:val="en-US"/>
    </w:rPr>
  </w:style>
  <w:style w:type="paragraph" w:styleId="NoSpacing">
    <w:name w:val="No Spacing"/>
    <w:link w:val="NoSpacingChar"/>
    <w:uiPriority w:val="1"/>
    <w:qFormat/>
    <w:rsid w:val="0078059D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6D4BDF"/>
  </w:style>
  <w:style w:type="character" w:customStyle="1" w:styleId="Heading1Char">
    <w:name w:val="Heading 1 Char"/>
    <w:basedOn w:val="DefaultParagraphFont"/>
    <w:link w:val="Heading1"/>
    <w:uiPriority w:val="9"/>
    <w:rsid w:val="0078059D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78059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8059D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059D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059D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059D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059D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059D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059D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8059D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78059D"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/>
    <w:rsid w:val="0078059D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78059D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059D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059D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78059D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78059D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78059D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78059D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78059D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78059D"/>
    <w:pPr>
      <w:outlineLvl w:val="9"/>
    </w:pPr>
  </w:style>
  <w:style w:type="paragraph" w:styleId="ListParagraph">
    <w:name w:val="List Paragraph"/>
    <w:basedOn w:val="Normal"/>
    <w:uiPriority w:val="34"/>
    <w:qFormat/>
    <w:rsid w:val="007C0C3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F184886-3748-4E9B-B0D7-E0B007DD908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1</Pages>
  <Words>2245</Words>
  <Characters>12802</Characters>
  <Application>Microsoft Office Word</Application>
  <DocSecurity>4</DocSecurity>
  <Lines>106</Lines>
  <Paragraphs>30</Paragraphs>
  <ScaleCrop>false</ScaleCrop>
  <Company/>
  <LinksUpToDate>false</LinksUpToDate>
  <CharactersWithSpaces>15017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Jones (1908119)</dc:creator>
  <cp:keywords/>
  <dc:description/>
  <cp:lastModifiedBy>Geraint Jones (1908119)</cp:lastModifiedBy>
  <cp:revision>256</cp:revision>
  <dcterms:created xsi:type="dcterms:W3CDTF">2019-12-03T06:12:00Z</dcterms:created>
  <dcterms:modified xsi:type="dcterms:W3CDTF">2019-12-05T04:28:00Z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Recent Style Id 0_1">
    <vt:lpwstr>http://www.zotero.org/styles/american-medical-association</vt:lpwstr>
  </property>
  <property fmtid="{D5CDD505-2E9C-101B-9397-08002B2CF9AE}" pid="3" name="Mendeley Recent Style Name 0_1">
    <vt:lpwstr>American Medical Association</vt:lpwstr>
  </property>
  <property fmtid="{D5CDD505-2E9C-101B-9397-08002B2CF9AE}" pid="4" name="Mendeley Recent Style Id 1_1">
    <vt:lpwstr>http://www.zotero.org/styles/american-political-science-association</vt:lpwstr>
  </property>
  <property fmtid="{D5CDD505-2E9C-101B-9397-08002B2CF9AE}" pid="5" name="Mendeley Recent Style Name 1_1">
    <vt:lpwstr>American Political Science Association</vt:lpwstr>
  </property>
  <property fmtid="{D5CDD505-2E9C-101B-9397-08002B2CF9AE}" pid="6" name="Mendeley Recent Style Id 2_1">
    <vt:lpwstr>http://www.zotero.org/styles/apa</vt:lpwstr>
  </property>
  <property fmtid="{D5CDD505-2E9C-101B-9397-08002B2CF9AE}" pid="7" name="Mendeley Recent Style Name 2_1">
    <vt:lpwstr>American Psychological Association 6th edition</vt:lpwstr>
  </property>
  <property fmtid="{D5CDD505-2E9C-101B-9397-08002B2CF9AE}" pid="8" name="Mendeley Recent Style Id 3_1">
    <vt:lpwstr>http://www.zotero.org/styles/american-sociological-association</vt:lpwstr>
  </property>
  <property fmtid="{D5CDD505-2E9C-101B-9397-08002B2CF9AE}" pid="9" name="Mendeley Recent Style Name 3_1">
    <vt:lpwstr>American Sociological Association</vt:lpwstr>
  </property>
  <property fmtid="{D5CDD505-2E9C-101B-9397-08002B2CF9AE}" pid="10" name="Mendeley Recent Style Id 4_1">
    <vt:lpwstr>http://www.zotero.org/styles/chicago-author-date</vt:lpwstr>
  </property>
  <property fmtid="{D5CDD505-2E9C-101B-9397-08002B2CF9AE}" pid="11" name="Mendeley Recent Style Name 4_1">
    <vt:lpwstr>Chicago Manual of Style 17th edition (author-date)</vt:lpwstr>
  </property>
  <property fmtid="{D5CDD505-2E9C-101B-9397-08002B2CF9AE}" pid="12" name="Mendeley Recent Style Id 5_1">
    <vt:lpwstr>http://www.zotero.org/styles/harvard-cite-them-right</vt:lpwstr>
  </property>
  <property fmtid="{D5CDD505-2E9C-101B-9397-08002B2CF9AE}" pid="13" name="Mendeley Recent Style Name 5_1">
    <vt:lpwstr>Cite Them Right 10th edition - Harvard</vt:lpwstr>
  </property>
  <property fmtid="{D5CDD505-2E9C-101B-9397-08002B2CF9AE}" pid="14" name="Mendeley Recent Style Id 6_1">
    <vt:lpwstr>http://www.zotero.org/styles/ieee</vt:lpwstr>
  </property>
  <property fmtid="{D5CDD505-2E9C-101B-9397-08002B2CF9AE}" pid="15" name="Mendeley Recent Style Name 6_1">
    <vt:lpwstr>IEEE</vt:lpwstr>
  </property>
  <property fmtid="{D5CDD505-2E9C-101B-9397-08002B2CF9AE}" pid="16" name="Mendeley Recent Style Id 7_1">
    <vt:lpwstr>http://www.zotero.org/styles/modern-humanities-research-association</vt:lpwstr>
  </property>
  <property fmtid="{D5CDD505-2E9C-101B-9397-08002B2CF9AE}" pid="17" name="Mendeley Recent Style Name 7_1">
    <vt:lpwstr>Modern Humanities Research Association 3rd edition (note with bibliography)</vt:lpwstr>
  </property>
  <property fmtid="{D5CDD505-2E9C-101B-9397-08002B2CF9AE}" pid="18" name="Mendeley Recent Style Id 8_1">
    <vt:lpwstr>http://www.zotero.org/styles/modern-language-association</vt:lpwstr>
  </property>
  <property fmtid="{D5CDD505-2E9C-101B-9397-08002B2CF9AE}" pid="19" name="Mendeley Recent Style Name 8_1">
    <vt:lpwstr>Modern Language Association 8th edition</vt:lpwstr>
  </property>
  <property fmtid="{D5CDD505-2E9C-101B-9397-08002B2CF9AE}" pid="20" name="Mendeley Recent Style Id 9_1">
    <vt:lpwstr>http://www.zotero.org/styles/nature</vt:lpwstr>
  </property>
  <property fmtid="{D5CDD505-2E9C-101B-9397-08002B2CF9AE}" pid="21" name="Mendeley Recent Style Name 9_1">
    <vt:lpwstr>Nature</vt:lpwstr>
  </property>
  <property fmtid="{D5CDD505-2E9C-101B-9397-08002B2CF9AE}" pid="22" name="Mendeley Citation Style_1">
    <vt:lpwstr>http://www.zotero.org/styles/ieee</vt:lpwstr>
  </property>
  <property fmtid="{D5CDD505-2E9C-101B-9397-08002B2CF9AE}" pid="23" name="Mendeley Document_1">
    <vt:lpwstr>True</vt:lpwstr>
  </property>
  <property fmtid="{D5CDD505-2E9C-101B-9397-08002B2CF9AE}" pid="24" name="Mendeley Unique User Id_1">
    <vt:lpwstr>d6c68de8-c6df-331d-9c06-10997ca73f1b</vt:lpwstr>
  </property>
</Properties>
</file>