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customXML/itemProps.xml" ContentType="application/vnd.openxmlformats-officedocument.customXml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92AAFE8" w:rsidP="792AAFE8" w:rsidRDefault="792AAFE8" w14:paraId="0F075445" w14:textId="06796AB3">
      <w:pPr>
        <w:jc w:val="center"/>
        <w:rPr>
          <w:b/>
          <w:bCs/>
          <w:sz w:val="72"/>
          <w:szCs w:val="72"/>
        </w:rPr>
      </w:pPr>
    </w:p>
    <w:p w:rsidR="792AAFE8" w:rsidP="792AAFE8" w:rsidRDefault="792AAFE8" w14:paraId="38C9CDF7" w14:textId="601F83F6">
      <w:pPr>
        <w:jc w:val="center"/>
        <w:rPr>
          <w:b/>
          <w:bCs/>
          <w:sz w:val="72"/>
          <w:szCs w:val="72"/>
        </w:rPr>
      </w:pPr>
    </w:p>
    <w:p w:rsidR="00B84E3B" w:rsidP="792AAFE8" w:rsidRDefault="4C6C6ED0" w14:paraId="5E5787A5" w14:textId="495ED87C">
      <w:pPr>
        <w:jc w:val="center"/>
        <w:rPr>
          <w:b/>
          <w:bCs/>
          <w:sz w:val="96"/>
          <w:szCs w:val="96"/>
        </w:rPr>
      </w:pPr>
      <w:r w:rsidRPr="792AAFE8">
        <w:rPr>
          <w:b/>
          <w:bCs/>
          <w:sz w:val="72"/>
          <w:szCs w:val="72"/>
        </w:rPr>
        <w:t>Process Workbook</w:t>
      </w:r>
    </w:p>
    <w:p w:rsidR="4C6C6ED0" w:rsidP="792AAFE8" w:rsidRDefault="4C6C6ED0" w14:paraId="11441D2E" w14:textId="0297EB5B">
      <w:pPr>
        <w:jc w:val="center"/>
        <w:rPr>
          <w:sz w:val="40"/>
          <w:szCs w:val="40"/>
        </w:rPr>
      </w:pPr>
      <w:r w:rsidRPr="792AAFE8">
        <w:rPr>
          <w:sz w:val="40"/>
          <w:szCs w:val="40"/>
        </w:rPr>
        <w:t>Movement Practice</w:t>
      </w:r>
    </w:p>
    <w:p w:rsidR="792AAFE8" w:rsidP="792AAFE8" w:rsidRDefault="792AAFE8" w14:paraId="749D9430" w14:textId="61EEEB36">
      <w:pPr>
        <w:jc w:val="center"/>
        <w:rPr>
          <w:sz w:val="40"/>
          <w:szCs w:val="40"/>
        </w:rPr>
      </w:pPr>
    </w:p>
    <w:p w:rsidR="465B9CC2" w:rsidP="792AAFE8" w:rsidRDefault="465B9CC2" w14:paraId="514876DB" w14:textId="287624A5">
      <w:pPr>
        <w:jc w:val="center"/>
      </w:pPr>
      <w:r>
        <w:rPr>
          <w:noProof/>
        </w:rPr>
        <w:drawing>
          <wp:inline distT="0" distB="0" distL="0" distR="0" wp14:anchorId="2666E51E" wp14:editId="3096B3A4">
            <wp:extent cx="4572000" cy="1238250"/>
            <wp:effectExtent l="0" t="0" r="0" b="0"/>
            <wp:docPr id="1922032725" name="Picture 1922032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1238250"/>
                    </a:xfrm>
                    <a:prstGeom prst="rect">
                      <a:avLst/>
                    </a:prstGeom>
                  </pic:spPr>
                </pic:pic>
              </a:graphicData>
            </a:graphic>
          </wp:inline>
        </w:drawing>
      </w:r>
    </w:p>
    <w:p w:rsidR="792AAFE8" w:rsidP="792AAFE8" w:rsidRDefault="792AAFE8" w14:paraId="5900269A" w14:textId="72061457">
      <w:pPr>
        <w:jc w:val="center"/>
      </w:pPr>
    </w:p>
    <w:p w:rsidR="792AAFE8" w:rsidP="792AAFE8" w:rsidRDefault="792AAFE8" w14:paraId="4995F07C" w14:textId="6D82BFE7">
      <w:pPr>
        <w:jc w:val="center"/>
      </w:pPr>
    </w:p>
    <w:p w:rsidR="465B9CC2" w:rsidP="792AAFE8" w:rsidRDefault="465B9CC2" w14:paraId="4F1D3C84" w14:textId="15CE0890">
      <w:pPr>
        <w:jc w:val="center"/>
      </w:pPr>
      <w:r w:rsidRPr="792AAFE8">
        <w:rPr>
          <w:sz w:val="32"/>
          <w:szCs w:val="32"/>
        </w:rPr>
        <w:t>Celeste Turnbull</w:t>
      </w:r>
    </w:p>
    <w:p w:rsidR="465B9CC2" w:rsidP="792AAFE8" w:rsidRDefault="465B9CC2" w14:paraId="52C0B3A9" w14:textId="7C29D7C8">
      <w:pPr>
        <w:jc w:val="center"/>
        <w:rPr>
          <w:sz w:val="32"/>
          <w:szCs w:val="32"/>
        </w:rPr>
      </w:pPr>
      <w:r w:rsidRPr="2CAED306">
        <w:rPr>
          <w:sz w:val="32"/>
          <w:szCs w:val="32"/>
        </w:rPr>
        <w:t>2021</w:t>
      </w:r>
    </w:p>
    <w:p w:rsidR="792AAFE8" w:rsidP="792AAFE8" w:rsidRDefault="792AAFE8" w14:paraId="3EB110F5" w14:textId="2A316291">
      <w:pPr>
        <w:jc w:val="center"/>
        <w:rPr>
          <w:sz w:val="32"/>
          <w:szCs w:val="32"/>
        </w:rPr>
      </w:pPr>
    </w:p>
    <w:p w:rsidR="792AAFE8" w:rsidP="792AAFE8" w:rsidRDefault="792AAFE8" w14:paraId="0148EBA1" w14:textId="20060E98">
      <w:pPr>
        <w:jc w:val="center"/>
        <w:rPr>
          <w:sz w:val="32"/>
          <w:szCs w:val="32"/>
        </w:rPr>
      </w:pPr>
    </w:p>
    <w:p w:rsidR="792AAFE8" w:rsidP="792AAFE8" w:rsidRDefault="792AAFE8" w14:paraId="0739D512" w14:textId="071A5BB6">
      <w:pPr>
        <w:jc w:val="center"/>
        <w:rPr>
          <w:sz w:val="32"/>
          <w:szCs w:val="32"/>
        </w:rPr>
      </w:pPr>
    </w:p>
    <w:p w:rsidR="4FC8879C" w:rsidP="2CAED306" w:rsidRDefault="4FC8879C" w14:paraId="50E24EB5" w14:textId="69AEE5D2">
      <w:pPr>
        <w:rPr>
          <w:sz w:val="24"/>
          <w:szCs w:val="24"/>
        </w:rPr>
      </w:pPr>
      <w:r w:rsidRPr="2CAED306">
        <w:rPr>
          <w:sz w:val="24"/>
          <w:szCs w:val="24"/>
        </w:rPr>
        <w:t xml:space="preserve">Exploring the concept of physical movement has opened my mind to </w:t>
      </w:r>
      <w:r w:rsidRPr="2CAED306" w:rsidR="178A38CF">
        <w:rPr>
          <w:sz w:val="24"/>
          <w:szCs w:val="24"/>
        </w:rPr>
        <w:t xml:space="preserve">a range of techniques and methods that have not only boosted my physical </w:t>
      </w:r>
      <w:r w:rsidRPr="2CAED306" w:rsidR="28C29CEB">
        <w:rPr>
          <w:sz w:val="24"/>
          <w:szCs w:val="24"/>
        </w:rPr>
        <w:t>performance but</w:t>
      </w:r>
      <w:r w:rsidRPr="2CAED306" w:rsidR="178A38CF">
        <w:rPr>
          <w:sz w:val="24"/>
          <w:szCs w:val="24"/>
        </w:rPr>
        <w:t xml:space="preserve"> has also e</w:t>
      </w:r>
      <w:r w:rsidRPr="2CAED306" w:rsidR="3E1A2A78">
        <w:rPr>
          <w:sz w:val="24"/>
          <w:szCs w:val="24"/>
        </w:rPr>
        <w:t>ncouraged me to look further into the physical</w:t>
      </w:r>
      <w:r w:rsidRPr="2CAED306" w:rsidR="05DBDBAB">
        <w:rPr>
          <w:sz w:val="24"/>
          <w:szCs w:val="24"/>
        </w:rPr>
        <w:t>ity</w:t>
      </w:r>
      <w:r w:rsidRPr="2CAED306" w:rsidR="3E1A2A78">
        <w:rPr>
          <w:sz w:val="24"/>
          <w:szCs w:val="24"/>
        </w:rPr>
        <w:t xml:space="preserve"> of a </w:t>
      </w:r>
      <w:r w:rsidRPr="2CAED306" w:rsidR="1F82A025">
        <w:rPr>
          <w:sz w:val="24"/>
          <w:szCs w:val="24"/>
        </w:rPr>
        <w:t xml:space="preserve">character when acting. </w:t>
      </w:r>
    </w:p>
    <w:p w:rsidR="00510514" w:rsidP="3EBEDF63" w:rsidRDefault="00510514" w14:paraId="3F05F45A" w14:textId="503A5394">
      <w:pPr>
        <w:rPr>
          <w:sz w:val="24"/>
          <w:szCs w:val="24"/>
        </w:rPr>
      </w:pPr>
      <w:r w:rsidRPr="3EBEDF63" w:rsidR="00510514">
        <w:rPr>
          <w:sz w:val="24"/>
          <w:szCs w:val="24"/>
        </w:rPr>
        <w:t xml:space="preserve">We began by delving into </w:t>
      </w:r>
      <w:r w:rsidRPr="3EBEDF63" w:rsidR="00510514">
        <w:rPr>
          <w:sz w:val="24"/>
          <w:szCs w:val="24"/>
        </w:rPr>
        <w:t>Grotowski’s</w:t>
      </w:r>
      <w:r w:rsidRPr="3EBEDF63" w:rsidR="00510514">
        <w:rPr>
          <w:sz w:val="24"/>
          <w:szCs w:val="24"/>
        </w:rPr>
        <w:t xml:space="preserve"> 10 </w:t>
      </w:r>
      <w:r w:rsidRPr="3EBEDF63" w:rsidR="4E007B4C">
        <w:rPr>
          <w:sz w:val="24"/>
          <w:szCs w:val="24"/>
        </w:rPr>
        <w:t xml:space="preserve">statements of </w:t>
      </w:r>
      <w:r w:rsidRPr="3EBEDF63" w:rsidR="00510514">
        <w:rPr>
          <w:sz w:val="24"/>
          <w:szCs w:val="24"/>
        </w:rPr>
        <w:t xml:space="preserve">principles. </w:t>
      </w:r>
      <w:r w:rsidRPr="3EBEDF63" w:rsidR="14422759">
        <w:rPr>
          <w:sz w:val="24"/>
          <w:szCs w:val="24"/>
        </w:rPr>
        <w:t>These principles dis</w:t>
      </w:r>
      <w:r w:rsidRPr="3EBEDF63" w:rsidR="63E6572F">
        <w:rPr>
          <w:sz w:val="24"/>
          <w:szCs w:val="24"/>
        </w:rPr>
        <w:t>cuss going beyond the point of consciousness and exceed</w:t>
      </w:r>
      <w:r w:rsidRPr="3EBEDF63" w:rsidR="522C757E">
        <w:rPr>
          <w:sz w:val="24"/>
          <w:szCs w:val="24"/>
        </w:rPr>
        <w:t xml:space="preserve">ing our limitations. </w:t>
      </w:r>
      <w:r w:rsidRPr="3EBEDF63" w:rsidR="6EE37B6F">
        <w:rPr>
          <w:sz w:val="24"/>
          <w:szCs w:val="24"/>
        </w:rPr>
        <w:t>The principle in which I felt to be most relevant to my practice was the f</w:t>
      </w:r>
      <w:r w:rsidRPr="3EBEDF63" w:rsidR="6AFBDFB9">
        <w:rPr>
          <w:sz w:val="24"/>
          <w:szCs w:val="24"/>
        </w:rPr>
        <w:t>ourth principle since it elaborates the necessity of being able to adapt</w:t>
      </w:r>
      <w:r w:rsidRPr="3EBEDF63" w:rsidR="7552BCF3">
        <w:rPr>
          <w:sz w:val="24"/>
          <w:szCs w:val="24"/>
        </w:rPr>
        <w:t xml:space="preserve"> to various surroundings and circumstances</w:t>
      </w:r>
      <w:r w:rsidRPr="3EBEDF63" w:rsidR="6AFBDFB9">
        <w:rPr>
          <w:sz w:val="24"/>
          <w:szCs w:val="24"/>
        </w:rPr>
        <w:t xml:space="preserve"> as a performer</w:t>
      </w:r>
      <w:r w:rsidRPr="3EBEDF63" w:rsidR="76EE8D54">
        <w:rPr>
          <w:sz w:val="24"/>
          <w:szCs w:val="24"/>
        </w:rPr>
        <w:t xml:space="preserve">. Additionally, this principle stresses the </w:t>
      </w:r>
      <w:r w:rsidRPr="3EBEDF63" w:rsidR="11862DFB">
        <w:rPr>
          <w:sz w:val="24"/>
          <w:szCs w:val="24"/>
        </w:rPr>
        <w:t xml:space="preserve">significance of </w:t>
      </w:r>
      <w:r w:rsidRPr="3EBEDF63" w:rsidR="76EE8D54">
        <w:rPr>
          <w:sz w:val="24"/>
          <w:szCs w:val="24"/>
        </w:rPr>
        <w:t>individuality</w:t>
      </w:r>
      <w:r w:rsidRPr="3EBEDF63" w:rsidR="29AF5130">
        <w:rPr>
          <w:sz w:val="24"/>
          <w:szCs w:val="24"/>
        </w:rPr>
        <w:t xml:space="preserve"> whilst being part of a team. </w:t>
      </w:r>
      <w:r w:rsidRPr="3EBEDF63" w:rsidR="1567D564">
        <w:rPr>
          <w:sz w:val="24"/>
          <w:szCs w:val="24"/>
        </w:rPr>
        <w:t xml:space="preserve">Grotowski believes that </w:t>
      </w:r>
      <w:r w:rsidRPr="3EBEDF63" w:rsidR="371EB282">
        <w:rPr>
          <w:sz w:val="24"/>
          <w:szCs w:val="24"/>
        </w:rPr>
        <w:t>“The producer, while guiding and inspiring the actor, must at the same time allow himself to be guided and inspired by him.”</w:t>
      </w:r>
      <w:r w:rsidRPr="3EBEDF63" w:rsidR="371EB282">
        <w:rPr>
          <w:sz w:val="24"/>
          <w:szCs w:val="24"/>
        </w:rPr>
        <w:t xml:space="preserve"> </w:t>
      </w:r>
      <w:r w:rsidRPr="3EBEDF63" w:rsidR="13496C38">
        <w:rPr>
          <w:sz w:val="24"/>
          <w:szCs w:val="24"/>
        </w:rPr>
        <w:t>(</w:t>
      </w:r>
      <w:r w:rsidRPr="3EBEDF63" w:rsidR="53CD981C">
        <w:rPr>
          <w:sz w:val="24"/>
          <w:szCs w:val="24"/>
        </w:rPr>
        <w:t>Grotowski</w:t>
      </w:r>
      <w:r w:rsidRPr="3EBEDF63" w:rsidR="6BF6BB51">
        <w:rPr>
          <w:sz w:val="24"/>
          <w:szCs w:val="24"/>
        </w:rPr>
        <w:t xml:space="preserve"> (1968) p, 214) </w:t>
      </w:r>
      <w:r w:rsidRPr="3EBEDF63" w:rsidR="371EB282">
        <w:rPr>
          <w:sz w:val="24"/>
          <w:szCs w:val="24"/>
        </w:rPr>
        <w:t xml:space="preserve">This </w:t>
      </w:r>
      <w:r w:rsidRPr="3EBEDF63" w:rsidR="2564D0D1">
        <w:rPr>
          <w:sz w:val="24"/>
          <w:szCs w:val="24"/>
        </w:rPr>
        <w:t xml:space="preserve">underlines </w:t>
      </w:r>
      <w:r w:rsidRPr="3EBEDF63" w:rsidR="53C34DB1">
        <w:rPr>
          <w:sz w:val="24"/>
          <w:szCs w:val="24"/>
        </w:rPr>
        <w:t xml:space="preserve">the value of adaptation and partnership since there are always new things to </w:t>
      </w:r>
      <w:r w:rsidRPr="3EBEDF63" w:rsidR="3DFF1E2E">
        <w:rPr>
          <w:sz w:val="24"/>
          <w:szCs w:val="24"/>
        </w:rPr>
        <w:t xml:space="preserve">learn and experience. </w:t>
      </w:r>
      <w:r w:rsidRPr="3EBEDF63" w:rsidR="1A387968">
        <w:rPr>
          <w:sz w:val="24"/>
          <w:szCs w:val="24"/>
        </w:rPr>
        <w:t xml:space="preserve">Through implementing Grotowski’s techniques, I felt </w:t>
      </w:r>
      <w:r w:rsidRPr="3EBEDF63" w:rsidR="1D701A2A">
        <w:rPr>
          <w:sz w:val="24"/>
          <w:szCs w:val="24"/>
        </w:rPr>
        <w:t>more comfortable within myself, and became unafraid of how others perceive</w:t>
      </w:r>
      <w:r w:rsidRPr="3EBEDF63" w:rsidR="1EF45403">
        <w:rPr>
          <w:sz w:val="24"/>
          <w:szCs w:val="24"/>
        </w:rPr>
        <w:t>d</w:t>
      </w:r>
      <w:r w:rsidRPr="3EBEDF63" w:rsidR="1D701A2A">
        <w:rPr>
          <w:sz w:val="24"/>
          <w:szCs w:val="24"/>
        </w:rPr>
        <w:t xml:space="preserve"> me.</w:t>
      </w:r>
      <w:r w:rsidRPr="3EBEDF63" w:rsidR="68FDB78F">
        <w:rPr>
          <w:sz w:val="24"/>
          <w:szCs w:val="24"/>
        </w:rPr>
        <w:t xml:space="preserve"> We explored this further using Grotowski’s</w:t>
      </w:r>
      <w:r w:rsidRPr="3EBEDF63" w:rsidR="3FE3D5FA">
        <w:rPr>
          <w:sz w:val="24"/>
          <w:szCs w:val="24"/>
        </w:rPr>
        <w:t xml:space="preserve"> </w:t>
      </w:r>
      <w:r w:rsidRPr="3EBEDF63" w:rsidR="2DD0C38E">
        <w:rPr>
          <w:sz w:val="24"/>
          <w:szCs w:val="24"/>
        </w:rPr>
        <w:t>Plastiques. This m</w:t>
      </w:r>
      <w:r w:rsidRPr="3EBEDF63" w:rsidR="2CB91F8F">
        <w:rPr>
          <w:sz w:val="24"/>
          <w:szCs w:val="24"/>
        </w:rPr>
        <w:t>ethod s</w:t>
      </w:r>
      <w:r w:rsidRPr="3EBEDF63" w:rsidR="00679D38">
        <w:rPr>
          <w:sz w:val="24"/>
          <w:szCs w:val="24"/>
        </w:rPr>
        <w:t xml:space="preserve">eemed strange to me at first as I struggled to understand the </w:t>
      </w:r>
      <w:r w:rsidRPr="3EBEDF63" w:rsidR="1FB4F418">
        <w:rPr>
          <w:sz w:val="24"/>
          <w:szCs w:val="24"/>
        </w:rPr>
        <w:t xml:space="preserve">purpose of isolation. I soon </w:t>
      </w:r>
      <w:r w:rsidRPr="3EBEDF63" w:rsidR="548A3A60">
        <w:rPr>
          <w:sz w:val="24"/>
          <w:szCs w:val="24"/>
        </w:rPr>
        <w:t>learned</w:t>
      </w:r>
      <w:r w:rsidRPr="3EBEDF63" w:rsidR="1FB4F418">
        <w:rPr>
          <w:sz w:val="24"/>
          <w:szCs w:val="24"/>
        </w:rPr>
        <w:t xml:space="preserve"> that it aims to encourage </w:t>
      </w:r>
      <w:r w:rsidRPr="3EBEDF63" w:rsidR="6122BB25">
        <w:rPr>
          <w:sz w:val="24"/>
          <w:szCs w:val="24"/>
        </w:rPr>
        <w:t>performers</w:t>
      </w:r>
      <w:r w:rsidRPr="3EBEDF63" w:rsidR="1FB4F418">
        <w:rPr>
          <w:sz w:val="24"/>
          <w:szCs w:val="24"/>
        </w:rPr>
        <w:t xml:space="preserve"> to push th</w:t>
      </w:r>
      <w:r w:rsidRPr="3EBEDF63" w:rsidR="1D0F2DBF">
        <w:rPr>
          <w:sz w:val="24"/>
          <w:szCs w:val="24"/>
        </w:rPr>
        <w:t>r</w:t>
      </w:r>
      <w:r w:rsidRPr="3EBEDF63" w:rsidR="1FB4F418">
        <w:rPr>
          <w:sz w:val="24"/>
          <w:szCs w:val="24"/>
        </w:rPr>
        <w:t xml:space="preserve">ough their limits of comfortability while expressing an emotion </w:t>
      </w:r>
      <w:r w:rsidRPr="3EBEDF63" w:rsidR="3BE8651F">
        <w:rPr>
          <w:sz w:val="24"/>
          <w:szCs w:val="24"/>
        </w:rPr>
        <w:t>through</w:t>
      </w:r>
      <w:r w:rsidRPr="3EBEDF63" w:rsidR="25AA0499">
        <w:rPr>
          <w:sz w:val="24"/>
          <w:szCs w:val="24"/>
        </w:rPr>
        <w:t xml:space="preserve"> the smallest of movements. </w:t>
      </w:r>
      <w:r w:rsidRPr="3EBEDF63" w:rsidR="045099B4">
        <w:rPr>
          <w:sz w:val="24"/>
          <w:szCs w:val="24"/>
        </w:rPr>
        <w:t xml:space="preserve">When </w:t>
      </w:r>
      <w:r w:rsidRPr="3EBEDF63" w:rsidR="65BC2671">
        <w:rPr>
          <w:sz w:val="24"/>
          <w:szCs w:val="24"/>
        </w:rPr>
        <w:t xml:space="preserve">enforcing this during class, I was </w:t>
      </w:r>
      <w:r w:rsidRPr="3EBEDF63" w:rsidR="23530E2E">
        <w:rPr>
          <w:sz w:val="24"/>
          <w:szCs w:val="24"/>
        </w:rPr>
        <w:t>fascinat</w:t>
      </w:r>
      <w:r w:rsidRPr="3EBEDF63" w:rsidR="65BC2671">
        <w:rPr>
          <w:sz w:val="24"/>
          <w:szCs w:val="24"/>
        </w:rPr>
        <w:t>ed by Meg and the way she simply isolated her wrist, building tensio</w:t>
      </w:r>
      <w:r w:rsidRPr="3EBEDF63" w:rsidR="6BCE7799">
        <w:rPr>
          <w:sz w:val="24"/>
          <w:szCs w:val="24"/>
        </w:rPr>
        <w:t>n</w:t>
      </w:r>
      <w:r w:rsidRPr="3EBEDF63" w:rsidR="08344231">
        <w:rPr>
          <w:sz w:val="24"/>
          <w:szCs w:val="24"/>
        </w:rPr>
        <w:t>, which expressed the feeling of anger and exasperation. This was the point of real</w:t>
      </w:r>
      <w:r w:rsidRPr="3EBEDF63" w:rsidR="4C31ABC7">
        <w:rPr>
          <w:sz w:val="24"/>
          <w:szCs w:val="24"/>
        </w:rPr>
        <w:t xml:space="preserve">isation for me as I could understand </w:t>
      </w:r>
      <w:r w:rsidRPr="3EBEDF63" w:rsidR="0CAC24B9">
        <w:rPr>
          <w:sz w:val="24"/>
          <w:szCs w:val="24"/>
        </w:rPr>
        <w:t xml:space="preserve">the story that small movements can tell, whilst </w:t>
      </w:r>
      <w:r w:rsidRPr="3EBEDF63" w:rsidR="0CAC24B9">
        <w:rPr>
          <w:sz w:val="24"/>
          <w:szCs w:val="24"/>
        </w:rPr>
        <w:t>impacting</w:t>
      </w:r>
      <w:r w:rsidRPr="3EBEDF63" w:rsidR="0CAC24B9">
        <w:rPr>
          <w:sz w:val="24"/>
          <w:szCs w:val="24"/>
        </w:rPr>
        <w:t xml:space="preserve"> the audience in such a way that captivates them. </w:t>
      </w:r>
      <w:r w:rsidRPr="3EBEDF63" w:rsidR="442699E2">
        <w:rPr>
          <w:sz w:val="24"/>
          <w:szCs w:val="24"/>
        </w:rPr>
        <w:t>As we looked at this method further in practice, I felt myself becoming more expressive, and I started to understand where specific tensions are placed within the body as you isolate on</w:t>
      </w:r>
      <w:r w:rsidRPr="3EBEDF63" w:rsidR="7BA1A683">
        <w:rPr>
          <w:sz w:val="24"/>
          <w:szCs w:val="24"/>
        </w:rPr>
        <w:t xml:space="preserve">e part. </w:t>
      </w:r>
      <w:r w:rsidRPr="3EBEDF63" w:rsidR="01FE1317">
        <w:rPr>
          <w:sz w:val="24"/>
          <w:szCs w:val="24"/>
        </w:rPr>
        <w:t>I</w:t>
      </w:r>
      <w:r w:rsidRPr="3EBEDF63" w:rsidR="444A4390">
        <w:rPr>
          <w:sz w:val="24"/>
          <w:szCs w:val="24"/>
        </w:rPr>
        <w:t xml:space="preserve"> intrigued myself</w:t>
      </w:r>
      <w:r w:rsidRPr="3EBEDF63" w:rsidR="6BFE0EA2">
        <w:rPr>
          <w:sz w:val="24"/>
          <w:szCs w:val="24"/>
        </w:rPr>
        <w:t xml:space="preserve"> </w:t>
      </w:r>
      <w:r w:rsidRPr="3EBEDF63" w:rsidR="70B85768">
        <w:rPr>
          <w:sz w:val="24"/>
          <w:szCs w:val="24"/>
        </w:rPr>
        <w:t>in practising this method when</w:t>
      </w:r>
      <w:r w:rsidRPr="3EBEDF63" w:rsidR="6BFE0EA2">
        <w:rPr>
          <w:sz w:val="24"/>
          <w:szCs w:val="24"/>
        </w:rPr>
        <w:t xml:space="preserve"> </w:t>
      </w:r>
      <w:r w:rsidRPr="3EBEDF63" w:rsidR="6BFE0EA2">
        <w:rPr>
          <w:sz w:val="24"/>
          <w:szCs w:val="24"/>
        </w:rPr>
        <w:t>I simply isolated my head</w:t>
      </w:r>
      <w:r w:rsidRPr="3EBEDF63" w:rsidR="3469D9A4">
        <w:rPr>
          <w:sz w:val="24"/>
          <w:szCs w:val="24"/>
        </w:rPr>
        <w:t xml:space="preserve"> and neck</w:t>
      </w:r>
      <w:r w:rsidRPr="3EBEDF63" w:rsidR="3C74EB89">
        <w:rPr>
          <w:sz w:val="24"/>
          <w:szCs w:val="24"/>
        </w:rPr>
        <w:t>. In doing this, not only did I feel the tension rising to the top of my head, but I felt a sense of anxiousness</w:t>
      </w:r>
      <w:r w:rsidRPr="3EBEDF63" w:rsidR="0745AA3D">
        <w:rPr>
          <w:sz w:val="24"/>
          <w:szCs w:val="24"/>
        </w:rPr>
        <w:t xml:space="preserve"> which I then carried through my body as I expanded my isolation</w:t>
      </w:r>
      <w:r w:rsidRPr="3EBEDF63" w:rsidR="489FBD39">
        <w:rPr>
          <w:sz w:val="24"/>
          <w:szCs w:val="24"/>
        </w:rPr>
        <w:t xml:space="preserve">. </w:t>
      </w:r>
      <w:r w:rsidRPr="3EBEDF63" w:rsidR="32220A5E">
        <w:rPr>
          <w:sz w:val="24"/>
          <w:szCs w:val="24"/>
        </w:rPr>
        <w:t xml:space="preserve">This discovery </w:t>
      </w:r>
      <w:r w:rsidRPr="3EBEDF63" w:rsidR="0AC50F0D">
        <w:rPr>
          <w:sz w:val="24"/>
          <w:szCs w:val="24"/>
        </w:rPr>
        <w:t xml:space="preserve">helped me to connect Grotowski’s 10 principles to the </w:t>
      </w:r>
      <w:r w:rsidRPr="3EBEDF63" w:rsidR="543C639D">
        <w:rPr>
          <w:sz w:val="24"/>
          <w:szCs w:val="24"/>
        </w:rPr>
        <w:t xml:space="preserve">Plastiques as they both come into practice with intent to express individuality whilst </w:t>
      </w:r>
      <w:r w:rsidRPr="3EBEDF63" w:rsidR="6B9C6381">
        <w:rPr>
          <w:sz w:val="24"/>
          <w:szCs w:val="24"/>
        </w:rPr>
        <w:t xml:space="preserve">exceeding our comfort zones. They also subconsciously stress the idea of acceptance which is something I felt when I saw other members of the class moving in ways which otherwise may be </w:t>
      </w:r>
      <w:r w:rsidRPr="3EBEDF63" w:rsidR="7D564532">
        <w:rPr>
          <w:sz w:val="24"/>
          <w:szCs w:val="24"/>
        </w:rPr>
        <w:t xml:space="preserve">acknowledged as strange. </w:t>
      </w:r>
    </w:p>
    <w:p w:rsidR="3575A13F" w:rsidP="3EBEDF63" w:rsidRDefault="3575A13F" w14:paraId="71A8AE3E" w14:textId="6C389446">
      <w:pPr>
        <w:pStyle w:val="Normal"/>
        <w:rPr>
          <w:sz w:val="24"/>
          <w:szCs w:val="24"/>
        </w:rPr>
      </w:pPr>
      <w:r w:rsidRPr="3EBEDF63" w:rsidR="7CF19211">
        <w:rPr>
          <w:sz w:val="24"/>
          <w:szCs w:val="24"/>
        </w:rPr>
        <w:t xml:space="preserve">Another practitioner we explored in which I felt had similar </w:t>
      </w:r>
      <w:r w:rsidRPr="3EBEDF63" w:rsidR="0402E2AC">
        <w:rPr>
          <w:sz w:val="24"/>
          <w:szCs w:val="24"/>
        </w:rPr>
        <w:t>intentions as</w:t>
      </w:r>
      <w:r w:rsidRPr="3EBEDF63" w:rsidR="7CF19211">
        <w:rPr>
          <w:sz w:val="24"/>
          <w:szCs w:val="24"/>
        </w:rPr>
        <w:t xml:space="preserve"> Grotowski</w:t>
      </w:r>
      <w:r w:rsidRPr="3EBEDF63" w:rsidR="502AB285">
        <w:rPr>
          <w:sz w:val="24"/>
          <w:szCs w:val="24"/>
        </w:rPr>
        <w:t>’s practices</w:t>
      </w:r>
      <w:r w:rsidRPr="3EBEDF63" w:rsidR="7CF19211">
        <w:rPr>
          <w:sz w:val="24"/>
          <w:szCs w:val="24"/>
        </w:rPr>
        <w:t xml:space="preserve"> </w:t>
      </w:r>
      <w:r w:rsidRPr="3EBEDF63" w:rsidR="7CF19211">
        <w:rPr>
          <w:sz w:val="24"/>
          <w:szCs w:val="24"/>
        </w:rPr>
        <w:t xml:space="preserve">was </w:t>
      </w:r>
      <w:r w:rsidRPr="3EBEDF63" w:rsidR="2DBC8E09">
        <w:rPr>
          <w:sz w:val="24"/>
          <w:szCs w:val="24"/>
        </w:rPr>
        <w:t xml:space="preserve">“choreographer and a dance / movement theoretician” </w:t>
      </w:r>
      <w:r w:rsidRPr="3EBEDF63" w:rsidR="7D99D756">
        <w:rPr>
          <w:sz w:val="24"/>
          <w:szCs w:val="24"/>
        </w:rPr>
        <w:t xml:space="preserve">(Trinity Laban, 2021) </w:t>
      </w:r>
      <w:r w:rsidRPr="3EBEDF63" w:rsidR="78AA6DE0">
        <w:rPr>
          <w:sz w:val="24"/>
          <w:szCs w:val="24"/>
        </w:rPr>
        <w:t>Rudol</w:t>
      </w:r>
      <w:r w:rsidRPr="3EBEDF63" w:rsidR="406C1F13">
        <w:rPr>
          <w:sz w:val="24"/>
          <w:szCs w:val="24"/>
        </w:rPr>
        <w:t>f</w:t>
      </w:r>
      <w:r w:rsidRPr="3EBEDF63" w:rsidR="78AA6DE0">
        <w:rPr>
          <w:sz w:val="24"/>
          <w:szCs w:val="24"/>
        </w:rPr>
        <w:t xml:space="preserve"> </w:t>
      </w:r>
      <w:r w:rsidRPr="3EBEDF63" w:rsidR="7CF19211">
        <w:rPr>
          <w:sz w:val="24"/>
          <w:szCs w:val="24"/>
        </w:rPr>
        <w:t>Laba</w:t>
      </w:r>
      <w:r w:rsidRPr="3EBEDF63" w:rsidR="470CB1EA">
        <w:rPr>
          <w:sz w:val="24"/>
          <w:szCs w:val="24"/>
        </w:rPr>
        <w:t>n</w:t>
      </w:r>
      <w:r w:rsidRPr="3EBEDF63" w:rsidR="470CB1EA">
        <w:rPr>
          <w:sz w:val="24"/>
          <w:szCs w:val="24"/>
        </w:rPr>
        <w:t>.</w:t>
      </w:r>
      <w:r w:rsidRPr="3EBEDF63" w:rsidR="012C9C32">
        <w:rPr>
          <w:sz w:val="24"/>
          <w:szCs w:val="24"/>
        </w:rPr>
        <w:t xml:space="preserve"> </w:t>
      </w:r>
      <w:r w:rsidRPr="3EBEDF63" w:rsidR="4BC493DE">
        <w:rPr>
          <w:sz w:val="24"/>
          <w:szCs w:val="24"/>
        </w:rPr>
        <w:t xml:space="preserve">As a class we </w:t>
      </w:r>
      <w:r w:rsidRPr="3EBEDF63" w:rsidR="72548587">
        <w:rPr>
          <w:sz w:val="24"/>
          <w:szCs w:val="24"/>
        </w:rPr>
        <w:t>practiced Laban’s</w:t>
      </w:r>
      <w:r w:rsidRPr="3EBEDF63" w:rsidR="134A465D">
        <w:rPr>
          <w:sz w:val="24"/>
          <w:szCs w:val="24"/>
        </w:rPr>
        <w:t xml:space="preserve"> system of kinetography.</w:t>
      </w:r>
      <w:r w:rsidRPr="3EBEDF63" w:rsidR="77B423FE">
        <w:rPr>
          <w:sz w:val="24"/>
          <w:szCs w:val="24"/>
        </w:rPr>
        <w:t xml:space="preserve"> </w:t>
      </w:r>
      <w:r w:rsidRPr="3EBEDF63" w:rsidR="06A0EA9C">
        <w:rPr>
          <w:sz w:val="24"/>
          <w:szCs w:val="24"/>
        </w:rPr>
        <w:t xml:space="preserve">This is a system in which </w:t>
      </w:r>
      <w:r w:rsidRPr="3EBEDF63" w:rsidR="47B318A6">
        <w:rPr>
          <w:sz w:val="24"/>
          <w:szCs w:val="24"/>
        </w:rPr>
        <w:t xml:space="preserve">allows a person to explore the limits of their movements using three dimensional shapes such as a tetrahedron. </w:t>
      </w:r>
      <w:r w:rsidRPr="3EBEDF63" w:rsidR="5E23D2FC">
        <w:rPr>
          <w:sz w:val="24"/>
          <w:szCs w:val="24"/>
        </w:rPr>
        <w:t>When looking at exploring your kinesphere its important to understand that “the tetrahedral form of the kinesphere represents the image of a walking body, with both arms raised.”</w:t>
      </w:r>
      <w:r w:rsidRPr="3EBEDF63" w:rsidR="55154015">
        <w:rPr>
          <w:sz w:val="24"/>
          <w:szCs w:val="24"/>
        </w:rPr>
        <w:t xml:space="preserve"> (</w:t>
      </w:r>
      <w:proofErr w:type="spellStart"/>
      <w:r w:rsidRPr="3EBEDF63" w:rsidR="55154015">
        <w:rPr>
          <w:sz w:val="24"/>
          <w:szCs w:val="24"/>
        </w:rPr>
        <w:t>Sutil</w:t>
      </w:r>
      <w:proofErr w:type="spellEnd"/>
      <w:r w:rsidRPr="3EBEDF63" w:rsidR="55154015">
        <w:rPr>
          <w:sz w:val="24"/>
          <w:szCs w:val="24"/>
        </w:rPr>
        <w:t>, 2013)</w:t>
      </w:r>
      <w:r w:rsidRPr="3EBEDF63" w:rsidR="4BAC94A6">
        <w:rPr>
          <w:sz w:val="24"/>
          <w:szCs w:val="24"/>
        </w:rPr>
        <w:t xml:space="preserve"> Since Laban’s idea of a kinesphere explores the concept of ‘personal space’, it is sti</w:t>
      </w:r>
      <w:r w:rsidRPr="3EBEDF63" w:rsidR="2A7AD51D">
        <w:rPr>
          <w:sz w:val="24"/>
          <w:szCs w:val="24"/>
        </w:rPr>
        <w:t xml:space="preserve">ll essential that we consider what is surrounding us, meaning we must have spatial awareness. </w:t>
      </w:r>
      <w:r w:rsidRPr="3EBEDF63" w:rsidR="12EA13B7">
        <w:rPr>
          <w:sz w:val="24"/>
          <w:szCs w:val="24"/>
        </w:rPr>
        <w:t xml:space="preserve">If we imagine our kinespheres as a cube, as we stand centre in that cube, we </w:t>
      </w:r>
      <w:r w:rsidRPr="3EBEDF63" w:rsidR="5A2792C7">
        <w:rPr>
          <w:sz w:val="24"/>
          <w:szCs w:val="24"/>
        </w:rPr>
        <w:t>can</w:t>
      </w:r>
      <w:r w:rsidRPr="3EBEDF63" w:rsidR="54452E85">
        <w:rPr>
          <w:sz w:val="24"/>
          <w:szCs w:val="24"/>
        </w:rPr>
        <w:t xml:space="preserve"> create abstract or unique </w:t>
      </w:r>
      <w:r w:rsidRPr="3EBEDF63" w:rsidR="5701E227">
        <w:rPr>
          <w:sz w:val="24"/>
          <w:szCs w:val="24"/>
        </w:rPr>
        <w:t>movements</w:t>
      </w:r>
      <w:r w:rsidRPr="3EBEDF63" w:rsidR="54452E85">
        <w:rPr>
          <w:sz w:val="24"/>
          <w:szCs w:val="24"/>
        </w:rPr>
        <w:t xml:space="preserve"> </w:t>
      </w:r>
      <w:r w:rsidRPr="3EBEDF63" w:rsidR="6E8C2588">
        <w:rPr>
          <w:sz w:val="24"/>
          <w:szCs w:val="24"/>
        </w:rPr>
        <w:t>without</w:t>
      </w:r>
      <w:r w:rsidRPr="3EBEDF63" w:rsidR="54452E85">
        <w:rPr>
          <w:sz w:val="24"/>
          <w:szCs w:val="24"/>
        </w:rPr>
        <w:t xml:space="preserve"> stepping into others kinespheres. </w:t>
      </w:r>
      <w:r w:rsidRPr="3EBEDF63" w:rsidR="1B82AD96">
        <w:rPr>
          <w:sz w:val="24"/>
          <w:szCs w:val="24"/>
        </w:rPr>
        <w:t xml:space="preserve">Your kinesphere is as far as you can reach above your head, in front of you, behind you, at each side of you and below you. When using this technique, rather than using my hands to explore each part of my </w:t>
      </w:r>
      <w:proofErr w:type="spellStart"/>
      <w:r w:rsidRPr="3EBEDF63" w:rsidR="1B82AD96">
        <w:rPr>
          <w:sz w:val="24"/>
          <w:szCs w:val="24"/>
        </w:rPr>
        <w:t>kineshpere</w:t>
      </w:r>
      <w:proofErr w:type="spellEnd"/>
      <w:r w:rsidRPr="3EBEDF63" w:rsidR="1B82AD96">
        <w:rPr>
          <w:sz w:val="24"/>
          <w:szCs w:val="24"/>
        </w:rPr>
        <w:t xml:space="preserve">, I used </w:t>
      </w:r>
      <w:r w:rsidRPr="3EBEDF63" w:rsidR="63445EC8">
        <w:rPr>
          <w:sz w:val="24"/>
          <w:szCs w:val="24"/>
        </w:rPr>
        <w:t>my legs to see if that might expand my kinesphere. What I found was that we are all able to increase and decrease the size of our kinesphere</w:t>
      </w:r>
      <w:r w:rsidRPr="3EBEDF63" w:rsidR="4BAC94A6">
        <w:rPr>
          <w:sz w:val="24"/>
          <w:szCs w:val="24"/>
        </w:rPr>
        <w:t xml:space="preserve"> </w:t>
      </w:r>
      <w:r w:rsidRPr="3EBEDF63" w:rsidR="51F28F1D">
        <w:rPr>
          <w:sz w:val="24"/>
          <w:szCs w:val="24"/>
        </w:rPr>
        <w:t xml:space="preserve">if we explore it with </w:t>
      </w:r>
      <w:r w:rsidRPr="3EBEDF63" w:rsidR="035D9DB7">
        <w:rPr>
          <w:sz w:val="24"/>
          <w:szCs w:val="24"/>
        </w:rPr>
        <w:t xml:space="preserve">various parts of our body. </w:t>
      </w:r>
      <w:r w:rsidRPr="3EBEDF63" w:rsidR="6A3759F1">
        <w:rPr>
          <w:sz w:val="24"/>
          <w:szCs w:val="24"/>
        </w:rPr>
        <w:t>For example, when I used my elbow to explore my kinesphere, I was a lot more restricted tha</w:t>
      </w:r>
      <w:r w:rsidRPr="3EBEDF63" w:rsidR="7C62B8D9">
        <w:rPr>
          <w:sz w:val="24"/>
          <w:szCs w:val="24"/>
        </w:rPr>
        <w:t>n</w:t>
      </w:r>
      <w:r w:rsidRPr="3EBEDF63" w:rsidR="6A3759F1">
        <w:rPr>
          <w:sz w:val="24"/>
          <w:szCs w:val="24"/>
        </w:rPr>
        <w:t xml:space="preserve"> I was </w:t>
      </w:r>
      <w:r w:rsidRPr="3EBEDF63" w:rsidR="2B23E112">
        <w:rPr>
          <w:sz w:val="24"/>
          <w:szCs w:val="24"/>
        </w:rPr>
        <w:t>when I</w:t>
      </w:r>
      <w:r w:rsidRPr="3EBEDF63" w:rsidR="6A3759F1">
        <w:rPr>
          <w:sz w:val="24"/>
          <w:szCs w:val="24"/>
        </w:rPr>
        <w:t xml:space="preserve"> had a fully extended arm. </w:t>
      </w:r>
      <w:r w:rsidRPr="3EBEDF63" w:rsidR="3B5574B1">
        <w:rPr>
          <w:sz w:val="24"/>
          <w:szCs w:val="24"/>
        </w:rPr>
        <w:t>Our kinespheres, however, are not restricted to shapes with sides and edges. If we imagine our kinesphere as a sphere, we are still a</w:t>
      </w:r>
      <w:r w:rsidRPr="3EBEDF63" w:rsidR="08F98A26">
        <w:rPr>
          <w:sz w:val="24"/>
          <w:szCs w:val="24"/>
        </w:rPr>
        <w:t xml:space="preserve">ble to explore movement within this since the sphere will be as big as you make it. I found this method of movement </w:t>
      </w:r>
      <w:r w:rsidRPr="3EBEDF63" w:rsidR="684B4368">
        <w:rPr>
          <w:sz w:val="24"/>
          <w:szCs w:val="24"/>
        </w:rPr>
        <w:t>beneficial, as I never considered the limits of</w:t>
      </w:r>
      <w:r w:rsidRPr="3EBEDF63" w:rsidR="300CF49B">
        <w:rPr>
          <w:sz w:val="24"/>
          <w:szCs w:val="24"/>
        </w:rPr>
        <w:t xml:space="preserve"> my physical movement even when stood still, and I was intrigued to see just how much we were all able to move whilst within our own kinespheres. </w:t>
      </w:r>
    </w:p>
    <w:p w:rsidR="71680F69" w:rsidP="3EBEDF63" w:rsidRDefault="71680F69" w14:paraId="3FBCCF92" w14:textId="1A7A6526">
      <w:pPr>
        <w:pStyle w:val="Normal"/>
        <w:rPr>
          <w:sz w:val="24"/>
          <w:szCs w:val="24"/>
        </w:rPr>
      </w:pPr>
      <w:r w:rsidRPr="3EBEDF63" w:rsidR="385B9249">
        <w:rPr>
          <w:sz w:val="24"/>
          <w:szCs w:val="24"/>
        </w:rPr>
        <w:t xml:space="preserve">To further explore Laban’s movement principles, we looked at </w:t>
      </w:r>
      <w:r w:rsidRPr="3EBEDF63" w:rsidR="21174205">
        <w:rPr>
          <w:sz w:val="24"/>
          <w:szCs w:val="24"/>
        </w:rPr>
        <w:t xml:space="preserve">Labans </w:t>
      </w:r>
      <w:r w:rsidRPr="3EBEDF63" w:rsidR="16DA6EF4">
        <w:rPr>
          <w:sz w:val="24"/>
          <w:szCs w:val="24"/>
        </w:rPr>
        <w:t>animal study in connection with the effort</w:t>
      </w:r>
      <w:r w:rsidRPr="3EBEDF63" w:rsidR="583589C2">
        <w:rPr>
          <w:sz w:val="24"/>
          <w:szCs w:val="24"/>
        </w:rPr>
        <w:t xml:space="preserve"> graph. As we were asked to imagine ourselves as an animal, I chose a sloth. In choosing this animal, I only </w:t>
      </w:r>
      <w:r w:rsidRPr="3EBEDF63" w:rsidR="25D99F37">
        <w:rPr>
          <w:sz w:val="24"/>
          <w:szCs w:val="24"/>
        </w:rPr>
        <w:t>considered</w:t>
      </w:r>
      <w:r w:rsidRPr="3EBEDF63" w:rsidR="583589C2">
        <w:rPr>
          <w:sz w:val="24"/>
          <w:szCs w:val="24"/>
        </w:rPr>
        <w:t xml:space="preserve"> the fact that they move </w:t>
      </w:r>
      <w:r w:rsidRPr="3EBEDF63" w:rsidR="31B3D133">
        <w:rPr>
          <w:sz w:val="24"/>
          <w:szCs w:val="24"/>
        </w:rPr>
        <w:t xml:space="preserve">slowly. As we then moved around the space as our chosen animals, I took my time to walk around the space, </w:t>
      </w:r>
      <w:r w:rsidRPr="3EBEDF63" w:rsidR="01FFE32B">
        <w:rPr>
          <w:sz w:val="24"/>
          <w:szCs w:val="24"/>
        </w:rPr>
        <w:t>whilst</w:t>
      </w:r>
      <w:r w:rsidRPr="3EBEDF63" w:rsidR="31B3D133">
        <w:rPr>
          <w:sz w:val="24"/>
          <w:szCs w:val="24"/>
        </w:rPr>
        <w:t xml:space="preserve"> being conscious of my surroundings</w:t>
      </w:r>
      <w:r w:rsidRPr="3EBEDF63" w:rsidR="1524AD43">
        <w:rPr>
          <w:sz w:val="24"/>
          <w:szCs w:val="24"/>
        </w:rPr>
        <w:t>.</w:t>
      </w:r>
      <w:r w:rsidRPr="3EBEDF63" w:rsidR="166475EC">
        <w:rPr>
          <w:sz w:val="24"/>
          <w:szCs w:val="24"/>
        </w:rPr>
        <w:t xml:space="preserve"> I also reached up high as a sloth would to reach a tree branch. We then watched one another move as our animals and I was drawn to Jack’s imitation of a </w:t>
      </w:r>
      <w:r w:rsidRPr="3EBEDF63" w:rsidR="199EDDAB">
        <w:rPr>
          <w:sz w:val="24"/>
          <w:szCs w:val="24"/>
        </w:rPr>
        <w:t>chimpanzee as</w:t>
      </w:r>
      <w:r w:rsidRPr="3EBEDF63" w:rsidR="2E890812">
        <w:rPr>
          <w:sz w:val="24"/>
          <w:szCs w:val="24"/>
        </w:rPr>
        <w:t xml:space="preserve"> he moved around with heavy feet and </w:t>
      </w:r>
      <w:r w:rsidRPr="3EBEDF63" w:rsidR="010E4DE3">
        <w:rPr>
          <w:sz w:val="24"/>
          <w:szCs w:val="24"/>
        </w:rPr>
        <w:t>a solid frame</w:t>
      </w:r>
      <w:r w:rsidRPr="3EBEDF63" w:rsidR="2E890812">
        <w:rPr>
          <w:sz w:val="24"/>
          <w:szCs w:val="24"/>
        </w:rPr>
        <w:t xml:space="preserve"> in the shoulders. </w:t>
      </w:r>
      <w:r w:rsidRPr="3EBEDF63" w:rsidR="2E401B4E">
        <w:rPr>
          <w:sz w:val="24"/>
          <w:szCs w:val="24"/>
        </w:rPr>
        <w:t xml:space="preserve">We were then introduced to Labans effort graph and asked if we could </w:t>
      </w:r>
      <w:r w:rsidRPr="3EBEDF63" w:rsidR="4EEDA8B5">
        <w:rPr>
          <w:sz w:val="24"/>
          <w:szCs w:val="24"/>
        </w:rPr>
        <w:t xml:space="preserve">connect the characteristics of our animal to an effort which can be performed physically. </w:t>
      </w:r>
      <w:r w:rsidRPr="3EBEDF63" w:rsidR="637926C9">
        <w:rPr>
          <w:sz w:val="24"/>
          <w:szCs w:val="24"/>
        </w:rPr>
        <w:t xml:space="preserve">The word I chose for this exercise was ‘gliding’ since a </w:t>
      </w:r>
      <w:r w:rsidRPr="3EBEDF63" w:rsidR="3CC62442">
        <w:rPr>
          <w:sz w:val="24"/>
          <w:szCs w:val="24"/>
        </w:rPr>
        <w:t>s</w:t>
      </w:r>
      <w:r w:rsidRPr="3EBEDF63" w:rsidR="637926C9">
        <w:rPr>
          <w:sz w:val="24"/>
          <w:szCs w:val="24"/>
        </w:rPr>
        <w:t xml:space="preserve">loth moves </w:t>
      </w:r>
      <w:r w:rsidRPr="3EBEDF63" w:rsidR="7588A531">
        <w:rPr>
          <w:sz w:val="24"/>
          <w:szCs w:val="24"/>
        </w:rPr>
        <w:t xml:space="preserve">lightly and is very free in the way that they flow. I also chose this word as </w:t>
      </w:r>
      <w:r w:rsidRPr="3EBEDF63" w:rsidR="28619181">
        <w:rPr>
          <w:sz w:val="24"/>
          <w:szCs w:val="24"/>
        </w:rPr>
        <w:t>sloths</w:t>
      </w:r>
      <w:r w:rsidRPr="3EBEDF63" w:rsidR="07B4041A">
        <w:rPr>
          <w:sz w:val="24"/>
          <w:szCs w:val="24"/>
        </w:rPr>
        <w:t xml:space="preserve"> are</w:t>
      </w:r>
      <w:r w:rsidRPr="3EBEDF63" w:rsidR="7588A531">
        <w:rPr>
          <w:sz w:val="24"/>
          <w:szCs w:val="24"/>
        </w:rPr>
        <w:t xml:space="preserve"> not quick, nor </w:t>
      </w:r>
      <w:r w:rsidRPr="3EBEDF63" w:rsidR="6C394C51">
        <w:rPr>
          <w:sz w:val="24"/>
          <w:szCs w:val="24"/>
        </w:rPr>
        <w:t xml:space="preserve">do they move around indirectly. </w:t>
      </w:r>
      <w:r w:rsidRPr="3EBEDF63" w:rsidR="247E2234">
        <w:rPr>
          <w:sz w:val="24"/>
          <w:szCs w:val="24"/>
        </w:rPr>
        <w:t>Considering each of these, I moved around as a sloth again</w:t>
      </w:r>
      <w:r w:rsidRPr="3EBEDF63" w:rsidR="5420D3A3">
        <w:rPr>
          <w:sz w:val="24"/>
          <w:szCs w:val="24"/>
        </w:rPr>
        <w:t xml:space="preserve"> and </w:t>
      </w:r>
      <w:r w:rsidRPr="3EBEDF63" w:rsidR="5420D3A3">
        <w:rPr>
          <w:sz w:val="24"/>
          <w:szCs w:val="24"/>
        </w:rPr>
        <w:t>immediately</w:t>
      </w:r>
      <w:r w:rsidRPr="3EBEDF63" w:rsidR="5420D3A3">
        <w:rPr>
          <w:sz w:val="24"/>
          <w:szCs w:val="24"/>
        </w:rPr>
        <w:t xml:space="preserve"> my imitation of a sloth was enhanced as I had more control over what I was doing</w:t>
      </w:r>
      <w:r w:rsidRPr="3EBEDF63" w:rsidR="784C5A92">
        <w:rPr>
          <w:sz w:val="24"/>
          <w:szCs w:val="24"/>
        </w:rPr>
        <w:t>, and although we were impersonating animals, it felt more naturalistic as I put an effort behind my movement.</w:t>
      </w:r>
      <w:r w:rsidRPr="3EBEDF63" w:rsidR="5420D3A3">
        <w:rPr>
          <w:sz w:val="24"/>
          <w:szCs w:val="24"/>
        </w:rPr>
        <w:t xml:space="preserve"> </w:t>
      </w:r>
      <w:r w:rsidRPr="3EBEDF63" w:rsidR="35F0C534">
        <w:rPr>
          <w:sz w:val="24"/>
          <w:szCs w:val="24"/>
        </w:rPr>
        <w:t xml:space="preserve">I will use Laban’s effort graph in future sessions and practices as I </w:t>
      </w:r>
      <w:r w:rsidRPr="3EBEDF63" w:rsidR="4BC55485">
        <w:rPr>
          <w:sz w:val="24"/>
          <w:szCs w:val="24"/>
        </w:rPr>
        <w:t xml:space="preserve">was able to understand why I was moving a particular way and how we can connect characteristics to a movement. Moreover, by putting an effort behind a movement, I have </w:t>
      </w:r>
      <w:r w:rsidRPr="3EBEDF63" w:rsidR="4BC55485">
        <w:rPr>
          <w:sz w:val="24"/>
          <w:szCs w:val="24"/>
        </w:rPr>
        <w:t>immediately</w:t>
      </w:r>
      <w:r w:rsidRPr="3EBEDF63" w:rsidR="4BC55485">
        <w:rPr>
          <w:sz w:val="24"/>
          <w:szCs w:val="24"/>
        </w:rPr>
        <w:t xml:space="preserve"> given that movement a purpose </w:t>
      </w:r>
      <w:r w:rsidRPr="3EBEDF63" w:rsidR="42E53366">
        <w:rPr>
          <w:sz w:val="24"/>
          <w:szCs w:val="24"/>
        </w:rPr>
        <w:t>which I can make more elaborate or subtle.</w:t>
      </w:r>
    </w:p>
    <w:p w:rsidR="72E6F814" w:rsidP="3EBEDF63" w:rsidRDefault="72E6F814" w14:paraId="255BC980" w14:textId="5ECE9894">
      <w:pPr>
        <w:pStyle w:val="Normal"/>
        <w:ind w:firstLine="720"/>
        <w:rPr>
          <w:sz w:val="24"/>
          <w:szCs w:val="24"/>
        </w:rPr>
      </w:pPr>
      <w:r w:rsidRPr="3EBEDF63" w:rsidR="72E6F814">
        <w:rPr>
          <w:sz w:val="24"/>
          <w:szCs w:val="24"/>
        </w:rPr>
        <w:t xml:space="preserve">Jaques Lecoq is another practitioner </w:t>
      </w:r>
      <w:r w:rsidRPr="3EBEDF63" w:rsidR="5E968A94">
        <w:rPr>
          <w:sz w:val="24"/>
          <w:szCs w:val="24"/>
        </w:rPr>
        <w:t>in which I f</w:t>
      </w:r>
      <w:r w:rsidRPr="3EBEDF63" w:rsidR="1BE18A14">
        <w:rPr>
          <w:sz w:val="24"/>
          <w:szCs w:val="24"/>
        </w:rPr>
        <w:t>e</w:t>
      </w:r>
      <w:r w:rsidRPr="3EBEDF63" w:rsidR="5E968A94">
        <w:rPr>
          <w:sz w:val="24"/>
          <w:szCs w:val="24"/>
        </w:rPr>
        <w:t>el is important to mention</w:t>
      </w:r>
      <w:r w:rsidRPr="3EBEDF63" w:rsidR="1BE18A14">
        <w:rPr>
          <w:sz w:val="24"/>
          <w:szCs w:val="24"/>
        </w:rPr>
        <w:t>. I specifically liked looking at th</w:t>
      </w:r>
      <w:r w:rsidRPr="3EBEDF63" w:rsidR="448CFD54">
        <w:rPr>
          <w:sz w:val="24"/>
          <w:szCs w:val="24"/>
        </w:rPr>
        <w:t>e</w:t>
      </w:r>
      <w:r w:rsidRPr="3EBEDF63" w:rsidR="1BE18A14">
        <w:rPr>
          <w:sz w:val="24"/>
          <w:szCs w:val="24"/>
        </w:rPr>
        <w:t xml:space="preserve"> seven levels of tension and just how quickly we can go from one to </w:t>
      </w:r>
      <w:r w:rsidRPr="3EBEDF63" w:rsidR="70E5AD1D">
        <w:rPr>
          <w:sz w:val="24"/>
          <w:szCs w:val="24"/>
        </w:rPr>
        <w:t xml:space="preserve">seven! </w:t>
      </w:r>
      <w:r w:rsidRPr="3EBEDF63" w:rsidR="6B2003BE">
        <w:rPr>
          <w:sz w:val="24"/>
          <w:szCs w:val="24"/>
        </w:rPr>
        <w:t>As Jonathan read out a style of performance that corresponded with each level</w:t>
      </w:r>
      <w:r w:rsidRPr="3EBEDF63" w:rsidR="3AF10B2A">
        <w:rPr>
          <w:sz w:val="24"/>
          <w:szCs w:val="24"/>
        </w:rPr>
        <w:t xml:space="preserve"> (Farmer, 2015)</w:t>
      </w:r>
      <w:r w:rsidRPr="3EBEDF63" w:rsidR="6B2003BE">
        <w:rPr>
          <w:sz w:val="24"/>
          <w:szCs w:val="24"/>
        </w:rPr>
        <w:t xml:space="preserve">, </w:t>
      </w:r>
      <w:r w:rsidRPr="3EBEDF63" w:rsidR="32E1B4F1">
        <w:rPr>
          <w:sz w:val="24"/>
          <w:szCs w:val="24"/>
        </w:rPr>
        <w:t xml:space="preserve">not only did we picture each level of </w:t>
      </w:r>
      <w:r w:rsidRPr="3EBEDF63" w:rsidR="624987EE">
        <w:rPr>
          <w:sz w:val="24"/>
          <w:szCs w:val="24"/>
        </w:rPr>
        <w:t>tension,</w:t>
      </w:r>
      <w:r w:rsidRPr="3EBEDF63" w:rsidR="32E1B4F1">
        <w:rPr>
          <w:sz w:val="24"/>
          <w:szCs w:val="24"/>
        </w:rPr>
        <w:t xml:space="preserve"> but we felt it and were asked to move with what we felt.</w:t>
      </w:r>
      <w:r w:rsidRPr="3EBEDF63" w:rsidR="1CA42707">
        <w:rPr>
          <w:sz w:val="24"/>
          <w:szCs w:val="24"/>
        </w:rPr>
        <w:t xml:space="preserve"> </w:t>
      </w:r>
      <w:r w:rsidRPr="3EBEDF63" w:rsidR="4B0CBE1F">
        <w:rPr>
          <w:sz w:val="24"/>
          <w:szCs w:val="24"/>
        </w:rPr>
        <w:t xml:space="preserve">In doing this task, I was able to respond to each level with responses in which my body felt were relevant and natural. As we went through each level of tension, </w:t>
      </w:r>
      <w:r w:rsidRPr="3EBEDF63" w:rsidR="5B2196CD">
        <w:rPr>
          <w:sz w:val="24"/>
          <w:szCs w:val="24"/>
        </w:rPr>
        <w:t>the tension</w:t>
      </w:r>
      <w:r w:rsidRPr="3EBEDF63" w:rsidR="44A627BB">
        <w:rPr>
          <w:sz w:val="24"/>
          <w:szCs w:val="24"/>
        </w:rPr>
        <w:t xml:space="preserve"> </w:t>
      </w:r>
      <w:r w:rsidRPr="3EBEDF63" w:rsidR="7995F05B">
        <w:rPr>
          <w:sz w:val="24"/>
          <w:szCs w:val="24"/>
        </w:rPr>
        <w:t>raised</w:t>
      </w:r>
      <w:r w:rsidRPr="3EBEDF63" w:rsidR="44A627BB">
        <w:rPr>
          <w:sz w:val="24"/>
          <w:szCs w:val="24"/>
        </w:rPr>
        <w:t xml:space="preserve"> </w:t>
      </w:r>
      <w:r w:rsidRPr="3EBEDF63" w:rsidR="44A627BB">
        <w:rPr>
          <w:sz w:val="24"/>
          <w:szCs w:val="24"/>
        </w:rPr>
        <w:t xml:space="preserve">in my body as I allowed myself to </w:t>
      </w:r>
      <w:r w:rsidRPr="3EBEDF63" w:rsidR="61882D31">
        <w:rPr>
          <w:sz w:val="24"/>
          <w:szCs w:val="24"/>
        </w:rPr>
        <w:t xml:space="preserve">envision my body experiencing each event. This task was hard for me as I focused so much to the point that I struggled to release that tension after it. </w:t>
      </w:r>
      <w:r w:rsidRPr="3EBEDF63" w:rsidR="10ADD15E">
        <w:rPr>
          <w:sz w:val="24"/>
          <w:szCs w:val="24"/>
        </w:rPr>
        <w:t xml:space="preserve">This connects to Grotowski’s statements of principles and being able to control yourself as you put yourself in a scenario. </w:t>
      </w:r>
    </w:p>
    <w:p w:rsidR="236049C4" w:rsidP="3EBEDF63" w:rsidRDefault="236049C4" w14:paraId="20A76F28" w14:textId="394BAEAD">
      <w:pPr>
        <w:pStyle w:val="Normal"/>
        <w:ind w:firstLine="720"/>
        <w:rPr>
          <w:sz w:val="24"/>
          <w:szCs w:val="24"/>
        </w:rPr>
      </w:pPr>
      <w:r w:rsidRPr="3EBEDF63" w:rsidR="236049C4">
        <w:rPr>
          <w:sz w:val="24"/>
          <w:szCs w:val="24"/>
        </w:rPr>
        <w:t xml:space="preserve">Preparing for my movement assessment, I wanted to ensure that each of my movements had an intention behind it. </w:t>
      </w:r>
      <w:r w:rsidRPr="3EBEDF63" w:rsidR="26583BC7">
        <w:rPr>
          <w:sz w:val="24"/>
          <w:szCs w:val="24"/>
        </w:rPr>
        <w:t xml:space="preserve">I used Labans effort graph to </w:t>
      </w:r>
      <w:r w:rsidRPr="3EBEDF63" w:rsidR="26583BC7">
        <w:rPr>
          <w:sz w:val="24"/>
          <w:szCs w:val="24"/>
        </w:rPr>
        <w:t>determine</w:t>
      </w:r>
      <w:r w:rsidRPr="3EBEDF63" w:rsidR="26583BC7">
        <w:rPr>
          <w:sz w:val="24"/>
          <w:szCs w:val="24"/>
        </w:rPr>
        <w:t xml:space="preserve"> how I would deliver some words of my poem, not only physically but vocally</w:t>
      </w:r>
      <w:r w:rsidRPr="3EBEDF63" w:rsidR="6D1FC1CF">
        <w:rPr>
          <w:sz w:val="24"/>
          <w:szCs w:val="24"/>
        </w:rPr>
        <w:t xml:space="preserve"> as well as Lecoq’s seven levels of tension</w:t>
      </w:r>
      <w:r w:rsidRPr="3EBEDF63" w:rsidR="26583BC7">
        <w:rPr>
          <w:sz w:val="24"/>
          <w:szCs w:val="24"/>
        </w:rPr>
        <w:t xml:space="preserve">. </w:t>
      </w:r>
      <w:r w:rsidRPr="3EBEDF63" w:rsidR="5B6A5BEF">
        <w:rPr>
          <w:sz w:val="24"/>
          <w:szCs w:val="24"/>
        </w:rPr>
        <w:t xml:space="preserve">For example, the last word of my poem is disaster. The effort I put behind this vocally was </w:t>
      </w:r>
      <w:r w:rsidRPr="3EBEDF63" w:rsidR="49BBFECB">
        <w:rPr>
          <w:sz w:val="24"/>
          <w:szCs w:val="24"/>
        </w:rPr>
        <w:t>‘</w:t>
      </w:r>
      <w:r w:rsidRPr="3EBEDF63" w:rsidR="5B6A5BEF">
        <w:rPr>
          <w:sz w:val="24"/>
          <w:szCs w:val="24"/>
        </w:rPr>
        <w:t>punching</w:t>
      </w:r>
      <w:r w:rsidRPr="3EBEDF63" w:rsidR="1DF4B392">
        <w:rPr>
          <w:sz w:val="24"/>
          <w:szCs w:val="24"/>
        </w:rPr>
        <w:t>,</w:t>
      </w:r>
      <w:r w:rsidRPr="3EBEDF63" w:rsidR="0766B8D3">
        <w:rPr>
          <w:sz w:val="24"/>
          <w:szCs w:val="24"/>
        </w:rPr>
        <w:t xml:space="preserve"> and I also used the seventh level of tension to enhance this</w:t>
      </w:r>
      <w:r w:rsidRPr="3EBEDF63" w:rsidR="5B7164AB">
        <w:rPr>
          <w:sz w:val="24"/>
          <w:szCs w:val="24"/>
        </w:rPr>
        <w:t>, which I feel was suitable in a physical form also</w:t>
      </w:r>
      <w:r w:rsidRPr="3EBEDF63" w:rsidR="0766B8D3">
        <w:rPr>
          <w:sz w:val="24"/>
          <w:szCs w:val="24"/>
        </w:rPr>
        <w:t>.</w:t>
      </w:r>
      <w:r w:rsidRPr="3EBEDF63" w:rsidR="614CC031">
        <w:rPr>
          <w:sz w:val="24"/>
          <w:szCs w:val="24"/>
        </w:rPr>
        <w:t xml:space="preserve"> </w:t>
      </w:r>
      <w:r w:rsidRPr="3EBEDF63" w:rsidR="63E790C8">
        <w:rPr>
          <w:sz w:val="24"/>
          <w:szCs w:val="24"/>
        </w:rPr>
        <w:t>H</w:t>
      </w:r>
      <w:r w:rsidRPr="3EBEDF63" w:rsidR="614CC031">
        <w:rPr>
          <w:sz w:val="24"/>
          <w:szCs w:val="24"/>
        </w:rPr>
        <w:t xml:space="preserve">owever, physically I </w:t>
      </w:r>
      <w:r w:rsidRPr="3EBEDF63" w:rsidR="76B286D8">
        <w:rPr>
          <w:sz w:val="24"/>
          <w:szCs w:val="24"/>
        </w:rPr>
        <w:t>did not</w:t>
      </w:r>
      <w:r w:rsidRPr="3EBEDF63" w:rsidR="614CC031">
        <w:rPr>
          <w:sz w:val="24"/>
          <w:szCs w:val="24"/>
        </w:rPr>
        <w:t xml:space="preserve"> think </w:t>
      </w:r>
      <w:r w:rsidRPr="3EBEDF63" w:rsidR="5F73438C">
        <w:rPr>
          <w:sz w:val="24"/>
          <w:szCs w:val="24"/>
        </w:rPr>
        <w:t xml:space="preserve">the effort of ‘punching’ </w:t>
      </w:r>
      <w:r w:rsidRPr="3EBEDF63" w:rsidR="614CC031">
        <w:rPr>
          <w:sz w:val="24"/>
          <w:szCs w:val="24"/>
        </w:rPr>
        <w:t xml:space="preserve">connected to the rest of my </w:t>
      </w:r>
      <w:r w:rsidRPr="3EBEDF63" w:rsidR="333B46DD">
        <w:rPr>
          <w:sz w:val="24"/>
          <w:szCs w:val="24"/>
        </w:rPr>
        <w:t>poem</w:t>
      </w:r>
      <w:r w:rsidRPr="3EBEDF63" w:rsidR="614CC031">
        <w:rPr>
          <w:sz w:val="24"/>
          <w:szCs w:val="24"/>
        </w:rPr>
        <w:t>, therefore I put the effort ‘</w:t>
      </w:r>
      <w:r w:rsidRPr="3EBEDF63" w:rsidR="045FA8C5">
        <w:rPr>
          <w:sz w:val="24"/>
          <w:szCs w:val="24"/>
        </w:rPr>
        <w:t xml:space="preserve">slashing,’ behind </w:t>
      </w:r>
      <w:r w:rsidRPr="3EBEDF63" w:rsidR="31076A51">
        <w:rPr>
          <w:sz w:val="24"/>
          <w:szCs w:val="24"/>
        </w:rPr>
        <w:t xml:space="preserve">it and I was </w:t>
      </w:r>
      <w:r w:rsidRPr="3EBEDF63" w:rsidR="2BC4A701">
        <w:rPr>
          <w:sz w:val="24"/>
          <w:szCs w:val="24"/>
        </w:rPr>
        <w:t>immediately</w:t>
      </w:r>
      <w:r w:rsidRPr="3EBEDF63" w:rsidR="31076A51">
        <w:rPr>
          <w:sz w:val="24"/>
          <w:szCs w:val="24"/>
        </w:rPr>
        <w:t xml:space="preserve"> able to connect with the word and display this physically.</w:t>
      </w:r>
      <w:r w:rsidRPr="3EBEDF63" w:rsidR="1CCC7F7A">
        <w:rPr>
          <w:sz w:val="24"/>
          <w:szCs w:val="24"/>
        </w:rPr>
        <w:t xml:space="preserve"> I think using each technique we have </w:t>
      </w:r>
      <w:r w:rsidRPr="3EBEDF63" w:rsidR="2ACA7BD7">
        <w:rPr>
          <w:sz w:val="24"/>
          <w:szCs w:val="24"/>
        </w:rPr>
        <w:t>explored;</w:t>
      </w:r>
      <w:r w:rsidRPr="3EBEDF63" w:rsidR="1CCC7F7A">
        <w:rPr>
          <w:sz w:val="24"/>
          <w:szCs w:val="24"/>
        </w:rPr>
        <w:t xml:space="preserve"> I have enhanced my performance massively as I have considered each </w:t>
      </w:r>
      <w:r w:rsidRPr="3EBEDF63" w:rsidR="17592BF3">
        <w:rPr>
          <w:sz w:val="24"/>
          <w:szCs w:val="24"/>
        </w:rPr>
        <w:t>viable</w:t>
      </w:r>
      <w:r w:rsidRPr="3EBEDF63" w:rsidR="17592BF3">
        <w:rPr>
          <w:sz w:val="24"/>
          <w:szCs w:val="24"/>
        </w:rPr>
        <w:t xml:space="preserve"> way</w:t>
      </w:r>
      <w:r w:rsidRPr="3EBEDF63" w:rsidR="1CCC7F7A">
        <w:rPr>
          <w:sz w:val="24"/>
          <w:szCs w:val="24"/>
        </w:rPr>
        <w:t xml:space="preserve"> to </w:t>
      </w:r>
      <w:r w:rsidRPr="3EBEDF63" w:rsidR="1AB51EDC">
        <w:rPr>
          <w:sz w:val="24"/>
          <w:szCs w:val="24"/>
        </w:rPr>
        <w:t>deliver each line of my poem vocally and physically</w:t>
      </w:r>
      <w:r w:rsidRPr="3EBEDF63" w:rsidR="1CCC7F7A">
        <w:rPr>
          <w:sz w:val="24"/>
          <w:szCs w:val="24"/>
        </w:rPr>
        <w:t xml:space="preserve">. </w:t>
      </w:r>
    </w:p>
    <w:p w:rsidR="4BC55485" w:rsidP="3EBEDF63" w:rsidRDefault="4BC55485" w14:paraId="43E19002" w14:textId="10129135">
      <w:pPr>
        <w:pStyle w:val="Normal"/>
        <w:rPr>
          <w:sz w:val="24"/>
          <w:szCs w:val="24"/>
        </w:rPr>
      </w:pPr>
    </w:p>
    <w:p w:rsidR="4F663AA7" w:rsidP="4F663AA7" w:rsidRDefault="4F663AA7" w14:paraId="7FA29CE0" w14:textId="2C85D9F8">
      <w:pPr>
        <w:rPr>
          <w:sz w:val="24"/>
          <w:szCs w:val="24"/>
        </w:rPr>
      </w:pPr>
      <w:r w:rsidRPr="3EBEDF63" w:rsidR="4B78093E">
        <w:rPr>
          <w:b w:val="1"/>
          <w:bCs w:val="1"/>
          <w:sz w:val="24"/>
          <w:szCs w:val="24"/>
        </w:rPr>
        <w:t>Word Count - 1375</w:t>
      </w:r>
    </w:p>
    <w:p w:rsidR="792AAFE8" w:rsidP="792AAFE8" w:rsidRDefault="792AAFE8" w14:paraId="11788A41" w14:textId="1F320E30">
      <w:pPr>
        <w:jc w:val="center"/>
        <w:rPr>
          <w:sz w:val="32"/>
          <w:szCs w:val="32"/>
        </w:rPr>
      </w:pPr>
    </w:p>
    <w:p w:rsidR="4F663AA7" w:rsidP="4F663AA7" w:rsidRDefault="4F663AA7" w14:paraId="3EB59CBD" w14:textId="51EF1FD6">
      <w:pPr>
        <w:jc w:val="center"/>
        <w:rPr>
          <w:sz w:val="32"/>
          <w:szCs w:val="32"/>
        </w:rPr>
      </w:pPr>
    </w:p>
    <w:p w:rsidR="4F663AA7" w:rsidP="4F663AA7" w:rsidRDefault="4F663AA7" w14:paraId="6D27E0FF" w14:textId="53B553CE">
      <w:pPr>
        <w:jc w:val="center"/>
        <w:rPr>
          <w:sz w:val="32"/>
          <w:szCs w:val="32"/>
        </w:rPr>
      </w:pPr>
    </w:p>
    <w:p w:rsidR="4F663AA7" w:rsidP="4F663AA7" w:rsidRDefault="4F663AA7" w14:paraId="5F1A77A1" w14:textId="581AB8CB">
      <w:pPr>
        <w:jc w:val="center"/>
        <w:rPr>
          <w:sz w:val="32"/>
          <w:szCs w:val="32"/>
        </w:rPr>
      </w:pPr>
    </w:p>
    <w:p w:rsidR="4F663AA7" w:rsidP="525C2D77" w:rsidRDefault="631D2362" w14:paraId="5B169310" w14:textId="1389BFC5">
      <w:pPr>
        <w:rPr>
          <w:rFonts w:ascii="Calibri" w:hAnsi="Calibri" w:eastAsia="Calibri" w:cs="Calibri"/>
          <w:color w:val="000000" w:themeColor="text1"/>
          <w:sz w:val="32"/>
          <w:szCs w:val="32"/>
        </w:rPr>
      </w:pPr>
      <w:r w:rsidRPr="3EBEDF63" w:rsidR="62E2A00D">
        <w:rPr>
          <w:rFonts w:ascii="Calibri" w:hAnsi="Calibri" w:eastAsia="Calibri" w:cs="Calibri"/>
          <w:b w:val="1"/>
          <w:bCs w:val="1"/>
          <w:color w:val="000000" w:themeColor="text1" w:themeTint="FF" w:themeShade="FF"/>
          <w:sz w:val="32"/>
          <w:szCs w:val="32"/>
        </w:rPr>
        <w:t>Bibliography</w:t>
      </w:r>
    </w:p>
    <w:p w:rsidR="4F663AA7" w:rsidP="3EBEDF63" w:rsidRDefault="4F663AA7" w14:paraId="20C10E28" w14:textId="07C441EC">
      <w:pPr>
        <w:rPr>
          <w:rFonts w:eastAsia="" w:eastAsiaTheme="minorEastAsia"/>
          <w:color w:val="000000" w:themeColor="text1" w:themeTint="FF" w:themeShade="FF"/>
          <w:sz w:val="24"/>
          <w:szCs w:val="24"/>
        </w:rPr>
      </w:pPr>
      <w:r w:rsidRPr="3EBEDF63" w:rsidR="553D8A69">
        <w:rPr>
          <w:rFonts w:eastAsia="" w:eastAsiaTheme="minorEastAsia"/>
          <w:color w:val="000000" w:themeColor="text1" w:themeTint="FF" w:themeShade="FF"/>
          <w:sz w:val="24"/>
          <w:szCs w:val="24"/>
        </w:rPr>
        <w:t xml:space="preserve">Grotowski, J (1968) Towards a Poor Theatre. Denmark: Odin </w:t>
      </w:r>
      <w:proofErr w:type="spellStart"/>
      <w:r w:rsidRPr="3EBEDF63" w:rsidR="553D8A69">
        <w:rPr>
          <w:rFonts w:eastAsia="" w:eastAsiaTheme="minorEastAsia"/>
          <w:color w:val="000000" w:themeColor="text1" w:themeTint="FF" w:themeShade="FF"/>
          <w:sz w:val="24"/>
          <w:szCs w:val="24"/>
        </w:rPr>
        <w:t>Teatrets</w:t>
      </w:r>
      <w:proofErr w:type="spellEnd"/>
      <w:r w:rsidRPr="3EBEDF63" w:rsidR="553D8A69">
        <w:rPr>
          <w:rFonts w:eastAsia="" w:eastAsiaTheme="minorEastAsia"/>
          <w:color w:val="000000" w:themeColor="text1" w:themeTint="FF" w:themeShade="FF"/>
          <w:sz w:val="24"/>
          <w:szCs w:val="24"/>
        </w:rPr>
        <w:t xml:space="preserve"> </w:t>
      </w:r>
      <w:proofErr w:type="spellStart"/>
      <w:r w:rsidRPr="3EBEDF63" w:rsidR="553D8A69">
        <w:rPr>
          <w:rFonts w:eastAsia="" w:eastAsiaTheme="minorEastAsia"/>
          <w:color w:val="000000" w:themeColor="text1" w:themeTint="FF" w:themeShade="FF"/>
          <w:sz w:val="24"/>
          <w:szCs w:val="24"/>
        </w:rPr>
        <w:t>Forlag</w:t>
      </w:r>
      <w:proofErr w:type="spellEnd"/>
      <w:r w:rsidRPr="3EBEDF63" w:rsidR="553D8A69">
        <w:rPr>
          <w:rFonts w:eastAsia="" w:eastAsiaTheme="minorEastAsia"/>
          <w:color w:val="000000" w:themeColor="text1" w:themeTint="FF" w:themeShade="FF"/>
          <w:sz w:val="24"/>
          <w:szCs w:val="24"/>
        </w:rPr>
        <w:t xml:space="preserve"> [</w:t>
      </w:r>
      <w:r w:rsidRPr="3EBEDF63" w:rsidR="2B288362">
        <w:rPr>
          <w:rFonts w:eastAsia="" w:eastAsiaTheme="minorEastAsia"/>
          <w:color w:val="000000" w:themeColor="text1" w:themeTint="FF" w:themeShade="FF"/>
          <w:sz w:val="24"/>
          <w:szCs w:val="24"/>
        </w:rPr>
        <w:t>Accessed 12 Oct. 2021]</w:t>
      </w:r>
    </w:p>
    <w:p w:rsidR="4F663AA7" w:rsidP="3EBEDF63" w:rsidRDefault="4F663AA7" w14:paraId="3F999A37" w14:textId="7B9C46D6">
      <w:pPr>
        <w:pStyle w:val="Normal"/>
        <w:rPr>
          <w:rFonts w:eastAsia="" w:eastAsiaTheme="minorEastAsia"/>
          <w:color w:val="000000" w:themeColor="text1" w:themeTint="FF" w:themeShade="FF"/>
          <w:sz w:val="24"/>
          <w:szCs w:val="24"/>
        </w:rPr>
      </w:pPr>
      <w:r w:rsidRPr="3EBEDF63" w:rsidR="24B962E7">
        <w:rPr>
          <w:rFonts w:eastAsia="" w:eastAsiaTheme="minorEastAsia"/>
          <w:color w:val="000000" w:themeColor="text1" w:themeTint="FF" w:themeShade="FF"/>
          <w:sz w:val="24"/>
          <w:szCs w:val="24"/>
        </w:rPr>
        <w:t xml:space="preserve">Trinity Laban. (2021). History - Rudolf Laban - Trinity Laban. [online] Available at: </w:t>
      </w:r>
      <w:r w:rsidRPr="3EBEDF63" w:rsidR="24B962E7">
        <w:rPr>
          <w:rFonts w:eastAsia="" w:eastAsiaTheme="minorEastAsia"/>
          <w:color w:val="000000" w:themeColor="text1" w:themeTint="FF" w:themeShade="FF"/>
          <w:sz w:val="24"/>
          <w:szCs w:val="24"/>
        </w:rPr>
        <w:t>https://www.trinitylaban.ac.uk/about-us/history/rudolf-laban/#:~:text=Rudolf%20Laban%20(1879%2D1958),Kurt%20Jooss%20and%20Sigurd%20Leeder</w:t>
      </w:r>
      <w:r w:rsidRPr="3EBEDF63" w:rsidR="24B962E7">
        <w:rPr>
          <w:rFonts w:eastAsia="" w:eastAsiaTheme="minorEastAsia"/>
          <w:color w:val="000000" w:themeColor="text1" w:themeTint="FF" w:themeShade="FF"/>
          <w:sz w:val="24"/>
          <w:szCs w:val="24"/>
        </w:rPr>
        <w:t>. [Accessed 23 Oct. 2021]</w:t>
      </w:r>
    </w:p>
    <w:p w:rsidR="4F663AA7" w:rsidP="3EBEDF63" w:rsidRDefault="4F663AA7" w14:paraId="2D57B832" w14:textId="6B3EC175">
      <w:pPr>
        <w:pStyle w:val="Normal"/>
        <w:rPr>
          <w:rFonts w:eastAsia="" w:eastAsiaTheme="minorEastAsia"/>
          <w:color w:val="000000" w:themeColor="text1" w:themeTint="FF" w:themeShade="FF"/>
          <w:sz w:val="24"/>
          <w:szCs w:val="24"/>
        </w:rPr>
      </w:pPr>
      <w:proofErr w:type="spellStart"/>
      <w:r w:rsidRPr="3EBEDF63" w:rsidR="1CD6F148">
        <w:rPr>
          <w:rFonts w:eastAsia="" w:eastAsiaTheme="minorEastAsia"/>
          <w:color w:val="000000" w:themeColor="text1" w:themeTint="FF" w:themeShade="FF"/>
          <w:sz w:val="24"/>
          <w:szCs w:val="24"/>
        </w:rPr>
        <w:t>Sutil</w:t>
      </w:r>
      <w:proofErr w:type="spellEnd"/>
      <w:r w:rsidRPr="3EBEDF63" w:rsidR="1CD6F148">
        <w:rPr>
          <w:rFonts w:eastAsia="" w:eastAsiaTheme="minorEastAsia"/>
          <w:color w:val="000000" w:themeColor="text1" w:themeTint="FF" w:themeShade="FF"/>
          <w:sz w:val="24"/>
          <w:szCs w:val="24"/>
        </w:rPr>
        <w:t>, N.S. (2013). Rudolf Laban and Topological Movement. Space and Culture, 16(2), pp.173–193. [Accessed 23</w:t>
      </w:r>
      <w:r w:rsidRPr="3EBEDF63" w:rsidR="60DA0899">
        <w:rPr>
          <w:rFonts w:eastAsia="" w:eastAsiaTheme="minorEastAsia"/>
          <w:color w:val="000000" w:themeColor="text1" w:themeTint="FF" w:themeShade="FF"/>
          <w:sz w:val="24"/>
          <w:szCs w:val="24"/>
        </w:rPr>
        <w:t xml:space="preserve"> Oct. 2021]</w:t>
      </w:r>
    </w:p>
    <w:p w:rsidR="4F559DEB" w:rsidP="3EBEDF63" w:rsidRDefault="4F559DEB" w14:paraId="7B30FD2F" w14:textId="525FFAB4">
      <w:pPr>
        <w:pStyle w:val="Normal"/>
        <w:rPr>
          <w:rFonts w:eastAsia="" w:eastAsiaTheme="minorEastAsia"/>
          <w:color w:val="000000" w:themeColor="text1" w:themeTint="FF" w:themeShade="FF"/>
          <w:sz w:val="24"/>
          <w:szCs w:val="24"/>
        </w:rPr>
      </w:pPr>
      <w:r w:rsidRPr="3EBEDF63" w:rsidR="4F559DEB">
        <w:rPr>
          <w:rFonts w:eastAsia="" w:eastAsiaTheme="minorEastAsia"/>
          <w:color w:val="000000" w:themeColor="text1" w:themeTint="FF" w:themeShade="FF"/>
          <w:sz w:val="24"/>
          <w:szCs w:val="24"/>
        </w:rPr>
        <w:t xml:space="preserve">Farmer, D. (2015). Seven Levels of Tension - Drama Resource. [online] Drama Resource. Available at: </w:t>
      </w:r>
      <w:r w:rsidRPr="3EBEDF63" w:rsidR="4F559DEB">
        <w:rPr>
          <w:rFonts w:eastAsia="" w:eastAsiaTheme="minorEastAsia"/>
          <w:color w:val="000000" w:themeColor="text1" w:themeTint="FF" w:themeShade="FF"/>
          <w:sz w:val="24"/>
          <w:szCs w:val="24"/>
        </w:rPr>
        <w:t>https://dramaresource.com/seven-levels-of-tension/</w:t>
      </w:r>
      <w:r w:rsidRPr="3EBEDF63" w:rsidR="4F559DEB">
        <w:rPr>
          <w:rFonts w:eastAsia="" w:eastAsiaTheme="minorEastAsia"/>
          <w:color w:val="000000" w:themeColor="text1" w:themeTint="FF" w:themeShade="FF"/>
          <w:sz w:val="24"/>
          <w:szCs w:val="24"/>
        </w:rPr>
        <w:t xml:space="preserve"> [Accessed 11 Nov. 2021].</w:t>
      </w:r>
    </w:p>
    <w:p w:rsidR="4F559DEB" w:rsidP="3EBEDF63" w:rsidRDefault="4F559DEB" w14:paraId="368E6E62" w14:textId="685DBC91">
      <w:pPr>
        <w:pStyle w:val="Normal"/>
        <w:rPr>
          <w:rFonts w:eastAsia="" w:eastAsiaTheme="minorEastAsia"/>
          <w:color w:val="000000" w:themeColor="text1" w:themeTint="FF" w:themeShade="FF"/>
          <w:sz w:val="24"/>
          <w:szCs w:val="24"/>
        </w:rPr>
      </w:pPr>
      <w:r w:rsidRPr="3EBEDF63" w:rsidR="4F559DEB">
        <w:rPr>
          <w:rFonts w:eastAsia="" w:eastAsiaTheme="minorEastAsia"/>
          <w:color w:val="000000" w:themeColor="text1" w:themeTint="FF" w:themeShade="FF"/>
          <w:sz w:val="24"/>
          <w:szCs w:val="24"/>
        </w:rPr>
        <w:t xml:space="preserve"> </w:t>
      </w:r>
    </w:p>
    <w:p w:rsidR="4F559DEB" w:rsidP="3EBEDF63" w:rsidRDefault="4F559DEB" w14:paraId="6F4D39D8" w14:textId="65CD1A99">
      <w:pPr>
        <w:pStyle w:val="Normal"/>
        <w:rPr>
          <w:rFonts w:eastAsia="" w:eastAsiaTheme="minorEastAsia"/>
          <w:color w:val="000000" w:themeColor="text1" w:themeTint="FF" w:themeShade="FF"/>
          <w:sz w:val="24"/>
          <w:szCs w:val="24"/>
        </w:rPr>
      </w:pPr>
      <w:r w:rsidRPr="3EBEDF63" w:rsidR="4F559DEB">
        <w:rPr>
          <w:rFonts w:eastAsia="" w:eastAsiaTheme="minorEastAsia"/>
          <w:color w:val="000000" w:themeColor="text1" w:themeTint="FF" w:themeShade="FF"/>
          <w:sz w:val="24"/>
          <w:szCs w:val="24"/>
        </w:rPr>
        <w:t>‌</w:t>
      </w:r>
    </w:p>
    <w:p w:rsidR="4F663AA7" w:rsidP="4F663AA7" w:rsidRDefault="4F663AA7" w14:paraId="5DF100AD" w14:textId="70035275">
      <w:pPr>
        <w:jc w:val="center"/>
        <w:rPr>
          <w:sz w:val="32"/>
          <w:szCs w:val="32"/>
        </w:rPr>
      </w:pPr>
    </w:p>
    <w:p w:rsidR="4F663AA7" w:rsidP="4F663AA7" w:rsidRDefault="4F663AA7" w14:paraId="4040CD28" w14:textId="42CFFFF7">
      <w:pPr>
        <w:jc w:val="center"/>
        <w:rPr>
          <w:sz w:val="32"/>
          <w:szCs w:val="32"/>
        </w:rPr>
      </w:pPr>
    </w:p>
    <w:p w:rsidR="4FF66F7C" w:rsidP="792AAFE8" w:rsidRDefault="4FF66F7C" w14:paraId="04082C60" w14:textId="4C98ED59"/>
    <w:sectPr w:rsidR="4FF66F7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52138565-108620467 952749559-1612678134 1582794661-1230952572 289676590-43510619 1956484144-1643047734 1363703515-678831269 1493182106-1913001047 1234563196-1837285351 1327316100-365824144 1388360617-2083117000 1051791605-707879569 21556129-537267864 121230610-119167926 1357008565-1773069778 1057354842-1345999764 1906880062-1815647302 1069338514-444228902 626772352-1590597780 547843880-961261229 1138855938-269652277 2141363424-746969592 293112385-523374128 1052089533-1374625750 1831330047-1404392398 1595570081-1478146251 1528206096-327794629 549522984-130302444 1067031095-2073839318 760723506-1799274869 2066808111-1382021812 915304034-1750973585 1867332056-1707940505 1576075437-1879265909 1077988648-1120927735 67644512-1285090649"/>
  </int:OnDemandWorkflows>
  <int:IntelligenceSettings/>
  <int:Manifest>
    <int:WordHash hashCode="wWpkRcOrY8pIPW" id="ssjjyrDa"/>
    <int:WordHash hashCode="vCvHPW95WfiYwb" id="jGklOTER"/>
    <int:WordHash hashCode="8PHMbY9XKNkGxc" id="z66JoUwk"/>
    <int:ParagraphRange paragraphId="1057354842" textId="1345999764" start="468" length="148" invalidationStart="468" invalidationLength="148" id="ztfimGCJ"/>
    <int:WordHash hashCode="yUs4B6jiy8rOt+" id="CzB6AzpG"/>
    <int:WordHash hashCode="9dOuFUS+sqFRZp" id="hrzHUDQX"/>
    <int:WordHash hashCode="Ja41xGsRmnYnXG" id="W94l3eWy"/>
    <int:WordHash hashCode="PtAR/7jPKwlBjG" id="gcIqrOw9"/>
    <int:EntireDocument id="psSL2zBO"/>
  </int:Manifest>
  <int:Observations>
    <int:Content id="ssjjyrDa">
      <int:Rejection type="LegacyProofing"/>
    </int:Content>
    <int:Content id="jGklOTER">
      <int:Rejection type="LegacyProofing"/>
    </int:Content>
    <int:Content id="z66JoUwk">
      <int:Rejection type="LegacyProofing"/>
    </int:Content>
    <int:Content id="ztfimGCJ">
      <int:Rejection type="AugLoop_Similarity_SimilarityAnnotation"/>
      <int:extLst>
        <oel:ext uri="426473B9-03D8-482F-96C9-C2C85392BACA">
          <int:SimilarityCritique Version="1" Context="Grotowski believes that “The producer, while guiding and inspiring the actor, must at the same time allow himself to be guided and inspired by him.”" SourceType="Online" SourceTitle="Statement of Principles" SourceUrl="http://topologicalmedialab.net/xinwei/classes/readings/Grotowski/TowardsAPoorTheatre/part3-edited.doc" SourceSnippet="The producer, while guiding and inspiring the actor, must at the same time allow himself to be guided and inspired by him. It is a question of freedom, partnership, and this does not imply a lack of discipline but a respect for the autonomy of others. Respect for the actor's autonomy does not mean lawlessness, lack of demands, never ending ...">
            <int:Suggestions CitationType="Inline">
              <int:Suggestion CitationStyle="Mla" IsIdentical="0">
                <int:CitationText>(“Statement of Principles”)</int:CitationText>
              </int:Suggestion>
              <int:Suggestion CitationStyle="Apa" IsIdentical="0">
                <int:CitationText>(“Statement of Principles”)</int:CitationText>
              </int:Suggestion>
              <int:Suggestion CitationStyle="Chicago" IsIdentical="0">
                <int:CitationText>(“Statement of Principles”)</int:CitationText>
              </int:Suggestion>
            </int:Suggestions>
            <int:Suggestions CitationType="Full">
              <int:Suggestion CitationStyle="Mla" IsIdentical="0">
                <int:CitationText>&lt;i&gt;Statement of Principles&lt;/i&gt;, http://topologicalmedialab.net/xinwei/classes/readings/Grotowski/TowardsAPoorTheatre/part3-edited.doc.</int:CitationText>
              </int:Suggestion>
              <int:Suggestion CitationStyle="Apa" IsIdentical="0">
                <int:CitationText>&lt;i&gt;Statement of Principles&lt;/i&gt;. (n.d.). Retrieved from http://topologicalmedialab.net/xinwei/classes/readings/Grotowski/TowardsAPoorTheatre/part3-edited.doc</int:CitationText>
              </int:Suggestion>
              <int:Suggestion CitationStyle="Chicago" IsIdentical="0">
                <int:CitationText>“Statement of Principles” n.d., http://topologicalmedialab.net/xinwei/classes/readings/Grotowski/TowardsAPoorTheatre/part3-edited.doc.</int:CitationText>
              </int:Suggestion>
            </int:Suggestions>
            <int:AdditionalSources SourceType="Online" SourceTitle="Grotowski Statement of Principles - Owen Daly" SourceUrl="https://owendaly.com/jeff/grotows2.htm" SourceSnippet="The producer, while guiding and inspiring the actor, must at the same time allow himself to be guided and inspired by him- it is a question of freedom, partnership, and this does not imply a lack of discipline but a respect for the autonomy of others.">
              <int:Suggestions CitationType="Inline">
                <int:Suggestion CitationStyle="Mla" IsIdentical="0">
                  <int:CitationText>(“Grotowski Statement of Principles - Owen Daly”)</int:CitationText>
                </int:Suggestion>
                <int:Suggestion CitationStyle="Apa" IsIdentical="0">
                  <int:CitationText>(“Grotowski Statement of Principles - Owen Daly”)</int:CitationText>
                </int:Suggestion>
                <int:Suggestion CitationStyle="Chicago" IsIdentical="0">
                  <int:CitationText>(“Grotowski Statement of Principles - Owen Daly”)</int:CitationText>
                </int:Suggestion>
              </int:Suggestions>
              <int:Suggestions CitationType="Full">
                <int:Suggestion CitationStyle="Mla" IsIdentical="0">
                  <int:CitationText>&lt;i&gt;Grotowski Statement of Principles - Owen Daly&lt;/i&gt;, https://owendaly.com/jeff/grotows2.htm.</int:CitationText>
                </int:Suggestion>
                <int:Suggestion CitationStyle="Apa" IsIdentical="0">
                  <int:CitationText>&lt;i&gt;Grotowski Statement of Principles - Owen Daly&lt;/i&gt;. (n.d.). Retrieved from https://owendaly.com/jeff/grotows2.htm</int:CitationText>
                </int:Suggestion>
                <int:Suggestion CitationStyle="Chicago" IsIdentical="0">
                  <int:CitationText>“Grotowski Statement of Principles - Owen Daly” n.d., https://owendaly.com/jeff/grotows2.htm.</int:CitationText>
                </int:Suggestion>
              </int:Suggestions>
            </int:AdditionalSources>
            <int:AdditionalSources SourceType="Online" SourceTitle="4Theatrsake Detroit Urban Theatre Project" SourceUrl="https://4tsdetroit.blogspot.com/" SourceSnippet="The producer, while guiding and inspiring the actor, must at the same time allow himself to be guided and inspired by him- it is a question of freedom, partnership, and this does not imply a lack of discipline but a respect for the autonomy of others. Respect for the actor's autonomy does not mean lawlessness, lack of demands, never ending ...">
              <int:Suggestions CitationType="Inline">
                <int:Suggestion CitationStyle="Mla" IsIdentical="0">
                  <int:CitationText>(“4Theatrsake Detroit Urban Theatre Project”)</int:CitationText>
                </int:Suggestion>
                <int:Suggestion CitationStyle="Apa" IsIdentical="0">
                  <int:CitationText>(“4Theatrsake Detroit Urban Theatre Project”)</int:CitationText>
                </int:Suggestion>
                <int:Suggestion CitationStyle="Chicago" IsIdentical="0">
                  <int:CitationText>(“4Theatrsake Detroit Urban Theatre Project”)</int:CitationText>
                </int:Suggestion>
              </int:Suggestions>
              <int:Suggestions CitationType="Full">
                <int:Suggestion CitationStyle="Mla" IsIdentical="0">
                  <int:CitationText>&lt;i&gt;4Theatrsake Detroit Urban Theatre Project&lt;/i&gt;, https://4tsdetroit.blogspot.com/.</int:CitationText>
                </int:Suggestion>
                <int:Suggestion CitationStyle="Apa" IsIdentical="0">
                  <int:CitationText>&lt;i&gt;4Theatrsake Detroit Urban Theatre Project&lt;/i&gt;. (n.d.). Retrieved from https://4tsdetroit.blogspot.com/</int:CitationText>
                </int:Suggestion>
                <int:Suggestion CitationStyle="Chicago" IsIdentical="0">
                  <int:CitationText>“4Theatrsake Detroit Urban Theatre Project” n.d., https://4tsdetroit.blogspot.com/.</int:CitationText>
                </int:Suggestion>
              </int:Suggestions>
            </int:AdditionalSources>
          </int:SimilarityCritique>
        </oel:ext>
      </int:extLst>
    </int:Content>
    <int:Content id="CzB6AzpG">
      <int:Rejection type="LegacyProofing"/>
    </int:Content>
    <int:Content id="hrzHUDQX">
      <int:Rejection type="LegacyProofing"/>
    </int:Content>
    <int:Content id="W94l3eWy">
      <int:Rejection type="LegacyProofing"/>
    </int:Content>
    <int:Content id="gcIqrOw9">
      <int:Rejection type="LegacyProofing"/>
    </int:Content>
    <int:Content id="psSL2zBO">
      <int:extLst>
        <oel:ext uri="E302BA01-7950-474C-9AD3-286E660C40A8">
          <int:SimilaritySummary Version="1" RunId="1639156932811" TilesCheckedInThisRun="16" TotalNumOfTiles="16" SimilarityAnnotationCount="1" NumWords="1461" NumFlaggedWords="25"/>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10092"/>
    <w:rsid w:val="00157057"/>
    <w:rsid w:val="00373934"/>
    <w:rsid w:val="00510514"/>
    <w:rsid w:val="00630174"/>
    <w:rsid w:val="00679D38"/>
    <w:rsid w:val="00B84E3B"/>
    <w:rsid w:val="010E4DE3"/>
    <w:rsid w:val="012C9C32"/>
    <w:rsid w:val="013A86EA"/>
    <w:rsid w:val="01FE1317"/>
    <w:rsid w:val="01FED1D5"/>
    <w:rsid w:val="01FFE32B"/>
    <w:rsid w:val="023AD487"/>
    <w:rsid w:val="035D9DB7"/>
    <w:rsid w:val="0394F171"/>
    <w:rsid w:val="0402E2AC"/>
    <w:rsid w:val="040A3AAC"/>
    <w:rsid w:val="045099B4"/>
    <w:rsid w:val="045FA8C5"/>
    <w:rsid w:val="04F46AE2"/>
    <w:rsid w:val="0530E2F1"/>
    <w:rsid w:val="05594CEC"/>
    <w:rsid w:val="05DBDBAB"/>
    <w:rsid w:val="069592BF"/>
    <w:rsid w:val="06A0EA9C"/>
    <w:rsid w:val="0745AA3D"/>
    <w:rsid w:val="07470AE4"/>
    <w:rsid w:val="0766B8D3"/>
    <w:rsid w:val="07B4041A"/>
    <w:rsid w:val="07F87412"/>
    <w:rsid w:val="080B934E"/>
    <w:rsid w:val="08344231"/>
    <w:rsid w:val="08601D92"/>
    <w:rsid w:val="086B6D78"/>
    <w:rsid w:val="087E3BE6"/>
    <w:rsid w:val="08F98A26"/>
    <w:rsid w:val="090D752F"/>
    <w:rsid w:val="0979C215"/>
    <w:rsid w:val="09AEE104"/>
    <w:rsid w:val="0A1C4EBD"/>
    <w:rsid w:val="0A2CBE0F"/>
    <w:rsid w:val="0AC50F0D"/>
    <w:rsid w:val="0AF81707"/>
    <w:rsid w:val="0C60DF6E"/>
    <w:rsid w:val="0CAC24B9"/>
    <w:rsid w:val="0CB2BCD8"/>
    <w:rsid w:val="0D41847C"/>
    <w:rsid w:val="0E4CF9FA"/>
    <w:rsid w:val="0E825227"/>
    <w:rsid w:val="0E8B66B6"/>
    <w:rsid w:val="0ECDB05E"/>
    <w:rsid w:val="0EDD54DD"/>
    <w:rsid w:val="0F109ED8"/>
    <w:rsid w:val="0F28EAE9"/>
    <w:rsid w:val="10ADD15E"/>
    <w:rsid w:val="10DEC230"/>
    <w:rsid w:val="11862DFB"/>
    <w:rsid w:val="1193E5D3"/>
    <w:rsid w:val="11CC9A19"/>
    <w:rsid w:val="12EA13B7"/>
    <w:rsid w:val="130307CD"/>
    <w:rsid w:val="13496C38"/>
    <w:rsid w:val="134A465D"/>
    <w:rsid w:val="14422759"/>
    <w:rsid w:val="1524AD43"/>
    <w:rsid w:val="154C9661"/>
    <w:rsid w:val="1567D564"/>
    <w:rsid w:val="158F814D"/>
    <w:rsid w:val="15F8B0F1"/>
    <w:rsid w:val="164DF367"/>
    <w:rsid w:val="16599F1E"/>
    <w:rsid w:val="166475EC"/>
    <w:rsid w:val="16DA6EF4"/>
    <w:rsid w:val="1701DED7"/>
    <w:rsid w:val="172B30F3"/>
    <w:rsid w:val="17592BF3"/>
    <w:rsid w:val="175C8642"/>
    <w:rsid w:val="178A38CF"/>
    <w:rsid w:val="1793CE2F"/>
    <w:rsid w:val="192F9E90"/>
    <w:rsid w:val="19886AA4"/>
    <w:rsid w:val="199EDDAB"/>
    <w:rsid w:val="1A387968"/>
    <w:rsid w:val="1A397F99"/>
    <w:rsid w:val="1A6C7C19"/>
    <w:rsid w:val="1AB51EDC"/>
    <w:rsid w:val="1B1DCDBC"/>
    <w:rsid w:val="1B335C7F"/>
    <w:rsid w:val="1B82AD96"/>
    <w:rsid w:val="1BE18A14"/>
    <w:rsid w:val="1BF89ADB"/>
    <w:rsid w:val="1CA42707"/>
    <w:rsid w:val="1CA6F6D9"/>
    <w:rsid w:val="1CCBACBB"/>
    <w:rsid w:val="1CCC7F7A"/>
    <w:rsid w:val="1CCF1B2E"/>
    <w:rsid w:val="1CD6F148"/>
    <w:rsid w:val="1D09D9C0"/>
    <w:rsid w:val="1D0F2DBF"/>
    <w:rsid w:val="1D6A22C4"/>
    <w:rsid w:val="1D701A2A"/>
    <w:rsid w:val="1DB97AA5"/>
    <w:rsid w:val="1DBA4F86"/>
    <w:rsid w:val="1DF4B392"/>
    <w:rsid w:val="1E6C9E89"/>
    <w:rsid w:val="1EF45403"/>
    <w:rsid w:val="1EFE1D21"/>
    <w:rsid w:val="1F82A025"/>
    <w:rsid w:val="1FA3C353"/>
    <w:rsid w:val="1FB4F418"/>
    <w:rsid w:val="21174205"/>
    <w:rsid w:val="211C5281"/>
    <w:rsid w:val="219BF5F4"/>
    <w:rsid w:val="22C3A82A"/>
    <w:rsid w:val="233F7577"/>
    <w:rsid w:val="23530E2E"/>
    <w:rsid w:val="236049C4"/>
    <w:rsid w:val="2368C470"/>
    <w:rsid w:val="23AF0E3F"/>
    <w:rsid w:val="2453F343"/>
    <w:rsid w:val="245BEF7E"/>
    <w:rsid w:val="247E2234"/>
    <w:rsid w:val="24B962E7"/>
    <w:rsid w:val="24DB45D8"/>
    <w:rsid w:val="2545FC6E"/>
    <w:rsid w:val="2564D0D1"/>
    <w:rsid w:val="258FB7AD"/>
    <w:rsid w:val="25AA0499"/>
    <w:rsid w:val="25D99F37"/>
    <w:rsid w:val="26583BC7"/>
    <w:rsid w:val="266F6717"/>
    <w:rsid w:val="272B66EF"/>
    <w:rsid w:val="275FF321"/>
    <w:rsid w:val="28619181"/>
    <w:rsid w:val="28724DC5"/>
    <w:rsid w:val="28C29CEB"/>
    <w:rsid w:val="28C7586F"/>
    <w:rsid w:val="29AF5130"/>
    <w:rsid w:val="2A07E263"/>
    <w:rsid w:val="2A7AD51D"/>
    <w:rsid w:val="2ACA7BD7"/>
    <w:rsid w:val="2AF2548E"/>
    <w:rsid w:val="2B23E112"/>
    <w:rsid w:val="2B2546E2"/>
    <w:rsid w:val="2B288362"/>
    <w:rsid w:val="2BC4A701"/>
    <w:rsid w:val="2BF2D32E"/>
    <w:rsid w:val="2C8C4013"/>
    <w:rsid w:val="2CAED306"/>
    <w:rsid w:val="2CB91F8F"/>
    <w:rsid w:val="2D5C7238"/>
    <w:rsid w:val="2DBC8E09"/>
    <w:rsid w:val="2DD0C38E"/>
    <w:rsid w:val="2DD8BDE3"/>
    <w:rsid w:val="2E281074"/>
    <w:rsid w:val="2E401B4E"/>
    <w:rsid w:val="2E64F58B"/>
    <w:rsid w:val="2E77F64A"/>
    <w:rsid w:val="2E890812"/>
    <w:rsid w:val="2EBC2D43"/>
    <w:rsid w:val="2FC3E0D5"/>
    <w:rsid w:val="300CF49B"/>
    <w:rsid w:val="3027E860"/>
    <w:rsid w:val="31076A51"/>
    <w:rsid w:val="31826548"/>
    <w:rsid w:val="31B3D133"/>
    <w:rsid w:val="31C28B47"/>
    <w:rsid w:val="32220A5E"/>
    <w:rsid w:val="32E1B4F1"/>
    <w:rsid w:val="3302D7A5"/>
    <w:rsid w:val="333B46DD"/>
    <w:rsid w:val="3343F8CB"/>
    <w:rsid w:val="33A8E142"/>
    <w:rsid w:val="340BED29"/>
    <w:rsid w:val="34559A2F"/>
    <w:rsid w:val="346492FA"/>
    <w:rsid w:val="3469D9A4"/>
    <w:rsid w:val="35172194"/>
    <w:rsid w:val="3575A13F"/>
    <w:rsid w:val="35F0C534"/>
    <w:rsid w:val="3628BC70"/>
    <w:rsid w:val="368F486C"/>
    <w:rsid w:val="371EB282"/>
    <w:rsid w:val="37C9F130"/>
    <w:rsid w:val="385B9249"/>
    <w:rsid w:val="38BA82E3"/>
    <w:rsid w:val="395A8DEC"/>
    <w:rsid w:val="39749476"/>
    <w:rsid w:val="39D02E1E"/>
    <w:rsid w:val="3A3B63F9"/>
    <w:rsid w:val="3A3DB7C7"/>
    <w:rsid w:val="3A4C94BE"/>
    <w:rsid w:val="3AE8E730"/>
    <w:rsid w:val="3AF10B2A"/>
    <w:rsid w:val="3B452312"/>
    <w:rsid w:val="3B4543E1"/>
    <w:rsid w:val="3B5574B1"/>
    <w:rsid w:val="3B6FAF20"/>
    <w:rsid w:val="3B92D4E3"/>
    <w:rsid w:val="3BA4F45C"/>
    <w:rsid w:val="3BE8651F"/>
    <w:rsid w:val="3C16FF0E"/>
    <w:rsid w:val="3C33969A"/>
    <w:rsid w:val="3C74EB89"/>
    <w:rsid w:val="3CC62442"/>
    <w:rsid w:val="3CED81EA"/>
    <w:rsid w:val="3D0202C3"/>
    <w:rsid w:val="3DFF1E2E"/>
    <w:rsid w:val="3E0B7540"/>
    <w:rsid w:val="3E1A2A78"/>
    <w:rsid w:val="3EBEDF63"/>
    <w:rsid w:val="3EEB93E9"/>
    <w:rsid w:val="3EF0C980"/>
    <w:rsid w:val="3F7D7089"/>
    <w:rsid w:val="3F9AEE8F"/>
    <w:rsid w:val="3FCA036C"/>
    <w:rsid w:val="3FE3D5FA"/>
    <w:rsid w:val="400BFA4F"/>
    <w:rsid w:val="4043D9B4"/>
    <w:rsid w:val="406C1F13"/>
    <w:rsid w:val="40953537"/>
    <w:rsid w:val="40A77D13"/>
    <w:rsid w:val="41431602"/>
    <w:rsid w:val="421B7C2D"/>
    <w:rsid w:val="42286A42"/>
    <w:rsid w:val="428C2AE6"/>
    <w:rsid w:val="42E53366"/>
    <w:rsid w:val="43304B70"/>
    <w:rsid w:val="437B7A76"/>
    <w:rsid w:val="442699E2"/>
    <w:rsid w:val="444A4390"/>
    <w:rsid w:val="448C7B21"/>
    <w:rsid w:val="448CFD54"/>
    <w:rsid w:val="44A627BB"/>
    <w:rsid w:val="44C15D91"/>
    <w:rsid w:val="4596D2CC"/>
    <w:rsid w:val="4634D6C4"/>
    <w:rsid w:val="465B9CC2"/>
    <w:rsid w:val="46FBFAF0"/>
    <w:rsid w:val="470CB1EA"/>
    <w:rsid w:val="47B318A6"/>
    <w:rsid w:val="489FBD39"/>
    <w:rsid w:val="49118DBD"/>
    <w:rsid w:val="49209D85"/>
    <w:rsid w:val="49900240"/>
    <w:rsid w:val="49A97A55"/>
    <w:rsid w:val="49BBFECB"/>
    <w:rsid w:val="4A041D42"/>
    <w:rsid w:val="4A6A5611"/>
    <w:rsid w:val="4A95DB66"/>
    <w:rsid w:val="4B0CBE1F"/>
    <w:rsid w:val="4B78093E"/>
    <w:rsid w:val="4BAC94A6"/>
    <w:rsid w:val="4BC493DE"/>
    <w:rsid w:val="4BC55485"/>
    <w:rsid w:val="4BCBEBDE"/>
    <w:rsid w:val="4BD20477"/>
    <w:rsid w:val="4C31ABC7"/>
    <w:rsid w:val="4C460EB5"/>
    <w:rsid w:val="4C6C6ED0"/>
    <w:rsid w:val="4C9F2418"/>
    <w:rsid w:val="4D0DC8E1"/>
    <w:rsid w:val="4D9863CF"/>
    <w:rsid w:val="4DCBEA53"/>
    <w:rsid w:val="4E007B4C"/>
    <w:rsid w:val="4EE60204"/>
    <w:rsid w:val="4EEDA8B5"/>
    <w:rsid w:val="4F559DEB"/>
    <w:rsid w:val="4F663AA7"/>
    <w:rsid w:val="4F6CB120"/>
    <w:rsid w:val="4F7A10AB"/>
    <w:rsid w:val="4FC8879C"/>
    <w:rsid w:val="4FCA9D9B"/>
    <w:rsid w:val="4FF66F7C"/>
    <w:rsid w:val="502AB285"/>
    <w:rsid w:val="502FEDE4"/>
    <w:rsid w:val="5090A51D"/>
    <w:rsid w:val="50A5759A"/>
    <w:rsid w:val="50C0C947"/>
    <w:rsid w:val="519DB7AB"/>
    <w:rsid w:val="51F28F1D"/>
    <w:rsid w:val="522C757E"/>
    <w:rsid w:val="52428C0C"/>
    <w:rsid w:val="525C2D77"/>
    <w:rsid w:val="52C10092"/>
    <w:rsid w:val="52F97325"/>
    <w:rsid w:val="5327271B"/>
    <w:rsid w:val="53C34DB1"/>
    <w:rsid w:val="53CD981C"/>
    <w:rsid w:val="53CFA4C3"/>
    <w:rsid w:val="53FEFA33"/>
    <w:rsid w:val="5420D3A3"/>
    <w:rsid w:val="543726AC"/>
    <w:rsid w:val="543C639D"/>
    <w:rsid w:val="54452E85"/>
    <w:rsid w:val="546468F1"/>
    <w:rsid w:val="547C098B"/>
    <w:rsid w:val="548A3A60"/>
    <w:rsid w:val="55032796"/>
    <w:rsid w:val="550CFB5A"/>
    <w:rsid w:val="55154015"/>
    <w:rsid w:val="553D8A69"/>
    <w:rsid w:val="5569687D"/>
    <w:rsid w:val="5578E6BD"/>
    <w:rsid w:val="558D2C1C"/>
    <w:rsid w:val="55AD4F7D"/>
    <w:rsid w:val="560B2F6E"/>
    <w:rsid w:val="56125226"/>
    <w:rsid w:val="563BC02B"/>
    <w:rsid w:val="5643DB4F"/>
    <w:rsid w:val="566C10AB"/>
    <w:rsid w:val="56B18AA3"/>
    <w:rsid w:val="56B48A08"/>
    <w:rsid w:val="5701E227"/>
    <w:rsid w:val="57852290"/>
    <w:rsid w:val="5822B3BD"/>
    <w:rsid w:val="583589C2"/>
    <w:rsid w:val="5853AE88"/>
    <w:rsid w:val="587AFC29"/>
    <w:rsid w:val="58867E59"/>
    <w:rsid w:val="58A315E6"/>
    <w:rsid w:val="58AA9332"/>
    <w:rsid w:val="58E4F03F"/>
    <w:rsid w:val="591F8698"/>
    <w:rsid w:val="5920F2F1"/>
    <w:rsid w:val="59FF75A2"/>
    <w:rsid w:val="5A2792C7"/>
    <w:rsid w:val="5A3CD9A0"/>
    <w:rsid w:val="5A80C0A0"/>
    <w:rsid w:val="5A9C8C83"/>
    <w:rsid w:val="5AF462E7"/>
    <w:rsid w:val="5B1C0D29"/>
    <w:rsid w:val="5B2196CD"/>
    <w:rsid w:val="5B6A5BEF"/>
    <w:rsid w:val="5B7164AB"/>
    <w:rsid w:val="5BD74779"/>
    <w:rsid w:val="5C247E87"/>
    <w:rsid w:val="5CDAEE1A"/>
    <w:rsid w:val="5DB86162"/>
    <w:rsid w:val="5E23D2FC"/>
    <w:rsid w:val="5E92FBF8"/>
    <w:rsid w:val="5E968A94"/>
    <w:rsid w:val="5EDE697C"/>
    <w:rsid w:val="5EFEE828"/>
    <w:rsid w:val="5F73438C"/>
    <w:rsid w:val="604AEE56"/>
    <w:rsid w:val="609AB889"/>
    <w:rsid w:val="60DA0899"/>
    <w:rsid w:val="6122BB25"/>
    <w:rsid w:val="614CC031"/>
    <w:rsid w:val="61882D31"/>
    <w:rsid w:val="623E4168"/>
    <w:rsid w:val="624987EE"/>
    <w:rsid w:val="62E2A00D"/>
    <w:rsid w:val="630AF7B7"/>
    <w:rsid w:val="631D2362"/>
    <w:rsid w:val="6332045B"/>
    <w:rsid w:val="63445EC8"/>
    <w:rsid w:val="6366D22F"/>
    <w:rsid w:val="637926C9"/>
    <w:rsid w:val="63E6572F"/>
    <w:rsid w:val="63E790C8"/>
    <w:rsid w:val="64430804"/>
    <w:rsid w:val="6453D1DF"/>
    <w:rsid w:val="648D3FD8"/>
    <w:rsid w:val="650246B4"/>
    <w:rsid w:val="653A0888"/>
    <w:rsid w:val="65BC2671"/>
    <w:rsid w:val="65C37347"/>
    <w:rsid w:val="6619CB4C"/>
    <w:rsid w:val="6669A51D"/>
    <w:rsid w:val="669E0DDD"/>
    <w:rsid w:val="66A60EAD"/>
    <w:rsid w:val="66B32637"/>
    <w:rsid w:val="66B49059"/>
    <w:rsid w:val="66B92B6B"/>
    <w:rsid w:val="66C94C6D"/>
    <w:rsid w:val="66CCB104"/>
    <w:rsid w:val="6734F3BE"/>
    <w:rsid w:val="67794761"/>
    <w:rsid w:val="679FEB93"/>
    <w:rsid w:val="67F03E25"/>
    <w:rsid w:val="684353E4"/>
    <w:rsid w:val="684B4368"/>
    <w:rsid w:val="688CC813"/>
    <w:rsid w:val="68FDB78F"/>
    <w:rsid w:val="69079D53"/>
    <w:rsid w:val="697F23F2"/>
    <w:rsid w:val="69D5AE9F"/>
    <w:rsid w:val="69EF469C"/>
    <w:rsid w:val="6A16617E"/>
    <w:rsid w:val="6A21776E"/>
    <w:rsid w:val="6A3558CE"/>
    <w:rsid w:val="6A3759F1"/>
    <w:rsid w:val="6A6C9480"/>
    <w:rsid w:val="6AB44CBA"/>
    <w:rsid w:val="6AFBDFB9"/>
    <w:rsid w:val="6B0B03EA"/>
    <w:rsid w:val="6B2003BE"/>
    <w:rsid w:val="6B27A3B1"/>
    <w:rsid w:val="6B9C6381"/>
    <w:rsid w:val="6BA02227"/>
    <w:rsid w:val="6BCE7799"/>
    <w:rsid w:val="6BF6BB51"/>
    <w:rsid w:val="6BFE0EA2"/>
    <w:rsid w:val="6C394C51"/>
    <w:rsid w:val="6C3D5945"/>
    <w:rsid w:val="6C501D1B"/>
    <w:rsid w:val="6C6F69FA"/>
    <w:rsid w:val="6C7CC21C"/>
    <w:rsid w:val="6D1FC1CF"/>
    <w:rsid w:val="6DD929A6"/>
    <w:rsid w:val="6E79EC99"/>
    <w:rsid w:val="6E8C2588"/>
    <w:rsid w:val="6EC67E2B"/>
    <w:rsid w:val="6EE37B6F"/>
    <w:rsid w:val="6F17405D"/>
    <w:rsid w:val="6F2FAEE2"/>
    <w:rsid w:val="6F415875"/>
    <w:rsid w:val="6F74FA07"/>
    <w:rsid w:val="7030A02C"/>
    <w:rsid w:val="70AF7A92"/>
    <w:rsid w:val="70B85768"/>
    <w:rsid w:val="70E5AD1D"/>
    <w:rsid w:val="71680F69"/>
    <w:rsid w:val="71D20ACB"/>
    <w:rsid w:val="724EDD5F"/>
    <w:rsid w:val="72548587"/>
    <w:rsid w:val="72CEF3D1"/>
    <w:rsid w:val="72E6F814"/>
    <w:rsid w:val="7437BC38"/>
    <w:rsid w:val="7460DA34"/>
    <w:rsid w:val="746AC432"/>
    <w:rsid w:val="74951160"/>
    <w:rsid w:val="75186146"/>
    <w:rsid w:val="7536569F"/>
    <w:rsid w:val="7552BCF3"/>
    <w:rsid w:val="757A2ACF"/>
    <w:rsid w:val="7588A531"/>
    <w:rsid w:val="75E4BC57"/>
    <w:rsid w:val="75FAFEA5"/>
    <w:rsid w:val="76380F71"/>
    <w:rsid w:val="76A30A1A"/>
    <w:rsid w:val="76B286D8"/>
    <w:rsid w:val="76BC1F2D"/>
    <w:rsid w:val="76EE8D54"/>
    <w:rsid w:val="770929E5"/>
    <w:rsid w:val="77642C9B"/>
    <w:rsid w:val="77B423FE"/>
    <w:rsid w:val="784C5A92"/>
    <w:rsid w:val="784F7460"/>
    <w:rsid w:val="7857EF8E"/>
    <w:rsid w:val="78AA6DE0"/>
    <w:rsid w:val="792AAFE8"/>
    <w:rsid w:val="792F7504"/>
    <w:rsid w:val="792FA816"/>
    <w:rsid w:val="79329D6E"/>
    <w:rsid w:val="793E3555"/>
    <w:rsid w:val="7995F05B"/>
    <w:rsid w:val="79F3BFEF"/>
    <w:rsid w:val="7A49D98D"/>
    <w:rsid w:val="7ACB4565"/>
    <w:rsid w:val="7AD7D00F"/>
    <w:rsid w:val="7B6E9A3D"/>
    <w:rsid w:val="7BA1A683"/>
    <w:rsid w:val="7C62B8D9"/>
    <w:rsid w:val="7CAA065F"/>
    <w:rsid w:val="7CF19211"/>
    <w:rsid w:val="7D23732B"/>
    <w:rsid w:val="7D2B60B1"/>
    <w:rsid w:val="7D2BA495"/>
    <w:rsid w:val="7D54BE4A"/>
    <w:rsid w:val="7D564532"/>
    <w:rsid w:val="7D99D756"/>
    <w:rsid w:val="7EF21593"/>
    <w:rsid w:val="7EF99F39"/>
    <w:rsid w:val="7F79FB41"/>
    <w:rsid w:val="7F7A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10092"/>
  <w15:chartTrackingRefBased/>
  <w15:docId w15:val="{E39D3201-0D7C-414A-844F-3CB776AD7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media/image1.png" Id="rId4" /><Relationship Type="http://schemas.openxmlformats.org/officeDocument/2006/relationships/customXml" Target="/customXML/item.xml" Id="R41ef6f748ea441cb" /><Relationship Type="http://schemas.microsoft.com/office/2019/09/relationships/intelligence" Target="intelligence.xml" Id="Rbe8d59462a2f40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a8c5a28b87c94628" /></Relationships>
</file>

<file path=customXML/item.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b4ecdabb-fd1f-4dd7-abbe-e73320e8ae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Celeste Turnbull (2103390)</dc:creator>
  <keywords/>
  <dc:description/>
  <lastModifiedBy>Celeste Turnbull (2103390)</lastModifiedBy>
  <revision>8</revision>
  <dcterms:created xsi:type="dcterms:W3CDTF">2021-10-10T10:40:00.0000000Z</dcterms:created>
  <dcterms:modified xsi:type="dcterms:W3CDTF">2021-12-10T17:23:55.7114153Z</dcterms:modified>
</coreProperties>
</file>