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9BCBF2" w14:textId="77777777" w:rsidR="00C835DD" w:rsidRDefault="00C835DD" w:rsidP="00677F6A">
      <w:pPr>
        <w:spacing w:line="360" w:lineRule="auto"/>
        <w:rPr>
          <w:rFonts w:ascii="Arial" w:hAnsi="Arial" w:cs="Arial"/>
        </w:rPr>
      </w:pPr>
    </w:p>
    <w:p w14:paraId="27EBCA2C" w14:textId="77777777" w:rsidR="00842C53" w:rsidRPr="00392025" w:rsidRDefault="00842C53" w:rsidP="00B45B44">
      <w:pPr>
        <w:spacing w:line="360" w:lineRule="auto"/>
        <w:jc w:val="both"/>
        <w:rPr>
          <w:rFonts w:ascii="Arial" w:hAnsi="Arial" w:cs="Arial"/>
          <w:lang w:val="en-GB"/>
        </w:rPr>
      </w:pPr>
      <w:r w:rsidRPr="00392025">
        <w:rPr>
          <w:rFonts w:ascii="Arial" w:hAnsi="Arial" w:cs="Arial"/>
          <w:lang w:val="en-GB"/>
        </w:rPr>
        <w:t>University of Wales Trinity Saint David</w:t>
      </w:r>
    </w:p>
    <w:p w14:paraId="1BB7C9DC" w14:textId="77777777" w:rsidR="00842C53" w:rsidRPr="00392025" w:rsidRDefault="00842C53" w:rsidP="00B45B44">
      <w:pPr>
        <w:spacing w:line="360" w:lineRule="auto"/>
        <w:jc w:val="both"/>
        <w:rPr>
          <w:rFonts w:ascii="Arial" w:hAnsi="Arial" w:cs="Arial"/>
          <w:lang w:val="en-GB"/>
        </w:rPr>
      </w:pPr>
      <w:r w:rsidRPr="00392025">
        <w:rPr>
          <w:rFonts w:ascii="Arial" w:hAnsi="Arial" w:cs="Arial"/>
          <w:lang w:val="en-GB"/>
        </w:rPr>
        <w:t>#</w:t>
      </w:r>
    </w:p>
    <w:p w14:paraId="74C7C886" w14:textId="77777777" w:rsidR="00842C53" w:rsidRPr="00392025" w:rsidRDefault="00842C53" w:rsidP="00B45B44">
      <w:pPr>
        <w:spacing w:line="360" w:lineRule="auto"/>
        <w:jc w:val="both"/>
        <w:rPr>
          <w:rFonts w:ascii="Arial" w:hAnsi="Arial" w:cs="Arial"/>
          <w:lang w:val="en-GB"/>
        </w:rPr>
      </w:pPr>
    </w:p>
    <w:p w14:paraId="2F64A116" w14:textId="77777777" w:rsidR="00842C53" w:rsidRPr="00392025" w:rsidRDefault="00842C53" w:rsidP="00B45B44">
      <w:pPr>
        <w:spacing w:line="360" w:lineRule="auto"/>
        <w:jc w:val="both"/>
        <w:rPr>
          <w:rFonts w:ascii="Arial" w:hAnsi="Arial" w:cs="Arial"/>
          <w:lang w:val="en-GB"/>
        </w:rPr>
      </w:pPr>
      <w:r w:rsidRPr="00392025">
        <w:rPr>
          <w:rFonts w:ascii="Arial" w:hAnsi="Arial" w:cs="Arial"/>
          <w:lang w:val="en-GB"/>
        </w:rPr>
        <w:t>Benjamin McCoy-Hontebeyrie</w:t>
      </w:r>
    </w:p>
    <w:p w14:paraId="42848BC1" w14:textId="77777777" w:rsidR="00842C53" w:rsidRPr="00392025" w:rsidRDefault="00842C53" w:rsidP="00B45B44">
      <w:pPr>
        <w:spacing w:line="360" w:lineRule="auto"/>
        <w:jc w:val="both"/>
        <w:rPr>
          <w:rFonts w:ascii="Arial" w:hAnsi="Arial" w:cs="Arial"/>
          <w:lang w:val="en-GB"/>
        </w:rPr>
      </w:pPr>
    </w:p>
    <w:p w14:paraId="71F23EE1" w14:textId="77777777" w:rsidR="00842C53" w:rsidRPr="00392025" w:rsidRDefault="00842C53" w:rsidP="00B45B44">
      <w:pPr>
        <w:spacing w:line="360" w:lineRule="auto"/>
        <w:jc w:val="both"/>
        <w:rPr>
          <w:rFonts w:ascii="Arial" w:hAnsi="Arial" w:cs="Arial"/>
          <w:lang w:val="en-GB"/>
        </w:rPr>
      </w:pPr>
      <w:r w:rsidRPr="00392025">
        <w:rPr>
          <w:rFonts w:ascii="Arial" w:hAnsi="Arial" w:cs="Arial"/>
          <w:lang w:val="en-GB"/>
        </w:rPr>
        <w:t>2410801</w:t>
      </w:r>
    </w:p>
    <w:p w14:paraId="756340C9" w14:textId="77777777" w:rsidR="00842C53" w:rsidRPr="00392025" w:rsidRDefault="00842C53" w:rsidP="00B45B44">
      <w:pPr>
        <w:spacing w:line="360" w:lineRule="auto"/>
        <w:jc w:val="both"/>
        <w:rPr>
          <w:rFonts w:ascii="Arial" w:hAnsi="Arial" w:cs="Arial"/>
          <w:lang w:val="en-GB"/>
        </w:rPr>
      </w:pPr>
    </w:p>
    <w:p w14:paraId="7BB95361" w14:textId="77777777" w:rsidR="00842C53" w:rsidRPr="00392025" w:rsidRDefault="00842C53" w:rsidP="00B45B44">
      <w:pPr>
        <w:spacing w:line="360" w:lineRule="auto"/>
        <w:jc w:val="both"/>
        <w:rPr>
          <w:rFonts w:ascii="Arial" w:hAnsi="Arial" w:cs="Arial"/>
          <w:lang w:val="en-GB"/>
        </w:rPr>
      </w:pPr>
      <w:r w:rsidRPr="00392025">
        <w:rPr>
          <w:rFonts w:ascii="Arial" w:hAnsi="Arial" w:cs="Arial"/>
          <w:lang w:val="en-GB"/>
        </w:rPr>
        <w:t>Degree Apprenticeships in Logistics and Supply Chain Management</w:t>
      </w:r>
    </w:p>
    <w:p w14:paraId="0FC0B3E4" w14:textId="77777777" w:rsidR="00842C53" w:rsidRPr="00392025" w:rsidRDefault="00842C53" w:rsidP="00B45B44">
      <w:pPr>
        <w:spacing w:line="360" w:lineRule="auto"/>
        <w:jc w:val="both"/>
        <w:rPr>
          <w:rFonts w:ascii="Arial" w:hAnsi="Arial" w:cs="Arial"/>
          <w:lang w:val="en-GB"/>
        </w:rPr>
      </w:pPr>
    </w:p>
    <w:p w14:paraId="6EC1EAD9" w14:textId="3B3B766C" w:rsidR="00842C53" w:rsidRDefault="00842C53" w:rsidP="00B45B44">
      <w:pPr>
        <w:spacing w:line="360" w:lineRule="auto"/>
        <w:jc w:val="both"/>
        <w:rPr>
          <w:rFonts w:ascii="Arial" w:hAnsi="Arial" w:cs="Arial"/>
          <w:lang w:val="en-GB"/>
        </w:rPr>
      </w:pPr>
      <w:r w:rsidRPr="00392025">
        <w:rPr>
          <w:rFonts w:ascii="Arial" w:hAnsi="Arial" w:cs="Arial"/>
          <w:lang w:val="en-GB"/>
        </w:rPr>
        <w:t>Date</w:t>
      </w:r>
      <w:r w:rsidR="00E40D81">
        <w:rPr>
          <w:rFonts w:ascii="Arial" w:hAnsi="Arial" w:cs="Arial"/>
          <w:lang w:val="en-GB"/>
        </w:rPr>
        <w:t xml:space="preserve"> 4/12/2024</w:t>
      </w:r>
    </w:p>
    <w:p w14:paraId="733ADD54" w14:textId="3C4C10E7" w:rsidR="00C35DAE" w:rsidRPr="00392025" w:rsidRDefault="00C35DAE" w:rsidP="00B45B44">
      <w:pPr>
        <w:spacing w:line="360" w:lineRule="auto"/>
        <w:jc w:val="both"/>
        <w:rPr>
          <w:rFonts w:ascii="Arial" w:hAnsi="Arial" w:cs="Arial"/>
          <w:lang w:val="en-GB"/>
        </w:rPr>
      </w:pPr>
      <w:r>
        <w:rPr>
          <w:rFonts w:ascii="Arial" w:hAnsi="Arial" w:cs="Arial"/>
          <w:lang w:val="en-GB"/>
        </w:rPr>
        <w:t>Word Count excluding front page and references is 1600</w:t>
      </w:r>
    </w:p>
    <w:p w14:paraId="205B6971" w14:textId="77777777" w:rsidR="00842C53" w:rsidRPr="0037304F" w:rsidRDefault="00842C53" w:rsidP="00B45B44">
      <w:pPr>
        <w:spacing w:line="360" w:lineRule="auto"/>
        <w:jc w:val="both"/>
        <w:rPr>
          <w:rFonts w:ascii="Arial" w:hAnsi="Arial" w:cs="Arial"/>
        </w:rPr>
      </w:pPr>
    </w:p>
    <w:p w14:paraId="6DE8C906" w14:textId="77777777" w:rsidR="00842C53" w:rsidRDefault="00842C53" w:rsidP="00B45B44">
      <w:pPr>
        <w:pStyle w:val="Heading1"/>
        <w:jc w:val="both"/>
      </w:pPr>
      <w:r w:rsidRPr="0037304F">
        <w:rPr>
          <w:rFonts w:ascii="Arial" w:hAnsi="Arial" w:cs="Arial"/>
          <w:noProof/>
        </w:rPr>
        <w:lastRenderedPageBreak/>
        <w:drawing>
          <wp:inline distT="0" distB="0" distL="0" distR="0" wp14:anchorId="5F2502A1" wp14:editId="29E2BDEB">
            <wp:extent cx="3360420" cy="36217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3850" t="20891" r="34574" b="18608"/>
                    <a:stretch/>
                  </pic:blipFill>
                  <pic:spPr bwMode="auto">
                    <a:xfrm>
                      <a:off x="0" y="0"/>
                      <a:ext cx="3389103" cy="3652700"/>
                    </a:xfrm>
                    <a:prstGeom prst="rect">
                      <a:avLst/>
                    </a:prstGeom>
                    <a:ln>
                      <a:noFill/>
                    </a:ln>
                    <a:extLst>
                      <a:ext uri="{53640926-AAD7-44D8-BBD7-CCE9431645EC}">
                        <a14:shadowObscured xmlns:a14="http://schemas.microsoft.com/office/drawing/2010/main"/>
                      </a:ext>
                    </a:extLst>
                  </pic:spPr>
                </pic:pic>
              </a:graphicData>
            </a:graphic>
          </wp:inline>
        </w:drawing>
      </w:r>
    </w:p>
    <w:p w14:paraId="1674D522" w14:textId="77777777" w:rsidR="00842C53" w:rsidRDefault="00842C53" w:rsidP="00B45B44">
      <w:pPr>
        <w:pStyle w:val="Heading1"/>
        <w:jc w:val="both"/>
      </w:pPr>
    </w:p>
    <w:p w14:paraId="64EF1212" w14:textId="10516F6E" w:rsidR="00BD7F90" w:rsidRDefault="00BD7F90" w:rsidP="00B45B44">
      <w:pPr>
        <w:pStyle w:val="Heading1"/>
        <w:spacing w:line="360" w:lineRule="auto"/>
        <w:jc w:val="both"/>
      </w:pPr>
    </w:p>
    <w:p w14:paraId="61DB9D08" w14:textId="5109B64A" w:rsidR="00731516" w:rsidRPr="00956173" w:rsidRDefault="00677F6A" w:rsidP="00956173">
      <w:pPr>
        <w:pStyle w:val="Heading1"/>
        <w:spacing w:line="360" w:lineRule="auto"/>
        <w:jc w:val="both"/>
        <w:rPr>
          <w:rFonts w:asciiTheme="minorHAnsi" w:hAnsiTheme="minorHAnsi" w:cstheme="minorHAnsi"/>
          <w:color w:val="auto"/>
          <w:sz w:val="22"/>
          <w:szCs w:val="22"/>
        </w:rPr>
      </w:pPr>
      <w:r w:rsidRPr="00956173">
        <w:rPr>
          <w:rFonts w:asciiTheme="minorHAnsi" w:hAnsiTheme="minorHAnsi" w:cstheme="minorHAnsi"/>
          <w:color w:val="auto"/>
          <w:sz w:val="22"/>
          <w:szCs w:val="22"/>
        </w:rPr>
        <w:t>1:</w:t>
      </w:r>
      <w:r w:rsidR="00B47622" w:rsidRPr="00956173">
        <w:rPr>
          <w:rFonts w:asciiTheme="minorHAnsi" w:hAnsiTheme="minorHAnsi" w:cstheme="minorHAnsi"/>
          <w:color w:val="auto"/>
          <w:sz w:val="22"/>
          <w:szCs w:val="22"/>
        </w:rPr>
        <w:t xml:space="preserve"> </w:t>
      </w:r>
      <w:r w:rsidR="00731516" w:rsidRPr="00956173">
        <w:rPr>
          <w:rFonts w:asciiTheme="minorHAnsi" w:hAnsiTheme="minorHAnsi" w:cstheme="minorHAnsi"/>
          <w:color w:val="auto"/>
          <w:sz w:val="22"/>
          <w:szCs w:val="22"/>
        </w:rPr>
        <w:t>Mission Statement:</w:t>
      </w:r>
    </w:p>
    <w:p w14:paraId="7CA317A3" w14:textId="77777777" w:rsidR="00247DB0" w:rsidRPr="00956173" w:rsidRDefault="00247DB0" w:rsidP="00956173">
      <w:pPr>
        <w:spacing w:line="360" w:lineRule="auto"/>
      </w:pPr>
    </w:p>
    <w:p w14:paraId="41242C13" w14:textId="77777777" w:rsidR="00731516" w:rsidRPr="00956173" w:rsidRDefault="00731516" w:rsidP="00956173">
      <w:pPr>
        <w:spacing w:line="360" w:lineRule="auto"/>
        <w:jc w:val="both"/>
        <w:rPr>
          <w:rFonts w:cstheme="minorHAnsi"/>
        </w:rPr>
      </w:pPr>
      <w:r w:rsidRPr="00956173">
        <w:rPr>
          <w:rFonts w:cstheme="minorHAnsi"/>
        </w:rPr>
        <w:t>“Enabling Athletes to develop sustainable and customisable kits, inspiring creativity whilst keeping environmental impacts minimal.”</w:t>
      </w:r>
    </w:p>
    <w:p w14:paraId="287C9BD6" w14:textId="77777777" w:rsidR="00294BE1" w:rsidRPr="00956173" w:rsidRDefault="00C52D66" w:rsidP="00956173">
      <w:pPr>
        <w:pStyle w:val="Heading1"/>
        <w:spacing w:line="360" w:lineRule="auto"/>
        <w:jc w:val="both"/>
        <w:rPr>
          <w:rFonts w:asciiTheme="minorHAnsi" w:hAnsiTheme="minorHAnsi" w:cstheme="minorHAnsi"/>
          <w:color w:val="auto"/>
          <w:sz w:val="22"/>
          <w:szCs w:val="22"/>
        </w:rPr>
      </w:pPr>
      <w:r w:rsidRPr="00956173">
        <w:rPr>
          <w:rFonts w:asciiTheme="minorHAnsi" w:hAnsiTheme="minorHAnsi" w:cstheme="minorHAnsi"/>
          <w:color w:val="auto"/>
          <w:sz w:val="22"/>
          <w:szCs w:val="22"/>
        </w:rPr>
        <w:t>2</w:t>
      </w:r>
      <w:r w:rsidR="00501B2F" w:rsidRPr="00956173">
        <w:rPr>
          <w:rFonts w:asciiTheme="minorHAnsi" w:hAnsiTheme="minorHAnsi" w:cstheme="minorHAnsi"/>
          <w:color w:val="auto"/>
          <w:sz w:val="22"/>
          <w:szCs w:val="22"/>
        </w:rPr>
        <w:t>: Industry</w:t>
      </w:r>
      <w:r w:rsidR="00731516" w:rsidRPr="00956173">
        <w:rPr>
          <w:rFonts w:asciiTheme="minorHAnsi" w:hAnsiTheme="minorHAnsi" w:cstheme="minorHAnsi"/>
          <w:color w:val="auto"/>
          <w:sz w:val="22"/>
          <w:szCs w:val="22"/>
        </w:rPr>
        <w:t xml:space="preserve"> at Glance</w:t>
      </w:r>
    </w:p>
    <w:p w14:paraId="31F3D291" w14:textId="458C0A86" w:rsidR="00232B72" w:rsidRPr="00956173" w:rsidRDefault="00294BE1" w:rsidP="00956173">
      <w:pPr>
        <w:pStyle w:val="Heading1"/>
        <w:spacing w:line="360" w:lineRule="auto"/>
        <w:jc w:val="both"/>
        <w:rPr>
          <w:rFonts w:asciiTheme="minorHAnsi" w:hAnsiTheme="minorHAnsi" w:cstheme="minorHAnsi"/>
          <w:color w:val="auto"/>
          <w:sz w:val="22"/>
          <w:szCs w:val="22"/>
        </w:rPr>
      </w:pPr>
      <w:r w:rsidRPr="00956173">
        <w:rPr>
          <w:noProof/>
          <w:color w:val="auto"/>
        </w:rPr>
        <w:drawing>
          <wp:inline distT="0" distB="0" distL="0" distR="0" wp14:anchorId="32EFB693" wp14:editId="36285D32">
            <wp:extent cx="5943600" cy="5702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570230"/>
                    </a:xfrm>
                    <a:prstGeom prst="rect">
                      <a:avLst/>
                    </a:prstGeom>
                  </pic:spPr>
                </pic:pic>
              </a:graphicData>
            </a:graphic>
          </wp:inline>
        </w:drawing>
      </w:r>
    </w:p>
    <w:p w14:paraId="6F7BEA30" w14:textId="77777777" w:rsidR="00247DB0" w:rsidRPr="00956173" w:rsidRDefault="00247DB0" w:rsidP="00956173">
      <w:pPr>
        <w:spacing w:line="360" w:lineRule="auto"/>
      </w:pPr>
    </w:p>
    <w:p w14:paraId="677D9129" w14:textId="7C0346FE" w:rsidR="000853DB" w:rsidRPr="00956173" w:rsidRDefault="000853DB" w:rsidP="00956173">
      <w:pPr>
        <w:pStyle w:val="Heading3"/>
        <w:spacing w:line="360" w:lineRule="auto"/>
        <w:jc w:val="both"/>
        <w:rPr>
          <w:rStyle w:val="Heading2Char"/>
          <w:rFonts w:ascii="Times New Roman" w:hAnsi="Times New Roman" w:cs="Times New Roman"/>
          <w:color w:val="auto"/>
          <w:sz w:val="27"/>
          <w:szCs w:val="27"/>
        </w:rPr>
      </w:pPr>
    </w:p>
    <w:p w14:paraId="7DC3E66B" w14:textId="77777777" w:rsidR="00232B72" w:rsidRPr="00956173" w:rsidRDefault="00232B72" w:rsidP="00956173">
      <w:pPr>
        <w:spacing w:line="360" w:lineRule="auto"/>
        <w:jc w:val="both"/>
      </w:pPr>
    </w:p>
    <w:p w14:paraId="5F6B9F77" w14:textId="4C41D23A" w:rsidR="00232B72" w:rsidRPr="00956173" w:rsidRDefault="00232B72" w:rsidP="00956173">
      <w:pPr>
        <w:spacing w:line="360" w:lineRule="auto"/>
        <w:jc w:val="both"/>
      </w:pPr>
      <w:r w:rsidRPr="00956173">
        <w:lastRenderedPageBreak/>
        <w:t xml:space="preserve">The online market is projected to grow </w:t>
      </w:r>
      <w:r w:rsidR="00E40D81" w:rsidRPr="00956173">
        <w:t>giving more customers access to our products</w:t>
      </w:r>
      <w:r w:rsidRPr="00956173">
        <w:t>. Being made from traditional materials it will be affordable, aesthetically pleasing, high quality and sustainable</w:t>
      </w:r>
      <w:r w:rsidR="00E40D81" w:rsidRPr="00956173">
        <w:t>, meeting the needs of customer</w:t>
      </w:r>
      <w:r w:rsidR="00000A41" w:rsidRPr="00956173">
        <w:t>s</w:t>
      </w:r>
      <w:r w:rsidRPr="00956173">
        <w:t>.</w:t>
      </w:r>
    </w:p>
    <w:p w14:paraId="3ED1772A" w14:textId="53282213" w:rsidR="00232B72" w:rsidRPr="00956173" w:rsidRDefault="00E40D81" w:rsidP="00956173">
      <w:pPr>
        <w:spacing w:line="360" w:lineRule="auto"/>
        <w:jc w:val="both"/>
      </w:pPr>
      <w:r w:rsidRPr="00956173">
        <w:t>An important part</w:t>
      </w:r>
      <w:r w:rsidR="00232B72" w:rsidRPr="00956173">
        <w:t xml:space="preserve"> of our business is the sustaina</w:t>
      </w:r>
      <w:r w:rsidRPr="00956173">
        <w:t xml:space="preserve">bility aspect. This makes </w:t>
      </w:r>
      <w:r w:rsidR="004F0898" w:rsidRPr="00956173">
        <w:t xml:space="preserve">it </w:t>
      </w:r>
      <w:r w:rsidR="00000A41" w:rsidRPr="00956173">
        <w:t>attractive to</w:t>
      </w:r>
      <w:r w:rsidRPr="00956173">
        <w:t xml:space="preserve"> </w:t>
      </w:r>
      <w:r w:rsidR="00000A41" w:rsidRPr="00956173">
        <w:t>many customers</w:t>
      </w:r>
      <w:r w:rsidR="00232B72" w:rsidRPr="00956173">
        <w:t>:</w:t>
      </w:r>
    </w:p>
    <w:p w14:paraId="04D5656C" w14:textId="0ECE8208" w:rsidR="00232B72" w:rsidRPr="00956173" w:rsidRDefault="005A4F7A" w:rsidP="00956173">
      <w:pPr>
        <w:spacing w:line="360" w:lineRule="auto"/>
        <w:jc w:val="both"/>
      </w:pPr>
      <w:r w:rsidRPr="00956173">
        <w:rPr>
          <w:b/>
        </w:rPr>
        <w:t>Amateur and Grassroots Team</w:t>
      </w:r>
      <w:r w:rsidRPr="00956173">
        <w:t xml:space="preserve">: As </w:t>
      </w:r>
      <w:r w:rsidR="00232B72" w:rsidRPr="00956173">
        <w:t>more local teams become conscious of sustainability, the affordable and eco-friendly kit turn them into potential clients.</w:t>
      </w:r>
    </w:p>
    <w:p w14:paraId="09A08793" w14:textId="77777777" w:rsidR="00232B72" w:rsidRPr="00956173" w:rsidRDefault="00232B72" w:rsidP="00956173">
      <w:pPr>
        <w:spacing w:line="360" w:lineRule="auto"/>
        <w:jc w:val="both"/>
      </w:pPr>
      <w:r w:rsidRPr="00956173">
        <w:rPr>
          <w:b/>
        </w:rPr>
        <w:t>Professional football clubs</w:t>
      </w:r>
      <w:r w:rsidRPr="00956173">
        <w:t>: Many clubs are prioritizing sustainability as part of their brand image. Sustainable kits will help appeal to eco conscious fans.</w:t>
      </w:r>
    </w:p>
    <w:p w14:paraId="6E7DD3BD" w14:textId="77777777" w:rsidR="00232B72" w:rsidRPr="00956173" w:rsidRDefault="00232B72" w:rsidP="00956173">
      <w:pPr>
        <w:spacing w:line="360" w:lineRule="auto"/>
        <w:jc w:val="both"/>
      </w:pPr>
      <w:r w:rsidRPr="00956173">
        <w:rPr>
          <w:b/>
        </w:rPr>
        <w:t>Schools and Universities</w:t>
      </w:r>
      <w:r w:rsidRPr="00956173">
        <w:t>: To try and align with sustainability objectives, institutions purchase sustainable kits.</w:t>
      </w:r>
    </w:p>
    <w:p w14:paraId="5CFEE952" w14:textId="77777777" w:rsidR="00FA626B" w:rsidRPr="00956173" w:rsidRDefault="00232B72" w:rsidP="00956173">
      <w:pPr>
        <w:spacing w:line="360" w:lineRule="auto"/>
        <w:jc w:val="both"/>
      </w:pPr>
      <w:r w:rsidRPr="00956173">
        <w:rPr>
          <w:b/>
        </w:rPr>
        <w:t>Fans and Consumers</w:t>
      </w:r>
      <w:r w:rsidRPr="00956173">
        <w:t>: Environmentally conscious fans are looking to purchase sustainable merchandise such as football kits.</w:t>
      </w:r>
    </w:p>
    <w:p w14:paraId="15867782" w14:textId="77777777" w:rsidR="00D7228A" w:rsidRDefault="00D7228A" w:rsidP="00D7228A">
      <w:pPr>
        <w:pStyle w:val="Heading2"/>
        <w:rPr>
          <w:rStyle w:val="Heading2Char"/>
        </w:rPr>
      </w:pPr>
    </w:p>
    <w:p w14:paraId="3536E222" w14:textId="32A209FC" w:rsidR="00D7228A" w:rsidRPr="00D7228A" w:rsidRDefault="00D7228A" w:rsidP="00D7228A">
      <w:pPr>
        <w:pStyle w:val="Heading2"/>
        <w:rPr>
          <w:rStyle w:val="Heading2Char"/>
        </w:rPr>
      </w:pPr>
      <w:r>
        <w:rPr>
          <w:rStyle w:val="Heading2Char"/>
        </w:rPr>
        <w:t xml:space="preserve">3: </w:t>
      </w:r>
      <w:r w:rsidRPr="00D7228A">
        <w:rPr>
          <w:rStyle w:val="Heading2Char"/>
        </w:rPr>
        <w:t>Market analysis</w:t>
      </w:r>
    </w:p>
    <w:p w14:paraId="2B91B5FD" w14:textId="62A36D39" w:rsidR="00FA626B" w:rsidRDefault="00232B72" w:rsidP="00B45B44">
      <w:pPr>
        <w:pStyle w:val="Heading3"/>
        <w:jc w:val="both"/>
      </w:pPr>
      <w:r>
        <w:t>Market segmentation</w:t>
      </w:r>
    </w:p>
    <w:p w14:paraId="10DDF78C" w14:textId="77777777" w:rsidR="00263067" w:rsidRDefault="00FA626B" w:rsidP="00B45B44">
      <w:pPr>
        <w:pStyle w:val="Heading3"/>
        <w:jc w:val="both"/>
      </w:pPr>
      <w:r>
        <w:t>Figure 3.1</w:t>
      </w:r>
    </w:p>
    <w:p w14:paraId="5E24CA65" w14:textId="77D6B511" w:rsidR="00263067" w:rsidRDefault="001C74B2" w:rsidP="001C74B2">
      <w:pPr>
        <w:pStyle w:val="Heading3"/>
        <w:tabs>
          <w:tab w:val="left" w:pos="7056"/>
        </w:tabs>
        <w:jc w:val="both"/>
      </w:pPr>
      <w:r>
        <w:tab/>
      </w:r>
    </w:p>
    <w:p w14:paraId="6648129C" w14:textId="65FFF293" w:rsidR="00263067" w:rsidRDefault="00294BE1" w:rsidP="00B45B44">
      <w:pPr>
        <w:pStyle w:val="Heading3"/>
        <w:jc w:val="both"/>
      </w:pPr>
      <w:r>
        <w:rPr>
          <w:noProof/>
        </w:rPr>
        <w:drawing>
          <wp:inline distT="0" distB="0" distL="0" distR="0" wp14:anchorId="2709D668" wp14:editId="2276884C">
            <wp:extent cx="5943600" cy="226377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263775"/>
                    </a:xfrm>
                    <a:prstGeom prst="rect">
                      <a:avLst/>
                    </a:prstGeom>
                  </pic:spPr>
                </pic:pic>
              </a:graphicData>
            </a:graphic>
          </wp:inline>
        </w:drawing>
      </w:r>
    </w:p>
    <w:p w14:paraId="26AB909D" w14:textId="1B242E5C" w:rsidR="002F5D3E" w:rsidRDefault="002F5D3E" w:rsidP="00B45B44">
      <w:pPr>
        <w:pStyle w:val="Heading2"/>
        <w:jc w:val="both"/>
        <w:rPr>
          <w:rFonts w:eastAsiaTheme="minorHAnsi"/>
        </w:rPr>
      </w:pPr>
      <w:r w:rsidRPr="003762B5">
        <w:rPr>
          <w:rFonts w:eastAsiaTheme="minorHAnsi"/>
        </w:rPr>
        <w:lastRenderedPageBreak/>
        <w:t>Porters 5 forces M</w:t>
      </w:r>
      <w:r w:rsidR="0083301A" w:rsidRPr="003762B5">
        <w:rPr>
          <w:rFonts w:eastAsiaTheme="minorHAnsi"/>
        </w:rPr>
        <w:t>odel</w:t>
      </w:r>
    </w:p>
    <w:p w14:paraId="67A4E204" w14:textId="30F46610" w:rsidR="00FA626B" w:rsidRPr="00FA626B" w:rsidRDefault="00FA626B" w:rsidP="00B45B44">
      <w:pPr>
        <w:pStyle w:val="Heading3"/>
        <w:jc w:val="both"/>
        <w:rPr>
          <w:rFonts w:eastAsiaTheme="minorHAnsi"/>
        </w:rPr>
      </w:pPr>
      <w:r>
        <w:rPr>
          <w:rFonts w:eastAsiaTheme="minorHAnsi"/>
        </w:rPr>
        <w:t>Figure 3.2</w:t>
      </w:r>
    </w:p>
    <w:p w14:paraId="00D694B8" w14:textId="2F20E338" w:rsidR="0091310C" w:rsidRDefault="0091310C" w:rsidP="00B45B44">
      <w:pPr>
        <w:jc w:val="both"/>
        <w:rPr>
          <w:rStyle w:val="Heading1Char"/>
        </w:rPr>
      </w:pPr>
    </w:p>
    <w:p w14:paraId="7407B002" w14:textId="77777777" w:rsidR="0091310C" w:rsidRDefault="0091310C" w:rsidP="00B45B44">
      <w:pPr>
        <w:jc w:val="both"/>
        <w:rPr>
          <w:rStyle w:val="Heading1Char"/>
        </w:rPr>
      </w:pPr>
    </w:p>
    <w:p w14:paraId="7FEFE0A6" w14:textId="6EB8B130" w:rsidR="0091310C" w:rsidRDefault="0091310C" w:rsidP="00B45B44">
      <w:pPr>
        <w:jc w:val="both"/>
        <w:rPr>
          <w:rStyle w:val="Heading1Char"/>
        </w:rPr>
      </w:pPr>
    </w:p>
    <w:p w14:paraId="61368C7A" w14:textId="17671133" w:rsidR="00731516" w:rsidRPr="00956173" w:rsidRDefault="00677F6A" w:rsidP="00B45B44">
      <w:pPr>
        <w:pStyle w:val="Heading1"/>
        <w:jc w:val="both"/>
        <w:rPr>
          <w:rStyle w:val="Heading1Char"/>
          <w:color w:val="auto"/>
          <w:sz w:val="22"/>
          <w:szCs w:val="22"/>
        </w:rPr>
      </w:pPr>
      <w:r w:rsidRPr="00956173">
        <w:rPr>
          <w:rStyle w:val="Heading1Char"/>
          <w:color w:val="auto"/>
          <w:sz w:val="22"/>
          <w:szCs w:val="22"/>
        </w:rPr>
        <w:t>4:</w:t>
      </w:r>
      <w:r w:rsidR="00501B2F" w:rsidRPr="00956173">
        <w:rPr>
          <w:rStyle w:val="Heading1Char"/>
          <w:color w:val="auto"/>
          <w:sz w:val="22"/>
          <w:szCs w:val="22"/>
        </w:rPr>
        <w:t xml:space="preserve"> </w:t>
      </w:r>
      <w:r w:rsidR="00731516" w:rsidRPr="00956173">
        <w:rPr>
          <w:rStyle w:val="Heading1Char"/>
          <w:color w:val="auto"/>
          <w:sz w:val="22"/>
          <w:szCs w:val="22"/>
        </w:rPr>
        <w:t>Key External drivers</w:t>
      </w:r>
    </w:p>
    <w:p w14:paraId="1A2F50F6" w14:textId="6D3D2D2B" w:rsidR="005236A7" w:rsidRPr="00956173" w:rsidRDefault="00C3234B" w:rsidP="00B45B44">
      <w:pPr>
        <w:pStyle w:val="Heading2"/>
        <w:jc w:val="both"/>
        <w:rPr>
          <w:color w:val="auto"/>
          <w:sz w:val="22"/>
          <w:szCs w:val="22"/>
        </w:rPr>
      </w:pPr>
      <w:r w:rsidRPr="00956173">
        <w:rPr>
          <w:noProof/>
          <w:color w:val="auto"/>
          <w:sz w:val="22"/>
          <w:szCs w:val="22"/>
        </w:rPr>
        <w:drawing>
          <wp:anchor distT="0" distB="0" distL="114300" distR="114300" simplePos="0" relativeHeight="251658240" behindDoc="1" locked="0" layoutInCell="1" allowOverlap="1" wp14:anchorId="76535DFE" wp14:editId="174FA64C">
            <wp:simplePos x="0" y="0"/>
            <wp:positionH relativeFrom="margin">
              <wp:align>right</wp:align>
            </wp:positionH>
            <wp:positionV relativeFrom="paragraph">
              <wp:posOffset>544195</wp:posOffset>
            </wp:positionV>
            <wp:extent cx="5943600" cy="4734560"/>
            <wp:effectExtent l="0" t="0" r="0" b="8890"/>
            <wp:wrapTight wrapText="bothSides">
              <wp:wrapPolygon edited="0">
                <wp:start x="0" y="0"/>
                <wp:lineTo x="0" y="21554"/>
                <wp:lineTo x="21531" y="21554"/>
                <wp:lineTo x="2153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42" t="3536" r="342" b="973"/>
                    <a:stretch/>
                  </pic:blipFill>
                  <pic:spPr bwMode="auto">
                    <a:xfrm>
                      <a:off x="0" y="0"/>
                      <a:ext cx="5943600" cy="4734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212A5" w:rsidRPr="00956173">
        <w:rPr>
          <w:color w:val="auto"/>
          <w:sz w:val="22"/>
          <w:szCs w:val="22"/>
        </w:rPr>
        <w:t>Stakeholder Analysis</w:t>
      </w:r>
    </w:p>
    <w:p w14:paraId="0DCA73F7" w14:textId="65AB64C9" w:rsidR="005236A7" w:rsidRDefault="005236A7" w:rsidP="00B45B44">
      <w:pPr>
        <w:pStyle w:val="Heading3"/>
        <w:jc w:val="both"/>
      </w:pPr>
      <w:r>
        <w:t>Figure 4.1</w:t>
      </w:r>
    </w:p>
    <w:p w14:paraId="7B464F2E" w14:textId="2315018F" w:rsidR="00294BE1" w:rsidRDefault="00294BE1" w:rsidP="00B45B44">
      <w:pPr>
        <w:pStyle w:val="Heading3"/>
        <w:jc w:val="both"/>
      </w:pPr>
      <w:r>
        <w:rPr>
          <w:noProof/>
        </w:rPr>
        <w:lastRenderedPageBreak/>
        <w:drawing>
          <wp:inline distT="0" distB="0" distL="0" distR="0" wp14:anchorId="77E98D42" wp14:editId="5458F3BF">
            <wp:extent cx="5943600" cy="504063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5040630"/>
                    </a:xfrm>
                    <a:prstGeom prst="rect">
                      <a:avLst/>
                    </a:prstGeom>
                  </pic:spPr>
                </pic:pic>
              </a:graphicData>
            </a:graphic>
          </wp:inline>
        </w:drawing>
      </w:r>
    </w:p>
    <w:p w14:paraId="05F9CBA5" w14:textId="738BCB76" w:rsidR="006744E5" w:rsidRDefault="006744E5" w:rsidP="00B45B44">
      <w:pPr>
        <w:pStyle w:val="Heading3"/>
        <w:jc w:val="both"/>
      </w:pPr>
    </w:p>
    <w:p w14:paraId="55096F58" w14:textId="66015803" w:rsidR="00294BE1" w:rsidRDefault="00294BE1" w:rsidP="00B45B44">
      <w:pPr>
        <w:pStyle w:val="Heading3"/>
        <w:jc w:val="both"/>
      </w:pPr>
    </w:p>
    <w:p w14:paraId="5C9A4B26" w14:textId="2641C567" w:rsidR="00294BE1" w:rsidRDefault="00294BE1" w:rsidP="00B45B44">
      <w:pPr>
        <w:pStyle w:val="Heading3"/>
        <w:jc w:val="both"/>
      </w:pPr>
    </w:p>
    <w:p w14:paraId="443EB6AB" w14:textId="77777777" w:rsidR="00294BE1" w:rsidRDefault="00294BE1" w:rsidP="00B45B44">
      <w:pPr>
        <w:pStyle w:val="Heading3"/>
        <w:jc w:val="both"/>
      </w:pPr>
    </w:p>
    <w:p w14:paraId="2DD98B87" w14:textId="60E96787" w:rsidR="005236A7" w:rsidRPr="005236A7" w:rsidRDefault="005236A7" w:rsidP="00B45B44">
      <w:pPr>
        <w:jc w:val="both"/>
      </w:pPr>
    </w:p>
    <w:p w14:paraId="04B80CC6" w14:textId="59F5DF70" w:rsidR="00B309F9" w:rsidRDefault="0091310C" w:rsidP="00B45B44">
      <w:pPr>
        <w:pStyle w:val="Heading2"/>
        <w:jc w:val="both"/>
        <w:rPr>
          <w:rStyle w:val="Heading2Char"/>
        </w:rPr>
      </w:pPr>
      <w:r w:rsidRPr="0091310C">
        <w:rPr>
          <w:rStyle w:val="Heading2Char"/>
        </w:rPr>
        <w:lastRenderedPageBreak/>
        <w:t>P</w:t>
      </w:r>
      <w:r w:rsidR="00861B46">
        <w:rPr>
          <w:rStyle w:val="Heading2Char"/>
        </w:rPr>
        <w:t>ESTEL</w:t>
      </w:r>
      <w:r w:rsidR="00B309F9" w:rsidRPr="0091310C">
        <w:rPr>
          <w:rStyle w:val="Heading2Char"/>
        </w:rPr>
        <w:t xml:space="preserve"> Analysis</w:t>
      </w:r>
    </w:p>
    <w:p w14:paraId="4889C37F" w14:textId="2F8E2600" w:rsidR="00294BE1" w:rsidRPr="00294BE1" w:rsidRDefault="00294BE1" w:rsidP="00294BE1">
      <w:r>
        <w:rPr>
          <w:noProof/>
        </w:rPr>
        <w:drawing>
          <wp:inline distT="0" distB="0" distL="0" distR="0" wp14:anchorId="7B54ACDB" wp14:editId="1C6CECF1">
            <wp:extent cx="5943600" cy="648843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6488430"/>
                    </a:xfrm>
                    <a:prstGeom prst="rect">
                      <a:avLst/>
                    </a:prstGeom>
                  </pic:spPr>
                </pic:pic>
              </a:graphicData>
            </a:graphic>
          </wp:inline>
        </w:drawing>
      </w:r>
    </w:p>
    <w:p w14:paraId="751794C8" w14:textId="148979D1" w:rsidR="0091310C" w:rsidRDefault="0091310C" w:rsidP="00B45B44">
      <w:pPr>
        <w:pStyle w:val="Heading3"/>
        <w:jc w:val="both"/>
        <w:rPr>
          <w:rStyle w:val="Heading3Char"/>
          <w:b/>
          <w:bCs/>
        </w:rPr>
      </w:pPr>
      <w:r w:rsidRPr="00607AB4">
        <w:t>Fig</w:t>
      </w:r>
      <w:r w:rsidRPr="00607AB4">
        <w:rPr>
          <w:rStyle w:val="Heading3Char"/>
          <w:b/>
          <w:bCs/>
        </w:rPr>
        <w:t>ure 4.2</w:t>
      </w:r>
    </w:p>
    <w:p w14:paraId="7912F2FB" w14:textId="77777777" w:rsidR="00170EDB" w:rsidRDefault="00170EDB" w:rsidP="00B45B44">
      <w:pPr>
        <w:pStyle w:val="Heading3"/>
        <w:jc w:val="both"/>
        <w:rPr>
          <w:rStyle w:val="Heading3Char"/>
          <w:b/>
          <w:bCs/>
        </w:rPr>
      </w:pPr>
    </w:p>
    <w:p w14:paraId="7564D399" w14:textId="77777777" w:rsidR="00D3301B" w:rsidRPr="00842C53" w:rsidRDefault="00D3301B" w:rsidP="00B45B44">
      <w:pPr>
        <w:pStyle w:val="Heading1"/>
        <w:spacing w:line="360" w:lineRule="auto"/>
        <w:jc w:val="both"/>
        <w:rPr>
          <w:rFonts w:asciiTheme="minorHAnsi" w:hAnsiTheme="minorHAnsi" w:cstheme="minorHAnsi"/>
          <w:sz w:val="22"/>
          <w:szCs w:val="22"/>
        </w:rPr>
      </w:pPr>
      <w:r w:rsidRPr="00842C53">
        <w:rPr>
          <w:rFonts w:asciiTheme="minorHAnsi" w:hAnsiTheme="minorHAnsi" w:cstheme="minorHAnsi"/>
          <w:sz w:val="22"/>
          <w:szCs w:val="22"/>
        </w:rPr>
        <w:lastRenderedPageBreak/>
        <w:t>2: Executive summary</w:t>
      </w:r>
    </w:p>
    <w:p w14:paraId="38167E4F" w14:textId="77777777" w:rsidR="00D3301B" w:rsidRPr="00956173" w:rsidRDefault="00D3301B" w:rsidP="00B45B44">
      <w:pPr>
        <w:spacing w:line="360" w:lineRule="auto"/>
        <w:jc w:val="both"/>
        <w:rPr>
          <w:rFonts w:eastAsia="Times New Roman" w:cstheme="minorHAnsi"/>
        </w:rPr>
      </w:pPr>
      <w:r w:rsidRPr="00956173">
        <w:rPr>
          <w:rFonts w:eastAsia="Times New Roman" w:cstheme="minorHAnsi"/>
        </w:rPr>
        <w:t xml:space="preserve">With Greenkick Gear customers will be able to personalise their own football kits. It’s an innovative firm that fuses creativity with sustainability. With an estimated value of $10.2 billion by 2032(Business research editor, 2024), the football kit market is a thriving and expanding sector that offers a chance to exploit its sustainable aspects. </w:t>
      </w:r>
    </w:p>
    <w:p w14:paraId="51F85B90" w14:textId="77777777" w:rsidR="00D3301B" w:rsidRPr="00956173" w:rsidRDefault="00D3301B" w:rsidP="00B45B44">
      <w:pPr>
        <w:spacing w:after="0" w:line="360" w:lineRule="auto"/>
        <w:jc w:val="both"/>
        <w:rPr>
          <w:rFonts w:eastAsia="Times New Roman" w:cstheme="minorHAnsi"/>
        </w:rPr>
      </w:pPr>
    </w:p>
    <w:p w14:paraId="3FDD8C5D" w14:textId="77777777" w:rsidR="00D3301B" w:rsidRPr="00956173" w:rsidRDefault="00D3301B" w:rsidP="00B45B44">
      <w:pPr>
        <w:spacing w:after="0" w:line="360" w:lineRule="auto"/>
        <w:jc w:val="both"/>
        <w:rPr>
          <w:rFonts w:eastAsia="Times New Roman" w:cstheme="minorHAnsi"/>
        </w:rPr>
      </w:pPr>
      <w:r w:rsidRPr="00956173">
        <w:rPr>
          <w:rFonts w:eastAsia="Times New Roman" w:cstheme="minorHAnsi"/>
        </w:rPr>
        <w:t>With 20% of all retail sales (Maryia Fokina, 2024), the online shopping industry is taking over. Being an online based business gives a competitive advantage over others as it makes it far more accessible. There will be an easy to use, high quality website made by a professional to give a solid base to the company. Including contact details, community aspects FAQ’s as well as links to the social media pages, the website will entice customers into wanting the product.</w:t>
      </w:r>
    </w:p>
    <w:p w14:paraId="315E9896" w14:textId="77777777" w:rsidR="00D3301B" w:rsidRPr="00956173" w:rsidRDefault="00D3301B" w:rsidP="00B45B44">
      <w:pPr>
        <w:spacing w:after="0" w:line="360" w:lineRule="auto"/>
        <w:jc w:val="both"/>
        <w:rPr>
          <w:rFonts w:cstheme="minorHAnsi"/>
        </w:rPr>
      </w:pPr>
    </w:p>
    <w:p w14:paraId="1510934D" w14:textId="086578A7" w:rsidR="00D3301B" w:rsidRPr="00956173" w:rsidRDefault="00D3301B" w:rsidP="00B45B44">
      <w:pPr>
        <w:spacing w:after="0" w:line="360" w:lineRule="auto"/>
        <w:jc w:val="both"/>
        <w:rPr>
          <w:rFonts w:eastAsia="Times New Roman" w:cstheme="minorHAnsi"/>
        </w:rPr>
      </w:pPr>
      <w:r w:rsidRPr="00956173">
        <w:rPr>
          <w:rFonts w:eastAsia="Times New Roman" w:cstheme="minorHAnsi"/>
        </w:rPr>
        <w:t xml:space="preserve">Having contacts within lower league and grass roots football, the business </w:t>
      </w:r>
      <w:r w:rsidR="00077B46" w:rsidRPr="00956173">
        <w:rPr>
          <w:rFonts w:eastAsia="Times New Roman" w:cstheme="minorHAnsi"/>
        </w:rPr>
        <w:t xml:space="preserve">will begin by promoting </w:t>
      </w:r>
      <w:r w:rsidRPr="00956173">
        <w:rPr>
          <w:rFonts w:eastAsia="Times New Roman" w:cstheme="minorHAnsi"/>
        </w:rPr>
        <w:t xml:space="preserve"> itself in this market with goals of supplying top clubs in football. Overall, the company will help assist football clubs kits become more ‘green’ as well as aesthetically pleasing. </w:t>
      </w:r>
    </w:p>
    <w:p w14:paraId="644C7E91" w14:textId="1D44EF62" w:rsidR="000853DB" w:rsidRPr="000853DB" w:rsidRDefault="000853DB" w:rsidP="00B45B44">
      <w:pPr>
        <w:spacing w:after="0" w:line="360" w:lineRule="auto"/>
        <w:jc w:val="both"/>
        <w:rPr>
          <w:rFonts w:eastAsia="Times New Roman" w:cstheme="minorHAnsi"/>
        </w:rPr>
      </w:pPr>
      <w:r>
        <w:rPr>
          <w:noProof/>
        </w:rPr>
        <w:drawing>
          <wp:inline distT="0" distB="0" distL="0" distR="0" wp14:anchorId="78A04F7A" wp14:editId="3915E319">
            <wp:extent cx="5629275" cy="23050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29275" cy="2305050"/>
                    </a:xfrm>
                    <a:prstGeom prst="rect">
                      <a:avLst/>
                    </a:prstGeom>
                  </pic:spPr>
                </pic:pic>
              </a:graphicData>
            </a:graphic>
          </wp:inline>
        </w:drawing>
      </w:r>
    </w:p>
    <w:p w14:paraId="66CAB7DC" w14:textId="77777777" w:rsidR="0091310C" w:rsidRPr="0091310C" w:rsidRDefault="0091310C" w:rsidP="00B45B44">
      <w:pPr>
        <w:jc w:val="both"/>
      </w:pPr>
    </w:p>
    <w:p w14:paraId="154AF184" w14:textId="77777777" w:rsidR="00D7228A" w:rsidRDefault="00D7228A" w:rsidP="00B45B44">
      <w:pPr>
        <w:pStyle w:val="Heading1"/>
        <w:jc w:val="both"/>
        <w:rPr>
          <w:highlight w:val="green"/>
        </w:rPr>
      </w:pPr>
    </w:p>
    <w:p w14:paraId="21FEC080" w14:textId="77777777" w:rsidR="00D7228A" w:rsidRDefault="00D7228A" w:rsidP="00B45B44">
      <w:pPr>
        <w:pStyle w:val="Heading1"/>
        <w:jc w:val="both"/>
        <w:rPr>
          <w:highlight w:val="green"/>
        </w:rPr>
      </w:pPr>
    </w:p>
    <w:p w14:paraId="3608C475" w14:textId="77777777" w:rsidR="00D7228A" w:rsidRDefault="00D7228A" w:rsidP="00B45B44">
      <w:pPr>
        <w:pStyle w:val="Heading1"/>
        <w:jc w:val="both"/>
        <w:rPr>
          <w:highlight w:val="green"/>
        </w:rPr>
      </w:pPr>
    </w:p>
    <w:p w14:paraId="6BFB34FD" w14:textId="5D0915E4" w:rsidR="00731516" w:rsidRPr="00607AB4" w:rsidRDefault="00677F6A" w:rsidP="00B45B44">
      <w:pPr>
        <w:pStyle w:val="Heading1"/>
        <w:jc w:val="both"/>
        <w:rPr>
          <w:color w:val="auto"/>
        </w:rPr>
      </w:pPr>
      <w:r w:rsidRPr="00607AB4">
        <w:rPr>
          <w:color w:val="auto"/>
        </w:rPr>
        <w:t>5:</w:t>
      </w:r>
      <w:r w:rsidR="00501B2F" w:rsidRPr="00607AB4">
        <w:rPr>
          <w:color w:val="auto"/>
        </w:rPr>
        <w:t xml:space="preserve"> </w:t>
      </w:r>
      <w:r w:rsidR="00731516" w:rsidRPr="00607AB4">
        <w:rPr>
          <w:color w:val="auto"/>
        </w:rPr>
        <w:t>SWOT ANALYSIS</w:t>
      </w:r>
    </w:p>
    <w:p w14:paraId="4099BD6B" w14:textId="650499CB" w:rsidR="00D7228A" w:rsidRDefault="00D7228A" w:rsidP="00D7228A"/>
    <w:p w14:paraId="7C8CFE79" w14:textId="27A772D7" w:rsidR="00D7228A" w:rsidRPr="00D7228A" w:rsidRDefault="00D7228A" w:rsidP="00D7228A">
      <w:pPr>
        <w:pStyle w:val="Heading3"/>
      </w:pPr>
      <w:r>
        <w:t>Figure 5.1</w:t>
      </w:r>
    </w:p>
    <w:p w14:paraId="1FC815FD" w14:textId="558F46EC" w:rsidR="00677F6A" w:rsidRPr="0037304F" w:rsidRDefault="00294BE1" w:rsidP="00B45B44">
      <w:pPr>
        <w:spacing w:line="360" w:lineRule="auto"/>
        <w:jc w:val="both"/>
        <w:rPr>
          <w:rFonts w:ascii="Arial" w:hAnsi="Arial" w:cs="Arial"/>
          <w:b/>
          <w:color w:val="5B9BD5" w:themeColor="accent1"/>
          <w:u w:val="single"/>
        </w:rPr>
      </w:pPr>
      <w:r>
        <w:rPr>
          <w:noProof/>
        </w:rPr>
        <w:drawing>
          <wp:inline distT="0" distB="0" distL="0" distR="0" wp14:anchorId="74A09D8E" wp14:editId="6706061E">
            <wp:extent cx="5943600" cy="4334510"/>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4334510"/>
                    </a:xfrm>
                    <a:prstGeom prst="rect">
                      <a:avLst/>
                    </a:prstGeom>
                  </pic:spPr>
                </pic:pic>
              </a:graphicData>
            </a:graphic>
          </wp:inline>
        </w:drawing>
      </w:r>
    </w:p>
    <w:p w14:paraId="5A0042CE" w14:textId="77777777" w:rsidR="00F0055D" w:rsidRDefault="00F0055D" w:rsidP="00B45B44">
      <w:pPr>
        <w:spacing w:line="360" w:lineRule="auto"/>
        <w:jc w:val="both"/>
        <w:rPr>
          <w:rFonts w:ascii="Arial" w:hAnsi="Arial" w:cs="Arial"/>
          <w:b/>
          <w:color w:val="5B9BD5" w:themeColor="accent1"/>
          <w:u w:val="single"/>
        </w:rPr>
      </w:pPr>
    </w:p>
    <w:p w14:paraId="570FC601" w14:textId="77777777" w:rsidR="00F0055D" w:rsidRDefault="00F0055D" w:rsidP="00B45B44">
      <w:pPr>
        <w:spacing w:line="360" w:lineRule="auto"/>
        <w:jc w:val="both"/>
        <w:rPr>
          <w:rFonts w:ascii="Arial" w:hAnsi="Arial" w:cs="Arial"/>
          <w:b/>
          <w:color w:val="5B9BD5" w:themeColor="accent1"/>
          <w:u w:val="single"/>
        </w:rPr>
      </w:pPr>
    </w:p>
    <w:p w14:paraId="132C0728" w14:textId="77777777" w:rsidR="00F0055D" w:rsidRDefault="00F0055D" w:rsidP="00B45B44">
      <w:pPr>
        <w:spacing w:line="360" w:lineRule="auto"/>
        <w:jc w:val="both"/>
        <w:rPr>
          <w:rFonts w:ascii="Arial" w:hAnsi="Arial" w:cs="Arial"/>
          <w:b/>
          <w:color w:val="5B9BD5" w:themeColor="accent1"/>
          <w:u w:val="single"/>
        </w:rPr>
      </w:pPr>
    </w:p>
    <w:p w14:paraId="1B1B4780" w14:textId="77777777" w:rsidR="00F0055D" w:rsidRDefault="00F0055D" w:rsidP="00B45B44">
      <w:pPr>
        <w:spacing w:line="360" w:lineRule="auto"/>
        <w:jc w:val="both"/>
        <w:rPr>
          <w:rFonts w:ascii="Arial" w:hAnsi="Arial" w:cs="Arial"/>
          <w:b/>
          <w:color w:val="5B9BD5" w:themeColor="accent1"/>
          <w:u w:val="single"/>
        </w:rPr>
      </w:pPr>
    </w:p>
    <w:p w14:paraId="0092B54C" w14:textId="77777777" w:rsidR="00F0055D" w:rsidRDefault="00F0055D" w:rsidP="00B45B44">
      <w:pPr>
        <w:spacing w:line="360" w:lineRule="auto"/>
        <w:jc w:val="both"/>
        <w:rPr>
          <w:rFonts w:ascii="Arial" w:hAnsi="Arial" w:cs="Arial"/>
          <w:b/>
          <w:color w:val="5B9BD5" w:themeColor="accent1"/>
          <w:u w:val="single"/>
        </w:rPr>
      </w:pPr>
    </w:p>
    <w:p w14:paraId="1741D624" w14:textId="77777777" w:rsidR="00F0055D" w:rsidRDefault="00F0055D" w:rsidP="00B45B44">
      <w:pPr>
        <w:spacing w:line="360" w:lineRule="auto"/>
        <w:jc w:val="both"/>
        <w:rPr>
          <w:rFonts w:ascii="Arial" w:hAnsi="Arial" w:cs="Arial"/>
          <w:b/>
          <w:color w:val="5B9BD5" w:themeColor="accent1"/>
          <w:u w:val="single"/>
        </w:rPr>
      </w:pPr>
    </w:p>
    <w:p w14:paraId="53C0D907" w14:textId="77777777" w:rsidR="00F0055D" w:rsidRDefault="00F0055D" w:rsidP="00B45B44">
      <w:pPr>
        <w:spacing w:line="360" w:lineRule="auto"/>
        <w:jc w:val="both"/>
        <w:rPr>
          <w:rFonts w:ascii="Arial" w:hAnsi="Arial" w:cs="Arial"/>
          <w:b/>
          <w:color w:val="5B9BD5" w:themeColor="accent1"/>
          <w:u w:val="single"/>
        </w:rPr>
      </w:pPr>
    </w:p>
    <w:p w14:paraId="2852BE7E" w14:textId="77777777" w:rsidR="00F0055D" w:rsidRDefault="00F0055D" w:rsidP="00B45B44">
      <w:pPr>
        <w:spacing w:line="360" w:lineRule="auto"/>
        <w:jc w:val="both"/>
        <w:rPr>
          <w:rFonts w:ascii="Arial" w:hAnsi="Arial" w:cs="Arial"/>
          <w:b/>
          <w:color w:val="5B9BD5" w:themeColor="accent1"/>
          <w:u w:val="single"/>
        </w:rPr>
      </w:pPr>
    </w:p>
    <w:p w14:paraId="5A1C4735" w14:textId="22AF3943" w:rsidR="00C3234B" w:rsidRPr="00C3234B" w:rsidRDefault="00501B2F" w:rsidP="00C3234B">
      <w:pPr>
        <w:pStyle w:val="Heading1"/>
        <w:jc w:val="both"/>
      </w:pPr>
      <w:r>
        <w:t xml:space="preserve">6: </w:t>
      </w:r>
      <w:r w:rsidR="004732C5" w:rsidRPr="0037304F">
        <w:t>Competition analysis</w:t>
      </w:r>
    </w:p>
    <w:p w14:paraId="720FAB08" w14:textId="77777777" w:rsidR="00CB43BD" w:rsidRPr="00956173" w:rsidRDefault="00D40418" w:rsidP="00956173">
      <w:pPr>
        <w:spacing w:line="360" w:lineRule="auto"/>
        <w:jc w:val="both"/>
        <w:rPr>
          <w:rStyle w:val="Heading3Char"/>
          <w:rFonts w:asciiTheme="minorHAnsi" w:eastAsiaTheme="minorHAnsi" w:hAnsiTheme="minorHAnsi" w:cstheme="minorHAnsi"/>
          <w:sz w:val="22"/>
          <w:szCs w:val="22"/>
        </w:rPr>
      </w:pPr>
      <w:r>
        <w:rPr>
          <w:noProof/>
        </w:rPr>
        <w:drawing>
          <wp:inline distT="0" distB="0" distL="0" distR="0" wp14:anchorId="272A74B0" wp14:editId="22CB4880">
            <wp:extent cx="5943600" cy="46418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4641850"/>
                    </a:xfrm>
                    <a:prstGeom prst="rect">
                      <a:avLst/>
                    </a:prstGeom>
                  </pic:spPr>
                </pic:pic>
              </a:graphicData>
            </a:graphic>
          </wp:inline>
        </w:drawing>
      </w:r>
      <w:r w:rsidR="003518A7" w:rsidRPr="00956173">
        <w:rPr>
          <w:rStyle w:val="Heading3Char"/>
          <w:rFonts w:asciiTheme="minorHAnsi" w:eastAsiaTheme="minorHAnsi" w:hAnsiTheme="minorHAnsi" w:cstheme="minorHAnsi"/>
          <w:sz w:val="22"/>
          <w:szCs w:val="22"/>
        </w:rPr>
        <w:t>Fi</w:t>
      </w:r>
      <w:r w:rsidR="008B4362" w:rsidRPr="00956173">
        <w:rPr>
          <w:rStyle w:val="Heading3Char"/>
          <w:rFonts w:asciiTheme="minorHAnsi" w:eastAsiaTheme="minorHAnsi" w:hAnsiTheme="minorHAnsi" w:cstheme="minorHAnsi"/>
          <w:sz w:val="22"/>
          <w:szCs w:val="22"/>
        </w:rPr>
        <w:t>gure 6</w:t>
      </w:r>
      <w:r w:rsidRPr="00956173">
        <w:rPr>
          <w:rStyle w:val="Heading3Char"/>
          <w:rFonts w:asciiTheme="minorHAnsi" w:eastAsiaTheme="minorHAnsi" w:hAnsiTheme="minorHAnsi" w:cstheme="minorHAnsi"/>
          <w:sz w:val="22"/>
          <w:szCs w:val="22"/>
        </w:rPr>
        <w:t>.1 Table to show</w:t>
      </w:r>
      <w:r w:rsidR="00677F6A" w:rsidRPr="00956173">
        <w:rPr>
          <w:rStyle w:val="Heading3Char"/>
          <w:rFonts w:asciiTheme="minorHAnsi" w:eastAsiaTheme="minorHAnsi" w:hAnsiTheme="minorHAnsi" w:cstheme="minorHAnsi"/>
          <w:sz w:val="22"/>
          <w:szCs w:val="22"/>
        </w:rPr>
        <w:t xml:space="preserve"> </w:t>
      </w:r>
      <w:r w:rsidR="00D66896" w:rsidRPr="00956173">
        <w:rPr>
          <w:rStyle w:val="Heading3Char"/>
          <w:rFonts w:asciiTheme="minorHAnsi" w:eastAsiaTheme="minorHAnsi" w:hAnsiTheme="minorHAnsi" w:cstheme="minorHAnsi"/>
          <w:sz w:val="22"/>
          <w:szCs w:val="22"/>
        </w:rPr>
        <w:t xml:space="preserve">Primary </w:t>
      </w:r>
      <w:r w:rsidR="00203546" w:rsidRPr="00956173">
        <w:rPr>
          <w:rStyle w:val="Heading3Char"/>
          <w:rFonts w:asciiTheme="minorHAnsi" w:eastAsiaTheme="minorHAnsi" w:hAnsiTheme="minorHAnsi" w:cstheme="minorHAnsi"/>
          <w:sz w:val="22"/>
          <w:szCs w:val="22"/>
        </w:rPr>
        <w:t>C</w:t>
      </w:r>
      <w:r w:rsidR="00D66896" w:rsidRPr="00956173">
        <w:rPr>
          <w:rStyle w:val="Heading3Char"/>
          <w:rFonts w:asciiTheme="minorHAnsi" w:eastAsiaTheme="minorHAnsi" w:hAnsiTheme="minorHAnsi" w:cstheme="minorHAnsi"/>
          <w:sz w:val="22"/>
          <w:szCs w:val="22"/>
        </w:rPr>
        <w:t>ompetitors</w:t>
      </w:r>
      <w:r w:rsidR="00677F6A" w:rsidRPr="00956173">
        <w:rPr>
          <w:rStyle w:val="Heading3Char"/>
          <w:rFonts w:asciiTheme="minorHAnsi" w:eastAsiaTheme="minorHAnsi" w:hAnsiTheme="minorHAnsi" w:cstheme="minorHAnsi"/>
          <w:sz w:val="22"/>
          <w:szCs w:val="22"/>
        </w:rPr>
        <w:t xml:space="preserve"> to the Business</w:t>
      </w:r>
      <w:r w:rsidR="00203546" w:rsidRPr="00956173">
        <w:rPr>
          <w:rStyle w:val="Heading3Char"/>
          <w:rFonts w:asciiTheme="minorHAnsi" w:eastAsiaTheme="minorHAnsi" w:hAnsiTheme="minorHAnsi" w:cstheme="minorHAnsi"/>
          <w:sz w:val="22"/>
          <w:szCs w:val="22"/>
        </w:rPr>
        <w:t xml:space="preserve"> </w:t>
      </w:r>
    </w:p>
    <w:p w14:paraId="5E213CD4" w14:textId="77777777" w:rsidR="00B47622" w:rsidRPr="00956173" w:rsidRDefault="00B47622" w:rsidP="00956173">
      <w:pPr>
        <w:spacing w:line="360" w:lineRule="auto"/>
        <w:jc w:val="both"/>
        <w:rPr>
          <w:rFonts w:cstheme="minorHAnsi"/>
          <w:b/>
          <w:u w:val="single"/>
        </w:rPr>
      </w:pPr>
    </w:p>
    <w:p w14:paraId="3C2772A6" w14:textId="64AC45BF" w:rsidR="00B47622" w:rsidRPr="00956173" w:rsidRDefault="00CD040D" w:rsidP="00956173">
      <w:pPr>
        <w:spacing w:line="360" w:lineRule="auto"/>
        <w:jc w:val="both"/>
        <w:rPr>
          <w:rFonts w:cstheme="minorHAnsi"/>
          <w:color w:val="000000"/>
        </w:rPr>
      </w:pPr>
      <w:r w:rsidRPr="00956173">
        <w:rPr>
          <w:rFonts w:cstheme="minorHAnsi"/>
          <w:color w:val="000000"/>
        </w:rPr>
        <w:t xml:space="preserve">The primary competitors of our company are displayed in the table above. With an average size of 34895 people we’ve discovered that our primary competitors are large. Furthermore, it’s demonstrated that these companies generate a large amount of profits. Nike and Adidas, the 2 more well-known firms have made profits of $22887 million in 2024 (D.Tighe, 2022) and $10184 million (D. Tighe, 2024). Data gathered </w:t>
      </w:r>
      <w:r w:rsidRPr="00956173">
        <w:rPr>
          <w:rFonts w:cstheme="minorHAnsi"/>
          <w:color w:val="000000"/>
        </w:rPr>
        <w:lastRenderedPageBreak/>
        <w:t>in the table shows how the football kits employ polyester with Nike and Adidas offering limited Kits made from 100% recycled polyester. We can conclude that recycled polyester is a perfect material to use to compete with these brands. Smaller companies such as Omnitau , have lower prices</w:t>
      </w:r>
      <w:r w:rsidR="00076CC2" w:rsidRPr="00956173">
        <w:rPr>
          <w:rFonts w:cstheme="minorHAnsi"/>
          <w:color w:val="000000"/>
        </w:rPr>
        <w:t xml:space="preserve"> than Nike and Adidas who can charge more for their pro</w:t>
      </w:r>
      <w:r w:rsidRPr="00956173">
        <w:rPr>
          <w:rFonts w:cstheme="minorHAnsi"/>
          <w:color w:val="000000"/>
        </w:rPr>
        <w:t>duct</w:t>
      </w:r>
      <w:r w:rsidR="00076CC2" w:rsidRPr="00956173">
        <w:rPr>
          <w:rFonts w:cstheme="minorHAnsi"/>
          <w:color w:val="000000"/>
        </w:rPr>
        <w:t xml:space="preserve"> due to their brand image</w:t>
      </w:r>
      <w:r w:rsidRPr="00956173">
        <w:rPr>
          <w:rFonts w:cstheme="minorHAnsi"/>
          <w:color w:val="000000"/>
        </w:rPr>
        <w:t>. By aligning our prices with less established brands, it will enable us to compete better in this sector.</w:t>
      </w:r>
    </w:p>
    <w:p w14:paraId="3FFC9012" w14:textId="40F6A722" w:rsidR="00294BE1" w:rsidRPr="00CD040D" w:rsidRDefault="00294BE1" w:rsidP="00B45B44">
      <w:pPr>
        <w:spacing w:line="360" w:lineRule="auto"/>
        <w:jc w:val="both"/>
        <w:rPr>
          <w:rFonts w:ascii="Arial" w:hAnsi="Arial" w:cs="Arial"/>
          <w:b/>
          <w:u w:val="single"/>
        </w:rPr>
      </w:pPr>
      <w:r>
        <w:rPr>
          <w:noProof/>
        </w:rPr>
        <w:drawing>
          <wp:inline distT="0" distB="0" distL="0" distR="0" wp14:anchorId="51769014" wp14:editId="4C82291B">
            <wp:extent cx="5838825" cy="63912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838825" cy="6391275"/>
                    </a:xfrm>
                    <a:prstGeom prst="rect">
                      <a:avLst/>
                    </a:prstGeom>
                  </pic:spPr>
                </pic:pic>
              </a:graphicData>
            </a:graphic>
          </wp:inline>
        </w:drawing>
      </w:r>
    </w:p>
    <w:p w14:paraId="02A6B656" w14:textId="60995C8C" w:rsidR="00E66751" w:rsidRDefault="00E66751" w:rsidP="00B45B44">
      <w:pPr>
        <w:spacing w:line="360" w:lineRule="auto"/>
        <w:jc w:val="both"/>
        <w:rPr>
          <w:rStyle w:val="Heading3Char"/>
          <w:rFonts w:eastAsiaTheme="minorHAnsi"/>
        </w:rPr>
      </w:pPr>
    </w:p>
    <w:p w14:paraId="506617C8" w14:textId="5EE141D0" w:rsidR="003E076D" w:rsidRPr="00956173" w:rsidRDefault="008B4362" w:rsidP="00C35DAE">
      <w:pPr>
        <w:spacing w:line="360" w:lineRule="auto"/>
        <w:jc w:val="both"/>
        <w:rPr>
          <w:rStyle w:val="Heading3Char"/>
          <w:rFonts w:asciiTheme="minorHAnsi" w:eastAsiaTheme="minorHAnsi" w:hAnsiTheme="minorHAnsi" w:cstheme="minorHAnsi"/>
          <w:sz w:val="22"/>
          <w:szCs w:val="22"/>
        </w:rPr>
      </w:pPr>
      <w:r w:rsidRPr="00956173">
        <w:rPr>
          <w:rStyle w:val="Heading3Char"/>
          <w:rFonts w:asciiTheme="minorHAnsi" w:eastAsiaTheme="minorHAnsi" w:hAnsiTheme="minorHAnsi" w:cstheme="minorHAnsi"/>
          <w:sz w:val="22"/>
          <w:szCs w:val="22"/>
        </w:rPr>
        <w:lastRenderedPageBreak/>
        <w:t>Figure 6</w:t>
      </w:r>
      <w:r w:rsidR="00311A78" w:rsidRPr="00956173">
        <w:rPr>
          <w:rStyle w:val="Heading3Char"/>
          <w:rFonts w:asciiTheme="minorHAnsi" w:eastAsiaTheme="minorHAnsi" w:hAnsiTheme="minorHAnsi" w:cstheme="minorHAnsi"/>
          <w:sz w:val="22"/>
          <w:szCs w:val="22"/>
        </w:rPr>
        <w:t>.2 Table to show Secondary competitors to Business</w:t>
      </w:r>
    </w:p>
    <w:p w14:paraId="77AB2673" w14:textId="77777777" w:rsidR="00CD040D" w:rsidRPr="00956173" w:rsidRDefault="00CD040D" w:rsidP="00C35DAE">
      <w:pPr>
        <w:spacing w:line="360" w:lineRule="auto"/>
        <w:jc w:val="both"/>
        <w:rPr>
          <w:rFonts w:cstheme="minorHAnsi"/>
        </w:rPr>
      </w:pPr>
      <w:r w:rsidRPr="00956173">
        <w:rPr>
          <w:rFonts w:cstheme="minorHAnsi"/>
        </w:rPr>
        <w:t>Every sustainable company is part of the secondary competition. The three secondary competitors researched are significantly smaller in comparison to the primary competitors, the largest having 1001-5000 (Linkedin Editor, no date) with the smallest having 1-50 employees.</w:t>
      </w:r>
      <w:r w:rsidR="00232B72" w:rsidRPr="00956173">
        <w:rPr>
          <w:rFonts w:cstheme="minorHAnsi"/>
        </w:rPr>
        <w:t xml:space="preserve"> </w:t>
      </w:r>
      <w:r w:rsidRPr="00956173">
        <w:rPr>
          <w:rFonts w:cstheme="minorHAnsi"/>
        </w:rPr>
        <w:t xml:space="preserve">(Linked In, no date). Secondly, it appears that the profit margins within these companies are far smaller. Sustainable companies and the ‘Green’ lifestyle are in the starting stages and is a reason for the lower profit </w:t>
      </w:r>
      <w:r w:rsidR="00232B72" w:rsidRPr="00956173">
        <w:rPr>
          <w:rFonts w:cstheme="minorHAnsi"/>
        </w:rPr>
        <w:t xml:space="preserve">margins. With </w:t>
      </w:r>
      <w:r w:rsidRPr="00956173">
        <w:rPr>
          <w:rFonts w:cstheme="minorHAnsi"/>
        </w:rPr>
        <w:t>33% more US consumers projected to spend on sustainable products</w:t>
      </w:r>
      <w:r w:rsidR="00232B72" w:rsidRPr="00956173">
        <w:rPr>
          <w:rFonts w:cstheme="minorHAnsi"/>
        </w:rPr>
        <w:t xml:space="preserve"> </w:t>
      </w:r>
      <w:r w:rsidRPr="00956173">
        <w:rPr>
          <w:rFonts w:cstheme="minorHAnsi"/>
        </w:rPr>
        <w:t>(Michelle Stone, 2024), I expect these companies’ profits to increase in proportion to the rise in the ‘green’ life.</w:t>
      </w:r>
    </w:p>
    <w:p w14:paraId="7BEEFEF6" w14:textId="77777777" w:rsidR="00CD040D" w:rsidRPr="00956173" w:rsidRDefault="00CD040D" w:rsidP="00C35DAE">
      <w:pPr>
        <w:spacing w:line="360" w:lineRule="auto"/>
        <w:jc w:val="both"/>
        <w:rPr>
          <w:rFonts w:cstheme="minorHAnsi"/>
        </w:rPr>
      </w:pPr>
      <w:r w:rsidRPr="00956173">
        <w:rPr>
          <w:rFonts w:cstheme="minorHAnsi"/>
        </w:rPr>
        <w:t>The ‘issues’ section is utilised to identify areas of attention to give the company a cutting edge.</w:t>
      </w:r>
    </w:p>
    <w:p w14:paraId="20A57F46" w14:textId="750FA5A8" w:rsidR="00B410F3" w:rsidRPr="00956173" w:rsidRDefault="00B410F3" w:rsidP="00C35DAE">
      <w:pPr>
        <w:spacing w:line="360" w:lineRule="auto"/>
        <w:jc w:val="both"/>
        <w:rPr>
          <w:rFonts w:cstheme="minorHAnsi"/>
        </w:rPr>
      </w:pPr>
    </w:p>
    <w:p w14:paraId="794C9076" w14:textId="3DBD3514" w:rsidR="00B410F3" w:rsidRPr="00956173" w:rsidRDefault="00B95C4B" w:rsidP="00C35DAE">
      <w:pPr>
        <w:pStyle w:val="Heading1"/>
        <w:spacing w:line="360" w:lineRule="auto"/>
        <w:jc w:val="both"/>
        <w:rPr>
          <w:rFonts w:asciiTheme="minorHAnsi" w:hAnsiTheme="minorHAnsi" w:cstheme="minorHAnsi"/>
          <w:color w:val="auto"/>
          <w:sz w:val="22"/>
          <w:szCs w:val="22"/>
        </w:rPr>
      </w:pPr>
      <w:r w:rsidRPr="00956173">
        <w:rPr>
          <w:rFonts w:asciiTheme="minorHAnsi" w:hAnsiTheme="minorHAnsi" w:cstheme="minorHAnsi"/>
          <w:color w:val="auto"/>
          <w:sz w:val="22"/>
          <w:szCs w:val="22"/>
        </w:rPr>
        <w:t>7</w:t>
      </w:r>
      <w:r w:rsidR="00606BDF" w:rsidRPr="00956173">
        <w:rPr>
          <w:rFonts w:asciiTheme="minorHAnsi" w:hAnsiTheme="minorHAnsi" w:cstheme="minorHAnsi"/>
          <w:color w:val="auto"/>
          <w:sz w:val="22"/>
          <w:szCs w:val="22"/>
        </w:rPr>
        <w:t xml:space="preserve">: </w:t>
      </w:r>
      <w:r w:rsidR="00B410F3" w:rsidRPr="00956173">
        <w:rPr>
          <w:rFonts w:asciiTheme="minorHAnsi" w:hAnsiTheme="minorHAnsi" w:cstheme="minorHAnsi"/>
          <w:color w:val="auto"/>
          <w:sz w:val="22"/>
          <w:szCs w:val="22"/>
        </w:rPr>
        <w:t>Marketing</w:t>
      </w:r>
    </w:p>
    <w:p w14:paraId="1EAA1204" w14:textId="77777777" w:rsidR="00C3234B" w:rsidRPr="00956173" w:rsidRDefault="00C3234B" w:rsidP="00C35DAE">
      <w:pPr>
        <w:spacing w:line="360" w:lineRule="auto"/>
        <w:jc w:val="both"/>
        <w:rPr>
          <w:rFonts w:cstheme="minorHAnsi"/>
        </w:rPr>
      </w:pPr>
    </w:p>
    <w:p w14:paraId="26BC7FD6" w14:textId="77777777" w:rsidR="00C3234B" w:rsidRPr="00956173" w:rsidRDefault="00CD040D" w:rsidP="00C35DAE">
      <w:pPr>
        <w:pStyle w:val="Heading2"/>
        <w:spacing w:line="360" w:lineRule="auto"/>
        <w:jc w:val="both"/>
        <w:rPr>
          <w:rFonts w:asciiTheme="minorHAnsi" w:hAnsiTheme="minorHAnsi" w:cstheme="minorHAnsi"/>
          <w:color w:val="auto"/>
          <w:sz w:val="22"/>
          <w:szCs w:val="22"/>
        </w:rPr>
      </w:pPr>
      <w:r w:rsidRPr="00956173">
        <w:rPr>
          <w:rFonts w:asciiTheme="minorHAnsi" w:hAnsiTheme="minorHAnsi" w:cstheme="minorHAnsi"/>
          <w:color w:val="auto"/>
          <w:sz w:val="22"/>
          <w:szCs w:val="22"/>
        </w:rPr>
        <w:t>Product</w:t>
      </w:r>
    </w:p>
    <w:p w14:paraId="36CFE4F5" w14:textId="288103DE" w:rsidR="00CD040D" w:rsidRPr="00956173" w:rsidRDefault="00CD040D" w:rsidP="00C35DAE">
      <w:pPr>
        <w:pStyle w:val="NoSpacing"/>
        <w:spacing w:line="360" w:lineRule="auto"/>
        <w:jc w:val="both"/>
      </w:pPr>
      <w:r w:rsidRPr="00956173">
        <w:t>An eco-friendly football kit that you can personalise o</w:t>
      </w:r>
      <w:r w:rsidR="00F714E0" w:rsidRPr="00956173">
        <w:t>n</w:t>
      </w:r>
      <w:r w:rsidRPr="00956173">
        <w:t xml:space="preserve"> your device before placing your order. For sales to commence, adequate materials need to be sourced as well as an appropriate website to be established. I plan to apply for a patent to protect my company logo and name. Setting us apart from the competition, our product is sustainable as well as customisable. A 1 year warranty will cover defective products.</w:t>
      </w:r>
    </w:p>
    <w:p w14:paraId="787E2E4B" w14:textId="77777777" w:rsidR="00C3234B" w:rsidRPr="00956173" w:rsidRDefault="00C3234B" w:rsidP="00C35DAE">
      <w:pPr>
        <w:spacing w:line="360" w:lineRule="auto"/>
        <w:jc w:val="both"/>
        <w:rPr>
          <w:rFonts w:cstheme="minorHAnsi"/>
        </w:rPr>
      </w:pPr>
    </w:p>
    <w:p w14:paraId="4D3F551B" w14:textId="77777777" w:rsidR="00C3234B" w:rsidRPr="00956173" w:rsidRDefault="00CD040D" w:rsidP="00C35DAE">
      <w:pPr>
        <w:pStyle w:val="Heading2"/>
        <w:spacing w:line="360" w:lineRule="auto"/>
        <w:jc w:val="both"/>
        <w:rPr>
          <w:rFonts w:asciiTheme="minorHAnsi" w:hAnsiTheme="minorHAnsi" w:cstheme="minorHAnsi"/>
          <w:color w:val="auto"/>
          <w:sz w:val="22"/>
          <w:szCs w:val="22"/>
        </w:rPr>
      </w:pPr>
      <w:r w:rsidRPr="00956173">
        <w:rPr>
          <w:rFonts w:asciiTheme="minorHAnsi" w:hAnsiTheme="minorHAnsi" w:cstheme="minorHAnsi"/>
          <w:color w:val="auto"/>
          <w:sz w:val="22"/>
          <w:szCs w:val="22"/>
        </w:rPr>
        <w:t>Place</w:t>
      </w:r>
    </w:p>
    <w:p w14:paraId="7978547D" w14:textId="292B5BD2" w:rsidR="00CD040D" w:rsidRPr="00956173" w:rsidRDefault="00F714E0" w:rsidP="00C35DAE">
      <w:pPr>
        <w:pStyle w:val="Heading2"/>
        <w:spacing w:line="360" w:lineRule="auto"/>
        <w:jc w:val="both"/>
        <w:rPr>
          <w:rFonts w:asciiTheme="minorHAnsi" w:hAnsiTheme="minorHAnsi" w:cstheme="minorHAnsi"/>
          <w:color w:val="auto"/>
          <w:sz w:val="22"/>
          <w:szCs w:val="22"/>
        </w:rPr>
      </w:pPr>
      <w:r w:rsidRPr="00956173">
        <w:rPr>
          <w:rFonts w:asciiTheme="minorHAnsi" w:hAnsiTheme="minorHAnsi" w:cstheme="minorHAnsi"/>
          <w:color w:val="auto"/>
          <w:sz w:val="22"/>
          <w:szCs w:val="22"/>
        </w:rPr>
        <w:t xml:space="preserve">The </w:t>
      </w:r>
      <w:r w:rsidR="00CD040D" w:rsidRPr="00956173">
        <w:rPr>
          <w:rFonts w:asciiTheme="minorHAnsi" w:hAnsiTheme="minorHAnsi" w:cstheme="minorHAnsi"/>
          <w:color w:val="auto"/>
          <w:sz w:val="22"/>
          <w:szCs w:val="22"/>
        </w:rPr>
        <w:t>business</w:t>
      </w:r>
      <w:r w:rsidRPr="00956173">
        <w:rPr>
          <w:rFonts w:asciiTheme="minorHAnsi" w:hAnsiTheme="minorHAnsi" w:cstheme="minorHAnsi"/>
          <w:color w:val="auto"/>
          <w:sz w:val="22"/>
          <w:szCs w:val="22"/>
        </w:rPr>
        <w:t xml:space="preserve"> will operate from home using bedroom as an office and garage</w:t>
      </w:r>
      <w:r w:rsidR="00CD040D" w:rsidRPr="00956173">
        <w:rPr>
          <w:rFonts w:asciiTheme="minorHAnsi" w:hAnsiTheme="minorHAnsi" w:cstheme="minorHAnsi"/>
          <w:color w:val="auto"/>
          <w:sz w:val="22"/>
          <w:szCs w:val="22"/>
        </w:rPr>
        <w:t xml:space="preserve"> for production. Therefore, costs will be minimised. Having enough room to keep tools and supplies needed to launch a business, the space will be large enough to handle the initial workload. Being by the M4 the location is ideal to reach target customers</w:t>
      </w:r>
    </w:p>
    <w:p w14:paraId="7F6E49D2" w14:textId="77777777" w:rsidR="00C3234B" w:rsidRPr="00956173" w:rsidRDefault="00C3234B" w:rsidP="00C35DAE">
      <w:pPr>
        <w:spacing w:line="360" w:lineRule="auto"/>
        <w:jc w:val="both"/>
        <w:rPr>
          <w:rFonts w:cstheme="minorHAnsi"/>
        </w:rPr>
      </w:pPr>
    </w:p>
    <w:p w14:paraId="38EAF7A6" w14:textId="77777777" w:rsidR="00C3234B" w:rsidRPr="00956173" w:rsidRDefault="00CD040D" w:rsidP="00C35DAE">
      <w:pPr>
        <w:pStyle w:val="Heading2"/>
        <w:spacing w:line="360" w:lineRule="auto"/>
        <w:jc w:val="both"/>
        <w:rPr>
          <w:rFonts w:asciiTheme="minorHAnsi" w:hAnsiTheme="minorHAnsi" w:cstheme="minorHAnsi"/>
          <w:color w:val="auto"/>
          <w:sz w:val="22"/>
          <w:szCs w:val="22"/>
        </w:rPr>
      </w:pPr>
      <w:r w:rsidRPr="00956173">
        <w:rPr>
          <w:rFonts w:asciiTheme="minorHAnsi" w:hAnsiTheme="minorHAnsi" w:cstheme="minorHAnsi"/>
          <w:color w:val="auto"/>
          <w:sz w:val="22"/>
          <w:szCs w:val="22"/>
        </w:rPr>
        <w:t>People and Process</w:t>
      </w:r>
    </w:p>
    <w:p w14:paraId="0CDCDC82" w14:textId="451308E1" w:rsidR="00CD040D" w:rsidRPr="00956173" w:rsidRDefault="00CD040D" w:rsidP="00C35DAE">
      <w:pPr>
        <w:pStyle w:val="NoSpacing"/>
        <w:spacing w:line="360" w:lineRule="auto"/>
        <w:jc w:val="both"/>
        <w:rPr>
          <w:rFonts w:cstheme="minorHAnsi"/>
        </w:rPr>
      </w:pPr>
      <w:r w:rsidRPr="00956173">
        <w:rPr>
          <w:rFonts w:cstheme="minorHAnsi"/>
        </w:rPr>
        <w:t>Since</w:t>
      </w:r>
      <w:r w:rsidR="00F714E0" w:rsidRPr="00956173">
        <w:rPr>
          <w:rFonts w:cstheme="minorHAnsi"/>
        </w:rPr>
        <w:t xml:space="preserve"> this is a company, the owner </w:t>
      </w:r>
      <w:r w:rsidRPr="00956173">
        <w:rPr>
          <w:rFonts w:cstheme="minorHAnsi"/>
        </w:rPr>
        <w:t>will handle adm</w:t>
      </w:r>
      <w:r w:rsidR="00F714E0" w:rsidRPr="00956173">
        <w:rPr>
          <w:rFonts w:cstheme="minorHAnsi"/>
        </w:rPr>
        <w:t>inistrative and marketing task</w:t>
      </w:r>
      <w:r w:rsidRPr="00956173">
        <w:rPr>
          <w:rFonts w:cstheme="minorHAnsi"/>
        </w:rPr>
        <w:t>s in additi</w:t>
      </w:r>
      <w:r w:rsidR="00F714E0" w:rsidRPr="00956173">
        <w:rPr>
          <w:rFonts w:cstheme="minorHAnsi"/>
        </w:rPr>
        <w:t>on to the kit production. The owner</w:t>
      </w:r>
      <w:r w:rsidRPr="00956173">
        <w:rPr>
          <w:rFonts w:cstheme="minorHAnsi"/>
        </w:rPr>
        <w:t xml:space="preserve"> gained good customer care </w:t>
      </w:r>
      <w:r w:rsidR="00F714E0" w:rsidRPr="00956173">
        <w:rPr>
          <w:rFonts w:cstheme="minorHAnsi"/>
        </w:rPr>
        <w:t>from previous work experience. As a footballer, the owner can tailor his approach to the sector as he’s aware of its needs His</w:t>
      </w:r>
      <w:r w:rsidRPr="00956173">
        <w:rPr>
          <w:rFonts w:cstheme="minorHAnsi"/>
        </w:rPr>
        <w:t xml:space="preserve"> contacts with local football teams </w:t>
      </w:r>
      <w:r w:rsidR="00F714E0" w:rsidRPr="00956173">
        <w:rPr>
          <w:rFonts w:cstheme="minorHAnsi"/>
        </w:rPr>
        <w:t xml:space="preserve">gives him </w:t>
      </w:r>
      <w:r w:rsidRPr="00956173">
        <w:rPr>
          <w:rFonts w:cstheme="minorHAnsi"/>
        </w:rPr>
        <w:t>a</w:t>
      </w:r>
      <w:r w:rsidR="00F714E0" w:rsidRPr="00956173">
        <w:rPr>
          <w:rFonts w:cstheme="minorHAnsi"/>
        </w:rPr>
        <w:t xml:space="preserve"> strong</w:t>
      </w:r>
      <w:r w:rsidRPr="00956173">
        <w:rPr>
          <w:rFonts w:cstheme="minorHAnsi"/>
        </w:rPr>
        <w:t xml:space="preserve"> competitive edge. The website, created by a team of professionals and </w:t>
      </w:r>
      <w:r w:rsidR="00F714E0" w:rsidRPr="00956173">
        <w:rPr>
          <w:rFonts w:cstheme="minorHAnsi"/>
        </w:rPr>
        <w:lastRenderedPageBreak/>
        <w:t>maintained by the owner</w:t>
      </w:r>
      <w:r w:rsidRPr="00956173">
        <w:rPr>
          <w:rFonts w:cstheme="minorHAnsi"/>
        </w:rPr>
        <w:t xml:space="preserve">, will be easy to use as it’s one of the primary aspects of the business where kit </w:t>
      </w:r>
      <w:bookmarkStart w:id="0" w:name="_GoBack"/>
      <w:bookmarkEnd w:id="0"/>
      <w:r w:rsidRPr="00956173">
        <w:rPr>
          <w:rFonts w:cstheme="minorHAnsi"/>
        </w:rPr>
        <w:t>is designed. A social blog</w:t>
      </w:r>
      <w:r w:rsidR="00F714E0" w:rsidRPr="00956173">
        <w:rPr>
          <w:rFonts w:cstheme="minorHAnsi"/>
        </w:rPr>
        <w:t xml:space="preserve"> where customers can post pictures of their kits will be present making the site interactive</w:t>
      </w:r>
      <w:r w:rsidRPr="00956173">
        <w:rPr>
          <w:rFonts w:cstheme="minorHAnsi"/>
        </w:rPr>
        <w:t>. As an internet based company payments will be online. Paying for placements, the website will be easy to find. The customer will rece</w:t>
      </w:r>
      <w:r w:rsidR="00F714E0" w:rsidRPr="00956173">
        <w:rPr>
          <w:rFonts w:cstheme="minorHAnsi"/>
        </w:rPr>
        <w:t>ive updates</w:t>
      </w:r>
      <w:r w:rsidRPr="00956173">
        <w:rPr>
          <w:rFonts w:cstheme="minorHAnsi"/>
        </w:rPr>
        <w:t xml:space="preserve"> about their order from the time it’s placed until delivery</w:t>
      </w:r>
      <w:r w:rsidR="005236A7" w:rsidRPr="00956173">
        <w:rPr>
          <w:rFonts w:cstheme="minorHAnsi"/>
        </w:rPr>
        <w:t>.</w:t>
      </w:r>
    </w:p>
    <w:p w14:paraId="064888DE" w14:textId="77777777" w:rsidR="00C3234B" w:rsidRPr="00956173" w:rsidRDefault="00C3234B" w:rsidP="00956173">
      <w:pPr>
        <w:spacing w:line="360" w:lineRule="auto"/>
        <w:rPr>
          <w:rFonts w:cstheme="minorHAnsi"/>
        </w:rPr>
      </w:pPr>
    </w:p>
    <w:p w14:paraId="1004166F" w14:textId="77777777" w:rsidR="00CD040D" w:rsidRPr="00956173" w:rsidRDefault="00532C17" w:rsidP="00956173">
      <w:pPr>
        <w:pStyle w:val="Heading2"/>
        <w:spacing w:line="360" w:lineRule="auto"/>
        <w:jc w:val="both"/>
        <w:rPr>
          <w:rFonts w:asciiTheme="minorHAnsi" w:hAnsiTheme="minorHAnsi" w:cstheme="minorHAnsi"/>
          <w:color w:val="auto"/>
          <w:sz w:val="22"/>
          <w:szCs w:val="22"/>
        </w:rPr>
      </w:pPr>
      <w:r w:rsidRPr="00956173">
        <w:rPr>
          <w:rFonts w:asciiTheme="minorHAnsi" w:hAnsiTheme="minorHAnsi" w:cstheme="minorHAnsi"/>
          <w:color w:val="auto"/>
          <w:sz w:val="22"/>
          <w:szCs w:val="22"/>
        </w:rPr>
        <w:t>Promotion</w:t>
      </w:r>
    </w:p>
    <w:p w14:paraId="07DD6470" w14:textId="463CFB17" w:rsidR="00CD040D" w:rsidRPr="00956173" w:rsidRDefault="00CD040D" w:rsidP="00956173">
      <w:pPr>
        <w:spacing w:line="360" w:lineRule="auto"/>
        <w:jc w:val="both"/>
        <w:rPr>
          <w:rFonts w:cstheme="minorHAnsi"/>
        </w:rPr>
      </w:pPr>
      <w:r w:rsidRPr="00956173">
        <w:rPr>
          <w:rFonts w:cstheme="minorHAnsi"/>
        </w:rPr>
        <w:t>In order to promote to Welsh football’s lower leagues, I will sponsor some lower league teams.</w:t>
      </w:r>
      <w:r w:rsidR="00BD2EE0" w:rsidRPr="00956173">
        <w:rPr>
          <w:rFonts w:cstheme="minorHAnsi"/>
        </w:rPr>
        <w:t xml:space="preserve"> Addit</w:t>
      </w:r>
      <w:r w:rsidR="00F714E0" w:rsidRPr="00956173">
        <w:rPr>
          <w:rFonts w:cstheme="minorHAnsi"/>
        </w:rPr>
        <w:t>ionally, football teams in the W</w:t>
      </w:r>
      <w:r w:rsidR="00BD2EE0" w:rsidRPr="00956173">
        <w:rPr>
          <w:rFonts w:cstheme="minorHAnsi"/>
        </w:rPr>
        <w:t>elsh league that have our company advertised will receive 5% off kits as part of a sales campaign that will acc</w:t>
      </w:r>
      <w:r w:rsidR="00F714E0" w:rsidRPr="00956173">
        <w:rPr>
          <w:rFonts w:cstheme="minorHAnsi"/>
        </w:rPr>
        <w:t>ompany the marketing. To dev</w:t>
      </w:r>
      <w:r w:rsidR="0041139C" w:rsidRPr="00956173">
        <w:rPr>
          <w:rFonts w:cstheme="minorHAnsi"/>
        </w:rPr>
        <w:t>e</w:t>
      </w:r>
      <w:r w:rsidR="00F714E0" w:rsidRPr="00956173">
        <w:rPr>
          <w:rFonts w:cstheme="minorHAnsi"/>
        </w:rPr>
        <w:t>lop brand reputation, we will</w:t>
      </w:r>
      <w:r w:rsidR="00BD2EE0" w:rsidRPr="00956173">
        <w:rPr>
          <w:rFonts w:cstheme="minorHAnsi"/>
        </w:rPr>
        <w:t xml:space="preserve"> participate in community eco days such as Porthcawl Eco day. We’ll encourage customer engagement through competitions enabling company to expand and have a stronger social media presence.</w:t>
      </w:r>
      <w:r w:rsidR="00B92AC0" w:rsidRPr="00956173">
        <w:rPr>
          <w:rFonts w:cstheme="minorHAnsi"/>
        </w:rPr>
        <w:t xml:space="preserve"> We’ll also sell across platforms like Etsy and Cece, popular for small businesses.</w:t>
      </w:r>
    </w:p>
    <w:p w14:paraId="5362D46F" w14:textId="77777777" w:rsidR="00B92AC0" w:rsidRPr="00956173" w:rsidRDefault="00532C17" w:rsidP="00956173">
      <w:pPr>
        <w:pStyle w:val="Heading2"/>
        <w:spacing w:line="360" w:lineRule="auto"/>
        <w:jc w:val="both"/>
        <w:rPr>
          <w:rFonts w:asciiTheme="minorHAnsi" w:hAnsiTheme="minorHAnsi" w:cstheme="minorHAnsi"/>
          <w:color w:val="auto"/>
          <w:sz w:val="22"/>
          <w:szCs w:val="22"/>
        </w:rPr>
      </w:pPr>
      <w:r w:rsidRPr="00956173">
        <w:rPr>
          <w:rFonts w:asciiTheme="minorHAnsi" w:hAnsiTheme="minorHAnsi" w:cstheme="minorHAnsi"/>
          <w:color w:val="auto"/>
          <w:sz w:val="22"/>
          <w:szCs w:val="22"/>
        </w:rPr>
        <w:t xml:space="preserve">Physical evidence </w:t>
      </w:r>
    </w:p>
    <w:p w14:paraId="631B0D48" w14:textId="77777777" w:rsidR="004B31C1" w:rsidRPr="00956173" w:rsidRDefault="001F1E25" w:rsidP="00956173">
      <w:pPr>
        <w:spacing w:line="360" w:lineRule="auto"/>
        <w:jc w:val="both"/>
        <w:rPr>
          <w:rFonts w:cstheme="minorHAnsi"/>
        </w:rPr>
      </w:pPr>
      <w:r w:rsidRPr="00956173">
        <w:rPr>
          <w:rFonts w:cstheme="minorHAnsi"/>
        </w:rPr>
        <w:t>Embodying our environmental sustainability ethos, our kit will be made of 100% recycled polyester. Our packaging will be made of biodegradable material reflecting our s</w:t>
      </w:r>
      <w:r w:rsidR="00F714E0" w:rsidRPr="00956173">
        <w:rPr>
          <w:rFonts w:cstheme="minorHAnsi"/>
        </w:rPr>
        <w:t xml:space="preserve">ustainability. Upon delivery, </w:t>
      </w:r>
      <w:r w:rsidRPr="00956173">
        <w:rPr>
          <w:rFonts w:cstheme="minorHAnsi"/>
        </w:rPr>
        <w:t xml:space="preserve">a survey will be sent out for feedback. Each survey will be analysed to see aspects which the company can improve. </w:t>
      </w:r>
    </w:p>
    <w:p w14:paraId="4006A7C6" w14:textId="77777777" w:rsidR="00C3234B" w:rsidRPr="00956173" w:rsidRDefault="00C3234B" w:rsidP="00956173">
      <w:pPr>
        <w:pStyle w:val="Heading1"/>
        <w:spacing w:line="360" w:lineRule="auto"/>
        <w:rPr>
          <w:rFonts w:asciiTheme="minorHAnsi" w:hAnsiTheme="minorHAnsi" w:cstheme="minorHAnsi"/>
          <w:color w:val="auto"/>
          <w:sz w:val="22"/>
          <w:szCs w:val="22"/>
        </w:rPr>
      </w:pPr>
    </w:p>
    <w:p w14:paraId="711C939E" w14:textId="5A5F24DB" w:rsidR="00545E99" w:rsidRPr="00956173" w:rsidRDefault="00B95C4B" w:rsidP="00956173">
      <w:pPr>
        <w:pStyle w:val="Heading1"/>
        <w:spacing w:line="360" w:lineRule="auto"/>
        <w:rPr>
          <w:rFonts w:asciiTheme="minorHAnsi" w:hAnsiTheme="minorHAnsi" w:cstheme="minorHAnsi"/>
          <w:color w:val="auto"/>
          <w:sz w:val="22"/>
          <w:szCs w:val="22"/>
        </w:rPr>
      </w:pPr>
      <w:r w:rsidRPr="00956173">
        <w:rPr>
          <w:rFonts w:asciiTheme="minorHAnsi" w:hAnsiTheme="minorHAnsi" w:cstheme="minorHAnsi"/>
          <w:color w:val="auto"/>
          <w:sz w:val="22"/>
          <w:szCs w:val="22"/>
        </w:rPr>
        <w:t>8</w:t>
      </w:r>
      <w:r w:rsidR="00013890" w:rsidRPr="00956173">
        <w:rPr>
          <w:rFonts w:asciiTheme="minorHAnsi" w:hAnsiTheme="minorHAnsi" w:cstheme="minorHAnsi"/>
          <w:color w:val="auto"/>
          <w:sz w:val="22"/>
          <w:szCs w:val="22"/>
        </w:rPr>
        <w:t xml:space="preserve">: </w:t>
      </w:r>
      <w:r w:rsidR="00545E99" w:rsidRPr="00956173">
        <w:rPr>
          <w:rFonts w:asciiTheme="minorHAnsi" w:hAnsiTheme="minorHAnsi" w:cstheme="minorHAnsi"/>
          <w:color w:val="auto"/>
          <w:sz w:val="22"/>
          <w:szCs w:val="22"/>
        </w:rPr>
        <w:t>Operations</w:t>
      </w:r>
    </w:p>
    <w:p w14:paraId="0F15BBCE" w14:textId="77777777" w:rsidR="00C3234B" w:rsidRPr="00956173" w:rsidRDefault="00C3234B" w:rsidP="00956173">
      <w:pPr>
        <w:spacing w:line="360" w:lineRule="auto"/>
        <w:rPr>
          <w:rFonts w:cstheme="minorHAnsi"/>
        </w:rPr>
      </w:pPr>
    </w:p>
    <w:p w14:paraId="12A5C22D" w14:textId="77777777" w:rsidR="004B31C1" w:rsidRPr="00956173" w:rsidRDefault="00D46DB2" w:rsidP="00956173">
      <w:pPr>
        <w:spacing w:line="360" w:lineRule="auto"/>
        <w:jc w:val="both"/>
        <w:rPr>
          <w:rStyle w:val="eop"/>
          <w:rFonts w:cstheme="minorHAnsi"/>
          <w:shd w:val="clear" w:color="auto" w:fill="FFFFFF"/>
        </w:rPr>
      </w:pPr>
      <w:r w:rsidRPr="00956173">
        <w:rPr>
          <w:rStyle w:val="normaltextrun"/>
          <w:rFonts w:cstheme="minorHAnsi"/>
          <w:shd w:val="clear" w:color="auto" w:fill="FFFFFF"/>
        </w:rPr>
        <w:t>We plan to have 2 suppliers for our kits to try and mitigate the risk of overreliance such as disruptions in supply chain, increased costs and reputational damage. To start this business, we’ll need a heat press, transfer vinyl in a wide color range, storage racks, packaging for kits and shipping, computer, work phone and a</w:t>
      </w:r>
      <w:r w:rsidR="00844E60" w:rsidRPr="00956173">
        <w:rPr>
          <w:rStyle w:val="normaltextrun"/>
          <w:rFonts w:cstheme="minorHAnsi"/>
          <w:shd w:val="clear" w:color="auto" w:fill="FFFFFF"/>
        </w:rPr>
        <w:t> website</w:t>
      </w:r>
      <w:r w:rsidRPr="00956173">
        <w:rPr>
          <w:rStyle w:val="normaltextrun"/>
          <w:rFonts w:cstheme="minorHAnsi"/>
          <w:shd w:val="clear" w:color="auto" w:fill="FFFFFF"/>
        </w:rPr>
        <w:t>. These costs will amount to approximately £2000. Upon order the kit will be printed with the heat press. A quality check will be performed before shipping custom kit. We will distribute a</w:t>
      </w:r>
      <w:r w:rsidR="00B410F3" w:rsidRPr="00956173">
        <w:rPr>
          <w:rStyle w:val="normaltextrun"/>
          <w:rFonts w:cstheme="minorHAnsi"/>
          <w:shd w:val="clear" w:color="auto" w:fill="FFFFFF"/>
        </w:rPr>
        <w:t>nd promote our products through</w:t>
      </w:r>
      <w:r w:rsidRPr="00956173">
        <w:rPr>
          <w:rStyle w:val="normaltextrun"/>
          <w:rFonts w:cstheme="minorHAnsi"/>
          <w:shd w:val="clear" w:color="auto" w:fill="FFFFFF"/>
        </w:rPr>
        <w:t xml:space="preserve"> local sports/football club, our website and online marketplace like Etsy kits. Payments will be done online at the point of ordering. Being a sustainable kit manufacturer, there are many permits/licenses. These include: general business license, import/export license, manufacturers permits, environmental permits, workplace safety permits, sales tax permits. An accountant will be employed to deal with all the financial aspects of the business. </w:t>
      </w:r>
      <w:r w:rsidRPr="00956173">
        <w:rPr>
          <w:rStyle w:val="eop"/>
          <w:rFonts w:cstheme="minorHAnsi"/>
          <w:shd w:val="clear" w:color="auto" w:fill="FFFFFF"/>
        </w:rPr>
        <w:t> </w:t>
      </w:r>
    </w:p>
    <w:p w14:paraId="3D1938DD" w14:textId="2A162121" w:rsidR="005A55EF" w:rsidRDefault="00B95C4B" w:rsidP="004B31C1">
      <w:pPr>
        <w:pStyle w:val="Heading1"/>
        <w:rPr>
          <w:rStyle w:val="normaltextrun"/>
          <w:color w:val="auto"/>
          <w:sz w:val="22"/>
          <w:szCs w:val="22"/>
        </w:rPr>
      </w:pPr>
      <w:r w:rsidRPr="004B31C1">
        <w:rPr>
          <w:rStyle w:val="normaltextrun"/>
          <w:color w:val="auto"/>
          <w:sz w:val="22"/>
          <w:szCs w:val="22"/>
        </w:rPr>
        <w:lastRenderedPageBreak/>
        <w:t>9</w:t>
      </w:r>
      <w:r w:rsidR="004B31C1" w:rsidRPr="004B31C1">
        <w:rPr>
          <w:rStyle w:val="normaltextrun"/>
          <w:color w:val="auto"/>
          <w:sz w:val="22"/>
          <w:szCs w:val="22"/>
        </w:rPr>
        <w:t>: Financial highlights</w:t>
      </w:r>
    </w:p>
    <w:p w14:paraId="2E01BABE" w14:textId="54A7E36A" w:rsidR="00294BE1" w:rsidRPr="00294BE1" w:rsidRDefault="00294BE1" w:rsidP="00294BE1">
      <w:r>
        <w:rPr>
          <w:noProof/>
        </w:rPr>
        <w:drawing>
          <wp:inline distT="0" distB="0" distL="0" distR="0" wp14:anchorId="47CC32E6" wp14:editId="7FC96FC7">
            <wp:extent cx="5867400" cy="12858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867400" cy="1285875"/>
                    </a:xfrm>
                    <a:prstGeom prst="rect">
                      <a:avLst/>
                    </a:prstGeom>
                  </pic:spPr>
                </pic:pic>
              </a:graphicData>
            </a:graphic>
          </wp:inline>
        </w:drawing>
      </w:r>
    </w:p>
    <w:p w14:paraId="7012FBA2" w14:textId="234C5649" w:rsidR="005A55EF" w:rsidRDefault="005A55EF" w:rsidP="005A55EF">
      <w:pPr>
        <w:pStyle w:val="Heading3"/>
        <w:ind w:firstLine="720"/>
        <w:jc w:val="both"/>
      </w:pPr>
    </w:p>
    <w:p w14:paraId="4296FFAB" w14:textId="08417151" w:rsidR="005A55EF" w:rsidRDefault="00D760D9" w:rsidP="005A55EF">
      <w:pPr>
        <w:pStyle w:val="Heading3"/>
        <w:ind w:firstLine="720"/>
        <w:jc w:val="both"/>
      </w:pPr>
      <w:r>
        <w:t>Figure 9.1</w:t>
      </w:r>
    </w:p>
    <w:p w14:paraId="29D078EE" w14:textId="77777777" w:rsidR="005A55EF" w:rsidRDefault="005A55EF" w:rsidP="00B45B44">
      <w:pPr>
        <w:pStyle w:val="Heading3"/>
        <w:jc w:val="both"/>
      </w:pPr>
      <w:r>
        <w:br w:type="textWrapping" w:clear="all"/>
      </w:r>
    </w:p>
    <w:p w14:paraId="1A6E0570" w14:textId="67DCC17C" w:rsidR="002E3EDB" w:rsidRDefault="002E3EDB" w:rsidP="00B45B44">
      <w:pPr>
        <w:pStyle w:val="Heading3"/>
        <w:jc w:val="both"/>
      </w:pPr>
      <w:r>
        <w:rPr>
          <w:noProof/>
        </w:rPr>
        <w:drawing>
          <wp:inline distT="0" distB="0" distL="0" distR="0" wp14:anchorId="6F261258" wp14:editId="229ABB13">
            <wp:extent cx="2981325" cy="31813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981325" cy="3181350"/>
                    </a:xfrm>
                    <a:prstGeom prst="rect">
                      <a:avLst/>
                    </a:prstGeom>
                  </pic:spPr>
                </pic:pic>
              </a:graphicData>
            </a:graphic>
          </wp:inline>
        </w:drawing>
      </w:r>
    </w:p>
    <w:p w14:paraId="1AF7AD75" w14:textId="5D1FA5E2" w:rsidR="000A24B6" w:rsidRDefault="000A24B6" w:rsidP="00B45B44">
      <w:pPr>
        <w:pStyle w:val="Heading3"/>
        <w:jc w:val="both"/>
        <w:rPr>
          <w:noProof/>
        </w:rPr>
      </w:pPr>
      <w:r>
        <w:rPr>
          <w:noProof/>
        </w:rPr>
        <w:lastRenderedPageBreak/>
        <w:drawing>
          <wp:inline distT="0" distB="0" distL="0" distR="0" wp14:anchorId="1BFE299A" wp14:editId="008EC274">
            <wp:extent cx="2952750" cy="32575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952750" cy="3257550"/>
                    </a:xfrm>
                    <a:prstGeom prst="rect">
                      <a:avLst/>
                    </a:prstGeom>
                  </pic:spPr>
                </pic:pic>
              </a:graphicData>
            </a:graphic>
          </wp:inline>
        </w:drawing>
      </w:r>
      <w:r w:rsidRPr="000A24B6">
        <w:rPr>
          <w:noProof/>
        </w:rPr>
        <w:t xml:space="preserve"> </w:t>
      </w:r>
      <w:r>
        <w:rPr>
          <w:noProof/>
        </w:rPr>
        <w:drawing>
          <wp:inline distT="0" distB="0" distL="0" distR="0" wp14:anchorId="19EA8895" wp14:editId="55866EB4">
            <wp:extent cx="3476625" cy="140017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476625" cy="1400175"/>
                    </a:xfrm>
                    <a:prstGeom prst="rect">
                      <a:avLst/>
                    </a:prstGeom>
                  </pic:spPr>
                </pic:pic>
              </a:graphicData>
            </a:graphic>
          </wp:inline>
        </w:drawing>
      </w:r>
    </w:p>
    <w:p w14:paraId="222BBF32" w14:textId="5D6E32B8" w:rsidR="000A24B6" w:rsidRDefault="000A24B6" w:rsidP="00B45B44">
      <w:pPr>
        <w:pStyle w:val="Heading3"/>
        <w:jc w:val="both"/>
      </w:pPr>
      <w:r>
        <w:rPr>
          <w:noProof/>
        </w:rPr>
        <w:drawing>
          <wp:inline distT="0" distB="0" distL="0" distR="0" wp14:anchorId="0729AB5D" wp14:editId="649FB1A0">
            <wp:extent cx="3590925" cy="14763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590925" cy="1476375"/>
                    </a:xfrm>
                    <a:prstGeom prst="rect">
                      <a:avLst/>
                    </a:prstGeom>
                  </pic:spPr>
                </pic:pic>
              </a:graphicData>
            </a:graphic>
          </wp:inline>
        </w:drawing>
      </w:r>
    </w:p>
    <w:p w14:paraId="679CB6C0" w14:textId="2FB365DF" w:rsidR="000A24B6" w:rsidRDefault="000A24B6" w:rsidP="00B45B44">
      <w:pPr>
        <w:pStyle w:val="Heading3"/>
        <w:jc w:val="both"/>
      </w:pPr>
      <w:r>
        <w:rPr>
          <w:noProof/>
        </w:rPr>
        <w:drawing>
          <wp:inline distT="0" distB="0" distL="0" distR="0" wp14:anchorId="04F9341F" wp14:editId="67514B59">
            <wp:extent cx="3543300" cy="14097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543300" cy="1409700"/>
                    </a:xfrm>
                    <a:prstGeom prst="rect">
                      <a:avLst/>
                    </a:prstGeom>
                  </pic:spPr>
                </pic:pic>
              </a:graphicData>
            </a:graphic>
          </wp:inline>
        </w:drawing>
      </w:r>
    </w:p>
    <w:p w14:paraId="19AA9BEE" w14:textId="51A4EF4A" w:rsidR="007038A5" w:rsidRDefault="007038A5" w:rsidP="007038A5">
      <w:pPr>
        <w:pStyle w:val="Heading3"/>
        <w:ind w:firstLine="720"/>
        <w:jc w:val="both"/>
      </w:pPr>
      <w:r>
        <w:lastRenderedPageBreak/>
        <w:t>Figure</w:t>
      </w:r>
      <w:r w:rsidR="00D760D9">
        <w:t>s</w:t>
      </w:r>
      <w:r>
        <w:t xml:space="preserve"> 9.2</w:t>
      </w:r>
    </w:p>
    <w:p w14:paraId="1057F6FA" w14:textId="77777777" w:rsidR="007038A5" w:rsidRDefault="007038A5" w:rsidP="00956173">
      <w:pPr>
        <w:pStyle w:val="Heading3"/>
        <w:spacing w:line="360" w:lineRule="auto"/>
        <w:jc w:val="both"/>
      </w:pPr>
    </w:p>
    <w:p w14:paraId="2AE70BFB" w14:textId="3D5E9034" w:rsidR="002E3EDB" w:rsidRPr="000A24B6" w:rsidRDefault="000A24B6" w:rsidP="00956173">
      <w:pPr>
        <w:spacing w:line="360" w:lineRule="auto"/>
        <w:jc w:val="both"/>
      </w:pPr>
      <w:r>
        <w:t>Over the c</w:t>
      </w:r>
      <w:r w:rsidR="006C246D">
        <w:t>ourse of the 5 year forecast, t</w:t>
      </w:r>
      <w:r w:rsidR="0041139C">
        <w:t xml:space="preserve">he company </w:t>
      </w:r>
      <w:r>
        <w:t>expect</w:t>
      </w:r>
      <w:r w:rsidR="0041139C">
        <w:t>s</w:t>
      </w:r>
      <w:r>
        <w:t xml:space="preserve"> to sell to around 100 teams, </w:t>
      </w:r>
      <w:r w:rsidR="00546A70">
        <w:t>both Semi</w:t>
      </w:r>
      <w:r>
        <w:t xml:space="preserve"> Profe</w:t>
      </w:r>
      <w:r w:rsidR="00DD3A81">
        <w:t>ssional and Amateur within the South W</w:t>
      </w:r>
      <w:r>
        <w:t>ales region</w:t>
      </w:r>
      <w:r w:rsidR="00546A70">
        <w:t>. The information above totals that I have a sales volume of 7697 kits with profits each year. This information is a prediction so is likely that it’s not going to be accurate. To estimate these values, I gave an initial monthly forecast which I thought was accurate, then I used stats from fortune business which highlighted a growth in revenue of 6.72% every year from 2023-2030 for sportswear brands</w:t>
      </w:r>
      <w:r w:rsidR="00DD3A81">
        <w:t>.</w:t>
      </w:r>
    </w:p>
    <w:p w14:paraId="3E13B8FE" w14:textId="40B35575" w:rsidR="00C35DAE" w:rsidRDefault="00C35DAE" w:rsidP="00C35DAE">
      <w:pPr>
        <w:pStyle w:val="NoSpacing"/>
        <w:spacing w:line="360" w:lineRule="auto"/>
        <w:jc w:val="both"/>
        <w:rPr>
          <w:noProof/>
        </w:rPr>
      </w:pPr>
      <w:r>
        <w:rPr>
          <w:noProof/>
        </w:rPr>
        <w:t>T</w:t>
      </w:r>
      <w:r>
        <w:t>h</w:t>
      </w:r>
      <w:r w:rsidRPr="006A44B5">
        <w:t>e following tables highlight the inflows and outflows of the company from year 1 to year 5. Can be used to make informed financial decisions</w:t>
      </w:r>
      <w:r>
        <w:rPr>
          <w:noProof/>
        </w:rPr>
        <w:t>.</w:t>
      </w:r>
      <w:r w:rsidRPr="00C35DAE">
        <w:rPr>
          <w:noProof/>
        </w:rPr>
        <w:t xml:space="preserve"> </w:t>
      </w:r>
      <w:r>
        <w:rPr>
          <w:noProof/>
        </w:rPr>
        <w:t>0</w:t>
      </w:r>
      <w:r>
        <w:rPr>
          <w:noProof/>
        </w:rPr>
        <w:drawing>
          <wp:inline distT="0" distB="0" distL="0" distR="0" wp14:anchorId="755B0E21" wp14:editId="56C4E404">
            <wp:extent cx="5943600" cy="33102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10255"/>
                    </a:xfrm>
                    <a:prstGeom prst="rect">
                      <a:avLst/>
                    </a:prstGeom>
                  </pic:spPr>
                </pic:pic>
              </a:graphicData>
            </a:graphic>
          </wp:inline>
        </w:drawing>
      </w:r>
    </w:p>
    <w:p w14:paraId="3E0FD88E" w14:textId="0C96D611" w:rsidR="008A4759" w:rsidRDefault="008A4759" w:rsidP="00B45B44">
      <w:pPr>
        <w:pStyle w:val="NoSpacing"/>
        <w:jc w:val="both"/>
        <w:rPr>
          <w:noProof/>
        </w:rPr>
      </w:pPr>
      <w:r>
        <w:rPr>
          <w:noProof/>
        </w:rPr>
        <w:lastRenderedPageBreak/>
        <w:drawing>
          <wp:inline distT="0" distB="0" distL="0" distR="0" wp14:anchorId="752AF069" wp14:editId="6A316DA2">
            <wp:extent cx="5943600" cy="314388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143885"/>
                    </a:xfrm>
                    <a:prstGeom prst="rect">
                      <a:avLst/>
                    </a:prstGeom>
                  </pic:spPr>
                </pic:pic>
              </a:graphicData>
            </a:graphic>
          </wp:inline>
        </w:drawing>
      </w:r>
      <w:r>
        <w:rPr>
          <w:noProof/>
        </w:rPr>
        <w:drawing>
          <wp:inline distT="0" distB="0" distL="0" distR="0" wp14:anchorId="1727D049" wp14:editId="6303FF2C">
            <wp:extent cx="5943600" cy="31927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192780"/>
                    </a:xfrm>
                    <a:prstGeom prst="rect">
                      <a:avLst/>
                    </a:prstGeom>
                  </pic:spPr>
                </pic:pic>
              </a:graphicData>
            </a:graphic>
          </wp:inline>
        </w:drawing>
      </w:r>
      <w:r w:rsidR="004D4006">
        <w:rPr>
          <w:noProof/>
        </w:rPr>
        <w:lastRenderedPageBreak/>
        <w:drawing>
          <wp:inline distT="0" distB="0" distL="0" distR="0" wp14:anchorId="43C88AA5" wp14:editId="33E72FFE">
            <wp:extent cx="5943600" cy="3465195"/>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465195"/>
                    </a:xfrm>
                    <a:prstGeom prst="rect">
                      <a:avLst/>
                    </a:prstGeom>
                  </pic:spPr>
                </pic:pic>
              </a:graphicData>
            </a:graphic>
          </wp:inline>
        </w:drawing>
      </w:r>
      <w:r w:rsidR="004D4006">
        <w:rPr>
          <w:noProof/>
        </w:rPr>
        <w:drawing>
          <wp:inline distT="0" distB="0" distL="0" distR="0" wp14:anchorId="45059F1F" wp14:editId="23A1492C">
            <wp:extent cx="5943600" cy="330009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300095"/>
                    </a:xfrm>
                    <a:prstGeom prst="rect">
                      <a:avLst/>
                    </a:prstGeom>
                  </pic:spPr>
                </pic:pic>
              </a:graphicData>
            </a:graphic>
          </wp:inline>
        </w:drawing>
      </w:r>
    </w:p>
    <w:p w14:paraId="0735F93C" w14:textId="77777777" w:rsidR="004D4006" w:rsidRDefault="004D4006" w:rsidP="00B45B44">
      <w:pPr>
        <w:pStyle w:val="NoSpacing"/>
        <w:jc w:val="both"/>
        <w:rPr>
          <w:noProof/>
        </w:rPr>
      </w:pPr>
    </w:p>
    <w:p w14:paraId="6126C5EE" w14:textId="0CB72AC8" w:rsidR="00D760D9" w:rsidRDefault="005819F4" w:rsidP="00B45B44">
      <w:pPr>
        <w:pStyle w:val="NoSpacing"/>
        <w:jc w:val="both"/>
        <w:rPr>
          <w:rStyle w:val="Heading3Char"/>
          <w:rFonts w:eastAsiaTheme="minorHAnsi"/>
        </w:rPr>
      </w:pPr>
      <w:r w:rsidRPr="007038A5">
        <w:rPr>
          <w:rStyle w:val="Heading3Char"/>
          <w:rFonts w:eastAsiaTheme="minorHAnsi"/>
        </w:rPr>
        <w:t xml:space="preserve">  </w:t>
      </w:r>
      <w:r w:rsidRPr="00D760D9">
        <w:rPr>
          <w:rStyle w:val="Heading3Char"/>
          <w:rFonts w:eastAsiaTheme="minorHAnsi"/>
        </w:rPr>
        <w:t xml:space="preserve">  </w:t>
      </w:r>
      <w:r w:rsidR="007038A5" w:rsidRPr="00D760D9">
        <w:rPr>
          <w:rStyle w:val="Heading3Char"/>
          <w:rFonts w:eastAsiaTheme="minorHAnsi"/>
        </w:rPr>
        <w:t>Figure</w:t>
      </w:r>
      <w:r w:rsidR="00D760D9" w:rsidRPr="00D760D9">
        <w:rPr>
          <w:rStyle w:val="Heading3Char"/>
          <w:rFonts w:eastAsiaTheme="minorHAnsi"/>
        </w:rPr>
        <w:t>s</w:t>
      </w:r>
      <w:r w:rsidR="007038A5" w:rsidRPr="00D760D9">
        <w:rPr>
          <w:rStyle w:val="Heading3Char"/>
          <w:rFonts w:eastAsiaTheme="minorHAnsi"/>
        </w:rPr>
        <w:t xml:space="preserve"> 9.3</w:t>
      </w:r>
      <w:r w:rsidR="00956173">
        <w:rPr>
          <w:rStyle w:val="Heading3Char"/>
          <w:rFonts w:eastAsiaTheme="minorHAnsi"/>
        </w:rPr>
        <w:t>cash flow forecast</w:t>
      </w:r>
    </w:p>
    <w:p w14:paraId="409D1DC5" w14:textId="32B4E7A0" w:rsidR="005819F4" w:rsidRDefault="007038A5" w:rsidP="00B45B44">
      <w:pPr>
        <w:pStyle w:val="NoSpacing"/>
        <w:jc w:val="both"/>
        <w:rPr>
          <w:noProof/>
        </w:rPr>
      </w:pPr>
      <w:r>
        <w:rPr>
          <w:noProof/>
        </w:rPr>
        <w:lastRenderedPageBreak/>
        <w:drawing>
          <wp:inline distT="0" distB="0" distL="0" distR="0" wp14:anchorId="25B52943" wp14:editId="1EF5C865">
            <wp:extent cx="5943600" cy="3649345"/>
            <wp:effectExtent l="0" t="0" r="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3649345"/>
                    </a:xfrm>
                    <a:prstGeom prst="rect">
                      <a:avLst/>
                    </a:prstGeom>
                  </pic:spPr>
                </pic:pic>
              </a:graphicData>
            </a:graphic>
          </wp:inline>
        </w:drawing>
      </w:r>
    </w:p>
    <w:p w14:paraId="3B93A895" w14:textId="393C2E16" w:rsidR="0054787D" w:rsidRPr="00956173" w:rsidRDefault="0059184C" w:rsidP="00B45B44">
      <w:pPr>
        <w:pStyle w:val="Heading3"/>
        <w:jc w:val="both"/>
        <w:rPr>
          <w:rFonts w:asciiTheme="minorHAnsi" w:hAnsiTheme="minorHAnsi" w:cstheme="minorHAnsi"/>
          <w:noProof/>
          <w:sz w:val="22"/>
          <w:szCs w:val="22"/>
        </w:rPr>
      </w:pPr>
      <w:r w:rsidRPr="0059184C">
        <w:rPr>
          <w:noProof/>
        </w:rPr>
        <w:t xml:space="preserve">    </w:t>
      </w:r>
      <w:r w:rsidR="005A55EF" w:rsidRPr="00956173">
        <w:rPr>
          <w:rFonts w:asciiTheme="minorHAnsi" w:hAnsiTheme="minorHAnsi" w:cstheme="minorHAnsi"/>
          <w:noProof/>
          <w:sz w:val="22"/>
          <w:szCs w:val="22"/>
        </w:rPr>
        <w:t>Figure 9.4</w:t>
      </w:r>
      <w:r w:rsidR="005819F4" w:rsidRPr="00956173">
        <w:rPr>
          <w:rFonts w:asciiTheme="minorHAnsi" w:hAnsiTheme="minorHAnsi" w:cstheme="minorHAnsi"/>
          <w:noProof/>
          <w:sz w:val="22"/>
          <w:szCs w:val="22"/>
        </w:rPr>
        <w:t xml:space="preserve"> </w:t>
      </w:r>
    </w:p>
    <w:p w14:paraId="0487DA06" w14:textId="77777777" w:rsidR="00956173" w:rsidRPr="00956173" w:rsidRDefault="00956173" w:rsidP="00956173">
      <w:pPr>
        <w:jc w:val="both"/>
        <w:rPr>
          <w:rFonts w:cstheme="minorHAnsi"/>
          <w:noProof/>
        </w:rPr>
      </w:pPr>
      <w:r w:rsidRPr="00956173">
        <w:rPr>
          <w:rFonts w:cstheme="minorHAnsi"/>
          <w:noProof/>
        </w:rPr>
        <w:t>Over the 5 year period, GreeGreenkick gear are predicted to generate £269775 in sales, rising at 6 approximately 6% each year. Gross profit including cost of labour stood  £107149 including cost of labour having a gross profit margin of 39.7%. Operating profits are £62551 which indicates the good control within operations. The Pre tax profit totalled £68485 after all the other factors within the cashsow forecast were taken into account.</w:t>
      </w:r>
    </w:p>
    <w:p w14:paraId="54C0D3BD" w14:textId="77777777" w:rsidR="00956173" w:rsidRDefault="00956173" w:rsidP="00B45B44">
      <w:pPr>
        <w:pStyle w:val="Heading3"/>
        <w:jc w:val="both"/>
        <w:rPr>
          <w:noProof/>
        </w:rPr>
      </w:pPr>
    </w:p>
    <w:p w14:paraId="5AD0837D" w14:textId="7E7716AC" w:rsidR="00A80E52" w:rsidRDefault="00A80E52" w:rsidP="00B45B44">
      <w:pPr>
        <w:pStyle w:val="Heading3"/>
        <w:jc w:val="both"/>
        <w:rPr>
          <w:noProof/>
        </w:rPr>
      </w:pPr>
      <w:r>
        <w:rPr>
          <w:noProof/>
        </w:rPr>
        <w:t>Balance sheet</w:t>
      </w:r>
    </w:p>
    <w:p w14:paraId="4E9651E4" w14:textId="1055EEA6" w:rsidR="007038A5" w:rsidRDefault="00A80E52" w:rsidP="00B45B44">
      <w:pPr>
        <w:pStyle w:val="Heading3"/>
        <w:jc w:val="both"/>
        <w:rPr>
          <w:noProof/>
        </w:rPr>
      </w:pPr>
      <w:r>
        <w:rPr>
          <w:noProof/>
        </w:rPr>
        <w:lastRenderedPageBreak/>
        <w:drawing>
          <wp:inline distT="0" distB="0" distL="0" distR="0" wp14:anchorId="157B0C77" wp14:editId="42A007BE">
            <wp:extent cx="5943600" cy="4866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4866640"/>
                    </a:xfrm>
                    <a:prstGeom prst="rect">
                      <a:avLst/>
                    </a:prstGeom>
                  </pic:spPr>
                </pic:pic>
              </a:graphicData>
            </a:graphic>
          </wp:inline>
        </w:drawing>
      </w:r>
    </w:p>
    <w:p w14:paraId="4BB11BFD" w14:textId="553142AA" w:rsidR="00A80E52" w:rsidRPr="00956173" w:rsidRDefault="00A80E52" w:rsidP="00B45B44">
      <w:pPr>
        <w:pStyle w:val="Heading3"/>
        <w:jc w:val="both"/>
        <w:rPr>
          <w:rFonts w:asciiTheme="minorHAnsi" w:hAnsiTheme="minorHAnsi" w:cstheme="minorHAnsi"/>
          <w:noProof/>
          <w:sz w:val="22"/>
          <w:szCs w:val="22"/>
        </w:rPr>
      </w:pPr>
      <w:r w:rsidRPr="00956173">
        <w:rPr>
          <w:rFonts w:asciiTheme="minorHAnsi" w:hAnsiTheme="minorHAnsi" w:cstheme="minorHAnsi"/>
          <w:noProof/>
          <w:sz w:val="22"/>
          <w:szCs w:val="22"/>
        </w:rPr>
        <w:t>Figure 9.5</w:t>
      </w:r>
      <w:r w:rsidR="00956173">
        <w:rPr>
          <w:rFonts w:asciiTheme="minorHAnsi" w:hAnsiTheme="minorHAnsi" w:cstheme="minorHAnsi"/>
          <w:noProof/>
          <w:sz w:val="22"/>
          <w:szCs w:val="22"/>
        </w:rPr>
        <w:t>- balance sheet</w:t>
      </w:r>
    </w:p>
    <w:p w14:paraId="13039C50" w14:textId="5F38088F" w:rsidR="00C52D66" w:rsidRPr="00956173" w:rsidRDefault="00E6691C" w:rsidP="00B45B44">
      <w:pPr>
        <w:pStyle w:val="Heading3"/>
        <w:jc w:val="both"/>
        <w:rPr>
          <w:rFonts w:asciiTheme="minorHAnsi" w:hAnsiTheme="minorHAnsi" w:cstheme="minorHAnsi"/>
          <w:sz w:val="22"/>
          <w:szCs w:val="22"/>
        </w:rPr>
      </w:pPr>
      <w:r w:rsidRPr="00956173">
        <w:rPr>
          <w:rFonts w:asciiTheme="minorHAnsi" w:hAnsiTheme="minorHAnsi" w:cstheme="minorHAnsi"/>
          <w:sz w:val="22"/>
          <w:szCs w:val="22"/>
        </w:rPr>
        <w:t xml:space="preserve">Break Even </w:t>
      </w:r>
      <w:r w:rsidR="00C52D66" w:rsidRPr="00956173">
        <w:rPr>
          <w:rFonts w:asciiTheme="minorHAnsi" w:hAnsiTheme="minorHAnsi" w:cstheme="minorHAnsi"/>
          <w:sz w:val="22"/>
          <w:szCs w:val="22"/>
        </w:rPr>
        <w:t>Analysis:</w:t>
      </w:r>
    </w:p>
    <w:p w14:paraId="03AD4479" w14:textId="22E62E0E" w:rsidR="00C52D66" w:rsidRPr="00956173" w:rsidRDefault="005B4EE0" w:rsidP="00B45B44">
      <w:pPr>
        <w:pStyle w:val="Heading3"/>
        <w:jc w:val="both"/>
        <w:rPr>
          <w:rFonts w:asciiTheme="minorHAnsi" w:hAnsiTheme="minorHAnsi" w:cstheme="minorHAnsi"/>
          <w:b w:val="0"/>
          <w:sz w:val="22"/>
          <w:szCs w:val="22"/>
        </w:rPr>
      </w:pPr>
      <w:r w:rsidRPr="00956173">
        <w:rPr>
          <w:rFonts w:asciiTheme="minorHAnsi" w:hAnsiTheme="minorHAnsi" w:cstheme="minorHAnsi"/>
          <w:b w:val="0"/>
          <w:sz w:val="22"/>
          <w:szCs w:val="22"/>
        </w:rPr>
        <w:t>Below</w:t>
      </w:r>
      <w:r w:rsidR="00C52D66" w:rsidRPr="00956173">
        <w:rPr>
          <w:rFonts w:asciiTheme="minorHAnsi" w:hAnsiTheme="minorHAnsi" w:cstheme="minorHAnsi"/>
          <w:b w:val="0"/>
          <w:sz w:val="22"/>
          <w:szCs w:val="22"/>
        </w:rPr>
        <w:t xml:space="preserve"> </w:t>
      </w:r>
      <w:r w:rsidR="006E517C" w:rsidRPr="00956173">
        <w:rPr>
          <w:rFonts w:asciiTheme="minorHAnsi" w:hAnsiTheme="minorHAnsi" w:cstheme="minorHAnsi"/>
          <w:b w:val="0"/>
          <w:sz w:val="22"/>
          <w:szCs w:val="22"/>
        </w:rPr>
        <w:t>break-even</w:t>
      </w:r>
      <w:r w:rsidR="00C52D66" w:rsidRPr="00956173">
        <w:rPr>
          <w:rFonts w:asciiTheme="minorHAnsi" w:hAnsiTheme="minorHAnsi" w:cstheme="minorHAnsi"/>
          <w:b w:val="0"/>
          <w:sz w:val="22"/>
          <w:szCs w:val="22"/>
        </w:rPr>
        <w:t xml:space="preserve"> analysis shows the revenue and units sold necessary </w:t>
      </w:r>
      <w:r w:rsidRPr="00956173">
        <w:rPr>
          <w:rFonts w:asciiTheme="minorHAnsi" w:hAnsiTheme="minorHAnsi" w:cstheme="minorHAnsi"/>
          <w:b w:val="0"/>
          <w:sz w:val="22"/>
          <w:szCs w:val="22"/>
        </w:rPr>
        <w:t>to reach the break-even point. As show below the company i</w:t>
      </w:r>
      <w:r w:rsidR="005034A3" w:rsidRPr="00956173">
        <w:rPr>
          <w:rFonts w:asciiTheme="minorHAnsi" w:hAnsiTheme="minorHAnsi" w:cstheme="minorHAnsi"/>
          <w:b w:val="0"/>
          <w:sz w:val="22"/>
          <w:szCs w:val="22"/>
        </w:rPr>
        <w:t>s expected to break even at 2</w:t>
      </w:r>
      <w:r w:rsidR="006E517C" w:rsidRPr="00956173">
        <w:rPr>
          <w:rFonts w:asciiTheme="minorHAnsi" w:hAnsiTheme="minorHAnsi" w:cstheme="minorHAnsi"/>
          <w:b w:val="0"/>
          <w:sz w:val="22"/>
          <w:szCs w:val="22"/>
        </w:rPr>
        <w:t xml:space="preserve">077 </w:t>
      </w:r>
      <w:r w:rsidRPr="00956173">
        <w:rPr>
          <w:rFonts w:asciiTheme="minorHAnsi" w:hAnsiTheme="minorHAnsi" w:cstheme="minorHAnsi"/>
          <w:b w:val="0"/>
          <w:sz w:val="22"/>
          <w:szCs w:val="22"/>
        </w:rPr>
        <w:t xml:space="preserve">sales in February </w:t>
      </w:r>
      <w:r w:rsidR="006E517C" w:rsidRPr="00956173">
        <w:rPr>
          <w:rFonts w:asciiTheme="minorHAnsi" w:hAnsiTheme="minorHAnsi" w:cstheme="minorHAnsi"/>
          <w:b w:val="0"/>
          <w:sz w:val="22"/>
          <w:szCs w:val="22"/>
        </w:rPr>
        <w:t>2026</w:t>
      </w:r>
      <w:r w:rsidR="0041139C" w:rsidRPr="00956173">
        <w:rPr>
          <w:rFonts w:asciiTheme="minorHAnsi" w:hAnsiTheme="minorHAnsi" w:cstheme="minorHAnsi"/>
          <w:b w:val="0"/>
          <w:sz w:val="22"/>
          <w:szCs w:val="22"/>
        </w:rPr>
        <w:t xml:space="preserve"> </w:t>
      </w:r>
      <w:r w:rsidRPr="00956173">
        <w:rPr>
          <w:rFonts w:asciiTheme="minorHAnsi" w:hAnsiTheme="minorHAnsi" w:cstheme="minorHAnsi"/>
          <w:b w:val="0"/>
          <w:sz w:val="22"/>
          <w:szCs w:val="22"/>
        </w:rPr>
        <w:t>of the forecast</w:t>
      </w:r>
      <w:r w:rsidR="006E517C" w:rsidRPr="00956173">
        <w:rPr>
          <w:rFonts w:asciiTheme="minorHAnsi" w:hAnsiTheme="minorHAnsi" w:cstheme="minorHAnsi"/>
          <w:b w:val="0"/>
          <w:sz w:val="22"/>
          <w:szCs w:val="22"/>
        </w:rPr>
        <w:t>, w</w:t>
      </w:r>
      <w:r w:rsidR="005034A3" w:rsidRPr="00956173">
        <w:rPr>
          <w:rFonts w:asciiTheme="minorHAnsi" w:hAnsiTheme="minorHAnsi" w:cstheme="minorHAnsi"/>
          <w:b w:val="0"/>
          <w:sz w:val="22"/>
          <w:szCs w:val="22"/>
        </w:rPr>
        <w:t xml:space="preserve">ith </w:t>
      </w:r>
      <w:r w:rsidR="006E517C" w:rsidRPr="00956173">
        <w:rPr>
          <w:rFonts w:asciiTheme="minorHAnsi" w:hAnsiTheme="minorHAnsi" w:cstheme="minorHAnsi"/>
          <w:b w:val="0"/>
          <w:sz w:val="22"/>
          <w:szCs w:val="22"/>
        </w:rPr>
        <w:t>monthly</w:t>
      </w:r>
      <w:r w:rsidR="005034A3" w:rsidRPr="00956173">
        <w:rPr>
          <w:rFonts w:asciiTheme="minorHAnsi" w:hAnsiTheme="minorHAnsi" w:cstheme="minorHAnsi"/>
          <w:b w:val="0"/>
          <w:sz w:val="22"/>
          <w:szCs w:val="22"/>
        </w:rPr>
        <w:t xml:space="preserve"> average of </w:t>
      </w:r>
      <w:r w:rsidR="006E517C" w:rsidRPr="00956173">
        <w:rPr>
          <w:rFonts w:asciiTheme="minorHAnsi" w:hAnsiTheme="minorHAnsi" w:cstheme="minorHAnsi"/>
          <w:b w:val="0"/>
          <w:sz w:val="22"/>
          <w:szCs w:val="22"/>
        </w:rPr>
        <w:t>£3809.13 fixed costs from December 2024 F</w:t>
      </w:r>
      <w:r w:rsidR="0041139C" w:rsidRPr="00956173">
        <w:rPr>
          <w:rFonts w:asciiTheme="minorHAnsi" w:hAnsiTheme="minorHAnsi" w:cstheme="minorHAnsi"/>
          <w:b w:val="0"/>
          <w:sz w:val="22"/>
          <w:szCs w:val="22"/>
        </w:rPr>
        <w:t>ebruary 2026. To achieve this they</w:t>
      </w:r>
      <w:r w:rsidR="006E517C" w:rsidRPr="00956173">
        <w:rPr>
          <w:rFonts w:asciiTheme="minorHAnsi" w:hAnsiTheme="minorHAnsi" w:cstheme="minorHAnsi"/>
          <w:b w:val="0"/>
          <w:sz w:val="22"/>
          <w:szCs w:val="22"/>
        </w:rPr>
        <w:t xml:space="preserve"> need to sell 139 kits a month.</w:t>
      </w:r>
    </w:p>
    <w:p w14:paraId="12B037B8" w14:textId="1609900F" w:rsidR="00E6691C" w:rsidRDefault="005034A3" w:rsidP="00B45B44">
      <w:pPr>
        <w:pStyle w:val="Heading3"/>
        <w:jc w:val="both"/>
        <w:rPr>
          <w:noProof/>
        </w:rPr>
      </w:pPr>
      <w:r>
        <w:rPr>
          <w:noProof/>
        </w:rPr>
        <w:drawing>
          <wp:inline distT="0" distB="0" distL="0" distR="0" wp14:anchorId="3436BAED" wp14:editId="07E8549D">
            <wp:extent cx="3190875" cy="13811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16185"/>
                    <a:stretch/>
                  </pic:blipFill>
                  <pic:spPr bwMode="auto">
                    <a:xfrm>
                      <a:off x="0" y="0"/>
                      <a:ext cx="3190875" cy="1381125"/>
                    </a:xfrm>
                    <a:prstGeom prst="rect">
                      <a:avLst/>
                    </a:prstGeom>
                    <a:ln>
                      <a:noFill/>
                    </a:ln>
                    <a:extLst>
                      <a:ext uri="{53640926-AAD7-44D8-BBD7-CCE9431645EC}">
                        <a14:shadowObscured xmlns:a14="http://schemas.microsoft.com/office/drawing/2010/main"/>
                      </a:ext>
                    </a:extLst>
                  </pic:spPr>
                </pic:pic>
              </a:graphicData>
            </a:graphic>
          </wp:inline>
        </w:drawing>
      </w:r>
      <w:r w:rsidR="00E6691C" w:rsidRPr="00E6691C">
        <w:rPr>
          <w:noProof/>
        </w:rPr>
        <w:t xml:space="preserve"> </w:t>
      </w:r>
    </w:p>
    <w:p w14:paraId="408A8802" w14:textId="021B5A9A" w:rsidR="00AB0ED4" w:rsidRDefault="00D91EB0" w:rsidP="00B45B44">
      <w:pPr>
        <w:pStyle w:val="Heading3"/>
        <w:jc w:val="both"/>
        <w:rPr>
          <w:noProof/>
        </w:rPr>
      </w:pPr>
      <w:r>
        <w:rPr>
          <w:noProof/>
        </w:rPr>
        <w:lastRenderedPageBreak/>
        <w:drawing>
          <wp:inline distT="0" distB="0" distL="0" distR="0" wp14:anchorId="776C1582" wp14:editId="102CC258">
            <wp:extent cx="4584700" cy="2755900"/>
            <wp:effectExtent l="0" t="0" r="635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E6F6F74" w14:textId="1E77F241" w:rsidR="00A80E52" w:rsidRPr="00956173" w:rsidRDefault="00A80E52" w:rsidP="00B45B44">
      <w:pPr>
        <w:pStyle w:val="Heading3"/>
        <w:jc w:val="both"/>
        <w:rPr>
          <w:rFonts w:asciiTheme="minorHAnsi" w:hAnsiTheme="minorHAnsi" w:cstheme="minorHAnsi"/>
          <w:noProof/>
          <w:sz w:val="22"/>
          <w:szCs w:val="22"/>
        </w:rPr>
      </w:pPr>
      <w:r w:rsidRPr="00956173">
        <w:rPr>
          <w:rFonts w:asciiTheme="minorHAnsi" w:hAnsiTheme="minorHAnsi" w:cstheme="minorHAnsi"/>
          <w:noProof/>
          <w:sz w:val="22"/>
          <w:szCs w:val="22"/>
        </w:rPr>
        <w:t>Figure 9.6</w:t>
      </w:r>
    </w:p>
    <w:p w14:paraId="2BFAD2CE" w14:textId="1BF24193" w:rsidR="00E6691C" w:rsidRPr="00956173" w:rsidRDefault="00225174" w:rsidP="00B45B44">
      <w:pPr>
        <w:pStyle w:val="Heading3"/>
        <w:tabs>
          <w:tab w:val="left" w:pos="6300"/>
        </w:tabs>
        <w:jc w:val="both"/>
        <w:rPr>
          <w:rFonts w:asciiTheme="minorHAnsi" w:hAnsiTheme="minorHAnsi" w:cstheme="minorHAnsi"/>
          <w:sz w:val="22"/>
          <w:szCs w:val="22"/>
        </w:rPr>
      </w:pPr>
      <w:r w:rsidRPr="00956173">
        <w:rPr>
          <w:rFonts w:asciiTheme="minorHAnsi" w:hAnsiTheme="minorHAnsi" w:cstheme="minorHAnsi"/>
          <w:sz w:val="22"/>
          <w:szCs w:val="22"/>
        </w:rPr>
        <w:t xml:space="preserve">Finance </w:t>
      </w:r>
      <w:r w:rsidR="00986B96" w:rsidRPr="00956173">
        <w:rPr>
          <w:rFonts w:asciiTheme="minorHAnsi" w:hAnsiTheme="minorHAnsi" w:cstheme="minorHAnsi"/>
          <w:sz w:val="22"/>
          <w:szCs w:val="22"/>
        </w:rPr>
        <w:t>requirements</w:t>
      </w:r>
    </w:p>
    <w:p w14:paraId="6E22F90A" w14:textId="2E9B408A" w:rsidR="00225174" w:rsidRPr="00956173" w:rsidRDefault="00F43CD9" w:rsidP="003A0153">
      <w:pPr>
        <w:jc w:val="both"/>
        <w:rPr>
          <w:rFonts w:cstheme="minorHAnsi"/>
        </w:rPr>
      </w:pPr>
      <w:r w:rsidRPr="00956173">
        <w:rPr>
          <w:rFonts w:cstheme="minorHAnsi"/>
        </w:rPr>
        <w:t xml:space="preserve">The owner will </w:t>
      </w:r>
      <w:r w:rsidR="00DD03A4" w:rsidRPr="00956173">
        <w:rPr>
          <w:rFonts w:cstheme="minorHAnsi"/>
        </w:rPr>
        <w:t xml:space="preserve">make an initial expenditure of £15,000 and </w:t>
      </w:r>
      <w:r w:rsidRPr="00956173">
        <w:rPr>
          <w:rFonts w:cstheme="minorHAnsi"/>
        </w:rPr>
        <w:t>apply for the</w:t>
      </w:r>
      <w:r w:rsidR="00B126E6" w:rsidRPr="00956173">
        <w:rPr>
          <w:rFonts w:cstheme="minorHAnsi"/>
        </w:rPr>
        <w:t xml:space="preserve"> </w:t>
      </w:r>
      <w:r w:rsidRPr="00956173">
        <w:rPr>
          <w:rFonts w:cstheme="minorHAnsi"/>
        </w:rPr>
        <w:t>£</w:t>
      </w:r>
      <w:r w:rsidR="00B126E6" w:rsidRPr="00956173">
        <w:rPr>
          <w:rFonts w:cstheme="minorHAnsi"/>
        </w:rPr>
        <w:t xml:space="preserve">5000 government grant </w:t>
      </w:r>
      <w:r w:rsidRPr="00956173">
        <w:rPr>
          <w:rFonts w:cstheme="minorHAnsi"/>
        </w:rPr>
        <w:t>within the Refurbishment Grants Program</w:t>
      </w:r>
      <w:r w:rsidR="00B126E6" w:rsidRPr="00956173">
        <w:rPr>
          <w:rFonts w:cstheme="minorHAnsi"/>
        </w:rPr>
        <w:t xml:space="preserve">. The funds should cover costs of initial equipment, </w:t>
      </w:r>
      <w:r w:rsidR="00CA439D" w:rsidRPr="00956173">
        <w:rPr>
          <w:rFonts w:cstheme="minorHAnsi"/>
        </w:rPr>
        <w:t xml:space="preserve">refurbishments, </w:t>
      </w:r>
      <w:r w:rsidR="00B126E6" w:rsidRPr="00956173">
        <w:rPr>
          <w:rFonts w:cstheme="minorHAnsi"/>
        </w:rPr>
        <w:t xml:space="preserve">marketing as well resources to help company stay </w:t>
      </w:r>
      <w:r w:rsidR="006D354F" w:rsidRPr="00956173">
        <w:rPr>
          <w:rFonts w:cstheme="minorHAnsi"/>
        </w:rPr>
        <w:t>afloat. If there are any price fluctuations within this market, the costs should be covered. All the money left after the initial investments will be put aside in the business to help out in case of emergency.</w:t>
      </w:r>
      <w:r w:rsidR="00DD03A4" w:rsidRPr="00956173">
        <w:rPr>
          <w:rFonts w:cstheme="minorHAnsi"/>
        </w:rPr>
        <w:t xml:space="preserve"> To lessen chances of business </w:t>
      </w:r>
      <w:r w:rsidR="00DA1FF3" w:rsidRPr="00956173">
        <w:rPr>
          <w:rFonts w:cstheme="minorHAnsi"/>
        </w:rPr>
        <w:t>difficulties, the</w:t>
      </w:r>
      <w:r w:rsidR="00DD03A4" w:rsidRPr="00956173">
        <w:rPr>
          <w:rFonts w:cstheme="minorHAnsi"/>
        </w:rPr>
        <w:t xml:space="preserve"> same sum will be reinvested </w:t>
      </w:r>
      <w:r w:rsidR="00DA1FF3" w:rsidRPr="00956173">
        <w:rPr>
          <w:rFonts w:cstheme="minorHAnsi"/>
        </w:rPr>
        <w:t>annually.</w:t>
      </w:r>
      <w:r w:rsidR="006D354F" w:rsidRPr="00956173">
        <w:rPr>
          <w:rFonts w:cstheme="minorHAnsi"/>
        </w:rPr>
        <w:t xml:space="preserve"> </w:t>
      </w:r>
      <w:r w:rsidR="00B126E6" w:rsidRPr="00956173">
        <w:rPr>
          <w:rFonts w:cstheme="minorHAnsi"/>
        </w:rPr>
        <w:t xml:space="preserve">Investors could </w:t>
      </w:r>
      <w:r w:rsidR="00CA439D" w:rsidRPr="00956173">
        <w:rPr>
          <w:rFonts w:cstheme="minorHAnsi"/>
        </w:rPr>
        <w:t>include</w:t>
      </w:r>
      <w:r w:rsidR="00B126E6" w:rsidRPr="00956173">
        <w:rPr>
          <w:rFonts w:cstheme="minorHAnsi"/>
        </w:rPr>
        <w:t xml:space="preserve"> sustainable focused grants and sustainable fashion networks. The grants can provide funding without equity loss whereas sustainable fashion networks can help connect the company with like-minded investors</w:t>
      </w:r>
      <w:r w:rsidR="006D354F" w:rsidRPr="00956173">
        <w:rPr>
          <w:rFonts w:cstheme="minorHAnsi"/>
        </w:rPr>
        <w:t>.</w:t>
      </w:r>
    </w:p>
    <w:p w14:paraId="19EEDA97" w14:textId="2E853E8C" w:rsidR="00225174" w:rsidRDefault="00225174" w:rsidP="00DD03A4">
      <w:pPr>
        <w:jc w:val="both"/>
      </w:pPr>
    </w:p>
    <w:p w14:paraId="2B88A130" w14:textId="77777777" w:rsidR="006C58FD" w:rsidRPr="00B95C4B" w:rsidRDefault="006C58FD" w:rsidP="00B45B44">
      <w:pPr>
        <w:jc w:val="both"/>
      </w:pPr>
    </w:p>
    <w:p w14:paraId="7142F9EA" w14:textId="77777777" w:rsidR="00B95C4B" w:rsidRPr="00B95C4B" w:rsidRDefault="00B95C4B" w:rsidP="00B45B44">
      <w:pPr>
        <w:jc w:val="both"/>
      </w:pPr>
    </w:p>
    <w:p w14:paraId="66094980" w14:textId="101F4548" w:rsidR="00281251" w:rsidRDefault="00B95C4B" w:rsidP="00B45B44">
      <w:pPr>
        <w:pStyle w:val="Heading1"/>
        <w:jc w:val="both"/>
      </w:pPr>
      <w:r>
        <w:t>10</w:t>
      </w:r>
      <w:r w:rsidR="00013890">
        <w:t>:</w:t>
      </w:r>
      <w:r w:rsidR="005A4F7A">
        <w:t xml:space="preserve"> </w:t>
      </w:r>
      <w:r w:rsidR="00606BDF">
        <w:t>References</w:t>
      </w:r>
    </w:p>
    <w:p w14:paraId="102D548F" w14:textId="0A70896D" w:rsidR="003A0153" w:rsidRDefault="003A0153" w:rsidP="003A0153">
      <w:pPr>
        <w:jc w:val="both"/>
      </w:pPr>
      <w:r>
        <w:t xml:space="preserve">Business </w:t>
      </w:r>
      <w:r w:rsidR="006C246D">
        <w:t>research</w:t>
      </w:r>
      <w:r>
        <w:t xml:space="preserve"> editor. “Football Shirts Market Size &amp; Forecast [2032].” </w:t>
      </w:r>
      <w:r w:rsidRPr="003A0153">
        <w:t>Businessresearchinsights.com</w:t>
      </w:r>
      <w:r>
        <w:t xml:space="preserve">, 4 Nov. 2024, </w:t>
      </w:r>
      <w:hyperlink r:id="rId33" w:history="1">
        <w:r w:rsidRPr="003A0153">
          <w:t>www.businessresearchinsights.com/market-reports/football-shirts-market-115423. Accessed 20 Nov. 2024</w:t>
        </w:r>
      </w:hyperlink>
      <w:r>
        <w:t>.</w:t>
      </w:r>
    </w:p>
    <w:p w14:paraId="3611A1D4" w14:textId="77777777" w:rsidR="003A0153" w:rsidRDefault="003A0153" w:rsidP="003A0153">
      <w:pPr>
        <w:jc w:val="both"/>
      </w:pPr>
      <w:r>
        <w:t xml:space="preserve">Fabirkiewicz, Adam. “Implementing Genuinely Sustainable Packaging in a Small Brand |.” </w:t>
      </w:r>
      <w:r w:rsidRPr="003A0153">
        <w:t>Packhelp</w:t>
      </w:r>
      <w:r>
        <w:t>, 9 May 2022, packhelp.co.uk/sustainable-packaging/?rememberRegion=gb&amp;gspk=dW5kZWZpbmVk. Accessed 26 Nov. 2024.</w:t>
      </w:r>
    </w:p>
    <w:p w14:paraId="5D7A1E7A" w14:textId="77777777" w:rsidR="003A0153" w:rsidRPr="00A80E52" w:rsidRDefault="003A0153" w:rsidP="003A0153">
      <w:pPr>
        <w:jc w:val="both"/>
        <w:rPr>
          <w:lang w:val="es-ES"/>
        </w:rPr>
      </w:pPr>
      <w:r>
        <w:t xml:space="preserve">Fokina, Maryia. “Online Shopping Statistics: Ecommerce Trends for 2022.” </w:t>
      </w:r>
      <w:r w:rsidRPr="00A80E52">
        <w:rPr>
          <w:lang w:val="es-ES"/>
        </w:rPr>
        <w:t>Tidio, 7 Mar. 2024, www.tidio.com/blog/online-shopping-statistics/. Accessed 20 Nov. 2024.</w:t>
      </w:r>
    </w:p>
    <w:p w14:paraId="30F00DB5" w14:textId="77777777" w:rsidR="003A0153" w:rsidRPr="003A0153" w:rsidRDefault="003A0153" w:rsidP="003A0153">
      <w:pPr>
        <w:jc w:val="both"/>
      </w:pPr>
      <w:r w:rsidRPr="00A80E52">
        <w:rPr>
          <w:lang w:val="es-ES"/>
        </w:rPr>
        <w:lastRenderedPageBreak/>
        <w:t xml:space="preserve">Friar, Riley. </w:t>
      </w:r>
      <w:r w:rsidRPr="003A0153">
        <w:t xml:space="preserve">“Why Do Consumers Prefer to Engage with Well-Known Brands?” Www.onfulfillment.com, 16 Mar. 2023, </w:t>
      </w:r>
      <w:hyperlink r:id="rId34" w:history="1">
        <w:r w:rsidRPr="003A0153">
          <w:t>www.onfulfillment.com/blog/consumers-prefer-to-engage-with-brands. Accessed 23 Nov. 2024</w:t>
        </w:r>
      </w:hyperlink>
      <w:r w:rsidRPr="003A0153">
        <w:t>.</w:t>
      </w:r>
    </w:p>
    <w:p w14:paraId="044A9500" w14:textId="77777777" w:rsidR="003A0153" w:rsidRPr="003A0153" w:rsidRDefault="003A0153" w:rsidP="003A0153">
      <w:pPr>
        <w:jc w:val="both"/>
      </w:pPr>
      <w:r w:rsidRPr="003A0153">
        <w:t>KPI Editor. “KPI Sports.” KPI Sports, 10 Apr. 2024, kpisports.com.au/blogs/knowledge-centre/choosing-the-right-fabric-for-your-football-kit. Accessed 22 Nov. 2024.</w:t>
      </w:r>
    </w:p>
    <w:p w14:paraId="3C42D5FA" w14:textId="77777777" w:rsidR="003A0153" w:rsidRDefault="003A0153" w:rsidP="003A0153">
      <w:pPr>
        <w:jc w:val="both"/>
      </w:pPr>
      <w:r>
        <w:t xml:space="preserve">LinkedIn Editor. “Hobbycraft | LinkedIn.” </w:t>
      </w:r>
      <w:r w:rsidRPr="003A0153">
        <w:t>Uk.linkedin.com</w:t>
      </w:r>
      <w:r>
        <w:t>, uk.linkedin.com/company/hobbycraft. Accessed 20 Nov. 2024.</w:t>
      </w:r>
    </w:p>
    <w:p w14:paraId="6B179B67" w14:textId="77777777" w:rsidR="003A0153" w:rsidRDefault="003A0153" w:rsidP="003A0153">
      <w:pPr>
        <w:jc w:val="both"/>
      </w:pPr>
      <w:r>
        <w:t xml:space="preserve">Mileele. “In the “Football Sportswear Market”, the Main Focus Is on Keeping Costs Low and Getting the Most out of Resources. Market Research Provides Details on What People Want (Demand) and What’s Available (Supply).” </w:t>
      </w:r>
      <w:r w:rsidRPr="003A0153">
        <w:t>Linkedin.com</w:t>
      </w:r>
      <w:r>
        <w:t xml:space="preserve">, 29 Oct. 2024, </w:t>
      </w:r>
    </w:p>
    <w:p w14:paraId="03B1B87B" w14:textId="77777777" w:rsidR="003A0153" w:rsidRPr="00B231E2" w:rsidRDefault="003A0153" w:rsidP="003A0153">
      <w:pPr>
        <w:jc w:val="both"/>
      </w:pPr>
      <w:r>
        <w:tab/>
      </w:r>
      <w:r>
        <w:tab/>
      </w:r>
      <w:r w:rsidRPr="00B231E2">
        <w:t xml:space="preserve">News, E. S. G. “Consumers Willing to Pay Average of 9.7% More for Sustainable Goods: PwC Survey.” </w:t>
      </w:r>
      <w:r w:rsidRPr="003A0153">
        <w:t>ESG News</w:t>
      </w:r>
      <w:r w:rsidRPr="00B231E2">
        <w:t>, 15 May 2024, esgnews.com/consumers-willing-to-pay-average-of-9-7-more-for-sustainable-goods-pwc-survey/.</w:t>
      </w:r>
    </w:p>
    <w:p w14:paraId="53FEF61D" w14:textId="77777777" w:rsidR="003A0153" w:rsidRPr="003A0153" w:rsidRDefault="003A0153" w:rsidP="003A0153">
      <w:pPr>
        <w:jc w:val="both"/>
      </w:pPr>
      <w:r w:rsidRPr="003A0153">
        <w:t>Pannuti, Celine. “Inflation and the Cost of Living: Are Consumers Spending Less?” Www.jpmorgan.com, 2022, www.jpmorgan.com/insights/global-research/economy/inflation-cost-of-living. ,  22/11/24</w:t>
      </w:r>
    </w:p>
    <w:p w14:paraId="77348F8C" w14:textId="77777777" w:rsidR="003A0153" w:rsidRDefault="003A0153" w:rsidP="003A0153">
      <w:pPr>
        <w:jc w:val="both"/>
      </w:pPr>
      <w:r>
        <w:t xml:space="preserve">Stone, Michelle . “The Rise of Consumer-Driven Sustainability: What Companies Can’t Afford to Ignore.” </w:t>
      </w:r>
      <w:r w:rsidRPr="003A0153">
        <w:t>Converged.propelsoftware.com</w:t>
      </w:r>
      <w:r>
        <w:t>, 14 June 2024, converged.propelsoftware.com/blogs/the-rise-of-consumer-driven-sustainability-what-companies-cant-afford-to-ignore. Accessed 20 Nov. 2024.</w:t>
      </w:r>
    </w:p>
    <w:p w14:paraId="3673E5F8" w14:textId="77777777" w:rsidR="003A0153" w:rsidRDefault="003A0153" w:rsidP="003A0153">
      <w:pPr>
        <w:jc w:val="both"/>
      </w:pPr>
      <w:r>
        <w:t xml:space="preserve">Tighe, D. “Nike: Gross Profit Worldwide 2014-2020.” </w:t>
      </w:r>
      <w:r w:rsidRPr="003A0153">
        <w:t>Statista</w:t>
      </w:r>
      <w:r>
        <w:t>, www.statista.com, 15 Aug. 2022, www.statista.com/statistics/1002883/gross-profit-of-nike-worldwide/. Accessed 20 Nov. 2024.</w:t>
      </w:r>
    </w:p>
    <w:p w14:paraId="174A3B87" w14:textId="77777777" w:rsidR="003A0153" w:rsidRDefault="003A0153" w:rsidP="003A0153">
      <w:pPr>
        <w:jc w:val="both"/>
      </w:pPr>
      <w:r>
        <w:t xml:space="preserve">Tighe, D. “The Adidas Group’s Gross Profit Worldwide 2000-2018 | Statista.” </w:t>
      </w:r>
      <w:r w:rsidRPr="003A0153">
        <w:t>Statista</w:t>
      </w:r>
      <w:r>
        <w:t>, Statista, 2023, www.statista.com/statistics/268417/gross-profit-of-the-adidas-group-worldwide-since-2000/. Accessed 20 Nov. 2024.</w:t>
      </w:r>
    </w:p>
    <w:p w14:paraId="15DA7B1E" w14:textId="77777777" w:rsidR="003A0153" w:rsidRDefault="003A0153" w:rsidP="003A0153">
      <w:pPr>
        <w:jc w:val="both"/>
      </w:pPr>
      <w:r>
        <w:t xml:space="preserve">tjeerd. “Is Polyester Sportswear Suitable for Me? - TD Sportswear.” </w:t>
      </w:r>
      <w:r w:rsidRPr="003A0153">
        <w:t>TD Sportswear - Custom Sportswear.</w:t>
      </w:r>
      <w:r>
        <w:t>, 28 Mar. 2024, tdsportswear.com/is-polyester-sportswear-suitable-for-me/. Accessed 26 Nov. 2024.</w:t>
      </w:r>
    </w:p>
    <w:p w14:paraId="79B1F5E7" w14:textId="77777777" w:rsidR="003A0153" w:rsidRDefault="003A0153" w:rsidP="003A0153">
      <w:pPr>
        <w:jc w:val="both"/>
      </w:pPr>
      <w:r>
        <w:t xml:space="preserve">UK parliament editor. “Environmental Policy.” </w:t>
      </w:r>
      <w:r w:rsidRPr="003A0153">
        <w:t>UK Parliament</w:t>
      </w:r>
      <w:r>
        <w:t>, 2019, www.parliament.uk/about/sustainability/environmental-policy/. Accessed 26 Nov. 2024.</w:t>
      </w:r>
    </w:p>
    <w:p w14:paraId="3B338E1D" w14:textId="77777777" w:rsidR="003A0153" w:rsidRPr="003A0153" w:rsidRDefault="003A0153" w:rsidP="003A0153">
      <w:pPr>
        <w:jc w:val="both"/>
      </w:pPr>
      <w:r w:rsidRPr="003A0153">
        <w:t>Weavabel. “What Are the Pros and Cons of Recycled Polyester?” Www.weavabel.com, 20 July 2022, www.weavabel.com/blog/what-are-the-pros-and-cons-of-recycled-polyester. Accessed 22 Nov. 2024.</w:t>
      </w:r>
    </w:p>
    <w:p w14:paraId="43DFB74A" w14:textId="77777777" w:rsidR="003A0153" w:rsidRPr="003A0153" w:rsidRDefault="003A0153" w:rsidP="003A0153">
      <w:pPr>
        <w:jc w:val="both"/>
      </w:pPr>
      <w:r w:rsidRPr="003A0153">
        <w:t xml:space="preserve">Wong, Nicole. “The Rise of Sustainable Fashion: Why Eco-Friendly Clothing Is Here to Stay.” </w:t>
      </w:r>
      <w:r w:rsidRPr="00A80E52">
        <w:rPr>
          <w:lang w:val="fr-FR"/>
        </w:rPr>
        <w:t xml:space="preserve">Virtue, 12 Apr. 2023, www.virtueimpact.com/post/the-rise-of-sustainable-fashion-why-eco-friendly-clothing-is-here-to-stay. </w:t>
      </w:r>
      <w:r w:rsidRPr="003A0153">
        <w:t>Accessed 22 Nov. 2024.</w:t>
      </w:r>
    </w:p>
    <w:p w14:paraId="78877A08" w14:textId="77777777" w:rsidR="003A0153" w:rsidRDefault="003A0153" w:rsidP="003A0153">
      <w:pPr>
        <w:jc w:val="both"/>
      </w:pPr>
      <w:r>
        <w:t>www.linkedin.com/pulse/football-sportswear-market-global-analysis-trends-forecasts-2024-2031-pcp7c. Accessed 26 Nov. 2024.</w:t>
      </w:r>
    </w:p>
    <w:p w14:paraId="0C8EC8FE" w14:textId="2FF8175D" w:rsidR="00980082" w:rsidRPr="00980082" w:rsidRDefault="00980082" w:rsidP="00B231E2">
      <w:pPr>
        <w:tabs>
          <w:tab w:val="left" w:pos="6545"/>
        </w:tabs>
        <w:spacing w:after="0" w:line="480" w:lineRule="auto"/>
        <w:ind w:hanging="720"/>
        <w:jc w:val="both"/>
        <w:rPr>
          <w:rFonts w:ascii="Times New Roman" w:eastAsia="Times New Roman" w:hAnsi="Times New Roman" w:cs="Times New Roman"/>
          <w:sz w:val="24"/>
          <w:szCs w:val="24"/>
        </w:rPr>
      </w:pPr>
    </w:p>
    <w:p w14:paraId="5CC165AE" w14:textId="77777777" w:rsidR="00980082" w:rsidRDefault="00980082" w:rsidP="00B45B44">
      <w:pPr>
        <w:pStyle w:val="NormalWeb"/>
        <w:spacing w:before="0" w:beforeAutospacing="0" w:after="0" w:afterAutospacing="0" w:line="480" w:lineRule="auto"/>
        <w:ind w:left="720" w:hanging="720"/>
        <w:jc w:val="both"/>
      </w:pPr>
    </w:p>
    <w:p w14:paraId="0266A0E7" w14:textId="77777777" w:rsidR="00627838" w:rsidRDefault="00627838" w:rsidP="00B45B44">
      <w:pPr>
        <w:pStyle w:val="NormalWeb"/>
        <w:spacing w:before="0" w:beforeAutospacing="0" w:after="0" w:afterAutospacing="0" w:line="480" w:lineRule="auto"/>
        <w:ind w:left="720" w:hanging="720"/>
        <w:jc w:val="both"/>
      </w:pPr>
    </w:p>
    <w:p w14:paraId="3637657B" w14:textId="77777777" w:rsidR="00912255" w:rsidRDefault="00912255" w:rsidP="00B45B44">
      <w:pPr>
        <w:pStyle w:val="NormalWeb"/>
        <w:spacing w:before="0" w:beforeAutospacing="0" w:after="0" w:afterAutospacing="0" w:line="480" w:lineRule="auto"/>
        <w:ind w:left="720" w:hanging="720"/>
        <w:jc w:val="both"/>
      </w:pPr>
    </w:p>
    <w:p w14:paraId="063CF5EF" w14:textId="77777777" w:rsidR="00501B2F" w:rsidRDefault="00501B2F" w:rsidP="00B45B44">
      <w:pPr>
        <w:pStyle w:val="NormalWeb"/>
        <w:spacing w:before="0" w:beforeAutospacing="0" w:after="0" w:afterAutospacing="0" w:line="480" w:lineRule="auto"/>
        <w:ind w:left="720" w:hanging="720"/>
        <w:jc w:val="both"/>
      </w:pPr>
    </w:p>
    <w:p w14:paraId="6BB3788F" w14:textId="77777777" w:rsidR="00501B2F" w:rsidRPr="00501B2F" w:rsidRDefault="00501B2F" w:rsidP="00B45B44">
      <w:pPr>
        <w:jc w:val="both"/>
      </w:pPr>
    </w:p>
    <w:sectPr w:rsidR="00501B2F" w:rsidRPr="00501B2F">
      <w:head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824870" w14:textId="77777777" w:rsidR="00510930" w:rsidRDefault="00510930" w:rsidP="00D10FCB">
      <w:pPr>
        <w:spacing w:after="0" w:line="240" w:lineRule="auto"/>
      </w:pPr>
      <w:r>
        <w:separator/>
      </w:r>
    </w:p>
  </w:endnote>
  <w:endnote w:type="continuationSeparator" w:id="0">
    <w:p w14:paraId="40E49D63" w14:textId="77777777" w:rsidR="00510930" w:rsidRDefault="00510930" w:rsidP="00D10F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A9A99B" w14:textId="77777777" w:rsidR="00510930" w:rsidRDefault="00510930" w:rsidP="00D10FCB">
      <w:pPr>
        <w:spacing w:after="0" w:line="240" w:lineRule="auto"/>
      </w:pPr>
      <w:r>
        <w:separator/>
      </w:r>
    </w:p>
  </w:footnote>
  <w:footnote w:type="continuationSeparator" w:id="0">
    <w:p w14:paraId="28A58C14" w14:textId="77777777" w:rsidR="00510930" w:rsidRDefault="00510930" w:rsidP="00D10F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A73B43" w14:textId="77777777" w:rsidR="00541926" w:rsidRDefault="00541926">
    <w:pPr>
      <w:pStyle w:val="Header"/>
    </w:pPr>
    <w:r>
      <w:rPr>
        <w:noProof/>
      </w:rPr>
      <mc:AlternateContent>
        <mc:Choice Requires="wps">
          <w:drawing>
            <wp:anchor distT="0" distB="0" distL="114300" distR="114300" simplePos="0" relativeHeight="251659264" behindDoc="0" locked="0" layoutInCell="0" allowOverlap="1" wp14:anchorId="40D4B6A9" wp14:editId="3B704BD5">
              <wp:simplePos x="0" y="0"/>
              <wp:positionH relativeFrom="page">
                <wp:posOffset>0</wp:posOffset>
              </wp:positionH>
              <wp:positionV relativeFrom="page">
                <wp:posOffset>190500</wp:posOffset>
              </wp:positionV>
              <wp:extent cx="7772400" cy="273050"/>
              <wp:effectExtent l="0" t="0" r="0" b="12700"/>
              <wp:wrapNone/>
              <wp:docPr id="5" name="MSIPCM84c64333838e55022f60db63" descr="{&quot;HashCode&quot;:-1484644562,&quot;Height&quot;:792.0,&quot;Width&quot;:612.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0AC62F29" w14:textId="77777777" w:rsidR="00541926" w:rsidRPr="00D10FCB" w:rsidRDefault="00541926" w:rsidP="00D10FCB">
                          <w:pPr>
                            <w:spacing w:after="0"/>
                            <w:jc w:val="center"/>
                            <w:rPr>
                              <w:rFonts w:ascii="Calibri" w:hAnsi="Calibri" w:cs="Calibri"/>
                              <w:color w:val="FF8C00"/>
                              <w:sz w:val="20"/>
                            </w:rPr>
                          </w:pPr>
                          <w:r w:rsidRPr="00D10FCB">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40D4B6A9" id="_x0000_t202" coordsize="21600,21600" o:spt="202" path="m,l,21600r21600,l21600,xe">
              <v:stroke joinstyle="miter"/>
              <v:path gradientshapeok="t" o:connecttype="rect"/>
            </v:shapetype>
            <v:shape id="MSIPCM84c64333838e55022f60db63" o:spid="_x0000_s1026" type="#_x0000_t202" alt="{&quot;HashCode&quot;:-1484644562,&quot;Height&quot;:792.0,&quot;Width&quot;:612.0,&quot;Placement&quot;:&quot;Header&quot;,&quot;Index&quot;:&quot;Primary&quot;,&quot;Section&quot;:1,&quot;Top&quot;:0.0,&quot;Left&quot;:0.0}" style="position:absolute;margin-left:0;margin-top:15pt;width:612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" o:allowincell="f" filled="f" stroked="f" strokeweight=".5pt">
              <v:textbox inset=",0,,0">
                <w:txbxContent>
                  <w:p w14:paraId="0AC62F29" w14:textId="77777777" w:rsidR="00541926" w:rsidRPr="00D10FCB" w:rsidRDefault="00541926" w:rsidP="00D10FCB">
                    <w:pPr>
                      <w:spacing w:after="0"/>
                      <w:jc w:val="center"/>
                      <w:rPr>
                        <w:rFonts w:ascii="Calibri" w:hAnsi="Calibri" w:cs="Calibri"/>
                        <w:color w:val="FF8C00"/>
                        <w:sz w:val="20"/>
                      </w:rPr>
                    </w:pPr>
                    <w:r w:rsidRPr="00D10FCB">
                      <w:rPr>
                        <w:rFonts w:ascii="Calibri" w:hAnsi="Calibri" w:cs="Calibri"/>
                        <w:color w:val="FF8C00"/>
                        <w:sz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B037F07"/>
    <w:multiLevelType w:val="hybridMultilevel"/>
    <w:tmpl w:val="FD46FCAC"/>
    <w:lvl w:ilvl="0" w:tplc="BEEE58BE">
      <w:start w:val="9"/>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646479D"/>
    <w:multiLevelType w:val="hybridMultilevel"/>
    <w:tmpl w:val="7D76B14A"/>
    <w:lvl w:ilvl="0" w:tplc="E2BA7C06">
      <w:start w:val="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5D11D0D"/>
    <w:multiLevelType w:val="hybridMultilevel"/>
    <w:tmpl w:val="387C3792"/>
    <w:lvl w:ilvl="0" w:tplc="FA46D0A0">
      <w:start w:val="4"/>
      <w:numFmt w:val="bullet"/>
      <w:lvlText w:val="-"/>
      <w:lvlJc w:val="left"/>
      <w:pPr>
        <w:ind w:left="408" w:hanging="360"/>
      </w:pPr>
      <w:rPr>
        <w:rFonts w:ascii="Calibri" w:eastAsiaTheme="minorHAnsi" w:hAnsi="Calibri" w:cs="Calibri" w:hint="default"/>
      </w:rPr>
    </w:lvl>
    <w:lvl w:ilvl="1" w:tplc="04090003" w:tentative="1">
      <w:start w:val="1"/>
      <w:numFmt w:val="bullet"/>
      <w:lvlText w:val="o"/>
      <w:lvlJc w:val="left"/>
      <w:pPr>
        <w:ind w:left="1128" w:hanging="360"/>
      </w:pPr>
      <w:rPr>
        <w:rFonts w:ascii="Courier New" w:hAnsi="Courier New" w:cs="Courier New" w:hint="default"/>
      </w:rPr>
    </w:lvl>
    <w:lvl w:ilvl="2" w:tplc="04090005" w:tentative="1">
      <w:start w:val="1"/>
      <w:numFmt w:val="bullet"/>
      <w:lvlText w:val=""/>
      <w:lvlJc w:val="left"/>
      <w:pPr>
        <w:ind w:left="1848" w:hanging="360"/>
      </w:pPr>
      <w:rPr>
        <w:rFonts w:ascii="Wingdings" w:hAnsi="Wingdings" w:hint="default"/>
      </w:rPr>
    </w:lvl>
    <w:lvl w:ilvl="3" w:tplc="04090001" w:tentative="1">
      <w:start w:val="1"/>
      <w:numFmt w:val="bullet"/>
      <w:lvlText w:val=""/>
      <w:lvlJc w:val="left"/>
      <w:pPr>
        <w:ind w:left="2568" w:hanging="360"/>
      </w:pPr>
      <w:rPr>
        <w:rFonts w:ascii="Symbol" w:hAnsi="Symbol" w:hint="default"/>
      </w:rPr>
    </w:lvl>
    <w:lvl w:ilvl="4" w:tplc="04090003" w:tentative="1">
      <w:start w:val="1"/>
      <w:numFmt w:val="bullet"/>
      <w:lvlText w:val="o"/>
      <w:lvlJc w:val="left"/>
      <w:pPr>
        <w:ind w:left="3288" w:hanging="360"/>
      </w:pPr>
      <w:rPr>
        <w:rFonts w:ascii="Courier New" w:hAnsi="Courier New" w:cs="Courier New" w:hint="default"/>
      </w:rPr>
    </w:lvl>
    <w:lvl w:ilvl="5" w:tplc="04090005" w:tentative="1">
      <w:start w:val="1"/>
      <w:numFmt w:val="bullet"/>
      <w:lvlText w:val=""/>
      <w:lvlJc w:val="left"/>
      <w:pPr>
        <w:ind w:left="4008" w:hanging="360"/>
      </w:pPr>
      <w:rPr>
        <w:rFonts w:ascii="Wingdings" w:hAnsi="Wingdings" w:hint="default"/>
      </w:rPr>
    </w:lvl>
    <w:lvl w:ilvl="6" w:tplc="04090001" w:tentative="1">
      <w:start w:val="1"/>
      <w:numFmt w:val="bullet"/>
      <w:lvlText w:val=""/>
      <w:lvlJc w:val="left"/>
      <w:pPr>
        <w:ind w:left="4728" w:hanging="360"/>
      </w:pPr>
      <w:rPr>
        <w:rFonts w:ascii="Symbol" w:hAnsi="Symbol" w:hint="default"/>
      </w:rPr>
    </w:lvl>
    <w:lvl w:ilvl="7" w:tplc="04090003" w:tentative="1">
      <w:start w:val="1"/>
      <w:numFmt w:val="bullet"/>
      <w:lvlText w:val="o"/>
      <w:lvlJc w:val="left"/>
      <w:pPr>
        <w:ind w:left="5448" w:hanging="360"/>
      </w:pPr>
      <w:rPr>
        <w:rFonts w:ascii="Courier New" w:hAnsi="Courier New" w:cs="Courier New" w:hint="default"/>
      </w:rPr>
    </w:lvl>
    <w:lvl w:ilvl="8" w:tplc="04090005" w:tentative="1">
      <w:start w:val="1"/>
      <w:numFmt w:val="bullet"/>
      <w:lvlText w:val=""/>
      <w:lvlJc w:val="left"/>
      <w:pPr>
        <w:ind w:left="6168"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activeWritingStyle w:appName="MSWord" w:lang="fr-FR" w:vendorID="64" w:dllVersion="131078" w:nlCheck="1" w:checkStyle="0"/>
  <w:activeWritingStyle w:appName="MSWord" w:lang="en-US" w:vendorID="64" w:dllVersion="131078" w:nlCheck="1" w:checkStyle="1"/>
  <w:activeWritingStyle w:appName="MSWord" w:lang="en-GB" w:vendorID="64" w:dllVersion="131078" w:nlCheck="1" w:checkStyle="1"/>
  <w:activeWritingStyle w:appName="MSWord" w:lang="es-ES" w:vendorID="64" w:dllVersion="131078"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1516"/>
    <w:rsid w:val="00000A41"/>
    <w:rsid w:val="00001003"/>
    <w:rsid w:val="000041EE"/>
    <w:rsid w:val="00013890"/>
    <w:rsid w:val="0002587C"/>
    <w:rsid w:val="000524D8"/>
    <w:rsid w:val="000527CE"/>
    <w:rsid w:val="00076CC2"/>
    <w:rsid w:val="00077B46"/>
    <w:rsid w:val="00082D1D"/>
    <w:rsid w:val="00085286"/>
    <w:rsid w:val="000853DB"/>
    <w:rsid w:val="0009675B"/>
    <w:rsid w:val="000A24B6"/>
    <w:rsid w:val="000A7EC3"/>
    <w:rsid w:val="000D4BBF"/>
    <w:rsid w:val="000E2AB9"/>
    <w:rsid w:val="000F6F29"/>
    <w:rsid w:val="001255B9"/>
    <w:rsid w:val="0013589B"/>
    <w:rsid w:val="001443A5"/>
    <w:rsid w:val="00170EDB"/>
    <w:rsid w:val="001822B9"/>
    <w:rsid w:val="00184B71"/>
    <w:rsid w:val="001A54A3"/>
    <w:rsid w:val="001C74B2"/>
    <w:rsid w:val="001D2A7D"/>
    <w:rsid w:val="001F1E25"/>
    <w:rsid w:val="00203546"/>
    <w:rsid w:val="00203F42"/>
    <w:rsid w:val="00216874"/>
    <w:rsid w:val="00225174"/>
    <w:rsid w:val="00227C6F"/>
    <w:rsid w:val="00232B72"/>
    <w:rsid w:val="00234051"/>
    <w:rsid w:val="002464EB"/>
    <w:rsid w:val="00247DB0"/>
    <w:rsid w:val="00263067"/>
    <w:rsid w:val="00264143"/>
    <w:rsid w:val="00281251"/>
    <w:rsid w:val="00294BE1"/>
    <w:rsid w:val="00295AFA"/>
    <w:rsid w:val="00297448"/>
    <w:rsid w:val="002B10D3"/>
    <w:rsid w:val="002D0D43"/>
    <w:rsid w:val="002D56CC"/>
    <w:rsid w:val="002E3EDB"/>
    <w:rsid w:val="002E6AE4"/>
    <w:rsid w:val="002F5D3E"/>
    <w:rsid w:val="00301DC7"/>
    <w:rsid w:val="00311A78"/>
    <w:rsid w:val="00321964"/>
    <w:rsid w:val="00322FBD"/>
    <w:rsid w:val="0032490E"/>
    <w:rsid w:val="00334DC1"/>
    <w:rsid w:val="00344524"/>
    <w:rsid w:val="003518A7"/>
    <w:rsid w:val="0037063B"/>
    <w:rsid w:val="0037304F"/>
    <w:rsid w:val="003762B5"/>
    <w:rsid w:val="003838B6"/>
    <w:rsid w:val="00385405"/>
    <w:rsid w:val="003A0153"/>
    <w:rsid w:val="003E076D"/>
    <w:rsid w:val="00407FB1"/>
    <w:rsid w:val="0041139C"/>
    <w:rsid w:val="004212A5"/>
    <w:rsid w:val="00423F6F"/>
    <w:rsid w:val="00441ABA"/>
    <w:rsid w:val="0046035C"/>
    <w:rsid w:val="00467646"/>
    <w:rsid w:val="004732C5"/>
    <w:rsid w:val="004763EB"/>
    <w:rsid w:val="00480B6A"/>
    <w:rsid w:val="00480DF9"/>
    <w:rsid w:val="004811D8"/>
    <w:rsid w:val="00482DDC"/>
    <w:rsid w:val="00490CA5"/>
    <w:rsid w:val="004B31C1"/>
    <w:rsid w:val="004B51E3"/>
    <w:rsid w:val="004C0C9D"/>
    <w:rsid w:val="004C20D7"/>
    <w:rsid w:val="004C6E52"/>
    <w:rsid w:val="004D4006"/>
    <w:rsid w:val="004D7890"/>
    <w:rsid w:val="004F07F1"/>
    <w:rsid w:val="004F0898"/>
    <w:rsid w:val="00501B2F"/>
    <w:rsid w:val="005034A3"/>
    <w:rsid w:val="00503BE3"/>
    <w:rsid w:val="00510930"/>
    <w:rsid w:val="00511DEE"/>
    <w:rsid w:val="0052156D"/>
    <w:rsid w:val="005236A7"/>
    <w:rsid w:val="00525B6E"/>
    <w:rsid w:val="00532C17"/>
    <w:rsid w:val="00536B5E"/>
    <w:rsid w:val="00541926"/>
    <w:rsid w:val="0054268E"/>
    <w:rsid w:val="00545E99"/>
    <w:rsid w:val="00546A70"/>
    <w:rsid w:val="0054787D"/>
    <w:rsid w:val="005819F4"/>
    <w:rsid w:val="0059184C"/>
    <w:rsid w:val="005A4F7A"/>
    <w:rsid w:val="005A55EF"/>
    <w:rsid w:val="005B4EE0"/>
    <w:rsid w:val="005B6D03"/>
    <w:rsid w:val="005C1AE9"/>
    <w:rsid w:val="005E1FEB"/>
    <w:rsid w:val="005E553E"/>
    <w:rsid w:val="005E6948"/>
    <w:rsid w:val="005F0EC1"/>
    <w:rsid w:val="00606BDF"/>
    <w:rsid w:val="00607AB4"/>
    <w:rsid w:val="00620294"/>
    <w:rsid w:val="00622389"/>
    <w:rsid w:val="00623306"/>
    <w:rsid w:val="00625E9F"/>
    <w:rsid w:val="00627838"/>
    <w:rsid w:val="00630028"/>
    <w:rsid w:val="0063258D"/>
    <w:rsid w:val="00647155"/>
    <w:rsid w:val="00666498"/>
    <w:rsid w:val="006744E5"/>
    <w:rsid w:val="00677F6A"/>
    <w:rsid w:val="00695B12"/>
    <w:rsid w:val="006A44B5"/>
    <w:rsid w:val="006B0325"/>
    <w:rsid w:val="006C03CC"/>
    <w:rsid w:val="006C246D"/>
    <w:rsid w:val="006C58FD"/>
    <w:rsid w:val="006D354F"/>
    <w:rsid w:val="006E15FA"/>
    <w:rsid w:val="006E517C"/>
    <w:rsid w:val="007038A5"/>
    <w:rsid w:val="00710DDF"/>
    <w:rsid w:val="007117CD"/>
    <w:rsid w:val="00724281"/>
    <w:rsid w:val="00731516"/>
    <w:rsid w:val="00733684"/>
    <w:rsid w:val="0074741E"/>
    <w:rsid w:val="00754EB4"/>
    <w:rsid w:val="007601D7"/>
    <w:rsid w:val="0076661A"/>
    <w:rsid w:val="00771DE3"/>
    <w:rsid w:val="007954C2"/>
    <w:rsid w:val="007D64D7"/>
    <w:rsid w:val="007D7772"/>
    <w:rsid w:val="007E69F8"/>
    <w:rsid w:val="007F38A0"/>
    <w:rsid w:val="007F6A45"/>
    <w:rsid w:val="00810CA1"/>
    <w:rsid w:val="00812E8E"/>
    <w:rsid w:val="0083301A"/>
    <w:rsid w:val="008411BC"/>
    <w:rsid w:val="00842C53"/>
    <w:rsid w:val="00844E60"/>
    <w:rsid w:val="00851A9C"/>
    <w:rsid w:val="00853C93"/>
    <w:rsid w:val="00861B46"/>
    <w:rsid w:val="008A0D28"/>
    <w:rsid w:val="008A1548"/>
    <w:rsid w:val="008A4759"/>
    <w:rsid w:val="008B4362"/>
    <w:rsid w:val="008D1C6E"/>
    <w:rsid w:val="008E5499"/>
    <w:rsid w:val="00900025"/>
    <w:rsid w:val="00912255"/>
    <w:rsid w:val="0091310C"/>
    <w:rsid w:val="00915747"/>
    <w:rsid w:val="00915837"/>
    <w:rsid w:val="00922DD2"/>
    <w:rsid w:val="00935039"/>
    <w:rsid w:val="009431F3"/>
    <w:rsid w:val="00956173"/>
    <w:rsid w:val="0097728A"/>
    <w:rsid w:val="00980082"/>
    <w:rsid w:val="00986B96"/>
    <w:rsid w:val="00996D1E"/>
    <w:rsid w:val="009A1462"/>
    <w:rsid w:val="009B33B6"/>
    <w:rsid w:val="009B682A"/>
    <w:rsid w:val="009E3950"/>
    <w:rsid w:val="009F6CB8"/>
    <w:rsid w:val="00A2146A"/>
    <w:rsid w:val="00A442CE"/>
    <w:rsid w:val="00A55FF7"/>
    <w:rsid w:val="00A60890"/>
    <w:rsid w:val="00A732C0"/>
    <w:rsid w:val="00A76505"/>
    <w:rsid w:val="00A80E52"/>
    <w:rsid w:val="00A85645"/>
    <w:rsid w:val="00A862DF"/>
    <w:rsid w:val="00AA4272"/>
    <w:rsid w:val="00AA6E1C"/>
    <w:rsid w:val="00AB0ED4"/>
    <w:rsid w:val="00AB4782"/>
    <w:rsid w:val="00AB4C81"/>
    <w:rsid w:val="00AC3419"/>
    <w:rsid w:val="00B11300"/>
    <w:rsid w:val="00B126E6"/>
    <w:rsid w:val="00B231E2"/>
    <w:rsid w:val="00B309F9"/>
    <w:rsid w:val="00B325F7"/>
    <w:rsid w:val="00B338BE"/>
    <w:rsid w:val="00B35BC3"/>
    <w:rsid w:val="00B410F3"/>
    <w:rsid w:val="00B41908"/>
    <w:rsid w:val="00B45B44"/>
    <w:rsid w:val="00B47622"/>
    <w:rsid w:val="00B645CE"/>
    <w:rsid w:val="00B818AF"/>
    <w:rsid w:val="00B92AC0"/>
    <w:rsid w:val="00B95C4B"/>
    <w:rsid w:val="00BA35FF"/>
    <w:rsid w:val="00BD2EE0"/>
    <w:rsid w:val="00BD7A3D"/>
    <w:rsid w:val="00BD7F90"/>
    <w:rsid w:val="00BF1EAE"/>
    <w:rsid w:val="00C01244"/>
    <w:rsid w:val="00C10A92"/>
    <w:rsid w:val="00C3234B"/>
    <w:rsid w:val="00C3516B"/>
    <w:rsid w:val="00C35A4E"/>
    <w:rsid w:val="00C35DAE"/>
    <w:rsid w:val="00C46406"/>
    <w:rsid w:val="00C52D66"/>
    <w:rsid w:val="00C531D8"/>
    <w:rsid w:val="00C82518"/>
    <w:rsid w:val="00C83486"/>
    <w:rsid w:val="00C835DD"/>
    <w:rsid w:val="00C914D8"/>
    <w:rsid w:val="00C96F1F"/>
    <w:rsid w:val="00CA1BD6"/>
    <w:rsid w:val="00CA40E0"/>
    <w:rsid w:val="00CA439D"/>
    <w:rsid w:val="00CB3929"/>
    <w:rsid w:val="00CB43BD"/>
    <w:rsid w:val="00CD040D"/>
    <w:rsid w:val="00CE32EF"/>
    <w:rsid w:val="00CE349C"/>
    <w:rsid w:val="00CF5CF1"/>
    <w:rsid w:val="00D10FCB"/>
    <w:rsid w:val="00D17F2E"/>
    <w:rsid w:val="00D226AD"/>
    <w:rsid w:val="00D3301B"/>
    <w:rsid w:val="00D33A8F"/>
    <w:rsid w:val="00D40418"/>
    <w:rsid w:val="00D46DB2"/>
    <w:rsid w:val="00D47BDE"/>
    <w:rsid w:val="00D629E6"/>
    <w:rsid w:val="00D65240"/>
    <w:rsid w:val="00D65C43"/>
    <w:rsid w:val="00D66896"/>
    <w:rsid w:val="00D718DB"/>
    <w:rsid w:val="00D7228A"/>
    <w:rsid w:val="00D760D9"/>
    <w:rsid w:val="00D8292E"/>
    <w:rsid w:val="00D91EB0"/>
    <w:rsid w:val="00DA1FF3"/>
    <w:rsid w:val="00DA3BF9"/>
    <w:rsid w:val="00DA67BF"/>
    <w:rsid w:val="00DD03A4"/>
    <w:rsid w:val="00DD3A81"/>
    <w:rsid w:val="00DE64C0"/>
    <w:rsid w:val="00DF11DA"/>
    <w:rsid w:val="00DF61FE"/>
    <w:rsid w:val="00DF674F"/>
    <w:rsid w:val="00E0435A"/>
    <w:rsid w:val="00E2220B"/>
    <w:rsid w:val="00E24D65"/>
    <w:rsid w:val="00E40D81"/>
    <w:rsid w:val="00E61678"/>
    <w:rsid w:val="00E66751"/>
    <w:rsid w:val="00E6691C"/>
    <w:rsid w:val="00E86AA4"/>
    <w:rsid w:val="00EA66A1"/>
    <w:rsid w:val="00EB4793"/>
    <w:rsid w:val="00EC558D"/>
    <w:rsid w:val="00EE3043"/>
    <w:rsid w:val="00EF6CB9"/>
    <w:rsid w:val="00F0055D"/>
    <w:rsid w:val="00F07AE0"/>
    <w:rsid w:val="00F1280A"/>
    <w:rsid w:val="00F24F92"/>
    <w:rsid w:val="00F34B4D"/>
    <w:rsid w:val="00F35367"/>
    <w:rsid w:val="00F43CD9"/>
    <w:rsid w:val="00F714E0"/>
    <w:rsid w:val="00F77D3B"/>
    <w:rsid w:val="00FA0FA9"/>
    <w:rsid w:val="00FA139A"/>
    <w:rsid w:val="00FA34C4"/>
    <w:rsid w:val="00FA626B"/>
    <w:rsid w:val="00FC060C"/>
    <w:rsid w:val="00FD672A"/>
    <w:rsid w:val="00FE30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EC7C76"/>
  <w15:chartTrackingRefBased/>
  <w15:docId w15:val="{F267A92D-A572-4AF5-8B2E-7F9D9828F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6173"/>
  </w:style>
  <w:style w:type="paragraph" w:styleId="Heading1">
    <w:name w:val="heading 1"/>
    <w:basedOn w:val="Normal"/>
    <w:next w:val="Normal"/>
    <w:link w:val="Heading1Char"/>
    <w:uiPriority w:val="9"/>
    <w:qFormat/>
    <w:rsid w:val="00D404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6649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37304F"/>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6C03C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0F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0FCB"/>
  </w:style>
  <w:style w:type="paragraph" w:styleId="Footer">
    <w:name w:val="footer"/>
    <w:basedOn w:val="Normal"/>
    <w:link w:val="FooterChar"/>
    <w:uiPriority w:val="99"/>
    <w:unhideWhenUsed/>
    <w:rsid w:val="00D10F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0FCB"/>
  </w:style>
  <w:style w:type="paragraph" w:styleId="FootnoteText">
    <w:name w:val="footnote text"/>
    <w:basedOn w:val="Normal"/>
    <w:link w:val="FootnoteTextChar"/>
    <w:uiPriority w:val="99"/>
    <w:semiHidden/>
    <w:unhideWhenUsed/>
    <w:rsid w:val="00B818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18AF"/>
    <w:rPr>
      <w:sz w:val="20"/>
      <w:szCs w:val="20"/>
    </w:rPr>
  </w:style>
  <w:style w:type="character" w:styleId="FootnoteReference">
    <w:name w:val="footnote reference"/>
    <w:basedOn w:val="DefaultParagraphFont"/>
    <w:uiPriority w:val="99"/>
    <w:semiHidden/>
    <w:unhideWhenUsed/>
    <w:rsid w:val="00B818AF"/>
    <w:rPr>
      <w:vertAlign w:val="superscript"/>
    </w:rPr>
  </w:style>
  <w:style w:type="paragraph" w:styleId="NormalWeb">
    <w:name w:val="Normal (Web)"/>
    <w:basedOn w:val="Normal"/>
    <w:uiPriority w:val="99"/>
    <w:semiHidden/>
    <w:unhideWhenUsed/>
    <w:rsid w:val="00B818A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37304F"/>
    <w:rPr>
      <w:rFonts w:ascii="Times New Roman" w:eastAsia="Times New Roman" w:hAnsi="Times New Roman" w:cs="Times New Roman"/>
      <w:b/>
      <w:bCs/>
      <w:sz w:val="27"/>
      <w:szCs w:val="27"/>
    </w:rPr>
  </w:style>
  <w:style w:type="character" w:customStyle="1" w:styleId="topic-highlight">
    <w:name w:val="topic-highlight"/>
    <w:basedOn w:val="DefaultParagraphFont"/>
    <w:rsid w:val="0037304F"/>
  </w:style>
  <w:style w:type="paragraph" w:customStyle="1" w:styleId="paragraph">
    <w:name w:val="paragraph"/>
    <w:basedOn w:val="Normal"/>
    <w:rsid w:val="009B33B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9B33B6"/>
  </w:style>
  <w:style w:type="character" w:customStyle="1" w:styleId="eop">
    <w:name w:val="eop"/>
    <w:basedOn w:val="DefaultParagraphFont"/>
    <w:rsid w:val="009B33B6"/>
  </w:style>
  <w:style w:type="character" w:customStyle="1" w:styleId="superscript">
    <w:name w:val="superscript"/>
    <w:basedOn w:val="DefaultParagraphFont"/>
    <w:rsid w:val="009B33B6"/>
  </w:style>
  <w:style w:type="table" w:styleId="TableGrid">
    <w:name w:val="Table Grid"/>
    <w:basedOn w:val="TableNormal"/>
    <w:uiPriority w:val="39"/>
    <w:rsid w:val="00545E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35BC3"/>
    <w:rPr>
      <w:color w:val="0000FF"/>
      <w:u w:val="single"/>
    </w:rPr>
  </w:style>
  <w:style w:type="character" w:customStyle="1" w:styleId="Heading1Char">
    <w:name w:val="Heading 1 Char"/>
    <w:basedOn w:val="DefaultParagraphFont"/>
    <w:link w:val="Heading1"/>
    <w:uiPriority w:val="9"/>
    <w:rsid w:val="00D40418"/>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501B2F"/>
    <w:rPr>
      <w:color w:val="954F72" w:themeColor="followedHyperlink"/>
      <w:u w:val="single"/>
    </w:rPr>
  </w:style>
  <w:style w:type="character" w:customStyle="1" w:styleId="Heading2Char">
    <w:name w:val="Heading 2 Char"/>
    <w:basedOn w:val="DefaultParagraphFont"/>
    <w:link w:val="Heading2"/>
    <w:uiPriority w:val="9"/>
    <w:rsid w:val="00666498"/>
    <w:rPr>
      <w:rFonts w:asciiTheme="majorHAnsi" w:eastAsiaTheme="majorEastAsia" w:hAnsiTheme="majorHAnsi" w:cstheme="majorBidi"/>
      <w:color w:val="2E74B5" w:themeColor="accent1" w:themeShade="BF"/>
      <w:sz w:val="26"/>
      <w:szCs w:val="26"/>
    </w:rPr>
  </w:style>
  <w:style w:type="character" w:styleId="CommentReference">
    <w:name w:val="annotation reference"/>
    <w:basedOn w:val="DefaultParagraphFont"/>
    <w:uiPriority w:val="99"/>
    <w:semiHidden/>
    <w:unhideWhenUsed/>
    <w:rsid w:val="001443A5"/>
    <w:rPr>
      <w:sz w:val="16"/>
      <w:szCs w:val="16"/>
    </w:rPr>
  </w:style>
  <w:style w:type="paragraph" w:styleId="CommentText">
    <w:name w:val="annotation text"/>
    <w:basedOn w:val="Normal"/>
    <w:link w:val="CommentTextChar"/>
    <w:uiPriority w:val="99"/>
    <w:semiHidden/>
    <w:unhideWhenUsed/>
    <w:rsid w:val="001443A5"/>
    <w:pPr>
      <w:spacing w:line="240" w:lineRule="auto"/>
    </w:pPr>
    <w:rPr>
      <w:sz w:val="20"/>
      <w:szCs w:val="20"/>
    </w:rPr>
  </w:style>
  <w:style w:type="character" w:customStyle="1" w:styleId="CommentTextChar">
    <w:name w:val="Comment Text Char"/>
    <w:basedOn w:val="DefaultParagraphFont"/>
    <w:link w:val="CommentText"/>
    <w:uiPriority w:val="99"/>
    <w:semiHidden/>
    <w:rsid w:val="001443A5"/>
    <w:rPr>
      <w:sz w:val="20"/>
      <w:szCs w:val="20"/>
    </w:rPr>
  </w:style>
  <w:style w:type="paragraph" w:styleId="CommentSubject">
    <w:name w:val="annotation subject"/>
    <w:basedOn w:val="CommentText"/>
    <w:next w:val="CommentText"/>
    <w:link w:val="CommentSubjectChar"/>
    <w:uiPriority w:val="99"/>
    <w:semiHidden/>
    <w:unhideWhenUsed/>
    <w:rsid w:val="001443A5"/>
    <w:rPr>
      <w:b/>
      <w:bCs/>
    </w:rPr>
  </w:style>
  <w:style w:type="character" w:customStyle="1" w:styleId="CommentSubjectChar">
    <w:name w:val="Comment Subject Char"/>
    <w:basedOn w:val="CommentTextChar"/>
    <w:link w:val="CommentSubject"/>
    <w:uiPriority w:val="99"/>
    <w:semiHidden/>
    <w:rsid w:val="001443A5"/>
    <w:rPr>
      <w:b/>
      <w:bCs/>
      <w:sz w:val="20"/>
      <w:szCs w:val="20"/>
    </w:rPr>
  </w:style>
  <w:style w:type="paragraph" w:styleId="BalloonText">
    <w:name w:val="Balloon Text"/>
    <w:basedOn w:val="Normal"/>
    <w:link w:val="BalloonTextChar"/>
    <w:uiPriority w:val="99"/>
    <w:semiHidden/>
    <w:unhideWhenUsed/>
    <w:rsid w:val="001443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43A5"/>
    <w:rPr>
      <w:rFonts w:ascii="Segoe UI" w:hAnsi="Segoe UI" w:cs="Segoe UI"/>
      <w:sz w:val="18"/>
      <w:szCs w:val="18"/>
    </w:rPr>
  </w:style>
  <w:style w:type="paragraph" w:styleId="NoSpacing">
    <w:name w:val="No Spacing"/>
    <w:uiPriority w:val="1"/>
    <w:qFormat/>
    <w:rsid w:val="00321964"/>
    <w:pPr>
      <w:spacing w:after="0" w:line="240" w:lineRule="auto"/>
    </w:pPr>
  </w:style>
  <w:style w:type="paragraph" w:styleId="ListParagraph">
    <w:name w:val="List Paragraph"/>
    <w:basedOn w:val="Normal"/>
    <w:uiPriority w:val="34"/>
    <w:qFormat/>
    <w:rsid w:val="006C03CC"/>
    <w:pPr>
      <w:ind w:left="720"/>
      <w:contextualSpacing/>
    </w:pPr>
  </w:style>
  <w:style w:type="character" w:customStyle="1" w:styleId="Heading4Char">
    <w:name w:val="Heading 4 Char"/>
    <w:basedOn w:val="DefaultParagraphFont"/>
    <w:link w:val="Heading4"/>
    <w:uiPriority w:val="9"/>
    <w:rsid w:val="006C03CC"/>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037428">
      <w:bodyDiv w:val="1"/>
      <w:marLeft w:val="0"/>
      <w:marRight w:val="0"/>
      <w:marTop w:val="0"/>
      <w:marBottom w:val="0"/>
      <w:divBdr>
        <w:top w:val="none" w:sz="0" w:space="0" w:color="auto"/>
        <w:left w:val="none" w:sz="0" w:space="0" w:color="auto"/>
        <w:bottom w:val="none" w:sz="0" w:space="0" w:color="auto"/>
        <w:right w:val="none" w:sz="0" w:space="0" w:color="auto"/>
      </w:divBdr>
      <w:divsChild>
        <w:div w:id="1011760723">
          <w:marLeft w:val="-720"/>
          <w:marRight w:val="0"/>
          <w:marTop w:val="0"/>
          <w:marBottom w:val="0"/>
          <w:divBdr>
            <w:top w:val="none" w:sz="0" w:space="0" w:color="auto"/>
            <w:left w:val="none" w:sz="0" w:space="0" w:color="auto"/>
            <w:bottom w:val="none" w:sz="0" w:space="0" w:color="auto"/>
            <w:right w:val="none" w:sz="0" w:space="0" w:color="auto"/>
          </w:divBdr>
        </w:div>
      </w:divsChild>
    </w:div>
    <w:div w:id="118185646">
      <w:bodyDiv w:val="1"/>
      <w:marLeft w:val="0"/>
      <w:marRight w:val="0"/>
      <w:marTop w:val="0"/>
      <w:marBottom w:val="0"/>
      <w:divBdr>
        <w:top w:val="none" w:sz="0" w:space="0" w:color="auto"/>
        <w:left w:val="none" w:sz="0" w:space="0" w:color="auto"/>
        <w:bottom w:val="none" w:sz="0" w:space="0" w:color="auto"/>
        <w:right w:val="none" w:sz="0" w:space="0" w:color="auto"/>
      </w:divBdr>
      <w:divsChild>
        <w:div w:id="355347232">
          <w:marLeft w:val="-720"/>
          <w:marRight w:val="0"/>
          <w:marTop w:val="0"/>
          <w:marBottom w:val="0"/>
          <w:divBdr>
            <w:top w:val="none" w:sz="0" w:space="0" w:color="auto"/>
            <w:left w:val="none" w:sz="0" w:space="0" w:color="auto"/>
            <w:bottom w:val="none" w:sz="0" w:space="0" w:color="auto"/>
            <w:right w:val="none" w:sz="0" w:space="0" w:color="auto"/>
          </w:divBdr>
        </w:div>
      </w:divsChild>
    </w:div>
    <w:div w:id="140007771">
      <w:bodyDiv w:val="1"/>
      <w:marLeft w:val="0"/>
      <w:marRight w:val="0"/>
      <w:marTop w:val="0"/>
      <w:marBottom w:val="0"/>
      <w:divBdr>
        <w:top w:val="none" w:sz="0" w:space="0" w:color="auto"/>
        <w:left w:val="none" w:sz="0" w:space="0" w:color="auto"/>
        <w:bottom w:val="none" w:sz="0" w:space="0" w:color="auto"/>
        <w:right w:val="none" w:sz="0" w:space="0" w:color="auto"/>
      </w:divBdr>
      <w:divsChild>
        <w:div w:id="570195448">
          <w:marLeft w:val="0"/>
          <w:marRight w:val="0"/>
          <w:marTop w:val="0"/>
          <w:marBottom w:val="0"/>
          <w:divBdr>
            <w:top w:val="none" w:sz="0" w:space="0" w:color="auto"/>
            <w:left w:val="none" w:sz="0" w:space="0" w:color="auto"/>
            <w:bottom w:val="none" w:sz="0" w:space="0" w:color="auto"/>
            <w:right w:val="none" w:sz="0" w:space="0" w:color="auto"/>
          </w:divBdr>
        </w:div>
        <w:div w:id="859898721">
          <w:marLeft w:val="0"/>
          <w:marRight w:val="0"/>
          <w:marTop w:val="0"/>
          <w:marBottom w:val="0"/>
          <w:divBdr>
            <w:top w:val="none" w:sz="0" w:space="0" w:color="auto"/>
            <w:left w:val="none" w:sz="0" w:space="0" w:color="auto"/>
            <w:bottom w:val="none" w:sz="0" w:space="0" w:color="auto"/>
            <w:right w:val="none" w:sz="0" w:space="0" w:color="auto"/>
          </w:divBdr>
        </w:div>
        <w:div w:id="1016536986">
          <w:marLeft w:val="0"/>
          <w:marRight w:val="0"/>
          <w:marTop w:val="0"/>
          <w:marBottom w:val="0"/>
          <w:divBdr>
            <w:top w:val="none" w:sz="0" w:space="0" w:color="auto"/>
            <w:left w:val="none" w:sz="0" w:space="0" w:color="auto"/>
            <w:bottom w:val="none" w:sz="0" w:space="0" w:color="auto"/>
            <w:right w:val="none" w:sz="0" w:space="0" w:color="auto"/>
          </w:divBdr>
        </w:div>
        <w:div w:id="1165164832">
          <w:marLeft w:val="0"/>
          <w:marRight w:val="0"/>
          <w:marTop w:val="0"/>
          <w:marBottom w:val="0"/>
          <w:divBdr>
            <w:top w:val="none" w:sz="0" w:space="0" w:color="auto"/>
            <w:left w:val="none" w:sz="0" w:space="0" w:color="auto"/>
            <w:bottom w:val="none" w:sz="0" w:space="0" w:color="auto"/>
            <w:right w:val="none" w:sz="0" w:space="0" w:color="auto"/>
          </w:divBdr>
        </w:div>
        <w:div w:id="1512911759">
          <w:marLeft w:val="0"/>
          <w:marRight w:val="0"/>
          <w:marTop w:val="0"/>
          <w:marBottom w:val="0"/>
          <w:divBdr>
            <w:top w:val="none" w:sz="0" w:space="0" w:color="auto"/>
            <w:left w:val="none" w:sz="0" w:space="0" w:color="auto"/>
            <w:bottom w:val="none" w:sz="0" w:space="0" w:color="auto"/>
            <w:right w:val="none" w:sz="0" w:space="0" w:color="auto"/>
          </w:divBdr>
        </w:div>
      </w:divsChild>
    </w:div>
    <w:div w:id="292827402">
      <w:bodyDiv w:val="1"/>
      <w:marLeft w:val="0"/>
      <w:marRight w:val="0"/>
      <w:marTop w:val="0"/>
      <w:marBottom w:val="0"/>
      <w:divBdr>
        <w:top w:val="none" w:sz="0" w:space="0" w:color="auto"/>
        <w:left w:val="none" w:sz="0" w:space="0" w:color="auto"/>
        <w:bottom w:val="none" w:sz="0" w:space="0" w:color="auto"/>
        <w:right w:val="none" w:sz="0" w:space="0" w:color="auto"/>
      </w:divBdr>
    </w:div>
    <w:div w:id="397822768">
      <w:bodyDiv w:val="1"/>
      <w:marLeft w:val="0"/>
      <w:marRight w:val="0"/>
      <w:marTop w:val="0"/>
      <w:marBottom w:val="0"/>
      <w:divBdr>
        <w:top w:val="none" w:sz="0" w:space="0" w:color="auto"/>
        <w:left w:val="none" w:sz="0" w:space="0" w:color="auto"/>
        <w:bottom w:val="none" w:sz="0" w:space="0" w:color="auto"/>
        <w:right w:val="none" w:sz="0" w:space="0" w:color="auto"/>
      </w:divBdr>
    </w:div>
    <w:div w:id="398020810">
      <w:bodyDiv w:val="1"/>
      <w:marLeft w:val="0"/>
      <w:marRight w:val="0"/>
      <w:marTop w:val="0"/>
      <w:marBottom w:val="0"/>
      <w:divBdr>
        <w:top w:val="none" w:sz="0" w:space="0" w:color="auto"/>
        <w:left w:val="none" w:sz="0" w:space="0" w:color="auto"/>
        <w:bottom w:val="none" w:sz="0" w:space="0" w:color="auto"/>
        <w:right w:val="none" w:sz="0" w:space="0" w:color="auto"/>
      </w:divBdr>
      <w:divsChild>
        <w:div w:id="309942122">
          <w:marLeft w:val="0"/>
          <w:marRight w:val="0"/>
          <w:marTop w:val="0"/>
          <w:marBottom w:val="0"/>
          <w:divBdr>
            <w:top w:val="none" w:sz="0" w:space="0" w:color="auto"/>
            <w:left w:val="none" w:sz="0" w:space="0" w:color="auto"/>
            <w:bottom w:val="none" w:sz="0" w:space="0" w:color="auto"/>
            <w:right w:val="none" w:sz="0" w:space="0" w:color="auto"/>
          </w:divBdr>
        </w:div>
        <w:div w:id="355891307">
          <w:marLeft w:val="0"/>
          <w:marRight w:val="0"/>
          <w:marTop w:val="0"/>
          <w:marBottom w:val="0"/>
          <w:divBdr>
            <w:top w:val="none" w:sz="0" w:space="0" w:color="auto"/>
            <w:left w:val="none" w:sz="0" w:space="0" w:color="auto"/>
            <w:bottom w:val="none" w:sz="0" w:space="0" w:color="auto"/>
            <w:right w:val="none" w:sz="0" w:space="0" w:color="auto"/>
          </w:divBdr>
        </w:div>
        <w:div w:id="425006177">
          <w:marLeft w:val="0"/>
          <w:marRight w:val="0"/>
          <w:marTop w:val="0"/>
          <w:marBottom w:val="0"/>
          <w:divBdr>
            <w:top w:val="none" w:sz="0" w:space="0" w:color="auto"/>
            <w:left w:val="none" w:sz="0" w:space="0" w:color="auto"/>
            <w:bottom w:val="none" w:sz="0" w:space="0" w:color="auto"/>
            <w:right w:val="none" w:sz="0" w:space="0" w:color="auto"/>
          </w:divBdr>
        </w:div>
        <w:div w:id="782304546">
          <w:marLeft w:val="0"/>
          <w:marRight w:val="0"/>
          <w:marTop w:val="0"/>
          <w:marBottom w:val="0"/>
          <w:divBdr>
            <w:top w:val="none" w:sz="0" w:space="0" w:color="auto"/>
            <w:left w:val="none" w:sz="0" w:space="0" w:color="auto"/>
            <w:bottom w:val="none" w:sz="0" w:space="0" w:color="auto"/>
            <w:right w:val="none" w:sz="0" w:space="0" w:color="auto"/>
          </w:divBdr>
        </w:div>
        <w:div w:id="1415474622">
          <w:marLeft w:val="0"/>
          <w:marRight w:val="0"/>
          <w:marTop w:val="0"/>
          <w:marBottom w:val="0"/>
          <w:divBdr>
            <w:top w:val="none" w:sz="0" w:space="0" w:color="auto"/>
            <w:left w:val="none" w:sz="0" w:space="0" w:color="auto"/>
            <w:bottom w:val="none" w:sz="0" w:space="0" w:color="auto"/>
            <w:right w:val="none" w:sz="0" w:space="0" w:color="auto"/>
          </w:divBdr>
        </w:div>
        <w:div w:id="1415475908">
          <w:marLeft w:val="0"/>
          <w:marRight w:val="0"/>
          <w:marTop w:val="0"/>
          <w:marBottom w:val="0"/>
          <w:divBdr>
            <w:top w:val="none" w:sz="0" w:space="0" w:color="auto"/>
            <w:left w:val="none" w:sz="0" w:space="0" w:color="auto"/>
            <w:bottom w:val="none" w:sz="0" w:space="0" w:color="auto"/>
            <w:right w:val="none" w:sz="0" w:space="0" w:color="auto"/>
          </w:divBdr>
        </w:div>
        <w:div w:id="1516504145">
          <w:marLeft w:val="0"/>
          <w:marRight w:val="0"/>
          <w:marTop w:val="0"/>
          <w:marBottom w:val="0"/>
          <w:divBdr>
            <w:top w:val="none" w:sz="0" w:space="0" w:color="auto"/>
            <w:left w:val="none" w:sz="0" w:space="0" w:color="auto"/>
            <w:bottom w:val="none" w:sz="0" w:space="0" w:color="auto"/>
            <w:right w:val="none" w:sz="0" w:space="0" w:color="auto"/>
          </w:divBdr>
        </w:div>
        <w:div w:id="1680885167">
          <w:marLeft w:val="0"/>
          <w:marRight w:val="0"/>
          <w:marTop w:val="0"/>
          <w:marBottom w:val="0"/>
          <w:divBdr>
            <w:top w:val="none" w:sz="0" w:space="0" w:color="auto"/>
            <w:left w:val="none" w:sz="0" w:space="0" w:color="auto"/>
            <w:bottom w:val="none" w:sz="0" w:space="0" w:color="auto"/>
            <w:right w:val="none" w:sz="0" w:space="0" w:color="auto"/>
          </w:divBdr>
        </w:div>
        <w:div w:id="1744720233">
          <w:marLeft w:val="0"/>
          <w:marRight w:val="0"/>
          <w:marTop w:val="0"/>
          <w:marBottom w:val="0"/>
          <w:divBdr>
            <w:top w:val="none" w:sz="0" w:space="0" w:color="auto"/>
            <w:left w:val="none" w:sz="0" w:space="0" w:color="auto"/>
            <w:bottom w:val="none" w:sz="0" w:space="0" w:color="auto"/>
            <w:right w:val="none" w:sz="0" w:space="0" w:color="auto"/>
          </w:divBdr>
        </w:div>
        <w:div w:id="1810051133">
          <w:marLeft w:val="0"/>
          <w:marRight w:val="0"/>
          <w:marTop w:val="0"/>
          <w:marBottom w:val="0"/>
          <w:divBdr>
            <w:top w:val="none" w:sz="0" w:space="0" w:color="auto"/>
            <w:left w:val="none" w:sz="0" w:space="0" w:color="auto"/>
            <w:bottom w:val="none" w:sz="0" w:space="0" w:color="auto"/>
            <w:right w:val="none" w:sz="0" w:space="0" w:color="auto"/>
          </w:divBdr>
        </w:div>
        <w:div w:id="1928730021">
          <w:marLeft w:val="0"/>
          <w:marRight w:val="0"/>
          <w:marTop w:val="0"/>
          <w:marBottom w:val="0"/>
          <w:divBdr>
            <w:top w:val="none" w:sz="0" w:space="0" w:color="auto"/>
            <w:left w:val="none" w:sz="0" w:space="0" w:color="auto"/>
            <w:bottom w:val="none" w:sz="0" w:space="0" w:color="auto"/>
            <w:right w:val="none" w:sz="0" w:space="0" w:color="auto"/>
          </w:divBdr>
        </w:div>
        <w:div w:id="1985888143">
          <w:marLeft w:val="0"/>
          <w:marRight w:val="0"/>
          <w:marTop w:val="0"/>
          <w:marBottom w:val="0"/>
          <w:divBdr>
            <w:top w:val="none" w:sz="0" w:space="0" w:color="auto"/>
            <w:left w:val="none" w:sz="0" w:space="0" w:color="auto"/>
            <w:bottom w:val="none" w:sz="0" w:space="0" w:color="auto"/>
            <w:right w:val="none" w:sz="0" w:space="0" w:color="auto"/>
          </w:divBdr>
        </w:div>
      </w:divsChild>
    </w:div>
    <w:div w:id="406653326">
      <w:bodyDiv w:val="1"/>
      <w:marLeft w:val="0"/>
      <w:marRight w:val="0"/>
      <w:marTop w:val="0"/>
      <w:marBottom w:val="0"/>
      <w:divBdr>
        <w:top w:val="none" w:sz="0" w:space="0" w:color="auto"/>
        <w:left w:val="none" w:sz="0" w:space="0" w:color="auto"/>
        <w:bottom w:val="none" w:sz="0" w:space="0" w:color="auto"/>
        <w:right w:val="none" w:sz="0" w:space="0" w:color="auto"/>
      </w:divBdr>
      <w:divsChild>
        <w:div w:id="1383167789">
          <w:marLeft w:val="-720"/>
          <w:marRight w:val="0"/>
          <w:marTop w:val="0"/>
          <w:marBottom w:val="0"/>
          <w:divBdr>
            <w:top w:val="none" w:sz="0" w:space="0" w:color="auto"/>
            <w:left w:val="none" w:sz="0" w:space="0" w:color="auto"/>
            <w:bottom w:val="none" w:sz="0" w:space="0" w:color="auto"/>
            <w:right w:val="none" w:sz="0" w:space="0" w:color="auto"/>
          </w:divBdr>
        </w:div>
      </w:divsChild>
    </w:div>
    <w:div w:id="471025205">
      <w:bodyDiv w:val="1"/>
      <w:marLeft w:val="0"/>
      <w:marRight w:val="0"/>
      <w:marTop w:val="0"/>
      <w:marBottom w:val="0"/>
      <w:divBdr>
        <w:top w:val="none" w:sz="0" w:space="0" w:color="auto"/>
        <w:left w:val="none" w:sz="0" w:space="0" w:color="auto"/>
        <w:bottom w:val="none" w:sz="0" w:space="0" w:color="auto"/>
        <w:right w:val="none" w:sz="0" w:space="0" w:color="auto"/>
      </w:divBdr>
    </w:div>
    <w:div w:id="481317753">
      <w:bodyDiv w:val="1"/>
      <w:marLeft w:val="0"/>
      <w:marRight w:val="0"/>
      <w:marTop w:val="0"/>
      <w:marBottom w:val="0"/>
      <w:divBdr>
        <w:top w:val="none" w:sz="0" w:space="0" w:color="auto"/>
        <w:left w:val="none" w:sz="0" w:space="0" w:color="auto"/>
        <w:bottom w:val="none" w:sz="0" w:space="0" w:color="auto"/>
        <w:right w:val="none" w:sz="0" w:space="0" w:color="auto"/>
      </w:divBdr>
    </w:div>
    <w:div w:id="509293010">
      <w:bodyDiv w:val="1"/>
      <w:marLeft w:val="0"/>
      <w:marRight w:val="0"/>
      <w:marTop w:val="0"/>
      <w:marBottom w:val="0"/>
      <w:divBdr>
        <w:top w:val="none" w:sz="0" w:space="0" w:color="auto"/>
        <w:left w:val="none" w:sz="0" w:space="0" w:color="auto"/>
        <w:bottom w:val="none" w:sz="0" w:space="0" w:color="auto"/>
        <w:right w:val="none" w:sz="0" w:space="0" w:color="auto"/>
      </w:divBdr>
      <w:divsChild>
        <w:div w:id="611402737">
          <w:marLeft w:val="-720"/>
          <w:marRight w:val="0"/>
          <w:marTop w:val="0"/>
          <w:marBottom w:val="0"/>
          <w:divBdr>
            <w:top w:val="none" w:sz="0" w:space="0" w:color="auto"/>
            <w:left w:val="none" w:sz="0" w:space="0" w:color="auto"/>
            <w:bottom w:val="none" w:sz="0" w:space="0" w:color="auto"/>
            <w:right w:val="none" w:sz="0" w:space="0" w:color="auto"/>
          </w:divBdr>
        </w:div>
      </w:divsChild>
    </w:div>
    <w:div w:id="531454394">
      <w:bodyDiv w:val="1"/>
      <w:marLeft w:val="0"/>
      <w:marRight w:val="0"/>
      <w:marTop w:val="0"/>
      <w:marBottom w:val="0"/>
      <w:divBdr>
        <w:top w:val="none" w:sz="0" w:space="0" w:color="auto"/>
        <w:left w:val="none" w:sz="0" w:space="0" w:color="auto"/>
        <w:bottom w:val="none" w:sz="0" w:space="0" w:color="auto"/>
        <w:right w:val="none" w:sz="0" w:space="0" w:color="auto"/>
      </w:divBdr>
    </w:div>
    <w:div w:id="553780559">
      <w:bodyDiv w:val="1"/>
      <w:marLeft w:val="0"/>
      <w:marRight w:val="0"/>
      <w:marTop w:val="0"/>
      <w:marBottom w:val="0"/>
      <w:divBdr>
        <w:top w:val="none" w:sz="0" w:space="0" w:color="auto"/>
        <w:left w:val="none" w:sz="0" w:space="0" w:color="auto"/>
        <w:bottom w:val="none" w:sz="0" w:space="0" w:color="auto"/>
        <w:right w:val="none" w:sz="0" w:space="0" w:color="auto"/>
      </w:divBdr>
      <w:divsChild>
        <w:div w:id="1051996164">
          <w:marLeft w:val="-720"/>
          <w:marRight w:val="0"/>
          <w:marTop w:val="0"/>
          <w:marBottom w:val="0"/>
          <w:divBdr>
            <w:top w:val="none" w:sz="0" w:space="0" w:color="auto"/>
            <w:left w:val="none" w:sz="0" w:space="0" w:color="auto"/>
            <w:bottom w:val="none" w:sz="0" w:space="0" w:color="auto"/>
            <w:right w:val="none" w:sz="0" w:space="0" w:color="auto"/>
          </w:divBdr>
        </w:div>
      </w:divsChild>
    </w:div>
    <w:div w:id="584729460">
      <w:bodyDiv w:val="1"/>
      <w:marLeft w:val="0"/>
      <w:marRight w:val="0"/>
      <w:marTop w:val="0"/>
      <w:marBottom w:val="0"/>
      <w:divBdr>
        <w:top w:val="none" w:sz="0" w:space="0" w:color="auto"/>
        <w:left w:val="none" w:sz="0" w:space="0" w:color="auto"/>
        <w:bottom w:val="none" w:sz="0" w:space="0" w:color="auto"/>
        <w:right w:val="none" w:sz="0" w:space="0" w:color="auto"/>
      </w:divBdr>
      <w:divsChild>
        <w:div w:id="1244340948">
          <w:marLeft w:val="-720"/>
          <w:marRight w:val="0"/>
          <w:marTop w:val="0"/>
          <w:marBottom w:val="0"/>
          <w:divBdr>
            <w:top w:val="none" w:sz="0" w:space="0" w:color="auto"/>
            <w:left w:val="none" w:sz="0" w:space="0" w:color="auto"/>
            <w:bottom w:val="none" w:sz="0" w:space="0" w:color="auto"/>
            <w:right w:val="none" w:sz="0" w:space="0" w:color="auto"/>
          </w:divBdr>
        </w:div>
      </w:divsChild>
    </w:div>
    <w:div w:id="600651093">
      <w:bodyDiv w:val="1"/>
      <w:marLeft w:val="0"/>
      <w:marRight w:val="0"/>
      <w:marTop w:val="0"/>
      <w:marBottom w:val="0"/>
      <w:divBdr>
        <w:top w:val="none" w:sz="0" w:space="0" w:color="auto"/>
        <w:left w:val="none" w:sz="0" w:space="0" w:color="auto"/>
        <w:bottom w:val="none" w:sz="0" w:space="0" w:color="auto"/>
        <w:right w:val="none" w:sz="0" w:space="0" w:color="auto"/>
      </w:divBdr>
    </w:div>
    <w:div w:id="778334909">
      <w:bodyDiv w:val="1"/>
      <w:marLeft w:val="0"/>
      <w:marRight w:val="0"/>
      <w:marTop w:val="0"/>
      <w:marBottom w:val="0"/>
      <w:divBdr>
        <w:top w:val="none" w:sz="0" w:space="0" w:color="auto"/>
        <w:left w:val="none" w:sz="0" w:space="0" w:color="auto"/>
        <w:bottom w:val="none" w:sz="0" w:space="0" w:color="auto"/>
        <w:right w:val="none" w:sz="0" w:space="0" w:color="auto"/>
      </w:divBdr>
      <w:divsChild>
        <w:div w:id="1200893903">
          <w:marLeft w:val="-720"/>
          <w:marRight w:val="0"/>
          <w:marTop w:val="0"/>
          <w:marBottom w:val="0"/>
          <w:divBdr>
            <w:top w:val="none" w:sz="0" w:space="0" w:color="auto"/>
            <w:left w:val="none" w:sz="0" w:space="0" w:color="auto"/>
            <w:bottom w:val="none" w:sz="0" w:space="0" w:color="auto"/>
            <w:right w:val="none" w:sz="0" w:space="0" w:color="auto"/>
          </w:divBdr>
        </w:div>
      </w:divsChild>
    </w:div>
    <w:div w:id="796491565">
      <w:bodyDiv w:val="1"/>
      <w:marLeft w:val="0"/>
      <w:marRight w:val="0"/>
      <w:marTop w:val="0"/>
      <w:marBottom w:val="0"/>
      <w:divBdr>
        <w:top w:val="none" w:sz="0" w:space="0" w:color="auto"/>
        <w:left w:val="none" w:sz="0" w:space="0" w:color="auto"/>
        <w:bottom w:val="none" w:sz="0" w:space="0" w:color="auto"/>
        <w:right w:val="none" w:sz="0" w:space="0" w:color="auto"/>
      </w:divBdr>
      <w:divsChild>
        <w:div w:id="2029940278">
          <w:marLeft w:val="-720"/>
          <w:marRight w:val="0"/>
          <w:marTop w:val="0"/>
          <w:marBottom w:val="0"/>
          <w:divBdr>
            <w:top w:val="none" w:sz="0" w:space="0" w:color="auto"/>
            <w:left w:val="none" w:sz="0" w:space="0" w:color="auto"/>
            <w:bottom w:val="none" w:sz="0" w:space="0" w:color="auto"/>
            <w:right w:val="none" w:sz="0" w:space="0" w:color="auto"/>
          </w:divBdr>
        </w:div>
      </w:divsChild>
    </w:div>
    <w:div w:id="803741056">
      <w:bodyDiv w:val="1"/>
      <w:marLeft w:val="0"/>
      <w:marRight w:val="0"/>
      <w:marTop w:val="0"/>
      <w:marBottom w:val="0"/>
      <w:divBdr>
        <w:top w:val="none" w:sz="0" w:space="0" w:color="auto"/>
        <w:left w:val="none" w:sz="0" w:space="0" w:color="auto"/>
        <w:bottom w:val="none" w:sz="0" w:space="0" w:color="auto"/>
        <w:right w:val="none" w:sz="0" w:space="0" w:color="auto"/>
      </w:divBdr>
      <w:divsChild>
        <w:div w:id="67460797">
          <w:marLeft w:val="-720"/>
          <w:marRight w:val="0"/>
          <w:marTop w:val="0"/>
          <w:marBottom w:val="0"/>
          <w:divBdr>
            <w:top w:val="none" w:sz="0" w:space="0" w:color="auto"/>
            <w:left w:val="none" w:sz="0" w:space="0" w:color="auto"/>
            <w:bottom w:val="none" w:sz="0" w:space="0" w:color="auto"/>
            <w:right w:val="none" w:sz="0" w:space="0" w:color="auto"/>
          </w:divBdr>
        </w:div>
      </w:divsChild>
    </w:div>
    <w:div w:id="952205119">
      <w:bodyDiv w:val="1"/>
      <w:marLeft w:val="0"/>
      <w:marRight w:val="0"/>
      <w:marTop w:val="0"/>
      <w:marBottom w:val="0"/>
      <w:divBdr>
        <w:top w:val="none" w:sz="0" w:space="0" w:color="auto"/>
        <w:left w:val="none" w:sz="0" w:space="0" w:color="auto"/>
        <w:bottom w:val="none" w:sz="0" w:space="0" w:color="auto"/>
        <w:right w:val="none" w:sz="0" w:space="0" w:color="auto"/>
      </w:divBdr>
      <w:divsChild>
        <w:div w:id="382875920">
          <w:marLeft w:val="-720"/>
          <w:marRight w:val="0"/>
          <w:marTop w:val="0"/>
          <w:marBottom w:val="0"/>
          <w:divBdr>
            <w:top w:val="none" w:sz="0" w:space="0" w:color="auto"/>
            <w:left w:val="none" w:sz="0" w:space="0" w:color="auto"/>
            <w:bottom w:val="none" w:sz="0" w:space="0" w:color="auto"/>
            <w:right w:val="none" w:sz="0" w:space="0" w:color="auto"/>
          </w:divBdr>
        </w:div>
      </w:divsChild>
    </w:div>
    <w:div w:id="989099012">
      <w:bodyDiv w:val="1"/>
      <w:marLeft w:val="0"/>
      <w:marRight w:val="0"/>
      <w:marTop w:val="0"/>
      <w:marBottom w:val="0"/>
      <w:divBdr>
        <w:top w:val="none" w:sz="0" w:space="0" w:color="auto"/>
        <w:left w:val="none" w:sz="0" w:space="0" w:color="auto"/>
        <w:bottom w:val="none" w:sz="0" w:space="0" w:color="auto"/>
        <w:right w:val="none" w:sz="0" w:space="0" w:color="auto"/>
      </w:divBdr>
    </w:div>
    <w:div w:id="1053576169">
      <w:bodyDiv w:val="1"/>
      <w:marLeft w:val="0"/>
      <w:marRight w:val="0"/>
      <w:marTop w:val="0"/>
      <w:marBottom w:val="0"/>
      <w:divBdr>
        <w:top w:val="none" w:sz="0" w:space="0" w:color="auto"/>
        <w:left w:val="none" w:sz="0" w:space="0" w:color="auto"/>
        <w:bottom w:val="none" w:sz="0" w:space="0" w:color="auto"/>
        <w:right w:val="none" w:sz="0" w:space="0" w:color="auto"/>
      </w:divBdr>
      <w:divsChild>
        <w:div w:id="85079909">
          <w:marLeft w:val="-720"/>
          <w:marRight w:val="0"/>
          <w:marTop w:val="0"/>
          <w:marBottom w:val="0"/>
          <w:divBdr>
            <w:top w:val="none" w:sz="0" w:space="0" w:color="auto"/>
            <w:left w:val="none" w:sz="0" w:space="0" w:color="auto"/>
            <w:bottom w:val="none" w:sz="0" w:space="0" w:color="auto"/>
            <w:right w:val="none" w:sz="0" w:space="0" w:color="auto"/>
          </w:divBdr>
        </w:div>
      </w:divsChild>
    </w:div>
    <w:div w:id="1114398245">
      <w:bodyDiv w:val="1"/>
      <w:marLeft w:val="0"/>
      <w:marRight w:val="0"/>
      <w:marTop w:val="0"/>
      <w:marBottom w:val="0"/>
      <w:divBdr>
        <w:top w:val="none" w:sz="0" w:space="0" w:color="auto"/>
        <w:left w:val="none" w:sz="0" w:space="0" w:color="auto"/>
        <w:bottom w:val="none" w:sz="0" w:space="0" w:color="auto"/>
        <w:right w:val="none" w:sz="0" w:space="0" w:color="auto"/>
      </w:divBdr>
    </w:div>
    <w:div w:id="1138455830">
      <w:bodyDiv w:val="1"/>
      <w:marLeft w:val="0"/>
      <w:marRight w:val="0"/>
      <w:marTop w:val="0"/>
      <w:marBottom w:val="0"/>
      <w:divBdr>
        <w:top w:val="none" w:sz="0" w:space="0" w:color="auto"/>
        <w:left w:val="none" w:sz="0" w:space="0" w:color="auto"/>
        <w:bottom w:val="none" w:sz="0" w:space="0" w:color="auto"/>
        <w:right w:val="none" w:sz="0" w:space="0" w:color="auto"/>
      </w:divBdr>
    </w:div>
    <w:div w:id="1182159413">
      <w:bodyDiv w:val="1"/>
      <w:marLeft w:val="0"/>
      <w:marRight w:val="0"/>
      <w:marTop w:val="0"/>
      <w:marBottom w:val="0"/>
      <w:divBdr>
        <w:top w:val="none" w:sz="0" w:space="0" w:color="auto"/>
        <w:left w:val="none" w:sz="0" w:space="0" w:color="auto"/>
        <w:bottom w:val="none" w:sz="0" w:space="0" w:color="auto"/>
        <w:right w:val="none" w:sz="0" w:space="0" w:color="auto"/>
      </w:divBdr>
    </w:div>
    <w:div w:id="1189755361">
      <w:bodyDiv w:val="1"/>
      <w:marLeft w:val="0"/>
      <w:marRight w:val="0"/>
      <w:marTop w:val="0"/>
      <w:marBottom w:val="0"/>
      <w:divBdr>
        <w:top w:val="none" w:sz="0" w:space="0" w:color="auto"/>
        <w:left w:val="none" w:sz="0" w:space="0" w:color="auto"/>
        <w:bottom w:val="none" w:sz="0" w:space="0" w:color="auto"/>
        <w:right w:val="none" w:sz="0" w:space="0" w:color="auto"/>
      </w:divBdr>
      <w:divsChild>
        <w:div w:id="721441870">
          <w:marLeft w:val="-720"/>
          <w:marRight w:val="0"/>
          <w:marTop w:val="0"/>
          <w:marBottom w:val="0"/>
          <w:divBdr>
            <w:top w:val="none" w:sz="0" w:space="0" w:color="auto"/>
            <w:left w:val="none" w:sz="0" w:space="0" w:color="auto"/>
            <w:bottom w:val="none" w:sz="0" w:space="0" w:color="auto"/>
            <w:right w:val="none" w:sz="0" w:space="0" w:color="auto"/>
          </w:divBdr>
        </w:div>
      </w:divsChild>
    </w:div>
    <w:div w:id="1192914910">
      <w:bodyDiv w:val="1"/>
      <w:marLeft w:val="0"/>
      <w:marRight w:val="0"/>
      <w:marTop w:val="0"/>
      <w:marBottom w:val="0"/>
      <w:divBdr>
        <w:top w:val="none" w:sz="0" w:space="0" w:color="auto"/>
        <w:left w:val="none" w:sz="0" w:space="0" w:color="auto"/>
        <w:bottom w:val="none" w:sz="0" w:space="0" w:color="auto"/>
        <w:right w:val="none" w:sz="0" w:space="0" w:color="auto"/>
      </w:divBdr>
    </w:div>
    <w:div w:id="1210530056">
      <w:bodyDiv w:val="1"/>
      <w:marLeft w:val="0"/>
      <w:marRight w:val="0"/>
      <w:marTop w:val="0"/>
      <w:marBottom w:val="0"/>
      <w:divBdr>
        <w:top w:val="none" w:sz="0" w:space="0" w:color="auto"/>
        <w:left w:val="none" w:sz="0" w:space="0" w:color="auto"/>
        <w:bottom w:val="none" w:sz="0" w:space="0" w:color="auto"/>
        <w:right w:val="none" w:sz="0" w:space="0" w:color="auto"/>
      </w:divBdr>
      <w:divsChild>
        <w:div w:id="1291207603">
          <w:marLeft w:val="-720"/>
          <w:marRight w:val="0"/>
          <w:marTop w:val="0"/>
          <w:marBottom w:val="0"/>
          <w:divBdr>
            <w:top w:val="none" w:sz="0" w:space="0" w:color="auto"/>
            <w:left w:val="none" w:sz="0" w:space="0" w:color="auto"/>
            <w:bottom w:val="none" w:sz="0" w:space="0" w:color="auto"/>
            <w:right w:val="none" w:sz="0" w:space="0" w:color="auto"/>
          </w:divBdr>
        </w:div>
      </w:divsChild>
    </w:div>
    <w:div w:id="1248150776">
      <w:bodyDiv w:val="1"/>
      <w:marLeft w:val="0"/>
      <w:marRight w:val="0"/>
      <w:marTop w:val="0"/>
      <w:marBottom w:val="0"/>
      <w:divBdr>
        <w:top w:val="none" w:sz="0" w:space="0" w:color="auto"/>
        <w:left w:val="none" w:sz="0" w:space="0" w:color="auto"/>
        <w:bottom w:val="none" w:sz="0" w:space="0" w:color="auto"/>
        <w:right w:val="none" w:sz="0" w:space="0" w:color="auto"/>
      </w:divBdr>
      <w:divsChild>
        <w:div w:id="1950310469">
          <w:marLeft w:val="-720"/>
          <w:marRight w:val="0"/>
          <w:marTop w:val="0"/>
          <w:marBottom w:val="0"/>
          <w:divBdr>
            <w:top w:val="none" w:sz="0" w:space="0" w:color="auto"/>
            <w:left w:val="none" w:sz="0" w:space="0" w:color="auto"/>
            <w:bottom w:val="none" w:sz="0" w:space="0" w:color="auto"/>
            <w:right w:val="none" w:sz="0" w:space="0" w:color="auto"/>
          </w:divBdr>
        </w:div>
      </w:divsChild>
    </w:div>
    <w:div w:id="1259825299">
      <w:bodyDiv w:val="1"/>
      <w:marLeft w:val="0"/>
      <w:marRight w:val="0"/>
      <w:marTop w:val="0"/>
      <w:marBottom w:val="0"/>
      <w:divBdr>
        <w:top w:val="none" w:sz="0" w:space="0" w:color="auto"/>
        <w:left w:val="none" w:sz="0" w:space="0" w:color="auto"/>
        <w:bottom w:val="none" w:sz="0" w:space="0" w:color="auto"/>
        <w:right w:val="none" w:sz="0" w:space="0" w:color="auto"/>
      </w:divBdr>
      <w:divsChild>
        <w:div w:id="750977256">
          <w:marLeft w:val="-720"/>
          <w:marRight w:val="0"/>
          <w:marTop w:val="0"/>
          <w:marBottom w:val="0"/>
          <w:divBdr>
            <w:top w:val="none" w:sz="0" w:space="0" w:color="auto"/>
            <w:left w:val="none" w:sz="0" w:space="0" w:color="auto"/>
            <w:bottom w:val="none" w:sz="0" w:space="0" w:color="auto"/>
            <w:right w:val="none" w:sz="0" w:space="0" w:color="auto"/>
          </w:divBdr>
        </w:div>
      </w:divsChild>
    </w:div>
    <w:div w:id="1299458584">
      <w:bodyDiv w:val="1"/>
      <w:marLeft w:val="0"/>
      <w:marRight w:val="0"/>
      <w:marTop w:val="0"/>
      <w:marBottom w:val="0"/>
      <w:divBdr>
        <w:top w:val="none" w:sz="0" w:space="0" w:color="auto"/>
        <w:left w:val="none" w:sz="0" w:space="0" w:color="auto"/>
        <w:bottom w:val="none" w:sz="0" w:space="0" w:color="auto"/>
        <w:right w:val="none" w:sz="0" w:space="0" w:color="auto"/>
      </w:divBdr>
    </w:div>
    <w:div w:id="1349990564">
      <w:bodyDiv w:val="1"/>
      <w:marLeft w:val="0"/>
      <w:marRight w:val="0"/>
      <w:marTop w:val="0"/>
      <w:marBottom w:val="0"/>
      <w:divBdr>
        <w:top w:val="none" w:sz="0" w:space="0" w:color="auto"/>
        <w:left w:val="none" w:sz="0" w:space="0" w:color="auto"/>
        <w:bottom w:val="none" w:sz="0" w:space="0" w:color="auto"/>
        <w:right w:val="none" w:sz="0" w:space="0" w:color="auto"/>
      </w:divBdr>
      <w:divsChild>
        <w:div w:id="1786920666">
          <w:marLeft w:val="-720"/>
          <w:marRight w:val="0"/>
          <w:marTop w:val="0"/>
          <w:marBottom w:val="0"/>
          <w:divBdr>
            <w:top w:val="none" w:sz="0" w:space="0" w:color="auto"/>
            <w:left w:val="none" w:sz="0" w:space="0" w:color="auto"/>
            <w:bottom w:val="none" w:sz="0" w:space="0" w:color="auto"/>
            <w:right w:val="none" w:sz="0" w:space="0" w:color="auto"/>
          </w:divBdr>
        </w:div>
      </w:divsChild>
    </w:div>
    <w:div w:id="1469322235">
      <w:bodyDiv w:val="1"/>
      <w:marLeft w:val="0"/>
      <w:marRight w:val="0"/>
      <w:marTop w:val="0"/>
      <w:marBottom w:val="0"/>
      <w:divBdr>
        <w:top w:val="none" w:sz="0" w:space="0" w:color="auto"/>
        <w:left w:val="none" w:sz="0" w:space="0" w:color="auto"/>
        <w:bottom w:val="none" w:sz="0" w:space="0" w:color="auto"/>
        <w:right w:val="none" w:sz="0" w:space="0" w:color="auto"/>
      </w:divBdr>
      <w:divsChild>
        <w:div w:id="1166676845">
          <w:marLeft w:val="-720"/>
          <w:marRight w:val="0"/>
          <w:marTop w:val="0"/>
          <w:marBottom w:val="0"/>
          <w:divBdr>
            <w:top w:val="none" w:sz="0" w:space="0" w:color="auto"/>
            <w:left w:val="none" w:sz="0" w:space="0" w:color="auto"/>
            <w:bottom w:val="none" w:sz="0" w:space="0" w:color="auto"/>
            <w:right w:val="none" w:sz="0" w:space="0" w:color="auto"/>
          </w:divBdr>
        </w:div>
      </w:divsChild>
    </w:div>
    <w:div w:id="1486974911">
      <w:bodyDiv w:val="1"/>
      <w:marLeft w:val="0"/>
      <w:marRight w:val="0"/>
      <w:marTop w:val="0"/>
      <w:marBottom w:val="0"/>
      <w:divBdr>
        <w:top w:val="none" w:sz="0" w:space="0" w:color="auto"/>
        <w:left w:val="none" w:sz="0" w:space="0" w:color="auto"/>
        <w:bottom w:val="none" w:sz="0" w:space="0" w:color="auto"/>
        <w:right w:val="none" w:sz="0" w:space="0" w:color="auto"/>
      </w:divBdr>
      <w:divsChild>
        <w:div w:id="804469156">
          <w:marLeft w:val="-720"/>
          <w:marRight w:val="0"/>
          <w:marTop w:val="0"/>
          <w:marBottom w:val="0"/>
          <w:divBdr>
            <w:top w:val="none" w:sz="0" w:space="0" w:color="auto"/>
            <w:left w:val="none" w:sz="0" w:space="0" w:color="auto"/>
            <w:bottom w:val="none" w:sz="0" w:space="0" w:color="auto"/>
            <w:right w:val="none" w:sz="0" w:space="0" w:color="auto"/>
          </w:divBdr>
        </w:div>
      </w:divsChild>
    </w:div>
    <w:div w:id="1508133525">
      <w:bodyDiv w:val="1"/>
      <w:marLeft w:val="0"/>
      <w:marRight w:val="0"/>
      <w:marTop w:val="0"/>
      <w:marBottom w:val="0"/>
      <w:divBdr>
        <w:top w:val="none" w:sz="0" w:space="0" w:color="auto"/>
        <w:left w:val="none" w:sz="0" w:space="0" w:color="auto"/>
        <w:bottom w:val="none" w:sz="0" w:space="0" w:color="auto"/>
        <w:right w:val="none" w:sz="0" w:space="0" w:color="auto"/>
      </w:divBdr>
    </w:div>
    <w:div w:id="1542553058">
      <w:bodyDiv w:val="1"/>
      <w:marLeft w:val="0"/>
      <w:marRight w:val="0"/>
      <w:marTop w:val="0"/>
      <w:marBottom w:val="0"/>
      <w:divBdr>
        <w:top w:val="none" w:sz="0" w:space="0" w:color="auto"/>
        <w:left w:val="none" w:sz="0" w:space="0" w:color="auto"/>
        <w:bottom w:val="none" w:sz="0" w:space="0" w:color="auto"/>
        <w:right w:val="none" w:sz="0" w:space="0" w:color="auto"/>
      </w:divBdr>
    </w:div>
    <w:div w:id="1698655303">
      <w:bodyDiv w:val="1"/>
      <w:marLeft w:val="0"/>
      <w:marRight w:val="0"/>
      <w:marTop w:val="0"/>
      <w:marBottom w:val="0"/>
      <w:divBdr>
        <w:top w:val="none" w:sz="0" w:space="0" w:color="auto"/>
        <w:left w:val="none" w:sz="0" w:space="0" w:color="auto"/>
        <w:bottom w:val="none" w:sz="0" w:space="0" w:color="auto"/>
        <w:right w:val="none" w:sz="0" w:space="0" w:color="auto"/>
      </w:divBdr>
      <w:divsChild>
        <w:div w:id="14770214">
          <w:marLeft w:val="0"/>
          <w:marRight w:val="0"/>
          <w:marTop w:val="0"/>
          <w:marBottom w:val="0"/>
          <w:divBdr>
            <w:top w:val="none" w:sz="0" w:space="0" w:color="auto"/>
            <w:left w:val="none" w:sz="0" w:space="0" w:color="auto"/>
            <w:bottom w:val="none" w:sz="0" w:space="0" w:color="auto"/>
            <w:right w:val="none" w:sz="0" w:space="0" w:color="auto"/>
          </w:divBdr>
        </w:div>
        <w:div w:id="228810929">
          <w:marLeft w:val="0"/>
          <w:marRight w:val="0"/>
          <w:marTop w:val="0"/>
          <w:marBottom w:val="0"/>
          <w:divBdr>
            <w:top w:val="none" w:sz="0" w:space="0" w:color="auto"/>
            <w:left w:val="none" w:sz="0" w:space="0" w:color="auto"/>
            <w:bottom w:val="none" w:sz="0" w:space="0" w:color="auto"/>
            <w:right w:val="none" w:sz="0" w:space="0" w:color="auto"/>
          </w:divBdr>
        </w:div>
        <w:div w:id="361246486">
          <w:marLeft w:val="0"/>
          <w:marRight w:val="0"/>
          <w:marTop w:val="0"/>
          <w:marBottom w:val="0"/>
          <w:divBdr>
            <w:top w:val="none" w:sz="0" w:space="0" w:color="auto"/>
            <w:left w:val="none" w:sz="0" w:space="0" w:color="auto"/>
            <w:bottom w:val="none" w:sz="0" w:space="0" w:color="auto"/>
            <w:right w:val="none" w:sz="0" w:space="0" w:color="auto"/>
          </w:divBdr>
        </w:div>
        <w:div w:id="385224779">
          <w:marLeft w:val="0"/>
          <w:marRight w:val="0"/>
          <w:marTop w:val="0"/>
          <w:marBottom w:val="0"/>
          <w:divBdr>
            <w:top w:val="none" w:sz="0" w:space="0" w:color="auto"/>
            <w:left w:val="none" w:sz="0" w:space="0" w:color="auto"/>
            <w:bottom w:val="none" w:sz="0" w:space="0" w:color="auto"/>
            <w:right w:val="none" w:sz="0" w:space="0" w:color="auto"/>
          </w:divBdr>
        </w:div>
        <w:div w:id="391075041">
          <w:marLeft w:val="0"/>
          <w:marRight w:val="0"/>
          <w:marTop w:val="0"/>
          <w:marBottom w:val="0"/>
          <w:divBdr>
            <w:top w:val="none" w:sz="0" w:space="0" w:color="auto"/>
            <w:left w:val="none" w:sz="0" w:space="0" w:color="auto"/>
            <w:bottom w:val="none" w:sz="0" w:space="0" w:color="auto"/>
            <w:right w:val="none" w:sz="0" w:space="0" w:color="auto"/>
          </w:divBdr>
        </w:div>
        <w:div w:id="429663130">
          <w:marLeft w:val="0"/>
          <w:marRight w:val="0"/>
          <w:marTop w:val="0"/>
          <w:marBottom w:val="0"/>
          <w:divBdr>
            <w:top w:val="none" w:sz="0" w:space="0" w:color="auto"/>
            <w:left w:val="none" w:sz="0" w:space="0" w:color="auto"/>
            <w:bottom w:val="none" w:sz="0" w:space="0" w:color="auto"/>
            <w:right w:val="none" w:sz="0" w:space="0" w:color="auto"/>
          </w:divBdr>
        </w:div>
        <w:div w:id="454720915">
          <w:marLeft w:val="0"/>
          <w:marRight w:val="0"/>
          <w:marTop w:val="0"/>
          <w:marBottom w:val="0"/>
          <w:divBdr>
            <w:top w:val="none" w:sz="0" w:space="0" w:color="auto"/>
            <w:left w:val="none" w:sz="0" w:space="0" w:color="auto"/>
            <w:bottom w:val="none" w:sz="0" w:space="0" w:color="auto"/>
            <w:right w:val="none" w:sz="0" w:space="0" w:color="auto"/>
          </w:divBdr>
        </w:div>
        <w:div w:id="500195552">
          <w:marLeft w:val="0"/>
          <w:marRight w:val="0"/>
          <w:marTop w:val="0"/>
          <w:marBottom w:val="0"/>
          <w:divBdr>
            <w:top w:val="none" w:sz="0" w:space="0" w:color="auto"/>
            <w:left w:val="none" w:sz="0" w:space="0" w:color="auto"/>
            <w:bottom w:val="none" w:sz="0" w:space="0" w:color="auto"/>
            <w:right w:val="none" w:sz="0" w:space="0" w:color="auto"/>
          </w:divBdr>
        </w:div>
        <w:div w:id="577175966">
          <w:marLeft w:val="0"/>
          <w:marRight w:val="0"/>
          <w:marTop w:val="0"/>
          <w:marBottom w:val="0"/>
          <w:divBdr>
            <w:top w:val="none" w:sz="0" w:space="0" w:color="auto"/>
            <w:left w:val="none" w:sz="0" w:space="0" w:color="auto"/>
            <w:bottom w:val="none" w:sz="0" w:space="0" w:color="auto"/>
            <w:right w:val="none" w:sz="0" w:space="0" w:color="auto"/>
          </w:divBdr>
        </w:div>
        <w:div w:id="591283195">
          <w:marLeft w:val="0"/>
          <w:marRight w:val="0"/>
          <w:marTop w:val="0"/>
          <w:marBottom w:val="0"/>
          <w:divBdr>
            <w:top w:val="none" w:sz="0" w:space="0" w:color="auto"/>
            <w:left w:val="none" w:sz="0" w:space="0" w:color="auto"/>
            <w:bottom w:val="none" w:sz="0" w:space="0" w:color="auto"/>
            <w:right w:val="none" w:sz="0" w:space="0" w:color="auto"/>
          </w:divBdr>
        </w:div>
        <w:div w:id="600573498">
          <w:marLeft w:val="0"/>
          <w:marRight w:val="0"/>
          <w:marTop w:val="0"/>
          <w:marBottom w:val="0"/>
          <w:divBdr>
            <w:top w:val="none" w:sz="0" w:space="0" w:color="auto"/>
            <w:left w:val="none" w:sz="0" w:space="0" w:color="auto"/>
            <w:bottom w:val="none" w:sz="0" w:space="0" w:color="auto"/>
            <w:right w:val="none" w:sz="0" w:space="0" w:color="auto"/>
          </w:divBdr>
        </w:div>
        <w:div w:id="680819962">
          <w:marLeft w:val="0"/>
          <w:marRight w:val="0"/>
          <w:marTop w:val="0"/>
          <w:marBottom w:val="0"/>
          <w:divBdr>
            <w:top w:val="none" w:sz="0" w:space="0" w:color="auto"/>
            <w:left w:val="none" w:sz="0" w:space="0" w:color="auto"/>
            <w:bottom w:val="none" w:sz="0" w:space="0" w:color="auto"/>
            <w:right w:val="none" w:sz="0" w:space="0" w:color="auto"/>
          </w:divBdr>
        </w:div>
        <w:div w:id="723911794">
          <w:marLeft w:val="0"/>
          <w:marRight w:val="0"/>
          <w:marTop w:val="0"/>
          <w:marBottom w:val="0"/>
          <w:divBdr>
            <w:top w:val="none" w:sz="0" w:space="0" w:color="auto"/>
            <w:left w:val="none" w:sz="0" w:space="0" w:color="auto"/>
            <w:bottom w:val="none" w:sz="0" w:space="0" w:color="auto"/>
            <w:right w:val="none" w:sz="0" w:space="0" w:color="auto"/>
          </w:divBdr>
        </w:div>
        <w:div w:id="829759417">
          <w:marLeft w:val="0"/>
          <w:marRight w:val="0"/>
          <w:marTop w:val="0"/>
          <w:marBottom w:val="0"/>
          <w:divBdr>
            <w:top w:val="none" w:sz="0" w:space="0" w:color="auto"/>
            <w:left w:val="none" w:sz="0" w:space="0" w:color="auto"/>
            <w:bottom w:val="none" w:sz="0" w:space="0" w:color="auto"/>
            <w:right w:val="none" w:sz="0" w:space="0" w:color="auto"/>
          </w:divBdr>
        </w:div>
        <w:div w:id="830871754">
          <w:marLeft w:val="0"/>
          <w:marRight w:val="0"/>
          <w:marTop w:val="0"/>
          <w:marBottom w:val="0"/>
          <w:divBdr>
            <w:top w:val="none" w:sz="0" w:space="0" w:color="auto"/>
            <w:left w:val="none" w:sz="0" w:space="0" w:color="auto"/>
            <w:bottom w:val="none" w:sz="0" w:space="0" w:color="auto"/>
            <w:right w:val="none" w:sz="0" w:space="0" w:color="auto"/>
          </w:divBdr>
        </w:div>
        <w:div w:id="831919520">
          <w:marLeft w:val="0"/>
          <w:marRight w:val="0"/>
          <w:marTop w:val="0"/>
          <w:marBottom w:val="0"/>
          <w:divBdr>
            <w:top w:val="none" w:sz="0" w:space="0" w:color="auto"/>
            <w:left w:val="none" w:sz="0" w:space="0" w:color="auto"/>
            <w:bottom w:val="none" w:sz="0" w:space="0" w:color="auto"/>
            <w:right w:val="none" w:sz="0" w:space="0" w:color="auto"/>
          </w:divBdr>
        </w:div>
        <w:div w:id="1124082836">
          <w:marLeft w:val="0"/>
          <w:marRight w:val="0"/>
          <w:marTop w:val="0"/>
          <w:marBottom w:val="0"/>
          <w:divBdr>
            <w:top w:val="none" w:sz="0" w:space="0" w:color="auto"/>
            <w:left w:val="none" w:sz="0" w:space="0" w:color="auto"/>
            <w:bottom w:val="none" w:sz="0" w:space="0" w:color="auto"/>
            <w:right w:val="none" w:sz="0" w:space="0" w:color="auto"/>
          </w:divBdr>
        </w:div>
        <w:div w:id="1346403491">
          <w:marLeft w:val="0"/>
          <w:marRight w:val="0"/>
          <w:marTop w:val="0"/>
          <w:marBottom w:val="0"/>
          <w:divBdr>
            <w:top w:val="none" w:sz="0" w:space="0" w:color="auto"/>
            <w:left w:val="none" w:sz="0" w:space="0" w:color="auto"/>
            <w:bottom w:val="none" w:sz="0" w:space="0" w:color="auto"/>
            <w:right w:val="none" w:sz="0" w:space="0" w:color="auto"/>
          </w:divBdr>
        </w:div>
        <w:div w:id="1502235632">
          <w:marLeft w:val="0"/>
          <w:marRight w:val="0"/>
          <w:marTop w:val="0"/>
          <w:marBottom w:val="0"/>
          <w:divBdr>
            <w:top w:val="none" w:sz="0" w:space="0" w:color="auto"/>
            <w:left w:val="none" w:sz="0" w:space="0" w:color="auto"/>
            <w:bottom w:val="none" w:sz="0" w:space="0" w:color="auto"/>
            <w:right w:val="none" w:sz="0" w:space="0" w:color="auto"/>
          </w:divBdr>
        </w:div>
        <w:div w:id="1669362918">
          <w:marLeft w:val="0"/>
          <w:marRight w:val="0"/>
          <w:marTop w:val="0"/>
          <w:marBottom w:val="0"/>
          <w:divBdr>
            <w:top w:val="none" w:sz="0" w:space="0" w:color="auto"/>
            <w:left w:val="none" w:sz="0" w:space="0" w:color="auto"/>
            <w:bottom w:val="none" w:sz="0" w:space="0" w:color="auto"/>
            <w:right w:val="none" w:sz="0" w:space="0" w:color="auto"/>
          </w:divBdr>
        </w:div>
        <w:div w:id="1735275305">
          <w:marLeft w:val="0"/>
          <w:marRight w:val="0"/>
          <w:marTop w:val="0"/>
          <w:marBottom w:val="0"/>
          <w:divBdr>
            <w:top w:val="none" w:sz="0" w:space="0" w:color="auto"/>
            <w:left w:val="none" w:sz="0" w:space="0" w:color="auto"/>
            <w:bottom w:val="none" w:sz="0" w:space="0" w:color="auto"/>
            <w:right w:val="none" w:sz="0" w:space="0" w:color="auto"/>
          </w:divBdr>
        </w:div>
        <w:div w:id="1775438947">
          <w:marLeft w:val="0"/>
          <w:marRight w:val="0"/>
          <w:marTop w:val="0"/>
          <w:marBottom w:val="0"/>
          <w:divBdr>
            <w:top w:val="none" w:sz="0" w:space="0" w:color="auto"/>
            <w:left w:val="none" w:sz="0" w:space="0" w:color="auto"/>
            <w:bottom w:val="none" w:sz="0" w:space="0" w:color="auto"/>
            <w:right w:val="none" w:sz="0" w:space="0" w:color="auto"/>
          </w:divBdr>
        </w:div>
        <w:div w:id="1797487088">
          <w:marLeft w:val="0"/>
          <w:marRight w:val="0"/>
          <w:marTop w:val="0"/>
          <w:marBottom w:val="0"/>
          <w:divBdr>
            <w:top w:val="none" w:sz="0" w:space="0" w:color="auto"/>
            <w:left w:val="none" w:sz="0" w:space="0" w:color="auto"/>
            <w:bottom w:val="none" w:sz="0" w:space="0" w:color="auto"/>
            <w:right w:val="none" w:sz="0" w:space="0" w:color="auto"/>
          </w:divBdr>
        </w:div>
        <w:div w:id="2054496951">
          <w:marLeft w:val="0"/>
          <w:marRight w:val="0"/>
          <w:marTop w:val="0"/>
          <w:marBottom w:val="0"/>
          <w:divBdr>
            <w:top w:val="none" w:sz="0" w:space="0" w:color="auto"/>
            <w:left w:val="none" w:sz="0" w:space="0" w:color="auto"/>
            <w:bottom w:val="none" w:sz="0" w:space="0" w:color="auto"/>
            <w:right w:val="none" w:sz="0" w:space="0" w:color="auto"/>
          </w:divBdr>
        </w:div>
        <w:div w:id="2119643457">
          <w:marLeft w:val="0"/>
          <w:marRight w:val="0"/>
          <w:marTop w:val="0"/>
          <w:marBottom w:val="0"/>
          <w:divBdr>
            <w:top w:val="none" w:sz="0" w:space="0" w:color="auto"/>
            <w:left w:val="none" w:sz="0" w:space="0" w:color="auto"/>
            <w:bottom w:val="none" w:sz="0" w:space="0" w:color="auto"/>
            <w:right w:val="none" w:sz="0" w:space="0" w:color="auto"/>
          </w:divBdr>
        </w:div>
      </w:divsChild>
    </w:div>
    <w:div w:id="1921478242">
      <w:bodyDiv w:val="1"/>
      <w:marLeft w:val="0"/>
      <w:marRight w:val="0"/>
      <w:marTop w:val="0"/>
      <w:marBottom w:val="0"/>
      <w:divBdr>
        <w:top w:val="none" w:sz="0" w:space="0" w:color="auto"/>
        <w:left w:val="none" w:sz="0" w:space="0" w:color="auto"/>
        <w:bottom w:val="none" w:sz="0" w:space="0" w:color="auto"/>
        <w:right w:val="none" w:sz="0" w:space="0" w:color="auto"/>
      </w:divBdr>
      <w:divsChild>
        <w:div w:id="1831754618">
          <w:marLeft w:val="-720"/>
          <w:marRight w:val="0"/>
          <w:marTop w:val="0"/>
          <w:marBottom w:val="0"/>
          <w:divBdr>
            <w:top w:val="none" w:sz="0" w:space="0" w:color="auto"/>
            <w:left w:val="none" w:sz="0" w:space="0" w:color="auto"/>
            <w:bottom w:val="none" w:sz="0" w:space="0" w:color="auto"/>
            <w:right w:val="none" w:sz="0" w:space="0" w:color="auto"/>
          </w:divBdr>
        </w:div>
      </w:divsChild>
    </w:div>
    <w:div w:id="1924486051">
      <w:bodyDiv w:val="1"/>
      <w:marLeft w:val="0"/>
      <w:marRight w:val="0"/>
      <w:marTop w:val="0"/>
      <w:marBottom w:val="0"/>
      <w:divBdr>
        <w:top w:val="none" w:sz="0" w:space="0" w:color="auto"/>
        <w:left w:val="none" w:sz="0" w:space="0" w:color="auto"/>
        <w:bottom w:val="none" w:sz="0" w:space="0" w:color="auto"/>
        <w:right w:val="none" w:sz="0" w:space="0" w:color="auto"/>
      </w:divBdr>
      <w:divsChild>
        <w:div w:id="1127622972">
          <w:marLeft w:val="-720"/>
          <w:marRight w:val="0"/>
          <w:marTop w:val="0"/>
          <w:marBottom w:val="0"/>
          <w:divBdr>
            <w:top w:val="none" w:sz="0" w:space="0" w:color="auto"/>
            <w:left w:val="none" w:sz="0" w:space="0" w:color="auto"/>
            <w:bottom w:val="none" w:sz="0" w:space="0" w:color="auto"/>
            <w:right w:val="none" w:sz="0" w:space="0" w:color="auto"/>
          </w:divBdr>
        </w:div>
      </w:divsChild>
    </w:div>
    <w:div w:id="2024360903">
      <w:bodyDiv w:val="1"/>
      <w:marLeft w:val="0"/>
      <w:marRight w:val="0"/>
      <w:marTop w:val="0"/>
      <w:marBottom w:val="0"/>
      <w:divBdr>
        <w:top w:val="none" w:sz="0" w:space="0" w:color="auto"/>
        <w:left w:val="none" w:sz="0" w:space="0" w:color="auto"/>
        <w:bottom w:val="none" w:sz="0" w:space="0" w:color="auto"/>
        <w:right w:val="none" w:sz="0" w:space="0" w:color="auto"/>
      </w:divBdr>
      <w:divsChild>
        <w:div w:id="1111778584">
          <w:marLeft w:val="-720"/>
          <w:marRight w:val="0"/>
          <w:marTop w:val="0"/>
          <w:marBottom w:val="0"/>
          <w:divBdr>
            <w:top w:val="none" w:sz="0" w:space="0" w:color="auto"/>
            <w:left w:val="none" w:sz="0" w:space="0" w:color="auto"/>
            <w:bottom w:val="none" w:sz="0" w:space="0" w:color="auto"/>
            <w:right w:val="none" w:sz="0" w:space="0" w:color="auto"/>
          </w:divBdr>
        </w:div>
      </w:divsChild>
    </w:div>
    <w:div w:id="2107578044">
      <w:bodyDiv w:val="1"/>
      <w:marLeft w:val="0"/>
      <w:marRight w:val="0"/>
      <w:marTop w:val="0"/>
      <w:marBottom w:val="0"/>
      <w:divBdr>
        <w:top w:val="none" w:sz="0" w:space="0" w:color="auto"/>
        <w:left w:val="none" w:sz="0" w:space="0" w:color="auto"/>
        <w:bottom w:val="none" w:sz="0" w:space="0" w:color="auto"/>
        <w:right w:val="none" w:sz="0" w:space="0" w:color="auto"/>
      </w:divBdr>
      <w:divsChild>
        <w:div w:id="1125929493">
          <w:marLeft w:val="-720"/>
          <w:marRight w:val="0"/>
          <w:marTop w:val="0"/>
          <w:marBottom w:val="0"/>
          <w:divBdr>
            <w:top w:val="none" w:sz="0" w:space="0" w:color="auto"/>
            <w:left w:val="none" w:sz="0" w:space="0" w:color="auto"/>
            <w:bottom w:val="none" w:sz="0" w:space="0" w:color="auto"/>
            <w:right w:val="none" w:sz="0" w:space="0" w:color="auto"/>
          </w:divBdr>
        </w:div>
      </w:divsChild>
    </w:div>
    <w:div w:id="2136212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www.onfulfillment.com/blog/consumers-prefer-to-engage-with-brands.%20Accessed%2023%20Nov.%202024"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www.businessresearchinsights.com/market-reports/football-shirts-market-115423.%20Accessed%2020%20Nov.%202024"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B5D8D5-7E1B-492A-81F1-00DE54BB5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11314</TotalTime>
  <Pages>22</Pages>
  <Words>2107</Words>
  <Characters>12010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14089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MCCOY-HONTEBEYRIE Ben (SAFRAN SEATS)</dc:creator>
  <cp:keywords/>
  <dc:description/>
  <cp:lastModifiedBy>MCCOY-HONTEBEYRIE Ben (SAFRAN SEATS)</cp:lastModifiedBy>
  <cp:revision>58</cp:revision>
  <dcterms:created xsi:type="dcterms:W3CDTF">2024-10-28T13:46:00Z</dcterms:created>
  <dcterms:modified xsi:type="dcterms:W3CDTF">2024-12-04T09:34:00Z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2024-12-04T09:34:54Z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b91e987a-4a96-483b-9a9e-7eb796ddd376</vt:lpwstr>
  </property>
  <property fmtid="{D5CDD505-2E9C-101B-9397-08002B2CF9AE}" pid="8" name="MSIP_Label_024ffcea-f25b-491e-9dc9-834516f3550e_ContentBits">
    <vt:lpwstr>1</vt:lpwstr>
  </property>
</Properties>
</file>