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671105" w14:textId="77777777" w:rsidR="0086404C" w:rsidRPr="00A71D93" w:rsidRDefault="005B3050" w:rsidP="00A71D93">
      <w:pPr>
        <w:spacing w:line="360" w:lineRule="auto"/>
        <w:jc w:val="center"/>
        <w:rPr>
          <w:rFonts w:asciiTheme="majorHAnsi" w:hAnsiTheme="majorHAnsi" w:cstheme="majorHAnsi"/>
          <w:b/>
          <w:bCs/>
          <w:sz w:val="24"/>
          <w:szCs w:val="24"/>
        </w:rPr>
      </w:pPr>
      <w:r w:rsidRPr="00A71D93">
        <w:rPr>
          <w:rFonts w:asciiTheme="majorHAnsi" w:hAnsiTheme="majorHAnsi" w:cstheme="majorHAnsi"/>
          <w:b/>
          <w:bCs/>
          <w:sz w:val="24"/>
          <w:szCs w:val="24"/>
        </w:rPr>
        <w:t>Film Review</w:t>
      </w:r>
    </w:p>
    <w:p w14:paraId="6D04DE55" w14:textId="77777777" w:rsidR="005B3050" w:rsidRPr="00A71D93" w:rsidRDefault="005B3050" w:rsidP="00A71D93">
      <w:pPr>
        <w:spacing w:line="360" w:lineRule="auto"/>
        <w:jc w:val="center"/>
        <w:rPr>
          <w:rFonts w:asciiTheme="majorHAnsi" w:hAnsiTheme="majorHAnsi" w:cstheme="majorHAnsi"/>
          <w:b/>
          <w:bCs/>
          <w:sz w:val="24"/>
          <w:szCs w:val="24"/>
        </w:rPr>
      </w:pPr>
      <w:r w:rsidRPr="00A71D93">
        <w:rPr>
          <w:rFonts w:asciiTheme="majorHAnsi" w:hAnsiTheme="majorHAnsi" w:cstheme="majorHAnsi"/>
          <w:b/>
          <w:bCs/>
          <w:sz w:val="24"/>
          <w:szCs w:val="24"/>
        </w:rPr>
        <w:t>Search for the lost fighter plane – Battle of Britain</w:t>
      </w:r>
    </w:p>
    <w:p w14:paraId="6ED243D5" w14:textId="1FBA1858" w:rsidR="005B3050" w:rsidRPr="00A71D93" w:rsidRDefault="005B3050" w:rsidP="00A71D93">
      <w:pPr>
        <w:spacing w:after="0" w:line="360" w:lineRule="auto"/>
        <w:jc w:val="both"/>
        <w:rPr>
          <w:rFonts w:asciiTheme="majorHAnsi" w:hAnsiTheme="majorHAnsi" w:cstheme="majorHAnsi"/>
          <w:sz w:val="24"/>
          <w:szCs w:val="24"/>
        </w:rPr>
      </w:pPr>
      <w:r w:rsidRPr="00A71D93">
        <w:rPr>
          <w:rFonts w:asciiTheme="majorHAnsi" w:hAnsiTheme="majorHAnsi" w:cstheme="majorHAnsi"/>
          <w:sz w:val="24"/>
          <w:szCs w:val="24"/>
        </w:rPr>
        <w:t>Search For The Lost Fighter Plane is a documentary following a team trying to locate and excavate the engine of a World War Two plane buried under a junction in the middle of London. Designed for an audience interested in the Second World War, aviation and archaeology, the film does expect  basic knowledge of the events of the war but does give as much contextual information as needed</w:t>
      </w:r>
      <w:r w:rsidR="002417A7" w:rsidRPr="00A71D93">
        <w:rPr>
          <w:rFonts w:asciiTheme="majorHAnsi" w:hAnsiTheme="majorHAnsi" w:cstheme="majorHAnsi"/>
          <w:sz w:val="24"/>
          <w:szCs w:val="24"/>
        </w:rPr>
        <w:t xml:space="preserve"> throughout the film</w:t>
      </w:r>
      <w:r w:rsidRPr="00A71D93">
        <w:rPr>
          <w:rFonts w:asciiTheme="majorHAnsi" w:hAnsiTheme="majorHAnsi" w:cstheme="majorHAnsi"/>
          <w:sz w:val="24"/>
          <w:szCs w:val="24"/>
        </w:rPr>
        <w:t>.</w:t>
      </w:r>
      <w:r w:rsidR="00221641" w:rsidRPr="00A71D93">
        <w:rPr>
          <w:rFonts w:asciiTheme="majorHAnsi" w:hAnsiTheme="majorHAnsi" w:cstheme="majorHAnsi"/>
          <w:sz w:val="24"/>
          <w:szCs w:val="24"/>
        </w:rPr>
        <w:t xml:space="preserve"> With the documentary focussed on London, however, it may also be </w:t>
      </w:r>
      <w:r w:rsidR="00C4388E" w:rsidRPr="00A71D93">
        <w:rPr>
          <w:rFonts w:asciiTheme="majorHAnsi" w:hAnsiTheme="majorHAnsi" w:cstheme="majorHAnsi"/>
          <w:sz w:val="24"/>
          <w:szCs w:val="24"/>
        </w:rPr>
        <w:t>of interest to residents of London</w:t>
      </w:r>
      <w:r w:rsidR="00B13330" w:rsidRPr="00A71D93">
        <w:rPr>
          <w:rFonts w:asciiTheme="majorHAnsi" w:hAnsiTheme="majorHAnsi" w:cstheme="majorHAnsi"/>
          <w:sz w:val="24"/>
          <w:szCs w:val="24"/>
        </w:rPr>
        <w:t xml:space="preserve"> </w:t>
      </w:r>
      <w:r w:rsidR="002417A7" w:rsidRPr="00A71D93">
        <w:rPr>
          <w:rFonts w:asciiTheme="majorHAnsi" w:hAnsiTheme="majorHAnsi" w:cstheme="majorHAnsi"/>
          <w:sz w:val="24"/>
          <w:szCs w:val="24"/>
        </w:rPr>
        <w:t>and surrounding areas</w:t>
      </w:r>
      <w:r w:rsidR="00C4388E" w:rsidRPr="00A71D93">
        <w:rPr>
          <w:rFonts w:asciiTheme="majorHAnsi" w:hAnsiTheme="majorHAnsi" w:cstheme="majorHAnsi"/>
          <w:sz w:val="24"/>
          <w:szCs w:val="24"/>
        </w:rPr>
        <w:t xml:space="preserve">, in addition </w:t>
      </w:r>
      <w:r w:rsidR="0055257E" w:rsidRPr="00A71D93">
        <w:rPr>
          <w:rFonts w:asciiTheme="majorHAnsi" w:hAnsiTheme="majorHAnsi" w:cstheme="majorHAnsi"/>
          <w:sz w:val="24"/>
          <w:szCs w:val="24"/>
        </w:rPr>
        <w:t>those who lived in London during the plane crash</w:t>
      </w:r>
      <w:r w:rsidR="00DE4F59" w:rsidRPr="00A71D93">
        <w:rPr>
          <w:rFonts w:asciiTheme="majorHAnsi" w:hAnsiTheme="majorHAnsi" w:cstheme="majorHAnsi"/>
          <w:sz w:val="24"/>
          <w:szCs w:val="24"/>
        </w:rPr>
        <w:t>, as they are drawn in by a form of personal connection</w:t>
      </w:r>
      <w:r w:rsidR="00B13330" w:rsidRPr="00A71D93">
        <w:rPr>
          <w:rFonts w:asciiTheme="majorHAnsi" w:hAnsiTheme="majorHAnsi" w:cstheme="majorHAnsi"/>
          <w:sz w:val="24"/>
          <w:szCs w:val="24"/>
        </w:rPr>
        <w:t xml:space="preserve"> to the site</w:t>
      </w:r>
      <w:r w:rsidR="00DE4F59" w:rsidRPr="00A71D93">
        <w:rPr>
          <w:rFonts w:asciiTheme="majorHAnsi" w:hAnsiTheme="majorHAnsi" w:cstheme="majorHAnsi"/>
          <w:sz w:val="24"/>
          <w:szCs w:val="24"/>
        </w:rPr>
        <w:t>.</w:t>
      </w:r>
    </w:p>
    <w:p w14:paraId="13814462" w14:textId="5E172050" w:rsidR="005B3050" w:rsidRPr="00A71D93" w:rsidRDefault="005B3050" w:rsidP="00A71D93">
      <w:pPr>
        <w:spacing w:after="0" w:line="360" w:lineRule="auto"/>
        <w:jc w:val="both"/>
        <w:rPr>
          <w:rFonts w:asciiTheme="majorHAnsi" w:hAnsiTheme="majorHAnsi" w:cstheme="majorHAnsi"/>
          <w:sz w:val="24"/>
          <w:szCs w:val="24"/>
        </w:rPr>
      </w:pPr>
      <w:r w:rsidRPr="00A71D93">
        <w:rPr>
          <w:rFonts w:asciiTheme="majorHAnsi" w:hAnsiTheme="majorHAnsi" w:cstheme="majorHAnsi"/>
          <w:sz w:val="24"/>
          <w:szCs w:val="24"/>
        </w:rPr>
        <w:t xml:space="preserve">The narrator leads the documentary through a dramatic storytelling of how pilot Ray Holmes heroically took down a German Luftwaffe plane as it was headed for Buckingham Palace, sacrificing his own plane in the process. Throughout the documentary, the narrator gives context to the story by telling the audience about the </w:t>
      </w:r>
      <w:r w:rsidR="00917799" w:rsidRPr="00A71D93">
        <w:rPr>
          <w:rFonts w:asciiTheme="majorHAnsi" w:hAnsiTheme="majorHAnsi" w:cstheme="majorHAnsi"/>
          <w:sz w:val="24"/>
          <w:szCs w:val="24"/>
        </w:rPr>
        <w:t>Second World W</w:t>
      </w:r>
      <w:r w:rsidRPr="00A71D93">
        <w:rPr>
          <w:rFonts w:asciiTheme="majorHAnsi" w:hAnsiTheme="majorHAnsi" w:cstheme="majorHAnsi"/>
          <w:sz w:val="24"/>
          <w:szCs w:val="24"/>
        </w:rPr>
        <w:t>ar</w:t>
      </w:r>
      <w:r w:rsidR="00917799" w:rsidRPr="00A71D93">
        <w:rPr>
          <w:rFonts w:asciiTheme="majorHAnsi" w:hAnsiTheme="majorHAnsi" w:cstheme="majorHAnsi"/>
          <w:sz w:val="24"/>
          <w:szCs w:val="24"/>
        </w:rPr>
        <w:t xml:space="preserve">, </w:t>
      </w:r>
      <w:r w:rsidRPr="00A71D93">
        <w:rPr>
          <w:rFonts w:asciiTheme="majorHAnsi" w:hAnsiTheme="majorHAnsi" w:cstheme="majorHAnsi"/>
          <w:sz w:val="24"/>
          <w:szCs w:val="24"/>
        </w:rPr>
        <w:t xml:space="preserve">such as the </w:t>
      </w:r>
      <w:r w:rsidR="008608B1" w:rsidRPr="00A71D93">
        <w:rPr>
          <w:rFonts w:asciiTheme="majorHAnsi" w:hAnsiTheme="majorHAnsi" w:cstheme="majorHAnsi"/>
          <w:sz w:val="24"/>
          <w:szCs w:val="24"/>
        </w:rPr>
        <w:t>huge loss</w:t>
      </w:r>
      <w:r w:rsidRPr="00A71D93">
        <w:rPr>
          <w:rFonts w:asciiTheme="majorHAnsi" w:hAnsiTheme="majorHAnsi" w:cstheme="majorHAnsi"/>
          <w:sz w:val="24"/>
          <w:szCs w:val="24"/>
        </w:rPr>
        <w:t xml:space="preserve"> of pilots at the time,  </w:t>
      </w:r>
      <w:r w:rsidR="008608B1" w:rsidRPr="00A71D93">
        <w:rPr>
          <w:rFonts w:asciiTheme="majorHAnsi" w:hAnsiTheme="majorHAnsi" w:cstheme="majorHAnsi"/>
          <w:sz w:val="24"/>
          <w:szCs w:val="24"/>
        </w:rPr>
        <w:t>and the operations against the Luftwaffe during the Battle of Britain. Additionally, the narrator carries the film through the locating and excavating of the engine</w:t>
      </w:r>
      <w:r w:rsidR="006015D1" w:rsidRPr="00A71D93">
        <w:rPr>
          <w:rFonts w:asciiTheme="majorHAnsi" w:hAnsiTheme="majorHAnsi" w:cstheme="majorHAnsi"/>
          <w:sz w:val="24"/>
          <w:szCs w:val="24"/>
        </w:rPr>
        <w:t xml:space="preserve"> of Ray Holmes’ crashed plane</w:t>
      </w:r>
      <w:r w:rsidR="008608B1" w:rsidRPr="00A71D93">
        <w:rPr>
          <w:rFonts w:asciiTheme="majorHAnsi" w:hAnsiTheme="majorHAnsi" w:cstheme="majorHAnsi"/>
          <w:sz w:val="24"/>
          <w:szCs w:val="24"/>
        </w:rPr>
        <w:t xml:space="preserve">, </w:t>
      </w:r>
      <w:r w:rsidR="006015D1" w:rsidRPr="00A71D93">
        <w:rPr>
          <w:rFonts w:asciiTheme="majorHAnsi" w:hAnsiTheme="majorHAnsi" w:cstheme="majorHAnsi"/>
          <w:sz w:val="24"/>
          <w:szCs w:val="24"/>
        </w:rPr>
        <w:t xml:space="preserve">while </w:t>
      </w:r>
      <w:r w:rsidR="008608B1" w:rsidRPr="00A71D93">
        <w:rPr>
          <w:rFonts w:asciiTheme="majorHAnsi" w:hAnsiTheme="majorHAnsi" w:cstheme="majorHAnsi"/>
          <w:sz w:val="24"/>
          <w:szCs w:val="24"/>
        </w:rPr>
        <w:t>explaining the team’s work</w:t>
      </w:r>
      <w:r w:rsidR="00A62323" w:rsidRPr="00A71D93">
        <w:rPr>
          <w:rFonts w:asciiTheme="majorHAnsi" w:hAnsiTheme="majorHAnsi" w:cstheme="majorHAnsi"/>
          <w:sz w:val="24"/>
          <w:szCs w:val="24"/>
        </w:rPr>
        <w:t xml:space="preserve"> and processes</w:t>
      </w:r>
      <w:r w:rsidR="008608B1" w:rsidRPr="00A71D93">
        <w:rPr>
          <w:rFonts w:asciiTheme="majorHAnsi" w:hAnsiTheme="majorHAnsi" w:cstheme="majorHAnsi"/>
          <w:sz w:val="24"/>
          <w:szCs w:val="24"/>
        </w:rPr>
        <w:t xml:space="preserve"> between interviews. </w:t>
      </w:r>
    </w:p>
    <w:p w14:paraId="61291CC5" w14:textId="002B3481" w:rsidR="008608B1" w:rsidRPr="00A71D93" w:rsidRDefault="008608B1" w:rsidP="00A71D93">
      <w:pPr>
        <w:spacing w:after="0" w:line="360" w:lineRule="auto"/>
        <w:jc w:val="both"/>
        <w:rPr>
          <w:rFonts w:asciiTheme="majorHAnsi" w:hAnsiTheme="majorHAnsi" w:cstheme="majorHAnsi"/>
          <w:sz w:val="24"/>
          <w:szCs w:val="24"/>
        </w:rPr>
      </w:pPr>
      <w:r w:rsidRPr="00A71D93">
        <w:rPr>
          <w:rFonts w:asciiTheme="majorHAnsi" w:hAnsiTheme="majorHAnsi" w:cstheme="majorHAnsi"/>
          <w:sz w:val="24"/>
          <w:szCs w:val="24"/>
        </w:rPr>
        <w:t xml:space="preserve">The documentary is packed with interviews to give authenticity and accuracy to the story being told; interviews from Ray Holmes describing what happened on the day </w:t>
      </w:r>
      <w:r w:rsidR="00D208C0" w:rsidRPr="00A71D93">
        <w:rPr>
          <w:rFonts w:asciiTheme="majorHAnsi" w:hAnsiTheme="majorHAnsi" w:cstheme="majorHAnsi"/>
          <w:sz w:val="24"/>
          <w:szCs w:val="24"/>
        </w:rPr>
        <w:t xml:space="preserve">and his experience </w:t>
      </w:r>
      <w:r w:rsidRPr="00A71D93">
        <w:rPr>
          <w:rFonts w:asciiTheme="majorHAnsi" w:hAnsiTheme="majorHAnsi" w:cstheme="majorHAnsi"/>
          <w:sz w:val="24"/>
          <w:szCs w:val="24"/>
        </w:rPr>
        <w:t xml:space="preserve">of the crash, various pilots from the Battle of Britain to </w:t>
      </w:r>
      <w:r w:rsidR="00E80B1F" w:rsidRPr="00A71D93">
        <w:rPr>
          <w:rFonts w:asciiTheme="majorHAnsi" w:hAnsiTheme="majorHAnsi" w:cstheme="majorHAnsi"/>
          <w:sz w:val="24"/>
          <w:szCs w:val="24"/>
        </w:rPr>
        <w:t xml:space="preserve">add to the </w:t>
      </w:r>
      <w:r w:rsidRPr="00A71D93">
        <w:rPr>
          <w:rFonts w:asciiTheme="majorHAnsi" w:hAnsiTheme="majorHAnsi" w:cstheme="majorHAnsi"/>
          <w:sz w:val="24"/>
          <w:szCs w:val="24"/>
        </w:rPr>
        <w:t>expla</w:t>
      </w:r>
      <w:r w:rsidR="00E80B1F" w:rsidRPr="00A71D93">
        <w:rPr>
          <w:rFonts w:asciiTheme="majorHAnsi" w:hAnsiTheme="majorHAnsi" w:cstheme="majorHAnsi"/>
          <w:sz w:val="24"/>
          <w:szCs w:val="24"/>
        </w:rPr>
        <w:t>nation of</w:t>
      </w:r>
      <w:r w:rsidRPr="00A71D93">
        <w:rPr>
          <w:rFonts w:asciiTheme="majorHAnsi" w:hAnsiTheme="majorHAnsi" w:cstheme="majorHAnsi"/>
          <w:sz w:val="24"/>
          <w:szCs w:val="24"/>
        </w:rPr>
        <w:t xml:space="preserve"> some of the experiences at the time, a woman who lived in London during the bombing from the Luftwaffe, and eyewitness to the crashes of both Holmes’ plane and the German pilot</w:t>
      </w:r>
      <w:r w:rsidR="00E80B1F" w:rsidRPr="00A71D93">
        <w:rPr>
          <w:rFonts w:asciiTheme="majorHAnsi" w:hAnsiTheme="majorHAnsi" w:cstheme="majorHAnsi"/>
          <w:sz w:val="24"/>
          <w:szCs w:val="24"/>
        </w:rPr>
        <w:t xml:space="preserve"> who</w:t>
      </w:r>
      <w:r w:rsidR="001229D2" w:rsidRPr="00A71D93">
        <w:rPr>
          <w:rFonts w:asciiTheme="majorHAnsi" w:hAnsiTheme="majorHAnsi" w:cstheme="majorHAnsi"/>
          <w:sz w:val="24"/>
          <w:szCs w:val="24"/>
        </w:rPr>
        <w:t xml:space="preserve"> Homes collided with</w:t>
      </w:r>
      <w:r w:rsidRPr="00A71D93">
        <w:rPr>
          <w:rFonts w:asciiTheme="majorHAnsi" w:hAnsiTheme="majorHAnsi" w:cstheme="majorHAnsi"/>
          <w:sz w:val="24"/>
          <w:szCs w:val="24"/>
        </w:rPr>
        <w:t>. The use of so many sources for this part of the documentary allows the film t</w:t>
      </w:r>
      <w:r w:rsidR="001229D2" w:rsidRPr="00A71D93">
        <w:rPr>
          <w:rFonts w:asciiTheme="majorHAnsi" w:hAnsiTheme="majorHAnsi" w:cstheme="majorHAnsi"/>
          <w:sz w:val="24"/>
          <w:szCs w:val="24"/>
        </w:rPr>
        <w:t>o</w:t>
      </w:r>
      <w:r w:rsidRPr="00A71D93">
        <w:rPr>
          <w:rFonts w:asciiTheme="majorHAnsi" w:hAnsiTheme="majorHAnsi" w:cstheme="majorHAnsi"/>
          <w:sz w:val="24"/>
          <w:szCs w:val="24"/>
        </w:rPr>
        <w:t xml:space="preserve"> give more depth to the story, not only telling of a plane crash but exploring the various experiences of  different people involved</w:t>
      </w:r>
      <w:r w:rsidR="003B0256" w:rsidRPr="00A71D93">
        <w:rPr>
          <w:rFonts w:asciiTheme="majorHAnsi" w:hAnsiTheme="majorHAnsi" w:cstheme="majorHAnsi"/>
          <w:sz w:val="24"/>
          <w:szCs w:val="24"/>
        </w:rPr>
        <w:t xml:space="preserve"> and give a well-rounded image of the </w:t>
      </w:r>
      <w:r w:rsidR="0063262B" w:rsidRPr="00A71D93">
        <w:rPr>
          <w:rFonts w:asciiTheme="majorHAnsi" w:hAnsiTheme="majorHAnsi" w:cstheme="majorHAnsi"/>
          <w:sz w:val="24"/>
          <w:szCs w:val="24"/>
        </w:rPr>
        <w:t>event as a whole</w:t>
      </w:r>
      <w:r w:rsidRPr="00A71D93">
        <w:rPr>
          <w:rFonts w:asciiTheme="majorHAnsi" w:hAnsiTheme="majorHAnsi" w:cstheme="majorHAnsi"/>
          <w:sz w:val="24"/>
          <w:szCs w:val="24"/>
        </w:rPr>
        <w:t xml:space="preserve">. To tell the story of the excavation part of the documentary, the film uses interviews from </w:t>
      </w:r>
      <w:r w:rsidR="00FD0B08" w:rsidRPr="00A71D93">
        <w:rPr>
          <w:rFonts w:asciiTheme="majorHAnsi" w:hAnsiTheme="majorHAnsi" w:cstheme="majorHAnsi"/>
          <w:sz w:val="24"/>
          <w:szCs w:val="24"/>
        </w:rPr>
        <w:t>the aviation archaeologist leading the team, members of the excavation team, and a museum curator; these interviews allow for the audience to see not only what happened but meet the people so determined to find a lost part of the war, and watch their excitement as they achieve this.</w:t>
      </w:r>
      <w:r w:rsidR="00E24EE7" w:rsidRPr="00A71D93">
        <w:rPr>
          <w:rFonts w:asciiTheme="majorHAnsi" w:hAnsiTheme="majorHAnsi" w:cstheme="majorHAnsi"/>
          <w:sz w:val="24"/>
          <w:szCs w:val="24"/>
        </w:rPr>
        <w:t xml:space="preserve"> Interviews within this section not only show the success and </w:t>
      </w:r>
      <w:r w:rsidR="00B40EC3" w:rsidRPr="00A71D93">
        <w:rPr>
          <w:rFonts w:asciiTheme="majorHAnsi" w:hAnsiTheme="majorHAnsi" w:cstheme="majorHAnsi"/>
          <w:sz w:val="24"/>
          <w:szCs w:val="24"/>
        </w:rPr>
        <w:t xml:space="preserve">work of the team, but also show </w:t>
      </w:r>
      <w:r w:rsidR="00B40EC3" w:rsidRPr="00A71D93">
        <w:rPr>
          <w:rFonts w:asciiTheme="majorHAnsi" w:hAnsiTheme="majorHAnsi" w:cstheme="majorHAnsi"/>
          <w:sz w:val="24"/>
          <w:szCs w:val="24"/>
        </w:rPr>
        <w:lastRenderedPageBreak/>
        <w:t xml:space="preserve">the frustration and obstacles that come with an excavation of this </w:t>
      </w:r>
      <w:r w:rsidR="005400B1" w:rsidRPr="00A71D93">
        <w:rPr>
          <w:rFonts w:asciiTheme="majorHAnsi" w:hAnsiTheme="majorHAnsi" w:cstheme="majorHAnsi"/>
          <w:sz w:val="24"/>
          <w:szCs w:val="24"/>
        </w:rPr>
        <w:t>nature</w:t>
      </w:r>
      <w:r w:rsidR="00E27C57" w:rsidRPr="00A71D93">
        <w:rPr>
          <w:rFonts w:asciiTheme="majorHAnsi" w:hAnsiTheme="majorHAnsi" w:cstheme="majorHAnsi"/>
          <w:sz w:val="24"/>
          <w:szCs w:val="24"/>
        </w:rPr>
        <w:t xml:space="preserve"> such as </w:t>
      </w:r>
      <w:r w:rsidR="00E94224" w:rsidRPr="00A71D93">
        <w:rPr>
          <w:rFonts w:asciiTheme="majorHAnsi" w:hAnsiTheme="majorHAnsi" w:cstheme="majorHAnsi"/>
          <w:sz w:val="24"/>
          <w:szCs w:val="24"/>
        </w:rPr>
        <w:t>water pipes blocking access and using old photographs to perfectly locate where they need to dig</w:t>
      </w:r>
      <w:r w:rsidR="005400B1" w:rsidRPr="00A71D93">
        <w:rPr>
          <w:rFonts w:asciiTheme="majorHAnsi" w:hAnsiTheme="majorHAnsi" w:cstheme="majorHAnsi"/>
          <w:sz w:val="24"/>
          <w:szCs w:val="24"/>
        </w:rPr>
        <w:t>.</w:t>
      </w:r>
    </w:p>
    <w:p w14:paraId="0141A21D" w14:textId="47F89FC5" w:rsidR="00FD0B08" w:rsidRPr="00A71D93" w:rsidRDefault="00FD0B08" w:rsidP="00A71D93">
      <w:pPr>
        <w:spacing w:after="0" w:line="360" w:lineRule="auto"/>
        <w:jc w:val="both"/>
        <w:rPr>
          <w:rFonts w:asciiTheme="majorHAnsi" w:hAnsiTheme="majorHAnsi" w:cstheme="majorHAnsi"/>
          <w:sz w:val="24"/>
          <w:szCs w:val="24"/>
        </w:rPr>
      </w:pPr>
      <w:r w:rsidRPr="00A71D93">
        <w:rPr>
          <w:rFonts w:asciiTheme="majorHAnsi" w:hAnsiTheme="majorHAnsi" w:cstheme="majorHAnsi"/>
          <w:sz w:val="24"/>
          <w:szCs w:val="24"/>
        </w:rPr>
        <w:t>Oral testimonies are used for both the modern and original parts of the story, with interviews from participating parties, photographs tak</w:t>
      </w:r>
      <w:r w:rsidR="00173028" w:rsidRPr="00A71D93">
        <w:rPr>
          <w:rFonts w:asciiTheme="majorHAnsi" w:hAnsiTheme="majorHAnsi" w:cstheme="majorHAnsi"/>
          <w:sz w:val="24"/>
          <w:szCs w:val="24"/>
        </w:rPr>
        <w:t>en</w:t>
      </w:r>
      <w:r w:rsidRPr="00A71D93">
        <w:rPr>
          <w:rFonts w:asciiTheme="majorHAnsi" w:hAnsiTheme="majorHAnsi" w:cstheme="majorHAnsi"/>
          <w:sz w:val="24"/>
          <w:szCs w:val="24"/>
        </w:rPr>
        <w:t xml:space="preserve"> during the war and video footage from the war and from the modern excavation.</w:t>
      </w:r>
      <w:r w:rsidR="00C92379" w:rsidRPr="00A71D93">
        <w:rPr>
          <w:rFonts w:asciiTheme="majorHAnsi" w:hAnsiTheme="majorHAnsi" w:cstheme="majorHAnsi"/>
          <w:sz w:val="24"/>
          <w:szCs w:val="24"/>
        </w:rPr>
        <w:t xml:space="preserve"> By incorporating this variety of sources, the film is able to provide a </w:t>
      </w:r>
      <w:r w:rsidR="00B1519E" w:rsidRPr="00A71D93">
        <w:rPr>
          <w:rFonts w:asciiTheme="majorHAnsi" w:hAnsiTheme="majorHAnsi" w:cstheme="majorHAnsi"/>
          <w:sz w:val="24"/>
          <w:szCs w:val="24"/>
        </w:rPr>
        <w:t>solid image and telling of the story</w:t>
      </w:r>
      <w:r w:rsidR="00DD539F" w:rsidRPr="00A71D93">
        <w:rPr>
          <w:rFonts w:asciiTheme="majorHAnsi" w:hAnsiTheme="majorHAnsi" w:cstheme="majorHAnsi"/>
          <w:sz w:val="24"/>
          <w:szCs w:val="24"/>
        </w:rPr>
        <w:t xml:space="preserve"> through both visual and audible </w:t>
      </w:r>
      <w:r w:rsidR="004811FA" w:rsidRPr="00A71D93">
        <w:rPr>
          <w:rFonts w:asciiTheme="majorHAnsi" w:hAnsiTheme="majorHAnsi" w:cstheme="majorHAnsi"/>
          <w:sz w:val="24"/>
          <w:szCs w:val="24"/>
        </w:rPr>
        <w:t>media</w:t>
      </w:r>
      <w:r w:rsidR="00DB681C" w:rsidRPr="00A71D93">
        <w:rPr>
          <w:rFonts w:asciiTheme="majorHAnsi" w:hAnsiTheme="majorHAnsi" w:cstheme="majorHAnsi"/>
          <w:sz w:val="24"/>
          <w:szCs w:val="24"/>
        </w:rPr>
        <w:t xml:space="preserve">; for example, the audience is able to see a photograph of Ra Holmes sitting in the cockpit of a plane, </w:t>
      </w:r>
      <w:r w:rsidR="00806F67" w:rsidRPr="00A71D93">
        <w:rPr>
          <w:rFonts w:asciiTheme="majorHAnsi" w:hAnsiTheme="majorHAnsi" w:cstheme="majorHAnsi"/>
          <w:sz w:val="24"/>
          <w:szCs w:val="24"/>
        </w:rPr>
        <w:t xml:space="preserve">and are actually able to view footage of the </w:t>
      </w:r>
      <w:r w:rsidR="0014726E" w:rsidRPr="00A71D93">
        <w:rPr>
          <w:rFonts w:asciiTheme="majorHAnsi" w:hAnsiTheme="majorHAnsi" w:cstheme="majorHAnsi"/>
          <w:sz w:val="24"/>
          <w:szCs w:val="24"/>
        </w:rPr>
        <w:t>German plane plummeting through the sky towards the streets of London.</w:t>
      </w:r>
    </w:p>
    <w:p w14:paraId="7A5E03C6" w14:textId="11F0C6AA" w:rsidR="004811FA" w:rsidRPr="00A71D93" w:rsidRDefault="004811FA" w:rsidP="00A71D93">
      <w:pPr>
        <w:spacing w:after="0" w:line="360" w:lineRule="auto"/>
        <w:jc w:val="both"/>
        <w:rPr>
          <w:rFonts w:asciiTheme="majorHAnsi" w:hAnsiTheme="majorHAnsi" w:cstheme="majorHAnsi"/>
          <w:sz w:val="24"/>
          <w:szCs w:val="24"/>
        </w:rPr>
      </w:pPr>
      <w:r w:rsidRPr="00A71D93">
        <w:rPr>
          <w:rFonts w:asciiTheme="majorHAnsi" w:hAnsiTheme="majorHAnsi" w:cstheme="majorHAnsi"/>
          <w:sz w:val="24"/>
          <w:szCs w:val="24"/>
        </w:rPr>
        <w:t xml:space="preserve">Additionally, music can only be found </w:t>
      </w:r>
      <w:r w:rsidR="00417286" w:rsidRPr="00A71D93">
        <w:rPr>
          <w:rFonts w:asciiTheme="majorHAnsi" w:hAnsiTheme="majorHAnsi" w:cstheme="majorHAnsi"/>
          <w:sz w:val="24"/>
          <w:szCs w:val="24"/>
        </w:rPr>
        <w:t>d</w:t>
      </w:r>
      <w:r w:rsidRPr="00A71D93">
        <w:rPr>
          <w:rFonts w:asciiTheme="majorHAnsi" w:hAnsiTheme="majorHAnsi" w:cstheme="majorHAnsi"/>
          <w:sz w:val="24"/>
          <w:szCs w:val="24"/>
        </w:rPr>
        <w:t xml:space="preserve">uring the documentary </w:t>
      </w:r>
      <w:r w:rsidR="00616EA3" w:rsidRPr="00A71D93">
        <w:rPr>
          <w:rFonts w:asciiTheme="majorHAnsi" w:hAnsiTheme="majorHAnsi" w:cstheme="majorHAnsi"/>
          <w:sz w:val="24"/>
          <w:szCs w:val="24"/>
        </w:rPr>
        <w:t xml:space="preserve">when it is used to create dramatic effect, specifically during the explaining of </w:t>
      </w:r>
      <w:r w:rsidR="00417286" w:rsidRPr="00A71D93">
        <w:rPr>
          <w:rFonts w:asciiTheme="majorHAnsi" w:hAnsiTheme="majorHAnsi" w:cstheme="majorHAnsi"/>
          <w:sz w:val="24"/>
          <w:szCs w:val="24"/>
        </w:rPr>
        <w:t>t</w:t>
      </w:r>
      <w:r w:rsidR="00616EA3" w:rsidRPr="00A71D93">
        <w:rPr>
          <w:rFonts w:asciiTheme="majorHAnsi" w:hAnsiTheme="majorHAnsi" w:cstheme="majorHAnsi"/>
          <w:sz w:val="24"/>
          <w:szCs w:val="24"/>
        </w:rPr>
        <w:t>he war</w:t>
      </w:r>
      <w:r w:rsidR="00A75AD9" w:rsidRPr="00A71D93">
        <w:rPr>
          <w:rFonts w:asciiTheme="majorHAnsi" w:hAnsiTheme="majorHAnsi" w:cstheme="majorHAnsi"/>
          <w:sz w:val="24"/>
          <w:szCs w:val="24"/>
        </w:rPr>
        <w:t xml:space="preserve">; </w:t>
      </w:r>
      <w:r w:rsidR="00037E44" w:rsidRPr="00A71D93">
        <w:rPr>
          <w:rFonts w:asciiTheme="majorHAnsi" w:hAnsiTheme="majorHAnsi" w:cstheme="majorHAnsi"/>
          <w:sz w:val="24"/>
          <w:szCs w:val="24"/>
        </w:rPr>
        <w:t>choosing only short and rare moments for music, this technique adds to the effectiveness of the music</w:t>
      </w:r>
      <w:r w:rsidR="00942F63" w:rsidRPr="00A71D93">
        <w:rPr>
          <w:rFonts w:asciiTheme="majorHAnsi" w:hAnsiTheme="majorHAnsi" w:cstheme="majorHAnsi"/>
          <w:sz w:val="24"/>
          <w:szCs w:val="24"/>
        </w:rPr>
        <w:t xml:space="preserve"> in creating drama and atmosphere</w:t>
      </w:r>
      <w:r w:rsidR="00417286" w:rsidRPr="00A71D93">
        <w:rPr>
          <w:rFonts w:asciiTheme="majorHAnsi" w:hAnsiTheme="majorHAnsi" w:cstheme="majorHAnsi"/>
          <w:sz w:val="24"/>
          <w:szCs w:val="24"/>
        </w:rPr>
        <w:t xml:space="preserve">. By </w:t>
      </w:r>
      <w:r w:rsidR="00FA1A97" w:rsidRPr="00A71D93">
        <w:rPr>
          <w:rFonts w:asciiTheme="majorHAnsi" w:hAnsiTheme="majorHAnsi" w:cstheme="majorHAnsi"/>
          <w:sz w:val="24"/>
          <w:szCs w:val="24"/>
        </w:rPr>
        <w:t>on</w:t>
      </w:r>
      <w:r w:rsidR="00AE25DD" w:rsidRPr="00A71D93">
        <w:rPr>
          <w:rFonts w:asciiTheme="majorHAnsi" w:hAnsiTheme="majorHAnsi" w:cstheme="majorHAnsi"/>
          <w:sz w:val="24"/>
          <w:szCs w:val="24"/>
        </w:rPr>
        <w:t>l</w:t>
      </w:r>
      <w:r w:rsidR="00FA1A97" w:rsidRPr="00A71D93">
        <w:rPr>
          <w:rFonts w:asciiTheme="majorHAnsi" w:hAnsiTheme="majorHAnsi" w:cstheme="majorHAnsi"/>
          <w:sz w:val="24"/>
          <w:szCs w:val="24"/>
        </w:rPr>
        <w:t>y</w:t>
      </w:r>
      <w:r w:rsidR="00AE25DD" w:rsidRPr="00A71D93">
        <w:rPr>
          <w:rFonts w:asciiTheme="majorHAnsi" w:hAnsiTheme="majorHAnsi" w:cstheme="majorHAnsi"/>
          <w:sz w:val="24"/>
          <w:szCs w:val="24"/>
        </w:rPr>
        <w:t xml:space="preserve"> </w:t>
      </w:r>
      <w:r w:rsidR="00FA1A97" w:rsidRPr="00A71D93">
        <w:rPr>
          <w:rFonts w:asciiTheme="majorHAnsi" w:hAnsiTheme="majorHAnsi" w:cstheme="majorHAnsi"/>
          <w:sz w:val="24"/>
          <w:szCs w:val="24"/>
        </w:rPr>
        <w:t xml:space="preserve">using music during these </w:t>
      </w:r>
      <w:r w:rsidR="00AE25DD" w:rsidRPr="00A71D93">
        <w:rPr>
          <w:rFonts w:asciiTheme="majorHAnsi" w:hAnsiTheme="majorHAnsi" w:cstheme="majorHAnsi"/>
          <w:sz w:val="24"/>
          <w:szCs w:val="24"/>
        </w:rPr>
        <w:t>moments</w:t>
      </w:r>
      <w:r w:rsidR="00FA1A97" w:rsidRPr="00A71D93">
        <w:rPr>
          <w:rFonts w:asciiTheme="majorHAnsi" w:hAnsiTheme="majorHAnsi" w:cstheme="majorHAnsi"/>
          <w:sz w:val="24"/>
          <w:szCs w:val="24"/>
        </w:rPr>
        <w:t>, for the remainder of the documentary the audience’s sole focus is on what is</w:t>
      </w:r>
      <w:bookmarkStart w:id="0" w:name="_GoBack"/>
      <w:bookmarkEnd w:id="0"/>
      <w:r w:rsidR="00FA1A97" w:rsidRPr="00A71D93">
        <w:rPr>
          <w:rFonts w:asciiTheme="majorHAnsi" w:hAnsiTheme="majorHAnsi" w:cstheme="majorHAnsi"/>
          <w:sz w:val="24"/>
          <w:szCs w:val="24"/>
        </w:rPr>
        <w:t xml:space="preserve"> being said or shown</w:t>
      </w:r>
      <w:r w:rsidR="00FC5F48" w:rsidRPr="00A71D93">
        <w:rPr>
          <w:rFonts w:asciiTheme="majorHAnsi" w:hAnsiTheme="majorHAnsi" w:cstheme="majorHAnsi"/>
          <w:sz w:val="24"/>
          <w:szCs w:val="24"/>
        </w:rPr>
        <w:t xml:space="preserve">, rather than distracted by various pieces of music overlapping and </w:t>
      </w:r>
      <w:r w:rsidR="005C59D2" w:rsidRPr="00A71D93">
        <w:rPr>
          <w:rFonts w:asciiTheme="majorHAnsi" w:hAnsiTheme="majorHAnsi" w:cstheme="majorHAnsi"/>
          <w:sz w:val="24"/>
          <w:szCs w:val="24"/>
        </w:rPr>
        <w:t>playing over</w:t>
      </w:r>
      <w:r w:rsidR="00FC5F48" w:rsidRPr="00A71D93">
        <w:rPr>
          <w:rFonts w:asciiTheme="majorHAnsi" w:hAnsiTheme="majorHAnsi" w:cstheme="majorHAnsi"/>
          <w:sz w:val="24"/>
          <w:szCs w:val="24"/>
        </w:rPr>
        <w:t xml:space="preserve"> the narrator or </w:t>
      </w:r>
      <w:r w:rsidR="005C59D2" w:rsidRPr="00A71D93">
        <w:rPr>
          <w:rFonts w:asciiTheme="majorHAnsi" w:hAnsiTheme="majorHAnsi" w:cstheme="majorHAnsi"/>
          <w:sz w:val="24"/>
          <w:szCs w:val="24"/>
        </w:rPr>
        <w:t>video footage.</w:t>
      </w:r>
    </w:p>
    <w:p w14:paraId="4DF4DF44" w14:textId="77777777" w:rsidR="005B3050" w:rsidRPr="00A71D93" w:rsidRDefault="005B3050" w:rsidP="00A71D93">
      <w:pPr>
        <w:spacing w:line="360" w:lineRule="auto"/>
        <w:rPr>
          <w:rFonts w:asciiTheme="majorHAnsi" w:hAnsiTheme="majorHAnsi" w:cstheme="majorHAnsi"/>
          <w:sz w:val="24"/>
          <w:szCs w:val="24"/>
        </w:rPr>
      </w:pPr>
    </w:p>
    <w:sectPr w:rsidR="005B3050" w:rsidRPr="00A71D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050"/>
    <w:rsid w:val="00037E44"/>
    <w:rsid w:val="001229D2"/>
    <w:rsid w:val="001452E7"/>
    <w:rsid w:val="0014726E"/>
    <w:rsid w:val="00173028"/>
    <w:rsid w:val="00207FA0"/>
    <w:rsid w:val="00221641"/>
    <w:rsid w:val="002417A7"/>
    <w:rsid w:val="003B0256"/>
    <w:rsid w:val="00417286"/>
    <w:rsid w:val="004811FA"/>
    <w:rsid w:val="005400B1"/>
    <w:rsid w:val="0055257E"/>
    <w:rsid w:val="005B3050"/>
    <w:rsid w:val="005C59D2"/>
    <w:rsid w:val="006015D1"/>
    <w:rsid w:val="00616EA3"/>
    <w:rsid w:val="0063262B"/>
    <w:rsid w:val="006706E9"/>
    <w:rsid w:val="00806F67"/>
    <w:rsid w:val="008608B1"/>
    <w:rsid w:val="0086404C"/>
    <w:rsid w:val="00915E2A"/>
    <w:rsid w:val="00917799"/>
    <w:rsid w:val="00942F63"/>
    <w:rsid w:val="00A167AC"/>
    <w:rsid w:val="00A62323"/>
    <w:rsid w:val="00A71D93"/>
    <w:rsid w:val="00A75AD9"/>
    <w:rsid w:val="00AE25DD"/>
    <w:rsid w:val="00B13330"/>
    <w:rsid w:val="00B1519E"/>
    <w:rsid w:val="00B40EC3"/>
    <w:rsid w:val="00C4388E"/>
    <w:rsid w:val="00C92379"/>
    <w:rsid w:val="00D208C0"/>
    <w:rsid w:val="00DB681C"/>
    <w:rsid w:val="00DD539F"/>
    <w:rsid w:val="00DE4F59"/>
    <w:rsid w:val="00E24EE7"/>
    <w:rsid w:val="00E27C57"/>
    <w:rsid w:val="00E80B1F"/>
    <w:rsid w:val="00E94224"/>
    <w:rsid w:val="00E94A78"/>
    <w:rsid w:val="00EE4D53"/>
    <w:rsid w:val="00FA1A97"/>
    <w:rsid w:val="00FC5F48"/>
    <w:rsid w:val="00FD0B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87EDE"/>
  <w15:chartTrackingRefBased/>
  <w15:docId w15:val="{FB0E964B-AE13-4F70-A2CB-4CF1EEE8F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1236</TotalTime>
  <Pages>2</Pages>
  <Words>579</Words>
  <Characters>3303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Rawlinson</dc:creator>
  <cp:keywords/>
  <dc:description/>
  <cp:lastModifiedBy>Imogen Rawlinson</cp:lastModifiedBy>
  <cp:revision>45</cp:revision>
  <dcterms:created xsi:type="dcterms:W3CDTF">2020-03-06T10:18:00Z</dcterms:created>
  <dcterms:modified xsi:type="dcterms:W3CDTF">2020-03-08T21:59:00Z</dcterms:modified>
</cp:coreProperties>
</file>