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6D54F986" w:rsidP="6D54F986" w:rsidRDefault="6D54F986" w14:noSpellErr="1" w14:paraId="7C456CAA" w14:textId="1221229F">
      <w:pPr>
        <w:pStyle w:val="Normal"/>
        <w:spacing w:after="0" w:afterAutospacing="off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6D54F986" w:rsidR="6D54F986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The title of my presentation will </w:t>
      </w:r>
      <w:r w:rsidRPr="6D54F986" w:rsidR="6D54F986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be 'Musings</w:t>
      </w:r>
      <w:r w:rsidRPr="6D54F986" w:rsidR="6D54F986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amongst the </w:t>
      </w:r>
      <w:r w:rsidRPr="6D54F986" w:rsidR="6D54F986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Misericords</w:t>
      </w:r>
      <w:r w:rsidRPr="6D54F986" w:rsidR="6D54F986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: Medieval Church Graffiti in England</w:t>
      </w:r>
      <w:r w:rsidRPr="6D54F986" w:rsidR="6D54F986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'</w:t>
      </w:r>
      <w:r w:rsidRPr="6D54F986" w:rsidR="6D54F986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,</w:t>
      </w:r>
      <w:r w:rsidRPr="6D54F986" w:rsidR="6D54F986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</w:t>
      </w:r>
      <w:r w:rsidRPr="6D54F986" w:rsidR="6D54F986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a</w:t>
      </w:r>
      <w:r w:rsidRPr="6D54F986" w:rsidR="6D54F986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nd</w:t>
      </w:r>
      <w:r w:rsidRPr="6D54F986" w:rsidR="6D54F986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I will use information from the following sources in my </w:t>
      </w:r>
      <w:r w:rsidRPr="6D54F986" w:rsidR="6D54F986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work:</w:t>
      </w:r>
    </w:p>
    <w:p w:rsidR="6D54F986" w:rsidP="6D54F986" w:rsidRDefault="6D54F986" w14:noSpellErr="1" w14:paraId="606F7908" w14:textId="23883AA5">
      <w:pPr>
        <w:pStyle w:val="Normal"/>
        <w:spacing w:after="0" w:afterAutospacing="off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</w:p>
    <w:p w:rsidR="6D54F986" w:rsidP="6D54F986" w:rsidRDefault="6D54F986" w14:noSpellErr="1" w14:paraId="63E79E39" w14:textId="7C7728A9">
      <w:pPr>
        <w:pStyle w:val="Normal"/>
        <w:spacing w:after="0" w:afterAutospacing="off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6D54F986" w:rsidR="6D54F986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Champion</w:t>
      </w:r>
      <w:r w:rsidRPr="6D54F986" w:rsidR="6D54F986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, M. 2015. </w:t>
      </w:r>
      <w:r w:rsidRPr="6D54F986" w:rsidR="6D54F986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auto"/>
          <w:sz w:val="24"/>
          <w:szCs w:val="24"/>
          <w:lang w:val="en-GB"/>
        </w:rPr>
        <w:t>Medieval Graffiti: The Lost Voices of England's Churches.</w:t>
      </w:r>
      <w:r w:rsidRPr="6D54F986" w:rsidR="6D54F986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London: Ebury Press.</w:t>
      </w:r>
    </w:p>
    <w:p w:rsidR="6D54F986" w:rsidP="6D54F986" w:rsidRDefault="6D54F986" w14:noSpellErr="1" w14:paraId="2E07FFB3" w14:textId="5188540E">
      <w:pPr>
        <w:pStyle w:val="Normal"/>
        <w:spacing w:after="0" w:afterAutospacing="off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6D54F986" w:rsidR="6D54F986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-</w:t>
      </w:r>
      <w:r w:rsidRPr="6D54F986" w:rsidR="6D54F986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This is my primary source as the graffiti that I am including in my presentation were</w:t>
      </w:r>
      <w:r w:rsidRPr="6D54F986" w:rsidR="6D54F986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</w:t>
      </w:r>
      <w:r w:rsidRPr="6D54F986" w:rsidR="6D54F986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discovered by Champion and referenced in this book.</w:t>
      </w:r>
      <w:r w:rsidRPr="6D54F986" w:rsidR="6D54F986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</w:t>
      </w:r>
    </w:p>
    <w:p w:rsidR="6D54F986" w:rsidP="6D54F986" w:rsidRDefault="6D54F986" w14:noSpellErr="1" w14:paraId="2DF1DC36" w14:textId="45AAC244">
      <w:pPr>
        <w:pStyle w:val="Normal"/>
        <w:spacing w:after="0" w:afterAutospacing="off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</w:p>
    <w:p w:rsidR="6D54F986" w:rsidP="6D54F986" w:rsidRDefault="6D54F986" w14:noSpellErr="1" w14:paraId="1CCF54A1" w14:textId="315770B3">
      <w:pPr>
        <w:pStyle w:val="Normal"/>
        <w:spacing w:after="0" w:afterAutospacing="off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6D54F986" w:rsidR="6D54F986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Cohen, N.</w:t>
      </w:r>
      <w:r w:rsidRPr="6D54F986" w:rsidR="6D54F98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6D54F986" w:rsidR="6D54F986">
        <w:rPr>
          <w:rFonts w:ascii="Calibri" w:hAnsi="Calibri" w:eastAsia="Calibri" w:cs="Calibri"/>
          <w:noProof w:val="0"/>
          <w:sz w:val="24"/>
          <w:szCs w:val="24"/>
          <w:lang w:val="en-GB"/>
        </w:rPr>
        <w:t>Scratches and Storytelling: Graffiti and interpretation at National Trust sites in Kent and East Sussex, England.</w:t>
      </w:r>
      <w:r w:rsidRPr="6D54F986" w:rsidR="6D54F98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6D54F986" w:rsidR="6D54F986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Peregrinations</w:t>
      </w:r>
      <w:r w:rsidRPr="6D54F986" w:rsidR="6D54F98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: </w:t>
      </w:r>
      <w:r w:rsidRPr="6D54F986" w:rsidR="6D54F986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Journal of Medieval Art and Architecture</w:t>
      </w:r>
      <w:r w:rsidRPr="6D54F986" w:rsidR="6D54F986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 xml:space="preserve"> 6</w:t>
      </w:r>
      <w:r w:rsidRPr="6D54F986" w:rsidR="6D54F98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6D54F986" w:rsidR="6D54F986">
        <w:rPr>
          <w:rFonts w:ascii="Calibri" w:hAnsi="Calibri" w:eastAsia="Calibri" w:cs="Calibri"/>
          <w:noProof w:val="0"/>
          <w:sz w:val="24"/>
          <w:szCs w:val="24"/>
          <w:lang w:val="en-GB"/>
        </w:rPr>
        <w:t>(</w:t>
      </w:r>
      <w:r w:rsidRPr="6D54F986" w:rsidR="6D54F986">
        <w:rPr>
          <w:rFonts w:ascii="Calibri" w:hAnsi="Calibri" w:eastAsia="Calibri" w:cs="Calibri"/>
          <w:noProof w:val="0"/>
          <w:sz w:val="24"/>
          <w:szCs w:val="24"/>
          <w:lang w:val="en-GB"/>
        </w:rPr>
        <w:t>1</w:t>
      </w:r>
      <w:r w:rsidRPr="6D54F986" w:rsidR="6D54F986">
        <w:rPr>
          <w:rFonts w:ascii="Calibri" w:hAnsi="Calibri" w:eastAsia="Calibri" w:cs="Calibri"/>
          <w:noProof w:val="0"/>
          <w:sz w:val="24"/>
          <w:szCs w:val="24"/>
          <w:lang w:val="en-GB"/>
        </w:rPr>
        <w:t>)</w:t>
      </w:r>
      <w:r w:rsidRPr="6D54F986" w:rsidR="6D54F98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: 119-131. </w:t>
      </w:r>
      <w:r w:rsidRPr="6D54F986" w:rsidR="6D54F986">
        <w:rPr>
          <w:rFonts w:ascii="Calibri" w:hAnsi="Calibri" w:eastAsia="Calibri" w:cs="Calibri"/>
          <w:noProof w:val="0"/>
          <w:sz w:val="24"/>
          <w:szCs w:val="24"/>
          <w:lang w:val="en-GB"/>
        </w:rPr>
        <w:t>[Online</w:t>
      </w:r>
      <w:r w:rsidRPr="6D54F986" w:rsidR="6D54F98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: </w:t>
      </w:r>
      <w:hyperlink r:id="R8109fce902d447f1">
        <w:r w:rsidRPr="6D54F986" w:rsidR="6D54F986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http://digital.kenyon.edu/</w:t>
        </w:r>
        <w:r w:rsidRPr="6D54F986" w:rsidR="6D54F986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perejournal</w:t>
        </w:r>
        <w:r w:rsidRPr="6D54F986" w:rsidR="6D54F986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/vol6/iss1/24</w:t>
        </w:r>
      </w:hyperlink>
      <w:r w:rsidRPr="6D54F986" w:rsidR="6D54F98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] </w:t>
      </w:r>
      <w:r w:rsidRPr="6D54F986" w:rsidR="6D54F986">
        <w:rPr>
          <w:rFonts w:ascii="Calibri" w:hAnsi="Calibri" w:eastAsia="Calibri" w:cs="Calibri"/>
          <w:noProof w:val="0"/>
          <w:sz w:val="24"/>
          <w:szCs w:val="24"/>
          <w:lang w:val="en-GB"/>
        </w:rPr>
        <w:t>[Accessed</w:t>
      </w:r>
      <w:r w:rsidRPr="6D54F986" w:rsidR="6D54F986">
        <w:rPr>
          <w:rFonts w:ascii="Calibri" w:hAnsi="Calibri" w:eastAsia="Calibri" w:cs="Calibri"/>
          <w:noProof w:val="0"/>
          <w:sz w:val="24"/>
          <w:szCs w:val="24"/>
          <w:lang w:val="en-GB"/>
        </w:rPr>
        <w:t>:</w:t>
      </w:r>
      <w:r w:rsidRPr="6D54F986" w:rsidR="6D54F98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18</w:t>
      </w:r>
      <w:r w:rsidRPr="6D54F986" w:rsidR="6D54F986">
        <w:rPr>
          <w:rFonts w:ascii="Calibri" w:hAnsi="Calibri" w:eastAsia="Calibri" w:cs="Calibri"/>
          <w:noProof w:val="0"/>
          <w:sz w:val="24"/>
          <w:szCs w:val="24"/>
          <w:vertAlign w:val="superscript"/>
          <w:lang w:val="en-GB"/>
        </w:rPr>
        <w:t>th</w:t>
      </w:r>
      <w:r w:rsidRPr="6D54F986" w:rsidR="6D54F98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March 2018]</w:t>
      </w:r>
    </w:p>
    <w:p w:rsidR="6D54F986" w:rsidP="6D54F986" w:rsidRDefault="6D54F986" w14:noSpellErr="1" w14:paraId="459B587E" w14:textId="4B359F02">
      <w:pPr>
        <w:pStyle w:val="Normal"/>
        <w:spacing w:after="0" w:afterAutospacing="off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6D54F986" w:rsidR="6D54F986">
        <w:rPr>
          <w:rFonts w:ascii="Calibri" w:hAnsi="Calibri" w:eastAsia="Calibri" w:cs="Calibri"/>
          <w:noProof w:val="0"/>
          <w:sz w:val="24"/>
          <w:szCs w:val="24"/>
          <w:lang w:val="en-GB"/>
        </w:rPr>
        <w:t>-</w:t>
      </w:r>
      <w:r w:rsidRPr="6D54F986" w:rsidR="6D54F986">
        <w:rPr>
          <w:rFonts w:ascii="Calibri" w:hAnsi="Calibri" w:eastAsia="Calibri" w:cs="Calibri"/>
          <w:noProof w:val="0"/>
          <w:sz w:val="24"/>
          <w:szCs w:val="24"/>
          <w:lang w:val="en-GB"/>
        </w:rPr>
        <w:t>This article is scholarship as the author uses Champion's book (2015) and his findings as examples in her research. I will use examples</w:t>
      </w:r>
      <w:r w:rsidRPr="6D54F986" w:rsidR="6D54F98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6D54F986" w:rsidR="6D54F986">
        <w:rPr>
          <w:rFonts w:ascii="Calibri" w:hAnsi="Calibri" w:eastAsia="Calibri" w:cs="Calibri"/>
          <w:noProof w:val="0"/>
          <w:sz w:val="24"/>
          <w:szCs w:val="24"/>
          <w:lang w:val="en-GB"/>
        </w:rPr>
        <w:t>in this</w:t>
      </w:r>
      <w:r w:rsidRPr="6D54F986" w:rsidR="6D54F98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article to explain the use of graffiti in places other than the church. </w:t>
      </w:r>
    </w:p>
    <w:p w:rsidR="6D54F986" w:rsidP="6D54F986" w:rsidRDefault="6D54F986" w14:noSpellErr="1" w14:paraId="5BEF592A" w14:textId="5403A5BD">
      <w:pPr>
        <w:pStyle w:val="Normal"/>
        <w:spacing w:after="0" w:afterAutospacing="off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</w:p>
    <w:p w:rsidR="6D54F986" w:rsidP="6D54F986" w:rsidRDefault="6D54F986" w14:noSpellErr="1" w14:paraId="2EC17B7F" w14:textId="41EF9750">
      <w:pPr>
        <w:pStyle w:val="Normal"/>
        <w:spacing w:after="0" w:afterAutospacing="off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33333"/>
          <w:sz w:val="24"/>
          <w:szCs w:val="24"/>
          <w:lang w:val="en-GB"/>
        </w:rPr>
      </w:pPr>
      <w:r w:rsidRPr="6D54F986" w:rsidR="6D54F986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Davis, R.H.C. </w:t>
      </w:r>
      <w:r w:rsidRPr="6D54F986" w:rsidR="6D54F986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2017.</w:t>
      </w:r>
      <w:r w:rsidRPr="6D54F986" w:rsidR="6D54F986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</w:t>
      </w:r>
      <w:r w:rsidRPr="6D54F986" w:rsidR="6D54F986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A Catalogue of </w:t>
      </w:r>
      <w:r w:rsidRPr="6D54F986" w:rsidR="6D54F986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Masons'</w:t>
      </w:r>
      <w:r w:rsidRPr="6D54F986" w:rsidR="6D54F986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Marks as an Aid to Architectural History,</w:t>
      </w:r>
      <w:r w:rsidRPr="6D54F986" w:rsidR="6D54F986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</w:t>
      </w:r>
      <w:r w:rsidRPr="6D54F986" w:rsidR="6D54F986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auto"/>
          <w:sz w:val="24"/>
          <w:szCs w:val="24"/>
          <w:lang w:val="en-GB"/>
        </w:rPr>
        <w:t>Journal of the British Archaeological</w:t>
      </w:r>
      <w:r w:rsidRPr="6D54F986" w:rsidR="6D54F986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auto"/>
          <w:sz w:val="24"/>
          <w:szCs w:val="24"/>
          <w:lang w:val="en-GB"/>
        </w:rPr>
        <w:t xml:space="preserve">  </w:t>
      </w:r>
      <w:r w:rsidRPr="6D54F986" w:rsidR="6D54F986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auto"/>
          <w:sz w:val="24"/>
          <w:szCs w:val="24"/>
          <w:lang w:val="en-GB"/>
        </w:rPr>
        <w:t>Association</w:t>
      </w:r>
      <w:r w:rsidRPr="6D54F986" w:rsidR="6D54F986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,</w:t>
      </w:r>
      <w:r w:rsidRPr="6D54F986" w:rsidR="6D54F986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</w:t>
      </w:r>
      <w:r w:rsidRPr="6D54F986" w:rsidR="6D54F986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17</w:t>
      </w:r>
      <w:r w:rsidRPr="6D54F986" w:rsidR="6D54F986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(</w:t>
      </w:r>
      <w:r w:rsidRPr="6D54F986" w:rsidR="6D54F986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1</w:t>
      </w:r>
      <w:r w:rsidRPr="6D54F986" w:rsidR="6D54F986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): </w:t>
      </w:r>
      <w:r w:rsidRPr="6D54F986" w:rsidR="6D54F986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43</w:t>
      </w:r>
      <w:r w:rsidRPr="6D54F986" w:rsidR="6D54F986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-</w:t>
      </w:r>
      <w:r w:rsidRPr="6D54F986" w:rsidR="6D54F986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76</w:t>
      </w:r>
      <w:r w:rsidRPr="6D54F986" w:rsidR="6D54F986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.</w:t>
      </w:r>
      <w:r w:rsidRPr="6D54F986" w:rsidR="6D54F986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[</w:t>
      </w:r>
      <w:r w:rsidRPr="6D54F986" w:rsidR="6D54F986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Online</w:t>
      </w:r>
      <w:r w:rsidRPr="6D54F986" w:rsidR="6D54F986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: </w:t>
      </w:r>
      <w:hyperlink r:id="Rbae49455277d4fc9">
        <w:r w:rsidRPr="6D54F986" w:rsidR="6D54F986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</w:t>
        </w:r>
        <w:r w:rsidRPr="6D54F986" w:rsidR="6D54F986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://doi.org/10.1080/00681288.1954.11894779</w:t>
        </w:r>
      </w:hyperlink>
      <w:r w:rsidRPr="6D54F986" w:rsidR="6D54F98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6D54F986" w:rsidR="6D54F986">
        <w:rPr>
          <w:rFonts w:ascii="Calibri" w:hAnsi="Calibri" w:eastAsia="Calibri" w:cs="Calibri"/>
          <w:noProof w:val="0"/>
          <w:sz w:val="24"/>
          <w:szCs w:val="24"/>
          <w:lang w:val="en-GB"/>
        </w:rPr>
        <w:t>]</w:t>
      </w:r>
      <w:r w:rsidRPr="6D54F986" w:rsidR="6D54F986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33333"/>
          <w:sz w:val="24"/>
          <w:szCs w:val="24"/>
          <w:lang w:val="en-GB"/>
        </w:rPr>
        <w:t xml:space="preserve"> </w:t>
      </w:r>
      <w:r w:rsidRPr="6D54F986" w:rsidR="6D54F986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[Accessed 28</w:t>
      </w:r>
      <w:r w:rsidRPr="6D54F986" w:rsidR="6D54F986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vertAlign w:val="superscript"/>
          <w:lang w:val="en-GB"/>
        </w:rPr>
        <w:t>th</w:t>
      </w:r>
      <w:r w:rsidRPr="6D54F986" w:rsidR="6D54F986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March 2018]</w:t>
      </w:r>
    </w:p>
    <w:p w:rsidR="6D54F986" w:rsidP="6D54F986" w:rsidRDefault="6D54F986" w14:noSpellErr="1" w14:paraId="07D1AB11" w14:textId="150EFC68">
      <w:pPr>
        <w:pStyle w:val="Normal"/>
        <w:spacing w:after="0" w:afterAutospacing="off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6D54F986" w:rsidR="6D54F986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-</w:t>
      </w:r>
      <w:r w:rsidRPr="6D54F986" w:rsidR="6D54F986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This is a secondary source which I shall reference in my explanation of Masons' marks</w:t>
      </w:r>
      <w:r w:rsidRPr="6D54F986" w:rsidR="6D54F986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.</w:t>
      </w:r>
    </w:p>
    <w:p w:rsidR="6D54F986" w:rsidP="6D54F986" w:rsidRDefault="6D54F986" w14:paraId="17463526" w14:textId="5423890D">
      <w:pPr>
        <w:pStyle w:val="Normal"/>
        <w:spacing w:after="0" w:afterAutospacing="off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</w:p>
    <w:p w:rsidR="6D54F986" w:rsidP="6D54F986" w:rsidRDefault="6D54F986" w14:noSpellErr="1" w14:paraId="74F5D28F" w14:textId="696EE273">
      <w:pPr>
        <w:pStyle w:val="Normal"/>
        <w:spacing w:after="0" w:afterAutospacing="off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6D54F986" w:rsidR="6D54F986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Gibson, C. 2009. </w:t>
      </w:r>
      <w:r w:rsidRPr="6D54F986" w:rsidR="6D54F986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auto"/>
          <w:sz w:val="24"/>
          <w:szCs w:val="24"/>
          <w:lang w:val="en-GB"/>
        </w:rPr>
        <w:t>How to read Symbols.</w:t>
      </w:r>
      <w:r w:rsidRPr="6D54F986" w:rsidR="6D54F986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London: Herbert Press.</w:t>
      </w:r>
    </w:p>
    <w:p w:rsidR="6D54F986" w:rsidP="6D54F986" w:rsidRDefault="6D54F986" w14:noSpellErr="1" w14:paraId="147AD488" w14:textId="09D2687C">
      <w:pPr>
        <w:pStyle w:val="Normal"/>
        <w:spacing w:after="0" w:afterAutospacing="off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6D54F986" w:rsidR="6D54F986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-</w:t>
      </w:r>
      <w:r w:rsidRPr="6D54F986" w:rsidR="6D54F986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</w:t>
      </w:r>
      <w:r w:rsidRPr="6D54F986" w:rsidR="6D54F986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T</w:t>
      </w:r>
      <w:r w:rsidRPr="6D54F986" w:rsidR="6D54F986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his as a secondary source </w:t>
      </w:r>
      <w:r w:rsidRPr="6D54F986" w:rsidR="6D54F986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with which I shall</w:t>
      </w:r>
      <w:r w:rsidRPr="6D54F986" w:rsidR="6D54F986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</w:t>
      </w:r>
      <w:r w:rsidRPr="6D54F986" w:rsidR="6D54F986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reference</w:t>
      </w:r>
      <w:r w:rsidRPr="6D54F986" w:rsidR="6D54F986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</w:t>
      </w:r>
      <w:r w:rsidRPr="6D54F986" w:rsidR="6D54F986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further information </w:t>
      </w:r>
      <w:r w:rsidRPr="6D54F986" w:rsidR="6D54F986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regarding</w:t>
      </w:r>
      <w:r w:rsidRPr="6D54F986" w:rsidR="6D54F986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</w:t>
      </w:r>
      <w:r w:rsidRPr="6D54F986" w:rsidR="6D54F986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an example of graffiti.</w:t>
      </w:r>
    </w:p>
    <w:p w:rsidR="6D54F986" w:rsidP="6D54F986" w:rsidRDefault="6D54F986" w14:noSpellErr="1" w14:paraId="06A81CB7" w14:textId="2187847F">
      <w:pPr>
        <w:pStyle w:val="Normal"/>
        <w:spacing w:after="0" w:afterAutospacing="off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</w:p>
    <w:p w:rsidR="6D54F986" w:rsidP="6D54F986" w:rsidRDefault="6D54F986" w14:paraId="70CF326B" w14:textId="5EE7CE59">
      <w:pPr>
        <w:pStyle w:val="Normal"/>
        <w:spacing w:after="0" w:afterAutospacing="off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6D54F986" w:rsidR="6D54F986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Gregory, D. 1989. </w:t>
      </w:r>
      <w:r w:rsidRPr="6D54F986" w:rsidR="6D54F986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auto"/>
          <w:sz w:val="24"/>
          <w:szCs w:val="24"/>
          <w:lang w:val="en-GB"/>
        </w:rPr>
        <w:t>Yesterday in Village Church and Churchyard.</w:t>
      </w:r>
      <w:r w:rsidRPr="6D54F986" w:rsidR="6D54F986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6D54F986" w:rsidR="6D54F986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Llandysul</w:t>
      </w:r>
      <w:proofErr w:type="spellEnd"/>
      <w:r w:rsidRPr="6D54F986" w:rsidR="6D54F986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, Dyfed: Gomer Press</w:t>
      </w:r>
    </w:p>
    <w:p w:rsidR="6D54F986" w:rsidP="6D54F986" w:rsidRDefault="6D54F986" w14:noSpellErr="1" w14:paraId="2FDA5DB1" w14:textId="20E128F9">
      <w:pPr>
        <w:pStyle w:val="Normal"/>
        <w:spacing w:after="0" w:afterAutospacing="off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6D54F986" w:rsidR="6D54F986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-</w:t>
      </w:r>
      <w:r w:rsidRPr="6D54F986" w:rsidR="6D54F986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This is a secondary source </w:t>
      </w:r>
      <w:r w:rsidRPr="6D54F986" w:rsidR="6D54F986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with</w:t>
      </w:r>
      <w:r w:rsidRPr="6D54F986" w:rsidR="6D54F986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</w:t>
      </w:r>
      <w:r w:rsidRPr="6D54F986" w:rsidR="6D54F986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which I shall </w:t>
      </w:r>
      <w:r w:rsidRPr="6D54F986" w:rsidR="6D54F986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reference</w:t>
      </w:r>
      <w:r w:rsidRPr="6D54F986" w:rsidR="6D54F986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</w:t>
      </w:r>
      <w:r w:rsidRPr="6D54F986" w:rsidR="6D54F986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information on the use of the </w:t>
      </w:r>
      <w:r w:rsidRPr="6D54F986" w:rsidR="6D54F986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church in</w:t>
      </w:r>
      <w:r w:rsidRPr="6D54F986" w:rsidR="6D54F986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the community.</w:t>
      </w:r>
    </w:p>
    <w:p w:rsidR="6D54F986" w:rsidP="6D54F986" w:rsidRDefault="6D54F986" w14:paraId="0E04D331" w14:textId="14EF8768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</w:p>
    <w:p w:rsidR="6D54F986" w:rsidP="6D54F986" w:rsidRDefault="6D54F986" w14:noSpellErr="1" w14:paraId="5B699CDD" w14:textId="36171E49">
      <w:pPr>
        <w:pStyle w:val="Normal"/>
        <w:spacing w:after="0" w:afterAutospacing="off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6D54F986" w:rsidR="6D54F986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McNamara, D.R. 2011</w:t>
      </w:r>
      <w:r w:rsidRPr="6D54F986" w:rsidR="6D54F986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auto"/>
          <w:sz w:val="24"/>
          <w:szCs w:val="24"/>
          <w:lang w:val="en-GB"/>
        </w:rPr>
        <w:t>. How to read</w:t>
      </w:r>
      <w:r w:rsidRPr="6D54F986" w:rsidR="6D54F986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auto"/>
          <w:sz w:val="24"/>
          <w:szCs w:val="24"/>
          <w:lang w:val="en-GB"/>
        </w:rPr>
        <w:t xml:space="preserve"> </w:t>
      </w:r>
      <w:r w:rsidRPr="6D54F986" w:rsidR="6D54F986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auto"/>
          <w:sz w:val="24"/>
          <w:szCs w:val="24"/>
          <w:lang w:val="en-GB"/>
        </w:rPr>
        <w:t>Churches</w:t>
      </w:r>
      <w:r w:rsidRPr="6D54F986" w:rsidR="6D54F986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. London: Herbert Press</w:t>
      </w:r>
    </w:p>
    <w:p w:rsidR="6D54F986" w:rsidP="6D54F986" w:rsidRDefault="6D54F986" w14:noSpellErr="1" w14:paraId="2D3DA649" w14:textId="23DC67D4">
      <w:pPr>
        <w:pStyle w:val="Normal"/>
        <w:spacing w:after="0" w:afterAutospacing="off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6D54F986" w:rsidR="6D54F986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-This is</w:t>
      </w:r>
      <w:r w:rsidRPr="6D54F986" w:rsidR="6D54F986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</w:t>
      </w:r>
      <w:r w:rsidRPr="6D54F986" w:rsidR="6D54F986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a secondary source </w:t>
      </w:r>
      <w:r w:rsidRPr="6D54F986" w:rsidR="6D54F986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with which I shall</w:t>
      </w:r>
      <w:r w:rsidRPr="6D54F986" w:rsidR="6D54F986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</w:t>
      </w:r>
      <w:r w:rsidRPr="6D54F986" w:rsidR="6D54F986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reference</w:t>
      </w:r>
      <w:r w:rsidRPr="6D54F986" w:rsidR="6D54F986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</w:t>
      </w:r>
      <w:r w:rsidRPr="6D54F986" w:rsidR="6D54F986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further information </w:t>
      </w:r>
      <w:r w:rsidRPr="6D54F986" w:rsidR="6D54F986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regarding the placement of</w:t>
      </w:r>
      <w:r w:rsidRPr="6D54F986" w:rsidR="6D54F986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</w:t>
      </w:r>
      <w:r w:rsidRPr="6D54F986" w:rsidR="6D54F986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an example of graffiti.</w:t>
      </w:r>
    </w:p>
    <w:p w:rsidR="6D54F986" w:rsidP="6D54F986" w:rsidRDefault="6D54F986" w14:paraId="3EAAA1CF" w14:textId="5BC66B07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</w:p>
    <w:p w:rsidR="6D54F986" w:rsidP="6D54F986" w:rsidRDefault="6D54F986" w14:paraId="1F6E15D8" w14:textId="25F1857C">
      <w:pPr>
        <w:pStyle w:val="Normal"/>
        <w:spacing w:after="0" w:afterAutospacing="off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222222"/>
          <w:sz w:val="24"/>
          <w:szCs w:val="24"/>
          <w:lang w:val="en-GB"/>
        </w:rPr>
      </w:pPr>
      <w:proofErr w:type="spellStart"/>
      <w:r w:rsidRPr="6D54F986" w:rsidR="6D54F98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Ravilious</w:t>
      </w:r>
      <w:proofErr w:type="spellEnd"/>
      <w:r w:rsidRPr="6D54F986" w:rsidR="6D54F98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, K. 2015.</w:t>
      </w:r>
      <w:r w:rsidRPr="6D54F986" w:rsidR="6D54F98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222222"/>
          <w:sz w:val="24"/>
          <w:szCs w:val="24"/>
          <w:lang w:val="en-GB"/>
        </w:rPr>
        <w:t xml:space="preserve">Ravilious, K., 2015. Writing on the Church Wall. </w:t>
      </w:r>
      <w:r w:rsidRPr="6D54F986" w:rsidR="6D54F98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color w:val="222222"/>
          <w:sz w:val="24"/>
          <w:szCs w:val="24"/>
          <w:lang w:val="en-GB"/>
        </w:rPr>
        <w:t>Archaeology</w:t>
      </w:r>
      <w:r w:rsidRPr="6D54F986" w:rsidR="6D54F98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222222"/>
          <w:sz w:val="24"/>
          <w:szCs w:val="24"/>
          <w:lang w:val="en-GB"/>
        </w:rPr>
        <w:t xml:space="preserve">, </w:t>
      </w:r>
      <w:r w:rsidRPr="6D54F986" w:rsidR="6D54F98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color w:val="222222"/>
          <w:sz w:val="24"/>
          <w:szCs w:val="24"/>
          <w:lang w:val="en-GB"/>
        </w:rPr>
        <w:t>68</w:t>
      </w:r>
      <w:r w:rsidRPr="6D54F986" w:rsidR="6D54F98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222222"/>
          <w:sz w:val="24"/>
          <w:szCs w:val="24"/>
          <w:lang w:val="en-GB"/>
        </w:rPr>
        <w:t>(5), pp.52-62.</w:t>
      </w:r>
      <w:r w:rsidRPr="6D54F986" w:rsidR="6D54F98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222222"/>
          <w:sz w:val="24"/>
          <w:szCs w:val="24"/>
          <w:lang w:val="en-GB"/>
        </w:rPr>
        <w:t xml:space="preserve"> </w:t>
      </w:r>
      <w:r w:rsidRPr="6D54F986" w:rsidR="6D54F98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222222"/>
          <w:sz w:val="24"/>
          <w:szCs w:val="24"/>
          <w:lang w:val="en-GB"/>
        </w:rPr>
        <w:t>[</w:t>
      </w:r>
      <w:r w:rsidRPr="6D54F986" w:rsidR="6D54F98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222222"/>
          <w:sz w:val="24"/>
          <w:szCs w:val="24"/>
          <w:lang w:val="en-GB"/>
        </w:rPr>
        <w:t>Online</w:t>
      </w:r>
      <w:r w:rsidRPr="6D54F986" w:rsidR="6D54F98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222222"/>
          <w:sz w:val="24"/>
          <w:szCs w:val="24"/>
          <w:lang w:val="en-GB"/>
        </w:rPr>
        <w:t xml:space="preserve">: </w:t>
      </w:r>
      <w:r w:rsidRPr="6D54F986" w:rsidR="6D54F98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70C0"/>
          <w:sz w:val="24"/>
          <w:szCs w:val="24"/>
          <w:lang w:val="en-GB"/>
        </w:rPr>
        <w:t>ht</w:t>
      </w:r>
      <w:hyperlink r:id="R309452f99c3d4836">
        <w:r w:rsidRPr="6D54F986" w:rsidR="6D54F986">
          <w:rPr>
            <w:rStyle w:val="Hyperlink"/>
            <w:rFonts w:ascii="Calibri" w:hAnsi="Calibri" w:eastAsia="Calibri" w:cs="Calibri"/>
            <w:noProof w:val="0"/>
            <w:color w:val="0070C0"/>
            <w:sz w:val="24"/>
            <w:szCs w:val="24"/>
            <w:lang w:val="en-GB"/>
          </w:rPr>
          <w:t>tps</w:t>
        </w:r>
        <w:r w:rsidRPr="6D54F986" w:rsidR="6D54F986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://www.archaeology.org/issues/190-1509/letter-from/3554-letter-from-england-</w:t>
        </w:r>
        <w:r w:rsidRPr="6D54F986" w:rsidR="6D54F986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medieval-church-graffiti#art_</w:t>
        </w:r>
        <w:r w:rsidRPr="6D54F986" w:rsidR="6D54F986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page5</w:t>
        </w:r>
      </w:hyperlink>
      <w:r w:rsidRPr="6D54F986" w:rsidR="6D54F98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]</w:t>
      </w:r>
      <w:r w:rsidRPr="6D54F986" w:rsidR="6D54F98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222222"/>
          <w:sz w:val="24"/>
          <w:szCs w:val="24"/>
          <w:lang w:val="en-GB"/>
        </w:rPr>
        <w:t xml:space="preserve"> </w:t>
      </w:r>
      <w:r w:rsidRPr="6D54F986" w:rsidR="6D54F98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222222"/>
          <w:sz w:val="24"/>
          <w:szCs w:val="24"/>
          <w:lang w:val="en-GB"/>
        </w:rPr>
        <w:t>[Accessed: 19</w:t>
      </w:r>
      <w:r w:rsidRPr="6D54F986" w:rsidR="6D54F98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222222"/>
          <w:sz w:val="24"/>
          <w:szCs w:val="24"/>
          <w:vertAlign w:val="superscript"/>
          <w:lang w:val="en-GB"/>
        </w:rPr>
        <w:t>th</w:t>
      </w:r>
      <w:r w:rsidRPr="6D54F986" w:rsidR="6D54F98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222222"/>
          <w:sz w:val="24"/>
          <w:szCs w:val="24"/>
          <w:lang w:val="en-GB"/>
        </w:rPr>
        <w:t xml:space="preserve"> March 2018]</w:t>
      </w:r>
    </w:p>
    <w:p w:rsidR="6D54F986" w:rsidP="6D54F986" w:rsidRDefault="6D54F986" w14:noSpellErr="1" w14:paraId="5AA99B5F" w14:textId="5AC65D0C">
      <w:pPr>
        <w:pStyle w:val="Normal"/>
        <w:spacing w:after="0" w:afterAutospacing="off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6D54F986" w:rsidR="6D54F986">
        <w:rPr>
          <w:rFonts w:ascii="Calibri" w:hAnsi="Calibri" w:eastAsia="Calibri" w:cs="Calibri"/>
          <w:noProof w:val="0"/>
          <w:sz w:val="24"/>
          <w:szCs w:val="24"/>
          <w:lang w:val="en-GB"/>
        </w:rPr>
        <w:t>-</w:t>
      </w:r>
      <w:r w:rsidRPr="6D54F986" w:rsidR="6D54F986">
        <w:rPr>
          <w:rFonts w:ascii="Calibri" w:hAnsi="Calibri" w:eastAsia="Calibri" w:cs="Calibri"/>
          <w:noProof w:val="0"/>
          <w:sz w:val="24"/>
          <w:szCs w:val="24"/>
          <w:lang w:val="en-GB"/>
        </w:rPr>
        <w:t>This article is scholarship as the author uses Champion's book (2015) and h</w:t>
      </w:r>
      <w:r w:rsidRPr="6D54F986" w:rsidR="6D54F986">
        <w:rPr>
          <w:rFonts w:ascii="Calibri" w:hAnsi="Calibri" w:eastAsia="Calibri" w:cs="Calibri"/>
          <w:noProof w:val="0"/>
          <w:sz w:val="24"/>
          <w:szCs w:val="24"/>
          <w:lang w:val="en-GB"/>
        </w:rPr>
        <w:t>er</w:t>
      </w:r>
      <w:r w:rsidRPr="6D54F986" w:rsidR="6D54F98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findings as examples in her research. I will use examples</w:t>
      </w:r>
      <w:r w:rsidRPr="6D54F986" w:rsidR="6D54F98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6D54F986" w:rsidR="6D54F986">
        <w:rPr>
          <w:rFonts w:ascii="Calibri" w:hAnsi="Calibri" w:eastAsia="Calibri" w:cs="Calibri"/>
          <w:noProof w:val="0"/>
          <w:sz w:val="24"/>
          <w:szCs w:val="24"/>
          <w:lang w:val="en-GB"/>
        </w:rPr>
        <w:t>in this</w:t>
      </w:r>
      <w:r w:rsidRPr="6D54F986" w:rsidR="6D54F98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article to explain the use of graffiti in places other than the church.</w:t>
      </w:r>
    </w:p>
    <w:p w:rsidR="6D54F986" w:rsidP="6D54F986" w:rsidRDefault="6D54F986" w14:paraId="267FE707" w14:textId="26823EA0">
      <w:pPr>
        <w:pStyle w:val="Normal"/>
        <w:spacing w:after="0" w:afterAutospacing="off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222222"/>
          <w:sz w:val="24"/>
          <w:szCs w:val="24"/>
          <w:lang w:val="en-GB"/>
        </w:rPr>
      </w:pPr>
    </w:p>
    <w:p w:rsidR="6D54F986" w:rsidP="6D54F986" w:rsidRDefault="6D54F986" w14:noSpellErr="1" w14:paraId="000DF00E" w14:textId="39F85CC9">
      <w:pPr>
        <w:pStyle w:val="Normal"/>
        <w:spacing w:after="0" w:afterAutospacing="off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222222"/>
          <w:sz w:val="24"/>
          <w:szCs w:val="24"/>
          <w:lang w:val="en-GB"/>
        </w:rPr>
      </w:pPr>
    </w:p>
    <w:p w:rsidR="6D54F986" w:rsidP="6D54F986" w:rsidRDefault="6D54F986" w14:noSpellErr="1" w14:paraId="577962C3" w14:textId="0F91CFB2">
      <w:pPr>
        <w:pStyle w:val="Normal"/>
        <w:spacing w:after="0" w:afterAutospacing="off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222222"/>
          <w:sz w:val="24"/>
          <w:szCs w:val="24"/>
          <w:lang w:val="en-GB"/>
        </w:rPr>
      </w:pPr>
      <w:r w:rsidRPr="6D54F986" w:rsidR="6D54F98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222222"/>
          <w:sz w:val="24"/>
          <w:szCs w:val="24"/>
          <w:lang w:val="en-GB"/>
        </w:rPr>
        <w:t>Roswell, W. 1989.</w:t>
      </w:r>
      <w:r w:rsidRPr="6D54F986" w:rsidR="6D54F98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color w:val="222222"/>
          <w:sz w:val="24"/>
          <w:szCs w:val="24"/>
          <w:lang w:val="en-GB"/>
        </w:rPr>
        <w:t xml:space="preserve"> Church Archaeology. </w:t>
      </w:r>
      <w:r w:rsidRPr="6D54F986" w:rsidR="6D54F98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222222"/>
          <w:sz w:val="24"/>
          <w:szCs w:val="24"/>
          <w:lang w:val="en-GB"/>
        </w:rPr>
        <w:t>London: Herbert Press. (2</w:t>
      </w:r>
      <w:r w:rsidRPr="6D54F986" w:rsidR="6D54F98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222222"/>
          <w:sz w:val="24"/>
          <w:szCs w:val="24"/>
          <w:vertAlign w:val="superscript"/>
          <w:lang w:val="en-GB"/>
        </w:rPr>
        <w:t>nd</w:t>
      </w:r>
      <w:r w:rsidRPr="6D54F986" w:rsidR="6D54F98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222222"/>
          <w:sz w:val="24"/>
          <w:szCs w:val="24"/>
          <w:lang w:val="en-GB"/>
        </w:rPr>
        <w:t xml:space="preserve"> edition)</w:t>
      </w:r>
    </w:p>
    <w:p w:rsidR="6D54F986" w:rsidP="6D54F986" w:rsidRDefault="6D54F986" w14:noSpellErr="1" w14:paraId="546BFE2D" w14:textId="4115377A">
      <w:pPr>
        <w:pStyle w:val="Normal"/>
        <w:spacing w:after="0" w:afterAutospacing="off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222222"/>
          <w:sz w:val="24"/>
          <w:szCs w:val="24"/>
          <w:lang w:val="en-GB"/>
        </w:rPr>
      </w:pPr>
      <w:r w:rsidRPr="6D54F986" w:rsidR="6D54F986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-</w:t>
      </w:r>
      <w:r w:rsidRPr="6D54F986" w:rsidR="6D54F986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This is</w:t>
      </w:r>
      <w:r w:rsidRPr="6D54F986" w:rsidR="6D54F986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</w:t>
      </w:r>
      <w:r w:rsidRPr="6D54F986" w:rsidR="6D54F986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a secondary source </w:t>
      </w:r>
      <w:r w:rsidRPr="6D54F986" w:rsidR="6D54F986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with which I shall</w:t>
      </w:r>
      <w:r w:rsidRPr="6D54F986" w:rsidR="6D54F986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reference</w:t>
      </w:r>
      <w:r w:rsidRPr="6D54F986" w:rsidR="6D54F986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D54F986" w:rsidR="6D54F986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further information </w:t>
      </w:r>
      <w:r w:rsidRPr="6D54F986" w:rsidR="6D54F986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regarding the placement of</w:t>
      </w:r>
      <w:r w:rsidRPr="6D54F986" w:rsidR="6D54F986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D54F986" w:rsidR="6D54F986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an example of graffiti</w:t>
      </w:r>
      <w:r w:rsidRPr="6D54F986" w:rsidR="6D54F986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6D54F986" w:rsidP="6D54F986" w:rsidRDefault="6D54F986" w14:noSpellErr="1" w14:paraId="2F387AFD" w14:textId="4A4A1CBE">
      <w:pPr>
        <w:pStyle w:val="Normal"/>
        <w:spacing w:after="0" w:afterAutospacing="off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</w:p>
    <w:p w:rsidR="6D54F986" w:rsidP="6D54F986" w:rsidRDefault="6D54F986" w14:noSpellErr="1" w14:paraId="7A22C7F2" w14:textId="476E2B23">
      <w:pPr>
        <w:pStyle w:val="Normal"/>
        <w:spacing w:after="0" w:afterAutospacing="off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222222"/>
          <w:sz w:val="24"/>
          <w:szCs w:val="24"/>
          <w:lang w:val="en-GB"/>
        </w:rPr>
      </w:pPr>
      <w:r w:rsidRPr="6D54F986" w:rsidR="6D54F986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Taylor, R. 2007. </w:t>
      </w:r>
      <w:r w:rsidRPr="6D54F986" w:rsidR="6D54F986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auto"/>
          <w:sz w:val="24"/>
          <w:szCs w:val="24"/>
          <w:lang w:val="en-GB"/>
        </w:rPr>
        <w:t>How to read a Church.</w:t>
      </w:r>
      <w:r w:rsidRPr="6D54F986" w:rsidR="6D54F986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London: Rider. (2</w:t>
      </w:r>
      <w:r w:rsidRPr="6D54F986" w:rsidR="6D54F986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vertAlign w:val="superscript"/>
          <w:lang w:val="en-GB"/>
        </w:rPr>
        <w:t>nd</w:t>
      </w:r>
      <w:r w:rsidRPr="6D54F986" w:rsidR="6D54F986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edition)</w:t>
      </w:r>
    </w:p>
    <w:p w:rsidR="6D54F986" w:rsidP="6D54F986" w:rsidRDefault="6D54F986" w14:noSpellErr="1" w14:paraId="2035D55B" w14:textId="6C6326D4">
      <w:pPr>
        <w:pStyle w:val="Normal"/>
      </w:pPr>
      <w:r w:rsidRPr="6D54F986" w:rsidR="6D54F986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-</w:t>
      </w:r>
      <w:r w:rsidRPr="6D54F986" w:rsidR="6D54F986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This is</w:t>
      </w:r>
      <w:r w:rsidRPr="6D54F986" w:rsidR="6D54F986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</w:t>
      </w:r>
      <w:r w:rsidRPr="6D54F986" w:rsidR="6D54F986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a secondary source </w:t>
      </w:r>
      <w:r w:rsidRPr="6D54F986" w:rsidR="6D54F986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with which I shall</w:t>
      </w:r>
      <w:r w:rsidRPr="6D54F986" w:rsidR="6D54F986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reference</w:t>
      </w:r>
      <w:r w:rsidRPr="6D54F986" w:rsidR="6D54F986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D54F986" w:rsidR="6D54F986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further information </w:t>
      </w:r>
      <w:r w:rsidRPr="6D54F986" w:rsidR="6D54F986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regarding the placement of</w:t>
      </w:r>
      <w:r w:rsidRPr="6D54F986" w:rsidR="6D54F986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D54F986" w:rsidR="6D54F986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an example of graffiti</w:t>
      </w:r>
    </w:p>
    <w:p w:rsidR="6D54F986" w:rsidP="6D54F986" w:rsidRDefault="6D54F986" w14:noSpellErr="1" w14:paraId="0CE7484C" w14:textId="6948E208">
      <w:pPr>
        <w:pStyle w:val="Normal"/>
        <w:spacing w:after="0" w:afterAutospacing="off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</w:p>
    <w:p w:rsidR="6D54F986" w:rsidP="6D54F986" w:rsidRDefault="6D54F986" w14:noSpellErr="1" w14:paraId="106BF548" w14:textId="6A702562">
      <w:pPr>
        <w:pStyle w:val="Normal"/>
        <w:spacing w:after="0" w:afterAutospacing="off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D54F986" w:rsidR="6D54F98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Williams, B</w:t>
      </w:r>
      <w:r w:rsidRPr="6D54F986" w:rsidR="6D54F98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6D54F986" w:rsidR="6D54F98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Monsters, Masons, and Markers: An overview of the graffiti at All Saints Church, Leighton Buzzard.</w:t>
      </w:r>
      <w:r w:rsidRPr="6D54F986" w:rsidR="6D54F98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D54F986" w:rsidR="6D54F98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Peregrinations: Journal of Medieval Art and Architecture</w:t>
      </w:r>
      <w:r w:rsidRPr="6D54F986" w:rsidR="6D54F98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6, 1 (2017): 38-64. </w:t>
      </w:r>
      <w:r w:rsidRPr="6D54F986" w:rsidR="6D54F98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[</w:t>
      </w:r>
      <w:r w:rsidRPr="6D54F986" w:rsidR="6D54F98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Online</w:t>
      </w:r>
      <w:r w:rsidRPr="6D54F986" w:rsidR="6D54F98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:</w:t>
      </w:r>
      <w:r w:rsidRPr="6D54F986" w:rsidR="6D54F98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hyperlink r:id="R1faf7b20b51c4b70">
        <w:r w:rsidRPr="6D54F986" w:rsidR="6D54F986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noProof w:val="0"/>
            <w:color w:val="0070C0"/>
            <w:sz w:val="24"/>
            <w:szCs w:val="24"/>
            <w:lang w:val="en-GB"/>
          </w:rPr>
          <w:t>http://digital.kenyon.edu/perejournal/vol6/iss1/21</w:t>
        </w:r>
      </w:hyperlink>
      <w:r w:rsidRPr="6D54F986" w:rsidR="6D54F98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70C0"/>
          <w:sz w:val="24"/>
          <w:szCs w:val="24"/>
          <w:lang w:val="en-GB"/>
        </w:rPr>
        <w:t xml:space="preserve"> </w:t>
      </w:r>
      <w:r w:rsidRPr="6D54F986" w:rsidR="6D54F98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] </w:t>
      </w:r>
      <w:r w:rsidRPr="6D54F986" w:rsidR="6D54F98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[Accessed: 28</w:t>
      </w:r>
      <w:r w:rsidRPr="6D54F986" w:rsidR="6D54F98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6D54F986" w:rsidR="6D54F98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March2018]</w:t>
      </w:r>
    </w:p>
    <w:p w:rsidR="6D54F986" w:rsidP="6D54F986" w:rsidRDefault="6D54F986" w14:noSpellErr="1" w14:paraId="13E12DC1" w14:textId="729EC3FE">
      <w:pPr>
        <w:pStyle w:val="Normal"/>
        <w:spacing w:after="0" w:afterAutospacing="off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6D54F986" w:rsidR="6D54F986">
        <w:rPr>
          <w:rFonts w:ascii="Calibri" w:hAnsi="Calibri" w:eastAsia="Calibri" w:cs="Calibri"/>
          <w:noProof w:val="0"/>
          <w:sz w:val="24"/>
          <w:szCs w:val="24"/>
          <w:lang w:val="en-GB"/>
        </w:rPr>
        <w:t>-</w:t>
      </w:r>
      <w:r w:rsidRPr="6D54F986" w:rsidR="6D54F98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This article is scholarship as the author uses Champion's book (2015) and </w:t>
      </w:r>
      <w:r w:rsidRPr="6D54F986" w:rsidR="6D54F986">
        <w:rPr>
          <w:rFonts w:ascii="Calibri" w:hAnsi="Calibri" w:eastAsia="Calibri" w:cs="Calibri"/>
          <w:noProof w:val="0"/>
          <w:sz w:val="24"/>
          <w:szCs w:val="24"/>
          <w:lang w:val="en-GB"/>
        </w:rPr>
        <w:t>her</w:t>
      </w:r>
      <w:r w:rsidRPr="6D54F986" w:rsidR="6D54F98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6D54F986" w:rsidR="6D54F98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findings as examples in </w:t>
      </w:r>
      <w:r w:rsidRPr="6D54F986" w:rsidR="6D54F986">
        <w:rPr>
          <w:rFonts w:ascii="Calibri" w:hAnsi="Calibri" w:eastAsia="Calibri" w:cs="Calibri"/>
          <w:noProof w:val="0"/>
          <w:sz w:val="24"/>
          <w:szCs w:val="24"/>
          <w:lang w:val="en-GB"/>
        </w:rPr>
        <w:t>her</w:t>
      </w:r>
      <w:r w:rsidRPr="6D54F986" w:rsidR="6D54F98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6D54F986" w:rsidR="6D54F986">
        <w:rPr>
          <w:rFonts w:ascii="Calibri" w:hAnsi="Calibri" w:eastAsia="Calibri" w:cs="Calibri"/>
          <w:noProof w:val="0"/>
          <w:sz w:val="24"/>
          <w:szCs w:val="24"/>
          <w:lang w:val="en-GB"/>
        </w:rPr>
        <w:t>research. I will use examples</w:t>
      </w:r>
      <w:r w:rsidRPr="6D54F986" w:rsidR="6D54F98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6D54F986" w:rsidR="6D54F986">
        <w:rPr>
          <w:rFonts w:ascii="Calibri" w:hAnsi="Calibri" w:eastAsia="Calibri" w:cs="Calibri"/>
          <w:noProof w:val="0"/>
          <w:sz w:val="24"/>
          <w:szCs w:val="24"/>
          <w:lang w:val="en-GB"/>
        </w:rPr>
        <w:t>in this</w:t>
      </w:r>
      <w:r w:rsidRPr="6D54F986" w:rsidR="6D54F98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article to explain the use of graffiti in</w:t>
      </w:r>
      <w:r w:rsidRPr="6D54F986" w:rsidR="6D54F98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6D54F986" w:rsidR="6D54F986">
        <w:rPr>
          <w:rFonts w:ascii="Calibri" w:hAnsi="Calibri" w:eastAsia="Calibri" w:cs="Calibri"/>
          <w:noProof w:val="0"/>
          <w:sz w:val="24"/>
          <w:szCs w:val="24"/>
          <w:lang w:val="en-GB"/>
        </w:rPr>
        <w:t>the church.</w:t>
      </w:r>
    </w:p>
    <w:p w:rsidR="6D54F986" w:rsidP="6D54F986" w:rsidRDefault="6D54F986" w14:noSpellErr="1" w14:paraId="12000EBD" w14:textId="542D465B">
      <w:pPr>
        <w:pStyle w:val="Normal"/>
        <w:spacing w:after="0" w:afterAutospacing="off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proofState w:spelling="clean" w:grammar="dirty"/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4BA527E5"/>
  <w15:docId w15:val="{88073d2a-42b8-443c-8aae-3d1dbe99730b}"/>
  <w:rsids>
    <w:rsidRoot w:val="4BA527E5"/>
    <w:rsid w:val="4BA527E5"/>
    <w:rsid w:val="6D54F986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://digital.kenyon.edu/perejournal/vol6/iss1/24" TargetMode="External" Id="R8109fce902d447f1" /><Relationship Type="http://schemas.openxmlformats.org/officeDocument/2006/relationships/hyperlink" Target="https://doi.org/10.1080/00681288.1954.11894779" TargetMode="External" Id="Rbae49455277d4fc9" /><Relationship Type="http://schemas.openxmlformats.org/officeDocument/2006/relationships/hyperlink" Target="https://www.archaeology.org/issues/190-1509/letter-from/3554-letter-from-england-medieval-church-graffiti#art_page5" TargetMode="External" Id="R309452f99c3d4836" /><Relationship Type="http://schemas.openxmlformats.org/officeDocument/2006/relationships/hyperlink" Target="http://digital.kenyon.edu/perejournal/vol6/iss1/21" TargetMode="External" Id="R1faf7b20b51c4b70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Amanda Butler (1710287)</dc:creator>
  <keywords/>
  <dc:description/>
  <lastModifiedBy>Amanda Butler (1710287)</lastModifiedBy>
  <revision>2</revision>
  <dcterms:created xsi:type="dcterms:W3CDTF">2018-03-28T08:43:40.1033938Z</dcterms:created>
  <dcterms:modified xsi:type="dcterms:W3CDTF">2018-03-28T14:18:50.5664881Z</dcterms:modified>
</coreProperties>
</file>