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932010782"/>
        <w:docPartObj>
          <w:docPartGallery w:val="Cover Pages"/>
          <w:docPartUnique/>
        </w:docPartObj>
      </w:sdtPr>
      <w:sdtEndPr>
        <w:rPr>
          <w:rFonts w:ascii="Calibri" w:eastAsia="Calibri" w:hAnsi="Calibri" w:cs="Times New Roman"/>
          <w:lang w:val="en-GB"/>
        </w:rPr>
      </w:sdtEndPr>
      <w:sdtContent>
        <w:p w14:paraId="70FEB9BD" w14:textId="70C4A4C3" w:rsidR="00BE3A80" w:rsidRDefault="00BE3A80">
          <w:pPr>
            <w:pStyle w:val="NoSpacing"/>
          </w:pPr>
          <w:r>
            <w:rPr>
              <w:noProof/>
            </w:rPr>
            <mc:AlternateContent>
              <mc:Choice Requires="wpg">
                <w:drawing>
                  <wp:anchor distT="0" distB="0" distL="114300" distR="114300" simplePos="0" relativeHeight="251659264" behindDoc="1" locked="0" layoutInCell="1" allowOverlap="1" wp14:anchorId="77288516" wp14:editId="68869FE4">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b/>
                                      <w:bCs/>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371EB0FB" w14:textId="3DB49095" w:rsidR="00BE3A80" w:rsidRPr="004C2EB2" w:rsidRDefault="004C2EB2">
                                      <w:pPr>
                                        <w:pStyle w:val="NoSpacing"/>
                                        <w:jc w:val="right"/>
                                        <w:rPr>
                                          <w:b/>
                                          <w:bCs/>
                                          <w:color w:val="FFFFFF" w:themeColor="background1"/>
                                          <w:sz w:val="28"/>
                                          <w:szCs w:val="28"/>
                                        </w:rPr>
                                      </w:pPr>
                                      <w:r w:rsidRPr="004C2EB2">
                                        <w:rPr>
                                          <w:b/>
                                          <w:bCs/>
                                          <w:color w:val="FFFFFF" w:themeColor="background1"/>
                                          <w:sz w:val="28"/>
                                          <w:szCs w:val="28"/>
                                        </w:rPr>
                                        <w:t>DWC</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7288516"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b/>
                                <w:bCs/>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371EB0FB" w14:textId="3DB49095" w:rsidR="00BE3A80" w:rsidRPr="004C2EB2" w:rsidRDefault="004C2EB2">
                                <w:pPr>
                                  <w:pStyle w:val="NoSpacing"/>
                                  <w:jc w:val="right"/>
                                  <w:rPr>
                                    <w:b/>
                                    <w:bCs/>
                                    <w:color w:val="FFFFFF" w:themeColor="background1"/>
                                    <w:sz w:val="28"/>
                                    <w:szCs w:val="28"/>
                                  </w:rPr>
                                </w:pPr>
                                <w:r w:rsidRPr="004C2EB2">
                                  <w:rPr>
                                    <w:b/>
                                    <w:bCs/>
                                    <w:color w:val="FFFFFF" w:themeColor="background1"/>
                                    <w:sz w:val="28"/>
                                    <w:szCs w:val="28"/>
                                  </w:rPr>
                                  <w:t>DWC</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0FB0D442" wp14:editId="0DCBA71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8F86425" w14:textId="5D01663B" w:rsidR="00BE3A80" w:rsidRPr="00BE3A80" w:rsidRDefault="00BE3A80">
                                <w:pPr>
                                  <w:pStyle w:val="NoSpacing"/>
                                  <w:rPr>
                                    <w:color w:val="4472C4" w:themeColor="accent1"/>
                                    <w:sz w:val="40"/>
                                    <w:szCs w:val="40"/>
                                  </w:rPr>
                                </w:pPr>
                                <w:sdt>
                                  <w:sdtPr>
                                    <w:rPr>
                                      <w:color w:val="4472C4" w:themeColor="accent1"/>
                                      <w:sz w:val="40"/>
                                      <w:szCs w:val="40"/>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BE3A80">
                                      <w:rPr>
                                        <w:color w:val="4472C4" w:themeColor="accent1"/>
                                        <w:sz w:val="40"/>
                                        <w:szCs w:val="40"/>
                                      </w:rPr>
                                      <w:t>BENSON BECHEMAYOR</w:t>
                                    </w:r>
                                  </w:sdtContent>
                                </w:sdt>
                              </w:p>
                              <w:p w14:paraId="2C26BBAE" w14:textId="4B272C2A" w:rsidR="00BE3A80" w:rsidRPr="00BE3A80" w:rsidRDefault="00BE3A80">
                                <w:pPr>
                                  <w:pStyle w:val="NoSpacing"/>
                                  <w:rPr>
                                    <w:color w:val="595959" w:themeColor="text1" w:themeTint="A6"/>
                                    <w:sz w:val="28"/>
                                    <w:szCs w:val="28"/>
                                  </w:rPr>
                                </w:pPr>
                                <w:r w:rsidRPr="00BE3A80">
                                  <w:rPr>
                                    <w:color w:val="595959" w:themeColor="text1" w:themeTint="A6"/>
                                    <w:sz w:val="28"/>
                                    <w:szCs w:val="28"/>
                                  </w:rPr>
                                  <w:t>STUDENT NR: 1909011</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FB0D442"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38F86425" w14:textId="5D01663B" w:rsidR="00BE3A80" w:rsidRPr="00BE3A80" w:rsidRDefault="00BE3A80">
                          <w:pPr>
                            <w:pStyle w:val="NoSpacing"/>
                            <w:rPr>
                              <w:color w:val="4472C4" w:themeColor="accent1"/>
                              <w:sz w:val="40"/>
                              <w:szCs w:val="40"/>
                            </w:rPr>
                          </w:pPr>
                          <w:sdt>
                            <w:sdtPr>
                              <w:rPr>
                                <w:color w:val="4472C4" w:themeColor="accent1"/>
                                <w:sz w:val="40"/>
                                <w:szCs w:val="40"/>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BE3A80">
                                <w:rPr>
                                  <w:color w:val="4472C4" w:themeColor="accent1"/>
                                  <w:sz w:val="40"/>
                                  <w:szCs w:val="40"/>
                                </w:rPr>
                                <w:t>BENSON BECHEMAYOR</w:t>
                              </w:r>
                            </w:sdtContent>
                          </w:sdt>
                        </w:p>
                        <w:p w14:paraId="2C26BBAE" w14:textId="4B272C2A" w:rsidR="00BE3A80" w:rsidRPr="00BE3A80" w:rsidRDefault="00BE3A80">
                          <w:pPr>
                            <w:pStyle w:val="NoSpacing"/>
                            <w:rPr>
                              <w:color w:val="595959" w:themeColor="text1" w:themeTint="A6"/>
                              <w:sz w:val="28"/>
                              <w:szCs w:val="28"/>
                            </w:rPr>
                          </w:pPr>
                          <w:r w:rsidRPr="00BE3A80">
                            <w:rPr>
                              <w:color w:val="595959" w:themeColor="text1" w:themeTint="A6"/>
                              <w:sz w:val="28"/>
                              <w:szCs w:val="28"/>
                            </w:rPr>
                            <w:t>STUDENT NR: 1909011</w:t>
                          </w:r>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58D50EC4" wp14:editId="502BDDF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48B6AE9" w14:textId="44FCD5E8" w:rsidR="00BE3A80" w:rsidRPr="00BE3A80" w:rsidRDefault="00BE3A80" w:rsidP="00BE3A80">
                                <w:pPr>
                                  <w:pStyle w:val="NoSpacing"/>
                                  <w:jc w:val="center"/>
                                  <w:rPr>
                                    <w:rFonts w:asciiTheme="majorHAnsi" w:eastAsiaTheme="majorEastAsia" w:hAnsiTheme="majorHAnsi" w:cstheme="majorBidi"/>
                                    <w:b/>
                                    <w:bCs/>
                                    <w:color w:val="262626" w:themeColor="text1" w:themeTint="D9"/>
                                    <w:sz w:val="72"/>
                                  </w:rPr>
                                </w:pPr>
                                <w:sdt>
                                  <w:sdtPr>
                                    <w:rPr>
                                      <w:rFonts w:asciiTheme="majorHAnsi" w:eastAsiaTheme="majorEastAsia" w:hAnsiTheme="majorHAnsi" w:cstheme="majorBidi"/>
                                      <w:b/>
                                      <w:bCs/>
                                      <w:color w:val="262626" w:themeColor="text1" w:themeTint="D9"/>
                                      <w:sz w:val="44"/>
                                      <w:szCs w:val="44"/>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BE3A80">
                                      <w:rPr>
                                        <w:rFonts w:asciiTheme="majorHAnsi" w:eastAsiaTheme="majorEastAsia" w:hAnsiTheme="majorHAnsi" w:cstheme="majorBidi"/>
                                        <w:b/>
                                        <w:bCs/>
                                        <w:color w:val="262626" w:themeColor="text1" w:themeTint="D9"/>
                                        <w:sz w:val="44"/>
                                        <w:szCs w:val="44"/>
                                      </w:rPr>
                                      <w:t>DEVELOPING WORPLACE CRITICAL THINKING</w:t>
                                    </w:r>
                                  </w:sdtContent>
                                </w:sdt>
                              </w:p>
                              <w:p w14:paraId="7391207E" w14:textId="602B0EEC" w:rsidR="00BE3A80" w:rsidRDefault="00BE3A80" w:rsidP="00BE3A80">
                                <w:pPr>
                                  <w:spacing w:before="120"/>
                                  <w:jc w:val="center"/>
                                  <w:rPr>
                                    <w:b/>
                                    <w:bCs/>
                                    <w:color w:val="404040" w:themeColor="text1" w:themeTint="BF"/>
                                    <w:sz w:val="36"/>
                                    <w:szCs w:val="36"/>
                                  </w:rPr>
                                </w:pPr>
                                <w:sdt>
                                  <w:sdtPr>
                                    <w:rPr>
                                      <w:b/>
                                      <w:bCs/>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Pr="00BE3A80">
                                      <w:rPr>
                                        <w:b/>
                                        <w:bCs/>
                                        <w:color w:val="404040" w:themeColor="text1" w:themeTint="BF"/>
                                        <w:sz w:val="36"/>
                                        <w:szCs w:val="36"/>
                                      </w:rPr>
                                      <w:t xml:space="preserve">     </w:t>
                                    </w:r>
                                  </w:sdtContent>
                                </w:sdt>
                                <w:r w:rsidRPr="00BE3A80">
                                  <w:rPr>
                                    <w:b/>
                                    <w:bCs/>
                                    <w:color w:val="404040" w:themeColor="text1" w:themeTint="BF"/>
                                    <w:sz w:val="36"/>
                                    <w:szCs w:val="36"/>
                                  </w:rPr>
                                  <w:t>BMSW 5101</w:t>
                                </w:r>
                              </w:p>
                              <w:p w14:paraId="6EE869E5" w14:textId="2E0709A4" w:rsidR="00BE3A80" w:rsidRPr="00BE3A80" w:rsidRDefault="00BE3A80" w:rsidP="00BE3A80">
                                <w:pPr>
                                  <w:spacing w:before="120"/>
                                  <w:jc w:val="center"/>
                                  <w:rPr>
                                    <w:b/>
                                    <w:bCs/>
                                    <w:color w:val="404040" w:themeColor="text1" w:themeTint="BF"/>
                                    <w:sz w:val="28"/>
                                    <w:szCs w:val="28"/>
                                  </w:rPr>
                                </w:pPr>
                                <w:r>
                                  <w:rPr>
                                    <w:b/>
                                    <w:bCs/>
                                    <w:color w:val="404040" w:themeColor="text1" w:themeTint="BF"/>
                                    <w:sz w:val="36"/>
                                    <w:szCs w:val="36"/>
                                  </w:rPr>
                                  <w:t>LECTURER: WINIFRED SORIBE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58D50EC4"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048B6AE9" w14:textId="44FCD5E8" w:rsidR="00BE3A80" w:rsidRPr="00BE3A80" w:rsidRDefault="00BE3A80" w:rsidP="00BE3A80">
                          <w:pPr>
                            <w:pStyle w:val="NoSpacing"/>
                            <w:jc w:val="center"/>
                            <w:rPr>
                              <w:rFonts w:asciiTheme="majorHAnsi" w:eastAsiaTheme="majorEastAsia" w:hAnsiTheme="majorHAnsi" w:cstheme="majorBidi"/>
                              <w:b/>
                              <w:bCs/>
                              <w:color w:val="262626" w:themeColor="text1" w:themeTint="D9"/>
                              <w:sz w:val="72"/>
                            </w:rPr>
                          </w:pPr>
                          <w:sdt>
                            <w:sdtPr>
                              <w:rPr>
                                <w:rFonts w:asciiTheme="majorHAnsi" w:eastAsiaTheme="majorEastAsia" w:hAnsiTheme="majorHAnsi" w:cstheme="majorBidi"/>
                                <w:b/>
                                <w:bCs/>
                                <w:color w:val="262626" w:themeColor="text1" w:themeTint="D9"/>
                                <w:sz w:val="44"/>
                                <w:szCs w:val="44"/>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BE3A80">
                                <w:rPr>
                                  <w:rFonts w:asciiTheme="majorHAnsi" w:eastAsiaTheme="majorEastAsia" w:hAnsiTheme="majorHAnsi" w:cstheme="majorBidi"/>
                                  <w:b/>
                                  <w:bCs/>
                                  <w:color w:val="262626" w:themeColor="text1" w:themeTint="D9"/>
                                  <w:sz w:val="44"/>
                                  <w:szCs w:val="44"/>
                                </w:rPr>
                                <w:t>DEVELOPING WORPLACE CRITICAL THINKING</w:t>
                              </w:r>
                            </w:sdtContent>
                          </w:sdt>
                        </w:p>
                        <w:p w14:paraId="7391207E" w14:textId="602B0EEC" w:rsidR="00BE3A80" w:rsidRDefault="00BE3A80" w:rsidP="00BE3A80">
                          <w:pPr>
                            <w:spacing w:before="120"/>
                            <w:jc w:val="center"/>
                            <w:rPr>
                              <w:b/>
                              <w:bCs/>
                              <w:color w:val="404040" w:themeColor="text1" w:themeTint="BF"/>
                              <w:sz w:val="36"/>
                              <w:szCs w:val="36"/>
                            </w:rPr>
                          </w:pPr>
                          <w:sdt>
                            <w:sdtPr>
                              <w:rPr>
                                <w:b/>
                                <w:bCs/>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Pr="00BE3A80">
                                <w:rPr>
                                  <w:b/>
                                  <w:bCs/>
                                  <w:color w:val="404040" w:themeColor="text1" w:themeTint="BF"/>
                                  <w:sz w:val="36"/>
                                  <w:szCs w:val="36"/>
                                </w:rPr>
                                <w:t xml:space="preserve">     </w:t>
                              </w:r>
                            </w:sdtContent>
                          </w:sdt>
                          <w:r w:rsidRPr="00BE3A80">
                            <w:rPr>
                              <w:b/>
                              <w:bCs/>
                              <w:color w:val="404040" w:themeColor="text1" w:themeTint="BF"/>
                              <w:sz w:val="36"/>
                              <w:szCs w:val="36"/>
                            </w:rPr>
                            <w:t>BMSW 5101</w:t>
                          </w:r>
                        </w:p>
                        <w:p w14:paraId="6EE869E5" w14:textId="2E0709A4" w:rsidR="00BE3A80" w:rsidRPr="00BE3A80" w:rsidRDefault="00BE3A80" w:rsidP="00BE3A80">
                          <w:pPr>
                            <w:spacing w:before="120"/>
                            <w:jc w:val="center"/>
                            <w:rPr>
                              <w:b/>
                              <w:bCs/>
                              <w:color w:val="404040" w:themeColor="text1" w:themeTint="BF"/>
                              <w:sz w:val="28"/>
                              <w:szCs w:val="28"/>
                            </w:rPr>
                          </w:pPr>
                          <w:r>
                            <w:rPr>
                              <w:b/>
                              <w:bCs/>
                              <w:color w:val="404040" w:themeColor="text1" w:themeTint="BF"/>
                              <w:sz w:val="36"/>
                              <w:szCs w:val="36"/>
                            </w:rPr>
                            <w:t>LECTURER: WINIFRED SORIBE</w:t>
                          </w:r>
                        </w:p>
                      </w:txbxContent>
                    </v:textbox>
                    <w10:wrap anchorx="page" anchory="page"/>
                  </v:shape>
                </w:pict>
              </mc:Fallback>
            </mc:AlternateContent>
          </w:r>
        </w:p>
        <w:p w14:paraId="35118745" w14:textId="375C736B" w:rsidR="00BE3A80" w:rsidRDefault="00BE3A80">
          <w:pPr>
            <w:autoSpaceDN/>
            <w:spacing w:line="259" w:lineRule="auto"/>
            <w:textAlignment w:val="auto"/>
          </w:pPr>
          <w:r>
            <w:br w:type="page"/>
          </w:r>
        </w:p>
      </w:sdtContent>
    </w:sdt>
    <w:p w14:paraId="2F133D3A" w14:textId="3A7EFF36" w:rsidR="00D36502" w:rsidRDefault="00D36502" w:rsidP="00D36502">
      <w:pPr>
        <w:pStyle w:val="Listenabsatz"/>
        <w:spacing w:line="360" w:lineRule="auto"/>
        <w:ind w:left="0"/>
        <w:jc w:val="both"/>
        <w:rPr>
          <w:rFonts w:cs="Calibri"/>
          <w:b/>
          <w:bCs/>
          <w:i/>
          <w:iCs/>
          <w:sz w:val="28"/>
          <w:szCs w:val="28"/>
        </w:rPr>
      </w:pPr>
      <w:r>
        <w:rPr>
          <w:rFonts w:cs="Calibri"/>
          <w:b/>
          <w:bCs/>
          <w:i/>
          <w:iCs/>
          <w:sz w:val="28"/>
          <w:szCs w:val="28"/>
        </w:rPr>
        <w:lastRenderedPageBreak/>
        <w:t xml:space="preserve">Chapter 1. </w:t>
      </w:r>
    </w:p>
    <w:p w14:paraId="1020B543" w14:textId="77777777" w:rsidR="00D36502" w:rsidRDefault="00D36502" w:rsidP="00D36502">
      <w:pPr>
        <w:pStyle w:val="Listenabsatz"/>
        <w:spacing w:line="360" w:lineRule="auto"/>
        <w:jc w:val="both"/>
        <w:rPr>
          <w:rFonts w:cs="Calibri"/>
          <w:b/>
          <w:bCs/>
          <w:i/>
          <w:iCs/>
          <w:sz w:val="28"/>
          <w:szCs w:val="28"/>
        </w:rPr>
      </w:pPr>
      <w:r>
        <w:rPr>
          <w:rFonts w:cs="Calibri"/>
          <w:b/>
          <w:bCs/>
          <w:i/>
          <w:iCs/>
          <w:sz w:val="28"/>
          <w:szCs w:val="28"/>
        </w:rPr>
        <w:t>Executive Summary:</w:t>
      </w:r>
    </w:p>
    <w:p w14:paraId="51D680FD" w14:textId="77777777" w:rsidR="00D36502" w:rsidRDefault="00D36502" w:rsidP="00D36502">
      <w:pPr>
        <w:pStyle w:val="Listenabsatz"/>
        <w:spacing w:line="360" w:lineRule="auto"/>
        <w:jc w:val="both"/>
        <w:rPr>
          <w:rFonts w:cs="Calibri"/>
          <w:sz w:val="28"/>
          <w:szCs w:val="28"/>
        </w:rPr>
      </w:pPr>
      <w:r>
        <w:rPr>
          <w:rFonts w:cs="Calibri"/>
          <w:sz w:val="28"/>
          <w:szCs w:val="28"/>
        </w:rPr>
        <w:t xml:space="preserve">This report focuses on Google. Google is a search engine that searches the internet webpages through given words or sentences. It necessitates the search of information a person is looking for from the World Wide Web. According to </w:t>
      </w:r>
      <w:proofErr w:type="spellStart"/>
      <w:r>
        <w:rPr>
          <w:rFonts w:cs="Calibri"/>
          <w:sz w:val="28"/>
          <w:szCs w:val="28"/>
        </w:rPr>
        <w:t>Websearch</w:t>
      </w:r>
      <w:proofErr w:type="spellEnd"/>
      <w:r>
        <w:rPr>
          <w:rFonts w:cs="Calibri"/>
          <w:sz w:val="28"/>
          <w:szCs w:val="28"/>
        </w:rPr>
        <w:t>, (2005). “Google is the most instrumental search engine on the web, and it has standards that others try to follow, but yet without success”.</w:t>
      </w:r>
    </w:p>
    <w:p w14:paraId="2D1F45D9" w14:textId="77777777" w:rsidR="00D36502" w:rsidRDefault="00D36502" w:rsidP="00D36502">
      <w:pPr>
        <w:pStyle w:val="Listenabsatz"/>
        <w:spacing w:line="360" w:lineRule="auto"/>
        <w:jc w:val="both"/>
        <w:rPr>
          <w:rFonts w:cs="Calibri"/>
          <w:sz w:val="28"/>
          <w:szCs w:val="28"/>
        </w:rPr>
      </w:pPr>
      <w:r>
        <w:rPr>
          <w:rFonts w:cs="Calibri"/>
          <w:sz w:val="28"/>
          <w:szCs w:val="28"/>
        </w:rPr>
        <w:t xml:space="preserve">Google was launched in 1998, and since then the corporation has grown so rapidly and has gained great multi-national standing that it is second to none. According to </w:t>
      </w:r>
      <w:proofErr w:type="spellStart"/>
      <w:r>
        <w:rPr>
          <w:rFonts w:cs="Calibri"/>
          <w:sz w:val="28"/>
          <w:szCs w:val="28"/>
        </w:rPr>
        <w:t>Websearch</w:t>
      </w:r>
      <w:proofErr w:type="spellEnd"/>
      <w:r>
        <w:rPr>
          <w:rFonts w:cs="Calibri"/>
          <w:sz w:val="28"/>
          <w:szCs w:val="28"/>
        </w:rPr>
        <w:t>, (2005). “The company has grown so quickly through mouth-to-mouth propaganda and regular web users who discover the tool and are pleased with the result gained from the tool”.</w:t>
      </w:r>
    </w:p>
    <w:p w14:paraId="23C76ACE" w14:textId="77777777" w:rsidR="00D36502" w:rsidRDefault="00D36502" w:rsidP="00D36502">
      <w:pPr>
        <w:pStyle w:val="Listenabsatz"/>
        <w:spacing w:line="360" w:lineRule="auto"/>
        <w:jc w:val="both"/>
        <w:rPr>
          <w:rFonts w:cs="Calibri"/>
          <w:sz w:val="28"/>
          <w:szCs w:val="28"/>
        </w:rPr>
      </w:pPr>
      <w:r>
        <w:rPr>
          <w:rFonts w:cs="Calibri"/>
          <w:sz w:val="28"/>
          <w:szCs w:val="28"/>
        </w:rPr>
        <w:t xml:space="preserve">The search engine google is universally accepted and is being used by people all over the world. It provides answers to all questions irrespective of the language used by its users. According to </w:t>
      </w:r>
      <w:proofErr w:type="spellStart"/>
      <w:r>
        <w:rPr>
          <w:rFonts w:cs="Calibri"/>
          <w:sz w:val="28"/>
          <w:szCs w:val="28"/>
        </w:rPr>
        <w:t>Websearch</w:t>
      </w:r>
      <w:proofErr w:type="spellEnd"/>
      <w:r>
        <w:rPr>
          <w:rFonts w:cs="Calibri"/>
          <w:sz w:val="28"/>
          <w:szCs w:val="28"/>
        </w:rPr>
        <w:t>, (2005). Google exceptional search power is so dominant that google now owns more than 50% of the global search shares”.</w:t>
      </w:r>
    </w:p>
    <w:p w14:paraId="34591390" w14:textId="77777777" w:rsidR="00D36502" w:rsidRDefault="00D36502" w:rsidP="00D36502">
      <w:pPr>
        <w:pStyle w:val="Listenabsatz"/>
        <w:spacing w:line="360" w:lineRule="auto"/>
        <w:ind w:left="0"/>
        <w:jc w:val="both"/>
        <w:rPr>
          <w:rFonts w:cs="Calibri"/>
          <w:sz w:val="28"/>
          <w:szCs w:val="28"/>
        </w:rPr>
      </w:pPr>
      <w:r>
        <w:rPr>
          <w:rFonts w:cs="Calibri"/>
          <w:sz w:val="28"/>
          <w:szCs w:val="28"/>
        </w:rPr>
        <w:t xml:space="preserve">According to Google, (2005). “Google serves three market segments: The end user, the advertisers, and the partner websites”. However, google does not charge it users for the searches they carried out through its platform, but do collect a fee for each advertisement the user clicks on. Google’s future objective is to deliver advertising technology and develop tracking mechanisms that enables its users to search and access larger databases. Google hopes to keep leading expansion through its workforce and anticipate growth to maintain its </w:t>
      </w:r>
      <w:r>
        <w:rPr>
          <w:rFonts w:cs="Calibri"/>
          <w:sz w:val="28"/>
          <w:szCs w:val="28"/>
        </w:rPr>
        <w:lastRenderedPageBreak/>
        <w:t>leadership in the international market as it develops new products. Through the expansion of its workforce google hopes to maintain its lead in advertising technology for a long term.  Googles’ organisational structure is functional, and it also includes geographical organisational structures as well. Google’s organisational culture is to promote innovation, organise worldwide information and make it universally accessible in all languages.</w:t>
      </w:r>
    </w:p>
    <w:p w14:paraId="58505407" w14:textId="77777777" w:rsidR="00D36502" w:rsidRDefault="00D36502" w:rsidP="00D36502">
      <w:pPr>
        <w:pStyle w:val="Listenabsatz"/>
        <w:spacing w:line="360" w:lineRule="auto"/>
        <w:ind w:left="0"/>
        <w:jc w:val="both"/>
        <w:rPr>
          <w:rFonts w:cs="Calibri"/>
          <w:b/>
          <w:bCs/>
          <w:i/>
          <w:iCs/>
          <w:sz w:val="28"/>
          <w:szCs w:val="28"/>
        </w:rPr>
      </w:pPr>
    </w:p>
    <w:p w14:paraId="1CB46CC8" w14:textId="77777777" w:rsidR="00D36502" w:rsidRDefault="00D36502" w:rsidP="00D36502">
      <w:pPr>
        <w:pStyle w:val="Listenabsatz"/>
        <w:spacing w:line="360" w:lineRule="auto"/>
        <w:ind w:left="0"/>
        <w:jc w:val="both"/>
        <w:rPr>
          <w:rFonts w:cs="Calibri"/>
          <w:b/>
          <w:bCs/>
          <w:i/>
          <w:iCs/>
          <w:sz w:val="28"/>
          <w:szCs w:val="28"/>
        </w:rPr>
      </w:pPr>
    </w:p>
    <w:p w14:paraId="50BDFF22" w14:textId="77777777" w:rsidR="00D36502" w:rsidRDefault="00D36502" w:rsidP="00D36502">
      <w:pPr>
        <w:pStyle w:val="Listenabsatz"/>
        <w:spacing w:line="360" w:lineRule="auto"/>
        <w:ind w:left="0"/>
        <w:jc w:val="both"/>
        <w:rPr>
          <w:rFonts w:cs="Calibri"/>
          <w:b/>
          <w:bCs/>
          <w:i/>
          <w:iCs/>
          <w:sz w:val="28"/>
          <w:szCs w:val="28"/>
        </w:rPr>
      </w:pPr>
    </w:p>
    <w:p w14:paraId="23F1AA53" w14:textId="77777777" w:rsidR="00D36502" w:rsidRDefault="00D36502" w:rsidP="00D36502">
      <w:pPr>
        <w:pStyle w:val="Listenabsatz"/>
        <w:spacing w:line="360" w:lineRule="auto"/>
        <w:ind w:left="0"/>
        <w:jc w:val="both"/>
        <w:rPr>
          <w:rFonts w:cs="Calibri"/>
          <w:b/>
          <w:bCs/>
          <w:i/>
          <w:iCs/>
          <w:sz w:val="28"/>
          <w:szCs w:val="28"/>
        </w:rPr>
      </w:pPr>
    </w:p>
    <w:p w14:paraId="091FE602" w14:textId="77777777" w:rsidR="00D36502" w:rsidRDefault="00D36502" w:rsidP="00D36502">
      <w:pPr>
        <w:pStyle w:val="Listenabsatz"/>
        <w:spacing w:line="360" w:lineRule="auto"/>
        <w:ind w:left="0"/>
        <w:jc w:val="both"/>
        <w:rPr>
          <w:rFonts w:cs="Calibri"/>
          <w:b/>
          <w:bCs/>
          <w:i/>
          <w:iCs/>
          <w:sz w:val="28"/>
          <w:szCs w:val="28"/>
        </w:rPr>
      </w:pPr>
    </w:p>
    <w:p w14:paraId="27C78284" w14:textId="77777777" w:rsidR="00D36502" w:rsidRDefault="00D36502" w:rsidP="00D36502">
      <w:pPr>
        <w:pStyle w:val="Listenabsatz"/>
        <w:spacing w:line="360" w:lineRule="auto"/>
        <w:ind w:left="0"/>
        <w:jc w:val="both"/>
        <w:rPr>
          <w:rFonts w:cs="Calibri"/>
          <w:b/>
          <w:bCs/>
          <w:i/>
          <w:iCs/>
          <w:sz w:val="28"/>
          <w:szCs w:val="28"/>
        </w:rPr>
      </w:pPr>
    </w:p>
    <w:p w14:paraId="2BE6C6BD" w14:textId="77777777" w:rsidR="00D36502" w:rsidRDefault="00D36502" w:rsidP="00D36502">
      <w:pPr>
        <w:pStyle w:val="Listenabsatz"/>
        <w:spacing w:line="360" w:lineRule="auto"/>
        <w:ind w:left="0"/>
        <w:jc w:val="both"/>
        <w:rPr>
          <w:rFonts w:cs="Calibri"/>
          <w:b/>
          <w:bCs/>
          <w:i/>
          <w:iCs/>
          <w:sz w:val="28"/>
          <w:szCs w:val="28"/>
        </w:rPr>
      </w:pPr>
    </w:p>
    <w:p w14:paraId="4F6310C2" w14:textId="77777777" w:rsidR="00D36502" w:rsidRDefault="00D36502" w:rsidP="00D36502">
      <w:pPr>
        <w:pStyle w:val="Listenabsatz"/>
        <w:spacing w:line="360" w:lineRule="auto"/>
        <w:ind w:left="0"/>
        <w:jc w:val="both"/>
        <w:rPr>
          <w:rFonts w:cs="Calibri"/>
          <w:b/>
          <w:bCs/>
          <w:i/>
          <w:iCs/>
          <w:sz w:val="28"/>
          <w:szCs w:val="28"/>
        </w:rPr>
      </w:pPr>
    </w:p>
    <w:p w14:paraId="2686C2FC" w14:textId="77777777" w:rsidR="00D36502" w:rsidRDefault="00D36502" w:rsidP="00D36502">
      <w:pPr>
        <w:pStyle w:val="Listenabsatz"/>
        <w:spacing w:line="360" w:lineRule="auto"/>
        <w:ind w:left="0"/>
        <w:jc w:val="both"/>
        <w:rPr>
          <w:rFonts w:cs="Calibri"/>
          <w:b/>
          <w:bCs/>
          <w:i/>
          <w:iCs/>
          <w:sz w:val="28"/>
          <w:szCs w:val="28"/>
        </w:rPr>
      </w:pPr>
    </w:p>
    <w:p w14:paraId="1AF31597" w14:textId="77777777" w:rsidR="00D36502" w:rsidRDefault="00D36502" w:rsidP="00D36502">
      <w:pPr>
        <w:pStyle w:val="Listenabsatz"/>
        <w:spacing w:line="360" w:lineRule="auto"/>
        <w:ind w:left="0"/>
        <w:jc w:val="both"/>
        <w:rPr>
          <w:rFonts w:cs="Calibri"/>
          <w:b/>
          <w:bCs/>
          <w:i/>
          <w:iCs/>
          <w:sz w:val="28"/>
          <w:szCs w:val="28"/>
        </w:rPr>
      </w:pPr>
    </w:p>
    <w:p w14:paraId="7A9005BD" w14:textId="77777777" w:rsidR="00D36502" w:rsidRDefault="00D36502" w:rsidP="00D36502">
      <w:pPr>
        <w:pStyle w:val="Listenabsatz"/>
        <w:spacing w:line="360" w:lineRule="auto"/>
        <w:ind w:left="0"/>
        <w:jc w:val="both"/>
        <w:rPr>
          <w:rFonts w:cs="Calibri"/>
          <w:b/>
          <w:bCs/>
          <w:i/>
          <w:iCs/>
          <w:sz w:val="28"/>
          <w:szCs w:val="28"/>
        </w:rPr>
      </w:pPr>
    </w:p>
    <w:p w14:paraId="0239133C" w14:textId="77777777" w:rsidR="00D36502" w:rsidRDefault="00D36502" w:rsidP="00D36502">
      <w:pPr>
        <w:pStyle w:val="Listenabsatz"/>
        <w:spacing w:line="360" w:lineRule="auto"/>
        <w:ind w:left="0"/>
        <w:jc w:val="both"/>
        <w:rPr>
          <w:rFonts w:cs="Calibri"/>
          <w:b/>
          <w:bCs/>
          <w:i/>
          <w:iCs/>
          <w:sz w:val="28"/>
          <w:szCs w:val="28"/>
        </w:rPr>
      </w:pPr>
    </w:p>
    <w:p w14:paraId="62A383BE" w14:textId="77777777" w:rsidR="00D36502" w:rsidRDefault="00D36502" w:rsidP="00D36502">
      <w:pPr>
        <w:pStyle w:val="Listenabsatz"/>
        <w:spacing w:line="360" w:lineRule="auto"/>
        <w:ind w:left="0"/>
        <w:jc w:val="both"/>
        <w:rPr>
          <w:rFonts w:cs="Calibri"/>
          <w:b/>
          <w:bCs/>
          <w:i/>
          <w:iCs/>
          <w:sz w:val="28"/>
          <w:szCs w:val="28"/>
        </w:rPr>
      </w:pPr>
    </w:p>
    <w:p w14:paraId="3601EA8A" w14:textId="77777777" w:rsidR="00D36502" w:rsidRDefault="00D36502" w:rsidP="00D36502">
      <w:pPr>
        <w:pStyle w:val="Listenabsatz"/>
        <w:spacing w:line="360" w:lineRule="auto"/>
        <w:ind w:left="0"/>
        <w:jc w:val="both"/>
        <w:rPr>
          <w:rFonts w:cs="Calibri"/>
          <w:b/>
          <w:bCs/>
          <w:i/>
          <w:iCs/>
          <w:sz w:val="28"/>
          <w:szCs w:val="28"/>
        </w:rPr>
      </w:pPr>
    </w:p>
    <w:p w14:paraId="028F8ACD" w14:textId="77777777" w:rsidR="00D36502" w:rsidRDefault="00D36502" w:rsidP="00D36502">
      <w:pPr>
        <w:pStyle w:val="Listenabsatz"/>
        <w:spacing w:line="360" w:lineRule="auto"/>
        <w:ind w:left="0"/>
        <w:jc w:val="both"/>
        <w:rPr>
          <w:rFonts w:cs="Calibri"/>
          <w:b/>
          <w:bCs/>
          <w:i/>
          <w:iCs/>
          <w:sz w:val="28"/>
          <w:szCs w:val="28"/>
        </w:rPr>
      </w:pPr>
    </w:p>
    <w:p w14:paraId="57CC85B5" w14:textId="77777777" w:rsidR="00D36502" w:rsidRDefault="00D36502" w:rsidP="00D36502">
      <w:pPr>
        <w:pStyle w:val="Listenabsatz"/>
        <w:spacing w:line="360" w:lineRule="auto"/>
        <w:ind w:left="0"/>
        <w:jc w:val="both"/>
        <w:rPr>
          <w:rFonts w:cs="Calibri"/>
          <w:b/>
          <w:bCs/>
          <w:i/>
          <w:iCs/>
          <w:sz w:val="28"/>
          <w:szCs w:val="28"/>
        </w:rPr>
      </w:pPr>
    </w:p>
    <w:p w14:paraId="5C32432D" w14:textId="77777777" w:rsidR="00D36502" w:rsidRDefault="00D36502" w:rsidP="00D36502">
      <w:pPr>
        <w:pStyle w:val="Listenabsatz"/>
        <w:spacing w:line="360" w:lineRule="auto"/>
        <w:ind w:left="0"/>
        <w:jc w:val="both"/>
        <w:rPr>
          <w:rFonts w:cs="Calibri"/>
          <w:b/>
          <w:bCs/>
          <w:i/>
          <w:iCs/>
          <w:sz w:val="28"/>
          <w:szCs w:val="28"/>
        </w:rPr>
      </w:pPr>
      <w:r>
        <w:rPr>
          <w:rFonts w:cs="Calibri"/>
          <w:b/>
          <w:bCs/>
          <w:i/>
          <w:iCs/>
          <w:sz w:val="28"/>
          <w:szCs w:val="28"/>
        </w:rPr>
        <w:lastRenderedPageBreak/>
        <w:t>Table of Content:</w:t>
      </w:r>
    </w:p>
    <w:p w14:paraId="0F47FEB3" w14:textId="77777777" w:rsidR="00D36502" w:rsidRDefault="00D36502" w:rsidP="00D36502">
      <w:pPr>
        <w:pStyle w:val="Listenabsatz"/>
        <w:spacing w:line="360" w:lineRule="auto"/>
        <w:ind w:left="0"/>
        <w:jc w:val="both"/>
        <w:rPr>
          <w:rFonts w:cs="Calibri"/>
          <w:sz w:val="24"/>
          <w:szCs w:val="24"/>
        </w:rPr>
      </w:pPr>
    </w:p>
    <w:p w14:paraId="5802DB56" w14:textId="77777777" w:rsidR="00D36502" w:rsidRDefault="00D36502" w:rsidP="00D36502">
      <w:pPr>
        <w:pStyle w:val="Listenabsatz"/>
        <w:spacing w:line="360" w:lineRule="auto"/>
        <w:ind w:left="0"/>
        <w:jc w:val="both"/>
        <w:rPr>
          <w:rFonts w:cs="Calibri"/>
          <w:sz w:val="24"/>
          <w:szCs w:val="24"/>
        </w:rPr>
      </w:pPr>
      <w:r>
        <w:rPr>
          <w:rFonts w:cs="Calibri"/>
          <w:sz w:val="24"/>
          <w:szCs w:val="24"/>
        </w:rPr>
        <w:t>Chapter 1</w:t>
      </w:r>
      <w:r>
        <w:rPr>
          <w:rFonts w:cs="Calibri"/>
          <w:sz w:val="24"/>
          <w:szCs w:val="24"/>
        </w:rPr>
        <w:tab/>
        <w:t>Executive Summary……………………………………………………………………………… 1</w:t>
      </w:r>
    </w:p>
    <w:p w14:paraId="00A568EF" w14:textId="77777777" w:rsidR="00D36502" w:rsidRDefault="00D36502" w:rsidP="00D36502">
      <w:pPr>
        <w:pStyle w:val="Listenabsatz"/>
        <w:spacing w:line="360" w:lineRule="auto"/>
        <w:ind w:left="0"/>
        <w:jc w:val="both"/>
        <w:rPr>
          <w:rFonts w:cs="Calibri"/>
          <w:sz w:val="24"/>
          <w:szCs w:val="24"/>
        </w:rPr>
      </w:pPr>
      <w:r>
        <w:rPr>
          <w:rFonts w:cs="Calibri"/>
          <w:sz w:val="24"/>
          <w:szCs w:val="24"/>
        </w:rPr>
        <w:t xml:space="preserve">Chapter 2 </w:t>
      </w:r>
      <w:r>
        <w:rPr>
          <w:rFonts w:cs="Calibri"/>
          <w:sz w:val="24"/>
          <w:szCs w:val="24"/>
        </w:rPr>
        <w:tab/>
        <w:t>Introduction…………………………………………………………………………………………. 5</w:t>
      </w:r>
    </w:p>
    <w:p w14:paraId="64B74182" w14:textId="77777777" w:rsidR="00D36502" w:rsidRDefault="00D36502" w:rsidP="00D36502">
      <w:pPr>
        <w:pStyle w:val="Listenabsatz"/>
        <w:spacing w:line="360" w:lineRule="auto"/>
        <w:ind w:left="0"/>
        <w:jc w:val="both"/>
        <w:rPr>
          <w:rFonts w:cs="Calibri"/>
          <w:sz w:val="24"/>
          <w:szCs w:val="24"/>
        </w:rPr>
      </w:pPr>
      <w:r>
        <w:rPr>
          <w:rFonts w:cs="Calibri"/>
          <w:sz w:val="24"/>
          <w:szCs w:val="24"/>
        </w:rPr>
        <w:t xml:space="preserve">Chapter 3 </w:t>
      </w:r>
      <w:r>
        <w:rPr>
          <w:rFonts w:cs="Calibri"/>
          <w:sz w:val="24"/>
          <w:szCs w:val="24"/>
        </w:rPr>
        <w:tab/>
        <w:t>Google’s Beliefs, Attitudes and Value Systems (Culture)………………………. 6</w:t>
      </w:r>
    </w:p>
    <w:p w14:paraId="65590A44" w14:textId="77777777" w:rsidR="00D36502" w:rsidRDefault="00D36502" w:rsidP="00D36502">
      <w:pPr>
        <w:pStyle w:val="Listenabsatz"/>
        <w:spacing w:line="360" w:lineRule="auto"/>
        <w:ind w:left="0"/>
        <w:jc w:val="both"/>
        <w:rPr>
          <w:rFonts w:cs="Calibri"/>
          <w:sz w:val="24"/>
          <w:szCs w:val="24"/>
        </w:rPr>
      </w:pPr>
      <w:r>
        <w:rPr>
          <w:rFonts w:cs="Calibri"/>
          <w:sz w:val="24"/>
          <w:szCs w:val="24"/>
        </w:rPr>
        <w:t xml:space="preserve">Chapter 4 </w:t>
      </w:r>
      <w:r>
        <w:rPr>
          <w:rFonts w:cs="Calibri"/>
          <w:sz w:val="24"/>
          <w:szCs w:val="24"/>
        </w:rPr>
        <w:tab/>
        <w:t>Management Systems………………………………………………………………………….10</w:t>
      </w:r>
    </w:p>
    <w:p w14:paraId="23EBC98B" w14:textId="77777777" w:rsidR="00D36502" w:rsidRDefault="00D36502" w:rsidP="00D36502">
      <w:pPr>
        <w:pStyle w:val="Listenabsatz"/>
        <w:spacing w:line="360" w:lineRule="auto"/>
        <w:ind w:left="0"/>
        <w:jc w:val="both"/>
        <w:rPr>
          <w:rFonts w:cs="Calibri"/>
          <w:sz w:val="24"/>
          <w:szCs w:val="24"/>
        </w:rPr>
      </w:pPr>
      <w:r>
        <w:rPr>
          <w:rFonts w:cs="Calibri"/>
          <w:sz w:val="24"/>
          <w:szCs w:val="24"/>
        </w:rPr>
        <w:t>Chapter 5</w:t>
      </w:r>
      <w:r>
        <w:rPr>
          <w:rFonts w:cs="Calibri"/>
          <w:sz w:val="24"/>
          <w:szCs w:val="24"/>
        </w:rPr>
        <w:tab/>
        <w:t>Google’s Human Relationship Theory Post Covid-19…………………………… 14</w:t>
      </w:r>
    </w:p>
    <w:p w14:paraId="279F901F" w14:textId="77777777" w:rsidR="00D36502" w:rsidRDefault="00D36502" w:rsidP="00D36502">
      <w:pPr>
        <w:pStyle w:val="Listenabsatz"/>
        <w:spacing w:line="360" w:lineRule="auto"/>
        <w:ind w:left="0"/>
        <w:jc w:val="both"/>
        <w:rPr>
          <w:rFonts w:cs="Calibri"/>
          <w:sz w:val="24"/>
          <w:szCs w:val="24"/>
        </w:rPr>
      </w:pPr>
      <w:r>
        <w:rPr>
          <w:rFonts w:cs="Calibri"/>
          <w:sz w:val="24"/>
          <w:szCs w:val="24"/>
        </w:rPr>
        <w:t>Chapter 6</w:t>
      </w:r>
      <w:r>
        <w:rPr>
          <w:rFonts w:cs="Calibri"/>
          <w:sz w:val="24"/>
          <w:szCs w:val="24"/>
        </w:rPr>
        <w:tab/>
        <w:t>Evaluation of Google’s Applicable Theories Post Covid-19…………………… 16</w:t>
      </w:r>
    </w:p>
    <w:p w14:paraId="2F68B8B3" w14:textId="77777777" w:rsidR="00D36502" w:rsidRDefault="00D36502" w:rsidP="00D36502">
      <w:pPr>
        <w:pStyle w:val="Listenabsatz"/>
        <w:spacing w:line="360" w:lineRule="auto"/>
        <w:ind w:left="0"/>
        <w:jc w:val="both"/>
        <w:rPr>
          <w:rFonts w:cs="Calibri"/>
          <w:sz w:val="24"/>
          <w:szCs w:val="24"/>
        </w:rPr>
      </w:pPr>
      <w:r>
        <w:rPr>
          <w:rFonts w:cs="Calibri"/>
          <w:sz w:val="24"/>
          <w:szCs w:val="24"/>
        </w:rPr>
        <w:t xml:space="preserve">Chapter 7 </w:t>
      </w:r>
      <w:r>
        <w:rPr>
          <w:rFonts w:cs="Calibri"/>
          <w:sz w:val="24"/>
          <w:szCs w:val="24"/>
        </w:rPr>
        <w:tab/>
        <w:t>Recommendation to Google’s Organisational Changes post Covid-19....18</w:t>
      </w:r>
    </w:p>
    <w:p w14:paraId="5F8270C9" w14:textId="77777777" w:rsidR="00D36502" w:rsidRDefault="00D36502" w:rsidP="00D36502">
      <w:pPr>
        <w:pStyle w:val="Listenabsatz"/>
        <w:spacing w:line="360" w:lineRule="auto"/>
        <w:ind w:left="0"/>
        <w:jc w:val="both"/>
        <w:rPr>
          <w:rFonts w:cs="Calibri"/>
          <w:sz w:val="24"/>
          <w:szCs w:val="24"/>
        </w:rPr>
      </w:pPr>
      <w:r>
        <w:rPr>
          <w:rFonts w:cs="Calibri"/>
          <w:sz w:val="24"/>
          <w:szCs w:val="24"/>
        </w:rPr>
        <w:t>Chapter 8</w:t>
      </w:r>
      <w:r>
        <w:rPr>
          <w:rFonts w:cs="Calibri"/>
          <w:sz w:val="24"/>
          <w:szCs w:val="24"/>
        </w:rPr>
        <w:tab/>
        <w:t>Conclusion…………………………………………………………………………………………… 20</w:t>
      </w:r>
    </w:p>
    <w:p w14:paraId="2A2DACFB" w14:textId="77777777" w:rsidR="00D36502" w:rsidRDefault="00D36502" w:rsidP="00D36502">
      <w:pPr>
        <w:pStyle w:val="Listenabsatz"/>
        <w:spacing w:line="360" w:lineRule="auto"/>
        <w:ind w:left="0"/>
        <w:jc w:val="both"/>
        <w:rPr>
          <w:rFonts w:cs="Calibri"/>
          <w:sz w:val="24"/>
          <w:szCs w:val="24"/>
        </w:rPr>
      </w:pPr>
      <w:r>
        <w:rPr>
          <w:rFonts w:cs="Calibri"/>
          <w:sz w:val="24"/>
          <w:szCs w:val="24"/>
        </w:rPr>
        <w:t>Chapter 9</w:t>
      </w:r>
      <w:r>
        <w:rPr>
          <w:rFonts w:cs="Calibri"/>
          <w:sz w:val="24"/>
          <w:szCs w:val="24"/>
        </w:rPr>
        <w:tab/>
        <w:t>References…………………………………………………………………………………………… 21</w:t>
      </w:r>
    </w:p>
    <w:p w14:paraId="3551EA7B" w14:textId="77777777" w:rsidR="00D36502" w:rsidRDefault="00D36502" w:rsidP="00D36502">
      <w:pPr>
        <w:pStyle w:val="Listenabsatz"/>
        <w:spacing w:line="360" w:lineRule="auto"/>
        <w:ind w:left="0"/>
        <w:jc w:val="both"/>
        <w:rPr>
          <w:rFonts w:cs="Calibri"/>
          <w:sz w:val="28"/>
          <w:szCs w:val="28"/>
        </w:rPr>
      </w:pPr>
    </w:p>
    <w:p w14:paraId="229D4D99" w14:textId="77777777" w:rsidR="00D36502" w:rsidRDefault="00D36502" w:rsidP="00D36502">
      <w:pPr>
        <w:pStyle w:val="Listenabsatz"/>
        <w:spacing w:line="360" w:lineRule="auto"/>
        <w:ind w:left="0"/>
        <w:jc w:val="both"/>
        <w:rPr>
          <w:rFonts w:cs="Calibri"/>
          <w:b/>
          <w:bCs/>
          <w:i/>
          <w:iCs/>
          <w:sz w:val="28"/>
          <w:szCs w:val="28"/>
        </w:rPr>
      </w:pPr>
    </w:p>
    <w:p w14:paraId="07B6A30E" w14:textId="77777777" w:rsidR="00D36502" w:rsidRDefault="00D36502" w:rsidP="00D36502">
      <w:pPr>
        <w:pStyle w:val="Listenabsatz"/>
        <w:spacing w:line="360" w:lineRule="auto"/>
        <w:ind w:left="0"/>
        <w:jc w:val="both"/>
        <w:rPr>
          <w:rFonts w:cs="Calibri"/>
          <w:b/>
          <w:bCs/>
          <w:i/>
          <w:iCs/>
          <w:sz w:val="28"/>
          <w:szCs w:val="28"/>
        </w:rPr>
      </w:pPr>
    </w:p>
    <w:p w14:paraId="0499F39B" w14:textId="77777777" w:rsidR="00D36502" w:rsidRDefault="00D36502" w:rsidP="00D36502">
      <w:pPr>
        <w:pStyle w:val="Listenabsatz"/>
        <w:spacing w:line="360" w:lineRule="auto"/>
        <w:ind w:left="0"/>
        <w:jc w:val="both"/>
        <w:rPr>
          <w:rFonts w:cs="Calibri"/>
          <w:b/>
          <w:bCs/>
          <w:i/>
          <w:iCs/>
          <w:sz w:val="28"/>
          <w:szCs w:val="28"/>
        </w:rPr>
      </w:pPr>
    </w:p>
    <w:p w14:paraId="21233888" w14:textId="77777777" w:rsidR="00D36502" w:rsidRDefault="00D36502" w:rsidP="00D36502">
      <w:pPr>
        <w:pStyle w:val="Listenabsatz"/>
        <w:spacing w:line="360" w:lineRule="auto"/>
        <w:ind w:left="0"/>
        <w:jc w:val="both"/>
        <w:rPr>
          <w:rFonts w:cs="Calibri"/>
          <w:b/>
          <w:bCs/>
          <w:i/>
          <w:iCs/>
          <w:sz w:val="28"/>
          <w:szCs w:val="28"/>
        </w:rPr>
      </w:pPr>
    </w:p>
    <w:p w14:paraId="5F3C8E39" w14:textId="77777777" w:rsidR="00D36502" w:rsidRDefault="00D36502" w:rsidP="00D36502">
      <w:pPr>
        <w:pStyle w:val="Listenabsatz"/>
        <w:spacing w:line="360" w:lineRule="auto"/>
        <w:ind w:left="0"/>
        <w:jc w:val="both"/>
        <w:rPr>
          <w:rFonts w:cs="Calibri"/>
          <w:b/>
          <w:bCs/>
          <w:i/>
          <w:iCs/>
          <w:sz w:val="28"/>
          <w:szCs w:val="28"/>
        </w:rPr>
      </w:pPr>
    </w:p>
    <w:p w14:paraId="3129123A" w14:textId="77777777" w:rsidR="00D36502" w:rsidRDefault="00D36502" w:rsidP="00D36502">
      <w:pPr>
        <w:pStyle w:val="Listenabsatz"/>
        <w:spacing w:line="360" w:lineRule="auto"/>
        <w:ind w:left="0"/>
        <w:jc w:val="both"/>
        <w:rPr>
          <w:rFonts w:cs="Calibri"/>
          <w:b/>
          <w:bCs/>
          <w:i/>
          <w:iCs/>
          <w:sz w:val="28"/>
          <w:szCs w:val="28"/>
        </w:rPr>
      </w:pPr>
    </w:p>
    <w:p w14:paraId="0FACF5AB" w14:textId="77777777" w:rsidR="00D36502" w:rsidRDefault="00D36502" w:rsidP="00D36502">
      <w:pPr>
        <w:pStyle w:val="Listenabsatz"/>
        <w:spacing w:line="360" w:lineRule="auto"/>
        <w:ind w:left="0"/>
        <w:jc w:val="both"/>
        <w:rPr>
          <w:rFonts w:cs="Calibri"/>
          <w:b/>
          <w:bCs/>
          <w:i/>
          <w:iCs/>
          <w:sz w:val="28"/>
          <w:szCs w:val="28"/>
        </w:rPr>
      </w:pPr>
    </w:p>
    <w:p w14:paraId="7959563E" w14:textId="77777777" w:rsidR="00D36502" w:rsidRDefault="00D36502" w:rsidP="00D36502">
      <w:pPr>
        <w:pStyle w:val="Listenabsatz"/>
        <w:spacing w:line="360" w:lineRule="auto"/>
        <w:ind w:left="0"/>
        <w:jc w:val="both"/>
        <w:rPr>
          <w:rFonts w:cs="Calibri"/>
          <w:b/>
          <w:bCs/>
          <w:i/>
          <w:iCs/>
          <w:sz w:val="28"/>
          <w:szCs w:val="28"/>
        </w:rPr>
      </w:pPr>
    </w:p>
    <w:p w14:paraId="734E8068" w14:textId="77777777" w:rsidR="00D36502" w:rsidRDefault="00D36502" w:rsidP="00D36502">
      <w:pPr>
        <w:pStyle w:val="Standard"/>
        <w:spacing w:line="360" w:lineRule="auto"/>
        <w:jc w:val="both"/>
      </w:pPr>
    </w:p>
    <w:p w14:paraId="25A10799" w14:textId="77777777" w:rsidR="00D36502" w:rsidRDefault="00D36502" w:rsidP="00D36502">
      <w:pPr>
        <w:pStyle w:val="Standard"/>
        <w:spacing w:line="360" w:lineRule="auto"/>
        <w:jc w:val="both"/>
      </w:pPr>
    </w:p>
    <w:p w14:paraId="2DAD4F20" w14:textId="77777777" w:rsidR="00D36502" w:rsidRDefault="00D36502" w:rsidP="00D36502">
      <w:pPr>
        <w:pStyle w:val="Standard"/>
        <w:spacing w:line="360" w:lineRule="auto"/>
        <w:jc w:val="both"/>
      </w:pPr>
      <w:r>
        <w:rPr>
          <w:rStyle w:val="Absatz-Standardschriftart"/>
          <w:rFonts w:cs="Calibri"/>
          <w:b/>
          <w:bCs/>
          <w:i/>
          <w:iCs/>
          <w:sz w:val="28"/>
          <w:szCs w:val="28"/>
        </w:rPr>
        <w:lastRenderedPageBreak/>
        <w:t>Chapter 2.</w:t>
      </w:r>
    </w:p>
    <w:p w14:paraId="6CC15098" w14:textId="77777777" w:rsidR="00D36502" w:rsidRDefault="00D36502" w:rsidP="00D36502">
      <w:pPr>
        <w:pStyle w:val="Listenabsatz"/>
        <w:spacing w:line="360" w:lineRule="auto"/>
        <w:ind w:left="0"/>
        <w:jc w:val="both"/>
        <w:rPr>
          <w:rFonts w:cs="Calibri"/>
          <w:b/>
          <w:bCs/>
          <w:i/>
          <w:iCs/>
          <w:sz w:val="24"/>
          <w:szCs w:val="24"/>
        </w:rPr>
      </w:pPr>
      <w:r>
        <w:rPr>
          <w:rFonts w:cs="Calibri"/>
          <w:b/>
          <w:bCs/>
          <w:i/>
          <w:iCs/>
          <w:sz w:val="24"/>
          <w:szCs w:val="24"/>
        </w:rPr>
        <w:t>Introduction:</w:t>
      </w:r>
    </w:p>
    <w:p w14:paraId="4F3DCC7B" w14:textId="77777777" w:rsidR="00D36502" w:rsidRDefault="00D36502" w:rsidP="00D36502">
      <w:pPr>
        <w:pStyle w:val="Standard"/>
        <w:spacing w:line="360" w:lineRule="auto"/>
        <w:jc w:val="both"/>
      </w:pPr>
      <w:r>
        <w:rPr>
          <w:rStyle w:val="Absatz-Standardschriftart"/>
          <w:rFonts w:cs="Calibri"/>
          <w:sz w:val="24"/>
          <w:szCs w:val="24"/>
        </w:rPr>
        <w:t xml:space="preserve">This report is a research about Google. Google is a company with the world’s most powerful and most used internet search engine. Added to its brand are Gmail, Google News, Google map, Google translator, Google Reader, YouTube, </w:t>
      </w:r>
      <w:proofErr w:type="gramStart"/>
      <w:r>
        <w:rPr>
          <w:rStyle w:val="Absatz-Standardschriftart"/>
          <w:rFonts w:cs="Calibri"/>
          <w:sz w:val="24"/>
          <w:szCs w:val="24"/>
        </w:rPr>
        <w:t>Picasa</w:t>
      </w:r>
      <w:proofErr w:type="gramEnd"/>
      <w:r>
        <w:rPr>
          <w:rStyle w:val="Absatz-Standardschriftart"/>
          <w:rFonts w:cs="Calibri"/>
          <w:sz w:val="24"/>
          <w:szCs w:val="24"/>
        </w:rPr>
        <w:t xml:space="preserve"> and a host of other Apps. Google was founded in 1996 by Larry Page and Sergey Brin. Its headquarters is in Mountain View – California. </w:t>
      </w:r>
      <w:bookmarkStart w:id="0" w:name="_Hlk58795821"/>
      <w:r>
        <w:rPr>
          <w:rStyle w:val="Absatz-Standardschriftart"/>
          <w:rFonts w:cs="Calibri"/>
          <w:i/>
          <w:iCs/>
          <w:sz w:val="24"/>
          <w:szCs w:val="24"/>
        </w:rPr>
        <w:t>According to Statista, (Feb 2020). “Google has about 118,899 full-time employees with over 70 branch offices in the 50 Countries over the world”.</w:t>
      </w:r>
      <w:bookmarkEnd w:id="0"/>
      <w:r>
        <w:rPr>
          <w:rStyle w:val="Absatz-Standardschriftart"/>
          <w:rFonts w:cs="Calibri"/>
          <w:sz w:val="24"/>
          <w:szCs w:val="24"/>
        </w:rPr>
        <w:t xml:space="preserve"> Google provides search results from all types of different questions asked through its search engine. It searches and links the different websites and webpages containing answers to the related question or text in search. Google also manage search activities carried through it, as well as the websites visited, and the videos watched.</w:t>
      </w:r>
    </w:p>
    <w:p w14:paraId="10DA6EDE" w14:textId="77777777" w:rsidR="00D36502" w:rsidRDefault="00D36502" w:rsidP="00D36502">
      <w:pPr>
        <w:pStyle w:val="Standard"/>
        <w:spacing w:line="360" w:lineRule="auto"/>
        <w:jc w:val="both"/>
        <w:rPr>
          <w:rFonts w:cs="Calibri"/>
          <w:sz w:val="24"/>
          <w:szCs w:val="24"/>
        </w:rPr>
      </w:pPr>
      <w:r>
        <w:rPr>
          <w:rFonts w:cs="Calibri"/>
          <w:sz w:val="24"/>
          <w:szCs w:val="24"/>
        </w:rPr>
        <w:t>This report research Google’s operating policies and culture and examines its concept, believe, attitude, culture, and its value system. This report also examines Google’s different management theories and how it is applicable, especially during this current pandemic (Covid-19). It researches its new workplace behaviour within the pandemic and the challenges it faces and how the corporation plan to overcoming these challenges during and after the pandemic.</w:t>
      </w:r>
    </w:p>
    <w:p w14:paraId="26DBE882" w14:textId="77777777" w:rsidR="00D36502" w:rsidRDefault="00D36502" w:rsidP="00D36502">
      <w:pPr>
        <w:pStyle w:val="Standard"/>
        <w:spacing w:line="360" w:lineRule="auto"/>
        <w:jc w:val="both"/>
        <w:rPr>
          <w:rFonts w:cs="Calibri"/>
          <w:sz w:val="24"/>
          <w:szCs w:val="24"/>
        </w:rPr>
      </w:pPr>
      <w:r>
        <w:rPr>
          <w:rFonts w:cs="Calibri"/>
          <w:sz w:val="24"/>
          <w:szCs w:val="24"/>
        </w:rPr>
        <w:t>This report also evaluates and these theories and examines what is working for the corporation during this pandemic and make suggestions to what may be change or adjusted and proposes what may be more resilient for business in the future.</w:t>
      </w:r>
    </w:p>
    <w:p w14:paraId="5D737CFF" w14:textId="77777777" w:rsidR="00D36502" w:rsidRDefault="00D36502" w:rsidP="00D36502">
      <w:pPr>
        <w:pStyle w:val="Standard"/>
        <w:spacing w:line="360" w:lineRule="auto"/>
        <w:jc w:val="both"/>
        <w:rPr>
          <w:rFonts w:cs="Calibri"/>
          <w:sz w:val="24"/>
          <w:szCs w:val="24"/>
        </w:rPr>
      </w:pPr>
    </w:p>
    <w:p w14:paraId="328F1E33" w14:textId="77777777" w:rsidR="00D36502" w:rsidRDefault="00D36502" w:rsidP="00D36502">
      <w:pPr>
        <w:pStyle w:val="Listenabsatz"/>
        <w:spacing w:line="360" w:lineRule="auto"/>
        <w:ind w:left="0"/>
        <w:jc w:val="both"/>
        <w:rPr>
          <w:rFonts w:cs="Calibri"/>
          <w:b/>
          <w:i/>
          <w:sz w:val="28"/>
          <w:szCs w:val="28"/>
        </w:rPr>
      </w:pPr>
    </w:p>
    <w:p w14:paraId="37866305" w14:textId="77777777" w:rsidR="00D36502" w:rsidRDefault="00D36502" w:rsidP="00D36502">
      <w:pPr>
        <w:pStyle w:val="Listenabsatz"/>
        <w:spacing w:line="360" w:lineRule="auto"/>
        <w:ind w:left="0"/>
        <w:jc w:val="both"/>
        <w:rPr>
          <w:rFonts w:cs="Calibri"/>
          <w:b/>
          <w:i/>
          <w:sz w:val="28"/>
          <w:szCs w:val="28"/>
        </w:rPr>
      </w:pPr>
    </w:p>
    <w:p w14:paraId="39917E26" w14:textId="77777777" w:rsidR="00D36502" w:rsidRDefault="00D36502" w:rsidP="00D36502">
      <w:pPr>
        <w:pStyle w:val="Listenabsatz"/>
        <w:spacing w:line="360" w:lineRule="auto"/>
        <w:ind w:left="0"/>
        <w:jc w:val="both"/>
        <w:rPr>
          <w:rFonts w:cs="Calibri"/>
          <w:b/>
          <w:i/>
          <w:sz w:val="28"/>
          <w:szCs w:val="28"/>
        </w:rPr>
      </w:pPr>
    </w:p>
    <w:p w14:paraId="1DA14EA6" w14:textId="77777777" w:rsidR="00D36502" w:rsidRDefault="00D36502" w:rsidP="00D36502">
      <w:pPr>
        <w:pStyle w:val="Listenabsatz"/>
        <w:spacing w:line="360" w:lineRule="auto"/>
        <w:ind w:left="0"/>
        <w:jc w:val="both"/>
        <w:rPr>
          <w:rFonts w:cs="Calibri"/>
          <w:b/>
          <w:i/>
          <w:sz w:val="28"/>
          <w:szCs w:val="28"/>
        </w:rPr>
      </w:pPr>
    </w:p>
    <w:p w14:paraId="5052FDC9" w14:textId="77777777" w:rsidR="00D36502" w:rsidRDefault="00D36502" w:rsidP="00D36502">
      <w:pPr>
        <w:pStyle w:val="Listenabsatz"/>
        <w:spacing w:line="360" w:lineRule="auto"/>
        <w:ind w:left="0"/>
        <w:jc w:val="both"/>
        <w:rPr>
          <w:rFonts w:cs="Calibri"/>
          <w:b/>
          <w:i/>
          <w:sz w:val="28"/>
          <w:szCs w:val="28"/>
        </w:rPr>
      </w:pPr>
    </w:p>
    <w:p w14:paraId="1ADEECCD" w14:textId="77777777" w:rsidR="00D36502" w:rsidRDefault="00D36502" w:rsidP="00D36502">
      <w:pPr>
        <w:pStyle w:val="Listenabsatz"/>
        <w:spacing w:line="360" w:lineRule="auto"/>
        <w:ind w:left="0"/>
        <w:jc w:val="both"/>
        <w:rPr>
          <w:rFonts w:cs="Calibri"/>
          <w:b/>
          <w:i/>
          <w:sz w:val="28"/>
          <w:szCs w:val="28"/>
        </w:rPr>
      </w:pPr>
      <w:r>
        <w:rPr>
          <w:rFonts w:cs="Calibri"/>
          <w:b/>
          <w:i/>
          <w:sz w:val="28"/>
          <w:szCs w:val="28"/>
        </w:rPr>
        <w:lastRenderedPageBreak/>
        <w:t>Chapter 3.</w:t>
      </w:r>
    </w:p>
    <w:p w14:paraId="752F33B6" w14:textId="77777777" w:rsidR="00D36502" w:rsidRDefault="00D36502" w:rsidP="00D36502">
      <w:pPr>
        <w:pStyle w:val="Listenabsatz"/>
        <w:spacing w:line="360" w:lineRule="auto"/>
        <w:ind w:left="0"/>
        <w:jc w:val="both"/>
        <w:rPr>
          <w:rFonts w:cs="Calibri"/>
          <w:b/>
          <w:i/>
          <w:sz w:val="24"/>
          <w:szCs w:val="24"/>
        </w:rPr>
      </w:pPr>
      <w:r>
        <w:rPr>
          <w:rFonts w:cs="Calibri"/>
          <w:b/>
          <w:i/>
          <w:sz w:val="24"/>
          <w:szCs w:val="24"/>
        </w:rPr>
        <w:t>Google’s Beliefs, Attitudes and Value Systems (Culture)</w:t>
      </w:r>
    </w:p>
    <w:p w14:paraId="2EDFB2A5" w14:textId="77777777" w:rsidR="00D36502" w:rsidRDefault="00D36502" w:rsidP="00D36502">
      <w:pPr>
        <w:pStyle w:val="Standard"/>
        <w:spacing w:line="360" w:lineRule="auto"/>
        <w:jc w:val="both"/>
        <w:rPr>
          <w:rFonts w:cs="Calibri"/>
          <w:sz w:val="24"/>
          <w:szCs w:val="24"/>
        </w:rPr>
      </w:pPr>
      <w:r>
        <w:rPr>
          <w:rFonts w:cs="Calibri"/>
          <w:sz w:val="24"/>
          <w:szCs w:val="24"/>
        </w:rPr>
        <w:t xml:space="preserve">       A.    Focus on Your users and every other thing will follow.</w:t>
      </w:r>
    </w:p>
    <w:p w14:paraId="56D54293" w14:textId="77777777" w:rsidR="00D36502" w:rsidRDefault="00D36502" w:rsidP="00D36502">
      <w:pPr>
        <w:pStyle w:val="Standard"/>
        <w:spacing w:line="360" w:lineRule="auto"/>
        <w:jc w:val="both"/>
      </w:pPr>
      <w:r>
        <w:rPr>
          <w:rStyle w:val="Absatz-Standardschriftart"/>
          <w:rFonts w:cs="Calibri"/>
          <w:sz w:val="24"/>
          <w:szCs w:val="24"/>
        </w:rPr>
        <w:t>One of Google’s most popular believes is to remain focus on its users</w:t>
      </w:r>
      <w:r>
        <w:rPr>
          <w:rStyle w:val="Absatz-Standardschriftart"/>
          <w:rFonts w:cs="Calibri"/>
          <w:i/>
          <w:sz w:val="24"/>
          <w:szCs w:val="24"/>
        </w:rPr>
        <w:t>. According to</w:t>
      </w:r>
      <w:r>
        <w:t xml:space="preserve"> </w:t>
      </w:r>
      <w:proofErr w:type="spellStart"/>
      <w:r>
        <w:rPr>
          <w:rStyle w:val="Absatz-Standardschriftart"/>
          <w:rFonts w:cs="Calibri"/>
          <w:i/>
          <w:sz w:val="24"/>
          <w:szCs w:val="24"/>
        </w:rPr>
        <w:t>Saffer</w:t>
      </w:r>
      <w:proofErr w:type="spellEnd"/>
      <w:r>
        <w:rPr>
          <w:rStyle w:val="Absatz-Standardschriftart"/>
          <w:rFonts w:cs="Calibri"/>
          <w:i/>
          <w:sz w:val="24"/>
          <w:szCs w:val="24"/>
        </w:rPr>
        <w:t>, D., (2010). “Whether during the designing of a new Internet browser or a new tweak in a home page, we take great care to ensure that they serve you ultimately, rather than focusing on our own internal goal “.</w:t>
      </w:r>
    </w:p>
    <w:p w14:paraId="4E67EB0D" w14:textId="77777777" w:rsidR="00D36502" w:rsidRDefault="00D36502" w:rsidP="00D36502">
      <w:pPr>
        <w:pStyle w:val="Standard"/>
        <w:spacing w:line="360" w:lineRule="auto"/>
        <w:jc w:val="both"/>
        <w:rPr>
          <w:rFonts w:cs="Calibri"/>
          <w:sz w:val="24"/>
          <w:szCs w:val="24"/>
        </w:rPr>
      </w:pPr>
      <w:r>
        <w:rPr>
          <w:rFonts w:cs="Calibri"/>
          <w:sz w:val="24"/>
          <w:szCs w:val="24"/>
        </w:rPr>
        <w:t>When a company focuses on meeting the needs of its customer rather than individual goals, that company will grow and succeed. Google hold this believe very highly.</w:t>
      </w:r>
    </w:p>
    <w:p w14:paraId="03B12FE9" w14:textId="77777777" w:rsidR="00D36502" w:rsidRDefault="00D36502" w:rsidP="00D36502">
      <w:pPr>
        <w:pStyle w:val="Standard"/>
        <w:spacing w:line="360" w:lineRule="auto"/>
        <w:jc w:val="both"/>
        <w:rPr>
          <w:rFonts w:cs="Calibri"/>
          <w:sz w:val="24"/>
          <w:szCs w:val="24"/>
        </w:rPr>
      </w:pPr>
    </w:p>
    <w:p w14:paraId="3F87BD7C" w14:textId="77777777" w:rsidR="00D36502" w:rsidRDefault="00D36502" w:rsidP="00D36502">
      <w:pPr>
        <w:pStyle w:val="Listenabsatz"/>
        <w:numPr>
          <w:ilvl w:val="0"/>
          <w:numId w:val="1"/>
        </w:numPr>
        <w:spacing w:line="360" w:lineRule="auto"/>
        <w:jc w:val="both"/>
        <w:rPr>
          <w:rFonts w:cs="Calibri"/>
          <w:b/>
          <w:bCs/>
          <w:i/>
          <w:iCs/>
          <w:sz w:val="24"/>
          <w:szCs w:val="24"/>
        </w:rPr>
      </w:pPr>
      <w:r>
        <w:rPr>
          <w:rFonts w:cs="Calibri"/>
          <w:b/>
          <w:bCs/>
          <w:i/>
          <w:iCs/>
          <w:sz w:val="24"/>
          <w:szCs w:val="24"/>
        </w:rPr>
        <w:t>It is Best to do one thing well.</w:t>
      </w:r>
    </w:p>
    <w:p w14:paraId="557D0E98" w14:textId="77777777" w:rsidR="00D36502" w:rsidRDefault="00D36502" w:rsidP="00D36502">
      <w:pPr>
        <w:pStyle w:val="Standard"/>
        <w:spacing w:line="360" w:lineRule="auto"/>
        <w:jc w:val="both"/>
      </w:pPr>
      <w:r>
        <w:rPr>
          <w:rStyle w:val="Absatz-Standardschriftart"/>
          <w:rFonts w:cs="Calibri"/>
          <w:sz w:val="24"/>
          <w:szCs w:val="24"/>
        </w:rPr>
        <w:t xml:space="preserve">Google is the largest search engine in the world and the corporation focus is exclusively to solve search problems irrespective of the topic, nature of the question and content that the result may produce. </w:t>
      </w:r>
      <w:r>
        <w:rPr>
          <w:rStyle w:val="Absatz-Standardschriftart"/>
          <w:rFonts w:cs="Calibri"/>
          <w:i/>
          <w:sz w:val="24"/>
          <w:szCs w:val="24"/>
        </w:rPr>
        <w:t xml:space="preserve">According to O’Dell, </w:t>
      </w:r>
      <w:proofErr w:type="gramStart"/>
      <w:r>
        <w:rPr>
          <w:rStyle w:val="Absatz-Standardschriftart"/>
          <w:rFonts w:cs="Calibri"/>
          <w:i/>
          <w:sz w:val="24"/>
          <w:szCs w:val="24"/>
        </w:rPr>
        <w:t>C.</w:t>
      </w:r>
      <w:proofErr w:type="gramEnd"/>
      <w:r>
        <w:rPr>
          <w:rStyle w:val="Absatz-Standardschriftart"/>
          <w:rFonts w:cs="Calibri"/>
          <w:i/>
          <w:sz w:val="24"/>
          <w:szCs w:val="24"/>
        </w:rPr>
        <w:t xml:space="preserve"> and Grayson, C.J., (1998). “We know what we do, and we do it well and continue to seek ways of doing it better”.</w:t>
      </w:r>
      <w:r>
        <w:rPr>
          <w:rStyle w:val="Absatz-Standardschriftart"/>
          <w:rFonts w:cs="Calibri"/>
          <w:sz w:val="24"/>
          <w:szCs w:val="24"/>
        </w:rPr>
        <w:t xml:space="preserve"> Google is dedicated to improving search assistance. They achieve this through employing qualified and trained staff who are working hard and dedicatedly to maintain the set standard and lead.</w:t>
      </w:r>
    </w:p>
    <w:p w14:paraId="39A5C12C" w14:textId="77777777" w:rsidR="00D36502" w:rsidRDefault="00D36502" w:rsidP="00D36502">
      <w:pPr>
        <w:pStyle w:val="Standard"/>
        <w:spacing w:line="360" w:lineRule="auto"/>
        <w:jc w:val="both"/>
        <w:rPr>
          <w:rFonts w:cs="Calibri"/>
          <w:sz w:val="24"/>
          <w:szCs w:val="24"/>
        </w:rPr>
      </w:pPr>
    </w:p>
    <w:p w14:paraId="26F09AAA" w14:textId="77777777" w:rsidR="00D36502" w:rsidRDefault="00D36502" w:rsidP="00D36502">
      <w:pPr>
        <w:pStyle w:val="Listenabsatz"/>
        <w:numPr>
          <w:ilvl w:val="0"/>
          <w:numId w:val="1"/>
        </w:numPr>
        <w:spacing w:line="360" w:lineRule="auto"/>
        <w:jc w:val="both"/>
        <w:rPr>
          <w:rFonts w:cs="Calibri"/>
          <w:b/>
          <w:bCs/>
          <w:i/>
          <w:iCs/>
          <w:sz w:val="24"/>
          <w:szCs w:val="24"/>
        </w:rPr>
      </w:pPr>
      <w:r>
        <w:rPr>
          <w:rFonts w:cs="Calibri"/>
          <w:b/>
          <w:bCs/>
          <w:i/>
          <w:iCs/>
          <w:sz w:val="24"/>
          <w:szCs w:val="24"/>
        </w:rPr>
        <w:t>Being Fast is better than being Slow.</w:t>
      </w:r>
    </w:p>
    <w:p w14:paraId="776A31E3" w14:textId="77777777" w:rsidR="00D36502" w:rsidRDefault="00D36502" w:rsidP="00D36502">
      <w:pPr>
        <w:pStyle w:val="Standard"/>
        <w:spacing w:line="360" w:lineRule="auto"/>
        <w:jc w:val="both"/>
      </w:pPr>
      <w:r>
        <w:rPr>
          <w:rStyle w:val="Absatz-Standardschriftart"/>
          <w:rFonts w:cs="Calibri"/>
          <w:sz w:val="24"/>
          <w:szCs w:val="24"/>
        </w:rPr>
        <w:t xml:space="preserve">Saving time is an important factor to Google. Therefore, Google makes it a priority during search results that its users do not spend more than a quarter of a minute during a search or searches. </w:t>
      </w:r>
      <w:r>
        <w:rPr>
          <w:rStyle w:val="Absatz-Standardschriftart"/>
          <w:rFonts w:cs="Calibri"/>
          <w:i/>
          <w:sz w:val="24"/>
          <w:szCs w:val="24"/>
        </w:rPr>
        <w:t xml:space="preserve">According to Google, (n. D). “We have broken our own speed records several times over, so that the average response time on a search result is just a fraction of a second. We keep speed in mind with each new product that we release, be it a mobile application or Google Chrome, or a browser designed to be fast for the modern web.  We continue to work on making it all go even faster”. </w:t>
      </w:r>
    </w:p>
    <w:p w14:paraId="4008D244" w14:textId="77777777" w:rsidR="00D36502" w:rsidRDefault="00D36502" w:rsidP="00D36502">
      <w:pPr>
        <w:pStyle w:val="Standard"/>
        <w:spacing w:line="360" w:lineRule="auto"/>
        <w:jc w:val="both"/>
        <w:rPr>
          <w:rFonts w:cs="Calibri"/>
          <w:sz w:val="24"/>
          <w:szCs w:val="24"/>
        </w:rPr>
      </w:pPr>
    </w:p>
    <w:p w14:paraId="2D775DD6" w14:textId="77777777" w:rsidR="00D36502" w:rsidRDefault="00D36502" w:rsidP="00D36502">
      <w:pPr>
        <w:pStyle w:val="Listenabsatz"/>
        <w:numPr>
          <w:ilvl w:val="0"/>
          <w:numId w:val="1"/>
        </w:numPr>
        <w:spacing w:line="360" w:lineRule="auto"/>
        <w:jc w:val="both"/>
        <w:rPr>
          <w:rFonts w:cs="Calibri"/>
          <w:b/>
          <w:bCs/>
          <w:i/>
          <w:iCs/>
          <w:sz w:val="24"/>
          <w:szCs w:val="24"/>
        </w:rPr>
      </w:pPr>
      <w:r>
        <w:rPr>
          <w:rFonts w:cs="Calibri"/>
          <w:b/>
          <w:bCs/>
          <w:i/>
          <w:iCs/>
          <w:sz w:val="24"/>
          <w:szCs w:val="24"/>
        </w:rPr>
        <w:lastRenderedPageBreak/>
        <w:t>To have an Answer, you do not need to sit at your Desk.</w:t>
      </w:r>
    </w:p>
    <w:p w14:paraId="57579A21" w14:textId="77777777" w:rsidR="00D36502" w:rsidRDefault="00D36502" w:rsidP="00D36502">
      <w:pPr>
        <w:pStyle w:val="Standard"/>
        <w:spacing w:line="360" w:lineRule="auto"/>
        <w:jc w:val="both"/>
        <w:rPr>
          <w:rFonts w:cs="Calibri"/>
          <w:sz w:val="24"/>
          <w:szCs w:val="24"/>
        </w:rPr>
      </w:pPr>
      <w:r>
        <w:rPr>
          <w:rFonts w:cs="Calibri"/>
          <w:sz w:val="24"/>
          <w:szCs w:val="24"/>
        </w:rPr>
        <w:t xml:space="preserve">The world is increasingly mobile: people want access to information wherever they are, whenever they need it. This is one of Googles strong believes, to empower people with an information technology tool that enables information seekers find the information that they need anytime anywhere and from either their computers, laptops, mobile phones, or tablets. This is another unique belief of Google. </w:t>
      </w:r>
    </w:p>
    <w:p w14:paraId="56C0D774" w14:textId="77777777" w:rsidR="00D36502" w:rsidRDefault="00D36502" w:rsidP="00D36502">
      <w:pPr>
        <w:pStyle w:val="Standard"/>
        <w:spacing w:line="360" w:lineRule="auto"/>
        <w:jc w:val="both"/>
        <w:rPr>
          <w:rFonts w:cs="Calibri"/>
          <w:sz w:val="24"/>
          <w:szCs w:val="24"/>
        </w:rPr>
      </w:pPr>
    </w:p>
    <w:p w14:paraId="3F165375" w14:textId="77777777" w:rsidR="00D36502" w:rsidRDefault="00D36502" w:rsidP="00D36502">
      <w:pPr>
        <w:pStyle w:val="Standard"/>
        <w:numPr>
          <w:ilvl w:val="0"/>
          <w:numId w:val="1"/>
        </w:numPr>
        <w:spacing w:line="360" w:lineRule="auto"/>
        <w:jc w:val="both"/>
        <w:rPr>
          <w:rFonts w:cs="Calibri"/>
          <w:b/>
          <w:bCs/>
          <w:i/>
          <w:iCs/>
          <w:sz w:val="24"/>
          <w:szCs w:val="24"/>
        </w:rPr>
      </w:pPr>
      <w:r>
        <w:rPr>
          <w:rFonts w:cs="Calibri"/>
          <w:b/>
          <w:bCs/>
          <w:i/>
          <w:iCs/>
          <w:sz w:val="24"/>
          <w:szCs w:val="24"/>
        </w:rPr>
        <w:t>Skills and Character.</w:t>
      </w:r>
    </w:p>
    <w:p w14:paraId="568C92EF" w14:textId="77777777" w:rsidR="00D36502" w:rsidRDefault="00D36502" w:rsidP="00D36502">
      <w:pPr>
        <w:pStyle w:val="Standard"/>
        <w:spacing w:line="360" w:lineRule="auto"/>
        <w:jc w:val="both"/>
      </w:pPr>
      <w:r>
        <w:rPr>
          <w:rStyle w:val="Absatz-Standardschriftart"/>
          <w:rFonts w:cs="Calibri"/>
          <w:sz w:val="24"/>
          <w:szCs w:val="24"/>
        </w:rPr>
        <w:t>The character and the skills of an individual is a key belief for Google when employing its staff. Skills and character are beliefs</w:t>
      </w:r>
      <w:bookmarkStart w:id="1" w:name="_Hlk58795917"/>
      <w:r>
        <w:rPr>
          <w:rStyle w:val="Absatz-Standardschriftart"/>
          <w:rFonts w:cs="Calibri"/>
          <w:sz w:val="24"/>
          <w:szCs w:val="24"/>
        </w:rPr>
        <w:t xml:space="preserve">. </w:t>
      </w:r>
      <w:r>
        <w:rPr>
          <w:rStyle w:val="Absatz-Standardschriftart"/>
          <w:rFonts w:cs="Calibri"/>
          <w:i/>
          <w:iCs/>
          <w:sz w:val="24"/>
          <w:szCs w:val="24"/>
        </w:rPr>
        <w:t xml:space="preserve">According to </w:t>
      </w:r>
      <w:proofErr w:type="spellStart"/>
      <w:r>
        <w:rPr>
          <w:rStyle w:val="Absatz-Standardschriftart"/>
          <w:rFonts w:cs="Calibri"/>
          <w:i/>
          <w:iCs/>
          <w:sz w:val="24"/>
          <w:szCs w:val="24"/>
        </w:rPr>
        <w:t>Tinypulse</w:t>
      </w:r>
      <w:proofErr w:type="spellEnd"/>
      <w:r>
        <w:rPr>
          <w:rStyle w:val="Absatz-Standardschriftart"/>
          <w:rFonts w:cs="Calibri"/>
          <w:i/>
          <w:iCs/>
          <w:sz w:val="24"/>
          <w:szCs w:val="24"/>
        </w:rPr>
        <w:t>, (2018). “Google lays a lot of emphasis on a candidate’s character. They search for people who are fun, humble, innovative, and team-oriented, and self-starting. While skills like design and coding can be taught, character and other soft skills</w:t>
      </w:r>
      <w:r>
        <w:rPr>
          <w:rStyle w:val="Absatz-Standardschriftart"/>
          <w:rFonts w:cs="Calibri"/>
          <w:sz w:val="24"/>
          <w:szCs w:val="24"/>
        </w:rPr>
        <w:t xml:space="preserve"> cannot be taught”.</w:t>
      </w:r>
    </w:p>
    <w:p w14:paraId="69EDB616" w14:textId="77777777" w:rsidR="00D36502" w:rsidRDefault="00D36502" w:rsidP="00D36502">
      <w:pPr>
        <w:pStyle w:val="Standard"/>
        <w:spacing w:line="360" w:lineRule="auto"/>
        <w:jc w:val="both"/>
        <w:rPr>
          <w:rFonts w:cs="Calibri"/>
          <w:sz w:val="24"/>
          <w:szCs w:val="24"/>
        </w:rPr>
      </w:pPr>
    </w:p>
    <w:bookmarkEnd w:id="1"/>
    <w:p w14:paraId="5F6F4CF9" w14:textId="77777777" w:rsidR="00D36502" w:rsidRDefault="00D36502" w:rsidP="00D36502">
      <w:pPr>
        <w:pStyle w:val="Standard"/>
        <w:numPr>
          <w:ilvl w:val="0"/>
          <w:numId w:val="1"/>
        </w:numPr>
        <w:spacing w:line="360" w:lineRule="auto"/>
        <w:jc w:val="both"/>
        <w:rPr>
          <w:rFonts w:cs="Calibri"/>
          <w:b/>
          <w:bCs/>
          <w:i/>
          <w:iCs/>
          <w:sz w:val="24"/>
          <w:szCs w:val="24"/>
        </w:rPr>
      </w:pPr>
      <w:r>
        <w:rPr>
          <w:rFonts w:cs="Calibri"/>
          <w:b/>
          <w:bCs/>
          <w:i/>
          <w:iCs/>
          <w:sz w:val="24"/>
          <w:szCs w:val="24"/>
        </w:rPr>
        <w:t>The Open Communication Policy.</w:t>
      </w:r>
    </w:p>
    <w:p w14:paraId="4BE8C446" w14:textId="77777777" w:rsidR="00D36502" w:rsidRDefault="00D36502" w:rsidP="00D36502">
      <w:pPr>
        <w:pStyle w:val="Standard"/>
        <w:spacing w:line="360" w:lineRule="auto"/>
        <w:jc w:val="both"/>
      </w:pPr>
      <w:r>
        <w:rPr>
          <w:rStyle w:val="Absatz-Standardschriftart"/>
          <w:rFonts w:cs="Calibri"/>
          <w:sz w:val="24"/>
          <w:szCs w:val="24"/>
        </w:rPr>
        <w:t xml:space="preserve">Google organisational structure is a flat one allowing its employees to share their opinions and thoughts. This form of organisational structure permit workers to communicate freely at all level inside the organisation. This form of belief implies that a junior employee can share his opinion directly with the top manager (CEO) without any restriction. </w:t>
      </w:r>
      <w:r>
        <w:rPr>
          <w:rStyle w:val="Absatz-Standardschriftart"/>
          <w:rFonts w:cs="Calibri"/>
          <w:i/>
          <w:iCs/>
          <w:sz w:val="24"/>
          <w:szCs w:val="24"/>
        </w:rPr>
        <w:t xml:space="preserve">According to </w:t>
      </w:r>
      <w:proofErr w:type="spellStart"/>
      <w:r>
        <w:rPr>
          <w:rStyle w:val="Absatz-Standardschriftart"/>
          <w:rFonts w:cs="Calibri"/>
          <w:i/>
          <w:iCs/>
          <w:sz w:val="24"/>
          <w:szCs w:val="24"/>
        </w:rPr>
        <w:t>Tinypulse</w:t>
      </w:r>
      <w:proofErr w:type="spellEnd"/>
      <w:r>
        <w:rPr>
          <w:rStyle w:val="Absatz-Standardschriftart"/>
          <w:rFonts w:cs="Calibri"/>
          <w:i/>
          <w:iCs/>
          <w:sz w:val="24"/>
          <w:szCs w:val="24"/>
        </w:rPr>
        <w:t xml:space="preserve">, (2018). “This open communication policy is an open-door policy, and while it may be a successful employer engagement tactic for most companies, it could as well limit wiliness to his/her opinion”. </w:t>
      </w:r>
      <w:r>
        <w:rPr>
          <w:rStyle w:val="Absatz-Standardschriftart"/>
          <w:rFonts w:cs="Calibri"/>
          <w:sz w:val="24"/>
          <w:szCs w:val="24"/>
        </w:rPr>
        <w:t>The google belief culture is hiring employees who are willing to share ideas and collaborate with the google team in achieving greater goals. Employees are given freedom in the workplace to communicate even up to the CEO. This open communication culture allows junior staff to learn from their superiors and assume leadership positions in the future.</w:t>
      </w:r>
    </w:p>
    <w:p w14:paraId="3BBE86C6" w14:textId="77777777" w:rsidR="00D36502" w:rsidRDefault="00D36502" w:rsidP="00D36502">
      <w:pPr>
        <w:pStyle w:val="Standard"/>
        <w:spacing w:line="360" w:lineRule="auto"/>
        <w:jc w:val="both"/>
        <w:rPr>
          <w:rFonts w:cs="Calibri"/>
          <w:sz w:val="24"/>
          <w:szCs w:val="24"/>
        </w:rPr>
      </w:pPr>
    </w:p>
    <w:p w14:paraId="17452F80" w14:textId="77777777" w:rsidR="00D36502" w:rsidRDefault="00D36502" w:rsidP="00D36502">
      <w:pPr>
        <w:pStyle w:val="Standard"/>
        <w:spacing w:line="360" w:lineRule="auto"/>
        <w:jc w:val="both"/>
        <w:rPr>
          <w:rFonts w:cs="Calibri"/>
          <w:sz w:val="24"/>
          <w:szCs w:val="24"/>
        </w:rPr>
      </w:pPr>
    </w:p>
    <w:p w14:paraId="543C059C" w14:textId="77777777" w:rsidR="00D36502" w:rsidRDefault="00D36502" w:rsidP="00D36502">
      <w:pPr>
        <w:pStyle w:val="Standard"/>
        <w:spacing w:line="360" w:lineRule="auto"/>
        <w:jc w:val="both"/>
        <w:rPr>
          <w:rFonts w:cs="Calibri"/>
          <w:sz w:val="24"/>
          <w:szCs w:val="24"/>
        </w:rPr>
      </w:pPr>
    </w:p>
    <w:p w14:paraId="1DB00FC9" w14:textId="77777777" w:rsidR="00D36502" w:rsidRDefault="00D36502" w:rsidP="00D36502">
      <w:pPr>
        <w:pStyle w:val="Standard"/>
        <w:numPr>
          <w:ilvl w:val="0"/>
          <w:numId w:val="1"/>
        </w:numPr>
        <w:spacing w:line="360" w:lineRule="auto"/>
        <w:jc w:val="both"/>
        <w:rPr>
          <w:rFonts w:cs="Calibri"/>
          <w:b/>
          <w:bCs/>
          <w:i/>
          <w:iCs/>
          <w:sz w:val="24"/>
          <w:szCs w:val="24"/>
        </w:rPr>
      </w:pPr>
      <w:r>
        <w:rPr>
          <w:rFonts w:cs="Calibri"/>
          <w:b/>
          <w:bCs/>
          <w:i/>
          <w:iCs/>
          <w:sz w:val="24"/>
          <w:szCs w:val="24"/>
        </w:rPr>
        <w:t>Prioritizing Innovation.</w:t>
      </w:r>
    </w:p>
    <w:p w14:paraId="065A4AE5" w14:textId="77777777" w:rsidR="00D36502" w:rsidRDefault="00D36502" w:rsidP="00D36502">
      <w:pPr>
        <w:pStyle w:val="Standard"/>
        <w:spacing w:line="360" w:lineRule="auto"/>
        <w:jc w:val="both"/>
      </w:pPr>
      <w:bookmarkStart w:id="2" w:name="_Hlk58795972"/>
      <w:r>
        <w:rPr>
          <w:rStyle w:val="Absatz-Standardschriftart"/>
          <w:rFonts w:cs="Calibri"/>
          <w:i/>
          <w:iCs/>
          <w:sz w:val="24"/>
          <w:szCs w:val="24"/>
        </w:rPr>
        <w:t>According to Eric Schmidt, (Google Chairman), (Sept 2018). “You have got to have culture, and you have got to get it right”.</w:t>
      </w:r>
      <w:bookmarkEnd w:id="2"/>
      <w:r>
        <w:rPr>
          <w:rStyle w:val="Absatz-Standardschriftart"/>
          <w:rFonts w:cs="Calibri"/>
          <w:sz w:val="24"/>
          <w:szCs w:val="24"/>
        </w:rPr>
        <w:t xml:space="preserve">  It is Google’s belief that companies must stay competitive and companies must innovate. </w:t>
      </w:r>
      <w:r>
        <w:rPr>
          <w:rStyle w:val="Absatz-Standardschriftart"/>
          <w:rFonts w:cs="Calibri"/>
          <w:i/>
          <w:iCs/>
          <w:sz w:val="24"/>
          <w:szCs w:val="24"/>
        </w:rPr>
        <w:t>According to Erich Schmidt, a Companies culture and innovation are inseparable.</w:t>
      </w:r>
      <w:r>
        <w:rPr>
          <w:rStyle w:val="Absatz-Standardschriftart"/>
          <w:rFonts w:cs="Calibri"/>
          <w:sz w:val="24"/>
          <w:szCs w:val="24"/>
        </w:rPr>
        <w:t xml:space="preserve"> This is Google belief. The company promotes and foster innovation at workplace and they do this in several ways. </w:t>
      </w:r>
    </w:p>
    <w:p w14:paraId="50F7E17F" w14:textId="77777777" w:rsidR="00D36502" w:rsidRDefault="00D36502" w:rsidP="00D36502">
      <w:pPr>
        <w:pStyle w:val="Standard"/>
        <w:numPr>
          <w:ilvl w:val="3"/>
          <w:numId w:val="1"/>
        </w:numPr>
        <w:spacing w:line="360" w:lineRule="auto"/>
        <w:jc w:val="both"/>
        <w:rPr>
          <w:rFonts w:cs="Calibri"/>
          <w:sz w:val="24"/>
          <w:szCs w:val="24"/>
        </w:rPr>
      </w:pPr>
      <w:r>
        <w:rPr>
          <w:rFonts w:cs="Calibri"/>
          <w:sz w:val="24"/>
          <w:szCs w:val="24"/>
        </w:rPr>
        <w:t>Through a hiring process that enables them to select the best of innovative talents available in the job market</w:t>
      </w:r>
    </w:p>
    <w:p w14:paraId="5092A8B7" w14:textId="77777777" w:rsidR="00D36502" w:rsidRDefault="00D36502" w:rsidP="00D36502">
      <w:pPr>
        <w:pStyle w:val="Standard"/>
        <w:numPr>
          <w:ilvl w:val="3"/>
          <w:numId w:val="1"/>
        </w:numPr>
        <w:spacing w:line="360" w:lineRule="auto"/>
        <w:jc w:val="both"/>
        <w:rPr>
          <w:rFonts w:cs="Calibri"/>
          <w:sz w:val="24"/>
          <w:szCs w:val="24"/>
        </w:rPr>
      </w:pPr>
      <w:r>
        <w:rPr>
          <w:rFonts w:cs="Calibri"/>
          <w:sz w:val="24"/>
          <w:szCs w:val="24"/>
        </w:rPr>
        <w:t>Through working sessions and conferences by which employees are trained and motivated to think outside the usual norms, thereby releasing their creativity and providing innovative ideas.</w:t>
      </w:r>
    </w:p>
    <w:p w14:paraId="255F5DAF" w14:textId="77777777" w:rsidR="00D36502" w:rsidRDefault="00D36502" w:rsidP="00D36502">
      <w:pPr>
        <w:pStyle w:val="Standard"/>
        <w:numPr>
          <w:ilvl w:val="3"/>
          <w:numId w:val="1"/>
        </w:numPr>
        <w:spacing w:line="360" w:lineRule="auto"/>
        <w:jc w:val="both"/>
        <w:rPr>
          <w:rFonts w:cs="Calibri"/>
          <w:sz w:val="24"/>
          <w:szCs w:val="24"/>
        </w:rPr>
      </w:pPr>
      <w:r>
        <w:rPr>
          <w:rFonts w:cs="Calibri"/>
          <w:sz w:val="24"/>
          <w:szCs w:val="24"/>
        </w:rPr>
        <w:t>By providing resources and possibilities needed to the employees, to enable them to come up with improved solutions and ideas.</w:t>
      </w:r>
    </w:p>
    <w:p w14:paraId="5699B6F3" w14:textId="77777777" w:rsidR="00D36502" w:rsidRDefault="00D36502" w:rsidP="00D36502">
      <w:pPr>
        <w:pStyle w:val="Standard"/>
        <w:numPr>
          <w:ilvl w:val="3"/>
          <w:numId w:val="1"/>
        </w:numPr>
        <w:spacing w:line="360" w:lineRule="auto"/>
        <w:jc w:val="both"/>
        <w:rPr>
          <w:rFonts w:cs="Calibri"/>
          <w:sz w:val="24"/>
          <w:szCs w:val="24"/>
        </w:rPr>
      </w:pPr>
      <w:r>
        <w:rPr>
          <w:rFonts w:cs="Calibri"/>
          <w:sz w:val="24"/>
          <w:szCs w:val="24"/>
        </w:rPr>
        <w:t>By giving incentives and rewards to employees who comes up with better solutions and improved ideas through essential creativity and constant brainstorming.</w:t>
      </w:r>
    </w:p>
    <w:p w14:paraId="620C60D7" w14:textId="77777777" w:rsidR="00D36502" w:rsidRDefault="00D36502" w:rsidP="00D36502">
      <w:pPr>
        <w:pStyle w:val="Standard"/>
        <w:spacing w:line="360" w:lineRule="auto"/>
        <w:jc w:val="both"/>
        <w:rPr>
          <w:rFonts w:cs="Calibri"/>
          <w:sz w:val="24"/>
          <w:szCs w:val="24"/>
        </w:rPr>
      </w:pPr>
    </w:p>
    <w:p w14:paraId="0FEC0CC6" w14:textId="77777777" w:rsidR="00D36502" w:rsidRDefault="00D36502" w:rsidP="00D36502">
      <w:pPr>
        <w:pStyle w:val="Standard"/>
        <w:spacing w:line="360" w:lineRule="auto"/>
        <w:jc w:val="both"/>
      </w:pPr>
      <w:r>
        <w:rPr>
          <w:rStyle w:val="Absatz-Standardschriftart"/>
          <w:rFonts w:cs="Calibri"/>
          <w:sz w:val="24"/>
          <w:szCs w:val="24"/>
        </w:rPr>
        <w:t xml:space="preserve">Google’s value system and attitude are like none other. There is no company or corporation that operates with such beliefs and open culture attitude and value system in the world like Google. </w:t>
      </w:r>
      <w:r>
        <w:rPr>
          <w:rStyle w:val="Absatz-Standardschriftart"/>
          <w:rFonts w:cs="Calibri"/>
          <w:i/>
          <w:iCs/>
          <w:sz w:val="24"/>
          <w:szCs w:val="24"/>
        </w:rPr>
        <w:t xml:space="preserve">According to E. Schmidt, (2018). “The story of innovation has not changed. It is always a small team of people with new idea, typically not understood by people around them and their executives”. </w:t>
      </w:r>
      <w:r>
        <w:rPr>
          <w:rStyle w:val="Absatz-Standardschriftart"/>
          <w:rFonts w:cs="Calibri"/>
          <w:sz w:val="24"/>
          <w:szCs w:val="24"/>
        </w:rPr>
        <w:t xml:space="preserve">Google through its belief and value system has transformed the corporation into the company with the most satisfied workers in the world. Google through its 3.200 hectares of land provide its employees with all form of recreational activities during working hours. Ranging from Table tennis, pool billiard, swimming pools, hair dressing saloons, massage studios, bowling alleys, free gym as well free food. There are playgrounds for </w:t>
      </w:r>
      <w:r>
        <w:rPr>
          <w:rStyle w:val="Absatz-Standardschriftart"/>
          <w:rFonts w:cs="Calibri"/>
          <w:sz w:val="24"/>
          <w:szCs w:val="24"/>
        </w:rPr>
        <w:lastRenderedPageBreak/>
        <w:t xml:space="preserve">employees’ kids and kindergarten for working staff children. </w:t>
      </w:r>
      <w:r>
        <w:rPr>
          <w:rStyle w:val="Absatz-Standardschriftart"/>
          <w:rFonts w:cs="Calibri"/>
          <w:i/>
          <w:iCs/>
          <w:sz w:val="24"/>
          <w:szCs w:val="24"/>
        </w:rPr>
        <w:t xml:space="preserve">According to Google (CEO), the workplace is what help their employees to be innovative. One of the question Google CEO, Eric Schmidt mostly get from other CEO’s is “Can innovation be planned or taught”? According to Schmidt response, “You have to get the culture”. </w:t>
      </w:r>
      <w:r>
        <w:rPr>
          <w:rStyle w:val="Absatz-Standardschriftart"/>
          <w:rFonts w:cs="Calibri"/>
          <w:sz w:val="24"/>
          <w:szCs w:val="24"/>
        </w:rPr>
        <w:t xml:space="preserve">Google’s belief, attitude and value system are its culture. </w:t>
      </w:r>
      <w:bookmarkStart w:id="3" w:name="_Hlk58796058"/>
      <w:r>
        <w:rPr>
          <w:rStyle w:val="Absatz-Standardschriftart"/>
          <w:rFonts w:cs="Calibri"/>
          <w:i/>
          <w:iCs/>
          <w:sz w:val="24"/>
          <w:szCs w:val="24"/>
        </w:rPr>
        <w:t xml:space="preserve">According to Mark Twain, (n. D). “Work and play are words used to describe the same thing under differing conditions.” </w:t>
      </w:r>
      <w:r>
        <w:rPr>
          <w:rStyle w:val="Absatz-Standardschriftart"/>
          <w:rFonts w:cs="Calibri"/>
          <w:sz w:val="24"/>
          <w:szCs w:val="24"/>
        </w:rPr>
        <w:t xml:space="preserve"> </w:t>
      </w:r>
      <w:bookmarkEnd w:id="3"/>
      <w:r>
        <w:rPr>
          <w:rStyle w:val="Absatz-Standardschriftart"/>
          <w:rFonts w:cs="Calibri"/>
          <w:sz w:val="24"/>
          <w:szCs w:val="24"/>
        </w:rPr>
        <w:t>Play is the key behind Googles innovation.</w:t>
      </w:r>
    </w:p>
    <w:p w14:paraId="6DB2B449" w14:textId="77777777" w:rsidR="00D36502" w:rsidRDefault="00D36502" w:rsidP="00D36502">
      <w:pPr>
        <w:pStyle w:val="Standard"/>
        <w:spacing w:line="360" w:lineRule="auto"/>
        <w:jc w:val="both"/>
        <w:rPr>
          <w:rFonts w:cs="Calibri"/>
          <w:b/>
          <w:bCs/>
          <w:i/>
          <w:iCs/>
          <w:sz w:val="28"/>
          <w:szCs w:val="28"/>
        </w:rPr>
      </w:pPr>
    </w:p>
    <w:p w14:paraId="7BBB42BC" w14:textId="77777777" w:rsidR="00D36502" w:rsidRDefault="00D36502" w:rsidP="00D36502">
      <w:pPr>
        <w:pStyle w:val="Standard"/>
        <w:spacing w:line="360" w:lineRule="auto"/>
        <w:jc w:val="both"/>
        <w:rPr>
          <w:rFonts w:cs="Calibri"/>
          <w:b/>
          <w:bCs/>
          <w:i/>
          <w:iCs/>
          <w:sz w:val="28"/>
          <w:szCs w:val="28"/>
        </w:rPr>
      </w:pPr>
    </w:p>
    <w:p w14:paraId="59FC2DFE" w14:textId="77777777" w:rsidR="00D36502" w:rsidRDefault="00D36502" w:rsidP="00D36502">
      <w:pPr>
        <w:pStyle w:val="Standard"/>
        <w:spacing w:line="360" w:lineRule="auto"/>
        <w:jc w:val="both"/>
        <w:rPr>
          <w:rFonts w:cs="Calibri"/>
          <w:b/>
          <w:bCs/>
          <w:i/>
          <w:iCs/>
          <w:sz w:val="28"/>
          <w:szCs w:val="28"/>
        </w:rPr>
      </w:pPr>
    </w:p>
    <w:p w14:paraId="3A7D4151" w14:textId="77777777" w:rsidR="00D36502" w:rsidRDefault="00D36502" w:rsidP="00D36502">
      <w:pPr>
        <w:pStyle w:val="Standard"/>
        <w:spacing w:line="360" w:lineRule="auto"/>
        <w:jc w:val="both"/>
        <w:rPr>
          <w:rFonts w:cs="Calibri"/>
          <w:b/>
          <w:bCs/>
          <w:i/>
          <w:iCs/>
          <w:sz w:val="28"/>
          <w:szCs w:val="28"/>
        </w:rPr>
      </w:pPr>
    </w:p>
    <w:p w14:paraId="723F844F" w14:textId="77777777" w:rsidR="00D36502" w:rsidRDefault="00D36502" w:rsidP="00D36502">
      <w:pPr>
        <w:pStyle w:val="Standard"/>
        <w:spacing w:line="360" w:lineRule="auto"/>
        <w:jc w:val="both"/>
        <w:rPr>
          <w:rFonts w:cs="Calibri"/>
          <w:b/>
          <w:bCs/>
          <w:i/>
          <w:iCs/>
          <w:sz w:val="28"/>
          <w:szCs w:val="28"/>
        </w:rPr>
      </w:pPr>
    </w:p>
    <w:p w14:paraId="09C3BA45" w14:textId="77777777" w:rsidR="00D36502" w:rsidRDefault="00D36502" w:rsidP="00D36502">
      <w:pPr>
        <w:pStyle w:val="Standard"/>
        <w:spacing w:line="360" w:lineRule="auto"/>
        <w:jc w:val="both"/>
        <w:rPr>
          <w:rFonts w:cs="Calibri"/>
          <w:b/>
          <w:bCs/>
          <w:i/>
          <w:iCs/>
          <w:sz w:val="28"/>
          <w:szCs w:val="28"/>
        </w:rPr>
      </w:pPr>
    </w:p>
    <w:p w14:paraId="34CDAE60" w14:textId="77777777" w:rsidR="00D36502" w:rsidRDefault="00D36502" w:rsidP="00D36502">
      <w:pPr>
        <w:pStyle w:val="Standard"/>
        <w:spacing w:line="360" w:lineRule="auto"/>
        <w:jc w:val="both"/>
        <w:rPr>
          <w:rFonts w:cs="Calibri"/>
          <w:b/>
          <w:bCs/>
          <w:i/>
          <w:iCs/>
          <w:sz w:val="28"/>
          <w:szCs w:val="28"/>
        </w:rPr>
      </w:pPr>
    </w:p>
    <w:p w14:paraId="51A77363" w14:textId="77777777" w:rsidR="00D36502" w:rsidRDefault="00D36502" w:rsidP="00D36502">
      <w:pPr>
        <w:pStyle w:val="Standard"/>
        <w:spacing w:line="360" w:lineRule="auto"/>
        <w:jc w:val="both"/>
        <w:rPr>
          <w:rFonts w:cs="Calibri"/>
          <w:b/>
          <w:bCs/>
          <w:i/>
          <w:iCs/>
          <w:sz w:val="28"/>
          <w:szCs w:val="28"/>
        </w:rPr>
      </w:pPr>
    </w:p>
    <w:p w14:paraId="200286FE" w14:textId="77777777" w:rsidR="00D36502" w:rsidRDefault="00D36502" w:rsidP="00D36502">
      <w:pPr>
        <w:pStyle w:val="Standard"/>
        <w:spacing w:line="360" w:lineRule="auto"/>
        <w:jc w:val="both"/>
        <w:rPr>
          <w:rFonts w:cs="Calibri"/>
          <w:b/>
          <w:bCs/>
          <w:i/>
          <w:iCs/>
          <w:sz w:val="28"/>
          <w:szCs w:val="28"/>
        </w:rPr>
      </w:pPr>
    </w:p>
    <w:p w14:paraId="1C017293" w14:textId="77777777" w:rsidR="00D36502" w:rsidRDefault="00D36502" w:rsidP="00D36502">
      <w:pPr>
        <w:pStyle w:val="Standard"/>
        <w:spacing w:line="360" w:lineRule="auto"/>
        <w:jc w:val="both"/>
        <w:rPr>
          <w:rFonts w:cs="Calibri"/>
          <w:b/>
          <w:bCs/>
          <w:i/>
          <w:iCs/>
          <w:sz w:val="28"/>
          <w:szCs w:val="28"/>
        </w:rPr>
      </w:pPr>
    </w:p>
    <w:p w14:paraId="7E9542FF" w14:textId="77777777" w:rsidR="00D36502" w:rsidRDefault="00D36502" w:rsidP="00D36502">
      <w:pPr>
        <w:pStyle w:val="Standard"/>
        <w:spacing w:line="360" w:lineRule="auto"/>
        <w:jc w:val="both"/>
        <w:rPr>
          <w:rFonts w:cs="Calibri"/>
          <w:b/>
          <w:bCs/>
          <w:i/>
          <w:iCs/>
          <w:sz w:val="28"/>
          <w:szCs w:val="28"/>
        </w:rPr>
      </w:pPr>
    </w:p>
    <w:p w14:paraId="3F38296C" w14:textId="77777777" w:rsidR="00D36502" w:rsidRDefault="00D36502" w:rsidP="00D36502">
      <w:pPr>
        <w:pStyle w:val="Standard"/>
        <w:spacing w:line="360" w:lineRule="auto"/>
        <w:jc w:val="both"/>
        <w:rPr>
          <w:rFonts w:cs="Calibri"/>
          <w:b/>
          <w:bCs/>
          <w:i/>
          <w:iCs/>
          <w:sz w:val="28"/>
          <w:szCs w:val="28"/>
        </w:rPr>
      </w:pPr>
    </w:p>
    <w:p w14:paraId="6899E694" w14:textId="77777777" w:rsidR="00D36502" w:rsidRDefault="00D36502" w:rsidP="00D36502">
      <w:pPr>
        <w:pStyle w:val="Standard"/>
        <w:spacing w:line="360" w:lineRule="auto"/>
        <w:jc w:val="both"/>
        <w:rPr>
          <w:rFonts w:cs="Calibri"/>
          <w:b/>
          <w:bCs/>
          <w:i/>
          <w:iCs/>
          <w:sz w:val="28"/>
          <w:szCs w:val="28"/>
        </w:rPr>
      </w:pPr>
    </w:p>
    <w:p w14:paraId="732FAD81" w14:textId="77777777" w:rsidR="00D36502" w:rsidRDefault="00D36502" w:rsidP="00D36502">
      <w:pPr>
        <w:pStyle w:val="Standard"/>
        <w:spacing w:line="360" w:lineRule="auto"/>
        <w:jc w:val="both"/>
        <w:rPr>
          <w:rFonts w:cs="Calibri"/>
          <w:b/>
          <w:bCs/>
          <w:i/>
          <w:iCs/>
          <w:sz w:val="28"/>
          <w:szCs w:val="28"/>
        </w:rPr>
      </w:pPr>
    </w:p>
    <w:p w14:paraId="072023BB" w14:textId="77777777" w:rsidR="00D36502" w:rsidRDefault="00D36502" w:rsidP="00D36502">
      <w:pPr>
        <w:pStyle w:val="Standard"/>
        <w:spacing w:line="360" w:lineRule="auto"/>
        <w:jc w:val="both"/>
        <w:rPr>
          <w:rFonts w:cs="Calibri"/>
          <w:b/>
          <w:bCs/>
          <w:i/>
          <w:iCs/>
          <w:sz w:val="28"/>
          <w:szCs w:val="28"/>
        </w:rPr>
      </w:pPr>
    </w:p>
    <w:p w14:paraId="770765C4" w14:textId="77777777" w:rsidR="00D36502" w:rsidRDefault="00D36502" w:rsidP="00D36502">
      <w:pPr>
        <w:pStyle w:val="Standard"/>
        <w:spacing w:line="360" w:lineRule="auto"/>
        <w:jc w:val="both"/>
        <w:rPr>
          <w:rFonts w:cs="Calibri"/>
          <w:b/>
          <w:bCs/>
          <w:i/>
          <w:iCs/>
          <w:sz w:val="28"/>
          <w:szCs w:val="28"/>
        </w:rPr>
      </w:pPr>
    </w:p>
    <w:p w14:paraId="71D8102E" w14:textId="77777777" w:rsidR="00D36502" w:rsidRDefault="00D36502" w:rsidP="00D36502">
      <w:pPr>
        <w:pStyle w:val="Standard"/>
        <w:spacing w:line="360" w:lineRule="auto"/>
        <w:jc w:val="both"/>
        <w:rPr>
          <w:rFonts w:cs="Calibri"/>
          <w:b/>
          <w:bCs/>
          <w:i/>
          <w:iCs/>
          <w:sz w:val="28"/>
          <w:szCs w:val="28"/>
        </w:rPr>
      </w:pPr>
    </w:p>
    <w:p w14:paraId="08F197D8" w14:textId="77777777" w:rsidR="00D36502" w:rsidRDefault="00D36502" w:rsidP="00D36502">
      <w:pPr>
        <w:pStyle w:val="Standard"/>
        <w:spacing w:line="360" w:lineRule="auto"/>
        <w:jc w:val="both"/>
        <w:rPr>
          <w:rFonts w:cs="Calibri"/>
          <w:b/>
          <w:bCs/>
          <w:i/>
          <w:iCs/>
          <w:sz w:val="28"/>
          <w:szCs w:val="28"/>
        </w:rPr>
      </w:pPr>
      <w:r>
        <w:rPr>
          <w:rFonts w:cs="Calibri"/>
          <w:b/>
          <w:bCs/>
          <w:i/>
          <w:iCs/>
          <w:sz w:val="28"/>
          <w:szCs w:val="28"/>
        </w:rPr>
        <w:lastRenderedPageBreak/>
        <w:t>Chapter 4.</w:t>
      </w:r>
    </w:p>
    <w:p w14:paraId="375AF8EF" w14:textId="77777777" w:rsidR="00D36502" w:rsidRDefault="00D36502" w:rsidP="00D36502">
      <w:pPr>
        <w:pStyle w:val="Standard"/>
        <w:spacing w:line="360" w:lineRule="auto"/>
        <w:jc w:val="both"/>
        <w:rPr>
          <w:rFonts w:cs="Calibri"/>
          <w:b/>
          <w:bCs/>
          <w:i/>
          <w:iCs/>
          <w:sz w:val="24"/>
          <w:szCs w:val="24"/>
        </w:rPr>
      </w:pPr>
      <w:r>
        <w:rPr>
          <w:rFonts w:cs="Calibri"/>
          <w:b/>
          <w:bCs/>
          <w:i/>
          <w:iCs/>
          <w:sz w:val="24"/>
          <w:szCs w:val="24"/>
        </w:rPr>
        <w:t>Management Theories.</w:t>
      </w:r>
    </w:p>
    <w:p w14:paraId="380CBCE5" w14:textId="77777777" w:rsidR="00D36502" w:rsidRDefault="00D36502" w:rsidP="00D36502">
      <w:pPr>
        <w:pStyle w:val="Standard"/>
        <w:spacing w:line="360" w:lineRule="auto"/>
        <w:jc w:val="both"/>
      </w:pPr>
      <w:r>
        <w:rPr>
          <w:rStyle w:val="Absatz-Standardschriftart"/>
          <w:rFonts w:cs="Calibri"/>
          <w:b/>
          <w:bCs/>
          <w:i/>
          <w:iCs/>
          <w:sz w:val="24"/>
          <w:szCs w:val="24"/>
        </w:rPr>
        <w:t>4.1 Scientific Theory</w:t>
      </w:r>
      <w:r>
        <w:rPr>
          <w:rStyle w:val="Absatz-Standardschriftart"/>
          <w:rFonts w:cs="Calibri"/>
          <w:i/>
          <w:iCs/>
          <w:sz w:val="24"/>
          <w:szCs w:val="24"/>
        </w:rPr>
        <w:t>.</w:t>
      </w:r>
    </w:p>
    <w:p w14:paraId="5BB76F63" w14:textId="77777777" w:rsidR="00D36502" w:rsidRDefault="00D36502" w:rsidP="00D36502">
      <w:pPr>
        <w:pStyle w:val="Standard"/>
        <w:spacing w:line="360" w:lineRule="auto"/>
        <w:jc w:val="both"/>
      </w:pPr>
      <w:r>
        <w:rPr>
          <w:rStyle w:val="Absatz-Standardschriftart"/>
          <w:rFonts w:cs="Calibri"/>
          <w:sz w:val="24"/>
          <w:szCs w:val="24"/>
        </w:rPr>
        <w:t xml:space="preserve">The scientific management theory was developed in 1880 by </w:t>
      </w:r>
      <w:bookmarkStart w:id="4" w:name="_Hlk58796143"/>
      <w:r>
        <w:rPr>
          <w:rStyle w:val="Absatz-Standardschriftart"/>
          <w:rFonts w:cs="Calibri"/>
          <w:sz w:val="24"/>
          <w:szCs w:val="24"/>
        </w:rPr>
        <w:t xml:space="preserve">Frederick Winslow Taylor. This theory is used to analyse workflow to improve economic efficiency and labour productivity. In 1909 W. Taylor published the Principle of Scientific Management. </w:t>
      </w:r>
      <w:r>
        <w:rPr>
          <w:rStyle w:val="Absatz-Standardschriftart"/>
          <w:rFonts w:cs="Calibri"/>
          <w:i/>
          <w:iCs/>
          <w:sz w:val="24"/>
          <w:szCs w:val="24"/>
        </w:rPr>
        <w:t>According to his principle, (1909). “Productivity will increase if jobs are optimised and clearly specified. A worker should be given a job that suits his skill level and should be trained to do the job in a specific way”</w:t>
      </w:r>
      <w:bookmarkEnd w:id="4"/>
      <w:r>
        <w:rPr>
          <w:rStyle w:val="Absatz-Standardschriftart"/>
          <w:rFonts w:cs="Calibri"/>
          <w:i/>
          <w:iCs/>
          <w:sz w:val="24"/>
          <w:szCs w:val="24"/>
        </w:rPr>
        <w:t>.</w:t>
      </w:r>
      <w:r>
        <w:rPr>
          <w:rStyle w:val="Absatz-Standardschriftart"/>
          <w:rFonts w:cs="Calibri"/>
          <w:sz w:val="24"/>
          <w:szCs w:val="24"/>
        </w:rPr>
        <w:t xml:space="preserve"> Most of what we practice today in our workplaces comes from this theory.  For instance, organisational chart, performance evaluation, quality measurement and metrics, and sales and production goals are all generated from the scientific management theory. </w:t>
      </w:r>
      <w:r>
        <w:rPr>
          <w:rStyle w:val="Absatz-Standardschriftart"/>
          <w:rFonts w:cs="Calibri"/>
          <w:i/>
          <w:iCs/>
          <w:sz w:val="24"/>
          <w:szCs w:val="24"/>
        </w:rPr>
        <w:t>According to F. Taylor, (1880) “Money is an important factor. He believed that workers should get a fair pay day for a fair day work”.</w:t>
      </w:r>
      <w:r>
        <w:rPr>
          <w:rStyle w:val="Absatz-Standardschriftart"/>
          <w:rFonts w:cs="Calibri"/>
          <w:sz w:val="24"/>
          <w:szCs w:val="24"/>
        </w:rPr>
        <w:t xml:space="preserve"> According to his explanation, if a worker cannot reach the expected work target, the worker should not be working at all. His theory specify that management and labour must work together to meet set goals. Frederick Taylor was the first to promote and suggest that the role of the manager should be primarily planning and training. The scientific management theory also introduced the study of time spent doing a particular work activity</w:t>
      </w:r>
      <w:bookmarkStart w:id="5" w:name="_Hlk58796181"/>
      <w:r>
        <w:rPr>
          <w:rStyle w:val="Absatz-Standardschriftart"/>
          <w:rFonts w:cs="Calibri"/>
          <w:sz w:val="24"/>
          <w:szCs w:val="24"/>
        </w:rPr>
        <w:t xml:space="preserve">. </w:t>
      </w:r>
      <w:r>
        <w:rPr>
          <w:rStyle w:val="Absatz-Standardschriftart"/>
          <w:rFonts w:cs="Calibri"/>
          <w:i/>
          <w:iCs/>
          <w:sz w:val="24"/>
          <w:szCs w:val="24"/>
        </w:rPr>
        <w:t>According to Lumen, (2020). “Taylor wanted to reduce the time process and work with factory managers on a scientific time study”.</w:t>
      </w:r>
      <w:r>
        <w:rPr>
          <w:rStyle w:val="Absatz-Standardschriftart"/>
          <w:rFonts w:cs="Calibri"/>
          <w:sz w:val="24"/>
          <w:szCs w:val="24"/>
        </w:rPr>
        <w:t xml:space="preserve"> </w:t>
      </w:r>
      <w:bookmarkEnd w:id="5"/>
      <w:r>
        <w:rPr>
          <w:rStyle w:val="Absatz-Standardschriftart"/>
          <w:rFonts w:cs="Calibri"/>
          <w:sz w:val="24"/>
          <w:szCs w:val="24"/>
        </w:rPr>
        <w:t>That is breaking down each job activity into time frame, timing each element and then rearrange it into the most efficient working method. This method gave managers the possibility to transform their task into a set of calculated technics.</w:t>
      </w:r>
    </w:p>
    <w:p w14:paraId="27390CC5" w14:textId="77777777" w:rsidR="00D36502" w:rsidRDefault="00D36502" w:rsidP="00D36502">
      <w:pPr>
        <w:pStyle w:val="Standard"/>
        <w:spacing w:line="360" w:lineRule="auto"/>
        <w:jc w:val="both"/>
        <w:rPr>
          <w:rFonts w:cs="Calibri"/>
          <w:b/>
          <w:bCs/>
          <w:i/>
          <w:iCs/>
          <w:sz w:val="24"/>
          <w:szCs w:val="24"/>
        </w:rPr>
      </w:pPr>
    </w:p>
    <w:p w14:paraId="52ABB94E" w14:textId="77777777" w:rsidR="00D36502" w:rsidRDefault="00D36502" w:rsidP="00D36502">
      <w:pPr>
        <w:pStyle w:val="Standard"/>
        <w:spacing w:line="360" w:lineRule="auto"/>
        <w:jc w:val="both"/>
        <w:rPr>
          <w:rFonts w:cs="Calibri"/>
          <w:b/>
          <w:bCs/>
          <w:i/>
          <w:iCs/>
          <w:sz w:val="24"/>
          <w:szCs w:val="24"/>
        </w:rPr>
      </w:pPr>
      <w:r>
        <w:rPr>
          <w:rFonts w:cs="Calibri"/>
          <w:b/>
          <w:bCs/>
          <w:i/>
          <w:iCs/>
          <w:sz w:val="24"/>
          <w:szCs w:val="24"/>
        </w:rPr>
        <w:t>4.2 Human Relationship Theory.</w:t>
      </w:r>
    </w:p>
    <w:p w14:paraId="20F0DA14" w14:textId="77777777" w:rsidR="00D36502" w:rsidRDefault="00D36502" w:rsidP="00D36502">
      <w:pPr>
        <w:pStyle w:val="Standard"/>
        <w:spacing w:line="360" w:lineRule="auto"/>
        <w:jc w:val="both"/>
        <w:rPr>
          <w:rFonts w:cs="Calibri"/>
          <w:sz w:val="24"/>
          <w:szCs w:val="24"/>
        </w:rPr>
      </w:pPr>
      <w:r>
        <w:rPr>
          <w:rFonts w:cs="Calibri"/>
          <w:sz w:val="24"/>
          <w:szCs w:val="24"/>
        </w:rPr>
        <w:t>The Human relationship theory was developed in 1924 by George Elton Mayo. His management theory was focused on workers satisfaction. This management theory was developed through Mayo’s experiment between 1924 and 1927 during the Hawthorne works of the General Electric Company in Chicago. In quest for an answer why workers get into stress and the fatigue of monotony in production activity, Mayo found out that varying breaks in</w:t>
      </w:r>
    </w:p>
    <w:p w14:paraId="52EAE497" w14:textId="77777777" w:rsidR="00D36502" w:rsidRDefault="00D36502" w:rsidP="00D36502">
      <w:pPr>
        <w:pStyle w:val="Standard"/>
        <w:spacing w:line="360" w:lineRule="auto"/>
        <w:jc w:val="both"/>
      </w:pPr>
      <w:r>
        <w:rPr>
          <w:rStyle w:val="Absatz-Standardschriftart"/>
          <w:rFonts w:cs="Calibri"/>
          <w:sz w:val="24"/>
          <w:szCs w:val="24"/>
        </w:rPr>
        <w:lastRenderedPageBreak/>
        <w:t xml:space="preserve">between work hours will improve the workers working condition as well as productivity. </w:t>
      </w:r>
      <w:r>
        <w:rPr>
          <w:rStyle w:val="Absatz-Standardschriftart"/>
          <w:rFonts w:cs="Calibri"/>
          <w:i/>
          <w:iCs/>
          <w:sz w:val="24"/>
          <w:szCs w:val="24"/>
        </w:rPr>
        <w:t>According to Mayo, (1924). “Workers should not be seen as just mere robots but as human”</w:t>
      </w:r>
      <w:r>
        <w:rPr>
          <w:rStyle w:val="Absatz-Standardschriftart"/>
          <w:rFonts w:cs="Calibri"/>
          <w:sz w:val="24"/>
          <w:szCs w:val="24"/>
        </w:rPr>
        <w:t>. His theory was to improve the workers working condition. Mayo through his theory sought a human relationship approach in the treatment of employees within their places of work. His theory focuses on the need of companionship, workers having a sense of belonging and satisfaction within the place of work.</w:t>
      </w:r>
    </w:p>
    <w:p w14:paraId="18505EF5" w14:textId="77777777" w:rsidR="00D36502" w:rsidRDefault="00D36502" w:rsidP="00D36502">
      <w:pPr>
        <w:pStyle w:val="Standard"/>
        <w:spacing w:line="360" w:lineRule="auto"/>
        <w:jc w:val="both"/>
        <w:rPr>
          <w:rFonts w:cs="Calibri"/>
          <w:b/>
          <w:bCs/>
          <w:i/>
          <w:iCs/>
          <w:sz w:val="24"/>
          <w:szCs w:val="24"/>
        </w:rPr>
      </w:pPr>
    </w:p>
    <w:p w14:paraId="5E579845" w14:textId="77777777" w:rsidR="00D36502" w:rsidRDefault="00D36502" w:rsidP="00D36502">
      <w:pPr>
        <w:pStyle w:val="Standard"/>
        <w:spacing w:line="360" w:lineRule="auto"/>
        <w:jc w:val="both"/>
      </w:pPr>
      <w:r>
        <w:rPr>
          <w:rStyle w:val="Absatz-Standardschriftart"/>
          <w:rFonts w:cs="Calibri"/>
          <w:b/>
          <w:bCs/>
          <w:i/>
          <w:iCs/>
          <w:sz w:val="24"/>
          <w:szCs w:val="24"/>
        </w:rPr>
        <w:t>4.3 Contingency Theory.</w:t>
      </w:r>
    </w:p>
    <w:p w14:paraId="617982E7" w14:textId="77777777" w:rsidR="00D36502" w:rsidRDefault="00D36502" w:rsidP="00D36502">
      <w:pPr>
        <w:pStyle w:val="Standard"/>
        <w:spacing w:line="360" w:lineRule="auto"/>
        <w:jc w:val="both"/>
        <w:rPr>
          <w:rFonts w:cs="Calibri"/>
          <w:sz w:val="24"/>
          <w:szCs w:val="24"/>
        </w:rPr>
      </w:pPr>
      <w:r>
        <w:rPr>
          <w:rFonts w:cs="Calibri"/>
          <w:sz w:val="24"/>
          <w:szCs w:val="24"/>
        </w:rPr>
        <w:t>The Contingency management theory came about as result of two research carried out in the 1950s by both the Ohio State University and the University of Chicago. It came through a range of question measuring organisational leaders’ behaviour. The research identified two types of behaviour that were commonly typical.</w:t>
      </w:r>
    </w:p>
    <w:p w14:paraId="0D9FD115" w14:textId="77777777" w:rsidR="00D36502" w:rsidRDefault="00D36502" w:rsidP="00D36502">
      <w:pPr>
        <w:pStyle w:val="Standard"/>
        <w:numPr>
          <w:ilvl w:val="0"/>
          <w:numId w:val="2"/>
        </w:numPr>
        <w:spacing w:line="360" w:lineRule="auto"/>
        <w:jc w:val="both"/>
      </w:pPr>
      <w:r>
        <w:rPr>
          <w:rStyle w:val="Absatz-Standardschriftart"/>
          <w:rFonts w:cs="Calibri"/>
          <w:sz w:val="24"/>
          <w:szCs w:val="24"/>
          <w:u w:val="single"/>
        </w:rPr>
        <w:t>Consideration Leader behaviour</w:t>
      </w:r>
      <w:r>
        <w:rPr>
          <w:rStyle w:val="Absatz-Standardschriftart"/>
          <w:rFonts w:cs="Calibri"/>
          <w:sz w:val="24"/>
          <w:szCs w:val="24"/>
        </w:rPr>
        <w:t>, which is the building of good rapport and interpersonal relationship and showing concern for subordinates.</w:t>
      </w:r>
    </w:p>
    <w:p w14:paraId="4724BB17" w14:textId="77777777" w:rsidR="00D36502" w:rsidRDefault="00D36502" w:rsidP="00D36502">
      <w:pPr>
        <w:pStyle w:val="Standard"/>
        <w:numPr>
          <w:ilvl w:val="0"/>
          <w:numId w:val="2"/>
        </w:numPr>
        <w:spacing w:line="360" w:lineRule="auto"/>
        <w:jc w:val="both"/>
      </w:pPr>
      <w:r>
        <w:rPr>
          <w:rStyle w:val="Absatz-Standardschriftart"/>
          <w:rFonts w:cs="Calibri"/>
          <w:sz w:val="24"/>
          <w:szCs w:val="24"/>
          <w:u w:val="single"/>
        </w:rPr>
        <w:t>Initiating Structure Leader behaviour</w:t>
      </w:r>
      <w:r>
        <w:rPr>
          <w:rStyle w:val="Absatz-Standardschriftart"/>
          <w:rFonts w:cs="Calibri"/>
          <w:sz w:val="24"/>
          <w:szCs w:val="24"/>
        </w:rPr>
        <w:t>, which is about role assignment, planning, scheduling, and ensuring that task is completed with specified time and the set goals being achieved.</w:t>
      </w:r>
    </w:p>
    <w:p w14:paraId="672A3E7D" w14:textId="77777777" w:rsidR="00D36502" w:rsidRDefault="00D36502" w:rsidP="00D36502">
      <w:pPr>
        <w:pStyle w:val="Standard"/>
        <w:spacing w:line="360" w:lineRule="auto"/>
        <w:jc w:val="both"/>
      </w:pPr>
      <w:r>
        <w:rPr>
          <w:rStyle w:val="Absatz-Standardschriftart"/>
          <w:rFonts w:cs="Calibri"/>
          <w:sz w:val="24"/>
          <w:szCs w:val="24"/>
        </w:rPr>
        <w:t xml:space="preserve">The contingency management theory can be defined as an organisational theory that states that there is no best way to organise or lead a company. </w:t>
      </w:r>
      <w:r>
        <w:rPr>
          <w:rStyle w:val="Absatz-Standardschriftart"/>
          <w:rFonts w:cs="Calibri"/>
          <w:i/>
          <w:iCs/>
          <w:sz w:val="24"/>
          <w:szCs w:val="24"/>
        </w:rPr>
        <w:t xml:space="preserve">According to R. Blake and J Mouton, (1964). “Contingent leader effectively applies his own style of leadership to the right situation. This can be because of the external or internal situation of the company”. </w:t>
      </w:r>
      <w:r>
        <w:rPr>
          <w:rStyle w:val="Absatz-Standardschriftart"/>
          <w:rFonts w:cs="Calibri"/>
          <w:sz w:val="24"/>
          <w:szCs w:val="24"/>
        </w:rPr>
        <w:t>This system of leadership is flexible in adopting strategies to suit changing situations in a company. The effectiveness of the leader is contingent on his effectiveness or ineffectiveness to a particular situation. According to this theory, the manager can be effective in one circumstance and ineffective in another circumstance. It demands self-judgement in decision making. This theory is beneficial to an organisation because they can learn from the given situations and use the experience in solving future management problems.</w:t>
      </w:r>
    </w:p>
    <w:p w14:paraId="5AAC3925" w14:textId="77777777" w:rsidR="00D36502" w:rsidRDefault="00D36502" w:rsidP="00D36502">
      <w:pPr>
        <w:pStyle w:val="Standard"/>
        <w:spacing w:line="360" w:lineRule="auto"/>
        <w:jc w:val="both"/>
        <w:rPr>
          <w:rFonts w:cs="Calibri"/>
          <w:sz w:val="24"/>
          <w:szCs w:val="24"/>
        </w:rPr>
      </w:pPr>
    </w:p>
    <w:p w14:paraId="1C192453" w14:textId="77777777" w:rsidR="00D36502" w:rsidRDefault="00D36502" w:rsidP="00D36502">
      <w:pPr>
        <w:pStyle w:val="Standard"/>
        <w:spacing w:line="360" w:lineRule="auto"/>
        <w:jc w:val="both"/>
        <w:rPr>
          <w:rFonts w:cs="Calibri"/>
          <w:sz w:val="24"/>
          <w:szCs w:val="24"/>
        </w:rPr>
      </w:pPr>
    </w:p>
    <w:p w14:paraId="0B933C80" w14:textId="77777777" w:rsidR="00D36502" w:rsidRDefault="00D36502" w:rsidP="00D36502">
      <w:pPr>
        <w:pStyle w:val="Standard"/>
        <w:spacing w:line="360" w:lineRule="auto"/>
        <w:jc w:val="both"/>
        <w:rPr>
          <w:rFonts w:cs="Calibri"/>
          <w:b/>
          <w:bCs/>
          <w:i/>
          <w:iCs/>
          <w:sz w:val="24"/>
          <w:szCs w:val="24"/>
        </w:rPr>
      </w:pPr>
      <w:r>
        <w:rPr>
          <w:rFonts w:cs="Calibri"/>
          <w:b/>
          <w:bCs/>
          <w:i/>
          <w:iCs/>
          <w:sz w:val="24"/>
          <w:szCs w:val="24"/>
        </w:rPr>
        <w:lastRenderedPageBreak/>
        <w:t>4.4 Bureaucratic Management Theory.</w:t>
      </w:r>
    </w:p>
    <w:p w14:paraId="2A84C4C1" w14:textId="77777777" w:rsidR="00D36502" w:rsidRDefault="00D36502" w:rsidP="00D36502">
      <w:pPr>
        <w:pStyle w:val="Standard"/>
        <w:tabs>
          <w:tab w:val="left" w:pos="3477"/>
        </w:tabs>
        <w:spacing w:line="360" w:lineRule="auto"/>
        <w:jc w:val="both"/>
      </w:pPr>
      <w:r>
        <w:rPr>
          <w:rStyle w:val="Absatz-Standardschriftart"/>
          <w:rFonts w:cs="Calibri"/>
          <w:sz w:val="24"/>
          <w:szCs w:val="24"/>
        </w:rPr>
        <w:t xml:space="preserve">The Bureaucratic management theory was developed by Max Weber in 1905. In his Bureaucratic management theory, Weber stated that an organisation must be structured into a hierarchal nature and should have a clearly defined rule. </w:t>
      </w:r>
      <w:bookmarkStart w:id="6" w:name="_Hlk58796329"/>
      <w:r>
        <w:rPr>
          <w:rStyle w:val="Absatz-Standardschriftart"/>
          <w:rFonts w:cs="Calibri"/>
          <w:i/>
          <w:iCs/>
          <w:sz w:val="24"/>
          <w:szCs w:val="24"/>
        </w:rPr>
        <w:t>According to Max W., (1905). “Organisation should be operated in a rational way, instead of the arbitrary whims of owners and manager</w:t>
      </w:r>
      <w:bookmarkEnd w:id="6"/>
      <w:r>
        <w:rPr>
          <w:rStyle w:val="Absatz-Standardschriftart"/>
          <w:rFonts w:cs="Calibri"/>
          <w:i/>
          <w:iCs/>
          <w:sz w:val="24"/>
          <w:szCs w:val="24"/>
        </w:rPr>
        <w:t xml:space="preserve">s”. </w:t>
      </w:r>
      <w:r>
        <w:rPr>
          <w:rStyle w:val="Absatz-Standardschriftart"/>
          <w:rFonts w:cs="Calibri"/>
          <w:sz w:val="24"/>
          <w:szCs w:val="24"/>
        </w:rPr>
        <w:t xml:space="preserve"> Weber found characteristics that effectively conduct decisions making, controlling resources, protecting workers, and accomplishing organisational goals. According to Weber’s theory, they should be a proper division of labour and a hierarchical organisational command system that permits information related to decision and work, to flow from top to bottom. Weber’s theory also demanded that organisational assets be separated from owner or private assets. His theory demands that they be strict rules and regulation for the organisation, and that this rules and regulations be equally applicable to every member of the organisation. His theory also demands that the promotion of a worker should be based on the workers skill, experience, and age not by personal relationship. They should be a distinction between management and other wings of the organisation. </w:t>
      </w:r>
    </w:p>
    <w:p w14:paraId="427CFA2D" w14:textId="77777777" w:rsidR="00D36502" w:rsidRDefault="00D36502" w:rsidP="00D36502">
      <w:pPr>
        <w:pStyle w:val="Standard"/>
        <w:tabs>
          <w:tab w:val="left" w:pos="3477"/>
        </w:tabs>
        <w:spacing w:line="360" w:lineRule="auto"/>
        <w:jc w:val="both"/>
        <w:rPr>
          <w:rFonts w:cs="Calibri"/>
          <w:i/>
          <w:iCs/>
          <w:sz w:val="24"/>
          <w:szCs w:val="24"/>
        </w:rPr>
      </w:pPr>
    </w:p>
    <w:p w14:paraId="4F9676ED" w14:textId="77777777" w:rsidR="00D36502" w:rsidRDefault="00D36502" w:rsidP="00D36502">
      <w:pPr>
        <w:pStyle w:val="Standard"/>
        <w:tabs>
          <w:tab w:val="left" w:pos="3477"/>
        </w:tabs>
        <w:spacing w:line="360" w:lineRule="auto"/>
        <w:jc w:val="both"/>
        <w:rPr>
          <w:rFonts w:cs="Calibri"/>
          <w:b/>
          <w:bCs/>
          <w:i/>
          <w:iCs/>
          <w:sz w:val="24"/>
          <w:szCs w:val="24"/>
        </w:rPr>
      </w:pPr>
      <w:r>
        <w:rPr>
          <w:rFonts w:cs="Calibri"/>
          <w:b/>
          <w:bCs/>
          <w:i/>
          <w:iCs/>
          <w:sz w:val="24"/>
          <w:szCs w:val="24"/>
        </w:rPr>
        <w:t>4.5 Transformational Management Theory.</w:t>
      </w:r>
    </w:p>
    <w:p w14:paraId="5A5D2F1F" w14:textId="77777777" w:rsidR="00D36502" w:rsidRDefault="00D36502" w:rsidP="00D36502">
      <w:pPr>
        <w:pStyle w:val="Standard"/>
        <w:tabs>
          <w:tab w:val="left" w:pos="3477"/>
        </w:tabs>
        <w:spacing w:line="360" w:lineRule="auto"/>
        <w:jc w:val="both"/>
      </w:pPr>
      <w:r>
        <w:rPr>
          <w:rStyle w:val="Absatz-Standardschriftart"/>
          <w:rFonts w:cs="Calibri"/>
          <w:i/>
          <w:iCs/>
          <w:sz w:val="24"/>
          <w:szCs w:val="24"/>
        </w:rPr>
        <w:t xml:space="preserve">According to Small Business. Chron, (2020). “Transformational management theory is a theory through which the company’s leadership leads through a direction processes or through critical elements of operation. According to David </w:t>
      </w:r>
      <w:proofErr w:type="spellStart"/>
      <w:r>
        <w:rPr>
          <w:rStyle w:val="Absatz-Standardschriftart"/>
          <w:rFonts w:cs="Calibri"/>
          <w:i/>
          <w:iCs/>
          <w:sz w:val="24"/>
          <w:szCs w:val="24"/>
        </w:rPr>
        <w:t>Burkus</w:t>
      </w:r>
      <w:proofErr w:type="spellEnd"/>
      <w:r>
        <w:rPr>
          <w:rStyle w:val="Absatz-Standardschriftart"/>
          <w:rFonts w:cs="Calibri"/>
          <w:i/>
          <w:iCs/>
          <w:sz w:val="24"/>
          <w:szCs w:val="24"/>
        </w:rPr>
        <w:t>, (1978). “Transformational leaders focus on transforming others to support each other and the organization as a whole”.</w:t>
      </w:r>
      <w:r>
        <w:rPr>
          <w:rStyle w:val="Absatz-Standardschriftart"/>
          <w:rFonts w:cs="Calibri"/>
          <w:sz w:val="24"/>
          <w:szCs w:val="24"/>
        </w:rPr>
        <w:t xml:space="preserve"> This management system demands that the leader does not only guides the changes taking place in the organisation but also the morale of the employees. This management theory demands adjustment to the company’s vision. The leadership always seek changes before it becomes necessary. Changes are a strategic operation module. </w:t>
      </w:r>
      <w:r>
        <w:rPr>
          <w:rStyle w:val="Absatz-Standardschriftart"/>
          <w:rFonts w:cs="Calibri"/>
          <w:i/>
          <w:iCs/>
          <w:sz w:val="24"/>
          <w:szCs w:val="24"/>
        </w:rPr>
        <w:t xml:space="preserve">According to the Robert Half, (2018). “Inspiration is crucial during transformation management because employees want to feel confident and optimistic about the direction the company is headed”. </w:t>
      </w:r>
      <w:r>
        <w:rPr>
          <w:rStyle w:val="Absatz-Standardschriftart"/>
          <w:rFonts w:cs="Calibri"/>
          <w:sz w:val="24"/>
          <w:szCs w:val="24"/>
        </w:rPr>
        <w:t xml:space="preserve"> The leadership always know what to do to maintain the morale of the workers during crises or negative issues that affects the company. In a transformational management theory, the manager knows how to set up strategies that aligns employees at all level within the company’s vision.</w:t>
      </w:r>
    </w:p>
    <w:p w14:paraId="43E5ADF9" w14:textId="77777777" w:rsidR="00D36502" w:rsidRDefault="00D36502" w:rsidP="00D36502">
      <w:pPr>
        <w:pStyle w:val="Standard"/>
        <w:tabs>
          <w:tab w:val="left" w:pos="3477"/>
        </w:tabs>
        <w:spacing w:line="360" w:lineRule="auto"/>
        <w:jc w:val="both"/>
        <w:rPr>
          <w:rFonts w:cs="Calibri"/>
          <w:b/>
          <w:bCs/>
          <w:i/>
          <w:iCs/>
          <w:sz w:val="24"/>
          <w:szCs w:val="24"/>
        </w:rPr>
      </w:pPr>
      <w:r>
        <w:rPr>
          <w:rFonts w:cs="Calibri"/>
          <w:b/>
          <w:bCs/>
          <w:i/>
          <w:iCs/>
          <w:sz w:val="24"/>
          <w:szCs w:val="24"/>
        </w:rPr>
        <w:lastRenderedPageBreak/>
        <w:t>4.6 Leadership – Member Exchange Theory (LMX).</w:t>
      </w:r>
    </w:p>
    <w:p w14:paraId="5D501102" w14:textId="77777777" w:rsidR="00D36502" w:rsidRDefault="00D36502" w:rsidP="00D36502">
      <w:pPr>
        <w:pStyle w:val="Standard"/>
        <w:tabs>
          <w:tab w:val="left" w:pos="3477"/>
        </w:tabs>
        <w:spacing w:line="360" w:lineRule="auto"/>
        <w:jc w:val="both"/>
      </w:pPr>
      <w:r>
        <w:rPr>
          <w:rStyle w:val="Absatz-Standardschriftart"/>
          <w:rFonts w:cs="Calibri"/>
          <w:sz w:val="24"/>
          <w:szCs w:val="24"/>
        </w:rPr>
        <w:t xml:space="preserve">The Leadership Member exchange theory was introduced in 1975 by Fred Dansereau, George </w:t>
      </w:r>
      <w:proofErr w:type="spellStart"/>
      <w:r>
        <w:rPr>
          <w:rStyle w:val="Absatz-Standardschriftart"/>
          <w:rFonts w:cs="Calibri"/>
          <w:sz w:val="24"/>
          <w:szCs w:val="24"/>
        </w:rPr>
        <w:t>Graen</w:t>
      </w:r>
      <w:proofErr w:type="spellEnd"/>
      <w:r>
        <w:rPr>
          <w:rStyle w:val="Absatz-Standardschriftart"/>
          <w:rFonts w:cs="Calibri"/>
          <w:sz w:val="24"/>
          <w:szCs w:val="24"/>
        </w:rPr>
        <w:t xml:space="preserve"> and William </w:t>
      </w:r>
      <w:proofErr w:type="spellStart"/>
      <w:r>
        <w:rPr>
          <w:rStyle w:val="Absatz-Standardschriftart"/>
          <w:rFonts w:cs="Calibri"/>
          <w:sz w:val="24"/>
          <w:szCs w:val="24"/>
        </w:rPr>
        <w:t>Haga</w:t>
      </w:r>
      <w:proofErr w:type="spellEnd"/>
      <w:r>
        <w:rPr>
          <w:rStyle w:val="Absatz-Standardschriftart"/>
          <w:rFonts w:cs="Calibri"/>
          <w:sz w:val="24"/>
          <w:szCs w:val="24"/>
        </w:rPr>
        <w:t xml:space="preserve">. The theory reflected the dyadic relationship that exist between Leaders and members of their team. This type of management theory exists best in the cases of apprenticeship. </w:t>
      </w:r>
      <w:bookmarkStart w:id="7" w:name="_Hlk58796704"/>
      <w:r>
        <w:rPr>
          <w:rStyle w:val="Absatz-Standardschriftart"/>
          <w:rFonts w:cs="Calibri"/>
          <w:i/>
          <w:iCs/>
          <w:sz w:val="24"/>
          <w:szCs w:val="24"/>
        </w:rPr>
        <w:t xml:space="preserve">According to </w:t>
      </w:r>
      <w:proofErr w:type="spellStart"/>
      <w:r>
        <w:rPr>
          <w:rStyle w:val="Absatz-Standardschriftart"/>
          <w:rFonts w:cs="Calibri"/>
          <w:i/>
          <w:iCs/>
          <w:sz w:val="24"/>
          <w:szCs w:val="24"/>
        </w:rPr>
        <w:t>Graen</w:t>
      </w:r>
      <w:proofErr w:type="spellEnd"/>
      <w:r>
        <w:rPr>
          <w:rStyle w:val="Absatz-Standardschriftart"/>
          <w:rFonts w:cs="Calibri"/>
          <w:i/>
          <w:iCs/>
          <w:sz w:val="24"/>
          <w:szCs w:val="24"/>
        </w:rPr>
        <w:t xml:space="preserve"> and </w:t>
      </w:r>
      <w:proofErr w:type="spellStart"/>
      <w:r>
        <w:rPr>
          <w:rStyle w:val="Absatz-Standardschriftart"/>
          <w:rFonts w:cs="Calibri"/>
          <w:i/>
          <w:iCs/>
          <w:sz w:val="24"/>
          <w:szCs w:val="24"/>
        </w:rPr>
        <w:t>Scandura</w:t>
      </w:r>
      <w:proofErr w:type="spellEnd"/>
      <w:r>
        <w:rPr>
          <w:rStyle w:val="Absatz-Standardschriftart"/>
          <w:rFonts w:cs="Calibri"/>
          <w:i/>
          <w:iCs/>
          <w:sz w:val="24"/>
          <w:szCs w:val="24"/>
        </w:rPr>
        <w:t xml:space="preserve">, (1987). “They suggested a development of the LMX, which were: role thinking stage, role making stage, and the role routinisation stage”. </w:t>
      </w:r>
    </w:p>
    <w:bookmarkEnd w:id="7"/>
    <w:p w14:paraId="63A9549D" w14:textId="77777777" w:rsidR="00D36502" w:rsidRDefault="00D36502" w:rsidP="00D36502">
      <w:pPr>
        <w:pStyle w:val="Standard"/>
        <w:tabs>
          <w:tab w:val="left" w:pos="3477"/>
        </w:tabs>
        <w:spacing w:line="360" w:lineRule="auto"/>
        <w:jc w:val="both"/>
        <w:rPr>
          <w:rFonts w:cs="Calibri"/>
          <w:sz w:val="24"/>
          <w:szCs w:val="24"/>
        </w:rPr>
      </w:pPr>
      <w:r>
        <w:rPr>
          <w:rFonts w:cs="Calibri"/>
          <w:sz w:val="24"/>
          <w:szCs w:val="24"/>
        </w:rPr>
        <w:t>LMX theory is an uncommon theory that concentrates specifically on the relationship that exist between leaders and each subordinate. It is robust and focuses on the significance of the growth in communication between leaders and subordinate. This communication is based on mutual trust, respect, and devotion. LMX is very practical in its approach.</w:t>
      </w:r>
    </w:p>
    <w:p w14:paraId="721FF189" w14:textId="77777777" w:rsidR="00D36502" w:rsidRDefault="00D36502" w:rsidP="00D36502">
      <w:pPr>
        <w:pStyle w:val="Standard"/>
        <w:tabs>
          <w:tab w:val="left" w:pos="3477"/>
        </w:tabs>
        <w:spacing w:line="360" w:lineRule="auto"/>
        <w:jc w:val="both"/>
        <w:rPr>
          <w:rFonts w:cs="Calibri"/>
          <w:sz w:val="24"/>
          <w:szCs w:val="24"/>
        </w:rPr>
      </w:pPr>
    </w:p>
    <w:p w14:paraId="4E820131" w14:textId="77777777" w:rsidR="00D36502" w:rsidRDefault="00D36502" w:rsidP="00D36502">
      <w:pPr>
        <w:pStyle w:val="Standard"/>
        <w:tabs>
          <w:tab w:val="left" w:pos="3477"/>
        </w:tabs>
        <w:spacing w:line="360" w:lineRule="auto"/>
        <w:jc w:val="both"/>
        <w:rPr>
          <w:rFonts w:cs="Calibri"/>
          <w:b/>
          <w:bCs/>
          <w:i/>
          <w:iCs/>
          <w:sz w:val="28"/>
          <w:szCs w:val="28"/>
        </w:rPr>
      </w:pPr>
    </w:p>
    <w:p w14:paraId="6C748858" w14:textId="77777777" w:rsidR="00D36502" w:rsidRDefault="00D36502" w:rsidP="00D36502">
      <w:pPr>
        <w:pStyle w:val="Standard"/>
        <w:tabs>
          <w:tab w:val="left" w:pos="3477"/>
        </w:tabs>
        <w:spacing w:line="360" w:lineRule="auto"/>
        <w:jc w:val="both"/>
        <w:rPr>
          <w:rFonts w:cs="Calibri"/>
          <w:b/>
          <w:bCs/>
          <w:i/>
          <w:iCs/>
          <w:sz w:val="28"/>
          <w:szCs w:val="28"/>
        </w:rPr>
      </w:pPr>
    </w:p>
    <w:p w14:paraId="4D9F861D" w14:textId="77777777" w:rsidR="00D36502" w:rsidRDefault="00D36502" w:rsidP="00D36502">
      <w:pPr>
        <w:pStyle w:val="Standard"/>
        <w:tabs>
          <w:tab w:val="left" w:pos="3477"/>
        </w:tabs>
        <w:spacing w:line="360" w:lineRule="auto"/>
        <w:jc w:val="both"/>
        <w:rPr>
          <w:rFonts w:cs="Calibri"/>
          <w:b/>
          <w:bCs/>
          <w:i/>
          <w:iCs/>
          <w:sz w:val="28"/>
          <w:szCs w:val="28"/>
        </w:rPr>
      </w:pPr>
    </w:p>
    <w:p w14:paraId="7BE8E0F8" w14:textId="77777777" w:rsidR="00D36502" w:rsidRDefault="00D36502" w:rsidP="00D36502">
      <w:pPr>
        <w:pStyle w:val="Standard"/>
        <w:tabs>
          <w:tab w:val="left" w:pos="3477"/>
        </w:tabs>
        <w:spacing w:line="360" w:lineRule="auto"/>
        <w:jc w:val="both"/>
        <w:rPr>
          <w:rFonts w:cs="Calibri"/>
          <w:b/>
          <w:bCs/>
          <w:i/>
          <w:iCs/>
          <w:sz w:val="28"/>
          <w:szCs w:val="28"/>
        </w:rPr>
      </w:pPr>
    </w:p>
    <w:p w14:paraId="300B9383" w14:textId="77777777" w:rsidR="00D36502" w:rsidRDefault="00D36502" w:rsidP="00D36502">
      <w:pPr>
        <w:pStyle w:val="Standard"/>
        <w:tabs>
          <w:tab w:val="left" w:pos="3477"/>
        </w:tabs>
        <w:spacing w:line="360" w:lineRule="auto"/>
        <w:jc w:val="both"/>
        <w:rPr>
          <w:rFonts w:cs="Calibri"/>
          <w:b/>
          <w:bCs/>
          <w:i/>
          <w:iCs/>
          <w:sz w:val="28"/>
          <w:szCs w:val="28"/>
        </w:rPr>
      </w:pPr>
    </w:p>
    <w:p w14:paraId="4726E786" w14:textId="77777777" w:rsidR="00D36502" w:rsidRDefault="00D36502" w:rsidP="00D36502">
      <w:pPr>
        <w:pStyle w:val="Standard"/>
        <w:tabs>
          <w:tab w:val="left" w:pos="3477"/>
        </w:tabs>
        <w:spacing w:line="360" w:lineRule="auto"/>
        <w:jc w:val="both"/>
        <w:rPr>
          <w:rFonts w:cs="Calibri"/>
          <w:b/>
          <w:bCs/>
          <w:i/>
          <w:iCs/>
          <w:sz w:val="28"/>
          <w:szCs w:val="28"/>
        </w:rPr>
      </w:pPr>
    </w:p>
    <w:p w14:paraId="3A8CDED7" w14:textId="77777777" w:rsidR="00D36502" w:rsidRDefault="00D36502" w:rsidP="00D36502">
      <w:pPr>
        <w:pStyle w:val="Standard"/>
        <w:tabs>
          <w:tab w:val="left" w:pos="3477"/>
        </w:tabs>
        <w:spacing w:line="360" w:lineRule="auto"/>
        <w:jc w:val="both"/>
        <w:rPr>
          <w:rFonts w:cs="Calibri"/>
          <w:b/>
          <w:bCs/>
          <w:i/>
          <w:iCs/>
          <w:sz w:val="28"/>
          <w:szCs w:val="28"/>
        </w:rPr>
      </w:pPr>
    </w:p>
    <w:p w14:paraId="494DABCE" w14:textId="77777777" w:rsidR="00D36502" w:rsidRDefault="00D36502" w:rsidP="00D36502">
      <w:pPr>
        <w:pStyle w:val="Standard"/>
        <w:tabs>
          <w:tab w:val="left" w:pos="3477"/>
        </w:tabs>
        <w:spacing w:line="360" w:lineRule="auto"/>
        <w:jc w:val="both"/>
        <w:rPr>
          <w:rFonts w:cs="Calibri"/>
          <w:b/>
          <w:bCs/>
          <w:i/>
          <w:iCs/>
          <w:sz w:val="28"/>
          <w:szCs w:val="28"/>
        </w:rPr>
      </w:pPr>
    </w:p>
    <w:p w14:paraId="43C4E589" w14:textId="77777777" w:rsidR="00D36502" w:rsidRDefault="00D36502" w:rsidP="00D36502">
      <w:pPr>
        <w:pStyle w:val="Standard"/>
        <w:tabs>
          <w:tab w:val="left" w:pos="3477"/>
        </w:tabs>
        <w:spacing w:line="360" w:lineRule="auto"/>
        <w:jc w:val="both"/>
        <w:rPr>
          <w:rFonts w:cs="Calibri"/>
          <w:b/>
          <w:bCs/>
          <w:i/>
          <w:iCs/>
          <w:sz w:val="28"/>
          <w:szCs w:val="28"/>
        </w:rPr>
      </w:pPr>
    </w:p>
    <w:p w14:paraId="73A6A197" w14:textId="77777777" w:rsidR="00D36502" w:rsidRDefault="00D36502" w:rsidP="00D36502">
      <w:pPr>
        <w:pStyle w:val="Standard"/>
        <w:tabs>
          <w:tab w:val="left" w:pos="3477"/>
        </w:tabs>
        <w:spacing w:line="360" w:lineRule="auto"/>
        <w:jc w:val="both"/>
        <w:rPr>
          <w:rFonts w:cs="Calibri"/>
          <w:b/>
          <w:bCs/>
          <w:i/>
          <w:iCs/>
          <w:sz w:val="28"/>
          <w:szCs w:val="28"/>
        </w:rPr>
      </w:pPr>
    </w:p>
    <w:p w14:paraId="5A92227A" w14:textId="77777777" w:rsidR="00D36502" w:rsidRDefault="00D36502" w:rsidP="00D36502">
      <w:pPr>
        <w:pStyle w:val="Standard"/>
        <w:tabs>
          <w:tab w:val="left" w:pos="3477"/>
        </w:tabs>
        <w:spacing w:line="360" w:lineRule="auto"/>
        <w:jc w:val="both"/>
        <w:rPr>
          <w:rFonts w:cs="Calibri"/>
          <w:b/>
          <w:bCs/>
          <w:i/>
          <w:iCs/>
          <w:sz w:val="28"/>
          <w:szCs w:val="28"/>
        </w:rPr>
      </w:pPr>
    </w:p>
    <w:p w14:paraId="33418FA4" w14:textId="77777777" w:rsidR="00D36502" w:rsidRDefault="00D36502" w:rsidP="00D36502">
      <w:pPr>
        <w:pStyle w:val="Standard"/>
        <w:tabs>
          <w:tab w:val="left" w:pos="3477"/>
        </w:tabs>
        <w:spacing w:line="360" w:lineRule="auto"/>
        <w:jc w:val="both"/>
        <w:rPr>
          <w:rFonts w:cs="Calibri"/>
          <w:b/>
          <w:bCs/>
          <w:i/>
          <w:iCs/>
          <w:sz w:val="28"/>
          <w:szCs w:val="28"/>
        </w:rPr>
      </w:pPr>
    </w:p>
    <w:p w14:paraId="753060F0" w14:textId="77777777" w:rsidR="00D36502" w:rsidRDefault="00D36502" w:rsidP="00D36502">
      <w:pPr>
        <w:pStyle w:val="Standard"/>
        <w:tabs>
          <w:tab w:val="left" w:pos="3477"/>
        </w:tabs>
        <w:spacing w:line="360" w:lineRule="auto"/>
        <w:jc w:val="both"/>
        <w:rPr>
          <w:rFonts w:cs="Calibri"/>
          <w:b/>
          <w:bCs/>
          <w:i/>
          <w:iCs/>
          <w:sz w:val="28"/>
          <w:szCs w:val="28"/>
        </w:rPr>
      </w:pPr>
      <w:r>
        <w:rPr>
          <w:rFonts w:cs="Calibri"/>
          <w:b/>
          <w:bCs/>
          <w:i/>
          <w:iCs/>
          <w:sz w:val="28"/>
          <w:szCs w:val="28"/>
        </w:rPr>
        <w:lastRenderedPageBreak/>
        <w:t>Chapter 5.</w:t>
      </w:r>
    </w:p>
    <w:p w14:paraId="5C03D9A3" w14:textId="77777777" w:rsidR="00D36502" w:rsidRDefault="00D36502" w:rsidP="00D36502">
      <w:pPr>
        <w:pStyle w:val="Standard"/>
        <w:tabs>
          <w:tab w:val="left" w:pos="3477"/>
        </w:tabs>
        <w:spacing w:line="360" w:lineRule="auto"/>
        <w:jc w:val="both"/>
        <w:rPr>
          <w:rFonts w:cs="Calibri"/>
          <w:b/>
          <w:bCs/>
          <w:i/>
          <w:iCs/>
          <w:sz w:val="24"/>
          <w:szCs w:val="24"/>
        </w:rPr>
      </w:pPr>
      <w:r>
        <w:rPr>
          <w:rFonts w:cs="Calibri"/>
          <w:b/>
          <w:bCs/>
          <w:i/>
          <w:iCs/>
          <w:sz w:val="24"/>
          <w:szCs w:val="24"/>
        </w:rPr>
        <w:t>Google’s Human Relationship Theory Post Covid-19</w:t>
      </w:r>
    </w:p>
    <w:p w14:paraId="1AC12533" w14:textId="77777777" w:rsidR="00D36502" w:rsidRDefault="00D36502" w:rsidP="00D36502">
      <w:pPr>
        <w:pStyle w:val="Standard"/>
        <w:tabs>
          <w:tab w:val="left" w:pos="3477"/>
        </w:tabs>
        <w:spacing w:line="360" w:lineRule="auto"/>
        <w:jc w:val="both"/>
      </w:pPr>
      <w:r>
        <w:rPr>
          <w:rStyle w:val="Absatz-Standardschriftart"/>
          <w:rFonts w:cs="Calibri"/>
          <w:i/>
          <w:iCs/>
          <w:sz w:val="24"/>
          <w:szCs w:val="24"/>
        </w:rPr>
        <w:t>According to G. E. Mayo, (1924). “Efficiency alone cannot produce organisational success. Success depends on how an organisation treat its workers”.</w:t>
      </w:r>
      <w:r>
        <w:rPr>
          <w:rStyle w:val="Absatz-Standardschriftart"/>
          <w:rFonts w:cs="Calibri"/>
          <w:sz w:val="24"/>
          <w:szCs w:val="24"/>
        </w:rPr>
        <w:t xml:space="preserve"> Google is known as a pioneer in internet web search globally and is recognised as the best search engine in the world. But this success will not be have achieved and recognised without a good working human relationship between the management and employees</w:t>
      </w:r>
      <w:bookmarkStart w:id="8" w:name="_Hlk58796498"/>
      <w:r>
        <w:rPr>
          <w:rStyle w:val="Absatz-Standardschriftart"/>
          <w:rFonts w:cs="Calibri"/>
          <w:sz w:val="24"/>
          <w:szCs w:val="24"/>
        </w:rPr>
        <w:t xml:space="preserve">. </w:t>
      </w:r>
      <w:bookmarkStart w:id="9" w:name="_Hlk58796831"/>
      <w:r>
        <w:rPr>
          <w:rStyle w:val="Absatz-Standardschriftart"/>
          <w:rFonts w:cs="Calibri"/>
          <w:i/>
          <w:iCs/>
          <w:sz w:val="24"/>
          <w:szCs w:val="24"/>
        </w:rPr>
        <w:t xml:space="preserve">According to </w:t>
      </w:r>
      <w:proofErr w:type="spellStart"/>
      <w:r>
        <w:rPr>
          <w:rStyle w:val="Absatz-Standardschriftart"/>
          <w:rFonts w:cs="Calibri"/>
          <w:i/>
          <w:iCs/>
          <w:sz w:val="24"/>
          <w:szCs w:val="24"/>
        </w:rPr>
        <w:t>Lacgoe</w:t>
      </w:r>
      <w:proofErr w:type="spellEnd"/>
      <w:r>
        <w:rPr>
          <w:rStyle w:val="Absatz-Standardschriftart"/>
          <w:rFonts w:cs="Calibri"/>
          <w:i/>
          <w:iCs/>
          <w:sz w:val="24"/>
          <w:szCs w:val="24"/>
        </w:rPr>
        <w:t xml:space="preserve"> WordPress, (</w:t>
      </w:r>
      <w:proofErr w:type="spellStart"/>
      <w:r>
        <w:rPr>
          <w:rStyle w:val="Absatz-Standardschriftart"/>
          <w:rFonts w:cs="Calibri"/>
          <w:i/>
          <w:iCs/>
          <w:sz w:val="24"/>
          <w:szCs w:val="24"/>
        </w:rPr>
        <w:t>n.D</w:t>
      </w:r>
      <w:proofErr w:type="spellEnd"/>
      <w:r>
        <w:rPr>
          <w:rStyle w:val="Absatz-Standardschriftart"/>
          <w:rFonts w:cs="Calibri"/>
          <w:i/>
          <w:iCs/>
          <w:sz w:val="24"/>
          <w:szCs w:val="24"/>
        </w:rPr>
        <w:t>). “Google is one big family, and it is known for providing the best working environment for its employees”</w:t>
      </w:r>
      <w:bookmarkEnd w:id="8"/>
      <w:r>
        <w:rPr>
          <w:rStyle w:val="Absatz-Standardschriftart"/>
          <w:rFonts w:cs="Calibri"/>
          <w:i/>
          <w:iCs/>
          <w:sz w:val="24"/>
          <w:szCs w:val="24"/>
        </w:rPr>
        <w:t xml:space="preserve">. </w:t>
      </w:r>
      <w:bookmarkEnd w:id="9"/>
      <w:r>
        <w:rPr>
          <w:rStyle w:val="Absatz-Standardschriftart"/>
          <w:rFonts w:cs="Calibri"/>
          <w:sz w:val="24"/>
          <w:szCs w:val="24"/>
        </w:rPr>
        <w:t xml:space="preserve">Google’s working environment is quite relaxed. The management ensures that there are no unnecessary stress and over laboured formalities within employees’ workplace. </w:t>
      </w:r>
      <w:r>
        <w:rPr>
          <w:rStyle w:val="Absatz-Standardschriftart"/>
          <w:rFonts w:cs="Calibri"/>
          <w:i/>
          <w:iCs/>
          <w:sz w:val="24"/>
          <w:szCs w:val="24"/>
        </w:rPr>
        <w:t xml:space="preserve">According to a Google representative, (Eric Schmidt). “There is no company culture, and this stimulates our creativity and inspiration”. </w:t>
      </w:r>
      <w:r>
        <w:rPr>
          <w:rStyle w:val="Absatz-Standardschriftart"/>
          <w:rFonts w:cs="Calibri"/>
          <w:sz w:val="24"/>
          <w:szCs w:val="24"/>
        </w:rPr>
        <w:t xml:space="preserve">There is absolute respect among employees from top to bottom. Employees can carry out their personal leisure hobbies especially in designing their personal office. </w:t>
      </w:r>
      <w:bookmarkStart w:id="10" w:name="_Hlk58796581"/>
      <w:r>
        <w:rPr>
          <w:rStyle w:val="Absatz-Standardschriftart"/>
          <w:rFonts w:cs="Calibri"/>
          <w:i/>
          <w:iCs/>
          <w:sz w:val="24"/>
          <w:szCs w:val="24"/>
        </w:rPr>
        <w:t xml:space="preserve">According to </w:t>
      </w:r>
      <w:proofErr w:type="spellStart"/>
      <w:r>
        <w:rPr>
          <w:rStyle w:val="Absatz-Standardschriftart"/>
          <w:rFonts w:cs="Calibri"/>
          <w:i/>
          <w:iCs/>
          <w:sz w:val="24"/>
          <w:szCs w:val="24"/>
        </w:rPr>
        <w:t>Kaifu</w:t>
      </w:r>
      <w:proofErr w:type="spellEnd"/>
      <w:r>
        <w:rPr>
          <w:rStyle w:val="Absatz-Standardschriftart"/>
          <w:rFonts w:cs="Calibri"/>
          <w:i/>
          <w:iCs/>
          <w:sz w:val="24"/>
          <w:szCs w:val="24"/>
        </w:rPr>
        <w:t xml:space="preserve"> Li, (2019). “Employees have a unique name for each of our offices, and this is our own creativity</w:t>
      </w:r>
      <w:bookmarkEnd w:id="10"/>
      <w:r>
        <w:rPr>
          <w:rStyle w:val="Absatz-Standardschriftart"/>
          <w:rFonts w:cs="Calibri"/>
          <w:i/>
          <w:iCs/>
          <w:sz w:val="24"/>
          <w:szCs w:val="24"/>
        </w:rPr>
        <w:t>”.</w:t>
      </w:r>
      <w:r>
        <w:rPr>
          <w:rStyle w:val="Absatz-Standardschriftart"/>
          <w:rFonts w:cs="Calibri"/>
          <w:sz w:val="24"/>
          <w:szCs w:val="24"/>
        </w:rPr>
        <w:t xml:space="preserve"> Google mode is one of listening to each employee opinion equally. Equality is the most important aspect in Google. </w:t>
      </w:r>
      <w:r>
        <w:rPr>
          <w:rStyle w:val="Absatz-Standardschriftart"/>
          <w:rFonts w:cs="Calibri"/>
          <w:i/>
          <w:iCs/>
          <w:sz w:val="24"/>
          <w:szCs w:val="24"/>
        </w:rPr>
        <w:t>According to Blog Google, (2019). “Google provides equal return to each of its employees”.</w:t>
      </w:r>
      <w:r>
        <w:rPr>
          <w:rStyle w:val="Absatz-Standardschriftart"/>
          <w:rFonts w:cs="Calibri"/>
          <w:sz w:val="24"/>
          <w:szCs w:val="24"/>
        </w:rPr>
        <w:t xml:space="preserve"> At the end of each quarter, Google publishes the names and photograph of each staff according to the project they have being working on. The purpose is to connect each employee to the future of the company. </w:t>
      </w:r>
      <w:r>
        <w:rPr>
          <w:rStyle w:val="Absatz-Standardschriftart"/>
          <w:rFonts w:cs="Calibri"/>
          <w:i/>
          <w:iCs/>
          <w:sz w:val="24"/>
          <w:szCs w:val="24"/>
        </w:rPr>
        <w:t>According to Blog Google, (n. D). “Our human relationship theory is to create a relaxed, harmonious, equal working and friendly environment for all our employees”.</w:t>
      </w:r>
    </w:p>
    <w:p w14:paraId="7EBCC6FA" w14:textId="77777777" w:rsidR="00D36502" w:rsidRDefault="00D36502" w:rsidP="00D36502">
      <w:pPr>
        <w:pStyle w:val="Standard"/>
        <w:tabs>
          <w:tab w:val="left" w:pos="3477"/>
        </w:tabs>
        <w:spacing w:line="360" w:lineRule="auto"/>
        <w:jc w:val="both"/>
      </w:pPr>
      <w:r>
        <w:rPr>
          <w:rStyle w:val="Absatz-Standardschriftart"/>
          <w:rFonts w:cs="Calibri"/>
          <w:sz w:val="24"/>
          <w:szCs w:val="24"/>
        </w:rPr>
        <w:t xml:space="preserve">With the outbreak of the pandemic Covid-19, Google asked more than 300,000 of its employees to work from home to stop the spread of the virus. </w:t>
      </w:r>
      <w:bookmarkStart w:id="11" w:name="_Hlk58796635"/>
      <w:r>
        <w:rPr>
          <w:rStyle w:val="Absatz-Standardschriftart"/>
          <w:rFonts w:cs="Calibri"/>
          <w:i/>
          <w:iCs/>
          <w:sz w:val="24"/>
          <w:szCs w:val="24"/>
        </w:rPr>
        <w:t>According to CNBC, (2020). “Google tells more than 100,000 North American employees to stay home amid coronavirus fears</w:t>
      </w:r>
      <w:bookmarkEnd w:id="11"/>
      <w:r>
        <w:rPr>
          <w:rStyle w:val="Absatz-Standardschriftart"/>
          <w:rFonts w:cs="Calibri"/>
          <w:i/>
          <w:iCs/>
          <w:sz w:val="24"/>
          <w:szCs w:val="24"/>
        </w:rPr>
        <w:t xml:space="preserve">”. </w:t>
      </w:r>
      <w:r>
        <w:rPr>
          <w:rStyle w:val="Absatz-Standardschriftart"/>
          <w:rFonts w:cs="Calibri"/>
          <w:sz w:val="24"/>
          <w:szCs w:val="24"/>
        </w:rPr>
        <w:t xml:space="preserve">Post Covi-19 all Google employees have been working from home. </w:t>
      </w:r>
      <w:r>
        <w:rPr>
          <w:rStyle w:val="Absatz-Standardschriftart"/>
          <w:rFonts w:cs="Calibri"/>
          <w:i/>
          <w:iCs/>
          <w:sz w:val="24"/>
          <w:szCs w:val="24"/>
        </w:rPr>
        <w:t>According to CNBC, Google spoke person (S. Pichai) through an email said, “Our goal is to reduce the density of people in our offices. We are following expert advice to slow down and reduce the spread of Covid-19 in the local community and health resources”.</w:t>
      </w:r>
    </w:p>
    <w:p w14:paraId="2B2A6087" w14:textId="77777777" w:rsidR="00D36502" w:rsidRDefault="00D36502" w:rsidP="00D36502">
      <w:pPr>
        <w:pStyle w:val="Standard"/>
        <w:tabs>
          <w:tab w:val="left" w:pos="3477"/>
        </w:tabs>
        <w:spacing w:line="360" w:lineRule="auto"/>
        <w:jc w:val="both"/>
      </w:pPr>
      <w:r>
        <w:rPr>
          <w:rStyle w:val="Absatz-Standardschriftart"/>
          <w:rFonts w:cs="Calibri"/>
          <w:sz w:val="24"/>
          <w:szCs w:val="24"/>
        </w:rPr>
        <w:t xml:space="preserve">So, with the ongoing spread of the virus, 80% of Googles’ staff are working from home through a virtual software know as snap. </w:t>
      </w:r>
      <w:bookmarkStart w:id="12" w:name="_Hlk58796744"/>
      <w:r>
        <w:rPr>
          <w:rStyle w:val="Absatz-Standardschriftart"/>
          <w:rFonts w:cs="Calibri"/>
          <w:i/>
          <w:iCs/>
          <w:sz w:val="24"/>
          <w:szCs w:val="24"/>
        </w:rPr>
        <w:t xml:space="preserve">According to Google Research, (2020). “Snap is a </w:t>
      </w:r>
      <w:r>
        <w:rPr>
          <w:rStyle w:val="Absatz-Standardschriftart"/>
          <w:rFonts w:cs="Calibri"/>
          <w:i/>
          <w:iCs/>
          <w:sz w:val="24"/>
          <w:szCs w:val="24"/>
        </w:rPr>
        <w:lastRenderedPageBreak/>
        <w:t xml:space="preserve">user space networking system that supports Google's rapid evolving needs with flexible modules that implement a range of network functions”. </w:t>
      </w:r>
      <w:bookmarkEnd w:id="12"/>
    </w:p>
    <w:p w14:paraId="13C5F0B0" w14:textId="77777777" w:rsidR="00D36502" w:rsidRDefault="00D36502" w:rsidP="00D36502">
      <w:pPr>
        <w:pStyle w:val="Standard"/>
        <w:tabs>
          <w:tab w:val="left" w:pos="3477"/>
        </w:tabs>
        <w:spacing w:line="360" w:lineRule="auto"/>
        <w:jc w:val="both"/>
      </w:pPr>
      <w:r>
        <w:rPr>
          <w:rStyle w:val="Absatz-Standardschriftart"/>
          <w:rFonts w:cs="Calibri"/>
          <w:sz w:val="24"/>
          <w:szCs w:val="24"/>
        </w:rPr>
        <w:t xml:space="preserve">Working from home still has not killed the human relationship that employees feel and share within their various places of work. </w:t>
      </w:r>
      <w:r>
        <w:rPr>
          <w:rStyle w:val="Absatz-Standardschriftart"/>
          <w:rFonts w:cs="Calibri"/>
          <w:i/>
          <w:iCs/>
          <w:sz w:val="24"/>
          <w:szCs w:val="24"/>
        </w:rPr>
        <w:t>According to Sundar Pichai (CEO), (Sept 2020). “Google will be giving each employee $1,000 allowance or its equivalent value in the employees country of resident for equipment and office furniture to facilitate working from home”</w:t>
      </w:r>
      <w:r>
        <w:rPr>
          <w:rStyle w:val="Absatz-Standardschriftart"/>
          <w:rFonts w:cs="Calibri"/>
          <w:sz w:val="24"/>
          <w:szCs w:val="24"/>
        </w:rPr>
        <w:t xml:space="preserve">. Google employees still share home office experiences virtually. </w:t>
      </w:r>
      <w:r>
        <w:rPr>
          <w:rStyle w:val="Absatz-Standardschriftart"/>
          <w:rFonts w:cs="Calibri"/>
          <w:i/>
          <w:iCs/>
          <w:sz w:val="24"/>
          <w:szCs w:val="24"/>
        </w:rPr>
        <w:t>According to Google CEO, (August 2020). “We are focused on the health, wellness, safety and fun you derive from working at home”</w:t>
      </w:r>
      <w:r>
        <w:rPr>
          <w:rStyle w:val="Absatz-Standardschriftart"/>
          <w:rFonts w:cs="Calibri"/>
          <w:sz w:val="24"/>
          <w:szCs w:val="24"/>
        </w:rPr>
        <w:t xml:space="preserve">. Google provide its employees virtual activities like: G-fit instructors, cooking and nutrition lessons with Google chefs, and </w:t>
      </w:r>
      <w:proofErr w:type="spellStart"/>
      <w:r>
        <w:rPr>
          <w:rStyle w:val="Absatz-Standardschriftart"/>
          <w:rFonts w:cs="Calibri"/>
          <w:sz w:val="24"/>
          <w:szCs w:val="24"/>
        </w:rPr>
        <w:t>kids@home</w:t>
      </w:r>
      <w:proofErr w:type="spellEnd"/>
      <w:r>
        <w:rPr>
          <w:rStyle w:val="Absatz-Standardschriftart"/>
          <w:rFonts w:cs="Calibri"/>
          <w:sz w:val="24"/>
          <w:szCs w:val="24"/>
        </w:rPr>
        <w:t xml:space="preserve"> Storytime. Google workplaces have been designed for those staff whom unavoidably muss show up at campuses with strict social distancing, hand sanitisation and face covering measure to protect the welfare of its employees. </w:t>
      </w:r>
      <w:r>
        <w:rPr>
          <w:rStyle w:val="Absatz-Standardschriftart"/>
          <w:rFonts w:cs="Calibri"/>
          <w:i/>
          <w:iCs/>
          <w:sz w:val="24"/>
          <w:szCs w:val="24"/>
        </w:rPr>
        <w:t>According Googles’ CEO, (2020). “The company adopted a rotation timeframe for 30% of those employees who must show up at work”.</w:t>
      </w:r>
    </w:p>
    <w:p w14:paraId="2BAF5B04" w14:textId="77777777" w:rsidR="00D36502" w:rsidRDefault="00D36502" w:rsidP="00D36502">
      <w:pPr>
        <w:pStyle w:val="Standard"/>
        <w:tabs>
          <w:tab w:val="left" w:pos="3477"/>
        </w:tabs>
        <w:spacing w:line="360" w:lineRule="auto"/>
        <w:jc w:val="both"/>
        <w:rPr>
          <w:rFonts w:cs="Calibri"/>
          <w:sz w:val="24"/>
          <w:szCs w:val="24"/>
        </w:rPr>
      </w:pPr>
    </w:p>
    <w:p w14:paraId="01438272" w14:textId="77777777" w:rsidR="00D36502" w:rsidRDefault="00D36502" w:rsidP="00D36502">
      <w:pPr>
        <w:pStyle w:val="Standard"/>
        <w:tabs>
          <w:tab w:val="left" w:pos="3477"/>
        </w:tabs>
        <w:spacing w:line="360" w:lineRule="auto"/>
        <w:jc w:val="both"/>
        <w:rPr>
          <w:rFonts w:cs="Calibri"/>
          <w:b/>
          <w:bCs/>
          <w:i/>
          <w:iCs/>
          <w:sz w:val="24"/>
          <w:szCs w:val="24"/>
        </w:rPr>
      </w:pPr>
    </w:p>
    <w:p w14:paraId="15F008AA" w14:textId="77777777" w:rsidR="00D36502" w:rsidRDefault="00D36502" w:rsidP="00D36502">
      <w:pPr>
        <w:pStyle w:val="Standard"/>
        <w:tabs>
          <w:tab w:val="left" w:pos="3477"/>
        </w:tabs>
        <w:spacing w:line="360" w:lineRule="auto"/>
        <w:jc w:val="both"/>
        <w:rPr>
          <w:rFonts w:cs="Calibri"/>
          <w:b/>
          <w:bCs/>
          <w:i/>
          <w:iCs/>
          <w:sz w:val="28"/>
          <w:szCs w:val="28"/>
        </w:rPr>
      </w:pPr>
    </w:p>
    <w:p w14:paraId="34890C8B" w14:textId="77777777" w:rsidR="00D36502" w:rsidRDefault="00D36502" w:rsidP="00D36502">
      <w:pPr>
        <w:pStyle w:val="Standard"/>
        <w:tabs>
          <w:tab w:val="left" w:pos="3477"/>
        </w:tabs>
        <w:spacing w:line="360" w:lineRule="auto"/>
        <w:jc w:val="both"/>
        <w:rPr>
          <w:rFonts w:cs="Calibri"/>
          <w:b/>
          <w:bCs/>
          <w:i/>
          <w:iCs/>
          <w:sz w:val="28"/>
          <w:szCs w:val="28"/>
        </w:rPr>
      </w:pPr>
    </w:p>
    <w:p w14:paraId="08B30AFA" w14:textId="77777777" w:rsidR="00D36502" w:rsidRDefault="00D36502" w:rsidP="00D36502">
      <w:pPr>
        <w:pStyle w:val="Standard"/>
        <w:tabs>
          <w:tab w:val="left" w:pos="3477"/>
        </w:tabs>
        <w:spacing w:line="360" w:lineRule="auto"/>
        <w:jc w:val="both"/>
        <w:rPr>
          <w:rFonts w:cs="Calibri"/>
          <w:b/>
          <w:bCs/>
          <w:i/>
          <w:iCs/>
          <w:sz w:val="28"/>
          <w:szCs w:val="28"/>
        </w:rPr>
      </w:pPr>
    </w:p>
    <w:p w14:paraId="57B8C5D0" w14:textId="77777777" w:rsidR="00D36502" w:rsidRDefault="00D36502" w:rsidP="00D36502">
      <w:pPr>
        <w:pStyle w:val="Standard"/>
        <w:tabs>
          <w:tab w:val="left" w:pos="3477"/>
        </w:tabs>
        <w:spacing w:line="360" w:lineRule="auto"/>
        <w:jc w:val="both"/>
        <w:rPr>
          <w:rFonts w:cs="Calibri"/>
          <w:b/>
          <w:bCs/>
          <w:i/>
          <w:iCs/>
          <w:sz w:val="28"/>
          <w:szCs w:val="28"/>
        </w:rPr>
      </w:pPr>
    </w:p>
    <w:p w14:paraId="6689AC77" w14:textId="77777777" w:rsidR="00D36502" w:rsidRDefault="00D36502" w:rsidP="00D36502">
      <w:pPr>
        <w:pStyle w:val="Standard"/>
        <w:tabs>
          <w:tab w:val="left" w:pos="3477"/>
        </w:tabs>
        <w:spacing w:line="360" w:lineRule="auto"/>
        <w:jc w:val="both"/>
        <w:rPr>
          <w:rFonts w:cs="Calibri"/>
          <w:b/>
          <w:bCs/>
          <w:i/>
          <w:iCs/>
          <w:sz w:val="28"/>
          <w:szCs w:val="28"/>
        </w:rPr>
      </w:pPr>
    </w:p>
    <w:p w14:paraId="4AAA48F7" w14:textId="77777777" w:rsidR="00D36502" w:rsidRDefault="00D36502" w:rsidP="00D36502">
      <w:pPr>
        <w:pStyle w:val="Standard"/>
        <w:tabs>
          <w:tab w:val="left" w:pos="3477"/>
        </w:tabs>
        <w:spacing w:line="360" w:lineRule="auto"/>
        <w:jc w:val="both"/>
        <w:rPr>
          <w:rFonts w:cs="Calibri"/>
          <w:b/>
          <w:bCs/>
          <w:i/>
          <w:iCs/>
          <w:sz w:val="28"/>
          <w:szCs w:val="28"/>
        </w:rPr>
      </w:pPr>
    </w:p>
    <w:p w14:paraId="01BE0F9D" w14:textId="77777777" w:rsidR="00D36502" w:rsidRDefault="00D36502" w:rsidP="00D36502">
      <w:pPr>
        <w:pStyle w:val="Standard"/>
        <w:tabs>
          <w:tab w:val="left" w:pos="3477"/>
        </w:tabs>
        <w:spacing w:line="360" w:lineRule="auto"/>
        <w:jc w:val="both"/>
        <w:rPr>
          <w:rFonts w:cs="Calibri"/>
          <w:b/>
          <w:bCs/>
          <w:i/>
          <w:iCs/>
          <w:sz w:val="28"/>
          <w:szCs w:val="28"/>
        </w:rPr>
      </w:pPr>
    </w:p>
    <w:p w14:paraId="7369B261" w14:textId="77777777" w:rsidR="00D36502" w:rsidRDefault="00D36502" w:rsidP="00D36502">
      <w:pPr>
        <w:pStyle w:val="Standard"/>
        <w:tabs>
          <w:tab w:val="left" w:pos="3477"/>
        </w:tabs>
        <w:spacing w:line="360" w:lineRule="auto"/>
        <w:jc w:val="both"/>
        <w:rPr>
          <w:rFonts w:cs="Calibri"/>
          <w:b/>
          <w:bCs/>
          <w:i/>
          <w:iCs/>
          <w:sz w:val="28"/>
          <w:szCs w:val="28"/>
        </w:rPr>
      </w:pPr>
    </w:p>
    <w:p w14:paraId="38ED23DC" w14:textId="77777777" w:rsidR="00D36502" w:rsidRDefault="00D36502" w:rsidP="00D36502">
      <w:pPr>
        <w:pStyle w:val="Standard"/>
        <w:tabs>
          <w:tab w:val="left" w:pos="3477"/>
        </w:tabs>
        <w:spacing w:line="360" w:lineRule="auto"/>
        <w:jc w:val="both"/>
        <w:rPr>
          <w:rFonts w:cs="Calibri"/>
          <w:b/>
          <w:bCs/>
          <w:i/>
          <w:iCs/>
          <w:sz w:val="28"/>
          <w:szCs w:val="28"/>
        </w:rPr>
      </w:pPr>
    </w:p>
    <w:p w14:paraId="7C85799F" w14:textId="77777777" w:rsidR="00D36502" w:rsidRDefault="00D36502" w:rsidP="00D36502">
      <w:pPr>
        <w:pStyle w:val="Standard"/>
        <w:tabs>
          <w:tab w:val="left" w:pos="3477"/>
        </w:tabs>
        <w:spacing w:line="360" w:lineRule="auto"/>
        <w:jc w:val="both"/>
        <w:rPr>
          <w:rFonts w:cs="Calibri"/>
          <w:b/>
          <w:bCs/>
          <w:i/>
          <w:iCs/>
          <w:sz w:val="28"/>
          <w:szCs w:val="28"/>
        </w:rPr>
      </w:pPr>
      <w:r>
        <w:rPr>
          <w:rFonts w:cs="Calibri"/>
          <w:b/>
          <w:bCs/>
          <w:i/>
          <w:iCs/>
          <w:sz w:val="28"/>
          <w:szCs w:val="28"/>
        </w:rPr>
        <w:lastRenderedPageBreak/>
        <w:t>Chapter 6.</w:t>
      </w:r>
    </w:p>
    <w:p w14:paraId="2797CCA3" w14:textId="77777777" w:rsidR="00D36502" w:rsidRDefault="00D36502" w:rsidP="00D36502">
      <w:pPr>
        <w:pStyle w:val="Standard"/>
        <w:tabs>
          <w:tab w:val="left" w:pos="3477"/>
        </w:tabs>
        <w:spacing w:line="360" w:lineRule="auto"/>
        <w:jc w:val="both"/>
        <w:rPr>
          <w:rFonts w:cs="Calibri"/>
          <w:b/>
          <w:bCs/>
          <w:i/>
          <w:iCs/>
          <w:sz w:val="24"/>
          <w:szCs w:val="24"/>
        </w:rPr>
      </w:pPr>
      <w:r>
        <w:rPr>
          <w:rFonts w:cs="Calibri"/>
          <w:b/>
          <w:bCs/>
          <w:i/>
          <w:iCs/>
          <w:sz w:val="24"/>
          <w:szCs w:val="24"/>
        </w:rPr>
        <w:t>Evaluation of the Google’s applicable Theories Post Covid-19.</w:t>
      </w:r>
    </w:p>
    <w:p w14:paraId="05925712" w14:textId="77777777" w:rsidR="00D36502" w:rsidRDefault="00D36502" w:rsidP="00D36502">
      <w:pPr>
        <w:pStyle w:val="Standard"/>
        <w:tabs>
          <w:tab w:val="left" w:pos="3477"/>
        </w:tabs>
        <w:spacing w:line="360" w:lineRule="auto"/>
        <w:jc w:val="both"/>
      </w:pPr>
      <w:r>
        <w:rPr>
          <w:rStyle w:val="Absatz-Standardschriftart"/>
          <w:rFonts w:cs="Calibri"/>
          <w:sz w:val="24"/>
          <w:szCs w:val="24"/>
        </w:rPr>
        <w:t xml:space="preserve"> Google’s management theory is basically the human relationship theory. </w:t>
      </w:r>
      <w:r>
        <w:rPr>
          <w:rStyle w:val="Absatz-Standardschriftart"/>
          <w:rFonts w:cs="Calibri"/>
          <w:i/>
          <w:iCs/>
          <w:sz w:val="24"/>
          <w:szCs w:val="24"/>
        </w:rPr>
        <w:t>According to Abhijeet Pratap, (2019). “Human capital and its management are essentially important in the 21</w:t>
      </w:r>
      <w:r>
        <w:rPr>
          <w:rStyle w:val="Absatz-Standardschriftart"/>
          <w:rFonts w:cs="Calibri"/>
          <w:i/>
          <w:iCs/>
          <w:sz w:val="24"/>
          <w:szCs w:val="24"/>
          <w:vertAlign w:val="superscript"/>
        </w:rPr>
        <w:t>st</w:t>
      </w:r>
      <w:r>
        <w:rPr>
          <w:rStyle w:val="Absatz-Standardschriftart"/>
          <w:rFonts w:cs="Calibri"/>
          <w:i/>
          <w:iCs/>
          <w:sz w:val="24"/>
          <w:szCs w:val="24"/>
        </w:rPr>
        <w:t xml:space="preserve"> century”.</w:t>
      </w:r>
      <w:r>
        <w:rPr>
          <w:rStyle w:val="Absatz-Standardschriftart"/>
          <w:rFonts w:cs="Calibri"/>
          <w:sz w:val="24"/>
          <w:szCs w:val="24"/>
        </w:rPr>
        <w:t xml:space="preserve"> There is no company or corporation in the world today that lay so much emphasis on its employee’s wellbeing as Google. Google practices an employee centred culture. In this practice, the employee is empowered to think and work freely by his innovation. The success of Google does not come from the employees alone but also from the HR department whose strategy is hiring and retaining just the best. With the company’s goal being efficiency and innovation, it will still achieve its goal while its employees work from home. A happy, innovative, and efficient employee will still produce results irrespective of where he is working from. Google management theory is strictly based on the happiness of the employees. They believe in nothing other than a satisfy and relaxed employee. Post covid-19 Google still seeks the leisure and satisfaction of its employee by providing each employee with a financial package of $1,000 to make sure the employee creates the comfort that he needs to make his working from home comfortable</w:t>
      </w:r>
      <w:r>
        <w:rPr>
          <w:rStyle w:val="Absatz-Standardschriftart"/>
          <w:rFonts w:cs="Calibri"/>
          <w:i/>
          <w:iCs/>
          <w:sz w:val="24"/>
          <w:szCs w:val="24"/>
        </w:rPr>
        <w:t xml:space="preserve">. (Google CEO, 2020). There is virtual provision of G-fit instructor, cooking lessons from Google chef, and </w:t>
      </w:r>
      <w:proofErr w:type="spellStart"/>
      <w:r>
        <w:rPr>
          <w:rStyle w:val="Absatz-Standardschriftart"/>
          <w:rFonts w:cs="Calibri"/>
          <w:i/>
          <w:iCs/>
          <w:sz w:val="24"/>
          <w:szCs w:val="24"/>
        </w:rPr>
        <w:t>kids@home</w:t>
      </w:r>
      <w:proofErr w:type="spellEnd"/>
      <w:r>
        <w:rPr>
          <w:rStyle w:val="Absatz-Standardschriftart"/>
          <w:rFonts w:cs="Calibri"/>
          <w:i/>
          <w:iCs/>
          <w:sz w:val="24"/>
          <w:szCs w:val="24"/>
        </w:rPr>
        <w:t xml:space="preserve"> Storytime to give parents adequate time to focus on the job while working from home.</w:t>
      </w:r>
    </w:p>
    <w:p w14:paraId="5A22F673" w14:textId="77777777" w:rsidR="00D36502" w:rsidRDefault="00D36502" w:rsidP="00D36502">
      <w:pPr>
        <w:pStyle w:val="Standard"/>
        <w:tabs>
          <w:tab w:val="left" w:pos="3477"/>
        </w:tabs>
        <w:spacing w:line="360" w:lineRule="auto"/>
        <w:jc w:val="both"/>
      </w:pPr>
      <w:r>
        <w:rPr>
          <w:rStyle w:val="Absatz-Standardschriftart"/>
          <w:rFonts w:cs="Calibri"/>
          <w:sz w:val="24"/>
          <w:szCs w:val="24"/>
        </w:rPr>
        <w:t xml:space="preserve">Google is a Multi-national corporation, likewise its staff. Its selection of staff shows how diverse and open the company’s policies are. With operations in more than 40 countries around the world makes the company a global multi-national. The quality of services it provides to its customers is second to none, and the respond and feedback received and the rapidity in seconds to each search makes google the best among its competitors. Apart from internet search engine services, Google also provides cloud base services for both individual and professional business use. Google is ranked number one and the best in the world in terms of employee satisfaction and human relation (HR). </w:t>
      </w:r>
      <w:bookmarkStart w:id="13" w:name="_Hlk58797049"/>
      <w:r>
        <w:rPr>
          <w:rStyle w:val="Absatz-Standardschriftart"/>
          <w:rFonts w:cs="Calibri"/>
          <w:i/>
          <w:iCs/>
          <w:sz w:val="24"/>
          <w:szCs w:val="24"/>
        </w:rPr>
        <w:t>According to A. Pratap, (2019). “Apart from job security, Google guarantees job satisfaction. There is well designed training and performance management program that ensures everyone receives appropriate guidance and support</w:t>
      </w:r>
      <w:bookmarkEnd w:id="13"/>
      <w:r>
        <w:rPr>
          <w:rStyle w:val="Absatz-Standardschriftart"/>
          <w:rFonts w:cs="Calibri"/>
          <w:i/>
          <w:iCs/>
          <w:sz w:val="24"/>
          <w:szCs w:val="24"/>
        </w:rPr>
        <w:t xml:space="preserve">”. </w:t>
      </w:r>
      <w:r>
        <w:rPr>
          <w:rStyle w:val="Absatz-Standardschriftart"/>
          <w:rFonts w:cs="Calibri"/>
          <w:sz w:val="24"/>
          <w:szCs w:val="24"/>
        </w:rPr>
        <w:t xml:space="preserve">Googles success comes because of its open culture and a relaxed working environment. This success should also be praised because of the HR department that has </w:t>
      </w:r>
      <w:r>
        <w:rPr>
          <w:rStyle w:val="Absatz-Standardschriftart"/>
          <w:rFonts w:cs="Calibri"/>
          <w:sz w:val="24"/>
          <w:szCs w:val="24"/>
        </w:rPr>
        <w:lastRenderedPageBreak/>
        <w:t>nurtured a creative and innovative cultural policy based on hiring and retaining only the best talents in the field.</w:t>
      </w:r>
    </w:p>
    <w:p w14:paraId="0A557A5D" w14:textId="77777777" w:rsidR="00D36502" w:rsidRDefault="00D36502" w:rsidP="00D36502">
      <w:pPr>
        <w:pStyle w:val="Standard"/>
        <w:tabs>
          <w:tab w:val="left" w:pos="3477"/>
        </w:tabs>
        <w:spacing w:line="360" w:lineRule="auto"/>
        <w:jc w:val="both"/>
        <w:rPr>
          <w:rFonts w:cs="Calibri"/>
          <w:sz w:val="24"/>
          <w:szCs w:val="24"/>
        </w:rPr>
      </w:pPr>
    </w:p>
    <w:p w14:paraId="0C43FA6F" w14:textId="77777777" w:rsidR="00D36502" w:rsidRDefault="00D36502" w:rsidP="00D36502">
      <w:pPr>
        <w:pStyle w:val="Standard"/>
        <w:tabs>
          <w:tab w:val="left" w:pos="3477"/>
        </w:tabs>
        <w:spacing w:line="360" w:lineRule="auto"/>
        <w:jc w:val="both"/>
        <w:rPr>
          <w:rFonts w:cs="Calibri"/>
          <w:b/>
          <w:bCs/>
          <w:i/>
          <w:iCs/>
          <w:sz w:val="28"/>
          <w:szCs w:val="28"/>
        </w:rPr>
      </w:pPr>
    </w:p>
    <w:p w14:paraId="26EB3417" w14:textId="77777777" w:rsidR="00D36502" w:rsidRDefault="00D36502" w:rsidP="00D36502">
      <w:pPr>
        <w:pStyle w:val="Standard"/>
        <w:tabs>
          <w:tab w:val="left" w:pos="3477"/>
        </w:tabs>
        <w:spacing w:line="360" w:lineRule="auto"/>
        <w:jc w:val="both"/>
        <w:rPr>
          <w:rFonts w:cs="Calibri"/>
          <w:b/>
          <w:bCs/>
          <w:i/>
          <w:iCs/>
          <w:sz w:val="28"/>
          <w:szCs w:val="28"/>
        </w:rPr>
      </w:pPr>
    </w:p>
    <w:p w14:paraId="283A1FF0" w14:textId="77777777" w:rsidR="00D36502" w:rsidRDefault="00D36502" w:rsidP="00D36502">
      <w:pPr>
        <w:pStyle w:val="Standard"/>
        <w:tabs>
          <w:tab w:val="left" w:pos="3477"/>
        </w:tabs>
        <w:spacing w:line="360" w:lineRule="auto"/>
        <w:jc w:val="both"/>
        <w:rPr>
          <w:rFonts w:cs="Calibri"/>
          <w:b/>
          <w:bCs/>
          <w:i/>
          <w:iCs/>
          <w:sz w:val="28"/>
          <w:szCs w:val="28"/>
        </w:rPr>
      </w:pPr>
    </w:p>
    <w:p w14:paraId="58E7FBE6" w14:textId="77777777" w:rsidR="00D36502" w:rsidRDefault="00D36502" w:rsidP="00D36502">
      <w:pPr>
        <w:pStyle w:val="Standard"/>
        <w:tabs>
          <w:tab w:val="left" w:pos="3477"/>
        </w:tabs>
        <w:spacing w:line="360" w:lineRule="auto"/>
        <w:jc w:val="both"/>
        <w:rPr>
          <w:rFonts w:cs="Calibri"/>
          <w:b/>
          <w:bCs/>
          <w:i/>
          <w:iCs/>
          <w:sz w:val="28"/>
          <w:szCs w:val="28"/>
        </w:rPr>
      </w:pPr>
    </w:p>
    <w:p w14:paraId="56B78BDB" w14:textId="77777777" w:rsidR="00D36502" w:rsidRDefault="00D36502" w:rsidP="00D36502">
      <w:pPr>
        <w:pStyle w:val="Standard"/>
        <w:tabs>
          <w:tab w:val="left" w:pos="3477"/>
        </w:tabs>
        <w:spacing w:line="360" w:lineRule="auto"/>
        <w:jc w:val="both"/>
        <w:rPr>
          <w:rFonts w:cs="Calibri"/>
          <w:b/>
          <w:bCs/>
          <w:i/>
          <w:iCs/>
          <w:sz w:val="28"/>
          <w:szCs w:val="28"/>
        </w:rPr>
      </w:pPr>
    </w:p>
    <w:p w14:paraId="5A7D4093" w14:textId="77777777" w:rsidR="00D36502" w:rsidRDefault="00D36502" w:rsidP="00D36502">
      <w:pPr>
        <w:pStyle w:val="Standard"/>
        <w:tabs>
          <w:tab w:val="left" w:pos="3477"/>
        </w:tabs>
        <w:spacing w:line="360" w:lineRule="auto"/>
        <w:jc w:val="both"/>
        <w:rPr>
          <w:rFonts w:cs="Calibri"/>
          <w:b/>
          <w:bCs/>
          <w:i/>
          <w:iCs/>
          <w:sz w:val="28"/>
          <w:szCs w:val="28"/>
        </w:rPr>
      </w:pPr>
    </w:p>
    <w:p w14:paraId="12233673" w14:textId="77777777" w:rsidR="00D36502" w:rsidRDefault="00D36502" w:rsidP="00D36502">
      <w:pPr>
        <w:pStyle w:val="Standard"/>
        <w:tabs>
          <w:tab w:val="left" w:pos="3477"/>
        </w:tabs>
        <w:spacing w:line="360" w:lineRule="auto"/>
        <w:jc w:val="both"/>
        <w:rPr>
          <w:rFonts w:cs="Calibri"/>
          <w:b/>
          <w:bCs/>
          <w:i/>
          <w:iCs/>
          <w:sz w:val="28"/>
          <w:szCs w:val="28"/>
        </w:rPr>
      </w:pPr>
    </w:p>
    <w:p w14:paraId="6BEC9498" w14:textId="77777777" w:rsidR="00D36502" w:rsidRDefault="00D36502" w:rsidP="00D36502">
      <w:pPr>
        <w:pStyle w:val="Standard"/>
        <w:tabs>
          <w:tab w:val="left" w:pos="3477"/>
        </w:tabs>
        <w:spacing w:line="360" w:lineRule="auto"/>
        <w:jc w:val="both"/>
        <w:rPr>
          <w:rFonts w:cs="Calibri"/>
          <w:b/>
          <w:bCs/>
          <w:i/>
          <w:iCs/>
          <w:sz w:val="28"/>
          <w:szCs w:val="28"/>
        </w:rPr>
      </w:pPr>
    </w:p>
    <w:p w14:paraId="6E0D7B9C" w14:textId="77777777" w:rsidR="00D36502" w:rsidRDefault="00D36502" w:rsidP="00D36502">
      <w:pPr>
        <w:pStyle w:val="Standard"/>
        <w:tabs>
          <w:tab w:val="left" w:pos="3477"/>
        </w:tabs>
        <w:spacing w:line="360" w:lineRule="auto"/>
        <w:jc w:val="both"/>
        <w:rPr>
          <w:rFonts w:cs="Calibri"/>
          <w:b/>
          <w:bCs/>
          <w:i/>
          <w:iCs/>
          <w:sz w:val="28"/>
          <w:szCs w:val="28"/>
        </w:rPr>
      </w:pPr>
    </w:p>
    <w:p w14:paraId="164BFB32" w14:textId="77777777" w:rsidR="00D36502" w:rsidRDefault="00D36502" w:rsidP="00D36502">
      <w:pPr>
        <w:pStyle w:val="Standard"/>
        <w:tabs>
          <w:tab w:val="left" w:pos="3477"/>
        </w:tabs>
        <w:spacing w:line="360" w:lineRule="auto"/>
        <w:jc w:val="both"/>
        <w:rPr>
          <w:rFonts w:cs="Calibri"/>
          <w:b/>
          <w:bCs/>
          <w:i/>
          <w:iCs/>
          <w:sz w:val="28"/>
          <w:szCs w:val="28"/>
        </w:rPr>
      </w:pPr>
    </w:p>
    <w:p w14:paraId="7BF079D0" w14:textId="77777777" w:rsidR="00D36502" w:rsidRDefault="00D36502" w:rsidP="00D36502">
      <w:pPr>
        <w:pStyle w:val="Standard"/>
        <w:tabs>
          <w:tab w:val="left" w:pos="3477"/>
        </w:tabs>
        <w:spacing w:line="360" w:lineRule="auto"/>
        <w:jc w:val="both"/>
        <w:rPr>
          <w:rFonts w:cs="Calibri"/>
          <w:b/>
          <w:bCs/>
          <w:i/>
          <w:iCs/>
          <w:sz w:val="28"/>
          <w:szCs w:val="28"/>
        </w:rPr>
      </w:pPr>
    </w:p>
    <w:p w14:paraId="537E19CC" w14:textId="77777777" w:rsidR="00D36502" w:rsidRDefault="00D36502" w:rsidP="00D36502">
      <w:pPr>
        <w:pStyle w:val="Standard"/>
        <w:tabs>
          <w:tab w:val="left" w:pos="3477"/>
        </w:tabs>
        <w:spacing w:line="360" w:lineRule="auto"/>
        <w:jc w:val="both"/>
        <w:rPr>
          <w:rFonts w:cs="Calibri"/>
          <w:b/>
          <w:bCs/>
          <w:i/>
          <w:iCs/>
          <w:sz w:val="28"/>
          <w:szCs w:val="28"/>
        </w:rPr>
      </w:pPr>
    </w:p>
    <w:p w14:paraId="27B07D0E" w14:textId="77777777" w:rsidR="00D36502" w:rsidRDefault="00D36502" w:rsidP="00D36502">
      <w:pPr>
        <w:pStyle w:val="Standard"/>
        <w:tabs>
          <w:tab w:val="left" w:pos="3477"/>
        </w:tabs>
        <w:spacing w:line="360" w:lineRule="auto"/>
        <w:jc w:val="both"/>
        <w:rPr>
          <w:rFonts w:cs="Calibri"/>
          <w:b/>
          <w:bCs/>
          <w:i/>
          <w:iCs/>
          <w:sz w:val="28"/>
          <w:szCs w:val="28"/>
        </w:rPr>
      </w:pPr>
    </w:p>
    <w:p w14:paraId="38BA42AD" w14:textId="77777777" w:rsidR="00D36502" w:rsidRDefault="00D36502" w:rsidP="00D36502">
      <w:pPr>
        <w:pStyle w:val="Standard"/>
        <w:tabs>
          <w:tab w:val="left" w:pos="3477"/>
        </w:tabs>
        <w:spacing w:line="360" w:lineRule="auto"/>
        <w:jc w:val="both"/>
        <w:rPr>
          <w:rFonts w:cs="Calibri"/>
          <w:b/>
          <w:bCs/>
          <w:i/>
          <w:iCs/>
          <w:sz w:val="28"/>
          <w:szCs w:val="28"/>
        </w:rPr>
      </w:pPr>
    </w:p>
    <w:p w14:paraId="5C9CB05A" w14:textId="77777777" w:rsidR="00D36502" w:rsidRDefault="00D36502" w:rsidP="00D36502">
      <w:pPr>
        <w:pStyle w:val="Standard"/>
        <w:tabs>
          <w:tab w:val="left" w:pos="3477"/>
        </w:tabs>
        <w:spacing w:line="360" w:lineRule="auto"/>
        <w:jc w:val="both"/>
        <w:rPr>
          <w:rFonts w:cs="Calibri"/>
          <w:b/>
          <w:bCs/>
          <w:i/>
          <w:iCs/>
          <w:sz w:val="28"/>
          <w:szCs w:val="28"/>
        </w:rPr>
      </w:pPr>
    </w:p>
    <w:p w14:paraId="02264DCE" w14:textId="77777777" w:rsidR="00D36502" w:rsidRDefault="00D36502" w:rsidP="00D36502">
      <w:pPr>
        <w:pStyle w:val="Standard"/>
        <w:tabs>
          <w:tab w:val="left" w:pos="3477"/>
        </w:tabs>
        <w:spacing w:line="360" w:lineRule="auto"/>
        <w:jc w:val="both"/>
        <w:rPr>
          <w:rFonts w:cs="Calibri"/>
          <w:b/>
          <w:bCs/>
          <w:i/>
          <w:iCs/>
          <w:sz w:val="28"/>
          <w:szCs w:val="28"/>
        </w:rPr>
      </w:pPr>
    </w:p>
    <w:p w14:paraId="12839AE6" w14:textId="77777777" w:rsidR="00D36502" w:rsidRDefault="00D36502" w:rsidP="00D36502">
      <w:pPr>
        <w:pStyle w:val="Standard"/>
        <w:tabs>
          <w:tab w:val="left" w:pos="3477"/>
        </w:tabs>
        <w:spacing w:line="360" w:lineRule="auto"/>
        <w:jc w:val="both"/>
        <w:rPr>
          <w:rFonts w:cs="Calibri"/>
          <w:b/>
          <w:bCs/>
          <w:i/>
          <w:iCs/>
          <w:sz w:val="28"/>
          <w:szCs w:val="28"/>
        </w:rPr>
      </w:pPr>
    </w:p>
    <w:p w14:paraId="5DDA32D6" w14:textId="77777777" w:rsidR="00D36502" w:rsidRDefault="00D36502" w:rsidP="00D36502">
      <w:pPr>
        <w:pStyle w:val="Standard"/>
        <w:tabs>
          <w:tab w:val="left" w:pos="3477"/>
        </w:tabs>
        <w:spacing w:line="360" w:lineRule="auto"/>
        <w:jc w:val="both"/>
        <w:rPr>
          <w:rFonts w:cs="Calibri"/>
          <w:b/>
          <w:bCs/>
          <w:i/>
          <w:iCs/>
          <w:sz w:val="28"/>
          <w:szCs w:val="28"/>
        </w:rPr>
      </w:pPr>
    </w:p>
    <w:p w14:paraId="16DD1EF3" w14:textId="77777777" w:rsidR="00D36502" w:rsidRDefault="00D36502" w:rsidP="00D36502">
      <w:pPr>
        <w:pStyle w:val="Standard"/>
        <w:tabs>
          <w:tab w:val="left" w:pos="3477"/>
        </w:tabs>
        <w:spacing w:line="360" w:lineRule="auto"/>
        <w:jc w:val="both"/>
        <w:rPr>
          <w:rFonts w:cs="Calibri"/>
          <w:b/>
          <w:bCs/>
          <w:i/>
          <w:iCs/>
          <w:sz w:val="28"/>
          <w:szCs w:val="28"/>
        </w:rPr>
      </w:pPr>
      <w:r>
        <w:rPr>
          <w:rFonts w:cs="Calibri"/>
          <w:b/>
          <w:bCs/>
          <w:i/>
          <w:iCs/>
          <w:sz w:val="28"/>
          <w:szCs w:val="28"/>
        </w:rPr>
        <w:lastRenderedPageBreak/>
        <w:t>Chapter 7.</w:t>
      </w:r>
    </w:p>
    <w:p w14:paraId="3BF916A3" w14:textId="77777777" w:rsidR="00D36502" w:rsidRDefault="00D36502" w:rsidP="00D36502">
      <w:pPr>
        <w:pStyle w:val="Standard"/>
        <w:tabs>
          <w:tab w:val="left" w:pos="3477"/>
        </w:tabs>
        <w:spacing w:line="360" w:lineRule="auto"/>
        <w:jc w:val="both"/>
        <w:rPr>
          <w:rFonts w:cs="Calibri"/>
          <w:b/>
          <w:bCs/>
          <w:i/>
          <w:iCs/>
          <w:sz w:val="24"/>
          <w:szCs w:val="24"/>
        </w:rPr>
      </w:pPr>
      <w:r>
        <w:rPr>
          <w:rFonts w:cs="Calibri"/>
          <w:b/>
          <w:bCs/>
          <w:i/>
          <w:iCs/>
          <w:sz w:val="24"/>
          <w:szCs w:val="24"/>
        </w:rPr>
        <w:t>Recommendation to Google Organisational Changes Post Covid-19.</w:t>
      </w:r>
    </w:p>
    <w:p w14:paraId="5DE63432" w14:textId="77777777" w:rsidR="00D36502" w:rsidRDefault="00D36502" w:rsidP="00D36502">
      <w:pPr>
        <w:pStyle w:val="Standard"/>
        <w:tabs>
          <w:tab w:val="left" w:pos="3477"/>
        </w:tabs>
        <w:spacing w:line="360" w:lineRule="auto"/>
        <w:jc w:val="both"/>
      </w:pPr>
      <w:r>
        <w:rPr>
          <w:rStyle w:val="Absatz-Standardschriftart"/>
          <w:rFonts w:cs="Calibri"/>
          <w:sz w:val="24"/>
          <w:szCs w:val="24"/>
        </w:rPr>
        <w:t xml:space="preserve">Covid-19 has brought about a lot of changes to almost every corporation around the world. These changes have affected companies’ management culture, beliefs, attitudes, value system as well as the organisational structure of these companies. As a result, companies have changed their usual way of doing business or trading with their customers and the public. </w:t>
      </w:r>
      <w:r>
        <w:rPr>
          <w:rStyle w:val="Absatz-Standardschriftart"/>
          <w:rFonts w:cs="Calibri"/>
          <w:i/>
          <w:iCs/>
          <w:sz w:val="24"/>
          <w:szCs w:val="24"/>
        </w:rPr>
        <w:t>According to Nielson, (2012). “Recommendation is the leading reason why people buy a product or service”.</w:t>
      </w:r>
      <w:r>
        <w:rPr>
          <w:rStyle w:val="Absatz-Standardschriftart"/>
          <w:rFonts w:cs="Calibri"/>
          <w:sz w:val="24"/>
          <w:szCs w:val="24"/>
        </w:rPr>
        <w:t xml:space="preserve"> Therefore, I hereby propose the following recommendation to Google to maintain its organisational culture, beliefs, and value system and its customers as well.</w:t>
      </w:r>
    </w:p>
    <w:p w14:paraId="636D38DB" w14:textId="77777777" w:rsidR="00D36502" w:rsidRDefault="00D36502" w:rsidP="00D36502">
      <w:pPr>
        <w:pStyle w:val="Standard"/>
        <w:tabs>
          <w:tab w:val="left" w:pos="3477"/>
        </w:tabs>
        <w:spacing w:line="360" w:lineRule="auto"/>
        <w:jc w:val="both"/>
        <w:rPr>
          <w:rFonts w:cs="Calibri"/>
          <w:sz w:val="24"/>
          <w:szCs w:val="24"/>
        </w:rPr>
      </w:pPr>
      <w:r>
        <w:rPr>
          <w:rFonts w:cs="Calibri"/>
          <w:sz w:val="24"/>
          <w:szCs w:val="24"/>
        </w:rPr>
        <w:t xml:space="preserve">For </w:t>
      </w:r>
      <w:proofErr w:type="gramStart"/>
      <w:r>
        <w:rPr>
          <w:rFonts w:cs="Calibri"/>
          <w:sz w:val="24"/>
          <w:szCs w:val="24"/>
        </w:rPr>
        <w:t>Google, since</w:t>
      </w:r>
      <w:proofErr w:type="gramEnd"/>
      <w:r>
        <w:rPr>
          <w:rFonts w:cs="Calibri"/>
          <w:sz w:val="24"/>
          <w:szCs w:val="24"/>
        </w:rPr>
        <w:t xml:space="preserve"> staff are forced to work from home and personal contact is not allowed because of the pandemic. Conferences and board meetings cannot be held as usual, and the execution of projects is done differently. As Google place a high demand in innovation and performance, there is a question of perfect delivery of any project without the usual conventional board meetings. </w:t>
      </w:r>
    </w:p>
    <w:p w14:paraId="702B0977" w14:textId="77777777" w:rsidR="00D36502" w:rsidRDefault="00D36502" w:rsidP="00D36502">
      <w:pPr>
        <w:pStyle w:val="Standard"/>
        <w:tabs>
          <w:tab w:val="left" w:pos="3477"/>
        </w:tabs>
        <w:spacing w:line="360" w:lineRule="auto"/>
        <w:jc w:val="both"/>
        <w:rPr>
          <w:rFonts w:cs="Calibri"/>
          <w:sz w:val="24"/>
          <w:szCs w:val="24"/>
        </w:rPr>
      </w:pPr>
      <w:r>
        <w:rPr>
          <w:rFonts w:cs="Calibri"/>
          <w:sz w:val="24"/>
          <w:szCs w:val="24"/>
        </w:rPr>
        <w:t>1- Googles’ work policy is one of inclusion. There are staff who believe in physical meeting or conferences to have anything done. Therefore, Google must come up with a perfect virtual substitute software with real time feeling and connection, such that employees feel like real time during conferences, presentations, and project execution.</w:t>
      </w:r>
    </w:p>
    <w:p w14:paraId="3E170740" w14:textId="77777777" w:rsidR="00D36502" w:rsidRDefault="00D36502" w:rsidP="00D36502">
      <w:pPr>
        <w:pStyle w:val="Standard"/>
        <w:tabs>
          <w:tab w:val="left" w:pos="3477"/>
        </w:tabs>
        <w:spacing w:line="360" w:lineRule="auto"/>
        <w:jc w:val="both"/>
        <w:rPr>
          <w:rFonts w:cs="Calibri"/>
          <w:sz w:val="24"/>
          <w:szCs w:val="24"/>
        </w:rPr>
      </w:pPr>
      <w:r>
        <w:rPr>
          <w:rFonts w:cs="Calibri"/>
          <w:sz w:val="24"/>
          <w:szCs w:val="24"/>
        </w:rPr>
        <w:t>2- With the introduction of the of a rotary timeframe calendar for 30% of the must showed up staff, implies some amount work cannot be done virtually. Therefore, Google must create a forum or panel under the Covid-19 guidelines that guarantees workers health and safety conditions, using the applicable rules of social distancing, hand sanitisation and face covering for project managers and staff that must meet to plan and execute pertinent and crucial projects.</w:t>
      </w:r>
    </w:p>
    <w:p w14:paraId="147E072E" w14:textId="77777777" w:rsidR="00D36502" w:rsidRDefault="00D36502" w:rsidP="00D36502">
      <w:pPr>
        <w:pStyle w:val="Standard"/>
        <w:tabs>
          <w:tab w:val="left" w:pos="3477"/>
        </w:tabs>
        <w:spacing w:line="360" w:lineRule="auto"/>
        <w:jc w:val="both"/>
        <w:rPr>
          <w:rFonts w:cs="Calibri"/>
          <w:sz w:val="24"/>
          <w:szCs w:val="24"/>
        </w:rPr>
      </w:pPr>
      <w:r>
        <w:rPr>
          <w:rFonts w:cs="Calibri"/>
          <w:sz w:val="24"/>
          <w:szCs w:val="24"/>
        </w:rPr>
        <w:t xml:space="preserve">3- Googles’ main goal is to lead and remain dominant in the lead of information technology. Through its open organisational culture, junior staff learned from the most talented and sometimes rely on their expertise, because of the pandemic most staff working from home, the moral and confident of these staff is somehow affected. To keep these staff at their </w:t>
      </w:r>
      <w:r>
        <w:rPr>
          <w:rFonts w:cs="Calibri"/>
          <w:sz w:val="24"/>
          <w:szCs w:val="24"/>
        </w:rPr>
        <w:lastRenderedPageBreak/>
        <w:t>performance level, Google must come up with subsequent virtual training tool with real time feeling to keep these staff at their expected level of performance.</w:t>
      </w:r>
    </w:p>
    <w:p w14:paraId="41E63CE3" w14:textId="77777777" w:rsidR="00D36502" w:rsidRDefault="00D36502" w:rsidP="00D36502">
      <w:pPr>
        <w:pStyle w:val="Standard"/>
        <w:tabs>
          <w:tab w:val="left" w:pos="3477"/>
        </w:tabs>
        <w:spacing w:line="360" w:lineRule="auto"/>
        <w:jc w:val="both"/>
        <w:rPr>
          <w:rFonts w:cs="Calibri"/>
          <w:sz w:val="24"/>
          <w:szCs w:val="24"/>
        </w:rPr>
      </w:pPr>
      <w:r>
        <w:rPr>
          <w:rFonts w:cs="Calibri"/>
          <w:sz w:val="24"/>
          <w:szCs w:val="24"/>
        </w:rPr>
        <w:t>4- Workplace culture, beliefs, attitude, and value systems are keys to success and growth to any corporation. These are the factors that keep most employees in the company of their preferences. When these beliefs and value systems are affected, it can disrupt employees moral and output performance. Google must innovate further to come up with frequent virtual programs where its organisational cultural values are discussed and reviewed.</w:t>
      </w:r>
    </w:p>
    <w:p w14:paraId="38BAADC0" w14:textId="77777777" w:rsidR="00D36502" w:rsidRDefault="00D36502" w:rsidP="00D36502">
      <w:pPr>
        <w:pStyle w:val="Standard"/>
        <w:tabs>
          <w:tab w:val="left" w:pos="3477"/>
        </w:tabs>
        <w:spacing w:line="360" w:lineRule="auto"/>
        <w:jc w:val="both"/>
        <w:rPr>
          <w:rFonts w:cs="Calibri"/>
          <w:sz w:val="24"/>
          <w:szCs w:val="24"/>
        </w:rPr>
      </w:pPr>
    </w:p>
    <w:p w14:paraId="6CA87E0E" w14:textId="77777777" w:rsidR="00D36502" w:rsidRDefault="00D36502" w:rsidP="00D36502">
      <w:pPr>
        <w:pStyle w:val="Standard"/>
        <w:tabs>
          <w:tab w:val="left" w:pos="3477"/>
        </w:tabs>
        <w:spacing w:line="360" w:lineRule="auto"/>
        <w:jc w:val="both"/>
        <w:rPr>
          <w:rFonts w:cs="Calibri"/>
          <w:sz w:val="24"/>
          <w:szCs w:val="24"/>
        </w:rPr>
      </w:pPr>
    </w:p>
    <w:p w14:paraId="16F8E117" w14:textId="77777777" w:rsidR="00D36502" w:rsidRDefault="00D36502" w:rsidP="00D36502">
      <w:pPr>
        <w:pStyle w:val="Standard"/>
        <w:tabs>
          <w:tab w:val="left" w:pos="3477"/>
        </w:tabs>
        <w:spacing w:line="360" w:lineRule="auto"/>
        <w:jc w:val="both"/>
        <w:rPr>
          <w:rFonts w:cs="Calibri"/>
          <w:b/>
          <w:bCs/>
          <w:i/>
          <w:iCs/>
          <w:sz w:val="28"/>
          <w:szCs w:val="28"/>
        </w:rPr>
      </w:pPr>
    </w:p>
    <w:p w14:paraId="64DFE886" w14:textId="77777777" w:rsidR="00D36502" w:rsidRDefault="00D36502" w:rsidP="00D36502">
      <w:pPr>
        <w:pStyle w:val="Standard"/>
        <w:tabs>
          <w:tab w:val="left" w:pos="3477"/>
        </w:tabs>
        <w:spacing w:line="360" w:lineRule="auto"/>
        <w:jc w:val="both"/>
        <w:rPr>
          <w:rFonts w:cs="Calibri"/>
          <w:b/>
          <w:bCs/>
          <w:i/>
          <w:iCs/>
          <w:sz w:val="28"/>
          <w:szCs w:val="28"/>
        </w:rPr>
      </w:pPr>
    </w:p>
    <w:p w14:paraId="7CE84D38" w14:textId="77777777" w:rsidR="00D36502" w:rsidRDefault="00D36502" w:rsidP="00D36502">
      <w:pPr>
        <w:pStyle w:val="Standard"/>
        <w:tabs>
          <w:tab w:val="left" w:pos="3477"/>
        </w:tabs>
        <w:spacing w:line="360" w:lineRule="auto"/>
        <w:jc w:val="both"/>
        <w:rPr>
          <w:rFonts w:cs="Calibri"/>
          <w:b/>
          <w:bCs/>
          <w:i/>
          <w:iCs/>
          <w:sz w:val="28"/>
          <w:szCs w:val="28"/>
        </w:rPr>
      </w:pPr>
    </w:p>
    <w:p w14:paraId="76E756CD" w14:textId="77777777" w:rsidR="00D36502" w:rsidRDefault="00D36502" w:rsidP="00D36502">
      <w:pPr>
        <w:pStyle w:val="Standard"/>
        <w:tabs>
          <w:tab w:val="left" w:pos="3477"/>
        </w:tabs>
        <w:spacing w:line="360" w:lineRule="auto"/>
        <w:jc w:val="both"/>
        <w:rPr>
          <w:rFonts w:cs="Calibri"/>
          <w:b/>
          <w:bCs/>
          <w:i/>
          <w:iCs/>
          <w:sz w:val="28"/>
          <w:szCs w:val="28"/>
        </w:rPr>
      </w:pPr>
    </w:p>
    <w:p w14:paraId="23F9E13F" w14:textId="77777777" w:rsidR="00D36502" w:rsidRDefault="00D36502" w:rsidP="00D36502">
      <w:pPr>
        <w:pStyle w:val="Standard"/>
        <w:tabs>
          <w:tab w:val="left" w:pos="3477"/>
        </w:tabs>
        <w:spacing w:line="360" w:lineRule="auto"/>
        <w:jc w:val="both"/>
        <w:rPr>
          <w:rFonts w:cs="Calibri"/>
          <w:b/>
          <w:bCs/>
          <w:i/>
          <w:iCs/>
          <w:sz w:val="28"/>
          <w:szCs w:val="28"/>
        </w:rPr>
      </w:pPr>
    </w:p>
    <w:p w14:paraId="44430195" w14:textId="77777777" w:rsidR="00D36502" w:rsidRDefault="00D36502" w:rsidP="00D36502">
      <w:pPr>
        <w:pStyle w:val="Standard"/>
        <w:tabs>
          <w:tab w:val="left" w:pos="3477"/>
        </w:tabs>
        <w:spacing w:line="360" w:lineRule="auto"/>
        <w:jc w:val="both"/>
        <w:rPr>
          <w:rFonts w:cs="Calibri"/>
          <w:b/>
          <w:bCs/>
          <w:i/>
          <w:iCs/>
          <w:sz w:val="28"/>
          <w:szCs w:val="28"/>
        </w:rPr>
      </w:pPr>
    </w:p>
    <w:p w14:paraId="59A086D8" w14:textId="77777777" w:rsidR="00D36502" w:rsidRDefault="00D36502" w:rsidP="00D36502">
      <w:pPr>
        <w:pStyle w:val="Standard"/>
        <w:tabs>
          <w:tab w:val="left" w:pos="3477"/>
        </w:tabs>
        <w:spacing w:line="360" w:lineRule="auto"/>
        <w:jc w:val="both"/>
        <w:rPr>
          <w:rFonts w:cs="Calibri"/>
          <w:b/>
          <w:bCs/>
          <w:i/>
          <w:iCs/>
          <w:sz w:val="28"/>
          <w:szCs w:val="28"/>
        </w:rPr>
      </w:pPr>
    </w:p>
    <w:p w14:paraId="7E6204E0" w14:textId="77777777" w:rsidR="00D36502" w:rsidRDefault="00D36502" w:rsidP="00D36502">
      <w:pPr>
        <w:pStyle w:val="Standard"/>
        <w:tabs>
          <w:tab w:val="left" w:pos="3477"/>
        </w:tabs>
        <w:spacing w:line="360" w:lineRule="auto"/>
        <w:jc w:val="both"/>
        <w:rPr>
          <w:rFonts w:cs="Calibri"/>
          <w:b/>
          <w:bCs/>
          <w:i/>
          <w:iCs/>
          <w:sz w:val="28"/>
          <w:szCs w:val="28"/>
        </w:rPr>
      </w:pPr>
    </w:p>
    <w:p w14:paraId="1162019C" w14:textId="77777777" w:rsidR="00D36502" w:rsidRDefault="00D36502" w:rsidP="00D36502">
      <w:pPr>
        <w:pStyle w:val="Standard"/>
        <w:tabs>
          <w:tab w:val="left" w:pos="3477"/>
        </w:tabs>
        <w:spacing w:line="360" w:lineRule="auto"/>
        <w:jc w:val="both"/>
        <w:rPr>
          <w:rFonts w:cs="Calibri"/>
          <w:b/>
          <w:bCs/>
          <w:i/>
          <w:iCs/>
          <w:sz w:val="28"/>
          <w:szCs w:val="28"/>
        </w:rPr>
      </w:pPr>
    </w:p>
    <w:p w14:paraId="77E47770" w14:textId="77777777" w:rsidR="00D36502" w:rsidRDefault="00D36502" w:rsidP="00D36502">
      <w:pPr>
        <w:pStyle w:val="Standard"/>
        <w:tabs>
          <w:tab w:val="left" w:pos="3477"/>
        </w:tabs>
        <w:spacing w:line="360" w:lineRule="auto"/>
        <w:jc w:val="both"/>
        <w:rPr>
          <w:rFonts w:cs="Calibri"/>
          <w:b/>
          <w:bCs/>
          <w:i/>
          <w:iCs/>
          <w:sz w:val="28"/>
          <w:szCs w:val="28"/>
        </w:rPr>
      </w:pPr>
    </w:p>
    <w:p w14:paraId="12C7059E" w14:textId="77777777" w:rsidR="00D36502" w:rsidRDefault="00D36502" w:rsidP="00D36502">
      <w:pPr>
        <w:pStyle w:val="Standard"/>
        <w:tabs>
          <w:tab w:val="left" w:pos="3477"/>
        </w:tabs>
        <w:spacing w:line="360" w:lineRule="auto"/>
        <w:jc w:val="both"/>
        <w:rPr>
          <w:rFonts w:cs="Calibri"/>
          <w:b/>
          <w:bCs/>
          <w:i/>
          <w:iCs/>
          <w:sz w:val="28"/>
          <w:szCs w:val="28"/>
        </w:rPr>
      </w:pPr>
    </w:p>
    <w:p w14:paraId="782F30AC" w14:textId="77777777" w:rsidR="00D36502" w:rsidRDefault="00D36502" w:rsidP="00D36502">
      <w:pPr>
        <w:pStyle w:val="Standard"/>
        <w:tabs>
          <w:tab w:val="left" w:pos="3477"/>
        </w:tabs>
        <w:spacing w:line="360" w:lineRule="auto"/>
        <w:jc w:val="both"/>
        <w:rPr>
          <w:rFonts w:cs="Calibri"/>
          <w:b/>
          <w:bCs/>
          <w:i/>
          <w:iCs/>
          <w:sz w:val="28"/>
          <w:szCs w:val="28"/>
        </w:rPr>
      </w:pPr>
    </w:p>
    <w:p w14:paraId="456B321E" w14:textId="77777777" w:rsidR="00D36502" w:rsidRDefault="00D36502" w:rsidP="00D36502">
      <w:pPr>
        <w:pStyle w:val="Standard"/>
        <w:tabs>
          <w:tab w:val="left" w:pos="3477"/>
        </w:tabs>
        <w:spacing w:line="360" w:lineRule="auto"/>
        <w:jc w:val="both"/>
        <w:rPr>
          <w:rFonts w:cs="Calibri"/>
          <w:b/>
          <w:bCs/>
          <w:i/>
          <w:iCs/>
          <w:sz w:val="28"/>
          <w:szCs w:val="28"/>
        </w:rPr>
      </w:pPr>
    </w:p>
    <w:p w14:paraId="3C6E77A6" w14:textId="77777777" w:rsidR="00D36502" w:rsidRDefault="00D36502" w:rsidP="00D36502">
      <w:pPr>
        <w:pStyle w:val="Standard"/>
        <w:tabs>
          <w:tab w:val="left" w:pos="3477"/>
        </w:tabs>
        <w:spacing w:line="360" w:lineRule="auto"/>
        <w:jc w:val="both"/>
        <w:rPr>
          <w:rFonts w:cs="Calibri"/>
          <w:b/>
          <w:bCs/>
          <w:i/>
          <w:iCs/>
          <w:sz w:val="28"/>
          <w:szCs w:val="28"/>
        </w:rPr>
      </w:pPr>
    </w:p>
    <w:p w14:paraId="74F0F178" w14:textId="77777777" w:rsidR="00D36502" w:rsidRDefault="00D36502" w:rsidP="00D36502">
      <w:pPr>
        <w:pStyle w:val="Standard"/>
        <w:tabs>
          <w:tab w:val="left" w:pos="3477"/>
        </w:tabs>
        <w:spacing w:line="360" w:lineRule="auto"/>
        <w:jc w:val="both"/>
        <w:rPr>
          <w:rFonts w:cs="Calibri"/>
          <w:b/>
          <w:bCs/>
          <w:i/>
          <w:iCs/>
          <w:sz w:val="28"/>
          <w:szCs w:val="28"/>
        </w:rPr>
      </w:pPr>
      <w:r>
        <w:rPr>
          <w:rFonts w:cs="Calibri"/>
          <w:b/>
          <w:bCs/>
          <w:i/>
          <w:iCs/>
          <w:sz w:val="28"/>
          <w:szCs w:val="28"/>
        </w:rPr>
        <w:lastRenderedPageBreak/>
        <w:t>Chapter 8.</w:t>
      </w:r>
    </w:p>
    <w:p w14:paraId="5A6C8473" w14:textId="77777777" w:rsidR="00D36502" w:rsidRDefault="00D36502" w:rsidP="00D36502">
      <w:pPr>
        <w:pStyle w:val="Standard"/>
        <w:tabs>
          <w:tab w:val="left" w:pos="3477"/>
        </w:tabs>
        <w:spacing w:line="360" w:lineRule="auto"/>
        <w:jc w:val="both"/>
        <w:rPr>
          <w:rFonts w:cs="Calibri"/>
          <w:b/>
          <w:bCs/>
          <w:i/>
          <w:iCs/>
          <w:sz w:val="24"/>
          <w:szCs w:val="24"/>
        </w:rPr>
      </w:pPr>
      <w:r>
        <w:rPr>
          <w:rFonts w:cs="Calibri"/>
          <w:b/>
          <w:bCs/>
          <w:i/>
          <w:iCs/>
          <w:sz w:val="24"/>
          <w:szCs w:val="24"/>
        </w:rPr>
        <w:t>Conclusion.</w:t>
      </w:r>
    </w:p>
    <w:p w14:paraId="1022135C" w14:textId="77777777" w:rsidR="00D36502" w:rsidRDefault="00D36502" w:rsidP="00D36502">
      <w:pPr>
        <w:pStyle w:val="Standard"/>
        <w:tabs>
          <w:tab w:val="left" w:pos="3477"/>
        </w:tabs>
        <w:spacing w:line="360" w:lineRule="auto"/>
        <w:jc w:val="both"/>
      </w:pPr>
      <w:r>
        <w:rPr>
          <w:rStyle w:val="Absatz-Standardschriftart"/>
          <w:rFonts w:cs="Calibri"/>
          <w:sz w:val="24"/>
          <w:szCs w:val="24"/>
        </w:rPr>
        <w:t xml:space="preserve">Googles success lies in its innovative culture. The corporation has a high-performance team of talented and innovative driven staff working together in the best workplace atmosphere in the world, supported by a HR department that makes available every tool and resources necessary to produce and sustain the best output. Google’s main product (Google Search) is second to none globally, giving the corporation a lead among its competitors. As far as Google exist, it holds two fundamental principles. Which are its open policy culture and its organisational structure. </w:t>
      </w:r>
      <w:bookmarkStart w:id="14" w:name="_Hlk58797027"/>
      <w:r>
        <w:rPr>
          <w:rStyle w:val="Absatz-Standardschriftart"/>
          <w:rFonts w:cs="Calibri"/>
          <w:i/>
          <w:iCs/>
          <w:sz w:val="24"/>
          <w:szCs w:val="24"/>
        </w:rPr>
        <w:t>According to Google CEO, (2015). “Since becoming CEO, my optimism is increasing and a big part of this is because of the people I am working with every day. I am privilege to lead a group of employees who are breaking boundaries in technology and helping Google to be the best company</w:t>
      </w:r>
      <w:bookmarkEnd w:id="14"/>
      <w:r>
        <w:rPr>
          <w:rStyle w:val="Absatz-Standardschriftart"/>
          <w:rFonts w:cs="Calibri"/>
          <w:i/>
          <w:iCs/>
          <w:sz w:val="24"/>
          <w:szCs w:val="24"/>
        </w:rPr>
        <w:t>”.</w:t>
      </w:r>
      <w:r>
        <w:rPr>
          <w:rStyle w:val="Absatz-Standardschriftart"/>
          <w:rFonts w:cs="Calibri"/>
          <w:sz w:val="24"/>
          <w:szCs w:val="24"/>
        </w:rPr>
        <w:t xml:space="preserve"> Googles’ success is enormous, and its attribute goes not just to the staff alone, but to the HR as well. The HR is a big contributor to the success of the company. The management style of its human capital has contributed greatly to the success of the company. By directing a huge amount of its resources to the HR Google has been able to emerge with attractive result. It is known to be the best employer worldwide with the best working conditions.</w:t>
      </w:r>
    </w:p>
    <w:p w14:paraId="064D7343" w14:textId="77777777" w:rsidR="00D36502" w:rsidRDefault="00D36502" w:rsidP="00D36502">
      <w:pPr>
        <w:pStyle w:val="Standard"/>
        <w:tabs>
          <w:tab w:val="left" w:pos="3477"/>
        </w:tabs>
        <w:spacing w:line="360" w:lineRule="auto"/>
        <w:jc w:val="both"/>
        <w:rPr>
          <w:rFonts w:cs="Calibri"/>
          <w:sz w:val="24"/>
          <w:szCs w:val="24"/>
        </w:rPr>
      </w:pPr>
    </w:p>
    <w:p w14:paraId="644B85B6" w14:textId="77777777" w:rsidR="00D36502" w:rsidRDefault="00D36502" w:rsidP="00D36502">
      <w:pPr>
        <w:pStyle w:val="Standard"/>
        <w:tabs>
          <w:tab w:val="left" w:pos="3477"/>
        </w:tabs>
        <w:spacing w:line="360" w:lineRule="auto"/>
        <w:jc w:val="both"/>
        <w:rPr>
          <w:rFonts w:cs="Calibri"/>
          <w:b/>
          <w:bCs/>
          <w:i/>
          <w:iCs/>
          <w:sz w:val="28"/>
          <w:szCs w:val="28"/>
        </w:rPr>
      </w:pPr>
    </w:p>
    <w:p w14:paraId="4055960C" w14:textId="77777777" w:rsidR="00D36502" w:rsidRDefault="00D36502" w:rsidP="00D36502">
      <w:pPr>
        <w:pStyle w:val="Standard"/>
        <w:tabs>
          <w:tab w:val="left" w:pos="3477"/>
        </w:tabs>
        <w:spacing w:line="360" w:lineRule="auto"/>
        <w:jc w:val="both"/>
        <w:rPr>
          <w:rFonts w:cs="Calibri"/>
          <w:b/>
          <w:bCs/>
          <w:i/>
          <w:iCs/>
          <w:sz w:val="28"/>
          <w:szCs w:val="28"/>
        </w:rPr>
      </w:pPr>
    </w:p>
    <w:p w14:paraId="2E6A18A9" w14:textId="77777777" w:rsidR="00D36502" w:rsidRDefault="00D36502" w:rsidP="00D36502">
      <w:pPr>
        <w:pStyle w:val="Standard"/>
        <w:tabs>
          <w:tab w:val="left" w:pos="3477"/>
        </w:tabs>
        <w:spacing w:line="360" w:lineRule="auto"/>
        <w:jc w:val="both"/>
        <w:rPr>
          <w:rFonts w:cs="Calibri"/>
          <w:b/>
          <w:bCs/>
          <w:i/>
          <w:iCs/>
          <w:sz w:val="28"/>
          <w:szCs w:val="28"/>
        </w:rPr>
      </w:pPr>
    </w:p>
    <w:p w14:paraId="3740DE1E" w14:textId="77777777" w:rsidR="00D36502" w:rsidRDefault="00D36502" w:rsidP="00D36502">
      <w:pPr>
        <w:pStyle w:val="Standard"/>
        <w:tabs>
          <w:tab w:val="left" w:pos="3477"/>
        </w:tabs>
        <w:spacing w:line="360" w:lineRule="auto"/>
        <w:jc w:val="both"/>
        <w:rPr>
          <w:rFonts w:cs="Calibri"/>
          <w:b/>
          <w:bCs/>
          <w:i/>
          <w:iCs/>
          <w:sz w:val="28"/>
          <w:szCs w:val="28"/>
        </w:rPr>
      </w:pPr>
    </w:p>
    <w:p w14:paraId="4E95ECC1" w14:textId="77777777" w:rsidR="00D36502" w:rsidRDefault="00D36502" w:rsidP="00D36502">
      <w:pPr>
        <w:pStyle w:val="Standard"/>
        <w:tabs>
          <w:tab w:val="left" w:pos="3477"/>
        </w:tabs>
        <w:spacing w:line="360" w:lineRule="auto"/>
        <w:jc w:val="both"/>
        <w:rPr>
          <w:rFonts w:cs="Calibri"/>
          <w:b/>
          <w:bCs/>
          <w:i/>
          <w:iCs/>
          <w:sz w:val="28"/>
          <w:szCs w:val="28"/>
        </w:rPr>
      </w:pPr>
    </w:p>
    <w:p w14:paraId="68A8895E" w14:textId="77777777" w:rsidR="00D36502" w:rsidRDefault="00D36502" w:rsidP="00D36502">
      <w:pPr>
        <w:pStyle w:val="Standard"/>
        <w:tabs>
          <w:tab w:val="left" w:pos="3477"/>
        </w:tabs>
        <w:spacing w:line="360" w:lineRule="auto"/>
        <w:jc w:val="both"/>
        <w:rPr>
          <w:rFonts w:cs="Calibri"/>
          <w:b/>
          <w:bCs/>
          <w:i/>
          <w:iCs/>
          <w:sz w:val="28"/>
          <w:szCs w:val="28"/>
        </w:rPr>
      </w:pPr>
    </w:p>
    <w:p w14:paraId="24AAD283" w14:textId="77777777" w:rsidR="00D36502" w:rsidRDefault="00D36502" w:rsidP="00D36502">
      <w:pPr>
        <w:pStyle w:val="Standard"/>
        <w:tabs>
          <w:tab w:val="left" w:pos="3477"/>
        </w:tabs>
        <w:spacing w:line="360" w:lineRule="auto"/>
        <w:jc w:val="both"/>
        <w:rPr>
          <w:rFonts w:cs="Calibri"/>
          <w:b/>
          <w:bCs/>
          <w:i/>
          <w:iCs/>
          <w:sz w:val="28"/>
          <w:szCs w:val="28"/>
        </w:rPr>
      </w:pPr>
    </w:p>
    <w:p w14:paraId="485AACA1" w14:textId="77777777" w:rsidR="00D36502" w:rsidRDefault="00D36502" w:rsidP="00D36502">
      <w:pPr>
        <w:pStyle w:val="Standard"/>
        <w:tabs>
          <w:tab w:val="left" w:pos="3477"/>
        </w:tabs>
        <w:spacing w:line="360" w:lineRule="auto"/>
        <w:jc w:val="both"/>
        <w:rPr>
          <w:rFonts w:cs="Calibri"/>
          <w:b/>
          <w:bCs/>
          <w:i/>
          <w:iCs/>
          <w:sz w:val="28"/>
          <w:szCs w:val="28"/>
        </w:rPr>
      </w:pPr>
    </w:p>
    <w:p w14:paraId="599D6970" w14:textId="77777777" w:rsidR="00D36502" w:rsidRDefault="00D36502" w:rsidP="00D36502">
      <w:pPr>
        <w:pStyle w:val="Standard"/>
        <w:tabs>
          <w:tab w:val="left" w:pos="3477"/>
        </w:tabs>
        <w:spacing w:line="360" w:lineRule="auto"/>
        <w:jc w:val="both"/>
        <w:rPr>
          <w:rFonts w:cs="Calibri"/>
          <w:b/>
          <w:bCs/>
          <w:i/>
          <w:iCs/>
          <w:sz w:val="28"/>
          <w:szCs w:val="28"/>
        </w:rPr>
      </w:pPr>
      <w:r>
        <w:rPr>
          <w:rFonts w:cs="Calibri"/>
          <w:b/>
          <w:bCs/>
          <w:i/>
          <w:iCs/>
          <w:sz w:val="28"/>
          <w:szCs w:val="28"/>
        </w:rPr>
        <w:lastRenderedPageBreak/>
        <w:t>Chapter 9.</w:t>
      </w:r>
    </w:p>
    <w:p w14:paraId="06E2DC6F" w14:textId="77777777" w:rsidR="00D36502" w:rsidRDefault="00D36502" w:rsidP="00D36502">
      <w:pPr>
        <w:pStyle w:val="Standard"/>
        <w:tabs>
          <w:tab w:val="left" w:pos="3477"/>
        </w:tabs>
        <w:spacing w:line="360" w:lineRule="auto"/>
        <w:jc w:val="both"/>
        <w:rPr>
          <w:rFonts w:cs="Calibri"/>
          <w:b/>
          <w:bCs/>
          <w:i/>
          <w:iCs/>
          <w:sz w:val="24"/>
          <w:szCs w:val="24"/>
        </w:rPr>
      </w:pPr>
      <w:r>
        <w:rPr>
          <w:rFonts w:cs="Calibri"/>
          <w:b/>
          <w:bCs/>
          <w:i/>
          <w:iCs/>
          <w:sz w:val="24"/>
          <w:szCs w:val="24"/>
        </w:rPr>
        <w:t>References.</w:t>
      </w:r>
    </w:p>
    <w:p w14:paraId="482F53A2" w14:textId="77777777" w:rsidR="00D36502" w:rsidRDefault="00D36502" w:rsidP="00D36502">
      <w:pPr>
        <w:pStyle w:val="Standard"/>
        <w:tabs>
          <w:tab w:val="left" w:pos="3477"/>
        </w:tabs>
        <w:spacing w:line="360" w:lineRule="auto"/>
        <w:jc w:val="both"/>
        <w:rPr>
          <w:rFonts w:cs="Calibri"/>
          <w:sz w:val="24"/>
          <w:szCs w:val="24"/>
        </w:rPr>
      </w:pPr>
      <w:r>
        <w:rPr>
          <w:rFonts w:cs="Calibri"/>
          <w:sz w:val="24"/>
          <w:szCs w:val="24"/>
        </w:rPr>
        <w:t xml:space="preserve"> A. Pratap, (2019). Online. Googles Human Resource Management strategy. Available at https//www.notesmatic.com. Accessed 13th December 2020. </w:t>
      </w:r>
    </w:p>
    <w:p w14:paraId="5AA8485D" w14:textId="77777777" w:rsidR="00D36502" w:rsidRDefault="00D36502" w:rsidP="00D36502">
      <w:pPr>
        <w:pStyle w:val="Standard"/>
        <w:tabs>
          <w:tab w:val="left" w:pos="3477"/>
        </w:tabs>
        <w:spacing w:line="360" w:lineRule="auto"/>
        <w:jc w:val="both"/>
        <w:rPr>
          <w:rFonts w:cs="Calibri"/>
          <w:sz w:val="24"/>
          <w:szCs w:val="24"/>
        </w:rPr>
      </w:pPr>
      <w:r>
        <w:rPr>
          <w:rFonts w:cs="Calibri"/>
          <w:sz w:val="24"/>
          <w:szCs w:val="24"/>
        </w:rPr>
        <w:t>Blog Google, (2005). Online. Google Annual Report. https//www.google.com. Accessed 11th December 2020</w:t>
      </w:r>
    </w:p>
    <w:p w14:paraId="04ED01D0" w14:textId="77777777" w:rsidR="00D36502" w:rsidRDefault="00D36502" w:rsidP="00D36502">
      <w:pPr>
        <w:pStyle w:val="Standard"/>
        <w:tabs>
          <w:tab w:val="left" w:pos="3477"/>
        </w:tabs>
        <w:spacing w:line="360" w:lineRule="auto"/>
        <w:jc w:val="both"/>
        <w:rPr>
          <w:rFonts w:cs="Calibri"/>
          <w:sz w:val="24"/>
          <w:szCs w:val="24"/>
        </w:rPr>
      </w:pPr>
      <w:r>
        <w:rPr>
          <w:rFonts w:cs="Calibri"/>
          <w:sz w:val="24"/>
          <w:szCs w:val="24"/>
        </w:rPr>
        <w:t>CNBC, (2020). Online. Google tells more than 100,000 North American employees to stay home amid corona Virus Fear. Available at https//www.cnbc.com. Accessed 13th December 2020.</w:t>
      </w:r>
    </w:p>
    <w:p w14:paraId="136B3CDE" w14:textId="77777777" w:rsidR="00D36502" w:rsidRDefault="00D36502" w:rsidP="00D36502">
      <w:pPr>
        <w:pStyle w:val="Standard"/>
        <w:tabs>
          <w:tab w:val="left" w:pos="3477"/>
        </w:tabs>
        <w:spacing w:line="360" w:lineRule="auto"/>
        <w:jc w:val="both"/>
        <w:rPr>
          <w:rFonts w:cs="Calibri"/>
          <w:sz w:val="24"/>
          <w:szCs w:val="24"/>
        </w:rPr>
      </w:pPr>
      <w:r>
        <w:rPr>
          <w:rFonts w:cs="Calibri"/>
          <w:sz w:val="24"/>
          <w:szCs w:val="24"/>
        </w:rPr>
        <w:t xml:space="preserve">David </w:t>
      </w:r>
      <w:proofErr w:type="spellStart"/>
      <w:r>
        <w:rPr>
          <w:rFonts w:cs="Calibri"/>
          <w:sz w:val="24"/>
          <w:szCs w:val="24"/>
        </w:rPr>
        <w:t>Burkus</w:t>
      </w:r>
      <w:proofErr w:type="spellEnd"/>
      <w:r>
        <w:rPr>
          <w:rFonts w:cs="Calibri"/>
          <w:sz w:val="24"/>
          <w:szCs w:val="24"/>
        </w:rPr>
        <w:t>, (1978). Online. Servant Leadership Theory. Available at https//www.davidburkus.com. Accessed 11th December 2020.</w:t>
      </w:r>
    </w:p>
    <w:p w14:paraId="140ABBE3" w14:textId="77777777" w:rsidR="00D36502" w:rsidRDefault="00D36502" w:rsidP="00D36502">
      <w:pPr>
        <w:pStyle w:val="Standard"/>
        <w:tabs>
          <w:tab w:val="left" w:pos="3477"/>
        </w:tabs>
        <w:spacing w:line="360" w:lineRule="auto"/>
        <w:jc w:val="both"/>
        <w:rPr>
          <w:rFonts w:cs="Calibri"/>
          <w:sz w:val="24"/>
          <w:szCs w:val="24"/>
        </w:rPr>
      </w:pPr>
      <w:r>
        <w:rPr>
          <w:rFonts w:cs="Calibri"/>
          <w:sz w:val="24"/>
          <w:szCs w:val="24"/>
        </w:rPr>
        <w:t>Eric Schmidt, (Sept 2018). Online. You Have Got to Have Culture. https//www.bbc.com. Accessed 12th December 2020.</w:t>
      </w:r>
    </w:p>
    <w:p w14:paraId="7AD69F85" w14:textId="77777777" w:rsidR="00D36502" w:rsidRDefault="00D36502" w:rsidP="00D36502">
      <w:pPr>
        <w:pStyle w:val="Standard"/>
        <w:tabs>
          <w:tab w:val="left" w:pos="3477"/>
        </w:tabs>
        <w:spacing w:line="360" w:lineRule="auto"/>
        <w:jc w:val="both"/>
        <w:rPr>
          <w:rFonts w:cs="Calibri"/>
          <w:sz w:val="24"/>
          <w:szCs w:val="24"/>
        </w:rPr>
      </w:pPr>
      <w:r>
        <w:rPr>
          <w:rFonts w:cs="Calibri"/>
          <w:sz w:val="24"/>
          <w:szCs w:val="24"/>
        </w:rPr>
        <w:t>G. E. Mayo, (1924). Online. The Hawthorne Experiment Thinker. British Library https//www.bl.uk/people/ Elton mayo. Accessed 12th December 2020.</w:t>
      </w:r>
    </w:p>
    <w:p w14:paraId="16B2AA07" w14:textId="77777777" w:rsidR="00D36502" w:rsidRDefault="00D36502" w:rsidP="00D36502">
      <w:pPr>
        <w:pStyle w:val="Standard"/>
        <w:tabs>
          <w:tab w:val="left" w:pos="3477"/>
        </w:tabs>
        <w:spacing w:line="360" w:lineRule="auto"/>
        <w:jc w:val="both"/>
        <w:rPr>
          <w:rFonts w:cs="Calibri"/>
          <w:sz w:val="24"/>
          <w:szCs w:val="24"/>
        </w:rPr>
      </w:pPr>
      <w:r>
        <w:rPr>
          <w:rFonts w:cs="Calibri"/>
          <w:sz w:val="24"/>
          <w:szCs w:val="24"/>
        </w:rPr>
        <w:t>Google Research, (2020). Online. Virtual Networking inside Google. Available at https//www.googleresearch.com. Accessed 13th December 2020.</w:t>
      </w:r>
    </w:p>
    <w:p w14:paraId="5F3199FF" w14:textId="77777777" w:rsidR="00D36502" w:rsidRDefault="00D36502" w:rsidP="00D36502">
      <w:pPr>
        <w:pStyle w:val="Standard"/>
        <w:tabs>
          <w:tab w:val="left" w:pos="3477"/>
        </w:tabs>
        <w:spacing w:line="360" w:lineRule="auto"/>
        <w:jc w:val="both"/>
        <w:rPr>
          <w:rFonts w:cs="Calibri"/>
          <w:sz w:val="24"/>
          <w:szCs w:val="24"/>
        </w:rPr>
      </w:pPr>
      <w:proofErr w:type="spellStart"/>
      <w:r>
        <w:rPr>
          <w:rFonts w:cs="Calibri"/>
          <w:sz w:val="24"/>
          <w:szCs w:val="24"/>
        </w:rPr>
        <w:t>Graen</w:t>
      </w:r>
      <w:proofErr w:type="spellEnd"/>
      <w:r>
        <w:rPr>
          <w:rFonts w:cs="Calibri"/>
          <w:sz w:val="24"/>
          <w:szCs w:val="24"/>
        </w:rPr>
        <w:t xml:space="preserve"> &amp; </w:t>
      </w:r>
      <w:proofErr w:type="spellStart"/>
      <w:r>
        <w:rPr>
          <w:rFonts w:cs="Calibri"/>
          <w:sz w:val="24"/>
          <w:szCs w:val="24"/>
        </w:rPr>
        <w:t>Scandura</w:t>
      </w:r>
      <w:proofErr w:type="spellEnd"/>
      <w:r>
        <w:rPr>
          <w:rFonts w:cs="Calibri"/>
          <w:sz w:val="24"/>
          <w:szCs w:val="24"/>
        </w:rPr>
        <w:t>, (1987). Online. Development of Leaders Member Exchange. Available at https//www.digitalcommons.unl.edu. Accessed 12th December 2020.</w:t>
      </w:r>
    </w:p>
    <w:p w14:paraId="0CEDA21B" w14:textId="77777777" w:rsidR="00D36502" w:rsidRDefault="00D36502" w:rsidP="00D36502">
      <w:pPr>
        <w:pStyle w:val="Standard"/>
        <w:tabs>
          <w:tab w:val="left" w:pos="3477"/>
        </w:tabs>
        <w:spacing w:line="360" w:lineRule="auto"/>
        <w:jc w:val="both"/>
        <w:rPr>
          <w:rFonts w:cs="Calibri"/>
          <w:sz w:val="24"/>
          <w:szCs w:val="24"/>
        </w:rPr>
      </w:pPr>
      <w:proofErr w:type="spellStart"/>
      <w:r>
        <w:rPr>
          <w:rFonts w:cs="Calibri"/>
          <w:sz w:val="24"/>
          <w:szCs w:val="24"/>
        </w:rPr>
        <w:t>Kaifu</w:t>
      </w:r>
      <w:proofErr w:type="spellEnd"/>
      <w:r>
        <w:rPr>
          <w:rFonts w:cs="Calibri"/>
          <w:sz w:val="24"/>
          <w:szCs w:val="24"/>
        </w:rPr>
        <w:t xml:space="preserve"> Li, (2019). Online. Inside Googleplex. Available at https//www.blog.google.com. Accessed 12th December 2020.</w:t>
      </w:r>
    </w:p>
    <w:p w14:paraId="1370B0D1" w14:textId="77777777" w:rsidR="00D36502" w:rsidRDefault="00D36502" w:rsidP="00D36502">
      <w:pPr>
        <w:pStyle w:val="Standard"/>
        <w:tabs>
          <w:tab w:val="left" w:pos="3477"/>
        </w:tabs>
        <w:spacing w:line="360" w:lineRule="auto"/>
        <w:jc w:val="both"/>
        <w:rPr>
          <w:rFonts w:cs="Calibri"/>
          <w:sz w:val="24"/>
          <w:szCs w:val="24"/>
        </w:rPr>
      </w:pPr>
      <w:proofErr w:type="spellStart"/>
      <w:r>
        <w:rPr>
          <w:rFonts w:cs="Calibri"/>
          <w:sz w:val="24"/>
          <w:szCs w:val="24"/>
        </w:rPr>
        <w:t>Lacgoe</w:t>
      </w:r>
      <w:proofErr w:type="spellEnd"/>
      <w:r>
        <w:rPr>
          <w:rFonts w:cs="Calibri"/>
          <w:sz w:val="24"/>
          <w:szCs w:val="24"/>
        </w:rPr>
        <w:t xml:space="preserve"> WordPress, (</w:t>
      </w:r>
      <w:proofErr w:type="spellStart"/>
      <w:r>
        <w:rPr>
          <w:rFonts w:cs="Calibri"/>
          <w:sz w:val="24"/>
          <w:szCs w:val="24"/>
        </w:rPr>
        <w:t>n.D</w:t>
      </w:r>
      <w:proofErr w:type="spellEnd"/>
      <w:r>
        <w:rPr>
          <w:rFonts w:cs="Calibri"/>
          <w:sz w:val="24"/>
          <w:szCs w:val="24"/>
        </w:rPr>
        <w:t>) Online. Human Relation, Hawthorne Theory. Available at https//www.lacgoe.wordpress.com. Accessed 11th December 2020.</w:t>
      </w:r>
    </w:p>
    <w:p w14:paraId="653BEE95" w14:textId="77777777" w:rsidR="00D36502" w:rsidRDefault="00D36502" w:rsidP="00D36502">
      <w:pPr>
        <w:pStyle w:val="Standard"/>
        <w:tabs>
          <w:tab w:val="left" w:pos="3477"/>
        </w:tabs>
        <w:spacing w:line="360" w:lineRule="auto"/>
        <w:jc w:val="both"/>
        <w:rPr>
          <w:rFonts w:cs="Calibri"/>
          <w:sz w:val="24"/>
          <w:szCs w:val="24"/>
        </w:rPr>
      </w:pPr>
      <w:r>
        <w:rPr>
          <w:rFonts w:cs="Calibri"/>
          <w:sz w:val="24"/>
          <w:szCs w:val="24"/>
        </w:rPr>
        <w:t>Lumen Learning, (Nov. 2020). Online. Introduction to Business. Scientific Management Journal. Vol 7. London pp 6-7. https//www.lumenlearning.com Accessed 12th December 2020.</w:t>
      </w:r>
    </w:p>
    <w:p w14:paraId="473CADDC" w14:textId="77777777" w:rsidR="00D36502" w:rsidRDefault="00D36502" w:rsidP="00D36502">
      <w:pPr>
        <w:pStyle w:val="Standard"/>
        <w:tabs>
          <w:tab w:val="left" w:pos="3477"/>
        </w:tabs>
        <w:spacing w:line="360" w:lineRule="auto"/>
        <w:jc w:val="both"/>
      </w:pPr>
      <w:r>
        <w:rPr>
          <w:rStyle w:val="Absatz-Standardschriftart"/>
          <w:rFonts w:cs="Calibri"/>
          <w:sz w:val="24"/>
          <w:szCs w:val="24"/>
          <w:lang w:val="de-DE"/>
        </w:rPr>
        <w:lastRenderedPageBreak/>
        <w:t xml:space="preserve">Mark Twain, (n. D). Online. </w:t>
      </w:r>
      <w:r>
        <w:rPr>
          <w:rStyle w:val="Absatz-Standardschriftart"/>
          <w:rFonts w:cs="Calibri"/>
          <w:sz w:val="24"/>
          <w:szCs w:val="24"/>
        </w:rPr>
        <w:t>Good Read. https//www.goodread.com. Accessed 12th December 2020.</w:t>
      </w:r>
    </w:p>
    <w:p w14:paraId="7DE6A1B1" w14:textId="77777777" w:rsidR="00D36502" w:rsidRDefault="00D36502" w:rsidP="00D36502">
      <w:pPr>
        <w:pStyle w:val="Standard"/>
        <w:tabs>
          <w:tab w:val="left" w:pos="3477"/>
        </w:tabs>
        <w:spacing w:line="360" w:lineRule="auto"/>
        <w:jc w:val="both"/>
        <w:rPr>
          <w:rFonts w:cs="Calibri"/>
          <w:sz w:val="24"/>
          <w:szCs w:val="24"/>
        </w:rPr>
      </w:pPr>
      <w:r>
        <w:rPr>
          <w:rFonts w:cs="Calibri"/>
          <w:sz w:val="24"/>
          <w:szCs w:val="24"/>
        </w:rPr>
        <w:t>Max W., (1905). Online. Bureaucratic Management Theory. https//www. Iedunote.com. Accessed 11th December 2020.</w:t>
      </w:r>
    </w:p>
    <w:p w14:paraId="13D5FC2A" w14:textId="77777777" w:rsidR="00D36502" w:rsidRDefault="00D36502" w:rsidP="00D36502">
      <w:pPr>
        <w:pStyle w:val="Standard"/>
        <w:tabs>
          <w:tab w:val="left" w:pos="3477"/>
        </w:tabs>
        <w:spacing w:line="360" w:lineRule="auto"/>
        <w:jc w:val="both"/>
        <w:rPr>
          <w:rFonts w:cs="Calibri"/>
          <w:sz w:val="24"/>
          <w:szCs w:val="24"/>
        </w:rPr>
      </w:pPr>
      <w:r>
        <w:rPr>
          <w:rFonts w:cs="Calibri"/>
          <w:sz w:val="24"/>
          <w:szCs w:val="24"/>
        </w:rPr>
        <w:t>Nielson, (2012). Online. Consumer Trust in Online. Available at https//www.nielson.com. Accessed 13th December 2020.</w:t>
      </w:r>
    </w:p>
    <w:p w14:paraId="13378A49" w14:textId="77777777" w:rsidR="00D36502" w:rsidRDefault="00D36502" w:rsidP="00D36502">
      <w:pPr>
        <w:pStyle w:val="Standard"/>
        <w:tabs>
          <w:tab w:val="left" w:pos="3477"/>
        </w:tabs>
        <w:spacing w:line="360" w:lineRule="auto"/>
        <w:jc w:val="both"/>
        <w:rPr>
          <w:rFonts w:cs="Calibri"/>
          <w:sz w:val="24"/>
          <w:szCs w:val="24"/>
        </w:rPr>
      </w:pPr>
      <w:r>
        <w:rPr>
          <w:rFonts w:cs="Calibri"/>
          <w:sz w:val="24"/>
          <w:szCs w:val="24"/>
        </w:rPr>
        <w:t>O’Dell, C., and Grayson, C.J., 1998. If only we knew what we know: Identification and transfer of internal best practices. California management review, 40(3), pp.154-174.</w:t>
      </w:r>
    </w:p>
    <w:p w14:paraId="54C0E0BE" w14:textId="77777777" w:rsidR="00D36502" w:rsidRDefault="00D36502" w:rsidP="00D36502">
      <w:pPr>
        <w:pStyle w:val="Standard"/>
        <w:tabs>
          <w:tab w:val="left" w:pos="3477"/>
        </w:tabs>
        <w:spacing w:line="360" w:lineRule="auto"/>
        <w:jc w:val="both"/>
        <w:rPr>
          <w:rFonts w:cs="Calibri"/>
          <w:sz w:val="24"/>
          <w:szCs w:val="24"/>
        </w:rPr>
      </w:pPr>
      <w:r>
        <w:rPr>
          <w:rFonts w:cs="Calibri"/>
          <w:sz w:val="24"/>
          <w:szCs w:val="24"/>
        </w:rPr>
        <w:t>R. Blake &amp; J. Mouton, (1964). Online. Behavioural Leadership. https//www.businessball.com. Accessed 12th December 2020.</w:t>
      </w:r>
    </w:p>
    <w:p w14:paraId="067ACB25" w14:textId="77777777" w:rsidR="00D36502" w:rsidRDefault="00D36502" w:rsidP="00D36502">
      <w:pPr>
        <w:pStyle w:val="Standard"/>
        <w:tabs>
          <w:tab w:val="left" w:pos="3477"/>
        </w:tabs>
        <w:spacing w:line="360" w:lineRule="auto"/>
        <w:jc w:val="both"/>
        <w:rPr>
          <w:rFonts w:cs="Calibri"/>
          <w:sz w:val="24"/>
          <w:szCs w:val="24"/>
        </w:rPr>
      </w:pPr>
      <w:r>
        <w:rPr>
          <w:rFonts w:cs="Calibri"/>
          <w:sz w:val="24"/>
          <w:szCs w:val="24"/>
        </w:rPr>
        <w:t>Robert Half, (2018). Online. 25 Ways to Engage &amp; Motivate Your Team. Available at https//www.roberthalf.co.uk. Accessed 13th December 2020.</w:t>
      </w:r>
    </w:p>
    <w:p w14:paraId="2FCFF00F" w14:textId="77777777" w:rsidR="00D36502" w:rsidRDefault="00D36502" w:rsidP="00D36502">
      <w:pPr>
        <w:pStyle w:val="Standard"/>
        <w:tabs>
          <w:tab w:val="left" w:pos="3477"/>
        </w:tabs>
        <w:spacing w:line="360" w:lineRule="auto"/>
        <w:jc w:val="both"/>
        <w:rPr>
          <w:rFonts w:cs="Calibri"/>
          <w:sz w:val="24"/>
          <w:szCs w:val="24"/>
        </w:rPr>
      </w:pPr>
      <w:proofErr w:type="spellStart"/>
      <w:r>
        <w:rPr>
          <w:rFonts w:cs="Calibri"/>
          <w:sz w:val="24"/>
          <w:szCs w:val="24"/>
        </w:rPr>
        <w:t>Saffer</w:t>
      </w:r>
      <w:proofErr w:type="spellEnd"/>
      <w:r>
        <w:rPr>
          <w:rFonts w:cs="Calibri"/>
          <w:sz w:val="24"/>
          <w:szCs w:val="24"/>
        </w:rPr>
        <w:t>, D., 2010. Designing for interaction: creating innovative applications and devices. New Riders.</w:t>
      </w:r>
    </w:p>
    <w:p w14:paraId="573929F8" w14:textId="77777777" w:rsidR="00D36502" w:rsidRDefault="00D36502" w:rsidP="00D36502">
      <w:pPr>
        <w:pStyle w:val="Standard"/>
        <w:tabs>
          <w:tab w:val="left" w:pos="3477"/>
        </w:tabs>
        <w:spacing w:line="360" w:lineRule="auto"/>
        <w:jc w:val="both"/>
        <w:rPr>
          <w:rFonts w:cs="Calibri"/>
          <w:sz w:val="24"/>
          <w:szCs w:val="24"/>
        </w:rPr>
      </w:pPr>
      <w:r>
        <w:rPr>
          <w:rFonts w:cs="Calibri"/>
          <w:sz w:val="24"/>
          <w:szCs w:val="24"/>
        </w:rPr>
        <w:t>Small Business, (2020). Online. Transformational Management Theory. Available at https//www.smallbusiness.chron.com. Accessed 13th December 2020.</w:t>
      </w:r>
    </w:p>
    <w:p w14:paraId="470BE39D" w14:textId="77777777" w:rsidR="00D36502" w:rsidRDefault="00D36502" w:rsidP="00D36502">
      <w:pPr>
        <w:pStyle w:val="Standard"/>
        <w:tabs>
          <w:tab w:val="left" w:pos="3477"/>
        </w:tabs>
        <w:spacing w:line="360" w:lineRule="auto"/>
        <w:jc w:val="both"/>
        <w:rPr>
          <w:rFonts w:cs="Calibri"/>
          <w:sz w:val="24"/>
          <w:szCs w:val="24"/>
        </w:rPr>
      </w:pPr>
      <w:r>
        <w:rPr>
          <w:rFonts w:cs="Calibri"/>
          <w:sz w:val="24"/>
          <w:szCs w:val="24"/>
        </w:rPr>
        <w:t>Statista, (Feb 2020). Online. Number of Full Time Alphabet Employee. https//www.statista.com. Accessed 11th December 2020.</w:t>
      </w:r>
    </w:p>
    <w:p w14:paraId="2E27D3AE" w14:textId="77777777" w:rsidR="00D36502" w:rsidRDefault="00D36502" w:rsidP="00D36502">
      <w:pPr>
        <w:pStyle w:val="Standard"/>
        <w:spacing w:line="360" w:lineRule="auto"/>
        <w:jc w:val="both"/>
        <w:rPr>
          <w:rFonts w:cs="Calibri"/>
          <w:sz w:val="24"/>
          <w:szCs w:val="24"/>
        </w:rPr>
      </w:pPr>
      <w:r>
        <w:rPr>
          <w:rFonts w:cs="Calibri"/>
          <w:sz w:val="24"/>
          <w:szCs w:val="24"/>
        </w:rPr>
        <w:t>Sundar Pichai. Google CEO, (2015). Online. Google Annual Report. Available at https//www.blog.google.com. Accessed 13th December 2020.</w:t>
      </w:r>
    </w:p>
    <w:p w14:paraId="48F0854A" w14:textId="77777777" w:rsidR="00D36502" w:rsidRDefault="00D36502" w:rsidP="00D36502">
      <w:pPr>
        <w:pStyle w:val="Standard"/>
        <w:tabs>
          <w:tab w:val="left" w:pos="3477"/>
        </w:tabs>
        <w:spacing w:line="360" w:lineRule="auto"/>
        <w:jc w:val="both"/>
        <w:rPr>
          <w:rFonts w:cs="Calibri"/>
          <w:sz w:val="24"/>
          <w:szCs w:val="24"/>
        </w:rPr>
      </w:pPr>
      <w:proofErr w:type="spellStart"/>
      <w:r>
        <w:rPr>
          <w:rFonts w:cs="Calibri"/>
          <w:sz w:val="24"/>
          <w:szCs w:val="24"/>
        </w:rPr>
        <w:t>Tinypulse</w:t>
      </w:r>
      <w:proofErr w:type="spellEnd"/>
      <w:r>
        <w:rPr>
          <w:rFonts w:cs="Calibri"/>
          <w:sz w:val="24"/>
          <w:szCs w:val="24"/>
        </w:rPr>
        <w:t>, (2018). Online. 10 Reasons Why Google’s Culture Works. https//www.tinypulse.com. Accessed 13th December 2020</w:t>
      </w:r>
    </w:p>
    <w:p w14:paraId="4E3641DF" w14:textId="77777777" w:rsidR="00D36502" w:rsidRDefault="00D36502" w:rsidP="00D36502">
      <w:pPr>
        <w:pStyle w:val="Standard"/>
        <w:tabs>
          <w:tab w:val="left" w:pos="3477"/>
        </w:tabs>
        <w:spacing w:line="360" w:lineRule="auto"/>
        <w:jc w:val="both"/>
      </w:pPr>
      <w:proofErr w:type="spellStart"/>
      <w:r>
        <w:rPr>
          <w:rStyle w:val="Absatz-Standardschriftart"/>
          <w:rFonts w:cs="Calibri"/>
          <w:sz w:val="24"/>
          <w:szCs w:val="24"/>
        </w:rPr>
        <w:t>Websearch</w:t>
      </w:r>
      <w:proofErr w:type="spellEnd"/>
      <w:r>
        <w:rPr>
          <w:rStyle w:val="Absatz-Standardschriftart"/>
          <w:rFonts w:cs="Calibri"/>
          <w:sz w:val="24"/>
          <w:szCs w:val="24"/>
        </w:rPr>
        <w:t>, (2005).  Online. A Reflection of Culture and Leadership. https//www.werbsearch.com Accessed 11</w:t>
      </w:r>
      <w:r>
        <w:rPr>
          <w:rStyle w:val="Absatz-Standardschriftart"/>
          <w:rFonts w:cs="Calibri"/>
          <w:sz w:val="24"/>
          <w:szCs w:val="24"/>
          <w:vertAlign w:val="superscript"/>
        </w:rPr>
        <w:t>th</w:t>
      </w:r>
      <w:r>
        <w:rPr>
          <w:rStyle w:val="Absatz-Standardschriftart"/>
          <w:rFonts w:cs="Calibri"/>
          <w:sz w:val="24"/>
          <w:szCs w:val="24"/>
        </w:rPr>
        <w:t xml:space="preserve"> December 2020“</w:t>
      </w:r>
    </w:p>
    <w:p w14:paraId="1289E7A0" w14:textId="77777777" w:rsidR="00D36502" w:rsidRDefault="00D36502" w:rsidP="00D36502">
      <w:pPr>
        <w:pStyle w:val="Standard"/>
        <w:tabs>
          <w:tab w:val="left" w:pos="3477"/>
        </w:tabs>
        <w:spacing w:line="360" w:lineRule="auto"/>
        <w:jc w:val="both"/>
      </w:pPr>
      <w:r>
        <w:rPr>
          <w:rStyle w:val="Absatz-Standardschriftart"/>
          <w:rFonts w:cs="Calibri"/>
          <w:sz w:val="24"/>
          <w:szCs w:val="24"/>
        </w:rPr>
        <w:t>Winslow Taylor. (1909) The Theory of Scientific Management. https//www.lumenlearning.com. 13</w:t>
      </w:r>
      <w:r>
        <w:rPr>
          <w:rStyle w:val="Absatz-Standardschriftart"/>
          <w:rFonts w:cs="Calibri"/>
          <w:sz w:val="24"/>
          <w:szCs w:val="24"/>
          <w:vertAlign w:val="superscript"/>
        </w:rPr>
        <w:t>th</w:t>
      </w:r>
      <w:r>
        <w:rPr>
          <w:rStyle w:val="Absatz-Standardschriftart"/>
          <w:rFonts w:cs="Calibri"/>
          <w:sz w:val="24"/>
          <w:szCs w:val="24"/>
        </w:rPr>
        <w:t xml:space="preserve"> December 2020.</w:t>
      </w:r>
    </w:p>
    <w:p w14:paraId="4F878FE9" w14:textId="77777777" w:rsidR="00D36502" w:rsidRDefault="00D36502" w:rsidP="00D36502">
      <w:pPr>
        <w:pStyle w:val="Standard"/>
        <w:tabs>
          <w:tab w:val="left" w:pos="3477"/>
        </w:tabs>
        <w:spacing w:line="360" w:lineRule="auto"/>
        <w:jc w:val="both"/>
      </w:pPr>
      <w:r>
        <w:lastRenderedPageBreak/>
        <w:t>Your Bibliography: .com, g., n.d. About Us | Google – Google. [online] Google.com. Available at: &lt;https://www.google.com/about/philosophy.html?hl=en_GB&gt; [Accessed 22 December 2020].</w:t>
      </w:r>
    </w:p>
    <w:p w14:paraId="1EA8AC9F" w14:textId="77777777" w:rsidR="00D36502" w:rsidRDefault="00D36502" w:rsidP="00D36502"/>
    <w:p w14:paraId="35A2BA90" w14:textId="77777777" w:rsidR="00D36502" w:rsidRDefault="00D36502"/>
    <w:sectPr w:rsidR="00D36502" w:rsidSect="001C428F">
      <w:headerReference w:type="default" r:id="rId6"/>
      <w:footerReference w:type="default" r:id="rId7"/>
      <w:headerReference w:type="first" r:id="rId8"/>
      <w:footerReference w:type="first" r:id="rId9"/>
      <w:pgSz w:w="11906" w:h="16838"/>
      <w:pgMar w:top="1440" w:right="1440" w:bottom="1440" w:left="1440" w:header="720" w:footer="720" w:gutter="0"/>
      <w:pgNumType w:start="0"/>
      <w:cols w:space="720"/>
      <w:titlePg/>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CC439E" w14:textId="77777777" w:rsidR="001A6D62" w:rsidRDefault="004C2EB2">
    <w:pPr>
      <w:pStyle w:val="Fuzeile"/>
      <w:jc w:val="center"/>
    </w:pPr>
    <w:r>
      <w:fldChar w:fldCharType="begin"/>
    </w:r>
    <w:r>
      <w:instrText xml:space="preserve"> PAGE </w:instrText>
    </w:r>
    <w:r>
      <w:fldChar w:fldCharType="separate"/>
    </w:r>
    <w:r>
      <w:t>21</w:t>
    </w:r>
    <w:r>
      <w:fldChar w:fldCharType="end"/>
    </w:r>
  </w:p>
  <w:p w14:paraId="164B026E" w14:textId="77777777" w:rsidR="001A6D62" w:rsidRDefault="004C2EB2">
    <w:pPr>
      <w:pStyle w:val="Fuzeile"/>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90D4122" w14:textId="77777777" w:rsidR="001A6D62" w:rsidRDefault="004C2EB2">
    <w:pPr>
      <w:pStyle w:val="Fuzeile"/>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7F31479" w14:textId="77777777" w:rsidR="001A6D62" w:rsidRDefault="004C2EB2">
    <w:pPr>
      <w:pStyle w:val="Kopfzeile"/>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C129CB4" w14:textId="77777777" w:rsidR="001A6D62" w:rsidRDefault="004C2EB2">
    <w:pPr>
      <w:pStyle w:val="Kopfzeile"/>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F5479D"/>
    <w:multiLevelType w:val="multilevel"/>
    <w:tmpl w:val="2DB003AC"/>
    <w:lvl w:ilvl="0">
      <w:start w:val="2"/>
      <w:numFmt w:val="upperLetter"/>
      <w:lvlText w:val="%1."/>
      <w:lvlJc w:val="left"/>
      <w:pPr>
        <w:ind w:left="36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1D4F0494"/>
    <w:multiLevelType w:val="multilevel"/>
    <w:tmpl w:val="81283C26"/>
    <w:lvl w:ilvl="0">
      <w:numFmt w:val="bullet"/>
      <w:lvlText w:val="-"/>
      <w:lvlJc w:val="left"/>
      <w:pPr>
        <w:ind w:left="720" w:hanging="360"/>
      </w:pPr>
      <w:rPr>
        <w:rFonts w:ascii="Calibri" w:eastAsia="Calibri" w:hAnsi="Calibri" w:cs="Calibri"/>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6502"/>
    <w:rsid w:val="00194119"/>
    <w:rsid w:val="004C2EB2"/>
    <w:rsid w:val="00A86841"/>
    <w:rsid w:val="00BE3A80"/>
    <w:rsid w:val="00D365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802F88"/>
  <w15:chartTrackingRefBased/>
  <w15:docId w15:val="{4C319C87-5520-4A34-AF0C-28DB46709C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6502"/>
    <w:pPr>
      <w:autoSpaceDN w:val="0"/>
      <w:spacing w:line="240" w:lineRule="auto"/>
      <w:textAlignment w:val="baseline"/>
    </w:pPr>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andard">
    <w:name w:val="Standard"/>
    <w:rsid w:val="00D36502"/>
    <w:pPr>
      <w:suppressAutoHyphens/>
      <w:autoSpaceDN w:val="0"/>
      <w:spacing w:line="240" w:lineRule="auto"/>
      <w:textAlignment w:val="baseline"/>
    </w:pPr>
    <w:rPr>
      <w:rFonts w:ascii="Calibri" w:eastAsia="Calibri" w:hAnsi="Calibri" w:cs="Times New Roman"/>
    </w:rPr>
  </w:style>
  <w:style w:type="character" w:customStyle="1" w:styleId="Absatz-Standardschriftart">
    <w:name w:val="Absatz-Standardschriftart"/>
    <w:rsid w:val="00D36502"/>
  </w:style>
  <w:style w:type="paragraph" w:customStyle="1" w:styleId="Listenabsatz">
    <w:name w:val="Listenabsatz"/>
    <w:basedOn w:val="Standard"/>
    <w:rsid w:val="00D36502"/>
    <w:pPr>
      <w:ind w:left="720"/>
    </w:pPr>
  </w:style>
  <w:style w:type="paragraph" w:customStyle="1" w:styleId="Kopfzeile">
    <w:name w:val="Kopfzeile"/>
    <w:basedOn w:val="Standard"/>
    <w:rsid w:val="00D36502"/>
    <w:pPr>
      <w:tabs>
        <w:tab w:val="center" w:pos="4513"/>
        <w:tab w:val="right" w:pos="9026"/>
      </w:tabs>
      <w:suppressAutoHyphens w:val="0"/>
      <w:spacing w:after="0"/>
    </w:pPr>
  </w:style>
  <w:style w:type="paragraph" w:customStyle="1" w:styleId="Fuzeile">
    <w:name w:val="Fußzeile"/>
    <w:basedOn w:val="Standard"/>
    <w:rsid w:val="00D36502"/>
    <w:pPr>
      <w:tabs>
        <w:tab w:val="center" w:pos="4513"/>
        <w:tab w:val="right" w:pos="9026"/>
      </w:tabs>
      <w:suppressAutoHyphens w:val="0"/>
      <w:spacing w:after="0"/>
    </w:pPr>
  </w:style>
  <w:style w:type="paragraph" w:styleId="NoSpacing">
    <w:name w:val="No Spacing"/>
    <w:link w:val="NoSpacingChar"/>
    <w:uiPriority w:val="1"/>
    <w:qFormat/>
    <w:rsid w:val="00BE3A8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E3A80"/>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tyles" Target="styles.xml"/><Relationship Id="rId7"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eader" Target="header1.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DWC</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23</Pages>
  <Words>4764</Words>
  <Characters>27155</Characters>
  <Application>Microsoft Office Word</Application>
  <DocSecurity>0</DocSecurity>
  <Lines>226</Lines>
  <Paragraphs>63</Paragraphs>
  <ScaleCrop>false</ScaleCrop>
  <Company>B</Company>
  <LinksUpToDate>false</LinksUpToDate>
  <CharactersWithSpaces>31856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WORPLACE CRITICAL THINKING</dc:title>
  <dc:subject/>
  <dc:creator>BENSON BECHEMAYOR</dc:creator>
  <cp:keywords/>
  <dc:description/>
  <cp:lastModifiedBy>andrew</cp:lastModifiedBy>
  <cp:revision>4</cp:revision>
  <dcterms:created xsi:type="dcterms:W3CDTF">2020-12-22T18:23:00Z</dcterms:created>
  <dcterms:modified xsi:type="dcterms:W3CDTF">2020-12-22T18:26:00Z</dcterms:modified>
</cp:coreProperties>
</file>