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F5300" w14:textId="77777777" w:rsidR="00F4052F" w:rsidRPr="008F001A" w:rsidRDefault="00F4052F" w:rsidP="008D7969">
      <w:pPr>
        <w:spacing w:line="360" w:lineRule="auto"/>
        <w:jc w:val="both"/>
        <w:rPr>
          <w:rFonts w:cstheme="minorHAnsi"/>
          <w:sz w:val="24"/>
          <w:szCs w:val="24"/>
        </w:rPr>
      </w:pPr>
    </w:p>
    <w:p w14:paraId="2AD62BEC" w14:textId="77777777" w:rsidR="00F4052F" w:rsidRPr="008F001A" w:rsidRDefault="00F4052F" w:rsidP="008D7969">
      <w:pPr>
        <w:spacing w:line="360" w:lineRule="auto"/>
        <w:jc w:val="center"/>
        <w:rPr>
          <w:rFonts w:cstheme="minorHAnsi"/>
          <w:sz w:val="24"/>
          <w:szCs w:val="24"/>
        </w:rPr>
      </w:pPr>
    </w:p>
    <w:p w14:paraId="644AFD5B" w14:textId="5246C1F9" w:rsidR="00F4052F" w:rsidRDefault="00307742" w:rsidP="00872E94">
      <w:pPr>
        <w:spacing w:line="360" w:lineRule="auto"/>
        <w:jc w:val="center"/>
        <w:rPr>
          <w:rFonts w:cstheme="minorHAnsi"/>
          <w:b/>
          <w:bCs/>
          <w:sz w:val="48"/>
          <w:szCs w:val="48"/>
        </w:rPr>
      </w:pPr>
      <w:r w:rsidRPr="00AF31DD">
        <w:rPr>
          <w:rFonts w:cstheme="minorHAnsi"/>
          <w:b/>
          <w:bCs/>
          <w:sz w:val="48"/>
          <w:szCs w:val="48"/>
        </w:rPr>
        <w:t>University</w:t>
      </w:r>
      <w:r w:rsidR="00AF31DD">
        <w:rPr>
          <w:rFonts w:cstheme="minorHAnsi"/>
          <w:b/>
          <w:bCs/>
          <w:sz w:val="48"/>
          <w:szCs w:val="48"/>
        </w:rPr>
        <w:t xml:space="preserve"> of Wales</w:t>
      </w:r>
    </w:p>
    <w:p w14:paraId="45344E39" w14:textId="3D496B2E" w:rsidR="00307742" w:rsidRPr="00AF31DD" w:rsidRDefault="00AF31DD" w:rsidP="00AF31DD">
      <w:pPr>
        <w:spacing w:line="360" w:lineRule="auto"/>
        <w:jc w:val="center"/>
        <w:rPr>
          <w:rFonts w:cstheme="minorHAnsi"/>
          <w:b/>
          <w:bCs/>
          <w:sz w:val="48"/>
          <w:szCs w:val="48"/>
        </w:rPr>
      </w:pPr>
      <w:r>
        <w:rPr>
          <w:rFonts w:cstheme="minorHAnsi"/>
          <w:b/>
          <w:bCs/>
          <w:sz w:val="48"/>
          <w:szCs w:val="48"/>
        </w:rPr>
        <w:t>Trinity Saint David</w:t>
      </w:r>
    </w:p>
    <w:p w14:paraId="78C6A7BF" w14:textId="5262FA2C" w:rsidR="007C42EC" w:rsidRPr="00AF31DD" w:rsidRDefault="007C42EC" w:rsidP="008D7969">
      <w:pPr>
        <w:spacing w:line="360" w:lineRule="auto"/>
        <w:jc w:val="center"/>
        <w:rPr>
          <w:rFonts w:cstheme="minorHAnsi"/>
          <w:b/>
          <w:bCs/>
          <w:sz w:val="48"/>
          <w:szCs w:val="48"/>
        </w:rPr>
      </w:pPr>
      <w:r w:rsidRPr="00AF31DD">
        <w:rPr>
          <w:rFonts w:cstheme="minorHAnsi"/>
          <w:b/>
          <w:bCs/>
          <w:sz w:val="48"/>
          <w:szCs w:val="48"/>
        </w:rPr>
        <w:t>Personnel Resourcing and Development</w:t>
      </w:r>
    </w:p>
    <w:p w14:paraId="30FFDA68" w14:textId="2072CB96" w:rsidR="000A0C08" w:rsidRPr="00AF31DD" w:rsidRDefault="000A0C08" w:rsidP="00872E94">
      <w:pPr>
        <w:spacing w:line="360" w:lineRule="auto"/>
        <w:jc w:val="center"/>
        <w:rPr>
          <w:rFonts w:cstheme="minorHAnsi"/>
          <w:b/>
          <w:bCs/>
          <w:sz w:val="48"/>
          <w:szCs w:val="48"/>
        </w:rPr>
      </w:pPr>
      <w:r w:rsidRPr="00AF31DD">
        <w:rPr>
          <w:rFonts w:cstheme="minorHAnsi"/>
          <w:b/>
          <w:bCs/>
          <w:sz w:val="48"/>
          <w:szCs w:val="48"/>
        </w:rPr>
        <w:t>Name</w:t>
      </w:r>
      <w:r w:rsidR="00872E94" w:rsidRPr="00AF31DD">
        <w:rPr>
          <w:rFonts w:cstheme="minorHAnsi"/>
          <w:b/>
          <w:bCs/>
          <w:sz w:val="48"/>
          <w:szCs w:val="48"/>
        </w:rPr>
        <w:t>: Nadege Isay</w:t>
      </w:r>
    </w:p>
    <w:p w14:paraId="75433A49" w14:textId="5E6DC41F" w:rsidR="000A0C08" w:rsidRPr="00AF31DD" w:rsidRDefault="000A0C08" w:rsidP="008D7969">
      <w:pPr>
        <w:spacing w:line="360" w:lineRule="auto"/>
        <w:jc w:val="center"/>
        <w:rPr>
          <w:rFonts w:cstheme="minorHAnsi"/>
          <w:b/>
          <w:bCs/>
          <w:sz w:val="48"/>
          <w:szCs w:val="48"/>
        </w:rPr>
      </w:pPr>
      <w:r w:rsidRPr="00AF31DD">
        <w:rPr>
          <w:rFonts w:cstheme="minorHAnsi"/>
          <w:b/>
          <w:bCs/>
          <w:sz w:val="48"/>
          <w:szCs w:val="48"/>
        </w:rPr>
        <w:t>Professor</w:t>
      </w:r>
      <w:r w:rsidR="00F4052F" w:rsidRPr="00AF31DD">
        <w:rPr>
          <w:rFonts w:cstheme="minorHAnsi"/>
          <w:b/>
          <w:bCs/>
          <w:sz w:val="48"/>
          <w:szCs w:val="48"/>
        </w:rPr>
        <w:t>'</w:t>
      </w:r>
      <w:r w:rsidRPr="00AF31DD">
        <w:rPr>
          <w:rFonts w:cstheme="minorHAnsi"/>
          <w:b/>
          <w:bCs/>
          <w:sz w:val="48"/>
          <w:szCs w:val="48"/>
        </w:rPr>
        <w:t>s name</w:t>
      </w:r>
      <w:r w:rsidR="00872E94" w:rsidRPr="00AF31DD">
        <w:rPr>
          <w:rFonts w:cstheme="minorHAnsi"/>
          <w:b/>
          <w:bCs/>
          <w:sz w:val="48"/>
          <w:szCs w:val="48"/>
        </w:rPr>
        <w:t>: Scott James</w:t>
      </w:r>
    </w:p>
    <w:p w14:paraId="1A046139" w14:textId="43F8C834" w:rsidR="000A0C08" w:rsidRPr="00AF31DD" w:rsidRDefault="000A0C08" w:rsidP="008D7969">
      <w:pPr>
        <w:spacing w:line="360" w:lineRule="auto"/>
        <w:jc w:val="center"/>
        <w:rPr>
          <w:rFonts w:cstheme="minorHAnsi"/>
          <w:b/>
          <w:bCs/>
          <w:sz w:val="48"/>
          <w:szCs w:val="48"/>
        </w:rPr>
      </w:pPr>
      <w:r w:rsidRPr="00AF31DD">
        <w:rPr>
          <w:rFonts w:cstheme="minorHAnsi"/>
          <w:b/>
          <w:bCs/>
          <w:sz w:val="48"/>
          <w:szCs w:val="48"/>
        </w:rPr>
        <w:t>Date</w:t>
      </w:r>
      <w:r w:rsidR="00872E94" w:rsidRPr="00AF31DD">
        <w:rPr>
          <w:rFonts w:cstheme="minorHAnsi"/>
          <w:b/>
          <w:bCs/>
          <w:sz w:val="48"/>
          <w:szCs w:val="48"/>
        </w:rPr>
        <w:t>: 04/03/2024</w:t>
      </w:r>
    </w:p>
    <w:p w14:paraId="7C1C1D69" w14:textId="77777777" w:rsidR="00702DEF" w:rsidRPr="008F001A" w:rsidRDefault="00702DEF" w:rsidP="008D7969">
      <w:pPr>
        <w:spacing w:line="360" w:lineRule="auto"/>
        <w:jc w:val="center"/>
        <w:rPr>
          <w:rFonts w:cstheme="minorHAnsi"/>
          <w:sz w:val="24"/>
          <w:szCs w:val="24"/>
        </w:rPr>
      </w:pPr>
    </w:p>
    <w:p w14:paraId="6828839E" w14:textId="7B1FA34E" w:rsidR="007C42EC" w:rsidRPr="008F001A" w:rsidRDefault="00F4052F" w:rsidP="008D7969">
      <w:pPr>
        <w:spacing w:line="360" w:lineRule="auto"/>
        <w:jc w:val="both"/>
        <w:rPr>
          <w:rFonts w:cstheme="minorHAnsi"/>
          <w:sz w:val="24"/>
          <w:szCs w:val="24"/>
        </w:rPr>
      </w:pPr>
      <w:r w:rsidRPr="008F001A">
        <w:rPr>
          <w:rFonts w:cstheme="minorHAnsi"/>
          <w:sz w:val="24"/>
          <w:szCs w:val="24"/>
        </w:rPr>
        <w:br w:type="page"/>
      </w:r>
    </w:p>
    <w:p w14:paraId="51639666" w14:textId="77777777" w:rsidR="007C42EC" w:rsidRPr="008F001A" w:rsidRDefault="007C42EC" w:rsidP="008D7969">
      <w:pPr>
        <w:spacing w:line="360" w:lineRule="auto"/>
        <w:jc w:val="both"/>
        <w:rPr>
          <w:rFonts w:cstheme="minorHAnsi"/>
          <w:b/>
          <w:sz w:val="24"/>
          <w:szCs w:val="24"/>
        </w:rPr>
      </w:pPr>
      <w:r w:rsidRPr="008F001A">
        <w:rPr>
          <w:rFonts w:cstheme="minorHAnsi"/>
          <w:b/>
          <w:sz w:val="24"/>
          <w:szCs w:val="24"/>
        </w:rPr>
        <w:lastRenderedPageBreak/>
        <w:t>Element 1: Job Advertisement for Hotel Manager at Delta by Marriott</w:t>
      </w:r>
    </w:p>
    <w:p w14:paraId="34C6CD26" w14:textId="77777777" w:rsidR="007C42EC" w:rsidRPr="008F001A" w:rsidRDefault="007C42EC" w:rsidP="008D7969">
      <w:pPr>
        <w:spacing w:line="360" w:lineRule="auto"/>
        <w:jc w:val="both"/>
        <w:rPr>
          <w:rFonts w:cstheme="minorHAnsi"/>
          <w:b/>
          <w:sz w:val="24"/>
          <w:szCs w:val="24"/>
        </w:rPr>
      </w:pPr>
      <w:r w:rsidRPr="008F001A">
        <w:rPr>
          <w:rFonts w:cstheme="minorHAnsi"/>
          <w:b/>
          <w:sz w:val="24"/>
          <w:szCs w:val="24"/>
        </w:rPr>
        <w:t xml:space="preserve">Job Title: </w:t>
      </w:r>
      <w:r w:rsidRPr="008F001A">
        <w:rPr>
          <w:rFonts w:cstheme="minorHAnsi"/>
          <w:sz w:val="24"/>
          <w:szCs w:val="24"/>
        </w:rPr>
        <w:t>Hotel Manager</w:t>
      </w:r>
    </w:p>
    <w:p w14:paraId="5A3BDC61" w14:textId="74858920" w:rsidR="007C42EC" w:rsidRPr="008F001A" w:rsidRDefault="007C42EC" w:rsidP="008D7969">
      <w:pPr>
        <w:spacing w:line="360" w:lineRule="auto"/>
        <w:jc w:val="both"/>
        <w:rPr>
          <w:rFonts w:cstheme="minorHAnsi"/>
          <w:b/>
          <w:sz w:val="24"/>
          <w:szCs w:val="24"/>
        </w:rPr>
      </w:pPr>
      <w:r w:rsidRPr="008F001A">
        <w:rPr>
          <w:rFonts w:cstheme="minorHAnsi"/>
          <w:b/>
          <w:sz w:val="24"/>
          <w:szCs w:val="24"/>
        </w:rPr>
        <w:t xml:space="preserve">Company: </w:t>
      </w:r>
      <w:r w:rsidRPr="008F001A">
        <w:rPr>
          <w:rFonts w:cstheme="minorHAnsi"/>
          <w:sz w:val="24"/>
          <w:szCs w:val="24"/>
        </w:rPr>
        <w:t>Delta by Marriott</w:t>
      </w:r>
    </w:p>
    <w:p w14:paraId="41EA82AB" w14:textId="18F1C9E3" w:rsidR="007C42EC" w:rsidRPr="008F001A" w:rsidRDefault="009D6121" w:rsidP="008D7969">
      <w:pPr>
        <w:spacing w:line="360" w:lineRule="auto"/>
        <w:jc w:val="both"/>
        <w:rPr>
          <w:rFonts w:cstheme="minorHAnsi"/>
          <w:b/>
          <w:sz w:val="24"/>
          <w:szCs w:val="24"/>
        </w:rPr>
      </w:pPr>
      <w:r w:rsidRPr="008F001A">
        <w:rPr>
          <w:rFonts w:cstheme="minorHAnsi"/>
          <w:b/>
          <w:sz w:val="24"/>
          <w:szCs w:val="24"/>
        </w:rPr>
        <w:t xml:space="preserve">I. </w:t>
      </w:r>
      <w:r w:rsidR="007C42EC" w:rsidRPr="008F001A">
        <w:rPr>
          <w:rFonts w:cstheme="minorHAnsi"/>
          <w:b/>
          <w:sz w:val="24"/>
          <w:szCs w:val="24"/>
        </w:rPr>
        <w:t>About Us</w:t>
      </w:r>
    </w:p>
    <w:p w14:paraId="6BDD5976" w14:textId="2C8395CD" w:rsidR="00641934" w:rsidRPr="008F001A" w:rsidRDefault="00641934" w:rsidP="008D7969">
      <w:pPr>
        <w:spacing w:line="360" w:lineRule="auto"/>
        <w:ind w:firstLine="720"/>
        <w:jc w:val="both"/>
        <w:rPr>
          <w:rFonts w:cstheme="minorHAnsi"/>
          <w:sz w:val="24"/>
          <w:szCs w:val="24"/>
        </w:rPr>
      </w:pPr>
      <w:r w:rsidRPr="008F001A">
        <w:rPr>
          <w:rFonts w:cstheme="minorHAnsi"/>
          <w:sz w:val="24"/>
          <w:szCs w:val="24"/>
        </w:rPr>
        <w:t xml:space="preserve">Delta by Marriott goes above and beyond to provide </w:t>
      </w:r>
      <w:proofErr w:type="gramStart"/>
      <w:r w:rsidRPr="008F001A">
        <w:rPr>
          <w:rFonts w:cstheme="minorHAnsi"/>
          <w:sz w:val="24"/>
          <w:szCs w:val="24"/>
        </w:rPr>
        <w:t>guests</w:t>
      </w:r>
      <w:proofErr w:type="gramEnd"/>
      <w:r w:rsidRPr="008F001A">
        <w:rPr>
          <w:rFonts w:cstheme="minorHAnsi"/>
          <w:sz w:val="24"/>
          <w:szCs w:val="24"/>
        </w:rPr>
        <w:t xml:space="preserve"> an exceptional experience. Our first goal is quality in all we do. We're proud of our continuous pursuit of perfection, which has helped us exceed expectations and set new industry benchmarks for service excellence. Our crew loves hospitality and thinks every contact is a chance to create an impression. Our goal is to improve tourism via innovation. Innovative facilities, services, and cutting-edge technology help us anticipate market trends and meet the needs of our demanding clients. Our success depends on creating a welcoming </w:t>
      </w:r>
      <w:r w:rsidR="00F949EE">
        <w:rPr>
          <w:rFonts w:cstheme="minorHAnsi"/>
          <w:sz w:val="24"/>
          <w:szCs w:val="24"/>
        </w:rPr>
        <w:t>neighborhood</w:t>
      </w:r>
      <w:r w:rsidRPr="008F001A">
        <w:rPr>
          <w:rFonts w:cstheme="minorHAnsi"/>
          <w:sz w:val="24"/>
          <w:szCs w:val="24"/>
        </w:rPr>
        <w:t xml:space="preserve"> around our hotels. We strive to make our visitors feel liked, cherished, and at home because we think a polite welcome is the basis of great hospitality. </w:t>
      </w:r>
    </w:p>
    <w:p w14:paraId="25BE007A" w14:textId="6D0536C4" w:rsidR="00641934" w:rsidRPr="008F001A" w:rsidRDefault="00851442" w:rsidP="008D7969">
      <w:pPr>
        <w:spacing w:line="360" w:lineRule="auto"/>
        <w:jc w:val="both"/>
        <w:rPr>
          <w:rFonts w:cstheme="minorHAnsi"/>
          <w:b/>
          <w:sz w:val="24"/>
          <w:szCs w:val="24"/>
        </w:rPr>
      </w:pPr>
      <w:r>
        <w:rPr>
          <w:rFonts w:cstheme="minorHAnsi"/>
          <w:b/>
          <w:sz w:val="24"/>
          <w:szCs w:val="24"/>
        </w:rPr>
        <w:t>2</w:t>
      </w:r>
      <w:r w:rsidR="009D6121" w:rsidRPr="008F001A">
        <w:rPr>
          <w:rFonts w:cstheme="minorHAnsi"/>
          <w:b/>
          <w:sz w:val="24"/>
          <w:szCs w:val="24"/>
        </w:rPr>
        <w:t xml:space="preserve">. </w:t>
      </w:r>
      <w:r w:rsidR="00641934" w:rsidRPr="008F001A">
        <w:rPr>
          <w:rFonts w:cstheme="minorHAnsi"/>
          <w:b/>
          <w:sz w:val="24"/>
          <w:szCs w:val="24"/>
        </w:rPr>
        <w:t>Position Overview</w:t>
      </w:r>
    </w:p>
    <w:p w14:paraId="637F69C9" w14:textId="6619C65A" w:rsidR="00B80A40" w:rsidRPr="008F001A" w:rsidRDefault="00641934" w:rsidP="008D7969">
      <w:pPr>
        <w:spacing w:line="360" w:lineRule="auto"/>
        <w:jc w:val="both"/>
        <w:rPr>
          <w:rFonts w:cstheme="minorHAnsi"/>
          <w:sz w:val="24"/>
          <w:szCs w:val="24"/>
        </w:rPr>
      </w:pPr>
      <w:r w:rsidRPr="008F001A">
        <w:rPr>
          <w:rFonts w:cstheme="minorHAnsi"/>
          <w:sz w:val="24"/>
          <w:szCs w:val="24"/>
        </w:rPr>
        <w:tab/>
      </w:r>
      <w:proofErr w:type="gramStart"/>
      <w:r w:rsidR="00B80A40" w:rsidRPr="008F001A">
        <w:rPr>
          <w:rFonts w:cstheme="minorHAnsi"/>
          <w:sz w:val="24"/>
          <w:szCs w:val="24"/>
        </w:rPr>
        <w:t>Delta</w:t>
      </w:r>
      <w:proofErr w:type="gramEnd"/>
      <w:r w:rsidR="00B80A40" w:rsidRPr="008F001A">
        <w:rPr>
          <w:rFonts w:cstheme="minorHAnsi"/>
          <w:sz w:val="24"/>
          <w:szCs w:val="24"/>
        </w:rPr>
        <w:t xml:space="preserve"> by Marriott's innovative hospitality segment needs a top Hotel Manager. Help our company grow with a passionate and experienced manager and leader who can see the larger picture. Hotel </w:t>
      </w:r>
      <w:proofErr w:type="gramStart"/>
      <w:r w:rsidR="00FE4904" w:rsidRPr="008F001A">
        <w:rPr>
          <w:rFonts w:cstheme="minorHAnsi"/>
          <w:sz w:val="24"/>
          <w:szCs w:val="24"/>
        </w:rPr>
        <w:t>manager</w:t>
      </w:r>
      <w:r w:rsidR="009F1E2A">
        <w:rPr>
          <w:rFonts w:cstheme="minorHAnsi"/>
          <w:sz w:val="24"/>
          <w:szCs w:val="24"/>
        </w:rPr>
        <w:t>s</w:t>
      </w:r>
      <w:proofErr w:type="gramEnd"/>
      <w:r w:rsidR="00B80A40" w:rsidRPr="008F001A">
        <w:rPr>
          <w:rFonts w:cstheme="minorHAnsi"/>
          <w:sz w:val="24"/>
          <w:szCs w:val="24"/>
        </w:rPr>
        <w:t xml:space="preserve"> the lifeblood of our business must master the delicate choreography of operations every day. Our </w:t>
      </w:r>
      <w:r w:rsidR="00F949EE">
        <w:rPr>
          <w:rFonts w:cstheme="minorHAnsi"/>
          <w:sz w:val="24"/>
          <w:szCs w:val="24"/>
        </w:rPr>
        <w:t>organization</w:t>
      </w:r>
      <w:r w:rsidR="00B80A40" w:rsidRPr="008F001A">
        <w:rPr>
          <w:rFonts w:cstheme="minorHAnsi"/>
          <w:sz w:val="24"/>
          <w:szCs w:val="24"/>
        </w:rPr>
        <w:t xml:space="preserve"> relies on efficiency, quality, and impeccable </w:t>
      </w:r>
      <w:proofErr w:type="gramStart"/>
      <w:r w:rsidR="00B80A40" w:rsidRPr="008F001A">
        <w:rPr>
          <w:rFonts w:cstheme="minorHAnsi"/>
          <w:sz w:val="24"/>
          <w:szCs w:val="24"/>
        </w:rPr>
        <w:t>service,</w:t>
      </w:r>
      <w:proofErr w:type="gramEnd"/>
      <w:r w:rsidR="00B80A40" w:rsidRPr="008F001A">
        <w:rPr>
          <w:rFonts w:cstheme="minorHAnsi"/>
          <w:sz w:val="24"/>
          <w:szCs w:val="24"/>
        </w:rPr>
        <w:t xml:space="preserve"> thus this </w:t>
      </w:r>
      <w:r w:rsidR="00AA4249">
        <w:rPr>
          <w:rFonts w:cstheme="minorHAnsi"/>
          <w:sz w:val="24"/>
          <w:szCs w:val="24"/>
        </w:rPr>
        <w:t>is more than a management role</w:t>
      </w:r>
      <w:r w:rsidR="00B80A40" w:rsidRPr="008F001A">
        <w:rPr>
          <w:rFonts w:cstheme="minorHAnsi"/>
          <w:sz w:val="24"/>
          <w:szCs w:val="24"/>
        </w:rPr>
        <w:t>. As they execute perfect interactions, the Hotel Manager's hospitality skills will dazzle every visitor. They will be kind and polite throughout, ensuring a memorable experience for everybody</w:t>
      </w:r>
      <w:r w:rsidR="00236B1B" w:rsidRPr="008F001A">
        <w:rPr>
          <w:rFonts w:cstheme="minorHAnsi"/>
          <w:sz w:val="24"/>
          <w:szCs w:val="24"/>
        </w:rPr>
        <w:t xml:space="preserve"> (</w:t>
      </w:r>
      <w:proofErr w:type="spellStart"/>
      <w:r w:rsidR="00236B1B" w:rsidRPr="008F001A">
        <w:rPr>
          <w:rFonts w:cstheme="minorHAnsi"/>
          <w:sz w:val="24"/>
          <w:szCs w:val="24"/>
        </w:rPr>
        <w:t>Khdou</w:t>
      </w:r>
      <w:r w:rsidR="00842434">
        <w:rPr>
          <w:rFonts w:cstheme="minorHAnsi"/>
          <w:sz w:val="24"/>
          <w:szCs w:val="24"/>
        </w:rPr>
        <w:t>r</w:t>
      </w:r>
      <w:proofErr w:type="spellEnd"/>
      <w:r w:rsidR="00236B1B" w:rsidRPr="008F001A">
        <w:rPr>
          <w:rFonts w:cstheme="minorHAnsi"/>
          <w:sz w:val="24"/>
          <w:szCs w:val="24"/>
        </w:rPr>
        <w:t>, 2021)</w:t>
      </w:r>
      <w:r w:rsidR="00B80A40" w:rsidRPr="008F001A">
        <w:rPr>
          <w:rFonts w:cstheme="minorHAnsi"/>
          <w:sz w:val="24"/>
          <w:szCs w:val="24"/>
        </w:rPr>
        <w:t xml:space="preserve">. They have more than guest service duties. The Hotel Manager promotes worker engagement and autonomy to uphold the company's values. </w:t>
      </w:r>
    </w:p>
    <w:p w14:paraId="2A0A20EF" w14:textId="214B26A0" w:rsidR="00B80A40" w:rsidRPr="008F001A" w:rsidRDefault="00851442" w:rsidP="008D7969">
      <w:pPr>
        <w:spacing w:line="360" w:lineRule="auto"/>
        <w:jc w:val="both"/>
        <w:rPr>
          <w:rFonts w:cstheme="minorHAnsi"/>
          <w:b/>
          <w:sz w:val="24"/>
          <w:szCs w:val="24"/>
        </w:rPr>
      </w:pPr>
      <w:r>
        <w:rPr>
          <w:rFonts w:cstheme="minorHAnsi"/>
          <w:b/>
          <w:sz w:val="24"/>
          <w:szCs w:val="24"/>
        </w:rPr>
        <w:t>3</w:t>
      </w:r>
      <w:r w:rsidR="009D6121" w:rsidRPr="008F001A">
        <w:rPr>
          <w:rFonts w:cstheme="minorHAnsi"/>
          <w:b/>
          <w:sz w:val="24"/>
          <w:szCs w:val="24"/>
        </w:rPr>
        <w:t xml:space="preserve">. </w:t>
      </w:r>
      <w:r w:rsidR="00B80A40" w:rsidRPr="008F001A">
        <w:rPr>
          <w:rFonts w:cstheme="minorHAnsi"/>
          <w:b/>
          <w:sz w:val="24"/>
          <w:szCs w:val="24"/>
        </w:rPr>
        <w:t>Key Responsibilities</w:t>
      </w:r>
    </w:p>
    <w:p w14:paraId="6C1362AF" w14:textId="1E823B63" w:rsidR="004168FB" w:rsidRPr="008F001A" w:rsidRDefault="004168FB" w:rsidP="008D7969">
      <w:pPr>
        <w:pStyle w:val="ListParagraph"/>
        <w:numPr>
          <w:ilvl w:val="0"/>
          <w:numId w:val="16"/>
        </w:numPr>
        <w:spacing w:line="360" w:lineRule="auto"/>
        <w:jc w:val="both"/>
        <w:rPr>
          <w:rFonts w:cstheme="minorHAnsi"/>
          <w:sz w:val="24"/>
          <w:szCs w:val="24"/>
        </w:rPr>
      </w:pPr>
      <w:r w:rsidRPr="008F001A">
        <w:rPr>
          <w:rFonts w:cstheme="minorHAnsi"/>
          <w:sz w:val="24"/>
          <w:szCs w:val="24"/>
        </w:rPr>
        <w:t>The hotel manager oversees all operations. You will ensure operational excellence at our hotel from the front desk to housekeeping, food and drink options to maintenance.</w:t>
      </w:r>
    </w:p>
    <w:p w14:paraId="1335EDD5" w14:textId="751B9DB1" w:rsidR="004168FB" w:rsidRPr="008F001A" w:rsidRDefault="004168FB" w:rsidP="008D7969">
      <w:pPr>
        <w:pStyle w:val="ListParagraph"/>
        <w:numPr>
          <w:ilvl w:val="0"/>
          <w:numId w:val="16"/>
        </w:numPr>
        <w:spacing w:line="360" w:lineRule="auto"/>
        <w:jc w:val="both"/>
        <w:rPr>
          <w:rFonts w:cstheme="minorHAnsi"/>
          <w:sz w:val="24"/>
          <w:szCs w:val="24"/>
        </w:rPr>
      </w:pPr>
      <w:r w:rsidRPr="008F001A">
        <w:rPr>
          <w:rFonts w:cstheme="minorHAnsi"/>
          <w:sz w:val="24"/>
          <w:szCs w:val="24"/>
        </w:rPr>
        <w:t xml:space="preserve">You must boost operational efficiency, staff productivity, and visitor satisfaction. </w:t>
      </w:r>
    </w:p>
    <w:p w14:paraId="55A51602" w14:textId="27AD9A6A" w:rsidR="004168FB" w:rsidRPr="008F001A" w:rsidRDefault="004168FB" w:rsidP="008D7969">
      <w:pPr>
        <w:pStyle w:val="ListParagraph"/>
        <w:numPr>
          <w:ilvl w:val="0"/>
          <w:numId w:val="16"/>
        </w:numPr>
        <w:spacing w:line="360" w:lineRule="auto"/>
        <w:jc w:val="both"/>
        <w:rPr>
          <w:rFonts w:cstheme="minorHAnsi"/>
          <w:sz w:val="24"/>
          <w:szCs w:val="24"/>
        </w:rPr>
      </w:pPr>
      <w:r w:rsidRPr="008F001A">
        <w:rPr>
          <w:rFonts w:cstheme="minorHAnsi"/>
          <w:sz w:val="24"/>
          <w:szCs w:val="24"/>
        </w:rPr>
        <w:lastRenderedPageBreak/>
        <w:t xml:space="preserve">Our company's finances are your responsibility. You must keep money in check, remain under budget, and progress. </w:t>
      </w:r>
    </w:p>
    <w:p w14:paraId="6098BE3C" w14:textId="586A1A0C" w:rsidR="004168FB" w:rsidRPr="008F001A" w:rsidRDefault="004168FB" w:rsidP="008D7969">
      <w:pPr>
        <w:pStyle w:val="ListParagraph"/>
        <w:numPr>
          <w:ilvl w:val="0"/>
          <w:numId w:val="16"/>
        </w:numPr>
        <w:spacing w:line="360" w:lineRule="auto"/>
        <w:jc w:val="both"/>
        <w:rPr>
          <w:rFonts w:cstheme="minorHAnsi"/>
          <w:sz w:val="24"/>
          <w:szCs w:val="24"/>
        </w:rPr>
      </w:pPr>
      <w:r w:rsidRPr="008F001A">
        <w:rPr>
          <w:rFonts w:cstheme="minorHAnsi"/>
          <w:sz w:val="24"/>
          <w:szCs w:val="24"/>
        </w:rPr>
        <w:t xml:space="preserve">You will build relationships with customers, suppliers, and others as our </w:t>
      </w:r>
      <w:r w:rsidR="00F949EE">
        <w:rPr>
          <w:rFonts w:cstheme="minorHAnsi"/>
          <w:sz w:val="24"/>
          <w:szCs w:val="24"/>
        </w:rPr>
        <w:t>company</w:t>
      </w:r>
      <w:r w:rsidRPr="008F001A">
        <w:rPr>
          <w:rFonts w:cstheme="minorHAnsi"/>
          <w:sz w:val="24"/>
          <w:szCs w:val="24"/>
        </w:rPr>
        <w:t xml:space="preserve"> </w:t>
      </w:r>
      <w:r w:rsidR="00F949EE">
        <w:rPr>
          <w:rFonts w:cstheme="minorHAnsi"/>
          <w:sz w:val="24"/>
          <w:szCs w:val="24"/>
        </w:rPr>
        <w:t>faces</w:t>
      </w:r>
      <w:r w:rsidRPr="008F001A">
        <w:rPr>
          <w:rFonts w:cstheme="minorHAnsi"/>
          <w:sz w:val="24"/>
          <w:szCs w:val="24"/>
        </w:rPr>
        <w:t xml:space="preserve">. </w:t>
      </w:r>
    </w:p>
    <w:p w14:paraId="5EC6F8AF" w14:textId="20CBF77C" w:rsidR="004168FB" w:rsidRPr="008F001A" w:rsidRDefault="0042035B" w:rsidP="008D7969">
      <w:pPr>
        <w:spacing w:line="360" w:lineRule="auto"/>
        <w:jc w:val="both"/>
        <w:rPr>
          <w:rFonts w:cstheme="minorHAnsi"/>
          <w:b/>
          <w:sz w:val="24"/>
          <w:szCs w:val="24"/>
        </w:rPr>
      </w:pPr>
      <w:r>
        <w:rPr>
          <w:rFonts w:cstheme="minorHAnsi"/>
          <w:b/>
          <w:sz w:val="24"/>
          <w:szCs w:val="24"/>
        </w:rPr>
        <w:t>4</w:t>
      </w:r>
      <w:r w:rsidR="009D6121" w:rsidRPr="008F001A">
        <w:rPr>
          <w:rFonts w:cstheme="minorHAnsi"/>
          <w:b/>
          <w:sz w:val="24"/>
          <w:szCs w:val="24"/>
        </w:rPr>
        <w:t xml:space="preserve">. </w:t>
      </w:r>
      <w:r w:rsidR="000420E5" w:rsidRPr="008F001A">
        <w:rPr>
          <w:rFonts w:cstheme="minorHAnsi"/>
          <w:b/>
          <w:sz w:val="24"/>
          <w:szCs w:val="24"/>
        </w:rPr>
        <w:t>Qualifications</w:t>
      </w:r>
    </w:p>
    <w:p w14:paraId="264F3209" w14:textId="77777777" w:rsidR="000420E5" w:rsidRPr="008F001A" w:rsidRDefault="000420E5" w:rsidP="008D7969">
      <w:pPr>
        <w:pStyle w:val="ListParagraph"/>
        <w:numPr>
          <w:ilvl w:val="0"/>
          <w:numId w:val="17"/>
        </w:numPr>
        <w:spacing w:line="360" w:lineRule="auto"/>
        <w:jc w:val="both"/>
        <w:rPr>
          <w:rFonts w:cstheme="minorHAnsi"/>
          <w:sz w:val="24"/>
          <w:szCs w:val="24"/>
        </w:rPr>
      </w:pPr>
      <w:r w:rsidRPr="008F001A">
        <w:rPr>
          <w:rFonts w:cstheme="minorHAnsi"/>
          <w:sz w:val="24"/>
          <w:szCs w:val="24"/>
        </w:rPr>
        <w:t xml:space="preserve">A </w:t>
      </w:r>
      <w:proofErr w:type="gramStart"/>
      <w:r w:rsidRPr="008F001A">
        <w:rPr>
          <w:rFonts w:cstheme="minorHAnsi"/>
          <w:sz w:val="24"/>
          <w:szCs w:val="24"/>
        </w:rPr>
        <w:t>Bachelor's</w:t>
      </w:r>
      <w:proofErr w:type="gramEnd"/>
      <w:r w:rsidRPr="008F001A">
        <w:rPr>
          <w:rFonts w:cstheme="minorHAnsi"/>
          <w:sz w:val="24"/>
          <w:szCs w:val="24"/>
        </w:rPr>
        <w:t xml:space="preserve"> degree in a closely related field, such as Hospitality Management, is preferred.</w:t>
      </w:r>
    </w:p>
    <w:p w14:paraId="473F5ADC" w14:textId="77777777" w:rsidR="000420E5" w:rsidRPr="008F001A" w:rsidRDefault="000420E5" w:rsidP="008D7969">
      <w:pPr>
        <w:pStyle w:val="ListParagraph"/>
        <w:numPr>
          <w:ilvl w:val="0"/>
          <w:numId w:val="17"/>
        </w:numPr>
        <w:spacing w:line="360" w:lineRule="auto"/>
        <w:jc w:val="both"/>
        <w:rPr>
          <w:rFonts w:cstheme="minorHAnsi"/>
          <w:sz w:val="24"/>
          <w:szCs w:val="24"/>
        </w:rPr>
      </w:pPr>
      <w:r w:rsidRPr="008F001A">
        <w:rPr>
          <w:rFonts w:cstheme="minorHAnsi"/>
          <w:sz w:val="24"/>
          <w:szCs w:val="24"/>
        </w:rPr>
        <w:t>Three years of relevant work experience is required, preferably in hotel management.</w:t>
      </w:r>
    </w:p>
    <w:p w14:paraId="25F5EB24" w14:textId="77777777" w:rsidR="000420E5" w:rsidRPr="008F001A" w:rsidRDefault="000420E5" w:rsidP="008D7969">
      <w:pPr>
        <w:pStyle w:val="ListParagraph"/>
        <w:numPr>
          <w:ilvl w:val="0"/>
          <w:numId w:val="17"/>
        </w:numPr>
        <w:spacing w:line="360" w:lineRule="auto"/>
        <w:jc w:val="both"/>
        <w:rPr>
          <w:rFonts w:cstheme="minorHAnsi"/>
          <w:sz w:val="24"/>
          <w:szCs w:val="24"/>
        </w:rPr>
      </w:pPr>
      <w:r w:rsidRPr="008F001A">
        <w:rPr>
          <w:rFonts w:cstheme="minorHAnsi"/>
          <w:sz w:val="24"/>
          <w:szCs w:val="24"/>
        </w:rPr>
        <w:t>Proficient in both oral and written expression as well as issue resolution.</w:t>
      </w:r>
    </w:p>
    <w:p w14:paraId="664A8710" w14:textId="0FEDB49C" w:rsidR="000420E5" w:rsidRPr="008F001A" w:rsidRDefault="000420E5" w:rsidP="008D7969">
      <w:pPr>
        <w:pStyle w:val="ListParagraph"/>
        <w:numPr>
          <w:ilvl w:val="0"/>
          <w:numId w:val="17"/>
        </w:numPr>
        <w:spacing w:line="360" w:lineRule="auto"/>
        <w:jc w:val="both"/>
        <w:rPr>
          <w:rFonts w:cstheme="minorHAnsi"/>
          <w:sz w:val="24"/>
          <w:szCs w:val="24"/>
        </w:rPr>
      </w:pPr>
      <w:r w:rsidRPr="008F001A">
        <w:rPr>
          <w:rFonts w:cstheme="minorHAnsi"/>
          <w:sz w:val="24"/>
          <w:szCs w:val="24"/>
        </w:rPr>
        <w:t xml:space="preserve">Competence with Microsoft Office and other hotel management </w:t>
      </w:r>
      <w:r w:rsidR="00F949EE">
        <w:rPr>
          <w:rFonts w:cstheme="minorHAnsi"/>
          <w:sz w:val="24"/>
          <w:szCs w:val="24"/>
        </w:rPr>
        <w:t>programs</w:t>
      </w:r>
      <w:r w:rsidRPr="008F001A">
        <w:rPr>
          <w:rFonts w:cstheme="minorHAnsi"/>
          <w:sz w:val="24"/>
          <w:szCs w:val="24"/>
        </w:rPr>
        <w:t>.</w:t>
      </w:r>
    </w:p>
    <w:p w14:paraId="16621952" w14:textId="542C597D" w:rsidR="00973FD0" w:rsidRPr="008F001A" w:rsidRDefault="000420E5" w:rsidP="008D7969">
      <w:pPr>
        <w:pStyle w:val="ListParagraph"/>
        <w:numPr>
          <w:ilvl w:val="0"/>
          <w:numId w:val="17"/>
        </w:numPr>
        <w:spacing w:line="360" w:lineRule="auto"/>
        <w:jc w:val="both"/>
        <w:rPr>
          <w:rFonts w:cstheme="minorHAnsi"/>
          <w:sz w:val="24"/>
          <w:szCs w:val="24"/>
        </w:rPr>
      </w:pPr>
      <w:r w:rsidRPr="008F001A">
        <w:rPr>
          <w:rFonts w:cstheme="minorHAnsi"/>
          <w:sz w:val="24"/>
          <w:szCs w:val="24"/>
        </w:rPr>
        <w:t>Awareness of the PESTLE analysis and its impact on the hotel sector.</w:t>
      </w:r>
    </w:p>
    <w:p w14:paraId="212D2FD3" w14:textId="393C0A22" w:rsidR="00973FD0" w:rsidRPr="008F001A" w:rsidRDefault="009D6121" w:rsidP="008D7969">
      <w:pPr>
        <w:spacing w:line="360" w:lineRule="auto"/>
        <w:jc w:val="both"/>
        <w:rPr>
          <w:rFonts w:cstheme="minorHAnsi"/>
          <w:b/>
          <w:sz w:val="24"/>
          <w:szCs w:val="24"/>
        </w:rPr>
      </w:pPr>
      <w:r w:rsidRPr="008F001A">
        <w:rPr>
          <w:rFonts w:cstheme="minorHAnsi"/>
          <w:b/>
          <w:sz w:val="24"/>
          <w:szCs w:val="24"/>
        </w:rPr>
        <w:t xml:space="preserve">V. </w:t>
      </w:r>
      <w:r w:rsidR="0010257D" w:rsidRPr="008F001A">
        <w:rPr>
          <w:rFonts w:cstheme="minorHAnsi"/>
          <w:b/>
          <w:sz w:val="24"/>
          <w:szCs w:val="24"/>
        </w:rPr>
        <w:t>Social Considerations</w:t>
      </w:r>
    </w:p>
    <w:p w14:paraId="348A9E52" w14:textId="1FF06836" w:rsidR="00D060D0" w:rsidRPr="008F001A" w:rsidRDefault="00D060D0" w:rsidP="008D7969">
      <w:pPr>
        <w:spacing w:line="360" w:lineRule="auto"/>
        <w:jc w:val="both"/>
        <w:rPr>
          <w:rFonts w:cstheme="minorHAnsi"/>
          <w:sz w:val="24"/>
          <w:szCs w:val="24"/>
        </w:rPr>
      </w:pPr>
      <w:r w:rsidRPr="008F001A">
        <w:rPr>
          <w:rFonts w:cstheme="minorHAnsi"/>
          <w:sz w:val="24"/>
          <w:szCs w:val="24"/>
        </w:rPr>
        <w:tab/>
        <w:t xml:space="preserve">Delta by Marriott </w:t>
      </w:r>
      <w:r w:rsidR="00F949EE">
        <w:rPr>
          <w:rFonts w:cstheme="minorHAnsi"/>
          <w:sz w:val="24"/>
          <w:szCs w:val="24"/>
        </w:rPr>
        <w:t>prioritizes</w:t>
      </w:r>
      <w:r w:rsidRPr="008F001A">
        <w:rPr>
          <w:rFonts w:cstheme="minorHAnsi"/>
          <w:sz w:val="24"/>
          <w:szCs w:val="24"/>
        </w:rPr>
        <w:t xml:space="preserve"> diversity hiring. Diversity allows individuals to consider different ideas, viewpoints, and methods, thus we support it</w:t>
      </w:r>
      <w:r w:rsidR="009037D6" w:rsidRPr="008F001A">
        <w:rPr>
          <w:rFonts w:cstheme="minorHAnsi"/>
          <w:sz w:val="24"/>
          <w:szCs w:val="24"/>
        </w:rPr>
        <w:t xml:space="preserve"> (</w:t>
      </w:r>
      <w:proofErr w:type="spellStart"/>
      <w:r w:rsidR="009037D6" w:rsidRPr="008F001A">
        <w:rPr>
          <w:rFonts w:cstheme="minorHAnsi"/>
          <w:sz w:val="24"/>
          <w:szCs w:val="24"/>
        </w:rPr>
        <w:t>Gürlek</w:t>
      </w:r>
      <w:proofErr w:type="spellEnd"/>
      <w:r w:rsidR="009037D6" w:rsidRPr="008F001A">
        <w:rPr>
          <w:rFonts w:cstheme="minorHAnsi"/>
          <w:sz w:val="24"/>
          <w:szCs w:val="24"/>
        </w:rPr>
        <w:t>, 2020)</w:t>
      </w:r>
      <w:r w:rsidRPr="008F001A">
        <w:rPr>
          <w:rFonts w:cstheme="minorHAnsi"/>
          <w:sz w:val="24"/>
          <w:szCs w:val="24"/>
        </w:rPr>
        <w:t xml:space="preserve">. We recruit a diverse, humane staff. We aim to create a </w:t>
      </w:r>
      <w:r w:rsidR="00F949EE">
        <w:rPr>
          <w:rFonts w:cstheme="minorHAnsi"/>
          <w:sz w:val="24"/>
          <w:szCs w:val="24"/>
        </w:rPr>
        <w:t>welcoming</w:t>
      </w:r>
      <w:r w:rsidRPr="008F001A">
        <w:rPr>
          <w:rFonts w:cstheme="minorHAnsi"/>
          <w:sz w:val="24"/>
          <w:szCs w:val="24"/>
        </w:rPr>
        <w:t xml:space="preserve"> atmosphere where everyone is respected, </w:t>
      </w:r>
      <w:r w:rsidR="00F949EE">
        <w:rPr>
          <w:rFonts w:cstheme="minorHAnsi"/>
          <w:sz w:val="24"/>
          <w:szCs w:val="24"/>
        </w:rPr>
        <w:t>recognized</w:t>
      </w:r>
      <w:r w:rsidRPr="008F001A">
        <w:rPr>
          <w:rFonts w:cstheme="minorHAnsi"/>
          <w:sz w:val="24"/>
          <w:szCs w:val="24"/>
        </w:rPr>
        <w:t>, and encouraged to be themselves.</w:t>
      </w:r>
    </w:p>
    <w:p w14:paraId="44E87758" w14:textId="5C580F5A" w:rsidR="00D060D0" w:rsidRPr="008F001A" w:rsidRDefault="0042035B" w:rsidP="008D7969">
      <w:pPr>
        <w:spacing w:line="360" w:lineRule="auto"/>
        <w:jc w:val="both"/>
        <w:rPr>
          <w:rFonts w:cstheme="minorHAnsi"/>
          <w:b/>
          <w:sz w:val="24"/>
          <w:szCs w:val="24"/>
        </w:rPr>
      </w:pPr>
      <w:r>
        <w:rPr>
          <w:rFonts w:cstheme="minorHAnsi"/>
          <w:b/>
          <w:sz w:val="24"/>
          <w:szCs w:val="24"/>
        </w:rPr>
        <w:t>5</w:t>
      </w:r>
      <w:r w:rsidR="009D6121" w:rsidRPr="008F001A">
        <w:rPr>
          <w:rFonts w:cstheme="minorHAnsi"/>
          <w:b/>
          <w:sz w:val="24"/>
          <w:szCs w:val="24"/>
        </w:rPr>
        <w:t xml:space="preserve">. </w:t>
      </w:r>
      <w:r w:rsidR="00D060D0" w:rsidRPr="008F001A">
        <w:rPr>
          <w:rFonts w:cstheme="minorHAnsi"/>
          <w:b/>
          <w:sz w:val="24"/>
          <w:szCs w:val="24"/>
        </w:rPr>
        <w:t>Technological Considerations</w:t>
      </w:r>
    </w:p>
    <w:p w14:paraId="110E6C3A" w14:textId="02919786" w:rsidR="00556EA9" w:rsidRPr="008F001A" w:rsidRDefault="00D060D0" w:rsidP="008D7969">
      <w:pPr>
        <w:spacing w:line="360" w:lineRule="auto"/>
        <w:jc w:val="both"/>
        <w:rPr>
          <w:rFonts w:cstheme="minorHAnsi"/>
          <w:sz w:val="24"/>
          <w:szCs w:val="24"/>
        </w:rPr>
      </w:pPr>
      <w:r w:rsidRPr="008F001A">
        <w:rPr>
          <w:rFonts w:cstheme="minorHAnsi"/>
          <w:sz w:val="24"/>
          <w:szCs w:val="24"/>
        </w:rPr>
        <w:tab/>
      </w:r>
      <w:r w:rsidR="00556EA9" w:rsidRPr="008F001A">
        <w:rPr>
          <w:rFonts w:cstheme="minorHAnsi"/>
          <w:sz w:val="24"/>
          <w:szCs w:val="24"/>
        </w:rPr>
        <w:t xml:space="preserve">Technology improves productivity and visitor satisfaction in the fast-paced hospitality business. Technology helps Delta by Marriott </w:t>
      </w:r>
      <w:r w:rsidR="00F949EE">
        <w:rPr>
          <w:rFonts w:cstheme="minorHAnsi"/>
          <w:sz w:val="24"/>
          <w:szCs w:val="24"/>
        </w:rPr>
        <w:t>optimize</w:t>
      </w:r>
      <w:r w:rsidR="00556EA9" w:rsidRPr="008F001A">
        <w:rPr>
          <w:rFonts w:cstheme="minorHAnsi"/>
          <w:sz w:val="24"/>
          <w:szCs w:val="24"/>
        </w:rPr>
        <w:t xml:space="preserve"> procedures and offer excellent service. The hotel offers online booking and smartphone check-in to simplify guest bookings and check-ins</w:t>
      </w:r>
      <w:r w:rsidR="00236B1B" w:rsidRPr="008F001A">
        <w:rPr>
          <w:rFonts w:cstheme="minorHAnsi"/>
          <w:sz w:val="24"/>
          <w:szCs w:val="24"/>
        </w:rPr>
        <w:t xml:space="preserve"> (Gürlek,2020)</w:t>
      </w:r>
      <w:r w:rsidR="00556EA9" w:rsidRPr="008F001A">
        <w:rPr>
          <w:rFonts w:cstheme="minorHAnsi"/>
          <w:sz w:val="24"/>
          <w:szCs w:val="24"/>
        </w:rPr>
        <w:t xml:space="preserve">. By eliminating check-in paperwork, we can boost visitor satisfaction and staff efficiency. In this age of escalating cybersecurity concerns, visitor and employee data must be protected. </w:t>
      </w:r>
    </w:p>
    <w:p w14:paraId="715A959B" w14:textId="1E970E15" w:rsidR="00556EA9" w:rsidRPr="008F001A" w:rsidRDefault="0042035B" w:rsidP="008D7969">
      <w:pPr>
        <w:spacing w:line="360" w:lineRule="auto"/>
        <w:jc w:val="both"/>
        <w:rPr>
          <w:rFonts w:cstheme="minorHAnsi"/>
          <w:b/>
          <w:sz w:val="24"/>
          <w:szCs w:val="24"/>
        </w:rPr>
      </w:pPr>
      <w:r>
        <w:rPr>
          <w:rFonts w:cstheme="minorHAnsi"/>
          <w:b/>
          <w:sz w:val="24"/>
          <w:szCs w:val="24"/>
        </w:rPr>
        <w:t>6</w:t>
      </w:r>
      <w:r w:rsidR="009D6121" w:rsidRPr="008F001A">
        <w:rPr>
          <w:rFonts w:cstheme="minorHAnsi"/>
          <w:b/>
          <w:sz w:val="24"/>
          <w:szCs w:val="24"/>
        </w:rPr>
        <w:t xml:space="preserve">. </w:t>
      </w:r>
      <w:r w:rsidR="00556EA9" w:rsidRPr="008F001A">
        <w:rPr>
          <w:rFonts w:cstheme="minorHAnsi"/>
          <w:b/>
          <w:sz w:val="24"/>
          <w:szCs w:val="24"/>
        </w:rPr>
        <w:t>Environmental Considerations</w:t>
      </w:r>
    </w:p>
    <w:p w14:paraId="1935E404" w14:textId="1E6DF5CA" w:rsidR="00D155AE" w:rsidRPr="008F001A" w:rsidRDefault="00556EA9" w:rsidP="008D7969">
      <w:pPr>
        <w:spacing w:line="360" w:lineRule="auto"/>
        <w:jc w:val="both"/>
        <w:rPr>
          <w:rFonts w:cstheme="minorHAnsi"/>
          <w:sz w:val="24"/>
          <w:szCs w:val="24"/>
        </w:rPr>
      </w:pPr>
      <w:r w:rsidRPr="008F001A">
        <w:rPr>
          <w:rFonts w:cstheme="minorHAnsi"/>
          <w:sz w:val="24"/>
          <w:szCs w:val="24"/>
        </w:rPr>
        <w:tab/>
      </w:r>
      <w:r w:rsidR="00D155AE" w:rsidRPr="008F001A">
        <w:rPr>
          <w:rFonts w:cstheme="minorHAnsi"/>
          <w:sz w:val="24"/>
          <w:szCs w:val="24"/>
        </w:rPr>
        <w:t xml:space="preserve">Delta by Marriott knows sustainability is important in today's eco-conscious lifestyle. The hotel is environmentally conscious and </w:t>
      </w:r>
      <w:r w:rsidR="00F949EE">
        <w:rPr>
          <w:rFonts w:cstheme="minorHAnsi"/>
          <w:sz w:val="24"/>
          <w:szCs w:val="24"/>
        </w:rPr>
        <w:t>maximizes</w:t>
      </w:r>
      <w:r w:rsidR="00D155AE" w:rsidRPr="008F001A">
        <w:rPr>
          <w:rFonts w:cstheme="minorHAnsi"/>
          <w:sz w:val="24"/>
          <w:szCs w:val="24"/>
        </w:rPr>
        <w:t xml:space="preserve"> its resources. Modern technologies and strict water and energy conservation are needed to boost the facility's efficiency. Delta by Marriott </w:t>
      </w:r>
      <w:r w:rsidR="00F949EE">
        <w:rPr>
          <w:rFonts w:cstheme="minorHAnsi"/>
          <w:sz w:val="24"/>
          <w:szCs w:val="24"/>
        </w:rPr>
        <w:lastRenderedPageBreak/>
        <w:t>prioritizes</w:t>
      </w:r>
      <w:r w:rsidR="00D155AE" w:rsidRPr="008F001A">
        <w:rPr>
          <w:rFonts w:cstheme="minorHAnsi"/>
          <w:sz w:val="24"/>
          <w:szCs w:val="24"/>
        </w:rPr>
        <w:t xml:space="preserve"> recycling and garbage management to reduce landfill waste and safeguard natural resources</w:t>
      </w:r>
      <w:r w:rsidR="00F435EF" w:rsidRPr="008F001A">
        <w:rPr>
          <w:rFonts w:cstheme="minorHAnsi"/>
          <w:sz w:val="24"/>
          <w:szCs w:val="24"/>
        </w:rPr>
        <w:t xml:space="preserve"> (Kwok &amp; Muñiz, 2021)</w:t>
      </w:r>
      <w:r w:rsidR="00D155AE" w:rsidRPr="008F001A">
        <w:rPr>
          <w:rFonts w:cstheme="minorHAnsi"/>
          <w:sz w:val="24"/>
          <w:szCs w:val="24"/>
        </w:rPr>
        <w:t xml:space="preserve">. Delta by Marriott collaborates with local environmental groups to promote community sustainability. </w:t>
      </w:r>
    </w:p>
    <w:p w14:paraId="43792952" w14:textId="1500E242" w:rsidR="00D155AE" w:rsidRPr="008F001A" w:rsidRDefault="001F70CF" w:rsidP="008D7969">
      <w:pPr>
        <w:spacing w:line="360" w:lineRule="auto"/>
        <w:jc w:val="both"/>
        <w:rPr>
          <w:rFonts w:cstheme="minorHAnsi"/>
          <w:b/>
          <w:sz w:val="24"/>
          <w:szCs w:val="24"/>
        </w:rPr>
      </w:pPr>
      <w:r>
        <w:rPr>
          <w:rFonts w:cstheme="minorHAnsi"/>
          <w:b/>
          <w:sz w:val="24"/>
          <w:szCs w:val="24"/>
        </w:rPr>
        <w:t>7</w:t>
      </w:r>
      <w:r w:rsidR="003B07C1" w:rsidRPr="008F001A">
        <w:rPr>
          <w:rFonts w:cstheme="minorHAnsi"/>
          <w:b/>
          <w:sz w:val="24"/>
          <w:szCs w:val="24"/>
        </w:rPr>
        <w:t xml:space="preserve">. </w:t>
      </w:r>
      <w:r w:rsidR="00F11FB8" w:rsidRPr="008F001A">
        <w:rPr>
          <w:rFonts w:cstheme="minorHAnsi"/>
          <w:b/>
          <w:sz w:val="24"/>
          <w:szCs w:val="24"/>
        </w:rPr>
        <w:t>Legal Considerations</w:t>
      </w:r>
    </w:p>
    <w:p w14:paraId="0EB0FFD6" w14:textId="206432C2" w:rsidR="00F11FB8" w:rsidRPr="008F001A" w:rsidRDefault="00F11FB8" w:rsidP="008D7969">
      <w:pPr>
        <w:spacing w:line="360" w:lineRule="auto"/>
        <w:jc w:val="both"/>
        <w:rPr>
          <w:rFonts w:cstheme="minorHAnsi"/>
          <w:sz w:val="24"/>
          <w:szCs w:val="24"/>
        </w:rPr>
      </w:pPr>
      <w:r w:rsidRPr="008F001A">
        <w:rPr>
          <w:rFonts w:cstheme="minorHAnsi"/>
          <w:sz w:val="24"/>
          <w:szCs w:val="24"/>
        </w:rPr>
        <w:tab/>
        <w:t xml:space="preserve">Every company must deal with legal issues, but hospitality companies must comply with </w:t>
      </w:r>
      <w:r w:rsidR="00F949EE">
        <w:rPr>
          <w:rFonts w:cstheme="minorHAnsi"/>
          <w:sz w:val="24"/>
          <w:szCs w:val="24"/>
        </w:rPr>
        <w:t>labor</w:t>
      </w:r>
      <w:r w:rsidRPr="008F001A">
        <w:rPr>
          <w:rFonts w:cstheme="minorHAnsi"/>
          <w:sz w:val="24"/>
          <w:szCs w:val="24"/>
        </w:rPr>
        <w:t xml:space="preserve"> rules. Delta by Marriott follows these guidelines to treat workers fairly and create a good work environment. They should be paid fairly, given equal opportunity, and not discriminated against. Delta by Marriott's compliance shows its co</w:t>
      </w:r>
      <w:r w:rsidR="00023B9A" w:rsidRPr="008F001A">
        <w:rPr>
          <w:rFonts w:cstheme="minorHAnsi"/>
          <w:sz w:val="24"/>
          <w:szCs w:val="24"/>
        </w:rPr>
        <w:t xml:space="preserve">mmitment to workplace equality (Lee et al., 2022). </w:t>
      </w:r>
      <w:r w:rsidRPr="008F001A">
        <w:rPr>
          <w:rFonts w:cstheme="minorHAnsi"/>
          <w:sz w:val="24"/>
          <w:szCs w:val="24"/>
        </w:rPr>
        <w:t xml:space="preserve">Delta by Marriott </w:t>
      </w:r>
      <w:r w:rsidR="00F949EE">
        <w:rPr>
          <w:rFonts w:cstheme="minorHAnsi"/>
          <w:sz w:val="24"/>
          <w:szCs w:val="24"/>
        </w:rPr>
        <w:t>prioritizes</w:t>
      </w:r>
      <w:r w:rsidRPr="008F001A">
        <w:rPr>
          <w:rFonts w:cstheme="minorHAnsi"/>
          <w:sz w:val="24"/>
          <w:szCs w:val="24"/>
        </w:rPr>
        <w:t xml:space="preserve"> guest and staff safety. </w:t>
      </w:r>
    </w:p>
    <w:p w14:paraId="3753800C" w14:textId="7A1FA474" w:rsidR="00F11FB8" w:rsidRPr="008F001A" w:rsidRDefault="003B07C1" w:rsidP="008D7969">
      <w:pPr>
        <w:spacing w:line="360" w:lineRule="auto"/>
        <w:jc w:val="both"/>
        <w:rPr>
          <w:rFonts w:cstheme="minorHAnsi"/>
          <w:b/>
          <w:sz w:val="24"/>
          <w:szCs w:val="24"/>
        </w:rPr>
      </w:pPr>
      <w:r w:rsidRPr="008F001A">
        <w:rPr>
          <w:rFonts w:cstheme="minorHAnsi"/>
          <w:b/>
          <w:sz w:val="24"/>
          <w:szCs w:val="24"/>
        </w:rPr>
        <w:t xml:space="preserve">IX. </w:t>
      </w:r>
      <w:r w:rsidR="00F11FB8" w:rsidRPr="008F001A">
        <w:rPr>
          <w:rFonts w:cstheme="minorHAnsi"/>
          <w:b/>
          <w:sz w:val="24"/>
          <w:szCs w:val="24"/>
        </w:rPr>
        <w:t>Application Process</w:t>
      </w:r>
    </w:p>
    <w:p w14:paraId="769855FA" w14:textId="68D656F7" w:rsidR="00BD1DF2" w:rsidRPr="008F001A" w:rsidRDefault="00F11FB8" w:rsidP="008D7969">
      <w:pPr>
        <w:spacing w:line="360" w:lineRule="auto"/>
        <w:jc w:val="both"/>
        <w:rPr>
          <w:rFonts w:cstheme="minorHAnsi"/>
          <w:sz w:val="24"/>
          <w:szCs w:val="24"/>
        </w:rPr>
      </w:pPr>
      <w:r w:rsidRPr="008F001A">
        <w:rPr>
          <w:rFonts w:cstheme="minorHAnsi"/>
          <w:sz w:val="24"/>
          <w:szCs w:val="24"/>
        </w:rPr>
        <w:tab/>
      </w:r>
      <w:r w:rsidR="00EF7A18" w:rsidRPr="008F001A">
        <w:rPr>
          <w:rFonts w:cstheme="minorHAnsi"/>
          <w:sz w:val="24"/>
          <w:szCs w:val="24"/>
        </w:rPr>
        <w:t xml:space="preserve">Send your résumé and cover letter to </w:t>
      </w:r>
      <w:proofErr w:type="gramStart"/>
      <w:r w:rsidR="00EF7A18" w:rsidRPr="008F001A">
        <w:rPr>
          <w:rFonts w:cstheme="minorHAnsi"/>
          <w:sz w:val="24"/>
          <w:szCs w:val="24"/>
        </w:rPr>
        <w:t>Overheard</w:t>
      </w:r>
      <w:proofErr w:type="gramEnd"/>
      <w:r w:rsidR="00EF7A18" w:rsidRPr="008F001A">
        <w:rPr>
          <w:rFonts w:cstheme="minorHAnsi"/>
          <w:sz w:val="24"/>
          <w:szCs w:val="24"/>
        </w:rPr>
        <w:t xml:space="preserve"> @Marriott on LinkedIn if you're interested. While we appreciate everyone's interest, we will only be in touch with those who are chosen for an interview.</w:t>
      </w:r>
    </w:p>
    <w:p w14:paraId="4D27448A" w14:textId="2586E6BF" w:rsidR="00BD1DF2" w:rsidRPr="008F001A" w:rsidRDefault="00EF7A18" w:rsidP="008D7969">
      <w:pPr>
        <w:spacing w:line="360" w:lineRule="auto"/>
        <w:jc w:val="both"/>
        <w:rPr>
          <w:rFonts w:cstheme="minorHAnsi"/>
          <w:b/>
          <w:sz w:val="24"/>
          <w:szCs w:val="24"/>
        </w:rPr>
      </w:pPr>
      <w:r w:rsidRPr="008F001A">
        <w:rPr>
          <w:rFonts w:cstheme="minorHAnsi"/>
          <w:b/>
          <w:sz w:val="24"/>
          <w:szCs w:val="24"/>
        </w:rPr>
        <w:t>Element 2: Onboarding Process and Employee Development</w:t>
      </w:r>
    </w:p>
    <w:p w14:paraId="767D518C" w14:textId="213AC830" w:rsidR="00BD1DF2" w:rsidRPr="008F001A" w:rsidRDefault="003B07C1" w:rsidP="008D7969">
      <w:pPr>
        <w:spacing w:line="360" w:lineRule="auto"/>
        <w:jc w:val="both"/>
        <w:rPr>
          <w:rFonts w:cstheme="minorHAnsi"/>
          <w:b/>
          <w:sz w:val="24"/>
          <w:szCs w:val="24"/>
        </w:rPr>
      </w:pPr>
      <w:r w:rsidRPr="008F001A">
        <w:rPr>
          <w:rFonts w:cstheme="minorHAnsi"/>
          <w:b/>
          <w:sz w:val="24"/>
          <w:szCs w:val="24"/>
        </w:rPr>
        <w:t xml:space="preserve">I. </w:t>
      </w:r>
      <w:r w:rsidR="00EF7A18" w:rsidRPr="008F001A">
        <w:rPr>
          <w:rFonts w:cstheme="minorHAnsi"/>
          <w:b/>
          <w:sz w:val="24"/>
          <w:szCs w:val="24"/>
        </w:rPr>
        <w:t>Onboarding Process</w:t>
      </w:r>
    </w:p>
    <w:p w14:paraId="616DCD61" w14:textId="77C46B0F" w:rsidR="009D6121" w:rsidRPr="008F001A" w:rsidRDefault="003B07C1" w:rsidP="008D7969">
      <w:pPr>
        <w:spacing w:line="360" w:lineRule="auto"/>
        <w:jc w:val="both"/>
        <w:rPr>
          <w:rFonts w:cstheme="minorHAnsi"/>
          <w:b/>
          <w:sz w:val="24"/>
          <w:szCs w:val="24"/>
        </w:rPr>
      </w:pPr>
      <w:r w:rsidRPr="008F001A">
        <w:rPr>
          <w:rFonts w:cstheme="minorHAnsi"/>
          <w:b/>
          <w:sz w:val="24"/>
          <w:szCs w:val="24"/>
        </w:rPr>
        <w:t>Preparation</w:t>
      </w:r>
    </w:p>
    <w:p w14:paraId="0C764413" w14:textId="12FA916D" w:rsidR="006C62F8" w:rsidRPr="008F001A" w:rsidRDefault="003B07C1" w:rsidP="008D7969">
      <w:pPr>
        <w:spacing w:line="360" w:lineRule="auto"/>
        <w:jc w:val="both"/>
        <w:rPr>
          <w:rFonts w:cstheme="minorHAnsi"/>
          <w:sz w:val="24"/>
          <w:szCs w:val="24"/>
        </w:rPr>
      </w:pPr>
      <w:r w:rsidRPr="008F001A">
        <w:rPr>
          <w:rFonts w:cstheme="minorHAnsi"/>
          <w:sz w:val="24"/>
          <w:szCs w:val="24"/>
        </w:rPr>
        <w:tab/>
      </w:r>
      <w:r w:rsidR="006C62F8" w:rsidRPr="008F001A">
        <w:rPr>
          <w:rFonts w:cstheme="minorHAnsi"/>
          <w:sz w:val="24"/>
          <w:szCs w:val="24"/>
        </w:rPr>
        <w:t xml:space="preserve">Delta by Marriott HR methodically compiles the relevant papers before the new manager's start date. This method prepares for a seamless </w:t>
      </w:r>
      <w:r w:rsidR="00F949EE">
        <w:rPr>
          <w:rFonts w:cstheme="minorHAnsi"/>
          <w:sz w:val="24"/>
          <w:szCs w:val="24"/>
        </w:rPr>
        <w:t>organizational</w:t>
      </w:r>
      <w:r w:rsidR="006C62F8" w:rsidRPr="008F001A">
        <w:rPr>
          <w:rFonts w:cstheme="minorHAnsi"/>
          <w:sz w:val="24"/>
          <w:szCs w:val="24"/>
        </w:rPr>
        <w:t xml:space="preserve"> transfer, starting with forms. Human Resources ensures all employment contracts appropriately specify job criteria. They help the new manager set up payroll, monitor tax form completion, and ensure legality</w:t>
      </w:r>
      <w:r w:rsidR="00317E04" w:rsidRPr="008F001A">
        <w:rPr>
          <w:rFonts w:cstheme="minorHAnsi"/>
          <w:sz w:val="24"/>
          <w:szCs w:val="24"/>
        </w:rPr>
        <w:t xml:space="preserve"> (Ghani et al., 2022)</w:t>
      </w:r>
      <w:r w:rsidR="006C62F8" w:rsidRPr="008F001A">
        <w:rPr>
          <w:rFonts w:cstheme="minorHAnsi"/>
          <w:sz w:val="24"/>
          <w:szCs w:val="24"/>
        </w:rPr>
        <w:t xml:space="preserve">. The new manager's workstation is also inspected. </w:t>
      </w:r>
    </w:p>
    <w:p w14:paraId="301E47CC" w14:textId="5CEC95C6" w:rsidR="006C62F8" w:rsidRPr="008F001A" w:rsidRDefault="008A72E1" w:rsidP="008D7969">
      <w:pPr>
        <w:spacing w:line="360" w:lineRule="auto"/>
        <w:jc w:val="both"/>
        <w:rPr>
          <w:rFonts w:cstheme="minorHAnsi"/>
          <w:b/>
          <w:sz w:val="24"/>
          <w:szCs w:val="24"/>
        </w:rPr>
      </w:pPr>
      <w:r w:rsidRPr="008F001A">
        <w:rPr>
          <w:rFonts w:cstheme="minorHAnsi"/>
          <w:b/>
          <w:sz w:val="24"/>
          <w:szCs w:val="24"/>
        </w:rPr>
        <w:t>Welcome and Orientation</w:t>
      </w:r>
    </w:p>
    <w:p w14:paraId="1D1BDBB6" w14:textId="33E81E77" w:rsidR="008A72E1" w:rsidRPr="008F001A" w:rsidRDefault="008A72E1" w:rsidP="008D7969">
      <w:pPr>
        <w:spacing w:line="360" w:lineRule="auto"/>
        <w:jc w:val="both"/>
        <w:rPr>
          <w:rFonts w:cstheme="minorHAnsi"/>
          <w:sz w:val="24"/>
          <w:szCs w:val="24"/>
        </w:rPr>
      </w:pPr>
      <w:r w:rsidRPr="008F001A">
        <w:rPr>
          <w:rFonts w:cstheme="minorHAnsi"/>
          <w:sz w:val="24"/>
          <w:szCs w:val="24"/>
        </w:rPr>
        <w:tab/>
        <w:t xml:space="preserve">New managers must </w:t>
      </w:r>
      <w:r w:rsidR="00F949EE">
        <w:rPr>
          <w:rFonts w:cstheme="minorHAnsi"/>
          <w:sz w:val="24"/>
          <w:szCs w:val="24"/>
        </w:rPr>
        <w:t>maximize</w:t>
      </w:r>
      <w:r w:rsidRPr="008F001A">
        <w:rPr>
          <w:rFonts w:cstheme="minorHAnsi"/>
          <w:sz w:val="24"/>
          <w:szCs w:val="24"/>
        </w:rPr>
        <w:t xml:space="preserve"> their Delta by Marriott welcome and orientation day. Management's enthusiastic and courteous welcome set the tone for their stay. This first greeting should make the new management feel welcome and respected. Delta by Marriott promotes inclusion and belonging by welcoming </w:t>
      </w:r>
      <w:r w:rsidR="00F949EE">
        <w:rPr>
          <w:rFonts w:cstheme="minorHAnsi"/>
          <w:sz w:val="24"/>
          <w:szCs w:val="24"/>
        </w:rPr>
        <w:t>travelers</w:t>
      </w:r>
      <w:r w:rsidRPr="008F001A">
        <w:rPr>
          <w:rFonts w:cstheme="minorHAnsi"/>
          <w:sz w:val="24"/>
          <w:szCs w:val="24"/>
        </w:rPr>
        <w:t xml:space="preserve"> pleasantly. This long introduction will include the </w:t>
      </w:r>
      <w:r w:rsidRPr="008F001A">
        <w:rPr>
          <w:rFonts w:cstheme="minorHAnsi"/>
          <w:sz w:val="24"/>
          <w:szCs w:val="24"/>
        </w:rPr>
        <w:lastRenderedPageBreak/>
        <w:t>company's beliefs, objectives, and culture. Delta by Marriott's new manager learns success via engaging lectures and conversations</w:t>
      </w:r>
      <w:r w:rsidR="00C746DD">
        <w:rPr>
          <w:rFonts w:cstheme="minorHAnsi"/>
          <w:sz w:val="24"/>
          <w:szCs w:val="24"/>
        </w:rPr>
        <w:t>.</w:t>
      </w:r>
    </w:p>
    <w:p w14:paraId="50C88AEA" w14:textId="33D2FE3A" w:rsidR="008A72E1" w:rsidRPr="008F001A" w:rsidRDefault="008A72E1" w:rsidP="008D7969">
      <w:pPr>
        <w:spacing w:line="360" w:lineRule="auto"/>
        <w:jc w:val="both"/>
        <w:rPr>
          <w:rFonts w:cstheme="minorHAnsi"/>
          <w:b/>
          <w:sz w:val="24"/>
          <w:szCs w:val="24"/>
        </w:rPr>
      </w:pPr>
      <w:r w:rsidRPr="008F001A">
        <w:rPr>
          <w:rFonts w:cstheme="minorHAnsi"/>
          <w:b/>
          <w:sz w:val="24"/>
          <w:szCs w:val="24"/>
        </w:rPr>
        <w:t>Training and Shadowing</w:t>
      </w:r>
    </w:p>
    <w:p w14:paraId="30545CDB" w14:textId="09599EFF" w:rsidR="008A72E1" w:rsidRPr="008F001A" w:rsidRDefault="008A72E1" w:rsidP="008D7969">
      <w:pPr>
        <w:spacing w:line="360" w:lineRule="auto"/>
        <w:ind w:firstLine="720"/>
        <w:jc w:val="both"/>
        <w:rPr>
          <w:rFonts w:cstheme="minorHAnsi"/>
          <w:sz w:val="24"/>
          <w:szCs w:val="24"/>
        </w:rPr>
      </w:pPr>
      <w:r w:rsidRPr="008F001A">
        <w:rPr>
          <w:rFonts w:cstheme="minorHAnsi"/>
          <w:sz w:val="24"/>
          <w:szCs w:val="24"/>
        </w:rPr>
        <w:t xml:space="preserve">Training and shadowing provide the prospective hotel manager </w:t>
      </w:r>
      <w:r w:rsidR="008D7969">
        <w:rPr>
          <w:rFonts w:cstheme="minorHAnsi"/>
          <w:sz w:val="24"/>
          <w:szCs w:val="24"/>
        </w:rPr>
        <w:t xml:space="preserve">with </w:t>
      </w:r>
      <w:r w:rsidRPr="008F001A">
        <w:rPr>
          <w:rFonts w:cstheme="minorHAnsi"/>
          <w:sz w:val="24"/>
          <w:szCs w:val="24"/>
        </w:rPr>
        <w:t>real-world experience. They learn the hotel's procedures and operations from more experienced staff. This entertaining seminar helps the new manager grasp Delta by Marriott's unique characteristics</w:t>
      </w:r>
      <w:r w:rsidR="00317E04" w:rsidRPr="008F001A">
        <w:rPr>
          <w:rFonts w:cstheme="minorHAnsi"/>
          <w:sz w:val="24"/>
          <w:szCs w:val="24"/>
        </w:rPr>
        <w:t xml:space="preserve"> (Ghani et al., 2022)</w:t>
      </w:r>
      <w:r w:rsidRPr="008F001A">
        <w:rPr>
          <w:rFonts w:cstheme="minorHAnsi"/>
          <w:sz w:val="24"/>
          <w:szCs w:val="24"/>
        </w:rPr>
        <w:t xml:space="preserve">. They rapidly adapt to their function and gain confidence by engaging in daily activities. </w:t>
      </w:r>
    </w:p>
    <w:p w14:paraId="2F7B0F3B" w14:textId="0F10E93A" w:rsidR="008A72E1" w:rsidRPr="008F001A" w:rsidRDefault="008A72E1" w:rsidP="008D7969">
      <w:pPr>
        <w:spacing w:line="360" w:lineRule="auto"/>
        <w:jc w:val="both"/>
        <w:rPr>
          <w:rFonts w:cstheme="minorHAnsi"/>
          <w:b/>
          <w:sz w:val="24"/>
          <w:szCs w:val="24"/>
        </w:rPr>
      </w:pPr>
      <w:r w:rsidRPr="008F001A">
        <w:rPr>
          <w:rFonts w:cstheme="minorHAnsi"/>
          <w:b/>
          <w:sz w:val="24"/>
          <w:szCs w:val="24"/>
        </w:rPr>
        <w:t>Performance Expectations</w:t>
      </w:r>
    </w:p>
    <w:p w14:paraId="1F0423D3" w14:textId="321E4AE5" w:rsidR="008A72E1" w:rsidRPr="008F001A" w:rsidRDefault="008A72E1" w:rsidP="008D7969">
      <w:pPr>
        <w:spacing w:line="360" w:lineRule="auto"/>
        <w:ind w:firstLine="720"/>
        <w:jc w:val="both"/>
        <w:rPr>
          <w:rFonts w:cstheme="minorHAnsi"/>
          <w:sz w:val="24"/>
          <w:szCs w:val="24"/>
        </w:rPr>
      </w:pPr>
      <w:r w:rsidRPr="008F001A">
        <w:rPr>
          <w:rFonts w:cstheme="minorHAnsi"/>
          <w:sz w:val="24"/>
          <w:szCs w:val="24"/>
        </w:rPr>
        <w:t>Performance objectives and targets are set. Expectations specify responsibilities, KPIs, and success measurements</w:t>
      </w:r>
      <w:r w:rsidR="00655A02" w:rsidRPr="008F001A">
        <w:rPr>
          <w:rFonts w:cstheme="minorHAnsi"/>
          <w:sz w:val="24"/>
          <w:szCs w:val="24"/>
        </w:rPr>
        <w:t xml:space="preserve"> (Nguyen, 2020)</w:t>
      </w:r>
      <w:r w:rsidRPr="008F001A">
        <w:rPr>
          <w:rFonts w:cstheme="minorHAnsi"/>
          <w:sz w:val="24"/>
          <w:szCs w:val="24"/>
        </w:rPr>
        <w:t>. A success roadmap may help new managers understand their priorities. Performance reviews may help new managers achieve their objectives.</w:t>
      </w:r>
    </w:p>
    <w:p w14:paraId="7CDF23E0" w14:textId="50ABA8F9" w:rsidR="008A72E1" w:rsidRPr="008F001A" w:rsidRDefault="00B84178" w:rsidP="008D7969">
      <w:pPr>
        <w:spacing w:line="360" w:lineRule="auto"/>
        <w:jc w:val="both"/>
        <w:rPr>
          <w:rFonts w:cstheme="minorHAnsi"/>
          <w:b/>
          <w:sz w:val="24"/>
          <w:szCs w:val="24"/>
        </w:rPr>
      </w:pPr>
      <w:r w:rsidRPr="008F001A">
        <w:rPr>
          <w:rFonts w:cstheme="minorHAnsi"/>
          <w:b/>
          <w:sz w:val="24"/>
          <w:szCs w:val="24"/>
        </w:rPr>
        <w:t>Ongoing Support</w:t>
      </w:r>
    </w:p>
    <w:p w14:paraId="314BE981" w14:textId="2D7A08FE" w:rsidR="008A72E1" w:rsidRPr="008F001A" w:rsidRDefault="008A72E1" w:rsidP="008D7969">
      <w:pPr>
        <w:spacing w:line="360" w:lineRule="auto"/>
        <w:ind w:firstLine="720"/>
        <w:jc w:val="both"/>
        <w:rPr>
          <w:rFonts w:cstheme="minorHAnsi"/>
          <w:sz w:val="24"/>
          <w:szCs w:val="24"/>
        </w:rPr>
      </w:pPr>
      <w:r w:rsidRPr="008F001A">
        <w:rPr>
          <w:rFonts w:cstheme="minorHAnsi"/>
          <w:sz w:val="24"/>
          <w:szCs w:val="24"/>
        </w:rPr>
        <w:t xml:space="preserve">Delta by Marriott </w:t>
      </w:r>
      <w:r w:rsidR="008D7969">
        <w:rPr>
          <w:rFonts w:cstheme="minorHAnsi"/>
          <w:sz w:val="24"/>
          <w:szCs w:val="24"/>
        </w:rPr>
        <w:t>emphasizes</w:t>
      </w:r>
      <w:r w:rsidRPr="008F001A">
        <w:rPr>
          <w:rFonts w:cstheme="minorHAnsi"/>
          <w:sz w:val="24"/>
          <w:szCs w:val="24"/>
        </w:rPr>
        <w:t xml:space="preserve"> the necessity for continued assistance throughout job changes. HR and department heads meet often to discuss early transition questions, concerns, and issues. This proactive approach will make the new manager feel valued by the firm</w:t>
      </w:r>
      <w:r w:rsidR="00655A02" w:rsidRPr="008F001A">
        <w:rPr>
          <w:rFonts w:cstheme="minorHAnsi"/>
          <w:sz w:val="24"/>
          <w:szCs w:val="24"/>
        </w:rPr>
        <w:t xml:space="preserve"> (</w:t>
      </w:r>
      <w:proofErr w:type="spellStart"/>
      <w:r w:rsidR="00655A02" w:rsidRPr="008F001A">
        <w:rPr>
          <w:rFonts w:cstheme="minorHAnsi"/>
          <w:sz w:val="24"/>
          <w:szCs w:val="24"/>
        </w:rPr>
        <w:t>Østenseth</w:t>
      </w:r>
      <w:proofErr w:type="spellEnd"/>
      <w:r w:rsidR="00655A02" w:rsidRPr="008F001A">
        <w:rPr>
          <w:rFonts w:cstheme="minorHAnsi"/>
          <w:sz w:val="24"/>
          <w:szCs w:val="24"/>
        </w:rPr>
        <w:t xml:space="preserve"> and Grastveit, 2023)</w:t>
      </w:r>
      <w:r w:rsidRPr="008F001A">
        <w:rPr>
          <w:rFonts w:cstheme="minorHAnsi"/>
          <w:sz w:val="24"/>
          <w:szCs w:val="24"/>
        </w:rPr>
        <w:t>.</w:t>
      </w:r>
      <w:r w:rsidR="00B84178" w:rsidRPr="008F001A">
        <w:rPr>
          <w:rFonts w:cstheme="minorHAnsi"/>
          <w:sz w:val="24"/>
          <w:szCs w:val="24"/>
        </w:rPr>
        <w:t xml:space="preserve"> </w:t>
      </w:r>
      <w:r w:rsidRPr="008F001A">
        <w:rPr>
          <w:rFonts w:cstheme="minorHAnsi"/>
          <w:sz w:val="24"/>
          <w:szCs w:val="24"/>
        </w:rPr>
        <w:t xml:space="preserve">Delta by Marriott encourages new managers to seek advice from senior executives and coworkers. This supportive and cooperative environment helps the new manager succeed. </w:t>
      </w:r>
    </w:p>
    <w:p w14:paraId="4849CA43" w14:textId="259E3C61" w:rsidR="008A72E1" w:rsidRPr="008F001A" w:rsidRDefault="00B84178" w:rsidP="008D7969">
      <w:pPr>
        <w:spacing w:line="360" w:lineRule="auto"/>
        <w:jc w:val="both"/>
        <w:rPr>
          <w:rFonts w:cstheme="minorHAnsi"/>
          <w:b/>
          <w:sz w:val="24"/>
          <w:szCs w:val="24"/>
        </w:rPr>
      </w:pPr>
      <w:r w:rsidRPr="008F001A">
        <w:rPr>
          <w:rFonts w:cstheme="minorHAnsi"/>
          <w:b/>
          <w:sz w:val="24"/>
          <w:szCs w:val="24"/>
        </w:rPr>
        <w:t>II. Employee Development Strategies</w:t>
      </w:r>
    </w:p>
    <w:p w14:paraId="4A7A9572" w14:textId="107B6EB4" w:rsidR="00BF4E25" w:rsidRPr="008F001A" w:rsidRDefault="00BF4E25" w:rsidP="008D7969">
      <w:pPr>
        <w:spacing w:line="360" w:lineRule="auto"/>
        <w:jc w:val="both"/>
        <w:rPr>
          <w:rFonts w:cstheme="minorHAnsi"/>
          <w:b/>
          <w:sz w:val="24"/>
          <w:szCs w:val="24"/>
        </w:rPr>
      </w:pPr>
      <w:r w:rsidRPr="008F001A">
        <w:rPr>
          <w:rFonts w:cstheme="minorHAnsi"/>
          <w:b/>
          <w:sz w:val="24"/>
          <w:szCs w:val="24"/>
        </w:rPr>
        <w:t>Continuing Education</w:t>
      </w:r>
    </w:p>
    <w:p w14:paraId="322B197B" w14:textId="678AA349" w:rsidR="00BF4E25" w:rsidRDefault="00BF4E25" w:rsidP="008D7969">
      <w:pPr>
        <w:spacing w:line="360" w:lineRule="auto"/>
        <w:jc w:val="both"/>
        <w:rPr>
          <w:rFonts w:cstheme="minorHAnsi"/>
          <w:sz w:val="24"/>
          <w:szCs w:val="24"/>
        </w:rPr>
      </w:pPr>
      <w:r w:rsidRPr="008F001A">
        <w:rPr>
          <w:rFonts w:cstheme="minorHAnsi"/>
          <w:sz w:val="24"/>
          <w:szCs w:val="24"/>
        </w:rPr>
        <w:t xml:space="preserve"> </w:t>
      </w:r>
      <w:r w:rsidRPr="008F001A">
        <w:rPr>
          <w:rFonts w:cstheme="minorHAnsi"/>
          <w:sz w:val="24"/>
          <w:szCs w:val="24"/>
        </w:rPr>
        <w:tab/>
        <w:t xml:space="preserve">The hotel sector requires staying current on trends, technology, and best </w:t>
      </w:r>
      <w:r w:rsidR="008D7969">
        <w:rPr>
          <w:rFonts w:cstheme="minorHAnsi"/>
          <w:sz w:val="24"/>
          <w:szCs w:val="24"/>
        </w:rPr>
        <w:t>practices</w:t>
      </w:r>
      <w:r w:rsidRPr="008F001A">
        <w:rPr>
          <w:rFonts w:cstheme="minorHAnsi"/>
          <w:sz w:val="24"/>
          <w:szCs w:val="24"/>
        </w:rPr>
        <w:t>. The Hotel Manager may benefit from related conferences, seminars, and training. These revenue management and customer service courses may help managers enhance performance and visitor satisfaction.</w:t>
      </w:r>
    </w:p>
    <w:p w14:paraId="4CA726AC" w14:textId="77777777" w:rsidR="008D7969" w:rsidRPr="008F001A" w:rsidRDefault="008D7969" w:rsidP="008D7969">
      <w:pPr>
        <w:spacing w:line="360" w:lineRule="auto"/>
        <w:jc w:val="both"/>
        <w:rPr>
          <w:rFonts w:cstheme="minorHAnsi"/>
          <w:sz w:val="24"/>
          <w:szCs w:val="24"/>
        </w:rPr>
      </w:pPr>
    </w:p>
    <w:p w14:paraId="274692B7" w14:textId="61F2744D" w:rsidR="00BF4E25" w:rsidRPr="008F001A" w:rsidRDefault="00BF4E25" w:rsidP="008D7969">
      <w:pPr>
        <w:spacing w:line="360" w:lineRule="auto"/>
        <w:jc w:val="both"/>
        <w:rPr>
          <w:rFonts w:cstheme="minorHAnsi"/>
          <w:b/>
          <w:sz w:val="24"/>
          <w:szCs w:val="24"/>
        </w:rPr>
      </w:pPr>
      <w:r w:rsidRPr="008F001A">
        <w:rPr>
          <w:rFonts w:cstheme="minorHAnsi"/>
          <w:b/>
          <w:sz w:val="24"/>
          <w:szCs w:val="24"/>
        </w:rPr>
        <w:t xml:space="preserve">The Mentorship </w:t>
      </w:r>
      <w:proofErr w:type="spellStart"/>
      <w:r w:rsidRPr="008F001A">
        <w:rPr>
          <w:rFonts w:cstheme="minorHAnsi"/>
          <w:b/>
          <w:sz w:val="24"/>
          <w:szCs w:val="24"/>
        </w:rPr>
        <w:t>Programme</w:t>
      </w:r>
      <w:proofErr w:type="spellEnd"/>
    </w:p>
    <w:p w14:paraId="3A7D4E63" w14:textId="7CAC110B" w:rsidR="00BF4E25" w:rsidRPr="008F001A" w:rsidRDefault="00BF4E25" w:rsidP="008D7969">
      <w:pPr>
        <w:spacing w:line="360" w:lineRule="auto"/>
        <w:ind w:firstLine="720"/>
        <w:jc w:val="both"/>
        <w:rPr>
          <w:rFonts w:cstheme="minorHAnsi"/>
          <w:sz w:val="24"/>
          <w:szCs w:val="24"/>
        </w:rPr>
      </w:pPr>
      <w:r w:rsidRPr="008F001A">
        <w:rPr>
          <w:rFonts w:cstheme="minorHAnsi"/>
          <w:sz w:val="24"/>
          <w:szCs w:val="24"/>
        </w:rPr>
        <w:t>An experienced mentor helps leaders shift. Delta by Marriott combines new managers with experienced specialists via extended coaching. The manager receives guidance and assistance from this mentor</w:t>
      </w:r>
      <w:r w:rsidR="00655A02" w:rsidRPr="008F001A">
        <w:rPr>
          <w:rFonts w:cstheme="minorHAnsi"/>
          <w:sz w:val="24"/>
          <w:szCs w:val="24"/>
        </w:rPr>
        <w:t xml:space="preserve"> (</w:t>
      </w:r>
      <w:proofErr w:type="spellStart"/>
      <w:r w:rsidR="00655A02" w:rsidRPr="008F001A">
        <w:rPr>
          <w:rFonts w:cstheme="minorHAnsi"/>
          <w:sz w:val="24"/>
          <w:szCs w:val="24"/>
        </w:rPr>
        <w:t>Mihardjo</w:t>
      </w:r>
      <w:proofErr w:type="spellEnd"/>
      <w:r w:rsidR="00842434">
        <w:rPr>
          <w:rFonts w:cstheme="minorHAnsi"/>
          <w:sz w:val="24"/>
          <w:szCs w:val="24"/>
        </w:rPr>
        <w:t xml:space="preserve"> </w:t>
      </w:r>
      <w:r w:rsidR="00655A02" w:rsidRPr="008F001A">
        <w:rPr>
          <w:rFonts w:cstheme="minorHAnsi"/>
          <w:sz w:val="24"/>
          <w:szCs w:val="24"/>
        </w:rPr>
        <w:t>et al., 2020)</w:t>
      </w:r>
      <w:r w:rsidRPr="008F001A">
        <w:rPr>
          <w:rFonts w:cstheme="minorHAnsi"/>
          <w:sz w:val="24"/>
          <w:szCs w:val="24"/>
        </w:rPr>
        <w:t xml:space="preserve">. Managers get </w:t>
      </w:r>
      <w:r w:rsidR="008D7969">
        <w:rPr>
          <w:rFonts w:cstheme="minorHAnsi"/>
          <w:sz w:val="24"/>
          <w:szCs w:val="24"/>
        </w:rPr>
        <w:t>personalized</w:t>
      </w:r>
      <w:r w:rsidRPr="008F001A">
        <w:rPr>
          <w:rFonts w:cstheme="minorHAnsi"/>
          <w:sz w:val="24"/>
          <w:szCs w:val="24"/>
        </w:rPr>
        <w:t xml:space="preserve"> professional development via mentoring and one-on-one interactions.</w:t>
      </w:r>
    </w:p>
    <w:p w14:paraId="74350979" w14:textId="51DF183D" w:rsidR="00BF4E25" w:rsidRPr="008F001A" w:rsidRDefault="00BF4E25" w:rsidP="008D7969">
      <w:pPr>
        <w:spacing w:line="360" w:lineRule="auto"/>
        <w:jc w:val="both"/>
        <w:rPr>
          <w:rFonts w:cstheme="minorHAnsi"/>
          <w:b/>
          <w:sz w:val="24"/>
          <w:szCs w:val="24"/>
        </w:rPr>
      </w:pPr>
      <w:r w:rsidRPr="008F001A">
        <w:rPr>
          <w:rFonts w:cstheme="minorHAnsi"/>
          <w:b/>
          <w:sz w:val="24"/>
          <w:szCs w:val="24"/>
        </w:rPr>
        <w:t>Cross-Training Opportunities</w:t>
      </w:r>
    </w:p>
    <w:p w14:paraId="2EEB7656" w14:textId="570E836F" w:rsidR="00BF4E25" w:rsidRPr="008F001A" w:rsidRDefault="00BF4E25" w:rsidP="008D7969">
      <w:pPr>
        <w:spacing w:line="360" w:lineRule="auto"/>
        <w:ind w:firstLine="720"/>
        <w:jc w:val="both"/>
        <w:rPr>
          <w:rFonts w:cstheme="minorHAnsi"/>
          <w:sz w:val="24"/>
          <w:szCs w:val="24"/>
        </w:rPr>
      </w:pPr>
      <w:r w:rsidRPr="008F001A">
        <w:rPr>
          <w:rFonts w:cstheme="minorHAnsi"/>
          <w:sz w:val="24"/>
          <w:szCs w:val="24"/>
        </w:rPr>
        <w:t xml:space="preserve">Cross-training helps hotel managers learn more about operating a business and expand their skills. This effort allows managers to learn about other hotel operations outside their usual duties. Cross-training options like helping with peak check-ins at the front desk or watching the kitchen crew encourage teamwork and </w:t>
      </w:r>
      <w:proofErr w:type="gramStart"/>
      <w:r w:rsidRPr="008F001A">
        <w:rPr>
          <w:rFonts w:cstheme="minorHAnsi"/>
          <w:sz w:val="24"/>
          <w:szCs w:val="24"/>
        </w:rPr>
        <w:t>understanding</w:t>
      </w:r>
      <w:proofErr w:type="gramEnd"/>
      <w:r w:rsidRPr="008F001A">
        <w:rPr>
          <w:rFonts w:cstheme="minorHAnsi"/>
          <w:sz w:val="24"/>
          <w:szCs w:val="24"/>
        </w:rPr>
        <w:t xml:space="preserve"> all elements of the hotel's operations.</w:t>
      </w:r>
    </w:p>
    <w:p w14:paraId="2C1A8467" w14:textId="77777777" w:rsidR="00BF4E25" w:rsidRPr="008F001A" w:rsidRDefault="00BF4E25" w:rsidP="008D7969">
      <w:pPr>
        <w:spacing w:line="360" w:lineRule="auto"/>
        <w:jc w:val="both"/>
        <w:rPr>
          <w:rFonts w:cstheme="minorHAnsi"/>
          <w:b/>
          <w:sz w:val="24"/>
          <w:szCs w:val="24"/>
        </w:rPr>
      </w:pPr>
      <w:r w:rsidRPr="008F001A">
        <w:rPr>
          <w:rFonts w:cstheme="minorHAnsi"/>
          <w:b/>
          <w:sz w:val="24"/>
          <w:szCs w:val="24"/>
        </w:rPr>
        <w:t>Performance Reviews</w:t>
      </w:r>
    </w:p>
    <w:p w14:paraId="1A27826F" w14:textId="7C4A2C5A" w:rsidR="00BF4E25" w:rsidRPr="008F001A" w:rsidRDefault="00BF4E25" w:rsidP="008D7969">
      <w:pPr>
        <w:spacing w:line="360" w:lineRule="auto"/>
        <w:jc w:val="both"/>
        <w:rPr>
          <w:rFonts w:cstheme="minorHAnsi"/>
          <w:sz w:val="24"/>
          <w:szCs w:val="24"/>
        </w:rPr>
      </w:pPr>
      <w:r w:rsidRPr="008F001A">
        <w:rPr>
          <w:rFonts w:cstheme="minorHAnsi"/>
          <w:sz w:val="24"/>
          <w:szCs w:val="24"/>
        </w:rPr>
        <w:t xml:space="preserve"> </w:t>
      </w:r>
      <w:r w:rsidRPr="008F001A">
        <w:rPr>
          <w:rFonts w:cstheme="minorHAnsi"/>
          <w:sz w:val="24"/>
          <w:szCs w:val="24"/>
        </w:rPr>
        <w:tab/>
        <w:t>Criticism inspires change. Delta by Marriott provides hotel managers with relevant performance feedback via frequent performance evaluations. Participating in these assessments lets everyone celebrate accomplishment, identify areas for growth, and establish personal objectives</w:t>
      </w:r>
      <w:r w:rsidR="005847A1" w:rsidRPr="008F001A">
        <w:rPr>
          <w:rFonts w:cstheme="minorHAnsi"/>
          <w:sz w:val="24"/>
          <w:szCs w:val="24"/>
        </w:rPr>
        <w:t xml:space="preserve"> (Laing, 2021)</w:t>
      </w:r>
      <w:r w:rsidRPr="008F001A">
        <w:rPr>
          <w:rFonts w:cstheme="minorHAnsi"/>
          <w:sz w:val="24"/>
          <w:szCs w:val="24"/>
        </w:rPr>
        <w:t>. Open communication and constructive criticism make hotel management succeed.</w:t>
      </w:r>
    </w:p>
    <w:p w14:paraId="78C390D9" w14:textId="09710ED7" w:rsidR="00BF4E25" w:rsidRPr="008F001A" w:rsidRDefault="000A2823" w:rsidP="008D7969">
      <w:pPr>
        <w:spacing w:line="360" w:lineRule="auto"/>
        <w:jc w:val="both"/>
        <w:rPr>
          <w:rFonts w:cstheme="minorHAnsi"/>
          <w:b/>
          <w:sz w:val="24"/>
          <w:szCs w:val="24"/>
        </w:rPr>
      </w:pPr>
      <w:r w:rsidRPr="008F001A">
        <w:rPr>
          <w:rFonts w:cstheme="minorHAnsi"/>
          <w:b/>
          <w:sz w:val="24"/>
          <w:szCs w:val="24"/>
        </w:rPr>
        <w:t>Industry Networking</w:t>
      </w:r>
    </w:p>
    <w:p w14:paraId="0198BB57" w14:textId="70A8A773" w:rsidR="00BF4E25" w:rsidRPr="008F001A" w:rsidRDefault="00BF4E25" w:rsidP="008D7969">
      <w:pPr>
        <w:spacing w:line="360" w:lineRule="auto"/>
        <w:ind w:firstLine="720"/>
        <w:jc w:val="both"/>
        <w:rPr>
          <w:rFonts w:cstheme="minorHAnsi"/>
          <w:sz w:val="24"/>
          <w:szCs w:val="24"/>
        </w:rPr>
      </w:pPr>
      <w:r w:rsidRPr="008F001A">
        <w:rPr>
          <w:rFonts w:cstheme="minorHAnsi"/>
          <w:sz w:val="24"/>
          <w:szCs w:val="24"/>
        </w:rPr>
        <w:t xml:space="preserve">Professional networking is essential in the competitive hospitality sector. Hotel managers should attend networking events and join professional groups. Joining a management </w:t>
      </w:r>
      <w:r w:rsidR="008D7969">
        <w:rPr>
          <w:rFonts w:cstheme="minorHAnsi"/>
          <w:sz w:val="24"/>
          <w:szCs w:val="24"/>
        </w:rPr>
        <w:t>organization</w:t>
      </w:r>
      <w:r w:rsidRPr="008F001A">
        <w:rPr>
          <w:rFonts w:cstheme="minorHAnsi"/>
          <w:sz w:val="24"/>
          <w:szCs w:val="24"/>
        </w:rPr>
        <w:t xml:space="preserve"> or attending a hospitality conference may help hotel managers learn about new trends, share ideas, and network. Delta by Marriott keeps its managers at the forefront of hospitality innovation and quality by encouraging lifelong learning and networking.</w:t>
      </w:r>
    </w:p>
    <w:p w14:paraId="5B57984C" w14:textId="76A42763" w:rsidR="00BF4E25" w:rsidRPr="008F001A" w:rsidRDefault="000A2823" w:rsidP="008D7969">
      <w:pPr>
        <w:spacing w:line="360" w:lineRule="auto"/>
        <w:jc w:val="both"/>
        <w:rPr>
          <w:rFonts w:cstheme="minorHAnsi"/>
          <w:b/>
          <w:sz w:val="24"/>
          <w:szCs w:val="24"/>
        </w:rPr>
      </w:pPr>
      <w:r w:rsidRPr="008F001A">
        <w:rPr>
          <w:rFonts w:cstheme="minorHAnsi"/>
          <w:b/>
          <w:sz w:val="24"/>
          <w:szCs w:val="24"/>
        </w:rPr>
        <w:t>III. SWOT Analysis</w:t>
      </w:r>
    </w:p>
    <w:p w14:paraId="69F9374B" w14:textId="713CD696" w:rsidR="00F03A91" w:rsidRPr="008F001A" w:rsidRDefault="00F03A91" w:rsidP="008D7969">
      <w:pPr>
        <w:spacing w:line="360" w:lineRule="auto"/>
        <w:jc w:val="both"/>
        <w:rPr>
          <w:rFonts w:cstheme="minorHAnsi"/>
          <w:b/>
          <w:sz w:val="24"/>
          <w:szCs w:val="24"/>
        </w:rPr>
      </w:pPr>
      <w:r w:rsidRPr="008F001A">
        <w:rPr>
          <w:rFonts w:cstheme="minorHAnsi"/>
          <w:b/>
          <w:sz w:val="24"/>
          <w:szCs w:val="24"/>
        </w:rPr>
        <w:t>Strengths</w:t>
      </w:r>
    </w:p>
    <w:p w14:paraId="6F7565AD" w14:textId="652A7158" w:rsidR="00F03A91" w:rsidRPr="008F001A" w:rsidRDefault="00F03A91" w:rsidP="008D7969">
      <w:pPr>
        <w:spacing w:line="360" w:lineRule="auto"/>
        <w:ind w:firstLine="720"/>
        <w:jc w:val="both"/>
        <w:rPr>
          <w:rFonts w:cstheme="minorHAnsi"/>
          <w:sz w:val="24"/>
          <w:szCs w:val="24"/>
        </w:rPr>
      </w:pPr>
      <w:r w:rsidRPr="008F001A">
        <w:rPr>
          <w:rFonts w:cstheme="minorHAnsi"/>
          <w:sz w:val="24"/>
          <w:szCs w:val="24"/>
        </w:rPr>
        <w:lastRenderedPageBreak/>
        <w:t xml:space="preserve">Delta by Marriott's management orientation is extensive. This procedure will provide them </w:t>
      </w:r>
      <w:r w:rsidR="008D7969">
        <w:rPr>
          <w:rFonts w:cstheme="minorHAnsi"/>
          <w:sz w:val="24"/>
          <w:szCs w:val="24"/>
        </w:rPr>
        <w:t xml:space="preserve">with </w:t>
      </w:r>
      <w:r w:rsidRPr="008F001A">
        <w:rPr>
          <w:rFonts w:cstheme="minorHAnsi"/>
          <w:sz w:val="24"/>
          <w:szCs w:val="24"/>
        </w:rPr>
        <w:t>the knowledge, tools, and abilities to start their position confidently. A comprehensive onboarding approach helps new management engage and stay, ensuring the hotel's long-term success</w:t>
      </w:r>
      <w:r w:rsidR="005847A1" w:rsidRPr="008F001A">
        <w:rPr>
          <w:rFonts w:cstheme="minorHAnsi"/>
          <w:sz w:val="24"/>
          <w:szCs w:val="24"/>
        </w:rPr>
        <w:t xml:space="preserve"> (Laing, 2021)</w:t>
      </w:r>
      <w:r w:rsidRPr="008F001A">
        <w:rPr>
          <w:rFonts w:cstheme="minorHAnsi"/>
          <w:sz w:val="24"/>
          <w:szCs w:val="24"/>
        </w:rPr>
        <w:t xml:space="preserve">. This comprehensive introduction introduces them to their employment, corporate culture, ideals, and objectives, instilling a feeling of belonging and dedication. </w:t>
      </w:r>
    </w:p>
    <w:p w14:paraId="49774689" w14:textId="5442F1A9" w:rsidR="00F03A91" w:rsidRPr="008F001A" w:rsidRDefault="00F03A91" w:rsidP="008D7969">
      <w:pPr>
        <w:spacing w:line="360" w:lineRule="auto"/>
        <w:jc w:val="both"/>
        <w:rPr>
          <w:rFonts w:cstheme="minorHAnsi"/>
          <w:b/>
          <w:sz w:val="24"/>
          <w:szCs w:val="24"/>
        </w:rPr>
      </w:pPr>
      <w:r w:rsidRPr="008F001A">
        <w:rPr>
          <w:rFonts w:cstheme="minorHAnsi"/>
          <w:b/>
          <w:sz w:val="24"/>
          <w:szCs w:val="24"/>
        </w:rPr>
        <w:t>Weaknesses</w:t>
      </w:r>
    </w:p>
    <w:p w14:paraId="117E7BC0" w14:textId="7A23A3FE" w:rsidR="00F03A91" w:rsidRPr="008F001A" w:rsidRDefault="00F03A91" w:rsidP="008D7969">
      <w:pPr>
        <w:spacing w:line="360" w:lineRule="auto"/>
        <w:ind w:firstLine="720"/>
        <w:jc w:val="both"/>
        <w:rPr>
          <w:rFonts w:cstheme="minorHAnsi"/>
          <w:sz w:val="24"/>
          <w:szCs w:val="24"/>
        </w:rPr>
      </w:pPr>
      <w:r w:rsidRPr="008F001A">
        <w:rPr>
          <w:rFonts w:cstheme="minorHAnsi"/>
          <w:sz w:val="24"/>
          <w:szCs w:val="24"/>
        </w:rPr>
        <w:t xml:space="preserve">Delta by Marriott sometimes </w:t>
      </w:r>
      <w:r w:rsidR="008D7969">
        <w:rPr>
          <w:rFonts w:cstheme="minorHAnsi"/>
          <w:sz w:val="24"/>
          <w:szCs w:val="24"/>
        </w:rPr>
        <w:t>struggles</w:t>
      </w:r>
      <w:r w:rsidRPr="008F001A">
        <w:rPr>
          <w:rFonts w:cstheme="minorHAnsi"/>
          <w:sz w:val="24"/>
          <w:szCs w:val="24"/>
        </w:rPr>
        <w:t xml:space="preserve"> to teach new managers </w:t>
      </w:r>
      <w:r w:rsidR="008D7969">
        <w:rPr>
          <w:rFonts w:cstheme="minorHAnsi"/>
          <w:sz w:val="24"/>
          <w:szCs w:val="24"/>
        </w:rPr>
        <w:t>about</w:t>
      </w:r>
      <w:r w:rsidRPr="008F001A">
        <w:rPr>
          <w:rFonts w:cstheme="minorHAnsi"/>
          <w:sz w:val="24"/>
          <w:szCs w:val="24"/>
        </w:rPr>
        <w:t xml:space="preserve"> its culture and practices, despite its strengths. Managers working for other firms may encounter differing conventions, expectations, and processes. Management may struggle to understand these intricacies, which may affect their performance.</w:t>
      </w:r>
    </w:p>
    <w:p w14:paraId="0630E89B" w14:textId="3B719825" w:rsidR="00F03A91" w:rsidRPr="008F001A" w:rsidRDefault="00F03A91" w:rsidP="008D7969">
      <w:pPr>
        <w:spacing w:line="360" w:lineRule="auto"/>
        <w:jc w:val="both"/>
        <w:rPr>
          <w:rFonts w:cstheme="minorHAnsi"/>
          <w:b/>
          <w:sz w:val="24"/>
          <w:szCs w:val="24"/>
        </w:rPr>
      </w:pPr>
      <w:r w:rsidRPr="008F001A">
        <w:rPr>
          <w:rFonts w:cstheme="minorHAnsi"/>
          <w:b/>
          <w:sz w:val="24"/>
          <w:szCs w:val="24"/>
        </w:rPr>
        <w:t>Opportunities</w:t>
      </w:r>
    </w:p>
    <w:p w14:paraId="20F2CA01" w14:textId="662C61AB" w:rsidR="00F03A91" w:rsidRPr="008F001A" w:rsidRDefault="00F03A91" w:rsidP="008D7969">
      <w:pPr>
        <w:spacing w:line="360" w:lineRule="auto"/>
        <w:ind w:firstLine="720"/>
        <w:jc w:val="both"/>
        <w:rPr>
          <w:rFonts w:cstheme="minorHAnsi"/>
          <w:sz w:val="24"/>
          <w:szCs w:val="24"/>
        </w:rPr>
      </w:pPr>
      <w:r w:rsidRPr="008F001A">
        <w:rPr>
          <w:rFonts w:cstheme="minorHAnsi"/>
          <w:sz w:val="24"/>
          <w:szCs w:val="24"/>
        </w:rPr>
        <w:t xml:space="preserve">Delta by Marriott is willing to </w:t>
      </w:r>
      <w:r w:rsidR="008D7969">
        <w:rPr>
          <w:rFonts w:cstheme="minorHAnsi"/>
          <w:sz w:val="24"/>
          <w:szCs w:val="24"/>
        </w:rPr>
        <w:t>work</w:t>
      </w:r>
      <w:r w:rsidRPr="008F001A">
        <w:rPr>
          <w:rFonts w:cstheme="minorHAnsi"/>
          <w:sz w:val="24"/>
          <w:szCs w:val="24"/>
        </w:rPr>
        <w:t xml:space="preserve"> with other companies or specialists to improve its training and development initiatives. The hotel may </w:t>
      </w:r>
      <w:r w:rsidR="008D7969">
        <w:rPr>
          <w:rFonts w:cstheme="minorHAnsi"/>
          <w:sz w:val="24"/>
          <w:szCs w:val="24"/>
        </w:rPr>
        <w:t>customize</w:t>
      </w:r>
      <w:r w:rsidRPr="008F001A">
        <w:rPr>
          <w:rFonts w:cstheme="minorHAnsi"/>
          <w:sz w:val="24"/>
          <w:szCs w:val="24"/>
        </w:rPr>
        <w:t xml:space="preserve"> management seminars and training courses using its business partners' knowledge</w:t>
      </w:r>
      <w:r w:rsidR="005847A1" w:rsidRPr="008F001A">
        <w:rPr>
          <w:rFonts w:cstheme="minorHAnsi"/>
          <w:sz w:val="24"/>
          <w:szCs w:val="24"/>
        </w:rPr>
        <w:t xml:space="preserve"> (Rawashdeh and Tamimi, 2019)</w:t>
      </w:r>
      <w:r w:rsidRPr="008F001A">
        <w:rPr>
          <w:rFonts w:cstheme="minorHAnsi"/>
          <w:sz w:val="24"/>
          <w:szCs w:val="24"/>
        </w:rPr>
        <w:t>. Collaboration exposes managers to industry best practices and perspectives, improving learning, innovation, and development.</w:t>
      </w:r>
    </w:p>
    <w:p w14:paraId="2B3DB3DD" w14:textId="70053C9A" w:rsidR="00F03A91" w:rsidRPr="008F001A" w:rsidRDefault="00F03A91" w:rsidP="008D7969">
      <w:pPr>
        <w:spacing w:line="360" w:lineRule="auto"/>
        <w:jc w:val="both"/>
        <w:rPr>
          <w:rFonts w:cstheme="minorHAnsi"/>
          <w:b/>
          <w:sz w:val="24"/>
          <w:szCs w:val="24"/>
        </w:rPr>
      </w:pPr>
      <w:r w:rsidRPr="008F001A">
        <w:rPr>
          <w:rFonts w:cstheme="minorHAnsi"/>
          <w:b/>
          <w:sz w:val="24"/>
          <w:szCs w:val="24"/>
        </w:rPr>
        <w:t>Threats</w:t>
      </w:r>
    </w:p>
    <w:p w14:paraId="08405F89" w14:textId="64DEDDE9" w:rsidR="005E658A" w:rsidRDefault="00F03A91" w:rsidP="008D7969">
      <w:pPr>
        <w:spacing w:line="360" w:lineRule="auto"/>
        <w:ind w:firstLine="720"/>
        <w:jc w:val="both"/>
        <w:rPr>
          <w:rFonts w:cstheme="minorHAnsi"/>
          <w:sz w:val="24"/>
          <w:szCs w:val="24"/>
        </w:rPr>
      </w:pPr>
      <w:r w:rsidRPr="008F001A">
        <w:rPr>
          <w:rFonts w:cstheme="minorHAnsi"/>
          <w:sz w:val="24"/>
          <w:szCs w:val="24"/>
        </w:rPr>
        <w:t>Delta Marriott struggles to recruit and retain top staff due to significant hospitality turnover. The industry's intense competition and requirement for trained personnel cause employer resentment and talent shortages. Delta by Marriott must differentiate itself as an employer that cares about its people to recruit and retain top managers in this competitive employment market. This implies offering promotion, training, and cooperation.</w:t>
      </w:r>
    </w:p>
    <w:p w14:paraId="747796BF" w14:textId="77777777" w:rsidR="008F001A" w:rsidRDefault="008F001A" w:rsidP="008D7969">
      <w:pPr>
        <w:spacing w:line="360" w:lineRule="auto"/>
        <w:ind w:firstLine="720"/>
        <w:jc w:val="both"/>
        <w:rPr>
          <w:rFonts w:cstheme="minorHAnsi"/>
          <w:sz w:val="24"/>
          <w:szCs w:val="24"/>
        </w:rPr>
      </w:pPr>
    </w:p>
    <w:p w14:paraId="2ADF211D" w14:textId="77777777" w:rsidR="008F001A" w:rsidRDefault="008F001A" w:rsidP="008D7969">
      <w:pPr>
        <w:spacing w:line="360" w:lineRule="auto"/>
        <w:ind w:firstLine="720"/>
        <w:jc w:val="both"/>
        <w:rPr>
          <w:rFonts w:cstheme="minorHAnsi"/>
          <w:sz w:val="24"/>
          <w:szCs w:val="24"/>
        </w:rPr>
      </w:pPr>
    </w:p>
    <w:p w14:paraId="4D061599" w14:textId="2EA0A487" w:rsidR="008F001A" w:rsidRDefault="008F001A" w:rsidP="008D7969">
      <w:pPr>
        <w:spacing w:line="360" w:lineRule="auto"/>
        <w:ind w:firstLine="720"/>
        <w:jc w:val="both"/>
        <w:rPr>
          <w:rFonts w:cstheme="minorHAnsi"/>
          <w:sz w:val="24"/>
          <w:szCs w:val="24"/>
        </w:rPr>
      </w:pPr>
    </w:p>
    <w:p w14:paraId="63D4ACA0" w14:textId="6A73AB1A" w:rsidR="008D7969" w:rsidRDefault="008D7969" w:rsidP="008D7969">
      <w:pPr>
        <w:spacing w:line="360" w:lineRule="auto"/>
        <w:ind w:firstLine="720"/>
        <w:jc w:val="both"/>
        <w:rPr>
          <w:rFonts w:cstheme="minorHAnsi"/>
          <w:sz w:val="24"/>
          <w:szCs w:val="24"/>
        </w:rPr>
      </w:pPr>
    </w:p>
    <w:p w14:paraId="7277E480" w14:textId="77777777" w:rsidR="008D7969" w:rsidRDefault="008D7969" w:rsidP="008D7969">
      <w:pPr>
        <w:spacing w:line="360" w:lineRule="auto"/>
        <w:ind w:firstLine="720"/>
        <w:jc w:val="both"/>
        <w:rPr>
          <w:rFonts w:cstheme="minorHAnsi"/>
          <w:sz w:val="24"/>
          <w:szCs w:val="24"/>
        </w:rPr>
      </w:pPr>
    </w:p>
    <w:p w14:paraId="2713F652" w14:textId="77777777" w:rsidR="008F001A" w:rsidRPr="008F001A" w:rsidRDefault="008F001A" w:rsidP="008D7969">
      <w:pPr>
        <w:spacing w:line="360" w:lineRule="auto"/>
        <w:ind w:firstLine="720"/>
        <w:jc w:val="both"/>
        <w:rPr>
          <w:rFonts w:cstheme="minorHAnsi"/>
          <w:sz w:val="24"/>
          <w:szCs w:val="24"/>
        </w:rPr>
      </w:pPr>
    </w:p>
    <w:p w14:paraId="35A76F07" w14:textId="68FCC85F" w:rsidR="00FB1C7A" w:rsidRPr="00F44EB9" w:rsidRDefault="009E5FB1" w:rsidP="008D7969">
      <w:pPr>
        <w:spacing w:line="360" w:lineRule="auto"/>
        <w:jc w:val="both"/>
        <w:rPr>
          <w:rFonts w:cstheme="minorHAnsi"/>
          <w:sz w:val="40"/>
          <w:szCs w:val="40"/>
        </w:rPr>
      </w:pPr>
      <w:r w:rsidRPr="00F44EB9">
        <w:rPr>
          <w:rFonts w:cstheme="minorHAnsi"/>
          <w:b/>
          <w:bCs/>
          <w:sz w:val="40"/>
          <w:szCs w:val="40"/>
        </w:rPr>
        <w:t xml:space="preserve">Reference </w:t>
      </w:r>
    </w:p>
    <w:p w14:paraId="6A106962" w14:textId="49A8FCD8"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r w:rsidRPr="008F001A">
        <w:rPr>
          <w:rFonts w:cstheme="minorHAnsi"/>
          <w:color w:val="222222"/>
          <w:sz w:val="24"/>
          <w:szCs w:val="24"/>
          <w:shd w:val="clear" w:color="auto" w:fill="FFFFFF"/>
          <w:lang w:val="en-AU"/>
        </w:rPr>
        <w:t xml:space="preserve">Ghani, B., Zada, M., Memon, K.R., Ullah, R., Khattak, A., Han, H., Montes, A.A. and Castillo, L.A. (2022). Challenges and Strategies for Employee Retention in the Hospitality Industry: A Review. </w:t>
      </w:r>
      <w:r w:rsidRPr="008F001A">
        <w:rPr>
          <w:rFonts w:cstheme="minorHAnsi"/>
          <w:i/>
          <w:iCs/>
          <w:color w:val="222222"/>
          <w:sz w:val="24"/>
          <w:szCs w:val="24"/>
          <w:shd w:val="clear" w:color="auto" w:fill="FFFFFF"/>
          <w:lang w:val="en-AU"/>
        </w:rPr>
        <w:t>Sustainability</w:t>
      </w:r>
      <w:r w:rsidRPr="008F001A">
        <w:rPr>
          <w:rFonts w:cstheme="minorHAnsi"/>
          <w:color w:val="222222"/>
          <w:sz w:val="24"/>
          <w:szCs w:val="24"/>
          <w:shd w:val="clear" w:color="auto" w:fill="FFFFFF"/>
          <w:lang w:val="en-AU"/>
        </w:rPr>
        <w:t xml:space="preserve">, [online] 14(5), p.2885. Available at: </w:t>
      </w:r>
      <w:hyperlink r:id="rId11" w:history="1">
        <w:r w:rsidRPr="008F001A">
          <w:rPr>
            <w:rStyle w:val="Hyperlink"/>
            <w:rFonts w:cstheme="minorHAnsi"/>
            <w:sz w:val="24"/>
            <w:szCs w:val="24"/>
            <w:shd w:val="clear" w:color="auto" w:fill="FFFFFF"/>
            <w:lang w:val="en-AU"/>
          </w:rPr>
          <w:t>https://www.mdpi.com/2071-1050/14/5/2885</w:t>
        </w:r>
      </w:hyperlink>
      <w:r w:rsidRPr="008F001A">
        <w:rPr>
          <w:rFonts w:cstheme="minorHAnsi"/>
          <w:color w:val="222222"/>
          <w:sz w:val="24"/>
          <w:szCs w:val="24"/>
          <w:shd w:val="clear" w:color="auto" w:fill="FFFFFF"/>
          <w:lang w:val="en-AU"/>
        </w:rPr>
        <w:t xml:space="preserve">. </w:t>
      </w:r>
    </w:p>
    <w:p w14:paraId="12A7BF74" w14:textId="172EA134"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proofErr w:type="spellStart"/>
      <w:r w:rsidRPr="008F001A">
        <w:rPr>
          <w:rFonts w:cstheme="minorHAnsi"/>
          <w:color w:val="222222"/>
          <w:sz w:val="24"/>
          <w:szCs w:val="24"/>
          <w:shd w:val="clear" w:color="auto" w:fill="FFFFFF"/>
          <w:lang w:val="en-AU"/>
        </w:rPr>
        <w:t>Gürlek</w:t>
      </w:r>
      <w:proofErr w:type="spellEnd"/>
      <w:r w:rsidRPr="008F001A">
        <w:rPr>
          <w:rFonts w:cstheme="minorHAnsi"/>
          <w:color w:val="222222"/>
          <w:sz w:val="24"/>
          <w:szCs w:val="24"/>
          <w:shd w:val="clear" w:color="auto" w:fill="FFFFFF"/>
          <w:lang w:val="en-AU"/>
        </w:rPr>
        <w:t xml:space="preserve">, M. (2020). The role of acculturation in hotel managers’ person-environment (P-E) fit and hiring decisions: An experimental study on immigrant job applications. </w:t>
      </w:r>
      <w:r w:rsidRPr="008F001A">
        <w:rPr>
          <w:rFonts w:cstheme="minorHAnsi"/>
          <w:i/>
          <w:iCs/>
          <w:color w:val="222222"/>
          <w:sz w:val="24"/>
          <w:szCs w:val="24"/>
          <w:shd w:val="clear" w:color="auto" w:fill="FFFFFF"/>
          <w:lang w:val="en-AU"/>
        </w:rPr>
        <w:t>Tourism Management Perspectives</w:t>
      </w:r>
      <w:r w:rsidRPr="008F001A">
        <w:rPr>
          <w:rFonts w:cstheme="minorHAnsi"/>
          <w:color w:val="222222"/>
          <w:sz w:val="24"/>
          <w:szCs w:val="24"/>
          <w:shd w:val="clear" w:color="auto" w:fill="FFFFFF"/>
          <w:lang w:val="en-AU"/>
        </w:rPr>
        <w:t xml:space="preserve">, 36, p.100739. </w:t>
      </w:r>
      <w:proofErr w:type="spellStart"/>
      <w:r w:rsidR="00F51928" w:rsidRPr="008F001A">
        <w:rPr>
          <w:rFonts w:cstheme="minorHAnsi"/>
          <w:color w:val="222222"/>
          <w:sz w:val="24"/>
          <w:szCs w:val="24"/>
          <w:shd w:val="clear" w:color="auto" w:fill="FFFFFF"/>
          <w:lang w:val="en-AU"/>
        </w:rPr>
        <w:t>doi</w:t>
      </w:r>
      <w:proofErr w:type="spellEnd"/>
      <w:r w:rsidR="00F51928" w:rsidRPr="008F001A">
        <w:rPr>
          <w:rFonts w:cstheme="minorHAnsi"/>
          <w:color w:val="222222"/>
          <w:sz w:val="24"/>
          <w:szCs w:val="24"/>
          <w:shd w:val="clear" w:color="auto" w:fill="FFFFFF"/>
          <w:lang w:val="en-AU"/>
        </w:rPr>
        <w:t xml:space="preserve">: </w:t>
      </w:r>
      <w:r w:rsidRPr="008F001A">
        <w:rPr>
          <w:rFonts w:cstheme="minorHAnsi"/>
          <w:color w:val="222222"/>
          <w:sz w:val="24"/>
          <w:szCs w:val="24"/>
          <w:shd w:val="clear" w:color="auto" w:fill="FFFFFF"/>
          <w:lang w:val="en-AU"/>
        </w:rPr>
        <w:t>https://doi.org/10.1016/j.tmp.2020.100739.</w:t>
      </w:r>
    </w:p>
    <w:p w14:paraId="4868795E" w14:textId="4AD2484C"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proofErr w:type="spellStart"/>
      <w:r w:rsidRPr="008F001A">
        <w:rPr>
          <w:rFonts w:cstheme="minorHAnsi"/>
          <w:color w:val="222222"/>
          <w:sz w:val="24"/>
          <w:szCs w:val="24"/>
          <w:shd w:val="clear" w:color="auto" w:fill="FFFFFF"/>
          <w:lang w:val="en-AU"/>
        </w:rPr>
        <w:t>Khdour</w:t>
      </w:r>
      <w:proofErr w:type="spellEnd"/>
      <w:r w:rsidRPr="008F001A">
        <w:rPr>
          <w:rFonts w:cstheme="minorHAnsi"/>
          <w:color w:val="222222"/>
          <w:sz w:val="24"/>
          <w:szCs w:val="24"/>
          <w:shd w:val="clear" w:color="auto" w:fill="FFFFFF"/>
          <w:lang w:val="en-AU"/>
        </w:rPr>
        <w:t xml:space="preserve">, N. (2021). The role of human resource managers in the promotion of hotel sector as a brand in Jordanian hotel industry - a cross-sectional study. </w:t>
      </w:r>
      <w:r w:rsidRPr="008F001A">
        <w:rPr>
          <w:rFonts w:cstheme="minorHAnsi"/>
          <w:i/>
          <w:iCs/>
          <w:color w:val="222222"/>
          <w:sz w:val="24"/>
          <w:szCs w:val="24"/>
          <w:shd w:val="clear" w:color="auto" w:fill="FFFFFF"/>
          <w:lang w:val="en-AU"/>
        </w:rPr>
        <w:t>Cogent Business &amp; Management</w:t>
      </w:r>
      <w:r w:rsidRPr="008F001A">
        <w:rPr>
          <w:rFonts w:cstheme="minorHAnsi"/>
          <w:color w:val="222222"/>
          <w:sz w:val="24"/>
          <w:szCs w:val="24"/>
          <w:shd w:val="clear" w:color="auto" w:fill="FFFFFF"/>
          <w:lang w:val="en-AU"/>
        </w:rPr>
        <w:t xml:space="preserve">, [online] 8(1), p.1875535. </w:t>
      </w:r>
      <w:proofErr w:type="spellStart"/>
      <w:r w:rsidR="00F51928" w:rsidRPr="008F001A">
        <w:rPr>
          <w:rFonts w:cstheme="minorHAnsi"/>
          <w:color w:val="222222"/>
          <w:sz w:val="24"/>
          <w:szCs w:val="24"/>
          <w:shd w:val="clear" w:color="auto" w:fill="FFFFFF"/>
          <w:lang w:val="en-AU"/>
        </w:rPr>
        <w:t>doi</w:t>
      </w:r>
      <w:proofErr w:type="spellEnd"/>
      <w:r w:rsidR="00F51928" w:rsidRPr="008F001A">
        <w:rPr>
          <w:rFonts w:cstheme="minorHAnsi"/>
          <w:color w:val="222222"/>
          <w:sz w:val="24"/>
          <w:szCs w:val="24"/>
          <w:shd w:val="clear" w:color="auto" w:fill="FFFFFF"/>
          <w:lang w:val="en-AU"/>
        </w:rPr>
        <w:t xml:space="preserve">: </w:t>
      </w:r>
      <w:hyperlink r:id="rId12" w:history="1">
        <w:r w:rsidR="00F51928" w:rsidRPr="008F001A">
          <w:rPr>
            <w:rStyle w:val="Hyperlink"/>
            <w:rFonts w:cstheme="minorHAnsi"/>
            <w:sz w:val="24"/>
            <w:szCs w:val="24"/>
            <w:shd w:val="clear" w:color="auto" w:fill="FFFFFF"/>
            <w:lang w:val="en-AU"/>
          </w:rPr>
          <w:t>https://doi.org/10.1080/23311975.2021.1875535</w:t>
        </w:r>
      </w:hyperlink>
      <w:r w:rsidRPr="008F001A">
        <w:rPr>
          <w:rFonts w:cstheme="minorHAnsi"/>
          <w:color w:val="222222"/>
          <w:sz w:val="24"/>
          <w:szCs w:val="24"/>
          <w:shd w:val="clear" w:color="auto" w:fill="FFFFFF"/>
          <w:lang w:val="en-AU"/>
        </w:rPr>
        <w:t xml:space="preserve">. </w:t>
      </w:r>
      <w:r w:rsidR="00F51928" w:rsidRPr="008F001A">
        <w:rPr>
          <w:rFonts w:cstheme="minorHAnsi"/>
          <w:color w:val="222222"/>
          <w:sz w:val="24"/>
          <w:szCs w:val="24"/>
          <w:shd w:val="clear" w:color="auto" w:fill="FFFFFF"/>
          <w:lang w:val="en-AU"/>
        </w:rPr>
        <w:t xml:space="preserve">  </w:t>
      </w:r>
    </w:p>
    <w:p w14:paraId="6B04D5C6" w14:textId="42927759"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r w:rsidRPr="008F001A">
        <w:rPr>
          <w:rFonts w:cstheme="minorHAnsi"/>
          <w:color w:val="222222"/>
          <w:sz w:val="24"/>
          <w:szCs w:val="24"/>
          <w:shd w:val="clear" w:color="auto" w:fill="FFFFFF"/>
          <w:lang w:val="en-AU"/>
        </w:rPr>
        <w:t xml:space="preserve">Kwok, L. and Muñiz, A. (2021). Do job seekers’ social media profiles affect hospitality managers’ hiring decisions? A qualitative inquiry. </w:t>
      </w:r>
      <w:r w:rsidRPr="008F001A">
        <w:rPr>
          <w:rFonts w:cstheme="minorHAnsi"/>
          <w:i/>
          <w:iCs/>
          <w:color w:val="222222"/>
          <w:sz w:val="24"/>
          <w:szCs w:val="24"/>
          <w:shd w:val="clear" w:color="auto" w:fill="FFFFFF"/>
          <w:lang w:val="en-AU"/>
        </w:rPr>
        <w:t>Journal of Hospitality and Tourism Management</w:t>
      </w:r>
      <w:r w:rsidRPr="008F001A">
        <w:rPr>
          <w:rFonts w:cstheme="minorHAnsi"/>
          <w:color w:val="222222"/>
          <w:sz w:val="24"/>
          <w:szCs w:val="24"/>
          <w:shd w:val="clear" w:color="auto" w:fill="FFFFFF"/>
          <w:lang w:val="en-AU"/>
        </w:rPr>
        <w:t xml:space="preserve">, 46, pp.153–159. </w:t>
      </w:r>
      <w:proofErr w:type="spellStart"/>
      <w:r w:rsidR="00F51928" w:rsidRPr="008F001A">
        <w:rPr>
          <w:rFonts w:cstheme="minorHAnsi"/>
          <w:color w:val="222222"/>
          <w:sz w:val="24"/>
          <w:szCs w:val="24"/>
          <w:shd w:val="clear" w:color="auto" w:fill="FFFFFF"/>
          <w:lang w:val="en-AU"/>
        </w:rPr>
        <w:t>doi</w:t>
      </w:r>
      <w:proofErr w:type="spellEnd"/>
      <w:r w:rsidR="00F51928" w:rsidRPr="008F001A">
        <w:rPr>
          <w:rFonts w:cstheme="minorHAnsi"/>
          <w:color w:val="222222"/>
          <w:sz w:val="24"/>
          <w:szCs w:val="24"/>
          <w:shd w:val="clear" w:color="auto" w:fill="FFFFFF"/>
          <w:lang w:val="en-AU"/>
        </w:rPr>
        <w:t xml:space="preserve">: </w:t>
      </w:r>
      <w:hyperlink r:id="rId13" w:history="1">
        <w:r w:rsidR="00F51928" w:rsidRPr="008F001A">
          <w:rPr>
            <w:rStyle w:val="Hyperlink"/>
            <w:rFonts w:cstheme="minorHAnsi"/>
            <w:sz w:val="24"/>
            <w:szCs w:val="24"/>
            <w:shd w:val="clear" w:color="auto" w:fill="FFFFFF"/>
            <w:lang w:val="en-AU"/>
          </w:rPr>
          <w:t>https://doi.org/10.1016/j.jhtm.2020.12.005</w:t>
        </w:r>
      </w:hyperlink>
      <w:r w:rsidRPr="008F001A">
        <w:rPr>
          <w:rFonts w:cstheme="minorHAnsi"/>
          <w:color w:val="222222"/>
          <w:sz w:val="24"/>
          <w:szCs w:val="24"/>
          <w:shd w:val="clear" w:color="auto" w:fill="FFFFFF"/>
          <w:lang w:val="en-AU"/>
        </w:rPr>
        <w:t>.</w:t>
      </w:r>
      <w:r w:rsidR="00F51928" w:rsidRPr="008F001A">
        <w:rPr>
          <w:rFonts w:cstheme="minorHAnsi"/>
          <w:color w:val="222222"/>
          <w:sz w:val="24"/>
          <w:szCs w:val="24"/>
          <w:shd w:val="clear" w:color="auto" w:fill="FFFFFF"/>
          <w:lang w:val="en-AU"/>
        </w:rPr>
        <w:t xml:space="preserve"> </w:t>
      </w:r>
      <w:r w:rsidRPr="008F001A">
        <w:rPr>
          <w:rFonts w:cstheme="minorHAnsi"/>
          <w:color w:val="222222"/>
          <w:sz w:val="24"/>
          <w:szCs w:val="24"/>
          <w:shd w:val="clear" w:color="auto" w:fill="FFFFFF"/>
          <w:lang w:val="en-AU"/>
        </w:rPr>
        <w:t xml:space="preserve"> </w:t>
      </w:r>
    </w:p>
    <w:p w14:paraId="338A09D6" w14:textId="0A7F161C"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r w:rsidRPr="008F001A">
        <w:rPr>
          <w:rFonts w:cstheme="minorHAnsi"/>
          <w:color w:val="222222"/>
          <w:sz w:val="24"/>
          <w:szCs w:val="24"/>
          <w:shd w:val="clear" w:color="auto" w:fill="FFFFFF"/>
          <w:lang w:val="en-AU"/>
        </w:rPr>
        <w:t xml:space="preserve">Laing, I.F. (2021). THE IMPACT OF TRAINING AND DEVELOPMENT ON WORKER PERFORMANCE AND PRODUCTIVITY IN PUBLIC SECTOR ORGANIZATIONS: A CASE STUDY OF GHANA PORTS AND HARBOURS AUTHORITY. </w:t>
      </w:r>
      <w:r w:rsidRPr="008F001A">
        <w:rPr>
          <w:rFonts w:cstheme="minorHAnsi"/>
          <w:i/>
          <w:iCs/>
          <w:color w:val="222222"/>
          <w:sz w:val="24"/>
          <w:szCs w:val="24"/>
          <w:shd w:val="clear" w:color="auto" w:fill="FFFFFF"/>
          <w:lang w:val="en-AU"/>
        </w:rPr>
        <w:t>International Research Journal of Business and Strategic Management</w:t>
      </w:r>
      <w:r w:rsidRPr="008F001A">
        <w:rPr>
          <w:rFonts w:cstheme="minorHAnsi"/>
          <w:color w:val="222222"/>
          <w:sz w:val="24"/>
          <w:szCs w:val="24"/>
          <w:shd w:val="clear" w:color="auto" w:fill="FFFFFF"/>
          <w:lang w:val="en-AU"/>
        </w:rPr>
        <w:t xml:space="preserve">, [online] 2(2). Available at: </w:t>
      </w:r>
      <w:hyperlink r:id="rId14" w:history="1">
        <w:r w:rsidRPr="008F001A">
          <w:rPr>
            <w:rStyle w:val="Hyperlink"/>
            <w:rFonts w:cstheme="minorHAnsi"/>
            <w:sz w:val="24"/>
            <w:szCs w:val="24"/>
            <w:shd w:val="clear" w:color="auto" w:fill="FFFFFF"/>
            <w:lang w:val="en-AU"/>
          </w:rPr>
          <w:t>https://irjp.org/index.php/irjbsm/article/view/52</w:t>
        </w:r>
      </w:hyperlink>
      <w:r w:rsidRPr="008F001A">
        <w:rPr>
          <w:rFonts w:cstheme="minorHAnsi"/>
          <w:color w:val="222222"/>
          <w:sz w:val="24"/>
          <w:szCs w:val="24"/>
          <w:shd w:val="clear" w:color="auto" w:fill="FFFFFF"/>
          <w:lang w:val="en-AU"/>
        </w:rPr>
        <w:t xml:space="preserve">. </w:t>
      </w:r>
    </w:p>
    <w:p w14:paraId="51A828CA" w14:textId="10EA6ABC"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r w:rsidRPr="008F001A">
        <w:rPr>
          <w:rFonts w:cstheme="minorHAnsi"/>
          <w:color w:val="222222"/>
          <w:sz w:val="24"/>
          <w:szCs w:val="24"/>
          <w:shd w:val="clear" w:color="auto" w:fill="FFFFFF"/>
          <w:lang w:val="en-AU"/>
        </w:rPr>
        <w:t xml:space="preserve">Lee, K.-S., Kim, Y.-S. and Shin, H.-C. (2022). The Effect of Personal Environment Suitability and Work Environment of Luxury Hotels on Psychological Capital and Innovation </w:t>
      </w:r>
      <w:proofErr w:type="spellStart"/>
      <w:r w:rsidRPr="008F001A">
        <w:rPr>
          <w:rFonts w:cstheme="minorHAnsi"/>
          <w:color w:val="222222"/>
          <w:sz w:val="24"/>
          <w:szCs w:val="24"/>
          <w:shd w:val="clear" w:color="auto" w:fill="FFFFFF"/>
          <w:lang w:val="en-AU"/>
        </w:rPr>
        <w:t>Behavior</w:t>
      </w:r>
      <w:proofErr w:type="spellEnd"/>
      <w:r w:rsidRPr="008F001A">
        <w:rPr>
          <w:rFonts w:cstheme="minorHAnsi"/>
          <w:color w:val="222222"/>
          <w:sz w:val="24"/>
          <w:szCs w:val="24"/>
          <w:shd w:val="clear" w:color="auto" w:fill="FFFFFF"/>
          <w:lang w:val="en-AU"/>
        </w:rPr>
        <w:t xml:space="preserve">. </w:t>
      </w:r>
      <w:r w:rsidRPr="008F001A">
        <w:rPr>
          <w:rFonts w:cstheme="minorHAnsi"/>
          <w:i/>
          <w:iCs/>
          <w:color w:val="222222"/>
          <w:sz w:val="24"/>
          <w:szCs w:val="24"/>
          <w:shd w:val="clear" w:color="auto" w:fill="FFFFFF"/>
          <w:lang w:val="en-AU"/>
        </w:rPr>
        <w:t>Sustainability</w:t>
      </w:r>
      <w:r w:rsidRPr="008F001A">
        <w:rPr>
          <w:rFonts w:cstheme="minorHAnsi"/>
          <w:color w:val="222222"/>
          <w:sz w:val="24"/>
          <w:szCs w:val="24"/>
          <w:shd w:val="clear" w:color="auto" w:fill="FFFFFF"/>
          <w:lang w:val="en-AU"/>
        </w:rPr>
        <w:t xml:space="preserve">, 14(12), p.7074. </w:t>
      </w:r>
      <w:proofErr w:type="spellStart"/>
      <w:r w:rsidR="00F51928" w:rsidRPr="008F001A">
        <w:rPr>
          <w:rFonts w:cstheme="minorHAnsi"/>
          <w:color w:val="222222"/>
          <w:sz w:val="24"/>
          <w:szCs w:val="24"/>
          <w:shd w:val="clear" w:color="auto" w:fill="FFFFFF"/>
          <w:lang w:val="en-AU"/>
        </w:rPr>
        <w:t>doi</w:t>
      </w:r>
      <w:proofErr w:type="spellEnd"/>
      <w:r w:rsidR="00F51928" w:rsidRPr="008F001A">
        <w:rPr>
          <w:rFonts w:cstheme="minorHAnsi"/>
          <w:color w:val="222222"/>
          <w:sz w:val="24"/>
          <w:szCs w:val="24"/>
          <w:shd w:val="clear" w:color="auto" w:fill="FFFFFF"/>
          <w:lang w:val="en-AU"/>
        </w:rPr>
        <w:t xml:space="preserve">: </w:t>
      </w:r>
      <w:hyperlink r:id="rId15" w:history="1">
        <w:r w:rsidR="00F51928" w:rsidRPr="008F001A">
          <w:rPr>
            <w:rStyle w:val="Hyperlink"/>
            <w:rFonts w:cstheme="minorHAnsi"/>
            <w:sz w:val="24"/>
            <w:szCs w:val="24"/>
            <w:shd w:val="clear" w:color="auto" w:fill="FFFFFF"/>
            <w:lang w:val="en-AU"/>
          </w:rPr>
          <w:t>https://doi.org/10.3390/su14127074</w:t>
        </w:r>
      </w:hyperlink>
      <w:r w:rsidRPr="008F001A">
        <w:rPr>
          <w:rFonts w:cstheme="minorHAnsi"/>
          <w:color w:val="222222"/>
          <w:sz w:val="24"/>
          <w:szCs w:val="24"/>
          <w:shd w:val="clear" w:color="auto" w:fill="FFFFFF"/>
          <w:lang w:val="en-AU"/>
        </w:rPr>
        <w:t>.</w:t>
      </w:r>
      <w:r w:rsidR="00F51928" w:rsidRPr="008F001A">
        <w:rPr>
          <w:rFonts w:cstheme="minorHAnsi"/>
          <w:color w:val="222222"/>
          <w:sz w:val="24"/>
          <w:szCs w:val="24"/>
          <w:shd w:val="clear" w:color="auto" w:fill="FFFFFF"/>
          <w:lang w:val="en-AU"/>
        </w:rPr>
        <w:t xml:space="preserve"> </w:t>
      </w:r>
      <w:r w:rsidRPr="008F001A">
        <w:rPr>
          <w:rFonts w:cstheme="minorHAnsi"/>
          <w:color w:val="222222"/>
          <w:sz w:val="24"/>
          <w:szCs w:val="24"/>
          <w:shd w:val="clear" w:color="auto" w:fill="FFFFFF"/>
          <w:lang w:val="en-AU"/>
        </w:rPr>
        <w:t xml:space="preserve"> </w:t>
      </w:r>
    </w:p>
    <w:p w14:paraId="3B31A340" w14:textId="55260F9F"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proofErr w:type="spellStart"/>
      <w:r w:rsidRPr="008F001A">
        <w:rPr>
          <w:rFonts w:cstheme="minorHAnsi"/>
          <w:color w:val="222222"/>
          <w:sz w:val="24"/>
          <w:szCs w:val="24"/>
          <w:shd w:val="clear" w:color="auto" w:fill="FFFFFF"/>
          <w:lang w:val="en-AU"/>
        </w:rPr>
        <w:lastRenderedPageBreak/>
        <w:t>Mihardjo</w:t>
      </w:r>
      <w:proofErr w:type="spellEnd"/>
      <w:r w:rsidRPr="008F001A">
        <w:rPr>
          <w:rFonts w:cstheme="minorHAnsi"/>
          <w:color w:val="222222"/>
          <w:sz w:val="24"/>
          <w:szCs w:val="24"/>
          <w:shd w:val="clear" w:color="auto" w:fill="FFFFFF"/>
          <w:lang w:val="en-AU"/>
        </w:rPr>
        <w:t xml:space="preserve">, L.W.W., </w:t>
      </w:r>
      <w:proofErr w:type="spellStart"/>
      <w:r w:rsidRPr="008F001A">
        <w:rPr>
          <w:rFonts w:cstheme="minorHAnsi"/>
          <w:color w:val="222222"/>
          <w:sz w:val="24"/>
          <w:szCs w:val="24"/>
          <w:shd w:val="clear" w:color="auto" w:fill="FFFFFF"/>
          <w:lang w:val="en-AU"/>
        </w:rPr>
        <w:t>Jermsittiparsert</w:t>
      </w:r>
      <w:proofErr w:type="spellEnd"/>
      <w:r w:rsidRPr="008F001A">
        <w:rPr>
          <w:rFonts w:cstheme="minorHAnsi"/>
          <w:color w:val="222222"/>
          <w:sz w:val="24"/>
          <w:szCs w:val="24"/>
          <w:shd w:val="clear" w:color="auto" w:fill="FFFFFF"/>
          <w:lang w:val="en-AU"/>
        </w:rPr>
        <w:t xml:space="preserve">, K., Ahmed, U., </w:t>
      </w:r>
      <w:proofErr w:type="spellStart"/>
      <w:r w:rsidRPr="008F001A">
        <w:rPr>
          <w:rFonts w:cstheme="minorHAnsi"/>
          <w:color w:val="222222"/>
          <w:sz w:val="24"/>
          <w:szCs w:val="24"/>
          <w:shd w:val="clear" w:color="auto" w:fill="FFFFFF"/>
          <w:lang w:val="en-AU"/>
        </w:rPr>
        <w:t>Chankoson</w:t>
      </w:r>
      <w:proofErr w:type="spellEnd"/>
      <w:r w:rsidRPr="008F001A">
        <w:rPr>
          <w:rFonts w:cstheme="minorHAnsi"/>
          <w:color w:val="222222"/>
          <w:sz w:val="24"/>
          <w:szCs w:val="24"/>
          <w:shd w:val="clear" w:color="auto" w:fill="FFFFFF"/>
          <w:lang w:val="en-AU"/>
        </w:rPr>
        <w:t xml:space="preserve">, T. and Iqbal Hussain, H. (2020). Impact of key HR practices (human capital, training and rewards) on service recovery performance with mediating role of employee commitment of the Takaful industry of the Southeast Asian region. </w:t>
      </w:r>
      <w:r w:rsidRPr="008F001A">
        <w:rPr>
          <w:rFonts w:cstheme="minorHAnsi"/>
          <w:i/>
          <w:iCs/>
          <w:color w:val="222222"/>
          <w:sz w:val="24"/>
          <w:szCs w:val="24"/>
          <w:shd w:val="clear" w:color="auto" w:fill="FFFFFF"/>
          <w:lang w:val="en-AU"/>
        </w:rPr>
        <w:t>Education + Training</w:t>
      </w:r>
      <w:r w:rsidRPr="008F001A">
        <w:rPr>
          <w:rFonts w:cstheme="minorHAnsi"/>
          <w:color w:val="222222"/>
          <w:sz w:val="24"/>
          <w:szCs w:val="24"/>
          <w:shd w:val="clear" w:color="auto" w:fill="FFFFFF"/>
          <w:lang w:val="en-AU"/>
        </w:rPr>
        <w:t xml:space="preserve">, ahead-of-print(ahead-of-print). </w:t>
      </w:r>
      <w:proofErr w:type="spellStart"/>
      <w:r w:rsidR="00F51928" w:rsidRPr="008F001A">
        <w:rPr>
          <w:rFonts w:cstheme="minorHAnsi"/>
          <w:color w:val="222222"/>
          <w:sz w:val="24"/>
          <w:szCs w:val="24"/>
          <w:shd w:val="clear" w:color="auto" w:fill="FFFFFF"/>
          <w:lang w:val="en-AU"/>
        </w:rPr>
        <w:t>doi</w:t>
      </w:r>
      <w:proofErr w:type="spellEnd"/>
      <w:r w:rsidR="00F51928" w:rsidRPr="008F001A">
        <w:rPr>
          <w:rFonts w:cstheme="minorHAnsi"/>
          <w:color w:val="222222"/>
          <w:sz w:val="24"/>
          <w:szCs w:val="24"/>
          <w:shd w:val="clear" w:color="auto" w:fill="FFFFFF"/>
          <w:lang w:val="en-AU"/>
        </w:rPr>
        <w:t xml:space="preserve">: </w:t>
      </w:r>
      <w:hyperlink r:id="rId16" w:history="1">
        <w:r w:rsidR="00444C2A" w:rsidRPr="008F001A">
          <w:rPr>
            <w:rStyle w:val="Hyperlink"/>
            <w:rFonts w:cstheme="minorHAnsi"/>
            <w:sz w:val="24"/>
            <w:szCs w:val="24"/>
            <w:shd w:val="clear" w:color="auto" w:fill="FFFFFF"/>
            <w:lang w:val="en-AU"/>
          </w:rPr>
          <w:t>https://doi.org/10.1108/et-08-2019-0188</w:t>
        </w:r>
      </w:hyperlink>
      <w:r w:rsidRPr="008F001A">
        <w:rPr>
          <w:rFonts w:cstheme="minorHAnsi"/>
          <w:color w:val="222222"/>
          <w:sz w:val="24"/>
          <w:szCs w:val="24"/>
          <w:shd w:val="clear" w:color="auto" w:fill="FFFFFF"/>
          <w:lang w:val="en-AU"/>
        </w:rPr>
        <w:t>.</w:t>
      </w:r>
      <w:r w:rsidR="00444C2A" w:rsidRPr="008F001A">
        <w:rPr>
          <w:rFonts w:cstheme="minorHAnsi"/>
          <w:color w:val="222222"/>
          <w:sz w:val="24"/>
          <w:szCs w:val="24"/>
          <w:shd w:val="clear" w:color="auto" w:fill="FFFFFF"/>
          <w:lang w:val="en-AU"/>
        </w:rPr>
        <w:t xml:space="preserve"> </w:t>
      </w:r>
      <w:r w:rsidRPr="008F001A">
        <w:rPr>
          <w:rFonts w:cstheme="minorHAnsi"/>
          <w:color w:val="222222"/>
          <w:sz w:val="24"/>
          <w:szCs w:val="24"/>
          <w:shd w:val="clear" w:color="auto" w:fill="FFFFFF"/>
          <w:lang w:val="en-AU"/>
        </w:rPr>
        <w:t xml:space="preserve"> </w:t>
      </w:r>
    </w:p>
    <w:p w14:paraId="7A50AE3B" w14:textId="632E967E"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r w:rsidRPr="008F001A">
        <w:rPr>
          <w:rFonts w:cstheme="minorHAnsi"/>
          <w:color w:val="222222"/>
          <w:sz w:val="24"/>
          <w:szCs w:val="24"/>
          <w:shd w:val="clear" w:color="auto" w:fill="FFFFFF"/>
          <w:lang w:val="en-AU"/>
        </w:rPr>
        <w:t xml:space="preserve">Nguyen, Y. (2020). </w:t>
      </w:r>
      <w:r w:rsidRPr="008F001A">
        <w:rPr>
          <w:rFonts w:cstheme="minorHAnsi"/>
          <w:i/>
          <w:iCs/>
          <w:color w:val="222222"/>
          <w:sz w:val="24"/>
          <w:szCs w:val="24"/>
          <w:shd w:val="clear" w:color="auto" w:fill="FFFFFF"/>
          <w:lang w:val="en-AU"/>
        </w:rPr>
        <w:t>Talent Management in Hospitality Operations: Case Company X</w:t>
      </w:r>
      <w:r w:rsidRPr="008F001A">
        <w:rPr>
          <w:rFonts w:cstheme="minorHAnsi"/>
          <w:color w:val="222222"/>
          <w:sz w:val="24"/>
          <w:szCs w:val="24"/>
          <w:shd w:val="clear" w:color="auto" w:fill="FFFFFF"/>
          <w:lang w:val="en-AU"/>
        </w:rPr>
        <w:t xml:space="preserve">. [online] www.theseus.fi. Available at: </w:t>
      </w:r>
      <w:hyperlink r:id="rId17" w:history="1">
        <w:r w:rsidRPr="008F001A">
          <w:rPr>
            <w:rStyle w:val="Hyperlink"/>
            <w:rFonts w:cstheme="minorHAnsi"/>
            <w:sz w:val="24"/>
            <w:szCs w:val="24"/>
            <w:shd w:val="clear" w:color="auto" w:fill="FFFFFF"/>
            <w:lang w:val="en-AU"/>
          </w:rPr>
          <w:t>https://www.theseus.fi/handle/10024/334382</w:t>
        </w:r>
      </w:hyperlink>
      <w:r w:rsidRPr="008F001A">
        <w:rPr>
          <w:rFonts w:cstheme="minorHAnsi"/>
          <w:color w:val="222222"/>
          <w:sz w:val="24"/>
          <w:szCs w:val="24"/>
          <w:shd w:val="clear" w:color="auto" w:fill="FFFFFF"/>
          <w:lang w:val="en-AU"/>
        </w:rPr>
        <w:t xml:space="preserve">. </w:t>
      </w:r>
    </w:p>
    <w:p w14:paraId="0439016D" w14:textId="31B00170"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proofErr w:type="spellStart"/>
      <w:r w:rsidRPr="008F001A">
        <w:rPr>
          <w:rFonts w:cstheme="minorHAnsi"/>
          <w:color w:val="222222"/>
          <w:sz w:val="24"/>
          <w:szCs w:val="24"/>
          <w:shd w:val="clear" w:color="auto" w:fill="FFFFFF"/>
          <w:lang w:val="en-AU"/>
        </w:rPr>
        <w:t>Østenseth</w:t>
      </w:r>
      <w:proofErr w:type="spellEnd"/>
      <w:r w:rsidRPr="008F001A">
        <w:rPr>
          <w:rFonts w:cstheme="minorHAnsi"/>
          <w:color w:val="222222"/>
          <w:sz w:val="24"/>
          <w:szCs w:val="24"/>
          <w:shd w:val="clear" w:color="auto" w:fill="FFFFFF"/>
          <w:lang w:val="en-AU"/>
        </w:rPr>
        <w:t xml:space="preserve">, K. and Grastveit, S. (2023). </w:t>
      </w:r>
      <w:r w:rsidRPr="008F001A">
        <w:rPr>
          <w:rFonts w:cstheme="minorHAnsi"/>
          <w:i/>
          <w:iCs/>
          <w:color w:val="222222"/>
          <w:sz w:val="24"/>
          <w:szCs w:val="24"/>
          <w:shd w:val="clear" w:color="auto" w:fill="FFFFFF"/>
          <w:lang w:val="en-AU"/>
        </w:rPr>
        <w:t>Onboarding of managers - Which aspects of onboarding contributes to managers becoming operational faster?</w:t>
      </w:r>
      <w:r w:rsidRPr="008F001A">
        <w:rPr>
          <w:rFonts w:cstheme="minorHAnsi"/>
          <w:color w:val="222222"/>
          <w:sz w:val="24"/>
          <w:szCs w:val="24"/>
          <w:shd w:val="clear" w:color="auto" w:fill="FFFFFF"/>
          <w:lang w:val="en-AU"/>
        </w:rPr>
        <w:t xml:space="preserve"> [online] oda.oslomet.no. Available at: </w:t>
      </w:r>
      <w:hyperlink r:id="rId18" w:history="1">
        <w:r w:rsidRPr="008F001A">
          <w:rPr>
            <w:rStyle w:val="Hyperlink"/>
            <w:rFonts w:cstheme="minorHAnsi"/>
            <w:sz w:val="24"/>
            <w:szCs w:val="24"/>
            <w:shd w:val="clear" w:color="auto" w:fill="FFFFFF"/>
            <w:lang w:val="en-AU"/>
          </w:rPr>
          <w:t>https://oda.oslomet.no/oda-xmlui/handle/11250/3107147</w:t>
        </w:r>
      </w:hyperlink>
      <w:r w:rsidRPr="008F001A">
        <w:rPr>
          <w:rFonts w:cstheme="minorHAnsi"/>
          <w:color w:val="222222"/>
          <w:sz w:val="24"/>
          <w:szCs w:val="24"/>
          <w:shd w:val="clear" w:color="auto" w:fill="FFFFFF"/>
          <w:lang w:val="en-AU"/>
        </w:rPr>
        <w:t xml:space="preserve">. </w:t>
      </w:r>
    </w:p>
    <w:p w14:paraId="19F86CF8" w14:textId="4C3B2B42" w:rsidR="00AA64BC" w:rsidRPr="008F001A" w:rsidRDefault="00AA64BC" w:rsidP="008D7969">
      <w:pPr>
        <w:spacing w:line="360" w:lineRule="auto"/>
        <w:ind w:left="720" w:hanging="720"/>
        <w:jc w:val="both"/>
        <w:rPr>
          <w:rFonts w:cstheme="minorHAnsi"/>
          <w:color w:val="222222"/>
          <w:sz w:val="24"/>
          <w:szCs w:val="24"/>
          <w:shd w:val="clear" w:color="auto" w:fill="FFFFFF"/>
          <w:lang w:val="en-AU"/>
        </w:rPr>
      </w:pPr>
      <w:r w:rsidRPr="008F001A">
        <w:rPr>
          <w:rFonts w:cstheme="minorHAnsi"/>
          <w:color w:val="222222"/>
          <w:sz w:val="24"/>
          <w:szCs w:val="24"/>
          <w:shd w:val="clear" w:color="auto" w:fill="FFFFFF"/>
          <w:lang w:val="en-AU"/>
        </w:rPr>
        <w:t xml:space="preserve">Rawashdeh, A.M. and Tamimi, S.A. (2019). The impact of employee perceptions of training on organizational commitment and turnover intention. </w:t>
      </w:r>
      <w:r w:rsidRPr="008F001A">
        <w:rPr>
          <w:rFonts w:cstheme="minorHAnsi"/>
          <w:i/>
          <w:iCs/>
          <w:color w:val="222222"/>
          <w:sz w:val="24"/>
          <w:szCs w:val="24"/>
          <w:shd w:val="clear" w:color="auto" w:fill="FFFFFF"/>
          <w:lang w:val="en-AU"/>
        </w:rPr>
        <w:t>European Journal of Training and Development</w:t>
      </w:r>
      <w:r w:rsidRPr="008F001A">
        <w:rPr>
          <w:rFonts w:cstheme="minorHAnsi"/>
          <w:color w:val="222222"/>
          <w:sz w:val="24"/>
          <w:szCs w:val="24"/>
          <w:shd w:val="clear" w:color="auto" w:fill="FFFFFF"/>
          <w:lang w:val="en-AU"/>
        </w:rPr>
        <w:t xml:space="preserve">, ahead-of-print(ahead-of-print). </w:t>
      </w:r>
      <w:proofErr w:type="spellStart"/>
      <w:r w:rsidR="00F51928" w:rsidRPr="008F001A">
        <w:rPr>
          <w:rFonts w:cstheme="minorHAnsi"/>
          <w:color w:val="222222"/>
          <w:sz w:val="24"/>
          <w:szCs w:val="24"/>
          <w:shd w:val="clear" w:color="auto" w:fill="FFFFFF"/>
          <w:lang w:val="en-AU"/>
        </w:rPr>
        <w:t>doi</w:t>
      </w:r>
      <w:proofErr w:type="spellEnd"/>
      <w:r w:rsidR="00F51928" w:rsidRPr="008F001A">
        <w:rPr>
          <w:rFonts w:cstheme="minorHAnsi"/>
          <w:color w:val="222222"/>
          <w:sz w:val="24"/>
          <w:szCs w:val="24"/>
          <w:shd w:val="clear" w:color="auto" w:fill="FFFFFF"/>
          <w:lang w:val="en-AU"/>
        </w:rPr>
        <w:t xml:space="preserve">: </w:t>
      </w:r>
      <w:hyperlink r:id="rId19" w:history="1">
        <w:r w:rsidR="00444C2A" w:rsidRPr="008F001A">
          <w:rPr>
            <w:rStyle w:val="Hyperlink"/>
            <w:rFonts w:cstheme="minorHAnsi"/>
            <w:sz w:val="24"/>
            <w:szCs w:val="24"/>
            <w:shd w:val="clear" w:color="auto" w:fill="FFFFFF"/>
            <w:lang w:val="en-AU"/>
          </w:rPr>
          <w:t>https://doi.org/10.1108/ejtd-07-2019-0112</w:t>
        </w:r>
      </w:hyperlink>
      <w:r w:rsidRPr="008F001A">
        <w:rPr>
          <w:rFonts w:cstheme="minorHAnsi"/>
          <w:color w:val="222222"/>
          <w:sz w:val="24"/>
          <w:szCs w:val="24"/>
          <w:shd w:val="clear" w:color="auto" w:fill="FFFFFF"/>
          <w:lang w:val="en-AU"/>
        </w:rPr>
        <w:t>.</w:t>
      </w:r>
      <w:r w:rsidR="00444C2A" w:rsidRPr="008F001A">
        <w:rPr>
          <w:rFonts w:cstheme="minorHAnsi"/>
          <w:color w:val="222222"/>
          <w:sz w:val="24"/>
          <w:szCs w:val="24"/>
          <w:shd w:val="clear" w:color="auto" w:fill="FFFFFF"/>
          <w:lang w:val="en-AU"/>
        </w:rPr>
        <w:t xml:space="preserve"> </w:t>
      </w:r>
      <w:r w:rsidRPr="008F001A">
        <w:rPr>
          <w:rFonts w:cstheme="minorHAnsi"/>
          <w:color w:val="222222"/>
          <w:sz w:val="24"/>
          <w:szCs w:val="24"/>
          <w:shd w:val="clear" w:color="auto" w:fill="FFFFFF"/>
          <w:lang w:val="en-AU"/>
        </w:rPr>
        <w:t xml:space="preserve">  </w:t>
      </w:r>
    </w:p>
    <w:p w14:paraId="11455388" w14:textId="2549DD0D" w:rsidR="00073CC6" w:rsidRPr="008F001A" w:rsidRDefault="00073CC6" w:rsidP="008D7969">
      <w:pPr>
        <w:spacing w:line="360" w:lineRule="auto"/>
        <w:ind w:left="720" w:hanging="720"/>
        <w:jc w:val="both"/>
        <w:rPr>
          <w:rFonts w:cstheme="minorHAnsi"/>
          <w:color w:val="222222"/>
          <w:sz w:val="24"/>
          <w:szCs w:val="24"/>
          <w:shd w:val="clear" w:color="auto" w:fill="FFFFFF"/>
          <w:lang w:val="en-AU"/>
        </w:rPr>
      </w:pPr>
    </w:p>
    <w:p w14:paraId="392B401C" w14:textId="77777777" w:rsidR="00073CC6" w:rsidRPr="008F001A" w:rsidRDefault="00073CC6" w:rsidP="008D7969">
      <w:pPr>
        <w:spacing w:line="360" w:lineRule="auto"/>
        <w:ind w:left="720" w:hanging="720"/>
        <w:jc w:val="both"/>
        <w:rPr>
          <w:rFonts w:cstheme="minorHAnsi"/>
          <w:color w:val="222222"/>
          <w:sz w:val="24"/>
          <w:szCs w:val="24"/>
          <w:shd w:val="clear" w:color="auto" w:fill="FFFFFF"/>
        </w:rPr>
      </w:pPr>
    </w:p>
    <w:p w14:paraId="2835F18E" w14:textId="77777777" w:rsidR="00FB1C7A" w:rsidRDefault="00FB1C7A" w:rsidP="008D7969">
      <w:pPr>
        <w:spacing w:line="360" w:lineRule="auto"/>
        <w:jc w:val="both"/>
        <w:rPr>
          <w:rFonts w:cstheme="minorHAnsi"/>
          <w:sz w:val="24"/>
          <w:szCs w:val="24"/>
        </w:rPr>
      </w:pPr>
    </w:p>
    <w:p w14:paraId="18E537E4" w14:textId="77777777" w:rsidR="00C36D85" w:rsidRDefault="00C36D85" w:rsidP="008D7969">
      <w:pPr>
        <w:spacing w:line="360" w:lineRule="auto"/>
        <w:jc w:val="both"/>
        <w:rPr>
          <w:rFonts w:cstheme="minorHAnsi"/>
          <w:sz w:val="24"/>
          <w:szCs w:val="24"/>
        </w:rPr>
      </w:pPr>
    </w:p>
    <w:p w14:paraId="41807629" w14:textId="77777777" w:rsidR="00C36D85" w:rsidRDefault="00C36D85" w:rsidP="008D7969">
      <w:pPr>
        <w:spacing w:line="360" w:lineRule="auto"/>
        <w:jc w:val="both"/>
        <w:rPr>
          <w:rFonts w:cstheme="minorHAnsi"/>
          <w:sz w:val="24"/>
          <w:szCs w:val="24"/>
        </w:rPr>
      </w:pPr>
    </w:p>
    <w:p w14:paraId="1008FDA1" w14:textId="77777777" w:rsidR="00C36D85" w:rsidRDefault="00C36D85" w:rsidP="008D7969">
      <w:pPr>
        <w:spacing w:line="360" w:lineRule="auto"/>
        <w:jc w:val="both"/>
        <w:rPr>
          <w:rFonts w:cstheme="minorHAnsi"/>
          <w:sz w:val="24"/>
          <w:szCs w:val="24"/>
        </w:rPr>
      </w:pPr>
    </w:p>
    <w:p w14:paraId="6D938C31" w14:textId="77777777" w:rsidR="00C36D85" w:rsidRDefault="00C36D85" w:rsidP="008D7969">
      <w:pPr>
        <w:spacing w:line="360" w:lineRule="auto"/>
        <w:jc w:val="both"/>
        <w:rPr>
          <w:rFonts w:cstheme="minorHAnsi"/>
          <w:sz w:val="24"/>
          <w:szCs w:val="24"/>
        </w:rPr>
      </w:pPr>
    </w:p>
    <w:p w14:paraId="5E1845C0" w14:textId="77777777" w:rsidR="00C36D85" w:rsidRDefault="00C36D85" w:rsidP="008D7969">
      <w:pPr>
        <w:spacing w:line="360" w:lineRule="auto"/>
        <w:jc w:val="both"/>
        <w:rPr>
          <w:rFonts w:cstheme="minorHAnsi"/>
          <w:sz w:val="24"/>
          <w:szCs w:val="24"/>
        </w:rPr>
      </w:pPr>
    </w:p>
    <w:p w14:paraId="72399038" w14:textId="77777777" w:rsidR="00C36D85" w:rsidRDefault="00C36D85" w:rsidP="008D7969">
      <w:pPr>
        <w:spacing w:line="360" w:lineRule="auto"/>
        <w:jc w:val="both"/>
        <w:rPr>
          <w:rFonts w:cstheme="minorHAnsi"/>
          <w:sz w:val="24"/>
          <w:szCs w:val="24"/>
        </w:rPr>
      </w:pPr>
    </w:p>
    <w:p w14:paraId="38A98593" w14:textId="77777777" w:rsidR="00C36D85" w:rsidRDefault="00C36D85" w:rsidP="008D7969">
      <w:pPr>
        <w:spacing w:line="360" w:lineRule="auto"/>
        <w:jc w:val="both"/>
        <w:rPr>
          <w:rFonts w:cstheme="minorHAnsi"/>
          <w:sz w:val="24"/>
          <w:szCs w:val="24"/>
        </w:rPr>
      </w:pPr>
    </w:p>
    <w:p w14:paraId="0518D330" w14:textId="77777777" w:rsidR="00C36D85" w:rsidRDefault="00C36D85" w:rsidP="008D7969">
      <w:pPr>
        <w:spacing w:line="360" w:lineRule="auto"/>
        <w:jc w:val="both"/>
        <w:rPr>
          <w:rFonts w:cstheme="minorHAnsi"/>
          <w:sz w:val="24"/>
          <w:szCs w:val="24"/>
        </w:rPr>
      </w:pPr>
    </w:p>
    <w:tbl>
      <w:tblPr>
        <w:tblStyle w:val="TableGrid"/>
        <w:tblW w:w="0" w:type="auto"/>
        <w:tblLook w:val="04A0" w:firstRow="1" w:lastRow="0" w:firstColumn="1" w:lastColumn="0" w:noHBand="0" w:noVBand="1"/>
      </w:tblPr>
      <w:tblGrid>
        <w:gridCol w:w="2216"/>
        <w:gridCol w:w="2216"/>
        <w:gridCol w:w="2216"/>
        <w:gridCol w:w="2216"/>
      </w:tblGrid>
      <w:tr w:rsidR="007977F8" w14:paraId="4B2C2319" w14:textId="77777777" w:rsidTr="005940E1">
        <w:trPr>
          <w:trHeight w:val="786"/>
        </w:trPr>
        <w:tc>
          <w:tcPr>
            <w:tcW w:w="2216" w:type="dxa"/>
          </w:tcPr>
          <w:p w14:paraId="231CD9E5" w14:textId="77777777" w:rsidR="007977F8" w:rsidRDefault="007977F8" w:rsidP="005940E1">
            <w:r>
              <w:t>STRENGTHS</w:t>
            </w:r>
          </w:p>
          <w:p w14:paraId="24DFE775" w14:textId="77777777" w:rsidR="007977F8" w:rsidRDefault="007977F8" w:rsidP="005940E1"/>
          <w:p w14:paraId="3CBF2EFF" w14:textId="77777777" w:rsidR="007977F8" w:rsidRDefault="007977F8" w:rsidP="005940E1"/>
        </w:tc>
        <w:tc>
          <w:tcPr>
            <w:tcW w:w="2216" w:type="dxa"/>
          </w:tcPr>
          <w:p w14:paraId="0D7ACF05" w14:textId="77777777" w:rsidR="007977F8" w:rsidRDefault="007977F8" w:rsidP="005940E1">
            <w:r>
              <w:t>WEAKNESSES</w:t>
            </w:r>
          </w:p>
        </w:tc>
        <w:tc>
          <w:tcPr>
            <w:tcW w:w="2216" w:type="dxa"/>
          </w:tcPr>
          <w:p w14:paraId="3B64B940" w14:textId="77777777" w:rsidR="007977F8" w:rsidRDefault="007977F8" w:rsidP="005940E1">
            <w:r>
              <w:t>OPPORTUNITIES</w:t>
            </w:r>
          </w:p>
        </w:tc>
        <w:tc>
          <w:tcPr>
            <w:tcW w:w="2216" w:type="dxa"/>
          </w:tcPr>
          <w:p w14:paraId="22239C33" w14:textId="77777777" w:rsidR="007977F8" w:rsidRDefault="007977F8" w:rsidP="005940E1">
            <w:r>
              <w:t>THREATS</w:t>
            </w:r>
          </w:p>
        </w:tc>
      </w:tr>
      <w:tr w:rsidR="007977F8" w14:paraId="59284288" w14:textId="77777777" w:rsidTr="005940E1">
        <w:trPr>
          <w:trHeight w:val="6234"/>
        </w:trPr>
        <w:tc>
          <w:tcPr>
            <w:tcW w:w="2216" w:type="dxa"/>
          </w:tcPr>
          <w:p w14:paraId="774B565D" w14:textId="77777777" w:rsidR="007977F8" w:rsidRPr="00CE0E8A" w:rsidRDefault="007977F8" w:rsidP="005940E1">
            <w:pPr>
              <w:rPr>
                <w:sz w:val="24"/>
                <w:szCs w:val="24"/>
              </w:rPr>
            </w:pPr>
          </w:p>
          <w:p w14:paraId="203D1749" w14:textId="77777777" w:rsidR="007977F8" w:rsidRDefault="007977F8" w:rsidP="005940E1">
            <w:pPr>
              <w:rPr>
                <w:rFonts w:cstheme="minorHAnsi"/>
                <w:sz w:val="24"/>
                <w:szCs w:val="24"/>
              </w:rPr>
            </w:pPr>
            <w:r w:rsidRPr="00CE0E8A">
              <w:rPr>
                <w:rFonts w:cstheme="minorHAnsi"/>
                <w:sz w:val="24"/>
                <w:szCs w:val="24"/>
              </w:rPr>
              <w:t>Delta by Marriott's management orientation is extensive</w:t>
            </w:r>
            <w:r>
              <w:rPr>
                <w:rFonts w:cstheme="minorHAnsi"/>
                <w:sz w:val="24"/>
                <w:szCs w:val="24"/>
              </w:rPr>
              <w:t>.</w:t>
            </w:r>
          </w:p>
          <w:p w14:paraId="62B31BC4" w14:textId="77777777" w:rsidR="007977F8" w:rsidRDefault="007977F8" w:rsidP="005940E1">
            <w:pPr>
              <w:rPr>
                <w:rFonts w:cstheme="minorHAnsi"/>
                <w:sz w:val="24"/>
                <w:szCs w:val="24"/>
              </w:rPr>
            </w:pPr>
          </w:p>
          <w:p w14:paraId="0C3D1CA7" w14:textId="77777777" w:rsidR="007977F8" w:rsidRDefault="007977F8" w:rsidP="005940E1">
            <w:pPr>
              <w:rPr>
                <w:rFonts w:cstheme="minorHAnsi"/>
                <w:sz w:val="24"/>
                <w:szCs w:val="24"/>
              </w:rPr>
            </w:pPr>
            <w:r w:rsidRPr="0026590C">
              <w:rPr>
                <w:rFonts w:cstheme="minorHAnsi"/>
                <w:sz w:val="24"/>
                <w:szCs w:val="24"/>
              </w:rPr>
              <w:t xml:space="preserve">. A comprehensive onboarding </w:t>
            </w:r>
            <w:proofErr w:type="gramStart"/>
            <w:r w:rsidRPr="0026590C">
              <w:rPr>
                <w:rFonts w:cstheme="minorHAnsi"/>
                <w:sz w:val="24"/>
                <w:szCs w:val="24"/>
              </w:rPr>
              <w:t>approach</w:t>
            </w:r>
            <w:proofErr w:type="gramEnd"/>
            <w:r>
              <w:rPr>
                <w:rFonts w:cstheme="minorHAnsi"/>
                <w:sz w:val="24"/>
                <w:szCs w:val="24"/>
              </w:rPr>
              <w:t>.</w:t>
            </w:r>
          </w:p>
          <w:p w14:paraId="1F80DC1B" w14:textId="77777777" w:rsidR="007977F8" w:rsidRPr="0026590C" w:rsidRDefault="007977F8" w:rsidP="005940E1">
            <w:pPr>
              <w:rPr>
                <w:sz w:val="24"/>
                <w:szCs w:val="24"/>
              </w:rPr>
            </w:pPr>
          </w:p>
          <w:p w14:paraId="2D88BC72" w14:textId="77777777" w:rsidR="007977F8" w:rsidRDefault="007977F8" w:rsidP="005940E1"/>
          <w:p w14:paraId="71B22393" w14:textId="77777777" w:rsidR="007977F8" w:rsidRDefault="007977F8" w:rsidP="005940E1"/>
          <w:p w14:paraId="5A0BA727" w14:textId="77777777" w:rsidR="007977F8" w:rsidRDefault="007977F8" w:rsidP="005940E1"/>
          <w:p w14:paraId="0C185A9D" w14:textId="77777777" w:rsidR="007977F8" w:rsidRDefault="007977F8" w:rsidP="005940E1"/>
          <w:p w14:paraId="1D58EB8A" w14:textId="77777777" w:rsidR="007977F8" w:rsidRDefault="007977F8" w:rsidP="005940E1"/>
          <w:p w14:paraId="7750D0F1" w14:textId="77777777" w:rsidR="007977F8" w:rsidRDefault="007977F8" w:rsidP="005940E1"/>
          <w:p w14:paraId="726C9626" w14:textId="77777777" w:rsidR="007977F8" w:rsidRDefault="007977F8" w:rsidP="005940E1"/>
          <w:p w14:paraId="4AC91F86" w14:textId="77777777" w:rsidR="007977F8" w:rsidRDefault="007977F8" w:rsidP="005940E1"/>
          <w:p w14:paraId="20CB2AED" w14:textId="77777777" w:rsidR="007977F8" w:rsidRDefault="007977F8" w:rsidP="005940E1"/>
          <w:p w14:paraId="2D3A985F" w14:textId="77777777" w:rsidR="007977F8" w:rsidRDefault="007977F8" w:rsidP="005940E1"/>
          <w:p w14:paraId="3BF438EC" w14:textId="77777777" w:rsidR="007977F8" w:rsidRDefault="007977F8" w:rsidP="005940E1"/>
          <w:p w14:paraId="2338895B" w14:textId="77777777" w:rsidR="007977F8" w:rsidRDefault="007977F8" w:rsidP="005940E1"/>
          <w:p w14:paraId="4AFA36CF" w14:textId="77777777" w:rsidR="007977F8" w:rsidRDefault="007977F8" w:rsidP="005940E1"/>
        </w:tc>
        <w:tc>
          <w:tcPr>
            <w:tcW w:w="2216" w:type="dxa"/>
          </w:tcPr>
          <w:p w14:paraId="7C15795D" w14:textId="77777777" w:rsidR="007977F8" w:rsidRDefault="007977F8" w:rsidP="005940E1">
            <w:pPr>
              <w:rPr>
                <w:rFonts w:cstheme="minorHAnsi"/>
                <w:sz w:val="24"/>
                <w:szCs w:val="24"/>
              </w:rPr>
            </w:pPr>
            <w:r>
              <w:rPr>
                <w:rFonts w:cstheme="minorHAnsi"/>
                <w:sz w:val="24"/>
                <w:szCs w:val="24"/>
              </w:rPr>
              <w:t>st</w:t>
            </w:r>
            <w:r w:rsidRPr="008D727C">
              <w:rPr>
                <w:rFonts w:cstheme="minorHAnsi"/>
                <w:sz w:val="24"/>
                <w:szCs w:val="24"/>
              </w:rPr>
              <w:t>ruggles to teach new managers about its culture.</w:t>
            </w:r>
          </w:p>
          <w:p w14:paraId="5EDDE0A4" w14:textId="77777777" w:rsidR="007977F8" w:rsidRPr="008D727C" w:rsidRDefault="007977F8" w:rsidP="005940E1">
            <w:pPr>
              <w:rPr>
                <w:rFonts w:cstheme="minorHAnsi"/>
                <w:sz w:val="24"/>
                <w:szCs w:val="24"/>
              </w:rPr>
            </w:pPr>
          </w:p>
          <w:p w14:paraId="00FFD729" w14:textId="77777777" w:rsidR="007977F8" w:rsidRDefault="007977F8" w:rsidP="005940E1">
            <w:r w:rsidRPr="008D727C">
              <w:rPr>
                <w:rFonts w:cstheme="minorHAnsi"/>
                <w:sz w:val="24"/>
                <w:szCs w:val="24"/>
              </w:rPr>
              <w:t>Management may struggle to understand these intricacies, which may affect their performance.</w:t>
            </w:r>
          </w:p>
        </w:tc>
        <w:tc>
          <w:tcPr>
            <w:tcW w:w="2216" w:type="dxa"/>
          </w:tcPr>
          <w:p w14:paraId="71EE02BA" w14:textId="77777777" w:rsidR="007977F8" w:rsidRDefault="007977F8" w:rsidP="005940E1">
            <w:pPr>
              <w:rPr>
                <w:rFonts w:cstheme="minorHAnsi"/>
                <w:sz w:val="24"/>
                <w:szCs w:val="24"/>
              </w:rPr>
            </w:pPr>
            <w:r w:rsidRPr="008F001A">
              <w:rPr>
                <w:rFonts w:cstheme="minorHAnsi"/>
                <w:sz w:val="24"/>
                <w:szCs w:val="24"/>
              </w:rPr>
              <w:t xml:space="preserve">is willing to </w:t>
            </w:r>
            <w:r>
              <w:rPr>
                <w:rFonts w:cstheme="minorHAnsi"/>
                <w:sz w:val="24"/>
                <w:szCs w:val="24"/>
              </w:rPr>
              <w:t>work</w:t>
            </w:r>
            <w:r w:rsidRPr="008F001A">
              <w:rPr>
                <w:rFonts w:cstheme="minorHAnsi"/>
                <w:sz w:val="24"/>
                <w:szCs w:val="24"/>
              </w:rPr>
              <w:t xml:space="preserve"> with other companies or specialists to improve its training and development initiatives</w:t>
            </w:r>
            <w:r>
              <w:rPr>
                <w:rFonts w:cstheme="minorHAnsi"/>
                <w:sz w:val="24"/>
                <w:szCs w:val="24"/>
              </w:rPr>
              <w:t>.</w:t>
            </w:r>
          </w:p>
          <w:p w14:paraId="52EB9AAC" w14:textId="77777777" w:rsidR="007977F8" w:rsidRDefault="007977F8" w:rsidP="005940E1">
            <w:pPr>
              <w:rPr>
                <w:rFonts w:cstheme="minorHAnsi"/>
                <w:sz w:val="24"/>
                <w:szCs w:val="24"/>
              </w:rPr>
            </w:pPr>
          </w:p>
          <w:p w14:paraId="33999CAA" w14:textId="77777777" w:rsidR="007977F8" w:rsidRDefault="007977F8" w:rsidP="005940E1">
            <w:r w:rsidRPr="008F001A">
              <w:rPr>
                <w:rFonts w:cstheme="minorHAnsi"/>
                <w:sz w:val="24"/>
                <w:szCs w:val="24"/>
              </w:rPr>
              <w:t>training courses using its business partners' knowledge</w:t>
            </w:r>
            <w:r>
              <w:rPr>
                <w:rFonts w:cstheme="minorHAnsi"/>
                <w:sz w:val="24"/>
                <w:szCs w:val="24"/>
              </w:rPr>
              <w:t>.</w:t>
            </w:r>
          </w:p>
        </w:tc>
        <w:tc>
          <w:tcPr>
            <w:tcW w:w="2216" w:type="dxa"/>
          </w:tcPr>
          <w:p w14:paraId="271BF9FB" w14:textId="77777777" w:rsidR="007977F8" w:rsidRPr="008066C7" w:rsidRDefault="007977F8" w:rsidP="005940E1">
            <w:pPr>
              <w:rPr>
                <w:rFonts w:cstheme="minorHAnsi"/>
                <w:sz w:val="24"/>
                <w:szCs w:val="24"/>
              </w:rPr>
            </w:pPr>
            <w:r w:rsidRPr="008066C7">
              <w:rPr>
                <w:rFonts w:cstheme="minorHAnsi"/>
                <w:sz w:val="24"/>
                <w:szCs w:val="24"/>
              </w:rPr>
              <w:t>recruit and retain top staff due to significant hospitality turnover.</w:t>
            </w:r>
          </w:p>
          <w:p w14:paraId="7751CBF3" w14:textId="77777777" w:rsidR="007977F8" w:rsidRPr="008066C7" w:rsidRDefault="007977F8" w:rsidP="005940E1">
            <w:pPr>
              <w:rPr>
                <w:rFonts w:cstheme="minorHAnsi"/>
                <w:sz w:val="24"/>
                <w:szCs w:val="24"/>
              </w:rPr>
            </w:pPr>
          </w:p>
          <w:p w14:paraId="180A2B35" w14:textId="77777777" w:rsidR="007977F8" w:rsidRPr="008066C7" w:rsidRDefault="007977F8" w:rsidP="005940E1">
            <w:pPr>
              <w:rPr>
                <w:sz w:val="24"/>
                <w:szCs w:val="24"/>
              </w:rPr>
            </w:pPr>
            <w:r w:rsidRPr="008066C7">
              <w:rPr>
                <w:rFonts w:cstheme="minorHAnsi"/>
                <w:sz w:val="24"/>
                <w:szCs w:val="24"/>
              </w:rPr>
              <w:t>competition and requirement for trained personnel cause employer.</w:t>
            </w:r>
          </w:p>
        </w:tc>
      </w:tr>
    </w:tbl>
    <w:p w14:paraId="27A8B49F" w14:textId="77777777" w:rsidR="00C36D85" w:rsidRDefault="00C36D85" w:rsidP="008D7969">
      <w:pPr>
        <w:spacing w:line="360" w:lineRule="auto"/>
        <w:jc w:val="both"/>
        <w:rPr>
          <w:rFonts w:cstheme="minorHAnsi"/>
          <w:sz w:val="24"/>
          <w:szCs w:val="24"/>
        </w:rPr>
      </w:pPr>
    </w:p>
    <w:p w14:paraId="584931B5" w14:textId="77777777" w:rsidR="00306DFE" w:rsidRDefault="00306DFE" w:rsidP="008D7969">
      <w:pPr>
        <w:spacing w:line="360" w:lineRule="auto"/>
        <w:jc w:val="both"/>
        <w:rPr>
          <w:rFonts w:cstheme="minorHAnsi"/>
          <w:sz w:val="24"/>
          <w:szCs w:val="24"/>
        </w:rPr>
      </w:pPr>
    </w:p>
    <w:p w14:paraId="04581FF7" w14:textId="77777777" w:rsidR="00306DFE" w:rsidRDefault="00306DFE" w:rsidP="008D7969">
      <w:pPr>
        <w:spacing w:line="360" w:lineRule="auto"/>
        <w:jc w:val="both"/>
        <w:rPr>
          <w:rFonts w:cstheme="minorHAnsi"/>
          <w:sz w:val="24"/>
          <w:szCs w:val="24"/>
        </w:rPr>
      </w:pPr>
    </w:p>
    <w:p w14:paraId="758FBE5D" w14:textId="77777777" w:rsidR="00306DFE" w:rsidRDefault="00306DFE" w:rsidP="008D7969">
      <w:pPr>
        <w:spacing w:line="360" w:lineRule="auto"/>
        <w:jc w:val="both"/>
        <w:rPr>
          <w:rFonts w:cstheme="minorHAnsi"/>
          <w:sz w:val="24"/>
          <w:szCs w:val="24"/>
        </w:rPr>
      </w:pPr>
    </w:p>
    <w:p w14:paraId="219DA7D6" w14:textId="77777777" w:rsidR="00306DFE" w:rsidRDefault="00306DFE" w:rsidP="008D7969">
      <w:pPr>
        <w:spacing w:line="360" w:lineRule="auto"/>
        <w:jc w:val="both"/>
        <w:rPr>
          <w:rFonts w:cstheme="minorHAnsi"/>
          <w:sz w:val="24"/>
          <w:szCs w:val="24"/>
        </w:rPr>
      </w:pPr>
    </w:p>
    <w:p w14:paraId="03956FE8" w14:textId="77777777" w:rsidR="00306DFE" w:rsidRDefault="00306DFE" w:rsidP="008D7969">
      <w:pPr>
        <w:spacing w:line="360" w:lineRule="auto"/>
        <w:jc w:val="both"/>
        <w:rPr>
          <w:rFonts w:cstheme="minorHAnsi"/>
          <w:sz w:val="24"/>
          <w:szCs w:val="24"/>
        </w:rPr>
      </w:pPr>
    </w:p>
    <w:p w14:paraId="7928BF5D" w14:textId="77777777" w:rsidR="00306DFE" w:rsidRDefault="00306DFE" w:rsidP="008D7969">
      <w:pPr>
        <w:spacing w:line="360" w:lineRule="auto"/>
        <w:jc w:val="both"/>
        <w:rPr>
          <w:rFonts w:cstheme="minorHAnsi"/>
          <w:sz w:val="24"/>
          <w:szCs w:val="24"/>
        </w:rPr>
      </w:pPr>
    </w:p>
    <w:p w14:paraId="2A17AA00" w14:textId="77777777" w:rsidR="00306DFE" w:rsidRDefault="00306DFE" w:rsidP="008D7969">
      <w:pPr>
        <w:spacing w:line="360" w:lineRule="auto"/>
        <w:jc w:val="both"/>
        <w:rPr>
          <w:rFonts w:cstheme="minorHAnsi"/>
          <w:sz w:val="24"/>
          <w:szCs w:val="24"/>
        </w:rPr>
      </w:pPr>
    </w:p>
    <w:p w14:paraId="318BFFA2" w14:textId="77777777" w:rsidR="00306DFE" w:rsidRDefault="00306DFE" w:rsidP="008D7969">
      <w:pPr>
        <w:spacing w:line="360" w:lineRule="auto"/>
        <w:jc w:val="both"/>
        <w:rPr>
          <w:rFonts w:cstheme="minorHAnsi"/>
          <w:sz w:val="24"/>
          <w:szCs w:val="24"/>
        </w:rPr>
      </w:pPr>
    </w:p>
    <w:p w14:paraId="7BBDA40D" w14:textId="77777777" w:rsidR="00306DFE" w:rsidRDefault="00306DFE" w:rsidP="008D7969">
      <w:pPr>
        <w:spacing w:line="360" w:lineRule="auto"/>
        <w:jc w:val="both"/>
        <w:rPr>
          <w:rFonts w:cstheme="minorHAnsi"/>
          <w:sz w:val="24"/>
          <w:szCs w:val="24"/>
        </w:rPr>
      </w:pPr>
    </w:p>
    <w:p w14:paraId="2AA14528" w14:textId="77777777" w:rsidR="00306DFE" w:rsidRDefault="00306DFE" w:rsidP="008D7969">
      <w:pPr>
        <w:spacing w:line="360" w:lineRule="auto"/>
        <w:jc w:val="both"/>
        <w:rPr>
          <w:rFonts w:cstheme="minorHAnsi"/>
          <w:sz w:val="24"/>
          <w:szCs w:val="24"/>
        </w:rPr>
      </w:pPr>
    </w:p>
    <w:tbl>
      <w:tblPr>
        <w:tblStyle w:val="TableGrid"/>
        <w:tblW w:w="9252" w:type="dxa"/>
        <w:tblLook w:val="04A0" w:firstRow="1" w:lastRow="0" w:firstColumn="1" w:lastColumn="0" w:noHBand="0" w:noVBand="1"/>
      </w:tblPr>
      <w:tblGrid>
        <w:gridCol w:w="2254"/>
        <w:gridCol w:w="2254"/>
        <w:gridCol w:w="2254"/>
        <w:gridCol w:w="2490"/>
      </w:tblGrid>
      <w:tr w:rsidR="00306DFE" w:rsidRPr="00365372" w14:paraId="71AF2DE8" w14:textId="77777777" w:rsidTr="005940E1">
        <w:tc>
          <w:tcPr>
            <w:tcW w:w="2254" w:type="dxa"/>
          </w:tcPr>
          <w:p w14:paraId="71873BC2" w14:textId="77777777" w:rsidR="00306DFE" w:rsidRPr="00365372" w:rsidRDefault="00306DFE" w:rsidP="005940E1">
            <w:pPr>
              <w:rPr>
                <w:b/>
                <w:bCs/>
                <w:sz w:val="24"/>
                <w:szCs w:val="24"/>
              </w:rPr>
            </w:pPr>
            <w:r w:rsidRPr="00365372">
              <w:rPr>
                <w:b/>
                <w:bCs/>
                <w:sz w:val="24"/>
                <w:szCs w:val="24"/>
              </w:rPr>
              <w:t>Social</w:t>
            </w:r>
          </w:p>
          <w:p w14:paraId="6C0C6E32" w14:textId="77777777" w:rsidR="00306DFE" w:rsidRDefault="00306DFE" w:rsidP="005940E1"/>
        </w:tc>
        <w:tc>
          <w:tcPr>
            <w:tcW w:w="2254" w:type="dxa"/>
          </w:tcPr>
          <w:p w14:paraId="33EC6395" w14:textId="77777777" w:rsidR="00306DFE" w:rsidRPr="00365372" w:rsidRDefault="00306DFE" w:rsidP="005940E1">
            <w:pPr>
              <w:rPr>
                <w:b/>
                <w:bCs/>
                <w:sz w:val="24"/>
                <w:szCs w:val="24"/>
              </w:rPr>
            </w:pPr>
            <w:r w:rsidRPr="00365372">
              <w:rPr>
                <w:b/>
                <w:bCs/>
                <w:sz w:val="24"/>
                <w:szCs w:val="24"/>
              </w:rPr>
              <w:t>Technological</w:t>
            </w:r>
          </w:p>
        </w:tc>
        <w:tc>
          <w:tcPr>
            <w:tcW w:w="2254" w:type="dxa"/>
          </w:tcPr>
          <w:p w14:paraId="0EB528DE" w14:textId="77777777" w:rsidR="00306DFE" w:rsidRPr="00365372" w:rsidRDefault="00306DFE" w:rsidP="005940E1">
            <w:pPr>
              <w:rPr>
                <w:b/>
                <w:bCs/>
                <w:sz w:val="24"/>
                <w:szCs w:val="24"/>
              </w:rPr>
            </w:pPr>
            <w:r w:rsidRPr="00365372">
              <w:rPr>
                <w:b/>
                <w:bCs/>
                <w:sz w:val="24"/>
                <w:szCs w:val="24"/>
              </w:rPr>
              <w:t>Environmental</w:t>
            </w:r>
          </w:p>
        </w:tc>
        <w:tc>
          <w:tcPr>
            <w:tcW w:w="2490" w:type="dxa"/>
          </w:tcPr>
          <w:p w14:paraId="56ED890A" w14:textId="77777777" w:rsidR="00306DFE" w:rsidRPr="00365372" w:rsidRDefault="00306DFE" w:rsidP="005940E1">
            <w:pPr>
              <w:rPr>
                <w:b/>
                <w:bCs/>
                <w:sz w:val="24"/>
                <w:szCs w:val="24"/>
              </w:rPr>
            </w:pPr>
            <w:r w:rsidRPr="00365372">
              <w:rPr>
                <w:b/>
                <w:bCs/>
                <w:sz w:val="24"/>
                <w:szCs w:val="24"/>
              </w:rPr>
              <w:t>legal</w:t>
            </w:r>
          </w:p>
        </w:tc>
      </w:tr>
      <w:tr w:rsidR="00306DFE" w14:paraId="1B929533" w14:textId="77777777" w:rsidTr="005940E1">
        <w:trPr>
          <w:trHeight w:val="4095"/>
        </w:trPr>
        <w:tc>
          <w:tcPr>
            <w:tcW w:w="2254" w:type="dxa"/>
          </w:tcPr>
          <w:p w14:paraId="6880FEFC" w14:textId="77777777" w:rsidR="00306DFE" w:rsidRDefault="00306DFE" w:rsidP="005940E1"/>
          <w:p w14:paraId="37C3045B" w14:textId="77777777" w:rsidR="00306DFE" w:rsidRDefault="00306DFE" w:rsidP="005940E1">
            <w:pPr>
              <w:rPr>
                <w:rFonts w:cstheme="minorHAnsi"/>
                <w:sz w:val="24"/>
                <w:szCs w:val="24"/>
              </w:rPr>
            </w:pPr>
            <w:r w:rsidRPr="008F001A">
              <w:rPr>
                <w:rFonts w:cstheme="minorHAnsi"/>
                <w:sz w:val="24"/>
                <w:szCs w:val="24"/>
              </w:rPr>
              <w:t xml:space="preserve">Delta by Marriott </w:t>
            </w:r>
            <w:r>
              <w:rPr>
                <w:rFonts w:cstheme="minorHAnsi"/>
                <w:sz w:val="24"/>
                <w:szCs w:val="24"/>
              </w:rPr>
              <w:t>prioritizes</w:t>
            </w:r>
            <w:r w:rsidRPr="008F001A">
              <w:rPr>
                <w:rFonts w:cstheme="minorHAnsi"/>
                <w:sz w:val="24"/>
                <w:szCs w:val="24"/>
              </w:rPr>
              <w:t xml:space="preserve"> diversity hiring</w:t>
            </w:r>
            <w:r>
              <w:rPr>
                <w:rFonts w:cstheme="minorHAnsi"/>
                <w:sz w:val="24"/>
                <w:szCs w:val="24"/>
              </w:rPr>
              <w:t>.</w:t>
            </w:r>
          </w:p>
          <w:p w14:paraId="4F8AE5BC" w14:textId="77777777" w:rsidR="00306DFE" w:rsidRDefault="00306DFE" w:rsidP="005940E1">
            <w:r>
              <w:rPr>
                <w:rFonts w:cstheme="minorHAnsi"/>
                <w:sz w:val="24"/>
                <w:szCs w:val="24"/>
              </w:rPr>
              <w:t>welcoming</w:t>
            </w:r>
            <w:r w:rsidRPr="008F001A">
              <w:rPr>
                <w:rFonts w:cstheme="minorHAnsi"/>
                <w:sz w:val="24"/>
                <w:szCs w:val="24"/>
              </w:rPr>
              <w:t xml:space="preserve"> atmosphere where everyone is respected</w:t>
            </w:r>
            <w:r>
              <w:rPr>
                <w:rFonts w:cstheme="minorHAnsi"/>
                <w:sz w:val="24"/>
                <w:szCs w:val="24"/>
              </w:rPr>
              <w:t>.</w:t>
            </w:r>
          </w:p>
          <w:p w14:paraId="1E9C2C80" w14:textId="77777777" w:rsidR="00306DFE" w:rsidRDefault="00306DFE" w:rsidP="005940E1"/>
        </w:tc>
        <w:tc>
          <w:tcPr>
            <w:tcW w:w="2254" w:type="dxa"/>
          </w:tcPr>
          <w:p w14:paraId="6863DDC0" w14:textId="77777777" w:rsidR="00306DFE" w:rsidRDefault="00306DFE" w:rsidP="005940E1">
            <w:pPr>
              <w:rPr>
                <w:rFonts w:cstheme="minorHAnsi"/>
                <w:sz w:val="24"/>
                <w:szCs w:val="24"/>
              </w:rPr>
            </w:pPr>
            <w:r w:rsidRPr="008F001A">
              <w:rPr>
                <w:rFonts w:cstheme="minorHAnsi"/>
                <w:sz w:val="24"/>
                <w:szCs w:val="24"/>
              </w:rPr>
              <w:t xml:space="preserve">Technology helps Delta by Marriott </w:t>
            </w:r>
            <w:r>
              <w:rPr>
                <w:rFonts w:cstheme="minorHAnsi"/>
                <w:sz w:val="24"/>
                <w:szCs w:val="24"/>
              </w:rPr>
              <w:t>optimize</w:t>
            </w:r>
            <w:r w:rsidRPr="008F001A">
              <w:rPr>
                <w:rFonts w:cstheme="minorHAnsi"/>
                <w:sz w:val="24"/>
                <w:szCs w:val="24"/>
              </w:rPr>
              <w:t xml:space="preserve"> procedures and offer excellent service</w:t>
            </w:r>
            <w:r>
              <w:rPr>
                <w:rFonts w:cstheme="minorHAnsi"/>
                <w:sz w:val="24"/>
                <w:szCs w:val="24"/>
              </w:rPr>
              <w:t>.</w:t>
            </w:r>
          </w:p>
          <w:p w14:paraId="5A3EF1E1" w14:textId="77777777" w:rsidR="00306DFE" w:rsidRDefault="00306DFE" w:rsidP="005940E1">
            <w:r w:rsidRPr="008F001A">
              <w:rPr>
                <w:rFonts w:cstheme="minorHAnsi"/>
                <w:sz w:val="24"/>
                <w:szCs w:val="24"/>
              </w:rPr>
              <w:t>By eliminating check-in paperwork, we can boost visitor satisfaction and staff efficiency.</w:t>
            </w:r>
          </w:p>
        </w:tc>
        <w:tc>
          <w:tcPr>
            <w:tcW w:w="2254" w:type="dxa"/>
          </w:tcPr>
          <w:p w14:paraId="3BD22A7E" w14:textId="77777777" w:rsidR="00306DFE" w:rsidRDefault="00306DFE" w:rsidP="005940E1">
            <w:pPr>
              <w:rPr>
                <w:rFonts w:cstheme="minorHAnsi"/>
                <w:sz w:val="24"/>
                <w:szCs w:val="24"/>
              </w:rPr>
            </w:pPr>
            <w:r w:rsidRPr="008F001A">
              <w:rPr>
                <w:rFonts w:cstheme="minorHAnsi"/>
                <w:sz w:val="24"/>
                <w:szCs w:val="24"/>
              </w:rPr>
              <w:t xml:space="preserve"> The hotel is environmentally conscious and </w:t>
            </w:r>
            <w:r>
              <w:rPr>
                <w:rFonts w:cstheme="minorHAnsi"/>
                <w:sz w:val="24"/>
                <w:szCs w:val="24"/>
              </w:rPr>
              <w:t>maximizes</w:t>
            </w:r>
            <w:r w:rsidRPr="008F001A">
              <w:rPr>
                <w:rFonts w:cstheme="minorHAnsi"/>
                <w:sz w:val="24"/>
                <w:szCs w:val="24"/>
              </w:rPr>
              <w:t xml:space="preserve"> its resources.</w:t>
            </w:r>
          </w:p>
          <w:p w14:paraId="08B4F0E1" w14:textId="77777777" w:rsidR="00306DFE" w:rsidRDefault="00306DFE" w:rsidP="005940E1">
            <w:r w:rsidRPr="008F001A">
              <w:rPr>
                <w:rFonts w:cstheme="minorHAnsi"/>
                <w:sz w:val="24"/>
                <w:szCs w:val="24"/>
              </w:rPr>
              <w:t xml:space="preserve"> Modern technologies and strict water and energy conservation are needed to boost the facility's efficiency.</w:t>
            </w:r>
          </w:p>
        </w:tc>
        <w:tc>
          <w:tcPr>
            <w:tcW w:w="2490" w:type="dxa"/>
          </w:tcPr>
          <w:p w14:paraId="208997B2" w14:textId="77777777" w:rsidR="00306DFE" w:rsidRDefault="00306DFE" w:rsidP="005940E1">
            <w:pPr>
              <w:rPr>
                <w:rFonts w:cstheme="minorHAnsi"/>
                <w:sz w:val="24"/>
                <w:szCs w:val="24"/>
              </w:rPr>
            </w:pPr>
            <w:r w:rsidRPr="008F001A">
              <w:rPr>
                <w:rFonts w:cstheme="minorHAnsi"/>
                <w:sz w:val="24"/>
                <w:szCs w:val="24"/>
              </w:rPr>
              <w:t xml:space="preserve">hospitality companies must comply with </w:t>
            </w:r>
            <w:proofErr w:type="spellStart"/>
            <w:r>
              <w:rPr>
                <w:rFonts w:cstheme="minorHAnsi"/>
                <w:sz w:val="24"/>
                <w:szCs w:val="24"/>
              </w:rPr>
              <w:t>labor</w:t>
            </w:r>
            <w:proofErr w:type="spellEnd"/>
            <w:r w:rsidRPr="008F001A">
              <w:rPr>
                <w:rFonts w:cstheme="minorHAnsi"/>
                <w:sz w:val="24"/>
                <w:szCs w:val="24"/>
              </w:rPr>
              <w:t xml:space="preserve"> rules</w:t>
            </w:r>
            <w:r>
              <w:rPr>
                <w:rFonts w:cstheme="minorHAnsi"/>
                <w:sz w:val="24"/>
                <w:szCs w:val="24"/>
              </w:rPr>
              <w:t>.</w:t>
            </w:r>
          </w:p>
          <w:p w14:paraId="598D44BB" w14:textId="77777777" w:rsidR="00306DFE" w:rsidRDefault="00306DFE" w:rsidP="005940E1">
            <w:r w:rsidRPr="008F001A">
              <w:rPr>
                <w:rFonts w:cstheme="minorHAnsi"/>
                <w:sz w:val="24"/>
                <w:szCs w:val="24"/>
              </w:rPr>
              <w:t>given equal opportunity, and not discriminated against.</w:t>
            </w:r>
          </w:p>
        </w:tc>
      </w:tr>
    </w:tbl>
    <w:p w14:paraId="405755E6" w14:textId="77777777" w:rsidR="00306DFE" w:rsidRDefault="00306DFE" w:rsidP="008D7969">
      <w:pPr>
        <w:spacing w:line="360" w:lineRule="auto"/>
        <w:jc w:val="both"/>
        <w:rPr>
          <w:rFonts w:cstheme="minorHAnsi"/>
          <w:sz w:val="24"/>
          <w:szCs w:val="24"/>
        </w:rPr>
      </w:pPr>
    </w:p>
    <w:p w14:paraId="54543BE1" w14:textId="77777777" w:rsidR="008C4AD3" w:rsidRDefault="008C4AD3" w:rsidP="008D7969">
      <w:pPr>
        <w:spacing w:line="360" w:lineRule="auto"/>
        <w:jc w:val="both"/>
        <w:rPr>
          <w:rFonts w:cstheme="minorHAnsi"/>
          <w:sz w:val="24"/>
          <w:szCs w:val="24"/>
        </w:rPr>
      </w:pPr>
    </w:p>
    <w:p w14:paraId="5352B0C0" w14:textId="77777777" w:rsidR="008C4AD3" w:rsidRDefault="008C4AD3" w:rsidP="008D7969">
      <w:pPr>
        <w:spacing w:line="360" w:lineRule="auto"/>
        <w:jc w:val="both"/>
        <w:rPr>
          <w:rFonts w:cstheme="minorHAnsi"/>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AB3B94" w14:paraId="0FAEBC3C" w14:textId="77777777" w:rsidTr="005940E1">
        <w:tc>
          <w:tcPr>
            <w:tcW w:w="2254" w:type="dxa"/>
          </w:tcPr>
          <w:p w14:paraId="4AFF550B" w14:textId="77777777" w:rsidR="00AB3B94" w:rsidRPr="008F001A" w:rsidRDefault="00AB3B94" w:rsidP="005940E1">
            <w:pPr>
              <w:spacing w:line="360" w:lineRule="auto"/>
              <w:jc w:val="both"/>
              <w:rPr>
                <w:rFonts w:cstheme="minorHAnsi"/>
                <w:b/>
                <w:sz w:val="24"/>
                <w:szCs w:val="24"/>
              </w:rPr>
            </w:pPr>
            <w:r>
              <w:rPr>
                <w:rFonts w:cstheme="minorHAnsi"/>
                <w:b/>
                <w:sz w:val="24"/>
                <w:szCs w:val="24"/>
              </w:rPr>
              <w:t>preparation</w:t>
            </w:r>
          </w:p>
          <w:p w14:paraId="406E670E" w14:textId="77777777" w:rsidR="00AB3B94" w:rsidRDefault="00AB3B94" w:rsidP="005940E1"/>
        </w:tc>
        <w:tc>
          <w:tcPr>
            <w:tcW w:w="2254" w:type="dxa"/>
          </w:tcPr>
          <w:p w14:paraId="667458AE" w14:textId="77777777" w:rsidR="00AB3B94" w:rsidRDefault="00AB3B94" w:rsidP="005940E1">
            <w:pPr>
              <w:spacing w:line="360" w:lineRule="auto"/>
              <w:jc w:val="both"/>
              <w:rPr>
                <w:rFonts w:cstheme="minorHAnsi"/>
                <w:b/>
                <w:sz w:val="24"/>
                <w:szCs w:val="24"/>
              </w:rPr>
            </w:pPr>
            <w:r w:rsidRPr="008F001A">
              <w:rPr>
                <w:rFonts w:cstheme="minorHAnsi"/>
                <w:b/>
                <w:sz w:val="24"/>
                <w:szCs w:val="24"/>
              </w:rPr>
              <w:t>Welcome</w:t>
            </w:r>
            <w:r>
              <w:rPr>
                <w:rFonts w:cstheme="minorHAnsi"/>
                <w:b/>
                <w:sz w:val="24"/>
                <w:szCs w:val="24"/>
              </w:rPr>
              <w:t xml:space="preserve"> and </w:t>
            </w:r>
          </w:p>
          <w:p w14:paraId="187AE7D3" w14:textId="77777777" w:rsidR="00AB3B94" w:rsidRPr="008F001A" w:rsidRDefault="00AB3B94" w:rsidP="005940E1">
            <w:pPr>
              <w:spacing w:line="360" w:lineRule="auto"/>
              <w:jc w:val="both"/>
              <w:rPr>
                <w:rFonts w:cstheme="minorHAnsi"/>
                <w:b/>
                <w:sz w:val="24"/>
                <w:szCs w:val="24"/>
              </w:rPr>
            </w:pPr>
            <w:r>
              <w:rPr>
                <w:rFonts w:cstheme="minorHAnsi"/>
                <w:b/>
                <w:sz w:val="24"/>
                <w:szCs w:val="24"/>
              </w:rPr>
              <w:t>Orientation</w:t>
            </w:r>
          </w:p>
          <w:p w14:paraId="3E1C509C" w14:textId="77777777" w:rsidR="00AB3B94" w:rsidRPr="00DE0E87" w:rsidRDefault="00AB3B94" w:rsidP="005940E1">
            <w:pPr>
              <w:rPr>
                <w:b/>
                <w:bCs/>
              </w:rPr>
            </w:pPr>
          </w:p>
        </w:tc>
        <w:tc>
          <w:tcPr>
            <w:tcW w:w="2254" w:type="dxa"/>
          </w:tcPr>
          <w:p w14:paraId="5F4D4B09" w14:textId="77777777" w:rsidR="00AB3B94" w:rsidRPr="00F075B9" w:rsidRDefault="00AB3B94" w:rsidP="005940E1">
            <w:pPr>
              <w:rPr>
                <w:b/>
                <w:bCs/>
                <w:sz w:val="24"/>
                <w:szCs w:val="24"/>
              </w:rPr>
            </w:pPr>
            <w:r w:rsidRPr="00F075B9">
              <w:rPr>
                <w:b/>
                <w:bCs/>
                <w:sz w:val="24"/>
                <w:szCs w:val="24"/>
              </w:rPr>
              <w:t>Training and</w:t>
            </w:r>
          </w:p>
          <w:p w14:paraId="3344745C" w14:textId="77777777" w:rsidR="00AB3B94" w:rsidRPr="00F075B9" w:rsidRDefault="00AB3B94" w:rsidP="005940E1">
            <w:pPr>
              <w:rPr>
                <w:b/>
                <w:bCs/>
                <w:sz w:val="24"/>
                <w:szCs w:val="24"/>
              </w:rPr>
            </w:pPr>
            <w:r>
              <w:rPr>
                <w:b/>
                <w:bCs/>
                <w:sz w:val="24"/>
                <w:szCs w:val="24"/>
              </w:rPr>
              <w:t>S</w:t>
            </w:r>
            <w:r w:rsidRPr="00F075B9">
              <w:rPr>
                <w:b/>
                <w:bCs/>
                <w:sz w:val="24"/>
                <w:szCs w:val="24"/>
              </w:rPr>
              <w:t>hadowing</w:t>
            </w:r>
          </w:p>
        </w:tc>
        <w:tc>
          <w:tcPr>
            <w:tcW w:w="2254" w:type="dxa"/>
          </w:tcPr>
          <w:p w14:paraId="6430A9F6" w14:textId="77777777" w:rsidR="00AB3B94" w:rsidRPr="003B1837" w:rsidRDefault="00AB3B94" w:rsidP="005940E1">
            <w:pPr>
              <w:rPr>
                <w:b/>
                <w:bCs/>
                <w:color w:val="000000" w:themeColor="text1"/>
              </w:rPr>
            </w:pPr>
            <w:r w:rsidRPr="003B1837">
              <w:rPr>
                <w:b/>
                <w:bCs/>
                <w:color w:val="000000" w:themeColor="text1"/>
              </w:rPr>
              <w:t>Performance and</w:t>
            </w:r>
          </w:p>
          <w:p w14:paraId="39F53994" w14:textId="77777777" w:rsidR="00AB3B94" w:rsidRDefault="00AB3B94" w:rsidP="005940E1">
            <w:r w:rsidRPr="003B1837">
              <w:rPr>
                <w:b/>
                <w:bCs/>
                <w:color w:val="000000" w:themeColor="text1"/>
              </w:rPr>
              <w:t>Expectation</w:t>
            </w:r>
          </w:p>
        </w:tc>
      </w:tr>
      <w:tr w:rsidR="00AB3B94" w14:paraId="068402A4" w14:textId="77777777" w:rsidTr="005940E1">
        <w:trPr>
          <w:trHeight w:val="3144"/>
        </w:trPr>
        <w:tc>
          <w:tcPr>
            <w:tcW w:w="2254" w:type="dxa"/>
          </w:tcPr>
          <w:p w14:paraId="3D77F8A1" w14:textId="77777777" w:rsidR="00AB3B94" w:rsidRDefault="00AB3B94" w:rsidP="005940E1">
            <w:pPr>
              <w:rPr>
                <w:rFonts w:cstheme="minorHAnsi"/>
                <w:sz w:val="24"/>
                <w:szCs w:val="24"/>
              </w:rPr>
            </w:pPr>
            <w:r w:rsidRPr="008F001A">
              <w:rPr>
                <w:rFonts w:cstheme="minorHAnsi"/>
                <w:sz w:val="24"/>
                <w:szCs w:val="24"/>
              </w:rPr>
              <w:t>Human Resources ensures all employment contracts appropriately specify job criteria.</w:t>
            </w:r>
          </w:p>
          <w:p w14:paraId="3E8A001F" w14:textId="77777777" w:rsidR="00AB3B94" w:rsidRDefault="00AB3B94" w:rsidP="005940E1">
            <w:pPr>
              <w:rPr>
                <w:rFonts w:cstheme="minorHAnsi"/>
                <w:sz w:val="24"/>
                <w:szCs w:val="24"/>
              </w:rPr>
            </w:pPr>
          </w:p>
          <w:p w14:paraId="4F33719D" w14:textId="77777777" w:rsidR="00AB3B94" w:rsidRDefault="00AB3B94" w:rsidP="005940E1">
            <w:r w:rsidRPr="008F001A">
              <w:rPr>
                <w:rFonts w:cstheme="minorHAnsi"/>
                <w:sz w:val="24"/>
                <w:szCs w:val="24"/>
              </w:rPr>
              <w:t>The new manager's workstation is also inspected</w:t>
            </w:r>
            <w:r>
              <w:rPr>
                <w:rFonts w:cstheme="minorHAnsi"/>
                <w:sz w:val="24"/>
                <w:szCs w:val="24"/>
              </w:rPr>
              <w:t>.</w:t>
            </w:r>
          </w:p>
        </w:tc>
        <w:tc>
          <w:tcPr>
            <w:tcW w:w="2254" w:type="dxa"/>
          </w:tcPr>
          <w:p w14:paraId="039A7166" w14:textId="77777777" w:rsidR="00AB3B94" w:rsidRDefault="00AB3B94" w:rsidP="005940E1">
            <w:pPr>
              <w:rPr>
                <w:rFonts w:cstheme="minorHAnsi"/>
                <w:sz w:val="24"/>
                <w:szCs w:val="24"/>
              </w:rPr>
            </w:pPr>
            <w:r w:rsidRPr="008F001A">
              <w:rPr>
                <w:rFonts w:cstheme="minorHAnsi"/>
                <w:sz w:val="24"/>
                <w:szCs w:val="24"/>
              </w:rPr>
              <w:t>Management's enthusiastic and courteous welcome set the tone for their stay</w:t>
            </w:r>
            <w:r>
              <w:rPr>
                <w:rFonts w:cstheme="minorHAnsi"/>
                <w:sz w:val="24"/>
                <w:szCs w:val="24"/>
              </w:rPr>
              <w:t>.</w:t>
            </w:r>
          </w:p>
          <w:p w14:paraId="56FD15F8" w14:textId="77777777" w:rsidR="00AB3B94" w:rsidRDefault="00AB3B94" w:rsidP="005940E1"/>
          <w:p w14:paraId="4640A29C" w14:textId="77777777" w:rsidR="00AB3B94" w:rsidRDefault="00AB3B94" w:rsidP="005940E1">
            <w:r w:rsidRPr="008F001A">
              <w:rPr>
                <w:rFonts w:cstheme="minorHAnsi"/>
                <w:sz w:val="24"/>
                <w:szCs w:val="24"/>
              </w:rPr>
              <w:t>This first greeting should make the new management feel welcome and respected.</w:t>
            </w:r>
          </w:p>
        </w:tc>
        <w:tc>
          <w:tcPr>
            <w:tcW w:w="2254" w:type="dxa"/>
          </w:tcPr>
          <w:p w14:paraId="38AB1A82" w14:textId="77777777" w:rsidR="00AB3B94" w:rsidRDefault="00AB3B94" w:rsidP="005940E1">
            <w:pPr>
              <w:rPr>
                <w:rFonts w:cstheme="minorHAnsi"/>
                <w:sz w:val="24"/>
                <w:szCs w:val="24"/>
              </w:rPr>
            </w:pPr>
            <w:r w:rsidRPr="008F001A">
              <w:rPr>
                <w:rFonts w:cstheme="minorHAnsi"/>
                <w:sz w:val="24"/>
                <w:szCs w:val="24"/>
              </w:rPr>
              <w:t>They learn the hotel's procedures and operations from more experienced staff</w:t>
            </w:r>
            <w:r>
              <w:rPr>
                <w:rFonts w:cstheme="minorHAnsi"/>
                <w:sz w:val="24"/>
                <w:szCs w:val="24"/>
              </w:rPr>
              <w:t>.</w:t>
            </w:r>
          </w:p>
          <w:p w14:paraId="1724ACEB" w14:textId="77777777" w:rsidR="00AB3B94" w:rsidRDefault="00AB3B94" w:rsidP="005940E1"/>
          <w:p w14:paraId="750A75FB" w14:textId="77777777" w:rsidR="00AB3B94" w:rsidRDefault="00AB3B94" w:rsidP="005940E1">
            <w:r w:rsidRPr="008F001A">
              <w:rPr>
                <w:rFonts w:cstheme="minorHAnsi"/>
                <w:sz w:val="24"/>
                <w:szCs w:val="24"/>
              </w:rPr>
              <w:t>They rapidly adapt to their function and gain confidence by engaging in daily activities</w:t>
            </w:r>
            <w:r>
              <w:rPr>
                <w:rFonts w:cstheme="minorHAnsi"/>
                <w:sz w:val="24"/>
                <w:szCs w:val="24"/>
              </w:rPr>
              <w:t>.</w:t>
            </w:r>
          </w:p>
        </w:tc>
        <w:tc>
          <w:tcPr>
            <w:tcW w:w="2254" w:type="dxa"/>
          </w:tcPr>
          <w:p w14:paraId="2D5D0A62" w14:textId="77777777" w:rsidR="00AB3B94" w:rsidRDefault="00AB3B94" w:rsidP="005940E1">
            <w:pPr>
              <w:rPr>
                <w:rFonts w:cstheme="minorHAnsi"/>
                <w:sz w:val="24"/>
                <w:szCs w:val="24"/>
              </w:rPr>
            </w:pPr>
            <w:r w:rsidRPr="008F001A">
              <w:rPr>
                <w:rFonts w:cstheme="minorHAnsi"/>
                <w:sz w:val="24"/>
                <w:szCs w:val="24"/>
              </w:rPr>
              <w:t>Performance objectives and targets are set</w:t>
            </w:r>
            <w:r>
              <w:rPr>
                <w:rFonts w:cstheme="minorHAnsi"/>
                <w:sz w:val="24"/>
                <w:szCs w:val="24"/>
              </w:rPr>
              <w:t>.</w:t>
            </w:r>
          </w:p>
          <w:p w14:paraId="6564102A" w14:textId="77777777" w:rsidR="00AB3B94" w:rsidRDefault="00AB3B94" w:rsidP="005940E1">
            <w:pPr>
              <w:rPr>
                <w:rFonts w:cstheme="minorHAnsi"/>
                <w:sz w:val="24"/>
                <w:szCs w:val="24"/>
              </w:rPr>
            </w:pPr>
          </w:p>
          <w:p w14:paraId="4ACD0ECC" w14:textId="77777777" w:rsidR="00AB3B94" w:rsidRDefault="00AB3B94" w:rsidP="005940E1">
            <w:pPr>
              <w:rPr>
                <w:rFonts w:cstheme="minorHAnsi"/>
                <w:sz w:val="24"/>
                <w:szCs w:val="24"/>
              </w:rPr>
            </w:pPr>
            <w:r w:rsidRPr="008F001A">
              <w:rPr>
                <w:rFonts w:cstheme="minorHAnsi"/>
                <w:sz w:val="24"/>
                <w:szCs w:val="24"/>
              </w:rPr>
              <w:t>understand their priorities</w:t>
            </w:r>
            <w:r>
              <w:rPr>
                <w:rFonts w:cstheme="minorHAnsi"/>
                <w:sz w:val="24"/>
                <w:szCs w:val="24"/>
              </w:rPr>
              <w:t>.</w:t>
            </w:r>
          </w:p>
          <w:p w14:paraId="37BD8565" w14:textId="77777777" w:rsidR="00AB3B94" w:rsidRDefault="00AB3B94" w:rsidP="005940E1"/>
          <w:p w14:paraId="7CB352FF" w14:textId="77777777" w:rsidR="00AB3B94" w:rsidRDefault="00AB3B94" w:rsidP="005940E1"/>
        </w:tc>
      </w:tr>
    </w:tbl>
    <w:p w14:paraId="6FEBF7B0" w14:textId="77777777" w:rsidR="008C4AD3" w:rsidRPr="008F001A" w:rsidRDefault="008C4AD3" w:rsidP="008D7969">
      <w:pPr>
        <w:spacing w:line="360" w:lineRule="auto"/>
        <w:jc w:val="both"/>
        <w:rPr>
          <w:rFonts w:cstheme="minorHAnsi"/>
          <w:sz w:val="24"/>
          <w:szCs w:val="24"/>
        </w:rPr>
      </w:pPr>
    </w:p>
    <w:sectPr w:rsidR="008C4AD3" w:rsidRPr="008F001A">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FE591" w14:textId="77777777" w:rsidR="00484031" w:rsidRDefault="00484031" w:rsidP="00964C13">
      <w:pPr>
        <w:spacing w:after="0" w:line="240" w:lineRule="auto"/>
      </w:pPr>
      <w:r>
        <w:separator/>
      </w:r>
    </w:p>
  </w:endnote>
  <w:endnote w:type="continuationSeparator" w:id="0">
    <w:p w14:paraId="63B4B78E" w14:textId="77777777" w:rsidR="00484031" w:rsidRDefault="00484031" w:rsidP="0096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92B78" w14:textId="77777777" w:rsidR="00484031" w:rsidRDefault="00484031" w:rsidP="00964C13">
      <w:pPr>
        <w:spacing w:after="0" w:line="240" w:lineRule="auto"/>
      </w:pPr>
      <w:r>
        <w:separator/>
      </w:r>
    </w:p>
  </w:footnote>
  <w:footnote w:type="continuationSeparator" w:id="0">
    <w:p w14:paraId="68CD7C0F" w14:textId="77777777" w:rsidR="00484031" w:rsidRDefault="00484031" w:rsidP="00964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870297180"/>
      <w:docPartObj>
        <w:docPartGallery w:val="Page Numbers (Top of Page)"/>
        <w:docPartUnique/>
      </w:docPartObj>
    </w:sdtPr>
    <w:sdtEndPr>
      <w:rPr>
        <w:noProof/>
      </w:rPr>
    </w:sdtEndPr>
    <w:sdtContent>
      <w:p w14:paraId="0E4C34F8" w14:textId="633E7069" w:rsidR="000E596B" w:rsidRPr="00F4052F" w:rsidRDefault="001B5147">
        <w:pPr>
          <w:pStyle w:val="Header"/>
          <w:jc w:val="right"/>
          <w:rPr>
            <w:sz w:val="20"/>
            <w:szCs w:val="20"/>
          </w:rPr>
        </w:pPr>
        <w:r>
          <w:rPr>
            <w:sz w:val="20"/>
            <w:szCs w:val="20"/>
          </w:rPr>
          <w:t xml:space="preserve">                                                                                                                                                </w:t>
        </w:r>
        <w:r w:rsidR="000E596B" w:rsidRPr="009C77BB">
          <w:rPr>
            <w:sz w:val="20"/>
            <w:szCs w:val="20"/>
          </w:rPr>
          <w:tab/>
        </w:r>
      </w:p>
    </w:sdtContent>
  </w:sdt>
  <w:p w14:paraId="49C555CA" w14:textId="77777777" w:rsidR="000E596B" w:rsidRDefault="000E59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7FB8"/>
    <w:multiLevelType w:val="hybridMultilevel"/>
    <w:tmpl w:val="17E405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F044F4"/>
    <w:multiLevelType w:val="hybridMultilevel"/>
    <w:tmpl w:val="2B0A7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F90647"/>
    <w:multiLevelType w:val="hybridMultilevel"/>
    <w:tmpl w:val="16B0DB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7901627"/>
    <w:multiLevelType w:val="hybridMultilevel"/>
    <w:tmpl w:val="3334D4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D8E75AA"/>
    <w:multiLevelType w:val="hybridMultilevel"/>
    <w:tmpl w:val="285E2CF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3C63BE"/>
    <w:multiLevelType w:val="hybridMultilevel"/>
    <w:tmpl w:val="9E9897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67B4C0F"/>
    <w:multiLevelType w:val="hybridMultilevel"/>
    <w:tmpl w:val="451817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8B3620D"/>
    <w:multiLevelType w:val="hybridMultilevel"/>
    <w:tmpl w:val="9F7A8B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4715FC6"/>
    <w:multiLevelType w:val="hybridMultilevel"/>
    <w:tmpl w:val="FC0E36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9022003"/>
    <w:multiLevelType w:val="hybridMultilevel"/>
    <w:tmpl w:val="A9FCBB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2D42C14"/>
    <w:multiLevelType w:val="hybridMultilevel"/>
    <w:tmpl w:val="761EBC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BC07D91"/>
    <w:multiLevelType w:val="hybridMultilevel"/>
    <w:tmpl w:val="14F2D2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EBC6E0A"/>
    <w:multiLevelType w:val="hybridMultilevel"/>
    <w:tmpl w:val="900E06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3380E20"/>
    <w:multiLevelType w:val="hybridMultilevel"/>
    <w:tmpl w:val="3118E1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5DF4A6B"/>
    <w:multiLevelType w:val="hybridMultilevel"/>
    <w:tmpl w:val="4CC223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7C35803"/>
    <w:multiLevelType w:val="hybridMultilevel"/>
    <w:tmpl w:val="C030675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B0378F9"/>
    <w:multiLevelType w:val="hybridMultilevel"/>
    <w:tmpl w:val="68A285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82890502">
    <w:abstractNumId w:val="7"/>
  </w:num>
  <w:num w:numId="2" w16cid:durableId="639120258">
    <w:abstractNumId w:val="5"/>
  </w:num>
  <w:num w:numId="3" w16cid:durableId="861822776">
    <w:abstractNumId w:val="14"/>
  </w:num>
  <w:num w:numId="4" w16cid:durableId="797185331">
    <w:abstractNumId w:val="6"/>
  </w:num>
  <w:num w:numId="5" w16cid:durableId="1112624890">
    <w:abstractNumId w:val="12"/>
  </w:num>
  <w:num w:numId="6" w16cid:durableId="776949330">
    <w:abstractNumId w:val="15"/>
  </w:num>
  <w:num w:numId="7" w16cid:durableId="1740983810">
    <w:abstractNumId w:val="1"/>
  </w:num>
  <w:num w:numId="8" w16cid:durableId="1957985339">
    <w:abstractNumId w:val="9"/>
  </w:num>
  <w:num w:numId="9" w16cid:durableId="1450247965">
    <w:abstractNumId w:val="10"/>
  </w:num>
  <w:num w:numId="10" w16cid:durableId="1705906097">
    <w:abstractNumId w:val="3"/>
  </w:num>
  <w:num w:numId="11" w16cid:durableId="1441486931">
    <w:abstractNumId w:val="13"/>
  </w:num>
  <w:num w:numId="12" w16cid:durableId="1885211977">
    <w:abstractNumId w:val="16"/>
  </w:num>
  <w:num w:numId="13" w16cid:durableId="365956545">
    <w:abstractNumId w:val="0"/>
  </w:num>
  <w:num w:numId="14" w16cid:durableId="1721712705">
    <w:abstractNumId w:val="2"/>
  </w:num>
  <w:num w:numId="15" w16cid:durableId="1199659232">
    <w:abstractNumId w:val="4"/>
  </w:num>
  <w:num w:numId="16" w16cid:durableId="1442914386">
    <w:abstractNumId w:val="11"/>
  </w:num>
  <w:num w:numId="17" w16cid:durableId="12071826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K1sDA1NjY2MTcztTRW0lEKTi0uzszPAykwqgUAwXzYYCwAAAA="/>
  </w:docVars>
  <w:rsids>
    <w:rsidRoot w:val="00B849B8"/>
    <w:rsid w:val="00004B2A"/>
    <w:rsid w:val="00023B9A"/>
    <w:rsid w:val="00026F20"/>
    <w:rsid w:val="000319C2"/>
    <w:rsid w:val="00033F8D"/>
    <w:rsid w:val="000420E5"/>
    <w:rsid w:val="0006031D"/>
    <w:rsid w:val="0006105C"/>
    <w:rsid w:val="00061F55"/>
    <w:rsid w:val="00066DBE"/>
    <w:rsid w:val="000677D4"/>
    <w:rsid w:val="00073CC6"/>
    <w:rsid w:val="0007509E"/>
    <w:rsid w:val="000830E4"/>
    <w:rsid w:val="00092545"/>
    <w:rsid w:val="000A0C08"/>
    <w:rsid w:val="000A2823"/>
    <w:rsid w:val="000A6CA2"/>
    <w:rsid w:val="000C55B8"/>
    <w:rsid w:val="000D21B3"/>
    <w:rsid w:val="000D4806"/>
    <w:rsid w:val="000D4EB1"/>
    <w:rsid w:val="000E596B"/>
    <w:rsid w:val="000F67D9"/>
    <w:rsid w:val="0010257D"/>
    <w:rsid w:val="00111FEB"/>
    <w:rsid w:val="00114630"/>
    <w:rsid w:val="001146C9"/>
    <w:rsid w:val="001201D7"/>
    <w:rsid w:val="00124C22"/>
    <w:rsid w:val="001257C7"/>
    <w:rsid w:val="00140CB3"/>
    <w:rsid w:val="00144EB7"/>
    <w:rsid w:val="001478D5"/>
    <w:rsid w:val="00154B41"/>
    <w:rsid w:val="00163AFA"/>
    <w:rsid w:val="00175EDB"/>
    <w:rsid w:val="00181F84"/>
    <w:rsid w:val="001856AF"/>
    <w:rsid w:val="001904A3"/>
    <w:rsid w:val="001A3ABC"/>
    <w:rsid w:val="001B5147"/>
    <w:rsid w:val="001D3C84"/>
    <w:rsid w:val="001E679A"/>
    <w:rsid w:val="001F2043"/>
    <w:rsid w:val="001F65E6"/>
    <w:rsid w:val="001F70CF"/>
    <w:rsid w:val="00206BB6"/>
    <w:rsid w:val="002122C9"/>
    <w:rsid w:val="00213A90"/>
    <w:rsid w:val="0021674C"/>
    <w:rsid w:val="00230DCB"/>
    <w:rsid w:val="00236B1B"/>
    <w:rsid w:val="00237A54"/>
    <w:rsid w:val="002507A2"/>
    <w:rsid w:val="002559B6"/>
    <w:rsid w:val="00265854"/>
    <w:rsid w:val="002823A2"/>
    <w:rsid w:val="00296062"/>
    <w:rsid w:val="002A0C6A"/>
    <w:rsid w:val="002A505E"/>
    <w:rsid w:val="002A7931"/>
    <w:rsid w:val="002B61AD"/>
    <w:rsid w:val="002C0931"/>
    <w:rsid w:val="002D0400"/>
    <w:rsid w:val="002D2204"/>
    <w:rsid w:val="002D4ABE"/>
    <w:rsid w:val="002E1B01"/>
    <w:rsid w:val="002E3A78"/>
    <w:rsid w:val="002E3E5B"/>
    <w:rsid w:val="002E54A2"/>
    <w:rsid w:val="002E66B8"/>
    <w:rsid w:val="002E6D14"/>
    <w:rsid w:val="00302FC4"/>
    <w:rsid w:val="00306DFE"/>
    <w:rsid w:val="00307742"/>
    <w:rsid w:val="00316186"/>
    <w:rsid w:val="00317E04"/>
    <w:rsid w:val="00323BD5"/>
    <w:rsid w:val="00324DDB"/>
    <w:rsid w:val="00327291"/>
    <w:rsid w:val="00332DFE"/>
    <w:rsid w:val="00334841"/>
    <w:rsid w:val="0033707B"/>
    <w:rsid w:val="00342D4B"/>
    <w:rsid w:val="0036403F"/>
    <w:rsid w:val="00370980"/>
    <w:rsid w:val="00370C6D"/>
    <w:rsid w:val="0038391D"/>
    <w:rsid w:val="00394800"/>
    <w:rsid w:val="003A0A82"/>
    <w:rsid w:val="003A6622"/>
    <w:rsid w:val="003B07C1"/>
    <w:rsid w:val="003B1837"/>
    <w:rsid w:val="003B3523"/>
    <w:rsid w:val="003E0C4E"/>
    <w:rsid w:val="003E2326"/>
    <w:rsid w:val="003E68D5"/>
    <w:rsid w:val="003E7E25"/>
    <w:rsid w:val="003F2021"/>
    <w:rsid w:val="003F2492"/>
    <w:rsid w:val="00403EFD"/>
    <w:rsid w:val="00413B1A"/>
    <w:rsid w:val="004168FB"/>
    <w:rsid w:val="00416FEE"/>
    <w:rsid w:val="0042035B"/>
    <w:rsid w:val="004277C4"/>
    <w:rsid w:val="00431212"/>
    <w:rsid w:val="00432B2C"/>
    <w:rsid w:val="00437A89"/>
    <w:rsid w:val="00444C2A"/>
    <w:rsid w:val="004465F7"/>
    <w:rsid w:val="00447E7F"/>
    <w:rsid w:val="004623FC"/>
    <w:rsid w:val="00471A42"/>
    <w:rsid w:val="00484031"/>
    <w:rsid w:val="00487247"/>
    <w:rsid w:val="00487575"/>
    <w:rsid w:val="00492F3F"/>
    <w:rsid w:val="004A7FE6"/>
    <w:rsid w:val="004B39D6"/>
    <w:rsid w:val="004C2AE7"/>
    <w:rsid w:val="004C2F92"/>
    <w:rsid w:val="004D573F"/>
    <w:rsid w:val="004E35E6"/>
    <w:rsid w:val="004E6359"/>
    <w:rsid w:val="00515EE9"/>
    <w:rsid w:val="00520946"/>
    <w:rsid w:val="00527951"/>
    <w:rsid w:val="005312E7"/>
    <w:rsid w:val="00535BFD"/>
    <w:rsid w:val="00543EAD"/>
    <w:rsid w:val="00543EE8"/>
    <w:rsid w:val="00545D44"/>
    <w:rsid w:val="005472CB"/>
    <w:rsid w:val="00556EA9"/>
    <w:rsid w:val="00557B51"/>
    <w:rsid w:val="00561883"/>
    <w:rsid w:val="0056474C"/>
    <w:rsid w:val="0056693D"/>
    <w:rsid w:val="00570431"/>
    <w:rsid w:val="00580247"/>
    <w:rsid w:val="00581571"/>
    <w:rsid w:val="00583FE8"/>
    <w:rsid w:val="005847A1"/>
    <w:rsid w:val="005940D5"/>
    <w:rsid w:val="005B2161"/>
    <w:rsid w:val="005D1BA6"/>
    <w:rsid w:val="005E658A"/>
    <w:rsid w:val="005E7F08"/>
    <w:rsid w:val="005F4475"/>
    <w:rsid w:val="005F7BC0"/>
    <w:rsid w:val="00602BBF"/>
    <w:rsid w:val="00603B16"/>
    <w:rsid w:val="00603B1E"/>
    <w:rsid w:val="0060699E"/>
    <w:rsid w:val="00627C13"/>
    <w:rsid w:val="006323D8"/>
    <w:rsid w:val="006358A5"/>
    <w:rsid w:val="00635CF4"/>
    <w:rsid w:val="00636D08"/>
    <w:rsid w:val="00637D56"/>
    <w:rsid w:val="00641934"/>
    <w:rsid w:val="00642EB1"/>
    <w:rsid w:val="00645A71"/>
    <w:rsid w:val="0065019E"/>
    <w:rsid w:val="006535C6"/>
    <w:rsid w:val="006545B5"/>
    <w:rsid w:val="00655A02"/>
    <w:rsid w:val="00663B7C"/>
    <w:rsid w:val="00665BF2"/>
    <w:rsid w:val="00680D1E"/>
    <w:rsid w:val="00681530"/>
    <w:rsid w:val="00685A20"/>
    <w:rsid w:val="006A2D72"/>
    <w:rsid w:val="006A3007"/>
    <w:rsid w:val="006C2B9C"/>
    <w:rsid w:val="006C62F8"/>
    <w:rsid w:val="006C6FE7"/>
    <w:rsid w:val="006D015B"/>
    <w:rsid w:val="006E69ED"/>
    <w:rsid w:val="006F1708"/>
    <w:rsid w:val="0070105D"/>
    <w:rsid w:val="00701BB2"/>
    <w:rsid w:val="00702DEF"/>
    <w:rsid w:val="007066B9"/>
    <w:rsid w:val="0071654F"/>
    <w:rsid w:val="007270B2"/>
    <w:rsid w:val="00743ABB"/>
    <w:rsid w:val="00757F8E"/>
    <w:rsid w:val="00767B06"/>
    <w:rsid w:val="007713FC"/>
    <w:rsid w:val="007856FC"/>
    <w:rsid w:val="00786C9A"/>
    <w:rsid w:val="00787EDA"/>
    <w:rsid w:val="007977F8"/>
    <w:rsid w:val="007B1ECA"/>
    <w:rsid w:val="007B3AE0"/>
    <w:rsid w:val="007B6959"/>
    <w:rsid w:val="007C42EC"/>
    <w:rsid w:val="007C5081"/>
    <w:rsid w:val="007E3D2A"/>
    <w:rsid w:val="007E6F6F"/>
    <w:rsid w:val="007F2F6D"/>
    <w:rsid w:val="008013FD"/>
    <w:rsid w:val="008025A9"/>
    <w:rsid w:val="00842434"/>
    <w:rsid w:val="0084527A"/>
    <w:rsid w:val="00851442"/>
    <w:rsid w:val="00857DE3"/>
    <w:rsid w:val="00872E94"/>
    <w:rsid w:val="0087359A"/>
    <w:rsid w:val="008737F4"/>
    <w:rsid w:val="00883DE1"/>
    <w:rsid w:val="00896608"/>
    <w:rsid w:val="0089746A"/>
    <w:rsid w:val="008A353B"/>
    <w:rsid w:val="008A72E1"/>
    <w:rsid w:val="008C4AD3"/>
    <w:rsid w:val="008C781A"/>
    <w:rsid w:val="008D556F"/>
    <w:rsid w:val="008D75C1"/>
    <w:rsid w:val="008D7969"/>
    <w:rsid w:val="008E7CAF"/>
    <w:rsid w:val="008F001A"/>
    <w:rsid w:val="008F7545"/>
    <w:rsid w:val="008F7FA6"/>
    <w:rsid w:val="00900062"/>
    <w:rsid w:val="009037D6"/>
    <w:rsid w:val="00911CF8"/>
    <w:rsid w:val="00917556"/>
    <w:rsid w:val="009175F8"/>
    <w:rsid w:val="00925B47"/>
    <w:rsid w:val="00925C72"/>
    <w:rsid w:val="00926B03"/>
    <w:rsid w:val="00952FD3"/>
    <w:rsid w:val="00954129"/>
    <w:rsid w:val="00963FB9"/>
    <w:rsid w:val="00964126"/>
    <w:rsid w:val="00964C13"/>
    <w:rsid w:val="00967FD4"/>
    <w:rsid w:val="009706D7"/>
    <w:rsid w:val="00973FD0"/>
    <w:rsid w:val="009749C9"/>
    <w:rsid w:val="00981A00"/>
    <w:rsid w:val="00992AC8"/>
    <w:rsid w:val="009934AC"/>
    <w:rsid w:val="00994389"/>
    <w:rsid w:val="009A2CCB"/>
    <w:rsid w:val="009B7E7C"/>
    <w:rsid w:val="009C1E94"/>
    <w:rsid w:val="009C77BB"/>
    <w:rsid w:val="009D094D"/>
    <w:rsid w:val="009D30D0"/>
    <w:rsid w:val="009D6121"/>
    <w:rsid w:val="009E5FB1"/>
    <w:rsid w:val="009E6678"/>
    <w:rsid w:val="009F1E2A"/>
    <w:rsid w:val="00A00405"/>
    <w:rsid w:val="00A0168C"/>
    <w:rsid w:val="00A1178C"/>
    <w:rsid w:val="00A20BA1"/>
    <w:rsid w:val="00A35A07"/>
    <w:rsid w:val="00A42FCE"/>
    <w:rsid w:val="00A460F4"/>
    <w:rsid w:val="00A5721D"/>
    <w:rsid w:val="00A73051"/>
    <w:rsid w:val="00A95FCA"/>
    <w:rsid w:val="00A977A2"/>
    <w:rsid w:val="00AA4249"/>
    <w:rsid w:val="00AA64BC"/>
    <w:rsid w:val="00AA6809"/>
    <w:rsid w:val="00AA7D53"/>
    <w:rsid w:val="00AB3B94"/>
    <w:rsid w:val="00AD1EAC"/>
    <w:rsid w:val="00AF00ED"/>
    <w:rsid w:val="00AF2DBB"/>
    <w:rsid w:val="00AF31DD"/>
    <w:rsid w:val="00AF7573"/>
    <w:rsid w:val="00B01EFD"/>
    <w:rsid w:val="00B11F14"/>
    <w:rsid w:val="00B13961"/>
    <w:rsid w:val="00B13AE1"/>
    <w:rsid w:val="00B41E1E"/>
    <w:rsid w:val="00B44011"/>
    <w:rsid w:val="00B4629F"/>
    <w:rsid w:val="00B67764"/>
    <w:rsid w:val="00B7099C"/>
    <w:rsid w:val="00B71F31"/>
    <w:rsid w:val="00B80A40"/>
    <w:rsid w:val="00B84178"/>
    <w:rsid w:val="00B849B8"/>
    <w:rsid w:val="00B87D3B"/>
    <w:rsid w:val="00B92E1C"/>
    <w:rsid w:val="00B93081"/>
    <w:rsid w:val="00B93CFC"/>
    <w:rsid w:val="00BA021D"/>
    <w:rsid w:val="00BC1748"/>
    <w:rsid w:val="00BC2DD9"/>
    <w:rsid w:val="00BC49B6"/>
    <w:rsid w:val="00BC5640"/>
    <w:rsid w:val="00BD1DF2"/>
    <w:rsid w:val="00BE142E"/>
    <w:rsid w:val="00BE2337"/>
    <w:rsid w:val="00BF0930"/>
    <w:rsid w:val="00BF14FE"/>
    <w:rsid w:val="00BF4E25"/>
    <w:rsid w:val="00C0035E"/>
    <w:rsid w:val="00C07455"/>
    <w:rsid w:val="00C13291"/>
    <w:rsid w:val="00C26499"/>
    <w:rsid w:val="00C36D85"/>
    <w:rsid w:val="00C41DAA"/>
    <w:rsid w:val="00C55525"/>
    <w:rsid w:val="00C563B0"/>
    <w:rsid w:val="00C61AAB"/>
    <w:rsid w:val="00C6276D"/>
    <w:rsid w:val="00C6639D"/>
    <w:rsid w:val="00C73D14"/>
    <w:rsid w:val="00C742AF"/>
    <w:rsid w:val="00C746DD"/>
    <w:rsid w:val="00C82BD2"/>
    <w:rsid w:val="00C87C56"/>
    <w:rsid w:val="00CA5EB3"/>
    <w:rsid w:val="00CB5F5B"/>
    <w:rsid w:val="00CD1BEB"/>
    <w:rsid w:val="00CD1F73"/>
    <w:rsid w:val="00CD2333"/>
    <w:rsid w:val="00CD5177"/>
    <w:rsid w:val="00CE160D"/>
    <w:rsid w:val="00CF210E"/>
    <w:rsid w:val="00CF31FC"/>
    <w:rsid w:val="00CF587E"/>
    <w:rsid w:val="00CF6FD7"/>
    <w:rsid w:val="00D039C8"/>
    <w:rsid w:val="00D060D0"/>
    <w:rsid w:val="00D155AE"/>
    <w:rsid w:val="00D42F56"/>
    <w:rsid w:val="00D46DE0"/>
    <w:rsid w:val="00D55C1C"/>
    <w:rsid w:val="00D71E9D"/>
    <w:rsid w:val="00D8174F"/>
    <w:rsid w:val="00D81888"/>
    <w:rsid w:val="00D90285"/>
    <w:rsid w:val="00DA21E4"/>
    <w:rsid w:val="00DA2F32"/>
    <w:rsid w:val="00DC25FF"/>
    <w:rsid w:val="00DC263C"/>
    <w:rsid w:val="00DD26FA"/>
    <w:rsid w:val="00DD51D0"/>
    <w:rsid w:val="00DD70E9"/>
    <w:rsid w:val="00DF284C"/>
    <w:rsid w:val="00E15A68"/>
    <w:rsid w:val="00E21C21"/>
    <w:rsid w:val="00E23F43"/>
    <w:rsid w:val="00E34311"/>
    <w:rsid w:val="00E415E0"/>
    <w:rsid w:val="00E430BF"/>
    <w:rsid w:val="00E43C10"/>
    <w:rsid w:val="00E634D3"/>
    <w:rsid w:val="00E76108"/>
    <w:rsid w:val="00E9150D"/>
    <w:rsid w:val="00E931CB"/>
    <w:rsid w:val="00EA3C3B"/>
    <w:rsid w:val="00EE1ABC"/>
    <w:rsid w:val="00EE22EF"/>
    <w:rsid w:val="00EF7A18"/>
    <w:rsid w:val="00F00B0F"/>
    <w:rsid w:val="00F03A91"/>
    <w:rsid w:val="00F07973"/>
    <w:rsid w:val="00F11FB8"/>
    <w:rsid w:val="00F321AC"/>
    <w:rsid w:val="00F33850"/>
    <w:rsid w:val="00F3656C"/>
    <w:rsid w:val="00F4052F"/>
    <w:rsid w:val="00F435EF"/>
    <w:rsid w:val="00F44EB9"/>
    <w:rsid w:val="00F505C5"/>
    <w:rsid w:val="00F51928"/>
    <w:rsid w:val="00F6568B"/>
    <w:rsid w:val="00F810E9"/>
    <w:rsid w:val="00F81F92"/>
    <w:rsid w:val="00F941A7"/>
    <w:rsid w:val="00F949EE"/>
    <w:rsid w:val="00FB1C7A"/>
    <w:rsid w:val="00FD7198"/>
    <w:rsid w:val="00FE4904"/>
    <w:rsid w:val="00FE5AE8"/>
    <w:rsid w:val="00FF4491"/>
    <w:rsid w:val="00FF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4131F"/>
  <w15:docId w15:val="{F1FB572C-FA70-4279-966F-DE803FB57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C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C13"/>
  </w:style>
  <w:style w:type="paragraph" w:styleId="Footer">
    <w:name w:val="footer"/>
    <w:basedOn w:val="Normal"/>
    <w:link w:val="FooterChar"/>
    <w:uiPriority w:val="99"/>
    <w:unhideWhenUsed/>
    <w:rsid w:val="00964C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C13"/>
  </w:style>
  <w:style w:type="character" w:styleId="Hyperlink">
    <w:name w:val="Hyperlink"/>
    <w:basedOn w:val="DefaultParagraphFont"/>
    <w:uiPriority w:val="99"/>
    <w:unhideWhenUsed/>
    <w:rsid w:val="00073CC6"/>
    <w:rPr>
      <w:color w:val="0563C1" w:themeColor="hyperlink"/>
      <w:u w:val="single"/>
    </w:rPr>
  </w:style>
  <w:style w:type="character" w:customStyle="1" w:styleId="UnresolvedMention1">
    <w:name w:val="Unresolved Mention1"/>
    <w:basedOn w:val="DefaultParagraphFont"/>
    <w:uiPriority w:val="99"/>
    <w:semiHidden/>
    <w:unhideWhenUsed/>
    <w:rsid w:val="004C2AE7"/>
    <w:rPr>
      <w:color w:val="605E5C"/>
      <w:shd w:val="clear" w:color="auto" w:fill="E1DFDD"/>
    </w:rPr>
  </w:style>
  <w:style w:type="paragraph" w:styleId="ListParagraph">
    <w:name w:val="List Paragraph"/>
    <w:basedOn w:val="Normal"/>
    <w:uiPriority w:val="34"/>
    <w:qFormat/>
    <w:rsid w:val="00B44011"/>
    <w:pPr>
      <w:ind w:left="720"/>
      <w:contextualSpacing/>
    </w:pPr>
  </w:style>
  <w:style w:type="table" w:styleId="TableGrid">
    <w:name w:val="Table Grid"/>
    <w:basedOn w:val="TableNormal"/>
    <w:uiPriority w:val="39"/>
    <w:rsid w:val="007977F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246301">
      <w:bodyDiv w:val="1"/>
      <w:marLeft w:val="0"/>
      <w:marRight w:val="0"/>
      <w:marTop w:val="0"/>
      <w:marBottom w:val="0"/>
      <w:divBdr>
        <w:top w:val="none" w:sz="0" w:space="0" w:color="auto"/>
        <w:left w:val="none" w:sz="0" w:space="0" w:color="auto"/>
        <w:bottom w:val="none" w:sz="0" w:space="0" w:color="auto"/>
        <w:right w:val="none" w:sz="0" w:space="0" w:color="auto"/>
      </w:divBdr>
      <w:divsChild>
        <w:div w:id="223957378">
          <w:marLeft w:val="0"/>
          <w:marRight w:val="0"/>
          <w:marTop w:val="0"/>
          <w:marBottom w:val="0"/>
          <w:divBdr>
            <w:top w:val="none" w:sz="0" w:space="0" w:color="auto"/>
            <w:left w:val="none" w:sz="0" w:space="0" w:color="auto"/>
            <w:bottom w:val="none" w:sz="0" w:space="0" w:color="auto"/>
            <w:right w:val="none" w:sz="0" w:space="0" w:color="auto"/>
          </w:divBdr>
        </w:div>
      </w:divsChild>
    </w:div>
    <w:div w:id="397291392">
      <w:bodyDiv w:val="1"/>
      <w:marLeft w:val="0"/>
      <w:marRight w:val="0"/>
      <w:marTop w:val="0"/>
      <w:marBottom w:val="0"/>
      <w:divBdr>
        <w:top w:val="none" w:sz="0" w:space="0" w:color="auto"/>
        <w:left w:val="none" w:sz="0" w:space="0" w:color="auto"/>
        <w:bottom w:val="none" w:sz="0" w:space="0" w:color="auto"/>
        <w:right w:val="none" w:sz="0" w:space="0" w:color="auto"/>
      </w:divBdr>
      <w:divsChild>
        <w:div w:id="700975215">
          <w:marLeft w:val="0"/>
          <w:marRight w:val="0"/>
          <w:marTop w:val="0"/>
          <w:marBottom w:val="0"/>
          <w:divBdr>
            <w:top w:val="none" w:sz="0" w:space="0" w:color="auto"/>
            <w:left w:val="none" w:sz="0" w:space="0" w:color="auto"/>
            <w:bottom w:val="none" w:sz="0" w:space="0" w:color="auto"/>
            <w:right w:val="none" w:sz="0" w:space="0" w:color="auto"/>
          </w:divBdr>
        </w:div>
      </w:divsChild>
    </w:div>
    <w:div w:id="580791933">
      <w:bodyDiv w:val="1"/>
      <w:marLeft w:val="0"/>
      <w:marRight w:val="0"/>
      <w:marTop w:val="0"/>
      <w:marBottom w:val="0"/>
      <w:divBdr>
        <w:top w:val="none" w:sz="0" w:space="0" w:color="auto"/>
        <w:left w:val="none" w:sz="0" w:space="0" w:color="auto"/>
        <w:bottom w:val="none" w:sz="0" w:space="0" w:color="auto"/>
        <w:right w:val="none" w:sz="0" w:space="0" w:color="auto"/>
      </w:divBdr>
      <w:divsChild>
        <w:div w:id="2109885229">
          <w:marLeft w:val="-720"/>
          <w:marRight w:val="0"/>
          <w:marTop w:val="0"/>
          <w:marBottom w:val="0"/>
          <w:divBdr>
            <w:top w:val="none" w:sz="0" w:space="0" w:color="auto"/>
            <w:left w:val="none" w:sz="0" w:space="0" w:color="auto"/>
            <w:bottom w:val="none" w:sz="0" w:space="0" w:color="auto"/>
            <w:right w:val="none" w:sz="0" w:space="0" w:color="auto"/>
          </w:divBdr>
        </w:div>
      </w:divsChild>
    </w:div>
    <w:div w:id="740638430">
      <w:bodyDiv w:val="1"/>
      <w:marLeft w:val="0"/>
      <w:marRight w:val="0"/>
      <w:marTop w:val="0"/>
      <w:marBottom w:val="0"/>
      <w:divBdr>
        <w:top w:val="none" w:sz="0" w:space="0" w:color="auto"/>
        <w:left w:val="none" w:sz="0" w:space="0" w:color="auto"/>
        <w:bottom w:val="none" w:sz="0" w:space="0" w:color="auto"/>
        <w:right w:val="none" w:sz="0" w:space="0" w:color="auto"/>
      </w:divBdr>
      <w:divsChild>
        <w:div w:id="574510621">
          <w:marLeft w:val="0"/>
          <w:marRight w:val="0"/>
          <w:marTop w:val="0"/>
          <w:marBottom w:val="0"/>
          <w:divBdr>
            <w:top w:val="none" w:sz="0" w:space="0" w:color="auto"/>
            <w:left w:val="none" w:sz="0" w:space="0" w:color="auto"/>
            <w:bottom w:val="none" w:sz="0" w:space="0" w:color="auto"/>
            <w:right w:val="none" w:sz="0" w:space="0" w:color="auto"/>
          </w:divBdr>
        </w:div>
      </w:divsChild>
    </w:div>
    <w:div w:id="851838654">
      <w:bodyDiv w:val="1"/>
      <w:marLeft w:val="0"/>
      <w:marRight w:val="0"/>
      <w:marTop w:val="0"/>
      <w:marBottom w:val="0"/>
      <w:divBdr>
        <w:top w:val="none" w:sz="0" w:space="0" w:color="auto"/>
        <w:left w:val="none" w:sz="0" w:space="0" w:color="auto"/>
        <w:bottom w:val="none" w:sz="0" w:space="0" w:color="auto"/>
        <w:right w:val="none" w:sz="0" w:space="0" w:color="auto"/>
      </w:divBdr>
      <w:divsChild>
        <w:div w:id="489248819">
          <w:marLeft w:val="0"/>
          <w:marRight w:val="0"/>
          <w:marTop w:val="0"/>
          <w:marBottom w:val="0"/>
          <w:divBdr>
            <w:top w:val="none" w:sz="0" w:space="0" w:color="auto"/>
            <w:left w:val="none" w:sz="0" w:space="0" w:color="auto"/>
            <w:bottom w:val="none" w:sz="0" w:space="0" w:color="auto"/>
            <w:right w:val="none" w:sz="0" w:space="0" w:color="auto"/>
          </w:divBdr>
        </w:div>
      </w:divsChild>
    </w:div>
    <w:div w:id="1263102326">
      <w:bodyDiv w:val="1"/>
      <w:marLeft w:val="0"/>
      <w:marRight w:val="0"/>
      <w:marTop w:val="0"/>
      <w:marBottom w:val="0"/>
      <w:divBdr>
        <w:top w:val="none" w:sz="0" w:space="0" w:color="auto"/>
        <w:left w:val="none" w:sz="0" w:space="0" w:color="auto"/>
        <w:bottom w:val="none" w:sz="0" w:space="0" w:color="auto"/>
        <w:right w:val="none" w:sz="0" w:space="0" w:color="auto"/>
      </w:divBdr>
      <w:divsChild>
        <w:div w:id="639266319">
          <w:marLeft w:val="0"/>
          <w:marRight w:val="0"/>
          <w:marTop w:val="0"/>
          <w:marBottom w:val="0"/>
          <w:divBdr>
            <w:top w:val="none" w:sz="0" w:space="0" w:color="auto"/>
            <w:left w:val="none" w:sz="0" w:space="0" w:color="auto"/>
            <w:bottom w:val="none" w:sz="0" w:space="0" w:color="auto"/>
            <w:right w:val="none" w:sz="0" w:space="0" w:color="auto"/>
          </w:divBdr>
        </w:div>
      </w:divsChild>
    </w:div>
    <w:div w:id="1350990359">
      <w:bodyDiv w:val="1"/>
      <w:marLeft w:val="0"/>
      <w:marRight w:val="0"/>
      <w:marTop w:val="0"/>
      <w:marBottom w:val="0"/>
      <w:divBdr>
        <w:top w:val="none" w:sz="0" w:space="0" w:color="auto"/>
        <w:left w:val="none" w:sz="0" w:space="0" w:color="auto"/>
        <w:bottom w:val="none" w:sz="0" w:space="0" w:color="auto"/>
        <w:right w:val="none" w:sz="0" w:space="0" w:color="auto"/>
      </w:divBdr>
    </w:div>
    <w:div w:id="1587222764">
      <w:bodyDiv w:val="1"/>
      <w:marLeft w:val="0"/>
      <w:marRight w:val="0"/>
      <w:marTop w:val="0"/>
      <w:marBottom w:val="0"/>
      <w:divBdr>
        <w:top w:val="none" w:sz="0" w:space="0" w:color="auto"/>
        <w:left w:val="none" w:sz="0" w:space="0" w:color="auto"/>
        <w:bottom w:val="none" w:sz="0" w:space="0" w:color="auto"/>
        <w:right w:val="none" w:sz="0" w:space="0" w:color="auto"/>
      </w:divBdr>
      <w:divsChild>
        <w:div w:id="2045859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jhtm.2020.12.005" TargetMode="External"/><Relationship Id="rId18" Type="http://schemas.openxmlformats.org/officeDocument/2006/relationships/hyperlink" Target="https://oda.oslomet.no/oda-xmlui/handle/11250/310714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10.1080/23311975.2021.1875535" TargetMode="External"/><Relationship Id="rId17" Type="http://schemas.openxmlformats.org/officeDocument/2006/relationships/hyperlink" Target="https://www.theseus.fi/handle/10024/334382" TargetMode="External"/><Relationship Id="rId2" Type="http://schemas.openxmlformats.org/officeDocument/2006/relationships/customXml" Target="../customXml/item2.xml"/><Relationship Id="rId16" Type="http://schemas.openxmlformats.org/officeDocument/2006/relationships/hyperlink" Target="https://doi.org/10.1108/et-08-2019-018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dpi.com/2071-1050/14/5/2885" TargetMode="External"/><Relationship Id="rId5" Type="http://schemas.openxmlformats.org/officeDocument/2006/relationships/numbering" Target="numbering.xml"/><Relationship Id="rId15" Type="http://schemas.openxmlformats.org/officeDocument/2006/relationships/hyperlink" Target="https://doi.org/10.3390/su14127074" TargetMode="External"/><Relationship Id="rId10" Type="http://schemas.openxmlformats.org/officeDocument/2006/relationships/endnotes" Target="endnotes.xml"/><Relationship Id="rId19" Type="http://schemas.openxmlformats.org/officeDocument/2006/relationships/hyperlink" Target="https://doi.org/10.1108/ejtd-07-2019-01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rjp.org/index.php/irjbsm/article/view/5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87FD4-E81A-454A-9BC8-2D138BADF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05ED63-25D1-4B86-A037-E26B46F22902}">
  <ds:schemaRefs>
    <ds:schemaRef ds:uri="http://schemas.microsoft.com/sharepoint/v3/contenttype/forms"/>
  </ds:schemaRefs>
</ds:datastoreItem>
</file>

<file path=customXml/itemProps3.xml><?xml version="1.0" encoding="utf-8"?>
<ds:datastoreItem xmlns:ds="http://schemas.openxmlformats.org/officeDocument/2006/customXml" ds:itemID="{CAA3D700-BF12-4D2C-A4EA-977E188C8E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613715-95F4-4343-AD71-0E4A480F9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3936</TotalTime>
  <Pages>11</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UmAir Raj</dc:creator>
  <cp:keywords/>
  <dc:description/>
  <cp:lastModifiedBy>Nadege Isay (1807295)</cp:lastModifiedBy>
  <cp:revision>34</cp:revision>
  <dcterms:created xsi:type="dcterms:W3CDTF">2024-02-29T01:01:00Z</dcterms:created>
  <dcterms:modified xsi:type="dcterms:W3CDTF">2024-03-02T21:03:00Z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61de57f5f1523ce8b3f0fbea4e26daad13f30db8744c4720156dc4de6ff5495c</vt:lpwstr>
  </property>
  <property fmtid="{D5CDD505-2E9C-101B-9397-08002B2CF9AE}" pid="3" name="ContentTypeId">
    <vt:lpwstr>0x0101006685D9A3F19FAA42827BE103508D067E</vt:lpwstr>
  </property>
</Properties>
</file>