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0" w:left="0" w:firstLine="0"/>
        <w:jc w:val="left"/>
        <w:rPr>
          <w:rFonts w:ascii="Calibri" w:hAnsi="Calibri" w:cs="Calibri" w:eastAsia="Calibri"/>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PENTELEICHUK VIKTORIIA                                   Student ID number: 2329936</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Part 1:</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Professional career development skills are essential and vital in any industry. The modern labor market demands constant self-improvement and adaptation to new requirements and technologies. Any professional aspiring to succeed and become competitive in the labor market must actively develop their skills and competencies. One effective tool aiding this process is the reflective Gibbs cycle. This cycle not only aids professionals in analyzing their experiences and improving their actions but also serves as a powerful tool for demonstrating readiness for development and cooperation with potential employers. This essay will examine how Gibbs' reflective cycle can be effectively used to analyze and enhance professional skills, as well as its significance in the successful development of my career.</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Gibbs' reflective cycle, developed by Graham Gibbs in 1988, is a crucial tool for analyzing and improving learning processes. It comprises six stages: description, feelings, evaluation, analysis, conclusions, and action plan. Below is how prospective recruiters can utilize this cycle to analyze their learning experiences by employing the SWOT, SMART, Johari Window, PDP, and Learning Styles models.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Description</w:t>
      </w:r>
      <w:r>
        <w:rPr>
          <w:rFonts w:ascii="Times New Roman" w:hAnsi="Times New Roman" w:cs="Times New Roman" w:eastAsia="Times New Roman"/>
          <w:i/>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Prospective recruiters often engage in projects aimed at developing a recruitment strategy for hypothetical companies. Such tasks encompass identifying candidate requirements, crafting job postings, conducting interviews, and selecting the best candidates. Practical projects provide an opportunity to apply theoretical knowledge in practice and acquaint oneself with the real aspects of the profession (Gibbs, 1988; Cottrell, 2021).</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Feelings</w:t>
      </w:r>
      <w:r>
        <w:rPr>
          <w:rFonts w:ascii="Times New Roman" w:hAnsi="Times New Roman" w:cs="Times New Roman" w:eastAsia="Times New Roman"/>
          <w:i/>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While performing these tasks, individuals can experience a range of emotions: excitement, insecurity, satisfaction, stress, and more. Reflecting on these feelings helps understand how they influence the learning process and outcomes. For instance, awareness of one's fears and insecurities can facilitate finding ways to overcome them and improve work performance (Moon, 1999; Smale, 2015).</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Evaluation</w:t>
      </w:r>
      <w:r>
        <w:rPr>
          <w:rFonts w:ascii="Times New Roman" w:hAnsi="Times New Roman" w:cs="Times New Roman" w:eastAsia="Times New Roman"/>
          <w:i/>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Reflection involves evaluating the positive and negative aspects of the learning experience. In the context of recruiting, this entails analyzing successes and failures in the candidate selection process. Identifying what worked well and what needs improvement helps understand the strengths and weaknesses of the approaches used and draw relevant conclusions for future work (Sch</w:t>
      </w:r>
      <w:r>
        <w:rPr>
          <w:rFonts w:ascii="Times New Roman" w:hAnsi="Times New Roman" w:cs="Times New Roman" w:eastAsia="Times New Roman"/>
          <w:color w:val="auto"/>
          <w:spacing w:val="0"/>
          <w:position w:val="0"/>
          <w:sz w:val="24"/>
          <w:shd w:fill="auto" w:val="clear"/>
        </w:rPr>
        <w:t xml:space="preserve">ön, 1983).</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Analysis. </w:t>
      </w:r>
      <w:r>
        <w:rPr>
          <w:rFonts w:ascii="Times New Roman" w:hAnsi="Times New Roman" w:cs="Times New Roman" w:eastAsia="Times New Roman"/>
          <w:color w:val="auto"/>
          <w:spacing w:val="0"/>
          <w:position w:val="0"/>
          <w:sz w:val="24"/>
          <w:shd w:fill="auto" w:val="clear"/>
        </w:rPr>
        <w:t xml:space="preserve">When analyzing a situation, the SWOT model can be utilized to identify strengths, weaknesses, opportunities, and threats. For instance, a prospective recruiter team may discover that creativity was a strength while poor communication was a weakness. This allows a deeper understanding of influencing factors and modification of approaches for better results (Pickton &amp; Wright, 1998; Cottrell, 2021).</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Conclusion. </w:t>
      </w:r>
      <w:r>
        <w:rPr>
          <w:rFonts w:ascii="Times New Roman" w:hAnsi="Times New Roman" w:cs="Times New Roman" w:eastAsia="Times New Roman"/>
          <w:color w:val="auto"/>
          <w:spacing w:val="0"/>
          <w:position w:val="0"/>
          <w:sz w:val="24"/>
          <w:shd w:fill="auto" w:val="clear"/>
        </w:rPr>
        <w:t xml:space="preserve">Based on the analysis, conclusions can be drawn about what could have been done differently. Employing the SMART method for goal setting recognizes that goals must be specific, measurable, achievable, relevant, and time-bound. The Johari Window model can enhance team communication, fostering better understanding and open discussion of problems (Doran, 1981; Luft, 1969; Smale, 2015).</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Action Plan. </w:t>
      </w:r>
      <w:r>
        <w:rPr>
          <w:rFonts w:ascii="Times New Roman" w:hAnsi="Times New Roman" w:cs="Times New Roman" w:eastAsia="Times New Roman"/>
          <w:color w:val="auto"/>
          <w:spacing w:val="0"/>
          <w:position w:val="0"/>
          <w:sz w:val="24"/>
          <w:shd w:fill="auto" w:val="clear"/>
        </w:rPr>
        <w:t xml:space="preserve">The final stage of Gibbs' reflective cycle involves developing an action plan for future situations. Concrete plans can be made regarding actions in similar circumstances. A personal development plan (PDP) helps identify key goals to improve management and communication skills. Considering different learning styles of team members ensures the most effective learning and task performance (Kolb, 1984; Honey &amp; Mumford, 1982; Cottrell, 2021).</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Examples of Application of Models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SWOT: Analyzing a project using SWOT helps identify team strengths, weaknesses, opportunities, and threats. This aids in understanding internal and external factors influencing project success (Helms &amp; Nixon, 2010; Cottrell, 2021).</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SMART: Utilizing SMART assists in setting clear and achievable goals. For example, improving team communication might involve holding weekly meetings to discuss progress over the next three months (Locke &amp; Latham, 2002; Smale, 2015).</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Johari Window: This model improves mutual understanding in the team by openly discussing strengths and weaknesses (Luft &amp; Ingham, 1955; Cottrell, 2021).</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PDP: Developing a PDP defines individual goals and ways to achieve them. For instance, a team member may focus on improving leadership skills through relevant courses and training (Pedler, Burgoyne &amp; Boydell, 2007; Cottrell, 2021).</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Learning Styles: Considering different learning styles ensures effective learning and increased team productivity (Fleming &amp; Mills, 1992; Cottrell, 2021).</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The Value of Reflection in Professional Development</w:t>
      </w:r>
      <w:r>
        <w:rPr>
          <w:rFonts w:ascii="Times New Roman" w:hAnsi="Times New Roman" w:cs="Times New Roman" w:eastAsia="Times New Roman"/>
          <w:color w:val="auto"/>
          <w:spacing w:val="0"/>
          <w:position w:val="0"/>
          <w:sz w:val="24"/>
          <w:shd w:fill="auto" w:val="clear"/>
        </w:rPr>
        <w:t xml:space="preserve">. Reflection is a key element in professional development, especially in recruiting. It enables analysis of previous experience and finding new approaches to tasks. For example, reflection on unsuccessful interviews helps determine necessary changes (Dewey, 1933; Smale, 2015).</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The Influence of Gibbs' Reflective Cycle on Teamwork. </w:t>
      </w:r>
      <w:r>
        <w:rPr>
          <w:rFonts w:ascii="Times New Roman" w:hAnsi="Times New Roman" w:cs="Times New Roman" w:eastAsia="Times New Roman"/>
          <w:color w:val="auto"/>
          <w:spacing w:val="0"/>
          <w:position w:val="0"/>
          <w:sz w:val="24"/>
          <w:shd w:fill="auto" w:val="clear"/>
        </w:rPr>
        <w:t xml:space="preserve">Gibbs' reflective cycle aids in individual development and improves teamwork. Analyzing experiences together helps find ways to enhance communication and work efficiency. For instance, reflection on joint projects helps determine suitable roles for team members (Tuckman, 1965; Cottrell, 2021).</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Integration of Theory and Practice. </w:t>
      </w:r>
      <w:r>
        <w:rPr>
          <w:rFonts w:ascii="Times New Roman" w:hAnsi="Times New Roman" w:cs="Times New Roman" w:eastAsia="Times New Roman"/>
          <w:color w:val="auto"/>
          <w:spacing w:val="0"/>
          <w:position w:val="0"/>
          <w:sz w:val="24"/>
          <w:shd w:fill="auto" w:val="clear"/>
        </w:rPr>
        <w:t xml:space="preserve">Applying Gibbs' reflective cycle integrates theoretical knowledge with practical experience, resulting in deeper understanding and effective application in real situations. For example, understanding motivation theory is enhanced through analysis of real cases (Herzberg, 1968; Cottrell, 2021).</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conclusion, Gibbs' reflective cycle, combined with SWOT, SMART, Johari Window, PDP, and Learning Styles models, helps us gain a deeper understanding of our learning experience, identify key areas for improvement, and develop effective strategies for future projects. This contributes not only to the improvement of academic achievements but also to preparation for professional activities in the field of recruiting.</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Resource: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Cottrell, S. (2021). Skills for Success: Personal Development and Employability. 4th edition. London: Red Globe Press.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Dewey, J. (1933). How We Think: A Restatement of the Relation of Reflective Thinking to the Educative Process. Boston: D.C. Heath.</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Doran, G.T. (1981). There's a S.M.A.R.T. way to write management's goals and objectives. Management Review, 70(11), pp.35-36.</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Fleming, N.D. and Mills, C. (1992). Not Another Inventory, Rather a Catalyst for Reflection. To Improve the Academy, 11(1), pp.137-155.</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Gibbs, G. (1988). Learning by Doing: A Guide to Teaching and Learning Methods. Oxford: Oxford Further Education Unit.</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Helms, M.M. and Nixon, J. (2010). Exploring SWOT analysis </w:t>
      </w:r>
      <w:r>
        <w:rPr>
          <w:rFonts w:ascii="Times New Roman" w:hAnsi="Times New Roman" w:cs="Times New Roman" w:eastAsia="Times New Roman"/>
          <w:color w:val="auto"/>
          <w:spacing w:val="0"/>
          <w:position w:val="0"/>
          <w:sz w:val="24"/>
          <w:shd w:fill="auto" w:val="clear"/>
        </w:rPr>
        <w:t xml:space="preserve">– where are we now? A review of academic research from the last decade. Journal of Strategy and Management, 3(3), pp.215-251.</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Herzberg, F. (1968). One More Time: How Do You Motivate Employees? Harvard Business Review, 46(1), pp.53-62.</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Honey, P. and Mumford, A. (1982). The Manual of Learning Styles. Maidenhead: Peter Honey.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Kolb, D.A. (1984). Experiential Learning: Experience as the Source of Learning and Development. Englewood Cliffs, NJ: Prentice Hall.</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Locke, E.A. and Latham, G.P. (2002). Building a practically useful theory of goal setting and task motivation: A 35-year odyssey. American Psychologist, 57(9), pp.705-717.</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Luft, J. (1969). Of Human Interaction: The Johari Model. Palo Alto, CA: Mayfield.</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Moon, J.A. (1999). Reflection in Learning and Professional Development: Theory and Practice. London: Routledge.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Pedler, M., Burgoyne, J. and Boydell, T. (2007). A Manager's Guide to Self-Development. 5th ed. Maidenhead: McGraw-Hill.</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Pickton, D.W. and Wright, S. (1998). What's SWOT in strategic analysis? Strategic Change, 7(2), pp.101-109.</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Sch</w:t>
      </w:r>
      <w:r>
        <w:rPr>
          <w:rFonts w:ascii="Times New Roman" w:hAnsi="Times New Roman" w:cs="Times New Roman" w:eastAsia="Times New Roman"/>
          <w:color w:val="auto"/>
          <w:spacing w:val="0"/>
          <w:position w:val="0"/>
          <w:sz w:val="24"/>
          <w:shd w:fill="auto" w:val="clear"/>
        </w:rPr>
        <w:t xml:space="preserve">ön, D.A. (1983). The Reflective Practitioner: How Professionals Think in Action. New York: Basic Books.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Smale, B. (2015). How to Succeed at University: An Essential Guide to Academic Skills, Personal Development and Employability. Second edition. London: SAGE.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Tuckman, B.W. (1965). Developmental sequence in small groups. Psychological Bulletin, 63(6), pp.384-399.</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Part </w:t>
      </w:r>
      <w:r>
        <w:rPr>
          <w:rFonts w:ascii="Times New Roman" w:hAnsi="Times New Roman" w:cs="Times New Roman" w:eastAsia="Times New Roman"/>
          <w:color w:val="auto"/>
          <w:spacing w:val="0"/>
          <w:position w:val="0"/>
          <w:sz w:val="24"/>
          <w:shd w:fill="auto" w:val="clear"/>
        </w:rPr>
        <w:t xml:space="preserve">2</w:t>
      </w:r>
      <w:r>
        <w:rPr>
          <w:rFonts w:ascii="Times New Roman" w:hAnsi="Times New Roman" w:cs="Times New Roman" w:eastAsia="Times New Roman"/>
          <w:color w:val="auto"/>
          <w:spacing w:val="0"/>
          <w:position w:val="0"/>
          <w:sz w:val="24"/>
          <w:shd w:fill="auto" w:val="clear"/>
        </w:rPr>
        <w:t xml:space="preserv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Choosing a career as a journalist in the medical field and trying to work for the Health Service Journal company is the result of my passionate interest in both journalism and the medical field. I have always been attracted to the possibility of influencing public opinion and consciousness through the written word, as well as uncovering complex topics and understanding their impact on society. Medical journalism, in my opinion, combines high importance and responsibility, as it aims not only to inform, but also to educate the public about key aspects of health and medicine.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Company Review: Health Service Journal (HSJ)</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Health Service Journal (HSJ) is a leading medical journal dedicated to analyzing and helping to improve the UK's health service. Founded in 1892, HSJ has become the authoritative source of news, analysis and opinion in the fields of medicine and health care.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Staffing and organizational structure: The HSJ has an extensive staff of researchers, journalists and experts in the field of health care, who provide quality coverage of events and developments in the field. HSJ's organizational structure includes an editorial department, a research department, and a sales and marketing department.</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Values ​​and mission: HSJ's mission is to provide objective and understandable coverage of events in the field of health care, to promote the exchange of experience and knowledge among the medical community, and to promote the improvement of the quality of medical services.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Location: HSJ is headquartered in London, United Kingdom.</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Services: HSJ offers a wide range of products and services, including journalistic articles, research, webinars, conferences and other resources for medical professionals.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Answers to questions: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Could you give us a little more detail about your resume?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My resume includes a college degree in journalism and additional courses in medical terminology and ethics. I have experience working as a journalist in publications specializing in medical topics, where I gained experience in covering health and medicine topics.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What do you think is the biggest challenge this role might present and how do you propose to overcome it?</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biggest challenge may be to ensure objective and accurate coverage of complex medical topics for a wide audience. I plan to overcome this by focusing on thorough preparation and understanding of medical issues, as well as seeking expert advice from industry professionals.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What specific skills, knowledge and experience do you have to prepare you for this role?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have excellent journalism skills including writing, editing, interviewing and research. In addition, I have an understanding of medical terminology and professional standards that will enable me to effectively cover medical topics.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What made you want to apply for this particular role?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My passion for journalism combined with my interest in medical issues led me to apply for this role. I believe that my work at HSJ will allow me to combine these two fields and make an important contribution to the coverage of medical topics.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What is your greatest achievement in your professional or personal life?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My greatest achievements are my publications in well-known journals and publications, where I focused on medical topics. My work allowed me to highlight important issues of health and medicine, which had a positive impact on readers and contributed to the discussion of significant problems in this field.</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choosing Health Service Journal, I draw attention to their long history of work in the field of health information and their committed approach to professional standards. The company is known for its objectivity and reliability in the presentation of information, which makes it an attractive place for those who want to contribute to raising awareness about medical issues. I am confident that my passion for journalism and my knowledge in the field of medicine will help me play an important role in the development of this company and contribute to the creation of quality medical content for the general public.</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