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590705065"/>
        <w:docPartObj>
          <w:docPartGallery w:val="Cover Pages"/>
          <w:docPartUnique/>
        </w:docPartObj>
      </w:sdtPr>
      <w:sdtEndPr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sdtEndPr>
      <w:sdtContent>
        <w:p w14:paraId="582D2A92" w14:textId="0163D816" w:rsidR="00A04744" w:rsidRDefault="00A0474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7C6F682" wp14:editId="06EBC06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1A4A399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D410DD4" wp14:editId="63BC52C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C3886C7" w14:textId="1DAB989B" w:rsidR="00A04744" w:rsidRDefault="00A0474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Serena Storton (2405566)</w:t>
                                    </w:r>
                                  </w:p>
                                </w:sdtContent>
                              </w:sdt>
                              <w:p w14:paraId="4F9761B3" w14:textId="30403853" w:rsidR="00A04744" w:rsidRDefault="00A0474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3A56F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D410DD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C3886C7" w14:textId="1DAB989B" w:rsidR="00A04744" w:rsidRDefault="00A0474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Serena Storton (2405566)</w:t>
                              </w:r>
                            </w:p>
                          </w:sdtContent>
                        </w:sdt>
                        <w:p w14:paraId="4F9761B3" w14:textId="30403853" w:rsidR="00A04744" w:rsidRDefault="00A0474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3A56F4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ABFC706" wp14:editId="3A43164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51AE32E5" w14:textId="671D76F1" w:rsidR="00A04744" w:rsidRDefault="003A56F4" w:rsidP="003A56F4">
                                    <w:pPr>
                                      <w:pStyle w:val="NoSpacing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ABFC706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51AE32E5" w14:textId="671D76F1" w:rsidR="00A04744" w:rsidRDefault="003A56F4" w:rsidP="003A56F4">
                              <w:pPr>
                                <w:pStyle w:val="NoSpacing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AB9BD17" wp14:editId="0297F06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AF77B0" w14:textId="48DB2564" w:rsidR="00A04744" w:rsidRPr="00A10C79" w:rsidRDefault="00A04744">
                                <w:pPr>
                                  <w:jc w:val="right"/>
                                  <w:rPr>
                                    <w:color w:val="002060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Arial" w:hAnsi="Arial" w:cs="Arial"/>
                                      <w:color w:val="002060"/>
                                      <w:sz w:val="48"/>
                                      <w:szCs w:val="48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A10C79">
                                      <w:rPr>
                                        <w:rFonts w:ascii="Arial" w:eastAsia="Arial" w:hAnsi="Arial" w:cs="Arial"/>
                                        <w:color w:val="002060"/>
                                        <w:sz w:val="48"/>
                                        <w:szCs w:val="48"/>
                                      </w:rPr>
                                      <w:t>Evidence based policing: a tool for problem solving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A8F4F76" w14:textId="63EAF324" w:rsidR="00A04744" w:rsidRDefault="00D64C3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BMC</w:t>
                                    </w:r>
                                    <w:r w:rsidR="00A10C79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P4003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AB9BD17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04AF77B0" w14:textId="48DB2564" w:rsidR="00A04744" w:rsidRPr="00A10C79" w:rsidRDefault="00A04744">
                          <w:pPr>
                            <w:jc w:val="right"/>
                            <w:rPr>
                              <w:color w:val="002060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rFonts w:ascii="Arial" w:eastAsia="Arial" w:hAnsi="Arial" w:cs="Arial"/>
                                <w:color w:val="002060"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A10C79">
                                <w:rPr>
                                  <w:rFonts w:ascii="Arial" w:eastAsia="Arial" w:hAnsi="Arial" w:cs="Arial"/>
                                  <w:color w:val="002060"/>
                                  <w:sz w:val="48"/>
                                  <w:szCs w:val="48"/>
                                </w:rPr>
                                <w:t>Evidence based policing: a tool for problem solving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A8F4F76" w14:textId="63EAF324" w:rsidR="00A04744" w:rsidRDefault="00D64C3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BMC</w:t>
                              </w:r>
                              <w:r w:rsidR="00A10C79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P4003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27B977C" w14:textId="10181935" w:rsidR="00A04744" w:rsidRDefault="00A04744">
          <w:pPr>
            <w:rPr>
              <w:rFonts w:ascii="Arial" w:eastAsia="Arial" w:hAnsi="Arial" w:cs="Arial"/>
              <w:b/>
              <w:bCs/>
              <w:color w:val="000000" w:themeColor="text1"/>
              <w:sz w:val="22"/>
              <w:szCs w:val="22"/>
            </w:rPr>
          </w:pPr>
          <w:r>
            <w:rPr>
              <w:rFonts w:ascii="Arial" w:eastAsia="Arial" w:hAnsi="Arial" w:cs="Arial"/>
              <w:b/>
              <w:bCs/>
              <w:color w:val="000000" w:themeColor="text1"/>
              <w:sz w:val="22"/>
              <w:szCs w:val="22"/>
            </w:rPr>
            <w:br w:type="page"/>
          </w:r>
        </w:p>
      </w:sdtContent>
    </w:sdt>
    <w:p w14:paraId="5E5787A5" w14:textId="030C5729" w:rsidR="003871AC" w:rsidRDefault="793B6AD1" w:rsidP="2B2C5277">
      <w:pPr>
        <w:pStyle w:val="Heading1"/>
      </w:pPr>
      <w:r>
        <w:lastRenderedPageBreak/>
        <w:t xml:space="preserve">Introduction </w:t>
      </w:r>
    </w:p>
    <w:p w14:paraId="350DACC1" w14:textId="6182A520" w:rsidR="25453CFA" w:rsidRDefault="25453CFA" w:rsidP="664658D5">
      <w:r>
        <w:t>This report will discuss</w:t>
      </w:r>
      <w:r w:rsidR="0CE2D158">
        <w:t xml:space="preserve"> </w:t>
      </w:r>
      <w:r>
        <w:t>how Ev</w:t>
      </w:r>
      <w:r w:rsidR="63158577">
        <w:t xml:space="preserve">idence based policing is effective in the police force and how </w:t>
      </w:r>
      <w:r w:rsidR="7885F3C9">
        <w:t xml:space="preserve">it is a tool for problem solving. </w:t>
      </w:r>
      <w:r w:rsidR="439D6EB3">
        <w:t>Evidence based policing (EBP) in the UK is a strong approach that shows the best available research evidence into their police de</w:t>
      </w:r>
      <w:r w:rsidR="071D53DC">
        <w:t xml:space="preserve">cision making. This method improves the traditional policing by applying strategies and policies to prevent crime and </w:t>
      </w:r>
      <w:r w:rsidR="142E7C68">
        <w:t>l</w:t>
      </w:r>
      <w:r w:rsidR="071D53DC">
        <w:t xml:space="preserve">aw </w:t>
      </w:r>
      <w:r w:rsidR="6FC08CAC">
        <w:t>enforcement</w:t>
      </w:r>
      <w:r w:rsidR="7ACF915F">
        <w:t xml:space="preserve">, College of </w:t>
      </w:r>
      <w:r w:rsidR="1897FB9F">
        <w:t>Policing, (</w:t>
      </w:r>
      <w:r w:rsidR="7ACF915F">
        <w:t>2024).</w:t>
      </w:r>
      <w:r w:rsidR="0AF64B1D">
        <w:t xml:space="preserve"> This report will touch upon the National Decision Model (NDM), explain and evaluate the use of Problem Oriented Policing (POP) and how it's a high important role in the police.</w:t>
      </w:r>
      <w:r w:rsidR="4328E01C">
        <w:t xml:space="preserve"> </w:t>
      </w:r>
      <w:r w:rsidR="752AAE87">
        <w:t>Evidence based policing’s approach recognises the value of the research that has been ga</w:t>
      </w:r>
      <w:r w:rsidR="38112B42">
        <w:t>ther</w:t>
      </w:r>
      <w:r w:rsidR="752AAE87">
        <w:t>ed. (</w:t>
      </w:r>
      <w:r w:rsidR="1557EC8B">
        <w:t>W</w:t>
      </w:r>
      <w:proofErr w:type="spellStart"/>
      <w:r w:rsidR="1557EC8B" w:rsidRPr="664658D5">
        <w:rPr>
          <w:lang w:val="en-US"/>
        </w:rPr>
        <w:t>ood</w:t>
      </w:r>
      <w:proofErr w:type="spellEnd"/>
      <w:r w:rsidR="1557EC8B" w:rsidRPr="664658D5">
        <w:rPr>
          <w:lang w:val="en-US"/>
        </w:rPr>
        <w:t>, D., Bradshaw, S, Dickens, T, Parker-McLeod J and Davis, C</w:t>
      </w:r>
      <w:r w:rsidR="1557EC8B" w:rsidRPr="664658D5">
        <w:rPr>
          <w:rFonts w:ascii="Times New Roman" w:eastAsia="Times New Roman" w:hAnsi="Times New Roman" w:cs="Times New Roman"/>
          <w:lang w:val="en-US"/>
        </w:rPr>
        <w:t xml:space="preserve">. </w:t>
      </w:r>
      <w:r w:rsidR="0634E374">
        <w:t xml:space="preserve"> p.73, </w:t>
      </w:r>
      <w:r w:rsidR="2CC3390E">
        <w:t>2024). The decision making is based on current under</w:t>
      </w:r>
      <w:r w:rsidR="047DBB95">
        <w:t>standings of a particular issue or problem. This offers insights into what works best for the future (</w:t>
      </w:r>
      <w:r w:rsidR="17EF458D" w:rsidRPr="664658D5">
        <w:rPr>
          <w:lang w:val="en-US"/>
        </w:rPr>
        <w:t>Wood, D., Bradshaw, S, Dickens, T, Parker-McLeod, J. and Davis, C</w:t>
      </w:r>
      <w:r w:rsidR="0C005F8E" w:rsidRPr="664658D5">
        <w:t>,</w:t>
      </w:r>
      <w:r w:rsidR="221975D6">
        <w:t xml:space="preserve"> </w:t>
      </w:r>
      <w:r w:rsidR="410A2549">
        <w:t xml:space="preserve">p. 73, 2024). </w:t>
      </w:r>
    </w:p>
    <w:p w14:paraId="4A86B5A2" w14:textId="1D0731D8" w:rsidR="793B6AD1" w:rsidRDefault="793B6AD1" w:rsidP="2B2C5277">
      <w:pPr>
        <w:pStyle w:val="Heading1"/>
      </w:pPr>
      <w:r>
        <w:t xml:space="preserve">Main body </w:t>
      </w:r>
    </w:p>
    <w:p w14:paraId="71AFC30E" w14:textId="3583D3AF" w:rsidR="29F3DC04" w:rsidRDefault="73FB8293" w:rsidP="2B2C5277">
      <w:r>
        <w:t xml:space="preserve">Problem oriented policing (POP) is highly important in the context of policing in the </w:t>
      </w:r>
      <w:r w:rsidR="61595111">
        <w:t>UK</w:t>
      </w:r>
      <w:r>
        <w:t>. Problem oriented policing shifts the focus from reaction to incidents to identify and address the root causes the crimes</w:t>
      </w:r>
      <w:r w:rsidR="19DED2CC">
        <w:t>.</w:t>
      </w:r>
      <w:r>
        <w:t xml:space="preserve">  This is called the proactive approach it helps to prevent crimes rather than responding to them when the crime happens (College of Policing,2021).</w:t>
      </w:r>
      <w:r w:rsidR="5E8B4F2B">
        <w:t xml:space="preserve"> T</w:t>
      </w:r>
      <w:r w:rsidR="70BC3B06">
        <w:t>he broken windows theory was introduced by James Q Wilson and George Kelling in the 1980’s</w:t>
      </w:r>
      <w:r w:rsidR="47B61888">
        <w:t>, they created this theory due to them seeing visible signs of disorder and an increase of serious crimes, such as broke</w:t>
      </w:r>
      <w:r w:rsidR="26450F3A">
        <w:t xml:space="preserve">n windows, </w:t>
      </w:r>
      <w:r w:rsidR="4F1ABA41">
        <w:t>vandalism</w:t>
      </w:r>
      <w:r w:rsidR="26450F3A">
        <w:t xml:space="preserve"> and public nuisances. This theory suggests that maintaining well looked after </w:t>
      </w:r>
      <w:r w:rsidR="4DF27167">
        <w:t>environments in cities and in well-ordered conditions i</w:t>
      </w:r>
      <w:r w:rsidR="622CE634">
        <w:t>t</w:t>
      </w:r>
      <w:r w:rsidR="4DF27167">
        <w:t xml:space="preserve"> can prevent further crimes and disorders from happening</w:t>
      </w:r>
      <w:r w:rsidR="4187A182">
        <w:t xml:space="preserve"> (McKee,2013).</w:t>
      </w:r>
      <w:r w:rsidR="60E40F42">
        <w:t xml:space="preserve"> </w:t>
      </w:r>
      <w:r>
        <w:t>POP identifies the situations and issues by reducing further crimes in the future (College of Policing,2021).</w:t>
      </w:r>
      <w:r w:rsidR="3597998F">
        <w:t xml:space="preserve"> </w:t>
      </w:r>
    </w:p>
    <w:p w14:paraId="268E4735" w14:textId="15711D1E" w:rsidR="29F3DC04" w:rsidRDefault="3597998F" w:rsidP="664658D5">
      <w:pPr>
        <w:rPr>
          <w:rFonts w:ascii="Aptos" w:eastAsia="Aptos" w:hAnsi="Aptos" w:cs="Aptos"/>
        </w:rPr>
      </w:pPr>
      <w:r w:rsidRPr="664658D5">
        <w:rPr>
          <w:rFonts w:ascii="Aptos" w:eastAsia="Aptos" w:hAnsi="Aptos" w:cs="Aptos"/>
        </w:rPr>
        <w:t xml:space="preserve">POP opens many new doors in serious depth and </w:t>
      </w:r>
      <w:r w:rsidR="78A0B003" w:rsidRPr="664658D5">
        <w:rPr>
          <w:rFonts w:ascii="Aptos" w:eastAsia="Aptos" w:hAnsi="Aptos" w:cs="Aptos"/>
        </w:rPr>
        <w:t xml:space="preserve">explore </w:t>
      </w:r>
      <w:r w:rsidRPr="664658D5">
        <w:rPr>
          <w:rFonts w:ascii="Aptos" w:eastAsia="Aptos" w:hAnsi="Aptos" w:cs="Aptos"/>
        </w:rPr>
        <w:t xml:space="preserve">new substantive problems in policing. This is a big </w:t>
      </w:r>
      <w:r w:rsidR="7538283C" w:rsidRPr="664658D5">
        <w:rPr>
          <w:rFonts w:ascii="Aptos" w:eastAsia="Aptos" w:hAnsi="Aptos" w:cs="Aptos"/>
        </w:rPr>
        <w:t xml:space="preserve">a high constructive change in policing and often leads to new ideas for improving </w:t>
      </w:r>
      <w:r w:rsidR="60D82F76" w:rsidRPr="664658D5">
        <w:rPr>
          <w:rFonts w:ascii="Aptos" w:eastAsia="Aptos" w:hAnsi="Aptos" w:cs="Aptos"/>
        </w:rPr>
        <w:t>effectiveness</w:t>
      </w:r>
      <w:r w:rsidR="7538283C" w:rsidRPr="664658D5">
        <w:rPr>
          <w:rFonts w:ascii="Aptos" w:eastAsia="Aptos" w:hAnsi="Aptos" w:cs="Aptos"/>
        </w:rPr>
        <w:t xml:space="preserve"> to </w:t>
      </w:r>
      <w:r w:rsidR="371B14E4" w:rsidRPr="664658D5">
        <w:rPr>
          <w:rFonts w:ascii="Aptos" w:eastAsia="Aptos" w:hAnsi="Aptos" w:cs="Aptos"/>
        </w:rPr>
        <w:t>engages</w:t>
      </w:r>
      <w:r w:rsidR="7538283C" w:rsidRPr="664658D5">
        <w:rPr>
          <w:rFonts w:ascii="Aptos" w:eastAsia="Aptos" w:hAnsi="Aptos" w:cs="Aptos"/>
        </w:rPr>
        <w:t xml:space="preserve"> the police and the communities</w:t>
      </w:r>
      <w:r w:rsidR="0DA8FF34" w:rsidRPr="664658D5">
        <w:rPr>
          <w:rFonts w:ascii="Aptos" w:eastAsia="Aptos" w:hAnsi="Aptos" w:cs="Aptos"/>
        </w:rPr>
        <w:t xml:space="preserve"> more productively. But most importantly it leads to a </w:t>
      </w:r>
      <w:r w:rsidR="67565A11" w:rsidRPr="664658D5">
        <w:rPr>
          <w:rFonts w:ascii="Aptos" w:eastAsia="Aptos" w:hAnsi="Aptos" w:cs="Aptos"/>
        </w:rPr>
        <w:t>whole new perspective of policing</w:t>
      </w:r>
      <w:r w:rsidR="0DA8FF34" w:rsidRPr="664658D5">
        <w:rPr>
          <w:rFonts w:ascii="Aptos" w:eastAsia="Aptos" w:hAnsi="Aptos" w:cs="Aptos"/>
        </w:rPr>
        <w:t xml:space="preserve"> (</w:t>
      </w:r>
      <w:r w:rsidR="6A5F4893" w:rsidRPr="664658D5">
        <w:rPr>
          <w:rFonts w:ascii="Aptos" w:eastAsia="Aptos" w:hAnsi="Aptos" w:cs="Aptos"/>
        </w:rPr>
        <w:t xml:space="preserve">Goldstein, p. 2, 1990) </w:t>
      </w:r>
      <w:r w:rsidR="527AF229" w:rsidRPr="664658D5">
        <w:rPr>
          <w:rFonts w:ascii="Aptos" w:eastAsia="Aptos" w:hAnsi="Aptos" w:cs="Aptos"/>
        </w:rPr>
        <w:t xml:space="preserve">POP focuses on identifying and </w:t>
      </w:r>
      <w:r w:rsidR="11C5B900" w:rsidRPr="664658D5">
        <w:rPr>
          <w:rFonts w:ascii="Aptos" w:eastAsia="Aptos" w:hAnsi="Aptos" w:cs="Aptos"/>
        </w:rPr>
        <w:t>addressing</w:t>
      </w:r>
      <w:r w:rsidR="527AF229" w:rsidRPr="664658D5">
        <w:rPr>
          <w:rFonts w:ascii="Aptos" w:eastAsia="Aptos" w:hAnsi="Aptos" w:cs="Aptos"/>
        </w:rPr>
        <w:t xml:space="preserve"> the underlying causes of crime within communities. In the </w:t>
      </w:r>
      <w:r w:rsidR="75F2F993" w:rsidRPr="664658D5">
        <w:rPr>
          <w:rFonts w:ascii="Aptos" w:eastAsia="Aptos" w:hAnsi="Aptos" w:cs="Aptos"/>
        </w:rPr>
        <w:t>UK</w:t>
      </w:r>
      <w:r w:rsidR="527AF229" w:rsidRPr="664658D5">
        <w:rPr>
          <w:rFonts w:ascii="Aptos" w:eastAsia="Aptos" w:hAnsi="Aptos" w:cs="Aptos"/>
        </w:rPr>
        <w:t xml:space="preserve">, pop involves </w:t>
      </w:r>
      <w:r w:rsidR="18635C4A" w:rsidRPr="664658D5">
        <w:rPr>
          <w:rFonts w:ascii="Aptos" w:eastAsia="Aptos" w:hAnsi="Aptos" w:cs="Aptos"/>
        </w:rPr>
        <w:t xml:space="preserve">several key steps to effectively prevent crimes. </w:t>
      </w:r>
      <w:r w:rsidR="7C063334" w:rsidRPr="664658D5">
        <w:rPr>
          <w:rFonts w:ascii="Aptos" w:eastAsia="Aptos" w:hAnsi="Aptos" w:cs="Aptos"/>
        </w:rPr>
        <w:t xml:space="preserve">The first aspect of POP is to </w:t>
      </w:r>
      <w:r w:rsidR="3B3503E8" w:rsidRPr="664658D5">
        <w:rPr>
          <w:rFonts w:ascii="Aptos" w:eastAsia="Aptos" w:hAnsi="Aptos" w:cs="Aptos"/>
        </w:rPr>
        <w:t>identify</w:t>
      </w:r>
      <w:r w:rsidR="7C063334" w:rsidRPr="664658D5">
        <w:rPr>
          <w:rFonts w:ascii="Aptos" w:eastAsia="Aptos" w:hAnsi="Aptos" w:cs="Aptos"/>
        </w:rPr>
        <w:t xml:space="preserve"> the problem, the </w:t>
      </w:r>
      <w:r w:rsidR="67BBA9E0" w:rsidRPr="664658D5">
        <w:rPr>
          <w:rFonts w:ascii="Aptos" w:eastAsia="Aptos" w:hAnsi="Aptos" w:cs="Aptos"/>
        </w:rPr>
        <w:t>police</w:t>
      </w:r>
      <w:r w:rsidR="7C063334" w:rsidRPr="664658D5">
        <w:rPr>
          <w:rFonts w:ascii="Aptos" w:eastAsia="Aptos" w:hAnsi="Aptos" w:cs="Aptos"/>
        </w:rPr>
        <w:t xml:space="preserve"> </w:t>
      </w:r>
      <w:r w:rsidR="27D03750" w:rsidRPr="664658D5">
        <w:rPr>
          <w:rFonts w:ascii="Aptos" w:eastAsia="Aptos" w:hAnsi="Aptos" w:cs="Aptos"/>
        </w:rPr>
        <w:t>collaborate</w:t>
      </w:r>
      <w:r w:rsidR="7C063334" w:rsidRPr="664658D5">
        <w:rPr>
          <w:rFonts w:ascii="Aptos" w:eastAsia="Aptos" w:hAnsi="Aptos" w:cs="Aptos"/>
        </w:rPr>
        <w:t xml:space="preserve"> with the community </w:t>
      </w:r>
      <w:r w:rsidR="30671D5D" w:rsidRPr="664658D5">
        <w:rPr>
          <w:rFonts w:ascii="Aptos" w:eastAsia="Aptos" w:hAnsi="Aptos" w:cs="Aptos"/>
        </w:rPr>
        <w:t>members</w:t>
      </w:r>
      <w:r w:rsidR="7C063334" w:rsidRPr="664658D5">
        <w:rPr>
          <w:rFonts w:ascii="Aptos" w:eastAsia="Aptos" w:hAnsi="Aptos" w:cs="Aptos"/>
        </w:rPr>
        <w:t xml:space="preserve"> and stakeholders to </w:t>
      </w:r>
      <w:r w:rsidR="758B0FAC" w:rsidRPr="664658D5">
        <w:rPr>
          <w:rFonts w:ascii="Aptos" w:eastAsia="Aptos" w:hAnsi="Aptos" w:cs="Aptos"/>
        </w:rPr>
        <w:t>identify</w:t>
      </w:r>
      <w:r w:rsidR="7C063334" w:rsidRPr="664658D5">
        <w:rPr>
          <w:rFonts w:ascii="Aptos" w:eastAsia="Aptos" w:hAnsi="Aptos" w:cs="Aptos"/>
        </w:rPr>
        <w:t xml:space="preserve"> </w:t>
      </w:r>
      <w:r w:rsidR="0F967187" w:rsidRPr="664658D5">
        <w:rPr>
          <w:rFonts w:ascii="Aptos" w:eastAsia="Aptos" w:hAnsi="Aptos" w:cs="Aptos"/>
        </w:rPr>
        <w:t xml:space="preserve">specific crime issues that are </w:t>
      </w:r>
      <w:r w:rsidR="45838F78" w:rsidRPr="664658D5">
        <w:rPr>
          <w:rFonts w:ascii="Aptos" w:eastAsia="Aptos" w:hAnsi="Aptos" w:cs="Aptos"/>
        </w:rPr>
        <w:t>affecting</w:t>
      </w:r>
      <w:r w:rsidR="0F967187" w:rsidRPr="664658D5">
        <w:rPr>
          <w:rFonts w:ascii="Aptos" w:eastAsia="Aptos" w:hAnsi="Aptos" w:cs="Aptos"/>
        </w:rPr>
        <w:t xml:space="preserve"> their area. This collaborative approach </w:t>
      </w:r>
      <w:r w:rsidR="773FBF90" w:rsidRPr="664658D5">
        <w:rPr>
          <w:rFonts w:ascii="Aptos" w:eastAsia="Aptos" w:hAnsi="Aptos" w:cs="Aptos"/>
        </w:rPr>
        <w:t>makes</w:t>
      </w:r>
      <w:r w:rsidR="0F967187" w:rsidRPr="664658D5">
        <w:rPr>
          <w:rFonts w:ascii="Aptos" w:eastAsia="Aptos" w:hAnsi="Aptos" w:cs="Aptos"/>
        </w:rPr>
        <w:t xml:space="preserve"> sure that interventions are </w:t>
      </w:r>
      <w:r w:rsidR="3B1BF6FC" w:rsidRPr="664658D5">
        <w:rPr>
          <w:rFonts w:ascii="Aptos" w:eastAsia="Aptos" w:hAnsi="Aptos" w:cs="Aptos"/>
        </w:rPr>
        <w:t>adapted</w:t>
      </w:r>
      <w:r w:rsidR="2FD683BE" w:rsidRPr="664658D5">
        <w:rPr>
          <w:rFonts w:ascii="Aptos" w:eastAsia="Aptos" w:hAnsi="Aptos" w:cs="Aptos"/>
        </w:rPr>
        <w:t xml:space="preserve"> and unique for each community (College of Policing,</w:t>
      </w:r>
      <w:r w:rsidR="15545EAE" w:rsidRPr="664658D5">
        <w:rPr>
          <w:rFonts w:ascii="Aptos" w:eastAsia="Aptos" w:hAnsi="Aptos" w:cs="Aptos"/>
        </w:rPr>
        <w:t xml:space="preserve"> 2023). </w:t>
      </w:r>
      <w:r w:rsidR="76143ECA" w:rsidRPr="664658D5">
        <w:rPr>
          <w:rFonts w:ascii="Aptos" w:eastAsia="Aptos" w:hAnsi="Aptos" w:cs="Aptos"/>
        </w:rPr>
        <w:t xml:space="preserve">Second approach is to </w:t>
      </w:r>
      <w:r w:rsidR="7B5048FA" w:rsidRPr="664658D5">
        <w:rPr>
          <w:rFonts w:ascii="Aptos" w:eastAsia="Aptos" w:hAnsi="Aptos" w:cs="Aptos"/>
        </w:rPr>
        <w:t>analyse</w:t>
      </w:r>
      <w:r w:rsidR="76143ECA" w:rsidRPr="664658D5">
        <w:rPr>
          <w:rFonts w:ascii="Aptos" w:eastAsia="Aptos" w:hAnsi="Aptos" w:cs="Aptos"/>
        </w:rPr>
        <w:t xml:space="preserve"> problems, </w:t>
      </w:r>
      <w:r w:rsidR="74AE8E84" w:rsidRPr="664658D5">
        <w:rPr>
          <w:rFonts w:ascii="Aptos" w:eastAsia="Aptos" w:hAnsi="Aptos" w:cs="Aptos"/>
        </w:rPr>
        <w:t xml:space="preserve">once </w:t>
      </w:r>
      <w:r w:rsidR="1FA28655" w:rsidRPr="664658D5">
        <w:rPr>
          <w:rFonts w:ascii="Aptos" w:eastAsia="Aptos" w:hAnsi="Aptos" w:cs="Aptos"/>
        </w:rPr>
        <w:t>problems</w:t>
      </w:r>
      <w:r w:rsidR="74AE8E84" w:rsidRPr="664658D5">
        <w:rPr>
          <w:rFonts w:ascii="Aptos" w:eastAsia="Aptos" w:hAnsi="Aptos" w:cs="Aptos"/>
        </w:rPr>
        <w:t xml:space="preserve"> are </w:t>
      </w:r>
      <w:r w:rsidR="575D0CB1" w:rsidRPr="664658D5">
        <w:rPr>
          <w:rFonts w:ascii="Aptos" w:eastAsia="Aptos" w:hAnsi="Aptos" w:cs="Aptos"/>
        </w:rPr>
        <w:t>identified</w:t>
      </w:r>
      <w:r w:rsidR="74AE8E84" w:rsidRPr="664658D5">
        <w:rPr>
          <w:rFonts w:ascii="Aptos" w:eastAsia="Aptos" w:hAnsi="Aptos" w:cs="Aptos"/>
        </w:rPr>
        <w:t xml:space="preserve"> a deep analysis is conducted in the team and understands factors </w:t>
      </w:r>
      <w:r w:rsidR="5A70685A" w:rsidRPr="664658D5">
        <w:rPr>
          <w:rFonts w:ascii="Aptos" w:eastAsia="Aptos" w:hAnsi="Aptos" w:cs="Aptos"/>
        </w:rPr>
        <w:t>contributing</w:t>
      </w:r>
      <w:r w:rsidR="74AE8E84" w:rsidRPr="664658D5">
        <w:rPr>
          <w:rFonts w:ascii="Aptos" w:eastAsia="Aptos" w:hAnsi="Aptos" w:cs="Aptos"/>
        </w:rPr>
        <w:t xml:space="preserve"> to these issues. To </w:t>
      </w:r>
      <w:r w:rsidR="199E8F53" w:rsidRPr="664658D5">
        <w:rPr>
          <w:rFonts w:ascii="Aptos" w:eastAsia="Aptos" w:hAnsi="Aptos" w:cs="Aptos"/>
        </w:rPr>
        <w:t xml:space="preserve">help </w:t>
      </w:r>
      <w:r w:rsidR="199E8F53" w:rsidRPr="664658D5">
        <w:rPr>
          <w:rFonts w:ascii="Aptos" w:eastAsia="Aptos" w:hAnsi="Aptos" w:cs="Aptos"/>
        </w:rPr>
        <w:lastRenderedPageBreak/>
        <w:t xml:space="preserve">with this approach they use an analysis </w:t>
      </w:r>
      <w:r w:rsidR="36F1606E" w:rsidRPr="664658D5">
        <w:rPr>
          <w:rFonts w:ascii="Aptos" w:eastAsia="Aptos" w:hAnsi="Aptos" w:cs="Aptos"/>
        </w:rPr>
        <w:t>triangle</w:t>
      </w:r>
      <w:r w:rsidR="199E8F53" w:rsidRPr="664658D5">
        <w:rPr>
          <w:rFonts w:ascii="Aptos" w:eastAsia="Aptos" w:hAnsi="Aptos" w:cs="Aptos"/>
        </w:rPr>
        <w:t xml:space="preserve"> to help </w:t>
      </w:r>
      <w:r w:rsidR="2C6F2613" w:rsidRPr="664658D5">
        <w:rPr>
          <w:rFonts w:ascii="Aptos" w:eastAsia="Aptos" w:hAnsi="Aptos" w:cs="Aptos"/>
        </w:rPr>
        <w:t>examine</w:t>
      </w:r>
      <w:r w:rsidR="199E8F53" w:rsidRPr="664658D5">
        <w:rPr>
          <w:rFonts w:ascii="Aptos" w:eastAsia="Aptos" w:hAnsi="Aptos" w:cs="Aptos"/>
        </w:rPr>
        <w:t xml:space="preserve"> the relations between </w:t>
      </w:r>
      <w:r w:rsidR="0DA10195" w:rsidRPr="664658D5">
        <w:rPr>
          <w:rFonts w:ascii="Aptos" w:eastAsia="Aptos" w:hAnsi="Aptos" w:cs="Aptos"/>
        </w:rPr>
        <w:t>offenders, victims</w:t>
      </w:r>
      <w:r w:rsidR="199E8F53" w:rsidRPr="664658D5">
        <w:rPr>
          <w:rFonts w:ascii="Aptos" w:eastAsia="Aptos" w:hAnsi="Aptos" w:cs="Aptos"/>
        </w:rPr>
        <w:t xml:space="preserve"> and hot spots. this </w:t>
      </w:r>
      <w:r w:rsidR="286B46DF" w:rsidRPr="664658D5">
        <w:rPr>
          <w:rFonts w:ascii="Aptos" w:eastAsia="Aptos" w:hAnsi="Aptos" w:cs="Aptos"/>
        </w:rPr>
        <w:t>approach</w:t>
      </w:r>
      <w:r w:rsidR="199E8F53" w:rsidRPr="664658D5">
        <w:rPr>
          <w:rFonts w:ascii="Aptos" w:eastAsia="Aptos" w:hAnsi="Aptos" w:cs="Aptos"/>
        </w:rPr>
        <w:t xml:space="preserve"> makes sure the police </w:t>
      </w:r>
      <w:r w:rsidR="381A53F0" w:rsidRPr="664658D5">
        <w:rPr>
          <w:rFonts w:ascii="Aptos" w:eastAsia="Aptos" w:hAnsi="Aptos" w:cs="Aptos"/>
        </w:rPr>
        <w:t>have</w:t>
      </w:r>
      <w:r w:rsidR="6BDD30EF" w:rsidRPr="664658D5">
        <w:rPr>
          <w:rFonts w:ascii="Aptos" w:eastAsia="Aptos" w:hAnsi="Aptos" w:cs="Aptos"/>
        </w:rPr>
        <w:t xml:space="preserve"> a deeper understanding about the problem that is </w:t>
      </w:r>
      <w:r w:rsidR="39D8C778" w:rsidRPr="664658D5">
        <w:rPr>
          <w:rFonts w:ascii="Aptos" w:eastAsia="Aptos" w:hAnsi="Aptos" w:cs="Aptos"/>
        </w:rPr>
        <w:t>occurring</w:t>
      </w:r>
      <w:r w:rsidR="6BDD30EF" w:rsidRPr="664658D5">
        <w:rPr>
          <w:rFonts w:ascii="Aptos" w:eastAsia="Aptos" w:hAnsi="Aptos" w:cs="Aptos"/>
        </w:rPr>
        <w:t xml:space="preserve"> (College of </w:t>
      </w:r>
      <w:r w:rsidR="52718B61" w:rsidRPr="664658D5">
        <w:rPr>
          <w:rFonts w:ascii="Aptos" w:eastAsia="Aptos" w:hAnsi="Aptos" w:cs="Aptos"/>
        </w:rPr>
        <w:t>Policing</w:t>
      </w:r>
      <w:r w:rsidR="6BDD30EF" w:rsidRPr="664658D5">
        <w:rPr>
          <w:rFonts w:ascii="Aptos" w:eastAsia="Aptos" w:hAnsi="Aptos" w:cs="Aptos"/>
        </w:rPr>
        <w:t>,</w:t>
      </w:r>
      <w:r w:rsidR="76143ECA" w:rsidRPr="664658D5">
        <w:rPr>
          <w:rFonts w:ascii="Aptos" w:eastAsia="Aptos" w:hAnsi="Aptos" w:cs="Aptos"/>
        </w:rPr>
        <w:t xml:space="preserve"> </w:t>
      </w:r>
      <w:r w:rsidR="668BFEF3" w:rsidRPr="664658D5">
        <w:rPr>
          <w:rFonts w:ascii="Aptos" w:eastAsia="Aptos" w:hAnsi="Aptos" w:cs="Aptos"/>
        </w:rPr>
        <w:t xml:space="preserve">2022). </w:t>
      </w:r>
      <w:r w:rsidR="5D81BA36" w:rsidRPr="664658D5">
        <w:rPr>
          <w:rFonts w:ascii="Aptos" w:eastAsia="Aptos" w:hAnsi="Aptos" w:cs="Aptos"/>
        </w:rPr>
        <w:t xml:space="preserve">The </w:t>
      </w:r>
      <w:r w:rsidR="315A7DF9" w:rsidRPr="664658D5">
        <w:rPr>
          <w:rFonts w:ascii="Aptos" w:eastAsia="Aptos" w:hAnsi="Aptos" w:cs="Aptos"/>
        </w:rPr>
        <w:t>approach</w:t>
      </w:r>
      <w:r w:rsidR="5D81BA36" w:rsidRPr="664658D5">
        <w:rPr>
          <w:rFonts w:ascii="Aptos" w:eastAsia="Aptos" w:hAnsi="Aptos" w:cs="Aptos"/>
        </w:rPr>
        <w:t xml:space="preserve"> of response development is based on </w:t>
      </w:r>
      <w:r w:rsidR="737AF32D" w:rsidRPr="664658D5">
        <w:rPr>
          <w:rFonts w:ascii="Aptos" w:eastAsia="Aptos" w:hAnsi="Aptos" w:cs="Aptos"/>
        </w:rPr>
        <w:t>analysis</w:t>
      </w:r>
      <w:r w:rsidR="5D81BA36" w:rsidRPr="664658D5">
        <w:rPr>
          <w:rFonts w:ascii="Aptos" w:eastAsia="Aptos" w:hAnsi="Aptos" w:cs="Aptos"/>
        </w:rPr>
        <w:t xml:space="preserve"> and police develop </w:t>
      </w:r>
      <w:r w:rsidR="7C931018" w:rsidRPr="664658D5">
        <w:rPr>
          <w:rFonts w:ascii="Aptos" w:eastAsia="Aptos" w:hAnsi="Aptos" w:cs="Aptos"/>
        </w:rPr>
        <w:t>targeted</w:t>
      </w:r>
      <w:r w:rsidR="5D81BA36" w:rsidRPr="664658D5">
        <w:rPr>
          <w:rFonts w:ascii="Aptos" w:eastAsia="Aptos" w:hAnsi="Aptos" w:cs="Aptos"/>
        </w:rPr>
        <w:t xml:space="preserve"> </w:t>
      </w:r>
      <w:r w:rsidR="36382119" w:rsidRPr="664658D5">
        <w:rPr>
          <w:rFonts w:ascii="Aptos" w:eastAsia="Aptos" w:hAnsi="Aptos" w:cs="Aptos"/>
        </w:rPr>
        <w:t>strategies</w:t>
      </w:r>
      <w:r w:rsidR="5D81BA36" w:rsidRPr="664658D5">
        <w:rPr>
          <w:rFonts w:ascii="Aptos" w:eastAsia="Aptos" w:hAnsi="Aptos" w:cs="Aptos"/>
        </w:rPr>
        <w:t xml:space="preserve"> to </w:t>
      </w:r>
      <w:r w:rsidR="7C8D8183" w:rsidRPr="664658D5">
        <w:rPr>
          <w:rFonts w:ascii="Aptos" w:eastAsia="Aptos" w:hAnsi="Aptos" w:cs="Aptos"/>
        </w:rPr>
        <w:t>address</w:t>
      </w:r>
      <w:r w:rsidR="5D81BA36" w:rsidRPr="664658D5">
        <w:rPr>
          <w:rFonts w:ascii="Aptos" w:eastAsia="Aptos" w:hAnsi="Aptos" w:cs="Aptos"/>
        </w:rPr>
        <w:t xml:space="preserve"> the root causes of these crimes in the area. The responses </w:t>
      </w:r>
      <w:r w:rsidR="78227004" w:rsidRPr="664658D5">
        <w:rPr>
          <w:rFonts w:ascii="Aptos" w:eastAsia="Aptos" w:hAnsi="Aptos" w:cs="Aptos"/>
        </w:rPr>
        <w:t>may</w:t>
      </w:r>
      <w:r w:rsidR="5D81BA36" w:rsidRPr="664658D5">
        <w:rPr>
          <w:rFonts w:ascii="Aptos" w:eastAsia="Aptos" w:hAnsi="Aptos" w:cs="Aptos"/>
        </w:rPr>
        <w:t xml:space="preserve"> </w:t>
      </w:r>
      <w:r w:rsidR="57BCDFD3" w:rsidRPr="664658D5">
        <w:rPr>
          <w:rFonts w:ascii="Aptos" w:eastAsia="Aptos" w:hAnsi="Aptos" w:cs="Aptos"/>
        </w:rPr>
        <w:t>involve</w:t>
      </w:r>
      <w:r w:rsidR="5D81BA36" w:rsidRPr="664658D5">
        <w:rPr>
          <w:rFonts w:ascii="Aptos" w:eastAsia="Aptos" w:hAnsi="Aptos" w:cs="Aptos"/>
        </w:rPr>
        <w:t xml:space="preserve"> </w:t>
      </w:r>
      <w:r w:rsidR="4F8FC243" w:rsidRPr="664658D5">
        <w:rPr>
          <w:rFonts w:ascii="Aptos" w:eastAsia="Aptos" w:hAnsi="Aptos" w:cs="Aptos"/>
        </w:rPr>
        <w:t>collaboration</w:t>
      </w:r>
      <w:r w:rsidR="6B4AE52A" w:rsidRPr="664658D5">
        <w:rPr>
          <w:rFonts w:ascii="Aptos" w:eastAsia="Aptos" w:hAnsi="Aptos" w:cs="Aptos"/>
        </w:rPr>
        <w:t xml:space="preserve"> with other agencies of the community and organisations. This is to </w:t>
      </w:r>
      <w:r w:rsidR="49BF5E46" w:rsidRPr="664658D5">
        <w:rPr>
          <w:rFonts w:ascii="Aptos" w:eastAsia="Aptos" w:hAnsi="Aptos" w:cs="Aptos"/>
        </w:rPr>
        <w:t>comprehends</w:t>
      </w:r>
      <w:r w:rsidR="6B4AE52A" w:rsidRPr="664658D5">
        <w:rPr>
          <w:rFonts w:ascii="Aptos" w:eastAsia="Aptos" w:hAnsi="Aptos" w:cs="Aptos"/>
        </w:rPr>
        <w:t xml:space="preserve"> the solutions (College </w:t>
      </w:r>
      <w:r w:rsidR="6FACD1AB" w:rsidRPr="664658D5">
        <w:rPr>
          <w:rFonts w:ascii="Aptos" w:eastAsia="Aptos" w:hAnsi="Aptos" w:cs="Aptos"/>
        </w:rPr>
        <w:t xml:space="preserve">of Policing, 2017). </w:t>
      </w:r>
      <w:r w:rsidR="61E652FA" w:rsidRPr="664658D5">
        <w:rPr>
          <w:rFonts w:ascii="Aptos" w:eastAsia="Aptos" w:hAnsi="Aptos" w:cs="Aptos"/>
        </w:rPr>
        <w:t>Implementation</w:t>
      </w:r>
      <w:r w:rsidR="0C9C8BE5" w:rsidRPr="664658D5">
        <w:rPr>
          <w:rFonts w:ascii="Aptos" w:eastAsia="Aptos" w:hAnsi="Aptos" w:cs="Aptos"/>
        </w:rPr>
        <w:t xml:space="preserve"> is also effective in POP to develop strategies that are crucial. This phase involves working with partners and allocating </w:t>
      </w:r>
      <w:r w:rsidR="368C4418" w:rsidRPr="664658D5">
        <w:rPr>
          <w:rFonts w:ascii="Aptos" w:eastAsia="Aptos" w:hAnsi="Aptos" w:cs="Aptos"/>
        </w:rPr>
        <w:t xml:space="preserve">reasonable resources. This ensures that all involved parties are </w:t>
      </w:r>
      <w:r w:rsidR="685B27C9" w:rsidRPr="664658D5">
        <w:rPr>
          <w:rFonts w:ascii="Aptos" w:eastAsia="Aptos" w:hAnsi="Aptos" w:cs="Aptos"/>
        </w:rPr>
        <w:t>committed</w:t>
      </w:r>
      <w:r w:rsidR="368C4418" w:rsidRPr="664658D5">
        <w:rPr>
          <w:rFonts w:ascii="Aptos" w:eastAsia="Aptos" w:hAnsi="Aptos" w:cs="Aptos"/>
        </w:rPr>
        <w:t xml:space="preserve"> to success of this strategy</w:t>
      </w:r>
      <w:r w:rsidR="408AE1FB" w:rsidRPr="664658D5">
        <w:rPr>
          <w:rFonts w:ascii="Aptos" w:eastAsia="Aptos" w:hAnsi="Aptos" w:cs="Aptos"/>
        </w:rPr>
        <w:t xml:space="preserve"> </w:t>
      </w:r>
      <w:r w:rsidR="368C4418" w:rsidRPr="664658D5">
        <w:t>(</w:t>
      </w:r>
      <w:r w:rsidR="2E561C80" w:rsidRPr="664658D5">
        <w:t>Implementing and sustaining problem-oriented policing A guide 2,</w:t>
      </w:r>
      <w:r w:rsidR="75BECED7" w:rsidRPr="664658D5">
        <w:t xml:space="preserve"> 2017</w:t>
      </w:r>
      <w:r w:rsidR="2E561C80" w:rsidRPr="664658D5">
        <w:t>)</w:t>
      </w:r>
      <w:r w:rsidR="53370716" w:rsidRPr="664658D5">
        <w:t xml:space="preserve">. </w:t>
      </w:r>
      <w:r w:rsidR="68EA33D0" w:rsidRPr="664658D5">
        <w:t>Finally,</w:t>
      </w:r>
      <w:r w:rsidR="53370716" w:rsidRPr="664658D5">
        <w:t xml:space="preserve"> they have assessment, this shows the police and communities if their intervention is evaluated and </w:t>
      </w:r>
      <w:r w:rsidR="0FC646AB" w:rsidRPr="664658D5">
        <w:t xml:space="preserve">effective. The assessment helps to understand whether the outcome is what they wanted to achieve or if any adjustments need to be </w:t>
      </w:r>
      <w:r w:rsidR="720BACF8" w:rsidRPr="664658D5">
        <w:t>improved in the future (College of Policing, 2</w:t>
      </w:r>
      <w:r w:rsidR="5B0C3C41" w:rsidRPr="664658D5">
        <w:t>017).</w:t>
      </w:r>
    </w:p>
    <w:p w14:paraId="5E0CF900" w14:textId="4D7B3380" w:rsidR="29F3DC04" w:rsidRDefault="2A71737C" w:rsidP="664658D5">
      <w:r w:rsidRPr="664658D5">
        <w:t xml:space="preserve">Although POP is effective with the police and the communities it does come with obstacles and enablers of problems solving. </w:t>
      </w:r>
      <w:r w:rsidR="7F7FFBE4" w:rsidRPr="664658D5">
        <w:t xml:space="preserve">There </w:t>
      </w:r>
      <w:r w:rsidR="5E77CCB6" w:rsidRPr="664658D5">
        <w:t>are</w:t>
      </w:r>
      <w:r w:rsidR="7F7FFBE4" w:rsidRPr="664658D5">
        <w:t xml:space="preserve"> significant obstacles to the widespread of problem</w:t>
      </w:r>
      <w:r w:rsidR="38EC5472" w:rsidRPr="664658D5">
        <w:t xml:space="preserve"> </w:t>
      </w:r>
      <w:r w:rsidR="7F7FFBE4" w:rsidRPr="664658D5">
        <w:t>solving due to 43% of survey responders said they did not have access to information tha</w:t>
      </w:r>
      <w:r w:rsidR="032B2FC4" w:rsidRPr="664658D5">
        <w:t xml:space="preserve">t was </w:t>
      </w:r>
      <w:r w:rsidR="70748ECE" w:rsidRPr="664658D5">
        <w:t>necessary</w:t>
      </w:r>
      <w:r w:rsidR="032B2FC4" w:rsidRPr="664658D5">
        <w:t xml:space="preserve"> to </w:t>
      </w:r>
      <w:r w:rsidR="1F36023B" w:rsidRPr="664658D5">
        <w:t>perform</w:t>
      </w:r>
      <w:r w:rsidR="032B2FC4" w:rsidRPr="664658D5">
        <w:t xml:space="preserve"> the effective </w:t>
      </w:r>
      <w:r w:rsidR="1B774C5D" w:rsidRPr="664658D5">
        <w:t>problem-solving</w:t>
      </w:r>
      <w:r w:rsidR="032B2FC4" w:rsidRPr="664658D5">
        <w:t xml:space="preserve"> survey. Less than 15% of the survey </w:t>
      </w:r>
      <w:r w:rsidR="37DA3D48" w:rsidRPr="664658D5">
        <w:t>responders felt that they had the</w:t>
      </w:r>
      <w:r w:rsidR="709327C3" w:rsidRPr="664658D5">
        <w:t xml:space="preserve">y did not have the time and resources to do the survey effectively. Due to all the loss of analysts over the past decade in England and Wales they emerged as a </w:t>
      </w:r>
      <w:r w:rsidR="13345615" w:rsidRPr="664658D5">
        <w:t>central</w:t>
      </w:r>
      <w:r w:rsidR="5748BB93" w:rsidRPr="664658D5">
        <w:t xml:space="preserve"> theme in this research. Due to the lack of information from the </w:t>
      </w:r>
      <w:r w:rsidR="743237DC" w:rsidRPr="664658D5">
        <w:t>surveys</w:t>
      </w:r>
      <w:r w:rsidR="5748BB93" w:rsidRPr="664658D5">
        <w:t xml:space="preserve"> </w:t>
      </w:r>
      <w:r w:rsidR="6D07421F" w:rsidRPr="664658D5">
        <w:t xml:space="preserve">it had less chance of preforming out the POP module and less information to catch and convict the offenders in their </w:t>
      </w:r>
      <w:r w:rsidR="7A8B4B33" w:rsidRPr="664658D5">
        <w:t>communities</w:t>
      </w:r>
      <w:r w:rsidR="1DA28DC3" w:rsidRPr="664658D5">
        <w:t xml:space="preserve"> (Implementing and sustaining problem-oriented policing A guide 2, 2017).</w:t>
      </w:r>
      <w:r w:rsidR="7C2E0A7D" w:rsidRPr="664658D5">
        <w:t xml:space="preserve"> But other than this weakness in the pop module, communities and officers tend to be </w:t>
      </w:r>
      <w:r w:rsidR="35E94FA0" w:rsidRPr="664658D5">
        <w:t>closer</w:t>
      </w:r>
      <w:r w:rsidR="7C2E0A7D" w:rsidRPr="664658D5">
        <w:t xml:space="preserve"> to communities and this is why there is a better outcome to be able to identify or be made aware of issues </w:t>
      </w:r>
      <w:r w:rsidR="22481813" w:rsidRPr="664658D5">
        <w:t>in the community</w:t>
      </w:r>
      <w:r w:rsidR="057060CB" w:rsidRPr="664658D5">
        <w:t xml:space="preserve"> (</w:t>
      </w:r>
      <w:r w:rsidR="057060CB" w:rsidRPr="664658D5">
        <w:rPr>
          <w:rFonts w:ascii="Aptos" w:eastAsia="Aptos" w:hAnsi="Aptos" w:cs="Aptos"/>
        </w:rPr>
        <w:t xml:space="preserve">Forty-years of Problem-oriented Policing, 2021). </w:t>
      </w:r>
    </w:p>
    <w:p w14:paraId="5CEA0F00" w14:textId="303D8003" w:rsidR="29F3DC04" w:rsidRDefault="0BF26326" w:rsidP="664658D5">
      <w:pPr>
        <w:rPr>
          <w:rFonts w:ascii="Aptos" w:eastAsia="Aptos" w:hAnsi="Aptos" w:cs="Aptos"/>
        </w:rPr>
      </w:pPr>
      <w:r w:rsidRPr="664658D5">
        <w:rPr>
          <w:rFonts w:ascii="Aptos" w:eastAsia="Aptos" w:hAnsi="Aptos" w:cs="Aptos"/>
        </w:rPr>
        <w:t xml:space="preserve">Woode (2025) states, knife crime has risen across </w:t>
      </w:r>
      <w:r w:rsidR="1A1A457D" w:rsidRPr="664658D5">
        <w:rPr>
          <w:rFonts w:ascii="Aptos" w:eastAsia="Aptos" w:hAnsi="Aptos" w:cs="Aptos"/>
        </w:rPr>
        <w:t>England</w:t>
      </w:r>
      <w:r w:rsidRPr="664658D5">
        <w:rPr>
          <w:rFonts w:ascii="Aptos" w:eastAsia="Aptos" w:hAnsi="Aptos" w:cs="Aptos"/>
        </w:rPr>
        <w:t xml:space="preserve"> and </w:t>
      </w:r>
      <w:r w:rsidR="2D28FDE9" w:rsidRPr="664658D5">
        <w:rPr>
          <w:rFonts w:ascii="Aptos" w:eastAsia="Aptos" w:hAnsi="Aptos" w:cs="Aptos"/>
        </w:rPr>
        <w:t>Wales</w:t>
      </w:r>
      <w:r w:rsidRPr="664658D5">
        <w:rPr>
          <w:rFonts w:ascii="Aptos" w:eastAsia="Aptos" w:hAnsi="Aptos" w:cs="Aptos"/>
        </w:rPr>
        <w:t xml:space="preserve"> since the covid 19 outbreak, it has driven b</w:t>
      </w:r>
      <w:r w:rsidR="48DB1F05" w:rsidRPr="664658D5">
        <w:rPr>
          <w:rFonts w:ascii="Aptos" w:eastAsia="Aptos" w:hAnsi="Aptos" w:cs="Aptos"/>
        </w:rPr>
        <w:t xml:space="preserve">y a 47% </w:t>
      </w:r>
      <w:r w:rsidR="72FD0E48" w:rsidRPr="664658D5">
        <w:rPr>
          <w:rFonts w:ascii="Aptos" w:eastAsia="Aptos" w:hAnsi="Aptos" w:cs="Aptos"/>
        </w:rPr>
        <w:t xml:space="preserve">in </w:t>
      </w:r>
      <w:r w:rsidR="1C7A5AA4" w:rsidRPr="664658D5">
        <w:rPr>
          <w:rFonts w:ascii="Aptos" w:eastAsia="Aptos" w:hAnsi="Aptos" w:cs="Aptos"/>
        </w:rPr>
        <w:t>violent</w:t>
      </w:r>
      <w:r w:rsidR="72FD0E48" w:rsidRPr="664658D5">
        <w:rPr>
          <w:rFonts w:ascii="Aptos" w:eastAsia="Aptos" w:hAnsi="Aptos" w:cs="Aptos"/>
        </w:rPr>
        <w:t xml:space="preserve"> robberies and knife point phone thefts. The police conducted a workshop </w:t>
      </w:r>
      <w:r w:rsidR="5D9E3995" w:rsidRPr="664658D5">
        <w:rPr>
          <w:rFonts w:ascii="Aptos" w:eastAsia="Aptos" w:hAnsi="Aptos" w:cs="Aptos"/>
        </w:rPr>
        <w:t>that's</w:t>
      </w:r>
      <w:r w:rsidR="72FD0E48" w:rsidRPr="664658D5">
        <w:rPr>
          <w:rFonts w:ascii="Aptos" w:eastAsia="Aptos" w:hAnsi="Aptos" w:cs="Aptos"/>
        </w:rPr>
        <w:t xml:space="preserve"> called The Basement, </w:t>
      </w:r>
      <w:r w:rsidR="1B786334" w:rsidRPr="664658D5">
        <w:rPr>
          <w:rFonts w:ascii="Aptos" w:eastAsia="Aptos" w:hAnsi="Aptos" w:cs="Aptos"/>
        </w:rPr>
        <w:t xml:space="preserve">the police work with young individuals to teach them a </w:t>
      </w:r>
      <w:r w:rsidR="26DD180A" w:rsidRPr="664658D5">
        <w:rPr>
          <w:rFonts w:ascii="Aptos" w:eastAsia="Aptos" w:hAnsi="Aptos" w:cs="Aptos"/>
        </w:rPr>
        <w:t>lifesaving</w:t>
      </w:r>
      <w:r w:rsidR="1B786334" w:rsidRPr="664658D5">
        <w:rPr>
          <w:rFonts w:ascii="Aptos" w:eastAsia="Aptos" w:hAnsi="Aptos" w:cs="Aptos"/>
        </w:rPr>
        <w:t xml:space="preserve"> skill that they may need to do in the future to save a life from a knife wound. </w:t>
      </w:r>
      <w:r w:rsidR="799979AC" w:rsidRPr="664658D5">
        <w:rPr>
          <w:rFonts w:ascii="Aptos" w:eastAsia="Aptos" w:hAnsi="Aptos" w:cs="Aptos"/>
        </w:rPr>
        <w:t xml:space="preserve">PC Liam Masterson who is a team of the city of </w:t>
      </w:r>
      <w:r w:rsidR="10542588" w:rsidRPr="664658D5">
        <w:rPr>
          <w:rFonts w:ascii="Aptos" w:eastAsia="Aptos" w:hAnsi="Aptos" w:cs="Aptos"/>
        </w:rPr>
        <w:t>London's</w:t>
      </w:r>
      <w:r w:rsidR="799979AC" w:rsidRPr="664658D5">
        <w:rPr>
          <w:rFonts w:ascii="Aptos" w:eastAsia="Aptos" w:hAnsi="Aptos" w:cs="Aptos"/>
        </w:rPr>
        <w:t xml:space="preserve"> police force and teaches individua</w:t>
      </w:r>
      <w:r w:rsidR="18D5A1A0" w:rsidRPr="664658D5">
        <w:rPr>
          <w:rFonts w:ascii="Aptos" w:eastAsia="Aptos" w:hAnsi="Aptos" w:cs="Aptos"/>
        </w:rPr>
        <w:t>ls how to stop the bleed on a crash dummy. He explains how you can tell when they victim is bleeding heavily and how to stop life chang</w:t>
      </w:r>
      <w:r w:rsidR="0903F9F1" w:rsidRPr="664658D5">
        <w:rPr>
          <w:rFonts w:ascii="Aptos" w:eastAsia="Aptos" w:hAnsi="Aptos" w:cs="Aptos"/>
        </w:rPr>
        <w:t>ing injuries or how to save a life before help comes to take over.</w:t>
      </w:r>
      <w:r w:rsidR="293A741A" w:rsidRPr="664658D5">
        <w:rPr>
          <w:rFonts w:ascii="Aptos" w:eastAsia="Aptos" w:hAnsi="Aptos" w:cs="Aptos"/>
        </w:rPr>
        <w:t xml:space="preserve"> The police conducted </w:t>
      </w:r>
      <w:r w:rsidR="6CA8BB87" w:rsidRPr="664658D5">
        <w:rPr>
          <w:rFonts w:ascii="Aptos" w:eastAsia="Aptos" w:hAnsi="Aptos" w:cs="Aptos"/>
        </w:rPr>
        <w:t>an</w:t>
      </w:r>
      <w:r w:rsidR="293A741A" w:rsidRPr="664658D5">
        <w:rPr>
          <w:rFonts w:ascii="Aptos" w:eastAsia="Aptos" w:hAnsi="Aptos" w:cs="Aptos"/>
        </w:rPr>
        <w:t xml:space="preserve"> undercover cadet that was of the age 16 to get them to go into a local shop and try to buy a knife. The cadets succeeded</w:t>
      </w:r>
      <w:r w:rsidR="5F5A310E" w:rsidRPr="664658D5">
        <w:rPr>
          <w:rFonts w:ascii="Aptos" w:eastAsia="Aptos" w:hAnsi="Aptos" w:cs="Aptos"/>
        </w:rPr>
        <w:t xml:space="preserve"> in the event and showed how easily it was for a young individual to have their hands on a violent weapon. </w:t>
      </w:r>
      <w:r w:rsidR="7D713C56" w:rsidRPr="664658D5">
        <w:rPr>
          <w:rFonts w:ascii="Aptos" w:eastAsia="Aptos" w:hAnsi="Aptos" w:cs="Aptos"/>
        </w:rPr>
        <w:t xml:space="preserve">The police carried out a solution from assessing this situation is to put knife arches around the hotspot of </w:t>
      </w:r>
      <w:r w:rsidR="7D713C56" w:rsidRPr="664658D5">
        <w:rPr>
          <w:rFonts w:ascii="Aptos" w:eastAsia="Aptos" w:hAnsi="Aptos" w:cs="Aptos"/>
        </w:rPr>
        <w:lastRenderedPageBreak/>
        <w:t xml:space="preserve">where the criminal act is </w:t>
      </w:r>
      <w:r w:rsidR="2F28A7D3" w:rsidRPr="664658D5">
        <w:rPr>
          <w:rFonts w:ascii="Aptos" w:eastAsia="Aptos" w:hAnsi="Aptos" w:cs="Aptos"/>
        </w:rPr>
        <w:t xml:space="preserve">pursuing. After this solution they made over 275 people were charged and sentenced with </w:t>
      </w:r>
      <w:r w:rsidR="40BD71CC" w:rsidRPr="664658D5">
        <w:rPr>
          <w:rFonts w:ascii="Aptos" w:eastAsia="Aptos" w:hAnsi="Aptos" w:cs="Aptos"/>
        </w:rPr>
        <w:t xml:space="preserve">possession of a knife. </w:t>
      </w:r>
      <w:r w:rsidR="06F75374" w:rsidRPr="664658D5">
        <w:rPr>
          <w:rFonts w:ascii="Aptos" w:eastAsia="Aptos" w:hAnsi="Aptos" w:cs="Aptos"/>
        </w:rPr>
        <w:t xml:space="preserve">These efforts aimed to address both the supply and possession of knife crimes in </w:t>
      </w:r>
      <w:r w:rsidR="62ADDAFD" w:rsidRPr="664658D5">
        <w:rPr>
          <w:rFonts w:ascii="Aptos" w:eastAsia="Aptos" w:hAnsi="Aptos" w:cs="Aptos"/>
        </w:rPr>
        <w:t>London</w:t>
      </w:r>
      <w:r w:rsidR="06F75374" w:rsidRPr="664658D5">
        <w:rPr>
          <w:rFonts w:ascii="Aptos" w:eastAsia="Aptos" w:hAnsi="Aptos" w:cs="Aptos"/>
        </w:rPr>
        <w:t xml:space="preserve">, reflecting a comprehensive POP </w:t>
      </w:r>
      <w:r w:rsidR="44D35897" w:rsidRPr="664658D5">
        <w:rPr>
          <w:rFonts w:ascii="Aptos" w:eastAsia="Aptos" w:hAnsi="Aptos" w:cs="Aptos"/>
        </w:rPr>
        <w:t>approach</w:t>
      </w:r>
      <w:r w:rsidR="0B02F489" w:rsidRPr="664658D5">
        <w:rPr>
          <w:rFonts w:ascii="Aptos" w:eastAsia="Aptos" w:hAnsi="Aptos" w:cs="Aptos"/>
        </w:rPr>
        <w:t xml:space="preserve">. </w:t>
      </w:r>
    </w:p>
    <w:p w14:paraId="7C27AB8F" w14:textId="01425CE1" w:rsidR="29F3DC04" w:rsidRDefault="2A9ECD3E" w:rsidP="664658D5">
      <w:pPr>
        <w:shd w:val="clear" w:color="auto" w:fill="FFFFFF" w:themeFill="background1"/>
        <w:spacing w:after="0" w:line="255" w:lineRule="auto"/>
        <w:rPr>
          <w:rFonts w:ascii="Aptos" w:eastAsia="Aptos" w:hAnsi="Aptos" w:cs="Aptos"/>
        </w:rPr>
      </w:pPr>
      <w:r w:rsidRPr="664658D5">
        <w:rPr>
          <w:rFonts w:ascii="Aptos" w:eastAsia="Aptos" w:hAnsi="Aptos" w:cs="Aptos"/>
        </w:rPr>
        <w:t xml:space="preserve">In Norwich the police followed the POP module to combat a high </w:t>
      </w:r>
      <w:r w:rsidR="5CE761B9" w:rsidRPr="664658D5">
        <w:rPr>
          <w:rFonts w:ascii="Aptos" w:eastAsia="Aptos" w:hAnsi="Aptos" w:cs="Aptos"/>
        </w:rPr>
        <w:t>number</w:t>
      </w:r>
      <w:r w:rsidRPr="664658D5">
        <w:rPr>
          <w:rFonts w:ascii="Aptos" w:eastAsia="Aptos" w:hAnsi="Aptos" w:cs="Aptos"/>
        </w:rPr>
        <w:t xml:space="preserve"> of shoplifting </w:t>
      </w:r>
      <w:r w:rsidR="76518947" w:rsidRPr="664658D5">
        <w:rPr>
          <w:rFonts w:ascii="Aptos" w:eastAsia="Aptos" w:hAnsi="Aptos" w:cs="Aptos"/>
        </w:rPr>
        <w:t>incidents</w:t>
      </w:r>
      <w:r w:rsidR="10F5A1C6" w:rsidRPr="664658D5">
        <w:rPr>
          <w:rFonts w:ascii="Aptos" w:eastAsia="Aptos" w:hAnsi="Aptos" w:cs="Aptos"/>
        </w:rPr>
        <w:t xml:space="preserve">, this had become more prevalent as criminals gradually shifted to </w:t>
      </w:r>
      <w:r w:rsidR="641BCA3A" w:rsidRPr="664658D5">
        <w:rPr>
          <w:rFonts w:ascii="Aptos" w:eastAsia="Aptos" w:hAnsi="Aptos" w:cs="Aptos"/>
        </w:rPr>
        <w:t>residential</w:t>
      </w:r>
      <w:r w:rsidR="10F5A1C6" w:rsidRPr="664658D5">
        <w:rPr>
          <w:rFonts w:ascii="Aptos" w:eastAsia="Aptos" w:hAnsi="Aptos" w:cs="Aptos"/>
        </w:rPr>
        <w:t xml:space="preserve"> burglaries to retail thefts. By the police </w:t>
      </w:r>
      <w:r w:rsidR="3F55A6EF" w:rsidRPr="664658D5">
        <w:rPr>
          <w:rFonts w:ascii="Aptos" w:eastAsia="Aptos" w:hAnsi="Aptos" w:cs="Aptos"/>
        </w:rPr>
        <w:t>collaborating</w:t>
      </w:r>
      <w:r w:rsidR="10F5A1C6" w:rsidRPr="664658D5">
        <w:rPr>
          <w:rFonts w:ascii="Aptos" w:eastAsia="Aptos" w:hAnsi="Aptos" w:cs="Aptos"/>
        </w:rPr>
        <w:t xml:space="preserve"> with local bu</w:t>
      </w:r>
      <w:r w:rsidR="3BE97FE6" w:rsidRPr="664658D5">
        <w:rPr>
          <w:rFonts w:ascii="Aptos" w:eastAsia="Aptos" w:hAnsi="Aptos" w:cs="Aptos"/>
        </w:rPr>
        <w:t>sinesses and utilizing both new improved technology and the traditional way of policing methods. Police offic</w:t>
      </w:r>
      <w:r w:rsidR="53F3C5F8" w:rsidRPr="664658D5">
        <w:rPr>
          <w:rFonts w:ascii="Aptos" w:eastAsia="Aptos" w:hAnsi="Aptos" w:cs="Aptos"/>
        </w:rPr>
        <w:t xml:space="preserve">ers were able to monitor these repeated offenders and prevent further retail thefts. This approach led to a </w:t>
      </w:r>
      <w:r w:rsidR="018A0260" w:rsidRPr="664658D5">
        <w:rPr>
          <w:rFonts w:ascii="Aptos" w:eastAsia="Aptos" w:hAnsi="Aptos" w:cs="Aptos"/>
        </w:rPr>
        <w:t xml:space="preserve">higher outcome rate for shoplifting crimes compare to the overall national </w:t>
      </w:r>
      <w:r w:rsidR="620C4EA1" w:rsidRPr="664658D5">
        <w:rPr>
          <w:rFonts w:ascii="Aptos" w:eastAsia="Aptos" w:hAnsi="Aptos" w:cs="Aptos"/>
        </w:rPr>
        <w:t xml:space="preserve">average (Sylvester,2025). </w:t>
      </w:r>
    </w:p>
    <w:p w14:paraId="5C3EA722" w14:textId="6612C93D" w:rsidR="29F3DC04" w:rsidRDefault="29F3DC04" w:rsidP="664658D5">
      <w:pPr>
        <w:shd w:val="clear" w:color="auto" w:fill="FFFFFF" w:themeFill="background1"/>
        <w:spacing w:after="0" w:line="255" w:lineRule="auto"/>
        <w:rPr>
          <w:rFonts w:ascii="Aptos" w:eastAsia="Aptos" w:hAnsi="Aptos" w:cs="Aptos"/>
        </w:rPr>
      </w:pPr>
    </w:p>
    <w:p w14:paraId="177D69C5" w14:textId="07B516C1" w:rsidR="29F3DC04" w:rsidRDefault="6D7F8F73" w:rsidP="2B2C5277">
      <w:r>
        <w:t xml:space="preserve">Evidence </w:t>
      </w:r>
      <w:r w:rsidR="627A375E">
        <w:t xml:space="preserve">based policing </w:t>
      </w:r>
      <w:r w:rsidR="235F96A3">
        <w:t>emerged</w:t>
      </w:r>
      <w:r w:rsidR="627A375E">
        <w:t xml:space="preserve"> as a concept in</w:t>
      </w:r>
      <w:r w:rsidR="026F29F5">
        <w:t xml:space="preserve"> l</w:t>
      </w:r>
      <w:r w:rsidR="627A375E">
        <w:t xml:space="preserve">aw </w:t>
      </w:r>
      <w:r w:rsidR="1F035B44">
        <w:t>enforcement</w:t>
      </w:r>
      <w:r w:rsidR="627A375E">
        <w:t xml:space="preserve"> in the 1990’s. Lawrence </w:t>
      </w:r>
      <w:r w:rsidR="03553FE0">
        <w:t>Shermans</w:t>
      </w:r>
      <w:r w:rsidR="627A375E">
        <w:t xml:space="preserve"> goal was to bring a </w:t>
      </w:r>
      <w:r w:rsidR="7B5FC8C6">
        <w:t>more scientific, data driven approach to the po</w:t>
      </w:r>
      <w:r w:rsidR="3F3D8988">
        <w:t xml:space="preserve">lice. Sherman was trying to avoid the traditional methods that were used from </w:t>
      </w:r>
      <w:r w:rsidR="10A83D34">
        <w:t>experience</w:t>
      </w:r>
      <w:r w:rsidR="3F3D8988">
        <w:t xml:space="preserve"> and intuitio</w:t>
      </w:r>
      <w:r w:rsidR="3AFA71E5">
        <w:t xml:space="preserve">n </w:t>
      </w:r>
      <w:r w:rsidR="455A0225">
        <w:t>(Selby</w:t>
      </w:r>
      <w:r w:rsidR="3AFA71E5">
        <w:t xml:space="preserve">-Felly and Newton,2022). </w:t>
      </w:r>
      <w:r w:rsidR="30AAE08D">
        <w:t xml:space="preserve">The national decision model (NDM) is suitable for </w:t>
      </w:r>
      <w:r w:rsidR="17CCE218">
        <w:t>numerous</w:t>
      </w:r>
      <w:r w:rsidR="30AAE08D">
        <w:t xml:space="preserve"> situations and used by everyone in the police force (College of Policing, 2025). </w:t>
      </w:r>
      <w:r w:rsidR="44F2CF89">
        <w:t xml:space="preserve">It can be applied to spontaneous incidents or planned operations and by an </w:t>
      </w:r>
      <w:r w:rsidR="136761F3">
        <w:t>induvial</w:t>
      </w:r>
      <w:r w:rsidR="44F2CF89">
        <w:t xml:space="preserve"> or a team (Co</w:t>
      </w:r>
      <w:r w:rsidR="1923DE68">
        <w:t xml:space="preserve">llege of </w:t>
      </w:r>
      <w:r w:rsidR="0DCADC8A">
        <w:t>P</w:t>
      </w:r>
      <w:r w:rsidR="1923DE68">
        <w:t>olicing, 2025). The model of the national decision model (NDM) has s</w:t>
      </w:r>
      <w:r w:rsidR="2088E6FF">
        <w:t xml:space="preserve">ix elements, each of these elements provides the police with an area for focus and consideration. The six elements </w:t>
      </w:r>
      <w:r w:rsidR="28258E3D">
        <w:t>bind</w:t>
      </w:r>
      <w:r w:rsidR="2088E6FF">
        <w:t xml:space="preserve"> together and creates the </w:t>
      </w:r>
      <w:r w:rsidR="5EFC11F5">
        <w:t>C</w:t>
      </w:r>
      <w:r w:rsidR="2088E6FF">
        <w:t xml:space="preserve">ode of </w:t>
      </w:r>
      <w:r w:rsidR="6A5DE39E">
        <w:t>E</w:t>
      </w:r>
      <w:r w:rsidR="2088E6FF">
        <w:t>thics at</w:t>
      </w:r>
      <w:r w:rsidR="05CEA099">
        <w:t xml:space="preserve"> the centre of them all (</w:t>
      </w:r>
      <w:r w:rsidR="7C5761C1">
        <w:t>C</w:t>
      </w:r>
      <w:r w:rsidR="05CEA099">
        <w:t xml:space="preserve">ollege of </w:t>
      </w:r>
      <w:r w:rsidR="3338D2D1">
        <w:t>P</w:t>
      </w:r>
      <w:r w:rsidR="05CEA099">
        <w:t xml:space="preserve">olicing,2025). </w:t>
      </w:r>
      <w:r w:rsidR="3D23A27D">
        <w:t xml:space="preserve">The ethical </w:t>
      </w:r>
      <w:r w:rsidR="1DF2F43A">
        <w:t>principles</w:t>
      </w:r>
      <w:r w:rsidR="3D23A27D">
        <w:t xml:space="preserve"> </w:t>
      </w:r>
      <w:r w:rsidR="202EC65A">
        <w:t>are</w:t>
      </w:r>
      <w:r w:rsidR="3D23A27D">
        <w:t xml:space="preserve"> to put in place to help people in</w:t>
      </w:r>
      <w:r w:rsidR="3B5CB01A">
        <w:t xml:space="preserve"> </w:t>
      </w:r>
      <w:r w:rsidR="3D23A27D">
        <w:t xml:space="preserve">policing to make the right choices </w:t>
      </w:r>
      <w:r w:rsidR="7E3FE0F0">
        <w:t>for the</w:t>
      </w:r>
      <w:r w:rsidR="3D23A27D">
        <w:t xml:space="preserve"> right reasons (</w:t>
      </w:r>
      <w:r w:rsidR="4735F07B">
        <w:t>C</w:t>
      </w:r>
      <w:r w:rsidR="3D23A27D">
        <w:t xml:space="preserve">ollege of </w:t>
      </w:r>
      <w:r w:rsidR="5761A6B4">
        <w:t>P</w:t>
      </w:r>
      <w:r w:rsidR="7751DDD5">
        <w:t>olicing</w:t>
      </w:r>
      <w:r w:rsidR="3D23A27D">
        <w:t>, 2024)</w:t>
      </w:r>
      <w:r w:rsidR="5B0A0A82">
        <w:t xml:space="preserve">. The police make these decisions because </w:t>
      </w:r>
      <w:r w:rsidR="62932DCE">
        <w:t>it's</w:t>
      </w:r>
      <w:r w:rsidR="5B0A0A82">
        <w:t xml:space="preserve"> their duty to uphold the law, to protect and </w:t>
      </w:r>
      <w:r w:rsidR="3DA6A7F8">
        <w:t>reassure</w:t>
      </w:r>
      <w:r w:rsidR="5B0A0A82">
        <w:t xml:space="preserve"> and to investigate offenders to bring them </w:t>
      </w:r>
      <w:r w:rsidR="03343C64">
        <w:t>to justice (</w:t>
      </w:r>
      <w:r w:rsidR="3262EE98">
        <w:t>C</w:t>
      </w:r>
      <w:r w:rsidR="03343C64">
        <w:t xml:space="preserve">ollege of </w:t>
      </w:r>
      <w:r w:rsidR="631C837E">
        <w:t>P</w:t>
      </w:r>
      <w:r w:rsidR="03343C64">
        <w:t xml:space="preserve">olicing, 2024). The police now </w:t>
      </w:r>
      <w:r w:rsidR="741BBDAC">
        <w:t>work</w:t>
      </w:r>
      <w:r w:rsidR="03343C64">
        <w:t xml:space="preserve"> with the </w:t>
      </w:r>
      <w:r w:rsidR="54C5F0DA">
        <w:t>public and for them. This is to let the public gain the confidence with the police and gains trust with them (</w:t>
      </w:r>
      <w:r w:rsidR="3C62C1E1">
        <w:t>C</w:t>
      </w:r>
      <w:r w:rsidR="54C5F0DA">
        <w:t xml:space="preserve">ollege of </w:t>
      </w:r>
      <w:r w:rsidR="4DB6CE0B">
        <w:t>P</w:t>
      </w:r>
      <w:r w:rsidR="54C5F0DA">
        <w:t xml:space="preserve">olicing, 2024). </w:t>
      </w:r>
      <w:r w:rsidR="2F9B2C54">
        <w:t xml:space="preserve">The national decision model plays a </w:t>
      </w:r>
      <w:r w:rsidR="77940264">
        <w:t>specific</w:t>
      </w:r>
      <w:r w:rsidR="2F9B2C54">
        <w:t xml:space="preserve"> role in the UK policing by providing a structured approach to the </w:t>
      </w:r>
      <w:r w:rsidR="65EDA9BD">
        <w:t>decision-making</w:t>
      </w:r>
      <w:r w:rsidR="2F9B2C54">
        <w:t xml:space="preserve"> </w:t>
      </w:r>
      <w:r w:rsidR="0EFD975C">
        <w:t>process</w:t>
      </w:r>
      <w:r w:rsidR="366F8B93">
        <w:t>. The importance includes consistency and standardi</w:t>
      </w:r>
      <w:r w:rsidR="56D1FEDD">
        <w:t>s</w:t>
      </w:r>
      <w:r w:rsidR="366F8B93">
        <w:t xml:space="preserve">ation, this offers </w:t>
      </w:r>
      <w:r w:rsidR="58943A45">
        <w:t xml:space="preserve">a uniform </w:t>
      </w:r>
      <w:r w:rsidR="7EC0C7EF">
        <w:t>framework</w:t>
      </w:r>
      <w:r w:rsidR="58943A45">
        <w:t xml:space="preserve"> for the NDM </w:t>
      </w:r>
      <w:r w:rsidR="7E5359BC">
        <w:t>across</w:t>
      </w:r>
      <w:r w:rsidR="58943A45">
        <w:t xml:space="preserve"> various </w:t>
      </w:r>
      <w:r w:rsidR="48545652">
        <w:t>situations</w:t>
      </w:r>
      <w:r w:rsidR="58943A45">
        <w:t xml:space="preserve"> and to individuals by ensuring decisions an</w:t>
      </w:r>
      <w:r w:rsidR="16A8E4B6">
        <w:t>d a</w:t>
      </w:r>
      <w:r w:rsidR="58943A45">
        <w:t xml:space="preserve">re </w:t>
      </w:r>
      <w:r w:rsidR="38DEF0FC">
        <w:t>constant</w:t>
      </w:r>
      <w:r w:rsidR="58943A45">
        <w:t xml:space="preserve"> and based on shared </w:t>
      </w:r>
      <w:r w:rsidR="7FF4435E">
        <w:t>principle</w:t>
      </w:r>
      <w:r w:rsidR="3DD2A2E1">
        <w:t xml:space="preserve"> (</w:t>
      </w:r>
      <w:r w:rsidR="64ED463D">
        <w:t xml:space="preserve">Avon and </w:t>
      </w:r>
      <w:r w:rsidR="6B384ACC">
        <w:t>S</w:t>
      </w:r>
      <w:r w:rsidR="64ED463D">
        <w:t xml:space="preserve">omerset </w:t>
      </w:r>
      <w:r w:rsidR="36F65489">
        <w:t>P</w:t>
      </w:r>
      <w:r w:rsidR="64ED463D">
        <w:t xml:space="preserve">olice,2021). </w:t>
      </w:r>
    </w:p>
    <w:p w14:paraId="66060BCE" w14:textId="70DD5DD0" w:rsidR="29F3DC04" w:rsidRDefault="06437E88" w:rsidP="2B2C5277">
      <w:r>
        <w:t>Overall, the NDM module was set in place to make sure that police officers are conducting the right methods in the force. For example, if a complaint was made against an officer for overuse of force the officers body camera would be enough evidence and if the officer followed the code of ethics.</w:t>
      </w:r>
    </w:p>
    <w:p w14:paraId="4881CEEE" w14:textId="4777128E" w:rsidR="29F3DC04" w:rsidRDefault="29F3DC04" w:rsidP="664658D5">
      <w:pPr>
        <w:rPr>
          <w:highlight w:val="yellow"/>
        </w:rPr>
      </w:pPr>
    </w:p>
    <w:p w14:paraId="36140A32" w14:textId="74E460B8" w:rsidR="29F3DC04" w:rsidRDefault="29F3DC04" w:rsidP="2B2C5277"/>
    <w:p w14:paraId="06F83084" w14:textId="4F32075D" w:rsidR="29F3DC04" w:rsidRDefault="29F3DC04" w:rsidP="2B2C5277"/>
    <w:p w14:paraId="1BC148AE" w14:textId="2E419367" w:rsidR="793B6AD1" w:rsidRDefault="793B6AD1" w:rsidP="2B2C5277">
      <w:pPr>
        <w:pStyle w:val="Heading1"/>
      </w:pPr>
      <w:r>
        <w:t xml:space="preserve">Conclusion </w:t>
      </w:r>
    </w:p>
    <w:p w14:paraId="4CFD43A0" w14:textId="04B6883F" w:rsidR="2B2C5277" w:rsidRDefault="7228B714" w:rsidP="2B2C5277">
      <w:r>
        <w:t>Overall,</w:t>
      </w:r>
      <w:r w:rsidR="1FFB9904">
        <w:t xml:space="preserve"> in this report </w:t>
      </w:r>
      <w:r w:rsidR="6B47E001">
        <w:t xml:space="preserve">it is a clear </w:t>
      </w:r>
      <w:r w:rsidR="5E60BDDD">
        <w:t>understanding</w:t>
      </w:r>
      <w:r w:rsidR="6B47E001">
        <w:t xml:space="preserve"> that the Problem Orientated </w:t>
      </w:r>
      <w:r w:rsidR="3873AEE4">
        <w:t>Policing,</w:t>
      </w:r>
      <w:r w:rsidR="6B47E001">
        <w:t xml:space="preserve"> and the National De</w:t>
      </w:r>
      <w:r w:rsidR="0BE2E830">
        <w:t xml:space="preserve">cision Module </w:t>
      </w:r>
      <w:r w:rsidR="0E76DA3A">
        <w:t>has changed the way traditional policing</w:t>
      </w:r>
      <w:r w:rsidR="1536C8A1">
        <w:t xml:space="preserve"> has overcome in the years. </w:t>
      </w:r>
      <w:r w:rsidR="107BBDE0">
        <w:t xml:space="preserve">By using the POP strategy in </w:t>
      </w:r>
      <w:r w:rsidR="720D8D32">
        <w:t>policing,</w:t>
      </w:r>
      <w:r w:rsidR="107BBDE0">
        <w:t xml:space="preserve"> it has a big effect on how to prevent crimes </w:t>
      </w:r>
      <w:r w:rsidR="54F4E611">
        <w:t>occurring</w:t>
      </w:r>
      <w:r w:rsidR="0476FB29">
        <w:t xml:space="preserve"> and by the police working with the community it regains trust within them. </w:t>
      </w:r>
      <w:r w:rsidR="035E503F">
        <w:t xml:space="preserve">Overall in this report it has shown how effective POP can be in </w:t>
      </w:r>
      <w:r w:rsidR="1038C15D">
        <w:t>decision</w:t>
      </w:r>
      <w:r w:rsidR="035E503F">
        <w:t xml:space="preserve"> making and how effectively it works together with evidence. Evidence is the key fact in </w:t>
      </w:r>
      <w:r w:rsidR="3C3660D3">
        <w:t>decision</w:t>
      </w:r>
      <w:r w:rsidR="035E503F">
        <w:t xml:space="preserve"> making, evidence helps </w:t>
      </w:r>
      <w:r w:rsidR="109C6659">
        <w:t xml:space="preserve">bring everything together and the more you have of it the more it will go </w:t>
      </w:r>
      <w:r w:rsidR="08B9C6E4">
        <w:t>in the</w:t>
      </w:r>
      <w:r w:rsidR="109C6659">
        <w:t xml:space="preserve"> </w:t>
      </w:r>
      <w:r w:rsidR="60F95F2E">
        <w:t>officer's</w:t>
      </w:r>
      <w:r w:rsidR="109C6659">
        <w:t xml:space="preserve"> favour.</w:t>
      </w:r>
      <w:r w:rsidR="76CD5B7C">
        <w:t xml:space="preserve"> As mentioned </w:t>
      </w:r>
      <w:r w:rsidR="05D2558B">
        <w:t>throughout</w:t>
      </w:r>
      <w:r w:rsidR="76CD5B7C">
        <w:t xml:space="preserve"> this report, it </w:t>
      </w:r>
      <w:r w:rsidR="001C8998">
        <w:t>evaluates</w:t>
      </w:r>
      <w:r w:rsidR="76CD5B7C">
        <w:t xml:space="preserve"> and</w:t>
      </w:r>
      <w:r w:rsidR="71A3D25C">
        <w:t xml:space="preserve"> explains the effectiveness of all aspects, as seen these models are effective in all </w:t>
      </w:r>
      <w:r w:rsidR="54842A99">
        <w:t>situations</w:t>
      </w:r>
      <w:r w:rsidR="71A3D25C">
        <w:t xml:space="preserve"> that could be dire, and without these </w:t>
      </w:r>
      <w:r w:rsidR="73326C58">
        <w:t xml:space="preserve">modules </w:t>
      </w:r>
      <w:r w:rsidR="71A3D25C">
        <w:t xml:space="preserve">officers could have these </w:t>
      </w:r>
      <w:r w:rsidR="1F282958">
        <w:t>occurring</w:t>
      </w:r>
      <w:r w:rsidR="7A5EED57">
        <w:t xml:space="preserve"> crimes.</w:t>
      </w:r>
    </w:p>
    <w:p w14:paraId="346ABE0C" w14:textId="33143E96" w:rsidR="664658D5" w:rsidRDefault="003A56F4" w:rsidP="003A56F4">
      <w:pPr>
        <w:pStyle w:val="Heading1"/>
      </w:pPr>
      <w:r>
        <w:t xml:space="preserve">References </w:t>
      </w:r>
    </w:p>
    <w:p w14:paraId="616FFB07" w14:textId="77777777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Avon and Somerset Police (2021). </w:t>
      </w:r>
      <w:r w:rsidRPr="00464560">
        <w:rPr>
          <w:i/>
          <w:iCs/>
          <w:lang w:val="en-US"/>
        </w:rPr>
        <w:t>National Decision Model</w:t>
      </w:r>
      <w:r w:rsidRPr="00464560">
        <w:rPr>
          <w:lang w:val="en-US"/>
        </w:rPr>
        <w:t xml:space="preserve">. [online] Available at: </w:t>
      </w:r>
      <w:hyperlink r:id="rId8" w:history="1">
        <w:r w:rsidRPr="00464560">
          <w:rPr>
            <w:rStyle w:val="Hyperlink"/>
            <w:lang w:val="en-US"/>
          </w:rPr>
          <w:t>https://www.avonandsomerset.police.uk/media/27527747/national-decision-model.pdf</w:t>
        </w:r>
      </w:hyperlink>
      <w:r w:rsidRPr="00464560">
        <w:rPr>
          <w:lang w:val="en-US"/>
        </w:rPr>
        <w:t>.</w:t>
      </w:r>
    </w:p>
    <w:p w14:paraId="1FFE336E" w14:textId="77777777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College Of Policing (2024). </w:t>
      </w:r>
      <w:r w:rsidRPr="00464560">
        <w:rPr>
          <w:i/>
          <w:iCs/>
          <w:lang w:val="en-US"/>
        </w:rPr>
        <w:t>National Decision Model</w:t>
      </w:r>
      <w:r w:rsidRPr="00464560">
        <w:rPr>
          <w:lang w:val="en-US"/>
        </w:rPr>
        <w:t xml:space="preserve">. [online] College of Policing . Available at: </w:t>
      </w:r>
      <w:hyperlink r:id="rId9" w:history="1">
        <w:r w:rsidRPr="00464560">
          <w:rPr>
            <w:rStyle w:val="Hyperlink"/>
            <w:lang w:val="en-US"/>
          </w:rPr>
          <w:t>https://www.college.police.uk/app/national-decision-model/national-decision-model</w:t>
        </w:r>
      </w:hyperlink>
      <w:r w:rsidRPr="00464560">
        <w:rPr>
          <w:lang w:val="en-US"/>
        </w:rPr>
        <w:t>.</w:t>
      </w:r>
    </w:p>
    <w:p w14:paraId="7607CE69" w14:textId="77777777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College of Policing (2020). </w:t>
      </w:r>
      <w:r w:rsidRPr="00464560">
        <w:rPr>
          <w:i/>
          <w:iCs/>
          <w:lang w:val="en-US"/>
        </w:rPr>
        <w:t>Problem-oriented Policing</w:t>
      </w:r>
      <w:r w:rsidRPr="00464560">
        <w:rPr>
          <w:lang w:val="en-US"/>
        </w:rPr>
        <w:t xml:space="preserve">. [online] College of Policing. Available at: </w:t>
      </w:r>
      <w:hyperlink r:id="rId10" w:history="1">
        <w:r w:rsidRPr="00464560">
          <w:rPr>
            <w:rStyle w:val="Hyperlink"/>
            <w:lang w:val="en-US"/>
          </w:rPr>
          <w:t>https://www.college.police.uk/research/crime-reduction-toolkit/problem-oriented-policing</w:t>
        </w:r>
      </w:hyperlink>
      <w:r w:rsidRPr="00464560">
        <w:rPr>
          <w:lang w:val="en-US"/>
        </w:rPr>
        <w:t>.</w:t>
      </w:r>
    </w:p>
    <w:p w14:paraId="24868EFA" w14:textId="77777777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College of Policing (2021). </w:t>
      </w:r>
      <w:r w:rsidRPr="00464560">
        <w:rPr>
          <w:i/>
          <w:iCs/>
          <w:lang w:val="en-US"/>
        </w:rPr>
        <w:t>Problem-oriented policing Effective implementation of problem solving Scope of practice guidelines</w:t>
      </w:r>
      <w:r w:rsidRPr="00464560">
        <w:rPr>
          <w:lang w:val="en-US"/>
        </w:rPr>
        <w:t xml:space="preserve">. [online] Available at: </w:t>
      </w:r>
      <w:hyperlink r:id="rId11" w:history="1">
        <w:r w:rsidRPr="00464560">
          <w:rPr>
            <w:rStyle w:val="Hyperlink"/>
            <w:lang w:val="en-US"/>
          </w:rPr>
          <w:t>https://assets.college.police.uk/s3fs-public/2021-05/problem-solving-scope-of-practice-guidelines-250521.pdf</w:t>
        </w:r>
      </w:hyperlink>
      <w:r w:rsidRPr="00464560">
        <w:rPr>
          <w:lang w:val="en-US"/>
        </w:rPr>
        <w:t>.</w:t>
      </w:r>
    </w:p>
    <w:p w14:paraId="5927D7F9" w14:textId="77777777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College of Policing (2024). </w:t>
      </w:r>
      <w:r w:rsidRPr="00464560">
        <w:rPr>
          <w:i/>
          <w:iCs/>
          <w:lang w:val="en-US"/>
        </w:rPr>
        <w:t>Ethical policing principles</w:t>
      </w:r>
      <w:r w:rsidRPr="00464560">
        <w:rPr>
          <w:lang w:val="en-US"/>
        </w:rPr>
        <w:t xml:space="preserve">. [online] www.college.police.uk. Available at: </w:t>
      </w:r>
      <w:hyperlink r:id="rId12" w:history="1">
        <w:r w:rsidRPr="00464560">
          <w:rPr>
            <w:rStyle w:val="Hyperlink"/>
            <w:lang w:val="en-US"/>
          </w:rPr>
          <w:t>https://www.college.police.uk/ethics/code-of-ethics/principles</w:t>
        </w:r>
      </w:hyperlink>
      <w:r w:rsidRPr="00464560">
        <w:rPr>
          <w:lang w:val="en-US"/>
        </w:rPr>
        <w:t>.</w:t>
      </w:r>
    </w:p>
    <w:p w14:paraId="68954C69" w14:textId="355C1273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College of Policing. (2017a). </w:t>
      </w:r>
      <w:r w:rsidRPr="00464560">
        <w:rPr>
          <w:i/>
          <w:iCs/>
          <w:lang w:val="en-US"/>
        </w:rPr>
        <w:t>Problem-oriented policing | College of Policing</w:t>
      </w:r>
      <w:r w:rsidRPr="00464560">
        <w:rPr>
          <w:lang w:val="en-US"/>
        </w:rPr>
        <w:t xml:space="preserve">. [online] Available at: </w:t>
      </w:r>
      <w:hyperlink r:id="rId13" w:history="1">
        <w:r w:rsidRPr="00464560">
          <w:rPr>
            <w:rStyle w:val="Hyperlink"/>
            <w:lang w:val="en-US"/>
          </w:rPr>
          <w:t>https://www.college.police.uk/research/crime-reduction-toolkit/problem-oriented-policing?</w:t>
        </w:r>
      </w:hyperlink>
      <w:r w:rsidR="00C357A6" w:rsidRPr="00464560">
        <w:rPr>
          <w:lang w:val="en-US"/>
        </w:rPr>
        <w:t xml:space="preserve"> </w:t>
      </w:r>
      <w:r w:rsidRPr="00464560">
        <w:rPr>
          <w:lang w:val="en-US"/>
        </w:rPr>
        <w:t>.</w:t>
      </w:r>
    </w:p>
    <w:p w14:paraId="42A159FF" w14:textId="0A93047C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lastRenderedPageBreak/>
        <w:t xml:space="preserve">College of Policing. (2017b). </w:t>
      </w:r>
      <w:r w:rsidRPr="00464560">
        <w:rPr>
          <w:i/>
          <w:iCs/>
          <w:lang w:val="en-US"/>
        </w:rPr>
        <w:t>Problem-oriented policing | College of Policing</w:t>
      </w:r>
      <w:r w:rsidRPr="00464560">
        <w:rPr>
          <w:lang w:val="en-US"/>
        </w:rPr>
        <w:t xml:space="preserve">. [online] Available at: </w:t>
      </w:r>
      <w:hyperlink r:id="rId14" w:history="1">
        <w:r w:rsidR="00C357A6" w:rsidRPr="00464560">
          <w:rPr>
            <w:rStyle w:val="Hyperlink"/>
            <w:lang w:val="en-US"/>
          </w:rPr>
          <w:t>https://www.college.police.uk/research/crime-reduction-toolkit/problem-oriented-policing?</w:t>
        </w:r>
      </w:hyperlink>
      <w:r w:rsidR="00C357A6" w:rsidRPr="00464560">
        <w:rPr>
          <w:lang w:val="en-US"/>
        </w:rPr>
        <w:t xml:space="preserve"> </w:t>
      </w:r>
      <w:r w:rsidRPr="00464560">
        <w:rPr>
          <w:lang w:val="en-US"/>
        </w:rPr>
        <w:t>.</w:t>
      </w:r>
    </w:p>
    <w:p w14:paraId="43065D29" w14:textId="53DF7D12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College of Policing. (2022a). </w:t>
      </w:r>
      <w:r w:rsidRPr="00464560">
        <w:rPr>
          <w:i/>
          <w:iCs/>
          <w:lang w:val="en-US"/>
        </w:rPr>
        <w:t>Problem-solving policing | College of Policing</w:t>
      </w:r>
      <w:r w:rsidRPr="00464560">
        <w:rPr>
          <w:lang w:val="en-US"/>
        </w:rPr>
        <w:t xml:space="preserve">. [online] Available at: </w:t>
      </w:r>
      <w:hyperlink r:id="rId15" w:history="1">
        <w:r w:rsidRPr="00464560">
          <w:rPr>
            <w:rStyle w:val="Hyperlink"/>
            <w:lang w:val="en-US"/>
          </w:rPr>
          <w:t>https://www.college.police.uk/guidance/problem-solving-policing?</w:t>
        </w:r>
      </w:hyperlink>
      <w:r w:rsidR="00C357A6" w:rsidRPr="00464560">
        <w:rPr>
          <w:lang w:val="en-US"/>
        </w:rPr>
        <w:t xml:space="preserve"> </w:t>
      </w:r>
      <w:r w:rsidRPr="00464560">
        <w:rPr>
          <w:lang w:val="en-US"/>
        </w:rPr>
        <w:t>.</w:t>
      </w:r>
    </w:p>
    <w:p w14:paraId="6630B958" w14:textId="4C74D68C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College of Policing. (2022b). </w:t>
      </w:r>
      <w:r w:rsidRPr="00464560">
        <w:rPr>
          <w:i/>
          <w:iCs/>
          <w:lang w:val="en-US"/>
        </w:rPr>
        <w:t>Response – evidence-based Approaches | College of Policing</w:t>
      </w:r>
      <w:r w:rsidRPr="00464560">
        <w:rPr>
          <w:lang w:val="en-US"/>
        </w:rPr>
        <w:t xml:space="preserve">. [online] Available at: </w:t>
      </w:r>
      <w:hyperlink r:id="rId16" w:history="1">
        <w:r w:rsidRPr="00464560">
          <w:rPr>
            <w:rStyle w:val="Hyperlink"/>
            <w:lang w:val="en-US"/>
          </w:rPr>
          <w:t>https://www.college.police.uk/guidance/homicide-problem-solving-guide/response-evidence-based-approaches?</w:t>
        </w:r>
      </w:hyperlink>
      <w:r w:rsidR="00C357A6" w:rsidRPr="00464560">
        <w:rPr>
          <w:lang w:val="en-US"/>
        </w:rPr>
        <w:t xml:space="preserve"> </w:t>
      </w:r>
      <w:r w:rsidRPr="00464560">
        <w:rPr>
          <w:lang w:val="en-US"/>
        </w:rPr>
        <w:t xml:space="preserve"> [Accessed 24 Feb. 2025].</w:t>
      </w:r>
    </w:p>
    <w:p w14:paraId="764361CC" w14:textId="494A44D9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College of Policing. (2023). </w:t>
      </w:r>
      <w:r w:rsidRPr="00464560">
        <w:rPr>
          <w:i/>
          <w:iCs/>
          <w:lang w:val="en-US"/>
        </w:rPr>
        <w:t>Problem-oriented policing (POP) guidelines | College of Policing</w:t>
      </w:r>
      <w:r w:rsidRPr="00464560">
        <w:rPr>
          <w:lang w:val="en-US"/>
        </w:rPr>
        <w:t xml:space="preserve">. [online] Available at: </w:t>
      </w:r>
      <w:hyperlink r:id="rId17" w:history="1">
        <w:r w:rsidRPr="00464560">
          <w:rPr>
            <w:rStyle w:val="Hyperlink"/>
            <w:lang w:val="en-US"/>
          </w:rPr>
          <w:t>https://www.college.police.uk/article/problem-oriented-policing-pop-guidelines?</w:t>
        </w:r>
      </w:hyperlink>
      <w:r w:rsidR="00C357A6" w:rsidRPr="00464560">
        <w:rPr>
          <w:lang w:val="en-US"/>
        </w:rPr>
        <w:t xml:space="preserve"> </w:t>
      </w:r>
      <w:r w:rsidRPr="00464560">
        <w:rPr>
          <w:lang w:val="en-US"/>
        </w:rPr>
        <w:t xml:space="preserve"> [Accessed 4 Mar. 2025].</w:t>
      </w:r>
    </w:p>
    <w:p w14:paraId="120BC07B" w14:textId="77777777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Forty-years of Problem-oriented Policing: A Review of Progress in. (2021). Available at: </w:t>
      </w:r>
      <w:hyperlink r:id="rId18" w:history="1">
        <w:r w:rsidRPr="00464560">
          <w:rPr>
            <w:rStyle w:val="Hyperlink"/>
            <w:lang w:val="en-US"/>
          </w:rPr>
          <w:t>https://discovery.ucl.ac.uk/id/eprint/10148439/1/Forty-years%20of%20Problem-oriented%20Policing-%20A%20Review%20of%20Progress%20in%20England%20and%20Wales%20.pdf?</w:t>
        </w:r>
      </w:hyperlink>
      <w:r w:rsidRPr="00464560">
        <w:rPr>
          <w:lang w:val="en-US"/>
        </w:rPr>
        <w:t xml:space="preserve"> [Accessed 5 Mar. 2025].</w:t>
      </w:r>
    </w:p>
    <w:p w14:paraId="67E3DB6A" w14:textId="7D3C5A74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Implementing and sustaining problem-oriented policing A guide 2. (2017a). Available at: </w:t>
      </w:r>
      <w:hyperlink r:id="rId19" w:history="1">
        <w:r w:rsidRPr="00464560">
          <w:rPr>
            <w:rStyle w:val="Hyperlink"/>
            <w:lang w:val="en-US"/>
          </w:rPr>
          <w:t>https://discovery.ucl.ac.uk/id/eprint/10093611/1/Implementing%20and%20sustaining%20POP_%20a%20guide.pdf?</w:t>
        </w:r>
      </w:hyperlink>
      <w:r w:rsidR="00C357A6" w:rsidRPr="00464560">
        <w:rPr>
          <w:lang w:val="en-US"/>
        </w:rPr>
        <w:t xml:space="preserve"> </w:t>
      </w:r>
      <w:r w:rsidRPr="00464560">
        <w:rPr>
          <w:lang w:val="en-US"/>
        </w:rPr>
        <w:t xml:space="preserve"> [Accessed 4 Mar. 2025].</w:t>
      </w:r>
    </w:p>
    <w:p w14:paraId="2B655C35" w14:textId="4A599060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Implementing and sustaining problem-oriented policing A guide 2. (2017b). Available at: </w:t>
      </w:r>
      <w:hyperlink r:id="rId20" w:history="1">
        <w:r w:rsidRPr="00464560">
          <w:rPr>
            <w:rStyle w:val="Hyperlink"/>
            <w:lang w:val="en-US"/>
          </w:rPr>
          <w:t>https://discovery.ucl.ac.uk/id/eprint/10093611/1/Implementing%20and%20sustaining%20POP_%20a%20guide.pdf?</w:t>
        </w:r>
      </w:hyperlink>
      <w:r w:rsidR="00C357A6" w:rsidRPr="00464560">
        <w:rPr>
          <w:lang w:val="en-US"/>
        </w:rPr>
        <w:t xml:space="preserve"> </w:t>
      </w:r>
      <w:r w:rsidRPr="00464560">
        <w:rPr>
          <w:lang w:val="en-US"/>
        </w:rPr>
        <w:t>.</w:t>
      </w:r>
    </w:p>
    <w:p w14:paraId="6A8F29E7" w14:textId="54C66E44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McKee, A.J. (2013). </w:t>
      </w:r>
      <w:r w:rsidRPr="00464560">
        <w:rPr>
          <w:i/>
          <w:iCs/>
          <w:lang w:val="en-US"/>
        </w:rPr>
        <w:t>Broken windows theory | Description &amp; Results</w:t>
      </w:r>
      <w:r w:rsidRPr="00464560">
        <w:rPr>
          <w:lang w:val="en-US"/>
        </w:rPr>
        <w:t xml:space="preserve">. [online] Encyclopedia Britannica. Available at: </w:t>
      </w:r>
      <w:hyperlink r:id="rId21" w:history="1">
        <w:r w:rsidR="00C357A6" w:rsidRPr="00464560">
          <w:rPr>
            <w:rStyle w:val="Hyperlink"/>
            <w:lang w:val="en-US"/>
          </w:rPr>
          <w:t>https://www.britannica.com/topic/broken-windows-theory?utm</w:t>
        </w:r>
      </w:hyperlink>
      <w:r w:rsidR="00C357A6">
        <w:rPr>
          <w:lang w:val="en-US"/>
        </w:rPr>
        <w:t xml:space="preserve"> </w:t>
      </w:r>
      <w:r w:rsidR="00C357A6" w:rsidRPr="00464560">
        <w:rPr>
          <w:lang w:val="en-US"/>
        </w:rPr>
        <w:t xml:space="preserve"> </w:t>
      </w:r>
      <w:r w:rsidRPr="00464560">
        <w:rPr>
          <w:lang w:val="en-US"/>
        </w:rPr>
        <w:t xml:space="preserve"> [Accessed 10 Jan. 2025].</w:t>
      </w:r>
    </w:p>
    <w:p w14:paraId="11477C28" w14:textId="77777777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Selby-Fell, H. and Newton, A. (2022). Embedding Evidence-Based Policing (EBP): A UK case study exploring </w:t>
      </w:r>
      <w:proofErr w:type="spellStart"/>
      <w:r w:rsidRPr="00464560">
        <w:rPr>
          <w:lang w:val="en-US"/>
        </w:rPr>
        <w:t>organisational</w:t>
      </w:r>
      <w:proofErr w:type="spellEnd"/>
      <w:r w:rsidRPr="00464560">
        <w:rPr>
          <w:lang w:val="en-US"/>
        </w:rPr>
        <w:t xml:space="preserve"> challenges. </w:t>
      </w:r>
      <w:r w:rsidRPr="00464560">
        <w:rPr>
          <w:i/>
          <w:iCs/>
          <w:lang w:val="en-US"/>
        </w:rPr>
        <w:t>The Police Journal: Theory, Practice and Principles</w:t>
      </w:r>
      <w:r w:rsidRPr="00464560">
        <w:rPr>
          <w:lang w:val="en-US"/>
        </w:rPr>
        <w:t xml:space="preserve">, [online] 97(1), p.0032258X2211284. </w:t>
      </w:r>
      <w:proofErr w:type="spellStart"/>
      <w:r w:rsidRPr="00464560">
        <w:rPr>
          <w:lang w:val="en-US"/>
        </w:rPr>
        <w:t>doi:</w:t>
      </w:r>
      <w:hyperlink r:id="rId22" w:history="1">
        <w:r w:rsidRPr="00464560">
          <w:rPr>
            <w:rStyle w:val="Hyperlink"/>
            <w:lang w:val="en-US"/>
          </w:rPr>
          <w:t>https</w:t>
        </w:r>
        <w:proofErr w:type="spellEnd"/>
        <w:r w:rsidRPr="00464560">
          <w:rPr>
            <w:rStyle w:val="Hyperlink"/>
            <w:lang w:val="en-US"/>
          </w:rPr>
          <w:t>://doi.org/10.1177/0032258x221128404</w:t>
        </w:r>
      </w:hyperlink>
      <w:r w:rsidRPr="00464560">
        <w:rPr>
          <w:lang w:val="en-US"/>
        </w:rPr>
        <w:t>.</w:t>
      </w:r>
    </w:p>
    <w:p w14:paraId="7E72B9F5" w14:textId="580757F5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Sylvester, R. (2025). </w:t>
      </w:r>
      <w:r w:rsidRPr="00464560">
        <w:rPr>
          <w:i/>
          <w:iCs/>
          <w:lang w:val="en-US"/>
        </w:rPr>
        <w:t>How to catch a shoplifter: on the beat with the police force that’s winning</w:t>
      </w:r>
      <w:r w:rsidRPr="00464560">
        <w:rPr>
          <w:lang w:val="en-US"/>
        </w:rPr>
        <w:t xml:space="preserve">. [online] Thetimes.com. Available at: </w:t>
      </w:r>
      <w:hyperlink r:id="rId23" w:history="1">
        <w:r w:rsidRPr="00464560">
          <w:rPr>
            <w:rStyle w:val="Hyperlink"/>
            <w:lang w:val="en-US"/>
          </w:rPr>
          <w:t>https://www.thetimes.com/uk/crime/article/how-to-catch-a-shoplifter-on-the-beat-with-the-police-force-thats-winning-nvpkjpjz5?</w:t>
        </w:r>
      </w:hyperlink>
      <w:r w:rsidR="00C357A6" w:rsidRPr="00464560">
        <w:rPr>
          <w:lang w:val="en-US"/>
        </w:rPr>
        <w:t xml:space="preserve"> </w:t>
      </w:r>
      <w:r w:rsidRPr="00464560">
        <w:rPr>
          <w:lang w:val="en-US"/>
        </w:rPr>
        <w:t xml:space="preserve"> [Accessed 5 Mar. 2025].</w:t>
      </w:r>
    </w:p>
    <w:p w14:paraId="1254EB63" w14:textId="77777777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t xml:space="preserve">Wood, D., Bradshaw, S., Dickens, T., Parker-McLeod, J. and Davis, C. (2024). </w:t>
      </w:r>
      <w:r w:rsidRPr="00464560">
        <w:rPr>
          <w:i/>
          <w:iCs/>
          <w:lang w:val="en-US"/>
        </w:rPr>
        <w:t>Blackstone’s Handbook for Policing Students 2024</w:t>
      </w:r>
      <w:r w:rsidRPr="00464560">
        <w:rPr>
          <w:lang w:val="en-US"/>
        </w:rPr>
        <w:t>. Oxford University Press, USA.</w:t>
      </w:r>
    </w:p>
    <w:p w14:paraId="5ED6E059" w14:textId="77777777" w:rsidR="00464560" w:rsidRPr="00464560" w:rsidRDefault="00464560" w:rsidP="00464560">
      <w:pPr>
        <w:rPr>
          <w:lang w:val="en-US"/>
        </w:rPr>
      </w:pPr>
      <w:r w:rsidRPr="00464560">
        <w:rPr>
          <w:lang w:val="en-US"/>
        </w:rPr>
        <w:lastRenderedPageBreak/>
        <w:t xml:space="preserve">Woode, D. and Kampfner, C. (2025). </w:t>
      </w:r>
      <w:r w:rsidRPr="00464560">
        <w:rPr>
          <w:i/>
          <w:iCs/>
          <w:lang w:val="en-US"/>
        </w:rPr>
        <w:t>How can police stop knife crime? Here’s what they’re trying</w:t>
      </w:r>
      <w:r w:rsidRPr="00464560">
        <w:rPr>
          <w:lang w:val="en-US"/>
        </w:rPr>
        <w:t xml:space="preserve">. [online] Thetimes.com. Available at: </w:t>
      </w:r>
      <w:hyperlink r:id="rId24" w:history="1">
        <w:r w:rsidRPr="00464560">
          <w:rPr>
            <w:rStyle w:val="Hyperlink"/>
            <w:lang w:val="en-US"/>
          </w:rPr>
          <w:t>https://www.thetimes.com/article/3486a3f4-013c-4815-9b1a-e33f405b4e3a?_gl=1</w:t>
        </w:r>
      </w:hyperlink>
      <w:r w:rsidRPr="00464560">
        <w:rPr>
          <w:lang w:val="en-US"/>
        </w:rPr>
        <w:t xml:space="preserve"> [Accessed 5 Mar. 2025].</w:t>
      </w:r>
    </w:p>
    <w:p w14:paraId="011DC291" w14:textId="77777777" w:rsidR="003A56F4" w:rsidRPr="00464560" w:rsidRDefault="003A56F4" w:rsidP="003A56F4">
      <w:pPr>
        <w:rPr>
          <w:lang w:val="en-US"/>
        </w:rPr>
      </w:pPr>
    </w:p>
    <w:p w14:paraId="3E30EB49" w14:textId="3AB3B088" w:rsidR="664658D5" w:rsidRDefault="664658D5" w:rsidP="664658D5"/>
    <w:p w14:paraId="65AB229F" w14:textId="018CCC68" w:rsidR="664658D5" w:rsidRDefault="664658D5" w:rsidP="664658D5"/>
    <w:p w14:paraId="04BA79E5" w14:textId="6C9A420D" w:rsidR="664658D5" w:rsidRDefault="664658D5" w:rsidP="664658D5"/>
    <w:p w14:paraId="630903F2" w14:textId="460AE3D1" w:rsidR="664658D5" w:rsidRDefault="664658D5" w:rsidP="664658D5"/>
    <w:p w14:paraId="281EC484" w14:textId="195D7D0E" w:rsidR="664658D5" w:rsidRDefault="664658D5" w:rsidP="664658D5"/>
    <w:p w14:paraId="145CFB54" w14:textId="06D55293" w:rsidR="2B2C5277" w:rsidRDefault="2B2C5277" w:rsidP="2B2C5277"/>
    <w:p w14:paraId="6FFAF5A9" w14:textId="43061B7A" w:rsidR="2B2C5277" w:rsidRDefault="2B2C5277" w:rsidP="2B2C5277"/>
    <w:p w14:paraId="4220DBA0" w14:textId="22E2F00C" w:rsidR="2B2C5277" w:rsidRDefault="2B2C5277" w:rsidP="2B2C5277"/>
    <w:p w14:paraId="207686F7" w14:textId="0FC33EAB" w:rsidR="2B2C5277" w:rsidRDefault="2B2C5277" w:rsidP="2B2C5277"/>
    <w:p w14:paraId="7025BB37" w14:textId="5B6C4291" w:rsidR="2B2C5277" w:rsidRDefault="2B2C5277" w:rsidP="2B2C5277"/>
    <w:p w14:paraId="2F8DBF55" w14:textId="6AE960E1" w:rsidR="2B2C5277" w:rsidRDefault="2B2C5277" w:rsidP="2B2C5277"/>
    <w:p w14:paraId="5303C1C8" w14:textId="29F935E9" w:rsidR="2B2C5277" w:rsidRDefault="2B2C5277" w:rsidP="2B2C5277"/>
    <w:p w14:paraId="7DD39422" w14:textId="587559AE" w:rsidR="2B2C5277" w:rsidRDefault="2B2C5277" w:rsidP="2B2C5277"/>
    <w:p w14:paraId="56A5946A" w14:textId="41BC2C4A" w:rsidR="2B2C5277" w:rsidRDefault="2B2C5277" w:rsidP="2B2C5277"/>
    <w:p w14:paraId="26354006" w14:textId="4C7BCBF7" w:rsidR="2B2C5277" w:rsidRDefault="2B2C5277" w:rsidP="2B2C5277"/>
    <w:p w14:paraId="72A143CF" w14:textId="1A7B234B" w:rsidR="2B2C5277" w:rsidRDefault="2B2C5277" w:rsidP="2B2C5277"/>
    <w:p w14:paraId="35A739A5" w14:textId="72DE7B49" w:rsidR="2B2C5277" w:rsidRDefault="2B2C5277" w:rsidP="2B2C5277"/>
    <w:p w14:paraId="56340CB9" w14:textId="31A3C12E" w:rsidR="2B2C5277" w:rsidRDefault="2B2C5277" w:rsidP="2B2C5277"/>
    <w:p w14:paraId="7B6BAEF2" w14:textId="39FBDBB4" w:rsidR="2B2C5277" w:rsidRDefault="2B2C5277" w:rsidP="2B2C5277"/>
    <w:p w14:paraId="2962347C" w14:textId="0AB42320" w:rsidR="2B2C5277" w:rsidRDefault="2B2C5277" w:rsidP="2B2C5277"/>
    <w:p w14:paraId="023E6EFC" w14:textId="12C103B5" w:rsidR="2B2C5277" w:rsidRDefault="2B2C5277" w:rsidP="2B2C5277"/>
    <w:p w14:paraId="48D41D45" w14:textId="513DC8C2" w:rsidR="2B2C5277" w:rsidRDefault="2B2C5277" w:rsidP="2B2C5277"/>
    <w:p w14:paraId="35BB7807" w14:textId="730E66EF" w:rsidR="2B2C5277" w:rsidRDefault="2B2C5277" w:rsidP="2B2C5277"/>
    <w:p w14:paraId="185BF87E" w14:textId="3BE5BDA1" w:rsidR="2B2C5277" w:rsidRDefault="2B2C5277" w:rsidP="2B2C5277"/>
    <w:p w14:paraId="4F7A7706" w14:textId="2AEA7726" w:rsidR="2B2C5277" w:rsidRDefault="2B2C5277" w:rsidP="2B2C5277"/>
    <w:sectPr w:rsidR="2B2C5277" w:rsidSect="00A04744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hE6s67LwEySOE" int2:id="CjYLR54X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F2727E"/>
    <w:multiLevelType w:val="hybridMultilevel"/>
    <w:tmpl w:val="F49A7FB4"/>
    <w:lvl w:ilvl="0" w:tplc="B45839B4">
      <w:start w:val="1"/>
      <w:numFmt w:val="bullet"/>
      <w:lvlText w:val=""/>
      <w:lvlJc w:val="left"/>
      <w:pPr>
        <w:ind w:left="6665" w:hanging="360"/>
      </w:pPr>
      <w:rPr>
        <w:rFonts w:ascii="Symbol" w:hAnsi="Symbol" w:hint="default"/>
      </w:rPr>
    </w:lvl>
    <w:lvl w:ilvl="1" w:tplc="31FE4CB4">
      <w:start w:val="1"/>
      <w:numFmt w:val="bullet"/>
      <w:lvlText w:val="o"/>
      <w:lvlJc w:val="left"/>
      <w:pPr>
        <w:ind w:left="7385" w:hanging="360"/>
      </w:pPr>
      <w:rPr>
        <w:rFonts w:ascii="Courier New" w:hAnsi="Courier New" w:hint="default"/>
      </w:rPr>
    </w:lvl>
    <w:lvl w:ilvl="2" w:tplc="2786A10A">
      <w:start w:val="1"/>
      <w:numFmt w:val="bullet"/>
      <w:lvlText w:val=""/>
      <w:lvlJc w:val="left"/>
      <w:pPr>
        <w:ind w:left="8105" w:hanging="360"/>
      </w:pPr>
      <w:rPr>
        <w:rFonts w:ascii="Wingdings" w:hAnsi="Wingdings" w:hint="default"/>
      </w:rPr>
    </w:lvl>
    <w:lvl w:ilvl="3" w:tplc="78EA449A">
      <w:start w:val="1"/>
      <w:numFmt w:val="bullet"/>
      <w:lvlText w:val=""/>
      <w:lvlJc w:val="left"/>
      <w:pPr>
        <w:ind w:left="8825" w:hanging="360"/>
      </w:pPr>
      <w:rPr>
        <w:rFonts w:ascii="Symbol" w:hAnsi="Symbol" w:hint="default"/>
      </w:rPr>
    </w:lvl>
    <w:lvl w:ilvl="4" w:tplc="47FCE4D2">
      <w:start w:val="1"/>
      <w:numFmt w:val="bullet"/>
      <w:lvlText w:val="o"/>
      <w:lvlJc w:val="left"/>
      <w:pPr>
        <w:ind w:left="9545" w:hanging="360"/>
      </w:pPr>
      <w:rPr>
        <w:rFonts w:ascii="Courier New" w:hAnsi="Courier New" w:hint="default"/>
      </w:rPr>
    </w:lvl>
    <w:lvl w:ilvl="5" w:tplc="D46CEF1A">
      <w:start w:val="1"/>
      <w:numFmt w:val="bullet"/>
      <w:lvlText w:val=""/>
      <w:lvlJc w:val="left"/>
      <w:pPr>
        <w:ind w:left="10265" w:hanging="360"/>
      </w:pPr>
      <w:rPr>
        <w:rFonts w:ascii="Wingdings" w:hAnsi="Wingdings" w:hint="default"/>
      </w:rPr>
    </w:lvl>
    <w:lvl w:ilvl="6" w:tplc="5A306262">
      <w:start w:val="1"/>
      <w:numFmt w:val="bullet"/>
      <w:lvlText w:val=""/>
      <w:lvlJc w:val="left"/>
      <w:pPr>
        <w:ind w:left="10985" w:hanging="360"/>
      </w:pPr>
      <w:rPr>
        <w:rFonts w:ascii="Symbol" w:hAnsi="Symbol" w:hint="default"/>
      </w:rPr>
    </w:lvl>
    <w:lvl w:ilvl="7" w:tplc="D2FCBB3E">
      <w:start w:val="1"/>
      <w:numFmt w:val="bullet"/>
      <w:lvlText w:val="o"/>
      <w:lvlJc w:val="left"/>
      <w:pPr>
        <w:ind w:left="11705" w:hanging="360"/>
      </w:pPr>
      <w:rPr>
        <w:rFonts w:ascii="Courier New" w:hAnsi="Courier New" w:hint="default"/>
      </w:rPr>
    </w:lvl>
    <w:lvl w:ilvl="8" w:tplc="DDE41130">
      <w:start w:val="1"/>
      <w:numFmt w:val="bullet"/>
      <w:lvlText w:val=""/>
      <w:lvlJc w:val="left"/>
      <w:pPr>
        <w:ind w:left="12425" w:hanging="360"/>
      </w:pPr>
      <w:rPr>
        <w:rFonts w:ascii="Wingdings" w:hAnsi="Wingdings" w:hint="default"/>
      </w:rPr>
    </w:lvl>
  </w:abstractNum>
  <w:abstractNum w:abstractNumId="1" w15:restartNumberingAfterBreak="0">
    <w:nsid w:val="250E9822"/>
    <w:multiLevelType w:val="hybridMultilevel"/>
    <w:tmpl w:val="7BE21358"/>
    <w:lvl w:ilvl="0" w:tplc="65DC4262">
      <w:start w:val="1"/>
      <w:numFmt w:val="bullet"/>
      <w:lvlText w:val=""/>
      <w:lvlJc w:val="left"/>
      <w:pPr>
        <w:ind w:left="6665" w:hanging="360"/>
      </w:pPr>
      <w:rPr>
        <w:rFonts w:ascii="Symbol" w:hAnsi="Symbol" w:hint="default"/>
      </w:rPr>
    </w:lvl>
    <w:lvl w:ilvl="1" w:tplc="263EA086">
      <w:start w:val="1"/>
      <w:numFmt w:val="bullet"/>
      <w:lvlText w:val="o"/>
      <w:lvlJc w:val="left"/>
      <w:pPr>
        <w:ind w:left="7385" w:hanging="360"/>
      </w:pPr>
      <w:rPr>
        <w:rFonts w:ascii="Courier New" w:hAnsi="Courier New" w:hint="default"/>
      </w:rPr>
    </w:lvl>
    <w:lvl w:ilvl="2" w:tplc="9B6613FC">
      <w:start w:val="1"/>
      <w:numFmt w:val="bullet"/>
      <w:lvlText w:val=""/>
      <w:lvlJc w:val="left"/>
      <w:pPr>
        <w:ind w:left="8105" w:hanging="360"/>
      </w:pPr>
      <w:rPr>
        <w:rFonts w:ascii="Wingdings" w:hAnsi="Wingdings" w:hint="default"/>
      </w:rPr>
    </w:lvl>
    <w:lvl w:ilvl="3" w:tplc="1DE0A034">
      <w:start w:val="1"/>
      <w:numFmt w:val="bullet"/>
      <w:lvlText w:val=""/>
      <w:lvlJc w:val="left"/>
      <w:pPr>
        <w:ind w:left="8825" w:hanging="360"/>
      </w:pPr>
      <w:rPr>
        <w:rFonts w:ascii="Symbol" w:hAnsi="Symbol" w:hint="default"/>
      </w:rPr>
    </w:lvl>
    <w:lvl w:ilvl="4" w:tplc="995CC44E">
      <w:start w:val="1"/>
      <w:numFmt w:val="bullet"/>
      <w:lvlText w:val="o"/>
      <w:lvlJc w:val="left"/>
      <w:pPr>
        <w:ind w:left="9545" w:hanging="360"/>
      </w:pPr>
      <w:rPr>
        <w:rFonts w:ascii="Courier New" w:hAnsi="Courier New" w:hint="default"/>
      </w:rPr>
    </w:lvl>
    <w:lvl w:ilvl="5" w:tplc="7A92907C">
      <w:start w:val="1"/>
      <w:numFmt w:val="bullet"/>
      <w:lvlText w:val=""/>
      <w:lvlJc w:val="left"/>
      <w:pPr>
        <w:ind w:left="10265" w:hanging="360"/>
      </w:pPr>
      <w:rPr>
        <w:rFonts w:ascii="Wingdings" w:hAnsi="Wingdings" w:hint="default"/>
      </w:rPr>
    </w:lvl>
    <w:lvl w:ilvl="6" w:tplc="7988F628">
      <w:start w:val="1"/>
      <w:numFmt w:val="bullet"/>
      <w:lvlText w:val=""/>
      <w:lvlJc w:val="left"/>
      <w:pPr>
        <w:ind w:left="10985" w:hanging="360"/>
      </w:pPr>
      <w:rPr>
        <w:rFonts w:ascii="Symbol" w:hAnsi="Symbol" w:hint="default"/>
      </w:rPr>
    </w:lvl>
    <w:lvl w:ilvl="7" w:tplc="E7EABCF0">
      <w:start w:val="1"/>
      <w:numFmt w:val="bullet"/>
      <w:lvlText w:val="o"/>
      <w:lvlJc w:val="left"/>
      <w:pPr>
        <w:ind w:left="11705" w:hanging="360"/>
      </w:pPr>
      <w:rPr>
        <w:rFonts w:ascii="Courier New" w:hAnsi="Courier New" w:hint="default"/>
      </w:rPr>
    </w:lvl>
    <w:lvl w:ilvl="8" w:tplc="BE52026E">
      <w:start w:val="1"/>
      <w:numFmt w:val="bullet"/>
      <w:lvlText w:val=""/>
      <w:lvlJc w:val="left"/>
      <w:pPr>
        <w:ind w:left="12425" w:hanging="360"/>
      </w:pPr>
      <w:rPr>
        <w:rFonts w:ascii="Wingdings" w:hAnsi="Wingdings" w:hint="default"/>
      </w:rPr>
    </w:lvl>
  </w:abstractNum>
  <w:abstractNum w:abstractNumId="2" w15:restartNumberingAfterBreak="0">
    <w:nsid w:val="2A04F6BD"/>
    <w:multiLevelType w:val="hybridMultilevel"/>
    <w:tmpl w:val="92CE5404"/>
    <w:lvl w:ilvl="0" w:tplc="8AF2F5BA">
      <w:start w:val="1"/>
      <w:numFmt w:val="bullet"/>
      <w:lvlText w:val=""/>
      <w:lvlJc w:val="left"/>
      <w:pPr>
        <w:ind w:left="6665" w:hanging="360"/>
      </w:pPr>
      <w:rPr>
        <w:rFonts w:ascii="Symbol" w:hAnsi="Symbol" w:hint="default"/>
      </w:rPr>
    </w:lvl>
    <w:lvl w:ilvl="1" w:tplc="6FE2B40C">
      <w:start w:val="1"/>
      <w:numFmt w:val="bullet"/>
      <w:lvlText w:val="o"/>
      <w:lvlJc w:val="left"/>
      <w:pPr>
        <w:ind w:left="7385" w:hanging="360"/>
      </w:pPr>
      <w:rPr>
        <w:rFonts w:ascii="Courier New" w:hAnsi="Courier New" w:hint="default"/>
      </w:rPr>
    </w:lvl>
    <w:lvl w:ilvl="2" w:tplc="CF80D992">
      <w:start w:val="1"/>
      <w:numFmt w:val="bullet"/>
      <w:lvlText w:val=""/>
      <w:lvlJc w:val="left"/>
      <w:pPr>
        <w:ind w:left="8105" w:hanging="360"/>
      </w:pPr>
      <w:rPr>
        <w:rFonts w:ascii="Wingdings" w:hAnsi="Wingdings" w:hint="default"/>
      </w:rPr>
    </w:lvl>
    <w:lvl w:ilvl="3" w:tplc="4BCAD9AE">
      <w:start w:val="1"/>
      <w:numFmt w:val="bullet"/>
      <w:lvlText w:val=""/>
      <w:lvlJc w:val="left"/>
      <w:pPr>
        <w:ind w:left="8825" w:hanging="360"/>
      </w:pPr>
      <w:rPr>
        <w:rFonts w:ascii="Symbol" w:hAnsi="Symbol" w:hint="default"/>
      </w:rPr>
    </w:lvl>
    <w:lvl w:ilvl="4" w:tplc="8BA84250">
      <w:start w:val="1"/>
      <w:numFmt w:val="bullet"/>
      <w:lvlText w:val="o"/>
      <w:lvlJc w:val="left"/>
      <w:pPr>
        <w:ind w:left="9545" w:hanging="360"/>
      </w:pPr>
      <w:rPr>
        <w:rFonts w:ascii="Courier New" w:hAnsi="Courier New" w:hint="default"/>
      </w:rPr>
    </w:lvl>
    <w:lvl w:ilvl="5" w:tplc="7D4895EC">
      <w:start w:val="1"/>
      <w:numFmt w:val="bullet"/>
      <w:lvlText w:val=""/>
      <w:lvlJc w:val="left"/>
      <w:pPr>
        <w:ind w:left="10265" w:hanging="360"/>
      </w:pPr>
      <w:rPr>
        <w:rFonts w:ascii="Wingdings" w:hAnsi="Wingdings" w:hint="default"/>
      </w:rPr>
    </w:lvl>
    <w:lvl w:ilvl="6" w:tplc="E6C81AA8">
      <w:start w:val="1"/>
      <w:numFmt w:val="bullet"/>
      <w:lvlText w:val=""/>
      <w:lvlJc w:val="left"/>
      <w:pPr>
        <w:ind w:left="10985" w:hanging="360"/>
      </w:pPr>
      <w:rPr>
        <w:rFonts w:ascii="Symbol" w:hAnsi="Symbol" w:hint="default"/>
      </w:rPr>
    </w:lvl>
    <w:lvl w:ilvl="7" w:tplc="288E524E">
      <w:start w:val="1"/>
      <w:numFmt w:val="bullet"/>
      <w:lvlText w:val="o"/>
      <w:lvlJc w:val="left"/>
      <w:pPr>
        <w:ind w:left="11705" w:hanging="360"/>
      </w:pPr>
      <w:rPr>
        <w:rFonts w:ascii="Courier New" w:hAnsi="Courier New" w:hint="default"/>
      </w:rPr>
    </w:lvl>
    <w:lvl w:ilvl="8" w:tplc="0D5CF6C4">
      <w:start w:val="1"/>
      <w:numFmt w:val="bullet"/>
      <w:lvlText w:val=""/>
      <w:lvlJc w:val="left"/>
      <w:pPr>
        <w:ind w:left="12425" w:hanging="360"/>
      </w:pPr>
      <w:rPr>
        <w:rFonts w:ascii="Wingdings" w:hAnsi="Wingdings" w:hint="default"/>
      </w:rPr>
    </w:lvl>
  </w:abstractNum>
  <w:abstractNum w:abstractNumId="3" w15:restartNumberingAfterBreak="0">
    <w:nsid w:val="67BB6CC3"/>
    <w:multiLevelType w:val="hybridMultilevel"/>
    <w:tmpl w:val="9F96B500"/>
    <w:lvl w:ilvl="0" w:tplc="71F2D8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FE49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55E4E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3ACE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FA73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1865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6FEC3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386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94EF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68C283F"/>
    <w:multiLevelType w:val="hybridMultilevel"/>
    <w:tmpl w:val="0576FB6E"/>
    <w:lvl w:ilvl="0" w:tplc="5CFE1250">
      <w:start w:val="1"/>
      <w:numFmt w:val="decimal"/>
      <w:lvlText w:val="%1."/>
      <w:lvlJc w:val="left"/>
      <w:pPr>
        <w:ind w:left="720" w:hanging="360"/>
      </w:pPr>
    </w:lvl>
    <w:lvl w:ilvl="1" w:tplc="06843E7C">
      <w:start w:val="1"/>
      <w:numFmt w:val="lowerLetter"/>
      <w:lvlText w:val="%2."/>
      <w:lvlJc w:val="left"/>
      <w:pPr>
        <w:ind w:left="1440" w:hanging="360"/>
      </w:pPr>
    </w:lvl>
    <w:lvl w:ilvl="2" w:tplc="9A44D32A">
      <w:start w:val="1"/>
      <w:numFmt w:val="lowerRoman"/>
      <w:lvlText w:val="%3."/>
      <w:lvlJc w:val="right"/>
      <w:pPr>
        <w:ind w:left="2160" w:hanging="180"/>
      </w:pPr>
    </w:lvl>
    <w:lvl w:ilvl="3" w:tplc="871A521C">
      <w:start w:val="1"/>
      <w:numFmt w:val="decimal"/>
      <w:lvlText w:val="%4."/>
      <w:lvlJc w:val="left"/>
      <w:pPr>
        <w:ind w:left="2880" w:hanging="360"/>
      </w:pPr>
    </w:lvl>
    <w:lvl w:ilvl="4" w:tplc="91387D4E">
      <w:start w:val="1"/>
      <w:numFmt w:val="lowerLetter"/>
      <w:lvlText w:val="%5."/>
      <w:lvlJc w:val="left"/>
      <w:pPr>
        <w:ind w:left="3600" w:hanging="360"/>
      </w:pPr>
    </w:lvl>
    <w:lvl w:ilvl="5" w:tplc="92F42D5C">
      <w:start w:val="1"/>
      <w:numFmt w:val="lowerRoman"/>
      <w:lvlText w:val="%6."/>
      <w:lvlJc w:val="right"/>
      <w:pPr>
        <w:ind w:left="4320" w:hanging="180"/>
      </w:pPr>
    </w:lvl>
    <w:lvl w:ilvl="6" w:tplc="905A7A46">
      <w:start w:val="1"/>
      <w:numFmt w:val="decimal"/>
      <w:lvlText w:val="%7."/>
      <w:lvlJc w:val="left"/>
      <w:pPr>
        <w:ind w:left="5040" w:hanging="360"/>
      </w:pPr>
    </w:lvl>
    <w:lvl w:ilvl="7" w:tplc="4F609358">
      <w:start w:val="1"/>
      <w:numFmt w:val="lowerLetter"/>
      <w:lvlText w:val="%8."/>
      <w:lvlJc w:val="left"/>
      <w:pPr>
        <w:ind w:left="5760" w:hanging="360"/>
      </w:pPr>
    </w:lvl>
    <w:lvl w:ilvl="8" w:tplc="FEE68562">
      <w:start w:val="1"/>
      <w:numFmt w:val="lowerRoman"/>
      <w:lvlText w:val="%9."/>
      <w:lvlJc w:val="right"/>
      <w:pPr>
        <w:ind w:left="6480" w:hanging="180"/>
      </w:pPr>
    </w:lvl>
  </w:abstractNum>
  <w:num w:numId="1" w16cid:durableId="1081948304">
    <w:abstractNumId w:val="1"/>
  </w:num>
  <w:num w:numId="2" w16cid:durableId="569583294">
    <w:abstractNumId w:val="0"/>
  </w:num>
  <w:num w:numId="3" w16cid:durableId="1215192795">
    <w:abstractNumId w:val="2"/>
  </w:num>
  <w:num w:numId="4" w16cid:durableId="537396513">
    <w:abstractNumId w:val="3"/>
  </w:num>
  <w:num w:numId="5" w16cid:durableId="187264741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090359"/>
    <w:rsid w:val="001C8998"/>
    <w:rsid w:val="0025601E"/>
    <w:rsid w:val="002E1729"/>
    <w:rsid w:val="003871AC"/>
    <w:rsid w:val="003A56F4"/>
    <w:rsid w:val="00464560"/>
    <w:rsid w:val="00473FB1"/>
    <w:rsid w:val="00A04744"/>
    <w:rsid w:val="00A10C79"/>
    <w:rsid w:val="00B2391D"/>
    <w:rsid w:val="00C357A6"/>
    <w:rsid w:val="00D64C3D"/>
    <w:rsid w:val="01073AE9"/>
    <w:rsid w:val="0153047B"/>
    <w:rsid w:val="01705BC9"/>
    <w:rsid w:val="018A0260"/>
    <w:rsid w:val="01F32F34"/>
    <w:rsid w:val="026F29F5"/>
    <w:rsid w:val="02921370"/>
    <w:rsid w:val="02C67FD3"/>
    <w:rsid w:val="02D3B5AD"/>
    <w:rsid w:val="032B2FC4"/>
    <w:rsid w:val="03343C64"/>
    <w:rsid w:val="03553FE0"/>
    <w:rsid w:val="035E503F"/>
    <w:rsid w:val="04032132"/>
    <w:rsid w:val="0403CB45"/>
    <w:rsid w:val="0476FB29"/>
    <w:rsid w:val="047DBB95"/>
    <w:rsid w:val="04FD3C44"/>
    <w:rsid w:val="05667ED7"/>
    <w:rsid w:val="057060CB"/>
    <w:rsid w:val="05946E90"/>
    <w:rsid w:val="05C1981A"/>
    <w:rsid w:val="05CEA099"/>
    <w:rsid w:val="05D2558B"/>
    <w:rsid w:val="061CE6E2"/>
    <w:rsid w:val="0634E374"/>
    <w:rsid w:val="06437E88"/>
    <w:rsid w:val="06BBBC5F"/>
    <w:rsid w:val="06F75374"/>
    <w:rsid w:val="071D53DC"/>
    <w:rsid w:val="075AA55D"/>
    <w:rsid w:val="078AF405"/>
    <w:rsid w:val="07F0B02F"/>
    <w:rsid w:val="08B9C6E4"/>
    <w:rsid w:val="08C17C8B"/>
    <w:rsid w:val="08C730FE"/>
    <w:rsid w:val="0903F9F1"/>
    <w:rsid w:val="0A30B881"/>
    <w:rsid w:val="0A9CD4FF"/>
    <w:rsid w:val="0AACEB61"/>
    <w:rsid w:val="0AF64B1D"/>
    <w:rsid w:val="0B02F489"/>
    <w:rsid w:val="0B49CD53"/>
    <w:rsid w:val="0BCF7716"/>
    <w:rsid w:val="0BE2E830"/>
    <w:rsid w:val="0BF26326"/>
    <w:rsid w:val="0BF3D9C3"/>
    <w:rsid w:val="0C005F8E"/>
    <w:rsid w:val="0C2C0DCD"/>
    <w:rsid w:val="0C9C8BE5"/>
    <w:rsid w:val="0CE2D158"/>
    <w:rsid w:val="0D16B140"/>
    <w:rsid w:val="0D770160"/>
    <w:rsid w:val="0DA10195"/>
    <w:rsid w:val="0DA66BE2"/>
    <w:rsid w:val="0DA8FF34"/>
    <w:rsid w:val="0DCADC8A"/>
    <w:rsid w:val="0DFE3A91"/>
    <w:rsid w:val="0E040E0D"/>
    <w:rsid w:val="0E76DA3A"/>
    <w:rsid w:val="0E8D306C"/>
    <w:rsid w:val="0EE3285A"/>
    <w:rsid w:val="0EFD975C"/>
    <w:rsid w:val="0F079DA5"/>
    <w:rsid w:val="0F65E29B"/>
    <w:rsid w:val="0F967187"/>
    <w:rsid w:val="0FB69D3D"/>
    <w:rsid w:val="0FC646AB"/>
    <w:rsid w:val="1038C15D"/>
    <w:rsid w:val="10542588"/>
    <w:rsid w:val="107BBDE0"/>
    <w:rsid w:val="1082CE88"/>
    <w:rsid w:val="1086C418"/>
    <w:rsid w:val="109C6659"/>
    <w:rsid w:val="10A83D34"/>
    <w:rsid w:val="10CD6876"/>
    <w:rsid w:val="10D9FCD7"/>
    <w:rsid w:val="10E3F8A6"/>
    <w:rsid w:val="10F5A1C6"/>
    <w:rsid w:val="1183DD3F"/>
    <w:rsid w:val="11A1A992"/>
    <w:rsid w:val="11C1DF11"/>
    <w:rsid w:val="11C5B900"/>
    <w:rsid w:val="11E6B40C"/>
    <w:rsid w:val="12803A02"/>
    <w:rsid w:val="13345615"/>
    <w:rsid w:val="136761F3"/>
    <w:rsid w:val="13DABC9F"/>
    <w:rsid w:val="142E7C68"/>
    <w:rsid w:val="14DA9573"/>
    <w:rsid w:val="1536C8A1"/>
    <w:rsid w:val="154C8283"/>
    <w:rsid w:val="15545EAE"/>
    <w:rsid w:val="1557EC8B"/>
    <w:rsid w:val="15C9626B"/>
    <w:rsid w:val="15F767B8"/>
    <w:rsid w:val="16A8E4B6"/>
    <w:rsid w:val="16FB612B"/>
    <w:rsid w:val="1724D3D6"/>
    <w:rsid w:val="17311586"/>
    <w:rsid w:val="17385793"/>
    <w:rsid w:val="17A2EFE1"/>
    <w:rsid w:val="17CCE218"/>
    <w:rsid w:val="17EF458D"/>
    <w:rsid w:val="18635C4A"/>
    <w:rsid w:val="1897FB9F"/>
    <w:rsid w:val="18D5A1A0"/>
    <w:rsid w:val="1923DE68"/>
    <w:rsid w:val="199E8F53"/>
    <w:rsid w:val="19DED2CC"/>
    <w:rsid w:val="19EC0A04"/>
    <w:rsid w:val="1A1A457D"/>
    <w:rsid w:val="1AF0A4E5"/>
    <w:rsid w:val="1B774C5D"/>
    <w:rsid w:val="1B786334"/>
    <w:rsid w:val="1BF58040"/>
    <w:rsid w:val="1C7A5AA4"/>
    <w:rsid w:val="1DA28DC3"/>
    <w:rsid w:val="1DC46898"/>
    <w:rsid w:val="1DD6AF38"/>
    <w:rsid w:val="1DF2F43A"/>
    <w:rsid w:val="1E125DBF"/>
    <w:rsid w:val="1E275DC7"/>
    <w:rsid w:val="1E3B629F"/>
    <w:rsid w:val="1ECA29B5"/>
    <w:rsid w:val="1F035B44"/>
    <w:rsid w:val="1F282958"/>
    <w:rsid w:val="1F36023B"/>
    <w:rsid w:val="1FA28655"/>
    <w:rsid w:val="1FAAC19D"/>
    <w:rsid w:val="1FB7146F"/>
    <w:rsid w:val="1FFB9904"/>
    <w:rsid w:val="202EC65A"/>
    <w:rsid w:val="2088E6FF"/>
    <w:rsid w:val="21A6D2B6"/>
    <w:rsid w:val="21D0B2B9"/>
    <w:rsid w:val="21EE4028"/>
    <w:rsid w:val="221975D6"/>
    <w:rsid w:val="222A1003"/>
    <w:rsid w:val="223109FC"/>
    <w:rsid w:val="22481813"/>
    <w:rsid w:val="22DECCEC"/>
    <w:rsid w:val="22E01BAE"/>
    <w:rsid w:val="2334ACEB"/>
    <w:rsid w:val="235F96A3"/>
    <w:rsid w:val="236D33D4"/>
    <w:rsid w:val="23711B87"/>
    <w:rsid w:val="2387529B"/>
    <w:rsid w:val="23AF9066"/>
    <w:rsid w:val="23D8D435"/>
    <w:rsid w:val="2439599C"/>
    <w:rsid w:val="24518F76"/>
    <w:rsid w:val="2489C4CC"/>
    <w:rsid w:val="24A7E3C5"/>
    <w:rsid w:val="24EDCBDB"/>
    <w:rsid w:val="25310DB0"/>
    <w:rsid w:val="25453CFA"/>
    <w:rsid w:val="259C353C"/>
    <w:rsid w:val="25B5DDF8"/>
    <w:rsid w:val="26375A75"/>
    <w:rsid w:val="26450F3A"/>
    <w:rsid w:val="26DD180A"/>
    <w:rsid w:val="270A6300"/>
    <w:rsid w:val="279ADED7"/>
    <w:rsid w:val="279F7527"/>
    <w:rsid w:val="27A5583B"/>
    <w:rsid w:val="27D03750"/>
    <w:rsid w:val="27D3B34D"/>
    <w:rsid w:val="28258E3D"/>
    <w:rsid w:val="284C75A6"/>
    <w:rsid w:val="286B46DF"/>
    <w:rsid w:val="2877821D"/>
    <w:rsid w:val="29170DA2"/>
    <w:rsid w:val="293A741A"/>
    <w:rsid w:val="295A189E"/>
    <w:rsid w:val="296E4152"/>
    <w:rsid w:val="29A05383"/>
    <w:rsid w:val="29F3DC04"/>
    <w:rsid w:val="29FADBFF"/>
    <w:rsid w:val="2A71737C"/>
    <w:rsid w:val="2A74FDCB"/>
    <w:rsid w:val="2A9ECD3E"/>
    <w:rsid w:val="2AA390D8"/>
    <w:rsid w:val="2B2C5277"/>
    <w:rsid w:val="2BE9A9E5"/>
    <w:rsid w:val="2C270A84"/>
    <w:rsid w:val="2C6F2613"/>
    <w:rsid w:val="2CC3390E"/>
    <w:rsid w:val="2D28FDE9"/>
    <w:rsid w:val="2D883E1E"/>
    <w:rsid w:val="2E0BE7FB"/>
    <w:rsid w:val="2E561C80"/>
    <w:rsid w:val="2E94E57D"/>
    <w:rsid w:val="2F28A7D3"/>
    <w:rsid w:val="2F45FD00"/>
    <w:rsid w:val="2F7C00F5"/>
    <w:rsid w:val="2F8A358B"/>
    <w:rsid w:val="2F9B2C54"/>
    <w:rsid w:val="2FD683BE"/>
    <w:rsid w:val="2FF22043"/>
    <w:rsid w:val="303E5333"/>
    <w:rsid w:val="30671D5D"/>
    <w:rsid w:val="30AAE08D"/>
    <w:rsid w:val="313C7925"/>
    <w:rsid w:val="31433B2A"/>
    <w:rsid w:val="315A7DF9"/>
    <w:rsid w:val="3210620E"/>
    <w:rsid w:val="3262EE98"/>
    <w:rsid w:val="326BB403"/>
    <w:rsid w:val="330B1648"/>
    <w:rsid w:val="3338D2D1"/>
    <w:rsid w:val="33890E98"/>
    <w:rsid w:val="34183456"/>
    <w:rsid w:val="3435114E"/>
    <w:rsid w:val="3466F439"/>
    <w:rsid w:val="3492F31D"/>
    <w:rsid w:val="349B2B6A"/>
    <w:rsid w:val="34E8F44D"/>
    <w:rsid w:val="350439F8"/>
    <w:rsid w:val="3554F26D"/>
    <w:rsid w:val="35973266"/>
    <w:rsid w:val="3597998F"/>
    <w:rsid w:val="35E94FA0"/>
    <w:rsid w:val="362B776F"/>
    <w:rsid w:val="36382119"/>
    <w:rsid w:val="36618622"/>
    <w:rsid w:val="366F8B93"/>
    <w:rsid w:val="368C4418"/>
    <w:rsid w:val="36F1606E"/>
    <w:rsid w:val="36F65489"/>
    <w:rsid w:val="371B14E4"/>
    <w:rsid w:val="376CFE07"/>
    <w:rsid w:val="376DEADC"/>
    <w:rsid w:val="37915B3E"/>
    <w:rsid w:val="37CDB993"/>
    <w:rsid w:val="37DA3D48"/>
    <w:rsid w:val="37F1B852"/>
    <w:rsid w:val="380C2F9D"/>
    <w:rsid w:val="380DA1D2"/>
    <w:rsid w:val="38112B42"/>
    <w:rsid w:val="381A53F0"/>
    <w:rsid w:val="3841777B"/>
    <w:rsid w:val="3873AEE4"/>
    <w:rsid w:val="3893BBBD"/>
    <w:rsid w:val="38A2E3D5"/>
    <w:rsid w:val="38DEF0FC"/>
    <w:rsid w:val="38EC5472"/>
    <w:rsid w:val="38FE2BE7"/>
    <w:rsid w:val="39D8C778"/>
    <w:rsid w:val="3A275099"/>
    <w:rsid w:val="3A77390D"/>
    <w:rsid w:val="3A846A77"/>
    <w:rsid w:val="3AE8D9BC"/>
    <w:rsid w:val="3AFA71E5"/>
    <w:rsid w:val="3B1BF6FC"/>
    <w:rsid w:val="3B3503E8"/>
    <w:rsid w:val="3B5CB01A"/>
    <w:rsid w:val="3B7FFE2C"/>
    <w:rsid w:val="3BB2A956"/>
    <w:rsid w:val="3BE97FE6"/>
    <w:rsid w:val="3BE9889B"/>
    <w:rsid w:val="3C3660D3"/>
    <w:rsid w:val="3C547FB6"/>
    <w:rsid w:val="3C62C1E1"/>
    <w:rsid w:val="3C73DE69"/>
    <w:rsid w:val="3C850F18"/>
    <w:rsid w:val="3CF7CC31"/>
    <w:rsid w:val="3D053A85"/>
    <w:rsid w:val="3D23A27D"/>
    <w:rsid w:val="3DA6A7F8"/>
    <w:rsid w:val="3DD2A2E1"/>
    <w:rsid w:val="3DF4F3DC"/>
    <w:rsid w:val="3E51D293"/>
    <w:rsid w:val="3F07CAA6"/>
    <w:rsid w:val="3F181638"/>
    <w:rsid w:val="3F2D3024"/>
    <w:rsid w:val="3F3D8988"/>
    <w:rsid w:val="3F44B448"/>
    <w:rsid w:val="3F55A6EF"/>
    <w:rsid w:val="3F9CEF9F"/>
    <w:rsid w:val="3FDE5FAF"/>
    <w:rsid w:val="4069ADCA"/>
    <w:rsid w:val="40899B8F"/>
    <w:rsid w:val="408AE1FB"/>
    <w:rsid w:val="40BD71CC"/>
    <w:rsid w:val="410A2549"/>
    <w:rsid w:val="4125C376"/>
    <w:rsid w:val="415C084E"/>
    <w:rsid w:val="4187A182"/>
    <w:rsid w:val="4199C23F"/>
    <w:rsid w:val="419C1EF4"/>
    <w:rsid w:val="41D9E32E"/>
    <w:rsid w:val="43243496"/>
    <w:rsid w:val="4328E01C"/>
    <w:rsid w:val="43969ADD"/>
    <w:rsid w:val="439D6EB3"/>
    <w:rsid w:val="43BB05C8"/>
    <w:rsid w:val="441FFEF9"/>
    <w:rsid w:val="44D35897"/>
    <w:rsid w:val="44E9EE92"/>
    <w:rsid w:val="44F2CF89"/>
    <w:rsid w:val="44FD292F"/>
    <w:rsid w:val="45188E68"/>
    <w:rsid w:val="455A0225"/>
    <w:rsid w:val="456058D1"/>
    <w:rsid w:val="45838F78"/>
    <w:rsid w:val="45B99D16"/>
    <w:rsid w:val="45BA12DE"/>
    <w:rsid w:val="45D21E17"/>
    <w:rsid w:val="4611537F"/>
    <w:rsid w:val="469544E1"/>
    <w:rsid w:val="46B60C36"/>
    <w:rsid w:val="46BE95DA"/>
    <w:rsid w:val="46E4F82E"/>
    <w:rsid w:val="47152490"/>
    <w:rsid w:val="4735F07B"/>
    <w:rsid w:val="47B61888"/>
    <w:rsid w:val="47DC29D7"/>
    <w:rsid w:val="47F56B4F"/>
    <w:rsid w:val="48545652"/>
    <w:rsid w:val="48A874EA"/>
    <w:rsid w:val="48DB1F05"/>
    <w:rsid w:val="49209CF2"/>
    <w:rsid w:val="495AB9F8"/>
    <w:rsid w:val="49932F87"/>
    <w:rsid w:val="499F4BE6"/>
    <w:rsid w:val="49BF5E46"/>
    <w:rsid w:val="49E2A4C1"/>
    <w:rsid w:val="4A0EA335"/>
    <w:rsid w:val="4A482516"/>
    <w:rsid w:val="4A73D15D"/>
    <w:rsid w:val="4A97D910"/>
    <w:rsid w:val="4AA93522"/>
    <w:rsid w:val="4B0EAC0F"/>
    <w:rsid w:val="4B1D1FC7"/>
    <w:rsid w:val="4BC07D42"/>
    <w:rsid w:val="4BDA1A15"/>
    <w:rsid w:val="4C0DA286"/>
    <w:rsid w:val="4C132E15"/>
    <w:rsid w:val="4D99294C"/>
    <w:rsid w:val="4D9B8D5C"/>
    <w:rsid w:val="4DB6CE0B"/>
    <w:rsid w:val="4DF27167"/>
    <w:rsid w:val="4E3565AB"/>
    <w:rsid w:val="4ED1538C"/>
    <w:rsid w:val="4F19DAC7"/>
    <w:rsid w:val="4F1ABA41"/>
    <w:rsid w:val="4F8FC243"/>
    <w:rsid w:val="4F9FB2CA"/>
    <w:rsid w:val="4FF2CA10"/>
    <w:rsid w:val="4FFD5FA7"/>
    <w:rsid w:val="508A6E85"/>
    <w:rsid w:val="50BDB572"/>
    <w:rsid w:val="50C93288"/>
    <w:rsid w:val="524CCFFC"/>
    <w:rsid w:val="52718B61"/>
    <w:rsid w:val="527AF229"/>
    <w:rsid w:val="53370716"/>
    <w:rsid w:val="53A20389"/>
    <w:rsid w:val="53BF898D"/>
    <w:rsid w:val="53C0D656"/>
    <w:rsid w:val="53F3C5F8"/>
    <w:rsid w:val="53F91110"/>
    <w:rsid w:val="546F44D3"/>
    <w:rsid w:val="54842A99"/>
    <w:rsid w:val="54C5F0DA"/>
    <w:rsid w:val="54E2EF81"/>
    <w:rsid w:val="54F4B8C6"/>
    <w:rsid w:val="54F4E611"/>
    <w:rsid w:val="559FCB94"/>
    <w:rsid w:val="55FE72E6"/>
    <w:rsid w:val="5653D90D"/>
    <w:rsid w:val="5661BAEC"/>
    <w:rsid w:val="5686E0C8"/>
    <w:rsid w:val="56BD9796"/>
    <w:rsid w:val="56D1FEDD"/>
    <w:rsid w:val="5748BB93"/>
    <w:rsid w:val="575D0CB1"/>
    <w:rsid w:val="5761A6B4"/>
    <w:rsid w:val="57938932"/>
    <w:rsid w:val="579BEADF"/>
    <w:rsid w:val="57BCDFD3"/>
    <w:rsid w:val="58943A45"/>
    <w:rsid w:val="58E3348B"/>
    <w:rsid w:val="592E340E"/>
    <w:rsid w:val="593C1361"/>
    <w:rsid w:val="594FA7AB"/>
    <w:rsid w:val="59DBCE36"/>
    <w:rsid w:val="59F1B557"/>
    <w:rsid w:val="5A090359"/>
    <w:rsid w:val="5A70685A"/>
    <w:rsid w:val="5AFC4F0B"/>
    <w:rsid w:val="5B0A0A82"/>
    <w:rsid w:val="5B0C3C41"/>
    <w:rsid w:val="5B517660"/>
    <w:rsid w:val="5B678A19"/>
    <w:rsid w:val="5B98D850"/>
    <w:rsid w:val="5BAE4E3C"/>
    <w:rsid w:val="5BCE3EBB"/>
    <w:rsid w:val="5C5BC907"/>
    <w:rsid w:val="5CE761B9"/>
    <w:rsid w:val="5D5DFFF6"/>
    <w:rsid w:val="5D81BA36"/>
    <w:rsid w:val="5D9E3995"/>
    <w:rsid w:val="5DB03FC0"/>
    <w:rsid w:val="5E044689"/>
    <w:rsid w:val="5E061C17"/>
    <w:rsid w:val="5E0620A7"/>
    <w:rsid w:val="5E1E2588"/>
    <w:rsid w:val="5E60BDDD"/>
    <w:rsid w:val="5E77CCB6"/>
    <w:rsid w:val="5E8B4F2B"/>
    <w:rsid w:val="5EA703BF"/>
    <w:rsid w:val="5EDF722E"/>
    <w:rsid w:val="5EEA8881"/>
    <w:rsid w:val="5EFC11F5"/>
    <w:rsid w:val="5F5A310E"/>
    <w:rsid w:val="5F6AB511"/>
    <w:rsid w:val="5FB5AD40"/>
    <w:rsid w:val="5FBC49D6"/>
    <w:rsid w:val="5FC5F35C"/>
    <w:rsid w:val="60D3835E"/>
    <w:rsid w:val="60D82F76"/>
    <w:rsid w:val="60E095A5"/>
    <w:rsid w:val="60E40F42"/>
    <w:rsid w:val="60F786F6"/>
    <w:rsid w:val="60F95F2E"/>
    <w:rsid w:val="60FFC0D4"/>
    <w:rsid w:val="61595111"/>
    <w:rsid w:val="617AA4E5"/>
    <w:rsid w:val="617F4AFE"/>
    <w:rsid w:val="61E652FA"/>
    <w:rsid w:val="620C4EA1"/>
    <w:rsid w:val="622CE634"/>
    <w:rsid w:val="62325D0F"/>
    <w:rsid w:val="627A375E"/>
    <w:rsid w:val="62932DCE"/>
    <w:rsid w:val="62ADDAFD"/>
    <w:rsid w:val="62B0F2C1"/>
    <w:rsid w:val="63158577"/>
    <w:rsid w:val="631C837E"/>
    <w:rsid w:val="6329B48D"/>
    <w:rsid w:val="641BCA3A"/>
    <w:rsid w:val="64ED463D"/>
    <w:rsid w:val="650E2FF0"/>
    <w:rsid w:val="654870E0"/>
    <w:rsid w:val="654F6E1C"/>
    <w:rsid w:val="655091B7"/>
    <w:rsid w:val="658A5D14"/>
    <w:rsid w:val="65CFD426"/>
    <w:rsid w:val="65EDA9BD"/>
    <w:rsid w:val="663CD537"/>
    <w:rsid w:val="664658D5"/>
    <w:rsid w:val="668BFEF3"/>
    <w:rsid w:val="670A6B72"/>
    <w:rsid w:val="670B13D6"/>
    <w:rsid w:val="67565A11"/>
    <w:rsid w:val="67BBA9E0"/>
    <w:rsid w:val="67C6A4BF"/>
    <w:rsid w:val="6812181A"/>
    <w:rsid w:val="685B27C9"/>
    <w:rsid w:val="686716A8"/>
    <w:rsid w:val="687D9443"/>
    <w:rsid w:val="68995E9A"/>
    <w:rsid w:val="68A25134"/>
    <w:rsid w:val="68EA33D0"/>
    <w:rsid w:val="690AC1CE"/>
    <w:rsid w:val="694D080B"/>
    <w:rsid w:val="69A4DAD4"/>
    <w:rsid w:val="69EC7EBD"/>
    <w:rsid w:val="6A5DE39E"/>
    <w:rsid w:val="6A5F4893"/>
    <w:rsid w:val="6AC6DA24"/>
    <w:rsid w:val="6B384ACC"/>
    <w:rsid w:val="6B47E001"/>
    <w:rsid w:val="6B4AE52A"/>
    <w:rsid w:val="6BDD30EF"/>
    <w:rsid w:val="6C081F52"/>
    <w:rsid w:val="6CA8BB87"/>
    <w:rsid w:val="6D07421F"/>
    <w:rsid w:val="6D168CC4"/>
    <w:rsid w:val="6D54AD74"/>
    <w:rsid w:val="6D7F8F73"/>
    <w:rsid w:val="6D8FF2EE"/>
    <w:rsid w:val="6DA1CA5C"/>
    <w:rsid w:val="6DB8088B"/>
    <w:rsid w:val="6E8D44D6"/>
    <w:rsid w:val="6EBC5F13"/>
    <w:rsid w:val="6F1D57A7"/>
    <w:rsid w:val="6FACD1AB"/>
    <w:rsid w:val="6FC08CAC"/>
    <w:rsid w:val="70748ECE"/>
    <w:rsid w:val="709327C3"/>
    <w:rsid w:val="709759B5"/>
    <w:rsid w:val="70BC3B06"/>
    <w:rsid w:val="70BEAE30"/>
    <w:rsid w:val="711C280B"/>
    <w:rsid w:val="7172EF7E"/>
    <w:rsid w:val="719E39CF"/>
    <w:rsid w:val="719ED854"/>
    <w:rsid w:val="71A3D25C"/>
    <w:rsid w:val="720BACF8"/>
    <w:rsid w:val="720D8D32"/>
    <w:rsid w:val="7228B714"/>
    <w:rsid w:val="72D1CE3E"/>
    <w:rsid w:val="72DA6B58"/>
    <w:rsid w:val="72FD0E48"/>
    <w:rsid w:val="73326C58"/>
    <w:rsid w:val="735C9DBC"/>
    <w:rsid w:val="737AF32D"/>
    <w:rsid w:val="7392E0E6"/>
    <w:rsid w:val="73AD2678"/>
    <w:rsid w:val="73FB8293"/>
    <w:rsid w:val="73FF26FA"/>
    <w:rsid w:val="741BBDAC"/>
    <w:rsid w:val="743237DC"/>
    <w:rsid w:val="74AB629A"/>
    <w:rsid w:val="74AE8E84"/>
    <w:rsid w:val="74D33569"/>
    <w:rsid w:val="752AAE87"/>
    <w:rsid w:val="7538283C"/>
    <w:rsid w:val="758B0FAC"/>
    <w:rsid w:val="75BCEBBB"/>
    <w:rsid w:val="75BECED7"/>
    <w:rsid w:val="75F2F993"/>
    <w:rsid w:val="76143ECA"/>
    <w:rsid w:val="764A4204"/>
    <w:rsid w:val="76518947"/>
    <w:rsid w:val="766F80E6"/>
    <w:rsid w:val="76CD5B7C"/>
    <w:rsid w:val="773FBF90"/>
    <w:rsid w:val="7751DDD5"/>
    <w:rsid w:val="777A6FE0"/>
    <w:rsid w:val="7792962B"/>
    <w:rsid w:val="77940264"/>
    <w:rsid w:val="781482F3"/>
    <w:rsid w:val="781E30F6"/>
    <w:rsid w:val="78227004"/>
    <w:rsid w:val="7878F3ED"/>
    <w:rsid w:val="7885F3C9"/>
    <w:rsid w:val="78A0B003"/>
    <w:rsid w:val="78CF489C"/>
    <w:rsid w:val="791BF01C"/>
    <w:rsid w:val="793B6AD1"/>
    <w:rsid w:val="799979AC"/>
    <w:rsid w:val="79E122D4"/>
    <w:rsid w:val="7A0CD828"/>
    <w:rsid w:val="7A18BC10"/>
    <w:rsid w:val="7A1B1578"/>
    <w:rsid w:val="7A5EED57"/>
    <w:rsid w:val="7A8B4B33"/>
    <w:rsid w:val="7ACF915F"/>
    <w:rsid w:val="7B5048FA"/>
    <w:rsid w:val="7B5FC8C6"/>
    <w:rsid w:val="7BAF241F"/>
    <w:rsid w:val="7C063334"/>
    <w:rsid w:val="7C2E0A7D"/>
    <w:rsid w:val="7C5761C1"/>
    <w:rsid w:val="7C8D8183"/>
    <w:rsid w:val="7C931018"/>
    <w:rsid w:val="7D707B15"/>
    <w:rsid w:val="7D713C56"/>
    <w:rsid w:val="7D73115F"/>
    <w:rsid w:val="7E3FE0F0"/>
    <w:rsid w:val="7E5359BC"/>
    <w:rsid w:val="7E5C2043"/>
    <w:rsid w:val="7E943512"/>
    <w:rsid w:val="7EC0C7EF"/>
    <w:rsid w:val="7F2D1B31"/>
    <w:rsid w:val="7F7FFBE4"/>
    <w:rsid w:val="7FD82274"/>
    <w:rsid w:val="7FF443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90359"/>
  <w15:chartTrackingRefBased/>
  <w15:docId w15:val="{CBD75EF5-472E-49DA-BB13-0E73DF4E9B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2B2C5277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59DBCE36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A04744"/>
    <w:pPr>
      <w:spacing w:after="0" w:line="240" w:lineRule="auto"/>
    </w:pPr>
    <w:rPr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A04744"/>
    <w:rPr>
      <w:sz w:val="22"/>
      <w:szCs w:val="22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46456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595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57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vonandsomerset.police.uk/media/27527747/national-decision-model.pdf" TargetMode="External"/><Relationship Id="rId13" Type="http://schemas.openxmlformats.org/officeDocument/2006/relationships/hyperlink" Target="https://www.college.police.uk/research/crime-reduction-toolkit/problem-oriented-policing?utm_source=chatgpt.com" TargetMode="External"/><Relationship Id="rId18" Type="http://schemas.openxmlformats.org/officeDocument/2006/relationships/hyperlink" Target="https://discovery.ucl.ac.uk/id/eprint/10148439/1/Forty-years%20of%20Problem-oriented%20Policing-%20A%20Review%20of%20Progress%20in%20England%20and%20Wales%20.pdf?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www.britannica.com/topic/broken-windows-theory?utm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www.college.police.uk/ethics/code-of-ethics/principles" TargetMode="External"/><Relationship Id="rId17" Type="http://schemas.openxmlformats.org/officeDocument/2006/relationships/hyperlink" Target="https://www.college.police.uk/article/problem-oriented-policing-pop-guidelines?utm_source=chatgpt.com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college.police.uk/guidance/homicide-problem-solving-guide/response-evidence-based-approaches?utm_source=chatgpt.com" TargetMode="External"/><Relationship Id="rId20" Type="http://schemas.openxmlformats.org/officeDocument/2006/relationships/hyperlink" Target="https://discovery.ucl.ac.uk/id/eprint/10093611/1/Implementing%20and%20sustaining%20POP_%20a%20guide.pdf?utm_source=chatgpt.com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assets.college.police.uk/s3fs-public/2021-05/problem-solving-scope-of-practice-guidelines-250521.pdf" TargetMode="External"/><Relationship Id="rId24" Type="http://schemas.openxmlformats.org/officeDocument/2006/relationships/hyperlink" Target="https://www.thetimes.com/article/3486a3f4-013c-4815-9b1a-e33f405b4e3a?_gl=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college.police.uk/guidance/problem-solving-policing?utm_source=chatgpt.com" TargetMode="External"/><Relationship Id="rId23" Type="http://schemas.openxmlformats.org/officeDocument/2006/relationships/hyperlink" Target="https://www.thetimes.com/uk/crime/article/how-to-catch-a-shoplifter-on-the-beat-with-the-police-force-thats-winning-nvpkjpjz5?utm_source=chatgpt.com" TargetMode="External"/><Relationship Id="rId10" Type="http://schemas.openxmlformats.org/officeDocument/2006/relationships/hyperlink" Target="https://www.college.police.uk/research/crime-reduction-toolkit/problem-oriented-policing" TargetMode="External"/><Relationship Id="rId19" Type="http://schemas.openxmlformats.org/officeDocument/2006/relationships/hyperlink" Target="https://discovery.ucl.ac.uk/id/eprint/10093611/1/Implementing%20and%20sustaining%20POP_%20a%20guide.pdf?utm_source=chatgpt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ollege.police.uk/app/national-decision-model/national-decision-model" TargetMode="External"/><Relationship Id="rId14" Type="http://schemas.openxmlformats.org/officeDocument/2006/relationships/hyperlink" Target="https://www.college.police.uk/research/crime-reduction-toolkit/problem-oriented-policing?utm_source=chatgpt.com" TargetMode="External"/><Relationship Id="rId22" Type="http://schemas.openxmlformats.org/officeDocument/2006/relationships/hyperlink" Target="https://doi.org/10.1177/0032258x221128404" TargetMode="External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A95263-75A7-49B1-846F-A9B2F45D1D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2360</Words>
  <Characters>13458</Characters>
  <Application>Microsoft Office Word</Application>
  <DocSecurity>0</DocSecurity>
  <Lines>112</Lines>
  <Paragraphs>31</Paragraphs>
  <ScaleCrop>false</ScaleCrop>
  <Company/>
  <LinksUpToDate>false</LinksUpToDate>
  <CharactersWithSpaces>15787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Evidence based policing: a tool for problem solving</dc:title>
  <dc:subject>BMCP4003</dc:subject>
  <dc:creator>Serena Storton (2405566)</dc:creator>
  <cp:keywords/>
  <dc:description/>
  <cp:lastModifiedBy>Serena Storton (2405566)</cp:lastModifiedBy>
  <cp:revision>12</cp:revision>
  <dcterms:created xsi:type="dcterms:W3CDTF">2025-02-03T12:31:00Z</dcterms:created>
  <dcterms:modified xsi:type="dcterms:W3CDTF">2025-03-06T13:33:00Z</dcterms:modified>
</cp:coreProperties>
</file>