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6D57F1" w14:textId="5EFEEBB4" w:rsidR="0017363E" w:rsidRPr="003E2B4C" w:rsidRDefault="00D63F7E" w:rsidP="00186E4E">
      <w:pPr>
        <w:jc w:val="center"/>
        <w:rPr>
          <w:rFonts w:ascii="Times" w:hAnsi="Times" w:cs="AppleSystemUIFont"/>
          <w:sz w:val="26"/>
          <w:szCs w:val="26"/>
          <w:u w:val="single"/>
        </w:rPr>
      </w:pPr>
      <w:r>
        <w:rPr>
          <w:rFonts w:ascii="Times" w:hAnsi="Times" w:cs="AppleSystemUIFont"/>
          <w:sz w:val="26"/>
          <w:szCs w:val="26"/>
          <w:u w:val="single"/>
        </w:rPr>
        <w:t>‘</w:t>
      </w:r>
      <w:r w:rsidR="00186E4E" w:rsidRPr="003E2B4C">
        <w:rPr>
          <w:rFonts w:ascii="Times" w:hAnsi="Times" w:cs="AppleSystemUIFont"/>
          <w:sz w:val="26"/>
          <w:szCs w:val="26"/>
          <w:u w:val="single"/>
        </w:rPr>
        <w:t>Using empirical evidence, evaluate the efficacy of a range of treatments for schizophrenia</w:t>
      </w:r>
      <w:r>
        <w:rPr>
          <w:rFonts w:ascii="Times" w:hAnsi="Times" w:cs="AppleSystemUIFont"/>
          <w:sz w:val="26"/>
          <w:szCs w:val="26"/>
          <w:u w:val="single"/>
        </w:rPr>
        <w:t>’.</w:t>
      </w:r>
    </w:p>
    <w:p w14:paraId="2538DAD8" w14:textId="351E3935" w:rsidR="00EB4D88" w:rsidRDefault="00EB4D88" w:rsidP="00186E4E">
      <w:pPr>
        <w:rPr>
          <w:rFonts w:ascii="AppleSystemUIFont" w:hAnsi="AppleSystemUIFont" w:cs="AppleSystemUIFont"/>
        </w:rPr>
      </w:pPr>
    </w:p>
    <w:p w14:paraId="63857500" w14:textId="77777777" w:rsidR="004D0E5E" w:rsidRDefault="004D0E5E" w:rsidP="00186E4E">
      <w:pPr>
        <w:rPr>
          <w:rFonts w:ascii="AppleSystemUIFont" w:hAnsi="AppleSystemUIFont" w:cs="AppleSystemUIFont"/>
        </w:rPr>
      </w:pPr>
    </w:p>
    <w:p w14:paraId="04545704" w14:textId="07DCB2BC" w:rsidR="00265356" w:rsidRPr="00BA35BC" w:rsidRDefault="00EB4D88" w:rsidP="00EC7F7B">
      <w:pPr>
        <w:pStyle w:val="NormalWeb"/>
        <w:spacing w:before="0" w:beforeAutospacing="0" w:after="0" w:afterAutospacing="0" w:line="360" w:lineRule="auto"/>
        <w:ind w:hanging="120"/>
        <w:rPr>
          <w:rStyle w:val="selectable"/>
          <w:rFonts w:ascii="Times" w:hAnsi="Times" w:cs="Arial"/>
          <w:color w:val="666666"/>
        </w:rPr>
      </w:pPr>
      <w:r w:rsidRPr="00BA35BC">
        <w:rPr>
          <w:rFonts w:ascii="Times" w:hAnsi="Times"/>
        </w:rPr>
        <w:t xml:space="preserve">  </w:t>
      </w:r>
      <w:r w:rsidR="00D63F7E">
        <w:rPr>
          <w:rFonts w:ascii="Times" w:hAnsi="Times"/>
        </w:rPr>
        <w:t xml:space="preserve">  </w:t>
      </w:r>
      <w:r w:rsidRPr="00BA35BC">
        <w:rPr>
          <w:rFonts w:ascii="Times" w:hAnsi="Times"/>
        </w:rPr>
        <w:t>Schizophrenia is often perceived as a very complex mental health disorder which can be difficult to treat.</w:t>
      </w:r>
      <w:r w:rsidR="00FF159A" w:rsidRPr="00BA35BC">
        <w:rPr>
          <w:rFonts w:ascii="Times" w:hAnsi="Times"/>
        </w:rPr>
        <w:t xml:space="preserve"> Symptoms usually develop in early adulthood and can continue throughout life.</w:t>
      </w:r>
      <w:r w:rsidRPr="00BA35BC">
        <w:rPr>
          <w:rFonts w:ascii="Times" w:hAnsi="Times"/>
        </w:rPr>
        <w:t xml:space="preserve"> </w:t>
      </w:r>
      <w:r w:rsidR="00FE01FC" w:rsidRPr="00BA35BC">
        <w:rPr>
          <w:rStyle w:val="selectable"/>
          <w:rFonts w:ascii="Times" w:hAnsi="Times" w:cs="Arial"/>
          <w:color w:val="000000"/>
        </w:rPr>
        <w:t>(Patel, Cherian, Gohil &amp; Atkinson, 2014)</w:t>
      </w:r>
      <w:r w:rsidR="00FE01FC" w:rsidRPr="00BA35BC">
        <w:rPr>
          <w:rStyle w:val="selectable"/>
          <w:rFonts w:ascii="Times" w:hAnsi="Times" w:cs="Arial"/>
          <w:color w:val="000000"/>
        </w:rPr>
        <w:t>.</w:t>
      </w:r>
      <w:r w:rsidR="00FE01FC" w:rsidRPr="00BA35BC">
        <w:rPr>
          <w:rFonts w:ascii="Times" w:hAnsi="Times"/>
        </w:rPr>
        <w:t xml:space="preserve"> Schizophrenia is more common among men with the average onset age of 18. For women, 25 years old is the average. </w:t>
      </w:r>
      <w:r w:rsidR="00884F22" w:rsidRPr="00BA35BC">
        <w:rPr>
          <w:rFonts w:ascii="Times" w:hAnsi="Times"/>
        </w:rPr>
        <w:t>T</w:t>
      </w:r>
      <w:r w:rsidR="00FE01FC" w:rsidRPr="00BA35BC">
        <w:rPr>
          <w:rFonts w:ascii="Times" w:hAnsi="Times"/>
        </w:rPr>
        <w:t xml:space="preserve">here is </w:t>
      </w:r>
      <w:r w:rsidR="00884F22" w:rsidRPr="00BA35BC">
        <w:rPr>
          <w:rFonts w:ascii="Times" w:hAnsi="Times"/>
        </w:rPr>
        <w:t xml:space="preserve">also </w:t>
      </w:r>
      <w:r w:rsidR="00FE01FC" w:rsidRPr="00BA35BC">
        <w:rPr>
          <w:rFonts w:ascii="Times" w:hAnsi="Times"/>
        </w:rPr>
        <w:t xml:space="preserve">an increased risk of schizophrenia developing </w:t>
      </w:r>
      <w:r w:rsidR="009D3065">
        <w:rPr>
          <w:rFonts w:ascii="Times" w:hAnsi="Times"/>
        </w:rPr>
        <w:t>in</w:t>
      </w:r>
      <w:r w:rsidR="00884F22" w:rsidRPr="00BA35BC">
        <w:rPr>
          <w:rFonts w:ascii="Times" w:hAnsi="Times"/>
        </w:rPr>
        <w:t xml:space="preserve"> women </w:t>
      </w:r>
      <w:r w:rsidR="00FE01FC" w:rsidRPr="00BA35BC">
        <w:rPr>
          <w:rFonts w:ascii="Times" w:hAnsi="Times"/>
        </w:rPr>
        <w:t>in their mid-forties. (Sie, 2011)</w:t>
      </w:r>
      <w:r w:rsidR="00DA5CCE" w:rsidRPr="00BA35BC">
        <w:rPr>
          <w:rFonts w:ascii="Times" w:hAnsi="Times"/>
        </w:rPr>
        <w:t>.</w:t>
      </w:r>
      <w:r w:rsidR="00FE01FC" w:rsidRPr="00BA35BC">
        <w:rPr>
          <w:rFonts w:ascii="Times" w:hAnsi="Times"/>
        </w:rPr>
        <w:t xml:space="preserve"> </w:t>
      </w:r>
      <w:r w:rsidRPr="00BA35BC">
        <w:rPr>
          <w:rFonts w:ascii="Times" w:hAnsi="Times"/>
        </w:rPr>
        <w:t xml:space="preserve">Many suffer from various symptoms such as hallucinations, delusions, impaired cognitive ability and disorganized speech and behaviour. Considering the pathophysiology of the illness, it is apparent that malformation in neurotransmission have provided the basis for theories. These abnormalities may </w:t>
      </w:r>
      <w:r w:rsidR="00C0735B" w:rsidRPr="00BA35BC">
        <w:rPr>
          <w:rFonts w:ascii="Times" w:hAnsi="Times"/>
        </w:rPr>
        <w:t>appear</w:t>
      </w:r>
      <w:r w:rsidRPr="00BA35BC">
        <w:rPr>
          <w:rFonts w:ascii="Times" w:hAnsi="Times"/>
        </w:rPr>
        <w:t xml:space="preserve"> </w:t>
      </w:r>
      <w:r w:rsidR="00C0735B" w:rsidRPr="00BA35BC">
        <w:rPr>
          <w:rFonts w:ascii="Times" w:hAnsi="Times"/>
        </w:rPr>
        <w:t>as</w:t>
      </w:r>
      <w:r w:rsidRPr="00BA35BC">
        <w:rPr>
          <w:rFonts w:ascii="Times" w:hAnsi="Times"/>
        </w:rPr>
        <w:t xml:space="preserve"> an overabundance of neurotransmitters such as dopamine, serotonin and glutamate. An individual may also have a deficiency of these which causes the neurochemical imbalance of schizophrenia.</w:t>
      </w:r>
      <w:r w:rsidR="004D0E5E" w:rsidRPr="00BA35BC">
        <w:rPr>
          <w:rFonts w:ascii="Times" w:hAnsi="Times"/>
        </w:rPr>
        <w:t xml:space="preserve"> </w:t>
      </w:r>
      <w:r w:rsidR="004D0E5E" w:rsidRPr="00BA35BC">
        <w:rPr>
          <w:rStyle w:val="selectable"/>
          <w:rFonts w:ascii="Times" w:hAnsi="Times" w:cs="Arial"/>
          <w:color w:val="000000"/>
        </w:rPr>
        <w:t>(Patel, Cherian, Gohil &amp; Atkinson, 2014).</w:t>
      </w:r>
      <w:r w:rsidRPr="00BA35BC">
        <w:rPr>
          <w:rFonts w:ascii="Times" w:hAnsi="Times"/>
        </w:rPr>
        <w:t xml:space="preserve"> </w:t>
      </w:r>
      <w:r w:rsidR="003455E0" w:rsidRPr="00BA35BC">
        <w:rPr>
          <w:rFonts w:ascii="Times" w:hAnsi="Times"/>
        </w:rPr>
        <w:t xml:space="preserve">Psychosis occurs in individuals who have a vulnerable predisposition. The onset for this can be influenced by many factors such as traumatic experiences, life events, adverse environments, periods of isolation or illicit drug use. These could potentially cause obvious emotional changes, disturbance in cognitive processes of attention, judgement and perception. The most prominent symptoms are hallucinations and delusional beliefs. </w:t>
      </w:r>
      <w:r w:rsidR="003455E0" w:rsidRPr="00BA35BC">
        <w:rPr>
          <w:rStyle w:val="selectable"/>
          <w:rFonts w:ascii="Times" w:hAnsi="Times" w:cs="Arial"/>
          <w:color w:val="000000"/>
        </w:rPr>
        <w:t>(</w:t>
      </w:r>
      <w:proofErr w:type="spellStart"/>
      <w:r w:rsidR="003455E0" w:rsidRPr="00BA35BC">
        <w:rPr>
          <w:rStyle w:val="selectable"/>
          <w:rFonts w:ascii="Times" w:hAnsi="Times" w:cs="Arial"/>
          <w:color w:val="000000"/>
        </w:rPr>
        <w:t>Garety</w:t>
      </w:r>
      <w:proofErr w:type="spellEnd"/>
      <w:r w:rsidR="003455E0" w:rsidRPr="00BA35BC">
        <w:rPr>
          <w:rStyle w:val="selectable"/>
          <w:rFonts w:ascii="Times" w:hAnsi="Times" w:cs="Arial"/>
          <w:color w:val="000000"/>
        </w:rPr>
        <w:t xml:space="preserve">, </w:t>
      </w:r>
      <w:proofErr w:type="spellStart"/>
      <w:r w:rsidR="003455E0" w:rsidRPr="00BA35BC">
        <w:rPr>
          <w:rStyle w:val="selectable"/>
          <w:rFonts w:ascii="Times" w:hAnsi="Times" w:cs="Arial"/>
          <w:color w:val="000000"/>
        </w:rPr>
        <w:t>Kuipers</w:t>
      </w:r>
      <w:proofErr w:type="spellEnd"/>
      <w:r w:rsidR="003455E0" w:rsidRPr="00BA35BC">
        <w:rPr>
          <w:rStyle w:val="selectable"/>
          <w:rFonts w:ascii="Times" w:hAnsi="Times" w:cs="Arial"/>
          <w:color w:val="000000"/>
        </w:rPr>
        <w:t>, Fowler, Freeman &amp; Bebbington, 2001).</w:t>
      </w:r>
      <w:r w:rsidR="00036A86" w:rsidRPr="00BA35BC">
        <w:rPr>
          <w:rStyle w:val="selectable"/>
          <w:rFonts w:ascii="Times" w:hAnsi="Times" w:cs="Arial"/>
          <w:color w:val="000000"/>
        </w:rPr>
        <w:t xml:space="preserve"> </w:t>
      </w:r>
      <w:r w:rsidR="003351AD">
        <w:rPr>
          <w:rStyle w:val="selectable"/>
          <w:rFonts w:ascii="Times" w:hAnsi="Times" w:cs="Arial"/>
          <w:color w:val="000000"/>
        </w:rPr>
        <w:t xml:space="preserve">Symptoms need to be present for at least 6 months in order to be diagnosed with schizophrenia. These symptoms could look like a low level of functioning in work, relationships and even self-care. </w:t>
      </w:r>
      <w:r w:rsidR="003351AD" w:rsidRPr="00E33EDD">
        <w:rPr>
          <w:rFonts w:ascii="Times" w:hAnsi="Times" w:cs="Arial"/>
          <w:color w:val="000000"/>
        </w:rPr>
        <w:t>(Patel, Cherian, Gohil and Atkinson, 2014)</w:t>
      </w:r>
      <w:r w:rsidR="003351AD" w:rsidRPr="002C7BA8">
        <w:rPr>
          <w:rFonts w:ascii="Times" w:hAnsi="Times" w:cs="Arial"/>
          <w:color w:val="000000"/>
        </w:rPr>
        <w:t xml:space="preserve">. </w:t>
      </w:r>
      <w:r w:rsidR="00036A86" w:rsidRPr="00BA35BC">
        <w:rPr>
          <w:rStyle w:val="selectable"/>
          <w:rFonts w:ascii="Times" w:hAnsi="Times" w:cs="Arial"/>
          <w:color w:val="000000"/>
        </w:rPr>
        <w:t xml:space="preserve">Individuals suffering with schizophrenia </w:t>
      </w:r>
      <w:r w:rsidR="00C0735B" w:rsidRPr="00BA35BC">
        <w:rPr>
          <w:rStyle w:val="selectable"/>
          <w:rFonts w:ascii="Times" w:hAnsi="Times" w:cs="Arial"/>
          <w:color w:val="000000"/>
        </w:rPr>
        <w:t>often</w:t>
      </w:r>
      <w:r w:rsidR="00036A86" w:rsidRPr="00BA35BC">
        <w:rPr>
          <w:rStyle w:val="selectable"/>
          <w:rFonts w:ascii="Times" w:hAnsi="Times" w:cs="Arial"/>
          <w:color w:val="000000"/>
        </w:rPr>
        <w:t xml:space="preserve"> feel that they have lost touch with reality</w:t>
      </w:r>
      <w:r w:rsidR="0094136F">
        <w:rPr>
          <w:rStyle w:val="selectable"/>
          <w:rFonts w:ascii="Times" w:hAnsi="Times" w:cs="Arial"/>
          <w:color w:val="000000"/>
        </w:rPr>
        <w:t xml:space="preserve"> and the </w:t>
      </w:r>
      <w:r w:rsidR="00036A86" w:rsidRPr="00BA35BC">
        <w:rPr>
          <w:rStyle w:val="selectable"/>
          <w:rFonts w:ascii="Times" w:hAnsi="Times" w:cs="Arial"/>
          <w:color w:val="000000"/>
        </w:rPr>
        <w:t>symptoms are categorised into three groups which are Positive, Negative and Cognitive.</w:t>
      </w:r>
      <w:r w:rsidR="00884F22" w:rsidRPr="00BA35BC">
        <w:rPr>
          <w:rStyle w:val="selectable"/>
          <w:rFonts w:ascii="Times" w:hAnsi="Times" w:cs="Arial"/>
          <w:color w:val="000000"/>
        </w:rPr>
        <w:t xml:space="preserve"> </w:t>
      </w:r>
      <w:r w:rsidR="00DB2AE8" w:rsidRPr="00BA35BC">
        <w:rPr>
          <w:rStyle w:val="selectable"/>
          <w:rFonts w:ascii="Times" w:hAnsi="Times" w:cs="Arial"/>
          <w:color w:val="000000"/>
        </w:rPr>
        <w:t xml:space="preserve">(Rasool, </w:t>
      </w:r>
      <w:proofErr w:type="spellStart"/>
      <w:r w:rsidR="00DB2AE8" w:rsidRPr="00BA35BC">
        <w:rPr>
          <w:rStyle w:val="selectable"/>
          <w:rFonts w:ascii="Times" w:hAnsi="Times" w:cs="Arial"/>
          <w:color w:val="000000"/>
        </w:rPr>
        <w:t>ZeeshanZafar</w:t>
      </w:r>
      <w:proofErr w:type="spellEnd"/>
      <w:r w:rsidR="00DB2AE8" w:rsidRPr="00BA35BC">
        <w:rPr>
          <w:rStyle w:val="selectable"/>
          <w:rFonts w:ascii="Times" w:hAnsi="Times" w:cs="Arial"/>
          <w:color w:val="000000"/>
        </w:rPr>
        <w:t xml:space="preserve">, Ali &amp; </w:t>
      </w:r>
      <w:proofErr w:type="spellStart"/>
      <w:r w:rsidR="00DB2AE8" w:rsidRPr="00BA35BC">
        <w:rPr>
          <w:rStyle w:val="selectable"/>
          <w:rFonts w:ascii="Times" w:hAnsi="Times" w:cs="Arial"/>
          <w:color w:val="000000"/>
        </w:rPr>
        <w:t>Erum</w:t>
      </w:r>
      <w:proofErr w:type="spellEnd"/>
      <w:r w:rsidR="00DB2AE8" w:rsidRPr="00BA35BC">
        <w:rPr>
          <w:rStyle w:val="selectable"/>
          <w:rFonts w:ascii="Times" w:hAnsi="Times" w:cs="Arial"/>
          <w:color w:val="000000"/>
        </w:rPr>
        <w:t xml:space="preserve">, 2018). </w:t>
      </w:r>
      <w:r w:rsidR="004362DD">
        <w:rPr>
          <w:rStyle w:val="selectable"/>
          <w:rFonts w:ascii="Times" w:hAnsi="Times" w:cs="Arial"/>
          <w:color w:val="000000"/>
        </w:rPr>
        <w:t xml:space="preserve">Positive symptoms of schizophrenia include hallucinations, delusions or strange experiences such as hearing voices. </w:t>
      </w:r>
      <w:r w:rsidR="00DD7F46">
        <w:rPr>
          <w:rStyle w:val="selectable"/>
          <w:rFonts w:ascii="Times" w:hAnsi="Times" w:cs="Arial"/>
          <w:color w:val="000000"/>
        </w:rPr>
        <w:t xml:space="preserve">Others may also experience feeling or seeing things that might not be real. Negative symptoms are not as </w:t>
      </w:r>
      <w:r w:rsidR="0094136F">
        <w:rPr>
          <w:rStyle w:val="selectable"/>
          <w:rFonts w:ascii="Times" w:hAnsi="Times" w:cs="Arial"/>
          <w:color w:val="000000"/>
        </w:rPr>
        <w:t>prevalent</w:t>
      </w:r>
      <w:r w:rsidR="00DD7F46">
        <w:rPr>
          <w:rStyle w:val="selectable"/>
          <w:rFonts w:ascii="Times" w:hAnsi="Times" w:cs="Arial"/>
          <w:color w:val="000000"/>
        </w:rPr>
        <w:t xml:space="preserve"> as positive symptoms. Many </w:t>
      </w:r>
      <w:r w:rsidR="002B79B1">
        <w:rPr>
          <w:rStyle w:val="selectable"/>
          <w:rFonts w:ascii="Times" w:hAnsi="Times" w:cs="Arial"/>
          <w:color w:val="000000"/>
        </w:rPr>
        <w:t xml:space="preserve">individuals </w:t>
      </w:r>
      <w:r w:rsidR="00DD7F46">
        <w:rPr>
          <w:rStyle w:val="selectable"/>
          <w:rFonts w:ascii="Times" w:hAnsi="Times" w:cs="Arial"/>
          <w:color w:val="000000"/>
        </w:rPr>
        <w:t xml:space="preserve">with negative symptoms suffer with lack of concentration, reduced energy and constantly withdrawn from everyday activities. </w:t>
      </w:r>
      <w:proofErr w:type="gramStart"/>
      <w:r w:rsidR="004362DD">
        <w:rPr>
          <w:rStyle w:val="selectable"/>
          <w:rFonts w:ascii="Times" w:hAnsi="Times" w:cs="Arial"/>
          <w:color w:val="000000"/>
        </w:rPr>
        <w:t>(</w:t>
      </w:r>
      <w:proofErr w:type="gramEnd"/>
      <w:r w:rsidR="004362DD">
        <w:rPr>
          <w:rStyle w:val="selectable"/>
          <w:rFonts w:ascii="Times" w:hAnsi="Times" w:cs="Arial"/>
          <w:color w:val="000000"/>
        </w:rPr>
        <w:t xml:space="preserve">Parker, 2013). </w:t>
      </w:r>
      <w:r w:rsidR="00884F22" w:rsidRPr="00BA35BC">
        <w:rPr>
          <w:rStyle w:val="selectable"/>
          <w:rFonts w:ascii="Times" w:hAnsi="Times" w:cs="Arial"/>
          <w:color w:val="000000"/>
        </w:rPr>
        <w:t xml:space="preserve">Negative symptoms of schizophrenia have a higher burden of illness whereas positive symptoms can be managed in many patients with available dopamine. The impact </w:t>
      </w:r>
      <w:r w:rsidR="0094136F">
        <w:rPr>
          <w:rStyle w:val="selectable"/>
          <w:rFonts w:ascii="Times" w:hAnsi="Times" w:cs="Arial"/>
          <w:color w:val="000000"/>
        </w:rPr>
        <w:t xml:space="preserve">that </w:t>
      </w:r>
      <w:r w:rsidR="00884F22" w:rsidRPr="00BA35BC">
        <w:rPr>
          <w:rStyle w:val="selectable"/>
          <w:rFonts w:ascii="Times" w:hAnsi="Times" w:cs="Arial"/>
          <w:color w:val="000000"/>
        </w:rPr>
        <w:t xml:space="preserve">negative symptoms have on individuals can range from poor academic performance to </w:t>
      </w:r>
      <w:r w:rsidR="00DB2AE8" w:rsidRPr="00BA35BC">
        <w:rPr>
          <w:rStyle w:val="selectable"/>
          <w:rFonts w:ascii="Times" w:hAnsi="Times" w:cs="Arial"/>
          <w:color w:val="000000"/>
        </w:rPr>
        <w:t xml:space="preserve">a poor quality of life. Neurocognitive dysfunction and negative symptoms affect from 40% to 80% of individuals with schizophrenia. Although negative </w:t>
      </w:r>
      <w:r w:rsidR="00DB2AE8" w:rsidRPr="00BA35BC">
        <w:rPr>
          <w:rStyle w:val="selectable"/>
          <w:rFonts w:ascii="Times" w:hAnsi="Times" w:cs="Arial"/>
          <w:color w:val="000000"/>
        </w:rPr>
        <w:lastRenderedPageBreak/>
        <w:t xml:space="preserve">symptoms do not need to be present in order to diagnose an individual with schizophrenia, </w:t>
      </w:r>
      <w:r w:rsidR="0094136F">
        <w:rPr>
          <w:rStyle w:val="selectable"/>
          <w:rFonts w:ascii="Times" w:hAnsi="Times" w:cs="Arial"/>
          <w:color w:val="000000"/>
        </w:rPr>
        <w:t xml:space="preserve">negative </w:t>
      </w:r>
      <w:r w:rsidR="00DB2AE8" w:rsidRPr="00BA35BC">
        <w:rPr>
          <w:rStyle w:val="selectable"/>
          <w:rFonts w:ascii="Times" w:hAnsi="Times" w:cs="Arial"/>
          <w:color w:val="000000"/>
        </w:rPr>
        <w:t xml:space="preserve">symptoms such as diminished emotional expression and avolition is seen as one of the five symptom criteria in the DSM-5. Clinicians will often look for signs such as limited emotions, communication difficulties, low motivation or a flat affect in </w:t>
      </w:r>
      <w:r w:rsidR="00BA35BC" w:rsidRPr="00BA35BC">
        <w:rPr>
          <w:rStyle w:val="selectable"/>
          <w:rFonts w:ascii="Times" w:hAnsi="Times" w:cs="Arial"/>
          <w:color w:val="000000"/>
        </w:rPr>
        <w:t xml:space="preserve">sessions which suggests the presence of negative symptoms. In order to attain more information, clinicians will also </w:t>
      </w:r>
      <w:r w:rsidR="0094136F">
        <w:rPr>
          <w:rStyle w:val="selectable"/>
          <w:rFonts w:ascii="Times" w:hAnsi="Times" w:cs="Arial"/>
          <w:color w:val="000000"/>
        </w:rPr>
        <w:t>communicate with</w:t>
      </w:r>
      <w:r w:rsidR="00BA35BC" w:rsidRPr="00BA35BC">
        <w:rPr>
          <w:rStyle w:val="selectable"/>
          <w:rFonts w:ascii="Times" w:hAnsi="Times" w:cs="Arial"/>
          <w:color w:val="000000"/>
        </w:rPr>
        <w:t xml:space="preserve"> family members or caregivers for </w:t>
      </w:r>
      <w:r w:rsidR="0094136F">
        <w:rPr>
          <w:rStyle w:val="selectable"/>
          <w:rFonts w:ascii="Times" w:hAnsi="Times" w:cs="Arial"/>
          <w:color w:val="000000"/>
        </w:rPr>
        <w:t xml:space="preserve">possible </w:t>
      </w:r>
      <w:r w:rsidR="00BA35BC" w:rsidRPr="00BA35BC">
        <w:rPr>
          <w:rStyle w:val="selectable"/>
          <w:rFonts w:ascii="Times" w:hAnsi="Times" w:cs="Arial"/>
          <w:color w:val="000000"/>
        </w:rPr>
        <w:t xml:space="preserve">input to the assessment. </w:t>
      </w:r>
      <w:r w:rsidR="00BA35BC" w:rsidRPr="00BA35BC">
        <w:rPr>
          <w:rFonts w:ascii="Times" w:hAnsi="Times" w:cs="Arial"/>
          <w:color w:val="000000"/>
        </w:rPr>
        <w:t>(</w:t>
      </w:r>
      <w:proofErr w:type="spellStart"/>
      <w:r w:rsidR="00BA35BC" w:rsidRPr="00BA35BC">
        <w:rPr>
          <w:rFonts w:ascii="Times" w:hAnsi="Times" w:cs="Arial"/>
          <w:color w:val="000000"/>
        </w:rPr>
        <w:t>Correll</w:t>
      </w:r>
      <w:proofErr w:type="spellEnd"/>
      <w:r w:rsidR="00BA35BC" w:rsidRPr="00BA35BC">
        <w:rPr>
          <w:rFonts w:ascii="Times" w:hAnsi="Times" w:cs="Arial"/>
          <w:color w:val="000000"/>
        </w:rPr>
        <w:t xml:space="preserve"> and Schooler, 2020)</w:t>
      </w:r>
      <w:r w:rsidR="00BA35BC">
        <w:rPr>
          <w:rFonts w:ascii="Times" w:hAnsi="Times" w:cs="Arial"/>
          <w:color w:val="666666"/>
        </w:rPr>
        <w:t xml:space="preserve">. </w:t>
      </w:r>
      <w:r w:rsidR="00036A86">
        <w:rPr>
          <w:rStyle w:val="selectable"/>
          <w:rFonts w:ascii="Times" w:hAnsi="Times" w:cs="Arial"/>
          <w:color w:val="000000"/>
        </w:rPr>
        <w:t>Schizophrenia is diagnosed in less than 1% of the population, but there is a 10% chance that an individual may be diagnosed with schizophrenia if a first degree relative, such as parents or siblings also have it.</w:t>
      </w:r>
      <w:r w:rsidR="00265356">
        <w:rPr>
          <w:rStyle w:val="selectable"/>
          <w:rFonts w:ascii="Times" w:hAnsi="Times" w:cs="Arial"/>
          <w:color w:val="000000"/>
        </w:rPr>
        <w:t xml:space="preserve"> </w:t>
      </w:r>
      <w:r w:rsidR="00265356" w:rsidRPr="00265356">
        <w:rPr>
          <w:rStyle w:val="selectable"/>
          <w:rFonts w:ascii="Times" w:hAnsi="Times" w:cs="Arial"/>
          <w:color w:val="000000"/>
        </w:rPr>
        <w:t xml:space="preserve">(Rasool, </w:t>
      </w:r>
      <w:proofErr w:type="spellStart"/>
      <w:r w:rsidR="00265356" w:rsidRPr="00265356">
        <w:rPr>
          <w:rStyle w:val="selectable"/>
          <w:rFonts w:ascii="Times" w:hAnsi="Times" w:cs="Arial"/>
          <w:color w:val="000000"/>
        </w:rPr>
        <w:t>ZeeshanZafar</w:t>
      </w:r>
      <w:proofErr w:type="spellEnd"/>
      <w:r w:rsidR="00265356" w:rsidRPr="00265356">
        <w:rPr>
          <w:rStyle w:val="selectable"/>
          <w:rFonts w:ascii="Times" w:hAnsi="Times" w:cs="Arial"/>
          <w:color w:val="000000"/>
        </w:rPr>
        <w:t xml:space="preserve">, Ali &amp; </w:t>
      </w:r>
      <w:proofErr w:type="spellStart"/>
      <w:r w:rsidR="00265356" w:rsidRPr="00265356">
        <w:rPr>
          <w:rStyle w:val="selectable"/>
          <w:rFonts w:ascii="Times" w:hAnsi="Times" w:cs="Arial"/>
          <w:color w:val="000000"/>
        </w:rPr>
        <w:t>Erum</w:t>
      </w:r>
      <w:proofErr w:type="spellEnd"/>
      <w:r w:rsidR="00265356" w:rsidRPr="00265356">
        <w:rPr>
          <w:rStyle w:val="selectable"/>
          <w:rFonts w:ascii="Times" w:hAnsi="Times" w:cs="Arial"/>
          <w:color w:val="000000"/>
        </w:rPr>
        <w:t>, 2018)</w:t>
      </w:r>
      <w:r w:rsidR="00265356">
        <w:rPr>
          <w:rStyle w:val="selectable"/>
          <w:rFonts w:ascii="Times" w:hAnsi="Times" w:cs="Arial"/>
          <w:color w:val="000000"/>
        </w:rPr>
        <w:t xml:space="preserve">. </w:t>
      </w:r>
      <w:r w:rsidR="00EC7F7B">
        <w:rPr>
          <w:rStyle w:val="selectable"/>
          <w:rFonts w:ascii="Times" w:hAnsi="Times" w:cs="Arial"/>
          <w:color w:val="000000"/>
        </w:rPr>
        <w:t>Pre-molecular and molecular genetic studies also emphasise that genetics form a strong risk factor for individuals who have schizophrenia</w:t>
      </w:r>
      <w:r w:rsidR="00EC7F7B" w:rsidRPr="00EC7F7B">
        <w:rPr>
          <w:rStyle w:val="apple-converted-space"/>
          <w:rFonts w:ascii="Times" w:hAnsi="Times" w:cs="Arial"/>
          <w:b/>
          <w:bCs/>
          <w:color w:val="666666"/>
        </w:rPr>
        <w:t> </w:t>
      </w:r>
      <w:r w:rsidR="00EC7F7B" w:rsidRPr="00EC7F7B">
        <w:rPr>
          <w:rStyle w:val="selectable"/>
          <w:rFonts w:ascii="Times" w:hAnsi="Times" w:cs="Arial"/>
          <w:color w:val="000000"/>
        </w:rPr>
        <w:t>(Henriksen, Nordgaard &amp; Jansson, 2017</w:t>
      </w:r>
      <w:r w:rsidR="00EC7F7B">
        <w:rPr>
          <w:rStyle w:val="selectable"/>
          <w:rFonts w:ascii="Times" w:hAnsi="Times" w:cs="Arial"/>
          <w:color w:val="000000"/>
        </w:rPr>
        <w:t>).</w:t>
      </w:r>
    </w:p>
    <w:p w14:paraId="1648CA71" w14:textId="77777777" w:rsidR="00256620" w:rsidRDefault="00041973" w:rsidP="00256620">
      <w:pPr>
        <w:pStyle w:val="NormalWeb"/>
        <w:spacing w:before="0" w:beforeAutospacing="0" w:after="0" w:afterAutospacing="0" w:line="360" w:lineRule="auto"/>
        <w:ind w:hanging="120"/>
        <w:rPr>
          <w:rFonts w:ascii="Times" w:hAnsi="Times" w:cs="Arial"/>
          <w:color w:val="666666"/>
        </w:rPr>
      </w:pPr>
      <w:r>
        <w:rPr>
          <w:rStyle w:val="selectable"/>
          <w:rFonts w:ascii="Times" w:hAnsi="Times" w:cs="Arial"/>
          <w:color w:val="000000"/>
        </w:rPr>
        <w:t xml:space="preserve">  </w:t>
      </w:r>
      <w:r w:rsidR="00FF159A">
        <w:rPr>
          <w:rStyle w:val="selectable"/>
          <w:rFonts w:ascii="Times" w:hAnsi="Times" w:cs="Arial"/>
          <w:color w:val="000000"/>
        </w:rPr>
        <w:t>Individuals with schizophrenia can be perceived as being violent, however most people with the disorder are not dangerous and there is only a high risk of this when schizophrenia is untreated. There are three different molecular mechanisms of schizophrenia</w:t>
      </w:r>
      <w:r w:rsidR="00446C13">
        <w:rPr>
          <w:rStyle w:val="selectable"/>
          <w:rFonts w:ascii="Times" w:hAnsi="Times" w:cs="Arial"/>
          <w:color w:val="000000"/>
        </w:rPr>
        <w:t xml:space="preserve">. The first is </w:t>
      </w:r>
      <w:r w:rsidR="00FF159A">
        <w:rPr>
          <w:rStyle w:val="selectable"/>
          <w:rFonts w:ascii="Times" w:hAnsi="Times" w:cs="Arial"/>
          <w:color w:val="000000"/>
        </w:rPr>
        <w:t>Dopamine Hypothesis</w:t>
      </w:r>
      <w:r w:rsidR="00446C13">
        <w:rPr>
          <w:rStyle w:val="selectable"/>
          <w:rFonts w:ascii="Times" w:hAnsi="Times" w:cs="Arial"/>
          <w:color w:val="000000"/>
        </w:rPr>
        <w:t>.</w:t>
      </w:r>
      <w:r w:rsidR="00FF159A">
        <w:rPr>
          <w:rStyle w:val="selectable"/>
          <w:rFonts w:ascii="Times" w:hAnsi="Times" w:cs="Arial"/>
          <w:color w:val="000000"/>
        </w:rPr>
        <w:t xml:space="preserve"> </w:t>
      </w:r>
      <w:r w:rsidR="00446C13">
        <w:rPr>
          <w:rStyle w:val="selectable"/>
          <w:rFonts w:ascii="Times" w:hAnsi="Times" w:cs="Arial"/>
          <w:color w:val="000000"/>
        </w:rPr>
        <w:t>T</w:t>
      </w:r>
      <w:r w:rsidR="00FF159A">
        <w:rPr>
          <w:rStyle w:val="selectable"/>
          <w:rFonts w:ascii="Times" w:hAnsi="Times" w:cs="Arial"/>
          <w:color w:val="000000"/>
        </w:rPr>
        <w:t xml:space="preserve">his is the most widely contemplated neurochemical hypothesis. This theory emphasises that excess dopaminergic neurotransmission especially in striatal and mesolimbic brain regions result in positive symptoms and develop into schizophrenia.  </w:t>
      </w:r>
      <w:r w:rsidR="00446C13">
        <w:rPr>
          <w:rStyle w:val="selectable"/>
          <w:rFonts w:ascii="Times" w:hAnsi="Times" w:cs="Arial"/>
          <w:color w:val="000000"/>
        </w:rPr>
        <w:t xml:space="preserve">Secondly is </w:t>
      </w:r>
      <w:r w:rsidR="00FF159A">
        <w:rPr>
          <w:rStyle w:val="selectable"/>
          <w:rFonts w:ascii="Times" w:hAnsi="Times" w:cs="Arial"/>
          <w:color w:val="000000"/>
        </w:rPr>
        <w:t xml:space="preserve">Neurodevelopmental Hypothesis which focuses on the embryonic and </w:t>
      </w:r>
      <w:proofErr w:type="spellStart"/>
      <w:r w:rsidR="00FF159A">
        <w:rPr>
          <w:rStyle w:val="selectable"/>
          <w:rFonts w:ascii="Times" w:hAnsi="Times" w:cs="Arial"/>
          <w:color w:val="000000"/>
        </w:rPr>
        <w:t>fetal</w:t>
      </w:r>
      <w:proofErr w:type="spellEnd"/>
      <w:r w:rsidR="00FF159A">
        <w:rPr>
          <w:rStyle w:val="selectable"/>
          <w:rFonts w:ascii="Times" w:hAnsi="Times" w:cs="Arial"/>
          <w:color w:val="000000"/>
        </w:rPr>
        <w:t xml:space="preserve"> stage in brain development which leads to defective neutral activity and </w:t>
      </w:r>
      <w:r w:rsidR="00446C13">
        <w:rPr>
          <w:rStyle w:val="selectable"/>
          <w:rFonts w:ascii="Times" w:hAnsi="Times" w:cs="Arial"/>
          <w:color w:val="000000"/>
        </w:rPr>
        <w:t>adapted neuronal functioning later on in life. Finally, is the</w:t>
      </w:r>
      <w:r w:rsidR="00FF159A">
        <w:rPr>
          <w:rStyle w:val="selectable"/>
          <w:rFonts w:ascii="Times" w:hAnsi="Times" w:cs="Arial"/>
          <w:color w:val="000000"/>
        </w:rPr>
        <w:t xml:space="preserve"> Glutamate Hypotheses. </w:t>
      </w:r>
      <w:r w:rsidR="00446C13">
        <w:rPr>
          <w:rStyle w:val="selectable"/>
          <w:rFonts w:ascii="Times" w:hAnsi="Times" w:cs="Arial"/>
          <w:color w:val="000000"/>
        </w:rPr>
        <w:t xml:space="preserve">This hypothesis argues that </w:t>
      </w:r>
      <w:proofErr w:type="spellStart"/>
      <w:r w:rsidR="00446C13">
        <w:rPr>
          <w:rStyle w:val="selectable"/>
          <w:rFonts w:ascii="Times" w:hAnsi="Times" w:cs="Arial"/>
          <w:color w:val="000000"/>
        </w:rPr>
        <w:t>d</w:t>
      </w:r>
      <w:r w:rsidR="00C0735B">
        <w:rPr>
          <w:rStyle w:val="selectable"/>
          <w:rFonts w:ascii="Times" w:hAnsi="Times" w:cs="Arial"/>
          <w:color w:val="000000"/>
        </w:rPr>
        <w:t>ys</w:t>
      </w:r>
      <w:r w:rsidR="00446C13">
        <w:rPr>
          <w:rStyle w:val="selectable"/>
          <w:rFonts w:ascii="Times" w:hAnsi="Times" w:cs="Arial"/>
          <w:color w:val="000000"/>
        </w:rPr>
        <w:t>functioning</w:t>
      </w:r>
      <w:proofErr w:type="spellEnd"/>
      <w:r w:rsidR="00446C13">
        <w:rPr>
          <w:rStyle w:val="selectable"/>
          <w:rFonts w:ascii="Times" w:hAnsi="Times" w:cs="Arial"/>
          <w:color w:val="000000"/>
        </w:rPr>
        <w:t xml:space="preserve"> will lead to </w:t>
      </w:r>
      <w:r w:rsidR="00C0735B">
        <w:rPr>
          <w:rStyle w:val="selectable"/>
          <w:rFonts w:ascii="Times" w:hAnsi="Times" w:cs="Arial"/>
          <w:color w:val="000000"/>
        </w:rPr>
        <w:t xml:space="preserve">an </w:t>
      </w:r>
      <w:r w:rsidR="00446C13">
        <w:rPr>
          <w:rStyle w:val="selectable"/>
          <w:rFonts w:ascii="Times" w:hAnsi="Times" w:cs="Arial"/>
          <w:color w:val="000000"/>
        </w:rPr>
        <w:t xml:space="preserve">opening effect in the thalamocortical loop. This evidently causes psychotic symptoms and dopamine concentration changes. It is essential that individuals displaying symptoms of </w:t>
      </w:r>
      <w:r w:rsidR="000A3790">
        <w:rPr>
          <w:rStyle w:val="selectable"/>
          <w:rFonts w:ascii="Times" w:hAnsi="Times" w:cs="Arial"/>
          <w:color w:val="000000"/>
        </w:rPr>
        <w:t>schizophrenia seek treatment as soon as possible</w:t>
      </w:r>
      <w:r w:rsidR="00FE01FC">
        <w:rPr>
          <w:rStyle w:val="selectable"/>
          <w:rFonts w:ascii="Times" w:hAnsi="Times" w:cs="Arial"/>
          <w:color w:val="000000"/>
        </w:rPr>
        <w:t xml:space="preserve">. </w:t>
      </w:r>
      <w:r w:rsidR="00FE01FC" w:rsidRPr="00265356">
        <w:rPr>
          <w:rStyle w:val="selectable"/>
          <w:rFonts w:ascii="Times" w:hAnsi="Times" w:cs="Arial"/>
          <w:color w:val="000000"/>
        </w:rPr>
        <w:t xml:space="preserve">(Rasool, </w:t>
      </w:r>
      <w:proofErr w:type="spellStart"/>
      <w:r w:rsidR="00FE01FC" w:rsidRPr="00265356">
        <w:rPr>
          <w:rStyle w:val="selectable"/>
          <w:rFonts w:ascii="Times" w:hAnsi="Times" w:cs="Arial"/>
          <w:color w:val="000000"/>
        </w:rPr>
        <w:t>ZeeshanZafar</w:t>
      </w:r>
      <w:proofErr w:type="spellEnd"/>
      <w:r w:rsidR="00FE01FC" w:rsidRPr="00265356">
        <w:rPr>
          <w:rStyle w:val="selectable"/>
          <w:rFonts w:ascii="Times" w:hAnsi="Times" w:cs="Arial"/>
          <w:color w:val="000000"/>
        </w:rPr>
        <w:t xml:space="preserve">, Ali &amp; </w:t>
      </w:r>
      <w:proofErr w:type="spellStart"/>
      <w:r w:rsidR="00FE01FC" w:rsidRPr="00265356">
        <w:rPr>
          <w:rStyle w:val="selectable"/>
          <w:rFonts w:ascii="Times" w:hAnsi="Times" w:cs="Arial"/>
          <w:color w:val="000000"/>
        </w:rPr>
        <w:t>Erum</w:t>
      </w:r>
      <w:proofErr w:type="spellEnd"/>
      <w:r w:rsidR="00FE01FC" w:rsidRPr="00265356">
        <w:rPr>
          <w:rStyle w:val="selectable"/>
          <w:rFonts w:ascii="Times" w:hAnsi="Times" w:cs="Arial"/>
          <w:color w:val="000000"/>
        </w:rPr>
        <w:t>, 2018)</w:t>
      </w:r>
      <w:r w:rsidR="00FE01FC">
        <w:rPr>
          <w:rStyle w:val="selectable"/>
          <w:rFonts w:ascii="Times" w:hAnsi="Times" w:cs="Arial"/>
          <w:color w:val="000000"/>
        </w:rPr>
        <w:t xml:space="preserve">. </w:t>
      </w:r>
      <w:r w:rsidR="00FE01FC">
        <w:rPr>
          <w:rStyle w:val="selectable"/>
          <w:rFonts w:ascii="Times" w:hAnsi="Times" w:cs="Arial"/>
          <w:color w:val="000000"/>
        </w:rPr>
        <w:t xml:space="preserve">It is estimated that the cost for treatment for individuals in the UK with schizophrenia is near 2 billion pounds. (Sie, 2011). </w:t>
      </w:r>
      <w:r w:rsidR="00256620">
        <w:rPr>
          <w:rStyle w:val="selectable"/>
          <w:rFonts w:ascii="Times" w:hAnsi="Times" w:cs="Arial"/>
          <w:color w:val="000000"/>
        </w:rPr>
        <w:t xml:space="preserve">This cost is near 2-fold higher than the cost of treatment for major depression and more than 4-fold higher than anxiety disorder treatment. </w:t>
      </w:r>
      <w:r w:rsidR="00256620" w:rsidRPr="00256620">
        <w:rPr>
          <w:rStyle w:val="selectable"/>
          <w:rFonts w:ascii="Times" w:hAnsi="Times" w:cs="Arial"/>
          <w:color w:val="000000"/>
        </w:rPr>
        <w:t>(Zhu et al., 2008)</w:t>
      </w:r>
      <w:r w:rsidR="00256620">
        <w:rPr>
          <w:rFonts w:ascii="Times" w:hAnsi="Times" w:cs="Arial"/>
          <w:color w:val="666666"/>
        </w:rPr>
        <w:t xml:space="preserve">. </w:t>
      </w:r>
    </w:p>
    <w:p w14:paraId="2AA3FFAF" w14:textId="07E76522" w:rsidR="004D0E5E" w:rsidRPr="00256620" w:rsidRDefault="00256620" w:rsidP="00256620">
      <w:pPr>
        <w:pStyle w:val="NormalWeb"/>
        <w:spacing w:before="0" w:beforeAutospacing="0" w:after="0" w:afterAutospacing="0" w:line="360" w:lineRule="auto"/>
        <w:ind w:hanging="120"/>
        <w:rPr>
          <w:rStyle w:val="Strong"/>
          <w:rFonts w:ascii="Times" w:hAnsi="Times" w:cs="Arial"/>
          <w:b w:val="0"/>
          <w:bCs w:val="0"/>
          <w:color w:val="666666"/>
        </w:rPr>
      </w:pPr>
      <w:r>
        <w:rPr>
          <w:rFonts w:ascii="Times" w:hAnsi="Times" w:cs="Arial"/>
          <w:color w:val="666666"/>
        </w:rPr>
        <w:t xml:space="preserve">    </w:t>
      </w:r>
      <w:r w:rsidR="00446C13">
        <w:rPr>
          <w:rStyle w:val="selectable"/>
          <w:rFonts w:ascii="Times" w:hAnsi="Times" w:cs="Arial"/>
          <w:color w:val="000000"/>
        </w:rPr>
        <w:t xml:space="preserve">There are two main types of treatment available for individuals </w:t>
      </w:r>
      <w:r w:rsidR="000A3790">
        <w:rPr>
          <w:rStyle w:val="selectable"/>
          <w:rFonts w:ascii="Times" w:hAnsi="Times" w:cs="Arial"/>
          <w:color w:val="000000"/>
        </w:rPr>
        <w:t>with symptoms: antipsychotic medications and psychological treatments. Family intervention can also be seen as crucial for the wellbeing and treatment for individuals with schizophrenia.</w:t>
      </w:r>
      <w:r w:rsidR="0094136F">
        <w:rPr>
          <w:rStyle w:val="selectable"/>
          <w:rFonts w:ascii="Times" w:hAnsi="Times" w:cs="Arial"/>
          <w:color w:val="000000"/>
        </w:rPr>
        <w:t xml:space="preserve"> </w:t>
      </w:r>
      <w:r w:rsidR="000A3790" w:rsidRPr="00265356">
        <w:rPr>
          <w:rStyle w:val="selectable"/>
          <w:rFonts w:ascii="Times" w:hAnsi="Times" w:cs="Arial"/>
          <w:color w:val="000000"/>
        </w:rPr>
        <w:t xml:space="preserve">(Rasool, </w:t>
      </w:r>
      <w:proofErr w:type="spellStart"/>
      <w:r w:rsidR="000A3790" w:rsidRPr="00265356">
        <w:rPr>
          <w:rStyle w:val="selectable"/>
          <w:rFonts w:ascii="Times" w:hAnsi="Times" w:cs="Arial"/>
          <w:color w:val="000000"/>
        </w:rPr>
        <w:t>ZeeshanZafar</w:t>
      </w:r>
      <w:proofErr w:type="spellEnd"/>
      <w:r w:rsidR="000A3790" w:rsidRPr="00265356">
        <w:rPr>
          <w:rStyle w:val="selectable"/>
          <w:rFonts w:ascii="Times" w:hAnsi="Times" w:cs="Arial"/>
          <w:color w:val="000000"/>
        </w:rPr>
        <w:t xml:space="preserve">, Ali &amp; </w:t>
      </w:r>
      <w:proofErr w:type="spellStart"/>
      <w:r w:rsidR="000A3790" w:rsidRPr="00265356">
        <w:rPr>
          <w:rStyle w:val="selectable"/>
          <w:rFonts w:ascii="Times" w:hAnsi="Times" w:cs="Arial"/>
          <w:color w:val="000000"/>
        </w:rPr>
        <w:t>Erum</w:t>
      </w:r>
      <w:proofErr w:type="spellEnd"/>
      <w:r w:rsidR="000A3790" w:rsidRPr="00265356">
        <w:rPr>
          <w:rStyle w:val="selectable"/>
          <w:rFonts w:ascii="Times" w:hAnsi="Times" w:cs="Arial"/>
          <w:color w:val="000000"/>
        </w:rPr>
        <w:t>, 2018)</w:t>
      </w:r>
      <w:r w:rsidR="000A3790">
        <w:rPr>
          <w:rStyle w:val="selectable"/>
          <w:rFonts w:ascii="Times" w:hAnsi="Times" w:cs="Arial"/>
          <w:color w:val="000000"/>
        </w:rPr>
        <w:t>.</w:t>
      </w:r>
      <w:r w:rsidR="00FE01FC">
        <w:rPr>
          <w:rStyle w:val="selectable"/>
          <w:rFonts w:ascii="Times" w:hAnsi="Times" w:cs="Arial"/>
          <w:color w:val="000000"/>
        </w:rPr>
        <w:t xml:space="preserve"> </w:t>
      </w:r>
      <w:r>
        <w:rPr>
          <w:rStyle w:val="selectable"/>
          <w:rFonts w:ascii="Times" w:hAnsi="Times" w:cs="Arial"/>
          <w:color w:val="000000"/>
        </w:rPr>
        <w:t xml:space="preserve">There has been substantial evidence which supports </w:t>
      </w:r>
      <w:r>
        <w:rPr>
          <w:rStyle w:val="selectable"/>
          <w:rFonts w:ascii="Times" w:hAnsi="Times" w:cs="Arial"/>
          <w:color w:val="000000"/>
        </w:rPr>
        <w:lastRenderedPageBreak/>
        <w:t xml:space="preserve">family intervention as it reduces the chances of patient relapse. It can also improve the patients functioning and family well-being. </w:t>
      </w:r>
      <w:r w:rsidRPr="00256620">
        <w:rPr>
          <w:rStyle w:val="selectable"/>
          <w:rFonts w:ascii="Times" w:hAnsi="Times" w:cs="Arial"/>
          <w:color w:val="000000"/>
        </w:rPr>
        <w:t>(Dixon &amp; Lehman, 1995)</w:t>
      </w:r>
      <w:r>
        <w:rPr>
          <w:rStyle w:val="selectable"/>
          <w:rFonts w:ascii="Times" w:hAnsi="Times" w:cs="Arial"/>
          <w:color w:val="000000"/>
        </w:rPr>
        <w:t>.</w:t>
      </w:r>
    </w:p>
    <w:p w14:paraId="0B079F7E" w14:textId="2C57BD01" w:rsidR="00D25B59" w:rsidRDefault="00795EE1" w:rsidP="00670E6F">
      <w:pPr>
        <w:shd w:val="clear" w:color="auto" w:fill="FFFFFF"/>
        <w:spacing w:line="360" w:lineRule="auto"/>
        <w:ind w:hanging="120"/>
        <w:rPr>
          <w:rStyle w:val="selectable"/>
          <w:rFonts w:ascii="Times" w:hAnsi="Times"/>
          <w:color w:val="000000"/>
        </w:rPr>
      </w:pPr>
      <w:r w:rsidRPr="00C0735B">
        <w:rPr>
          <w:rFonts w:ascii="Times" w:hAnsi="Times"/>
        </w:rPr>
        <w:t xml:space="preserve">      </w:t>
      </w:r>
      <w:r w:rsidR="00235618" w:rsidRPr="00670E6F">
        <w:rPr>
          <w:rFonts w:ascii="Times" w:hAnsi="Times"/>
        </w:rPr>
        <w:t>C</w:t>
      </w:r>
      <w:r w:rsidR="00256620">
        <w:rPr>
          <w:rFonts w:ascii="Times" w:hAnsi="Times"/>
        </w:rPr>
        <w:t>o</w:t>
      </w:r>
      <w:r w:rsidR="00235618" w:rsidRPr="00670E6F">
        <w:rPr>
          <w:rFonts w:ascii="Times" w:hAnsi="Times"/>
        </w:rPr>
        <w:t xml:space="preserve">gnitive behavioural therapy (CBT) is used as an adjunction to antipsychotic medication in order to treat </w:t>
      </w:r>
      <w:r w:rsidR="002B79B1">
        <w:rPr>
          <w:rFonts w:ascii="Times" w:hAnsi="Times"/>
        </w:rPr>
        <w:t xml:space="preserve">individuals with </w:t>
      </w:r>
      <w:r w:rsidR="00235618" w:rsidRPr="00670E6F">
        <w:rPr>
          <w:rFonts w:ascii="Times" w:hAnsi="Times"/>
        </w:rPr>
        <w:t>schizophrenia.</w:t>
      </w:r>
      <w:r w:rsidR="00235618" w:rsidRPr="00670E6F">
        <w:rPr>
          <w:rStyle w:val="selectable"/>
          <w:rFonts w:ascii="Times" w:hAnsi="Times"/>
          <w:color w:val="000000"/>
        </w:rPr>
        <w:t xml:space="preserve"> (Turkington, Dudley, Warman and Beck, 2006). The use of CBT for individuals with schizophrenia is based on the cognitive model of the disease. Together with neurobiological evidence, it provides a rationale for the psychopathology of the illness. </w:t>
      </w:r>
      <w:r w:rsidR="003E2B4C" w:rsidRPr="00670E6F">
        <w:rPr>
          <w:rStyle w:val="selectable"/>
          <w:rFonts w:ascii="Times" w:hAnsi="Times" w:cs="Arial"/>
          <w:color w:val="000000"/>
        </w:rPr>
        <w:t>(Candida et al., 2016).</w:t>
      </w:r>
      <w:r w:rsidR="003E2B4C" w:rsidRPr="00670E6F">
        <w:rPr>
          <w:rFonts w:ascii="Times" w:hAnsi="Times" w:cs="Arial"/>
          <w:color w:val="666666"/>
        </w:rPr>
        <w:t xml:space="preserve"> </w:t>
      </w:r>
      <w:r w:rsidR="00235618" w:rsidRPr="00670E6F">
        <w:rPr>
          <w:rFonts w:ascii="Times" w:hAnsi="Times"/>
        </w:rPr>
        <w:t xml:space="preserve">Previous literature emphasises the effectiveness of cognitive behavioural therapy and </w:t>
      </w:r>
      <w:r w:rsidR="00C0735B" w:rsidRPr="00670E6F">
        <w:rPr>
          <w:rFonts w:ascii="Times" w:hAnsi="Times"/>
        </w:rPr>
        <w:t xml:space="preserve">it proves that it </w:t>
      </w:r>
      <w:r w:rsidR="00235618" w:rsidRPr="00670E6F">
        <w:rPr>
          <w:rFonts w:ascii="Times" w:hAnsi="Times"/>
        </w:rPr>
        <w:t xml:space="preserve">can be used safely in patients with schizophrenia. </w:t>
      </w:r>
      <w:r w:rsidR="00235618" w:rsidRPr="00670E6F">
        <w:rPr>
          <w:rStyle w:val="selectable"/>
          <w:rFonts w:ascii="Times" w:hAnsi="Times"/>
          <w:color w:val="000000"/>
        </w:rPr>
        <w:t>(Turkington, Dudley, Warman and Beck, 2006).</w:t>
      </w:r>
      <w:r w:rsidR="00690B7F">
        <w:rPr>
          <w:rStyle w:val="selectable"/>
          <w:rFonts w:ascii="Times" w:hAnsi="Times"/>
          <w:color w:val="000000"/>
        </w:rPr>
        <w:t xml:space="preserve"> CBT is the most widely studied psychological intervention which </w:t>
      </w:r>
      <w:r w:rsidR="009D3065">
        <w:rPr>
          <w:rStyle w:val="selectable"/>
          <w:rFonts w:ascii="Times" w:hAnsi="Times"/>
          <w:color w:val="000000"/>
        </w:rPr>
        <w:t>assists</w:t>
      </w:r>
      <w:r w:rsidR="00690B7F">
        <w:rPr>
          <w:rStyle w:val="selectable"/>
          <w:rFonts w:ascii="Times" w:hAnsi="Times"/>
          <w:color w:val="000000"/>
        </w:rPr>
        <w:t xml:space="preserve"> the patient to be aware of the link between their behaviours, thoughts and feelings in order to attempt change in symptoms and functioning. </w:t>
      </w:r>
      <w:r w:rsidR="00690B7F" w:rsidRPr="00BA35BC">
        <w:rPr>
          <w:rFonts w:ascii="Times" w:hAnsi="Times" w:cs="Arial"/>
          <w:color w:val="000000"/>
        </w:rPr>
        <w:t>(</w:t>
      </w:r>
      <w:proofErr w:type="spellStart"/>
      <w:r w:rsidR="00690B7F" w:rsidRPr="00BA35BC">
        <w:rPr>
          <w:rFonts w:ascii="Times" w:hAnsi="Times" w:cs="Arial"/>
          <w:color w:val="000000"/>
        </w:rPr>
        <w:t>Correll</w:t>
      </w:r>
      <w:proofErr w:type="spellEnd"/>
      <w:r w:rsidR="00690B7F" w:rsidRPr="00BA35BC">
        <w:rPr>
          <w:rFonts w:ascii="Times" w:hAnsi="Times" w:cs="Arial"/>
          <w:color w:val="000000"/>
        </w:rPr>
        <w:t xml:space="preserve"> and Schooler, 2020)</w:t>
      </w:r>
      <w:r w:rsidR="00690B7F">
        <w:rPr>
          <w:rFonts w:ascii="Times" w:hAnsi="Times" w:cs="Arial"/>
          <w:color w:val="000000"/>
        </w:rPr>
        <w:t xml:space="preserve">. </w:t>
      </w:r>
      <w:r w:rsidR="00670E6F" w:rsidRPr="00670E6F">
        <w:rPr>
          <w:rStyle w:val="selectable"/>
          <w:rFonts w:ascii="Times" w:hAnsi="Times"/>
          <w:color w:val="000000"/>
        </w:rPr>
        <w:t xml:space="preserve">The use of CBT for this disorder has been developed since 1952, and over the last 20 years impressive research into interventions has proved </w:t>
      </w:r>
      <w:r w:rsidR="008226D3">
        <w:rPr>
          <w:rStyle w:val="selectable"/>
          <w:rFonts w:ascii="Times" w:hAnsi="Times"/>
          <w:color w:val="000000"/>
        </w:rPr>
        <w:t xml:space="preserve">the </w:t>
      </w:r>
      <w:r w:rsidR="00670E6F" w:rsidRPr="00670E6F">
        <w:rPr>
          <w:rStyle w:val="selectable"/>
          <w:rFonts w:ascii="Times" w:hAnsi="Times"/>
          <w:color w:val="000000"/>
        </w:rPr>
        <w:t>effectiveness</w:t>
      </w:r>
      <w:r w:rsidR="008226D3">
        <w:rPr>
          <w:rStyle w:val="selectable"/>
          <w:rFonts w:ascii="Times" w:hAnsi="Times"/>
          <w:color w:val="000000"/>
        </w:rPr>
        <w:t xml:space="preserve"> </w:t>
      </w:r>
      <w:r w:rsidR="008B4154">
        <w:rPr>
          <w:rStyle w:val="selectable"/>
          <w:rFonts w:ascii="Times" w:hAnsi="Times"/>
          <w:color w:val="000000"/>
        </w:rPr>
        <w:t>of using this therapy</w:t>
      </w:r>
      <w:r w:rsidR="00670E6F" w:rsidRPr="00670E6F">
        <w:rPr>
          <w:rStyle w:val="selectable"/>
          <w:rFonts w:ascii="Times" w:hAnsi="Times"/>
          <w:color w:val="000000"/>
        </w:rPr>
        <w:t xml:space="preserve">. Positive and negative symptoms, as well as depressive symptoms have reduced in patients receiving this form of treatment. </w:t>
      </w:r>
      <w:r w:rsidR="00670E6F" w:rsidRPr="00670E6F">
        <w:rPr>
          <w:rFonts w:ascii="Times" w:hAnsi="Times" w:cs="Arial"/>
          <w:color w:val="000000"/>
        </w:rPr>
        <w:t>(</w:t>
      </w:r>
      <w:proofErr w:type="spellStart"/>
      <w:r w:rsidR="00670E6F" w:rsidRPr="00670E6F">
        <w:rPr>
          <w:rFonts w:ascii="Times" w:hAnsi="Times" w:cs="Arial"/>
          <w:color w:val="000000"/>
        </w:rPr>
        <w:t>Avasthi</w:t>
      </w:r>
      <w:proofErr w:type="spellEnd"/>
      <w:r w:rsidR="00670E6F" w:rsidRPr="00670E6F">
        <w:rPr>
          <w:rFonts w:ascii="Times" w:hAnsi="Times" w:cs="Arial"/>
          <w:color w:val="000000"/>
        </w:rPr>
        <w:t>, Sahoo and Grover, 2020)</w:t>
      </w:r>
      <w:r w:rsidR="00670E6F">
        <w:rPr>
          <w:rFonts w:ascii="Times" w:hAnsi="Times" w:cs="Arial"/>
          <w:color w:val="000000"/>
        </w:rPr>
        <w:t>.</w:t>
      </w:r>
      <w:r w:rsidR="00670E6F">
        <w:rPr>
          <w:rStyle w:val="selectable"/>
          <w:rFonts w:ascii="Times" w:hAnsi="Times"/>
          <w:color w:val="000000"/>
        </w:rPr>
        <w:t xml:space="preserve"> </w:t>
      </w:r>
    </w:p>
    <w:p w14:paraId="7AA093D9" w14:textId="77777777" w:rsidR="00D25B59" w:rsidRDefault="00D25B59" w:rsidP="00670E6F">
      <w:pPr>
        <w:shd w:val="clear" w:color="auto" w:fill="FFFFFF"/>
        <w:spacing w:line="360" w:lineRule="auto"/>
        <w:ind w:hanging="120"/>
        <w:rPr>
          <w:rFonts w:ascii="Times" w:hAnsi="Times"/>
          <w:color w:val="181817"/>
        </w:rPr>
      </w:pPr>
      <w:r>
        <w:rPr>
          <w:rStyle w:val="selectable"/>
          <w:rFonts w:ascii="Times" w:hAnsi="Times"/>
          <w:color w:val="000000"/>
        </w:rPr>
        <w:t xml:space="preserve">    </w:t>
      </w:r>
      <w:r w:rsidR="00C0735B" w:rsidRPr="00C0735B">
        <w:rPr>
          <w:rStyle w:val="selectable"/>
          <w:rFonts w:ascii="Times" w:hAnsi="Times"/>
          <w:color w:val="000000"/>
        </w:rPr>
        <w:t>The London-East Anglia group conducted one of the largest designed studies which focused on the effectiveness of CBT. The study focused on treating medication resistant psychotic symptoms such as delusional beliefs and hallucinations. The initial trial consisted of 13 participants and the results highlighted that CBT reduced their delusional beliefs. The trial then expanded to a full randomised controlled trial with a large number of patients</w:t>
      </w:r>
      <w:r w:rsidR="00C0735B">
        <w:rPr>
          <w:rStyle w:val="selectable"/>
          <w:rFonts w:ascii="Times" w:hAnsi="Times"/>
          <w:color w:val="000000"/>
        </w:rPr>
        <w:t>, then</w:t>
      </w:r>
      <w:r w:rsidR="00C0735B" w:rsidRPr="00C0735B">
        <w:rPr>
          <w:rStyle w:val="selectable"/>
          <w:rFonts w:ascii="Times" w:hAnsi="Times"/>
          <w:color w:val="000000"/>
        </w:rPr>
        <w:t xml:space="preserve"> followed up over a longer period. The trial proved to be a success, with remarkable improvements of the measure of psychotic symptomatology. The results were compared to the level of success in the use of clozapine treatment for psychotic patients. </w:t>
      </w:r>
      <w:r w:rsidR="00C0735B" w:rsidRPr="00C0735B">
        <w:rPr>
          <w:rFonts w:ascii="Times" w:hAnsi="Times" w:cs="Arial"/>
          <w:color w:val="000000"/>
        </w:rPr>
        <w:t>(Smith et al., 2003)</w:t>
      </w:r>
      <w:r w:rsidR="00C0735B">
        <w:rPr>
          <w:rFonts w:ascii="Times" w:hAnsi="Times" w:cs="Arial"/>
          <w:color w:val="000000"/>
        </w:rPr>
        <w:t xml:space="preserve">. </w:t>
      </w:r>
      <w:r w:rsidR="00235618" w:rsidRPr="003E2B4C">
        <w:rPr>
          <w:rStyle w:val="selectable"/>
          <w:rFonts w:ascii="Times" w:hAnsi="Times"/>
          <w:color w:val="000000"/>
        </w:rPr>
        <w:t xml:space="preserve">The use of CBT for patients with schizophrenia has been a part of official treatment guidelines in England and Wales since 2002. Considering that CBT has had high success rates, it is recommended that CBT should be offered to all people with schizophrenia, </w:t>
      </w:r>
      <w:r w:rsidR="00C0735B">
        <w:rPr>
          <w:rStyle w:val="selectable"/>
          <w:rFonts w:ascii="Times" w:hAnsi="Times"/>
          <w:color w:val="000000"/>
        </w:rPr>
        <w:t>in addition to</w:t>
      </w:r>
      <w:r w:rsidR="00235618" w:rsidRPr="003E2B4C">
        <w:rPr>
          <w:rStyle w:val="selectable"/>
          <w:rFonts w:ascii="Times" w:hAnsi="Times"/>
          <w:color w:val="000000"/>
        </w:rPr>
        <w:t xml:space="preserve"> patients who are first episode patients or who are actively symptomatic and in remission. This is also the guidelines for several other countries. (</w:t>
      </w:r>
      <w:r w:rsidR="00235618" w:rsidRPr="003E2B4C">
        <w:rPr>
          <w:rFonts w:ascii="Times" w:hAnsi="Times"/>
          <w:color w:val="181817"/>
        </w:rPr>
        <w:t xml:space="preserve">Jauhar, S., Laws, K., &amp; McKenna, P. 2019). </w:t>
      </w:r>
    </w:p>
    <w:p w14:paraId="568DDC8E" w14:textId="17CFFD43" w:rsidR="00BA1EC0" w:rsidRPr="00BA1EC0" w:rsidRDefault="00D25B59" w:rsidP="00BA1EC0">
      <w:pPr>
        <w:shd w:val="clear" w:color="auto" w:fill="FFFFFF"/>
        <w:spacing w:line="360" w:lineRule="auto"/>
        <w:ind w:hanging="120"/>
        <w:rPr>
          <w:rFonts w:ascii="Times" w:hAnsi="Times" w:cs="Arial"/>
          <w:color w:val="666666"/>
        </w:rPr>
      </w:pPr>
      <w:r>
        <w:rPr>
          <w:rFonts w:ascii="Times" w:hAnsi="Times"/>
          <w:color w:val="181817"/>
        </w:rPr>
        <w:t xml:space="preserve">   </w:t>
      </w:r>
      <w:r w:rsidRPr="00BA1EC0">
        <w:rPr>
          <w:rFonts w:ascii="Times" w:hAnsi="Times"/>
          <w:color w:val="181817"/>
        </w:rPr>
        <w:t xml:space="preserve"> </w:t>
      </w:r>
      <w:r w:rsidR="00235618" w:rsidRPr="00BA1EC0">
        <w:rPr>
          <w:rFonts w:ascii="Times" w:hAnsi="Times"/>
          <w:color w:val="181817"/>
        </w:rPr>
        <w:t xml:space="preserve">CBT is viewed as a valuable resource that helps the needs of patients with schizophrenia. Some of the </w:t>
      </w:r>
      <w:r w:rsidR="00C0735B" w:rsidRPr="00BA1EC0">
        <w:rPr>
          <w:rFonts w:ascii="Times" w:hAnsi="Times"/>
          <w:color w:val="181817"/>
        </w:rPr>
        <w:t>prime</w:t>
      </w:r>
      <w:r w:rsidR="00235618" w:rsidRPr="00BA1EC0">
        <w:rPr>
          <w:rFonts w:ascii="Times" w:hAnsi="Times"/>
          <w:color w:val="181817"/>
        </w:rPr>
        <w:t xml:space="preserve"> </w:t>
      </w:r>
      <w:r w:rsidR="00C0735B" w:rsidRPr="00BA1EC0">
        <w:rPr>
          <w:rFonts w:ascii="Times" w:hAnsi="Times"/>
          <w:color w:val="181817"/>
        </w:rPr>
        <w:t>conceptions</w:t>
      </w:r>
      <w:r w:rsidR="00235618" w:rsidRPr="00BA1EC0">
        <w:rPr>
          <w:rFonts w:ascii="Times" w:hAnsi="Times"/>
          <w:color w:val="181817"/>
        </w:rPr>
        <w:t xml:space="preserve"> of CBT and behavioural techniques are cognitive restructuring, gradual exposure, systematic desensitization, breathing and relaxation </w:t>
      </w:r>
      <w:r w:rsidR="00235618" w:rsidRPr="00BA1EC0">
        <w:rPr>
          <w:rFonts w:ascii="Times" w:hAnsi="Times"/>
          <w:color w:val="181817"/>
        </w:rPr>
        <w:lastRenderedPageBreak/>
        <w:t xml:space="preserve">techniques. </w:t>
      </w:r>
      <w:r w:rsidR="00EA5540" w:rsidRPr="00BA1EC0">
        <w:rPr>
          <w:rFonts w:ascii="Times" w:hAnsi="Times"/>
          <w:color w:val="181817"/>
        </w:rPr>
        <w:t>(Rector and Beck, 2001).</w:t>
      </w:r>
      <w:r w:rsidR="00B67901" w:rsidRPr="00BA1EC0">
        <w:rPr>
          <w:rFonts w:ascii="Times" w:hAnsi="Times"/>
          <w:color w:val="181817"/>
        </w:rPr>
        <w:t xml:space="preserve"> Establishing a trustworthy relationship is considered as one of the most important steps </w:t>
      </w:r>
      <w:r w:rsidR="00616620" w:rsidRPr="00BA1EC0">
        <w:rPr>
          <w:rFonts w:ascii="Times" w:hAnsi="Times"/>
          <w:color w:val="181817"/>
        </w:rPr>
        <w:t>in a psychotherapeutic contract between the therapist and the patient. The strong alliance should encourage the patient to engage in the CBT process, as this will often be an unfamiliar process for them. CBT for psychosis is similar to CBT for anxiety and depression. The sessions usually last between 6-9 months and are very structured. Each session could last between 15-30 mins. At the beginning of each session</w:t>
      </w:r>
      <w:r w:rsidR="009D3065">
        <w:rPr>
          <w:rFonts w:ascii="Times" w:hAnsi="Times"/>
          <w:color w:val="181817"/>
        </w:rPr>
        <w:t>,</w:t>
      </w:r>
      <w:r w:rsidR="00616620" w:rsidRPr="00BA1EC0">
        <w:rPr>
          <w:rFonts w:ascii="Times" w:hAnsi="Times"/>
          <w:color w:val="181817"/>
        </w:rPr>
        <w:t xml:space="preserve"> it is vital to review and evaluate the patient</w:t>
      </w:r>
      <w:r w:rsidR="0094136F">
        <w:rPr>
          <w:rFonts w:ascii="Times" w:hAnsi="Times"/>
          <w:color w:val="181817"/>
        </w:rPr>
        <w:t>’</w:t>
      </w:r>
      <w:r w:rsidR="00616620" w:rsidRPr="00BA1EC0">
        <w:rPr>
          <w:rFonts w:ascii="Times" w:hAnsi="Times"/>
          <w:color w:val="181817"/>
        </w:rPr>
        <w:t>s mood</w:t>
      </w:r>
      <w:r w:rsidR="009D3065">
        <w:rPr>
          <w:rFonts w:ascii="Times" w:hAnsi="Times"/>
          <w:color w:val="181817"/>
        </w:rPr>
        <w:t>,</w:t>
      </w:r>
      <w:r w:rsidR="00616620" w:rsidRPr="00BA1EC0">
        <w:rPr>
          <w:rFonts w:ascii="Times" w:hAnsi="Times"/>
          <w:color w:val="181817"/>
        </w:rPr>
        <w:t xml:space="preserve"> mental state and how they have been feeling since the last session. </w:t>
      </w:r>
      <w:r w:rsidR="00FE67C4" w:rsidRPr="00BA1EC0">
        <w:rPr>
          <w:rFonts w:ascii="Times" w:hAnsi="Times"/>
          <w:color w:val="181817"/>
        </w:rPr>
        <w:t xml:space="preserve">At the end of each session, a brief overview of the next session should be </w:t>
      </w:r>
      <w:proofErr w:type="gramStart"/>
      <w:r w:rsidR="00FE67C4" w:rsidRPr="00BA1EC0">
        <w:rPr>
          <w:rFonts w:ascii="Times" w:hAnsi="Times"/>
          <w:color w:val="181817"/>
        </w:rPr>
        <w:t>discussed</w:t>
      </w:r>
      <w:proofErr w:type="gramEnd"/>
      <w:r w:rsidR="00FE67C4" w:rsidRPr="00BA1EC0">
        <w:rPr>
          <w:rFonts w:ascii="Times" w:hAnsi="Times"/>
          <w:color w:val="181817"/>
        </w:rPr>
        <w:t xml:space="preserve"> and the topic </w:t>
      </w:r>
      <w:r w:rsidR="008B4154">
        <w:rPr>
          <w:rFonts w:ascii="Times" w:hAnsi="Times"/>
          <w:color w:val="181817"/>
        </w:rPr>
        <w:t xml:space="preserve">of conversation </w:t>
      </w:r>
      <w:r w:rsidR="00FE67C4" w:rsidRPr="00BA1EC0">
        <w:rPr>
          <w:rFonts w:ascii="Times" w:hAnsi="Times"/>
          <w:color w:val="181817"/>
        </w:rPr>
        <w:t xml:space="preserve">should be agreed by both the patient and the therapist. </w:t>
      </w:r>
      <w:r w:rsidR="00616620" w:rsidRPr="00670E6F">
        <w:rPr>
          <w:rFonts w:ascii="Times" w:hAnsi="Times" w:cs="Arial"/>
          <w:color w:val="000000"/>
        </w:rPr>
        <w:t>(</w:t>
      </w:r>
      <w:proofErr w:type="spellStart"/>
      <w:r w:rsidR="00616620" w:rsidRPr="00670E6F">
        <w:rPr>
          <w:rFonts w:ascii="Times" w:hAnsi="Times" w:cs="Arial"/>
          <w:color w:val="000000"/>
        </w:rPr>
        <w:t>Avasthi</w:t>
      </w:r>
      <w:proofErr w:type="spellEnd"/>
      <w:r w:rsidR="00616620" w:rsidRPr="00670E6F">
        <w:rPr>
          <w:rFonts w:ascii="Times" w:hAnsi="Times" w:cs="Arial"/>
          <w:color w:val="000000"/>
        </w:rPr>
        <w:t>, Sahoo and Grover, 2020)</w:t>
      </w:r>
      <w:r w:rsidR="00616620" w:rsidRPr="00BA1EC0">
        <w:rPr>
          <w:rFonts w:ascii="Times" w:hAnsi="Times" w:cs="Arial"/>
          <w:color w:val="000000"/>
        </w:rPr>
        <w:t>.</w:t>
      </w:r>
      <w:r w:rsidR="00FE67C4" w:rsidRPr="00BA1EC0">
        <w:rPr>
          <w:rFonts w:ascii="Times" w:hAnsi="Times" w:cs="Arial"/>
          <w:color w:val="000000"/>
        </w:rPr>
        <w:t xml:space="preserve"> The aim of the sessions is to </w:t>
      </w:r>
      <w:r w:rsidR="00BA1EC0" w:rsidRPr="00BA1EC0">
        <w:rPr>
          <w:rFonts w:ascii="Times" w:hAnsi="Times" w:cs="Arial"/>
          <w:color w:val="000000"/>
        </w:rPr>
        <w:t xml:space="preserve">amend their levels of distress and their symptoms using strategies that are tailored to the individual. </w:t>
      </w:r>
      <w:r w:rsidR="00BA1EC0" w:rsidRPr="00BA1EC0">
        <w:rPr>
          <w:rFonts w:ascii="Times" w:hAnsi="Times" w:cs="Arial"/>
          <w:color w:val="000000"/>
        </w:rPr>
        <w:t>(Norman and Townsend, 1999)</w:t>
      </w:r>
    </w:p>
    <w:p w14:paraId="3FFC0CC1" w14:textId="5D78B054" w:rsidR="009C2952" w:rsidRPr="00E33EDD" w:rsidRDefault="00690B7F" w:rsidP="00E33EDD">
      <w:pPr>
        <w:pStyle w:val="NormalWeb"/>
        <w:shd w:val="clear" w:color="auto" w:fill="FFFFFF"/>
        <w:spacing w:before="0" w:beforeAutospacing="0" w:after="0" w:afterAutospacing="0" w:line="360" w:lineRule="auto"/>
        <w:rPr>
          <w:rFonts w:ascii="Times" w:hAnsi="Times"/>
          <w:color w:val="181817"/>
        </w:rPr>
      </w:pPr>
      <w:r>
        <w:rPr>
          <w:rFonts w:ascii="Times" w:hAnsi="Times"/>
          <w:color w:val="181817"/>
        </w:rPr>
        <w:t xml:space="preserve">  </w:t>
      </w:r>
      <w:r>
        <w:rPr>
          <w:color w:val="181817"/>
        </w:rPr>
        <w:t xml:space="preserve">Many may argue that the use of CBT is more efficient for patients with schizophrenia in comparison to the use of </w:t>
      </w:r>
      <w:r w:rsidR="00FD4274">
        <w:rPr>
          <w:color w:val="181817"/>
        </w:rPr>
        <w:t xml:space="preserve">other treatments such as </w:t>
      </w:r>
      <w:r>
        <w:rPr>
          <w:color w:val="181817"/>
        </w:rPr>
        <w:t>medication</w:t>
      </w:r>
      <w:r w:rsidR="00FD4274">
        <w:rPr>
          <w:color w:val="181817"/>
        </w:rPr>
        <w:t>. Data suggests that</w:t>
      </w:r>
      <w:r>
        <w:rPr>
          <w:color w:val="181817"/>
        </w:rPr>
        <w:t xml:space="preserve"> 5-10% of patients fail to benefit from antipsychotic medications. This evidently could lead to higher rates of suicide and to the diagnosis of depression. </w:t>
      </w:r>
      <w:r w:rsidRPr="00670E6F">
        <w:rPr>
          <w:rFonts w:ascii="Times" w:hAnsi="Times" w:cs="Arial"/>
          <w:color w:val="000000"/>
        </w:rPr>
        <w:t>(</w:t>
      </w:r>
      <w:proofErr w:type="spellStart"/>
      <w:r w:rsidRPr="00670E6F">
        <w:rPr>
          <w:rFonts w:ascii="Times" w:hAnsi="Times" w:cs="Arial"/>
          <w:color w:val="000000"/>
        </w:rPr>
        <w:t>Avasthi</w:t>
      </w:r>
      <w:proofErr w:type="spellEnd"/>
      <w:r w:rsidRPr="00670E6F">
        <w:rPr>
          <w:rFonts w:ascii="Times" w:hAnsi="Times" w:cs="Arial"/>
          <w:color w:val="000000"/>
        </w:rPr>
        <w:t>, Sahoo and Grover, 2020)</w:t>
      </w:r>
      <w:r>
        <w:rPr>
          <w:rFonts w:ascii="Times" w:hAnsi="Times" w:cs="Arial"/>
          <w:color w:val="000000"/>
        </w:rPr>
        <w:t>.</w:t>
      </w:r>
      <w:r>
        <w:rPr>
          <w:rStyle w:val="Strong"/>
          <w:b w:val="0"/>
          <w:bCs w:val="0"/>
          <w:color w:val="181817"/>
        </w:rPr>
        <w:t xml:space="preserve"> </w:t>
      </w:r>
      <w:r w:rsidR="00235618">
        <w:rPr>
          <w:color w:val="181817"/>
        </w:rPr>
        <w:t xml:space="preserve">CBT has </w:t>
      </w:r>
      <w:r w:rsidR="00C0735B">
        <w:rPr>
          <w:color w:val="181817"/>
        </w:rPr>
        <w:t xml:space="preserve">proven to have </w:t>
      </w:r>
      <w:r w:rsidR="00235618">
        <w:rPr>
          <w:color w:val="181817"/>
        </w:rPr>
        <w:t xml:space="preserve">large clinical effects on measures of positive and negative symptoms of schizophrenia. </w:t>
      </w:r>
      <w:r>
        <w:rPr>
          <w:color w:val="181817"/>
        </w:rPr>
        <w:t xml:space="preserve">(Rector and Beck, 2001). </w:t>
      </w:r>
      <w:r>
        <w:rPr>
          <w:color w:val="181817"/>
        </w:rPr>
        <w:t xml:space="preserve">CBT has </w:t>
      </w:r>
      <w:r w:rsidR="009C2952">
        <w:rPr>
          <w:color w:val="181817"/>
        </w:rPr>
        <w:t xml:space="preserve">also </w:t>
      </w:r>
      <w:r>
        <w:rPr>
          <w:color w:val="181817"/>
        </w:rPr>
        <w:t>highlighted a reduction of apathy and improved motivation in patients.</w:t>
      </w:r>
      <w:r w:rsidRPr="00690B7F">
        <w:rPr>
          <w:rFonts w:ascii="Times" w:hAnsi="Times" w:cs="Arial"/>
          <w:color w:val="000000"/>
        </w:rPr>
        <w:t xml:space="preserve"> </w:t>
      </w:r>
      <w:r w:rsidRPr="00BA35BC">
        <w:rPr>
          <w:rFonts w:ascii="Times" w:hAnsi="Times" w:cs="Arial"/>
          <w:color w:val="000000"/>
        </w:rPr>
        <w:t>(</w:t>
      </w:r>
      <w:proofErr w:type="spellStart"/>
      <w:r w:rsidRPr="00BA35BC">
        <w:rPr>
          <w:rFonts w:ascii="Times" w:hAnsi="Times" w:cs="Arial"/>
          <w:color w:val="000000"/>
        </w:rPr>
        <w:t>Correll</w:t>
      </w:r>
      <w:proofErr w:type="spellEnd"/>
      <w:r w:rsidRPr="00BA35BC">
        <w:rPr>
          <w:rFonts w:ascii="Times" w:hAnsi="Times" w:cs="Arial"/>
          <w:color w:val="000000"/>
        </w:rPr>
        <w:t xml:space="preserve"> and Schooler, 2020)</w:t>
      </w:r>
      <w:r w:rsidRPr="00E33EDD">
        <w:rPr>
          <w:rFonts w:ascii="Times" w:hAnsi="Times" w:cs="Arial"/>
          <w:color w:val="000000"/>
        </w:rPr>
        <w:t xml:space="preserve">. </w:t>
      </w:r>
      <w:r w:rsidR="00235618" w:rsidRPr="00E33EDD">
        <w:rPr>
          <w:rFonts w:ascii="Times" w:hAnsi="Times"/>
          <w:color w:val="181817"/>
        </w:rPr>
        <w:t>Although many papers argue the effectiveness of CBT, there is also need for additional research to test the efficacy of CBT, long term durability, and the impact it has on relapse rates and quality of life. (Rector and Beck, 2001)</w:t>
      </w:r>
      <w:r w:rsidR="009C2952" w:rsidRPr="00E33EDD">
        <w:rPr>
          <w:rFonts w:ascii="Times" w:hAnsi="Times"/>
          <w:color w:val="181817"/>
        </w:rPr>
        <w:t>.</w:t>
      </w:r>
    </w:p>
    <w:p w14:paraId="68785235" w14:textId="5629E4AC" w:rsidR="00977285" w:rsidRDefault="00977285" w:rsidP="00E33EDD">
      <w:pPr>
        <w:pStyle w:val="NormalWeb"/>
        <w:shd w:val="clear" w:color="auto" w:fill="FFFFFF"/>
        <w:spacing w:before="0" w:beforeAutospacing="0" w:after="0" w:afterAutospacing="0" w:line="360" w:lineRule="auto"/>
        <w:rPr>
          <w:rStyle w:val="selectable"/>
          <w:rFonts w:ascii="Times" w:hAnsi="Times" w:cs="Arial"/>
          <w:color w:val="000000"/>
        </w:rPr>
      </w:pPr>
      <w:r w:rsidRPr="00E33EDD">
        <w:rPr>
          <w:rFonts w:ascii="Times" w:hAnsi="Times"/>
          <w:color w:val="181817"/>
        </w:rPr>
        <w:t xml:space="preserve">  </w:t>
      </w:r>
      <w:r w:rsidR="00632BDB">
        <w:rPr>
          <w:rFonts w:ascii="Times" w:hAnsi="Times"/>
          <w:color w:val="181817"/>
        </w:rPr>
        <w:t xml:space="preserve">  Despite some views of medication, others may argue that antipsychotics are the most successful in treating patients with schizophrenia.</w:t>
      </w:r>
      <w:r w:rsidR="00DD7F46">
        <w:rPr>
          <w:rFonts w:ascii="Times" w:hAnsi="Times"/>
          <w:color w:val="181817"/>
        </w:rPr>
        <w:t xml:space="preserve"> Antipsychotics have been used in the UK as a form of treatment since the 1950’s. Over the years, the aim has been to develop the antipsychotics available in order to reduce the number of side effects and to enable administration of agents with greater efficacy. </w:t>
      </w:r>
      <w:r w:rsidR="00B20D78">
        <w:rPr>
          <w:rFonts w:ascii="Times" w:hAnsi="Times"/>
          <w:color w:val="181817"/>
        </w:rPr>
        <w:t>There are near 30 antipsychotics licensed for use in the UK, 13 of these can be used for schizophrenia in children</w:t>
      </w:r>
      <w:r w:rsidR="005C34BD">
        <w:rPr>
          <w:rFonts w:ascii="Times" w:hAnsi="Times"/>
          <w:color w:val="181817"/>
        </w:rPr>
        <w:t xml:space="preserve"> </w:t>
      </w:r>
      <w:r w:rsidR="00DD7F46">
        <w:rPr>
          <w:rStyle w:val="selectable"/>
          <w:rFonts w:ascii="Times" w:hAnsi="Times" w:cs="Arial"/>
          <w:color w:val="000000"/>
        </w:rPr>
        <w:t xml:space="preserve">(Parker, 2013). </w:t>
      </w:r>
      <w:r w:rsidRPr="00E33EDD">
        <w:rPr>
          <w:rFonts w:ascii="Times" w:hAnsi="Times"/>
          <w:color w:val="181817"/>
        </w:rPr>
        <w:t xml:space="preserve"> </w:t>
      </w:r>
      <w:r w:rsidR="00CB5166" w:rsidRPr="00E33EDD">
        <w:rPr>
          <w:rFonts w:ascii="Times" w:hAnsi="Times"/>
          <w:color w:val="181817"/>
        </w:rPr>
        <w:t xml:space="preserve">Many argue that drug treatment is vital especially for first episodes in individuals with schizophrenia. These individuals need to receive medication within the first five years after their episode considering </w:t>
      </w:r>
      <w:r w:rsidR="00E33EDD" w:rsidRPr="00E33EDD">
        <w:rPr>
          <w:rFonts w:ascii="Times" w:hAnsi="Times"/>
          <w:color w:val="181817"/>
        </w:rPr>
        <w:t>this is when the most illness-related changes occur in the brain. Drug therapy should be used immediately for an individual experiencing a first</w:t>
      </w:r>
      <w:r w:rsidR="001B04B7">
        <w:rPr>
          <w:rFonts w:ascii="Times" w:hAnsi="Times"/>
          <w:color w:val="181817"/>
        </w:rPr>
        <w:t>-</w:t>
      </w:r>
      <w:r w:rsidR="00E33EDD" w:rsidRPr="00E33EDD">
        <w:rPr>
          <w:rFonts w:ascii="Times" w:hAnsi="Times"/>
          <w:color w:val="181817"/>
        </w:rPr>
        <w:t xml:space="preserve">time episode in order to </w:t>
      </w:r>
      <w:r w:rsidR="00EC7F7B">
        <w:rPr>
          <w:rFonts w:ascii="Times" w:hAnsi="Times"/>
          <w:color w:val="181817"/>
        </w:rPr>
        <w:t>reduce aggressiveness and being withdrawn</w:t>
      </w:r>
      <w:r w:rsidR="00E33EDD" w:rsidRPr="00E33EDD">
        <w:rPr>
          <w:rFonts w:ascii="Times" w:hAnsi="Times"/>
          <w:color w:val="181817"/>
        </w:rPr>
        <w:t xml:space="preserve">. The aim of this is to enable the </w:t>
      </w:r>
      <w:r w:rsidR="00E33EDD" w:rsidRPr="00E33EDD">
        <w:rPr>
          <w:rFonts w:ascii="Times" w:hAnsi="Times"/>
          <w:color w:val="181817"/>
        </w:rPr>
        <w:lastRenderedPageBreak/>
        <w:t xml:space="preserve">patient to return to their normal functioning. This can include sleeping or eating patterns. </w:t>
      </w:r>
      <w:r w:rsidR="001B04B7">
        <w:rPr>
          <w:rFonts w:ascii="Times" w:hAnsi="Times"/>
          <w:color w:val="181817"/>
        </w:rPr>
        <w:t xml:space="preserve">Clinicians should decide on the dosage of the antipsychotics for the individual depending on their response. The use of drug therapy should then be continued for at least 12 months after the patients first episode. </w:t>
      </w:r>
      <w:r w:rsidR="002C7BA8">
        <w:rPr>
          <w:rFonts w:ascii="Times" w:hAnsi="Times"/>
          <w:color w:val="181817"/>
        </w:rPr>
        <w:t xml:space="preserve">According to the American Psychiatric </w:t>
      </w:r>
      <w:r w:rsidR="002C7BA8" w:rsidRPr="002C7BA8">
        <w:rPr>
          <w:rFonts w:ascii="Times" w:hAnsi="Times"/>
          <w:color w:val="181817"/>
        </w:rPr>
        <w:t xml:space="preserve">Association, antipsychotics is the first-line treatment for individuals with schizophrenia. </w:t>
      </w:r>
      <w:r w:rsidR="00E33EDD" w:rsidRPr="00E33EDD">
        <w:rPr>
          <w:rFonts w:ascii="Times" w:hAnsi="Times" w:cs="Arial"/>
          <w:color w:val="000000"/>
        </w:rPr>
        <w:t>(Patel, Cherian, Gohil and Atkinson, 2014)</w:t>
      </w:r>
      <w:r w:rsidR="001B04B7" w:rsidRPr="002C7BA8">
        <w:rPr>
          <w:rFonts w:ascii="Times" w:hAnsi="Times" w:cs="Arial"/>
          <w:color w:val="000000"/>
        </w:rPr>
        <w:t xml:space="preserve">. </w:t>
      </w:r>
      <w:r w:rsidR="00DD7F46">
        <w:rPr>
          <w:rFonts w:ascii="Times" w:hAnsi="Times" w:cs="Arial"/>
          <w:color w:val="000000"/>
        </w:rPr>
        <w:t xml:space="preserve">Antipsychotics can be successful in helping acute symptoms and furthermore they can maintain remission from the illness. </w:t>
      </w:r>
      <w:r w:rsidR="00DD7F46">
        <w:rPr>
          <w:rStyle w:val="selectable"/>
          <w:rFonts w:ascii="Times" w:hAnsi="Times" w:cs="Arial"/>
          <w:color w:val="000000"/>
        </w:rPr>
        <w:t>(Parker, 2013).</w:t>
      </w:r>
    </w:p>
    <w:p w14:paraId="257AC20A" w14:textId="16EA9962" w:rsidR="00634CFA" w:rsidRPr="008F2CF5" w:rsidRDefault="00DE0477" w:rsidP="008F2CF5">
      <w:pPr>
        <w:pStyle w:val="NormalWeb"/>
        <w:shd w:val="clear" w:color="auto" w:fill="FFFFFF"/>
        <w:spacing w:before="0" w:beforeAutospacing="0" w:after="0" w:afterAutospacing="0" w:line="360" w:lineRule="auto"/>
        <w:ind w:hanging="120"/>
        <w:rPr>
          <w:rStyle w:val="selectable"/>
          <w:rFonts w:ascii="Times" w:hAnsi="Times" w:cs="Arial"/>
          <w:color w:val="666666"/>
        </w:rPr>
      </w:pPr>
      <w:r>
        <w:rPr>
          <w:rStyle w:val="selectable"/>
          <w:rFonts w:ascii="Times" w:hAnsi="Times" w:cs="Arial"/>
          <w:color w:val="000000"/>
        </w:rPr>
        <w:t xml:space="preserve">  </w:t>
      </w:r>
      <w:r w:rsidR="00634CFA">
        <w:rPr>
          <w:rStyle w:val="selectable"/>
          <w:rFonts w:ascii="Times" w:hAnsi="Times" w:cs="Arial"/>
          <w:color w:val="000000"/>
        </w:rPr>
        <w:t xml:space="preserve">    </w:t>
      </w:r>
      <w:r>
        <w:rPr>
          <w:rStyle w:val="selectable"/>
          <w:rFonts w:ascii="Times" w:hAnsi="Times" w:cs="Arial"/>
          <w:color w:val="000000"/>
        </w:rPr>
        <w:t xml:space="preserve">For patients with treatment-resistant schizophrenia, clozapine is the favoured </w:t>
      </w:r>
      <w:r w:rsidR="00DA2CBD">
        <w:rPr>
          <w:rStyle w:val="selectable"/>
          <w:rFonts w:ascii="Times" w:hAnsi="Times" w:cs="Arial"/>
          <w:color w:val="000000"/>
        </w:rPr>
        <w:t xml:space="preserve">choice of antipsychotic. Clozapine is a second-generation antipsychotic which is efficacious with treatment-resistant schizophrenia, as well as many other disorders such as bipolar disorder, borderline personality disorder or psychotic disorder. Existing literature emphasises that it is more beneficial for patients and it manages negative symptoms of schizophrenia. Studies conducted have proved that patients have exhibited improvement in negative symptoms such as judgement, avolition, disorganization, affect, insight and furthermore an improvement in psychotic symptoms. Evidently, an improvement in negative symptoms would </w:t>
      </w:r>
      <w:r w:rsidR="00EC7F7B">
        <w:rPr>
          <w:rStyle w:val="selectable"/>
          <w:rFonts w:ascii="Times" w:hAnsi="Times" w:cs="Arial"/>
          <w:color w:val="000000" w:themeColor="text1"/>
        </w:rPr>
        <w:t xml:space="preserve">result in </w:t>
      </w:r>
      <w:r w:rsidR="00DA2CBD">
        <w:rPr>
          <w:rStyle w:val="selectable"/>
          <w:rFonts w:ascii="Times" w:hAnsi="Times" w:cs="Arial"/>
          <w:color w:val="000000"/>
        </w:rPr>
        <w:t>improvement</w:t>
      </w:r>
      <w:r w:rsidR="00EC7F7B">
        <w:rPr>
          <w:rStyle w:val="selectable"/>
          <w:rFonts w:ascii="Times" w:hAnsi="Times" w:cs="Arial"/>
          <w:color w:val="000000"/>
        </w:rPr>
        <w:t>s</w:t>
      </w:r>
      <w:r w:rsidR="00DA2CBD">
        <w:rPr>
          <w:rStyle w:val="selectable"/>
          <w:rFonts w:ascii="Times" w:hAnsi="Times" w:cs="Arial"/>
          <w:color w:val="000000"/>
        </w:rPr>
        <w:t xml:space="preserve"> </w:t>
      </w:r>
      <w:r w:rsidR="00EC7F7B">
        <w:rPr>
          <w:rStyle w:val="selectable"/>
          <w:rFonts w:ascii="Times" w:hAnsi="Times" w:cs="Arial"/>
          <w:color w:val="000000"/>
        </w:rPr>
        <w:t>of</w:t>
      </w:r>
      <w:r w:rsidR="00DA2CBD">
        <w:rPr>
          <w:rStyle w:val="selectable"/>
          <w:rFonts w:ascii="Times" w:hAnsi="Times" w:cs="Arial"/>
          <w:color w:val="000000"/>
        </w:rPr>
        <w:t xml:space="preserve"> positive symptoms such as disorganized thoughts, delusions and hallucinations. Clozapine is arguably the best choice of antipsychotic considering it has less </w:t>
      </w:r>
      <w:r w:rsidR="00A03D6D">
        <w:rPr>
          <w:rStyle w:val="selectable"/>
          <w:rFonts w:ascii="Times" w:hAnsi="Times" w:cs="Arial"/>
          <w:color w:val="000000"/>
        </w:rPr>
        <w:t>adverse effects than other antipsychotics such as tardive dyskinesia. Other antipsychotics can worsen the quality of life for many patients and they can also be disabling, debilitating and embarrassing for the individual. Clozapine can also decrease levels of aggression and agitation for individuals with schizophrenia. Self-harm is often associated with schizophrenia. Data highlights that the use of clozapine lowers the rates of suicide in patients as the medication reduces suicidal thoughts.</w:t>
      </w:r>
      <w:r w:rsidR="00786B37" w:rsidRPr="00786B37">
        <w:rPr>
          <w:rStyle w:val="Strong"/>
          <w:rFonts w:ascii="Times" w:hAnsi="Times" w:cs="Arial"/>
          <w:color w:val="666666"/>
        </w:rPr>
        <w:t> </w:t>
      </w:r>
      <w:r w:rsidR="00786B37" w:rsidRPr="00786B37">
        <w:rPr>
          <w:rStyle w:val="selectable"/>
          <w:rFonts w:ascii="Times" w:hAnsi="Times" w:cs="Arial"/>
          <w:color w:val="000000"/>
        </w:rPr>
        <w:t>(Khan and Zaidi, 2017)</w:t>
      </w:r>
      <w:r w:rsidR="00786B37">
        <w:rPr>
          <w:rStyle w:val="selectable"/>
          <w:rFonts w:ascii="Times" w:hAnsi="Times" w:cs="Arial"/>
          <w:color w:val="000000"/>
        </w:rPr>
        <w:t>.</w:t>
      </w:r>
      <w:r w:rsidR="00EC7F7B">
        <w:rPr>
          <w:rStyle w:val="selectable"/>
          <w:rFonts w:ascii="Times" w:hAnsi="Times" w:cs="Arial"/>
          <w:color w:val="000000"/>
        </w:rPr>
        <w:t xml:space="preserve"> </w:t>
      </w:r>
    </w:p>
    <w:p w14:paraId="31B4CE65" w14:textId="3422C7FC" w:rsidR="007510E6" w:rsidRPr="007A00BB" w:rsidRDefault="00634CFA" w:rsidP="007A00BB">
      <w:pPr>
        <w:pStyle w:val="NormalWeb"/>
        <w:shd w:val="clear" w:color="auto" w:fill="FFFFFF"/>
        <w:spacing w:before="0" w:beforeAutospacing="0" w:after="0" w:afterAutospacing="0" w:line="360" w:lineRule="auto"/>
        <w:ind w:hanging="120"/>
        <w:rPr>
          <w:rFonts w:ascii="Times" w:hAnsi="Times" w:cs="Arial"/>
          <w:color w:val="666666"/>
        </w:rPr>
      </w:pPr>
      <w:r>
        <w:rPr>
          <w:rStyle w:val="selectable"/>
          <w:rFonts w:ascii="Times" w:hAnsi="Times" w:cs="Arial"/>
          <w:color w:val="000000"/>
        </w:rPr>
        <w:t xml:space="preserve">   </w:t>
      </w:r>
      <w:r w:rsidR="005C34BD">
        <w:rPr>
          <w:rStyle w:val="selectable"/>
          <w:rFonts w:ascii="Times" w:hAnsi="Times" w:cs="Arial"/>
          <w:color w:val="000000"/>
        </w:rPr>
        <w:t>M</w:t>
      </w:r>
      <w:r w:rsidR="007A00BB">
        <w:rPr>
          <w:rStyle w:val="selectable"/>
          <w:rFonts w:ascii="Times" w:hAnsi="Times" w:cs="Arial"/>
          <w:color w:val="000000"/>
        </w:rPr>
        <w:t>any may argue that the use of antipsychotics is the best option for individual</w:t>
      </w:r>
      <w:r w:rsidR="005C34BD">
        <w:rPr>
          <w:rStyle w:val="selectable"/>
          <w:rFonts w:ascii="Times" w:hAnsi="Times" w:cs="Arial"/>
          <w:color w:val="000000"/>
        </w:rPr>
        <w:t>s</w:t>
      </w:r>
      <w:r w:rsidR="007A00BB">
        <w:rPr>
          <w:rStyle w:val="selectable"/>
          <w:rFonts w:ascii="Times" w:hAnsi="Times" w:cs="Arial"/>
          <w:color w:val="000000"/>
        </w:rPr>
        <w:t xml:space="preserve"> with schizophrenia as they outperform other forms of treatment. They impact greater on positive and negative symptoms, as well as depressive symptoms, social functioning and quality of life. </w:t>
      </w:r>
      <w:r w:rsidR="007A00BB" w:rsidRPr="007A00BB">
        <w:rPr>
          <w:rStyle w:val="selectable"/>
          <w:rFonts w:ascii="Times" w:hAnsi="Times" w:cs="Arial"/>
          <w:color w:val="000000"/>
        </w:rPr>
        <w:t xml:space="preserve">(Haddad and </w:t>
      </w:r>
      <w:proofErr w:type="spellStart"/>
      <w:r w:rsidR="007A00BB" w:rsidRPr="007A00BB">
        <w:rPr>
          <w:rStyle w:val="selectable"/>
          <w:rFonts w:ascii="Times" w:hAnsi="Times" w:cs="Arial"/>
          <w:color w:val="000000"/>
        </w:rPr>
        <w:t>Correll</w:t>
      </w:r>
      <w:proofErr w:type="spellEnd"/>
      <w:r w:rsidR="007A00BB" w:rsidRPr="007A00BB">
        <w:rPr>
          <w:rStyle w:val="selectable"/>
          <w:rFonts w:ascii="Times" w:hAnsi="Times" w:cs="Arial"/>
          <w:color w:val="000000"/>
        </w:rPr>
        <w:t>, 2018)</w:t>
      </w:r>
      <w:r w:rsidR="007A00BB">
        <w:rPr>
          <w:rFonts w:ascii="Times" w:hAnsi="Times" w:cs="Arial"/>
          <w:color w:val="666666"/>
        </w:rPr>
        <w:t xml:space="preserve">. </w:t>
      </w:r>
      <w:r w:rsidR="007A00BB">
        <w:rPr>
          <w:rStyle w:val="selectable"/>
          <w:rFonts w:ascii="Times" w:hAnsi="Times" w:cs="Arial"/>
          <w:color w:val="000000"/>
        </w:rPr>
        <w:t>On the other hand, some</w:t>
      </w:r>
      <w:r w:rsidR="002C7BA8" w:rsidRPr="002C7BA8">
        <w:rPr>
          <w:rFonts w:ascii="Times" w:hAnsi="Times"/>
          <w:color w:val="181817"/>
        </w:rPr>
        <w:t xml:space="preserve"> may argue against the use of antipsychotics as a form of treatment due to the risks such as the increased chances of diabetes, hyperprolactinemia, seizures, weight gain and cardiovascular-related mortality. </w:t>
      </w:r>
      <w:r w:rsidR="002C7BA8" w:rsidRPr="00E33EDD">
        <w:rPr>
          <w:rFonts w:ascii="Times" w:hAnsi="Times" w:cs="Arial"/>
          <w:color w:val="000000"/>
        </w:rPr>
        <w:t>(Patel, Cherian, Gohil and Atkinson, 2014)</w:t>
      </w:r>
      <w:r w:rsidR="002C7BA8" w:rsidRPr="002C7BA8">
        <w:rPr>
          <w:rFonts w:ascii="Times" w:hAnsi="Times" w:cs="Arial"/>
          <w:color w:val="000000"/>
        </w:rPr>
        <w:t>.</w:t>
      </w:r>
    </w:p>
    <w:p w14:paraId="3F21149C" w14:textId="00AFD3DF" w:rsidR="001263F2" w:rsidRPr="001263F2" w:rsidRDefault="008F2CF5" w:rsidP="001263F2">
      <w:pPr>
        <w:pStyle w:val="NormalWeb"/>
        <w:spacing w:before="0" w:beforeAutospacing="0" w:after="0" w:afterAutospacing="0" w:line="360" w:lineRule="auto"/>
        <w:ind w:hanging="120"/>
        <w:rPr>
          <w:rFonts w:ascii="Times" w:hAnsi="Times" w:cs="Arial"/>
          <w:color w:val="666666"/>
        </w:rPr>
      </w:pPr>
      <w:r>
        <w:rPr>
          <w:color w:val="181817"/>
        </w:rPr>
        <w:t xml:space="preserve">   </w:t>
      </w:r>
      <w:r w:rsidR="00C666EC">
        <w:rPr>
          <w:color w:val="181817"/>
        </w:rPr>
        <w:t xml:space="preserve">Morrison </w:t>
      </w:r>
      <w:r w:rsidR="00136FAA">
        <w:rPr>
          <w:color w:val="181817"/>
        </w:rPr>
        <w:t xml:space="preserve">et al (2018) </w:t>
      </w:r>
      <w:r w:rsidR="009C2952">
        <w:rPr>
          <w:color w:val="181817"/>
        </w:rPr>
        <w:t>study implies that</w:t>
      </w:r>
      <w:r w:rsidR="00C666EC">
        <w:rPr>
          <w:color w:val="181817"/>
        </w:rPr>
        <w:t xml:space="preserve"> the use of antipsychotics</w:t>
      </w:r>
      <w:r w:rsidR="00297C1A">
        <w:rPr>
          <w:color w:val="181817"/>
        </w:rPr>
        <w:t xml:space="preserve"> versus</w:t>
      </w:r>
      <w:r w:rsidR="00C666EC">
        <w:rPr>
          <w:color w:val="181817"/>
        </w:rPr>
        <w:t xml:space="preserve"> the use of </w:t>
      </w:r>
      <w:r w:rsidR="00651BD7">
        <w:rPr>
          <w:color w:val="181817"/>
        </w:rPr>
        <w:t>cognitive behavioural therapy</w:t>
      </w:r>
      <w:r w:rsidR="00C666EC">
        <w:rPr>
          <w:color w:val="181817"/>
        </w:rPr>
        <w:t xml:space="preserve"> proved to have similar results.</w:t>
      </w:r>
      <w:r w:rsidR="00C666EC">
        <w:rPr>
          <w:color w:val="181817"/>
        </w:rPr>
        <w:t xml:space="preserve"> The study highlights that </w:t>
      </w:r>
      <w:r w:rsidR="009C2952">
        <w:rPr>
          <w:color w:val="181817"/>
        </w:rPr>
        <w:t xml:space="preserve">the use of antipsychotics and </w:t>
      </w:r>
      <w:r w:rsidR="00651BD7">
        <w:rPr>
          <w:color w:val="181817"/>
        </w:rPr>
        <w:t>CBT</w:t>
      </w:r>
      <w:r w:rsidR="009C2952">
        <w:rPr>
          <w:color w:val="181817"/>
        </w:rPr>
        <w:t xml:space="preserve"> were more efficacious </w:t>
      </w:r>
      <w:r w:rsidR="00C666EC">
        <w:rPr>
          <w:color w:val="181817"/>
        </w:rPr>
        <w:t xml:space="preserve">together </w:t>
      </w:r>
      <w:r w:rsidR="009C2952">
        <w:rPr>
          <w:color w:val="181817"/>
        </w:rPr>
        <w:t xml:space="preserve">than the use of </w:t>
      </w:r>
      <w:r w:rsidR="00651BD7">
        <w:rPr>
          <w:color w:val="181817"/>
        </w:rPr>
        <w:t>CBT</w:t>
      </w:r>
      <w:r w:rsidR="009C2952">
        <w:rPr>
          <w:color w:val="181817"/>
        </w:rPr>
        <w:t xml:space="preserve"> alone</w:t>
      </w:r>
      <w:r w:rsidR="00C666EC">
        <w:rPr>
          <w:color w:val="181817"/>
        </w:rPr>
        <w:t xml:space="preserve">. (Morrison </w:t>
      </w:r>
      <w:r w:rsidR="00C666EC">
        <w:rPr>
          <w:color w:val="181817"/>
        </w:rPr>
        <w:lastRenderedPageBreak/>
        <w:t xml:space="preserve">et </w:t>
      </w:r>
      <w:proofErr w:type="gramStart"/>
      <w:r w:rsidR="00C666EC">
        <w:rPr>
          <w:color w:val="181817"/>
        </w:rPr>
        <w:t>al,.</w:t>
      </w:r>
      <w:proofErr w:type="gramEnd"/>
      <w:r w:rsidR="00C666EC">
        <w:rPr>
          <w:color w:val="181817"/>
        </w:rPr>
        <w:t xml:space="preserve"> 2018).</w:t>
      </w:r>
      <w:r w:rsidR="00300A04">
        <w:rPr>
          <w:color w:val="181817"/>
        </w:rPr>
        <w:t xml:space="preserve"> </w:t>
      </w:r>
      <w:r w:rsidR="009310C4">
        <w:rPr>
          <w:color w:val="181817"/>
        </w:rPr>
        <w:t xml:space="preserve">Many others also agree that the combination of both antipsychotics and </w:t>
      </w:r>
      <w:r w:rsidR="00651BD7">
        <w:rPr>
          <w:color w:val="181817"/>
        </w:rPr>
        <w:t>CBT</w:t>
      </w:r>
      <w:r w:rsidR="009310C4">
        <w:rPr>
          <w:color w:val="181817"/>
        </w:rPr>
        <w:t xml:space="preserve"> have the greatest outcomes for patients with schizophrenia. The </w:t>
      </w:r>
      <w:r w:rsidR="00EC7F7B">
        <w:rPr>
          <w:color w:val="181817"/>
        </w:rPr>
        <w:t>results</w:t>
      </w:r>
      <w:r w:rsidR="009310C4">
        <w:rPr>
          <w:color w:val="181817"/>
        </w:rPr>
        <w:t xml:space="preserve"> suggest that the positive symptoms certainly decrease for most individuals. </w:t>
      </w:r>
      <w:r w:rsidR="009A4A70" w:rsidRPr="009A4A70">
        <w:rPr>
          <w:rStyle w:val="selectable"/>
          <w:rFonts w:ascii="Times" w:hAnsi="Times" w:cs="Arial"/>
          <w:color w:val="000000"/>
        </w:rPr>
        <w:t>(</w:t>
      </w:r>
      <w:proofErr w:type="spellStart"/>
      <w:r w:rsidR="009A4A70" w:rsidRPr="009A4A70">
        <w:rPr>
          <w:rStyle w:val="selectable"/>
          <w:rFonts w:ascii="Times" w:hAnsi="Times" w:cs="Arial"/>
          <w:color w:val="000000"/>
        </w:rPr>
        <w:t>Pinninti</w:t>
      </w:r>
      <w:proofErr w:type="spellEnd"/>
      <w:r w:rsidR="009A4A70" w:rsidRPr="009A4A70">
        <w:rPr>
          <w:rStyle w:val="selectable"/>
          <w:rFonts w:ascii="Times" w:hAnsi="Times" w:cs="Arial"/>
          <w:color w:val="000000"/>
        </w:rPr>
        <w:t xml:space="preserve">, </w:t>
      </w:r>
      <w:proofErr w:type="spellStart"/>
      <w:r w:rsidR="009A4A70" w:rsidRPr="009A4A70">
        <w:rPr>
          <w:rStyle w:val="selectable"/>
          <w:rFonts w:ascii="Times" w:hAnsi="Times" w:cs="Arial"/>
          <w:color w:val="000000"/>
        </w:rPr>
        <w:t>Rissmiller</w:t>
      </w:r>
      <w:proofErr w:type="spellEnd"/>
      <w:r w:rsidR="009A4A70" w:rsidRPr="009A4A70">
        <w:rPr>
          <w:rStyle w:val="selectable"/>
          <w:rFonts w:ascii="Times" w:hAnsi="Times" w:cs="Arial"/>
          <w:color w:val="000000"/>
        </w:rPr>
        <w:t xml:space="preserve"> and Steer, 2010)</w:t>
      </w:r>
      <w:r w:rsidR="00B86039">
        <w:rPr>
          <w:rStyle w:val="selectable"/>
          <w:rFonts w:ascii="Times" w:hAnsi="Times" w:cs="Arial"/>
          <w:color w:val="000000"/>
        </w:rPr>
        <w:t xml:space="preserve"> Trials emphasise that patients had a better quality of life after undertaking both forms of treatment together </w:t>
      </w:r>
      <w:r w:rsidR="003351AD" w:rsidRPr="00B86039">
        <w:rPr>
          <w:rStyle w:val="selectable"/>
          <w:rFonts w:ascii="Times" w:hAnsi="Times" w:cs="Arial"/>
          <w:color w:val="000000"/>
        </w:rPr>
        <w:t xml:space="preserve">(de Paiva </w:t>
      </w:r>
      <w:proofErr w:type="spellStart"/>
      <w:r w:rsidR="003351AD" w:rsidRPr="00B86039">
        <w:rPr>
          <w:rStyle w:val="selectable"/>
          <w:rFonts w:ascii="Times" w:hAnsi="Times" w:cs="Arial"/>
          <w:color w:val="000000"/>
        </w:rPr>
        <w:t>Barretto</w:t>
      </w:r>
      <w:proofErr w:type="spellEnd"/>
      <w:r w:rsidR="003351AD" w:rsidRPr="00B86039">
        <w:rPr>
          <w:rStyle w:val="selectable"/>
          <w:rFonts w:ascii="Times" w:hAnsi="Times" w:cs="Arial"/>
          <w:color w:val="000000"/>
        </w:rPr>
        <w:t xml:space="preserve"> et al., 2009)</w:t>
      </w:r>
      <w:r w:rsidR="003351AD">
        <w:rPr>
          <w:rStyle w:val="selectable"/>
          <w:rFonts w:ascii="Times" w:hAnsi="Times" w:cs="Arial"/>
          <w:color w:val="000000"/>
        </w:rPr>
        <w:t xml:space="preserve">. </w:t>
      </w:r>
      <w:r w:rsidR="001263F2">
        <w:rPr>
          <w:rStyle w:val="selectable"/>
          <w:rFonts w:ascii="Times" w:hAnsi="Times" w:cs="Arial"/>
          <w:color w:val="000000"/>
        </w:rPr>
        <w:t xml:space="preserve">Previous literature also indicates that there has been lower rates of treatment discontinuation or change, with improved insight and lower risk of relapse which is the main goal when clinicians are looking </w:t>
      </w:r>
      <w:r w:rsidR="00965D8E">
        <w:rPr>
          <w:rStyle w:val="selectable"/>
          <w:rFonts w:ascii="Times" w:hAnsi="Times" w:cs="Arial"/>
          <w:color w:val="000000"/>
        </w:rPr>
        <w:t xml:space="preserve">for ways </w:t>
      </w:r>
      <w:r w:rsidR="001263F2">
        <w:rPr>
          <w:rStyle w:val="selectable"/>
          <w:rFonts w:ascii="Times" w:hAnsi="Times" w:cs="Arial"/>
          <w:color w:val="000000"/>
        </w:rPr>
        <w:t>to improve the quality of life for individuals with schizophrenia (</w:t>
      </w:r>
      <w:r w:rsidR="001263F2" w:rsidRPr="001263F2">
        <w:rPr>
          <w:rStyle w:val="selectable"/>
          <w:rFonts w:ascii="Times" w:hAnsi="Times" w:cs="Arial"/>
          <w:color w:val="000000"/>
        </w:rPr>
        <w:t>Guo et al., 2010)</w:t>
      </w:r>
      <w:r w:rsidR="001263F2">
        <w:rPr>
          <w:rStyle w:val="selectable"/>
          <w:rFonts w:ascii="Times" w:hAnsi="Times" w:cs="Arial"/>
          <w:color w:val="000000"/>
        </w:rPr>
        <w:t>.</w:t>
      </w:r>
    </w:p>
    <w:p w14:paraId="107A5B6F" w14:textId="73207D02" w:rsidR="003351AD" w:rsidRPr="00B86039" w:rsidRDefault="003351AD" w:rsidP="003351AD">
      <w:pPr>
        <w:pStyle w:val="NormalWeb"/>
        <w:spacing w:before="0" w:beforeAutospacing="0" w:after="0" w:afterAutospacing="0" w:line="360" w:lineRule="auto"/>
        <w:ind w:hanging="120"/>
        <w:rPr>
          <w:rFonts w:ascii="Times" w:hAnsi="Times" w:cs="Arial"/>
          <w:color w:val="666666"/>
        </w:rPr>
      </w:pPr>
    </w:p>
    <w:p w14:paraId="0CBAA254" w14:textId="49498AF7" w:rsidR="009A4A70" w:rsidRDefault="009A4A70" w:rsidP="009A4A70">
      <w:pPr>
        <w:pStyle w:val="NormalWeb"/>
        <w:shd w:val="clear" w:color="auto" w:fill="FFFFFF"/>
        <w:spacing w:before="0" w:beforeAutospacing="0" w:after="0" w:afterAutospacing="0" w:line="360" w:lineRule="auto"/>
        <w:ind w:hanging="120"/>
        <w:rPr>
          <w:rFonts w:ascii="Times" w:hAnsi="Times" w:cs="Arial"/>
          <w:color w:val="666666"/>
        </w:rPr>
      </w:pPr>
    </w:p>
    <w:p w14:paraId="5B9437AE"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1DB3FCE1"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16C08430"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6369B1D0"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27C607FD"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28CED47B"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7FCF281C"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21FFEF16"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49BD4E45"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3D984818"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5F78D762"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221B7D30"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3DA3BEB6"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77C7BE96"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00A879C2"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5AF58044"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0BE6DE03"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4E89AA6B"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5F1B7F30"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25F0A4BE"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66F1E587"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291987DF"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2E32023C"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5A609E10"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6362DD1C"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623F1535"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6A27569C" w14:textId="77777777" w:rsidR="00CC0AFE" w:rsidRDefault="00CC0AFE" w:rsidP="00256620">
      <w:pPr>
        <w:pStyle w:val="NormalWeb"/>
        <w:spacing w:before="0" w:beforeAutospacing="0" w:after="0" w:afterAutospacing="0" w:line="360" w:lineRule="atLeast"/>
        <w:ind w:hanging="120"/>
        <w:rPr>
          <w:rStyle w:val="apple-converted-space"/>
          <w:rFonts w:ascii="Arial" w:hAnsi="Arial" w:cs="Arial"/>
          <w:b/>
          <w:bCs/>
          <w:color w:val="666666"/>
          <w:sz w:val="20"/>
          <w:szCs w:val="20"/>
        </w:rPr>
      </w:pPr>
    </w:p>
    <w:p w14:paraId="1A06A0D1" w14:textId="04D8256E" w:rsidR="00CC0AFE" w:rsidRPr="00F558C7" w:rsidRDefault="00F558C7" w:rsidP="00F558C7">
      <w:pPr>
        <w:pStyle w:val="NormalWeb"/>
        <w:spacing w:before="0" w:beforeAutospacing="0" w:after="0" w:afterAutospacing="0" w:line="360" w:lineRule="atLeast"/>
        <w:ind w:hanging="120"/>
        <w:jc w:val="center"/>
        <w:rPr>
          <w:rStyle w:val="apple-converted-space"/>
          <w:rFonts w:ascii="Times" w:hAnsi="Times" w:cs="Arial"/>
          <w:b/>
          <w:bCs/>
          <w:color w:val="000000" w:themeColor="text1"/>
          <w:sz w:val="28"/>
          <w:szCs w:val="28"/>
        </w:rPr>
      </w:pPr>
      <w:r w:rsidRPr="00F558C7">
        <w:rPr>
          <w:rStyle w:val="apple-converted-space"/>
          <w:rFonts w:ascii="Times" w:hAnsi="Times" w:cs="Arial"/>
          <w:b/>
          <w:bCs/>
          <w:color w:val="000000" w:themeColor="text1"/>
          <w:sz w:val="28"/>
          <w:szCs w:val="28"/>
        </w:rPr>
        <w:lastRenderedPageBreak/>
        <w:t>Referencing</w:t>
      </w:r>
    </w:p>
    <w:p w14:paraId="41FF3F7F" w14:textId="77777777" w:rsidR="00CC0AFE" w:rsidRPr="00CC0AFE" w:rsidRDefault="00CC0AFE" w:rsidP="00CC0AFE">
      <w:pPr>
        <w:spacing w:line="360" w:lineRule="auto"/>
        <w:rPr>
          <w:rFonts w:ascii="Times" w:hAnsi="Times"/>
        </w:rPr>
      </w:pPr>
    </w:p>
    <w:p w14:paraId="7833B384" w14:textId="77777777" w:rsidR="00CC0AFE" w:rsidRPr="00670E6F" w:rsidRDefault="00CC0AFE" w:rsidP="00CC0AFE">
      <w:pPr>
        <w:shd w:val="clear" w:color="auto" w:fill="FFFFFF"/>
        <w:spacing w:line="360" w:lineRule="auto"/>
        <w:ind w:hanging="120"/>
        <w:rPr>
          <w:rFonts w:ascii="Times" w:hAnsi="Times" w:cs="Arial"/>
          <w:color w:val="666666"/>
        </w:rPr>
      </w:pPr>
      <w:proofErr w:type="spellStart"/>
      <w:r w:rsidRPr="00670E6F">
        <w:rPr>
          <w:rFonts w:ascii="Times" w:hAnsi="Times" w:cs="Arial"/>
          <w:color w:val="000000"/>
        </w:rPr>
        <w:t>Avasthi</w:t>
      </w:r>
      <w:proofErr w:type="spellEnd"/>
      <w:r w:rsidRPr="00670E6F">
        <w:rPr>
          <w:rFonts w:ascii="Times" w:hAnsi="Times" w:cs="Arial"/>
          <w:color w:val="000000"/>
        </w:rPr>
        <w:t xml:space="preserve">, A., Sahoo, S. and Grover, S., </w:t>
      </w:r>
      <w:r w:rsidRPr="00CC0AFE">
        <w:rPr>
          <w:rFonts w:ascii="Times" w:hAnsi="Times" w:cs="Arial"/>
          <w:color w:val="000000"/>
        </w:rPr>
        <w:t>(</w:t>
      </w:r>
      <w:r w:rsidRPr="00670E6F">
        <w:rPr>
          <w:rFonts w:ascii="Times" w:hAnsi="Times" w:cs="Arial"/>
          <w:color w:val="000000"/>
        </w:rPr>
        <w:t>2020</w:t>
      </w:r>
      <w:r w:rsidRPr="00CC0AFE">
        <w:rPr>
          <w:rFonts w:ascii="Times" w:hAnsi="Times" w:cs="Arial"/>
          <w:color w:val="000000"/>
        </w:rPr>
        <w:t>)</w:t>
      </w:r>
      <w:r w:rsidRPr="00670E6F">
        <w:rPr>
          <w:rFonts w:ascii="Times" w:hAnsi="Times" w:cs="Arial"/>
          <w:color w:val="000000"/>
        </w:rPr>
        <w:t xml:space="preserve">. Clinical Practice Guidelines for Cognitive </w:t>
      </w:r>
      <w:proofErr w:type="spellStart"/>
      <w:r w:rsidRPr="00670E6F">
        <w:rPr>
          <w:rFonts w:ascii="Times" w:hAnsi="Times" w:cs="Arial"/>
          <w:color w:val="000000"/>
        </w:rPr>
        <w:t>Behavioral</w:t>
      </w:r>
      <w:proofErr w:type="spellEnd"/>
      <w:r w:rsidRPr="00670E6F">
        <w:rPr>
          <w:rFonts w:ascii="Times" w:hAnsi="Times" w:cs="Arial"/>
          <w:color w:val="000000"/>
        </w:rPr>
        <w:t xml:space="preserve"> Therapy for Psychotic Disorders. </w:t>
      </w:r>
      <w:r w:rsidRPr="00670E6F">
        <w:rPr>
          <w:rFonts w:ascii="Times" w:hAnsi="Times" w:cs="Arial"/>
          <w:i/>
          <w:iCs/>
          <w:color w:val="000000"/>
        </w:rPr>
        <w:t>Indian Journal of Psychiatry</w:t>
      </w:r>
      <w:r w:rsidRPr="00670E6F">
        <w:rPr>
          <w:rFonts w:ascii="Times" w:hAnsi="Times" w:cs="Arial"/>
          <w:color w:val="000000"/>
        </w:rPr>
        <w:t>, 62(2), pp.251-262.</w:t>
      </w:r>
    </w:p>
    <w:p w14:paraId="5B60FDFD" w14:textId="77777777" w:rsidR="00CC0AFE" w:rsidRDefault="00CC0AFE" w:rsidP="00CC0AFE">
      <w:pPr>
        <w:pStyle w:val="NormalWeb"/>
        <w:shd w:val="clear" w:color="auto" w:fill="FFFFFF"/>
        <w:spacing w:before="0" w:beforeAutospacing="0" w:after="0" w:afterAutospacing="0" w:line="360" w:lineRule="auto"/>
        <w:ind w:hanging="120"/>
        <w:rPr>
          <w:rStyle w:val="selectable"/>
          <w:rFonts w:ascii="Times" w:hAnsi="Times" w:cs="Arial"/>
          <w:color w:val="000000"/>
        </w:rPr>
      </w:pPr>
    </w:p>
    <w:p w14:paraId="727ABA9F" w14:textId="7C7CD0BE" w:rsidR="00CC0AFE" w:rsidRPr="00CC0AFE" w:rsidRDefault="00CC0AFE" w:rsidP="00CC0AFE">
      <w:pPr>
        <w:pStyle w:val="NormalWeb"/>
        <w:shd w:val="clear" w:color="auto" w:fill="FFFFFF"/>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t xml:space="preserve">Candida, M., Campos, C., Monteiro, B., Barbosa F. Rocha, N., </w:t>
      </w:r>
      <w:proofErr w:type="spellStart"/>
      <w:r w:rsidRPr="00CC0AFE">
        <w:rPr>
          <w:rStyle w:val="selectable"/>
          <w:rFonts w:ascii="Times" w:hAnsi="Times" w:cs="Arial"/>
          <w:color w:val="000000"/>
        </w:rPr>
        <w:t>Paes</w:t>
      </w:r>
      <w:proofErr w:type="spellEnd"/>
      <w:r w:rsidRPr="00CC0AFE">
        <w:rPr>
          <w:rStyle w:val="selectable"/>
          <w:rFonts w:ascii="Times" w:hAnsi="Times" w:cs="Arial"/>
          <w:color w:val="000000"/>
        </w:rPr>
        <w:t xml:space="preserve">, F., </w:t>
      </w:r>
      <w:proofErr w:type="spellStart"/>
      <w:r w:rsidRPr="00CC0AFE">
        <w:rPr>
          <w:rStyle w:val="selectable"/>
          <w:rFonts w:ascii="Times" w:hAnsi="Times" w:cs="Arial"/>
          <w:color w:val="000000"/>
        </w:rPr>
        <w:t>Nardi</w:t>
      </w:r>
      <w:proofErr w:type="spellEnd"/>
      <w:r w:rsidRPr="00CC0AFE">
        <w:rPr>
          <w:rStyle w:val="selectable"/>
          <w:rFonts w:ascii="Times" w:hAnsi="Times" w:cs="Arial"/>
          <w:color w:val="000000"/>
        </w:rPr>
        <w:t>, A., &amp; Machado, S. (2016). Cognitive-</w:t>
      </w:r>
      <w:proofErr w:type="spellStart"/>
      <w:r w:rsidRPr="00CC0AFE">
        <w:rPr>
          <w:rStyle w:val="selectable"/>
          <w:rFonts w:ascii="Times" w:hAnsi="Times" w:cs="Arial"/>
          <w:color w:val="000000"/>
        </w:rPr>
        <w:t>behavioral</w:t>
      </w:r>
      <w:proofErr w:type="spellEnd"/>
      <w:r w:rsidRPr="00CC0AFE">
        <w:rPr>
          <w:rStyle w:val="selectable"/>
          <w:rFonts w:ascii="Times" w:hAnsi="Times" w:cs="Arial"/>
          <w:color w:val="000000"/>
        </w:rPr>
        <w:t xml:space="preserve"> therapy for schizophrenia: an overview on efficacy, recent trends and neurobiological findings. </w:t>
      </w:r>
      <w:r w:rsidRPr="00CC0AFE">
        <w:rPr>
          <w:rStyle w:val="selectable"/>
          <w:rFonts w:ascii="Times" w:hAnsi="Times" w:cs="Arial"/>
          <w:i/>
          <w:iCs/>
          <w:color w:val="000000"/>
        </w:rPr>
        <w:t>Medical Express</w:t>
      </w:r>
      <w:r w:rsidRPr="00CC0AFE">
        <w:rPr>
          <w:rStyle w:val="selectable"/>
          <w:rFonts w:ascii="Times" w:hAnsi="Times" w:cs="Arial"/>
          <w:color w:val="000000"/>
        </w:rPr>
        <w:t xml:space="preserve">. </w:t>
      </w:r>
      <w:proofErr w:type="spellStart"/>
      <w:r w:rsidRPr="00CC0AFE">
        <w:rPr>
          <w:rStyle w:val="selectable"/>
          <w:rFonts w:ascii="Times" w:hAnsi="Times" w:cs="Arial"/>
          <w:color w:val="000000"/>
        </w:rPr>
        <w:t>doi</w:t>
      </w:r>
      <w:proofErr w:type="spellEnd"/>
      <w:r w:rsidRPr="00CC0AFE">
        <w:rPr>
          <w:rStyle w:val="selectable"/>
          <w:rFonts w:ascii="Times" w:hAnsi="Times" w:cs="Arial"/>
          <w:color w:val="000000"/>
        </w:rPr>
        <w:t>: DOI: 10.5935</w:t>
      </w:r>
    </w:p>
    <w:p w14:paraId="21961DC5" w14:textId="77777777" w:rsidR="00CC0AFE" w:rsidRDefault="00CC0AFE" w:rsidP="00CC0AFE">
      <w:pPr>
        <w:shd w:val="clear" w:color="auto" w:fill="FFFFFF"/>
        <w:spacing w:line="360" w:lineRule="auto"/>
        <w:ind w:hanging="120"/>
        <w:rPr>
          <w:rFonts w:ascii="Times" w:hAnsi="Times" w:cs="Arial"/>
          <w:color w:val="000000"/>
        </w:rPr>
      </w:pPr>
    </w:p>
    <w:p w14:paraId="695666B6" w14:textId="32FCA6C2" w:rsidR="00CC0AFE" w:rsidRPr="00BA35BC" w:rsidRDefault="00CC0AFE" w:rsidP="00CC0AFE">
      <w:pPr>
        <w:shd w:val="clear" w:color="auto" w:fill="FFFFFF"/>
        <w:spacing w:line="360" w:lineRule="auto"/>
        <w:ind w:hanging="120"/>
        <w:rPr>
          <w:rFonts w:ascii="Times" w:hAnsi="Times" w:cs="Arial"/>
          <w:color w:val="666666"/>
        </w:rPr>
      </w:pPr>
      <w:proofErr w:type="spellStart"/>
      <w:r w:rsidRPr="00BA35BC">
        <w:rPr>
          <w:rFonts w:ascii="Times" w:hAnsi="Times" w:cs="Arial"/>
          <w:color w:val="000000"/>
        </w:rPr>
        <w:t>Correll</w:t>
      </w:r>
      <w:proofErr w:type="spellEnd"/>
      <w:r w:rsidRPr="00BA35BC">
        <w:rPr>
          <w:rFonts w:ascii="Times" w:hAnsi="Times" w:cs="Arial"/>
          <w:color w:val="000000"/>
        </w:rPr>
        <w:t xml:space="preserve">, C. and Schooler, N., </w:t>
      </w:r>
      <w:r w:rsidRPr="00CC0AFE">
        <w:rPr>
          <w:rFonts w:ascii="Times" w:hAnsi="Times" w:cs="Arial"/>
          <w:color w:val="000000"/>
        </w:rPr>
        <w:t>(</w:t>
      </w:r>
      <w:r w:rsidRPr="00BA35BC">
        <w:rPr>
          <w:rFonts w:ascii="Times" w:hAnsi="Times" w:cs="Arial"/>
          <w:color w:val="000000"/>
        </w:rPr>
        <w:t>2020</w:t>
      </w:r>
      <w:r w:rsidRPr="00CC0AFE">
        <w:rPr>
          <w:rFonts w:ascii="Times" w:hAnsi="Times" w:cs="Arial"/>
          <w:color w:val="000000"/>
        </w:rPr>
        <w:t>)</w:t>
      </w:r>
      <w:r w:rsidRPr="00BA35BC">
        <w:rPr>
          <w:rFonts w:ascii="Times" w:hAnsi="Times" w:cs="Arial"/>
          <w:color w:val="000000"/>
        </w:rPr>
        <w:t>. Negative Symptoms in Schizophrenia: A Review and Clinical Guide for Recognition, Assessment, and Treatment. </w:t>
      </w:r>
      <w:proofErr w:type="spellStart"/>
      <w:r w:rsidRPr="00BA35BC">
        <w:rPr>
          <w:rFonts w:ascii="Times" w:hAnsi="Times" w:cs="Arial"/>
          <w:i/>
          <w:iCs/>
          <w:color w:val="000000"/>
        </w:rPr>
        <w:t>Neuropsychiatr</w:t>
      </w:r>
      <w:proofErr w:type="spellEnd"/>
      <w:r w:rsidRPr="00BA35BC">
        <w:rPr>
          <w:rFonts w:ascii="Times" w:hAnsi="Times" w:cs="Arial"/>
          <w:i/>
          <w:iCs/>
          <w:color w:val="000000"/>
        </w:rPr>
        <w:t xml:space="preserve"> Dis Treat</w:t>
      </w:r>
      <w:r w:rsidRPr="00BA35BC">
        <w:rPr>
          <w:rFonts w:ascii="Times" w:hAnsi="Times" w:cs="Arial"/>
          <w:color w:val="000000"/>
        </w:rPr>
        <w:t>, 2020(16), pp.519-534.</w:t>
      </w:r>
    </w:p>
    <w:p w14:paraId="16798B22" w14:textId="77777777" w:rsidR="00CC0AFE" w:rsidRDefault="00CC0AFE" w:rsidP="00CC0AFE">
      <w:pPr>
        <w:pStyle w:val="NormalWeb"/>
        <w:spacing w:before="0" w:beforeAutospacing="0" w:after="0" w:afterAutospacing="0" w:line="360" w:lineRule="auto"/>
        <w:ind w:hanging="120"/>
        <w:rPr>
          <w:rStyle w:val="selectable"/>
          <w:rFonts w:ascii="Times" w:hAnsi="Times" w:cs="Arial"/>
          <w:color w:val="000000"/>
        </w:rPr>
      </w:pPr>
    </w:p>
    <w:p w14:paraId="32AF452F" w14:textId="1700D860" w:rsidR="00CC0AFE" w:rsidRPr="00CC0AFE" w:rsidRDefault="00CC0AFE" w:rsidP="00CC0AFE">
      <w:pPr>
        <w:pStyle w:val="NormalWeb"/>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t xml:space="preserve">de Paiva </w:t>
      </w:r>
      <w:proofErr w:type="spellStart"/>
      <w:r w:rsidRPr="00CC0AFE">
        <w:rPr>
          <w:rStyle w:val="selectable"/>
          <w:rFonts w:ascii="Times" w:hAnsi="Times" w:cs="Arial"/>
          <w:color w:val="000000"/>
        </w:rPr>
        <w:t>Barretto</w:t>
      </w:r>
      <w:proofErr w:type="spellEnd"/>
      <w:r w:rsidRPr="00CC0AFE">
        <w:rPr>
          <w:rStyle w:val="selectable"/>
          <w:rFonts w:ascii="Times" w:hAnsi="Times" w:cs="Arial"/>
          <w:color w:val="000000"/>
        </w:rPr>
        <w:t xml:space="preserve">, E., Kayo, M., </w:t>
      </w:r>
      <w:proofErr w:type="spellStart"/>
      <w:r w:rsidRPr="00CC0AFE">
        <w:rPr>
          <w:rStyle w:val="selectable"/>
          <w:rFonts w:ascii="Times" w:hAnsi="Times" w:cs="Arial"/>
          <w:color w:val="000000"/>
        </w:rPr>
        <w:t>Avrichir</w:t>
      </w:r>
      <w:proofErr w:type="spellEnd"/>
      <w:r w:rsidRPr="00CC0AFE">
        <w:rPr>
          <w:rStyle w:val="selectable"/>
          <w:rFonts w:ascii="Times" w:hAnsi="Times" w:cs="Arial"/>
          <w:color w:val="000000"/>
        </w:rPr>
        <w:t xml:space="preserve">, B., Sa, A., Camargo, M., &amp; Napolitano, I. et al. (2009). A Preliminary Controlled Trial of Cognitive </w:t>
      </w:r>
      <w:proofErr w:type="spellStart"/>
      <w:r w:rsidRPr="00CC0AFE">
        <w:rPr>
          <w:rStyle w:val="selectable"/>
          <w:rFonts w:ascii="Times" w:hAnsi="Times" w:cs="Arial"/>
          <w:color w:val="000000"/>
        </w:rPr>
        <w:t>Behavioral</w:t>
      </w:r>
      <w:proofErr w:type="spellEnd"/>
      <w:r w:rsidRPr="00CC0AFE">
        <w:rPr>
          <w:rStyle w:val="selectable"/>
          <w:rFonts w:ascii="Times" w:hAnsi="Times" w:cs="Arial"/>
          <w:color w:val="000000"/>
        </w:rPr>
        <w:t xml:space="preserve"> Therapy in Clozapine-Resistant Schizophrenia.</w:t>
      </w:r>
      <w:r w:rsidRPr="00CC0AFE">
        <w:rPr>
          <w:rStyle w:val="apple-converted-space"/>
          <w:rFonts w:ascii="Times" w:hAnsi="Times" w:cs="Arial"/>
          <w:color w:val="000000"/>
        </w:rPr>
        <w:t> </w:t>
      </w:r>
      <w:r w:rsidRPr="00CC0AFE">
        <w:rPr>
          <w:rStyle w:val="selectable"/>
          <w:rFonts w:ascii="Times" w:hAnsi="Times" w:cs="Arial"/>
          <w:i/>
          <w:iCs/>
          <w:color w:val="000000"/>
        </w:rPr>
        <w:t xml:space="preserve">The Journal </w:t>
      </w:r>
      <w:proofErr w:type="gramStart"/>
      <w:r w:rsidRPr="00CC0AFE">
        <w:rPr>
          <w:rStyle w:val="selectable"/>
          <w:rFonts w:ascii="Times" w:hAnsi="Times" w:cs="Arial"/>
          <w:i/>
          <w:iCs/>
          <w:color w:val="000000"/>
        </w:rPr>
        <w:t>Of</w:t>
      </w:r>
      <w:proofErr w:type="gramEnd"/>
      <w:r w:rsidRPr="00CC0AFE">
        <w:rPr>
          <w:rStyle w:val="selectable"/>
          <w:rFonts w:ascii="Times" w:hAnsi="Times" w:cs="Arial"/>
          <w:i/>
          <w:iCs/>
          <w:color w:val="000000"/>
        </w:rPr>
        <w:t xml:space="preserve"> Nervous And Mental Disease</w:t>
      </w:r>
      <w:r w:rsidRPr="00CC0AFE">
        <w:rPr>
          <w:rStyle w:val="selectable"/>
          <w:rFonts w:ascii="Times" w:hAnsi="Times" w:cs="Arial"/>
          <w:color w:val="000000"/>
        </w:rPr>
        <w:t>,</w:t>
      </w:r>
      <w:r w:rsidRPr="00CC0AFE">
        <w:rPr>
          <w:rStyle w:val="apple-converted-space"/>
          <w:rFonts w:ascii="Times" w:hAnsi="Times" w:cs="Arial"/>
          <w:color w:val="000000"/>
        </w:rPr>
        <w:t> </w:t>
      </w:r>
      <w:r w:rsidRPr="00CC0AFE">
        <w:rPr>
          <w:rStyle w:val="selectable"/>
          <w:rFonts w:ascii="Times" w:hAnsi="Times" w:cs="Arial"/>
          <w:i/>
          <w:iCs/>
          <w:color w:val="000000"/>
        </w:rPr>
        <w:t>197</w:t>
      </w:r>
      <w:r w:rsidRPr="00CC0AFE">
        <w:rPr>
          <w:rStyle w:val="selectable"/>
          <w:rFonts w:ascii="Times" w:hAnsi="Times" w:cs="Arial"/>
          <w:color w:val="000000"/>
        </w:rPr>
        <w:t xml:space="preserve">(11), 865-868. </w:t>
      </w:r>
      <w:proofErr w:type="spellStart"/>
      <w:r w:rsidRPr="00CC0AFE">
        <w:rPr>
          <w:rStyle w:val="selectable"/>
          <w:rFonts w:ascii="Times" w:hAnsi="Times" w:cs="Arial"/>
          <w:color w:val="000000"/>
        </w:rPr>
        <w:t>doi</w:t>
      </w:r>
      <w:proofErr w:type="spellEnd"/>
      <w:r w:rsidRPr="00CC0AFE">
        <w:rPr>
          <w:rStyle w:val="selectable"/>
          <w:rFonts w:ascii="Times" w:hAnsi="Times" w:cs="Arial"/>
          <w:color w:val="000000"/>
        </w:rPr>
        <w:t>: 10.1097/nmd.0b013e3181be7422</w:t>
      </w:r>
    </w:p>
    <w:p w14:paraId="2AAFFA3E" w14:textId="77777777" w:rsidR="00CC0AFE" w:rsidRDefault="00CC0AFE" w:rsidP="00CC0AFE">
      <w:pPr>
        <w:pStyle w:val="NormalWeb"/>
        <w:spacing w:before="0" w:beforeAutospacing="0" w:after="0" w:afterAutospacing="0" w:line="360" w:lineRule="auto"/>
        <w:ind w:hanging="120"/>
        <w:rPr>
          <w:rStyle w:val="selectable"/>
          <w:rFonts w:ascii="Times" w:hAnsi="Times" w:cs="Arial"/>
          <w:color w:val="000000"/>
        </w:rPr>
      </w:pPr>
    </w:p>
    <w:p w14:paraId="08FDF997" w14:textId="4FDB49ED" w:rsidR="00CC0AFE" w:rsidRPr="00CC0AFE" w:rsidRDefault="00CC0AFE" w:rsidP="00CC0AFE">
      <w:pPr>
        <w:pStyle w:val="NormalWeb"/>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t>Dixon, L., &amp; Lehman, A. (1995). Family Interventions for Schizophrenia.</w:t>
      </w:r>
      <w:r w:rsidRPr="00CC0AFE">
        <w:rPr>
          <w:rStyle w:val="apple-converted-space"/>
          <w:rFonts w:ascii="Times" w:hAnsi="Times" w:cs="Arial"/>
          <w:color w:val="000000"/>
        </w:rPr>
        <w:t> </w:t>
      </w:r>
      <w:r w:rsidRPr="00CC0AFE">
        <w:rPr>
          <w:rStyle w:val="selectable"/>
          <w:rFonts w:ascii="Times" w:hAnsi="Times" w:cs="Arial"/>
          <w:i/>
          <w:iCs/>
          <w:color w:val="000000"/>
        </w:rPr>
        <w:t>Schizophrenia Bulletin</w:t>
      </w:r>
      <w:r w:rsidRPr="00CC0AFE">
        <w:rPr>
          <w:rStyle w:val="selectable"/>
          <w:rFonts w:ascii="Times" w:hAnsi="Times" w:cs="Arial"/>
          <w:color w:val="000000"/>
        </w:rPr>
        <w:t>,</w:t>
      </w:r>
      <w:r w:rsidRPr="00CC0AFE">
        <w:rPr>
          <w:rStyle w:val="apple-converted-space"/>
          <w:rFonts w:ascii="Times" w:hAnsi="Times" w:cs="Arial"/>
          <w:color w:val="000000"/>
        </w:rPr>
        <w:t> </w:t>
      </w:r>
      <w:r w:rsidRPr="00CC0AFE">
        <w:rPr>
          <w:rStyle w:val="selectable"/>
          <w:rFonts w:ascii="Times" w:hAnsi="Times" w:cs="Arial"/>
          <w:i/>
          <w:iCs/>
          <w:color w:val="000000"/>
        </w:rPr>
        <w:t>21</w:t>
      </w:r>
      <w:r w:rsidRPr="00CC0AFE">
        <w:rPr>
          <w:rStyle w:val="selectable"/>
          <w:rFonts w:ascii="Times" w:hAnsi="Times" w:cs="Arial"/>
          <w:color w:val="000000"/>
        </w:rPr>
        <w:t xml:space="preserve">(4), 631-643. </w:t>
      </w:r>
      <w:proofErr w:type="spellStart"/>
      <w:r w:rsidRPr="00CC0AFE">
        <w:rPr>
          <w:rStyle w:val="selectable"/>
          <w:rFonts w:ascii="Times" w:hAnsi="Times" w:cs="Arial"/>
          <w:color w:val="000000"/>
        </w:rPr>
        <w:t>doi</w:t>
      </w:r>
      <w:proofErr w:type="spellEnd"/>
      <w:r w:rsidRPr="00CC0AFE">
        <w:rPr>
          <w:rStyle w:val="selectable"/>
          <w:rFonts w:ascii="Times" w:hAnsi="Times" w:cs="Arial"/>
          <w:color w:val="000000"/>
        </w:rPr>
        <w:t>: 10.1093/</w:t>
      </w:r>
      <w:proofErr w:type="spellStart"/>
      <w:r w:rsidRPr="00CC0AFE">
        <w:rPr>
          <w:rStyle w:val="selectable"/>
          <w:rFonts w:ascii="Times" w:hAnsi="Times" w:cs="Arial"/>
          <w:color w:val="000000"/>
        </w:rPr>
        <w:t>schbul</w:t>
      </w:r>
      <w:proofErr w:type="spellEnd"/>
      <w:r w:rsidRPr="00CC0AFE">
        <w:rPr>
          <w:rStyle w:val="selectable"/>
          <w:rFonts w:ascii="Times" w:hAnsi="Times" w:cs="Arial"/>
          <w:color w:val="000000"/>
        </w:rPr>
        <w:t>/21.4.631</w:t>
      </w:r>
    </w:p>
    <w:p w14:paraId="2D138F4F" w14:textId="77777777" w:rsidR="00CC0AFE" w:rsidRDefault="00CC0AFE" w:rsidP="00CC0AFE">
      <w:pPr>
        <w:pStyle w:val="NormalWeb"/>
        <w:shd w:val="clear" w:color="auto" w:fill="FFFFFF"/>
        <w:spacing w:before="0" w:beforeAutospacing="0" w:after="0" w:afterAutospacing="0" w:line="360" w:lineRule="auto"/>
        <w:ind w:hanging="120"/>
        <w:rPr>
          <w:rStyle w:val="selectable"/>
          <w:rFonts w:ascii="Times" w:hAnsi="Times" w:cs="Arial"/>
          <w:color w:val="000000"/>
        </w:rPr>
      </w:pPr>
    </w:p>
    <w:p w14:paraId="125CBD59" w14:textId="3C1FDAA4" w:rsidR="00CC0AFE" w:rsidRPr="00CC0AFE" w:rsidRDefault="00CC0AFE" w:rsidP="00CC0AFE">
      <w:pPr>
        <w:pStyle w:val="NormalWeb"/>
        <w:shd w:val="clear" w:color="auto" w:fill="FFFFFF"/>
        <w:spacing w:before="0" w:beforeAutospacing="0" w:after="0" w:afterAutospacing="0" w:line="360" w:lineRule="auto"/>
        <w:ind w:hanging="120"/>
        <w:rPr>
          <w:rFonts w:ascii="Times" w:hAnsi="Times" w:cs="Arial"/>
          <w:color w:val="666666"/>
        </w:rPr>
      </w:pPr>
      <w:proofErr w:type="spellStart"/>
      <w:r w:rsidRPr="00CC0AFE">
        <w:rPr>
          <w:rStyle w:val="selectable"/>
          <w:rFonts w:ascii="Times" w:hAnsi="Times" w:cs="Arial"/>
          <w:color w:val="000000"/>
        </w:rPr>
        <w:t>Garety</w:t>
      </w:r>
      <w:proofErr w:type="spellEnd"/>
      <w:r w:rsidRPr="00CC0AFE">
        <w:rPr>
          <w:rStyle w:val="selectable"/>
          <w:rFonts w:ascii="Times" w:hAnsi="Times" w:cs="Arial"/>
          <w:color w:val="000000"/>
        </w:rPr>
        <w:t xml:space="preserve">, P., </w:t>
      </w:r>
      <w:proofErr w:type="spellStart"/>
      <w:r w:rsidRPr="00CC0AFE">
        <w:rPr>
          <w:rStyle w:val="selectable"/>
          <w:rFonts w:ascii="Times" w:hAnsi="Times" w:cs="Arial"/>
          <w:color w:val="000000"/>
        </w:rPr>
        <w:t>Kuipers</w:t>
      </w:r>
      <w:proofErr w:type="spellEnd"/>
      <w:r w:rsidRPr="00CC0AFE">
        <w:rPr>
          <w:rStyle w:val="selectable"/>
          <w:rFonts w:ascii="Times" w:hAnsi="Times" w:cs="Arial"/>
          <w:color w:val="000000"/>
        </w:rPr>
        <w:t>, E., Fowler, D., Freeman, D., &amp; Bebbington, P. (2001). A cognitive model of the positive symptoms of psychosis. </w:t>
      </w:r>
      <w:r w:rsidRPr="00CC0AFE">
        <w:rPr>
          <w:rStyle w:val="selectable"/>
          <w:rFonts w:ascii="Times" w:hAnsi="Times" w:cs="Arial"/>
          <w:i/>
          <w:iCs/>
          <w:color w:val="000000"/>
        </w:rPr>
        <w:t>Psychological Medicine</w:t>
      </w:r>
      <w:r w:rsidRPr="00CC0AFE">
        <w:rPr>
          <w:rStyle w:val="selectable"/>
          <w:rFonts w:ascii="Times" w:hAnsi="Times" w:cs="Arial"/>
          <w:color w:val="000000"/>
        </w:rPr>
        <w:t>, </w:t>
      </w:r>
      <w:r w:rsidRPr="00CC0AFE">
        <w:rPr>
          <w:rStyle w:val="selectable"/>
          <w:rFonts w:ascii="Times" w:hAnsi="Times" w:cs="Arial"/>
          <w:i/>
          <w:iCs/>
          <w:color w:val="000000"/>
        </w:rPr>
        <w:t>31</w:t>
      </w:r>
      <w:r w:rsidRPr="00CC0AFE">
        <w:rPr>
          <w:rStyle w:val="selectable"/>
          <w:rFonts w:ascii="Times" w:hAnsi="Times" w:cs="Arial"/>
          <w:color w:val="000000"/>
        </w:rPr>
        <w:t>, 189-195.</w:t>
      </w:r>
    </w:p>
    <w:p w14:paraId="1B67B5BC" w14:textId="77777777" w:rsidR="001263F2" w:rsidRDefault="001263F2" w:rsidP="001263F2">
      <w:pPr>
        <w:pStyle w:val="NormalWeb"/>
        <w:spacing w:before="0" w:beforeAutospacing="0" w:after="0" w:afterAutospacing="0" w:line="360" w:lineRule="auto"/>
        <w:ind w:hanging="120"/>
        <w:rPr>
          <w:rStyle w:val="selectable"/>
          <w:rFonts w:ascii="Times" w:hAnsi="Times" w:cs="Arial"/>
          <w:color w:val="000000"/>
        </w:rPr>
      </w:pPr>
    </w:p>
    <w:p w14:paraId="6434ACDE" w14:textId="2C7BC2F6" w:rsidR="001263F2" w:rsidRDefault="001263F2" w:rsidP="001263F2">
      <w:pPr>
        <w:pStyle w:val="NormalWeb"/>
        <w:spacing w:before="0" w:beforeAutospacing="0" w:after="0" w:afterAutospacing="0" w:line="360" w:lineRule="auto"/>
        <w:ind w:hanging="120"/>
        <w:rPr>
          <w:rFonts w:ascii="Times" w:hAnsi="Times" w:cs="Arial"/>
          <w:color w:val="666666"/>
        </w:rPr>
      </w:pPr>
      <w:r w:rsidRPr="001263F2">
        <w:rPr>
          <w:rStyle w:val="selectable"/>
          <w:rFonts w:ascii="Times" w:hAnsi="Times" w:cs="Arial"/>
          <w:color w:val="000000"/>
        </w:rPr>
        <w:t xml:space="preserve">Guo, X., </w:t>
      </w:r>
      <w:proofErr w:type="spellStart"/>
      <w:r w:rsidRPr="001263F2">
        <w:rPr>
          <w:rStyle w:val="selectable"/>
          <w:rFonts w:ascii="Times" w:hAnsi="Times" w:cs="Arial"/>
          <w:color w:val="000000"/>
        </w:rPr>
        <w:t>Zhai</w:t>
      </w:r>
      <w:proofErr w:type="spellEnd"/>
      <w:r w:rsidRPr="001263F2">
        <w:rPr>
          <w:rStyle w:val="selectable"/>
          <w:rFonts w:ascii="Times" w:hAnsi="Times" w:cs="Arial"/>
          <w:color w:val="000000"/>
        </w:rPr>
        <w:t xml:space="preserve">, J., Liu, Z., Fang, M., Wang, B., &amp; Wang, C. et al. (2010). Effect of Antipsychotic Medication Alone vs Combined </w:t>
      </w:r>
      <w:proofErr w:type="gramStart"/>
      <w:r w:rsidRPr="001263F2">
        <w:rPr>
          <w:rStyle w:val="selectable"/>
          <w:rFonts w:ascii="Times" w:hAnsi="Times" w:cs="Arial"/>
          <w:color w:val="000000"/>
        </w:rPr>
        <w:t>With</w:t>
      </w:r>
      <w:proofErr w:type="gramEnd"/>
      <w:r w:rsidRPr="001263F2">
        <w:rPr>
          <w:rStyle w:val="selectable"/>
          <w:rFonts w:ascii="Times" w:hAnsi="Times" w:cs="Arial"/>
          <w:color w:val="000000"/>
        </w:rPr>
        <w:t xml:space="preserve"> Psychosocial Intervention on Outcomes of Early-Stage Schizophrenia.</w:t>
      </w:r>
      <w:r w:rsidRPr="001263F2">
        <w:rPr>
          <w:rStyle w:val="apple-converted-space"/>
          <w:rFonts w:ascii="Times" w:hAnsi="Times" w:cs="Arial"/>
          <w:color w:val="000000"/>
        </w:rPr>
        <w:t> </w:t>
      </w:r>
      <w:r w:rsidRPr="001263F2">
        <w:rPr>
          <w:rStyle w:val="selectable"/>
          <w:rFonts w:ascii="Times" w:hAnsi="Times" w:cs="Arial"/>
          <w:i/>
          <w:iCs/>
          <w:color w:val="000000"/>
        </w:rPr>
        <w:t xml:space="preserve">Archives </w:t>
      </w:r>
      <w:proofErr w:type="gramStart"/>
      <w:r w:rsidRPr="001263F2">
        <w:rPr>
          <w:rStyle w:val="selectable"/>
          <w:rFonts w:ascii="Times" w:hAnsi="Times" w:cs="Arial"/>
          <w:i/>
          <w:iCs/>
          <w:color w:val="000000"/>
        </w:rPr>
        <w:t>Of</w:t>
      </w:r>
      <w:proofErr w:type="gramEnd"/>
      <w:r w:rsidRPr="001263F2">
        <w:rPr>
          <w:rStyle w:val="selectable"/>
          <w:rFonts w:ascii="Times" w:hAnsi="Times" w:cs="Arial"/>
          <w:i/>
          <w:iCs/>
          <w:color w:val="000000"/>
        </w:rPr>
        <w:t xml:space="preserve"> General Psychiatry</w:t>
      </w:r>
      <w:r w:rsidRPr="001263F2">
        <w:rPr>
          <w:rStyle w:val="selectable"/>
          <w:rFonts w:ascii="Times" w:hAnsi="Times" w:cs="Arial"/>
          <w:color w:val="000000"/>
        </w:rPr>
        <w:t>,</w:t>
      </w:r>
      <w:r w:rsidRPr="001263F2">
        <w:rPr>
          <w:rStyle w:val="apple-converted-space"/>
          <w:rFonts w:ascii="Times" w:hAnsi="Times" w:cs="Arial"/>
          <w:color w:val="000000"/>
        </w:rPr>
        <w:t> </w:t>
      </w:r>
      <w:r w:rsidRPr="001263F2">
        <w:rPr>
          <w:rStyle w:val="selectable"/>
          <w:rFonts w:ascii="Times" w:hAnsi="Times" w:cs="Arial"/>
          <w:i/>
          <w:iCs/>
          <w:color w:val="000000"/>
        </w:rPr>
        <w:t>67</w:t>
      </w:r>
      <w:r w:rsidRPr="001263F2">
        <w:rPr>
          <w:rStyle w:val="selectable"/>
          <w:rFonts w:ascii="Times" w:hAnsi="Times" w:cs="Arial"/>
          <w:color w:val="000000"/>
        </w:rPr>
        <w:t xml:space="preserve">(9), 895. </w:t>
      </w:r>
      <w:proofErr w:type="spellStart"/>
      <w:r w:rsidRPr="001263F2">
        <w:rPr>
          <w:rStyle w:val="selectable"/>
          <w:rFonts w:ascii="Times" w:hAnsi="Times" w:cs="Arial"/>
          <w:color w:val="000000"/>
        </w:rPr>
        <w:t>doi</w:t>
      </w:r>
      <w:proofErr w:type="spellEnd"/>
      <w:r w:rsidRPr="001263F2">
        <w:rPr>
          <w:rStyle w:val="selectable"/>
          <w:rFonts w:ascii="Times" w:hAnsi="Times" w:cs="Arial"/>
          <w:color w:val="000000"/>
        </w:rPr>
        <w:t>: 10.1001/archgenpsychiatry.2010.105</w:t>
      </w:r>
    </w:p>
    <w:p w14:paraId="22F32BD0" w14:textId="77777777" w:rsidR="001263F2" w:rsidRPr="001263F2" w:rsidRDefault="001263F2" w:rsidP="001263F2">
      <w:pPr>
        <w:pStyle w:val="NormalWeb"/>
        <w:spacing w:before="0" w:beforeAutospacing="0" w:after="0" w:afterAutospacing="0" w:line="360" w:lineRule="auto"/>
        <w:ind w:hanging="120"/>
        <w:rPr>
          <w:rStyle w:val="selectable"/>
          <w:rFonts w:ascii="Times" w:hAnsi="Times" w:cs="Arial"/>
          <w:color w:val="666666"/>
        </w:rPr>
      </w:pPr>
    </w:p>
    <w:p w14:paraId="0AD8A83F" w14:textId="626D9959" w:rsidR="00CC0AFE" w:rsidRPr="00CC0AFE" w:rsidRDefault="00CC0AFE" w:rsidP="00CC0AFE">
      <w:pPr>
        <w:pStyle w:val="NormalWeb"/>
        <w:shd w:val="clear" w:color="auto" w:fill="FFFFFF"/>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t xml:space="preserve">Haddad, P. and </w:t>
      </w:r>
      <w:proofErr w:type="spellStart"/>
      <w:r w:rsidRPr="00CC0AFE">
        <w:rPr>
          <w:rStyle w:val="selectable"/>
          <w:rFonts w:ascii="Times" w:hAnsi="Times" w:cs="Arial"/>
          <w:color w:val="000000"/>
        </w:rPr>
        <w:t>Correll</w:t>
      </w:r>
      <w:proofErr w:type="spellEnd"/>
      <w:r w:rsidRPr="00CC0AFE">
        <w:rPr>
          <w:rStyle w:val="selectable"/>
          <w:rFonts w:ascii="Times" w:hAnsi="Times" w:cs="Arial"/>
          <w:color w:val="000000"/>
        </w:rPr>
        <w:t xml:space="preserve">, C., </w:t>
      </w:r>
      <w:r w:rsidRPr="00CC0AFE">
        <w:rPr>
          <w:rStyle w:val="selectable"/>
          <w:rFonts w:ascii="Times" w:hAnsi="Times" w:cs="Arial"/>
          <w:color w:val="000000"/>
        </w:rPr>
        <w:t>(</w:t>
      </w:r>
      <w:r w:rsidRPr="00CC0AFE">
        <w:rPr>
          <w:rStyle w:val="selectable"/>
          <w:rFonts w:ascii="Times" w:hAnsi="Times" w:cs="Arial"/>
          <w:color w:val="000000"/>
        </w:rPr>
        <w:t>2018</w:t>
      </w:r>
      <w:r w:rsidRPr="00CC0AFE">
        <w:rPr>
          <w:rStyle w:val="selectable"/>
          <w:rFonts w:ascii="Times" w:hAnsi="Times" w:cs="Arial"/>
          <w:color w:val="000000"/>
        </w:rPr>
        <w:t>)</w:t>
      </w:r>
      <w:r w:rsidRPr="00CC0AFE">
        <w:rPr>
          <w:rStyle w:val="selectable"/>
          <w:rFonts w:ascii="Times" w:hAnsi="Times" w:cs="Arial"/>
          <w:color w:val="000000"/>
        </w:rPr>
        <w:t>. The acute efficacy of antipsychotics in schizophrenia: a review of recent meta-analyses. </w:t>
      </w:r>
      <w:r w:rsidRPr="00CC0AFE">
        <w:rPr>
          <w:rStyle w:val="selectable"/>
          <w:rFonts w:ascii="Times" w:hAnsi="Times" w:cs="Arial"/>
          <w:i/>
          <w:iCs/>
          <w:color w:val="000000"/>
        </w:rPr>
        <w:t>Therapeutic Advances in Psychopharmacology</w:t>
      </w:r>
      <w:r w:rsidRPr="00CC0AFE">
        <w:rPr>
          <w:rStyle w:val="selectable"/>
          <w:rFonts w:ascii="Times" w:hAnsi="Times" w:cs="Arial"/>
          <w:color w:val="000000"/>
        </w:rPr>
        <w:t>, 8(11), pp.303-318.</w:t>
      </w:r>
    </w:p>
    <w:p w14:paraId="6C48A1B8" w14:textId="77777777" w:rsidR="00CC0AFE" w:rsidRDefault="00CC0AFE" w:rsidP="00CC0AFE">
      <w:pPr>
        <w:pStyle w:val="NormalWeb"/>
        <w:spacing w:before="0" w:beforeAutospacing="0" w:after="0" w:afterAutospacing="0" w:line="360" w:lineRule="auto"/>
        <w:ind w:hanging="120"/>
        <w:rPr>
          <w:rStyle w:val="selectable"/>
          <w:rFonts w:ascii="Times" w:hAnsi="Times" w:cs="Arial"/>
          <w:color w:val="000000"/>
        </w:rPr>
      </w:pPr>
    </w:p>
    <w:p w14:paraId="34BB331B" w14:textId="30349519" w:rsidR="00CC0AFE" w:rsidRPr="00CC0AFE" w:rsidRDefault="00CC0AFE" w:rsidP="00CC0AFE">
      <w:pPr>
        <w:pStyle w:val="NormalWeb"/>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lastRenderedPageBreak/>
        <w:t>Henriksen, M., Nordgaard, J., &amp; Jansson, L. (2017). Genetics of Schizophrenia: Overview of Methods, Findings and Limitations.</w:t>
      </w:r>
      <w:r w:rsidRPr="00CC0AFE">
        <w:rPr>
          <w:rStyle w:val="apple-converted-space"/>
          <w:rFonts w:ascii="Times" w:hAnsi="Times" w:cs="Arial"/>
          <w:color w:val="000000"/>
        </w:rPr>
        <w:t> </w:t>
      </w:r>
      <w:r w:rsidRPr="00CC0AFE">
        <w:rPr>
          <w:rStyle w:val="selectable"/>
          <w:rFonts w:ascii="Times" w:hAnsi="Times" w:cs="Arial"/>
          <w:i/>
          <w:iCs/>
          <w:color w:val="000000"/>
        </w:rPr>
        <w:t xml:space="preserve">Frontiers </w:t>
      </w:r>
      <w:proofErr w:type="gramStart"/>
      <w:r w:rsidRPr="00CC0AFE">
        <w:rPr>
          <w:rStyle w:val="selectable"/>
          <w:rFonts w:ascii="Times" w:hAnsi="Times" w:cs="Arial"/>
          <w:i/>
          <w:iCs/>
          <w:color w:val="000000"/>
        </w:rPr>
        <w:t>In</w:t>
      </w:r>
      <w:proofErr w:type="gramEnd"/>
      <w:r w:rsidRPr="00CC0AFE">
        <w:rPr>
          <w:rStyle w:val="selectable"/>
          <w:rFonts w:ascii="Times" w:hAnsi="Times" w:cs="Arial"/>
          <w:i/>
          <w:iCs/>
          <w:color w:val="000000"/>
        </w:rPr>
        <w:t xml:space="preserve"> Human Neuroscience</w:t>
      </w:r>
      <w:r w:rsidRPr="00CC0AFE">
        <w:rPr>
          <w:rStyle w:val="selectable"/>
          <w:rFonts w:ascii="Times" w:hAnsi="Times" w:cs="Arial"/>
          <w:color w:val="000000"/>
        </w:rPr>
        <w:t>,</w:t>
      </w:r>
      <w:r w:rsidRPr="00CC0AFE">
        <w:rPr>
          <w:rStyle w:val="apple-converted-space"/>
          <w:rFonts w:ascii="Times" w:hAnsi="Times" w:cs="Arial"/>
          <w:color w:val="000000"/>
        </w:rPr>
        <w:t> </w:t>
      </w:r>
      <w:r w:rsidRPr="00CC0AFE">
        <w:rPr>
          <w:rStyle w:val="selectable"/>
          <w:rFonts w:ascii="Times" w:hAnsi="Times" w:cs="Arial"/>
          <w:i/>
          <w:iCs/>
          <w:color w:val="000000"/>
        </w:rPr>
        <w:t>11</w:t>
      </w:r>
      <w:r w:rsidRPr="00CC0AFE">
        <w:rPr>
          <w:rStyle w:val="selectable"/>
          <w:rFonts w:ascii="Times" w:hAnsi="Times" w:cs="Arial"/>
          <w:color w:val="000000"/>
        </w:rPr>
        <w:t xml:space="preserve">. </w:t>
      </w:r>
      <w:proofErr w:type="spellStart"/>
      <w:r w:rsidRPr="00CC0AFE">
        <w:rPr>
          <w:rStyle w:val="selectable"/>
          <w:rFonts w:ascii="Times" w:hAnsi="Times" w:cs="Arial"/>
          <w:color w:val="000000"/>
        </w:rPr>
        <w:t>doi</w:t>
      </w:r>
      <w:proofErr w:type="spellEnd"/>
      <w:r w:rsidRPr="00CC0AFE">
        <w:rPr>
          <w:rStyle w:val="selectable"/>
          <w:rFonts w:ascii="Times" w:hAnsi="Times" w:cs="Arial"/>
          <w:color w:val="000000"/>
        </w:rPr>
        <w:t>: 10.3389/fnhum.2017.00322</w:t>
      </w:r>
    </w:p>
    <w:p w14:paraId="3C6E2890" w14:textId="77777777" w:rsidR="00CC0AFE" w:rsidRDefault="00CC0AFE" w:rsidP="00CC0AFE">
      <w:pPr>
        <w:pStyle w:val="NormalWeb"/>
        <w:shd w:val="clear" w:color="auto" w:fill="FFFFFF"/>
        <w:spacing w:before="0" w:beforeAutospacing="0" w:after="0" w:afterAutospacing="0" w:line="360" w:lineRule="auto"/>
        <w:ind w:hanging="120"/>
        <w:rPr>
          <w:rFonts w:ascii="Times" w:hAnsi="Times"/>
          <w:color w:val="181817"/>
        </w:rPr>
      </w:pPr>
    </w:p>
    <w:p w14:paraId="0CA471D2" w14:textId="3970EE2E" w:rsidR="00CC0AFE" w:rsidRPr="00CC0AFE" w:rsidRDefault="00CC0AFE" w:rsidP="00CC0AFE">
      <w:pPr>
        <w:pStyle w:val="NormalWeb"/>
        <w:shd w:val="clear" w:color="auto" w:fill="FFFFFF"/>
        <w:spacing w:before="0" w:beforeAutospacing="0" w:after="0" w:afterAutospacing="0" w:line="360" w:lineRule="auto"/>
        <w:ind w:hanging="120"/>
        <w:rPr>
          <w:rStyle w:val="Strong"/>
          <w:rFonts w:ascii="Times" w:hAnsi="Times"/>
          <w:color w:val="666666"/>
        </w:rPr>
      </w:pPr>
      <w:r w:rsidRPr="00CC0AFE">
        <w:rPr>
          <w:rFonts w:ascii="Times" w:hAnsi="Times"/>
          <w:color w:val="181817"/>
        </w:rPr>
        <w:t xml:space="preserve">Jauhar, S., Laws, K., &amp; McKenna, P. (2019). CBT for schizophrenia: A critical viewpoint. </w:t>
      </w:r>
      <w:r w:rsidRPr="00CC0AFE">
        <w:rPr>
          <w:rFonts w:ascii="Times" w:hAnsi="Times"/>
          <w:i/>
          <w:iCs/>
          <w:color w:val="181817"/>
          <w:bdr w:val="none" w:sz="0" w:space="0" w:color="auto" w:frame="1"/>
        </w:rPr>
        <w:t>Psychological Medicine,</w:t>
      </w:r>
      <w:r w:rsidRPr="00CC0AFE">
        <w:rPr>
          <w:rFonts w:ascii="Times" w:hAnsi="Times"/>
          <w:color w:val="181817"/>
        </w:rPr>
        <w:t xml:space="preserve"> </w:t>
      </w:r>
      <w:r w:rsidRPr="00CC0AFE">
        <w:rPr>
          <w:rFonts w:ascii="Times" w:hAnsi="Times"/>
          <w:i/>
          <w:iCs/>
          <w:color w:val="181817"/>
          <w:bdr w:val="none" w:sz="0" w:space="0" w:color="auto" w:frame="1"/>
        </w:rPr>
        <w:t>49</w:t>
      </w:r>
      <w:r w:rsidRPr="00CC0AFE">
        <w:rPr>
          <w:rFonts w:ascii="Times" w:hAnsi="Times"/>
          <w:color w:val="181817"/>
        </w:rPr>
        <w:t>(8), 1233-1236. doi:10.1017/S0033291718004166</w:t>
      </w:r>
    </w:p>
    <w:p w14:paraId="1BAF450E" w14:textId="77777777" w:rsidR="00CC0AFE" w:rsidRPr="00CC0AFE" w:rsidRDefault="00CC0AFE" w:rsidP="00CC0AFE">
      <w:pPr>
        <w:pStyle w:val="NormalWeb"/>
        <w:shd w:val="clear" w:color="auto" w:fill="FFFFFF"/>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t xml:space="preserve">Khan, A. and Zaidi, S., </w:t>
      </w:r>
      <w:r w:rsidRPr="00CC0AFE">
        <w:rPr>
          <w:rStyle w:val="selectable"/>
          <w:rFonts w:ascii="Times" w:hAnsi="Times" w:cs="Arial"/>
          <w:color w:val="000000"/>
        </w:rPr>
        <w:t>(</w:t>
      </w:r>
      <w:r w:rsidRPr="00CC0AFE">
        <w:rPr>
          <w:rStyle w:val="selectable"/>
          <w:rFonts w:ascii="Times" w:hAnsi="Times" w:cs="Arial"/>
          <w:color w:val="000000"/>
        </w:rPr>
        <w:t>2017</w:t>
      </w:r>
      <w:r w:rsidRPr="00CC0AFE">
        <w:rPr>
          <w:rStyle w:val="selectable"/>
          <w:rFonts w:ascii="Times" w:hAnsi="Times" w:cs="Arial"/>
          <w:color w:val="000000"/>
        </w:rPr>
        <w:t>)</w:t>
      </w:r>
      <w:r w:rsidRPr="00CC0AFE">
        <w:rPr>
          <w:rStyle w:val="selectable"/>
          <w:rFonts w:ascii="Times" w:hAnsi="Times" w:cs="Arial"/>
          <w:color w:val="000000"/>
        </w:rPr>
        <w:t>. Clozapine: Improvement of Negative Symptoms of Schizophrenia. </w:t>
      </w:r>
      <w:proofErr w:type="spellStart"/>
      <w:r w:rsidRPr="00CC0AFE">
        <w:rPr>
          <w:rStyle w:val="selectable"/>
          <w:rFonts w:ascii="Times" w:hAnsi="Times" w:cs="Arial"/>
          <w:i/>
          <w:iCs/>
          <w:color w:val="000000"/>
        </w:rPr>
        <w:t>Cureus</w:t>
      </w:r>
      <w:proofErr w:type="spellEnd"/>
      <w:r w:rsidRPr="00CC0AFE">
        <w:rPr>
          <w:rStyle w:val="selectable"/>
          <w:rFonts w:ascii="Times" w:hAnsi="Times" w:cs="Arial"/>
          <w:color w:val="000000"/>
        </w:rPr>
        <w:t>, 9(12).</w:t>
      </w:r>
    </w:p>
    <w:p w14:paraId="2F58BA13" w14:textId="77777777" w:rsidR="00CC0AFE" w:rsidRDefault="00CC0AFE" w:rsidP="00CC0AFE">
      <w:pPr>
        <w:shd w:val="clear" w:color="auto" w:fill="FFFFFF"/>
        <w:spacing w:line="360" w:lineRule="auto"/>
        <w:ind w:hanging="120"/>
        <w:rPr>
          <w:rFonts w:ascii="Times" w:hAnsi="Times" w:cs="Arial"/>
          <w:color w:val="000000"/>
        </w:rPr>
      </w:pPr>
    </w:p>
    <w:p w14:paraId="2DF8F3AB" w14:textId="6916EB96" w:rsidR="00CC0AFE" w:rsidRPr="00C666EC" w:rsidRDefault="00CC0AFE" w:rsidP="00CC0AFE">
      <w:pPr>
        <w:shd w:val="clear" w:color="auto" w:fill="FFFFFF"/>
        <w:spacing w:line="360" w:lineRule="auto"/>
        <w:ind w:hanging="120"/>
        <w:rPr>
          <w:rFonts w:ascii="Times" w:hAnsi="Times" w:cs="Arial"/>
          <w:color w:val="666666"/>
        </w:rPr>
      </w:pPr>
      <w:r w:rsidRPr="00C666EC">
        <w:rPr>
          <w:rFonts w:ascii="Times" w:hAnsi="Times" w:cs="Arial"/>
          <w:color w:val="000000"/>
        </w:rPr>
        <w:t xml:space="preserve">Morrison, A., Law, H., Carter, L., Sellers, R., Emsley, R., Pyle, M., French, P., </w:t>
      </w:r>
      <w:proofErr w:type="spellStart"/>
      <w:r w:rsidRPr="00C666EC">
        <w:rPr>
          <w:rFonts w:ascii="Times" w:hAnsi="Times" w:cs="Arial"/>
          <w:color w:val="000000"/>
        </w:rPr>
        <w:t>Sheirs</w:t>
      </w:r>
      <w:proofErr w:type="spellEnd"/>
      <w:r w:rsidRPr="00C666EC">
        <w:rPr>
          <w:rFonts w:ascii="Times" w:hAnsi="Times" w:cs="Arial"/>
          <w:color w:val="000000"/>
        </w:rPr>
        <w:t xml:space="preserve">, D., Yung, A., Murphy, E., Holden, N., Steele, A., Bowe, S., Claus, J., Brooks, V., Byrne, R., Davies, L. and Haddad, P., </w:t>
      </w:r>
      <w:r w:rsidRPr="00CC0AFE">
        <w:rPr>
          <w:rFonts w:ascii="Times" w:hAnsi="Times" w:cs="Arial"/>
          <w:color w:val="000000"/>
        </w:rPr>
        <w:t>(</w:t>
      </w:r>
      <w:r w:rsidRPr="00C666EC">
        <w:rPr>
          <w:rFonts w:ascii="Times" w:hAnsi="Times" w:cs="Arial"/>
          <w:color w:val="000000"/>
        </w:rPr>
        <w:t>2018</w:t>
      </w:r>
      <w:r w:rsidRPr="00CC0AFE">
        <w:rPr>
          <w:rFonts w:ascii="Times" w:hAnsi="Times" w:cs="Arial"/>
          <w:color w:val="000000"/>
        </w:rPr>
        <w:t>)</w:t>
      </w:r>
      <w:r w:rsidRPr="00C666EC">
        <w:rPr>
          <w:rFonts w:ascii="Times" w:hAnsi="Times" w:cs="Arial"/>
          <w:color w:val="000000"/>
        </w:rPr>
        <w:t>. Antipsychotic drugs versus cognitive behavioural therapy versus a combination of both in people with psychosis: a randomised controlled pilot and feasibility study. </w:t>
      </w:r>
      <w:r w:rsidRPr="00C666EC">
        <w:rPr>
          <w:rFonts w:ascii="Times" w:hAnsi="Times" w:cs="Arial"/>
          <w:i/>
          <w:iCs/>
          <w:color w:val="000000"/>
        </w:rPr>
        <w:t>The Lancet Psychiatry</w:t>
      </w:r>
      <w:r w:rsidRPr="00C666EC">
        <w:rPr>
          <w:rFonts w:ascii="Times" w:hAnsi="Times" w:cs="Arial"/>
          <w:color w:val="000000"/>
        </w:rPr>
        <w:t>, 15(5), pp.411-423.</w:t>
      </w:r>
    </w:p>
    <w:p w14:paraId="390B55C6" w14:textId="77777777" w:rsidR="00CC0AFE" w:rsidRDefault="00CC0AFE" w:rsidP="00CC0AFE">
      <w:pPr>
        <w:shd w:val="clear" w:color="auto" w:fill="FFFFFF"/>
        <w:spacing w:line="360" w:lineRule="auto"/>
        <w:ind w:hanging="120"/>
        <w:rPr>
          <w:rFonts w:ascii="Times" w:hAnsi="Times" w:cs="Arial"/>
          <w:color w:val="000000"/>
        </w:rPr>
      </w:pPr>
    </w:p>
    <w:p w14:paraId="42A8A8D5" w14:textId="79E749E9" w:rsidR="00CC0AFE" w:rsidRPr="00BA1EC0" w:rsidRDefault="00CC0AFE" w:rsidP="00CC0AFE">
      <w:pPr>
        <w:shd w:val="clear" w:color="auto" w:fill="FFFFFF"/>
        <w:spacing w:line="360" w:lineRule="auto"/>
        <w:ind w:hanging="120"/>
        <w:rPr>
          <w:rFonts w:ascii="Times" w:hAnsi="Times" w:cs="Arial"/>
          <w:color w:val="666666"/>
        </w:rPr>
      </w:pPr>
      <w:r w:rsidRPr="00BA1EC0">
        <w:rPr>
          <w:rFonts w:ascii="Times" w:hAnsi="Times" w:cs="Arial"/>
          <w:color w:val="000000"/>
        </w:rPr>
        <w:t xml:space="preserve">Norman, R. and Townsend, L., </w:t>
      </w:r>
      <w:r w:rsidRPr="00CC0AFE">
        <w:rPr>
          <w:rFonts w:ascii="Times" w:hAnsi="Times" w:cs="Arial"/>
          <w:color w:val="000000"/>
        </w:rPr>
        <w:t>(</w:t>
      </w:r>
      <w:r w:rsidRPr="00BA1EC0">
        <w:rPr>
          <w:rFonts w:ascii="Times" w:hAnsi="Times" w:cs="Arial"/>
          <w:color w:val="000000"/>
        </w:rPr>
        <w:t>1999</w:t>
      </w:r>
      <w:r w:rsidRPr="00CC0AFE">
        <w:rPr>
          <w:rFonts w:ascii="Times" w:hAnsi="Times" w:cs="Arial"/>
          <w:color w:val="000000"/>
        </w:rPr>
        <w:t>)</w:t>
      </w:r>
      <w:r w:rsidRPr="00BA1EC0">
        <w:rPr>
          <w:rFonts w:ascii="Times" w:hAnsi="Times" w:cs="Arial"/>
          <w:color w:val="000000"/>
        </w:rPr>
        <w:t>. Cognitive-Behavioural Therapy for Psychosis: A Status Report. </w:t>
      </w:r>
      <w:r w:rsidRPr="00BA1EC0">
        <w:rPr>
          <w:rFonts w:ascii="Times" w:hAnsi="Times" w:cs="Arial"/>
          <w:i/>
          <w:iCs/>
          <w:color w:val="000000"/>
        </w:rPr>
        <w:t>The Canadian Journal of Psychiatry</w:t>
      </w:r>
      <w:r w:rsidRPr="00BA1EC0">
        <w:rPr>
          <w:rFonts w:ascii="Times" w:hAnsi="Times" w:cs="Arial"/>
          <w:color w:val="000000"/>
        </w:rPr>
        <w:t>, 44(3), pp.245-252.</w:t>
      </w:r>
    </w:p>
    <w:p w14:paraId="5994812C" w14:textId="77777777" w:rsidR="00CC0AFE" w:rsidRDefault="00CC0AFE" w:rsidP="00CC0AFE">
      <w:pPr>
        <w:spacing w:line="360" w:lineRule="auto"/>
        <w:rPr>
          <w:rFonts w:ascii="Times" w:hAnsi="Times" w:cs="Arial"/>
          <w:color w:val="000000"/>
          <w:shd w:val="clear" w:color="auto" w:fill="FFFFFF"/>
        </w:rPr>
      </w:pPr>
    </w:p>
    <w:p w14:paraId="5B61D8AE" w14:textId="02E65697" w:rsidR="00CC0AFE" w:rsidRPr="00CC0AFE" w:rsidRDefault="00CC0AFE" w:rsidP="00CC0AFE">
      <w:pPr>
        <w:spacing w:line="360" w:lineRule="auto"/>
        <w:rPr>
          <w:rFonts w:ascii="Times" w:hAnsi="Times"/>
        </w:rPr>
      </w:pPr>
      <w:r w:rsidRPr="00CC0AFE">
        <w:rPr>
          <w:rFonts w:ascii="Times" w:hAnsi="Times" w:cs="Arial"/>
          <w:color w:val="000000"/>
          <w:shd w:val="clear" w:color="auto" w:fill="FFFFFF"/>
        </w:rPr>
        <w:t xml:space="preserve">Parker, C., </w:t>
      </w:r>
      <w:r w:rsidRPr="00CC0AFE">
        <w:rPr>
          <w:rFonts w:ascii="Times" w:hAnsi="Times" w:cs="Arial"/>
          <w:color w:val="000000"/>
          <w:shd w:val="clear" w:color="auto" w:fill="FFFFFF"/>
        </w:rPr>
        <w:t>(</w:t>
      </w:r>
      <w:r w:rsidRPr="00CC0AFE">
        <w:rPr>
          <w:rFonts w:ascii="Times" w:hAnsi="Times" w:cs="Arial"/>
          <w:color w:val="000000"/>
          <w:shd w:val="clear" w:color="auto" w:fill="FFFFFF"/>
        </w:rPr>
        <w:t>2013</w:t>
      </w:r>
      <w:r w:rsidRPr="00CC0AFE">
        <w:rPr>
          <w:rFonts w:ascii="Times" w:hAnsi="Times" w:cs="Arial"/>
          <w:color w:val="000000"/>
          <w:shd w:val="clear" w:color="auto" w:fill="FFFFFF"/>
        </w:rPr>
        <w:t>)</w:t>
      </w:r>
      <w:r w:rsidRPr="00CC0AFE">
        <w:rPr>
          <w:rFonts w:ascii="Times" w:hAnsi="Times" w:cs="Arial"/>
          <w:color w:val="000000"/>
          <w:shd w:val="clear" w:color="auto" w:fill="FFFFFF"/>
        </w:rPr>
        <w:t>. Antipsychotics in the treatment of schizophrenia. </w:t>
      </w:r>
      <w:r w:rsidRPr="00CC0AFE">
        <w:rPr>
          <w:rFonts w:ascii="Times" w:hAnsi="Times" w:cs="Arial"/>
          <w:i/>
          <w:iCs/>
          <w:color w:val="000000"/>
          <w:shd w:val="clear" w:color="auto" w:fill="FFFFFF"/>
        </w:rPr>
        <w:t>Progress in Neurology and Psychiatry</w:t>
      </w:r>
      <w:r w:rsidRPr="00CC0AFE">
        <w:rPr>
          <w:rFonts w:ascii="Times" w:hAnsi="Times" w:cs="Arial"/>
          <w:color w:val="000000"/>
          <w:shd w:val="clear" w:color="auto" w:fill="FFFFFF"/>
        </w:rPr>
        <w:t>, 17(3), pp.6-18.</w:t>
      </w:r>
    </w:p>
    <w:p w14:paraId="0CF290A8" w14:textId="77777777" w:rsidR="00CC0AFE" w:rsidRDefault="00CC0AFE" w:rsidP="00CC0AFE">
      <w:pPr>
        <w:shd w:val="clear" w:color="auto" w:fill="FFFFFF"/>
        <w:spacing w:line="360" w:lineRule="auto"/>
        <w:ind w:hanging="120"/>
        <w:rPr>
          <w:rFonts w:ascii="Times" w:hAnsi="Times" w:cs="Arial"/>
          <w:color w:val="000000"/>
        </w:rPr>
      </w:pPr>
    </w:p>
    <w:p w14:paraId="53C27B3A" w14:textId="312C562C" w:rsidR="00CC0AFE" w:rsidRPr="00CC0AFE" w:rsidRDefault="00CC0AFE" w:rsidP="00CC0AFE">
      <w:pPr>
        <w:shd w:val="clear" w:color="auto" w:fill="FFFFFF"/>
        <w:spacing w:line="360" w:lineRule="auto"/>
        <w:ind w:hanging="120"/>
        <w:rPr>
          <w:rFonts w:ascii="Times" w:hAnsi="Times" w:cs="Arial"/>
          <w:color w:val="666666"/>
        </w:rPr>
      </w:pPr>
      <w:r w:rsidRPr="00E33EDD">
        <w:rPr>
          <w:rFonts w:ascii="Times" w:hAnsi="Times" w:cs="Arial"/>
          <w:color w:val="000000"/>
        </w:rPr>
        <w:t xml:space="preserve">Patel, K., Cherian, J., Gohil, K. and Atkinson, D., </w:t>
      </w:r>
      <w:r w:rsidRPr="00CC0AFE">
        <w:rPr>
          <w:rFonts w:ascii="Times" w:hAnsi="Times" w:cs="Arial"/>
          <w:color w:val="000000"/>
        </w:rPr>
        <w:t>(</w:t>
      </w:r>
      <w:r w:rsidRPr="00E33EDD">
        <w:rPr>
          <w:rFonts w:ascii="Times" w:hAnsi="Times" w:cs="Arial"/>
          <w:color w:val="000000"/>
        </w:rPr>
        <w:t>2014</w:t>
      </w:r>
      <w:r w:rsidRPr="00CC0AFE">
        <w:rPr>
          <w:rFonts w:ascii="Times" w:hAnsi="Times" w:cs="Arial"/>
          <w:color w:val="000000"/>
        </w:rPr>
        <w:t>)</w:t>
      </w:r>
      <w:r w:rsidRPr="00E33EDD">
        <w:rPr>
          <w:rFonts w:ascii="Times" w:hAnsi="Times" w:cs="Arial"/>
          <w:color w:val="000000"/>
        </w:rPr>
        <w:t>. Schizophrenia: Overview and Treatment Options. </w:t>
      </w:r>
      <w:r w:rsidRPr="00E33EDD">
        <w:rPr>
          <w:rFonts w:ascii="Times" w:hAnsi="Times" w:cs="Arial"/>
          <w:i/>
          <w:iCs/>
          <w:color w:val="000000"/>
        </w:rPr>
        <w:t>Pharmacy and Therapeutics</w:t>
      </w:r>
      <w:r w:rsidRPr="00E33EDD">
        <w:rPr>
          <w:rFonts w:ascii="Times" w:hAnsi="Times" w:cs="Arial"/>
          <w:color w:val="000000"/>
        </w:rPr>
        <w:t>, 39(9), pp.638-645.</w:t>
      </w:r>
    </w:p>
    <w:p w14:paraId="47304E07" w14:textId="77777777" w:rsidR="00CC0AFE" w:rsidRDefault="00CC0AFE" w:rsidP="00CC0AFE">
      <w:pPr>
        <w:pStyle w:val="NormalWeb"/>
        <w:shd w:val="clear" w:color="auto" w:fill="FFFFFF"/>
        <w:spacing w:before="0" w:beforeAutospacing="0" w:after="0" w:afterAutospacing="0" w:line="360" w:lineRule="auto"/>
        <w:ind w:hanging="120"/>
        <w:rPr>
          <w:rStyle w:val="selectable"/>
          <w:rFonts w:ascii="Times" w:hAnsi="Times" w:cs="Arial"/>
          <w:color w:val="000000"/>
        </w:rPr>
      </w:pPr>
    </w:p>
    <w:p w14:paraId="66FE4F1D" w14:textId="50A43920" w:rsidR="00CC0AFE" w:rsidRPr="00CC0AFE" w:rsidRDefault="00CC0AFE" w:rsidP="00CC0AFE">
      <w:pPr>
        <w:pStyle w:val="NormalWeb"/>
        <w:shd w:val="clear" w:color="auto" w:fill="FFFFFF"/>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t>Patel, K., Cherian, J., Gohil, K., &amp; Atkinson, D. (2014). Schizophrenia: Overview and Treatment Options. </w:t>
      </w:r>
      <w:r w:rsidRPr="00CC0AFE">
        <w:rPr>
          <w:rStyle w:val="selectable"/>
          <w:rFonts w:ascii="Times" w:hAnsi="Times" w:cs="Arial"/>
          <w:i/>
          <w:iCs/>
          <w:color w:val="000000"/>
        </w:rPr>
        <w:t xml:space="preserve">Pharmacy </w:t>
      </w:r>
      <w:proofErr w:type="gramStart"/>
      <w:r w:rsidRPr="00CC0AFE">
        <w:rPr>
          <w:rStyle w:val="selectable"/>
          <w:rFonts w:ascii="Times" w:hAnsi="Times" w:cs="Arial"/>
          <w:i/>
          <w:iCs/>
          <w:color w:val="000000"/>
        </w:rPr>
        <w:t>And</w:t>
      </w:r>
      <w:proofErr w:type="gramEnd"/>
      <w:r w:rsidRPr="00CC0AFE">
        <w:rPr>
          <w:rStyle w:val="selectable"/>
          <w:rFonts w:ascii="Times" w:hAnsi="Times" w:cs="Arial"/>
          <w:i/>
          <w:iCs/>
          <w:color w:val="000000"/>
        </w:rPr>
        <w:t xml:space="preserve"> </w:t>
      </w:r>
      <w:proofErr w:type="spellStart"/>
      <w:r w:rsidRPr="00CC0AFE">
        <w:rPr>
          <w:rStyle w:val="selectable"/>
          <w:rFonts w:ascii="Times" w:hAnsi="Times" w:cs="Arial"/>
          <w:i/>
          <w:iCs/>
          <w:color w:val="000000"/>
        </w:rPr>
        <w:t>Theraputics</w:t>
      </w:r>
      <w:proofErr w:type="spellEnd"/>
      <w:r w:rsidRPr="00CC0AFE">
        <w:rPr>
          <w:rStyle w:val="selectable"/>
          <w:rFonts w:ascii="Times" w:hAnsi="Times" w:cs="Arial"/>
          <w:color w:val="000000"/>
        </w:rPr>
        <w:t>, </w:t>
      </w:r>
      <w:r w:rsidRPr="00CC0AFE">
        <w:rPr>
          <w:rStyle w:val="selectable"/>
          <w:rFonts w:ascii="Times" w:hAnsi="Times" w:cs="Arial"/>
          <w:i/>
          <w:iCs/>
          <w:color w:val="000000"/>
        </w:rPr>
        <w:t>39</w:t>
      </w:r>
      <w:r w:rsidRPr="00CC0AFE">
        <w:rPr>
          <w:rStyle w:val="selectable"/>
          <w:rFonts w:ascii="Times" w:hAnsi="Times" w:cs="Arial"/>
          <w:color w:val="000000"/>
        </w:rPr>
        <w:t>(9), 638-645.</w:t>
      </w:r>
    </w:p>
    <w:p w14:paraId="3DB5C575" w14:textId="77777777" w:rsidR="00CC0AFE" w:rsidRDefault="00CC0AFE" w:rsidP="00CC0AFE">
      <w:pPr>
        <w:pStyle w:val="NormalWeb"/>
        <w:shd w:val="clear" w:color="auto" w:fill="FFFFFF"/>
        <w:spacing w:before="0" w:beforeAutospacing="0" w:after="0" w:afterAutospacing="0" w:line="360" w:lineRule="auto"/>
        <w:ind w:hanging="120"/>
        <w:rPr>
          <w:rStyle w:val="selectable"/>
          <w:rFonts w:ascii="Times" w:hAnsi="Times" w:cs="Arial"/>
          <w:color w:val="000000"/>
        </w:rPr>
      </w:pPr>
    </w:p>
    <w:p w14:paraId="452DECB8" w14:textId="232E2E5F" w:rsidR="00CC0AFE" w:rsidRPr="00CC0AFE" w:rsidRDefault="00CC0AFE" w:rsidP="00CC0AFE">
      <w:pPr>
        <w:pStyle w:val="NormalWeb"/>
        <w:shd w:val="clear" w:color="auto" w:fill="FFFFFF"/>
        <w:spacing w:before="0" w:beforeAutospacing="0" w:after="0" w:afterAutospacing="0" w:line="360" w:lineRule="auto"/>
        <w:ind w:hanging="120"/>
        <w:rPr>
          <w:rFonts w:ascii="Times" w:hAnsi="Times" w:cs="Arial"/>
          <w:color w:val="666666"/>
        </w:rPr>
      </w:pPr>
      <w:proofErr w:type="spellStart"/>
      <w:r w:rsidRPr="00CC0AFE">
        <w:rPr>
          <w:rStyle w:val="selectable"/>
          <w:rFonts w:ascii="Times" w:hAnsi="Times" w:cs="Arial"/>
          <w:color w:val="000000"/>
        </w:rPr>
        <w:t>Pinninti</w:t>
      </w:r>
      <w:proofErr w:type="spellEnd"/>
      <w:r w:rsidRPr="00CC0AFE">
        <w:rPr>
          <w:rStyle w:val="selectable"/>
          <w:rFonts w:ascii="Times" w:hAnsi="Times" w:cs="Arial"/>
          <w:color w:val="000000"/>
        </w:rPr>
        <w:t xml:space="preserve">, N., </w:t>
      </w:r>
      <w:proofErr w:type="spellStart"/>
      <w:r w:rsidRPr="00CC0AFE">
        <w:rPr>
          <w:rStyle w:val="selectable"/>
          <w:rFonts w:ascii="Times" w:hAnsi="Times" w:cs="Arial"/>
          <w:color w:val="000000"/>
        </w:rPr>
        <w:t>Rissmiller</w:t>
      </w:r>
      <w:proofErr w:type="spellEnd"/>
      <w:r w:rsidRPr="00CC0AFE">
        <w:rPr>
          <w:rStyle w:val="selectable"/>
          <w:rFonts w:ascii="Times" w:hAnsi="Times" w:cs="Arial"/>
          <w:color w:val="000000"/>
        </w:rPr>
        <w:t xml:space="preserve">, M. and Steer, D., </w:t>
      </w:r>
      <w:r w:rsidRPr="00CC0AFE">
        <w:rPr>
          <w:rStyle w:val="selectable"/>
          <w:rFonts w:ascii="Times" w:hAnsi="Times" w:cs="Arial"/>
          <w:color w:val="000000"/>
        </w:rPr>
        <w:t>(</w:t>
      </w:r>
      <w:r w:rsidRPr="00CC0AFE">
        <w:rPr>
          <w:rStyle w:val="selectable"/>
          <w:rFonts w:ascii="Times" w:hAnsi="Times" w:cs="Arial"/>
          <w:color w:val="000000"/>
        </w:rPr>
        <w:t>2010</w:t>
      </w:r>
      <w:r w:rsidRPr="00CC0AFE">
        <w:rPr>
          <w:rStyle w:val="selectable"/>
          <w:rFonts w:ascii="Times" w:hAnsi="Times" w:cs="Arial"/>
          <w:color w:val="000000"/>
        </w:rPr>
        <w:t>)</w:t>
      </w:r>
      <w:r w:rsidRPr="00CC0AFE">
        <w:rPr>
          <w:rStyle w:val="selectable"/>
          <w:rFonts w:ascii="Times" w:hAnsi="Times" w:cs="Arial"/>
          <w:color w:val="000000"/>
        </w:rPr>
        <w:t>. Cognitive-</w:t>
      </w:r>
      <w:proofErr w:type="spellStart"/>
      <w:r w:rsidRPr="00CC0AFE">
        <w:rPr>
          <w:rStyle w:val="selectable"/>
          <w:rFonts w:ascii="Times" w:hAnsi="Times" w:cs="Arial"/>
          <w:color w:val="000000"/>
        </w:rPr>
        <w:t>Behavioral</w:t>
      </w:r>
      <w:proofErr w:type="spellEnd"/>
      <w:r w:rsidRPr="00CC0AFE">
        <w:rPr>
          <w:rStyle w:val="selectable"/>
          <w:rFonts w:ascii="Times" w:hAnsi="Times" w:cs="Arial"/>
          <w:color w:val="000000"/>
        </w:rPr>
        <w:t xml:space="preserve"> Therapy as an Adjunct to Second-Generation Antipsychotics in the Treatment of Schizophrenia. </w:t>
      </w:r>
      <w:r w:rsidRPr="00CC0AFE">
        <w:rPr>
          <w:rStyle w:val="selectable"/>
          <w:rFonts w:ascii="Times" w:hAnsi="Times" w:cs="Arial"/>
          <w:i/>
          <w:iCs/>
          <w:color w:val="000000"/>
        </w:rPr>
        <w:t>Psychiatric Services</w:t>
      </w:r>
      <w:r w:rsidRPr="00CC0AFE">
        <w:rPr>
          <w:rStyle w:val="selectable"/>
          <w:rFonts w:ascii="Times" w:hAnsi="Times" w:cs="Arial"/>
          <w:color w:val="000000"/>
        </w:rPr>
        <w:t>, 61(9), pp.940-943.</w:t>
      </w:r>
    </w:p>
    <w:p w14:paraId="19486399" w14:textId="77777777" w:rsidR="00CC0AFE" w:rsidRDefault="00CC0AFE" w:rsidP="00CC0AFE">
      <w:pPr>
        <w:pStyle w:val="NormalWeb"/>
        <w:shd w:val="clear" w:color="auto" w:fill="FFFFFF"/>
        <w:spacing w:before="0" w:beforeAutospacing="0" w:after="0" w:afterAutospacing="0" w:line="360" w:lineRule="auto"/>
        <w:ind w:hanging="120"/>
        <w:rPr>
          <w:rStyle w:val="selectable"/>
          <w:rFonts w:ascii="Times" w:hAnsi="Times" w:cs="Arial"/>
          <w:color w:val="000000"/>
        </w:rPr>
      </w:pPr>
    </w:p>
    <w:p w14:paraId="0DDF18E0" w14:textId="0164F645" w:rsidR="00CC0AFE" w:rsidRPr="00CC0AFE" w:rsidRDefault="00CC0AFE" w:rsidP="00CC0AFE">
      <w:pPr>
        <w:pStyle w:val="NormalWeb"/>
        <w:shd w:val="clear" w:color="auto" w:fill="FFFFFF"/>
        <w:spacing w:before="0" w:beforeAutospacing="0" w:after="0" w:afterAutospacing="0" w:line="360" w:lineRule="auto"/>
        <w:ind w:hanging="120"/>
        <w:rPr>
          <w:rFonts w:ascii="Times" w:hAnsi="Times" w:cs="Arial"/>
          <w:color w:val="666666"/>
        </w:rPr>
      </w:pPr>
      <w:r w:rsidRPr="00CC0AFE">
        <w:rPr>
          <w:rStyle w:val="selectable"/>
          <w:rFonts w:ascii="Times" w:hAnsi="Times" w:cs="Arial"/>
          <w:color w:val="000000"/>
        </w:rPr>
        <w:t xml:space="preserve">Rasool, S., </w:t>
      </w:r>
      <w:proofErr w:type="spellStart"/>
      <w:r w:rsidRPr="00CC0AFE">
        <w:rPr>
          <w:rStyle w:val="selectable"/>
          <w:rFonts w:ascii="Times" w:hAnsi="Times" w:cs="Arial"/>
          <w:color w:val="000000"/>
        </w:rPr>
        <w:t>ZeeshanZafar</w:t>
      </w:r>
      <w:proofErr w:type="spellEnd"/>
      <w:r w:rsidRPr="00CC0AFE">
        <w:rPr>
          <w:rStyle w:val="selectable"/>
          <w:rFonts w:ascii="Times" w:hAnsi="Times" w:cs="Arial"/>
          <w:color w:val="000000"/>
        </w:rPr>
        <w:t xml:space="preserve">, M., Ali, Z., &amp; </w:t>
      </w:r>
      <w:proofErr w:type="spellStart"/>
      <w:r w:rsidRPr="00CC0AFE">
        <w:rPr>
          <w:rStyle w:val="selectable"/>
          <w:rFonts w:ascii="Times" w:hAnsi="Times" w:cs="Arial"/>
          <w:color w:val="000000"/>
        </w:rPr>
        <w:t>Erum</w:t>
      </w:r>
      <w:proofErr w:type="spellEnd"/>
      <w:r w:rsidRPr="00CC0AFE">
        <w:rPr>
          <w:rStyle w:val="selectable"/>
          <w:rFonts w:ascii="Times" w:hAnsi="Times" w:cs="Arial"/>
          <w:color w:val="000000"/>
        </w:rPr>
        <w:t>, A. (2018). Schizophrenia: An overview. </w:t>
      </w:r>
      <w:r w:rsidRPr="00CC0AFE">
        <w:rPr>
          <w:rStyle w:val="selectable"/>
          <w:rFonts w:ascii="Times" w:hAnsi="Times" w:cs="Arial"/>
          <w:i/>
          <w:iCs/>
          <w:color w:val="000000"/>
        </w:rPr>
        <w:t>Clinical Practice</w:t>
      </w:r>
      <w:r w:rsidRPr="00CC0AFE">
        <w:rPr>
          <w:rStyle w:val="selectable"/>
          <w:rFonts w:ascii="Times" w:hAnsi="Times" w:cs="Arial"/>
          <w:color w:val="000000"/>
        </w:rPr>
        <w:t>, </w:t>
      </w:r>
      <w:r w:rsidRPr="00CC0AFE">
        <w:rPr>
          <w:rStyle w:val="selectable"/>
          <w:rFonts w:ascii="Times" w:hAnsi="Times" w:cs="Arial"/>
          <w:i/>
          <w:iCs/>
          <w:color w:val="000000"/>
        </w:rPr>
        <w:t>15</w:t>
      </w:r>
      <w:r w:rsidRPr="00CC0AFE">
        <w:rPr>
          <w:rStyle w:val="selectable"/>
          <w:rFonts w:ascii="Times" w:hAnsi="Times" w:cs="Arial"/>
          <w:color w:val="000000"/>
        </w:rPr>
        <w:t xml:space="preserve">(5). </w:t>
      </w:r>
      <w:proofErr w:type="spellStart"/>
      <w:r w:rsidRPr="00CC0AFE">
        <w:rPr>
          <w:rStyle w:val="selectable"/>
          <w:rFonts w:ascii="Times" w:hAnsi="Times" w:cs="Arial"/>
          <w:color w:val="000000"/>
        </w:rPr>
        <w:t>doi</w:t>
      </w:r>
      <w:proofErr w:type="spellEnd"/>
      <w:r w:rsidRPr="00CC0AFE">
        <w:rPr>
          <w:rStyle w:val="selectable"/>
          <w:rFonts w:ascii="Times" w:hAnsi="Times" w:cs="Arial"/>
          <w:color w:val="000000"/>
        </w:rPr>
        <w:t>: 10.4172/</w:t>
      </w:r>
      <w:proofErr w:type="gramStart"/>
      <w:r w:rsidRPr="00CC0AFE">
        <w:rPr>
          <w:rStyle w:val="selectable"/>
          <w:rFonts w:ascii="Times" w:hAnsi="Times" w:cs="Arial"/>
          <w:color w:val="000000"/>
        </w:rPr>
        <w:t>clinical-practice</w:t>
      </w:r>
      <w:proofErr w:type="gramEnd"/>
      <w:r w:rsidRPr="00CC0AFE">
        <w:rPr>
          <w:rStyle w:val="selectable"/>
          <w:rFonts w:ascii="Times" w:hAnsi="Times" w:cs="Arial"/>
          <w:color w:val="000000"/>
        </w:rPr>
        <w:t>.1000417</w:t>
      </w:r>
    </w:p>
    <w:p w14:paraId="6D6AFFBA" w14:textId="77777777" w:rsidR="00CC0AFE" w:rsidRDefault="00CC0AFE" w:rsidP="00CC0AFE">
      <w:pPr>
        <w:pStyle w:val="NormalWeb"/>
        <w:shd w:val="clear" w:color="auto" w:fill="FFFFFF"/>
        <w:spacing w:before="0" w:beforeAutospacing="0" w:after="0" w:afterAutospacing="0" w:line="360" w:lineRule="auto"/>
        <w:ind w:hanging="120"/>
        <w:rPr>
          <w:rFonts w:ascii="Times" w:hAnsi="Times"/>
        </w:rPr>
      </w:pPr>
    </w:p>
    <w:p w14:paraId="42CA0E89" w14:textId="0921B6B5" w:rsidR="00CC0AFE" w:rsidRPr="00CC0AFE" w:rsidRDefault="00CC0AFE" w:rsidP="00CC0AFE">
      <w:pPr>
        <w:pStyle w:val="NormalWeb"/>
        <w:shd w:val="clear" w:color="auto" w:fill="FFFFFF"/>
        <w:spacing w:before="0" w:beforeAutospacing="0" w:after="0" w:afterAutospacing="0" w:line="360" w:lineRule="auto"/>
        <w:ind w:hanging="120"/>
        <w:rPr>
          <w:rFonts w:ascii="Times" w:hAnsi="Times"/>
        </w:rPr>
      </w:pPr>
      <w:r w:rsidRPr="00CC0AFE">
        <w:rPr>
          <w:rFonts w:ascii="Times" w:hAnsi="Times"/>
        </w:rPr>
        <w:t xml:space="preserve">Rector, N. and Beck, A., (2001). Cognitive Behavioural Therapy for schizophrenia: An Empirical Review. </w:t>
      </w:r>
      <w:r w:rsidRPr="00CC0AFE">
        <w:rPr>
          <w:rFonts w:ascii="Times" w:hAnsi="Times"/>
          <w:i/>
        </w:rPr>
        <w:t>The Journal of Nervous and Mental Disease,</w:t>
      </w:r>
      <w:r w:rsidRPr="00CC0AFE">
        <w:rPr>
          <w:rFonts w:ascii="Times" w:hAnsi="Times"/>
        </w:rPr>
        <w:t xml:space="preserve"> 189(5), pp.278-287</w:t>
      </w:r>
    </w:p>
    <w:p w14:paraId="0247FBB7" w14:textId="77777777" w:rsidR="00CC0AFE" w:rsidRDefault="00CC0AFE" w:rsidP="00CC0AFE">
      <w:pPr>
        <w:spacing w:line="360" w:lineRule="auto"/>
        <w:rPr>
          <w:rFonts w:ascii="Times" w:hAnsi="Times" w:cs="Arial"/>
          <w:color w:val="000000"/>
          <w:shd w:val="clear" w:color="auto" w:fill="FFFFFF"/>
        </w:rPr>
      </w:pPr>
    </w:p>
    <w:p w14:paraId="5C9C6A58" w14:textId="5B8B18EC" w:rsidR="00CC0AFE" w:rsidRPr="00CC0AFE" w:rsidRDefault="00CC0AFE" w:rsidP="00CC0AFE">
      <w:pPr>
        <w:spacing w:line="360" w:lineRule="auto"/>
        <w:rPr>
          <w:rFonts w:ascii="Times" w:hAnsi="Times"/>
        </w:rPr>
      </w:pPr>
      <w:r w:rsidRPr="00CC0AFE">
        <w:rPr>
          <w:rFonts w:ascii="Times" w:hAnsi="Times" w:cs="Arial"/>
          <w:color w:val="000000"/>
          <w:shd w:val="clear" w:color="auto" w:fill="FFFFFF"/>
        </w:rPr>
        <w:t>Sie, M., 2011. Schizophrenia clinical features and diagnosis. </w:t>
      </w:r>
      <w:r w:rsidRPr="00CC0AFE">
        <w:rPr>
          <w:rFonts w:ascii="Times" w:hAnsi="Times" w:cs="Arial"/>
          <w:i/>
          <w:iCs/>
          <w:color w:val="000000"/>
          <w:shd w:val="clear" w:color="auto" w:fill="FFFFFF"/>
        </w:rPr>
        <w:t>Clinical Pharmacist</w:t>
      </w:r>
      <w:r w:rsidRPr="00CC0AFE">
        <w:rPr>
          <w:rFonts w:ascii="Times" w:hAnsi="Times" w:cs="Arial"/>
          <w:color w:val="000000"/>
          <w:shd w:val="clear" w:color="auto" w:fill="FFFFFF"/>
        </w:rPr>
        <w:t>, 3.</w:t>
      </w:r>
    </w:p>
    <w:p w14:paraId="2F228D15" w14:textId="77777777" w:rsidR="00CC0AFE" w:rsidRDefault="00CC0AFE" w:rsidP="00CC0AFE">
      <w:pPr>
        <w:shd w:val="clear" w:color="auto" w:fill="FFFFFF"/>
        <w:spacing w:line="360" w:lineRule="auto"/>
        <w:ind w:hanging="120"/>
        <w:rPr>
          <w:rFonts w:ascii="Times" w:hAnsi="Times" w:cs="Arial"/>
          <w:color w:val="000000"/>
        </w:rPr>
      </w:pPr>
    </w:p>
    <w:p w14:paraId="77A8A43B" w14:textId="3CE16D15" w:rsidR="00CC0AFE" w:rsidRPr="00C0735B" w:rsidRDefault="00CC0AFE" w:rsidP="00CC0AFE">
      <w:pPr>
        <w:shd w:val="clear" w:color="auto" w:fill="FFFFFF"/>
        <w:spacing w:line="360" w:lineRule="auto"/>
        <w:ind w:hanging="120"/>
        <w:rPr>
          <w:rFonts w:ascii="Times" w:hAnsi="Times" w:cs="Arial"/>
          <w:color w:val="666666"/>
        </w:rPr>
      </w:pPr>
      <w:r w:rsidRPr="00C0735B">
        <w:rPr>
          <w:rFonts w:ascii="Times" w:hAnsi="Times" w:cs="Arial"/>
          <w:color w:val="000000"/>
        </w:rPr>
        <w:t xml:space="preserve">Smith, L., Nathan, P., Juniper, U., </w:t>
      </w:r>
      <w:proofErr w:type="spellStart"/>
      <w:r w:rsidRPr="00C0735B">
        <w:rPr>
          <w:rFonts w:ascii="Times" w:hAnsi="Times" w:cs="Arial"/>
          <w:color w:val="000000"/>
        </w:rPr>
        <w:t>Kingsep</w:t>
      </w:r>
      <w:proofErr w:type="spellEnd"/>
      <w:r w:rsidRPr="00C0735B">
        <w:rPr>
          <w:rFonts w:ascii="Times" w:hAnsi="Times" w:cs="Arial"/>
          <w:color w:val="000000"/>
        </w:rPr>
        <w:t xml:space="preserve">, P. and Lim, L., </w:t>
      </w:r>
      <w:r w:rsidRPr="00CC0AFE">
        <w:rPr>
          <w:rFonts w:ascii="Times" w:hAnsi="Times" w:cs="Arial"/>
          <w:color w:val="000000"/>
        </w:rPr>
        <w:t>(</w:t>
      </w:r>
      <w:r w:rsidRPr="00C0735B">
        <w:rPr>
          <w:rFonts w:ascii="Times" w:hAnsi="Times" w:cs="Arial"/>
          <w:color w:val="000000"/>
        </w:rPr>
        <w:t>2003</w:t>
      </w:r>
      <w:r w:rsidRPr="00CC0AFE">
        <w:rPr>
          <w:rFonts w:ascii="Times" w:hAnsi="Times" w:cs="Arial"/>
          <w:color w:val="000000"/>
        </w:rPr>
        <w:t>)</w:t>
      </w:r>
      <w:r w:rsidRPr="00C0735B">
        <w:rPr>
          <w:rFonts w:ascii="Times" w:hAnsi="Times" w:cs="Arial"/>
          <w:color w:val="000000"/>
        </w:rPr>
        <w:t>. Cognitive Behavioural Therapy for Psychotic Symptoms: A Therapist's Manual. </w:t>
      </w:r>
      <w:r w:rsidRPr="00C0735B">
        <w:rPr>
          <w:rFonts w:ascii="Times" w:hAnsi="Times" w:cs="Arial"/>
          <w:i/>
          <w:iCs/>
          <w:color w:val="000000"/>
        </w:rPr>
        <w:t xml:space="preserve">Centre for Clinical </w:t>
      </w:r>
      <w:proofErr w:type="gramStart"/>
      <w:r w:rsidRPr="00C0735B">
        <w:rPr>
          <w:rFonts w:ascii="Times" w:hAnsi="Times" w:cs="Arial"/>
          <w:i/>
          <w:iCs/>
          <w:color w:val="000000"/>
        </w:rPr>
        <w:t>Interventions</w:t>
      </w:r>
      <w:r w:rsidRPr="00C0735B">
        <w:rPr>
          <w:rFonts w:ascii="Times" w:hAnsi="Times" w:cs="Arial"/>
          <w:color w:val="000000"/>
        </w:rPr>
        <w:t>,.</w:t>
      </w:r>
      <w:proofErr w:type="gramEnd"/>
    </w:p>
    <w:p w14:paraId="226B3095" w14:textId="77777777" w:rsidR="00CC0AFE" w:rsidRDefault="00CC0AFE" w:rsidP="00CC0AFE">
      <w:pPr>
        <w:pStyle w:val="NormalWeb"/>
        <w:shd w:val="clear" w:color="auto" w:fill="FFFFFF"/>
        <w:spacing w:before="0" w:beforeAutospacing="0" w:after="0" w:afterAutospacing="0" w:line="360" w:lineRule="auto"/>
        <w:ind w:hanging="120"/>
        <w:rPr>
          <w:rStyle w:val="selectable"/>
          <w:rFonts w:ascii="Times" w:hAnsi="Times"/>
          <w:color w:val="000000"/>
        </w:rPr>
      </w:pPr>
    </w:p>
    <w:p w14:paraId="1BB16BB7" w14:textId="1E905720" w:rsidR="00CC0AFE" w:rsidRPr="00CC0AFE" w:rsidRDefault="00CC0AFE" w:rsidP="00CC0AFE">
      <w:pPr>
        <w:pStyle w:val="NormalWeb"/>
        <w:shd w:val="clear" w:color="auto" w:fill="FFFFFF"/>
        <w:spacing w:before="0" w:beforeAutospacing="0" w:after="0" w:afterAutospacing="0" w:line="360" w:lineRule="auto"/>
        <w:ind w:hanging="120"/>
        <w:rPr>
          <w:rStyle w:val="selectable"/>
          <w:rFonts w:ascii="Times" w:hAnsi="Times"/>
          <w:color w:val="000000"/>
        </w:rPr>
      </w:pPr>
      <w:r w:rsidRPr="00CC0AFE">
        <w:rPr>
          <w:rStyle w:val="selectable"/>
          <w:rFonts w:ascii="Times" w:hAnsi="Times"/>
          <w:color w:val="000000"/>
        </w:rPr>
        <w:t>Turkington, D., Dudley, R., Warman, D. and Beck, A., (2006). Cognitive-</w:t>
      </w:r>
      <w:proofErr w:type="spellStart"/>
      <w:r w:rsidRPr="00CC0AFE">
        <w:rPr>
          <w:rStyle w:val="selectable"/>
          <w:rFonts w:ascii="Times" w:hAnsi="Times"/>
          <w:color w:val="000000"/>
        </w:rPr>
        <w:t>Behavioral</w:t>
      </w:r>
      <w:proofErr w:type="spellEnd"/>
      <w:r w:rsidRPr="00CC0AFE">
        <w:rPr>
          <w:rStyle w:val="selectable"/>
          <w:rFonts w:ascii="Times" w:hAnsi="Times"/>
          <w:color w:val="000000"/>
        </w:rPr>
        <w:t xml:space="preserve"> Therapy for Schizophrenia: A Review. </w:t>
      </w:r>
      <w:r w:rsidRPr="00CC0AFE">
        <w:rPr>
          <w:rStyle w:val="selectable"/>
          <w:rFonts w:ascii="Times" w:hAnsi="Times"/>
          <w:i/>
          <w:iCs/>
          <w:color w:val="000000"/>
        </w:rPr>
        <w:t xml:space="preserve">The Journal of Lifelong Learning in </w:t>
      </w:r>
      <w:proofErr w:type="gramStart"/>
      <w:r w:rsidRPr="00CC0AFE">
        <w:rPr>
          <w:rStyle w:val="selectable"/>
          <w:rFonts w:ascii="Times" w:hAnsi="Times"/>
          <w:i/>
          <w:iCs/>
          <w:color w:val="000000"/>
        </w:rPr>
        <w:t>Psychiatry</w:t>
      </w:r>
      <w:r w:rsidRPr="00CC0AFE">
        <w:rPr>
          <w:rStyle w:val="selectable"/>
          <w:rFonts w:ascii="Times" w:hAnsi="Times"/>
          <w:color w:val="000000"/>
        </w:rPr>
        <w:t>,.</w:t>
      </w:r>
      <w:proofErr w:type="gramEnd"/>
    </w:p>
    <w:p w14:paraId="278DCCC9" w14:textId="77777777" w:rsidR="00CC0AFE" w:rsidRDefault="00CC0AFE" w:rsidP="00CC0AFE">
      <w:pPr>
        <w:pStyle w:val="NormalWeb"/>
        <w:spacing w:before="0" w:beforeAutospacing="0" w:after="0" w:afterAutospacing="0" w:line="360" w:lineRule="auto"/>
        <w:ind w:hanging="120"/>
        <w:rPr>
          <w:rStyle w:val="apple-converted-space"/>
          <w:rFonts w:ascii="Times" w:hAnsi="Times" w:cs="Arial"/>
          <w:b/>
          <w:bCs/>
          <w:color w:val="666666"/>
        </w:rPr>
      </w:pPr>
    </w:p>
    <w:p w14:paraId="007DFDC3" w14:textId="05339954" w:rsidR="00CC0AFE" w:rsidRPr="00CC0AFE" w:rsidRDefault="00CC0AFE" w:rsidP="00CC0AFE">
      <w:pPr>
        <w:pStyle w:val="NormalWeb"/>
        <w:spacing w:before="0" w:beforeAutospacing="0" w:after="0" w:afterAutospacing="0" w:line="360" w:lineRule="auto"/>
        <w:ind w:hanging="120"/>
        <w:rPr>
          <w:rFonts w:ascii="Times" w:hAnsi="Times" w:cs="Arial"/>
          <w:color w:val="666666"/>
        </w:rPr>
      </w:pPr>
      <w:r w:rsidRPr="00CC0AFE">
        <w:rPr>
          <w:rStyle w:val="apple-converted-space"/>
          <w:rFonts w:ascii="Times" w:hAnsi="Times" w:cs="Arial"/>
          <w:b/>
          <w:bCs/>
          <w:color w:val="666666"/>
        </w:rPr>
        <w:t> </w:t>
      </w:r>
      <w:r w:rsidRPr="00CC0AFE">
        <w:rPr>
          <w:rStyle w:val="selectable"/>
          <w:rFonts w:ascii="Times" w:hAnsi="Times" w:cs="Arial"/>
          <w:color w:val="000000"/>
        </w:rPr>
        <w:t>Zhu, B., Ascher-</w:t>
      </w:r>
      <w:proofErr w:type="spellStart"/>
      <w:r w:rsidRPr="00CC0AFE">
        <w:rPr>
          <w:rStyle w:val="selectable"/>
          <w:rFonts w:ascii="Times" w:hAnsi="Times" w:cs="Arial"/>
          <w:color w:val="000000"/>
        </w:rPr>
        <w:t>Svanum</w:t>
      </w:r>
      <w:proofErr w:type="spellEnd"/>
      <w:r w:rsidRPr="00CC0AFE">
        <w:rPr>
          <w:rStyle w:val="selectable"/>
          <w:rFonts w:ascii="Times" w:hAnsi="Times" w:cs="Arial"/>
          <w:color w:val="000000"/>
        </w:rPr>
        <w:t xml:space="preserve">, H., </w:t>
      </w:r>
      <w:proofErr w:type="spellStart"/>
      <w:r w:rsidRPr="00CC0AFE">
        <w:rPr>
          <w:rStyle w:val="selectable"/>
          <w:rFonts w:ascii="Times" w:hAnsi="Times" w:cs="Arial"/>
          <w:color w:val="000000"/>
        </w:rPr>
        <w:t>Faries</w:t>
      </w:r>
      <w:proofErr w:type="spellEnd"/>
      <w:r w:rsidRPr="00CC0AFE">
        <w:rPr>
          <w:rStyle w:val="selectable"/>
          <w:rFonts w:ascii="Times" w:hAnsi="Times" w:cs="Arial"/>
          <w:color w:val="000000"/>
        </w:rPr>
        <w:t xml:space="preserve">, D., Peng, X., </w:t>
      </w:r>
      <w:proofErr w:type="spellStart"/>
      <w:r w:rsidRPr="00CC0AFE">
        <w:rPr>
          <w:rStyle w:val="selectable"/>
          <w:rFonts w:ascii="Times" w:hAnsi="Times" w:cs="Arial"/>
          <w:color w:val="000000"/>
        </w:rPr>
        <w:t>Salkever</w:t>
      </w:r>
      <w:proofErr w:type="spellEnd"/>
      <w:r w:rsidRPr="00CC0AFE">
        <w:rPr>
          <w:rStyle w:val="selectable"/>
          <w:rFonts w:ascii="Times" w:hAnsi="Times" w:cs="Arial"/>
          <w:color w:val="000000"/>
        </w:rPr>
        <w:t>, D., &amp; Slade, E. (2008). Costs of treating patients with schizophrenia who have illness-related crisis events.</w:t>
      </w:r>
      <w:r w:rsidRPr="00CC0AFE">
        <w:rPr>
          <w:rStyle w:val="apple-converted-space"/>
          <w:rFonts w:ascii="Times" w:hAnsi="Times" w:cs="Arial"/>
          <w:color w:val="000000"/>
        </w:rPr>
        <w:t> </w:t>
      </w:r>
      <w:r w:rsidRPr="00CC0AFE">
        <w:rPr>
          <w:rStyle w:val="selectable"/>
          <w:rFonts w:ascii="Times" w:hAnsi="Times" w:cs="Arial"/>
          <w:i/>
          <w:iCs/>
          <w:color w:val="000000"/>
        </w:rPr>
        <w:t>BMC Psychiatry</w:t>
      </w:r>
      <w:r w:rsidRPr="00CC0AFE">
        <w:rPr>
          <w:rStyle w:val="selectable"/>
          <w:rFonts w:ascii="Times" w:hAnsi="Times" w:cs="Arial"/>
          <w:color w:val="000000"/>
        </w:rPr>
        <w:t>,</w:t>
      </w:r>
      <w:r w:rsidRPr="00CC0AFE">
        <w:rPr>
          <w:rStyle w:val="apple-converted-space"/>
          <w:rFonts w:ascii="Times" w:hAnsi="Times" w:cs="Arial"/>
          <w:color w:val="000000"/>
        </w:rPr>
        <w:t> </w:t>
      </w:r>
      <w:r w:rsidRPr="00CC0AFE">
        <w:rPr>
          <w:rStyle w:val="selectable"/>
          <w:rFonts w:ascii="Times" w:hAnsi="Times" w:cs="Arial"/>
          <w:i/>
          <w:iCs/>
          <w:color w:val="000000"/>
        </w:rPr>
        <w:t>8</w:t>
      </w:r>
      <w:r w:rsidRPr="00CC0AFE">
        <w:rPr>
          <w:rStyle w:val="selectable"/>
          <w:rFonts w:ascii="Times" w:hAnsi="Times" w:cs="Arial"/>
          <w:color w:val="000000"/>
        </w:rPr>
        <w:t xml:space="preserve">(1). </w:t>
      </w:r>
      <w:proofErr w:type="spellStart"/>
      <w:r w:rsidRPr="00CC0AFE">
        <w:rPr>
          <w:rStyle w:val="selectable"/>
          <w:rFonts w:ascii="Times" w:hAnsi="Times" w:cs="Arial"/>
          <w:color w:val="000000"/>
        </w:rPr>
        <w:t>doi</w:t>
      </w:r>
      <w:proofErr w:type="spellEnd"/>
      <w:r w:rsidRPr="00CC0AFE">
        <w:rPr>
          <w:rStyle w:val="selectable"/>
          <w:rFonts w:ascii="Times" w:hAnsi="Times" w:cs="Arial"/>
          <w:color w:val="000000"/>
        </w:rPr>
        <w:t>: 10.1186/1471-244x-8-72</w:t>
      </w:r>
    </w:p>
    <w:p w14:paraId="4C9C735E" w14:textId="44D2A349" w:rsidR="00EC7F7B" w:rsidRDefault="00EC7F7B" w:rsidP="00186E4E">
      <w:pPr>
        <w:rPr>
          <w:rFonts w:ascii="Times" w:hAnsi="Times"/>
        </w:rPr>
      </w:pPr>
    </w:p>
    <w:p w14:paraId="3331E32D" w14:textId="77777777" w:rsidR="001263F2" w:rsidRDefault="001263F2" w:rsidP="001263F2"/>
    <w:p w14:paraId="5FCEF6DE" w14:textId="77777777" w:rsidR="001263F2" w:rsidRPr="00186E4E" w:rsidRDefault="001263F2" w:rsidP="00186E4E">
      <w:pPr>
        <w:rPr>
          <w:rFonts w:ascii="Times" w:hAnsi="Times"/>
        </w:rPr>
      </w:pPr>
    </w:p>
    <w:sectPr w:rsidR="001263F2" w:rsidRPr="00186E4E" w:rsidSect="005A59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E4E"/>
    <w:rsid w:val="00036A86"/>
    <w:rsid w:val="00041973"/>
    <w:rsid w:val="000A3790"/>
    <w:rsid w:val="001263F2"/>
    <w:rsid w:val="00136FAA"/>
    <w:rsid w:val="0017363E"/>
    <w:rsid w:val="00186E4E"/>
    <w:rsid w:val="00194142"/>
    <w:rsid w:val="001B04B7"/>
    <w:rsid w:val="00235618"/>
    <w:rsid w:val="00256620"/>
    <w:rsid w:val="00265356"/>
    <w:rsid w:val="00297C1A"/>
    <w:rsid w:val="002A6399"/>
    <w:rsid w:val="002B79B1"/>
    <w:rsid w:val="002C7BA8"/>
    <w:rsid w:val="00300A04"/>
    <w:rsid w:val="003351AD"/>
    <w:rsid w:val="00340446"/>
    <w:rsid w:val="003455E0"/>
    <w:rsid w:val="00364A23"/>
    <w:rsid w:val="003E2B4C"/>
    <w:rsid w:val="004362DD"/>
    <w:rsid w:val="00446C13"/>
    <w:rsid w:val="004D0E5E"/>
    <w:rsid w:val="00540E24"/>
    <w:rsid w:val="005A59E3"/>
    <w:rsid w:val="005C34BD"/>
    <w:rsid w:val="00604D9C"/>
    <w:rsid w:val="00616620"/>
    <w:rsid w:val="00632BDB"/>
    <w:rsid w:val="00634CFA"/>
    <w:rsid w:val="00651BD7"/>
    <w:rsid w:val="00670E6F"/>
    <w:rsid w:val="00690B7F"/>
    <w:rsid w:val="007510E6"/>
    <w:rsid w:val="00786B37"/>
    <w:rsid w:val="00795EE1"/>
    <w:rsid w:val="007A00BB"/>
    <w:rsid w:val="007D4257"/>
    <w:rsid w:val="007D72C1"/>
    <w:rsid w:val="008226D3"/>
    <w:rsid w:val="00884F22"/>
    <w:rsid w:val="008B4154"/>
    <w:rsid w:val="008F2CF5"/>
    <w:rsid w:val="009310C4"/>
    <w:rsid w:val="0094136F"/>
    <w:rsid w:val="00965D8E"/>
    <w:rsid w:val="00977285"/>
    <w:rsid w:val="009A4A70"/>
    <w:rsid w:val="009C2952"/>
    <w:rsid w:val="009D3065"/>
    <w:rsid w:val="00A03D6D"/>
    <w:rsid w:val="00B20D78"/>
    <w:rsid w:val="00B67901"/>
    <w:rsid w:val="00B86039"/>
    <w:rsid w:val="00BA1EC0"/>
    <w:rsid w:val="00BA35BC"/>
    <w:rsid w:val="00BE268E"/>
    <w:rsid w:val="00C0735B"/>
    <w:rsid w:val="00C666EC"/>
    <w:rsid w:val="00CB5166"/>
    <w:rsid w:val="00CC0AFE"/>
    <w:rsid w:val="00D25B59"/>
    <w:rsid w:val="00D63F7E"/>
    <w:rsid w:val="00DA2CBD"/>
    <w:rsid w:val="00DA5CCE"/>
    <w:rsid w:val="00DB2AE8"/>
    <w:rsid w:val="00DD7F46"/>
    <w:rsid w:val="00DE0477"/>
    <w:rsid w:val="00DE1B72"/>
    <w:rsid w:val="00E10E27"/>
    <w:rsid w:val="00E33EDD"/>
    <w:rsid w:val="00EA5540"/>
    <w:rsid w:val="00EB4D88"/>
    <w:rsid w:val="00EC7F7B"/>
    <w:rsid w:val="00F558C7"/>
    <w:rsid w:val="00FD4274"/>
    <w:rsid w:val="00FE01FC"/>
    <w:rsid w:val="00FE67C4"/>
    <w:rsid w:val="00FF1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97A0"/>
  <w15:chartTrackingRefBased/>
  <w15:docId w15:val="{7299ADFD-C294-EA4C-BD94-90725F31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1F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0E5E"/>
    <w:pPr>
      <w:spacing w:before="100" w:beforeAutospacing="1" w:after="100" w:afterAutospacing="1"/>
    </w:pPr>
  </w:style>
  <w:style w:type="character" w:customStyle="1" w:styleId="selectable">
    <w:name w:val="selectable"/>
    <w:basedOn w:val="DefaultParagraphFont"/>
    <w:rsid w:val="004D0E5E"/>
  </w:style>
  <w:style w:type="character" w:styleId="Strong">
    <w:name w:val="Strong"/>
    <w:basedOn w:val="DefaultParagraphFont"/>
    <w:uiPriority w:val="22"/>
    <w:qFormat/>
    <w:rsid w:val="004D0E5E"/>
    <w:rPr>
      <w:b/>
      <w:bCs/>
    </w:rPr>
  </w:style>
  <w:style w:type="paragraph" w:styleId="BalloonText">
    <w:name w:val="Balloon Text"/>
    <w:basedOn w:val="Normal"/>
    <w:link w:val="BalloonTextChar"/>
    <w:uiPriority w:val="99"/>
    <w:semiHidden/>
    <w:unhideWhenUsed/>
    <w:rsid w:val="00235618"/>
    <w:rPr>
      <w:sz w:val="18"/>
      <w:szCs w:val="18"/>
    </w:rPr>
  </w:style>
  <w:style w:type="character" w:customStyle="1" w:styleId="BalloonTextChar">
    <w:name w:val="Balloon Text Char"/>
    <w:basedOn w:val="DefaultParagraphFont"/>
    <w:link w:val="BalloonText"/>
    <w:uiPriority w:val="99"/>
    <w:semiHidden/>
    <w:rsid w:val="00235618"/>
    <w:rPr>
      <w:rFonts w:ascii="Times New Roman" w:hAnsi="Times New Roman" w:cs="Times New Roman"/>
      <w:sz w:val="18"/>
      <w:szCs w:val="18"/>
    </w:rPr>
  </w:style>
  <w:style w:type="character" w:styleId="Hyperlink">
    <w:name w:val="Hyperlink"/>
    <w:basedOn w:val="DefaultParagraphFont"/>
    <w:uiPriority w:val="99"/>
    <w:unhideWhenUsed/>
    <w:rsid w:val="00235618"/>
    <w:rPr>
      <w:color w:val="0563C1" w:themeColor="hyperlink"/>
      <w:u w:val="single"/>
    </w:rPr>
  </w:style>
  <w:style w:type="character" w:styleId="FollowedHyperlink">
    <w:name w:val="FollowedHyperlink"/>
    <w:basedOn w:val="DefaultParagraphFont"/>
    <w:uiPriority w:val="99"/>
    <w:semiHidden/>
    <w:unhideWhenUsed/>
    <w:rsid w:val="00EA5540"/>
    <w:rPr>
      <w:color w:val="954F72" w:themeColor="followedHyperlink"/>
      <w:u w:val="single"/>
    </w:rPr>
  </w:style>
  <w:style w:type="character" w:customStyle="1" w:styleId="apple-converted-space">
    <w:name w:val="apple-converted-space"/>
    <w:basedOn w:val="DefaultParagraphFont"/>
    <w:rsid w:val="00B86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878555">
      <w:bodyDiv w:val="1"/>
      <w:marLeft w:val="0"/>
      <w:marRight w:val="0"/>
      <w:marTop w:val="0"/>
      <w:marBottom w:val="0"/>
      <w:divBdr>
        <w:top w:val="none" w:sz="0" w:space="0" w:color="auto"/>
        <w:left w:val="none" w:sz="0" w:space="0" w:color="auto"/>
        <w:bottom w:val="none" w:sz="0" w:space="0" w:color="auto"/>
        <w:right w:val="none" w:sz="0" w:space="0" w:color="auto"/>
      </w:divBdr>
    </w:div>
    <w:div w:id="164823885">
      <w:bodyDiv w:val="1"/>
      <w:marLeft w:val="0"/>
      <w:marRight w:val="0"/>
      <w:marTop w:val="0"/>
      <w:marBottom w:val="0"/>
      <w:divBdr>
        <w:top w:val="none" w:sz="0" w:space="0" w:color="auto"/>
        <w:left w:val="none" w:sz="0" w:space="0" w:color="auto"/>
        <w:bottom w:val="none" w:sz="0" w:space="0" w:color="auto"/>
        <w:right w:val="none" w:sz="0" w:space="0" w:color="auto"/>
      </w:divBdr>
    </w:div>
    <w:div w:id="257981290">
      <w:bodyDiv w:val="1"/>
      <w:marLeft w:val="0"/>
      <w:marRight w:val="0"/>
      <w:marTop w:val="0"/>
      <w:marBottom w:val="0"/>
      <w:divBdr>
        <w:top w:val="none" w:sz="0" w:space="0" w:color="auto"/>
        <w:left w:val="none" w:sz="0" w:space="0" w:color="auto"/>
        <w:bottom w:val="none" w:sz="0" w:space="0" w:color="auto"/>
        <w:right w:val="none" w:sz="0" w:space="0" w:color="auto"/>
      </w:divBdr>
    </w:div>
    <w:div w:id="262298354">
      <w:bodyDiv w:val="1"/>
      <w:marLeft w:val="0"/>
      <w:marRight w:val="0"/>
      <w:marTop w:val="0"/>
      <w:marBottom w:val="0"/>
      <w:divBdr>
        <w:top w:val="none" w:sz="0" w:space="0" w:color="auto"/>
        <w:left w:val="none" w:sz="0" w:space="0" w:color="auto"/>
        <w:bottom w:val="none" w:sz="0" w:space="0" w:color="auto"/>
        <w:right w:val="none" w:sz="0" w:space="0" w:color="auto"/>
      </w:divBdr>
    </w:div>
    <w:div w:id="321810572">
      <w:bodyDiv w:val="1"/>
      <w:marLeft w:val="0"/>
      <w:marRight w:val="0"/>
      <w:marTop w:val="0"/>
      <w:marBottom w:val="0"/>
      <w:divBdr>
        <w:top w:val="none" w:sz="0" w:space="0" w:color="auto"/>
        <w:left w:val="none" w:sz="0" w:space="0" w:color="auto"/>
        <w:bottom w:val="none" w:sz="0" w:space="0" w:color="auto"/>
        <w:right w:val="none" w:sz="0" w:space="0" w:color="auto"/>
      </w:divBdr>
    </w:div>
    <w:div w:id="366217733">
      <w:bodyDiv w:val="1"/>
      <w:marLeft w:val="0"/>
      <w:marRight w:val="0"/>
      <w:marTop w:val="0"/>
      <w:marBottom w:val="0"/>
      <w:divBdr>
        <w:top w:val="none" w:sz="0" w:space="0" w:color="auto"/>
        <w:left w:val="none" w:sz="0" w:space="0" w:color="auto"/>
        <w:bottom w:val="none" w:sz="0" w:space="0" w:color="auto"/>
        <w:right w:val="none" w:sz="0" w:space="0" w:color="auto"/>
      </w:divBdr>
    </w:div>
    <w:div w:id="385029189">
      <w:bodyDiv w:val="1"/>
      <w:marLeft w:val="0"/>
      <w:marRight w:val="0"/>
      <w:marTop w:val="0"/>
      <w:marBottom w:val="0"/>
      <w:divBdr>
        <w:top w:val="none" w:sz="0" w:space="0" w:color="auto"/>
        <w:left w:val="none" w:sz="0" w:space="0" w:color="auto"/>
        <w:bottom w:val="none" w:sz="0" w:space="0" w:color="auto"/>
        <w:right w:val="none" w:sz="0" w:space="0" w:color="auto"/>
      </w:divBdr>
    </w:div>
    <w:div w:id="515997526">
      <w:bodyDiv w:val="1"/>
      <w:marLeft w:val="0"/>
      <w:marRight w:val="0"/>
      <w:marTop w:val="0"/>
      <w:marBottom w:val="0"/>
      <w:divBdr>
        <w:top w:val="none" w:sz="0" w:space="0" w:color="auto"/>
        <w:left w:val="none" w:sz="0" w:space="0" w:color="auto"/>
        <w:bottom w:val="none" w:sz="0" w:space="0" w:color="auto"/>
        <w:right w:val="none" w:sz="0" w:space="0" w:color="auto"/>
      </w:divBdr>
    </w:div>
    <w:div w:id="538976536">
      <w:bodyDiv w:val="1"/>
      <w:marLeft w:val="0"/>
      <w:marRight w:val="0"/>
      <w:marTop w:val="0"/>
      <w:marBottom w:val="0"/>
      <w:divBdr>
        <w:top w:val="none" w:sz="0" w:space="0" w:color="auto"/>
        <w:left w:val="none" w:sz="0" w:space="0" w:color="auto"/>
        <w:bottom w:val="none" w:sz="0" w:space="0" w:color="auto"/>
        <w:right w:val="none" w:sz="0" w:space="0" w:color="auto"/>
      </w:divBdr>
    </w:div>
    <w:div w:id="565527538">
      <w:bodyDiv w:val="1"/>
      <w:marLeft w:val="0"/>
      <w:marRight w:val="0"/>
      <w:marTop w:val="0"/>
      <w:marBottom w:val="0"/>
      <w:divBdr>
        <w:top w:val="none" w:sz="0" w:space="0" w:color="auto"/>
        <w:left w:val="none" w:sz="0" w:space="0" w:color="auto"/>
        <w:bottom w:val="none" w:sz="0" w:space="0" w:color="auto"/>
        <w:right w:val="none" w:sz="0" w:space="0" w:color="auto"/>
      </w:divBdr>
    </w:div>
    <w:div w:id="962006851">
      <w:bodyDiv w:val="1"/>
      <w:marLeft w:val="0"/>
      <w:marRight w:val="0"/>
      <w:marTop w:val="0"/>
      <w:marBottom w:val="0"/>
      <w:divBdr>
        <w:top w:val="none" w:sz="0" w:space="0" w:color="auto"/>
        <w:left w:val="none" w:sz="0" w:space="0" w:color="auto"/>
        <w:bottom w:val="none" w:sz="0" w:space="0" w:color="auto"/>
        <w:right w:val="none" w:sz="0" w:space="0" w:color="auto"/>
      </w:divBdr>
    </w:div>
    <w:div w:id="1050349804">
      <w:bodyDiv w:val="1"/>
      <w:marLeft w:val="0"/>
      <w:marRight w:val="0"/>
      <w:marTop w:val="0"/>
      <w:marBottom w:val="0"/>
      <w:divBdr>
        <w:top w:val="none" w:sz="0" w:space="0" w:color="auto"/>
        <w:left w:val="none" w:sz="0" w:space="0" w:color="auto"/>
        <w:bottom w:val="none" w:sz="0" w:space="0" w:color="auto"/>
        <w:right w:val="none" w:sz="0" w:space="0" w:color="auto"/>
      </w:divBdr>
    </w:div>
    <w:div w:id="1131244579">
      <w:bodyDiv w:val="1"/>
      <w:marLeft w:val="0"/>
      <w:marRight w:val="0"/>
      <w:marTop w:val="0"/>
      <w:marBottom w:val="0"/>
      <w:divBdr>
        <w:top w:val="none" w:sz="0" w:space="0" w:color="auto"/>
        <w:left w:val="none" w:sz="0" w:space="0" w:color="auto"/>
        <w:bottom w:val="none" w:sz="0" w:space="0" w:color="auto"/>
        <w:right w:val="none" w:sz="0" w:space="0" w:color="auto"/>
      </w:divBdr>
    </w:div>
    <w:div w:id="1176111403">
      <w:bodyDiv w:val="1"/>
      <w:marLeft w:val="0"/>
      <w:marRight w:val="0"/>
      <w:marTop w:val="0"/>
      <w:marBottom w:val="0"/>
      <w:divBdr>
        <w:top w:val="none" w:sz="0" w:space="0" w:color="auto"/>
        <w:left w:val="none" w:sz="0" w:space="0" w:color="auto"/>
        <w:bottom w:val="none" w:sz="0" w:space="0" w:color="auto"/>
        <w:right w:val="none" w:sz="0" w:space="0" w:color="auto"/>
      </w:divBdr>
    </w:div>
    <w:div w:id="1274752800">
      <w:bodyDiv w:val="1"/>
      <w:marLeft w:val="0"/>
      <w:marRight w:val="0"/>
      <w:marTop w:val="0"/>
      <w:marBottom w:val="0"/>
      <w:divBdr>
        <w:top w:val="none" w:sz="0" w:space="0" w:color="auto"/>
        <w:left w:val="none" w:sz="0" w:space="0" w:color="auto"/>
        <w:bottom w:val="none" w:sz="0" w:space="0" w:color="auto"/>
        <w:right w:val="none" w:sz="0" w:space="0" w:color="auto"/>
      </w:divBdr>
    </w:div>
    <w:div w:id="1460370198">
      <w:bodyDiv w:val="1"/>
      <w:marLeft w:val="0"/>
      <w:marRight w:val="0"/>
      <w:marTop w:val="0"/>
      <w:marBottom w:val="0"/>
      <w:divBdr>
        <w:top w:val="none" w:sz="0" w:space="0" w:color="auto"/>
        <w:left w:val="none" w:sz="0" w:space="0" w:color="auto"/>
        <w:bottom w:val="none" w:sz="0" w:space="0" w:color="auto"/>
        <w:right w:val="none" w:sz="0" w:space="0" w:color="auto"/>
      </w:divBdr>
    </w:div>
    <w:div w:id="1479222546">
      <w:bodyDiv w:val="1"/>
      <w:marLeft w:val="0"/>
      <w:marRight w:val="0"/>
      <w:marTop w:val="0"/>
      <w:marBottom w:val="0"/>
      <w:divBdr>
        <w:top w:val="none" w:sz="0" w:space="0" w:color="auto"/>
        <w:left w:val="none" w:sz="0" w:space="0" w:color="auto"/>
        <w:bottom w:val="none" w:sz="0" w:space="0" w:color="auto"/>
        <w:right w:val="none" w:sz="0" w:space="0" w:color="auto"/>
      </w:divBdr>
    </w:div>
    <w:div w:id="1563370507">
      <w:bodyDiv w:val="1"/>
      <w:marLeft w:val="0"/>
      <w:marRight w:val="0"/>
      <w:marTop w:val="0"/>
      <w:marBottom w:val="0"/>
      <w:divBdr>
        <w:top w:val="none" w:sz="0" w:space="0" w:color="auto"/>
        <w:left w:val="none" w:sz="0" w:space="0" w:color="auto"/>
        <w:bottom w:val="none" w:sz="0" w:space="0" w:color="auto"/>
        <w:right w:val="none" w:sz="0" w:space="0" w:color="auto"/>
      </w:divBdr>
    </w:div>
    <w:div w:id="1971864813">
      <w:bodyDiv w:val="1"/>
      <w:marLeft w:val="0"/>
      <w:marRight w:val="0"/>
      <w:marTop w:val="0"/>
      <w:marBottom w:val="0"/>
      <w:divBdr>
        <w:top w:val="none" w:sz="0" w:space="0" w:color="auto"/>
        <w:left w:val="none" w:sz="0" w:space="0" w:color="auto"/>
        <w:bottom w:val="none" w:sz="0" w:space="0" w:color="auto"/>
        <w:right w:val="none" w:sz="0" w:space="0" w:color="auto"/>
      </w:divBdr>
    </w:div>
    <w:div w:id="2022466454">
      <w:bodyDiv w:val="1"/>
      <w:marLeft w:val="0"/>
      <w:marRight w:val="0"/>
      <w:marTop w:val="0"/>
      <w:marBottom w:val="0"/>
      <w:divBdr>
        <w:top w:val="none" w:sz="0" w:space="0" w:color="auto"/>
        <w:left w:val="none" w:sz="0" w:space="0" w:color="auto"/>
        <w:bottom w:val="none" w:sz="0" w:space="0" w:color="auto"/>
        <w:right w:val="none" w:sz="0" w:space="0" w:color="auto"/>
      </w:divBdr>
    </w:div>
    <w:div w:id="204439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TotalTime>
  <Pages>9</Pages>
  <Words>2882</Words>
  <Characters>16434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 (1903048)</cp:lastModifiedBy>
  <cp:revision>35</cp:revision>
  <dcterms:created xsi:type="dcterms:W3CDTF">2020-12-07T10:13:00Z</dcterms:created>
  <dcterms:modified xsi:type="dcterms:W3CDTF">2021-01-08T18:49:00Z</dcterms:modified>
</cp:coreProperties>
</file>