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.xml><?xml version="1.0" encoding="utf-8"?>
<w:comments xmlns:w14="http://schemas.microsoft.com/office/word/2010/wordml" xmlns:w="http://schemas.openxmlformats.org/wordprocessingml/2006/main">
  <w:comment w:initials="D(" w:author="Demi Edge (2203726)" w:date="2022-10-22T22:02:31" w:id="1658060837">
    <w:p w:rsidR="6A8B4AD2" w:rsidRDefault="6A8B4AD2" w14:paraId="0AAD3E1A" w14:textId="1A2652E9">
      <w:pPr>
        <w:pStyle w:val="CommentText"/>
      </w:pPr>
      <w:r w:rsidR="6A8B4AD2">
        <w:rPr/>
        <w:t>MAY DELETE</w:t>
      </w:r>
      <w:r>
        <w:rPr>
          <w:rStyle w:val="CommentReference"/>
        </w:rPr>
        <w:annotationRef/>
      </w:r>
      <w:r>
        <w:rPr>
          <w:rStyle w:val="CommentReference"/>
        </w:rPr>
        <w:annotationRef/>
      </w:r>
    </w:p>
  </w:comment>
  <w:comment w:initials="D(" w:author="Demi Edge (2203726)" w:date="2022-10-30T17:57:53" w:id="400921305">
    <w:p w:rsidR="6A4C5C16" w:rsidRDefault="6A4C5C16" w14:paraId="56ACDCFD" w14:textId="4E2782CE">
      <w:pPr>
        <w:pStyle w:val="CommentText"/>
      </w:pPr>
      <w:r w:rsidR="6A4C5C16">
        <w:rPr/>
        <w:t>may delete</w:t>
      </w:r>
      <w:r>
        <w:rPr>
          <w:rStyle w:val="CommentReference"/>
        </w:rPr>
        <w:annotationRef/>
      </w:r>
      <w:r>
        <w:rPr>
          <w:rStyle w:val="CommentReference"/>
        </w:rPr>
        <w:annotationRef/>
      </w:r>
    </w:p>
  </w:comment>
  <w:comment w:initials="D(" w:author="Demi Edge (2203726)" w:date="2022-10-22T22:33:47" w:id="71196557">
    <w:p w:rsidR="127041A8" w:rsidRDefault="127041A8" w14:paraId="29A35880" w14:textId="7B12981E">
      <w:pPr>
        <w:pStyle w:val="CommentText"/>
      </w:pPr>
      <w:r w:rsidR="127041A8">
        <w:rPr/>
        <w:t>LINK PROFESSIONAL JUDGEMENT TO REFLECTIVE PRACTICE, EVALUATION SECTION?</w:t>
      </w:r>
      <w:r>
        <w:rPr>
          <w:rStyle w:val="CommentReference"/>
        </w:rPr>
        <w:annotationRef/>
      </w:r>
    </w:p>
  </w:comment>
  <w:comment w:initials="D(" w:author="Demi Edge (2203726)" w:date="2022-10-22T22:30:29" w:id="152716768">
    <w:p w:rsidR="33FBC5EE" w:rsidRDefault="33FBC5EE" w14:paraId="72E420DB" w14:textId="3D64C0CC">
      <w:pPr>
        <w:pStyle w:val="CommentText"/>
      </w:pPr>
      <w:r w:rsidR="33FBC5EE">
        <w:rPr/>
        <w:t>EVALUATION SECTION?</w:t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0AAD3E1A"/>
  <w15:commentEx w15:done="1" w15:paraId="56ACDCFD"/>
  <w15:commentEx w15:done="1" w15:paraId="29A35880"/>
  <w15:commentEx w15:done="1" w15:paraId="72E420DB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64E926CD" w16cex:dateUtc="2022-10-22T21:02:31.403Z"/>
  <w16cex:commentExtensible w16cex:durableId="0B61BA64" w16cex:dateUtc="2022-10-22T21:33:47.432Z"/>
  <w16cex:commentExtensible w16cex:durableId="35565BBC" w16cex:dateUtc="2022-10-22T21:30:29.211Z">
    <w16cex:extLst>
      <w16:ext w16:uri="{CE6994B0-6A32-4C9F-8C6B-6E91EDA988CE}">
        <cr:reactions xmlns:cr="http://schemas.microsoft.com/office/comments/2020/reactions">
          <cr:reaction reactionType="1">
            <cr:reactionInfo dateUtc="2022-11-01T21:04:52.586Z">
              <cr:user userId="S::2203726@student.uwtsd.ac.uk::c2effa23-27aa-45cf-a377-662e19015054" userProvider="AD" userName="Demi Edge (2203726)"/>
            </cr:reactionInfo>
          </cr:reaction>
        </cr:reactions>
      </w16:ext>
    </w16cex:extLst>
  </w16cex:commentExtensible>
  <w16cex:commentExtensible w16cex:durableId="6030AFCD" w16cex:dateUtc="2022-10-30T17:57:53.144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0AAD3E1A" w16cid:durableId="64E926CD"/>
  <w16cid:commentId w16cid:paraId="56ACDCFD" w16cid:durableId="6030AFCD"/>
  <w16cid:commentId w16cid:paraId="29A35880" w16cid:durableId="0B61BA64"/>
  <w16cid:commentId w16cid:paraId="72E420DB" w16cid:durableId="35565BBC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CF83322" w14:paraId="5E5787A5" wp14:textId="77777777">
      <w:pPr>
        <w:jc w:val="center"/>
      </w:pPr>
      <w:bookmarkStart w:name="_GoBack" w:id="0"/>
      <w:bookmarkEnd w:id="0"/>
    </w:p>
    <w:p w:rsidR="7CF83322" w:rsidP="7CF83322" w:rsidRDefault="7CF83322" w14:paraId="3EB546F2" w14:textId="0B754CBA">
      <w:pPr>
        <w:pStyle w:val="Normal"/>
        <w:jc w:val="center"/>
      </w:pPr>
    </w:p>
    <w:p w:rsidR="7CF83322" w:rsidP="7CF83322" w:rsidRDefault="7CF83322" w14:paraId="6FD5572A" w14:textId="07C8BB00">
      <w:pPr>
        <w:pStyle w:val="Normal"/>
        <w:jc w:val="center"/>
      </w:pPr>
    </w:p>
    <w:p w:rsidR="5C0FBE1A" w:rsidP="7CF83322" w:rsidRDefault="5C0FBE1A" w14:paraId="45083166" w14:textId="5D85E5AF">
      <w:pPr>
        <w:pStyle w:val="Heading2"/>
        <w:jc w:val="center"/>
        <w:rPr>
          <w:color w:val="auto"/>
        </w:rPr>
      </w:pPr>
      <w:r w:rsidRPr="7CF83322" w:rsidR="5C0FBE1A">
        <w:rPr>
          <w:color w:val="auto"/>
        </w:rPr>
        <w:t xml:space="preserve">ECAD6007: </w:t>
      </w:r>
      <w:bookmarkStart w:name="_Int_oXxUT1Bw" w:id="1194303299"/>
      <w:r w:rsidRPr="7CF83322" w:rsidR="5C0FBE1A">
        <w:rPr>
          <w:color w:val="auto"/>
        </w:rPr>
        <w:t>Pwy</w:t>
      </w:r>
      <w:bookmarkEnd w:id="1194303299"/>
      <w:r w:rsidRPr="7CF83322" w:rsidR="5C0FBE1A">
        <w:rPr>
          <w:color w:val="auto"/>
        </w:rPr>
        <w:t xml:space="preserve"> </w:t>
      </w:r>
      <w:r w:rsidRPr="7CF83322" w:rsidR="5C0FBE1A">
        <w:rPr>
          <w:color w:val="auto"/>
        </w:rPr>
        <w:t>ydw</w:t>
      </w:r>
      <w:r w:rsidRPr="7CF83322" w:rsidR="5C0FBE1A">
        <w:rPr>
          <w:color w:val="auto"/>
        </w:rPr>
        <w:t xml:space="preserve"> </w:t>
      </w:r>
      <w:r w:rsidRPr="7CF83322" w:rsidR="5C0FBE1A">
        <w:rPr>
          <w:color w:val="auto"/>
        </w:rPr>
        <w:t>i'n</w:t>
      </w:r>
      <w:r w:rsidRPr="7CF83322" w:rsidR="5C0FBE1A">
        <w:rPr>
          <w:color w:val="auto"/>
        </w:rPr>
        <w:t xml:space="preserve"> </w:t>
      </w:r>
      <w:r w:rsidRPr="7CF83322" w:rsidR="5C0FBE1A">
        <w:rPr>
          <w:color w:val="auto"/>
        </w:rPr>
        <w:t>ei</w:t>
      </w:r>
      <w:r w:rsidRPr="7CF83322" w:rsidR="5C0FBE1A">
        <w:rPr>
          <w:color w:val="auto"/>
        </w:rPr>
        <w:t xml:space="preserve"> </w:t>
      </w:r>
      <w:r w:rsidRPr="7CF83322" w:rsidR="5C0FBE1A">
        <w:rPr>
          <w:color w:val="auto"/>
        </w:rPr>
        <w:t>addysgu</w:t>
      </w:r>
      <w:r w:rsidRPr="7CF83322" w:rsidR="5C0FBE1A">
        <w:rPr>
          <w:color w:val="auto"/>
        </w:rPr>
        <w:t>? Who am I teaching?</w:t>
      </w:r>
    </w:p>
    <w:p w:rsidR="7CF83322" w:rsidP="7CF83322" w:rsidRDefault="7CF83322" w14:paraId="670D1E6F" w14:textId="759E52F4">
      <w:pPr>
        <w:pStyle w:val="Normal"/>
        <w:jc w:val="center"/>
      </w:pPr>
    </w:p>
    <w:p w:rsidR="5C0FBE1A" w:rsidP="6A8B4AD2" w:rsidRDefault="5C0FBE1A" w14:paraId="2E41493E" w14:textId="5654B0BE">
      <w:pPr>
        <w:pStyle w:val="Title"/>
        <w:jc w:val="center"/>
        <w:rPr>
          <w:rStyle w:val="BookTitle"/>
          <w:rFonts w:ascii="Arial Nova" w:hAnsi="Arial Nova" w:eastAsia="Arial Nova" w:cs="Arial Nova"/>
          <w:u w:val="none"/>
        </w:rPr>
      </w:pPr>
      <w:r w:rsidRPr="6A8B4AD2" w:rsidR="5C0FBE1A">
        <w:rPr>
          <w:rStyle w:val="BookTitle"/>
          <w:rFonts w:ascii="Arial Nova" w:hAnsi="Arial Nova" w:eastAsia="Arial Nova" w:cs="Arial Nova"/>
          <w:u w:val="none"/>
        </w:rPr>
        <w:t>A critical evaluation and the identification of next teaching and learning steps focusing on a case study of an individual learner or group of learners, based on an observed critical incident</w:t>
      </w:r>
      <w:r w:rsidRPr="6A8B4AD2" w:rsidR="24476855">
        <w:rPr>
          <w:rStyle w:val="BookTitle"/>
          <w:rFonts w:ascii="Arial Nova" w:hAnsi="Arial Nova" w:eastAsia="Arial Nova" w:cs="Arial Nova"/>
          <w:u w:val="none"/>
        </w:rPr>
        <w:t>.</w:t>
      </w:r>
    </w:p>
    <w:p w:rsidR="7CF83322" w:rsidP="7CF83322" w:rsidRDefault="7CF83322" w14:paraId="3F3BBE93" w14:textId="0B8142A3">
      <w:pPr>
        <w:pStyle w:val="Heading3"/>
        <w:jc w:val="center"/>
        <w:rPr>
          <w:color w:val="auto"/>
          <w:sz w:val="44"/>
          <w:szCs w:val="44"/>
        </w:rPr>
      </w:pPr>
    </w:p>
    <w:p w:rsidR="24476855" w:rsidP="7CF83322" w:rsidRDefault="24476855" w14:paraId="58B51455" w14:textId="3C94336B">
      <w:pPr>
        <w:pStyle w:val="Heading3"/>
        <w:jc w:val="center"/>
        <w:rPr>
          <w:color w:val="auto"/>
          <w:sz w:val="48"/>
          <w:szCs w:val="48"/>
        </w:rPr>
      </w:pPr>
      <w:r w:rsidRPr="7CF83322" w:rsidR="24476855">
        <w:rPr>
          <w:color w:val="auto"/>
          <w:sz w:val="44"/>
          <w:szCs w:val="44"/>
        </w:rPr>
        <w:t xml:space="preserve">Demi Edge </w:t>
      </w:r>
    </w:p>
    <w:p w:rsidR="24476855" w:rsidP="7CF83322" w:rsidRDefault="24476855" w14:paraId="3272F6E1" w14:textId="65F3EAE3">
      <w:pPr>
        <w:pStyle w:val="Heading3"/>
        <w:jc w:val="center"/>
        <w:rPr>
          <w:color w:val="auto"/>
          <w:sz w:val="48"/>
          <w:szCs w:val="48"/>
        </w:rPr>
      </w:pPr>
      <w:r w:rsidRPr="127041A8" w:rsidR="24476855">
        <w:rPr>
          <w:color w:val="auto"/>
          <w:sz w:val="44"/>
          <w:szCs w:val="44"/>
        </w:rPr>
        <w:t>Student Number: 2203726</w:t>
      </w:r>
    </w:p>
    <w:p w:rsidR="127041A8" w:rsidP="127041A8" w:rsidRDefault="127041A8" w14:paraId="4D12BABA" w14:textId="494B015E">
      <w:pPr>
        <w:pStyle w:val="Normal"/>
      </w:pPr>
    </w:p>
    <w:p w:rsidR="7CF83322" w:rsidP="7CF83322" w:rsidRDefault="7CF83322" w14:paraId="0FC7DE26" w14:textId="70A93DD3">
      <w:pPr>
        <w:pStyle w:val="Normal"/>
      </w:pPr>
    </w:p>
    <w:p w:rsidR="7CF83322" w:rsidP="7CF83322" w:rsidRDefault="7CF83322" w14:paraId="1073DDCD" w14:textId="4CAD98FA">
      <w:pPr>
        <w:pStyle w:val="Normal"/>
      </w:pPr>
    </w:p>
    <w:p w:rsidR="24476855" w:rsidP="7C6562A8" w:rsidRDefault="24476855" w14:paraId="333FD609" w14:textId="176D080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78842C24" w14:textId="496D2D9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323FBD86" w14:textId="0473B5E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2657B1B8" w14:textId="3FFF6D28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7731269E" w14:textId="74252C26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4E936707" w14:textId="66F1AD86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6F2F2C66" w14:textId="3B1D35F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5D1CBC79" w14:textId="630A2DA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45FD89E9" w14:textId="3140DE8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5123B0A7" w14:textId="4A5FA89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7C6562A8" w:rsidRDefault="24476855" w14:paraId="6FBD3A95" w14:textId="0556F0C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</w:p>
    <w:p w:rsidR="24476855" w:rsidP="127041A8" w:rsidRDefault="24476855" w14:paraId="5402D9C0" w14:textId="2304DD4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  <w:r w:rsidRPr="7C6562A8" w:rsidR="2447685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I</w:t>
      </w:r>
      <w:r w:rsidRPr="7C6562A8" w:rsidR="36CA2767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ntroduction</w:t>
      </w:r>
    </w:p>
    <w:p w:rsidR="24476855" w:rsidP="6A8B4AD2" w:rsidRDefault="24476855" w14:paraId="1C24CE38" w14:textId="45DA788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237C01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Critical incident </w:t>
      </w:r>
      <w:r w:rsidRPr="127041A8" w:rsidR="237C01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methodology</w:t>
      </w:r>
      <w:r w:rsidRPr="127041A8" w:rsidR="237C01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coined by Tripp (1993) applied to reflective practice can be viewed as marrying the debate between teaching as an art, a craft, and a science</w:t>
      </w:r>
      <w:r w:rsidRPr="127041A8" w:rsidR="51E94E7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within </w:t>
      </w:r>
      <w:r w:rsidRPr="127041A8" w:rsidR="51E94E7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initial</w:t>
      </w:r>
      <w:r w:rsidRPr="127041A8" w:rsidR="51E94E7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teacher education development. Evaluating a case study of observed practice through </w:t>
      </w:r>
      <w:r w:rsidRPr="127041A8" w:rsidR="07EFE8E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reviewing </w:t>
      </w:r>
      <w:r w:rsidRPr="127041A8" w:rsidR="51E94E7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relevant literature </w:t>
      </w:r>
      <w:r w:rsidRPr="127041A8" w:rsidR="48CC82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develops student-teacher's skills of critical t</w:t>
      </w:r>
      <w:r w:rsidRPr="127041A8" w:rsidR="48CC82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hinking</w:t>
      </w:r>
      <w:r w:rsidRPr="127041A8" w:rsidR="79736B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avoid the blind adoption of pedagogical approaches without </w:t>
      </w:r>
      <w:r w:rsidRPr="127041A8" w:rsidR="72F51CA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analysis</w:t>
      </w:r>
      <w:r w:rsidRPr="127041A8" w:rsidR="79736B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24476855" w:rsidP="127041A8" w:rsidRDefault="24476855" w14:paraId="0ABE0179" w14:textId="182A944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1EBF01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It is imperative to note that the purpose of evaluating a critical incident is not to </w:t>
      </w:r>
      <w:r w:rsidRPr="127041A8" w:rsidR="04969B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analyse</w:t>
      </w:r>
      <w:r w:rsidRPr="127041A8" w:rsidR="1EBF01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teacher </w:t>
      </w:r>
      <w:r w:rsidRPr="127041A8" w:rsidR="1EBF01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methodology</w:t>
      </w:r>
      <w:r w:rsidRPr="127041A8" w:rsidR="3CB658F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3CB658F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observed</w:t>
      </w:r>
      <w:r w:rsidRPr="127041A8" w:rsidR="1EBF01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 intent to ridicule</w:t>
      </w:r>
      <w:r w:rsidRPr="127041A8" w:rsidR="3195B1F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which the term “critical” may suggest</w:t>
      </w:r>
      <w:r w:rsidRPr="127041A8" w:rsidR="46C0AA2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127041A8" w:rsidR="4EB066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1176BB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Rather, a</w:t>
      </w:r>
      <w:r w:rsidRPr="127041A8" w:rsidR="12A90A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03A9DA7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synthesis of the literature on critical incident </w:t>
      </w:r>
      <w:r w:rsidRPr="127041A8" w:rsidR="03A9DA7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methodology</w:t>
      </w:r>
      <w:r w:rsidRPr="127041A8" w:rsidR="12A90A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12A90A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states that ‘</w:t>
      </w:r>
      <w:r w:rsidRPr="127041A8" w:rsidR="325564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critical incidents are not merely observed, they are created.' (</w:t>
      </w:r>
      <w:r w:rsidRPr="127041A8" w:rsidR="139382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Kossakowska</w:t>
      </w:r>
      <w:r w:rsidRPr="127041A8" w:rsidR="139382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-Pisarek</w:t>
      </w:r>
      <w:r w:rsidRPr="127041A8" w:rsidR="325564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2020, pg.</w:t>
      </w:r>
      <w:r w:rsidRPr="127041A8" w:rsidR="325564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98). Thus, a</w:t>
      </w:r>
      <w:r w:rsidRPr="127041A8" w:rsidR="4CB340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critical </w:t>
      </w:r>
      <w:r w:rsidRPr="127041A8" w:rsidR="1EBF01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incident</w:t>
      </w:r>
      <w:r w:rsidRPr="127041A8" w:rsidR="6320334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is an observation</w:t>
      </w:r>
      <w:r w:rsidRPr="127041A8" w:rsidR="1EBF01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that may arise in a</w:t>
      </w:r>
      <w:r w:rsidRPr="127041A8" w:rsidR="0DE72AC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benign</w:t>
      </w:r>
      <w:r w:rsidRPr="127041A8" w:rsidR="1EBF01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classroom scenari</w:t>
      </w:r>
      <w:r w:rsidRPr="127041A8" w:rsidR="7B5B3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o.</w:t>
      </w:r>
      <w:r w:rsidRPr="127041A8" w:rsidR="70CC985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24476855" w:rsidP="127041A8" w:rsidRDefault="24476855" w14:paraId="5CB464BD" w14:textId="5855610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70CC985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</w:t>
      </w:r>
      <w:r w:rsidRPr="127041A8" w:rsidR="4A3CA6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fter an observation period of four lessons over two days, the </w:t>
      </w:r>
      <w:r w:rsidRPr="127041A8" w:rsidR="70CC985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scope of avenues to explore was vast.</w:t>
      </w:r>
      <w:r w:rsidRPr="127041A8" w:rsidR="7B5B3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057A5E9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Therefore, o</w:t>
      </w:r>
      <w:r w:rsidRPr="127041A8" w:rsidR="2DE551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nly one</w:t>
      </w:r>
      <w:r w:rsidRPr="127041A8" w:rsidR="42F77D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was selected to build a case study to</w:t>
      </w:r>
      <w:r w:rsidRPr="127041A8" w:rsidR="2DE551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1FE754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inform a literature review</w:t>
      </w:r>
      <w:r w:rsidRPr="127041A8" w:rsidR="7B1D3A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7301A2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 selected themes</w:t>
      </w:r>
      <w:r w:rsidRPr="127041A8" w:rsidR="7BD0FCF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within</w:t>
      </w:r>
      <w:r w:rsidRPr="127041A8" w:rsidR="7301A2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theories of how children learn and </w:t>
      </w:r>
      <w:r w:rsidRPr="127041A8" w:rsidR="7301A2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develop</w:t>
      </w:r>
      <w:r w:rsidRPr="127041A8" w:rsidR="4E97BA5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127041A8" w:rsidR="1FE754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is what shifts an observation into the higher level of analysis </w:t>
      </w:r>
      <w:r w:rsidRPr="127041A8" w:rsidR="0204FC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 critical inciden</w:t>
      </w:r>
      <w:r w:rsidRPr="127041A8" w:rsidR="0204FC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 </w:t>
      </w:r>
      <w:r w:rsidRPr="127041A8" w:rsidR="0204FC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</w:t>
      </w:r>
      <w:r w:rsidRPr="127041A8" w:rsidR="0204FC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thodolo</w:t>
      </w:r>
      <w:r w:rsidRPr="127041A8" w:rsidR="0204FC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gy</w:t>
      </w:r>
      <w:r w:rsidRPr="127041A8" w:rsidR="0204FC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127041A8" w:rsidR="0A4CCE3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 </w:t>
      </w:r>
      <w:r w:rsidRPr="127041A8" w:rsidR="0A4CCE3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                 </w:t>
      </w:r>
    </w:p>
    <w:p w:rsidR="24476855" w:rsidP="6A8B4AD2" w:rsidRDefault="24476855" w14:paraId="3A6D06C7" w14:textId="011330F2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1F8D63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Next, the critical</w:t>
      </w:r>
      <w:r w:rsidRPr="127041A8" w:rsidR="3D4F767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3D4F767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incident </w:t>
      </w:r>
      <w:r w:rsidRPr="127041A8" w:rsidR="3749ED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will</w:t>
      </w:r>
      <w:bookmarkStart w:name="_Int_5nEpvxV4" w:id="1765582953"/>
      <w:r w:rsidRPr="127041A8" w:rsidR="3749ED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</w:t>
      </w:r>
      <w:bookmarkEnd w:id="1765582953"/>
      <w:r w:rsidRPr="127041A8" w:rsidR="3749ED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reflected upon </w:t>
      </w:r>
      <w:r w:rsidRPr="127041A8" w:rsidR="3749ED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 create next steps</w:t>
      </w:r>
      <w:r w:rsidRPr="127041A8" w:rsidR="37FC48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for myself as a developing student-teacher</w:t>
      </w:r>
      <w:r w:rsidRPr="127041A8" w:rsidR="3931F3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127041A8" w:rsidR="3749ED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will </w:t>
      </w:r>
      <w:r w:rsidRPr="127041A8" w:rsidR="50CC2E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enhance</w:t>
      </w:r>
      <w:r w:rsidRPr="127041A8" w:rsidR="1EBF01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my future</w:t>
      </w:r>
      <w:r w:rsidRPr="127041A8" w:rsidR="487B21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practic</w:t>
      </w:r>
      <w:r w:rsidRPr="127041A8" w:rsidR="487B21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 where I will need to justify my pedagogical choi</w:t>
      </w:r>
      <w:r w:rsidRPr="127041A8" w:rsidR="7C1B67C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ce</w:t>
      </w:r>
      <w:r w:rsidRPr="127041A8" w:rsidR="487B21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 as a research</w:t>
      </w:r>
      <w:r w:rsidRPr="127041A8" w:rsidR="3160591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-engaged</w:t>
      </w:r>
      <w:r w:rsidRPr="127041A8" w:rsidR="487B21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critically </w:t>
      </w:r>
      <w:bookmarkStart w:name="_Int_Oq9hwBSy" w:id="1896017881"/>
      <w:r w:rsidRPr="127041A8" w:rsidR="3E181C2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reflective</w:t>
      </w:r>
      <w:bookmarkEnd w:id="1896017881"/>
      <w:r w:rsidRPr="127041A8" w:rsidR="3F0487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practitioner.</w:t>
      </w:r>
    </w:p>
    <w:p w:rsidR="24476855" w:rsidP="6A8B4AD2" w:rsidRDefault="24476855" w14:paraId="27AF8BFC" w14:textId="6A4439FD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340F85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Crucially, the following sections</w:t>
      </w:r>
      <w:r w:rsidRPr="7C6562A8" w:rsidR="55D1EF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55D1EF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will be </w:t>
      </w:r>
      <w:r w:rsidRPr="7C6562A8" w:rsidR="554145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evaluated </w:t>
      </w:r>
      <w:r w:rsidRPr="7C6562A8" w:rsidR="55D1EF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through the lens of current educational reform in Wales’ four purposes and pedagogical principles to</w:t>
      </w:r>
      <w:r w:rsidRPr="7C6562A8" w:rsidR="4B82B81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4B82B81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demonstrate</w:t>
      </w:r>
      <w:r w:rsidRPr="7C6562A8" w:rsidR="55D1EF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how I am </w:t>
      </w:r>
      <w:r w:rsidRPr="7C6562A8" w:rsidR="237C01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taking the experience</w:t>
      </w:r>
      <w:r w:rsidRPr="7C6562A8" w:rsidR="6A7F72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70569F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to </w:t>
      </w:r>
      <w:r w:rsidRPr="7C6562A8" w:rsidR="237C01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craft </w:t>
      </w:r>
      <w:r w:rsidRPr="7C6562A8" w:rsidR="5F3879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my</w:t>
      </w:r>
      <w:r w:rsidRPr="7C6562A8" w:rsidR="237C01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own</w:t>
      </w:r>
      <w:r w:rsidRPr="7C6562A8" w:rsidR="04583B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future</w:t>
      </w:r>
      <w:r w:rsidRPr="7C6562A8" w:rsidR="237C01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practice</w:t>
      </w:r>
      <w:r w:rsidRPr="7C6562A8" w:rsidR="6F040A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within the evolving </w:t>
      </w:r>
      <w:r w:rsidRPr="7C6562A8" w:rsidR="46C99C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</w:t>
      </w:r>
      <w:r w:rsidRPr="7C6562A8" w:rsidR="6F040A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urriculum</w:t>
      </w:r>
      <w:r w:rsidRPr="7C6562A8" w:rsidR="058A42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7C6562A8" w:rsidP="7C6562A8" w:rsidRDefault="7C6562A8" w14:paraId="29084CF0" w14:textId="357DBFB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24476855" w:rsidP="7C6562A8" w:rsidRDefault="24476855" w14:paraId="04EAE929" w14:textId="74A040B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  <w:r w:rsidRPr="7C6562A8" w:rsidR="2447685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The </w:t>
      </w:r>
      <w:r w:rsidRPr="7C6562A8" w:rsidR="1895764A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R</w:t>
      </w:r>
      <w:r w:rsidRPr="7C6562A8" w:rsidR="2447685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ole of </w:t>
      </w:r>
      <w:r w:rsidRPr="7C6562A8" w:rsidR="62ABDC61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C</w:t>
      </w:r>
      <w:r w:rsidRPr="7C6562A8" w:rsidR="2447685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ritical </w:t>
      </w:r>
      <w:r w:rsidRPr="7C6562A8" w:rsidR="6494B7CB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R</w:t>
      </w:r>
      <w:r w:rsidRPr="7C6562A8" w:rsidR="2447685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eflection </w:t>
      </w:r>
    </w:p>
    <w:p w:rsidR="799068F9" w:rsidP="127041A8" w:rsidRDefault="799068F9" w14:paraId="78CB732F" w14:textId="3F3136E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799068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role of critical reflection is </w:t>
      </w:r>
      <w:r w:rsidRPr="127041A8" w:rsidR="3CB4A3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key</w:t>
      </w:r>
      <w:r w:rsidRPr="127041A8" w:rsidR="799068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element of student-teacher development in </w:t>
      </w:r>
      <w:r w:rsidRPr="127041A8" w:rsidR="5662F3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</w:t>
      </w:r>
      <w:r w:rsidRPr="127041A8" w:rsidR="799068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70739CF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re-evaluation</w:t>
      </w:r>
      <w:r w:rsidRPr="127041A8" w:rsidR="799068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Initial Teacher </w:t>
      </w:r>
      <w:r w:rsidRPr="127041A8" w:rsidR="31CEB7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</w:t>
      </w:r>
      <w:r w:rsidRPr="127041A8" w:rsidR="40DAE35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the UK</w:t>
      </w:r>
      <w:r w:rsidRPr="127041A8" w:rsidR="31CEB7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127041A8" w:rsidR="31CEB7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moving away from a </w:t>
      </w:r>
      <w:r w:rsidRPr="127041A8" w:rsidR="3611CC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‘technicist model of initial teacher education’ </w:t>
      </w:r>
      <w:r w:rsidRPr="127041A8" w:rsidR="17BE0E9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by the end of the 20</w:t>
      </w:r>
      <w:r w:rsidRPr="127041A8" w:rsidR="17BE0E9A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127041A8" w:rsidR="17BE0E9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Century </w:t>
      </w:r>
      <w:r w:rsidRPr="127041A8" w:rsidR="3611CC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127041A8" w:rsidR="3BD5216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Griffiths,</w:t>
      </w:r>
      <w:r w:rsidRPr="127041A8" w:rsidR="2558A1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2000,</w:t>
      </w:r>
      <w:r w:rsidRPr="127041A8" w:rsidR="3BD5216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pg.</w:t>
      </w:r>
      <w:r w:rsidRPr="127041A8" w:rsidR="3611CC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547)</w:t>
      </w:r>
      <w:r w:rsidRPr="127041A8" w:rsidR="31CEB7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</w:t>
      </w:r>
      <w:r w:rsidRPr="127041A8" w:rsidR="3F9F98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owards a more</w:t>
      </w:r>
      <w:r w:rsidRPr="127041A8" w:rsidR="7B184E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0160DA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current </w:t>
      </w:r>
      <w:r w:rsidRPr="127041A8" w:rsidR="7B184E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</w:t>
      </w:r>
      <w:r w:rsidRPr="127041A8" w:rsidR="51E38B0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transformative view of teacher professionalism</w:t>
      </w:r>
      <w:r w:rsidRPr="127041A8" w:rsidR="018307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’ (Waters and </w:t>
      </w:r>
      <w:r w:rsidRPr="127041A8" w:rsidR="018307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Sharpling</w:t>
      </w:r>
      <w:r w:rsidRPr="127041A8" w:rsidR="018307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2020</w:t>
      </w:r>
      <w:r w:rsidRPr="127041A8" w:rsidR="1EF20AF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pg.7</w:t>
      </w:r>
      <w:r w:rsidRPr="127041A8" w:rsidR="018307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127041A8" w:rsidR="59BC82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127041A8" w:rsidR="348343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799068F9" w:rsidP="127041A8" w:rsidRDefault="799068F9" w14:paraId="3AD12D40" w14:textId="566AA2EC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highlight w:val="green"/>
          <w:lang w:val="en-GB"/>
        </w:rPr>
      </w:pPr>
      <w:r w:rsidRPr="127041A8" w:rsidR="39AF7A7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</w:t>
      </w:r>
      <w:r w:rsidRPr="127041A8" w:rsidR="79FD3D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 Professional Leadership</w:t>
      </w:r>
      <w:r w:rsidRPr="127041A8" w:rsidR="3D8B30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stan</w:t>
      </w:r>
      <w:r w:rsidRPr="127041A8" w:rsidR="1B62C2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dard</w:t>
      </w:r>
      <w:r w:rsidRPr="127041A8" w:rsidR="79FD3D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0FC124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includes a strand where student-teachers must</w:t>
      </w:r>
      <w:r w:rsidRPr="127041A8" w:rsidR="323B8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323B8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demonstrate</w:t>
      </w:r>
      <w:r w:rsidRPr="127041A8" w:rsidR="323B8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4FF7BD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how they </w:t>
      </w:r>
      <w:r w:rsidRPr="127041A8" w:rsidR="323B8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‘make </w:t>
      </w:r>
      <w:r w:rsidRPr="127041A8" w:rsidR="323B8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reasoned pedagogic decisions based upon relevant reading’ (</w:t>
      </w:r>
      <w:r w:rsidRPr="127041A8" w:rsidR="2F2C8C0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 Wales</w:t>
      </w:r>
      <w:r w:rsidRPr="127041A8" w:rsidR="2708F2F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127041A8" w:rsidR="22DC8C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2019</w:t>
      </w:r>
      <w:bookmarkStart w:name="_Int_TOvsKpnd" w:id="1729753366"/>
      <w:r w:rsidRPr="127041A8" w:rsidR="7EBCF6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pg.</w:t>
      </w:r>
      <w:bookmarkEnd w:id="1729753366"/>
      <w:r w:rsidRPr="127041A8" w:rsidR="6EA73D2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48)</w:t>
      </w:r>
      <w:r w:rsidRPr="127041A8" w:rsidR="5FEA0C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be inducted into the profession. </w:t>
      </w:r>
      <w:r w:rsidRPr="127041A8" w:rsidR="084FBB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decision-making process </w:t>
      </w:r>
      <w:r w:rsidRPr="127041A8" w:rsidR="6065CC1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is what</w:t>
      </w:r>
      <w:r w:rsidRPr="127041A8" w:rsidR="084FBB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7AACD0C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</w:t>
      </w:r>
      <w:r w:rsidRPr="127041A8" w:rsidR="139782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 founder of Critical Incident </w:t>
      </w:r>
      <w:r w:rsidRPr="127041A8" w:rsidR="139782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methodology</w:t>
      </w:r>
      <w:r w:rsidRPr="127041A8" w:rsidR="139782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would define</w:t>
      </w:r>
      <w:r w:rsidRPr="127041A8" w:rsidR="4C5A03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139782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 ‘</w:t>
      </w:r>
      <w:r w:rsidRPr="127041A8" w:rsidR="139782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subsequent strategic action’ (Tripp, 1993, pg.19)</w:t>
      </w:r>
      <w:r w:rsidRPr="127041A8" w:rsidR="4BCB5E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27041A8" w:rsidR="4BCB5E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completes the final part of many reflection cycles.</w:t>
      </w:r>
    </w:p>
    <w:p w:rsidR="799068F9" w:rsidP="127041A8" w:rsidRDefault="799068F9" w14:paraId="0F3FD354" w14:textId="7749F91B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highlight w:val="green"/>
          <w:lang w:val="en-GB"/>
        </w:rPr>
      </w:pPr>
      <w:r w:rsidRPr="127041A8" w:rsidR="4F863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Reflection should not be </w:t>
      </w:r>
      <w:r w:rsidRPr="127041A8" w:rsidR="348343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reduced to </w:t>
      </w:r>
      <w:r w:rsidRPr="127041A8" w:rsidR="348343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establishing</w:t>
      </w:r>
      <w:r w:rsidRPr="127041A8" w:rsidR="348343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repertoire, but to</w:t>
      </w:r>
      <w:r w:rsidRPr="127041A8" w:rsidR="10B4C5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348343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critically analyse, justify and ‘rationally choose’ the techniques I ‘wish to...develop, and.</w:t>
      </w:r>
      <w:r w:rsidRPr="127041A8" w:rsidR="348343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..avoid</w:t>
      </w:r>
      <w:r w:rsidRPr="127041A8" w:rsidR="348343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 (Tripp, 1993, pg.123) in my future practice</w:t>
      </w:r>
      <w:r w:rsidRPr="127041A8" w:rsidR="0541E7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127041A8" w:rsidR="7AA5AD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7AA5AD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However, Sellars (2014) argues that thi</w:t>
      </w:r>
      <w:r w:rsidRPr="127041A8" w:rsidR="60D4AF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 role</w:t>
      </w:r>
      <w:r w:rsidRPr="127041A8" w:rsidR="7AA5AD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fall</w:t>
      </w:r>
      <w:r w:rsidRPr="127041A8" w:rsidR="4894650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</w:t>
      </w:r>
      <w:r w:rsidRPr="127041A8" w:rsidR="7AA5AD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within the definition of </w:t>
      </w:r>
      <w:r w:rsidRPr="127041A8" w:rsidR="052A327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not </w:t>
      </w:r>
      <w:r w:rsidRPr="127041A8" w:rsidR="7AA5AD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critical, but </w:t>
      </w:r>
      <w:r w:rsidRPr="127041A8" w:rsidR="55EAA0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</w:t>
      </w:r>
      <w:r w:rsidRPr="127041A8" w:rsidR="7AA5AD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deliberative reflection</w:t>
      </w:r>
      <w:r w:rsidRPr="127041A8" w:rsidR="032EA6A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...</w:t>
      </w:r>
      <w:r w:rsidRPr="127041A8" w:rsidR="42DD57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seek and consider various viewpoints in relation to pedagogical decision making’ </w:t>
      </w:r>
      <w:r w:rsidRPr="127041A8" w:rsidR="222FCA0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127041A8" w:rsidR="1C1E945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Valli, 1992, cited by </w:t>
      </w:r>
      <w:r w:rsidRPr="127041A8" w:rsidR="222FCA0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ibid, </w:t>
      </w:r>
      <w:r w:rsidRPr="127041A8" w:rsidR="222FCA0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pg.8)</w:t>
      </w:r>
      <w:r w:rsidRPr="127041A8" w:rsidR="1F9C8AD3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.</w:t>
      </w:r>
    </w:p>
    <w:p w:rsidR="6A8B4AD2" w:rsidP="127041A8" w:rsidRDefault="6A8B4AD2" w14:paraId="709FE7F0" w14:textId="06672665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commentRangeStart w:id="1658060837"/>
      <w:r w:rsidRPr="127041A8" w:rsidR="59BC82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Currently, advice provided by the Welsh Government in </w:t>
      </w:r>
      <w:r w:rsidRPr="127041A8" w:rsidR="702928F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“</w:t>
      </w:r>
      <w:r w:rsidRPr="127041A8" w:rsidR="59BC82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preparing for first teaching</w:t>
      </w:r>
      <w:r w:rsidRPr="127041A8" w:rsidR="6CFF411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”</w:t>
      </w:r>
      <w:r w:rsidRPr="127041A8" w:rsidR="59BC82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the new curriculum is for schools to ‘reflect on learning to influence ongoing curriculum design</w:t>
      </w:r>
      <w:r w:rsidRPr="127041A8" w:rsidR="59BC82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.’ (</w:t>
      </w:r>
      <w:r w:rsidRPr="127041A8" w:rsidR="294A27C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 Wales</w:t>
      </w:r>
      <w:r w:rsidRPr="127041A8" w:rsidR="59BC82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2021).</w:t>
      </w:r>
      <w:r w:rsidRPr="127041A8" w:rsidR="545017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commentRangeEnd w:id="1658060837"/>
      <w:r>
        <w:rPr>
          <w:rStyle w:val="CommentReference"/>
        </w:rPr>
        <w:commentReference w:id="1658060837"/>
      </w:r>
      <w:r w:rsidRPr="127041A8" w:rsidR="59BC82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Furthermore, </w:t>
      </w:r>
      <w:r w:rsidRPr="127041A8" w:rsidR="4609AC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reflection aligns with </w:t>
      </w:r>
      <w:r w:rsidRPr="127041A8" w:rsidR="318ADA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summary of </w:t>
      </w:r>
      <w:r w:rsidRPr="127041A8" w:rsidR="4609AC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Donaldson’s (2015) Successful Futures report</w:t>
      </w:r>
      <w:r w:rsidRPr="127041A8" w:rsidR="2D8D98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where the curriculum requires ‘professional skill and judgement in selecting the right teaching methods' (</w:t>
      </w:r>
      <w:r w:rsidRPr="127041A8" w:rsidR="1576071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 Wales</w:t>
      </w:r>
      <w:r w:rsidRPr="127041A8" w:rsidR="19FA19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2015, </w:t>
      </w:r>
      <w:r w:rsidRPr="127041A8" w:rsidR="2D8D98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pg.8)</w:t>
      </w:r>
      <w:r w:rsidRPr="127041A8" w:rsidR="443A6B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127041A8" w:rsidR="5189AC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Similarly, Tripp (2012) concludes that ‘quality in teaching lies in... the need for </w:t>
      </w:r>
      <w:commentRangeStart w:id="71196557"/>
      <w:r w:rsidRPr="127041A8" w:rsidR="5189AC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professional judgement’ </w:t>
      </w:r>
      <w:commentRangeEnd w:id="71196557"/>
      <w:r>
        <w:rPr>
          <w:rStyle w:val="CommentReference"/>
        </w:rPr>
        <w:commentReference w:id="71196557"/>
      </w:r>
      <w:r w:rsidRPr="127041A8" w:rsidR="5189AC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(Tripp, 2012 pg.143). </w:t>
      </w:r>
      <w:r w:rsidRPr="127041A8" w:rsidR="443A6B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</w:t>
      </w:r>
      <w:r w:rsidRPr="127041A8" w:rsidR="2946EA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is </w:t>
      </w:r>
      <w:r w:rsidRPr="127041A8" w:rsidR="6C6C13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strongly </w:t>
      </w:r>
      <w:bookmarkStart w:name="_Int_sm54WFnC" w:id="2096839249"/>
      <w:r w:rsidRPr="127041A8" w:rsidR="285AC3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indicates</w:t>
      </w:r>
      <w:bookmarkEnd w:id="2096839249"/>
      <w:r w:rsidRPr="127041A8" w:rsidR="2946EA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that professional judgement </w:t>
      </w:r>
      <w:r w:rsidRPr="127041A8" w:rsidR="2946EA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is</w:t>
      </w:r>
      <w:r w:rsidRPr="127041A8" w:rsidR="1521F1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2946EA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central </w:t>
      </w:r>
      <w:r w:rsidRPr="127041A8" w:rsidR="3193E26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</w:t>
      </w:r>
      <w:r w:rsidRPr="127041A8" w:rsidR="2946EA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raising the standard of future education in Wales. </w:t>
      </w:r>
    </w:p>
    <w:p w:rsidR="6A8B4AD2" w:rsidP="7C6562A8" w:rsidRDefault="6A8B4AD2" w14:paraId="1F47EC62" w14:textId="1FCBE032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  <w:r w:rsidRPr="7C6562A8" w:rsidR="1D8047A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However, it is imperative to recognise</w:t>
      </w:r>
      <w:r w:rsidRPr="7C6562A8" w:rsidR="6F9139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potential issue of a</w:t>
      </w:r>
      <w:r w:rsidRPr="7C6562A8" w:rsidR="1819631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1819631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governing body</w:t>
      </w:r>
      <w:r w:rsidRPr="7C6562A8" w:rsidR="76A01F0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requiring</w:t>
      </w:r>
      <w:r w:rsidRPr="7C6562A8" w:rsidR="440EB7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teachers </w:t>
      </w:r>
      <w:r w:rsidRPr="7C6562A8" w:rsidR="5B2CA71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</w:t>
      </w:r>
      <w:r w:rsidRPr="7C6562A8" w:rsidR="440EB7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use</w:t>
      </w:r>
      <w:r w:rsidRPr="7C6562A8" w:rsidR="0EB897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</w:t>
      </w:r>
      <w:r w:rsidRPr="7C6562A8" w:rsidR="1D8047A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11B2CC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‘right teaching methods’ (</w:t>
      </w:r>
      <w:r w:rsidRPr="7C6562A8" w:rsidR="5A6CCE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 Wales</w:t>
      </w:r>
      <w:r w:rsidRPr="7C6562A8" w:rsidR="11B2CC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2015, pg.8)</w:t>
      </w:r>
      <w:r w:rsidRPr="7C6562A8" w:rsidR="4D22EF0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This </w:t>
      </w:r>
      <w:r w:rsidRPr="7C6562A8" w:rsidR="2FAA24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could create a culture of pressure</w:t>
      </w:r>
      <w:r w:rsidRPr="7C6562A8" w:rsidR="3A7F19A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where</w:t>
      </w:r>
      <w:r w:rsidRPr="7C6562A8" w:rsidR="2FAA24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student-teachers rely on “tried and tested” methods rather than testing out their own </w:t>
      </w:r>
      <w:r w:rsidRPr="7C6562A8" w:rsidR="6EC502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strategies</w:t>
      </w:r>
      <w:r w:rsidRPr="7C6562A8" w:rsidR="2FAA24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7C6562A8" w:rsidR="18D761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</w:t>
      </w:r>
      <w:r w:rsidRPr="7C6562A8" w:rsidR="4B66E11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his would be against my ‘professional right</w:t>
      </w:r>
      <w:r w:rsidRPr="7C6562A8" w:rsidR="1E7059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’ </w:t>
      </w:r>
      <w:r w:rsidRPr="7C6562A8" w:rsidR="4BA7487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</w:t>
      </w:r>
      <w:r w:rsidRPr="7C6562A8" w:rsidR="1E7059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my ‘</w:t>
      </w:r>
      <w:r w:rsidRPr="7C6562A8" w:rsidR="4B66E11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autonomy</w:t>
      </w:r>
      <w:r w:rsidRPr="7C6562A8" w:rsidR="24D6EF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</w:t>
      </w:r>
      <w:r w:rsidRPr="7C6562A8" w:rsidR="042962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...</w:t>
      </w:r>
      <w:r w:rsidRPr="7C6562A8" w:rsidR="70268E9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</w:t>
      </w:r>
      <w:r w:rsidRPr="7C6562A8" w:rsidR="4B66E11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ontribut</w:t>
      </w:r>
      <w:r w:rsidRPr="7C6562A8" w:rsidR="7751BD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(e</w:t>
      </w:r>
      <w:r w:rsidRPr="7C6562A8" w:rsidR="3C67B0D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to) improvement...to the benefit of learners’</w:t>
      </w:r>
      <w:r w:rsidRPr="7C6562A8" w:rsidR="60416CE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60416CE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</w:t>
      </w:r>
      <w:r w:rsidRPr="7C6562A8" w:rsidR="23598A6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r w:rsidRPr="7C6562A8" w:rsidR="60416CE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)</w:t>
      </w:r>
      <w:r w:rsidRPr="7C6562A8" w:rsidR="566CBD0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.</w:t>
      </w:r>
      <w:r w:rsidRPr="7C6562A8" w:rsidR="566CBD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784F03A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Likewise</w:t>
      </w:r>
      <w:r w:rsidRPr="7C6562A8" w:rsidR="2461CD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the role of reflection to meet professional standards is defined by </w:t>
      </w:r>
      <w:r w:rsidRPr="7C6562A8" w:rsidR="6297DD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Valli (1992) as “technical reflection” </w:t>
      </w:r>
      <w:r w:rsidRPr="7C6562A8" w:rsidR="4B64E0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or “pedagogical reflection” </w:t>
      </w:r>
      <w:r w:rsidRPr="7C6562A8" w:rsidR="6297DD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C6562A8" w:rsidR="6297DD3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ibid, </w:t>
      </w:r>
      <w:r w:rsidRPr="7C6562A8" w:rsidR="6297DD3A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cited by Sellars, 2014, pg. </w:t>
      </w:r>
      <w:r w:rsidRPr="7C6562A8" w:rsidR="4E334A79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8</w:t>
      </w:r>
      <w:r w:rsidRPr="7C6562A8" w:rsidR="56A0815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and Tay et al., 2022, pg.3 </w:t>
      </w:r>
      <w:r w:rsidRPr="7C6562A8" w:rsidR="4E334A79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)</w:t>
      </w:r>
      <w:r w:rsidRPr="7C6562A8" w:rsidR="5B5002A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;</w:t>
      </w:r>
      <w:r w:rsidRPr="7C6562A8" w:rsidR="750A0C77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C6562A8" w:rsidR="4E334A79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a lowe</w:t>
      </w:r>
      <w:r w:rsidRPr="7C6562A8" w:rsidR="1F202B5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r level of thinking </w:t>
      </w:r>
      <w:r w:rsidRPr="7C6562A8" w:rsidR="4E334A79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than critical reflection</w:t>
      </w:r>
      <w:r w:rsidRPr="7C6562A8" w:rsidR="2AB752F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C6562A8" w:rsidR="1F8C1A29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which</w:t>
      </w:r>
      <w:r w:rsidRPr="7C6562A8" w:rsidR="2AB752F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‘focuses on how teaching practices have an effect on students’ learning and...improve learning experiences.</w:t>
      </w:r>
      <w:r w:rsidRPr="7C6562A8" w:rsidR="311DE959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’ (</w:t>
      </w:r>
      <w:r w:rsidRPr="7C6562A8" w:rsidR="311DE959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r w:rsidRPr="7C6562A8" w:rsidR="311DE959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)</w:t>
      </w:r>
      <w:r w:rsidRPr="7C6562A8" w:rsidR="645D301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, w</w:t>
      </w:r>
      <w:r w:rsidRPr="7C6562A8" w:rsidR="0C422EB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hich critics of reflective practice </w:t>
      </w:r>
      <w:r w:rsidRPr="7C6562A8" w:rsidR="556D9E6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in ITE argue</w:t>
      </w:r>
      <w:r w:rsidRPr="7C6562A8" w:rsidR="0C422EB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that</w:t>
      </w:r>
      <w:r w:rsidRPr="7C6562A8" w:rsidR="28771660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it</w:t>
      </w:r>
      <w:r w:rsidRPr="7C6562A8" w:rsidR="0C422EB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does not </w:t>
      </w:r>
      <w:r w:rsidRPr="7C6562A8" w:rsidR="5915695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create a ‘transformative disposition’ (Kramer, 2017, pg.211)</w:t>
      </w:r>
      <w:r w:rsidRPr="7C6562A8" w:rsidR="0CDB85AC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C6562A8" w:rsidR="0CDB85AC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in</w:t>
      </w:r>
      <w:r w:rsidRPr="7C6562A8" w:rsidR="0C422EB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C6562A8" w:rsidR="3AA10FC4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student </w:t>
      </w:r>
      <w:r w:rsidRPr="7C6562A8" w:rsidR="0C422EB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teachers.</w:t>
      </w:r>
    </w:p>
    <w:p w:rsidR="6A8B4AD2" w:rsidP="33FBC5EE" w:rsidRDefault="6A8B4AD2" w14:paraId="040CED8C" w14:textId="782B6926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  <w:r w:rsidRPr="33FBC5EE" w:rsidR="566CBD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Engagement in reflection</w:t>
      </w:r>
      <w:r w:rsidRPr="33FBC5EE" w:rsidR="566CBD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will allow me to become a professional who is ‘ready to transform their pedagogical practice based on research evidence’ (Waters and </w:t>
      </w:r>
      <w:r w:rsidRPr="33FBC5EE" w:rsidR="566CBD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Sharpling</w:t>
      </w:r>
      <w:r w:rsidRPr="33FBC5EE" w:rsidR="566CBD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2020, pg.10) amongst emerging widespread practices as I begin to be </w:t>
      </w:r>
      <w:r w:rsidRPr="33FBC5EE" w:rsidR="566CBD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monitored</w:t>
      </w:r>
      <w:r w:rsidRPr="33FBC5EE" w:rsidR="566CBD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government bodies in this transformational cu</w:t>
      </w:r>
      <w:r w:rsidRPr="33FBC5EE" w:rsidR="2DA397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lture of change in curriculum</w:t>
      </w:r>
      <w:r w:rsidRPr="33FBC5EE" w:rsidR="48AEAA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6A8B4AD2" w:rsidP="33FBC5EE" w:rsidRDefault="6A8B4AD2" w14:paraId="7E022868" w14:textId="785B3406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  <w:r w:rsidRPr="33FBC5EE" w:rsidR="48AEAA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reflection will only become critical in nature if</w:t>
      </w:r>
      <w:r w:rsidRPr="33FBC5EE" w:rsidR="79F7E6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2772A0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 ‘constantly engage in ongoing reflection of thinking processes and actions’ </w:t>
      </w:r>
      <w:r w:rsidRPr="33FBC5EE" w:rsidR="3F0361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(Tay et al, 2022, pg. 3) </w:t>
      </w:r>
      <w:r w:rsidRPr="33FBC5EE" w:rsidR="2772A0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following this experience</w:t>
      </w:r>
      <w:r w:rsidRPr="33FBC5EE" w:rsidR="378CED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bookmarkStart w:name="_Int_1lcMNrwT" w:id="63897248"/>
      <w:r w:rsidRPr="33FBC5EE" w:rsidR="3F341A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Thus,</w:t>
      </w:r>
      <w:bookmarkEnd w:id="63897248"/>
      <w:r w:rsidRPr="33FBC5EE" w:rsidR="2A9ECF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2A9ECF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essay</w:t>
      </w:r>
      <w:r w:rsidRPr="33FBC5EE" w:rsidR="6311DC4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alone</w:t>
      </w:r>
      <w:r w:rsidRPr="33FBC5EE" w:rsidR="2A9ECF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will not be sufficient </w:t>
      </w:r>
      <w:r w:rsidRPr="33FBC5EE" w:rsidR="3C4D2C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to </w:t>
      </w:r>
      <w:r w:rsidRPr="33FBC5EE" w:rsidR="2A9ECF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reach the </w:t>
      </w:r>
      <w:r w:rsidRPr="33FBC5EE" w:rsidR="579B782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</w:t>
      </w:r>
      <w:r w:rsidRPr="33FBC5EE" w:rsidR="2A9ECF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highest level of </w:t>
      </w:r>
      <w:r w:rsidRPr="33FBC5EE" w:rsidR="2A9ECF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reflec</w:t>
      </w:r>
      <w:r w:rsidRPr="33FBC5EE" w:rsidR="2A9ECF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tion</w:t>
      </w:r>
      <w:r w:rsidRPr="33FBC5EE" w:rsidR="4BB577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</w:t>
      </w:r>
      <w:r w:rsidRPr="33FBC5EE" w:rsidR="5FC040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5FC040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33FBC5EE" w:rsidR="5FC040A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bookmarkStart w:name="_Int_OWU5HslV" w:id="1874884124"/>
      <w:r w:rsidRPr="33FBC5EE" w:rsidR="058EEF9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)</w:t>
      </w:r>
      <w:r w:rsidRPr="33FBC5EE" w:rsidR="5898678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,</w:t>
      </w:r>
      <w:r w:rsidRPr="33FBC5EE" w:rsidR="058EEF9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3FBC5EE" w:rsidR="058EEF9C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but</w:t>
      </w:r>
      <w:bookmarkEnd w:id="1874884124"/>
      <w:r w:rsidRPr="33FBC5EE" w:rsidR="60AC053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will </w:t>
      </w:r>
      <w:r w:rsidRPr="33FBC5EE" w:rsidR="60AC053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provide</w:t>
      </w:r>
      <w:r w:rsidRPr="33FBC5EE" w:rsidR="60AC053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the catalyst to </w:t>
      </w:r>
      <w:r w:rsidRPr="33FBC5EE" w:rsidR="797A3D6F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‘uncover beliefs about teaching’ </w:t>
      </w:r>
      <w:r w:rsidRPr="33FBC5EE" w:rsidR="4C83B56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(</w:t>
      </w:r>
      <w:r w:rsidRPr="33FBC5EE" w:rsidR="4C83B56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Kossakowska</w:t>
      </w:r>
      <w:r w:rsidRPr="33FBC5EE" w:rsidR="4C83B56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-Pisarek, 2020, pg. 104) </w:t>
      </w:r>
      <w:r w:rsidRPr="33FBC5EE" w:rsidR="797A3D6F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and re-evaluate my practice</w:t>
      </w:r>
      <w:r w:rsidRPr="33FBC5EE" w:rsidR="22DE22F0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which </w:t>
      </w:r>
      <w:r w:rsidRPr="33FBC5EE" w:rsidR="60AC053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will be discussed further in the Evalution section</w:t>
      </w:r>
      <w:r w:rsidRPr="33FBC5EE" w:rsidR="3AB0AE6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.</w:t>
      </w:r>
    </w:p>
    <w:p w:rsidR="33FBC5EE" w:rsidP="33FBC5EE" w:rsidRDefault="33FBC5EE" w14:paraId="6534F6CF" w14:textId="5F683DCC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</w:p>
    <w:p w:rsidR="24476855" w:rsidP="33FBC5EE" w:rsidRDefault="24476855" w14:paraId="7E2724DA" w14:textId="6E04B36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  <w:r w:rsidRPr="33FBC5EE" w:rsidR="2447685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O</w:t>
      </w:r>
      <w:r w:rsidRPr="33FBC5EE" w:rsidR="1576F2E9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bservation</w:t>
      </w:r>
      <w:r w:rsidRPr="33FBC5EE" w:rsidR="2447685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 School &amp; Class </w:t>
      </w:r>
      <w:r w:rsidRPr="33FBC5EE" w:rsidR="6B7EFFB6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Context</w:t>
      </w:r>
      <w:r w:rsidRPr="33FBC5EE" w:rsidR="51DA5D6E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 </w:t>
      </w:r>
    </w:p>
    <w:p w:rsidR="39175EB4" w:rsidP="6A8B4AD2" w:rsidRDefault="39175EB4" w14:paraId="6C3E67B8" w14:textId="3485CB3F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39175E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Firstly, the school and any individuals within the critical incident have ‘rights to confidentiality and anonymity</w:t>
      </w:r>
      <w:r w:rsidRPr="127041A8" w:rsidR="39175E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’,</w:t>
      </w:r>
      <w:r w:rsidRPr="127041A8" w:rsidR="39175E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therefore, the school website and other characteristics have been ‘fictionalised’ (</w:t>
      </w:r>
      <w:bookmarkStart w:name="_Int_5Q3vngfp" w:id="177153861"/>
      <w:r w:rsidRPr="127041A8" w:rsidR="36FB45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BERA</w:t>
      </w:r>
      <w:bookmarkEnd w:id="177153861"/>
      <w:r w:rsidRPr="127041A8" w:rsidR="39175E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2018, pg.21) using the phrase “School Name” to avoid explicit identification of the school. Numbers have been approximated so as not to specify details that are easily searched online.</w:t>
      </w:r>
    </w:p>
    <w:p w:rsidR="69880E32" w:rsidP="6A8B4AD2" w:rsidRDefault="69880E32" w14:paraId="6A936229" w14:textId="3EAFED35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6A8B4AD2" w:rsidR="69880E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school context is a mixed gender </w:t>
      </w:r>
      <w:r w:rsidRPr="6A8B4AD2" w:rsidR="69880E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maintained</w:t>
      </w:r>
      <w:r w:rsidRPr="6A8B4AD2" w:rsidR="69880E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6A8B4AD2" w:rsidR="36823BF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secondary</w:t>
      </w:r>
      <w:r w:rsidRPr="6A8B4AD2" w:rsidR="69880E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school in the Cardiff area in Wales.</w:t>
      </w:r>
      <w:r w:rsidRPr="6A8B4AD2" w:rsidR="6DD3BE8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school has a religious ethos which</w:t>
      </w:r>
      <w:r w:rsidRPr="6A8B4AD2" w:rsidR="0BCB165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6A8B4AD2" w:rsidR="307794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determines</w:t>
      </w:r>
      <w:r w:rsidRPr="6A8B4AD2" w:rsidR="0BCB165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6A8B4AD2" w:rsidR="0BCB165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admissions of students</w:t>
      </w:r>
      <w:r w:rsidRPr="6A8B4AD2" w:rsidR="082153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</w:t>
      </w:r>
      <w:r w:rsidRPr="6A8B4AD2" w:rsidR="4A6FFB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high proportion of the approx</w:t>
      </w:r>
      <w:r w:rsidRPr="6A8B4AD2" w:rsidR="5A01055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imate</w:t>
      </w:r>
      <w:r w:rsidRPr="6A8B4AD2" w:rsidR="4A6FFB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200 pupils </w:t>
      </w:r>
      <w:r w:rsidRPr="6A8B4AD2" w:rsidR="4A6FFB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allocated</w:t>
      </w:r>
      <w:r w:rsidRPr="6A8B4AD2" w:rsidR="4A6FFB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per year</w:t>
      </w:r>
      <w:r w:rsidRPr="6A8B4AD2" w:rsidR="06445D2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are</w:t>
      </w:r>
      <w:r w:rsidRPr="6A8B4AD2" w:rsidR="4A6FFB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‘from Christian backgrounds, either Church in Wales or another Christian denomination.’ (School Name Website, 2022)</w:t>
      </w:r>
      <w:r w:rsidRPr="6A8B4AD2" w:rsidR="3CE8D2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69880E32" w:rsidP="6A8B4AD2" w:rsidRDefault="69880E32" w14:paraId="76C149D4" w14:textId="729815A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69880E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school has approximately 1000 children on </w:t>
      </w:r>
      <w:bookmarkStart w:name="_Int_C19mod1B" w:id="740971142"/>
      <w:r w:rsidRPr="127041A8" w:rsidR="166CB6A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roll.</w:t>
      </w:r>
      <w:bookmarkEnd w:id="740971142"/>
      <w:r w:rsidRPr="127041A8" w:rsidR="2F55A15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58D030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pupil teacher ratio of this school is consisten</w:t>
      </w:r>
      <w:r w:rsidRPr="127041A8" w:rsidR="6FDCC5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</w:t>
      </w:r>
      <w:r w:rsidRPr="127041A8" w:rsidR="58D030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 the average </w:t>
      </w:r>
      <w:bookmarkStart w:name="_Int_XQckZ8n1" w:id="42240381"/>
      <w:r w:rsidRPr="127041A8" w:rsidR="58D030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according</w:t>
      </w:r>
      <w:bookmarkEnd w:id="42240381"/>
      <w:r w:rsidRPr="127041A8" w:rsidR="58D030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the latest </w:t>
      </w:r>
      <w:r w:rsidRPr="127041A8" w:rsidR="58D030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census</w:t>
      </w:r>
      <w:r w:rsidRPr="127041A8" w:rsidR="58D030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Wale</w:t>
      </w:r>
      <w:r w:rsidRPr="127041A8" w:rsidR="712ADA1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s:</w:t>
      </w:r>
      <w:r w:rsidRPr="127041A8" w:rsidR="58D030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648C54A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17.6 compared to 17.2</w:t>
      </w:r>
      <w:r w:rsidRPr="127041A8" w:rsidR="58D030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</w:t>
      </w:r>
      <w:r w:rsidRPr="127041A8" w:rsidR="0B0F9FE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My Local School, 2021 and </w:t>
      </w:r>
      <w:r w:rsidRPr="127041A8" w:rsidR="776436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Welsh Government</w:t>
      </w:r>
      <w:r w:rsidRPr="127041A8" w:rsidR="2B5576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2021, pg.8.)</w:t>
      </w:r>
      <w:r w:rsidRPr="127041A8" w:rsidR="604C955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263CFA47" w:rsidP="6A8B4AD2" w:rsidRDefault="263CFA47" w14:paraId="29ABCA95" w14:textId="274D7DF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class 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observed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was</w:t>
      </w:r>
      <w:r w:rsidRPr="127041A8" w:rsidR="6E74C63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Year 8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3AC8D5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</w:t>
      </w:r>
      <w:r w:rsidRPr="127041A8" w:rsidR="4DC738D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mixed ability</w:t>
      </w:r>
      <w:r w:rsidRPr="127041A8" w:rsidR="4147C0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They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had only started receiving formal Art lessons in school that year due to the Covid-19 pandemic. The teacher stressed the importance of quality control prior to the lesson to 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facilitate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high standards</w:t>
      </w:r>
      <w:r w:rsidRPr="127041A8" w:rsidR="263CF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they expect at secondary school</w:t>
      </w:r>
      <w:r w:rsidRPr="127041A8" w:rsidR="6763D6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the lesson </w:t>
      </w:r>
      <w:r w:rsidRPr="127041A8" w:rsidR="6763D6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observed</w:t>
      </w:r>
      <w:r w:rsidRPr="127041A8" w:rsidR="6763D6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was the beginning of the second piece of work to form </w:t>
      </w:r>
      <w:r w:rsidRPr="127041A8" w:rsidR="1DA482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page of reference for future colour study.</w:t>
      </w:r>
    </w:p>
    <w:p w:rsidR="5FF16D68" w:rsidP="6A8B4AD2" w:rsidRDefault="5FF16D68" w14:paraId="6C483E2D" w14:textId="53E3A23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33FBC5EE" w:rsidR="5FF16D6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BERA (2018) highlight a co</w:t>
      </w:r>
      <w:r w:rsidRPr="33FBC5EE" w:rsidR="1CAA35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ntextual </w:t>
      </w:r>
      <w:r w:rsidRPr="33FBC5EE" w:rsidR="5FF16D6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consideration</w:t>
      </w:r>
      <w:r w:rsidRPr="33FBC5EE" w:rsidR="711B98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where</w:t>
      </w:r>
      <w:r w:rsidRPr="33FBC5EE" w:rsidR="3F1AD5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2BA965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u</w:t>
      </w:r>
      <w:r w:rsidRPr="33FBC5EE" w:rsidR="30B2F5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niversity partnership</w:t>
      </w:r>
      <w:r w:rsidRPr="33FBC5EE" w:rsidR="3F9F07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could</w:t>
      </w:r>
      <w:r w:rsidRPr="33FBC5EE" w:rsidR="30B2F5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 viewed as a ‘close-knit community</w:t>
      </w:r>
      <w:r w:rsidRPr="33FBC5EE" w:rsidR="6EE1E15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</w:t>
      </w:r>
      <w:r w:rsidRPr="33FBC5EE" w:rsidR="0F8F6E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17C872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 student-teachers and local schools</w:t>
      </w:r>
      <w:r w:rsidRPr="33FBC5EE" w:rsidR="63E7B44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thus, ‘it may be possible...to infer the identity...from a fully anonymised account’. </w:t>
      </w:r>
      <w:r w:rsidRPr="33FBC5EE" w:rsidR="0F8F6E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(BERA, 2018, pg. 21). </w:t>
      </w:r>
      <w:r w:rsidRPr="33FBC5EE" w:rsidR="30B2F5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</w:t>
      </w:r>
      <w:r w:rsidRPr="33FBC5EE" w:rsidR="7F5135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 </w:t>
      </w:r>
      <w:r w:rsidRPr="33FBC5EE" w:rsidR="516082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avoid unethical conclusions should this </w:t>
      </w:r>
      <w:r w:rsidRPr="33FBC5EE" w:rsidR="516082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identification</w:t>
      </w:r>
      <w:r w:rsidRPr="33FBC5EE" w:rsidR="516082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occur</w:t>
      </w:r>
      <w:r w:rsidRPr="33FBC5EE" w:rsidR="516082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33FBC5EE" w:rsidR="7F5135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bookmarkStart w:name="_Int_lM28ceNc" w:id="795899669"/>
      <w:r w:rsidRPr="33FBC5EE" w:rsidR="139471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consideration</w:t>
      </w:r>
      <w:bookmarkEnd w:id="795899669"/>
      <w:r w:rsidRPr="33FBC5EE" w:rsidR="7E43ED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has been made in my </w:t>
      </w:r>
      <w:r w:rsidRPr="33FBC5EE" w:rsidR="7E43ED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selection</w:t>
      </w:r>
      <w:r w:rsidRPr="33FBC5EE" w:rsidR="7E43ED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critical incident to discuss</w:t>
      </w:r>
      <w:r w:rsidRPr="33FBC5EE" w:rsidR="0B78D9D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positive outcome in learning.</w:t>
      </w:r>
    </w:p>
    <w:p w:rsidR="33FBC5EE" w:rsidP="33FBC5EE" w:rsidRDefault="33FBC5EE" w14:paraId="283C01E2" w14:textId="1354E39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24476855" w:rsidP="33FBC5EE" w:rsidRDefault="24476855" w14:paraId="416DEF93" w14:textId="35D2D6D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33FBC5EE" w:rsidR="2447685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Critical incident linked to Donaldson’s Four Purposes </w:t>
      </w:r>
    </w:p>
    <w:p w:rsidR="38363509" w:rsidP="127041A8" w:rsidRDefault="38363509" w14:paraId="0873C51C" w14:textId="3F9FCA98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383635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 will synthesise key statements from the purpose ‘ambitious, capable learners’ (Welsh Government, 2015, pg. 1) throughout the following description to illustrate where this has been </w:t>
      </w:r>
      <w:r w:rsidRPr="7C6562A8" w:rsidR="383635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demonstrated</w:t>
      </w:r>
      <w:r w:rsidRPr="7C6562A8" w:rsidR="383635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Teacher A</w:t>
      </w:r>
      <w:r w:rsidRPr="7C6562A8" w:rsidR="3684F4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</w:t>
      </w:r>
      <w:r w:rsidRPr="7C6562A8" w:rsidR="318DD34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</w:t>
      </w:r>
      <w:r w:rsidRPr="7C6562A8" w:rsidR="3684F4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Record 2</w:t>
      </w:r>
      <w:r w:rsidRPr="7C6562A8" w:rsidR="619BAE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</w:t>
      </w:r>
      <w:r w:rsidRPr="7C6562A8" w:rsidR="3684F4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Appendix A.</w:t>
      </w:r>
    </w:p>
    <w:p w:rsidR="7CF83322" w:rsidP="6A8B4AD2" w:rsidRDefault="7CF83322" w14:paraId="6756B7DE" w14:textId="10DD494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Teacher A stopped the activity of tearing out pages of magazines for a collage to chunk it down into </w:t>
      </w:r>
      <w:r w:rsidRPr="7C6562A8" w:rsidR="50D3C5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“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refinement</w:t>
      </w:r>
      <w:r w:rsidRPr="7C6562A8" w:rsidR="3CB5C15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”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from </w:t>
      </w:r>
      <w:r w:rsidRPr="7C6562A8" w:rsidR="6F3BCCE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large torn 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pieces to small</w:t>
      </w:r>
      <w:r w:rsidRPr="7C6562A8" w:rsidR="53CB2B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er,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carefully cut pieces. </w:t>
      </w:r>
      <w:r w:rsidRPr="7C6562A8" w:rsidR="25AAC3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Then, 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Teacher A directed attention to the board where he began </w:t>
      </w:r>
      <w:r w:rsidRPr="7C6562A8" w:rsidR="140719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discussing 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quality control using a non-exemplar model</w:t>
      </w:r>
      <w:r w:rsidRPr="7C6562A8" w:rsidR="75921C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:</w:t>
      </w:r>
      <w:r w:rsidRPr="7C6562A8" w:rsidR="2575DB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“sometimes it’s easier to talk about the bad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”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302637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Notably, 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Teacher A used a role reversal technique</w:t>
      </w:r>
      <w:r w:rsidRPr="7C6562A8" w:rsidR="7584431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: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“you’re the teacher now, welcome, what do you think would be an EBI</w:t>
      </w:r>
      <w:r w:rsidRPr="7C6562A8" w:rsidR="7F38A24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(Even Better If)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?”</w:t>
      </w:r>
      <w:r w:rsidRPr="7C6562A8" w:rsidR="428E567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</w:t>
      </w:r>
      <w:r w:rsidRPr="7C6562A8" w:rsidR="750DC0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is prompted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children</w:t>
      </w:r>
      <w:r w:rsidRPr="7C6562A8" w:rsidR="0A604C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</w:t>
      </w:r>
      <w:r w:rsidRPr="7C6562A8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contribute </w:t>
      </w:r>
      <w:r w:rsidRPr="7C6562A8" w:rsidR="2028C8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ideas</w:t>
      </w:r>
      <w:r w:rsidRPr="7C6562A8" w:rsidR="112D83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could be viewed as encouraging the children to ‘</w:t>
      </w:r>
      <w:r w:rsidRPr="7C6562A8" w:rsidR="112D83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reframe and solve problems’ (Donaldson,2015, pg.</w:t>
      </w:r>
      <w:r w:rsidRPr="7C6562A8" w:rsidR="43896E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29)</w:t>
      </w:r>
      <w:r w:rsidRPr="7C6562A8" w:rsidR="112D83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112D83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</w:t>
      </w:r>
      <w:r w:rsidRPr="7C6562A8" w:rsidR="112D83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merging</w:t>
      </w:r>
      <w:r w:rsidRPr="7C6562A8" w:rsidR="112D83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112D83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 their work.</w:t>
      </w:r>
    </w:p>
    <w:p w:rsidR="7CF83322" w:rsidP="6A8B4AD2" w:rsidRDefault="7CF83322" w14:paraId="19B8D896" w14:textId="04FFD825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7E3590E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</w:t>
      </w:r>
      <w:r w:rsidRPr="7FAD1503" w:rsidR="2028C8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ne pupil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317AA30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enthusiastically put up their hand and responded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“ov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er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lap</w:t>
      </w:r>
      <w:r w:rsidRPr="7FAD1503" w:rsidR="3D61DC0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”.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This prompted 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praise from Teacher A: “I was really probing for that answer, thank you!”</w:t>
      </w:r>
      <w:r w:rsidRPr="7FAD1503" w:rsidR="63D2A74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6F1506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</w:t>
      </w:r>
      <w:r w:rsidRPr="7FAD1503" w:rsidR="1E9C4A1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pupil </w:t>
      </w:r>
      <w:r w:rsidRPr="7FAD1503" w:rsidR="33B2A61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could be seen as</w:t>
      </w:r>
      <w:r w:rsidRPr="7FAD1503" w:rsidR="021516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“creative contributor” who gave</w:t>
      </w:r>
      <w:r w:rsidRPr="7FAD1503" w:rsidR="1C990E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1C7207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</w:t>
      </w:r>
      <w:r w:rsidRPr="7FAD1503" w:rsidR="1C990E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their energy and skills so that other people will benefit’ </w:t>
      </w:r>
      <w:r w:rsidRPr="7FAD1503" w:rsidR="1C990E7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</w:t>
      </w:r>
      <w:r w:rsidRPr="7FAD1503" w:rsidR="2CDF7E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r w:rsidRPr="7FAD1503" w:rsidR="1C990E7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)</w:t>
      </w:r>
      <w:r w:rsidRPr="7FAD1503" w:rsidR="0F660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</w:t>
      </w:r>
      <w:r w:rsidRPr="7FAD1503" w:rsidR="0F660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providing</w:t>
      </w:r>
      <w:r w:rsidRPr="7FAD1503" w:rsidR="5D412F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5D412F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key word in their own language that other children could use to self-assess their work</w:t>
      </w:r>
      <w:r w:rsidRPr="7FAD1503" w:rsidR="157F7E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 they completed the task</w:t>
      </w:r>
      <w:r w:rsidRPr="7FAD1503" w:rsidR="5D412F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7CF83322" w:rsidP="6A8B4AD2" w:rsidRDefault="7CF83322" w14:paraId="6B89427B" w14:textId="24D42C2F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Teacher A elaborate</w:t>
      </w:r>
      <w:r w:rsidRPr="7FAD1503" w:rsidR="4246E15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on high quality </w:t>
      </w:r>
      <w:r w:rsidRPr="7FAD1503" w:rsidR="0F78AA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skills 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 wanted to see using phrases </w:t>
      </w:r>
      <w:r w:rsidRPr="7FAD1503" w:rsidR="513F08D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such as: 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“I’ll let you into a little secret” and “Do you know what an A* GCSE student might </w:t>
      </w:r>
      <w:bookmarkStart w:name="_Int_fWGpWaaX" w:id="625719624"/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do?</w:t>
      </w:r>
      <w:bookmarkStart w:name="_Int_Vcn4MeDm" w:id="1983172163"/>
      <w:bookmarkEnd w:id="625719624"/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”</w:t>
      </w:r>
      <w:r w:rsidRPr="7FAD1503" w:rsidR="554828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7FAD1503" w:rsidR="553DE7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1F12432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engaging talk </w:t>
      </w:r>
      <w:r w:rsidRPr="7FAD1503" w:rsidR="4A0C34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may have </w:t>
      </w:r>
      <w:r w:rsidRPr="7FAD1503" w:rsidR="1F12432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created a sense of awe and wonder where children could ‘</w:t>
      </w:r>
      <w:bookmarkEnd w:id="1983172163"/>
      <w:r w:rsidRPr="7FAD1503" w:rsidR="1F12432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enjoy challenge’</w:t>
      </w:r>
      <w:r w:rsidRPr="7FAD1503" w:rsidR="1F12432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641DBE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</w:t>
      </w:r>
      <w:r w:rsidRPr="7FAD1503" w:rsidR="49BB85C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r w:rsidRPr="7FAD1503" w:rsidR="641DBE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)</w:t>
      </w:r>
      <w:r w:rsidRPr="7FAD1503" w:rsidR="641DBE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1F12432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by sharing “secrets” </w:t>
      </w:r>
      <w:r w:rsidRPr="7FAD1503" w:rsidR="0E2BBE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encouraging </w:t>
      </w:r>
      <w:bookmarkStart w:name="_Int_FgFMpU9o" w:id="1132013788"/>
      <w:r w:rsidRPr="7FAD1503" w:rsidR="6D7E30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learners'</w:t>
      </w:r>
      <w:bookmarkEnd w:id="1132013788"/>
      <w:r w:rsidRPr="7FAD1503" w:rsidR="0E2BBE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aspirations they could</w:t>
      </w:r>
      <w:r w:rsidRPr="7FAD1503" w:rsidR="4D02F6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‘set </w:t>
      </w:r>
      <w:r w:rsidRPr="7FAD1503" w:rsidR="4D02F6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themselves</w:t>
      </w:r>
      <w:r w:rsidRPr="7FAD1503" w:rsidR="058BF3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</w:t>
      </w:r>
      <w:r w:rsidRPr="7FAD1503" w:rsidR="4D02F6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4D02F6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</w:t>
      </w:r>
      <w:r w:rsidRPr="7FAD1503" w:rsidR="53680409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r w:rsidRPr="7FAD1503" w:rsidR="4D02F6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)</w:t>
      </w:r>
      <w:r w:rsidRPr="7FAD1503" w:rsidR="4D02F6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619FD9B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despite being </w:t>
      </w:r>
      <w:r w:rsidRPr="7FAD1503" w:rsidR="4D02F6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 a lower year group.</w:t>
      </w:r>
    </w:p>
    <w:p w:rsidR="7CF83322" w:rsidP="6A8B4AD2" w:rsidRDefault="7CF83322" w14:paraId="0AFA9A01" w14:textId="3740C52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Teacher A continued to </w:t>
      </w:r>
      <w:r w:rsidRPr="7FAD1503" w:rsidR="0DD7EE1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live model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specific techniques and refinement</w:t>
      </w:r>
      <w:r w:rsidRPr="7FAD1503" w:rsidR="525F37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 a priority over a completed strip of colour,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3B6DD6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emphasis</w:t>
      </w:r>
      <w:r w:rsidRPr="7FAD1503" w:rsidR="68E8F6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ing </w:t>
      </w:r>
      <w:r w:rsidRPr="7FAD1503" w:rsidR="3B6DD6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importance of quality to achieve ‘</w:t>
      </w:r>
      <w:r w:rsidRPr="7FAD1503" w:rsidR="3B6DD6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high expectations</w:t>
      </w:r>
      <w:r w:rsidRPr="7FAD1503" w:rsidR="3B6DD6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’ </w:t>
      </w:r>
      <w:r w:rsidRPr="7FAD1503" w:rsidR="3B6DD64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</w:t>
      </w:r>
      <w:r w:rsidRPr="7FAD1503" w:rsidR="0D3324B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r w:rsidRPr="7FAD1503" w:rsidR="3B6DD64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)</w:t>
      </w:r>
      <w:r w:rsidRPr="7FAD1503" w:rsidR="1157ECB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broken down into visible success criteria to reach at the end of each lesson.</w:t>
      </w:r>
    </w:p>
    <w:p w:rsidR="7CF83322" w:rsidP="7FAD1503" w:rsidRDefault="7CF83322" w14:paraId="187C4FFD" w14:textId="110D370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</w:t>
      </w:r>
      <w:r w:rsidRPr="7FAD1503" w:rsidR="0B75887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 observer noticed that the </w:t>
      </w:r>
      <w:r w:rsidRPr="7FAD1503" w:rsidR="7316FB7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contributed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vocabulary of “overlap” was mentioned throughout the task. </w:t>
      </w:r>
      <w:r w:rsidRPr="7FAD1503" w:rsidR="06091D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y the end of the lesson</w:t>
      </w:r>
      <w:r w:rsidRPr="7FAD1503" w:rsidR="424544D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pupil who had contributed the key success criteria of “overlap” </w:t>
      </w:r>
      <w:r w:rsidRPr="7FAD1503" w:rsidR="4256D7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appeared</w:t>
      </w:r>
      <w:bookmarkStart w:name="_Int_MdEIj0Sh" w:id="530620666"/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proud</w:t>
      </w:r>
      <w:bookmarkEnd w:id="530620666"/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his work</w:t>
      </w:r>
      <w:r w:rsidRPr="7FAD1503" w:rsidR="2197B77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7FAD1503" w:rsidR="3D3F84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showed a child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on another </w:t>
      </w:r>
      <w:bookmarkStart w:name="_Int_ZkcZ0rye" w:id="1256795176"/>
      <w:r w:rsidRPr="7FAD1503" w:rsidR="02C457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table,</w:t>
      </w:r>
      <w:bookmarkEnd w:id="1256795176"/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</w:t>
      </w:r>
      <w:bookmarkStart w:name="_Int_88EK6Zsw" w:id="1140571382"/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said,</w:t>
      </w:r>
      <w:bookmarkEnd w:id="1140571382"/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“show me what you’ve done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”</w:t>
      </w:r>
      <w:r w:rsidRPr="7FAD1503" w:rsidR="2025AB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7FAD1503" w:rsidR="2025AB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3D293A2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Through this dialogue, t</w:t>
      </w:r>
      <w:r w:rsidRPr="7FAD1503" w:rsidR="2025AB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 learner </w:t>
      </w:r>
      <w:r w:rsidRPr="7FAD1503" w:rsidR="781DBE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attempted</w:t>
      </w:r>
      <w:r w:rsidRPr="7FAD1503" w:rsidR="781DBE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</w:t>
      </w:r>
      <w:r w:rsidRPr="7FAD1503" w:rsidR="69B50B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engage</w:t>
      </w:r>
      <w:r w:rsidRPr="7FAD1503" w:rsidR="3969546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his partner</w:t>
      </w:r>
      <w:r w:rsidRPr="7FAD1503" w:rsidR="69B50B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69B50B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independent peer </w:t>
      </w:r>
      <w:bookmarkStart w:name="_Int_nUlFxQLE" w:id="276559643"/>
      <w:r w:rsidRPr="7FAD1503" w:rsidR="7592E59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assessment,</w:t>
      </w:r>
      <w:bookmarkEnd w:id="276559643"/>
      <w:r w:rsidRPr="7FAD1503" w:rsidR="2ED06D4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7E8454F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however</w:t>
      </w:r>
      <w:bookmarkStart w:name="_Int_4NoKjySw" w:id="515881912"/>
      <w:r w:rsidRPr="7FAD1503" w:rsidR="33A57F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7FAD1503" w:rsidR="6465316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other pupil did not respond</w:t>
      </w:r>
      <w:r w:rsidRPr="7FAD1503" w:rsidR="27C37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verbally, and instead waved his book in front of the pupil, leaving him</w:t>
      </w:r>
      <w:r w:rsidRPr="7FAD1503" w:rsidR="6465316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self-assess </w:t>
      </w:r>
      <w:r w:rsidRPr="7FAD1503" w:rsidR="72E502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by</w:t>
      </w:r>
      <w:r w:rsidRPr="7FAD1503" w:rsidR="6465316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comparing his work independently</w:t>
      </w:r>
      <w:r w:rsidRPr="7FAD1503" w:rsidR="19C577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between his partner’s, his own work and the exemplar model displayed by the teacher</w:t>
      </w:r>
      <w:r w:rsidRPr="7FAD1503" w:rsidR="6465316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bookmarkEnd w:id="515881912"/>
    </w:p>
    <w:p w:rsidR="24476855" w:rsidP="127041A8" w:rsidRDefault="24476855" w14:paraId="57C63BBA" w14:textId="0B9D89C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u w:val="single"/>
          <w:lang w:val="en-GB"/>
        </w:rPr>
      </w:pPr>
      <w:r w:rsidRPr="33FBC5EE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struck the observer as a critical incident </w:t>
      </w:r>
      <w:r w:rsidRPr="33FBC5EE" w:rsidR="129A23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because</w:t>
      </w:r>
      <w:r w:rsidRPr="33FBC5EE" w:rsidR="36C2A3C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self-assessment</w:t>
      </w:r>
      <w:r w:rsidRPr="33FBC5EE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was not a directed activity and occurred during the informal “debrief” of the lesson while children were tidying away resources on their tables</w:t>
      </w:r>
      <w:r w:rsidRPr="33FBC5EE" w:rsidR="43B3D7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33FBC5EE" w:rsidR="7A2B2E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</w:t>
      </w:r>
      <w:r w:rsidRPr="33FBC5EE" w:rsidR="43B3D7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 point of interest was that this</w:t>
      </w:r>
      <w:r w:rsidRPr="33FBC5EE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was </w:t>
      </w:r>
      <w:r w:rsidRPr="33FBC5EE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initiated</w:t>
      </w:r>
      <w:r w:rsidRPr="33FBC5EE" w:rsidR="7BEEA3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the pupil who contributed to the success criteria earlier in the lesson</w:t>
      </w:r>
      <w:r w:rsidRPr="33FBC5EE" w:rsidR="033261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</w:t>
      </w:r>
      <w:r w:rsidRPr="33FBC5EE" w:rsidR="0DF97E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notably was not taken up by his peer who had not contributed to the success criteria.</w:t>
      </w:r>
      <w:r w:rsidRPr="33FBC5EE" w:rsidR="033261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7BCE1F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</w:t>
      </w:r>
      <w:r w:rsidRPr="33FBC5EE" w:rsidR="033261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 observer began to wonder if this was a key factor in the child achieving success and </w:t>
      </w:r>
      <w:r w:rsidRPr="33FBC5EE" w:rsidR="296CE0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sparked the </w:t>
      </w:r>
      <w:r w:rsidRPr="33FBC5EE" w:rsidR="033261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motivation to </w:t>
      </w:r>
      <w:r w:rsidRPr="33FBC5EE" w:rsidR="70B11F8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assess</w:t>
      </w:r>
      <w:r w:rsidRPr="33FBC5EE" w:rsidR="033261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228E80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his work</w:t>
      </w:r>
      <w:r w:rsidRPr="33FBC5EE" w:rsidR="033261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04BB221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rather than following the teacher’s </w:t>
      </w:r>
      <w:bookmarkStart w:name="_Int_lbsI2eM9" w:id="71538370"/>
      <w:r w:rsidRPr="33FBC5EE" w:rsidR="04BB221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instruction</w:t>
      </w:r>
      <w:bookmarkEnd w:id="71538370"/>
      <w:r w:rsidRPr="33FBC5EE" w:rsidR="04BB221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tidy up.</w:t>
      </w:r>
      <w:r w:rsidRPr="33FBC5EE" w:rsidR="0023236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33FBC5EE" w:rsidP="33FBC5EE" w:rsidRDefault="33FBC5EE" w14:paraId="7BAA3DB0" w14:textId="7487851D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24476855" w:rsidP="33FBC5EE" w:rsidRDefault="24476855" w14:paraId="66CFD6A9" w14:textId="37EF5F0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  <w:r w:rsidRPr="33FBC5EE" w:rsidR="3CA8182F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Literature Review</w:t>
      </w:r>
    </w:p>
    <w:p w:rsidR="0C35AA70" w:rsidP="33FBC5EE" w:rsidRDefault="0C35AA70" w14:paraId="5DC22EED" w14:textId="066B592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0C35AA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</w:t>
      </w:r>
      <w:r w:rsidRPr="7C6562A8" w:rsidR="21E8180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literary</w:t>
      </w:r>
      <w:r w:rsidRPr="7C6562A8" w:rsidR="0C35AA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themes of </w:t>
      </w:r>
      <w:r w:rsidRPr="7C6562A8" w:rsidR="513A2CC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co-constructed </w:t>
      </w:r>
      <w:r w:rsidRPr="7C6562A8" w:rsidR="0C35AA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success criteria in the classroom </w:t>
      </w:r>
      <w:r w:rsidRPr="7C6562A8" w:rsidR="107A63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brought to the surface the key theme of intrinsic motivation</w:t>
      </w:r>
      <w:r w:rsidRPr="7C6562A8" w:rsidR="1CAC3E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specifically within Self Determination Theory</w:t>
      </w:r>
      <w:r w:rsidRPr="7C6562A8" w:rsidR="107A63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These main two themes will be reviewed, with due regard to </w:t>
      </w:r>
      <w:r w:rsidRPr="7C6562A8" w:rsidR="2871074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self-efficacy, another major theme in the literature and closely related to Bandura’s (1993) motivation theor</w:t>
      </w:r>
      <w:r w:rsidRPr="7C6562A8" w:rsidR="6B77DF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y.</w:t>
      </w:r>
    </w:p>
    <w:p w:rsidR="1A3B7031" w:rsidP="7FAD1503" w:rsidRDefault="1A3B7031" w14:paraId="2D629E2E" w14:textId="23C43472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GB"/>
        </w:rPr>
      </w:pPr>
      <w:r w:rsidRPr="33FBC5EE" w:rsidR="1A3B703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GB"/>
        </w:rPr>
        <w:t>Success Criteria</w:t>
      </w:r>
    </w:p>
    <w:p w:rsidR="1A3B7031" w:rsidP="7FAD1503" w:rsidRDefault="1A3B7031" w14:paraId="43848607" w14:textId="3F059E7F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33FBC5EE" w:rsidR="1A3B70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Firstly, I will review the general viewpoints on t</w:t>
      </w:r>
      <w:r w:rsidRPr="33FBC5EE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 use of success criteria within art education</w:t>
      </w:r>
      <w:r w:rsidRPr="33FBC5EE" w:rsidR="325063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</w:t>
      </w:r>
      <w:r w:rsidRPr="33FBC5EE" w:rsidR="325063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provide</w:t>
      </w:r>
      <w:r w:rsidRPr="33FBC5EE" w:rsidR="325063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context.</w:t>
      </w:r>
    </w:p>
    <w:p w:rsidR="437A8EBB" w:rsidP="7FAD1503" w:rsidRDefault="437A8EBB" w14:paraId="0F0A19B6" w14:textId="71779DE2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437A8E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 </w:t>
      </w:r>
      <w:r w:rsidRPr="7FAD1503" w:rsidR="70F548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Ní </w:t>
      </w:r>
      <w:r w:rsidRPr="7FAD1503" w:rsidR="70F548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Bhroin</w:t>
      </w:r>
      <w:r w:rsidRPr="7FAD1503" w:rsidR="70F548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(2015)’s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study of</w:t>
      </w:r>
      <w:r w:rsidRPr="7FAD1503" w:rsidR="0329EB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Art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teachers’ experiences of applying formative assessment strategies in their classrooms</w:t>
      </w:r>
      <w:r w:rsidRPr="7FAD1503" w:rsidR="50D5A3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the use of success criteria has been praised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: 'Here we see pupils striving to achieve and... working... for longer than usua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l' 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FAD1503" w:rsidR="09AB433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</w:t>
      </w:r>
      <w:r w:rsidRPr="7FAD1503" w:rsidR="37985F3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bid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pg.42). However, the use of anecdotal evidence from the teachers in the study to inform conclusions may be a form of anecdotal fallacy; the researcher failed to acknowledge the range of variables that could have contributed to the pupils 'working...for longer' (</w:t>
      </w:r>
      <w:r w:rsidRPr="7FAD1503" w:rsidR="37985F3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), such as the change in routine increasing motivation rather than the </w:t>
      </w:r>
      <w:r w:rsidRPr="7FAD1503" w:rsidR="5047BB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itself, or possibly knowing that their work would be measured for improvement. The researcher's use of the collective "We" assumes the reader's agreement rather 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than 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rov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iding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concrete evidence, drawing attention to the author’s bias to persuade teachers to increase implementation of formative assessment strategies within art educ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ati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on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1C5AD43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FAD1503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                                            </w:t>
      </w:r>
    </w:p>
    <w:p w:rsidR="7661B424" w:rsidP="7FAD1503" w:rsidRDefault="7661B424" w14:paraId="1287498C" w14:textId="2C06678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7661B4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Despite </w:t>
      </w:r>
      <w:r w:rsidRPr="127041A8" w:rsidR="7661B4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</w:t>
      </w:r>
      <w:r w:rsidRPr="127041A8" w:rsidR="7661B4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</w:t>
      </w:r>
      <w:r w:rsidRPr="127041A8" w:rsidR="7661B4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itial</w:t>
      </w:r>
      <w:r w:rsidRPr="127041A8" w:rsidR="7661B4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criticism, f</w:t>
      </w:r>
      <w:r w:rsidRPr="127041A8" w:rsidR="37985F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urther research continues to argue that pupil motivation increases when success criteria are implemented. A compilation of such studies was made by Hattie (2012) who concluded that </w:t>
      </w:r>
      <w:r w:rsidRPr="127041A8" w:rsidR="37985F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'when teachers show students how to set mastery goals...there is an increased...motivation to succeed'</w:t>
      </w:r>
      <w:r w:rsidRPr="127041A8" w:rsidR="4B088D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127041A8" w:rsidR="4B088D3B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(</w:t>
      </w:r>
      <w:r w:rsidRPr="127041A8" w:rsidR="2797902C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ibid</w:t>
      </w:r>
      <w:r w:rsidRPr="127041A8" w:rsidR="39C2EF14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,</w:t>
      </w:r>
      <w:r w:rsidRPr="127041A8" w:rsidR="4B088D3B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127041A8" w:rsidR="4B088D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pg</w:t>
      </w:r>
      <w:r w:rsidRPr="127041A8" w:rsidR="6C1ED99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127041A8" w:rsidR="16CF20C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49)</w:t>
      </w:r>
      <w:r w:rsidRPr="127041A8" w:rsidR="37985F3B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.</w:t>
      </w:r>
      <w:r w:rsidRPr="127041A8" w:rsidR="37985F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This conclusion was based upon a small but significant study inspired by a series of studies previously conducted by the same researcher that were student-focused rather than teacher-focused (Hastie, 2011, cited in </w:t>
      </w:r>
      <w:r w:rsidRPr="127041A8" w:rsidR="466E9D70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ibid</w:t>
      </w:r>
      <w:r w:rsidRPr="127041A8" w:rsidR="37985F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). The continuation of stu</w:t>
      </w:r>
      <w:r w:rsidRPr="127041A8" w:rsidR="37985F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dies </w:t>
      </w:r>
      <w:r w:rsidRPr="127041A8" w:rsidR="37985F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pro</w:t>
      </w:r>
      <w:r w:rsidRPr="127041A8" w:rsidR="37985F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vides</w:t>
      </w:r>
      <w:r w:rsidRPr="127041A8" w:rsidR="37985F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peer validity towards the benefits of success criteria on pupil motivation.</w:t>
      </w:r>
    </w:p>
    <w:p w:rsidR="530247C5" w:rsidP="33FBC5EE" w:rsidRDefault="530247C5" w14:paraId="0022E666" w14:textId="6EDC57C8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GB"/>
        </w:rPr>
      </w:pPr>
      <w:r w:rsidRPr="33FBC5EE" w:rsidR="530247C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GB"/>
        </w:rPr>
        <w:t>Success Criteria and Self-efficacy</w:t>
      </w:r>
    </w:p>
    <w:p w:rsidR="73C4EA16" w:rsidP="33FBC5EE" w:rsidRDefault="73C4EA16" w14:paraId="6B13FEF6" w14:textId="600038AE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  <w:r w:rsidRPr="33FBC5EE" w:rsidR="6F92E99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literature surrounding the definition of success criteria produces a discourse on the two types of success criteria: ‘process’ and ‘product’ (Clarke, 2021, pg.55) and their impact on learners’ outcomes. Howard et al. (2021) defines </w:t>
      </w:r>
      <w:r w:rsidRPr="33FBC5EE" w:rsidR="6F92E99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mastery</w:t>
      </w:r>
      <w:r w:rsidRPr="33FBC5EE" w:rsidR="6F92E99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goals as ‘how students are judged to have performed, especially in relation to others' </w:t>
      </w:r>
      <w:r w:rsidRPr="33FBC5EE" w:rsidR="6F92E99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(ibid,</w:t>
      </w:r>
      <w:r w:rsidRPr="33FBC5EE" w:rsidR="6F92E99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pg.1303), corroborated by Hattie’s (2012) definition of product success criteria, a ‘knowledge of end points’ </w:t>
      </w:r>
      <w:r w:rsidRPr="33FBC5EE" w:rsidR="6F92E99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(ibid</w:t>
      </w:r>
      <w:r w:rsidRPr="33FBC5EE" w:rsidR="6F92E99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, pg.50), where learners can evaluate if they have achieved what was expected. This implies that achieving a sense of </w:t>
      </w:r>
      <w:r w:rsidRPr="33FBC5EE" w:rsidR="6F92E99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mastery</w:t>
      </w:r>
      <w:r w:rsidRPr="33FBC5EE" w:rsidR="6F92E99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depends on ‘product’ rather than ‘process’ (Clarke, 2021, pg.55)</w:t>
      </w:r>
      <w:r w:rsidRPr="33FBC5EE" w:rsidR="2B16CBC7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criteria</w:t>
      </w:r>
      <w:r w:rsidRPr="33FBC5EE" w:rsidR="6F92E99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.</w:t>
      </w:r>
    </w:p>
    <w:p w:rsidR="73C4EA16" w:rsidP="7FAD1503" w:rsidRDefault="73C4EA16" w14:paraId="06AB2B97" w14:textId="56175FA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0F060C4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is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dilemma</w:t>
      </w:r>
      <w:r w:rsidRPr="7C6562A8" w:rsidR="0E338E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within education methodology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 t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 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outcome of a pupil’s self-regulated evaluation (Zimmerman, 2002) can impact on a pupil’s self-efficacy</w:t>
      </w:r>
      <w:r w:rsidRPr="7C6562A8" w:rsidR="6766DA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 future tasks, supported by </w:t>
      </w:r>
      <w:r w:rsidRPr="7C6562A8" w:rsidR="0CD805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 </w:t>
      </w:r>
      <w:r w:rsidRPr="7C6562A8" w:rsidR="54A062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meta-analysis of studies which found that ‘self-assessment interventions have a substantial impact on students' self-efficacy' (</w:t>
      </w:r>
      <w:r w:rsidRPr="7C6562A8" w:rsidR="27A9DAD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Panadero et al., 2017,</w:t>
      </w:r>
      <w:r w:rsidRPr="7C6562A8" w:rsidR="54A062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pg.92)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statement, though a result of a small-scale study in Iran, was informed heavily by previous research and indicates a strong possibility of a link between increased self-efficacy and motivation. Indeed, Bandura (1993) concurs that 'perceptions of self-efficacy influence...commitment to...goals’ </w:t>
      </w:r>
      <w:r w:rsidRPr="7C6562A8" w:rsidR="3DB1960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(ibid,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cited in 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Butler</w:t>
      </w:r>
      <w:r w:rsidRPr="7C6562A8" w:rsidR="3DB196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2010, pg.83). This is noteworthy as Bandura (1993) is a theorist that could be viewed as the “godfather” of motivation theory.</w:t>
      </w:r>
    </w:p>
    <w:p w:rsidR="4DAAF175" w:rsidP="33FBC5EE" w:rsidRDefault="4DAAF175" w14:paraId="779FEE77" w14:textId="7321D21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BC5EE" w:rsidR="4DAAF1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Translating the theory to practice,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3FBC5EE" w:rsidR="339D31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stakeholder in assessment 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33FBC5EE" w:rsidR="74AA1A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Assessment Reform Group (2002) who posited that 'Motivation can be...enhanced by...protect(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the learners' autonomy...and create opportunity for self-direction' </w:t>
      </w:r>
      <w:r w:rsidRPr="33FBC5EE" w:rsidR="6827EE5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(ibid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cited by 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Zwozdiak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-Myers, 2012, pg.138). </w:t>
      </w:r>
      <w:r w:rsidRPr="33FBC5EE" w:rsidR="05E940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Similarly, C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hamp and Vaugn (2010) suggest </w:t>
      </w:r>
      <w:r w:rsidRPr="33FBC5EE" w:rsidR="6D4334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a “how to” leaflet </w:t>
      </w:r>
      <w:r w:rsidRPr="33FBC5EE" w:rsidR="4EE5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'Co-constructing criteria with students’ to allow them ‘to be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come 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self directed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independent [learners]' </w:t>
      </w:r>
      <w:r w:rsidRPr="33FBC5EE" w:rsidR="6827EE5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(ibid,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pg.1). However, this suggestion </w:t>
      </w:r>
      <w:r w:rsidRPr="33FBC5EE" w:rsidR="0006DC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encourages the use of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sample texts for writing, therefore it may have limited scope across school subjects</w:t>
      </w:r>
      <w:r w:rsidRPr="33FBC5EE" w:rsidR="6BA249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In addition, such leaflets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fall within “tips for teachers” and not research-informed literature</w:t>
      </w:r>
      <w:r w:rsidRPr="33FBC5EE" w:rsidR="09156E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33FBC5EE" w:rsidR="6827E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claim is only loosely supported by direct quotes selected by the author and could imply confirmation bias. Despite this, the publisher is a non-profit organisation, therefore it is questionable whether the intention was to misinform practitioners.</w:t>
      </w:r>
    </w:p>
    <w:p w:rsidR="35E9AFBF" w:rsidP="33FBC5EE" w:rsidRDefault="35E9AFBF" w14:paraId="5B424493" w14:textId="7717AD3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3FBC5EE" w:rsidR="35E9A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Co-constructing Success Criteria and Intrinsic Motivation</w:t>
      </w:r>
    </w:p>
    <w:p w:rsidR="08B1571C" w:rsidP="33FBC5EE" w:rsidRDefault="08B1571C" w14:paraId="199DC412" w14:textId="076379C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green"/>
          <w:lang w:val="en-GB"/>
        </w:rPr>
      </w:pPr>
      <w:r w:rsidRPr="33FBC5EE" w:rsidR="782149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Protecting student autonomy </w:t>
      </w:r>
      <w:r w:rsidRPr="33FBC5EE" w:rsidR="21E873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(ARG, 2002) </w:t>
      </w:r>
      <w:r w:rsidRPr="33FBC5EE" w:rsidR="782149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 in</w:t>
      </w:r>
      <w:r w:rsidRPr="33FBC5EE" w:rsidR="63A71F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volve</w:t>
      </w:r>
      <w:r w:rsidRPr="33FBC5EE" w:rsidR="782149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teachers utilising </w:t>
      </w:r>
      <w:r w:rsidRPr="33FBC5EE" w:rsidR="782149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Herman’s (2012)</w:t>
      </w:r>
      <w:r w:rsidRPr="33FBC5EE" w:rsidR="782149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</w:t>
      </w:r>
      <w:r w:rsidRPr="33FBC5EE" w:rsidR="782149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Contributing Student Pedagogies’ [CSP] in whi</w:t>
      </w:r>
      <w:r w:rsidRPr="33FBC5EE" w:rsidR="5773BC6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ch children </w:t>
      </w:r>
      <w:r w:rsidRPr="33FBC5EE" w:rsidR="782149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‘enjoy autonomy when they make decisions about their learning’ (</w:t>
      </w:r>
      <w:r w:rsidRPr="33FBC5EE" w:rsidR="782149C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ibid, </w:t>
      </w:r>
      <w:r w:rsidRPr="33FBC5EE" w:rsidR="782149C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pg. 371) such as ‘mastery selection’ (</w:t>
      </w:r>
      <w:r w:rsidRPr="33FBC5EE" w:rsidR="782149C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ibid, </w:t>
      </w:r>
      <w:r w:rsidRPr="33FBC5EE" w:rsidR="782149C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pg. 380) also known as co-constructing success criteria.</w:t>
      </w:r>
      <w:r w:rsidRPr="33FBC5EE" w:rsidR="420DF5BA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08B1571C" w:rsidP="33FBC5EE" w:rsidRDefault="08B1571C" w14:paraId="535B537C" w14:textId="45F3290D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  <w:r w:rsidRPr="33FBC5EE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founder of self-regulated learning [SRL], Zimmerman’s (2002) may describe CSPs as ‘self-regulated learning’ skills that include ‘setting specific proximal goals’, using ‘strategies’, progress ‘monitoring’ and ‘self-evaluating’ the strategies they used </w:t>
      </w:r>
      <w:r w:rsidRPr="33FBC5EE" w:rsidR="43D467D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(ibid</w:t>
      </w:r>
      <w:r w:rsidRPr="33FBC5EE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pg. 66).</w:t>
      </w:r>
    </w:p>
    <w:p w:rsidR="08B1571C" w:rsidP="7C6562A8" w:rsidRDefault="08B1571C" w14:paraId="66160AAA" w14:textId="42462741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  <w:r w:rsidRPr="7C6562A8" w:rsidR="345105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7C6562A8" w:rsidR="15CF6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Zimmerman’s (2002) </w:t>
      </w:r>
      <w:r w:rsidRPr="7C6562A8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adapted process of SRL</w:t>
      </w:r>
      <w:r w:rsidRPr="7C6562A8" w:rsidR="000E63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C6562A8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includes self-efficacy under ‘self-motivation </w:t>
      </w:r>
      <w:r w:rsidRPr="7C6562A8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beliefs’</w:t>
      </w:r>
      <w:r w:rsidRPr="7C6562A8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goal setting under ‘task </w:t>
      </w:r>
      <w:r w:rsidRPr="7C6562A8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analysis’</w:t>
      </w:r>
      <w:r w:rsidRPr="7C6562A8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both of which form key processes in the ‘forethought phase’ (</w:t>
      </w:r>
      <w:r w:rsidRPr="7C6562A8" w:rsidR="43D467D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ibid, </w:t>
      </w:r>
      <w:r w:rsidRPr="7C6562A8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Fig 1., pg. 67) of SRL. He goes on to argue that ‘students who feel self-efficacious about learning... are more motivated to learn in a self-regulated fashion’ (</w:t>
      </w:r>
      <w:r w:rsidRPr="7C6562A8" w:rsidR="43D467D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ibid</w:t>
      </w:r>
      <w:r w:rsidRPr="7C6562A8" w:rsidR="43D46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pg. 68).</w:t>
      </w:r>
      <w:r w:rsidRPr="7C6562A8" w:rsidR="470096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581D8E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Likewise, international government guidance built upon Zimmerman’s (2002) research states that ‘Self-regulated learning is a goal driven process’ (Victoria State Government, 2022), implying that pupil motivation and persistence to meet goals </w:t>
      </w:r>
      <w:r w:rsidRPr="7C6562A8" w:rsidR="084045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increased when they have autonomy</w:t>
      </w:r>
      <w:r w:rsidRPr="7C6562A8" w:rsidR="3335C0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over these goals</w:t>
      </w:r>
      <w:r w:rsidRPr="7C6562A8" w:rsidR="084045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C6562A8" w:rsidR="1660DC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fact </w:t>
      </w:r>
      <w:r w:rsidRPr="7C6562A8" w:rsidR="0DC113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commentRangeStart w:id="400921305"/>
      <w:commentRangeEnd w:id="400921305"/>
      <w:r>
        <w:rPr>
          <w:rStyle w:val="CommentReference"/>
        </w:rPr>
        <w:commentReference w:id="400921305"/>
      </w:r>
      <w:r w:rsidRPr="7C6562A8" w:rsidR="75ABD5B9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his</w:t>
      </w:r>
      <w:r w:rsidRPr="7C6562A8" w:rsidR="7852398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C6562A8" w:rsidR="2DB88E7E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model is</w:t>
      </w:r>
      <w:r w:rsidRPr="7C6562A8" w:rsidR="7852398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trusted by a government body, could</w:t>
      </w:r>
      <w:r w:rsidRPr="7C6562A8" w:rsidR="7EB8CFE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be viewed as</w:t>
      </w:r>
      <w:r w:rsidRPr="7C6562A8" w:rsidR="7EB8CFE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bookmarkStart w:name="_Int_quhYnE7L" w:id="1748859923"/>
      <w:r w:rsidRPr="7C6562A8" w:rsidR="1CBC8EE9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staunch support</w:t>
      </w:r>
      <w:bookmarkEnd w:id="1748859923"/>
      <w:r w:rsidRPr="7C6562A8" w:rsidR="7EB8CFE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, but only within that cultural context.</w:t>
      </w:r>
    </w:p>
    <w:p w:rsidR="08B1571C" w:rsidP="33FBC5EE" w:rsidRDefault="08B1571C" w14:paraId="01318D01" w14:textId="7AB10C3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3FBC5EE" w:rsidR="49F021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Self Determination Theory</w:t>
      </w:r>
    </w:p>
    <w:p w:rsidR="08B1571C" w:rsidP="33FBC5EE" w:rsidRDefault="08B1571C" w14:paraId="6114B513" w14:textId="24AAF5A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BC5EE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Bandura’s (1993) idea of</w:t>
      </w:r>
      <w:r w:rsidRPr="33FBC5EE" w:rsidR="144717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pupil’s</w:t>
      </w:r>
      <w:r w:rsidRPr="33FBC5EE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goal commitment</w:t>
      </w:r>
      <w:r w:rsidRPr="33FBC5EE" w:rsidR="0E64B3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or persistence</w:t>
      </w:r>
      <w:r w:rsidRPr="33FBC5EE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423958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that occurs after the goal setting process of SRL</w:t>
      </w:r>
      <w:r w:rsidRPr="33FBC5EE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3FBC5EE" w:rsidR="7E8200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is defined</w:t>
      </w:r>
      <w:r w:rsidRPr="33FBC5EE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 an ‘attachment...(or) determination to reach a goal’</w:t>
      </w:r>
      <w:r w:rsidRPr="33FBC5EE" w:rsidR="14DE00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</w:t>
      </w:r>
      <w:r w:rsidRPr="33FBC5EE" w:rsidR="14DE00E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ibid, </w:t>
      </w:r>
      <w:r w:rsidRPr="33FBC5EE" w:rsidR="14DE00E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cited by</w:t>
      </w:r>
      <w:r w:rsidRPr="33FBC5EE" w:rsidR="14DE00E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3FBC5EE" w:rsidR="14DE00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Hattie, 2012, pg.52). This is a key word within Self Determination Theory [SDT].</w:t>
      </w:r>
    </w:p>
    <w:p w:rsidR="08B1571C" w:rsidP="7C6562A8" w:rsidRDefault="08B1571C" w14:paraId="6AC7915F" w14:textId="4ACBC4F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use of ‘attachment’ implies an identification with the learning goal</w:t>
      </w:r>
      <w:r w:rsidRPr="7C6562A8" w:rsidR="7DB20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which Howard et al.</w:t>
      </w:r>
      <w:r w:rsidRPr="7C6562A8" w:rsidR="17F9059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(2021)</w:t>
      </w:r>
      <w:r w:rsidRPr="7C6562A8" w:rsidR="7DB20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039472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</w:t>
      </w:r>
      <w:r w:rsidRPr="7C6562A8" w:rsidR="7DB20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escribe</w:t>
      </w:r>
      <w:r w:rsidRPr="7C6562A8" w:rsidR="4739EB7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</w:t>
      </w:r>
      <w:r w:rsidRPr="7C6562A8" w:rsidR="7DB20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</w:t>
      </w:r>
      <w:r w:rsidRPr="7C6562A8" w:rsidR="6163C57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7DB20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‘identified regulation</w:t>
      </w:r>
      <w:r w:rsidRPr="7C6562A8" w:rsidR="12A9C8E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</w:t>
      </w:r>
      <w:r w:rsidRPr="7C6562A8" w:rsidR="7DB20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within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meta-analysis on Self Determination Theory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[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SDT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]</w:t>
      </w:r>
      <w:r w:rsidRPr="7C6562A8" w:rsidR="7B39F48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7B39F48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(ibid</w:t>
      </w:r>
      <w:r w:rsidRPr="7C6562A8" w:rsidR="7B39F48A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7C6562A8" w:rsidR="7B39F48A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pg.</w:t>
      </w:r>
      <w:r w:rsidRPr="7C6562A8" w:rsidR="15908F80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1301</w:t>
      </w:r>
      <w:r w:rsidRPr="7C6562A8" w:rsidR="7B39F48A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)</w:t>
      </w:r>
      <w:r w:rsidRPr="7C6562A8" w:rsidR="797C3E2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.</w:t>
      </w:r>
      <w:r w:rsidRPr="7C6562A8" w:rsidR="797C3E2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C6562A8" w:rsidR="797C3E2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They found that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‘intrinsic motivation an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identifi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regulation were the strongest associates of mastery-approach goals’ (</w:t>
      </w:r>
      <w:r w:rsidRPr="7C6562A8" w:rsidR="44EF8DA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ibid, </w:t>
      </w:r>
      <w:r w:rsidRPr="7C6562A8" w:rsidR="2F636E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pg.1313). </w:t>
      </w:r>
    </w:p>
    <w:p w:rsidR="08B1571C" w:rsidP="7C6562A8" w:rsidRDefault="08B1571C" w14:paraId="173C8D82" w14:textId="565DE51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6562A8" w:rsidR="17D2AD7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SDT outlines basic psychological needs based on the knowledge that children are </w:t>
      </w:r>
      <w:r w:rsidRPr="7C6562A8" w:rsidR="17D2A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'driven (by a) desire to contribute and connect to society, and to master challenges in their environments' (Brenner, 2022, pg.4). In SDT, connectedness is the need for </w:t>
      </w:r>
      <w:r w:rsidRPr="7C6562A8" w:rsidR="756E45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7C6562A8" w:rsidR="17D2A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relatedness</w:t>
      </w:r>
      <w:r w:rsidRPr="7C6562A8" w:rsidR="51910F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7C6562A8" w:rsidR="30566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7C6562A8" w:rsidR="30566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SDT theorises that 'supports for relatedness, autonomy and competence are </w:t>
      </w:r>
      <w:r w:rsidRPr="7C6562A8" w:rsidR="30566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required</w:t>
      </w:r>
      <w:r w:rsidRPr="7C6562A8" w:rsidR="30566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for...children to be intrinsically motivated' (Ryan and Deci, 2017, pg.84).</w:t>
      </w:r>
      <w:r w:rsidRPr="7C6562A8" w:rsidR="56AF14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Likewise, </w:t>
      </w:r>
      <w:r w:rsidRPr="7C6562A8" w:rsidR="56AF14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numerous</w:t>
      </w:r>
      <w:r w:rsidRPr="7C6562A8" w:rsidR="56AF14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studies have</w:t>
      </w:r>
      <w:r w:rsidRPr="7C6562A8" w:rsidR="17D2AD7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found ‘</w:t>
      </w:r>
      <w:r w:rsidRPr="7C6562A8" w:rsidR="17D2A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'strong connections between..</w:t>
      </w:r>
      <w:r w:rsidRPr="7C6562A8" w:rsidR="17D2A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.academic </w:t>
      </w:r>
      <w:r w:rsidRPr="7C6562A8" w:rsidR="17D2A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persistence and </w:t>
      </w:r>
      <w:r w:rsidRPr="7C6562A8" w:rsidR="17D2A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identified</w:t>
      </w:r>
      <w:r w:rsidRPr="7C6562A8" w:rsidR="17D2A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regulation.' (</w:t>
      </w:r>
      <w:r w:rsidRPr="7C6562A8" w:rsidR="64AD11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ibid</w:t>
      </w:r>
      <w:r w:rsidRPr="7C6562A8" w:rsidR="64AD11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C6562A8" w:rsidR="64AD11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cited by </w:t>
      </w:r>
      <w:r w:rsidRPr="7C6562A8" w:rsidR="17D2A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Howard et al., 2021, pg.1319)</w:t>
      </w:r>
      <w:r w:rsidRPr="7C6562A8" w:rsidR="4483B5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C6562A8" w:rsidR="4483B5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7C6562A8" w:rsidR="4483B5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168582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validity via</w:t>
      </w:r>
      <w:bookmarkStart w:name="_Int_8oYOFwuG" w:id="1849328251"/>
      <w:r w:rsidRPr="7C6562A8" w:rsidR="168582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End w:id="1849328251"/>
      <w:r w:rsidRPr="7C6562A8" w:rsidR="168582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consistent </w:t>
      </w:r>
      <w:bookmarkStart w:name="_Int_5ZrsX3yl" w:id="245249359"/>
      <w:r w:rsidRPr="7C6562A8" w:rsidR="168582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reproducibili</w:t>
      </w:r>
      <w:r w:rsidRPr="7C6562A8" w:rsidR="168582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ty</w:t>
      </w:r>
      <w:bookmarkEnd w:id="245249359"/>
      <w:r w:rsidRPr="7C6562A8" w:rsidR="168582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8B1571C" w:rsidP="33FBC5EE" w:rsidRDefault="08B1571C" w14:paraId="341D56E7" w14:textId="6E30975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BC5EE" w:rsidR="6437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practice, Spendlove (2009) suggests that by ‘learners setting their own success criteria or group success criteria’ they have ‘a degree of autonomy through ownership’ (</w:t>
      </w:r>
      <w:r w:rsidRPr="33FBC5EE" w:rsidR="6437181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ibid, </w:t>
      </w:r>
      <w:r w:rsidRPr="33FBC5EE" w:rsidR="6437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pg. 62) of their learning. These points have been ear-marked as "advice" in the structure of the text and are subject to ridicule: although references are given at the end of the book, it is not clear which of his claims are derived from literature and which are his own advice. </w:t>
      </w:r>
    </w:p>
    <w:p w:rsidR="08B1571C" w:rsidP="33FBC5EE" w:rsidRDefault="08B1571C" w14:paraId="01C418D2" w14:textId="6DFC845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3FBC5EE" w:rsidR="64F7EE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Issues with the Literature</w:t>
      </w:r>
    </w:p>
    <w:p w:rsidR="08B1571C" w:rsidP="33FBC5EE" w:rsidRDefault="08B1571C" w14:paraId="58671B11" w14:textId="19CEA23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BC5EE" w:rsidR="64F7EE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3FBC5EE" w:rsidR="6437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fact that </w:t>
      </w:r>
      <w:r w:rsidRPr="33FBC5EE" w:rsidR="6437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pupil’s</w:t>
      </w:r>
      <w:r w:rsidRPr="33FBC5EE" w:rsidR="6437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only have a ‘degree’ of ‘ownership’ (</w:t>
      </w:r>
      <w:r w:rsidRPr="33FBC5EE" w:rsidR="6437181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ibid</w:t>
      </w:r>
      <w:r w:rsidRPr="33FBC5EE" w:rsidR="6437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brings to the forefront the issues of the literature previously outlined.</w:t>
      </w:r>
    </w:p>
    <w:p w:rsidR="08B1571C" w:rsidP="7C6562A8" w:rsidRDefault="08B1571C" w14:paraId="1DF28EF6" w14:textId="30E4CCB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6437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Indeed, </w:t>
      </w:r>
      <w:r w:rsidRPr="7C6562A8" w:rsidR="5C08C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Howard et al. (2021) </w:t>
      </w:r>
      <w:r w:rsidRPr="7C6562A8" w:rsidR="088786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arg</w:t>
      </w:r>
      <w:r w:rsidRPr="7C6562A8" w:rsidR="088786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ues</w:t>
      </w:r>
      <w:r w:rsidRPr="7C6562A8" w:rsidR="5C08C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5C08C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C6562A8" w:rsidR="5C08C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hat there is a</w:t>
      </w:r>
      <w:r w:rsidRPr="7C6562A8" w:rsidR="08B15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383099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7C6562A8" w:rsidR="383099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continuum</w:t>
      </w:r>
      <w:r w:rsidRPr="7C6562A8" w:rsidR="383099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self-determination'</w:t>
      </w:r>
      <w:r w:rsidRPr="7C6562A8" w:rsidR="20D734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20D734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(ibid, </w:t>
      </w:r>
      <w:r w:rsidRPr="7C6562A8" w:rsidR="20D734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pg.</w:t>
      </w:r>
      <w:r w:rsidRPr="7C6562A8" w:rsidR="48B15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1302</w:t>
      </w:r>
      <w:r w:rsidRPr="7C6562A8" w:rsidR="20D734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7C6562A8" w:rsidR="7CB6563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7C6562A8" w:rsidR="7CB65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40C5D5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implying</w:t>
      </w:r>
      <w:bookmarkStart w:name="_Int_yR8Vr7Em" w:id="1539053375"/>
      <w:r w:rsidRPr="7C6562A8" w:rsidR="7CB65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End w:id="1539053375"/>
      <w:r w:rsidRPr="7C6562A8" w:rsidR="7CB65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7C6562A8" w:rsidR="7CB65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identification of the type of motivation the learner is engaged in is difficult to</w:t>
      </w:r>
      <w:r w:rsidRPr="7C6562A8" w:rsidR="11E7B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define. They go on </w:t>
      </w:r>
      <w:r w:rsidRPr="7C6562A8" w:rsidR="11E7B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7C6562A8" w:rsidR="11E7B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</w:t>
      </w:r>
      <w:r w:rsidRPr="7C6562A8" w:rsidR="11E7B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ify</w:t>
      </w:r>
      <w:r w:rsidRPr="7C6562A8" w:rsidR="11E7B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another issue with applying </w:t>
      </w:r>
      <w:r w:rsidRPr="7C6562A8" w:rsidR="11E7B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SDT</w:t>
      </w:r>
      <w:r w:rsidRPr="7C6562A8" w:rsidR="11E7B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education 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'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schoo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l students are too young to have 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integrated academic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demands into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their identity</w:t>
      </w:r>
      <w:r w:rsidRPr="7C6562A8" w:rsidR="4208F4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' (</w:t>
      </w:r>
      <w:r w:rsidRPr="7C6562A8" w:rsidR="4208F4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ibid, pg.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302). This calls into question whether self-regulated learning may be beyond the</w:t>
      </w:r>
      <w:r w:rsidRPr="7C6562A8" w:rsidR="7C12FB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observed learner’s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developmental stage and thus other </w:t>
      </w:r>
      <w:r w:rsidRPr="7C6562A8" w:rsidR="58AF38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forms of motivation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23E17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 be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play, </w:t>
      </w:r>
      <w:r w:rsidRPr="7C6562A8" w:rsidR="05A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</w:t>
      </w:r>
      <w:r w:rsidRPr="7C6562A8" w:rsidR="05A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 are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03828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defined as </w:t>
      </w:r>
      <w:r w:rsidRPr="7C6562A8" w:rsidR="3645A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'</w:t>
      </w:r>
      <w:r w:rsidRPr="7C6562A8" w:rsidR="706FD6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external, introjected, identified... and intrinsic form</w:t>
      </w:r>
      <w:r w:rsidRPr="7C6562A8" w:rsidR="706FD6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of motivation</w:t>
      </w:r>
      <w:r w:rsidRPr="7C6562A8" w:rsidR="706FD6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7C6562A8" w:rsidR="457514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SDT, </w:t>
      </w:r>
      <w:r w:rsidRPr="7C6562A8" w:rsidR="35C16E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</w:t>
      </w:r>
      <w:r w:rsidRPr="7C6562A8" w:rsidR="0986D9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7C6562A8" w:rsidR="0986D9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ego-involved persistence</w:t>
      </w:r>
      <w:r w:rsidRPr="7C6562A8" w:rsidR="7BAEFE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 which ‘</w:t>
      </w:r>
      <w:r w:rsidRPr="7C6562A8" w:rsidR="0986D9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could be wrongly </w:t>
      </w:r>
      <w:bookmarkStart w:name="_Int_rlq7Nv8b" w:id="1089881862"/>
      <w:r w:rsidRPr="7C6562A8" w:rsidR="074C22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labelled</w:t>
      </w:r>
      <w:bookmarkEnd w:id="1089881862"/>
      <w:r w:rsidRPr="7C6562A8" w:rsidR="0986D9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 being intrinsic motivation’</w:t>
      </w:r>
      <w:r w:rsidRPr="7C6562A8" w:rsidR="61C4FB9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2E6EE5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(Ryan and Deci, 2017, pg. 16</w:t>
      </w:r>
      <w:r w:rsidRPr="7C6562A8" w:rsidR="2CF7F6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7C6562A8" w:rsidR="2CF7F6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nd </w:t>
      </w:r>
      <w:r w:rsidRPr="7C6562A8" w:rsidR="2E6EE5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7C6562A8" w:rsidR="2E6EE5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C6562A8" w:rsidR="2E6EE5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gné</w:t>
      </w:r>
      <w:r w:rsidRPr="7C6562A8" w:rsidR="2E6EE5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2E6EE5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Deci, 2014, pg.2)</w:t>
      </w:r>
      <w:r w:rsidRPr="7C6562A8" w:rsidR="6E303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This argues th</w:t>
      </w:r>
      <w:r w:rsidRPr="7C6562A8" w:rsidR="6E303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</w:t>
      </w:r>
      <w:r w:rsidRPr="7C6562A8" w:rsidR="6E303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observ</w:t>
      </w:r>
      <w:r w:rsidRPr="7C6562A8" w:rsidR="6E303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7C6562A8" w:rsidR="6E303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motivation in children is complex and may not be influenced by </w:t>
      </w:r>
      <w:r w:rsidRPr="7C6562A8" w:rsidR="6EB47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autono</w:t>
      </w:r>
      <w:r w:rsidRPr="7C6562A8" w:rsidR="6EB47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</w:t>
      </w:r>
      <w:r w:rsidRPr="7C6562A8" w:rsidR="6EB47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facilita</w:t>
      </w:r>
      <w:r w:rsidRPr="7C6562A8" w:rsidR="6EB47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ted</w:t>
      </w:r>
      <w:r w:rsidRPr="7C6562A8" w:rsidR="6EB47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teacher, but instead </w:t>
      </w:r>
      <w:r w:rsidRPr="7C6562A8" w:rsidR="17D9AAC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engaging in ‘ego orientation’ and not ‘mastery goal orientation’ (</w:t>
      </w:r>
      <w:r w:rsidRPr="7C6562A8" w:rsidR="45462BD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Wigfield et.al</w:t>
      </w:r>
      <w:r w:rsidRPr="7C6562A8" w:rsidR="4A3595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2019, pg. 446)</w:t>
      </w:r>
      <w:r w:rsidRPr="7C6562A8" w:rsidR="216C6F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216C6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fill a more immature need t</w:t>
      </w:r>
      <w:r w:rsidRPr="7C6562A8" w:rsidR="216C6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‘</w:t>
      </w:r>
      <w:r w:rsidRPr="7C6562A8" w:rsidR="216C6F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max</w:t>
      </w:r>
      <w:r w:rsidRPr="7C6562A8" w:rsidR="216C6F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imi</w:t>
      </w:r>
      <w:r w:rsidRPr="7C6562A8" w:rsidR="216C6F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(s</w:t>
      </w:r>
      <w:r w:rsidRPr="7C6562A8" w:rsidR="216C6F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e) </w:t>
      </w:r>
      <w:r w:rsidRPr="7C6562A8" w:rsidR="216C6F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favora</w:t>
      </w:r>
      <w:r w:rsidRPr="7C6562A8" w:rsidR="216C6F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ble</w:t>
      </w:r>
      <w:r w:rsidRPr="7C6562A8" w:rsidR="216C6F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evaluations of his...competence’ which would not be a direct result of teacher pedagogy, but the social environment.</w:t>
      </w:r>
    </w:p>
    <w:p w:rsidR="6A8B4AD2" w:rsidP="7C6562A8" w:rsidRDefault="6A8B4AD2" w14:paraId="6B32433A" w14:textId="3BA48DD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6562A8" w:rsidR="43E06E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bookmarkStart w:name="_Int_mER2ouVU" w:id="778825046"/>
      <w:r w:rsidRPr="7C6562A8" w:rsidR="43E06E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</w:t>
      </w:r>
      <w:bookmarkEnd w:id="778825046"/>
      <w:r w:rsidRPr="7C6562A8" w:rsidR="43E06E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C6562A8" w:rsidR="52760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 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are possible cultural biases related to championing student autonomy in </w:t>
      </w:r>
      <w:r w:rsidRPr="7C6562A8" w:rsidR="186EF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teacher pedagogies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agné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Deci</w:t>
      </w:r>
      <w:r w:rsidRPr="7C6562A8" w:rsidR="45E9B8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</w:t>
      </w:r>
      <w:r w:rsidRPr="7C6562A8" w:rsidR="338960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highlight that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'autonomy is a concept central to North American and Western European countries where independence and individualism are valued' - </w:t>
      </w:r>
      <w:r w:rsidRPr="7C6562A8" w:rsidR="4915E76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C6562A8" w:rsidR="4915E76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ibid,,</w:t>
      </w:r>
      <w:r w:rsidRPr="7C6562A8" w:rsidR="4915E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pg.4)</w:t>
      </w:r>
      <w:r w:rsidRPr="7C6562A8" w:rsidR="76F1EB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Thus, the positive implications of autonomous, self-</w:t>
      </w:r>
      <w:bookmarkStart w:name="_Int_L2WhTL8F" w:id="1755489588"/>
      <w:r w:rsidRPr="7C6562A8" w:rsidR="1020BD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regulated</w:t>
      </w:r>
      <w:bookmarkEnd w:id="1755489588"/>
      <w:r w:rsidRPr="7C6562A8" w:rsidR="76F1EB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learning are subject to the values </w:t>
      </w:r>
      <w:r w:rsidRPr="7C6562A8" w:rsidR="42C78C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7C6562A8" w:rsidR="76F1EB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teacher</w:t>
      </w:r>
      <w:r w:rsidRPr="7C6562A8" w:rsidR="2E9C47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themselves hold.</w:t>
      </w:r>
      <w:r w:rsidRPr="7C6562A8" w:rsidR="2E9C47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has a problematic implication on teacher pedagogy</w:t>
      </w:r>
      <w:r w:rsidRPr="7C6562A8" w:rsidR="63AE67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given the lack of representation beyond these cultures in schools</w:t>
      </w:r>
      <w:r w:rsidRPr="7C6562A8" w:rsidR="334E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C6562A8" w:rsidR="334E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identified</w:t>
      </w:r>
      <w:r w:rsidRPr="7C6562A8" w:rsidR="334E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latest Education Workforce Council [</w:t>
      </w:r>
      <w:r w:rsidRPr="7C6562A8" w:rsidR="334E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EWC</w:t>
      </w:r>
      <w:r w:rsidRPr="7C6562A8" w:rsidR="334E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] report </w:t>
      </w:r>
      <w:r w:rsidRPr="7C6562A8" w:rsidR="3E96A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 ‘registered </w:t>
      </w:r>
      <w:r w:rsidRPr="7C6562A8" w:rsidR="3E96A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school teachers</w:t>
      </w:r>
      <w:r w:rsidRPr="7C6562A8" w:rsidR="3E96A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significantly less likely than pupils to come from a minority ethnic background’ (</w:t>
      </w:r>
      <w:r w:rsidRPr="7C6562A8" w:rsidR="12A158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Lester and Price, 2020, </w:t>
      </w:r>
      <w:r w:rsidRPr="7C6562A8" w:rsidR="3E96A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pg.</w:t>
      </w:r>
      <w:r w:rsidRPr="7C6562A8" w:rsidR="3E96A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25)</w:t>
      </w:r>
      <w:r w:rsidRPr="7C6562A8" w:rsidR="4A93F7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C6562A8" w:rsidR="209F54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</w:t>
      </w:r>
      <w:r w:rsidRPr="7C6562A8" w:rsidR="517BD8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oth the teacher and me as an observer </w:t>
      </w:r>
      <w:r w:rsidRPr="7C6562A8" w:rsidR="2E9C47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 be engaged in unconscious bias by favouring m</w:t>
      </w:r>
      <w:r w:rsidRPr="7C6562A8" w:rsidR="347EA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ethods </w:t>
      </w:r>
      <w:r w:rsidRPr="7C6562A8" w:rsidR="5D47D1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significant in </w:t>
      </w:r>
      <w:r w:rsidRPr="7C6562A8" w:rsidR="7E7260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our</w:t>
      </w:r>
      <w:r w:rsidRPr="7C6562A8" w:rsidR="5D47D1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own culture and not </w:t>
      </w:r>
      <w:bookmarkStart w:name="_Int_ehzWApjN" w:id="668948453"/>
      <w:r w:rsidRPr="7C6562A8" w:rsidR="5D47D1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considering</w:t>
      </w:r>
      <w:bookmarkEnd w:id="668948453"/>
      <w:r w:rsidRPr="7C6562A8" w:rsidR="5D47D1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cultural differences amongst pupils</w:t>
      </w:r>
      <w:r w:rsidRPr="7C6562A8" w:rsidR="3C60F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C6562A8" w:rsidR="3C60F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Butler</w:t>
      </w:r>
      <w:r w:rsidRPr="7C6562A8" w:rsidR="3C60F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56A7E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(2010)</w:t>
      </w:r>
      <w:r w:rsidRPr="7C6562A8" w:rsidR="2F9E84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applies this notion</w:t>
      </w:r>
      <w:r w:rsidRPr="7C6562A8" w:rsidR="3C60F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7779CE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a synthesis of socio-cultural learning theories that ‘students’...self-regulation...is strongly influenced by the cultural contexts in which they learn</w:t>
      </w:r>
      <w:r w:rsidRPr="7C6562A8" w:rsidR="06D8DC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 (</w:t>
      </w:r>
      <w:r w:rsidRPr="7C6562A8" w:rsidR="06D8DC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ibid</w:t>
      </w:r>
      <w:r w:rsidRPr="7C6562A8" w:rsidR="06D8DC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pg. 84)</w:t>
      </w:r>
      <w:r w:rsidRPr="7C6562A8" w:rsidR="158C96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A8B4AD2" w:rsidP="7C6562A8" w:rsidRDefault="6A8B4AD2" w14:paraId="5797C9F9" w14:textId="52CE3A8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6562A8" w:rsidR="63AAC7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summary</w:t>
      </w:r>
      <w:r w:rsidRPr="7C6562A8" w:rsidR="03287C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benefits of success criteria in relation to pupil motivation have been discussed, with due regard to key theorists in the field of SDT, SRL and</w:t>
      </w:r>
      <w:r w:rsidRPr="7C6562A8" w:rsidR="2BF1A1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motivation theories. However, </w:t>
      </w:r>
      <w:r w:rsidRPr="7C6562A8" w:rsidR="7A0BB0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essential to recognise individual and cultural differences when applying motivation theory to practices such as co-constructing success criteria, </w:t>
      </w:r>
      <w:r w:rsidRPr="7C6562A8" w:rsidR="7A0BB0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regardless of th</w:t>
      </w:r>
      <w:r w:rsidRPr="7C6562A8" w:rsidR="181140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benefits concluded in the literature.</w:t>
      </w:r>
      <w:r w:rsidRPr="7C6562A8" w:rsidR="653124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653124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</w:t>
      </w:r>
      <w:r w:rsidRPr="7C6562A8" w:rsidR="2EAED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impossibl</w:t>
      </w:r>
      <w:r w:rsidRPr="7C6562A8" w:rsidR="2EAED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</w:t>
      </w:r>
      <w:r w:rsidRPr="7C6562A8" w:rsidR="2EAED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7C6562A8" w:rsidR="2EAED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</w:t>
      </w:r>
      <w:r w:rsidRPr="7C6562A8" w:rsidR="2EAED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rm</w:t>
      </w:r>
      <w:r w:rsidRPr="7C6562A8" w:rsidR="2EAED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ine</w:t>
      </w:r>
      <w:r w:rsidRPr="7C6562A8" w:rsidR="653124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pupils are truly self-determined</w:t>
      </w:r>
      <w:r w:rsidRPr="7C6562A8" w:rsidR="1460E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engaging in self-regulated learning on observation alone</w:t>
      </w:r>
      <w:r w:rsidRPr="7C6562A8" w:rsidR="3AF0D1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as this </w:t>
      </w:r>
      <w:r w:rsidRPr="7C6562A8" w:rsidR="1460E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may lead to assumptions that children appear unmotivated when in fact, they could prefer </w:t>
      </w:r>
      <w:r w:rsidRPr="7C6562A8" w:rsidR="405D3D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 direct</w:t>
      </w:r>
      <w:r w:rsidRPr="7C6562A8" w:rsidR="1460E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approaches to </w:t>
      </w:r>
      <w:bookmarkStart w:name="_Int_ToMgfPlo" w:id="1811544040"/>
      <w:r w:rsidRPr="7C6562A8" w:rsidR="712A7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learning,</w:t>
      </w:r>
      <w:bookmarkEnd w:id="1811544040"/>
      <w:r w:rsidRPr="7C6562A8" w:rsidR="7464DE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they are fulfilling other psychological needs</w:t>
      </w:r>
      <w:r w:rsidRPr="7C6562A8" w:rsidR="1460E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C6562A8" w:rsidR="6734E5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A8B4AD2" w:rsidP="33FBC5EE" w:rsidRDefault="6A8B4AD2" w14:paraId="0385CF0B" w14:textId="3BB5D40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3FBC5EE" w:rsidR="6734E5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Despite this,</w:t>
      </w:r>
      <w:r w:rsidRPr="33FBC5EE" w:rsidR="0BC4C8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cannot be ignored</w:t>
      </w:r>
      <w:r w:rsidRPr="33FBC5EE" w:rsidR="6734E5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</w:t>
      </w:r>
      <w:r w:rsidRPr="33FBC5EE" w:rsidR="236A39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</w:t>
      </w:r>
      <w:r w:rsidRPr="33FBC5EE" w:rsidR="6734E5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implications of</w:t>
      </w:r>
      <w:r w:rsidRPr="33FBC5EE" w:rsidR="5543A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CSPs are </w:t>
      </w:r>
      <w:r w:rsidRPr="33FBC5EE" w:rsidR="5543A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positively </w:t>
      </w:r>
      <w:r w:rsidRPr="33FBC5EE" w:rsidR="6180C3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linked to increased motivation across the scope of educatio</w:t>
      </w:r>
      <w:r w:rsidRPr="33FBC5EE" w:rsidR="6180C3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</w:t>
      </w:r>
      <w:r w:rsidRPr="33FBC5EE" w:rsidR="6180C3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literature</w:t>
      </w:r>
      <w:r w:rsidRPr="33FBC5EE" w:rsidR="6180C3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3FBC5EE" w:rsidR="6180C3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then how these pedagogical approaches are adopted in </w:t>
      </w:r>
      <w:r w:rsidRPr="33FBC5EE" w:rsidR="22DBD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line with </w:t>
      </w:r>
      <w:r w:rsidRPr="33FBC5EE" w:rsidR="0355D5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teacher’s professional judgement </w:t>
      </w:r>
      <w:r w:rsidRPr="33FBC5EE" w:rsidR="22DBD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how individual children thrive in the</w:t>
      </w:r>
      <w:r w:rsidRPr="33FBC5EE" w:rsidR="452706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ir</w:t>
      </w:r>
      <w:r w:rsidRPr="33FBC5EE" w:rsidR="22DBD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classroom and co-constructing success criteria is one such approach that may be adopted with due care to the</w:t>
      </w:r>
      <w:r w:rsidRPr="33FBC5EE" w:rsidR="6A9D8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3FBC5EE" w:rsidR="22DBD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cla</w:t>
      </w:r>
      <w:r w:rsidRPr="33FBC5EE" w:rsidR="703C1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ss community</w:t>
      </w:r>
      <w:r w:rsidRPr="33FBC5EE" w:rsidR="5C1D9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teacher’s own cultural influences.</w:t>
      </w:r>
    </w:p>
    <w:p w:rsidR="33FBC5EE" w:rsidP="33FBC5EE" w:rsidRDefault="33FBC5EE" w14:paraId="725FD256" w14:textId="70B24BB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40FD3F6" w:rsidP="6A8B4AD2" w:rsidRDefault="040FD3F6" w14:paraId="05AAA06E" w14:textId="32A67B0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u w:val="single"/>
          <w:lang w:val="en-GB"/>
        </w:rPr>
      </w:pPr>
      <w:r w:rsidRPr="7C6562A8" w:rsidR="1DB22894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Reflection, Evaluation and Next Steps</w:t>
      </w:r>
    </w:p>
    <w:p w:rsidR="127041A8" w:rsidP="7C6562A8" w:rsidRDefault="127041A8" w14:paraId="525B8ADB" w14:textId="4EDB6F32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commentRangeStart w:id="152716768"/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Reflective practice plays a significant role in developing my professional judgement if it is ‘carried out in such a way that it does not reinforce prejudices and bad practice’ known as ‘counterfactual thinking’ (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Kossakowska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-Pisarek, 2020, pg.96 and McGarr and McCormack, 2016 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pg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43). To combat this, I selected a critical incident that does not focus on negative outcomes to ensure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3DB76EE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evaluations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do not lead to thinking that is ‘non-critical in nature’ </w:t>
      </w:r>
      <w:r w:rsidRPr="7C6562A8" w:rsidR="0E4237F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(ibid</w:t>
      </w:r>
      <w:r w:rsidRPr="7C6562A8" w:rsidR="0E4237F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).</w:t>
      </w:r>
      <w:r w:rsidRPr="7C6562A8" w:rsidR="0E423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C6562A8" w:rsidR="5BAEC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rationale is supported by</w:t>
      </w:r>
      <w:r w:rsidRPr="7C6562A8" w:rsidR="0E423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s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tudy of student-teachers</w:t>
      </w:r>
      <w:r w:rsidRPr="7C6562A8" w:rsidR="368F92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'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use of critical incide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</w:t>
      </w:r>
      <w:r w:rsidRPr="7C6562A8" w:rsidR="2719A84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ts,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4E27E0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where</w:t>
      </w:r>
      <w:r w:rsidRPr="7C6562A8" w:rsidR="0E4237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‘c</w:t>
      </w:r>
      <w:r w:rsidRPr="7C6562A8" w:rsidR="0E423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ounterfactual thinking did not occur...when students reflected on positive critical incidents</w:t>
      </w:r>
      <w:r w:rsidRPr="7C6562A8" w:rsidR="0E423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' (</w:t>
      </w:r>
      <w:r w:rsidRPr="7C6562A8" w:rsidR="0E423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Kossakow</w:t>
      </w:r>
      <w:r w:rsidRPr="7C6562A8" w:rsidR="0E423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ska</w:t>
      </w:r>
      <w:r w:rsidRPr="7C6562A8" w:rsidR="0E423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-Pisarek, 2020, pg.98)</w:t>
      </w:r>
      <w:r w:rsidRPr="7C6562A8" w:rsidR="1CE7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This has informed my </w:t>
      </w:r>
      <w:bookmarkStart w:name="_Int_xbRsvBQ0" w:id="768758504"/>
      <w:r w:rsidRPr="7C6562A8" w:rsidR="1CE7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selection</w:t>
      </w:r>
      <w:bookmarkEnd w:id="768758504"/>
      <w:r w:rsidRPr="7C6562A8" w:rsidR="1CE7D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reflective model.</w:t>
      </w:r>
      <w:commentRangeEnd w:id="152716768"/>
      <w:r>
        <w:rPr>
          <w:rStyle w:val="CommentReference"/>
        </w:rPr>
        <w:commentReference w:id="152716768"/>
      </w:r>
    </w:p>
    <w:p w:rsidR="127041A8" w:rsidP="7C6562A8" w:rsidRDefault="127041A8" w14:paraId="4F1E33B9" w14:textId="373F64E4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  <w:r w:rsidRPr="7C6562A8" w:rsidR="7269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 will be </w:t>
      </w:r>
      <w:r w:rsidRPr="7C6562A8" w:rsidR="606DF0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using</w:t>
      </w:r>
      <w:r w:rsidRPr="7C6562A8" w:rsidR="7269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28892EF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Ghaye’s</w:t>
      </w:r>
      <w:r w:rsidRPr="7C6562A8" w:rsidR="28892EF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(2011) </w:t>
      </w:r>
      <w:r w:rsidRPr="7C6562A8" w:rsidR="7269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reflective model </w:t>
      </w:r>
      <w:r w:rsidRPr="7C6562A8" w:rsidR="3936BC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 it is ‘</w:t>
      </w:r>
      <w:r w:rsidRPr="7C6562A8" w:rsidR="7DE6DA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</w:t>
      </w:r>
      <w:r w:rsidRPr="7C6562A8" w:rsidR="3936BC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ased on foundations of positive psychology’</w:t>
      </w:r>
      <w:r w:rsidRPr="7C6562A8" w:rsidR="790D91D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</w:t>
      </w:r>
      <w:r w:rsidRPr="7C6562A8" w:rsidR="790D91D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Ibid, </w:t>
      </w:r>
      <w:r w:rsidRPr="7C6562A8" w:rsidR="790D91DF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cited by Bassot, 2020, </w:t>
      </w:r>
      <w:r w:rsidRPr="7C6562A8" w:rsidR="76FD4D3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pg. 37</w:t>
      </w:r>
      <w:r w:rsidRPr="7C6562A8" w:rsidR="76FD4D3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). </w:t>
      </w:r>
      <w:r w:rsidRPr="7C6562A8" w:rsidR="76FD4D3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The model consists of four sections</w:t>
      </w:r>
      <w:r w:rsidRPr="7C6562A8" w:rsidR="61F354D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, the first two</w:t>
      </w:r>
      <w:r w:rsidRPr="7C6562A8" w:rsidR="76FD4D3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C6562A8" w:rsidR="1A4FFAB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‘Appreciate</w:t>
      </w:r>
      <w:r w:rsidRPr="7C6562A8" w:rsidR="1A4FFAB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’</w:t>
      </w:r>
      <w:r w:rsidRPr="7C6562A8" w:rsidR="34FCCCC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and</w:t>
      </w:r>
      <w:r w:rsidRPr="7C6562A8" w:rsidR="71687E1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C6562A8" w:rsidR="1A4FFAB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‘Imagine</w:t>
      </w:r>
      <w:r w:rsidRPr="7C6562A8" w:rsidR="1A4FFAB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’</w:t>
      </w:r>
      <w:r w:rsidRPr="7C6562A8" w:rsidR="7E19BB8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will form </w:t>
      </w:r>
      <w:r w:rsidRPr="7C6562A8" w:rsidR="1B674897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an</w:t>
      </w:r>
      <w:r w:rsidRPr="7C6562A8" w:rsidR="7E19BB8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evaluation</w:t>
      </w:r>
      <w:r w:rsidRPr="7C6562A8" w:rsidR="79CD0B3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of the </w:t>
      </w:r>
      <w:r w:rsidRPr="7C6562A8" w:rsidR="6B619243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critical incident and literature. T</w:t>
      </w:r>
      <w:r w:rsidRPr="7C6562A8" w:rsidR="7E19BB88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he latter two sections; </w:t>
      </w:r>
      <w:r w:rsidRPr="7C6562A8" w:rsidR="1A4FFAB5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‘Design’ and ‘Act’ (</w:t>
      </w:r>
      <w:r w:rsidRPr="7C6562A8" w:rsidR="1A4FFAB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Ibid</w:t>
      </w:r>
      <w:r w:rsidRPr="7C6562A8" w:rsidR="2B4B235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), </w:t>
      </w:r>
      <w:r w:rsidRPr="7C6562A8" w:rsidR="2B4B235C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fit</w:t>
      </w:r>
      <w:r w:rsidRPr="7C6562A8" w:rsidR="112C724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the purpose of </w:t>
      </w:r>
      <w:r w:rsidRPr="7C6562A8" w:rsidR="6B5277F3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creating next steps.</w:t>
      </w:r>
    </w:p>
    <w:p w:rsidR="127041A8" w:rsidP="7C6562A8" w:rsidRDefault="127041A8" w14:paraId="031E89B3" w14:textId="7A5CC1BB">
      <w:pPr>
        <w:pStyle w:val="Normal"/>
        <w:rPr>
          <w:rFonts w:ascii="Arial Nova" w:hAnsi="Arial Nova" w:eastAsia="Arial Nova" w:cs="Arial Nova"/>
          <w:u w:val="single"/>
        </w:rPr>
      </w:pPr>
      <w:r w:rsidRPr="7C6562A8" w:rsidR="1A4FFAB5">
        <w:rPr>
          <w:rFonts w:ascii="Arial Nova" w:hAnsi="Arial Nova" w:eastAsia="Arial Nova" w:cs="Arial Nova"/>
          <w:u w:val="single"/>
        </w:rPr>
        <w:t>Appreciate</w:t>
      </w:r>
      <w:r w:rsidRPr="7C6562A8" w:rsidR="0A5A1DF4">
        <w:rPr>
          <w:rFonts w:ascii="Arial Nova" w:hAnsi="Arial Nova" w:eastAsia="Arial Nova" w:cs="Arial Nova"/>
          <w:u w:val="single"/>
        </w:rPr>
        <w:t xml:space="preserve"> (What is Successful Right now?)</w:t>
      </w:r>
    </w:p>
    <w:p w:rsidR="127041A8" w:rsidP="7C6562A8" w:rsidRDefault="127041A8" w14:paraId="60C59D4B" w14:textId="308C6156">
      <w:pPr>
        <w:pStyle w:val="Normal"/>
        <w:rPr>
          <w:rFonts w:ascii="Arial Nova" w:hAnsi="Arial Nova" w:eastAsia="Arial Nova" w:cs="Arial Nova"/>
          <w:u w:val="none"/>
        </w:rPr>
      </w:pPr>
      <w:r w:rsidRPr="7C6562A8" w:rsidR="71A65436">
        <w:rPr>
          <w:rFonts w:ascii="Arial Nova" w:hAnsi="Arial Nova" w:eastAsia="Arial Nova" w:cs="Arial Nova"/>
          <w:u w:val="none"/>
        </w:rPr>
        <w:t xml:space="preserve">The </w:t>
      </w:r>
      <w:r w:rsidRPr="7C6562A8" w:rsidR="0E11B9FA">
        <w:rPr>
          <w:rFonts w:ascii="Arial Nova" w:hAnsi="Arial Nova" w:eastAsia="Arial Nova" w:cs="Arial Nova"/>
          <w:u w:val="none"/>
        </w:rPr>
        <w:t>c</w:t>
      </w:r>
      <w:r w:rsidRPr="7C6562A8" w:rsidR="69D41FC5">
        <w:rPr>
          <w:rFonts w:ascii="Arial Nova" w:hAnsi="Arial Nova" w:eastAsia="Arial Nova" w:cs="Arial Nova"/>
          <w:u w:val="none"/>
        </w:rPr>
        <w:t>o-constructi</w:t>
      </w:r>
      <w:r w:rsidRPr="7C6562A8" w:rsidR="1478505E">
        <w:rPr>
          <w:rFonts w:ascii="Arial Nova" w:hAnsi="Arial Nova" w:eastAsia="Arial Nova" w:cs="Arial Nova"/>
          <w:u w:val="none"/>
        </w:rPr>
        <w:t>on</w:t>
      </w:r>
      <w:r w:rsidRPr="7C6562A8" w:rsidR="69D41FC5">
        <w:rPr>
          <w:rFonts w:ascii="Arial Nova" w:hAnsi="Arial Nova" w:eastAsia="Arial Nova" w:cs="Arial Nova"/>
          <w:u w:val="none"/>
        </w:rPr>
        <w:t xml:space="preserve"> </w:t>
      </w:r>
      <w:r w:rsidRPr="7C6562A8" w:rsidR="1478505E">
        <w:rPr>
          <w:rFonts w:ascii="Arial Nova" w:hAnsi="Arial Nova" w:eastAsia="Arial Nova" w:cs="Arial Nova"/>
          <w:u w:val="none"/>
        </w:rPr>
        <w:t xml:space="preserve">of </w:t>
      </w:r>
      <w:r w:rsidRPr="7C6562A8" w:rsidR="69D41FC5">
        <w:rPr>
          <w:rFonts w:ascii="Arial Nova" w:hAnsi="Arial Nova" w:eastAsia="Arial Nova" w:cs="Arial Nova"/>
          <w:u w:val="none"/>
        </w:rPr>
        <w:t xml:space="preserve">success criteria with pupils </w:t>
      </w:r>
      <w:r w:rsidRPr="7C6562A8" w:rsidR="71A65436">
        <w:rPr>
          <w:rFonts w:ascii="Arial Nova" w:hAnsi="Arial Nova" w:eastAsia="Arial Nova" w:cs="Arial Nova"/>
          <w:u w:val="none"/>
        </w:rPr>
        <w:t xml:space="preserve">that I </w:t>
      </w:r>
      <w:r w:rsidRPr="7C6562A8" w:rsidR="71A65436">
        <w:rPr>
          <w:rFonts w:ascii="Arial Nova" w:hAnsi="Arial Nova" w:eastAsia="Arial Nova" w:cs="Arial Nova"/>
          <w:u w:val="none"/>
        </w:rPr>
        <w:t>observed</w:t>
      </w:r>
      <w:r w:rsidRPr="7C6562A8" w:rsidR="15E204D9">
        <w:rPr>
          <w:rFonts w:ascii="Arial Nova" w:hAnsi="Arial Nova" w:eastAsia="Arial Nova" w:cs="Arial Nova"/>
          <w:u w:val="none"/>
        </w:rPr>
        <w:t xml:space="preserve"> </w:t>
      </w:r>
      <w:r w:rsidRPr="7C6562A8" w:rsidR="71A65436">
        <w:rPr>
          <w:rFonts w:ascii="Arial Nova" w:hAnsi="Arial Nova" w:eastAsia="Arial Nova" w:cs="Arial Nova"/>
          <w:u w:val="none"/>
        </w:rPr>
        <w:t xml:space="preserve">was successful </w:t>
      </w:r>
      <w:r w:rsidRPr="7C6562A8" w:rsidR="38AD2D8C">
        <w:rPr>
          <w:rFonts w:ascii="Arial Nova" w:hAnsi="Arial Nova" w:eastAsia="Arial Nova" w:cs="Arial Nova"/>
          <w:u w:val="none"/>
        </w:rPr>
        <w:t>due to a conclusion derived from a study on improving student self-efficacy 'An issue for teachers is that</w:t>
      </w:r>
      <w:r w:rsidRPr="7C6562A8" w:rsidR="4AE4F5F8">
        <w:rPr>
          <w:rFonts w:ascii="Arial Nova" w:hAnsi="Arial Nova" w:eastAsia="Arial Nova" w:cs="Arial Nova"/>
          <w:u w:val="none"/>
        </w:rPr>
        <w:t>...</w:t>
      </w:r>
      <w:r w:rsidRPr="7C6562A8" w:rsidR="38AD2D8C">
        <w:rPr>
          <w:rFonts w:ascii="Arial Nova" w:hAnsi="Arial Nova" w:eastAsia="Arial Nova" w:cs="Arial Nova"/>
          <w:u w:val="none"/>
        </w:rPr>
        <w:t xml:space="preserve"> students do not spontaneously self-evaluate' (</w:t>
      </w:r>
      <w:r w:rsidRPr="7C6562A8" w:rsidR="38AD2D8C">
        <w:rPr>
          <w:rFonts w:ascii="Arial Nova" w:hAnsi="Arial Nova" w:eastAsia="Arial Nova" w:cs="Arial Nova"/>
          <w:u w:val="none"/>
        </w:rPr>
        <w:t>Motaghedifard</w:t>
      </w:r>
      <w:r w:rsidRPr="7C6562A8" w:rsidR="38AD2D8C">
        <w:rPr>
          <w:rFonts w:ascii="Arial Nova" w:hAnsi="Arial Nova" w:eastAsia="Arial Nova" w:cs="Arial Nova"/>
          <w:u w:val="none"/>
        </w:rPr>
        <w:t xml:space="preserve">, </w:t>
      </w:r>
      <w:r w:rsidRPr="7C6562A8" w:rsidR="51B1B948">
        <w:rPr>
          <w:rFonts w:ascii="Arial Nova" w:hAnsi="Arial Nova" w:eastAsia="Arial Nova" w:cs="Arial Nova"/>
          <w:u w:val="none"/>
        </w:rPr>
        <w:t xml:space="preserve">et al., </w:t>
      </w:r>
      <w:r w:rsidRPr="7C6562A8" w:rsidR="38AD2D8C">
        <w:rPr>
          <w:rFonts w:ascii="Arial Nova" w:hAnsi="Arial Nova" w:eastAsia="Arial Nova" w:cs="Arial Nova"/>
          <w:u w:val="none"/>
        </w:rPr>
        <w:t>20</w:t>
      </w:r>
      <w:r w:rsidRPr="7C6562A8" w:rsidR="38AD2D8C">
        <w:rPr>
          <w:rFonts w:ascii="Arial Nova" w:hAnsi="Arial Nova" w:eastAsia="Arial Nova" w:cs="Arial Nova"/>
          <w:u w:val="none"/>
        </w:rPr>
        <w:t xml:space="preserve">15, </w:t>
      </w:r>
      <w:r w:rsidRPr="7C6562A8" w:rsidR="38AD2D8C">
        <w:rPr>
          <w:rFonts w:ascii="Arial Nova" w:hAnsi="Arial Nova" w:eastAsia="Arial Nova" w:cs="Arial Nova"/>
          <w:u w:val="none"/>
        </w:rPr>
        <w:t>pg</w:t>
      </w:r>
      <w:r w:rsidRPr="7C6562A8" w:rsidR="38AD2D8C">
        <w:rPr>
          <w:rFonts w:ascii="Arial Nova" w:hAnsi="Arial Nova" w:eastAsia="Arial Nova" w:cs="Arial Nova"/>
          <w:u w:val="none"/>
        </w:rPr>
        <w:t xml:space="preserve"> 44.). </w:t>
      </w:r>
      <w:r w:rsidRPr="7C6562A8" w:rsidR="17FFA025">
        <w:rPr>
          <w:rFonts w:ascii="Arial Nova" w:hAnsi="Arial Nova" w:eastAsia="Arial Nova" w:cs="Arial Nova"/>
          <w:u w:val="none"/>
        </w:rPr>
        <w:t xml:space="preserve">This was clearly not an issue in the classroom context I </w:t>
      </w:r>
      <w:r w:rsidRPr="7C6562A8" w:rsidR="17FFA025">
        <w:rPr>
          <w:rFonts w:ascii="Arial Nova" w:hAnsi="Arial Nova" w:eastAsia="Arial Nova" w:cs="Arial Nova"/>
          <w:u w:val="none"/>
        </w:rPr>
        <w:t>observed</w:t>
      </w:r>
      <w:r w:rsidRPr="7C6562A8" w:rsidR="38AD2D8C">
        <w:rPr>
          <w:rFonts w:ascii="Arial Nova" w:hAnsi="Arial Nova" w:eastAsia="Arial Nova" w:cs="Arial Nova"/>
          <w:u w:val="none"/>
        </w:rPr>
        <w:t xml:space="preserve"> </w:t>
      </w:r>
      <w:r w:rsidRPr="7C6562A8" w:rsidR="71A65436">
        <w:rPr>
          <w:rFonts w:ascii="Arial Nova" w:hAnsi="Arial Nova" w:eastAsia="Arial Nova" w:cs="Arial Nova"/>
          <w:u w:val="none"/>
        </w:rPr>
        <w:t xml:space="preserve">as </w:t>
      </w:r>
      <w:r w:rsidRPr="7C6562A8" w:rsidR="0D4144AD">
        <w:rPr>
          <w:rFonts w:ascii="Arial Nova" w:hAnsi="Arial Nova" w:eastAsia="Arial Nova" w:cs="Arial Nova"/>
          <w:u w:val="none"/>
        </w:rPr>
        <w:t>t</w:t>
      </w:r>
      <w:r w:rsidRPr="7C6562A8" w:rsidR="2455FA3E">
        <w:rPr>
          <w:rFonts w:ascii="Arial Nova" w:hAnsi="Arial Nova" w:eastAsia="Arial Nova" w:cs="Arial Nova"/>
          <w:u w:val="none"/>
        </w:rPr>
        <w:t>he teacher’s pedagogical approach to ‘teach...</w:t>
      </w:r>
      <w:r w:rsidRPr="7C6562A8" w:rsidR="2455FA3E">
        <w:rPr>
          <w:rFonts w:ascii="Arial Nova" w:hAnsi="Arial Nova" w:eastAsia="Arial Nova" w:cs="Arial Nova"/>
          <w:u w:val="none"/>
        </w:rPr>
        <w:t>mastery</w:t>
      </w:r>
      <w:r w:rsidRPr="7C6562A8" w:rsidR="2455FA3E">
        <w:rPr>
          <w:rFonts w:ascii="Arial Nova" w:hAnsi="Arial Nova" w:eastAsia="Arial Nova" w:cs="Arial Nova"/>
          <w:u w:val="none"/>
        </w:rPr>
        <w:t xml:space="preserve"> goals’ result</w:t>
      </w:r>
      <w:r w:rsidRPr="7C6562A8" w:rsidR="7B1E33B3">
        <w:rPr>
          <w:rFonts w:ascii="Arial Nova" w:hAnsi="Arial Nova" w:eastAsia="Arial Nova" w:cs="Arial Nova"/>
          <w:u w:val="none"/>
        </w:rPr>
        <w:t>ed</w:t>
      </w:r>
      <w:r w:rsidRPr="7C6562A8" w:rsidR="2455FA3E">
        <w:rPr>
          <w:rFonts w:ascii="Arial Nova" w:hAnsi="Arial Nova" w:eastAsia="Arial Nova" w:cs="Arial Nova"/>
          <w:u w:val="none"/>
        </w:rPr>
        <w:t xml:space="preserve"> in</w:t>
      </w:r>
      <w:r w:rsidRPr="7C6562A8" w:rsidR="7BDC74A2">
        <w:rPr>
          <w:rFonts w:ascii="Arial Nova" w:hAnsi="Arial Nova" w:eastAsia="Arial Nova" w:cs="Arial Nova"/>
          <w:u w:val="none"/>
        </w:rPr>
        <w:t xml:space="preserve"> </w:t>
      </w:r>
      <w:r w:rsidRPr="7C6562A8" w:rsidR="752E830D">
        <w:rPr>
          <w:rFonts w:ascii="Arial Nova" w:hAnsi="Arial Nova" w:eastAsia="Arial Nova" w:cs="Arial Nova"/>
          <w:u w:val="none"/>
        </w:rPr>
        <w:t>the learner having an</w:t>
      </w:r>
      <w:r w:rsidRPr="7C6562A8" w:rsidR="5F8605B6">
        <w:rPr>
          <w:rFonts w:ascii="Arial Nova" w:hAnsi="Arial Nova" w:eastAsia="Arial Nova" w:cs="Arial Nova"/>
          <w:u w:val="none"/>
        </w:rPr>
        <w:t xml:space="preserve"> </w:t>
      </w:r>
      <w:r w:rsidRPr="7C6562A8" w:rsidR="7BDC74A2">
        <w:rPr>
          <w:rFonts w:ascii="Arial Nova" w:hAnsi="Arial Nova" w:eastAsia="Arial Nova" w:cs="Arial Nova"/>
          <w:u w:val="none"/>
        </w:rPr>
        <w:t>‘increased...motivation to succeed’ (Hattie, 2012, pg. 49)</w:t>
      </w:r>
      <w:r w:rsidRPr="7C6562A8" w:rsidR="7BDC74A2">
        <w:rPr>
          <w:rFonts w:ascii="Arial Nova" w:hAnsi="Arial Nova" w:eastAsia="Arial Nova" w:cs="Arial Nova"/>
          <w:u w:val="none"/>
        </w:rPr>
        <w:t>.</w:t>
      </w:r>
      <w:r w:rsidRPr="7C6562A8" w:rsidR="2F241F27">
        <w:rPr>
          <w:rFonts w:ascii="Arial Nova" w:hAnsi="Arial Nova" w:eastAsia="Arial Nova" w:cs="Arial Nova"/>
          <w:u w:val="none"/>
        </w:rPr>
        <w:t xml:space="preserve"> The critical incident has had a </w:t>
      </w:r>
      <w:r w:rsidRPr="7C6562A8" w:rsidR="7C93B962">
        <w:rPr>
          <w:rFonts w:ascii="Arial Nova" w:hAnsi="Arial Nova" w:eastAsia="Arial Nova" w:cs="Arial Nova"/>
          <w:u w:val="none"/>
        </w:rPr>
        <w:t xml:space="preserve">positive </w:t>
      </w:r>
      <w:r w:rsidRPr="7C6562A8" w:rsidR="2F241F27">
        <w:rPr>
          <w:rFonts w:ascii="Arial Nova" w:hAnsi="Arial Nova" w:eastAsia="Arial Nova" w:cs="Arial Nova"/>
          <w:u w:val="none"/>
        </w:rPr>
        <w:t>influence on my pedagog</w:t>
      </w:r>
      <w:r w:rsidRPr="7C6562A8" w:rsidR="1CA2DD21">
        <w:rPr>
          <w:rFonts w:ascii="Arial Nova" w:hAnsi="Arial Nova" w:eastAsia="Arial Nova" w:cs="Arial Nova"/>
          <w:u w:val="none"/>
        </w:rPr>
        <w:t>y</w:t>
      </w:r>
      <w:r w:rsidRPr="7C6562A8" w:rsidR="2F241F27">
        <w:rPr>
          <w:rFonts w:ascii="Arial Nova" w:hAnsi="Arial Nova" w:eastAsia="Arial Nova" w:cs="Arial Nova"/>
          <w:u w:val="none"/>
        </w:rPr>
        <w:t xml:space="preserve"> </w:t>
      </w:r>
      <w:r w:rsidRPr="7C6562A8" w:rsidR="5EDAF557">
        <w:rPr>
          <w:rFonts w:ascii="Arial Nova" w:hAnsi="Arial Nova" w:eastAsia="Arial Nova" w:cs="Arial Nova"/>
          <w:u w:val="none"/>
        </w:rPr>
        <w:t xml:space="preserve">by </w:t>
      </w:r>
      <w:r w:rsidRPr="7C6562A8" w:rsidR="2F241F27">
        <w:rPr>
          <w:rFonts w:ascii="Arial Nova" w:hAnsi="Arial Nova" w:eastAsia="Arial Nova" w:cs="Arial Nova"/>
          <w:u w:val="none"/>
        </w:rPr>
        <w:t>witness</w:t>
      </w:r>
      <w:r w:rsidRPr="7C6562A8" w:rsidR="02CD1EC0">
        <w:rPr>
          <w:rFonts w:ascii="Arial Nova" w:hAnsi="Arial Nova" w:eastAsia="Arial Nova" w:cs="Arial Nova"/>
          <w:u w:val="none"/>
        </w:rPr>
        <w:t>ing</w:t>
      </w:r>
      <w:r w:rsidRPr="7C6562A8" w:rsidR="2F241F27">
        <w:rPr>
          <w:rFonts w:ascii="Arial Nova" w:hAnsi="Arial Nova" w:eastAsia="Arial Nova" w:cs="Arial Nova"/>
          <w:u w:val="none"/>
        </w:rPr>
        <w:t xml:space="preserve"> intrinsic motivation in practice through the </w:t>
      </w:r>
      <w:r w:rsidRPr="7C6562A8" w:rsidR="415E5A00">
        <w:rPr>
          <w:rFonts w:ascii="Arial Nova" w:hAnsi="Arial Nova" w:eastAsia="Arial Nova" w:cs="Arial Nova"/>
          <w:u w:val="none"/>
        </w:rPr>
        <w:t>teacher</w:t>
      </w:r>
      <w:r w:rsidRPr="7C6562A8" w:rsidR="753BCF71">
        <w:rPr>
          <w:rFonts w:ascii="Arial Nova" w:hAnsi="Arial Nova" w:eastAsia="Arial Nova" w:cs="Arial Nova"/>
          <w:u w:val="none"/>
        </w:rPr>
        <w:t>’s</w:t>
      </w:r>
      <w:r w:rsidRPr="7C6562A8" w:rsidR="415E5A00">
        <w:rPr>
          <w:rFonts w:ascii="Arial Nova" w:hAnsi="Arial Nova" w:eastAsia="Arial Nova" w:cs="Arial Nova"/>
          <w:u w:val="none"/>
        </w:rPr>
        <w:t xml:space="preserve"> confidence in the pupil’s abilities </w:t>
      </w:r>
      <w:r w:rsidRPr="7C6562A8" w:rsidR="58F89115">
        <w:rPr>
          <w:rFonts w:ascii="Arial Nova" w:hAnsi="Arial Nova" w:eastAsia="Arial Nova" w:cs="Arial Nova"/>
          <w:u w:val="none"/>
        </w:rPr>
        <w:t xml:space="preserve">shown </w:t>
      </w:r>
      <w:r w:rsidRPr="7C6562A8" w:rsidR="415E5A00">
        <w:rPr>
          <w:rFonts w:ascii="Arial Nova" w:hAnsi="Arial Nova" w:eastAsia="Arial Nova" w:cs="Arial Nova"/>
          <w:u w:val="none"/>
        </w:rPr>
        <w:t xml:space="preserve">by revoking some power in the classroom </w:t>
      </w:r>
      <w:bookmarkStart w:name="_Int_YFEW0eVP" w:id="19944732"/>
      <w:r w:rsidRPr="7C6562A8" w:rsidR="415E5A00">
        <w:rPr>
          <w:rFonts w:ascii="Arial Nova" w:hAnsi="Arial Nova" w:eastAsia="Arial Nova" w:cs="Arial Nova"/>
          <w:u w:val="none"/>
        </w:rPr>
        <w:t>environment</w:t>
      </w:r>
      <w:r w:rsidRPr="7C6562A8" w:rsidR="5833640B">
        <w:rPr>
          <w:rFonts w:ascii="Arial Nova" w:hAnsi="Arial Nova" w:eastAsia="Arial Nova" w:cs="Arial Nova"/>
          <w:u w:val="none"/>
        </w:rPr>
        <w:t xml:space="preserve"> and</w:t>
      </w:r>
      <w:r w:rsidRPr="7C6562A8" w:rsidR="0CCC90D8">
        <w:rPr>
          <w:rFonts w:ascii="Arial Nova" w:hAnsi="Arial Nova" w:eastAsia="Arial Nova" w:cs="Arial Nova"/>
          <w:u w:val="none"/>
        </w:rPr>
        <w:t xml:space="preserve"> championing pupil autonomy</w:t>
      </w:r>
      <w:r w:rsidRPr="7C6562A8" w:rsidR="6A37FDED">
        <w:rPr>
          <w:rFonts w:ascii="Arial Nova" w:hAnsi="Arial Nova" w:eastAsia="Arial Nova" w:cs="Arial Nova"/>
          <w:u w:val="none"/>
        </w:rPr>
        <w:t xml:space="preserve"> </w:t>
      </w:r>
      <w:r w:rsidRPr="7C6562A8" w:rsidR="0CCC90D8">
        <w:rPr>
          <w:rFonts w:ascii="Arial Nova" w:hAnsi="Arial Nova" w:eastAsia="Arial Nova" w:cs="Arial Nova"/>
          <w:u w:val="none"/>
        </w:rPr>
        <w:t>which now aligns with</w:t>
      </w:r>
      <w:r w:rsidRPr="7C6562A8" w:rsidR="728599D4">
        <w:rPr>
          <w:rFonts w:ascii="Arial Nova" w:hAnsi="Arial Nova" w:eastAsia="Arial Nova" w:cs="Arial Nova"/>
          <w:u w:val="none"/>
        </w:rPr>
        <w:t xml:space="preserve"> </w:t>
      </w:r>
      <w:bookmarkEnd w:id="19944732"/>
      <w:r w:rsidRPr="7C6562A8" w:rsidR="0CCC90D8">
        <w:rPr>
          <w:rFonts w:ascii="Arial Nova" w:hAnsi="Arial Nova" w:eastAsia="Arial Nova" w:cs="Arial Nova"/>
          <w:u w:val="none"/>
        </w:rPr>
        <w:t xml:space="preserve">my </w:t>
      </w:r>
      <w:r w:rsidRPr="7C6562A8" w:rsidR="5B01318F">
        <w:rPr>
          <w:rFonts w:ascii="Arial Nova" w:hAnsi="Arial Nova" w:eastAsia="Arial Nova" w:cs="Arial Nova"/>
          <w:u w:val="none"/>
        </w:rPr>
        <w:t>philosophy.</w:t>
      </w:r>
    </w:p>
    <w:p w:rsidR="127041A8" w:rsidP="7C6562A8" w:rsidRDefault="127041A8" w14:paraId="0F25F3DA" w14:textId="4B99A591">
      <w:pPr>
        <w:pStyle w:val="Normal"/>
        <w:rPr>
          <w:rFonts w:ascii="Arial Nova" w:hAnsi="Arial Nova" w:eastAsia="Arial Nova" w:cs="Arial Nova"/>
          <w:u w:val="single"/>
        </w:rPr>
      </w:pPr>
      <w:r w:rsidRPr="7C6562A8" w:rsidR="1A4FFAB5">
        <w:rPr>
          <w:rFonts w:ascii="Arial Nova" w:hAnsi="Arial Nova" w:eastAsia="Arial Nova" w:cs="Arial Nova"/>
          <w:u w:val="single"/>
        </w:rPr>
        <w:t>Imagine</w:t>
      </w:r>
      <w:r w:rsidRPr="7C6562A8" w:rsidR="17CF7A13">
        <w:rPr>
          <w:rFonts w:ascii="Arial Nova" w:hAnsi="Arial Nova" w:eastAsia="Arial Nova" w:cs="Arial Nova"/>
          <w:u w:val="single"/>
        </w:rPr>
        <w:t xml:space="preserve"> (</w:t>
      </w:r>
      <w:r w:rsidRPr="7C6562A8" w:rsidR="13A1C844">
        <w:rPr>
          <w:rFonts w:ascii="Arial Nova" w:hAnsi="Arial Nova" w:eastAsia="Arial Nova" w:cs="Arial Nova"/>
          <w:u w:val="single"/>
        </w:rPr>
        <w:t xml:space="preserve">What </w:t>
      </w:r>
      <w:r w:rsidRPr="7C6562A8" w:rsidR="50DDE143">
        <w:rPr>
          <w:rFonts w:ascii="Arial Nova" w:hAnsi="Arial Nova" w:eastAsia="Arial Nova" w:cs="Arial Nova"/>
          <w:u w:val="single"/>
        </w:rPr>
        <w:t xml:space="preserve">do </w:t>
      </w:r>
      <w:r w:rsidRPr="7C6562A8" w:rsidR="7E7BED1A">
        <w:rPr>
          <w:rFonts w:ascii="Arial Nova" w:hAnsi="Arial Nova" w:eastAsia="Arial Nova" w:cs="Arial Nova"/>
          <w:u w:val="single"/>
        </w:rPr>
        <w:t>I</w:t>
      </w:r>
      <w:r w:rsidRPr="7C6562A8" w:rsidR="50DDE143">
        <w:rPr>
          <w:rFonts w:ascii="Arial Nova" w:hAnsi="Arial Nova" w:eastAsia="Arial Nova" w:cs="Arial Nova"/>
          <w:u w:val="single"/>
        </w:rPr>
        <w:t xml:space="preserve"> need to change to make things better?</w:t>
      </w:r>
      <w:r w:rsidRPr="7C6562A8" w:rsidR="311BCECD">
        <w:rPr>
          <w:rFonts w:ascii="Arial Nova" w:hAnsi="Arial Nova" w:eastAsia="Arial Nova" w:cs="Arial Nova"/>
          <w:u w:val="single"/>
        </w:rPr>
        <w:t>)</w:t>
      </w:r>
    </w:p>
    <w:p w:rsidR="127041A8" w:rsidP="7C6562A8" w:rsidRDefault="127041A8" w14:paraId="6AF44A96" w14:textId="2D5FED9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11ED15D1">
        <w:rPr>
          <w:rFonts w:ascii="Arial Nova" w:hAnsi="Arial Nova" w:eastAsia="Arial Nova" w:cs="Arial Nova"/>
          <w:u w:val="none"/>
        </w:rPr>
        <w:t>To ensure that learners are truly engaging in intrinsic motivation, I need to h</w:t>
      </w:r>
      <w:r w:rsidRPr="7C6562A8" w:rsidR="0E95E84B">
        <w:rPr>
          <w:rFonts w:ascii="Arial Nova" w:hAnsi="Arial Nova" w:eastAsia="Arial Nova" w:cs="Arial Nova"/>
          <w:u w:val="none"/>
        </w:rPr>
        <w:t>ave a clear</w:t>
      </w:r>
      <w:r w:rsidRPr="7C6562A8" w:rsidR="2A1B8F07">
        <w:rPr>
          <w:rFonts w:ascii="Arial Nova" w:hAnsi="Arial Nova" w:eastAsia="Arial Nova" w:cs="Arial Nova"/>
          <w:u w:val="none"/>
        </w:rPr>
        <w:t xml:space="preserve"> concept of </w:t>
      </w:r>
      <w:r w:rsidRPr="7C6562A8" w:rsidR="0E95E84B">
        <w:rPr>
          <w:rFonts w:ascii="Arial Nova" w:hAnsi="Arial Nova" w:eastAsia="Arial Nova" w:cs="Arial Nova"/>
          <w:u w:val="none"/>
        </w:rPr>
        <w:t xml:space="preserve">what induces intrinsic motivation in </w:t>
      </w:r>
      <w:r w:rsidRPr="7C6562A8" w:rsidR="64F68DC3">
        <w:rPr>
          <w:rFonts w:ascii="Arial Nova" w:hAnsi="Arial Nova" w:eastAsia="Arial Nova" w:cs="Arial Nova"/>
          <w:u w:val="none"/>
        </w:rPr>
        <w:t>learners beyond co-constructed success criteria</w:t>
      </w:r>
      <w:r w:rsidRPr="7C6562A8" w:rsidR="14C53866">
        <w:rPr>
          <w:rFonts w:ascii="Arial Nova" w:hAnsi="Arial Nova" w:eastAsia="Arial Nova" w:cs="Arial Nova"/>
          <w:u w:val="none"/>
        </w:rPr>
        <w:t xml:space="preserve">, such as </w:t>
      </w:r>
      <w:r w:rsidRPr="7C6562A8" w:rsidR="2774C9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Herman’s (2012) other Contributing Student Pedagogies [CSPs]</w:t>
      </w:r>
      <w:r w:rsidRPr="7C6562A8" w:rsidR="457F93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</w:t>
      </w:r>
      <w:bookmarkStart w:name="_Int_qQCtnkCf" w:id="960654587"/>
      <w:r w:rsidRPr="7C6562A8" w:rsidR="457F93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whether</w:t>
      </w:r>
      <w:bookmarkEnd w:id="960654587"/>
      <w:r w:rsidRPr="7C6562A8" w:rsidR="457F93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they are ‘too young’ </w:t>
      </w:r>
      <w:r w:rsidRPr="7C6562A8" w:rsidR="39BACA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C6562A8" w:rsidR="39BAC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Howard et al.,2021)</w:t>
      </w:r>
      <w:r w:rsidRPr="7C6562A8" w:rsidR="3DFAB4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developmentally</w:t>
      </w:r>
      <w:r w:rsidRPr="7C6562A8" w:rsidR="39BACA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457F93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 be</w:t>
      </w:r>
      <w:r w:rsidRPr="7C6562A8" w:rsidR="457F93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457F93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intrinsically motivated.</w:t>
      </w:r>
    </w:p>
    <w:p w:rsidR="127041A8" w:rsidP="7C6562A8" w:rsidRDefault="127041A8" w14:paraId="19B7D540" w14:textId="6998B7E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6562A8" w:rsidR="5D8114C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 my literature review, I have discovered potential cultural bias </w:t>
      </w:r>
      <w:r w:rsidRPr="7C6562A8" w:rsidR="668FA7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 that most of the research I engaged with was from ‘countries where </w:t>
      </w:r>
      <w:r w:rsidRPr="7C6562A8" w:rsidR="668FA7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independence and individualism are valued' </w:t>
      </w:r>
      <w:r w:rsidRPr="7C6562A8" w:rsidR="794E17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(Gagné and Deci, 2014, pg.4)</w:t>
      </w:r>
      <w:r w:rsidRPr="7C6562A8" w:rsidR="668FA7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However, this </w:t>
      </w:r>
      <w:bookmarkStart w:name="_Int_W5yaW8T5" w:id="550394106"/>
      <w:r w:rsidRPr="7C6562A8" w:rsidR="1052F8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conflict</w:t>
      </w:r>
      <w:r w:rsidRPr="7C6562A8" w:rsidR="7CE1AB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C6562A8" w:rsidR="1052F8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</w:t>
      </w:r>
      <w:bookmarkEnd w:id="550394106"/>
      <w:r w:rsidRPr="7C6562A8" w:rsidR="668FA7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</w:t>
      </w:r>
      <w:r w:rsidRPr="7C6562A8" w:rsidR="3BCC7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attempt </w:t>
      </w:r>
      <w:r w:rsidRPr="7C6562A8" w:rsidR="668FA7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select rese</w:t>
      </w:r>
      <w:r w:rsidRPr="7C6562A8" w:rsidR="6F2F7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arch that can be </w:t>
      </w:r>
      <w:bookmarkStart w:name="_Int_I7lxaEfb" w:id="939867266"/>
      <w:r w:rsidRPr="7C6562A8" w:rsidR="52774B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generalised</w:t>
      </w:r>
      <w:bookmarkEnd w:id="939867266"/>
      <w:r w:rsidRPr="7C6562A8" w:rsidR="6F2F7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</w:t>
      </w:r>
      <w:r w:rsidRPr="7C6562A8" w:rsidR="58A08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relevant context; </w:t>
      </w:r>
      <w:r w:rsidRPr="7C6562A8" w:rsidR="6F2F7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rely on international research for support may</w:t>
      </w:r>
      <w:r w:rsidRPr="7C6562A8" w:rsidR="25DEB8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</w:t>
      </w:r>
      <w:r w:rsidRPr="7C6562A8" w:rsidR="6F2F7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lack</w:t>
      </w:r>
      <w:r w:rsidRPr="7C6562A8" w:rsidR="243751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7C6562A8" w:rsidR="6F2F7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cultural validity. Ne</w:t>
      </w:r>
      <w:r w:rsidRPr="7C6562A8" w:rsidR="664ADF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vertheless,</w:t>
      </w:r>
      <w:r w:rsidRPr="7C6562A8" w:rsidR="6F2F7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cultural diversity of </w:t>
      </w:r>
      <w:r w:rsidRPr="7C6562A8" w:rsidR="06C03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pupils </w:t>
      </w:r>
      <w:bookmarkStart w:name="_Int_sMkyV4c8" w:id="1585395775"/>
      <w:r w:rsidRPr="7C6562A8" w:rsidR="093C5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does</w:t>
      </w:r>
      <w:bookmarkEnd w:id="1585395775"/>
      <w:r w:rsidRPr="7C6562A8" w:rsidR="06C03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necessarily </w:t>
      </w:r>
      <w:r w:rsidRPr="7C6562A8" w:rsidR="06C03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represent</w:t>
      </w:r>
      <w:r w:rsidRPr="7C6562A8" w:rsidR="06C03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individuals who conduct the research on their education</w:t>
      </w:r>
      <w:r w:rsidRPr="7C6562A8" w:rsidR="4BCBAE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</w:t>
      </w:r>
      <w:r w:rsidRPr="7C6562A8" w:rsidR="06C03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 has changed my </w:t>
      </w:r>
      <w:r w:rsidRPr="7C6562A8" w:rsidR="06C03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perception</w:t>
      </w:r>
      <w:r w:rsidRPr="7C6562A8" w:rsidR="06C03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educational research and given me an</w:t>
      </w:r>
      <w:r w:rsidRPr="7C6562A8" w:rsidR="6612A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extra critical lens to apply to future readings</w:t>
      </w:r>
      <w:r w:rsidRPr="7C6562A8" w:rsidR="22D7C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7C6562A8" w:rsidR="6612A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researchers should </w:t>
      </w:r>
      <w:r w:rsidRPr="7C6562A8" w:rsidR="6612A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represent</w:t>
      </w:r>
      <w:r w:rsidRPr="7C6562A8" w:rsidR="6612A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learners</w:t>
      </w:r>
      <w:r w:rsidRPr="7C6562A8" w:rsidR="7C9F99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7C6562A8" w:rsidR="6612A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6562A8" w:rsidR="299621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whom they apply their findings</w:t>
      </w:r>
      <w:r w:rsidRPr="7C6562A8" w:rsidR="6612A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27041A8" w:rsidP="7C6562A8" w:rsidRDefault="127041A8" w14:paraId="6264835A" w14:textId="5373797B">
      <w:pPr>
        <w:pStyle w:val="Normal"/>
        <w:rPr>
          <w:rFonts w:ascii="Arial Nova" w:hAnsi="Arial Nova" w:eastAsia="Arial Nova" w:cs="Arial Nova"/>
          <w:u w:val="none"/>
        </w:rPr>
      </w:pPr>
      <w:r w:rsidRPr="7C6562A8" w:rsidR="64F68DC3">
        <w:rPr>
          <w:rFonts w:ascii="Arial Nova" w:hAnsi="Arial Nova" w:eastAsia="Arial Nova" w:cs="Arial Nova"/>
          <w:u w:val="none"/>
        </w:rPr>
        <w:t xml:space="preserve">To </w:t>
      </w:r>
      <w:r w:rsidRPr="7C6562A8" w:rsidR="50DCF8FA">
        <w:rPr>
          <w:rFonts w:ascii="Arial Nova" w:hAnsi="Arial Nova" w:eastAsia="Arial Nova" w:cs="Arial Nova"/>
          <w:u w:val="none"/>
        </w:rPr>
        <w:t xml:space="preserve">remedy </w:t>
      </w:r>
      <w:r w:rsidRPr="7C6562A8" w:rsidR="64F68DC3">
        <w:rPr>
          <w:rFonts w:ascii="Arial Nova" w:hAnsi="Arial Nova" w:eastAsia="Arial Nova" w:cs="Arial Nova"/>
          <w:u w:val="none"/>
        </w:rPr>
        <w:t>the</w:t>
      </w:r>
      <w:r w:rsidRPr="7C6562A8" w:rsidR="00E4D7C7">
        <w:rPr>
          <w:rFonts w:ascii="Arial Nova" w:hAnsi="Arial Nova" w:eastAsia="Arial Nova" w:cs="Arial Nova"/>
          <w:u w:val="none"/>
        </w:rPr>
        <w:t xml:space="preserve"> cultural</w:t>
      </w:r>
      <w:r w:rsidRPr="7C6562A8" w:rsidR="64F68DC3">
        <w:rPr>
          <w:rFonts w:ascii="Arial Nova" w:hAnsi="Arial Nova" w:eastAsia="Arial Nova" w:cs="Arial Nova"/>
          <w:u w:val="none"/>
        </w:rPr>
        <w:t xml:space="preserve"> </w:t>
      </w:r>
      <w:r w:rsidRPr="7C6562A8" w:rsidR="17C7F9E1">
        <w:rPr>
          <w:rFonts w:ascii="Arial Nova" w:hAnsi="Arial Nova" w:eastAsia="Arial Nova" w:cs="Arial Nova"/>
          <w:u w:val="none"/>
        </w:rPr>
        <w:t>bias</w:t>
      </w:r>
      <w:r w:rsidRPr="7C6562A8" w:rsidR="64F68DC3">
        <w:rPr>
          <w:rFonts w:ascii="Arial Nova" w:hAnsi="Arial Nova" w:eastAsia="Arial Nova" w:cs="Arial Nova"/>
          <w:u w:val="none"/>
        </w:rPr>
        <w:t xml:space="preserve"> </w:t>
      </w:r>
      <w:r w:rsidRPr="7C6562A8" w:rsidR="2BE5A117">
        <w:rPr>
          <w:rFonts w:ascii="Arial Nova" w:hAnsi="Arial Nova" w:eastAsia="Arial Nova" w:cs="Arial Nova"/>
          <w:u w:val="none"/>
        </w:rPr>
        <w:t>of favouring pupil autonomy</w:t>
      </w:r>
      <w:r w:rsidRPr="7C6562A8" w:rsidR="64F68DC3">
        <w:rPr>
          <w:rFonts w:ascii="Arial Nova" w:hAnsi="Arial Nova" w:eastAsia="Arial Nova" w:cs="Arial Nova"/>
          <w:u w:val="none"/>
        </w:rPr>
        <w:t>, I must h</w:t>
      </w:r>
      <w:r w:rsidRPr="7C6562A8" w:rsidR="0E95E84B">
        <w:rPr>
          <w:rFonts w:ascii="Arial Nova" w:hAnsi="Arial Nova" w:eastAsia="Arial Nova" w:cs="Arial Nova"/>
          <w:u w:val="none"/>
        </w:rPr>
        <w:t xml:space="preserve">onour individual and cultural differences </w:t>
      </w:r>
      <w:r w:rsidRPr="7C6562A8" w:rsidR="2744A35E">
        <w:rPr>
          <w:rFonts w:ascii="Arial Nova" w:hAnsi="Arial Nova" w:eastAsia="Arial Nova" w:cs="Arial Nova"/>
          <w:u w:val="none"/>
        </w:rPr>
        <w:t xml:space="preserve">that may influence motivation in my future classes: whether they </w:t>
      </w:r>
      <w:r w:rsidRPr="7C6562A8" w:rsidR="1FC0171E">
        <w:rPr>
          <w:rFonts w:ascii="Arial Nova" w:hAnsi="Arial Nova" w:eastAsia="Arial Nova" w:cs="Arial Nova"/>
          <w:u w:val="none"/>
        </w:rPr>
        <w:t>prefer</w:t>
      </w:r>
      <w:r w:rsidRPr="7C6562A8" w:rsidR="2744A35E">
        <w:rPr>
          <w:rFonts w:ascii="Arial Nova" w:hAnsi="Arial Nova" w:eastAsia="Arial Nova" w:cs="Arial Nova"/>
          <w:u w:val="none"/>
        </w:rPr>
        <w:t xml:space="preserve"> a collaborative learning environment or explicit instruction </w:t>
      </w:r>
      <w:r w:rsidRPr="7C6562A8" w:rsidR="45E1746A">
        <w:rPr>
          <w:rFonts w:ascii="Arial Nova" w:hAnsi="Arial Nova" w:eastAsia="Arial Nova" w:cs="Arial Nova"/>
          <w:u w:val="none"/>
        </w:rPr>
        <w:t xml:space="preserve">could </w:t>
      </w:r>
      <w:r w:rsidRPr="7C6562A8" w:rsidR="2744A35E">
        <w:rPr>
          <w:rFonts w:ascii="Arial Nova" w:hAnsi="Arial Nova" w:eastAsia="Arial Nova" w:cs="Arial Nova"/>
          <w:u w:val="none"/>
        </w:rPr>
        <w:t xml:space="preserve">depend on their cultural background or </w:t>
      </w:r>
      <w:r w:rsidRPr="7C6562A8" w:rsidR="4D579343">
        <w:rPr>
          <w:rFonts w:ascii="Arial Nova" w:hAnsi="Arial Nova" w:eastAsia="Arial Nova" w:cs="Arial Nova"/>
          <w:u w:val="none"/>
        </w:rPr>
        <w:t>developmental stage of self-efficacy</w:t>
      </w:r>
      <w:r w:rsidRPr="7C6562A8" w:rsidR="11C21AC1">
        <w:rPr>
          <w:rFonts w:ascii="Arial Nova" w:hAnsi="Arial Nova" w:eastAsia="Arial Nova" w:cs="Arial Nova"/>
          <w:u w:val="none"/>
        </w:rPr>
        <w:t xml:space="preserve">: either </w:t>
      </w:r>
      <w:r w:rsidRPr="7C6562A8" w:rsidR="629155F1">
        <w:rPr>
          <w:rFonts w:ascii="Arial Nova" w:hAnsi="Arial Nova" w:eastAsia="Arial Nova" w:cs="Arial Nova"/>
          <w:u w:val="none"/>
        </w:rPr>
        <w:t xml:space="preserve">they can </w:t>
      </w:r>
      <w:r w:rsidRPr="7C6562A8" w:rsidR="2CC4AABF">
        <w:rPr>
          <w:rFonts w:ascii="Arial Nova" w:hAnsi="Arial Nova" w:eastAsia="Arial Nova" w:cs="Arial Nova"/>
          <w:u w:val="none"/>
        </w:rPr>
        <w:t xml:space="preserve">begin to </w:t>
      </w:r>
      <w:r w:rsidRPr="7C6562A8" w:rsidR="629155F1">
        <w:rPr>
          <w:rFonts w:ascii="Arial Nova" w:hAnsi="Arial Nova" w:eastAsia="Arial Nova" w:cs="Arial Nova"/>
          <w:u w:val="none"/>
        </w:rPr>
        <w:t xml:space="preserve">self-motivate </w:t>
      </w:r>
      <w:r w:rsidRPr="7C6562A8" w:rsidR="0DBFD6C7">
        <w:rPr>
          <w:rFonts w:ascii="Arial Nova" w:hAnsi="Arial Nova" w:eastAsia="Arial Nova" w:cs="Arial Nova"/>
          <w:u w:val="none"/>
        </w:rPr>
        <w:t>or</w:t>
      </w:r>
      <w:r w:rsidRPr="7C6562A8" w:rsidR="022AF005">
        <w:rPr>
          <w:rFonts w:ascii="Arial Nova" w:hAnsi="Arial Nova" w:eastAsia="Arial Nova" w:cs="Arial Nova"/>
          <w:u w:val="none"/>
        </w:rPr>
        <w:t xml:space="preserve"> </w:t>
      </w:r>
      <w:r w:rsidRPr="7C6562A8" w:rsidR="629155F1">
        <w:rPr>
          <w:rFonts w:ascii="Arial Nova" w:hAnsi="Arial Nova" w:eastAsia="Arial Nova" w:cs="Arial Nova"/>
          <w:u w:val="none"/>
        </w:rPr>
        <w:t xml:space="preserve">still require direct teaching to achieve </w:t>
      </w:r>
      <w:r w:rsidRPr="7C6562A8" w:rsidR="629155F1">
        <w:rPr>
          <w:rFonts w:ascii="Arial Nova" w:hAnsi="Arial Nova" w:eastAsia="Arial Nova" w:cs="Arial Nova"/>
          <w:u w:val="none"/>
        </w:rPr>
        <w:t>mastery</w:t>
      </w:r>
      <w:r w:rsidRPr="7C6562A8" w:rsidR="629155F1">
        <w:rPr>
          <w:rFonts w:ascii="Arial Nova" w:hAnsi="Arial Nova" w:eastAsia="Arial Nova" w:cs="Arial Nova"/>
          <w:u w:val="none"/>
        </w:rPr>
        <w:t>.</w:t>
      </w:r>
    </w:p>
    <w:p w:rsidR="127041A8" w:rsidP="7C6562A8" w:rsidRDefault="127041A8" w14:paraId="6CB48A16" w14:textId="693A381F">
      <w:pPr>
        <w:pStyle w:val="Normal"/>
        <w:rPr>
          <w:rFonts w:ascii="Arial Nova" w:hAnsi="Arial Nova" w:eastAsia="Arial Nova" w:cs="Arial Nova"/>
          <w:u w:val="single"/>
        </w:rPr>
      </w:pPr>
      <w:r w:rsidRPr="7C6562A8" w:rsidR="1A4FFAB5">
        <w:rPr>
          <w:rFonts w:ascii="Arial Nova" w:hAnsi="Arial Nova" w:eastAsia="Arial Nova" w:cs="Arial Nova"/>
          <w:u w:val="single"/>
        </w:rPr>
        <w:t>Design</w:t>
      </w:r>
      <w:r w:rsidRPr="7C6562A8" w:rsidR="4A9A4D5F">
        <w:rPr>
          <w:rFonts w:ascii="Arial Nova" w:hAnsi="Arial Nova" w:eastAsia="Arial Nova" w:cs="Arial Nova"/>
          <w:u w:val="single"/>
        </w:rPr>
        <w:t xml:space="preserve"> </w:t>
      </w:r>
      <w:r w:rsidRPr="7C6562A8" w:rsidR="52531D73">
        <w:rPr>
          <w:rFonts w:ascii="Arial Nova" w:hAnsi="Arial Nova" w:eastAsia="Arial Nova" w:cs="Arial Nova"/>
          <w:u w:val="single"/>
        </w:rPr>
        <w:t>(</w:t>
      </w:r>
      <w:r w:rsidRPr="7C6562A8" w:rsidR="1205E490">
        <w:rPr>
          <w:rFonts w:ascii="Arial Nova" w:hAnsi="Arial Nova" w:eastAsia="Arial Nova" w:cs="Arial Nova"/>
          <w:u w:val="single"/>
        </w:rPr>
        <w:t>How can I achieve this?</w:t>
      </w:r>
      <w:r w:rsidRPr="7C6562A8" w:rsidR="0A0AA883">
        <w:rPr>
          <w:rFonts w:ascii="Arial Nova" w:hAnsi="Arial Nova" w:eastAsia="Arial Nova" w:cs="Arial Nova"/>
          <w:u w:val="single"/>
        </w:rPr>
        <w:t>)</w:t>
      </w:r>
    </w:p>
    <w:p w:rsidR="127041A8" w:rsidP="7C6562A8" w:rsidRDefault="127041A8" w14:paraId="614AFBEF" w14:textId="2A02CACE">
      <w:pPr>
        <w:pStyle w:val="Normal"/>
        <w:rPr>
          <w:rFonts w:ascii="Arial Nova" w:hAnsi="Arial Nova" w:eastAsia="Arial Nova" w:cs="Arial Nova"/>
          <w:u w:val="none"/>
        </w:rPr>
      </w:pPr>
      <w:r w:rsidRPr="7C6562A8" w:rsidR="23479C2D">
        <w:rPr>
          <w:rFonts w:ascii="Arial Nova" w:hAnsi="Arial Nova" w:eastAsia="Arial Nova" w:cs="Arial Nova"/>
          <w:u w:val="none"/>
        </w:rPr>
        <w:t xml:space="preserve">I could engage in an action-research project to test </w:t>
      </w:r>
      <w:r w:rsidRPr="7C6562A8" w:rsidR="031E40E8">
        <w:rPr>
          <w:rFonts w:ascii="Arial Nova" w:hAnsi="Arial Nova" w:eastAsia="Arial Nova" w:cs="Arial Nova"/>
          <w:u w:val="none"/>
        </w:rPr>
        <w:t xml:space="preserve">how </w:t>
      </w:r>
      <w:bookmarkStart w:name="_Int_B6SbUfHj" w:id="4043916"/>
      <w:r w:rsidRPr="7C6562A8" w:rsidR="23479C2D">
        <w:rPr>
          <w:rFonts w:ascii="Arial Nova" w:hAnsi="Arial Nova" w:eastAsia="Arial Nova" w:cs="Arial Nova"/>
          <w:u w:val="none"/>
        </w:rPr>
        <w:t>CSPs</w:t>
      </w:r>
      <w:r w:rsidRPr="7C6562A8" w:rsidR="2422860D">
        <w:rPr>
          <w:rFonts w:ascii="Arial Nova" w:hAnsi="Arial Nova" w:eastAsia="Arial Nova" w:cs="Arial Nova"/>
          <w:u w:val="none"/>
        </w:rPr>
        <w:t xml:space="preserve"> </w:t>
      </w:r>
      <w:bookmarkEnd w:id="4043916"/>
      <w:r w:rsidRPr="7C6562A8" w:rsidR="23479C2D">
        <w:rPr>
          <w:rFonts w:ascii="Arial Nova" w:hAnsi="Arial Nova" w:eastAsia="Arial Nova" w:cs="Arial Nova"/>
          <w:u w:val="none"/>
        </w:rPr>
        <w:t>impact on learners’ motivation levels</w:t>
      </w:r>
      <w:r w:rsidRPr="7C6562A8" w:rsidR="7B5AD237">
        <w:rPr>
          <w:rFonts w:ascii="Arial Nova" w:hAnsi="Arial Nova" w:eastAsia="Arial Nova" w:cs="Arial Nova"/>
          <w:u w:val="none"/>
        </w:rPr>
        <w:t xml:space="preserve"> in my own practice</w:t>
      </w:r>
      <w:r w:rsidRPr="7C6562A8" w:rsidR="60374A5F">
        <w:rPr>
          <w:rFonts w:ascii="Arial Nova" w:hAnsi="Arial Nova" w:eastAsia="Arial Nova" w:cs="Arial Nova"/>
          <w:u w:val="none"/>
        </w:rPr>
        <w:t xml:space="preserve"> and</w:t>
      </w:r>
      <w:r w:rsidRPr="7C6562A8" w:rsidR="60374A5F">
        <w:rPr>
          <w:rFonts w:ascii="Arial Nova" w:hAnsi="Arial Nova" w:eastAsia="Arial Nova" w:cs="Arial Nova"/>
          <w:u w:val="none"/>
        </w:rPr>
        <w:t xml:space="preserve"> </w:t>
      </w:r>
      <w:r w:rsidRPr="7C6562A8" w:rsidR="2142090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‘rationally choose’ (Tripp, 1993, pg.123)</w:t>
      </w:r>
      <w:r w:rsidRPr="7C6562A8" w:rsidR="2142090C">
        <w:rPr>
          <w:rFonts w:ascii="Arial Nova" w:hAnsi="Arial Nova" w:eastAsia="Arial Nova" w:cs="Arial Nova"/>
          <w:u w:val="none"/>
        </w:rPr>
        <w:t xml:space="preserve"> </w:t>
      </w:r>
      <w:r w:rsidRPr="7C6562A8" w:rsidR="60374A5F">
        <w:rPr>
          <w:rFonts w:ascii="Arial Nova" w:hAnsi="Arial Nova" w:eastAsia="Arial Nova" w:cs="Arial Nova"/>
          <w:u w:val="none"/>
        </w:rPr>
        <w:t>those to take forward.</w:t>
      </w:r>
    </w:p>
    <w:p w:rsidR="127041A8" w:rsidP="7C6562A8" w:rsidRDefault="127041A8" w14:paraId="01519C88" w14:textId="2F1A2102">
      <w:pPr>
        <w:pStyle w:val="Normal"/>
        <w:rPr>
          <w:rFonts w:ascii="Arial Nova" w:hAnsi="Arial Nova" w:eastAsia="Arial Nova" w:cs="Arial Nova"/>
          <w:u w:val="none"/>
        </w:rPr>
      </w:pPr>
      <w:r w:rsidRPr="7C6562A8" w:rsidR="3B5C8FB5">
        <w:rPr>
          <w:rFonts w:ascii="Arial Nova" w:hAnsi="Arial Nova" w:eastAsia="Arial Nova" w:cs="Arial Nova"/>
          <w:u w:val="none"/>
        </w:rPr>
        <w:t>Howev</w:t>
      </w:r>
      <w:r w:rsidRPr="7C6562A8" w:rsidR="1E040CAB">
        <w:rPr>
          <w:rFonts w:ascii="Arial Nova" w:hAnsi="Arial Nova" w:eastAsia="Arial Nova" w:cs="Arial Nova"/>
          <w:u w:val="none"/>
        </w:rPr>
        <w:t xml:space="preserve">er, </w:t>
      </w:r>
      <w:r w:rsidRPr="7C6562A8" w:rsidR="3B5C8FB5">
        <w:rPr>
          <w:rFonts w:ascii="Arial Nova" w:hAnsi="Arial Nova" w:eastAsia="Arial Nova" w:cs="Arial Nova"/>
          <w:u w:val="none"/>
        </w:rPr>
        <w:t>I</w:t>
      </w:r>
      <w:r w:rsidRPr="7C6562A8" w:rsidR="3EDC9522">
        <w:rPr>
          <w:rFonts w:ascii="Arial Nova" w:hAnsi="Arial Nova" w:eastAsia="Arial Nova" w:cs="Arial Nova"/>
          <w:u w:val="none"/>
        </w:rPr>
        <w:t xml:space="preserve"> </w:t>
      </w:r>
      <w:r w:rsidRPr="7C6562A8" w:rsidR="1E2F07BB">
        <w:rPr>
          <w:rFonts w:ascii="Arial Nova" w:hAnsi="Arial Nova" w:eastAsia="Arial Nova" w:cs="Arial Nova"/>
          <w:u w:val="none"/>
        </w:rPr>
        <w:t xml:space="preserve">must </w:t>
      </w:r>
      <w:r w:rsidRPr="7C6562A8" w:rsidR="22A147CB">
        <w:rPr>
          <w:rFonts w:ascii="Arial Nova" w:hAnsi="Arial Nova" w:eastAsia="Arial Nova" w:cs="Arial Nova"/>
          <w:u w:val="none"/>
        </w:rPr>
        <w:t xml:space="preserve">further </w:t>
      </w:r>
      <w:r w:rsidRPr="7C6562A8" w:rsidR="59EC454C">
        <w:rPr>
          <w:rFonts w:ascii="Arial Nova" w:hAnsi="Arial Nova" w:eastAsia="Arial Nova" w:cs="Arial Nova"/>
          <w:u w:val="none"/>
        </w:rPr>
        <w:t>ref</w:t>
      </w:r>
      <w:r w:rsidRPr="7C6562A8" w:rsidR="083502F1">
        <w:rPr>
          <w:rFonts w:ascii="Arial Nova" w:hAnsi="Arial Nova" w:eastAsia="Arial Nova" w:cs="Arial Nova"/>
          <w:u w:val="none"/>
        </w:rPr>
        <w:t>l</w:t>
      </w:r>
      <w:r w:rsidRPr="7C6562A8" w:rsidR="59EC454C">
        <w:rPr>
          <w:rFonts w:ascii="Arial Nova" w:hAnsi="Arial Nova" w:eastAsia="Arial Nova" w:cs="Arial Nova"/>
          <w:u w:val="none"/>
        </w:rPr>
        <w:t>ect</w:t>
      </w:r>
      <w:r w:rsidRPr="7C6562A8" w:rsidR="49F960D2">
        <w:rPr>
          <w:rFonts w:ascii="Arial Nova" w:hAnsi="Arial Nova" w:eastAsia="Arial Nova" w:cs="Arial Nova"/>
          <w:u w:val="none"/>
        </w:rPr>
        <w:t xml:space="preserve"> upon my</w:t>
      </w:r>
      <w:r w:rsidRPr="7C6562A8" w:rsidR="59EC454C">
        <w:rPr>
          <w:rFonts w:ascii="Arial Nova" w:hAnsi="Arial Nova" w:eastAsia="Arial Nova" w:cs="Arial Nova"/>
          <w:u w:val="none"/>
        </w:rPr>
        <w:t xml:space="preserve"> </w:t>
      </w:r>
      <w:r w:rsidRPr="7C6562A8" w:rsidR="59EC454C">
        <w:rPr>
          <w:rFonts w:ascii="Arial Nova" w:hAnsi="Arial Nova" w:eastAsia="Arial Nova" w:cs="Arial Nova"/>
          <w:u w:val="none"/>
        </w:rPr>
        <w:t xml:space="preserve">own cultural influences and </w:t>
      </w:r>
      <w:r w:rsidRPr="7C6562A8" w:rsidR="59EC454C">
        <w:rPr>
          <w:rFonts w:ascii="Arial Nova" w:hAnsi="Arial Nova" w:eastAsia="Arial Nova" w:cs="Arial Nova"/>
          <w:u w:val="none"/>
        </w:rPr>
        <w:t>subsequent</w:t>
      </w:r>
      <w:r w:rsidRPr="7C6562A8" w:rsidR="59EC454C">
        <w:rPr>
          <w:rFonts w:ascii="Arial Nova" w:hAnsi="Arial Nova" w:eastAsia="Arial Nova" w:cs="Arial Nova"/>
          <w:u w:val="none"/>
        </w:rPr>
        <w:t xml:space="preserve"> values I hold as a student-teacher </w:t>
      </w:r>
      <w:r w:rsidRPr="7C6562A8" w:rsidR="5564B724">
        <w:rPr>
          <w:rFonts w:ascii="Arial Nova" w:hAnsi="Arial Nova" w:eastAsia="Arial Nova" w:cs="Arial Nova"/>
          <w:u w:val="none"/>
        </w:rPr>
        <w:t>and</w:t>
      </w:r>
      <w:r w:rsidRPr="7C6562A8" w:rsidR="59EC454C">
        <w:rPr>
          <w:rFonts w:ascii="Arial Nova" w:hAnsi="Arial Nova" w:eastAsia="Arial Nova" w:cs="Arial Nova"/>
          <w:u w:val="none"/>
        </w:rPr>
        <w:t xml:space="preserve"> where I place the pupil in my</w:t>
      </w:r>
      <w:r w:rsidRPr="7C6562A8" w:rsidR="5C1C27AA">
        <w:rPr>
          <w:rFonts w:ascii="Arial Nova" w:hAnsi="Arial Nova" w:eastAsia="Arial Nova" w:cs="Arial Nova"/>
          <w:u w:val="none"/>
        </w:rPr>
        <w:t xml:space="preserve"> philosophy of education</w:t>
      </w:r>
      <w:r w:rsidRPr="7C6562A8" w:rsidR="0863EC21">
        <w:rPr>
          <w:rFonts w:ascii="Arial Nova" w:hAnsi="Arial Nova" w:eastAsia="Arial Nova" w:cs="Arial Nova"/>
          <w:u w:val="none"/>
        </w:rPr>
        <w:t xml:space="preserve"> to ensure that I am not dominating with Euro-centric practices that may not </w:t>
      </w:r>
      <w:r w:rsidRPr="7C6562A8" w:rsidR="0CA9502D">
        <w:rPr>
          <w:rFonts w:ascii="Arial Nova" w:hAnsi="Arial Nova" w:eastAsia="Arial Nova" w:cs="Arial Nova"/>
          <w:u w:val="none"/>
        </w:rPr>
        <w:t>translate to a diverse classroom.</w:t>
      </w:r>
    </w:p>
    <w:p w:rsidR="127041A8" w:rsidP="7C6562A8" w:rsidRDefault="127041A8" w14:paraId="2FBB6A74" w14:textId="0F88305B">
      <w:pPr>
        <w:pStyle w:val="Normal"/>
        <w:rPr>
          <w:rFonts w:ascii="Arial Nova" w:hAnsi="Arial Nova" w:eastAsia="Arial Nova" w:cs="Arial Nova"/>
          <w:u w:val="none"/>
        </w:rPr>
      </w:pPr>
      <w:r w:rsidRPr="7C6562A8" w:rsidR="3550D8D5">
        <w:rPr>
          <w:rFonts w:ascii="Arial Nova" w:hAnsi="Arial Nova" w:eastAsia="Arial Nova" w:cs="Arial Nova"/>
          <w:u w:val="none"/>
        </w:rPr>
        <w:t>On an academic level, I can e</w:t>
      </w:r>
      <w:r w:rsidRPr="7C6562A8" w:rsidR="0270BC28">
        <w:rPr>
          <w:rFonts w:ascii="Arial Nova" w:hAnsi="Arial Nova" w:eastAsia="Arial Nova" w:cs="Arial Nova"/>
          <w:u w:val="none"/>
        </w:rPr>
        <w:t>ngage</w:t>
      </w:r>
      <w:r w:rsidRPr="7C6562A8" w:rsidR="0270BC28">
        <w:rPr>
          <w:rFonts w:ascii="Arial Nova" w:hAnsi="Arial Nova" w:eastAsia="Arial Nova" w:cs="Arial Nova"/>
          <w:u w:val="none"/>
        </w:rPr>
        <w:t xml:space="preserve"> with education literature that is not Euro-centric </w:t>
      </w:r>
      <w:r w:rsidRPr="7C6562A8" w:rsidR="434ED532">
        <w:rPr>
          <w:rFonts w:ascii="Arial Nova" w:hAnsi="Arial Nova" w:eastAsia="Arial Nova" w:cs="Arial Nova"/>
          <w:u w:val="none"/>
        </w:rPr>
        <w:t xml:space="preserve">to “magpie” pedagogical approaches from a range of cultures. </w:t>
      </w:r>
      <w:r w:rsidRPr="7C6562A8" w:rsidR="0753CD8B">
        <w:rPr>
          <w:rFonts w:ascii="Arial Nova" w:hAnsi="Arial Nova" w:eastAsia="Arial Nova" w:cs="Arial Nova"/>
          <w:u w:val="none"/>
        </w:rPr>
        <w:t xml:space="preserve">On a professional learning level, </w:t>
      </w:r>
      <w:r w:rsidRPr="7C6562A8" w:rsidR="0270BC28">
        <w:rPr>
          <w:rFonts w:ascii="Arial Nova" w:hAnsi="Arial Nova" w:eastAsia="Arial Nova" w:cs="Arial Nova"/>
          <w:u w:val="none"/>
        </w:rPr>
        <w:t>I could consider anti-racist pedagogies to apply to the classroom</w:t>
      </w:r>
      <w:r w:rsidRPr="7C6562A8" w:rsidR="0270BC28">
        <w:rPr>
          <w:rFonts w:ascii="Arial Nova" w:hAnsi="Arial Nova" w:eastAsia="Arial Nova" w:cs="Arial Nova"/>
          <w:u w:val="none"/>
        </w:rPr>
        <w:t xml:space="preserve"> </w:t>
      </w:r>
      <w:r w:rsidRPr="7C6562A8" w:rsidR="1A96F162">
        <w:rPr>
          <w:rFonts w:ascii="Arial Nova" w:hAnsi="Arial Nova" w:eastAsia="Arial Nova" w:cs="Arial Nova"/>
          <w:u w:val="none"/>
        </w:rPr>
        <w:t xml:space="preserve">to ensure this reflective process has </w:t>
      </w:r>
      <w:r w:rsidRPr="7C6562A8" w:rsidR="1A96F162">
        <w:rPr>
          <w:rFonts w:ascii="Arial Nova" w:hAnsi="Arial Nova" w:eastAsia="Arial Nova" w:cs="Arial Nova"/>
          <w:u w:val="none"/>
        </w:rPr>
        <w:t>lead</w:t>
      </w:r>
      <w:r w:rsidRPr="7C6562A8" w:rsidR="1A96F162">
        <w:rPr>
          <w:rFonts w:ascii="Arial Nova" w:hAnsi="Arial Nova" w:eastAsia="Arial Nova" w:cs="Arial Nova"/>
          <w:u w:val="none"/>
        </w:rPr>
        <w:t xml:space="preserve"> to</w:t>
      </w:r>
      <w:r w:rsidRPr="7C6562A8" w:rsidR="0270BC28">
        <w:rPr>
          <w:rFonts w:ascii="Arial Nova" w:hAnsi="Arial Nova" w:eastAsia="Arial Nova" w:cs="Arial Nova"/>
          <w:u w:val="none"/>
        </w:rPr>
        <w:t xml:space="preserve"> a more </w:t>
      </w:r>
      <w:r w:rsidRPr="7C6562A8" w:rsidR="5E9A08B3">
        <w:rPr>
          <w:rFonts w:ascii="Arial Nova" w:hAnsi="Arial Nova" w:eastAsia="Arial Nova" w:cs="Arial Nova"/>
          <w:u w:val="none"/>
        </w:rPr>
        <w:t>‘</w:t>
      </w:r>
      <w:r w:rsidRPr="7C6562A8" w:rsidR="0270BC28">
        <w:rPr>
          <w:rFonts w:ascii="Arial Nova" w:hAnsi="Arial Nova" w:eastAsia="Arial Nova" w:cs="Arial Nova"/>
          <w:u w:val="none"/>
        </w:rPr>
        <w:t>transformative</w:t>
      </w:r>
      <w:r w:rsidRPr="7C6562A8" w:rsidR="380A170A">
        <w:rPr>
          <w:rFonts w:ascii="Arial Nova" w:hAnsi="Arial Nova" w:eastAsia="Arial Nova" w:cs="Arial Nova"/>
          <w:u w:val="none"/>
        </w:rPr>
        <w:t xml:space="preserve"> disposition</w:t>
      </w:r>
      <w:r w:rsidRPr="7C6562A8" w:rsidR="0C7D7DC2">
        <w:rPr>
          <w:rFonts w:ascii="Arial Nova" w:hAnsi="Arial Nova" w:eastAsia="Arial Nova" w:cs="Arial Nova"/>
          <w:u w:val="none"/>
        </w:rPr>
        <w:t>’</w:t>
      </w:r>
      <w:r w:rsidRPr="7C6562A8" w:rsidR="2466A3FF">
        <w:rPr>
          <w:rFonts w:ascii="Arial Nova" w:hAnsi="Arial Nova" w:eastAsia="Arial Nova" w:cs="Arial Nova"/>
          <w:u w:val="none"/>
        </w:rPr>
        <w:t xml:space="preserve"> </w:t>
      </w:r>
      <w:r w:rsidRPr="7C6562A8" w:rsidR="2466A3FF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(Kramer, 2017, pg. 211)</w:t>
      </w:r>
      <w:r w:rsidRPr="7C6562A8" w:rsidR="0270BC28">
        <w:rPr>
          <w:rFonts w:ascii="Arial Nova" w:hAnsi="Arial Nova" w:eastAsia="Arial Nova" w:cs="Arial Nova"/>
          <w:u w:val="none"/>
        </w:rPr>
        <w:t xml:space="preserve"> to</w:t>
      </w:r>
      <w:r w:rsidRPr="7C6562A8" w:rsidR="6CB2E2D3">
        <w:rPr>
          <w:rFonts w:ascii="Arial Nova" w:hAnsi="Arial Nova" w:eastAsia="Arial Nova" w:cs="Arial Nova"/>
          <w:u w:val="none"/>
        </w:rPr>
        <w:t>wards</w:t>
      </w:r>
      <w:r w:rsidRPr="7C6562A8" w:rsidR="0270BC28">
        <w:rPr>
          <w:rFonts w:ascii="Arial Nova" w:hAnsi="Arial Nova" w:eastAsia="Arial Nova" w:cs="Arial Nova"/>
          <w:u w:val="none"/>
        </w:rPr>
        <w:t xml:space="preserve"> unconscious bias.</w:t>
      </w:r>
      <w:r w:rsidRPr="7C6562A8" w:rsidR="61462CFC">
        <w:rPr>
          <w:rFonts w:ascii="Arial Nova" w:hAnsi="Arial Nova" w:eastAsia="Arial Nova" w:cs="Arial Nova"/>
          <w:u w:val="none"/>
        </w:rPr>
        <w:t xml:space="preserve"> </w:t>
      </w:r>
    </w:p>
    <w:p w:rsidR="127041A8" w:rsidP="7C6562A8" w:rsidRDefault="127041A8" w14:paraId="563AF755" w14:textId="1F3DC8D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</w:pPr>
      <w:r w:rsidRPr="7C6562A8" w:rsidR="1A4FFAB5">
        <w:rPr>
          <w:rFonts w:ascii="Arial Nova" w:hAnsi="Arial Nova" w:eastAsia="Arial Nova" w:cs="Arial Nova"/>
          <w:u w:val="single"/>
        </w:rPr>
        <w:t>Act</w:t>
      </w:r>
      <w:r w:rsidRPr="7C6562A8" w:rsidR="62405826">
        <w:rPr>
          <w:rFonts w:ascii="Arial Nova" w:hAnsi="Arial Nova" w:eastAsia="Arial Nova" w:cs="Arial Nova"/>
          <w:u w:val="single"/>
        </w:rPr>
        <w:t xml:space="preserve"> (</w:t>
      </w:r>
      <w:r w:rsidRPr="7C6562A8" w:rsidR="011A682E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Who needs to</w:t>
      </w:r>
      <w:r w:rsidRPr="7C6562A8" w:rsidR="011A682E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 </w:t>
      </w:r>
      <w:r w:rsidRPr="7C6562A8" w:rsidR="011A682E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take actio</w:t>
      </w:r>
      <w:r w:rsidRPr="7C6562A8" w:rsidR="011A682E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n</w:t>
      </w:r>
      <w:r w:rsidRPr="7C6562A8" w:rsidR="011A682E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 xml:space="preserve"> and what will the consequences be?</w:t>
      </w:r>
      <w:r w:rsidRPr="7C6562A8" w:rsidR="4ADAFF85">
        <w:rPr>
          <w:rFonts w:ascii="Arial Nova" w:hAnsi="Arial Nova" w:eastAsia="Arial Nova" w:cs="Arial Nova"/>
          <w:noProof w:val="0"/>
          <w:sz w:val="22"/>
          <w:szCs w:val="22"/>
          <w:u w:val="single"/>
          <w:lang w:val="en-GB"/>
        </w:rPr>
        <w:t>)</w:t>
      </w:r>
    </w:p>
    <w:p w:rsidR="127041A8" w:rsidP="7C6562A8" w:rsidRDefault="127041A8" w14:paraId="625C89D1" w14:textId="73DA6838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076025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 need to take action to ensure I have a balanced broad repertoire of approaches that reflect the diversity of pupils I will teach. This will enable me to individualise my teaching methods and </w:t>
      </w:r>
      <w:r w:rsidRPr="7C6562A8" w:rsidR="66B298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consider my audience when selecting a strategy </w:t>
      </w:r>
      <w:r w:rsidRPr="7C6562A8" w:rsidR="657B36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to </w:t>
      </w:r>
      <w:r w:rsidRPr="7C6562A8" w:rsidR="66B298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engage pupils no matter their cultural influence or individual differences.</w:t>
      </w:r>
    </w:p>
    <w:p w:rsidR="127041A8" w:rsidP="7C6562A8" w:rsidRDefault="127041A8" w14:paraId="2FE2C26F" w14:textId="2B165227">
      <w:pPr>
        <w:pStyle w:val="Normal"/>
        <w:rPr>
          <w:rFonts w:ascii="Arial Nova" w:hAnsi="Arial Nova" w:eastAsia="Arial Nova" w:cs="Arial Nova"/>
          <w:u w:val="none"/>
        </w:rPr>
      </w:pPr>
      <w:r w:rsidRPr="7C6562A8" w:rsidR="68A6EE8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 could be argued that I have begun to “Act”</w:t>
      </w:r>
      <w:r w:rsidRPr="7C6562A8" w:rsidR="0331B3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</w:t>
      </w:r>
      <w:r w:rsidRPr="7C6562A8" w:rsidR="68A6EE8A">
        <w:rPr>
          <w:rFonts w:ascii="Arial Nova" w:hAnsi="Arial Nova" w:eastAsia="Arial Nova" w:cs="Arial Nova"/>
          <w:u w:val="none"/>
        </w:rPr>
        <w:t>attend</w:t>
      </w:r>
      <w:r w:rsidRPr="7C6562A8" w:rsidR="032BC3A8">
        <w:rPr>
          <w:rFonts w:ascii="Arial Nova" w:hAnsi="Arial Nova" w:eastAsia="Arial Nova" w:cs="Arial Nova"/>
          <w:u w:val="none"/>
        </w:rPr>
        <w:t>ing</w:t>
      </w:r>
      <w:r w:rsidRPr="7C6562A8" w:rsidR="68A6EE8A">
        <w:rPr>
          <w:rFonts w:ascii="Arial Nova" w:hAnsi="Arial Nova" w:eastAsia="Arial Nova" w:cs="Arial Nova"/>
          <w:u w:val="none"/>
        </w:rPr>
        <w:t xml:space="preserve"> </w:t>
      </w:r>
      <w:r w:rsidRPr="7C6562A8" w:rsidR="274BD3BC">
        <w:rPr>
          <w:rFonts w:ascii="Arial Nova" w:hAnsi="Arial Nova" w:eastAsia="Arial Nova" w:cs="Arial Nova"/>
          <w:u w:val="none"/>
        </w:rPr>
        <w:t xml:space="preserve">a </w:t>
      </w:r>
      <w:r w:rsidRPr="7C6562A8" w:rsidR="534127E3">
        <w:rPr>
          <w:rFonts w:ascii="Arial Nova" w:hAnsi="Arial Nova" w:eastAsia="Arial Nova" w:cs="Arial Nova"/>
          <w:u w:val="none"/>
        </w:rPr>
        <w:t>‘</w:t>
      </w:r>
      <w:r w:rsidRPr="7C6562A8" w:rsidR="274BD3BC">
        <w:rPr>
          <w:rFonts w:ascii="Arial Nova" w:hAnsi="Arial Nova" w:eastAsia="Arial Nova" w:cs="Arial Nova"/>
          <w:u w:val="none"/>
        </w:rPr>
        <w:t>Diversity and Anti-Racist Professional Learning</w:t>
      </w:r>
      <w:r w:rsidRPr="7C6562A8" w:rsidR="68A6EE8A">
        <w:rPr>
          <w:rFonts w:ascii="Arial Nova" w:hAnsi="Arial Nova" w:eastAsia="Arial Nova" w:cs="Arial Nova"/>
          <w:u w:val="none"/>
        </w:rPr>
        <w:t xml:space="preserve"> </w:t>
      </w:r>
      <w:r w:rsidRPr="7C6562A8" w:rsidR="7F50EBAC">
        <w:rPr>
          <w:rFonts w:ascii="Arial Nova" w:hAnsi="Arial Nova" w:eastAsia="Arial Nova" w:cs="Arial Nova"/>
          <w:u w:val="none"/>
        </w:rPr>
        <w:t>[DARPL]</w:t>
      </w:r>
      <w:r w:rsidRPr="7C6562A8" w:rsidR="2532E6A0">
        <w:rPr>
          <w:rFonts w:ascii="Arial Nova" w:hAnsi="Arial Nova" w:eastAsia="Arial Nova" w:cs="Arial Nova"/>
          <w:u w:val="none"/>
        </w:rPr>
        <w:t>’</w:t>
      </w:r>
      <w:r w:rsidRPr="7C6562A8" w:rsidR="68A6EE8A">
        <w:rPr>
          <w:rFonts w:ascii="Arial Nova" w:hAnsi="Arial Nova" w:eastAsia="Arial Nova" w:cs="Arial Nova"/>
          <w:u w:val="none"/>
        </w:rPr>
        <w:t xml:space="preserve"> </w:t>
      </w:r>
      <w:r w:rsidRPr="7C6562A8" w:rsidR="68A6EE8A">
        <w:rPr>
          <w:rFonts w:ascii="Arial Nova" w:hAnsi="Arial Nova" w:eastAsia="Arial Nova" w:cs="Arial Nova"/>
          <w:u w:val="none"/>
        </w:rPr>
        <w:t>webinar</w:t>
      </w:r>
      <w:r w:rsidRPr="7C6562A8" w:rsidR="55598579">
        <w:rPr>
          <w:rFonts w:ascii="Arial Nova" w:hAnsi="Arial Nova" w:eastAsia="Arial Nova" w:cs="Arial Nova"/>
          <w:u w:val="none"/>
        </w:rPr>
        <w:t xml:space="preserve"> (DARPL, 2022)</w:t>
      </w:r>
      <w:r w:rsidRPr="7C6562A8" w:rsidR="40CB82F6">
        <w:rPr>
          <w:rFonts w:ascii="Arial Nova" w:hAnsi="Arial Nova" w:eastAsia="Arial Nova" w:cs="Arial Nova"/>
          <w:u w:val="none"/>
        </w:rPr>
        <w:t>.</w:t>
      </w:r>
      <w:r w:rsidRPr="7C6562A8" w:rsidR="55598579">
        <w:rPr>
          <w:rFonts w:ascii="Arial Nova" w:hAnsi="Arial Nova" w:eastAsia="Arial Nova" w:cs="Arial Nova"/>
          <w:u w:val="none"/>
        </w:rPr>
        <w:t xml:space="preserve"> </w:t>
      </w:r>
      <w:r w:rsidRPr="7C6562A8" w:rsidR="0BC15E23">
        <w:rPr>
          <w:rFonts w:ascii="Arial Nova" w:hAnsi="Arial Nova" w:eastAsia="Arial Nova" w:cs="Arial Nova"/>
          <w:u w:val="none"/>
        </w:rPr>
        <w:t xml:space="preserve">Despite this, </w:t>
      </w:r>
      <w:r w:rsidRPr="7C6562A8" w:rsidR="68A6EE8A">
        <w:rPr>
          <w:rFonts w:ascii="Arial Nova" w:hAnsi="Arial Nova" w:eastAsia="Arial Nova" w:cs="Arial Nova"/>
          <w:u w:val="none"/>
        </w:rPr>
        <w:t>I need to take ‘subsequent, strategic action’</w:t>
      </w:r>
      <w:r w:rsidRPr="7C6562A8" w:rsidR="222124E8">
        <w:rPr>
          <w:rFonts w:ascii="Arial Nova" w:hAnsi="Arial Nova" w:eastAsia="Arial Nova" w:cs="Arial Nova"/>
          <w:u w:val="none"/>
        </w:rPr>
        <w:t xml:space="preserve"> </w:t>
      </w:r>
      <w:r w:rsidRPr="7C6562A8" w:rsidR="222124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(Tripp, 1993, pg.19)</w:t>
      </w:r>
      <w:r w:rsidRPr="7C6562A8" w:rsidR="68A6EE8A">
        <w:rPr>
          <w:rFonts w:ascii="Arial Nova" w:hAnsi="Arial Nova" w:eastAsia="Arial Nova" w:cs="Arial Nova"/>
          <w:u w:val="none"/>
        </w:rPr>
        <w:t xml:space="preserve"> and directly apply </w:t>
      </w:r>
      <w:r w:rsidRPr="7C6562A8" w:rsidR="1466F8E8">
        <w:rPr>
          <w:rFonts w:ascii="Arial Nova" w:hAnsi="Arial Nova" w:eastAsia="Arial Nova" w:cs="Arial Nova"/>
          <w:u w:val="none"/>
        </w:rPr>
        <w:t>gained</w:t>
      </w:r>
      <w:r w:rsidRPr="7C6562A8" w:rsidR="68A6EE8A">
        <w:rPr>
          <w:rFonts w:ascii="Arial Nova" w:hAnsi="Arial Nova" w:eastAsia="Arial Nova" w:cs="Arial Nova"/>
          <w:u w:val="none"/>
        </w:rPr>
        <w:t xml:space="preserve"> </w:t>
      </w:r>
      <w:r w:rsidRPr="7C6562A8" w:rsidR="0D887ECB">
        <w:rPr>
          <w:rFonts w:ascii="Arial Nova" w:hAnsi="Arial Nova" w:eastAsia="Arial Nova" w:cs="Arial Nova"/>
          <w:u w:val="none"/>
        </w:rPr>
        <w:t>professional learning</w:t>
      </w:r>
      <w:r w:rsidRPr="7C6562A8" w:rsidR="68A6EE8A">
        <w:rPr>
          <w:rFonts w:ascii="Arial Nova" w:hAnsi="Arial Nova" w:eastAsia="Arial Nova" w:cs="Arial Nova"/>
          <w:u w:val="none"/>
        </w:rPr>
        <w:t xml:space="preserve"> to my future practice</w:t>
      </w:r>
      <w:r w:rsidRPr="7C6562A8" w:rsidR="34163E42">
        <w:rPr>
          <w:rFonts w:ascii="Arial Nova" w:hAnsi="Arial Nova" w:eastAsia="Arial Nova" w:cs="Arial Nova"/>
          <w:u w:val="none"/>
        </w:rPr>
        <w:t xml:space="preserve"> so learners can benefit</w:t>
      </w:r>
      <w:r w:rsidRPr="7C6562A8" w:rsidR="68A6EE8A">
        <w:rPr>
          <w:rFonts w:ascii="Arial Nova" w:hAnsi="Arial Nova" w:eastAsia="Arial Nova" w:cs="Arial Nova"/>
          <w:u w:val="none"/>
        </w:rPr>
        <w:t>.</w:t>
      </w:r>
      <w:r w:rsidRPr="7C6562A8" w:rsidR="416794FE">
        <w:rPr>
          <w:rFonts w:ascii="Arial Nova" w:hAnsi="Arial Nova" w:eastAsia="Arial Nova" w:cs="Arial Nova"/>
          <w:u w:val="none"/>
        </w:rPr>
        <w:t xml:space="preserve"> </w:t>
      </w:r>
    </w:p>
    <w:p w:rsidR="127041A8" w:rsidP="7C6562A8" w:rsidRDefault="127041A8" w14:paraId="489B1FD6" w14:textId="278F2171">
      <w:pPr>
        <w:pStyle w:val="Normal"/>
        <w:rPr>
          <w:rFonts w:ascii="Arial Nova" w:hAnsi="Arial Nova" w:eastAsia="Arial Nova" w:cs="Arial Nova"/>
          <w:u w:val="none"/>
        </w:rPr>
      </w:pPr>
    </w:p>
    <w:p w:rsidR="127041A8" w:rsidP="7C6562A8" w:rsidRDefault="127041A8" w14:paraId="007A6A13" w14:textId="65F8C01A">
      <w:pPr>
        <w:pStyle w:val="Normal"/>
        <w:rPr>
          <w:rFonts w:ascii="Arial Nova" w:hAnsi="Arial Nova" w:eastAsia="Arial Nova" w:cs="Arial Nova"/>
          <w:u w:val="none"/>
        </w:rPr>
      </w:pPr>
    </w:p>
    <w:p w:rsidR="127041A8" w:rsidP="7C6562A8" w:rsidRDefault="127041A8" w14:paraId="61987A14" w14:textId="542E0714">
      <w:pPr>
        <w:pStyle w:val="Normal"/>
        <w:rPr>
          <w:rFonts w:ascii="Arial Nova" w:hAnsi="Arial Nova" w:eastAsia="Arial Nova" w:cs="Arial Nova"/>
          <w:u w:val="none"/>
        </w:rPr>
      </w:pPr>
      <w:r w:rsidRPr="7C6562A8" w:rsidR="7B9C5231">
        <w:rPr>
          <w:rFonts w:ascii="Arial Nova" w:hAnsi="Arial Nova" w:eastAsia="Arial Nova" w:cs="Arial Nova"/>
          <w:u w:val="single"/>
        </w:rPr>
        <w:t>Conclusion</w:t>
      </w:r>
    </w:p>
    <w:p w:rsidR="127041A8" w:rsidP="7C6562A8" w:rsidRDefault="127041A8" w14:paraId="244AD99D" w14:textId="10A0C073">
      <w:pPr>
        <w:pStyle w:val="Normal"/>
        <w:rPr>
          <w:rFonts w:ascii="Arial Nova" w:hAnsi="Arial Nova" w:eastAsia="Arial Nova" w:cs="Arial Nova"/>
          <w:u w:val="none"/>
        </w:rPr>
      </w:pPr>
      <w:r w:rsidRPr="7C6562A8" w:rsidR="01D7AC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 conclusion, </w:t>
      </w:r>
      <w:r w:rsidRPr="7C6562A8" w:rsidR="2A4EB63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</w:t>
      </w:r>
      <w:r w:rsidRPr="7C6562A8" w:rsidR="3CDAE0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ha</w:t>
      </w:r>
      <w:r w:rsidRPr="7C6562A8" w:rsidR="546F175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ve</w:t>
      </w:r>
      <w:r w:rsidRPr="7C6562A8" w:rsidR="3CDAE0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utilised </w:t>
      </w:r>
      <w:bookmarkStart w:name="_Int_9fbZvoXM" w:id="608264988"/>
      <w:r w:rsidRPr="7C6562A8" w:rsidR="205FEF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critical</w:t>
      </w:r>
      <w:bookmarkEnd w:id="608264988"/>
      <w:r w:rsidRPr="7C6562A8" w:rsidR="3CDAE0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incident </w:t>
      </w:r>
      <w:r w:rsidRPr="7C6562A8" w:rsidR="3CDAE0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methodology</w:t>
      </w:r>
      <w:r w:rsidRPr="7C6562A8" w:rsidR="3CDAE0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spark a literature review to explore relevant areas of children’s learning and development. T</w:t>
      </w:r>
      <w:r w:rsidRPr="7C6562A8" w:rsidR="4F8A71D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 literature surrounding co-constructed success criteria brought the </w:t>
      </w:r>
      <w:r w:rsidRPr="7C6562A8" w:rsidR="28FA80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area of</w:t>
      </w:r>
      <w:bookmarkStart w:name="_Int_3QHsCcjw" w:id="234838"/>
      <w:r w:rsidRPr="7C6562A8" w:rsidR="6D18127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intrinsic</w:t>
      </w:r>
      <w:bookmarkEnd w:id="234838"/>
      <w:r w:rsidRPr="7C6562A8" w:rsidR="28FA80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motivation to the forefront of discussion</w:t>
      </w:r>
      <w:r w:rsidRPr="7C6562A8" w:rsidR="6735AE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6735AE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and</w:t>
      </w:r>
      <w:r w:rsidRPr="7C6562A8" w:rsidR="1B5111B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2BA27C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</w:t>
      </w:r>
      <w:r w:rsidRPr="7C6562A8" w:rsidR="28FA80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this relates to self-efficacy</w:t>
      </w:r>
      <w:r w:rsidRPr="7C6562A8" w:rsidR="2A3852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I </w:t>
      </w:r>
      <w:r w:rsidRPr="7C6562A8" w:rsidR="1CCE11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consider</w:t>
      </w:r>
      <w:r w:rsidRPr="7C6562A8" w:rsidR="093B91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</w:t>
      </w:r>
      <w:r w:rsidRPr="7C6562A8" w:rsidR="1CCE11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viewpoints of both key theorists in motivation theory and </w:t>
      </w:r>
      <w:bookmarkStart w:name="_Int_Md8GPP5x" w:id="101385776"/>
      <w:r w:rsidRPr="7C6562A8" w:rsidR="1CCE11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assessment and those in practice.</w:t>
      </w:r>
      <w:bookmarkEnd w:id="101385776"/>
      <w:r w:rsidRPr="7C6562A8" w:rsidR="1CCE11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127041A8" w:rsidP="7C6562A8" w:rsidRDefault="127041A8" w14:paraId="053EE7AA" w14:textId="0DA50EE9">
      <w:pPr>
        <w:pStyle w:val="Normal"/>
        <w:rPr>
          <w:rFonts w:ascii="Arial Nova" w:hAnsi="Arial Nova" w:eastAsia="Arial Nova" w:cs="Arial Nova"/>
          <w:u w:val="none"/>
        </w:rPr>
      </w:pPr>
      <w:r w:rsidRPr="7C6562A8" w:rsidR="14B072C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literature review revealed my philosophy of how I value putting the learner in a more autonomous position in the classroom, but the criticisms to this idea p</w:t>
      </w:r>
      <w:r w:rsidRPr="7C6562A8" w:rsidR="78C990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rompted further reflection of my cultural bias, forming my next steps of keen awareness of individualised peda</w:t>
      </w:r>
      <w:r w:rsidRPr="7C6562A8" w:rsidR="26444A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gogical strategies and a stricter eye on who is conducting the researc</w:t>
      </w:r>
      <w:r w:rsidRPr="7C6562A8" w:rsidR="3AC5698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h, thus</w:t>
      </w:r>
      <w:r w:rsidRPr="7C6562A8" w:rsidR="26444A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how far this can be applied to the diverse learners in classrooms in Wales. </w:t>
      </w:r>
    </w:p>
    <w:p w:rsidR="127041A8" w:rsidP="7C6562A8" w:rsidRDefault="127041A8" w14:paraId="3F10DC08" w14:textId="03E070A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09A128D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Furthermore, I </w:t>
      </w:r>
      <w:r w:rsidRPr="7C6562A8" w:rsidR="2BBCF7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unearthed my </w:t>
      </w:r>
      <w:bookmarkStart w:name="_Int_MBFwXdb2" w:id="220142519"/>
      <w:r w:rsidRPr="7C6562A8" w:rsidR="2BBCF7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assumptions</w:t>
      </w:r>
      <w:bookmarkEnd w:id="220142519"/>
      <w:r w:rsidRPr="7C6562A8" w:rsidR="2BBCF7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about the learner I </w:t>
      </w:r>
      <w:r w:rsidRPr="7C6562A8" w:rsidR="2BBCF7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observed</w:t>
      </w:r>
      <w:r w:rsidRPr="7C6562A8" w:rsidR="2BBCF7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bookmarkStart w:name="_Int_fWWxTQLC" w:id="1240991925"/>
      <w:r w:rsidRPr="7C6562A8" w:rsidR="2BBCF7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appearing</w:t>
      </w:r>
      <w:bookmarkEnd w:id="1240991925"/>
      <w:r w:rsidRPr="7C6562A8" w:rsidR="2BBCF7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more motivated than the others was a key ta</w:t>
      </w:r>
      <w:r w:rsidRPr="7C6562A8" w:rsidR="25DA93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keaway for future reflection. This has moved this exercise f</w:t>
      </w:r>
      <w:r w:rsidRPr="7C6562A8" w:rsidR="31225A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rom lower levels of reflection for the purpose of pedagogical decisions and to </w:t>
      </w:r>
      <w:bookmarkStart w:name="_Int_AhRBQDb0" w:id="639213763"/>
      <w:r w:rsidRPr="7C6562A8" w:rsidR="38831B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fulfil</w:t>
      </w:r>
      <w:bookmarkEnd w:id="639213763"/>
      <w:r w:rsidRPr="7C6562A8" w:rsidR="31225A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standards set by government bodies, to a higher level of critical reflection</w:t>
      </w:r>
      <w:r w:rsidRPr="7C6562A8" w:rsidR="085934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7C6562A8" w:rsidR="31225A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11EBF9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 have demonstrated this by my</w:t>
      </w:r>
      <w:r w:rsidRPr="7C6562A8" w:rsidR="31225A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1A17DC1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discussion</w:t>
      </w:r>
      <w:r w:rsidRPr="7C6562A8" w:rsidR="31225A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the use of critica</w:t>
      </w:r>
      <w:r w:rsidRPr="7C6562A8" w:rsidR="31225A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l </w:t>
      </w:r>
      <w:r w:rsidRPr="7C6562A8" w:rsidR="31225A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methodology</w:t>
      </w:r>
      <w:r w:rsidRPr="7C6562A8" w:rsidR="31225A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</w:t>
      </w:r>
      <w:r w:rsidRPr="7C6562A8" w:rsidR="389B4D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ITE itself to meet the</w:t>
      </w:r>
      <w:r w:rsidRPr="7C6562A8" w:rsidR="791F78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standard to ‘make reasoned pedagogic decisions based upon relevant reading’ (Education Wales, 2019, pg.48)</w:t>
      </w:r>
      <w:r w:rsidRPr="7C6562A8" w:rsidR="389B4D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59C3C24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as part of my </w:t>
      </w:r>
      <w:r w:rsidRPr="7C6562A8" w:rsidR="389B4D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professional learning, </w:t>
      </w:r>
      <w:r w:rsidRPr="7C6562A8" w:rsidR="73F4A1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which has prompted </w:t>
      </w:r>
      <w:r w:rsidRPr="7C6562A8" w:rsidR="6DA2AE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</w:t>
      </w:r>
      <w:r w:rsidRPr="7C6562A8" w:rsidR="73F4A1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focus o</w:t>
      </w:r>
      <w:r w:rsidRPr="7C6562A8" w:rsidR="7529B6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</w:t>
      </w:r>
      <w:r w:rsidRPr="7C6562A8" w:rsidR="73F4A1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my evaluations and next steps to be more transformative in how I respond to future readings of literature and</w:t>
      </w:r>
      <w:r w:rsidRPr="7C6562A8" w:rsidR="476CE28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73F4A1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 I select pe</w:t>
      </w:r>
      <w:r w:rsidRPr="7C6562A8" w:rsidR="7C946C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dagogical practices to </w:t>
      </w:r>
      <w:r w:rsidRPr="7C6562A8" w:rsidR="7C946C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benefit</w:t>
      </w:r>
      <w:r w:rsidRPr="7C6562A8" w:rsidR="7C946C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my learners.</w:t>
      </w:r>
      <w:r w:rsidRPr="7C6562A8" w:rsidR="0A2BF74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5CAAA0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 think this</w:t>
      </w:r>
      <w:r w:rsidRPr="7C6562A8" w:rsidR="497634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will</w:t>
      </w:r>
      <w:r w:rsidRPr="7C6562A8" w:rsidR="497634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3499DC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inform my</w:t>
      </w:r>
      <w:r w:rsidRPr="7C6562A8" w:rsidR="497634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practice</w:t>
      </w:r>
      <w:r w:rsidRPr="7C6562A8" w:rsidR="03DF41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</w:t>
      </w:r>
      <w:r w:rsidRPr="7C6562A8" w:rsidR="497634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03FBFC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using an</w:t>
      </w:r>
      <w:r w:rsidRPr="7C6562A8" w:rsidR="497634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anti-racist lens</w:t>
      </w:r>
      <w:r w:rsidRPr="7C6562A8" w:rsidR="12F6325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 I begin in my career in the education </w:t>
      </w:r>
      <w:bookmarkStart w:name="_Int_meE9Wwim" w:id="318924853"/>
      <w:r w:rsidRPr="7C6562A8" w:rsidR="72791E3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workforce and</w:t>
      </w:r>
      <w:bookmarkEnd w:id="318924853"/>
      <w:r w:rsidRPr="7C6562A8" w:rsidR="497634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359000B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will be as</w:t>
      </w:r>
      <w:r w:rsidRPr="7C6562A8" w:rsidR="497634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transformative as the current climate of change in the curriculum in Wales.</w:t>
      </w:r>
    </w:p>
    <w:p w:rsidR="7C6562A8" w:rsidP="7C6562A8" w:rsidRDefault="7C6562A8" w14:paraId="60AA9BBE" w14:textId="53BAA16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78745113" w14:textId="222844B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6B2923D6" w14:textId="4214754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2D436D21" w14:textId="0B8332F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742445B0" w14:textId="0E54AB8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3C6285DB" w14:textId="438348E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3A90BC72" w14:textId="25F4124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79A85599" w14:textId="5ADD363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5A0A4DEB" w14:textId="545F13E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C6562A8" w:rsidP="7C6562A8" w:rsidRDefault="7C6562A8" w14:paraId="786B73D2" w14:textId="678240E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6562A8" w:rsidP="7C6562A8" w:rsidRDefault="7C6562A8" w14:paraId="292FDDDA" w14:textId="4D0C55F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6562A8" w:rsidP="7C6562A8" w:rsidRDefault="7C6562A8" w14:paraId="005FB952" w14:textId="07D9D66D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6562A8" w:rsidP="7C6562A8" w:rsidRDefault="7C6562A8" w14:paraId="67B8363C" w14:textId="61BD06F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6562A8" w:rsidP="7C6562A8" w:rsidRDefault="7C6562A8" w14:paraId="23C1DF50" w14:textId="2BFAFBE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6562A8" w:rsidP="7C6562A8" w:rsidRDefault="7C6562A8" w14:paraId="6DD48BE1" w14:textId="784C0C56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3A69566E" w:rsidP="6A8B4AD2" w:rsidRDefault="3A69566E" w14:paraId="0F73CA9B" w14:textId="3B4A568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  <w:r w:rsidRPr="7C6562A8" w:rsidR="3A69566E"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  <w:t>References</w:t>
      </w:r>
    </w:p>
    <w:p w:rsidR="0BED4B3A" w:rsidP="7C6562A8" w:rsidRDefault="0BED4B3A" w14:paraId="1FF76760" w14:textId="56B9C75A">
      <w:pPr>
        <w:ind w:left="567" w:hanging="567"/>
      </w:pPr>
      <w:r w:rsidRPr="7C6562A8" w:rsidR="0BED4B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Bassot, B. (2020) </w:t>
      </w:r>
      <w:r w:rsidRPr="7C6562A8" w:rsidR="0BED4B3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The Reflective Journal</w:t>
      </w:r>
      <w:r w:rsidRPr="7C6562A8" w:rsidR="0BED4B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3rd Edition. London: Bloomsbury Publishing Plc, pp. 23-38.</w:t>
      </w:r>
    </w:p>
    <w:p w:rsidR="5555B3B8" w:rsidP="0B533E41" w:rsidRDefault="5555B3B8" w14:paraId="6204BD82" w14:textId="625F93F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B533E41" w:rsidR="5555B3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Brenner, C.A. (2022) “Self-regulated learning, self-determination theory and teacher candidates’ development of competency-based teaching practices,” </w:t>
      </w:r>
      <w:r w:rsidRPr="0B533E41" w:rsidR="5555B3B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Smart Learning Environments</w:t>
      </w:r>
      <w:r w:rsidRPr="0B533E41" w:rsidR="5555B3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9(1). Available at: </w:t>
      </w:r>
      <w:hyperlink r:id="R8394c4155f844b06">
        <w:r w:rsidRPr="0B533E41" w:rsidR="5555B3B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https://doi.org/10.1186/s40561-021-00184-5</w:t>
        </w:r>
      </w:hyperlink>
      <w:r w:rsidRPr="0B533E41" w:rsidR="5555B3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5F6D3B46" w:rsidP="6A8B4AD2" w:rsidRDefault="5F6D3B46" w14:paraId="46267E46" w14:textId="3D85954F">
      <w:pPr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5F6D3B4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British Educational Research Association [BERA] (2018) </w:t>
      </w:r>
      <w:r w:rsidRPr="7FAD1503" w:rsidR="5F6D3B4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Ethical Guidelines for Educational Research</w:t>
      </w:r>
      <w:r w:rsidRPr="7FAD1503" w:rsidR="5F6D3B4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fourth edition, London. Available at: </w:t>
      </w:r>
      <w:hyperlink r:id="Rbfed043bc72e4258">
        <w:r w:rsidRPr="7FAD1503" w:rsidR="5F6D3B46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https://www.bera.ac.uk/researchers-resources/publications/ethicalguidelines-for-educational-research-2018.</w:t>
        </w:r>
      </w:hyperlink>
    </w:p>
    <w:p w:rsidR="17096407" w:rsidP="7FAD1503" w:rsidRDefault="17096407" w14:paraId="57E5C8AF" w14:textId="65601B75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170964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Champ, S. and Vaughn, M. (2010) </w:t>
      </w:r>
      <w:r w:rsidRPr="7FAD1503" w:rsidR="1709640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Using Samples to Co-Construct Criteria for Writing</w:t>
      </w:r>
      <w:r w:rsidRPr="7FAD1503" w:rsidR="170964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7FAD1503" w:rsidR="1EECD01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Regina: </w:t>
      </w:r>
      <w:r w:rsidRPr="7FAD1503" w:rsidR="170964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Saskatchewan School Library Association</w:t>
      </w:r>
      <w:r w:rsidRPr="7FAD1503" w:rsidR="03E3B8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</w:t>
      </w:r>
      <w:r w:rsidRPr="7FAD1503" w:rsidR="170964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 1-3. Available at: </w:t>
      </w:r>
      <w:hyperlink r:id="R832ac55996514610">
        <w:r w:rsidRPr="7FAD1503" w:rsidR="1709640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Using Samples to Co-Construct Criteria for Writing (learnsask.net)</w:t>
        </w:r>
      </w:hyperlink>
      <w:r w:rsidRPr="7FAD1503" w:rsidR="170964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   </w:t>
      </w:r>
    </w:p>
    <w:p w:rsidR="3F9A5D7B" w:rsidP="7C6562A8" w:rsidRDefault="3F9A5D7B" w14:paraId="72A841C8" w14:textId="5837D18C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3F9A5D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Clarke</w:t>
      </w:r>
      <w:r w:rsidRPr="7C6562A8" w:rsidR="3F9A5D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S. (2021) </w:t>
      </w:r>
      <w:r w:rsidRPr="7C6562A8" w:rsidR="3F9A5D7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Unlocking learning intentions and success criteria: Shifting from product to process across the disciplines</w:t>
      </w:r>
      <w:r w:rsidRPr="7C6562A8" w:rsidR="3F9A5D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London, UK: Corwin, Sage</w:t>
      </w:r>
      <w:r w:rsidRPr="7C6562A8" w:rsidR="190A6B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pp. </w:t>
      </w:r>
      <w:r w:rsidRPr="7C6562A8" w:rsidR="20B6E52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9-77.</w:t>
      </w:r>
    </w:p>
    <w:p w:rsidR="3F9A5D7B" w:rsidP="7FAD1503" w:rsidRDefault="3F9A5D7B" w14:paraId="5916E11C" w14:textId="4AEAC9E2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017397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DARPL (2022) Diversity and Anti-Racist Professional Learning, </w:t>
      </w:r>
      <w:r w:rsidRPr="7C6562A8" w:rsidR="0173978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DARPL, </w:t>
      </w:r>
      <w:r w:rsidRPr="7C6562A8" w:rsidR="01739781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7a5cc1a5c85f4db7">
        <w:r w:rsidRPr="7C6562A8" w:rsidR="190458E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DARPL - Diversity and Anti-Racism Professional Learning,</w:t>
        </w:r>
      </w:hyperlink>
      <w:r w:rsidRPr="7C6562A8" w:rsidR="190458E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(Accessed: 1</w:t>
      </w:r>
      <w:r w:rsidRPr="7C6562A8" w:rsidR="190458E7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st</w:t>
      </w:r>
      <w:r w:rsidRPr="7C6562A8" w:rsidR="190458E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2022).</w:t>
      </w:r>
    </w:p>
    <w:p w:rsidR="43367A5E" w:rsidP="6A8B4AD2" w:rsidRDefault="43367A5E" w14:paraId="4AD0A01C" w14:textId="63CDB5A1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43367A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Donaldson, G. (2015) </w:t>
      </w:r>
      <w:r w:rsidRPr="127041A8" w:rsidR="43367A5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Successful Futures</w:t>
      </w:r>
      <w:r w:rsidRPr="127041A8" w:rsidR="43367A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127041A8" w:rsidR="052BD1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 Wales</w:t>
      </w:r>
      <w:r w:rsidRPr="127041A8" w:rsidR="43367A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pp.</w:t>
      </w:r>
      <w:r w:rsidRPr="127041A8" w:rsidR="767215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5-119. Available at: </w:t>
      </w:r>
      <w:hyperlink r:id="Rb84140326bef4f06">
        <w:r w:rsidRPr="127041A8" w:rsidR="7672151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successful-futures.pdf (gov.wales)</w:t>
        </w:r>
      </w:hyperlink>
    </w:p>
    <w:p w:rsidR="400FC1D2" w:rsidP="127041A8" w:rsidRDefault="400FC1D2" w14:paraId="48E4D4EB" w14:textId="1F8F7743">
      <w:pPr>
        <w:ind w:left="567" w:hanging="567"/>
      </w:pPr>
      <w:r w:rsidRPr="127041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 Wales (2021)</w:t>
      </w:r>
      <w:r w:rsidRPr="127041A8" w:rsidR="400FC1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Curriculum for Wales: The journey to curriculum roll-out.</w:t>
      </w:r>
      <w:r w:rsidRPr="127041A8" w:rsidR="400FC1D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w:anchor="designing,-planning-and-trialling" r:id="R89fadaa0a0b647c3">
        <w:r w:rsidRPr="127041A8" w:rsidR="400FC1D2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https://hwb.gov.wales/curriculum-for-wales/curriculum-for-wales-the-journey-to-curriculum-roll-out#designing,-planning-and-trialling</w:t>
        </w:r>
      </w:hyperlink>
      <w:r w:rsidRPr="127041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(Accessed: October 22, 2022).</w:t>
      </w:r>
    </w:p>
    <w:p w:rsidR="400FC1D2" w:rsidP="127041A8" w:rsidRDefault="400FC1D2" w14:paraId="712C81DD" w14:textId="1B6EEC8D">
      <w:pPr>
        <w:pStyle w:val="Normal"/>
        <w:ind w:left="567" w:hanging="567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Education Wales (2019) </w:t>
      </w:r>
      <w:r w:rsidRPr="127041A8" w:rsidR="400FC1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Professional standards for teaching and leadership</w:t>
      </w:r>
      <w:r w:rsidRPr="127041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127041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Availa</w:t>
      </w:r>
      <w:r w:rsidRPr="127041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ble at: </w:t>
      </w:r>
      <w:hyperlink r:id="R96ac54ee211340d0">
        <w:r w:rsidRPr="127041A8" w:rsidR="400FC1D2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professional-standards-for-teaching-and-leadership-interactive-pdf-for-pc.pdf (gov.wales).,</w:t>
        </w:r>
      </w:hyperlink>
      <w:r w:rsidRPr="127041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pp. 8-51.</w:t>
      </w:r>
    </w:p>
    <w:p w:rsidR="400FC1D2" w:rsidP="127041A8" w:rsidRDefault="400FC1D2" w14:paraId="4442D1A5" w14:textId="4840CF12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 Wales (2015) “</w:t>
      </w:r>
      <w:r w:rsidRPr="7C6562A8" w:rsidR="400FC1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Successful Futures: A Summary of Graham Donaldson's Report</w:t>
      </w:r>
      <w:r w:rsidRPr="7C6562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” (2015). </w:t>
      </w:r>
      <w:r w:rsidRPr="7C6562A8" w:rsidR="5BA6124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 Wales.</w:t>
      </w:r>
      <w:r w:rsidRPr="7C6562A8" w:rsidR="400FC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 </w:t>
      </w:r>
      <w:hyperlink r:id="R28c83939b5714dd7">
        <w:r w:rsidRPr="7C6562A8" w:rsidR="400FC1D2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succesful-futures-a-summary-of-professor-graham-donaldsons-report.pdf (gov.wales)</w:t>
        </w:r>
      </w:hyperlink>
      <w:r w:rsidRPr="7C6562A8" w:rsidR="44E6315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,pp. 2-9.</w:t>
      </w:r>
    </w:p>
    <w:p w:rsidR="4835178B" w:rsidP="7C6562A8" w:rsidRDefault="4835178B" w14:paraId="48240895" w14:textId="2B13380B">
      <w:pPr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483517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Gagné</w:t>
      </w:r>
      <w:r w:rsidRPr="7C6562A8" w:rsidR="483517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M. and Deci, E.L. (2014) “The history of self-determination theory in psychology and Management,” </w:t>
      </w:r>
      <w:r w:rsidRPr="7C6562A8" w:rsidR="4835178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The Oxford Handbook of Work Engagement, Motivation, and Self Determination Theory</w:t>
      </w:r>
      <w:r w:rsidRPr="7C6562A8" w:rsidR="483517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[Preprint]</w:t>
      </w:r>
      <w:r w:rsidRPr="7C6562A8" w:rsidR="3D80A9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pp.</w:t>
      </w:r>
      <w:r w:rsidRPr="7C6562A8" w:rsidR="7BF82C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1-10,</w:t>
      </w:r>
      <w:r w:rsidRPr="7C6562A8" w:rsidR="483517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 </w:t>
      </w:r>
      <w:hyperlink r:id="R608ee60dafbb4e2f">
        <w:r w:rsidRPr="7C6562A8" w:rsidR="4835178B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https://doi.org/10.1093/oxfordhb/9780199794911.013.006</w:t>
        </w:r>
      </w:hyperlink>
      <w:r w:rsidRPr="7C6562A8" w:rsidR="483517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319BA2AE" w:rsidP="6A8B4AD2" w:rsidRDefault="319BA2AE" w14:paraId="1756AEDA" w14:textId="769AEEDB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319BA2A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Griffiths, V. (2000) “The reflective dimension in teacher education,” </w:t>
      </w:r>
      <w:r w:rsidRPr="7FAD1503" w:rsidR="319BA2A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International Journal of Educational Research</w:t>
      </w:r>
      <w:r w:rsidRPr="7FAD1503" w:rsidR="319BA2A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33(5), Pp. 539–555. Available at: </w:t>
      </w:r>
      <w:hyperlink r:id="R330e1494f2bb4365">
        <w:r w:rsidRPr="7FAD1503" w:rsidR="319BA2A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https://doi.org/10.1016/s0883-0355(00)00033-1</w:t>
        </w:r>
      </w:hyperlink>
      <w:r w:rsidRPr="7FAD1503" w:rsidR="319BA2A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3E761810" w:rsidP="7FAD1503" w:rsidRDefault="3E761810" w14:paraId="73D079C7" w14:textId="7697CA23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3E7618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Hattie, J. (2012) </w:t>
      </w:r>
      <w:r w:rsidRPr="7FAD1503" w:rsidR="3E76181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Visible learning for teachers: Maximizing Impact on learning</w:t>
      </w:r>
      <w:r w:rsidRPr="7FAD1503" w:rsidR="3E7618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Routledge, pp. 47-55.</w:t>
      </w:r>
    </w:p>
    <w:p w:rsidR="4BB79110" w:rsidP="7FAD1503" w:rsidRDefault="4BB79110" w14:paraId="7AA2A8B1" w14:textId="03230499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4BB791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Herman, G. L. (2012) </w:t>
      </w:r>
      <w:r w:rsidRPr="7FAD1503" w:rsidR="033476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“</w:t>
      </w:r>
      <w:r w:rsidRPr="7FAD1503" w:rsidR="4BB791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Designing contributing student pedagogies to promote students' intrinsic motivation to learn</w:t>
      </w:r>
      <w:r w:rsidRPr="7FAD1503" w:rsidR="3D14023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”</w:t>
      </w:r>
      <w:r w:rsidRPr="7FAD1503" w:rsidR="4BB791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7FAD1503" w:rsidR="4BB7911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Computer Science Education</w:t>
      </w:r>
      <w:r w:rsidRPr="7FAD1503" w:rsidR="4BB791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22(4), Routledge</w:t>
      </w:r>
      <w:r w:rsidRPr="7FAD1503" w:rsidR="25279F6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</w:t>
      </w:r>
      <w:r w:rsidRPr="7FAD1503" w:rsidR="4BB791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p. </w:t>
      </w:r>
      <w:r w:rsidRPr="7FAD1503" w:rsidR="52616A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369-388. Available at: </w:t>
      </w:r>
      <w:hyperlink r:id="R32f9757f605a4e7e">
        <w:r w:rsidRPr="7FAD1503" w:rsidR="52616A24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https://doi.org/10.1080/08993408.2012.727711</w:t>
        </w:r>
      </w:hyperlink>
      <w:r w:rsidRPr="7FAD1503" w:rsidR="52616A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1013645E" w:rsidP="7FAD1503" w:rsidRDefault="1013645E" w14:paraId="194A112F" w14:textId="1AAE995C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101364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Howard, J.L. et al. (2021) “Student motivation and associated outcomes: A meta-analysis from self-determination theory,” </w:t>
      </w:r>
      <w:r w:rsidRPr="7FAD1503" w:rsidR="1013645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Perspectives on Psychological Science</w:t>
      </w:r>
      <w:r w:rsidRPr="7FAD1503" w:rsidR="101364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16(6), pp. 1300–1323. Available at: </w:t>
      </w:r>
      <w:hyperlink r:id="R05fe42d3eb1c4cdc">
        <w:r w:rsidRPr="7FAD1503" w:rsidR="1013645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https://doi.org/10.1177/1745691620966789</w:t>
        </w:r>
      </w:hyperlink>
      <w:r w:rsidRPr="7FAD1503" w:rsidR="101364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40F506BA" w:rsidP="6A8B4AD2" w:rsidRDefault="40F506BA" w14:paraId="69DD4DEB" w14:textId="25FF64B1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40F50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Kossakowska</w:t>
      </w:r>
      <w:r w:rsidRPr="127041A8" w:rsidR="40F50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-Pisarek, S. (2020) “Developing reflective practice as part of teacher training with the use of critical incidents,” </w:t>
      </w:r>
      <w:r w:rsidRPr="127041A8" w:rsidR="40F506B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Neofilolog</w:t>
      </w:r>
      <w:r w:rsidRPr="127041A8" w:rsidR="40F50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55(1), pp. 93–106. Available at: </w:t>
      </w:r>
      <w:hyperlink r:id="R31f3a1b77e6b47dd">
        <w:r w:rsidRPr="127041A8" w:rsidR="40F506B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https://doi.org/10.14746/n.2020.55.1.6</w:t>
        </w:r>
      </w:hyperlink>
      <w:r w:rsidRPr="127041A8" w:rsidR="40F50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</w:t>
      </w:r>
      <w:r w:rsidRPr="127041A8" w:rsidR="40F506B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5A4317C8" w:rsidP="127041A8" w:rsidRDefault="5A4317C8" w14:paraId="2E4017E8" w14:textId="1A01A7A0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5A4317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Kramer, M. (2018) “Promoting teachers’ agency: Reflective Practice as transformative disposition,”</w:t>
      </w:r>
      <w:r w:rsidRPr="127041A8" w:rsidR="5A4317C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Reflective Practice</w:t>
      </w:r>
      <w:r w:rsidRPr="127041A8" w:rsidR="5A4317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19(2), pp. 211–224. Available at: </w:t>
      </w:r>
      <w:hyperlink r:id="R50d26fd7536d4df7">
        <w:r w:rsidRPr="127041A8" w:rsidR="5A4317C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https://doi.org/10.1080/14623943.2018.1437405</w:t>
        </w:r>
      </w:hyperlink>
      <w:r w:rsidRPr="127041A8" w:rsidR="5A4317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40F506BA" w:rsidP="6A8B4AD2" w:rsidRDefault="40F506BA" w14:paraId="2FF37568" w14:textId="474FEDC0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40F50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McGarr, O. and McCormack, O. (2016) “Counterfactual mutation of critical classroom incidents: Implications for reflective practice in initial teacher education,” </w:t>
      </w:r>
      <w:r w:rsidRPr="7C6562A8" w:rsidR="40F506B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European Journal of Teacher Education</w:t>
      </w:r>
      <w:r w:rsidRPr="7C6562A8" w:rsidR="40F50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39(1), pp. 36–52. Available at: </w:t>
      </w:r>
      <w:hyperlink r:id="R10494dee552d4bf8">
        <w:r w:rsidRPr="7C6562A8" w:rsidR="40F506B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https://doi.org/10.1080/02619768.2015.1066329</w:t>
        </w:r>
      </w:hyperlink>
      <w:r w:rsidRPr="7C6562A8" w:rsidR="40F50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</w:t>
      </w:r>
      <w:r w:rsidRPr="7C6562A8" w:rsidR="40F506B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0B24BF48" w:rsidP="7C6562A8" w:rsidRDefault="0B24BF48" w14:paraId="17673CC5" w14:textId="0228B4B7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0B24BF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Motaghedifard</w:t>
      </w:r>
      <w:r w:rsidRPr="7C6562A8" w:rsidR="0B24BF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M., Naderi, H. and </w:t>
      </w:r>
      <w:r w:rsidRPr="7C6562A8" w:rsidR="0B24BF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Baezzat</w:t>
      </w:r>
      <w:r w:rsidRPr="7C6562A8" w:rsidR="0B24BF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F. (2015) “Effectiveness of quality education based on Glasser's choice theory on the student's academic self-efficacy,” </w:t>
      </w:r>
      <w:r w:rsidRPr="7C6562A8" w:rsidR="0B24BF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European Journal of Psychology and Educational Studies</w:t>
      </w:r>
      <w:r w:rsidRPr="7C6562A8" w:rsidR="0B24BF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2(2), pp. 43-47. Available at: </w:t>
      </w:r>
      <w:hyperlink r:id="R9bb581300c484a16">
        <w:r w:rsidRPr="7C6562A8" w:rsidR="0B24BF4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https://doi.org/10.4103/2395-2555.170720</w:t>
        </w:r>
      </w:hyperlink>
      <w:r w:rsidRPr="7C6562A8" w:rsidR="0B24BF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7627F8A0" w:rsidP="6A8B4AD2" w:rsidRDefault="7627F8A0" w14:paraId="57F9C455" w14:textId="65F7A5A1">
      <w:pPr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FAD1503" w:rsidR="7627F8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My Local School (2021) </w:t>
      </w:r>
      <w:r w:rsidRPr="7FAD1503" w:rsidR="7627F8A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School Name</w:t>
      </w:r>
      <w:r w:rsidRPr="7FAD1503" w:rsidR="7627F8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My Local School. Available at: </w:t>
      </w:r>
      <w:hyperlink w:anchor="0" r:id="R130956e3c7534b00">
        <w:r w:rsidRPr="7FAD1503" w:rsidR="7627F8A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https://mylocalschool.gov.wales/School/</w:t>
        </w:r>
        <w:r w:rsidRPr="7FAD1503" w:rsidR="7627F8A0">
          <w:rPr>
            <w:rStyle w:val="Hyperlink"/>
            <w:rFonts w:ascii="Arial Nova" w:hAnsi="Arial Nova" w:eastAsia="Arial Nova" w:cs="Arial Nova"/>
            <w:noProof w:val="0"/>
            <w:color w:val="auto"/>
            <w:sz w:val="22"/>
            <w:szCs w:val="22"/>
            <w:highlight w:val="black"/>
            <w:lang w:val="en-GB"/>
          </w:rPr>
          <w:t>6814608?lang=en#0</w:t>
        </w:r>
      </w:hyperlink>
      <w:r w:rsidRPr="7FAD1503" w:rsidR="7627F8A0">
        <w:rPr>
          <w:rFonts w:ascii="Arial Nova" w:hAnsi="Arial Nova" w:eastAsia="Arial Nova" w:cs="Arial Nova"/>
          <w:noProof w:val="0"/>
          <w:color w:val="auto"/>
          <w:sz w:val="22"/>
          <w:szCs w:val="22"/>
          <w:lang w:val="en-GB"/>
        </w:rPr>
        <w:t xml:space="preserve"> </w:t>
      </w:r>
      <w:r w:rsidRPr="7FAD1503" w:rsidR="7627F8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(Accessed: October 15, 2022).</w:t>
      </w:r>
    </w:p>
    <w:p w:rsidR="4FFD0555" w:rsidP="7C6562A8" w:rsidRDefault="4FFD0555" w14:paraId="7599B2A8" w14:textId="3F806946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4FFD05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Ní </w:t>
      </w:r>
      <w:r w:rsidRPr="7C6562A8" w:rsidR="4FFD05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Bhroin</w:t>
      </w:r>
      <w:r w:rsidRPr="7C6562A8" w:rsidR="4FFD05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M. (2015) “Teachers’ experiences with formative assessment in Primary Art Education,” </w:t>
      </w:r>
      <w:r w:rsidRPr="7C6562A8" w:rsidR="4FFD055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Visual Inquiry</w:t>
      </w:r>
      <w:r w:rsidRPr="7C6562A8" w:rsidR="4FFD05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4(1), pp. 33–51. Available at: </w:t>
      </w:r>
      <w:hyperlink r:id="R0b5c80fefbd64c16">
        <w:r w:rsidRPr="7C6562A8" w:rsidR="4FFD055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https://doi.org/10.1386/vi.4.1.33_1</w:t>
        </w:r>
      </w:hyperlink>
      <w:r w:rsidRPr="7C6562A8" w:rsidR="4FFD05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31A4F184" w:rsidP="7C6562A8" w:rsidRDefault="31A4F184" w14:paraId="1D4B4E78" w14:textId="1D3CDDBC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31A4F1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Panadero, E., Jonsson, A. and Botella, J. (2017) “Effects of self-assessment on self-regulated learning and self-efficacy: Four meta-analyses,” </w:t>
      </w:r>
      <w:r w:rsidRPr="7C6562A8" w:rsidR="31A4F18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Educational Research Review</w:t>
      </w:r>
      <w:r w:rsidRPr="7C6562A8" w:rsidR="31A4F1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22, pp. 74–98. Available at: </w:t>
      </w:r>
      <w:hyperlink r:id="R088f06caaf654b60">
        <w:r w:rsidRPr="7C6562A8" w:rsidR="31A4F184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https://doi.org/10.1016/j.edurev.2017.08.004</w:t>
        </w:r>
      </w:hyperlink>
      <w:r w:rsidRPr="7C6562A8" w:rsidR="31A4F1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23EBAB0A" w:rsidP="7C6562A8" w:rsidRDefault="23EBAB0A" w14:paraId="4791B737" w14:textId="3F9D0FA9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23EBAB0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Ryan, R.M. and Deci, E.L. (20</w:t>
      </w:r>
      <w:r w:rsidRPr="7C6562A8" w:rsidR="3DD923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17</w:t>
      </w:r>
      <w:r w:rsidRPr="7C6562A8" w:rsidR="23EBAB0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C6562A8" w:rsidR="23EBAB0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“psychological needs,” in Self-determination theory: Basic psychological needs in motivation, development, and Wellness</w:t>
      </w:r>
      <w:r w:rsidRPr="7C6562A8" w:rsidR="23EBAB0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New York: Guilford Press, pp. 80–101.</w:t>
      </w:r>
    </w:p>
    <w:p w:rsidR="22B25497" w:rsidP="6A8B4AD2" w:rsidRDefault="22B25497" w14:paraId="56C407C3" w14:textId="2F2DDC20">
      <w:pPr>
        <w:ind w:left="567" w:hanging="567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22B254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School Name (2022) </w:t>
      </w:r>
      <w:r w:rsidRPr="7C6562A8" w:rsidR="22B2549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Admissions</w:t>
      </w:r>
      <w:r w:rsidRPr="7C6562A8" w:rsidR="22B254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7C6562A8" w:rsidR="22B2549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School Name</w:t>
      </w:r>
      <w:r w:rsidRPr="7C6562A8" w:rsidR="22B254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Available at:</w:t>
      </w:r>
      <w:r w:rsidRPr="7C6562A8" w:rsidR="23ED146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c8bf146ba83c46a1">
        <w:r w:rsidRPr="7C6562A8" w:rsidR="22B2549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</w:t>
        </w:r>
        <w:r w:rsidRPr="7C6562A8" w:rsidR="22B25497">
          <w:rPr>
            <w:rStyle w:val="Hyperlink"/>
            <w:rFonts w:ascii="Arial Nova" w:hAnsi="Arial Nova" w:eastAsia="Arial Nova" w:cs="Arial Nova"/>
            <w:noProof w:val="0"/>
            <w:color w:val="auto"/>
            <w:sz w:val="22"/>
            <w:szCs w:val="22"/>
            <w:highlight w:val="black"/>
            <w:lang w:val="en-GB"/>
          </w:rPr>
          <w:t>bishopofllandaff.</w:t>
        </w:r>
        <w:r w:rsidRPr="7C6562A8" w:rsidR="22B2549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org/</w:t>
        </w:r>
        <w:r w:rsidRPr="7C6562A8" w:rsidR="22B25497">
          <w:rPr>
            <w:rStyle w:val="Hyperlink"/>
            <w:rFonts w:ascii="Arial Nova" w:hAnsi="Arial Nova" w:eastAsia="Arial Nova" w:cs="Arial Nova"/>
            <w:noProof w:val="0"/>
            <w:color w:val="auto"/>
            <w:sz w:val="22"/>
            <w:szCs w:val="22"/>
            <w:highlight w:val="black"/>
            <w:lang w:val="en-GB"/>
          </w:rPr>
          <w:t>195</w:t>
        </w:r>
        <w:r w:rsidRPr="7C6562A8" w:rsidR="22B2549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/admissions</w:t>
        </w:r>
      </w:hyperlink>
      <w:r w:rsidRPr="7C6562A8" w:rsidR="22B254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(Accessed: October 1</w:t>
      </w:r>
      <w:r w:rsidRPr="7C6562A8" w:rsidR="5AF0A3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4</w:t>
      </w:r>
      <w:r w:rsidRPr="7C6562A8" w:rsidR="22B254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2022).</w:t>
      </w:r>
    </w:p>
    <w:p w:rsidR="5C48C855" w:rsidP="127041A8" w:rsidRDefault="5C48C855" w14:paraId="381179DA" w14:textId="5C4AA25D">
      <w:pPr>
        <w:pStyle w:val="Normal"/>
        <w:ind w:left="0" w:hanging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5C48C8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Sellars, M. (2014)</w:t>
      </w:r>
      <w:r w:rsidRPr="127041A8" w:rsidR="5C48C85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Reflective Practice for Teachers</w:t>
      </w:r>
      <w:r w:rsidRPr="127041A8" w:rsidR="5C48C8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Sage, pp.1-21.</w:t>
      </w:r>
    </w:p>
    <w:p w:rsidR="1D0D9D73" w:rsidP="127041A8" w:rsidRDefault="1D0D9D73" w14:paraId="57AE1DEE" w14:textId="380DF702">
      <w:pPr>
        <w:ind w:left="567" w:hanging="567"/>
      </w:pPr>
      <w:r w:rsidRPr="127041A8" w:rsidR="1D0D9D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Tay, L.Y. </w:t>
      </w:r>
      <w:r w:rsidRPr="127041A8" w:rsidR="1D0D9D7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et al.</w:t>
      </w:r>
      <w:r w:rsidRPr="127041A8" w:rsidR="1D0D9D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(2022) “Teacher reflection – call for a transformative mindset,” </w:t>
      </w:r>
      <w:r w:rsidRPr="127041A8" w:rsidR="1D0D9D7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Reflective Practice</w:t>
      </w:r>
      <w:r w:rsidRPr="127041A8" w:rsidR="1D0D9D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pp. 1–18. Available at: </w:t>
      </w:r>
      <w:hyperlink r:id="R23b46cff92a444dd">
        <w:r w:rsidRPr="127041A8" w:rsidR="1D0D9D73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https://doi.org/10.1080/14623943.2022.2130224</w:t>
        </w:r>
      </w:hyperlink>
      <w:r w:rsidRPr="127041A8" w:rsidR="1D0D9D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245F69C5" w:rsidP="6A8B4AD2" w:rsidRDefault="245F69C5" w14:paraId="6EA4C136" w14:textId="26AA6627">
      <w:pPr>
        <w:ind w:left="567" w:hanging="567"/>
      </w:pPr>
      <w:r w:rsidRPr="6A8B4AD2" w:rsidR="245F69C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Tripp, D. (2012) </w:t>
      </w:r>
      <w:r w:rsidRPr="6A8B4AD2" w:rsidR="245F69C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Critical incidents in teaching: developing professional judgement, </w:t>
      </w:r>
      <w:r w:rsidRPr="6A8B4AD2" w:rsidR="245F69C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Classic Edition, Abingdon, Oxon: Routledge.</w:t>
      </w:r>
    </w:p>
    <w:p w:rsidR="19170584" w:rsidP="6A8B4AD2" w:rsidRDefault="19170584" w14:paraId="755E780B" w14:textId="090946DB">
      <w:pPr>
        <w:pStyle w:val="Normal"/>
        <w:ind w:left="567" w:hanging="567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C6562A8" w:rsidR="191705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Tripp, D. (1993) </w:t>
      </w:r>
      <w:r w:rsidRPr="7C6562A8" w:rsidR="191705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Critical Incidents in Teaching: Developing Professional Judgement.</w:t>
      </w:r>
      <w:r w:rsidRPr="7C6562A8" w:rsidR="191705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London: Routledge</w:t>
      </w:r>
      <w:r w:rsidRPr="7C6562A8" w:rsidR="054270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p</w:t>
      </w:r>
      <w:r w:rsidRPr="7C6562A8" w:rsidR="191705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</w:t>
      </w:r>
      <w:r w:rsidRPr="7C6562A8" w:rsidR="05E37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7C6562A8" w:rsidR="191705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19-152.</w:t>
      </w:r>
    </w:p>
    <w:p w:rsidR="62CA8A11" w:rsidP="7C6562A8" w:rsidRDefault="62CA8A11" w14:paraId="14FE9931" w14:textId="29FED629">
      <w:pPr>
        <w:pStyle w:val="Normal"/>
        <w:ind w:left="567" w:hanging="567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Victoria State Government</w:t>
      </w:r>
      <w:r w:rsidRPr="7C6562A8" w:rsidR="152674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(2022) </w:t>
      </w:r>
      <w:r w:rsidRPr="7C6562A8" w:rsidR="693120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‘</w:t>
      </w:r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Self regulated</w:t>
      </w:r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learning</w:t>
      </w:r>
      <w:r w:rsidRPr="7C6562A8" w:rsidR="66D89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’</w:t>
      </w:r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, </w:t>
      </w:r>
      <w:r w:rsidRPr="7C6562A8" w:rsidR="62CA8A1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Department of Education and Training Victoria</w:t>
      </w:r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Available at: </w:t>
      </w:r>
      <w:hyperlink r:id="Rda71ff05f4354f63">
        <w:r w:rsidRPr="7C6562A8" w:rsidR="62CA8A1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https://education.vic.gov.au/school/teachers/teachingresources/high-ability-toolkit/Pages/self-regulated-learning.aspx</w:t>
        </w:r>
      </w:hyperlink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October 30</w:t>
      </w:r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vertAlign w:val="superscript"/>
          <w:lang w:val="en-GB"/>
        </w:rPr>
        <w:t>th</w:t>
      </w:r>
      <w:r w:rsidRPr="7C6562A8" w:rsidR="62CA8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2022).</w:t>
      </w:r>
    </w:p>
    <w:p w:rsidR="7C6562A8" w:rsidP="7C6562A8" w:rsidRDefault="7C6562A8" w14:paraId="76D26300" w14:textId="1CFCAD8C">
      <w:pPr>
        <w:pStyle w:val="Normal"/>
        <w:ind w:left="567" w:hanging="567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A0AE148" w:rsidP="6A8B4AD2" w:rsidRDefault="1A0AE148" w14:paraId="5DEF6970" w14:textId="3ED85F4A">
      <w:pPr>
        <w:ind w:left="567" w:hanging="567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7041A8" w:rsidR="1A0AE1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Waters, J. and </w:t>
      </w:r>
      <w:r w:rsidRPr="127041A8" w:rsidR="1A0AE1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Sharpling</w:t>
      </w:r>
      <w:r w:rsidRPr="127041A8" w:rsidR="1A0AE1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E. (2020) “Changing the lens: Mapping the development of research dispositions in programmes of Initial Teacher Education (ITE),” </w:t>
      </w:r>
      <w:r w:rsidRPr="127041A8" w:rsidR="1A0AE1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Cy</w:t>
      </w:r>
      <w:r w:rsidRPr="127041A8" w:rsidR="1A0AE1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lchgrawn</w:t>
      </w:r>
      <w:r w:rsidRPr="127041A8" w:rsidR="1A0AE1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27041A8" w:rsidR="1A0AE1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A</w:t>
      </w:r>
      <w:r w:rsidRPr="127041A8" w:rsidR="1A0AE1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d</w:t>
      </w:r>
      <w:r w:rsidRPr="127041A8" w:rsidR="1A0AE1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dysg</w:t>
      </w:r>
      <w:r w:rsidRPr="127041A8" w:rsidR="1A0AE1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C</w:t>
      </w:r>
      <w:r w:rsidRPr="127041A8" w:rsidR="1A0AE14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ymru / Wales Journal of Education</w:t>
      </w:r>
      <w:r w:rsidRPr="127041A8" w:rsidR="1A0AE1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22(1), pp. 165–183. Available at: </w:t>
      </w:r>
      <w:hyperlink r:id="R45d61dd906614d40">
        <w:r w:rsidRPr="127041A8" w:rsidR="1A0AE14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https://doi.org/10.16922/wje.22.1.8-en</w:t>
        </w:r>
      </w:hyperlink>
      <w:r w:rsidRPr="127041A8" w:rsidR="1A0AE1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7336D3B3" w:rsidP="127041A8" w:rsidRDefault="7336D3B3" w14:paraId="6D47F9AE" w14:textId="13F1F04F">
      <w:pPr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7336D3B3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Welsh </w:t>
      </w:r>
      <w:r w:rsidRPr="7C6562A8" w:rsidR="7336D3B3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Government</w:t>
      </w:r>
      <w:r w:rsidRPr="7C6562A8" w:rsidR="7336D3B3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(2021) </w:t>
      </w:r>
      <w:r w:rsidRPr="7C6562A8" w:rsidR="7336D3B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Schools' census results: April 2021</w:t>
      </w:r>
      <w:r w:rsidRPr="7C6562A8" w:rsidR="188FA49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, </w:t>
      </w:r>
      <w:r w:rsidRPr="7C6562A8" w:rsidR="7336D3B3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Gov.Wales</w:t>
      </w:r>
      <w:r w:rsidRPr="7C6562A8" w:rsidR="57F0D092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,</w:t>
      </w:r>
      <w:r w:rsidRPr="7C6562A8" w:rsidR="7336D3B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 </w:t>
      </w:r>
      <w:hyperlink r:id="R11948b821c174d90">
        <w:r w:rsidRPr="7C6562A8" w:rsidR="7336D3B3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https://gov.wales/schools-census-results-april-2021-html</w:t>
        </w:r>
      </w:hyperlink>
      <w:r w:rsidRPr="7C6562A8" w:rsidR="7336D3B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(Accessed: October 15</w:t>
      </w:r>
      <w:r w:rsidRPr="7C6562A8" w:rsidR="14D27205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C6562A8" w:rsidR="7336D3B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2022).</w:t>
      </w:r>
    </w:p>
    <w:p w:rsidR="098AAB45" w:rsidP="127041A8" w:rsidRDefault="098AAB45" w14:paraId="7AE62FFA" w14:textId="17063EBA">
      <w:pPr>
        <w:pStyle w:val="Normal"/>
        <w:ind w:left="567" w:hanging="567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C6562A8" w:rsidR="098AAB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Welsh Government (2015) </w:t>
      </w:r>
      <w:r w:rsidRPr="7C6562A8" w:rsidR="098AAB4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The four purposes of the curriculum for Wales</w:t>
      </w:r>
      <w:r w:rsidRPr="7C6562A8" w:rsidR="60B398B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,</w:t>
      </w:r>
      <w:r w:rsidRPr="7C6562A8" w:rsidR="098AAB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098AAB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Gov.Wales</w:t>
      </w:r>
      <w:r w:rsidRPr="7C6562A8" w:rsidR="246B2FB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7C6562A8" w:rsidR="098AAB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 </w:t>
      </w:r>
      <w:hyperlink r:id="R5d295033a8c44688">
        <w:r w:rsidRPr="7C6562A8" w:rsidR="098AAB4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the-four-purposes-of-the-curriculum-for-wales.pdf (gov.wales)</w:t>
        </w:r>
        <w:r w:rsidRPr="7C6562A8" w:rsidR="7424E49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.</w:t>
        </w:r>
      </w:hyperlink>
      <w:r w:rsidRPr="7C6562A8" w:rsidR="098AAB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6C094C8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7C6562A8" w:rsidR="1B232C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C6562A8" w:rsidR="6C094C8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</w:t>
      </w:r>
      <w:r w:rsidRPr="7C6562A8" w:rsidR="3B8FD0F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g.</w:t>
      </w:r>
      <w:bookmarkStart w:name="_Int_3TdLV9E5" w:id="2004377365"/>
      <w:r w:rsidRPr="7C6562A8" w:rsidR="353FDD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1, (</w:t>
      </w:r>
      <w:bookmarkEnd w:id="2004377365"/>
      <w:r w:rsidRPr="7C6562A8" w:rsidR="098AAB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Accessed: October</w:t>
      </w:r>
      <w:r w:rsidRPr="7C6562A8" w:rsidR="68DD1D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31</w:t>
      </w:r>
      <w:r w:rsidRPr="7C6562A8" w:rsidR="68DD1DDD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st</w:t>
      </w:r>
      <w:r w:rsidRPr="7C6562A8" w:rsidR="68DD1D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2022)</w:t>
      </w:r>
      <w:r w:rsidRPr="7C6562A8" w:rsidR="2FDEDA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628A899F" w:rsidP="7C6562A8" w:rsidRDefault="628A899F" w14:paraId="736F123C" w14:textId="084DAFA6">
      <w:pPr>
        <w:ind w:left="567" w:hanging="567"/>
      </w:pPr>
      <w:r w:rsidRPr="7C6562A8" w:rsidR="628A89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Wigfield, A. </w:t>
      </w:r>
      <w:r w:rsidRPr="7C6562A8" w:rsidR="628A899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et al.</w:t>
      </w:r>
      <w:r w:rsidRPr="7C6562A8" w:rsidR="628A89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(2019) “Motivation in education,” </w:t>
      </w:r>
      <w:r w:rsidRPr="7C6562A8" w:rsidR="628A899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The Oxford Handbook of Human Motivation</w:t>
      </w:r>
      <w:r w:rsidRPr="7C6562A8" w:rsidR="628A89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pp. 442–462</w:t>
      </w:r>
      <w:r w:rsidRPr="7C6562A8" w:rsidR="6BF255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7C6562A8" w:rsidR="628A89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Available at: </w:t>
      </w:r>
      <w:hyperlink r:id="R36cdee2f4fd7413f">
        <w:r w:rsidRPr="7C6562A8" w:rsidR="628A899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https://doi.org/10.1093/oxfordhb/9780190666453.013.24</w:t>
        </w:r>
      </w:hyperlink>
      <w:r w:rsidRPr="7C6562A8" w:rsidR="628A89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465FB1D2" w:rsidP="0B533E41" w:rsidRDefault="465FB1D2" w14:paraId="701CF16C" w14:textId="1CFFE360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B533E41" w:rsidR="465FB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Zimmerman, B.J. (2002) “Becoming a self-regulated learner: An overview,” </w:t>
      </w:r>
      <w:r w:rsidRPr="0B533E41" w:rsidR="465FB1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Theory </w:t>
      </w:r>
      <w:r w:rsidRPr="0B533E41" w:rsidR="465FB1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Into</w:t>
      </w:r>
      <w:r w:rsidRPr="0B533E41" w:rsidR="465FB1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Practice</w:t>
      </w:r>
      <w:r w:rsidRPr="0B533E41" w:rsidR="465FB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41(2), pp. 64–70. Available at: </w:t>
      </w:r>
      <w:hyperlink r:id="Re67027a613dc478e">
        <w:r w:rsidRPr="0B533E41" w:rsidR="465FB1D2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https://doi.org/10.1207/s15430421tip4102_2</w:t>
        </w:r>
      </w:hyperlink>
      <w:r w:rsidRPr="0B533E41" w:rsidR="465FB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0B533E41" w:rsidP="0B533E41" w:rsidRDefault="0B533E41" w14:paraId="7F7CC05D" w14:textId="50B304F1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FAD1503" w:rsidP="7FAD1503" w:rsidRDefault="7FAD1503" w14:paraId="5258A6F2" w14:textId="335647AD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A8B4AD2" w:rsidP="6A8B4AD2" w:rsidRDefault="6A8B4AD2" w14:paraId="429CF516" w14:textId="494101EC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A8B4AD2" w:rsidP="6A8B4AD2" w:rsidRDefault="6A8B4AD2" w14:paraId="41E0F130" w14:textId="640E0F6C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A8B4AD2" w:rsidP="6A8B4AD2" w:rsidRDefault="6A8B4AD2" w14:paraId="07881F52" w14:textId="11066D49">
      <w:pPr>
        <w:pStyle w:val="Normal"/>
        <w:ind w:left="567" w:hanging="567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A8B4AD2" w:rsidP="6A8B4AD2" w:rsidRDefault="6A8B4AD2" w14:paraId="728DF6F4" w14:textId="6A4E6106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F83322" w:rsidP="6A8B4AD2" w:rsidRDefault="7CF83322" w14:paraId="14CA31EB" w14:textId="602C962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F83322" w:rsidP="6A8B4AD2" w:rsidRDefault="7CF83322" w14:paraId="7F8AE756" w14:textId="7DA2EDB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F83322" w:rsidP="6A8B4AD2" w:rsidRDefault="7CF83322" w14:paraId="32F4EBBE" w14:textId="1EF17B86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F83322" w:rsidP="6A8B4AD2" w:rsidRDefault="7CF83322" w14:paraId="63C29750" w14:textId="6B1C5C1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lang w:val="en-GB"/>
        </w:rPr>
      </w:pPr>
    </w:p>
    <w:p w:rsidR="7CF83322" w:rsidP="6A8B4AD2" w:rsidRDefault="7CF83322" w14:paraId="6A8FD830" w14:textId="46BF264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u w:val="single"/>
          <w:lang w:val="en-GB"/>
        </w:rPr>
      </w:pPr>
    </w:p>
    <w:p w:rsidR="7CF83322" w:rsidP="6A8B4AD2" w:rsidRDefault="7CF83322" w14:paraId="5C3485E7" w14:textId="3228FC5D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u w:val="single"/>
          <w:lang w:val="en-GB"/>
        </w:rPr>
      </w:pPr>
    </w:p>
    <w:p w:rsidR="7CF83322" w:rsidP="6A8B4AD2" w:rsidRDefault="7CF83322" w14:paraId="6FB358EE" w14:textId="62AC6DC5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highlight w:val="lightGray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dvibSilzCOoSY" int2:id="OktJaWcu">
      <int2:state int2:type="AugLoop_Text_Critique" int2:value="Rejected"/>
    </int2:textHash>
    <int2:textHash int2:hashCode="ob8NMqcgFI0au5" int2:id="2kwrrRdj">
      <int2:state int2:type="AugLoop_Text_Critique" int2:value="Rejected"/>
    </int2:textHash>
    <int2:textHash int2:hashCode="MtNU/LjuFQ3fRB" int2:id="lbEmgINq">
      <int2:state int2:type="AugLoop_Text_Critique" int2:value="Rejected"/>
    </int2:textHash>
    <int2:textHash int2:hashCode="Y0UROiFW+KpmX2" int2:id="kJgPSbar">
      <int2:state int2:type="AugLoop_Text_Critique" int2:value="Rejected"/>
    </int2:textHash>
    <int2:textHash int2:hashCode="huqk3o43laht3D" int2:id="QwjBT0ku">
      <int2:state int2:type="AugLoop_Text_Critique" int2:value="Rejected"/>
    </int2:textHash>
    <int2:textHash int2:hashCode="UY9Mok6pcG0EyT" int2:id="dCN3WVxF">
      <int2:state int2:type="AugLoop_Text_Critique" int2:value="Rejected"/>
    </int2:textHash>
    <int2:textHash int2:hashCode="MmKRWg3uNP7c8P" int2:id="Ds6vsjQr">
      <int2:state int2:type="AugLoop_Text_Critique" int2:value="Rejected"/>
    </int2:textHash>
    <int2:textHash int2:hashCode="EcrooaoYuM3h4w" int2:id="Mvc3k6E6">
      <int2:state int2:type="AugLoop_Text_Critique" int2:value="Rejected"/>
    </int2:textHash>
    <int2:textHash int2:hashCode="W/zl0enbpi+8GW" int2:id="b1CKA8M5">
      <int2:state int2:type="AugLoop_Text_Critique" int2:value="Rejected"/>
    </int2:textHash>
    <int2:textHash int2:hashCode="7JLtMoNJZzsTMF" int2:id="10JUjDgy">
      <int2:state int2:type="AugLoop_Text_Critique" int2:value="Rejected"/>
    </int2:textHash>
    <int2:textHash int2:hashCode="bRqR6M/tS0a6iU" int2:id="Pu116cTl">
      <int2:state int2:type="AugLoop_Text_Critique" int2:value="Rejected"/>
    </int2:textHash>
    <int2:textHash int2:hashCode="p3Xv6KQOCwcsuY" int2:id="7lMRK0d4">
      <int2:state int2:type="AugLoop_Text_Critique" int2:value="Rejected"/>
    </int2:textHash>
    <int2:textHash int2:hashCode="zrA8CRbdLPNWvC" int2:id="v6Kn5xQo">
      <int2:state int2:type="AugLoop_Text_Critique" int2:value="Rejected"/>
    </int2:textHash>
    <int2:textHash int2:hashCode="B1vhXR/fr0JYS/" int2:id="Sze5GKGv">
      <int2:state int2:type="AugLoop_Text_Critique" int2:value="Rejected"/>
    </int2:textHash>
    <int2:bookmark int2:bookmarkName="_Int_DKvS9qUE" int2:invalidationBookmarkName="" int2:hashCode="QlMMLmDmcbmwW1" int2:id="X9zqQQY9"/>
    <int2:bookmark int2:bookmarkName="_Int_Md8GPP5x" int2:invalidationBookmarkName="" int2:hashCode="wNibVqVEXCKS1d" int2:id="22f2I2zP"/>
    <int2:bookmark int2:bookmarkName="_Int_9fbZvoXM" int2:invalidationBookmarkName="" int2:hashCode="zzDK1KsnCRvDgx" int2:id="iztyW5Qo"/>
    <int2:bookmark int2:bookmarkName="_Int_X4Z3r91g" int2:invalidationBookmarkName="" int2:hashCode="zzDK1KsnCRvDgx" int2:id="z4X1ab44"/>
    <int2:bookmark int2:bookmarkName="_Int_AhRBQDb0" int2:invalidationBookmarkName="" int2:hashCode="rXW04i5V3oLpT4" int2:id="FxQ4Y8Br"/>
    <int2:bookmark int2:bookmarkName="_Int_meE9Wwim" int2:invalidationBookmarkName="" int2:hashCode="Y4DtugklDfhjLu" int2:id="ZYYTsWya"/>
    <int2:bookmark int2:bookmarkName="_Int_fWWxTQLC" int2:invalidationBookmarkName="" int2:hashCode="KZ7NQWZYkuilRD" int2:id="mKb4ddfR"/>
    <int2:bookmark int2:bookmarkName="_Int_MBFwXdb2" int2:invalidationBookmarkName="" int2:hashCode="Cr9eYnTMEJ+WnO" int2:id="Ng1cBW27"/>
    <int2:bookmark int2:bookmarkName="_Int_3QHsCcjw" int2:invalidationBookmarkName="" int2:hashCode="4WXoOV7yJL0M8b" int2:id="tGpVaEGU"/>
    <int2:bookmark int2:bookmarkName="_Int_S0s41qmx" int2:invalidationBookmarkName="" int2:hashCode="HWQxUfeIe2Ee5f" int2:id="E3sBkf6H"/>
    <int2:bookmark int2:bookmarkName="_Int_mER2ouVU" int2:invalidationBookmarkName="" int2:hashCode="IMGModoAOnALYl" int2:id="EJtQeegI"/>
    <int2:bookmark int2:bookmarkName="_Int_quhYnE7L" int2:invalidationBookmarkName="" int2:hashCode="oJi8ezOoLhOAMW" int2:id="wYtBAp0O"/>
    <int2:bookmark int2:bookmarkName="_Int_qQCtnkCf" int2:invalidationBookmarkName="" int2:hashCode="0GYf/LRGEYcRtn" int2:id="kxaelhV9"/>
    <int2:bookmark int2:bookmarkName="_Int_sMkyV4c8" int2:invalidationBookmarkName="" int2:hashCode="6tzZvSoJx1rvBJ" int2:id="19hSJ6gL"/>
    <int2:bookmark int2:bookmarkName="_Int_I7lxaEfb" int2:invalidationBookmarkName="" int2:hashCode="v0/xKXFjGnaf2H" int2:id="yAoDJz7I"/>
    <int2:bookmark int2:bookmarkName="_Int_W5yaW8T5" int2:invalidationBookmarkName="" int2:hashCode="737bfUrSimVu6q" int2:id="YVE4NgFD"/>
    <int2:bookmark int2:bookmarkName="_Int_xbRsvBQ0" int2:invalidationBookmarkName="" int2:hashCode="9AuuW6DvJ67/2x" int2:id="Id9HS2kO"/>
    <int2:bookmark int2:bookmarkName="_Int_B6SbUfHj" int2:invalidationBookmarkName="" int2:hashCode="tHE1Dk0ADsWO4V" int2:id="tj12YNAJ"/>
    <int2:bookmark int2:bookmarkName="_Int_FLTCuXMl" int2:invalidationBookmarkName="" int2:hashCode="FFrY/vlqLK8rkO" int2:id="A002eeW0"/>
    <int2:bookmark int2:bookmarkName="_Int_ZwxWhJal" int2:invalidationBookmarkName="" int2:hashCode="/yE7KsJRZBG25a" int2:id="ABtI8k6O"/>
    <int2:bookmark int2:bookmarkName="_Int_YFEW0eVP" int2:invalidationBookmarkName="" int2:hashCode="xuRU2WDfSEX51p" int2:id="mijSOi66"/>
    <int2:bookmark int2:bookmarkName="_Int_KQ8NkfiX" int2:invalidationBookmarkName="" int2:hashCode="UhhvpWKigxMbxO" int2:id="OoHsnZfe"/>
    <int2:bookmark int2:bookmarkName="_Int_Om3gt8Z0" int2:invalidationBookmarkName="" int2:hashCode="cgs5h9BEiGLd0l" int2:id="lS8fiZoJ"/>
    <int2:bookmark int2:bookmarkName="_Int_8oYOFwuG" int2:invalidationBookmarkName="" int2:hashCode="TekOBMZk0yP89F" int2:id="BvB4Qzez"/>
    <int2:bookmark int2:bookmarkName="_Int_5ZrsX3yl" int2:invalidationBookmarkName="" int2:hashCode="G7INiBwPCyyevt" int2:id="s9XLe6yS"/>
    <int2:bookmark int2:bookmarkName="_Int_ToMgfPlo" int2:invalidationBookmarkName="" int2:hashCode="6p/7brSl8Wf2op" int2:id="zLtSAUvh"/>
    <int2:bookmark int2:bookmarkName="_Int_3TdLV9E5" int2:invalidationBookmarkName="" int2:hashCode="mi3p/f2UPdWRUp" int2:id="ZLSSGpx9"/>
    <int2:bookmark int2:bookmarkName="_Int_0TjX0hMI" int2:invalidationBookmarkName="" int2:hashCode="ePC20CMR+O/sQ4" int2:id="iEtOBXCS"/>
    <int2:bookmark int2:bookmarkName="_Int_yMR6KRCK" int2:invalidationBookmarkName="" int2:hashCode="E0q8BQy3hSPfeU" int2:id="Y3CNzTvt"/>
    <int2:bookmark int2:bookmarkName="_Int_OWU5HslV" int2:invalidationBookmarkName="" int2:hashCode="kaNWT6/wLLcjR4" int2:id="jk7veAnW"/>
    <int2:bookmark int2:bookmarkName="_Int_AyHx1cFU" int2:invalidationBookmarkName="" int2:hashCode="of4Zse2w2yTGlT" int2:id="PgVgJfTy"/>
    <int2:bookmark int2:bookmarkName="_Int_1lcMNrwT" int2:invalidationBookmarkName="" int2:hashCode="nXGPYU878Y+NR0" int2:id="Am7ZWryC"/>
    <int2:bookmark int2:bookmarkName="_Int_QtilMr3c" int2:invalidationBookmarkName="" int2:hashCode="tPZa06pU2Z6fWa" int2:id="H1hDrFkf"/>
    <int2:bookmark int2:bookmarkName="_Int_yYBG6HdQ" int2:invalidationBookmarkName="" int2:hashCode="7qiFxr+46ddaMg" int2:id="yg3b1dVM"/>
    <int2:bookmark int2:bookmarkName="_Int_rlq7Nv8b" int2:invalidationBookmarkName="" int2:hashCode="+ADIN3tmpQEriL" int2:id="75SMeyo1"/>
    <int2:bookmark int2:bookmarkName="_Int_wgdw3ZMn" int2:invalidationBookmarkName="" int2:hashCode="9vNuwSXy+JWl7y" int2:id="knoHtyzb"/>
    <int2:bookmark int2:bookmarkName="_Int_yR8Vr7Em" int2:invalidationBookmarkName="" int2:hashCode="ASBx1zWSdOGl+8" int2:id="jWgjMIH3"/>
    <int2:bookmark int2:bookmarkName="_Int_DDMrlYAg" int2:invalidationBookmarkName="" int2:hashCode="6bo9Ol/LZWs6x9" int2:id="BuhIHjX9"/>
    <int2:bookmark int2:bookmarkName="_Int_6mnK5QnE" int2:invalidationBookmarkName="" int2:hashCode="WNv+PWWAYOYTOU" int2:id="HjinZ87b"/>
    <int2:bookmark int2:bookmarkName="_Int_L2WhTL8F" int2:invalidationBookmarkName="" int2:hashCode="+7ENyhZG+hshlc" int2:id="JaeeWEJ7"/>
    <int2:bookmark int2:bookmarkName="_Int_ehzWApjN" int2:invalidationBookmarkName="" int2:hashCode="yIxiwsoLtgKuGw" int2:id="ITXbN38P"/>
    <int2:bookmark int2:bookmarkName="_Int_bQKaAJmW" int2:invalidationBookmarkName="" int2:hashCode="Sml5IPJFzPoa6D" int2:id="qWr6fZ3V"/>
    <int2:bookmark int2:bookmarkName="_Int_HsBqD0Id" int2:invalidationBookmarkName="" int2:hashCode="4x14a8g6bPGwpm" int2:id="FMJz0YRB"/>
    <int2:bookmark int2:bookmarkName="_Int_nRQWwdMH" int2:invalidationBookmarkName="" int2:hashCode="VpBAKyzuTdrzNV" int2:id="H0yU2ww1"/>
    <int2:bookmark int2:bookmarkName="_Int_px293IKp" int2:invalidationBookmarkName="" int2:hashCode="4c1Z99TyNBGgzH" int2:id="5Fy4HxzN"/>
    <int2:bookmark int2:bookmarkName="_Int_ej7AaaUQ" int2:invalidationBookmarkName="" int2:hashCode="lz7yN6BcMIJka4" int2:id="nselPUlE"/>
    <int2:bookmark int2:bookmarkName="_Int_iQxkoJc3" int2:invalidationBookmarkName="" int2:hashCode="lhRKoSPjwov6Q0" int2:id="UfcNeufe"/>
    <int2:bookmark int2:bookmarkName="_Int_iX9gJd6g" int2:invalidationBookmarkName="" int2:hashCode="6SYeLsbIwlBAZM" int2:id="6JUHc25C"/>
    <int2:bookmark int2:bookmarkName="_Int_Op0cgOxA" int2:invalidationBookmarkName="" int2:hashCode="vku7xASHkL+hKj" int2:id="rDaribRz"/>
    <int2:bookmark int2:bookmarkName="_Int_JZV24La5" int2:invalidationBookmarkName="" int2:hashCode="zq+pf/r0VgC+So" int2:id="O3ojJZNo"/>
    <int2:bookmark int2:bookmarkName="_Int_Ch3ILcv9" int2:invalidationBookmarkName="" int2:hashCode="o6jInd37CBQ16Z" int2:id="xbEspeqt"/>
    <int2:bookmark int2:bookmarkName="_Int_Gsew8BQ2" int2:invalidationBookmarkName="" int2:hashCode="ZO3Y03uDnRUYE5" int2:id="jSzxpHcv"/>
    <int2:bookmark int2:bookmarkName="_Int_IYpsOnSy" int2:invalidationBookmarkName="" int2:hashCode="ZqczPOX+J+Vd29" int2:id="e14GkXzp"/>
    <int2:bookmark int2:bookmarkName="_Int_TaOYTOTe" int2:invalidationBookmarkName="" int2:hashCode="7t5hUlogQCaTT4" int2:id="GcfDNSxK"/>
    <int2:bookmark int2:bookmarkName="_Int_ZkcZ0rye" int2:invalidationBookmarkName="" int2:hashCode="w+4TfU8i6wbtE1" int2:id="IrLjdABY"/>
    <int2:bookmark int2:bookmarkName="_Int_5h1nxUiY" int2:invalidationBookmarkName="" int2:hashCode="unkDYahDixHZMF" int2:id="YScue0je"/>
    <int2:bookmark int2:bookmarkName="_Int_KiizIZv8" int2:invalidationBookmarkName="" int2:hashCode="Cr4iSThwiDsGo6" int2:id="oOdNl0Ls"/>
    <int2:bookmark int2:bookmarkName="_Int_HlFaccwn" int2:invalidationBookmarkName="" int2:hashCode="gcJYHMKBjRfTtF" int2:id="W0d1Y1KX"/>
    <int2:bookmark int2:bookmarkName="_Int_wk9g84hd" int2:invalidationBookmarkName="" int2:hashCode="lmcq1ZoN6RiJvD" int2:id="5ZEXOwn6"/>
    <int2:bookmark int2:bookmarkName="_Int_geKjFCy3" int2:invalidationBookmarkName="" int2:hashCode="SradH0SdDJdch8" int2:id="mQC944uF"/>
    <int2:bookmark int2:bookmarkName="_Int_0BagRgVC" int2:invalidationBookmarkName="" int2:hashCode="PHPBJojnOXbFVa" int2:id="GhA83KO6"/>
    <int2:bookmark int2:bookmarkName="_Int_IajTebw7" int2:invalidationBookmarkName="" int2:hashCode="hPaNlqWDWQzdFm" int2:id="n4GlC5a1"/>
    <int2:bookmark int2:bookmarkName="_Int_5Q3vngfp" int2:invalidationBookmarkName="" int2:hashCode="eqWk9+tNFCczIT" int2:id="dR0HbqEi"/>
    <int2:bookmark int2:bookmarkName="_Int_TOvsKpnd" int2:invalidationBookmarkName="" int2:hashCode="DKC9ZwcbSiZJPp" int2:id="NcdwESzD"/>
    <int2:bookmark int2:bookmarkName="_Int_nUlFxQLE" int2:invalidationBookmarkName="" int2:hashCode="NdKxf+r8qFk/53" int2:id="qWyh1BWV"/>
    <int2:bookmark int2:bookmarkName="_Int_Vf6jC2xp" int2:invalidationBookmarkName="" int2:hashCode="VGN8DZR3fV0AD2" int2:id="nDGOqxQe"/>
    <int2:bookmark int2:bookmarkName="_Int_flpsx2Pb" int2:invalidationBookmarkName="" int2:hashCode="iwCMNkW3QmDoI7" int2:id="aSAoQini"/>
    <int2:bookmark int2:bookmarkName="_Int_1XZ4SiLJ" int2:invalidationBookmarkName="" int2:hashCode="f711HwfORCwtXv" int2:id="oH1HsXfM"/>
    <int2:bookmark int2:bookmarkName="_Int_lbsI2eM9" int2:invalidationBookmarkName="" int2:hashCode="Zs6foW+mTA2JHa" int2:id="mbDM4Ce0"/>
    <int2:bookmark int2:bookmarkName="_Int_4NoKjySw" int2:invalidationBookmarkName="" int2:hashCode="mpevtxTLXlgvr4" int2:id="dhnpyg3o"/>
    <int2:bookmark int2:bookmarkName="_Int_FgFMpU9o" int2:invalidationBookmarkName="" int2:hashCode="mQ+ETC35Y/joM3" int2:id="GWMWipB6"/>
    <int2:bookmark int2:bookmarkName="_Int_8kBh4qoP" int2:invalidationBookmarkName="" int2:hashCode="aJEbnAIbafiZ8P" int2:id="tGtYw1os"/>
    <int2:bookmark int2:bookmarkName="_Int_kxwf3heN" int2:invalidationBookmarkName="" int2:hashCode="No4bYGwDqcEGLF" int2:id="JUDcyzQM"/>
    <int2:bookmark int2:bookmarkName="_Int_5MmWGcIy" int2:invalidationBookmarkName="" int2:hashCode="nXGPYU878Y+NR0" int2:id="pUOPFgzg"/>
    <int2:bookmark int2:bookmarkName="_Int_bbQ4wsnV" int2:invalidationBookmarkName="" int2:hashCode="rX9TrpN9CTmbaS" int2:id="cx6PnxkG"/>
    <int2:bookmark int2:bookmarkName="_Int_HXeG4Gyo" int2:invalidationBookmarkName="" int2:hashCode="4Enz14lzCAF0WU" int2:id="fySSB15U"/>
    <int2:bookmark int2:bookmarkName="_Int_sm54WFnC" int2:invalidationBookmarkName="" int2:hashCode="QtkMTFwycS3GGq" int2:id="dUOvmo48"/>
    <int2:bookmark int2:bookmarkName="_Int_fDYaixwm" int2:invalidationBookmarkName="" int2:hashCode="z3fRsQIkwzuAaB" int2:id="yqmp681n"/>
    <int2:bookmark int2:bookmarkName="_Int_CxTNADqE" int2:invalidationBookmarkName="" int2:hashCode="4XZ092LEEJWLjh" int2:id="VmsYSrFC"/>
    <int2:bookmark int2:bookmarkName="_Int_9bjpUB69" int2:invalidationBookmarkName="" int2:hashCode="6BePq/F5GCQ09I" int2:id="3DLGsSV3"/>
    <int2:bookmark int2:bookmarkName="_Int_1gn76nIl" int2:invalidationBookmarkName="" int2:hashCode="vOMcskIbD+Rkto" int2:id="9fqnQkKg"/>
    <int2:bookmark int2:bookmarkName="_Int_pU0P7xRL" int2:invalidationBookmarkName="" int2:hashCode="B/FLgVpOag8kC9" int2:id="HsDSv46v"/>
    <int2:bookmark int2:bookmarkName="_Int_VYWexNop" int2:invalidationBookmarkName="" int2:hashCode="pwBVeF0rXB1RyB" int2:id="5DSoXYMN"/>
    <int2:bookmark int2:bookmarkName="_Int_1kyFVdsS" int2:invalidationBookmarkName="" int2:hashCode="QHjLWWRXVTD8oP" int2:id="ye3sJm7n"/>
    <int2:bookmark int2:bookmarkName="_Int_kMBjfW6x" int2:invalidationBookmarkName="" int2:hashCode="nlPfVMJr3k7xB/" int2:id="lj3HaEj9"/>
    <int2:bookmark int2:bookmarkName="_Int_G79KoJyY" int2:invalidationBookmarkName="" int2:hashCode="6BePq/F5GCQ09I" int2:id="ZKC5TWK5"/>
    <int2:bookmark int2:bookmarkName="_Int_1U2tFLPg" int2:invalidationBookmarkName="" int2:hashCode="luR5b9dm342drW" int2:id="02uxJwYD"/>
    <int2:bookmark int2:bookmarkName="_Int_5nEpvxV4" int2:invalidationBookmarkName="" int2:hashCode="mY0QL54ky7nOVL" int2:id="rE9kU0hO"/>
    <int2:bookmark int2:bookmarkName="_Int_Oq9hwBSy" int2:invalidationBookmarkName="" int2:hashCode="9AHMsZgwG0YHT8" int2:id="GejagR9m"/>
    <int2:bookmark int2:bookmarkName="_Int_6t8m3fgY" int2:invalidationBookmarkName="" int2:hashCode="3wqSugr7f56f7C" int2:id="6dCptxzf"/>
    <int2:bookmark int2:bookmarkName="_Int_H6rQExnG" int2:invalidationBookmarkName="" int2:hashCode="v7gaBMLoDyGITV" int2:id="XinqKPVd"/>
    <int2:bookmark int2:bookmarkName="_Int_JxttW2Bz" int2:invalidationBookmarkName="" int2:hashCode="DKvhqVadEZ0cSl" int2:id="2kw2GiOM"/>
    <int2:bookmark int2:bookmarkName="_Int_xmqVYKWW" int2:invalidationBookmarkName="" int2:hashCode="GdPgiGRmcHyWlI" int2:id="ruAd3vOa"/>
    <int2:bookmark int2:bookmarkName="_Int_dUpiH8FX" int2:invalidationBookmarkName="" int2:hashCode="HvJOY9ONKLHY7S" int2:id="grkK9lIb"/>
    <int2:bookmark int2:bookmarkName="_Int_xlHrlBXv" int2:invalidationBookmarkName="" int2:hashCode="f711HwfORCwtXv" int2:id="DuFYi18N"/>
    <int2:bookmark int2:bookmarkName="_Int_Q143HfLL" int2:invalidationBookmarkName="" int2:hashCode="jtIVgCgx/M4J0A" int2:id="CxuZlHuD"/>
    <int2:bookmark int2:bookmarkName="_Int_fWGpWaaX" int2:invalidationBookmarkName="" int2:hashCode="U3EhVkDqpn33qu" int2:id="k3yA5UFK"/>
    <int2:bookmark int2:bookmarkName="_Int_Vcn4MeDm" int2:invalidationBookmarkName="" int2:hashCode="+hy8M85sF9u9T4" int2:id="iVGcNF2c"/>
    <int2:bookmark int2:bookmarkName="_Int_88EK6Zsw" int2:invalidationBookmarkName="" int2:hashCode="q8E1Dytb6HDKiq" int2:id="aknuiUaV"/>
    <int2:bookmark int2:bookmarkName="_Int_MdEIj0Sh" int2:invalidationBookmarkName="" int2:hashCode="tsXPqwUCUeS/Pu" int2:id="se7OPEMo"/>
    <int2:bookmark int2:bookmarkName="_Int_XsmbTjT6" int2:invalidationBookmarkName="" int2:hashCode="+yIyZQR3rJf9UD" int2:id="sJ5Xkzw2"/>
    <int2:bookmark int2:bookmarkName="_Int_79Zvqm76" int2:invalidationBookmarkName="" int2:hashCode="pwXw9My9jOVkPu" int2:id="V5A0fO7E"/>
    <int2:bookmark int2:bookmarkName="_Int_BaaOSAKx" int2:invalidationBookmarkName="" int2:hashCode="oDJOIzt98zQTsc" int2:id="yTQcaQOC"/>
    <int2:bookmark int2:bookmarkName="_Int_Atilt5oK" int2:invalidationBookmarkName="" int2:hashCode="30HHAZnkc4RXWk" int2:id="RBePZjLc">
      <int2:state int2:type="AugLoop_Text_Critique" int2:value="Rejected"/>
    </int2:bookmark>
    <int2:bookmark int2:bookmarkName="_Int_lM28ceNc" int2:invalidationBookmarkName="" int2:hashCode="jB7kD6UrPkuziC" int2:id="qamLu2pA"/>
    <int2:bookmark int2:bookmarkName="_Int_HY65sArj" int2:invalidationBookmarkName="" int2:hashCode="bFUiyor4b8UGm3" int2:id="19PiglPv"/>
    <int2:bookmark int2:bookmarkName="_Int_Yw0rK7ym" int2:invalidationBookmarkName="" int2:hashCode="xgDzA50uAYUN6A" int2:id="EOvnCgAH"/>
    <int2:bookmark int2:bookmarkName="_Int_C19mod1B" int2:invalidationBookmarkName="" int2:hashCode="QNxp0hREkbqj5S" int2:id="WM6h2n08"/>
    <int2:bookmark int2:bookmarkName="_Int_XQckZ8n1" int2:invalidationBookmarkName="" int2:hashCode="oF4xO9vl2mMPi0" int2:id="2tzoc8Ad"/>
    <int2:bookmark int2:bookmarkName="_Int_oXxUT1Bw" int2:invalidationBookmarkName="" int2:hashCode="t+QAaZLieCoNXp" int2:id="rP7BbiRy">
      <int2:state int2:type="AugLoop_Text_Critique" int2:value="Rejected"/>
    </int2:bookmark>
  </int2:observations>
  <int2:intelligenceSettings/>
</int2:intelligence>
</file>

<file path=word/people.xml><?xml version="1.0" encoding="utf-8"?>
<w15:people xmlns:mc="http://schemas.openxmlformats.org/markup-compatibility/2006" xmlns:w15="http://schemas.microsoft.com/office/word/2012/wordml" mc:Ignorable="w15">
  <w15:person w15:author="Demi Edge (2203726)">
    <w15:presenceInfo w15:providerId="AD" w15:userId="S::2203726@student.uwtsd.ac.uk::c2effa23-27aa-45cf-a377-662e1901505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D92BD0"/>
    <w:rsid w:val="0000CD3F"/>
    <w:rsid w:val="0006DC01"/>
    <w:rsid w:val="000E6380"/>
    <w:rsid w:val="00232362"/>
    <w:rsid w:val="00242EE9"/>
    <w:rsid w:val="005A8F23"/>
    <w:rsid w:val="0068A37F"/>
    <w:rsid w:val="00996E8B"/>
    <w:rsid w:val="00A8115C"/>
    <w:rsid w:val="00A8F5CA"/>
    <w:rsid w:val="00AB4C3E"/>
    <w:rsid w:val="00C1B3BE"/>
    <w:rsid w:val="00D87AE3"/>
    <w:rsid w:val="00DB67D5"/>
    <w:rsid w:val="00E4D7C7"/>
    <w:rsid w:val="00E68F6E"/>
    <w:rsid w:val="00F31A31"/>
    <w:rsid w:val="00F3A4DF"/>
    <w:rsid w:val="00F4EE42"/>
    <w:rsid w:val="00F527A7"/>
    <w:rsid w:val="00FCBAC9"/>
    <w:rsid w:val="00FD78DC"/>
    <w:rsid w:val="01127B72"/>
    <w:rsid w:val="0117F1DC"/>
    <w:rsid w:val="011A682E"/>
    <w:rsid w:val="0120EB5E"/>
    <w:rsid w:val="0122F2C3"/>
    <w:rsid w:val="012315B5"/>
    <w:rsid w:val="01333BA3"/>
    <w:rsid w:val="0134AD14"/>
    <w:rsid w:val="013699AB"/>
    <w:rsid w:val="0143489C"/>
    <w:rsid w:val="015AAB79"/>
    <w:rsid w:val="0160DA10"/>
    <w:rsid w:val="01739781"/>
    <w:rsid w:val="018307B6"/>
    <w:rsid w:val="018EF936"/>
    <w:rsid w:val="019C9DA0"/>
    <w:rsid w:val="01A43935"/>
    <w:rsid w:val="01B93E45"/>
    <w:rsid w:val="01BC79F0"/>
    <w:rsid w:val="01C84F8C"/>
    <w:rsid w:val="01D7ACF7"/>
    <w:rsid w:val="01E4AFE4"/>
    <w:rsid w:val="01EC3AC2"/>
    <w:rsid w:val="0204FC6D"/>
    <w:rsid w:val="02076B64"/>
    <w:rsid w:val="020C240E"/>
    <w:rsid w:val="020E9F5D"/>
    <w:rsid w:val="02151683"/>
    <w:rsid w:val="0215E58F"/>
    <w:rsid w:val="022AF005"/>
    <w:rsid w:val="02471C9F"/>
    <w:rsid w:val="02523058"/>
    <w:rsid w:val="026C008D"/>
    <w:rsid w:val="0270BC28"/>
    <w:rsid w:val="028A8A8F"/>
    <w:rsid w:val="028D8CC7"/>
    <w:rsid w:val="0290BEA3"/>
    <w:rsid w:val="02BBFE2F"/>
    <w:rsid w:val="02C45792"/>
    <w:rsid w:val="02C84E0A"/>
    <w:rsid w:val="02CC4B9B"/>
    <w:rsid w:val="02CD1EC0"/>
    <w:rsid w:val="02D5D911"/>
    <w:rsid w:val="02DCE9FB"/>
    <w:rsid w:val="02EE6EC1"/>
    <w:rsid w:val="02FAF54E"/>
    <w:rsid w:val="030019D2"/>
    <w:rsid w:val="030CBF0A"/>
    <w:rsid w:val="030F9CE5"/>
    <w:rsid w:val="031963AD"/>
    <w:rsid w:val="031C2547"/>
    <w:rsid w:val="031E40E8"/>
    <w:rsid w:val="03287C03"/>
    <w:rsid w:val="0329957A"/>
    <w:rsid w:val="0329EBB7"/>
    <w:rsid w:val="032BC3A8"/>
    <w:rsid w:val="032EA6AA"/>
    <w:rsid w:val="0331B328"/>
    <w:rsid w:val="03326197"/>
    <w:rsid w:val="033476FD"/>
    <w:rsid w:val="03386E01"/>
    <w:rsid w:val="033AB289"/>
    <w:rsid w:val="0340DFC6"/>
    <w:rsid w:val="034D9C60"/>
    <w:rsid w:val="03535133"/>
    <w:rsid w:val="03550EA6"/>
    <w:rsid w:val="0355D5BF"/>
    <w:rsid w:val="03801BE1"/>
    <w:rsid w:val="03828D94"/>
    <w:rsid w:val="039472D2"/>
    <w:rsid w:val="03998690"/>
    <w:rsid w:val="03A9DA7C"/>
    <w:rsid w:val="03AE3674"/>
    <w:rsid w:val="03B21A64"/>
    <w:rsid w:val="03D530C5"/>
    <w:rsid w:val="03D55671"/>
    <w:rsid w:val="03D9B727"/>
    <w:rsid w:val="03DACB03"/>
    <w:rsid w:val="03DF4196"/>
    <w:rsid w:val="03E3B817"/>
    <w:rsid w:val="03FBFC9D"/>
    <w:rsid w:val="03FE9F48"/>
    <w:rsid w:val="040FD3F6"/>
    <w:rsid w:val="04117237"/>
    <w:rsid w:val="0429620E"/>
    <w:rsid w:val="0434F8D8"/>
    <w:rsid w:val="0438723C"/>
    <w:rsid w:val="043D9655"/>
    <w:rsid w:val="044CA4BC"/>
    <w:rsid w:val="04583BD0"/>
    <w:rsid w:val="046F1EE6"/>
    <w:rsid w:val="046FF8F3"/>
    <w:rsid w:val="048B7BBB"/>
    <w:rsid w:val="04969BB9"/>
    <w:rsid w:val="04A06577"/>
    <w:rsid w:val="04A6664D"/>
    <w:rsid w:val="04BB2218"/>
    <w:rsid w:val="04BF1A61"/>
    <w:rsid w:val="04C08786"/>
    <w:rsid w:val="04C7028F"/>
    <w:rsid w:val="04E13D3E"/>
    <w:rsid w:val="04E39C6A"/>
    <w:rsid w:val="050920BB"/>
    <w:rsid w:val="050F257E"/>
    <w:rsid w:val="051BEC42"/>
    <w:rsid w:val="051FE909"/>
    <w:rsid w:val="052A3271"/>
    <w:rsid w:val="052BD1DC"/>
    <w:rsid w:val="052F4612"/>
    <w:rsid w:val="0541E752"/>
    <w:rsid w:val="05427054"/>
    <w:rsid w:val="05509E01"/>
    <w:rsid w:val="05710126"/>
    <w:rsid w:val="057A5E9B"/>
    <w:rsid w:val="058A4291"/>
    <w:rsid w:val="058BF3D1"/>
    <w:rsid w:val="058EEF9C"/>
    <w:rsid w:val="05A4FD48"/>
    <w:rsid w:val="05A5C064"/>
    <w:rsid w:val="05B57E36"/>
    <w:rsid w:val="05CEA693"/>
    <w:rsid w:val="05E17563"/>
    <w:rsid w:val="05E37404"/>
    <w:rsid w:val="05E94043"/>
    <w:rsid w:val="05F6CF1B"/>
    <w:rsid w:val="06091D37"/>
    <w:rsid w:val="060AEF47"/>
    <w:rsid w:val="060CE821"/>
    <w:rsid w:val="06267FBD"/>
    <w:rsid w:val="06279B93"/>
    <w:rsid w:val="06445D2D"/>
    <w:rsid w:val="0652185A"/>
    <w:rsid w:val="06569E65"/>
    <w:rsid w:val="0657402F"/>
    <w:rsid w:val="065A6E1B"/>
    <w:rsid w:val="06B69529"/>
    <w:rsid w:val="06C0334D"/>
    <w:rsid w:val="06D8DCCA"/>
    <w:rsid w:val="070CD187"/>
    <w:rsid w:val="073DCADD"/>
    <w:rsid w:val="074C2294"/>
    <w:rsid w:val="0753CD8B"/>
    <w:rsid w:val="0755D0F2"/>
    <w:rsid w:val="0757DA5C"/>
    <w:rsid w:val="0760259E"/>
    <w:rsid w:val="07642FC6"/>
    <w:rsid w:val="076C999A"/>
    <w:rsid w:val="076DDF86"/>
    <w:rsid w:val="077D3354"/>
    <w:rsid w:val="078DB6BC"/>
    <w:rsid w:val="079DF9A7"/>
    <w:rsid w:val="07B27A03"/>
    <w:rsid w:val="07C1C01E"/>
    <w:rsid w:val="07EFE8ED"/>
    <w:rsid w:val="07F63E7C"/>
    <w:rsid w:val="080BDF24"/>
    <w:rsid w:val="08137AB9"/>
    <w:rsid w:val="082153B7"/>
    <w:rsid w:val="0824A6C5"/>
    <w:rsid w:val="08287FC9"/>
    <w:rsid w:val="083502F1"/>
    <w:rsid w:val="08404501"/>
    <w:rsid w:val="084EA07B"/>
    <w:rsid w:val="084FBBDD"/>
    <w:rsid w:val="08538D04"/>
    <w:rsid w:val="085934AC"/>
    <w:rsid w:val="0863EC21"/>
    <w:rsid w:val="0865A108"/>
    <w:rsid w:val="0883467C"/>
    <w:rsid w:val="0887867C"/>
    <w:rsid w:val="089C7A7A"/>
    <w:rsid w:val="08A7BFF8"/>
    <w:rsid w:val="08B1571C"/>
    <w:rsid w:val="08B70C0C"/>
    <w:rsid w:val="08DB4211"/>
    <w:rsid w:val="08F96F66"/>
    <w:rsid w:val="08F9D550"/>
    <w:rsid w:val="090869FB"/>
    <w:rsid w:val="0912D4E6"/>
    <w:rsid w:val="09156EE8"/>
    <w:rsid w:val="092EE46E"/>
    <w:rsid w:val="093286D4"/>
    <w:rsid w:val="0933ECF8"/>
    <w:rsid w:val="09384E18"/>
    <w:rsid w:val="093B9147"/>
    <w:rsid w:val="093C57F2"/>
    <w:rsid w:val="093FF2BE"/>
    <w:rsid w:val="094C7D1C"/>
    <w:rsid w:val="0958141C"/>
    <w:rsid w:val="095E207F"/>
    <w:rsid w:val="096D343D"/>
    <w:rsid w:val="09730816"/>
    <w:rsid w:val="097D57A8"/>
    <w:rsid w:val="097FEF41"/>
    <w:rsid w:val="09839AAA"/>
    <w:rsid w:val="0986D96F"/>
    <w:rsid w:val="098AAB45"/>
    <w:rsid w:val="098BAF2B"/>
    <w:rsid w:val="098BF352"/>
    <w:rsid w:val="09A128D6"/>
    <w:rsid w:val="09AB4335"/>
    <w:rsid w:val="09B0214A"/>
    <w:rsid w:val="09B76DE0"/>
    <w:rsid w:val="09CB459D"/>
    <w:rsid w:val="09D8C6AC"/>
    <w:rsid w:val="09DB4EF7"/>
    <w:rsid w:val="09EF9F1A"/>
    <w:rsid w:val="0A0AA883"/>
    <w:rsid w:val="0A1D77F8"/>
    <w:rsid w:val="0A28F517"/>
    <w:rsid w:val="0A2BF741"/>
    <w:rsid w:val="0A4CCE35"/>
    <w:rsid w:val="0A56BB7A"/>
    <w:rsid w:val="0A5A1DF4"/>
    <w:rsid w:val="0A604CA0"/>
    <w:rsid w:val="0A6649C1"/>
    <w:rsid w:val="0A673CC4"/>
    <w:rsid w:val="0A771272"/>
    <w:rsid w:val="0A7F5D29"/>
    <w:rsid w:val="0A824A1B"/>
    <w:rsid w:val="0A933380"/>
    <w:rsid w:val="0AA418B9"/>
    <w:rsid w:val="0AA49888"/>
    <w:rsid w:val="0AC73A8F"/>
    <w:rsid w:val="0AE58B55"/>
    <w:rsid w:val="0AF3E47D"/>
    <w:rsid w:val="0AF9F0E0"/>
    <w:rsid w:val="0AFDCD8F"/>
    <w:rsid w:val="0B04C624"/>
    <w:rsid w:val="0B0F9FE8"/>
    <w:rsid w:val="0B1D7BE9"/>
    <w:rsid w:val="0B24BF48"/>
    <w:rsid w:val="0B25897D"/>
    <w:rsid w:val="0B332F4C"/>
    <w:rsid w:val="0B393BF3"/>
    <w:rsid w:val="0B453ABB"/>
    <w:rsid w:val="0B45C46E"/>
    <w:rsid w:val="0B4899A0"/>
    <w:rsid w:val="0B4BF1AB"/>
    <w:rsid w:val="0B4CBD03"/>
    <w:rsid w:val="0B533E41"/>
    <w:rsid w:val="0B6ECF16"/>
    <w:rsid w:val="0B71C2D7"/>
    <w:rsid w:val="0B758871"/>
    <w:rsid w:val="0B771F58"/>
    <w:rsid w:val="0B78D9DE"/>
    <w:rsid w:val="0B811BEA"/>
    <w:rsid w:val="0B89059E"/>
    <w:rsid w:val="0B8B2DC6"/>
    <w:rsid w:val="0B931B4C"/>
    <w:rsid w:val="0BA021AA"/>
    <w:rsid w:val="0BAF1C5B"/>
    <w:rsid w:val="0BC15E23"/>
    <w:rsid w:val="0BC4C8B5"/>
    <w:rsid w:val="0BCA6241"/>
    <w:rsid w:val="0BCB1658"/>
    <w:rsid w:val="0BD12520"/>
    <w:rsid w:val="0BE5DCE8"/>
    <w:rsid w:val="0BE8EC6F"/>
    <w:rsid w:val="0BED4B3A"/>
    <w:rsid w:val="0BEDCA6E"/>
    <w:rsid w:val="0BFDC404"/>
    <w:rsid w:val="0C030D25"/>
    <w:rsid w:val="0C099573"/>
    <w:rsid w:val="0C1B2D8A"/>
    <w:rsid w:val="0C24BFBA"/>
    <w:rsid w:val="0C294215"/>
    <w:rsid w:val="0C35AA70"/>
    <w:rsid w:val="0C3DE817"/>
    <w:rsid w:val="0C422EBB"/>
    <w:rsid w:val="0C68E6E9"/>
    <w:rsid w:val="0C6B8DBA"/>
    <w:rsid w:val="0C7CC891"/>
    <w:rsid w:val="0C7D7DC2"/>
    <w:rsid w:val="0C93E2EF"/>
    <w:rsid w:val="0C955107"/>
    <w:rsid w:val="0CA9502D"/>
    <w:rsid w:val="0CB2F614"/>
    <w:rsid w:val="0CC55E99"/>
    <w:rsid w:val="0CCC90D8"/>
    <w:rsid w:val="0CD80564"/>
    <w:rsid w:val="0CDB85AC"/>
    <w:rsid w:val="0CDF5047"/>
    <w:rsid w:val="0CED7D69"/>
    <w:rsid w:val="0D10676E"/>
    <w:rsid w:val="0D1854F4"/>
    <w:rsid w:val="0D22C0EB"/>
    <w:rsid w:val="0D25103E"/>
    <w:rsid w:val="0D3324B0"/>
    <w:rsid w:val="0D4144AD"/>
    <w:rsid w:val="0D472687"/>
    <w:rsid w:val="0D56C005"/>
    <w:rsid w:val="0D6FEB9D"/>
    <w:rsid w:val="0D7B311B"/>
    <w:rsid w:val="0D887ECB"/>
    <w:rsid w:val="0DA2195D"/>
    <w:rsid w:val="0DBF851D"/>
    <w:rsid w:val="0DBFD6C7"/>
    <w:rsid w:val="0DC113C5"/>
    <w:rsid w:val="0DD61F7B"/>
    <w:rsid w:val="0DD7EE19"/>
    <w:rsid w:val="0DD7FE0B"/>
    <w:rsid w:val="0DDC394A"/>
    <w:rsid w:val="0DE72ACF"/>
    <w:rsid w:val="0DE9807B"/>
    <w:rsid w:val="0DF40C0D"/>
    <w:rsid w:val="0DF97E47"/>
    <w:rsid w:val="0E00080D"/>
    <w:rsid w:val="0E098643"/>
    <w:rsid w:val="0E11B9FA"/>
    <w:rsid w:val="0E27D492"/>
    <w:rsid w:val="0E2BBE0E"/>
    <w:rsid w:val="0E312168"/>
    <w:rsid w:val="0E338E10"/>
    <w:rsid w:val="0E4237F1"/>
    <w:rsid w:val="0E5F204E"/>
    <w:rsid w:val="0E64B364"/>
    <w:rsid w:val="0E745C60"/>
    <w:rsid w:val="0E77D2E4"/>
    <w:rsid w:val="0E7D6530"/>
    <w:rsid w:val="0E83926D"/>
    <w:rsid w:val="0E93E849"/>
    <w:rsid w:val="0E95E84B"/>
    <w:rsid w:val="0EB897B9"/>
    <w:rsid w:val="0EC0E09F"/>
    <w:rsid w:val="0EE1AB52"/>
    <w:rsid w:val="0EEAF4CE"/>
    <w:rsid w:val="0EEFC3BB"/>
    <w:rsid w:val="0EF64664"/>
    <w:rsid w:val="0EFC1F45"/>
    <w:rsid w:val="0F060C44"/>
    <w:rsid w:val="0F135270"/>
    <w:rsid w:val="0F3993E9"/>
    <w:rsid w:val="0F5C607C"/>
    <w:rsid w:val="0F660E8F"/>
    <w:rsid w:val="0F78AA49"/>
    <w:rsid w:val="0F89A982"/>
    <w:rsid w:val="0F8F6EB9"/>
    <w:rsid w:val="0F98B604"/>
    <w:rsid w:val="0F9AABB2"/>
    <w:rsid w:val="0FA8260D"/>
    <w:rsid w:val="0FA93909"/>
    <w:rsid w:val="0FC02BBB"/>
    <w:rsid w:val="0FC1247B"/>
    <w:rsid w:val="0FC128E6"/>
    <w:rsid w:val="0FCB83B1"/>
    <w:rsid w:val="0FD656B5"/>
    <w:rsid w:val="0FD6B9DB"/>
    <w:rsid w:val="0FF266CB"/>
    <w:rsid w:val="0FF46997"/>
    <w:rsid w:val="10093DE7"/>
    <w:rsid w:val="101312E0"/>
    <w:rsid w:val="1013645E"/>
    <w:rsid w:val="101C0AC3"/>
    <w:rsid w:val="1020BDD7"/>
    <w:rsid w:val="1036CD59"/>
    <w:rsid w:val="103EC73B"/>
    <w:rsid w:val="10424039"/>
    <w:rsid w:val="104BD362"/>
    <w:rsid w:val="1052F856"/>
    <w:rsid w:val="1075999F"/>
    <w:rsid w:val="107A63F9"/>
    <w:rsid w:val="1083D98A"/>
    <w:rsid w:val="108A526B"/>
    <w:rsid w:val="10B2D1DD"/>
    <w:rsid w:val="10B4C575"/>
    <w:rsid w:val="10BD5687"/>
    <w:rsid w:val="10DE0A2F"/>
    <w:rsid w:val="10ED8724"/>
    <w:rsid w:val="110CCB7E"/>
    <w:rsid w:val="110DC03D"/>
    <w:rsid w:val="1111342E"/>
    <w:rsid w:val="11200C89"/>
    <w:rsid w:val="112C7242"/>
    <w:rsid w:val="112D83D5"/>
    <w:rsid w:val="11412705"/>
    <w:rsid w:val="1144DBED"/>
    <w:rsid w:val="114C7030"/>
    <w:rsid w:val="115039B4"/>
    <w:rsid w:val="1157ECB3"/>
    <w:rsid w:val="115F1DDB"/>
    <w:rsid w:val="116144DE"/>
    <w:rsid w:val="11632CCE"/>
    <w:rsid w:val="116D844C"/>
    <w:rsid w:val="117407A8"/>
    <w:rsid w:val="1176BBEA"/>
    <w:rsid w:val="117A25B8"/>
    <w:rsid w:val="118BE5EB"/>
    <w:rsid w:val="11A87D77"/>
    <w:rsid w:val="11B2CCB5"/>
    <w:rsid w:val="11C21AC1"/>
    <w:rsid w:val="11C27FC5"/>
    <w:rsid w:val="11CC2635"/>
    <w:rsid w:val="11D2C5DA"/>
    <w:rsid w:val="11E3D891"/>
    <w:rsid w:val="11E7B24E"/>
    <w:rsid w:val="11EBF9B5"/>
    <w:rsid w:val="11ED15D1"/>
    <w:rsid w:val="1205E490"/>
    <w:rsid w:val="1209384A"/>
    <w:rsid w:val="12167149"/>
    <w:rsid w:val="122889DD"/>
    <w:rsid w:val="1229922C"/>
    <w:rsid w:val="122A3128"/>
    <w:rsid w:val="123FBFA3"/>
    <w:rsid w:val="1247DC7A"/>
    <w:rsid w:val="1260B821"/>
    <w:rsid w:val="127041A8"/>
    <w:rsid w:val="1279FA63"/>
    <w:rsid w:val="12808060"/>
    <w:rsid w:val="129A23A9"/>
    <w:rsid w:val="12A15821"/>
    <w:rsid w:val="12A90ABF"/>
    <w:rsid w:val="12A9C8EF"/>
    <w:rsid w:val="12D4982A"/>
    <w:rsid w:val="12D59ECD"/>
    <w:rsid w:val="12D6F374"/>
    <w:rsid w:val="12DBCD75"/>
    <w:rsid w:val="12E0AC4E"/>
    <w:rsid w:val="12E2103E"/>
    <w:rsid w:val="12E28DCC"/>
    <w:rsid w:val="12F53240"/>
    <w:rsid w:val="12F63254"/>
    <w:rsid w:val="1304928B"/>
    <w:rsid w:val="130FD809"/>
    <w:rsid w:val="1319E6E0"/>
    <w:rsid w:val="132A078D"/>
    <w:rsid w:val="132BCF3C"/>
    <w:rsid w:val="13329171"/>
    <w:rsid w:val="133B652E"/>
    <w:rsid w:val="13504CA0"/>
    <w:rsid w:val="1350D653"/>
    <w:rsid w:val="1382313D"/>
    <w:rsid w:val="13879678"/>
    <w:rsid w:val="139382D2"/>
    <w:rsid w:val="139471F9"/>
    <w:rsid w:val="1397829D"/>
    <w:rsid w:val="1398D14F"/>
    <w:rsid w:val="13A1C844"/>
    <w:rsid w:val="13BA624D"/>
    <w:rsid w:val="13D65497"/>
    <w:rsid w:val="13D8D63D"/>
    <w:rsid w:val="13DFD4BC"/>
    <w:rsid w:val="14071994"/>
    <w:rsid w:val="140FBC03"/>
    <w:rsid w:val="1419626B"/>
    <w:rsid w:val="14305B55"/>
    <w:rsid w:val="144560FF"/>
    <w:rsid w:val="144717A6"/>
    <w:rsid w:val="1452FB6B"/>
    <w:rsid w:val="1460E01F"/>
    <w:rsid w:val="1466F8E8"/>
    <w:rsid w:val="146AF27A"/>
    <w:rsid w:val="146E1CD5"/>
    <w:rsid w:val="14745F71"/>
    <w:rsid w:val="1478505E"/>
    <w:rsid w:val="14A54E6A"/>
    <w:rsid w:val="14A723B4"/>
    <w:rsid w:val="14B072CC"/>
    <w:rsid w:val="14B4D6FF"/>
    <w:rsid w:val="14BA9C71"/>
    <w:rsid w:val="14BFC18F"/>
    <w:rsid w:val="14C53866"/>
    <w:rsid w:val="14CE3AD7"/>
    <w:rsid w:val="14D27205"/>
    <w:rsid w:val="14D3A6C8"/>
    <w:rsid w:val="14DA76EC"/>
    <w:rsid w:val="14DE00E6"/>
    <w:rsid w:val="14E59501"/>
    <w:rsid w:val="14E740AA"/>
    <w:rsid w:val="14F240AC"/>
    <w:rsid w:val="14F677E5"/>
    <w:rsid w:val="14F71295"/>
    <w:rsid w:val="1501CD80"/>
    <w:rsid w:val="151E019E"/>
    <w:rsid w:val="1521F163"/>
    <w:rsid w:val="152366D9"/>
    <w:rsid w:val="1526749D"/>
    <w:rsid w:val="153A61F6"/>
    <w:rsid w:val="154703F0"/>
    <w:rsid w:val="154FF817"/>
    <w:rsid w:val="155CDCC8"/>
    <w:rsid w:val="15632D7C"/>
    <w:rsid w:val="15649D34"/>
    <w:rsid w:val="15760718"/>
    <w:rsid w:val="1576F2E9"/>
    <w:rsid w:val="157BA51D"/>
    <w:rsid w:val="157F7E1A"/>
    <w:rsid w:val="158C96A5"/>
    <w:rsid w:val="15908F80"/>
    <w:rsid w:val="15BBC02F"/>
    <w:rsid w:val="15CF6841"/>
    <w:rsid w:val="15D243F0"/>
    <w:rsid w:val="15D38F86"/>
    <w:rsid w:val="15E204D9"/>
    <w:rsid w:val="15E4A551"/>
    <w:rsid w:val="1606C2DB"/>
    <w:rsid w:val="160C70A6"/>
    <w:rsid w:val="16184D10"/>
    <w:rsid w:val="16280C99"/>
    <w:rsid w:val="163CFB20"/>
    <w:rsid w:val="163FC9A9"/>
    <w:rsid w:val="16411ECB"/>
    <w:rsid w:val="1650A760"/>
    <w:rsid w:val="1653B8A9"/>
    <w:rsid w:val="16593B83"/>
    <w:rsid w:val="1660DCF4"/>
    <w:rsid w:val="1661AB6E"/>
    <w:rsid w:val="1662711C"/>
    <w:rsid w:val="166995D5"/>
    <w:rsid w:val="166A0B38"/>
    <w:rsid w:val="166CB6AD"/>
    <w:rsid w:val="1684B611"/>
    <w:rsid w:val="168582D9"/>
    <w:rsid w:val="168DFA1C"/>
    <w:rsid w:val="16924846"/>
    <w:rsid w:val="16BB14E6"/>
    <w:rsid w:val="16CF20C7"/>
    <w:rsid w:val="16E38803"/>
    <w:rsid w:val="16E72246"/>
    <w:rsid w:val="16F15755"/>
    <w:rsid w:val="1707F296"/>
    <w:rsid w:val="1708DF5B"/>
    <w:rsid w:val="17096407"/>
    <w:rsid w:val="1717810E"/>
    <w:rsid w:val="17307D15"/>
    <w:rsid w:val="17334839"/>
    <w:rsid w:val="1744A5CE"/>
    <w:rsid w:val="17515C33"/>
    <w:rsid w:val="175FE648"/>
    <w:rsid w:val="17696455"/>
    <w:rsid w:val="176F5FE7"/>
    <w:rsid w:val="1788E723"/>
    <w:rsid w:val="179D7647"/>
    <w:rsid w:val="17A47F03"/>
    <w:rsid w:val="17B18822"/>
    <w:rsid w:val="17BE0E9A"/>
    <w:rsid w:val="17BF4B8B"/>
    <w:rsid w:val="17BF8E7F"/>
    <w:rsid w:val="17C7F9E1"/>
    <w:rsid w:val="17C872A3"/>
    <w:rsid w:val="17CF7A13"/>
    <w:rsid w:val="17D2AD7D"/>
    <w:rsid w:val="17D6CC8C"/>
    <w:rsid w:val="17D9AAC1"/>
    <w:rsid w:val="17E3492C"/>
    <w:rsid w:val="17F50BE4"/>
    <w:rsid w:val="17F90593"/>
    <w:rsid w:val="17FE2F6F"/>
    <w:rsid w:val="17FFA025"/>
    <w:rsid w:val="1805B85F"/>
    <w:rsid w:val="1805DB99"/>
    <w:rsid w:val="180DF44B"/>
    <w:rsid w:val="180E2653"/>
    <w:rsid w:val="181140E6"/>
    <w:rsid w:val="1813F1C2"/>
    <w:rsid w:val="18196319"/>
    <w:rsid w:val="182AFF10"/>
    <w:rsid w:val="1849CCC4"/>
    <w:rsid w:val="18586AC5"/>
    <w:rsid w:val="185B1048"/>
    <w:rsid w:val="186EFE9B"/>
    <w:rsid w:val="187C87EB"/>
    <w:rsid w:val="187E5098"/>
    <w:rsid w:val="188FA494"/>
    <w:rsid w:val="1895764A"/>
    <w:rsid w:val="189976E2"/>
    <w:rsid w:val="18B71DFE"/>
    <w:rsid w:val="18D7611A"/>
    <w:rsid w:val="18DD6ADC"/>
    <w:rsid w:val="18E88AB0"/>
    <w:rsid w:val="18F1884B"/>
    <w:rsid w:val="18FC6828"/>
    <w:rsid w:val="190458E7"/>
    <w:rsid w:val="190A6BD2"/>
    <w:rsid w:val="19170584"/>
    <w:rsid w:val="191B2B06"/>
    <w:rsid w:val="191C4613"/>
    <w:rsid w:val="192B64BC"/>
    <w:rsid w:val="1937F7AB"/>
    <w:rsid w:val="1939278B"/>
    <w:rsid w:val="19510763"/>
    <w:rsid w:val="1978BF8D"/>
    <w:rsid w:val="197F198D"/>
    <w:rsid w:val="198B5C64"/>
    <w:rsid w:val="19994911"/>
    <w:rsid w:val="19BB7CE2"/>
    <w:rsid w:val="19C57729"/>
    <w:rsid w:val="19CC4B9C"/>
    <w:rsid w:val="19CD5C6A"/>
    <w:rsid w:val="19D57F30"/>
    <w:rsid w:val="19FA1936"/>
    <w:rsid w:val="19FDA2A6"/>
    <w:rsid w:val="1A0AE148"/>
    <w:rsid w:val="1A17DC1E"/>
    <w:rsid w:val="1A28F817"/>
    <w:rsid w:val="1A3B29F7"/>
    <w:rsid w:val="1A3B7031"/>
    <w:rsid w:val="1A3EDD3F"/>
    <w:rsid w:val="1A444883"/>
    <w:rsid w:val="1A4FFAB5"/>
    <w:rsid w:val="1A6A95D0"/>
    <w:rsid w:val="1A845B11"/>
    <w:rsid w:val="1A96F162"/>
    <w:rsid w:val="1AB3ADC4"/>
    <w:rsid w:val="1AB8535D"/>
    <w:rsid w:val="1AC7351D"/>
    <w:rsid w:val="1ACD503E"/>
    <w:rsid w:val="1ADCD040"/>
    <w:rsid w:val="1AE8094B"/>
    <w:rsid w:val="1AE928E4"/>
    <w:rsid w:val="1AEAC8A8"/>
    <w:rsid w:val="1B0BD068"/>
    <w:rsid w:val="1B133ACC"/>
    <w:rsid w:val="1B18CE8F"/>
    <w:rsid w:val="1B232C1F"/>
    <w:rsid w:val="1B2F0313"/>
    <w:rsid w:val="1B5111BD"/>
    <w:rsid w:val="1B545563"/>
    <w:rsid w:val="1B574D43"/>
    <w:rsid w:val="1B5A4B80"/>
    <w:rsid w:val="1B62C2E9"/>
    <w:rsid w:val="1B674897"/>
    <w:rsid w:val="1B6A02FB"/>
    <w:rsid w:val="1B75B6C2"/>
    <w:rsid w:val="1B7A58D7"/>
    <w:rsid w:val="1BA93F16"/>
    <w:rsid w:val="1BC5683C"/>
    <w:rsid w:val="1BCF6C23"/>
    <w:rsid w:val="1BE6147E"/>
    <w:rsid w:val="1BF22C8C"/>
    <w:rsid w:val="1BF58484"/>
    <w:rsid w:val="1C0290C5"/>
    <w:rsid w:val="1C03EE38"/>
    <w:rsid w:val="1C066631"/>
    <w:rsid w:val="1C1816F1"/>
    <w:rsid w:val="1C195CFF"/>
    <w:rsid w:val="1C1E9454"/>
    <w:rsid w:val="1C25D0EF"/>
    <w:rsid w:val="1C3F2694"/>
    <w:rsid w:val="1C419201"/>
    <w:rsid w:val="1C42D10A"/>
    <w:rsid w:val="1C5AD43F"/>
    <w:rsid w:val="1C618C2F"/>
    <w:rsid w:val="1C6D0F32"/>
    <w:rsid w:val="1C6D6B13"/>
    <w:rsid w:val="1C720766"/>
    <w:rsid w:val="1C8DF7D4"/>
    <w:rsid w:val="1C990E7F"/>
    <w:rsid w:val="1C9A39FA"/>
    <w:rsid w:val="1C9BC9F7"/>
    <w:rsid w:val="1CA01F79"/>
    <w:rsid w:val="1CA2DD21"/>
    <w:rsid w:val="1CAA353E"/>
    <w:rsid w:val="1CAC3EBF"/>
    <w:rsid w:val="1CB5C8E4"/>
    <w:rsid w:val="1CBC8EE9"/>
    <w:rsid w:val="1CC87D07"/>
    <w:rsid w:val="1CCE11BB"/>
    <w:rsid w:val="1CE1656E"/>
    <w:rsid w:val="1CE588D1"/>
    <w:rsid w:val="1CE7D93D"/>
    <w:rsid w:val="1CE94777"/>
    <w:rsid w:val="1CF1A5CE"/>
    <w:rsid w:val="1CF3F795"/>
    <w:rsid w:val="1D03EC5E"/>
    <w:rsid w:val="1D05D35C"/>
    <w:rsid w:val="1D0D1FF2"/>
    <w:rsid w:val="1D0D9D73"/>
    <w:rsid w:val="1D155061"/>
    <w:rsid w:val="1D269DF9"/>
    <w:rsid w:val="1D287CB5"/>
    <w:rsid w:val="1D2BA687"/>
    <w:rsid w:val="1D6098D9"/>
    <w:rsid w:val="1D8047A8"/>
    <w:rsid w:val="1D86C292"/>
    <w:rsid w:val="1D9154E5"/>
    <w:rsid w:val="1D9FBE99"/>
    <w:rsid w:val="1DA48224"/>
    <w:rsid w:val="1DB22894"/>
    <w:rsid w:val="1DC02367"/>
    <w:rsid w:val="1DCFC6A6"/>
    <w:rsid w:val="1DE64A12"/>
    <w:rsid w:val="1E040CAB"/>
    <w:rsid w:val="1E08DF93"/>
    <w:rsid w:val="1E1FAA0D"/>
    <w:rsid w:val="1E247886"/>
    <w:rsid w:val="1E2F07BB"/>
    <w:rsid w:val="1E3BEFDA"/>
    <w:rsid w:val="1E421064"/>
    <w:rsid w:val="1E45D71A"/>
    <w:rsid w:val="1E506F51"/>
    <w:rsid w:val="1E596FA2"/>
    <w:rsid w:val="1E705911"/>
    <w:rsid w:val="1E794970"/>
    <w:rsid w:val="1E7D35CF"/>
    <w:rsid w:val="1E8168CC"/>
    <w:rsid w:val="1E839150"/>
    <w:rsid w:val="1E89B613"/>
    <w:rsid w:val="1E9C4A1B"/>
    <w:rsid w:val="1EAD5784"/>
    <w:rsid w:val="1EAF67F8"/>
    <w:rsid w:val="1EB90E48"/>
    <w:rsid w:val="1EBEEE26"/>
    <w:rsid w:val="1EBF0129"/>
    <w:rsid w:val="1EC20B55"/>
    <w:rsid w:val="1EC774E9"/>
    <w:rsid w:val="1ECC997E"/>
    <w:rsid w:val="1EECD014"/>
    <w:rsid w:val="1EF20AF3"/>
    <w:rsid w:val="1EF91AB2"/>
    <w:rsid w:val="1F124323"/>
    <w:rsid w:val="1F1B26DE"/>
    <w:rsid w:val="1F202B58"/>
    <w:rsid w:val="1F2046DE"/>
    <w:rsid w:val="1F2D2546"/>
    <w:rsid w:val="1F3F9776"/>
    <w:rsid w:val="1F45DB0B"/>
    <w:rsid w:val="1F5A0CB9"/>
    <w:rsid w:val="1F693918"/>
    <w:rsid w:val="1F7A71CC"/>
    <w:rsid w:val="1F8C1A29"/>
    <w:rsid w:val="1F8D63EB"/>
    <w:rsid w:val="1F90012C"/>
    <w:rsid w:val="1F9AA640"/>
    <w:rsid w:val="1F9C8AD3"/>
    <w:rsid w:val="1FA65689"/>
    <w:rsid w:val="1FC0171E"/>
    <w:rsid w:val="1FD3B548"/>
    <w:rsid w:val="1FD663E3"/>
    <w:rsid w:val="1FDBA2CE"/>
    <w:rsid w:val="1FDF418B"/>
    <w:rsid w:val="1FE754D1"/>
    <w:rsid w:val="1FF54003"/>
    <w:rsid w:val="1FF9B49C"/>
    <w:rsid w:val="2025AB5C"/>
    <w:rsid w:val="20263008"/>
    <w:rsid w:val="2028C891"/>
    <w:rsid w:val="202A27E1"/>
    <w:rsid w:val="20437AA6"/>
    <w:rsid w:val="2046D367"/>
    <w:rsid w:val="204927E5"/>
    <w:rsid w:val="2054DEA9"/>
    <w:rsid w:val="205FEF1A"/>
    <w:rsid w:val="20982006"/>
    <w:rsid w:val="2098399B"/>
    <w:rsid w:val="209F547E"/>
    <w:rsid w:val="20A7B43F"/>
    <w:rsid w:val="20ACC797"/>
    <w:rsid w:val="20B6E52C"/>
    <w:rsid w:val="20BE2063"/>
    <w:rsid w:val="20C59DAF"/>
    <w:rsid w:val="20D0E32D"/>
    <w:rsid w:val="20D73481"/>
    <w:rsid w:val="20DE89CF"/>
    <w:rsid w:val="20E1AB6C"/>
    <w:rsid w:val="20EDBDBB"/>
    <w:rsid w:val="20F83384"/>
    <w:rsid w:val="20FC68DF"/>
    <w:rsid w:val="2104C277"/>
    <w:rsid w:val="211B92D5"/>
    <w:rsid w:val="211E1D74"/>
    <w:rsid w:val="21278BB9"/>
    <w:rsid w:val="2131EB5C"/>
    <w:rsid w:val="2140DC36"/>
    <w:rsid w:val="2142090C"/>
    <w:rsid w:val="2143E020"/>
    <w:rsid w:val="214F38F2"/>
    <w:rsid w:val="21606853"/>
    <w:rsid w:val="2162ED3D"/>
    <w:rsid w:val="216C6FCA"/>
    <w:rsid w:val="2173909C"/>
    <w:rsid w:val="2179B126"/>
    <w:rsid w:val="217B11EC"/>
    <w:rsid w:val="218EE80C"/>
    <w:rsid w:val="219584FD"/>
    <w:rsid w:val="2197B771"/>
    <w:rsid w:val="21A45AF6"/>
    <w:rsid w:val="21AA6E8A"/>
    <w:rsid w:val="21BF321E"/>
    <w:rsid w:val="21D3F681"/>
    <w:rsid w:val="21DD2673"/>
    <w:rsid w:val="21E81800"/>
    <w:rsid w:val="21E8738A"/>
    <w:rsid w:val="21F5D81B"/>
    <w:rsid w:val="221B1AEB"/>
    <w:rsid w:val="222124E8"/>
    <w:rsid w:val="222FCA06"/>
    <w:rsid w:val="2230BB74"/>
    <w:rsid w:val="22377FA3"/>
    <w:rsid w:val="2238359C"/>
    <w:rsid w:val="22439992"/>
    <w:rsid w:val="22590132"/>
    <w:rsid w:val="2278DF2D"/>
    <w:rsid w:val="227AAEAE"/>
    <w:rsid w:val="228A0F6C"/>
    <w:rsid w:val="228E807A"/>
    <w:rsid w:val="229E317D"/>
    <w:rsid w:val="22A147CB"/>
    <w:rsid w:val="22B25497"/>
    <w:rsid w:val="22B76336"/>
    <w:rsid w:val="22BE62FC"/>
    <w:rsid w:val="22BEECAF"/>
    <w:rsid w:val="22CDB01F"/>
    <w:rsid w:val="22D24702"/>
    <w:rsid w:val="22D7CEC2"/>
    <w:rsid w:val="22DBDE40"/>
    <w:rsid w:val="22DC8CC7"/>
    <w:rsid w:val="22DE22F0"/>
    <w:rsid w:val="22FEBD9E"/>
    <w:rsid w:val="23001FE0"/>
    <w:rsid w:val="230C34BD"/>
    <w:rsid w:val="23134390"/>
    <w:rsid w:val="23158187"/>
    <w:rsid w:val="2316E24D"/>
    <w:rsid w:val="231892AE"/>
    <w:rsid w:val="231E0D9A"/>
    <w:rsid w:val="232AE63F"/>
    <w:rsid w:val="2335A912"/>
    <w:rsid w:val="23479C2D"/>
    <w:rsid w:val="23598A66"/>
    <w:rsid w:val="236A3904"/>
    <w:rsid w:val="2378F6D4"/>
    <w:rsid w:val="237C01CA"/>
    <w:rsid w:val="237EB1D5"/>
    <w:rsid w:val="23966D3E"/>
    <w:rsid w:val="239DC2EF"/>
    <w:rsid w:val="23A653F7"/>
    <w:rsid w:val="23B529E7"/>
    <w:rsid w:val="23C0EFBE"/>
    <w:rsid w:val="23C94D70"/>
    <w:rsid w:val="23E171FF"/>
    <w:rsid w:val="23EBAB0A"/>
    <w:rsid w:val="23ED146B"/>
    <w:rsid w:val="23FA3C69"/>
    <w:rsid w:val="23FD3E71"/>
    <w:rsid w:val="2401BE2B"/>
    <w:rsid w:val="240F001D"/>
    <w:rsid w:val="2422860D"/>
    <w:rsid w:val="242F64EB"/>
    <w:rsid w:val="2437518E"/>
    <w:rsid w:val="243DD3AF"/>
    <w:rsid w:val="243DF578"/>
    <w:rsid w:val="243F082A"/>
    <w:rsid w:val="243F502B"/>
    <w:rsid w:val="2443785E"/>
    <w:rsid w:val="244450BF"/>
    <w:rsid w:val="24476855"/>
    <w:rsid w:val="244F8989"/>
    <w:rsid w:val="2455FA3E"/>
    <w:rsid w:val="245EF8BA"/>
    <w:rsid w:val="245F69C5"/>
    <w:rsid w:val="2461CD81"/>
    <w:rsid w:val="2463724F"/>
    <w:rsid w:val="2465EBC6"/>
    <w:rsid w:val="2466A3FF"/>
    <w:rsid w:val="246860E4"/>
    <w:rsid w:val="246B2FB1"/>
    <w:rsid w:val="246E1763"/>
    <w:rsid w:val="24743284"/>
    <w:rsid w:val="24880035"/>
    <w:rsid w:val="248D3737"/>
    <w:rsid w:val="24A15268"/>
    <w:rsid w:val="24AF8B82"/>
    <w:rsid w:val="24BBB413"/>
    <w:rsid w:val="24BE6355"/>
    <w:rsid w:val="24C688CE"/>
    <w:rsid w:val="24CBDB0B"/>
    <w:rsid w:val="24CD25BF"/>
    <w:rsid w:val="24D6EF75"/>
    <w:rsid w:val="24E9CF2A"/>
    <w:rsid w:val="2500FDB5"/>
    <w:rsid w:val="2514C735"/>
    <w:rsid w:val="2516A09E"/>
    <w:rsid w:val="2521D847"/>
    <w:rsid w:val="25279F67"/>
    <w:rsid w:val="2532E6A0"/>
    <w:rsid w:val="2536B66D"/>
    <w:rsid w:val="254CE87D"/>
    <w:rsid w:val="2558A157"/>
    <w:rsid w:val="25685C36"/>
    <w:rsid w:val="256C42FF"/>
    <w:rsid w:val="2575DB89"/>
    <w:rsid w:val="25878A0C"/>
    <w:rsid w:val="259C66CA"/>
    <w:rsid w:val="25AAC3D5"/>
    <w:rsid w:val="25B895F8"/>
    <w:rsid w:val="25BEF937"/>
    <w:rsid w:val="25DA936E"/>
    <w:rsid w:val="25DCDB61"/>
    <w:rsid w:val="25DEB822"/>
    <w:rsid w:val="25E7F8CF"/>
    <w:rsid w:val="25FB9C67"/>
    <w:rsid w:val="26001A1D"/>
    <w:rsid w:val="260EBFFE"/>
    <w:rsid w:val="2612870A"/>
    <w:rsid w:val="262A8272"/>
    <w:rsid w:val="263CFA47"/>
    <w:rsid w:val="26444A94"/>
    <w:rsid w:val="264E830F"/>
    <w:rsid w:val="265428FF"/>
    <w:rsid w:val="26580D3D"/>
    <w:rsid w:val="26634683"/>
    <w:rsid w:val="267FB99F"/>
    <w:rsid w:val="268203EC"/>
    <w:rsid w:val="268546AA"/>
    <w:rsid w:val="268D587E"/>
    <w:rsid w:val="26A47302"/>
    <w:rsid w:val="26B0F446"/>
    <w:rsid w:val="26B57A71"/>
    <w:rsid w:val="26D563B1"/>
    <w:rsid w:val="26DF98E9"/>
    <w:rsid w:val="26E1359C"/>
    <w:rsid w:val="26F2BF47"/>
    <w:rsid w:val="2707DFC6"/>
    <w:rsid w:val="2708F2F0"/>
    <w:rsid w:val="2719A84E"/>
    <w:rsid w:val="271F2A11"/>
    <w:rsid w:val="2720301F"/>
    <w:rsid w:val="27203690"/>
    <w:rsid w:val="272B2638"/>
    <w:rsid w:val="27359A7F"/>
    <w:rsid w:val="27368D85"/>
    <w:rsid w:val="2744A35E"/>
    <w:rsid w:val="274BD3BC"/>
    <w:rsid w:val="2772A08C"/>
    <w:rsid w:val="277403FB"/>
    <w:rsid w:val="2774C970"/>
    <w:rsid w:val="27768805"/>
    <w:rsid w:val="278583B1"/>
    <w:rsid w:val="2797902C"/>
    <w:rsid w:val="279B1311"/>
    <w:rsid w:val="27A2BD4D"/>
    <w:rsid w:val="27A9DAD9"/>
    <w:rsid w:val="27ABD346"/>
    <w:rsid w:val="27AC7C86"/>
    <w:rsid w:val="27BFBA33"/>
    <w:rsid w:val="27C37386"/>
    <w:rsid w:val="27F312F6"/>
    <w:rsid w:val="28133505"/>
    <w:rsid w:val="281457F5"/>
    <w:rsid w:val="28173E61"/>
    <w:rsid w:val="281EF50E"/>
    <w:rsid w:val="28213B75"/>
    <w:rsid w:val="28297723"/>
    <w:rsid w:val="2829B8FD"/>
    <w:rsid w:val="284FD299"/>
    <w:rsid w:val="285AC37F"/>
    <w:rsid w:val="28710743"/>
    <w:rsid w:val="28712B65"/>
    <w:rsid w:val="28771660"/>
    <w:rsid w:val="2883E32C"/>
    <w:rsid w:val="28892EF4"/>
    <w:rsid w:val="288D768B"/>
    <w:rsid w:val="28A338A3"/>
    <w:rsid w:val="28A34B80"/>
    <w:rsid w:val="28BC06F1"/>
    <w:rsid w:val="28C93248"/>
    <w:rsid w:val="28C9A9C6"/>
    <w:rsid w:val="28CDAD8C"/>
    <w:rsid w:val="28E6AB92"/>
    <w:rsid w:val="28F699F9"/>
    <w:rsid w:val="28FA8031"/>
    <w:rsid w:val="2901E040"/>
    <w:rsid w:val="29062317"/>
    <w:rsid w:val="2917C1E2"/>
    <w:rsid w:val="29215412"/>
    <w:rsid w:val="292DEA4F"/>
    <w:rsid w:val="292F61F3"/>
    <w:rsid w:val="2932C5BE"/>
    <w:rsid w:val="2943697C"/>
    <w:rsid w:val="2946EAD7"/>
    <w:rsid w:val="294A27C2"/>
    <w:rsid w:val="29625CB4"/>
    <w:rsid w:val="296CE03B"/>
    <w:rsid w:val="2978BD02"/>
    <w:rsid w:val="29828514"/>
    <w:rsid w:val="298623D1"/>
    <w:rsid w:val="299406E0"/>
    <w:rsid w:val="299621A5"/>
    <w:rsid w:val="29A4445C"/>
    <w:rsid w:val="29AD1F20"/>
    <w:rsid w:val="29AF0566"/>
    <w:rsid w:val="29B50605"/>
    <w:rsid w:val="29B75A61"/>
    <w:rsid w:val="29FE0C65"/>
    <w:rsid w:val="2A087C39"/>
    <w:rsid w:val="2A1739AB"/>
    <w:rsid w:val="2A1B8F07"/>
    <w:rsid w:val="2A28D501"/>
    <w:rsid w:val="2A38522E"/>
    <w:rsid w:val="2A4EB63D"/>
    <w:rsid w:val="2A5AFB2F"/>
    <w:rsid w:val="2A62C6FA"/>
    <w:rsid w:val="2A824A1D"/>
    <w:rsid w:val="2A888DB2"/>
    <w:rsid w:val="2A9AB514"/>
    <w:rsid w:val="2A9D0ED7"/>
    <w:rsid w:val="2A9ECF31"/>
    <w:rsid w:val="2AA1F378"/>
    <w:rsid w:val="2AAE91AF"/>
    <w:rsid w:val="2AB752F5"/>
    <w:rsid w:val="2AE04E3F"/>
    <w:rsid w:val="2AEF2236"/>
    <w:rsid w:val="2AFE2D15"/>
    <w:rsid w:val="2B14279A"/>
    <w:rsid w:val="2B16CBC7"/>
    <w:rsid w:val="2B16F3F0"/>
    <w:rsid w:val="2B1E5575"/>
    <w:rsid w:val="2B4014BD"/>
    <w:rsid w:val="2B4B235C"/>
    <w:rsid w:val="2B4C7739"/>
    <w:rsid w:val="2B4F1B29"/>
    <w:rsid w:val="2B557609"/>
    <w:rsid w:val="2B85E222"/>
    <w:rsid w:val="2BA27CB4"/>
    <w:rsid w:val="2BA44C9A"/>
    <w:rsid w:val="2BA8CC27"/>
    <w:rsid w:val="2BA8D4D4"/>
    <w:rsid w:val="2BA96581"/>
    <w:rsid w:val="2BBCF7B0"/>
    <w:rsid w:val="2BBF37BB"/>
    <w:rsid w:val="2BD7E4AF"/>
    <w:rsid w:val="2BDAD965"/>
    <w:rsid w:val="2BE5A117"/>
    <w:rsid w:val="2BF1A185"/>
    <w:rsid w:val="2C04F221"/>
    <w:rsid w:val="2C0D8982"/>
    <w:rsid w:val="2C14D6E3"/>
    <w:rsid w:val="2C1E1A7E"/>
    <w:rsid w:val="2C26BE05"/>
    <w:rsid w:val="2C2E3ABB"/>
    <w:rsid w:val="2C30F1B2"/>
    <w:rsid w:val="2C38DF38"/>
    <w:rsid w:val="2C4A6210"/>
    <w:rsid w:val="2C508E04"/>
    <w:rsid w:val="2C624C8D"/>
    <w:rsid w:val="2C792948"/>
    <w:rsid w:val="2C845A49"/>
    <w:rsid w:val="2C9A61DA"/>
    <w:rsid w:val="2CA6B975"/>
    <w:rsid w:val="2CAFF7FB"/>
    <w:rsid w:val="2CB2C451"/>
    <w:rsid w:val="2CB4E6DE"/>
    <w:rsid w:val="2CC4AABF"/>
    <w:rsid w:val="2CD1C885"/>
    <w:rsid w:val="2CDF7E31"/>
    <w:rsid w:val="2CF7F68C"/>
    <w:rsid w:val="2D0A1B5F"/>
    <w:rsid w:val="2D2CEA2C"/>
    <w:rsid w:val="2D47523E"/>
    <w:rsid w:val="2D66AFC1"/>
    <w:rsid w:val="2D736E1B"/>
    <w:rsid w:val="2D73B510"/>
    <w:rsid w:val="2D751BBA"/>
    <w:rsid w:val="2D81062A"/>
    <w:rsid w:val="2D8D98A0"/>
    <w:rsid w:val="2D8E7FC0"/>
    <w:rsid w:val="2D8F7814"/>
    <w:rsid w:val="2D929BF1"/>
    <w:rsid w:val="2DA39781"/>
    <w:rsid w:val="2DA3ADA1"/>
    <w:rsid w:val="2DB715AD"/>
    <w:rsid w:val="2DB88E7E"/>
    <w:rsid w:val="2DB93B67"/>
    <w:rsid w:val="2DB9EADF"/>
    <w:rsid w:val="2DCCC213"/>
    <w:rsid w:val="2DD4AF99"/>
    <w:rsid w:val="2DE5512E"/>
    <w:rsid w:val="2DEA2CEC"/>
    <w:rsid w:val="2DEB3305"/>
    <w:rsid w:val="2DEFEF25"/>
    <w:rsid w:val="2DF4C535"/>
    <w:rsid w:val="2E015B72"/>
    <w:rsid w:val="2E35CDD7"/>
    <w:rsid w:val="2E36E93D"/>
    <w:rsid w:val="2E3DB4B3"/>
    <w:rsid w:val="2E4E08B1"/>
    <w:rsid w:val="2E507B0E"/>
    <w:rsid w:val="2E5365B5"/>
    <w:rsid w:val="2E5994F4"/>
    <w:rsid w:val="2E6EE5E6"/>
    <w:rsid w:val="2E9C47C3"/>
    <w:rsid w:val="2EA5EBC0"/>
    <w:rsid w:val="2EAEDFDE"/>
    <w:rsid w:val="2EB221CF"/>
    <w:rsid w:val="2ECC6D62"/>
    <w:rsid w:val="2ECF3212"/>
    <w:rsid w:val="2ED06D4E"/>
    <w:rsid w:val="2EDDACC4"/>
    <w:rsid w:val="2EE07FAA"/>
    <w:rsid w:val="2EEAAACE"/>
    <w:rsid w:val="2F0F3E7C"/>
    <w:rsid w:val="2F241F27"/>
    <w:rsid w:val="2F2C3AAF"/>
    <w:rsid w:val="2F2C8C04"/>
    <w:rsid w:val="2F2E6C52"/>
    <w:rsid w:val="2F442138"/>
    <w:rsid w:val="2F55A15D"/>
    <w:rsid w:val="2F636EE3"/>
    <w:rsid w:val="2F6E8F27"/>
    <w:rsid w:val="2F707FFA"/>
    <w:rsid w:val="2F7A0518"/>
    <w:rsid w:val="2F85F7FB"/>
    <w:rsid w:val="2F870366"/>
    <w:rsid w:val="2F9E84C1"/>
    <w:rsid w:val="2F9EA377"/>
    <w:rsid w:val="2FA2F421"/>
    <w:rsid w:val="2FAA247F"/>
    <w:rsid w:val="2FBBFB0B"/>
    <w:rsid w:val="2FCF7610"/>
    <w:rsid w:val="2FDEDA39"/>
    <w:rsid w:val="2FE2C024"/>
    <w:rsid w:val="2FF77DEC"/>
    <w:rsid w:val="2FF7C471"/>
    <w:rsid w:val="2FFBE8CA"/>
    <w:rsid w:val="301385E0"/>
    <w:rsid w:val="302637B0"/>
    <w:rsid w:val="304ABF7F"/>
    <w:rsid w:val="305669AF"/>
    <w:rsid w:val="306314ED"/>
    <w:rsid w:val="30779477"/>
    <w:rsid w:val="3084337D"/>
    <w:rsid w:val="3090E61A"/>
    <w:rsid w:val="30AB0EDD"/>
    <w:rsid w:val="30AB55D2"/>
    <w:rsid w:val="30B2F528"/>
    <w:rsid w:val="30BF9714"/>
    <w:rsid w:val="30D5B0C9"/>
    <w:rsid w:val="30F18BA1"/>
    <w:rsid w:val="310C505B"/>
    <w:rsid w:val="31134B71"/>
    <w:rsid w:val="311AE641"/>
    <w:rsid w:val="311BCECD"/>
    <w:rsid w:val="311DE959"/>
    <w:rsid w:val="31225A2E"/>
    <w:rsid w:val="3122D3C7"/>
    <w:rsid w:val="31605919"/>
    <w:rsid w:val="316DD2FD"/>
    <w:rsid w:val="317AA304"/>
    <w:rsid w:val="31810EBE"/>
    <w:rsid w:val="318ADA9C"/>
    <w:rsid w:val="318D96F9"/>
    <w:rsid w:val="318DD344"/>
    <w:rsid w:val="319135B6"/>
    <w:rsid w:val="3193E261"/>
    <w:rsid w:val="3195B1F5"/>
    <w:rsid w:val="3199F53C"/>
    <w:rsid w:val="319BA2AE"/>
    <w:rsid w:val="319ED1D0"/>
    <w:rsid w:val="31A44867"/>
    <w:rsid w:val="31A4F184"/>
    <w:rsid w:val="31BBCE71"/>
    <w:rsid w:val="31BDF608"/>
    <w:rsid w:val="31CEB7C7"/>
    <w:rsid w:val="31E3169B"/>
    <w:rsid w:val="3207008D"/>
    <w:rsid w:val="3220A1C4"/>
    <w:rsid w:val="3228C417"/>
    <w:rsid w:val="323B8BD5"/>
    <w:rsid w:val="324AEB95"/>
    <w:rsid w:val="325063B9"/>
    <w:rsid w:val="32519B10"/>
    <w:rsid w:val="32556440"/>
    <w:rsid w:val="328CAC8A"/>
    <w:rsid w:val="328D5C02"/>
    <w:rsid w:val="329D06DC"/>
    <w:rsid w:val="32A03336"/>
    <w:rsid w:val="32A8C286"/>
    <w:rsid w:val="330716D2"/>
    <w:rsid w:val="3309A35E"/>
    <w:rsid w:val="3317ADA6"/>
    <w:rsid w:val="332205D5"/>
    <w:rsid w:val="33311788"/>
    <w:rsid w:val="3335C09E"/>
    <w:rsid w:val="333B2E32"/>
    <w:rsid w:val="33462E74"/>
    <w:rsid w:val="334EE588"/>
    <w:rsid w:val="3372DBA5"/>
    <w:rsid w:val="3376D5E4"/>
    <w:rsid w:val="337BC16B"/>
    <w:rsid w:val="338960E6"/>
    <w:rsid w:val="339D3148"/>
    <w:rsid w:val="33A57F7B"/>
    <w:rsid w:val="33A75349"/>
    <w:rsid w:val="33B2A618"/>
    <w:rsid w:val="33B3E6B9"/>
    <w:rsid w:val="33B5B21D"/>
    <w:rsid w:val="33BBD43F"/>
    <w:rsid w:val="33BC582A"/>
    <w:rsid w:val="33C30E1B"/>
    <w:rsid w:val="33C7CE7C"/>
    <w:rsid w:val="33C886DC"/>
    <w:rsid w:val="33C9C9C3"/>
    <w:rsid w:val="33D95CA3"/>
    <w:rsid w:val="33FBC5EE"/>
    <w:rsid w:val="340F85FA"/>
    <w:rsid w:val="34106033"/>
    <w:rsid w:val="34163E42"/>
    <w:rsid w:val="341D3E13"/>
    <w:rsid w:val="34279178"/>
    <w:rsid w:val="3434905F"/>
    <w:rsid w:val="34483D7A"/>
    <w:rsid w:val="344D763B"/>
    <w:rsid w:val="344DE596"/>
    <w:rsid w:val="3451056E"/>
    <w:rsid w:val="345A7489"/>
    <w:rsid w:val="345FA603"/>
    <w:rsid w:val="34775A91"/>
    <w:rsid w:val="347D3DCB"/>
    <w:rsid w:val="347EAC05"/>
    <w:rsid w:val="34834307"/>
    <w:rsid w:val="348E78A2"/>
    <w:rsid w:val="3499DCEA"/>
    <w:rsid w:val="34B59F30"/>
    <w:rsid w:val="34BDD636"/>
    <w:rsid w:val="34BFBC92"/>
    <w:rsid w:val="34C098BD"/>
    <w:rsid w:val="34C8D678"/>
    <w:rsid w:val="34D9AE3D"/>
    <w:rsid w:val="34FCCCC5"/>
    <w:rsid w:val="34FF4A60"/>
    <w:rsid w:val="3514D41D"/>
    <w:rsid w:val="351D1ACA"/>
    <w:rsid w:val="353FDDB5"/>
    <w:rsid w:val="354FAE6D"/>
    <w:rsid w:val="3550D8D5"/>
    <w:rsid w:val="357F188E"/>
    <w:rsid w:val="358D31B5"/>
    <w:rsid w:val="359000B3"/>
    <w:rsid w:val="3591D92D"/>
    <w:rsid w:val="35AF329C"/>
    <w:rsid w:val="35B10D28"/>
    <w:rsid w:val="35B568E2"/>
    <w:rsid w:val="35B77500"/>
    <w:rsid w:val="35C16E5A"/>
    <w:rsid w:val="35D060C0"/>
    <w:rsid w:val="35D15CDF"/>
    <w:rsid w:val="35D4A79E"/>
    <w:rsid w:val="35D51D01"/>
    <w:rsid w:val="35E06348"/>
    <w:rsid w:val="35E695F1"/>
    <w:rsid w:val="35E9469C"/>
    <w:rsid w:val="35E9AFBF"/>
    <w:rsid w:val="35EE5764"/>
    <w:rsid w:val="35FB7664"/>
    <w:rsid w:val="3611CC3B"/>
    <w:rsid w:val="364340C1"/>
    <w:rsid w:val="3645A07C"/>
    <w:rsid w:val="36591A96"/>
    <w:rsid w:val="365EC99E"/>
    <w:rsid w:val="3661081C"/>
    <w:rsid w:val="3664A6D9"/>
    <w:rsid w:val="36823BF5"/>
    <w:rsid w:val="3684F4BB"/>
    <w:rsid w:val="368F9240"/>
    <w:rsid w:val="3695F4A0"/>
    <w:rsid w:val="36A64D87"/>
    <w:rsid w:val="36C2A3C9"/>
    <w:rsid w:val="36CA2767"/>
    <w:rsid w:val="36CDF66E"/>
    <w:rsid w:val="36D0DF80"/>
    <w:rsid w:val="36DA71B0"/>
    <w:rsid w:val="36DEF40B"/>
    <w:rsid w:val="36F37501"/>
    <w:rsid w:val="36F61ADF"/>
    <w:rsid w:val="36F72E1C"/>
    <w:rsid w:val="36FB45A1"/>
    <w:rsid w:val="3731AD6A"/>
    <w:rsid w:val="3739090F"/>
    <w:rsid w:val="374994E5"/>
    <w:rsid w:val="3749EDB9"/>
    <w:rsid w:val="374D698A"/>
    <w:rsid w:val="3752D61C"/>
    <w:rsid w:val="375308C4"/>
    <w:rsid w:val="3756487B"/>
    <w:rsid w:val="37601DAD"/>
    <w:rsid w:val="377FDE3C"/>
    <w:rsid w:val="378A27C5"/>
    <w:rsid w:val="378CED6F"/>
    <w:rsid w:val="3792154B"/>
    <w:rsid w:val="379746C5"/>
    <w:rsid w:val="37985F3B"/>
    <w:rsid w:val="37A05A4A"/>
    <w:rsid w:val="37A4CD8E"/>
    <w:rsid w:val="37AFB3E0"/>
    <w:rsid w:val="37B6F16E"/>
    <w:rsid w:val="37C332B0"/>
    <w:rsid w:val="37C35F09"/>
    <w:rsid w:val="37D08E1E"/>
    <w:rsid w:val="37DC89DE"/>
    <w:rsid w:val="37DDB247"/>
    <w:rsid w:val="37E015A7"/>
    <w:rsid w:val="37FC4859"/>
    <w:rsid w:val="37FCD87D"/>
    <w:rsid w:val="3800773A"/>
    <w:rsid w:val="380A170A"/>
    <w:rsid w:val="380AE6B8"/>
    <w:rsid w:val="382B976B"/>
    <w:rsid w:val="383099F2"/>
    <w:rsid w:val="3830E311"/>
    <w:rsid w:val="38363509"/>
    <w:rsid w:val="384B3CCD"/>
    <w:rsid w:val="3867AF4D"/>
    <w:rsid w:val="387AC46C"/>
    <w:rsid w:val="38831BBC"/>
    <w:rsid w:val="388F4FF7"/>
    <w:rsid w:val="389B4DDC"/>
    <w:rsid w:val="389D784F"/>
    <w:rsid w:val="389F41EF"/>
    <w:rsid w:val="38AD2D8C"/>
    <w:rsid w:val="38AFAB27"/>
    <w:rsid w:val="38BBA9ED"/>
    <w:rsid w:val="38D4A186"/>
    <w:rsid w:val="38D56B11"/>
    <w:rsid w:val="38D92BD0"/>
    <w:rsid w:val="38DF5612"/>
    <w:rsid w:val="38E80FF7"/>
    <w:rsid w:val="38EBF9C5"/>
    <w:rsid w:val="38ED09A4"/>
    <w:rsid w:val="38F43A2D"/>
    <w:rsid w:val="38FBEE0E"/>
    <w:rsid w:val="3903DB94"/>
    <w:rsid w:val="39175EB4"/>
    <w:rsid w:val="39176240"/>
    <w:rsid w:val="3918BD04"/>
    <w:rsid w:val="3918F9D8"/>
    <w:rsid w:val="392570BD"/>
    <w:rsid w:val="392DE5AC"/>
    <w:rsid w:val="3931F3AC"/>
    <w:rsid w:val="3936BC83"/>
    <w:rsid w:val="39499A3F"/>
    <w:rsid w:val="39695465"/>
    <w:rsid w:val="398AF843"/>
    <w:rsid w:val="39AF7A7C"/>
    <w:rsid w:val="39B17B3E"/>
    <w:rsid w:val="39BACAF6"/>
    <w:rsid w:val="39C2EF14"/>
    <w:rsid w:val="39F5A044"/>
    <w:rsid w:val="39F95B31"/>
    <w:rsid w:val="3A002356"/>
    <w:rsid w:val="3A127151"/>
    <w:rsid w:val="3A3B02D2"/>
    <w:rsid w:val="3A3FF9D8"/>
    <w:rsid w:val="3A69566E"/>
    <w:rsid w:val="3A6D270B"/>
    <w:rsid w:val="3A70EC28"/>
    <w:rsid w:val="3A741771"/>
    <w:rsid w:val="3A742FC7"/>
    <w:rsid w:val="3A76DADC"/>
    <w:rsid w:val="3A7F19AB"/>
    <w:rsid w:val="3A8AE623"/>
    <w:rsid w:val="3A9388B8"/>
    <w:rsid w:val="3A96604A"/>
    <w:rsid w:val="3A97BE6F"/>
    <w:rsid w:val="3AA10FC4"/>
    <w:rsid w:val="3AA83418"/>
    <w:rsid w:val="3AAB98AF"/>
    <w:rsid w:val="3AB0AE62"/>
    <w:rsid w:val="3ABCB7BF"/>
    <w:rsid w:val="3AC1A7C4"/>
    <w:rsid w:val="3AC1C887"/>
    <w:rsid w:val="3AC56985"/>
    <w:rsid w:val="3AC5DEB7"/>
    <w:rsid w:val="3AC8D53C"/>
    <w:rsid w:val="3AD0CB32"/>
    <w:rsid w:val="3AD203C4"/>
    <w:rsid w:val="3AD514C4"/>
    <w:rsid w:val="3AD88003"/>
    <w:rsid w:val="3AE0C88B"/>
    <w:rsid w:val="3AE3A6A0"/>
    <w:rsid w:val="3AEC7F4F"/>
    <w:rsid w:val="3AF0D1C8"/>
    <w:rsid w:val="3AFAE5F0"/>
    <w:rsid w:val="3AFB6A37"/>
    <w:rsid w:val="3B1228B7"/>
    <w:rsid w:val="3B2D17BA"/>
    <w:rsid w:val="3B34C034"/>
    <w:rsid w:val="3B3817FC"/>
    <w:rsid w:val="3B5C8FB5"/>
    <w:rsid w:val="3B6DD645"/>
    <w:rsid w:val="3B7721FE"/>
    <w:rsid w:val="3B7A4F35"/>
    <w:rsid w:val="3B8AD723"/>
    <w:rsid w:val="3B8FD0F4"/>
    <w:rsid w:val="3B94B6FB"/>
    <w:rsid w:val="3BA7975E"/>
    <w:rsid w:val="3BB6842F"/>
    <w:rsid w:val="3BB6C62A"/>
    <w:rsid w:val="3BCC78B4"/>
    <w:rsid w:val="3BD52162"/>
    <w:rsid w:val="3BED371B"/>
    <w:rsid w:val="3BF5F5FF"/>
    <w:rsid w:val="3BF86F91"/>
    <w:rsid w:val="3C0A13EC"/>
    <w:rsid w:val="3C14773E"/>
    <w:rsid w:val="3C2688B2"/>
    <w:rsid w:val="3C271BBB"/>
    <w:rsid w:val="3C325E64"/>
    <w:rsid w:val="3C3B7C56"/>
    <w:rsid w:val="3C404CE8"/>
    <w:rsid w:val="3C43E922"/>
    <w:rsid w:val="3C4D2C55"/>
    <w:rsid w:val="3C4E81B2"/>
    <w:rsid w:val="3C4F0302"/>
    <w:rsid w:val="3C60F5FA"/>
    <w:rsid w:val="3C67B0DB"/>
    <w:rsid w:val="3C6AED46"/>
    <w:rsid w:val="3C6C9B93"/>
    <w:rsid w:val="3C745064"/>
    <w:rsid w:val="3C76B32D"/>
    <w:rsid w:val="3C96B651"/>
    <w:rsid w:val="3CA8182F"/>
    <w:rsid w:val="3CB4A352"/>
    <w:rsid w:val="3CB5C154"/>
    <w:rsid w:val="3CB658F3"/>
    <w:rsid w:val="3CBD25F0"/>
    <w:rsid w:val="3CC8E81B"/>
    <w:rsid w:val="3CD09095"/>
    <w:rsid w:val="3CD3E85D"/>
    <w:rsid w:val="3CDAE0D0"/>
    <w:rsid w:val="3CE4C840"/>
    <w:rsid w:val="3CE8D259"/>
    <w:rsid w:val="3CF9CA02"/>
    <w:rsid w:val="3D034A53"/>
    <w:rsid w:val="3D14023F"/>
    <w:rsid w:val="3D150FA3"/>
    <w:rsid w:val="3D1EADF0"/>
    <w:rsid w:val="3D21EB37"/>
    <w:rsid w:val="3D279EAD"/>
    <w:rsid w:val="3D293A2D"/>
    <w:rsid w:val="3D3D37F2"/>
    <w:rsid w:val="3D3F8460"/>
    <w:rsid w:val="3D4F7679"/>
    <w:rsid w:val="3D5E2E4B"/>
    <w:rsid w:val="3D61DC05"/>
    <w:rsid w:val="3D80A9D3"/>
    <w:rsid w:val="3D84D40F"/>
    <w:rsid w:val="3D8B308F"/>
    <w:rsid w:val="3D99432B"/>
    <w:rsid w:val="3DA5690D"/>
    <w:rsid w:val="3DAAE436"/>
    <w:rsid w:val="3DB19608"/>
    <w:rsid w:val="3DB76EE8"/>
    <w:rsid w:val="3DBA4481"/>
    <w:rsid w:val="3DC07AC7"/>
    <w:rsid w:val="3DC24A48"/>
    <w:rsid w:val="3DCF5F31"/>
    <w:rsid w:val="3DD74CB7"/>
    <w:rsid w:val="3DD92363"/>
    <w:rsid w:val="3DDD6842"/>
    <w:rsid w:val="3DFAB466"/>
    <w:rsid w:val="3E181C2B"/>
    <w:rsid w:val="3E330AF9"/>
    <w:rsid w:val="3E33E4AA"/>
    <w:rsid w:val="3E413580"/>
    <w:rsid w:val="3E58F651"/>
    <w:rsid w:val="3E5C072F"/>
    <w:rsid w:val="3E5DAA9B"/>
    <w:rsid w:val="3E6ACE6B"/>
    <w:rsid w:val="3E761810"/>
    <w:rsid w:val="3E7BB37F"/>
    <w:rsid w:val="3E7E7EC9"/>
    <w:rsid w:val="3E96AC48"/>
    <w:rsid w:val="3EA24C06"/>
    <w:rsid w:val="3EA9F9C7"/>
    <w:rsid w:val="3EAEA52E"/>
    <w:rsid w:val="3EB14CAB"/>
    <w:rsid w:val="3EDC9522"/>
    <w:rsid w:val="3EE3068A"/>
    <w:rsid w:val="3F0361F2"/>
    <w:rsid w:val="3F0487E0"/>
    <w:rsid w:val="3F0976CB"/>
    <w:rsid w:val="3F1AD5D4"/>
    <w:rsid w:val="3F1C89D0"/>
    <w:rsid w:val="3F20A470"/>
    <w:rsid w:val="3F25BC3F"/>
    <w:rsid w:val="3F341A36"/>
    <w:rsid w:val="3F3F5312"/>
    <w:rsid w:val="3F5079BD"/>
    <w:rsid w:val="3F5E5746"/>
    <w:rsid w:val="3F731D18"/>
    <w:rsid w:val="3F802048"/>
    <w:rsid w:val="3F86A3C4"/>
    <w:rsid w:val="3F8B13F8"/>
    <w:rsid w:val="3F9028E2"/>
    <w:rsid w:val="3F96AA20"/>
    <w:rsid w:val="3F9A5D7B"/>
    <w:rsid w:val="3F9D2730"/>
    <w:rsid w:val="3F9F07F6"/>
    <w:rsid w:val="3F9F985A"/>
    <w:rsid w:val="3FABF126"/>
    <w:rsid w:val="3FCFB50B"/>
    <w:rsid w:val="3FD99245"/>
    <w:rsid w:val="40037BA2"/>
    <w:rsid w:val="4007EA62"/>
    <w:rsid w:val="400B891F"/>
    <w:rsid w:val="400FC1D2"/>
    <w:rsid w:val="401CF90F"/>
    <w:rsid w:val="4029322C"/>
    <w:rsid w:val="4029A9AA"/>
    <w:rsid w:val="405D3D02"/>
    <w:rsid w:val="406DA485"/>
    <w:rsid w:val="4077C1C6"/>
    <w:rsid w:val="4081B2D5"/>
    <w:rsid w:val="4087F5E6"/>
    <w:rsid w:val="40A47DC2"/>
    <w:rsid w:val="40AC5095"/>
    <w:rsid w:val="40B0DA68"/>
    <w:rsid w:val="40C25C98"/>
    <w:rsid w:val="40C507E9"/>
    <w:rsid w:val="40C5D549"/>
    <w:rsid w:val="40C5FD94"/>
    <w:rsid w:val="40CB82F6"/>
    <w:rsid w:val="40D24BFE"/>
    <w:rsid w:val="40D3BD6F"/>
    <w:rsid w:val="40DAE351"/>
    <w:rsid w:val="40DD09CF"/>
    <w:rsid w:val="40F506BA"/>
    <w:rsid w:val="40F81B89"/>
    <w:rsid w:val="40FA27A7"/>
    <w:rsid w:val="40FDA1A1"/>
    <w:rsid w:val="4106FFF3"/>
    <w:rsid w:val="410EED79"/>
    <w:rsid w:val="410FEA78"/>
    <w:rsid w:val="41150904"/>
    <w:rsid w:val="4115E086"/>
    <w:rsid w:val="4134551F"/>
    <w:rsid w:val="4147C0D0"/>
    <w:rsid w:val="4153D34D"/>
    <w:rsid w:val="415E5A00"/>
    <w:rsid w:val="416794FE"/>
    <w:rsid w:val="41682C4F"/>
    <w:rsid w:val="41A3BAC3"/>
    <w:rsid w:val="41E8ED6D"/>
    <w:rsid w:val="41FAC2E6"/>
    <w:rsid w:val="4208F40A"/>
    <w:rsid w:val="420DF5BA"/>
    <w:rsid w:val="421AA74C"/>
    <w:rsid w:val="4222C42D"/>
    <w:rsid w:val="42395803"/>
    <w:rsid w:val="424544D8"/>
    <w:rsid w:val="4246E153"/>
    <w:rsid w:val="424889CC"/>
    <w:rsid w:val="4256D7F7"/>
    <w:rsid w:val="4258E3D8"/>
    <w:rsid w:val="426B3357"/>
    <w:rsid w:val="42718B3F"/>
    <w:rsid w:val="428113D4"/>
    <w:rsid w:val="428E5671"/>
    <w:rsid w:val="4298FB22"/>
    <w:rsid w:val="42A49AD9"/>
    <w:rsid w:val="42A6E34C"/>
    <w:rsid w:val="42AC771D"/>
    <w:rsid w:val="42AD3733"/>
    <w:rsid w:val="42B44894"/>
    <w:rsid w:val="42C78C5E"/>
    <w:rsid w:val="42CCB9A9"/>
    <w:rsid w:val="42DD576D"/>
    <w:rsid w:val="42F77DA3"/>
    <w:rsid w:val="42F79134"/>
    <w:rsid w:val="430DD2DD"/>
    <w:rsid w:val="4335FC45"/>
    <w:rsid w:val="43367A5E"/>
    <w:rsid w:val="433E0576"/>
    <w:rsid w:val="434ED532"/>
    <w:rsid w:val="4353A797"/>
    <w:rsid w:val="43654E32"/>
    <w:rsid w:val="437A8EBB"/>
    <w:rsid w:val="43896E60"/>
    <w:rsid w:val="4393FA4A"/>
    <w:rsid w:val="43A8A183"/>
    <w:rsid w:val="43B3D73E"/>
    <w:rsid w:val="43BEB587"/>
    <w:rsid w:val="43D467D3"/>
    <w:rsid w:val="43E06E91"/>
    <w:rsid w:val="43F866EC"/>
    <w:rsid w:val="43FA7DA5"/>
    <w:rsid w:val="440EB740"/>
    <w:rsid w:val="441A361A"/>
    <w:rsid w:val="441FDD0E"/>
    <w:rsid w:val="442FBC4B"/>
    <w:rsid w:val="44318BCC"/>
    <w:rsid w:val="4434CB83"/>
    <w:rsid w:val="443A6BA6"/>
    <w:rsid w:val="443EA0B5"/>
    <w:rsid w:val="44406B3A"/>
    <w:rsid w:val="444CA9C6"/>
    <w:rsid w:val="444D8148"/>
    <w:rsid w:val="44688A0A"/>
    <w:rsid w:val="44709853"/>
    <w:rsid w:val="44793BA9"/>
    <w:rsid w:val="447F6249"/>
    <w:rsid w:val="4483B5D4"/>
    <w:rsid w:val="448B740F"/>
    <w:rsid w:val="448CEA10"/>
    <w:rsid w:val="44936195"/>
    <w:rsid w:val="44B34370"/>
    <w:rsid w:val="44BD7EFA"/>
    <w:rsid w:val="44C332B1"/>
    <w:rsid w:val="44DB5B85"/>
    <w:rsid w:val="44E63150"/>
    <w:rsid w:val="44EF8DA0"/>
    <w:rsid w:val="4513792D"/>
    <w:rsid w:val="452270E4"/>
    <w:rsid w:val="4527060F"/>
    <w:rsid w:val="452A532D"/>
    <w:rsid w:val="452C40A7"/>
    <w:rsid w:val="4540E408"/>
    <w:rsid w:val="45462BD6"/>
    <w:rsid w:val="45463DE8"/>
    <w:rsid w:val="456DC86A"/>
    <w:rsid w:val="45718185"/>
    <w:rsid w:val="4575144E"/>
    <w:rsid w:val="457AF104"/>
    <w:rsid w:val="457F937A"/>
    <w:rsid w:val="45800FD9"/>
    <w:rsid w:val="45B07AF2"/>
    <w:rsid w:val="45BBAD6F"/>
    <w:rsid w:val="45BBFAC8"/>
    <w:rsid w:val="45E1746A"/>
    <w:rsid w:val="45E87A27"/>
    <w:rsid w:val="45E9B8CA"/>
    <w:rsid w:val="45F07CDD"/>
    <w:rsid w:val="45F5E548"/>
    <w:rsid w:val="45FF6A66"/>
    <w:rsid w:val="4608DC2A"/>
    <w:rsid w:val="4609AC49"/>
    <w:rsid w:val="4611B313"/>
    <w:rsid w:val="465695ED"/>
    <w:rsid w:val="46571D02"/>
    <w:rsid w:val="465FB1D2"/>
    <w:rsid w:val="466E9D70"/>
    <w:rsid w:val="46772BE6"/>
    <w:rsid w:val="467772DB"/>
    <w:rsid w:val="46C0AA2A"/>
    <w:rsid w:val="46C4ECDD"/>
    <w:rsid w:val="46C81108"/>
    <w:rsid w:val="46C99C24"/>
    <w:rsid w:val="46D4A4D6"/>
    <w:rsid w:val="46EA4A05"/>
    <w:rsid w:val="46EBE834"/>
    <w:rsid w:val="46F24EBA"/>
    <w:rsid w:val="47009678"/>
    <w:rsid w:val="47020726"/>
    <w:rsid w:val="472BB655"/>
    <w:rsid w:val="4739EB71"/>
    <w:rsid w:val="4744FC62"/>
    <w:rsid w:val="475FB8AF"/>
    <w:rsid w:val="4765B618"/>
    <w:rsid w:val="47675D0D"/>
    <w:rsid w:val="4769692B"/>
    <w:rsid w:val="476CE287"/>
    <w:rsid w:val="477F5BC8"/>
    <w:rsid w:val="47971764"/>
    <w:rsid w:val="479833A9"/>
    <w:rsid w:val="47A83915"/>
    <w:rsid w:val="47A9A98B"/>
    <w:rsid w:val="47B6F916"/>
    <w:rsid w:val="47C243E6"/>
    <w:rsid w:val="47C73919"/>
    <w:rsid w:val="47DF02C6"/>
    <w:rsid w:val="47E43361"/>
    <w:rsid w:val="483123EF"/>
    <w:rsid w:val="4835178B"/>
    <w:rsid w:val="4836E628"/>
    <w:rsid w:val="484884C4"/>
    <w:rsid w:val="485097E6"/>
    <w:rsid w:val="48518B85"/>
    <w:rsid w:val="48526D1C"/>
    <w:rsid w:val="48563CFC"/>
    <w:rsid w:val="4863E169"/>
    <w:rsid w:val="48699948"/>
    <w:rsid w:val="48788E26"/>
    <w:rsid w:val="487B2177"/>
    <w:rsid w:val="4894650B"/>
    <w:rsid w:val="48A92247"/>
    <w:rsid w:val="48AEAABF"/>
    <w:rsid w:val="48B15926"/>
    <w:rsid w:val="48CC8275"/>
    <w:rsid w:val="48CD6E7D"/>
    <w:rsid w:val="48D6072F"/>
    <w:rsid w:val="48E63558"/>
    <w:rsid w:val="48FB8910"/>
    <w:rsid w:val="4902F7EF"/>
    <w:rsid w:val="49032D6E"/>
    <w:rsid w:val="490850E6"/>
    <w:rsid w:val="4915E76F"/>
    <w:rsid w:val="49226C2A"/>
    <w:rsid w:val="492709C3"/>
    <w:rsid w:val="4931F63E"/>
    <w:rsid w:val="4932D5CD"/>
    <w:rsid w:val="49370B28"/>
    <w:rsid w:val="49381A0E"/>
    <w:rsid w:val="493A7E74"/>
    <w:rsid w:val="49440976"/>
    <w:rsid w:val="494EDBA9"/>
    <w:rsid w:val="4972F6D0"/>
    <w:rsid w:val="497634E9"/>
    <w:rsid w:val="49890BDF"/>
    <w:rsid w:val="49BB85C5"/>
    <w:rsid w:val="49EC6847"/>
    <w:rsid w:val="49F0210E"/>
    <w:rsid w:val="49F960D2"/>
    <w:rsid w:val="4A09143F"/>
    <w:rsid w:val="4A0C3488"/>
    <w:rsid w:val="4A11A5BE"/>
    <w:rsid w:val="4A15D61A"/>
    <w:rsid w:val="4A25B931"/>
    <w:rsid w:val="4A2EAB08"/>
    <w:rsid w:val="4A35954C"/>
    <w:rsid w:val="4A3645A0"/>
    <w:rsid w:val="4A3CA6A7"/>
    <w:rsid w:val="4A41398D"/>
    <w:rsid w:val="4A44F2A8"/>
    <w:rsid w:val="4A4D5915"/>
    <w:rsid w:val="4A58AF33"/>
    <w:rsid w:val="4A6FFB89"/>
    <w:rsid w:val="4A7F9F2C"/>
    <w:rsid w:val="4A83EC15"/>
    <w:rsid w:val="4A93F779"/>
    <w:rsid w:val="4A980D1D"/>
    <w:rsid w:val="4A9A4D5F"/>
    <w:rsid w:val="4AAFACBE"/>
    <w:rsid w:val="4ABB63EE"/>
    <w:rsid w:val="4AC4501F"/>
    <w:rsid w:val="4ACE99E8"/>
    <w:rsid w:val="4ACEDBBA"/>
    <w:rsid w:val="4AD7CB8E"/>
    <w:rsid w:val="4ADAFF85"/>
    <w:rsid w:val="4AE4F5F8"/>
    <w:rsid w:val="4AF93EA2"/>
    <w:rsid w:val="4B088D3B"/>
    <w:rsid w:val="4B13DDF0"/>
    <w:rsid w:val="4B1E6814"/>
    <w:rsid w:val="4B21C5C4"/>
    <w:rsid w:val="4B264030"/>
    <w:rsid w:val="4B430EE7"/>
    <w:rsid w:val="4B64E05C"/>
    <w:rsid w:val="4B66E11E"/>
    <w:rsid w:val="4B73D259"/>
    <w:rsid w:val="4B82B812"/>
    <w:rsid w:val="4B8838A8"/>
    <w:rsid w:val="4B8A0DDE"/>
    <w:rsid w:val="4BA13A0A"/>
    <w:rsid w:val="4BA3F101"/>
    <w:rsid w:val="4BA74872"/>
    <w:rsid w:val="4BB21AD5"/>
    <w:rsid w:val="4BB57773"/>
    <w:rsid w:val="4BB79110"/>
    <w:rsid w:val="4BBA746D"/>
    <w:rsid w:val="4BC66C19"/>
    <w:rsid w:val="4BCB5E29"/>
    <w:rsid w:val="4BCBAEE2"/>
    <w:rsid w:val="4BD62900"/>
    <w:rsid w:val="4BDD09EE"/>
    <w:rsid w:val="4BE266C0"/>
    <w:rsid w:val="4BE5FF1B"/>
    <w:rsid w:val="4C0CCEA9"/>
    <w:rsid w:val="4C1A0175"/>
    <w:rsid w:val="4C5A038C"/>
    <w:rsid w:val="4C5A0CEC"/>
    <w:rsid w:val="4C5FBE61"/>
    <w:rsid w:val="4C6BA133"/>
    <w:rsid w:val="4C71B0C7"/>
    <w:rsid w:val="4C739BEF"/>
    <w:rsid w:val="4C83B562"/>
    <w:rsid w:val="4CA0C3D9"/>
    <w:rsid w:val="4CAB2EC4"/>
    <w:rsid w:val="4CAFC112"/>
    <w:rsid w:val="4CB340D0"/>
    <w:rsid w:val="4CCB0D55"/>
    <w:rsid w:val="4CCC8FE3"/>
    <w:rsid w:val="4CD1E844"/>
    <w:rsid w:val="4CFA89DD"/>
    <w:rsid w:val="4D02F65A"/>
    <w:rsid w:val="4D042186"/>
    <w:rsid w:val="4D1BF515"/>
    <w:rsid w:val="4D22EF0B"/>
    <w:rsid w:val="4D3DD08F"/>
    <w:rsid w:val="4D41DC5E"/>
    <w:rsid w:val="4D4497C1"/>
    <w:rsid w:val="4D579343"/>
    <w:rsid w:val="4D768250"/>
    <w:rsid w:val="4D78DA4F"/>
    <w:rsid w:val="4D7E6933"/>
    <w:rsid w:val="4D8E1419"/>
    <w:rsid w:val="4D8EA813"/>
    <w:rsid w:val="4D92366D"/>
    <w:rsid w:val="4D947342"/>
    <w:rsid w:val="4D9EB778"/>
    <w:rsid w:val="4DAAF175"/>
    <w:rsid w:val="4DAB770B"/>
    <w:rsid w:val="4DB5D1D6"/>
    <w:rsid w:val="4DBF2D74"/>
    <w:rsid w:val="4DC738D6"/>
    <w:rsid w:val="4DCB337D"/>
    <w:rsid w:val="4DED6293"/>
    <w:rsid w:val="4DF5DD4D"/>
    <w:rsid w:val="4DFBF0E1"/>
    <w:rsid w:val="4E00259A"/>
    <w:rsid w:val="4E063AAA"/>
    <w:rsid w:val="4E1759D6"/>
    <w:rsid w:val="4E17A501"/>
    <w:rsid w:val="4E27E027"/>
    <w:rsid w:val="4E325655"/>
    <w:rsid w:val="4E334A79"/>
    <w:rsid w:val="4E351BED"/>
    <w:rsid w:val="4E622EE7"/>
    <w:rsid w:val="4E726536"/>
    <w:rsid w:val="4E97BA53"/>
    <w:rsid w:val="4E9D7C8C"/>
    <w:rsid w:val="4EAC3F7A"/>
    <w:rsid w:val="4EB06639"/>
    <w:rsid w:val="4EBFD96A"/>
    <w:rsid w:val="4EC35B9E"/>
    <w:rsid w:val="4EDB91C3"/>
    <w:rsid w:val="4EE55C31"/>
    <w:rsid w:val="4EEF153F"/>
    <w:rsid w:val="4F14AAB0"/>
    <w:rsid w:val="4F1C734D"/>
    <w:rsid w:val="4F233294"/>
    <w:rsid w:val="4F23C959"/>
    <w:rsid w:val="4F270CD4"/>
    <w:rsid w:val="4F2C2056"/>
    <w:rsid w:val="4F4586B1"/>
    <w:rsid w:val="4F4EBB90"/>
    <w:rsid w:val="4F5D6462"/>
    <w:rsid w:val="4F793C10"/>
    <w:rsid w:val="4F7A5C78"/>
    <w:rsid w:val="4F863231"/>
    <w:rsid w:val="4F8A71DA"/>
    <w:rsid w:val="4F98BDBA"/>
    <w:rsid w:val="4FA17C94"/>
    <w:rsid w:val="4FA20B0B"/>
    <w:rsid w:val="4FA64CAC"/>
    <w:rsid w:val="4FA911E1"/>
    <w:rsid w:val="4FF5E8EF"/>
    <w:rsid w:val="4FF7BD28"/>
    <w:rsid w:val="4FFD0555"/>
    <w:rsid w:val="5012D802"/>
    <w:rsid w:val="501E5521"/>
    <w:rsid w:val="50218E7F"/>
    <w:rsid w:val="5021C15B"/>
    <w:rsid w:val="502E5280"/>
    <w:rsid w:val="502F61D4"/>
    <w:rsid w:val="5044DDB0"/>
    <w:rsid w:val="5047BB83"/>
    <w:rsid w:val="506B2E5C"/>
    <w:rsid w:val="506C639B"/>
    <w:rsid w:val="5077AA25"/>
    <w:rsid w:val="5079721C"/>
    <w:rsid w:val="507D50BF"/>
    <w:rsid w:val="5090D282"/>
    <w:rsid w:val="50928D57"/>
    <w:rsid w:val="50B07B11"/>
    <w:rsid w:val="50C03ABB"/>
    <w:rsid w:val="50C7F0B7"/>
    <w:rsid w:val="50C7F32E"/>
    <w:rsid w:val="50CC2E08"/>
    <w:rsid w:val="50D3C517"/>
    <w:rsid w:val="50D5A3B7"/>
    <w:rsid w:val="50DCF8FA"/>
    <w:rsid w:val="50DDE143"/>
    <w:rsid w:val="50F934C3"/>
    <w:rsid w:val="51074EA1"/>
    <w:rsid w:val="510E3F53"/>
    <w:rsid w:val="51192D74"/>
    <w:rsid w:val="512BA975"/>
    <w:rsid w:val="512D7E0F"/>
    <w:rsid w:val="51368983"/>
    <w:rsid w:val="513A2CC5"/>
    <w:rsid w:val="513B78B0"/>
    <w:rsid w:val="513DDB6C"/>
    <w:rsid w:val="513F08DA"/>
    <w:rsid w:val="51421D0D"/>
    <w:rsid w:val="5147583D"/>
    <w:rsid w:val="5160828F"/>
    <w:rsid w:val="51681DC4"/>
    <w:rsid w:val="516E2DAE"/>
    <w:rsid w:val="5171E49D"/>
    <w:rsid w:val="517BD8A5"/>
    <w:rsid w:val="517E13CE"/>
    <w:rsid w:val="517E9FE7"/>
    <w:rsid w:val="5189ACB4"/>
    <w:rsid w:val="51910F9C"/>
    <w:rsid w:val="51B1B948"/>
    <w:rsid w:val="51B31AF8"/>
    <w:rsid w:val="51BA2582"/>
    <w:rsid w:val="51C4E61C"/>
    <w:rsid w:val="51C57135"/>
    <w:rsid w:val="51DA5D6E"/>
    <w:rsid w:val="51E38B0C"/>
    <w:rsid w:val="51E94E76"/>
    <w:rsid w:val="5203B5D1"/>
    <w:rsid w:val="52054665"/>
    <w:rsid w:val="52088E08"/>
    <w:rsid w:val="520B9893"/>
    <w:rsid w:val="5210A289"/>
    <w:rsid w:val="521BD666"/>
    <w:rsid w:val="52337419"/>
    <w:rsid w:val="52433F5C"/>
    <w:rsid w:val="52531D73"/>
    <w:rsid w:val="525F378C"/>
    <w:rsid w:val="52616A24"/>
    <w:rsid w:val="52676EAB"/>
    <w:rsid w:val="527603CF"/>
    <w:rsid w:val="52774B6B"/>
    <w:rsid w:val="527A9AD1"/>
    <w:rsid w:val="52950524"/>
    <w:rsid w:val="52A00566"/>
    <w:rsid w:val="52B0DCD2"/>
    <w:rsid w:val="52E9BAFF"/>
    <w:rsid w:val="52EACAF9"/>
    <w:rsid w:val="530247C5"/>
    <w:rsid w:val="530DB4FE"/>
    <w:rsid w:val="5326E608"/>
    <w:rsid w:val="5334DB8C"/>
    <w:rsid w:val="5339FF4B"/>
    <w:rsid w:val="534127E3"/>
    <w:rsid w:val="53432881"/>
    <w:rsid w:val="534C4233"/>
    <w:rsid w:val="536475A9"/>
    <w:rsid w:val="53680409"/>
    <w:rsid w:val="536D392D"/>
    <w:rsid w:val="536F13B9"/>
    <w:rsid w:val="5371B8E7"/>
    <w:rsid w:val="5376F6B8"/>
    <w:rsid w:val="538679CB"/>
    <w:rsid w:val="53880FDC"/>
    <w:rsid w:val="53A26F47"/>
    <w:rsid w:val="53C58652"/>
    <w:rsid w:val="53CB2BB0"/>
    <w:rsid w:val="53D1EF46"/>
    <w:rsid w:val="53DB1AC7"/>
    <w:rsid w:val="53E81BD3"/>
    <w:rsid w:val="53EBD4EE"/>
    <w:rsid w:val="540812AD"/>
    <w:rsid w:val="54237F6A"/>
    <w:rsid w:val="542BAA86"/>
    <w:rsid w:val="5432BBE1"/>
    <w:rsid w:val="5436B15C"/>
    <w:rsid w:val="543BF769"/>
    <w:rsid w:val="543CB395"/>
    <w:rsid w:val="544C0DAB"/>
    <w:rsid w:val="544F559F"/>
    <w:rsid w:val="545017A6"/>
    <w:rsid w:val="546AD046"/>
    <w:rsid w:val="546F175D"/>
    <w:rsid w:val="548009CD"/>
    <w:rsid w:val="54869B5A"/>
    <w:rsid w:val="5489E57D"/>
    <w:rsid w:val="54950D16"/>
    <w:rsid w:val="54A062E6"/>
    <w:rsid w:val="54A197D9"/>
    <w:rsid w:val="54CCDCE4"/>
    <w:rsid w:val="551BC716"/>
    <w:rsid w:val="551ED3B6"/>
    <w:rsid w:val="552FAE61"/>
    <w:rsid w:val="5535227F"/>
    <w:rsid w:val="55370874"/>
    <w:rsid w:val="553DE77B"/>
    <w:rsid w:val="55414583"/>
    <w:rsid w:val="5543AEAD"/>
    <w:rsid w:val="55482809"/>
    <w:rsid w:val="555475F0"/>
    <w:rsid w:val="5555B3B8"/>
    <w:rsid w:val="55598579"/>
    <w:rsid w:val="55623462"/>
    <w:rsid w:val="5562C729"/>
    <w:rsid w:val="5564B724"/>
    <w:rsid w:val="556D9E6D"/>
    <w:rsid w:val="558F92D5"/>
    <w:rsid w:val="55930ADD"/>
    <w:rsid w:val="55C18E17"/>
    <w:rsid w:val="55C2C20D"/>
    <w:rsid w:val="55D1CE26"/>
    <w:rsid w:val="55D1EFF7"/>
    <w:rsid w:val="55D7A628"/>
    <w:rsid w:val="55D7EC55"/>
    <w:rsid w:val="55E1B076"/>
    <w:rsid w:val="55EAA031"/>
    <w:rsid w:val="560702C6"/>
    <w:rsid w:val="56226BBB"/>
    <w:rsid w:val="5652110A"/>
    <w:rsid w:val="565E86CA"/>
    <w:rsid w:val="56612CA8"/>
    <w:rsid w:val="5662F3CB"/>
    <w:rsid w:val="566CBD03"/>
    <w:rsid w:val="568D96A5"/>
    <w:rsid w:val="5698DBF3"/>
    <w:rsid w:val="56A0815D"/>
    <w:rsid w:val="56A7ECFD"/>
    <w:rsid w:val="56AE977A"/>
    <w:rsid w:val="56AF14BC"/>
    <w:rsid w:val="56B6C57A"/>
    <w:rsid w:val="56BE572A"/>
    <w:rsid w:val="56BEBD98"/>
    <w:rsid w:val="56C873C3"/>
    <w:rsid w:val="56FE978A"/>
    <w:rsid w:val="57038C4E"/>
    <w:rsid w:val="5733B378"/>
    <w:rsid w:val="574B5F92"/>
    <w:rsid w:val="574EC1E9"/>
    <w:rsid w:val="575013D0"/>
    <w:rsid w:val="5759CA91"/>
    <w:rsid w:val="576F9A74"/>
    <w:rsid w:val="5773BC61"/>
    <w:rsid w:val="577D80D7"/>
    <w:rsid w:val="5782500D"/>
    <w:rsid w:val="578D83F8"/>
    <w:rsid w:val="57916AA8"/>
    <w:rsid w:val="579B782F"/>
    <w:rsid w:val="57B2DC16"/>
    <w:rsid w:val="57CD15A9"/>
    <w:rsid w:val="57D7C1AA"/>
    <w:rsid w:val="57DAAE9C"/>
    <w:rsid w:val="57E21561"/>
    <w:rsid w:val="57F0D092"/>
    <w:rsid w:val="5800786D"/>
    <w:rsid w:val="58084CAF"/>
    <w:rsid w:val="5819C69A"/>
    <w:rsid w:val="581D8E4E"/>
    <w:rsid w:val="58296706"/>
    <w:rsid w:val="582C5BBC"/>
    <w:rsid w:val="5833640B"/>
    <w:rsid w:val="58525561"/>
    <w:rsid w:val="585A8DF9"/>
    <w:rsid w:val="58647ED5"/>
    <w:rsid w:val="5866FFD7"/>
    <w:rsid w:val="5867397C"/>
    <w:rsid w:val="587FBD12"/>
    <w:rsid w:val="588AE082"/>
    <w:rsid w:val="5898678E"/>
    <w:rsid w:val="589D9F3C"/>
    <w:rsid w:val="58A089C1"/>
    <w:rsid w:val="58AF3856"/>
    <w:rsid w:val="58B009F3"/>
    <w:rsid w:val="58C8C622"/>
    <w:rsid w:val="58D03038"/>
    <w:rsid w:val="58D575AC"/>
    <w:rsid w:val="58F7547B"/>
    <w:rsid w:val="58F89115"/>
    <w:rsid w:val="590B6AD5"/>
    <w:rsid w:val="590C35E5"/>
    <w:rsid w:val="590D0A6F"/>
    <w:rsid w:val="59156952"/>
    <w:rsid w:val="59195138"/>
    <w:rsid w:val="59234ADC"/>
    <w:rsid w:val="59295459"/>
    <w:rsid w:val="592ED580"/>
    <w:rsid w:val="59451B13"/>
    <w:rsid w:val="5948ED51"/>
    <w:rsid w:val="59526A22"/>
    <w:rsid w:val="595ABAF3"/>
    <w:rsid w:val="596DD215"/>
    <w:rsid w:val="59822EED"/>
    <w:rsid w:val="598619DE"/>
    <w:rsid w:val="59A82E61"/>
    <w:rsid w:val="59A889B0"/>
    <w:rsid w:val="59B26A05"/>
    <w:rsid w:val="59BC82E0"/>
    <w:rsid w:val="59C3C243"/>
    <w:rsid w:val="59C6C58F"/>
    <w:rsid w:val="59D6193B"/>
    <w:rsid w:val="59E04227"/>
    <w:rsid w:val="59EC454C"/>
    <w:rsid w:val="59F277AA"/>
    <w:rsid w:val="59FB1C57"/>
    <w:rsid w:val="5A001485"/>
    <w:rsid w:val="5A010554"/>
    <w:rsid w:val="5A13591A"/>
    <w:rsid w:val="5A17C823"/>
    <w:rsid w:val="5A26D3BA"/>
    <w:rsid w:val="5A297E9B"/>
    <w:rsid w:val="5A34C7D6"/>
    <w:rsid w:val="5A4317C8"/>
    <w:rsid w:val="5A5779B7"/>
    <w:rsid w:val="5A579118"/>
    <w:rsid w:val="5A6755B1"/>
    <w:rsid w:val="5A6CCE6E"/>
    <w:rsid w:val="5A9454DE"/>
    <w:rsid w:val="5A98A4A6"/>
    <w:rsid w:val="5AAB174B"/>
    <w:rsid w:val="5AAF28BC"/>
    <w:rsid w:val="5AB104C1"/>
    <w:rsid w:val="5AB4A676"/>
    <w:rsid w:val="5AB52199"/>
    <w:rsid w:val="5ABD0F1F"/>
    <w:rsid w:val="5AC524BA"/>
    <w:rsid w:val="5AC937D6"/>
    <w:rsid w:val="5ACBF389"/>
    <w:rsid w:val="5ADCFFAC"/>
    <w:rsid w:val="5AF0A364"/>
    <w:rsid w:val="5B01318F"/>
    <w:rsid w:val="5B0A19D7"/>
    <w:rsid w:val="5B0E534F"/>
    <w:rsid w:val="5B2CA712"/>
    <w:rsid w:val="5B4E2707"/>
    <w:rsid w:val="5B5002AF"/>
    <w:rsid w:val="5B6AD176"/>
    <w:rsid w:val="5B6D16BA"/>
    <w:rsid w:val="5B8D1C45"/>
    <w:rsid w:val="5B91C84D"/>
    <w:rsid w:val="5B9458CF"/>
    <w:rsid w:val="5BA567EB"/>
    <w:rsid w:val="5BA6124D"/>
    <w:rsid w:val="5BACAC35"/>
    <w:rsid w:val="5BAEC6B2"/>
    <w:rsid w:val="5BB39884"/>
    <w:rsid w:val="5BC0117E"/>
    <w:rsid w:val="5BC0E2DF"/>
    <w:rsid w:val="5BD6FD71"/>
    <w:rsid w:val="5BE4A2C4"/>
    <w:rsid w:val="5BF025CE"/>
    <w:rsid w:val="5C032612"/>
    <w:rsid w:val="5C08C8D8"/>
    <w:rsid w:val="5C0F0A37"/>
    <w:rsid w:val="5C0FBE1A"/>
    <w:rsid w:val="5C141EB0"/>
    <w:rsid w:val="5C1B4C85"/>
    <w:rsid w:val="5C1C27AA"/>
    <w:rsid w:val="5C1D97FD"/>
    <w:rsid w:val="5C36BC6B"/>
    <w:rsid w:val="5C3BE76A"/>
    <w:rsid w:val="5C48C855"/>
    <w:rsid w:val="5C59FA5D"/>
    <w:rsid w:val="5C601009"/>
    <w:rsid w:val="5C78D00D"/>
    <w:rsid w:val="5C793C2A"/>
    <w:rsid w:val="5C81762E"/>
    <w:rsid w:val="5C854EA3"/>
    <w:rsid w:val="5C871EE0"/>
    <w:rsid w:val="5C910567"/>
    <w:rsid w:val="5C91AD3F"/>
    <w:rsid w:val="5CA8857E"/>
    <w:rsid w:val="5CAAA0C8"/>
    <w:rsid w:val="5CDE7C3C"/>
    <w:rsid w:val="5CEFD2DA"/>
    <w:rsid w:val="5CFCD829"/>
    <w:rsid w:val="5D02899E"/>
    <w:rsid w:val="5D0C2DED"/>
    <w:rsid w:val="5D237748"/>
    <w:rsid w:val="5D412F4C"/>
    <w:rsid w:val="5D47D187"/>
    <w:rsid w:val="5D5B8DF2"/>
    <w:rsid w:val="5D8114C2"/>
    <w:rsid w:val="5D86AA45"/>
    <w:rsid w:val="5D8C4B26"/>
    <w:rsid w:val="5D9CACCF"/>
    <w:rsid w:val="5DAFEF11"/>
    <w:rsid w:val="5DB51581"/>
    <w:rsid w:val="5DB71CE6"/>
    <w:rsid w:val="5DBE036D"/>
    <w:rsid w:val="5DCBF5A0"/>
    <w:rsid w:val="5DECC25B"/>
    <w:rsid w:val="5DF5CABE"/>
    <w:rsid w:val="5DFD03E0"/>
    <w:rsid w:val="5E04709A"/>
    <w:rsid w:val="5E0B365E"/>
    <w:rsid w:val="5E0B73E3"/>
    <w:rsid w:val="5E150C8B"/>
    <w:rsid w:val="5E2DEFC6"/>
    <w:rsid w:val="5E30C7C3"/>
    <w:rsid w:val="5E651075"/>
    <w:rsid w:val="5E709DC7"/>
    <w:rsid w:val="5E8BB639"/>
    <w:rsid w:val="5E907686"/>
    <w:rsid w:val="5E916404"/>
    <w:rsid w:val="5E9A08B3"/>
    <w:rsid w:val="5E9B3840"/>
    <w:rsid w:val="5EA89E35"/>
    <w:rsid w:val="5EAFEBD4"/>
    <w:rsid w:val="5EB177E4"/>
    <w:rsid w:val="5EB46B8E"/>
    <w:rsid w:val="5EC626B2"/>
    <w:rsid w:val="5ECA50CA"/>
    <w:rsid w:val="5EDAF557"/>
    <w:rsid w:val="5EECAF41"/>
    <w:rsid w:val="5EF44216"/>
    <w:rsid w:val="5EF7B240"/>
    <w:rsid w:val="5EFA44DD"/>
    <w:rsid w:val="5F074242"/>
    <w:rsid w:val="5F099496"/>
    <w:rsid w:val="5F09A96F"/>
    <w:rsid w:val="5F281B87"/>
    <w:rsid w:val="5F2BDB12"/>
    <w:rsid w:val="5F3879D1"/>
    <w:rsid w:val="5F41FD58"/>
    <w:rsid w:val="5F467AF7"/>
    <w:rsid w:val="5F4E9F52"/>
    <w:rsid w:val="5F4FD96D"/>
    <w:rsid w:val="5F5D2256"/>
    <w:rsid w:val="5F67C601"/>
    <w:rsid w:val="5F6D3B46"/>
    <w:rsid w:val="5F73882C"/>
    <w:rsid w:val="5F7FD322"/>
    <w:rsid w:val="5F8605B6"/>
    <w:rsid w:val="5F8892BC"/>
    <w:rsid w:val="5FA1A78C"/>
    <w:rsid w:val="5FB070CF"/>
    <w:rsid w:val="5FC040A6"/>
    <w:rsid w:val="5FCB73DF"/>
    <w:rsid w:val="5FCC9824"/>
    <w:rsid w:val="5FEA0C5C"/>
    <w:rsid w:val="5FEA2777"/>
    <w:rsid w:val="5FF16D68"/>
    <w:rsid w:val="5FF8F350"/>
    <w:rsid w:val="6000E0D6"/>
    <w:rsid w:val="60054D84"/>
    <w:rsid w:val="601A1BF7"/>
    <w:rsid w:val="6030AFCD"/>
    <w:rsid w:val="60374A5F"/>
    <w:rsid w:val="60416CE7"/>
    <w:rsid w:val="6047650B"/>
    <w:rsid w:val="6048BA2D"/>
    <w:rsid w:val="604BBC35"/>
    <w:rsid w:val="604C955D"/>
    <w:rsid w:val="604D4845"/>
    <w:rsid w:val="60592304"/>
    <w:rsid w:val="6059F504"/>
    <w:rsid w:val="605A8B63"/>
    <w:rsid w:val="605ED198"/>
    <w:rsid w:val="6065CC19"/>
    <w:rsid w:val="606DF01A"/>
    <w:rsid w:val="606F5609"/>
    <w:rsid w:val="60716B1F"/>
    <w:rsid w:val="60824F48"/>
    <w:rsid w:val="608CFD31"/>
    <w:rsid w:val="60932EB4"/>
    <w:rsid w:val="609382A1"/>
    <w:rsid w:val="609801A8"/>
    <w:rsid w:val="60AC053B"/>
    <w:rsid w:val="60B398B6"/>
    <w:rsid w:val="60D13E93"/>
    <w:rsid w:val="60D4AF37"/>
    <w:rsid w:val="60E0EE85"/>
    <w:rsid w:val="60E78FD3"/>
    <w:rsid w:val="60F8F2B7"/>
    <w:rsid w:val="61053DAD"/>
    <w:rsid w:val="61113EE9"/>
    <w:rsid w:val="612E5CC1"/>
    <w:rsid w:val="6142D720"/>
    <w:rsid w:val="614314A5"/>
    <w:rsid w:val="61462CFC"/>
    <w:rsid w:val="614AC4A6"/>
    <w:rsid w:val="61583CAA"/>
    <w:rsid w:val="6159DDFC"/>
    <w:rsid w:val="615BECBC"/>
    <w:rsid w:val="6163C574"/>
    <w:rsid w:val="61686885"/>
    <w:rsid w:val="6170560B"/>
    <w:rsid w:val="617893DF"/>
    <w:rsid w:val="617FD965"/>
    <w:rsid w:val="6180C371"/>
    <w:rsid w:val="618148E1"/>
    <w:rsid w:val="618539A4"/>
    <w:rsid w:val="61908285"/>
    <w:rsid w:val="619BAE73"/>
    <w:rsid w:val="619FD9BD"/>
    <w:rsid w:val="61C4FB9B"/>
    <w:rsid w:val="61DB52C6"/>
    <w:rsid w:val="61DD480A"/>
    <w:rsid w:val="61DFA8A9"/>
    <w:rsid w:val="61F354D2"/>
    <w:rsid w:val="620109D1"/>
    <w:rsid w:val="62040CEB"/>
    <w:rsid w:val="6208BABA"/>
    <w:rsid w:val="62245003"/>
    <w:rsid w:val="622629F5"/>
    <w:rsid w:val="62269F58"/>
    <w:rsid w:val="622BE2D8"/>
    <w:rsid w:val="62405826"/>
    <w:rsid w:val="62414A31"/>
    <w:rsid w:val="6262A2FD"/>
    <w:rsid w:val="626BB3C7"/>
    <w:rsid w:val="62726796"/>
    <w:rsid w:val="6273E5DF"/>
    <w:rsid w:val="628A899F"/>
    <w:rsid w:val="629155F1"/>
    <w:rsid w:val="62917490"/>
    <w:rsid w:val="6294C318"/>
    <w:rsid w:val="6297DD3A"/>
    <w:rsid w:val="62997276"/>
    <w:rsid w:val="629F196A"/>
    <w:rsid w:val="62ABDC61"/>
    <w:rsid w:val="62BD7B0B"/>
    <w:rsid w:val="62CA27CA"/>
    <w:rsid w:val="62CA8A11"/>
    <w:rsid w:val="62CF0AD9"/>
    <w:rsid w:val="62D67712"/>
    <w:rsid w:val="62E81191"/>
    <w:rsid w:val="6300EEC3"/>
    <w:rsid w:val="630160E9"/>
    <w:rsid w:val="6311DC4D"/>
    <w:rsid w:val="631890F9"/>
    <w:rsid w:val="6320334F"/>
    <w:rsid w:val="632A35C9"/>
    <w:rsid w:val="6352439C"/>
    <w:rsid w:val="637F05CD"/>
    <w:rsid w:val="6384E907"/>
    <w:rsid w:val="6387DCB1"/>
    <w:rsid w:val="63982E2A"/>
    <w:rsid w:val="63A6C23E"/>
    <w:rsid w:val="63A71F1A"/>
    <w:rsid w:val="63A96E57"/>
    <w:rsid w:val="63AAC76C"/>
    <w:rsid w:val="63AE67EB"/>
    <w:rsid w:val="63B2231A"/>
    <w:rsid w:val="63B34E51"/>
    <w:rsid w:val="63B7BB8F"/>
    <w:rsid w:val="63C57A44"/>
    <w:rsid w:val="63C7B339"/>
    <w:rsid w:val="63CA7673"/>
    <w:rsid w:val="63D14807"/>
    <w:rsid w:val="63D2A742"/>
    <w:rsid w:val="63E7B44E"/>
    <w:rsid w:val="63F0BDE1"/>
    <w:rsid w:val="63FB8CAA"/>
    <w:rsid w:val="64156E7B"/>
    <w:rsid w:val="641DBEB8"/>
    <w:rsid w:val="64206AD0"/>
    <w:rsid w:val="64265E6A"/>
    <w:rsid w:val="64371811"/>
    <w:rsid w:val="64378073"/>
    <w:rsid w:val="644492C2"/>
    <w:rsid w:val="6446F94F"/>
    <w:rsid w:val="6448DFAB"/>
    <w:rsid w:val="64594B6C"/>
    <w:rsid w:val="645D3012"/>
    <w:rsid w:val="6463F165"/>
    <w:rsid w:val="64653161"/>
    <w:rsid w:val="646FB939"/>
    <w:rsid w:val="6473AD7C"/>
    <w:rsid w:val="647AB567"/>
    <w:rsid w:val="648C54AE"/>
    <w:rsid w:val="6494B7CB"/>
    <w:rsid w:val="64951CC9"/>
    <w:rsid w:val="64ACF4CF"/>
    <w:rsid w:val="64AD1119"/>
    <w:rsid w:val="64BD59D7"/>
    <w:rsid w:val="64E7F8DC"/>
    <w:rsid w:val="64E8E834"/>
    <w:rsid w:val="64F3A925"/>
    <w:rsid w:val="64F68DC3"/>
    <w:rsid w:val="64F7EE42"/>
    <w:rsid w:val="64FE78FA"/>
    <w:rsid w:val="64FFB80A"/>
    <w:rsid w:val="65052E5B"/>
    <w:rsid w:val="650DA892"/>
    <w:rsid w:val="651051C4"/>
    <w:rsid w:val="6530D869"/>
    <w:rsid w:val="65312438"/>
    <w:rsid w:val="653E8BFB"/>
    <w:rsid w:val="65409819"/>
    <w:rsid w:val="655F8CD0"/>
    <w:rsid w:val="6578EAF3"/>
    <w:rsid w:val="657B3659"/>
    <w:rsid w:val="65975D0B"/>
    <w:rsid w:val="65994C09"/>
    <w:rsid w:val="65A1CF40"/>
    <w:rsid w:val="65B1F5DE"/>
    <w:rsid w:val="65C1A7B6"/>
    <w:rsid w:val="65CC63DA"/>
    <w:rsid w:val="65D80FD4"/>
    <w:rsid w:val="65DD611B"/>
    <w:rsid w:val="65E2C9B0"/>
    <w:rsid w:val="65FB9CE4"/>
    <w:rsid w:val="6612A5E5"/>
    <w:rsid w:val="661FB253"/>
    <w:rsid w:val="6627C6D4"/>
    <w:rsid w:val="663458F4"/>
    <w:rsid w:val="664920D6"/>
    <w:rsid w:val="664ADFB2"/>
    <w:rsid w:val="66571987"/>
    <w:rsid w:val="665B798A"/>
    <w:rsid w:val="6663F3A8"/>
    <w:rsid w:val="666A208E"/>
    <w:rsid w:val="66723698"/>
    <w:rsid w:val="66805135"/>
    <w:rsid w:val="668B750E"/>
    <w:rsid w:val="668C203A"/>
    <w:rsid w:val="668FA7A9"/>
    <w:rsid w:val="669CF19A"/>
    <w:rsid w:val="669EDF40"/>
    <w:rsid w:val="66B29836"/>
    <w:rsid w:val="66B31033"/>
    <w:rsid w:val="66BC89C9"/>
    <w:rsid w:val="66D64797"/>
    <w:rsid w:val="66D70B76"/>
    <w:rsid w:val="66D89CF8"/>
    <w:rsid w:val="66DC687A"/>
    <w:rsid w:val="66DE978D"/>
    <w:rsid w:val="66EC449F"/>
    <w:rsid w:val="66EF5C51"/>
    <w:rsid w:val="66F8BD9E"/>
    <w:rsid w:val="66F9B66F"/>
    <w:rsid w:val="67090155"/>
    <w:rsid w:val="672C6A1E"/>
    <w:rsid w:val="672DF0A7"/>
    <w:rsid w:val="6734E56B"/>
    <w:rsid w:val="6735AE3C"/>
    <w:rsid w:val="674B1889"/>
    <w:rsid w:val="6763D63A"/>
    <w:rsid w:val="6766DA86"/>
    <w:rsid w:val="6768343B"/>
    <w:rsid w:val="6772D7E6"/>
    <w:rsid w:val="677E44E8"/>
    <w:rsid w:val="677E76D4"/>
    <w:rsid w:val="677E9A11"/>
    <w:rsid w:val="67867071"/>
    <w:rsid w:val="678E5DF4"/>
    <w:rsid w:val="6795984F"/>
    <w:rsid w:val="679B9227"/>
    <w:rsid w:val="67A3D11E"/>
    <w:rsid w:val="67BB82B4"/>
    <w:rsid w:val="67CB2E40"/>
    <w:rsid w:val="67D45FE6"/>
    <w:rsid w:val="67DD1EBA"/>
    <w:rsid w:val="67F2E9E8"/>
    <w:rsid w:val="68143410"/>
    <w:rsid w:val="6827EE5B"/>
    <w:rsid w:val="68286508"/>
    <w:rsid w:val="684EB632"/>
    <w:rsid w:val="685350A4"/>
    <w:rsid w:val="6856CE1A"/>
    <w:rsid w:val="68704B55"/>
    <w:rsid w:val="6884CD00"/>
    <w:rsid w:val="688D167E"/>
    <w:rsid w:val="68A12723"/>
    <w:rsid w:val="68A6EE8A"/>
    <w:rsid w:val="68B08BB5"/>
    <w:rsid w:val="68CEFDCD"/>
    <w:rsid w:val="68D1E481"/>
    <w:rsid w:val="68D2BD58"/>
    <w:rsid w:val="68DD1DDD"/>
    <w:rsid w:val="68E8F6EE"/>
    <w:rsid w:val="68E996A0"/>
    <w:rsid w:val="68F53739"/>
    <w:rsid w:val="69312075"/>
    <w:rsid w:val="693168B0"/>
    <w:rsid w:val="695F6796"/>
    <w:rsid w:val="69707B72"/>
    <w:rsid w:val="6973D433"/>
    <w:rsid w:val="697CB787"/>
    <w:rsid w:val="69880E32"/>
    <w:rsid w:val="6990CAFA"/>
    <w:rsid w:val="699B358B"/>
    <w:rsid w:val="69B00471"/>
    <w:rsid w:val="69B50B84"/>
    <w:rsid w:val="69B7F1F7"/>
    <w:rsid w:val="69BCB464"/>
    <w:rsid w:val="69D41FC5"/>
    <w:rsid w:val="69D450A7"/>
    <w:rsid w:val="69EF9C73"/>
    <w:rsid w:val="69F42A8B"/>
    <w:rsid w:val="6A11FD1E"/>
    <w:rsid w:val="6A16384F"/>
    <w:rsid w:val="6A18137D"/>
    <w:rsid w:val="6A1B8CC3"/>
    <w:rsid w:val="6A26FD13"/>
    <w:rsid w:val="6A28E6DF"/>
    <w:rsid w:val="6A2F61E8"/>
    <w:rsid w:val="6A315731"/>
    <w:rsid w:val="6A37FDED"/>
    <w:rsid w:val="6A3CF784"/>
    <w:rsid w:val="6A4ACADD"/>
    <w:rsid w:val="6A4C5C16"/>
    <w:rsid w:val="6A7F728B"/>
    <w:rsid w:val="6A856701"/>
    <w:rsid w:val="6A8B4AD2"/>
    <w:rsid w:val="6A959FEE"/>
    <w:rsid w:val="6A9AA460"/>
    <w:rsid w:val="6A9D8F72"/>
    <w:rsid w:val="6A9E96BE"/>
    <w:rsid w:val="6A9FD4FD"/>
    <w:rsid w:val="6AAA2B4F"/>
    <w:rsid w:val="6AB5E5AA"/>
    <w:rsid w:val="6AC54C86"/>
    <w:rsid w:val="6ACD3911"/>
    <w:rsid w:val="6AE172B6"/>
    <w:rsid w:val="6AE30339"/>
    <w:rsid w:val="6AF23073"/>
    <w:rsid w:val="6AFEAE87"/>
    <w:rsid w:val="6B0731BE"/>
    <w:rsid w:val="6B138B33"/>
    <w:rsid w:val="6B173851"/>
    <w:rsid w:val="6B225FEA"/>
    <w:rsid w:val="6B3488E1"/>
    <w:rsid w:val="6B5277F3"/>
    <w:rsid w:val="6B5EE631"/>
    <w:rsid w:val="6B6005CA"/>
    <w:rsid w:val="6B619243"/>
    <w:rsid w:val="6B6E0C27"/>
    <w:rsid w:val="6B77DFE0"/>
    <w:rsid w:val="6B7EFFB6"/>
    <w:rsid w:val="6B7F111F"/>
    <w:rsid w:val="6B8A17B2"/>
    <w:rsid w:val="6B8FFAEC"/>
    <w:rsid w:val="6B9AA92C"/>
    <w:rsid w:val="6BA2493F"/>
    <w:rsid w:val="6BAB0176"/>
    <w:rsid w:val="6BB208B0"/>
    <w:rsid w:val="6BBC6DC2"/>
    <w:rsid w:val="6BC02BCE"/>
    <w:rsid w:val="6BC2CD74"/>
    <w:rsid w:val="6BC87DE0"/>
    <w:rsid w:val="6BDAB2A4"/>
    <w:rsid w:val="6BED2105"/>
    <w:rsid w:val="6BF255C4"/>
    <w:rsid w:val="6BF84A6C"/>
    <w:rsid w:val="6C069E8F"/>
    <w:rsid w:val="6C094C82"/>
    <w:rsid w:val="6C0EABE3"/>
    <w:rsid w:val="6C1ED99F"/>
    <w:rsid w:val="6C35AAE8"/>
    <w:rsid w:val="6C59B3AE"/>
    <w:rsid w:val="6C640945"/>
    <w:rsid w:val="6C6C13EA"/>
    <w:rsid w:val="6C774241"/>
    <w:rsid w:val="6C7878D4"/>
    <w:rsid w:val="6C7ED39A"/>
    <w:rsid w:val="6C96E15D"/>
    <w:rsid w:val="6CA7D109"/>
    <w:rsid w:val="6CA82550"/>
    <w:rsid w:val="6CB01BC0"/>
    <w:rsid w:val="6CB2E2D3"/>
    <w:rsid w:val="6CB308B2"/>
    <w:rsid w:val="6CE67553"/>
    <w:rsid w:val="6CEB2C36"/>
    <w:rsid w:val="6CEF92B9"/>
    <w:rsid w:val="6CFB3136"/>
    <w:rsid w:val="6CFE3BC2"/>
    <w:rsid w:val="6CFF4118"/>
    <w:rsid w:val="6D065900"/>
    <w:rsid w:val="6D18127E"/>
    <w:rsid w:val="6D2A3F3D"/>
    <w:rsid w:val="6D366D4B"/>
    <w:rsid w:val="6D36C5CA"/>
    <w:rsid w:val="6D4334F1"/>
    <w:rsid w:val="6D499DE0"/>
    <w:rsid w:val="6D4DD911"/>
    <w:rsid w:val="6D53C50F"/>
    <w:rsid w:val="6D55C697"/>
    <w:rsid w:val="6D583E23"/>
    <w:rsid w:val="6D6087A1"/>
    <w:rsid w:val="6D68F7F3"/>
    <w:rsid w:val="6D740749"/>
    <w:rsid w:val="6D7E30A6"/>
    <w:rsid w:val="6D95D89F"/>
    <w:rsid w:val="6D995850"/>
    <w:rsid w:val="6DA26EF0"/>
    <w:rsid w:val="6DA2AEB6"/>
    <w:rsid w:val="6DB083C1"/>
    <w:rsid w:val="6DBD675B"/>
    <w:rsid w:val="6DC9C0D0"/>
    <w:rsid w:val="6DD3BE8D"/>
    <w:rsid w:val="6DF09E1C"/>
    <w:rsid w:val="6E29D135"/>
    <w:rsid w:val="6E2A00C3"/>
    <w:rsid w:val="6E2ADD2C"/>
    <w:rsid w:val="6E303E57"/>
    <w:rsid w:val="6E43A16A"/>
    <w:rsid w:val="6E4BEC21"/>
    <w:rsid w:val="6E4ED913"/>
    <w:rsid w:val="6E622B6C"/>
    <w:rsid w:val="6E74C63D"/>
    <w:rsid w:val="6E7B343F"/>
    <w:rsid w:val="6E7C7726"/>
    <w:rsid w:val="6E8245B4"/>
    <w:rsid w:val="6E97A68C"/>
    <w:rsid w:val="6EA0AD71"/>
    <w:rsid w:val="6EA73D2D"/>
    <w:rsid w:val="6EA7EAF1"/>
    <w:rsid w:val="6EB47079"/>
    <w:rsid w:val="6EB8ED4A"/>
    <w:rsid w:val="6EC502B8"/>
    <w:rsid w:val="6ED2962B"/>
    <w:rsid w:val="6EE1E151"/>
    <w:rsid w:val="6EE9A972"/>
    <w:rsid w:val="6EF21875"/>
    <w:rsid w:val="6EF40E84"/>
    <w:rsid w:val="6F040A64"/>
    <w:rsid w:val="6F05CAEB"/>
    <w:rsid w:val="6F1506A3"/>
    <w:rsid w:val="6F152898"/>
    <w:rsid w:val="6F24346A"/>
    <w:rsid w:val="6F2F71E6"/>
    <w:rsid w:val="6F35143F"/>
    <w:rsid w:val="6F3BCCE5"/>
    <w:rsid w:val="6F6628FA"/>
    <w:rsid w:val="6F877E9C"/>
    <w:rsid w:val="6F8956CD"/>
    <w:rsid w:val="6F9117B1"/>
    <w:rsid w:val="6F9139D3"/>
    <w:rsid w:val="6F915470"/>
    <w:rsid w:val="6F92E998"/>
    <w:rsid w:val="6F98BDA9"/>
    <w:rsid w:val="6FB01996"/>
    <w:rsid w:val="6FB263EC"/>
    <w:rsid w:val="6FB6745C"/>
    <w:rsid w:val="6FDCC503"/>
    <w:rsid w:val="6FE2BBEE"/>
    <w:rsid w:val="701E1615"/>
    <w:rsid w:val="70263029"/>
    <w:rsid w:val="70268E98"/>
    <w:rsid w:val="702928F4"/>
    <w:rsid w:val="703AB629"/>
    <w:rsid w:val="703C1846"/>
    <w:rsid w:val="7046812E"/>
    <w:rsid w:val="70569F48"/>
    <w:rsid w:val="70662CE8"/>
    <w:rsid w:val="706FD6CE"/>
    <w:rsid w:val="70739CF8"/>
    <w:rsid w:val="708579D3"/>
    <w:rsid w:val="708DE8D6"/>
    <w:rsid w:val="7097DF08"/>
    <w:rsid w:val="709E2C1D"/>
    <w:rsid w:val="70B11F8A"/>
    <w:rsid w:val="70BC53BD"/>
    <w:rsid w:val="70CC9850"/>
    <w:rsid w:val="70CF1BE6"/>
    <w:rsid w:val="70F548EA"/>
    <w:rsid w:val="70FE98E1"/>
    <w:rsid w:val="710F1681"/>
    <w:rsid w:val="711269E9"/>
    <w:rsid w:val="7114B508"/>
    <w:rsid w:val="711B986A"/>
    <w:rsid w:val="712A76D6"/>
    <w:rsid w:val="712ADA1E"/>
    <w:rsid w:val="713C7A95"/>
    <w:rsid w:val="71687E1D"/>
    <w:rsid w:val="716D7DE1"/>
    <w:rsid w:val="716DC822"/>
    <w:rsid w:val="71721086"/>
    <w:rsid w:val="717B3855"/>
    <w:rsid w:val="719093C6"/>
    <w:rsid w:val="71A64770"/>
    <w:rsid w:val="71A65436"/>
    <w:rsid w:val="71B0CE42"/>
    <w:rsid w:val="71B22BC1"/>
    <w:rsid w:val="71B417E8"/>
    <w:rsid w:val="71C86618"/>
    <w:rsid w:val="71CB541E"/>
    <w:rsid w:val="71D84E33"/>
    <w:rsid w:val="71D9CA23"/>
    <w:rsid w:val="71E527EA"/>
    <w:rsid w:val="71F1E77D"/>
    <w:rsid w:val="71F454C2"/>
    <w:rsid w:val="7233F8C4"/>
    <w:rsid w:val="72476F70"/>
    <w:rsid w:val="72540359"/>
    <w:rsid w:val="7254D043"/>
    <w:rsid w:val="72697F07"/>
    <w:rsid w:val="72724F42"/>
    <w:rsid w:val="72791E34"/>
    <w:rsid w:val="728599D4"/>
    <w:rsid w:val="728C81BF"/>
    <w:rsid w:val="729078E6"/>
    <w:rsid w:val="7292C30A"/>
    <w:rsid w:val="7294B4BC"/>
    <w:rsid w:val="72BA7678"/>
    <w:rsid w:val="72BC22D0"/>
    <w:rsid w:val="72BF1F5E"/>
    <w:rsid w:val="72C8F532"/>
    <w:rsid w:val="72E5027B"/>
    <w:rsid w:val="72ED217F"/>
    <w:rsid w:val="72F51CAA"/>
    <w:rsid w:val="7301A270"/>
    <w:rsid w:val="7304BF8E"/>
    <w:rsid w:val="730622E1"/>
    <w:rsid w:val="7316FB74"/>
    <w:rsid w:val="732DCE29"/>
    <w:rsid w:val="7336D3B3"/>
    <w:rsid w:val="733E7ED4"/>
    <w:rsid w:val="7347167A"/>
    <w:rsid w:val="734DFC22"/>
    <w:rsid w:val="734F3F09"/>
    <w:rsid w:val="735025B2"/>
    <w:rsid w:val="73673AAA"/>
    <w:rsid w:val="7369F816"/>
    <w:rsid w:val="7376BDD7"/>
    <w:rsid w:val="7396B105"/>
    <w:rsid w:val="73A0B851"/>
    <w:rsid w:val="73AB384D"/>
    <w:rsid w:val="73C4EA16"/>
    <w:rsid w:val="73C5A856"/>
    <w:rsid w:val="73C77FA7"/>
    <w:rsid w:val="73D81E20"/>
    <w:rsid w:val="73E20385"/>
    <w:rsid w:val="73F4A1EA"/>
    <w:rsid w:val="740307E7"/>
    <w:rsid w:val="7407000F"/>
    <w:rsid w:val="74221E1A"/>
    <w:rsid w:val="7424E49D"/>
    <w:rsid w:val="742C4947"/>
    <w:rsid w:val="742E936B"/>
    <w:rsid w:val="744A0AAB"/>
    <w:rsid w:val="74510D95"/>
    <w:rsid w:val="7464DE95"/>
    <w:rsid w:val="7489E57F"/>
    <w:rsid w:val="74988932"/>
    <w:rsid w:val="74A21A3D"/>
    <w:rsid w:val="74A6B479"/>
    <w:rsid w:val="74AA1A9C"/>
    <w:rsid w:val="74BB2DA5"/>
    <w:rsid w:val="74CC687C"/>
    <w:rsid w:val="74D282DB"/>
    <w:rsid w:val="74E6E209"/>
    <w:rsid w:val="74EB0F6A"/>
    <w:rsid w:val="74F5118E"/>
    <w:rsid w:val="75030B0B"/>
    <w:rsid w:val="7505C877"/>
    <w:rsid w:val="75094DA7"/>
    <w:rsid w:val="750A0C77"/>
    <w:rsid w:val="750DC0E6"/>
    <w:rsid w:val="751CC8AC"/>
    <w:rsid w:val="7529B640"/>
    <w:rsid w:val="752E830D"/>
    <w:rsid w:val="7533E30A"/>
    <w:rsid w:val="753BCF71"/>
    <w:rsid w:val="754402A5"/>
    <w:rsid w:val="7546C962"/>
    <w:rsid w:val="7547B01F"/>
    <w:rsid w:val="75594C65"/>
    <w:rsid w:val="755DDAD8"/>
    <w:rsid w:val="75612F09"/>
    <w:rsid w:val="756178B7"/>
    <w:rsid w:val="756E451E"/>
    <w:rsid w:val="75719D40"/>
    <w:rsid w:val="75799FF6"/>
    <w:rsid w:val="757A0215"/>
    <w:rsid w:val="75844318"/>
    <w:rsid w:val="75845824"/>
    <w:rsid w:val="75889887"/>
    <w:rsid w:val="758C00CB"/>
    <w:rsid w:val="75921CF6"/>
    <w:rsid w:val="7592E59B"/>
    <w:rsid w:val="759BF107"/>
    <w:rsid w:val="759F2CB2"/>
    <w:rsid w:val="75ABD5B9"/>
    <w:rsid w:val="75B06789"/>
    <w:rsid w:val="75DE38B6"/>
    <w:rsid w:val="75DE3AE5"/>
    <w:rsid w:val="75E287A4"/>
    <w:rsid w:val="75E2EC4B"/>
    <w:rsid w:val="75ECDDF6"/>
    <w:rsid w:val="760095F4"/>
    <w:rsid w:val="760632BD"/>
    <w:rsid w:val="7625B5E0"/>
    <w:rsid w:val="7627F8A0"/>
    <w:rsid w:val="76473E16"/>
    <w:rsid w:val="764CAF25"/>
    <w:rsid w:val="765A44C1"/>
    <w:rsid w:val="7661B424"/>
    <w:rsid w:val="766E9E17"/>
    <w:rsid w:val="76721517"/>
    <w:rsid w:val="7683BA02"/>
    <w:rsid w:val="7687890B"/>
    <w:rsid w:val="76A01F0A"/>
    <w:rsid w:val="76A07C13"/>
    <w:rsid w:val="76AD3B46"/>
    <w:rsid w:val="76B7F926"/>
    <w:rsid w:val="76EC8D30"/>
    <w:rsid w:val="76F1EB09"/>
    <w:rsid w:val="76FD4D35"/>
    <w:rsid w:val="76FF2069"/>
    <w:rsid w:val="77012F15"/>
    <w:rsid w:val="77038DAF"/>
    <w:rsid w:val="77208188"/>
    <w:rsid w:val="77239288"/>
    <w:rsid w:val="772F464F"/>
    <w:rsid w:val="7751BD49"/>
    <w:rsid w:val="775675CF"/>
    <w:rsid w:val="7764363E"/>
    <w:rsid w:val="7779CEA0"/>
    <w:rsid w:val="777C107C"/>
    <w:rsid w:val="777EBCAC"/>
    <w:rsid w:val="7788AE57"/>
    <w:rsid w:val="77A764EF"/>
    <w:rsid w:val="77B0CF2E"/>
    <w:rsid w:val="77B9E46C"/>
    <w:rsid w:val="77DBB869"/>
    <w:rsid w:val="77DCECC5"/>
    <w:rsid w:val="77F32783"/>
    <w:rsid w:val="781DBE97"/>
    <w:rsid w:val="781F6C26"/>
    <w:rsid w:val="781F8A63"/>
    <w:rsid w:val="782149C8"/>
    <w:rsid w:val="7822B02C"/>
    <w:rsid w:val="782EFC7C"/>
    <w:rsid w:val="783D6939"/>
    <w:rsid w:val="783DAAEE"/>
    <w:rsid w:val="7840EE69"/>
    <w:rsid w:val="7843FAE3"/>
    <w:rsid w:val="78478FB7"/>
    <w:rsid w:val="784F03AA"/>
    <w:rsid w:val="78523982"/>
    <w:rsid w:val="785D9199"/>
    <w:rsid w:val="78602BD6"/>
    <w:rsid w:val="78612901"/>
    <w:rsid w:val="7869EFDC"/>
    <w:rsid w:val="786B83CC"/>
    <w:rsid w:val="788C5087"/>
    <w:rsid w:val="788E5CA5"/>
    <w:rsid w:val="7898185B"/>
    <w:rsid w:val="7898793E"/>
    <w:rsid w:val="78A50887"/>
    <w:rsid w:val="78ADB7DB"/>
    <w:rsid w:val="78C99064"/>
    <w:rsid w:val="78F31823"/>
    <w:rsid w:val="790304B9"/>
    <w:rsid w:val="790926DB"/>
    <w:rsid w:val="790D91DF"/>
    <w:rsid w:val="7916D9DE"/>
    <w:rsid w:val="791F7860"/>
    <w:rsid w:val="7932D8E6"/>
    <w:rsid w:val="793607B4"/>
    <w:rsid w:val="793836B6"/>
    <w:rsid w:val="794CFE6E"/>
    <w:rsid w:val="794E1728"/>
    <w:rsid w:val="79508B99"/>
    <w:rsid w:val="7952D1F8"/>
    <w:rsid w:val="79736B49"/>
    <w:rsid w:val="797A3D6F"/>
    <w:rsid w:val="797C3E22"/>
    <w:rsid w:val="79899E34"/>
    <w:rsid w:val="799068F9"/>
    <w:rsid w:val="7992DB51"/>
    <w:rsid w:val="7995B3ED"/>
    <w:rsid w:val="79A1ACFD"/>
    <w:rsid w:val="79BD3DA6"/>
    <w:rsid w:val="79C104B2"/>
    <w:rsid w:val="79CD0B3D"/>
    <w:rsid w:val="79CE15C1"/>
    <w:rsid w:val="79E12720"/>
    <w:rsid w:val="79E96451"/>
    <w:rsid w:val="79EA8DED"/>
    <w:rsid w:val="79EBE7E7"/>
    <w:rsid w:val="79F7E65C"/>
    <w:rsid w:val="79FBFC37"/>
    <w:rsid w:val="79FCF962"/>
    <w:rsid w:val="79FD3D07"/>
    <w:rsid w:val="79FF66A7"/>
    <w:rsid w:val="7A05ED02"/>
    <w:rsid w:val="7A0AC5F5"/>
    <w:rsid w:val="7A0BB001"/>
    <w:rsid w:val="7A1773C8"/>
    <w:rsid w:val="7A1841AB"/>
    <w:rsid w:val="7A1D2B78"/>
    <w:rsid w:val="7A2820E8"/>
    <w:rsid w:val="7A2B2EB5"/>
    <w:rsid w:val="7A31A970"/>
    <w:rsid w:val="7A34499F"/>
    <w:rsid w:val="7A450E63"/>
    <w:rsid w:val="7A6A1047"/>
    <w:rsid w:val="7A7D2BCB"/>
    <w:rsid w:val="7A90056E"/>
    <w:rsid w:val="7AA5AD32"/>
    <w:rsid w:val="7AACD0C2"/>
    <w:rsid w:val="7AB2AA3F"/>
    <w:rsid w:val="7AB3B13E"/>
    <w:rsid w:val="7AB3D430"/>
    <w:rsid w:val="7AC3E78D"/>
    <w:rsid w:val="7AD1D815"/>
    <w:rsid w:val="7AD3F6FA"/>
    <w:rsid w:val="7AD40717"/>
    <w:rsid w:val="7ADF05B1"/>
    <w:rsid w:val="7AE35CDB"/>
    <w:rsid w:val="7AED9878"/>
    <w:rsid w:val="7AEEA259"/>
    <w:rsid w:val="7AF83364"/>
    <w:rsid w:val="7AF92703"/>
    <w:rsid w:val="7B115BC1"/>
    <w:rsid w:val="7B125026"/>
    <w:rsid w:val="7B184EE6"/>
    <w:rsid w:val="7B1AC373"/>
    <w:rsid w:val="7B1D3A8B"/>
    <w:rsid w:val="7B1E33B3"/>
    <w:rsid w:val="7B20B653"/>
    <w:rsid w:val="7B256E95"/>
    <w:rsid w:val="7B257A28"/>
    <w:rsid w:val="7B2D5C1B"/>
    <w:rsid w:val="7B39F48A"/>
    <w:rsid w:val="7B43934B"/>
    <w:rsid w:val="7B44A647"/>
    <w:rsid w:val="7B5AD237"/>
    <w:rsid w:val="7B5B3E24"/>
    <w:rsid w:val="7B69E622"/>
    <w:rsid w:val="7B74CFFF"/>
    <w:rsid w:val="7B784387"/>
    <w:rsid w:val="7B79EBFE"/>
    <w:rsid w:val="7B9B3708"/>
    <w:rsid w:val="7B9C5231"/>
    <w:rsid w:val="7B9F86AB"/>
    <w:rsid w:val="7BA1909E"/>
    <w:rsid w:val="7BA66D32"/>
    <w:rsid w:val="7BAEFE1A"/>
    <w:rsid w:val="7BBD0097"/>
    <w:rsid w:val="7BC4713C"/>
    <w:rsid w:val="7BC5FD67"/>
    <w:rsid w:val="7BC6D068"/>
    <w:rsid w:val="7BC841D9"/>
    <w:rsid w:val="7BCD79D1"/>
    <w:rsid w:val="7BCE1F5E"/>
    <w:rsid w:val="7BCFB91D"/>
    <w:rsid w:val="7BD0FCFE"/>
    <w:rsid w:val="7BDC74A2"/>
    <w:rsid w:val="7BE2654C"/>
    <w:rsid w:val="7BEEA386"/>
    <w:rsid w:val="7BF82CA9"/>
    <w:rsid w:val="7C12FB5A"/>
    <w:rsid w:val="7C18FC2C"/>
    <w:rsid w:val="7C1B67CC"/>
    <w:rsid w:val="7C3451DD"/>
    <w:rsid w:val="7C40C79D"/>
    <w:rsid w:val="7C4E7AA0"/>
    <w:rsid w:val="7C567B39"/>
    <w:rsid w:val="7C6562A8"/>
    <w:rsid w:val="7C6FD778"/>
    <w:rsid w:val="7C7051A8"/>
    <w:rsid w:val="7C8A72BA"/>
    <w:rsid w:val="7C93B962"/>
    <w:rsid w:val="7C946C27"/>
    <w:rsid w:val="7C9F9997"/>
    <w:rsid w:val="7CA39B17"/>
    <w:rsid w:val="7CB05DE8"/>
    <w:rsid w:val="7CB6563F"/>
    <w:rsid w:val="7CBC1ABA"/>
    <w:rsid w:val="7CC0FB92"/>
    <w:rsid w:val="7CC63F8A"/>
    <w:rsid w:val="7CC92C7C"/>
    <w:rsid w:val="7CCD54AF"/>
    <w:rsid w:val="7CE1ABFD"/>
    <w:rsid w:val="7CE40FAE"/>
    <w:rsid w:val="7CE5611A"/>
    <w:rsid w:val="7CE6AEE2"/>
    <w:rsid w:val="7CF6214F"/>
    <w:rsid w:val="7CF83322"/>
    <w:rsid w:val="7D09D3D4"/>
    <w:rsid w:val="7D27DA91"/>
    <w:rsid w:val="7D3D60FF"/>
    <w:rsid w:val="7D3EF4EF"/>
    <w:rsid w:val="7D51DB47"/>
    <w:rsid w:val="7D58D0F8"/>
    <w:rsid w:val="7D6BEA61"/>
    <w:rsid w:val="7D740706"/>
    <w:rsid w:val="7D7CAF25"/>
    <w:rsid w:val="7D831F8C"/>
    <w:rsid w:val="7D8948B3"/>
    <w:rsid w:val="7DB20E8F"/>
    <w:rsid w:val="7DC3F38C"/>
    <w:rsid w:val="7DC5B753"/>
    <w:rsid w:val="7DE0CA00"/>
    <w:rsid w:val="7DE6DA4C"/>
    <w:rsid w:val="7DF39A32"/>
    <w:rsid w:val="7E065397"/>
    <w:rsid w:val="7E17FB95"/>
    <w:rsid w:val="7E19BB88"/>
    <w:rsid w:val="7E1AFD9D"/>
    <w:rsid w:val="7E29366C"/>
    <w:rsid w:val="7E2FD426"/>
    <w:rsid w:val="7E3590E7"/>
    <w:rsid w:val="7E43ED27"/>
    <w:rsid w:val="7E55119D"/>
    <w:rsid w:val="7E5DB0CA"/>
    <w:rsid w:val="7E620FEB"/>
    <w:rsid w:val="7E692510"/>
    <w:rsid w:val="7E69FD71"/>
    <w:rsid w:val="7E7260B2"/>
    <w:rsid w:val="7E783858"/>
    <w:rsid w:val="7E7BED1A"/>
    <w:rsid w:val="7E820011"/>
    <w:rsid w:val="7E8454FB"/>
    <w:rsid w:val="7E91F1B0"/>
    <w:rsid w:val="7E9592E0"/>
    <w:rsid w:val="7EA32A9B"/>
    <w:rsid w:val="7EACAABD"/>
    <w:rsid w:val="7EB8CFE6"/>
    <w:rsid w:val="7EBCF6D3"/>
    <w:rsid w:val="7EC80CB4"/>
    <w:rsid w:val="7ECCD31D"/>
    <w:rsid w:val="7ED06A85"/>
    <w:rsid w:val="7EF59833"/>
    <w:rsid w:val="7F02C658"/>
    <w:rsid w:val="7F0C40FA"/>
    <w:rsid w:val="7F0CB0D6"/>
    <w:rsid w:val="7F149DC8"/>
    <w:rsid w:val="7F20823C"/>
    <w:rsid w:val="7F251914"/>
    <w:rsid w:val="7F28A44E"/>
    <w:rsid w:val="7F38A24B"/>
    <w:rsid w:val="7F50EBAC"/>
    <w:rsid w:val="7F5135C6"/>
    <w:rsid w:val="7F5C50A1"/>
    <w:rsid w:val="7F77312F"/>
    <w:rsid w:val="7F7AB011"/>
    <w:rsid w:val="7F851AFC"/>
    <w:rsid w:val="7FAD1503"/>
    <w:rsid w:val="7FADF574"/>
    <w:rsid w:val="7FB9348B"/>
    <w:rsid w:val="7FD7FC22"/>
    <w:rsid w:val="7FE4CCE4"/>
    <w:rsid w:val="7FF0E1FE"/>
    <w:rsid w:val="7FF328D4"/>
    <w:rsid w:val="7FF8D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D92BD0"/>
  <w15:chartTrackingRefBased/>
  <w15:docId w15:val="{5189AE16-A8DF-4101-9F4F-9084430B92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93a3cd1f7194fdd" /><Relationship Type="http://schemas.openxmlformats.org/officeDocument/2006/relationships/comments" Target="/word/comments.xml" Id="R091f092a3e234495" /><Relationship Type="http://schemas.microsoft.com/office/2011/relationships/people" Target="/word/people.xml" Id="R7fdf0c63eb9446f6" /><Relationship Type="http://schemas.microsoft.com/office/2011/relationships/commentsExtended" Target="/word/commentsExtended.xml" Id="Rcf9b0e1a011e489d" /><Relationship Type="http://schemas.microsoft.com/office/2016/09/relationships/commentsIds" Target="/word/commentsIds.xml" Id="R5ea5c96ff81c4d39" /><Relationship Type="http://schemas.microsoft.com/office/2018/08/relationships/commentsExtensible" Target="/word/commentsExtensible.xml" Id="R174e1ac1b408402f" /><Relationship Type="http://schemas.openxmlformats.org/officeDocument/2006/relationships/hyperlink" Target="https://www.bera.ac.uk/researchers-resources/publications/ethical&#x2;guidelines-for-educational-research-2018." TargetMode="External" Id="Rbfed043bc72e4258" /><Relationship Type="http://schemas.openxmlformats.org/officeDocument/2006/relationships/hyperlink" Target="http://learnsask.net/uploads/9/5/3/6/95368874/11_usingcriteria_to_co-constructcriteriaforwriting_schampmvaughn_winter2011.pdf" TargetMode="External" Id="R832ac55996514610" /><Relationship Type="http://schemas.openxmlformats.org/officeDocument/2006/relationships/hyperlink" Target="https://doi.org/10.1016/s0883-0355(00)00033-1" TargetMode="External" Id="R330e1494f2bb4365" /><Relationship Type="http://schemas.openxmlformats.org/officeDocument/2006/relationships/hyperlink" Target="https://doi.org/10.1080/08993408.2012.727711" TargetMode="External" Id="R32f9757f605a4e7e" /><Relationship Type="http://schemas.openxmlformats.org/officeDocument/2006/relationships/hyperlink" Target="https://doi.org/10.1177/1745691620966789" TargetMode="External" Id="R05fe42d3eb1c4cdc" /><Relationship Type="http://schemas.openxmlformats.org/officeDocument/2006/relationships/hyperlink" Target="https://mylocalschool.gov.wales/School/6814608?lang=en" TargetMode="External" Id="R130956e3c7534b00" /><Relationship Type="http://schemas.openxmlformats.org/officeDocument/2006/relationships/hyperlink" Target="https://doi.org/10.1186/s40561-021-00184-5" TargetMode="External" Id="R8394c4155f844b06" /><Relationship Type="http://schemas.openxmlformats.org/officeDocument/2006/relationships/hyperlink" Target="https://doi.org/10.1207/s15430421tip4102_2" TargetMode="External" Id="Re67027a613dc478e" /><Relationship Type="http://schemas.openxmlformats.org/officeDocument/2006/relationships/hyperlink" Target="https://gov.wales/sites/default/files/publications/2018-03/successful-futures.pdf" TargetMode="External" Id="Rb84140326bef4f06" /><Relationship Type="http://schemas.openxmlformats.org/officeDocument/2006/relationships/hyperlink" Target="https://hwb.gov.wales/curriculum-for-wales/curriculum-for-wales-the-journey-to-curriculum-roll-out" TargetMode="External" Id="R89fadaa0a0b647c3" /><Relationship Type="http://schemas.openxmlformats.org/officeDocument/2006/relationships/hyperlink" Target="https://hwb.gov.wales/api/storage/19bc948b-8a3f-41e0-944a-7bf2cadf7d18/professional-standards-for-teaching-and-leadership-interactive-pdf-for-pc.pdf" TargetMode="External" Id="R96ac54ee211340d0" /><Relationship Type="http://schemas.openxmlformats.org/officeDocument/2006/relationships/hyperlink" Target="https://doi.org/10.14746/n.2020.55.1.6" TargetMode="External" Id="R31f3a1b77e6b47dd" /><Relationship Type="http://schemas.openxmlformats.org/officeDocument/2006/relationships/hyperlink" Target="https://doi.org/10.1080/14623943.2018.1437405" TargetMode="External" Id="R50d26fd7536d4df7" /><Relationship Type="http://schemas.openxmlformats.org/officeDocument/2006/relationships/hyperlink" Target="https://doi.org/10.1080/14623943.2022.2130224" TargetMode="External" Id="R23b46cff92a444dd" /><Relationship Type="http://schemas.openxmlformats.org/officeDocument/2006/relationships/hyperlink" Target="https://doi.org/10.16922/wje.22.1.8-en" TargetMode="External" Id="R45d61dd906614d40" /><Relationship Type="http://schemas.openxmlformats.org/officeDocument/2006/relationships/hyperlink" Target="https://darpl.org/" TargetMode="External" Id="R7a5cc1a5c85f4db7" /><Relationship Type="http://schemas.openxmlformats.org/officeDocument/2006/relationships/hyperlink" Target="https://gov.wales/sites/default/files/publications/2018-03/succesful-futures-a-summary-of-professor-graham-donaldsons-report.pdf" TargetMode="External" Id="R28c83939b5714dd7" /><Relationship Type="http://schemas.openxmlformats.org/officeDocument/2006/relationships/hyperlink" Target="https://doi.org/10.1093/oxfordhb/9780199794911.013.006" TargetMode="External" Id="R608ee60dafbb4e2f" /><Relationship Type="http://schemas.openxmlformats.org/officeDocument/2006/relationships/hyperlink" Target="https://doi.org/10.1080/02619768.2015.1066329" TargetMode="External" Id="R10494dee552d4bf8" /><Relationship Type="http://schemas.openxmlformats.org/officeDocument/2006/relationships/hyperlink" Target="https://doi.org/10.4103/2395-2555.170720" TargetMode="External" Id="R9bb581300c484a16" /><Relationship Type="http://schemas.openxmlformats.org/officeDocument/2006/relationships/hyperlink" Target="https://doi.org/10.1386/vi.4.1.33_1" TargetMode="External" Id="R0b5c80fefbd64c16" /><Relationship Type="http://schemas.openxmlformats.org/officeDocument/2006/relationships/hyperlink" Target="https://doi.org/10.1016/j.edurev.2017.08.004" TargetMode="External" Id="R088f06caaf654b60" /><Relationship Type="http://schemas.openxmlformats.org/officeDocument/2006/relationships/hyperlink" Target="https://www.bishopofllandaff.org/195/admissions" TargetMode="External" Id="Rc8bf146ba83c46a1" /><Relationship Type="http://schemas.openxmlformats.org/officeDocument/2006/relationships/hyperlink" Target="https://education.vic.gov.au/school/teachers/teachingresources/high-ability-toolkit/Pages/self-regulated-learning.aspx" TargetMode="External" Id="Rda71ff05f4354f63" /><Relationship Type="http://schemas.openxmlformats.org/officeDocument/2006/relationships/hyperlink" Target="https://gov.wales/schools-census-results-april-2021-html" TargetMode="External" Id="R11948b821c174d90" /><Relationship Type="http://schemas.openxmlformats.org/officeDocument/2006/relationships/hyperlink" Target="https://gov.wales/sites/default/files/publications/2018-03/the-four-purposes-of-the-curriculum-for-wales.pdf" TargetMode="External" Id="R5d295033a8c44688" /><Relationship Type="http://schemas.openxmlformats.org/officeDocument/2006/relationships/hyperlink" Target="https://doi.org/10.1093/oxfordhb/9780190666453.013.24" TargetMode="External" Id="R36cdee2f4fd741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Demi Edge (2203726)</dc:creator>
  <keywords/>
  <dc:description/>
  <lastModifiedBy>Demi Edge (2203726)</lastModifiedBy>
  <revision>9</revision>
  <dcterms:created xsi:type="dcterms:W3CDTF">2022-10-04T19:28:19.2237271Z</dcterms:created>
  <dcterms:modified xsi:type="dcterms:W3CDTF">2022-11-03T17:57:57.8088426Z</dcterms:modified>
</coreProperties>
</file>