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057C34D" w:rsidP="47F485FE" w:rsidRDefault="0057C34D" w14:paraId="319863A0" w14:textId="33EC9419">
      <w:pPr>
        <w:pStyle w:val="Normal"/>
        <w:spacing w:line="360" w:lineRule="auto"/>
        <w:jc w:val="center"/>
        <w:rPr>
          <w:rFonts w:ascii="Arial" w:hAnsi="Arial" w:eastAsia="Arial" w:cs="Arial"/>
          <w:noProof w:val="0"/>
          <w:sz w:val="24"/>
          <w:szCs w:val="24"/>
          <w:lang w:val="en-US"/>
        </w:rPr>
      </w:pPr>
      <w:r w:rsidRPr="47F485FE" w:rsidR="1F80A0AA">
        <w:rPr>
          <w:rFonts w:ascii="Arial" w:hAnsi="Arial" w:eastAsia="Arial" w:cs="Arial"/>
          <w:noProof w:val="0"/>
          <w:sz w:val="24"/>
          <w:szCs w:val="24"/>
          <w:lang w:val="en-US"/>
        </w:rPr>
        <w:t xml:space="preserve">Project Proposal Title - Analyse the impacts of socio-economic force on employees’ performance management and monitoring in different work modes: Hospitality HR’s perspective </w:t>
      </w:r>
    </w:p>
    <w:p w:rsidR="0057C34D" w:rsidP="47F485FE" w:rsidRDefault="0057C34D" w14:paraId="1E57E3CA" w14:textId="36684139">
      <w:pPr>
        <w:pStyle w:val="Normal"/>
        <w:spacing w:line="360" w:lineRule="auto"/>
        <w:jc w:val="both"/>
        <w:rPr>
          <w:rFonts w:ascii="Arial" w:hAnsi="Arial" w:eastAsia="Arial" w:cs="Arial"/>
        </w:rPr>
      </w:pPr>
    </w:p>
    <w:p w:rsidR="0057C34D" w:rsidP="47F485FE" w:rsidRDefault="0057C34D" w14:paraId="0F954266" w14:textId="0E284057">
      <w:pPr>
        <w:pStyle w:val="Normal"/>
        <w:spacing w:line="360" w:lineRule="auto"/>
        <w:jc w:val="both"/>
        <w:rPr>
          <w:rFonts w:ascii="Arial" w:hAnsi="Arial" w:eastAsia="Arial" w:cs="Arial"/>
          <w:noProof w:val="0"/>
          <w:sz w:val="24"/>
          <w:szCs w:val="24"/>
          <w:lang w:val="en-US"/>
        </w:rPr>
      </w:pPr>
      <w:r w:rsidRPr="47F485FE" w:rsidR="1603DFCB">
        <w:rPr>
          <w:rFonts w:ascii="Arial" w:hAnsi="Arial" w:eastAsia="Arial" w:cs="Arial"/>
        </w:rPr>
        <w:t xml:space="preserve">Module title: </w:t>
      </w:r>
      <w:r w:rsidRPr="47F485FE" w:rsidR="1603DFCB">
        <w:rPr>
          <w:rFonts w:ascii="Arial" w:hAnsi="Arial" w:eastAsia="Arial" w:cs="Arial"/>
          <w:noProof w:val="0"/>
          <w:sz w:val="24"/>
          <w:szCs w:val="24"/>
          <w:lang w:val="en-US"/>
        </w:rPr>
        <w:t xml:space="preserve">Personnel Resourcing and Development </w:t>
      </w:r>
    </w:p>
    <w:p w:rsidR="0057C34D" w:rsidP="47F485FE" w:rsidRDefault="0057C34D" w14:paraId="5F8B2206" w14:textId="5C617004">
      <w:pPr>
        <w:pStyle w:val="Normal"/>
        <w:spacing w:line="360" w:lineRule="auto"/>
        <w:jc w:val="both"/>
        <w:rPr>
          <w:rFonts w:ascii="Arial" w:hAnsi="Arial" w:eastAsia="Arial" w:cs="Arial"/>
        </w:rPr>
      </w:pPr>
      <w:r w:rsidRPr="47F485FE" w:rsidR="1603DFCB">
        <w:rPr>
          <w:rFonts w:ascii="Arial" w:hAnsi="Arial" w:eastAsia="Arial" w:cs="Arial"/>
        </w:rPr>
        <w:t>Module code: BMIH5005</w:t>
      </w:r>
    </w:p>
    <w:p w:rsidR="0057C34D" w:rsidP="47F485FE" w:rsidRDefault="0057C34D" w14:paraId="2009B381" w14:textId="14C20442">
      <w:pPr>
        <w:pStyle w:val="Normal"/>
        <w:spacing w:line="360" w:lineRule="auto"/>
        <w:jc w:val="both"/>
        <w:rPr>
          <w:rFonts w:ascii="Arial" w:hAnsi="Arial" w:eastAsia="Arial" w:cs="Arial"/>
        </w:rPr>
      </w:pPr>
      <w:r w:rsidRPr="47F485FE" w:rsidR="1603DFCB">
        <w:rPr>
          <w:rFonts w:ascii="Arial" w:hAnsi="Arial" w:eastAsia="Arial" w:cs="Arial"/>
        </w:rPr>
        <w:t>Lecturer’s name: Jemma Smith</w:t>
      </w:r>
    </w:p>
    <w:p w:rsidR="0057C34D" w:rsidP="47F485FE" w:rsidRDefault="0057C34D" w14:paraId="264424C4" w14:textId="559A61CB">
      <w:pPr>
        <w:pStyle w:val="Normal"/>
        <w:spacing w:line="360" w:lineRule="auto"/>
        <w:jc w:val="both"/>
        <w:rPr>
          <w:rFonts w:ascii="Arial" w:hAnsi="Arial" w:eastAsia="Arial" w:cs="Arial"/>
        </w:rPr>
      </w:pPr>
      <w:r w:rsidRPr="47F485FE" w:rsidR="1603DFCB">
        <w:rPr>
          <w:rFonts w:ascii="Arial" w:hAnsi="Arial" w:eastAsia="Arial" w:cs="Arial"/>
        </w:rPr>
        <w:t>Student Name: Cristina-Maria Petrache</w:t>
      </w:r>
    </w:p>
    <w:p w:rsidR="0057C34D" w:rsidP="47F485FE" w:rsidRDefault="0057C34D" w14:paraId="070CA1CC" w14:textId="097B3481">
      <w:pPr>
        <w:pStyle w:val="Normal"/>
        <w:spacing w:line="360" w:lineRule="auto"/>
        <w:jc w:val="both"/>
        <w:rPr>
          <w:rFonts w:ascii="Arial" w:hAnsi="Arial" w:eastAsia="Arial" w:cs="Arial"/>
        </w:rPr>
      </w:pPr>
      <w:r w:rsidRPr="47F485FE" w:rsidR="1603DFCB">
        <w:rPr>
          <w:rFonts w:ascii="Arial" w:hAnsi="Arial" w:eastAsia="Arial" w:cs="Arial"/>
        </w:rPr>
        <w:t>Student ID: 2234360</w:t>
      </w:r>
    </w:p>
    <w:p w:rsidR="0057C34D" w:rsidP="47F485FE" w:rsidRDefault="0057C34D" w14:paraId="1605AB8C" w14:textId="62800386">
      <w:pPr>
        <w:pStyle w:val="Normal"/>
        <w:spacing w:line="360" w:lineRule="auto"/>
        <w:jc w:val="both"/>
        <w:rPr>
          <w:rFonts w:ascii="Arial" w:hAnsi="Arial" w:eastAsia="Arial" w:cs="Arial"/>
        </w:rPr>
      </w:pPr>
      <w:r w:rsidRPr="47F485FE" w:rsidR="0777F528">
        <w:rPr>
          <w:rFonts w:ascii="Arial" w:hAnsi="Arial" w:eastAsia="Arial" w:cs="Arial"/>
        </w:rPr>
        <w:t xml:space="preserve">Date of </w:t>
      </w:r>
      <w:r w:rsidRPr="47F485FE" w:rsidR="0777F528">
        <w:rPr>
          <w:rFonts w:ascii="Arial" w:hAnsi="Arial" w:eastAsia="Arial" w:cs="Arial"/>
        </w:rPr>
        <w:t>submission</w:t>
      </w:r>
      <w:r w:rsidRPr="47F485FE" w:rsidR="0777F528">
        <w:rPr>
          <w:rFonts w:ascii="Arial" w:hAnsi="Arial" w:eastAsia="Arial" w:cs="Arial"/>
        </w:rPr>
        <w:t>: 7</w:t>
      </w:r>
      <w:r w:rsidRPr="47F485FE" w:rsidR="0777F528">
        <w:rPr>
          <w:rFonts w:ascii="Arial" w:hAnsi="Arial" w:eastAsia="Arial" w:cs="Arial"/>
          <w:vertAlign w:val="superscript"/>
        </w:rPr>
        <w:t>th</w:t>
      </w:r>
      <w:r w:rsidRPr="47F485FE" w:rsidR="0777F528">
        <w:rPr>
          <w:rFonts w:ascii="Arial" w:hAnsi="Arial" w:eastAsia="Arial" w:cs="Arial"/>
        </w:rPr>
        <w:t xml:space="preserve"> June 2024</w:t>
      </w:r>
    </w:p>
    <w:p w:rsidR="0057C34D" w:rsidP="47F485FE" w:rsidRDefault="0057C34D" w14:paraId="7B348A76" w14:textId="106C711F">
      <w:pPr>
        <w:pStyle w:val="Normal"/>
        <w:spacing w:line="360" w:lineRule="auto"/>
        <w:jc w:val="both"/>
        <w:rPr>
          <w:rFonts w:ascii="Arial" w:hAnsi="Arial" w:eastAsia="Arial" w:cs="Arial"/>
        </w:rPr>
      </w:pPr>
    </w:p>
    <w:p w:rsidR="0057C34D" w:rsidP="47F485FE" w:rsidRDefault="0057C34D" w14:paraId="4E270515" w14:textId="197E4432">
      <w:pPr>
        <w:pStyle w:val="Normal"/>
        <w:spacing w:line="360" w:lineRule="auto"/>
        <w:jc w:val="both"/>
        <w:rPr>
          <w:rFonts w:ascii="Arial" w:hAnsi="Arial" w:eastAsia="Arial" w:cs="Arial"/>
        </w:rPr>
      </w:pPr>
    </w:p>
    <w:p w:rsidR="0057C34D" w:rsidP="47F485FE" w:rsidRDefault="0057C34D" w14:paraId="0E3632BB" w14:textId="7C5AF57A">
      <w:pPr>
        <w:pStyle w:val="Normal"/>
        <w:spacing w:line="360" w:lineRule="auto"/>
        <w:jc w:val="both"/>
        <w:rPr>
          <w:rFonts w:ascii="Arial" w:hAnsi="Arial" w:eastAsia="Arial" w:cs="Arial"/>
        </w:rPr>
      </w:pPr>
      <w:r w:rsidRPr="47F485FE" w:rsidR="0057C34D">
        <w:rPr>
          <w:rFonts w:ascii="Arial" w:hAnsi="Arial" w:eastAsia="Arial" w:cs="Arial"/>
        </w:rPr>
        <w:t xml:space="preserve">Table of contents </w:t>
      </w:r>
    </w:p>
    <w:p w:rsidR="2B729666" w:rsidP="2B729666" w:rsidRDefault="2B729666" w14:paraId="7A5D0385" w14:textId="2F109EE4">
      <w:pPr>
        <w:pStyle w:val="Normal"/>
        <w:spacing w:line="360" w:lineRule="auto"/>
        <w:jc w:val="both"/>
        <w:rPr>
          <w:rFonts w:ascii="Arial" w:hAnsi="Arial" w:eastAsia="Arial" w:cs="Arial"/>
        </w:rPr>
      </w:pPr>
    </w:p>
    <w:p w:rsidR="0057C34D" w:rsidP="2B729666" w:rsidRDefault="0057C34D" w14:paraId="2DAA5ECC" w14:textId="67855AA2">
      <w:pPr>
        <w:pStyle w:val="Normal"/>
        <w:spacing w:line="360" w:lineRule="auto"/>
        <w:jc w:val="both"/>
        <w:rPr>
          <w:rFonts w:ascii="Arial" w:hAnsi="Arial" w:eastAsia="Arial" w:cs="Arial"/>
        </w:rPr>
      </w:pPr>
      <w:r w:rsidRPr="2B729666" w:rsidR="0057C34D">
        <w:rPr>
          <w:rFonts w:ascii="Arial" w:hAnsi="Arial" w:eastAsia="Arial" w:cs="Arial"/>
        </w:rPr>
        <w:t>1. Introduction</w:t>
      </w:r>
    </w:p>
    <w:p w:rsidR="0057C34D" w:rsidP="2B729666" w:rsidRDefault="0057C34D" w14:paraId="497CCDEA" w14:textId="04315AD3">
      <w:pPr>
        <w:pStyle w:val="Normal"/>
        <w:spacing w:line="360" w:lineRule="auto"/>
        <w:jc w:val="both"/>
        <w:rPr>
          <w:rFonts w:ascii="Arial" w:hAnsi="Arial" w:eastAsia="Arial" w:cs="Arial"/>
        </w:rPr>
      </w:pPr>
      <w:r w:rsidRPr="2B729666" w:rsidR="0057C34D">
        <w:rPr>
          <w:rFonts w:ascii="Arial" w:hAnsi="Arial" w:eastAsia="Arial" w:cs="Arial"/>
        </w:rPr>
        <w:t xml:space="preserve"> </w:t>
      </w:r>
    </w:p>
    <w:p w:rsidR="0057C34D" w:rsidP="2B729666" w:rsidRDefault="0057C34D" w14:paraId="567E09B5" w14:textId="16A07283">
      <w:pPr>
        <w:pStyle w:val="Normal"/>
        <w:spacing w:line="360" w:lineRule="auto"/>
        <w:jc w:val="both"/>
        <w:rPr>
          <w:rFonts w:ascii="Arial" w:hAnsi="Arial" w:eastAsia="Arial" w:cs="Arial"/>
        </w:rPr>
      </w:pPr>
      <w:r w:rsidRPr="2B729666" w:rsidR="0057C34D">
        <w:rPr>
          <w:rFonts w:ascii="Arial" w:hAnsi="Arial" w:eastAsia="Arial" w:cs="Arial"/>
        </w:rPr>
        <w:t>1.1 Background and Context</w:t>
      </w:r>
    </w:p>
    <w:p w:rsidR="0057C34D" w:rsidP="2B729666" w:rsidRDefault="0057C34D" w14:paraId="436DDE65" w14:textId="193A2236">
      <w:pPr>
        <w:pStyle w:val="Normal"/>
        <w:spacing w:line="360" w:lineRule="auto"/>
        <w:jc w:val="both"/>
        <w:rPr>
          <w:rFonts w:ascii="Arial" w:hAnsi="Arial" w:eastAsia="Arial" w:cs="Arial"/>
        </w:rPr>
      </w:pPr>
      <w:r w:rsidRPr="2B729666" w:rsidR="0057C34D">
        <w:rPr>
          <w:rFonts w:ascii="Arial" w:hAnsi="Arial" w:eastAsia="Arial" w:cs="Arial"/>
        </w:rPr>
        <w:t>1.2 Objectives of the Report</w:t>
      </w:r>
    </w:p>
    <w:p w:rsidR="0057C34D" w:rsidP="2B729666" w:rsidRDefault="0057C34D" w14:paraId="163F9D7A" w14:textId="585BF999">
      <w:pPr>
        <w:pStyle w:val="Normal"/>
        <w:spacing w:line="360" w:lineRule="auto"/>
        <w:jc w:val="both"/>
        <w:rPr>
          <w:rFonts w:ascii="Arial" w:hAnsi="Arial" w:eastAsia="Arial" w:cs="Arial"/>
        </w:rPr>
      </w:pPr>
      <w:r w:rsidRPr="2B729666" w:rsidR="0057C34D">
        <w:rPr>
          <w:rFonts w:ascii="Arial" w:hAnsi="Arial" w:eastAsia="Arial" w:cs="Arial"/>
        </w:rPr>
        <w:t>1.3 Scope and Limitations</w:t>
      </w:r>
    </w:p>
    <w:p w:rsidR="2B729666" w:rsidP="2B729666" w:rsidRDefault="2B729666" w14:paraId="49C9333D" w14:textId="07CC1623">
      <w:pPr>
        <w:pStyle w:val="Normal"/>
        <w:spacing w:line="360" w:lineRule="auto"/>
        <w:jc w:val="both"/>
        <w:rPr>
          <w:rFonts w:ascii="Arial" w:hAnsi="Arial" w:eastAsia="Arial" w:cs="Arial"/>
        </w:rPr>
      </w:pPr>
    </w:p>
    <w:p w:rsidR="0057C34D" w:rsidP="2B729666" w:rsidRDefault="0057C34D" w14:paraId="1DC9AB59" w14:textId="07C10C0F">
      <w:pPr>
        <w:pStyle w:val="Normal"/>
        <w:spacing w:line="360" w:lineRule="auto"/>
        <w:jc w:val="both"/>
        <w:rPr>
          <w:rFonts w:ascii="Arial" w:hAnsi="Arial" w:eastAsia="Arial" w:cs="Arial"/>
        </w:rPr>
      </w:pPr>
      <w:r w:rsidRPr="2B729666" w:rsidR="0057C34D">
        <w:rPr>
          <w:rFonts w:ascii="Arial" w:hAnsi="Arial" w:eastAsia="Arial" w:cs="Arial"/>
        </w:rPr>
        <w:t>2. Understanding Socio-Economic Factors in the Hospitality Industry</w:t>
      </w:r>
    </w:p>
    <w:p w:rsidR="0057C34D" w:rsidP="2B729666" w:rsidRDefault="0057C34D" w14:paraId="3B9324EC" w14:textId="551118D9">
      <w:pPr>
        <w:pStyle w:val="Normal"/>
        <w:spacing w:line="360" w:lineRule="auto"/>
        <w:jc w:val="both"/>
        <w:rPr>
          <w:rFonts w:ascii="Arial" w:hAnsi="Arial" w:eastAsia="Arial" w:cs="Arial"/>
        </w:rPr>
      </w:pPr>
      <w:r w:rsidRPr="2B729666" w:rsidR="0057C34D">
        <w:rPr>
          <w:rFonts w:ascii="Arial" w:hAnsi="Arial" w:eastAsia="Arial" w:cs="Arial"/>
        </w:rPr>
        <w:t xml:space="preserve"> </w:t>
      </w:r>
    </w:p>
    <w:p w:rsidR="0057C34D" w:rsidP="2B729666" w:rsidRDefault="0057C34D" w14:paraId="02ECFDDA" w14:textId="21D6B24B">
      <w:pPr>
        <w:pStyle w:val="Normal"/>
        <w:spacing w:line="360" w:lineRule="auto"/>
        <w:jc w:val="both"/>
        <w:rPr>
          <w:rFonts w:ascii="Arial" w:hAnsi="Arial" w:eastAsia="Arial" w:cs="Arial"/>
        </w:rPr>
      </w:pPr>
      <w:r w:rsidRPr="2B729666" w:rsidR="0057C34D">
        <w:rPr>
          <w:rFonts w:ascii="Arial" w:hAnsi="Arial" w:eastAsia="Arial" w:cs="Arial"/>
        </w:rPr>
        <w:t>2.1 Definition of Socio-Economic Factors</w:t>
      </w:r>
    </w:p>
    <w:p w:rsidR="0057C34D" w:rsidP="2B729666" w:rsidRDefault="0057C34D" w14:paraId="706943AB" w14:textId="2E059225">
      <w:pPr>
        <w:pStyle w:val="Normal"/>
        <w:spacing w:line="360" w:lineRule="auto"/>
        <w:jc w:val="both"/>
        <w:rPr>
          <w:rFonts w:ascii="Arial" w:hAnsi="Arial" w:eastAsia="Arial" w:cs="Arial"/>
        </w:rPr>
      </w:pPr>
      <w:r w:rsidRPr="2B729666" w:rsidR="0057C34D">
        <w:rPr>
          <w:rFonts w:ascii="Arial" w:hAnsi="Arial" w:eastAsia="Arial" w:cs="Arial"/>
        </w:rPr>
        <w:t>2.2 Role of Socio-Economic Factors in PESTLE Analysis</w:t>
      </w:r>
    </w:p>
    <w:p w:rsidR="0057C34D" w:rsidP="2B729666" w:rsidRDefault="0057C34D" w14:paraId="5B2949E3" w14:textId="6C3C0A1D">
      <w:pPr>
        <w:pStyle w:val="Normal"/>
        <w:spacing w:line="360" w:lineRule="auto"/>
        <w:jc w:val="both"/>
        <w:rPr>
          <w:rFonts w:ascii="Arial" w:hAnsi="Arial" w:eastAsia="Arial" w:cs="Arial"/>
        </w:rPr>
      </w:pPr>
      <w:r w:rsidRPr="2B729666" w:rsidR="0057C34D">
        <w:rPr>
          <w:rFonts w:ascii="Arial" w:hAnsi="Arial" w:eastAsia="Arial" w:cs="Arial"/>
        </w:rPr>
        <w:t>2.3 Key Socio-Economic Factors Affecting the Hospitality Industry</w:t>
      </w:r>
    </w:p>
    <w:p w:rsidR="2B729666" w:rsidP="2B729666" w:rsidRDefault="2B729666" w14:paraId="6D352123" w14:textId="706640D0">
      <w:pPr>
        <w:pStyle w:val="Normal"/>
        <w:spacing w:line="360" w:lineRule="auto"/>
        <w:jc w:val="both"/>
        <w:rPr>
          <w:rFonts w:ascii="Arial" w:hAnsi="Arial" w:eastAsia="Arial" w:cs="Arial"/>
        </w:rPr>
      </w:pPr>
    </w:p>
    <w:p w:rsidR="2B729666" w:rsidP="2B729666" w:rsidRDefault="2B729666" w14:paraId="22D640D9" w14:textId="059CBA8F">
      <w:pPr>
        <w:pStyle w:val="Normal"/>
        <w:spacing w:line="360" w:lineRule="auto"/>
        <w:jc w:val="both"/>
        <w:rPr>
          <w:rFonts w:ascii="Arial" w:hAnsi="Arial" w:eastAsia="Arial" w:cs="Arial"/>
        </w:rPr>
      </w:pPr>
    </w:p>
    <w:p w:rsidR="20796A8F" w:rsidP="2B729666" w:rsidRDefault="20796A8F" w14:paraId="2B53CD6E" w14:textId="19C19913">
      <w:pPr>
        <w:pStyle w:val="Normal"/>
        <w:spacing w:line="360" w:lineRule="auto"/>
        <w:jc w:val="both"/>
        <w:rPr>
          <w:rFonts w:ascii="Arial" w:hAnsi="Arial" w:eastAsia="Arial" w:cs="Arial"/>
        </w:rPr>
      </w:pPr>
      <w:r w:rsidRPr="6FD225C8" w:rsidR="4131B1E9">
        <w:rPr>
          <w:rFonts w:ascii="Arial" w:hAnsi="Arial" w:eastAsia="Arial" w:cs="Arial"/>
        </w:rPr>
        <w:t>3</w:t>
      </w:r>
      <w:r w:rsidRPr="6FD225C8" w:rsidR="20796A8F">
        <w:rPr>
          <w:rFonts w:ascii="Arial" w:hAnsi="Arial" w:eastAsia="Arial" w:cs="Arial"/>
        </w:rPr>
        <w:t>. Emergence of Different Work Modes in Hospitality Over the Past Five Years</w:t>
      </w:r>
    </w:p>
    <w:p w:rsidR="20796A8F" w:rsidP="2B729666" w:rsidRDefault="20796A8F" w14:paraId="41BB2DE3" w14:textId="4854DD7E">
      <w:pPr>
        <w:pStyle w:val="Normal"/>
        <w:spacing w:line="360" w:lineRule="auto"/>
        <w:jc w:val="both"/>
        <w:rPr>
          <w:rFonts w:ascii="Arial" w:hAnsi="Arial" w:eastAsia="Arial" w:cs="Arial"/>
        </w:rPr>
      </w:pPr>
      <w:r w:rsidRPr="2B729666" w:rsidR="20796A8F">
        <w:rPr>
          <w:rFonts w:ascii="Arial" w:hAnsi="Arial" w:eastAsia="Arial" w:cs="Arial"/>
        </w:rPr>
        <w:t xml:space="preserve"> </w:t>
      </w:r>
    </w:p>
    <w:p w:rsidR="20796A8F" w:rsidP="2B729666" w:rsidRDefault="20796A8F" w14:paraId="60BB290C" w14:textId="60CFDF3F">
      <w:pPr>
        <w:pStyle w:val="Normal"/>
        <w:spacing w:line="360" w:lineRule="auto"/>
        <w:jc w:val="both"/>
        <w:rPr>
          <w:rFonts w:ascii="Arial" w:hAnsi="Arial" w:eastAsia="Arial" w:cs="Arial"/>
        </w:rPr>
      </w:pPr>
      <w:r w:rsidRPr="6FD225C8" w:rsidR="720C80D2">
        <w:rPr>
          <w:rFonts w:ascii="Arial" w:hAnsi="Arial" w:eastAsia="Arial" w:cs="Arial"/>
        </w:rPr>
        <w:t>3</w:t>
      </w:r>
      <w:r w:rsidRPr="6FD225C8" w:rsidR="20796A8F">
        <w:rPr>
          <w:rFonts w:ascii="Arial" w:hAnsi="Arial" w:eastAsia="Arial" w:cs="Arial"/>
        </w:rPr>
        <w:t>.1 Traditional Work Modes in Hospitality</w:t>
      </w:r>
    </w:p>
    <w:p w:rsidR="20796A8F" w:rsidP="2B729666" w:rsidRDefault="20796A8F" w14:paraId="0A9DC6E8" w14:textId="01F01F94">
      <w:pPr>
        <w:pStyle w:val="Normal"/>
        <w:spacing w:line="360" w:lineRule="auto"/>
        <w:jc w:val="both"/>
        <w:rPr>
          <w:rFonts w:ascii="Arial" w:hAnsi="Arial" w:eastAsia="Arial" w:cs="Arial"/>
        </w:rPr>
      </w:pPr>
      <w:r w:rsidRPr="6FD225C8" w:rsidR="5E6B2202">
        <w:rPr>
          <w:rFonts w:ascii="Arial" w:hAnsi="Arial" w:eastAsia="Arial" w:cs="Arial"/>
        </w:rPr>
        <w:t>3</w:t>
      </w:r>
      <w:r w:rsidRPr="6FD225C8" w:rsidR="20796A8F">
        <w:rPr>
          <w:rFonts w:ascii="Arial" w:hAnsi="Arial" w:eastAsia="Arial" w:cs="Arial"/>
        </w:rPr>
        <w:t>.2 Rise of Remote Work and Hybrid Models</w:t>
      </w:r>
    </w:p>
    <w:p w:rsidR="20796A8F" w:rsidP="2B729666" w:rsidRDefault="20796A8F" w14:paraId="7DC1BBEC" w14:textId="05875EE9">
      <w:pPr>
        <w:pStyle w:val="Normal"/>
        <w:spacing w:line="360" w:lineRule="auto"/>
        <w:jc w:val="both"/>
        <w:rPr>
          <w:rFonts w:ascii="Arial" w:hAnsi="Arial" w:eastAsia="Arial" w:cs="Arial"/>
        </w:rPr>
      </w:pPr>
      <w:r w:rsidRPr="6FD225C8" w:rsidR="230C0331">
        <w:rPr>
          <w:rFonts w:ascii="Arial" w:hAnsi="Arial" w:eastAsia="Arial" w:cs="Arial"/>
        </w:rPr>
        <w:t>3</w:t>
      </w:r>
      <w:r w:rsidRPr="6FD225C8" w:rsidR="20796A8F">
        <w:rPr>
          <w:rFonts w:ascii="Arial" w:hAnsi="Arial" w:eastAsia="Arial" w:cs="Arial"/>
        </w:rPr>
        <w:t>.3 Flexible Work Hours and the Gig Economy</w:t>
      </w:r>
    </w:p>
    <w:p w:rsidR="20796A8F" w:rsidP="2B729666" w:rsidRDefault="20796A8F" w14:paraId="758E11A5" w14:textId="77152F98">
      <w:pPr>
        <w:pStyle w:val="Normal"/>
        <w:spacing w:line="360" w:lineRule="auto"/>
        <w:jc w:val="both"/>
        <w:rPr>
          <w:rFonts w:ascii="Arial" w:hAnsi="Arial" w:eastAsia="Arial" w:cs="Arial"/>
        </w:rPr>
      </w:pPr>
      <w:r w:rsidRPr="6FD225C8" w:rsidR="62DD62F2">
        <w:rPr>
          <w:rFonts w:ascii="Arial" w:hAnsi="Arial" w:eastAsia="Arial" w:cs="Arial"/>
        </w:rPr>
        <w:t>3</w:t>
      </w:r>
      <w:r w:rsidRPr="6FD225C8" w:rsidR="20796A8F">
        <w:rPr>
          <w:rFonts w:ascii="Arial" w:hAnsi="Arial" w:eastAsia="Arial" w:cs="Arial"/>
        </w:rPr>
        <w:t>.4 Impact on Employee Performance and Satisfaction</w:t>
      </w:r>
    </w:p>
    <w:p w:rsidR="2B729666" w:rsidP="2B729666" w:rsidRDefault="2B729666" w14:paraId="33E285D5" w14:textId="687D37DB">
      <w:pPr>
        <w:pStyle w:val="Normal"/>
        <w:spacing w:line="360" w:lineRule="auto"/>
        <w:jc w:val="both"/>
        <w:rPr>
          <w:rFonts w:ascii="Arial" w:hAnsi="Arial" w:eastAsia="Arial" w:cs="Arial"/>
        </w:rPr>
      </w:pPr>
    </w:p>
    <w:p w:rsidR="2B444536" w:rsidP="2B729666" w:rsidRDefault="2B444536" w14:paraId="44535A64" w14:textId="6B5C3617">
      <w:pPr>
        <w:pStyle w:val="Normal"/>
        <w:spacing w:line="360" w:lineRule="auto"/>
        <w:jc w:val="both"/>
        <w:rPr>
          <w:rFonts w:ascii="Arial" w:hAnsi="Arial" w:eastAsia="Arial" w:cs="Arial"/>
        </w:rPr>
      </w:pPr>
      <w:r w:rsidRPr="6FD225C8" w:rsidR="151CAB93">
        <w:rPr>
          <w:rFonts w:ascii="Arial" w:hAnsi="Arial" w:eastAsia="Arial" w:cs="Arial"/>
        </w:rPr>
        <w:t>4</w:t>
      </w:r>
      <w:r w:rsidRPr="6FD225C8" w:rsidR="2B444536">
        <w:rPr>
          <w:rFonts w:ascii="Arial" w:hAnsi="Arial" w:eastAsia="Arial" w:cs="Arial"/>
        </w:rPr>
        <w:t>. Impact of Socio-Economic Forces on Performance Management and Monitoring</w:t>
      </w:r>
    </w:p>
    <w:p w:rsidR="2B444536" w:rsidP="2B729666" w:rsidRDefault="2B444536" w14:paraId="2850E06A" w14:textId="2A2DDCB4">
      <w:pPr>
        <w:pStyle w:val="Normal"/>
        <w:spacing w:line="360" w:lineRule="auto"/>
        <w:jc w:val="both"/>
        <w:rPr>
          <w:rFonts w:ascii="Arial" w:hAnsi="Arial" w:eastAsia="Arial" w:cs="Arial"/>
        </w:rPr>
      </w:pPr>
      <w:r w:rsidRPr="2B729666" w:rsidR="2B444536">
        <w:rPr>
          <w:rFonts w:ascii="Arial" w:hAnsi="Arial" w:eastAsia="Arial" w:cs="Arial"/>
        </w:rPr>
        <w:t xml:space="preserve"> </w:t>
      </w:r>
    </w:p>
    <w:p w:rsidR="2B444536" w:rsidP="2B729666" w:rsidRDefault="2B444536" w14:paraId="0016FB65" w14:textId="3B447EF7">
      <w:pPr>
        <w:pStyle w:val="Normal"/>
        <w:spacing w:line="360" w:lineRule="auto"/>
        <w:jc w:val="both"/>
        <w:rPr>
          <w:rFonts w:ascii="Arial" w:hAnsi="Arial" w:eastAsia="Arial" w:cs="Arial"/>
        </w:rPr>
      </w:pPr>
      <w:r w:rsidRPr="6FD225C8" w:rsidR="1FDCE61F">
        <w:rPr>
          <w:rFonts w:ascii="Arial" w:hAnsi="Arial" w:eastAsia="Arial" w:cs="Arial"/>
        </w:rPr>
        <w:t>4</w:t>
      </w:r>
      <w:r w:rsidRPr="6FD225C8" w:rsidR="2B444536">
        <w:rPr>
          <w:rFonts w:ascii="Arial" w:hAnsi="Arial" w:eastAsia="Arial" w:cs="Arial"/>
        </w:rPr>
        <w:t>.1 Influence of Socio-Economic Factors on HR Practices</w:t>
      </w:r>
    </w:p>
    <w:p w:rsidR="2B444536" w:rsidP="2B729666" w:rsidRDefault="2B444536" w14:paraId="2E968C4A" w14:textId="1D4D83D5">
      <w:pPr>
        <w:pStyle w:val="Normal"/>
        <w:spacing w:line="360" w:lineRule="auto"/>
        <w:jc w:val="both"/>
        <w:rPr>
          <w:rFonts w:ascii="Arial" w:hAnsi="Arial" w:eastAsia="Arial" w:cs="Arial"/>
        </w:rPr>
      </w:pPr>
      <w:r w:rsidRPr="6FD225C8" w:rsidR="649DB3B8">
        <w:rPr>
          <w:rFonts w:ascii="Arial" w:hAnsi="Arial" w:eastAsia="Arial" w:cs="Arial"/>
        </w:rPr>
        <w:t>4</w:t>
      </w:r>
      <w:r w:rsidRPr="6FD225C8" w:rsidR="2B444536">
        <w:rPr>
          <w:rFonts w:ascii="Arial" w:hAnsi="Arial" w:eastAsia="Arial" w:cs="Arial"/>
        </w:rPr>
        <w:t>.2 Adapting Performance Management in Various Work Modes</w:t>
      </w:r>
    </w:p>
    <w:p w:rsidR="2B444536" w:rsidP="2B729666" w:rsidRDefault="2B444536" w14:paraId="622E8EF5" w14:textId="6C0BF386">
      <w:pPr>
        <w:pStyle w:val="Normal"/>
        <w:spacing w:line="360" w:lineRule="auto"/>
        <w:jc w:val="both"/>
        <w:rPr>
          <w:rFonts w:ascii="Arial" w:hAnsi="Arial" w:eastAsia="Arial" w:cs="Arial"/>
        </w:rPr>
      </w:pPr>
      <w:r w:rsidRPr="6FD225C8" w:rsidR="5E9BA1E3">
        <w:rPr>
          <w:rFonts w:ascii="Arial" w:hAnsi="Arial" w:eastAsia="Arial" w:cs="Arial"/>
        </w:rPr>
        <w:t>4</w:t>
      </w:r>
      <w:r w:rsidRPr="6FD225C8" w:rsidR="2B444536">
        <w:rPr>
          <w:rFonts w:ascii="Arial" w:hAnsi="Arial" w:eastAsia="Arial" w:cs="Arial"/>
        </w:rPr>
        <w:t>.3 Monitoring Employee Performance in Remote and Hybrid Settings</w:t>
      </w:r>
    </w:p>
    <w:p w:rsidR="2B444536" w:rsidP="2B729666" w:rsidRDefault="2B444536" w14:paraId="7DC59CD0" w14:textId="202A22D8">
      <w:pPr>
        <w:pStyle w:val="Normal"/>
        <w:spacing w:line="360" w:lineRule="auto"/>
        <w:jc w:val="both"/>
        <w:rPr>
          <w:rFonts w:ascii="Arial" w:hAnsi="Arial" w:eastAsia="Arial" w:cs="Arial"/>
        </w:rPr>
      </w:pPr>
      <w:r w:rsidRPr="6FD225C8" w:rsidR="67FAA9FD">
        <w:rPr>
          <w:rFonts w:ascii="Arial" w:hAnsi="Arial" w:eastAsia="Arial" w:cs="Arial"/>
        </w:rPr>
        <w:t>4</w:t>
      </w:r>
      <w:r w:rsidRPr="6FD225C8" w:rsidR="2B444536">
        <w:rPr>
          <w:rFonts w:ascii="Arial" w:hAnsi="Arial" w:eastAsia="Arial" w:cs="Arial"/>
        </w:rPr>
        <w:t>.4 Case Studies and Practical Examples</w:t>
      </w:r>
    </w:p>
    <w:p w:rsidR="2B729666" w:rsidP="2B729666" w:rsidRDefault="2B729666" w14:paraId="7C0CBA0E" w14:textId="4FB3F6C2">
      <w:pPr>
        <w:pStyle w:val="Normal"/>
        <w:spacing w:line="360" w:lineRule="auto"/>
        <w:jc w:val="both"/>
        <w:rPr>
          <w:rFonts w:ascii="Arial" w:hAnsi="Arial" w:eastAsia="Arial" w:cs="Arial"/>
        </w:rPr>
      </w:pPr>
    </w:p>
    <w:p w:rsidR="2B444536" w:rsidP="2B729666" w:rsidRDefault="2B444536" w14:paraId="0F090127" w14:textId="0126D870">
      <w:pPr>
        <w:pStyle w:val="Normal"/>
        <w:spacing w:line="360" w:lineRule="auto"/>
        <w:jc w:val="both"/>
        <w:rPr>
          <w:rFonts w:ascii="Arial" w:hAnsi="Arial" w:eastAsia="Arial" w:cs="Arial"/>
        </w:rPr>
      </w:pPr>
      <w:r w:rsidRPr="6FD225C8" w:rsidR="27A89B72">
        <w:rPr>
          <w:rFonts w:ascii="Arial" w:hAnsi="Arial" w:eastAsia="Arial" w:cs="Arial"/>
        </w:rPr>
        <w:t>5</w:t>
      </w:r>
      <w:r w:rsidRPr="6FD225C8" w:rsidR="2B444536">
        <w:rPr>
          <w:rFonts w:ascii="Arial" w:hAnsi="Arial" w:eastAsia="Arial" w:cs="Arial"/>
        </w:rPr>
        <w:t>. Industry Examples</w:t>
      </w:r>
    </w:p>
    <w:p w:rsidR="2B444536" w:rsidP="2B729666" w:rsidRDefault="2B444536" w14:paraId="2364346F" w14:textId="66A88CBB">
      <w:pPr>
        <w:pStyle w:val="Normal"/>
        <w:spacing w:line="360" w:lineRule="auto"/>
        <w:jc w:val="both"/>
        <w:rPr>
          <w:rFonts w:ascii="Arial" w:hAnsi="Arial" w:eastAsia="Arial" w:cs="Arial"/>
        </w:rPr>
      </w:pPr>
      <w:r w:rsidRPr="2B729666" w:rsidR="2B444536">
        <w:rPr>
          <w:rFonts w:ascii="Arial" w:hAnsi="Arial" w:eastAsia="Arial" w:cs="Arial"/>
        </w:rPr>
        <w:t xml:space="preserve"> </w:t>
      </w:r>
    </w:p>
    <w:p w:rsidR="2B444536" w:rsidP="2B729666" w:rsidRDefault="2B444536" w14:paraId="4B45C362" w14:textId="5EB08311">
      <w:pPr>
        <w:pStyle w:val="Normal"/>
        <w:spacing w:line="360" w:lineRule="auto"/>
        <w:jc w:val="both"/>
        <w:rPr>
          <w:rFonts w:ascii="Arial" w:hAnsi="Arial" w:eastAsia="Arial" w:cs="Arial"/>
        </w:rPr>
      </w:pPr>
      <w:r w:rsidRPr="6FD225C8" w:rsidR="116062D9">
        <w:rPr>
          <w:rFonts w:ascii="Arial" w:hAnsi="Arial" w:eastAsia="Arial" w:cs="Arial"/>
        </w:rPr>
        <w:t>5</w:t>
      </w:r>
      <w:r w:rsidRPr="6FD225C8" w:rsidR="2B444536">
        <w:rPr>
          <w:rFonts w:ascii="Arial" w:hAnsi="Arial" w:eastAsia="Arial" w:cs="Arial"/>
        </w:rPr>
        <w:t>.1 Large Hotel Chains: HR Strategies and Adaptations</w:t>
      </w:r>
    </w:p>
    <w:p w:rsidR="2B444536" w:rsidP="2B729666" w:rsidRDefault="2B444536" w14:paraId="17156655" w14:textId="4496C248">
      <w:pPr>
        <w:pStyle w:val="Normal"/>
        <w:spacing w:line="360" w:lineRule="auto"/>
        <w:jc w:val="both"/>
        <w:rPr>
          <w:rFonts w:ascii="Arial" w:hAnsi="Arial" w:eastAsia="Arial" w:cs="Arial"/>
        </w:rPr>
      </w:pPr>
      <w:r w:rsidRPr="6FD225C8" w:rsidR="4C1665C5">
        <w:rPr>
          <w:rFonts w:ascii="Arial" w:hAnsi="Arial" w:eastAsia="Arial" w:cs="Arial"/>
        </w:rPr>
        <w:t>5</w:t>
      </w:r>
      <w:r w:rsidRPr="6FD225C8" w:rsidR="2B444536">
        <w:rPr>
          <w:rFonts w:ascii="Arial" w:hAnsi="Arial" w:eastAsia="Arial" w:cs="Arial"/>
        </w:rPr>
        <w:t>.2 Boutique Hotels: Tailored Approaches to Employee Management</w:t>
      </w:r>
    </w:p>
    <w:p w:rsidR="2B444536" w:rsidP="2B729666" w:rsidRDefault="2B444536" w14:paraId="391CB443" w14:textId="709B30C9">
      <w:pPr>
        <w:pStyle w:val="Normal"/>
        <w:spacing w:line="360" w:lineRule="auto"/>
        <w:jc w:val="both"/>
        <w:rPr>
          <w:rFonts w:ascii="Arial" w:hAnsi="Arial" w:eastAsia="Arial" w:cs="Arial"/>
        </w:rPr>
      </w:pPr>
      <w:r w:rsidRPr="6FD225C8" w:rsidR="6F5AAD4F">
        <w:rPr>
          <w:rFonts w:ascii="Arial" w:hAnsi="Arial" w:eastAsia="Arial" w:cs="Arial"/>
        </w:rPr>
        <w:t>5</w:t>
      </w:r>
      <w:r w:rsidRPr="6FD225C8" w:rsidR="2B444536">
        <w:rPr>
          <w:rFonts w:ascii="Arial" w:hAnsi="Arial" w:eastAsia="Arial" w:cs="Arial"/>
        </w:rPr>
        <w:t>.3 Resorts and Spas: Managing Performance in Diverse Work Environments</w:t>
      </w:r>
    </w:p>
    <w:p w:rsidR="2B444536" w:rsidP="2B729666" w:rsidRDefault="2B444536" w14:paraId="0686DCEB" w14:textId="4826B2CF">
      <w:pPr>
        <w:pStyle w:val="Normal"/>
        <w:spacing w:line="360" w:lineRule="auto"/>
        <w:jc w:val="both"/>
        <w:rPr>
          <w:rFonts w:ascii="Arial" w:hAnsi="Arial" w:eastAsia="Arial" w:cs="Arial"/>
        </w:rPr>
      </w:pPr>
      <w:r w:rsidRPr="6FD225C8" w:rsidR="76AD64B3">
        <w:rPr>
          <w:rFonts w:ascii="Arial" w:hAnsi="Arial" w:eastAsia="Arial" w:cs="Arial"/>
        </w:rPr>
        <w:t>5</w:t>
      </w:r>
      <w:r w:rsidRPr="6FD225C8" w:rsidR="2B444536">
        <w:rPr>
          <w:rFonts w:ascii="Arial" w:hAnsi="Arial" w:eastAsia="Arial" w:cs="Arial"/>
        </w:rPr>
        <w:t>.4 Innovations and Best Practices in Employee Performance Management</w:t>
      </w:r>
    </w:p>
    <w:p w:rsidR="2B729666" w:rsidP="2B729666" w:rsidRDefault="2B729666" w14:paraId="6A576DB9" w14:textId="18EEC72F">
      <w:pPr>
        <w:pStyle w:val="Normal"/>
        <w:spacing w:line="360" w:lineRule="auto"/>
        <w:jc w:val="both"/>
        <w:rPr>
          <w:rFonts w:ascii="Arial" w:hAnsi="Arial" w:eastAsia="Arial" w:cs="Arial"/>
        </w:rPr>
      </w:pPr>
    </w:p>
    <w:p w:rsidR="2B444536" w:rsidP="2B729666" w:rsidRDefault="2B444536" w14:paraId="441E9305" w14:textId="70F3D2C0">
      <w:pPr>
        <w:pStyle w:val="Normal"/>
        <w:spacing w:line="360" w:lineRule="auto"/>
        <w:jc w:val="both"/>
        <w:rPr>
          <w:rFonts w:ascii="Arial" w:hAnsi="Arial" w:eastAsia="Arial" w:cs="Arial"/>
        </w:rPr>
      </w:pPr>
      <w:r w:rsidRPr="6FD225C8" w:rsidR="5560B1DC">
        <w:rPr>
          <w:rFonts w:ascii="Arial" w:hAnsi="Arial" w:eastAsia="Arial" w:cs="Arial"/>
        </w:rPr>
        <w:t>6</w:t>
      </w:r>
      <w:r w:rsidRPr="6FD225C8" w:rsidR="2B444536">
        <w:rPr>
          <w:rFonts w:ascii="Arial" w:hAnsi="Arial" w:eastAsia="Arial" w:cs="Arial"/>
        </w:rPr>
        <w:t>. HR’s Perspective on Managing and Monitoring Performance</w:t>
      </w:r>
    </w:p>
    <w:p w:rsidR="2B444536" w:rsidP="2B729666" w:rsidRDefault="2B444536" w14:paraId="04E4682F" w14:textId="36D84393">
      <w:pPr>
        <w:pStyle w:val="Normal"/>
        <w:spacing w:line="360" w:lineRule="auto"/>
        <w:jc w:val="both"/>
        <w:rPr>
          <w:rFonts w:ascii="Arial" w:hAnsi="Arial" w:eastAsia="Arial" w:cs="Arial"/>
        </w:rPr>
      </w:pPr>
      <w:r w:rsidRPr="2B729666" w:rsidR="2B444536">
        <w:rPr>
          <w:rFonts w:ascii="Arial" w:hAnsi="Arial" w:eastAsia="Arial" w:cs="Arial"/>
        </w:rPr>
        <w:t xml:space="preserve"> </w:t>
      </w:r>
    </w:p>
    <w:p w:rsidR="2B444536" w:rsidP="2B729666" w:rsidRDefault="2B444536" w14:paraId="0FE7803A" w14:textId="2E875508">
      <w:pPr>
        <w:pStyle w:val="Normal"/>
        <w:spacing w:line="360" w:lineRule="auto"/>
        <w:jc w:val="both"/>
        <w:rPr>
          <w:rFonts w:ascii="Arial" w:hAnsi="Arial" w:eastAsia="Arial" w:cs="Arial"/>
        </w:rPr>
      </w:pPr>
      <w:r w:rsidRPr="6FD225C8" w:rsidR="4D06154C">
        <w:rPr>
          <w:rFonts w:ascii="Arial" w:hAnsi="Arial" w:eastAsia="Arial" w:cs="Arial"/>
        </w:rPr>
        <w:t>6</w:t>
      </w:r>
      <w:r w:rsidRPr="6FD225C8" w:rsidR="2B444536">
        <w:rPr>
          <w:rFonts w:ascii="Arial" w:hAnsi="Arial" w:eastAsia="Arial" w:cs="Arial"/>
        </w:rPr>
        <w:t>.1 Challenges Faced by HR in the Hospitality Industry</w:t>
      </w:r>
    </w:p>
    <w:p w:rsidR="2B444536" w:rsidP="2B729666" w:rsidRDefault="2B444536" w14:paraId="6614873F" w14:textId="71062129">
      <w:pPr>
        <w:pStyle w:val="Normal"/>
        <w:spacing w:line="360" w:lineRule="auto"/>
        <w:jc w:val="both"/>
        <w:rPr>
          <w:rFonts w:ascii="Arial" w:hAnsi="Arial" w:eastAsia="Arial" w:cs="Arial"/>
        </w:rPr>
      </w:pPr>
      <w:r w:rsidRPr="6FD225C8" w:rsidR="537477FA">
        <w:rPr>
          <w:rFonts w:ascii="Arial" w:hAnsi="Arial" w:eastAsia="Arial" w:cs="Arial"/>
        </w:rPr>
        <w:t>6</w:t>
      </w:r>
      <w:r w:rsidRPr="6FD225C8" w:rsidR="2B444536">
        <w:rPr>
          <w:rFonts w:ascii="Arial" w:hAnsi="Arial" w:eastAsia="Arial" w:cs="Arial"/>
        </w:rPr>
        <w:t>.2 Effective Strategies for Performance Management</w:t>
      </w:r>
    </w:p>
    <w:p w:rsidR="2B444536" w:rsidP="2B729666" w:rsidRDefault="2B444536" w14:paraId="048C0BE3" w14:textId="5A444D4D">
      <w:pPr>
        <w:pStyle w:val="Normal"/>
        <w:spacing w:line="360" w:lineRule="auto"/>
        <w:jc w:val="both"/>
        <w:rPr>
          <w:rFonts w:ascii="Arial" w:hAnsi="Arial" w:eastAsia="Arial" w:cs="Arial"/>
        </w:rPr>
      </w:pPr>
      <w:r w:rsidRPr="6FD225C8" w:rsidR="377E733F">
        <w:rPr>
          <w:rFonts w:ascii="Arial" w:hAnsi="Arial" w:eastAsia="Arial" w:cs="Arial"/>
        </w:rPr>
        <w:t>6</w:t>
      </w:r>
      <w:r w:rsidRPr="6FD225C8" w:rsidR="2B444536">
        <w:rPr>
          <w:rFonts w:ascii="Arial" w:hAnsi="Arial" w:eastAsia="Arial" w:cs="Arial"/>
        </w:rPr>
        <w:t>.3 Role of Technology in Performance Monitoring</w:t>
      </w:r>
    </w:p>
    <w:p w:rsidR="2B444536" w:rsidP="2B729666" w:rsidRDefault="2B444536" w14:paraId="34679332" w14:textId="7ACA920B">
      <w:pPr>
        <w:pStyle w:val="Normal"/>
        <w:spacing w:line="360" w:lineRule="auto"/>
        <w:jc w:val="both"/>
        <w:rPr>
          <w:rFonts w:ascii="Arial" w:hAnsi="Arial" w:eastAsia="Arial" w:cs="Arial"/>
        </w:rPr>
      </w:pPr>
      <w:r w:rsidRPr="6FD225C8" w:rsidR="558A0F66">
        <w:rPr>
          <w:rFonts w:ascii="Arial" w:hAnsi="Arial" w:eastAsia="Arial" w:cs="Arial"/>
        </w:rPr>
        <w:t>6</w:t>
      </w:r>
      <w:r w:rsidRPr="6FD225C8" w:rsidR="2B444536">
        <w:rPr>
          <w:rFonts w:ascii="Arial" w:hAnsi="Arial" w:eastAsia="Arial" w:cs="Arial"/>
        </w:rPr>
        <w:t>.4 Future Trends and HR Preparedness</w:t>
      </w:r>
    </w:p>
    <w:p w:rsidR="2B729666" w:rsidP="2B729666" w:rsidRDefault="2B729666" w14:paraId="57BFBB89" w14:textId="1B419F28">
      <w:pPr>
        <w:pStyle w:val="Normal"/>
        <w:spacing w:line="360" w:lineRule="auto"/>
        <w:jc w:val="both"/>
        <w:rPr>
          <w:rFonts w:ascii="Arial" w:hAnsi="Arial" w:eastAsia="Arial" w:cs="Arial"/>
        </w:rPr>
      </w:pPr>
    </w:p>
    <w:p w:rsidR="2B444536" w:rsidP="2B729666" w:rsidRDefault="2B444536" w14:paraId="5599C30E" w14:textId="63BDDFE9">
      <w:pPr>
        <w:pStyle w:val="Normal"/>
        <w:spacing w:line="360" w:lineRule="auto"/>
        <w:jc w:val="both"/>
        <w:rPr>
          <w:rFonts w:ascii="Arial" w:hAnsi="Arial" w:eastAsia="Arial" w:cs="Arial"/>
        </w:rPr>
      </w:pPr>
      <w:r w:rsidRPr="6FD225C8" w:rsidR="45C0F6A0">
        <w:rPr>
          <w:rFonts w:ascii="Arial" w:hAnsi="Arial" w:eastAsia="Arial" w:cs="Arial"/>
        </w:rPr>
        <w:t>7</w:t>
      </w:r>
      <w:r w:rsidRPr="6FD225C8" w:rsidR="2B444536">
        <w:rPr>
          <w:rFonts w:ascii="Arial" w:hAnsi="Arial" w:eastAsia="Arial" w:cs="Arial"/>
        </w:rPr>
        <w:t>. Conclusion</w:t>
      </w:r>
    </w:p>
    <w:p w:rsidR="2B444536" w:rsidP="2B729666" w:rsidRDefault="2B444536" w14:paraId="7F88E452" w14:textId="06F7119F">
      <w:pPr>
        <w:pStyle w:val="Normal"/>
        <w:spacing w:line="360" w:lineRule="auto"/>
        <w:jc w:val="both"/>
        <w:rPr>
          <w:rFonts w:ascii="Arial" w:hAnsi="Arial" w:eastAsia="Arial" w:cs="Arial"/>
        </w:rPr>
      </w:pPr>
      <w:r w:rsidRPr="2B729666" w:rsidR="2B444536">
        <w:rPr>
          <w:rFonts w:ascii="Arial" w:hAnsi="Arial" w:eastAsia="Arial" w:cs="Arial"/>
        </w:rPr>
        <w:t xml:space="preserve"> </w:t>
      </w:r>
    </w:p>
    <w:p w:rsidR="2B444536" w:rsidP="2B729666" w:rsidRDefault="2B444536" w14:paraId="0A83F4B2" w14:textId="1EF3D9B0">
      <w:pPr>
        <w:pStyle w:val="Normal"/>
        <w:spacing w:line="360" w:lineRule="auto"/>
        <w:jc w:val="both"/>
        <w:rPr>
          <w:rFonts w:ascii="Arial" w:hAnsi="Arial" w:eastAsia="Arial" w:cs="Arial"/>
        </w:rPr>
      </w:pPr>
      <w:r w:rsidRPr="6FD225C8" w:rsidR="5AECCFC4">
        <w:rPr>
          <w:rFonts w:ascii="Arial" w:hAnsi="Arial" w:eastAsia="Arial" w:cs="Arial"/>
        </w:rPr>
        <w:t>7</w:t>
      </w:r>
      <w:r w:rsidRPr="6FD225C8" w:rsidR="2B444536">
        <w:rPr>
          <w:rFonts w:ascii="Arial" w:hAnsi="Arial" w:eastAsia="Arial" w:cs="Arial"/>
        </w:rPr>
        <w:t>.1 Summary of Findings</w:t>
      </w:r>
    </w:p>
    <w:p w:rsidR="2B444536" w:rsidP="2B729666" w:rsidRDefault="2B444536" w14:paraId="1E24C74C" w14:textId="6A555643">
      <w:pPr>
        <w:pStyle w:val="Normal"/>
        <w:spacing w:line="360" w:lineRule="auto"/>
        <w:jc w:val="both"/>
        <w:rPr>
          <w:rFonts w:ascii="Arial" w:hAnsi="Arial" w:eastAsia="Arial" w:cs="Arial"/>
        </w:rPr>
      </w:pPr>
      <w:r w:rsidRPr="6FD225C8" w:rsidR="0ABAE4A0">
        <w:rPr>
          <w:rFonts w:ascii="Arial" w:hAnsi="Arial" w:eastAsia="Arial" w:cs="Arial"/>
        </w:rPr>
        <w:t>7</w:t>
      </w:r>
      <w:r w:rsidRPr="6FD225C8" w:rsidR="2B444536">
        <w:rPr>
          <w:rFonts w:ascii="Arial" w:hAnsi="Arial" w:eastAsia="Arial" w:cs="Arial"/>
        </w:rPr>
        <w:t>.2 Implications for the Hospitality Industry</w:t>
      </w:r>
    </w:p>
    <w:p w:rsidR="2B444536" w:rsidP="2B729666" w:rsidRDefault="2B444536" w14:paraId="661B0746" w14:textId="29BD9C5F">
      <w:pPr>
        <w:pStyle w:val="Normal"/>
        <w:spacing w:line="360" w:lineRule="auto"/>
        <w:jc w:val="both"/>
        <w:rPr>
          <w:rFonts w:ascii="Arial" w:hAnsi="Arial" w:eastAsia="Arial" w:cs="Arial"/>
        </w:rPr>
      </w:pPr>
      <w:r w:rsidRPr="6FD225C8" w:rsidR="00D4499E">
        <w:rPr>
          <w:rFonts w:ascii="Arial" w:hAnsi="Arial" w:eastAsia="Arial" w:cs="Arial"/>
        </w:rPr>
        <w:t>7</w:t>
      </w:r>
      <w:r w:rsidRPr="6FD225C8" w:rsidR="2B444536">
        <w:rPr>
          <w:rFonts w:ascii="Arial" w:hAnsi="Arial" w:eastAsia="Arial" w:cs="Arial"/>
        </w:rPr>
        <w:t>.3 Recommendations for HR Professionals</w:t>
      </w:r>
    </w:p>
    <w:p w:rsidR="2B444536" w:rsidP="2B729666" w:rsidRDefault="2B444536" w14:paraId="36BF68BD" w14:textId="68765D5F">
      <w:pPr>
        <w:pStyle w:val="Normal"/>
        <w:spacing w:line="360" w:lineRule="auto"/>
        <w:jc w:val="both"/>
        <w:rPr>
          <w:rFonts w:ascii="Arial" w:hAnsi="Arial" w:eastAsia="Arial" w:cs="Arial"/>
        </w:rPr>
      </w:pPr>
      <w:r w:rsidRPr="6FD225C8" w:rsidR="12F24E9A">
        <w:rPr>
          <w:rFonts w:ascii="Arial" w:hAnsi="Arial" w:eastAsia="Arial" w:cs="Arial"/>
        </w:rPr>
        <w:t>7</w:t>
      </w:r>
      <w:r w:rsidRPr="6FD225C8" w:rsidR="2B444536">
        <w:rPr>
          <w:rFonts w:ascii="Arial" w:hAnsi="Arial" w:eastAsia="Arial" w:cs="Arial"/>
        </w:rPr>
        <w:t>.4 Future Research Directions</w:t>
      </w:r>
    </w:p>
    <w:p w:rsidR="2B729666" w:rsidP="2B729666" w:rsidRDefault="2B729666" w14:paraId="2B721433" w14:textId="197839BA">
      <w:pPr>
        <w:pStyle w:val="Normal"/>
        <w:spacing w:line="360" w:lineRule="auto"/>
        <w:jc w:val="both"/>
        <w:rPr>
          <w:rFonts w:ascii="Arial" w:hAnsi="Arial" w:eastAsia="Arial" w:cs="Arial"/>
        </w:rPr>
      </w:pPr>
    </w:p>
    <w:p w:rsidR="2B444536" w:rsidP="2B729666" w:rsidRDefault="2B444536" w14:paraId="17CF5224" w14:textId="2B7168CB">
      <w:pPr>
        <w:pStyle w:val="Normal"/>
        <w:spacing w:line="360" w:lineRule="auto"/>
        <w:jc w:val="both"/>
        <w:rPr>
          <w:rFonts w:ascii="Arial" w:hAnsi="Arial" w:eastAsia="Arial" w:cs="Arial"/>
        </w:rPr>
      </w:pPr>
      <w:r w:rsidRPr="6FD225C8" w:rsidR="5131CCD3">
        <w:rPr>
          <w:rFonts w:ascii="Arial" w:hAnsi="Arial" w:eastAsia="Arial" w:cs="Arial"/>
        </w:rPr>
        <w:t>8</w:t>
      </w:r>
      <w:r w:rsidRPr="6FD225C8" w:rsidR="2B444536">
        <w:rPr>
          <w:rFonts w:ascii="Arial" w:hAnsi="Arial" w:eastAsia="Arial" w:cs="Arial"/>
        </w:rPr>
        <w:t>. References</w:t>
      </w:r>
    </w:p>
    <w:p w:rsidR="59F32D3E" w:rsidP="59F32D3E" w:rsidRDefault="59F32D3E" w14:paraId="39052817" w14:textId="44FDA1E4">
      <w:pPr>
        <w:pStyle w:val="Normal"/>
        <w:spacing w:line="360" w:lineRule="auto"/>
        <w:jc w:val="both"/>
        <w:rPr>
          <w:rFonts w:ascii="Arial" w:hAnsi="Arial" w:eastAsia="Arial" w:cs="Arial"/>
        </w:rPr>
      </w:pPr>
    </w:p>
    <w:p w:rsidR="7330FDEC" w:rsidP="59F32D3E" w:rsidRDefault="7330FDEC" w14:paraId="3CB6FC4A" w14:textId="62C7B7E8">
      <w:pPr>
        <w:pStyle w:val="Normal"/>
        <w:spacing w:line="360" w:lineRule="auto"/>
        <w:jc w:val="both"/>
        <w:rPr>
          <w:rFonts w:ascii="Arial" w:hAnsi="Arial" w:eastAsia="Arial" w:cs="Arial"/>
        </w:rPr>
      </w:pPr>
      <w:r w:rsidRPr="59F32D3E" w:rsidR="7330FDEC">
        <w:rPr>
          <w:rFonts w:ascii="Arial" w:hAnsi="Arial" w:eastAsia="Arial" w:cs="Arial"/>
        </w:rPr>
        <w:t>Introduction</w:t>
      </w:r>
    </w:p>
    <w:p w:rsidR="7330FDEC" w:rsidP="59F32D3E" w:rsidRDefault="7330FDEC" w14:paraId="6D594851" w14:textId="027503A0">
      <w:pPr>
        <w:pStyle w:val="Normal"/>
        <w:spacing w:line="360" w:lineRule="auto"/>
        <w:jc w:val="both"/>
      </w:pPr>
      <w:r w:rsidRPr="59F32D3E" w:rsidR="7330FDEC">
        <w:rPr>
          <w:rFonts w:ascii="Arial" w:hAnsi="Arial" w:eastAsia="Arial" w:cs="Arial"/>
        </w:rPr>
        <w:t xml:space="preserve"> </w:t>
      </w:r>
    </w:p>
    <w:p w:rsidR="7330FDEC" w:rsidP="59F32D3E" w:rsidRDefault="7330FDEC" w14:paraId="08E2326C" w14:textId="4BEC4FBD">
      <w:pPr>
        <w:pStyle w:val="Normal"/>
        <w:spacing w:line="360" w:lineRule="auto"/>
        <w:jc w:val="both"/>
      </w:pPr>
      <w:r w:rsidRPr="59F32D3E" w:rsidR="7330FDEC">
        <w:rPr>
          <w:rFonts w:ascii="Arial" w:hAnsi="Arial" w:eastAsia="Arial" w:cs="Arial"/>
        </w:rPr>
        <w:t>Background</w:t>
      </w:r>
    </w:p>
    <w:p w:rsidR="7330FDEC" w:rsidP="59F32D3E" w:rsidRDefault="7330FDEC" w14:paraId="355CAD74" w14:textId="5583B747">
      <w:pPr>
        <w:pStyle w:val="Normal"/>
        <w:spacing w:line="360" w:lineRule="auto"/>
        <w:jc w:val="both"/>
      </w:pPr>
      <w:r w:rsidRPr="59F32D3E" w:rsidR="7330FDEC">
        <w:rPr>
          <w:rFonts w:ascii="Arial" w:hAnsi="Arial" w:eastAsia="Arial" w:cs="Arial"/>
        </w:rPr>
        <w:t xml:space="preserve"> </w:t>
      </w:r>
    </w:p>
    <w:p w:rsidR="7330FDEC" w:rsidP="59F32D3E" w:rsidRDefault="7330FDEC" w14:paraId="53C34F00" w14:textId="35C3A150">
      <w:pPr>
        <w:pStyle w:val="Normal"/>
        <w:spacing w:line="360" w:lineRule="auto"/>
        <w:jc w:val="both"/>
      </w:pPr>
      <w:r w:rsidRPr="59F32D3E" w:rsidR="7330FDEC">
        <w:rPr>
          <w:rFonts w:ascii="Arial" w:hAnsi="Arial" w:eastAsia="Arial" w:cs="Arial"/>
        </w:rPr>
        <w:t>1.1 Marriott International, a global leader in hospitality, operates over 7,600 properties in 133 countries. Known for its diverse portfolio of 30 brands, Marriott excels in luxury, premium, and select-service segments, providing exceptional guest experiences and innovative services that cater to a wide range of travelers worldwide.</w:t>
      </w:r>
    </w:p>
    <w:p w:rsidR="7330FDEC" w:rsidP="59F32D3E" w:rsidRDefault="7330FDEC" w14:paraId="3BFA876D" w14:textId="7CDDBF88">
      <w:pPr>
        <w:pStyle w:val="Normal"/>
        <w:spacing w:line="360" w:lineRule="auto"/>
        <w:jc w:val="both"/>
      </w:pPr>
      <w:r w:rsidRPr="59F32D3E" w:rsidR="7330FDEC">
        <w:rPr>
          <w:rFonts w:ascii="Arial" w:hAnsi="Arial" w:eastAsia="Arial" w:cs="Arial"/>
        </w:rPr>
        <w:t xml:space="preserve"> </w:t>
      </w:r>
    </w:p>
    <w:p w:rsidR="7330FDEC" w:rsidP="59F32D3E" w:rsidRDefault="7330FDEC" w14:paraId="180F90CA" w14:textId="293CF60B">
      <w:pPr>
        <w:pStyle w:val="Normal"/>
        <w:spacing w:line="360" w:lineRule="auto"/>
        <w:jc w:val="both"/>
      </w:pPr>
      <w:r w:rsidRPr="59F32D3E" w:rsidR="7330FDEC">
        <w:rPr>
          <w:rFonts w:ascii="Arial" w:hAnsi="Arial" w:eastAsia="Arial" w:cs="Arial"/>
        </w:rPr>
        <w:t>1.2 Objectives of the Report</w:t>
      </w:r>
    </w:p>
    <w:p w:rsidR="7330FDEC" w:rsidP="59F32D3E" w:rsidRDefault="7330FDEC" w14:paraId="7D9304E5" w14:textId="1EE4CAE0">
      <w:pPr>
        <w:pStyle w:val="Normal"/>
        <w:spacing w:line="360" w:lineRule="auto"/>
        <w:jc w:val="both"/>
      </w:pPr>
      <w:r w:rsidRPr="59F32D3E" w:rsidR="7330FDEC">
        <w:rPr>
          <w:rFonts w:ascii="Arial" w:hAnsi="Arial" w:eastAsia="Arial" w:cs="Arial"/>
        </w:rPr>
        <w:t xml:space="preserve"> </w:t>
      </w:r>
    </w:p>
    <w:p w:rsidR="7330FDEC" w:rsidP="59F32D3E" w:rsidRDefault="7330FDEC" w14:paraId="2E713255" w14:textId="10F58E87">
      <w:pPr>
        <w:pStyle w:val="Normal"/>
        <w:spacing w:line="360" w:lineRule="auto"/>
        <w:jc w:val="both"/>
      </w:pPr>
      <w:r w:rsidRPr="59F32D3E" w:rsidR="7330FDEC">
        <w:rPr>
          <w:rFonts w:ascii="Arial" w:hAnsi="Arial" w:eastAsia="Arial" w:cs="Arial"/>
        </w:rPr>
        <w:t>This report aims to analyze the impacts of socio-economic forces on employee performance management at Marriott International. It seeks to examine how various work modes adopted over the past five years have affected HR practices and employee outcomes. The objective is to provide actionable insights and recommendations to enhance performance management and employee satisfaction among evolving socio-economic conditions.</w:t>
      </w:r>
    </w:p>
    <w:p w:rsidR="7330FDEC" w:rsidP="59F32D3E" w:rsidRDefault="7330FDEC" w14:paraId="537345FA" w14:textId="00F0CBAD">
      <w:pPr>
        <w:pStyle w:val="Normal"/>
        <w:spacing w:line="360" w:lineRule="auto"/>
        <w:jc w:val="both"/>
      </w:pPr>
      <w:r w:rsidRPr="59F32D3E" w:rsidR="7330FDEC">
        <w:rPr>
          <w:rFonts w:ascii="Arial" w:hAnsi="Arial" w:eastAsia="Arial" w:cs="Arial"/>
        </w:rPr>
        <w:t xml:space="preserve"> </w:t>
      </w:r>
    </w:p>
    <w:p w:rsidR="7330FDEC" w:rsidP="59F32D3E" w:rsidRDefault="7330FDEC" w14:paraId="36635531" w14:textId="68729CD3">
      <w:pPr>
        <w:pStyle w:val="Normal"/>
        <w:spacing w:line="360" w:lineRule="auto"/>
        <w:jc w:val="both"/>
      </w:pPr>
      <w:r w:rsidRPr="59F32D3E" w:rsidR="7330FDEC">
        <w:rPr>
          <w:rFonts w:ascii="Arial" w:hAnsi="Arial" w:eastAsia="Arial" w:cs="Arial"/>
        </w:rPr>
        <w:t>1.3 Scope and Limitations</w:t>
      </w:r>
    </w:p>
    <w:p w:rsidR="7330FDEC" w:rsidP="59F32D3E" w:rsidRDefault="7330FDEC" w14:paraId="43981DD7" w14:textId="01E6FA60">
      <w:pPr>
        <w:pStyle w:val="Normal"/>
        <w:spacing w:line="360" w:lineRule="auto"/>
        <w:jc w:val="both"/>
      </w:pPr>
      <w:r w:rsidRPr="59F32D3E" w:rsidR="7330FDEC">
        <w:rPr>
          <w:rFonts w:ascii="Arial" w:hAnsi="Arial" w:eastAsia="Arial" w:cs="Arial"/>
        </w:rPr>
        <w:t>The scope of this report includes a detailed analysis of socio-economic factors, industry trends, and work modes impacting Marriott International's performance management strategies. It incorporates case studies and industry examples to illustrate key points. However, the report is limited to publicly available data and may not capture all internal practices and proprietary information. Additionally, the fast-paced nature of the hospitality industry means some insights may become outdated quickly.</w:t>
      </w:r>
    </w:p>
    <w:p w:rsidR="59F32D3E" w:rsidP="59F32D3E" w:rsidRDefault="59F32D3E" w14:paraId="155434DB" w14:textId="03879AD1">
      <w:pPr>
        <w:pStyle w:val="Normal"/>
        <w:spacing w:line="360" w:lineRule="auto"/>
        <w:jc w:val="both"/>
        <w:rPr>
          <w:rFonts w:ascii="Arial" w:hAnsi="Arial" w:eastAsia="Arial" w:cs="Arial"/>
        </w:rPr>
      </w:pPr>
    </w:p>
    <w:p w:rsidR="7330FDEC" w:rsidP="59F32D3E" w:rsidRDefault="7330FDEC" w14:paraId="3EEB41A8" w14:textId="0C425352">
      <w:pPr>
        <w:pStyle w:val="Normal"/>
        <w:spacing w:line="360" w:lineRule="auto"/>
        <w:jc w:val="both"/>
        <w:rPr>
          <w:rFonts w:ascii="Arial" w:hAnsi="Arial" w:eastAsia="Arial" w:cs="Arial"/>
        </w:rPr>
      </w:pPr>
      <w:r w:rsidRPr="59F32D3E" w:rsidR="7330FDEC">
        <w:rPr>
          <w:rFonts w:ascii="Arial" w:hAnsi="Arial" w:eastAsia="Arial" w:cs="Arial"/>
        </w:rPr>
        <w:t>2. Understanding Socio-Economic Factors in the Hospitality Industry</w:t>
      </w:r>
    </w:p>
    <w:p w:rsidR="59F32D3E" w:rsidP="59F32D3E" w:rsidRDefault="59F32D3E" w14:paraId="5B714DAF" w14:textId="127E929B">
      <w:pPr>
        <w:pStyle w:val="Normal"/>
        <w:spacing w:line="360" w:lineRule="auto"/>
        <w:jc w:val="both"/>
        <w:rPr>
          <w:rFonts w:ascii="Arial" w:hAnsi="Arial" w:eastAsia="Arial" w:cs="Arial"/>
        </w:rPr>
      </w:pPr>
    </w:p>
    <w:p w:rsidR="7330FDEC" w:rsidP="59F32D3E" w:rsidRDefault="7330FDEC" w14:paraId="50A127D7" w14:textId="30DDA41B">
      <w:pPr>
        <w:pStyle w:val="Normal"/>
        <w:spacing w:line="360" w:lineRule="auto"/>
        <w:jc w:val="both"/>
      </w:pPr>
      <w:r w:rsidRPr="59F32D3E" w:rsidR="7330FDEC">
        <w:rPr>
          <w:rFonts w:ascii="Arial" w:hAnsi="Arial" w:eastAsia="Arial" w:cs="Arial"/>
        </w:rPr>
        <w:t xml:space="preserve">Marriott International </w:t>
      </w:r>
      <w:r w:rsidRPr="59F32D3E" w:rsidR="7330FDEC">
        <w:rPr>
          <w:rFonts w:ascii="Arial" w:hAnsi="Arial" w:eastAsia="Arial" w:cs="Arial"/>
        </w:rPr>
        <w:t>operates</w:t>
      </w:r>
      <w:r w:rsidRPr="59F32D3E" w:rsidR="7330FDEC">
        <w:rPr>
          <w:rFonts w:ascii="Arial" w:hAnsi="Arial" w:eastAsia="Arial" w:cs="Arial"/>
        </w:rPr>
        <w:t xml:space="preserve"> in a dynamic environment influenced by various socio-economic factors. Understanding these factors is crucial for </w:t>
      </w:r>
      <w:r w:rsidRPr="59F32D3E" w:rsidR="7330FDEC">
        <w:rPr>
          <w:rFonts w:ascii="Arial" w:hAnsi="Arial" w:eastAsia="Arial" w:cs="Arial"/>
        </w:rPr>
        <w:t>maintaining</w:t>
      </w:r>
      <w:r w:rsidRPr="59F32D3E" w:rsidR="7330FDEC">
        <w:rPr>
          <w:rFonts w:ascii="Arial" w:hAnsi="Arial" w:eastAsia="Arial" w:cs="Arial"/>
        </w:rPr>
        <w:t xml:space="preserve"> competitive advantage and delivering exceptional guest experiences.</w:t>
      </w:r>
    </w:p>
    <w:p w:rsidR="59F32D3E" w:rsidP="59F32D3E" w:rsidRDefault="59F32D3E" w14:paraId="0A6D0E98" w14:textId="1B8D83BB">
      <w:pPr>
        <w:pStyle w:val="Normal"/>
        <w:spacing w:line="360" w:lineRule="auto"/>
        <w:jc w:val="both"/>
        <w:rPr>
          <w:rFonts w:ascii="Arial" w:hAnsi="Arial" w:eastAsia="Arial" w:cs="Arial"/>
        </w:rPr>
      </w:pPr>
    </w:p>
    <w:p w:rsidR="59F32D3E" w:rsidP="59F32D3E" w:rsidRDefault="59F32D3E" w14:paraId="25EFAF11" w14:textId="45F51550">
      <w:pPr>
        <w:pStyle w:val="Normal"/>
        <w:spacing w:line="360" w:lineRule="auto"/>
        <w:jc w:val="both"/>
        <w:rPr>
          <w:rFonts w:ascii="Arial" w:hAnsi="Arial" w:eastAsia="Arial" w:cs="Arial"/>
        </w:rPr>
      </w:pPr>
    </w:p>
    <w:p w:rsidR="7330FDEC" w:rsidP="59F32D3E" w:rsidRDefault="7330FDEC" w14:paraId="67DD77AD" w14:textId="74DE319F">
      <w:pPr>
        <w:pStyle w:val="Normal"/>
        <w:spacing w:line="360" w:lineRule="auto"/>
        <w:jc w:val="both"/>
      </w:pPr>
      <w:r w:rsidRPr="59F32D3E" w:rsidR="7330FDEC">
        <w:rPr>
          <w:rFonts w:ascii="Arial" w:hAnsi="Arial" w:eastAsia="Arial" w:cs="Arial"/>
        </w:rPr>
        <w:t>2.1 Definition of Socio-Economic Factors</w:t>
      </w:r>
    </w:p>
    <w:p w:rsidR="59F32D3E" w:rsidP="59F32D3E" w:rsidRDefault="59F32D3E" w14:paraId="7790670B" w14:textId="4C89E624">
      <w:pPr>
        <w:pStyle w:val="Normal"/>
        <w:spacing w:line="360" w:lineRule="auto"/>
        <w:jc w:val="both"/>
        <w:rPr>
          <w:rFonts w:ascii="Arial" w:hAnsi="Arial" w:eastAsia="Arial" w:cs="Arial"/>
        </w:rPr>
      </w:pPr>
    </w:p>
    <w:p w:rsidR="16F414CE" w:rsidP="59F32D3E" w:rsidRDefault="16F414CE" w14:paraId="677C5E30" w14:textId="226BB518">
      <w:pPr>
        <w:pStyle w:val="Normal"/>
        <w:spacing w:line="360" w:lineRule="auto"/>
        <w:jc w:val="both"/>
        <w:rPr>
          <w:rFonts w:ascii="Arial" w:hAnsi="Arial" w:eastAsia="Arial" w:cs="Arial"/>
        </w:rPr>
      </w:pPr>
      <w:r w:rsidRPr="59F32D3E" w:rsidR="16F414CE">
        <w:rPr>
          <w:rFonts w:ascii="Arial" w:hAnsi="Arial" w:eastAsia="Arial" w:cs="Arial"/>
        </w:rPr>
        <w:t xml:space="preserve">Socio-economic factors </w:t>
      </w:r>
      <w:r w:rsidRPr="59F32D3E" w:rsidR="16F414CE">
        <w:rPr>
          <w:rFonts w:ascii="Arial" w:hAnsi="Arial" w:eastAsia="Arial" w:cs="Arial"/>
        </w:rPr>
        <w:t>includes</w:t>
      </w:r>
      <w:r w:rsidRPr="59F32D3E" w:rsidR="16F414CE">
        <w:rPr>
          <w:rFonts w:ascii="Arial" w:hAnsi="Arial" w:eastAsia="Arial" w:cs="Arial"/>
        </w:rPr>
        <w:t xml:space="preserve"> the social and economic conditions that influence individuals and communities. These involve income levels, employment rates, education, cultural norms, and demographic trends. In the hospitality industry, these factors </w:t>
      </w:r>
      <w:r w:rsidRPr="59F32D3E" w:rsidR="16F414CE">
        <w:rPr>
          <w:rFonts w:ascii="Arial" w:hAnsi="Arial" w:eastAsia="Arial" w:cs="Arial"/>
        </w:rPr>
        <w:t>impact</w:t>
      </w:r>
      <w:r w:rsidRPr="59F32D3E" w:rsidR="16F414CE">
        <w:rPr>
          <w:rFonts w:ascii="Arial" w:hAnsi="Arial" w:eastAsia="Arial" w:cs="Arial"/>
        </w:rPr>
        <w:t xml:space="preserve"> consumer behavior, travel patterns, and workforce dynamics, shaping the overall market landscape.</w:t>
      </w:r>
    </w:p>
    <w:p w:rsidR="59F32D3E" w:rsidP="59F32D3E" w:rsidRDefault="59F32D3E" w14:paraId="210606FE" w14:textId="5A3522F5">
      <w:pPr>
        <w:pStyle w:val="Normal"/>
        <w:spacing w:line="360" w:lineRule="auto"/>
        <w:jc w:val="both"/>
        <w:rPr>
          <w:rFonts w:ascii="Arial" w:hAnsi="Arial" w:eastAsia="Arial" w:cs="Arial"/>
        </w:rPr>
      </w:pPr>
    </w:p>
    <w:p w:rsidR="094F6D37" w:rsidP="59F32D3E" w:rsidRDefault="094F6D37" w14:paraId="4B0A8487" w14:textId="038878C1">
      <w:pPr>
        <w:pStyle w:val="Normal"/>
        <w:spacing w:line="360" w:lineRule="auto"/>
        <w:jc w:val="both"/>
        <w:rPr>
          <w:rFonts w:ascii="Arial" w:hAnsi="Arial" w:eastAsia="Arial" w:cs="Arial"/>
        </w:rPr>
      </w:pPr>
      <w:r w:rsidRPr="59F32D3E" w:rsidR="094F6D37">
        <w:rPr>
          <w:rFonts w:ascii="Arial" w:hAnsi="Arial" w:eastAsia="Arial" w:cs="Arial"/>
        </w:rPr>
        <w:t>2.2 Role of Socio-Economic Factors in PESTLE Analysis</w:t>
      </w:r>
    </w:p>
    <w:p w:rsidR="59F32D3E" w:rsidP="59F32D3E" w:rsidRDefault="59F32D3E" w14:paraId="0A6EC061" w14:textId="259A7A06">
      <w:pPr>
        <w:pStyle w:val="Normal"/>
        <w:spacing w:line="360" w:lineRule="auto"/>
        <w:jc w:val="both"/>
        <w:rPr>
          <w:rFonts w:ascii="Arial" w:hAnsi="Arial" w:eastAsia="Arial" w:cs="Arial"/>
        </w:rPr>
      </w:pPr>
    </w:p>
    <w:p w:rsidR="094F6D37" w:rsidP="59F32D3E" w:rsidRDefault="094F6D37" w14:paraId="6A3D35B0" w14:textId="6C26324B">
      <w:pPr>
        <w:pStyle w:val="Normal"/>
        <w:spacing w:line="360" w:lineRule="auto"/>
        <w:jc w:val="both"/>
        <w:rPr>
          <w:rFonts w:ascii="Arial" w:hAnsi="Arial" w:eastAsia="Arial" w:cs="Arial"/>
        </w:rPr>
      </w:pPr>
      <w:r w:rsidRPr="59F32D3E" w:rsidR="094F6D37">
        <w:rPr>
          <w:rFonts w:ascii="Arial" w:hAnsi="Arial" w:eastAsia="Arial" w:cs="Arial"/>
        </w:rPr>
        <w:t xml:space="preserve">In the PESTLE analysis framework, socio-economic factors are essential for understanding the external environment of a business. For Marriott International, analyzing these factors helps in strategic planning and decision-making. Social factors such as changing consumer preferences and demographic shifts affect demand for </w:t>
      </w:r>
      <w:r w:rsidRPr="59F32D3E" w:rsidR="094F6D37">
        <w:rPr>
          <w:rFonts w:ascii="Arial" w:hAnsi="Arial" w:eastAsia="Arial" w:cs="Arial"/>
        </w:rPr>
        <w:t>different types</w:t>
      </w:r>
      <w:r w:rsidRPr="59F32D3E" w:rsidR="094F6D37">
        <w:rPr>
          <w:rFonts w:ascii="Arial" w:hAnsi="Arial" w:eastAsia="Arial" w:cs="Arial"/>
        </w:rPr>
        <w:t xml:space="preserve"> of accommodations, while economic factors like disposable income and employment rates influence travel frequency and spending habits.</w:t>
      </w:r>
    </w:p>
    <w:p w:rsidR="59F32D3E" w:rsidP="59F32D3E" w:rsidRDefault="59F32D3E" w14:paraId="36E797ED" w14:textId="35CCEA9A">
      <w:pPr>
        <w:pStyle w:val="Normal"/>
        <w:spacing w:line="360" w:lineRule="auto"/>
        <w:jc w:val="both"/>
        <w:rPr>
          <w:rFonts w:ascii="Arial" w:hAnsi="Arial" w:eastAsia="Arial" w:cs="Arial"/>
        </w:rPr>
      </w:pPr>
    </w:p>
    <w:p w:rsidR="094F6D37" w:rsidP="59F32D3E" w:rsidRDefault="094F6D37" w14:paraId="353F97BF" w14:textId="7D49E606">
      <w:pPr>
        <w:pStyle w:val="Normal"/>
        <w:spacing w:line="360" w:lineRule="auto"/>
        <w:jc w:val="both"/>
        <w:rPr>
          <w:rFonts w:ascii="Arial" w:hAnsi="Arial" w:eastAsia="Arial" w:cs="Arial"/>
        </w:rPr>
      </w:pPr>
      <w:r w:rsidRPr="59F32D3E" w:rsidR="094F6D37">
        <w:rPr>
          <w:rFonts w:ascii="Arial" w:hAnsi="Arial" w:eastAsia="Arial" w:cs="Arial"/>
        </w:rPr>
        <w:t>2.3 Key Socio-Economic Factors Affecting the Hospitality Industry</w:t>
      </w:r>
    </w:p>
    <w:p w:rsidR="7DEB2185" w:rsidP="59F32D3E" w:rsidRDefault="7DEB2185" w14:paraId="64BAD957" w14:textId="334B43FD">
      <w:pPr>
        <w:pStyle w:val="Normal"/>
        <w:spacing w:line="360" w:lineRule="auto"/>
        <w:jc w:val="both"/>
        <w:rPr>
          <w:rFonts w:ascii="Arial" w:hAnsi="Arial" w:eastAsia="Arial" w:cs="Arial"/>
        </w:rPr>
      </w:pPr>
      <w:r w:rsidRPr="1E54BD54" w:rsidR="7DEB2185">
        <w:rPr>
          <w:rFonts w:ascii="Arial" w:hAnsi="Arial" w:eastAsia="Arial" w:cs="Arial"/>
        </w:rPr>
        <w:t xml:space="preserve">Several key socio-economic factors significantly </w:t>
      </w:r>
      <w:r w:rsidRPr="1E54BD54" w:rsidR="7DEB2185">
        <w:rPr>
          <w:rFonts w:ascii="Arial" w:hAnsi="Arial" w:eastAsia="Arial" w:cs="Arial"/>
        </w:rPr>
        <w:t>impact</w:t>
      </w:r>
      <w:r w:rsidRPr="1E54BD54" w:rsidR="7DEB2185">
        <w:rPr>
          <w:rFonts w:ascii="Arial" w:hAnsi="Arial" w:eastAsia="Arial" w:cs="Arial"/>
        </w:rPr>
        <w:t xml:space="preserve"> the hospitality industry and Marriott International. Rising disposable incomes in emerging markets boost international travel, while economic downturns can reduce spending on luxury accommodations. Additionally, cultural trends like sustainability and wellness influence guest preferences and operational practices. By understanding and adapting to these socio-economic factors, Marriott can effectively manage employee performance, </w:t>
      </w:r>
      <w:r w:rsidRPr="1E54BD54" w:rsidR="7DEB2185">
        <w:rPr>
          <w:rFonts w:ascii="Arial" w:hAnsi="Arial" w:eastAsia="Arial" w:cs="Arial"/>
        </w:rPr>
        <w:t>optimize</w:t>
      </w:r>
      <w:r w:rsidRPr="1E54BD54" w:rsidR="7DEB2185">
        <w:rPr>
          <w:rFonts w:ascii="Arial" w:hAnsi="Arial" w:eastAsia="Arial" w:cs="Arial"/>
        </w:rPr>
        <w:t xml:space="preserve"> service delivery, and enhance guest satisfaction in a competitive global market.</w:t>
      </w:r>
    </w:p>
    <w:p w:rsidR="6FD225C8" w:rsidP="6FD225C8" w:rsidRDefault="6FD225C8" w14:paraId="64777A47" w14:textId="2873606A">
      <w:pPr>
        <w:pStyle w:val="Normal"/>
        <w:spacing w:line="360" w:lineRule="auto"/>
        <w:jc w:val="both"/>
        <w:rPr>
          <w:rFonts w:ascii="Arial" w:hAnsi="Arial" w:eastAsia="Arial" w:cs="Arial"/>
        </w:rPr>
      </w:pPr>
    </w:p>
    <w:p w:rsidR="6FD225C8" w:rsidP="6FD225C8" w:rsidRDefault="6FD225C8" w14:paraId="24DEBC15" w14:textId="54054A06">
      <w:pPr>
        <w:pStyle w:val="Normal"/>
        <w:spacing w:line="360" w:lineRule="auto"/>
        <w:jc w:val="both"/>
        <w:rPr>
          <w:rFonts w:ascii="Arial" w:hAnsi="Arial" w:eastAsia="Arial" w:cs="Arial"/>
        </w:rPr>
      </w:pPr>
    </w:p>
    <w:p w:rsidR="559E97E6" w:rsidP="6FD225C8" w:rsidRDefault="559E97E6" w14:paraId="28D76D17" w14:textId="48860850">
      <w:pPr>
        <w:pStyle w:val="Normal"/>
        <w:spacing w:line="360" w:lineRule="auto"/>
        <w:jc w:val="both"/>
      </w:pPr>
      <w:r w:rsidRPr="6FD225C8" w:rsidR="559E97E6">
        <w:rPr>
          <w:rFonts w:ascii="Arial" w:hAnsi="Arial" w:eastAsia="Arial" w:cs="Arial"/>
        </w:rPr>
        <w:t>Discussion/Literature</w:t>
      </w:r>
    </w:p>
    <w:p w:rsidR="6FD225C8" w:rsidP="6FD225C8" w:rsidRDefault="6FD225C8" w14:paraId="166E51F2" w14:textId="0205CB88">
      <w:pPr>
        <w:pStyle w:val="Normal"/>
        <w:spacing w:line="360" w:lineRule="auto"/>
        <w:jc w:val="both"/>
        <w:rPr>
          <w:rFonts w:ascii="Arial" w:hAnsi="Arial" w:eastAsia="Arial" w:cs="Arial"/>
        </w:rPr>
      </w:pPr>
    </w:p>
    <w:p w:rsidR="0A9C07ED" w:rsidP="6FD225C8" w:rsidRDefault="0A9C07ED" w14:paraId="76D9607D" w14:textId="53AFDE18">
      <w:pPr>
        <w:pStyle w:val="Normal"/>
        <w:spacing w:line="360" w:lineRule="auto"/>
        <w:jc w:val="both"/>
        <w:rPr>
          <w:rFonts w:ascii="Arial" w:hAnsi="Arial" w:eastAsia="Arial" w:cs="Arial"/>
        </w:rPr>
      </w:pPr>
      <w:r w:rsidRPr="6FD225C8" w:rsidR="0A9C07ED">
        <w:rPr>
          <w:rFonts w:ascii="Arial" w:hAnsi="Arial" w:eastAsia="Arial" w:cs="Arial"/>
        </w:rPr>
        <w:t>Summary</w:t>
      </w:r>
    </w:p>
    <w:p w:rsidR="6FD225C8" w:rsidP="6FD225C8" w:rsidRDefault="6FD225C8" w14:paraId="28FE3A4F" w14:textId="73E67C42">
      <w:pPr>
        <w:pStyle w:val="Normal"/>
        <w:spacing w:line="360" w:lineRule="auto"/>
        <w:jc w:val="both"/>
        <w:rPr>
          <w:rFonts w:ascii="Arial" w:hAnsi="Arial" w:eastAsia="Arial" w:cs="Arial"/>
        </w:rPr>
      </w:pPr>
    </w:p>
    <w:p w:rsidR="559E97E6" w:rsidP="6FD225C8" w:rsidRDefault="559E97E6" w14:paraId="17AB7E7E" w14:textId="6DE0DEEB">
      <w:pPr>
        <w:pStyle w:val="Normal"/>
        <w:spacing w:line="360" w:lineRule="auto"/>
        <w:jc w:val="both"/>
      </w:pPr>
      <w:r w:rsidRPr="6FD225C8" w:rsidR="559E97E6">
        <w:rPr>
          <w:rFonts w:ascii="Arial" w:hAnsi="Arial" w:eastAsia="Arial" w:cs="Arial"/>
        </w:rPr>
        <w:t xml:space="preserve">Employee performance management and monitoring are critical aspects of HR practices in the hospitality industry. As work modes have diversified in recent years, driven by socio-economic forces such as technological advancements, economic fluctuations, and evolving employee expectations, HR practices have had to adapt. The shift from traditional on-site work to more flexible, remote, and hybrid models has presented both challenges and opportunities for the hospitality sector. This summary reviews existing research on the impacts of these socio-economic forces on employee performance management and monitoring, and </w:t>
      </w:r>
      <w:r w:rsidRPr="6FD225C8" w:rsidR="559E97E6">
        <w:rPr>
          <w:rFonts w:ascii="Arial" w:hAnsi="Arial" w:eastAsia="Arial" w:cs="Arial"/>
        </w:rPr>
        <w:t>provides</w:t>
      </w:r>
      <w:r w:rsidRPr="6FD225C8" w:rsidR="559E97E6">
        <w:rPr>
          <w:rFonts w:ascii="Arial" w:hAnsi="Arial" w:eastAsia="Arial" w:cs="Arial"/>
        </w:rPr>
        <w:t xml:space="preserve"> industry examples, particularly focusing on Marriott International.</w:t>
      </w:r>
    </w:p>
    <w:p w:rsidR="6FD225C8" w:rsidP="6FD225C8" w:rsidRDefault="6FD225C8" w14:paraId="4686C93B" w14:textId="5297BCE1">
      <w:pPr>
        <w:pStyle w:val="Normal"/>
        <w:spacing w:line="360" w:lineRule="auto"/>
        <w:jc w:val="both"/>
        <w:rPr>
          <w:rFonts w:ascii="Arial" w:hAnsi="Arial" w:eastAsia="Arial" w:cs="Arial"/>
        </w:rPr>
      </w:pPr>
    </w:p>
    <w:p w:rsidR="3E423AC4" w:rsidP="6FD225C8" w:rsidRDefault="3E423AC4" w14:paraId="474334B3" w14:textId="4E921E09">
      <w:pPr>
        <w:pStyle w:val="Normal"/>
        <w:spacing w:line="360" w:lineRule="auto"/>
        <w:jc w:val="both"/>
        <w:rPr>
          <w:rFonts w:ascii="Arial" w:hAnsi="Arial" w:eastAsia="Arial" w:cs="Arial"/>
        </w:rPr>
      </w:pPr>
      <w:r w:rsidRPr="3515E4A4" w:rsidR="3E423AC4">
        <w:rPr>
          <w:rFonts w:ascii="Arial" w:hAnsi="Arial" w:eastAsia="Arial" w:cs="Arial"/>
        </w:rPr>
        <w:t>3</w:t>
      </w:r>
      <w:r w:rsidRPr="3515E4A4" w:rsidR="55D2FC2A">
        <w:rPr>
          <w:rFonts w:ascii="Arial" w:hAnsi="Arial" w:eastAsia="Arial" w:cs="Arial"/>
        </w:rPr>
        <w:t>/</w:t>
      </w:r>
      <w:r w:rsidRPr="3515E4A4" w:rsidR="127FB34F">
        <w:rPr>
          <w:rFonts w:ascii="Arial" w:hAnsi="Arial" w:eastAsia="Arial" w:cs="Arial"/>
        </w:rPr>
        <w:t xml:space="preserve"> </w:t>
      </w:r>
      <w:r w:rsidRPr="3515E4A4" w:rsidR="55D2FC2A">
        <w:rPr>
          <w:rFonts w:ascii="Arial" w:hAnsi="Arial" w:eastAsia="Arial" w:cs="Arial"/>
        </w:rPr>
        <w:t>3.1</w:t>
      </w:r>
      <w:r w:rsidRPr="3515E4A4" w:rsidR="68828D34">
        <w:rPr>
          <w:rFonts w:ascii="Arial" w:hAnsi="Arial" w:eastAsia="Arial" w:cs="Arial"/>
        </w:rPr>
        <w:t>/</w:t>
      </w:r>
      <w:r w:rsidRPr="3515E4A4" w:rsidR="74E5DEBA">
        <w:rPr>
          <w:rFonts w:ascii="Arial" w:hAnsi="Arial" w:eastAsia="Arial" w:cs="Arial"/>
        </w:rPr>
        <w:t xml:space="preserve"> </w:t>
      </w:r>
      <w:r w:rsidRPr="3515E4A4" w:rsidR="68828D34">
        <w:rPr>
          <w:rFonts w:ascii="Arial" w:hAnsi="Arial" w:eastAsia="Arial" w:cs="Arial"/>
        </w:rPr>
        <w:t xml:space="preserve">3.2 </w:t>
      </w:r>
      <w:r w:rsidRPr="3515E4A4" w:rsidR="4F235160">
        <w:rPr>
          <w:rFonts w:ascii="Arial" w:hAnsi="Arial" w:eastAsia="Arial" w:cs="Arial"/>
        </w:rPr>
        <w:t>Emergence of Different Work Modes in Hospitality Over the Past Five Years</w:t>
      </w:r>
    </w:p>
    <w:p w:rsidR="559E97E6" w:rsidP="6FD225C8" w:rsidRDefault="559E97E6" w14:paraId="2EDAEB87" w14:textId="67BBB431">
      <w:pPr>
        <w:pStyle w:val="Normal"/>
        <w:spacing w:line="360" w:lineRule="auto"/>
        <w:jc w:val="both"/>
      </w:pPr>
      <w:r w:rsidRPr="6FD225C8" w:rsidR="559E97E6">
        <w:rPr>
          <w:rFonts w:ascii="Arial" w:hAnsi="Arial" w:eastAsia="Arial" w:cs="Arial"/>
        </w:rPr>
        <w:t xml:space="preserve"> </w:t>
      </w:r>
    </w:p>
    <w:p w:rsidR="559E97E6" w:rsidP="6FD225C8" w:rsidRDefault="559E97E6" w14:paraId="6BCB28DB" w14:textId="0B9C794D">
      <w:pPr>
        <w:pStyle w:val="Normal"/>
        <w:spacing w:line="360" w:lineRule="auto"/>
        <w:jc w:val="both"/>
      </w:pPr>
      <w:r w:rsidRPr="6FD225C8" w:rsidR="559E97E6">
        <w:rPr>
          <w:rFonts w:ascii="Arial" w:hAnsi="Arial" w:eastAsia="Arial" w:cs="Arial"/>
        </w:rPr>
        <w:t xml:space="preserve">Traditionally, the hospitality industry has relied heavily on on-site work due to the nature of services provided. Employees in roles such as front desk operations, housekeeping, food and beverage services, and concierge services typically need to be physically present to perform their duties. Performance management in these settings has often focused on face-to-face interactions, direct supervision, and immediate customer feedback. </w:t>
      </w:r>
    </w:p>
    <w:p w:rsidR="559E97E6" w:rsidP="6FD225C8" w:rsidRDefault="559E97E6" w14:paraId="015F3E74" w14:textId="1D53AB27">
      <w:pPr>
        <w:pStyle w:val="Normal"/>
        <w:spacing w:line="360" w:lineRule="auto"/>
        <w:jc w:val="both"/>
      </w:pPr>
      <w:r w:rsidRPr="6FD225C8" w:rsidR="559E97E6">
        <w:rPr>
          <w:rFonts w:ascii="Arial" w:hAnsi="Arial" w:eastAsia="Arial" w:cs="Arial"/>
        </w:rPr>
        <w:t xml:space="preserve"> </w:t>
      </w:r>
    </w:p>
    <w:p w:rsidR="559E97E6" w:rsidP="6FD225C8" w:rsidRDefault="559E97E6" w14:paraId="0A32FDF4" w14:textId="545EDCF2">
      <w:pPr>
        <w:pStyle w:val="Normal"/>
        <w:spacing w:line="360" w:lineRule="auto"/>
        <w:jc w:val="both"/>
      </w:pPr>
      <w:r w:rsidRPr="1E54BD54" w:rsidR="559E97E6">
        <w:rPr>
          <w:rFonts w:ascii="Arial" w:hAnsi="Arial" w:eastAsia="Arial" w:cs="Arial"/>
        </w:rPr>
        <w:t xml:space="preserve">Over the past five years, there has been a significant rise in remote work and hybrid models within the hospitality industry. Advances in technology have enabled roles such as reservations, customer service, and administrative tasks to be performed remotely. </w:t>
      </w:r>
      <w:r w:rsidRPr="1E54BD54" w:rsidR="72F0A74E">
        <w:rPr>
          <w:rFonts w:ascii="Arial" w:hAnsi="Arial" w:eastAsia="Arial" w:cs="Arial"/>
        </w:rPr>
        <w:t xml:space="preserve"> </w:t>
      </w:r>
      <w:r w:rsidRPr="1E54BD54" w:rsidR="559E97E6">
        <w:rPr>
          <w:rFonts w:ascii="Arial" w:hAnsi="Arial" w:eastAsia="Arial" w:cs="Arial"/>
        </w:rPr>
        <w:t xml:space="preserve">Remote work </w:t>
      </w:r>
      <w:r w:rsidRPr="1E54BD54" w:rsidR="559E97E6">
        <w:rPr>
          <w:rFonts w:ascii="Arial" w:hAnsi="Arial" w:eastAsia="Arial" w:cs="Arial"/>
        </w:rPr>
        <w:t>necessitates</w:t>
      </w:r>
      <w:r w:rsidRPr="1E54BD54" w:rsidR="559E97E6">
        <w:rPr>
          <w:rFonts w:ascii="Arial" w:hAnsi="Arial" w:eastAsia="Arial" w:cs="Arial"/>
        </w:rPr>
        <w:t xml:space="preserve"> robust digital communication and </w:t>
      </w:r>
      <w:r w:rsidRPr="1E54BD54" w:rsidR="559E97E6">
        <w:rPr>
          <w:rFonts w:ascii="Arial" w:hAnsi="Arial" w:eastAsia="Arial" w:cs="Arial"/>
        </w:rPr>
        <w:t>monitoring</w:t>
      </w:r>
      <w:r w:rsidRPr="1E54BD54" w:rsidR="559E97E6">
        <w:rPr>
          <w:rFonts w:ascii="Arial" w:hAnsi="Arial" w:eastAsia="Arial" w:cs="Arial"/>
        </w:rPr>
        <w:t xml:space="preserve"> tools, ensuring employees </w:t>
      </w:r>
      <w:r w:rsidRPr="1E54BD54" w:rsidR="559E97E6">
        <w:rPr>
          <w:rFonts w:ascii="Arial" w:hAnsi="Arial" w:eastAsia="Arial" w:cs="Arial"/>
        </w:rPr>
        <w:t>remain</w:t>
      </w:r>
      <w:r w:rsidRPr="1E54BD54" w:rsidR="559E97E6">
        <w:rPr>
          <w:rFonts w:ascii="Arial" w:hAnsi="Arial" w:eastAsia="Arial" w:cs="Arial"/>
        </w:rPr>
        <w:t xml:space="preserve"> engaged and aligned with company goals despite physical separation. Marriott has adapted by implementing virtual check-ins,</w:t>
      </w:r>
      <w:r w:rsidRPr="1E54BD54" w:rsidR="63E97588">
        <w:rPr>
          <w:rFonts w:ascii="Arial" w:hAnsi="Arial" w:eastAsia="Arial" w:cs="Arial"/>
        </w:rPr>
        <w:t xml:space="preserve"> </w:t>
      </w:r>
      <w:r w:rsidRPr="1E54BD54" w:rsidR="559E97E6">
        <w:rPr>
          <w:rFonts w:ascii="Arial" w:hAnsi="Arial" w:eastAsia="Arial" w:cs="Arial"/>
        </w:rPr>
        <w:t xml:space="preserve">and project-based evaluations to </w:t>
      </w:r>
      <w:r w:rsidRPr="1E54BD54" w:rsidR="559E97E6">
        <w:rPr>
          <w:rFonts w:ascii="Arial" w:hAnsi="Arial" w:eastAsia="Arial" w:cs="Arial"/>
        </w:rPr>
        <w:t>maintain</w:t>
      </w:r>
      <w:r w:rsidRPr="1E54BD54" w:rsidR="559E97E6">
        <w:rPr>
          <w:rFonts w:ascii="Arial" w:hAnsi="Arial" w:eastAsia="Arial" w:cs="Arial"/>
        </w:rPr>
        <w:t xml:space="preserve"> accountability and performance standards.</w:t>
      </w:r>
    </w:p>
    <w:p w:rsidR="6FD225C8" w:rsidP="6FD225C8" w:rsidRDefault="6FD225C8" w14:paraId="329528E1" w14:textId="067074FC">
      <w:pPr>
        <w:pStyle w:val="Normal"/>
        <w:spacing w:line="360" w:lineRule="auto"/>
        <w:jc w:val="both"/>
        <w:rPr>
          <w:rFonts w:ascii="Arial" w:hAnsi="Arial" w:eastAsia="Arial" w:cs="Arial"/>
        </w:rPr>
      </w:pPr>
    </w:p>
    <w:p w:rsidR="20CD5E78" w:rsidP="6FD225C8" w:rsidRDefault="20CD5E78" w14:paraId="3092F4C8" w14:textId="0E56A52A">
      <w:pPr>
        <w:pStyle w:val="Normal"/>
        <w:spacing w:line="360" w:lineRule="auto"/>
        <w:jc w:val="both"/>
        <w:rPr>
          <w:rFonts w:ascii="Arial" w:hAnsi="Arial" w:eastAsia="Arial" w:cs="Arial"/>
        </w:rPr>
      </w:pPr>
      <w:r w:rsidRPr="6FD225C8" w:rsidR="20CD5E78">
        <w:rPr>
          <w:rFonts w:ascii="Arial" w:hAnsi="Arial" w:eastAsia="Arial" w:cs="Arial"/>
        </w:rPr>
        <w:t>3.</w:t>
      </w:r>
      <w:r w:rsidRPr="6FD225C8" w:rsidR="3DEB9915">
        <w:rPr>
          <w:rFonts w:ascii="Arial" w:hAnsi="Arial" w:eastAsia="Arial" w:cs="Arial"/>
        </w:rPr>
        <w:t xml:space="preserve">3 </w:t>
      </w:r>
      <w:r w:rsidRPr="6FD225C8" w:rsidR="32A88E1F">
        <w:rPr>
          <w:rFonts w:ascii="Arial" w:hAnsi="Arial" w:eastAsia="Arial" w:cs="Arial"/>
        </w:rPr>
        <w:t>Flexible Working Hours</w:t>
      </w:r>
    </w:p>
    <w:p w:rsidR="559E97E6" w:rsidP="6FD225C8" w:rsidRDefault="559E97E6" w14:paraId="4A0C13D0" w14:textId="432EAF56">
      <w:pPr>
        <w:pStyle w:val="Normal"/>
        <w:spacing w:line="360" w:lineRule="auto"/>
        <w:jc w:val="both"/>
      </w:pPr>
      <w:r w:rsidRPr="6FD225C8" w:rsidR="559E97E6">
        <w:rPr>
          <w:rFonts w:ascii="Arial" w:hAnsi="Arial" w:eastAsia="Arial" w:cs="Arial"/>
        </w:rPr>
        <w:t xml:space="preserve"> </w:t>
      </w:r>
    </w:p>
    <w:p w:rsidR="559E97E6" w:rsidP="6FD225C8" w:rsidRDefault="559E97E6" w14:paraId="726C69A7" w14:textId="5E391D52">
      <w:pPr>
        <w:pStyle w:val="Normal"/>
        <w:spacing w:line="360" w:lineRule="auto"/>
        <w:jc w:val="both"/>
      </w:pPr>
      <w:r w:rsidRPr="6FD225C8" w:rsidR="559E97E6">
        <w:rPr>
          <w:rFonts w:ascii="Arial" w:hAnsi="Arial" w:eastAsia="Arial" w:cs="Arial"/>
        </w:rPr>
        <w:t>The demand for flexible work hours have also influenced the hospitality industry. Workers now seek more control over their schedules, leading to the use of part-time and freelance workers for tasks that do not require constant on-site presence. Performance management in this context involves tracking productivity and quality of work through project-based assessments rather than traditional time-based evaluations. Marriott's diverse work environments, ranging from luxury resorts to urban hotels, require tailored performance management practices. For on-site roles, Marriott emphasizes direct supervision and real-time feedback. For remote administrative roles, digital tools facilitate effective performance monitoring and communication. This hybrid approach ensures that all employees, regardless of their work environment, are aligned with Marriott's service standards.</w:t>
      </w:r>
    </w:p>
    <w:p w:rsidR="559E97E6" w:rsidP="6FD225C8" w:rsidRDefault="559E97E6" w14:paraId="4716ACE6" w14:textId="133F218A">
      <w:pPr>
        <w:pStyle w:val="Normal"/>
        <w:spacing w:line="360" w:lineRule="auto"/>
        <w:jc w:val="both"/>
      </w:pPr>
      <w:r w:rsidRPr="6FD225C8" w:rsidR="559E97E6">
        <w:rPr>
          <w:rFonts w:ascii="Arial" w:hAnsi="Arial" w:eastAsia="Arial" w:cs="Arial"/>
        </w:rPr>
        <w:t xml:space="preserve"> </w:t>
      </w:r>
    </w:p>
    <w:p w:rsidR="05BE9766" w:rsidP="6FD225C8" w:rsidRDefault="05BE9766" w14:paraId="3E712E60" w14:textId="7EBFBCE9">
      <w:pPr>
        <w:pStyle w:val="Normal"/>
        <w:spacing w:line="360" w:lineRule="auto"/>
        <w:jc w:val="both"/>
        <w:rPr>
          <w:rFonts w:ascii="Arial" w:hAnsi="Arial" w:eastAsia="Arial" w:cs="Arial"/>
        </w:rPr>
      </w:pPr>
      <w:r w:rsidRPr="6FD225C8" w:rsidR="05BE9766">
        <w:rPr>
          <w:rFonts w:ascii="Arial" w:hAnsi="Arial" w:eastAsia="Arial" w:cs="Arial"/>
        </w:rPr>
        <w:t>3.</w:t>
      </w:r>
      <w:r w:rsidRPr="6FD225C8" w:rsidR="68198F06">
        <w:rPr>
          <w:rFonts w:ascii="Arial" w:hAnsi="Arial" w:eastAsia="Arial" w:cs="Arial"/>
        </w:rPr>
        <w:t xml:space="preserve">4 </w:t>
      </w:r>
      <w:r w:rsidRPr="6FD225C8" w:rsidR="1E43FB5E">
        <w:rPr>
          <w:rFonts w:ascii="Arial" w:hAnsi="Arial" w:eastAsia="Arial" w:cs="Arial"/>
        </w:rPr>
        <w:t>Impact on Employee Performance and Satisfaction</w:t>
      </w:r>
    </w:p>
    <w:p w:rsidR="6FD225C8" w:rsidP="6FD225C8" w:rsidRDefault="6FD225C8" w14:paraId="0052376D" w14:textId="0CD04819">
      <w:pPr>
        <w:pStyle w:val="Normal"/>
        <w:spacing w:line="360" w:lineRule="auto"/>
        <w:jc w:val="both"/>
        <w:rPr>
          <w:rFonts w:ascii="Arial" w:hAnsi="Arial" w:eastAsia="Arial" w:cs="Arial"/>
        </w:rPr>
      </w:pPr>
    </w:p>
    <w:p w:rsidR="559E97E6" w:rsidP="6FD225C8" w:rsidRDefault="559E97E6" w14:paraId="59305505" w14:textId="557AB2FA">
      <w:pPr>
        <w:pStyle w:val="Normal"/>
        <w:spacing w:line="360" w:lineRule="auto"/>
        <w:jc w:val="both"/>
      </w:pPr>
      <w:r w:rsidRPr="6FD225C8" w:rsidR="559E97E6">
        <w:rPr>
          <w:rFonts w:ascii="Arial" w:hAnsi="Arial" w:eastAsia="Arial" w:cs="Arial"/>
        </w:rPr>
        <w:t>These changes have had mixed impacts on employee performance and satisfaction. While some employees appreciate the flexibility and autonomy of remote and hybrid work models, others miss the direct interaction and team cohesion of traditional work modes. HR departments must balance these preferences to maintain high levels of employee performance and satisfaction.</w:t>
      </w:r>
    </w:p>
    <w:p w:rsidR="559E97E6" w:rsidP="6FD225C8" w:rsidRDefault="559E97E6" w14:paraId="7282BEDB" w14:textId="6F11567D">
      <w:pPr>
        <w:pStyle w:val="Normal"/>
        <w:spacing w:line="360" w:lineRule="auto"/>
        <w:jc w:val="both"/>
      </w:pPr>
      <w:r w:rsidRPr="6FD225C8" w:rsidR="559E97E6">
        <w:rPr>
          <w:rFonts w:ascii="Arial" w:hAnsi="Arial" w:eastAsia="Arial" w:cs="Arial"/>
        </w:rPr>
        <w:t xml:space="preserve"> </w:t>
      </w:r>
    </w:p>
    <w:p w:rsidR="3B8C0527" w:rsidP="6FD225C8" w:rsidRDefault="3B8C0527" w14:paraId="39B5FD42" w14:textId="5D98E584">
      <w:pPr>
        <w:pStyle w:val="Normal"/>
        <w:spacing w:line="360" w:lineRule="auto"/>
        <w:jc w:val="both"/>
        <w:rPr>
          <w:rFonts w:ascii="Arial" w:hAnsi="Arial" w:eastAsia="Arial" w:cs="Arial"/>
        </w:rPr>
      </w:pPr>
      <w:r w:rsidRPr="3515E4A4" w:rsidR="3B8C0527">
        <w:rPr>
          <w:rFonts w:ascii="Arial" w:hAnsi="Arial" w:eastAsia="Arial" w:cs="Arial"/>
        </w:rPr>
        <w:t>4/</w:t>
      </w:r>
      <w:r w:rsidRPr="3515E4A4" w:rsidR="425A8FCB">
        <w:rPr>
          <w:rFonts w:ascii="Arial" w:hAnsi="Arial" w:eastAsia="Arial" w:cs="Arial"/>
        </w:rPr>
        <w:t xml:space="preserve"> </w:t>
      </w:r>
      <w:r w:rsidRPr="3515E4A4" w:rsidR="3B8C0527">
        <w:rPr>
          <w:rFonts w:ascii="Arial" w:hAnsi="Arial" w:eastAsia="Arial" w:cs="Arial"/>
        </w:rPr>
        <w:t>4.1</w:t>
      </w:r>
      <w:r w:rsidRPr="3515E4A4" w:rsidR="4628A2C9">
        <w:rPr>
          <w:rFonts w:ascii="Arial" w:hAnsi="Arial" w:eastAsia="Arial" w:cs="Arial"/>
        </w:rPr>
        <w:t xml:space="preserve"> </w:t>
      </w:r>
      <w:r w:rsidRPr="3515E4A4" w:rsidR="62CB44D1">
        <w:rPr>
          <w:rFonts w:ascii="Arial" w:hAnsi="Arial" w:eastAsia="Arial" w:cs="Arial"/>
        </w:rPr>
        <w:t>Influence of Socio-Economic Factors on HR Practices</w:t>
      </w:r>
    </w:p>
    <w:p w:rsidR="6FD225C8" w:rsidP="6FD225C8" w:rsidRDefault="6FD225C8" w14:paraId="4ADE2D70" w14:textId="7C8CEADD">
      <w:pPr>
        <w:pStyle w:val="Normal"/>
        <w:spacing w:line="360" w:lineRule="auto"/>
        <w:jc w:val="both"/>
        <w:rPr>
          <w:rFonts w:ascii="Arial" w:hAnsi="Arial" w:eastAsia="Arial" w:cs="Arial"/>
        </w:rPr>
      </w:pPr>
    </w:p>
    <w:p w:rsidR="559E97E6" w:rsidP="6FD225C8" w:rsidRDefault="559E97E6" w14:paraId="4ACA4499" w14:textId="3AC98C9B">
      <w:pPr>
        <w:pStyle w:val="Normal"/>
        <w:spacing w:line="360" w:lineRule="auto"/>
        <w:jc w:val="both"/>
      </w:pPr>
      <w:r w:rsidRPr="6FD225C8" w:rsidR="559E97E6">
        <w:rPr>
          <w:rFonts w:ascii="Arial" w:hAnsi="Arial" w:eastAsia="Arial" w:cs="Arial"/>
        </w:rPr>
        <w:t>Socio-economic factors such as economic downturns, labor market trends, and technological advancements have a profound impact on HR practices.</w:t>
      </w:r>
      <w:r w:rsidRPr="6FD225C8" w:rsidR="559E97E6">
        <w:rPr>
          <w:rFonts w:ascii="Arial" w:hAnsi="Arial" w:eastAsia="Arial" w:cs="Arial"/>
        </w:rPr>
        <w:t xml:space="preserve"> Economic downturns can lead to budget cuts and staffing reductions, requiring more efficient performance management systems. Conversely, technological advancements provide tools that </w:t>
      </w:r>
      <w:r w:rsidRPr="6FD225C8" w:rsidR="559E97E6">
        <w:rPr>
          <w:rFonts w:ascii="Arial" w:hAnsi="Arial" w:eastAsia="Arial" w:cs="Arial"/>
        </w:rPr>
        <w:t>facilitate</w:t>
      </w:r>
      <w:r w:rsidRPr="6FD225C8" w:rsidR="559E97E6">
        <w:rPr>
          <w:rFonts w:ascii="Arial" w:hAnsi="Arial" w:eastAsia="Arial" w:cs="Arial"/>
        </w:rPr>
        <w:t xml:space="preserve"> remote work and performance tracking.</w:t>
      </w:r>
    </w:p>
    <w:p w:rsidR="6FD225C8" w:rsidP="6FD225C8" w:rsidRDefault="6FD225C8" w14:paraId="34EEFEDF" w14:textId="12A7D97D">
      <w:pPr>
        <w:pStyle w:val="Normal"/>
        <w:spacing w:line="360" w:lineRule="auto"/>
        <w:jc w:val="both"/>
        <w:rPr>
          <w:rFonts w:ascii="Arial" w:hAnsi="Arial" w:eastAsia="Arial" w:cs="Arial"/>
        </w:rPr>
      </w:pPr>
    </w:p>
    <w:p w:rsidR="73CA53F4" w:rsidP="6FD225C8" w:rsidRDefault="73CA53F4" w14:paraId="58D800B0" w14:textId="0BEF0F6E">
      <w:pPr>
        <w:pStyle w:val="Normal"/>
        <w:spacing w:line="360" w:lineRule="auto"/>
        <w:jc w:val="both"/>
        <w:rPr>
          <w:rFonts w:ascii="Arial" w:hAnsi="Arial" w:eastAsia="Arial" w:cs="Arial"/>
        </w:rPr>
      </w:pPr>
      <w:r w:rsidRPr="3515E4A4" w:rsidR="73CA53F4">
        <w:rPr>
          <w:rFonts w:ascii="Arial" w:hAnsi="Arial" w:eastAsia="Arial" w:cs="Arial"/>
        </w:rPr>
        <w:t>4.2</w:t>
      </w:r>
      <w:r w:rsidRPr="3515E4A4" w:rsidR="73CA53F4">
        <w:rPr>
          <w:rFonts w:ascii="Arial" w:hAnsi="Arial" w:eastAsia="Arial" w:cs="Arial"/>
        </w:rPr>
        <w:t>/</w:t>
      </w:r>
      <w:r w:rsidRPr="3515E4A4" w:rsidR="43C5E137">
        <w:rPr>
          <w:rFonts w:ascii="Arial" w:hAnsi="Arial" w:eastAsia="Arial" w:cs="Arial"/>
        </w:rPr>
        <w:t xml:space="preserve"> </w:t>
      </w:r>
      <w:r w:rsidRPr="3515E4A4" w:rsidR="73CA53F4">
        <w:rPr>
          <w:rFonts w:ascii="Arial" w:hAnsi="Arial" w:eastAsia="Arial" w:cs="Arial"/>
        </w:rPr>
        <w:t>4.3</w:t>
      </w:r>
      <w:r w:rsidRPr="3515E4A4" w:rsidR="4FA874EE">
        <w:rPr>
          <w:rFonts w:ascii="Arial" w:hAnsi="Arial" w:eastAsia="Arial" w:cs="Arial"/>
        </w:rPr>
        <w:t xml:space="preserve"> </w:t>
      </w:r>
      <w:r w:rsidRPr="3515E4A4" w:rsidR="03FD045B">
        <w:rPr>
          <w:rFonts w:ascii="Arial" w:hAnsi="Arial" w:eastAsia="Arial" w:cs="Arial"/>
        </w:rPr>
        <w:t>Adapting Performance Management in Various Work Modes</w:t>
      </w:r>
    </w:p>
    <w:p w:rsidR="6FD225C8" w:rsidP="6FD225C8" w:rsidRDefault="6FD225C8" w14:paraId="03FD6480" w14:textId="6304994C">
      <w:pPr>
        <w:pStyle w:val="Normal"/>
        <w:spacing w:line="360" w:lineRule="auto"/>
        <w:jc w:val="both"/>
        <w:rPr>
          <w:rFonts w:ascii="Arial" w:hAnsi="Arial" w:eastAsia="Arial" w:cs="Arial"/>
        </w:rPr>
      </w:pPr>
    </w:p>
    <w:p w:rsidR="559E97E6" w:rsidP="6FD225C8" w:rsidRDefault="559E97E6" w14:paraId="2D58D5DB" w14:textId="7E62B17E">
      <w:pPr>
        <w:pStyle w:val="Normal"/>
        <w:spacing w:line="360" w:lineRule="auto"/>
        <w:jc w:val="both"/>
        <w:rPr>
          <w:rFonts w:ascii="Arial" w:hAnsi="Arial" w:eastAsia="Arial" w:cs="Arial"/>
        </w:rPr>
      </w:pPr>
      <w:r w:rsidRPr="6FD225C8" w:rsidR="559E97E6">
        <w:rPr>
          <w:rFonts w:ascii="Arial" w:hAnsi="Arial" w:eastAsia="Arial" w:cs="Arial"/>
        </w:rPr>
        <w:t xml:space="preserve">Performance management systems must be adapted to suit different work modes. For remote and hybrid work, digital performance management tools that offer real-time feedback, </w:t>
      </w:r>
      <w:r w:rsidRPr="6FD225C8" w:rsidR="559E97E6">
        <w:rPr>
          <w:rFonts w:ascii="Arial" w:hAnsi="Arial" w:eastAsia="Arial" w:cs="Arial"/>
        </w:rPr>
        <w:t>goal-setting</w:t>
      </w:r>
      <w:r w:rsidRPr="6FD225C8" w:rsidR="559E97E6">
        <w:rPr>
          <w:rFonts w:ascii="Arial" w:hAnsi="Arial" w:eastAsia="Arial" w:cs="Arial"/>
        </w:rPr>
        <w:t xml:space="preserve">, and performance tracking are essential. Effective strategies include the use of project management software, regular virtual meetings, and performance analytics tools. These methods help ensure that employees </w:t>
      </w:r>
      <w:r w:rsidRPr="6FD225C8" w:rsidR="559E97E6">
        <w:rPr>
          <w:rFonts w:ascii="Arial" w:hAnsi="Arial" w:eastAsia="Arial" w:cs="Arial"/>
        </w:rPr>
        <w:t>remain</w:t>
      </w:r>
      <w:r w:rsidRPr="6FD225C8" w:rsidR="559E97E6">
        <w:rPr>
          <w:rFonts w:ascii="Arial" w:hAnsi="Arial" w:eastAsia="Arial" w:cs="Arial"/>
        </w:rPr>
        <w:t xml:space="preserve"> productive and engaged, even when working remotely. Marriott International exemplifies best practices in employee performance management through continuous innovation and a commitment to employee well-being. The company also prioritizes employee wellness programs and professional development, fostering a supportive work environment that promotes high performance and job satisfaction.</w:t>
      </w:r>
    </w:p>
    <w:p w:rsidR="6FD225C8" w:rsidP="6FD225C8" w:rsidRDefault="6FD225C8" w14:paraId="7CD9686E" w14:textId="5B8A8BF7">
      <w:pPr>
        <w:pStyle w:val="Normal"/>
        <w:spacing w:line="360" w:lineRule="auto"/>
        <w:jc w:val="both"/>
        <w:rPr>
          <w:rFonts w:ascii="Arial" w:hAnsi="Arial" w:eastAsia="Arial" w:cs="Arial"/>
        </w:rPr>
      </w:pPr>
    </w:p>
    <w:p w:rsidR="0679E4FF" w:rsidP="6FD225C8" w:rsidRDefault="0679E4FF" w14:paraId="06AD0D28" w14:textId="6AC8A93E">
      <w:pPr>
        <w:pStyle w:val="Normal"/>
        <w:spacing w:line="360" w:lineRule="auto"/>
        <w:jc w:val="both"/>
        <w:rPr>
          <w:rFonts w:ascii="Arial" w:hAnsi="Arial" w:eastAsia="Arial" w:cs="Arial"/>
        </w:rPr>
      </w:pPr>
      <w:r w:rsidRPr="3515E4A4" w:rsidR="0679E4FF">
        <w:rPr>
          <w:rFonts w:ascii="Arial" w:hAnsi="Arial" w:eastAsia="Arial" w:cs="Arial"/>
        </w:rPr>
        <w:t>4.4</w:t>
      </w:r>
      <w:r w:rsidRPr="3515E4A4" w:rsidR="1D5A2155">
        <w:rPr>
          <w:rFonts w:ascii="Arial" w:hAnsi="Arial" w:eastAsia="Arial" w:cs="Arial"/>
        </w:rPr>
        <w:t>/</w:t>
      </w:r>
      <w:r w:rsidRPr="3515E4A4" w:rsidR="748481C9">
        <w:rPr>
          <w:rFonts w:ascii="Arial" w:hAnsi="Arial" w:eastAsia="Arial" w:cs="Arial"/>
        </w:rPr>
        <w:t xml:space="preserve"> </w:t>
      </w:r>
      <w:r w:rsidRPr="3515E4A4" w:rsidR="1D5A2155">
        <w:rPr>
          <w:rFonts w:ascii="Arial" w:hAnsi="Arial" w:eastAsia="Arial" w:cs="Arial"/>
        </w:rPr>
        <w:t xml:space="preserve">5 </w:t>
      </w:r>
      <w:r w:rsidRPr="3515E4A4" w:rsidR="7E1AA018">
        <w:rPr>
          <w:rFonts w:ascii="Arial" w:hAnsi="Arial" w:eastAsia="Arial" w:cs="Arial"/>
        </w:rPr>
        <w:t>Case Studies and Practical Examples</w:t>
      </w:r>
    </w:p>
    <w:p w:rsidR="6FD225C8" w:rsidP="6FD225C8" w:rsidRDefault="6FD225C8" w14:paraId="6259B27D" w14:textId="6409C987">
      <w:pPr>
        <w:pStyle w:val="Normal"/>
        <w:spacing w:line="360" w:lineRule="auto"/>
        <w:jc w:val="both"/>
        <w:rPr>
          <w:rFonts w:ascii="Arial" w:hAnsi="Arial" w:eastAsia="Arial" w:cs="Arial"/>
        </w:rPr>
      </w:pPr>
    </w:p>
    <w:p w:rsidR="559E97E6" w:rsidP="6FD225C8" w:rsidRDefault="559E97E6" w14:paraId="5C20562B" w14:textId="57C0DA03">
      <w:pPr>
        <w:pStyle w:val="Normal"/>
        <w:spacing w:line="360" w:lineRule="auto"/>
        <w:jc w:val="both"/>
      </w:pPr>
      <w:r w:rsidRPr="1E54BD54" w:rsidR="559E97E6">
        <w:rPr>
          <w:rFonts w:ascii="Arial" w:hAnsi="Arial" w:eastAsia="Arial" w:cs="Arial"/>
        </w:rPr>
        <w:t>Case studies from various sectors of the hospitality industry highlight different approaches to performance management. For example, Marriott International uses a blend of traditional and digital performance management techniques.</w:t>
      </w:r>
      <w:r w:rsidRPr="1E54BD54" w:rsidR="1CCEF0F3">
        <w:rPr>
          <w:rFonts w:ascii="Arial" w:hAnsi="Arial" w:eastAsia="Arial" w:cs="Arial"/>
        </w:rPr>
        <w:t xml:space="preserve"> </w:t>
      </w:r>
      <w:r w:rsidRPr="1E54BD54" w:rsidR="559E97E6">
        <w:rPr>
          <w:rFonts w:ascii="Arial" w:hAnsi="Arial" w:eastAsia="Arial" w:cs="Arial"/>
        </w:rPr>
        <w:t xml:space="preserve"> Large hotel chains like Marriott International have developed comprehensive HR strategies to manage diverse work modes. Marriott employs tools like Workday and SuccessFactors for performance management, enabling them to </w:t>
      </w:r>
      <w:r w:rsidRPr="1E54BD54" w:rsidR="559E97E6">
        <w:rPr>
          <w:rFonts w:ascii="Arial" w:hAnsi="Arial" w:eastAsia="Arial" w:cs="Arial"/>
        </w:rPr>
        <w:t>monitor</w:t>
      </w:r>
      <w:r w:rsidRPr="1E54BD54" w:rsidR="559E97E6">
        <w:rPr>
          <w:rFonts w:ascii="Arial" w:hAnsi="Arial" w:eastAsia="Arial" w:cs="Arial"/>
        </w:rPr>
        <w:t xml:space="preserve"> and evaluate employee performance across </w:t>
      </w:r>
      <w:r w:rsidRPr="1E54BD54" w:rsidR="559E97E6">
        <w:rPr>
          <w:rFonts w:ascii="Arial" w:hAnsi="Arial" w:eastAsia="Arial" w:cs="Arial"/>
        </w:rPr>
        <w:t>different locations</w:t>
      </w:r>
      <w:r w:rsidRPr="1E54BD54" w:rsidR="559E97E6">
        <w:rPr>
          <w:rFonts w:ascii="Arial" w:hAnsi="Arial" w:eastAsia="Arial" w:cs="Arial"/>
        </w:rPr>
        <w:t xml:space="preserve"> and work modes. These platforms provide real-time data and analytics, helping managers make informed decisions. </w:t>
      </w:r>
    </w:p>
    <w:p w:rsidR="559E97E6" w:rsidP="6FD225C8" w:rsidRDefault="559E97E6" w14:paraId="3A4A5719" w14:textId="05AC2867">
      <w:pPr>
        <w:pStyle w:val="Normal"/>
        <w:spacing w:line="360" w:lineRule="auto"/>
        <w:jc w:val="both"/>
      </w:pPr>
      <w:r w:rsidRPr="6FD225C8" w:rsidR="559E97E6">
        <w:rPr>
          <w:rFonts w:ascii="Arial" w:hAnsi="Arial" w:eastAsia="Arial" w:cs="Arial"/>
        </w:rPr>
        <w:t xml:space="preserve"> </w:t>
      </w:r>
    </w:p>
    <w:p w:rsidR="5002C7AF" w:rsidP="6FD225C8" w:rsidRDefault="5002C7AF" w14:paraId="7C9815A9" w14:textId="1DD69B0C">
      <w:pPr>
        <w:pStyle w:val="Normal"/>
        <w:spacing w:line="360" w:lineRule="auto"/>
        <w:jc w:val="both"/>
        <w:rPr>
          <w:rFonts w:ascii="Arial" w:hAnsi="Arial" w:eastAsia="Arial" w:cs="Arial"/>
        </w:rPr>
      </w:pPr>
      <w:r w:rsidRPr="6FD225C8" w:rsidR="5002C7AF">
        <w:rPr>
          <w:rFonts w:ascii="Arial" w:hAnsi="Arial" w:eastAsia="Arial" w:cs="Arial"/>
        </w:rPr>
        <w:t xml:space="preserve">5.1/5.2/5.3/5.4 </w:t>
      </w:r>
      <w:r w:rsidRPr="6FD225C8" w:rsidR="0E6F7992">
        <w:rPr>
          <w:rFonts w:ascii="Arial" w:hAnsi="Arial" w:eastAsia="Arial" w:cs="Arial"/>
        </w:rPr>
        <w:t>HR Strategies and Adaptations</w:t>
      </w:r>
      <w:r w:rsidRPr="6FD225C8" w:rsidR="5664AE10">
        <w:rPr>
          <w:rFonts w:ascii="Arial" w:hAnsi="Arial" w:eastAsia="Arial" w:cs="Arial"/>
        </w:rPr>
        <w:t xml:space="preserve"> and Tailored Approaches to Employee Management</w:t>
      </w:r>
    </w:p>
    <w:p w:rsidR="6FD225C8" w:rsidP="6FD225C8" w:rsidRDefault="6FD225C8" w14:paraId="30F8C178" w14:textId="0968555E">
      <w:pPr>
        <w:pStyle w:val="Normal"/>
        <w:spacing w:line="360" w:lineRule="auto"/>
        <w:jc w:val="both"/>
        <w:rPr>
          <w:rFonts w:ascii="Arial" w:hAnsi="Arial" w:eastAsia="Arial" w:cs="Arial"/>
        </w:rPr>
      </w:pPr>
    </w:p>
    <w:p w:rsidR="559E97E6" w:rsidP="6FD225C8" w:rsidRDefault="559E97E6" w14:paraId="03D67C97" w14:textId="236F7A97">
      <w:pPr>
        <w:pStyle w:val="Normal"/>
        <w:spacing w:line="360" w:lineRule="auto"/>
        <w:jc w:val="both"/>
      </w:pPr>
      <w:r w:rsidRPr="6FD225C8" w:rsidR="559E97E6">
        <w:rPr>
          <w:rFonts w:ascii="Arial" w:hAnsi="Arial" w:eastAsia="Arial" w:cs="Arial"/>
        </w:rPr>
        <w:t xml:space="preserve">The dynamic nature of the hospitality industry requires adaptable HR practices that can effectively manage and </w:t>
      </w:r>
      <w:r w:rsidRPr="6FD225C8" w:rsidR="559E97E6">
        <w:rPr>
          <w:rFonts w:ascii="Arial" w:hAnsi="Arial" w:eastAsia="Arial" w:cs="Arial"/>
        </w:rPr>
        <w:t>monitor</w:t>
      </w:r>
      <w:r w:rsidRPr="6FD225C8" w:rsidR="559E97E6">
        <w:rPr>
          <w:rFonts w:ascii="Arial" w:hAnsi="Arial" w:eastAsia="Arial" w:cs="Arial"/>
        </w:rPr>
        <w:t xml:space="preserve"> employee performance across various work modes. By using technology and adopting flexible management strategies, hospitality businesses can enhance employee satisfaction and </w:t>
      </w:r>
      <w:r w:rsidRPr="6FD225C8" w:rsidR="559E97E6">
        <w:rPr>
          <w:rFonts w:ascii="Arial" w:hAnsi="Arial" w:eastAsia="Arial" w:cs="Arial"/>
        </w:rPr>
        <w:t>maintain</w:t>
      </w:r>
      <w:r w:rsidRPr="6FD225C8" w:rsidR="559E97E6">
        <w:rPr>
          <w:rFonts w:ascii="Arial" w:hAnsi="Arial" w:eastAsia="Arial" w:cs="Arial"/>
        </w:rPr>
        <w:t xml:space="preserve"> high performance levels. Examples from industry leaders like Marriott International </w:t>
      </w:r>
      <w:r w:rsidRPr="6FD225C8" w:rsidR="559E97E6">
        <w:rPr>
          <w:rFonts w:ascii="Arial" w:hAnsi="Arial" w:eastAsia="Arial" w:cs="Arial"/>
        </w:rPr>
        <w:t>provide</w:t>
      </w:r>
      <w:r w:rsidRPr="6FD225C8" w:rsidR="559E97E6">
        <w:rPr>
          <w:rFonts w:ascii="Arial" w:hAnsi="Arial" w:eastAsia="Arial" w:cs="Arial"/>
        </w:rPr>
        <w:t xml:space="preserve"> valuable insights into how these challenges can be addressed successfully</w:t>
      </w:r>
      <w:r w:rsidRPr="6FD225C8" w:rsidR="203A1BAD">
        <w:rPr>
          <w:rFonts w:ascii="Arial" w:hAnsi="Arial" w:eastAsia="Arial" w:cs="Arial"/>
        </w:rPr>
        <w:t>.</w:t>
      </w:r>
    </w:p>
    <w:p w:rsidR="559E97E6" w:rsidP="6FD225C8" w:rsidRDefault="559E97E6" w14:paraId="3EF289A6" w14:textId="7295B952">
      <w:pPr>
        <w:pStyle w:val="Normal"/>
        <w:spacing w:line="360" w:lineRule="auto"/>
        <w:jc w:val="both"/>
      </w:pPr>
      <w:r w:rsidRPr="6FD225C8" w:rsidR="559E97E6">
        <w:rPr>
          <w:rFonts w:ascii="Arial" w:hAnsi="Arial" w:eastAsia="Arial" w:cs="Arial"/>
        </w:rPr>
        <w:t xml:space="preserve"> </w:t>
      </w:r>
    </w:p>
    <w:p w:rsidR="559E97E6" w:rsidP="6FD225C8" w:rsidRDefault="559E97E6" w14:paraId="0813A932" w14:textId="59E8D335">
      <w:pPr>
        <w:pStyle w:val="Normal"/>
        <w:spacing w:line="360" w:lineRule="auto"/>
        <w:jc w:val="both"/>
      </w:pPr>
      <w:r w:rsidRPr="6FD225C8" w:rsidR="559E97E6">
        <w:rPr>
          <w:rFonts w:ascii="Arial" w:hAnsi="Arial" w:eastAsia="Arial" w:cs="Arial"/>
        </w:rPr>
        <w:t xml:space="preserve">In summary, Marriott International's adaptive HR strategies and use of advanced performance management tools have enabled it to navigate the challenges posed by socio-economic forces. By tailoring its approaches to diverse work environments and </w:t>
      </w:r>
      <w:r w:rsidRPr="6FD225C8" w:rsidR="559E97E6">
        <w:rPr>
          <w:rFonts w:ascii="Arial" w:hAnsi="Arial" w:eastAsia="Arial" w:cs="Arial"/>
        </w:rPr>
        <w:t>leveraging</w:t>
      </w:r>
      <w:r w:rsidRPr="6FD225C8" w:rsidR="559E97E6">
        <w:rPr>
          <w:rFonts w:ascii="Arial" w:hAnsi="Arial" w:eastAsia="Arial" w:cs="Arial"/>
        </w:rPr>
        <w:t xml:space="preserve"> technology, Marriott </w:t>
      </w:r>
      <w:r w:rsidRPr="6FD225C8" w:rsidR="559E97E6">
        <w:rPr>
          <w:rFonts w:ascii="Arial" w:hAnsi="Arial" w:eastAsia="Arial" w:cs="Arial"/>
        </w:rPr>
        <w:t>maintains</w:t>
      </w:r>
      <w:r w:rsidRPr="6FD225C8" w:rsidR="559E97E6">
        <w:rPr>
          <w:rFonts w:ascii="Arial" w:hAnsi="Arial" w:eastAsia="Arial" w:cs="Arial"/>
        </w:rPr>
        <w:t xml:space="preserve"> </w:t>
      </w:r>
      <w:r w:rsidRPr="6FD225C8" w:rsidR="559E97E6">
        <w:rPr>
          <w:rFonts w:ascii="Arial" w:hAnsi="Arial" w:eastAsia="Arial" w:cs="Arial"/>
        </w:rPr>
        <w:t>high standards</w:t>
      </w:r>
      <w:r w:rsidRPr="6FD225C8" w:rsidR="559E97E6">
        <w:rPr>
          <w:rFonts w:ascii="Arial" w:hAnsi="Arial" w:eastAsia="Arial" w:cs="Arial"/>
        </w:rPr>
        <w:t xml:space="preserve"> of employee performance and satisfaction across its global operations.</w:t>
      </w:r>
    </w:p>
    <w:p w:rsidR="6FD225C8" w:rsidP="6FD225C8" w:rsidRDefault="6FD225C8" w14:paraId="51D5D585" w14:textId="24460619">
      <w:pPr>
        <w:pStyle w:val="Normal"/>
        <w:spacing w:line="360" w:lineRule="auto"/>
        <w:jc w:val="both"/>
        <w:rPr>
          <w:rFonts w:ascii="Arial" w:hAnsi="Arial" w:eastAsia="Arial" w:cs="Arial"/>
        </w:rPr>
      </w:pPr>
    </w:p>
    <w:p w:rsidR="0928E36B" w:rsidP="6FD225C8" w:rsidRDefault="0928E36B" w14:paraId="5845F4D2" w14:textId="70F3D2C0">
      <w:pPr>
        <w:pStyle w:val="Normal"/>
        <w:spacing w:line="360" w:lineRule="auto"/>
        <w:jc w:val="both"/>
        <w:rPr>
          <w:rFonts w:ascii="Arial" w:hAnsi="Arial" w:eastAsia="Arial" w:cs="Arial"/>
        </w:rPr>
      </w:pPr>
      <w:r w:rsidRPr="6FD225C8" w:rsidR="0928E36B">
        <w:rPr>
          <w:rFonts w:ascii="Arial" w:hAnsi="Arial" w:eastAsia="Arial" w:cs="Arial"/>
        </w:rPr>
        <w:t>6. HR’s Perspective on Managing and Monitoring Performance</w:t>
      </w:r>
    </w:p>
    <w:p w:rsidR="0928E36B" w:rsidP="6FD225C8" w:rsidRDefault="0928E36B" w14:paraId="11707FE9" w14:textId="4048B49C">
      <w:pPr>
        <w:pStyle w:val="Normal"/>
        <w:spacing w:line="360" w:lineRule="auto"/>
        <w:jc w:val="both"/>
        <w:rPr>
          <w:rFonts w:ascii="Arial" w:hAnsi="Arial" w:eastAsia="Arial" w:cs="Arial"/>
        </w:rPr>
      </w:pPr>
      <w:r w:rsidRPr="1E54BD54" w:rsidR="0928E36B">
        <w:rPr>
          <w:rFonts w:ascii="Arial" w:hAnsi="Arial" w:eastAsia="Arial" w:cs="Arial"/>
        </w:rPr>
        <w:t xml:space="preserve">The hospitality industry, and Marriott International specifically, has faced significant challenges in managing and monitoring employee performance due to the sector's dynamic nature. Key challenges include high employee turnover, </w:t>
      </w:r>
      <w:r w:rsidRPr="1E54BD54" w:rsidR="0928E36B">
        <w:rPr>
          <w:rFonts w:ascii="Arial" w:hAnsi="Arial" w:eastAsia="Arial" w:cs="Arial"/>
        </w:rPr>
        <w:t>maintaining</w:t>
      </w:r>
      <w:r w:rsidRPr="1E54BD54" w:rsidR="0928E36B">
        <w:rPr>
          <w:rFonts w:ascii="Arial" w:hAnsi="Arial" w:eastAsia="Arial" w:cs="Arial"/>
        </w:rPr>
        <w:t xml:space="preserve"> service quality across diverse locations, and adapting to the shift towards remote and hybrid work models. High turnover rates can disrupt service consistency and increase training costs. Additionally, the need to </w:t>
      </w:r>
      <w:r w:rsidRPr="1E54BD54" w:rsidR="0928E36B">
        <w:rPr>
          <w:rFonts w:ascii="Arial" w:hAnsi="Arial" w:eastAsia="Arial" w:cs="Arial"/>
        </w:rPr>
        <w:t>maintain</w:t>
      </w:r>
      <w:r w:rsidRPr="1E54BD54" w:rsidR="0928E36B">
        <w:rPr>
          <w:rFonts w:ascii="Arial" w:hAnsi="Arial" w:eastAsia="Arial" w:cs="Arial"/>
        </w:rPr>
        <w:t xml:space="preserve"> high service standards across various global locations adds complexity to performance management. </w:t>
      </w:r>
    </w:p>
    <w:p w:rsidR="6FD225C8" w:rsidP="6FD225C8" w:rsidRDefault="6FD225C8" w14:paraId="6923F0BB" w14:textId="0139D8BB">
      <w:pPr>
        <w:pStyle w:val="Normal"/>
        <w:spacing w:line="360" w:lineRule="auto"/>
        <w:jc w:val="both"/>
        <w:rPr>
          <w:rFonts w:ascii="Arial" w:hAnsi="Arial" w:eastAsia="Arial" w:cs="Arial"/>
        </w:rPr>
      </w:pPr>
    </w:p>
    <w:p w:rsidR="0928E36B" w:rsidP="6FD225C8" w:rsidRDefault="0928E36B" w14:paraId="136976E7" w14:textId="2E875508">
      <w:pPr>
        <w:pStyle w:val="Normal"/>
        <w:spacing w:line="360" w:lineRule="auto"/>
        <w:jc w:val="both"/>
        <w:rPr>
          <w:rFonts w:ascii="Arial" w:hAnsi="Arial" w:eastAsia="Arial" w:cs="Arial"/>
        </w:rPr>
      </w:pPr>
      <w:r w:rsidRPr="6FD225C8" w:rsidR="0928E36B">
        <w:rPr>
          <w:rFonts w:ascii="Arial" w:hAnsi="Arial" w:eastAsia="Arial" w:cs="Arial"/>
        </w:rPr>
        <w:t>6.1 Challenges Faced by HR in the Hospitality Industry</w:t>
      </w:r>
    </w:p>
    <w:p w:rsidR="0928E36B" w:rsidP="6FD225C8" w:rsidRDefault="0928E36B" w14:paraId="5B460A83" w14:textId="5B966654">
      <w:pPr>
        <w:pStyle w:val="Normal"/>
        <w:spacing w:line="360" w:lineRule="auto"/>
        <w:jc w:val="both"/>
        <w:rPr>
          <w:rFonts w:ascii="Arial" w:hAnsi="Arial" w:eastAsia="Arial" w:cs="Arial"/>
        </w:rPr>
      </w:pPr>
      <w:r w:rsidRPr="6FD225C8" w:rsidR="0928E36B">
        <w:rPr>
          <w:rFonts w:ascii="Arial" w:hAnsi="Arial" w:eastAsia="Arial" w:cs="Arial"/>
        </w:rPr>
        <w:t>Marriott International has implemented several effective strategies to manage these challenges. One primary strategy is the use of comprehensive performance management systems like Workday and SuccessFactors. These platforms enable HR to track performance metrics, set goals, and provide real-time feedback.</w:t>
      </w:r>
    </w:p>
    <w:p w:rsidR="6FD225C8" w:rsidP="6FD225C8" w:rsidRDefault="6FD225C8" w14:paraId="5E01AED3" w14:textId="14525673">
      <w:pPr>
        <w:pStyle w:val="Normal"/>
        <w:spacing w:line="360" w:lineRule="auto"/>
        <w:jc w:val="both"/>
        <w:rPr>
          <w:rFonts w:ascii="Arial" w:hAnsi="Arial" w:eastAsia="Arial" w:cs="Arial"/>
        </w:rPr>
      </w:pPr>
    </w:p>
    <w:p w:rsidR="0928E36B" w:rsidP="6FD225C8" w:rsidRDefault="0928E36B" w14:paraId="439287AD" w14:textId="71062129">
      <w:pPr>
        <w:pStyle w:val="Normal"/>
        <w:spacing w:line="360" w:lineRule="auto"/>
        <w:jc w:val="both"/>
        <w:rPr>
          <w:rFonts w:ascii="Arial" w:hAnsi="Arial" w:eastAsia="Arial" w:cs="Arial"/>
        </w:rPr>
      </w:pPr>
      <w:r w:rsidRPr="6FD225C8" w:rsidR="0928E36B">
        <w:rPr>
          <w:rFonts w:ascii="Arial" w:hAnsi="Arial" w:eastAsia="Arial" w:cs="Arial"/>
        </w:rPr>
        <w:t>6.2 Effective Strategies for Performance Management</w:t>
      </w:r>
    </w:p>
    <w:p w:rsidR="6FD225C8" w:rsidP="6FD225C8" w:rsidRDefault="6FD225C8" w14:paraId="10BCD157" w14:textId="4ADBD287">
      <w:pPr>
        <w:pStyle w:val="Normal"/>
        <w:spacing w:line="360" w:lineRule="auto"/>
        <w:jc w:val="both"/>
        <w:rPr>
          <w:rFonts w:ascii="Arial" w:hAnsi="Arial" w:eastAsia="Arial" w:cs="Arial"/>
        </w:rPr>
      </w:pPr>
    </w:p>
    <w:p w:rsidR="0928E36B" w:rsidP="6FD225C8" w:rsidRDefault="0928E36B" w14:paraId="6E131E14" w14:textId="2F574421">
      <w:pPr>
        <w:pStyle w:val="Normal"/>
        <w:spacing w:line="360" w:lineRule="auto"/>
        <w:jc w:val="both"/>
        <w:rPr>
          <w:rFonts w:ascii="Arial" w:hAnsi="Arial" w:eastAsia="Arial" w:cs="Arial"/>
        </w:rPr>
      </w:pPr>
      <w:r w:rsidRPr="6FD225C8" w:rsidR="0928E36B">
        <w:rPr>
          <w:rFonts w:ascii="Arial" w:hAnsi="Arial" w:eastAsia="Arial" w:cs="Arial"/>
        </w:rPr>
        <w:t xml:space="preserve">Technology plays a crucial role in Marriott’s performance monitoring efforts. Advanced performance management software allows for the collection and analysis of real-time data, enabling managers to </w:t>
      </w:r>
      <w:r w:rsidRPr="6FD225C8" w:rsidR="0928E36B">
        <w:rPr>
          <w:rFonts w:ascii="Arial" w:hAnsi="Arial" w:eastAsia="Arial" w:cs="Arial"/>
        </w:rPr>
        <w:t>identify</w:t>
      </w:r>
      <w:r w:rsidRPr="6FD225C8" w:rsidR="0928E36B">
        <w:rPr>
          <w:rFonts w:ascii="Arial" w:hAnsi="Arial" w:eastAsia="Arial" w:cs="Arial"/>
        </w:rPr>
        <w:t xml:space="preserve"> performance trends and address issues proactively. Digital communication tools </w:t>
      </w:r>
      <w:r w:rsidRPr="6FD225C8" w:rsidR="0928E36B">
        <w:rPr>
          <w:rFonts w:ascii="Arial" w:hAnsi="Arial" w:eastAsia="Arial" w:cs="Arial"/>
        </w:rPr>
        <w:t>facilitate</w:t>
      </w:r>
      <w:r w:rsidRPr="6FD225C8" w:rsidR="0928E36B">
        <w:rPr>
          <w:rFonts w:ascii="Arial" w:hAnsi="Arial" w:eastAsia="Arial" w:cs="Arial"/>
        </w:rPr>
        <w:t xml:space="preserve"> regular check-ins and performance reviews, even for remote employees. These technological advancements help Marriott </w:t>
      </w:r>
      <w:r w:rsidRPr="6FD225C8" w:rsidR="0928E36B">
        <w:rPr>
          <w:rFonts w:ascii="Arial" w:hAnsi="Arial" w:eastAsia="Arial" w:cs="Arial"/>
        </w:rPr>
        <w:t>maintain</w:t>
      </w:r>
      <w:r w:rsidRPr="6FD225C8" w:rsidR="0928E36B">
        <w:rPr>
          <w:rFonts w:ascii="Arial" w:hAnsi="Arial" w:eastAsia="Arial" w:cs="Arial"/>
        </w:rPr>
        <w:t xml:space="preserve"> </w:t>
      </w:r>
      <w:r w:rsidRPr="6FD225C8" w:rsidR="0928E36B">
        <w:rPr>
          <w:rFonts w:ascii="Arial" w:hAnsi="Arial" w:eastAsia="Arial" w:cs="Arial"/>
        </w:rPr>
        <w:t>high standards</w:t>
      </w:r>
      <w:r w:rsidRPr="6FD225C8" w:rsidR="0928E36B">
        <w:rPr>
          <w:rFonts w:ascii="Arial" w:hAnsi="Arial" w:eastAsia="Arial" w:cs="Arial"/>
        </w:rPr>
        <w:t xml:space="preserve"> of service and operational efficiency, regardless of employees' physical locations.</w:t>
      </w:r>
    </w:p>
    <w:p w:rsidR="6FD225C8" w:rsidP="6FD225C8" w:rsidRDefault="6FD225C8" w14:paraId="6F3ED613" w14:textId="144AE8E9">
      <w:pPr>
        <w:pStyle w:val="Normal"/>
        <w:spacing w:line="360" w:lineRule="auto"/>
        <w:jc w:val="both"/>
        <w:rPr>
          <w:rFonts w:ascii="Arial" w:hAnsi="Arial" w:eastAsia="Arial" w:cs="Arial"/>
        </w:rPr>
      </w:pPr>
    </w:p>
    <w:p w:rsidR="6FD225C8" w:rsidP="6FD225C8" w:rsidRDefault="6FD225C8" w14:paraId="6B74DA4B" w14:textId="699AFAA0">
      <w:pPr>
        <w:pStyle w:val="Normal"/>
        <w:spacing w:line="360" w:lineRule="auto"/>
        <w:jc w:val="both"/>
        <w:rPr>
          <w:rFonts w:ascii="Arial" w:hAnsi="Arial" w:eastAsia="Arial" w:cs="Arial"/>
        </w:rPr>
      </w:pPr>
    </w:p>
    <w:p w:rsidR="0928E36B" w:rsidP="6FD225C8" w:rsidRDefault="0928E36B" w14:paraId="10608D9A" w14:textId="18BDFFC3">
      <w:pPr>
        <w:pStyle w:val="Normal"/>
        <w:spacing w:line="360" w:lineRule="auto"/>
        <w:jc w:val="both"/>
        <w:rPr>
          <w:rFonts w:ascii="Arial" w:hAnsi="Arial" w:eastAsia="Arial" w:cs="Arial"/>
        </w:rPr>
      </w:pPr>
      <w:r w:rsidRPr="6FD225C8" w:rsidR="0928E36B">
        <w:rPr>
          <w:rFonts w:ascii="Arial" w:hAnsi="Arial" w:eastAsia="Arial" w:cs="Arial"/>
        </w:rPr>
        <w:t>6.3</w:t>
      </w:r>
      <w:r w:rsidRPr="6FD225C8" w:rsidR="5399C17E">
        <w:rPr>
          <w:rFonts w:ascii="Arial" w:hAnsi="Arial" w:eastAsia="Arial" w:cs="Arial"/>
        </w:rPr>
        <w:t xml:space="preserve"> </w:t>
      </w:r>
      <w:r w:rsidRPr="6FD225C8" w:rsidR="0928E36B">
        <w:rPr>
          <w:rFonts w:ascii="Arial" w:hAnsi="Arial" w:eastAsia="Arial" w:cs="Arial"/>
        </w:rPr>
        <w:t>Role of Technology in Performance Monitorin</w:t>
      </w:r>
      <w:r w:rsidRPr="6FD225C8" w:rsidR="6901C8E4">
        <w:rPr>
          <w:rFonts w:ascii="Arial" w:hAnsi="Arial" w:eastAsia="Arial" w:cs="Arial"/>
        </w:rPr>
        <w:t>g</w:t>
      </w:r>
    </w:p>
    <w:p w:rsidR="6FD225C8" w:rsidP="6FD225C8" w:rsidRDefault="6FD225C8" w14:paraId="244FEBAC" w14:textId="04A4B6E0">
      <w:pPr>
        <w:pStyle w:val="Normal"/>
        <w:spacing w:line="360" w:lineRule="auto"/>
        <w:jc w:val="both"/>
        <w:rPr>
          <w:rFonts w:ascii="Arial" w:hAnsi="Arial" w:eastAsia="Arial" w:cs="Arial"/>
        </w:rPr>
      </w:pPr>
    </w:p>
    <w:p w:rsidR="0928E36B" w:rsidP="6FD225C8" w:rsidRDefault="0928E36B" w14:paraId="30F32C71" w14:textId="07F3DD0F">
      <w:pPr>
        <w:pStyle w:val="Normal"/>
        <w:spacing w:line="360" w:lineRule="auto"/>
        <w:jc w:val="both"/>
        <w:rPr>
          <w:rFonts w:ascii="Arial" w:hAnsi="Arial" w:eastAsia="Arial" w:cs="Arial"/>
        </w:rPr>
      </w:pPr>
      <w:r w:rsidRPr="6FD225C8" w:rsidR="0928E36B">
        <w:rPr>
          <w:rFonts w:ascii="Arial" w:hAnsi="Arial" w:eastAsia="Arial" w:cs="Arial"/>
        </w:rPr>
        <w:t>Looking ahead, several trends</w:t>
      </w:r>
      <w:r w:rsidRPr="6FD225C8" w:rsidR="0928E36B">
        <w:rPr>
          <w:rFonts w:ascii="Arial" w:hAnsi="Arial" w:eastAsia="Arial" w:cs="Arial"/>
        </w:rPr>
        <w:t xml:space="preserve"> are likely to shape the future of performance management in the hospitality industry. There will also be a greater emphasis on flexible work arrangements, </w:t>
      </w:r>
      <w:r w:rsidRPr="6FD225C8" w:rsidR="0928E36B">
        <w:rPr>
          <w:rFonts w:ascii="Arial" w:hAnsi="Arial" w:eastAsia="Arial" w:cs="Arial"/>
        </w:rPr>
        <w:t>necessitating</w:t>
      </w:r>
      <w:r w:rsidRPr="6FD225C8" w:rsidR="0928E36B">
        <w:rPr>
          <w:rFonts w:ascii="Arial" w:hAnsi="Arial" w:eastAsia="Arial" w:cs="Arial"/>
        </w:rPr>
        <w:t xml:space="preserve"> robust digital infrastructure to support remote and hybrid work models. Additionally, the focus on employee well-being and mental health will become more pronounced, with HR departments needing to integrate wellness programs into their performance management frameworks.</w:t>
      </w:r>
    </w:p>
    <w:p w:rsidR="6FD225C8" w:rsidP="6FD225C8" w:rsidRDefault="6FD225C8" w14:paraId="0AB26918" w14:textId="0A93F399">
      <w:pPr>
        <w:pStyle w:val="Normal"/>
        <w:spacing w:line="360" w:lineRule="auto"/>
        <w:jc w:val="both"/>
        <w:rPr>
          <w:rFonts w:ascii="Arial" w:hAnsi="Arial" w:eastAsia="Arial" w:cs="Arial"/>
        </w:rPr>
      </w:pPr>
    </w:p>
    <w:p w:rsidR="7B2C882C" w:rsidP="6FD225C8" w:rsidRDefault="7B2C882C" w14:paraId="37C4697D" w14:textId="63069D9D">
      <w:pPr>
        <w:pStyle w:val="Normal"/>
        <w:spacing w:line="360" w:lineRule="auto"/>
        <w:jc w:val="both"/>
        <w:rPr>
          <w:rFonts w:ascii="Arial" w:hAnsi="Arial" w:eastAsia="Arial" w:cs="Arial"/>
        </w:rPr>
      </w:pPr>
      <w:r w:rsidRPr="6FD225C8" w:rsidR="7B2C882C">
        <w:rPr>
          <w:rFonts w:ascii="Arial" w:hAnsi="Arial" w:eastAsia="Arial" w:cs="Arial"/>
        </w:rPr>
        <w:t>6.4 Future Trends and HR Preparedness/Potential solutions</w:t>
      </w:r>
    </w:p>
    <w:p w:rsidR="6FD225C8" w:rsidP="6FD225C8" w:rsidRDefault="6FD225C8" w14:paraId="06315A01" w14:textId="593AB332">
      <w:pPr>
        <w:pStyle w:val="Normal"/>
        <w:spacing w:line="360" w:lineRule="auto"/>
        <w:jc w:val="both"/>
        <w:rPr>
          <w:rFonts w:ascii="Arial" w:hAnsi="Arial" w:eastAsia="Arial" w:cs="Arial"/>
        </w:rPr>
      </w:pPr>
    </w:p>
    <w:p w:rsidR="7B2C882C" w:rsidP="6FD225C8" w:rsidRDefault="7B2C882C" w14:paraId="2C433A1D" w14:textId="04BD25C5">
      <w:pPr>
        <w:pStyle w:val="Normal"/>
        <w:spacing w:line="360" w:lineRule="auto"/>
        <w:jc w:val="both"/>
        <w:rPr>
          <w:rFonts w:ascii="Arial" w:hAnsi="Arial" w:eastAsia="Arial" w:cs="Arial"/>
        </w:rPr>
      </w:pPr>
      <w:r w:rsidRPr="1E54BD54" w:rsidR="7B2C882C">
        <w:rPr>
          <w:rFonts w:ascii="Arial" w:hAnsi="Arial" w:eastAsia="Arial" w:cs="Arial"/>
        </w:rPr>
        <w:t xml:space="preserve">To address the ongoing challenges, Marriott International can implement several potential solutions. Firstly, enhancing employee engagement through personalized career development plans can help reduce turnover rates. Secondly, expanding the use of AI and machine learning can further </w:t>
      </w:r>
      <w:r w:rsidRPr="1E54BD54" w:rsidR="7B2C882C">
        <w:rPr>
          <w:rFonts w:ascii="Arial" w:hAnsi="Arial" w:eastAsia="Arial" w:cs="Arial"/>
        </w:rPr>
        <w:t>optimize</w:t>
      </w:r>
      <w:r w:rsidRPr="1E54BD54" w:rsidR="7B2C882C">
        <w:rPr>
          <w:rFonts w:ascii="Arial" w:hAnsi="Arial" w:eastAsia="Arial" w:cs="Arial"/>
        </w:rPr>
        <w:t xml:space="preserve"> performance management by providing predictive analytics and customized training programs. Implementing comprehensive wellness programs that address physical and mental health can improve employee satisfaction and productivity. Finally, fostering a culture of continuous feedback and recognition will help </w:t>
      </w:r>
      <w:r w:rsidRPr="1E54BD54" w:rsidR="7B2C882C">
        <w:rPr>
          <w:rFonts w:ascii="Arial" w:hAnsi="Arial" w:eastAsia="Arial" w:cs="Arial"/>
        </w:rPr>
        <w:t>maintain</w:t>
      </w:r>
      <w:r w:rsidRPr="1E54BD54" w:rsidR="7B2C882C">
        <w:rPr>
          <w:rFonts w:ascii="Arial" w:hAnsi="Arial" w:eastAsia="Arial" w:cs="Arial"/>
        </w:rPr>
        <w:t xml:space="preserve"> motivation and alignment with corporate </w:t>
      </w:r>
      <w:r w:rsidRPr="1E54BD54" w:rsidR="7B2C882C">
        <w:rPr>
          <w:rFonts w:ascii="Arial" w:hAnsi="Arial" w:eastAsia="Arial" w:cs="Arial"/>
        </w:rPr>
        <w:t>objectives</w:t>
      </w:r>
      <w:r w:rsidRPr="1E54BD54" w:rsidR="7B2C882C">
        <w:rPr>
          <w:rFonts w:ascii="Arial" w:hAnsi="Arial" w:eastAsia="Arial" w:cs="Arial"/>
        </w:rPr>
        <w:t>.</w:t>
      </w:r>
    </w:p>
    <w:p w:rsidR="7B2C882C" w:rsidP="6FD225C8" w:rsidRDefault="7B2C882C" w14:paraId="068FE253" w14:textId="5094E74E">
      <w:pPr>
        <w:pStyle w:val="Normal"/>
        <w:spacing w:line="360" w:lineRule="auto"/>
        <w:jc w:val="both"/>
      </w:pPr>
      <w:r w:rsidRPr="6FD225C8" w:rsidR="7B2C882C">
        <w:rPr>
          <w:rFonts w:ascii="Arial" w:hAnsi="Arial" w:eastAsia="Arial" w:cs="Arial"/>
        </w:rPr>
        <w:t xml:space="preserve"> </w:t>
      </w:r>
    </w:p>
    <w:p w:rsidR="7B2C882C" w:rsidP="6FD225C8" w:rsidRDefault="7B2C882C" w14:paraId="59A54264" w14:textId="7D33C8AD">
      <w:pPr>
        <w:pStyle w:val="Normal"/>
        <w:spacing w:line="360" w:lineRule="auto"/>
        <w:jc w:val="both"/>
      </w:pPr>
      <w:r w:rsidRPr="6FD225C8" w:rsidR="7B2C882C">
        <w:rPr>
          <w:rFonts w:ascii="Arial" w:hAnsi="Arial" w:eastAsia="Arial" w:cs="Arial"/>
        </w:rPr>
        <w:t>In conclusion, Marriott International’s proactive approach to performance management, utilizing technology and focusing on employee development and well-being, positions it well to navigate the evolving landscape of the hospitality industry. By continuing to innovate and adapt, Marriott can effectively manage and monitor employee performance, ensuring sustained service excellence and operational efficiency.</w:t>
      </w:r>
    </w:p>
    <w:p w:rsidR="6FD225C8" w:rsidP="6FD225C8" w:rsidRDefault="6FD225C8" w14:paraId="3477A307" w14:textId="44054539">
      <w:pPr>
        <w:pStyle w:val="Normal"/>
        <w:spacing w:line="360" w:lineRule="auto"/>
        <w:jc w:val="both"/>
        <w:rPr>
          <w:rFonts w:ascii="Arial" w:hAnsi="Arial" w:eastAsia="Arial" w:cs="Arial"/>
        </w:rPr>
      </w:pPr>
    </w:p>
    <w:p w:rsidR="054B8D5D" w:rsidP="1E54BD54" w:rsidRDefault="054B8D5D" w14:paraId="523C2549" w14:textId="1DE2FFF9">
      <w:pPr>
        <w:pStyle w:val="Normal"/>
        <w:spacing w:line="360" w:lineRule="auto"/>
        <w:jc w:val="both"/>
        <w:rPr>
          <w:rFonts w:ascii="Arial" w:hAnsi="Arial" w:eastAsia="Arial" w:cs="Arial"/>
        </w:rPr>
      </w:pPr>
      <w:r w:rsidRPr="1E54BD54" w:rsidR="054B8D5D">
        <w:rPr>
          <w:rFonts w:ascii="Arial" w:hAnsi="Arial" w:eastAsia="Arial" w:cs="Arial"/>
        </w:rPr>
        <w:t>7. Conclusion</w:t>
      </w:r>
    </w:p>
    <w:p w:rsidR="2BA71E38" w:rsidP="3515E4A4" w:rsidRDefault="2BA71E38" w14:paraId="748A3CBA" w14:textId="358A43B1">
      <w:pPr>
        <w:pStyle w:val="Normal"/>
        <w:spacing w:line="360" w:lineRule="auto"/>
        <w:jc w:val="both"/>
        <w:rPr>
          <w:rFonts w:ascii="system-ui" w:hAnsi="system-ui" w:eastAsia="system-ui" w:cs="system-ui"/>
          <w:b w:val="0"/>
          <w:bCs w:val="0"/>
          <w:i w:val="0"/>
          <w:iCs w:val="0"/>
          <w:caps w:val="0"/>
          <w:smallCaps w:val="0"/>
          <w:noProof w:val="0"/>
          <w:color w:val="ECECEC"/>
          <w:sz w:val="24"/>
          <w:szCs w:val="24"/>
          <w:lang w:val="en-US"/>
        </w:rPr>
      </w:pPr>
      <w:r w:rsidRPr="3515E4A4" w:rsidR="2BA71E38">
        <w:rPr>
          <w:rFonts w:ascii="Arial" w:hAnsi="Arial" w:eastAsia="Arial" w:cs="Arial"/>
        </w:rPr>
        <w:t>7.1  The</w:t>
      </w:r>
      <w:r w:rsidRPr="3515E4A4" w:rsidR="2BA71E38">
        <w:rPr>
          <w:rFonts w:ascii="Arial" w:hAnsi="Arial" w:eastAsia="Arial" w:cs="Arial"/>
        </w:rPr>
        <w:t xml:space="preserve"> research has </w:t>
      </w:r>
      <w:r w:rsidRPr="3515E4A4" w:rsidR="2BA71E38">
        <w:rPr>
          <w:rFonts w:ascii="Arial" w:hAnsi="Arial" w:eastAsia="Arial" w:cs="Arial"/>
        </w:rPr>
        <w:t>explored into</w:t>
      </w:r>
      <w:r w:rsidRPr="3515E4A4" w:rsidR="2BA71E38">
        <w:rPr>
          <w:rFonts w:ascii="Arial" w:hAnsi="Arial" w:eastAsia="Arial" w:cs="Arial"/>
        </w:rPr>
        <w:t xml:space="preserve"> various </w:t>
      </w:r>
      <w:r w:rsidRPr="3515E4A4" w:rsidR="2BA71E38">
        <w:rPr>
          <w:rFonts w:ascii="Arial" w:hAnsi="Arial" w:eastAsia="Arial" w:cs="Arial"/>
        </w:rPr>
        <w:t>facets</w:t>
      </w:r>
      <w:r w:rsidRPr="3515E4A4" w:rsidR="2BA71E38">
        <w:rPr>
          <w:rFonts w:ascii="Arial" w:hAnsi="Arial" w:eastAsia="Arial" w:cs="Arial"/>
        </w:rPr>
        <w:t xml:space="preserve"> of the hospitality industry, focusing on the critical role of Human Resource practices in enhancing organizational performance. Key findings highlight the significance of employee satisfaction, effective recruitment strategies, comprehensive training programs, and robust performance management systems. The analysis underscores that well-implemented HR practices lead to higher employee engagement, reduced turnover, and improved customer satisfaction, which are essential for sustaining competitive advantage in the hospitality sector.</w:t>
      </w:r>
    </w:p>
    <w:p w:rsidR="3515E4A4" w:rsidP="3515E4A4" w:rsidRDefault="3515E4A4" w14:paraId="1DB62526" w14:textId="1F98A6C5">
      <w:pPr>
        <w:pStyle w:val="Normal"/>
        <w:spacing w:line="360" w:lineRule="auto"/>
        <w:jc w:val="both"/>
        <w:rPr>
          <w:rFonts w:ascii="Arial" w:hAnsi="Arial" w:eastAsia="Arial" w:cs="Arial"/>
        </w:rPr>
      </w:pPr>
    </w:p>
    <w:p w:rsidR="2BA71E38" w:rsidP="1E54BD54" w:rsidRDefault="2BA71E38" w14:paraId="4EE0C0B3" w14:textId="4BFA0157">
      <w:pPr>
        <w:pStyle w:val="Normal"/>
        <w:spacing w:line="360" w:lineRule="auto"/>
        <w:jc w:val="both"/>
        <w:rPr>
          <w:rFonts w:ascii="Arial" w:hAnsi="Arial" w:eastAsia="Arial" w:cs="Arial"/>
        </w:rPr>
      </w:pPr>
      <w:r w:rsidRPr="1E54BD54" w:rsidR="2BA71E38">
        <w:rPr>
          <w:rFonts w:ascii="Arial" w:hAnsi="Arial" w:eastAsia="Arial" w:cs="Arial"/>
        </w:rPr>
        <w:t>7.2  Implications for the Hospitality Industry</w:t>
      </w:r>
    </w:p>
    <w:p w:rsidR="1E54BD54" w:rsidP="1E54BD54" w:rsidRDefault="1E54BD54" w14:paraId="05A00F23" w14:textId="31675B95">
      <w:pPr>
        <w:pStyle w:val="Normal"/>
        <w:spacing w:line="360" w:lineRule="auto"/>
        <w:jc w:val="both"/>
        <w:rPr>
          <w:rFonts w:ascii="Arial" w:hAnsi="Arial" w:eastAsia="Arial" w:cs="Arial"/>
        </w:rPr>
      </w:pPr>
    </w:p>
    <w:p w:rsidR="207D3E58" w:rsidP="1E54BD54" w:rsidRDefault="207D3E58" w14:paraId="36A71DD8" w14:textId="106DA359">
      <w:pPr>
        <w:pStyle w:val="Normal"/>
        <w:spacing w:line="360" w:lineRule="auto"/>
        <w:jc w:val="both"/>
        <w:rPr>
          <w:rFonts w:ascii="Arial" w:hAnsi="Arial" w:eastAsia="Arial" w:cs="Arial"/>
        </w:rPr>
      </w:pPr>
      <w:r w:rsidRPr="1E54BD54" w:rsidR="207D3E58">
        <w:rPr>
          <w:rFonts w:ascii="Arial" w:hAnsi="Arial" w:eastAsia="Arial" w:cs="Arial"/>
        </w:rPr>
        <w:t xml:space="preserve">The implications of these findings for the hospitality industry are profound. As the industry is labor-intensive and service-oriented, the quality of HR practices directly </w:t>
      </w:r>
      <w:r w:rsidRPr="1E54BD54" w:rsidR="207D3E58">
        <w:rPr>
          <w:rFonts w:ascii="Arial" w:hAnsi="Arial" w:eastAsia="Arial" w:cs="Arial"/>
        </w:rPr>
        <w:t>impacts</w:t>
      </w:r>
      <w:r w:rsidRPr="1E54BD54" w:rsidR="207D3E58">
        <w:rPr>
          <w:rFonts w:ascii="Arial" w:hAnsi="Arial" w:eastAsia="Arial" w:cs="Arial"/>
        </w:rPr>
        <w:t xml:space="preserve"> service delivery and customer experience. Efficient HR practices foster a positive work environment, enhancing employee morale and productivity. Furthermore, in an industry characterized by high turnover rates, strategic HR management can significantly mitigate these challenges by attracting and </w:t>
      </w:r>
      <w:r w:rsidRPr="1E54BD54" w:rsidR="207D3E58">
        <w:rPr>
          <w:rFonts w:ascii="Arial" w:hAnsi="Arial" w:eastAsia="Arial" w:cs="Arial"/>
        </w:rPr>
        <w:t>retaining</w:t>
      </w:r>
      <w:r w:rsidRPr="1E54BD54" w:rsidR="207D3E58">
        <w:rPr>
          <w:rFonts w:ascii="Arial" w:hAnsi="Arial" w:eastAsia="Arial" w:cs="Arial"/>
        </w:rPr>
        <w:t xml:space="preserve"> top talent, thus ensuring operational stability and continuity.</w:t>
      </w:r>
    </w:p>
    <w:p w:rsidR="1E54BD54" w:rsidP="1E54BD54" w:rsidRDefault="1E54BD54" w14:paraId="20EB29A4" w14:textId="748677D8">
      <w:pPr>
        <w:pStyle w:val="Normal"/>
        <w:spacing w:line="360" w:lineRule="auto"/>
        <w:jc w:val="both"/>
        <w:rPr>
          <w:rFonts w:ascii="Arial" w:hAnsi="Arial" w:eastAsia="Arial" w:cs="Arial"/>
        </w:rPr>
      </w:pPr>
    </w:p>
    <w:p w:rsidR="207D3E58" w:rsidP="1E54BD54" w:rsidRDefault="207D3E58" w14:paraId="0B8D9E06" w14:textId="2B6B4F41">
      <w:pPr>
        <w:pStyle w:val="Normal"/>
        <w:spacing w:line="360" w:lineRule="auto"/>
        <w:jc w:val="both"/>
        <w:rPr>
          <w:rFonts w:ascii="Arial" w:hAnsi="Arial" w:eastAsia="Arial" w:cs="Arial"/>
        </w:rPr>
      </w:pPr>
      <w:r w:rsidRPr="1E54BD54" w:rsidR="207D3E58">
        <w:rPr>
          <w:rFonts w:ascii="Arial" w:hAnsi="Arial" w:eastAsia="Arial" w:cs="Arial"/>
        </w:rPr>
        <w:t>7.3  Recommendations for HR Professionals</w:t>
      </w:r>
    </w:p>
    <w:p w:rsidR="1E54BD54" w:rsidP="1E54BD54" w:rsidRDefault="1E54BD54" w14:paraId="42734148" w14:textId="6A954363">
      <w:pPr>
        <w:pStyle w:val="Normal"/>
        <w:spacing w:line="360" w:lineRule="auto"/>
        <w:jc w:val="both"/>
        <w:rPr>
          <w:rFonts w:ascii="Arial" w:hAnsi="Arial" w:eastAsia="Arial" w:cs="Arial"/>
        </w:rPr>
      </w:pPr>
    </w:p>
    <w:p w:rsidR="207D3E58" w:rsidP="1E54BD54" w:rsidRDefault="207D3E58" w14:paraId="1FF8AD04" w14:textId="6F8DD0C5">
      <w:pPr>
        <w:pStyle w:val="Normal"/>
        <w:spacing w:line="360" w:lineRule="auto"/>
        <w:jc w:val="both"/>
      </w:pPr>
      <w:r w:rsidRPr="1E54BD54" w:rsidR="207D3E58">
        <w:rPr>
          <w:rFonts w:ascii="Arial" w:hAnsi="Arial" w:eastAsia="Arial" w:cs="Arial"/>
        </w:rPr>
        <w:t xml:space="preserve">HR professionals within the hospitality sector, particularly at Marriott International, should prioritize several strategic actions. Firstly, investing in continuous professional development for employees is crucial. Implementing regular training and career advancement programs will keep the workforce motivated and skilled. Secondly, adopting advanced recruitment technologies can streamline the hiring process, ensuring the </w:t>
      </w:r>
      <w:r w:rsidRPr="1E54BD54" w:rsidR="207D3E58">
        <w:rPr>
          <w:rFonts w:ascii="Arial" w:hAnsi="Arial" w:eastAsia="Arial" w:cs="Arial"/>
        </w:rPr>
        <w:t>selection</w:t>
      </w:r>
      <w:r w:rsidRPr="1E54BD54" w:rsidR="207D3E58">
        <w:rPr>
          <w:rFonts w:ascii="Arial" w:hAnsi="Arial" w:eastAsia="Arial" w:cs="Arial"/>
        </w:rPr>
        <w:t xml:space="preserve"> of high-caliber candidates who align with the company's culture and values. Thirdly, developing comprehensive employee wellness programs can enhance job satisfaction and reduce burnout. Lastly, fostering a culture of recognition and reward will drive performance and loyalty.</w:t>
      </w:r>
    </w:p>
    <w:p w:rsidR="1E54BD54" w:rsidP="1E54BD54" w:rsidRDefault="1E54BD54" w14:paraId="180C438E" w14:textId="7D15EC84">
      <w:pPr>
        <w:pStyle w:val="Normal"/>
        <w:spacing w:line="360" w:lineRule="auto"/>
        <w:jc w:val="both"/>
        <w:rPr>
          <w:rFonts w:ascii="Arial" w:hAnsi="Arial" w:eastAsia="Arial" w:cs="Arial"/>
        </w:rPr>
      </w:pPr>
    </w:p>
    <w:p w:rsidR="207D3E58" w:rsidP="1E54BD54" w:rsidRDefault="207D3E58" w14:paraId="5ED7CB2C" w14:textId="68765D5F">
      <w:pPr>
        <w:pStyle w:val="Normal"/>
        <w:spacing w:line="360" w:lineRule="auto"/>
        <w:jc w:val="both"/>
        <w:rPr>
          <w:rFonts w:ascii="Arial" w:hAnsi="Arial" w:eastAsia="Arial" w:cs="Arial"/>
        </w:rPr>
      </w:pPr>
      <w:r w:rsidRPr="3515E4A4" w:rsidR="207D3E58">
        <w:rPr>
          <w:rFonts w:ascii="Arial" w:hAnsi="Arial" w:eastAsia="Arial" w:cs="Arial"/>
        </w:rPr>
        <w:t>7.4 Future Research Directions</w:t>
      </w:r>
    </w:p>
    <w:p w:rsidR="3515E4A4" w:rsidP="3515E4A4" w:rsidRDefault="3515E4A4" w14:paraId="062F0BE4" w14:textId="3920E6B0">
      <w:pPr>
        <w:pStyle w:val="Normal"/>
        <w:spacing w:line="360" w:lineRule="auto"/>
        <w:jc w:val="both"/>
        <w:rPr>
          <w:rFonts w:ascii="Arial" w:hAnsi="Arial" w:eastAsia="Arial" w:cs="Arial"/>
        </w:rPr>
      </w:pPr>
    </w:p>
    <w:p w:rsidR="52C68DE9" w:rsidP="1E54BD54" w:rsidRDefault="52C68DE9" w14:paraId="2959FD4D" w14:textId="354025B2">
      <w:pPr>
        <w:pStyle w:val="Normal"/>
        <w:spacing w:line="360" w:lineRule="auto"/>
        <w:jc w:val="both"/>
        <w:rPr>
          <w:rFonts w:ascii="Arial" w:hAnsi="Arial" w:eastAsia="Arial" w:cs="Arial"/>
        </w:rPr>
      </w:pPr>
      <w:r w:rsidRPr="1E54BD54" w:rsidR="52C68DE9">
        <w:rPr>
          <w:rFonts w:ascii="Arial" w:hAnsi="Arial" w:eastAsia="Arial" w:cs="Arial"/>
        </w:rPr>
        <w:t>Future research should explore the long-term impacts of digital transformation on HR practices in the hospitality industry. Additionally, examining the intersection of employee well-being and productivity in various cultural contexts within the hospitality industry can offer valuable perspectives on global HR strategies.</w:t>
      </w:r>
    </w:p>
    <w:p w:rsidR="1E54BD54" w:rsidP="1E54BD54" w:rsidRDefault="1E54BD54" w14:paraId="1F5E3AF0" w14:textId="77FF5118">
      <w:pPr>
        <w:pStyle w:val="Normal"/>
        <w:spacing w:line="360" w:lineRule="auto"/>
        <w:jc w:val="both"/>
        <w:rPr>
          <w:rFonts w:ascii="Arial" w:hAnsi="Arial" w:eastAsia="Arial" w:cs="Arial"/>
        </w:rPr>
      </w:pPr>
    </w:p>
    <w:p w:rsidR="1E54BD54" w:rsidP="1E54BD54" w:rsidRDefault="1E54BD54" w14:paraId="751FA426" w14:textId="58348625">
      <w:pPr>
        <w:pStyle w:val="Normal"/>
        <w:spacing w:line="360" w:lineRule="auto"/>
        <w:jc w:val="both"/>
        <w:rPr>
          <w:rFonts w:ascii="Arial" w:hAnsi="Arial" w:eastAsia="Arial" w:cs="Arial"/>
        </w:rPr>
      </w:pPr>
    </w:p>
    <w:p w:rsidR="1DED4347" w:rsidP="1E54BD54" w:rsidRDefault="1DED4347" w14:paraId="6D6DEAEB" w14:textId="201E78AD">
      <w:pPr>
        <w:pStyle w:val="Normal"/>
        <w:spacing w:line="360" w:lineRule="auto"/>
        <w:jc w:val="both"/>
      </w:pPr>
      <w:r w:rsidRPr="1E54BD54" w:rsidR="1DED4347">
        <w:rPr>
          <w:rFonts w:ascii="Arial" w:hAnsi="Arial" w:eastAsia="Arial" w:cs="Arial"/>
        </w:rPr>
        <w:t>Recommendations to Marriott International</w:t>
      </w:r>
    </w:p>
    <w:p w:rsidR="1DED4347" w:rsidP="1E54BD54" w:rsidRDefault="1DED4347" w14:paraId="01F38FA4" w14:textId="119D32A1">
      <w:pPr>
        <w:pStyle w:val="Normal"/>
        <w:spacing w:line="360" w:lineRule="auto"/>
        <w:jc w:val="both"/>
      </w:pPr>
      <w:r w:rsidRPr="1E54BD54" w:rsidR="1DED4347">
        <w:rPr>
          <w:rFonts w:ascii="Arial" w:hAnsi="Arial" w:eastAsia="Arial" w:cs="Arial"/>
        </w:rPr>
        <w:t xml:space="preserve"> </w:t>
      </w:r>
    </w:p>
    <w:p w:rsidR="1DED4347" w:rsidP="1E54BD54" w:rsidRDefault="1DED4347" w14:paraId="2D13019B" w14:textId="0FDF31E5">
      <w:pPr>
        <w:pStyle w:val="Normal"/>
        <w:spacing w:line="360" w:lineRule="auto"/>
        <w:jc w:val="both"/>
      </w:pPr>
      <w:r w:rsidRPr="762061FF" w:rsidR="1DED4347">
        <w:rPr>
          <w:rFonts w:ascii="Arial" w:hAnsi="Arial" w:eastAsia="Arial" w:cs="Arial"/>
        </w:rPr>
        <w:t xml:space="preserve">For Marriott International, implementing these findings involves a multi-faceted approach. Emphasizing employee development through tailored training programs and career growth opportunities will enhance workforce capabilities and satisfaction. Moreover, </w:t>
      </w:r>
      <w:r w:rsidRPr="762061FF" w:rsidR="1DED4347">
        <w:rPr>
          <w:rFonts w:ascii="Arial" w:hAnsi="Arial" w:eastAsia="Arial" w:cs="Arial"/>
        </w:rPr>
        <w:t>establishing</w:t>
      </w:r>
      <w:r w:rsidRPr="762061FF" w:rsidR="1DED4347">
        <w:rPr>
          <w:rFonts w:ascii="Arial" w:hAnsi="Arial" w:eastAsia="Arial" w:cs="Arial"/>
        </w:rPr>
        <w:t xml:space="preserve"> robust wellness initiatives will promote a healthy work-life balance, reducing turnover and enhancing employee engagement.</w:t>
      </w:r>
      <w:r w:rsidRPr="762061FF" w:rsidR="207DF8E4">
        <w:rPr>
          <w:rFonts w:ascii="Arial" w:hAnsi="Arial" w:eastAsia="Arial" w:cs="Arial"/>
        </w:rPr>
        <w:t xml:space="preserve"> </w:t>
      </w:r>
      <w:r w:rsidRPr="762061FF" w:rsidR="1DED4347">
        <w:rPr>
          <w:rFonts w:ascii="Arial" w:hAnsi="Arial" w:eastAsia="Arial" w:cs="Arial"/>
        </w:rPr>
        <w:t>In conclusion, Marriott International stands to gain significantly by integrating these strategic HR practices, positioning itself as a leader in employee satisfaction and service excellence within the hospitality industry.</w:t>
      </w:r>
    </w:p>
    <w:p w:rsidR="762061FF" w:rsidP="762061FF" w:rsidRDefault="762061FF" w14:paraId="6DADC09A" w14:textId="6B2DD387">
      <w:pPr>
        <w:pStyle w:val="Normal"/>
        <w:spacing w:line="360" w:lineRule="auto"/>
        <w:jc w:val="both"/>
        <w:rPr>
          <w:rFonts w:ascii="Arial" w:hAnsi="Arial" w:eastAsia="Arial" w:cs="Arial"/>
        </w:rPr>
      </w:pPr>
    </w:p>
    <w:p w:rsidR="63541DF5" w:rsidP="762061FF" w:rsidRDefault="63541DF5" w14:paraId="355BBD7D" w14:textId="2BA46DDE">
      <w:pPr>
        <w:pStyle w:val="Normal"/>
        <w:spacing w:line="360" w:lineRule="auto"/>
        <w:jc w:val="both"/>
        <w:rPr>
          <w:rFonts w:ascii="Arial" w:hAnsi="Arial" w:eastAsia="Arial" w:cs="Arial"/>
        </w:rPr>
      </w:pPr>
      <w:r w:rsidRPr="690FC13C" w:rsidR="63541DF5">
        <w:rPr>
          <w:rFonts w:ascii="Arial" w:hAnsi="Arial" w:eastAsia="Arial" w:cs="Arial"/>
        </w:rPr>
        <w:t xml:space="preserve">8. References </w:t>
      </w:r>
    </w:p>
    <w:p w:rsidR="690FC13C" w:rsidP="690FC13C" w:rsidRDefault="690FC13C" w14:paraId="6DDD1017" w14:textId="3E0B0838">
      <w:pPr>
        <w:pStyle w:val="Normal"/>
        <w:spacing w:line="360" w:lineRule="auto"/>
        <w:jc w:val="both"/>
        <w:rPr>
          <w:rFonts w:ascii="Arial" w:hAnsi="Arial" w:eastAsia="Arial" w:cs="Arial"/>
        </w:rPr>
      </w:pPr>
    </w:p>
    <w:p w:rsidR="31DDBB28" w:rsidP="690FC13C" w:rsidRDefault="31DDBB28" w14:paraId="2DE00B0D" w14:textId="0A27C262">
      <w:pPr>
        <w:pStyle w:val="Normal"/>
        <w:spacing w:line="360" w:lineRule="auto"/>
        <w:jc w:val="both"/>
        <w:rPr>
          <w:rFonts w:ascii="Arial" w:hAnsi="Arial" w:eastAsia="Arial" w:cs="Arial"/>
        </w:rPr>
      </w:pPr>
      <w:r w:rsidRPr="690FC13C" w:rsidR="31DDBB28">
        <w:rPr>
          <w:rFonts w:ascii="Arial" w:hAnsi="Arial" w:eastAsia="Arial" w:cs="Arial"/>
        </w:rPr>
        <w:t>Bratton, J. and Gold, J. (2017) Human Resource Management: Theory and Practice. 6th edn. London: Palgrave.</w:t>
      </w:r>
    </w:p>
    <w:p w:rsidR="31DDBB28" w:rsidP="690FC13C" w:rsidRDefault="31DDBB28" w14:paraId="60FFE26B" w14:textId="2C08E2C5">
      <w:pPr>
        <w:pStyle w:val="Normal"/>
        <w:spacing w:line="360" w:lineRule="auto"/>
        <w:jc w:val="both"/>
      </w:pPr>
      <w:r w:rsidRPr="690FC13C" w:rsidR="31DDBB28">
        <w:rPr>
          <w:rFonts w:ascii="Arial" w:hAnsi="Arial" w:eastAsia="Arial" w:cs="Arial"/>
        </w:rPr>
        <w:t xml:space="preserve"> </w:t>
      </w:r>
    </w:p>
    <w:p w:rsidR="31DDBB28" w:rsidP="690FC13C" w:rsidRDefault="31DDBB28" w14:paraId="3E9D8F0F" w14:textId="0B9C125C">
      <w:pPr>
        <w:pStyle w:val="Normal"/>
        <w:spacing w:line="360" w:lineRule="auto"/>
        <w:jc w:val="both"/>
      </w:pPr>
      <w:r w:rsidRPr="690FC13C" w:rsidR="31DDBB28">
        <w:rPr>
          <w:rFonts w:ascii="Arial" w:hAnsi="Arial" w:eastAsia="Arial" w:cs="Arial"/>
        </w:rPr>
        <w:t>Davidson, M.C.G., Timo, N. and Wang, Y. (2010) 'How much does labour turnover cost? A case study of Australian four- and five-star hotels', International Journal of Contemporary Hospitality Management, 22(4), pp. 451-466.</w:t>
      </w:r>
    </w:p>
    <w:p w:rsidR="31DDBB28" w:rsidP="690FC13C" w:rsidRDefault="31DDBB28" w14:paraId="4B172BA4" w14:textId="4D53600F">
      <w:pPr>
        <w:pStyle w:val="Normal"/>
        <w:spacing w:line="360" w:lineRule="auto"/>
        <w:jc w:val="both"/>
      </w:pPr>
      <w:r w:rsidRPr="690FC13C" w:rsidR="31DDBB28">
        <w:rPr>
          <w:rFonts w:ascii="Arial" w:hAnsi="Arial" w:eastAsia="Arial" w:cs="Arial"/>
        </w:rPr>
        <w:t xml:space="preserve"> </w:t>
      </w:r>
    </w:p>
    <w:p w:rsidR="31DDBB28" w:rsidP="690FC13C" w:rsidRDefault="31DDBB28" w14:paraId="2BB4B57E" w14:textId="62209A5D">
      <w:pPr>
        <w:pStyle w:val="Normal"/>
        <w:spacing w:line="360" w:lineRule="auto"/>
        <w:jc w:val="both"/>
      </w:pPr>
      <w:r w:rsidRPr="690FC13C" w:rsidR="31DDBB28">
        <w:rPr>
          <w:rFonts w:ascii="Arial" w:hAnsi="Arial" w:eastAsia="Arial" w:cs="Arial"/>
        </w:rPr>
        <w:t>Baum, T. (2015) 'Human resource management in tourism: A small island perspective', International Journal of Culture, Tourism and Hospitality Research, 9(3), pp. 308-322.</w:t>
      </w:r>
    </w:p>
    <w:p w:rsidR="31DDBB28" w:rsidP="690FC13C" w:rsidRDefault="31DDBB28" w14:paraId="14F7E5F5" w14:textId="55175339">
      <w:pPr>
        <w:pStyle w:val="Normal"/>
        <w:spacing w:line="360" w:lineRule="auto"/>
        <w:jc w:val="both"/>
      </w:pPr>
      <w:r w:rsidRPr="690FC13C" w:rsidR="31DDBB28">
        <w:rPr>
          <w:rFonts w:ascii="Arial" w:hAnsi="Arial" w:eastAsia="Arial" w:cs="Arial"/>
        </w:rPr>
        <w:t xml:space="preserve"> </w:t>
      </w:r>
    </w:p>
    <w:p w:rsidR="31DDBB28" w:rsidP="690FC13C" w:rsidRDefault="31DDBB28" w14:paraId="705E6522" w14:textId="5BFB5700">
      <w:pPr>
        <w:pStyle w:val="Normal"/>
        <w:spacing w:line="360" w:lineRule="auto"/>
        <w:jc w:val="both"/>
      </w:pPr>
      <w:r w:rsidRPr="690FC13C" w:rsidR="31DDBB28">
        <w:rPr>
          <w:rFonts w:ascii="Arial" w:hAnsi="Arial" w:eastAsia="Arial" w:cs="Arial"/>
        </w:rPr>
        <w:t>Woods, R.H. (2018) 'Human resource management and employee retention in the hospitality industry', Journal of Human Resources in Hospitality &amp; Tourism, 17(2), pp. 131-145.</w:t>
      </w:r>
    </w:p>
    <w:p w:rsidR="31DDBB28" w:rsidP="690FC13C" w:rsidRDefault="31DDBB28" w14:paraId="07ABE0EC" w14:textId="68F35C25">
      <w:pPr>
        <w:pStyle w:val="Normal"/>
        <w:spacing w:line="360" w:lineRule="auto"/>
        <w:jc w:val="both"/>
      </w:pPr>
      <w:r w:rsidRPr="690FC13C" w:rsidR="31DDBB28">
        <w:rPr>
          <w:rFonts w:ascii="Arial" w:hAnsi="Arial" w:eastAsia="Arial" w:cs="Arial"/>
        </w:rPr>
        <w:t xml:space="preserve"> </w:t>
      </w:r>
    </w:p>
    <w:p w:rsidR="31DDBB28" w:rsidP="690FC13C" w:rsidRDefault="31DDBB28" w14:paraId="785B61AA" w14:textId="36C2E2C9">
      <w:pPr>
        <w:pStyle w:val="Normal"/>
        <w:spacing w:line="360" w:lineRule="auto"/>
        <w:jc w:val="both"/>
      </w:pPr>
      <w:r w:rsidRPr="690FC13C" w:rsidR="31DDBB28">
        <w:rPr>
          <w:rFonts w:ascii="Arial" w:hAnsi="Arial" w:eastAsia="Arial" w:cs="Arial"/>
        </w:rPr>
        <w:t>Warhurst, C., Mathieu, C. and Wright, S. (2015) Human Resource Management and the Future of Work. Basingstoke, UK: Palgrave Macmillan.</w:t>
      </w:r>
    </w:p>
    <w:p w:rsidR="31DDBB28" w:rsidP="690FC13C" w:rsidRDefault="31DDBB28" w14:paraId="116EAE8C" w14:textId="4CB408A1">
      <w:pPr>
        <w:pStyle w:val="Normal"/>
        <w:spacing w:line="360" w:lineRule="auto"/>
        <w:jc w:val="both"/>
      </w:pPr>
      <w:r w:rsidRPr="690FC13C" w:rsidR="31DDBB28">
        <w:rPr>
          <w:rFonts w:ascii="Arial" w:hAnsi="Arial" w:eastAsia="Arial" w:cs="Arial"/>
        </w:rPr>
        <w:t xml:space="preserve"> </w:t>
      </w:r>
    </w:p>
    <w:p w:rsidR="31DDBB28" w:rsidP="690FC13C" w:rsidRDefault="31DDBB28" w14:paraId="42FB83BF" w14:textId="1377951B">
      <w:pPr>
        <w:pStyle w:val="Normal"/>
        <w:spacing w:line="360" w:lineRule="auto"/>
        <w:jc w:val="both"/>
      </w:pPr>
      <w:r w:rsidRPr="690FC13C" w:rsidR="31DDBB28">
        <w:rPr>
          <w:rFonts w:ascii="Arial" w:hAnsi="Arial" w:eastAsia="Arial" w:cs="Arial"/>
        </w:rPr>
        <w:t>O'Neill, J. and Hunt, P. (Eds.). (2015) Flexible Workforce Development in the Hospitality Industry. London: Routledge.</w:t>
      </w:r>
    </w:p>
    <w:p w:rsidR="31DDBB28" w:rsidP="690FC13C" w:rsidRDefault="31DDBB28" w14:paraId="6BC7501A" w14:textId="3BCF77E7">
      <w:pPr>
        <w:pStyle w:val="Normal"/>
        <w:spacing w:line="360" w:lineRule="auto"/>
        <w:jc w:val="both"/>
      </w:pPr>
      <w:r w:rsidRPr="690FC13C" w:rsidR="31DDBB28">
        <w:rPr>
          <w:rFonts w:ascii="Arial" w:hAnsi="Arial" w:eastAsia="Arial" w:cs="Arial"/>
        </w:rPr>
        <w:t xml:space="preserve"> </w:t>
      </w:r>
    </w:p>
    <w:p w:rsidR="31DDBB28" w:rsidP="690FC13C" w:rsidRDefault="31DDBB28" w14:paraId="4526EEEE" w14:textId="0E1871C0">
      <w:pPr>
        <w:pStyle w:val="Normal"/>
        <w:spacing w:line="360" w:lineRule="auto"/>
        <w:jc w:val="both"/>
      </w:pPr>
      <w:r w:rsidRPr="690FC13C" w:rsidR="31DDBB28">
        <w:rPr>
          <w:rFonts w:ascii="Arial" w:hAnsi="Arial" w:eastAsia="Arial" w:cs="Arial"/>
        </w:rPr>
        <w:t>Brotherton, B. (2016) The Handbook of Research on Corporate Entrepreneurship in the Digital Age. Hershey, PA: Business Science Reference.</w:t>
      </w:r>
    </w:p>
    <w:p w:rsidR="31DDBB28" w:rsidP="690FC13C" w:rsidRDefault="31DDBB28" w14:paraId="3807A401" w14:textId="0BF45940">
      <w:pPr>
        <w:pStyle w:val="Normal"/>
        <w:spacing w:line="360" w:lineRule="auto"/>
        <w:jc w:val="both"/>
      </w:pPr>
      <w:r w:rsidRPr="690FC13C" w:rsidR="31DDBB28">
        <w:rPr>
          <w:rFonts w:ascii="Arial" w:hAnsi="Arial" w:eastAsia="Arial" w:cs="Arial"/>
        </w:rPr>
        <w:t xml:space="preserve"> </w:t>
      </w:r>
    </w:p>
    <w:p w:rsidR="31DDBB28" w:rsidP="690FC13C" w:rsidRDefault="31DDBB28" w14:paraId="5DCE6E9D" w14:textId="438D1386">
      <w:pPr>
        <w:pStyle w:val="Normal"/>
        <w:spacing w:line="360" w:lineRule="auto"/>
        <w:jc w:val="both"/>
      </w:pPr>
      <w:r w:rsidRPr="690FC13C" w:rsidR="31DDBB28">
        <w:rPr>
          <w:rFonts w:ascii="Arial" w:hAnsi="Arial" w:eastAsia="Arial" w:cs="Arial"/>
        </w:rPr>
        <w:t>Pulakos, E.D. (2019) Performance Management: A New Approach for Driving Business Results. Hoboken, NJ: John Wiley &amp; Sons.</w:t>
      </w:r>
    </w:p>
    <w:p w:rsidR="31DDBB28" w:rsidP="690FC13C" w:rsidRDefault="31DDBB28" w14:paraId="3A7EDE9D" w14:textId="0DC83663">
      <w:pPr>
        <w:pStyle w:val="Normal"/>
        <w:spacing w:line="360" w:lineRule="auto"/>
        <w:jc w:val="both"/>
      </w:pPr>
      <w:r w:rsidRPr="690FC13C" w:rsidR="31DDBB28">
        <w:rPr>
          <w:rFonts w:ascii="Arial" w:hAnsi="Arial" w:eastAsia="Arial" w:cs="Arial"/>
        </w:rPr>
        <w:t xml:space="preserve"> </w:t>
      </w:r>
    </w:p>
    <w:p w:rsidR="31DDBB28" w:rsidP="690FC13C" w:rsidRDefault="31DDBB28" w14:paraId="59BA0AE7" w14:textId="07797D1B">
      <w:pPr>
        <w:pStyle w:val="Normal"/>
        <w:spacing w:line="360" w:lineRule="auto"/>
        <w:jc w:val="both"/>
      </w:pPr>
      <w:r w:rsidRPr="690FC13C" w:rsidR="31DDBB28">
        <w:rPr>
          <w:rFonts w:ascii="Arial" w:hAnsi="Arial" w:eastAsia="Arial" w:cs="Arial"/>
        </w:rPr>
        <w:t>DeNisi, A.S. and Murphy, K.R. (2017) Performance Appraisal and Performance Management: 100 Years of Progress?. London: Routledge.</w:t>
      </w:r>
    </w:p>
    <w:p w:rsidR="31DDBB28" w:rsidP="690FC13C" w:rsidRDefault="31DDBB28" w14:paraId="4D319616" w14:textId="5F3074C4">
      <w:pPr>
        <w:pStyle w:val="Normal"/>
        <w:spacing w:line="360" w:lineRule="auto"/>
        <w:jc w:val="both"/>
      </w:pPr>
      <w:r w:rsidRPr="690FC13C" w:rsidR="31DDBB28">
        <w:rPr>
          <w:rFonts w:ascii="Arial" w:hAnsi="Arial" w:eastAsia="Arial" w:cs="Arial"/>
        </w:rPr>
        <w:t xml:space="preserve"> </w:t>
      </w:r>
    </w:p>
    <w:p w:rsidR="31DDBB28" w:rsidP="690FC13C" w:rsidRDefault="31DDBB28" w14:paraId="18C20250" w14:textId="1575F643">
      <w:pPr>
        <w:pStyle w:val="Normal"/>
        <w:spacing w:line="360" w:lineRule="auto"/>
        <w:jc w:val="both"/>
      </w:pPr>
      <w:r w:rsidRPr="690FC13C" w:rsidR="31DDBB28">
        <w:rPr>
          <w:rFonts w:ascii="Arial" w:hAnsi="Arial" w:eastAsia="Arial" w:cs="Arial"/>
        </w:rPr>
        <w:t>Hook, B. and Norman, M. (2019) Hybrid Work and the Future of Work: An Introduction. Cambridge: Cambridge University Press.</w:t>
      </w:r>
    </w:p>
    <w:p w:rsidR="31DDBB28" w:rsidP="690FC13C" w:rsidRDefault="31DDBB28" w14:paraId="36D684CD" w14:textId="65545E8C">
      <w:pPr>
        <w:pStyle w:val="Normal"/>
        <w:spacing w:line="360" w:lineRule="auto"/>
        <w:jc w:val="both"/>
      </w:pPr>
      <w:r w:rsidRPr="690FC13C" w:rsidR="31DDBB28">
        <w:rPr>
          <w:rFonts w:ascii="Arial" w:hAnsi="Arial" w:eastAsia="Arial" w:cs="Arial"/>
        </w:rPr>
        <w:t xml:space="preserve"> </w:t>
      </w:r>
    </w:p>
    <w:p w:rsidR="31DDBB28" w:rsidP="690FC13C" w:rsidRDefault="31DDBB28" w14:paraId="30CA0505" w14:textId="01935067">
      <w:pPr>
        <w:pStyle w:val="Normal"/>
        <w:spacing w:line="360" w:lineRule="auto"/>
        <w:jc w:val="both"/>
      </w:pPr>
      <w:r w:rsidRPr="690FC13C" w:rsidR="31DDBB28">
        <w:rPr>
          <w:rFonts w:ascii="Arial" w:hAnsi="Arial" w:eastAsia="Arial" w:cs="Arial"/>
        </w:rPr>
        <w:t>Guest, D. (2017). Human resource management and employee well-being: Towards a new analytic framework. Human Resource Management Journal, 27(1), 22-38.</w:t>
      </w:r>
    </w:p>
    <w:p w:rsidR="31DDBB28" w:rsidP="690FC13C" w:rsidRDefault="31DDBB28" w14:paraId="2BF3FBDA" w14:textId="659B55AF">
      <w:pPr>
        <w:pStyle w:val="Normal"/>
        <w:spacing w:line="360" w:lineRule="auto"/>
        <w:jc w:val="both"/>
      </w:pPr>
      <w:r w:rsidRPr="690FC13C" w:rsidR="31DDBB28">
        <w:rPr>
          <w:rFonts w:ascii="Arial" w:hAnsi="Arial" w:eastAsia="Arial" w:cs="Arial"/>
        </w:rPr>
        <w:t xml:space="preserve"> </w:t>
      </w:r>
    </w:p>
    <w:p w:rsidR="31DDBB28" w:rsidP="690FC13C" w:rsidRDefault="31DDBB28" w14:paraId="0FB34E0B" w14:textId="37B047D0">
      <w:pPr>
        <w:pStyle w:val="Normal"/>
        <w:spacing w:line="360" w:lineRule="auto"/>
        <w:jc w:val="both"/>
      </w:pPr>
      <w:r w:rsidRPr="690FC13C" w:rsidR="31DDBB28">
        <w:rPr>
          <w:rFonts w:ascii="Arial" w:hAnsi="Arial" w:eastAsia="Arial" w:cs="Arial"/>
        </w:rPr>
        <w:t>Hu, C., &amp; Gong, Y. (2016). The impact of workplace flexibility on employee performance: evidence from China. Asia Pacific Business Review, 22(4), 564-582.</w:t>
      </w:r>
    </w:p>
    <w:p w:rsidR="31DDBB28" w:rsidP="690FC13C" w:rsidRDefault="31DDBB28" w14:paraId="0429B274" w14:textId="0BF668FE">
      <w:pPr>
        <w:pStyle w:val="Normal"/>
        <w:spacing w:line="360" w:lineRule="auto"/>
        <w:jc w:val="both"/>
      </w:pPr>
      <w:r w:rsidRPr="690FC13C" w:rsidR="31DDBB28">
        <w:rPr>
          <w:rFonts w:ascii="Arial" w:hAnsi="Arial" w:eastAsia="Arial" w:cs="Arial"/>
        </w:rPr>
        <w:t xml:space="preserve"> </w:t>
      </w:r>
    </w:p>
    <w:p w:rsidR="31DDBB28" w:rsidP="690FC13C" w:rsidRDefault="31DDBB28" w14:paraId="63032CCD" w14:textId="4DF41B9A">
      <w:pPr>
        <w:pStyle w:val="Normal"/>
        <w:spacing w:line="360" w:lineRule="auto"/>
        <w:jc w:val="both"/>
      </w:pPr>
      <w:r w:rsidRPr="690FC13C" w:rsidR="31DDBB28">
        <w:rPr>
          <w:rFonts w:ascii="Arial" w:hAnsi="Arial" w:eastAsia="Arial" w:cs="Arial"/>
        </w:rPr>
        <w:t>Haynes, P., Jeong, M., &amp; Kim, S. S. (2013). A Review of Employee Performance in Hospitality: Research Themes and Future Directions. International Journal of Hospitality Management, 34, 77-84.</w:t>
      </w:r>
    </w:p>
    <w:p w:rsidR="31DDBB28" w:rsidP="690FC13C" w:rsidRDefault="31DDBB28" w14:paraId="0DDEE324" w14:textId="23EF5845">
      <w:pPr>
        <w:pStyle w:val="Normal"/>
        <w:spacing w:line="360" w:lineRule="auto"/>
        <w:jc w:val="both"/>
      </w:pPr>
      <w:r w:rsidRPr="690FC13C" w:rsidR="31DDBB28">
        <w:rPr>
          <w:rFonts w:ascii="Arial" w:hAnsi="Arial" w:eastAsia="Arial" w:cs="Arial"/>
        </w:rPr>
        <w:t xml:space="preserve"> </w:t>
      </w:r>
    </w:p>
    <w:p w:rsidR="31DDBB28" w:rsidP="690FC13C" w:rsidRDefault="31DDBB28" w14:paraId="4679AA47" w14:textId="3C6D0DCA">
      <w:pPr>
        <w:pStyle w:val="Normal"/>
        <w:spacing w:line="360" w:lineRule="auto"/>
        <w:jc w:val="both"/>
      </w:pPr>
      <w:r w:rsidRPr="690FC13C" w:rsidR="31DDBB28">
        <w:rPr>
          <w:rFonts w:ascii="Arial" w:hAnsi="Arial" w:eastAsia="Arial" w:cs="Arial"/>
        </w:rPr>
        <w:t>Kusluvan, S., Kusluvan, Z., Ilhan, I., &amp; Buyruk, L. (2010). The human dimension: A review of human resources management issues in the tourism and hospitality industry. Cornell Hospitality Quarterly, 51(2), 171-214.</w:t>
      </w:r>
    </w:p>
    <w:p w:rsidR="31DDBB28" w:rsidP="690FC13C" w:rsidRDefault="31DDBB28" w14:paraId="057A85BD" w14:textId="10639ABC">
      <w:pPr>
        <w:pStyle w:val="Normal"/>
        <w:spacing w:line="360" w:lineRule="auto"/>
        <w:jc w:val="both"/>
      </w:pPr>
      <w:r w:rsidRPr="690FC13C" w:rsidR="31DDBB28">
        <w:rPr>
          <w:rFonts w:ascii="Arial" w:hAnsi="Arial" w:eastAsia="Arial" w:cs="Arial"/>
        </w:rPr>
        <w:t xml:space="preserve"> </w:t>
      </w:r>
    </w:p>
    <w:p w:rsidR="31DDBB28" w:rsidP="690FC13C" w:rsidRDefault="31DDBB28" w14:paraId="2F3DDFF0" w14:textId="139306EF">
      <w:pPr>
        <w:pStyle w:val="Normal"/>
        <w:spacing w:line="360" w:lineRule="auto"/>
        <w:jc w:val="both"/>
      </w:pPr>
      <w:r w:rsidRPr="690FC13C" w:rsidR="31DDBB28">
        <w:rPr>
          <w:rFonts w:ascii="Arial" w:hAnsi="Arial" w:eastAsia="Arial" w:cs="Arial"/>
        </w:rPr>
        <w:t>Yang, J. T., &amp; Guy, M. E. (2014). The impact of workplace spirituality and ethical behavior on perceptions of corporate social responsibility. Journal of Business Ethics, 121(3), 433-442.</w:t>
      </w:r>
    </w:p>
    <w:p w:rsidR="31DDBB28" w:rsidP="690FC13C" w:rsidRDefault="31DDBB28" w14:paraId="5D868630" w14:textId="597EB284">
      <w:pPr>
        <w:pStyle w:val="Normal"/>
        <w:spacing w:line="360" w:lineRule="auto"/>
        <w:jc w:val="both"/>
      </w:pPr>
      <w:r w:rsidRPr="690FC13C" w:rsidR="31DDBB28">
        <w:rPr>
          <w:rFonts w:ascii="Arial" w:hAnsi="Arial" w:eastAsia="Arial" w:cs="Arial"/>
        </w:rPr>
        <w:t xml:space="preserve"> </w:t>
      </w:r>
    </w:p>
    <w:p w:rsidR="31DDBB28" w:rsidP="690FC13C" w:rsidRDefault="31DDBB28" w14:paraId="1E6E437B" w14:textId="7957D0C8">
      <w:pPr>
        <w:pStyle w:val="Normal"/>
        <w:spacing w:line="360" w:lineRule="auto"/>
        <w:jc w:val="both"/>
      </w:pPr>
      <w:r w:rsidRPr="690FC13C" w:rsidR="31DDBB28">
        <w:rPr>
          <w:rFonts w:ascii="Arial" w:hAnsi="Arial" w:eastAsia="Arial" w:cs="Arial"/>
        </w:rPr>
        <w:t>Brown, R. (2019). Flexible Working Practices in Hospitality. Edward Elgar Publishing.</w:t>
      </w:r>
    </w:p>
    <w:p w:rsidR="31DDBB28" w:rsidP="690FC13C" w:rsidRDefault="31DDBB28" w14:paraId="08009F95" w14:textId="10CBB5BC">
      <w:pPr>
        <w:pStyle w:val="Normal"/>
        <w:spacing w:line="360" w:lineRule="auto"/>
        <w:jc w:val="both"/>
      </w:pPr>
      <w:r w:rsidRPr="690FC13C" w:rsidR="31DDBB28">
        <w:rPr>
          <w:rFonts w:ascii="Arial" w:hAnsi="Arial" w:eastAsia="Arial" w:cs="Arial"/>
        </w:rPr>
        <w:t xml:space="preserve"> </w:t>
      </w:r>
    </w:p>
    <w:p w:rsidR="31DDBB28" w:rsidP="690FC13C" w:rsidRDefault="31DDBB28" w14:paraId="28D2BE59" w14:textId="1F8CB3DB">
      <w:pPr>
        <w:pStyle w:val="Normal"/>
        <w:spacing w:line="360" w:lineRule="auto"/>
        <w:jc w:val="both"/>
      </w:pPr>
      <w:r w:rsidRPr="690FC13C" w:rsidR="31DDBB28">
        <w:rPr>
          <w:rFonts w:ascii="Arial" w:hAnsi="Arial" w:eastAsia="Arial" w:cs="Arial"/>
        </w:rPr>
        <w:t>Jauhari, V. (2014). Innovation and Entrepreneurship in the Hospitality Industry. Routledge.</w:t>
      </w:r>
    </w:p>
    <w:p w:rsidR="31DDBB28" w:rsidP="690FC13C" w:rsidRDefault="31DDBB28" w14:paraId="7DB228D4" w14:textId="7B52EF8C">
      <w:pPr>
        <w:pStyle w:val="Normal"/>
        <w:spacing w:line="360" w:lineRule="auto"/>
        <w:jc w:val="both"/>
      </w:pPr>
      <w:r w:rsidRPr="690FC13C" w:rsidR="31DDBB28">
        <w:rPr>
          <w:rFonts w:ascii="Arial" w:hAnsi="Arial" w:eastAsia="Arial" w:cs="Arial"/>
        </w:rPr>
        <w:t xml:space="preserve"> </w:t>
      </w:r>
    </w:p>
    <w:p w:rsidR="31DDBB28" w:rsidP="690FC13C" w:rsidRDefault="31DDBB28" w14:paraId="290A134B" w14:textId="4B4279AA">
      <w:pPr>
        <w:pStyle w:val="Normal"/>
        <w:spacing w:line="360" w:lineRule="auto"/>
        <w:jc w:val="both"/>
      </w:pPr>
      <w:r w:rsidRPr="690FC13C" w:rsidR="31DDBB28">
        <w:rPr>
          <w:rFonts w:ascii="Arial" w:hAnsi="Arial" w:eastAsia="Arial" w:cs="Arial"/>
        </w:rPr>
        <w:t>Adisa, T. A., &amp; Ayoade, O. E. (2019). Socio-economic factors influencing job satisfaction among employees in hospitality industry in Lagos State, Nigeria. Journal of Tourism, Heritage &amp; Services Marketing, 5(2), 3-9.</w:t>
      </w:r>
    </w:p>
    <w:p w:rsidR="31DDBB28" w:rsidP="690FC13C" w:rsidRDefault="31DDBB28" w14:paraId="2B39AE70" w14:textId="75A50C28">
      <w:pPr>
        <w:pStyle w:val="Normal"/>
        <w:spacing w:line="360" w:lineRule="auto"/>
        <w:jc w:val="both"/>
      </w:pPr>
      <w:r w:rsidRPr="690FC13C" w:rsidR="31DDBB28">
        <w:rPr>
          <w:rFonts w:ascii="Arial" w:hAnsi="Arial" w:eastAsia="Arial" w:cs="Arial"/>
        </w:rPr>
        <w:t xml:space="preserve"> </w:t>
      </w:r>
    </w:p>
    <w:p w:rsidR="31DDBB28" w:rsidP="690FC13C" w:rsidRDefault="31DDBB28" w14:paraId="69D618A9" w14:textId="073A44DE">
      <w:pPr>
        <w:pStyle w:val="Normal"/>
        <w:spacing w:line="360" w:lineRule="auto"/>
        <w:jc w:val="both"/>
      </w:pPr>
      <w:r w:rsidRPr="690FC13C" w:rsidR="31DDBB28">
        <w:rPr>
          <w:rFonts w:ascii="Arial" w:hAnsi="Arial" w:eastAsia="Arial" w:cs="Arial"/>
        </w:rPr>
        <w:t>Ployhart, R. E., &amp; Moliterno, T. P. (2011). Emergence of the human capital resource: A multilevel model. Academy of Management Review, 36(1), 127-150.</w:t>
      </w:r>
    </w:p>
    <w:p w:rsidR="31DDBB28" w:rsidP="690FC13C" w:rsidRDefault="31DDBB28" w14:paraId="13CAAD87" w14:textId="75E3C1E9">
      <w:pPr>
        <w:pStyle w:val="Normal"/>
        <w:spacing w:line="360" w:lineRule="auto"/>
        <w:jc w:val="both"/>
      </w:pPr>
      <w:r w:rsidRPr="690FC13C" w:rsidR="31DDBB28">
        <w:rPr>
          <w:rFonts w:ascii="Arial" w:hAnsi="Arial" w:eastAsia="Arial" w:cs="Arial"/>
        </w:rPr>
        <w:t xml:space="preserve"> </w:t>
      </w:r>
    </w:p>
    <w:p w:rsidR="31DDBB28" w:rsidP="690FC13C" w:rsidRDefault="31DDBB28" w14:paraId="393E42AB" w14:textId="13150BCD">
      <w:pPr>
        <w:pStyle w:val="Normal"/>
        <w:spacing w:line="360" w:lineRule="auto"/>
        <w:jc w:val="both"/>
      </w:pPr>
      <w:r w:rsidRPr="690FC13C" w:rsidR="31DDBB28">
        <w:rPr>
          <w:rFonts w:ascii="Arial" w:hAnsi="Arial" w:eastAsia="Arial" w:cs="Arial"/>
        </w:rPr>
        <w:t>Cascio, W. F., &amp; Boudreau, J. W. (2016). The search for global competence: From international HR to talent management. Journal of World Business, 51(1), 103-114.</w:t>
      </w:r>
    </w:p>
    <w:p w:rsidR="31DDBB28" w:rsidP="690FC13C" w:rsidRDefault="31DDBB28" w14:paraId="1D2BE5F9" w14:textId="23154538">
      <w:pPr>
        <w:pStyle w:val="Normal"/>
        <w:spacing w:line="360" w:lineRule="auto"/>
        <w:jc w:val="both"/>
      </w:pPr>
      <w:r w:rsidRPr="690FC13C" w:rsidR="31DDBB28">
        <w:rPr>
          <w:rFonts w:ascii="Arial" w:hAnsi="Arial" w:eastAsia="Arial" w:cs="Arial"/>
        </w:rPr>
        <w:t xml:space="preserve"> </w:t>
      </w:r>
    </w:p>
    <w:p w:rsidR="31DDBB28" w:rsidP="690FC13C" w:rsidRDefault="31DDBB28" w14:paraId="72B5E23A" w14:textId="7D292AD3">
      <w:pPr>
        <w:pStyle w:val="Normal"/>
        <w:spacing w:line="360" w:lineRule="auto"/>
        <w:jc w:val="both"/>
      </w:pPr>
      <w:r w:rsidRPr="690FC13C" w:rsidR="31DDBB28">
        <w:rPr>
          <w:rFonts w:ascii="Arial" w:hAnsi="Arial" w:eastAsia="Arial" w:cs="Arial"/>
        </w:rPr>
        <w:t xml:space="preserve"> </w:t>
      </w:r>
    </w:p>
    <w:p w:rsidR="31DDBB28" w:rsidP="690FC13C" w:rsidRDefault="31DDBB28" w14:paraId="0C7DECD2" w14:textId="493B6D68">
      <w:pPr>
        <w:pStyle w:val="Normal"/>
        <w:spacing w:line="360" w:lineRule="auto"/>
        <w:jc w:val="both"/>
      </w:pPr>
      <w:r w:rsidRPr="690FC13C" w:rsidR="31DDBB28">
        <w:rPr>
          <w:rFonts w:ascii="Arial" w:hAnsi="Arial" w:eastAsia="Arial" w:cs="Arial"/>
        </w:rPr>
        <w:t xml:space="preserve"> </w:t>
      </w:r>
    </w:p>
    <w:p w:rsidR="31DDBB28" w:rsidP="690FC13C" w:rsidRDefault="31DDBB28" w14:paraId="3535F553" w14:textId="6528FE5E">
      <w:pPr>
        <w:pStyle w:val="Normal"/>
        <w:spacing w:line="360" w:lineRule="auto"/>
        <w:jc w:val="both"/>
      </w:pPr>
      <w:r w:rsidRPr="690FC13C" w:rsidR="31DDBB28">
        <w:rPr>
          <w:rFonts w:ascii="Arial" w:hAnsi="Arial" w:eastAsia="Arial" w:cs="Arial"/>
        </w:rPr>
        <w:t xml:space="preserve"> </w:t>
      </w:r>
    </w:p>
    <w:p w:rsidR="31DDBB28" w:rsidP="690FC13C" w:rsidRDefault="31DDBB28" w14:paraId="3CEB4921" w14:textId="72CAB4CE">
      <w:pPr>
        <w:pStyle w:val="Normal"/>
        <w:spacing w:line="360" w:lineRule="auto"/>
        <w:jc w:val="both"/>
      </w:pPr>
      <w:r w:rsidRPr="690FC13C" w:rsidR="31DDBB28">
        <w:rPr>
          <w:rFonts w:ascii="Arial" w:hAnsi="Arial" w:eastAsia="Arial" w:cs="Arial"/>
        </w:rPr>
        <w:t xml:space="preserve"> </w:t>
      </w:r>
    </w:p>
    <w:p w:rsidR="690FC13C" w:rsidP="690FC13C" w:rsidRDefault="690FC13C" w14:paraId="2DA5921C" w14:textId="06B8C440">
      <w:pPr>
        <w:pStyle w:val="Normal"/>
        <w:spacing w:line="360" w:lineRule="auto"/>
        <w:jc w:val="both"/>
        <w:rPr>
          <w:rFonts w:ascii="Arial" w:hAnsi="Arial" w:eastAsia="Arial" w:cs="Arial"/>
        </w:rPr>
      </w:pPr>
    </w:p>
    <w:p w:rsidR="690FC13C" w:rsidP="690FC13C" w:rsidRDefault="690FC13C" w14:paraId="78B8BD1D" w14:textId="78810F15">
      <w:pPr>
        <w:pStyle w:val="Normal"/>
        <w:spacing w:line="360" w:lineRule="auto"/>
        <w:jc w:val="both"/>
        <w:rPr>
          <w:rFonts w:ascii="Arial" w:hAnsi="Arial" w:eastAsia="Arial" w:cs="Arial"/>
        </w:rPr>
      </w:pPr>
    </w:p>
    <w:sectPr>
      <w:pgSz w:w="12240" w:h="15840" w:orient="portrait"/>
      <w:pgMar w:top="1440" w:right="1440" w:bottom="1440" w:left="1440" w:header="720" w:footer="720" w:gutter="0"/>
      <w:cols w:space="720"/>
      <w:docGrid w:linePitch="360"/>
      <w:headerReference w:type="default" r:id="Rede3d5d7c979439a"/>
      <w:footerReference w:type="default" r:id="R84e80e6e0f9b43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54BD54" w:rsidTr="1E54BD54" w14:paraId="3515E43E">
      <w:trPr>
        <w:trHeight w:val="300"/>
      </w:trPr>
      <w:tc>
        <w:tcPr>
          <w:tcW w:w="3120" w:type="dxa"/>
          <w:tcMar/>
        </w:tcPr>
        <w:p w:rsidR="1E54BD54" w:rsidP="1E54BD54" w:rsidRDefault="1E54BD54" w14:paraId="5A90F49C" w14:textId="1971FEEE">
          <w:pPr>
            <w:pStyle w:val="Header"/>
            <w:bidi w:val="0"/>
            <w:ind w:left="-115"/>
            <w:jc w:val="left"/>
          </w:pPr>
        </w:p>
      </w:tc>
      <w:tc>
        <w:tcPr>
          <w:tcW w:w="3120" w:type="dxa"/>
          <w:tcMar/>
        </w:tcPr>
        <w:p w:rsidR="1E54BD54" w:rsidP="1E54BD54" w:rsidRDefault="1E54BD54" w14:paraId="67D3BF09" w14:textId="0D9D9421">
          <w:pPr>
            <w:pStyle w:val="Header"/>
            <w:bidi w:val="0"/>
            <w:jc w:val="center"/>
          </w:pPr>
        </w:p>
      </w:tc>
      <w:tc>
        <w:tcPr>
          <w:tcW w:w="3120" w:type="dxa"/>
          <w:tcMar/>
        </w:tcPr>
        <w:p w:rsidR="1E54BD54" w:rsidP="1E54BD54" w:rsidRDefault="1E54BD54" w14:paraId="2B865DE7" w14:textId="2499D7B5">
          <w:pPr>
            <w:pStyle w:val="Header"/>
            <w:bidi w:val="0"/>
            <w:ind w:right="-115"/>
            <w:jc w:val="right"/>
          </w:pPr>
        </w:p>
      </w:tc>
    </w:tr>
  </w:tbl>
  <w:p w:rsidR="1E54BD54" w:rsidP="1E54BD54" w:rsidRDefault="1E54BD54" w14:paraId="20FEE889" w14:textId="2BFD47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54BD54" w:rsidTr="1E54BD54" w14:paraId="1C7D1B74">
      <w:trPr>
        <w:trHeight w:val="300"/>
      </w:trPr>
      <w:tc>
        <w:tcPr>
          <w:tcW w:w="3120" w:type="dxa"/>
          <w:tcMar/>
        </w:tcPr>
        <w:p w:rsidR="1E54BD54" w:rsidP="1E54BD54" w:rsidRDefault="1E54BD54" w14:paraId="4B418C02" w14:textId="5E977D13">
          <w:pPr>
            <w:pStyle w:val="Header"/>
            <w:bidi w:val="0"/>
            <w:ind w:left="-115"/>
            <w:jc w:val="left"/>
          </w:pPr>
        </w:p>
      </w:tc>
      <w:tc>
        <w:tcPr>
          <w:tcW w:w="3120" w:type="dxa"/>
          <w:tcMar/>
        </w:tcPr>
        <w:p w:rsidR="1E54BD54" w:rsidP="1E54BD54" w:rsidRDefault="1E54BD54" w14:paraId="1DFE88BB" w14:textId="149F842F">
          <w:pPr>
            <w:pStyle w:val="Header"/>
            <w:bidi w:val="0"/>
            <w:jc w:val="center"/>
          </w:pPr>
        </w:p>
      </w:tc>
      <w:tc>
        <w:tcPr>
          <w:tcW w:w="3120" w:type="dxa"/>
          <w:tcMar/>
        </w:tcPr>
        <w:p w:rsidR="1E54BD54" w:rsidP="1E54BD54" w:rsidRDefault="1E54BD54" w14:paraId="4E717CE7" w14:textId="67CB1600">
          <w:pPr>
            <w:pStyle w:val="Header"/>
            <w:bidi w:val="0"/>
            <w:ind w:right="-115"/>
            <w:jc w:val="right"/>
          </w:pPr>
        </w:p>
      </w:tc>
    </w:tr>
  </w:tbl>
  <w:p w:rsidR="1E54BD54" w:rsidP="1E54BD54" w:rsidRDefault="1E54BD54" w14:paraId="30B2EBC6" w14:textId="0A58715E">
    <w:pPr>
      <w:pStyle w:val="Header"/>
      <w:bidi w:val="0"/>
    </w:pPr>
  </w:p>
</w:hdr>
</file>

<file path=word/numbering.xml><?xml version="1.0" encoding="utf-8"?>
<w:numbering xmlns:w="http://schemas.openxmlformats.org/wordprocessingml/2006/main">
  <w:abstractNum xmlns:w="http://schemas.openxmlformats.org/wordprocessingml/2006/main" w:abstractNumId="1">
    <w:nsid w:val="39910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3518E6"/>
    <w:rsid w:val="0057C34D"/>
    <w:rsid w:val="00D4499E"/>
    <w:rsid w:val="03B96071"/>
    <w:rsid w:val="03CE8D36"/>
    <w:rsid w:val="03FD045B"/>
    <w:rsid w:val="04BF84EF"/>
    <w:rsid w:val="04DB5B90"/>
    <w:rsid w:val="054B8D5D"/>
    <w:rsid w:val="05BE9766"/>
    <w:rsid w:val="0679E4FF"/>
    <w:rsid w:val="0777F528"/>
    <w:rsid w:val="0928E36B"/>
    <w:rsid w:val="094F6D37"/>
    <w:rsid w:val="0979CDB5"/>
    <w:rsid w:val="0A9C07ED"/>
    <w:rsid w:val="0ABAE4A0"/>
    <w:rsid w:val="0E6F7992"/>
    <w:rsid w:val="0F84FC9B"/>
    <w:rsid w:val="0FB3EADB"/>
    <w:rsid w:val="116062D9"/>
    <w:rsid w:val="127FB34F"/>
    <w:rsid w:val="12F24E9A"/>
    <w:rsid w:val="13B1AEE2"/>
    <w:rsid w:val="14265D51"/>
    <w:rsid w:val="145C4AC3"/>
    <w:rsid w:val="151CAB93"/>
    <w:rsid w:val="1594A1E4"/>
    <w:rsid w:val="1603DFCB"/>
    <w:rsid w:val="16F414CE"/>
    <w:rsid w:val="18FF4848"/>
    <w:rsid w:val="1A050D1E"/>
    <w:rsid w:val="1B2AD0A7"/>
    <w:rsid w:val="1C4A5746"/>
    <w:rsid w:val="1CCEF0F3"/>
    <w:rsid w:val="1CDBFFD9"/>
    <w:rsid w:val="1D5A2155"/>
    <w:rsid w:val="1D7E3189"/>
    <w:rsid w:val="1DED4347"/>
    <w:rsid w:val="1E43FB5E"/>
    <w:rsid w:val="1E54BD54"/>
    <w:rsid w:val="1F80A0AA"/>
    <w:rsid w:val="1FA7D24D"/>
    <w:rsid w:val="1FDCE61F"/>
    <w:rsid w:val="203A1BAD"/>
    <w:rsid w:val="20796A8F"/>
    <w:rsid w:val="207D3E58"/>
    <w:rsid w:val="207DF8E4"/>
    <w:rsid w:val="20CD5E78"/>
    <w:rsid w:val="2149A753"/>
    <w:rsid w:val="230C0331"/>
    <w:rsid w:val="24059823"/>
    <w:rsid w:val="25E4DC1B"/>
    <w:rsid w:val="27A89B72"/>
    <w:rsid w:val="2973237A"/>
    <w:rsid w:val="29DE3217"/>
    <w:rsid w:val="2AE532BF"/>
    <w:rsid w:val="2B444536"/>
    <w:rsid w:val="2B729666"/>
    <w:rsid w:val="2BA71E38"/>
    <w:rsid w:val="2BB14A65"/>
    <w:rsid w:val="2C686896"/>
    <w:rsid w:val="2F3D5685"/>
    <w:rsid w:val="31DDBB28"/>
    <w:rsid w:val="32A88E1F"/>
    <w:rsid w:val="337A3A80"/>
    <w:rsid w:val="344BCDF8"/>
    <w:rsid w:val="346C573E"/>
    <w:rsid w:val="3515E4A4"/>
    <w:rsid w:val="377E733F"/>
    <w:rsid w:val="3B8C0527"/>
    <w:rsid w:val="3D5A2462"/>
    <w:rsid w:val="3DEB9915"/>
    <w:rsid w:val="3E423AC4"/>
    <w:rsid w:val="4131B1E9"/>
    <w:rsid w:val="41C5CE0C"/>
    <w:rsid w:val="422E595D"/>
    <w:rsid w:val="425A8FCB"/>
    <w:rsid w:val="43C5E137"/>
    <w:rsid w:val="45C0F6A0"/>
    <w:rsid w:val="4628A2C9"/>
    <w:rsid w:val="4700093C"/>
    <w:rsid w:val="474264E2"/>
    <w:rsid w:val="47F485FE"/>
    <w:rsid w:val="4911702E"/>
    <w:rsid w:val="49D015D7"/>
    <w:rsid w:val="4B8C31B8"/>
    <w:rsid w:val="4C1665C5"/>
    <w:rsid w:val="4D06154C"/>
    <w:rsid w:val="4DB1A666"/>
    <w:rsid w:val="4DD915D6"/>
    <w:rsid w:val="4DE0F126"/>
    <w:rsid w:val="4EA1C052"/>
    <w:rsid w:val="4EC72051"/>
    <w:rsid w:val="4F235160"/>
    <w:rsid w:val="4FA874EE"/>
    <w:rsid w:val="4FC5896C"/>
    <w:rsid w:val="4FFD71BB"/>
    <w:rsid w:val="5002C7AF"/>
    <w:rsid w:val="5131CCD3"/>
    <w:rsid w:val="52C68DE9"/>
    <w:rsid w:val="5335127D"/>
    <w:rsid w:val="537477FA"/>
    <w:rsid w:val="5399C17E"/>
    <w:rsid w:val="54570C7A"/>
    <w:rsid w:val="547196EE"/>
    <w:rsid w:val="55001AAF"/>
    <w:rsid w:val="553661D5"/>
    <w:rsid w:val="5560B1DC"/>
    <w:rsid w:val="558A0F66"/>
    <w:rsid w:val="559E97E6"/>
    <w:rsid w:val="55D2FC2A"/>
    <w:rsid w:val="5664AE10"/>
    <w:rsid w:val="56FD04A9"/>
    <w:rsid w:val="577FD0F3"/>
    <w:rsid w:val="5922140B"/>
    <w:rsid w:val="59F32D3E"/>
    <w:rsid w:val="5A49901F"/>
    <w:rsid w:val="5AECCFC4"/>
    <w:rsid w:val="5E6B2202"/>
    <w:rsid w:val="5E9BA1E3"/>
    <w:rsid w:val="5F18C283"/>
    <w:rsid w:val="60074007"/>
    <w:rsid w:val="613518E6"/>
    <w:rsid w:val="62CB44D1"/>
    <w:rsid w:val="62DD62F2"/>
    <w:rsid w:val="63541DF5"/>
    <w:rsid w:val="6375D5E9"/>
    <w:rsid w:val="639A0304"/>
    <w:rsid w:val="63E97588"/>
    <w:rsid w:val="6425D0DD"/>
    <w:rsid w:val="649DB3B8"/>
    <w:rsid w:val="65197238"/>
    <w:rsid w:val="65B4A398"/>
    <w:rsid w:val="67FAA9FD"/>
    <w:rsid w:val="68198F06"/>
    <w:rsid w:val="68828D34"/>
    <w:rsid w:val="6901C8E4"/>
    <w:rsid w:val="690FC13C"/>
    <w:rsid w:val="6C347A2A"/>
    <w:rsid w:val="6C9661B9"/>
    <w:rsid w:val="6F5AAD4F"/>
    <w:rsid w:val="6FD225C8"/>
    <w:rsid w:val="70BAD502"/>
    <w:rsid w:val="7169D2DC"/>
    <w:rsid w:val="71EBBF52"/>
    <w:rsid w:val="720C80D2"/>
    <w:rsid w:val="72F0A74E"/>
    <w:rsid w:val="73269A4C"/>
    <w:rsid w:val="7330FDEC"/>
    <w:rsid w:val="7393E739"/>
    <w:rsid w:val="73CA53F4"/>
    <w:rsid w:val="748481C9"/>
    <w:rsid w:val="748AA921"/>
    <w:rsid w:val="74E5DEBA"/>
    <w:rsid w:val="762061FF"/>
    <w:rsid w:val="76AD64B3"/>
    <w:rsid w:val="77F885BC"/>
    <w:rsid w:val="7ABF6F88"/>
    <w:rsid w:val="7B2C882C"/>
    <w:rsid w:val="7DEB2185"/>
    <w:rsid w:val="7E00D08A"/>
    <w:rsid w:val="7E1AA018"/>
    <w:rsid w:val="7E5715B2"/>
    <w:rsid w:val="7FEC13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518E6"/>
  <w15:chartTrackingRefBased/>
  <w15:docId w15:val="{F684C5AC-4CF2-4CFE-9F44-9B9E327B70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d7973e078524c2c" /><Relationship Type="http://schemas.openxmlformats.org/officeDocument/2006/relationships/header" Target="header.xml" Id="Rede3d5d7c979439a" /><Relationship Type="http://schemas.openxmlformats.org/officeDocument/2006/relationships/footer" Target="footer.xml" Id="R84e80e6e0f9b43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2024-05-20T09:56:26.6608041Z</dcterms:created>
  <dcterms:modified xsi:type="dcterms:W3CDTF">2024-06-05T09:18:33.2348281Z</dcterms:modified>
  <dc:creator>Christina Maria Petrache (2234360)</dc:creator>
  <lastModifiedBy>Christina Maria Petrache (2234360)</lastModifiedBy>
</coreProperties>
</file>