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16F3E" w:rsidRDefault="009553C9" w:rsidP="007F0033">
      <w:pPr>
        <w:jc w:val="center"/>
        <w:rPr>
          <w:rFonts w:ascii="Arial" w:hAnsi="Arial" w:cs="Arial"/>
          <w:sz w:val="56"/>
          <w:szCs w:val="56"/>
        </w:rPr>
      </w:pPr>
    </w:p>
    <w:p w:rsidR="007F0033" w:rsidRDefault="007F0033" w:rsidP="007F0033">
      <w:pPr>
        <w:jc w:val="center"/>
        <w:rPr>
          <w:rFonts w:ascii="Arial" w:hAnsi="Arial" w:cs="Arial"/>
          <w:sz w:val="56"/>
          <w:szCs w:val="56"/>
        </w:rPr>
      </w:pPr>
    </w:p>
    <w:p w:rsidR="007F0033" w:rsidRDefault="007F0033" w:rsidP="007F0033">
      <w:pPr>
        <w:jc w:val="center"/>
        <w:rPr>
          <w:rFonts w:ascii="Arial" w:hAnsi="Arial" w:cs="Arial"/>
          <w:sz w:val="56"/>
          <w:szCs w:val="56"/>
        </w:rPr>
      </w:pPr>
    </w:p>
    <w:p w:rsidR="007F0033" w:rsidRDefault="007F0033" w:rsidP="007F0033">
      <w:pPr>
        <w:jc w:val="center"/>
        <w:rPr>
          <w:rFonts w:ascii="Arial" w:hAnsi="Arial" w:cs="Arial"/>
          <w:sz w:val="56"/>
          <w:szCs w:val="56"/>
        </w:rPr>
      </w:pPr>
    </w:p>
    <w:p w:rsidR="007F0033" w:rsidRDefault="007F0033" w:rsidP="007F0033">
      <w:pPr>
        <w:jc w:val="center"/>
        <w:rPr>
          <w:rFonts w:ascii="Arial" w:hAnsi="Arial" w:cs="Arial"/>
          <w:sz w:val="56"/>
          <w:szCs w:val="56"/>
        </w:rPr>
      </w:pPr>
    </w:p>
    <w:p w:rsidR="007F0033" w:rsidRDefault="007F0033" w:rsidP="007F0033">
      <w:pPr>
        <w:jc w:val="center"/>
        <w:rPr>
          <w:rFonts w:ascii="Arial" w:hAnsi="Arial" w:cs="Arial"/>
          <w:sz w:val="56"/>
          <w:szCs w:val="56"/>
        </w:rPr>
      </w:pPr>
    </w:p>
    <w:p w:rsidR="007F0033" w:rsidRDefault="007F0033" w:rsidP="007F0033">
      <w:pPr>
        <w:jc w:val="center"/>
        <w:rPr>
          <w:rFonts w:ascii="Arial" w:hAnsi="Arial" w:cs="Arial"/>
          <w:sz w:val="56"/>
          <w:szCs w:val="56"/>
        </w:rPr>
      </w:pPr>
      <w:r>
        <w:rPr>
          <w:rFonts w:ascii="Arial" w:hAnsi="Arial" w:cs="Arial"/>
          <w:sz w:val="56"/>
          <w:szCs w:val="56"/>
        </w:rPr>
        <w:t>Research Proposal Submission</w:t>
      </w:r>
    </w:p>
    <w:p w:rsidR="007F0033" w:rsidRDefault="007F0033" w:rsidP="007F0033">
      <w:pPr>
        <w:jc w:val="center"/>
        <w:rPr>
          <w:rFonts w:ascii="Arial" w:hAnsi="Arial" w:cs="Arial"/>
          <w:sz w:val="24"/>
          <w:szCs w:val="24"/>
        </w:rPr>
      </w:pPr>
      <w:r>
        <w:rPr>
          <w:rFonts w:ascii="Arial" w:hAnsi="Arial" w:cs="Arial"/>
          <w:sz w:val="24"/>
          <w:szCs w:val="24"/>
        </w:rPr>
        <w:t xml:space="preserve">By Laura </w:t>
      </w:r>
      <w:r w:rsidR="00A2310F">
        <w:rPr>
          <w:rFonts w:ascii="Arial" w:hAnsi="Arial" w:cs="Arial"/>
          <w:sz w:val="24"/>
          <w:szCs w:val="24"/>
        </w:rPr>
        <w:t xml:space="preserve">Jayne </w:t>
      </w:r>
      <w:bookmarkStart w:id="0" w:name="_GoBack"/>
      <w:bookmarkEnd w:id="0"/>
      <w:r>
        <w:rPr>
          <w:rFonts w:ascii="Arial" w:hAnsi="Arial" w:cs="Arial"/>
          <w:sz w:val="24"/>
          <w:szCs w:val="24"/>
        </w:rPr>
        <w:t xml:space="preserve">Phillips </w:t>
      </w:r>
    </w:p>
    <w:p w:rsidR="007F0033" w:rsidRDefault="007F0033" w:rsidP="007F0033">
      <w:pPr>
        <w:jc w:val="center"/>
        <w:rPr>
          <w:rFonts w:ascii="Arial" w:hAnsi="Arial" w:cs="Arial"/>
          <w:sz w:val="24"/>
          <w:szCs w:val="24"/>
        </w:rPr>
      </w:pPr>
    </w:p>
    <w:p w:rsidR="007F0033" w:rsidRDefault="007F0033" w:rsidP="007F0033">
      <w:pPr>
        <w:jc w:val="center"/>
        <w:rPr>
          <w:rFonts w:ascii="Arial" w:hAnsi="Arial" w:cs="Arial"/>
          <w:sz w:val="24"/>
          <w:szCs w:val="24"/>
        </w:rPr>
      </w:pPr>
    </w:p>
    <w:p w:rsidR="007F0033" w:rsidRDefault="007F0033" w:rsidP="007F0033">
      <w:pPr>
        <w:jc w:val="center"/>
        <w:rPr>
          <w:rFonts w:ascii="Arial" w:hAnsi="Arial" w:cs="Arial"/>
          <w:sz w:val="24"/>
          <w:szCs w:val="24"/>
        </w:rPr>
      </w:pPr>
    </w:p>
    <w:p w:rsidR="007F0033" w:rsidRDefault="007F0033" w:rsidP="007F0033">
      <w:pPr>
        <w:jc w:val="center"/>
        <w:rPr>
          <w:rFonts w:ascii="Arial" w:hAnsi="Arial" w:cs="Arial"/>
          <w:sz w:val="24"/>
          <w:szCs w:val="24"/>
        </w:rPr>
      </w:pPr>
    </w:p>
    <w:p w:rsidR="007F0033" w:rsidRDefault="007F0033" w:rsidP="007F0033">
      <w:pPr>
        <w:jc w:val="center"/>
        <w:rPr>
          <w:rFonts w:ascii="Arial" w:hAnsi="Arial" w:cs="Arial"/>
          <w:sz w:val="24"/>
          <w:szCs w:val="24"/>
        </w:rPr>
      </w:pPr>
    </w:p>
    <w:p w:rsidR="007F0033" w:rsidRDefault="007F0033" w:rsidP="007F0033">
      <w:pPr>
        <w:jc w:val="center"/>
        <w:rPr>
          <w:rFonts w:ascii="Arial" w:hAnsi="Arial" w:cs="Arial"/>
          <w:sz w:val="24"/>
          <w:szCs w:val="24"/>
        </w:rPr>
      </w:pPr>
    </w:p>
    <w:p w:rsidR="007F0033" w:rsidRDefault="007F0033" w:rsidP="007F0033">
      <w:pPr>
        <w:jc w:val="center"/>
        <w:rPr>
          <w:rFonts w:ascii="Arial" w:hAnsi="Arial" w:cs="Arial"/>
          <w:sz w:val="24"/>
          <w:szCs w:val="24"/>
        </w:rPr>
      </w:pPr>
    </w:p>
    <w:p w:rsidR="007F0033" w:rsidRDefault="007F0033" w:rsidP="007F0033">
      <w:pPr>
        <w:jc w:val="center"/>
        <w:rPr>
          <w:rFonts w:ascii="Arial" w:hAnsi="Arial" w:cs="Arial"/>
          <w:sz w:val="24"/>
          <w:szCs w:val="24"/>
        </w:rPr>
      </w:pPr>
    </w:p>
    <w:p w:rsidR="007F0033" w:rsidRDefault="007F0033" w:rsidP="007F0033">
      <w:pPr>
        <w:jc w:val="center"/>
        <w:rPr>
          <w:rFonts w:ascii="Arial" w:hAnsi="Arial" w:cs="Arial"/>
          <w:sz w:val="24"/>
          <w:szCs w:val="24"/>
        </w:rPr>
      </w:pPr>
    </w:p>
    <w:p w:rsidR="007F0033" w:rsidRDefault="007F0033" w:rsidP="007F0033">
      <w:pPr>
        <w:jc w:val="center"/>
        <w:rPr>
          <w:rFonts w:ascii="Arial" w:hAnsi="Arial" w:cs="Arial"/>
          <w:sz w:val="24"/>
          <w:szCs w:val="24"/>
        </w:rPr>
      </w:pPr>
    </w:p>
    <w:p w:rsidR="007F0033" w:rsidRDefault="007F0033" w:rsidP="007F0033">
      <w:pPr>
        <w:jc w:val="center"/>
        <w:rPr>
          <w:rFonts w:ascii="Arial" w:hAnsi="Arial" w:cs="Arial"/>
          <w:sz w:val="24"/>
          <w:szCs w:val="24"/>
        </w:rPr>
      </w:pPr>
    </w:p>
    <w:p w:rsidR="007F0033" w:rsidRDefault="007F0033" w:rsidP="007F0033">
      <w:pPr>
        <w:jc w:val="center"/>
        <w:rPr>
          <w:rFonts w:ascii="Arial" w:hAnsi="Arial" w:cs="Arial"/>
          <w:sz w:val="24"/>
          <w:szCs w:val="24"/>
        </w:rPr>
      </w:pPr>
    </w:p>
    <w:p w:rsidR="00A2310F" w:rsidRDefault="00A2310F" w:rsidP="00A2310F">
      <w:pPr>
        <w:jc w:val="center"/>
        <w:rPr>
          <w:rFonts w:ascii="Arial" w:hAnsi="Arial" w:cs="Arial"/>
          <w:sz w:val="24"/>
          <w:szCs w:val="24"/>
        </w:rPr>
      </w:pPr>
    </w:p>
    <w:p w:rsidR="00A2310F" w:rsidRDefault="00A2310F" w:rsidP="007F0033">
      <w:pPr>
        <w:jc w:val="center"/>
        <w:rPr>
          <w:rFonts w:ascii="Arial" w:hAnsi="Arial" w:cs="Arial"/>
          <w:sz w:val="24"/>
          <w:szCs w:val="24"/>
        </w:rPr>
      </w:pPr>
    </w:p>
    <w:p w:rsidR="00A2310F" w:rsidRDefault="00A2310F" w:rsidP="00A2310F">
      <w:pPr>
        <w:pStyle w:val="TOC1"/>
      </w:pPr>
    </w:p>
    <w:p w:rsidR="00A2310F" w:rsidRPr="00A2310F" w:rsidRDefault="00A2310F" w:rsidP="00A2310F">
      <w:pPr>
        <w:pStyle w:val="TOC1"/>
      </w:pPr>
      <w:r w:rsidRPr="00A2310F">
        <w:t xml:space="preserve">Table of Contents </w:t>
      </w:r>
    </w:p>
    <w:p w:rsidR="00A2310F" w:rsidRDefault="00A2310F" w:rsidP="00A2310F">
      <w:pPr>
        <w:pStyle w:val="TOC1"/>
        <w:rPr>
          <w:noProof/>
        </w:rPr>
      </w:pPr>
      <w:r>
        <w:fldChar w:fldCharType="begin"/>
      </w:r>
      <w:r>
        <w:instrText xml:space="preserve"> TOC \o "1-3" \h \z \u </w:instrText>
      </w:r>
      <w:r>
        <w:fldChar w:fldCharType="separate"/>
      </w:r>
      <w:hyperlink w:anchor="_Toc498919274" w:history="1">
        <w:r w:rsidRPr="007A727C">
          <w:rPr>
            <w:rStyle w:val="Hyperlink"/>
            <w:noProof/>
          </w:rPr>
          <w:t>1.0 Introduction</w:t>
        </w:r>
        <w:r>
          <w:rPr>
            <w:noProof/>
            <w:webHidden/>
          </w:rPr>
          <w:tab/>
        </w:r>
        <w:r>
          <w:rPr>
            <w:noProof/>
            <w:webHidden/>
          </w:rPr>
          <w:fldChar w:fldCharType="begin"/>
        </w:r>
        <w:r>
          <w:rPr>
            <w:noProof/>
            <w:webHidden/>
          </w:rPr>
          <w:instrText xml:space="preserve"> PAGEREF _Toc498919274 \h </w:instrText>
        </w:r>
        <w:r>
          <w:rPr>
            <w:noProof/>
            <w:webHidden/>
          </w:rPr>
        </w:r>
        <w:r>
          <w:rPr>
            <w:noProof/>
            <w:webHidden/>
          </w:rPr>
          <w:fldChar w:fldCharType="separate"/>
        </w:r>
        <w:r>
          <w:rPr>
            <w:noProof/>
            <w:webHidden/>
          </w:rPr>
          <w:t>3</w:t>
        </w:r>
        <w:r>
          <w:rPr>
            <w:noProof/>
            <w:webHidden/>
          </w:rPr>
          <w:fldChar w:fldCharType="end"/>
        </w:r>
      </w:hyperlink>
    </w:p>
    <w:p w:rsidR="00A2310F" w:rsidRDefault="00A2310F">
      <w:pPr>
        <w:pStyle w:val="TOC2"/>
        <w:tabs>
          <w:tab w:val="right" w:leader="dot" w:pos="9350"/>
        </w:tabs>
        <w:rPr>
          <w:noProof/>
        </w:rPr>
      </w:pPr>
      <w:hyperlink w:anchor="_Toc498919275" w:history="1">
        <w:r w:rsidRPr="007A727C">
          <w:rPr>
            <w:rStyle w:val="Hyperlink"/>
            <w:rFonts w:ascii="Arial" w:hAnsi="Arial" w:cs="Arial"/>
            <w:noProof/>
          </w:rPr>
          <w:t>1.1 J.D Wetherspoon Overview</w:t>
        </w:r>
        <w:r>
          <w:rPr>
            <w:noProof/>
            <w:webHidden/>
          </w:rPr>
          <w:tab/>
        </w:r>
        <w:r>
          <w:rPr>
            <w:noProof/>
            <w:webHidden/>
          </w:rPr>
          <w:fldChar w:fldCharType="begin"/>
        </w:r>
        <w:r>
          <w:rPr>
            <w:noProof/>
            <w:webHidden/>
          </w:rPr>
          <w:instrText xml:space="preserve"> PAGEREF _Toc498919275 \h </w:instrText>
        </w:r>
        <w:r>
          <w:rPr>
            <w:noProof/>
            <w:webHidden/>
          </w:rPr>
        </w:r>
        <w:r>
          <w:rPr>
            <w:noProof/>
            <w:webHidden/>
          </w:rPr>
          <w:fldChar w:fldCharType="separate"/>
        </w:r>
        <w:r>
          <w:rPr>
            <w:noProof/>
            <w:webHidden/>
          </w:rPr>
          <w:t>3</w:t>
        </w:r>
        <w:r>
          <w:rPr>
            <w:noProof/>
            <w:webHidden/>
          </w:rPr>
          <w:fldChar w:fldCharType="end"/>
        </w:r>
      </w:hyperlink>
    </w:p>
    <w:p w:rsidR="00A2310F" w:rsidRDefault="00A2310F">
      <w:pPr>
        <w:pStyle w:val="TOC2"/>
        <w:tabs>
          <w:tab w:val="right" w:leader="dot" w:pos="9350"/>
        </w:tabs>
        <w:rPr>
          <w:noProof/>
        </w:rPr>
      </w:pPr>
      <w:hyperlink w:anchor="_Toc498919276" w:history="1">
        <w:r w:rsidRPr="007A727C">
          <w:rPr>
            <w:rStyle w:val="Hyperlink"/>
            <w:rFonts w:ascii="Arial" w:hAnsi="Arial" w:cs="Arial"/>
            <w:noProof/>
          </w:rPr>
          <w:t>1.2 Background and Literature review</w:t>
        </w:r>
        <w:r>
          <w:rPr>
            <w:noProof/>
            <w:webHidden/>
          </w:rPr>
          <w:tab/>
        </w:r>
        <w:r>
          <w:rPr>
            <w:noProof/>
            <w:webHidden/>
          </w:rPr>
          <w:fldChar w:fldCharType="begin"/>
        </w:r>
        <w:r>
          <w:rPr>
            <w:noProof/>
            <w:webHidden/>
          </w:rPr>
          <w:instrText xml:space="preserve"> PAGEREF _Toc498919276 \h </w:instrText>
        </w:r>
        <w:r>
          <w:rPr>
            <w:noProof/>
            <w:webHidden/>
          </w:rPr>
        </w:r>
        <w:r>
          <w:rPr>
            <w:noProof/>
            <w:webHidden/>
          </w:rPr>
          <w:fldChar w:fldCharType="separate"/>
        </w:r>
        <w:r>
          <w:rPr>
            <w:noProof/>
            <w:webHidden/>
          </w:rPr>
          <w:t>3</w:t>
        </w:r>
        <w:r>
          <w:rPr>
            <w:noProof/>
            <w:webHidden/>
          </w:rPr>
          <w:fldChar w:fldCharType="end"/>
        </w:r>
      </w:hyperlink>
    </w:p>
    <w:p w:rsidR="00A2310F" w:rsidRDefault="00A2310F">
      <w:pPr>
        <w:pStyle w:val="TOC2"/>
        <w:tabs>
          <w:tab w:val="right" w:leader="dot" w:pos="9350"/>
        </w:tabs>
        <w:rPr>
          <w:noProof/>
        </w:rPr>
      </w:pPr>
      <w:hyperlink w:anchor="_Toc498919277" w:history="1">
        <w:r>
          <w:rPr>
            <w:rStyle w:val="Hyperlink"/>
            <w:rFonts w:ascii="Arial" w:hAnsi="Arial" w:cs="Arial"/>
            <w:noProof/>
          </w:rPr>
          <w:t>1.3</w:t>
        </w:r>
        <w:r w:rsidRPr="007A727C">
          <w:rPr>
            <w:rStyle w:val="Hyperlink"/>
            <w:rFonts w:ascii="Arial" w:hAnsi="Arial" w:cs="Arial"/>
            <w:noProof/>
          </w:rPr>
          <w:t xml:space="preserve"> Rationale</w:t>
        </w:r>
        <w:r>
          <w:rPr>
            <w:noProof/>
            <w:webHidden/>
          </w:rPr>
          <w:tab/>
        </w:r>
        <w:r>
          <w:rPr>
            <w:noProof/>
            <w:webHidden/>
          </w:rPr>
          <w:fldChar w:fldCharType="begin"/>
        </w:r>
        <w:r>
          <w:rPr>
            <w:noProof/>
            <w:webHidden/>
          </w:rPr>
          <w:instrText xml:space="preserve"> PAGEREF _Toc498919277 \h </w:instrText>
        </w:r>
        <w:r>
          <w:rPr>
            <w:noProof/>
            <w:webHidden/>
          </w:rPr>
        </w:r>
        <w:r>
          <w:rPr>
            <w:noProof/>
            <w:webHidden/>
          </w:rPr>
          <w:fldChar w:fldCharType="separate"/>
        </w:r>
        <w:r>
          <w:rPr>
            <w:noProof/>
            <w:webHidden/>
          </w:rPr>
          <w:t>4</w:t>
        </w:r>
        <w:r>
          <w:rPr>
            <w:noProof/>
            <w:webHidden/>
          </w:rPr>
          <w:fldChar w:fldCharType="end"/>
        </w:r>
      </w:hyperlink>
    </w:p>
    <w:p w:rsidR="00A2310F" w:rsidRDefault="00A2310F" w:rsidP="00A2310F">
      <w:pPr>
        <w:pStyle w:val="TOC1"/>
        <w:rPr>
          <w:noProof/>
        </w:rPr>
      </w:pPr>
      <w:hyperlink w:anchor="_Toc498919278" w:history="1">
        <w:r w:rsidRPr="007A727C">
          <w:rPr>
            <w:rStyle w:val="Hyperlink"/>
            <w:noProof/>
          </w:rPr>
          <w:t>2.0 Research Question, Hypothesis or Aim</w:t>
        </w:r>
        <w:r>
          <w:rPr>
            <w:noProof/>
            <w:webHidden/>
          </w:rPr>
          <w:tab/>
        </w:r>
        <w:r>
          <w:rPr>
            <w:noProof/>
            <w:webHidden/>
          </w:rPr>
          <w:fldChar w:fldCharType="begin"/>
        </w:r>
        <w:r>
          <w:rPr>
            <w:noProof/>
            <w:webHidden/>
          </w:rPr>
          <w:instrText xml:space="preserve"> PAGEREF _Toc498919278 \h </w:instrText>
        </w:r>
        <w:r>
          <w:rPr>
            <w:noProof/>
            <w:webHidden/>
          </w:rPr>
        </w:r>
        <w:r>
          <w:rPr>
            <w:noProof/>
            <w:webHidden/>
          </w:rPr>
          <w:fldChar w:fldCharType="separate"/>
        </w:r>
        <w:r>
          <w:rPr>
            <w:noProof/>
            <w:webHidden/>
          </w:rPr>
          <w:t>4</w:t>
        </w:r>
        <w:r>
          <w:rPr>
            <w:noProof/>
            <w:webHidden/>
          </w:rPr>
          <w:fldChar w:fldCharType="end"/>
        </w:r>
      </w:hyperlink>
    </w:p>
    <w:p w:rsidR="00A2310F" w:rsidRDefault="00A2310F">
      <w:pPr>
        <w:pStyle w:val="TOC2"/>
        <w:tabs>
          <w:tab w:val="right" w:leader="dot" w:pos="9350"/>
        </w:tabs>
        <w:rPr>
          <w:noProof/>
        </w:rPr>
      </w:pPr>
      <w:hyperlink w:anchor="_Toc498919279" w:history="1">
        <w:r w:rsidRPr="007A727C">
          <w:rPr>
            <w:rStyle w:val="Hyperlink"/>
            <w:rFonts w:ascii="Arial" w:hAnsi="Arial" w:cs="Arial"/>
            <w:noProof/>
          </w:rPr>
          <w:t>2.1 Research Aims</w:t>
        </w:r>
        <w:r>
          <w:rPr>
            <w:noProof/>
            <w:webHidden/>
          </w:rPr>
          <w:tab/>
        </w:r>
        <w:r>
          <w:rPr>
            <w:noProof/>
            <w:webHidden/>
          </w:rPr>
          <w:fldChar w:fldCharType="begin"/>
        </w:r>
        <w:r>
          <w:rPr>
            <w:noProof/>
            <w:webHidden/>
          </w:rPr>
          <w:instrText xml:space="preserve"> PAGEREF _Toc498919279 \h </w:instrText>
        </w:r>
        <w:r>
          <w:rPr>
            <w:noProof/>
            <w:webHidden/>
          </w:rPr>
        </w:r>
        <w:r>
          <w:rPr>
            <w:noProof/>
            <w:webHidden/>
          </w:rPr>
          <w:fldChar w:fldCharType="separate"/>
        </w:r>
        <w:r>
          <w:rPr>
            <w:noProof/>
            <w:webHidden/>
          </w:rPr>
          <w:t>4</w:t>
        </w:r>
        <w:r>
          <w:rPr>
            <w:noProof/>
            <w:webHidden/>
          </w:rPr>
          <w:fldChar w:fldCharType="end"/>
        </w:r>
      </w:hyperlink>
    </w:p>
    <w:p w:rsidR="00A2310F" w:rsidRDefault="00A2310F">
      <w:pPr>
        <w:pStyle w:val="TOC2"/>
        <w:tabs>
          <w:tab w:val="right" w:leader="dot" w:pos="9350"/>
        </w:tabs>
        <w:rPr>
          <w:noProof/>
        </w:rPr>
      </w:pPr>
      <w:hyperlink w:anchor="_Toc498919280" w:history="1">
        <w:r w:rsidRPr="007A727C">
          <w:rPr>
            <w:rStyle w:val="Hyperlink"/>
            <w:rFonts w:ascii="Arial" w:hAnsi="Arial" w:cs="Arial"/>
            <w:noProof/>
          </w:rPr>
          <w:t>2.2 Research Objectives</w:t>
        </w:r>
        <w:r>
          <w:rPr>
            <w:noProof/>
            <w:webHidden/>
          </w:rPr>
          <w:tab/>
        </w:r>
        <w:r>
          <w:rPr>
            <w:noProof/>
            <w:webHidden/>
          </w:rPr>
          <w:fldChar w:fldCharType="begin"/>
        </w:r>
        <w:r>
          <w:rPr>
            <w:noProof/>
            <w:webHidden/>
          </w:rPr>
          <w:instrText xml:space="preserve"> PAGEREF _Toc498919280 \h </w:instrText>
        </w:r>
        <w:r>
          <w:rPr>
            <w:noProof/>
            <w:webHidden/>
          </w:rPr>
        </w:r>
        <w:r>
          <w:rPr>
            <w:noProof/>
            <w:webHidden/>
          </w:rPr>
          <w:fldChar w:fldCharType="separate"/>
        </w:r>
        <w:r>
          <w:rPr>
            <w:noProof/>
            <w:webHidden/>
          </w:rPr>
          <w:t>4</w:t>
        </w:r>
        <w:r>
          <w:rPr>
            <w:noProof/>
            <w:webHidden/>
          </w:rPr>
          <w:fldChar w:fldCharType="end"/>
        </w:r>
      </w:hyperlink>
    </w:p>
    <w:p w:rsidR="00A2310F" w:rsidRDefault="00A2310F" w:rsidP="00A2310F">
      <w:pPr>
        <w:pStyle w:val="TOC1"/>
        <w:rPr>
          <w:noProof/>
        </w:rPr>
      </w:pPr>
      <w:hyperlink w:anchor="_Toc498919281" w:history="1">
        <w:r w:rsidRPr="007A727C">
          <w:rPr>
            <w:rStyle w:val="Hyperlink"/>
            <w:noProof/>
          </w:rPr>
          <w:t>3.0 Research Design and Methodology</w:t>
        </w:r>
        <w:r>
          <w:rPr>
            <w:noProof/>
            <w:webHidden/>
          </w:rPr>
          <w:tab/>
        </w:r>
        <w:r>
          <w:rPr>
            <w:noProof/>
            <w:webHidden/>
          </w:rPr>
          <w:fldChar w:fldCharType="begin"/>
        </w:r>
        <w:r>
          <w:rPr>
            <w:noProof/>
            <w:webHidden/>
          </w:rPr>
          <w:instrText xml:space="preserve"> PAGEREF _Toc498919281 \h </w:instrText>
        </w:r>
        <w:r>
          <w:rPr>
            <w:noProof/>
            <w:webHidden/>
          </w:rPr>
        </w:r>
        <w:r>
          <w:rPr>
            <w:noProof/>
            <w:webHidden/>
          </w:rPr>
          <w:fldChar w:fldCharType="separate"/>
        </w:r>
        <w:r>
          <w:rPr>
            <w:noProof/>
            <w:webHidden/>
          </w:rPr>
          <w:t>5</w:t>
        </w:r>
        <w:r>
          <w:rPr>
            <w:noProof/>
            <w:webHidden/>
          </w:rPr>
          <w:fldChar w:fldCharType="end"/>
        </w:r>
      </w:hyperlink>
    </w:p>
    <w:p w:rsidR="00A2310F" w:rsidRDefault="00A2310F">
      <w:pPr>
        <w:pStyle w:val="TOC2"/>
        <w:tabs>
          <w:tab w:val="right" w:leader="dot" w:pos="9350"/>
        </w:tabs>
        <w:rPr>
          <w:noProof/>
        </w:rPr>
      </w:pPr>
      <w:hyperlink w:anchor="_Toc498919282" w:history="1">
        <w:r w:rsidRPr="007A727C">
          <w:rPr>
            <w:rStyle w:val="Hyperlink"/>
            <w:rFonts w:ascii="Arial" w:hAnsi="Arial" w:cs="Arial"/>
            <w:noProof/>
          </w:rPr>
          <w:t>3.1 Paradigm</w:t>
        </w:r>
        <w:r>
          <w:rPr>
            <w:noProof/>
            <w:webHidden/>
          </w:rPr>
          <w:tab/>
        </w:r>
        <w:r>
          <w:rPr>
            <w:noProof/>
            <w:webHidden/>
          </w:rPr>
          <w:fldChar w:fldCharType="begin"/>
        </w:r>
        <w:r>
          <w:rPr>
            <w:noProof/>
            <w:webHidden/>
          </w:rPr>
          <w:instrText xml:space="preserve"> PAGEREF _Toc498919282 \h </w:instrText>
        </w:r>
        <w:r>
          <w:rPr>
            <w:noProof/>
            <w:webHidden/>
          </w:rPr>
        </w:r>
        <w:r>
          <w:rPr>
            <w:noProof/>
            <w:webHidden/>
          </w:rPr>
          <w:fldChar w:fldCharType="separate"/>
        </w:r>
        <w:r>
          <w:rPr>
            <w:noProof/>
            <w:webHidden/>
          </w:rPr>
          <w:t>6</w:t>
        </w:r>
        <w:r>
          <w:rPr>
            <w:noProof/>
            <w:webHidden/>
          </w:rPr>
          <w:fldChar w:fldCharType="end"/>
        </w:r>
      </w:hyperlink>
    </w:p>
    <w:p w:rsidR="00A2310F" w:rsidRDefault="00A2310F">
      <w:pPr>
        <w:pStyle w:val="TOC2"/>
        <w:tabs>
          <w:tab w:val="right" w:leader="dot" w:pos="9350"/>
        </w:tabs>
        <w:rPr>
          <w:noProof/>
        </w:rPr>
      </w:pPr>
      <w:hyperlink w:anchor="_Toc498919283" w:history="1">
        <w:r w:rsidRPr="007A727C">
          <w:rPr>
            <w:rStyle w:val="Hyperlink"/>
            <w:rFonts w:ascii="Arial" w:hAnsi="Arial" w:cs="Arial"/>
            <w:noProof/>
          </w:rPr>
          <w:t>3.2 Sample</w:t>
        </w:r>
        <w:r>
          <w:rPr>
            <w:noProof/>
            <w:webHidden/>
          </w:rPr>
          <w:tab/>
        </w:r>
        <w:r>
          <w:rPr>
            <w:noProof/>
            <w:webHidden/>
          </w:rPr>
          <w:fldChar w:fldCharType="begin"/>
        </w:r>
        <w:r>
          <w:rPr>
            <w:noProof/>
            <w:webHidden/>
          </w:rPr>
          <w:instrText xml:space="preserve"> PAGEREF _Toc498919283 \h </w:instrText>
        </w:r>
        <w:r>
          <w:rPr>
            <w:noProof/>
            <w:webHidden/>
          </w:rPr>
        </w:r>
        <w:r>
          <w:rPr>
            <w:noProof/>
            <w:webHidden/>
          </w:rPr>
          <w:fldChar w:fldCharType="separate"/>
        </w:r>
        <w:r>
          <w:rPr>
            <w:noProof/>
            <w:webHidden/>
          </w:rPr>
          <w:t>6</w:t>
        </w:r>
        <w:r>
          <w:rPr>
            <w:noProof/>
            <w:webHidden/>
          </w:rPr>
          <w:fldChar w:fldCharType="end"/>
        </w:r>
      </w:hyperlink>
    </w:p>
    <w:p w:rsidR="00A2310F" w:rsidRDefault="00A2310F">
      <w:pPr>
        <w:pStyle w:val="TOC2"/>
        <w:tabs>
          <w:tab w:val="right" w:leader="dot" w:pos="9350"/>
        </w:tabs>
        <w:rPr>
          <w:noProof/>
        </w:rPr>
      </w:pPr>
      <w:hyperlink w:anchor="_Toc498919284" w:history="1">
        <w:r w:rsidRPr="007A727C">
          <w:rPr>
            <w:rStyle w:val="Hyperlink"/>
            <w:rFonts w:ascii="Arial" w:hAnsi="Arial" w:cs="Arial"/>
            <w:noProof/>
          </w:rPr>
          <w:t>3.3 Data Analysis</w:t>
        </w:r>
        <w:r>
          <w:rPr>
            <w:noProof/>
            <w:webHidden/>
          </w:rPr>
          <w:tab/>
        </w:r>
        <w:r>
          <w:rPr>
            <w:noProof/>
            <w:webHidden/>
          </w:rPr>
          <w:fldChar w:fldCharType="begin"/>
        </w:r>
        <w:r>
          <w:rPr>
            <w:noProof/>
            <w:webHidden/>
          </w:rPr>
          <w:instrText xml:space="preserve"> PAGEREF _Toc498919284 \h </w:instrText>
        </w:r>
        <w:r>
          <w:rPr>
            <w:noProof/>
            <w:webHidden/>
          </w:rPr>
        </w:r>
        <w:r>
          <w:rPr>
            <w:noProof/>
            <w:webHidden/>
          </w:rPr>
          <w:fldChar w:fldCharType="separate"/>
        </w:r>
        <w:r>
          <w:rPr>
            <w:noProof/>
            <w:webHidden/>
          </w:rPr>
          <w:t>6</w:t>
        </w:r>
        <w:r>
          <w:rPr>
            <w:noProof/>
            <w:webHidden/>
          </w:rPr>
          <w:fldChar w:fldCharType="end"/>
        </w:r>
      </w:hyperlink>
    </w:p>
    <w:p w:rsidR="00A2310F" w:rsidRDefault="00A2310F">
      <w:pPr>
        <w:pStyle w:val="TOC3"/>
        <w:tabs>
          <w:tab w:val="right" w:leader="dot" w:pos="9350"/>
        </w:tabs>
        <w:rPr>
          <w:noProof/>
        </w:rPr>
      </w:pPr>
      <w:hyperlink w:anchor="_Toc498919285" w:history="1">
        <w:r w:rsidRPr="007A727C">
          <w:rPr>
            <w:rStyle w:val="Hyperlink"/>
            <w:rFonts w:ascii="Arial" w:hAnsi="Arial" w:cs="Arial"/>
            <w:noProof/>
          </w:rPr>
          <w:t>3.3.1 Quantitative Data</w:t>
        </w:r>
        <w:r>
          <w:rPr>
            <w:noProof/>
            <w:webHidden/>
          </w:rPr>
          <w:tab/>
        </w:r>
        <w:r>
          <w:rPr>
            <w:noProof/>
            <w:webHidden/>
          </w:rPr>
          <w:fldChar w:fldCharType="begin"/>
        </w:r>
        <w:r>
          <w:rPr>
            <w:noProof/>
            <w:webHidden/>
          </w:rPr>
          <w:instrText xml:space="preserve"> PAGEREF _Toc498919285 \h </w:instrText>
        </w:r>
        <w:r>
          <w:rPr>
            <w:noProof/>
            <w:webHidden/>
          </w:rPr>
        </w:r>
        <w:r>
          <w:rPr>
            <w:noProof/>
            <w:webHidden/>
          </w:rPr>
          <w:fldChar w:fldCharType="separate"/>
        </w:r>
        <w:r>
          <w:rPr>
            <w:noProof/>
            <w:webHidden/>
          </w:rPr>
          <w:t>6</w:t>
        </w:r>
        <w:r>
          <w:rPr>
            <w:noProof/>
            <w:webHidden/>
          </w:rPr>
          <w:fldChar w:fldCharType="end"/>
        </w:r>
      </w:hyperlink>
    </w:p>
    <w:p w:rsidR="00A2310F" w:rsidRDefault="00A2310F">
      <w:pPr>
        <w:pStyle w:val="TOC3"/>
        <w:tabs>
          <w:tab w:val="left" w:pos="1320"/>
          <w:tab w:val="right" w:leader="dot" w:pos="9350"/>
        </w:tabs>
        <w:rPr>
          <w:noProof/>
        </w:rPr>
      </w:pPr>
      <w:hyperlink w:anchor="_Toc498919286" w:history="1">
        <w:r w:rsidRPr="007A727C">
          <w:rPr>
            <w:rStyle w:val="Hyperlink"/>
            <w:rFonts w:ascii="Arial" w:hAnsi="Arial" w:cs="Arial"/>
            <w:noProof/>
          </w:rPr>
          <w:t>3.3.2</w:t>
        </w:r>
        <w:r>
          <w:rPr>
            <w:noProof/>
          </w:rPr>
          <w:tab/>
        </w:r>
        <w:r w:rsidRPr="007A727C">
          <w:rPr>
            <w:rStyle w:val="Hyperlink"/>
            <w:rFonts w:ascii="Arial" w:hAnsi="Arial" w:cs="Arial"/>
            <w:noProof/>
          </w:rPr>
          <w:t>Qualitative Data</w:t>
        </w:r>
        <w:r>
          <w:rPr>
            <w:noProof/>
            <w:webHidden/>
          </w:rPr>
          <w:tab/>
        </w:r>
        <w:r>
          <w:rPr>
            <w:noProof/>
            <w:webHidden/>
          </w:rPr>
          <w:fldChar w:fldCharType="begin"/>
        </w:r>
        <w:r>
          <w:rPr>
            <w:noProof/>
            <w:webHidden/>
          </w:rPr>
          <w:instrText xml:space="preserve"> PAGEREF _Toc498919286 \h </w:instrText>
        </w:r>
        <w:r>
          <w:rPr>
            <w:noProof/>
            <w:webHidden/>
          </w:rPr>
        </w:r>
        <w:r>
          <w:rPr>
            <w:noProof/>
            <w:webHidden/>
          </w:rPr>
          <w:fldChar w:fldCharType="separate"/>
        </w:r>
        <w:r>
          <w:rPr>
            <w:noProof/>
            <w:webHidden/>
          </w:rPr>
          <w:t>7</w:t>
        </w:r>
        <w:r>
          <w:rPr>
            <w:noProof/>
            <w:webHidden/>
          </w:rPr>
          <w:fldChar w:fldCharType="end"/>
        </w:r>
      </w:hyperlink>
    </w:p>
    <w:p w:rsidR="00A2310F" w:rsidRDefault="00A2310F">
      <w:pPr>
        <w:pStyle w:val="TOC2"/>
        <w:tabs>
          <w:tab w:val="left" w:pos="880"/>
          <w:tab w:val="right" w:leader="dot" w:pos="9350"/>
        </w:tabs>
        <w:rPr>
          <w:noProof/>
        </w:rPr>
      </w:pPr>
      <w:hyperlink w:anchor="_Toc498919287" w:history="1">
        <w:r w:rsidRPr="007A727C">
          <w:rPr>
            <w:rStyle w:val="Hyperlink"/>
            <w:rFonts w:ascii="Arial" w:hAnsi="Arial" w:cs="Arial"/>
            <w:noProof/>
          </w:rPr>
          <w:t>3.4</w:t>
        </w:r>
        <w:r>
          <w:rPr>
            <w:noProof/>
          </w:rPr>
          <w:tab/>
        </w:r>
        <w:r w:rsidRPr="007A727C">
          <w:rPr>
            <w:rStyle w:val="Hyperlink"/>
            <w:rFonts w:ascii="Arial" w:hAnsi="Arial" w:cs="Arial"/>
            <w:noProof/>
          </w:rPr>
          <w:t>Data collection</w:t>
        </w:r>
        <w:r>
          <w:rPr>
            <w:noProof/>
            <w:webHidden/>
          </w:rPr>
          <w:tab/>
        </w:r>
        <w:r>
          <w:rPr>
            <w:noProof/>
            <w:webHidden/>
          </w:rPr>
          <w:fldChar w:fldCharType="begin"/>
        </w:r>
        <w:r>
          <w:rPr>
            <w:noProof/>
            <w:webHidden/>
          </w:rPr>
          <w:instrText xml:space="preserve"> PAGEREF _Toc498919287 \h </w:instrText>
        </w:r>
        <w:r>
          <w:rPr>
            <w:noProof/>
            <w:webHidden/>
          </w:rPr>
        </w:r>
        <w:r>
          <w:rPr>
            <w:noProof/>
            <w:webHidden/>
          </w:rPr>
          <w:fldChar w:fldCharType="separate"/>
        </w:r>
        <w:r>
          <w:rPr>
            <w:noProof/>
            <w:webHidden/>
          </w:rPr>
          <w:t>7</w:t>
        </w:r>
        <w:r>
          <w:rPr>
            <w:noProof/>
            <w:webHidden/>
          </w:rPr>
          <w:fldChar w:fldCharType="end"/>
        </w:r>
      </w:hyperlink>
    </w:p>
    <w:p w:rsidR="00A2310F" w:rsidRDefault="00A2310F">
      <w:pPr>
        <w:pStyle w:val="TOC2"/>
        <w:tabs>
          <w:tab w:val="left" w:pos="880"/>
          <w:tab w:val="right" w:leader="dot" w:pos="9350"/>
        </w:tabs>
        <w:rPr>
          <w:noProof/>
        </w:rPr>
      </w:pPr>
      <w:hyperlink w:anchor="_Toc498919288" w:history="1">
        <w:r w:rsidRPr="007A727C">
          <w:rPr>
            <w:rStyle w:val="Hyperlink"/>
            <w:rFonts w:ascii="Arial" w:hAnsi="Arial" w:cs="Arial"/>
            <w:noProof/>
          </w:rPr>
          <w:t>3.5</w:t>
        </w:r>
        <w:r>
          <w:rPr>
            <w:noProof/>
          </w:rPr>
          <w:tab/>
        </w:r>
        <w:r w:rsidRPr="007A727C">
          <w:rPr>
            <w:rStyle w:val="Hyperlink"/>
            <w:rFonts w:ascii="Arial" w:hAnsi="Arial" w:cs="Arial"/>
            <w:noProof/>
          </w:rPr>
          <w:t>Limitations and Ethical Risks</w:t>
        </w:r>
        <w:r>
          <w:rPr>
            <w:noProof/>
            <w:webHidden/>
          </w:rPr>
          <w:tab/>
        </w:r>
        <w:r>
          <w:rPr>
            <w:noProof/>
            <w:webHidden/>
          </w:rPr>
          <w:fldChar w:fldCharType="begin"/>
        </w:r>
        <w:r>
          <w:rPr>
            <w:noProof/>
            <w:webHidden/>
          </w:rPr>
          <w:instrText xml:space="preserve"> PAGEREF _Toc498919288 \h </w:instrText>
        </w:r>
        <w:r>
          <w:rPr>
            <w:noProof/>
            <w:webHidden/>
          </w:rPr>
        </w:r>
        <w:r>
          <w:rPr>
            <w:noProof/>
            <w:webHidden/>
          </w:rPr>
          <w:fldChar w:fldCharType="separate"/>
        </w:r>
        <w:r>
          <w:rPr>
            <w:noProof/>
            <w:webHidden/>
          </w:rPr>
          <w:t>7</w:t>
        </w:r>
        <w:r>
          <w:rPr>
            <w:noProof/>
            <w:webHidden/>
          </w:rPr>
          <w:fldChar w:fldCharType="end"/>
        </w:r>
      </w:hyperlink>
    </w:p>
    <w:p w:rsidR="00A2310F" w:rsidRDefault="00A2310F">
      <w:pPr>
        <w:pStyle w:val="TOC3"/>
        <w:tabs>
          <w:tab w:val="right" w:leader="dot" w:pos="9350"/>
        </w:tabs>
        <w:rPr>
          <w:noProof/>
        </w:rPr>
      </w:pPr>
      <w:hyperlink w:anchor="_Toc498919289" w:history="1">
        <w:r w:rsidRPr="007A727C">
          <w:rPr>
            <w:rStyle w:val="Hyperlink"/>
            <w:noProof/>
          </w:rPr>
          <w:t>3.5.1 Ethical Risks</w:t>
        </w:r>
        <w:r>
          <w:rPr>
            <w:noProof/>
            <w:webHidden/>
          </w:rPr>
          <w:tab/>
        </w:r>
        <w:r>
          <w:rPr>
            <w:noProof/>
            <w:webHidden/>
          </w:rPr>
          <w:fldChar w:fldCharType="begin"/>
        </w:r>
        <w:r>
          <w:rPr>
            <w:noProof/>
            <w:webHidden/>
          </w:rPr>
          <w:instrText xml:space="preserve"> PAGEREF _Toc498919289 \h </w:instrText>
        </w:r>
        <w:r>
          <w:rPr>
            <w:noProof/>
            <w:webHidden/>
          </w:rPr>
        </w:r>
        <w:r>
          <w:rPr>
            <w:noProof/>
            <w:webHidden/>
          </w:rPr>
          <w:fldChar w:fldCharType="separate"/>
        </w:r>
        <w:r>
          <w:rPr>
            <w:noProof/>
            <w:webHidden/>
          </w:rPr>
          <w:t>7</w:t>
        </w:r>
        <w:r>
          <w:rPr>
            <w:noProof/>
            <w:webHidden/>
          </w:rPr>
          <w:fldChar w:fldCharType="end"/>
        </w:r>
      </w:hyperlink>
    </w:p>
    <w:p w:rsidR="00A2310F" w:rsidRDefault="00A2310F" w:rsidP="00A2310F">
      <w:pPr>
        <w:pStyle w:val="TOC1"/>
        <w:rPr>
          <w:noProof/>
        </w:rPr>
      </w:pPr>
      <w:hyperlink w:anchor="_Toc498919290" w:history="1">
        <w:r w:rsidRPr="007A727C">
          <w:rPr>
            <w:rStyle w:val="Hyperlink"/>
            <w:noProof/>
          </w:rPr>
          <w:t>4.0 Resources and Planning</w:t>
        </w:r>
        <w:r>
          <w:rPr>
            <w:noProof/>
            <w:webHidden/>
          </w:rPr>
          <w:tab/>
        </w:r>
        <w:r>
          <w:rPr>
            <w:noProof/>
            <w:webHidden/>
          </w:rPr>
          <w:fldChar w:fldCharType="begin"/>
        </w:r>
        <w:r>
          <w:rPr>
            <w:noProof/>
            <w:webHidden/>
          </w:rPr>
          <w:instrText xml:space="preserve"> PAGEREF _Toc498919290 \h </w:instrText>
        </w:r>
        <w:r>
          <w:rPr>
            <w:noProof/>
            <w:webHidden/>
          </w:rPr>
        </w:r>
        <w:r>
          <w:rPr>
            <w:noProof/>
            <w:webHidden/>
          </w:rPr>
          <w:fldChar w:fldCharType="separate"/>
        </w:r>
        <w:r>
          <w:rPr>
            <w:noProof/>
            <w:webHidden/>
          </w:rPr>
          <w:t>7</w:t>
        </w:r>
        <w:r>
          <w:rPr>
            <w:noProof/>
            <w:webHidden/>
          </w:rPr>
          <w:fldChar w:fldCharType="end"/>
        </w:r>
      </w:hyperlink>
    </w:p>
    <w:p w:rsidR="00A2310F" w:rsidRDefault="00A2310F">
      <w:pPr>
        <w:pStyle w:val="TOC2"/>
        <w:tabs>
          <w:tab w:val="right" w:leader="dot" w:pos="9350"/>
        </w:tabs>
        <w:rPr>
          <w:noProof/>
        </w:rPr>
      </w:pPr>
      <w:hyperlink w:anchor="_Toc498919291" w:history="1">
        <w:r w:rsidRPr="007A727C">
          <w:rPr>
            <w:rStyle w:val="Hyperlink"/>
            <w:rFonts w:ascii="Arial" w:hAnsi="Arial" w:cs="Arial"/>
            <w:noProof/>
          </w:rPr>
          <w:t>4.1 Resources and planning process</w:t>
        </w:r>
        <w:r>
          <w:rPr>
            <w:noProof/>
            <w:webHidden/>
          </w:rPr>
          <w:tab/>
        </w:r>
        <w:r>
          <w:rPr>
            <w:noProof/>
            <w:webHidden/>
          </w:rPr>
          <w:fldChar w:fldCharType="begin"/>
        </w:r>
        <w:r>
          <w:rPr>
            <w:noProof/>
            <w:webHidden/>
          </w:rPr>
          <w:instrText xml:space="preserve"> PAGEREF _Toc498919291 \h </w:instrText>
        </w:r>
        <w:r>
          <w:rPr>
            <w:noProof/>
            <w:webHidden/>
          </w:rPr>
        </w:r>
        <w:r>
          <w:rPr>
            <w:noProof/>
            <w:webHidden/>
          </w:rPr>
          <w:fldChar w:fldCharType="separate"/>
        </w:r>
        <w:r>
          <w:rPr>
            <w:noProof/>
            <w:webHidden/>
          </w:rPr>
          <w:t>8</w:t>
        </w:r>
        <w:r>
          <w:rPr>
            <w:noProof/>
            <w:webHidden/>
          </w:rPr>
          <w:fldChar w:fldCharType="end"/>
        </w:r>
      </w:hyperlink>
    </w:p>
    <w:p w:rsidR="00A2310F" w:rsidRDefault="00A2310F">
      <w:pPr>
        <w:pStyle w:val="TOC2"/>
        <w:tabs>
          <w:tab w:val="right" w:leader="dot" w:pos="9350"/>
        </w:tabs>
        <w:rPr>
          <w:noProof/>
        </w:rPr>
      </w:pPr>
      <w:hyperlink w:anchor="_Toc498919292" w:history="1">
        <w:r w:rsidRPr="007A727C">
          <w:rPr>
            <w:rStyle w:val="Hyperlink"/>
            <w:rFonts w:ascii="Arial" w:hAnsi="Arial" w:cs="Arial"/>
            <w:noProof/>
          </w:rPr>
          <w:t>4.2 Gantt Chart</w:t>
        </w:r>
        <w:r>
          <w:rPr>
            <w:noProof/>
            <w:webHidden/>
          </w:rPr>
          <w:tab/>
        </w:r>
        <w:r>
          <w:rPr>
            <w:noProof/>
            <w:webHidden/>
          </w:rPr>
          <w:fldChar w:fldCharType="begin"/>
        </w:r>
        <w:r>
          <w:rPr>
            <w:noProof/>
            <w:webHidden/>
          </w:rPr>
          <w:instrText xml:space="preserve"> PAGEREF _Toc498919292 \h </w:instrText>
        </w:r>
        <w:r>
          <w:rPr>
            <w:noProof/>
            <w:webHidden/>
          </w:rPr>
        </w:r>
        <w:r>
          <w:rPr>
            <w:noProof/>
            <w:webHidden/>
          </w:rPr>
          <w:fldChar w:fldCharType="separate"/>
        </w:r>
        <w:r>
          <w:rPr>
            <w:noProof/>
            <w:webHidden/>
          </w:rPr>
          <w:t>8</w:t>
        </w:r>
        <w:r>
          <w:rPr>
            <w:noProof/>
            <w:webHidden/>
          </w:rPr>
          <w:fldChar w:fldCharType="end"/>
        </w:r>
      </w:hyperlink>
    </w:p>
    <w:p w:rsidR="00A2310F" w:rsidRDefault="00A2310F" w:rsidP="00A2310F">
      <w:pPr>
        <w:pStyle w:val="TOC1"/>
        <w:rPr>
          <w:noProof/>
        </w:rPr>
      </w:pPr>
      <w:hyperlink w:anchor="_Toc498919293" w:history="1">
        <w:r w:rsidRPr="007A727C">
          <w:rPr>
            <w:rStyle w:val="Hyperlink"/>
            <w:noProof/>
          </w:rPr>
          <w:t>5.0References</w:t>
        </w:r>
        <w:r>
          <w:rPr>
            <w:noProof/>
            <w:webHidden/>
          </w:rPr>
          <w:tab/>
        </w:r>
        <w:r>
          <w:rPr>
            <w:noProof/>
            <w:webHidden/>
          </w:rPr>
          <w:fldChar w:fldCharType="begin"/>
        </w:r>
        <w:r>
          <w:rPr>
            <w:noProof/>
            <w:webHidden/>
          </w:rPr>
          <w:instrText xml:space="preserve"> PAGEREF _Toc498919293 \h </w:instrText>
        </w:r>
        <w:r>
          <w:rPr>
            <w:noProof/>
            <w:webHidden/>
          </w:rPr>
        </w:r>
        <w:r>
          <w:rPr>
            <w:noProof/>
            <w:webHidden/>
          </w:rPr>
          <w:fldChar w:fldCharType="separate"/>
        </w:r>
        <w:r>
          <w:rPr>
            <w:noProof/>
            <w:webHidden/>
          </w:rPr>
          <w:t>9</w:t>
        </w:r>
        <w:r>
          <w:rPr>
            <w:noProof/>
            <w:webHidden/>
          </w:rPr>
          <w:fldChar w:fldCharType="end"/>
        </w:r>
      </w:hyperlink>
    </w:p>
    <w:p w:rsidR="00A2310F" w:rsidRDefault="00A2310F">
      <w:pPr>
        <w:rPr>
          <w:rFonts w:ascii="Arial" w:hAnsi="Arial" w:cs="Arial"/>
          <w:sz w:val="24"/>
          <w:szCs w:val="24"/>
        </w:rPr>
      </w:pPr>
      <w:r>
        <w:rPr>
          <w:rFonts w:ascii="Arial" w:hAnsi="Arial" w:cs="Arial"/>
          <w:sz w:val="24"/>
          <w:szCs w:val="24"/>
        </w:rPr>
        <w:fldChar w:fldCharType="end"/>
      </w:r>
      <w:r>
        <w:rPr>
          <w:rFonts w:ascii="Arial" w:hAnsi="Arial" w:cs="Arial"/>
          <w:sz w:val="24"/>
          <w:szCs w:val="24"/>
        </w:rPr>
        <w:br w:type="page"/>
      </w:r>
    </w:p>
    <w:p w:rsidR="00E45265" w:rsidRDefault="00E45265" w:rsidP="007F0033">
      <w:pPr>
        <w:jc w:val="center"/>
        <w:rPr>
          <w:rFonts w:ascii="Arial" w:hAnsi="Arial" w:cs="Arial"/>
          <w:sz w:val="24"/>
          <w:szCs w:val="24"/>
        </w:rPr>
      </w:pPr>
    </w:p>
    <w:p w:rsidR="00E45265" w:rsidRPr="005F57C4" w:rsidRDefault="005F57C4" w:rsidP="005F57C4">
      <w:pPr>
        <w:pStyle w:val="Heading1"/>
        <w:rPr>
          <w:rFonts w:ascii="Arial" w:hAnsi="Arial" w:cs="Arial"/>
        </w:rPr>
      </w:pPr>
      <w:bookmarkStart w:id="1" w:name="_Toc498919274"/>
      <w:r w:rsidRPr="005F57C4">
        <w:rPr>
          <w:rFonts w:ascii="Arial" w:hAnsi="Arial" w:cs="Arial"/>
        </w:rPr>
        <w:t xml:space="preserve">1.0 </w:t>
      </w:r>
      <w:r w:rsidR="00E45265" w:rsidRPr="005F57C4">
        <w:rPr>
          <w:rFonts w:ascii="Arial" w:hAnsi="Arial" w:cs="Arial"/>
        </w:rPr>
        <w:t>Introduction</w:t>
      </w:r>
      <w:bookmarkEnd w:id="1"/>
      <w:r w:rsidR="00E45265" w:rsidRPr="005F57C4">
        <w:rPr>
          <w:rFonts w:ascii="Arial" w:hAnsi="Arial" w:cs="Arial"/>
        </w:rPr>
        <w:t xml:space="preserve"> </w:t>
      </w:r>
    </w:p>
    <w:p w:rsidR="00517F9C" w:rsidRDefault="00A71AFC" w:rsidP="005740AB">
      <w:pPr>
        <w:rPr>
          <w:rFonts w:ascii="Arial" w:hAnsi="Arial" w:cs="Arial"/>
        </w:rPr>
      </w:pPr>
      <w:r w:rsidRPr="00A71AFC">
        <w:rPr>
          <w:rFonts w:ascii="Arial" w:hAnsi="Arial" w:cs="Arial"/>
        </w:rPr>
        <w:t>The main aim of this dissertation is to be able to identif</w:t>
      </w:r>
      <w:r w:rsidR="005F04EF">
        <w:rPr>
          <w:rFonts w:ascii="Arial" w:hAnsi="Arial" w:cs="Arial"/>
        </w:rPr>
        <w:t>y Strategies that Wetherspoons implement into its business, a Wetherspoons case study</w:t>
      </w:r>
      <w:r w:rsidRPr="00A71AFC">
        <w:rPr>
          <w:rFonts w:ascii="Arial" w:hAnsi="Arial" w:cs="Arial"/>
        </w:rPr>
        <w:t>.</w:t>
      </w:r>
      <w:r w:rsidR="005D787C" w:rsidRPr="00A71AFC">
        <w:rPr>
          <w:rFonts w:ascii="Arial" w:hAnsi="Arial" w:cs="Arial"/>
          <w:u w:val="single"/>
        </w:rPr>
        <w:t xml:space="preserve"> </w:t>
      </w:r>
      <w:r>
        <w:rPr>
          <w:rFonts w:ascii="Arial" w:hAnsi="Arial" w:cs="Arial"/>
        </w:rPr>
        <w:t xml:space="preserve">The research will show what creates the most focus and important value on the business and what the main strategy is that drives the business towards its success. </w:t>
      </w:r>
      <w:r w:rsidR="00525863">
        <w:rPr>
          <w:rFonts w:ascii="Arial" w:hAnsi="Arial" w:cs="Arial"/>
        </w:rPr>
        <w:t>‘Companies must be flexible to respond rapidly to competitive and market changes’ (Mintzberg et al 1996, P.16)</w:t>
      </w:r>
      <w:r w:rsidR="005F04EF">
        <w:rPr>
          <w:rFonts w:ascii="Arial" w:hAnsi="Arial" w:cs="Arial"/>
        </w:rPr>
        <w:t>. T</w:t>
      </w:r>
      <w:r w:rsidR="00517F9C">
        <w:rPr>
          <w:rFonts w:ascii="Arial" w:hAnsi="Arial" w:cs="Arial"/>
        </w:rPr>
        <w:t xml:space="preserve">his research will provide evidence into which strategy category Wetherspoons mainly focuses on. Focusing on this area </w:t>
      </w:r>
      <w:r w:rsidR="00F1762C">
        <w:rPr>
          <w:rFonts w:ascii="Arial" w:hAnsi="Arial" w:cs="Arial"/>
        </w:rPr>
        <w:t xml:space="preserve">will show, ‘how a </w:t>
      </w:r>
      <w:r w:rsidR="005F04EF">
        <w:rPr>
          <w:rFonts w:ascii="Arial" w:hAnsi="Arial" w:cs="Arial"/>
        </w:rPr>
        <w:t>firm’s</w:t>
      </w:r>
      <w:r w:rsidR="00F1762C">
        <w:rPr>
          <w:rFonts w:ascii="Arial" w:hAnsi="Arial" w:cs="Arial"/>
        </w:rPr>
        <w:t xml:space="preserve"> strategy can have a huge impact on its competitive adv</w:t>
      </w:r>
      <w:r w:rsidR="005F04EF">
        <w:rPr>
          <w:rFonts w:ascii="Arial" w:hAnsi="Arial" w:cs="Arial"/>
        </w:rPr>
        <w:t xml:space="preserve">antage (Barney &amp; </w:t>
      </w:r>
      <w:proofErr w:type="spellStart"/>
      <w:r w:rsidR="005F04EF">
        <w:rPr>
          <w:rFonts w:ascii="Arial" w:hAnsi="Arial" w:cs="Arial"/>
        </w:rPr>
        <w:t>Hesterly</w:t>
      </w:r>
      <w:proofErr w:type="spellEnd"/>
      <w:r w:rsidR="005F04EF">
        <w:rPr>
          <w:rFonts w:ascii="Arial" w:hAnsi="Arial" w:cs="Arial"/>
        </w:rPr>
        <w:t xml:space="preserve"> 2006).</w:t>
      </w:r>
    </w:p>
    <w:p w:rsidR="00517F9C" w:rsidRDefault="00517F9C" w:rsidP="00A71AFC">
      <w:pPr>
        <w:ind w:left="405"/>
        <w:rPr>
          <w:rFonts w:ascii="Arial" w:hAnsi="Arial" w:cs="Arial"/>
        </w:rPr>
      </w:pPr>
    </w:p>
    <w:p w:rsidR="005D787C" w:rsidRPr="005740AB" w:rsidRDefault="005F57C4" w:rsidP="005F57C4">
      <w:pPr>
        <w:pStyle w:val="Heading2"/>
        <w:rPr>
          <w:rFonts w:ascii="Arial" w:hAnsi="Arial" w:cs="Arial"/>
        </w:rPr>
      </w:pPr>
      <w:bookmarkStart w:id="2" w:name="_Toc498919275"/>
      <w:r w:rsidRPr="005740AB">
        <w:rPr>
          <w:rFonts w:ascii="Arial" w:hAnsi="Arial" w:cs="Arial"/>
        </w:rPr>
        <w:t xml:space="preserve">1.1 </w:t>
      </w:r>
      <w:proofErr w:type="gramStart"/>
      <w:r w:rsidR="00517F9C" w:rsidRPr="005740AB">
        <w:rPr>
          <w:rFonts w:ascii="Arial" w:hAnsi="Arial" w:cs="Arial"/>
        </w:rPr>
        <w:t>J.D</w:t>
      </w:r>
      <w:proofErr w:type="gramEnd"/>
      <w:r w:rsidR="00517F9C" w:rsidRPr="005740AB">
        <w:rPr>
          <w:rFonts w:ascii="Arial" w:hAnsi="Arial" w:cs="Arial"/>
        </w:rPr>
        <w:t xml:space="preserve"> Wetherspoon Overview</w:t>
      </w:r>
      <w:bookmarkEnd w:id="2"/>
      <w:r w:rsidR="00517F9C" w:rsidRPr="005740AB">
        <w:rPr>
          <w:rFonts w:ascii="Arial" w:hAnsi="Arial" w:cs="Arial"/>
        </w:rPr>
        <w:t xml:space="preserve"> </w:t>
      </w:r>
    </w:p>
    <w:p w:rsidR="00517F9C" w:rsidRPr="005740AB" w:rsidRDefault="00517F9C" w:rsidP="005740AB">
      <w:pPr>
        <w:rPr>
          <w:rFonts w:ascii="Arial" w:hAnsi="Arial" w:cs="Arial"/>
        </w:rPr>
      </w:pPr>
      <w:r w:rsidRPr="005740AB">
        <w:rPr>
          <w:rFonts w:ascii="Arial" w:hAnsi="Arial" w:cs="Arial"/>
        </w:rPr>
        <w:t>‘</w:t>
      </w:r>
      <w:r w:rsidR="005F57C4" w:rsidRPr="005740AB">
        <w:rPr>
          <w:rFonts w:ascii="Arial" w:hAnsi="Arial" w:cs="Arial"/>
        </w:rPr>
        <w:t>We aim to be a highly regarded employer, through policies on equality, competitive remuneration package and by encouraging all our employees, to participate actively in our business strategy</w:t>
      </w:r>
      <w:r w:rsidR="005740AB" w:rsidRPr="005740AB">
        <w:rPr>
          <w:rFonts w:ascii="Arial" w:hAnsi="Arial" w:cs="Arial"/>
        </w:rPr>
        <w:t>’</w:t>
      </w:r>
      <w:r w:rsidR="005F57C4" w:rsidRPr="005740AB">
        <w:rPr>
          <w:rFonts w:ascii="Arial" w:hAnsi="Arial" w:cs="Arial"/>
        </w:rPr>
        <w:t xml:space="preserve"> (Wetherspoons 2017)</w:t>
      </w:r>
    </w:p>
    <w:p w:rsidR="00517F9C" w:rsidRDefault="005F57C4" w:rsidP="00517F9C">
      <w:pPr>
        <w:rPr>
          <w:rFonts w:ascii="Arial" w:hAnsi="Arial" w:cs="Arial"/>
        </w:rPr>
      </w:pPr>
      <w:r>
        <w:rPr>
          <w:rFonts w:ascii="Arial" w:hAnsi="Arial" w:cs="Arial"/>
        </w:rPr>
        <w:t xml:space="preserve">The importance of this research is to be able to show how Wetherspoons gains so many consumers and why consumers prefer to eat or drink at a Wetherspoons pub compared to other local pubs, and how the business implements a specific strategy for them to gain competitive advantage to begin with. </w:t>
      </w:r>
    </w:p>
    <w:p w:rsidR="005740AB" w:rsidRDefault="005740AB" w:rsidP="005740AB">
      <w:pPr>
        <w:pStyle w:val="Heading2"/>
      </w:pPr>
    </w:p>
    <w:p w:rsidR="005740AB" w:rsidRDefault="005740AB" w:rsidP="005740AB">
      <w:pPr>
        <w:pStyle w:val="Heading2"/>
        <w:rPr>
          <w:rFonts w:ascii="Arial" w:hAnsi="Arial" w:cs="Arial"/>
        </w:rPr>
      </w:pPr>
      <w:bookmarkStart w:id="3" w:name="_Toc498919276"/>
      <w:r w:rsidRPr="005740AB">
        <w:rPr>
          <w:rFonts w:ascii="Arial" w:hAnsi="Arial" w:cs="Arial"/>
        </w:rPr>
        <w:t xml:space="preserve">1.2 </w:t>
      </w:r>
      <w:r w:rsidRPr="005740AB">
        <w:rPr>
          <w:rStyle w:val="Heading2Char"/>
          <w:rFonts w:ascii="Arial" w:hAnsi="Arial" w:cs="Arial"/>
        </w:rPr>
        <w:t>Background and Literature review</w:t>
      </w:r>
      <w:bookmarkEnd w:id="3"/>
      <w:r w:rsidRPr="005740AB">
        <w:rPr>
          <w:rFonts w:ascii="Arial" w:hAnsi="Arial" w:cs="Arial"/>
        </w:rPr>
        <w:t xml:space="preserve"> </w:t>
      </w:r>
    </w:p>
    <w:p w:rsidR="005740AB" w:rsidRDefault="005740AB" w:rsidP="005740AB">
      <w:pPr>
        <w:rPr>
          <w:rFonts w:ascii="Arial" w:hAnsi="Arial" w:cs="Arial"/>
        </w:rPr>
      </w:pPr>
      <w:r>
        <w:rPr>
          <w:rFonts w:ascii="Arial" w:hAnsi="Arial" w:cs="Arial"/>
        </w:rPr>
        <w:t xml:space="preserve"> Strategy is a very important part to why a business becomes a success. </w:t>
      </w:r>
      <w:r w:rsidR="003E3B1D">
        <w:rPr>
          <w:rFonts w:ascii="Arial" w:hAnsi="Arial" w:cs="Arial"/>
        </w:rPr>
        <w:t>‘The purpose of the research can be focused on analyzing customer needs, product/service attributes, competitors, strengths and weaknesses’ (</w:t>
      </w:r>
      <w:proofErr w:type="spellStart"/>
      <w:r w:rsidR="003E3B1D">
        <w:rPr>
          <w:rFonts w:ascii="Arial" w:hAnsi="Arial" w:cs="Arial"/>
        </w:rPr>
        <w:t>Nykiel</w:t>
      </w:r>
      <w:proofErr w:type="spellEnd"/>
      <w:r w:rsidR="003E3B1D">
        <w:rPr>
          <w:rFonts w:ascii="Arial" w:hAnsi="Arial" w:cs="Arial"/>
        </w:rPr>
        <w:t xml:space="preserve"> 2007, p.5). There is not any research that has focused on strategy that Wetherspoons implements and why the company attracts so many consumers. </w:t>
      </w:r>
    </w:p>
    <w:p w:rsidR="00180A06" w:rsidRDefault="00180A06" w:rsidP="00A93262">
      <w:pPr>
        <w:rPr>
          <w:rFonts w:ascii="Arial" w:hAnsi="Arial" w:cs="Arial"/>
        </w:rPr>
      </w:pPr>
      <w:r w:rsidRPr="00A93262">
        <w:rPr>
          <w:rFonts w:ascii="Arial" w:hAnsi="Arial" w:cs="Arial"/>
        </w:rPr>
        <w:t xml:space="preserve">Strategy is defined </w:t>
      </w:r>
      <w:r w:rsidR="00A93262" w:rsidRPr="00A93262">
        <w:rPr>
          <w:rFonts w:ascii="Arial" w:hAnsi="Arial" w:cs="Arial"/>
        </w:rPr>
        <w:t>as;</w:t>
      </w:r>
      <w:r w:rsidRPr="00A93262">
        <w:rPr>
          <w:rFonts w:ascii="Arial" w:hAnsi="Arial" w:cs="Arial"/>
        </w:rPr>
        <w:t xml:space="preserve"> </w:t>
      </w:r>
      <w:r w:rsidR="00A93262" w:rsidRPr="00A93262">
        <w:rPr>
          <w:rFonts w:ascii="Arial" w:hAnsi="Arial" w:cs="Arial"/>
        </w:rPr>
        <w:t xml:space="preserve">‘the creation of a unique and valuable position, involving a different set of activities: </w:t>
      </w:r>
    </w:p>
    <w:p w:rsidR="00A93262" w:rsidRDefault="00A93262" w:rsidP="00A93262">
      <w:pPr>
        <w:pStyle w:val="ListParagraph"/>
        <w:numPr>
          <w:ilvl w:val="0"/>
          <w:numId w:val="5"/>
        </w:numPr>
        <w:rPr>
          <w:rFonts w:ascii="Arial" w:hAnsi="Arial" w:cs="Arial"/>
        </w:rPr>
      </w:pPr>
      <w:r>
        <w:rPr>
          <w:rFonts w:ascii="Arial" w:hAnsi="Arial" w:cs="Arial"/>
        </w:rPr>
        <w:t xml:space="preserve">Few needs of many customers </w:t>
      </w:r>
    </w:p>
    <w:p w:rsidR="00A93262" w:rsidRDefault="00A93262" w:rsidP="00A93262">
      <w:pPr>
        <w:pStyle w:val="ListParagraph"/>
        <w:numPr>
          <w:ilvl w:val="0"/>
          <w:numId w:val="5"/>
        </w:numPr>
        <w:rPr>
          <w:rFonts w:ascii="Arial" w:hAnsi="Arial" w:cs="Arial"/>
        </w:rPr>
      </w:pPr>
      <w:r>
        <w:rPr>
          <w:rFonts w:ascii="Arial" w:hAnsi="Arial" w:cs="Arial"/>
        </w:rPr>
        <w:t xml:space="preserve">Broad needs of few customers </w:t>
      </w:r>
    </w:p>
    <w:p w:rsidR="00A93262" w:rsidRDefault="00A93262" w:rsidP="00A93262">
      <w:pPr>
        <w:pStyle w:val="ListParagraph"/>
        <w:numPr>
          <w:ilvl w:val="0"/>
          <w:numId w:val="5"/>
        </w:numPr>
        <w:rPr>
          <w:rFonts w:ascii="Arial" w:hAnsi="Arial" w:cs="Arial"/>
        </w:rPr>
      </w:pPr>
      <w:r>
        <w:rPr>
          <w:rFonts w:ascii="Arial" w:hAnsi="Arial" w:cs="Arial"/>
        </w:rPr>
        <w:t>Broad needs to many customers in a narrow market’ (Porter 1996)</w:t>
      </w:r>
    </w:p>
    <w:p w:rsidR="00FF61F8" w:rsidRDefault="007F4CF8" w:rsidP="00FF61F8">
      <w:pPr>
        <w:rPr>
          <w:rFonts w:ascii="Arial" w:hAnsi="Arial" w:cs="Arial"/>
        </w:rPr>
      </w:pPr>
      <w:r>
        <w:rPr>
          <w:rFonts w:ascii="Arial" w:hAnsi="Arial" w:cs="Arial"/>
        </w:rPr>
        <w:t>Case studies has shown how Wetherspoons gain consumer value to its business, a book named ‘Biographies of Drink: A case study approach to our historical relationship with Alcohol’ written by (</w:t>
      </w:r>
      <w:proofErr w:type="spellStart"/>
      <w:r>
        <w:rPr>
          <w:rFonts w:ascii="Arial" w:hAnsi="Arial" w:cs="Arial"/>
        </w:rPr>
        <w:t>Hailwood</w:t>
      </w:r>
      <w:proofErr w:type="spellEnd"/>
      <w:r>
        <w:rPr>
          <w:rFonts w:ascii="Arial" w:hAnsi="Arial" w:cs="Arial"/>
        </w:rPr>
        <w:t xml:space="preserve"> and Toner 2015, p. 101) made acknowledgements of Wetherspoons in the book and implied how the company is ‘operating successfully in a highly competitive market’ and how it ‘could be said to shape the contemporary commercial drinking landscapes in Britain’ </w:t>
      </w:r>
      <w:r w:rsidR="004D2E13">
        <w:rPr>
          <w:rFonts w:ascii="Arial" w:hAnsi="Arial" w:cs="Arial"/>
        </w:rPr>
        <w:t xml:space="preserve">which shows that Wetherspoons implements a type of strategy which consumers are drawn to. </w:t>
      </w:r>
    </w:p>
    <w:p w:rsidR="00A91095" w:rsidRDefault="00A91095" w:rsidP="00FF61F8">
      <w:pPr>
        <w:rPr>
          <w:rFonts w:ascii="Arial" w:hAnsi="Arial" w:cs="Arial"/>
        </w:rPr>
      </w:pPr>
      <w:r>
        <w:rPr>
          <w:rFonts w:ascii="Arial" w:hAnsi="Arial" w:cs="Arial"/>
        </w:rPr>
        <w:t xml:space="preserve">Strategy has worked in </w:t>
      </w:r>
      <w:proofErr w:type="spellStart"/>
      <w:r>
        <w:rPr>
          <w:rFonts w:ascii="Arial" w:hAnsi="Arial" w:cs="Arial"/>
        </w:rPr>
        <w:t>Wetherpsoons</w:t>
      </w:r>
      <w:proofErr w:type="spellEnd"/>
      <w:r>
        <w:rPr>
          <w:rFonts w:ascii="Arial" w:hAnsi="Arial" w:cs="Arial"/>
        </w:rPr>
        <w:t xml:space="preserve"> favor before as ‘magistrates and licensing authorities have been regularly convinced that a Wetherspoons will provide the market with something different’ (Thornton 2014, p.140) Wetherspoons stands out as a business and that is why </w:t>
      </w:r>
      <w:r>
        <w:rPr>
          <w:rFonts w:ascii="Arial" w:hAnsi="Arial" w:cs="Arial"/>
        </w:rPr>
        <w:lastRenderedPageBreak/>
        <w:t>consumers are most likely to be drawn to it, as it is ‘open and public, more airport waiting lounge than intimate pub’ (Thornton 2014, p.141).</w:t>
      </w:r>
    </w:p>
    <w:p w:rsidR="001F65EF" w:rsidRDefault="00A82803" w:rsidP="00FF61F8">
      <w:pPr>
        <w:rPr>
          <w:rFonts w:ascii="Arial" w:hAnsi="Arial" w:cs="Arial"/>
        </w:rPr>
      </w:pPr>
      <w:r>
        <w:rPr>
          <w:rFonts w:ascii="Arial" w:hAnsi="Arial" w:cs="Arial"/>
        </w:rPr>
        <w:t xml:space="preserve">Tim Martin the founder of Wetherspoons implied how ‘his strategy was to offer a range of real ales and value for money’ and how </w:t>
      </w:r>
      <w:r w:rsidR="000A6D51">
        <w:rPr>
          <w:rFonts w:ascii="Arial" w:hAnsi="Arial" w:cs="Arial"/>
        </w:rPr>
        <w:t>‘the</w:t>
      </w:r>
      <w:r>
        <w:rPr>
          <w:rFonts w:ascii="Arial" w:hAnsi="Arial" w:cs="Arial"/>
        </w:rPr>
        <w:t xml:space="preserve"> core business of JD Wetherspoon is pub operation’ (Kew and </w:t>
      </w:r>
      <w:proofErr w:type="spellStart"/>
      <w:r>
        <w:rPr>
          <w:rFonts w:ascii="Arial" w:hAnsi="Arial" w:cs="Arial"/>
        </w:rPr>
        <w:t>Stredwick</w:t>
      </w:r>
      <w:proofErr w:type="spellEnd"/>
      <w:r>
        <w:rPr>
          <w:rFonts w:ascii="Arial" w:hAnsi="Arial" w:cs="Arial"/>
        </w:rPr>
        <w:t xml:space="preserve"> 2017, p.366).</w:t>
      </w:r>
    </w:p>
    <w:p w:rsidR="00981364" w:rsidRDefault="00981364" w:rsidP="00FF61F8">
      <w:pPr>
        <w:rPr>
          <w:rFonts w:ascii="Arial" w:hAnsi="Arial" w:cs="Arial"/>
        </w:rPr>
      </w:pPr>
    </w:p>
    <w:p w:rsidR="00981364" w:rsidRDefault="00A2310F" w:rsidP="00981364">
      <w:pPr>
        <w:pStyle w:val="Heading2"/>
        <w:rPr>
          <w:rFonts w:ascii="Arial" w:hAnsi="Arial" w:cs="Arial"/>
        </w:rPr>
      </w:pPr>
      <w:bookmarkStart w:id="4" w:name="_Toc498919277"/>
      <w:r>
        <w:rPr>
          <w:rFonts w:ascii="Arial" w:hAnsi="Arial" w:cs="Arial"/>
        </w:rPr>
        <w:t>1.3</w:t>
      </w:r>
      <w:r w:rsidR="00981364">
        <w:rPr>
          <w:rFonts w:ascii="Arial" w:hAnsi="Arial" w:cs="Arial"/>
        </w:rPr>
        <w:t xml:space="preserve"> Rationale</w:t>
      </w:r>
      <w:bookmarkEnd w:id="4"/>
      <w:r w:rsidR="00981364">
        <w:rPr>
          <w:rFonts w:ascii="Arial" w:hAnsi="Arial" w:cs="Arial"/>
        </w:rPr>
        <w:t xml:space="preserve"> </w:t>
      </w:r>
    </w:p>
    <w:p w:rsidR="00981364" w:rsidRPr="00981364" w:rsidRDefault="00981364" w:rsidP="00981364">
      <w:pPr>
        <w:rPr>
          <w:rFonts w:ascii="Arial" w:hAnsi="Arial" w:cs="Arial"/>
        </w:rPr>
      </w:pPr>
      <w:r>
        <w:t xml:space="preserve"> </w:t>
      </w:r>
      <w:r>
        <w:rPr>
          <w:rFonts w:ascii="Arial" w:hAnsi="Arial" w:cs="Arial"/>
        </w:rPr>
        <w:t xml:space="preserve">The research will focus on the elements of Strategy within the hospitality industry but will focus on Wetherspoons specifically as an example of adaptation to strategy, and will guide other hospitality industries who </w:t>
      </w:r>
      <w:r w:rsidR="000A6D51">
        <w:rPr>
          <w:rFonts w:ascii="Arial" w:hAnsi="Arial" w:cs="Arial"/>
        </w:rPr>
        <w:t>need</w:t>
      </w:r>
      <w:r>
        <w:rPr>
          <w:rFonts w:ascii="Arial" w:hAnsi="Arial" w:cs="Arial"/>
        </w:rPr>
        <w:t xml:space="preserve"> gaining competitive advantage with the use of strategy, this research will recommend Wetherspoons as a business to highlight how the company implements strategic </w:t>
      </w:r>
      <w:r w:rsidR="00C62CF9">
        <w:rPr>
          <w:rFonts w:ascii="Arial" w:hAnsi="Arial" w:cs="Arial"/>
        </w:rPr>
        <w:t xml:space="preserve">approaches. This study will aim to follow on from previous studies in a wider perspective on why consumers enjoy eating and drinking but also socializing at a Wetherspoons pub. </w:t>
      </w:r>
      <w:r>
        <w:rPr>
          <w:rFonts w:ascii="Arial" w:hAnsi="Arial" w:cs="Arial"/>
        </w:rPr>
        <w:t xml:space="preserve"> </w:t>
      </w:r>
    </w:p>
    <w:p w:rsidR="00A93262" w:rsidRPr="005740AB" w:rsidRDefault="00A93262" w:rsidP="005740AB">
      <w:pPr>
        <w:rPr>
          <w:rFonts w:ascii="Arial" w:hAnsi="Arial" w:cs="Arial"/>
        </w:rPr>
      </w:pPr>
    </w:p>
    <w:p w:rsidR="007F0033" w:rsidRPr="00C62CF9" w:rsidRDefault="007F0033" w:rsidP="00C62CF9">
      <w:pPr>
        <w:rPr>
          <w:rFonts w:ascii="Arial" w:hAnsi="Arial" w:cs="Arial"/>
          <w:sz w:val="24"/>
          <w:szCs w:val="24"/>
          <w:u w:val="single"/>
        </w:rPr>
      </w:pPr>
    </w:p>
    <w:p w:rsidR="007F0033" w:rsidRPr="00C62CF9" w:rsidRDefault="00C62CF9" w:rsidP="00C62CF9">
      <w:pPr>
        <w:pStyle w:val="Heading1"/>
        <w:rPr>
          <w:rFonts w:ascii="Arial" w:hAnsi="Arial" w:cs="Arial"/>
        </w:rPr>
      </w:pPr>
      <w:bookmarkStart w:id="5" w:name="_Toc498919278"/>
      <w:r w:rsidRPr="00C62CF9">
        <w:rPr>
          <w:rFonts w:ascii="Arial" w:hAnsi="Arial" w:cs="Arial"/>
        </w:rPr>
        <w:t xml:space="preserve">2.0 </w:t>
      </w:r>
      <w:r w:rsidR="007F0033" w:rsidRPr="00C62CF9">
        <w:rPr>
          <w:rFonts w:ascii="Arial" w:hAnsi="Arial" w:cs="Arial"/>
        </w:rPr>
        <w:t>Resear</w:t>
      </w:r>
      <w:r w:rsidR="00C310AA" w:rsidRPr="00C62CF9">
        <w:rPr>
          <w:rFonts w:ascii="Arial" w:hAnsi="Arial" w:cs="Arial"/>
        </w:rPr>
        <w:t>ch Question, Hypothesis or Aim</w:t>
      </w:r>
      <w:bookmarkEnd w:id="5"/>
      <w:r w:rsidR="00C310AA" w:rsidRPr="00C62CF9">
        <w:rPr>
          <w:rFonts w:ascii="Arial" w:hAnsi="Arial" w:cs="Arial"/>
        </w:rPr>
        <w:t xml:space="preserve"> </w:t>
      </w:r>
    </w:p>
    <w:p w:rsidR="00C310AA" w:rsidRPr="00A71AFC" w:rsidRDefault="00A71AFC" w:rsidP="007F0033">
      <w:pPr>
        <w:rPr>
          <w:rFonts w:ascii="Arial" w:hAnsi="Arial" w:cs="Arial"/>
        </w:rPr>
      </w:pPr>
      <w:r>
        <w:rPr>
          <w:rFonts w:ascii="Arial" w:hAnsi="Arial" w:cs="Arial"/>
        </w:rPr>
        <w:t>The Purpose of the research is t</w:t>
      </w:r>
      <w:r w:rsidR="00C62CF9">
        <w:rPr>
          <w:rFonts w:ascii="Arial" w:hAnsi="Arial" w:cs="Arial"/>
        </w:rPr>
        <w:t xml:space="preserve">o be able to identify strategies within the hospitality industry, using Wetherspoons as a main case study approach. </w:t>
      </w:r>
    </w:p>
    <w:p w:rsidR="00C310AA" w:rsidRPr="00C62CF9" w:rsidRDefault="00C62CF9" w:rsidP="00C62CF9">
      <w:pPr>
        <w:pStyle w:val="Heading2"/>
        <w:rPr>
          <w:rFonts w:ascii="Arial" w:hAnsi="Arial" w:cs="Arial"/>
        </w:rPr>
      </w:pPr>
      <w:bookmarkStart w:id="6" w:name="_Toc498919279"/>
      <w:r w:rsidRPr="00C62CF9">
        <w:rPr>
          <w:rFonts w:ascii="Arial" w:hAnsi="Arial" w:cs="Arial"/>
        </w:rPr>
        <w:t xml:space="preserve">2.1 </w:t>
      </w:r>
      <w:r w:rsidR="00C310AA" w:rsidRPr="00C62CF9">
        <w:rPr>
          <w:rFonts w:ascii="Arial" w:hAnsi="Arial" w:cs="Arial"/>
        </w:rPr>
        <w:t>Research Aims</w:t>
      </w:r>
      <w:bookmarkEnd w:id="6"/>
      <w:r w:rsidR="00C310AA" w:rsidRPr="00C62CF9">
        <w:rPr>
          <w:rFonts w:ascii="Arial" w:hAnsi="Arial" w:cs="Arial"/>
        </w:rPr>
        <w:t xml:space="preserve"> </w:t>
      </w:r>
    </w:p>
    <w:p w:rsidR="00C310AA" w:rsidRDefault="004C63D1" w:rsidP="007F0033">
      <w:pPr>
        <w:rPr>
          <w:rFonts w:ascii="Arial" w:hAnsi="Arial" w:cs="Arial"/>
        </w:rPr>
      </w:pPr>
      <w:r>
        <w:rPr>
          <w:rFonts w:ascii="Arial" w:hAnsi="Arial" w:cs="Arial"/>
        </w:rPr>
        <w:t xml:space="preserve">The main aim of this study is to evaluate the effectiveness of a cost based strategy </w:t>
      </w:r>
      <w:r w:rsidR="00C62CF9">
        <w:rPr>
          <w:rFonts w:ascii="Arial" w:hAnsi="Arial" w:cs="Arial"/>
        </w:rPr>
        <w:t xml:space="preserve">within the hospitality industry, using Wetherspoons as a case study. </w:t>
      </w:r>
    </w:p>
    <w:p w:rsidR="0076319D" w:rsidRDefault="0076319D" w:rsidP="007F0033">
      <w:pPr>
        <w:rPr>
          <w:rFonts w:ascii="Arial" w:hAnsi="Arial" w:cs="Arial"/>
        </w:rPr>
      </w:pPr>
    </w:p>
    <w:p w:rsidR="0076319D" w:rsidRPr="00C62CF9" w:rsidRDefault="00C62CF9" w:rsidP="00C62CF9">
      <w:pPr>
        <w:pStyle w:val="Heading2"/>
        <w:rPr>
          <w:rFonts w:ascii="Arial" w:hAnsi="Arial" w:cs="Arial"/>
        </w:rPr>
      </w:pPr>
      <w:bookmarkStart w:id="7" w:name="_Toc498919280"/>
      <w:r>
        <w:rPr>
          <w:rFonts w:ascii="Arial" w:hAnsi="Arial" w:cs="Arial"/>
        </w:rPr>
        <w:t xml:space="preserve">2.2 </w:t>
      </w:r>
      <w:r w:rsidR="0076319D" w:rsidRPr="00C62CF9">
        <w:rPr>
          <w:rFonts w:ascii="Arial" w:hAnsi="Arial" w:cs="Arial"/>
        </w:rPr>
        <w:t>Research Objectives</w:t>
      </w:r>
      <w:bookmarkEnd w:id="7"/>
      <w:r w:rsidR="0076319D" w:rsidRPr="00C62CF9">
        <w:rPr>
          <w:rFonts w:ascii="Arial" w:hAnsi="Arial" w:cs="Arial"/>
        </w:rPr>
        <w:t xml:space="preserve"> </w:t>
      </w:r>
    </w:p>
    <w:p w:rsidR="0076319D" w:rsidRDefault="00B03EEA" w:rsidP="007F0033">
      <w:pPr>
        <w:rPr>
          <w:rFonts w:ascii="Arial" w:hAnsi="Arial" w:cs="Arial"/>
        </w:rPr>
      </w:pPr>
      <w:r>
        <w:rPr>
          <w:rFonts w:ascii="Arial" w:hAnsi="Arial" w:cs="Arial"/>
        </w:rPr>
        <w:t>To achieve the aim that has been set, the main objectives of this study are:</w:t>
      </w:r>
    </w:p>
    <w:p w:rsidR="00B03EEA" w:rsidRDefault="00B03EEA" w:rsidP="007F0033">
      <w:pPr>
        <w:rPr>
          <w:rFonts w:ascii="Arial" w:hAnsi="Arial" w:cs="Arial"/>
        </w:rPr>
      </w:pPr>
    </w:p>
    <w:p w:rsidR="00B03EEA" w:rsidRDefault="00B03EEA" w:rsidP="00B03EEA">
      <w:pPr>
        <w:pStyle w:val="ListParagraph"/>
        <w:numPr>
          <w:ilvl w:val="0"/>
          <w:numId w:val="1"/>
        </w:numPr>
        <w:rPr>
          <w:rFonts w:ascii="Arial" w:hAnsi="Arial" w:cs="Arial"/>
        </w:rPr>
      </w:pPr>
      <w:r>
        <w:rPr>
          <w:rFonts w:ascii="Arial" w:hAnsi="Arial" w:cs="Arial"/>
        </w:rPr>
        <w:t xml:space="preserve">To analyze the different strategic approaches that can be adopted by </w:t>
      </w:r>
      <w:r w:rsidR="00DD492C">
        <w:rPr>
          <w:rFonts w:ascii="Arial" w:hAnsi="Arial" w:cs="Arial"/>
        </w:rPr>
        <w:t>organizations;</w:t>
      </w:r>
    </w:p>
    <w:p w:rsidR="00887E0D" w:rsidRDefault="00B03EEA" w:rsidP="00B03EEA">
      <w:pPr>
        <w:pStyle w:val="ListParagraph"/>
        <w:numPr>
          <w:ilvl w:val="0"/>
          <w:numId w:val="1"/>
        </w:numPr>
        <w:rPr>
          <w:rFonts w:ascii="Arial" w:hAnsi="Arial" w:cs="Arial"/>
        </w:rPr>
      </w:pPr>
      <w:r>
        <w:rPr>
          <w:rFonts w:ascii="Arial" w:hAnsi="Arial" w:cs="Arial"/>
        </w:rPr>
        <w:t xml:space="preserve">To identify </w:t>
      </w:r>
      <w:r w:rsidR="00887E0D">
        <w:rPr>
          <w:rFonts w:ascii="Arial" w:hAnsi="Arial" w:cs="Arial"/>
        </w:rPr>
        <w:t>and asses the strategic approaches adopted within the hospitality industry</w:t>
      </w:r>
      <w:r w:rsidR="00DD492C">
        <w:rPr>
          <w:rFonts w:ascii="Arial" w:hAnsi="Arial" w:cs="Arial"/>
        </w:rPr>
        <w:t>;</w:t>
      </w:r>
    </w:p>
    <w:p w:rsidR="00887E0D" w:rsidRDefault="00887E0D" w:rsidP="00B03EEA">
      <w:pPr>
        <w:pStyle w:val="ListParagraph"/>
        <w:numPr>
          <w:ilvl w:val="0"/>
          <w:numId w:val="1"/>
        </w:numPr>
        <w:rPr>
          <w:rFonts w:ascii="Arial" w:hAnsi="Arial" w:cs="Arial"/>
        </w:rPr>
      </w:pPr>
      <w:r>
        <w:rPr>
          <w:rFonts w:ascii="Arial" w:hAnsi="Arial" w:cs="Arial"/>
        </w:rPr>
        <w:t>To make recommendations to Wetherspoons on the a</w:t>
      </w:r>
      <w:r w:rsidR="00DD492C">
        <w:rPr>
          <w:rFonts w:ascii="Arial" w:hAnsi="Arial" w:cs="Arial"/>
        </w:rPr>
        <w:t xml:space="preserve">doption of a suitable strategic approach. </w:t>
      </w:r>
    </w:p>
    <w:p w:rsidR="00254772" w:rsidRPr="00254772" w:rsidRDefault="00254772" w:rsidP="00A71AFC">
      <w:pPr>
        <w:pStyle w:val="ListParagraph"/>
        <w:ind w:left="1080"/>
        <w:rPr>
          <w:rFonts w:ascii="Arial" w:hAnsi="Arial" w:cs="Arial"/>
        </w:rPr>
      </w:pPr>
    </w:p>
    <w:p w:rsidR="00B03EEA" w:rsidRPr="00887E0D" w:rsidRDefault="00B03EEA" w:rsidP="00887E0D">
      <w:pPr>
        <w:rPr>
          <w:rFonts w:ascii="Arial" w:hAnsi="Arial" w:cs="Arial"/>
        </w:rPr>
      </w:pPr>
      <w:r w:rsidRPr="00887E0D">
        <w:rPr>
          <w:rFonts w:ascii="Arial" w:hAnsi="Arial" w:cs="Arial"/>
        </w:rPr>
        <w:t xml:space="preserve">  </w:t>
      </w:r>
    </w:p>
    <w:p w:rsidR="007F0033" w:rsidRDefault="007F0033" w:rsidP="007F0033">
      <w:pPr>
        <w:jc w:val="center"/>
        <w:rPr>
          <w:rFonts w:ascii="Arial" w:hAnsi="Arial" w:cs="Arial"/>
          <w:sz w:val="24"/>
          <w:szCs w:val="24"/>
        </w:rPr>
      </w:pPr>
    </w:p>
    <w:p w:rsidR="007F0033" w:rsidRDefault="007F0033" w:rsidP="007F0033">
      <w:pPr>
        <w:jc w:val="center"/>
        <w:rPr>
          <w:rFonts w:ascii="Arial" w:hAnsi="Arial" w:cs="Arial"/>
          <w:sz w:val="24"/>
          <w:szCs w:val="24"/>
        </w:rPr>
      </w:pPr>
    </w:p>
    <w:p w:rsidR="007F0033" w:rsidRDefault="007F0033" w:rsidP="007F0033">
      <w:pPr>
        <w:jc w:val="center"/>
        <w:rPr>
          <w:rFonts w:ascii="Arial" w:hAnsi="Arial" w:cs="Arial"/>
          <w:sz w:val="24"/>
          <w:szCs w:val="24"/>
        </w:rPr>
      </w:pPr>
    </w:p>
    <w:p w:rsidR="007F0033" w:rsidRDefault="007F0033" w:rsidP="007F0033">
      <w:pPr>
        <w:jc w:val="center"/>
        <w:rPr>
          <w:rFonts w:ascii="Arial" w:hAnsi="Arial" w:cs="Arial"/>
          <w:sz w:val="24"/>
          <w:szCs w:val="24"/>
        </w:rPr>
      </w:pPr>
    </w:p>
    <w:p w:rsidR="007F0033" w:rsidRDefault="007F0033" w:rsidP="007F0033">
      <w:pPr>
        <w:jc w:val="center"/>
        <w:rPr>
          <w:rFonts w:ascii="Arial" w:hAnsi="Arial" w:cs="Arial"/>
          <w:sz w:val="24"/>
          <w:szCs w:val="24"/>
        </w:rPr>
      </w:pPr>
    </w:p>
    <w:p w:rsidR="007F0033" w:rsidRDefault="007F0033" w:rsidP="007F0033">
      <w:pPr>
        <w:jc w:val="center"/>
        <w:rPr>
          <w:rFonts w:ascii="Arial" w:hAnsi="Arial" w:cs="Arial"/>
          <w:sz w:val="24"/>
          <w:szCs w:val="24"/>
        </w:rPr>
      </w:pPr>
    </w:p>
    <w:p w:rsidR="007F0033" w:rsidRDefault="007F0033" w:rsidP="007F0033">
      <w:pPr>
        <w:jc w:val="center"/>
        <w:rPr>
          <w:rFonts w:ascii="Arial" w:hAnsi="Arial" w:cs="Arial"/>
          <w:sz w:val="24"/>
          <w:szCs w:val="24"/>
        </w:rPr>
      </w:pPr>
    </w:p>
    <w:p w:rsidR="0049735F" w:rsidRDefault="0049735F" w:rsidP="0049735F">
      <w:pPr>
        <w:rPr>
          <w:rFonts w:ascii="Arial" w:hAnsi="Arial" w:cs="Arial"/>
          <w:sz w:val="24"/>
          <w:szCs w:val="24"/>
        </w:rPr>
      </w:pPr>
    </w:p>
    <w:p w:rsidR="0049735F" w:rsidRPr="001E29BD" w:rsidRDefault="001E29BD" w:rsidP="001E29BD">
      <w:pPr>
        <w:pStyle w:val="Heading1"/>
        <w:rPr>
          <w:rFonts w:ascii="Arial" w:hAnsi="Arial" w:cs="Arial"/>
        </w:rPr>
      </w:pPr>
      <w:bookmarkStart w:id="8" w:name="_Toc498919281"/>
      <w:r>
        <w:rPr>
          <w:rFonts w:ascii="Arial" w:hAnsi="Arial" w:cs="Arial"/>
        </w:rPr>
        <w:t xml:space="preserve">3.0 </w:t>
      </w:r>
      <w:r w:rsidR="0049735F" w:rsidRPr="001E29BD">
        <w:rPr>
          <w:rFonts w:ascii="Arial" w:hAnsi="Arial" w:cs="Arial"/>
        </w:rPr>
        <w:t>Research Design and Methodology</w:t>
      </w:r>
      <w:bookmarkEnd w:id="8"/>
      <w:r w:rsidR="0049735F" w:rsidRPr="001E29BD">
        <w:rPr>
          <w:rFonts w:ascii="Arial" w:hAnsi="Arial" w:cs="Arial"/>
        </w:rPr>
        <w:t xml:space="preserve"> </w:t>
      </w:r>
    </w:p>
    <w:p w:rsidR="0049735F" w:rsidRDefault="00BC1330" w:rsidP="00BC1330">
      <w:pPr>
        <w:tabs>
          <w:tab w:val="left" w:pos="2385"/>
        </w:tabs>
        <w:rPr>
          <w:rFonts w:ascii="Arial" w:hAnsi="Arial" w:cs="Arial"/>
        </w:rPr>
      </w:pPr>
      <w:r>
        <w:rPr>
          <w:rFonts w:ascii="Arial" w:hAnsi="Arial" w:cs="Arial"/>
        </w:rPr>
        <w:tab/>
      </w:r>
    </w:p>
    <w:p w:rsidR="00BC1330" w:rsidRDefault="00D0433D" w:rsidP="00BC1330">
      <w:pPr>
        <w:tabs>
          <w:tab w:val="left" w:pos="2385"/>
        </w:tabs>
        <w:rPr>
          <w:rFonts w:ascii="Arial" w:hAnsi="Arial" w:cs="Arial"/>
        </w:rPr>
      </w:pPr>
      <w:r>
        <w:rPr>
          <w:rFonts w:ascii="Arial" w:hAnsi="Arial" w:cs="Arial"/>
        </w:rPr>
        <w:t xml:space="preserve">Research can be defined as </w:t>
      </w:r>
      <w:r w:rsidR="00BC0D9E">
        <w:rPr>
          <w:rFonts w:ascii="Arial" w:hAnsi="Arial" w:cs="Arial"/>
        </w:rPr>
        <w:t>‘a</w:t>
      </w:r>
      <w:r w:rsidR="00F17E90">
        <w:rPr>
          <w:rFonts w:ascii="Arial" w:hAnsi="Arial" w:cs="Arial"/>
        </w:rPr>
        <w:t xml:space="preserve"> process of inquiry and investigation, systematic and methodical and increases knowledge’ (Collis &amp; Hussey 2003, P.2)</w:t>
      </w:r>
      <w:r w:rsidR="001E29BD">
        <w:rPr>
          <w:rFonts w:ascii="Arial" w:hAnsi="Arial" w:cs="Arial"/>
        </w:rPr>
        <w:t xml:space="preserve">. The research that will take place needs to have a lot of gathered information </w:t>
      </w:r>
      <w:proofErr w:type="gramStart"/>
      <w:r w:rsidR="001E29BD">
        <w:rPr>
          <w:rFonts w:ascii="Arial" w:hAnsi="Arial" w:cs="Arial"/>
        </w:rPr>
        <w:t>in order for</w:t>
      </w:r>
      <w:proofErr w:type="gramEnd"/>
      <w:r w:rsidR="001E29BD">
        <w:rPr>
          <w:rFonts w:ascii="Arial" w:hAnsi="Arial" w:cs="Arial"/>
        </w:rPr>
        <w:t xml:space="preserve"> it to be valid and also reliable. </w:t>
      </w:r>
    </w:p>
    <w:p w:rsidR="00BC1330" w:rsidRDefault="00BC1330" w:rsidP="00BC1330">
      <w:pPr>
        <w:tabs>
          <w:tab w:val="left" w:pos="2385"/>
        </w:tabs>
        <w:rPr>
          <w:rFonts w:ascii="Arial" w:hAnsi="Arial" w:cs="Arial"/>
        </w:rPr>
      </w:pPr>
      <w:r>
        <w:rPr>
          <w:rFonts w:ascii="Arial" w:hAnsi="Arial" w:cs="Arial"/>
        </w:rPr>
        <w:t>A research project needs to be undertaken carefully as there are many different layers and stages within a project. A research onion shown below which was discovered by S</w:t>
      </w:r>
      <w:r w:rsidR="00A06B33">
        <w:rPr>
          <w:rFonts w:ascii="Arial" w:hAnsi="Arial" w:cs="Arial"/>
        </w:rPr>
        <w:t>aunders et al (2016</w:t>
      </w:r>
      <w:r>
        <w:rPr>
          <w:rFonts w:ascii="Arial" w:hAnsi="Arial" w:cs="Arial"/>
        </w:rPr>
        <w:t xml:space="preserve">), will show an indication to how research should be carried out. </w:t>
      </w:r>
    </w:p>
    <w:p w:rsidR="0049735F" w:rsidRDefault="0049735F" w:rsidP="0049735F">
      <w:pPr>
        <w:rPr>
          <w:rFonts w:ascii="Arial" w:hAnsi="Arial" w:cs="Arial"/>
        </w:rPr>
      </w:pPr>
    </w:p>
    <w:p w:rsidR="0049735F" w:rsidRDefault="005C3D76" w:rsidP="0049735F">
      <w:pPr>
        <w:rPr>
          <w:rFonts w:ascii="Arial" w:hAnsi="Arial" w:cs="Arial"/>
        </w:rPr>
      </w:pPr>
      <w:r>
        <w:rPr>
          <w:noProof/>
          <w:lang w:val="en-GB" w:eastAsia="en-GB"/>
        </w:rPr>
        <mc:AlternateContent>
          <mc:Choice Requires="wps">
            <w:drawing>
              <wp:anchor distT="0" distB="0" distL="114300" distR="114300" simplePos="0" relativeHeight="251660288" behindDoc="1" locked="0" layoutInCell="1" allowOverlap="1" wp14:anchorId="3FCA1C07" wp14:editId="47A210CF">
                <wp:simplePos x="0" y="0"/>
                <wp:positionH relativeFrom="column">
                  <wp:posOffset>333375</wp:posOffset>
                </wp:positionH>
                <wp:positionV relativeFrom="paragraph">
                  <wp:posOffset>3204845</wp:posOffset>
                </wp:positionV>
                <wp:extent cx="4133850"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4133850" cy="635"/>
                        </a:xfrm>
                        <a:prstGeom prst="rect">
                          <a:avLst/>
                        </a:prstGeom>
                        <a:solidFill>
                          <a:prstClr val="white"/>
                        </a:solidFill>
                        <a:ln>
                          <a:noFill/>
                        </a:ln>
                      </wps:spPr>
                      <wps:txbx>
                        <w:txbxContent>
                          <w:p w:rsidR="005C3D76" w:rsidRPr="0025009B" w:rsidRDefault="005C3D76" w:rsidP="005C3D76">
                            <w:pPr>
                              <w:pStyle w:val="Caption"/>
                              <w:rPr>
                                <w:noProof/>
                              </w:rPr>
                            </w:pPr>
                            <w:r>
                              <w:t xml:space="preserve">Figure </w:t>
                            </w:r>
                            <w:r w:rsidR="009553C9">
                              <w:fldChar w:fldCharType="begin"/>
                            </w:r>
                            <w:r w:rsidR="009553C9">
                              <w:instrText xml:space="preserve"> SEQ Figure \* ARABIC </w:instrText>
                            </w:r>
                            <w:r w:rsidR="009553C9">
                              <w:fldChar w:fldCharType="separate"/>
                            </w:r>
                            <w:r w:rsidR="00175E69">
                              <w:rPr>
                                <w:noProof/>
                              </w:rPr>
                              <w:t>1</w:t>
                            </w:r>
                            <w:r w:rsidR="009553C9">
                              <w:rPr>
                                <w:noProof/>
                              </w:rPr>
                              <w:fldChar w:fldCharType="end"/>
                            </w:r>
                            <w:r>
                              <w:t xml:space="preserve"> The Research Onion (Saunders</w:t>
                            </w:r>
                            <w:r w:rsidR="00A06B33">
                              <w:t>, et al, 2016</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FCA1C07" id="_x0000_t202" coordsize="21600,21600" o:spt="202" path="m,l,21600r21600,l21600,xe">
                <v:stroke joinstyle="miter"/>
                <v:path gradientshapeok="t" o:connecttype="rect"/>
              </v:shapetype>
              <v:shape id="Text Box 1" o:spid="_x0000_s1026" type="#_x0000_t202" style="position:absolute;margin-left:26.25pt;margin-top:252.35pt;width:325.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" stroked="f">
                <v:textbox style="mso-fit-shape-to-text:t" inset="0,0,0,0">
                  <w:txbxContent>
                    <w:p w:rsidR="005C3D76" w:rsidRPr="0025009B" w:rsidRDefault="005C3D76" w:rsidP="005C3D76">
                      <w:pPr>
                        <w:pStyle w:val="Caption"/>
                        <w:rPr>
                          <w:noProof/>
                        </w:rPr>
                      </w:pPr>
                      <w:r>
                        <w:t xml:space="preserve">Figure </w:t>
                      </w:r>
                      <w:r w:rsidR="009553C9">
                        <w:fldChar w:fldCharType="begin"/>
                      </w:r>
                      <w:r w:rsidR="009553C9">
                        <w:instrText xml:space="preserve"> SEQ Figure \* ARABIC </w:instrText>
                      </w:r>
                      <w:r w:rsidR="009553C9">
                        <w:fldChar w:fldCharType="separate"/>
                      </w:r>
                      <w:r w:rsidR="00175E69">
                        <w:rPr>
                          <w:noProof/>
                        </w:rPr>
                        <w:t>1</w:t>
                      </w:r>
                      <w:r w:rsidR="009553C9">
                        <w:rPr>
                          <w:noProof/>
                        </w:rPr>
                        <w:fldChar w:fldCharType="end"/>
                      </w:r>
                      <w:r>
                        <w:t xml:space="preserve"> The Research Onion (Saunders</w:t>
                      </w:r>
                      <w:r w:rsidR="00A06B33">
                        <w:t>, et al, 2016</w:t>
                      </w:r>
                      <w:r>
                        <w:t>)</w:t>
                      </w:r>
                    </w:p>
                  </w:txbxContent>
                </v:textbox>
                <w10:wrap type="tight"/>
              </v:shape>
            </w:pict>
          </mc:Fallback>
        </mc:AlternateContent>
      </w:r>
      <w:r>
        <w:rPr>
          <w:noProof/>
          <w:lang w:val="en-GB" w:eastAsia="en-GB"/>
        </w:rPr>
        <w:drawing>
          <wp:anchor distT="0" distB="0" distL="114300" distR="114300" simplePos="0" relativeHeight="251658240" behindDoc="1" locked="0" layoutInCell="1" allowOverlap="1" wp14:anchorId="52DBF842">
            <wp:simplePos x="0" y="0"/>
            <wp:positionH relativeFrom="column">
              <wp:posOffset>333375</wp:posOffset>
            </wp:positionH>
            <wp:positionV relativeFrom="paragraph">
              <wp:posOffset>139700</wp:posOffset>
            </wp:positionV>
            <wp:extent cx="4133850" cy="3008083"/>
            <wp:effectExtent l="0" t="0" r="0" b="1905"/>
            <wp:wrapTight wrapText="bothSides">
              <wp:wrapPolygon edited="0">
                <wp:start x="0" y="0"/>
                <wp:lineTo x="0" y="21477"/>
                <wp:lineTo x="21500" y="21477"/>
                <wp:lineTo x="21500" y="0"/>
                <wp:lineTo x="0" y="0"/>
              </wp:wrapPolygon>
            </wp:wrapTight>
            <wp:docPr id="48131" name="Picture 3" descr="C04NF001">
              <a:extLst xmlns:a="http://schemas.openxmlformats.org/drawingml/2006/main">
                <a:ext uri="{FF2B5EF4-FFF2-40B4-BE49-F238E27FC236}">
                  <a16:creationId xmlns:a16="http://schemas.microsoft.com/office/drawing/2014/main" id="{041E89C5-ADFC-4610-A949-8899698FED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31" name="Picture 3" descr="C04NF001">
                      <a:extLst>
                        <a:ext uri="{FF2B5EF4-FFF2-40B4-BE49-F238E27FC236}">
                          <a16:creationId xmlns:a16="http://schemas.microsoft.com/office/drawing/2014/main" id="{041E89C5-ADFC-4610-A949-8899698FEDAF}"/>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33850" cy="3008083"/>
                    </a:xfrm>
                    <a:prstGeom prst="rect">
                      <a:avLst/>
                    </a:prstGeom>
                    <a:noFill/>
                    <a:ln>
                      <a:noFill/>
                    </a:ln>
                    <a:extLst/>
                  </pic:spPr>
                </pic:pic>
              </a:graphicData>
            </a:graphic>
            <wp14:sizeRelH relativeFrom="page">
              <wp14:pctWidth>0</wp14:pctWidth>
            </wp14:sizeRelH>
            <wp14:sizeRelV relativeFrom="page">
              <wp14:pctHeight>0</wp14:pctHeight>
            </wp14:sizeRelV>
          </wp:anchor>
        </w:drawing>
      </w:r>
    </w:p>
    <w:p w:rsidR="0049735F" w:rsidRDefault="0049735F" w:rsidP="0049735F">
      <w:pPr>
        <w:rPr>
          <w:rFonts w:ascii="Arial" w:hAnsi="Arial" w:cs="Arial"/>
        </w:rPr>
      </w:pPr>
    </w:p>
    <w:p w:rsidR="0049735F" w:rsidRDefault="0049735F" w:rsidP="0049735F">
      <w:pPr>
        <w:rPr>
          <w:rFonts w:ascii="Arial" w:hAnsi="Arial" w:cs="Arial"/>
        </w:rPr>
      </w:pPr>
    </w:p>
    <w:p w:rsidR="0049735F" w:rsidRDefault="0049735F" w:rsidP="0049735F">
      <w:pPr>
        <w:rPr>
          <w:rFonts w:ascii="Arial" w:hAnsi="Arial" w:cs="Arial"/>
        </w:rPr>
      </w:pPr>
    </w:p>
    <w:p w:rsidR="0049735F" w:rsidRDefault="0049735F" w:rsidP="0049735F">
      <w:pPr>
        <w:rPr>
          <w:rFonts w:ascii="Arial" w:hAnsi="Arial" w:cs="Arial"/>
        </w:rPr>
      </w:pPr>
    </w:p>
    <w:p w:rsidR="0049735F" w:rsidRDefault="0049735F" w:rsidP="0049735F">
      <w:pPr>
        <w:rPr>
          <w:rFonts w:ascii="Arial" w:hAnsi="Arial" w:cs="Arial"/>
        </w:rPr>
      </w:pPr>
    </w:p>
    <w:p w:rsidR="0049735F" w:rsidRDefault="0049735F" w:rsidP="0049735F">
      <w:pPr>
        <w:rPr>
          <w:rFonts w:ascii="Arial" w:hAnsi="Arial" w:cs="Arial"/>
        </w:rPr>
      </w:pPr>
    </w:p>
    <w:p w:rsidR="0049735F" w:rsidRDefault="0049735F" w:rsidP="0049735F">
      <w:pPr>
        <w:rPr>
          <w:rFonts w:ascii="Arial" w:hAnsi="Arial" w:cs="Arial"/>
        </w:rPr>
      </w:pPr>
    </w:p>
    <w:p w:rsidR="0049735F" w:rsidRDefault="0049735F" w:rsidP="0049735F">
      <w:pPr>
        <w:rPr>
          <w:rFonts w:ascii="Arial" w:hAnsi="Arial" w:cs="Arial"/>
        </w:rPr>
      </w:pPr>
    </w:p>
    <w:p w:rsidR="0049735F" w:rsidRDefault="0049735F" w:rsidP="0049735F">
      <w:pPr>
        <w:rPr>
          <w:rFonts w:ascii="Arial" w:hAnsi="Arial" w:cs="Arial"/>
        </w:rPr>
      </w:pPr>
    </w:p>
    <w:p w:rsidR="0049735F" w:rsidRDefault="0049735F" w:rsidP="0049735F">
      <w:pPr>
        <w:rPr>
          <w:rFonts w:ascii="Arial" w:hAnsi="Arial" w:cs="Arial"/>
        </w:rPr>
      </w:pPr>
    </w:p>
    <w:p w:rsidR="0049735F" w:rsidRDefault="0049735F" w:rsidP="0049735F">
      <w:pPr>
        <w:rPr>
          <w:rFonts w:ascii="Arial" w:hAnsi="Arial" w:cs="Arial"/>
        </w:rPr>
      </w:pPr>
    </w:p>
    <w:p w:rsidR="0049735F" w:rsidRDefault="0049735F" w:rsidP="0049735F">
      <w:pPr>
        <w:rPr>
          <w:rFonts w:ascii="Arial" w:hAnsi="Arial" w:cs="Arial"/>
        </w:rPr>
      </w:pPr>
    </w:p>
    <w:p w:rsidR="0049735F" w:rsidRDefault="00A06B33" w:rsidP="0049735F">
      <w:pPr>
        <w:rPr>
          <w:rFonts w:ascii="Arial" w:hAnsi="Arial" w:cs="Arial"/>
        </w:rPr>
      </w:pPr>
      <w:r>
        <w:rPr>
          <w:rFonts w:ascii="Arial" w:hAnsi="Arial" w:cs="Arial"/>
        </w:rPr>
        <w:t xml:space="preserve">The researcher will carry out data collection and data analysis, the core of the onion. Cross sectional data will be </w:t>
      </w:r>
      <w:r w:rsidR="001E29BD">
        <w:rPr>
          <w:rFonts w:ascii="Arial" w:hAnsi="Arial" w:cs="Arial"/>
        </w:rPr>
        <w:t xml:space="preserve">carried through both </w:t>
      </w:r>
      <w:r>
        <w:rPr>
          <w:rFonts w:ascii="Arial" w:hAnsi="Arial" w:cs="Arial"/>
        </w:rPr>
        <w:t xml:space="preserve">qualitative and quantitative data. The use of mixed methods will be used as an online questionnaire will be distributed on a specific social media site, </w:t>
      </w:r>
      <w:r w:rsidR="00C11EE2">
        <w:rPr>
          <w:rFonts w:ascii="Arial" w:hAnsi="Arial" w:cs="Arial"/>
        </w:rPr>
        <w:t>to gain quantitative data</w:t>
      </w:r>
      <w:r w:rsidR="00BC0D9E">
        <w:rPr>
          <w:rFonts w:ascii="Arial" w:hAnsi="Arial" w:cs="Arial"/>
        </w:rPr>
        <w:t xml:space="preserve"> a statistical test will also take place to ensure the validity of the data collected</w:t>
      </w:r>
      <w:r w:rsidR="00C11EE2">
        <w:rPr>
          <w:rFonts w:ascii="Arial" w:hAnsi="Arial" w:cs="Arial"/>
        </w:rPr>
        <w:t xml:space="preserve">. </w:t>
      </w:r>
      <w:r w:rsidR="00123DF8">
        <w:rPr>
          <w:rFonts w:ascii="Arial" w:hAnsi="Arial" w:cs="Arial"/>
        </w:rPr>
        <w:t>Furthermore,</w:t>
      </w:r>
      <w:r w:rsidR="00C11EE2">
        <w:rPr>
          <w:rFonts w:ascii="Arial" w:hAnsi="Arial" w:cs="Arial"/>
        </w:rPr>
        <w:t xml:space="preserve"> structured interviews will also take place to gather qualitative data. </w:t>
      </w:r>
      <w:r w:rsidR="00577E74">
        <w:rPr>
          <w:rFonts w:ascii="Arial" w:hAnsi="Arial" w:cs="Arial"/>
        </w:rPr>
        <w:t>Whether quantitative or qualitative approaches are used, research findings should be and usually are subject to inspection and replication by those who conduct similar studies (</w:t>
      </w:r>
      <w:proofErr w:type="spellStart"/>
      <w:r w:rsidR="00577E74">
        <w:rPr>
          <w:rFonts w:ascii="Arial" w:hAnsi="Arial" w:cs="Arial"/>
        </w:rPr>
        <w:t>Lapan</w:t>
      </w:r>
      <w:proofErr w:type="spellEnd"/>
      <w:r w:rsidR="00577E74">
        <w:rPr>
          <w:rFonts w:ascii="Arial" w:hAnsi="Arial" w:cs="Arial"/>
        </w:rPr>
        <w:t xml:space="preserve"> et al 2011)</w:t>
      </w:r>
    </w:p>
    <w:p w:rsidR="00254772" w:rsidRDefault="00254772" w:rsidP="0049735F">
      <w:pPr>
        <w:rPr>
          <w:rFonts w:ascii="Arial" w:hAnsi="Arial" w:cs="Arial"/>
        </w:rPr>
      </w:pPr>
      <w:r>
        <w:rPr>
          <w:rFonts w:ascii="Arial" w:hAnsi="Arial" w:cs="Arial"/>
        </w:rPr>
        <w:lastRenderedPageBreak/>
        <w:t xml:space="preserve">The next layer of the onion will provide both grounded theory and a survey to be able to analyze the data that has been collected. The deductive approach will be used to find out whether the hypothesis on strategy is correct. </w:t>
      </w:r>
      <w:r w:rsidR="0086532D">
        <w:rPr>
          <w:rFonts w:ascii="Arial" w:hAnsi="Arial" w:cs="Arial"/>
        </w:rPr>
        <w:t>This will be achieved by using the positivism approach</w:t>
      </w:r>
      <w:r w:rsidR="0037758A">
        <w:rPr>
          <w:rFonts w:ascii="Arial" w:hAnsi="Arial" w:cs="Arial"/>
        </w:rPr>
        <w:t xml:space="preserve">, correspondingly </w:t>
      </w:r>
      <w:r w:rsidR="00DD15A3">
        <w:rPr>
          <w:rFonts w:ascii="Arial" w:hAnsi="Arial" w:cs="Arial"/>
        </w:rPr>
        <w:t xml:space="preserve">the interpretive approach. </w:t>
      </w:r>
    </w:p>
    <w:p w:rsidR="005D787C" w:rsidRDefault="005D787C" w:rsidP="0049735F">
      <w:pPr>
        <w:rPr>
          <w:rFonts w:ascii="Arial" w:hAnsi="Arial" w:cs="Arial"/>
        </w:rPr>
      </w:pPr>
    </w:p>
    <w:p w:rsidR="005D787C" w:rsidRPr="0037758A" w:rsidRDefault="0037758A" w:rsidP="0037758A">
      <w:pPr>
        <w:pStyle w:val="Heading2"/>
        <w:rPr>
          <w:rFonts w:ascii="Arial" w:hAnsi="Arial" w:cs="Arial"/>
          <w:u w:val="single"/>
        </w:rPr>
      </w:pPr>
      <w:bookmarkStart w:id="9" w:name="_Toc498919282"/>
      <w:r w:rsidRPr="0037758A">
        <w:rPr>
          <w:rFonts w:ascii="Arial" w:hAnsi="Arial" w:cs="Arial"/>
        </w:rPr>
        <w:t>3.1 Paradigm</w:t>
      </w:r>
      <w:bookmarkEnd w:id="9"/>
      <w:r w:rsidRPr="0037758A">
        <w:rPr>
          <w:rFonts w:ascii="Arial" w:hAnsi="Arial" w:cs="Arial"/>
        </w:rPr>
        <w:t xml:space="preserve"> </w:t>
      </w:r>
      <w:r w:rsidR="005D787C" w:rsidRPr="0037758A">
        <w:rPr>
          <w:rFonts w:ascii="Arial" w:hAnsi="Arial" w:cs="Arial"/>
          <w:u w:val="single"/>
        </w:rPr>
        <w:t xml:space="preserve"> </w:t>
      </w:r>
    </w:p>
    <w:p w:rsidR="00DD15A3" w:rsidRDefault="00C94C2D" w:rsidP="0049735F">
      <w:pPr>
        <w:rPr>
          <w:rFonts w:ascii="Arial" w:hAnsi="Arial" w:cs="Arial"/>
        </w:rPr>
      </w:pPr>
      <w:r>
        <w:rPr>
          <w:rFonts w:ascii="Arial" w:hAnsi="Arial" w:cs="Arial"/>
        </w:rPr>
        <w:t>For this rese</w:t>
      </w:r>
      <w:r w:rsidR="0037758A">
        <w:rPr>
          <w:rFonts w:ascii="Arial" w:hAnsi="Arial" w:cs="Arial"/>
        </w:rPr>
        <w:t xml:space="preserve">arch the two paradigms that govern the research process are Positivism and interpretivism. </w:t>
      </w:r>
      <w:r w:rsidR="00E22DB8">
        <w:rPr>
          <w:rFonts w:ascii="Arial" w:hAnsi="Arial" w:cs="Arial"/>
        </w:rPr>
        <w:t xml:space="preserve"> The way humans like the use of scientific elements in research can also be referred to as ‘positivism’</w:t>
      </w:r>
      <w:r w:rsidR="00C46CDE">
        <w:rPr>
          <w:rFonts w:ascii="Arial" w:hAnsi="Arial" w:cs="Arial"/>
        </w:rPr>
        <w:t>, a positivist view of the world, science and scientific research is seen a way to get at the truth (</w:t>
      </w:r>
      <w:proofErr w:type="spellStart"/>
      <w:r w:rsidR="00C46CDE">
        <w:rPr>
          <w:rFonts w:ascii="Arial" w:hAnsi="Arial" w:cs="Arial"/>
        </w:rPr>
        <w:t>Sekaran</w:t>
      </w:r>
      <w:proofErr w:type="spellEnd"/>
      <w:r w:rsidR="00C46CDE">
        <w:rPr>
          <w:rFonts w:ascii="Arial" w:hAnsi="Arial" w:cs="Arial"/>
        </w:rPr>
        <w:t xml:space="preserve"> and Bougie 2016, p.28)</w:t>
      </w:r>
      <w:r w:rsidR="00BF6F3E">
        <w:rPr>
          <w:rFonts w:ascii="Arial" w:hAnsi="Arial" w:cs="Arial"/>
        </w:rPr>
        <w:t>. This will be beneficial to the chosen subject as it will provide statistics on the hospitality industry which will give the researcher an indication on what people think of strategy within Wetherspoons</w:t>
      </w:r>
      <w:r w:rsidR="0037758A">
        <w:rPr>
          <w:rFonts w:ascii="Arial" w:hAnsi="Arial" w:cs="Arial"/>
        </w:rPr>
        <w:t>, which will make reliability of the research high</w:t>
      </w:r>
      <w:r w:rsidR="00BF6F3E">
        <w:rPr>
          <w:rFonts w:ascii="Arial" w:hAnsi="Arial" w:cs="Arial"/>
        </w:rPr>
        <w:t>.</w:t>
      </w:r>
      <w:r w:rsidR="000A6D51">
        <w:rPr>
          <w:rFonts w:ascii="Arial" w:hAnsi="Arial" w:cs="Arial"/>
        </w:rPr>
        <w:t xml:space="preserve"> Also, the use of understanding</w:t>
      </w:r>
      <w:r w:rsidR="004F5A6B">
        <w:rPr>
          <w:rFonts w:ascii="Arial" w:hAnsi="Arial" w:cs="Arial"/>
        </w:rPr>
        <w:t xml:space="preserve"> and meaning will be involved in the research which is known and ‘Interpretivism’</w:t>
      </w:r>
      <w:r w:rsidR="00C25D1D">
        <w:rPr>
          <w:rFonts w:ascii="Arial" w:hAnsi="Arial" w:cs="Arial"/>
        </w:rPr>
        <w:t xml:space="preserve">, the term interpretivism ‘is concerned with understanding human behavior and focuses on meaning, rather than measurement of social phenomena’ (Collis and Hussey 2003, P.53). The qualitative element comes into this approach as the researcher will find out thoughts and feelings within the hospitality industry and will give clarity </w:t>
      </w:r>
      <w:r w:rsidR="005E36AB">
        <w:rPr>
          <w:rFonts w:ascii="Arial" w:hAnsi="Arial" w:cs="Arial"/>
        </w:rPr>
        <w:t>on strategic approaches, which will make the data more reliable.</w:t>
      </w:r>
    </w:p>
    <w:p w:rsidR="0037758A" w:rsidRDefault="0037758A" w:rsidP="0049735F">
      <w:pPr>
        <w:rPr>
          <w:rFonts w:ascii="Arial" w:hAnsi="Arial" w:cs="Arial"/>
        </w:rPr>
      </w:pPr>
    </w:p>
    <w:p w:rsidR="0037758A" w:rsidRDefault="0037758A" w:rsidP="0037758A">
      <w:pPr>
        <w:pStyle w:val="Heading2"/>
        <w:rPr>
          <w:rFonts w:ascii="Arial" w:hAnsi="Arial" w:cs="Arial"/>
        </w:rPr>
      </w:pPr>
      <w:bookmarkStart w:id="10" w:name="_Toc498919283"/>
      <w:r>
        <w:rPr>
          <w:rFonts w:ascii="Arial" w:hAnsi="Arial" w:cs="Arial"/>
        </w:rPr>
        <w:t>3.2 Sample</w:t>
      </w:r>
      <w:bookmarkEnd w:id="10"/>
      <w:r>
        <w:rPr>
          <w:rFonts w:ascii="Arial" w:hAnsi="Arial" w:cs="Arial"/>
        </w:rPr>
        <w:t xml:space="preserve"> </w:t>
      </w:r>
    </w:p>
    <w:p w:rsidR="009D211A" w:rsidRDefault="00390EAD" w:rsidP="0037758A">
      <w:pPr>
        <w:rPr>
          <w:rFonts w:ascii="Arial" w:hAnsi="Arial" w:cs="Arial"/>
        </w:rPr>
      </w:pPr>
      <w:r>
        <w:t xml:space="preserve">  </w:t>
      </w:r>
      <w:r>
        <w:rPr>
          <w:rFonts w:ascii="Arial" w:hAnsi="Arial" w:cs="Arial"/>
        </w:rPr>
        <w:t>When research gets carried out, a sample is the main key part of how the research will carry itself out, in this research there will be two elements of sampling</w:t>
      </w:r>
      <w:r w:rsidR="009D211A">
        <w:rPr>
          <w:rFonts w:ascii="Arial" w:hAnsi="Arial" w:cs="Arial"/>
        </w:rPr>
        <w:t>;</w:t>
      </w:r>
    </w:p>
    <w:p w:rsidR="0037758A" w:rsidRPr="009D211A" w:rsidRDefault="00390EAD" w:rsidP="009D211A">
      <w:pPr>
        <w:pStyle w:val="ListParagraph"/>
        <w:numPr>
          <w:ilvl w:val="0"/>
          <w:numId w:val="6"/>
        </w:numPr>
        <w:rPr>
          <w:rFonts w:ascii="Arial" w:hAnsi="Arial" w:cs="Arial"/>
        </w:rPr>
      </w:pPr>
      <w:r w:rsidRPr="009D211A">
        <w:rPr>
          <w:rFonts w:ascii="Arial" w:hAnsi="Arial" w:cs="Arial"/>
        </w:rPr>
        <w:t>Convenience sampling</w:t>
      </w:r>
      <w:r w:rsidR="009D211A">
        <w:rPr>
          <w:rFonts w:ascii="Arial" w:hAnsi="Arial" w:cs="Arial"/>
        </w:rPr>
        <w:t>:</w:t>
      </w:r>
      <w:r w:rsidRPr="009D211A">
        <w:rPr>
          <w:rFonts w:ascii="Arial" w:hAnsi="Arial" w:cs="Arial"/>
        </w:rPr>
        <w:t xml:space="preserve"> </w:t>
      </w:r>
      <w:r w:rsidR="009D211A" w:rsidRPr="009D211A">
        <w:rPr>
          <w:rFonts w:ascii="Arial" w:hAnsi="Arial" w:cs="Arial"/>
        </w:rPr>
        <w:t>‘Researchers</w:t>
      </w:r>
      <w:r w:rsidRPr="009D211A">
        <w:rPr>
          <w:rFonts w:ascii="Arial" w:hAnsi="Arial" w:cs="Arial"/>
        </w:rPr>
        <w:t xml:space="preserve"> simply use as those participants </w:t>
      </w:r>
      <w:r w:rsidR="009D211A" w:rsidRPr="009D211A">
        <w:rPr>
          <w:rFonts w:ascii="Arial" w:hAnsi="Arial" w:cs="Arial"/>
        </w:rPr>
        <w:t>those individuals who are easy to get’ (</w:t>
      </w:r>
      <w:proofErr w:type="spellStart"/>
      <w:r w:rsidR="009D211A" w:rsidRPr="009D211A">
        <w:rPr>
          <w:rFonts w:ascii="Arial" w:hAnsi="Arial" w:cs="Arial"/>
        </w:rPr>
        <w:t>Gravetter</w:t>
      </w:r>
      <w:proofErr w:type="spellEnd"/>
      <w:r w:rsidR="009D211A" w:rsidRPr="009D211A">
        <w:rPr>
          <w:rFonts w:ascii="Arial" w:hAnsi="Arial" w:cs="Arial"/>
        </w:rPr>
        <w:t xml:space="preserve"> and </w:t>
      </w:r>
      <w:proofErr w:type="spellStart"/>
      <w:r w:rsidR="009D211A" w:rsidRPr="009D211A">
        <w:rPr>
          <w:rFonts w:ascii="Arial" w:hAnsi="Arial" w:cs="Arial"/>
        </w:rPr>
        <w:t>Forzano</w:t>
      </w:r>
      <w:proofErr w:type="spellEnd"/>
      <w:r w:rsidR="009D211A" w:rsidRPr="009D211A">
        <w:rPr>
          <w:rFonts w:ascii="Arial" w:hAnsi="Arial" w:cs="Arial"/>
        </w:rPr>
        <w:t xml:space="preserve"> </w:t>
      </w:r>
      <w:proofErr w:type="gramStart"/>
      <w:r w:rsidR="009D211A" w:rsidRPr="009D211A">
        <w:rPr>
          <w:rFonts w:ascii="Arial" w:hAnsi="Arial" w:cs="Arial"/>
        </w:rPr>
        <w:t>2011,p</w:t>
      </w:r>
      <w:proofErr w:type="gramEnd"/>
      <w:r w:rsidR="009D211A" w:rsidRPr="009D211A">
        <w:rPr>
          <w:rFonts w:ascii="Arial" w:hAnsi="Arial" w:cs="Arial"/>
        </w:rPr>
        <w:t xml:space="preserve">151). Which benefits the researcher as it is not a time-consuming sample to get hold of and is a convenient to use. This sample will be contacted VIA social media using an online survey, there will be 15 questions participants will answer on strategy </w:t>
      </w:r>
      <w:r w:rsidR="009D211A">
        <w:rPr>
          <w:rFonts w:ascii="Arial" w:hAnsi="Arial" w:cs="Arial"/>
        </w:rPr>
        <w:t xml:space="preserve">and Wetherspoons. This will gather the quantitative part of the research.  </w:t>
      </w:r>
    </w:p>
    <w:p w:rsidR="00B61EDC" w:rsidRPr="005211EA" w:rsidRDefault="009D211A" w:rsidP="00C949C1">
      <w:pPr>
        <w:pStyle w:val="ListParagraph"/>
        <w:numPr>
          <w:ilvl w:val="0"/>
          <w:numId w:val="6"/>
        </w:numPr>
        <w:rPr>
          <w:rFonts w:ascii="Arial" w:hAnsi="Arial" w:cs="Arial"/>
        </w:rPr>
      </w:pPr>
      <w:r>
        <w:rPr>
          <w:rFonts w:ascii="Arial" w:hAnsi="Arial" w:cs="Arial"/>
        </w:rPr>
        <w:t xml:space="preserve">Purposive Sampling: </w:t>
      </w:r>
      <w:r w:rsidR="003355A2">
        <w:rPr>
          <w:rFonts w:ascii="Arial" w:hAnsi="Arial" w:cs="Arial"/>
        </w:rPr>
        <w:t xml:space="preserve">‘A non-Profitability sampling procedure that involves selecting elements based on the </w:t>
      </w:r>
      <w:r w:rsidR="00C949C1">
        <w:rPr>
          <w:rFonts w:ascii="Arial" w:hAnsi="Arial" w:cs="Arial"/>
        </w:rPr>
        <w:t>researcher’s</w:t>
      </w:r>
      <w:r w:rsidR="003355A2">
        <w:rPr>
          <w:rFonts w:ascii="Arial" w:hAnsi="Arial" w:cs="Arial"/>
        </w:rPr>
        <w:t xml:space="preserve"> judgement about which elements will facilitate his or her investigation’</w:t>
      </w:r>
      <w:r w:rsidR="00C949C1">
        <w:rPr>
          <w:rFonts w:ascii="Arial" w:hAnsi="Arial" w:cs="Arial"/>
        </w:rPr>
        <w:t xml:space="preserve"> (Adler and Clark 2007, p.87</w:t>
      </w:r>
      <w:proofErr w:type="gramStart"/>
      <w:r w:rsidR="00C949C1">
        <w:rPr>
          <w:rFonts w:ascii="Arial" w:hAnsi="Arial" w:cs="Arial"/>
        </w:rPr>
        <w:t>).</w:t>
      </w:r>
      <w:r w:rsidR="003355A2">
        <w:rPr>
          <w:rFonts w:ascii="Arial" w:hAnsi="Arial" w:cs="Arial"/>
        </w:rPr>
        <w:t>This</w:t>
      </w:r>
      <w:proofErr w:type="gramEnd"/>
      <w:r w:rsidR="003355A2">
        <w:rPr>
          <w:rFonts w:ascii="Arial" w:hAnsi="Arial" w:cs="Arial"/>
        </w:rPr>
        <w:t xml:space="preserve"> part of the research will help give open answers and more richer information. The sample will be workers of the organization Wetherspoons </w:t>
      </w:r>
      <w:r w:rsidR="00C949C1">
        <w:rPr>
          <w:rFonts w:ascii="Arial" w:hAnsi="Arial" w:cs="Arial"/>
        </w:rPr>
        <w:t>and</w:t>
      </w:r>
      <w:r w:rsidR="003355A2">
        <w:rPr>
          <w:rFonts w:ascii="Arial" w:hAnsi="Arial" w:cs="Arial"/>
        </w:rPr>
        <w:t xml:space="preserve"> a previous bar manager. About 3-4 interviews will take place with these employees and manager. The average range will be 18-50 years of age.  </w:t>
      </w:r>
    </w:p>
    <w:p w:rsidR="00C949C1" w:rsidRPr="00C949C1" w:rsidRDefault="00C949C1" w:rsidP="00C949C1">
      <w:pPr>
        <w:pStyle w:val="Heading2"/>
        <w:rPr>
          <w:rFonts w:ascii="Arial" w:hAnsi="Arial" w:cs="Arial"/>
        </w:rPr>
      </w:pPr>
      <w:bookmarkStart w:id="11" w:name="_Toc498919284"/>
      <w:r w:rsidRPr="00C949C1">
        <w:rPr>
          <w:rFonts w:ascii="Arial" w:hAnsi="Arial" w:cs="Arial"/>
        </w:rPr>
        <w:t>3.3 Data Analysis</w:t>
      </w:r>
      <w:bookmarkEnd w:id="11"/>
      <w:r w:rsidRPr="00C949C1">
        <w:rPr>
          <w:rFonts w:ascii="Arial" w:hAnsi="Arial" w:cs="Arial"/>
        </w:rPr>
        <w:t xml:space="preserve"> </w:t>
      </w:r>
    </w:p>
    <w:p w:rsidR="005D787C" w:rsidRPr="00C949C1" w:rsidRDefault="00C949C1" w:rsidP="00C949C1">
      <w:pPr>
        <w:pStyle w:val="Heading3"/>
        <w:rPr>
          <w:rFonts w:ascii="Arial" w:hAnsi="Arial" w:cs="Arial"/>
        </w:rPr>
      </w:pPr>
      <w:r>
        <w:t xml:space="preserve"> </w:t>
      </w:r>
      <w:bookmarkStart w:id="12" w:name="_Toc498919285"/>
      <w:r w:rsidRPr="00C949C1">
        <w:rPr>
          <w:rFonts w:ascii="Arial" w:hAnsi="Arial" w:cs="Arial"/>
        </w:rPr>
        <w:t>3.3.1 Quantitative Data</w:t>
      </w:r>
      <w:bookmarkEnd w:id="12"/>
      <w:r w:rsidRPr="00C949C1">
        <w:rPr>
          <w:rFonts w:ascii="Arial" w:hAnsi="Arial" w:cs="Arial"/>
        </w:rPr>
        <w:t xml:space="preserve"> </w:t>
      </w:r>
    </w:p>
    <w:p w:rsidR="00B61EDC" w:rsidRDefault="00B61EDC" w:rsidP="00B61EDC">
      <w:pPr>
        <w:rPr>
          <w:rFonts w:ascii="Arial" w:hAnsi="Arial" w:cs="Arial"/>
        </w:rPr>
      </w:pPr>
      <w:r>
        <w:rPr>
          <w:rFonts w:ascii="Arial" w:hAnsi="Arial" w:cs="Arial"/>
        </w:rPr>
        <w:t xml:space="preserve">           </w:t>
      </w:r>
    </w:p>
    <w:p w:rsidR="005D787C" w:rsidRDefault="00B61EDC" w:rsidP="00B61EDC">
      <w:pPr>
        <w:rPr>
          <w:rFonts w:ascii="Arial" w:hAnsi="Arial" w:cs="Arial"/>
        </w:rPr>
      </w:pPr>
      <w:r>
        <w:rPr>
          <w:rFonts w:ascii="Arial" w:hAnsi="Arial" w:cs="Arial"/>
        </w:rPr>
        <w:t xml:space="preserve"> ‘</w:t>
      </w:r>
      <w:r w:rsidR="005211EA">
        <w:rPr>
          <w:rFonts w:ascii="Arial" w:hAnsi="Arial" w:cs="Arial"/>
        </w:rPr>
        <w:t>Explaining</w:t>
      </w:r>
      <w:r>
        <w:rPr>
          <w:rFonts w:ascii="Arial" w:hAnsi="Arial" w:cs="Arial"/>
        </w:rPr>
        <w:t xml:space="preserve"> phenomena by collecting numerical data that are </w:t>
      </w:r>
      <w:r w:rsidR="005211EA">
        <w:rPr>
          <w:rFonts w:ascii="Arial" w:hAnsi="Arial" w:cs="Arial"/>
        </w:rPr>
        <w:t>analyzed</w:t>
      </w:r>
      <w:r>
        <w:rPr>
          <w:rFonts w:ascii="Arial" w:hAnsi="Arial" w:cs="Arial"/>
        </w:rPr>
        <w:t xml:space="preserve"> using                           mathematically </w:t>
      </w:r>
      <w:r w:rsidR="005211EA">
        <w:rPr>
          <w:rFonts w:ascii="Arial" w:hAnsi="Arial" w:cs="Arial"/>
        </w:rPr>
        <w:t>based methods (</w:t>
      </w:r>
      <w:proofErr w:type="gramStart"/>
      <w:r w:rsidR="005211EA">
        <w:rPr>
          <w:rFonts w:ascii="Arial" w:hAnsi="Arial" w:cs="Arial"/>
        </w:rPr>
        <w:t>In particular Statistics</w:t>
      </w:r>
      <w:proofErr w:type="gramEnd"/>
      <w:r w:rsidR="005211EA">
        <w:rPr>
          <w:rFonts w:ascii="Arial" w:hAnsi="Arial" w:cs="Arial"/>
        </w:rPr>
        <w:t>)’ (</w:t>
      </w:r>
      <w:proofErr w:type="spellStart"/>
      <w:r w:rsidR="005211EA">
        <w:rPr>
          <w:rFonts w:ascii="Arial" w:hAnsi="Arial" w:cs="Arial"/>
        </w:rPr>
        <w:t>Alioga</w:t>
      </w:r>
      <w:proofErr w:type="spellEnd"/>
      <w:r w:rsidR="005211EA">
        <w:rPr>
          <w:rFonts w:ascii="Arial" w:hAnsi="Arial" w:cs="Arial"/>
        </w:rPr>
        <w:t xml:space="preserve"> and Gunderson 2000, p.1)</w:t>
      </w:r>
    </w:p>
    <w:p w:rsidR="005211EA" w:rsidRDefault="005211EA" w:rsidP="00B61EDC">
      <w:pPr>
        <w:rPr>
          <w:rFonts w:ascii="Arial" w:hAnsi="Arial" w:cs="Arial"/>
        </w:rPr>
      </w:pPr>
      <w:r>
        <w:rPr>
          <w:rFonts w:ascii="Arial" w:hAnsi="Arial" w:cs="Arial"/>
        </w:rPr>
        <w:t>Quantitative data will help the researcher gather information from the online questionnaire’s which will make the research more descriptive, the use of a statistical test will also be used to analyze the validity of the data.</w:t>
      </w:r>
    </w:p>
    <w:p w:rsidR="0049735F" w:rsidRDefault="0049735F" w:rsidP="0049735F">
      <w:pPr>
        <w:rPr>
          <w:rFonts w:ascii="Arial" w:hAnsi="Arial" w:cs="Arial"/>
        </w:rPr>
      </w:pPr>
    </w:p>
    <w:p w:rsidR="0049735F" w:rsidRDefault="005211EA" w:rsidP="005211EA">
      <w:pPr>
        <w:pStyle w:val="Heading3"/>
        <w:numPr>
          <w:ilvl w:val="2"/>
          <w:numId w:val="1"/>
        </w:numPr>
        <w:rPr>
          <w:rFonts w:ascii="Arial" w:hAnsi="Arial" w:cs="Arial"/>
        </w:rPr>
      </w:pPr>
      <w:bookmarkStart w:id="13" w:name="_Toc498919286"/>
      <w:r>
        <w:rPr>
          <w:rFonts w:ascii="Arial" w:hAnsi="Arial" w:cs="Arial"/>
        </w:rPr>
        <w:t>Qualitative Data</w:t>
      </w:r>
      <w:bookmarkEnd w:id="13"/>
      <w:r>
        <w:rPr>
          <w:rFonts w:ascii="Arial" w:hAnsi="Arial" w:cs="Arial"/>
        </w:rPr>
        <w:t xml:space="preserve"> </w:t>
      </w:r>
    </w:p>
    <w:p w:rsidR="005211EA" w:rsidRDefault="005211EA" w:rsidP="005211EA">
      <w:pPr>
        <w:pStyle w:val="ListParagraph"/>
        <w:ind w:left="1080"/>
      </w:pPr>
    </w:p>
    <w:p w:rsidR="005211EA" w:rsidRDefault="00312152" w:rsidP="005211EA">
      <w:pPr>
        <w:pStyle w:val="ListParagraph"/>
        <w:ind w:left="1080"/>
        <w:rPr>
          <w:rFonts w:ascii="Arial" w:hAnsi="Arial" w:cs="Arial"/>
        </w:rPr>
      </w:pPr>
      <w:r>
        <w:t>‘</w:t>
      </w:r>
      <w:r>
        <w:rPr>
          <w:rFonts w:ascii="Arial" w:hAnsi="Arial" w:cs="Arial"/>
        </w:rPr>
        <w:t>Can</w:t>
      </w:r>
      <w:r w:rsidR="00FD1D35">
        <w:rPr>
          <w:rFonts w:ascii="Arial" w:hAnsi="Arial" w:cs="Arial"/>
        </w:rPr>
        <w:t xml:space="preserve"> involve the study of others, but also the self and the complex relationships, between, within and among people and groups including our own entanglements</w:t>
      </w:r>
      <w:proofErr w:type="gramStart"/>
      <w:r w:rsidR="00FD1D35">
        <w:rPr>
          <w:rFonts w:ascii="Arial" w:hAnsi="Arial" w:cs="Arial"/>
        </w:rPr>
        <w:t>’(</w:t>
      </w:r>
      <w:proofErr w:type="spellStart"/>
      <w:proofErr w:type="gramEnd"/>
      <w:r w:rsidR="00FD1D35">
        <w:rPr>
          <w:rFonts w:ascii="Arial" w:hAnsi="Arial" w:cs="Arial"/>
        </w:rPr>
        <w:t>Leavy</w:t>
      </w:r>
      <w:proofErr w:type="spellEnd"/>
      <w:r w:rsidR="00FD1D35">
        <w:rPr>
          <w:rFonts w:ascii="Arial" w:hAnsi="Arial" w:cs="Arial"/>
        </w:rPr>
        <w:t xml:space="preserve"> 2014, p.1)</w:t>
      </w:r>
    </w:p>
    <w:p w:rsidR="00FD1D35" w:rsidRDefault="00FD1D35" w:rsidP="005211EA">
      <w:pPr>
        <w:pStyle w:val="ListParagraph"/>
        <w:ind w:left="1080"/>
        <w:rPr>
          <w:rFonts w:ascii="Arial" w:hAnsi="Arial" w:cs="Arial"/>
        </w:rPr>
      </w:pPr>
    </w:p>
    <w:p w:rsidR="006D1D15" w:rsidRDefault="00FD1D35" w:rsidP="00312152">
      <w:pPr>
        <w:pStyle w:val="ListParagraph"/>
        <w:ind w:left="1080"/>
        <w:rPr>
          <w:rFonts w:ascii="Arial" w:hAnsi="Arial" w:cs="Arial"/>
        </w:rPr>
      </w:pPr>
      <w:r>
        <w:rPr>
          <w:rFonts w:ascii="Arial" w:hAnsi="Arial" w:cs="Arial"/>
        </w:rPr>
        <w:t xml:space="preserve">The qualitative element of the research will be the interviews that will take place with employees who work for Wetherspoons and the transcripts will show if there </w:t>
      </w:r>
      <w:r w:rsidR="00312152">
        <w:rPr>
          <w:rFonts w:ascii="Arial" w:hAnsi="Arial" w:cs="Arial"/>
        </w:rPr>
        <w:t>are</w:t>
      </w:r>
      <w:r>
        <w:rPr>
          <w:rFonts w:ascii="Arial" w:hAnsi="Arial" w:cs="Arial"/>
        </w:rPr>
        <w:t xml:space="preserve"> any </w:t>
      </w:r>
      <w:r w:rsidR="00312152">
        <w:rPr>
          <w:rFonts w:ascii="Arial" w:hAnsi="Arial" w:cs="Arial"/>
        </w:rPr>
        <w:t>related themes in the research.</w:t>
      </w:r>
    </w:p>
    <w:p w:rsidR="00312152" w:rsidRPr="00312152" w:rsidRDefault="00312152" w:rsidP="00312152">
      <w:pPr>
        <w:pStyle w:val="ListParagraph"/>
        <w:ind w:left="1080"/>
        <w:rPr>
          <w:rFonts w:ascii="Arial" w:hAnsi="Arial" w:cs="Arial"/>
        </w:rPr>
      </w:pPr>
    </w:p>
    <w:p w:rsidR="005211EA" w:rsidRDefault="005211EA" w:rsidP="0049735F">
      <w:pPr>
        <w:rPr>
          <w:rFonts w:ascii="Arial" w:hAnsi="Arial" w:cs="Arial"/>
        </w:rPr>
      </w:pPr>
    </w:p>
    <w:p w:rsidR="00312152" w:rsidRDefault="00312152" w:rsidP="00312152">
      <w:pPr>
        <w:pStyle w:val="Heading2"/>
        <w:numPr>
          <w:ilvl w:val="1"/>
          <w:numId w:val="1"/>
        </w:numPr>
        <w:rPr>
          <w:rFonts w:ascii="Arial" w:hAnsi="Arial" w:cs="Arial"/>
        </w:rPr>
      </w:pPr>
      <w:bookmarkStart w:id="14" w:name="_Toc498919287"/>
      <w:r>
        <w:rPr>
          <w:rFonts w:ascii="Arial" w:hAnsi="Arial" w:cs="Arial"/>
        </w:rPr>
        <w:t>Data collection</w:t>
      </w:r>
      <w:bookmarkEnd w:id="14"/>
      <w:r>
        <w:rPr>
          <w:rFonts w:ascii="Arial" w:hAnsi="Arial" w:cs="Arial"/>
        </w:rPr>
        <w:t xml:space="preserve"> </w:t>
      </w:r>
    </w:p>
    <w:p w:rsidR="00E524C2" w:rsidRDefault="00312152" w:rsidP="00312152">
      <w:pPr>
        <w:pStyle w:val="ListParagraph"/>
        <w:ind w:left="960"/>
        <w:rPr>
          <w:rFonts w:ascii="Arial" w:hAnsi="Arial" w:cs="Arial"/>
        </w:rPr>
      </w:pPr>
      <w:r>
        <w:rPr>
          <w:rFonts w:ascii="Arial" w:hAnsi="Arial" w:cs="Arial"/>
        </w:rPr>
        <w:t>There are a variety of different</w:t>
      </w:r>
      <w:r w:rsidR="00E524C2">
        <w:rPr>
          <w:rFonts w:ascii="Arial" w:hAnsi="Arial" w:cs="Arial"/>
        </w:rPr>
        <w:t xml:space="preserve"> ways that you can collect data. In this research carried out, the researcher will be using and online survey tool, named survey monkey which can be posted on social media sites and participants can answer if they choose to do so. The questionnaire will help the researcher gather statistics on what individuals think of Wetherspoons as a business and how the business strategizes.</w:t>
      </w:r>
    </w:p>
    <w:p w:rsidR="00E524C2" w:rsidRDefault="00CC589C" w:rsidP="00312152">
      <w:pPr>
        <w:pStyle w:val="ListParagraph"/>
        <w:ind w:left="960"/>
        <w:rPr>
          <w:rFonts w:ascii="Arial" w:hAnsi="Arial" w:cs="Arial"/>
        </w:rPr>
      </w:pPr>
      <w:r>
        <w:rPr>
          <w:rFonts w:ascii="Arial" w:hAnsi="Arial" w:cs="Arial"/>
        </w:rPr>
        <w:t xml:space="preserve">Structured interviews will also be taken place with employees who work for JD. Wetherspoons which will be done face to face, the data collected will be kept confidential. </w:t>
      </w:r>
      <w:r w:rsidR="00E524C2">
        <w:rPr>
          <w:rFonts w:ascii="Arial" w:hAnsi="Arial" w:cs="Arial"/>
        </w:rPr>
        <w:t xml:space="preserve"> </w:t>
      </w:r>
    </w:p>
    <w:p w:rsidR="00312152" w:rsidRDefault="00E524C2" w:rsidP="00312152">
      <w:pPr>
        <w:pStyle w:val="ListParagraph"/>
        <w:ind w:left="960"/>
        <w:rPr>
          <w:rFonts w:ascii="Arial" w:hAnsi="Arial" w:cs="Arial"/>
        </w:rPr>
      </w:pPr>
      <w:r>
        <w:rPr>
          <w:rFonts w:ascii="Arial" w:hAnsi="Arial" w:cs="Arial"/>
        </w:rPr>
        <w:t xml:space="preserve">  </w:t>
      </w:r>
    </w:p>
    <w:p w:rsidR="00CC589C" w:rsidRDefault="00CC589C" w:rsidP="00312152">
      <w:pPr>
        <w:pStyle w:val="ListParagraph"/>
        <w:ind w:left="960"/>
        <w:rPr>
          <w:rFonts w:ascii="Arial" w:hAnsi="Arial" w:cs="Arial"/>
        </w:rPr>
      </w:pPr>
    </w:p>
    <w:p w:rsidR="00CC589C" w:rsidRPr="000A6D51" w:rsidRDefault="00CC589C" w:rsidP="00312152">
      <w:pPr>
        <w:pStyle w:val="ListParagraph"/>
        <w:ind w:left="960"/>
        <w:rPr>
          <w:rFonts w:ascii="Arial" w:hAnsi="Arial" w:cs="Arial"/>
        </w:rPr>
      </w:pPr>
    </w:p>
    <w:p w:rsidR="000A6D51" w:rsidRDefault="000A6D51" w:rsidP="000A6D51">
      <w:pPr>
        <w:pStyle w:val="Heading2"/>
        <w:numPr>
          <w:ilvl w:val="1"/>
          <w:numId w:val="1"/>
        </w:numPr>
        <w:rPr>
          <w:rFonts w:ascii="Arial" w:hAnsi="Arial" w:cs="Arial"/>
        </w:rPr>
      </w:pPr>
      <w:bookmarkStart w:id="15" w:name="_Toc498919288"/>
      <w:r w:rsidRPr="000A6D51">
        <w:rPr>
          <w:rFonts w:ascii="Arial" w:hAnsi="Arial" w:cs="Arial"/>
        </w:rPr>
        <w:t>Limitations and Ethical Risks</w:t>
      </w:r>
      <w:bookmarkEnd w:id="15"/>
      <w:r w:rsidRPr="000A6D51">
        <w:rPr>
          <w:rFonts w:ascii="Arial" w:hAnsi="Arial" w:cs="Arial"/>
        </w:rPr>
        <w:t xml:space="preserve"> </w:t>
      </w:r>
    </w:p>
    <w:p w:rsidR="000A6D51" w:rsidRDefault="000A6D51" w:rsidP="000A6D51">
      <w:pPr>
        <w:pStyle w:val="Heading3"/>
      </w:pPr>
      <w:r>
        <w:t xml:space="preserve">                </w:t>
      </w:r>
      <w:bookmarkStart w:id="16" w:name="_Toc498919289"/>
      <w:r>
        <w:t>3.5.1 Ethical Risks</w:t>
      </w:r>
      <w:bookmarkEnd w:id="16"/>
      <w:r>
        <w:t xml:space="preserve"> </w:t>
      </w:r>
    </w:p>
    <w:p w:rsidR="000A6D51" w:rsidRDefault="000A6D51" w:rsidP="000A6D51">
      <w:r>
        <w:t xml:space="preserve">        </w:t>
      </w:r>
    </w:p>
    <w:p w:rsidR="007A1931" w:rsidRDefault="000A6D51" w:rsidP="000A6D51">
      <w:pPr>
        <w:rPr>
          <w:rFonts w:ascii="Arial" w:hAnsi="Arial" w:cs="Arial"/>
        </w:rPr>
      </w:pPr>
      <w:r>
        <w:rPr>
          <w:rFonts w:ascii="Arial" w:hAnsi="Arial" w:cs="Arial"/>
        </w:rPr>
        <w:t xml:space="preserve">When carrying out the interviews the risks that may come with that are, employees may be bias about the business, which can affect the reliability of the data if all employees are bias and say </w:t>
      </w:r>
      <w:r w:rsidR="007A1931">
        <w:rPr>
          <w:rFonts w:ascii="Arial" w:hAnsi="Arial" w:cs="Arial"/>
        </w:rPr>
        <w:t xml:space="preserve">the same thing about the business in a positive way. </w:t>
      </w:r>
    </w:p>
    <w:p w:rsidR="007A1931" w:rsidRDefault="007A1931" w:rsidP="000A6D51">
      <w:pPr>
        <w:rPr>
          <w:rFonts w:ascii="Arial" w:hAnsi="Arial" w:cs="Arial"/>
        </w:rPr>
      </w:pPr>
    </w:p>
    <w:p w:rsidR="00E720C9" w:rsidRDefault="00E720C9" w:rsidP="007A1931">
      <w:pPr>
        <w:pStyle w:val="Heading1"/>
        <w:rPr>
          <w:rFonts w:ascii="Arial" w:hAnsi="Arial" w:cs="Arial"/>
        </w:rPr>
      </w:pPr>
    </w:p>
    <w:p w:rsidR="007A1931" w:rsidRDefault="007A1931" w:rsidP="007A1931">
      <w:pPr>
        <w:pStyle w:val="Heading1"/>
        <w:rPr>
          <w:rFonts w:ascii="Arial" w:hAnsi="Arial" w:cs="Arial"/>
        </w:rPr>
      </w:pPr>
      <w:bookmarkStart w:id="17" w:name="_Toc498919290"/>
      <w:r w:rsidRPr="007A1931">
        <w:rPr>
          <w:rFonts w:ascii="Arial" w:hAnsi="Arial" w:cs="Arial"/>
        </w:rPr>
        <w:t xml:space="preserve">4.0 </w:t>
      </w:r>
      <w:r>
        <w:rPr>
          <w:rFonts w:ascii="Arial" w:hAnsi="Arial" w:cs="Arial"/>
        </w:rPr>
        <w:t>Resources and Planning</w:t>
      </w:r>
      <w:bookmarkEnd w:id="17"/>
      <w:r>
        <w:rPr>
          <w:rFonts w:ascii="Arial" w:hAnsi="Arial" w:cs="Arial"/>
        </w:rPr>
        <w:t xml:space="preserve"> </w:t>
      </w:r>
    </w:p>
    <w:p w:rsidR="007A1931" w:rsidRDefault="007A1931" w:rsidP="007A1931"/>
    <w:p w:rsidR="00E720C9" w:rsidRDefault="007A1931" w:rsidP="007A1931">
      <w:pPr>
        <w:rPr>
          <w:rFonts w:ascii="Arial" w:hAnsi="Arial" w:cs="Arial"/>
        </w:rPr>
      </w:pPr>
      <w:r>
        <w:rPr>
          <w:rFonts w:ascii="Arial" w:hAnsi="Arial" w:cs="Arial"/>
        </w:rPr>
        <w:t>In any research carried out, to be able to get conclusive understanding of the subject area chosen there will be a variety of sources used to that aims and objectives of the research are met. ‘Resources and planning is a vital part of any research project (Armstrong 2006).</w:t>
      </w:r>
    </w:p>
    <w:p w:rsidR="00E720C9" w:rsidRDefault="00E720C9" w:rsidP="00E720C9">
      <w:pPr>
        <w:pStyle w:val="Heading2"/>
        <w:rPr>
          <w:rFonts w:ascii="Arial" w:hAnsi="Arial" w:cs="Arial"/>
        </w:rPr>
      </w:pPr>
      <w:bookmarkStart w:id="18" w:name="_Toc498919291"/>
      <w:r w:rsidRPr="00E720C9">
        <w:rPr>
          <w:rFonts w:ascii="Arial" w:hAnsi="Arial" w:cs="Arial"/>
        </w:rPr>
        <w:lastRenderedPageBreak/>
        <w:t>4.1 Resources and planning process</w:t>
      </w:r>
      <w:bookmarkEnd w:id="18"/>
      <w:r w:rsidRPr="00E720C9">
        <w:rPr>
          <w:rFonts w:ascii="Arial" w:hAnsi="Arial" w:cs="Arial"/>
        </w:rPr>
        <w:t xml:space="preserve"> </w:t>
      </w:r>
    </w:p>
    <w:p w:rsidR="00E720C9" w:rsidRDefault="00E720C9" w:rsidP="00E720C9"/>
    <w:p w:rsidR="00E720C9" w:rsidRPr="00E720C9" w:rsidRDefault="00E720C9" w:rsidP="00E720C9">
      <w:pPr>
        <w:rPr>
          <w:rFonts w:ascii="Arial" w:hAnsi="Arial" w:cs="Arial"/>
        </w:rPr>
      </w:pPr>
      <w:r>
        <w:rPr>
          <w:rFonts w:ascii="Arial" w:hAnsi="Arial" w:cs="Arial"/>
        </w:rPr>
        <w:t>Primary data will be collected through resources from the interviews questions asked to the Wetherspoons staff, which will provide information about the strategies the business uses. Online questionnaire will gather statistics on general public’s opinions on why people attend the pub over other ones, what strategies does that business apply to make it such a popular place to eat and drink at.</w:t>
      </w:r>
      <w:r w:rsidR="00A2310F">
        <w:rPr>
          <w:rFonts w:ascii="Arial" w:hAnsi="Arial" w:cs="Arial"/>
        </w:rPr>
        <w:t xml:space="preserve"> Secondary data will be collected Via, theoretical sources from the library, academic journals and the internet. </w:t>
      </w:r>
      <w:r>
        <w:rPr>
          <w:rFonts w:ascii="Arial" w:hAnsi="Arial" w:cs="Arial"/>
        </w:rPr>
        <w:t xml:space="preserve"> </w:t>
      </w:r>
    </w:p>
    <w:p w:rsidR="00E720C9" w:rsidRDefault="00E720C9" w:rsidP="00E720C9">
      <w:pPr>
        <w:pStyle w:val="Heading2"/>
      </w:pPr>
    </w:p>
    <w:p w:rsidR="007A1931" w:rsidRPr="007A1931" w:rsidRDefault="007A1931" w:rsidP="00E720C9">
      <w:pPr>
        <w:pStyle w:val="Heading2"/>
      </w:pPr>
      <w:r>
        <w:t xml:space="preserve"> </w:t>
      </w:r>
    </w:p>
    <w:p w:rsidR="007A1931" w:rsidRDefault="007A1931" w:rsidP="000A6D51">
      <w:pPr>
        <w:rPr>
          <w:rFonts w:ascii="Arial" w:hAnsi="Arial" w:cs="Arial"/>
        </w:rPr>
      </w:pPr>
    </w:p>
    <w:p w:rsidR="000A6D51" w:rsidRPr="000A6D51" w:rsidRDefault="000A6D51" w:rsidP="000A6D51">
      <w:pPr>
        <w:rPr>
          <w:rFonts w:ascii="Arial" w:hAnsi="Arial" w:cs="Arial"/>
        </w:rPr>
      </w:pPr>
      <w:r>
        <w:rPr>
          <w:rFonts w:ascii="Arial" w:hAnsi="Arial" w:cs="Arial"/>
        </w:rPr>
        <w:t xml:space="preserve"> </w:t>
      </w:r>
    </w:p>
    <w:p w:rsidR="0049735F" w:rsidRPr="00E720C9" w:rsidRDefault="000A6D51" w:rsidP="00E720C9">
      <w:pPr>
        <w:pStyle w:val="Heading2"/>
        <w:rPr>
          <w:rFonts w:ascii="Arial" w:hAnsi="Arial" w:cs="Arial"/>
        </w:rPr>
      </w:pPr>
      <w:r w:rsidRPr="00E720C9">
        <w:rPr>
          <w:rFonts w:ascii="Arial" w:hAnsi="Arial" w:cs="Arial"/>
        </w:rPr>
        <w:t xml:space="preserve"> </w:t>
      </w:r>
      <w:bookmarkStart w:id="19" w:name="_Toc498919292"/>
      <w:r w:rsidR="00E720C9" w:rsidRPr="00E720C9">
        <w:rPr>
          <w:rFonts w:ascii="Arial" w:hAnsi="Arial" w:cs="Arial"/>
        </w:rPr>
        <w:t>4</w:t>
      </w:r>
      <w:r w:rsidR="007A1931" w:rsidRPr="00E720C9">
        <w:rPr>
          <w:rFonts w:ascii="Arial" w:hAnsi="Arial" w:cs="Arial"/>
        </w:rPr>
        <w:t xml:space="preserve">.2 </w:t>
      </w:r>
      <w:r w:rsidR="00962424" w:rsidRPr="00E720C9">
        <w:rPr>
          <w:rFonts w:ascii="Arial" w:hAnsi="Arial" w:cs="Arial"/>
        </w:rPr>
        <w:t>Gantt Chart</w:t>
      </w:r>
      <w:bookmarkEnd w:id="19"/>
      <w:r w:rsidR="00962424" w:rsidRPr="00E720C9">
        <w:rPr>
          <w:rFonts w:ascii="Arial" w:hAnsi="Arial" w:cs="Arial"/>
        </w:rPr>
        <w:t xml:space="preserve"> </w:t>
      </w:r>
    </w:p>
    <w:p w:rsidR="00962424" w:rsidRDefault="00175E69" w:rsidP="00962424">
      <w:pPr>
        <w:rPr>
          <w:rFonts w:ascii="Arial" w:hAnsi="Arial" w:cs="Arial"/>
        </w:rPr>
      </w:pPr>
      <w:r>
        <w:rPr>
          <w:noProof/>
        </w:rPr>
        <mc:AlternateContent>
          <mc:Choice Requires="wps">
            <w:drawing>
              <wp:anchor distT="0" distB="0" distL="114300" distR="114300" simplePos="0" relativeHeight="251663360" behindDoc="1" locked="0" layoutInCell="1" allowOverlap="1" wp14:anchorId="474F509C" wp14:editId="48D438D4">
                <wp:simplePos x="0" y="0"/>
                <wp:positionH relativeFrom="column">
                  <wp:posOffset>-361950</wp:posOffset>
                </wp:positionH>
                <wp:positionV relativeFrom="paragraph">
                  <wp:posOffset>4282440</wp:posOffset>
                </wp:positionV>
                <wp:extent cx="6652260"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6652260" cy="635"/>
                        </a:xfrm>
                        <a:prstGeom prst="rect">
                          <a:avLst/>
                        </a:prstGeom>
                        <a:solidFill>
                          <a:prstClr val="white"/>
                        </a:solidFill>
                        <a:ln>
                          <a:noFill/>
                        </a:ln>
                      </wps:spPr>
                      <wps:txbx>
                        <w:txbxContent>
                          <w:p w:rsidR="00175E69" w:rsidRPr="003B1D0F" w:rsidRDefault="00175E69" w:rsidP="00175E69">
                            <w:pPr>
                              <w:pStyle w:val="Caption"/>
                              <w:rPr>
                                <w:noProof/>
                              </w:rPr>
                            </w:pPr>
                            <w:r>
                              <w:t xml:space="preserve">Figure </w:t>
                            </w:r>
                            <w:fldSimple w:instr=" SEQ Figure \* ARABIC ">
                              <w:r>
                                <w:rPr>
                                  <w:noProof/>
                                </w:rPr>
                                <w:t>2</w:t>
                              </w:r>
                            </w:fldSimple>
                            <w:r>
                              <w:t xml:space="preserve"> Gantt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4F509C" id="Text Box 5" o:spid="_x0000_s1027" type="#_x0000_t202" style="position:absolute;margin-left:-28.5pt;margin-top:337.2pt;width:523.8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" stroked="f">
                <v:textbox style="mso-fit-shape-to-text:t" inset="0,0,0,0">
                  <w:txbxContent>
                    <w:p w:rsidR="00175E69" w:rsidRPr="003B1D0F" w:rsidRDefault="00175E69" w:rsidP="00175E69">
                      <w:pPr>
                        <w:pStyle w:val="Caption"/>
                        <w:rPr>
                          <w:noProof/>
                        </w:rPr>
                      </w:pPr>
                      <w:r>
                        <w:t xml:space="preserve">Figure </w:t>
                      </w:r>
                      <w:fldSimple w:instr=" SEQ Figure \* ARABIC ">
                        <w:r>
                          <w:rPr>
                            <w:noProof/>
                          </w:rPr>
                          <w:t>2</w:t>
                        </w:r>
                      </w:fldSimple>
                      <w:r>
                        <w:t xml:space="preserve"> Gantt Chart</w:t>
                      </w:r>
                    </w:p>
                  </w:txbxContent>
                </v:textbox>
                <w10:wrap type="tight"/>
              </v:shape>
            </w:pict>
          </mc:Fallback>
        </mc:AlternateContent>
      </w:r>
      <w:r>
        <w:rPr>
          <w:noProof/>
        </w:rPr>
        <w:drawing>
          <wp:anchor distT="0" distB="0" distL="114300" distR="114300" simplePos="0" relativeHeight="251661312" behindDoc="1" locked="0" layoutInCell="1" allowOverlap="1" wp14:anchorId="26680157">
            <wp:simplePos x="0" y="0"/>
            <wp:positionH relativeFrom="column">
              <wp:posOffset>-361950</wp:posOffset>
            </wp:positionH>
            <wp:positionV relativeFrom="paragraph">
              <wp:posOffset>739140</wp:posOffset>
            </wp:positionV>
            <wp:extent cx="6652260" cy="3486150"/>
            <wp:effectExtent l="0" t="0" r="0" b="0"/>
            <wp:wrapTight wrapText="bothSides">
              <wp:wrapPolygon edited="0">
                <wp:start x="0" y="0"/>
                <wp:lineTo x="0" y="21482"/>
                <wp:lineTo x="21526" y="21482"/>
                <wp:lineTo x="2152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922" t="29362" r="34776" b="11631"/>
                    <a:stretch/>
                  </pic:blipFill>
                  <pic:spPr bwMode="auto">
                    <a:xfrm>
                      <a:off x="0" y="0"/>
                      <a:ext cx="6652260" cy="3486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62424">
        <w:t xml:space="preserve"> </w:t>
      </w:r>
      <w:r w:rsidR="00962424">
        <w:rPr>
          <w:rFonts w:ascii="Arial" w:hAnsi="Arial" w:cs="Arial"/>
        </w:rPr>
        <w:t xml:space="preserve">The Gantt chart is a representation of how time will be managed through the whole research process and that the researcher meets all the deadlines within the dates aimed to be completed by. </w:t>
      </w:r>
    </w:p>
    <w:p w:rsidR="00962424" w:rsidRPr="00962424" w:rsidRDefault="00962424" w:rsidP="00962424">
      <w:pPr>
        <w:rPr>
          <w:rFonts w:ascii="Arial" w:hAnsi="Arial" w:cs="Arial"/>
        </w:rPr>
      </w:pPr>
    </w:p>
    <w:p w:rsidR="0049735F" w:rsidRDefault="0049735F" w:rsidP="0049735F">
      <w:pPr>
        <w:rPr>
          <w:rFonts w:ascii="Arial" w:hAnsi="Arial" w:cs="Arial"/>
        </w:rPr>
      </w:pPr>
    </w:p>
    <w:p w:rsidR="00175E69" w:rsidRPr="009D211A" w:rsidRDefault="00175E69" w:rsidP="0049735F">
      <w:pPr>
        <w:rPr>
          <w:rFonts w:ascii="Arial" w:hAnsi="Arial" w:cs="Arial"/>
        </w:rPr>
      </w:pPr>
    </w:p>
    <w:bookmarkStart w:id="20" w:name="_Toc498919293" w:displacedByCustomXml="next"/>
    <w:sdt>
      <w:sdtPr>
        <w:rPr>
          <w:rFonts w:ascii="Arial" w:eastAsiaTheme="minorHAnsi" w:hAnsi="Arial" w:cs="Arial"/>
          <w:color w:val="auto"/>
          <w:sz w:val="22"/>
          <w:szCs w:val="22"/>
        </w:rPr>
        <w:id w:val="-557239145"/>
        <w:docPartObj>
          <w:docPartGallery w:val="Bibliographies"/>
          <w:docPartUnique/>
        </w:docPartObj>
      </w:sdtPr>
      <w:sdtEndPr>
        <w:rPr>
          <w:rFonts w:asciiTheme="minorHAnsi" w:hAnsiTheme="minorHAnsi" w:cstheme="minorBidi"/>
        </w:rPr>
      </w:sdtEndPr>
      <w:sdtContent>
        <w:p w:rsidR="00205F0B" w:rsidRPr="00A2310F" w:rsidRDefault="00A2310F">
          <w:pPr>
            <w:pStyle w:val="Heading1"/>
            <w:rPr>
              <w:rFonts w:ascii="Arial" w:hAnsi="Arial" w:cs="Arial"/>
            </w:rPr>
          </w:pPr>
          <w:r w:rsidRPr="00A2310F">
            <w:rPr>
              <w:rFonts w:ascii="Arial" w:hAnsi="Arial" w:cs="Arial"/>
            </w:rPr>
            <w:t>5.0</w:t>
          </w:r>
          <w:r w:rsidR="00205F0B" w:rsidRPr="00A2310F">
            <w:rPr>
              <w:rFonts w:ascii="Arial" w:hAnsi="Arial" w:cs="Arial"/>
            </w:rPr>
            <w:t>References</w:t>
          </w:r>
          <w:bookmarkEnd w:id="20"/>
        </w:p>
        <w:sdt>
          <w:sdtPr>
            <w:rPr>
              <w:rFonts w:ascii="Arial" w:hAnsi="Arial" w:cs="Arial"/>
            </w:rPr>
            <w:id w:val="-573587230"/>
            <w:bibliography/>
          </w:sdtPr>
          <w:sdtEndPr>
            <w:rPr>
              <w:rFonts w:asciiTheme="minorHAnsi" w:hAnsiTheme="minorHAnsi" w:cstheme="minorBidi"/>
            </w:rPr>
          </w:sdtEndPr>
          <w:sdtContent>
            <w:p w:rsidR="00A2310F" w:rsidRPr="00A2310F" w:rsidRDefault="00205F0B" w:rsidP="00A2310F">
              <w:pPr>
                <w:pStyle w:val="Bibliography"/>
                <w:rPr>
                  <w:rFonts w:ascii="Arial" w:hAnsi="Arial" w:cs="Arial"/>
                  <w:noProof/>
                  <w:sz w:val="24"/>
                  <w:szCs w:val="24"/>
                </w:rPr>
              </w:pPr>
              <w:r w:rsidRPr="00A2310F">
                <w:rPr>
                  <w:rFonts w:ascii="Arial" w:hAnsi="Arial" w:cs="Arial"/>
                </w:rPr>
                <w:fldChar w:fldCharType="begin"/>
              </w:r>
              <w:r w:rsidRPr="00A2310F">
                <w:rPr>
                  <w:rFonts w:ascii="Arial" w:hAnsi="Arial" w:cs="Arial"/>
                </w:rPr>
                <w:instrText xml:space="preserve"> BIBLIOGRAPHY </w:instrText>
              </w:r>
              <w:r w:rsidRPr="00A2310F">
                <w:rPr>
                  <w:rFonts w:ascii="Arial" w:hAnsi="Arial" w:cs="Arial"/>
                </w:rPr>
                <w:fldChar w:fldCharType="separate"/>
              </w:r>
              <w:r w:rsidR="00A2310F" w:rsidRPr="00A2310F">
                <w:rPr>
                  <w:rFonts w:ascii="Arial" w:hAnsi="Arial" w:cs="Arial"/>
                  <w:noProof/>
                </w:rPr>
                <w:t xml:space="preserve">Bougie, U. S. R., 2016. Alternative Approaches to Research . In: </w:t>
              </w:r>
              <w:r w:rsidR="00A2310F" w:rsidRPr="00A2310F">
                <w:rPr>
                  <w:rFonts w:ascii="Arial" w:hAnsi="Arial" w:cs="Arial"/>
                  <w:i/>
                  <w:iCs/>
                  <w:noProof/>
                </w:rPr>
                <w:t xml:space="preserve">Research Methods For Business : A Skill Building Approach . </w:t>
              </w:r>
              <w:r w:rsidR="00A2310F" w:rsidRPr="00A2310F">
                <w:rPr>
                  <w:rFonts w:ascii="Arial" w:hAnsi="Arial" w:cs="Arial"/>
                  <w:noProof/>
                </w:rPr>
                <w:t>Chichester: John Wiley &amp; Sons , p. 28.</w:t>
              </w:r>
            </w:p>
            <w:p w:rsidR="00A2310F" w:rsidRPr="00A2310F" w:rsidRDefault="00A2310F" w:rsidP="00A2310F">
              <w:pPr>
                <w:pStyle w:val="Bibliography"/>
                <w:rPr>
                  <w:rFonts w:ascii="Arial" w:hAnsi="Arial" w:cs="Arial"/>
                  <w:noProof/>
                </w:rPr>
              </w:pPr>
              <w:r w:rsidRPr="00A2310F">
                <w:rPr>
                  <w:rFonts w:ascii="Arial" w:hAnsi="Arial" w:cs="Arial"/>
                  <w:noProof/>
                </w:rPr>
                <w:t xml:space="preserve">Clark, E. A. a. R., 2007. </w:t>
              </w:r>
              <w:r w:rsidRPr="00A2310F">
                <w:rPr>
                  <w:rFonts w:ascii="Arial" w:hAnsi="Arial" w:cs="Arial"/>
                  <w:i/>
                  <w:iCs/>
                  <w:noProof/>
                </w:rPr>
                <w:t xml:space="preserve">How it's Done: An invitation to social research. </w:t>
              </w:r>
              <w:r w:rsidRPr="00A2310F">
                <w:rPr>
                  <w:rFonts w:ascii="Arial" w:hAnsi="Arial" w:cs="Arial"/>
                  <w:noProof/>
                </w:rPr>
                <w:t>3rd ed. Belmont : Thomson Learning .</w:t>
              </w:r>
            </w:p>
            <w:p w:rsidR="00A2310F" w:rsidRPr="00A2310F" w:rsidRDefault="00A2310F" w:rsidP="00A2310F">
              <w:pPr>
                <w:pStyle w:val="Bibliography"/>
                <w:rPr>
                  <w:rFonts w:ascii="Arial" w:hAnsi="Arial" w:cs="Arial"/>
                  <w:noProof/>
                </w:rPr>
              </w:pPr>
              <w:r w:rsidRPr="00A2310F">
                <w:rPr>
                  <w:rFonts w:ascii="Arial" w:hAnsi="Arial" w:cs="Arial"/>
                  <w:noProof/>
                </w:rPr>
                <w:t xml:space="preserve">Fonzo, F. J. G. a. L.-A. B., 2011. </w:t>
              </w:r>
              <w:r w:rsidRPr="00A2310F">
                <w:rPr>
                  <w:rFonts w:ascii="Arial" w:hAnsi="Arial" w:cs="Arial"/>
                  <w:i/>
                  <w:iCs/>
                  <w:noProof/>
                </w:rPr>
                <w:t xml:space="preserve">Research Methods for Behavioural Sciences. </w:t>
              </w:r>
              <w:r w:rsidRPr="00A2310F">
                <w:rPr>
                  <w:rFonts w:ascii="Arial" w:hAnsi="Arial" w:cs="Arial"/>
                  <w:noProof/>
                </w:rPr>
                <w:t>4th ed. Belmont : Cengage Learning.</w:t>
              </w:r>
            </w:p>
            <w:p w:rsidR="00A2310F" w:rsidRPr="00A2310F" w:rsidRDefault="00A2310F" w:rsidP="00A2310F">
              <w:pPr>
                <w:pStyle w:val="Bibliography"/>
                <w:rPr>
                  <w:rFonts w:ascii="Arial" w:hAnsi="Arial" w:cs="Arial"/>
                  <w:noProof/>
                </w:rPr>
              </w:pPr>
              <w:r w:rsidRPr="00A2310F">
                <w:rPr>
                  <w:rFonts w:ascii="Arial" w:hAnsi="Arial" w:cs="Arial"/>
                  <w:noProof/>
                </w:rPr>
                <w:t xml:space="preserve">Ghoshal, H. M. J. L. J. B. Q. S., 1996. </w:t>
              </w:r>
              <w:r w:rsidRPr="00A2310F">
                <w:rPr>
                  <w:rFonts w:ascii="Arial" w:hAnsi="Arial" w:cs="Arial"/>
                  <w:i/>
                  <w:iCs/>
                  <w:noProof/>
                </w:rPr>
                <w:t xml:space="preserve">The Strategy Process : Concepts Contexts Cases. </w:t>
              </w:r>
              <w:r w:rsidRPr="00A2310F">
                <w:rPr>
                  <w:rFonts w:ascii="Arial" w:hAnsi="Arial" w:cs="Arial"/>
                  <w:noProof/>
                </w:rPr>
                <w:t>4th ed. Essex: Pearson education limited.</w:t>
              </w:r>
            </w:p>
            <w:p w:rsidR="00A2310F" w:rsidRPr="00A2310F" w:rsidRDefault="00A2310F" w:rsidP="00A2310F">
              <w:pPr>
                <w:pStyle w:val="Bibliography"/>
                <w:rPr>
                  <w:rFonts w:ascii="Arial" w:hAnsi="Arial" w:cs="Arial"/>
                  <w:noProof/>
                </w:rPr>
              </w:pPr>
              <w:r w:rsidRPr="00A2310F">
                <w:rPr>
                  <w:rFonts w:ascii="Arial" w:hAnsi="Arial" w:cs="Arial"/>
                  <w:noProof/>
                </w:rPr>
                <w:t xml:space="preserve">Hesterly, J. B. B. W. S., 2006. </w:t>
              </w:r>
              <w:r w:rsidRPr="00A2310F">
                <w:rPr>
                  <w:rFonts w:ascii="Arial" w:hAnsi="Arial" w:cs="Arial"/>
                  <w:i/>
                  <w:iCs/>
                  <w:noProof/>
                </w:rPr>
                <w:t xml:space="preserve">Strategic Management and Competitive Advantage Concepts. </w:t>
              </w:r>
              <w:r w:rsidRPr="00A2310F">
                <w:rPr>
                  <w:rFonts w:ascii="Arial" w:hAnsi="Arial" w:cs="Arial"/>
                  <w:noProof/>
                </w:rPr>
                <w:t>Upper Saddle River New Jersey : Pearson .</w:t>
              </w:r>
            </w:p>
            <w:p w:rsidR="00A2310F" w:rsidRPr="00A2310F" w:rsidRDefault="00A2310F" w:rsidP="00A2310F">
              <w:pPr>
                <w:pStyle w:val="Bibliography"/>
                <w:rPr>
                  <w:rFonts w:ascii="Arial" w:hAnsi="Arial" w:cs="Arial"/>
                  <w:noProof/>
                </w:rPr>
              </w:pPr>
              <w:r w:rsidRPr="00A2310F">
                <w:rPr>
                  <w:rFonts w:ascii="Arial" w:hAnsi="Arial" w:cs="Arial"/>
                  <w:noProof/>
                </w:rPr>
                <w:t xml:space="preserve">Hussey, J. C. a. R., 2003. </w:t>
              </w:r>
              <w:r w:rsidRPr="00A2310F">
                <w:rPr>
                  <w:rFonts w:ascii="Arial" w:hAnsi="Arial" w:cs="Arial"/>
                  <w:i/>
                  <w:iCs/>
                  <w:noProof/>
                </w:rPr>
                <w:t xml:space="preserve">Business Research: A practical guide for undergraduate and post graduate students. </w:t>
              </w:r>
              <w:r w:rsidRPr="00A2310F">
                <w:rPr>
                  <w:rFonts w:ascii="Arial" w:hAnsi="Arial" w:cs="Arial"/>
                  <w:noProof/>
                </w:rPr>
                <w:t>2nd ed. Basingstoke: Macmillan.</w:t>
              </w:r>
            </w:p>
            <w:p w:rsidR="00A2310F" w:rsidRPr="00A2310F" w:rsidRDefault="00A2310F" w:rsidP="00A2310F">
              <w:pPr>
                <w:pStyle w:val="Bibliography"/>
                <w:rPr>
                  <w:rFonts w:ascii="Arial" w:hAnsi="Arial" w:cs="Arial"/>
                  <w:noProof/>
                </w:rPr>
              </w:pPr>
              <w:r w:rsidRPr="00A2310F">
                <w:rPr>
                  <w:rFonts w:ascii="Arial" w:hAnsi="Arial" w:cs="Arial"/>
                  <w:noProof/>
                </w:rPr>
                <w:t xml:space="preserve">Hussey, J. C. R., 2003. </w:t>
              </w:r>
              <w:r w:rsidRPr="00A2310F">
                <w:rPr>
                  <w:rFonts w:ascii="Arial" w:hAnsi="Arial" w:cs="Arial"/>
                  <w:i/>
                  <w:iCs/>
                  <w:noProof/>
                </w:rPr>
                <w:t xml:space="preserve">Business Research: A practical guide for Undergraduate and Postgraduate students. </w:t>
              </w:r>
              <w:r w:rsidRPr="00A2310F">
                <w:rPr>
                  <w:rFonts w:ascii="Arial" w:hAnsi="Arial" w:cs="Arial"/>
                  <w:noProof/>
                </w:rPr>
                <w:t>2nd ed. Basingstoke : Macmilian .</w:t>
              </w:r>
            </w:p>
            <w:p w:rsidR="00A2310F" w:rsidRPr="00A2310F" w:rsidRDefault="00A2310F" w:rsidP="00A2310F">
              <w:pPr>
                <w:pStyle w:val="Bibliography"/>
                <w:rPr>
                  <w:rFonts w:ascii="Arial" w:hAnsi="Arial" w:cs="Arial"/>
                  <w:noProof/>
                </w:rPr>
              </w:pPr>
              <w:r w:rsidRPr="00A2310F">
                <w:rPr>
                  <w:rFonts w:ascii="Arial" w:hAnsi="Arial" w:cs="Arial"/>
                  <w:noProof/>
                </w:rPr>
                <w:t xml:space="preserve">M, A., 2006. </w:t>
              </w:r>
              <w:r w:rsidRPr="00A2310F">
                <w:rPr>
                  <w:rFonts w:ascii="Arial" w:hAnsi="Arial" w:cs="Arial"/>
                  <w:i/>
                  <w:iCs/>
                  <w:noProof/>
                </w:rPr>
                <w:t xml:space="preserve">A Handbook of Human Resource Management Practice. </w:t>
              </w:r>
              <w:r w:rsidRPr="00A2310F">
                <w:rPr>
                  <w:rFonts w:ascii="Arial" w:hAnsi="Arial" w:cs="Arial"/>
                  <w:noProof/>
                </w:rPr>
                <w:t>London : Kogan Page Limited.</w:t>
              </w:r>
            </w:p>
            <w:p w:rsidR="00A2310F" w:rsidRPr="00A2310F" w:rsidRDefault="00A2310F" w:rsidP="00A2310F">
              <w:pPr>
                <w:pStyle w:val="Bibliography"/>
                <w:rPr>
                  <w:rFonts w:ascii="Arial" w:hAnsi="Arial" w:cs="Arial"/>
                  <w:noProof/>
                </w:rPr>
              </w:pPr>
              <w:r w:rsidRPr="00A2310F">
                <w:rPr>
                  <w:rFonts w:ascii="Arial" w:hAnsi="Arial" w:cs="Arial"/>
                  <w:noProof/>
                </w:rPr>
                <w:t xml:space="preserve">Muijs, D., 2010. </w:t>
              </w:r>
              <w:r w:rsidRPr="00A2310F">
                <w:rPr>
                  <w:rFonts w:ascii="Arial" w:hAnsi="Arial" w:cs="Arial"/>
                  <w:i/>
                  <w:iCs/>
                  <w:noProof/>
                </w:rPr>
                <w:t xml:space="preserve">Doing Quantitative Research in Education with SPSS. </w:t>
              </w:r>
              <w:r w:rsidRPr="00A2310F">
                <w:rPr>
                  <w:rFonts w:ascii="Arial" w:hAnsi="Arial" w:cs="Arial"/>
                  <w:noProof/>
                </w:rPr>
                <w:t>2nd ed. London: Sage Publications .</w:t>
              </w:r>
            </w:p>
            <w:p w:rsidR="00A2310F" w:rsidRPr="00A2310F" w:rsidRDefault="00A2310F" w:rsidP="00A2310F">
              <w:pPr>
                <w:pStyle w:val="Bibliography"/>
                <w:rPr>
                  <w:rFonts w:ascii="Arial" w:hAnsi="Arial" w:cs="Arial"/>
                  <w:noProof/>
                </w:rPr>
              </w:pPr>
              <w:r w:rsidRPr="00A2310F">
                <w:rPr>
                  <w:rFonts w:ascii="Arial" w:hAnsi="Arial" w:cs="Arial"/>
                  <w:noProof/>
                </w:rPr>
                <w:t xml:space="preserve">Nykiel, R. A., 2007. </w:t>
              </w:r>
              <w:r w:rsidRPr="00A2310F">
                <w:rPr>
                  <w:rFonts w:ascii="Arial" w:hAnsi="Arial" w:cs="Arial"/>
                  <w:i/>
                  <w:iCs/>
                  <w:noProof/>
                </w:rPr>
                <w:t xml:space="preserve">Handbook of Marketing Research Methodologies For Hospitality and Tourism. </w:t>
              </w:r>
              <w:r w:rsidRPr="00A2310F">
                <w:rPr>
                  <w:rFonts w:ascii="Arial" w:hAnsi="Arial" w:cs="Arial"/>
                  <w:noProof/>
                </w:rPr>
                <w:t>New York : Haworth Hospitality and Tourism Press .</w:t>
              </w:r>
            </w:p>
            <w:p w:rsidR="00A2310F" w:rsidRPr="00A2310F" w:rsidRDefault="00A2310F" w:rsidP="00A2310F">
              <w:pPr>
                <w:pStyle w:val="Bibliography"/>
                <w:rPr>
                  <w:rFonts w:ascii="Arial" w:hAnsi="Arial" w:cs="Arial"/>
                  <w:noProof/>
                </w:rPr>
              </w:pPr>
              <w:r w:rsidRPr="00A2310F">
                <w:rPr>
                  <w:rFonts w:ascii="Arial" w:hAnsi="Arial" w:cs="Arial"/>
                  <w:noProof/>
                </w:rPr>
                <w:t xml:space="preserve">Porter, M. E., 1996. </w:t>
              </w:r>
              <w:r w:rsidRPr="00A2310F">
                <w:rPr>
                  <w:rFonts w:ascii="Arial" w:hAnsi="Arial" w:cs="Arial"/>
                  <w:i/>
                  <w:iCs/>
                  <w:noProof/>
                </w:rPr>
                <w:t xml:space="preserve">What is a Strategy. </w:t>
              </w:r>
              <w:r w:rsidRPr="00A2310F">
                <w:rPr>
                  <w:rFonts w:ascii="Arial" w:hAnsi="Arial" w:cs="Arial"/>
                  <w:noProof/>
                </w:rPr>
                <w:t>Boston Massachusetts: Harvard Business School Publishing Coperation .</w:t>
              </w:r>
            </w:p>
            <w:p w:rsidR="00A2310F" w:rsidRPr="00A2310F" w:rsidRDefault="00A2310F" w:rsidP="00A2310F">
              <w:pPr>
                <w:pStyle w:val="Bibliography"/>
                <w:rPr>
                  <w:rFonts w:ascii="Arial" w:hAnsi="Arial" w:cs="Arial"/>
                  <w:noProof/>
                </w:rPr>
              </w:pPr>
              <w:r w:rsidRPr="00A2310F">
                <w:rPr>
                  <w:rFonts w:ascii="Arial" w:hAnsi="Arial" w:cs="Arial"/>
                  <w:noProof/>
                </w:rPr>
                <w:t xml:space="preserve">R., H. J. a. H., 1997. </w:t>
              </w:r>
              <w:r w:rsidRPr="00A2310F">
                <w:rPr>
                  <w:rFonts w:ascii="Arial" w:hAnsi="Arial" w:cs="Arial"/>
                  <w:i/>
                  <w:iCs/>
                  <w:noProof/>
                </w:rPr>
                <w:t xml:space="preserve">Business Research: A practical Guide for Undergraduate and Postgraduate students. </w:t>
              </w:r>
              <w:r w:rsidRPr="00A2310F">
                <w:rPr>
                  <w:rFonts w:ascii="Arial" w:hAnsi="Arial" w:cs="Arial"/>
                  <w:noProof/>
                </w:rPr>
                <w:t>Basingstoke: Macmillian .</w:t>
              </w:r>
            </w:p>
            <w:p w:rsidR="00A2310F" w:rsidRPr="00A2310F" w:rsidRDefault="00A2310F" w:rsidP="00A2310F">
              <w:pPr>
                <w:pStyle w:val="Bibliography"/>
                <w:rPr>
                  <w:rFonts w:ascii="Arial" w:hAnsi="Arial" w:cs="Arial"/>
                  <w:noProof/>
                </w:rPr>
              </w:pPr>
              <w:r w:rsidRPr="00A2310F">
                <w:rPr>
                  <w:rFonts w:ascii="Arial" w:hAnsi="Arial" w:cs="Arial"/>
                  <w:noProof/>
                </w:rPr>
                <w:t xml:space="preserve">Riemer, S. D. L. M. T. Q. F. J., 2011. </w:t>
              </w:r>
              <w:r w:rsidRPr="00A2310F">
                <w:rPr>
                  <w:rFonts w:ascii="Arial" w:hAnsi="Arial" w:cs="Arial"/>
                  <w:i/>
                  <w:iCs/>
                  <w:noProof/>
                </w:rPr>
                <w:t xml:space="preserve">Qualitative Research: An introduction to methods and designs. </w:t>
              </w:r>
              <w:r w:rsidRPr="00A2310F">
                <w:rPr>
                  <w:rFonts w:ascii="Arial" w:hAnsi="Arial" w:cs="Arial"/>
                  <w:noProof/>
                </w:rPr>
                <w:t>San Francisco: John Wiley &amp; Sons INC.</w:t>
              </w:r>
            </w:p>
            <w:p w:rsidR="00A2310F" w:rsidRPr="00A2310F" w:rsidRDefault="00A2310F" w:rsidP="00A2310F">
              <w:pPr>
                <w:pStyle w:val="Bibliography"/>
                <w:rPr>
                  <w:rFonts w:ascii="Arial" w:hAnsi="Arial" w:cs="Arial"/>
                  <w:noProof/>
                </w:rPr>
              </w:pPr>
              <w:r w:rsidRPr="00A2310F">
                <w:rPr>
                  <w:rFonts w:ascii="Arial" w:hAnsi="Arial" w:cs="Arial"/>
                  <w:noProof/>
                </w:rPr>
                <w:t xml:space="preserve">Saunders M., L. P. &amp;. T. A., 2016. </w:t>
              </w:r>
              <w:r w:rsidRPr="00A2310F">
                <w:rPr>
                  <w:rFonts w:ascii="Arial" w:hAnsi="Arial" w:cs="Arial"/>
                  <w:i/>
                  <w:iCs/>
                  <w:noProof/>
                </w:rPr>
                <w:t xml:space="preserve">Research Methods for Business Students. </w:t>
              </w:r>
              <w:r w:rsidRPr="00A2310F">
                <w:rPr>
                  <w:rFonts w:ascii="Arial" w:hAnsi="Arial" w:cs="Arial"/>
                  <w:noProof/>
                </w:rPr>
                <w:t>6th ed. Prentice Hall Harlow: Financial times.</w:t>
              </w:r>
            </w:p>
            <w:p w:rsidR="00A2310F" w:rsidRPr="00A2310F" w:rsidRDefault="00A2310F" w:rsidP="00A2310F">
              <w:pPr>
                <w:pStyle w:val="Bibliography"/>
                <w:rPr>
                  <w:rFonts w:ascii="Arial" w:hAnsi="Arial" w:cs="Arial"/>
                  <w:noProof/>
                </w:rPr>
              </w:pPr>
              <w:r w:rsidRPr="00A2310F">
                <w:rPr>
                  <w:rFonts w:ascii="Arial" w:hAnsi="Arial" w:cs="Arial"/>
                  <w:noProof/>
                </w:rPr>
                <w:t xml:space="preserve">Stredwick, J. K. a. J., 2017. </w:t>
              </w:r>
              <w:r w:rsidRPr="00A2310F">
                <w:rPr>
                  <w:rFonts w:ascii="Arial" w:hAnsi="Arial" w:cs="Arial"/>
                  <w:i/>
                  <w:iCs/>
                  <w:noProof/>
                </w:rPr>
                <w:t xml:space="preserve">Business Environment: Managing a strategic context. </w:t>
              </w:r>
              <w:r w:rsidRPr="00A2310F">
                <w:rPr>
                  <w:rFonts w:ascii="Arial" w:hAnsi="Arial" w:cs="Arial"/>
                  <w:noProof/>
                </w:rPr>
                <w:t>2nd ed. London : CIPD.</w:t>
              </w:r>
            </w:p>
            <w:p w:rsidR="00A2310F" w:rsidRPr="00A2310F" w:rsidRDefault="00A2310F" w:rsidP="00A2310F">
              <w:pPr>
                <w:pStyle w:val="Bibliography"/>
                <w:rPr>
                  <w:rFonts w:ascii="Arial" w:hAnsi="Arial" w:cs="Arial"/>
                  <w:noProof/>
                </w:rPr>
              </w:pPr>
              <w:r w:rsidRPr="00A2310F">
                <w:rPr>
                  <w:rFonts w:ascii="Arial" w:hAnsi="Arial" w:cs="Arial"/>
                  <w:noProof/>
                </w:rPr>
                <w:t xml:space="preserve">Thornton, T., 2014. </w:t>
              </w:r>
              <w:r w:rsidRPr="00A2310F">
                <w:rPr>
                  <w:rFonts w:ascii="Arial" w:hAnsi="Arial" w:cs="Arial"/>
                  <w:i/>
                  <w:iCs/>
                  <w:noProof/>
                </w:rPr>
                <w:t xml:space="preserve">Brewers, Brands and the Pub in their Hands. </w:t>
              </w:r>
              <w:r w:rsidRPr="00A2310F">
                <w:rPr>
                  <w:rFonts w:ascii="Arial" w:hAnsi="Arial" w:cs="Arial"/>
                  <w:noProof/>
                </w:rPr>
                <w:t>Leicestershire: Troubador.</w:t>
              </w:r>
            </w:p>
            <w:p w:rsidR="00A2310F" w:rsidRPr="00A2310F" w:rsidRDefault="00A2310F" w:rsidP="00A2310F">
              <w:pPr>
                <w:pStyle w:val="Bibliography"/>
                <w:rPr>
                  <w:rFonts w:ascii="Arial" w:hAnsi="Arial" w:cs="Arial"/>
                  <w:noProof/>
                </w:rPr>
              </w:pPr>
              <w:r w:rsidRPr="00A2310F">
                <w:rPr>
                  <w:rFonts w:ascii="Arial" w:hAnsi="Arial" w:cs="Arial"/>
                  <w:noProof/>
                </w:rPr>
                <w:t xml:space="preserve">Toner, M. H. D., 2015. </w:t>
              </w:r>
              <w:r w:rsidRPr="00A2310F">
                <w:rPr>
                  <w:rFonts w:ascii="Arial" w:hAnsi="Arial" w:cs="Arial"/>
                  <w:i/>
                  <w:iCs/>
                  <w:noProof/>
                </w:rPr>
                <w:t xml:space="preserve">Biographies of Drink: A case study approach to our Historical Relationship with Alcohol. </w:t>
              </w:r>
              <w:r w:rsidRPr="00A2310F">
                <w:rPr>
                  <w:rFonts w:ascii="Arial" w:hAnsi="Arial" w:cs="Arial"/>
                  <w:noProof/>
                </w:rPr>
                <w:t>Newcastle Upon Tyne : Cambridge Scholars Publishing .</w:t>
              </w:r>
            </w:p>
            <w:p w:rsidR="00A2310F" w:rsidRPr="00A2310F" w:rsidRDefault="00A2310F" w:rsidP="00A2310F">
              <w:pPr>
                <w:pStyle w:val="Bibliography"/>
                <w:rPr>
                  <w:rFonts w:ascii="Arial" w:hAnsi="Arial" w:cs="Arial"/>
                  <w:noProof/>
                </w:rPr>
              </w:pPr>
              <w:r w:rsidRPr="00A2310F">
                <w:rPr>
                  <w:rFonts w:ascii="Arial" w:hAnsi="Arial" w:cs="Arial"/>
                  <w:noProof/>
                </w:rPr>
                <w:t xml:space="preserve">Wetherspoon, J., 2017. </w:t>
              </w:r>
              <w:r w:rsidRPr="00A2310F">
                <w:rPr>
                  <w:rFonts w:ascii="Arial" w:hAnsi="Arial" w:cs="Arial"/>
                  <w:i/>
                  <w:iCs/>
                  <w:noProof/>
                </w:rPr>
                <w:t xml:space="preserve">Our People. </w:t>
              </w:r>
              <w:r w:rsidRPr="00A2310F">
                <w:rPr>
                  <w:rFonts w:ascii="Arial" w:hAnsi="Arial" w:cs="Arial"/>
                  <w:noProof/>
                </w:rPr>
                <w:t xml:space="preserve">[Online] </w:t>
              </w:r>
              <w:r w:rsidRPr="00A2310F">
                <w:rPr>
                  <w:rFonts w:ascii="Arial" w:hAnsi="Arial" w:cs="Arial"/>
                  <w:noProof/>
                </w:rPr>
                <w:br/>
                <w:t xml:space="preserve">Available at: </w:t>
              </w:r>
              <w:r w:rsidRPr="00A2310F">
                <w:rPr>
                  <w:rFonts w:ascii="Arial" w:hAnsi="Arial" w:cs="Arial"/>
                  <w:noProof/>
                  <w:u w:val="single"/>
                </w:rPr>
                <w:t>https://www.jdwetherspoon.com/investors-home/bsr/people</w:t>
              </w:r>
            </w:p>
            <w:p w:rsidR="00205F0B" w:rsidRDefault="00205F0B" w:rsidP="00A2310F">
              <w:r w:rsidRPr="00A2310F">
                <w:rPr>
                  <w:rFonts w:ascii="Arial" w:hAnsi="Arial" w:cs="Arial"/>
                  <w:b/>
                  <w:bCs/>
                  <w:noProof/>
                </w:rPr>
                <w:lastRenderedPageBreak/>
                <w:fldChar w:fldCharType="end"/>
              </w:r>
            </w:p>
          </w:sdtContent>
        </w:sdt>
      </w:sdtContent>
    </w:sdt>
    <w:p w:rsidR="0049735F" w:rsidRDefault="0049735F" w:rsidP="0049735F">
      <w:pPr>
        <w:rPr>
          <w:rFonts w:ascii="Arial" w:hAnsi="Arial" w:cs="Arial"/>
        </w:rPr>
      </w:pPr>
    </w:p>
    <w:p w:rsidR="0049735F" w:rsidRDefault="0049735F" w:rsidP="0049735F">
      <w:pPr>
        <w:rPr>
          <w:rFonts w:ascii="Arial" w:hAnsi="Arial" w:cs="Arial"/>
        </w:rPr>
      </w:pPr>
    </w:p>
    <w:p w:rsidR="0049735F" w:rsidRDefault="0049735F" w:rsidP="0049735F">
      <w:pPr>
        <w:rPr>
          <w:rFonts w:ascii="Arial" w:hAnsi="Arial" w:cs="Arial"/>
        </w:rPr>
      </w:pPr>
    </w:p>
    <w:p w:rsidR="0049735F" w:rsidRDefault="0049735F" w:rsidP="0049735F">
      <w:pPr>
        <w:rPr>
          <w:rFonts w:ascii="Arial" w:hAnsi="Arial" w:cs="Arial"/>
        </w:rPr>
      </w:pPr>
    </w:p>
    <w:p w:rsidR="0049735F" w:rsidRDefault="0049735F" w:rsidP="0049735F">
      <w:pPr>
        <w:rPr>
          <w:rFonts w:ascii="Arial" w:hAnsi="Arial" w:cs="Arial"/>
        </w:rPr>
      </w:pPr>
    </w:p>
    <w:p w:rsidR="0049735F" w:rsidRDefault="0049735F" w:rsidP="0049735F">
      <w:pPr>
        <w:rPr>
          <w:rFonts w:ascii="Arial" w:hAnsi="Arial" w:cs="Arial"/>
        </w:rPr>
      </w:pPr>
    </w:p>
    <w:p w:rsidR="0049735F" w:rsidRDefault="0049735F" w:rsidP="0049735F">
      <w:pPr>
        <w:rPr>
          <w:rFonts w:ascii="Arial" w:hAnsi="Arial" w:cs="Arial"/>
        </w:rPr>
      </w:pPr>
    </w:p>
    <w:sectPr w:rsidR="0049735F">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553C9" w:rsidRDefault="009553C9" w:rsidP="00002EE5">
      <w:pPr>
        <w:spacing w:after="0" w:line="240" w:lineRule="auto"/>
      </w:pPr>
      <w:r>
        <w:separator/>
      </w:r>
    </w:p>
  </w:endnote>
  <w:endnote w:type="continuationSeparator" w:id="0">
    <w:p w:rsidR="009553C9" w:rsidRDefault="009553C9" w:rsidP="00002E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553C9" w:rsidRDefault="009553C9" w:rsidP="00002EE5">
      <w:pPr>
        <w:spacing w:after="0" w:line="240" w:lineRule="auto"/>
      </w:pPr>
      <w:r>
        <w:separator/>
      </w:r>
    </w:p>
  </w:footnote>
  <w:footnote w:type="continuationSeparator" w:id="0">
    <w:p w:rsidR="009553C9" w:rsidRDefault="009553C9" w:rsidP="00002E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2EE5" w:rsidRPr="0049735F" w:rsidRDefault="00002EE5">
    <w:pPr>
      <w:pStyle w:val="Header"/>
      <w:rPr>
        <w:rFonts w:ascii="Arial" w:hAnsi="Arial" w:cs="Arial"/>
      </w:rPr>
    </w:pPr>
    <w:r w:rsidRPr="0049735F">
      <w:rPr>
        <w:rFonts w:ascii="Arial" w:hAnsi="Arial" w:cs="Arial"/>
      </w:rPr>
      <w:t xml:space="preserve">Laura Jayne Phillips </w:t>
    </w:r>
    <w:r w:rsidRPr="0049735F">
      <w:rPr>
        <w:rFonts w:ascii="Arial" w:hAnsi="Arial" w:cs="Arial"/>
      </w:rPr>
      <w:tab/>
      <w:t>P147995</w:t>
    </w:r>
    <w:r w:rsidRPr="0049735F">
      <w:rPr>
        <w:rFonts w:ascii="Arial" w:hAnsi="Arial" w:cs="Arial"/>
      </w:rPr>
      <w:tab/>
      <w:t xml:space="preserve">Research </w:t>
    </w:r>
    <w:r w:rsidR="0049735F" w:rsidRPr="0049735F">
      <w:rPr>
        <w:rFonts w:ascii="Arial" w:hAnsi="Arial" w:cs="Arial"/>
      </w:rPr>
      <w:t>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D1131"/>
    <w:multiLevelType w:val="multilevel"/>
    <w:tmpl w:val="E4FE9866"/>
    <w:lvl w:ilvl="0">
      <w:start w:val="1"/>
      <w:numFmt w:val="decimal"/>
      <w:lvlText w:val="%1."/>
      <w:lvlJc w:val="left"/>
      <w:pPr>
        <w:ind w:left="720" w:hanging="360"/>
      </w:pPr>
    </w:lvl>
    <w:lvl w:ilvl="1">
      <w:start w:val="3"/>
      <w:numFmt w:val="decimal"/>
      <w:isLgl/>
      <w:lvlText w:val="%1.%2"/>
      <w:lvlJc w:val="left"/>
      <w:pPr>
        <w:ind w:left="960" w:hanging="60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04B4DA9"/>
    <w:multiLevelType w:val="hybridMultilevel"/>
    <w:tmpl w:val="A8BE2AA6"/>
    <w:lvl w:ilvl="0" w:tplc="53929FDE">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2" w15:restartNumberingAfterBreak="0">
    <w:nsid w:val="12F73755"/>
    <w:multiLevelType w:val="hybridMultilevel"/>
    <w:tmpl w:val="1E5E505A"/>
    <w:lvl w:ilvl="0" w:tplc="5B761B3C">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23C153C0"/>
    <w:multiLevelType w:val="hybridMultilevel"/>
    <w:tmpl w:val="46768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E00112"/>
    <w:multiLevelType w:val="multilevel"/>
    <w:tmpl w:val="92265EAC"/>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7CA43B5"/>
    <w:multiLevelType w:val="hybridMultilevel"/>
    <w:tmpl w:val="94F27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0033"/>
    <w:rsid w:val="00002EE5"/>
    <w:rsid w:val="000307CA"/>
    <w:rsid w:val="00041B40"/>
    <w:rsid w:val="00046459"/>
    <w:rsid w:val="000503E0"/>
    <w:rsid w:val="00052674"/>
    <w:rsid w:val="00057857"/>
    <w:rsid w:val="00062596"/>
    <w:rsid w:val="0007690F"/>
    <w:rsid w:val="000A6D51"/>
    <w:rsid w:val="000F6971"/>
    <w:rsid w:val="00123DF8"/>
    <w:rsid w:val="00145B38"/>
    <w:rsid w:val="00151BAB"/>
    <w:rsid w:val="00175E69"/>
    <w:rsid w:val="00180A06"/>
    <w:rsid w:val="00196FBB"/>
    <w:rsid w:val="001A07FE"/>
    <w:rsid w:val="001B7493"/>
    <w:rsid w:val="001E29BD"/>
    <w:rsid w:val="001F1FA0"/>
    <w:rsid w:val="001F65EF"/>
    <w:rsid w:val="00205F0B"/>
    <w:rsid w:val="00254772"/>
    <w:rsid w:val="002C22BD"/>
    <w:rsid w:val="00312152"/>
    <w:rsid w:val="00314D1F"/>
    <w:rsid w:val="003355A2"/>
    <w:rsid w:val="0035058E"/>
    <w:rsid w:val="0037758A"/>
    <w:rsid w:val="00390EAD"/>
    <w:rsid w:val="00391889"/>
    <w:rsid w:val="00395B50"/>
    <w:rsid w:val="003E3B1D"/>
    <w:rsid w:val="003F304B"/>
    <w:rsid w:val="003F3B49"/>
    <w:rsid w:val="0049735F"/>
    <w:rsid w:val="004C63D1"/>
    <w:rsid w:val="004D2E13"/>
    <w:rsid w:val="004F5A6B"/>
    <w:rsid w:val="00517F9C"/>
    <w:rsid w:val="005211EA"/>
    <w:rsid w:val="00525863"/>
    <w:rsid w:val="00564757"/>
    <w:rsid w:val="005740AB"/>
    <w:rsid w:val="00577E74"/>
    <w:rsid w:val="005C3D76"/>
    <w:rsid w:val="005D787C"/>
    <w:rsid w:val="005E36AB"/>
    <w:rsid w:val="005F04EF"/>
    <w:rsid w:val="005F0D33"/>
    <w:rsid w:val="005F57C4"/>
    <w:rsid w:val="006C55A0"/>
    <w:rsid w:val="006D1D15"/>
    <w:rsid w:val="007300B6"/>
    <w:rsid w:val="00736650"/>
    <w:rsid w:val="0074101A"/>
    <w:rsid w:val="0076319D"/>
    <w:rsid w:val="00766DDD"/>
    <w:rsid w:val="00790831"/>
    <w:rsid w:val="007A1931"/>
    <w:rsid w:val="007A42EB"/>
    <w:rsid w:val="007E32D6"/>
    <w:rsid w:val="007F0033"/>
    <w:rsid w:val="007F4CF8"/>
    <w:rsid w:val="0086532D"/>
    <w:rsid w:val="00887E0D"/>
    <w:rsid w:val="00895E4F"/>
    <w:rsid w:val="008F0914"/>
    <w:rsid w:val="009343C1"/>
    <w:rsid w:val="009553C9"/>
    <w:rsid w:val="00962424"/>
    <w:rsid w:val="00981364"/>
    <w:rsid w:val="0098409A"/>
    <w:rsid w:val="00984EE9"/>
    <w:rsid w:val="009A60BD"/>
    <w:rsid w:val="009D211A"/>
    <w:rsid w:val="00A06B33"/>
    <w:rsid w:val="00A2310F"/>
    <w:rsid w:val="00A673D4"/>
    <w:rsid w:val="00A71AFC"/>
    <w:rsid w:val="00A748E3"/>
    <w:rsid w:val="00A82803"/>
    <w:rsid w:val="00A91095"/>
    <w:rsid w:val="00A91B47"/>
    <w:rsid w:val="00A93262"/>
    <w:rsid w:val="00AB19D8"/>
    <w:rsid w:val="00B03EEA"/>
    <w:rsid w:val="00B61EDC"/>
    <w:rsid w:val="00B63909"/>
    <w:rsid w:val="00B73652"/>
    <w:rsid w:val="00BC0D9E"/>
    <w:rsid w:val="00BC1330"/>
    <w:rsid w:val="00BF6F3E"/>
    <w:rsid w:val="00C11EE2"/>
    <w:rsid w:val="00C25D1D"/>
    <w:rsid w:val="00C310AA"/>
    <w:rsid w:val="00C46CDE"/>
    <w:rsid w:val="00C62CF9"/>
    <w:rsid w:val="00C949C1"/>
    <w:rsid w:val="00C94C2D"/>
    <w:rsid w:val="00CC589C"/>
    <w:rsid w:val="00CE388A"/>
    <w:rsid w:val="00CF484D"/>
    <w:rsid w:val="00D0433D"/>
    <w:rsid w:val="00D135ED"/>
    <w:rsid w:val="00DA7ED4"/>
    <w:rsid w:val="00DD15A3"/>
    <w:rsid w:val="00DD492C"/>
    <w:rsid w:val="00E22DB8"/>
    <w:rsid w:val="00E34F5D"/>
    <w:rsid w:val="00E45265"/>
    <w:rsid w:val="00E524C2"/>
    <w:rsid w:val="00E720C9"/>
    <w:rsid w:val="00EC4D9C"/>
    <w:rsid w:val="00F1762C"/>
    <w:rsid w:val="00F17E90"/>
    <w:rsid w:val="00F353CD"/>
    <w:rsid w:val="00FD1D35"/>
    <w:rsid w:val="00FF61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15E4F"/>
  <w15:chartTrackingRefBased/>
  <w15:docId w15:val="{A59DEA24-F603-4226-9B68-35426FAFE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5F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57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949C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3EEA"/>
    <w:pPr>
      <w:ind w:left="720"/>
      <w:contextualSpacing/>
    </w:pPr>
  </w:style>
  <w:style w:type="paragraph" w:styleId="Header">
    <w:name w:val="header"/>
    <w:basedOn w:val="Normal"/>
    <w:link w:val="HeaderChar"/>
    <w:uiPriority w:val="99"/>
    <w:unhideWhenUsed/>
    <w:rsid w:val="00002E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2EE5"/>
  </w:style>
  <w:style w:type="paragraph" w:styleId="Footer">
    <w:name w:val="footer"/>
    <w:basedOn w:val="Normal"/>
    <w:link w:val="FooterChar"/>
    <w:uiPriority w:val="99"/>
    <w:unhideWhenUsed/>
    <w:rsid w:val="00002E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2EE5"/>
  </w:style>
  <w:style w:type="paragraph" w:styleId="Caption">
    <w:name w:val="caption"/>
    <w:basedOn w:val="Normal"/>
    <w:next w:val="Normal"/>
    <w:uiPriority w:val="35"/>
    <w:unhideWhenUsed/>
    <w:qFormat/>
    <w:rsid w:val="005C3D76"/>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205F0B"/>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205F0B"/>
  </w:style>
  <w:style w:type="character" w:customStyle="1" w:styleId="Heading2Char">
    <w:name w:val="Heading 2 Char"/>
    <w:basedOn w:val="DefaultParagraphFont"/>
    <w:link w:val="Heading2"/>
    <w:uiPriority w:val="9"/>
    <w:rsid w:val="005F57C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949C1"/>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A2310F"/>
    <w:pPr>
      <w:tabs>
        <w:tab w:val="right" w:leader="dot" w:pos="9350"/>
      </w:tabs>
      <w:spacing w:after="100"/>
    </w:pPr>
    <w:rPr>
      <w:rFonts w:ascii="Arial" w:hAnsi="Arial" w:cs="Arial"/>
      <w:sz w:val="24"/>
      <w:szCs w:val="24"/>
      <w:u w:val="single"/>
    </w:rPr>
  </w:style>
  <w:style w:type="paragraph" w:styleId="TOC2">
    <w:name w:val="toc 2"/>
    <w:basedOn w:val="Normal"/>
    <w:next w:val="Normal"/>
    <w:autoRedefine/>
    <w:uiPriority w:val="39"/>
    <w:unhideWhenUsed/>
    <w:rsid w:val="00A2310F"/>
    <w:pPr>
      <w:spacing w:after="100"/>
      <w:ind w:left="220"/>
    </w:pPr>
  </w:style>
  <w:style w:type="paragraph" w:styleId="TOC3">
    <w:name w:val="toc 3"/>
    <w:basedOn w:val="Normal"/>
    <w:next w:val="Normal"/>
    <w:autoRedefine/>
    <w:uiPriority w:val="39"/>
    <w:unhideWhenUsed/>
    <w:rsid w:val="00A2310F"/>
    <w:pPr>
      <w:spacing w:after="100"/>
      <w:ind w:left="440"/>
    </w:pPr>
  </w:style>
  <w:style w:type="character" w:styleId="Hyperlink">
    <w:name w:val="Hyperlink"/>
    <w:basedOn w:val="DefaultParagraphFont"/>
    <w:uiPriority w:val="99"/>
    <w:unhideWhenUsed/>
    <w:rsid w:val="00A2310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81469">
      <w:bodyDiv w:val="1"/>
      <w:marLeft w:val="0"/>
      <w:marRight w:val="0"/>
      <w:marTop w:val="0"/>
      <w:marBottom w:val="0"/>
      <w:divBdr>
        <w:top w:val="none" w:sz="0" w:space="0" w:color="auto"/>
        <w:left w:val="none" w:sz="0" w:space="0" w:color="auto"/>
        <w:bottom w:val="none" w:sz="0" w:space="0" w:color="auto"/>
        <w:right w:val="none" w:sz="0" w:space="0" w:color="auto"/>
      </w:divBdr>
    </w:div>
    <w:div w:id="67465633">
      <w:bodyDiv w:val="1"/>
      <w:marLeft w:val="0"/>
      <w:marRight w:val="0"/>
      <w:marTop w:val="0"/>
      <w:marBottom w:val="0"/>
      <w:divBdr>
        <w:top w:val="none" w:sz="0" w:space="0" w:color="auto"/>
        <w:left w:val="none" w:sz="0" w:space="0" w:color="auto"/>
        <w:bottom w:val="none" w:sz="0" w:space="0" w:color="auto"/>
        <w:right w:val="none" w:sz="0" w:space="0" w:color="auto"/>
      </w:divBdr>
    </w:div>
    <w:div w:id="82459882">
      <w:bodyDiv w:val="1"/>
      <w:marLeft w:val="0"/>
      <w:marRight w:val="0"/>
      <w:marTop w:val="0"/>
      <w:marBottom w:val="0"/>
      <w:divBdr>
        <w:top w:val="none" w:sz="0" w:space="0" w:color="auto"/>
        <w:left w:val="none" w:sz="0" w:space="0" w:color="auto"/>
        <w:bottom w:val="none" w:sz="0" w:space="0" w:color="auto"/>
        <w:right w:val="none" w:sz="0" w:space="0" w:color="auto"/>
      </w:divBdr>
    </w:div>
    <w:div w:id="95752154">
      <w:bodyDiv w:val="1"/>
      <w:marLeft w:val="0"/>
      <w:marRight w:val="0"/>
      <w:marTop w:val="0"/>
      <w:marBottom w:val="0"/>
      <w:divBdr>
        <w:top w:val="none" w:sz="0" w:space="0" w:color="auto"/>
        <w:left w:val="none" w:sz="0" w:space="0" w:color="auto"/>
        <w:bottom w:val="none" w:sz="0" w:space="0" w:color="auto"/>
        <w:right w:val="none" w:sz="0" w:space="0" w:color="auto"/>
      </w:divBdr>
    </w:div>
    <w:div w:id="185874366">
      <w:bodyDiv w:val="1"/>
      <w:marLeft w:val="0"/>
      <w:marRight w:val="0"/>
      <w:marTop w:val="0"/>
      <w:marBottom w:val="0"/>
      <w:divBdr>
        <w:top w:val="none" w:sz="0" w:space="0" w:color="auto"/>
        <w:left w:val="none" w:sz="0" w:space="0" w:color="auto"/>
        <w:bottom w:val="none" w:sz="0" w:space="0" w:color="auto"/>
        <w:right w:val="none" w:sz="0" w:space="0" w:color="auto"/>
      </w:divBdr>
    </w:div>
    <w:div w:id="202713601">
      <w:bodyDiv w:val="1"/>
      <w:marLeft w:val="0"/>
      <w:marRight w:val="0"/>
      <w:marTop w:val="0"/>
      <w:marBottom w:val="0"/>
      <w:divBdr>
        <w:top w:val="none" w:sz="0" w:space="0" w:color="auto"/>
        <w:left w:val="none" w:sz="0" w:space="0" w:color="auto"/>
        <w:bottom w:val="none" w:sz="0" w:space="0" w:color="auto"/>
        <w:right w:val="none" w:sz="0" w:space="0" w:color="auto"/>
      </w:divBdr>
    </w:div>
    <w:div w:id="221406601">
      <w:bodyDiv w:val="1"/>
      <w:marLeft w:val="0"/>
      <w:marRight w:val="0"/>
      <w:marTop w:val="0"/>
      <w:marBottom w:val="0"/>
      <w:divBdr>
        <w:top w:val="none" w:sz="0" w:space="0" w:color="auto"/>
        <w:left w:val="none" w:sz="0" w:space="0" w:color="auto"/>
        <w:bottom w:val="none" w:sz="0" w:space="0" w:color="auto"/>
        <w:right w:val="none" w:sz="0" w:space="0" w:color="auto"/>
      </w:divBdr>
    </w:div>
    <w:div w:id="322467606">
      <w:bodyDiv w:val="1"/>
      <w:marLeft w:val="0"/>
      <w:marRight w:val="0"/>
      <w:marTop w:val="0"/>
      <w:marBottom w:val="0"/>
      <w:divBdr>
        <w:top w:val="none" w:sz="0" w:space="0" w:color="auto"/>
        <w:left w:val="none" w:sz="0" w:space="0" w:color="auto"/>
        <w:bottom w:val="none" w:sz="0" w:space="0" w:color="auto"/>
        <w:right w:val="none" w:sz="0" w:space="0" w:color="auto"/>
      </w:divBdr>
    </w:div>
    <w:div w:id="360131485">
      <w:bodyDiv w:val="1"/>
      <w:marLeft w:val="0"/>
      <w:marRight w:val="0"/>
      <w:marTop w:val="0"/>
      <w:marBottom w:val="0"/>
      <w:divBdr>
        <w:top w:val="none" w:sz="0" w:space="0" w:color="auto"/>
        <w:left w:val="none" w:sz="0" w:space="0" w:color="auto"/>
        <w:bottom w:val="none" w:sz="0" w:space="0" w:color="auto"/>
        <w:right w:val="none" w:sz="0" w:space="0" w:color="auto"/>
      </w:divBdr>
    </w:div>
    <w:div w:id="459765333">
      <w:bodyDiv w:val="1"/>
      <w:marLeft w:val="0"/>
      <w:marRight w:val="0"/>
      <w:marTop w:val="0"/>
      <w:marBottom w:val="0"/>
      <w:divBdr>
        <w:top w:val="none" w:sz="0" w:space="0" w:color="auto"/>
        <w:left w:val="none" w:sz="0" w:space="0" w:color="auto"/>
        <w:bottom w:val="none" w:sz="0" w:space="0" w:color="auto"/>
        <w:right w:val="none" w:sz="0" w:space="0" w:color="auto"/>
      </w:divBdr>
    </w:div>
    <w:div w:id="539131528">
      <w:bodyDiv w:val="1"/>
      <w:marLeft w:val="0"/>
      <w:marRight w:val="0"/>
      <w:marTop w:val="0"/>
      <w:marBottom w:val="0"/>
      <w:divBdr>
        <w:top w:val="none" w:sz="0" w:space="0" w:color="auto"/>
        <w:left w:val="none" w:sz="0" w:space="0" w:color="auto"/>
        <w:bottom w:val="none" w:sz="0" w:space="0" w:color="auto"/>
        <w:right w:val="none" w:sz="0" w:space="0" w:color="auto"/>
      </w:divBdr>
    </w:div>
    <w:div w:id="578712628">
      <w:bodyDiv w:val="1"/>
      <w:marLeft w:val="0"/>
      <w:marRight w:val="0"/>
      <w:marTop w:val="0"/>
      <w:marBottom w:val="0"/>
      <w:divBdr>
        <w:top w:val="none" w:sz="0" w:space="0" w:color="auto"/>
        <w:left w:val="none" w:sz="0" w:space="0" w:color="auto"/>
        <w:bottom w:val="none" w:sz="0" w:space="0" w:color="auto"/>
        <w:right w:val="none" w:sz="0" w:space="0" w:color="auto"/>
      </w:divBdr>
    </w:div>
    <w:div w:id="596250185">
      <w:bodyDiv w:val="1"/>
      <w:marLeft w:val="0"/>
      <w:marRight w:val="0"/>
      <w:marTop w:val="0"/>
      <w:marBottom w:val="0"/>
      <w:divBdr>
        <w:top w:val="none" w:sz="0" w:space="0" w:color="auto"/>
        <w:left w:val="none" w:sz="0" w:space="0" w:color="auto"/>
        <w:bottom w:val="none" w:sz="0" w:space="0" w:color="auto"/>
        <w:right w:val="none" w:sz="0" w:space="0" w:color="auto"/>
      </w:divBdr>
    </w:div>
    <w:div w:id="659381257">
      <w:bodyDiv w:val="1"/>
      <w:marLeft w:val="0"/>
      <w:marRight w:val="0"/>
      <w:marTop w:val="0"/>
      <w:marBottom w:val="0"/>
      <w:divBdr>
        <w:top w:val="none" w:sz="0" w:space="0" w:color="auto"/>
        <w:left w:val="none" w:sz="0" w:space="0" w:color="auto"/>
        <w:bottom w:val="none" w:sz="0" w:space="0" w:color="auto"/>
        <w:right w:val="none" w:sz="0" w:space="0" w:color="auto"/>
      </w:divBdr>
    </w:div>
    <w:div w:id="718823950">
      <w:bodyDiv w:val="1"/>
      <w:marLeft w:val="0"/>
      <w:marRight w:val="0"/>
      <w:marTop w:val="0"/>
      <w:marBottom w:val="0"/>
      <w:divBdr>
        <w:top w:val="none" w:sz="0" w:space="0" w:color="auto"/>
        <w:left w:val="none" w:sz="0" w:space="0" w:color="auto"/>
        <w:bottom w:val="none" w:sz="0" w:space="0" w:color="auto"/>
        <w:right w:val="none" w:sz="0" w:space="0" w:color="auto"/>
      </w:divBdr>
    </w:div>
    <w:div w:id="751052438">
      <w:bodyDiv w:val="1"/>
      <w:marLeft w:val="0"/>
      <w:marRight w:val="0"/>
      <w:marTop w:val="0"/>
      <w:marBottom w:val="0"/>
      <w:divBdr>
        <w:top w:val="none" w:sz="0" w:space="0" w:color="auto"/>
        <w:left w:val="none" w:sz="0" w:space="0" w:color="auto"/>
        <w:bottom w:val="none" w:sz="0" w:space="0" w:color="auto"/>
        <w:right w:val="none" w:sz="0" w:space="0" w:color="auto"/>
      </w:divBdr>
    </w:div>
    <w:div w:id="841317046">
      <w:bodyDiv w:val="1"/>
      <w:marLeft w:val="0"/>
      <w:marRight w:val="0"/>
      <w:marTop w:val="0"/>
      <w:marBottom w:val="0"/>
      <w:divBdr>
        <w:top w:val="none" w:sz="0" w:space="0" w:color="auto"/>
        <w:left w:val="none" w:sz="0" w:space="0" w:color="auto"/>
        <w:bottom w:val="none" w:sz="0" w:space="0" w:color="auto"/>
        <w:right w:val="none" w:sz="0" w:space="0" w:color="auto"/>
      </w:divBdr>
    </w:div>
    <w:div w:id="914435533">
      <w:bodyDiv w:val="1"/>
      <w:marLeft w:val="0"/>
      <w:marRight w:val="0"/>
      <w:marTop w:val="0"/>
      <w:marBottom w:val="0"/>
      <w:divBdr>
        <w:top w:val="none" w:sz="0" w:space="0" w:color="auto"/>
        <w:left w:val="none" w:sz="0" w:space="0" w:color="auto"/>
        <w:bottom w:val="none" w:sz="0" w:space="0" w:color="auto"/>
        <w:right w:val="none" w:sz="0" w:space="0" w:color="auto"/>
      </w:divBdr>
    </w:div>
    <w:div w:id="987784370">
      <w:bodyDiv w:val="1"/>
      <w:marLeft w:val="0"/>
      <w:marRight w:val="0"/>
      <w:marTop w:val="0"/>
      <w:marBottom w:val="0"/>
      <w:divBdr>
        <w:top w:val="none" w:sz="0" w:space="0" w:color="auto"/>
        <w:left w:val="none" w:sz="0" w:space="0" w:color="auto"/>
        <w:bottom w:val="none" w:sz="0" w:space="0" w:color="auto"/>
        <w:right w:val="none" w:sz="0" w:space="0" w:color="auto"/>
      </w:divBdr>
    </w:div>
    <w:div w:id="991300278">
      <w:bodyDiv w:val="1"/>
      <w:marLeft w:val="0"/>
      <w:marRight w:val="0"/>
      <w:marTop w:val="0"/>
      <w:marBottom w:val="0"/>
      <w:divBdr>
        <w:top w:val="none" w:sz="0" w:space="0" w:color="auto"/>
        <w:left w:val="none" w:sz="0" w:space="0" w:color="auto"/>
        <w:bottom w:val="none" w:sz="0" w:space="0" w:color="auto"/>
        <w:right w:val="none" w:sz="0" w:space="0" w:color="auto"/>
      </w:divBdr>
    </w:div>
    <w:div w:id="1034573115">
      <w:bodyDiv w:val="1"/>
      <w:marLeft w:val="0"/>
      <w:marRight w:val="0"/>
      <w:marTop w:val="0"/>
      <w:marBottom w:val="0"/>
      <w:divBdr>
        <w:top w:val="none" w:sz="0" w:space="0" w:color="auto"/>
        <w:left w:val="none" w:sz="0" w:space="0" w:color="auto"/>
        <w:bottom w:val="none" w:sz="0" w:space="0" w:color="auto"/>
        <w:right w:val="none" w:sz="0" w:space="0" w:color="auto"/>
      </w:divBdr>
    </w:div>
    <w:div w:id="1051611208">
      <w:bodyDiv w:val="1"/>
      <w:marLeft w:val="0"/>
      <w:marRight w:val="0"/>
      <w:marTop w:val="0"/>
      <w:marBottom w:val="0"/>
      <w:divBdr>
        <w:top w:val="none" w:sz="0" w:space="0" w:color="auto"/>
        <w:left w:val="none" w:sz="0" w:space="0" w:color="auto"/>
        <w:bottom w:val="none" w:sz="0" w:space="0" w:color="auto"/>
        <w:right w:val="none" w:sz="0" w:space="0" w:color="auto"/>
      </w:divBdr>
    </w:div>
    <w:div w:id="1070424990">
      <w:bodyDiv w:val="1"/>
      <w:marLeft w:val="0"/>
      <w:marRight w:val="0"/>
      <w:marTop w:val="0"/>
      <w:marBottom w:val="0"/>
      <w:divBdr>
        <w:top w:val="none" w:sz="0" w:space="0" w:color="auto"/>
        <w:left w:val="none" w:sz="0" w:space="0" w:color="auto"/>
        <w:bottom w:val="none" w:sz="0" w:space="0" w:color="auto"/>
        <w:right w:val="none" w:sz="0" w:space="0" w:color="auto"/>
      </w:divBdr>
    </w:div>
    <w:div w:id="1096246019">
      <w:bodyDiv w:val="1"/>
      <w:marLeft w:val="0"/>
      <w:marRight w:val="0"/>
      <w:marTop w:val="0"/>
      <w:marBottom w:val="0"/>
      <w:divBdr>
        <w:top w:val="none" w:sz="0" w:space="0" w:color="auto"/>
        <w:left w:val="none" w:sz="0" w:space="0" w:color="auto"/>
        <w:bottom w:val="none" w:sz="0" w:space="0" w:color="auto"/>
        <w:right w:val="none" w:sz="0" w:space="0" w:color="auto"/>
      </w:divBdr>
    </w:div>
    <w:div w:id="1120416861">
      <w:bodyDiv w:val="1"/>
      <w:marLeft w:val="0"/>
      <w:marRight w:val="0"/>
      <w:marTop w:val="0"/>
      <w:marBottom w:val="0"/>
      <w:divBdr>
        <w:top w:val="none" w:sz="0" w:space="0" w:color="auto"/>
        <w:left w:val="none" w:sz="0" w:space="0" w:color="auto"/>
        <w:bottom w:val="none" w:sz="0" w:space="0" w:color="auto"/>
        <w:right w:val="none" w:sz="0" w:space="0" w:color="auto"/>
      </w:divBdr>
    </w:div>
    <w:div w:id="1145514924">
      <w:bodyDiv w:val="1"/>
      <w:marLeft w:val="0"/>
      <w:marRight w:val="0"/>
      <w:marTop w:val="0"/>
      <w:marBottom w:val="0"/>
      <w:divBdr>
        <w:top w:val="none" w:sz="0" w:space="0" w:color="auto"/>
        <w:left w:val="none" w:sz="0" w:space="0" w:color="auto"/>
        <w:bottom w:val="none" w:sz="0" w:space="0" w:color="auto"/>
        <w:right w:val="none" w:sz="0" w:space="0" w:color="auto"/>
      </w:divBdr>
    </w:div>
    <w:div w:id="1203666544">
      <w:bodyDiv w:val="1"/>
      <w:marLeft w:val="0"/>
      <w:marRight w:val="0"/>
      <w:marTop w:val="0"/>
      <w:marBottom w:val="0"/>
      <w:divBdr>
        <w:top w:val="none" w:sz="0" w:space="0" w:color="auto"/>
        <w:left w:val="none" w:sz="0" w:space="0" w:color="auto"/>
        <w:bottom w:val="none" w:sz="0" w:space="0" w:color="auto"/>
        <w:right w:val="none" w:sz="0" w:space="0" w:color="auto"/>
      </w:divBdr>
    </w:div>
    <w:div w:id="1243951536">
      <w:bodyDiv w:val="1"/>
      <w:marLeft w:val="0"/>
      <w:marRight w:val="0"/>
      <w:marTop w:val="0"/>
      <w:marBottom w:val="0"/>
      <w:divBdr>
        <w:top w:val="none" w:sz="0" w:space="0" w:color="auto"/>
        <w:left w:val="none" w:sz="0" w:space="0" w:color="auto"/>
        <w:bottom w:val="none" w:sz="0" w:space="0" w:color="auto"/>
        <w:right w:val="none" w:sz="0" w:space="0" w:color="auto"/>
      </w:divBdr>
    </w:div>
    <w:div w:id="1250190031">
      <w:bodyDiv w:val="1"/>
      <w:marLeft w:val="0"/>
      <w:marRight w:val="0"/>
      <w:marTop w:val="0"/>
      <w:marBottom w:val="0"/>
      <w:divBdr>
        <w:top w:val="none" w:sz="0" w:space="0" w:color="auto"/>
        <w:left w:val="none" w:sz="0" w:space="0" w:color="auto"/>
        <w:bottom w:val="none" w:sz="0" w:space="0" w:color="auto"/>
        <w:right w:val="none" w:sz="0" w:space="0" w:color="auto"/>
      </w:divBdr>
    </w:div>
    <w:div w:id="1267351154">
      <w:bodyDiv w:val="1"/>
      <w:marLeft w:val="0"/>
      <w:marRight w:val="0"/>
      <w:marTop w:val="0"/>
      <w:marBottom w:val="0"/>
      <w:divBdr>
        <w:top w:val="none" w:sz="0" w:space="0" w:color="auto"/>
        <w:left w:val="none" w:sz="0" w:space="0" w:color="auto"/>
        <w:bottom w:val="none" w:sz="0" w:space="0" w:color="auto"/>
        <w:right w:val="none" w:sz="0" w:space="0" w:color="auto"/>
      </w:divBdr>
    </w:div>
    <w:div w:id="1337076054">
      <w:bodyDiv w:val="1"/>
      <w:marLeft w:val="0"/>
      <w:marRight w:val="0"/>
      <w:marTop w:val="0"/>
      <w:marBottom w:val="0"/>
      <w:divBdr>
        <w:top w:val="none" w:sz="0" w:space="0" w:color="auto"/>
        <w:left w:val="none" w:sz="0" w:space="0" w:color="auto"/>
        <w:bottom w:val="none" w:sz="0" w:space="0" w:color="auto"/>
        <w:right w:val="none" w:sz="0" w:space="0" w:color="auto"/>
      </w:divBdr>
    </w:div>
    <w:div w:id="1494761196">
      <w:bodyDiv w:val="1"/>
      <w:marLeft w:val="0"/>
      <w:marRight w:val="0"/>
      <w:marTop w:val="0"/>
      <w:marBottom w:val="0"/>
      <w:divBdr>
        <w:top w:val="none" w:sz="0" w:space="0" w:color="auto"/>
        <w:left w:val="none" w:sz="0" w:space="0" w:color="auto"/>
        <w:bottom w:val="none" w:sz="0" w:space="0" w:color="auto"/>
        <w:right w:val="none" w:sz="0" w:space="0" w:color="auto"/>
      </w:divBdr>
    </w:div>
    <w:div w:id="1523131969">
      <w:bodyDiv w:val="1"/>
      <w:marLeft w:val="0"/>
      <w:marRight w:val="0"/>
      <w:marTop w:val="0"/>
      <w:marBottom w:val="0"/>
      <w:divBdr>
        <w:top w:val="none" w:sz="0" w:space="0" w:color="auto"/>
        <w:left w:val="none" w:sz="0" w:space="0" w:color="auto"/>
        <w:bottom w:val="none" w:sz="0" w:space="0" w:color="auto"/>
        <w:right w:val="none" w:sz="0" w:space="0" w:color="auto"/>
      </w:divBdr>
    </w:div>
    <w:div w:id="1654136055">
      <w:bodyDiv w:val="1"/>
      <w:marLeft w:val="0"/>
      <w:marRight w:val="0"/>
      <w:marTop w:val="0"/>
      <w:marBottom w:val="0"/>
      <w:divBdr>
        <w:top w:val="none" w:sz="0" w:space="0" w:color="auto"/>
        <w:left w:val="none" w:sz="0" w:space="0" w:color="auto"/>
        <w:bottom w:val="none" w:sz="0" w:space="0" w:color="auto"/>
        <w:right w:val="none" w:sz="0" w:space="0" w:color="auto"/>
      </w:divBdr>
    </w:div>
    <w:div w:id="1722169371">
      <w:bodyDiv w:val="1"/>
      <w:marLeft w:val="0"/>
      <w:marRight w:val="0"/>
      <w:marTop w:val="0"/>
      <w:marBottom w:val="0"/>
      <w:divBdr>
        <w:top w:val="none" w:sz="0" w:space="0" w:color="auto"/>
        <w:left w:val="none" w:sz="0" w:space="0" w:color="auto"/>
        <w:bottom w:val="none" w:sz="0" w:space="0" w:color="auto"/>
        <w:right w:val="none" w:sz="0" w:space="0" w:color="auto"/>
      </w:divBdr>
    </w:div>
    <w:div w:id="1736465745">
      <w:bodyDiv w:val="1"/>
      <w:marLeft w:val="0"/>
      <w:marRight w:val="0"/>
      <w:marTop w:val="0"/>
      <w:marBottom w:val="0"/>
      <w:divBdr>
        <w:top w:val="none" w:sz="0" w:space="0" w:color="auto"/>
        <w:left w:val="none" w:sz="0" w:space="0" w:color="auto"/>
        <w:bottom w:val="none" w:sz="0" w:space="0" w:color="auto"/>
        <w:right w:val="none" w:sz="0" w:space="0" w:color="auto"/>
      </w:divBdr>
    </w:div>
    <w:div w:id="1807308200">
      <w:bodyDiv w:val="1"/>
      <w:marLeft w:val="0"/>
      <w:marRight w:val="0"/>
      <w:marTop w:val="0"/>
      <w:marBottom w:val="0"/>
      <w:divBdr>
        <w:top w:val="none" w:sz="0" w:space="0" w:color="auto"/>
        <w:left w:val="none" w:sz="0" w:space="0" w:color="auto"/>
        <w:bottom w:val="none" w:sz="0" w:space="0" w:color="auto"/>
        <w:right w:val="none" w:sz="0" w:space="0" w:color="auto"/>
      </w:divBdr>
    </w:div>
    <w:div w:id="1864054226">
      <w:bodyDiv w:val="1"/>
      <w:marLeft w:val="0"/>
      <w:marRight w:val="0"/>
      <w:marTop w:val="0"/>
      <w:marBottom w:val="0"/>
      <w:divBdr>
        <w:top w:val="none" w:sz="0" w:space="0" w:color="auto"/>
        <w:left w:val="none" w:sz="0" w:space="0" w:color="auto"/>
        <w:bottom w:val="none" w:sz="0" w:space="0" w:color="auto"/>
        <w:right w:val="none" w:sz="0" w:space="0" w:color="auto"/>
      </w:divBdr>
    </w:div>
    <w:div w:id="1900314519">
      <w:bodyDiv w:val="1"/>
      <w:marLeft w:val="0"/>
      <w:marRight w:val="0"/>
      <w:marTop w:val="0"/>
      <w:marBottom w:val="0"/>
      <w:divBdr>
        <w:top w:val="none" w:sz="0" w:space="0" w:color="auto"/>
        <w:left w:val="none" w:sz="0" w:space="0" w:color="auto"/>
        <w:bottom w:val="none" w:sz="0" w:space="0" w:color="auto"/>
        <w:right w:val="none" w:sz="0" w:space="0" w:color="auto"/>
      </w:divBdr>
    </w:div>
    <w:div w:id="1928927194">
      <w:bodyDiv w:val="1"/>
      <w:marLeft w:val="0"/>
      <w:marRight w:val="0"/>
      <w:marTop w:val="0"/>
      <w:marBottom w:val="0"/>
      <w:divBdr>
        <w:top w:val="none" w:sz="0" w:space="0" w:color="auto"/>
        <w:left w:val="none" w:sz="0" w:space="0" w:color="auto"/>
        <w:bottom w:val="none" w:sz="0" w:space="0" w:color="auto"/>
        <w:right w:val="none" w:sz="0" w:space="0" w:color="auto"/>
      </w:divBdr>
    </w:div>
    <w:div w:id="2015450382">
      <w:bodyDiv w:val="1"/>
      <w:marLeft w:val="0"/>
      <w:marRight w:val="0"/>
      <w:marTop w:val="0"/>
      <w:marBottom w:val="0"/>
      <w:divBdr>
        <w:top w:val="none" w:sz="0" w:space="0" w:color="auto"/>
        <w:left w:val="none" w:sz="0" w:space="0" w:color="auto"/>
        <w:bottom w:val="none" w:sz="0" w:space="0" w:color="auto"/>
        <w:right w:val="none" w:sz="0" w:space="0" w:color="auto"/>
      </w:divBdr>
    </w:div>
    <w:div w:id="2125423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Sau09</b:Tag>
    <b:SourceType>Book</b:SourceType>
    <b:Guid>{2C155377-36F5-497A-A957-F68F50252361}</b:Guid>
    <b:Title>Research Methods for Business Students</b:Title>
    <b:Year>2016</b:Year>
    <b:Author>
      <b:Author>
        <b:NameList>
          <b:Person>
            <b:Last>Saunders M.</b:Last>
            <b:First>Lewis,</b:First>
            <b:Middle>P. &amp; Thornhill, A.</b:Middle>
          </b:Person>
        </b:NameList>
      </b:Author>
    </b:Author>
    <b:City>Prentice Hall Harlow</b:City>
    <b:Publisher>Financial times</b:Publisher>
    <b:Edition>6th</b:Edition>
    <b:RefOrder>1</b:RefOrder>
  </b:Source>
  <b:Source>
    <b:Tag>Hus97</b:Tag>
    <b:SourceType>Book</b:SourceType>
    <b:Guid>{23CBB55B-EBAD-4AD7-8D1E-0C8B29278CB8}</b:Guid>
    <b:Author>
      <b:Author>
        <b:NameList>
          <b:Person>
            <b:Last>R.</b:Last>
            <b:First>Hussey</b:First>
            <b:Middle>J. and Hussy</b:Middle>
          </b:Person>
        </b:NameList>
      </b:Author>
    </b:Author>
    <b:Title>Business Research: A practical Guide for Undergraduate and Postgraduate students </b:Title>
    <b:Year>1997</b:Year>
    <b:City>Basingstoke</b:City>
    <b:Publisher>Macmillian </b:Publisher>
    <b:RefOrder>2</b:RefOrder>
  </b:Source>
  <b:Source>
    <b:Tag>Hen96</b:Tag>
    <b:SourceType>Book</b:SourceType>
    <b:Guid>{9ACD208D-3465-4C0C-9DCF-536DC2680102}</b:Guid>
    <b:Author>
      <b:Author>
        <b:NameList>
          <b:Person>
            <b:Last>Ghoshal</b:Last>
            <b:First>Henry</b:First>
            <b:Middle>Mintzburg Joesph Lampel James Brian Quinn Sumantra</b:Middle>
          </b:Person>
        </b:NameList>
      </b:Author>
    </b:Author>
    <b:Title>The Strategy Process : Concepts Contexts Cases</b:Title>
    <b:Year>1996</b:Year>
    <b:City>Essex</b:City>
    <b:Publisher>Pearson education limited</b:Publisher>
    <b:Edition>4th </b:Edition>
    <b:RefOrder>3</b:RefOrder>
  </b:Source>
  <b:Source>
    <b:Tag>Jay06</b:Tag>
    <b:SourceType>Book</b:SourceType>
    <b:Guid>{0BF1BFC1-4F99-46CB-9624-D93E81F9FFC4}</b:Guid>
    <b:Title>Strategic Management and Competitive Advantage Concepts </b:Title>
    <b:Year>2006</b:Year>
    <b:Author>
      <b:Author>
        <b:NameList>
          <b:Person>
            <b:Last>Hesterly</b:Last>
            <b:First>Jay</b:First>
            <b:Middle>B. Barney William S.</b:Middle>
          </b:Person>
        </b:NameList>
      </b:Author>
    </b:Author>
    <b:City>Upper Saddle River New Jersey </b:City>
    <b:Publisher>Pearson </b:Publisher>
    <b:RefOrder>4</b:RefOrder>
  </b:Source>
  <b:Source>
    <b:Tag>JCo03</b:Tag>
    <b:SourceType>Book</b:SourceType>
    <b:Guid>{507BBCCA-DB4B-40DF-9259-BDFD63391B75}</b:Guid>
    <b:Author>
      <b:Author>
        <b:NameList>
          <b:Person>
            <b:Last>Hussey</b:Last>
            <b:First>J.</b:First>
            <b:Middle>Collis R.</b:Middle>
          </b:Person>
        </b:NameList>
      </b:Author>
    </b:Author>
    <b:Title>Business Research: A practical guide for Undergraduate and Postgraduate students </b:Title>
    <b:Year>2003</b:Year>
    <b:City>Basingstoke </b:City>
    <b:Publisher>Macmilian </b:Publisher>
    <b:Edition>2nd</b:Edition>
    <b:RefOrder>5</b:RefOrder>
  </b:Source>
  <b:Source>
    <b:Tag>Ste11</b:Tag>
    <b:SourceType>Book</b:SourceType>
    <b:Guid>{6673B21C-4B31-4732-B4F4-89512C6FF94A}</b:Guid>
    <b:Author>
      <b:Author>
        <b:NameList>
          <b:Person>
            <b:Last>Riemer</b:Last>
            <b:First>Stephen</b:First>
            <b:Middle>D Lapan Marylynn T. Quatrarali Francis J.</b:Middle>
          </b:Person>
        </b:NameList>
      </b:Author>
    </b:Author>
    <b:Title>Qualitative Research: An introduction to methods and designs </b:Title>
    <b:Year>2011</b:Year>
    <b:City>San Francisco</b:City>
    <b:Publisher>John Wiley &amp; Sons INC</b:Publisher>
    <b:RefOrder>6</b:RefOrder>
  </b:Source>
  <b:Source>
    <b:Tag>Uma16</b:Tag>
    <b:SourceType>BookSection</b:SourceType>
    <b:Guid>{37ADB74E-CF14-451D-BFBA-5A657C27B850}</b:Guid>
    <b:Title>Alternative Approaches to Research </b:Title>
    <b:Year>2016</b:Year>
    <b:City>Chichester</b:City>
    <b:Publisher>John Wiley &amp; Sons </b:Publisher>
    <b:Author>
      <b:Author>
        <b:NameList>
          <b:Person>
            <b:Last>Bougie</b:Last>
            <b:First>Uma</b:First>
            <b:Middle>Sekaran Roger</b:Middle>
          </b:Person>
        </b:NameList>
      </b:Author>
    </b:Author>
    <b:BookTitle>Research Methods For Business : A Skill Building Approach </b:BookTitle>
    <b:Pages>28</b:Pages>
    <b:RefOrder>7</b:RefOrder>
  </b:Source>
  <b:Source>
    <b:Tag>JCo031</b:Tag>
    <b:SourceType>Book</b:SourceType>
    <b:Guid>{B4FD2073-D020-4F57-B7F3-23603C730CD5}</b:Guid>
    <b:Title>Business Research: A practical guide for undergraduate and post graduate students </b:Title>
    <b:Year>2003</b:Year>
    <b:City>Basingstoke</b:City>
    <b:Publisher>Macmillan</b:Publisher>
    <b:Author>
      <b:Author>
        <b:NameList>
          <b:Person>
            <b:Last>Hussey</b:Last>
            <b:First>J.</b:First>
            <b:Middle>Collis and R.</b:Middle>
          </b:Person>
        </b:NameList>
      </b:Author>
    </b:Author>
    <b:Edition>2nd </b:Edition>
    <b:RefOrder>8</b:RefOrder>
  </b:Source>
  <b:Source>
    <b:Tag>JDW17</b:Tag>
    <b:SourceType>DocumentFromInternetSite</b:SourceType>
    <b:Guid>{EE39D7D5-8147-464D-A847-F3486F4D119F}</b:Guid>
    <b:Title>Our People </b:Title>
    <b:Year>2017</b:Year>
    <b:Author>
      <b:Author>
        <b:NameList>
          <b:Person>
            <b:Last>Wetherspoon</b:Last>
            <b:First>JD</b:First>
          </b:Person>
        </b:NameList>
      </b:Author>
    </b:Author>
    <b:URL>https://www.jdwetherspoon.com/investors-home/bsr/people</b:URL>
    <b:RefOrder>9</b:RefOrder>
  </b:Source>
  <b:Source>
    <b:Tag>Ron07</b:Tag>
    <b:SourceType>Book</b:SourceType>
    <b:Guid>{5714A2D1-3624-46D3-9D06-493EA4D37F35}</b:Guid>
    <b:Author>
      <b:Author>
        <b:NameList>
          <b:Person>
            <b:Last>Nykiel</b:Last>
            <b:First>Ronald</b:First>
            <b:Middle>A.</b:Middle>
          </b:Person>
        </b:NameList>
      </b:Author>
    </b:Author>
    <b:Title>Handbook of Marketing Research Methodologies For Hospitality and Tourism </b:Title>
    <b:Year>2007</b:Year>
    <b:City>New York </b:City>
    <b:Publisher>Haworth Hospitality and Tourism Press </b:Publisher>
    <b:RefOrder>10</b:RefOrder>
  </b:Source>
  <b:Source>
    <b:Tag>Mic96</b:Tag>
    <b:SourceType>Book</b:SourceType>
    <b:Guid>{9BD2710F-11A5-4315-AABF-EBC5C8B56DB1}</b:Guid>
    <b:Author>
      <b:Author>
        <b:NameList>
          <b:Person>
            <b:Last>Porter</b:Last>
            <b:First>Michael</b:First>
            <b:Middle>E</b:Middle>
          </b:Person>
        </b:NameList>
      </b:Author>
    </b:Author>
    <b:Title>What is a Strategy</b:Title>
    <b:Year>1996</b:Year>
    <b:City>Boston Massachusetts</b:City>
    <b:Publisher>Harvard Business School Publishing Coperation </b:Publisher>
    <b:RefOrder>11</b:RefOrder>
  </b:Source>
  <b:Source>
    <b:Tag>Mar15</b:Tag>
    <b:SourceType>Book</b:SourceType>
    <b:Guid>{64184A8F-0961-4025-934D-C9DB5125F36B}</b:Guid>
    <b:Author>
      <b:Author>
        <b:NameList>
          <b:Person>
            <b:Last>Toner</b:Last>
            <b:First>Mark</b:First>
            <b:Middle>Hailwood Deborah</b:Middle>
          </b:Person>
        </b:NameList>
      </b:Author>
    </b:Author>
    <b:Title>Biographies of Drink: A case study approach to our Historical Relationship with Alcohol </b:Title>
    <b:Year>2015</b:Year>
    <b:City>Newcastle Upon Tyne </b:City>
    <b:Publisher>Cambridge Scholars Publishing </b:Publisher>
    <b:RefOrder>12</b:RefOrder>
  </b:Source>
  <b:Source>
    <b:Tag>Ton14</b:Tag>
    <b:SourceType>Book</b:SourceType>
    <b:Guid>{86C59B8B-0100-45E2-A0CD-F89A0E37710F}</b:Guid>
    <b:Author>
      <b:Author>
        <b:NameList>
          <b:Person>
            <b:Last>Thornton</b:Last>
            <b:First>Tony</b:First>
          </b:Person>
        </b:NameList>
      </b:Author>
    </b:Author>
    <b:Title>Brewers, Brands and the Pub in their Hands </b:Title>
    <b:Year>2014</b:Year>
    <b:City>Leicestershire</b:City>
    <b:Publisher>Troubador</b:Publisher>
    <b:RefOrder>13</b:RefOrder>
  </b:Source>
  <b:Source>
    <b:Tag>Joh17</b:Tag>
    <b:SourceType>Book</b:SourceType>
    <b:Guid>{2C1B5534-2C3B-4F29-B225-D9C740B286BB}</b:Guid>
    <b:Author>
      <b:Author>
        <b:NameList>
          <b:Person>
            <b:Last>Stredwick</b:Last>
            <b:First>John</b:First>
            <b:Middle>Kew and John</b:Middle>
          </b:Person>
        </b:NameList>
      </b:Author>
    </b:Author>
    <b:Title>Business Environment: Managing a strategic context </b:Title>
    <b:Year>2017</b:Year>
    <b:City>London </b:City>
    <b:Publisher>CIPD</b:Publisher>
    <b:Edition>2nd</b:Edition>
    <b:RefOrder>14</b:RefOrder>
  </b:Source>
  <b:Source>
    <b:Tag>Fre11</b:Tag>
    <b:SourceType>Book</b:SourceType>
    <b:Guid>{21428071-C312-4F5C-BCE4-68BF379A4ACF}</b:Guid>
    <b:Title>Research Methods for Behavioural Sciences </b:Title>
    <b:Year>2011</b:Year>
    <b:Author>
      <b:Author>
        <b:NameList>
          <b:Person>
            <b:Last>Fonzo</b:Last>
            <b:First>Frederick</b:First>
            <b:Middle>J Gravetter and Lori-Ann B.</b:Middle>
          </b:Person>
        </b:NameList>
      </b:Author>
    </b:Author>
    <b:City>Belmont </b:City>
    <b:Publisher>Cengage Learning</b:Publisher>
    <b:Edition>4th</b:Edition>
    <b:RefOrder>15</b:RefOrder>
  </b:Source>
  <b:Source>
    <b:Tag>Emi07</b:Tag>
    <b:SourceType>Book</b:SourceType>
    <b:Guid>{75C428DE-156D-4B7E-92C8-CF2158D0CA9D}</b:Guid>
    <b:Author>
      <b:Author>
        <b:NameList>
          <b:Person>
            <b:Last>Clark</b:Last>
            <b:First>Emily</b:First>
            <b:Middle>Adler and Roger</b:Middle>
          </b:Person>
        </b:NameList>
      </b:Author>
    </b:Author>
    <b:Title>How it's Done: An invitation to social research </b:Title>
    <b:Year>2007</b:Year>
    <b:City>Belmont </b:City>
    <b:Publisher>Thomson Learning </b:Publisher>
    <b:Edition>3rd </b:Edition>
    <b:RefOrder>16</b:RefOrder>
  </b:Source>
  <b:Source>
    <b:Tag>Dan10</b:Tag>
    <b:SourceType>Book</b:SourceType>
    <b:Guid>{553E1C4A-8BBC-4B20-B1F0-1CB0F596B336}</b:Guid>
    <b:Author>
      <b:Author>
        <b:NameList>
          <b:Person>
            <b:Last>Muijs</b:Last>
            <b:First>Daniel</b:First>
          </b:Person>
        </b:NameList>
      </b:Author>
    </b:Author>
    <b:Title>Doing Quantitative Research in Education with SPSS </b:Title>
    <b:Year>2010</b:Year>
    <b:City>London</b:City>
    <b:Publisher>Sage Publications </b:Publisher>
    <b:Edition>2nd </b:Edition>
    <b:RefOrder>17</b:RefOrder>
  </b:Source>
  <b:Source>
    <b:Tag>Arm06</b:Tag>
    <b:SourceType>Book</b:SourceType>
    <b:Guid>{D58CFB15-5025-4014-AA15-A74A14133DDE}</b:Guid>
    <b:Author>
      <b:Author>
        <b:NameList>
          <b:Person>
            <b:Last>M</b:Last>
            <b:First>Armstrong</b:First>
          </b:Person>
        </b:NameList>
      </b:Author>
    </b:Author>
    <b:Title>A Handbook of Human Resource Management Practice</b:Title>
    <b:Year>2006</b:Year>
    <b:City>London </b:City>
    <b:Publisher>Kogan Page Limited</b:Publisher>
    <b:RefOrder>18</b:RefOrder>
  </b:Source>
</b:Sources>
</file>

<file path=customXml/itemProps1.xml><?xml version="1.0" encoding="utf-8"?>
<ds:datastoreItem xmlns:ds="http://schemas.openxmlformats.org/officeDocument/2006/customXml" ds:itemID="{DC670B7C-34FC-4134-BF67-9745F25C2A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10</Pages>
  <Words>2285</Words>
  <Characters>13025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Phillips (P147995)</dc:creator>
  <cp:keywords/>
  <dc:description/>
  <cp:lastModifiedBy>laura phillips</cp:lastModifiedBy>
  <cp:revision>10</cp:revision>
  <dcterms:created xsi:type="dcterms:W3CDTF">2017-11-20T01:26:00Z</dcterms:created>
  <dcterms:modified xsi:type="dcterms:W3CDTF">2017-11-20T17:35:00Z</dcterms:modified>
</cp:coreProperties>
</file>