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A7711A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E753A">
              <w:rPr>
                <w:b/>
                <w:color w:val="auto"/>
                <w:sz w:val="32"/>
              </w:rPr>
              <w:t>Rhys Lloyd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676F3DF" w:rsidR="005A1BA3" w:rsidRDefault="003E753A" w:rsidP="0022001B">
            <w:pPr>
              <w:overflowPunct/>
              <w:autoSpaceDE/>
              <w:autoSpaceDN/>
              <w:adjustRightInd/>
              <w:ind w:right="-330"/>
              <w:textAlignment w:val="auto"/>
              <w:rPr>
                <w:b/>
                <w:color w:val="auto"/>
                <w:sz w:val="32"/>
              </w:rPr>
            </w:pPr>
            <w:r>
              <w:rPr>
                <w:b/>
                <w:color w:val="auto"/>
                <w:sz w:val="32"/>
              </w:rPr>
              <w:t>2134423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FE638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432CF00" w14:textId="112AC693"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During my 6 months of learning to become a Police Constable, I </w:t>
      </w:r>
      <w:r w:rsidR="00643594">
        <w:rPr>
          <w:rStyle w:val="normaltextrun"/>
          <w:rFonts w:ascii="Calibri" w:hAnsi="Calibri" w:cs="Calibri"/>
          <w:sz w:val="22"/>
          <w:szCs w:val="22"/>
        </w:rPr>
        <w:t>contend with</w:t>
      </w:r>
      <w:r>
        <w:rPr>
          <w:rStyle w:val="normaltextrun"/>
          <w:rFonts w:ascii="Calibri" w:hAnsi="Calibri" w:cs="Calibri"/>
          <w:sz w:val="22"/>
          <w:szCs w:val="22"/>
        </w:rPr>
        <w:t xml:space="preserve"> stressful times. Throughout this Essay I will reflect on the last 6 months and the stressful encounters that occurred. I will reflect on how and what I used to develop resilience by using different coping strategies from previous experience as well as learning new ways to help cope and develop resilience, during a stressful learning time. During the reflection I intend to reference research. During the reflection I will be following </w:t>
      </w:r>
      <w:r w:rsidR="005206A1" w:rsidRPr="005206A1">
        <w:rPr>
          <w:rFonts w:asciiTheme="minorHAnsi" w:hAnsiTheme="minorHAnsi" w:cstheme="minorHAnsi"/>
          <w:sz w:val="22"/>
          <w:szCs w:val="22"/>
        </w:rPr>
        <w:t>Gibbs’ Model of Reflection (MindTools, 2016)</w:t>
      </w:r>
      <w:r w:rsidRPr="005206A1">
        <w:rPr>
          <w:rStyle w:val="normaltextrun"/>
          <w:rFonts w:asciiTheme="minorHAnsi" w:hAnsiTheme="minorHAnsi" w:cstheme="minorHAnsi"/>
          <w:sz w:val="22"/>
          <w:szCs w:val="22"/>
        </w:rPr>
        <w:t>.</w:t>
      </w:r>
      <w:r>
        <w:rPr>
          <w:rStyle w:val="eop"/>
          <w:rFonts w:ascii="Calibri" w:hAnsi="Calibri" w:cs="Calibri"/>
          <w:sz w:val="22"/>
          <w:szCs w:val="22"/>
        </w:rPr>
        <w:t> </w:t>
      </w:r>
    </w:p>
    <w:p w14:paraId="1C3C07BF" w14:textId="77777777"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60CE50" w14:textId="4D608071" w:rsidR="00D45E50" w:rsidRDefault="00EF299F" w:rsidP="00D4534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During my 6 months in training school, I </w:t>
      </w:r>
      <w:r w:rsidR="003E753A">
        <w:rPr>
          <w:rStyle w:val="normaltextrun"/>
          <w:rFonts w:ascii="Calibri" w:hAnsi="Calibri" w:cs="Calibri"/>
          <w:sz w:val="22"/>
          <w:szCs w:val="22"/>
        </w:rPr>
        <w:t xml:space="preserve">encountered </w:t>
      </w:r>
      <w:r>
        <w:rPr>
          <w:rStyle w:val="normaltextrun"/>
          <w:rFonts w:ascii="Calibri" w:hAnsi="Calibri" w:cs="Calibri"/>
          <w:sz w:val="22"/>
          <w:szCs w:val="22"/>
        </w:rPr>
        <w:t>stress</w:t>
      </w:r>
      <w:r w:rsidR="003E753A">
        <w:rPr>
          <w:rStyle w:val="normaltextrun"/>
          <w:rFonts w:ascii="Calibri" w:hAnsi="Calibri" w:cs="Calibri"/>
          <w:sz w:val="22"/>
          <w:szCs w:val="22"/>
        </w:rPr>
        <w:t xml:space="preserve"> in abundance</w:t>
      </w:r>
      <w:r>
        <w:rPr>
          <w:rStyle w:val="normaltextrun"/>
          <w:rFonts w:ascii="Calibri" w:hAnsi="Calibri" w:cs="Calibri"/>
          <w:sz w:val="22"/>
          <w:szCs w:val="22"/>
        </w:rPr>
        <w:t xml:space="preserve">. The stress I experienced differed daily. Throughout training </w:t>
      </w:r>
      <w:r w:rsidR="003E753A">
        <w:rPr>
          <w:rStyle w:val="normaltextrun"/>
          <w:rFonts w:ascii="Calibri" w:hAnsi="Calibri" w:cs="Calibri"/>
          <w:sz w:val="22"/>
          <w:szCs w:val="22"/>
        </w:rPr>
        <w:t>school,</w:t>
      </w:r>
      <w:r>
        <w:rPr>
          <w:rStyle w:val="normaltextrun"/>
          <w:rFonts w:ascii="Calibri" w:hAnsi="Calibri" w:cs="Calibri"/>
          <w:sz w:val="22"/>
          <w:szCs w:val="22"/>
        </w:rPr>
        <w:t xml:space="preserve"> we undertook different tasks whether it was </w:t>
      </w:r>
      <w:r w:rsidR="0099758C">
        <w:rPr>
          <w:rStyle w:val="normaltextrun"/>
          <w:rFonts w:ascii="Calibri" w:hAnsi="Calibri" w:cs="Calibri"/>
          <w:sz w:val="22"/>
          <w:szCs w:val="22"/>
        </w:rPr>
        <w:t>practical,</w:t>
      </w:r>
      <w:r>
        <w:rPr>
          <w:rStyle w:val="normaltextrun"/>
          <w:rFonts w:ascii="Calibri" w:hAnsi="Calibri" w:cs="Calibri"/>
          <w:sz w:val="22"/>
          <w:szCs w:val="22"/>
        </w:rPr>
        <w:t xml:space="preserve"> or theory</w:t>
      </w:r>
      <w:r w:rsidR="002E3E16">
        <w:rPr>
          <w:rStyle w:val="normaltextrun"/>
          <w:rFonts w:ascii="Calibri" w:hAnsi="Calibri" w:cs="Calibri"/>
          <w:sz w:val="22"/>
          <w:szCs w:val="22"/>
        </w:rPr>
        <w:t xml:space="preserve"> based</w:t>
      </w:r>
      <w:r>
        <w:rPr>
          <w:rStyle w:val="normaltextrun"/>
          <w:rFonts w:ascii="Calibri" w:hAnsi="Calibri" w:cs="Calibri"/>
          <w:sz w:val="22"/>
          <w:szCs w:val="22"/>
        </w:rPr>
        <w:t>, both were stressful</w:t>
      </w:r>
      <w:r w:rsidR="002E3E16">
        <w:rPr>
          <w:rStyle w:val="normaltextrun"/>
          <w:rFonts w:ascii="Calibri" w:hAnsi="Calibri" w:cs="Calibri"/>
          <w:sz w:val="22"/>
          <w:szCs w:val="22"/>
        </w:rPr>
        <w:t>.</w:t>
      </w:r>
      <w:r>
        <w:rPr>
          <w:rStyle w:val="normaltextrun"/>
          <w:rFonts w:ascii="Calibri" w:hAnsi="Calibri" w:cs="Calibri"/>
          <w:sz w:val="22"/>
          <w:szCs w:val="22"/>
        </w:rPr>
        <w:t xml:space="preserve"> I am also a father of t</w:t>
      </w:r>
      <w:r w:rsidR="000D0C2B">
        <w:rPr>
          <w:rStyle w:val="normaltextrun"/>
          <w:rFonts w:ascii="Calibri" w:hAnsi="Calibri" w:cs="Calibri"/>
          <w:sz w:val="22"/>
          <w:szCs w:val="22"/>
        </w:rPr>
        <w:t>hree</w:t>
      </w:r>
      <w:r>
        <w:rPr>
          <w:rStyle w:val="normaltextrun"/>
          <w:rFonts w:ascii="Calibri" w:hAnsi="Calibri" w:cs="Calibri"/>
          <w:sz w:val="22"/>
          <w:szCs w:val="22"/>
        </w:rPr>
        <w:t xml:space="preserve"> so ensuring I was being a good father and husband </w:t>
      </w:r>
      <w:r w:rsidR="00887C91">
        <w:rPr>
          <w:rStyle w:val="normaltextrun"/>
          <w:rFonts w:ascii="Calibri" w:hAnsi="Calibri" w:cs="Calibri"/>
          <w:sz w:val="22"/>
          <w:szCs w:val="22"/>
        </w:rPr>
        <w:t xml:space="preserve">while at home </w:t>
      </w:r>
      <w:r>
        <w:rPr>
          <w:rStyle w:val="normaltextrun"/>
          <w:rFonts w:ascii="Calibri" w:hAnsi="Calibri" w:cs="Calibri"/>
          <w:sz w:val="22"/>
          <w:szCs w:val="22"/>
        </w:rPr>
        <w:t xml:space="preserve">increased </w:t>
      </w:r>
      <w:r w:rsidR="00232AD5">
        <w:rPr>
          <w:rStyle w:val="normaltextrun"/>
          <w:rFonts w:ascii="Calibri" w:hAnsi="Calibri" w:cs="Calibri"/>
          <w:sz w:val="22"/>
          <w:szCs w:val="22"/>
        </w:rPr>
        <w:t>my stress levels</w:t>
      </w:r>
      <w:r>
        <w:rPr>
          <w:rStyle w:val="normaltextrun"/>
          <w:rFonts w:ascii="Calibri" w:hAnsi="Calibri" w:cs="Calibri"/>
          <w:sz w:val="22"/>
          <w:szCs w:val="22"/>
        </w:rPr>
        <w:t>.</w:t>
      </w:r>
      <w:r w:rsidR="00D4534C">
        <w:rPr>
          <w:rStyle w:val="normaltextrun"/>
          <w:rFonts w:ascii="Calibri" w:hAnsi="Calibri" w:cs="Calibri"/>
          <w:sz w:val="22"/>
          <w:szCs w:val="22"/>
        </w:rPr>
        <w:t xml:space="preserve"> </w:t>
      </w:r>
      <w:r w:rsidR="00AA0698">
        <w:rPr>
          <w:rStyle w:val="normaltextrun"/>
          <w:rFonts w:ascii="Calibri" w:hAnsi="Calibri" w:cs="Calibri"/>
          <w:sz w:val="22"/>
          <w:szCs w:val="22"/>
        </w:rPr>
        <w:t xml:space="preserve">The effects I </w:t>
      </w:r>
      <w:r w:rsidR="00FC3AFB">
        <w:rPr>
          <w:rStyle w:val="normaltextrun"/>
          <w:rFonts w:ascii="Calibri" w:hAnsi="Calibri" w:cs="Calibri"/>
          <w:sz w:val="22"/>
          <w:szCs w:val="22"/>
        </w:rPr>
        <w:t>experienced</w:t>
      </w:r>
      <w:r w:rsidR="00AA0698">
        <w:rPr>
          <w:rStyle w:val="normaltextrun"/>
          <w:rFonts w:ascii="Calibri" w:hAnsi="Calibri" w:cs="Calibri"/>
          <w:sz w:val="22"/>
          <w:szCs w:val="22"/>
        </w:rPr>
        <w:t xml:space="preserve"> as a by-product of stress </w:t>
      </w:r>
      <w:r w:rsidR="00D45E50">
        <w:rPr>
          <w:rStyle w:val="normaltextrun"/>
          <w:rFonts w:ascii="Calibri" w:hAnsi="Calibri" w:cs="Calibri"/>
          <w:sz w:val="22"/>
          <w:szCs w:val="22"/>
        </w:rPr>
        <w:t>was</w:t>
      </w:r>
      <w:r w:rsidR="00AA0698">
        <w:rPr>
          <w:rStyle w:val="normaltextrun"/>
          <w:rFonts w:ascii="Calibri" w:hAnsi="Calibri" w:cs="Calibri"/>
          <w:sz w:val="22"/>
          <w:szCs w:val="22"/>
        </w:rPr>
        <w:t xml:space="preserve"> grinding my teeth in my sleep</w:t>
      </w:r>
      <w:r w:rsidR="00CE26CF">
        <w:rPr>
          <w:rStyle w:val="normaltextrun"/>
          <w:rFonts w:ascii="Calibri" w:hAnsi="Calibri" w:cs="Calibri"/>
          <w:sz w:val="22"/>
          <w:szCs w:val="22"/>
        </w:rPr>
        <w:t xml:space="preserve"> </w:t>
      </w:r>
      <w:r w:rsidR="00FC3AFB">
        <w:rPr>
          <w:rStyle w:val="normaltextrun"/>
          <w:rFonts w:ascii="Calibri" w:hAnsi="Calibri" w:cs="Calibri"/>
          <w:sz w:val="22"/>
          <w:szCs w:val="22"/>
        </w:rPr>
        <w:t>a</w:t>
      </w:r>
      <w:r w:rsidR="00A255C2">
        <w:rPr>
          <w:rStyle w:val="normaltextrun"/>
          <w:rFonts w:ascii="Calibri" w:hAnsi="Calibri" w:cs="Calibri"/>
          <w:sz w:val="22"/>
          <w:szCs w:val="22"/>
        </w:rPr>
        <w:t xml:space="preserve">nd the feeling of anxiousness </w:t>
      </w:r>
      <w:r w:rsidR="007B37EA">
        <w:rPr>
          <w:rStyle w:val="normaltextrun"/>
          <w:rFonts w:ascii="Calibri" w:hAnsi="Calibri" w:cs="Calibri"/>
          <w:sz w:val="22"/>
          <w:szCs w:val="22"/>
        </w:rPr>
        <w:t xml:space="preserve">upon waking. </w:t>
      </w:r>
      <w:r w:rsidR="004266DD">
        <w:rPr>
          <w:rStyle w:val="normaltextrun"/>
          <w:rFonts w:ascii="Calibri" w:hAnsi="Calibri" w:cs="Calibri"/>
          <w:sz w:val="22"/>
          <w:szCs w:val="22"/>
        </w:rPr>
        <w:t>T</w:t>
      </w:r>
      <w:r w:rsidR="00340A38">
        <w:rPr>
          <w:rStyle w:val="normaltextrun"/>
          <w:rFonts w:ascii="Calibri" w:hAnsi="Calibri" w:cs="Calibri"/>
          <w:sz w:val="22"/>
          <w:szCs w:val="22"/>
        </w:rPr>
        <w:t xml:space="preserve">he mental health charity ‘Mind’ states that </w:t>
      </w:r>
      <w:r w:rsidR="00A91DB6">
        <w:rPr>
          <w:rStyle w:val="normaltextrun"/>
          <w:rFonts w:ascii="Calibri" w:hAnsi="Calibri" w:cs="Calibri"/>
          <w:sz w:val="22"/>
          <w:szCs w:val="22"/>
        </w:rPr>
        <w:t xml:space="preserve">stress can </w:t>
      </w:r>
      <w:r w:rsidR="00897ECF">
        <w:rPr>
          <w:rStyle w:val="normaltextrun"/>
          <w:rFonts w:ascii="Calibri" w:hAnsi="Calibri" w:cs="Calibri"/>
          <w:sz w:val="22"/>
          <w:szCs w:val="22"/>
        </w:rPr>
        <w:t>affect us in a</w:t>
      </w:r>
      <w:r w:rsidR="00E36831">
        <w:rPr>
          <w:rStyle w:val="normaltextrun"/>
          <w:rFonts w:ascii="Calibri" w:hAnsi="Calibri" w:cs="Calibri"/>
          <w:sz w:val="22"/>
          <w:szCs w:val="22"/>
        </w:rPr>
        <w:t xml:space="preserve"> variety of </w:t>
      </w:r>
      <w:r w:rsidR="00156F68">
        <w:rPr>
          <w:rStyle w:val="normaltextrun"/>
          <w:rFonts w:ascii="Calibri" w:hAnsi="Calibri" w:cs="Calibri"/>
          <w:sz w:val="22"/>
          <w:szCs w:val="22"/>
        </w:rPr>
        <w:t>diverse ways</w:t>
      </w:r>
      <w:r w:rsidR="00E36831">
        <w:rPr>
          <w:rStyle w:val="normaltextrun"/>
          <w:rFonts w:ascii="Calibri" w:hAnsi="Calibri" w:cs="Calibri"/>
          <w:sz w:val="22"/>
          <w:szCs w:val="22"/>
        </w:rPr>
        <w:t>, whether that is emotional or physically</w:t>
      </w:r>
      <w:r w:rsidR="00A5578E">
        <w:rPr>
          <w:rStyle w:val="normaltextrun"/>
          <w:rFonts w:ascii="Calibri" w:hAnsi="Calibri" w:cs="Calibri"/>
          <w:sz w:val="22"/>
          <w:szCs w:val="22"/>
        </w:rPr>
        <w:t xml:space="preserve">. Mind also states that </w:t>
      </w:r>
      <w:r w:rsidR="00362E55">
        <w:rPr>
          <w:rStyle w:val="normaltextrun"/>
          <w:rFonts w:ascii="Calibri" w:hAnsi="Calibri" w:cs="Calibri"/>
          <w:sz w:val="22"/>
          <w:szCs w:val="22"/>
        </w:rPr>
        <w:t xml:space="preserve">grinding of teeth and the feeling of anxiousness </w:t>
      </w:r>
      <w:r w:rsidR="002D3E4D">
        <w:rPr>
          <w:rStyle w:val="normaltextrun"/>
          <w:rFonts w:ascii="Calibri" w:hAnsi="Calibri" w:cs="Calibri"/>
          <w:sz w:val="22"/>
          <w:szCs w:val="22"/>
        </w:rPr>
        <w:t xml:space="preserve">is </w:t>
      </w:r>
      <w:r w:rsidR="00F615E4">
        <w:rPr>
          <w:rStyle w:val="normaltextrun"/>
          <w:rFonts w:ascii="Calibri" w:hAnsi="Calibri" w:cs="Calibri"/>
          <w:sz w:val="22"/>
          <w:szCs w:val="22"/>
        </w:rPr>
        <w:t xml:space="preserve">the type of behaviour that coincides with stress </w:t>
      </w:r>
      <w:r w:rsidR="00E37758">
        <w:rPr>
          <w:rStyle w:val="normaltextrun"/>
          <w:rFonts w:ascii="Calibri" w:hAnsi="Calibri" w:cs="Calibri"/>
          <w:sz w:val="22"/>
          <w:szCs w:val="22"/>
        </w:rPr>
        <w:t>(</w:t>
      </w:r>
      <w:r w:rsidR="001A12A2">
        <w:rPr>
          <w:rStyle w:val="normaltextrun"/>
          <w:rFonts w:ascii="Calibri" w:hAnsi="Calibri" w:cs="Calibri"/>
          <w:sz w:val="22"/>
          <w:szCs w:val="22"/>
        </w:rPr>
        <w:t>Mind</w:t>
      </w:r>
      <w:r w:rsidR="00E37758">
        <w:rPr>
          <w:rStyle w:val="normaltextrun"/>
          <w:rFonts w:ascii="Calibri" w:hAnsi="Calibri" w:cs="Calibri"/>
          <w:sz w:val="22"/>
          <w:szCs w:val="22"/>
        </w:rPr>
        <w:t xml:space="preserve">, </w:t>
      </w:r>
      <w:r w:rsidR="001A12A2">
        <w:rPr>
          <w:rStyle w:val="normaltextrun"/>
          <w:rFonts w:ascii="Calibri" w:hAnsi="Calibri" w:cs="Calibri"/>
          <w:sz w:val="22"/>
          <w:szCs w:val="22"/>
        </w:rPr>
        <w:t>2022)</w:t>
      </w:r>
      <w:r w:rsidR="00E37758">
        <w:rPr>
          <w:rStyle w:val="normaltextrun"/>
          <w:rFonts w:ascii="Calibri" w:hAnsi="Calibri" w:cs="Calibri"/>
          <w:sz w:val="22"/>
          <w:szCs w:val="22"/>
        </w:rPr>
        <w:t>.</w:t>
      </w:r>
    </w:p>
    <w:p w14:paraId="5681068C" w14:textId="77777777" w:rsidR="00D45E50" w:rsidRDefault="00D45E50" w:rsidP="00D4534C">
      <w:pPr>
        <w:pStyle w:val="paragraph"/>
        <w:spacing w:before="0" w:beforeAutospacing="0" w:after="0" w:afterAutospacing="0"/>
        <w:textAlignment w:val="baseline"/>
        <w:rPr>
          <w:rStyle w:val="normaltextrun"/>
          <w:rFonts w:ascii="Calibri" w:hAnsi="Calibri" w:cs="Calibri"/>
          <w:sz w:val="22"/>
          <w:szCs w:val="22"/>
        </w:rPr>
      </w:pPr>
    </w:p>
    <w:p w14:paraId="7A0F3CD0" w14:textId="74483F3D" w:rsidR="00D4534C" w:rsidRDefault="00C24AEA" w:rsidP="00D4534C">
      <w:pPr>
        <w:pStyle w:val="paragraph"/>
        <w:spacing w:before="0" w:beforeAutospacing="0" w:after="0" w:afterAutospacing="0"/>
        <w:textAlignment w:val="baseline"/>
        <w:rPr>
          <w:rFonts w:asciiTheme="minorHAnsi" w:hAnsiTheme="minorHAnsi" w:cstheme="minorHAnsi"/>
          <w:sz w:val="22"/>
          <w:szCs w:val="22"/>
        </w:rPr>
      </w:pPr>
      <w:r>
        <w:rPr>
          <w:rStyle w:val="normaltextrun"/>
          <w:rFonts w:ascii="Calibri" w:hAnsi="Calibri" w:cs="Calibri"/>
          <w:sz w:val="22"/>
          <w:szCs w:val="22"/>
        </w:rPr>
        <w:t>On researching stress,</w:t>
      </w:r>
      <w:r w:rsidR="00B67764">
        <w:rPr>
          <w:rStyle w:val="normaltextrun"/>
          <w:rFonts w:ascii="Calibri" w:hAnsi="Calibri" w:cs="Calibri"/>
          <w:sz w:val="22"/>
          <w:szCs w:val="22"/>
        </w:rPr>
        <w:t xml:space="preserve"> </w:t>
      </w:r>
      <w:r w:rsidR="00822C12">
        <w:rPr>
          <w:rStyle w:val="normaltextrun"/>
          <w:rFonts w:ascii="Calibri" w:hAnsi="Calibri" w:cs="Calibri"/>
          <w:sz w:val="22"/>
          <w:szCs w:val="22"/>
        </w:rPr>
        <w:t>I have come to and understanding that the body reacts</w:t>
      </w:r>
      <w:r w:rsidR="00181715">
        <w:rPr>
          <w:rStyle w:val="normaltextrun"/>
          <w:rFonts w:ascii="Calibri" w:hAnsi="Calibri" w:cs="Calibri"/>
          <w:sz w:val="22"/>
          <w:szCs w:val="22"/>
        </w:rPr>
        <w:t xml:space="preserve"> to stressful situations by secreting a hormone called </w:t>
      </w:r>
      <w:r w:rsidR="00BD501F">
        <w:rPr>
          <w:rStyle w:val="normaltextrun"/>
          <w:rFonts w:ascii="Calibri" w:hAnsi="Calibri" w:cs="Calibri"/>
          <w:sz w:val="22"/>
          <w:szCs w:val="22"/>
        </w:rPr>
        <w:t>adrenaline</w:t>
      </w:r>
      <w:r w:rsidR="00BA3D24">
        <w:rPr>
          <w:rStyle w:val="normaltextrun"/>
          <w:rFonts w:ascii="Calibri" w:hAnsi="Calibri" w:cs="Calibri"/>
          <w:sz w:val="22"/>
          <w:szCs w:val="22"/>
        </w:rPr>
        <w:t xml:space="preserve"> and Cortisol</w:t>
      </w:r>
      <w:r w:rsidR="002F0F35">
        <w:rPr>
          <w:rStyle w:val="normaltextrun"/>
          <w:rFonts w:ascii="Calibri" w:hAnsi="Calibri" w:cs="Calibri"/>
          <w:sz w:val="22"/>
          <w:szCs w:val="22"/>
        </w:rPr>
        <w:t>.</w:t>
      </w:r>
      <w:r w:rsidR="0052623F">
        <w:rPr>
          <w:rStyle w:val="normaltextrun"/>
          <w:rFonts w:ascii="Calibri" w:hAnsi="Calibri" w:cs="Calibri"/>
          <w:sz w:val="22"/>
          <w:szCs w:val="22"/>
        </w:rPr>
        <w:t xml:space="preserve"> </w:t>
      </w:r>
      <w:r w:rsidR="005E5EA3">
        <w:rPr>
          <w:rStyle w:val="normaltextrun"/>
          <w:rFonts w:ascii="Calibri" w:hAnsi="Calibri" w:cs="Calibri"/>
          <w:sz w:val="22"/>
          <w:szCs w:val="22"/>
        </w:rPr>
        <w:t xml:space="preserve">Adrenaline </w:t>
      </w:r>
      <w:r w:rsidR="005C2523">
        <w:rPr>
          <w:rStyle w:val="normaltextrun"/>
          <w:rFonts w:ascii="Calibri" w:hAnsi="Calibri" w:cs="Calibri"/>
          <w:sz w:val="22"/>
          <w:szCs w:val="22"/>
        </w:rPr>
        <w:t xml:space="preserve">increases the heart rate, blood pressure and energy supplies, </w:t>
      </w:r>
      <w:r w:rsidR="00D4534C">
        <w:rPr>
          <w:rStyle w:val="normaltextrun"/>
          <w:rFonts w:ascii="Calibri" w:hAnsi="Calibri" w:cs="Calibri"/>
          <w:sz w:val="22"/>
          <w:szCs w:val="22"/>
        </w:rPr>
        <w:t>The NHS state that th</w:t>
      </w:r>
      <w:r w:rsidR="00AB468C">
        <w:rPr>
          <w:rStyle w:val="normaltextrun"/>
          <w:rFonts w:ascii="Calibri" w:hAnsi="Calibri" w:cs="Calibri"/>
          <w:sz w:val="22"/>
          <w:szCs w:val="22"/>
        </w:rPr>
        <w:t>is</w:t>
      </w:r>
      <w:r w:rsidR="00D4534C">
        <w:rPr>
          <w:rStyle w:val="normaltextrun"/>
          <w:rFonts w:ascii="Calibri" w:hAnsi="Calibri" w:cs="Calibri"/>
          <w:sz w:val="22"/>
          <w:szCs w:val="22"/>
        </w:rPr>
        <w:t xml:space="preserve"> hormone</w:t>
      </w:r>
      <w:r w:rsidR="004D2DF0">
        <w:rPr>
          <w:rStyle w:val="normaltextrun"/>
          <w:rFonts w:ascii="Calibri" w:hAnsi="Calibri" w:cs="Calibri"/>
          <w:sz w:val="22"/>
          <w:szCs w:val="22"/>
        </w:rPr>
        <w:t xml:space="preserve"> is often</w:t>
      </w:r>
      <w:r w:rsidR="00AB468C">
        <w:rPr>
          <w:rStyle w:val="normaltextrun"/>
          <w:rFonts w:ascii="Calibri" w:hAnsi="Calibri" w:cs="Calibri"/>
          <w:sz w:val="22"/>
          <w:szCs w:val="22"/>
        </w:rPr>
        <w:t xml:space="preserve"> known as</w:t>
      </w:r>
      <w:r w:rsidR="009E25F5">
        <w:rPr>
          <w:rStyle w:val="normaltextrun"/>
          <w:rFonts w:ascii="Calibri" w:hAnsi="Calibri" w:cs="Calibri"/>
          <w:sz w:val="22"/>
          <w:szCs w:val="22"/>
        </w:rPr>
        <w:t xml:space="preserve"> the</w:t>
      </w:r>
      <w:r w:rsidR="00D4534C">
        <w:rPr>
          <w:rStyle w:val="normaltextrun"/>
          <w:rFonts w:ascii="Calibri" w:hAnsi="Calibri" w:cs="Calibri"/>
          <w:sz w:val="22"/>
          <w:szCs w:val="22"/>
        </w:rPr>
        <w:t xml:space="preserve"> fight or flight response</w:t>
      </w:r>
      <w:r w:rsidR="004D2DF0">
        <w:rPr>
          <w:rStyle w:val="normaltextrun"/>
          <w:rFonts w:ascii="Calibri" w:hAnsi="Calibri" w:cs="Calibri"/>
          <w:sz w:val="22"/>
          <w:szCs w:val="22"/>
        </w:rPr>
        <w:t xml:space="preserve">, this response allows us to </w:t>
      </w:r>
      <w:r w:rsidR="00B43E6A">
        <w:rPr>
          <w:rStyle w:val="normaltextrun"/>
          <w:rFonts w:ascii="Calibri" w:hAnsi="Calibri" w:cs="Calibri"/>
          <w:sz w:val="22"/>
          <w:szCs w:val="22"/>
        </w:rPr>
        <w:t>react quickly to situations</w:t>
      </w:r>
      <w:r w:rsidR="009A5A07">
        <w:rPr>
          <w:rStyle w:val="normaltextrun"/>
          <w:rFonts w:ascii="Calibri" w:hAnsi="Calibri" w:cs="Calibri"/>
          <w:sz w:val="22"/>
          <w:szCs w:val="22"/>
        </w:rPr>
        <w:t xml:space="preserve"> </w:t>
      </w:r>
      <w:r w:rsidR="00E37758">
        <w:rPr>
          <w:rStyle w:val="normaltextrun"/>
          <w:rFonts w:ascii="Calibri" w:hAnsi="Calibri" w:cs="Calibri"/>
          <w:sz w:val="22"/>
          <w:szCs w:val="22"/>
        </w:rPr>
        <w:t>(</w:t>
      </w:r>
      <w:r w:rsidR="005C667B">
        <w:rPr>
          <w:rStyle w:val="normaltextrun"/>
          <w:rFonts w:ascii="Calibri" w:hAnsi="Calibri" w:cs="Calibri"/>
          <w:sz w:val="22"/>
          <w:szCs w:val="22"/>
        </w:rPr>
        <w:t>NHS</w:t>
      </w:r>
      <w:r w:rsidR="00E37758">
        <w:rPr>
          <w:rStyle w:val="normaltextrun"/>
          <w:rFonts w:ascii="Calibri" w:hAnsi="Calibri" w:cs="Calibri"/>
          <w:sz w:val="22"/>
          <w:szCs w:val="22"/>
        </w:rPr>
        <w:t xml:space="preserve">, </w:t>
      </w:r>
      <w:r w:rsidR="005C667B">
        <w:rPr>
          <w:rStyle w:val="normaltextrun"/>
          <w:rFonts w:ascii="Calibri" w:hAnsi="Calibri" w:cs="Calibri"/>
          <w:sz w:val="22"/>
          <w:szCs w:val="22"/>
        </w:rPr>
        <w:t>2021)</w:t>
      </w:r>
      <w:r w:rsidR="00D4534C">
        <w:t xml:space="preserve">. </w:t>
      </w:r>
      <w:r w:rsidR="00E37758">
        <w:t>(</w:t>
      </w:r>
      <w:r w:rsidR="00156F68" w:rsidRPr="00F2313B">
        <w:rPr>
          <w:rFonts w:asciiTheme="minorHAnsi" w:hAnsiTheme="minorHAnsi" w:cstheme="minorHAnsi"/>
          <w:sz w:val="22"/>
          <w:szCs w:val="22"/>
        </w:rPr>
        <w:t>Bonet</w:t>
      </w:r>
      <w:r w:rsidR="00156F68">
        <w:rPr>
          <w:rFonts w:asciiTheme="minorHAnsi" w:hAnsiTheme="minorHAnsi" w:cstheme="minorHAnsi"/>
          <w:sz w:val="22"/>
          <w:szCs w:val="22"/>
        </w:rPr>
        <w:t xml:space="preserve"> A</w:t>
      </w:r>
      <w:r w:rsidR="00E37758">
        <w:rPr>
          <w:rFonts w:asciiTheme="minorHAnsi" w:hAnsiTheme="minorHAnsi" w:cstheme="minorHAnsi"/>
          <w:sz w:val="22"/>
          <w:szCs w:val="22"/>
        </w:rPr>
        <w:t xml:space="preserve">, </w:t>
      </w:r>
      <w:r w:rsidR="00156F68">
        <w:rPr>
          <w:rFonts w:asciiTheme="minorHAnsi" w:hAnsiTheme="minorHAnsi" w:cstheme="minorHAnsi"/>
          <w:sz w:val="22"/>
          <w:szCs w:val="22"/>
        </w:rPr>
        <w:t>2019)</w:t>
      </w:r>
      <w:r w:rsidR="00156F68" w:rsidRPr="00F2313B">
        <w:rPr>
          <w:rFonts w:asciiTheme="minorHAnsi" w:hAnsiTheme="minorHAnsi" w:cstheme="minorHAnsi"/>
          <w:sz w:val="22"/>
          <w:szCs w:val="22"/>
        </w:rPr>
        <w:t xml:space="preserve"> also supports this</w:t>
      </w:r>
      <w:r w:rsidR="002B3F4B" w:rsidRPr="00F2313B">
        <w:rPr>
          <w:rFonts w:asciiTheme="minorHAnsi" w:hAnsiTheme="minorHAnsi" w:cstheme="minorHAnsi"/>
          <w:sz w:val="22"/>
          <w:szCs w:val="22"/>
        </w:rPr>
        <w:t xml:space="preserve"> </w:t>
      </w:r>
      <w:r w:rsidR="00645558">
        <w:rPr>
          <w:rFonts w:asciiTheme="minorHAnsi" w:hAnsiTheme="minorHAnsi" w:cstheme="minorHAnsi"/>
          <w:sz w:val="22"/>
          <w:szCs w:val="22"/>
        </w:rPr>
        <w:t>and</w:t>
      </w:r>
      <w:r w:rsidR="00B8033F" w:rsidRPr="00F2313B">
        <w:rPr>
          <w:rFonts w:asciiTheme="minorHAnsi" w:hAnsiTheme="minorHAnsi" w:cstheme="minorHAnsi"/>
          <w:sz w:val="22"/>
          <w:szCs w:val="22"/>
        </w:rPr>
        <w:t xml:space="preserve"> states that </w:t>
      </w:r>
      <w:r w:rsidR="00BA3D24" w:rsidRPr="00F2313B">
        <w:rPr>
          <w:rFonts w:asciiTheme="minorHAnsi" w:hAnsiTheme="minorHAnsi" w:cstheme="minorHAnsi"/>
          <w:sz w:val="22"/>
          <w:szCs w:val="22"/>
        </w:rPr>
        <w:t>th</w:t>
      </w:r>
      <w:r w:rsidR="007602D5">
        <w:rPr>
          <w:rFonts w:asciiTheme="minorHAnsi" w:hAnsiTheme="minorHAnsi" w:cstheme="minorHAnsi"/>
          <w:sz w:val="22"/>
          <w:szCs w:val="22"/>
        </w:rPr>
        <w:t>e</w:t>
      </w:r>
      <w:r w:rsidR="00E63B64">
        <w:rPr>
          <w:rFonts w:asciiTheme="minorHAnsi" w:hAnsiTheme="minorHAnsi" w:cstheme="minorHAnsi"/>
          <w:sz w:val="22"/>
          <w:szCs w:val="22"/>
        </w:rPr>
        <w:t xml:space="preserve"> </w:t>
      </w:r>
      <w:r w:rsidR="00CE772E">
        <w:rPr>
          <w:rFonts w:asciiTheme="minorHAnsi" w:hAnsiTheme="minorHAnsi" w:cstheme="minorHAnsi"/>
          <w:sz w:val="22"/>
          <w:szCs w:val="22"/>
        </w:rPr>
        <w:t xml:space="preserve">cortisol is </w:t>
      </w:r>
      <w:r w:rsidR="00B3220B">
        <w:rPr>
          <w:rFonts w:asciiTheme="minorHAnsi" w:hAnsiTheme="minorHAnsi" w:cstheme="minorHAnsi"/>
          <w:sz w:val="22"/>
          <w:szCs w:val="22"/>
        </w:rPr>
        <w:t>secreted</w:t>
      </w:r>
      <w:r w:rsidR="00CE772E">
        <w:rPr>
          <w:rFonts w:asciiTheme="minorHAnsi" w:hAnsiTheme="minorHAnsi" w:cstheme="minorHAnsi"/>
          <w:sz w:val="22"/>
          <w:szCs w:val="22"/>
        </w:rPr>
        <w:t xml:space="preserve"> from the adrenal gland however </w:t>
      </w:r>
      <w:r w:rsidR="00720E41">
        <w:rPr>
          <w:rFonts w:asciiTheme="minorHAnsi" w:hAnsiTheme="minorHAnsi" w:cstheme="minorHAnsi"/>
          <w:sz w:val="22"/>
          <w:szCs w:val="22"/>
        </w:rPr>
        <w:t xml:space="preserve">cortisol is not </w:t>
      </w:r>
      <w:r w:rsidR="00C117FB">
        <w:rPr>
          <w:rFonts w:asciiTheme="minorHAnsi" w:hAnsiTheme="minorHAnsi" w:cstheme="minorHAnsi"/>
          <w:sz w:val="22"/>
          <w:szCs w:val="22"/>
        </w:rPr>
        <w:t>as quick reacting.</w:t>
      </w:r>
      <w:r w:rsidR="002564EE">
        <w:rPr>
          <w:rFonts w:asciiTheme="minorHAnsi" w:hAnsiTheme="minorHAnsi" w:cstheme="minorHAnsi"/>
          <w:sz w:val="22"/>
          <w:szCs w:val="22"/>
        </w:rPr>
        <w:t xml:space="preserve"> In my experience of the fight or flight response</w:t>
      </w:r>
      <w:r w:rsidR="003D3CCA">
        <w:rPr>
          <w:rFonts w:asciiTheme="minorHAnsi" w:hAnsiTheme="minorHAnsi" w:cstheme="minorHAnsi"/>
          <w:sz w:val="22"/>
          <w:szCs w:val="22"/>
        </w:rPr>
        <w:t xml:space="preserve"> </w:t>
      </w:r>
      <w:r w:rsidR="002564EE">
        <w:rPr>
          <w:rFonts w:asciiTheme="minorHAnsi" w:hAnsiTheme="minorHAnsi" w:cstheme="minorHAnsi"/>
          <w:sz w:val="22"/>
          <w:szCs w:val="22"/>
        </w:rPr>
        <w:t xml:space="preserve">I become </w:t>
      </w:r>
      <w:r w:rsidR="003D3CCA">
        <w:rPr>
          <w:rFonts w:asciiTheme="minorHAnsi" w:hAnsiTheme="minorHAnsi" w:cstheme="minorHAnsi"/>
          <w:sz w:val="22"/>
          <w:szCs w:val="22"/>
        </w:rPr>
        <w:t xml:space="preserve">very </w:t>
      </w:r>
      <w:r w:rsidR="00050F7C">
        <w:rPr>
          <w:rFonts w:asciiTheme="minorHAnsi" w:hAnsiTheme="minorHAnsi" w:cstheme="minorHAnsi"/>
          <w:sz w:val="22"/>
          <w:szCs w:val="22"/>
        </w:rPr>
        <w:t>alert,</w:t>
      </w:r>
      <w:r w:rsidR="003D3CCA">
        <w:rPr>
          <w:rFonts w:asciiTheme="minorHAnsi" w:hAnsiTheme="minorHAnsi" w:cstheme="minorHAnsi"/>
          <w:sz w:val="22"/>
          <w:szCs w:val="22"/>
        </w:rPr>
        <w:t xml:space="preserve"> and </w:t>
      </w:r>
      <w:r w:rsidR="00645558">
        <w:rPr>
          <w:rFonts w:asciiTheme="minorHAnsi" w:hAnsiTheme="minorHAnsi" w:cstheme="minorHAnsi"/>
          <w:sz w:val="22"/>
          <w:szCs w:val="22"/>
        </w:rPr>
        <w:t>I can only explain the feeling as the same as nervous excitement.</w:t>
      </w:r>
    </w:p>
    <w:p w14:paraId="611DEA1D" w14:textId="77777777" w:rsidR="007764DF" w:rsidRDefault="007764DF" w:rsidP="00D4534C">
      <w:pPr>
        <w:pStyle w:val="paragraph"/>
        <w:spacing w:before="0" w:beforeAutospacing="0" w:after="0" w:afterAutospacing="0"/>
        <w:textAlignment w:val="baseline"/>
        <w:rPr>
          <w:rFonts w:asciiTheme="minorHAnsi" w:hAnsiTheme="minorHAnsi" w:cstheme="minorHAnsi"/>
          <w:sz w:val="22"/>
          <w:szCs w:val="22"/>
        </w:rPr>
      </w:pPr>
    </w:p>
    <w:p w14:paraId="6B0B4486" w14:textId="1526B90A" w:rsidR="007764DF" w:rsidRDefault="007764DF" w:rsidP="007764DF">
      <w:pPr>
        <w:pStyle w:val="paragraph"/>
        <w:spacing w:before="0" w:beforeAutospacing="0" w:after="0" w:afterAutospacing="0"/>
        <w:textAlignment w:val="baseline"/>
        <w:rPr>
          <w:rFonts w:asciiTheme="minorHAnsi" w:hAnsiTheme="minorHAnsi" w:cstheme="minorHAnsi"/>
          <w:color w:val="000000"/>
          <w:sz w:val="22"/>
          <w:szCs w:val="22"/>
          <w:shd w:val="clear" w:color="auto" w:fill="FFFFFF"/>
        </w:rPr>
      </w:pPr>
      <w:r>
        <w:rPr>
          <w:rStyle w:val="normaltextrun"/>
          <w:rFonts w:ascii="Calibri" w:hAnsi="Calibri" w:cs="Calibri"/>
          <w:sz w:val="22"/>
          <w:szCs w:val="22"/>
        </w:rPr>
        <w:t xml:space="preserve">On reflection of my 6 months learning, I became stressed with the amount of legislation required to learn. I found myself struggling with my memory and the ability to concentrate. Yvette </w:t>
      </w:r>
      <w:proofErr w:type="spellStart"/>
      <w:r>
        <w:rPr>
          <w:rStyle w:val="normaltextrun"/>
          <w:rFonts w:ascii="Calibri" w:hAnsi="Calibri" w:cs="Calibri"/>
          <w:sz w:val="22"/>
          <w:szCs w:val="22"/>
        </w:rPr>
        <w:t>Stupart</w:t>
      </w:r>
      <w:proofErr w:type="spellEnd"/>
      <w:r>
        <w:rPr>
          <w:rStyle w:val="normaltextrun"/>
          <w:rFonts w:ascii="Calibri" w:hAnsi="Calibri" w:cs="Calibri"/>
          <w:sz w:val="22"/>
          <w:szCs w:val="22"/>
        </w:rPr>
        <w:t xml:space="preserve"> PHD states that a high-level of stress can make it difficult for students to concentrate and can in turn prove difficult to understand and learn information for exams. A</w:t>
      </w:r>
      <w:r w:rsidRPr="00013CF6">
        <w:rPr>
          <w:rFonts w:asciiTheme="minorHAnsi" w:hAnsiTheme="minorHAnsi" w:cstheme="minorHAnsi"/>
          <w:color w:val="333333"/>
          <w:sz w:val="22"/>
          <w:szCs w:val="22"/>
          <w:shd w:val="clear" w:color="auto" w:fill="FFFFFF"/>
        </w:rPr>
        <w:t xml:space="preserve"> high</w:t>
      </w:r>
      <w:r>
        <w:rPr>
          <w:rFonts w:asciiTheme="minorHAnsi" w:hAnsiTheme="minorHAnsi" w:cstheme="minorHAnsi"/>
          <w:color w:val="333333"/>
          <w:sz w:val="22"/>
          <w:szCs w:val="22"/>
          <w:shd w:val="clear" w:color="auto" w:fill="FFFFFF"/>
        </w:rPr>
        <w:t>-</w:t>
      </w:r>
      <w:r w:rsidRPr="00013CF6">
        <w:rPr>
          <w:rFonts w:asciiTheme="minorHAnsi" w:hAnsiTheme="minorHAnsi" w:cstheme="minorHAnsi"/>
          <w:color w:val="333333"/>
          <w:sz w:val="22"/>
          <w:szCs w:val="22"/>
          <w:shd w:val="clear" w:color="auto" w:fill="FFFFFF"/>
        </w:rPr>
        <w:t>level of stress reduces students' ability to concentrate on their studies. Consequently, it makes it difficult for them to memorize facts for tests</w:t>
      </w:r>
      <w:r>
        <w:rPr>
          <w:rStyle w:val="normaltextrun"/>
          <w:rFonts w:ascii="Calibri" w:hAnsi="Calibri" w:cs="Calibri"/>
          <w:sz w:val="22"/>
          <w:szCs w:val="22"/>
        </w:rPr>
        <w:t>.</w:t>
      </w:r>
      <w:r w:rsidRPr="00BD70FE">
        <w:t xml:space="preserve"> </w:t>
      </w:r>
      <w:r w:rsidR="003928AA">
        <w:t>(</w:t>
      </w:r>
      <w:r w:rsidRPr="0068305C">
        <w:rPr>
          <w:rFonts w:asciiTheme="minorHAnsi" w:hAnsiTheme="minorHAnsi" w:cstheme="minorHAnsi"/>
          <w:color w:val="000000"/>
          <w:sz w:val="22"/>
          <w:szCs w:val="22"/>
          <w:shd w:val="clear" w:color="auto" w:fill="FFFFFF"/>
        </w:rPr>
        <w:t xml:space="preserve">Yvette </w:t>
      </w:r>
      <w:proofErr w:type="spellStart"/>
      <w:r w:rsidRPr="0068305C">
        <w:rPr>
          <w:rFonts w:asciiTheme="minorHAnsi" w:hAnsiTheme="minorHAnsi" w:cstheme="minorHAnsi"/>
          <w:color w:val="000000"/>
          <w:sz w:val="22"/>
          <w:szCs w:val="22"/>
          <w:shd w:val="clear" w:color="auto" w:fill="FFFFFF"/>
        </w:rPr>
        <w:t>Stupart</w:t>
      </w:r>
      <w:proofErr w:type="spellEnd"/>
      <w:r w:rsidRPr="0068305C">
        <w:rPr>
          <w:rFonts w:asciiTheme="minorHAnsi" w:hAnsiTheme="minorHAnsi" w:cstheme="minorHAnsi"/>
          <w:color w:val="000000"/>
          <w:sz w:val="22"/>
          <w:szCs w:val="22"/>
          <w:shd w:val="clear" w:color="auto" w:fill="FFFFFF"/>
        </w:rPr>
        <w:t xml:space="preserve"> PHD</w:t>
      </w:r>
      <w:r w:rsidR="003928AA">
        <w:rPr>
          <w:rFonts w:asciiTheme="minorHAnsi" w:hAnsiTheme="minorHAnsi" w:cstheme="minorHAnsi"/>
          <w:color w:val="000000"/>
          <w:sz w:val="22"/>
          <w:szCs w:val="22"/>
          <w:shd w:val="clear" w:color="auto" w:fill="FFFFFF"/>
        </w:rPr>
        <w:t xml:space="preserve">, </w:t>
      </w:r>
      <w:r w:rsidRPr="0068305C">
        <w:rPr>
          <w:rFonts w:asciiTheme="minorHAnsi" w:hAnsiTheme="minorHAnsi" w:cstheme="minorHAnsi"/>
          <w:color w:val="000000"/>
          <w:sz w:val="22"/>
          <w:szCs w:val="22"/>
          <w:shd w:val="clear" w:color="auto" w:fill="FFFFFF"/>
        </w:rPr>
        <w:t>2022). </w:t>
      </w:r>
    </w:p>
    <w:p w14:paraId="72E55CC5" w14:textId="77777777" w:rsidR="00C3731C" w:rsidRDefault="00C3731C" w:rsidP="007764DF">
      <w:pPr>
        <w:pStyle w:val="paragraph"/>
        <w:spacing w:before="0" w:beforeAutospacing="0" w:after="0" w:afterAutospacing="0"/>
        <w:textAlignment w:val="baseline"/>
        <w:rPr>
          <w:rFonts w:asciiTheme="minorHAnsi" w:hAnsiTheme="minorHAnsi" w:cstheme="minorHAnsi"/>
          <w:color w:val="000000"/>
          <w:sz w:val="22"/>
          <w:szCs w:val="22"/>
          <w:shd w:val="clear" w:color="auto" w:fill="FFFFFF"/>
        </w:rPr>
      </w:pPr>
    </w:p>
    <w:p w14:paraId="6FE359DC" w14:textId="77777777" w:rsidR="00C3731C" w:rsidRDefault="00C3731C" w:rsidP="00C3731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As time grew closer towards the exams, I remember feeling drained and very anxious. My difficulty in staying focused while studying caused my self-esteem to plummet. I did not believe I could pass the exam. While researching stress I understood that stress can cause change in appetite and digestion, leading to poor nutrient absorption and energy depletion, all these factors can contribute to the body feeling more drained and fatigued when under stress. </w:t>
      </w:r>
    </w:p>
    <w:p w14:paraId="07F8D3D5" w14:textId="77777777" w:rsidR="00C3731C" w:rsidRDefault="00C3731C" w:rsidP="007764DF">
      <w:pPr>
        <w:pStyle w:val="paragraph"/>
        <w:spacing w:before="0" w:beforeAutospacing="0" w:after="0" w:afterAutospacing="0"/>
        <w:textAlignment w:val="baseline"/>
        <w:rPr>
          <w:rFonts w:ascii="Segoe UI" w:hAnsi="Segoe UI" w:cs="Segoe UI"/>
          <w:sz w:val="18"/>
          <w:szCs w:val="18"/>
        </w:rPr>
      </w:pPr>
    </w:p>
    <w:p w14:paraId="118D03AA" w14:textId="77777777" w:rsidR="007764DF" w:rsidRDefault="007764DF" w:rsidP="00D4534C">
      <w:pPr>
        <w:pStyle w:val="paragraph"/>
        <w:spacing w:before="0" w:beforeAutospacing="0" w:after="0" w:afterAutospacing="0"/>
        <w:textAlignment w:val="baseline"/>
        <w:rPr>
          <w:rFonts w:asciiTheme="minorHAnsi" w:hAnsiTheme="minorHAnsi" w:cstheme="minorHAnsi"/>
          <w:sz w:val="22"/>
          <w:szCs w:val="22"/>
        </w:rPr>
      </w:pPr>
    </w:p>
    <w:p w14:paraId="4601EE92" w14:textId="74C2BCED" w:rsidR="00EF299F" w:rsidRDefault="007D3D4C" w:rsidP="00EF299F">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To manage the </w:t>
      </w:r>
      <w:r w:rsidR="007829E7">
        <w:rPr>
          <w:rStyle w:val="normaltextrun"/>
          <w:rFonts w:ascii="Calibri" w:hAnsi="Calibri" w:cs="Calibri"/>
          <w:sz w:val="22"/>
          <w:szCs w:val="22"/>
        </w:rPr>
        <w:t>impact of stress on my body and enhance my resilience I utilized t</w:t>
      </w:r>
      <w:r w:rsidR="00E16C87">
        <w:rPr>
          <w:rStyle w:val="normaltextrun"/>
          <w:rFonts w:ascii="Calibri" w:hAnsi="Calibri" w:cs="Calibri"/>
          <w:sz w:val="22"/>
          <w:szCs w:val="22"/>
        </w:rPr>
        <w:t>wo</w:t>
      </w:r>
      <w:r w:rsidR="007829E7">
        <w:rPr>
          <w:rStyle w:val="normaltextrun"/>
          <w:rFonts w:ascii="Calibri" w:hAnsi="Calibri" w:cs="Calibri"/>
          <w:sz w:val="22"/>
          <w:szCs w:val="22"/>
        </w:rPr>
        <w:t xml:space="preserve"> </w:t>
      </w:r>
      <w:r w:rsidR="00E16C87">
        <w:rPr>
          <w:rStyle w:val="normaltextrun"/>
          <w:rFonts w:ascii="Calibri" w:hAnsi="Calibri" w:cs="Calibri"/>
          <w:sz w:val="22"/>
          <w:szCs w:val="22"/>
        </w:rPr>
        <w:t>distinct</w:t>
      </w:r>
      <w:r w:rsidR="007829E7">
        <w:rPr>
          <w:rStyle w:val="normaltextrun"/>
          <w:rFonts w:ascii="Calibri" w:hAnsi="Calibri" w:cs="Calibri"/>
          <w:sz w:val="22"/>
          <w:szCs w:val="22"/>
        </w:rPr>
        <w:t xml:space="preserve"> techniques.</w:t>
      </w:r>
      <w:r w:rsidR="00382B08">
        <w:rPr>
          <w:rStyle w:val="normaltextrun"/>
          <w:rFonts w:ascii="Calibri" w:hAnsi="Calibri" w:cs="Calibri"/>
          <w:sz w:val="22"/>
          <w:szCs w:val="22"/>
        </w:rPr>
        <w:t xml:space="preserve"> Which I will discuss later in this essay</w:t>
      </w:r>
      <w:r w:rsidR="00EF299F">
        <w:rPr>
          <w:rStyle w:val="normaltextrun"/>
          <w:rFonts w:ascii="Calibri" w:hAnsi="Calibri" w:cs="Calibri"/>
          <w:sz w:val="22"/>
          <w:szCs w:val="22"/>
        </w:rPr>
        <w:t xml:space="preserve">. During my research I discovered </w:t>
      </w:r>
      <w:r w:rsidR="00250DB9">
        <w:rPr>
          <w:rStyle w:val="normaltextrun"/>
          <w:rFonts w:ascii="Calibri" w:hAnsi="Calibri" w:cs="Calibri"/>
          <w:sz w:val="22"/>
          <w:szCs w:val="22"/>
        </w:rPr>
        <w:t>resilience as being</w:t>
      </w:r>
      <w:r w:rsidR="0099758C">
        <w:rPr>
          <w:rStyle w:val="normaltextrun"/>
          <w:rFonts w:ascii="Calibri" w:hAnsi="Calibri" w:cs="Calibri"/>
          <w:sz w:val="22"/>
          <w:szCs w:val="22"/>
        </w:rPr>
        <w:t xml:space="preserve"> </w:t>
      </w:r>
      <w:r w:rsidR="00761562">
        <w:rPr>
          <w:rStyle w:val="normaltextrun"/>
          <w:rFonts w:ascii="Calibri" w:hAnsi="Calibri" w:cs="Calibri"/>
          <w:sz w:val="22"/>
          <w:szCs w:val="22"/>
        </w:rPr>
        <w:t xml:space="preserve">the ability to </w:t>
      </w:r>
      <w:r w:rsidR="00B3220B">
        <w:rPr>
          <w:rStyle w:val="normaltextrun"/>
          <w:rFonts w:ascii="Calibri" w:hAnsi="Calibri" w:cs="Calibri"/>
          <w:sz w:val="22"/>
          <w:szCs w:val="22"/>
        </w:rPr>
        <w:t>persist</w:t>
      </w:r>
      <w:r w:rsidR="00D57423">
        <w:rPr>
          <w:rStyle w:val="normaltextrun"/>
          <w:rFonts w:ascii="Calibri" w:hAnsi="Calibri" w:cs="Calibri"/>
          <w:sz w:val="22"/>
          <w:szCs w:val="22"/>
        </w:rPr>
        <w:t xml:space="preserve"> when you </w:t>
      </w:r>
      <w:r w:rsidR="00CB1CD3">
        <w:rPr>
          <w:rStyle w:val="normaltextrun"/>
          <w:rFonts w:ascii="Calibri" w:hAnsi="Calibri" w:cs="Calibri"/>
          <w:sz w:val="22"/>
          <w:szCs w:val="22"/>
        </w:rPr>
        <w:t xml:space="preserve">encounter </w:t>
      </w:r>
      <w:r w:rsidR="00B3220B">
        <w:rPr>
          <w:rStyle w:val="normaltextrun"/>
          <w:rFonts w:ascii="Calibri" w:hAnsi="Calibri" w:cs="Calibri"/>
          <w:sz w:val="22"/>
          <w:szCs w:val="22"/>
        </w:rPr>
        <w:t>challenging times</w:t>
      </w:r>
      <w:r w:rsidR="00CB1CD3">
        <w:rPr>
          <w:rStyle w:val="normaltextrun"/>
          <w:rFonts w:ascii="Calibri" w:hAnsi="Calibri" w:cs="Calibri"/>
          <w:sz w:val="22"/>
          <w:szCs w:val="22"/>
        </w:rPr>
        <w:t xml:space="preserve"> or situations</w:t>
      </w:r>
      <w:r w:rsidR="000A3BC3">
        <w:rPr>
          <w:rStyle w:val="normaltextrun"/>
          <w:rFonts w:ascii="Calibri" w:hAnsi="Calibri" w:cs="Calibri"/>
          <w:sz w:val="22"/>
          <w:szCs w:val="22"/>
        </w:rPr>
        <w:t xml:space="preserve">, in </w:t>
      </w:r>
      <w:r w:rsidR="00B3220B">
        <w:rPr>
          <w:rStyle w:val="normaltextrun"/>
          <w:rFonts w:ascii="Calibri" w:hAnsi="Calibri" w:cs="Calibri"/>
          <w:sz w:val="22"/>
          <w:szCs w:val="22"/>
        </w:rPr>
        <w:t>informal language</w:t>
      </w:r>
      <w:r w:rsidR="000A3BC3">
        <w:rPr>
          <w:rStyle w:val="normaltextrun"/>
          <w:rFonts w:ascii="Calibri" w:hAnsi="Calibri" w:cs="Calibri"/>
          <w:sz w:val="22"/>
          <w:szCs w:val="22"/>
        </w:rPr>
        <w:t xml:space="preserve"> “</w:t>
      </w:r>
      <w:r w:rsidR="009B7152">
        <w:rPr>
          <w:rStyle w:val="normaltextrun"/>
          <w:rFonts w:ascii="Calibri" w:hAnsi="Calibri" w:cs="Calibri"/>
          <w:sz w:val="22"/>
          <w:szCs w:val="22"/>
        </w:rPr>
        <w:t>to get back up when you</w:t>
      </w:r>
      <w:r w:rsidR="00ED697C">
        <w:rPr>
          <w:rStyle w:val="normaltextrun"/>
          <w:rFonts w:ascii="Calibri" w:hAnsi="Calibri" w:cs="Calibri"/>
          <w:sz w:val="22"/>
          <w:szCs w:val="22"/>
        </w:rPr>
        <w:t xml:space="preserve"> get knocked down</w:t>
      </w:r>
      <w:r w:rsidR="000A360F">
        <w:rPr>
          <w:rStyle w:val="normaltextrun"/>
          <w:rFonts w:ascii="Calibri" w:hAnsi="Calibri" w:cs="Calibri"/>
          <w:sz w:val="22"/>
          <w:szCs w:val="22"/>
        </w:rPr>
        <w:t>.”</w:t>
      </w:r>
      <w:r w:rsidR="00ED697C">
        <w:rPr>
          <w:rStyle w:val="normaltextrun"/>
          <w:rFonts w:ascii="Calibri" w:hAnsi="Calibri" w:cs="Calibri"/>
          <w:sz w:val="22"/>
          <w:szCs w:val="22"/>
        </w:rPr>
        <w:t xml:space="preserve"> This does not correlate only to physically but </w:t>
      </w:r>
      <w:r w:rsidR="00975A6D">
        <w:rPr>
          <w:rStyle w:val="normaltextrun"/>
          <w:rFonts w:ascii="Calibri" w:hAnsi="Calibri" w:cs="Calibri"/>
          <w:sz w:val="22"/>
          <w:szCs w:val="22"/>
        </w:rPr>
        <w:t xml:space="preserve">mentally. </w:t>
      </w:r>
      <w:r w:rsidR="00B3220B">
        <w:rPr>
          <w:rStyle w:val="normaltextrun"/>
          <w:rFonts w:ascii="Calibri" w:hAnsi="Calibri" w:cs="Calibri"/>
          <w:sz w:val="22"/>
          <w:szCs w:val="22"/>
        </w:rPr>
        <w:t xml:space="preserve">B. </w:t>
      </w:r>
      <w:proofErr w:type="spellStart"/>
      <w:r w:rsidR="00B3220B">
        <w:rPr>
          <w:rStyle w:val="normaltextrun"/>
          <w:rFonts w:ascii="Calibri" w:hAnsi="Calibri" w:cs="Calibri"/>
          <w:sz w:val="22"/>
          <w:szCs w:val="22"/>
        </w:rPr>
        <w:t>Smale</w:t>
      </w:r>
      <w:proofErr w:type="spellEnd"/>
      <w:r w:rsidR="00775BA8">
        <w:rPr>
          <w:rStyle w:val="normaltextrun"/>
          <w:rFonts w:ascii="Calibri" w:hAnsi="Calibri" w:cs="Calibri"/>
          <w:sz w:val="22"/>
          <w:szCs w:val="22"/>
        </w:rPr>
        <w:t xml:space="preserve"> from sage publications states that </w:t>
      </w:r>
    </w:p>
    <w:p w14:paraId="0A9149E2" w14:textId="77777777" w:rsidR="009B7152" w:rsidRDefault="009B7152" w:rsidP="00115764">
      <w:pPr>
        <w:pStyle w:val="paragraph"/>
        <w:spacing w:before="0" w:beforeAutospacing="0" w:after="0" w:afterAutospacing="0"/>
        <w:textAlignment w:val="baseline"/>
        <w:rPr>
          <w:rStyle w:val="normaltextrun"/>
          <w:rFonts w:ascii="Calibri" w:hAnsi="Calibri" w:cs="Calibri"/>
          <w:sz w:val="22"/>
          <w:szCs w:val="22"/>
        </w:rPr>
      </w:pPr>
    </w:p>
    <w:p w14:paraId="2058D539" w14:textId="1DD835B6" w:rsidR="00115764" w:rsidRPr="00BF2CD7" w:rsidRDefault="00115764" w:rsidP="00115764">
      <w:pPr>
        <w:pStyle w:val="paragraph"/>
        <w:spacing w:before="0" w:beforeAutospacing="0" w:after="0" w:afterAutospacing="0"/>
        <w:textAlignment w:val="baseline"/>
        <w:rPr>
          <w:rFonts w:asciiTheme="minorHAnsi" w:hAnsiTheme="minorHAnsi" w:cstheme="minorHAnsi"/>
          <w:sz w:val="22"/>
          <w:szCs w:val="22"/>
        </w:rPr>
      </w:pPr>
      <w:r>
        <w:rPr>
          <w:rStyle w:val="normaltextrun"/>
          <w:rFonts w:ascii="Calibri" w:hAnsi="Calibri" w:cs="Calibri"/>
          <w:sz w:val="22"/>
          <w:szCs w:val="22"/>
        </w:rPr>
        <w:t>“</w:t>
      </w:r>
      <w:r w:rsidRPr="00BF2CD7">
        <w:rPr>
          <w:rFonts w:asciiTheme="minorHAnsi" w:hAnsiTheme="minorHAnsi" w:cstheme="minorHAnsi"/>
          <w:i/>
          <w:iCs/>
          <w:color w:val="333333"/>
          <w:sz w:val="22"/>
          <w:szCs w:val="22"/>
          <w:shd w:val="clear" w:color="auto" w:fill="FFFFFF"/>
        </w:rPr>
        <w:t>Resilience has to do with your ability to recover from negative life events such as problems, mistakes, failures, rejections, and other stressors which can undermine your capacity to succeed</w:t>
      </w:r>
      <w:r w:rsidRPr="00BF2CD7">
        <w:rPr>
          <w:rFonts w:asciiTheme="minorHAnsi" w:hAnsiTheme="minorHAnsi" w:cstheme="minorHAnsi"/>
          <w:color w:val="333333"/>
          <w:sz w:val="22"/>
          <w:szCs w:val="22"/>
          <w:shd w:val="clear" w:color="auto" w:fill="FFFFFF"/>
        </w:rPr>
        <w:t>.”</w:t>
      </w:r>
    </w:p>
    <w:p w14:paraId="532A3C1E" w14:textId="430FD41F" w:rsidR="00EF299F" w:rsidRPr="00BF2CD7" w:rsidRDefault="003928AA" w:rsidP="005B2A92">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color w:val="333333"/>
          <w:sz w:val="22"/>
          <w:szCs w:val="22"/>
          <w:shd w:val="clear" w:color="auto" w:fill="FFFFFF"/>
        </w:rPr>
        <w:t>(</w:t>
      </w:r>
      <w:proofErr w:type="spellStart"/>
      <w:r w:rsidR="005B2A92" w:rsidRPr="00BF2CD7">
        <w:rPr>
          <w:rFonts w:asciiTheme="minorHAnsi" w:hAnsiTheme="minorHAnsi" w:cstheme="minorHAnsi"/>
          <w:color w:val="333333"/>
          <w:sz w:val="22"/>
          <w:szCs w:val="22"/>
          <w:shd w:val="clear" w:color="auto" w:fill="FFFFFF"/>
        </w:rPr>
        <w:t>Smale</w:t>
      </w:r>
      <w:proofErr w:type="spellEnd"/>
      <w:r w:rsidR="005B2A92" w:rsidRPr="00BF2CD7">
        <w:rPr>
          <w:rFonts w:asciiTheme="minorHAnsi" w:hAnsiTheme="minorHAnsi" w:cstheme="minorHAnsi"/>
          <w:color w:val="333333"/>
          <w:sz w:val="22"/>
          <w:szCs w:val="22"/>
          <w:shd w:val="clear" w:color="auto" w:fill="FFFFFF"/>
        </w:rPr>
        <w:t>, B., &amp; Fowlie, J., 2022)</w:t>
      </w:r>
    </w:p>
    <w:p w14:paraId="3C5DA4B8" w14:textId="77777777" w:rsidR="008B59C4" w:rsidRPr="00BF2CD7" w:rsidRDefault="008B59C4" w:rsidP="00EF299F">
      <w:pPr>
        <w:pStyle w:val="paragraph"/>
        <w:spacing w:before="0" w:beforeAutospacing="0" w:after="0" w:afterAutospacing="0"/>
        <w:ind w:left="720"/>
        <w:textAlignment w:val="baseline"/>
        <w:rPr>
          <w:rFonts w:asciiTheme="minorHAnsi" w:hAnsiTheme="minorHAnsi" w:cstheme="minorHAnsi"/>
          <w:sz w:val="22"/>
          <w:szCs w:val="22"/>
        </w:rPr>
      </w:pPr>
    </w:p>
    <w:p w14:paraId="6A22A3DA" w14:textId="0755DBAC" w:rsidR="001052EA" w:rsidRPr="00BF2CD7" w:rsidRDefault="00112869" w:rsidP="001052EA">
      <w:pPr>
        <w:pStyle w:val="paragraph"/>
        <w:spacing w:before="0" w:beforeAutospacing="0" w:after="0" w:afterAutospacing="0"/>
        <w:textAlignment w:val="baseline"/>
        <w:rPr>
          <w:rFonts w:asciiTheme="minorHAnsi" w:hAnsiTheme="minorHAnsi" w:cstheme="minorHAnsi"/>
          <w:sz w:val="22"/>
          <w:szCs w:val="22"/>
        </w:rPr>
      </w:pPr>
      <w:r w:rsidRPr="00BF2CD7">
        <w:rPr>
          <w:rFonts w:asciiTheme="minorHAnsi" w:hAnsiTheme="minorHAnsi" w:cstheme="minorHAnsi"/>
          <w:sz w:val="22"/>
          <w:szCs w:val="22"/>
        </w:rPr>
        <w:t xml:space="preserve">This is also supported by </w:t>
      </w:r>
      <w:r w:rsidR="001C61A6">
        <w:rPr>
          <w:rFonts w:asciiTheme="minorHAnsi" w:hAnsiTheme="minorHAnsi" w:cstheme="minorHAnsi"/>
          <w:sz w:val="22"/>
          <w:szCs w:val="22"/>
        </w:rPr>
        <w:t>(</w:t>
      </w:r>
      <w:r w:rsidR="003F64E9" w:rsidRPr="00BF2CD7">
        <w:rPr>
          <w:rFonts w:asciiTheme="minorHAnsi" w:hAnsiTheme="minorHAnsi" w:cstheme="minorHAnsi"/>
          <w:sz w:val="22"/>
          <w:szCs w:val="22"/>
        </w:rPr>
        <w:t>Kendra Cherry</w:t>
      </w:r>
      <w:r w:rsidR="001C61A6">
        <w:rPr>
          <w:rFonts w:asciiTheme="minorHAnsi" w:hAnsiTheme="minorHAnsi" w:cstheme="minorHAnsi"/>
          <w:sz w:val="22"/>
          <w:szCs w:val="22"/>
        </w:rPr>
        <w:t xml:space="preserve">, </w:t>
      </w:r>
      <w:r w:rsidR="002F4C6D" w:rsidRPr="00BF2CD7">
        <w:rPr>
          <w:rFonts w:asciiTheme="minorHAnsi" w:hAnsiTheme="minorHAnsi" w:cstheme="minorHAnsi"/>
          <w:sz w:val="22"/>
          <w:szCs w:val="22"/>
        </w:rPr>
        <w:t>2023)</w:t>
      </w:r>
      <w:r w:rsidR="004A72EB">
        <w:rPr>
          <w:rFonts w:asciiTheme="minorHAnsi" w:hAnsiTheme="minorHAnsi" w:cstheme="minorHAnsi"/>
          <w:sz w:val="22"/>
          <w:szCs w:val="22"/>
        </w:rPr>
        <w:t>.</w:t>
      </w:r>
    </w:p>
    <w:p w14:paraId="422C1622" w14:textId="77777777"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E06676D" w14:textId="52E6BB6A" w:rsidR="00836DA2" w:rsidRDefault="00EF299F" w:rsidP="00EF299F">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Due to my Sporting past, I am very aware of my physical and mental wellbeing, So the first coping mechanism I am going to reflect on is exercise. Exercise is not solely going to remove </w:t>
      </w:r>
      <w:r w:rsidR="003E753A">
        <w:rPr>
          <w:rStyle w:val="normaltextrun"/>
          <w:rFonts w:ascii="Calibri" w:hAnsi="Calibri" w:cs="Calibri"/>
          <w:sz w:val="22"/>
          <w:szCs w:val="22"/>
        </w:rPr>
        <w:t>stress;</w:t>
      </w:r>
      <w:r>
        <w:rPr>
          <w:rStyle w:val="normaltextrun"/>
          <w:rFonts w:ascii="Calibri" w:hAnsi="Calibri" w:cs="Calibri"/>
          <w:sz w:val="22"/>
          <w:szCs w:val="22"/>
        </w:rPr>
        <w:t xml:space="preserve"> </w:t>
      </w:r>
      <w:r w:rsidR="00236D5D">
        <w:rPr>
          <w:rStyle w:val="normaltextrun"/>
          <w:rFonts w:ascii="Calibri" w:hAnsi="Calibri" w:cs="Calibri"/>
          <w:sz w:val="22"/>
          <w:szCs w:val="22"/>
        </w:rPr>
        <w:t>however,</w:t>
      </w:r>
      <w:r>
        <w:rPr>
          <w:rStyle w:val="normaltextrun"/>
          <w:rFonts w:ascii="Calibri" w:hAnsi="Calibri" w:cs="Calibri"/>
          <w:sz w:val="22"/>
          <w:szCs w:val="22"/>
        </w:rPr>
        <w:t xml:space="preserve"> it enables you to think more </w:t>
      </w:r>
      <w:r w:rsidR="002D0CB2">
        <w:rPr>
          <w:rStyle w:val="normaltextrun"/>
          <w:rFonts w:ascii="Calibri" w:hAnsi="Calibri" w:cs="Calibri"/>
          <w:sz w:val="22"/>
          <w:szCs w:val="22"/>
        </w:rPr>
        <w:t>clearly,</w:t>
      </w:r>
      <w:r>
        <w:rPr>
          <w:rStyle w:val="normaltextrun"/>
          <w:rFonts w:ascii="Calibri" w:hAnsi="Calibri" w:cs="Calibri"/>
          <w:sz w:val="22"/>
          <w:szCs w:val="22"/>
        </w:rPr>
        <w:t xml:space="preserve"> and </w:t>
      </w:r>
      <w:r w:rsidR="002D0CB2">
        <w:rPr>
          <w:rStyle w:val="normaltextrun"/>
          <w:rFonts w:ascii="Calibri" w:hAnsi="Calibri" w:cs="Calibri"/>
          <w:sz w:val="22"/>
          <w:szCs w:val="22"/>
        </w:rPr>
        <w:t>it can help to alleviate some</w:t>
      </w:r>
      <w:r w:rsidR="00276C57">
        <w:rPr>
          <w:rStyle w:val="normaltextrun"/>
          <w:rFonts w:ascii="Calibri" w:hAnsi="Calibri" w:cs="Calibri"/>
          <w:sz w:val="22"/>
          <w:szCs w:val="22"/>
        </w:rPr>
        <w:t xml:space="preserve"> </w:t>
      </w:r>
      <w:r w:rsidR="002D0CB2">
        <w:rPr>
          <w:rStyle w:val="normaltextrun"/>
          <w:rFonts w:ascii="Calibri" w:hAnsi="Calibri" w:cs="Calibri"/>
          <w:sz w:val="22"/>
          <w:szCs w:val="22"/>
        </w:rPr>
        <w:t xml:space="preserve">of the emotional intensity that you are feeling. </w:t>
      </w:r>
      <w:r w:rsidR="00DA0CEF">
        <w:rPr>
          <w:rStyle w:val="normaltextrun"/>
          <w:rFonts w:ascii="Calibri" w:hAnsi="Calibri" w:cs="Calibri"/>
          <w:sz w:val="22"/>
          <w:szCs w:val="22"/>
        </w:rPr>
        <w:t>While researching the effects of exercise on stress the NHS states</w:t>
      </w:r>
      <w:r w:rsidR="00CE7AF4">
        <w:rPr>
          <w:rStyle w:val="normaltextrun"/>
          <w:rFonts w:ascii="Calibri" w:hAnsi="Calibri" w:cs="Calibri"/>
          <w:sz w:val="22"/>
          <w:szCs w:val="22"/>
        </w:rPr>
        <w:t xml:space="preserve"> </w:t>
      </w:r>
      <w:r w:rsidR="009B19C0">
        <w:rPr>
          <w:rStyle w:val="normaltextrun"/>
          <w:rFonts w:ascii="Calibri" w:hAnsi="Calibri" w:cs="Calibri"/>
          <w:sz w:val="22"/>
          <w:szCs w:val="22"/>
        </w:rPr>
        <w:t>that physical activity can enhance your self-esteem</w:t>
      </w:r>
      <w:r w:rsidR="00276C57">
        <w:rPr>
          <w:rStyle w:val="normaltextrun"/>
          <w:rFonts w:ascii="Calibri" w:hAnsi="Calibri" w:cs="Calibri"/>
          <w:sz w:val="22"/>
          <w:szCs w:val="22"/>
        </w:rPr>
        <w:t xml:space="preserve">, elevate your mood, increase your energy levels, and reduce your risk of experiencing stress. </w:t>
      </w:r>
      <w:r w:rsidR="00657F60">
        <w:rPr>
          <w:rStyle w:val="normaltextrun"/>
          <w:rFonts w:ascii="Calibri" w:hAnsi="Calibri" w:cs="Calibri"/>
          <w:sz w:val="22"/>
          <w:szCs w:val="22"/>
        </w:rPr>
        <w:t>(NHS 2021</w:t>
      </w:r>
      <w:r w:rsidR="00547C87">
        <w:rPr>
          <w:rStyle w:val="normaltextrun"/>
          <w:rFonts w:ascii="Calibri" w:hAnsi="Calibri" w:cs="Calibri"/>
          <w:sz w:val="22"/>
          <w:szCs w:val="22"/>
        </w:rPr>
        <w:t xml:space="preserve">a). </w:t>
      </w:r>
      <w:r w:rsidR="00D25D9E">
        <w:rPr>
          <w:rStyle w:val="normaltextrun"/>
          <w:rFonts w:ascii="Calibri" w:hAnsi="Calibri" w:cs="Calibri"/>
          <w:sz w:val="22"/>
          <w:szCs w:val="22"/>
        </w:rPr>
        <w:t>I have personally experienced the positive effect of exercise on my mood and cognitive abilities</w:t>
      </w:r>
      <w:r w:rsidR="00107AE8">
        <w:rPr>
          <w:rStyle w:val="normaltextrun"/>
          <w:rFonts w:ascii="Calibri" w:hAnsi="Calibri" w:cs="Calibri"/>
          <w:sz w:val="22"/>
          <w:szCs w:val="22"/>
        </w:rPr>
        <w:t>.</w:t>
      </w:r>
      <w:r w:rsidR="00474DCE">
        <w:rPr>
          <w:rStyle w:val="normaltextrun"/>
          <w:rFonts w:ascii="Calibri" w:hAnsi="Calibri" w:cs="Calibri"/>
          <w:sz w:val="22"/>
          <w:szCs w:val="22"/>
        </w:rPr>
        <w:t xml:space="preserve"> </w:t>
      </w:r>
      <w:r w:rsidR="00107AE8">
        <w:rPr>
          <w:rStyle w:val="normaltextrun"/>
          <w:rFonts w:ascii="Calibri" w:hAnsi="Calibri" w:cs="Calibri"/>
          <w:sz w:val="22"/>
          <w:szCs w:val="22"/>
        </w:rPr>
        <w:t>A</w:t>
      </w:r>
      <w:r w:rsidR="00474DCE">
        <w:rPr>
          <w:rStyle w:val="normaltextrun"/>
          <w:rFonts w:ascii="Calibri" w:hAnsi="Calibri" w:cs="Calibri"/>
          <w:sz w:val="22"/>
          <w:szCs w:val="22"/>
        </w:rPr>
        <w:t>fter completing a workout, I felt more clear-headed, rational and in a better mood.</w:t>
      </w:r>
    </w:p>
    <w:p w14:paraId="11365BAE" w14:textId="77777777" w:rsidR="00836DA2" w:rsidRDefault="00836DA2" w:rsidP="00EF299F">
      <w:pPr>
        <w:pStyle w:val="paragraph"/>
        <w:spacing w:before="0" w:beforeAutospacing="0" w:after="0" w:afterAutospacing="0"/>
        <w:textAlignment w:val="baseline"/>
        <w:rPr>
          <w:rStyle w:val="normaltextrun"/>
          <w:rFonts w:ascii="Calibri" w:hAnsi="Calibri" w:cs="Calibri"/>
          <w:sz w:val="22"/>
          <w:szCs w:val="22"/>
        </w:rPr>
      </w:pPr>
    </w:p>
    <w:p w14:paraId="2AD25D47" w14:textId="765EDF17" w:rsidR="00540B18" w:rsidRDefault="00EF299F" w:rsidP="00EF299F">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Due to my love for training, I </w:t>
      </w:r>
      <w:r w:rsidR="007334E9">
        <w:rPr>
          <w:rStyle w:val="normaltextrun"/>
          <w:rFonts w:ascii="Calibri" w:hAnsi="Calibri" w:cs="Calibri"/>
          <w:sz w:val="22"/>
          <w:szCs w:val="22"/>
        </w:rPr>
        <w:t xml:space="preserve">ensured </w:t>
      </w:r>
      <w:r>
        <w:rPr>
          <w:rStyle w:val="normaltextrun"/>
          <w:rFonts w:ascii="Calibri" w:hAnsi="Calibri" w:cs="Calibri"/>
          <w:sz w:val="22"/>
          <w:szCs w:val="22"/>
        </w:rPr>
        <w:t>I train</w:t>
      </w:r>
      <w:r w:rsidR="007334E9">
        <w:rPr>
          <w:rStyle w:val="normaltextrun"/>
          <w:rFonts w:ascii="Calibri" w:hAnsi="Calibri" w:cs="Calibri"/>
          <w:sz w:val="22"/>
          <w:szCs w:val="22"/>
        </w:rPr>
        <w:t>ed</w:t>
      </w:r>
      <w:r w:rsidR="007A5D60">
        <w:rPr>
          <w:rStyle w:val="normaltextrun"/>
          <w:rFonts w:ascii="Calibri" w:hAnsi="Calibri" w:cs="Calibri"/>
          <w:sz w:val="22"/>
          <w:szCs w:val="22"/>
        </w:rPr>
        <w:t xml:space="preserve"> </w:t>
      </w:r>
      <w:r w:rsidR="00503E74">
        <w:rPr>
          <w:rStyle w:val="normaltextrun"/>
          <w:rFonts w:ascii="Calibri" w:hAnsi="Calibri" w:cs="Calibri"/>
          <w:sz w:val="22"/>
          <w:szCs w:val="22"/>
        </w:rPr>
        <w:t xml:space="preserve">in </w:t>
      </w:r>
      <w:r w:rsidR="007A5D60">
        <w:rPr>
          <w:rStyle w:val="normaltextrun"/>
          <w:rFonts w:ascii="Calibri" w:hAnsi="Calibri" w:cs="Calibri"/>
          <w:sz w:val="22"/>
          <w:szCs w:val="22"/>
        </w:rPr>
        <w:t xml:space="preserve">the </w:t>
      </w:r>
      <w:r>
        <w:rPr>
          <w:rStyle w:val="normaltextrun"/>
          <w:rFonts w:ascii="Calibri" w:hAnsi="Calibri" w:cs="Calibri"/>
          <w:sz w:val="22"/>
          <w:szCs w:val="22"/>
        </w:rPr>
        <w:t xml:space="preserve">gym a minimum of 4 days a week </w:t>
      </w:r>
      <w:r w:rsidR="007A5D60">
        <w:rPr>
          <w:rStyle w:val="normaltextrun"/>
          <w:rFonts w:ascii="Calibri" w:hAnsi="Calibri" w:cs="Calibri"/>
          <w:sz w:val="22"/>
          <w:szCs w:val="22"/>
        </w:rPr>
        <w:t>for</w:t>
      </w:r>
      <w:r w:rsidR="0010148F">
        <w:rPr>
          <w:rStyle w:val="normaltextrun"/>
          <w:rFonts w:ascii="Calibri" w:hAnsi="Calibri" w:cs="Calibri"/>
          <w:sz w:val="22"/>
          <w:szCs w:val="22"/>
        </w:rPr>
        <w:t xml:space="preserve"> at least 1 h</w:t>
      </w:r>
      <w:r>
        <w:rPr>
          <w:rStyle w:val="normaltextrun"/>
          <w:rFonts w:ascii="Calibri" w:hAnsi="Calibri" w:cs="Calibri"/>
          <w:sz w:val="22"/>
          <w:szCs w:val="22"/>
        </w:rPr>
        <w:t xml:space="preserve">our. </w:t>
      </w:r>
      <w:r w:rsidR="003D6867">
        <w:rPr>
          <w:rStyle w:val="normaltextrun"/>
          <w:rFonts w:ascii="Calibri" w:hAnsi="Calibri" w:cs="Calibri"/>
          <w:sz w:val="22"/>
          <w:szCs w:val="22"/>
        </w:rPr>
        <w:t>I added classes to my routine to not only surround myself with individuals who share similar interests but also to challenge myself physically.</w:t>
      </w:r>
      <w:r w:rsidR="00B60B40">
        <w:rPr>
          <w:rStyle w:val="normaltextrun"/>
          <w:rFonts w:ascii="Calibri" w:hAnsi="Calibri" w:cs="Calibri"/>
          <w:sz w:val="22"/>
          <w:szCs w:val="22"/>
        </w:rPr>
        <w:t xml:space="preserve"> </w:t>
      </w:r>
      <w:r w:rsidR="00055CBF" w:rsidRPr="00CE7884">
        <w:rPr>
          <w:rFonts w:asciiTheme="minorHAnsi" w:hAnsiTheme="minorHAnsi" w:cstheme="minorHAnsi"/>
          <w:sz w:val="22"/>
          <w:szCs w:val="22"/>
          <w:shd w:val="clear" w:color="auto" w:fill="FFFFFF"/>
        </w:rPr>
        <w:t xml:space="preserve">Mark D. </w:t>
      </w:r>
      <w:proofErr w:type="spellStart"/>
      <w:r w:rsidR="00055CBF" w:rsidRPr="00CE7884">
        <w:rPr>
          <w:rFonts w:asciiTheme="minorHAnsi" w:hAnsiTheme="minorHAnsi" w:cstheme="minorHAnsi"/>
          <w:sz w:val="22"/>
          <w:szCs w:val="22"/>
          <w:shd w:val="clear" w:color="auto" w:fill="FFFFFF"/>
        </w:rPr>
        <w:t>Schuenke</w:t>
      </w:r>
      <w:proofErr w:type="spellEnd"/>
      <w:r w:rsidR="00055CBF" w:rsidRPr="00CE7884">
        <w:rPr>
          <w:rFonts w:asciiTheme="minorHAnsi" w:hAnsiTheme="minorHAnsi" w:cstheme="minorHAnsi"/>
          <w:sz w:val="22"/>
          <w:szCs w:val="22"/>
          <w:shd w:val="clear" w:color="auto" w:fill="FFFFFF"/>
        </w:rPr>
        <w:t xml:space="preserve">, </w:t>
      </w:r>
      <w:proofErr w:type="spellStart"/>
      <w:proofErr w:type="gramStart"/>
      <w:r w:rsidR="00055CBF" w:rsidRPr="00CE7884">
        <w:rPr>
          <w:rFonts w:asciiTheme="minorHAnsi" w:hAnsiTheme="minorHAnsi" w:cstheme="minorHAnsi"/>
          <w:sz w:val="22"/>
          <w:szCs w:val="22"/>
          <w:shd w:val="clear" w:color="auto" w:fill="FFFFFF"/>
        </w:rPr>
        <w:t>Ph.D</w:t>
      </w:r>
      <w:proofErr w:type="spellEnd"/>
      <w:proofErr w:type="gramEnd"/>
      <w:r w:rsidR="00055CBF" w:rsidRPr="00CE7884">
        <w:rPr>
          <w:rFonts w:asciiTheme="minorHAnsi" w:hAnsiTheme="minorHAnsi" w:cstheme="minorHAnsi"/>
          <w:sz w:val="22"/>
          <w:szCs w:val="22"/>
          <w:shd w:val="clear" w:color="auto" w:fill="FFFFFF"/>
        </w:rPr>
        <w:t xml:space="preserve"> states that </w:t>
      </w:r>
      <w:r w:rsidR="00007968" w:rsidRPr="00CE7884">
        <w:rPr>
          <w:rFonts w:asciiTheme="minorHAnsi" w:hAnsiTheme="minorHAnsi" w:cstheme="minorHAnsi"/>
          <w:sz w:val="22"/>
          <w:szCs w:val="22"/>
          <w:shd w:val="clear" w:color="auto" w:fill="FFFFFF"/>
        </w:rPr>
        <w:t xml:space="preserve">the supportive and social nature of group </w:t>
      </w:r>
      <w:r w:rsidR="00DC4119" w:rsidRPr="00CE7884">
        <w:rPr>
          <w:rFonts w:asciiTheme="minorHAnsi" w:hAnsiTheme="minorHAnsi" w:cstheme="minorHAnsi"/>
          <w:sz w:val="22"/>
          <w:szCs w:val="22"/>
          <w:shd w:val="clear" w:color="auto" w:fill="FFFFFF"/>
        </w:rPr>
        <w:t>exercise</w:t>
      </w:r>
      <w:r w:rsidR="00007968" w:rsidRPr="00CE7884">
        <w:rPr>
          <w:rFonts w:asciiTheme="minorHAnsi" w:hAnsiTheme="minorHAnsi" w:cstheme="minorHAnsi"/>
          <w:sz w:val="22"/>
          <w:szCs w:val="22"/>
          <w:shd w:val="clear" w:color="auto" w:fill="FFFFFF"/>
        </w:rPr>
        <w:t xml:space="preserve"> can motivate individuals to challenge themselves </w:t>
      </w:r>
      <w:r w:rsidR="00CE7884" w:rsidRPr="00CE7884">
        <w:rPr>
          <w:rFonts w:asciiTheme="minorHAnsi" w:hAnsiTheme="minorHAnsi" w:cstheme="minorHAnsi"/>
          <w:sz w:val="22"/>
          <w:szCs w:val="22"/>
          <w:shd w:val="clear" w:color="auto" w:fill="FFFFFF"/>
        </w:rPr>
        <w:t xml:space="preserve">more, leading to greater benefits from their workouts. </w:t>
      </w:r>
      <w:r w:rsidR="003928AA">
        <w:rPr>
          <w:rFonts w:asciiTheme="minorHAnsi" w:hAnsiTheme="minorHAnsi" w:cstheme="minorHAnsi"/>
          <w:sz w:val="22"/>
          <w:szCs w:val="22"/>
          <w:shd w:val="clear" w:color="auto" w:fill="FFFFFF"/>
        </w:rPr>
        <w:t>(</w:t>
      </w:r>
      <w:r w:rsidR="00460D58">
        <w:rPr>
          <w:rFonts w:asciiTheme="minorHAnsi" w:hAnsiTheme="minorHAnsi" w:cstheme="minorHAnsi"/>
          <w:sz w:val="22"/>
          <w:szCs w:val="22"/>
          <w:shd w:val="clear" w:color="auto" w:fill="FFFFFF"/>
        </w:rPr>
        <w:t xml:space="preserve">Effects of Group Fitness Classes </w:t>
      </w:r>
      <w:r w:rsidR="00AB5BC3">
        <w:rPr>
          <w:rFonts w:asciiTheme="minorHAnsi" w:hAnsiTheme="minorHAnsi" w:cstheme="minorHAnsi"/>
          <w:sz w:val="22"/>
          <w:szCs w:val="22"/>
          <w:shd w:val="clear" w:color="auto" w:fill="FFFFFF"/>
        </w:rPr>
        <w:t>on Stress and Quality of Life of Medical Students</w:t>
      </w:r>
      <w:r w:rsidR="003928AA">
        <w:rPr>
          <w:rFonts w:asciiTheme="minorHAnsi" w:hAnsiTheme="minorHAnsi" w:cstheme="minorHAnsi"/>
          <w:sz w:val="22"/>
          <w:szCs w:val="22"/>
          <w:shd w:val="clear" w:color="auto" w:fill="FFFFFF"/>
        </w:rPr>
        <w:t xml:space="preserve">, </w:t>
      </w:r>
      <w:r w:rsidR="00AB5BC3">
        <w:rPr>
          <w:rFonts w:asciiTheme="minorHAnsi" w:hAnsiTheme="minorHAnsi" w:cstheme="minorHAnsi"/>
          <w:sz w:val="22"/>
          <w:szCs w:val="22"/>
          <w:shd w:val="clear" w:color="auto" w:fill="FFFFFF"/>
        </w:rPr>
        <w:t>201</w:t>
      </w:r>
      <w:r w:rsidR="006253BE">
        <w:rPr>
          <w:rFonts w:asciiTheme="minorHAnsi" w:hAnsiTheme="minorHAnsi" w:cstheme="minorHAnsi"/>
          <w:sz w:val="22"/>
          <w:szCs w:val="22"/>
          <w:shd w:val="clear" w:color="auto" w:fill="FFFFFF"/>
        </w:rPr>
        <w:t>7).</w:t>
      </w:r>
      <w:r w:rsidR="000915B5">
        <w:rPr>
          <w:rFonts w:asciiTheme="minorHAnsi" w:hAnsiTheme="minorHAnsi" w:cstheme="minorHAnsi"/>
          <w:sz w:val="22"/>
          <w:szCs w:val="22"/>
          <w:shd w:val="clear" w:color="auto" w:fill="FFFFFF"/>
        </w:rPr>
        <w:t xml:space="preserve"> </w:t>
      </w:r>
      <w:r w:rsidR="00850D63">
        <w:rPr>
          <w:rFonts w:asciiTheme="minorHAnsi" w:hAnsiTheme="minorHAnsi" w:cstheme="minorHAnsi"/>
          <w:sz w:val="22"/>
          <w:szCs w:val="22"/>
          <w:shd w:val="clear" w:color="auto" w:fill="FFFFFF"/>
        </w:rPr>
        <w:t xml:space="preserve">Having trained solo and attending classes, I can personally </w:t>
      </w:r>
      <w:r w:rsidR="007D22C6">
        <w:rPr>
          <w:rFonts w:asciiTheme="minorHAnsi" w:hAnsiTheme="minorHAnsi" w:cstheme="minorHAnsi"/>
          <w:sz w:val="22"/>
          <w:szCs w:val="22"/>
          <w:shd w:val="clear" w:color="auto" w:fill="FFFFFF"/>
        </w:rPr>
        <w:t>attest that I felt a far greater i</w:t>
      </w:r>
      <w:r w:rsidR="00726137">
        <w:rPr>
          <w:rFonts w:asciiTheme="minorHAnsi" w:hAnsiTheme="minorHAnsi" w:cstheme="minorHAnsi"/>
          <w:sz w:val="22"/>
          <w:szCs w:val="22"/>
          <w:shd w:val="clear" w:color="auto" w:fill="FFFFFF"/>
        </w:rPr>
        <w:t>ntensity to my sessions, when training with a group of people.</w:t>
      </w:r>
    </w:p>
    <w:p w14:paraId="5878FF9A" w14:textId="59A6F3A4" w:rsidR="00EF299F" w:rsidRDefault="00EF299F" w:rsidP="00EF299F">
      <w:pPr>
        <w:pStyle w:val="paragraph"/>
        <w:spacing w:before="0" w:beforeAutospacing="0" w:after="0" w:afterAutospacing="0"/>
        <w:textAlignment w:val="baseline"/>
        <w:rPr>
          <w:rFonts w:ascii="Segoe UI" w:hAnsi="Segoe UI" w:cs="Segoe UI"/>
          <w:sz w:val="18"/>
          <w:szCs w:val="18"/>
        </w:rPr>
      </w:pPr>
    </w:p>
    <w:p w14:paraId="2BB70BAE" w14:textId="17705009" w:rsidR="006A72C2" w:rsidRDefault="00EF299F" w:rsidP="009065EE">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The second coping strategy I will be reflecting on is Mindfulness</w:t>
      </w:r>
      <w:r w:rsidR="00A0298B">
        <w:rPr>
          <w:rStyle w:val="normaltextrun"/>
          <w:rFonts w:ascii="Calibri" w:hAnsi="Calibri" w:cs="Calibri"/>
          <w:sz w:val="22"/>
          <w:szCs w:val="22"/>
        </w:rPr>
        <w:t>.</w:t>
      </w:r>
      <w:r w:rsidR="00A0298B">
        <w:rPr>
          <w:rFonts w:ascii="Segoe UI" w:hAnsi="Segoe UI" w:cs="Segoe UI"/>
          <w:sz w:val="18"/>
          <w:szCs w:val="18"/>
        </w:rPr>
        <w:t xml:space="preserve"> </w:t>
      </w:r>
      <w:r>
        <w:rPr>
          <w:rStyle w:val="normaltextrun"/>
          <w:rFonts w:ascii="Calibri" w:hAnsi="Calibri" w:cs="Calibri"/>
          <w:sz w:val="22"/>
          <w:szCs w:val="22"/>
        </w:rPr>
        <w:t>I incorporated mindfulness for 10 minutes a day</w:t>
      </w:r>
      <w:r w:rsidR="008949CC">
        <w:rPr>
          <w:rStyle w:val="normaltextrun"/>
          <w:rFonts w:ascii="Calibri" w:hAnsi="Calibri" w:cs="Calibri"/>
          <w:sz w:val="22"/>
          <w:szCs w:val="22"/>
        </w:rPr>
        <w:t>.</w:t>
      </w:r>
      <w:r>
        <w:rPr>
          <w:rStyle w:val="normaltextrun"/>
          <w:rFonts w:ascii="Calibri" w:hAnsi="Calibri" w:cs="Calibri"/>
          <w:sz w:val="22"/>
          <w:szCs w:val="22"/>
        </w:rPr>
        <w:t xml:space="preserve"> </w:t>
      </w:r>
      <w:r w:rsidR="00EC2A1F">
        <w:rPr>
          <w:rStyle w:val="normaltextrun"/>
          <w:rFonts w:ascii="Calibri" w:hAnsi="Calibri" w:cs="Calibri"/>
          <w:sz w:val="22"/>
          <w:szCs w:val="22"/>
        </w:rPr>
        <w:t>M</w:t>
      </w:r>
      <w:r>
        <w:rPr>
          <w:rStyle w:val="normaltextrun"/>
          <w:rFonts w:ascii="Calibri" w:hAnsi="Calibri" w:cs="Calibri"/>
          <w:sz w:val="22"/>
          <w:szCs w:val="22"/>
        </w:rPr>
        <w:t xml:space="preserve">indfulness </w:t>
      </w:r>
      <w:r w:rsidR="00B60B40">
        <w:rPr>
          <w:rStyle w:val="normaltextrun"/>
          <w:rFonts w:ascii="Calibri" w:hAnsi="Calibri" w:cs="Calibri"/>
          <w:sz w:val="22"/>
          <w:szCs w:val="22"/>
        </w:rPr>
        <w:t>focuses</w:t>
      </w:r>
      <w:r>
        <w:rPr>
          <w:rStyle w:val="normaltextrun"/>
          <w:rFonts w:ascii="Calibri" w:hAnsi="Calibri" w:cs="Calibri"/>
          <w:sz w:val="22"/>
          <w:szCs w:val="22"/>
        </w:rPr>
        <w:t xml:space="preserve"> on two parts, </w:t>
      </w:r>
      <w:r w:rsidR="006C78F4">
        <w:rPr>
          <w:rStyle w:val="normaltextrun"/>
          <w:rFonts w:ascii="Calibri" w:hAnsi="Calibri" w:cs="Calibri"/>
          <w:sz w:val="22"/>
          <w:szCs w:val="22"/>
        </w:rPr>
        <w:t>attention,</w:t>
      </w:r>
      <w:r>
        <w:rPr>
          <w:rStyle w:val="normaltextrun"/>
          <w:rFonts w:ascii="Calibri" w:hAnsi="Calibri" w:cs="Calibri"/>
          <w:sz w:val="22"/>
          <w:szCs w:val="22"/>
        </w:rPr>
        <w:t xml:space="preserve"> and acceptance. The breathing technique brings you into the present and focuses on attention and your bodies current feelings. Acceptance requires you not to judge the feelings your body has but to let them </w:t>
      </w:r>
      <w:r w:rsidR="00CD25C4">
        <w:rPr>
          <w:rStyle w:val="normaltextrun"/>
          <w:rFonts w:ascii="Calibri" w:hAnsi="Calibri" w:cs="Calibri"/>
          <w:sz w:val="22"/>
          <w:szCs w:val="22"/>
        </w:rPr>
        <w:t xml:space="preserve">go. The </w:t>
      </w:r>
      <w:r>
        <w:rPr>
          <w:rStyle w:val="normaltextrun"/>
          <w:rFonts w:ascii="Calibri" w:hAnsi="Calibri" w:cs="Calibri"/>
          <w:sz w:val="22"/>
          <w:szCs w:val="22"/>
        </w:rPr>
        <w:t>American Psychological Association,</w:t>
      </w:r>
      <w:r w:rsidR="00CD25C4">
        <w:rPr>
          <w:rStyle w:val="normaltextrun"/>
          <w:rFonts w:ascii="Calibri" w:hAnsi="Calibri" w:cs="Calibri"/>
          <w:sz w:val="22"/>
          <w:szCs w:val="22"/>
        </w:rPr>
        <w:t xml:space="preserve"> states </w:t>
      </w:r>
      <w:r w:rsidR="00DE6DEA">
        <w:rPr>
          <w:rStyle w:val="normaltextrun"/>
          <w:rFonts w:ascii="Calibri" w:hAnsi="Calibri" w:cs="Calibri"/>
          <w:sz w:val="22"/>
          <w:szCs w:val="22"/>
        </w:rPr>
        <w:t>meditation involved developing your ability to concentrate and attain a tranquil state of mind. Leading to an enhanced sense of positivity. (American Psychological Association, 2019)</w:t>
      </w:r>
      <w:r w:rsidR="00184B31">
        <w:rPr>
          <w:rStyle w:val="normaltextrun"/>
          <w:rFonts w:ascii="Calibri" w:hAnsi="Calibri" w:cs="Calibri"/>
          <w:sz w:val="22"/>
          <w:szCs w:val="22"/>
        </w:rPr>
        <w:t>.</w:t>
      </w:r>
      <w:r w:rsidR="00552969">
        <w:rPr>
          <w:rStyle w:val="normaltextrun"/>
          <w:rFonts w:ascii="Calibri" w:hAnsi="Calibri" w:cs="Calibri"/>
          <w:sz w:val="22"/>
          <w:szCs w:val="22"/>
        </w:rPr>
        <w:t xml:space="preserve"> </w:t>
      </w:r>
    </w:p>
    <w:p w14:paraId="68AAD23D" w14:textId="77777777" w:rsidR="006A72C2" w:rsidRDefault="006A72C2" w:rsidP="009065EE">
      <w:pPr>
        <w:pStyle w:val="paragraph"/>
        <w:spacing w:before="0" w:beforeAutospacing="0" w:after="0" w:afterAutospacing="0"/>
        <w:textAlignment w:val="baseline"/>
        <w:rPr>
          <w:rStyle w:val="normaltextrun"/>
          <w:rFonts w:ascii="Calibri" w:hAnsi="Calibri" w:cs="Calibri"/>
          <w:sz w:val="22"/>
          <w:szCs w:val="22"/>
        </w:rPr>
      </w:pPr>
    </w:p>
    <w:p w14:paraId="65B5C459" w14:textId="2847E1B6" w:rsidR="006A72C2" w:rsidRDefault="006E0A63" w:rsidP="009065EE">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 </w:t>
      </w:r>
      <w:r w:rsidR="009065EE">
        <w:rPr>
          <w:rStyle w:val="normaltextrun"/>
          <w:rFonts w:ascii="Calibri" w:hAnsi="Calibri" w:cs="Calibri"/>
          <w:sz w:val="22"/>
          <w:szCs w:val="22"/>
        </w:rPr>
        <w:t xml:space="preserve">Since I started integrating mindfulness into my daily routine, I have observed </w:t>
      </w:r>
      <w:r w:rsidR="000F1DC2">
        <w:rPr>
          <w:rStyle w:val="normaltextrun"/>
          <w:rFonts w:ascii="Calibri" w:hAnsi="Calibri" w:cs="Calibri"/>
          <w:sz w:val="22"/>
          <w:szCs w:val="22"/>
        </w:rPr>
        <w:t>favourable</w:t>
      </w:r>
      <w:r w:rsidR="009065EE">
        <w:rPr>
          <w:rStyle w:val="normaltextrun"/>
          <w:rFonts w:ascii="Calibri" w:hAnsi="Calibri" w:cs="Calibri"/>
          <w:sz w:val="22"/>
          <w:szCs w:val="22"/>
        </w:rPr>
        <w:t xml:space="preserve"> results. I am less tense and reactive</w:t>
      </w:r>
      <w:r w:rsidR="000F1DC2">
        <w:rPr>
          <w:rStyle w:val="normaltextrun"/>
          <w:rFonts w:ascii="Calibri" w:hAnsi="Calibri" w:cs="Calibri"/>
          <w:sz w:val="22"/>
          <w:szCs w:val="22"/>
        </w:rPr>
        <w:t>, and my anxiety levels have decreased</w:t>
      </w:r>
      <w:r w:rsidR="006A72C2">
        <w:rPr>
          <w:rStyle w:val="normaltextrun"/>
          <w:rFonts w:ascii="Calibri" w:hAnsi="Calibri" w:cs="Calibri"/>
          <w:sz w:val="22"/>
          <w:szCs w:val="22"/>
        </w:rPr>
        <w:t>, creating a more conductive environment for studying</w:t>
      </w:r>
    </w:p>
    <w:p w14:paraId="2E333AC4" w14:textId="6605722C" w:rsidR="00EF299F" w:rsidRDefault="00EF299F" w:rsidP="009065EE">
      <w:pPr>
        <w:pStyle w:val="paragraph"/>
        <w:spacing w:before="0" w:beforeAutospacing="0" w:after="0" w:afterAutospacing="0"/>
        <w:textAlignment w:val="baseline"/>
        <w:rPr>
          <w:rFonts w:ascii="Segoe UI" w:hAnsi="Segoe UI" w:cs="Segoe UI"/>
          <w:sz w:val="18"/>
          <w:szCs w:val="18"/>
        </w:rPr>
      </w:pPr>
    </w:p>
    <w:p w14:paraId="7E624E8F" w14:textId="448888BB"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On evaluating and analysing my reflection, I had to react, </w:t>
      </w:r>
      <w:r w:rsidR="00B60B40">
        <w:rPr>
          <w:rStyle w:val="normaltextrun"/>
          <w:rFonts w:ascii="Calibri" w:hAnsi="Calibri" w:cs="Calibri"/>
          <w:sz w:val="22"/>
          <w:szCs w:val="22"/>
        </w:rPr>
        <w:t>learn,</w:t>
      </w:r>
      <w:r>
        <w:rPr>
          <w:rStyle w:val="normaltextrun"/>
          <w:rFonts w:ascii="Calibri" w:hAnsi="Calibri" w:cs="Calibri"/>
          <w:sz w:val="22"/>
          <w:szCs w:val="22"/>
        </w:rPr>
        <w:t xml:space="preserve"> and put myself back into a learning environment which I had been away from for 14 years whilst being a </w:t>
      </w:r>
      <w:r w:rsidR="003E753A">
        <w:rPr>
          <w:rStyle w:val="normaltextrun"/>
          <w:rFonts w:ascii="Calibri" w:hAnsi="Calibri" w:cs="Calibri"/>
          <w:sz w:val="22"/>
          <w:szCs w:val="22"/>
        </w:rPr>
        <w:t>dad</w:t>
      </w:r>
      <w:r>
        <w:rPr>
          <w:rStyle w:val="normaltextrun"/>
          <w:rFonts w:ascii="Calibri" w:hAnsi="Calibri" w:cs="Calibri"/>
          <w:sz w:val="22"/>
          <w:szCs w:val="22"/>
        </w:rPr>
        <w:t xml:space="preserve"> and Husband. Due to the fast </w:t>
      </w:r>
      <w:r w:rsidR="003E753A">
        <w:rPr>
          <w:rStyle w:val="normaltextrun"/>
          <w:rFonts w:ascii="Calibri" w:hAnsi="Calibri" w:cs="Calibri"/>
          <w:sz w:val="22"/>
          <w:szCs w:val="22"/>
        </w:rPr>
        <w:t>pace,</w:t>
      </w:r>
      <w:r>
        <w:rPr>
          <w:rStyle w:val="normaltextrun"/>
          <w:rFonts w:ascii="Calibri" w:hAnsi="Calibri" w:cs="Calibri"/>
          <w:sz w:val="22"/>
          <w:szCs w:val="22"/>
        </w:rPr>
        <w:t xml:space="preserve"> </w:t>
      </w:r>
      <w:r w:rsidR="000E69C3">
        <w:rPr>
          <w:rStyle w:val="normaltextrun"/>
          <w:rFonts w:ascii="Calibri" w:hAnsi="Calibri" w:cs="Calibri"/>
          <w:sz w:val="22"/>
          <w:szCs w:val="22"/>
        </w:rPr>
        <w:t>my</w:t>
      </w:r>
      <w:r w:rsidR="00001F02">
        <w:rPr>
          <w:rStyle w:val="normaltextrun"/>
          <w:rFonts w:ascii="Calibri" w:hAnsi="Calibri" w:cs="Calibri"/>
          <w:sz w:val="22"/>
          <w:szCs w:val="22"/>
        </w:rPr>
        <w:t xml:space="preserve"> lifestyle</w:t>
      </w:r>
      <w:r>
        <w:rPr>
          <w:rStyle w:val="normaltextrun"/>
          <w:rFonts w:ascii="Calibri" w:hAnsi="Calibri" w:cs="Calibri"/>
          <w:sz w:val="22"/>
          <w:szCs w:val="22"/>
        </w:rPr>
        <w:t xml:space="preserve"> </w:t>
      </w:r>
      <w:r w:rsidR="00F47ECB">
        <w:rPr>
          <w:rStyle w:val="normaltextrun"/>
          <w:rFonts w:ascii="Calibri" w:hAnsi="Calibri" w:cs="Calibri"/>
          <w:sz w:val="22"/>
          <w:szCs w:val="22"/>
        </w:rPr>
        <w:t xml:space="preserve">changed </w:t>
      </w:r>
      <w:r>
        <w:rPr>
          <w:rStyle w:val="normaltextrun"/>
          <w:rFonts w:ascii="Calibri" w:hAnsi="Calibri" w:cs="Calibri"/>
          <w:sz w:val="22"/>
          <w:szCs w:val="22"/>
        </w:rPr>
        <w:t>whereby I used two different coping strategies as discussed to help with resilience and stress</w:t>
      </w:r>
      <w:r w:rsidR="002366CE">
        <w:rPr>
          <w:rStyle w:val="normaltextrun"/>
          <w:rFonts w:ascii="Calibri" w:hAnsi="Calibri" w:cs="Calibri"/>
          <w:sz w:val="22"/>
          <w:szCs w:val="22"/>
        </w:rPr>
        <w:t xml:space="preserve">. </w:t>
      </w:r>
      <w:r>
        <w:rPr>
          <w:rStyle w:val="normaltextrun"/>
          <w:rFonts w:ascii="Calibri" w:hAnsi="Calibri" w:cs="Calibri"/>
          <w:sz w:val="22"/>
          <w:szCs w:val="22"/>
        </w:rPr>
        <w:t xml:space="preserve">During the 6 months I often felt nervous and anxious, as I wanted to learn and perform at the best of my ability. On </w:t>
      </w:r>
      <w:r w:rsidR="00B60B40">
        <w:rPr>
          <w:rStyle w:val="normaltextrun"/>
          <w:rFonts w:ascii="Calibri" w:hAnsi="Calibri" w:cs="Calibri"/>
          <w:sz w:val="22"/>
          <w:szCs w:val="22"/>
        </w:rPr>
        <w:t>using</w:t>
      </w:r>
      <w:r>
        <w:rPr>
          <w:rStyle w:val="normaltextrun"/>
          <w:rFonts w:ascii="Calibri" w:hAnsi="Calibri" w:cs="Calibri"/>
          <w:sz w:val="22"/>
          <w:szCs w:val="22"/>
        </w:rPr>
        <w:t xml:space="preserve"> the strategies mentioned. I feel I have become more confident in myself and abilities</w:t>
      </w:r>
    </w:p>
    <w:p w14:paraId="1C6CD098" w14:textId="77777777"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58B0873" w14:textId="77777777"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outcome of my first 6 months of training is that I have developed strategies to help minimise stress and build my mental resilience. Whilst I passed my dream job of becoming a Police Officer.</w:t>
      </w:r>
      <w:r>
        <w:rPr>
          <w:rStyle w:val="eop"/>
          <w:rFonts w:ascii="Calibri" w:hAnsi="Calibri" w:cs="Calibri"/>
          <w:sz w:val="22"/>
          <w:szCs w:val="22"/>
        </w:rPr>
        <w:t> </w:t>
      </w:r>
    </w:p>
    <w:p w14:paraId="11CFE438" w14:textId="77777777"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6F72F3E9" w14:textId="075DE522"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In conclusion due to the </w:t>
      </w:r>
      <w:r w:rsidR="00D068A2">
        <w:rPr>
          <w:rStyle w:val="normaltextrun"/>
          <w:rFonts w:ascii="Calibri" w:hAnsi="Calibri" w:cs="Calibri"/>
          <w:sz w:val="22"/>
          <w:szCs w:val="22"/>
        </w:rPr>
        <w:t xml:space="preserve">challenging </w:t>
      </w:r>
      <w:r w:rsidR="003536D9">
        <w:rPr>
          <w:rStyle w:val="normaltextrun"/>
          <w:rFonts w:ascii="Calibri" w:hAnsi="Calibri" w:cs="Calibri"/>
          <w:sz w:val="22"/>
          <w:szCs w:val="22"/>
        </w:rPr>
        <w:t>environment,</w:t>
      </w:r>
      <w:r>
        <w:rPr>
          <w:rStyle w:val="normaltextrun"/>
          <w:rFonts w:ascii="Calibri" w:hAnsi="Calibri" w:cs="Calibri"/>
          <w:sz w:val="22"/>
          <w:szCs w:val="22"/>
        </w:rPr>
        <w:t xml:space="preserve"> I adapt</w:t>
      </w:r>
      <w:r w:rsidR="00390B31">
        <w:rPr>
          <w:rStyle w:val="normaltextrun"/>
          <w:rFonts w:ascii="Calibri" w:hAnsi="Calibri" w:cs="Calibri"/>
          <w:sz w:val="22"/>
          <w:szCs w:val="22"/>
        </w:rPr>
        <w:t>ed</w:t>
      </w:r>
      <w:r>
        <w:rPr>
          <w:rStyle w:val="normaltextrun"/>
          <w:rFonts w:ascii="Calibri" w:hAnsi="Calibri" w:cs="Calibri"/>
          <w:sz w:val="22"/>
          <w:szCs w:val="22"/>
        </w:rPr>
        <w:t xml:space="preserve"> quickly to help minimise</w:t>
      </w:r>
      <w:r w:rsidR="00390B31">
        <w:rPr>
          <w:rStyle w:val="normaltextrun"/>
          <w:rFonts w:ascii="Calibri" w:hAnsi="Calibri" w:cs="Calibri"/>
          <w:sz w:val="22"/>
          <w:szCs w:val="22"/>
        </w:rPr>
        <w:t xml:space="preserve"> </w:t>
      </w:r>
      <w:r>
        <w:rPr>
          <w:rStyle w:val="normaltextrun"/>
          <w:rFonts w:ascii="Calibri" w:hAnsi="Calibri" w:cs="Calibri"/>
          <w:sz w:val="22"/>
          <w:szCs w:val="22"/>
        </w:rPr>
        <w:t>stress</w:t>
      </w:r>
      <w:r w:rsidR="00390B31">
        <w:rPr>
          <w:rStyle w:val="normaltextrun"/>
          <w:rFonts w:ascii="Calibri" w:hAnsi="Calibri" w:cs="Calibri"/>
          <w:sz w:val="22"/>
          <w:szCs w:val="22"/>
        </w:rPr>
        <w:t xml:space="preserve">, </w:t>
      </w:r>
      <w:r>
        <w:rPr>
          <w:rStyle w:val="normaltextrun"/>
          <w:rFonts w:ascii="Calibri" w:hAnsi="Calibri" w:cs="Calibri"/>
          <w:sz w:val="22"/>
          <w:szCs w:val="22"/>
        </w:rPr>
        <w:t>increase my mental resilience and mental strength. I believe I could have enjoyed the learning process if I had taken time to use my mindfulness during the studying stage and class learning, to be present in real time. Rather than the viewpoint of wishing to get the task completed as quickly as possible.</w:t>
      </w:r>
    </w:p>
    <w:p w14:paraId="28041AFF" w14:textId="77777777" w:rsidR="00EF299F" w:rsidRDefault="00EF299F" w:rsidP="00EF299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35528840" w:rsidR="00FF7784" w:rsidRPr="00270EEB" w:rsidRDefault="005F70DE" w:rsidP="00FF7EBB">
      <w:pPr>
        <w:jc w:val="both"/>
        <w:rPr>
          <w:sz w:val="24"/>
          <w:szCs w:val="24"/>
        </w:rPr>
      </w:pPr>
      <w:r>
        <w:rPr>
          <w:sz w:val="24"/>
          <w:szCs w:val="24"/>
        </w:rPr>
        <w:t>Word Count: 11</w:t>
      </w:r>
      <w:r w:rsidR="006300DA">
        <w:rPr>
          <w:sz w:val="24"/>
          <w:szCs w:val="24"/>
        </w:rPr>
        <w:t>67</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4879C822"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r w:rsidR="0099195F" w:rsidRPr="061C8C24">
              <w:rPr>
                <w:sz w:val="24"/>
                <w:szCs w:val="24"/>
              </w:rPr>
              <w:t>e.g.,</w:t>
            </w:r>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9C6F38B" w14:textId="77777777" w:rsidR="00AA666E" w:rsidRPr="00270EEB" w:rsidRDefault="00AA666E" w:rsidP="00FF7EBB">
      <w:pPr>
        <w:jc w:val="both"/>
        <w:rPr>
          <w:sz w:val="24"/>
          <w:szCs w:val="24"/>
        </w:rPr>
      </w:pPr>
    </w:p>
    <w:p w14:paraId="6A001C7F" w14:textId="322F4E4E" w:rsidR="005F70DE" w:rsidRDefault="005F70DE" w:rsidP="005F70DE">
      <w:r>
        <w:t xml:space="preserve">As a </w:t>
      </w:r>
      <w:proofErr w:type="gramStart"/>
      <w:r>
        <w:t>Police Officer Communication</w:t>
      </w:r>
      <w:r w:rsidR="007633DE">
        <w:t xml:space="preserve"> skills</w:t>
      </w:r>
      <w:proofErr w:type="gramEnd"/>
      <w:r w:rsidR="007633DE">
        <w:t>,</w:t>
      </w:r>
      <w:r>
        <w:t xml:space="preserve"> Managing Conflict, Valuing difference and Inclusion are </w:t>
      </w:r>
      <w:r w:rsidR="00E3630F">
        <w:t>the</w:t>
      </w:r>
      <w:r>
        <w:t xml:space="preserve"> </w:t>
      </w:r>
      <w:r w:rsidR="000249B1">
        <w:t>integral</w:t>
      </w:r>
      <w:r>
        <w:t xml:space="preserve"> skills </w:t>
      </w:r>
      <w:r w:rsidR="00A92A5D">
        <w:t>required</w:t>
      </w:r>
      <w:r>
        <w:t xml:space="preserve">. Therefore, I will be discussing, </w:t>
      </w:r>
      <w:r w:rsidR="00CA668E">
        <w:t>explaining,</w:t>
      </w:r>
      <w:r>
        <w:t xml:space="preserve"> and reflecting on an incident that occurred with a person who was subject to mental health and when triggered became violent to</w:t>
      </w:r>
      <w:r w:rsidR="00CA736E">
        <w:t>wards</w:t>
      </w:r>
      <w:r>
        <w:t xml:space="preserve"> himself </w:t>
      </w:r>
      <w:r w:rsidR="0099195F">
        <w:t>as well</w:t>
      </w:r>
      <w:r>
        <w:t xml:space="preserve"> as having a negativity ideology regarding the government and Police Service. I will discuss the communication skills used, whilst managing conflict and valuing the difference and inclusion with other thought processes and other partner agencies. During the reflection I intend to reference research. During the reflection I will be following Gibbs’ Model of Reflection (MindTools, 2016)</w:t>
      </w:r>
    </w:p>
    <w:p w14:paraId="2221B3D1" w14:textId="77777777" w:rsidR="005F70DE" w:rsidRDefault="005F70DE" w:rsidP="005F70DE"/>
    <w:p w14:paraId="215218FE" w14:textId="35391123" w:rsidR="005F70DE" w:rsidRDefault="005F70DE" w:rsidP="005F70DE">
      <w:r>
        <w:t xml:space="preserve">Since starting my tutorship, I have </w:t>
      </w:r>
      <w:r w:rsidR="00C16E73">
        <w:t>experienced a variety of</w:t>
      </w:r>
      <w:r w:rsidR="00CA668E">
        <w:t xml:space="preserve"> reasons</w:t>
      </w:r>
      <w:r>
        <w:t xml:space="preserve"> why someone </w:t>
      </w:r>
      <w:r w:rsidR="00400FDD">
        <w:t xml:space="preserve">may be </w:t>
      </w:r>
      <w:r w:rsidR="00CA668E">
        <w:t>experiencing</w:t>
      </w:r>
      <w:r>
        <w:t xml:space="preserve"> a mental health episode, examples such as ACE’S (Adverse childhood experience) or drug induced psychosis to mask their mental health difficulties, </w:t>
      </w:r>
      <w:r w:rsidR="00F1212E">
        <w:t>these</w:t>
      </w:r>
      <w:r w:rsidR="00E716ED">
        <w:t xml:space="preserve"> can all be viewed as someone who may have a mental health </w:t>
      </w:r>
      <w:r w:rsidR="00A07B9A">
        <w:t>vulnerability. College of Policing states</w:t>
      </w:r>
      <w:r w:rsidR="00712499">
        <w:t xml:space="preserve"> </w:t>
      </w:r>
      <w:r w:rsidR="0028247E">
        <w:t xml:space="preserve">there are </w:t>
      </w:r>
      <w:r w:rsidR="00BB68F7">
        <w:t xml:space="preserve">various social, emotional, </w:t>
      </w:r>
      <w:r w:rsidR="00F1212E">
        <w:t>behavioural,</w:t>
      </w:r>
      <w:r w:rsidR="00BB68F7">
        <w:t xml:space="preserve"> and cognitive factors that can make an individual susceptible to harm or exploitation</w:t>
      </w:r>
      <w:r w:rsidR="00775B65">
        <w:t>, such as Physical illness, physical injury, physical disability</w:t>
      </w:r>
      <w:r w:rsidR="00F1212E">
        <w:t>, drug or alcohol misuse or frustration due to not being listened to (College of Policing, 2016).</w:t>
      </w:r>
    </w:p>
    <w:p w14:paraId="6F05A9D9" w14:textId="77777777" w:rsidR="005F70DE" w:rsidRDefault="005F70DE" w:rsidP="005F70DE"/>
    <w:p w14:paraId="3992DF4A" w14:textId="045D6925" w:rsidR="005F70DE" w:rsidRDefault="005F70DE" w:rsidP="005F70DE">
      <w:r>
        <w:t xml:space="preserve">Due to the number of calls, I have </w:t>
      </w:r>
      <w:r w:rsidR="00057D29">
        <w:t>attended relating to</w:t>
      </w:r>
      <w:r>
        <w:t xml:space="preserve"> mental health and the different circumstances my knowledge and communication skills, managing conflict has excelled exponentially. From these experiences I have witnessed how some mental vulnerabilities are not always easily identifiable and can sometimes be masked by other problems.</w:t>
      </w:r>
      <w:r w:rsidR="0081324B">
        <w:t xml:space="preserve"> College of policing states that </w:t>
      </w:r>
      <w:r w:rsidR="00945B9C">
        <w:t>the indications of impairment may sometimes be difficult to detect due to the manifestation of distress</w:t>
      </w:r>
      <w:r w:rsidR="000B082B">
        <w:t xml:space="preserve">, anxiety, </w:t>
      </w:r>
      <w:r w:rsidR="00A6373D">
        <w:lastRenderedPageBreak/>
        <w:t>aggression or</w:t>
      </w:r>
      <w:r w:rsidR="000B082B">
        <w:t xml:space="preserve"> anger, the </w:t>
      </w:r>
      <w:r w:rsidR="00A6373D">
        <w:t>influence of</w:t>
      </w:r>
      <w:r w:rsidR="000B082B">
        <w:t xml:space="preserve"> substances like drugs or alcohol</w:t>
      </w:r>
      <w:r w:rsidR="00A6373D">
        <w:t xml:space="preserve">, or the presence of concurrent social or behavioural issues </w:t>
      </w:r>
      <w:r>
        <w:t>(College of Policing, 2016)</w:t>
      </w:r>
      <w:r w:rsidR="00A6373D">
        <w:t>.</w:t>
      </w:r>
      <w:r w:rsidR="001C047B">
        <w:t xml:space="preserve"> The </w:t>
      </w:r>
      <w:r w:rsidR="002377C0">
        <w:t>above theories will be supported by the incident I will describe throughout this essay.</w:t>
      </w:r>
    </w:p>
    <w:p w14:paraId="12114649" w14:textId="77777777" w:rsidR="005F70DE" w:rsidRDefault="005F70DE" w:rsidP="005F70DE"/>
    <w:p w14:paraId="3A27AF7F" w14:textId="4C34B31A" w:rsidR="0085574C" w:rsidRDefault="005F70DE" w:rsidP="005F70DE">
      <w:r>
        <w:t xml:space="preserve">As a result of this officers are required </w:t>
      </w:r>
      <w:r w:rsidR="00D44986">
        <w:t>to</w:t>
      </w:r>
      <w:r w:rsidR="00593E88">
        <w:t xml:space="preserve"> have</w:t>
      </w:r>
      <w:r>
        <w:t xml:space="preserve"> </w:t>
      </w:r>
      <w:r w:rsidR="00AB79C3">
        <w:t>an elevated level</w:t>
      </w:r>
      <w:r>
        <w:t xml:space="preserve"> of communication skill while being open minded to fully understand the situatio</w:t>
      </w:r>
      <w:r w:rsidR="00096080">
        <w:t>n</w:t>
      </w:r>
      <w:r w:rsidR="00D54748">
        <w:t xml:space="preserve">, Officers will be utilizing the gather information and intelligence segment </w:t>
      </w:r>
      <w:r w:rsidR="00663D0F">
        <w:t>of the NDM (National Decision Model)</w:t>
      </w:r>
      <w:r w:rsidR="007E1F56">
        <w:t>.</w:t>
      </w:r>
      <w:r w:rsidR="007D7C0B">
        <w:t xml:space="preserve"> College of Policing states</w:t>
      </w:r>
      <w:r w:rsidR="00E35CF8">
        <w:t xml:space="preserve"> </w:t>
      </w:r>
      <w:r w:rsidR="0085574C">
        <w:t>t</w:t>
      </w:r>
      <w:r w:rsidR="00E35CF8">
        <w:t xml:space="preserve">he </w:t>
      </w:r>
      <w:r w:rsidR="0085574C">
        <w:t>NDM</w:t>
      </w:r>
      <w:r w:rsidR="00E35CF8">
        <w:t xml:space="preserve"> is applicable to all types of decisions and ought to be employed </w:t>
      </w:r>
      <w:r w:rsidR="0085574C">
        <w:t xml:space="preserve">by all members of the policing </w:t>
      </w:r>
      <w:r w:rsidR="0085162F">
        <w:t>profession (College of Policing, 2013).</w:t>
      </w:r>
    </w:p>
    <w:p w14:paraId="713D9CE4" w14:textId="77777777" w:rsidR="0085574C" w:rsidRDefault="0085574C" w:rsidP="005F70DE"/>
    <w:p w14:paraId="3540E6BF" w14:textId="77777777" w:rsidR="0085574C" w:rsidRDefault="0085574C" w:rsidP="005F70DE"/>
    <w:p w14:paraId="093C2954" w14:textId="0EE394F3" w:rsidR="00824020" w:rsidRDefault="00E70CDF" w:rsidP="005F70DE">
      <w:r>
        <w:t xml:space="preserve">In </w:t>
      </w:r>
      <w:r w:rsidR="00C3766B">
        <w:t>order to gather information and intelligence</w:t>
      </w:r>
      <w:r w:rsidR="00C9107A">
        <w:t>, police officers will need to engage in communication with the subject, victim or partner agency.</w:t>
      </w:r>
      <w:r w:rsidR="00A46EFF">
        <w:t xml:space="preserve"> The college of policing states </w:t>
      </w:r>
      <w:r w:rsidR="009E1F46">
        <w:t>in order to aid communication</w:t>
      </w:r>
      <w:r w:rsidR="00664337">
        <w:t xml:space="preserve">, officers can utilize </w:t>
      </w:r>
      <w:r w:rsidR="001F36F6">
        <w:t>parents, family</w:t>
      </w:r>
      <w:r w:rsidR="00664337">
        <w:t xml:space="preserve"> and carers, mental health professional</w:t>
      </w:r>
      <w:r w:rsidR="001F36F6">
        <w:t>, a specialist voluntary agency or someone who knows the person well</w:t>
      </w:r>
      <w:r w:rsidR="00824020">
        <w:t xml:space="preserve"> (College of Policing, 2016).</w:t>
      </w:r>
      <w:r w:rsidR="00A6486C">
        <w:t xml:space="preserve"> In order to gather information </w:t>
      </w:r>
      <w:r w:rsidR="007C05FD">
        <w:t xml:space="preserve">officers also have other professionals at their disposal such as medical professionals, local mental health professionals, NHS medical record database, the list is extensive. </w:t>
      </w:r>
      <w:r w:rsidR="0096453A">
        <w:t xml:space="preserve"> </w:t>
      </w:r>
      <w:r w:rsidR="00BD6F91">
        <w:t xml:space="preserve">Throughout this incident, </w:t>
      </w:r>
      <w:r w:rsidR="009C0970">
        <w:t xml:space="preserve">I utilized various approaches such as the </w:t>
      </w:r>
      <w:proofErr w:type="spellStart"/>
      <w:r w:rsidR="009C0970">
        <w:t>b</w:t>
      </w:r>
      <w:r w:rsidR="005B7488">
        <w:t>e</w:t>
      </w:r>
      <w:r w:rsidR="009C0970">
        <w:t>tari</w:t>
      </w:r>
      <w:r w:rsidR="005B7488">
        <w:t>’s</w:t>
      </w:r>
      <w:proofErr w:type="spellEnd"/>
      <w:r w:rsidR="009C0970">
        <w:t xml:space="preserve"> box principle and sough</w:t>
      </w:r>
      <w:r w:rsidR="00B9425D">
        <w:t>t assistance from the hospital staff, ranging from doctors to advanced medical practitioners in the emergency department, to comprehend</w:t>
      </w:r>
      <w:r w:rsidR="005B7488">
        <w:t xml:space="preserve"> how I could </w:t>
      </w:r>
      <w:r w:rsidR="00684DD6">
        <w:t>fully assist the subject</w:t>
      </w:r>
      <w:r w:rsidR="005B7488">
        <w:t xml:space="preserve"> possible and defuse the situation given the individuals intense level of anger.</w:t>
      </w:r>
    </w:p>
    <w:p w14:paraId="74B1BDBB" w14:textId="77777777" w:rsidR="001F36F6" w:rsidRDefault="001F36F6" w:rsidP="005F70DE"/>
    <w:p w14:paraId="4B4E157E" w14:textId="77777777" w:rsidR="005F70DE" w:rsidRDefault="005F70DE" w:rsidP="005F70DE"/>
    <w:p w14:paraId="3FFDDC5D" w14:textId="3F0B8B82" w:rsidR="005F70DE" w:rsidRDefault="005F70DE" w:rsidP="005F70DE">
      <w:r>
        <w:t xml:space="preserve">I attended the hospital to relieve colleagues, who had arrested a gentleman for Harassment. The call came from a neighbour who was being harassed by the male, shouting ‘BABY RAPER’ over the fence. To which I understand the legislation as Section 1A Harassment of the Protection from Harassment Act 1997. The points to prove within this legislation are Pursued a course of conduct, on </w:t>
      </w:r>
      <w:r w:rsidR="003E753A">
        <w:t>at least</w:t>
      </w:r>
      <w:r>
        <w:t xml:space="preserve"> two occasions, amounting to harassment, which he/she knew or ought to have known, amounted to harassment. (National Archives, 2012.)</w:t>
      </w:r>
    </w:p>
    <w:p w14:paraId="08FBC49D" w14:textId="0D9B5293" w:rsidR="005F70DE" w:rsidRDefault="005F70DE" w:rsidP="005F70DE">
      <w:r>
        <w:t>The suspect was arrested under Section 2 due to the suspect breaching Section 1A of the Protection from Harassment Act 1997.  Due to the this not being a sole incident, and has occurred on two or more occasions, the offence was complete.</w:t>
      </w:r>
    </w:p>
    <w:p w14:paraId="1ABB960A" w14:textId="77777777" w:rsidR="005F70DE" w:rsidRDefault="005F70DE" w:rsidP="005F70DE"/>
    <w:p w14:paraId="3DB272EF" w14:textId="3AFD8359" w:rsidR="005F70DE" w:rsidRDefault="00684DD6" w:rsidP="005F70DE">
      <w:r>
        <w:t>W</w:t>
      </w:r>
      <w:r w:rsidR="005F70DE">
        <w:t xml:space="preserve">hile conveying the suspect to custody, it was prevalent that the gentleman </w:t>
      </w:r>
      <w:r w:rsidR="00AB79C3">
        <w:t>suffering</w:t>
      </w:r>
      <w:r w:rsidR="005F70DE">
        <w:t xml:space="preserve"> from mental health episode due to the way the suspect was portraying.</w:t>
      </w:r>
      <w:r w:rsidR="009E3BB2">
        <w:t xml:space="preserve"> I</w:t>
      </w:r>
      <w:r w:rsidR="00446954">
        <w:t xml:space="preserve"> made use of</w:t>
      </w:r>
      <w:r w:rsidR="00EC2FC8">
        <w:t xml:space="preserve"> the</w:t>
      </w:r>
      <w:r w:rsidR="00A521C7">
        <w:t xml:space="preserve"> VAF </w:t>
      </w:r>
      <w:r w:rsidR="001E4577">
        <w:t>(Vulnerability</w:t>
      </w:r>
      <w:r w:rsidR="00A521C7">
        <w:t xml:space="preserve"> Assessment Framework) </w:t>
      </w:r>
      <w:r w:rsidR="004868EE">
        <w:t>that helps officers recognise signs of vulnerability.</w:t>
      </w:r>
      <w:r w:rsidR="004B3E57">
        <w:t xml:space="preserve"> The College o</w:t>
      </w:r>
      <w:r w:rsidR="00295A1D">
        <w:t xml:space="preserve">f Policing states </w:t>
      </w:r>
      <w:r w:rsidR="004550EE">
        <w:t xml:space="preserve">that the VAF </w:t>
      </w:r>
      <w:r w:rsidR="0039019E">
        <w:t xml:space="preserve">this empowers officers to establish </w:t>
      </w:r>
      <w:r w:rsidR="00F659D5">
        <w:t>a more comprehensive record of the situation and details that led them to recognize an individual</w:t>
      </w:r>
      <w:r w:rsidR="00B467CC">
        <w:t xml:space="preserve"> as vulnerable and requiring aid (College of Policing</w:t>
      </w:r>
      <w:r w:rsidR="00E035E4">
        <w:t>,</w:t>
      </w:r>
      <w:r w:rsidR="00B467CC">
        <w:t>20</w:t>
      </w:r>
      <w:r w:rsidR="00E035E4">
        <w:t xml:space="preserve">16). </w:t>
      </w:r>
      <w:r w:rsidR="00687DCB">
        <w:t xml:space="preserve">Within the VAF there are </w:t>
      </w:r>
      <w:r w:rsidR="005F0563">
        <w:t>5 key identifie</w:t>
      </w:r>
      <w:r w:rsidR="005F2D16">
        <w:t xml:space="preserve">rs, </w:t>
      </w:r>
      <w:r w:rsidR="003603AE">
        <w:t xml:space="preserve">The College of policing states they </w:t>
      </w:r>
      <w:r w:rsidR="008D29B4">
        <w:t>are Appearance</w:t>
      </w:r>
      <w:r w:rsidR="005F0563">
        <w:t>, Behaviour, Communication, Danger, Environmental circumstances.</w:t>
      </w:r>
      <w:r w:rsidR="003603AE">
        <w:t xml:space="preserve"> (College of Policing</w:t>
      </w:r>
      <w:r w:rsidR="00F808D8">
        <w:t xml:space="preserve">, 2021). </w:t>
      </w:r>
      <w:r w:rsidR="00226B42">
        <w:t xml:space="preserve"> </w:t>
      </w:r>
      <w:r w:rsidR="006D44AD">
        <w:t xml:space="preserve">In this </w:t>
      </w:r>
      <w:r w:rsidR="000772D6">
        <w:t>case</w:t>
      </w:r>
      <w:r w:rsidR="006D44AD">
        <w:t xml:space="preserve">, it was the individual’s mode </w:t>
      </w:r>
      <w:r w:rsidR="00AF2FDC">
        <w:t>of communication and language, in addition to the presence of the ‘danger’ category within the Vul</w:t>
      </w:r>
      <w:r w:rsidR="00776339">
        <w:t xml:space="preserve">nerability Assessment Framework (VAF) that indicated the seriousness </w:t>
      </w:r>
      <w:r w:rsidR="00B71DCB">
        <w:t>of the situation. The subject expressed desire to cause harm to his neighbour and subsequently dir</w:t>
      </w:r>
      <w:r w:rsidR="000772D6">
        <w:t>ected that aggression towards himself.</w:t>
      </w:r>
    </w:p>
    <w:p w14:paraId="7205B77E" w14:textId="77777777" w:rsidR="005F70DE" w:rsidRDefault="005F70DE" w:rsidP="005F70DE"/>
    <w:p w14:paraId="782E0E5B" w14:textId="19B34ED2" w:rsidR="00C32523" w:rsidRDefault="00F1325E" w:rsidP="00FA7A1E">
      <w:r>
        <w:t xml:space="preserve">On arrival I </w:t>
      </w:r>
      <w:r w:rsidR="00431D80">
        <w:t xml:space="preserve">utilized the ABCDE </w:t>
      </w:r>
      <w:r w:rsidR="000B3F51">
        <w:t xml:space="preserve">headings within the Vulnerability Assessment Framework to communicate with </w:t>
      </w:r>
      <w:r w:rsidR="005F70DE">
        <w:t>the Psychiatrists and doctors at the hospital</w:t>
      </w:r>
      <w:r w:rsidR="00196C25">
        <w:t>.</w:t>
      </w:r>
      <w:r w:rsidR="006C5CFD">
        <w:t xml:space="preserve"> </w:t>
      </w:r>
      <w:r w:rsidR="00DF19C9">
        <w:t xml:space="preserve"> Subsequently, I faced opposition from the medical staff regarding the </w:t>
      </w:r>
      <w:r w:rsidR="00F1470A">
        <w:t>individual’s</w:t>
      </w:r>
      <w:r w:rsidR="00DF19C9">
        <w:t xml:space="preserve"> detention process. To put it simply, they suggested that we take charge by </w:t>
      </w:r>
      <w:r w:rsidR="000935F2">
        <w:t xml:space="preserve">utilizing Section 136 of the Mental Health Act. However, since the individual was already in the hands of a more appropriate professional, this course of action would not have been appropriate. Rather than adopting a negative attitude, I revisited </w:t>
      </w:r>
      <w:proofErr w:type="spellStart"/>
      <w:r w:rsidR="000935F2">
        <w:t>Betari’s</w:t>
      </w:r>
      <w:proofErr w:type="spellEnd"/>
      <w:r w:rsidR="000935F2">
        <w:t xml:space="preserve"> box model</w:t>
      </w:r>
      <w:r w:rsidR="008420E6">
        <w:t xml:space="preserve"> and proposed a positive solution based on a pervious incident where doctors had used section 2 of the Mental Health Act to initiate detention.</w:t>
      </w:r>
      <w:r w:rsidR="009025A3">
        <w:t xml:space="preserve"> </w:t>
      </w:r>
      <w:r w:rsidR="004D307E">
        <w:t>I</w:t>
      </w:r>
      <w:r w:rsidR="00267A59">
        <w:t xml:space="preserve"> understood Section 2 of the mental health act </w:t>
      </w:r>
      <w:r w:rsidR="004D307E">
        <w:t>as a provision to detain a person in hospital after an assessment.</w:t>
      </w:r>
      <w:r w:rsidR="00FA7A1E">
        <w:t xml:space="preserve"> College of policing states the following </w:t>
      </w:r>
    </w:p>
    <w:p w14:paraId="0E85AA3F" w14:textId="4B6B8DDC" w:rsidR="00FA7A1E" w:rsidRDefault="00FA7A1E" w:rsidP="00FA7A1E">
      <w:pPr>
        <w:rPr>
          <w:rFonts w:cstheme="minorHAnsi"/>
          <w:i/>
          <w:iCs/>
          <w:spacing w:val="3"/>
        </w:rPr>
      </w:pPr>
      <w:r>
        <w:rPr>
          <w:spacing w:val="3"/>
        </w:rPr>
        <w:t>‘‘</w:t>
      </w:r>
      <w:r w:rsidRPr="004150DA">
        <w:rPr>
          <w:rFonts w:asciiTheme="minorHAnsi" w:hAnsiTheme="minorHAnsi" w:cstheme="minorHAnsi"/>
          <w:i/>
          <w:iCs/>
          <w:spacing w:val="3"/>
        </w:rPr>
        <w:t>Sections 2, 3 and 4 of the MHA 1983, are provisions to detain a person in hospital after an assessment. Where entry needs to be forced to private premises in order to undertake that assessment, a warrant under the MHA s 135(1) is required.’</w:t>
      </w:r>
      <w:r>
        <w:rPr>
          <w:rFonts w:asciiTheme="minorHAnsi" w:hAnsiTheme="minorHAnsi" w:cstheme="minorHAnsi"/>
          <w:i/>
          <w:iCs/>
          <w:spacing w:val="3"/>
        </w:rPr>
        <w:t>’</w:t>
      </w:r>
    </w:p>
    <w:p w14:paraId="38E0F978" w14:textId="77777777" w:rsidR="00FA7A1E" w:rsidRDefault="00FA7A1E" w:rsidP="00FA7A1E">
      <w:r>
        <w:t>(College of Policing, 2016.)</w:t>
      </w:r>
    </w:p>
    <w:p w14:paraId="58F17EB7" w14:textId="77777777" w:rsidR="00FA7A1E" w:rsidRDefault="00FA7A1E" w:rsidP="005F70DE"/>
    <w:p w14:paraId="339DD1E2" w14:textId="445D68C1" w:rsidR="00C32523" w:rsidRDefault="00F07991" w:rsidP="005F70DE">
      <w:r>
        <w:lastRenderedPageBreak/>
        <w:t>My priority was to assist the medical professionals and allow them to lead the way. The college of policing recommends a multi</w:t>
      </w:r>
      <w:r w:rsidR="001C0A38">
        <w:t>-</w:t>
      </w:r>
      <w:r>
        <w:t>agency approach for such situations</w:t>
      </w:r>
      <w:r w:rsidR="006E145B">
        <w:t>, emphasizing that health-led interventions with police support are the most efficient way to address them.</w:t>
      </w:r>
      <w:r w:rsidR="00ED0169">
        <w:t xml:space="preserve"> (College of Policing, 2016).</w:t>
      </w:r>
    </w:p>
    <w:p w14:paraId="17C25C23" w14:textId="77777777" w:rsidR="005F70DE" w:rsidRDefault="005F70DE" w:rsidP="005F70DE"/>
    <w:p w14:paraId="229BB789" w14:textId="2A16B723" w:rsidR="001C5C67" w:rsidRDefault="00D961FC" w:rsidP="005F70DE">
      <w:r>
        <w:t xml:space="preserve">Effective communication skills were crucial in determining the appropriate course of action for handling potential conflicts </w:t>
      </w:r>
      <w:r w:rsidR="00FA1727">
        <w:t xml:space="preserve">that may arise. To achieve this, it was necessary for me to establish a trusting relationship with the </w:t>
      </w:r>
      <w:r w:rsidR="005168EF">
        <w:t>individual and</w:t>
      </w:r>
      <w:r w:rsidR="00FA1727">
        <w:t xml:space="preserve"> ensure that he remained calm throughout the interaction. Howe</w:t>
      </w:r>
      <w:r w:rsidR="001D1865">
        <w:t>ver</w:t>
      </w:r>
      <w:r w:rsidR="00FA1727">
        <w:t>, given his negative perception of both the police and the NHS</w:t>
      </w:r>
      <w:r w:rsidR="005168EF">
        <w:t>, gaining his trust presented a challenging task.</w:t>
      </w:r>
      <w:r w:rsidR="00EE51FC">
        <w:t xml:space="preserve"> Throughout the process of communicating with the subject I incorporated </w:t>
      </w:r>
      <w:r w:rsidR="0006316E">
        <w:t xml:space="preserve">the </w:t>
      </w:r>
      <w:proofErr w:type="spellStart"/>
      <w:r w:rsidR="0006316E">
        <w:t>Bettari’s</w:t>
      </w:r>
      <w:proofErr w:type="spellEnd"/>
      <w:r w:rsidR="0006316E">
        <w:t xml:space="preserve"> box principle</w:t>
      </w:r>
      <w:r w:rsidR="00DD5D15">
        <w:t xml:space="preserve">. </w:t>
      </w:r>
      <w:r w:rsidR="00593622">
        <w:t xml:space="preserve">The </w:t>
      </w:r>
      <w:proofErr w:type="spellStart"/>
      <w:r w:rsidR="00593622">
        <w:t>betari</w:t>
      </w:r>
      <w:proofErr w:type="spellEnd"/>
      <w:r w:rsidR="00593622">
        <w:t xml:space="preserve"> box </w:t>
      </w:r>
      <w:r w:rsidR="00634C0A">
        <w:t xml:space="preserve">model demonstrates how our attitude and actions can have a direct impact on those around us. </w:t>
      </w:r>
      <w:r w:rsidR="00195B52">
        <w:t>Mind Tools state</w:t>
      </w:r>
      <w:r w:rsidR="009F304D">
        <w:t xml:space="preserve"> if we find ourselves in a negative cycle, it is our responsibility to </w:t>
      </w:r>
      <w:r w:rsidR="001C5C67">
        <w:t>break</w:t>
      </w:r>
      <w:r w:rsidR="009F304D">
        <w:t xml:space="preserve"> the cycle by changing our attitude and behaviou</w:t>
      </w:r>
      <w:r w:rsidR="00BB2809">
        <w:t xml:space="preserve">r (Mindtools </w:t>
      </w:r>
      <w:r w:rsidR="00283281">
        <w:t>,</w:t>
      </w:r>
      <w:r w:rsidR="00BB2809">
        <w:t>20</w:t>
      </w:r>
      <w:r w:rsidR="004C7C79">
        <w:t>23</w:t>
      </w:r>
      <w:r w:rsidR="00283281">
        <w:t>).</w:t>
      </w:r>
      <w:r w:rsidR="001C5C67">
        <w:t xml:space="preserve"> My experience of using this in a different approach was to be positive and not engage with his insulting comments, </w:t>
      </w:r>
      <w:r w:rsidR="00434DFE">
        <w:t>however,</w:t>
      </w:r>
      <w:r w:rsidR="001C5C67">
        <w:t xml:space="preserve"> to divert his attention to </w:t>
      </w:r>
      <w:r w:rsidR="00434DFE">
        <w:t xml:space="preserve">his life hobbies and interests.  </w:t>
      </w:r>
    </w:p>
    <w:p w14:paraId="3C5E8E3E" w14:textId="77777777" w:rsidR="00283281" w:rsidRDefault="00283281" w:rsidP="005F70DE"/>
    <w:p w14:paraId="16556875" w14:textId="1283B618" w:rsidR="005F70DE" w:rsidRDefault="005F70DE" w:rsidP="005F70DE">
      <w:r>
        <w:t xml:space="preserve">I did this by staying calm, and asking open questions, this way he would engage in conversation, and I could listen, and </w:t>
      </w:r>
      <w:r w:rsidR="003E753A">
        <w:t>follow-on</w:t>
      </w:r>
      <w:r>
        <w:t xml:space="preserve"> using TED questions (Tell me, Explain, Describe). Which we often use for information gathering or Interviews. This form of questioning is used in a variety of agencies from Police to NHS or more specific a mental health assessment. </w:t>
      </w:r>
      <w:r w:rsidRPr="008E372C">
        <w:t>(Snook et al., 2012)</w:t>
      </w:r>
    </w:p>
    <w:p w14:paraId="65951DC1" w14:textId="77777777" w:rsidR="005F70DE" w:rsidRDefault="005F70DE" w:rsidP="005F70DE"/>
    <w:p w14:paraId="24A3595F" w14:textId="308FEAA6" w:rsidR="005F70DE" w:rsidRDefault="005F70DE" w:rsidP="005F70DE">
      <w:r>
        <w:t xml:space="preserve">I used this style of questioning to show him I was </w:t>
      </w:r>
      <w:r w:rsidR="00D67B60">
        <w:t>listening</w:t>
      </w:r>
      <w:r>
        <w:t xml:space="preserve"> and looking to help him, In the hope that this would create an alliance, when the Psychiatrist and doctors came to inform </w:t>
      </w:r>
      <w:r w:rsidR="006300DA">
        <w:t>him,</w:t>
      </w:r>
      <w:r>
        <w:t xml:space="preserve"> he was being detained. (</w:t>
      </w:r>
      <w:r w:rsidRPr="00B2795C">
        <w:rPr>
          <w:rFonts w:asciiTheme="minorHAnsi" w:hAnsiTheme="minorHAnsi" w:cstheme="minorHAnsi"/>
          <w:sz w:val="22"/>
          <w:szCs w:val="22"/>
          <w:shd w:val="clear" w:color="auto" w:fill="FFFFFF"/>
        </w:rPr>
        <w:t>Walter Stearns, MD, Craig Parris, NP</w:t>
      </w:r>
      <w:r>
        <w:rPr>
          <w:rFonts w:cstheme="minorHAnsi"/>
          <w:shd w:val="clear" w:color="auto" w:fill="FFFFFF"/>
        </w:rPr>
        <w:t>. 2020)</w:t>
      </w:r>
      <w:r w:rsidR="00126520">
        <w:rPr>
          <w:rFonts w:asciiTheme="minorHAnsi" w:hAnsiTheme="minorHAnsi" w:cstheme="minorHAnsi"/>
          <w:sz w:val="22"/>
          <w:szCs w:val="22"/>
          <w:shd w:val="clear" w:color="auto" w:fill="FFFFFF"/>
        </w:rPr>
        <w:t>.</w:t>
      </w:r>
      <w:r w:rsidR="00D67B60">
        <w:rPr>
          <w:rFonts w:asciiTheme="minorHAnsi" w:hAnsiTheme="minorHAnsi" w:cstheme="minorHAnsi"/>
          <w:sz w:val="22"/>
          <w:szCs w:val="22"/>
          <w:shd w:val="clear" w:color="auto" w:fill="FFFFFF"/>
        </w:rPr>
        <w:t xml:space="preserve"> College of Policing state that </w:t>
      </w:r>
      <w:r w:rsidR="0068149F">
        <w:rPr>
          <w:rFonts w:asciiTheme="minorHAnsi" w:hAnsiTheme="minorHAnsi" w:cstheme="minorHAnsi"/>
          <w:sz w:val="22"/>
          <w:szCs w:val="22"/>
          <w:shd w:val="clear" w:color="auto" w:fill="FFFFFF"/>
        </w:rPr>
        <w:t xml:space="preserve">active listening </w:t>
      </w:r>
      <w:r w:rsidR="00656416">
        <w:rPr>
          <w:rFonts w:asciiTheme="minorHAnsi" w:hAnsiTheme="minorHAnsi" w:cstheme="minorHAnsi"/>
          <w:sz w:val="22"/>
          <w:szCs w:val="22"/>
          <w:shd w:val="clear" w:color="auto" w:fill="FFFFFF"/>
        </w:rPr>
        <w:t xml:space="preserve">and being receptive to another person’s words can establish a connection </w:t>
      </w:r>
      <w:r w:rsidR="00612C22">
        <w:rPr>
          <w:rFonts w:asciiTheme="minorHAnsi" w:hAnsiTheme="minorHAnsi" w:cstheme="minorHAnsi"/>
          <w:sz w:val="22"/>
          <w:szCs w:val="22"/>
          <w:shd w:val="clear" w:color="auto" w:fill="FFFFFF"/>
        </w:rPr>
        <w:t>potentially mitigating conflict</w:t>
      </w:r>
      <w:r w:rsidR="00BF6A72">
        <w:rPr>
          <w:rFonts w:asciiTheme="minorHAnsi" w:hAnsiTheme="minorHAnsi" w:cstheme="minorHAnsi"/>
          <w:sz w:val="22"/>
          <w:szCs w:val="22"/>
          <w:shd w:val="clear" w:color="auto" w:fill="FFFFFF"/>
        </w:rPr>
        <w:t>. Verbal containment is employed by crisis and hostage negotiators to minimise the likel</w:t>
      </w:r>
      <w:r w:rsidR="00612C22">
        <w:rPr>
          <w:rFonts w:asciiTheme="minorHAnsi" w:hAnsiTheme="minorHAnsi" w:cstheme="minorHAnsi"/>
          <w:sz w:val="22"/>
          <w:szCs w:val="22"/>
          <w:shd w:val="clear" w:color="auto" w:fill="FFFFFF"/>
        </w:rPr>
        <w:t>ihood of aggression</w:t>
      </w:r>
      <w:r w:rsidR="00387CF8">
        <w:rPr>
          <w:rFonts w:asciiTheme="minorHAnsi" w:hAnsiTheme="minorHAnsi" w:cstheme="minorHAnsi"/>
          <w:sz w:val="22"/>
          <w:szCs w:val="22"/>
          <w:shd w:val="clear" w:color="auto" w:fill="FFFFFF"/>
        </w:rPr>
        <w:t xml:space="preserve"> </w:t>
      </w:r>
      <w:r w:rsidR="00612C22">
        <w:rPr>
          <w:rFonts w:asciiTheme="minorHAnsi" w:hAnsiTheme="minorHAnsi" w:cstheme="minorHAnsi"/>
          <w:sz w:val="22"/>
          <w:szCs w:val="22"/>
          <w:shd w:val="clear" w:color="auto" w:fill="FFFFFF"/>
        </w:rPr>
        <w:t xml:space="preserve">(College of policing, </w:t>
      </w:r>
      <w:r w:rsidR="00387CF8">
        <w:rPr>
          <w:rFonts w:asciiTheme="minorHAnsi" w:hAnsiTheme="minorHAnsi" w:cstheme="minorHAnsi"/>
          <w:sz w:val="22"/>
          <w:szCs w:val="22"/>
          <w:shd w:val="clear" w:color="auto" w:fill="FFFFFF"/>
        </w:rPr>
        <w:t>2020).</w:t>
      </w:r>
    </w:p>
    <w:p w14:paraId="390A9500" w14:textId="77777777" w:rsidR="005F70DE" w:rsidRDefault="005F70DE" w:rsidP="005F70DE"/>
    <w:p w14:paraId="7097F28C" w14:textId="06F2F6D3" w:rsidR="005F70DE" w:rsidRDefault="00126520" w:rsidP="005F70DE">
      <w:r>
        <w:t>The doctors arrived and conducted an assessment resulting in the subject being detained under section 2 of the mental health act.</w:t>
      </w:r>
      <w:r w:rsidR="005F70DE">
        <w:t xml:space="preserve"> </w:t>
      </w:r>
      <w:r>
        <w:t>T</w:t>
      </w:r>
      <w:r w:rsidR="005F70DE">
        <w:t xml:space="preserve">he suspect turned aggressive </w:t>
      </w:r>
      <w:r w:rsidR="00FB1DBC">
        <w:t xml:space="preserve">towards the </w:t>
      </w:r>
      <w:r w:rsidR="00123E47">
        <w:t>doctors and then towards himself. T</w:t>
      </w:r>
      <w:r w:rsidR="005F70DE">
        <w:t>he suspect the</w:t>
      </w:r>
      <w:r w:rsidR="00123E47">
        <w:t>n turned to self-harm, as a result leading to him being restrained in handcuffs</w:t>
      </w:r>
      <w:r w:rsidR="000869F3">
        <w:t xml:space="preserve">, to protect himself from further harm. College of policing states that </w:t>
      </w:r>
      <w:r w:rsidR="000772FA">
        <w:t xml:space="preserve">the </w:t>
      </w:r>
      <w:r w:rsidR="00667ABD">
        <w:t xml:space="preserve">following </w:t>
      </w:r>
      <w:r w:rsidR="00FD215F">
        <w:t xml:space="preserve">legal powers are available to officers involved in a </w:t>
      </w:r>
      <w:r w:rsidR="00BB587F">
        <w:t>ward-based</w:t>
      </w:r>
      <w:r w:rsidR="00FD215F">
        <w:t xml:space="preserve"> situation</w:t>
      </w:r>
      <w:r w:rsidR="004A7409">
        <w:t>. In cases where an individual lacks capacity to make decisions in their own best interest</w:t>
      </w:r>
      <w:r w:rsidR="00122636">
        <w:t>, restraint in accordance with Sections 5 and 6 of the Mental Capacity Act is only used as a last resort and in the least restrictive manner possible. (</w:t>
      </w:r>
      <w:r w:rsidR="009B1D1F">
        <w:t xml:space="preserve">College of Policing, 2020). </w:t>
      </w:r>
      <w:r w:rsidR="005F70DE">
        <w:t xml:space="preserve">I </w:t>
      </w:r>
      <w:r w:rsidR="00B12DF2">
        <w:t>had knowledge</w:t>
      </w:r>
      <w:r w:rsidR="005F70DE">
        <w:t xml:space="preserve"> of the Human Rights Act Article 5, which states that public authorities can detain if you have a mental health condition which makes it necessary to detain you.  The subject was explained he is not under arrest and is just detained under the Mental Health Act. This is a technique taught to officers in training, it is a last resort for mental health patients, however they were applied to safeguard the suspect and Doctors on conveyance to the Mental health hospital. In the mental health environment, it is called restrictive intervention</w:t>
      </w:r>
      <w:r w:rsidR="00B12DF2">
        <w:t xml:space="preserve"> </w:t>
      </w:r>
      <w:r w:rsidR="009A0A83">
        <w:t>in the mental health world as stated by.</w:t>
      </w:r>
      <w:r w:rsidR="005F70DE">
        <w:t xml:space="preserve"> (Mind,</w:t>
      </w:r>
      <w:r w:rsidR="006300DA">
        <w:t xml:space="preserve"> </w:t>
      </w:r>
      <w:r w:rsidR="005F70DE">
        <w:t xml:space="preserve">2018.) </w:t>
      </w:r>
    </w:p>
    <w:p w14:paraId="1D02F8CC" w14:textId="77777777" w:rsidR="005F70DE" w:rsidRDefault="005F70DE" w:rsidP="005F70DE"/>
    <w:p w14:paraId="6771CA8F" w14:textId="77777777" w:rsidR="005F70DE" w:rsidRDefault="005F70DE" w:rsidP="005F70DE"/>
    <w:p w14:paraId="23E5910B" w14:textId="1DCDFB76" w:rsidR="005F70DE" w:rsidRDefault="005F70DE" w:rsidP="005F70DE">
      <w:r>
        <w:t>The outcome of the incident, was positive and the suspect who is now a Mental health patient, is undergoing help, within the correct environment. The victim was informed and safeguarded online with the victim’s code.</w:t>
      </w:r>
      <w:r w:rsidR="00B9018E">
        <w:t xml:space="preserve"> </w:t>
      </w:r>
      <w:r>
        <w:t xml:space="preserve">(Ministry of Justice, 2021) </w:t>
      </w:r>
    </w:p>
    <w:p w14:paraId="38FA1349" w14:textId="77777777" w:rsidR="005F70DE" w:rsidRDefault="005F70DE" w:rsidP="005F70DE"/>
    <w:p w14:paraId="6CC2AB83" w14:textId="2E8C6277" w:rsidR="005F70DE" w:rsidRDefault="005F70DE" w:rsidP="005F70DE">
      <w:r>
        <w:t xml:space="preserve">In conclusion, I believe the conflict within this incident which varied over a long period of time, in turn helped with the situation as I was able to build some trust, Unfortunately Handcuffs where applied however I believe it was necessary in this incident to protect himself from harming himself or others, </w:t>
      </w:r>
      <w:r w:rsidR="00304144">
        <w:t>this</w:t>
      </w:r>
      <w:r>
        <w:t xml:space="preserve"> could have escalated and the outcome could have been different, If I had not used the NDM. Reflecting in this incident, an area which I am going to focus on moving forward is to gain further understanding of the rights I have in legislation as a Police officer when in hospital environment. This will then help with confidence when speaking to Psychiatric Doctors or AMHPs from other agencies.</w:t>
      </w:r>
    </w:p>
    <w:p w14:paraId="033AB22F" w14:textId="77777777" w:rsidR="005F70DE" w:rsidRDefault="005F70DE" w:rsidP="005F70DE"/>
    <w:p w14:paraId="7DD276A2" w14:textId="266EE9FA" w:rsidR="005F70DE" w:rsidRDefault="005F70DE" w:rsidP="005F70DE">
      <w:r>
        <w:t>Word Count- 1</w:t>
      </w:r>
      <w:r w:rsidR="00E413DF">
        <w:t>72</w:t>
      </w:r>
      <w:r w:rsidR="00D3555E">
        <w:t>1</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967E2A8" w14:textId="77777777" w:rsidR="00025650" w:rsidRPr="00270EEB" w:rsidRDefault="00025650" w:rsidP="00025650">
      <w:pPr>
        <w:jc w:val="both"/>
        <w:rPr>
          <w:sz w:val="24"/>
          <w:szCs w:val="24"/>
        </w:rPr>
      </w:pPr>
    </w:p>
    <w:p w14:paraId="11D571C8" w14:textId="77777777" w:rsidR="009B3D2C" w:rsidRDefault="009B3D2C" w:rsidP="009B3D2C"/>
    <w:p w14:paraId="447AC93E" w14:textId="69C77911"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As a Police Officer Criminal justice, Valuing difference and inclusion are vital to the Police constable role. I will be reflecting upon an incident where I supported a female victim of stalking with fear of violence. I will expand on my responsibilities and procedures in line with relevant codes of practice to support victims and witnesses through the criminal justice system, the essay will be supported by referenced research and during the reflection I will be following Gibbs’ Model of Reflection (MindTools, 2016).</w:t>
      </w:r>
    </w:p>
    <w:p w14:paraId="247C71B8" w14:textId="77777777" w:rsidR="009B3D2C" w:rsidRPr="009B3D2C" w:rsidRDefault="009B3D2C" w:rsidP="009B3D2C">
      <w:pPr>
        <w:spacing w:line="276" w:lineRule="auto"/>
        <w:rPr>
          <w:rFonts w:asciiTheme="minorHAnsi" w:hAnsiTheme="minorHAnsi" w:cstheme="minorHAnsi"/>
          <w:sz w:val="22"/>
          <w:szCs w:val="22"/>
        </w:rPr>
      </w:pPr>
    </w:p>
    <w:p w14:paraId="35872338" w14:textId="2FEA97B1" w:rsidR="009B3D2C" w:rsidRPr="009B3D2C" w:rsidRDefault="008F0800" w:rsidP="009B3D2C">
      <w:pPr>
        <w:spacing w:line="276" w:lineRule="auto"/>
        <w:rPr>
          <w:rFonts w:asciiTheme="minorHAnsi" w:hAnsiTheme="minorHAnsi" w:cstheme="minorHAnsi"/>
          <w:sz w:val="22"/>
          <w:szCs w:val="22"/>
        </w:rPr>
      </w:pPr>
      <w:r>
        <w:rPr>
          <w:rFonts w:asciiTheme="minorHAnsi" w:hAnsiTheme="minorHAnsi" w:cstheme="minorHAnsi"/>
          <w:sz w:val="22"/>
          <w:szCs w:val="22"/>
        </w:rPr>
        <w:t xml:space="preserve">A </w:t>
      </w:r>
      <w:r w:rsidR="007720FC">
        <w:rPr>
          <w:rFonts w:asciiTheme="minorHAnsi" w:hAnsiTheme="minorHAnsi" w:cstheme="minorHAnsi"/>
          <w:sz w:val="22"/>
          <w:szCs w:val="22"/>
        </w:rPr>
        <w:t xml:space="preserve">Police constable has a wide range of duties, including aiding victims and witnesses through the criminal justice </w:t>
      </w:r>
      <w:r w:rsidR="00F46AD4">
        <w:rPr>
          <w:rFonts w:asciiTheme="minorHAnsi" w:hAnsiTheme="minorHAnsi" w:cstheme="minorHAnsi"/>
          <w:sz w:val="22"/>
          <w:szCs w:val="22"/>
        </w:rPr>
        <w:t>process, which may involve safeguarding their well-being, furnishing them with information and advice</w:t>
      </w:r>
      <w:r w:rsidR="00B41C78">
        <w:rPr>
          <w:rFonts w:asciiTheme="minorHAnsi" w:hAnsiTheme="minorHAnsi" w:cstheme="minorHAnsi"/>
          <w:sz w:val="22"/>
          <w:szCs w:val="22"/>
        </w:rPr>
        <w:t xml:space="preserve"> and </w:t>
      </w:r>
      <w:r w:rsidR="00F46AD4">
        <w:rPr>
          <w:rFonts w:asciiTheme="minorHAnsi" w:hAnsiTheme="minorHAnsi" w:cstheme="minorHAnsi"/>
          <w:sz w:val="22"/>
          <w:szCs w:val="22"/>
        </w:rPr>
        <w:t xml:space="preserve">directing them to suitable support </w:t>
      </w:r>
      <w:r w:rsidR="00B41C78">
        <w:rPr>
          <w:rFonts w:asciiTheme="minorHAnsi" w:hAnsiTheme="minorHAnsi" w:cstheme="minorHAnsi"/>
          <w:sz w:val="22"/>
          <w:szCs w:val="22"/>
        </w:rPr>
        <w:t>services. These responsibilities are encompassed by the 12 rights outlined in the Victim’s code. The ministry of justice</w:t>
      </w:r>
      <w:r w:rsidR="00D05B5C">
        <w:rPr>
          <w:rFonts w:asciiTheme="minorHAnsi" w:hAnsiTheme="minorHAnsi" w:cstheme="minorHAnsi"/>
          <w:sz w:val="22"/>
          <w:szCs w:val="22"/>
        </w:rPr>
        <w:t xml:space="preserve"> </w:t>
      </w:r>
      <w:r w:rsidR="00B63E20">
        <w:rPr>
          <w:rFonts w:asciiTheme="minorHAnsi" w:hAnsiTheme="minorHAnsi" w:cstheme="minorHAnsi"/>
          <w:sz w:val="22"/>
          <w:szCs w:val="22"/>
        </w:rPr>
        <w:t xml:space="preserve">state that the </w:t>
      </w:r>
      <w:r w:rsidR="0084299E">
        <w:rPr>
          <w:rFonts w:asciiTheme="minorHAnsi" w:hAnsiTheme="minorHAnsi" w:cstheme="minorHAnsi"/>
          <w:sz w:val="22"/>
          <w:szCs w:val="22"/>
        </w:rPr>
        <w:t>Victim’s Code</w:t>
      </w:r>
      <w:r w:rsidR="00654B7A">
        <w:rPr>
          <w:rFonts w:asciiTheme="minorHAnsi" w:hAnsiTheme="minorHAnsi" w:cstheme="minorHAnsi"/>
          <w:sz w:val="22"/>
          <w:szCs w:val="22"/>
        </w:rPr>
        <w:t xml:space="preserve"> establishes the services and minimum level of quality that must be supplied to individuals who have been victimized by a criminal act </w:t>
      </w:r>
      <w:r w:rsidR="009B3D2C" w:rsidRPr="009B3D2C">
        <w:rPr>
          <w:rFonts w:asciiTheme="minorHAnsi" w:hAnsiTheme="minorHAnsi" w:cstheme="minorHAnsi"/>
          <w:sz w:val="22"/>
          <w:szCs w:val="22"/>
        </w:rPr>
        <w:t>(Ministry of Justice,2021).</w:t>
      </w:r>
      <w:r w:rsidR="00E64065">
        <w:rPr>
          <w:rFonts w:asciiTheme="minorHAnsi" w:hAnsiTheme="minorHAnsi" w:cstheme="minorHAnsi"/>
          <w:sz w:val="22"/>
          <w:szCs w:val="22"/>
        </w:rPr>
        <w:t xml:space="preserve"> Throughout this essay I will relate to the use of the </w:t>
      </w:r>
      <w:r w:rsidR="00ED35C3">
        <w:rPr>
          <w:rFonts w:asciiTheme="minorHAnsi" w:hAnsiTheme="minorHAnsi" w:cstheme="minorHAnsi"/>
          <w:sz w:val="22"/>
          <w:szCs w:val="22"/>
        </w:rPr>
        <w:t>V</w:t>
      </w:r>
      <w:r w:rsidR="00E64065">
        <w:rPr>
          <w:rFonts w:asciiTheme="minorHAnsi" w:hAnsiTheme="minorHAnsi" w:cstheme="minorHAnsi"/>
          <w:sz w:val="22"/>
          <w:szCs w:val="22"/>
        </w:rPr>
        <w:t xml:space="preserve">ictims </w:t>
      </w:r>
      <w:r w:rsidR="00ED35C3">
        <w:rPr>
          <w:rFonts w:asciiTheme="minorHAnsi" w:hAnsiTheme="minorHAnsi" w:cstheme="minorHAnsi"/>
          <w:sz w:val="22"/>
          <w:szCs w:val="22"/>
        </w:rPr>
        <w:t>C</w:t>
      </w:r>
      <w:r w:rsidR="00E64065">
        <w:rPr>
          <w:rFonts w:asciiTheme="minorHAnsi" w:hAnsiTheme="minorHAnsi" w:cstheme="minorHAnsi"/>
          <w:sz w:val="22"/>
          <w:szCs w:val="22"/>
        </w:rPr>
        <w:t>ode in relation to a policing incident I have attended.</w:t>
      </w:r>
    </w:p>
    <w:p w14:paraId="4BFD4BE3" w14:textId="77777777" w:rsidR="009B3D2C" w:rsidRPr="009B3D2C" w:rsidRDefault="009B3D2C" w:rsidP="009B3D2C">
      <w:pPr>
        <w:spacing w:line="276" w:lineRule="auto"/>
        <w:rPr>
          <w:rFonts w:asciiTheme="minorHAnsi" w:hAnsiTheme="minorHAnsi" w:cstheme="minorHAnsi"/>
          <w:sz w:val="22"/>
          <w:szCs w:val="22"/>
        </w:rPr>
      </w:pPr>
    </w:p>
    <w:p w14:paraId="5FCFBB0D" w14:textId="54F1FF06" w:rsidR="003C77D6"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I have attended many Domestic Violence calls, all varying in degree of Threat and harm. Throughout different demographics, as well as different type’s relationships, beliefs, cultures and different levels of mental capacity. </w:t>
      </w:r>
      <w:r w:rsidR="004A48A6">
        <w:rPr>
          <w:rFonts w:asciiTheme="minorHAnsi" w:hAnsiTheme="minorHAnsi" w:cstheme="minorHAnsi"/>
          <w:sz w:val="22"/>
          <w:szCs w:val="22"/>
        </w:rPr>
        <w:t xml:space="preserve">The </w:t>
      </w:r>
      <w:r w:rsidR="00B8373C">
        <w:rPr>
          <w:rFonts w:asciiTheme="minorHAnsi" w:hAnsiTheme="minorHAnsi" w:cstheme="minorHAnsi"/>
          <w:sz w:val="22"/>
          <w:szCs w:val="22"/>
        </w:rPr>
        <w:t xml:space="preserve">Crime Survey for England and Wales (CSEW) states approximately 2.4 million </w:t>
      </w:r>
      <w:r w:rsidR="00B8373C">
        <w:rPr>
          <w:rFonts w:asciiTheme="minorHAnsi" w:hAnsiTheme="minorHAnsi" w:cstheme="minorHAnsi"/>
          <w:sz w:val="22"/>
          <w:szCs w:val="22"/>
        </w:rPr>
        <w:lastRenderedPageBreak/>
        <w:t xml:space="preserve">individuals aged 16 and above encountered </w:t>
      </w:r>
      <w:r w:rsidR="00DA6C84">
        <w:rPr>
          <w:rFonts w:asciiTheme="minorHAnsi" w:hAnsiTheme="minorHAnsi" w:cstheme="minorHAnsi"/>
          <w:sz w:val="22"/>
          <w:szCs w:val="22"/>
        </w:rPr>
        <w:t xml:space="preserve">domestic abuse in the year leading up to </w:t>
      </w:r>
      <w:r w:rsidR="005264FF">
        <w:rPr>
          <w:rFonts w:asciiTheme="minorHAnsi" w:hAnsiTheme="minorHAnsi" w:cstheme="minorHAnsi"/>
          <w:sz w:val="22"/>
          <w:szCs w:val="22"/>
        </w:rPr>
        <w:t>M</w:t>
      </w:r>
      <w:r w:rsidR="00DA6C84">
        <w:rPr>
          <w:rFonts w:asciiTheme="minorHAnsi" w:hAnsiTheme="minorHAnsi" w:cstheme="minorHAnsi"/>
          <w:sz w:val="22"/>
          <w:szCs w:val="22"/>
        </w:rPr>
        <w:t>arch 2022. Of these, 1.7 million were female while 699,000</w:t>
      </w:r>
      <w:r w:rsidR="005264FF">
        <w:rPr>
          <w:rFonts w:asciiTheme="minorHAnsi" w:hAnsiTheme="minorHAnsi" w:cstheme="minorHAnsi"/>
          <w:sz w:val="22"/>
          <w:szCs w:val="22"/>
        </w:rPr>
        <w:t xml:space="preserve"> were male</w:t>
      </w:r>
      <w:r w:rsidR="003C77D6">
        <w:rPr>
          <w:rFonts w:asciiTheme="minorHAnsi" w:hAnsiTheme="minorHAnsi" w:cstheme="minorHAnsi"/>
          <w:sz w:val="22"/>
          <w:szCs w:val="22"/>
        </w:rPr>
        <w:t xml:space="preserve"> (Office of National Statistics 2022).</w:t>
      </w:r>
      <w:r w:rsidR="00FF77F7">
        <w:rPr>
          <w:rFonts w:asciiTheme="minorHAnsi" w:hAnsiTheme="minorHAnsi" w:cstheme="minorHAnsi"/>
          <w:sz w:val="22"/>
          <w:szCs w:val="22"/>
        </w:rPr>
        <w:t xml:space="preserve"> </w:t>
      </w:r>
      <w:r w:rsidR="001656EE">
        <w:rPr>
          <w:rFonts w:asciiTheme="minorHAnsi" w:hAnsiTheme="minorHAnsi" w:cstheme="minorHAnsi"/>
          <w:sz w:val="22"/>
          <w:szCs w:val="22"/>
        </w:rPr>
        <w:t xml:space="preserve">This is also backed up by the </w:t>
      </w:r>
      <w:r w:rsidR="00031E7A">
        <w:rPr>
          <w:rFonts w:asciiTheme="minorHAnsi" w:hAnsiTheme="minorHAnsi" w:cstheme="minorHAnsi"/>
          <w:sz w:val="22"/>
          <w:szCs w:val="22"/>
        </w:rPr>
        <w:t>number</w:t>
      </w:r>
      <w:r w:rsidR="001656EE">
        <w:rPr>
          <w:rFonts w:asciiTheme="minorHAnsi" w:hAnsiTheme="minorHAnsi" w:cstheme="minorHAnsi"/>
          <w:sz w:val="22"/>
          <w:szCs w:val="22"/>
        </w:rPr>
        <w:t xml:space="preserve"> of calls I attend personally </w:t>
      </w:r>
      <w:r w:rsidR="002A5971">
        <w:rPr>
          <w:rFonts w:asciiTheme="minorHAnsi" w:hAnsiTheme="minorHAnsi" w:cstheme="minorHAnsi"/>
          <w:sz w:val="22"/>
          <w:szCs w:val="22"/>
        </w:rPr>
        <w:t>daily</w:t>
      </w:r>
      <w:r w:rsidR="001656EE">
        <w:rPr>
          <w:rFonts w:asciiTheme="minorHAnsi" w:hAnsiTheme="minorHAnsi" w:cstheme="minorHAnsi"/>
          <w:sz w:val="22"/>
          <w:szCs w:val="22"/>
        </w:rPr>
        <w:t xml:space="preserve"> being domestic abuse related.</w:t>
      </w:r>
      <w:r w:rsidR="003C473C">
        <w:rPr>
          <w:rFonts w:asciiTheme="minorHAnsi" w:hAnsiTheme="minorHAnsi" w:cstheme="minorHAnsi"/>
          <w:sz w:val="22"/>
          <w:szCs w:val="22"/>
        </w:rPr>
        <w:t xml:space="preserve"> </w:t>
      </w:r>
      <w:r w:rsidR="00031E7A">
        <w:rPr>
          <w:rFonts w:asciiTheme="minorHAnsi" w:hAnsiTheme="minorHAnsi" w:cstheme="minorHAnsi"/>
          <w:sz w:val="22"/>
          <w:szCs w:val="22"/>
        </w:rPr>
        <w:t xml:space="preserve"> According to Women’s aid, the police in England and Wales receive more than 100 calls relating to domestic abuse on average per hour (Women’s Aid, 2020).</w:t>
      </w:r>
      <w:r w:rsidR="003C473C">
        <w:rPr>
          <w:rFonts w:asciiTheme="minorHAnsi" w:hAnsiTheme="minorHAnsi" w:cstheme="minorHAnsi"/>
          <w:sz w:val="22"/>
          <w:szCs w:val="22"/>
        </w:rPr>
        <w:t xml:space="preserve"> </w:t>
      </w:r>
    </w:p>
    <w:p w14:paraId="40E1933B" w14:textId="77777777" w:rsidR="003C77D6" w:rsidRDefault="003C77D6" w:rsidP="009B3D2C">
      <w:pPr>
        <w:spacing w:line="276" w:lineRule="auto"/>
        <w:rPr>
          <w:rFonts w:asciiTheme="minorHAnsi" w:hAnsiTheme="minorHAnsi" w:cstheme="minorHAnsi"/>
          <w:sz w:val="22"/>
          <w:szCs w:val="22"/>
        </w:rPr>
      </w:pPr>
    </w:p>
    <w:p w14:paraId="1C5EF110" w14:textId="3F47CF1E"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This requires police officers to ensure they are valuing difference and inclusion while investigating and guiding victims through the process. </w:t>
      </w:r>
      <w:r w:rsidR="00611C48">
        <w:rPr>
          <w:rFonts w:asciiTheme="minorHAnsi" w:hAnsiTheme="minorHAnsi" w:cstheme="minorHAnsi"/>
          <w:sz w:val="22"/>
          <w:szCs w:val="22"/>
        </w:rPr>
        <w:t xml:space="preserve"> The characteristics and obligations mentioned above are upheld by the Code of Ethic</w:t>
      </w:r>
      <w:r w:rsidR="00D17BC9">
        <w:rPr>
          <w:rFonts w:asciiTheme="minorHAnsi" w:hAnsiTheme="minorHAnsi" w:cstheme="minorHAnsi"/>
          <w:sz w:val="22"/>
          <w:szCs w:val="22"/>
        </w:rPr>
        <w:t xml:space="preserve">s, which places a high value on diversity and Inclusion. While several ethics are interconnected with these principles, the two primary ethics that </w:t>
      </w:r>
      <w:r w:rsidR="00A62900">
        <w:rPr>
          <w:rFonts w:asciiTheme="minorHAnsi" w:hAnsiTheme="minorHAnsi" w:cstheme="minorHAnsi"/>
          <w:sz w:val="22"/>
          <w:szCs w:val="22"/>
        </w:rPr>
        <w:t>relate to</w:t>
      </w:r>
      <w:r w:rsidR="00D17BC9">
        <w:rPr>
          <w:rFonts w:asciiTheme="minorHAnsi" w:hAnsiTheme="minorHAnsi" w:cstheme="minorHAnsi"/>
          <w:sz w:val="22"/>
          <w:szCs w:val="22"/>
        </w:rPr>
        <w:t xml:space="preserve"> them are the demonstration of authority, respect, and politeness, as well as the promotion of equality and diversity</w:t>
      </w:r>
      <w:r w:rsidR="00931437">
        <w:rPr>
          <w:rFonts w:asciiTheme="minorHAnsi" w:hAnsiTheme="minorHAnsi" w:cstheme="minorHAnsi"/>
          <w:sz w:val="22"/>
          <w:szCs w:val="22"/>
        </w:rPr>
        <w:t>.</w:t>
      </w:r>
      <w:r w:rsidR="003C37AA">
        <w:rPr>
          <w:rFonts w:asciiTheme="minorHAnsi" w:hAnsiTheme="minorHAnsi" w:cstheme="minorHAnsi"/>
          <w:sz w:val="22"/>
          <w:szCs w:val="22"/>
        </w:rPr>
        <w:t xml:space="preserve"> The </w:t>
      </w:r>
      <w:r w:rsidR="000B6AB3">
        <w:rPr>
          <w:rFonts w:asciiTheme="minorHAnsi" w:hAnsiTheme="minorHAnsi" w:cstheme="minorHAnsi"/>
          <w:sz w:val="22"/>
          <w:szCs w:val="22"/>
        </w:rPr>
        <w:t xml:space="preserve">code of ethics state </w:t>
      </w:r>
      <w:r w:rsidR="006512FE">
        <w:rPr>
          <w:rFonts w:asciiTheme="minorHAnsi" w:hAnsiTheme="minorHAnsi" w:cstheme="minorHAnsi"/>
          <w:sz w:val="22"/>
          <w:szCs w:val="22"/>
        </w:rPr>
        <w:t xml:space="preserve">it is </w:t>
      </w:r>
      <w:r w:rsidR="00FF1123">
        <w:rPr>
          <w:rFonts w:asciiTheme="minorHAnsi" w:hAnsiTheme="minorHAnsi" w:cstheme="minorHAnsi"/>
          <w:sz w:val="22"/>
          <w:szCs w:val="22"/>
        </w:rPr>
        <w:t>mandatory to abide by the law in terms of human rights and equality, treat everyone fairly and courteously and act with out bias</w:t>
      </w:r>
      <w:r w:rsidR="0077702D">
        <w:rPr>
          <w:rFonts w:asciiTheme="minorHAnsi" w:hAnsiTheme="minorHAnsi" w:cstheme="minorHAnsi"/>
          <w:sz w:val="22"/>
          <w:szCs w:val="22"/>
        </w:rPr>
        <w:t xml:space="preserve"> (College of Policing, 2014).</w:t>
      </w:r>
    </w:p>
    <w:p w14:paraId="0D5821C6" w14:textId="77777777" w:rsidR="009B3D2C" w:rsidRPr="009B3D2C" w:rsidRDefault="009B3D2C" w:rsidP="009B3D2C">
      <w:pPr>
        <w:spacing w:line="276" w:lineRule="auto"/>
        <w:rPr>
          <w:rFonts w:asciiTheme="minorHAnsi" w:hAnsiTheme="minorHAnsi" w:cstheme="minorHAnsi"/>
          <w:sz w:val="22"/>
          <w:szCs w:val="22"/>
        </w:rPr>
      </w:pPr>
    </w:p>
    <w:p w14:paraId="0152C4DD" w14:textId="1D82528A" w:rsid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I</w:t>
      </w:r>
      <w:r w:rsidR="00977FBF">
        <w:rPr>
          <w:rFonts w:asciiTheme="minorHAnsi" w:hAnsiTheme="minorHAnsi" w:cstheme="minorHAnsi"/>
          <w:sz w:val="22"/>
          <w:szCs w:val="22"/>
        </w:rPr>
        <w:t xml:space="preserve"> will be </w:t>
      </w:r>
      <w:r w:rsidR="00F7533F">
        <w:rPr>
          <w:rFonts w:asciiTheme="minorHAnsi" w:hAnsiTheme="minorHAnsi" w:cstheme="minorHAnsi"/>
          <w:sz w:val="22"/>
          <w:szCs w:val="22"/>
        </w:rPr>
        <w:t xml:space="preserve">describing </w:t>
      </w:r>
      <w:r w:rsidR="00977FBF">
        <w:rPr>
          <w:rFonts w:asciiTheme="minorHAnsi" w:hAnsiTheme="minorHAnsi" w:cstheme="minorHAnsi"/>
          <w:sz w:val="22"/>
          <w:szCs w:val="22"/>
        </w:rPr>
        <w:t>a</w:t>
      </w:r>
      <w:r w:rsidR="002A5971">
        <w:rPr>
          <w:rFonts w:asciiTheme="minorHAnsi" w:hAnsiTheme="minorHAnsi" w:cstheme="minorHAnsi"/>
          <w:sz w:val="22"/>
          <w:szCs w:val="22"/>
        </w:rPr>
        <w:t>n</w:t>
      </w:r>
      <w:r w:rsidR="00977FBF">
        <w:rPr>
          <w:rFonts w:asciiTheme="minorHAnsi" w:hAnsiTheme="minorHAnsi" w:cstheme="minorHAnsi"/>
          <w:sz w:val="22"/>
          <w:szCs w:val="22"/>
        </w:rPr>
        <w:t xml:space="preserve"> </w:t>
      </w:r>
      <w:r w:rsidR="00F7533F">
        <w:rPr>
          <w:rFonts w:asciiTheme="minorHAnsi" w:hAnsiTheme="minorHAnsi" w:cstheme="minorHAnsi"/>
          <w:sz w:val="22"/>
          <w:szCs w:val="22"/>
        </w:rPr>
        <w:t>incident</w:t>
      </w:r>
      <w:r w:rsidR="00977FBF">
        <w:rPr>
          <w:rFonts w:asciiTheme="minorHAnsi" w:hAnsiTheme="minorHAnsi" w:cstheme="minorHAnsi"/>
          <w:sz w:val="22"/>
          <w:szCs w:val="22"/>
        </w:rPr>
        <w:t xml:space="preserve"> in which a female victim has informed the police that her partner, with whom she has a child is stalking her</w:t>
      </w:r>
      <w:r w:rsidR="00F7533F">
        <w:rPr>
          <w:rFonts w:asciiTheme="minorHAnsi" w:hAnsiTheme="minorHAnsi" w:cstheme="minorHAnsi"/>
          <w:sz w:val="22"/>
          <w:szCs w:val="22"/>
        </w:rPr>
        <w:t>, and is apprehensive about his potential actions</w:t>
      </w:r>
      <w:r w:rsidR="00047C23">
        <w:rPr>
          <w:rFonts w:asciiTheme="minorHAnsi" w:hAnsiTheme="minorHAnsi" w:cstheme="minorHAnsi"/>
          <w:sz w:val="22"/>
          <w:szCs w:val="22"/>
        </w:rPr>
        <w:t xml:space="preserve"> as to whether he may turn violent towards her</w:t>
      </w:r>
      <w:r w:rsidR="00F7533F">
        <w:rPr>
          <w:rFonts w:asciiTheme="minorHAnsi" w:hAnsiTheme="minorHAnsi" w:cstheme="minorHAnsi"/>
          <w:sz w:val="22"/>
          <w:szCs w:val="22"/>
        </w:rPr>
        <w:t>.</w:t>
      </w:r>
      <w:r w:rsidRPr="009B3D2C">
        <w:rPr>
          <w:rFonts w:asciiTheme="minorHAnsi" w:hAnsiTheme="minorHAnsi" w:cstheme="minorHAnsi"/>
          <w:sz w:val="22"/>
          <w:szCs w:val="22"/>
        </w:rPr>
        <w:t xml:space="preserve"> </w:t>
      </w:r>
      <w:r w:rsidR="000F0755">
        <w:rPr>
          <w:rFonts w:asciiTheme="minorHAnsi" w:hAnsiTheme="minorHAnsi" w:cstheme="minorHAnsi"/>
          <w:sz w:val="22"/>
          <w:szCs w:val="22"/>
        </w:rPr>
        <w:t>The subject had sent over 200 messages to which the female had not replied, the subject had also turned up at the victim</w:t>
      </w:r>
      <w:r w:rsidR="00446688">
        <w:rPr>
          <w:rFonts w:asciiTheme="minorHAnsi" w:hAnsiTheme="minorHAnsi" w:cstheme="minorHAnsi"/>
          <w:sz w:val="22"/>
          <w:szCs w:val="22"/>
        </w:rPr>
        <w:t>’</w:t>
      </w:r>
      <w:r w:rsidR="000F0755">
        <w:rPr>
          <w:rFonts w:asciiTheme="minorHAnsi" w:hAnsiTheme="minorHAnsi" w:cstheme="minorHAnsi"/>
          <w:sz w:val="22"/>
          <w:szCs w:val="22"/>
        </w:rPr>
        <w:t xml:space="preserve">s house and sent photos questioning her whereabouts. </w:t>
      </w:r>
      <w:r w:rsidR="00047C23">
        <w:rPr>
          <w:rFonts w:asciiTheme="minorHAnsi" w:hAnsiTheme="minorHAnsi" w:cstheme="minorHAnsi"/>
          <w:sz w:val="22"/>
          <w:szCs w:val="22"/>
        </w:rPr>
        <w:t xml:space="preserve">With the information </w:t>
      </w:r>
      <w:r w:rsidR="00B248CA">
        <w:rPr>
          <w:rFonts w:asciiTheme="minorHAnsi" w:hAnsiTheme="minorHAnsi" w:cstheme="minorHAnsi"/>
          <w:sz w:val="22"/>
          <w:szCs w:val="22"/>
        </w:rPr>
        <w:t>we had at</w:t>
      </w:r>
      <w:r w:rsidR="00706A4F">
        <w:rPr>
          <w:rFonts w:asciiTheme="minorHAnsi" w:hAnsiTheme="minorHAnsi" w:cstheme="minorHAnsi"/>
          <w:sz w:val="22"/>
          <w:szCs w:val="22"/>
        </w:rPr>
        <w:t xml:space="preserve"> first the alleged offence being committed was Stalking involving fear of violence. Section 4A of the Protection from Harassment act 1997. </w:t>
      </w:r>
      <w:r w:rsidR="00F451D5">
        <w:rPr>
          <w:rFonts w:asciiTheme="minorHAnsi" w:hAnsiTheme="minorHAnsi" w:cstheme="minorHAnsi"/>
          <w:sz w:val="22"/>
          <w:szCs w:val="22"/>
        </w:rPr>
        <w:t xml:space="preserve">The Police National Legal Database </w:t>
      </w:r>
      <w:r w:rsidR="006810B6">
        <w:rPr>
          <w:rFonts w:asciiTheme="minorHAnsi" w:hAnsiTheme="minorHAnsi" w:cstheme="minorHAnsi"/>
          <w:sz w:val="22"/>
          <w:szCs w:val="22"/>
        </w:rPr>
        <w:t xml:space="preserve">states the points to prove are </w:t>
      </w:r>
    </w:p>
    <w:p w14:paraId="55E9615D" w14:textId="77777777" w:rsidR="006810B6" w:rsidRPr="009B3D2C" w:rsidRDefault="006810B6" w:rsidP="006810B6">
      <w:pPr>
        <w:spacing w:line="276" w:lineRule="auto"/>
        <w:jc w:val="center"/>
        <w:rPr>
          <w:rFonts w:asciiTheme="minorHAnsi" w:hAnsiTheme="minorHAnsi" w:cstheme="minorHAnsi"/>
          <w:sz w:val="22"/>
          <w:szCs w:val="22"/>
        </w:rPr>
      </w:pPr>
      <w:r>
        <w:rPr>
          <w:rFonts w:asciiTheme="minorHAnsi" w:hAnsiTheme="minorHAnsi" w:cstheme="minorHAnsi"/>
          <w:sz w:val="22"/>
          <w:szCs w:val="22"/>
        </w:rPr>
        <w:t>‘</w:t>
      </w:r>
      <w:r w:rsidRPr="009B3D2C">
        <w:rPr>
          <w:rFonts w:asciiTheme="minorHAnsi" w:hAnsiTheme="minorHAnsi" w:cstheme="minorHAnsi"/>
          <w:sz w:val="22"/>
          <w:szCs w:val="22"/>
        </w:rPr>
        <w:t>‘</w:t>
      </w:r>
      <w:r w:rsidRPr="009B3D2C">
        <w:rPr>
          <w:rFonts w:asciiTheme="minorHAnsi" w:hAnsiTheme="minorHAnsi" w:cstheme="minorHAnsi"/>
          <w:i/>
          <w:iCs/>
          <w:color w:val="080705"/>
          <w:sz w:val="22"/>
          <w:szCs w:val="22"/>
          <w:shd w:val="clear" w:color="auto" w:fill="FFFFFF"/>
        </w:rPr>
        <w:t>By course of conduct</w:t>
      </w:r>
      <w:r w:rsidRPr="009B3D2C">
        <w:rPr>
          <w:rFonts w:asciiTheme="minorHAnsi" w:hAnsiTheme="minorHAnsi" w:cstheme="minorHAnsi"/>
          <w:i/>
          <w:iCs/>
          <w:color w:val="080705"/>
          <w:sz w:val="22"/>
          <w:szCs w:val="22"/>
        </w:rPr>
        <w:br/>
      </w:r>
      <w:r w:rsidRPr="009B3D2C">
        <w:rPr>
          <w:rFonts w:asciiTheme="minorHAnsi" w:hAnsiTheme="minorHAnsi" w:cstheme="minorHAnsi"/>
          <w:i/>
          <w:iCs/>
          <w:color w:val="080705"/>
          <w:sz w:val="22"/>
          <w:szCs w:val="22"/>
          <w:shd w:val="clear" w:color="auto" w:fill="FFFFFF"/>
        </w:rPr>
        <w:t>amounted to stalking and</w:t>
      </w:r>
      <w:r w:rsidRPr="009B3D2C">
        <w:rPr>
          <w:rFonts w:asciiTheme="minorHAnsi" w:hAnsiTheme="minorHAnsi" w:cstheme="minorHAnsi"/>
          <w:i/>
          <w:iCs/>
          <w:color w:val="080705"/>
          <w:sz w:val="22"/>
          <w:szCs w:val="22"/>
        </w:rPr>
        <w:br/>
      </w:r>
      <w:r w:rsidRPr="009B3D2C">
        <w:rPr>
          <w:rFonts w:asciiTheme="minorHAnsi" w:hAnsiTheme="minorHAnsi" w:cstheme="minorHAnsi"/>
          <w:i/>
          <w:iCs/>
          <w:color w:val="080705"/>
          <w:sz w:val="22"/>
          <w:szCs w:val="22"/>
          <w:shd w:val="clear" w:color="auto" w:fill="FFFFFF"/>
        </w:rPr>
        <w:t>caused another to fear on at least two occasions</w:t>
      </w:r>
      <w:r w:rsidRPr="009B3D2C">
        <w:rPr>
          <w:rFonts w:asciiTheme="minorHAnsi" w:hAnsiTheme="minorHAnsi" w:cstheme="minorHAnsi"/>
          <w:i/>
          <w:iCs/>
          <w:color w:val="080705"/>
          <w:sz w:val="22"/>
          <w:szCs w:val="22"/>
        </w:rPr>
        <w:br/>
      </w:r>
      <w:r w:rsidRPr="009B3D2C">
        <w:rPr>
          <w:rFonts w:asciiTheme="minorHAnsi" w:hAnsiTheme="minorHAnsi" w:cstheme="minorHAnsi"/>
          <w:i/>
          <w:iCs/>
          <w:color w:val="080705"/>
          <w:sz w:val="22"/>
          <w:szCs w:val="22"/>
          <w:shd w:val="clear" w:color="auto" w:fill="FFFFFF"/>
        </w:rPr>
        <w:t>that violence would be used</w:t>
      </w:r>
      <w:r w:rsidRPr="009B3D2C">
        <w:rPr>
          <w:rFonts w:asciiTheme="minorHAnsi" w:hAnsiTheme="minorHAnsi" w:cstheme="minorHAnsi"/>
          <w:i/>
          <w:iCs/>
          <w:color w:val="080705"/>
          <w:sz w:val="22"/>
          <w:szCs w:val="22"/>
        </w:rPr>
        <w:br/>
      </w:r>
      <w:r w:rsidRPr="009B3D2C">
        <w:rPr>
          <w:rFonts w:asciiTheme="minorHAnsi" w:hAnsiTheme="minorHAnsi" w:cstheme="minorHAnsi"/>
          <w:i/>
          <w:iCs/>
          <w:color w:val="080705"/>
          <w:sz w:val="22"/>
          <w:szCs w:val="22"/>
          <w:shd w:val="clear" w:color="auto" w:fill="FFFFFF"/>
        </w:rPr>
        <w:t>knew / ought to have known</w:t>
      </w:r>
      <w:r w:rsidRPr="009B3D2C">
        <w:rPr>
          <w:rFonts w:asciiTheme="minorHAnsi" w:hAnsiTheme="minorHAnsi" w:cstheme="minorHAnsi"/>
          <w:i/>
          <w:iCs/>
          <w:color w:val="080705"/>
          <w:sz w:val="22"/>
          <w:szCs w:val="22"/>
        </w:rPr>
        <w:br/>
      </w:r>
      <w:r w:rsidRPr="009B3D2C">
        <w:rPr>
          <w:rFonts w:asciiTheme="minorHAnsi" w:hAnsiTheme="minorHAnsi" w:cstheme="minorHAnsi"/>
          <w:i/>
          <w:iCs/>
          <w:color w:val="080705"/>
          <w:sz w:val="22"/>
          <w:szCs w:val="22"/>
          <w:shd w:val="clear" w:color="auto" w:fill="FFFFFF"/>
        </w:rPr>
        <w:t>would cause fear on each occasion’</w:t>
      </w:r>
      <w:r>
        <w:rPr>
          <w:rFonts w:asciiTheme="minorHAnsi" w:hAnsiTheme="minorHAnsi" w:cstheme="minorHAnsi"/>
          <w:i/>
          <w:iCs/>
          <w:color w:val="080705"/>
          <w:sz w:val="22"/>
          <w:szCs w:val="22"/>
          <w:shd w:val="clear" w:color="auto" w:fill="FFFFFF"/>
        </w:rPr>
        <w:t>’</w:t>
      </w:r>
    </w:p>
    <w:p w14:paraId="7CAEB883" w14:textId="77777777" w:rsidR="006810B6" w:rsidRDefault="006810B6" w:rsidP="009B3D2C">
      <w:pPr>
        <w:spacing w:line="276" w:lineRule="auto"/>
        <w:rPr>
          <w:rFonts w:asciiTheme="minorHAnsi" w:hAnsiTheme="minorHAnsi" w:cstheme="minorHAnsi"/>
          <w:sz w:val="22"/>
          <w:szCs w:val="22"/>
        </w:rPr>
      </w:pPr>
    </w:p>
    <w:p w14:paraId="6604E1E0" w14:textId="7CAD21B0" w:rsid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(Police National Legal Database, 2021)</w:t>
      </w:r>
    </w:p>
    <w:p w14:paraId="18F26503" w14:textId="77777777" w:rsidR="009B3D2C" w:rsidRPr="009B3D2C" w:rsidRDefault="009B3D2C" w:rsidP="009B3D2C">
      <w:pPr>
        <w:spacing w:line="276" w:lineRule="auto"/>
        <w:rPr>
          <w:rFonts w:asciiTheme="minorHAnsi" w:hAnsiTheme="minorHAnsi" w:cstheme="minorHAnsi"/>
          <w:sz w:val="22"/>
          <w:szCs w:val="22"/>
        </w:rPr>
      </w:pPr>
    </w:p>
    <w:p w14:paraId="7EFD97C3" w14:textId="208B0479" w:rsidR="00317850" w:rsidRDefault="00B26416" w:rsidP="009B3D2C">
      <w:pPr>
        <w:spacing w:line="276" w:lineRule="auto"/>
        <w:rPr>
          <w:rFonts w:asciiTheme="minorHAnsi" w:hAnsiTheme="minorHAnsi" w:cstheme="minorHAnsi"/>
          <w:sz w:val="22"/>
          <w:szCs w:val="22"/>
        </w:rPr>
      </w:pPr>
      <w:r>
        <w:rPr>
          <w:rFonts w:asciiTheme="minorHAnsi" w:hAnsiTheme="minorHAnsi" w:cstheme="minorHAnsi"/>
          <w:sz w:val="22"/>
          <w:szCs w:val="22"/>
        </w:rPr>
        <w:t xml:space="preserve">By adhering to the Victims Code, I ensured I attended </w:t>
      </w:r>
      <w:r w:rsidR="00F3238A">
        <w:rPr>
          <w:rFonts w:asciiTheme="minorHAnsi" w:hAnsiTheme="minorHAnsi" w:cstheme="minorHAnsi"/>
          <w:sz w:val="22"/>
          <w:szCs w:val="22"/>
        </w:rPr>
        <w:t xml:space="preserve">the address to complete a first account. The Ministry of justice states that the </w:t>
      </w:r>
      <w:r w:rsidR="00583092">
        <w:rPr>
          <w:rFonts w:asciiTheme="minorHAnsi" w:hAnsiTheme="minorHAnsi" w:cstheme="minorHAnsi"/>
          <w:sz w:val="22"/>
          <w:szCs w:val="22"/>
        </w:rPr>
        <w:t>officers are to ensure that details of the crime are documented promptly and without undue delay</w:t>
      </w:r>
      <w:r w:rsidR="00317850">
        <w:rPr>
          <w:rFonts w:asciiTheme="minorHAnsi" w:hAnsiTheme="minorHAnsi" w:cstheme="minorHAnsi"/>
          <w:sz w:val="22"/>
          <w:szCs w:val="22"/>
        </w:rPr>
        <w:t xml:space="preserve"> (Ministry of Justice, 2021). </w:t>
      </w:r>
      <w:r w:rsidR="003810F3">
        <w:rPr>
          <w:rFonts w:asciiTheme="minorHAnsi" w:hAnsiTheme="minorHAnsi" w:cstheme="minorHAnsi"/>
          <w:sz w:val="22"/>
          <w:szCs w:val="22"/>
        </w:rPr>
        <w:t xml:space="preserve">In addition to taking the </w:t>
      </w:r>
      <w:r w:rsidR="008B08F8">
        <w:rPr>
          <w:rFonts w:asciiTheme="minorHAnsi" w:hAnsiTheme="minorHAnsi" w:cstheme="minorHAnsi"/>
          <w:sz w:val="22"/>
          <w:szCs w:val="22"/>
        </w:rPr>
        <w:t xml:space="preserve">first account, I made certain that the victim </w:t>
      </w:r>
      <w:r w:rsidR="00F8499A">
        <w:rPr>
          <w:rFonts w:asciiTheme="minorHAnsi" w:hAnsiTheme="minorHAnsi" w:cstheme="minorHAnsi"/>
          <w:sz w:val="22"/>
          <w:szCs w:val="22"/>
        </w:rPr>
        <w:t xml:space="preserve">was informed about her entitlement to be referred to specialized assistance and was </w:t>
      </w:r>
      <w:r w:rsidR="00114730">
        <w:rPr>
          <w:rFonts w:asciiTheme="minorHAnsi" w:hAnsiTheme="minorHAnsi" w:cstheme="minorHAnsi"/>
          <w:sz w:val="22"/>
          <w:szCs w:val="22"/>
        </w:rPr>
        <w:t>informed</w:t>
      </w:r>
      <w:r w:rsidR="00F8499A">
        <w:rPr>
          <w:rFonts w:asciiTheme="minorHAnsi" w:hAnsiTheme="minorHAnsi" w:cstheme="minorHAnsi"/>
          <w:sz w:val="22"/>
          <w:szCs w:val="22"/>
        </w:rPr>
        <w:t xml:space="preserve"> of the support services that are accessible for court proceedings. </w:t>
      </w:r>
    </w:p>
    <w:p w14:paraId="522FF5D0" w14:textId="77777777" w:rsidR="00317850" w:rsidRDefault="00317850" w:rsidP="009B3D2C">
      <w:pPr>
        <w:spacing w:line="276" w:lineRule="auto"/>
        <w:rPr>
          <w:rFonts w:asciiTheme="minorHAnsi" w:hAnsiTheme="minorHAnsi" w:cstheme="minorHAnsi"/>
          <w:sz w:val="22"/>
          <w:szCs w:val="22"/>
        </w:rPr>
      </w:pPr>
    </w:p>
    <w:p w14:paraId="645A2A9C" w14:textId="7606738F"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Due to the threats of violence within the messages and the suspect physically turning up at her house </w:t>
      </w:r>
      <w:r w:rsidR="00317850">
        <w:rPr>
          <w:rFonts w:asciiTheme="minorHAnsi" w:hAnsiTheme="minorHAnsi" w:cstheme="minorHAnsi"/>
          <w:sz w:val="22"/>
          <w:szCs w:val="22"/>
        </w:rPr>
        <w:t>which was disclosed in the first account.</w:t>
      </w:r>
      <w:r w:rsidR="001D1595">
        <w:rPr>
          <w:rFonts w:asciiTheme="minorHAnsi" w:hAnsiTheme="minorHAnsi" w:cstheme="minorHAnsi"/>
          <w:sz w:val="22"/>
          <w:szCs w:val="22"/>
        </w:rPr>
        <w:t xml:space="preserve"> T</w:t>
      </w:r>
      <w:r w:rsidRPr="009B3D2C">
        <w:rPr>
          <w:rFonts w:asciiTheme="minorHAnsi" w:hAnsiTheme="minorHAnsi" w:cstheme="minorHAnsi"/>
          <w:sz w:val="22"/>
          <w:szCs w:val="22"/>
        </w:rPr>
        <w:t>he actions made were significant to matching the legal points to prove</w:t>
      </w:r>
      <w:r w:rsidR="00F31E5D">
        <w:rPr>
          <w:rFonts w:asciiTheme="minorHAnsi" w:hAnsiTheme="minorHAnsi" w:cstheme="minorHAnsi"/>
          <w:sz w:val="22"/>
          <w:szCs w:val="22"/>
        </w:rPr>
        <w:t>. While</w:t>
      </w:r>
      <w:r w:rsidRPr="009B3D2C">
        <w:rPr>
          <w:rFonts w:asciiTheme="minorHAnsi" w:hAnsiTheme="minorHAnsi" w:cstheme="minorHAnsi"/>
          <w:sz w:val="22"/>
          <w:szCs w:val="22"/>
        </w:rPr>
        <w:t xml:space="preserve"> referring to the </w:t>
      </w:r>
      <w:r w:rsidR="00A25A06">
        <w:rPr>
          <w:rFonts w:asciiTheme="minorHAnsi" w:hAnsiTheme="minorHAnsi" w:cstheme="minorHAnsi"/>
          <w:sz w:val="22"/>
          <w:szCs w:val="22"/>
        </w:rPr>
        <w:t>National Decision Model (NDM)</w:t>
      </w:r>
      <w:r w:rsidRPr="009B3D2C">
        <w:rPr>
          <w:rFonts w:asciiTheme="minorHAnsi" w:hAnsiTheme="minorHAnsi" w:cstheme="minorHAnsi"/>
          <w:sz w:val="22"/>
          <w:szCs w:val="22"/>
        </w:rPr>
        <w:t xml:space="preserve"> to help with discretion and decision making. I had gathered all information and intelligence, considered powers and policies, identified options and contingencies and then </w:t>
      </w:r>
      <w:r w:rsidR="003E753A" w:rsidRPr="009B3D2C">
        <w:rPr>
          <w:rFonts w:asciiTheme="minorHAnsi" w:hAnsiTheme="minorHAnsi" w:cstheme="minorHAnsi"/>
          <w:sz w:val="22"/>
          <w:szCs w:val="22"/>
        </w:rPr>
        <w:t>acted</w:t>
      </w:r>
      <w:r w:rsidRPr="009B3D2C">
        <w:rPr>
          <w:rFonts w:asciiTheme="minorHAnsi" w:hAnsiTheme="minorHAnsi" w:cstheme="minorHAnsi"/>
          <w:sz w:val="22"/>
          <w:szCs w:val="22"/>
        </w:rPr>
        <w:t>, which I will discuss later in this essay.</w:t>
      </w:r>
    </w:p>
    <w:p w14:paraId="72219383" w14:textId="77777777" w:rsidR="009B3D2C" w:rsidRPr="009B3D2C" w:rsidRDefault="009B3D2C" w:rsidP="009B3D2C">
      <w:pPr>
        <w:spacing w:line="276" w:lineRule="auto"/>
        <w:rPr>
          <w:rFonts w:asciiTheme="minorHAnsi" w:hAnsiTheme="minorHAnsi" w:cstheme="minorHAnsi"/>
          <w:sz w:val="22"/>
          <w:szCs w:val="22"/>
        </w:rPr>
      </w:pPr>
    </w:p>
    <w:p w14:paraId="0D24F790" w14:textId="48402258"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On resourcing the social context of Stalking </w:t>
      </w:r>
      <w:r w:rsidR="00F53669">
        <w:rPr>
          <w:rFonts w:asciiTheme="minorHAnsi" w:hAnsiTheme="minorHAnsi" w:cstheme="minorHAnsi"/>
          <w:sz w:val="22"/>
          <w:szCs w:val="22"/>
        </w:rPr>
        <w:t xml:space="preserve">Cambridge university state </w:t>
      </w:r>
      <w:r w:rsidRPr="009B3D2C">
        <w:rPr>
          <w:rFonts w:asciiTheme="minorHAnsi" w:hAnsiTheme="minorHAnsi" w:cstheme="minorHAnsi"/>
          <w:sz w:val="22"/>
          <w:szCs w:val="22"/>
        </w:rPr>
        <w:t xml:space="preserve">there are 5 different categories of recognised stalkers. The incident I will be discussing later in this essay, is regarding a partner who has been rejected and begins to stalk after their partner has ended the relationship or </w:t>
      </w:r>
      <w:r w:rsidRPr="009B3D2C">
        <w:rPr>
          <w:rFonts w:asciiTheme="minorHAnsi" w:hAnsiTheme="minorHAnsi" w:cstheme="minorHAnsi"/>
          <w:sz w:val="22"/>
          <w:szCs w:val="22"/>
        </w:rPr>
        <w:lastRenderedPageBreak/>
        <w:t>has indicated that they intend to end the relationship. The aim of the stalking is either to reunite or take revenge. The motivation shifts with circumstances and the response from the ex-partner. (Cambridge University, 2012).</w:t>
      </w:r>
    </w:p>
    <w:p w14:paraId="117B3D59" w14:textId="77777777" w:rsidR="009B3D2C" w:rsidRPr="009B3D2C" w:rsidRDefault="009B3D2C" w:rsidP="009B3D2C">
      <w:pPr>
        <w:spacing w:line="276" w:lineRule="auto"/>
        <w:rPr>
          <w:rFonts w:asciiTheme="minorHAnsi" w:hAnsiTheme="minorHAnsi" w:cstheme="minorHAnsi"/>
          <w:sz w:val="22"/>
          <w:szCs w:val="22"/>
        </w:rPr>
      </w:pPr>
    </w:p>
    <w:p w14:paraId="5E3A033C" w14:textId="57A8232C"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Some alarming statistics regarding Stalking also stood out,</w:t>
      </w:r>
      <w:r w:rsidR="00E22DA1">
        <w:rPr>
          <w:rFonts w:asciiTheme="minorHAnsi" w:hAnsiTheme="minorHAnsi" w:cstheme="minorHAnsi"/>
          <w:sz w:val="22"/>
          <w:szCs w:val="22"/>
        </w:rPr>
        <w:t xml:space="preserve"> according to Protection Against Stalking 94%</w:t>
      </w:r>
      <w:r w:rsidR="009F00C1">
        <w:rPr>
          <w:rFonts w:asciiTheme="minorHAnsi" w:hAnsiTheme="minorHAnsi" w:cstheme="minorHAnsi"/>
          <w:sz w:val="22"/>
          <w:szCs w:val="22"/>
        </w:rPr>
        <w:t xml:space="preserve"> of women who were killed by men had been stalked before their murder, and 57% of them had experienced stalking while being in an intimate relationship or immediately after ending it</w:t>
      </w:r>
      <w:r w:rsidR="00080BD2">
        <w:rPr>
          <w:rFonts w:asciiTheme="minorHAnsi" w:hAnsiTheme="minorHAnsi" w:cstheme="minorHAnsi"/>
          <w:sz w:val="22"/>
          <w:szCs w:val="22"/>
        </w:rPr>
        <w:t>. Moreover, 80% of stalking victims exhibit symptoms of post traumatic stress disorder (PTSD)</w:t>
      </w:r>
      <w:r w:rsidR="00316A08">
        <w:rPr>
          <w:rFonts w:asciiTheme="minorHAnsi" w:hAnsiTheme="minorHAnsi" w:cstheme="minorHAnsi"/>
          <w:sz w:val="22"/>
          <w:szCs w:val="22"/>
        </w:rPr>
        <w:t>. However, some police officers tend to concentrate on individual incidents instead of examining the entire pattern of behaviour.</w:t>
      </w:r>
      <w:r w:rsidR="00BC5D41" w:rsidRPr="00BC5D41">
        <w:rPr>
          <w:rFonts w:asciiTheme="minorHAnsi" w:hAnsiTheme="minorHAnsi" w:cstheme="minorHAnsi"/>
          <w:sz w:val="22"/>
          <w:szCs w:val="22"/>
        </w:rPr>
        <w:t xml:space="preserve"> </w:t>
      </w:r>
      <w:r w:rsidR="00BC5D41" w:rsidRPr="009B3D2C">
        <w:rPr>
          <w:rFonts w:asciiTheme="minorHAnsi" w:hAnsiTheme="minorHAnsi" w:cstheme="minorHAnsi"/>
          <w:sz w:val="22"/>
          <w:szCs w:val="22"/>
        </w:rPr>
        <w:t>(Protection against stalking, 2023)</w:t>
      </w:r>
      <w:r w:rsidR="00BC5D41">
        <w:rPr>
          <w:rFonts w:asciiTheme="minorHAnsi" w:hAnsiTheme="minorHAnsi" w:cstheme="minorHAnsi"/>
          <w:sz w:val="22"/>
          <w:szCs w:val="22"/>
        </w:rPr>
        <w:t xml:space="preserve"> Which i</w:t>
      </w:r>
      <w:r w:rsidRPr="009B3D2C">
        <w:rPr>
          <w:rFonts w:asciiTheme="minorHAnsi" w:hAnsiTheme="minorHAnsi" w:cstheme="minorHAnsi"/>
          <w:color w:val="auto"/>
          <w:sz w:val="22"/>
          <w:szCs w:val="22"/>
        </w:rPr>
        <w:t>n turn would lead to mis lead advice and poor care for the victim</w:t>
      </w:r>
      <w:r w:rsidRPr="009B3D2C">
        <w:rPr>
          <w:rFonts w:asciiTheme="minorHAnsi" w:hAnsiTheme="minorHAnsi" w:cstheme="minorHAnsi"/>
          <w:color w:val="666666"/>
          <w:sz w:val="22"/>
          <w:szCs w:val="22"/>
        </w:rPr>
        <w:t>.</w:t>
      </w:r>
      <w:r w:rsidRPr="009B3D2C">
        <w:rPr>
          <w:rFonts w:asciiTheme="minorHAnsi" w:hAnsiTheme="minorHAnsi" w:cstheme="minorHAnsi"/>
          <w:sz w:val="22"/>
          <w:szCs w:val="22"/>
        </w:rPr>
        <w:t xml:space="preserve"> </w:t>
      </w:r>
    </w:p>
    <w:p w14:paraId="6843A045" w14:textId="77777777" w:rsidR="009B3D2C" w:rsidRPr="009B3D2C" w:rsidRDefault="009B3D2C" w:rsidP="009B3D2C">
      <w:pPr>
        <w:spacing w:line="276" w:lineRule="auto"/>
        <w:rPr>
          <w:rFonts w:asciiTheme="minorHAnsi" w:hAnsiTheme="minorHAnsi" w:cstheme="minorHAnsi"/>
          <w:color w:val="666666"/>
          <w:sz w:val="22"/>
          <w:szCs w:val="22"/>
        </w:rPr>
      </w:pPr>
    </w:p>
    <w:p w14:paraId="729B1047" w14:textId="6610CA57"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color w:val="auto"/>
          <w:sz w:val="22"/>
          <w:szCs w:val="22"/>
        </w:rPr>
        <w:t xml:space="preserve">Before beginning the victim </w:t>
      </w:r>
      <w:r w:rsidRPr="009B3D2C">
        <w:rPr>
          <w:rFonts w:asciiTheme="minorHAnsi" w:hAnsiTheme="minorHAnsi" w:cstheme="minorHAnsi"/>
          <w:sz w:val="22"/>
          <w:szCs w:val="22"/>
        </w:rPr>
        <w:t>statement,</w:t>
      </w:r>
      <w:r w:rsidRPr="009B3D2C">
        <w:rPr>
          <w:rFonts w:asciiTheme="minorHAnsi" w:hAnsiTheme="minorHAnsi" w:cstheme="minorHAnsi"/>
          <w:color w:val="auto"/>
          <w:sz w:val="22"/>
          <w:szCs w:val="22"/>
        </w:rPr>
        <w:t xml:space="preserve"> I wanted to </w:t>
      </w:r>
      <w:r w:rsidR="00410155">
        <w:rPr>
          <w:rFonts w:asciiTheme="minorHAnsi" w:hAnsiTheme="minorHAnsi" w:cstheme="minorHAnsi"/>
          <w:color w:val="auto"/>
          <w:sz w:val="22"/>
          <w:szCs w:val="22"/>
        </w:rPr>
        <w:t>ensure</w:t>
      </w:r>
      <w:r w:rsidRPr="009B3D2C">
        <w:rPr>
          <w:rFonts w:asciiTheme="minorHAnsi" w:hAnsiTheme="minorHAnsi" w:cstheme="minorHAnsi"/>
          <w:color w:val="auto"/>
          <w:sz w:val="22"/>
          <w:szCs w:val="22"/>
        </w:rPr>
        <w:t xml:space="preserve"> the Victim felt safe and that her wellbeing was in order. For me to get the best and most accurate information I needed to build up rapport and trust</w:t>
      </w:r>
      <w:r w:rsidR="00410155">
        <w:rPr>
          <w:rFonts w:asciiTheme="minorHAnsi" w:hAnsiTheme="minorHAnsi" w:cstheme="minorHAnsi"/>
          <w:color w:val="auto"/>
          <w:sz w:val="22"/>
          <w:szCs w:val="22"/>
        </w:rPr>
        <w:t>.</w:t>
      </w:r>
      <w:r w:rsidRPr="009B3D2C">
        <w:rPr>
          <w:rFonts w:asciiTheme="minorHAnsi" w:hAnsiTheme="minorHAnsi" w:cstheme="minorHAnsi"/>
          <w:color w:val="auto"/>
          <w:sz w:val="22"/>
          <w:szCs w:val="22"/>
        </w:rPr>
        <w:t xml:space="preserve"> </w:t>
      </w:r>
      <w:r w:rsidR="00410155" w:rsidRPr="009B3D2C">
        <w:rPr>
          <w:rFonts w:asciiTheme="minorHAnsi" w:hAnsiTheme="minorHAnsi" w:cstheme="minorHAnsi"/>
          <w:color w:val="auto"/>
          <w:sz w:val="22"/>
          <w:szCs w:val="22"/>
        </w:rPr>
        <w:t>Firstly,</w:t>
      </w:r>
      <w:r w:rsidRPr="009B3D2C">
        <w:rPr>
          <w:rFonts w:asciiTheme="minorHAnsi" w:hAnsiTheme="minorHAnsi" w:cstheme="minorHAnsi"/>
          <w:color w:val="auto"/>
          <w:sz w:val="22"/>
          <w:szCs w:val="22"/>
        </w:rPr>
        <w:t xml:space="preserve"> I made she was comfortable </w:t>
      </w:r>
      <w:r w:rsidRPr="009B3D2C">
        <w:rPr>
          <w:rFonts w:asciiTheme="minorHAnsi" w:hAnsiTheme="minorHAnsi" w:cstheme="minorHAnsi"/>
          <w:sz w:val="22"/>
          <w:szCs w:val="22"/>
        </w:rPr>
        <w:t>in</w:t>
      </w:r>
      <w:r w:rsidRPr="009B3D2C">
        <w:rPr>
          <w:rFonts w:asciiTheme="minorHAnsi" w:hAnsiTheme="minorHAnsi" w:cstheme="minorHAnsi"/>
          <w:color w:val="auto"/>
          <w:sz w:val="22"/>
          <w:szCs w:val="22"/>
        </w:rPr>
        <w:t xml:space="preserve"> the environment and then began by using open style question allowing her to give me as much detail as possible, allowing me to probe gently to gather more information. As the statement progressed the victim began to relax, I did not rush and allowed her to go off on a tangent at times</w:t>
      </w:r>
      <w:r w:rsidR="00067407">
        <w:rPr>
          <w:rFonts w:asciiTheme="minorHAnsi" w:hAnsiTheme="minorHAnsi" w:cstheme="minorHAnsi"/>
          <w:color w:val="auto"/>
          <w:sz w:val="22"/>
          <w:szCs w:val="22"/>
        </w:rPr>
        <w:t>.</w:t>
      </w:r>
      <w:r w:rsidRPr="009B3D2C">
        <w:rPr>
          <w:rFonts w:asciiTheme="minorHAnsi" w:hAnsiTheme="minorHAnsi" w:cstheme="minorHAnsi"/>
          <w:color w:val="auto"/>
          <w:sz w:val="22"/>
          <w:szCs w:val="22"/>
        </w:rPr>
        <w:t xml:space="preserve"> I could see she was nervous.  </w:t>
      </w:r>
      <w:r w:rsidR="000C5C3A">
        <w:rPr>
          <w:rFonts w:asciiTheme="minorHAnsi" w:hAnsiTheme="minorHAnsi" w:cstheme="minorHAnsi"/>
          <w:color w:val="auto"/>
          <w:sz w:val="22"/>
          <w:szCs w:val="22"/>
        </w:rPr>
        <w:t xml:space="preserve">The college of policing </w:t>
      </w:r>
      <w:r w:rsidR="00067407">
        <w:rPr>
          <w:rFonts w:asciiTheme="minorHAnsi" w:hAnsiTheme="minorHAnsi" w:cstheme="minorHAnsi"/>
          <w:color w:val="auto"/>
          <w:sz w:val="22"/>
          <w:szCs w:val="22"/>
        </w:rPr>
        <w:t xml:space="preserve">supports the above and </w:t>
      </w:r>
      <w:r w:rsidR="000C5C3A">
        <w:rPr>
          <w:rFonts w:asciiTheme="minorHAnsi" w:hAnsiTheme="minorHAnsi" w:cstheme="minorHAnsi"/>
          <w:color w:val="auto"/>
          <w:sz w:val="22"/>
          <w:szCs w:val="22"/>
        </w:rPr>
        <w:t xml:space="preserve">states based on ten laboratory-based studies, it has been observed that the use of </w:t>
      </w:r>
      <w:r w:rsidR="00067407">
        <w:rPr>
          <w:rFonts w:asciiTheme="minorHAnsi" w:hAnsiTheme="minorHAnsi" w:cstheme="minorHAnsi"/>
          <w:color w:val="auto"/>
          <w:sz w:val="22"/>
          <w:szCs w:val="22"/>
        </w:rPr>
        <w:t>open-ended</w:t>
      </w:r>
      <w:r w:rsidR="000C5C3A">
        <w:rPr>
          <w:rFonts w:asciiTheme="minorHAnsi" w:hAnsiTheme="minorHAnsi" w:cstheme="minorHAnsi"/>
          <w:color w:val="auto"/>
          <w:sz w:val="22"/>
          <w:szCs w:val="22"/>
        </w:rPr>
        <w:t xml:space="preserve"> questions tends to enhance the accuracy and quantity of information obtained in comparison to more specific cl</w:t>
      </w:r>
      <w:r w:rsidR="00410155">
        <w:rPr>
          <w:rFonts w:asciiTheme="minorHAnsi" w:hAnsiTheme="minorHAnsi" w:cstheme="minorHAnsi"/>
          <w:color w:val="auto"/>
          <w:sz w:val="22"/>
          <w:szCs w:val="22"/>
        </w:rPr>
        <w:t>osed style questions</w:t>
      </w:r>
      <w:r w:rsidRPr="009B3D2C">
        <w:rPr>
          <w:rFonts w:asciiTheme="minorHAnsi" w:hAnsiTheme="minorHAnsi" w:cstheme="minorHAnsi"/>
          <w:sz w:val="22"/>
          <w:szCs w:val="22"/>
        </w:rPr>
        <w:t xml:space="preserve"> (College of Policing, 2020).</w:t>
      </w:r>
    </w:p>
    <w:p w14:paraId="4605705A" w14:textId="77777777" w:rsidR="009B3D2C" w:rsidRPr="009B3D2C" w:rsidRDefault="009B3D2C" w:rsidP="009B3D2C">
      <w:pPr>
        <w:spacing w:line="276" w:lineRule="auto"/>
        <w:rPr>
          <w:rFonts w:asciiTheme="minorHAnsi" w:hAnsiTheme="minorHAnsi" w:cstheme="minorHAnsi"/>
          <w:sz w:val="22"/>
          <w:szCs w:val="22"/>
        </w:rPr>
      </w:pPr>
    </w:p>
    <w:p w14:paraId="41CC5AD2" w14:textId="68FA4736"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On completion of the Victim statement, we completed a Public Protection notice. </w:t>
      </w:r>
      <w:r w:rsidR="008345CE">
        <w:rPr>
          <w:rFonts w:asciiTheme="minorHAnsi" w:hAnsiTheme="minorHAnsi" w:cstheme="minorHAnsi"/>
          <w:sz w:val="22"/>
          <w:szCs w:val="22"/>
        </w:rPr>
        <w:t xml:space="preserve"> This was thoroughly explained to the victim, once again complying with the code of practise</w:t>
      </w:r>
      <w:r w:rsidR="003467EE">
        <w:rPr>
          <w:rFonts w:asciiTheme="minorHAnsi" w:hAnsiTheme="minorHAnsi" w:cstheme="minorHAnsi"/>
          <w:sz w:val="22"/>
          <w:szCs w:val="22"/>
        </w:rPr>
        <w:t>.</w:t>
      </w:r>
      <w:r w:rsidR="00F450F3">
        <w:rPr>
          <w:rFonts w:asciiTheme="minorHAnsi" w:hAnsiTheme="minorHAnsi" w:cstheme="minorHAnsi"/>
          <w:sz w:val="22"/>
          <w:szCs w:val="22"/>
        </w:rPr>
        <w:t xml:space="preserve"> I had to ensure the safety and protection of both the victim and her daughter.</w:t>
      </w:r>
      <w:r w:rsidRPr="009B3D2C">
        <w:rPr>
          <w:rFonts w:asciiTheme="minorHAnsi" w:hAnsiTheme="minorHAnsi" w:cstheme="minorHAnsi"/>
          <w:sz w:val="22"/>
          <w:szCs w:val="22"/>
        </w:rPr>
        <w:t xml:space="preserve"> The Public protection notices are a risk assessment which can be used to make referrals to partner agencies. </w:t>
      </w:r>
      <w:r w:rsidR="00A6424F">
        <w:rPr>
          <w:rFonts w:asciiTheme="minorHAnsi" w:hAnsiTheme="minorHAnsi" w:cstheme="minorHAnsi"/>
          <w:sz w:val="22"/>
          <w:szCs w:val="22"/>
        </w:rPr>
        <w:t xml:space="preserve"> A DASH (</w:t>
      </w:r>
      <w:r w:rsidR="00522B4F">
        <w:rPr>
          <w:rFonts w:asciiTheme="minorHAnsi" w:hAnsiTheme="minorHAnsi" w:cstheme="minorHAnsi"/>
          <w:sz w:val="22"/>
          <w:szCs w:val="22"/>
        </w:rPr>
        <w:t>Domestic Abuse</w:t>
      </w:r>
      <w:r w:rsidR="00655C69">
        <w:rPr>
          <w:rFonts w:asciiTheme="minorHAnsi" w:hAnsiTheme="minorHAnsi" w:cstheme="minorHAnsi"/>
          <w:sz w:val="22"/>
          <w:szCs w:val="22"/>
        </w:rPr>
        <w:t xml:space="preserve">, </w:t>
      </w:r>
      <w:r w:rsidR="00522B4F">
        <w:rPr>
          <w:rFonts w:asciiTheme="minorHAnsi" w:hAnsiTheme="minorHAnsi" w:cstheme="minorHAnsi"/>
          <w:sz w:val="22"/>
          <w:szCs w:val="22"/>
        </w:rPr>
        <w:t>Stalking and H</w:t>
      </w:r>
      <w:r w:rsidR="00655C69">
        <w:rPr>
          <w:rFonts w:asciiTheme="minorHAnsi" w:hAnsiTheme="minorHAnsi" w:cstheme="minorHAnsi"/>
          <w:sz w:val="22"/>
          <w:szCs w:val="22"/>
        </w:rPr>
        <w:t xml:space="preserve">onour based violence) form was conducted. </w:t>
      </w:r>
      <w:r w:rsidR="00012D89">
        <w:rPr>
          <w:rFonts w:asciiTheme="minorHAnsi" w:hAnsiTheme="minorHAnsi" w:cstheme="minorHAnsi"/>
          <w:sz w:val="22"/>
          <w:szCs w:val="22"/>
        </w:rPr>
        <w:t xml:space="preserve">The Domestic Abuse Board </w:t>
      </w:r>
      <w:r w:rsidR="008F7F36">
        <w:rPr>
          <w:rFonts w:asciiTheme="minorHAnsi" w:hAnsiTheme="minorHAnsi" w:cstheme="minorHAnsi"/>
          <w:sz w:val="22"/>
          <w:szCs w:val="22"/>
        </w:rPr>
        <w:t xml:space="preserve">states </w:t>
      </w:r>
      <w:r w:rsidR="00655F5A">
        <w:rPr>
          <w:rFonts w:asciiTheme="minorHAnsi" w:hAnsiTheme="minorHAnsi" w:cstheme="minorHAnsi"/>
          <w:sz w:val="22"/>
          <w:szCs w:val="22"/>
        </w:rPr>
        <w:t xml:space="preserve">a DASH is </w:t>
      </w:r>
      <w:r w:rsidR="001319D9">
        <w:rPr>
          <w:rFonts w:asciiTheme="minorHAnsi" w:hAnsiTheme="minorHAnsi" w:cstheme="minorHAnsi"/>
          <w:sz w:val="22"/>
          <w:szCs w:val="22"/>
        </w:rPr>
        <w:t xml:space="preserve">used by practitioners who work with victims of domestic abuse to evaluate the level of risk that the victim is facing, </w:t>
      </w:r>
      <w:proofErr w:type="gramStart"/>
      <w:r w:rsidR="001319D9">
        <w:rPr>
          <w:rFonts w:asciiTheme="minorHAnsi" w:hAnsiTheme="minorHAnsi" w:cstheme="minorHAnsi"/>
          <w:sz w:val="22"/>
          <w:szCs w:val="22"/>
        </w:rPr>
        <w:t>It</w:t>
      </w:r>
      <w:proofErr w:type="gramEnd"/>
      <w:r w:rsidR="001319D9">
        <w:rPr>
          <w:rFonts w:asciiTheme="minorHAnsi" w:hAnsiTheme="minorHAnsi" w:cstheme="minorHAnsi"/>
          <w:sz w:val="22"/>
          <w:szCs w:val="22"/>
        </w:rPr>
        <w:t xml:space="preserve"> is an important too </w:t>
      </w:r>
      <w:r w:rsidR="00931C8C">
        <w:rPr>
          <w:rFonts w:asciiTheme="minorHAnsi" w:hAnsiTheme="minorHAnsi" w:cstheme="minorHAnsi"/>
          <w:sz w:val="22"/>
          <w:szCs w:val="22"/>
        </w:rPr>
        <w:t>to gauge the level of risk posed to the victim</w:t>
      </w:r>
      <w:r w:rsidR="0040029E">
        <w:rPr>
          <w:rFonts w:asciiTheme="minorHAnsi" w:hAnsiTheme="minorHAnsi" w:cstheme="minorHAnsi"/>
          <w:sz w:val="22"/>
          <w:szCs w:val="22"/>
        </w:rPr>
        <w:t xml:space="preserve"> (Domestic abuse board, 2023).</w:t>
      </w:r>
    </w:p>
    <w:p w14:paraId="57C4FAD6" w14:textId="502D4EDC"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Once the victim and daughter had been given safeguarding advice such as lock all doors and windows, ensure phone is always charged, </w:t>
      </w:r>
      <w:r w:rsidR="0099195F" w:rsidRPr="009B3D2C">
        <w:rPr>
          <w:rFonts w:asciiTheme="minorHAnsi" w:hAnsiTheme="minorHAnsi" w:cstheme="minorHAnsi"/>
          <w:sz w:val="22"/>
          <w:szCs w:val="22"/>
        </w:rPr>
        <w:t>plan</w:t>
      </w:r>
      <w:r w:rsidRPr="009B3D2C">
        <w:rPr>
          <w:rFonts w:asciiTheme="minorHAnsi" w:hAnsiTheme="minorHAnsi" w:cstheme="minorHAnsi"/>
          <w:sz w:val="22"/>
          <w:szCs w:val="22"/>
        </w:rPr>
        <w:t xml:space="preserve"> of escape and ensure your friend or mother is aware of the plan. I left the Victim with her mother who lives next door. As I was completing this stage with the victim colleagues of mine undertook arrest enquiries.</w:t>
      </w:r>
    </w:p>
    <w:p w14:paraId="6A7E3AB1" w14:textId="77777777" w:rsidR="009B3D2C" w:rsidRPr="009B3D2C" w:rsidRDefault="009B3D2C" w:rsidP="009B3D2C">
      <w:pPr>
        <w:spacing w:line="276" w:lineRule="auto"/>
        <w:rPr>
          <w:rFonts w:asciiTheme="minorHAnsi" w:hAnsiTheme="minorHAnsi" w:cstheme="minorHAnsi"/>
          <w:sz w:val="22"/>
          <w:szCs w:val="22"/>
        </w:rPr>
      </w:pPr>
    </w:p>
    <w:p w14:paraId="3AD7C7B2" w14:textId="7AF7F908"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To evaluate and analyse my reflection, I believe the incident was handled well. I followed the first response of an officer to a domestic violence incident. Ensured Safety for the victim was first and paramount. Leaving the Victim feeling safe with a positive encounter with the Police service. On approaching the incident and completing the statement with the victim. Due to the high standard all police officers should be adhering too I am very aware of the Code of Ethics, Throughout the encounter with the victim, I </w:t>
      </w:r>
      <w:r w:rsidR="0045417F">
        <w:rPr>
          <w:rFonts w:asciiTheme="minorHAnsi" w:hAnsiTheme="minorHAnsi" w:cstheme="minorHAnsi"/>
          <w:sz w:val="22"/>
          <w:szCs w:val="22"/>
        </w:rPr>
        <w:t xml:space="preserve">adhered to the code of ethics by </w:t>
      </w:r>
      <w:r w:rsidR="003A392B">
        <w:rPr>
          <w:rFonts w:asciiTheme="minorHAnsi" w:hAnsiTheme="minorHAnsi" w:cstheme="minorHAnsi"/>
          <w:sz w:val="22"/>
          <w:szCs w:val="22"/>
        </w:rPr>
        <w:t xml:space="preserve">acting Honestly to both parties. I showed respect by </w:t>
      </w:r>
      <w:r w:rsidR="007164FC">
        <w:rPr>
          <w:rFonts w:asciiTheme="minorHAnsi" w:hAnsiTheme="minorHAnsi" w:cstheme="minorHAnsi"/>
          <w:sz w:val="22"/>
          <w:szCs w:val="22"/>
        </w:rPr>
        <w:t xml:space="preserve">acting in an impartial manner to both parties and I also adhered to the openness heading of the code of ethics by always being </w:t>
      </w:r>
      <w:r w:rsidR="00FC0E38">
        <w:rPr>
          <w:rFonts w:asciiTheme="minorHAnsi" w:hAnsiTheme="minorHAnsi" w:cstheme="minorHAnsi"/>
          <w:sz w:val="22"/>
          <w:szCs w:val="22"/>
        </w:rPr>
        <w:t>transparent.</w:t>
      </w:r>
      <w:r w:rsidR="00FC0E38" w:rsidRPr="009B3D2C">
        <w:rPr>
          <w:rFonts w:asciiTheme="minorHAnsi" w:hAnsiTheme="minorHAnsi" w:cstheme="minorHAnsi"/>
          <w:sz w:val="22"/>
          <w:szCs w:val="22"/>
        </w:rPr>
        <w:t xml:space="preserve"> Improvements</w:t>
      </w:r>
      <w:r w:rsidRPr="009B3D2C">
        <w:rPr>
          <w:rFonts w:asciiTheme="minorHAnsi" w:hAnsiTheme="minorHAnsi" w:cstheme="minorHAnsi"/>
          <w:sz w:val="22"/>
          <w:szCs w:val="22"/>
        </w:rPr>
        <w:t xml:space="preserve"> could have been made when completing the Victim statement regarding asking the victim to slow down slightly at times, this led to a bit of the timeline being missed and having to input later. </w:t>
      </w:r>
    </w:p>
    <w:p w14:paraId="6A6CFD1C" w14:textId="77777777" w:rsidR="009B3D2C" w:rsidRPr="009B3D2C" w:rsidRDefault="009B3D2C" w:rsidP="009B3D2C">
      <w:pPr>
        <w:spacing w:line="276" w:lineRule="auto"/>
        <w:rPr>
          <w:rFonts w:asciiTheme="minorHAnsi" w:hAnsiTheme="minorHAnsi" w:cstheme="minorHAnsi"/>
          <w:sz w:val="22"/>
          <w:szCs w:val="22"/>
        </w:rPr>
      </w:pPr>
    </w:p>
    <w:p w14:paraId="0314DD59" w14:textId="0945FFB5"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There was a positive result to the incident. As the Suspect was arrested, and phone seized. Allowing the digital forensic team to examine the phone, to support the investigation. However as there were a few lines of enquiries to complete, the suspect was bailed with conditions not to attend the area. On the contrary I was aware of the Police values, when dealing with the suspect, by showing impartiality throughout his interview. I also demonstrated integrity by maintaining a professional approach to victim and suspect by building and confidence and maintaining their confidence within the police and partner agencies. </w:t>
      </w:r>
    </w:p>
    <w:p w14:paraId="4523A35C" w14:textId="77777777" w:rsidR="009B3D2C" w:rsidRPr="009B3D2C" w:rsidRDefault="009B3D2C" w:rsidP="009B3D2C">
      <w:pPr>
        <w:spacing w:line="276" w:lineRule="auto"/>
        <w:rPr>
          <w:rFonts w:asciiTheme="minorHAnsi" w:hAnsiTheme="minorHAnsi" w:cstheme="minorHAnsi"/>
          <w:sz w:val="22"/>
          <w:szCs w:val="22"/>
        </w:rPr>
      </w:pPr>
    </w:p>
    <w:p w14:paraId="527C3F1A" w14:textId="3546A312"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 xml:space="preserve">On conclusion, I believe I acted in a professional manner, sticking to the core values of the police framework </w:t>
      </w:r>
      <w:r w:rsidR="003E753A" w:rsidRPr="009B3D2C">
        <w:rPr>
          <w:rFonts w:asciiTheme="minorHAnsi" w:hAnsiTheme="minorHAnsi" w:cstheme="minorHAnsi"/>
          <w:sz w:val="22"/>
          <w:szCs w:val="22"/>
        </w:rPr>
        <w:t>as well</w:t>
      </w:r>
      <w:r w:rsidRPr="009B3D2C">
        <w:rPr>
          <w:rFonts w:asciiTheme="minorHAnsi" w:hAnsiTheme="minorHAnsi" w:cstheme="minorHAnsi"/>
          <w:sz w:val="22"/>
          <w:szCs w:val="22"/>
        </w:rPr>
        <w:t xml:space="preserve"> as the Victims code. The Victim has had a positive experience with the police and both parties where respected with a professional and impartial interaction. On reflection of this incident, I am going to improve on my statement writing </w:t>
      </w:r>
      <w:r w:rsidR="003E753A" w:rsidRPr="009B3D2C">
        <w:rPr>
          <w:rFonts w:asciiTheme="minorHAnsi" w:hAnsiTheme="minorHAnsi" w:cstheme="minorHAnsi"/>
          <w:sz w:val="22"/>
          <w:szCs w:val="22"/>
        </w:rPr>
        <w:t>regarding</w:t>
      </w:r>
      <w:r w:rsidRPr="009B3D2C">
        <w:rPr>
          <w:rFonts w:asciiTheme="minorHAnsi" w:hAnsiTheme="minorHAnsi" w:cstheme="minorHAnsi"/>
          <w:sz w:val="22"/>
          <w:szCs w:val="22"/>
        </w:rPr>
        <w:t xml:space="preserve"> adding in text from phones or statements from the suspect in a digital format. Due to it being the first-time taking picking out texts from over 200 messages, I found it quite daunting as I wanted to ensure I was giving the victim the best possible service. Due to the way our victims and suspects interact now, this is going to become a more common when writing a statement. I am also looking to help on shift in regard to XRY, (Examining phones) as </w:t>
      </w:r>
      <w:proofErr w:type="gramStart"/>
      <w:r w:rsidRPr="009B3D2C">
        <w:rPr>
          <w:rFonts w:asciiTheme="minorHAnsi" w:hAnsiTheme="minorHAnsi" w:cstheme="minorHAnsi"/>
          <w:sz w:val="22"/>
          <w:szCs w:val="22"/>
        </w:rPr>
        <w:t>It</w:t>
      </w:r>
      <w:proofErr w:type="gramEnd"/>
      <w:r w:rsidRPr="009B3D2C">
        <w:rPr>
          <w:rFonts w:asciiTheme="minorHAnsi" w:hAnsiTheme="minorHAnsi" w:cstheme="minorHAnsi"/>
          <w:sz w:val="22"/>
          <w:szCs w:val="22"/>
        </w:rPr>
        <w:t xml:space="preserve"> took me a couple of goes to complete the form correctly.</w:t>
      </w:r>
    </w:p>
    <w:p w14:paraId="038DA2E4" w14:textId="77777777" w:rsidR="009B3D2C" w:rsidRPr="009B3D2C" w:rsidRDefault="009B3D2C" w:rsidP="009B3D2C">
      <w:pPr>
        <w:spacing w:line="276" w:lineRule="auto"/>
        <w:rPr>
          <w:rFonts w:asciiTheme="minorHAnsi" w:hAnsiTheme="minorHAnsi" w:cstheme="minorHAnsi"/>
          <w:sz w:val="22"/>
          <w:szCs w:val="22"/>
        </w:rPr>
      </w:pPr>
    </w:p>
    <w:p w14:paraId="6BAEB228" w14:textId="4780BD31" w:rsidR="009B3D2C" w:rsidRPr="009B3D2C" w:rsidRDefault="009B3D2C" w:rsidP="009B3D2C">
      <w:pPr>
        <w:spacing w:line="276" w:lineRule="auto"/>
        <w:rPr>
          <w:rFonts w:asciiTheme="minorHAnsi" w:hAnsiTheme="minorHAnsi" w:cstheme="minorHAnsi"/>
          <w:sz w:val="22"/>
          <w:szCs w:val="22"/>
        </w:rPr>
      </w:pPr>
      <w:r w:rsidRPr="009B3D2C">
        <w:rPr>
          <w:rFonts w:asciiTheme="minorHAnsi" w:hAnsiTheme="minorHAnsi" w:cstheme="minorHAnsi"/>
          <w:sz w:val="22"/>
          <w:szCs w:val="22"/>
        </w:rPr>
        <w:t>Word count :1</w:t>
      </w:r>
      <w:r w:rsidR="007164FC">
        <w:rPr>
          <w:rFonts w:asciiTheme="minorHAnsi" w:hAnsiTheme="minorHAnsi" w:cstheme="minorHAnsi"/>
          <w:sz w:val="22"/>
          <w:szCs w:val="22"/>
        </w:rPr>
        <w:t>6</w:t>
      </w:r>
      <w:r w:rsidR="009E2DED">
        <w:rPr>
          <w:rFonts w:asciiTheme="minorHAnsi" w:hAnsiTheme="minorHAnsi" w:cstheme="minorHAnsi"/>
          <w:sz w:val="22"/>
          <w:szCs w:val="22"/>
        </w:rPr>
        <w:t>21</w:t>
      </w:r>
    </w:p>
    <w:p w14:paraId="416EFA95" w14:textId="77777777" w:rsidR="00025650" w:rsidRPr="009B3D2C" w:rsidRDefault="00025650" w:rsidP="009B3D2C">
      <w:pPr>
        <w:spacing w:line="276" w:lineRule="auto"/>
        <w:jc w:val="both"/>
        <w:rPr>
          <w:rFonts w:asciiTheme="minorHAnsi" w:hAnsiTheme="minorHAnsi" w:cstheme="minorHAnsi"/>
          <w:sz w:val="22"/>
          <w:szCs w:val="22"/>
        </w:rPr>
      </w:pPr>
    </w:p>
    <w:p w14:paraId="598FFEC5" w14:textId="77777777" w:rsidR="00025650" w:rsidRPr="009B3D2C" w:rsidRDefault="00025650" w:rsidP="009B3D2C">
      <w:pPr>
        <w:spacing w:line="276" w:lineRule="auto"/>
        <w:jc w:val="both"/>
        <w:rPr>
          <w:rFonts w:asciiTheme="minorHAnsi" w:hAnsiTheme="minorHAnsi" w:cstheme="minorHAnsi"/>
          <w:sz w:val="22"/>
          <w:szCs w:val="22"/>
        </w:rPr>
      </w:pPr>
    </w:p>
    <w:p w14:paraId="042DA0D7" w14:textId="77777777" w:rsidR="00025650" w:rsidRPr="009B3D2C" w:rsidRDefault="00025650" w:rsidP="009B3D2C">
      <w:pPr>
        <w:spacing w:line="276" w:lineRule="auto"/>
        <w:jc w:val="both"/>
        <w:rPr>
          <w:rFonts w:asciiTheme="minorHAnsi" w:hAnsiTheme="minorHAnsi" w:cstheme="minorHAnsi"/>
          <w:sz w:val="22"/>
          <w:szCs w:val="22"/>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bookmarkStart w:id="0" w:name="_Hlk130196660"/>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bookmarkEnd w:id="0"/>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6795B2BC" w14:textId="1D00AED1" w:rsidR="009B3D2C" w:rsidRPr="00FC0E38" w:rsidRDefault="009B3D2C" w:rsidP="009B3D2C">
      <w:pPr>
        <w:rPr>
          <w:rFonts w:asciiTheme="minorHAnsi" w:hAnsiTheme="minorHAnsi" w:cstheme="minorHAnsi"/>
          <w:sz w:val="22"/>
          <w:szCs w:val="22"/>
        </w:rPr>
      </w:pPr>
      <w:r w:rsidRPr="00FC0E38">
        <w:rPr>
          <w:rFonts w:asciiTheme="minorHAnsi" w:hAnsiTheme="minorHAnsi" w:cstheme="minorHAnsi"/>
          <w:sz w:val="22"/>
          <w:szCs w:val="22"/>
        </w:rPr>
        <w:t xml:space="preserve">As a Police Officer </w:t>
      </w:r>
      <w:r w:rsidR="00AE2DA5" w:rsidRPr="00FC0E38">
        <w:rPr>
          <w:rFonts w:asciiTheme="minorHAnsi" w:hAnsiTheme="minorHAnsi" w:cstheme="minorHAnsi"/>
          <w:sz w:val="22"/>
          <w:szCs w:val="22"/>
        </w:rPr>
        <w:t>most</w:t>
      </w:r>
      <w:r w:rsidR="0020306E" w:rsidRPr="00FC0E38">
        <w:rPr>
          <w:rFonts w:asciiTheme="minorHAnsi" w:hAnsiTheme="minorHAnsi" w:cstheme="minorHAnsi"/>
          <w:sz w:val="22"/>
          <w:szCs w:val="22"/>
        </w:rPr>
        <w:t xml:space="preserve"> call</w:t>
      </w:r>
      <w:r w:rsidR="00BB1090" w:rsidRPr="00FC0E38">
        <w:rPr>
          <w:rFonts w:asciiTheme="minorHAnsi" w:hAnsiTheme="minorHAnsi" w:cstheme="minorHAnsi"/>
          <w:sz w:val="22"/>
          <w:szCs w:val="22"/>
        </w:rPr>
        <w:t>s</w:t>
      </w:r>
      <w:r w:rsidR="0020306E" w:rsidRPr="00FC0E38">
        <w:rPr>
          <w:rFonts w:asciiTheme="minorHAnsi" w:hAnsiTheme="minorHAnsi" w:cstheme="minorHAnsi"/>
          <w:sz w:val="22"/>
          <w:szCs w:val="22"/>
        </w:rPr>
        <w:t xml:space="preserve"> involve the </w:t>
      </w:r>
      <w:r w:rsidR="005648A3" w:rsidRPr="00FC0E38">
        <w:rPr>
          <w:rFonts w:asciiTheme="minorHAnsi" w:hAnsiTheme="minorHAnsi" w:cstheme="minorHAnsi"/>
          <w:sz w:val="22"/>
          <w:szCs w:val="22"/>
        </w:rPr>
        <w:t>utilization of decision making and discretion, conducting investigations, and managing offenders.</w:t>
      </w:r>
      <w:r w:rsidRPr="00FC0E38">
        <w:rPr>
          <w:rFonts w:asciiTheme="minorHAnsi" w:hAnsiTheme="minorHAnsi" w:cstheme="minorHAnsi"/>
          <w:sz w:val="22"/>
          <w:szCs w:val="22"/>
        </w:rPr>
        <w:t xml:space="preserve"> </w:t>
      </w:r>
      <w:r w:rsidR="00BB1090" w:rsidRPr="00FC0E38">
        <w:rPr>
          <w:rFonts w:asciiTheme="minorHAnsi" w:hAnsiTheme="minorHAnsi" w:cstheme="minorHAnsi"/>
          <w:sz w:val="22"/>
          <w:szCs w:val="22"/>
        </w:rPr>
        <w:t>T</w:t>
      </w:r>
      <w:r w:rsidRPr="00FC0E38">
        <w:rPr>
          <w:rFonts w:asciiTheme="minorHAnsi" w:hAnsiTheme="minorHAnsi" w:cstheme="minorHAnsi"/>
          <w:sz w:val="22"/>
          <w:szCs w:val="22"/>
        </w:rPr>
        <w:t>hey are some of the main components to the police constable role. I will be reflecting upon an incident where I supported a female victim of stalking with fear of violence. I will expand on my responsibilities with regards to the provision of the CPIA when conducting this investigation, while including the management of the offender and suspects alongside how I record and retained significant information. The essay will be supported by referenced research and during the reflection I will be following the Gibbs’ Model of Reflection (MindTools, 2016)</w:t>
      </w:r>
    </w:p>
    <w:p w14:paraId="21782E95" w14:textId="77777777" w:rsidR="009B3D2C" w:rsidRPr="00FC0E38" w:rsidRDefault="009B3D2C" w:rsidP="009B3D2C">
      <w:pPr>
        <w:rPr>
          <w:rFonts w:asciiTheme="minorHAnsi" w:hAnsiTheme="minorHAnsi" w:cstheme="minorHAnsi"/>
          <w:sz w:val="22"/>
          <w:szCs w:val="22"/>
        </w:rPr>
      </w:pPr>
    </w:p>
    <w:p w14:paraId="74F6BF7E" w14:textId="28CD575F" w:rsidR="009B3D2C" w:rsidRPr="00FC0E38" w:rsidRDefault="009B3D2C" w:rsidP="009B3D2C">
      <w:pPr>
        <w:pStyle w:val="NormalWeb"/>
        <w:spacing w:before="0" w:beforeAutospacing="0" w:after="360" w:afterAutospacing="0"/>
        <w:rPr>
          <w:rFonts w:asciiTheme="minorHAnsi" w:hAnsiTheme="minorHAnsi" w:cstheme="minorHAnsi"/>
          <w:sz w:val="22"/>
          <w:szCs w:val="22"/>
        </w:rPr>
      </w:pPr>
      <w:r w:rsidRPr="00FC0E38">
        <w:rPr>
          <w:rFonts w:asciiTheme="minorHAnsi" w:hAnsiTheme="minorHAnsi" w:cstheme="minorHAnsi"/>
          <w:sz w:val="22"/>
          <w:szCs w:val="22"/>
        </w:rPr>
        <w:t xml:space="preserve">Since my tutorship, I have witnessed </w:t>
      </w:r>
      <w:r w:rsidR="00C53386" w:rsidRPr="00FC0E38">
        <w:rPr>
          <w:rFonts w:asciiTheme="minorHAnsi" w:hAnsiTheme="minorHAnsi" w:cstheme="minorHAnsi"/>
          <w:sz w:val="22"/>
          <w:szCs w:val="22"/>
        </w:rPr>
        <w:t>a variety of</w:t>
      </w:r>
      <w:r w:rsidRPr="00FC0E38">
        <w:rPr>
          <w:rFonts w:asciiTheme="minorHAnsi" w:hAnsiTheme="minorHAnsi" w:cstheme="minorHAnsi"/>
          <w:sz w:val="22"/>
          <w:szCs w:val="22"/>
        </w:rPr>
        <w:t xml:space="preserve"> different crimes.</w:t>
      </w:r>
      <w:r w:rsidR="00C53386" w:rsidRPr="00FC0E38">
        <w:rPr>
          <w:rFonts w:asciiTheme="minorHAnsi" w:hAnsiTheme="minorHAnsi" w:cstheme="minorHAnsi"/>
          <w:sz w:val="22"/>
          <w:szCs w:val="22"/>
        </w:rPr>
        <w:t xml:space="preserve"> Each incident </w:t>
      </w:r>
      <w:r w:rsidR="00FB0727" w:rsidRPr="00FC0E38">
        <w:rPr>
          <w:rFonts w:asciiTheme="minorHAnsi" w:hAnsiTheme="minorHAnsi" w:cstheme="minorHAnsi"/>
          <w:sz w:val="22"/>
          <w:szCs w:val="22"/>
        </w:rPr>
        <w:t>has their own set of individual</w:t>
      </w:r>
      <w:r w:rsidRPr="00FC0E38">
        <w:rPr>
          <w:rFonts w:asciiTheme="minorHAnsi" w:hAnsiTheme="minorHAnsi" w:cstheme="minorHAnsi"/>
          <w:sz w:val="22"/>
          <w:szCs w:val="22"/>
        </w:rPr>
        <w:t xml:space="preserve"> circumstances</w:t>
      </w:r>
      <w:r w:rsidR="00FB0727" w:rsidRPr="00FC0E38">
        <w:rPr>
          <w:rFonts w:asciiTheme="minorHAnsi" w:hAnsiTheme="minorHAnsi" w:cstheme="minorHAnsi"/>
          <w:sz w:val="22"/>
          <w:szCs w:val="22"/>
        </w:rPr>
        <w:t>.</w:t>
      </w:r>
      <w:r w:rsidRPr="00FC0E38">
        <w:rPr>
          <w:rFonts w:asciiTheme="minorHAnsi" w:hAnsiTheme="minorHAnsi" w:cstheme="minorHAnsi"/>
          <w:sz w:val="22"/>
          <w:szCs w:val="22"/>
        </w:rPr>
        <w:t xml:space="preserve"> </w:t>
      </w:r>
      <w:r w:rsidR="00FB0727" w:rsidRPr="00FC0E38">
        <w:rPr>
          <w:rFonts w:asciiTheme="minorHAnsi" w:hAnsiTheme="minorHAnsi" w:cstheme="minorHAnsi"/>
          <w:sz w:val="22"/>
          <w:szCs w:val="22"/>
        </w:rPr>
        <w:t>This</w:t>
      </w:r>
      <w:r w:rsidRPr="00FC0E38">
        <w:rPr>
          <w:rFonts w:asciiTheme="minorHAnsi" w:hAnsiTheme="minorHAnsi" w:cstheme="minorHAnsi"/>
          <w:sz w:val="22"/>
          <w:szCs w:val="22"/>
        </w:rPr>
        <w:t xml:space="preserve"> requires the use of correct decision making and discretion. For an officer to make an informed decision and to use the correct discretion, a thorough investigation is to be complete</w:t>
      </w:r>
      <w:r w:rsidR="00FA0134" w:rsidRPr="00FC0E38">
        <w:rPr>
          <w:rFonts w:asciiTheme="minorHAnsi" w:hAnsiTheme="minorHAnsi" w:cstheme="minorHAnsi"/>
          <w:sz w:val="22"/>
          <w:szCs w:val="22"/>
        </w:rPr>
        <w:t>,</w:t>
      </w:r>
      <w:r w:rsidRPr="00FC0E38">
        <w:rPr>
          <w:rFonts w:asciiTheme="minorHAnsi" w:hAnsiTheme="minorHAnsi" w:cstheme="minorHAnsi"/>
          <w:sz w:val="22"/>
          <w:szCs w:val="22"/>
        </w:rPr>
        <w:t xml:space="preserve"> Using the Golden hour principle to assist as well as the provision of the CPIA. </w:t>
      </w:r>
      <w:r w:rsidR="000B32FC" w:rsidRPr="00FC0E38">
        <w:rPr>
          <w:rFonts w:asciiTheme="minorHAnsi" w:hAnsiTheme="minorHAnsi" w:cstheme="minorHAnsi"/>
          <w:sz w:val="22"/>
          <w:szCs w:val="22"/>
        </w:rPr>
        <w:t xml:space="preserve">The Golden hour is </w:t>
      </w:r>
      <w:r w:rsidR="00D25DDD" w:rsidRPr="00FC0E38">
        <w:rPr>
          <w:rFonts w:asciiTheme="minorHAnsi" w:hAnsiTheme="minorHAnsi" w:cstheme="minorHAnsi"/>
          <w:sz w:val="22"/>
          <w:szCs w:val="22"/>
        </w:rPr>
        <w:t xml:space="preserve">the information gathering stage after a crime has been committed, </w:t>
      </w:r>
      <w:r w:rsidR="007A612F" w:rsidRPr="00FC0E38">
        <w:rPr>
          <w:rFonts w:asciiTheme="minorHAnsi" w:hAnsiTheme="minorHAnsi" w:cstheme="minorHAnsi"/>
          <w:sz w:val="22"/>
          <w:szCs w:val="22"/>
        </w:rPr>
        <w:t>this</w:t>
      </w:r>
      <w:r w:rsidR="00577814" w:rsidRPr="00FC0E38">
        <w:rPr>
          <w:rFonts w:asciiTheme="minorHAnsi" w:hAnsiTheme="minorHAnsi" w:cstheme="minorHAnsi"/>
          <w:sz w:val="22"/>
          <w:szCs w:val="22"/>
        </w:rPr>
        <w:t xml:space="preserve"> is to be conducted 60 minutes after a crime has been conducted and is </w:t>
      </w:r>
      <w:r w:rsidR="00360D88" w:rsidRPr="00FC0E38">
        <w:rPr>
          <w:rFonts w:asciiTheme="minorHAnsi" w:hAnsiTheme="minorHAnsi" w:cstheme="minorHAnsi"/>
          <w:sz w:val="22"/>
          <w:szCs w:val="22"/>
        </w:rPr>
        <w:t xml:space="preserve">believed that the </w:t>
      </w:r>
      <w:proofErr w:type="gramStart"/>
      <w:r w:rsidR="00360D88" w:rsidRPr="00FC0E38">
        <w:rPr>
          <w:rFonts w:asciiTheme="minorHAnsi" w:hAnsiTheme="minorHAnsi" w:cstheme="minorHAnsi"/>
          <w:sz w:val="22"/>
          <w:szCs w:val="22"/>
        </w:rPr>
        <w:t>chances</w:t>
      </w:r>
      <w:proofErr w:type="gramEnd"/>
      <w:r w:rsidR="00360D88" w:rsidRPr="00FC0E38">
        <w:rPr>
          <w:rFonts w:asciiTheme="minorHAnsi" w:hAnsiTheme="minorHAnsi" w:cstheme="minorHAnsi"/>
          <w:sz w:val="22"/>
          <w:szCs w:val="22"/>
        </w:rPr>
        <w:t xml:space="preserve"> of solving the crime is</w:t>
      </w:r>
      <w:r w:rsidR="00A04142" w:rsidRPr="00FC0E38">
        <w:rPr>
          <w:rFonts w:asciiTheme="minorHAnsi" w:hAnsiTheme="minorHAnsi" w:cstheme="minorHAnsi"/>
          <w:sz w:val="22"/>
          <w:szCs w:val="22"/>
        </w:rPr>
        <w:t xml:space="preserve"> at it</w:t>
      </w:r>
      <w:r w:rsidR="00D6252B" w:rsidRPr="00FC0E38">
        <w:rPr>
          <w:rFonts w:asciiTheme="minorHAnsi" w:hAnsiTheme="minorHAnsi" w:cstheme="minorHAnsi"/>
          <w:sz w:val="22"/>
          <w:szCs w:val="22"/>
        </w:rPr>
        <w:t>s highest probability</w:t>
      </w:r>
      <w:r w:rsidR="00A04142" w:rsidRPr="00FC0E38">
        <w:rPr>
          <w:rFonts w:asciiTheme="minorHAnsi" w:hAnsiTheme="minorHAnsi" w:cstheme="minorHAnsi"/>
          <w:sz w:val="22"/>
          <w:szCs w:val="22"/>
        </w:rPr>
        <w:t xml:space="preserve"> as the evidence is fresh, witness’s memories are </w:t>
      </w:r>
      <w:r w:rsidR="00C46D0F" w:rsidRPr="00FC0E38">
        <w:rPr>
          <w:rFonts w:asciiTheme="minorHAnsi" w:hAnsiTheme="minorHAnsi" w:cstheme="minorHAnsi"/>
          <w:sz w:val="22"/>
          <w:szCs w:val="22"/>
        </w:rPr>
        <w:t>still</w:t>
      </w:r>
      <w:r w:rsidR="00A04142" w:rsidRPr="00FC0E38">
        <w:rPr>
          <w:rFonts w:asciiTheme="minorHAnsi" w:hAnsiTheme="minorHAnsi" w:cstheme="minorHAnsi"/>
          <w:sz w:val="22"/>
          <w:szCs w:val="22"/>
        </w:rPr>
        <w:t xml:space="preserve"> vivid and the suspect may still be in the </w:t>
      </w:r>
      <w:r w:rsidR="00C46D0F" w:rsidRPr="00FC0E38">
        <w:rPr>
          <w:rFonts w:asciiTheme="minorHAnsi" w:hAnsiTheme="minorHAnsi" w:cstheme="minorHAnsi"/>
          <w:sz w:val="22"/>
          <w:szCs w:val="22"/>
        </w:rPr>
        <w:t xml:space="preserve">vicinity. </w:t>
      </w:r>
      <w:r w:rsidR="00360D88" w:rsidRPr="00FC0E38">
        <w:rPr>
          <w:rFonts w:asciiTheme="minorHAnsi" w:hAnsiTheme="minorHAnsi" w:cstheme="minorHAnsi"/>
          <w:sz w:val="22"/>
          <w:szCs w:val="22"/>
        </w:rPr>
        <w:t xml:space="preserve"> </w:t>
      </w:r>
      <w:r w:rsidRPr="00FC0E38">
        <w:rPr>
          <w:rFonts w:asciiTheme="minorHAnsi" w:hAnsiTheme="minorHAnsi" w:cstheme="minorHAnsi"/>
          <w:sz w:val="22"/>
          <w:szCs w:val="22"/>
        </w:rPr>
        <w:t>To help officers achieve the best outcome the NDM (National Decision Model) should be used alongside every incident</w:t>
      </w:r>
      <w:r w:rsidR="00AC2D21" w:rsidRPr="00FC0E38">
        <w:rPr>
          <w:rFonts w:asciiTheme="minorHAnsi" w:hAnsiTheme="minorHAnsi" w:cstheme="minorHAnsi"/>
          <w:sz w:val="22"/>
          <w:szCs w:val="22"/>
        </w:rPr>
        <w:t>.</w:t>
      </w:r>
      <w:r w:rsidRPr="00FC0E38">
        <w:rPr>
          <w:rFonts w:asciiTheme="minorHAnsi" w:hAnsiTheme="minorHAnsi" w:cstheme="minorHAnsi"/>
          <w:sz w:val="22"/>
          <w:szCs w:val="22"/>
        </w:rPr>
        <w:t xml:space="preserve"> The reason being the Officer attending the scene or incident can </w:t>
      </w:r>
      <w:r w:rsidR="0099195F" w:rsidRPr="00FC0E38">
        <w:rPr>
          <w:rFonts w:asciiTheme="minorHAnsi" w:hAnsiTheme="minorHAnsi" w:cstheme="minorHAnsi"/>
          <w:sz w:val="22"/>
          <w:szCs w:val="22"/>
        </w:rPr>
        <w:t>decide</w:t>
      </w:r>
      <w:r w:rsidRPr="00FC0E38">
        <w:rPr>
          <w:rFonts w:asciiTheme="minorHAnsi" w:hAnsiTheme="minorHAnsi" w:cstheme="minorHAnsi"/>
          <w:sz w:val="22"/>
          <w:szCs w:val="22"/>
        </w:rPr>
        <w:t xml:space="preserve"> using the NDM </w:t>
      </w:r>
      <w:r w:rsidR="003E753A" w:rsidRPr="00FC0E38">
        <w:rPr>
          <w:rFonts w:asciiTheme="minorHAnsi" w:hAnsiTheme="minorHAnsi" w:cstheme="minorHAnsi"/>
          <w:sz w:val="22"/>
          <w:szCs w:val="22"/>
        </w:rPr>
        <w:t>(National</w:t>
      </w:r>
      <w:r w:rsidRPr="00FC0E38">
        <w:rPr>
          <w:rFonts w:asciiTheme="minorHAnsi" w:hAnsiTheme="minorHAnsi" w:cstheme="minorHAnsi"/>
          <w:sz w:val="22"/>
          <w:szCs w:val="22"/>
        </w:rPr>
        <w:t xml:space="preserve"> Decision Model) to structure a rationale of what they did during the event and their reasons why and following on from that Management and </w:t>
      </w:r>
      <w:r w:rsidRPr="00FC0E38">
        <w:rPr>
          <w:rFonts w:asciiTheme="minorHAnsi" w:hAnsiTheme="minorHAnsi" w:cstheme="minorHAnsi"/>
          <w:sz w:val="22"/>
          <w:szCs w:val="22"/>
        </w:rPr>
        <w:lastRenderedPageBreak/>
        <w:t>others can use it to review and reflect, which can encourage and promote learning. (College of Policing,2013)</w:t>
      </w:r>
    </w:p>
    <w:p w14:paraId="391D45E0" w14:textId="19B8C921" w:rsidR="009B3D2C" w:rsidRPr="00FC0E38" w:rsidRDefault="009B3D2C" w:rsidP="009B3D2C">
      <w:pPr>
        <w:pStyle w:val="NormalWeb"/>
        <w:spacing w:before="0" w:beforeAutospacing="0" w:after="360" w:afterAutospacing="0"/>
        <w:rPr>
          <w:rFonts w:asciiTheme="minorHAnsi" w:hAnsiTheme="minorHAnsi" w:cstheme="minorHAnsi"/>
          <w:sz w:val="22"/>
          <w:szCs w:val="22"/>
        </w:rPr>
      </w:pPr>
      <w:r w:rsidRPr="00FC0E38">
        <w:rPr>
          <w:rFonts w:asciiTheme="minorHAnsi" w:hAnsiTheme="minorHAnsi" w:cstheme="minorHAnsi"/>
          <w:color w:val="000000"/>
          <w:spacing w:val="3"/>
          <w:sz w:val="22"/>
          <w:szCs w:val="22"/>
        </w:rPr>
        <w:t xml:space="preserve">The Incident I will be describing is a woman who reported a Domestic incident, where the husband had </w:t>
      </w:r>
      <w:r w:rsidR="006F60A5" w:rsidRPr="00FC0E38">
        <w:rPr>
          <w:rFonts w:asciiTheme="minorHAnsi" w:hAnsiTheme="minorHAnsi" w:cstheme="minorHAnsi"/>
          <w:color w:val="000000"/>
          <w:spacing w:val="3"/>
          <w:sz w:val="22"/>
          <w:szCs w:val="22"/>
        </w:rPr>
        <w:t>“</w:t>
      </w:r>
      <w:r w:rsidRPr="00FC0E38">
        <w:rPr>
          <w:rFonts w:asciiTheme="minorHAnsi" w:hAnsiTheme="minorHAnsi" w:cstheme="minorHAnsi"/>
          <w:color w:val="000000"/>
          <w:spacing w:val="3"/>
          <w:sz w:val="22"/>
          <w:szCs w:val="22"/>
        </w:rPr>
        <w:t>non-fatally strangled</w:t>
      </w:r>
      <w:r w:rsidR="006F60A5" w:rsidRPr="00FC0E38">
        <w:rPr>
          <w:rFonts w:asciiTheme="minorHAnsi" w:hAnsiTheme="minorHAnsi" w:cstheme="minorHAnsi"/>
          <w:color w:val="000000"/>
          <w:spacing w:val="3"/>
          <w:sz w:val="22"/>
          <w:szCs w:val="22"/>
        </w:rPr>
        <w:t>”</w:t>
      </w:r>
      <w:r w:rsidRPr="00FC0E38">
        <w:rPr>
          <w:rFonts w:asciiTheme="minorHAnsi" w:hAnsiTheme="minorHAnsi" w:cstheme="minorHAnsi"/>
          <w:color w:val="000000"/>
          <w:spacing w:val="3"/>
          <w:sz w:val="22"/>
          <w:szCs w:val="22"/>
        </w:rPr>
        <w:t xml:space="preserve"> her. Leading to her becoming unconscious and falling to the ground. The Victim visited the station while the husband was at work, The Victim was not supportive of police action but wanted to inform the police about the incident. I decided due to the severity of the incident, Police action was necessary as I was very mindful of the recent addition of the non-fatal strangulation section 75A to the Domestic Abuse Act 2021.</w:t>
      </w:r>
      <w:r w:rsidR="004517F4" w:rsidRPr="00FC0E38">
        <w:rPr>
          <w:rFonts w:asciiTheme="minorHAnsi" w:hAnsiTheme="minorHAnsi" w:cstheme="minorHAnsi"/>
          <w:color w:val="000000"/>
          <w:spacing w:val="3"/>
          <w:sz w:val="22"/>
          <w:szCs w:val="22"/>
        </w:rPr>
        <w:t xml:space="preserve"> Studies from the government</w:t>
      </w:r>
      <w:r w:rsidRPr="00FC0E38">
        <w:rPr>
          <w:rFonts w:asciiTheme="minorHAnsi" w:hAnsiTheme="minorHAnsi" w:cstheme="minorHAnsi"/>
          <w:color w:val="000000"/>
          <w:spacing w:val="3"/>
          <w:sz w:val="22"/>
          <w:szCs w:val="22"/>
        </w:rPr>
        <w:t xml:space="preserve"> suggests</w:t>
      </w:r>
      <w:r w:rsidRPr="00FC0E38">
        <w:rPr>
          <w:rFonts w:asciiTheme="minorHAnsi" w:hAnsiTheme="minorHAnsi" w:cstheme="minorHAnsi"/>
          <w:color w:val="0B0C0C"/>
          <w:sz w:val="22"/>
          <w:szCs w:val="22"/>
          <w:shd w:val="clear" w:color="auto" w:fill="FFFFFF"/>
        </w:rPr>
        <w:t xml:space="preserve"> </w:t>
      </w:r>
      <w:r w:rsidR="00D002B2" w:rsidRPr="00FC0E38">
        <w:rPr>
          <w:rFonts w:asciiTheme="minorHAnsi" w:hAnsiTheme="minorHAnsi" w:cstheme="minorHAnsi"/>
          <w:color w:val="0B0C0C"/>
          <w:sz w:val="22"/>
          <w:szCs w:val="22"/>
          <w:shd w:val="clear" w:color="auto" w:fill="FFFFFF"/>
        </w:rPr>
        <w:t xml:space="preserve">if a victim of domestic </w:t>
      </w:r>
      <w:r w:rsidR="007A612F" w:rsidRPr="00FC0E38">
        <w:rPr>
          <w:rFonts w:asciiTheme="minorHAnsi" w:hAnsiTheme="minorHAnsi" w:cstheme="minorHAnsi"/>
          <w:color w:val="0B0C0C"/>
          <w:sz w:val="22"/>
          <w:szCs w:val="22"/>
          <w:shd w:val="clear" w:color="auto" w:fill="FFFFFF"/>
        </w:rPr>
        <w:t>abuse has</w:t>
      </w:r>
      <w:r w:rsidR="00AB5496" w:rsidRPr="00FC0E38">
        <w:rPr>
          <w:rFonts w:asciiTheme="minorHAnsi" w:hAnsiTheme="minorHAnsi" w:cstheme="minorHAnsi"/>
          <w:color w:val="0B0C0C"/>
          <w:sz w:val="22"/>
          <w:szCs w:val="22"/>
          <w:shd w:val="clear" w:color="auto" w:fill="FFFFFF"/>
        </w:rPr>
        <w:t xml:space="preserve"> experienced non-fatal strangulation at the hand </w:t>
      </w:r>
      <w:r w:rsidR="00676B0C" w:rsidRPr="00FC0E38">
        <w:rPr>
          <w:rFonts w:asciiTheme="minorHAnsi" w:hAnsiTheme="minorHAnsi" w:cstheme="minorHAnsi"/>
          <w:color w:val="0B0C0C"/>
          <w:sz w:val="22"/>
          <w:szCs w:val="22"/>
          <w:shd w:val="clear" w:color="auto" w:fill="FFFFFF"/>
        </w:rPr>
        <w:t>of</w:t>
      </w:r>
      <w:r w:rsidR="00AB5496" w:rsidRPr="00FC0E38">
        <w:rPr>
          <w:rFonts w:asciiTheme="minorHAnsi" w:hAnsiTheme="minorHAnsi" w:cstheme="minorHAnsi"/>
          <w:color w:val="0B0C0C"/>
          <w:sz w:val="22"/>
          <w:szCs w:val="22"/>
          <w:shd w:val="clear" w:color="auto" w:fill="FFFFFF"/>
        </w:rPr>
        <w:t xml:space="preserve"> their partner, their chances of being murdered </w:t>
      </w:r>
      <w:r w:rsidR="00676B0C" w:rsidRPr="00FC0E38">
        <w:rPr>
          <w:rFonts w:asciiTheme="minorHAnsi" w:hAnsiTheme="minorHAnsi" w:cstheme="minorHAnsi"/>
          <w:color w:val="0B0C0C"/>
          <w:sz w:val="22"/>
          <w:szCs w:val="22"/>
          <w:shd w:val="clear" w:color="auto" w:fill="FFFFFF"/>
        </w:rPr>
        <w:t>by that same partner increase by 7 times.</w:t>
      </w:r>
      <w:r w:rsidRPr="00FC0E38">
        <w:rPr>
          <w:rFonts w:asciiTheme="minorHAnsi" w:hAnsiTheme="minorHAnsi" w:cstheme="minorHAnsi"/>
          <w:sz w:val="22"/>
          <w:szCs w:val="22"/>
        </w:rPr>
        <w:t xml:space="preserve"> (Gov.uk,2022).</w:t>
      </w:r>
    </w:p>
    <w:p w14:paraId="330E7B04" w14:textId="64B69AA6" w:rsidR="009B3D2C" w:rsidRPr="00FC0E38" w:rsidRDefault="009B3D2C" w:rsidP="009B3D2C">
      <w:pPr>
        <w:pStyle w:val="NormalWeb"/>
        <w:spacing w:before="0" w:beforeAutospacing="0" w:after="360" w:afterAutospacing="0"/>
        <w:rPr>
          <w:rFonts w:asciiTheme="minorHAnsi" w:hAnsiTheme="minorHAnsi" w:cstheme="minorHAnsi"/>
          <w:sz w:val="22"/>
          <w:szCs w:val="22"/>
        </w:rPr>
      </w:pPr>
      <w:r w:rsidRPr="00FC0E38">
        <w:rPr>
          <w:rFonts w:asciiTheme="minorHAnsi" w:hAnsiTheme="minorHAnsi" w:cstheme="minorHAnsi"/>
          <w:sz w:val="22"/>
          <w:szCs w:val="22"/>
        </w:rPr>
        <w:t xml:space="preserve">Non- Fatal strangulation is the </w:t>
      </w:r>
      <w:r w:rsidR="003E753A" w:rsidRPr="00FC0E38">
        <w:rPr>
          <w:rFonts w:asciiTheme="minorHAnsi" w:hAnsiTheme="minorHAnsi" w:cstheme="minorHAnsi"/>
          <w:sz w:val="22"/>
          <w:szCs w:val="22"/>
        </w:rPr>
        <w:t>offence.</w:t>
      </w:r>
    </w:p>
    <w:p w14:paraId="4D921DB9" w14:textId="5D483886" w:rsidR="009B3D2C" w:rsidRPr="00FC0E38" w:rsidRDefault="009B3D2C" w:rsidP="009B3D2C">
      <w:pPr>
        <w:pStyle w:val="NormalWeb"/>
        <w:spacing w:before="0" w:beforeAutospacing="0" w:after="360" w:afterAutospacing="0"/>
        <w:jc w:val="center"/>
        <w:rPr>
          <w:rFonts w:asciiTheme="minorHAnsi" w:hAnsiTheme="minorHAnsi" w:cstheme="minorHAnsi"/>
          <w:i/>
          <w:iCs/>
          <w:color w:val="444444"/>
          <w:sz w:val="22"/>
          <w:szCs w:val="22"/>
          <w:shd w:val="clear" w:color="auto" w:fill="FFFFFF"/>
        </w:rPr>
      </w:pPr>
      <w:r w:rsidRPr="00FC0E38">
        <w:rPr>
          <w:rFonts w:asciiTheme="minorHAnsi" w:hAnsiTheme="minorHAnsi" w:cstheme="minorHAnsi"/>
          <w:i/>
          <w:iCs/>
          <w:sz w:val="22"/>
          <w:szCs w:val="22"/>
        </w:rPr>
        <w:t>‘</w:t>
      </w:r>
      <w:r w:rsidR="003E753A" w:rsidRPr="00FC0E38">
        <w:rPr>
          <w:rFonts w:asciiTheme="minorHAnsi" w:hAnsiTheme="minorHAnsi" w:cstheme="minorHAnsi"/>
          <w:i/>
          <w:iCs/>
          <w:color w:val="444444"/>
          <w:sz w:val="22"/>
          <w:szCs w:val="22"/>
          <w:shd w:val="clear" w:color="auto" w:fill="FFFFFF"/>
        </w:rPr>
        <w:t>Which</w:t>
      </w:r>
      <w:r w:rsidRPr="00FC0E38">
        <w:rPr>
          <w:rFonts w:asciiTheme="minorHAnsi" w:hAnsiTheme="minorHAnsi" w:cstheme="minorHAnsi"/>
          <w:i/>
          <w:iCs/>
          <w:color w:val="444444"/>
          <w:sz w:val="22"/>
          <w:szCs w:val="22"/>
          <w:shd w:val="clear" w:color="auto" w:fill="FFFFFF"/>
        </w:rPr>
        <w:t xml:space="preserve"> is the obstruction or compression of blood vessels and/or airways by external pressure to the neck impeding normal breathing or circulation of the blood. This offence applies where strangulation is non-fatal and does not result in death of the victim’.</w:t>
      </w:r>
    </w:p>
    <w:p w14:paraId="798B10CE" w14:textId="2FFE736C" w:rsidR="009B3D2C" w:rsidRPr="00FC0E38" w:rsidRDefault="009B3D2C" w:rsidP="009B3D2C">
      <w:pPr>
        <w:pStyle w:val="NormalWeb"/>
        <w:spacing w:before="0" w:beforeAutospacing="0" w:after="360" w:afterAutospacing="0"/>
        <w:rPr>
          <w:rFonts w:asciiTheme="minorHAnsi" w:hAnsiTheme="minorHAnsi" w:cstheme="minorHAnsi"/>
          <w:sz w:val="22"/>
          <w:szCs w:val="22"/>
        </w:rPr>
      </w:pPr>
      <w:r w:rsidRPr="00FC0E38">
        <w:rPr>
          <w:rFonts w:asciiTheme="minorHAnsi" w:hAnsiTheme="minorHAnsi" w:cstheme="minorHAnsi"/>
          <w:sz w:val="22"/>
          <w:szCs w:val="22"/>
        </w:rPr>
        <w:t xml:space="preserve">The points to prove </w:t>
      </w:r>
      <w:r w:rsidR="003E753A" w:rsidRPr="00FC0E38">
        <w:rPr>
          <w:rFonts w:asciiTheme="minorHAnsi" w:hAnsiTheme="minorHAnsi" w:cstheme="minorHAnsi"/>
          <w:sz w:val="22"/>
          <w:szCs w:val="22"/>
        </w:rPr>
        <w:t>are</w:t>
      </w:r>
      <w:r w:rsidRPr="00FC0E38">
        <w:rPr>
          <w:rFonts w:asciiTheme="minorHAnsi" w:hAnsiTheme="minorHAnsi" w:cstheme="minorHAnsi"/>
          <w:sz w:val="22"/>
          <w:szCs w:val="22"/>
        </w:rPr>
        <w:t xml:space="preserve"> A person (A) commits an offence if, A intentionally strangles another person (B) or does any other act to B that affects B’s ability to breathe and constitutes a battery of B.</w:t>
      </w:r>
    </w:p>
    <w:p w14:paraId="67109D6E" w14:textId="77777777" w:rsidR="009B3D2C" w:rsidRPr="00FC0E38" w:rsidRDefault="009B3D2C" w:rsidP="009B3D2C">
      <w:pPr>
        <w:pStyle w:val="NormalWeb"/>
        <w:spacing w:before="0" w:beforeAutospacing="0" w:after="360" w:afterAutospacing="0"/>
        <w:rPr>
          <w:rFonts w:asciiTheme="minorHAnsi" w:hAnsiTheme="minorHAnsi" w:cstheme="minorHAnsi"/>
          <w:sz w:val="22"/>
          <w:szCs w:val="22"/>
        </w:rPr>
      </w:pPr>
      <w:r w:rsidRPr="00FC0E38">
        <w:rPr>
          <w:rFonts w:asciiTheme="minorHAnsi" w:hAnsiTheme="minorHAnsi" w:cstheme="minorHAnsi"/>
          <w:sz w:val="22"/>
          <w:szCs w:val="22"/>
        </w:rPr>
        <w:t>(Crown Prosecution Service, 2022).</w:t>
      </w:r>
    </w:p>
    <w:p w14:paraId="662B7E17" w14:textId="68444548" w:rsidR="009B3D2C" w:rsidRPr="00FC0E38" w:rsidRDefault="009B3D2C" w:rsidP="009B3D2C">
      <w:pPr>
        <w:rPr>
          <w:rFonts w:asciiTheme="minorHAnsi" w:hAnsiTheme="minorHAnsi" w:cstheme="minorHAnsi"/>
          <w:color w:val="0B0C0C"/>
          <w:sz w:val="22"/>
          <w:szCs w:val="22"/>
          <w:shd w:val="clear" w:color="auto" w:fill="FFFFFF"/>
        </w:rPr>
      </w:pPr>
      <w:r w:rsidRPr="00FC0E38">
        <w:rPr>
          <w:rFonts w:asciiTheme="minorHAnsi" w:hAnsiTheme="minorHAnsi" w:cstheme="minorHAnsi"/>
          <w:sz w:val="22"/>
          <w:szCs w:val="22"/>
        </w:rPr>
        <w:t>Due to the explanation from the Victim, the Suspect had allegedly committed the relevant offence. Since the Victim did not support Police Action, I had a difficult decision to make, as the safety of her and her daughters was my main concern. I needed to safeguard them. Using the NDM I gathered information and intelligence I had at the time and moved along the NDM (National Decision Model) to options and contingencies, after considering powers and policies I decided upon suggesting a DVPN (Domestic Violence Protection notice). I decided to offer a DVPN (Domestic Violence Protection Notice) as it offers</w:t>
      </w:r>
      <w:r w:rsidRPr="00FC0E38">
        <w:rPr>
          <w:rFonts w:asciiTheme="minorHAnsi" w:hAnsiTheme="minorHAnsi" w:cstheme="minorHAnsi"/>
          <w:color w:val="0B0C0C"/>
          <w:sz w:val="22"/>
          <w:szCs w:val="22"/>
          <w:shd w:val="clear" w:color="auto" w:fill="FFFFFF"/>
        </w:rPr>
        <w:t xml:space="preserve"> immediate protection for the victim and allow</w:t>
      </w:r>
      <w:r w:rsidR="005A3475" w:rsidRPr="00FC0E38">
        <w:rPr>
          <w:rFonts w:asciiTheme="minorHAnsi" w:hAnsiTheme="minorHAnsi" w:cstheme="minorHAnsi"/>
          <w:color w:val="0B0C0C"/>
          <w:sz w:val="22"/>
          <w:szCs w:val="22"/>
          <w:shd w:val="clear" w:color="auto" w:fill="FFFFFF"/>
        </w:rPr>
        <w:t>s them</w:t>
      </w:r>
      <w:r w:rsidR="004A124C" w:rsidRPr="00FC0E38">
        <w:rPr>
          <w:rFonts w:asciiTheme="minorHAnsi" w:hAnsiTheme="minorHAnsi" w:cstheme="minorHAnsi"/>
          <w:color w:val="0B0C0C"/>
          <w:sz w:val="22"/>
          <w:szCs w:val="22"/>
          <w:shd w:val="clear" w:color="auto" w:fill="FFFFFF"/>
        </w:rPr>
        <w:t xml:space="preserve"> to have a secure environment to assess their available options and make </w:t>
      </w:r>
      <w:r w:rsidR="007A612F" w:rsidRPr="00FC0E38">
        <w:rPr>
          <w:rFonts w:asciiTheme="minorHAnsi" w:hAnsiTheme="minorHAnsi" w:cstheme="minorHAnsi"/>
          <w:color w:val="0B0C0C"/>
          <w:sz w:val="22"/>
          <w:szCs w:val="22"/>
          <w:shd w:val="clear" w:color="auto" w:fill="FFFFFF"/>
        </w:rPr>
        <w:t>an</w:t>
      </w:r>
      <w:r w:rsidR="004A124C" w:rsidRPr="00FC0E38">
        <w:rPr>
          <w:rFonts w:asciiTheme="minorHAnsi" w:hAnsiTheme="minorHAnsi" w:cstheme="minorHAnsi"/>
          <w:color w:val="0B0C0C"/>
          <w:sz w:val="22"/>
          <w:szCs w:val="22"/>
          <w:shd w:val="clear" w:color="auto" w:fill="FFFFFF"/>
        </w:rPr>
        <w:t xml:space="preserve"> </w:t>
      </w:r>
      <w:r w:rsidR="000C69E0" w:rsidRPr="00FC0E38">
        <w:rPr>
          <w:rFonts w:asciiTheme="minorHAnsi" w:hAnsiTheme="minorHAnsi" w:cstheme="minorHAnsi"/>
          <w:color w:val="0B0C0C"/>
          <w:sz w:val="22"/>
          <w:szCs w:val="22"/>
          <w:shd w:val="clear" w:color="auto" w:fill="FFFFFF"/>
        </w:rPr>
        <w:t>informed decision regarding their safety.</w:t>
      </w:r>
    </w:p>
    <w:p w14:paraId="5AC45411" w14:textId="77777777" w:rsidR="004A124C" w:rsidRPr="00FC0E38" w:rsidRDefault="004A124C" w:rsidP="009B3D2C">
      <w:pPr>
        <w:rPr>
          <w:rFonts w:asciiTheme="minorHAnsi" w:hAnsiTheme="minorHAnsi" w:cstheme="minorHAnsi"/>
          <w:sz w:val="22"/>
          <w:szCs w:val="22"/>
        </w:rPr>
      </w:pPr>
    </w:p>
    <w:p w14:paraId="22FB296C" w14:textId="17C15BAF" w:rsidR="009B3D2C" w:rsidRPr="00FC0E38" w:rsidRDefault="009B3D2C" w:rsidP="009B3D2C">
      <w:pPr>
        <w:rPr>
          <w:rFonts w:asciiTheme="minorHAnsi" w:hAnsiTheme="minorHAnsi" w:cstheme="minorHAnsi"/>
          <w:sz w:val="22"/>
          <w:szCs w:val="22"/>
        </w:rPr>
      </w:pPr>
      <w:r w:rsidRPr="00FC0E38">
        <w:rPr>
          <w:rFonts w:asciiTheme="minorHAnsi" w:hAnsiTheme="minorHAnsi" w:cstheme="minorHAnsi"/>
          <w:sz w:val="22"/>
          <w:szCs w:val="22"/>
        </w:rPr>
        <w:t xml:space="preserve">Unfortunately, this was declined, and the victim wanted the husband home. I had to take positive action as a serious offence had been committed. Once again, I assessed threat and risk on the NDM wheel and then decided to </w:t>
      </w:r>
      <w:r w:rsidR="003E753A" w:rsidRPr="00FC0E38">
        <w:rPr>
          <w:rFonts w:asciiTheme="minorHAnsi" w:hAnsiTheme="minorHAnsi" w:cstheme="minorHAnsi"/>
          <w:sz w:val="22"/>
          <w:szCs w:val="22"/>
        </w:rPr>
        <w:t>act</w:t>
      </w:r>
      <w:r w:rsidRPr="00FC0E38">
        <w:rPr>
          <w:rFonts w:asciiTheme="minorHAnsi" w:hAnsiTheme="minorHAnsi" w:cstheme="minorHAnsi"/>
          <w:sz w:val="22"/>
          <w:szCs w:val="22"/>
        </w:rPr>
        <w:t>. My first action from the information I had was to conduct some further lines of enquiries following the golden hour principles, to achieve best evidence. while the Suspect was at work.  One of those lines of enquiries was to speak to the daughter who witnessed the offence. However, the daughter was unavailable. Resulting in the suspect being home before the golden hour enquiries could be completed. With the information I had received, I once again assessed the threat and risk within the NDM (National Decision Model), considered the powers available, Identified Options and contingencies. Which resulted in the Gentleman being arrested at his home address to safeguard and protect the victim and her daughters.</w:t>
      </w:r>
    </w:p>
    <w:p w14:paraId="32E3E049" w14:textId="77777777" w:rsidR="009B3D2C" w:rsidRPr="00FC0E38" w:rsidRDefault="009B3D2C" w:rsidP="009B3D2C">
      <w:pPr>
        <w:rPr>
          <w:rFonts w:asciiTheme="minorHAnsi" w:hAnsiTheme="minorHAnsi" w:cstheme="minorHAnsi"/>
          <w:sz w:val="22"/>
          <w:szCs w:val="22"/>
        </w:rPr>
      </w:pPr>
    </w:p>
    <w:p w14:paraId="1870D726" w14:textId="39BC74BF" w:rsidR="009B3D2C" w:rsidRPr="00FC0E38" w:rsidRDefault="009B3D2C" w:rsidP="009B3D2C">
      <w:pPr>
        <w:rPr>
          <w:rFonts w:asciiTheme="minorHAnsi" w:hAnsiTheme="minorHAnsi" w:cstheme="minorHAnsi"/>
          <w:sz w:val="22"/>
          <w:szCs w:val="22"/>
        </w:rPr>
      </w:pPr>
      <w:r w:rsidRPr="00FC0E38">
        <w:rPr>
          <w:rFonts w:asciiTheme="minorHAnsi" w:hAnsiTheme="minorHAnsi" w:cstheme="minorHAnsi"/>
          <w:sz w:val="22"/>
          <w:szCs w:val="22"/>
        </w:rPr>
        <w:t xml:space="preserve">When conducting an investigation, </w:t>
      </w:r>
      <w:proofErr w:type="gramStart"/>
      <w:r w:rsidRPr="00FC0E38">
        <w:rPr>
          <w:rFonts w:asciiTheme="minorHAnsi" w:hAnsiTheme="minorHAnsi" w:cstheme="minorHAnsi"/>
          <w:sz w:val="22"/>
          <w:szCs w:val="22"/>
        </w:rPr>
        <w:t>It</w:t>
      </w:r>
      <w:proofErr w:type="gramEnd"/>
      <w:r w:rsidRPr="00FC0E38">
        <w:rPr>
          <w:rFonts w:asciiTheme="minorHAnsi" w:hAnsiTheme="minorHAnsi" w:cstheme="minorHAnsi"/>
          <w:sz w:val="22"/>
          <w:szCs w:val="22"/>
        </w:rPr>
        <w:t xml:space="preserve"> is imperative that a police </w:t>
      </w:r>
      <w:r w:rsidR="003E753A" w:rsidRPr="00FC0E38">
        <w:rPr>
          <w:rFonts w:asciiTheme="minorHAnsi" w:hAnsiTheme="minorHAnsi" w:cstheme="minorHAnsi"/>
          <w:sz w:val="22"/>
          <w:szCs w:val="22"/>
        </w:rPr>
        <w:t>officer’s</w:t>
      </w:r>
      <w:r w:rsidRPr="00FC0E38">
        <w:rPr>
          <w:rFonts w:asciiTheme="minorHAnsi" w:hAnsiTheme="minorHAnsi" w:cstheme="minorHAnsi"/>
          <w:sz w:val="22"/>
          <w:szCs w:val="22"/>
        </w:rPr>
        <w:t xml:space="preserve"> decision making and discretion is made by being Impartial, while treating the offender with respect. This is also covered in the definition of a criminal investigation within the CPIA codes of practice. Which states a criminal investigation </w:t>
      </w:r>
    </w:p>
    <w:p w14:paraId="3BFA8826" w14:textId="2483A290" w:rsidR="009B3D2C" w:rsidRPr="00FC0E38" w:rsidRDefault="009B3D2C" w:rsidP="009B3D2C">
      <w:pPr>
        <w:jc w:val="center"/>
        <w:rPr>
          <w:rFonts w:asciiTheme="minorHAnsi" w:hAnsiTheme="minorHAnsi" w:cstheme="minorHAnsi"/>
          <w:i/>
          <w:iCs/>
          <w:sz w:val="22"/>
          <w:szCs w:val="22"/>
        </w:rPr>
      </w:pPr>
      <w:r w:rsidRPr="00FC0E38">
        <w:rPr>
          <w:rFonts w:asciiTheme="minorHAnsi" w:hAnsiTheme="minorHAnsi" w:cstheme="minorHAnsi"/>
          <w:sz w:val="22"/>
          <w:szCs w:val="22"/>
        </w:rPr>
        <w:lastRenderedPageBreak/>
        <w:t>‘</w:t>
      </w:r>
      <w:r w:rsidR="003E753A" w:rsidRPr="00FC0E38">
        <w:rPr>
          <w:rFonts w:asciiTheme="minorHAnsi" w:hAnsiTheme="minorHAnsi" w:cstheme="minorHAnsi"/>
          <w:i/>
          <w:iCs/>
          <w:sz w:val="22"/>
          <w:szCs w:val="22"/>
        </w:rPr>
        <w:t>Is</w:t>
      </w:r>
      <w:r w:rsidRPr="00FC0E38">
        <w:rPr>
          <w:rFonts w:asciiTheme="minorHAnsi" w:hAnsiTheme="minorHAnsi" w:cstheme="minorHAnsi"/>
          <w:i/>
          <w:iCs/>
          <w:sz w:val="22"/>
          <w:szCs w:val="22"/>
        </w:rPr>
        <w:t xml:space="preserve"> an investigation conducted by police officers with a view to it being ascertained whether a person should be charged with an offence, or whether a person charged with an offence is guilty of it.’</w:t>
      </w:r>
    </w:p>
    <w:p w14:paraId="1545EE40" w14:textId="626C9371" w:rsidR="009B3D2C" w:rsidRPr="00FC0E38" w:rsidRDefault="009B3D2C" w:rsidP="009B3D2C">
      <w:pPr>
        <w:spacing w:line="375" w:lineRule="atLeast"/>
        <w:rPr>
          <w:rFonts w:asciiTheme="minorHAnsi" w:hAnsiTheme="minorHAnsi" w:cstheme="minorHAnsi"/>
          <w:sz w:val="22"/>
          <w:szCs w:val="22"/>
        </w:rPr>
      </w:pPr>
      <w:r w:rsidRPr="00FC0E38">
        <w:rPr>
          <w:rFonts w:asciiTheme="minorHAnsi" w:hAnsiTheme="minorHAnsi" w:cstheme="minorHAnsi"/>
          <w:sz w:val="22"/>
          <w:szCs w:val="22"/>
        </w:rPr>
        <w:t>(CPIA, 2015)</w:t>
      </w:r>
    </w:p>
    <w:p w14:paraId="7A6136DB" w14:textId="77777777" w:rsidR="009B3D2C" w:rsidRPr="00FC0E38" w:rsidRDefault="009B3D2C" w:rsidP="009B3D2C">
      <w:pPr>
        <w:spacing w:line="375" w:lineRule="atLeast"/>
        <w:rPr>
          <w:rFonts w:asciiTheme="minorHAnsi" w:hAnsiTheme="minorHAnsi" w:cstheme="minorHAnsi"/>
          <w:sz w:val="22"/>
          <w:szCs w:val="22"/>
        </w:rPr>
      </w:pPr>
    </w:p>
    <w:p w14:paraId="36D1DBED" w14:textId="7299F6FB" w:rsidR="009B3D2C" w:rsidRPr="00FC0E38" w:rsidRDefault="009B3D2C" w:rsidP="009B3D2C">
      <w:pPr>
        <w:spacing w:line="375" w:lineRule="atLeast"/>
        <w:rPr>
          <w:rFonts w:asciiTheme="minorHAnsi" w:hAnsiTheme="minorHAnsi" w:cstheme="minorHAnsi"/>
          <w:color w:val="auto"/>
          <w:sz w:val="22"/>
          <w:szCs w:val="22"/>
        </w:rPr>
      </w:pPr>
      <w:r w:rsidRPr="00FC0E38">
        <w:rPr>
          <w:rFonts w:asciiTheme="minorHAnsi" w:hAnsiTheme="minorHAnsi" w:cstheme="minorHAnsi"/>
          <w:color w:val="auto"/>
          <w:sz w:val="22"/>
          <w:szCs w:val="22"/>
        </w:rPr>
        <w:t>To ensure this was followed, an interview was conducted. The interview materials where all and all relevant materials such as custody records where all digitally retained on NICHE. Due to there being no statements given, there where negative pocket-book entries which have also been digitally retained alongside the correct legislation in the CPIA</w:t>
      </w:r>
      <w:r w:rsidR="0078081D" w:rsidRPr="00FC0E38">
        <w:rPr>
          <w:rFonts w:asciiTheme="minorHAnsi" w:hAnsiTheme="minorHAnsi" w:cstheme="minorHAnsi"/>
          <w:color w:val="auto"/>
          <w:sz w:val="22"/>
          <w:szCs w:val="22"/>
        </w:rPr>
        <w:t>. The CPIA states that</w:t>
      </w:r>
      <w:r w:rsidR="007431CF" w:rsidRPr="00FC0E38">
        <w:rPr>
          <w:rFonts w:asciiTheme="minorHAnsi" w:hAnsiTheme="minorHAnsi" w:cstheme="minorHAnsi"/>
          <w:color w:val="auto"/>
          <w:sz w:val="22"/>
          <w:szCs w:val="22"/>
        </w:rPr>
        <w:t xml:space="preserve"> </w:t>
      </w:r>
      <w:r w:rsidR="00FC0E38" w:rsidRPr="00FC0E38">
        <w:rPr>
          <w:rFonts w:asciiTheme="minorHAnsi" w:hAnsiTheme="minorHAnsi" w:cstheme="minorHAnsi"/>
          <w:color w:val="auto"/>
          <w:sz w:val="22"/>
          <w:szCs w:val="22"/>
        </w:rPr>
        <w:t>i</w:t>
      </w:r>
      <w:r w:rsidR="00C96271" w:rsidRPr="00FC0E38">
        <w:rPr>
          <w:rFonts w:asciiTheme="minorHAnsi" w:hAnsiTheme="minorHAnsi" w:cstheme="minorHAnsi"/>
          <w:color w:val="auto"/>
          <w:sz w:val="22"/>
          <w:szCs w:val="22"/>
        </w:rPr>
        <w:t xml:space="preserve">f information is potentially </w:t>
      </w:r>
      <w:r w:rsidR="008E73B5" w:rsidRPr="00FC0E38">
        <w:rPr>
          <w:rFonts w:asciiTheme="minorHAnsi" w:hAnsiTheme="minorHAnsi" w:cstheme="minorHAnsi"/>
          <w:color w:val="auto"/>
          <w:sz w:val="22"/>
          <w:szCs w:val="22"/>
        </w:rPr>
        <w:t>negative towards a case but is relevant</w:t>
      </w:r>
      <w:r w:rsidR="005636DA" w:rsidRPr="00FC0E38">
        <w:rPr>
          <w:rFonts w:asciiTheme="minorHAnsi" w:hAnsiTheme="minorHAnsi" w:cstheme="minorHAnsi"/>
          <w:color w:val="auto"/>
          <w:sz w:val="22"/>
          <w:szCs w:val="22"/>
        </w:rPr>
        <w:t>, then it must be documented</w:t>
      </w:r>
      <w:r w:rsidR="00FC0E38" w:rsidRPr="00FC0E38">
        <w:rPr>
          <w:rFonts w:asciiTheme="minorHAnsi" w:hAnsiTheme="minorHAnsi" w:cstheme="minorHAnsi"/>
          <w:color w:val="auto"/>
          <w:sz w:val="22"/>
          <w:szCs w:val="22"/>
        </w:rPr>
        <w:t xml:space="preserve"> (CPIA, 2015).</w:t>
      </w:r>
    </w:p>
    <w:p w14:paraId="3F48AEF4" w14:textId="77777777" w:rsidR="009B3D2C" w:rsidRPr="00FC0E38" w:rsidRDefault="009B3D2C" w:rsidP="009B3D2C">
      <w:pPr>
        <w:spacing w:line="375" w:lineRule="atLeast"/>
        <w:rPr>
          <w:rFonts w:asciiTheme="minorHAnsi" w:hAnsiTheme="minorHAnsi" w:cstheme="minorHAnsi"/>
          <w:color w:val="auto"/>
          <w:sz w:val="22"/>
          <w:szCs w:val="22"/>
        </w:rPr>
      </w:pPr>
    </w:p>
    <w:p w14:paraId="2BEEE24C" w14:textId="04BB48D2" w:rsidR="009B3D2C" w:rsidRPr="00FC0E38" w:rsidRDefault="009B3D2C" w:rsidP="009B3D2C">
      <w:pPr>
        <w:spacing w:line="375" w:lineRule="atLeast"/>
        <w:rPr>
          <w:rFonts w:asciiTheme="minorHAnsi" w:hAnsiTheme="minorHAnsi" w:cstheme="minorHAnsi"/>
          <w:color w:val="auto"/>
          <w:sz w:val="22"/>
          <w:szCs w:val="22"/>
        </w:rPr>
      </w:pPr>
      <w:r w:rsidRPr="00FC0E38">
        <w:rPr>
          <w:rFonts w:asciiTheme="minorHAnsi" w:hAnsiTheme="minorHAnsi" w:cstheme="minorHAnsi"/>
          <w:color w:val="auto"/>
          <w:sz w:val="22"/>
          <w:szCs w:val="22"/>
        </w:rPr>
        <w:t xml:space="preserve">During the Interview, a colleague gave safeguarding advice to the alleged victim and her daughters. While I was conducting the interview the suspect also stated the daughter witnessed the event, and the daughter agreed to speak to my colleague which collaborated her father’s views of the incident. The result being the Victim had manufactured an incident, </w:t>
      </w:r>
      <w:r w:rsidR="00832675" w:rsidRPr="00FC0E38">
        <w:rPr>
          <w:rFonts w:asciiTheme="minorHAnsi" w:hAnsiTheme="minorHAnsi" w:cstheme="minorHAnsi"/>
          <w:color w:val="auto"/>
          <w:sz w:val="22"/>
          <w:szCs w:val="22"/>
        </w:rPr>
        <w:t>which</w:t>
      </w:r>
      <w:r w:rsidRPr="00FC0E38">
        <w:rPr>
          <w:rFonts w:asciiTheme="minorHAnsi" w:hAnsiTheme="minorHAnsi" w:cstheme="minorHAnsi"/>
          <w:color w:val="auto"/>
          <w:sz w:val="22"/>
          <w:szCs w:val="22"/>
        </w:rPr>
        <w:t xml:space="preserve"> occurred in the house while she was intoxicated.  This resulted in the father being </w:t>
      </w:r>
      <w:proofErr w:type="spellStart"/>
      <w:r w:rsidRPr="00FC0E38">
        <w:rPr>
          <w:rFonts w:asciiTheme="minorHAnsi" w:hAnsiTheme="minorHAnsi" w:cstheme="minorHAnsi"/>
          <w:color w:val="auto"/>
          <w:sz w:val="22"/>
          <w:szCs w:val="22"/>
        </w:rPr>
        <w:t>NFA’d</w:t>
      </w:r>
      <w:proofErr w:type="spellEnd"/>
      <w:r w:rsidRPr="00FC0E38">
        <w:rPr>
          <w:rFonts w:asciiTheme="minorHAnsi" w:hAnsiTheme="minorHAnsi" w:cstheme="minorHAnsi"/>
          <w:sz w:val="22"/>
          <w:szCs w:val="22"/>
        </w:rPr>
        <w:t xml:space="preserve"> (No further action)</w:t>
      </w:r>
      <w:r w:rsidRPr="00FC0E38">
        <w:rPr>
          <w:rFonts w:asciiTheme="minorHAnsi" w:hAnsiTheme="minorHAnsi" w:cstheme="minorHAnsi"/>
          <w:color w:val="auto"/>
          <w:sz w:val="22"/>
          <w:szCs w:val="22"/>
        </w:rPr>
        <w:t xml:space="preserve"> and returning home.  The decision was made by returning to the NDM</w:t>
      </w:r>
      <w:r w:rsidRPr="00FC0E38">
        <w:rPr>
          <w:rFonts w:asciiTheme="minorHAnsi" w:hAnsiTheme="minorHAnsi" w:cstheme="minorHAnsi"/>
          <w:sz w:val="22"/>
          <w:szCs w:val="22"/>
        </w:rPr>
        <w:t xml:space="preserve"> (National Decision Model)</w:t>
      </w:r>
      <w:r w:rsidRPr="00FC0E38">
        <w:rPr>
          <w:rFonts w:asciiTheme="minorHAnsi" w:hAnsiTheme="minorHAnsi" w:cstheme="minorHAnsi"/>
          <w:color w:val="auto"/>
          <w:sz w:val="22"/>
          <w:szCs w:val="22"/>
        </w:rPr>
        <w:t xml:space="preserve"> and the information given </w:t>
      </w:r>
      <w:r w:rsidR="00586E22" w:rsidRPr="00FC0E38">
        <w:rPr>
          <w:rFonts w:asciiTheme="minorHAnsi" w:hAnsiTheme="minorHAnsi" w:cstheme="minorHAnsi"/>
          <w:color w:val="auto"/>
          <w:sz w:val="22"/>
          <w:szCs w:val="22"/>
        </w:rPr>
        <w:t>fro</w:t>
      </w:r>
      <w:r w:rsidRPr="00FC0E38">
        <w:rPr>
          <w:rFonts w:asciiTheme="minorHAnsi" w:hAnsiTheme="minorHAnsi" w:cstheme="minorHAnsi"/>
          <w:color w:val="auto"/>
          <w:sz w:val="22"/>
          <w:szCs w:val="22"/>
        </w:rPr>
        <w:t>m the victim stating she did not support a DVPN</w:t>
      </w:r>
      <w:r w:rsidRPr="00FC0E38">
        <w:rPr>
          <w:rFonts w:asciiTheme="minorHAnsi" w:hAnsiTheme="minorHAnsi" w:cstheme="minorHAnsi"/>
          <w:sz w:val="22"/>
          <w:szCs w:val="22"/>
        </w:rPr>
        <w:t xml:space="preserve"> (Domestic Violence Protection Notice)</w:t>
      </w:r>
      <w:r w:rsidRPr="00FC0E38">
        <w:rPr>
          <w:rFonts w:asciiTheme="minorHAnsi" w:hAnsiTheme="minorHAnsi" w:cstheme="minorHAnsi"/>
          <w:color w:val="auto"/>
          <w:sz w:val="22"/>
          <w:szCs w:val="22"/>
        </w:rPr>
        <w:t xml:space="preserve">, did not want to provide a statement or attend court. She wanted the husband to return home. </w:t>
      </w:r>
    </w:p>
    <w:p w14:paraId="19F30BAE" w14:textId="77777777" w:rsidR="009B3D2C" w:rsidRPr="00FC0E38" w:rsidRDefault="009B3D2C" w:rsidP="009B3D2C">
      <w:pPr>
        <w:spacing w:line="375" w:lineRule="atLeast"/>
        <w:rPr>
          <w:rFonts w:asciiTheme="minorHAnsi" w:hAnsiTheme="minorHAnsi" w:cstheme="minorHAnsi"/>
          <w:sz w:val="22"/>
          <w:szCs w:val="22"/>
        </w:rPr>
      </w:pPr>
    </w:p>
    <w:p w14:paraId="066C573A" w14:textId="0DBEBDF6" w:rsidR="009B3D2C" w:rsidRPr="00FC0E38" w:rsidRDefault="009B3D2C" w:rsidP="009B3D2C">
      <w:pPr>
        <w:spacing w:line="375" w:lineRule="atLeast"/>
        <w:rPr>
          <w:rFonts w:asciiTheme="minorHAnsi" w:hAnsiTheme="minorHAnsi" w:cstheme="minorHAnsi"/>
          <w:sz w:val="22"/>
          <w:szCs w:val="22"/>
        </w:rPr>
      </w:pPr>
      <w:r w:rsidRPr="00FC0E38">
        <w:rPr>
          <w:rFonts w:asciiTheme="minorHAnsi" w:hAnsiTheme="minorHAnsi" w:cstheme="minorHAnsi"/>
          <w:sz w:val="22"/>
          <w:szCs w:val="22"/>
        </w:rPr>
        <w:t xml:space="preserve">The outcome of this incident is that the husband returned home after the alleged victim and daughter were safeguarded. Due to all lines of enquiries within the golden hour principle, (such as House </w:t>
      </w:r>
      <w:r w:rsidR="00D51A81" w:rsidRPr="00FC0E38">
        <w:rPr>
          <w:rFonts w:asciiTheme="minorHAnsi" w:hAnsiTheme="minorHAnsi" w:cstheme="minorHAnsi"/>
          <w:sz w:val="22"/>
          <w:szCs w:val="22"/>
        </w:rPr>
        <w:t>to</w:t>
      </w:r>
      <w:r w:rsidRPr="00FC0E38">
        <w:rPr>
          <w:rFonts w:asciiTheme="minorHAnsi" w:hAnsiTheme="minorHAnsi" w:cstheme="minorHAnsi"/>
          <w:sz w:val="22"/>
          <w:szCs w:val="22"/>
        </w:rPr>
        <w:t xml:space="preserve"> house, Witness Pocket notebook entries taken, </w:t>
      </w:r>
      <w:r w:rsidR="003E753A" w:rsidRPr="00FC0E38">
        <w:rPr>
          <w:rFonts w:asciiTheme="minorHAnsi" w:hAnsiTheme="minorHAnsi" w:cstheme="minorHAnsi"/>
          <w:sz w:val="22"/>
          <w:szCs w:val="22"/>
        </w:rPr>
        <w:t>no</w:t>
      </w:r>
      <w:r w:rsidRPr="00FC0E38">
        <w:rPr>
          <w:rFonts w:asciiTheme="minorHAnsi" w:hAnsiTheme="minorHAnsi" w:cstheme="minorHAnsi"/>
          <w:sz w:val="22"/>
          <w:szCs w:val="22"/>
        </w:rPr>
        <w:t xml:space="preserve"> statements given as there was no support</w:t>
      </w:r>
      <w:r w:rsidR="00F00E47" w:rsidRPr="00FC0E38">
        <w:rPr>
          <w:rFonts w:asciiTheme="minorHAnsi" w:hAnsiTheme="minorHAnsi" w:cstheme="minorHAnsi"/>
          <w:sz w:val="22"/>
          <w:szCs w:val="22"/>
        </w:rPr>
        <w:t xml:space="preserve"> for police action).</w:t>
      </w:r>
      <w:r w:rsidRPr="00FC0E38">
        <w:rPr>
          <w:rFonts w:asciiTheme="minorHAnsi" w:hAnsiTheme="minorHAnsi" w:cstheme="minorHAnsi"/>
          <w:sz w:val="22"/>
          <w:szCs w:val="22"/>
        </w:rPr>
        <w:t xml:space="preserve"> being conducted and the correct discretion being used within custody. </w:t>
      </w:r>
      <w:r w:rsidR="003D7442" w:rsidRPr="00FC0E38">
        <w:rPr>
          <w:rFonts w:asciiTheme="minorHAnsi" w:hAnsiTheme="minorHAnsi" w:cstheme="minorHAnsi"/>
          <w:sz w:val="22"/>
          <w:szCs w:val="22"/>
        </w:rPr>
        <w:t>It</w:t>
      </w:r>
      <w:r w:rsidRPr="00FC0E38">
        <w:rPr>
          <w:rFonts w:asciiTheme="minorHAnsi" w:hAnsiTheme="minorHAnsi" w:cstheme="minorHAnsi"/>
          <w:sz w:val="22"/>
          <w:szCs w:val="22"/>
        </w:rPr>
        <w:t xml:space="preserve"> was a positive outcome from a generated make belief claim. However, I did not like that we dropped an alleged suspect back to his home after such an allegation, as this could have ended differently.</w:t>
      </w:r>
    </w:p>
    <w:p w14:paraId="0C774C61" w14:textId="77777777" w:rsidR="009B3D2C" w:rsidRPr="00FC0E38" w:rsidRDefault="009B3D2C" w:rsidP="009B3D2C">
      <w:pPr>
        <w:spacing w:line="375" w:lineRule="atLeast"/>
        <w:rPr>
          <w:rFonts w:asciiTheme="minorHAnsi" w:hAnsiTheme="minorHAnsi" w:cstheme="minorHAnsi"/>
          <w:sz w:val="22"/>
          <w:szCs w:val="22"/>
        </w:rPr>
      </w:pPr>
    </w:p>
    <w:p w14:paraId="055B08D7" w14:textId="36425779" w:rsidR="009B3D2C" w:rsidRPr="00FC0E38" w:rsidRDefault="009B3D2C" w:rsidP="009B3D2C">
      <w:pPr>
        <w:spacing w:line="375" w:lineRule="atLeast"/>
        <w:rPr>
          <w:rFonts w:asciiTheme="minorHAnsi" w:hAnsiTheme="minorHAnsi" w:cstheme="minorHAnsi"/>
          <w:sz w:val="22"/>
          <w:szCs w:val="22"/>
        </w:rPr>
      </w:pPr>
      <w:r w:rsidRPr="00FC0E38">
        <w:rPr>
          <w:rFonts w:asciiTheme="minorHAnsi" w:hAnsiTheme="minorHAnsi" w:cstheme="minorHAnsi"/>
          <w:sz w:val="22"/>
          <w:szCs w:val="22"/>
        </w:rPr>
        <w:t xml:space="preserve">As I conclude this essay, I am happy to have been a part of this incident, due to the amount of Domestic Violence calls we attend where a male attacks a female, </w:t>
      </w:r>
      <w:proofErr w:type="gramStart"/>
      <w:r w:rsidRPr="00FC0E38">
        <w:rPr>
          <w:rFonts w:asciiTheme="minorHAnsi" w:hAnsiTheme="minorHAnsi" w:cstheme="minorHAnsi"/>
          <w:sz w:val="22"/>
          <w:szCs w:val="22"/>
        </w:rPr>
        <w:t>It</w:t>
      </w:r>
      <w:proofErr w:type="gramEnd"/>
      <w:r w:rsidRPr="00FC0E38">
        <w:rPr>
          <w:rFonts w:asciiTheme="minorHAnsi" w:hAnsiTheme="minorHAnsi" w:cstheme="minorHAnsi"/>
          <w:sz w:val="22"/>
          <w:szCs w:val="22"/>
        </w:rPr>
        <w:t xml:space="preserve"> could easily give an officer a unconscious biased judgement. However, experiencing this event where there was a made-up incident, at such an early stage in my career really highlighted how important it is as an investigator to be impartial and open minded. I was also proud of how diligent I was regarding the interview summary and being transparent with retaining any information within the investigation, Reason being the wife who was the alleged victim stated I discussed her previous occurrences in the interview with the husband, alleged suspect. This was disregarded very quickly once the Sergeant reviewed the OEL update and viewed the Interview.  Within my action plan, I am also going to include another task to become more prepared when booking a suspect into custody as returning the suspect back to the custody desk after an interview. I was very flustered and felt I was not </w:t>
      </w:r>
      <w:r w:rsidRPr="00FC0E38">
        <w:rPr>
          <w:rFonts w:asciiTheme="minorHAnsi" w:hAnsiTheme="minorHAnsi" w:cstheme="minorHAnsi"/>
          <w:sz w:val="22"/>
          <w:szCs w:val="22"/>
        </w:rPr>
        <w:lastRenderedPageBreak/>
        <w:t>prepared. Over the next three months, I will be writing all the circumstances and a summary in my Pocket notebook, with the idea of creating a good habit moving forward.</w:t>
      </w:r>
    </w:p>
    <w:p w14:paraId="55E8513B" w14:textId="77777777" w:rsidR="00025650" w:rsidRPr="009B3D2C" w:rsidRDefault="00025650" w:rsidP="00025650">
      <w:pPr>
        <w:jc w:val="both"/>
        <w:rPr>
          <w:rFonts w:asciiTheme="minorHAnsi" w:hAnsiTheme="minorHAnsi" w:cstheme="minorHAnsi"/>
          <w:sz w:val="22"/>
          <w:szCs w:val="22"/>
        </w:rPr>
      </w:pPr>
    </w:p>
    <w:p w14:paraId="4C811AD3" w14:textId="77777777" w:rsidR="00025650" w:rsidRPr="009B3D2C" w:rsidRDefault="00025650" w:rsidP="00025650">
      <w:pPr>
        <w:jc w:val="both"/>
        <w:rPr>
          <w:rFonts w:asciiTheme="minorHAnsi" w:hAnsiTheme="minorHAnsi" w:cstheme="minorHAnsi"/>
          <w:sz w:val="22"/>
          <w:szCs w:val="22"/>
        </w:rPr>
      </w:pPr>
    </w:p>
    <w:p w14:paraId="0FEEFB0E" w14:textId="57765B50" w:rsidR="00025650" w:rsidRPr="00270EEB" w:rsidRDefault="009B3D2C" w:rsidP="00025650">
      <w:pPr>
        <w:jc w:val="both"/>
        <w:rPr>
          <w:sz w:val="24"/>
          <w:szCs w:val="24"/>
        </w:rPr>
      </w:pPr>
      <w:r>
        <w:rPr>
          <w:sz w:val="24"/>
          <w:szCs w:val="24"/>
        </w:rPr>
        <w:t>Word Count- 13</w:t>
      </w:r>
      <w:r w:rsidR="00FC0E38">
        <w:rPr>
          <w:sz w:val="24"/>
          <w:szCs w:val="24"/>
        </w:rPr>
        <w:t>99</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CC813C1" w:rsidR="00220D06" w:rsidRPr="00270EEB" w:rsidRDefault="00AC4886" w:rsidP="00FF7EBB">
            <w:pPr>
              <w:jc w:val="both"/>
              <w:rPr>
                <w:sz w:val="24"/>
                <w:szCs w:val="24"/>
              </w:rPr>
            </w:pPr>
            <w:r>
              <w:rPr>
                <w:sz w:val="24"/>
                <w:szCs w:val="24"/>
              </w:rPr>
              <w:t xml:space="preserve">During my tutorship I have identified that I need to slow down during suspect interviewing, reason being I am not very confident with the Aide Memoire, leading to me rushing and in a previous interview I missed a paragraph out. As a </w:t>
            </w:r>
            <w:r w:rsidR="00154BDF">
              <w:rPr>
                <w:sz w:val="24"/>
                <w:szCs w:val="24"/>
              </w:rPr>
              <w:t>result,</w:t>
            </w:r>
            <w:r>
              <w:rPr>
                <w:sz w:val="24"/>
                <w:szCs w:val="24"/>
              </w:rPr>
              <w:t xml:space="preserve"> it takes me a minute or two to settle into the Interview, which could then show weakness and unprofessionalism to the solicitor and suspect.</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5624ADA" w:rsidR="00220D06" w:rsidRPr="00270EEB" w:rsidRDefault="00F00E47" w:rsidP="00FF7EBB">
            <w:pPr>
              <w:jc w:val="both"/>
              <w:rPr>
                <w:sz w:val="24"/>
                <w:szCs w:val="24"/>
              </w:rPr>
            </w:pPr>
            <w:r>
              <w:rPr>
                <w:sz w:val="24"/>
                <w:szCs w:val="24"/>
              </w:rPr>
              <w:t xml:space="preserve">I will work alongside my shift and volunteer for Handover Interviews. I will also try to complete a minimum of 1 suspect interview per set of 6. </w:t>
            </w:r>
          </w:p>
        </w:tc>
        <w:tc>
          <w:tcPr>
            <w:tcW w:w="2230" w:type="dxa"/>
            <w:shd w:val="clear" w:color="auto" w:fill="auto"/>
          </w:tcPr>
          <w:p w14:paraId="177DD410" w14:textId="580D7C5D" w:rsidR="00220D06" w:rsidRPr="00270EEB" w:rsidRDefault="00F00E47" w:rsidP="00FF7EBB">
            <w:pPr>
              <w:jc w:val="both"/>
              <w:rPr>
                <w:sz w:val="24"/>
                <w:szCs w:val="24"/>
              </w:rPr>
            </w:pPr>
            <w:r>
              <w:rPr>
                <w:sz w:val="24"/>
                <w:szCs w:val="24"/>
              </w:rPr>
              <w:t xml:space="preserve">My Sergeant and colleagues on shift </w:t>
            </w:r>
            <w:r w:rsidR="00154BDF">
              <w:rPr>
                <w:sz w:val="24"/>
                <w:szCs w:val="24"/>
              </w:rPr>
              <w:t>can</w:t>
            </w:r>
            <w:r>
              <w:rPr>
                <w:sz w:val="24"/>
                <w:szCs w:val="24"/>
              </w:rPr>
              <w:t xml:space="preserve"> support this by letting me complete interviews on their behalf.</w:t>
            </w:r>
          </w:p>
        </w:tc>
        <w:tc>
          <w:tcPr>
            <w:tcW w:w="2230" w:type="dxa"/>
            <w:shd w:val="clear" w:color="auto" w:fill="auto"/>
          </w:tcPr>
          <w:p w14:paraId="1F90E38B" w14:textId="3218D733" w:rsidR="62FE5CAF" w:rsidRDefault="00F00E47" w:rsidP="62FE5CAF">
            <w:pPr>
              <w:jc w:val="both"/>
              <w:rPr>
                <w:sz w:val="24"/>
                <w:szCs w:val="24"/>
              </w:rPr>
            </w:pPr>
            <w:r>
              <w:rPr>
                <w:sz w:val="24"/>
                <w:szCs w:val="24"/>
              </w:rPr>
              <w:t>I will be looking to complete this over a month, As I will be an independent officer, and would like to feel confident without any anxiety about conducting the interview. While being able to handle obstructive solicitors in a professional manner.</w:t>
            </w:r>
          </w:p>
        </w:tc>
      </w:tr>
      <w:tr w:rsidR="00220D06" w:rsidRPr="00270EEB" w14:paraId="4DD6097A" w14:textId="77777777" w:rsidTr="6E3AA50A">
        <w:tc>
          <w:tcPr>
            <w:tcW w:w="2318" w:type="dxa"/>
            <w:shd w:val="clear" w:color="auto" w:fill="auto"/>
          </w:tcPr>
          <w:p w14:paraId="425B6CB3" w14:textId="18EC2BD5" w:rsidR="00220D06" w:rsidRPr="00270EEB" w:rsidRDefault="00F00E47" w:rsidP="00FF7EBB">
            <w:pPr>
              <w:jc w:val="both"/>
              <w:rPr>
                <w:sz w:val="24"/>
                <w:szCs w:val="24"/>
              </w:rPr>
            </w:pPr>
            <w:r>
              <w:rPr>
                <w:sz w:val="24"/>
                <w:szCs w:val="24"/>
              </w:rPr>
              <w:t xml:space="preserve">Over the last 8 weeks, I believe I could improve my ability within case files. I am not fully confident completing case </w:t>
            </w:r>
            <w:r>
              <w:rPr>
                <w:sz w:val="24"/>
                <w:szCs w:val="24"/>
              </w:rPr>
              <w:lastRenderedPageBreak/>
              <w:t>files. Which in turn takes me longer than it should</w:t>
            </w:r>
            <w:r w:rsidR="00154BDF">
              <w:rPr>
                <w:sz w:val="24"/>
                <w:szCs w:val="24"/>
              </w:rPr>
              <w:t xml:space="preserve">, and do not want to be a hinderance to a shift.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419F1FD" w:rsidR="00220D06" w:rsidRPr="00270EEB" w:rsidRDefault="00F00E47" w:rsidP="00FF7EBB">
            <w:pPr>
              <w:jc w:val="both"/>
              <w:rPr>
                <w:sz w:val="24"/>
                <w:szCs w:val="24"/>
              </w:rPr>
            </w:pPr>
            <w:r>
              <w:rPr>
                <w:sz w:val="24"/>
                <w:szCs w:val="24"/>
              </w:rPr>
              <w:lastRenderedPageBreak/>
              <w:t xml:space="preserve">I will look to, help and put myself forward to complete case files, when there is time to do so on shift. I will also be </w:t>
            </w:r>
            <w:r>
              <w:rPr>
                <w:sz w:val="24"/>
                <w:szCs w:val="24"/>
              </w:rPr>
              <w:lastRenderedPageBreak/>
              <w:t>looking to use information resources regarding how to complete case files.</w:t>
            </w:r>
          </w:p>
        </w:tc>
        <w:tc>
          <w:tcPr>
            <w:tcW w:w="2230" w:type="dxa"/>
            <w:shd w:val="clear" w:color="auto" w:fill="auto"/>
          </w:tcPr>
          <w:p w14:paraId="55CDA8EA" w14:textId="33773203" w:rsidR="00220D06" w:rsidRPr="00270EEB" w:rsidRDefault="00F00E47" w:rsidP="00FF7EBB">
            <w:pPr>
              <w:jc w:val="both"/>
              <w:rPr>
                <w:sz w:val="24"/>
                <w:szCs w:val="24"/>
              </w:rPr>
            </w:pPr>
            <w:r>
              <w:rPr>
                <w:sz w:val="24"/>
                <w:szCs w:val="24"/>
              </w:rPr>
              <w:lastRenderedPageBreak/>
              <w:t xml:space="preserve">Senior constables on my relief </w:t>
            </w:r>
            <w:r w:rsidR="00154BDF">
              <w:rPr>
                <w:sz w:val="24"/>
                <w:szCs w:val="24"/>
              </w:rPr>
              <w:t>as well</w:t>
            </w:r>
            <w:r>
              <w:rPr>
                <w:sz w:val="24"/>
                <w:szCs w:val="24"/>
              </w:rPr>
              <w:t xml:space="preserve"> as, utilizing the case file team</w:t>
            </w:r>
            <w:r w:rsidR="00154BDF">
              <w:rPr>
                <w:sz w:val="24"/>
                <w:szCs w:val="24"/>
              </w:rPr>
              <w:t>, through teams or visiting the team.</w:t>
            </w:r>
            <w:r>
              <w:rPr>
                <w:sz w:val="24"/>
                <w:szCs w:val="24"/>
              </w:rPr>
              <w:t xml:space="preserve"> </w:t>
            </w:r>
          </w:p>
        </w:tc>
        <w:tc>
          <w:tcPr>
            <w:tcW w:w="2230" w:type="dxa"/>
            <w:shd w:val="clear" w:color="auto" w:fill="auto"/>
          </w:tcPr>
          <w:p w14:paraId="25AAFC86" w14:textId="11B9D2E5" w:rsidR="62FE5CAF" w:rsidRDefault="00154BDF" w:rsidP="62FE5CAF">
            <w:pPr>
              <w:jc w:val="both"/>
              <w:rPr>
                <w:sz w:val="24"/>
                <w:szCs w:val="24"/>
              </w:rPr>
            </w:pPr>
            <w:r>
              <w:rPr>
                <w:sz w:val="24"/>
                <w:szCs w:val="24"/>
              </w:rPr>
              <w:t xml:space="preserve">I will be looking to complete or get involved with as many case files as reasonably practicable over a month. As </w:t>
            </w:r>
            <w:r>
              <w:rPr>
                <w:sz w:val="24"/>
                <w:szCs w:val="24"/>
              </w:rPr>
              <w:lastRenderedPageBreak/>
              <w:t xml:space="preserve">previously mentioned, I will be </w:t>
            </w:r>
            <w:proofErr w:type="spellStart"/>
            <w:proofErr w:type="gramStart"/>
            <w:r>
              <w:rPr>
                <w:sz w:val="24"/>
                <w:szCs w:val="24"/>
              </w:rPr>
              <w:t>a</w:t>
            </w:r>
            <w:proofErr w:type="spellEnd"/>
            <w:proofErr w:type="gramEnd"/>
            <w:r>
              <w:rPr>
                <w:sz w:val="24"/>
                <w:szCs w:val="24"/>
              </w:rPr>
              <w:t xml:space="preserve"> independent officer and would like to be confident at completing, as I would not like to be a hinderance to the relief. </w:t>
            </w:r>
            <w:r w:rsidR="00D3156D">
              <w:rPr>
                <w:sz w:val="24"/>
                <w:szCs w:val="24"/>
              </w:rPr>
              <w:t>Regarding</w:t>
            </w:r>
            <w:r>
              <w:rPr>
                <w:sz w:val="24"/>
                <w:szCs w:val="24"/>
              </w:rPr>
              <w:t xml:space="preserve"> a figure, I could not place an exact figure as the environment regarding the crimes occurring cannot be pre </w:t>
            </w:r>
            <w:proofErr w:type="spellStart"/>
            <w:r>
              <w:rPr>
                <w:sz w:val="24"/>
                <w:szCs w:val="24"/>
              </w:rPr>
              <w:t>empted</w:t>
            </w:r>
            <w:proofErr w:type="spellEnd"/>
            <w:r>
              <w:rPr>
                <w:sz w:val="24"/>
                <w:szCs w:val="24"/>
              </w:rPr>
              <w: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0A125B15" w:rsidR="00220D06" w:rsidRPr="00270EEB" w:rsidRDefault="00154BDF" w:rsidP="00FF7EBB">
            <w:pPr>
              <w:jc w:val="both"/>
              <w:rPr>
                <w:sz w:val="24"/>
                <w:szCs w:val="24"/>
              </w:rPr>
            </w:pPr>
            <w:r>
              <w:rPr>
                <w:sz w:val="24"/>
                <w:szCs w:val="24"/>
              </w:rPr>
              <w:t xml:space="preserve">During my tutorship, I found that my etiquette over the Radio was not consistent. I believe this is due to the lack of use with the radio on certain events, such as updating the control room at </w:t>
            </w:r>
            <w:proofErr w:type="gramStart"/>
            <w:r>
              <w:rPr>
                <w:sz w:val="24"/>
                <w:szCs w:val="24"/>
              </w:rPr>
              <w:t>a</w:t>
            </w:r>
            <w:proofErr w:type="gramEnd"/>
            <w:r>
              <w:rPr>
                <w:sz w:val="24"/>
                <w:szCs w:val="24"/>
              </w:rPr>
              <w:t xml:space="preserve"> incident. This affected my </w:t>
            </w:r>
            <w:r w:rsidR="00E67686">
              <w:rPr>
                <w:sz w:val="24"/>
                <w:szCs w:val="24"/>
              </w:rPr>
              <w:t>confidence and</w:t>
            </w:r>
            <w:r>
              <w:rPr>
                <w:sz w:val="24"/>
                <w:szCs w:val="24"/>
              </w:rPr>
              <w:t xml:space="preserve"> did not enjoy doing this task.</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07AAF71" w:rsidR="00220D06" w:rsidRPr="00270EEB" w:rsidRDefault="00154BDF" w:rsidP="00FF7EBB">
            <w:pPr>
              <w:jc w:val="both"/>
              <w:rPr>
                <w:sz w:val="24"/>
                <w:szCs w:val="24"/>
              </w:rPr>
            </w:pPr>
            <w:r>
              <w:rPr>
                <w:sz w:val="24"/>
                <w:szCs w:val="24"/>
              </w:rPr>
              <w:t xml:space="preserve">I have already started not allowing my tutor to use the radio. Which in turn requires </w:t>
            </w:r>
            <w:r w:rsidR="00253DD1">
              <w:rPr>
                <w:sz w:val="24"/>
                <w:szCs w:val="24"/>
              </w:rPr>
              <w:t>me</w:t>
            </w:r>
            <w:r>
              <w:rPr>
                <w:sz w:val="24"/>
                <w:szCs w:val="24"/>
              </w:rPr>
              <w:t xml:space="preserve"> to use the radio consistently. As a result of this I am becoming more confident in reporting to the control room or asking for vehicle index.</w:t>
            </w:r>
          </w:p>
        </w:tc>
        <w:tc>
          <w:tcPr>
            <w:tcW w:w="2230" w:type="dxa"/>
            <w:shd w:val="clear" w:color="auto" w:fill="auto"/>
          </w:tcPr>
          <w:p w14:paraId="63C5B3FF" w14:textId="11CA5E54" w:rsidR="00220D06" w:rsidRPr="00270EEB" w:rsidRDefault="00154BDF" w:rsidP="00FF7EBB">
            <w:pPr>
              <w:jc w:val="both"/>
              <w:rPr>
                <w:sz w:val="24"/>
                <w:szCs w:val="24"/>
              </w:rPr>
            </w:pPr>
            <w:r>
              <w:rPr>
                <w:sz w:val="24"/>
                <w:szCs w:val="24"/>
              </w:rPr>
              <w:t xml:space="preserve">My Tutor, </w:t>
            </w:r>
            <w:r w:rsidR="00E67686">
              <w:rPr>
                <w:sz w:val="24"/>
                <w:szCs w:val="24"/>
              </w:rPr>
              <w:t xml:space="preserve">Sergeant and colleagues who are attending the calls with myself. </w:t>
            </w:r>
          </w:p>
        </w:tc>
        <w:tc>
          <w:tcPr>
            <w:tcW w:w="2230" w:type="dxa"/>
            <w:shd w:val="clear" w:color="auto" w:fill="auto"/>
          </w:tcPr>
          <w:p w14:paraId="5A4090B6" w14:textId="36A35ACB" w:rsidR="62FE5CAF" w:rsidRDefault="00E67686" w:rsidP="62FE5CAF">
            <w:pPr>
              <w:jc w:val="both"/>
              <w:rPr>
                <w:sz w:val="24"/>
                <w:szCs w:val="24"/>
              </w:rPr>
            </w:pPr>
            <w:r>
              <w:rPr>
                <w:sz w:val="24"/>
                <w:szCs w:val="24"/>
              </w:rPr>
              <w:t xml:space="preserve">I have started this task already and looking to continue this change in behaviour over the next month, which will be completed as I am only with my tutor for another week resulting </w:t>
            </w:r>
            <w:proofErr w:type="gramStart"/>
            <w:r>
              <w:rPr>
                <w:sz w:val="24"/>
                <w:szCs w:val="24"/>
              </w:rPr>
              <w:t>In</w:t>
            </w:r>
            <w:proofErr w:type="gramEnd"/>
            <w:r>
              <w:rPr>
                <w:sz w:val="24"/>
                <w:szCs w:val="24"/>
              </w:rPr>
              <w:t xml:space="preserve"> the requirement of myself using the radio myself.</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FF3B802" w14:textId="77777777" w:rsidR="00253DD1" w:rsidRDefault="00253DD1" w:rsidP="00253DD1">
      <w:pPr>
        <w:pStyle w:val="NormalWeb"/>
        <w:spacing w:before="0" w:beforeAutospacing="0" w:after="240" w:afterAutospacing="0" w:line="360" w:lineRule="auto"/>
      </w:pPr>
      <w:r>
        <w:t xml:space="preserve">American Psychological Association (2018). </w:t>
      </w:r>
      <w:r>
        <w:rPr>
          <w:i/>
          <w:iCs/>
        </w:rPr>
        <w:t>Stress Effects on the Body</w:t>
      </w:r>
      <w:r>
        <w:t>. [online] American Psychological Association. Available at: https://www.apa.org/topics/stress/body.</w:t>
      </w:r>
    </w:p>
    <w:p w14:paraId="13E6D85B" w14:textId="77777777" w:rsidR="00253DD1" w:rsidRDefault="00253DD1" w:rsidP="00253DD1">
      <w:pPr>
        <w:pStyle w:val="NormalWeb"/>
        <w:spacing w:before="0" w:beforeAutospacing="0" w:after="240" w:afterAutospacing="0" w:line="360" w:lineRule="auto"/>
      </w:pPr>
      <w:r>
        <w:t xml:space="preserve">American Psychological Association (2019). </w:t>
      </w:r>
      <w:r>
        <w:rPr>
          <w:i/>
          <w:iCs/>
        </w:rPr>
        <w:t>Mindfulness Meditation: A Research-Proven Way to Reduce Stress</w:t>
      </w:r>
      <w:r>
        <w:t>. [online] American Psychological Association. Available at: https://www.apa.org/topics/mindfulness/meditation.</w:t>
      </w:r>
    </w:p>
    <w:p w14:paraId="1A06D44E" w14:textId="77777777" w:rsidR="00253DD1" w:rsidRDefault="00253DD1" w:rsidP="00253DD1">
      <w:pPr>
        <w:pStyle w:val="NormalWeb"/>
        <w:spacing w:before="0" w:beforeAutospacing="0" w:after="240" w:afterAutospacing="0" w:line="360" w:lineRule="auto"/>
      </w:pPr>
      <w:r>
        <w:t xml:space="preserve">American Psychological Association (2020). </w:t>
      </w:r>
      <w:r>
        <w:rPr>
          <w:i/>
          <w:iCs/>
        </w:rPr>
        <w:t>Working out boosts brain health</w:t>
      </w:r>
      <w:r>
        <w:t>. [online] Apa.org. Available at: https://www.apa.org/topics/exercise-fitness/stress.</w:t>
      </w:r>
    </w:p>
    <w:p w14:paraId="3C0CB506" w14:textId="77777777" w:rsidR="00253DD1" w:rsidRDefault="00253DD1" w:rsidP="00253DD1">
      <w:pPr>
        <w:pStyle w:val="NormalWeb"/>
        <w:spacing w:before="0" w:beforeAutospacing="0" w:after="240" w:afterAutospacing="0" w:line="360" w:lineRule="auto"/>
      </w:pPr>
      <w:r>
        <w:t xml:space="preserve">Bonet, A. (2019). </w:t>
      </w:r>
      <w:r>
        <w:rPr>
          <w:i/>
          <w:iCs/>
        </w:rPr>
        <w:t>This is how stress hormones can impact your health</w:t>
      </w:r>
      <w:r>
        <w:t xml:space="preserve">. [online] </w:t>
      </w:r>
      <w:proofErr w:type="spellStart"/>
      <w:r>
        <w:t>Netdoctor</w:t>
      </w:r>
      <w:proofErr w:type="spellEnd"/>
      <w:r>
        <w:t>. Available at: https://www.netdoctor.co.uk/healthy-living/a24559112/stress-hormones-explained/.</w:t>
      </w:r>
    </w:p>
    <w:p w14:paraId="4E896BE3" w14:textId="77777777" w:rsidR="00253DD1" w:rsidRDefault="00253DD1" w:rsidP="00253DD1">
      <w:pPr>
        <w:pStyle w:val="NormalWeb"/>
        <w:spacing w:before="0" w:beforeAutospacing="0" w:after="240" w:afterAutospacing="0" w:line="360" w:lineRule="auto"/>
      </w:pPr>
      <w:r>
        <w:t xml:space="preserve">College Of Policing (2014). </w:t>
      </w:r>
      <w:r>
        <w:rPr>
          <w:i/>
          <w:iCs/>
        </w:rPr>
        <w:t>National Decision Model</w:t>
      </w:r>
      <w:r>
        <w:t>. [online] College of Policing. Available at: https://www.college.police.uk/app/national-decision-model/national-decision-model.</w:t>
      </w:r>
    </w:p>
    <w:p w14:paraId="08FCD2F6" w14:textId="77777777" w:rsidR="00253DD1" w:rsidRDefault="00253DD1" w:rsidP="00253DD1">
      <w:pPr>
        <w:pStyle w:val="NormalWeb"/>
        <w:spacing w:before="0" w:beforeAutospacing="0" w:after="240" w:afterAutospacing="0" w:line="360" w:lineRule="auto"/>
      </w:pPr>
      <w:r>
        <w:t xml:space="preserve">College of Policing (2014). </w:t>
      </w:r>
      <w:r>
        <w:rPr>
          <w:i/>
          <w:iCs/>
        </w:rPr>
        <w:t>Code Of Ethics</w:t>
      </w:r>
      <w:r>
        <w:t xml:space="preserve">. [online] </w:t>
      </w:r>
      <w:r>
        <w:rPr>
          <w:i/>
          <w:iCs/>
        </w:rPr>
        <w:t xml:space="preserve">College </w:t>
      </w:r>
      <w:proofErr w:type="gramStart"/>
      <w:r>
        <w:rPr>
          <w:i/>
          <w:iCs/>
        </w:rPr>
        <w:t>Of</w:t>
      </w:r>
      <w:proofErr w:type="gramEnd"/>
      <w:r>
        <w:rPr>
          <w:i/>
          <w:iCs/>
        </w:rPr>
        <w:t xml:space="preserve"> Policing</w:t>
      </w:r>
      <w:r>
        <w:t>, College of Policing, p.4. Available at: https://assets.college.police.uk/s3fs-public/2021-02/code_of_ethics.pdf.</w:t>
      </w:r>
    </w:p>
    <w:p w14:paraId="6635E5A1" w14:textId="77777777" w:rsidR="00253DD1" w:rsidRDefault="00253DD1" w:rsidP="00253DD1">
      <w:pPr>
        <w:pStyle w:val="NormalWeb"/>
        <w:spacing w:before="0" w:beforeAutospacing="0" w:after="240" w:afterAutospacing="0" w:line="360" w:lineRule="auto"/>
      </w:pPr>
      <w:r>
        <w:t xml:space="preserve">College of Policing (2020a). </w:t>
      </w:r>
      <w:r>
        <w:rPr>
          <w:i/>
          <w:iCs/>
        </w:rPr>
        <w:t>Conflict management skills</w:t>
      </w:r>
      <w:r>
        <w:t>. [online] College of Policing. Available at: https://www.college.police.uk/guidance/conflict-management/conflict-management-skills.</w:t>
      </w:r>
    </w:p>
    <w:p w14:paraId="3CB74F85" w14:textId="77777777" w:rsidR="00253DD1" w:rsidRDefault="00253DD1" w:rsidP="00253DD1">
      <w:pPr>
        <w:pStyle w:val="NormalWeb"/>
        <w:spacing w:before="0" w:beforeAutospacing="0" w:after="240" w:afterAutospacing="0" w:line="360" w:lineRule="auto"/>
      </w:pPr>
      <w:r>
        <w:t xml:space="preserve">College of Policing (2020b). </w:t>
      </w:r>
      <w:r>
        <w:rPr>
          <w:i/>
          <w:iCs/>
        </w:rPr>
        <w:t>Mental health – detention</w:t>
      </w:r>
      <w:r>
        <w:t>. [online] College of Policing. Available at: https://www.college.police.uk/app/mental-health/mental-health-detention.</w:t>
      </w:r>
    </w:p>
    <w:p w14:paraId="5F7268B9" w14:textId="77777777" w:rsidR="00253DD1" w:rsidRDefault="00253DD1" w:rsidP="00253DD1">
      <w:pPr>
        <w:pStyle w:val="NormalWeb"/>
        <w:spacing w:before="0" w:beforeAutospacing="0" w:after="240" w:afterAutospacing="0" w:line="360" w:lineRule="auto"/>
      </w:pPr>
      <w:r>
        <w:t xml:space="preserve">College of Policing. (n.d.). </w:t>
      </w:r>
      <w:r>
        <w:rPr>
          <w:i/>
          <w:iCs/>
        </w:rPr>
        <w:t>Introduction and strategic considerations</w:t>
      </w:r>
      <w:r>
        <w:t>. [online] Available at: https://www.college.police.uk/app/mental-health/introduction-and-strategic-considerations#multi-agen [Accessed 20 Mar. 2023].</w:t>
      </w:r>
    </w:p>
    <w:p w14:paraId="43285F04" w14:textId="77777777" w:rsidR="00253DD1" w:rsidRDefault="00253DD1" w:rsidP="00253DD1">
      <w:pPr>
        <w:pStyle w:val="NormalWeb"/>
        <w:spacing w:before="0" w:beforeAutospacing="0" w:after="240" w:afterAutospacing="0" w:line="360" w:lineRule="auto"/>
      </w:pPr>
      <w:r>
        <w:lastRenderedPageBreak/>
        <w:t xml:space="preserve">College of Policing. (n.d.). </w:t>
      </w:r>
      <w:r>
        <w:rPr>
          <w:i/>
          <w:iCs/>
        </w:rPr>
        <w:t>Mental vulnerability and illness</w:t>
      </w:r>
      <w:r>
        <w:t>. [online] Available at: https://www.college.police.uk/app/mental-health/mental-vulnerability-and-illness#the-vulnerability-a [Accessed 20 Mar. 2023].</w:t>
      </w:r>
    </w:p>
    <w:p w14:paraId="5A43D180" w14:textId="77777777" w:rsidR="00253DD1" w:rsidRDefault="00253DD1" w:rsidP="00253DD1">
      <w:pPr>
        <w:pStyle w:val="NormalWeb"/>
        <w:spacing w:before="0" w:beforeAutospacing="0" w:after="240" w:afterAutospacing="0" w:line="360" w:lineRule="auto"/>
      </w:pPr>
      <w:r>
        <w:t xml:space="preserve">Domestic Abuse Board (2023). </w:t>
      </w:r>
      <w:r>
        <w:rPr>
          <w:i/>
          <w:iCs/>
        </w:rPr>
        <w:t>DASH Risk Assessment and MARAC</w:t>
      </w:r>
      <w:r>
        <w:t>. [online] Buckinghamshire Domestic Abuse Partnership. Available at: https://bucksdap.org.uk/information-for-professionals/toolkit/dash-risk-assessment-and-marac [Accessed 24 Apr. 2023].</w:t>
      </w:r>
    </w:p>
    <w:p w14:paraId="76C8FDBA" w14:textId="77777777" w:rsidR="00253DD1" w:rsidRDefault="00253DD1" w:rsidP="00253DD1">
      <w:pPr>
        <w:pStyle w:val="NormalWeb"/>
        <w:spacing w:before="0" w:beforeAutospacing="0" w:after="240" w:afterAutospacing="0" w:line="360" w:lineRule="auto"/>
      </w:pPr>
      <w:r>
        <w:t xml:space="preserve">Effects of Group Fitness Classes on Stress and Quality of Life of Medical Students. (2017). </w:t>
      </w:r>
      <w:r>
        <w:rPr>
          <w:i/>
          <w:iCs/>
        </w:rPr>
        <w:t>Journal of Osteopathic Medicine</w:t>
      </w:r>
      <w:r>
        <w:t xml:space="preserve">, [online] 117(11), pp.17–25. </w:t>
      </w:r>
      <w:proofErr w:type="spellStart"/>
      <w:proofErr w:type="gramStart"/>
      <w:r>
        <w:t>doi:https</w:t>
      </w:r>
      <w:proofErr w:type="spellEnd"/>
      <w:r>
        <w:t>://doi.org/10.7556/jaoa.2017.140</w:t>
      </w:r>
      <w:proofErr w:type="gramEnd"/>
      <w:r>
        <w:t>.</w:t>
      </w:r>
    </w:p>
    <w:p w14:paraId="17BACDCC" w14:textId="77777777" w:rsidR="00253DD1" w:rsidRDefault="00253DD1" w:rsidP="00253DD1">
      <w:pPr>
        <w:pStyle w:val="NormalWeb"/>
        <w:spacing w:before="0" w:beforeAutospacing="0" w:after="240" w:afterAutospacing="0" w:line="360" w:lineRule="auto"/>
      </w:pPr>
      <w:r>
        <w:t xml:space="preserve">Grant, F. (2019). </w:t>
      </w:r>
      <w:r>
        <w:rPr>
          <w:i/>
          <w:iCs/>
        </w:rPr>
        <w:t>The following changes have been made by Dorset Police since 2015 which address the learning from the DHR / SAR ‘Harry’ case Public Protection Notice (‘PPN’)</w:t>
      </w:r>
      <w:r>
        <w:t>. [online] Available at: https://www.bcpsafeguardingadultsboard.com/uploads/7/4/8/9/74891967/appendix_2_-_changes_in_dorset_police_since_completion_of_the_sar_dhr.pdf#:~:text=%E2%80%9CPNN%20stands%20for%20Public%20Protection%20Notices.%20These%20are.</w:t>
      </w:r>
    </w:p>
    <w:p w14:paraId="7475BD15" w14:textId="77777777" w:rsidR="00253DD1" w:rsidRDefault="00253DD1" w:rsidP="00253DD1">
      <w:pPr>
        <w:pStyle w:val="NormalWeb"/>
        <w:spacing w:before="0" w:beforeAutospacing="0" w:after="240" w:afterAutospacing="0" w:line="360" w:lineRule="auto"/>
      </w:pPr>
      <w:r>
        <w:t xml:space="preserve">Gu, J., Strauss, C., Bond, R. and Cavanagh, K. (2015). How do mindfulness-based cognitive therapy and mindfulness-based stress reduction improve mental health and wellbeing? A systematic review and meta-analysis of mediation studies. </w:t>
      </w:r>
      <w:r>
        <w:rPr>
          <w:i/>
          <w:iCs/>
        </w:rPr>
        <w:t>Clinical Psychology Review</w:t>
      </w:r>
      <w:r>
        <w:t xml:space="preserve">, 37(37), pp.1–12. </w:t>
      </w:r>
      <w:proofErr w:type="spellStart"/>
      <w:proofErr w:type="gramStart"/>
      <w:r>
        <w:t>doi:https</w:t>
      </w:r>
      <w:proofErr w:type="spellEnd"/>
      <w:r>
        <w:t>://doi.org/10.1016/j.cpr.2015.01.006</w:t>
      </w:r>
      <w:proofErr w:type="gramEnd"/>
      <w:r>
        <w:t>.</w:t>
      </w:r>
    </w:p>
    <w:p w14:paraId="63E3D4C0" w14:textId="77777777" w:rsidR="00253DD1" w:rsidRDefault="00253DD1" w:rsidP="00253DD1">
      <w:pPr>
        <w:pStyle w:val="NormalWeb"/>
        <w:spacing w:before="0" w:beforeAutospacing="0" w:after="240" w:afterAutospacing="0" w:line="360" w:lineRule="auto"/>
      </w:pPr>
      <w:r>
        <w:t xml:space="preserve">Legislation.gov.uk. (2012). </w:t>
      </w:r>
      <w:r>
        <w:rPr>
          <w:i/>
          <w:iCs/>
        </w:rPr>
        <w:t>Protection from Harassment Act 1997</w:t>
      </w:r>
      <w:r>
        <w:t>. [online] Available at: https://www.legislation.gov.uk/ukpga/1997/40/section/1.</w:t>
      </w:r>
    </w:p>
    <w:p w14:paraId="3665A8FC" w14:textId="77777777" w:rsidR="00253DD1" w:rsidRDefault="00253DD1" w:rsidP="00253DD1">
      <w:pPr>
        <w:pStyle w:val="NormalWeb"/>
        <w:spacing w:before="0" w:beforeAutospacing="0" w:after="240" w:afterAutospacing="0" w:line="360" w:lineRule="auto"/>
      </w:pPr>
      <w:r>
        <w:t xml:space="preserve">Mind (2022). </w:t>
      </w:r>
      <w:r>
        <w:rPr>
          <w:i/>
          <w:iCs/>
        </w:rPr>
        <w:t>Signs and symptoms of stress</w:t>
      </w:r>
      <w:r>
        <w:t>. [online] www.mind.org.uk. Available at: https://www.mind.org.uk/information-support/types-of-mental-health-problems/stress/signs-and-symptoms-of-stress/.</w:t>
      </w:r>
    </w:p>
    <w:p w14:paraId="7510A037" w14:textId="77777777" w:rsidR="00253DD1" w:rsidRDefault="00253DD1" w:rsidP="00253DD1">
      <w:pPr>
        <w:pStyle w:val="NormalWeb"/>
        <w:spacing w:before="0" w:beforeAutospacing="0" w:after="240" w:afterAutospacing="0" w:line="360" w:lineRule="auto"/>
      </w:pPr>
      <w:r>
        <w:t xml:space="preserve">Mind Tools Content Team (n.d.). </w:t>
      </w:r>
      <w:r>
        <w:rPr>
          <w:i/>
          <w:iCs/>
        </w:rPr>
        <w:t>MindTools | Home</w:t>
      </w:r>
      <w:r>
        <w:t>. [online] www.mindtools.com. Available at: https://www.mindtools.com/a1uv9ex/betari-box.</w:t>
      </w:r>
    </w:p>
    <w:p w14:paraId="19DF4190" w14:textId="77777777" w:rsidR="00253DD1" w:rsidRDefault="00253DD1" w:rsidP="00253DD1">
      <w:pPr>
        <w:pStyle w:val="NormalWeb"/>
        <w:spacing w:before="0" w:beforeAutospacing="0" w:after="240" w:afterAutospacing="0" w:line="360" w:lineRule="auto"/>
      </w:pPr>
      <w:r>
        <w:t xml:space="preserve">Ministry of Justice (2015). </w:t>
      </w:r>
      <w:r>
        <w:rPr>
          <w:i/>
          <w:iCs/>
        </w:rPr>
        <w:t xml:space="preserve">Criminal Procedure and Investigations Act 1996 (section 23(1)) Code of Practice Revised in accordance with section 25(4) of the Criminal Procedure and </w:t>
      </w:r>
      <w:r>
        <w:rPr>
          <w:i/>
          <w:iCs/>
        </w:rPr>
        <w:lastRenderedPageBreak/>
        <w:t>Investigations Act 1996</w:t>
      </w:r>
      <w:r>
        <w:t>. [online] Available at: https://assets.publishing.service.gov.uk/government/uploads/system/uploads/attachment_data/file/447967/code-of-practice-approved.pdf.</w:t>
      </w:r>
    </w:p>
    <w:p w14:paraId="24E2F43A" w14:textId="77777777" w:rsidR="00253DD1" w:rsidRDefault="00253DD1" w:rsidP="00253DD1">
      <w:pPr>
        <w:pStyle w:val="NormalWeb"/>
        <w:spacing w:before="0" w:beforeAutospacing="0" w:after="240" w:afterAutospacing="0" w:line="360" w:lineRule="auto"/>
      </w:pPr>
      <w:r>
        <w:t xml:space="preserve">NHS (2021a). </w:t>
      </w:r>
      <w:r>
        <w:rPr>
          <w:i/>
          <w:iCs/>
        </w:rPr>
        <w:t>Benefits of Exercise</w:t>
      </w:r>
      <w:r>
        <w:t>. [online] NHS. Available at: https://www.nhs.uk/live-well/exercise/exercise-health-benefits/.</w:t>
      </w:r>
    </w:p>
    <w:p w14:paraId="31C0106A" w14:textId="77777777" w:rsidR="00253DD1" w:rsidRDefault="00253DD1" w:rsidP="00253DD1">
      <w:pPr>
        <w:pStyle w:val="NormalWeb"/>
        <w:spacing w:before="0" w:beforeAutospacing="0" w:after="240" w:afterAutospacing="0" w:line="360" w:lineRule="auto"/>
      </w:pPr>
      <w:r>
        <w:t xml:space="preserve">NHS (2021b). </w:t>
      </w:r>
      <w:r>
        <w:rPr>
          <w:i/>
          <w:iCs/>
        </w:rPr>
        <w:t>Stress - Every Mind Matters</w:t>
      </w:r>
      <w:r>
        <w:t>. [online] nhs.uk. Available at: https://www.nhs.uk/every-mind-matters/mental-health-issues/stress/.</w:t>
      </w:r>
    </w:p>
    <w:p w14:paraId="304286F4" w14:textId="77777777" w:rsidR="00253DD1" w:rsidRDefault="00253DD1" w:rsidP="00253DD1">
      <w:pPr>
        <w:pStyle w:val="NormalWeb"/>
        <w:spacing w:before="0" w:beforeAutospacing="0" w:after="240" w:afterAutospacing="0" w:line="360" w:lineRule="auto"/>
      </w:pPr>
      <w:r>
        <w:t xml:space="preserve">Office For National Statistics (2022). </w:t>
      </w:r>
      <w:r>
        <w:rPr>
          <w:i/>
          <w:iCs/>
        </w:rPr>
        <w:t>Domestic abuse in England and Wales overview - Office for National Statistics</w:t>
      </w:r>
      <w:r>
        <w:t>. [online] www.ons.gov.uk. Available at: https://www.ons.gov.uk/peoplepopulationandcommunity/crimeandjustice/bulletins/domesticabuseinenglandandwalesoverview/november2022.</w:t>
      </w:r>
    </w:p>
    <w:p w14:paraId="03400D52" w14:textId="77777777" w:rsidR="00253DD1" w:rsidRDefault="00253DD1" w:rsidP="00253DD1">
      <w:pPr>
        <w:pStyle w:val="NormalWeb"/>
        <w:spacing w:before="0" w:beforeAutospacing="0" w:after="240" w:afterAutospacing="0" w:line="360" w:lineRule="auto"/>
      </w:pPr>
      <w:r>
        <w:t xml:space="preserve">Policing, C. (21AD). </w:t>
      </w:r>
      <w:r>
        <w:rPr>
          <w:i/>
          <w:iCs/>
        </w:rPr>
        <w:t>Clues</w:t>
      </w:r>
      <w:r>
        <w:t>. [online] College of Policing. Available at: https://www.college.police.uk/guidance/vulnerability-related-risks/clues#e2573960-e0c3-4ed0-b19b-720380ebb620.</w:t>
      </w:r>
    </w:p>
    <w:p w14:paraId="4B4BABA0" w14:textId="77777777" w:rsidR="00253DD1" w:rsidRDefault="00253DD1" w:rsidP="00253DD1">
      <w:pPr>
        <w:pStyle w:val="NormalWeb"/>
        <w:spacing w:before="0" w:beforeAutospacing="0" w:after="240" w:afterAutospacing="0" w:line="360" w:lineRule="auto"/>
      </w:pPr>
      <w:r>
        <w:t>Snook, B., Luther, K., Quinlan, H. and Milne, R. (2012). Let ’</w:t>
      </w:r>
      <w:proofErr w:type="spellStart"/>
      <w:r>
        <w:t>em</w:t>
      </w:r>
      <w:proofErr w:type="spellEnd"/>
      <w:r>
        <w:t xml:space="preserve"> Talk! </w:t>
      </w:r>
      <w:r>
        <w:rPr>
          <w:i/>
          <w:iCs/>
        </w:rPr>
        <w:t xml:space="preserve">Criminal Justice and </w:t>
      </w:r>
      <w:proofErr w:type="spellStart"/>
      <w:r>
        <w:rPr>
          <w:i/>
          <w:iCs/>
        </w:rPr>
        <w:t>Behavior</w:t>
      </w:r>
      <w:proofErr w:type="spellEnd"/>
      <w:r>
        <w:t xml:space="preserve">, 39(10), pp.1328–1339. </w:t>
      </w:r>
      <w:proofErr w:type="spellStart"/>
      <w:proofErr w:type="gramStart"/>
      <w:r>
        <w:t>doi:https</w:t>
      </w:r>
      <w:proofErr w:type="spellEnd"/>
      <w:r>
        <w:t>://doi.org/10.1177/0093854812449216</w:t>
      </w:r>
      <w:proofErr w:type="gramEnd"/>
      <w:r>
        <w:t>.</w:t>
      </w:r>
    </w:p>
    <w:p w14:paraId="3103F2BE" w14:textId="77777777" w:rsidR="00253DD1" w:rsidRDefault="00253DD1" w:rsidP="00253DD1">
      <w:pPr>
        <w:pStyle w:val="NormalWeb"/>
        <w:spacing w:before="0" w:beforeAutospacing="0" w:after="240" w:afterAutospacing="0" w:line="360" w:lineRule="auto"/>
      </w:pPr>
      <w:r>
        <w:t xml:space="preserve">wexnermedical.osu.edu. (n.d.). </w:t>
      </w:r>
      <w:r>
        <w:rPr>
          <w:i/>
          <w:iCs/>
        </w:rPr>
        <w:t>Tips to communicate with someone with mental illness</w:t>
      </w:r>
      <w:r>
        <w:t>. [online] Available at: https://wexnermedical.osu.edu/blog/how-to-talk-to-someone-with-mental-illness#:~:text=Here%20are%20s [Accessed 20 Mar. 2023].</w:t>
      </w:r>
    </w:p>
    <w:p w14:paraId="7F8436CA" w14:textId="77777777" w:rsidR="00253DD1" w:rsidRDefault="00253DD1" w:rsidP="00253DD1">
      <w:pPr>
        <w:pStyle w:val="NormalWeb"/>
        <w:spacing w:before="0" w:beforeAutospacing="0" w:after="240" w:afterAutospacing="0" w:line="360" w:lineRule="auto"/>
      </w:pPr>
      <w:proofErr w:type="spellStart"/>
      <w:r>
        <w:t>Womens</w:t>
      </w:r>
      <w:proofErr w:type="spellEnd"/>
      <w:r>
        <w:t xml:space="preserve"> Aid (2020). </w:t>
      </w:r>
      <w:r>
        <w:rPr>
          <w:i/>
          <w:iCs/>
        </w:rPr>
        <w:t>How common is domestic abuse?</w:t>
      </w:r>
      <w:r>
        <w:t xml:space="preserve"> [online] </w:t>
      </w:r>
      <w:proofErr w:type="spellStart"/>
      <w:r>
        <w:t>Womens</w:t>
      </w:r>
      <w:proofErr w:type="spellEnd"/>
      <w:r>
        <w:t xml:space="preserve"> Aid. Available at: https://www.womensaid.org.uk/information-support/what-is-domestic-abuse/how-common-is-domestic-abuse/#:~:text=On%20average%20the%20police%20in%20England%20and%20Wales.</w:t>
      </w:r>
    </w:p>
    <w:p w14:paraId="0E36E670" w14:textId="77777777" w:rsidR="00253DD1" w:rsidRDefault="00253DD1" w:rsidP="00253DD1">
      <w:pPr>
        <w:pStyle w:val="NormalWeb"/>
        <w:spacing w:before="0" w:beforeAutospacing="0" w:after="240" w:afterAutospacing="0" w:line="360" w:lineRule="auto"/>
      </w:pPr>
      <w:r>
        <w:t xml:space="preserve">www.cps.gov.uk. (n.d.). </w:t>
      </w:r>
      <w:r>
        <w:rPr>
          <w:i/>
          <w:iCs/>
        </w:rPr>
        <w:t>Non-fatal strangulation or non-fatal suffocation | The Crown Prosecution Service</w:t>
      </w:r>
      <w:r>
        <w:t>. [online] Available at: https://www.cps.gov.uk/legal-guidance/non-fatal-strangulation-or-non-fatal-suffocation.</w:t>
      </w:r>
    </w:p>
    <w:p w14:paraId="6B32FE52" w14:textId="1176FBD5" w:rsidR="00253DD1" w:rsidRDefault="00253DD1" w:rsidP="00253DD1">
      <w:pPr>
        <w:pStyle w:val="NormalWeb"/>
        <w:spacing w:before="0" w:beforeAutospacing="0" w:after="240" w:afterAutospacing="0" w:line="360" w:lineRule="auto"/>
      </w:pPr>
      <w:r>
        <w:lastRenderedPageBreak/>
        <w:t xml:space="preserve">www.pnld.co.uk. (n.d.). </w:t>
      </w:r>
      <w:r>
        <w:rPr>
          <w:i/>
          <w:iCs/>
        </w:rPr>
        <w:t>Home · PNLD</w:t>
      </w:r>
      <w:r>
        <w:t>. [online] Available at: https://www.pnld.co.uk/members/offence-wording-detail/?id=d84db565-40ea-eb11-bacb-0022484157d5 [Accessed 20 Mar. 2023].</w:t>
      </w:r>
    </w:p>
    <w:p w14:paraId="6ED77802" w14:textId="77777777" w:rsidR="0093018C" w:rsidRPr="00294868" w:rsidRDefault="00BC5725" w:rsidP="00E67686">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164E9F90" w:rsidR="61D270E8" w:rsidRDefault="61D270E8" w:rsidP="48DF4B50">
      <w:pPr>
        <w:rPr>
          <w:sz w:val="24"/>
          <w:szCs w:val="24"/>
        </w:rPr>
      </w:pPr>
      <w:r w:rsidRPr="48DF4B50">
        <w:rPr>
          <w:sz w:val="24"/>
          <w:szCs w:val="24"/>
        </w:rPr>
        <w:t xml:space="preserve">By signing the section </w:t>
      </w:r>
      <w:r w:rsidR="00F67D85"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0ADB24E" w:rsidR="62FE5CAF" w:rsidRDefault="62FE5CAF" w:rsidP="62FE5CAF">
      <w:pPr>
        <w:jc w:val="both"/>
        <w:rPr>
          <w:sz w:val="24"/>
          <w:szCs w:val="24"/>
        </w:rPr>
      </w:pPr>
      <w:r w:rsidRPr="48DF4B50">
        <w:rPr>
          <w:sz w:val="24"/>
          <w:szCs w:val="24"/>
        </w:rPr>
        <w:t xml:space="preserve">Signed:  </w:t>
      </w:r>
      <w:r w:rsidR="003E753A">
        <w:rPr>
          <w:sz w:val="24"/>
          <w:szCs w:val="24"/>
        </w:rPr>
        <w:t>Rhys Lloyd</w:t>
      </w:r>
    </w:p>
    <w:p w14:paraId="6356F007" w14:textId="77777777" w:rsidR="62FE5CAF" w:rsidRDefault="62FE5CAF" w:rsidP="62FE5CAF">
      <w:pPr>
        <w:jc w:val="both"/>
        <w:rPr>
          <w:sz w:val="24"/>
          <w:szCs w:val="24"/>
        </w:rPr>
      </w:pPr>
    </w:p>
    <w:p w14:paraId="663EA512" w14:textId="37A59533" w:rsidR="62FE5CAF" w:rsidRDefault="62FE5CAF" w:rsidP="62FE5CAF">
      <w:pPr>
        <w:jc w:val="both"/>
        <w:rPr>
          <w:sz w:val="24"/>
          <w:szCs w:val="24"/>
        </w:rPr>
      </w:pPr>
      <w:r w:rsidRPr="62FE5CAF">
        <w:rPr>
          <w:sz w:val="24"/>
          <w:szCs w:val="24"/>
        </w:rPr>
        <w:t xml:space="preserve">Date: </w:t>
      </w:r>
      <w:r w:rsidR="00FC0E38">
        <w:rPr>
          <w:sz w:val="24"/>
          <w:szCs w:val="24"/>
        </w:rPr>
        <w:t>24</w:t>
      </w:r>
      <w:r w:rsidR="003E753A">
        <w:rPr>
          <w:sz w:val="24"/>
          <w:szCs w:val="24"/>
        </w:rPr>
        <w:t>/04/2023</w:t>
      </w:r>
      <w:r w:rsidR="003839D1">
        <w:rPr>
          <w:sz w:val="24"/>
          <w:szCs w:val="24"/>
        </w:rPr>
        <w:t>`</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54636" w14:textId="77777777" w:rsidR="00F669A4" w:rsidRDefault="00F669A4">
      <w:r>
        <w:separator/>
      </w:r>
    </w:p>
  </w:endnote>
  <w:endnote w:type="continuationSeparator" w:id="0">
    <w:p w14:paraId="4131CE86" w14:textId="77777777" w:rsidR="00F669A4" w:rsidRDefault="00F66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5BEA7" w14:textId="77777777" w:rsidR="00E67686" w:rsidRDefault="00E676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258BF" w14:textId="77777777" w:rsidR="00E67686" w:rsidRDefault="00E67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E01BA" w14:textId="77777777" w:rsidR="00F669A4" w:rsidRDefault="00F669A4">
      <w:r>
        <w:separator/>
      </w:r>
    </w:p>
  </w:footnote>
  <w:footnote w:type="continuationSeparator" w:id="0">
    <w:p w14:paraId="653AF4B9" w14:textId="77777777" w:rsidR="00F669A4" w:rsidRDefault="00F66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C7E37" w14:textId="77777777" w:rsidR="00E67686" w:rsidRDefault="00E676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BE78" w14:textId="77777777" w:rsidR="00E67686" w:rsidRDefault="00E676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5135" w14:textId="77777777" w:rsidR="00E67686" w:rsidRDefault="00E676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8542354">
    <w:abstractNumId w:val="31"/>
  </w:num>
  <w:num w:numId="2" w16cid:durableId="2013873322">
    <w:abstractNumId w:val="1"/>
    <w:lvlOverride w:ilvl="0">
      <w:lvl w:ilvl="0">
        <w:start w:val="1"/>
        <w:numFmt w:val="bullet"/>
        <w:lvlText w:val=""/>
        <w:lvlJc w:val="left"/>
        <w:pPr>
          <w:ind w:left="720" w:hanging="360"/>
        </w:pPr>
        <w:rPr>
          <w:rFonts w:ascii="Symbol" w:hAnsi="Symbol" w:hint="default"/>
        </w:rPr>
      </w:lvl>
    </w:lvlOverride>
  </w:num>
  <w:num w:numId="3" w16cid:durableId="714041190">
    <w:abstractNumId w:val="21"/>
  </w:num>
  <w:num w:numId="4" w16cid:durableId="1378967418">
    <w:abstractNumId w:val="44"/>
  </w:num>
  <w:num w:numId="5" w16cid:durableId="1457213493">
    <w:abstractNumId w:val="46"/>
  </w:num>
  <w:num w:numId="6" w16cid:durableId="979069138">
    <w:abstractNumId w:val="34"/>
  </w:num>
  <w:num w:numId="7" w16cid:durableId="2078895291">
    <w:abstractNumId w:val="32"/>
  </w:num>
  <w:num w:numId="8" w16cid:durableId="1146363106">
    <w:abstractNumId w:val="28"/>
  </w:num>
  <w:num w:numId="9" w16cid:durableId="1755467858">
    <w:abstractNumId w:val="29"/>
  </w:num>
  <w:num w:numId="10" w16cid:durableId="1816020284">
    <w:abstractNumId w:val="9"/>
  </w:num>
  <w:num w:numId="11" w16cid:durableId="2008169740">
    <w:abstractNumId w:val="33"/>
  </w:num>
  <w:num w:numId="12" w16cid:durableId="439685718">
    <w:abstractNumId w:val="16"/>
  </w:num>
  <w:num w:numId="13" w16cid:durableId="1199855811">
    <w:abstractNumId w:val="15"/>
  </w:num>
  <w:num w:numId="14" w16cid:durableId="240985937">
    <w:abstractNumId w:val="25"/>
  </w:num>
  <w:num w:numId="15" w16cid:durableId="91053044">
    <w:abstractNumId w:val="7"/>
  </w:num>
  <w:num w:numId="16" w16cid:durableId="944775906">
    <w:abstractNumId w:val="24"/>
  </w:num>
  <w:num w:numId="17" w16cid:durableId="2030255780">
    <w:abstractNumId w:val="14"/>
  </w:num>
  <w:num w:numId="18" w16cid:durableId="2070153132">
    <w:abstractNumId w:val="12"/>
  </w:num>
  <w:num w:numId="19" w16cid:durableId="85716130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9502470">
    <w:abstractNumId w:val="22"/>
  </w:num>
  <w:num w:numId="21" w16cid:durableId="1605729645">
    <w:abstractNumId w:val="17"/>
  </w:num>
  <w:num w:numId="22" w16cid:durableId="280380076">
    <w:abstractNumId w:val="13"/>
  </w:num>
  <w:num w:numId="23" w16cid:durableId="1418212523">
    <w:abstractNumId w:val="10"/>
  </w:num>
  <w:num w:numId="24" w16cid:durableId="1469474040">
    <w:abstractNumId w:val="26"/>
  </w:num>
  <w:num w:numId="25" w16cid:durableId="655307276">
    <w:abstractNumId w:val="18"/>
  </w:num>
  <w:num w:numId="26" w16cid:durableId="1484346024">
    <w:abstractNumId w:val="40"/>
  </w:num>
  <w:num w:numId="27" w16cid:durableId="486703087">
    <w:abstractNumId w:val="35"/>
  </w:num>
  <w:num w:numId="28" w16cid:durableId="2071464723">
    <w:abstractNumId w:val="39"/>
  </w:num>
  <w:num w:numId="29" w16cid:durableId="1047998107">
    <w:abstractNumId w:val="19"/>
  </w:num>
  <w:num w:numId="30" w16cid:durableId="628361045">
    <w:abstractNumId w:val="42"/>
  </w:num>
  <w:num w:numId="31" w16cid:durableId="1241523370">
    <w:abstractNumId w:val="30"/>
  </w:num>
  <w:num w:numId="32" w16cid:durableId="794449319">
    <w:abstractNumId w:val="11"/>
  </w:num>
  <w:num w:numId="33" w16cid:durableId="460154874">
    <w:abstractNumId w:val="43"/>
  </w:num>
  <w:num w:numId="34" w16cid:durableId="1734082599">
    <w:abstractNumId w:val="38"/>
  </w:num>
  <w:num w:numId="35" w16cid:durableId="90705988">
    <w:abstractNumId w:val="4"/>
  </w:num>
  <w:num w:numId="36" w16cid:durableId="1627858090">
    <w:abstractNumId w:val="45"/>
  </w:num>
  <w:num w:numId="37" w16cid:durableId="1308585546">
    <w:abstractNumId w:val="41"/>
  </w:num>
  <w:num w:numId="38" w16cid:durableId="1515068251">
    <w:abstractNumId w:val="36"/>
  </w:num>
  <w:num w:numId="39" w16cid:durableId="925965496">
    <w:abstractNumId w:val="37"/>
  </w:num>
  <w:num w:numId="40" w16cid:durableId="2090803788">
    <w:abstractNumId w:val="3"/>
  </w:num>
  <w:num w:numId="41" w16cid:durableId="995383148">
    <w:abstractNumId w:val="5"/>
  </w:num>
  <w:num w:numId="42" w16cid:durableId="400251354">
    <w:abstractNumId w:val="23"/>
  </w:num>
  <w:num w:numId="43" w16cid:durableId="683171385">
    <w:abstractNumId w:val="6"/>
  </w:num>
  <w:num w:numId="44" w16cid:durableId="1680545816">
    <w:abstractNumId w:val="2"/>
  </w:num>
  <w:num w:numId="45" w16cid:durableId="1798403327">
    <w:abstractNumId w:val="0"/>
  </w:num>
  <w:num w:numId="46" w16cid:durableId="852034967">
    <w:abstractNumId w:val="20"/>
  </w:num>
  <w:num w:numId="47" w16cid:durableId="627972639">
    <w:abstractNumId w:val="27"/>
  </w:num>
  <w:num w:numId="48" w16cid:durableId="149923226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F02"/>
    <w:rsid w:val="00003990"/>
    <w:rsid w:val="000045B8"/>
    <w:rsid w:val="00007968"/>
    <w:rsid w:val="00012D89"/>
    <w:rsid w:val="00012D8A"/>
    <w:rsid w:val="00013CF6"/>
    <w:rsid w:val="00020EEC"/>
    <w:rsid w:val="000249B1"/>
    <w:rsid w:val="00025650"/>
    <w:rsid w:val="00025ED2"/>
    <w:rsid w:val="00026FAB"/>
    <w:rsid w:val="00027B1F"/>
    <w:rsid w:val="0003088B"/>
    <w:rsid w:val="00031E7A"/>
    <w:rsid w:val="000325D9"/>
    <w:rsid w:val="000335C6"/>
    <w:rsid w:val="000372B2"/>
    <w:rsid w:val="000376E7"/>
    <w:rsid w:val="0004079F"/>
    <w:rsid w:val="00045B87"/>
    <w:rsid w:val="00045C07"/>
    <w:rsid w:val="00047C23"/>
    <w:rsid w:val="00050F7C"/>
    <w:rsid w:val="00055CBF"/>
    <w:rsid w:val="00055D43"/>
    <w:rsid w:val="00056FAC"/>
    <w:rsid w:val="00057751"/>
    <w:rsid w:val="00057D29"/>
    <w:rsid w:val="00062E39"/>
    <w:rsid w:val="0006316E"/>
    <w:rsid w:val="0006498C"/>
    <w:rsid w:val="00067407"/>
    <w:rsid w:val="00073AF6"/>
    <w:rsid w:val="000772D6"/>
    <w:rsid w:val="000772FA"/>
    <w:rsid w:val="00080BD2"/>
    <w:rsid w:val="00080E58"/>
    <w:rsid w:val="00083D99"/>
    <w:rsid w:val="00084EA6"/>
    <w:rsid w:val="00085699"/>
    <w:rsid w:val="000858A9"/>
    <w:rsid w:val="00086373"/>
    <w:rsid w:val="000869F3"/>
    <w:rsid w:val="00087891"/>
    <w:rsid w:val="00090938"/>
    <w:rsid w:val="000915B5"/>
    <w:rsid w:val="00091F52"/>
    <w:rsid w:val="0009220D"/>
    <w:rsid w:val="00092970"/>
    <w:rsid w:val="00092BC7"/>
    <w:rsid w:val="000935F2"/>
    <w:rsid w:val="00093720"/>
    <w:rsid w:val="000938E6"/>
    <w:rsid w:val="00093B3C"/>
    <w:rsid w:val="0009488C"/>
    <w:rsid w:val="00095C1B"/>
    <w:rsid w:val="00096080"/>
    <w:rsid w:val="00096DEA"/>
    <w:rsid w:val="000A360F"/>
    <w:rsid w:val="000A3BC3"/>
    <w:rsid w:val="000A4240"/>
    <w:rsid w:val="000A469A"/>
    <w:rsid w:val="000B082B"/>
    <w:rsid w:val="000B0B08"/>
    <w:rsid w:val="000B13BE"/>
    <w:rsid w:val="000B1E96"/>
    <w:rsid w:val="000B32FC"/>
    <w:rsid w:val="000B3F51"/>
    <w:rsid w:val="000B6AB3"/>
    <w:rsid w:val="000C378F"/>
    <w:rsid w:val="000C5C3A"/>
    <w:rsid w:val="000C6892"/>
    <w:rsid w:val="000C69E0"/>
    <w:rsid w:val="000C6FFE"/>
    <w:rsid w:val="000C71C6"/>
    <w:rsid w:val="000D0BB6"/>
    <w:rsid w:val="000D0C2B"/>
    <w:rsid w:val="000D4610"/>
    <w:rsid w:val="000D5142"/>
    <w:rsid w:val="000D70B2"/>
    <w:rsid w:val="000E26B0"/>
    <w:rsid w:val="000E460F"/>
    <w:rsid w:val="000E69C3"/>
    <w:rsid w:val="000F0755"/>
    <w:rsid w:val="000F1599"/>
    <w:rsid w:val="000F1769"/>
    <w:rsid w:val="000F1DC2"/>
    <w:rsid w:val="000F4228"/>
    <w:rsid w:val="000F6196"/>
    <w:rsid w:val="000F7ECD"/>
    <w:rsid w:val="0010148F"/>
    <w:rsid w:val="00102E64"/>
    <w:rsid w:val="0010312C"/>
    <w:rsid w:val="00103D6B"/>
    <w:rsid w:val="001052EA"/>
    <w:rsid w:val="00106DC7"/>
    <w:rsid w:val="00107AE8"/>
    <w:rsid w:val="00112391"/>
    <w:rsid w:val="00112869"/>
    <w:rsid w:val="00114730"/>
    <w:rsid w:val="00114F52"/>
    <w:rsid w:val="00115764"/>
    <w:rsid w:val="00122636"/>
    <w:rsid w:val="00123E47"/>
    <w:rsid w:val="00126520"/>
    <w:rsid w:val="00126569"/>
    <w:rsid w:val="001319D9"/>
    <w:rsid w:val="001347F8"/>
    <w:rsid w:val="00137BB5"/>
    <w:rsid w:val="00137D9A"/>
    <w:rsid w:val="00137E05"/>
    <w:rsid w:val="001447F6"/>
    <w:rsid w:val="00146CBA"/>
    <w:rsid w:val="00147DE3"/>
    <w:rsid w:val="00150794"/>
    <w:rsid w:val="00154BDF"/>
    <w:rsid w:val="00156F68"/>
    <w:rsid w:val="001608C4"/>
    <w:rsid w:val="001656EE"/>
    <w:rsid w:val="001678F8"/>
    <w:rsid w:val="00170D27"/>
    <w:rsid w:val="00171418"/>
    <w:rsid w:val="0017787D"/>
    <w:rsid w:val="00181715"/>
    <w:rsid w:val="00182F5B"/>
    <w:rsid w:val="00184B31"/>
    <w:rsid w:val="001904D3"/>
    <w:rsid w:val="0019062A"/>
    <w:rsid w:val="00190913"/>
    <w:rsid w:val="00195B52"/>
    <w:rsid w:val="001961CF"/>
    <w:rsid w:val="00196790"/>
    <w:rsid w:val="00196C25"/>
    <w:rsid w:val="001A1029"/>
    <w:rsid w:val="001A12A2"/>
    <w:rsid w:val="001A1DE7"/>
    <w:rsid w:val="001A59BB"/>
    <w:rsid w:val="001A6A51"/>
    <w:rsid w:val="001A7305"/>
    <w:rsid w:val="001A79C4"/>
    <w:rsid w:val="001B1699"/>
    <w:rsid w:val="001B331A"/>
    <w:rsid w:val="001C047B"/>
    <w:rsid w:val="001C0A38"/>
    <w:rsid w:val="001C0E74"/>
    <w:rsid w:val="001C5C67"/>
    <w:rsid w:val="001C61A6"/>
    <w:rsid w:val="001C6CEC"/>
    <w:rsid w:val="001D1595"/>
    <w:rsid w:val="001D1725"/>
    <w:rsid w:val="001D1865"/>
    <w:rsid w:val="001D229F"/>
    <w:rsid w:val="001D5298"/>
    <w:rsid w:val="001D6162"/>
    <w:rsid w:val="001D78DC"/>
    <w:rsid w:val="001E4577"/>
    <w:rsid w:val="001E7592"/>
    <w:rsid w:val="001F222F"/>
    <w:rsid w:val="001F36F6"/>
    <w:rsid w:val="001F3878"/>
    <w:rsid w:val="001F4552"/>
    <w:rsid w:val="002019EB"/>
    <w:rsid w:val="0020306E"/>
    <w:rsid w:val="002030F2"/>
    <w:rsid w:val="0020487F"/>
    <w:rsid w:val="00205051"/>
    <w:rsid w:val="00207290"/>
    <w:rsid w:val="00211F65"/>
    <w:rsid w:val="0022001B"/>
    <w:rsid w:val="00220D06"/>
    <w:rsid w:val="00221068"/>
    <w:rsid w:val="002246A0"/>
    <w:rsid w:val="00224AF9"/>
    <w:rsid w:val="00226B42"/>
    <w:rsid w:val="0022793A"/>
    <w:rsid w:val="00230439"/>
    <w:rsid w:val="00232AD5"/>
    <w:rsid w:val="00235176"/>
    <w:rsid w:val="00236061"/>
    <w:rsid w:val="002366CE"/>
    <w:rsid w:val="00236D5D"/>
    <w:rsid w:val="002377C0"/>
    <w:rsid w:val="0024100E"/>
    <w:rsid w:val="00241C1B"/>
    <w:rsid w:val="0024288B"/>
    <w:rsid w:val="002476E6"/>
    <w:rsid w:val="00250DB9"/>
    <w:rsid w:val="00253DD1"/>
    <w:rsid w:val="00255D8E"/>
    <w:rsid w:val="002564EE"/>
    <w:rsid w:val="00256FE4"/>
    <w:rsid w:val="00265344"/>
    <w:rsid w:val="002657E9"/>
    <w:rsid w:val="0026665E"/>
    <w:rsid w:val="00267A59"/>
    <w:rsid w:val="0027046F"/>
    <w:rsid w:val="00270EEB"/>
    <w:rsid w:val="0027147E"/>
    <w:rsid w:val="00274DE8"/>
    <w:rsid w:val="002761F4"/>
    <w:rsid w:val="00276C57"/>
    <w:rsid w:val="002775E1"/>
    <w:rsid w:val="00277979"/>
    <w:rsid w:val="002808EB"/>
    <w:rsid w:val="0028095D"/>
    <w:rsid w:val="0028243C"/>
    <w:rsid w:val="0028247E"/>
    <w:rsid w:val="00283281"/>
    <w:rsid w:val="00284204"/>
    <w:rsid w:val="002879CC"/>
    <w:rsid w:val="00291ADD"/>
    <w:rsid w:val="00293695"/>
    <w:rsid w:val="0029435D"/>
    <w:rsid w:val="00294868"/>
    <w:rsid w:val="00295A1D"/>
    <w:rsid w:val="00295CA1"/>
    <w:rsid w:val="002A2134"/>
    <w:rsid w:val="002A291A"/>
    <w:rsid w:val="002A5604"/>
    <w:rsid w:val="002A5971"/>
    <w:rsid w:val="002A64EE"/>
    <w:rsid w:val="002B1701"/>
    <w:rsid w:val="002B23C3"/>
    <w:rsid w:val="002B3F4B"/>
    <w:rsid w:val="002B443A"/>
    <w:rsid w:val="002B5B35"/>
    <w:rsid w:val="002B6154"/>
    <w:rsid w:val="002C256A"/>
    <w:rsid w:val="002C496D"/>
    <w:rsid w:val="002D05EB"/>
    <w:rsid w:val="002D0BA0"/>
    <w:rsid w:val="002D0CB2"/>
    <w:rsid w:val="002D2F29"/>
    <w:rsid w:val="002D2FD3"/>
    <w:rsid w:val="002D3E4D"/>
    <w:rsid w:val="002D5E8B"/>
    <w:rsid w:val="002E30A0"/>
    <w:rsid w:val="002E3E16"/>
    <w:rsid w:val="002E7017"/>
    <w:rsid w:val="002E733D"/>
    <w:rsid w:val="002F0F35"/>
    <w:rsid w:val="002F3534"/>
    <w:rsid w:val="002F4C6D"/>
    <w:rsid w:val="002F4F6E"/>
    <w:rsid w:val="003015C3"/>
    <w:rsid w:val="003019C5"/>
    <w:rsid w:val="00304144"/>
    <w:rsid w:val="0030698D"/>
    <w:rsid w:val="0031350A"/>
    <w:rsid w:val="00316815"/>
    <w:rsid w:val="003168CA"/>
    <w:rsid w:val="00316A08"/>
    <w:rsid w:val="00317850"/>
    <w:rsid w:val="00321255"/>
    <w:rsid w:val="0032230D"/>
    <w:rsid w:val="00322A0B"/>
    <w:rsid w:val="00327066"/>
    <w:rsid w:val="00332477"/>
    <w:rsid w:val="00335FC5"/>
    <w:rsid w:val="00340A38"/>
    <w:rsid w:val="00341546"/>
    <w:rsid w:val="00346655"/>
    <w:rsid w:val="003467EE"/>
    <w:rsid w:val="003516C0"/>
    <w:rsid w:val="00352E59"/>
    <w:rsid w:val="003536D9"/>
    <w:rsid w:val="00354DBE"/>
    <w:rsid w:val="00355210"/>
    <w:rsid w:val="00357B1B"/>
    <w:rsid w:val="003603AE"/>
    <w:rsid w:val="00360D88"/>
    <w:rsid w:val="003616BF"/>
    <w:rsid w:val="00362E55"/>
    <w:rsid w:val="00363B97"/>
    <w:rsid w:val="00365DF9"/>
    <w:rsid w:val="00372DB4"/>
    <w:rsid w:val="003737B7"/>
    <w:rsid w:val="0037490C"/>
    <w:rsid w:val="00375AF5"/>
    <w:rsid w:val="003761BD"/>
    <w:rsid w:val="0037629E"/>
    <w:rsid w:val="003768DD"/>
    <w:rsid w:val="003769F6"/>
    <w:rsid w:val="0037A2D4"/>
    <w:rsid w:val="003810F3"/>
    <w:rsid w:val="00381B31"/>
    <w:rsid w:val="00382B08"/>
    <w:rsid w:val="003839D1"/>
    <w:rsid w:val="00384D5B"/>
    <w:rsid w:val="00385414"/>
    <w:rsid w:val="00387CF8"/>
    <w:rsid w:val="00390074"/>
    <w:rsid w:val="0039019E"/>
    <w:rsid w:val="00390B31"/>
    <w:rsid w:val="003928AA"/>
    <w:rsid w:val="00394117"/>
    <w:rsid w:val="00394EDB"/>
    <w:rsid w:val="0039762B"/>
    <w:rsid w:val="003A064E"/>
    <w:rsid w:val="003A0C37"/>
    <w:rsid w:val="003A1B6B"/>
    <w:rsid w:val="003A20BC"/>
    <w:rsid w:val="003A392B"/>
    <w:rsid w:val="003A46C0"/>
    <w:rsid w:val="003A499E"/>
    <w:rsid w:val="003A600E"/>
    <w:rsid w:val="003A6513"/>
    <w:rsid w:val="003B07E7"/>
    <w:rsid w:val="003B16C7"/>
    <w:rsid w:val="003B4B2D"/>
    <w:rsid w:val="003B516E"/>
    <w:rsid w:val="003C19F1"/>
    <w:rsid w:val="003C37AA"/>
    <w:rsid w:val="003C4186"/>
    <w:rsid w:val="003C458C"/>
    <w:rsid w:val="003C473C"/>
    <w:rsid w:val="003C5498"/>
    <w:rsid w:val="003C6185"/>
    <w:rsid w:val="003C6261"/>
    <w:rsid w:val="003C63A0"/>
    <w:rsid w:val="003C77D6"/>
    <w:rsid w:val="003D0670"/>
    <w:rsid w:val="003D0D2D"/>
    <w:rsid w:val="003D3CCA"/>
    <w:rsid w:val="003D4710"/>
    <w:rsid w:val="003D5B0A"/>
    <w:rsid w:val="003D62B1"/>
    <w:rsid w:val="003D6867"/>
    <w:rsid w:val="003D7442"/>
    <w:rsid w:val="003E16D7"/>
    <w:rsid w:val="003E197E"/>
    <w:rsid w:val="003E4672"/>
    <w:rsid w:val="003E753A"/>
    <w:rsid w:val="003E7C03"/>
    <w:rsid w:val="003F1744"/>
    <w:rsid w:val="003F64E9"/>
    <w:rsid w:val="0040029E"/>
    <w:rsid w:val="00400FDD"/>
    <w:rsid w:val="004046F0"/>
    <w:rsid w:val="00405CBD"/>
    <w:rsid w:val="0040668F"/>
    <w:rsid w:val="00410155"/>
    <w:rsid w:val="00412677"/>
    <w:rsid w:val="00414E14"/>
    <w:rsid w:val="00417925"/>
    <w:rsid w:val="0042277D"/>
    <w:rsid w:val="004241DF"/>
    <w:rsid w:val="004266DD"/>
    <w:rsid w:val="00431D80"/>
    <w:rsid w:val="00431E82"/>
    <w:rsid w:val="00433348"/>
    <w:rsid w:val="004348AE"/>
    <w:rsid w:val="00434DFE"/>
    <w:rsid w:val="004376C0"/>
    <w:rsid w:val="0044115F"/>
    <w:rsid w:val="0044223A"/>
    <w:rsid w:val="00445779"/>
    <w:rsid w:val="00446688"/>
    <w:rsid w:val="004466E7"/>
    <w:rsid w:val="00446792"/>
    <w:rsid w:val="00446954"/>
    <w:rsid w:val="00446F80"/>
    <w:rsid w:val="004500A3"/>
    <w:rsid w:val="00450C83"/>
    <w:rsid w:val="004517F4"/>
    <w:rsid w:val="00451851"/>
    <w:rsid w:val="00453343"/>
    <w:rsid w:val="0045417F"/>
    <w:rsid w:val="004550EE"/>
    <w:rsid w:val="004571F0"/>
    <w:rsid w:val="004608B9"/>
    <w:rsid w:val="00460D58"/>
    <w:rsid w:val="004629F7"/>
    <w:rsid w:val="00465947"/>
    <w:rsid w:val="00467644"/>
    <w:rsid w:val="00470BB1"/>
    <w:rsid w:val="004718F7"/>
    <w:rsid w:val="00473153"/>
    <w:rsid w:val="004743AF"/>
    <w:rsid w:val="00474DCE"/>
    <w:rsid w:val="00475A7B"/>
    <w:rsid w:val="00482C17"/>
    <w:rsid w:val="004859CD"/>
    <w:rsid w:val="004868EE"/>
    <w:rsid w:val="004911B4"/>
    <w:rsid w:val="0049196A"/>
    <w:rsid w:val="004923DA"/>
    <w:rsid w:val="00493434"/>
    <w:rsid w:val="004962F9"/>
    <w:rsid w:val="004968E2"/>
    <w:rsid w:val="004A124C"/>
    <w:rsid w:val="004A12A0"/>
    <w:rsid w:val="004A2A49"/>
    <w:rsid w:val="004A48A6"/>
    <w:rsid w:val="004A72EB"/>
    <w:rsid w:val="004A7409"/>
    <w:rsid w:val="004B3E57"/>
    <w:rsid w:val="004B600B"/>
    <w:rsid w:val="004B6822"/>
    <w:rsid w:val="004B6897"/>
    <w:rsid w:val="004B69F6"/>
    <w:rsid w:val="004C2D3A"/>
    <w:rsid w:val="004C314E"/>
    <w:rsid w:val="004C7C79"/>
    <w:rsid w:val="004D03C4"/>
    <w:rsid w:val="004D0731"/>
    <w:rsid w:val="004D0BF1"/>
    <w:rsid w:val="004D1FDC"/>
    <w:rsid w:val="004D24D2"/>
    <w:rsid w:val="004D2DF0"/>
    <w:rsid w:val="004D307E"/>
    <w:rsid w:val="004D32F8"/>
    <w:rsid w:val="004D3359"/>
    <w:rsid w:val="004D35A4"/>
    <w:rsid w:val="004D445F"/>
    <w:rsid w:val="004E087B"/>
    <w:rsid w:val="004E44A4"/>
    <w:rsid w:val="004E7B8B"/>
    <w:rsid w:val="004E7BDD"/>
    <w:rsid w:val="004F0E20"/>
    <w:rsid w:val="004F1E21"/>
    <w:rsid w:val="004F740D"/>
    <w:rsid w:val="004F7B8F"/>
    <w:rsid w:val="00500748"/>
    <w:rsid w:val="005011D6"/>
    <w:rsid w:val="0050167A"/>
    <w:rsid w:val="00503E74"/>
    <w:rsid w:val="005042F1"/>
    <w:rsid w:val="0051287D"/>
    <w:rsid w:val="00513C7D"/>
    <w:rsid w:val="0051685D"/>
    <w:rsid w:val="005168EF"/>
    <w:rsid w:val="005169D1"/>
    <w:rsid w:val="005206A1"/>
    <w:rsid w:val="00520D61"/>
    <w:rsid w:val="00521123"/>
    <w:rsid w:val="00521221"/>
    <w:rsid w:val="00522B4F"/>
    <w:rsid w:val="00523B52"/>
    <w:rsid w:val="0052623F"/>
    <w:rsid w:val="005264FF"/>
    <w:rsid w:val="00530FBC"/>
    <w:rsid w:val="00533172"/>
    <w:rsid w:val="00536FA9"/>
    <w:rsid w:val="00540B18"/>
    <w:rsid w:val="005414F4"/>
    <w:rsid w:val="00546187"/>
    <w:rsid w:val="005463F1"/>
    <w:rsid w:val="00547116"/>
    <w:rsid w:val="00547C87"/>
    <w:rsid w:val="00552969"/>
    <w:rsid w:val="00557D77"/>
    <w:rsid w:val="00562EAA"/>
    <w:rsid w:val="005636DA"/>
    <w:rsid w:val="00563B58"/>
    <w:rsid w:val="005640C4"/>
    <w:rsid w:val="005648A3"/>
    <w:rsid w:val="0056684C"/>
    <w:rsid w:val="005725EF"/>
    <w:rsid w:val="00574A0C"/>
    <w:rsid w:val="00576E4C"/>
    <w:rsid w:val="0057780F"/>
    <w:rsid w:val="00577814"/>
    <w:rsid w:val="00581E0A"/>
    <w:rsid w:val="00583092"/>
    <w:rsid w:val="005844EF"/>
    <w:rsid w:val="00586D89"/>
    <w:rsid w:val="00586E22"/>
    <w:rsid w:val="005916B8"/>
    <w:rsid w:val="005931C2"/>
    <w:rsid w:val="0059341D"/>
    <w:rsid w:val="00593622"/>
    <w:rsid w:val="00593E88"/>
    <w:rsid w:val="005A1B4C"/>
    <w:rsid w:val="005A1BA3"/>
    <w:rsid w:val="005A3475"/>
    <w:rsid w:val="005A545C"/>
    <w:rsid w:val="005B2A92"/>
    <w:rsid w:val="005B2FCF"/>
    <w:rsid w:val="005B7488"/>
    <w:rsid w:val="005C1567"/>
    <w:rsid w:val="005C2523"/>
    <w:rsid w:val="005C44B0"/>
    <w:rsid w:val="005C667B"/>
    <w:rsid w:val="005C6CE5"/>
    <w:rsid w:val="005C7B9F"/>
    <w:rsid w:val="005D206C"/>
    <w:rsid w:val="005D2F43"/>
    <w:rsid w:val="005D3F07"/>
    <w:rsid w:val="005D583E"/>
    <w:rsid w:val="005E13EA"/>
    <w:rsid w:val="005E35A4"/>
    <w:rsid w:val="005E5EA3"/>
    <w:rsid w:val="005F0563"/>
    <w:rsid w:val="005F2D16"/>
    <w:rsid w:val="005F6CFB"/>
    <w:rsid w:val="005F70DE"/>
    <w:rsid w:val="005F7ADD"/>
    <w:rsid w:val="00606E27"/>
    <w:rsid w:val="006108C9"/>
    <w:rsid w:val="00611C48"/>
    <w:rsid w:val="00612C22"/>
    <w:rsid w:val="0061454F"/>
    <w:rsid w:val="00615C7E"/>
    <w:rsid w:val="00617513"/>
    <w:rsid w:val="0062158D"/>
    <w:rsid w:val="006242AD"/>
    <w:rsid w:val="006253BE"/>
    <w:rsid w:val="006300DA"/>
    <w:rsid w:val="00630F39"/>
    <w:rsid w:val="006326D1"/>
    <w:rsid w:val="00632E0A"/>
    <w:rsid w:val="00633165"/>
    <w:rsid w:val="00634C0A"/>
    <w:rsid w:val="0063578D"/>
    <w:rsid w:val="00636B6C"/>
    <w:rsid w:val="00637FD8"/>
    <w:rsid w:val="00643594"/>
    <w:rsid w:val="006447DE"/>
    <w:rsid w:val="00645558"/>
    <w:rsid w:val="006512FE"/>
    <w:rsid w:val="0065276E"/>
    <w:rsid w:val="00654329"/>
    <w:rsid w:val="00654B7A"/>
    <w:rsid w:val="00654CEC"/>
    <w:rsid w:val="00655507"/>
    <w:rsid w:val="00655C69"/>
    <w:rsid w:val="00655F5A"/>
    <w:rsid w:val="00656416"/>
    <w:rsid w:val="00657F60"/>
    <w:rsid w:val="00663D0F"/>
    <w:rsid w:val="00663FDA"/>
    <w:rsid w:val="00664337"/>
    <w:rsid w:val="0066447B"/>
    <w:rsid w:val="00667ABD"/>
    <w:rsid w:val="006712A7"/>
    <w:rsid w:val="00671A21"/>
    <w:rsid w:val="006733CC"/>
    <w:rsid w:val="00674FC2"/>
    <w:rsid w:val="00675F24"/>
    <w:rsid w:val="00676B0C"/>
    <w:rsid w:val="00677E42"/>
    <w:rsid w:val="006810B6"/>
    <w:rsid w:val="0068149F"/>
    <w:rsid w:val="00682334"/>
    <w:rsid w:val="0068305C"/>
    <w:rsid w:val="00683C44"/>
    <w:rsid w:val="00684B16"/>
    <w:rsid w:val="00684DD6"/>
    <w:rsid w:val="006863AC"/>
    <w:rsid w:val="00687B72"/>
    <w:rsid w:val="00687DCB"/>
    <w:rsid w:val="00691453"/>
    <w:rsid w:val="00692111"/>
    <w:rsid w:val="00692DFA"/>
    <w:rsid w:val="00696F65"/>
    <w:rsid w:val="006A69A8"/>
    <w:rsid w:val="006A69F5"/>
    <w:rsid w:val="006A72C2"/>
    <w:rsid w:val="006A7A6D"/>
    <w:rsid w:val="006B5A4F"/>
    <w:rsid w:val="006B5E67"/>
    <w:rsid w:val="006C2EB5"/>
    <w:rsid w:val="006C5CFD"/>
    <w:rsid w:val="006C78F4"/>
    <w:rsid w:val="006D18A3"/>
    <w:rsid w:val="006D44AD"/>
    <w:rsid w:val="006D5970"/>
    <w:rsid w:val="006E0A63"/>
    <w:rsid w:val="006E145B"/>
    <w:rsid w:val="006E481E"/>
    <w:rsid w:val="006E795F"/>
    <w:rsid w:val="006F1F47"/>
    <w:rsid w:val="006F60A5"/>
    <w:rsid w:val="00700249"/>
    <w:rsid w:val="007014BA"/>
    <w:rsid w:val="0070604C"/>
    <w:rsid w:val="007069CD"/>
    <w:rsid w:val="00706A4F"/>
    <w:rsid w:val="007110DE"/>
    <w:rsid w:val="007110E6"/>
    <w:rsid w:val="00711A70"/>
    <w:rsid w:val="00712499"/>
    <w:rsid w:val="00712E6F"/>
    <w:rsid w:val="00712E90"/>
    <w:rsid w:val="00713B7E"/>
    <w:rsid w:val="007164FC"/>
    <w:rsid w:val="0071766E"/>
    <w:rsid w:val="007204AE"/>
    <w:rsid w:val="00720E41"/>
    <w:rsid w:val="00723FF8"/>
    <w:rsid w:val="00726137"/>
    <w:rsid w:val="007261E0"/>
    <w:rsid w:val="0072678F"/>
    <w:rsid w:val="00727C4C"/>
    <w:rsid w:val="007334E9"/>
    <w:rsid w:val="00734809"/>
    <w:rsid w:val="007406E1"/>
    <w:rsid w:val="007431CF"/>
    <w:rsid w:val="00743E40"/>
    <w:rsid w:val="00751263"/>
    <w:rsid w:val="0075535D"/>
    <w:rsid w:val="0075704F"/>
    <w:rsid w:val="007602D5"/>
    <w:rsid w:val="00761562"/>
    <w:rsid w:val="007633DE"/>
    <w:rsid w:val="00763B2D"/>
    <w:rsid w:val="00764170"/>
    <w:rsid w:val="007720FC"/>
    <w:rsid w:val="00772924"/>
    <w:rsid w:val="00775B65"/>
    <w:rsid w:val="00775BA8"/>
    <w:rsid w:val="00776054"/>
    <w:rsid w:val="00776339"/>
    <w:rsid w:val="007764DF"/>
    <w:rsid w:val="0077702D"/>
    <w:rsid w:val="0078081D"/>
    <w:rsid w:val="007829E7"/>
    <w:rsid w:val="007839F2"/>
    <w:rsid w:val="00784EC4"/>
    <w:rsid w:val="007872F2"/>
    <w:rsid w:val="007874BC"/>
    <w:rsid w:val="007908E0"/>
    <w:rsid w:val="00793EB3"/>
    <w:rsid w:val="00794205"/>
    <w:rsid w:val="007A185F"/>
    <w:rsid w:val="007A1F6A"/>
    <w:rsid w:val="007A2425"/>
    <w:rsid w:val="007A422C"/>
    <w:rsid w:val="007A5D60"/>
    <w:rsid w:val="007A612F"/>
    <w:rsid w:val="007B0DE3"/>
    <w:rsid w:val="007B37EA"/>
    <w:rsid w:val="007B491F"/>
    <w:rsid w:val="007B5CB2"/>
    <w:rsid w:val="007B7191"/>
    <w:rsid w:val="007C05FD"/>
    <w:rsid w:val="007C1634"/>
    <w:rsid w:val="007C1D94"/>
    <w:rsid w:val="007C274E"/>
    <w:rsid w:val="007C2879"/>
    <w:rsid w:val="007C6A87"/>
    <w:rsid w:val="007C6C05"/>
    <w:rsid w:val="007C705D"/>
    <w:rsid w:val="007C7221"/>
    <w:rsid w:val="007C7BF9"/>
    <w:rsid w:val="007D0A07"/>
    <w:rsid w:val="007D0C96"/>
    <w:rsid w:val="007D133D"/>
    <w:rsid w:val="007D22C6"/>
    <w:rsid w:val="007D3D4C"/>
    <w:rsid w:val="007D3EB4"/>
    <w:rsid w:val="007D3F16"/>
    <w:rsid w:val="007D7C0B"/>
    <w:rsid w:val="007E1F56"/>
    <w:rsid w:val="007E6738"/>
    <w:rsid w:val="007F223E"/>
    <w:rsid w:val="007F3F7E"/>
    <w:rsid w:val="007F5497"/>
    <w:rsid w:val="008000E8"/>
    <w:rsid w:val="0080592B"/>
    <w:rsid w:val="0080759B"/>
    <w:rsid w:val="0081324B"/>
    <w:rsid w:val="00813CEC"/>
    <w:rsid w:val="0081534C"/>
    <w:rsid w:val="008171E4"/>
    <w:rsid w:val="008208EA"/>
    <w:rsid w:val="00821678"/>
    <w:rsid w:val="00822C12"/>
    <w:rsid w:val="00824020"/>
    <w:rsid w:val="00824633"/>
    <w:rsid w:val="00824E67"/>
    <w:rsid w:val="00825A64"/>
    <w:rsid w:val="00826F48"/>
    <w:rsid w:val="008308AE"/>
    <w:rsid w:val="0083166E"/>
    <w:rsid w:val="00831DC3"/>
    <w:rsid w:val="008322C7"/>
    <w:rsid w:val="00832675"/>
    <w:rsid w:val="008345CE"/>
    <w:rsid w:val="00834F1D"/>
    <w:rsid w:val="00836DA2"/>
    <w:rsid w:val="00836FEC"/>
    <w:rsid w:val="00841F9D"/>
    <w:rsid w:val="008420E1"/>
    <w:rsid w:val="008420E6"/>
    <w:rsid w:val="0084299E"/>
    <w:rsid w:val="00843D58"/>
    <w:rsid w:val="00843EBA"/>
    <w:rsid w:val="00844D98"/>
    <w:rsid w:val="00846D84"/>
    <w:rsid w:val="00847149"/>
    <w:rsid w:val="00850D63"/>
    <w:rsid w:val="0085162F"/>
    <w:rsid w:val="0085230E"/>
    <w:rsid w:val="0085239E"/>
    <w:rsid w:val="008550A1"/>
    <w:rsid w:val="0085574C"/>
    <w:rsid w:val="00855E6F"/>
    <w:rsid w:val="00861035"/>
    <w:rsid w:val="00861038"/>
    <w:rsid w:val="008614F9"/>
    <w:rsid w:val="00865008"/>
    <w:rsid w:val="00866B50"/>
    <w:rsid w:val="008708F1"/>
    <w:rsid w:val="00880539"/>
    <w:rsid w:val="00883014"/>
    <w:rsid w:val="008859E8"/>
    <w:rsid w:val="0088737B"/>
    <w:rsid w:val="00887C91"/>
    <w:rsid w:val="00890B56"/>
    <w:rsid w:val="00892716"/>
    <w:rsid w:val="00893067"/>
    <w:rsid w:val="008933DE"/>
    <w:rsid w:val="008949CC"/>
    <w:rsid w:val="00895FCE"/>
    <w:rsid w:val="00897ECF"/>
    <w:rsid w:val="00897F3E"/>
    <w:rsid w:val="008A1BA8"/>
    <w:rsid w:val="008A21B4"/>
    <w:rsid w:val="008A2A99"/>
    <w:rsid w:val="008A4576"/>
    <w:rsid w:val="008A50DC"/>
    <w:rsid w:val="008B0400"/>
    <w:rsid w:val="008B07DE"/>
    <w:rsid w:val="008B08F8"/>
    <w:rsid w:val="008B0A74"/>
    <w:rsid w:val="008B28E7"/>
    <w:rsid w:val="008B3492"/>
    <w:rsid w:val="008B59C4"/>
    <w:rsid w:val="008C14C7"/>
    <w:rsid w:val="008C2DDB"/>
    <w:rsid w:val="008C2FFB"/>
    <w:rsid w:val="008C4DA8"/>
    <w:rsid w:val="008C6EEA"/>
    <w:rsid w:val="008D29B4"/>
    <w:rsid w:val="008D491D"/>
    <w:rsid w:val="008D5813"/>
    <w:rsid w:val="008D634E"/>
    <w:rsid w:val="008D778A"/>
    <w:rsid w:val="008E552B"/>
    <w:rsid w:val="008E728E"/>
    <w:rsid w:val="008E73B5"/>
    <w:rsid w:val="008F0800"/>
    <w:rsid w:val="008F12E9"/>
    <w:rsid w:val="008F22BD"/>
    <w:rsid w:val="008F7F36"/>
    <w:rsid w:val="009025A3"/>
    <w:rsid w:val="0090424F"/>
    <w:rsid w:val="009046BE"/>
    <w:rsid w:val="009065EE"/>
    <w:rsid w:val="009079BD"/>
    <w:rsid w:val="009108F0"/>
    <w:rsid w:val="00912BD9"/>
    <w:rsid w:val="00920E5B"/>
    <w:rsid w:val="00920EBA"/>
    <w:rsid w:val="009221ED"/>
    <w:rsid w:val="0092337D"/>
    <w:rsid w:val="00926436"/>
    <w:rsid w:val="0093018C"/>
    <w:rsid w:val="00930A15"/>
    <w:rsid w:val="00931437"/>
    <w:rsid w:val="00931C8C"/>
    <w:rsid w:val="00932CCA"/>
    <w:rsid w:val="00941D89"/>
    <w:rsid w:val="00945B9C"/>
    <w:rsid w:val="009544C0"/>
    <w:rsid w:val="00954FA4"/>
    <w:rsid w:val="00956AE9"/>
    <w:rsid w:val="0096453A"/>
    <w:rsid w:val="00964CC6"/>
    <w:rsid w:val="00975A6D"/>
    <w:rsid w:val="00977FBF"/>
    <w:rsid w:val="009861B9"/>
    <w:rsid w:val="0099195F"/>
    <w:rsid w:val="00991FDA"/>
    <w:rsid w:val="009927A1"/>
    <w:rsid w:val="0099758C"/>
    <w:rsid w:val="0099774D"/>
    <w:rsid w:val="009A0A83"/>
    <w:rsid w:val="009A51ED"/>
    <w:rsid w:val="009A5A07"/>
    <w:rsid w:val="009A5F3B"/>
    <w:rsid w:val="009B0B61"/>
    <w:rsid w:val="009B19C0"/>
    <w:rsid w:val="009B1D1F"/>
    <w:rsid w:val="009B28C0"/>
    <w:rsid w:val="009B3D2C"/>
    <w:rsid w:val="009B4304"/>
    <w:rsid w:val="009B7136"/>
    <w:rsid w:val="009B7152"/>
    <w:rsid w:val="009B7806"/>
    <w:rsid w:val="009C0970"/>
    <w:rsid w:val="009C35B0"/>
    <w:rsid w:val="009C3AC2"/>
    <w:rsid w:val="009D4365"/>
    <w:rsid w:val="009D4E3B"/>
    <w:rsid w:val="009D7BC9"/>
    <w:rsid w:val="009E1982"/>
    <w:rsid w:val="009E19F2"/>
    <w:rsid w:val="009E1F46"/>
    <w:rsid w:val="009E25F5"/>
    <w:rsid w:val="009E2DED"/>
    <w:rsid w:val="009E3BB2"/>
    <w:rsid w:val="009E4D2C"/>
    <w:rsid w:val="009F00C1"/>
    <w:rsid w:val="009F0978"/>
    <w:rsid w:val="009F304D"/>
    <w:rsid w:val="009F3AEC"/>
    <w:rsid w:val="009F4A38"/>
    <w:rsid w:val="00A00081"/>
    <w:rsid w:val="00A015F7"/>
    <w:rsid w:val="00A0298B"/>
    <w:rsid w:val="00A04142"/>
    <w:rsid w:val="00A07B9A"/>
    <w:rsid w:val="00A10D56"/>
    <w:rsid w:val="00A12AAE"/>
    <w:rsid w:val="00A131B1"/>
    <w:rsid w:val="00A16DD1"/>
    <w:rsid w:val="00A22441"/>
    <w:rsid w:val="00A235BD"/>
    <w:rsid w:val="00A23F3B"/>
    <w:rsid w:val="00A24406"/>
    <w:rsid w:val="00A255C2"/>
    <w:rsid w:val="00A25A06"/>
    <w:rsid w:val="00A25F64"/>
    <w:rsid w:val="00A27CC2"/>
    <w:rsid w:val="00A3273B"/>
    <w:rsid w:val="00A37E70"/>
    <w:rsid w:val="00A4047E"/>
    <w:rsid w:val="00A40ED6"/>
    <w:rsid w:val="00A46EFF"/>
    <w:rsid w:val="00A470EE"/>
    <w:rsid w:val="00A47621"/>
    <w:rsid w:val="00A479CD"/>
    <w:rsid w:val="00A50CFC"/>
    <w:rsid w:val="00A521C7"/>
    <w:rsid w:val="00A54D67"/>
    <w:rsid w:val="00A5578E"/>
    <w:rsid w:val="00A55A3F"/>
    <w:rsid w:val="00A62900"/>
    <w:rsid w:val="00A6373D"/>
    <w:rsid w:val="00A6424F"/>
    <w:rsid w:val="00A6486C"/>
    <w:rsid w:val="00A652F6"/>
    <w:rsid w:val="00A732EA"/>
    <w:rsid w:val="00A7489E"/>
    <w:rsid w:val="00A77033"/>
    <w:rsid w:val="00A8015F"/>
    <w:rsid w:val="00A80BD2"/>
    <w:rsid w:val="00A85039"/>
    <w:rsid w:val="00A851F7"/>
    <w:rsid w:val="00A906AA"/>
    <w:rsid w:val="00A91DB6"/>
    <w:rsid w:val="00A92A5D"/>
    <w:rsid w:val="00A94C5E"/>
    <w:rsid w:val="00A94CE8"/>
    <w:rsid w:val="00AA0698"/>
    <w:rsid w:val="00AA241A"/>
    <w:rsid w:val="00AA245D"/>
    <w:rsid w:val="00AA252C"/>
    <w:rsid w:val="00AA666E"/>
    <w:rsid w:val="00AB468C"/>
    <w:rsid w:val="00AB5496"/>
    <w:rsid w:val="00AB5518"/>
    <w:rsid w:val="00AB5BC3"/>
    <w:rsid w:val="00AB79C3"/>
    <w:rsid w:val="00AC01D4"/>
    <w:rsid w:val="00AC2D21"/>
    <w:rsid w:val="00AC3E40"/>
    <w:rsid w:val="00AC4886"/>
    <w:rsid w:val="00AC4A04"/>
    <w:rsid w:val="00AC587E"/>
    <w:rsid w:val="00AD336F"/>
    <w:rsid w:val="00AD3550"/>
    <w:rsid w:val="00AE0F62"/>
    <w:rsid w:val="00AE2564"/>
    <w:rsid w:val="00AE2DA5"/>
    <w:rsid w:val="00AE301F"/>
    <w:rsid w:val="00AE3302"/>
    <w:rsid w:val="00AE7077"/>
    <w:rsid w:val="00AF2FDC"/>
    <w:rsid w:val="00AF61C2"/>
    <w:rsid w:val="00AF6CC6"/>
    <w:rsid w:val="00B00D3B"/>
    <w:rsid w:val="00B011CD"/>
    <w:rsid w:val="00B0296A"/>
    <w:rsid w:val="00B05335"/>
    <w:rsid w:val="00B063F1"/>
    <w:rsid w:val="00B10011"/>
    <w:rsid w:val="00B12295"/>
    <w:rsid w:val="00B12DF2"/>
    <w:rsid w:val="00B137BE"/>
    <w:rsid w:val="00B17FA0"/>
    <w:rsid w:val="00B206BC"/>
    <w:rsid w:val="00B24344"/>
    <w:rsid w:val="00B248CA"/>
    <w:rsid w:val="00B26416"/>
    <w:rsid w:val="00B26769"/>
    <w:rsid w:val="00B31C91"/>
    <w:rsid w:val="00B3220B"/>
    <w:rsid w:val="00B3747F"/>
    <w:rsid w:val="00B41C78"/>
    <w:rsid w:val="00B43194"/>
    <w:rsid w:val="00B43E6A"/>
    <w:rsid w:val="00B467CC"/>
    <w:rsid w:val="00B47734"/>
    <w:rsid w:val="00B50FBA"/>
    <w:rsid w:val="00B558EB"/>
    <w:rsid w:val="00B572FB"/>
    <w:rsid w:val="00B57499"/>
    <w:rsid w:val="00B577D3"/>
    <w:rsid w:val="00B60466"/>
    <w:rsid w:val="00B60B40"/>
    <w:rsid w:val="00B63E20"/>
    <w:rsid w:val="00B6548F"/>
    <w:rsid w:val="00B65A0E"/>
    <w:rsid w:val="00B67764"/>
    <w:rsid w:val="00B71DCB"/>
    <w:rsid w:val="00B7502A"/>
    <w:rsid w:val="00B77305"/>
    <w:rsid w:val="00B8033F"/>
    <w:rsid w:val="00B82CC2"/>
    <w:rsid w:val="00B8373C"/>
    <w:rsid w:val="00B84A89"/>
    <w:rsid w:val="00B8530D"/>
    <w:rsid w:val="00B9018E"/>
    <w:rsid w:val="00B928C8"/>
    <w:rsid w:val="00B92BEF"/>
    <w:rsid w:val="00B92D87"/>
    <w:rsid w:val="00B935D8"/>
    <w:rsid w:val="00B9425D"/>
    <w:rsid w:val="00B9689A"/>
    <w:rsid w:val="00BA113A"/>
    <w:rsid w:val="00BA1FFA"/>
    <w:rsid w:val="00BA3D24"/>
    <w:rsid w:val="00BA72F0"/>
    <w:rsid w:val="00BA7FF1"/>
    <w:rsid w:val="00BB06CB"/>
    <w:rsid w:val="00BB1090"/>
    <w:rsid w:val="00BB1C76"/>
    <w:rsid w:val="00BB261F"/>
    <w:rsid w:val="00BB2809"/>
    <w:rsid w:val="00BB2887"/>
    <w:rsid w:val="00BB587F"/>
    <w:rsid w:val="00BB5EAA"/>
    <w:rsid w:val="00BB5F11"/>
    <w:rsid w:val="00BB68F7"/>
    <w:rsid w:val="00BC0401"/>
    <w:rsid w:val="00BC04FA"/>
    <w:rsid w:val="00BC1C22"/>
    <w:rsid w:val="00BC460B"/>
    <w:rsid w:val="00BC5725"/>
    <w:rsid w:val="00BC5D41"/>
    <w:rsid w:val="00BC604A"/>
    <w:rsid w:val="00BD30B1"/>
    <w:rsid w:val="00BD501F"/>
    <w:rsid w:val="00BD6F91"/>
    <w:rsid w:val="00BD70FE"/>
    <w:rsid w:val="00BE0F7B"/>
    <w:rsid w:val="00BE10C2"/>
    <w:rsid w:val="00BF2CD7"/>
    <w:rsid w:val="00BF6A72"/>
    <w:rsid w:val="00C01D14"/>
    <w:rsid w:val="00C025B4"/>
    <w:rsid w:val="00C117FB"/>
    <w:rsid w:val="00C161FD"/>
    <w:rsid w:val="00C16E73"/>
    <w:rsid w:val="00C23F17"/>
    <w:rsid w:val="00C24AEA"/>
    <w:rsid w:val="00C26D0D"/>
    <w:rsid w:val="00C27C95"/>
    <w:rsid w:val="00C300D2"/>
    <w:rsid w:val="00C32523"/>
    <w:rsid w:val="00C3270F"/>
    <w:rsid w:val="00C3278B"/>
    <w:rsid w:val="00C33375"/>
    <w:rsid w:val="00C34C23"/>
    <w:rsid w:val="00C3731C"/>
    <w:rsid w:val="00C3766B"/>
    <w:rsid w:val="00C42005"/>
    <w:rsid w:val="00C432BE"/>
    <w:rsid w:val="00C44446"/>
    <w:rsid w:val="00C4664D"/>
    <w:rsid w:val="00C46D0F"/>
    <w:rsid w:val="00C472AA"/>
    <w:rsid w:val="00C5059F"/>
    <w:rsid w:val="00C50A05"/>
    <w:rsid w:val="00C53386"/>
    <w:rsid w:val="00C54AED"/>
    <w:rsid w:val="00C54C85"/>
    <w:rsid w:val="00C5655F"/>
    <w:rsid w:val="00C63D00"/>
    <w:rsid w:val="00C6441B"/>
    <w:rsid w:val="00C7108B"/>
    <w:rsid w:val="00C8089F"/>
    <w:rsid w:val="00C836CC"/>
    <w:rsid w:val="00C83CA5"/>
    <w:rsid w:val="00C861B1"/>
    <w:rsid w:val="00C87A74"/>
    <w:rsid w:val="00C90A71"/>
    <w:rsid w:val="00C9107A"/>
    <w:rsid w:val="00C92C71"/>
    <w:rsid w:val="00C93F8F"/>
    <w:rsid w:val="00C96271"/>
    <w:rsid w:val="00CA3593"/>
    <w:rsid w:val="00CA52E1"/>
    <w:rsid w:val="00CA668E"/>
    <w:rsid w:val="00CA736E"/>
    <w:rsid w:val="00CA7F4F"/>
    <w:rsid w:val="00CB110C"/>
    <w:rsid w:val="00CB1CD3"/>
    <w:rsid w:val="00CB258E"/>
    <w:rsid w:val="00CB3C8F"/>
    <w:rsid w:val="00CC02F1"/>
    <w:rsid w:val="00CC11A6"/>
    <w:rsid w:val="00CC135E"/>
    <w:rsid w:val="00CD0787"/>
    <w:rsid w:val="00CD25C4"/>
    <w:rsid w:val="00CD5D3F"/>
    <w:rsid w:val="00CE26CF"/>
    <w:rsid w:val="00CE4629"/>
    <w:rsid w:val="00CE772E"/>
    <w:rsid w:val="00CE7884"/>
    <w:rsid w:val="00CE7AF4"/>
    <w:rsid w:val="00CF1E90"/>
    <w:rsid w:val="00CF205E"/>
    <w:rsid w:val="00CF3DB3"/>
    <w:rsid w:val="00D002B2"/>
    <w:rsid w:val="00D00588"/>
    <w:rsid w:val="00D029CC"/>
    <w:rsid w:val="00D038AB"/>
    <w:rsid w:val="00D052BC"/>
    <w:rsid w:val="00D05B5C"/>
    <w:rsid w:val="00D061A3"/>
    <w:rsid w:val="00D068A2"/>
    <w:rsid w:val="00D07026"/>
    <w:rsid w:val="00D072AD"/>
    <w:rsid w:val="00D17BC9"/>
    <w:rsid w:val="00D22C8F"/>
    <w:rsid w:val="00D25D9E"/>
    <w:rsid w:val="00D25DDD"/>
    <w:rsid w:val="00D3156D"/>
    <w:rsid w:val="00D33477"/>
    <w:rsid w:val="00D33491"/>
    <w:rsid w:val="00D34C35"/>
    <w:rsid w:val="00D3555E"/>
    <w:rsid w:val="00D36DE0"/>
    <w:rsid w:val="00D44986"/>
    <w:rsid w:val="00D44F8E"/>
    <w:rsid w:val="00D44FD0"/>
    <w:rsid w:val="00D4534C"/>
    <w:rsid w:val="00D45E50"/>
    <w:rsid w:val="00D50F0A"/>
    <w:rsid w:val="00D51A81"/>
    <w:rsid w:val="00D5278E"/>
    <w:rsid w:val="00D54748"/>
    <w:rsid w:val="00D57423"/>
    <w:rsid w:val="00D5771F"/>
    <w:rsid w:val="00D607EF"/>
    <w:rsid w:val="00D60F88"/>
    <w:rsid w:val="00D6252B"/>
    <w:rsid w:val="00D625E7"/>
    <w:rsid w:val="00D628A8"/>
    <w:rsid w:val="00D646BD"/>
    <w:rsid w:val="00D65124"/>
    <w:rsid w:val="00D67B60"/>
    <w:rsid w:val="00D70239"/>
    <w:rsid w:val="00D71201"/>
    <w:rsid w:val="00D720C7"/>
    <w:rsid w:val="00D81339"/>
    <w:rsid w:val="00D81D06"/>
    <w:rsid w:val="00D84479"/>
    <w:rsid w:val="00D8652C"/>
    <w:rsid w:val="00D876E6"/>
    <w:rsid w:val="00D9297C"/>
    <w:rsid w:val="00D92FA3"/>
    <w:rsid w:val="00D961FC"/>
    <w:rsid w:val="00DA0CEF"/>
    <w:rsid w:val="00DA1025"/>
    <w:rsid w:val="00DA22EC"/>
    <w:rsid w:val="00DA5860"/>
    <w:rsid w:val="00DA62C4"/>
    <w:rsid w:val="00DA6C84"/>
    <w:rsid w:val="00DB2767"/>
    <w:rsid w:val="00DB6761"/>
    <w:rsid w:val="00DC4119"/>
    <w:rsid w:val="00DC4729"/>
    <w:rsid w:val="00DC7468"/>
    <w:rsid w:val="00DD3154"/>
    <w:rsid w:val="00DD5D15"/>
    <w:rsid w:val="00DD7CDB"/>
    <w:rsid w:val="00DE2EED"/>
    <w:rsid w:val="00DE556F"/>
    <w:rsid w:val="00DE6DEA"/>
    <w:rsid w:val="00DF19C9"/>
    <w:rsid w:val="00E00567"/>
    <w:rsid w:val="00E031C0"/>
    <w:rsid w:val="00E035E4"/>
    <w:rsid w:val="00E03B6D"/>
    <w:rsid w:val="00E04441"/>
    <w:rsid w:val="00E16AA8"/>
    <w:rsid w:val="00E16C87"/>
    <w:rsid w:val="00E17160"/>
    <w:rsid w:val="00E17450"/>
    <w:rsid w:val="00E22DA1"/>
    <w:rsid w:val="00E310D5"/>
    <w:rsid w:val="00E35BEC"/>
    <w:rsid w:val="00E35CF8"/>
    <w:rsid w:val="00E3630F"/>
    <w:rsid w:val="00E36831"/>
    <w:rsid w:val="00E37758"/>
    <w:rsid w:val="00E413DF"/>
    <w:rsid w:val="00E41440"/>
    <w:rsid w:val="00E432CC"/>
    <w:rsid w:val="00E50821"/>
    <w:rsid w:val="00E51002"/>
    <w:rsid w:val="00E51115"/>
    <w:rsid w:val="00E512B1"/>
    <w:rsid w:val="00E51F91"/>
    <w:rsid w:val="00E53EB3"/>
    <w:rsid w:val="00E60B3C"/>
    <w:rsid w:val="00E63B64"/>
    <w:rsid w:val="00E64065"/>
    <w:rsid w:val="00E67686"/>
    <w:rsid w:val="00E67972"/>
    <w:rsid w:val="00E7086E"/>
    <w:rsid w:val="00E70B81"/>
    <w:rsid w:val="00E70CDF"/>
    <w:rsid w:val="00E716ED"/>
    <w:rsid w:val="00E7374A"/>
    <w:rsid w:val="00E73C41"/>
    <w:rsid w:val="00E73CFB"/>
    <w:rsid w:val="00E7598F"/>
    <w:rsid w:val="00E76F60"/>
    <w:rsid w:val="00E81B84"/>
    <w:rsid w:val="00E83D90"/>
    <w:rsid w:val="00E83F28"/>
    <w:rsid w:val="00E83F91"/>
    <w:rsid w:val="00E9107A"/>
    <w:rsid w:val="00E91F62"/>
    <w:rsid w:val="00E922DD"/>
    <w:rsid w:val="00E929FD"/>
    <w:rsid w:val="00E93240"/>
    <w:rsid w:val="00E9479B"/>
    <w:rsid w:val="00E9704E"/>
    <w:rsid w:val="00EA24A0"/>
    <w:rsid w:val="00EA4D48"/>
    <w:rsid w:val="00EA6AAA"/>
    <w:rsid w:val="00EB2173"/>
    <w:rsid w:val="00EB31B8"/>
    <w:rsid w:val="00EB62E6"/>
    <w:rsid w:val="00EC2A1F"/>
    <w:rsid w:val="00EC2FC8"/>
    <w:rsid w:val="00EC4602"/>
    <w:rsid w:val="00EC7DEB"/>
    <w:rsid w:val="00ED0169"/>
    <w:rsid w:val="00ED10E6"/>
    <w:rsid w:val="00ED1B30"/>
    <w:rsid w:val="00ED250E"/>
    <w:rsid w:val="00ED35C3"/>
    <w:rsid w:val="00ED697C"/>
    <w:rsid w:val="00ED7ECD"/>
    <w:rsid w:val="00EE1AC1"/>
    <w:rsid w:val="00EE39D6"/>
    <w:rsid w:val="00EE413C"/>
    <w:rsid w:val="00EE51FC"/>
    <w:rsid w:val="00EE52AD"/>
    <w:rsid w:val="00EE56B5"/>
    <w:rsid w:val="00EF299F"/>
    <w:rsid w:val="00F00E47"/>
    <w:rsid w:val="00F01F92"/>
    <w:rsid w:val="00F0328D"/>
    <w:rsid w:val="00F07991"/>
    <w:rsid w:val="00F10A08"/>
    <w:rsid w:val="00F11711"/>
    <w:rsid w:val="00F1212E"/>
    <w:rsid w:val="00F1325E"/>
    <w:rsid w:val="00F132BF"/>
    <w:rsid w:val="00F139CF"/>
    <w:rsid w:val="00F1470A"/>
    <w:rsid w:val="00F2077F"/>
    <w:rsid w:val="00F22451"/>
    <w:rsid w:val="00F22AC5"/>
    <w:rsid w:val="00F2313B"/>
    <w:rsid w:val="00F254D1"/>
    <w:rsid w:val="00F27FB1"/>
    <w:rsid w:val="00F31E5D"/>
    <w:rsid w:val="00F3238A"/>
    <w:rsid w:val="00F32B82"/>
    <w:rsid w:val="00F34731"/>
    <w:rsid w:val="00F4043E"/>
    <w:rsid w:val="00F40CB5"/>
    <w:rsid w:val="00F41BBC"/>
    <w:rsid w:val="00F43B9D"/>
    <w:rsid w:val="00F444F0"/>
    <w:rsid w:val="00F450F3"/>
    <w:rsid w:val="00F451D5"/>
    <w:rsid w:val="00F46AD4"/>
    <w:rsid w:val="00F47ECB"/>
    <w:rsid w:val="00F50847"/>
    <w:rsid w:val="00F5089E"/>
    <w:rsid w:val="00F53669"/>
    <w:rsid w:val="00F53F27"/>
    <w:rsid w:val="00F546D1"/>
    <w:rsid w:val="00F55719"/>
    <w:rsid w:val="00F56D70"/>
    <w:rsid w:val="00F572B2"/>
    <w:rsid w:val="00F615E4"/>
    <w:rsid w:val="00F61951"/>
    <w:rsid w:val="00F6513F"/>
    <w:rsid w:val="00F659D5"/>
    <w:rsid w:val="00F65FE5"/>
    <w:rsid w:val="00F66272"/>
    <w:rsid w:val="00F669A4"/>
    <w:rsid w:val="00F67D85"/>
    <w:rsid w:val="00F709A4"/>
    <w:rsid w:val="00F709C0"/>
    <w:rsid w:val="00F7533F"/>
    <w:rsid w:val="00F808D8"/>
    <w:rsid w:val="00F8499A"/>
    <w:rsid w:val="00F927A1"/>
    <w:rsid w:val="00F92E4D"/>
    <w:rsid w:val="00F946E0"/>
    <w:rsid w:val="00F96863"/>
    <w:rsid w:val="00FA0134"/>
    <w:rsid w:val="00FA1727"/>
    <w:rsid w:val="00FA3764"/>
    <w:rsid w:val="00FA4123"/>
    <w:rsid w:val="00FA5606"/>
    <w:rsid w:val="00FA56ED"/>
    <w:rsid w:val="00FA7A1E"/>
    <w:rsid w:val="00FB01AE"/>
    <w:rsid w:val="00FB0727"/>
    <w:rsid w:val="00FB1DBC"/>
    <w:rsid w:val="00FB5FA6"/>
    <w:rsid w:val="00FC0E38"/>
    <w:rsid w:val="00FC1310"/>
    <w:rsid w:val="00FC2FF3"/>
    <w:rsid w:val="00FC3263"/>
    <w:rsid w:val="00FC3AFB"/>
    <w:rsid w:val="00FC51F9"/>
    <w:rsid w:val="00FC5B40"/>
    <w:rsid w:val="00FC5FF8"/>
    <w:rsid w:val="00FD0F69"/>
    <w:rsid w:val="00FD215F"/>
    <w:rsid w:val="00FD3D7C"/>
    <w:rsid w:val="00FD4F8F"/>
    <w:rsid w:val="00FE0C16"/>
    <w:rsid w:val="00FE14AD"/>
    <w:rsid w:val="00FE14B1"/>
    <w:rsid w:val="00FE20C6"/>
    <w:rsid w:val="00FE37A0"/>
    <w:rsid w:val="00FE6389"/>
    <w:rsid w:val="00FF0070"/>
    <w:rsid w:val="00FF1123"/>
    <w:rsid w:val="00FF5F6A"/>
    <w:rsid w:val="00FF6BE0"/>
    <w:rsid w:val="00FF7784"/>
    <w:rsid w:val="00FF77F7"/>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EF299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EF299F"/>
  </w:style>
  <w:style w:type="character" w:customStyle="1" w:styleId="eop">
    <w:name w:val="eop"/>
    <w:basedOn w:val="DefaultParagraphFont"/>
    <w:rsid w:val="00EF299F"/>
  </w:style>
  <w:style w:type="paragraph" w:styleId="NormalWeb">
    <w:name w:val="Normal (Web)"/>
    <w:basedOn w:val="Normal"/>
    <w:uiPriority w:val="99"/>
    <w:unhideWhenUsed/>
    <w:rsid w:val="009B3D2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66447B"/>
    <w:rPr>
      <w:color w:val="954F72" w:themeColor="followedHyperlink"/>
      <w:u w:val="single"/>
    </w:rPr>
  </w:style>
  <w:style w:type="character" w:styleId="Emphasis">
    <w:name w:val="Emphasis"/>
    <w:basedOn w:val="DefaultParagraphFont"/>
    <w:uiPriority w:val="20"/>
    <w:qFormat/>
    <w:rsid w:val="007C27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26992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1150036">
      <w:bodyDiv w:val="1"/>
      <w:marLeft w:val="0"/>
      <w:marRight w:val="0"/>
      <w:marTop w:val="0"/>
      <w:marBottom w:val="0"/>
      <w:divBdr>
        <w:top w:val="none" w:sz="0" w:space="0" w:color="auto"/>
        <w:left w:val="none" w:sz="0" w:space="0" w:color="auto"/>
        <w:bottom w:val="none" w:sz="0" w:space="0" w:color="auto"/>
        <w:right w:val="none" w:sz="0" w:space="0" w:color="auto"/>
      </w:divBdr>
      <w:divsChild>
        <w:div w:id="845244126">
          <w:marLeft w:val="0"/>
          <w:marRight w:val="0"/>
          <w:marTop w:val="0"/>
          <w:marBottom w:val="0"/>
          <w:divBdr>
            <w:top w:val="none" w:sz="0" w:space="0" w:color="auto"/>
            <w:left w:val="none" w:sz="0" w:space="0" w:color="auto"/>
            <w:bottom w:val="none" w:sz="0" w:space="0" w:color="auto"/>
            <w:right w:val="none" w:sz="0" w:space="0" w:color="auto"/>
          </w:divBdr>
        </w:div>
        <w:div w:id="1791820251">
          <w:marLeft w:val="0"/>
          <w:marRight w:val="0"/>
          <w:marTop w:val="0"/>
          <w:marBottom w:val="0"/>
          <w:divBdr>
            <w:top w:val="none" w:sz="0" w:space="0" w:color="auto"/>
            <w:left w:val="none" w:sz="0" w:space="0" w:color="auto"/>
            <w:bottom w:val="none" w:sz="0" w:space="0" w:color="auto"/>
            <w:right w:val="none" w:sz="0" w:space="0" w:color="auto"/>
          </w:divBdr>
        </w:div>
        <w:div w:id="1110660706">
          <w:marLeft w:val="0"/>
          <w:marRight w:val="0"/>
          <w:marTop w:val="0"/>
          <w:marBottom w:val="0"/>
          <w:divBdr>
            <w:top w:val="none" w:sz="0" w:space="0" w:color="auto"/>
            <w:left w:val="none" w:sz="0" w:space="0" w:color="auto"/>
            <w:bottom w:val="none" w:sz="0" w:space="0" w:color="auto"/>
            <w:right w:val="none" w:sz="0" w:space="0" w:color="auto"/>
          </w:divBdr>
        </w:div>
        <w:div w:id="486213547">
          <w:marLeft w:val="0"/>
          <w:marRight w:val="0"/>
          <w:marTop w:val="0"/>
          <w:marBottom w:val="0"/>
          <w:divBdr>
            <w:top w:val="none" w:sz="0" w:space="0" w:color="auto"/>
            <w:left w:val="none" w:sz="0" w:space="0" w:color="auto"/>
            <w:bottom w:val="none" w:sz="0" w:space="0" w:color="auto"/>
            <w:right w:val="none" w:sz="0" w:space="0" w:color="auto"/>
          </w:divBdr>
        </w:div>
        <w:div w:id="735858790">
          <w:marLeft w:val="0"/>
          <w:marRight w:val="0"/>
          <w:marTop w:val="0"/>
          <w:marBottom w:val="0"/>
          <w:divBdr>
            <w:top w:val="none" w:sz="0" w:space="0" w:color="auto"/>
            <w:left w:val="none" w:sz="0" w:space="0" w:color="auto"/>
            <w:bottom w:val="none" w:sz="0" w:space="0" w:color="auto"/>
            <w:right w:val="none" w:sz="0" w:space="0" w:color="auto"/>
          </w:divBdr>
        </w:div>
        <w:div w:id="1737706678">
          <w:marLeft w:val="0"/>
          <w:marRight w:val="0"/>
          <w:marTop w:val="0"/>
          <w:marBottom w:val="0"/>
          <w:divBdr>
            <w:top w:val="none" w:sz="0" w:space="0" w:color="auto"/>
            <w:left w:val="none" w:sz="0" w:space="0" w:color="auto"/>
            <w:bottom w:val="none" w:sz="0" w:space="0" w:color="auto"/>
            <w:right w:val="none" w:sz="0" w:space="0" w:color="auto"/>
          </w:divBdr>
        </w:div>
        <w:div w:id="1864901930">
          <w:marLeft w:val="0"/>
          <w:marRight w:val="0"/>
          <w:marTop w:val="0"/>
          <w:marBottom w:val="0"/>
          <w:divBdr>
            <w:top w:val="none" w:sz="0" w:space="0" w:color="auto"/>
            <w:left w:val="none" w:sz="0" w:space="0" w:color="auto"/>
            <w:bottom w:val="none" w:sz="0" w:space="0" w:color="auto"/>
            <w:right w:val="none" w:sz="0" w:space="0" w:color="auto"/>
          </w:divBdr>
        </w:div>
        <w:div w:id="1360089515">
          <w:marLeft w:val="0"/>
          <w:marRight w:val="0"/>
          <w:marTop w:val="0"/>
          <w:marBottom w:val="0"/>
          <w:divBdr>
            <w:top w:val="none" w:sz="0" w:space="0" w:color="auto"/>
            <w:left w:val="none" w:sz="0" w:space="0" w:color="auto"/>
            <w:bottom w:val="none" w:sz="0" w:space="0" w:color="auto"/>
            <w:right w:val="none" w:sz="0" w:space="0" w:color="auto"/>
          </w:divBdr>
        </w:div>
        <w:div w:id="827790334">
          <w:marLeft w:val="0"/>
          <w:marRight w:val="0"/>
          <w:marTop w:val="0"/>
          <w:marBottom w:val="0"/>
          <w:divBdr>
            <w:top w:val="none" w:sz="0" w:space="0" w:color="auto"/>
            <w:left w:val="none" w:sz="0" w:space="0" w:color="auto"/>
            <w:bottom w:val="none" w:sz="0" w:space="0" w:color="auto"/>
            <w:right w:val="none" w:sz="0" w:space="0" w:color="auto"/>
          </w:divBdr>
        </w:div>
        <w:div w:id="1912422337">
          <w:marLeft w:val="0"/>
          <w:marRight w:val="0"/>
          <w:marTop w:val="0"/>
          <w:marBottom w:val="0"/>
          <w:divBdr>
            <w:top w:val="none" w:sz="0" w:space="0" w:color="auto"/>
            <w:left w:val="none" w:sz="0" w:space="0" w:color="auto"/>
            <w:bottom w:val="none" w:sz="0" w:space="0" w:color="auto"/>
            <w:right w:val="none" w:sz="0" w:space="0" w:color="auto"/>
          </w:divBdr>
        </w:div>
        <w:div w:id="1840190327">
          <w:marLeft w:val="0"/>
          <w:marRight w:val="0"/>
          <w:marTop w:val="0"/>
          <w:marBottom w:val="0"/>
          <w:divBdr>
            <w:top w:val="none" w:sz="0" w:space="0" w:color="auto"/>
            <w:left w:val="none" w:sz="0" w:space="0" w:color="auto"/>
            <w:bottom w:val="none" w:sz="0" w:space="0" w:color="auto"/>
            <w:right w:val="none" w:sz="0" w:space="0" w:color="auto"/>
          </w:divBdr>
        </w:div>
        <w:div w:id="1006520897">
          <w:marLeft w:val="0"/>
          <w:marRight w:val="0"/>
          <w:marTop w:val="0"/>
          <w:marBottom w:val="0"/>
          <w:divBdr>
            <w:top w:val="none" w:sz="0" w:space="0" w:color="auto"/>
            <w:left w:val="none" w:sz="0" w:space="0" w:color="auto"/>
            <w:bottom w:val="none" w:sz="0" w:space="0" w:color="auto"/>
            <w:right w:val="none" w:sz="0" w:space="0" w:color="auto"/>
          </w:divBdr>
        </w:div>
        <w:div w:id="1151363303">
          <w:marLeft w:val="0"/>
          <w:marRight w:val="0"/>
          <w:marTop w:val="0"/>
          <w:marBottom w:val="0"/>
          <w:divBdr>
            <w:top w:val="none" w:sz="0" w:space="0" w:color="auto"/>
            <w:left w:val="none" w:sz="0" w:space="0" w:color="auto"/>
            <w:bottom w:val="none" w:sz="0" w:space="0" w:color="auto"/>
            <w:right w:val="none" w:sz="0" w:space="0" w:color="auto"/>
          </w:divBdr>
        </w:div>
        <w:div w:id="432895344">
          <w:marLeft w:val="0"/>
          <w:marRight w:val="0"/>
          <w:marTop w:val="0"/>
          <w:marBottom w:val="0"/>
          <w:divBdr>
            <w:top w:val="none" w:sz="0" w:space="0" w:color="auto"/>
            <w:left w:val="none" w:sz="0" w:space="0" w:color="auto"/>
            <w:bottom w:val="none" w:sz="0" w:space="0" w:color="auto"/>
            <w:right w:val="none" w:sz="0" w:space="0" w:color="auto"/>
          </w:divBdr>
        </w:div>
        <w:div w:id="1934387662">
          <w:marLeft w:val="0"/>
          <w:marRight w:val="0"/>
          <w:marTop w:val="0"/>
          <w:marBottom w:val="0"/>
          <w:divBdr>
            <w:top w:val="none" w:sz="0" w:space="0" w:color="auto"/>
            <w:left w:val="none" w:sz="0" w:space="0" w:color="auto"/>
            <w:bottom w:val="none" w:sz="0" w:space="0" w:color="auto"/>
            <w:right w:val="none" w:sz="0" w:space="0" w:color="auto"/>
          </w:divBdr>
        </w:div>
        <w:div w:id="809325457">
          <w:marLeft w:val="0"/>
          <w:marRight w:val="0"/>
          <w:marTop w:val="0"/>
          <w:marBottom w:val="0"/>
          <w:divBdr>
            <w:top w:val="none" w:sz="0" w:space="0" w:color="auto"/>
            <w:left w:val="none" w:sz="0" w:space="0" w:color="auto"/>
            <w:bottom w:val="none" w:sz="0" w:space="0" w:color="auto"/>
            <w:right w:val="none" w:sz="0" w:space="0" w:color="auto"/>
          </w:divBdr>
        </w:div>
        <w:div w:id="174157311">
          <w:marLeft w:val="0"/>
          <w:marRight w:val="0"/>
          <w:marTop w:val="0"/>
          <w:marBottom w:val="0"/>
          <w:divBdr>
            <w:top w:val="none" w:sz="0" w:space="0" w:color="auto"/>
            <w:left w:val="none" w:sz="0" w:space="0" w:color="auto"/>
            <w:bottom w:val="none" w:sz="0" w:space="0" w:color="auto"/>
            <w:right w:val="none" w:sz="0" w:space="0" w:color="auto"/>
          </w:divBdr>
        </w:div>
        <w:div w:id="2094086505">
          <w:marLeft w:val="0"/>
          <w:marRight w:val="0"/>
          <w:marTop w:val="0"/>
          <w:marBottom w:val="0"/>
          <w:divBdr>
            <w:top w:val="none" w:sz="0" w:space="0" w:color="auto"/>
            <w:left w:val="none" w:sz="0" w:space="0" w:color="auto"/>
            <w:bottom w:val="none" w:sz="0" w:space="0" w:color="auto"/>
            <w:right w:val="none" w:sz="0" w:space="0" w:color="auto"/>
          </w:divBdr>
        </w:div>
        <w:div w:id="281807642">
          <w:marLeft w:val="0"/>
          <w:marRight w:val="0"/>
          <w:marTop w:val="0"/>
          <w:marBottom w:val="0"/>
          <w:divBdr>
            <w:top w:val="none" w:sz="0" w:space="0" w:color="auto"/>
            <w:left w:val="none" w:sz="0" w:space="0" w:color="auto"/>
            <w:bottom w:val="none" w:sz="0" w:space="0" w:color="auto"/>
            <w:right w:val="none" w:sz="0" w:space="0" w:color="auto"/>
          </w:divBdr>
        </w:div>
        <w:div w:id="1825664035">
          <w:marLeft w:val="0"/>
          <w:marRight w:val="0"/>
          <w:marTop w:val="0"/>
          <w:marBottom w:val="0"/>
          <w:divBdr>
            <w:top w:val="none" w:sz="0" w:space="0" w:color="auto"/>
            <w:left w:val="none" w:sz="0" w:space="0" w:color="auto"/>
            <w:bottom w:val="none" w:sz="0" w:space="0" w:color="auto"/>
            <w:right w:val="none" w:sz="0" w:space="0" w:color="auto"/>
          </w:divBdr>
        </w:div>
        <w:div w:id="880484437">
          <w:marLeft w:val="0"/>
          <w:marRight w:val="0"/>
          <w:marTop w:val="0"/>
          <w:marBottom w:val="0"/>
          <w:divBdr>
            <w:top w:val="none" w:sz="0" w:space="0" w:color="auto"/>
            <w:left w:val="none" w:sz="0" w:space="0" w:color="auto"/>
            <w:bottom w:val="none" w:sz="0" w:space="0" w:color="auto"/>
            <w:right w:val="none" w:sz="0" w:space="0" w:color="auto"/>
          </w:divBdr>
        </w:div>
        <w:div w:id="1906184714">
          <w:marLeft w:val="0"/>
          <w:marRight w:val="0"/>
          <w:marTop w:val="0"/>
          <w:marBottom w:val="0"/>
          <w:divBdr>
            <w:top w:val="none" w:sz="0" w:space="0" w:color="auto"/>
            <w:left w:val="none" w:sz="0" w:space="0" w:color="auto"/>
            <w:bottom w:val="none" w:sz="0" w:space="0" w:color="auto"/>
            <w:right w:val="none" w:sz="0" w:space="0" w:color="auto"/>
          </w:divBdr>
        </w:div>
        <w:div w:id="113714860">
          <w:marLeft w:val="0"/>
          <w:marRight w:val="0"/>
          <w:marTop w:val="0"/>
          <w:marBottom w:val="0"/>
          <w:divBdr>
            <w:top w:val="none" w:sz="0" w:space="0" w:color="auto"/>
            <w:left w:val="none" w:sz="0" w:space="0" w:color="auto"/>
            <w:bottom w:val="none" w:sz="0" w:space="0" w:color="auto"/>
            <w:right w:val="none" w:sz="0" w:space="0" w:color="auto"/>
          </w:divBdr>
        </w:div>
        <w:div w:id="844705178">
          <w:marLeft w:val="0"/>
          <w:marRight w:val="0"/>
          <w:marTop w:val="0"/>
          <w:marBottom w:val="0"/>
          <w:divBdr>
            <w:top w:val="none" w:sz="0" w:space="0" w:color="auto"/>
            <w:left w:val="none" w:sz="0" w:space="0" w:color="auto"/>
            <w:bottom w:val="none" w:sz="0" w:space="0" w:color="auto"/>
            <w:right w:val="none" w:sz="0" w:space="0" w:color="auto"/>
          </w:divBdr>
        </w:div>
        <w:div w:id="2009092742">
          <w:marLeft w:val="0"/>
          <w:marRight w:val="0"/>
          <w:marTop w:val="0"/>
          <w:marBottom w:val="0"/>
          <w:divBdr>
            <w:top w:val="none" w:sz="0" w:space="0" w:color="auto"/>
            <w:left w:val="none" w:sz="0" w:space="0" w:color="auto"/>
            <w:bottom w:val="none" w:sz="0" w:space="0" w:color="auto"/>
            <w:right w:val="none" w:sz="0" w:space="0" w:color="auto"/>
          </w:divBdr>
        </w:div>
        <w:div w:id="1923445331">
          <w:marLeft w:val="0"/>
          <w:marRight w:val="0"/>
          <w:marTop w:val="0"/>
          <w:marBottom w:val="0"/>
          <w:divBdr>
            <w:top w:val="none" w:sz="0" w:space="0" w:color="auto"/>
            <w:left w:val="none" w:sz="0" w:space="0" w:color="auto"/>
            <w:bottom w:val="none" w:sz="0" w:space="0" w:color="auto"/>
            <w:right w:val="none" w:sz="0" w:space="0" w:color="auto"/>
          </w:divBdr>
        </w:div>
        <w:div w:id="2132896023">
          <w:marLeft w:val="0"/>
          <w:marRight w:val="0"/>
          <w:marTop w:val="0"/>
          <w:marBottom w:val="0"/>
          <w:divBdr>
            <w:top w:val="none" w:sz="0" w:space="0" w:color="auto"/>
            <w:left w:val="none" w:sz="0" w:space="0" w:color="auto"/>
            <w:bottom w:val="none" w:sz="0" w:space="0" w:color="auto"/>
            <w:right w:val="none" w:sz="0" w:space="0" w:color="auto"/>
          </w:divBdr>
        </w:div>
        <w:div w:id="1355497573">
          <w:marLeft w:val="0"/>
          <w:marRight w:val="0"/>
          <w:marTop w:val="0"/>
          <w:marBottom w:val="0"/>
          <w:divBdr>
            <w:top w:val="none" w:sz="0" w:space="0" w:color="auto"/>
            <w:left w:val="none" w:sz="0" w:space="0" w:color="auto"/>
            <w:bottom w:val="none" w:sz="0" w:space="0" w:color="auto"/>
            <w:right w:val="none" w:sz="0" w:space="0" w:color="auto"/>
          </w:divBdr>
        </w:div>
        <w:div w:id="1931810643">
          <w:marLeft w:val="0"/>
          <w:marRight w:val="0"/>
          <w:marTop w:val="0"/>
          <w:marBottom w:val="0"/>
          <w:divBdr>
            <w:top w:val="none" w:sz="0" w:space="0" w:color="auto"/>
            <w:left w:val="none" w:sz="0" w:space="0" w:color="auto"/>
            <w:bottom w:val="none" w:sz="0" w:space="0" w:color="auto"/>
            <w:right w:val="none" w:sz="0" w:space="0" w:color="auto"/>
          </w:divBdr>
        </w:div>
      </w:divsChild>
    </w:div>
    <w:div w:id="1480726518">
      <w:bodyDiv w:val="1"/>
      <w:marLeft w:val="0"/>
      <w:marRight w:val="0"/>
      <w:marTop w:val="0"/>
      <w:marBottom w:val="0"/>
      <w:divBdr>
        <w:top w:val="none" w:sz="0" w:space="0" w:color="auto"/>
        <w:left w:val="none" w:sz="0" w:space="0" w:color="auto"/>
        <w:bottom w:val="none" w:sz="0" w:space="0" w:color="auto"/>
        <w:right w:val="none" w:sz="0" w:space="0" w:color="auto"/>
      </w:divBdr>
      <w:divsChild>
        <w:div w:id="1381511721">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2699074">
      <w:bodyDiv w:val="1"/>
      <w:marLeft w:val="0"/>
      <w:marRight w:val="0"/>
      <w:marTop w:val="0"/>
      <w:marBottom w:val="0"/>
      <w:divBdr>
        <w:top w:val="none" w:sz="0" w:space="0" w:color="auto"/>
        <w:left w:val="none" w:sz="0" w:space="0" w:color="auto"/>
        <w:bottom w:val="none" w:sz="0" w:space="0" w:color="auto"/>
        <w:right w:val="none" w:sz="0" w:space="0" w:color="auto"/>
      </w:divBdr>
      <w:divsChild>
        <w:div w:id="1701512569">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8433</Words>
  <Characters>48069</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Rhys</cp:lastModifiedBy>
  <cp:revision>2</cp:revision>
  <cp:lastPrinted>2014-08-26T08:55:00Z</cp:lastPrinted>
  <dcterms:created xsi:type="dcterms:W3CDTF">2023-04-24T21:21:00Z</dcterms:created>
  <dcterms:modified xsi:type="dcterms:W3CDTF">2023-04-24T21:21:00Z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2023-03-16T08:18:28Z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026040d3-872a-43b2-abc4-7f996f3810fc</vt:lpwstr>
  </property>
  <property fmtid="{D5CDD505-2E9C-101B-9397-08002B2CF9AE}" pid="9" name="MSIP_Label_f2acd28b-79a3-4a0f-b0ff-4b75658b1549_ContentBits">
    <vt:lpwstr>0</vt:lpwstr>
  </property>
</Properties>
</file>