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389B18" w14:textId="77777777" w:rsidR="009F4002" w:rsidRPr="00D32507" w:rsidRDefault="009F4002"/>
    <w:p w14:paraId="65A2A9CE" w14:textId="77777777" w:rsidR="009F4002" w:rsidRPr="00D32507" w:rsidRDefault="009F4002"/>
    <w:p w14:paraId="2C59259E" w14:textId="77777777" w:rsidR="009F4002" w:rsidRPr="00D32507" w:rsidRDefault="009F4002"/>
    <w:p w14:paraId="7304F9CF" w14:textId="77777777" w:rsidR="009F4002" w:rsidRPr="00D32507" w:rsidRDefault="009F4002"/>
    <w:p w14:paraId="20F06B1E" w14:textId="77777777" w:rsidR="009F4002" w:rsidRPr="00D32507" w:rsidRDefault="00F1553C">
      <w:pPr>
        <w:pStyle w:val="Titlu"/>
      </w:pPr>
      <w:bookmarkStart w:id="0" w:name="_fwrw80ib4qm0" w:colFirst="0" w:colLast="0"/>
      <w:bookmarkEnd w:id="0"/>
      <w:r w:rsidRPr="00D32507">
        <w:t>LCBB4004 MARKETING FUNDAMENTALS</w:t>
      </w:r>
    </w:p>
    <w:p w14:paraId="7146E03C" w14:textId="77777777" w:rsidR="000B5195" w:rsidRPr="00D32507" w:rsidRDefault="000B5195" w:rsidP="000B5195">
      <w:pPr>
        <w:jc w:val="center"/>
        <w:rPr>
          <w:b/>
          <w:bCs/>
        </w:rPr>
      </w:pPr>
    </w:p>
    <w:p w14:paraId="4D70FFE7" w14:textId="6E33A02E" w:rsidR="000B5195" w:rsidRPr="00D32507" w:rsidRDefault="000B5195" w:rsidP="000B5195">
      <w:pPr>
        <w:widowControl w:val="0"/>
        <w:pBdr>
          <w:top w:val="nil"/>
          <w:left w:val="nil"/>
          <w:bottom w:val="nil"/>
          <w:right w:val="nil"/>
          <w:between w:val="nil"/>
        </w:pBdr>
        <w:spacing w:before="0" w:after="0"/>
        <w:jc w:val="center"/>
        <w:rPr>
          <w:rFonts w:eastAsia="Arial"/>
          <w:b/>
          <w:bCs/>
        </w:rPr>
      </w:pPr>
      <w:r w:rsidRPr="00D32507">
        <w:rPr>
          <w:rFonts w:eastAsia="Arial"/>
          <w:b/>
          <w:bCs/>
        </w:rPr>
        <w:t xml:space="preserve">Student </w:t>
      </w:r>
      <w:proofErr w:type="spellStart"/>
      <w:r w:rsidRPr="00D32507">
        <w:rPr>
          <w:rFonts w:eastAsia="Arial"/>
          <w:b/>
          <w:bCs/>
        </w:rPr>
        <w:t>Name:</w:t>
      </w:r>
      <w:r w:rsidR="00F034B4">
        <w:rPr>
          <w:rFonts w:eastAsia="Arial"/>
          <w:b/>
          <w:bCs/>
        </w:rPr>
        <w:t>Cornelia</w:t>
      </w:r>
      <w:proofErr w:type="spellEnd"/>
      <w:r w:rsidR="00F034B4">
        <w:rPr>
          <w:rFonts w:eastAsia="Arial"/>
          <w:b/>
          <w:bCs/>
        </w:rPr>
        <w:t xml:space="preserve"> </w:t>
      </w:r>
      <w:proofErr w:type="spellStart"/>
      <w:r w:rsidR="00F034B4">
        <w:rPr>
          <w:rFonts w:eastAsia="Arial"/>
          <w:b/>
          <w:bCs/>
        </w:rPr>
        <w:t>Dinca</w:t>
      </w:r>
      <w:proofErr w:type="spellEnd"/>
      <w:r w:rsidR="00F034B4">
        <w:rPr>
          <w:rFonts w:eastAsia="Arial"/>
          <w:b/>
          <w:bCs/>
        </w:rPr>
        <w:t xml:space="preserve"> </w:t>
      </w:r>
    </w:p>
    <w:p w14:paraId="03162A32" w14:textId="345C8C9E" w:rsidR="000B5195" w:rsidRPr="00D32507" w:rsidRDefault="000B5195" w:rsidP="000B5195">
      <w:pPr>
        <w:widowControl w:val="0"/>
        <w:pBdr>
          <w:top w:val="nil"/>
          <w:left w:val="nil"/>
          <w:bottom w:val="nil"/>
          <w:right w:val="nil"/>
          <w:between w:val="nil"/>
        </w:pBdr>
        <w:spacing w:before="0" w:after="0"/>
        <w:jc w:val="center"/>
        <w:rPr>
          <w:rFonts w:eastAsia="Arial"/>
          <w:b/>
          <w:bCs/>
        </w:rPr>
      </w:pPr>
      <w:r w:rsidRPr="00D32507">
        <w:rPr>
          <w:rFonts w:eastAsia="Arial"/>
          <w:b/>
          <w:bCs/>
        </w:rPr>
        <w:t>Student Number:</w:t>
      </w:r>
      <w:r w:rsidR="00F034B4">
        <w:rPr>
          <w:rFonts w:eastAsia="Arial"/>
          <w:b/>
          <w:bCs/>
        </w:rPr>
        <w:t>1816271</w:t>
      </w:r>
    </w:p>
    <w:p w14:paraId="045D7B83" w14:textId="77777777" w:rsidR="000B5195" w:rsidRPr="00D32507" w:rsidRDefault="000B5195" w:rsidP="000B5195">
      <w:pPr>
        <w:widowControl w:val="0"/>
        <w:pBdr>
          <w:top w:val="nil"/>
          <w:left w:val="nil"/>
          <w:bottom w:val="nil"/>
          <w:right w:val="nil"/>
          <w:between w:val="nil"/>
        </w:pBdr>
        <w:spacing w:before="0" w:after="0"/>
        <w:jc w:val="center"/>
        <w:rPr>
          <w:rFonts w:eastAsia="Arial"/>
          <w:b/>
          <w:bCs/>
        </w:rPr>
      </w:pPr>
      <w:r w:rsidRPr="00D32507">
        <w:rPr>
          <w:rFonts w:eastAsia="Arial"/>
          <w:b/>
          <w:bCs/>
        </w:rPr>
        <w:t>Module Title: Marketing Fundamentals</w:t>
      </w:r>
    </w:p>
    <w:p w14:paraId="1157FEAD" w14:textId="77777777" w:rsidR="000B5195" w:rsidRPr="00D32507" w:rsidRDefault="000B5195" w:rsidP="000B5195">
      <w:pPr>
        <w:widowControl w:val="0"/>
        <w:pBdr>
          <w:top w:val="nil"/>
          <w:left w:val="nil"/>
          <w:bottom w:val="nil"/>
          <w:right w:val="nil"/>
          <w:between w:val="nil"/>
        </w:pBdr>
        <w:spacing w:before="0" w:after="0"/>
        <w:jc w:val="center"/>
        <w:rPr>
          <w:rFonts w:eastAsia="Arial"/>
          <w:b/>
          <w:bCs/>
        </w:rPr>
      </w:pPr>
      <w:r w:rsidRPr="00D32507">
        <w:rPr>
          <w:rFonts w:eastAsia="Arial"/>
          <w:b/>
          <w:bCs/>
        </w:rPr>
        <w:t>Module Code: LCBB4004</w:t>
      </w:r>
    </w:p>
    <w:p w14:paraId="77D1F226" w14:textId="62E8F904" w:rsidR="000B5195" w:rsidRPr="00D32507" w:rsidRDefault="000B5195" w:rsidP="000B5195">
      <w:pPr>
        <w:widowControl w:val="0"/>
        <w:pBdr>
          <w:top w:val="nil"/>
          <w:left w:val="nil"/>
          <w:bottom w:val="nil"/>
          <w:right w:val="nil"/>
          <w:between w:val="nil"/>
        </w:pBdr>
        <w:spacing w:before="0" w:after="0"/>
        <w:jc w:val="center"/>
        <w:rPr>
          <w:rFonts w:eastAsia="Arial"/>
          <w:b/>
          <w:bCs/>
        </w:rPr>
      </w:pPr>
      <w:r w:rsidRPr="00D32507">
        <w:rPr>
          <w:rFonts w:eastAsia="Arial"/>
          <w:b/>
          <w:bCs/>
        </w:rPr>
        <w:t xml:space="preserve">Assignment </w:t>
      </w:r>
      <w:proofErr w:type="spellStart"/>
      <w:r w:rsidRPr="00D32507">
        <w:rPr>
          <w:rFonts w:eastAsia="Arial"/>
          <w:b/>
          <w:bCs/>
        </w:rPr>
        <w:t>Title:</w:t>
      </w:r>
      <w:r w:rsidR="00F034B4">
        <w:rPr>
          <w:rFonts w:eastAsia="Arial"/>
          <w:b/>
          <w:bCs/>
        </w:rPr>
        <w:t>component</w:t>
      </w:r>
      <w:proofErr w:type="spellEnd"/>
      <w:r w:rsidR="00F034B4">
        <w:rPr>
          <w:rFonts w:eastAsia="Arial"/>
          <w:b/>
          <w:bCs/>
        </w:rPr>
        <w:t xml:space="preserve"> 2 Marketing Fundamentals </w:t>
      </w:r>
    </w:p>
    <w:p w14:paraId="4C439F6A" w14:textId="77777777" w:rsidR="000B5195" w:rsidRPr="00D32507" w:rsidRDefault="000B5195" w:rsidP="000B5195">
      <w:pPr>
        <w:widowControl w:val="0"/>
        <w:pBdr>
          <w:top w:val="nil"/>
          <w:left w:val="nil"/>
          <w:bottom w:val="nil"/>
          <w:right w:val="nil"/>
          <w:between w:val="nil"/>
        </w:pBdr>
        <w:spacing w:before="0" w:after="0"/>
        <w:jc w:val="center"/>
        <w:rPr>
          <w:rFonts w:eastAsia="Arial"/>
          <w:b/>
          <w:bCs/>
        </w:rPr>
      </w:pPr>
      <w:r w:rsidRPr="00D32507">
        <w:rPr>
          <w:rFonts w:eastAsia="Arial"/>
          <w:b/>
          <w:bCs/>
        </w:rPr>
        <w:t>Module Lecturer’s Name: Nazia Saeed</w:t>
      </w:r>
    </w:p>
    <w:p w14:paraId="175FB35F" w14:textId="77777777" w:rsidR="000B5195" w:rsidRPr="00D32507" w:rsidRDefault="000B5195" w:rsidP="000B5195"/>
    <w:p w14:paraId="424A2D8C" w14:textId="77777777" w:rsidR="009F4002" w:rsidRPr="00D32507" w:rsidRDefault="009F4002">
      <w:pPr>
        <w:jc w:val="center"/>
        <w:rPr>
          <w:b/>
        </w:rPr>
      </w:pPr>
    </w:p>
    <w:p w14:paraId="32C230EC" w14:textId="77777777" w:rsidR="009F4002" w:rsidRPr="00D32507" w:rsidRDefault="009F4002"/>
    <w:p w14:paraId="5EDB9823" w14:textId="77777777" w:rsidR="009F4002" w:rsidRPr="00D32507" w:rsidRDefault="00F1553C">
      <w:pPr>
        <w:jc w:val="center"/>
        <w:rPr>
          <w:b/>
          <w:sz w:val="28"/>
          <w:szCs w:val="28"/>
        </w:rPr>
      </w:pPr>
      <w:r w:rsidRPr="00D32507">
        <w:br w:type="page"/>
      </w:r>
    </w:p>
    <w:p w14:paraId="29685EB8" w14:textId="77777777" w:rsidR="009F4002" w:rsidRPr="00D32507" w:rsidRDefault="00F1553C">
      <w:pPr>
        <w:jc w:val="center"/>
        <w:rPr>
          <w:b/>
          <w:sz w:val="28"/>
          <w:szCs w:val="28"/>
        </w:rPr>
      </w:pPr>
      <w:r w:rsidRPr="00D32507">
        <w:rPr>
          <w:b/>
          <w:sz w:val="28"/>
          <w:szCs w:val="28"/>
        </w:rPr>
        <w:lastRenderedPageBreak/>
        <w:t>Executive Summary</w:t>
      </w:r>
    </w:p>
    <w:p w14:paraId="240670D1" w14:textId="77777777" w:rsidR="009F4002" w:rsidRPr="00D32507" w:rsidRDefault="00F1553C">
      <w:r w:rsidRPr="00D32507">
        <w:t xml:space="preserve">This report has explored the key </w:t>
      </w:r>
      <w:r w:rsidRPr="00D32507">
        <w:t xml:space="preserve">challenges which have led to a negative impact on the marketing functions of Unilever that emerged post-pandemic such as the Rise of Digitalisation, Millennials and Social Influence on Marketing, Green Marketing, Artificial Intelligence and Cyber Security Issues. This report has provided key strategies to Unilever in order to address these issues such as the use of Search Engine Optimisation (SEO), implementation of multifactor authentication and adoption of a sustainable policy. Unilever can also focus on </w:t>
      </w:r>
      <w:r w:rsidRPr="00D32507">
        <w:t>social media marketing, online surveys, rewards and benefits, influencer marketing and price skimming strategy. In this report, it has been found that the key stakeholders of Unilever include suppliers, consumers, employees, investors and the government.</w:t>
      </w:r>
    </w:p>
    <w:p w14:paraId="2622CFB4" w14:textId="77777777" w:rsidR="009F4002" w:rsidRPr="00D32507" w:rsidRDefault="009F4002"/>
    <w:p w14:paraId="2086F4B3" w14:textId="77777777" w:rsidR="009F4002" w:rsidRPr="00D32507" w:rsidRDefault="009F4002"/>
    <w:p w14:paraId="7466355D" w14:textId="77777777" w:rsidR="009F4002" w:rsidRPr="00D32507" w:rsidRDefault="009F4002"/>
    <w:p w14:paraId="101A35C9" w14:textId="77777777" w:rsidR="009F4002" w:rsidRPr="00D32507" w:rsidRDefault="009F4002"/>
    <w:p w14:paraId="588E2361" w14:textId="77777777" w:rsidR="009F4002" w:rsidRPr="00D32507" w:rsidRDefault="009F4002"/>
    <w:p w14:paraId="5FF02564" w14:textId="77777777" w:rsidR="009F4002" w:rsidRPr="00D32507" w:rsidRDefault="009F4002"/>
    <w:p w14:paraId="1AD74F69" w14:textId="77777777" w:rsidR="009F4002" w:rsidRPr="00D32507" w:rsidRDefault="00F1553C">
      <w:r w:rsidRPr="00D32507">
        <w:br w:type="page"/>
      </w:r>
    </w:p>
    <w:bookmarkStart w:id="1" w:name="_so2whks5grg2" w:colFirst="0" w:colLast="0" w:displacedByCustomXml="next"/>
    <w:bookmarkEnd w:id="1" w:displacedByCustomXml="next"/>
    <w:sdt>
      <w:sdtPr>
        <w:rPr>
          <w:rFonts w:ascii="Times New Roman" w:eastAsia="Times New Roman" w:hAnsi="Times New Roman" w:cs="Times New Roman"/>
          <w:color w:val="auto"/>
          <w:sz w:val="24"/>
          <w:szCs w:val="24"/>
          <w:lang w:val="en-GB" w:eastAsia="en-IN"/>
        </w:rPr>
        <w:id w:val="-785812634"/>
        <w:docPartObj>
          <w:docPartGallery w:val="Table of Contents"/>
          <w:docPartUnique/>
        </w:docPartObj>
      </w:sdtPr>
      <w:sdtEndPr>
        <w:rPr>
          <w:b/>
          <w:bCs/>
          <w:noProof/>
        </w:rPr>
      </w:sdtEndPr>
      <w:sdtContent>
        <w:p w14:paraId="289461AE" w14:textId="243C4A9C" w:rsidR="000B5195" w:rsidRPr="00D32507" w:rsidRDefault="000B5195" w:rsidP="000B5195">
          <w:pPr>
            <w:pStyle w:val="Titlucuprins"/>
            <w:jc w:val="center"/>
            <w:rPr>
              <w:rFonts w:ascii="Times New Roman" w:hAnsi="Times New Roman" w:cs="Times New Roman"/>
              <w:b/>
              <w:bCs/>
              <w:color w:val="auto"/>
            </w:rPr>
          </w:pPr>
          <w:r w:rsidRPr="00D32507">
            <w:rPr>
              <w:rFonts w:ascii="Times New Roman" w:hAnsi="Times New Roman" w:cs="Times New Roman"/>
              <w:b/>
              <w:bCs/>
              <w:color w:val="auto"/>
            </w:rPr>
            <w:t>Table of Contents</w:t>
          </w:r>
        </w:p>
        <w:p w14:paraId="3C82B881" w14:textId="07CA07AB" w:rsidR="006809B7" w:rsidRDefault="000B5195">
          <w:pPr>
            <w:pStyle w:val="Cuprins1"/>
            <w:tabs>
              <w:tab w:val="right" w:leader="dot" w:pos="9019"/>
            </w:tabs>
            <w:rPr>
              <w:rFonts w:asciiTheme="minorHAnsi" w:eastAsiaTheme="minorEastAsia" w:hAnsiTheme="minorHAnsi" w:cstheme="minorBidi"/>
              <w:noProof/>
              <w:sz w:val="22"/>
              <w:szCs w:val="22"/>
              <w:lang w:val="en-IN"/>
            </w:rPr>
          </w:pPr>
          <w:r w:rsidRPr="00D32507">
            <w:fldChar w:fldCharType="begin"/>
          </w:r>
          <w:r w:rsidRPr="00D32507">
            <w:instrText xml:space="preserve"> TOC \o "1-3" \h \z \u </w:instrText>
          </w:r>
          <w:r w:rsidRPr="00D32507">
            <w:fldChar w:fldCharType="separate"/>
          </w:r>
          <w:hyperlink w:anchor="_Toc151659005" w:history="1">
            <w:r w:rsidR="006809B7" w:rsidRPr="007C3EE0">
              <w:rPr>
                <w:rStyle w:val="Hyperlink"/>
                <w:noProof/>
              </w:rPr>
              <w:t>Introduction</w:t>
            </w:r>
            <w:r w:rsidR="006809B7">
              <w:rPr>
                <w:noProof/>
                <w:webHidden/>
              </w:rPr>
              <w:tab/>
            </w:r>
            <w:r w:rsidR="006809B7">
              <w:rPr>
                <w:noProof/>
                <w:webHidden/>
              </w:rPr>
              <w:fldChar w:fldCharType="begin"/>
            </w:r>
            <w:r w:rsidR="006809B7">
              <w:rPr>
                <w:noProof/>
                <w:webHidden/>
              </w:rPr>
              <w:instrText xml:space="preserve"> PAGEREF _Toc151659005 \h </w:instrText>
            </w:r>
            <w:r w:rsidR="006809B7">
              <w:rPr>
                <w:noProof/>
                <w:webHidden/>
              </w:rPr>
            </w:r>
            <w:r w:rsidR="006809B7">
              <w:rPr>
                <w:noProof/>
                <w:webHidden/>
              </w:rPr>
              <w:fldChar w:fldCharType="separate"/>
            </w:r>
            <w:r w:rsidR="006809B7">
              <w:rPr>
                <w:noProof/>
                <w:webHidden/>
              </w:rPr>
              <w:t>4</w:t>
            </w:r>
            <w:r w:rsidR="006809B7">
              <w:rPr>
                <w:noProof/>
                <w:webHidden/>
              </w:rPr>
              <w:fldChar w:fldCharType="end"/>
            </w:r>
          </w:hyperlink>
        </w:p>
        <w:p w14:paraId="7DED0F8A" w14:textId="58E36779" w:rsidR="006809B7" w:rsidRDefault="00F1553C">
          <w:pPr>
            <w:pStyle w:val="Cuprins1"/>
            <w:tabs>
              <w:tab w:val="right" w:leader="dot" w:pos="9019"/>
            </w:tabs>
            <w:rPr>
              <w:rFonts w:asciiTheme="minorHAnsi" w:eastAsiaTheme="minorEastAsia" w:hAnsiTheme="minorHAnsi" w:cstheme="minorBidi"/>
              <w:noProof/>
              <w:sz w:val="22"/>
              <w:szCs w:val="22"/>
              <w:lang w:val="en-IN"/>
            </w:rPr>
          </w:pPr>
          <w:hyperlink w:anchor="_Toc151659006" w:history="1">
            <w:r w:rsidR="006809B7" w:rsidRPr="007C3EE0">
              <w:rPr>
                <w:rStyle w:val="Hyperlink"/>
                <w:noProof/>
              </w:rPr>
              <w:t>Background of the company</w:t>
            </w:r>
            <w:r w:rsidR="006809B7">
              <w:rPr>
                <w:noProof/>
                <w:webHidden/>
              </w:rPr>
              <w:tab/>
            </w:r>
            <w:r w:rsidR="006809B7">
              <w:rPr>
                <w:noProof/>
                <w:webHidden/>
              </w:rPr>
              <w:fldChar w:fldCharType="begin"/>
            </w:r>
            <w:r w:rsidR="006809B7">
              <w:rPr>
                <w:noProof/>
                <w:webHidden/>
              </w:rPr>
              <w:instrText xml:space="preserve"> PAGEREF _Toc151659006 \h </w:instrText>
            </w:r>
            <w:r w:rsidR="006809B7">
              <w:rPr>
                <w:noProof/>
                <w:webHidden/>
              </w:rPr>
            </w:r>
            <w:r w:rsidR="006809B7">
              <w:rPr>
                <w:noProof/>
                <w:webHidden/>
              </w:rPr>
              <w:fldChar w:fldCharType="separate"/>
            </w:r>
            <w:r w:rsidR="006809B7">
              <w:rPr>
                <w:noProof/>
                <w:webHidden/>
              </w:rPr>
              <w:t>4</w:t>
            </w:r>
            <w:r w:rsidR="006809B7">
              <w:rPr>
                <w:noProof/>
                <w:webHidden/>
              </w:rPr>
              <w:fldChar w:fldCharType="end"/>
            </w:r>
          </w:hyperlink>
        </w:p>
        <w:p w14:paraId="0A7A29CE" w14:textId="4DB00EC7" w:rsidR="006809B7" w:rsidRDefault="00F1553C">
          <w:pPr>
            <w:pStyle w:val="Cuprins1"/>
            <w:tabs>
              <w:tab w:val="right" w:leader="dot" w:pos="9019"/>
            </w:tabs>
            <w:rPr>
              <w:rFonts w:asciiTheme="minorHAnsi" w:eastAsiaTheme="minorEastAsia" w:hAnsiTheme="minorHAnsi" w:cstheme="minorBidi"/>
              <w:noProof/>
              <w:sz w:val="22"/>
              <w:szCs w:val="22"/>
              <w:lang w:val="en-IN"/>
            </w:rPr>
          </w:pPr>
          <w:hyperlink w:anchor="_Toc151659007" w:history="1">
            <w:r w:rsidR="006809B7" w:rsidRPr="007C3EE0">
              <w:rPr>
                <w:rStyle w:val="Hyperlink"/>
                <w:noProof/>
              </w:rPr>
              <w:t>I. Analysing the global challenges the company faces impacting its marketing functions in the post-Covid-19 pandemic</w:t>
            </w:r>
            <w:r w:rsidR="006809B7">
              <w:rPr>
                <w:noProof/>
                <w:webHidden/>
              </w:rPr>
              <w:tab/>
            </w:r>
            <w:r w:rsidR="006809B7">
              <w:rPr>
                <w:noProof/>
                <w:webHidden/>
              </w:rPr>
              <w:fldChar w:fldCharType="begin"/>
            </w:r>
            <w:r w:rsidR="006809B7">
              <w:rPr>
                <w:noProof/>
                <w:webHidden/>
              </w:rPr>
              <w:instrText xml:space="preserve"> PAGEREF _Toc151659007 \h </w:instrText>
            </w:r>
            <w:r w:rsidR="006809B7">
              <w:rPr>
                <w:noProof/>
                <w:webHidden/>
              </w:rPr>
            </w:r>
            <w:r w:rsidR="006809B7">
              <w:rPr>
                <w:noProof/>
                <w:webHidden/>
              </w:rPr>
              <w:fldChar w:fldCharType="separate"/>
            </w:r>
            <w:r w:rsidR="006809B7">
              <w:rPr>
                <w:noProof/>
                <w:webHidden/>
              </w:rPr>
              <w:t>5</w:t>
            </w:r>
            <w:r w:rsidR="006809B7">
              <w:rPr>
                <w:noProof/>
                <w:webHidden/>
              </w:rPr>
              <w:fldChar w:fldCharType="end"/>
            </w:r>
          </w:hyperlink>
        </w:p>
        <w:p w14:paraId="0BA2834E" w14:textId="73F4AD56" w:rsidR="006809B7" w:rsidRDefault="00F1553C">
          <w:pPr>
            <w:pStyle w:val="Cuprins1"/>
            <w:tabs>
              <w:tab w:val="right" w:leader="dot" w:pos="9019"/>
            </w:tabs>
            <w:rPr>
              <w:rFonts w:asciiTheme="minorHAnsi" w:eastAsiaTheme="minorEastAsia" w:hAnsiTheme="minorHAnsi" w:cstheme="minorBidi"/>
              <w:noProof/>
              <w:sz w:val="22"/>
              <w:szCs w:val="22"/>
              <w:lang w:val="en-IN"/>
            </w:rPr>
          </w:pPr>
          <w:hyperlink w:anchor="_Toc151659008" w:history="1">
            <w:r w:rsidR="006809B7" w:rsidRPr="007C3EE0">
              <w:rPr>
                <w:rStyle w:val="Hyperlink"/>
                <w:noProof/>
              </w:rPr>
              <w:t>II. Derived marketing strategies to take advantage of the new developments within the business environment to gain a competitive advantage</w:t>
            </w:r>
            <w:r w:rsidR="006809B7">
              <w:rPr>
                <w:noProof/>
                <w:webHidden/>
              </w:rPr>
              <w:tab/>
            </w:r>
            <w:r w:rsidR="006809B7">
              <w:rPr>
                <w:noProof/>
                <w:webHidden/>
              </w:rPr>
              <w:fldChar w:fldCharType="begin"/>
            </w:r>
            <w:r w:rsidR="006809B7">
              <w:rPr>
                <w:noProof/>
                <w:webHidden/>
              </w:rPr>
              <w:instrText xml:space="preserve"> PAGEREF _Toc151659008 \h </w:instrText>
            </w:r>
            <w:r w:rsidR="006809B7">
              <w:rPr>
                <w:noProof/>
                <w:webHidden/>
              </w:rPr>
            </w:r>
            <w:r w:rsidR="006809B7">
              <w:rPr>
                <w:noProof/>
                <w:webHidden/>
              </w:rPr>
              <w:fldChar w:fldCharType="separate"/>
            </w:r>
            <w:r w:rsidR="006809B7">
              <w:rPr>
                <w:noProof/>
                <w:webHidden/>
              </w:rPr>
              <w:t>8</w:t>
            </w:r>
            <w:r w:rsidR="006809B7">
              <w:rPr>
                <w:noProof/>
                <w:webHidden/>
              </w:rPr>
              <w:fldChar w:fldCharType="end"/>
            </w:r>
          </w:hyperlink>
        </w:p>
        <w:p w14:paraId="7493F50A" w14:textId="066B06DD" w:rsidR="006809B7" w:rsidRDefault="00F1553C">
          <w:pPr>
            <w:pStyle w:val="Cuprins1"/>
            <w:tabs>
              <w:tab w:val="right" w:leader="dot" w:pos="9019"/>
            </w:tabs>
            <w:rPr>
              <w:rFonts w:asciiTheme="minorHAnsi" w:eastAsiaTheme="minorEastAsia" w:hAnsiTheme="minorHAnsi" w:cstheme="minorBidi"/>
              <w:noProof/>
              <w:sz w:val="22"/>
              <w:szCs w:val="22"/>
              <w:lang w:val="en-IN"/>
            </w:rPr>
          </w:pPr>
          <w:hyperlink w:anchor="_Toc151659009" w:history="1">
            <w:r w:rsidR="006809B7" w:rsidRPr="007C3EE0">
              <w:rPr>
                <w:rStyle w:val="Hyperlink"/>
                <w:noProof/>
              </w:rPr>
              <w:t>III. The key stakeholders of the organisation and their impact on the marketing functions of the organisation</w:t>
            </w:r>
            <w:r w:rsidR="006809B7">
              <w:rPr>
                <w:noProof/>
                <w:webHidden/>
              </w:rPr>
              <w:tab/>
            </w:r>
            <w:r w:rsidR="006809B7">
              <w:rPr>
                <w:noProof/>
                <w:webHidden/>
              </w:rPr>
              <w:fldChar w:fldCharType="begin"/>
            </w:r>
            <w:r w:rsidR="006809B7">
              <w:rPr>
                <w:noProof/>
                <w:webHidden/>
              </w:rPr>
              <w:instrText xml:space="preserve"> PAGEREF _Toc151659009 \h </w:instrText>
            </w:r>
            <w:r w:rsidR="006809B7">
              <w:rPr>
                <w:noProof/>
                <w:webHidden/>
              </w:rPr>
            </w:r>
            <w:r w:rsidR="006809B7">
              <w:rPr>
                <w:noProof/>
                <w:webHidden/>
              </w:rPr>
              <w:fldChar w:fldCharType="separate"/>
            </w:r>
            <w:r w:rsidR="006809B7">
              <w:rPr>
                <w:noProof/>
                <w:webHidden/>
              </w:rPr>
              <w:t>12</w:t>
            </w:r>
            <w:r w:rsidR="006809B7">
              <w:rPr>
                <w:noProof/>
                <w:webHidden/>
              </w:rPr>
              <w:fldChar w:fldCharType="end"/>
            </w:r>
          </w:hyperlink>
        </w:p>
        <w:p w14:paraId="6B2C7931" w14:textId="2FB2BCA5" w:rsidR="006809B7" w:rsidRDefault="00F1553C">
          <w:pPr>
            <w:pStyle w:val="Cuprins1"/>
            <w:tabs>
              <w:tab w:val="right" w:leader="dot" w:pos="9019"/>
            </w:tabs>
            <w:rPr>
              <w:rFonts w:asciiTheme="minorHAnsi" w:eastAsiaTheme="minorEastAsia" w:hAnsiTheme="minorHAnsi" w:cstheme="minorBidi"/>
              <w:noProof/>
              <w:sz w:val="22"/>
              <w:szCs w:val="22"/>
              <w:lang w:val="en-IN"/>
            </w:rPr>
          </w:pPr>
          <w:hyperlink w:anchor="_Toc151659010" w:history="1">
            <w:r w:rsidR="006809B7" w:rsidRPr="007C3EE0">
              <w:rPr>
                <w:rStyle w:val="Hyperlink"/>
                <w:noProof/>
              </w:rPr>
              <w:t>IV. Provide Recommendations on marketing strategies for some of the challenges identified</w:t>
            </w:r>
            <w:r w:rsidR="006809B7">
              <w:rPr>
                <w:noProof/>
                <w:webHidden/>
              </w:rPr>
              <w:tab/>
            </w:r>
            <w:r w:rsidR="006809B7">
              <w:rPr>
                <w:noProof/>
                <w:webHidden/>
              </w:rPr>
              <w:fldChar w:fldCharType="begin"/>
            </w:r>
            <w:r w:rsidR="006809B7">
              <w:rPr>
                <w:noProof/>
                <w:webHidden/>
              </w:rPr>
              <w:instrText xml:space="preserve"> PAGEREF _Toc151659010 \h </w:instrText>
            </w:r>
            <w:r w:rsidR="006809B7">
              <w:rPr>
                <w:noProof/>
                <w:webHidden/>
              </w:rPr>
            </w:r>
            <w:r w:rsidR="006809B7">
              <w:rPr>
                <w:noProof/>
                <w:webHidden/>
              </w:rPr>
              <w:fldChar w:fldCharType="separate"/>
            </w:r>
            <w:r w:rsidR="006809B7">
              <w:rPr>
                <w:noProof/>
                <w:webHidden/>
              </w:rPr>
              <w:t>14</w:t>
            </w:r>
            <w:r w:rsidR="006809B7">
              <w:rPr>
                <w:noProof/>
                <w:webHidden/>
              </w:rPr>
              <w:fldChar w:fldCharType="end"/>
            </w:r>
          </w:hyperlink>
        </w:p>
        <w:p w14:paraId="243230AF" w14:textId="298D4738" w:rsidR="006809B7" w:rsidRDefault="00F1553C">
          <w:pPr>
            <w:pStyle w:val="Cuprins1"/>
            <w:tabs>
              <w:tab w:val="right" w:leader="dot" w:pos="9019"/>
            </w:tabs>
            <w:rPr>
              <w:rFonts w:asciiTheme="minorHAnsi" w:eastAsiaTheme="minorEastAsia" w:hAnsiTheme="minorHAnsi" w:cstheme="minorBidi"/>
              <w:noProof/>
              <w:sz w:val="22"/>
              <w:szCs w:val="22"/>
              <w:lang w:val="en-IN"/>
            </w:rPr>
          </w:pPr>
          <w:hyperlink w:anchor="_Toc151659011" w:history="1">
            <w:r w:rsidR="006809B7" w:rsidRPr="007C3EE0">
              <w:rPr>
                <w:rStyle w:val="Hyperlink"/>
                <w:noProof/>
              </w:rPr>
              <w:t>Conclusion</w:t>
            </w:r>
            <w:r w:rsidR="006809B7">
              <w:rPr>
                <w:noProof/>
                <w:webHidden/>
              </w:rPr>
              <w:tab/>
            </w:r>
            <w:r w:rsidR="006809B7">
              <w:rPr>
                <w:noProof/>
                <w:webHidden/>
              </w:rPr>
              <w:fldChar w:fldCharType="begin"/>
            </w:r>
            <w:r w:rsidR="006809B7">
              <w:rPr>
                <w:noProof/>
                <w:webHidden/>
              </w:rPr>
              <w:instrText xml:space="preserve"> PAGEREF _Toc151659011 \h </w:instrText>
            </w:r>
            <w:r w:rsidR="006809B7">
              <w:rPr>
                <w:noProof/>
                <w:webHidden/>
              </w:rPr>
            </w:r>
            <w:r w:rsidR="006809B7">
              <w:rPr>
                <w:noProof/>
                <w:webHidden/>
              </w:rPr>
              <w:fldChar w:fldCharType="separate"/>
            </w:r>
            <w:r w:rsidR="006809B7">
              <w:rPr>
                <w:noProof/>
                <w:webHidden/>
              </w:rPr>
              <w:t>15</w:t>
            </w:r>
            <w:r w:rsidR="006809B7">
              <w:rPr>
                <w:noProof/>
                <w:webHidden/>
              </w:rPr>
              <w:fldChar w:fldCharType="end"/>
            </w:r>
          </w:hyperlink>
        </w:p>
        <w:p w14:paraId="348261FF" w14:textId="7679DFB8" w:rsidR="006809B7" w:rsidRDefault="00F1553C">
          <w:pPr>
            <w:pStyle w:val="Cuprins1"/>
            <w:tabs>
              <w:tab w:val="right" w:leader="dot" w:pos="9019"/>
            </w:tabs>
            <w:rPr>
              <w:rFonts w:asciiTheme="minorHAnsi" w:eastAsiaTheme="minorEastAsia" w:hAnsiTheme="minorHAnsi" w:cstheme="minorBidi"/>
              <w:noProof/>
              <w:sz w:val="22"/>
              <w:szCs w:val="22"/>
              <w:lang w:val="en-IN"/>
            </w:rPr>
          </w:pPr>
          <w:hyperlink w:anchor="_Toc151659012" w:history="1">
            <w:r w:rsidR="006809B7" w:rsidRPr="007C3EE0">
              <w:rPr>
                <w:rStyle w:val="Hyperlink"/>
                <w:noProof/>
              </w:rPr>
              <w:t>References</w:t>
            </w:r>
            <w:r w:rsidR="006809B7">
              <w:rPr>
                <w:noProof/>
                <w:webHidden/>
              </w:rPr>
              <w:tab/>
            </w:r>
            <w:r w:rsidR="006809B7">
              <w:rPr>
                <w:noProof/>
                <w:webHidden/>
              </w:rPr>
              <w:fldChar w:fldCharType="begin"/>
            </w:r>
            <w:r w:rsidR="006809B7">
              <w:rPr>
                <w:noProof/>
                <w:webHidden/>
              </w:rPr>
              <w:instrText xml:space="preserve"> PAGEREF _Toc151659012 \h </w:instrText>
            </w:r>
            <w:r w:rsidR="006809B7">
              <w:rPr>
                <w:noProof/>
                <w:webHidden/>
              </w:rPr>
            </w:r>
            <w:r w:rsidR="006809B7">
              <w:rPr>
                <w:noProof/>
                <w:webHidden/>
              </w:rPr>
              <w:fldChar w:fldCharType="separate"/>
            </w:r>
            <w:r w:rsidR="006809B7">
              <w:rPr>
                <w:noProof/>
                <w:webHidden/>
              </w:rPr>
              <w:t>17</w:t>
            </w:r>
            <w:r w:rsidR="006809B7">
              <w:rPr>
                <w:noProof/>
                <w:webHidden/>
              </w:rPr>
              <w:fldChar w:fldCharType="end"/>
            </w:r>
          </w:hyperlink>
        </w:p>
        <w:p w14:paraId="5F7411D9" w14:textId="08F644DD" w:rsidR="000B5195" w:rsidRPr="00D32507" w:rsidRDefault="000B5195">
          <w:r w:rsidRPr="00D32507">
            <w:rPr>
              <w:b/>
              <w:bCs/>
              <w:noProof/>
            </w:rPr>
            <w:fldChar w:fldCharType="end"/>
          </w:r>
        </w:p>
      </w:sdtContent>
    </w:sdt>
    <w:p w14:paraId="41A9E895" w14:textId="77777777" w:rsidR="000B5195" w:rsidRPr="00D32507" w:rsidRDefault="000B5195">
      <w:pPr>
        <w:rPr>
          <w:b/>
          <w:sz w:val="28"/>
          <w:szCs w:val="28"/>
        </w:rPr>
      </w:pPr>
      <w:r w:rsidRPr="00D32507">
        <w:br w:type="page"/>
      </w:r>
    </w:p>
    <w:p w14:paraId="510E4011" w14:textId="2DFF9954" w:rsidR="009F4002" w:rsidRPr="00D32507" w:rsidRDefault="00F1553C">
      <w:pPr>
        <w:pStyle w:val="Titlu1"/>
        <w:rPr>
          <w:highlight w:val="yellow"/>
        </w:rPr>
      </w:pPr>
      <w:bookmarkStart w:id="2" w:name="_Toc151659005"/>
      <w:r w:rsidRPr="00D32507">
        <w:lastRenderedPageBreak/>
        <w:t>Introduction</w:t>
      </w:r>
      <w:bookmarkEnd w:id="2"/>
      <w:r w:rsidRPr="00D32507">
        <w:t xml:space="preserve"> </w:t>
      </w:r>
    </w:p>
    <w:p w14:paraId="2ABCAC9C" w14:textId="77777777" w:rsidR="009F4002" w:rsidRPr="00D32507" w:rsidRDefault="00F1553C">
      <w:pPr>
        <w:rPr>
          <w:highlight w:val="white"/>
        </w:rPr>
      </w:pPr>
      <w:r w:rsidRPr="00D32507">
        <w:rPr>
          <w:highlight w:val="white"/>
        </w:rPr>
        <w:t>The aim of the report is to critically evaluate the global challenges which have been faced by Unilever in its marketing functions and activities, especially in the post-pandemic era. Unilever has been facing various kinds of challenges in post-pandemic such as green marketing, artificial Intelligence and its effects on the company. Besides that, millennials and social influence also have been changing the way marketing functions are conducted by Unilever (Harvard Business Review, 2023). This report has pro</w:t>
      </w:r>
      <w:r w:rsidRPr="00D32507">
        <w:rPr>
          <w:highlight w:val="white"/>
        </w:rPr>
        <w:t xml:space="preserve">vided a broad scope of Ansoff’s stakeholder matrix in order to develop a better understanding of the impact of all the stakeholders of Unilever on their marketing functions. This report has provided strategies which can be implemented by the company in order to address the key issues. </w:t>
      </w:r>
    </w:p>
    <w:p w14:paraId="2336ADBF" w14:textId="77777777" w:rsidR="009F4002" w:rsidRPr="00D32507" w:rsidRDefault="00F1553C">
      <w:pPr>
        <w:pStyle w:val="Titlu1"/>
      </w:pPr>
      <w:bookmarkStart w:id="3" w:name="_ui6lwfgra0cg" w:colFirst="0" w:colLast="0"/>
      <w:bookmarkStart w:id="4" w:name="_Toc151659006"/>
      <w:bookmarkEnd w:id="3"/>
      <w:r w:rsidRPr="00D32507">
        <w:t>Background of the company</w:t>
      </w:r>
      <w:bookmarkEnd w:id="4"/>
      <w:r w:rsidRPr="00D32507">
        <w:t xml:space="preserve"> </w:t>
      </w:r>
    </w:p>
    <w:p w14:paraId="03B44066" w14:textId="77777777" w:rsidR="009F4002" w:rsidRPr="00D32507" w:rsidRDefault="00F1553C">
      <w:r w:rsidRPr="00D32507">
        <w:t>Unilever plc is a leading multinational company which has been operating business all around the world, originally headquartered in the UK. Moreover, Unilever has merged with more than 50 global brands which has helped the company to cover various segments including consumer packaged food, beauty &amp; well-being, Personal Care, nutrition, home care Ice cream, and cosmetics (Unilever, 2023c). The annual revenue of the company has been estimated to be 60,073 in 2022 (Statista, 2023a).  In addition to this, the c</w:t>
      </w:r>
      <w:r w:rsidRPr="00D32507">
        <w:t xml:space="preserve">ompany has been operating their business in more than 190 countries (Unilever, 2023c). The company has been providing their products and services to almost 3.4 billion on a daily basis (Unilever, 2023c). Moreover, in 2022, the overall turnover of the company will be 60.1 billion Euros, however, the earnings will be from 59% of the emerging markets (Unilever, 2023c). The growth of the company also has been surging during the pandemic. </w:t>
      </w:r>
    </w:p>
    <w:p w14:paraId="35172B86" w14:textId="77777777" w:rsidR="009F4002" w:rsidRPr="00D32507" w:rsidRDefault="009F4002"/>
    <w:p w14:paraId="54ED7C6F" w14:textId="77777777" w:rsidR="009F4002" w:rsidRPr="00D32507" w:rsidRDefault="00F1553C">
      <w:pPr>
        <w:jc w:val="center"/>
      </w:pPr>
      <w:r w:rsidRPr="00D32507">
        <w:rPr>
          <w:noProof/>
        </w:rPr>
        <w:lastRenderedPageBreak/>
        <w:drawing>
          <wp:inline distT="114300" distB="114300" distL="114300" distR="114300" wp14:anchorId="5966F555" wp14:editId="5DDE9A44">
            <wp:extent cx="5731200" cy="3695700"/>
            <wp:effectExtent l="38100" t="38100" r="38100" b="38100"/>
            <wp:docPr id="5" name="Picture 1"/>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731200" cy="3695700"/>
                    </a:xfrm>
                    <a:prstGeom prst="rect">
                      <a:avLst/>
                    </a:prstGeom>
                    <a:ln w="38100">
                      <a:solidFill>
                        <a:srgbClr val="000000"/>
                      </a:solidFill>
                      <a:prstDash val="solid"/>
                    </a:ln>
                  </pic:spPr>
                </pic:pic>
              </a:graphicData>
            </a:graphic>
          </wp:inline>
        </w:drawing>
      </w:r>
    </w:p>
    <w:p w14:paraId="35CB967A" w14:textId="77777777" w:rsidR="009F4002" w:rsidRPr="00D32507" w:rsidRDefault="00F1553C">
      <w:pPr>
        <w:jc w:val="center"/>
        <w:rPr>
          <w:b/>
        </w:rPr>
      </w:pPr>
      <w:r w:rsidRPr="00D32507">
        <w:rPr>
          <w:b/>
        </w:rPr>
        <w:t>Figure 1: Annual Revenue of Unilever Group globally from 2007 to 2022</w:t>
      </w:r>
    </w:p>
    <w:p w14:paraId="5E588C3A" w14:textId="77777777" w:rsidR="009F4002" w:rsidRPr="00D32507" w:rsidRDefault="00F1553C">
      <w:pPr>
        <w:jc w:val="center"/>
      </w:pPr>
      <w:r w:rsidRPr="00D32507">
        <w:t>(Source: Statista, 2023a)</w:t>
      </w:r>
    </w:p>
    <w:p w14:paraId="060878F9" w14:textId="0E4D4030" w:rsidR="009F4002" w:rsidRPr="00D32507" w:rsidRDefault="00F1553C">
      <w:r w:rsidRPr="00D32507">
        <w:t>The above figure represents the annual revenue of Unilever group on a global scale from 2007 to 2022 which has been estimated to be 40,187 million euros to 60,073 (Statista, 2023a)</w:t>
      </w:r>
      <w:r w:rsidR="00952F52">
        <w:t>. From this figure, it has been observed that the annual revenue of Unilever in 2019, 2020 and 2021 has been accounted to be 51,980 million Euros, 50,724 million Euros and 52, 444 million Euros respectively (</w:t>
      </w:r>
      <w:r w:rsidR="00952F52" w:rsidRPr="00952F52">
        <w:t>Statista, 2023a)</w:t>
      </w:r>
      <w:r w:rsidR="00952F52">
        <w:t>.</w:t>
      </w:r>
    </w:p>
    <w:p w14:paraId="0E158B27" w14:textId="77777777" w:rsidR="009F4002" w:rsidRPr="00D32507" w:rsidRDefault="00F1553C">
      <w:pPr>
        <w:pStyle w:val="Titlu1"/>
      </w:pPr>
      <w:bookmarkStart w:id="5" w:name="_vgg522awrrqs" w:colFirst="0" w:colLast="0"/>
      <w:bookmarkStart w:id="6" w:name="_Toc151659007"/>
      <w:bookmarkEnd w:id="5"/>
      <w:r w:rsidRPr="00D32507">
        <w:t>I. Analysing the global challenges the company faces impacting its marketing functions in the post-Covid-19 pandemic</w:t>
      </w:r>
      <w:bookmarkEnd w:id="6"/>
      <w:r w:rsidRPr="00D32507">
        <w:t xml:space="preserve">     </w:t>
      </w:r>
    </w:p>
    <w:p w14:paraId="6B880E76" w14:textId="77777777" w:rsidR="009F4002" w:rsidRPr="00D32507" w:rsidRDefault="00F1553C">
      <w:pPr>
        <w:rPr>
          <w:b/>
          <w:i/>
        </w:rPr>
      </w:pPr>
      <w:r w:rsidRPr="00D32507">
        <w:rPr>
          <w:b/>
          <w:i/>
        </w:rPr>
        <w:t>Rise of Digitalisation</w:t>
      </w:r>
    </w:p>
    <w:p w14:paraId="20490672" w14:textId="77777777" w:rsidR="0084242C" w:rsidRDefault="00F1553C">
      <w:r w:rsidRPr="00D32507">
        <w:t xml:space="preserve">There are a number of key challenges which have been impacting the marketing functions of Unilever post-Covid-19 Pandemic. As per </w:t>
      </w:r>
      <w:r w:rsidRPr="00D32507">
        <w:t xml:space="preserve">the ideas of Reza (2020), the marketing strategy of Unilever has been focused on 8 major brands which are operating in several markets across the world. In addition to this, reports have suggested that the marketing cost of Unilever has increased during the post-COVID-19 pandemic and is constantly alarming even in the post-pandemic situation (Marketing Week, 2023a). From the reports, it has been found that Unilever </w:t>
      </w:r>
      <w:r w:rsidRPr="00D32507">
        <w:lastRenderedPageBreak/>
        <w:t>has stopped the marketing functions of most of its advertising production (Marketing Week, 20</w:t>
      </w:r>
      <w:r w:rsidRPr="00D32507">
        <w:t xml:space="preserve">23a). The chief executive of Unilever, Alan Jope, has also declared that all the production and planning of ad campaigns need to be halted in order to review all costs of marketing (Marketing Week, 2023a). According to the key insights of Harvard Business Review, the post-COVID-19 pandemic has changed the way organisations conduct their marketing functions with different types of marketing channels (Harvard Business Review, 2023). In the post-pandemic scenario, multinational corporations (MNCs) like </w:t>
      </w:r>
      <w:r w:rsidRPr="00D32507">
        <w:rPr>
          <w:b/>
          <w:i/>
        </w:rPr>
        <w:t>Procter</w:t>
      </w:r>
      <w:r w:rsidRPr="00D32507">
        <w:rPr>
          <w:b/>
          <w:i/>
        </w:rPr>
        <w:t xml:space="preserve"> and Gamble</w:t>
      </w:r>
      <w:r w:rsidRPr="00D32507">
        <w:t xml:space="preserve"> have been determined to focus on adopting new marketing channels in order to engage with consumers and sell them the products. </w:t>
      </w:r>
    </w:p>
    <w:p w14:paraId="5D9FC704" w14:textId="75B79E83" w:rsidR="009F4002" w:rsidRPr="00D32507" w:rsidRDefault="00F1553C">
      <w:r w:rsidRPr="00D32507">
        <w:t xml:space="preserve">From a survey of chief marketing officers (CMO), it has been reported that almost 28% of the MNCs such as </w:t>
      </w:r>
      <w:r w:rsidRPr="00D32507">
        <w:rPr>
          <w:b/>
          <w:i/>
        </w:rPr>
        <w:t>Procter and Gamble</w:t>
      </w:r>
      <w:r w:rsidRPr="00D32507">
        <w:t xml:space="preserve"> and </w:t>
      </w:r>
      <w:r w:rsidRPr="00D32507">
        <w:rPr>
          <w:b/>
          <w:i/>
        </w:rPr>
        <w:t xml:space="preserve">Amazon </w:t>
      </w:r>
      <w:r w:rsidRPr="00D32507">
        <w:t>have been adapting to face-to-face channels, whereas 45% of these MNCs have been using different types of social media platforms in post-pandemic such as Facebook, Snapchat and Instagram (Harvard Business Review, 2023). This transition from traditional ways of marketing to the digitalisation of marketing in post-pandemic has been identified as one of the main factors which have halted the production of Unilever’s marketing functions. Moreover, the overall spending of Unilever’s</w:t>
      </w:r>
      <w:r w:rsidRPr="00D32507">
        <w:t xml:space="preserve"> marketing on outdoor and other areas also has been hugely affected by the crisis post-pandemic (Marketing Week, 2023a). As a result, there has been a sharp decline in the sales of Unilever from their offline stores in post-pandemic which has been estimated to be 78%, whereas, Unilever had 34% growth of sales from the online platforms. However, adapting to the digital economy post-COVID-19 also has been a major challenge for Unilever (The Drum, 2023). </w:t>
      </w:r>
    </w:p>
    <w:p w14:paraId="55A2D1EC" w14:textId="77777777" w:rsidR="009F4002" w:rsidRPr="00D32507" w:rsidRDefault="00F1553C">
      <w:pPr>
        <w:rPr>
          <w:b/>
          <w:i/>
        </w:rPr>
      </w:pPr>
      <w:r w:rsidRPr="00D32507">
        <w:rPr>
          <w:b/>
          <w:i/>
        </w:rPr>
        <w:t xml:space="preserve">Millennials and Social Influence on Marketing </w:t>
      </w:r>
    </w:p>
    <w:p w14:paraId="625C3308" w14:textId="77777777" w:rsidR="009F4002" w:rsidRPr="00D32507" w:rsidRDefault="00F1553C">
      <w:r w:rsidRPr="00D32507">
        <w:t xml:space="preserve">As per the ideas of Mehta </w:t>
      </w:r>
      <w:r w:rsidRPr="00D32507">
        <w:rPr>
          <w:i/>
        </w:rPr>
        <w:t xml:space="preserve">et al. </w:t>
      </w:r>
      <w:r w:rsidRPr="00D32507">
        <w:t xml:space="preserve">(2019), there have been huge changes in consumer behaviour, purchasing patterns, consumer preferences, marketing channels, and media consumption in post-pandemic. As a result, these current trends and changing market conditions influenced by social media users and millennials has drastically impacted the marketing functions of Unilever in the post-pandemic which has led to the stopping of promotions and advertisement campaigns (Washington Post, 2023). For example, as per the opinion of </w:t>
      </w:r>
      <w:proofErr w:type="spellStart"/>
      <w:r w:rsidRPr="00D32507">
        <w:t>Fithry</w:t>
      </w:r>
      <w:proofErr w:type="spellEnd"/>
      <w:r w:rsidRPr="00D32507">
        <w:t xml:space="preserve"> </w:t>
      </w:r>
      <w:r w:rsidRPr="00D32507">
        <w:rPr>
          <w:i/>
        </w:rPr>
        <w:t xml:space="preserve">et al. </w:t>
      </w:r>
      <w:r w:rsidRPr="00D32507">
        <w:t xml:space="preserve">(2021), Unilever also had to make significant changes in their products and marketing post-pandemic as social media users' and millennials' preferences lie over sustainability and the environment. As a result, Unilever also had to modify its approaches to developing products and its marketing. Moreover, it has been found that Unilever has been criticised all over social media platforms by millennials and Instagram influencers for their promotion and marketing of a skincare product which has been identified </w:t>
      </w:r>
      <w:r w:rsidRPr="00D32507">
        <w:t>to be one of the mainstays of beauty aisles across many countries of Asia (Washington Post, 2023). Unilever has been forced to stop the promotion and advertisement campaign of their skin-care products (Washington Post, 2023). Henceforth, it can be stated that the changes in consumer behaviour and consumer attitude have impacted the effectiveness of the marketing functions of Unilever.</w:t>
      </w:r>
    </w:p>
    <w:p w14:paraId="061EB41E" w14:textId="77777777" w:rsidR="009F4002" w:rsidRPr="00D32507" w:rsidRDefault="00F1553C">
      <w:pPr>
        <w:jc w:val="center"/>
      </w:pPr>
      <w:r w:rsidRPr="00D32507">
        <w:rPr>
          <w:noProof/>
        </w:rPr>
        <w:drawing>
          <wp:inline distT="114300" distB="114300" distL="114300" distR="114300" wp14:anchorId="3FD0FB1E" wp14:editId="4F3E94A0">
            <wp:extent cx="5731200" cy="3340100"/>
            <wp:effectExtent l="0" t="0" r="0" b="0"/>
            <wp:docPr id="1" name="Picture 2"/>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340100"/>
                    </a:xfrm>
                    <a:prstGeom prst="rect">
                      <a:avLst/>
                    </a:prstGeom>
                    <a:ln/>
                  </pic:spPr>
                </pic:pic>
              </a:graphicData>
            </a:graphic>
          </wp:inline>
        </w:drawing>
      </w:r>
    </w:p>
    <w:p w14:paraId="62F0A030" w14:textId="77777777" w:rsidR="009F4002" w:rsidRPr="00D32507" w:rsidRDefault="00F1553C">
      <w:pPr>
        <w:jc w:val="center"/>
        <w:rPr>
          <w:b/>
        </w:rPr>
      </w:pPr>
      <w:r w:rsidRPr="00D32507">
        <w:rPr>
          <w:b/>
        </w:rPr>
        <w:t>Figure 2: Key marketing challenges of Unilever in Post-Pandemic</w:t>
      </w:r>
    </w:p>
    <w:p w14:paraId="443E419B" w14:textId="77777777" w:rsidR="009F4002" w:rsidRPr="00D32507" w:rsidRDefault="00F1553C">
      <w:pPr>
        <w:jc w:val="center"/>
      </w:pPr>
      <w:r w:rsidRPr="00D32507">
        <w:t>(Source: Self-Developed)</w:t>
      </w:r>
    </w:p>
    <w:p w14:paraId="2367ADEE" w14:textId="77777777" w:rsidR="009F4002" w:rsidRPr="00D32507" w:rsidRDefault="00F1553C">
      <w:pPr>
        <w:rPr>
          <w:b/>
          <w:i/>
        </w:rPr>
      </w:pPr>
      <w:r w:rsidRPr="00D32507">
        <w:rPr>
          <w:b/>
          <w:i/>
        </w:rPr>
        <w:t>Green Marketing</w:t>
      </w:r>
    </w:p>
    <w:p w14:paraId="5B883609" w14:textId="77777777" w:rsidR="009F4002" w:rsidRPr="00D32507" w:rsidRDefault="00F1553C">
      <w:r w:rsidRPr="00D32507">
        <w:t>The company also has been criticised for force-fitting the concept of greener products and sustainable practices in the marketing of brands by some of the investors (Marketing Week, 2023b). In addition to this, both consumers and investors have criticised the marketing functions of Unilever including content creation, promotions and advertisements which reflect the company’s sustainability approaches and environmental practices. (Campaign Asia, 2023). However, there has been a protest by consumers against t</w:t>
      </w:r>
      <w:r w:rsidRPr="00D32507">
        <w:t xml:space="preserve">he marketing and promotional activities of Unilever for greenwashing consumers which has led to huge losses for the company (Campaign Asia, 2023).  For example, as per the ideas of </w:t>
      </w:r>
      <w:proofErr w:type="spellStart"/>
      <w:r w:rsidRPr="00D32507">
        <w:t>Kreitzen</w:t>
      </w:r>
      <w:proofErr w:type="spellEnd"/>
      <w:r w:rsidRPr="00D32507">
        <w:t xml:space="preserve"> (2022), </w:t>
      </w:r>
      <w:r w:rsidRPr="00D32507">
        <w:rPr>
          <w:b/>
          <w:i/>
        </w:rPr>
        <w:t>Procter &amp; Gamble, L’Oréal, Johnson &amp; Johnson, Henkel and  Beiersdorf AG</w:t>
      </w:r>
      <w:r w:rsidRPr="00D32507">
        <w:t xml:space="preserve"> also has been criticised for greenwashing their consumers. As a result, the stakeholders of Unilever have expressed that the company need to transform their marketing functions by adapting to the changes, current needs, requirements and prefe</w:t>
      </w:r>
      <w:r w:rsidRPr="00D32507">
        <w:t xml:space="preserve">rences of the market. greenwashing has been one of the key issues (Marketing Week, 2023b).  Henceforth, it can be stated that the greenwashing has affected the trust, authenticity and credibility of the brand. </w:t>
      </w:r>
    </w:p>
    <w:p w14:paraId="138DE86A" w14:textId="77777777" w:rsidR="009F4002" w:rsidRPr="00D32507" w:rsidRDefault="00F1553C">
      <w:r w:rsidRPr="00D32507">
        <w:rPr>
          <w:b/>
          <w:i/>
        </w:rPr>
        <w:t>Artificial Intelligence and Cyber Security Issues</w:t>
      </w:r>
    </w:p>
    <w:p w14:paraId="4619E8A0" w14:textId="40E6C1C4" w:rsidR="009F4002" w:rsidRPr="00D32507" w:rsidRDefault="00F1553C">
      <w:r w:rsidRPr="00D32507">
        <w:t xml:space="preserve">The reports of Live Mint have reflected that Unilever has focused on investing in the adoption of Artificial Intelligence software such as e </w:t>
      </w:r>
      <w:proofErr w:type="spellStart"/>
      <w:r w:rsidRPr="00D32507">
        <w:t>ChatGPT</w:t>
      </w:r>
      <w:proofErr w:type="spellEnd"/>
      <w:r w:rsidRPr="00D32507">
        <w:t xml:space="preserve"> and DALL-E with an aim to cut down the overall costs and enhance the productivity of the organisation (Live Mint, 2023). Besides that, from the reports of Live Mint, it has been found that food giant </w:t>
      </w:r>
      <w:r w:rsidRPr="00D32507">
        <w:rPr>
          <w:b/>
          <w:i/>
        </w:rPr>
        <w:t xml:space="preserve">Nestle and Orea maker Mondelez </w:t>
      </w:r>
      <w:r w:rsidRPr="00D32507">
        <w:t>also has been focused on using generative Artificial Intelligence in their advertising campaigns (Live Mint, 2023). On the other hand, the advancement of technologies also has led to a number of technical challenges for Unilever such as loss of data, malicious attacks, and</w:t>
      </w:r>
      <w:r w:rsidRPr="00D32507">
        <w:t xml:space="preserve"> cyber threats. Besides that, it has been reported that the personal data of Unilever has been stolen by hackers which imposes major challenges on the privacy of consumers (Financial Times, 2023). In this same context, the personal data of Marks and </w:t>
      </w:r>
      <w:r w:rsidR="0033143E" w:rsidRPr="00D32507">
        <w:t>Spence</w:t>
      </w:r>
      <w:r w:rsidR="0033143E">
        <w:t xml:space="preserve">r’s, </w:t>
      </w:r>
      <w:r w:rsidR="0033143E" w:rsidRPr="00D32507">
        <w:t>Diageo</w:t>
      </w:r>
      <w:r w:rsidRPr="00D32507">
        <w:t>, and Rothesay also has been reported to have been breached by hackers (Financial Times, 2023). As per the reports of the European Food Agency, there are potential claims of the employee data breach against Unilever which has also led to a negat</w:t>
      </w:r>
      <w:r w:rsidRPr="00D32507">
        <w:t xml:space="preserve">ive impact on the brand reputation of the company (European Food Agency, 2023). Henceforth, these are some of the cyber security issues faced by Unilever. </w:t>
      </w:r>
    </w:p>
    <w:p w14:paraId="6AFE0BDA" w14:textId="25E92494" w:rsidR="009F4002" w:rsidRPr="00D32507" w:rsidRDefault="00F1553C">
      <w:pPr>
        <w:pStyle w:val="Titlu1"/>
      </w:pPr>
      <w:bookmarkStart w:id="7" w:name="_7px8u47v7yld" w:colFirst="0" w:colLast="0"/>
      <w:bookmarkStart w:id="8" w:name="_Toc151659008"/>
      <w:bookmarkEnd w:id="7"/>
      <w:r w:rsidRPr="00D32507">
        <w:t>II. Derived marketing strategies to take advantage of the new developments within the business environment to gain a competitive advantage</w:t>
      </w:r>
      <w:bookmarkEnd w:id="8"/>
    </w:p>
    <w:p w14:paraId="2F19A035" w14:textId="77777777" w:rsidR="009F4002" w:rsidRPr="00D32507" w:rsidRDefault="00F1553C">
      <w:pPr>
        <w:rPr>
          <w:b/>
          <w:i/>
        </w:rPr>
      </w:pPr>
      <w:r w:rsidRPr="00D32507">
        <w:rPr>
          <w:b/>
          <w:i/>
        </w:rPr>
        <w:t>Social Media Marketing</w:t>
      </w:r>
    </w:p>
    <w:p w14:paraId="0523EE65" w14:textId="77777777" w:rsidR="009F4002" w:rsidRPr="00D32507" w:rsidRDefault="00F1553C">
      <w:r w:rsidRPr="00D32507">
        <w:t xml:space="preserve">Since the current scenario and market conditions have transformed dramatically, Unilever needs to adapt to the current trends. According to the opinion of Mason </w:t>
      </w:r>
      <w:r w:rsidRPr="00D32507">
        <w:rPr>
          <w:i/>
        </w:rPr>
        <w:t xml:space="preserve">et al. </w:t>
      </w:r>
      <w:r w:rsidRPr="00D32507">
        <w:t xml:space="preserve">(2021), social media marketing has gained huge prominence post-pandemic. In addition to this, social media marketing also has been considered as one of the most effective approaches to reach the target audiences. For example, the study of Jones </w:t>
      </w:r>
      <w:r w:rsidRPr="00D32507">
        <w:rPr>
          <w:i/>
        </w:rPr>
        <w:t xml:space="preserve">et al. </w:t>
      </w:r>
      <w:r w:rsidRPr="00D32507">
        <w:t>(2022) has suggested that Danone and Nestle have been using social media platforms for the promotional activities of the brands and their products. In this same context, Unilever can also use Facebook, Twitter, Instagram and TikTok to increase the aware</w:t>
      </w:r>
      <w:r w:rsidRPr="00D32507">
        <w:t xml:space="preserve">ness of the brand all around the world. As per the remarks of Li </w:t>
      </w:r>
      <w:r w:rsidRPr="00D32507">
        <w:rPr>
          <w:i/>
        </w:rPr>
        <w:t xml:space="preserve">et al. </w:t>
      </w:r>
      <w:r w:rsidRPr="00D32507">
        <w:t xml:space="preserve">(2021), social media marketing has -played a huge role in allowing the brand to have direct communication with the consumers and be aware of their concerns. </w:t>
      </w:r>
    </w:p>
    <w:p w14:paraId="4E7D43B3" w14:textId="77777777" w:rsidR="009F4002" w:rsidRPr="00D32507" w:rsidRDefault="00F1553C">
      <w:pPr>
        <w:rPr>
          <w:b/>
          <w:i/>
        </w:rPr>
      </w:pPr>
      <w:r w:rsidRPr="00D32507">
        <w:rPr>
          <w:b/>
          <w:i/>
        </w:rPr>
        <w:t xml:space="preserve">Online survey </w:t>
      </w:r>
    </w:p>
    <w:p w14:paraId="369B0DE8" w14:textId="2547FE85" w:rsidR="009F4002" w:rsidRPr="00D32507" w:rsidRDefault="00F1553C">
      <w:r w:rsidRPr="00D32507">
        <w:t xml:space="preserve">An online survey has a huge impact on the marketing strategies of multinational corporations. The reviews of Hasson </w:t>
      </w:r>
      <w:r w:rsidRPr="00D32507">
        <w:rPr>
          <w:i/>
        </w:rPr>
        <w:t xml:space="preserve">et al. </w:t>
      </w:r>
      <w:r w:rsidRPr="00D32507">
        <w:t xml:space="preserve">(2019) have argued that companies have been widely using Twitter, Facebook and Instagram in which they conduct a survey to gain feedback from consumers, measure their customer satisfaction level as well and engage them. Henceforth, an online survey can be conducted by Unilever. Moreover, as argued in the study of Hasson </w:t>
      </w:r>
      <w:r w:rsidRPr="00D32507">
        <w:rPr>
          <w:i/>
        </w:rPr>
        <w:t xml:space="preserve">et al. </w:t>
      </w:r>
      <w:r w:rsidRPr="00D32507">
        <w:t>(2019), the main purpose of conducting a survey is to identify the key needs, demands, likes, dislikes and preferences of the target audiences. As a result, a survey can help U</w:t>
      </w:r>
      <w:r w:rsidRPr="00D32507">
        <w:t xml:space="preserve">nilever </w:t>
      </w:r>
      <w:r w:rsidR="0033143E">
        <w:t xml:space="preserve">to </w:t>
      </w:r>
      <w:r w:rsidRPr="00D32507">
        <w:t xml:space="preserve">gain a competitive advantage. </w:t>
      </w:r>
    </w:p>
    <w:p w14:paraId="75715BFD" w14:textId="77777777" w:rsidR="009F4002" w:rsidRPr="00D32507" w:rsidRDefault="00F1553C">
      <w:pPr>
        <w:jc w:val="center"/>
      </w:pPr>
      <w:r w:rsidRPr="00D32507">
        <w:rPr>
          <w:noProof/>
        </w:rPr>
        <w:drawing>
          <wp:inline distT="114300" distB="114300" distL="114300" distR="114300" wp14:anchorId="2ED89917" wp14:editId="4675CE76">
            <wp:extent cx="5197313" cy="4800600"/>
            <wp:effectExtent l="38100" t="38100" r="38100" b="38100"/>
            <wp:docPr id="4" name="Picture 3"/>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197313" cy="4800600"/>
                    </a:xfrm>
                    <a:prstGeom prst="rect">
                      <a:avLst/>
                    </a:prstGeom>
                    <a:ln w="38100">
                      <a:solidFill>
                        <a:srgbClr val="000000"/>
                      </a:solidFill>
                      <a:prstDash val="solid"/>
                    </a:ln>
                  </pic:spPr>
                </pic:pic>
              </a:graphicData>
            </a:graphic>
          </wp:inline>
        </w:drawing>
      </w:r>
    </w:p>
    <w:p w14:paraId="18E2E988" w14:textId="77777777" w:rsidR="009F4002" w:rsidRPr="00D32507" w:rsidRDefault="00F1553C">
      <w:pPr>
        <w:jc w:val="center"/>
        <w:rPr>
          <w:b/>
        </w:rPr>
      </w:pPr>
      <w:r w:rsidRPr="00D32507">
        <w:rPr>
          <w:b/>
        </w:rPr>
        <w:t>Figure 3: Rewards of Procter and Gamble</w:t>
      </w:r>
    </w:p>
    <w:p w14:paraId="5425BA2E" w14:textId="77777777" w:rsidR="009F4002" w:rsidRPr="00D32507" w:rsidRDefault="00F1553C">
      <w:pPr>
        <w:jc w:val="center"/>
        <w:rPr>
          <w:b/>
        </w:rPr>
      </w:pPr>
      <w:r w:rsidRPr="00D32507">
        <w:t>(Source: P&amp;G Good Every Day, 2023)</w:t>
      </w:r>
    </w:p>
    <w:p w14:paraId="46646442" w14:textId="77777777" w:rsidR="009F4002" w:rsidRPr="00D32507" w:rsidRDefault="00F1553C">
      <w:pPr>
        <w:rPr>
          <w:b/>
          <w:i/>
        </w:rPr>
      </w:pPr>
      <w:r w:rsidRPr="00D32507">
        <w:rPr>
          <w:b/>
          <w:i/>
        </w:rPr>
        <w:t xml:space="preserve">Rewards and benefits </w:t>
      </w:r>
    </w:p>
    <w:p w14:paraId="146700E3" w14:textId="77777777" w:rsidR="009F4002" w:rsidRPr="00D32507" w:rsidRDefault="00F1553C">
      <w:r w:rsidRPr="00D32507">
        <w:t>Currently, most global brands have been focused on providing different types of rewards and benefits to consumers such as vouchers, discounts, offerings, coupons and gifts in order to gain a competitive advantage. For example, Procter and Gamble also have been providing different types of rewards to their consumers such as earning points for gift cards, free samples, sweepstakes entries, and chances to win favourite products and prizes of Procter and Gamble (P&amp;G Good Every Day, 2023). As a result, rewards a</w:t>
      </w:r>
      <w:r w:rsidRPr="00D32507">
        <w:t xml:space="preserve">nd benefits also have played a huge role for the company to increase their overall sales and boost its revenue. Henceforth, it can be argued that rewards and additional benefits would be an effective marketing strategy for Unilever to gain a competitive advantage. </w:t>
      </w:r>
    </w:p>
    <w:p w14:paraId="4E99ADD3" w14:textId="77777777" w:rsidR="009F4002" w:rsidRPr="00D32507" w:rsidRDefault="00F1553C">
      <w:pPr>
        <w:rPr>
          <w:b/>
          <w:i/>
        </w:rPr>
      </w:pPr>
      <w:r w:rsidRPr="00D32507">
        <w:rPr>
          <w:b/>
          <w:i/>
        </w:rPr>
        <w:t>Price Skimming Strategy</w:t>
      </w:r>
    </w:p>
    <w:p w14:paraId="78AE5BAE" w14:textId="77777777" w:rsidR="009F4002" w:rsidRPr="00D32507" w:rsidRDefault="00F1553C">
      <w:pPr>
        <w:jc w:val="center"/>
      </w:pPr>
      <w:r w:rsidRPr="00D32507">
        <w:rPr>
          <w:noProof/>
        </w:rPr>
        <w:drawing>
          <wp:inline distT="114300" distB="114300" distL="114300" distR="114300" wp14:anchorId="307E6D2B" wp14:editId="7D2EDE76">
            <wp:extent cx="5731200" cy="3683000"/>
            <wp:effectExtent l="38100" t="38100" r="38100" b="38100"/>
            <wp:docPr id="2" name="Picture 4"/>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3683000"/>
                    </a:xfrm>
                    <a:prstGeom prst="rect">
                      <a:avLst/>
                    </a:prstGeom>
                    <a:ln w="38100">
                      <a:solidFill>
                        <a:srgbClr val="000000"/>
                      </a:solidFill>
                      <a:prstDash val="solid"/>
                    </a:ln>
                  </pic:spPr>
                </pic:pic>
              </a:graphicData>
            </a:graphic>
          </wp:inline>
        </w:drawing>
      </w:r>
    </w:p>
    <w:p w14:paraId="54000EDB" w14:textId="77777777" w:rsidR="009F4002" w:rsidRPr="00D32507" w:rsidRDefault="00F1553C">
      <w:pPr>
        <w:jc w:val="center"/>
        <w:rPr>
          <w:b/>
        </w:rPr>
      </w:pPr>
      <w:r w:rsidRPr="00D32507">
        <w:rPr>
          <w:b/>
        </w:rPr>
        <w:t xml:space="preserve">Figure </w:t>
      </w:r>
      <w:r w:rsidRPr="00D32507">
        <w:rPr>
          <w:b/>
        </w:rPr>
        <w:t>4: Operating profit of Unilever globally worldwide from 2007 to 2022</w:t>
      </w:r>
    </w:p>
    <w:p w14:paraId="2146D016" w14:textId="77777777" w:rsidR="009F4002" w:rsidRPr="00D32507" w:rsidRDefault="00F1553C">
      <w:pPr>
        <w:jc w:val="center"/>
      </w:pPr>
      <w:r w:rsidRPr="00D32507">
        <w:t>(Source: Statista, 2023b)</w:t>
      </w:r>
    </w:p>
    <w:p w14:paraId="34A99E61" w14:textId="77777777" w:rsidR="009F4002" w:rsidRPr="00D32507" w:rsidRDefault="00F1553C">
      <w:r w:rsidRPr="00D32507">
        <w:t xml:space="preserve">The above figure has shed light on the operating profit of </w:t>
      </w:r>
      <w:proofErr w:type="spellStart"/>
      <w:r w:rsidRPr="00D32507">
        <w:t>Unilver</w:t>
      </w:r>
      <w:proofErr w:type="spellEnd"/>
      <w:r w:rsidRPr="00D32507">
        <w:t xml:space="preserve"> on a global scale from 2007 to 2022 which has been estimated to be 3981 million Euros to 10,755 million Euros (Statista, 2023b). From this above figure, it has been found that there has been a sharp decline in the operating profit of Unilever in 2019, 2020 and 2021 which has been accounted to be 8,708 million Euros, 8,303 million Euros and 8,702 respectively (Statista, 2023b). However, Unilever can adopt the price skimming strategy in order to set the right price for their products and services. As </w:t>
      </w:r>
      <w:r w:rsidRPr="00D32507">
        <w:t>observed from the study of Abid (2022), a price skimming strategy implies that the companies need to set a high price when entering the market and then reduce it as the market of the company evolves. The ideas of Abid (2022) have stated that a price skimming strategy also has been identified as the key for the global brand in order to target and attract a large customer base. Henceforth, it can be argued that implementing the above-discussed marketing strategies such as social media marketing, rewards and b</w:t>
      </w:r>
      <w:r w:rsidRPr="00D32507">
        <w:t xml:space="preserve">enefits, price skimming strategy and online surveys can help Unilever gain a competitive advantage. </w:t>
      </w:r>
    </w:p>
    <w:p w14:paraId="6A2DC687" w14:textId="77777777" w:rsidR="009F4002" w:rsidRPr="00D32507" w:rsidRDefault="00F1553C">
      <w:pPr>
        <w:rPr>
          <w:b/>
          <w:i/>
        </w:rPr>
      </w:pPr>
      <w:r w:rsidRPr="00D32507">
        <w:rPr>
          <w:b/>
          <w:i/>
        </w:rPr>
        <w:t xml:space="preserve">Influencer Marketing </w:t>
      </w:r>
    </w:p>
    <w:p w14:paraId="79261A55" w14:textId="786B5BBB" w:rsidR="009F4002" w:rsidRPr="00D32507" w:rsidRDefault="00F1553C">
      <w:r w:rsidRPr="00D32507">
        <w:t xml:space="preserve">Unilever can focus on influencer marketing in order to increase its online presence among the Millennials. The reviews of </w:t>
      </w:r>
      <w:proofErr w:type="spellStart"/>
      <w:r w:rsidRPr="00D32507">
        <w:t>Vrontis</w:t>
      </w:r>
      <w:proofErr w:type="spellEnd"/>
      <w:r w:rsidRPr="00D32507">
        <w:t xml:space="preserve"> </w:t>
      </w:r>
      <w:r w:rsidRPr="00D32507">
        <w:rPr>
          <w:i/>
        </w:rPr>
        <w:t xml:space="preserve">et al. </w:t>
      </w:r>
      <w:r w:rsidRPr="00D32507">
        <w:t xml:space="preserve">(2021) have reflected that the increasing use of social media has also enforced the trend of influencer marketing. In addition to this, influencer marketing has been playing a huge role in order to boot the sales of products and sales of a company. Besides that, as per the ideas of De </w:t>
      </w:r>
      <w:proofErr w:type="spellStart"/>
      <w:r w:rsidRPr="00D32507">
        <w:t>Veirman</w:t>
      </w:r>
      <w:proofErr w:type="spellEnd"/>
      <w:r w:rsidRPr="00D32507">
        <w:t xml:space="preserve"> </w:t>
      </w:r>
      <w:r w:rsidRPr="00D32507">
        <w:rPr>
          <w:i/>
        </w:rPr>
        <w:t xml:space="preserve">et al. </w:t>
      </w:r>
      <w:r w:rsidRPr="00D32507">
        <w:t xml:space="preserve">(2019), most of the global brands also have been found to collaborate with social media influencers for the marketing of their products. This is mostly because influencers have millions of </w:t>
      </w:r>
      <w:r w:rsidR="000073E4" w:rsidRPr="00D32507">
        <w:t>fans</w:t>
      </w:r>
      <w:r w:rsidRPr="00D32507">
        <w:t xml:space="preserve"> fo</w:t>
      </w:r>
      <w:r w:rsidRPr="00D32507">
        <w:t xml:space="preserve">llowing which helps the brand to target a larger audience with merely one social media post. On the other hand, influencer marketing would also help Unilever to understand the needs of the millennials and adapt to them. </w:t>
      </w:r>
    </w:p>
    <w:p w14:paraId="66C2C959" w14:textId="77777777" w:rsidR="009F4002" w:rsidRPr="00D32507" w:rsidRDefault="00F1553C">
      <w:pPr>
        <w:pStyle w:val="Titlu1"/>
      </w:pPr>
      <w:bookmarkStart w:id="9" w:name="_rplgw3d8sr4w" w:colFirst="0" w:colLast="0"/>
      <w:bookmarkStart w:id="10" w:name="_Toc151659009"/>
      <w:bookmarkEnd w:id="9"/>
      <w:r w:rsidRPr="00D32507">
        <w:t>III. The key stakeholders of the organisation and their impact on the marketing functions of the organisation</w:t>
      </w:r>
      <w:bookmarkEnd w:id="10"/>
    </w:p>
    <w:p w14:paraId="59B35397" w14:textId="77777777" w:rsidR="009F4002" w:rsidRPr="00D32507" w:rsidRDefault="00F1553C">
      <w:pPr>
        <w:jc w:val="center"/>
      </w:pPr>
      <w:r w:rsidRPr="00D32507">
        <w:rPr>
          <w:noProof/>
        </w:rPr>
        <w:drawing>
          <wp:inline distT="114300" distB="114300" distL="114300" distR="114300" wp14:anchorId="0A195EE4" wp14:editId="4E86ADD2">
            <wp:extent cx="5731200" cy="3251200"/>
            <wp:effectExtent l="76200" t="76200" r="136525" b="139700"/>
            <wp:docPr id="3" name="Picture 5"/>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200" cy="3251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F9AB626" w14:textId="39410678" w:rsidR="009F4002" w:rsidRPr="00D32507" w:rsidRDefault="00F1553C">
      <w:pPr>
        <w:jc w:val="center"/>
        <w:rPr>
          <w:b/>
        </w:rPr>
      </w:pPr>
      <w:r w:rsidRPr="00D32507">
        <w:rPr>
          <w:b/>
        </w:rPr>
        <w:t xml:space="preserve">Figure </w:t>
      </w:r>
      <w:r w:rsidR="000073E4" w:rsidRPr="00D32507">
        <w:rPr>
          <w:b/>
        </w:rPr>
        <w:t>5</w:t>
      </w:r>
      <w:r w:rsidRPr="00D32507">
        <w:rPr>
          <w:b/>
        </w:rPr>
        <w:t xml:space="preserve">: Ansoff’s </w:t>
      </w:r>
      <w:r w:rsidRPr="00D32507">
        <w:rPr>
          <w:b/>
        </w:rPr>
        <w:t>Stakeholder Matrix</w:t>
      </w:r>
    </w:p>
    <w:p w14:paraId="7D4AB807" w14:textId="77777777" w:rsidR="009F4002" w:rsidRPr="00D32507" w:rsidRDefault="00F1553C">
      <w:pPr>
        <w:jc w:val="center"/>
      </w:pPr>
      <w:r w:rsidRPr="00D32507">
        <w:t>(Source: Self Developed)</w:t>
      </w:r>
    </w:p>
    <w:p w14:paraId="3682D7C9" w14:textId="77777777" w:rsidR="009F4002" w:rsidRPr="00D32507" w:rsidRDefault="00F1553C">
      <w:r w:rsidRPr="00D32507">
        <w:t>The above table represents Ansoff’s stakeholder matrix of Unilever those who have a huge impact on the marketing functions of the company.  From the above stakeholder matrix of Unilever, it can be stated that the consumers, suppliers, staff, employees, government and investors are some of the key stakeholders of Unilever (Unilever, 2023a). For example, the government of the UK has collaborated with Unilever in order to establish a public–private programme which has been one of the key marketing functions of</w:t>
      </w:r>
      <w:r w:rsidRPr="00D32507">
        <w:t xml:space="preserve"> Unilever (Unilever, 2023d). The main purpose and goal of the UK government-aided public–private programme is to distribute hygiene products, infrastructure and education (Unilever, 2023d).  The active role and contribution of the UK government in their programme have been an effective strategy for Unilever to develop a positive image of the brand (Unilever, 2023d). Moreover, since this public–private programme of Unilever has been able to reach almost 1 billion people all around the world, with the help of</w:t>
      </w:r>
      <w:r w:rsidRPr="00D32507">
        <w:t xml:space="preserve"> the government of the UK, the brand has also reached, supported and communicated directly with the consumers. On the other hand, the board of members of the company is responsible for making all the decisions which have a huge impact on their marketing functions. Furthermore, it has been found that the ultimate responsibility of the board of members of Unilever is to focus on general affairs of marketing, direction of marketing activities, culture, performance and long-term success of the company (Unilever</w:t>
      </w:r>
      <w:r w:rsidRPr="00D32507">
        <w:t xml:space="preserve">, 2023e). Besides that, the investors of Unilever also have a huge role to play in the marketing functions of Unilever as they are responsible for investment in the company and help the company with their funding and resources for marketing </w:t>
      </w:r>
    </w:p>
    <w:p w14:paraId="549CFB95" w14:textId="77777777" w:rsidR="009F4002" w:rsidRPr="00D32507" w:rsidRDefault="00F1553C">
      <w:r w:rsidRPr="00D32507">
        <w:t xml:space="preserve">In addition to this, the suppliers of Unilever are actively engaged in providing the raw materials and resources of different types of marketing functions to Unilever in the most sustainable manner (Unilever, 2023a). Moreover, it has been found that Unilever has collaborated with almost  54,000 strong suppliers who are responsible for conducting various activities and operations of marketing such as packaging,  food and ingredients, commodities and other business services (Unilever, 2023a). These suppliers </w:t>
      </w:r>
      <w:r w:rsidRPr="00D32507">
        <w:t>have been contributing to the marketing functions of Unilever on a regular basis, especially production and distribution. In this same context, the role and responsibilities of the suppliers are to bring in  their technology expertise and insights with the partners of Unilever in order to disrupt the sourcing strategies and supplier-led innovation of the company (Unilever, 2023a). The stakeholder of Unilever helps the company respond to the ever-changing needs and requirements of consumers quickly, flexibly</w:t>
      </w:r>
      <w:r w:rsidRPr="00D32507">
        <w:t xml:space="preserve"> and effectively (Unilever, 2023a). </w:t>
      </w:r>
    </w:p>
    <w:p w14:paraId="256C5A7F" w14:textId="343D19ED" w:rsidR="009F4002" w:rsidRPr="00D32507" w:rsidRDefault="00F1553C">
      <w:r w:rsidRPr="00D32507">
        <w:t>Besides that, the employees also have been found as the key internal stakeholders of Unilever. From the annual reports of the company, it has been observed that almost 1,300+ employees have been operating at the forefront of sustainable sourcing, purpose-led partnerships and competitive buying (Unilever, 2023a). The total number of employees at Unilever is 127,000 those who are working all across the world (Unilever, 2023c). Moreover,</w:t>
      </w:r>
      <w:r w:rsidR="00C81774">
        <w:t xml:space="preserve"> it can be argued that</w:t>
      </w:r>
      <w:r w:rsidRPr="00D32507">
        <w:t xml:space="preserve"> the employees of Unilever are responsible for the development of products in order to make sure that the products meet the needs of the market. As per the ideas of Nahar and Zayed (2019), Unilever also has increased the remuneration of employees in order to engage them with marketing activities and motivate them towards their roles and responsibilities. </w:t>
      </w:r>
    </w:p>
    <w:p w14:paraId="48D88C08" w14:textId="77777777" w:rsidR="009F4002" w:rsidRPr="00D32507" w:rsidRDefault="00F1553C">
      <w:pPr>
        <w:pStyle w:val="Titlu1"/>
        <w:rPr>
          <w:highlight w:val="yellow"/>
        </w:rPr>
      </w:pPr>
      <w:bookmarkStart w:id="11" w:name="_s55cntnw16mg" w:colFirst="0" w:colLast="0"/>
      <w:bookmarkStart w:id="12" w:name="_Toc151659010"/>
      <w:bookmarkEnd w:id="11"/>
      <w:r w:rsidRPr="00D32507">
        <w:t>IV. Provide Recommendations on marketing strategies for some of the challenges identified</w:t>
      </w:r>
      <w:bookmarkEnd w:id="12"/>
    </w:p>
    <w:p w14:paraId="3680FD34" w14:textId="77777777" w:rsidR="009F4002" w:rsidRPr="00D32507" w:rsidRDefault="00F1553C">
      <w:pPr>
        <w:rPr>
          <w:b/>
        </w:rPr>
      </w:pPr>
      <w:r w:rsidRPr="00D32507">
        <w:rPr>
          <w:b/>
        </w:rPr>
        <w:t>Recommendation 1- Use of Search Engine Optimisation (SEO)</w:t>
      </w:r>
    </w:p>
    <w:p w14:paraId="0D7E75C2" w14:textId="77777777" w:rsidR="009F4002" w:rsidRPr="00D32507" w:rsidRDefault="00F1553C">
      <w:r w:rsidRPr="00D32507">
        <w:t xml:space="preserve">Unilever can use search engine optimisation (SEO) tools in order to identify the needs, requirements and demands of the consumers. According to the opinion of Panchal </w:t>
      </w:r>
      <w:r w:rsidRPr="00D32507">
        <w:rPr>
          <w:i/>
        </w:rPr>
        <w:t xml:space="preserve">et al. </w:t>
      </w:r>
      <w:r w:rsidRPr="00D32507">
        <w:t>(2021), search engine optimisation (SEO) tools have been considered to be effective for designing marketing strategies. Since, Unilever has been facing challenges in post-pandemic with the changing consumer behaviour, and current trends, SEO would help the company to adapt to the changes of post-pandemic.  For example, according to the opinion of Maio and Re (2020), Amazon has been using SEO which has helped the company to make sure that their product listings appear at the top of the customer’s Amaz</w:t>
      </w:r>
      <w:r w:rsidRPr="00D32507">
        <w:t xml:space="preserve">on search results. </w:t>
      </w:r>
    </w:p>
    <w:p w14:paraId="477839FD" w14:textId="77777777" w:rsidR="009F4002" w:rsidRPr="00D32507" w:rsidRDefault="00F1553C">
      <w:r w:rsidRPr="00D32507">
        <w:t xml:space="preserve">On the other hand, the major benefits of using SEO is that the products of Unilever would be easily available and accessible by the customers. The study of Panchal </w:t>
      </w:r>
      <w:r w:rsidRPr="00D32507">
        <w:rPr>
          <w:i/>
        </w:rPr>
        <w:t xml:space="preserve">et al. </w:t>
      </w:r>
      <w:r w:rsidRPr="00D32507">
        <w:t xml:space="preserve">(2021) reflected that the main purpose of using SEO tools is to help a company to derive organic search Traffic on the website of Unilever. As per the remarks of  Maio and Re (2020), with the help of SEO, the companies gain insight into the keywords which have been most searched in Google by the customer. As a result, the adoption of SEO would help Unilever to target potential audiences. </w:t>
      </w:r>
    </w:p>
    <w:p w14:paraId="6A5586AF" w14:textId="77777777" w:rsidR="009F4002" w:rsidRPr="004C62FD" w:rsidRDefault="00F1553C">
      <w:pPr>
        <w:rPr>
          <w:b/>
          <w:i/>
          <w:iCs/>
        </w:rPr>
      </w:pPr>
      <w:r w:rsidRPr="004C62FD">
        <w:rPr>
          <w:b/>
          <w:i/>
          <w:iCs/>
        </w:rPr>
        <w:t xml:space="preserve">Recommendation 2: To implement multifactor authentication to mitigate the cyber-security issue  </w:t>
      </w:r>
    </w:p>
    <w:p w14:paraId="6E1CD75D" w14:textId="764A7648" w:rsidR="009F4002" w:rsidRPr="00D32507" w:rsidRDefault="00F1553C">
      <w:pPr>
        <w:rPr>
          <w:b/>
        </w:rPr>
      </w:pPr>
      <w:r w:rsidRPr="00D32507">
        <w:t xml:space="preserve">Multifactor authentication is a multi-step login process into an account in which users are required to put diverse information instead of only one password (AWS, 2022). For example, an OTP or code or some secret questions can be sent to users who will need to access their assigned accounts. </w:t>
      </w:r>
      <w:r w:rsidR="004C569A">
        <w:t xml:space="preserve">Microsoft, Amazon and many other companies are currently using this type of method to reduce their cyberattack issue. </w:t>
      </w:r>
      <w:r w:rsidR="00CD16C2" w:rsidRPr="00D32507">
        <w:t>Th</w:t>
      </w:r>
      <w:r w:rsidR="007B0AE0">
        <w:t xml:space="preserve">is </w:t>
      </w:r>
      <w:r w:rsidRPr="00D32507">
        <w:t>type of authentication process helps to prevent unwanted access of third party or any unauthorised account holder whenever the password system has been compromised. It has been seen in the previous section that Unilever faced significant security issues with their important internal data due to the use of AI in their operational system. In this context, multi-factor authentication enables an alarm system whenever a suspicious login is detected (Support, 2023). Thus, in this process, Unilever can impose a la</w:t>
      </w:r>
      <w:r w:rsidRPr="00D32507">
        <w:t xml:space="preserve">yer of security to restrict digital malpractice. This approach makes Unilever respond faster towards cyber-attacks which helps to reduce the potential damage as a whole. </w:t>
      </w:r>
    </w:p>
    <w:p w14:paraId="305A1D9B" w14:textId="4732647F" w:rsidR="003A2DE3" w:rsidRDefault="00F1553C" w:rsidP="003A2DE3">
      <w:pPr>
        <w:rPr>
          <w:b/>
          <w:bCs/>
          <w:i/>
          <w:iCs/>
          <w:lang w:val="en-IN"/>
        </w:rPr>
      </w:pPr>
      <w:r w:rsidRPr="003A2DE3">
        <w:rPr>
          <w:b/>
          <w:i/>
          <w:iCs/>
        </w:rPr>
        <w:t xml:space="preserve"> Recommendation 3</w:t>
      </w:r>
      <w:r w:rsidR="003C0B46" w:rsidRPr="003A2DE3">
        <w:rPr>
          <w:b/>
          <w:i/>
          <w:iCs/>
        </w:rPr>
        <w:t xml:space="preserve">: </w:t>
      </w:r>
      <w:r w:rsidR="003A2DE3" w:rsidRPr="003A2DE3">
        <w:rPr>
          <w:b/>
          <w:bCs/>
          <w:i/>
          <w:iCs/>
          <w:lang w:val="en-IN"/>
        </w:rPr>
        <w:t xml:space="preserve">Recommendation to make supply chain sustainable for Unilever by Optimising the Transportation Process </w:t>
      </w:r>
    </w:p>
    <w:p w14:paraId="45DF2570" w14:textId="47BB7579" w:rsidR="001C4341" w:rsidRDefault="001C4341" w:rsidP="001C4341">
      <w:pPr>
        <w:spacing w:before="0" w:after="0"/>
      </w:pPr>
      <w:r>
        <w:rPr>
          <w:lang w:val="en-IN"/>
        </w:rPr>
        <w:t xml:space="preserve">It is seen that Unilever including </w:t>
      </w:r>
      <w:r w:rsidRPr="008616AB">
        <w:rPr>
          <w:lang w:val="en"/>
        </w:rPr>
        <w:t>Johnson &amp; Johnson</w:t>
      </w:r>
      <w:r>
        <w:rPr>
          <w:lang w:val="en-IN"/>
        </w:rPr>
        <w:t xml:space="preserve">, </w:t>
      </w:r>
      <w:r w:rsidRPr="008616AB">
        <w:rPr>
          <w:lang w:val="en"/>
        </w:rPr>
        <w:t>L’Oréal</w:t>
      </w:r>
      <w:r>
        <w:t xml:space="preserve"> and other companies faced high carbon emission issue on their supply chain management process (</w:t>
      </w:r>
      <w:proofErr w:type="spellStart"/>
      <w:r w:rsidRPr="005239DD">
        <w:t>Kreitzen</w:t>
      </w:r>
      <w:proofErr w:type="spellEnd"/>
      <w:r>
        <w:t xml:space="preserve">, </w:t>
      </w:r>
      <w:r w:rsidRPr="005239DD">
        <w:t>2022</w:t>
      </w:r>
      <w:r>
        <w:t>). This is why, in order to reduce this environmental threat for making supply chain aspect more sustainable Unilever can follow optimization of transportation process. For this purpose, Unilever can distribute its products nearby distribution locations for sending it to final destination. Ships or trucks need to be fully packed to reduce wastage of space and make supply chain more integrated. This is why, it is recommended Unilever to use 3D truck loading software to ensure of making full of the cargo space (</w:t>
      </w:r>
      <w:r w:rsidRPr="001666B1">
        <w:rPr>
          <w:lang w:val="en-IN"/>
        </w:rPr>
        <w:t>Research</w:t>
      </w:r>
      <w:r>
        <w:rPr>
          <w:lang w:val="en-IN"/>
        </w:rPr>
        <w:t>, 2023</w:t>
      </w:r>
      <w:r>
        <w:t xml:space="preserve">). On the other hand, traffic and route </w:t>
      </w:r>
      <w:r w:rsidR="004B230F">
        <w:t>optimisation</w:t>
      </w:r>
      <w:r>
        <w:t xml:space="preserve"> technique can also been used in the transportation process to reduce GHG gas emission. On the other hand, using electric vehicle can also implemented in the transportation process to reduce the carbon emission. </w:t>
      </w:r>
    </w:p>
    <w:p w14:paraId="2C67BFEE" w14:textId="0F5553B4" w:rsidR="009F4002" w:rsidRPr="00D32507" w:rsidRDefault="00F1553C">
      <w:pPr>
        <w:pStyle w:val="Titlu1"/>
        <w:rPr>
          <w:highlight w:val="yellow"/>
        </w:rPr>
      </w:pPr>
      <w:bookmarkStart w:id="13" w:name="_qdlj87dp78gh" w:colFirst="0" w:colLast="0"/>
      <w:bookmarkStart w:id="14" w:name="_zg5l3ck3mpsm" w:colFirst="0" w:colLast="0"/>
      <w:bookmarkStart w:id="15" w:name="_y0xm6w865yfy" w:colFirst="0" w:colLast="0"/>
      <w:bookmarkStart w:id="16" w:name="_Toc151659011"/>
      <w:bookmarkEnd w:id="13"/>
      <w:bookmarkEnd w:id="14"/>
      <w:bookmarkEnd w:id="15"/>
      <w:r w:rsidRPr="00D32507">
        <w:t>Conclusion</w:t>
      </w:r>
      <w:bookmarkEnd w:id="16"/>
      <w:r w:rsidRPr="00D32507">
        <w:t xml:space="preserve"> </w:t>
      </w:r>
    </w:p>
    <w:p w14:paraId="233AD039" w14:textId="327E11CB" w:rsidR="009F4002" w:rsidRPr="00D32507" w:rsidRDefault="00F1553C">
      <w:r w:rsidRPr="00D32507">
        <w:t xml:space="preserve">It can be concluded that the marketing functions of Unilever have been largely affected by the pandemic due to severe changes in the behaviour of consumers and market conditions. The dramatic shift in consumer behaviour has changed the preferences of millennials which has affected the marketing of a skin care product of Unilever. Besides that, </w:t>
      </w:r>
      <w:r w:rsidR="00CD16C2" w:rsidRPr="00D32507">
        <w:t>Unilever</w:t>
      </w:r>
      <w:r w:rsidRPr="00D32507">
        <w:t xml:space="preserve"> also has faced challenges in the adoption of Artificial Intelligence which has led to a number of cyber security issues such as breaches of data. Moreover, greenwashing and the rise of digitalisation have also affected the marketing functions of Unilever. However, </w:t>
      </w:r>
      <w:r w:rsidR="00CD16C2" w:rsidRPr="00D32507">
        <w:t>Unilever</w:t>
      </w:r>
      <w:r w:rsidRPr="00D32507">
        <w:t xml:space="preserve"> can also focus on implementing a multifactor authentication in order to mitigate the cyber-security issue and adopt a sustainable policy to address the greenwashing challenge. Moreover, </w:t>
      </w:r>
      <w:r w:rsidR="00EA2E87">
        <w:t xml:space="preserve">it can be further concluded that </w:t>
      </w:r>
      <w:r w:rsidRPr="00D32507">
        <w:t>the use of</w:t>
      </w:r>
      <w:r w:rsidRPr="00D32507">
        <w:t xml:space="preserve"> SEO would also help </w:t>
      </w:r>
      <w:r w:rsidR="00CD16C2" w:rsidRPr="00D32507">
        <w:t>Unilever</w:t>
      </w:r>
      <w:r w:rsidRPr="00D32507">
        <w:t xml:space="preserve"> to adapt to the current trends and changes influenced by millennials.</w:t>
      </w:r>
    </w:p>
    <w:p w14:paraId="2252EE7B" w14:textId="77777777" w:rsidR="009F4002" w:rsidRPr="00D32507" w:rsidRDefault="009F4002"/>
    <w:p w14:paraId="62939B01" w14:textId="77777777" w:rsidR="009F4002" w:rsidRPr="00D32507" w:rsidRDefault="009F4002"/>
    <w:p w14:paraId="6BDF77D5" w14:textId="77777777" w:rsidR="00D17A32" w:rsidRDefault="00D17A32">
      <w:pPr>
        <w:rPr>
          <w:b/>
          <w:sz w:val="28"/>
          <w:szCs w:val="28"/>
        </w:rPr>
      </w:pPr>
      <w:bookmarkStart w:id="17" w:name="_q5whlnkxzhao" w:colFirst="0" w:colLast="0"/>
      <w:bookmarkStart w:id="18" w:name="_vwq7l0y47ien" w:colFirst="0" w:colLast="0"/>
      <w:bookmarkStart w:id="19" w:name="_xnmiklxbidlb" w:colFirst="0" w:colLast="0"/>
      <w:bookmarkEnd w:id="17"/>
      <w:bookmarkEnd w:id="18"/>
      <w:bookmarkEnd w:id="19"/>
      <w:r>
        <w:br w:type="page"/>
      </w:r>
    </w:p>
    <w:p w14:paraId="6A8BFF31" w14:textId="2F4E5A00" w:rsidR="009F4002" w:rsidRPr="00D32507" w:rsidRDefault="00F1553C">
      <w:pPr>
        <w:pStyle w:val="Titlu1"/>
      </w:pPr>
      <w:bookmarkStart w:id="20" w:name="_Toc151659012"/>
      <w:r w:rsidRPr="00D32507">
        <w:t>References</w:t>
      </w:r>
      <w:bookmarkEnd w:id="20"/>
      <w:r w:rsidRPr="00D32507">
        <w:t xml:space="preserve"> </w:t>
      </w:r>
      <w:bookmarkStart w:id="21" w:name="_v7wcxfukewc9" w:colFirst="0" w:colLast="0"/>
      <w:bookmarkEnd w:id="21"/>
    </w:p>
    <w:p w14:paraId="1501FB5E" w14:textId="77777777" w:rsidR="0070369F" w:rsidRPr="0070369F" w:rsidRDefault="0070369F">
      <w:pPr>
        <w:spacing w:before="240" w:after="240"/>
        <w:rPr>
          <w:color w:val="000000" w:themeColor="text1"/>
        </w:rPr>
      </w:pPr>
      <w:r w:rsidRPr="0070369F">
        <w:rPr>
          <w:color w:val="000000" w:themeColor="text1"/>
          <w:highlight w:val="white"/>
        </w:rPr>
        <w:t xml:space="preserve">Abid, H., 2022. A review on the most common pricing strategies. </w:t>
      </w:r>
      <w:r w:rsidRPr="0070369F">
        <w:rPr>
          <w:i/>
          <w:color w:val="000000" w:themeColor="text1"/>
        </w:rPr>
        <w:t>International Journal of Finance, Insurance and Risk Management</w:t>
      </w:r>
      <w:r w:rsidRPr="0070369F">
        <w:rPr>
          <w:color w:val="000000" w:themeColor="text1"/>
        </w:rPr>
        <w:t>.</w:t>
      </w:r>
    </w:p>
    <w:p w14:paraId="0814F542" w14:textId="77777777" w:rsidR="0070369F" w:rsidRPr="0070369F" w:rsidRDefault="0070369F" w:rsidP="00F50BB7">
      <w:pPr>
        <w:rPr>
          <w:color w:val="000000" w:themeColor="text1"/>
          <w:lang w:val="en-IN"/>
        </w:rPr>
      </w:pPr>
      <w:r w:rsidRPr="0070369F">
        <w:rPr>
          <w:color w:val="000000" w:themeColor="text1"/>
          <w:lang w:val="en-IN"/>
        </w:rPr>
        <w:t xml:space="preserve">AWS 2022. </w:t>
      </w:r>
      <w:r w:rsidRPr="0070369F">
        <w:rPr>
          <w:i/>
          <w:iCs/>
          <w:color w:val="000000" w:themeColor="text1"/>
          <w:lang w:val="en-IN"/>
        </w:rPr>
        <w:t xml:space="preserve">What is Multi-Factor Authentication (MFA). </w:t>
      </w:r>
      <w:r w:rsidRPr="0070369F">
        <w:rPr>
          <w:color w:val="000000" w:themeColor="text1"/>
        </w:rPr>
        <w:t>Available at</w:t>
      </w:r>
      <w:hyperlink r:id="rId12">
        <w:r w:rsidRPr="0070369F">
          <w:rPr>
            <w:color w:val="000000" w:themeColor="text1"/>
          </w:rPr>
          <w:t xml:space="preserve"> </w:t>
        </w:r>
      </w:hyperlink>
      <w:hyperlink r:id="rId13" w:history="1">
        <w:r w:rsidRPr="0070369F">
          <w:rPr>
            <w:rStyle w:val="Hyperlink"/>
            <w:color w:val="000000" w:themeColor="text1"/>
            <w:u w:val="none"/>
            <w:lang w:val="en-IN"/>
          </w:rPr>
          <w:t>https://aws.amazon.com/what-is/mfa/</w:t>
        </w:r>
      </w:hyperlink>
      <w:r w:rsidRPr="0070369F">
        <w:rPr>
          <w:color w:val="000000" w:themeColor="text1"/>
          <w:lang w:val="en-IN"/>
        </w:rPr>
        <w:t xml:space="preserve"> </w:t>
      </w:r>
      <w:r w:rsidRPr="0070369F">
        <w:rPr>
          <w:color w:val="000000" w:themeColor="text1"/>
          <w:highlight w:val="white"/>
        </w:rPr>
        <w:t>(Accessed: 16 November 2023)</w:t>
      </w:r>
    </w:p>
    <w:p w14:paraId="2711899E" w14:textId="77777777" w:rsidR="0070369F" w:rsidRPr="0070369F" w:rsidRDefault="0070369F">
      <w:pPr>
        <w:spacing w:before="240" w:after="240"/>
        <w:rPr>
          <w:color w:val="000000" w:themeColor="text1"/>
          <w:highlight w:val="white"/>
        </w:rPr>
      </w:pPr>
      <w:r w:rsidRPr="0070369F">
        <w:rPr>
          <w:color w:val="000000" w:themeColor="text1"/>
        </w:rPr>
        <w:t xml:space="preserve">Campaign Asia, 2023. </w:t>
      </w:r>
      <w:r w:rsidRPr="0070369F">
        <w:rPr>
          <w:i/>
          <w:iCs/>
          <w:color w:val="000000" w:themeColor="text1"/>
        </w:rPr>
        <w:t>Fear of greenwashing label stops influencers discussing sustainability, study finds.</w:t>
      </w:r>
      <w:r w:rsidRPr="0070369F">
        <w:rPr>
          <w:color w:val="000000" w:themeColor="text1"/>
        </w:rPr>
        <w:t xml:space="preserve"> Available at</w:t>
      </w:r>
      <w:hyperlink r:id="rId14">
        <w:r w:rsidRPr="0070369F">
          <w:rPr>
            <w:color w:val="000000" w:themeColor="text1"/>
          </w:rPr>
          <w:t xml:space="preserve"> </w:t>
        </w:r>
      </w:hyperlink>
      <w:hyperlink r:id="rId15">
        <w:r w:rsidRPr="0070369F">
          <w:rPr>
            <w:color w:val="000000" w:themeColor="text1"/>
          </w:rPr>
          <w:t>https://www.campaignasia.com/article/fear-of-greenwashing-label-stops-influencers-discussing-sustainability-study-fin/491545</w:t>
        </w:r>
      </w:hyperlink>
      <w:r w:rsidRPr="0070369F">
        <w:rPr>
          <w:color w:val="000000" w:themeColor="text1"/>
        </w:rPr>
        <w:t xml:space="preserve"> </w:t>
      </w:r>
      <w:r w:rsidRPr="0070369F">
        <w:rPr>
          <w:color w:val="000000" w:themeColor="text1"/>
          <w:highlight w:val="white"/>
        </w:rPr>
        <w:t>(Accessed: 15 November 2023)</w:t>
      </w:r>
    </w:p>
    <w:p w14:paraId="66D9456B" w14:textId="77777777" w:rsidR="0070369F" w:rsidRPr="0070369F" w:rsidRDefault="0070369F">
      <w:pPr>
        <w:spacing w:before="240" w:after="240"/>
        <w:rPr>
          <w:color w:val="000000" w:themeColor="text1"/>
        </w:rPr>
      </w:pPr>
      <w:r w:rsidRPr="0070369F">
        <w:rPr>
          <w:color w:val="000000" w:themeColor="text1"/>
          <w:highlight w:val="white"/>
        </w:rPr>
        <w:t xml:space="preserve">De </w:t>
      </w:r>
      <w:proofErr w:type="spellStart"/>
      <w:r w:rsidRPr="0070369F">
        <w:rPr>
          <w:color w:val="000000" w:themeColor="text1"/>
          <w:highlight w:val="white"/>
        </w:rPr>
        <w:t>Veirman</w:t>
      </w:r>
      <w:proofErr w:type="spellEnd"/>
      <w:r w:rsidRPr="0070369F">
        <w:rPr>
          <w:color w:val="000000" w:themeColor="text1"/>
          <w:highlight w:val="white"/>
        </w:rPr>
        <w:t xml:space="preserve">, M., </w:t>
      </w:r>
      <w:proofErr w:type="spellStart"/>
      <w:r w:rsidRPr="0070369F">
        <w:rPr>
          <w:color w:val="000000" w:themeColor="text1"/>
          <w:highlight w:val="white"/>
        </w:rPr>
        <w:t>Hudders</w:t>
      </w:r>
      <w:proofErr w:type="spellEnd"/>
      <w:r w:rsidRPr="0070369F">
        <w:rPr>
          <w:color w:val="000000" w:themeColor="text1"/>
          <w:highlight w:val="white"/>
        </w:rPr>
        <w:t xml:space="preserve">, L. and Nelson, M.R., 2019. What is influencer marketing and how does it target children? A review and direction for future research. </w:t>
      </w:r>
      <w:r w:rsidRPr="0070369F">
        <w:rPr>
          <w:i/>
          <w:color w:val="000000" w:themeColor="text1"/>
        </w:rPr>
        <w:t>Frontiers in psychology</w:t>
      </w:r>
      <w:r w:rsidRPr="0070369F">
        <w:rPr>
          <w:color w:val="000000" w:themeColor="text1"/>
        </w:rPr>
        <w:t xml:space="preserve">, </w:t>
      </w:r>
      <w:r w:rsidRPr="0070369F">
        <w:rPr>
          <w:i/>
          <w:color w:val="000000" w:themeColor="text1"/>
        </w:rPr>
        <w:t>10</w:t>
      </w:r>
      <w:r w:rsidRPr="0070369F">
        <w:rPr>
          <w:color w:val="000000" w:themeColor="text1"/>
        </w:rPr>
        <w:t>, p.2685.</w:t>
      </w:r>
    </w:p>
    <w:p w14:paraId="3848FD9A" w14:textId="77777777" w:rsidR="0070369F" w:rsidRPr="0070369F" w:rsidRDefault="0070369F">
      <w:pPr>
        <w:spacing w:before="240" w:after="240"/>
        <w:rPr>
          <w:color w:val="000000" w:themeColor="text1"/>
        </w:rPr>
      </w:pPr>
      <w:r w:rsidRPr="0070369F">
        <w:rPr>
          <w:color w:val="000000" w:themeColor="text1"/>
        </w:rPr>
        <w:t xml:space="preserve">EDIE, 2023. </w:t>
      </w:r>
      <w:r w:rsidRPr="0070369F">
        <w:rPr>
          <w:i/>
          <w:iCs/>
          <w:color w:val="000000" w:themeColor="text1"/>
        </w:rPr>
        <w:t>FMCG giants accused of greenwashing and urged to improve climate transition plans.</w:t>
      </w:r>
      <w:r w:rsidRPr="0070369F">
        <w:rPr>
          <w:color w:val="000000" w:themeColor="text1"/>
        </w:rPr>
        <w:t xml:space="preserve"> Available at https://www.edie.net/fmcg-giants-accused-of-greenwashing-and-urged-to-improve-climate-transition-plans/</w:t>
      </w:r>
    </w:p>
    <w:p w14:paraId="6335CDB7" w14:textId="77777777" w:rsidR="0070369F" w:rsidRPr="0070369F" w:rsidRDefault="0070369F">
      <w:pPr>
        <w:spacing w:before="240" w:after="240"/>
        <w:rPr>
          <w:color w:val="000000" w:themeColor="text1"/>
          <w:highlight w:val="white"/>
        </w:rPr>
      </w:pPr>
      <w:r w:rsidRPr="0070369F">
        <w:rPr>
          <w:color w:val="000000" w:themeColor="text1"/>
        </w:rPr>
        <w:t xml:space="preserve">European Food Agency, 2023. </w:t>
      </w:r>
      <w:r w:rsidRPr="0070369F">
        <w:rPr>
          <w:i/>
          <w:iCs/>
          <w:color w:val="000000" w:themeColor="text1"/>
        </w:rPr>
        <w:t>Employee Data Breach Claims Against Unilever</w:t>
      </w:r>
      <w:r w:rsidRPr="0070369F">
        <w:rPr>
          <w:color w:val="000000" w:themeColor="text1"/>
        </w:rPr>
        <w:t>. Available at</w:t>
      </w:r>
      <w:hyperlink r:id="rId16">
        <w:r w:rsidRPr="0070369F">
          <w:rPr>
            <w:color w:val="000000" w:themeColor="text1"/>
          </w:rPr>
          <w:t xml:space="preserve"> </w:t>
        </w:r>
      </w:hyperlink>
      <w:hyperlink r:id="rId17">
        <w:r w:rsidRPr="0070369F">
          <w:rPr>
            <w:color w:val="000000" w:themeColor="text1"/>
          </w:rPr>
          <w:t>http://www.efa.org.uk/employee-data-breach-claims-against-unilever/</w:t>
        </w:r>
      </w:hyperlink>
      <w:r w:rsidRPr="0070369F">
        <w:rPr>
          <w:color w:val="000000" w:themeColor="text1"/>
        </w:rPr>
        <w:t xml:space="preserve"> </w:t>
      </w:r>
      <w:r w:rsidRPr="0070369F">
        <w:rPr>
          <w:color w:val="000000" w:themeColor="text1"/>
          <w:highlight w:val="white"/>
        </w:rPr>
        <w:t>(Accessed: 15 November 2023)</w:t>
      </w:r>
    </w:p>
    <w:p w14:paraId="2221DE58" w14:textId="77777777" w:rsidR="0070369F" w:rsidRPr="0070369F" w:rsidRDefault="0070369F">
      <w:pPr>
        <w:spacing w:before="240" w:after="240"/>
        <w:rPr>
          <w:color w:val="000000" w:themeColor="text1"/>
        </w:rPr>
      </w:pPr>
      <w:r w:rsidRPr="0070369F">
        <w:rPr>
          <w:color w:val="000000" w:themeColor="text1"/>
          <w:highlight w:val="white"/>
        </w:rPr>
        <w:t xml:space="preserve">Evans, D., Bratton, S. and McKee, J., 2021. </w:t>
      </w:r>
      <w:r w:rsidRPr="0070369F">
        <w:rPr>
          <w:i/>
          <w:color w:val="000000" w:themeColor="text1"/>
        </w:rPr>
        <w:t>Social media marketing</w:t>
      </w:r>
      <w:r w:rsidRPr="0070369F">
        <w:rPr>
          <w:color w:val="000000" w:themeColor="text1"/>
        </w:rPr>
        <w:t>. AG Printing &amp; Publishing.</w:t>
      </w:r>
    </w:p>
    <w:p w14:paraId="085B88EC" w14:textId="77777777" w:rsidR="0070369F" w:rsidRPr="0070369F" w:rsidRDefault="0070369F">
      <w:pPr>
        <w:spacing w:before="240" w:after="240"/>
        <w:rPr>
          <w:color w:val="000000" w:themeColor="text1"/>
          <w:highlight w:val="white"/>
        </w:rPr>
      </w:pPr>
      <w:r w:rsidRPr="0070369F">
        <w:rPr>
          <w:color w:val="000000" w:themeColor="text1"/>
        </w:rPr>
        <w:t xml:space="preserve">Financial Times, 2023. </w:t>
      </w:r>
      <w:r w:rsidRPr="0070369F">
        <w:rPr>
          <w:i/>
          <w:iCs/>
          <w:color w:val="000000" w:themeColor="text1"/>
        </w:rPr>
        <w:t>M&amp;S and Diageo pension schemes hit by Capita cyber-attack.</w:t>
      </w:r>
      <w:r w:rsidRPr="0070369F">
        <w:rPr>
          <w:color w:val="000000" w:themeColor="text1"/>
        </w:rPr>
        <w:t xml:space="preserve"> Available at</w:t>
      </w:r>
      <w:hyperlink r:id="rId18">
        <w:r w:rsidRPr="0070369F">
          <w:rPr>
            <w:color w:val="000000" w:themeColor="text1"/>
          </w:rPr>
          <w:t xml:space="preserve"> </w:t>
        </w:r>
      </w:hyperlink>
      <w:hyperlink r:id="rId19">
        <w:r w:rsidRPr="0070369F">
          <w:rPr>
            <w:color w:val="000000" w:themeColor="text1"/>
          </w:rPr>
          <w:t>https://www.ft.com/content/ff150b65-8dc6-48c8-b2e4-6b8fbee4ea03</w:t>
        </w:r>
      </w:hyperlink>
      <w:r w:rsidRPr="0070369F">
        <w:rPr>
          <w:color w:val="000000" w:themeColor="text1"/>
        </w:rPr>
        <w:t xml:space="preserve"> </w:t>
      </w:r>
      <w:r w:rsidRPr="0070369F">
        <w:rPr>
          <w:color w:val="000000" w:themeColor="text1"/>
          <w:highlight w:val="white"/>
        </w:rPr>
        <w:t>(Accessed: 15 November 2023)</w:t>
      </w:r>
    </w:p>
    <w:p w14:paraId="3AA08CFE" w14:textId="77777777" w:rsidR="0070369F" w:rsidRPr="0070369F" w:rsidRDefault="0070369F">
      <w:pPr>
        <w:spacing w:before="240" w:after="240"/>
        <w:rPr>
          <w:color w:val="000000" w:themeColor="text1"/>
          <w:highlight w:val="white"/>
        </w:rPr>
      </w:pPr>
      <w:proofErr w:type="spellStart"/>
      <w:r w:rsidRPr="0070369F">
        <w:rPr>
          <w:color w:val="000000" w:themeColor="text1"/>
          <w:highlight w:val="white"/>
        </w:rPr>
        <w:t>Fithry</w:t>
      </w:r>
      <w:proofErr w:type="spellEnd"/>
      <w:r w:rsidRPr="0070369F">
        <w:rPr>
          <w:color w:val="000000" w:themeColor="text1"/>
          <w:highlight w:val="white"/>
        </w:rPr>
        <w:t xml:space="preserve">, A.N.I., </w:t>
      </w:r>
      <w:proofErr w:type="spellStart"/>
      <w:r w:rsidRPr="0070369F">
        <w:rPr>
          <w:color w:val="000000" w:themeColor="text1"/>
          <w:highlight w:val="white"/>
        </w:rPr>
        <w:t>Hariyanto</w:t>
      </w:r>
      <w:proofErr w:type="spellEnd"/>
      <w:r w:rsidRPr="0070369F">
        <w:rPr>
          <w:color w:val="000000" w:themeColor="text1"/>
          <w:highlight w:val="white"/>
        </w:rPr>
        <w:t xml:space="preserve">, M.I.Z.P. and </w:t>
      </w:r>
      <w:proofErr w:type="spellStart"/>
      <w:r w:rsidRPr="0070369F">
        <w:rPr>
          <w:color w:val="000000" w:themeColor="text1"/>
          <w:highlight w:val="white"/>
        </w:rPr>
        <w:t>Utami</w:t>
      </w:r>
      <w:proofErr w:type="spellEnd"/>
      <w:r w:rsidRPr="0070369F">
        <w:rPr>
          <w:color w:val="000000" w:themeColor="text1"/>
          <w:highlight w:val="white"/>
        </w:rPr>
        <w:t xml:space="preserve">, E.S., 2021. The Impact of Consumer Behaviour </w:t>
      </w:r>
      <w:proofErr w:type="spellStart"/>
      <w:r w:rsidRPr="0070369F">
        <w:rPr>
          <w:color w:val="000000" w:themeColor="text1"/>
          <w:highlight w:val="white"/>
        </w:rPr>
        <w:t>Megashift</w:t>
      </w:r>
      <w:proofErr w:type="spellEnd"/>
      <w:r w:rsidRPr="0070369F">
        <w:rPr>
          <w:color w:val="000000" w:themeColor="text1"/>
          <w:highlight w:val="white"/>
        </w:rPr>
        <w:t xml:space="preserve"> on Unilever's Product Strategy During COVID-19 Crisis. </w:t>
      </w:r>
      <w:r w:rsidRPr="0070369F">
        <w:rPr>
          <w:i/>
          <w:color w:val="000000" w:themeColor="text1"/>
          <w:highlight w:val="white"/>
        </w:rPr>
        <w:t>UNEJ e-Proceeding</w:t>
      </w:r>
      <w:r w:rsidRPr="0070369F">
        <w:rPr>
          <w:color w:val="000000" w:themeColor="text1"/>
          <w:highlight w:val="white"/>
        </w:rPr>
        <w:t>, pp.61-65.</w:t>
      </w:r>
    </w:p>
    <w:p w14:paraId="3C4DBC26" w14:textId="77777777" w:rsidR="0070369F" w:rsidRPr="0070369F" w:rsidRDefault="0070369F">
      <w:pPr>
        <w:spacing w:before="240" w:after="240"/>
        <w:rPr>
          <w:color w:val="000000" w:themeColor="text1"/>
          <w:highlight w:val="white"/>
        </w:rPr>
      </w:pPr>
      <w:r w:rsidRPr="0070369F">
        <w:rPr>
          <w:color w:val="000000" w:themeColor="text1"/>
        </w:rPr>
        <w:t xml:space="preserve">Harvard Business Review, 2023. </w:t>
      </w:r>
      <w:r w:rsidRPr="0070369F">
        <w:rPr>
          <w:i/>
          <w:iCs/>
          <w:color w:val="000000" w:themeColor="text1"/>
        </w:rPr>
        <w:t>How the Pandemic Changed Marketing Channels</w:t>
      </w:r>
      <w:r w:rsidRPr="0070369F">
        <w:rPr>
          <w:color w:val="000000" w:themeColor="text1"/>
        </w:rPr>
        <w:t>. Available at</w:t>
      </w:r>
      <w:hyperlink r:id="rId20">
        <w:r w:rsidRPr="0070369F">
          <w:rPr>
            <w:color w:val="000000" w:themeColor="text1"/>
          </w:rPr>
          <w:t xml:space="preserve"> </w:t>
        </w:r>
      </w:hyperlink>
      <w:hyperlink r:id="rId21">
        <w:r w:rsidRPr="0070369F">
          <w:rPr>
            <w:color w:val="000000" w:themeColor="text1"/>
          </w:rPr>
          <w:t>https://hbr.org/2023/08/how-the-pandemic-changed-marketing-channels</w:t>
        </w:r>
      </w:hyperlink>
      <w:r w:rsidRPr="0070369F">
        <w:rPr>
          <w:color w:val="000000" w:themeColor="text1"/>
        </w:rPr>
        <w:t xml:space="preserve"> </w:t>
      </w:r>
      <w:r w:rsidRPr="0070369F">
        <w:rPr>
          <w:color w:val="000000" w:themeColor="text1"/>
          <w:highlight w:val="white"/>
        </w:rPr>
        <w:t>(Accessed: 15 November 2023)</w:t>
      </w:r>
    </w:p>
    <w:p w14:paraId="0D37C969" w14:textId="77777777" w:rsidR="0070369F" w:rsidRPr="0070369F" w:rsidRDefault="0070369F">
      <w:pPr>
        <w:spacing w:before="240" w:after="240"/>
        <w:rPr>
          <w:color w:val="000000" w:themeColor="text1"/>
        </w:rPr>
      </w:pPr>
      <w:r w:rsidRPr="0070369F">
        <w:rPr>
          <w:color w:val="000000" w:themeColor="text1"/>
          <w:highlight w:val="white"/>
        </w:rPr>
        <w:t xml:space="preserve">Hasson, S.G., Piorkowski, J. and McCulloh, I., 2019, August. Social media as a main source of customer feedback: Alternative to customer satisfaction surveys. In </w:t>
      </w:r>
      <w:r w:rsidRPr="0070369F">
        <w:rPr>
          <w:i/>
          <w:color w:val="000000" w:themeColor="text1"/>
        </w:rPr>
        <w:t>Proceedings of the 2019 IEEE/ACM International conference on advances in social networks analysis and mining</w:t>
      </w:r>
      <w:r w:rsidRPr="0070369F">
        <w:rPr>
          <w:color w:val="000000" w:themeColor="text1"/>
        </w:rPr>
        <w:t xml:space="preserve"> (pp. 829-832).</w:t>
      </w:r>
    </w:p>
    <w:p w14:paraId="30367F30" w14:textId="77777777" w:rsidR="0070369F" w:rsidRPr="0070369F" w:rsidRDefault="0070369F">
      <w:pPr>
        <w:spacing w:before="240" w:after="240"/>
        <w:rPr>
          <w:color w:val="000000" w:themeColor="text1"/>
        </w:rPr>
      </w:pPr>
      <w:proofErr w:type="spellStart"/>
      <w:r w:rsidRPr="0070369F">
        <w:rPr>
          <w:color w:val="000000" w:themeColor="text1"/>
          <w:highlight w:val="white"/>
        </w:rPr>
        <w:t>Husin</w:t>
      </w:r>
      <w:proofErr w:type="spellEnd"/>
      <w:r w:rsidRPr="0070369F">
        <w:rPr>
          <w:color w:val="000000" w:themeColor="text1"/>
          <w:highlight w:val="white"/>
        </w:rPr>
        <w:t xml:space="preserve">, S.N., </w:t>
      </w:r>
      <w:proofErr w:type="spellStart"/>
      <w:r w:rsidRPr="0070369F">
        <w:rPr>
          <w:color w:val="000000" w:themeColor="text1"/>
          <w:highlight w:val="white"/>
        </w:rPr>
        <w:t>Edastama</w:t>
      </w:r>
      <w:proofErr w:type="spellEnd"/>
      <w:r w:rsidRPr="0070369F">
        <w:rPr>
          <w:color w:val="000000" w:themeColor="text1"/>
          <w:highlight w:val="white"/>
        </w:rPr>
        <w:t xml:space="preserve">, P. and Tambunan, A., 2022. Digital Marketing Strategy using White Hat SEO Techniques. </w:t>
      </w:r>
      <w:r w:rsidRPr="0070369F">
        <w:rPr>
          <w:i/>
          <w:color w:val="000000" w:themeColor="text1"/>
        </w:rPr>
        <w:t>International Journal of Cyber and IT Service Management</w:t>
      </w:r>
      <w:r w:rsidRPr="0070369F">
        <w:rPr>
          <w:color w:val="000000" w:themeColor="text1"/>
        </w:rPr>
        <w:t xml:space="preserve">, </w:t>
      </w:r>
      <w:r w:rsidRPr="0070369F">
        <w:rPr>
          <w:i/>
          <w:color w:val="000000" w:themeColor="text1"/>
        </w:rPr>
        <w:t>2</w:t>
      </w:r>
      <w:r w:rsidRPr="0070369F">
        <w:rPr>
          <w:color w:val="000000" w:themeColor="text1"/>
        </w:rPr>
        <w:t>(2), pp.171-179</w:t>
      </w:r>
    </w:p>
    <w:p w14:paraId="35BA1733" w14:textId="77777777" w:rsidR="0070369F" w:rsidRPr="0070369F" w:rsidRDefault="0070369F">
      <w:pPr>
        <w:spacing w:before="240" w:after="240"/>
        <w:rPr>
          <w:color w:val="000000" w:themeColor="text1"/>
        </w:rPr>
      </w:pPr>
      <w:r w:rsidRPr="0070369F">
        <w:rPr>
          <w:color w:val="000000" w:themeColor="text1"/>
          <w:highlight w:val="white"/>
        </w:rPr>
        <w:t xml:space="preserve">Jones, A., Bhaumik, S., Morelli, G., Zhao, J., Hendry, M., Grummer-Strawn, L. and Chad, N., 2022. Digital marketing of breast-milk substitutes: a systematic scoping review. </w:t>
      </w:r>
      <w:r w:rsidRPr="0070369F">
        <w:rPr>
          <w:i/>
          <w:color w:val="000000" w:themeColor="text1"/>
        </w:rPr>
        <w:t>Current Nutrition Reports</w:t>
      </w:r>
      <w:r w:rsidRPr="0070369F">
        <w:rPr>
          <w:color w:val="000000" w:themeColor="text1"/>
        </w:rPr>
        <w:t xml:space="preserve">, </w:t>
      </w:r>
      <w:r w:rsidRPr="0070369F">
        <w:rPr>
          <w:i/>
          <w:color w:val="000000" w:themeColor="text1"/>
        </w:rPr>
        <w:t>11</w:t>
      </w:r>
      <w:r w:rsidRPr="0070369F">
        <w:rPr>
          <w:color w:val="000000" w:themeColor="text1"/>
        </w:rPr>
        <w:t>(3), pp.416-430.</w:t>
      </w:r>
    </w:p>
    <w:p w14:paraId="3F18D34C" w14:textId="77777777" w:rsidR="0070369F" w:rsidRPr="0070369F" w:rsidRDefault="0070369F">
      <w:pPr>
        <w:spacing w:before="240" w:after="240"/>
        <w:rPr>
          <w:color w:val="000000" w:themeColor="text1"/>
          <w:highlight w:val="white"/>
        </w:rPr>
      </w:pPr>
      <w:proofErr w:type="spellStart"/>
      <w:r w:rsidRPr="0070369F">
        <w:rPr>
          <w:color w:val="000000" w:themeColor="text1"/>
          <w:highlight w:val="white"/>
        </w:rPr>
        <w:t>Kreitzen</w:t>
      </w:r>
      <w:proofErr w:type="spellEnd"/>
      <w:r w:rsidRPr="0070369F">
        <w:rPr>
          <w:color w:val="000000" w:themeColor="text1"/>
          <w:highlight w:val="white"/>
        </w:rPr>
        <w:t>, N., 2022. Comparative Study on Greenwashing in the Cosmetics Industry.</w:t>
      </w:r>
    </w:p>
    <w:p w14:paraId="366EE74C" w14:textId="77777777" w:rsidR="0070369F" w:rsidRPr="0070369F" w:rsidRDefault="0070369F">
      <w:pPr>
        <w:spacing w:before="240" w:after="240"/>
        <w:rPr>
          <w:color w:val="000000" w:themeColor="text1"/>
        </w:rPr>
      </w:pPr>
      <w:proofErr w:type="spellStart"/>
      <w:r w:rsidRPr="0070369F">
        <w:rPr>
          <w:color w:val="000000" w:themeColor="text1"/>
          <w:highlight w:val="white"/>
        </w:rPr>
        <w:t>Lammenett</w:t>
      </w:r>
      <w:proofErr w:type="spellEnd"/>
      <w:r w:rsidRPr="0070369F">
        <w:rPr>
          <w:color w:val="000000" w:themeColor="text1"/>
          <w:highlight w:val="white"/>
        </w:rPr>
        <w:t xml:space="preserve">, E., 2019. </w:t>
      </w:r>
      <w:proofErr w:type="spellStart"/>
      <w:r w:rsidRPr="0070369F">
        <w:rPr>
          <w:i/>
          <w:color w:val="000000" w:themeColor="text1"/>
        </w:rPr>
        <w:t>Praxiswissen</w:t>
      </w:r>
      <w:proofErr w:type="spellEnd"/>
      <w:r w:rsidRPr="0070369F">
        <w:rPr>
          <w:i/>
          <w:color w:val="000000" w:themeColor="text1"/>
        </w:rPr>
        <w:t xml:space="preserve"> Online-Marketing: Affiliate-, Influencer-, Content-und E-Mail-Marketing, Google Ads, SEO, Social Media, Online-</w:t>
      </w:r>
      <w:proofErr w:type="spellStart"/>
      <w:r w:rsidRPr="0070369F">
        <w:rPr>
          <w:i/>
          <w:color w:val="000000" w:themeColor="text1"/>
        </w:rPr>
        <w:t>inklusive</w:t>
      </w:r>
      <w:proofErr w:type="spellEnd"/>
      <w:r w:rsidRPr="0070369F">
        <w:rPr>
          <w:i/>
          <w:color w:val="000000" w:themeColor="text1"/>
        </w:rPr>
        <w:t xml:space="preserve"> Facebook-</w:t>
      </w:r>
      <w:proofErr w:type="spellStart"/>
      <w:r w:rsidRPr="0070369F">
        <w:rPr>
          <w:i/>
          <w:color w:val="000000" w:themeColor="text1"/>
        </w:rPr>
        <w:t>Werbung</w:t>
      </w:r>
      <w:proofErr w:type="spellEnd"/>
      <w:r w:rsidRPr="0070369F">
        <w:rPr>
          <w:color w:val="000000" w:themeColor="text1"/>
        </w:rPr>
        <w:t>. Springer-Verlag.</w:t>
      </w:r>
    </w:p>
    <w:p w14:paraId="57AC1C89" w14:textId="77777777" w:rsidR="0070369F" w:rsidRPr="0070369F" w:rsidRDefault="0070369F">
      <w:pPr>
        <w:spacing w:before="240" w:after="240"/>
        <w:rPr>
          <w:color w:val="000000" w:themeColor="text1"/>
        </w:rPr>
      </w:pPr>
      <w:r w:rsidRPr="0070369F">
        <w:rPr>
          <w:color w:val="000000" w:themeColor="text1"/>
          <w:highlight w:val="white"/>
        </w:rPr>
        <w:t xml:space="preserve">Li, F., </w:t>
      </w:r>
      <w:proofErr w:type="spellStart"/>
      <w:r w:rsidRPr="0070369F">
        <w:rPr>
          <w:color w:val="000000" w:themeColor="text1"/>
          <w:highlight w:val="white"/>
        </w:rPr>
        <w:t>Larimo</w:t>
      </w:r>
      <w:proofErr w:type="spellEnd"/>
      <w:r w:rsidRPr="0070369F">
        <w:rPr>
          <w:color w:val="000000" w:themeColor="text1"/>
          <w:highlight w:val="white"/>
        </w:rPr>
        <w:t xml:space="preserve">, J. and </w:t>
      </w:r>
      <w:proofErr w:type="spellStart"/>
      <w:r w:rsidRPr="0070369F">
        <w:rPr>
          <w:color w:val="000000" w:themeColor="text1"/>
          <w:highlight w:val="white"/>
        </w:rPr>
        <w:t>Leonidou</w:t>
      </w:r>
      <w:proofErr w:type="spellEnd"/>
      <w:r w:rsidRPr="0070369F">
        <w:rPr>
          <w:color w:val="000000" w:themeColor="text1"/>
          <w:highlight w:val="white"/>
        </w:rPr>
        <w:t xml:space="preserve">, L.C., 2021. Social media marketing strategy: definition, conceptualization, taxonomy, validation, and future agenda. </w:t>
      </w:r>
      <w:r w:rsidRPr="0070369F">
        <w:rPr>
          <w:i/>
          <w:color w:val="000000" w:themeColor="text1"/>
        </w:rPr>
        <w:t>Journal of the Academy of Marketing Science</w:t>
      </w:r>
      <w:r w:rsidRPr="0070369F">
        <w:rPr>
          <w:color w:val="000000" w:themeColor="text1"/>
        </w:rPr>
        <w:t xml:space="preserve">, </w:t>
      </w:r>
      <w:r w:rsidRPr="0070369F">
        <w:rPr>
          <w:i/>
          <w:color w:val="000000" w:themeColor="text1"/>
        </w:rPr>
        <w:t>49</w:t>
      </w:r>
      <w:r w:rsidRPr="0070369F">
        <w:rPr>
          <w:color w:val="000000" w:themeColor="text1"/>
        </w:rPr>
        <w:t>, pp.51-70.</w:t>
      </w:r>
    </w:p>
    <w:p w14:paraId="00CF8A04" w14:textId="77777777" w:rsidR="0070369F" w:rsidRPr="0070369F" w:rsidRDefault="0070369F">
      <w:pPr>
        <w:spacing w:before="240" w:after="240"/>
        <w:rPr>
          <w:color w:val="000000" w:themeColor="text1"/>
          <w:highlight w:val="white"/>
        </w:rPr>
      </w:pPr>
      <w:r w:rsidRPr="0070369F">
        <w:rPr>
          <w:color w:val="000000" w:themeColor="text1"/>
        </w:rPr>
        <w:t xml:space="preserve">Live Mint, 2023. </w:t>
      </w:r>
      <w:r w:rsidRPr="0070369F">
        <w:rPr>
          <w:i/>
          <w:iCs/>
          <w:color w:val="000000" w:themeColor="text1"/>
        </w:rPr>
        <w:t>Why big advertisers like Nestle, Oreo, Unilever turning from men to machine generative AI, despite security concerns?</w:t>
      </w:r>
      <w:r w:rsidRPr="0070369F">
        <w:rPr>
          <w:color w:val="000000" w:themeColor="text1"/>
        </w:rPr>
        <w:t xml:space="preserve"> Available at</w:t>
      </w:r>
      <w:hyperlink r:id="rId22">
        <w:r w:rsidRPr="0070369F">
          <w:rPr>
            <w:color w:val="000000" w:themeColor="text1"/>
          </w:rPr>
          <w:t xml:space="preserve"> </w:t>
        </w:r>
      </w:hyperlink>
      <w:hyperlink r:id="rId23">
        <w:r w:rsidRPr="0070369F">
          <w:rPr>
            <w:color w:val="000000" w:themeColor="text1"/>
          </w:rPr>
          <w:t>https://www.livemint.com/industry/why-big-advertisers-like-nestle-oreo-unilever-turning-from-men-to-machine-generative-ai-despite-security-concerns-11692334883142.html</w:t>
        </w:r>
      </w:hyperlink>
      <w:r w:rsidRPr="0070369F">
        <w:rPr>
          <w:color w:val="000000" w:themeColor="text1"/>
        </w:rPr>
        <w:t xml:space="preserve"> </w:t>
      </w:r>
      <w:r w:rsidRPr="0070369F">
        <w:rPr>
          <w:color w:val="000000" w:themeColor="text1"/>
          <w:highlight w:val="white"/>
        </w:rPr>
        <w:t>(Accessed: 15 November 2023)</w:t>
      </w:r>
    </w:p>
    <w:p w14:paraId="34EE718D" w14:textId="77777777" w:rsidR="0070369F" w:rsidRPr="0070369F" w:rsidRDefault="0070369F">
      <w:pPr>
        <w:spacing w:before="240" w:after="240"/>
        <w:rPr>
          <w:color w:val="000000" w:themeColor="text1"/>
        </w:rPr>
      </w:pPr>
      <w:r w:rsidRPr="0070369F">
        <w:rPr>
          <w:color w:val="000000" w:themeColor="text1"/>
          <w:highlight w:val="white"/>
        </w:rPr>
        <w:t xml:space="preserve">Maio, N. and Re, B., 2020. How Amazon's e-commerce works?. </w:t>
      </w:r>
      <w:r w:rsidRPr="0070369F">
        <w:rPr>
          <w:i/>
          <w:color w:val="000000" w:themeColor="text1"/>
        </w:rPr>
        <w:t>International Journal of Technology for Business (IJTB)</w:t>
      </w:r>
      <w:r w:rsidRPr="0070369F">
        <w:rPr>
          <w:color w:val="000000" w:themeColor="text1"/>
        </w:rPr>
        <w:t xml:space="preserve">, </w:t>
      </w:r>
      <w:r w:rsidRPr="0070369F">
        <w:rPr>
          <w:i/>
          <w:color w:val="000000" w:themeColor="text1"/>
        </w:rPr>
        <w:t>2</w:t>
      </w:r>
      <w:r w:rsidRPr="0070369F">
        <w:rPr>
          <w:color w:val="000000" w:themeColor="text1"/>
        </w:rPr>
        <w:t>(1), pp.8-13..</w:t>
      </w:r>
    </w:p>
    <w:p w14:paraId="3A870D9C" w14:textId="77777777" w:rsidR="0070369F" w:rsidRPr="0070369F" w:rsidRDefault="0070369F">
      <w:pPr>
        <w:spacing w:before="240" w:after="240"/>
        <w:rPr>
          <w:color w:val="000000" w:themeColor="text1"/>
          <w:highlight w:val="white"/>
        </w:rPr>
      </w:pPr>
      <w:r w:rsidRPr="0070369F">
        <w:rPr>
          <w:color w:val="000000" w:themeColor="text1"/>
        </w:rPr>
        <w:t xml:space="preserve">Marketing Week, 2023. </w:t>
      </w:r>
      <w:r w:rsidRPr="0070369F">
        <w:rPr>
          <w:i/>
          <w:iCs/>
          <w:color w:val="000000" w:themeColor="text1"/>
        </w:rPr>
        <w:t>Unilever looks to advertising for cost savings as coronavirus slows growth.</w:t>
      </w:r>
      <w:r w:rsidRPr="0070369F">
        <w:rPr>
          <w:color w:val="000000" w:themeColor="text1"/>
        </w:rPr>
        <w:t xml:space="preserve"> Available at</w:t>
      </w:r>
      <w:hyperlink r:id="rId24">
        <w:r w:rsidRPr="0070369F">
          <w:rPr>
            <w:color w:val="000000" w:themeColor="text1"/>
          </w:rPr>
          <w:t xml:space="preserve"> </w:t>
        </w:r>
      </w:hyperlink>
      <w:hyperlink r:id="rId25">
        <w:r w:rsidRPr="0070369F">
          <w:rPr>
            <w:color w:val="000000" w:themeColor="text1"/>
          </w:rPr>
          <w:t>https://www.marketingweek.com/unilever-cost-savings-coronavirus-crisis/</w:t>
        </w:r>
      </w:hyperlink>
      <w:r w:rsidRPr="0070369F">
        <w:rPr>
          <w:color w:val="000000" w:themeColor="text1"/>
        </w:rPr>
        <w:t xml:space="preserve"> </w:t>
      </w:r>
      <w:r w:rsidRPr="0070369F">
        <w:rPr>
          <w:color w:val="000000" w:themeColor="text1"/>
          <w:highlight w:val="white"/>
        </w:rPr>
        <w:t>(Accessed: 15 November 2023)</w:t>
      </w:r>
    </w:p>
    <w:p w14:paraId="6A21E16A" w14:textId="77777777" w:rsidR="0070369F" w:rsidRPr="0070369F" w:rsidRDefault="0070369F">
      <w:pPr>
        <w:spacing w:before="240" w:after="240"/>
        <w:rPr>
          <w:color w:val="000000" w:themeColor="text1"/>
        </w:rPr>
      </w:pPr>
      <w:r w:rsidRPr="0070369F">
        <w:rPr>
          <w:color w:val="000000" w:themeColor="text1"/>
        </w:rPr>
        <w:t xml:space="preserve">Marketing Week, 2023b. </w:t>
      </w:r>
      <w:r w:rsidRPr="0070369F">
        <w:rPr>
          <w:i/>
          <w:iCs/>
          <w:color w:val="000000" w:themeColor="text1"/>
        </w:rPr>
        <w:t>Unilever CEO: We will stop ‘force fitting’ purpose to our brands</w:t>
      </w:r>
      <w:r w:rsidRPr="0070369F">
        <w:rPr>
          <w:color w:val="000000" w:themeColor="text1"/>
        </w:rPr>
        <w:t>.  Available at</w:t>
      </w:r>
      <w:hyperlink r:id="rId26">
        <w:r w:rsidRPr="0070369F">
          <w:rPr>
            <w:color w:val="000000" w:themeColor="text1"/>
          </w:rPr>
          <w:t xml:space="preserve"> </w:t>
        </w:r>
      </w:hyperlink>
      <w:hyperlink r:id="rId27">
        <w:r w:rsidRPr="0070369F">
          <w:rPr>
            <w:color w:val="000000" w:themeColor="text1"/>
          </w:rPr>
          <w:t>https://www.marketingweek.com/unilever-ceo-stop-force-fitting-purpose-brands/</w:t>
        </w:r>
      </w:hyperlink>
    </w:p>
    <w:p w14:paraId="30D18975" w14:textId="77777777" w:rsidR="0070369F" w:rsidRPr="0070369F" w:rsidRDefault="0070369F">
      <w:pPr>
        <w:spacing w:before="240" w:after="240"/>
        <w:rPr>
          <w:color w:val="000000" w:themeColor="text1"/>
        </w:rPr>
      </w:pPr>
      <w:r w:rsidRPr="0070369F">
        <w:rPr>
          <w:color w:val="000000" w:themeColor="text1"/>
          <w:highlight w:val="white"/>
        </w:rPr>
        <w:t xml:space="preserve">Mason, A.N., </w:t>
      </w:r>
      <w:proofErr w:type="spellStart"/>
      <w:r w:rsidRPr="0070369F">
        <w:rPr>
          <w:color w:val="000000" w:themeColor="text1"/>
          <w:highlight w:val="white"/>
        </w:rPr>
        <w:t>Narcum</w:t>
      </w:r>
      <w:proofErr w:type="spellEnd"/>
      <w:r w:rsidRPr="0070369F">
        <w:rPr>
          <w:color w:val="000000" w:themeColor="text1"/>
          <w:highlight w:val="white"/>
        </w:rPr>
        <w:t xml:space="preserve">, J. and Mason, K., 2021. Social media marketing gains importance after Covid-19. </w:t>
      </w:r>
      <w:r w:rsidRPr="0070369F">
        <w:rPr>
          <w:i/>
          <w:color w:val="000000" w:themeColor="text1"/>
        </w:rPr>
        <w:t>Cogent Business &amp; Management</w:t>
      </w:r>
      <w:r w:rsidRPr="0070369F">
        <w:rPr>
          <w:color w:val="000000" w:themeColor="text1"/>
        </w:rPr>
        <w:t xml:space="preserve">, </w:t>
      </w:r>
      <w:r w:rsidRPr="0070369F">
        <w:rPr>
          <w:i/>
          <w:color w:val="000000" w:themeColor="text1"/>
        </w:rPr>
        <w:t>8</w:t>
      </w:r>
      <w:r w:rsidRPr="0070369F">
        <w:rPr>
          <w:color w:val="000000" w:themeColor="text1"/>
        </w:rPr>
        <w:t>(1), p.1870797.</w:t>
      </w:r>
    </w:p>
    <w:p w14:paraId="71932132" w14:textId="77777777" w:rsidR="0070369F" w:rsidRPr="0070369F" w:rsidRDefault="0070369F">
      <w:pPr>
        <w:spacing w:before="240" w:after="240"/>
        <w:rPr>
          <w:color w:val="000000" w:themeColor="text1"/>
          <w:highlight w:val="white"/>
        </w:rPr>
      </w:pPr>
      <w:r w:rsidRPr="0070369F">
        <w:rPr>
          <w:color w:val="000000" w:themeColor="text1"/>
          <w:highlight w:val="white"/>
        </w:rPr>
        <w:t xml:space="preserve">Mehta, S., Saxena, T. and Purohit, N., 2020. The new consumer behaviour paradigm amid COVID-19: permanent or transient?. </w:t>
      </w:r>
      <w:r w:rsidRPr="0070369F">
        <w:rPr>
          <w:i/>
          <w:color w:val="000000" w:themeColor="text1"/>
          <w:highlight w:val="white"/>
        </w:rPr>
        <w:t>Journal of health management</w:t>
      </w:r>
      <w:r w:rsidRPr="0070369F">
        <w:rPr>
          <w:color w:val="000000" w:themeColor="text1"/>
          <w:highlight w:val="white"/>
        </w:rPr>
        <w:t xml:space="preserve">, </w:t>
      </w:r>
      <w:r w:rsidRPr="0070369F">
        <w:rPr>
          <w:i/>
          <w:color w:val="000000" w:themeColor="text1"/>
          <w:highlight w:val="white"/>
        </w:rPr>
        <w:t>22</w:t>
      </w:r>
      <w:r w:rsidRPr="0070369F">
        <w:rPr>
          <w:color w:val="000000" w:themeColor="text1"/>
          <w:highlight w:val="white"/>
        </w:rPr>
        <w:t>(2), pp.291-301.</w:t>
      </w:r>
    </w:p>
    <w:p w14:paraId="346D773F" w14:textId="77777777" w:rsidR="0070369F" w:rsidRPr="0070369F" w:rsidRDefault="0070369F">
      <w:pPr>
        <w:spacing w:before="240" w:after="240"/>
        <w:rPr>
          <w:color w:val="000000" w:themeColor="text1"/>
        </w:rPr>
      </w:pPr>
      <w:r w:rsidRPr="0070369F">
        <w:rPr>
          <w:color w:val="000000" w:themeColor="text1"/>
          <w:highlight w:val="white"/>
        </w:rPr>
        <w:t xml:space="preserve">Nahar, S. and Zayed, N.M., 2019. An Analysis of the Impact of Remuneration on Employee Motivation: A Case Study on Unilever, Bangladesh. </w:t>
      </w:r>
      <w:r w:rsidRPr="0070369F">
        <w:rPr>
          <w:i/>
          <w:color w:val="000000" w:themeColor="text1"/>
        </w:rPr>
        <w:t>International Journal of Family Business &amp; Management</w:t>
      </w:r>
      <w:r w:rsidRPr="0070369F">
        <w:rPr>
          <w:color w:val="000000" w:themeColor="text1"/>
        </w:rPr>
        <w:t xml:space="preserve">, </w:t>
      </w:r>
      <w:r w:rsidRPr="0070369F">
        <w:rPr>
          <w:i/>
          <w:color w:val="000000" w:themeColor="text1"/>
        </w:rPr>
        <w:t>3</w:t>
      </w:r>
      <w:r w:rsidRPr="0070369F">
        <w:rPr>
          <w:color w:val="000000" w:themeColor="text1"/>
        </w:rPr>
        <w:t>(2), pp.1-5.</w:t>
      </w:r>
    </w:p>
    <w:p w14:paraId="66847DEE" w14:textId="77777777" w:rsidR="0070369F" w:rsidRPr="0070369F" w:rsidRDefault="0070369F">
      <w:pPr>
        <w:spacing w:before="240" w:after="240"/>
        <w:rPr>
          <w:color w:val="000000" w:themeColor="text1"/>
          <w:highlight w:val="white"/>
        </w:rPr>
      </w:pPr>
      <w:r w:rsidRPr="0070369F">
        <w:rPr>
          <w:color w:val="000000" w:themeColor="text1"/>
        </w:rPr>
        <w:t xml:space="preserve">P&amp;G Good Every day, 2023.  </w:t>
      </w:r>
      <w:r w:rsidRPr="0070369F">
        <w:rPr>
          <w:i/>
          <w:iCs/>
          <w:color w:val="000000" w:themeColor="text1"/>
        </w:rPr>
        <w:t>Rewards.</w:t>
      </w:r>
      <w:r w:rsidRPr="0070369F">
        <w:rPr>
          <w:color w:val="000000" w:themeColor="text1"/>
        </w:rPr>
        <w:t xml:space="preserve"> Available at</w:t>
      </w:r>
      <w:hyperlink r:id="rId28">
        <w:r w:rsidRPr="0070369F">
          <w:rPr>
            <w:color w:val="000000" w:themeColor="text1"/>
          </w:rPr>
          <w:t xml:space="preserve"> </w:t>
        </w:r>
      </w:hyperlink>
      <w:hyperlink r:id="rId29">
        <w:r w:rsidRPr="0070369F">
          <w:rPr>
            <w:color w:val="000000" w:themeColor="text1"/>
          </w:rPr>
          <w:t>https://www.pggoodeveryday.com/rewards/</w:t>
        </w:r>
      </w:hyperlink>
      <w:r w:rsidRPr="0070369F">
        <w:rPr>
          <w:color w:val="000000" w:themeColor="text1"/>
        </w:rPr>
        <w:t xml:space="preserve"> </w:t>
      </w:r>
      <w:r w:rsidRPr="0070369F">
        <w:rPr>
          <w:color w:val="000000" w:themeColor="text1"/>
          <w:highlight w:val="white"/>
        </w:rPr>
        <w:t>(Accessed: 15 November 2023)</w:t>
      </w:r>
    </w:p>
    <w:p w14:paraId="03E00FB2" w14:textId="77777777" w:rsidR="0070369F" w:rsidRPr="0070369F" w:rsidRDefault="0070369F">
      <w:pPr>
        <w:spacing w:before="240" w:after="240"/>
        <w:rPr>
          <w:color w:val="000000" w:themeColor="text1"/>
        </w:rPr>
      </w:pPr>
      <w:r w:rsidRPr="0070369F">
        <w:rPr>
          <w:color w:val="000000" w:themeColor="text1"/>
          <w:highlight w:val="white"/>
        </w:rPr>
        <w:t xml:space="preserve">Panchal, A., Shah, A. and Kansara, K., 2021. Digital marketing-search engine optimization (SEO) and search engine marketing (SEM). </w:t>
      </w:r>
      <w:r w:rsidRPr="0070369F">
        <w:rPr>
          <w:i/>
          <w:color w:val="000000" w:themeColor="text1"/>
        </w:rPr>
        <w:t>International Research Journal of Innovations in Engineering and Technology</w:t>
      </w:r>
      <w:r w:rsidRPr="0070369F">
        <w:rPr>
          <w:color w:val="000000" w:themeColor="text1"/>
        </w:rPr>
        <w:t xml:space="preserve">, </w:t>
      </w:r>
      <w:r w:rsidRPr="0070369F">
        <w:rPr>
          <w:i/>
          <w:color w:val="000000" w:themeColor="text1"/>
        </w:rPr>
        <w:t>5</w:t>
      </w:r>
      <w:r w:rsidRPr="0070369F">
        <w:rPr>
          <w:color w:val="000000" w:themeColor="text1"/>
        </w:rPr>
        <w:t>(12), p.17.</w:t>
      </w:r>
    </w:p>
    <w:p w14:paraId="45C6D949" w14:textId="77777777" w:rsidR="0070369F" w:rsidRPr="0070369F" w:rsidRDefault="0070369F" w:rsidP="00F50BB7">
      <w:pPr>
        <w:rPr>
          <w:i/>
          <w:iCs/>
          <w:color w:val="000000" w:themeColor="text1"/>
          <w:lang w:val="en-IN"/>
        </w:rPr>
      </w:pPr>
      <w:r w:rsidRPr="0070369F">
        <w:rPr>
          <w:color w:val="000000" w:themeColor="text1"/>
          <w:lang w:val="en-IN"/>
        </w:rPr>
        <w:t xml:space="preserve">Research 2023. </w:t>
      </w:r>
      <w:r w:rsidRPr="0070369F">
        <w:rPr>
          <w:i/>
          <w:iCs/>
          <w:color w:val="000000" w:themeColor="text1"/>
          <w:lang w:val="en-IN"/>
        </w:rPr>
        <w:t xml:space="preserve">7 Ways to Improve Your Supply Chain Sustainability in 2023. </w:t>
      </w:r>
      <w:r w:rsidRPr="0070369F">
        <w:rPr>
          <w:color w:val="000000" w:themeColor="text1"/>
        </w:rPr>
        <w:t>Available at</w:t>
      </w:r>
      <w:hyperlink r:id="rId30">
        <w:r w:rsidRPr="0070369F">
          <w:rPr>
            <w:color w:val="000000" w:themeColor="text1"/>
          </w:rPr>
          <w:t xml:space="preserve"> </w:t>
        </w:r>
      </w:hyperlink>
      <w:hyperlink r:id="rId31" w:history="1">
        <w:r w:rsidRPr="0070369F">
          <w:rPr>
            <w:rStyle w:val="Hyperlink"/>
            <w:color w:val="000000" w:themeColor="text1"/>
            <w:u w:val="none"/>
            <w:lang w:val="en-IN"/>
          </w:rPr>
          <w:t>https://research.aimultiple.com/supply-chain-sustainability/</w:t>
        </w:r>
      </w:hyperlink>
      <w:r w:rsidRPr="0070369F">
        <w:rPr>
          <w:color w:val="000000" w:themeColor="text1"/>
          <w:lang w:val="en-IN"/>
        </w:rPr>
        <w:t xml:space="preserve"> </w:t>
      </w:r>
      <w:r w:rsidRPr="0070369F">
        <w:rPr>
          <w:color w:val="000000" w:themeColor="text1"/>
          <w:highlight w:val="white"/>
        </w:rPr>
        <w:t>(Accessed: 18 November 2023)</w:t>
      </w:r>
      <w:r w:rsidRPr="0070369F">
        <w:rPr>
          <w:color w:val="000000" w:themeColor="text1"/>
          <w:lang w:val="en-IN"/>
        </w:rPr>
        <w:t xml:space="preserve">     </w:t>
      </w:r>
    </w:p>
    <w:p w14:paraId="788A9324" w14:textId="77777777" w:rsidR="0070369F" w:rsidRPr="0070369F" w:rsidRDefault="0070369F">
      <w:pPr>
        <w:spacing w:before="240" w:after="240"/>
        <w:rPr>
          <w:color w:val="000000" w:themeColor="text1"/>
          <w:highlight w:val="white"/>
        </w:rPr>
      </w:pPr>
      <w:r w:rsidRPr="0070369F">
        <w:rPr>
          <w:color w:val="000000" w:themeColor="text1"/>
          <w:highlight w:val="white"/>
        </w:rPr>
        <w:t xml:space="preserve">Reza, M.H., 2020. Marketing Strategy and Sustainable Plan of Unilever. </w:t>
      </w:r>
      <w:r w:rsidRPr="0070369F">
        <w:rPr>
          <w:i/>
          <w:color w:val="000000" w:themeColor="text1"/>
          <w:highlight w:val="white"/>
        </w:rPr>
        <w:t>International Journal of Scientific Research and Engineering Development</w:t>
      </w:r>
      <w:r w:rsidRPr="0070369F">
        <w:rPr>
          <w:color w:val="000000" w:themeColor="text1"/>
          <w:highlight w:val="white"/>
        </w:rPr>
        <w:t xml:space="preserve">, </w:t>
      </w:r>
      <w:r w:rsidRPr="0070369F">
        <w:rPr>
          <w:i/>
          <w:color w:val="000000" w:themeColor="text1"/>
          <w:highlight w:val="white"/>
        </w:rPr>
        <w:t>3</w:t>
      </w:r>
      <w:r w:rsidRPr="0070369F">
        <w:rPr>
          <w:color w:val="000000" w:themeColor="text1"/>
          <w:highlight w:val="white"/>
        </w:rPr>
        <w:t>(4).</w:t>
      </w:r>
    </w:p>
    <w:p w14:paraId="773BD32C" w14:textId="77777777" w:rsidR="0070369F" w:rsidRPr="0070369F" w:rsidRDefault="0070369F">
      <w:pPr>
        <w:spacing w:before="240" w:after="240"/>
        <w:rPr>
          <w:color w:val="000000" w:themeColor="text1"/>
          <w:highlight w:val="white"/>
        </w:rPr>
      </w:pPr>
      <w:r w:rsidRPr="0070369F">
        <w:rPr>
          <w:color w:val="000000" w:themeColor="text1"/>
        </w:rPr>
        <w:t xml:space="preserve">Statista, 2023a. </w:t>
      </w:r>
      <w:r w:rsidRPr="0070369F">
        <w:rPr>
          <w:i/>
          <w:iCs/>
          <w:color w:val="000000" w:themeColor="text1"/>
        </w:rPr>
        <w:t>Revenue of Unilever Group worldwide from 2007 to 2022</w:t>
      </w:r>
      <w:r w:rsidRPr="0070369F">
        <w:rPr>
          <w:color w:val="000000" w:themeColor="text1"/>
        </w:rPr>
        <w:t>. Available at</w:t>
      </w:r>
      <w:hyperlink r:id="rId32">
        <w:r w:rsidRPr="0070369F">
          <w:rPr>
            <w:color w:val="000000" w:themeColor="text1"/>
          </w:rPr>
          <w:t xml:space="preserve"> </w:t>
        </w:r>
      </w:hyperlink>
      <w:hyperlink r:id="rId33">
        <w:r w:rsidRPr="0070369F">
          <w:rPr>
            <w:color w:val="000000" w:themeColor="text1"/>
          </w:rPr>
          <w:t>https://www.statista.com/statistics/269190/global-revenue-of-the-unilever-group-since-2007</w:t>
        </w:r>
      </w:hyperlink>
      <w:r w:rsidRPr="0070369F">
        <w:rPr>
          <w:color w:val="000000" w:themeColor="text1"/>
        </w:rPr>
        <w:t xml:space="preserve"> </w:t>
      </w:r>
      <w:r w:rsidRPr="0070369F">
        <w:rPr>
          <w:color w:val="000000" w:themeColor="text1"/>
          <w:highlight w:val="white"/>
        </w:rPr>
        <w:t>(Accessed: 15 November 2023)</w:t>
      </w:r>
    </w:p>
    <w:p w14:paraId="4D212C01" w14:textId="77777777" w:rsidR="0070369F" w:rsidRPr="0070369F" w:rsidRDefault="0070369F">
      <w:pPr>
        <w:spacing w:before="240" w:after="240"/>
        <w:rPr>
          <w:color w:val="000000" w:themeColor="text1"/>
          <w:highlight w:val="white"/>
        </w:rPr>
      </w:pPr>
      <w:r w:rsidRPr="0070369F">
        <w:rPr>
          <w:color w:val="000000" w:themeColor="text1"/>
        </w:rPr>
        <w:t xml:space="preserve">Statista, 2023b. </w:t>
      </w:r>
      <w:r w:rsidRPr="0070369F">
        <w:rPr>
          <w:i/>
          <w:iCs/>
          <w:color w:val="000000" w:themeColor="text1"/>
        </w:rPr>
        <w:t>Operating profit of Unilever Group worldwide from 2007 to 2022</w:t>
      </w:r>
      <w:r w:rsidRPr="0070369F">
        <w:rPr>
          <w:color w:val="000000" w:themeColor="text1"/>
        </w:rPr>
        <w:t>. Available at</w:t>
      </w:r>
      <w:hyperlink r:id="rId34">
        <w:r w:rsidRPr="0070369F">
          <w:rPr>
            <w:color w:val="000000" w:themeColor="text1"/>
          </w:rPr>
          <w:t xml:space="preserve"> </w:t>
        </w:r>
      </w:hyperlink>
      <w:hyperlink r:id="rId35">
        <w:r w:rsidRPr="0070369F">
          <w:rPr>
            <w:color w:val="000000" w:themeColor="text1"/>
          </w:rPr>
          <w:t>https://www.statista.com/statistics/269191/operating-profit-of-the-unilever-group-worldwide-since-2007/</w:t>
        </w:r>
      </w:hyperlink>
      <w:r w:rsidRPr="0070369F">
        <w:rPr>
          <w:color w:val="000000" w:themeColor="text1"/>
        </w:rPr>
        <w:t xml:space="preserve"> </w:t>
      </w:r>
      <w:r w:rsidRPr="0070369F">
        <w:rPr>
          <w:color w:val="000000" w:themeColor="text1"/>
          <w:highlight w:val="white"/>
        </w:rPr>
        <w:t>(Accessed: 15 November 2023)</w:t>
      </w:r>
    </w:p>
    <w:p w14:paraId="0CA2074C" w14:textId="77777777" w:rsidR="0070369F" w:rsidRPr="0070369F" w:rsidRDefault="0070369F" w:rsidP="00F50BB7">
      <w:pPr>
        <w:rPr>
          <w:color w:val="000000" w:themeColor="text1"/>
          <w:lang w:val="en-IN"/>
        </w:rPr>
      </w:pPr>
      <w:r w:rsidRPr="0070369F">
        <w:rPr>
          <w:color w:val="000000" w:themeColor="text1"/>
          <w:lang w:val="en-IN"/>
        </w:rPr>
        <w:t xml:space="preserve">Support 2023. </w:t>
      </w:r>
      <w:r w:rsidRPr="0070369F">
        <w:rPr>
          <w:i/>
          <w:iCs/>
          <w:color w:val="000000" w:themeColor="text1"/>
          <w:lang w:val="en-IN"/>
        </w:rPr>
        <w:t xml:space="preserve">What is: Multifactor Authentication. </w:t>
      </w:r>
      <w:r w:rsidRPr="0070369F">
        <w:rPr>
          <w:color w:val="000000" w:themeColor="text1"/>
        </w:rPr>
        <w:t>Available at</w:t>
      </w:r>
      <w:hyperlink r:id="rId36">
        <w:r w:rsidRPr="0070369F">
          <w:rPr>
            <w:color w:val="000000" w:themeColor="text1"/>
          </w:rPr>
          <w:t xml:space="preserve"> </w:t>
        </w:r>
      </w:hyperlink>
      <w:hyperlink r:id="rId37" w:history="1">
        <w:r w:rsidRPr="0070369F">
          <w:rPr>
            <w:rStyle w:val="Hyperlink"/>
            <w:color w:val="000000" w:themeColor="text1"/>
            <w:u w:val="none"/>
            <w:lang w:val="en-IN"/>
          </w:rPr>
          <w:t>https://support.microsoft.com/en-us/topic/what-is-multifactor-authentication-e5e39437-121c-be60-d123-eda06bddf661</w:t>
        </w:r>
      </w:hyperlink>
      <w:r w:rsidRPr="0070369F">
        <w:rPr>
          <w:color w:val="000000" w:themeColor="text1"/>
          <w:lang w:val="en-IN"/>
        </w:rPr>
        <w:t xml:space="preserve"> </w:t>
      </w:r>
      <w:r w:rsidRPr="0070369F">
        <w:rPr>
          <w:color w:val="000000" w:themeColor="text1"/>
          <w:highlight w:val="white"/>
        </w:rPr>
        <w:t>(Accessed: 17 November 2023)</w:t>
      </w:r>
    </w:p>
    <w:p w14:paraId="3EFE956C" w14:textId="77777777" w:rsidR="0070369F" w:rsidRPr="0070369F" w:rsidRDefault="0070369F">
      <w:pPr>
        <w:spacing w:before="240" w:after="240"/>
        <w:rPr>
          <w:color w:val="000000" w:themeColor="text1"/>
          <w:highlight w:val="white"/>
        </w:rPr>
      </w:pPr>
      <w:r w:rsidRPr="0070369F">
        <w:rPr>
          <w:color w:val="000000" w:themeColor="text1"/>
        </w:rPr>
        <w:t xml:space="preserve">The Drum, 2023. </w:t>
      </w:r>
      <w:r w:rsidRPr="0070369F">
        <w:rPr>
          <w:i/>
          <w:iCs/>
          <w:color w:val="000000" w:themeColor="text1"/>
        </w:rPr>
        <w:t>Agile responses to marketing challenges: Unilever and Grab on collaboration for good</w:t>
      </w:r>
      <w:r w:rsidRPr="0070369F">
        <w:rPr>
          <w:color w:val="000000" w:themeColor="text1"/>
        </w:rPr>
        <w:t>. Available at</w:t>
      </w:r>
      <w:hyperlink r:id="rId38">
        <w:r w:rsidRPr="0070369F">
          <w:rPr>
            <w:color w:val="000000" w:themeColor="text1"/>
          </w:rPr>
          <w:t xml:space="preserve"> </w:t>
        </w:r>
      </w:hyperlink>
      <w:hyperlink r:id="rId39">
        <w:r w:rsidRPr="0070369F">
          <w:rPr>
            <w:color w:val="000000" w:themeColor="text1"/>
          </w:rPr>
          <w:t>https://www.thedrum.com/news/2020/08/31/agile-responses-marketing-challenges-unilever-and-grab-collaboration-good</w:t>
        </w:r>
      </w:hyperlink>
      <w:r w:rsidRPr="0070369F">
        <w:rPr>
          <w:color w:val="000000" w:themeColor="text1"/>
        </w:rPr>
        <w:t xml:space="preserve"> </w:t>
      </w:r>
      <w:r w:rsidRPr="0070369F">
        <w:rPr>
          <w:color w:val="000000" w:themeColor="text1"/>
          <w:highlight w:val="white"/>
        </w:rPr>
        <w:t>(Accessed: 15 November 2023)</w:t>
      </w:r>
    </w:p>
    <w:p w14:paraId="47B72D85" w14:textId="77777777" w:rsidR="0070369F" w:rsidRPr="0070369F" w:rsidRDefault="0070369F">
      <w:pPr>
        <w:spacing w:before="240" w:after="240"/>
        <w:rPr>
          <w:color w:val="000000" w:themeColor="text1"/>
          <w:highlight w:val="white"/>
        </w:rPr>
      </w:pPr>
      <w:r w:rsidRPr="0070369F">
        <w:rPr>
          <w:color w:val="000000" w:themeColor="text1"/>
        </w:rPr>
        <w:t xml:space="preserve">Unilever, 2023a. </w:t>
      </w:r>
      <w:r w:rsidRPr="0070369F">
        <w:rPr>
          <w:i/>
          <w:iCs/>
          <w:color w:val="000000" w:themeColor="text1"/>
        </w:rPr>
        <w:t>We are Unilever UK and Ireland</w:t>
      </w:r>
      <w:r w:rsidRPr="0070369F">
        <w:rPr>
          <w:color w:val="000000" w:themeColor="text1"/>
        </w:rPr>
        <w:t>. Available at</w:t>
      </w:r>
      <w:hyperlink r:id="rId40">
        <w:r w:rsidRPr="0070369F">
          <w:rPr>
            <w:color w:val="000000" w:themeColor="text1"/>
          </w:rPr>
          <w:t xml:space="preserve"> </w:t>
        </w:r>
      </w:hyperlink>
      <w:hyperlink r:id="rId41">
        <w:r w:rsidRPr="0070369F">
          <w:rPr>
            <w:color w:val="000000" w:themeColor="text1"/>
          </w:rPr>
          <w:t>https://www.unilever.co.uk/</w:t>
        </w:r>
      </w:hyperlink>
      <w:r w:rsidRPr="0070369F">
        <w:rPr>
          <w:color w:val="000000" w:themeColor="text1"/>
        </w:rPr>
        <w:t xml:space="preserve">. </w:t>
      </w:r>
      <w:r w:rsidRPr="0070369F">
        <w:rPr>
          <w:color w:val="000000" w:themeColor="text1"/>
          <w:highlight w:val="white"/>
        </w:rPr>
        <w:t>(Accessed: 15 November 2023)</w:t>
      </w:r>
    </w:p>
    <w:p w14:paraId="595A26A0" w14:textId="77777777" w:rsidR="0070369F" w:rsidRPr="0070369F" w:rsidRDefault="0070369F">
      <w:pPr>
        <w:spacing w:before="240" w:after="240"/>
        <w:rPr>
          <w:color w:val="000000" w:themeColor="text1"/>
          <w:highlight w:val="white"/>
        </w:rPr>
      </w:pPr>
      <w:r w:rsidRPr="0070369F">
        <w:rPr>
          <w:color w:val="000000" w:themeColor="text1"/>
        </w:rPr>
        <w:t xml:space="preserve">Unilever, 2023b. </w:t>
      </w:r>
      <w:r w:rsidRPr="0070369F">
        <w:rPr>
          <w:i/>
          <w:iCs/>
          <w:color w:val="000000" w:themeColor="text1"/>
        </w:rPr>
        <w:t>Suppliers</w:t>
      </w:r>
      <w:r w:rsidRPr="0070369F">
        <w:rPr>
          <w:color w:val="000000" w:themeColor="text1"/>
        </w:rPr>
        <w:t>. Available at</w:t>
      </w:r>
      <w:hyperlink r:id="rId42">
        <w:r w:rsidRPr="0070369F">
          <w:rPr>
            <w:color w:val="000000" w:themeColor="text1"/>
          </w:rPr>
          <w:t xml:space="preserve"> </w:t>
        </w:r>
      </w:hyperlink>
      <w:hyperlink r:id="rId43">
        <w:r w:rsidRPr="0070369F">
          <w:rPr>
            <w:color w:val="000000" w:themeColor="text1"/>
          </w:rPr>
          <w:t>https://www.unilever.com/suppliers/</w:t>
        </w:r>
      </w:hyperlink>
      <w:r w:rsidRPr="0070369F">
        <w:rPr>
          <w:color w:val="000000" w:themeColor="text1"/>
        </w:rPr>
        <w:t xml:space="preserve"> </w:t>
      </w:r>
      <w:r w:rsidRPr="0070369F">
        <w:rPr>
          <w:color w:val="000000" w:themeColor="text1"/>
          <w:highlight w:val="white"/>
        </w:rPr>
        <w:t>(Accessed: 15 November 2023)</w:t>
      </w:r>
    </w:p>
    <w:p w14:paraId="7288A3C2" w14:textId="77777777" w:rsidR="0070369F" w:rsidRPr="0070369F" w:rsidRDefault="0070369F">
      <w:pPr>
        <w:spacing w:before="240" w:after="240"/>
        <w:rPr>
          <w:color w:val="000000" w:themeColor="text1"/>
          <w:highlight w:val="white"/>
        </w:rPr>
      </w:pPr>
      <w:r w:rsidRPr="0070369F">
        <w:rPr>
          <w:color w:val="000000" w:themeColor="text1"/>
        </w:rPr>
        <w:t xml:space="preserve">Unilever, 2023c. </w:t>
      </w:r>
      <w:r w:rsidRPr="0070369F">
        <w:rPr>
          <w:i/>
          <w:iCs/>
          <w:color w:val="000000" w:themeColor="text1"/>
        </w:rPr>
        <w:t>Unilever at a glance.</w:t>
      </w:r>
      <w:r w:rsidRPr="0070369F">
        <w:rPr>
          <w:color w:val="000000" w:themeColor="text1"/>
        </w:rPr>
        <w:t xml:space="preserve"> Available at</w:t>
      </w:r>
      <w:hyperlink r:id="rId44">
        <w:r w:rsidRPr="0070369F">
          <w:rPr>
            <w:color w:val="000000" w:themeColor="text1"/>
          </w:rPr>
          <w:t xml:space="preserve"> </w:t>
        </w:r>
      </w:hyperlink>
      <w:hyperlink r:id="rId45">
        <w:r w:rsidRPr="0070369F">
          <w:rPr>
            <w:color w:val="000000" w:themeColor="text1"/>
          </w:rPr>
          <w:t>https://www.unilever.com/our-company/at-a-glance/</w:t>
        </w:r>
      </w:hyperlink>
      <w:r w:rsidRPr="0070369F">
        <w:rPr>
          <w:color w:val="000000" w:themeColor="text1"/>
        </w:rPr>
        <w:t xml:space="preserve"> </w:t>
      </w:r>
      <w:r w:rsidRPr="0070369F">
        <w:rPr>
          <w:color w:val="000000" w:themeColor="text1"/>
          <w:highlight w:val="white"/>
        </w:rPr>
        <w:t>(Accessed: 15 November 2023)</w:t>
      </w:r>
    </w:p>
    <w:p w14:paraId="7EFF4F4C" w14:textId="77777777" w:rsidR="0070369F" w:rsidRPr="0070369F" w:rsidRDefault="0070369F">
      <w:pPr>
        <w:spacing w:before="240" w:after="240"/>
        <w:rPr>
          <w:color w:val="000000" w:themeColor="text1"/>
          <w:highlight w:val="white"/>
        </w:rPr>
      </w:pPr>
      <w:r w:rsidRPr="0070369F">
        <w:rPr>
          <w:color w:val="000000" w:themeColor="text1"/>
        </w:rPr>
        <w:t xml:space="preserve">Unilever, 2023d. </w:t>
      </w:r>
      <w:r w:rsidRPr="0070369F">
        <w:rPr>
          <w:i/>
          <w:iCs/>
          <w:color w:val="000000" w:themeColor="text1"/>
        </w:rPr>
        <w:t>Unilever–UK government global hygiene coalition reaches 1 billion people</w:t>
      </w:r>
      <w:r w:rsidRPr="0070369F">
        <w:rPr>
          <w:color w:val="000000" w:themeColor="text1"/>
        </w:rPr>
        <w:t>.  Available at</w:t>
      </w:r>
      <w:hyperlink r:id="rId46">
        <w:r w:rsidRPr="0070369F">
          <w:rPr>
            <w:color w:val="000000" w:themeColor="text1"/>
          </w:rPr>
          <w:t xml:space="preserve"> </w:t>
        </w:r>
      </w:hyperlink>
      <w:hyperlink r:id="rId47">
        <w:r w:rsidRPr="0070369F">
          <w:rPr>
            <w:color w:val="000000" w:themeColor="text1"/>
          </w:rPr>
          <w:t>https://www.unilever.com/news/news-search/2021/unilever-uk-government-hygiene-coalition-reaches-1-billion-people</w:t>
        </w:r>
      </w:hyperlink>
      <w:r w:rsidRPr="0070369F">
        <w:rPr>
          <w:color w:val="000000" w:themeColor="text1"/>
        </w:rPr>
        <w:t xml:space="preserve"> </w:t>
      </w:r>
      <w:r w:rsidRPr="0070369F">
        <w:rPr>
          <w:color w:val="000000" w:themeColor="text1"/>
          <w:highlight w:val="white"/>
        </w:rPr>
        <w:t>(Accessed: 15 November 2023)</w:t>
      </w:r>
    </w:p>
    <w:p w14:paraId="23920056" w14:textId="77777777" w:rsidR="0070369F" w:rsidRPr="0070369F" w:rsidRDefault="0070369F">
      <w:pPr>
        <w:spacing w:before="240" w:after="240"/>
        <w:rPr>
          <w:color w:val="000000" w:themeColor="text1"/>
          <w:highlight w:val="white"/>
        </w:rPr>
      </w:pPr>
      <w:r w:rsidRPr="0070369F">
        <w:rPr>
          <w:color w:val="000000" w:themeColor="text1"/>
        </w:rPr>
        <w:t xml:space="preserve">Unilever, 2023e. </w:t>
      </w:r>
      <w:r w:rsidRPr="0070369F">
        <w:rPr>
          <w:i/>
          <w:iCs/>
          <w:color w:val="000000" w:themeColor="text1"/>
        </w:rPr>
        <w:t>Governance of Unilever 2023</w:t>
      </w:r>
      <w:r w:rsidRPr="0070369F">
        <w:rPr>
          <w:color w:val="000000" w:themeColor="text1"/>
        </w:rPr>
        <w:t>. Available at</w:t>
      </w:r>
      <w:hyperlink r:id="rId48">
        <w:r w:rsidRPr="0070369F">
          <w:rPr>
            <w:color w:val="000000" w:themeColor="text1"/>
          </w:rPr>
          <w:t xml:space="preserve"> </w:t>
        </w:r>
      </w:hyperlink>
      <w:hyperlink r:id="rId49">
        <w:r w:rsidRPr="0070369F">
          <w:rPr>
            <w:color w:val="000000" w:themeColor="text1"/>
          </w:rPr>
          <w:t>https://www.unilever.com/files/a05bff1b- 5b19-4c89-bf85-c085706e74f4/governance-of-unilever-accessible.pdf</w:t>
        </w:r>
      </w:hyperlink>
      <w:r w:rsidRPr="0070369F">
        <w:rPr>
          <w:color w:val="000000" w:themeColor="text1"/>
        </w:rPr>
        <w:t xml:space="preserve"> </w:t>
      </w:r>
      <w:r w:rsidRPr="0070369F">
        <w:rPr>
          <w:color w:val="000000" w:themeColor="text1"/>
          <w:highlight w:val="white"/>
        </w:rPr>
        <w:t>(Accessed: 15 November 2023)</w:t>
      </w:r>
    </w:p>
    <w:p w14:paraId="3323A21C" w14:textId="77777777" w:rsidR="0070369F" w:rsidRPr="0070369F" w:rsidRDefault="0070369F" w:rsidP="00F50BB7">
      <w:pPr>
        <w:spacing w:before="240" w:after="240"/>
        <w:rPr>
          <w:color w:val="000000" w:themeColor="text1"/>
        </w:rPr>
      </w:pPr>
      <w:proofErr w:type="spellStart"/>
      <w:r w:rsidRPr="0070369F">
        <w:rPr>
          <w:color w:val="000000" w:themeColor="text1"/>
          <w:highlight w:val="white"/>
        </w:rPr>
        <w:t>Vrontis</w:t>
      </w:r>
      <w:proofErr w:type="spellEnd"/>
      <w:r w:rsidRPr="0070369F">
        <w:rPr>
          <w:color w:val="000000" w:themeColor="text1"/>
          <w:highlight w:val="white"/>
        </w:rPr>
        <w:t xml:space="preserve">, D., Makrides, A., </w:t>
      </w:r>
      <w:proofErr w:type="spellStart"/>
      <w:r w:rsidRPr="0070369F">
        <w:rPr>
          <w:color w:val="000000" w:themeColor="text1"/>
          <w:highlight w:val="white"/>
        </w:rPr>
        <w:t>Christofi</w:t>
      </w:r>
      <w:proofErr w:type="spellEnd"/>
      <w:r w:rsidRPr="0070369F">
        <w:rPr>
          <w:color w:val="000000" w:themeColor="text1"/>
          <w:highlight w:val="white"/>
        </w:rPr>
        <w:t xml:space="preserve">, M. and </w:t>
      </w:r>
      <w:proofErr w:type="spellStart"/>
      <w:r w:rsidRPr="0070369F">
        <w:rPr>
          <w:color w:val="000000" w:themeColor="text1"/>
          <w:highlight w:val="white"/>
        </w:rPr>
        <w:t>Thrassou</w:t>
      </w:r>
      <w:proofErr w:type="spellEnd"/>
      <w:r w:rsidRPr="0070369F">
        <w:rPr>
          <w:color w:val="000000" w:themeColor="text1"/>
          <w:highlight w:val="white"/>
        </w:rPr>
        <w:t xml:space="preserve">, A., 2021. Social media influencer marketing: A systematic review, integrative framework and future research agenda. </w:t>
      </w:r>
      <w:r w:rsidRPr="0070369F">
        <w:rPr>
          <w:i/>
          <w:color w:val="000000" w:themeColor="text1"/>
        </w:rPr>
        <w:t>International Journal of Consumer Studies</w:t>
      </w:r>
      <w:r w:rsidRPr="0070369F">
        <w:rPr>
          <w:color w:val="000000" w:themeColor="text1"/>
        </w:rPr>
        <w:t xml:space="preserve">, </w:t>
      </w:r>
      <w:r w:rsidRPr="0070369F">
        <w:rPr>
          <w:i/>
          <w:color w:val="000000" w:themeColor="text1"/>
        </w:rPr>
        <w:t>45</w:t>
      </w:r>
      <w:r w:rsidRPr="0070369F">
        <w:rPr>
          <w:color w:val="000000" w:themeColor="text1"/>
        </w:rPr>
        <w:t>(4), pp.617-644.</w:t>
      </w:r>
    </w:p>
    <w:p w14:paraId="790ECEDB" w14:textId="63745EA2" w:rsidR="0070369F" w:rsidRPr="0070369F" w:rsidRDefault="0070369F">
      <w:pPr>
        <w:spacing w:before="240" w:after="240"/>
        <w:rPr>
          <w:color w:val="000000" w:themeColor="text1"/>
          <w:highlight w:val="white"/>
        </w:rPr>
      </w:pPr>
      <w:r w:rsidRPr="0070369F">
        <w:rPr>
          <w:color w:val="000000" w:themeColor="text1"/>
        </w:rPr>
        <w:t xml:space="preserve">Washington Post, 2023. </w:t>
      </w:r>
      <w:r w:rsidRPr="0070369F">
        <w:rPr>
          <w:i/>
          <w:iCs/>
          <w:color w:val="000000" w:themeColor="text1"/>
        </w:rPr>
        <w:t>After protests, a Unilever skin cream popular in India will no longer promote a ‘Fair &amp; Lovely’ look.</w:t>
      </w:r>
      <w:r w:rsidRPr="0070369F">
        <w:rPr>
          <w:color w:val="000000" w:themeColor="text1"/>
        </w:rPr>
        <w:t xml:space="preserve"> </w:t>
      </w:r>
      <w:hyperlink r:id="rId50">
        <w:r w:rsidRPr="0070369F">
          <w:rPr>
            <w:color w:val="000000" w:themeColor="text1"/>
          </w:rPr>
          <w:t>https://www.washingtonpost.com/world/2020/06/25/after-protests-unilever-skin-cream-popular-india-will-no-longer-promote-fair-lovely-look/</w:t>
        </w:r>
      </w:hyperlink>
      <w:r w:rsidRPr="0070369F">
        <w:rPr>
          <w:color w:val="000000" w:themeColor="text1"/>
        </w:rPr>
        <w:t xml:space="preserve"> </w:t>
      </w:r>
      <w:r w:rsidRPr="0070369F">
        <w:rPr>
          <w:color w:val="000000" w:themeColor="text1"/>
          <w:highlight w:val="white"/>
        </w:rPr>
        <w:t>(Accessed: 15 November 2023)</w:t>
      </w:r>
      <w:r w:rsidR="00FB2E1B">
        <w:rPr>
          <w:color w:val="000000" w:themeColor="text1"/>
          <w:highlight w:val="white"/>
        </w:rPr>
        <w:t xml:space="preserve">. </w:t>
      </w:r>
    </w:p>
    <w:p w14:paraId="0A542454" w14:textId="77777777" w:rsidR="00F50BB7" w:rsidRPr="00D32507" w:rsidRDefault="00F50BB7">
      <w:pPr>
        <w:spacing w:before="240" w:after="240"/>
      </w:pPr>
    </w:p>
    <w:p w14:paraId="207D1E22" w14:textId="77777777" w:rsidR="009F4002" w:rsidRPr="00D32507" w:rsidRDefault="009F4002"/>
    <w:p w14:paraId="7AF9BA24" w14:textId="77777777" w:rsidR="009F4002" w:rsidRPr="00D32507" w:rsidRDefault="009F4002"/>
    <w:sectPr w:rsidR="009F4002" w:rsidRPr="00D32507" w:rsidSect="00B94487">
      <w:footerReference w:type="default" r:id="rId5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757617" w14:textId="77777777" w:rsidR="009416B2" w:rsidRDefault="009416B2">
      <w:pPr>
        <w:spacing w:before="0" w:after="0" w:line="240" w:lineRule="auto"/>
      </w:pPr>
      <w:r>
        <w:separator/>
      </w:r>
    </w:p>
  </w:endnote>
  <w:endnote w:type="continuationSeparator" w:id="0">
    <w:p w14:paraId="155ED0E5" w14:textId="77777777" w:rsidR="009416B2" w:rsidRDefault="009416B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5285232"/>
      <w:docPartObj>
        <w:docPartGallery w:val="Page Numbers (Bottom of Page)"/>
        <w:docPartUnique/>
      </w:docPartObj>
    </w:sdtPr>
    <w:sdtEndPr>
      <w:rPr>
        <w:noProof/>
        <w:sz w:val="20"/>
        <w:szCs w:val="20"/>
      </w:rPr>
    </w:sdtEndPr>
    <w:sdtContent>
      <w:p w14:paraId="6C2FCB1B" w14:textId="2738462B" w:rsidR="00B94487" w:rsidRPr="00B94487" w:rsidRDefault="00B94487">
        <w:pPr>
          <w:pStyle w:val="Subsol"/>
          <w:jc w:val="right"/>
          <w:rPr>
            <w:sz w:val="20"/>
            <w:szCs w:val="20"/>
          </w:rPr>
        </w:pPr>
        <w:r w:rsidRPr="00B94487">
          <w:rPr>
            <w:sz w:val="20"/>
            <w:szCs w:val="20"/>
          </w:rPr>
          <w:fldChar w:fldCharType="begin"/>
        </w:r>
        <w:r w:rsidRPr="00B94487">
          <w:rPr>
            <w:sz w:val="20"/>
            <w:szCs w:val="20"/>
          </w:rPr>
          <w:instrText xml:space="preserve"> PAGE   \* MERGEFORMAT </w:instrText>
        </w:r>
        <w:r w:rsidRPr="00B94487">
          <w:rPr>
            <w:sz w:val="20"/>
            <w:szCs w:val="20"/>
          </w:rPr>
          <w:fldChar w:fldCharType="separate"/>
        </w:r>
        <w:r w:rsidRPr="00B94487">
          <w:rPr>
            <w:noProof/>
            <w:sz w:val="20"/>
            <w:szCs w:val="20"/>
          </w:rPr>
          <w:t>2</w:t>
        </w:r>
        <w:r w:rsidRPr="00B94487">
          <w:rPr>
            <w:noProof/>
            <w:sz w:val="20"/>
            <w:szCs w:val="20"/>
          </w:rPr>
          <w:fldChar w:fldCharType="end"/>
        </w:r>
      </w:p>
    </w:sdtContent>
  </w:sdt>
  <w:p w14:paraId="2F31254E" w14:textId="77777777" w:rsidR="009F4002" w:rsidRDefault="009F400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E49DEC" w14:textId="77777777" w:rsidR="009416B2" w:rsidRDefault="009416B2">
      <w:pPr>
        <w:spacing w:before="0" w:after="0" w:line="240" w:lineRule="auto"/>
      </w:pPr>
      <w:r>
        <w:separator/>
      </w:r>
    </w:p>
  </w:footnote>
  <w:footnote w:type="continuationSeparator" w:id="0">
    <w:p w14:paraId="10166F1F" w14:textId="77777777" w:rsidR="009416B2" w:rsidRDefault="009416B2">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002"/>
    <w:rsid w:val="000073E4"/>
    <w:rsid w:val="000B5195"/>
    <w:rsid w:val="001B1AB1"/>
    <w:rsid w:val="001C4341"/>
    <w:rsid w:val="0026250B"/>
    <w:rsid w:val="00272091"/>
    <w:rsid w:val="00304C71"/>
    <w:rsid w:val="0033143E"/>
    <w:rsid w:val="00331C5F"/>
    <w:rsid w:val="00393556"/>
    <w:rsid w:val="003A2DE3"/>
    <w:rsid w:val="003C0B46"/>
    <w:rsid w:val="004B230F"/>
    <w:rsid w:val="004C569A"/>
    <w:rsid w:val="004C62FD"/>
    <w:rsid w:val="00537784"/>
    <w:rsid w:val="005907BA"/>
    <w:rsid w:val="0060791C"/>
    <w:rsid w:val="006809B7"/>
    <w:rsid w:val="0070369F"/>
    <w:rsid w:val="00714F39"/>
    <w:rsid w:val="007B0AE0"/>
    <w:rsid w:val="0084242C"/>
    <w:rsid w:val="009416B2"/>
    <w:rsid w:val="00952F52"/>
    <w:rsid w:val="009F4002"/>
    <w:rsid w:val="009F6029"/>
    <w:rsid w:val="00A6188F"/>
    <w:rsid w:val="00B115FE"/>
    <w:rsid w:val="00B94487"/>
    <w:rsid w:val="00C34269"/>
    <w:rsid w:val="00C43CEF"/>
    <w:rsid w:val="00C81774"/>
    <w:rsid w:val="00CC550D"/>
    <w:rsid w:val="00CD16C2"/>
    <w:rsid w:val="00CF1D52"/>
    <w:rsid w:val="00D17A32"/>
    <w:rsid w:val="00D32507"/>
    <w:rsid w:val="00E273BD"/>
    <w:rsid w:val="00EA2E87"/>
    <w:rsid w:val="00F034B4"/>
    <w:rsid w:val="00F50BB7"/>
    <w:rsid w:val="00FB1ED8"/>
    <w:rsid w:val="00FB2E1B"/>
    <w:rsid w:val="00FC4660"/>
    <w:rsid w:val="00FD720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FD2AF"/>
  <w15:docId w15:val="{3C859B1B-2430-402B-BBED-B0F0EA56A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sz w:val="28"/>
      <w:szCs w:val="28"/>
    </w:rPr>
  </w:style>
  <w:style w:type="paragraph" w:styleId="Titlu2">
    <w:name w:val="heading 2"/>
    <w:basedOn w:val="Normal"/>
    <w:next w:val="Normal"/>
    <w:uiPriority w:val="9"/>
    <w:semiHidden/>
    <w:unhideWhenUsed/>
    <w:qFormat/>
    <w:pPr>
      <w:keepNext/>
      <w:keepLines/>
      <w:outlineLvl w:val="1"/>
    </w:pPr>
    <w:rPr>
      <w:b/>
      <w:sz w:val="26"/>
      <w:szCs w:val="26"/>
    </w:rPr>
  </w:style>
  <w:style w:type="paragraph" w:styleId="Titlu3">
    <w:name w:val="heading 3"/>
    <w:basedOn w:val="Normal"/>
    <w:next w:val="Normal"/>
    <w:uiPriority w:val="9"/>
    <w:semiHidden/>
    <w:unhideWhenUsed/>
    <w:qFormat/>
    <w:pPr>
      <w:keepNext/>
      <w:keepLines/>
      <w:outlineLvl w:val="2"/>
    </w:pPr>
    <w:rPr>
      <w:b/>
      <w:i/>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jc w:val="center"/>
    </w:pPr>
    <w:rPr>
      <w:b/>
      <w:sz w:val="32"/>
      <w:szCs w:val="32"/>
    </w:rPr>
  </w:style>
  <w:style w:type="paragraph" w:styleId="Subtitlu">
    <w:name w:val="Subtitle"/>
    <w:basedOn w:val="Normal"/>
    <w:next w:val="Normal"/>
    <w:uiPriority w:val="11"/>
    <w:qFormat/>
    <w:pPr>
      <w:keepNext/>
      <w:keepLines/>
      <w:jc w:val="center"/>
    </w:pPr>
    <w:rPr>
      <w:b/>
      <w:i/>
      <w:sz w:val="32"/>
      <w:szCs w:val="32"/>
    </w:rPr>
  </w:style>
  <w:style w:type="paragraph" w:styleId="Textcomentariu">
    <w:name w:val="annotation text"/>
    <w:basedOn w:val="Normal"/>
    <w:link w:val="TextcomentariuCaracter"/>
    <w:uiPriority w:val="99"/>
    <w:semiHidden/>
    <w:unhideWhenUse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Pr>
      <w:sz w:val="20"/>
      <w:szCs w:val="20"/>
    </w:rPr>
  </w:style>
  <w:style w:type="character" w:styleId="Referincomentariu">
    <w:name w:val="annotation reference"/>
    <w:basedOn w:val="Fontdeparagrafimplicit"/>
    <w:uiPriority w:val="99"/>
    <w:semiHidden/>
    <w:unhideWhenUsed/>
    <w:rPr>
      <w:sz w:val="16"/>
      <w:szCs w:val="16"/>
    </w:rPr>
  </w:style>
  <w:style w:type="paragraph" w:styleId="Titlucuprins">
    <w:name w:val="TOC Heading"/>
    <w:basedOn w:val="Titlu1"/>
    <w:next w:val="Normal"/>
    <w:uiPriority w:val="39"/>
    <w:unhideWhenUsed/>
    <w:qFormat/>
    <w:rsid w:val="000B519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0B5195"/>
    <w:pPr>
      <w:spacing w:after="100"/>
    </w:pPr>
  </w:style>
  <w:style w:type="character" w:styleId="Hyperlink">
    <w:name w:val="Hyperlink"/>
    <w:basedOn w:val="Fontdeparagrafimplicit"/>
    <w:uiPriority w:val="99"/>
    <w:unhideWhenUsed/>
    <w:rsid w:val="000B5195"/>
    <w:rPr>
      <w:color w:val="0000FF" w:themeColor="hyperlink"/>
      <w:u w:val="single"/>
    </w:rPr>
  </w:style>
  <w:style w:type="paragraph" w:styleId="Antet">
    <w:name w:val="header"/>
    <w:basedOn w:val="Normal"/>
    <w:link w:val="AntetCaracter"/>
    <w:uiPriority w:val="99"/>
    <w:unhideWhenUsed/>
    <w:rsid w:val="00B94487"/>
    <w:pPr>
      <w:tabs>
        <w:tab w:val="center" w:pos="4513"/>
        <w:tab w:val="right" w:pos="9026"/>
      </w:tabs>
      <w:spacing w:before="0" w:after="0" w:line="240" w:lineRule="auto"/>
    </w:pPr>
  </w:style>
  <w:style w:type="character" w:customStyle="1" w:styleId="AntetCaracter">
    <w:name w:val="Antet Caracter"/>
    <w:basedOn w:val="Fontdeparagrafimplicit"/>
    <w:link w:val="Antet"/>
    <w:uiPriority w:val="99"/>
    <w:rsid w:val="00B94487"/>
  </w:style>
  <w:style w:type="paragraph" w:styleId="Subsol">
    <w:name w:val="footer"/>
    <w:basedOn w:val="Normal"/>
    <w:link w:val="SubsolCaracter"/>
    <w:uiPriority w:val="99"/>
    <w:unhideWhenUsed/>
    <w:rsid w:val="00B94487"/>
    <w:pPr>
      <w:tabs>
        <w:tab w:val="center" w:pos="4513"/>
        <w:tab w:val="right" w:pos="9026"/>
      </w:tabs>
      <w:spacing w:before="0" w:after="0" w:line="240" w:lineRule="auto"/>
    </w:pPr>
  </w:style>
  <w:style w:type="character" w:customStyle="1" w:styleId="SubsolCaracter">
    <w:name w:val="Subsol Caracter"/>
    <w:basedOn w:val="Fontdeparagrafimplicit"/>
    <w:link w:val="Subsol"/>
    <w:uiPriority w:val="99"/>
    <w:rsid w:val="00B94487"/>
  </w:style>
  <w:style w:type="character" w:styleId="MeniuneNerezolvat">
    <w:name w:val="Unresolved Mention"/>
    <w:basedOn w:val="Fontdeparagrafimplicit"/>
    <w:uiPriority w:val="99"/>
    <w:semiHidden/>
    <w:unhideWhenUsed/>
    <w:rsid w:val="00F50B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223272">
      <w:bodyDiv w:val="1"/>
      <w:marLeft w:val="0"/>
      <w:marRight w:val="0"/>
      <w:marTop w:val="0"/>
      <w:marBottom w:val="0"/>
      <w:divBdr>
        <w:top w:val="none" w:sz="0" w:space="0" w:color="auto"/>
        <w:left w:val="none" w:sz="0" w:space="0" w:color="auto"/>
        <w:bottom w:val="none" w:sz="0" w:space="0" w:color="auto"/>
        <w:right w:val="none" w:sz="0" w:space="0" w:color="auto"/>
      </w:divBdr>
      <w:divsChild>
        <w:div w:id="70355775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aws.amazon.com/what-is/mfa/" TargetMode="External" /><Relationship Id="rId18" Type="http://schemas.openxmlformats.org/officeDocument/2006/relationships/hyperlink" Target="https://www.ft.com/content/ff150b65-8dc6-48c8-b2e4-6b8fbee4ea03" TargetMode="External" /><Relationship Id="rId26" Type="http://schemas.openxmlformats.org/officeDocument/2006/relationships/hyperlink" Target="https://www.marketingweek.com/unilever-ceo-stop-force-fitting-purpose-brands/" TargetMode="External" /><Relationship Id="rId39" Type="http://schemas.openxmlformats.org/officeDocument/2006/relationships/hyperlink" Target="https://www.thedrum.com/news/2020/08/31/agile-responses-marketing-challenges-unilever-and-grab-collaboration-good" TargetMode="External" /><Relationship Id="rId3" Type="http://schemas.openxmlformats.org/officeDocument/2006/relationships/settings" Target="settings.xml" /><Relationship Id="rId21" Type="http://schemas.openxmlformats.org/officeDocument/2006/relationships/hyperlink" Target="https://hbr.org/2023/08/how-the-pandemic-changed-marketing-channels" TargetMode="External" /><Relationship Id="rId34" Type="http://schemas.openxmlformats.org/officeDocument/2006/relationships/hyperlink" Target="https://www.statista.com/statistics/269191/operating-profit-of-the-unilever-group-worldwide-since-2007/" TargetMode="External" /><Relationship Id="rId42" Type="http://schemas.openxmlformats.org/officeDocument/2006/relationships/hyperlink" Target="https://www.unilever.com/suppliers/" TargetMode="External" /><Relationship Id="rId47" Type="http://schemas.openxmlformats.org/officeDocument/2006/relationships/hyperlink" Target="https://www.unilever.com/news/news-search/2021/unilever-uk-government-hygiene-coalition-reaches-1-billion-people" TargetMode="External" /><Relationship Id="rId50" Type="http://schemas.openxmlformats.org/officeDocument/2006/relationships/hyperlink" Target="https://www.washingtonpost.com/world/2020/06/25/after-protests-unilever-skin-cream-popular-india-will-no-longer-promote-fair-lovely-look/" TargetMode="External" /><Relationship Id="rId7" Type="http://schemas.openxmlformats.org/officeDocument/2006/relationships/image" Target="media/image1.png" /><Relationship Id="rId12" Type="http://schemas.openxmlformats.org/officeDocument/2006/relationships/hyperlink" Target="https://www.unilever.com/files/a05bff1b-%205b19-4c89-bf85-c085706e74f4/governance-of-unilever-accessible.pdf" TargetMode="External" /><Relationship Id="rId17" Type="http://schemas.openxmlformats.org/officeDocument/2006/relationships/hyperlink" Target="http://www.efa.org.uk/employee-data-breach-claims-against-unilever/" TargetMode="External" /><Relationship Id="rId25" Type="http://schemas.openxmlformats.org/officeDocument/2006/relationships/hyperlink" Target="https://www.marketingweek.com/unilever-cost-savings-coronavirus-crisis/" TargetMode="External" /><Relationship Id="rId33" Type="http://schemas.openxmlformats.org/officeDocument/2006/relationships/hyperlink" Target="https://www.statista.com/statistics/269190/global-revenue-of-the-unilever-group-since-2007" TargetMode="External" /><Relationship Id="rId38" Type="http://schemas.openxmlformats.org/officeDocument/2006/relationships/hyperlink" Target="https://www.thedrum.com/news/2020/08/31/agile-responses-marketing-challenges-unilever-and-grab-collaboration-good" TargetMode="External" /><Relationship Id="rId46" Type="http://schemas.openxmlformats.org/officeDocument/2006/relationships/hyperlink" Target="https://www.unilever.com/news/news-search/2021/unilever-uk-government-hygiene-coalition-reaches-1-billion-people" TargetMode="External" /><Relationship Id="rId2" Type="http://schemas.openxmlformats.org/officeDocument/2006/relationships/styles" Target="styles.xml" /><Relationship Id="rId16" Type="http://schemas.openxmlformats.org/officeDocument/2006/relationships/hyperlink" Target="http://www.efa.org.uk/employee-data-breach-claims-against-unilever/" TargetMode="External" /><Relationship Id="rId20" Type="http://schemas.openxmlformats.org/officeDocument/2006/relationships/hyperlink" Target="https://hbr.org/2023/08/how-the-pandemic-changed-marketing-channels" TargetMode="External" /><Relationship Id="rId29" Type="http://schemas.openxmlformats.org/officeDocument/2006/relationships/hyperlink" Target="https://www.pggoodeveryday.com/rewards/" TargetMode="External" /><Relationship Id="rId41" Type="http://schemas.openxmlformats.org/officeDocument/2006/relationships/hyperlink" Target="https://www.unilever.co.uk/"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hyperlink" Target="https://www.marketingweek.com/unilever-cost-savings-coronavirus-crisis/" TargetMode="External" /><Relationship Id="rId32" Type="http://schemas.openxmlformats.org/officeDocument/2006/relationships/hyperlink" Target="https://www.statista.com/statistics/269190/global-revenue-of-the-unilever-group-since-2007" TargetMode="External" /><Relationship Id="rId37" Type="http://schemas.openxmlformats.org/officeDocument/2006/relationships/hyperlink" Target="https://support.microsoft.com/en-us/topic/what-is-multifactor-authentication-e5e39437-121c-be60-d123-eda06bddf661" TargetMode="External" /><Relationship Id="rId40" Type="http://schemas.openxmlformats.org/officeDocument/2006/relationships/hyperlink" Target="https://www.unilever.co.uk/" TargetMode="External" /><Relationship Id="rId45" Type="http://schemas.openxmlformats.org/officeDocument/2006/relationships/hyperlink" Target="https://www.unilever.com/our-company/at-a-glance/" TargetMode="External" /><Relationship Id="rId53"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hyperlink" Target="https://www.campaignasia.com/article/fear-of-greenwashing-label-stops-influencers-discussing-sustainability-study-fin/491545" TargetMode="External" /><Relationship Id="rId23" Type="http://schemas.openxmlformats.org/officeDocument/2006/relationships/hyperlink" Target="https://www.livemint.com/industry/why-big-advertisers-like-nestle-oreo-unilever-turning-from-men-to-machine-generative-ai-despite-security-concerns-11692334883142.html" TargetMode="External" /><Relationship Id="rId28" Type="http://schemas.openxmlformats.org/officeDocument/2006/relationships/hyperlink" Target="https://www.pggoodeveryday.com/rewards/" TargetMode="External" /><Relationship Id="rId36" Type="http://schemas.openxmlformats.org/officeDocument/2006/relationships/hyperlink" Target="https://www.unilever.com/files/a05bff1b-%205b19-4c89-bf85-c085706e74f4/governance-of-unilever-accessible.pdf" TargetMode="External" /><Relationship Id="rId49" Type="http://schemas.openxmlformats.org/officeDocument/2006/relationships/hyperlink" Target="https://www.unilever.com/files/a05bff1b-%205b19-4c89-bf85-c085706e74f4/governance-of-unilever-accessible.pdf" TargetMode="External" /><Relationship Id="rId10" Type="http://schemas.openxmlformats.org/officeDocument/2006/relationships/image" Target="media/image4.png" /><Relationship Id="rId19" Type="http://schemas.openxmlformats.org/officeDocument/2006/relationships/hyperlink" Target="https://www.ft.com/content/ff150b65-8dc6-48c8-b2e4-6b8fbee4ea03" TargetMode="External" /><Relationship Id="rId31" Type="http://schemas.openxmlformats.org/officeDocument/2006/relationships/hyperlink" Target="https://research.aimultiple.com/supply-chain-sustainability/" TargetMode="External" /><Relationship Id="rId44" Type="http://schemas.openxmlformats.org/officeDocument/2006/relationships/hyperlink" Target="https://www.unilever.com/our-company/at-a-glance/" TargetMode="External" /><Relationship Id="rId52"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campaignasia.com/article/fear-of-greenwashing-label-stops-influencers-discussing-sustainability-study-fin/491545" TargetMode="External" /><Relationship Id="rId22" Type="http://schemas.openxmlformats.org/officeDocument/2006/relationships/hyperlink" Target="https://www.livemint.com/industry/why-big-advertisers-like-nestle-oreo-unilever-turning-from-men-to-machine-generative-ai-despite-security-concerns-11692334883142.html" TargetMode="External" /><Relationship Id="rId27" Type="http://schemas.openxmlformats.org/officeDocument/2006/relationships/hyperlink" Target="https://www.marketingweek.com/unilever-ceo-stop-force-fitting-purpose-brands/" TargetMode="External" /><Relationship Id="rId30" Type="http://schemas.openxmlformats.org/officeDocument/2006/relationships/hyperlink" Target="https://www.unilever.com/files/a05bff1b-%205b19-4c89-bf85-c085706e74f4/governance-of-unilever-accessible.pdf" TargetMode="External" /><Relationship Id="rId35" Type="http://schemas.openxmlformats.org/officeDocument/2006/relationships/hyperlink" Target="https://www.statista.com/statistics/269191/operating-profit-of-the-unilever-group-worldwide-since-2007/" TargetMode="External" /><Relationship Id="rId43" Type="http://schemas.openxmlformats.org/officeDocument/2006/relationships/hyperlink" Target="https://www.unilever.com/suppliers/" TargetMode="External" /><Relationship Id="rId48" Type="http://schemas.openxmlformats.org/officeDocument/2006/relationships/hyperlink" Target="https://www.unilever.com/files/a05bff1b-%205b19-4c89-bf85-c085706e74f4/governance-of-unilever-accessible.pdf" TargetMode="External" /><Relationship Id="rId8" Type="http://schemas.openxmlformats.org/officeDocument/2006/relationships/image" Target="media/image2.png" /><Relationship Id="rId51"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68A5D8-B27A-406C-B7C3-4EB358C1C09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5257</Words>
  <Characters>30493</Characters>
  <Application>Microsoft Office Word</Application>
  <DocSecurity>0</DocSecurity>
  <Lines>254</Lines>
  <Paragraphs>71</Paragraphs>
  <ScaleCrop>false</ScaleCrop>
  <Company/>
  <LinksUpToDate>false</LinksUpToDate>
  <CharactersWithSpaces>35679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Cornelia Dinca</cp:lastModifiedBy>
  <cp:revision>2</cp:revision>
  <dcterms:created xsi:type="dcterms:W3CDTF">2023-11-23T19:22:00Z</dcterms:created>
  <dcterms:modified xsi:type="dcterms:W3CDTF">2023-11-23T19:22:00Z</dcterms:modified>
</cp:coreProperties>
</file>