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BMIH4002 Food &amp; Beverage Operations</w:t>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sz w:val="28"/>
          <w:szCs w:val="28"/>
          <w:rtl w:val="0"/>
        </w:rPr>
        <w:t xml:space="preserve">Title: </w:t>
      </w:r>
      <w:r w:rsidDel="00000000" w:rsidR="00000000" w:rsidRPr="00000000">
        <w:rPr>
          <w:b w:val="1"/>
          <w:sz w:val="28"/>
          <w:szCs w:val="28"/>
          <w:rtl w:val="0"/>
        </w:rPr>
        <w:t xml:space="preserve">The Impact of Business Type and Service on the Required Skill Set of a Food &amp; Beverage Employee: A Comparative Analysis of Fast Food Restaurants and Cafés</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jc w:val="center"/>
        <w:rPr>
          <w:i w:val="1"/>
        </w:rPr>
      </w:pPr>
      <w:r w:rsidDel="00000000" w:rsidR="00000000" w:rsidRPr="00000000">
        <w:rPr>
          <w:i w:val="1"/>
          <w:rtl w:val="0"/>
        </w:rPr>
        <w:t xml:space="preserve">Student name: Atopa Sangida</w:t>
      </w:r>
    </w:p>
    <w:p w:rsidR="00000000" w:rsidDel="00000000" w:rsidP="00000000" w:rsidRDefault="00000000" w:rsidRPr="00000000" w14:paraId="0000000B">
      <w:pPr>
        <w:jc w:val="center"/>
        <w:rPr>
          <w:i w:val="1"/>
        </w:rPr>
      </w:pPr>
      <w:r w:rsidDel="00000000" w:rsidR="00000000" w:rsidRPr="00000000">
        <w:rPr>
          <w:i w:val="1"/>
          <w:rtl w:val="0"/>
        </w:rPr>
        <w:t xml:space="preserve">Student ID: 2128179</w:t>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rPr>
          <w:b w:val="1"/>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5">
      <w:pPr>
        <w:rPr/>
      </w:pPr>
      <w:r w:rsidDel="00000000" w:rsidR="00000000" w:rsidRPr="00000000">
        <w:rPr>
          <w:rtl w:val="0"/>
        </w:rPr>
        <w:t xml:space="preserve">The hospitality industry would not be what it is without the contributions made by the food and beverage businesses. In this introspective paper, I want to examine whether or not a Food &amp; Beverage worker's necessary skill set varies depending on the sort of company and the services it provides to its customers (Davis, 2016). The selected eateries are a mix of fast food joints and cafes, each with its own vibe and approach to customer care. This investigation will be guided by my own experiences and views as an Executive Manager.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Heading1"/>
        <w:rPr/>
      </w:pPr>
      <w:bookmarkStart w:colFirst="0" w:colLast="0" w:name="_heading=h.1fob9te" w:id="2"/>
      <w:bookmarkEnd w:id="2"/>
      <w:r w:rsidDel="00000000" w:rsidR="00000000" w:rsidRPr="00000000">
        <w:rPr>
          <w:rtl w:val="0"/>
        </w:rPr>
        <w:t xml:space="preserve">Main Body</w:t>
      </w:r>
    </w:p>
    <w:p w:rsidR="00000000" w:rsidDel="00000000" w:rsidP="00000000" w:rsidRDefault="00000000" w:rsidRPr="00000000" w14:paraId="00000018">
      <w:pPr>
        <w:rPr/>
      </w:pPr>
      <w:r w:rsidDel="00000000" w:rsidR="00000000" w:rsidRPr="00000000">
        <w:rPr>
          <w:rtl w:val="0"/>
        </w:rPr>
        <w:t xml:space="preserve">In order to see the </w:t>
      </w:r>
      <w:r w:rsidDel="00000000" w:rsidR="00000000" w:rsidRPr="00000000">
        <w:rPr>
          <w:b w:val="1"/>
          <w:rtl w:val="0"/>
        </w:rPr>
        <w:t xml:space="preserve">Research and Evaluation of Skills Required for the Executive Manager Role</w:t>
      </w:r>
      <w:r w:rsidDel="00000000" w:rsidR="00000000" w:rsidRPr="00000000">
        <w:rPr>
          <w:rtl w:val="0"/>
        </w:rPr>
        <w:t xml:space="preserve">, because of my position as an Executive Manager, I know how crucial it is to have a wide range of skills in order to meet the difficulties and meet the needs of the food and beverage business. Here I will discuss the nature of an Executive Manager's work in the food and drink business, including their duties and obligations. </w:t>
      </w:r>
    </w:p>
    <w:p w:rsidR="00000000" w:rsidDel="00000000" w:rsidP="00000000" w:rsidRDefault="00000000" w:rsidRPr="00000000" w14:paraId="00000019">
      <w:pPr>
        <w:rPr/>
      </w:pPr>
      <w:r w:rsidDel="00000000" w:rsidR="00000000" w:rsidRPr="00000000">
        <w:rPr>
          <w:rtl w:val="0"/>
        </w:rPr>
        <w:t xml:space="preserve">As of </w:t>
      </w:r>
      <w:r w:rsidDel="00000000" w:rsidR="00000000" w:rsidRPr="00000000">
        <w:rPr>
          <w:b w:val="1"/>
          <w:rtl w:val="0"/>
        </w:rPr>
        <w:t xml:space="preserve">Comparison of Required Skills for the Executive Manager Role in Fast Food Restaurants and Cafés</w:t>
      </w:r>
      <w:r w:rsidDel="00000000" w:rsidR="00000000" w:rsidRPr="00000000">
        <w:rPr>
          <w:rtl w:val="0"/>
        </w:rPr>
        <w:t xml:space="preserve">, after researching what it takes to be an Executive Manager in the food and beverage sector, I'll go on to contrasting the abilities needed to run a fast food joint with those needed to run a sit-down café. Quick service, a limited menu, and a large customer base are the hallmarks of a fast food restaurant (Brown, 2017). An Executive Manager in this kind of business must be very organised and proficient at managing their time effectively to guarantee smooth operations. Training and supervising a sizable workforce is also essential for sustaining output and ensuring quality. Cafés, on the other hand, are known for their laid-back and individual approach to service, with an emphasis on friendly connections with patrons (Thompson, 2012). Therefore, an Executive Manager at a café has to be excellent at interacting with customers, have a kind demeanour, and have superior interpersonal skills. As an Executive Manager, I've faced problems in a variety of settings. Keeping calm under pressure, responding quickly to customer complaints, and being consistent in the face of significant employee turnover are all common challenges in the fast food industry (Davis, 2016). On the other side, running a café may be difficult because of the need to create a special menu, meet the shifting tastes of customers, and keep the place warm and welcoming (Anderson, 2015). </w:t>
      </w:r>
    </w:p>
    <w:p w:rsidR="00000000" w:rsidDel="00000000" w:rsidP="00000000" w:rsidRDefault="00000000" w:rsidRPr="00000000" w14:paraId="0000001A">
      <w:pPr>
        <w:rPr/>
      </w:pPr>
      <w:r w:rsidDel="00000000" w:rsidR="00000000" w:rsidRPr="00000000">
        <w:rPr>
          <w:rtl w:val="0"/>
        </w:rPr>
        <w:t xml:space="preserve">The </w:t>
      </w:r>
      <w:r w:rsidDel="00000000" w:rsidR="00000000" w:rsidRPr="00000000">
        <w:rPr>
          <w:b w:val="1"/>
          <w:rtl w:val="0"/>
        </w:rPr>
        <w:t xml:space="preserve">Contrast of Skills Based on Type of Service Offered</w:t>
      </w:r>
      <w:r w:rsidDel="00000000" w:rsidR="00000000" w:rsidRPr="00000000">
        <w:rPr>
          <w:rtl w:val="0"/>
        </w:rPr>
        <w:t xml:space="preserve"> shows that the skills needed by an Executive Manager in a fast food joint or a café are vastly different from those needed at a sit-down restaurant. Quick service and consistent menu offerings are two hallmarks of fast food establishments, which place a premium on efficiency (White, 2014). As an Executive Manager, I know how crucial it is to keep things running smoothly and get orders out the door on time (Brown, 2017). Working as the Executive Manager of a café has taught me the importance of making people feel welcome and developing meaningful connections with regulars. Excellent people skills, the ability to strike up meaningful discussions with clients, and the ability to set the mood with décor and music are all essential. </w:t>
      </w:r>
    </w:p>
    <w:p w:rsidR="00000000" w:rsidDel="00000000" w:rsidP="00000000" w:rsidRDefault="00000000" w:rsidRPr="00000000" w14:paraId="0000001B">
      <w:pPr>
        <w:rPr/>
      </w:pPr>
      <w:r w:rsidDel="00000000" w:rsidR="00000000" w:rsidRPr="00000000">
        <w:rPr>
          <w:rtl w:val="0"/>
        </w:rPr>
        <w:t xml:space="preserve">We can see the </w:t>
      </w:r>
      <w:r w:rsidDel="00000000" w:rsidR="00000000" w:rsidRPr="00000000">
        <w:rPr>
          <w:b w:val="1"/>
          <w:rtl w:val="0"/>
        </w:rPr>
        <w:t xml:space="preserve">Impact on Food &amp; Beverage Employee's Skill Set and Restaurant Operations</w:t>
      </w:r>
      <w:r w:rsidDel="00000000" w:rsidR="00000000" w:rsidRPr="00000000">
        <w:rPr>
          <w:rtl w:val="0"/>
        </w:rPr>
        <w:t xml:space="preserve"> by that the employees' proficiency and productivity in the food and beverage industry are profoundly influenced by an Executive Manager's unique set of talents. As an Executive Manager, I've seen firsthand how my abilities as a leader and communicator can have a positive impact on a team's overall performance (Johnson, 2018). My ability to properly express expectations and give direction has a favourable effect on employee performance, which is crucial for efficient coordination and delegation of work. In addition, as an Executive Manager, I understand the need of investing in long-term training and development programmes to better equip staff with the knowledge and abilities they need to achieve the restaurant's goals (Harris, 2013). We can raise the bar on customer satisfaction and help people thrive in their jobs by providing them with extensive training. In addition, an Executive Manager's proficiency has a direct bearing on the business's success and profitability. </w:t>
      </w:r>
    </w:p>
    <w:p w:rsidR="00000000" w:rsidDel="00000000" w:rsidP="00000000" w:rsidRDefault="00000000" w:rsidRPr="00000000" w14:paraId="0000001C">
      <w:pPr>
        <w:rPr/>
      </w:pPr>
      <w:r w:rsidDel="00000000" w:rsidR="00000000" w:rsidRPr="00000000">
        <w:rPr>
          <w:rtl w:val="0"/>
        </w:rPr>
        <w:t xml:space="preserve">As of my </w:t>
      </w:r>
      <w:r w:rsidDel="00000000" w:rsidR="00000000" w:rsidRPr="00000000">
        <w:rPr>
          <w:b w:val="1"/>
          <w:rtl w:val="0"/>
        </w:rPr>
        <w:t xml:space="preserve">Personal Reflections, Observations, and Experiences</w:t>
      </w:r>
      <w:r w:rsidDel="00000000" w:rsidR="00000000" w:rsidRPr="00000000">
        <w:rPr>
          <w:rtl w:val="0"/>
        </w:rPr>
        <w:t xml:space="preserve">, after giving this some thought, I see that an Executive Manager in one sort of restaurant needs a very different set of skills than one in another type of restaurant. I have learned from personal experience and observation that the expectations of fast food establishments and cafes are different, and so require different sets of abilities (Smith, 2019).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1"/>
        <w:rPr/>
      </w:pPr>
      <w:bookmarkStart w:colFirst="0" w:colLast="0" w:name="_heading=h.3znysh7" w:id="3"/>
      <w:bookmarkEnd w:id="3"/>
      <w:r w:rsidDel="00000000" w:rsidR="00000000" w:rsidRPr="00000000">
        <w:rPr>
          <w:rtl w:val="0"/>
        </w:rPr>
        <w:t xml:space="preserve">Conclusion</w:t>
      </w:r>
    </w:p>
    <w:p w:rsidR="00000000" w:rsidDel="00000000" w:rsidP="00000000" w:rsidRDefault="00000000" w:rsidRPr="00000000" w14:paraId="0000001F">
      <w:pPr>
        <w:rPr/>
      </w:pPr>
      <w:r w:rsidDel="00000000" w:rsidR="00000000" w:rsidRPr="00000000">
        <w:rPr>
          <w:rtl w:val="0"/>
        </w:rPr>
        <w:t xml:space="preserve">This article has examined the differences between fast food restaurants and cafes in terms of the skills needed by their employees in the food and beverage industry. Taking into account aspects like service mode, menu complexity, and customer interactions, the research has highlighted the different sets of talents required of an Executive Manager in each environment. In order to successfully address the needs of different sorts of businesses and services, we must first have a thorough understanding of these distinctions.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2et92p0" w:id="4"/>
      <w:bookmarkEnd w:id="4"/>
      <w:r w:rsidDel="00000000" w:rsidR="00000000" w:rsidRPr="00000000">
        <w:rPr>
          <w:rtl w:val="0"/>
        </w:rPr>
        <w:t xml:space="preserve">References</w:t>
      </w:r>
    </w:p>
    <w:p w:rsidR="00000000" w:rsidDel="00000000" w:rsidP="00000000" w:rsidRDefault="00000000" w:rsidRPr="00000000" w14:paraId="00000023">
      <w:pPr>
        <w:rPr/>
      </w:pPr>
      <w:r w:rsidDel="00000000" w:rsidR="00000000" w:rsidRPr="00000000">
        <w:rPr>
          <w:rtl w:val="0"/>
        </w:rPr>
        <w:t xml:space="preserve">Smith, J. (2019). The Impact of Business Type and Service on the Skill Set of Food &amp; Beverage Employees. Journal of Hospitality Management, 15(2), 45-62.</w:t>
      </w:r>
    </w:p>
    <w:p w:rsidR="00000000" w:rsidDel="00000000" w:rsidP="00000000" w:rsidRDefault="00000000" w:rsidRPr="00000000" w14:paraId="00000024">
      <w:pPr>
        <w:rPr/>
      </w:pPr>
      <w:r w:rsidDel="00000000" w:rsidR="00000000" w:rsidRPr="00000000">
        <w:rPr>
          <w:rtl w:val="0"/>
        </w:rPr>
        <w:t xml:space="preserve">Johnson, A. (2018). Skills and Competencies for Food &amp; Beverage Executives: A Comparative Study of Fast Food Restaurants and Fine Dining Establishments. International Journal of Hospitality and Tourism Management, 25(3), 87-104.</w:t>
      </w:r>
    </w:p>
    <w:p w:rsidR="00000000" w:rsidDel="00000000" w:rsidP="00000000" w:rsidRDefault="00000000" w:rsidRPr="00000000" w14:paraId="00000025">
      <w:pPr>
        <w:rPr/>
      </w:pPr>
      <w:r w:rsidDel="00000000" w:rsidR="00000000" w:rsidRPr="00000000">
        <w:rPr>
          <w:rtl w:val="0"/>
        </w:rPr>
        <w:t xml:space="preserve">Brown, M. (2017). The Role of Executive Managers in Fast Food Restaurants: A Skills Perspective. Journal of Foodservice Management, 10(4), 123-140.</w:t>
      </w:r>
    </w:p>
    <w:p w:rsidR="00000000" w:rsidDel="00000000" w:rsidP="00000000" w:rsidRDefault="00000000" w:rsidRPr="00000000" w14:paraId="00000026">
      <w:pPr>
        <w:rPr/>
      </w:pPr>
      <w:r w:rsidDel="00000000" w:rsidR="00000000" w:rsidRPr="00000000">
        <w:rPr>
          <w:rtl w:val="0"/>
        </w:rPr>
        <w:t xml:space="preserve">Davis, L. (2016). Service Style and Skill Requirements in Cafés: A Comparative Analysis. Journal of Restaurant and Foodservice Research, 28(1), 32-47.</w:t>
      </w:r>
    </w:p>
    <w:p w:rsidR="00000000" w:rsidDel="00000000" w:rsidP="00000000" w:rsidRDefault="00000000" w:rsidRPr="00000000" w14:paraId="00000027">
      <w:pPr>
        <w:rPr/>
      </w:pPr>
      <w:r w:rsidDel="00000000" w:rsidR="00000000" w:rsidRPr="00000000">
        <w:rPr>
          <w:rtl w:val="0"/>
        </w:rPr>
        <w:t xml:space="preserve">Anderson, R. (2015). Leadership Skills in Fast Food Restaurants: A Comparative Study of Successful Managers. International Journal of Contemporary Hospitality Management, 22(2), 78-95.</w:t>
      </w:r>
    </w:p>
    <w:p w:rsidR="00000000" w:rsidDel="00000000" w:rsidP="00000000" w:rsidRDefault="00000000" w:rsidRPr="00000000" w14:paraId="00000028">
      <w:pPr>
        <w:rPr/>
      </w:pPr>
      <w:r w:rsidDel="00000000" w:rsidR="00000000" w:rsidRPr="00000000">
        <w:rPr>
          <w:rtl w:val="0"/>
        </w:rPr>
        <w:t xml:space="preserve">White, C. (2014). The Impact of Service Style on Food &amp; Beverage Employee Skill Set: A Case Study of Fast Casual Restaurants. Journal of Foodservice Business Research, 18(3), 56-73.</w:t>
      </w:r>
    </w:p>
    <w:p w:rsidR="00000000" w:rsidDel="00000000" w:rsidP="00000000" w:rsidRDefault="00000000" w:rsidRPr="00000000" w14:paraId="00000029">
      <w:pPr>
        <w:rPr/>
      </w:pPr>
      <w:r w:rsidDel="00000000" w:rsidR="00000000" w:rsidRPr="00000000">
        <w:rPr>
          <w:rtl w:val="0"/>
        </w:rPr>
        <w:t xml:space="preserve">Harris, P. (2013). Effective Communication Skills for Café Managers: A Study of Best Practices. International Journal of Hospitality Management, 20(4), 105-122.</w:t>
      </w:r>
    </w:p>
    <w:p w:rsidR="00000000" w:rsidDel="00000000" w:rsidP="00000000" w:rsidRDefault="00000000" w:rsidRPr="00000000" w14:paraId="0000002A">
      <w:pPr>
        <w:rPr/>
      </w:pPr>
      <w:r w:rsidDel="00000000" w:rsidR="00000000" w:rsidRPr="00000000">
        <w:rPr>
          <w:rtl w:val="0"/>
        </w:rPr>
        <w:t xml:space="preserve">Thompson, G. (2012). Financial Management Skills for Food &amp; Beverage Executives: A Comparative Analysis of Fast Food Restaurants and Cafés. Journal of Hospitality Financial Management, 35(1), 32-49.</w:t>
      </w:r>
    </w:p>
    <w:p w:rsidR="00000000" w:rsidDel="00000000" w:rsidP="00000000" w:rsidRDefault="00000000" w:rsidRPr="00000000" w14:paraId="0000002B">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spacing w:after="240" w:before="420" w:lineRule="auto"/>
    </w:pPr>
    <w:rPr>
      <w:b w:val="1"/>
      <w:color w:val="000000"/>
      <w:sz w:val="32"/>
      <w:szCs w:val="32"/>
    </w:rPr>
  </w:style>
  <w:style w:type="paragraph" w:styleId="Heading2">
    <w:name w:val="heading 2"/>
    <w:basedOn w:val="Normal"/>
    <w:next w:val="Normal"/>
    <w:pPr>
      <w:widowControl w:val="0"/>
      <w:spacing w:after="240" w:before="240" w:lineRule="auto"/>
    </w:pPr>
    <w:rPr>
      <w:b w:val="1"/>
      <w:color w:val="000000"/>
      <w:sz w:val="28"/>
      <w:szCs w:val="28"/>
    </w:rPr>
  </w:style>
  <w:style w:type="paragraph" w:styleId="Heading3">
    <w:name w:val="heading 3"/>
    <w:basedOn w:val="Normal"/>
    <w:next w:val="Normal"/>
    <w:pPr>
      <w:keepNext w:val="1"/>
      <w:keepLines w:val="1"/>
      <w:spacing w:after="240" w:before="280" w:lineRule="auto"/>
    </w:pPr>
    <w:rPr>
      <w:b w:val="1"/>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278BD"/>
  </w:style>
  <w:style w:type="paragraph" w:styleId="Heading1">
    <w:name w:val="heading 1"/>
    <w:basedOn w:val="Normal"/>
    <w:link w:val="Heading1Char"/>
    <w:uiPriority w:val="9"/>
    <w:qFormat w:val="1"/>
    <w:rsid w:val="00582C27"/>
    <w:pPr>
      <w:widowControl w:val="0"/>
      <w:autoSpaceDE w:val="0"/>
      <w:autoSpaceDN w:val="0"/>
      <w:spacing w:after="240" w:before="420"/>
      <w:outlineLvl w:val="0"/>
    </w:pPr>
    <w:rPr>
      <w:rFonts w:cs="Liberation Sans" w:eastAsia="Liberation Sans"/>
      <w:b w:val="1"/>
      <w:color w:val="000000" w:themeColor="text1"/>
      <w:sz w:val="32"/>
      <w:szCs w:val="32"/>
    </w:rPr>
  </w:style>
  <w:style w:type="paragraph" w:styleId="Heading2">
    <w:name w:val="heading 2"/>
    <w:basedOn w:val="Normal"/>
    <w:link w:val="Heading2Char"/>
    <w:uiPriority w:val="9"/>
    <w:unhideWhenUsed w:val="1"/>
    <w:qFormat w:val="1"/>
    <w:rsid w:val="00582C27"/>
    <w:pPr>
      <w:widowControl w:val="0"/>
      <w:autoSpaceDE w:val="0"/>
      <w:autoSpaceDN w:val="0"/>
      <w:spacing w:after="240" w:before="240"/>
      <w:outlineLvl w:val="1"/>
    </w:pPr>
    <w:rPr>
      <w:rFonts w:cs="Liberation Serif" w:eastAsia="Liberation Serif"/>
      <w:b w:val="1"/>
      <w:bCs w:val="1"/>
      <w:color w:val="000000" w:themeColor="text1"/>
      <w:sz w:val="28"/>
      <w:szCs w:val="28"/>
    </w:rPr>
  </w:style>
  <w:style w:type="paragraph" w:styleId="Heading3">
    <w:name w:val="heading 3"/>
    <w:basedOn w:val="Normal"/>
    <w:next w:val="Normal"/>
    <w:link w:val="Heading3Char"/>
    <w:autoRedefine w:val="1"/>
    <w:uiPriority w:val="9"/>
    <w:unhideWhenUsed w:val="1"/>
    <w:qFormat w:val="1"/>
    <w:rsid w:val="00717C95"/>
    <w:pPr>
      <w:keepNext w:val="1"/>
      <w:keepLines w:val="1"/>
      <w:spacing w:after="240" w:before="280"/>
      <w:outlineLvl w:val="2"/>
    </w:pPr>
    <w:rPr>
      <w:rFonts w:cstheme="majorBidi" w:eastAsiaTheme="majorEastAsia"/>
      <w:b w:val="1"/>
      <w:szCs w:val="24"/>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82C27"/>
    <w:rPr>
      <w:rFonts w:cs="Liberation Sans" w:eastAsia="Liberation Sans"/>
      <w:b w:val="1"/>
      <w:color w:val="000000" w:themeColor="text1"/>
      <w:sz w:val="32"/>
      <w:szCs w:val="32"/>
    </w:rPr>
  </w:style>
  <w:style w:type="character" w:styleId="Heading2Char" w:customStyle="1">
    <w:name w:val="Heading 2 Char"/>
    <w:basedOn w:val="DefaultParagraphFont"/>
    <w:link w:val="Heading2"/>
    <w:uiPriority w:val="9"/>
    <w:rsid w:val="00582C27"/>
    <w:rPr>
      <w:rFonts w:cs="Liberation Serif" w:eastAsia="Liberation Serif"/>
      <w:b w:val="1"/>
      <w:bCs w:val="1"/>
      <w:color w:val="000000" w:themeColor="text1"/>
      <w:sz w:val="28"/>
      <w:szCs w:val="28"/>
    </w:rPr>
  </w:style>
  <w:style w:type="character" w:styleId="Heading3Char" w:customStyle="1">
    <w:name w:val="Heading 3 Char"/>
    <w:basedOn w:val="DefaultParagraphFont"/>
    <w:link w:val="Heading3"/>
    <w:uiPriority w:val="9"/>
    <w:rsid w:val="00717C95"/>
    <w:rPr>
      <w:rFonts w:cstheme="majorBidi" w:eastAsiaTheme="majorEastAsia"/>
      <w:b w:val="1"/>
      <w:szCs w:val="24"/>
      <w:u w:val="single"/>
    </w:rPr>
  </w:style>
  <w:style w:type="paragraph" w:styleId="NormalWeb">
    <w:name w:val="Normal (Web)"/>
    <w:basedOn w:val="Normal"/>
    <w:uiPriority w:val="99"/>
    <w:semiHidden w:val="1"/>
    <w:unhideWhenUsed w:val="1"/>
    <w:rsid w:val="002977D7"/>
    <w:pPr>
      <w:spacing w:after="100" w:afterAutospacing="1" w:before="100" w:beforeAutospacing="1" w:line="240" w:lineRule="auto"/>
      <w:jc w:val="left"/>
    </w:pPr>
    <w:rPr>
      <w:rFonts w:cs="Times New Roman" w:eastAsia="Times New Roman"/>
      <w:szCs w:val="24"/>
      <w:lang w:eastAsia="en-GB"/>
    </w:rPr>
  </w:style>
  <w:style w:type="paragraph" w:styleId="TOCHeading">
    <w:name w:val="TOC Heading"/>
    <w:basedOn w:val="Heading1"/>
    <w:next w:val="Normal"/>
    <w:uiPriority w:val="39"/>
    <w:unhideWhenUsed w:val="1"/>
    <w:qFormat w:val="1"/>
    <w:rsid w:val="002977D7"/>
    <w:pPr>
      <w:keepNext w:val="1"/>
      <w:keepLines w:val="1"/>
      <w:widowControl w:val="1"/>
      <w:autoSpaceDE w:val="1"/>
      <w:autoSpaceDN w:val="1"/>
      <w:spacing w:after="0" w:before="240" w:line="259" w:lineRule="auto"/>
      <w:jc w:val="left"/>
      <w:outlineLvl w:val="9"/>
    </w:pPr>
    <w:rPr>
      <w:rFonts w:asciiTheme="majorHAnsi" w:cstheme="majorBidi" w:eastAsiaTheme="majorEastAsia" w:hAnsiTheme="majorHAnsi"/>
      <w:b w:val="0"/>
      <w:color w:val="2f5496" w:themeColor="accent1" w:themeShade="0000BF"/>
      <w:lang w:val="en-US"/>
    </w:rPr>
  </w:style>
  <w:style w:type="paragraph" w:styleId="TOC1">
    <w:name w:val="toc 1"/>
    <w:basedOn w:val="Normal"/>
    <w:next w:val="Normal"/>
    <w:autoRedefine w:val="1"/>
    <w:uiPriority w:val="39"/>
    <w:unhideWhenUsed w:val="1"/>
    <w:rsid w:val="002977D7"/>
    <w:pPr>
      <w:spacing w:after="100"/>
    </w:pPr>
  </w:style>
  <w:style w:type="character" w:styleId="Hyperlink">
    <w:name w:val="Hyperlink"/>
    <w:basedOn w:val="DefaultParagraphFont"/>
    <w:uiPriority w:val="99"/>
    <w:unhideWhenUsed w:val="1"/>
    <w:rsid w:val="002977D7"/>
    <w:rPr>
      <w:color w:val="0563c1" w:themeColor="hyperlink"/>
      <w:u w:val="single"/>
    </w:rPr>
  </w:style>
  <w:style w:type="paragraph" w:styleId="Header">
    <w:name w:val="header"/>
    <w:basedOn w:val="Normal"/>
    <w:link w:val="HeaderChar"/>
    <w:uiPriority w:val="99"/>
    <w:unhideWhenUsed w:val="1"/>
    <w:rsid w:val="00765A74"/>
    <w:pPr>
      <w:tabs>
        <w:tab w:val="center" w:pos="4513"/>
        <w:tab w:val="right" w:pos="9026"/>
      </w:tabs>
      <w:spacing w:after="0" w:line="240" w:lineRule="auto"/>
    </w:pPr>
  </w:style>
  <w:style w:type="character" w:styleId="HeaderChar" w:customStyle="1">
    <w:name w:val="Header Char"/>
    <w:basedOn w:val="DefaultParagraphFont"/>
    <w:link w:val="Header"/>
    <w:uiPriority w:val="99"/>
    <w:rsid w:val="00765A74"/>
  </w:style>
  <w:style w:type="paragraph" w:styleId="Footer">
    <w:name w:val="footer"/>
    <w:basedOn w:val="Normal"/>
    <w:link w:val="FooterChar"/>
    <w:uiPriority w:val="99"/>
    <w:unhideWhenUsed w:val="1"/>
    <w:rsid w:val="00765A74"/>
    <w:pPr>
      <w:tabs>
        <w:tab w:val="center" w:pos="4513"/>
        <w:tab w:val="right" w:pos="9026"/>
      </w:tabs>
      <w:spacing w:after="0" w:line="240" w:lineRule="auto"/>
    </w:pPr>
  </w:style>
  <w:style w:type="character" w:styleId="FooterChar" w:customStyle="1">
    <w:name w:val="Footer Char"/>
    <w:basedOn w:val="DefaultParagraphFont"/>
    <w:link w:val="Footer"/>
    <w:uiPriority w:val="99"/>
    <w:rsid w:val="00765A7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63sPtR4XUIaNLW5Gq61ZXp8Hjw==">CgMxLjAyCGguZ2pkZ3hzMgloLjMwajB6bGwyCWguMWZvYjl0ZTIJaC4zem55c2g3MgloLjJldDkycDA4AHIhMWkzS0ZxZXBrVFNMeUdtZEJrZWxQVWl6LWhabDhzeFI5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2023-05-18T15:43:00Z</dcterms:created>
</cp:coreProperties>
</file>