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1116F6" w14:textId="77777777" w:rsidR="006B0D98" w:rsidRDefault="006B0D98" w:rsidP="006B0D98">
      <w:pPr>
        <w:jc w:val="center"/>
      </w:pPr>
      <w:bookmarkStart w:id="0" w:name="_Hlk139831730"/>
      <w:bookmarkEnd w:id="0"/>
    </w:p>
    <w:p w14:paraId="456FEC89" w14:textId="77777777" w:rsidR="006B0D98" w:rsidRDefault="006B0D98" w:rsidP="006B0D98">
      <w:pPr>
        <w:jc w:val="center"/>
      </w:pPr>
    </w:p>
    <w:p w14:paraId="2328CDF8" w14:textId="77777777" w:rsidR="006B0D98" w:rsidRDefault="006B0D98" w:rsidP="006B0D98">
      <w:pPr>
        <w:jc w:val="center"/>
      </w:pPr>
    </w:p>
    <w:p w14:paraId="13165231" w14:textId="77777777" w:rsidR="006B0D98" w:rsidRPr="006B0D98" w:rsidRDefault="006B0D98" w:rsidP="006B0D98">
      <w:pPr>
        <w:jc w:val="center"/>
        <w:rPr>
          <w:bCs/>
        </w:rPr>
      </w:pPr>
    </w:p>
    <w:p w14:paraId="2BDFCE61" w14:textId="77777777" w:rsidR="006B0D98" w:rsidRDefault="006B0D98" w:rsidP="006B0D98">
      <w:pPr>
        <w:jc w:val="center"/>
        <w:rPr>
          <w:rFonts w:ascii="Arial" w:hAnsi="Arial" w:cs="Arial"/>
          <w:bCs/>
          <w:sz w:val="72"/>
          <w:szCs w:val="72"/>
        </w:rPr>
      </w:pPr>
      <w:r w:rsidRPr="006B0D98">
        <w:rPr>
          <w:rFonts w:ascii="Arial" w:hAnsi="Arial" w:cs="Arial"/>
          <w:bCs/>
          <w:sz w:val="72"/>
          <w:szCs w:val="72"/>
        </w:rPr>
        <w:t>ACDA4018</w:t>
      </w:r>
      <w:r>
        <w:rPr>
          <w:rFonts w:ascii="Arial" w:hAnsi="Arial" w:cs="Arial"/>
          <w:bCs/>
          <w:sz w:val="72"/>
          <w:szCs w:val="72"/>
        </w:rPr>
        <w:t xml:space="preserve"> Electronics report</w:t>
      </w:r>
    </w:p>
    <w:p w14:paraId="649D64C6" w14:textId="77777777" w:rsidR="006B0D98" w:rsidRDefault="006B0D98" w:rsidP="006B0D98">
      <w:pPr>
        <w:jc w:val="center"/>
        <w:rPr>
          <w:rFonts w:ascii="Arial" w:hAnsi="Arial" w:cs="Arial"/>
          <w:bCs/>
          <w:sz w:val="72"/>
          <w:szCs w:val="72"/>
        </w:rPr>
      </w:pPr>
    </w:p>
    <w:p w14:paraId="369C3AC9" w14:textId="77777777" w:rsidR="00215ECC" w:rsidRDefault="002D2FE4" w:rsidP="006B0D98">
      <w:pPr>
        <w:jc w:val="center"/>
        <w:rPr>
          <w:rFonts w:ascii="Arial" w:hAnsi="Arial" w:cs="Arial"/>
          <w:bCs/>
          <w:sz w:val="56"/>
          <w:szCs w:val="56"/>
        </w:rPr>
      </w:pPr>
      <w:r>
        <w:rPr>
          <w:rFonts w:ascii="Arial" w:hAnsi="Arial" w:cs="Arial"/>
          <w:bCs/>
          <w:sz w:val="56"/>
          <w:szCs w:val="56"/>
        </w:rPr>
        <w:t>Quinn Dunbar</w:t>
      </w:r>
    </w:p>
    <w:p w14:paraId="556C2A3E" w14:textId="77777777" w:rsidR="00215ECC" w:rsidRDefault="00215ECC">
      <w:pPr>
        <w:rPr>
          <w:rFonts w:ascii="Arial" w:hAnsi="Arial" w:cs="Arial"/>
          <w:bCs/>
          <w:sz w:val="56"/>
          <w:szCs w:val="56"/>
        </w:rPr>
      </w:pPr>
      <w:r>
        <w:rPr>
          <w:rFonts w:ascii="Arial" w:hAnsi="Arial" w:cs="Arial"/>
          <w:bCs/>
          <w:sz w:val="56"/>
          <w:szCs w:val="56"/>
        </w:rPr>
        <w:br w:type="page"/>
      </w:r>
    </w:p>
    <w:sdt>
      <w:sdtPr>
        <w:id w:val="55998591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31E3F227" w14:textId="37714D54" w:rsidR="007246D6" w:rsidRDefault="007246D6">
          <w:pPr>
            <w:pStyle w:val="TOCHeading"/>
          </w:pPr>
          <w:r>
            <w:t>Contents</w:t>
          </w:r>
        </w:p>
        <w:p w14:paraId="78AC2BE6" w14:textId="42CDD806" w:rsidR="00907266" w:rsidRDefault="007246D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9835438" w:history="1">
            <w:r w:rsidR="00907266" w:rsidRPr="00C81C08">
              <w:rPr>
                <w:rStyle w:val="Hyperlink"/>
                <w:noProof/>
              </w:rPr>
              <w:t>Table of figures</w:t>
            </w:r>
            <w:r w:rsidR="00907266">
              <w:rPr>
                <w:noProof/>
                <w:webHidden/>
              </w:rPr>
              <w:tab/>
            </w:r>
            <w:r w:rsidR="00907266">
              <w:rPr>
                <w:noProof/>
                <w:webHidden/>
              </w:rPr>
              <w:fldChar w:fldCharType="begin"/>
            </w:r>
            <w:r w:rsidR="00907266">
              <w:rPr>
                <w:noProof/>
                <w:webHidden/>
              </w:rPr>
              <w:instrText xml:space="preserve"> PAGEREF _Toc139835438 \h </w:instrText>
            </w:r>
            <w:r w:rsidR="00907266">
              <w:rPr>
                <w:noProof/>
                <w:webHidden/>
              </w:rPr>
            </w:r>
            <w:r w:rsidR="00907266">
              <w:rPr>
                <w:noProof/>
                <w:webHidden/>
              </w:rPr>
              <w:fldChar w:fldCharType="separate"/>
            </w:r>
            <w:r w:rsidR="00907266">
              <w:rPr>
                <w:noProof/>
                <w:webHidden/>
              </w:rPr>
              <w:t>2</w:t>
            </w:r>
            <w:r w:rsidR="00907266">
              <w:rPr>
                <w:noProof/>
                <w:webHidden/>
              </w:rPr>
              <w:fldChar w:fldCharType="end"/>
            </w:r>
          </w:hyperlink>
        </w:p>
        <w:p w14:paraId="001D1304" w14:textId="498BCC65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39" w:history="1">
            <w:r w:rsidRPr="00C81C08">
              <w:rPr>
                <w:rStyle w:val="Hyperlink"/>
                <w:noProof/>
              </w:rPr>
              <w:t>Table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6F28B0" w14:textId="1A74F797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0" w:history="1">
            <w:r w:rsidRPr="00C81C08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8D689" w14:textId="36696A2F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1" w:history="1">
            <w:r w:rsidRPr="00C81C08">
              <w:rPr>
                <w:rStyle w:val="Hyperlink"/>
                <w:noProof/>
              </w:rPr>
              <w:t>2.Task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B0B87" w14:textId="352CCC5C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2" w:history="1">
            <w:r w:rsidRPr="00C81C08">
              <w:rPr>
                <w:rStyle w:val="Hyperlink"/>
                <w:noProof/>
              </w:rPr>
              <w:t>2.1 Internal resistance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61802" w14:textId="4CDC1141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3" w:history="1">
            <w:r w:rsidRPr="00C81C08">
              <w:rPr>
                <w:rStyle w:val="Hyperlink"/>
                <w:noProof/>
              </w:rPr>
              <w:t>2.2 Load current and power transfer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3AFAA" w14:textId="5E85B5B6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4" w:history="1">
            <w:r w:rsidRPr="00C81C08">
              <w:rPr>
                <w:rStyle w:val="Hyperlink"/>
                <w:noProof/>
              </w:rPr>
              <w:t>3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6C34E" w14:textId="7183BDF0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5" w:history="1">
            <w:r w:rsidRPr="00C81C08">
              <w:rPr>
                <w:rStyle w:val="Hyperlink"/>
                <w:noProof/>
              </w:rPr>
              <w:t>3.1 RLC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F6A2B" w14:textId="3E0480BA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6" w:history="1">
            <w:r w:rsidRPr="00C81C08">
              <w:rPr>
                <w:rStyle w:val="Hyperlink"/>
                <w:noProof/>
              </w:rPr>
              <w:t>3.1 frequency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98BD93" w14:textId="3C6BA7A1" w:rsidR="00907266" w:rsidRDefault="0090726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9835447" w:history="1">
            <w:r w:rsidRPr="00C81C0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_Toc139835447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CDA155" w14:textId="26AD94F5" w:rsidR="007246D6" w:rsidRDefault="007246D6">
          <w:r>
            <w:rPr>
              <w:b/>
              <w:bCs/>
              <w:noProof/>
            </w:rPr>
            <w:fldChar w:fldCharType="end"/>
          </w:r>
        </w:p>
      </w:sdtContent>
    </w:sdt>
    <w:p w14:paraId="41A67D1B" w14:textId="4A5F2A9C" w:rsidR="00CB1050" w:rsidRPr="00CB1050" w:rsidRDefault="00CB1050" w:rsidP="00CB1050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1" w:name="_Toc139835438"/>
      <w:r>
        <w:rPr>
          <w:color w:val="000000" w:themeColor="text1"/>
          <w:sz w:val="32"/>
          <w:szCs w:val="32"/>
          <w:u w:val="single"/>
        </w:rPr>
        <w:t>Table of figures</w:t>
      </w:r>
      <w:bookmarkEnd w:id="1"/>
    </w:p>
    <w:p w14:paraId="3A4914F0" w14:textId="49582A26" w:rsidR="00907266" w:rsidRDefault="00BA057F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sz w:val="96"/>
          <w:szCs w:val="96"/>
        </w:rPr>
        <w:fldChar w:fldCharType="begin"/>
      </w:r>
      <w:r>
        <w:rPr>
          <w:sz w:val="96"/>
          <w:szCs w:val="96"/>
        </w:rPr>
        <w:instrText xml:space="preserve"> TOC \h \z \c "Figure" </w:instrText>
      </w:r>
      <w:r>
        <w:rPr>
          <w:sz w:val="96"/>
          <w:szCs w:val="96"/>
        </w:rPr>
        <w:fldChar w:fldCharType="separate"/>
      </w:r>
      <w:hyperlink r:id="rId8" w:anchor="_Toc139835448" w:history="1">
        <w:r w:rsidR="00907266" w:rsidRPr="00F05583">
          <w:rPr>
            <w:rStyle w:val="Hyperlink"/>
            <w:noProof/>
          </w:rPr>
          <w:t>Figure 1 – Measuring internal resistance of the circuit.</w:t>
        </w:r>
        <w:r w:rsidR="00907266">
          <w:rPr>
            <w:noProof/>
            <w:webHidden/>
          </w:rPr>
          <w:tab/>
        </w:r>
        <w:r w:rsidR="00907266">
          <w:rPr>
            <w:noProof/>
            <w:webHidden/>
          </w:rPr>
          <w:fldChar w:fldCharType="begin"/>
        </w:r>
        <w:r w:rsidR="00907266">
          <w:rPr>
            <w:noProof/>
            <w:webHidden/>
          </w:rPr>
          <w:instrText xml:space="preserve"> PAGEREF _Toc139835448 \h </w:instrText>
        </w:r>
        <w:r w:rsidR="00907266">
          <w:rPr>
            <w:noProof/>
            <w:webHidden/>
          </w:rPr>
        </w:r>
        <w:r w:rsidR="00907266">
          <w:rPr>
            <w:noProof/>
            <w:webHidden/>
          </w:rPr>
          <w:fldChar w:fldCharType="separate"/>
        </w:r>
        <w:r w:rsidR="00907266">
          <w:rPr>
            <w:noProof/>
            <w:webHidden/>
          </w:rPr>
          <w:t>4</w:t>
        </w:r>
        <w:r w:rsidR="00907266">
          <w:rPr>
            <w:noProof/>
            <w:webHidden/>
          </w:rPr>
          <w:fldChar w:fldCharType="end"/>
        </w:r>
      </w:hyperlink>
    </w:p>
    <w:p w14:paraId="20B51661" w14:textId="2BFF74C1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9" w:anchor="_Toc139835449" w:history="1">
        <w:r w:rsidRPr="00F05583">
          <w:rPr>
            <w:rStyle w:val="Hyperlink"/>
            <w:noProof/>
          </w:rPr>
          <w:t>Figure 2 - Measuring the load current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E283CE3" w14:textId="6BA2A0F2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0" w:anchor="_Toc139835450" w:history="1">
        <w:r w:rsidRPr="00F05583">
          <w:rPr>
            <w:rStyle w:val="Hyperlink"/>
            <w:noProof/>
          </w:rPr>
          <w:t>Figure 3 - Graph of power transfer against load resistance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8B4AC67" w14:textId="0AF48197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1" w:anchor="_Toc139835451" w:history="1">
        <w:r w:rsidRPr="00F05583">
          <w:rPr>
            <w:rStyle w:val="Hyperlink"/>
            <w:noProof/>
          </w:rPr>
          <w:t>Figure 4 - simulated RLC circuit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646C063" w14:textId="07DF5DEA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139835452" w:history="1">
        <w:r w:rsidRPr="00F05583">
          <w:rPr>
            <w:rStyle w:val="Hyperlink"/>
            <w:noProof/>
          </w:rPr>
          <w:t>Figure 5 - Capacitor peak-to-peak voltage across a range of frequencies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0FBEF78" w14:textId="77777777" w:rsidR="00907266" w:rsidRDefault="00BA057F" w:rsidP="00CB1050">
      <w:pPr>
        <w:pStyle w:val="Heading2"/>
        <w:rPr>
          <w:noProof/>
        </w:rPr>
      </w:pPr>
      <w:r>
        <w:fldChar w:fldCharType="end"/>
      </w:r>
      <w:bookmarkStart w:id="2" w:name="_Toc139835439"/>
      <w:r w:rsidR="00CB1050">
        <w:rPr>
          <w:color w:val="000000" w:themeColor="text1"/>
          <w:sz w:val="32"/>
          <w:szCs w:val="32"/>
          <w:u w:val="single"/>
        </w:rPr>
        <w:t>Table of tables</w:t>
      </w:r>
      <w:bookmarkEnd w:id="2"/>
      <w:r w:rsidR="00CB1050">
        <w:fldChar w:fldCharType="begin"/>
      </w:r>
      <w:r w:rsidR="00CB1050">
        <w:instrText xml:space="preserve"> TOC \h \z \c "Table" </w:instrText>
      </w:r>
      <w:r w:rsidR="00CB1050">
        <w:fldChar w:fldCharType="separate"/>
      </w:r>
    </w:p>
    <w:p w14:paraId="6C1EB0D3" w14:textId="38DC7E2D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3" w:anchor="_Toc139835455" w:history="1">
        <w:r w:rsidRPr="00CC79DE">
          <w:rPr>
            <w:rStyle w:val="Hyperlink"/>
            <w:noProof/>
          </w:rPr>
          <w:t>Table 1 - Load resistance (RL) effect on load current (IL) and power (P)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0726D82" w14:textId="709D4646" w:rsidR="00907266" w:rsidRDefault="0090726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139835456" w:history="1">
        <w:r w:rsidRPr="00CC79DE">
          <w:rPr>
            <w:rStyle w:val="Hyperlink"/>
            <w:noProof/>
          </w:rPr>
          <w:t>Table 2 - component voltages across a range of applied frequencies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_Toc139835456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4865AE" w14:textId="551B38A6" w:rsidR="006B0D98" w:rsidRPr="006B0D98" w:rsidRDefault="00CB1050" w:rsidP="006B0D98">
      <w:pPr>
        <w:jc w:val="center"/>
        <w:rPr>
          <w:sz w:val="96"/>
          <w:szCs w:val="96"/>
        </w:rPr>
      </w:pPr>
      <w:r>
        <w:rPr>
          <w:sz w:val="96"/>
          <w:szCs w:val="96"/>
        </w:rPr>
        <w:fldChar w:fldCharType="end"/>
      </w:r>
      <w:r w:rsidR="006B0D98" w:rsidRPr="006B0D98">
        <w:rPr>
          <w:sz w:val="96"/>
          <w:szCs w:val="96"/>
        </w:rPr>
        <w:br w:type="page"/>
      </w:r>
    </w:p>
    <w:p w14:paraId="17C56171" w14:textId="5FAB9853" w:rsidR="007246D6" w:rsidRDefault="00644026" w:rsidP="0064402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bookmarkStart w:id="3" w:name="_Toc139835440"/>
      <w:r>
        <w:rPr>
          <w:color w:val="000000" w:themeColor="text1"/>
          <w:sz w:val="36"/>
          <w:szCs w:val="36"/>
          <w:u w:val="single"/>
        </w:rPr>
        <w:lastRenderedPageBreak/>
        <w:t xml:space="preserve">1. </w:t>
      </w:r>
      <w:r w:rsidR="007246D6" w:rsidRPr="007246D6">
        <w:rPr>
          <w:color w:val="000000" w:themeColor="text1"/>
          <w:sz w:val="36"/>
          <w:szCs w:val="36"/>
          <w:u w:val="single"/>
        </w:rPr>
        <w:t>Introduction</w:t>
      </w:r>
      <w:bookmarkEnd w:id="3"/>
    </w:p>
    <w:p w14:paraId="1FD9E970" w14:textId="77777777" w:rsidR="007246D6" w:rsidRDefault="007246D6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0A04AA71" w14:textId="0482EBEC" w:rsidR="007134C0" w:rsidRDefault="00644026" w:rsidP="00644026">
      <w:r>
        <w:t xml:space="preserve">The purpose of this report is to document the </w:t>
      </w:r>
      <w:r w:rsidR="001765E0">
        <w:t xml:space="preserve">simulation of a DC and an AC circuit, and the behaviour of the components within. The DC circuit makes use of the maximum power transfer theory, and the AC circuit </w:t>
      </w:r>
      <w:r w:rsidR="007134C0">
        <w:t>explores the behaviour around the resonant frequency of a series RLC circuit.</w:t>
      </w:r>
      <w:r w:rsidR="00D23F54">
        <w:t xml:space="preserve"> Proteus electronic simulation software is used to perform these experiments, as access to real components is not possible.</w:t>
      </w:r>
    </w:p>
    <w:p w14:paraId="00C03959" w14:textId="77777777" w:rsidR="007134C0" w:rsidRDefault="007134C0">
      <w:r>
        <w:br w:type="page"/>
      </w:r>
    </w:p>
    <w:p w14:paraId="2CE19E70" w14:textId="77777777" w:rsidR="00381DBD" w:rsidRDefault="007134C0" w:rsidP="007134C0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4" w:name="_Toc139835441"/>
      <w:r>
        <w:rPr>
          <w:color w:val="000000" w:themeColor="text1"/>
          <w:sz w:val="32"/>
          <w:szCs w:val="32"/>
          <w:u w:val="single"/>
        </w:rPr>
        <w:lastRenderedPageBreak/>
        <w:t xml:space="preserve">2.Task </w:t>
      </w:r>
      <w:r w:rsidR="00381DBD">
        <w:rPr>
          <w:color w:val="000000" w:themeColor="text1"/>
          <w:sz w:val="32"/>
          <w:szCs w:val="32"/>
          <w:u w:val="single"/>
        </w:rPr>
        <w:t>1</w:t>
      </w:r>
      <w:bookmarkEnd w:id="4"/>
    </w:p>
    <w:p w14:paraId="463F9267" w14:textId="4DAC2776" w:rsidR="00381DBD" w:rsidRDefault="00381DBD" w:rsidP="00FA5640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5" w:name="_Toc139835442"/>
      <w:r>
        <w:rPr>
          <w:color w:val="000000" w:themeColor="text1"/>
          <w:sz w:val="32"/>
          <w:szCs w:val="32"/>
          <w:u w:val="single"/>
        </w:rPr>
        <w:t xml:space="preserve">2.1 </w:t>
      </w:r>
      <w:r w:rsidR="00FA5640">
        <w:rPr>
          <w:color w:val="000000" w:themeColor="text1"/>
          <w:sz w:val="32"/>
          <w:szCs w:val="32"/>
          <w:u w:val="single"/>
        </w:rPr>
        <w:t>Internal resistance</w:t>
      </w:r>
      <w:bookmarkEnd w:id="5"/>
    </w:p>
    <w:p w14:paraId="2D8CDF99" w14:textId="293EF835" w:rsidR="00FA5640" w:rsidRPr="00FA5640" w:rsidRDefault="00FA5640" w:rsidP="00FA5640">
      <w:r>
        <w:t xml:space="preserve">The circuit’s internal resistance </w:t>
      </w:r>
      <w:r w:rsidR="003B1B28">
        <w:t>was</w:t>
      </w:r>
      <w:r>
        <w:t xml:space="preserve"> measured in proteus</w:t>
      </w:r>
      <w:r w:rsidR="002B2E1D">
        <w:t xml:space="preserve">. This </w:t>
      </w:r>
      <w:r w:rsidR="00132FD5">
        <w:t>wa</w:t>
      </w:r>
      <w:r w:rsidR="002B2E1D">
        <w:t xml:space="preserve">s measured by replacing the load resistor with an open circuit and replacing the voltage supply with a short circuit. This is the same as calculating the Thevenin equivalent resistance. An ohmmeter </w:t>
      </w:r>
      <w:r w:rsidR="00132FD5">
        <w:t>wa</w:t>
      </w:r>
      <w:r w:rsidR="002B2E1D">
        <w:t xml:space="preserve">s then connected across the open-circuit nodes, </w:t>
      </w:r>
      <w:r w:rsidR="00AB5200">
        <w:t xml:space="preserve">giving a resistance reading of 12.909 </w:t>
      </w:r>
      <w:proofErr w:type="spellStart"/>
      <w:r w:rsidR="00AB5200">
        <w:t>k</w:t>
      </w:r>
      <w:bookmarkStart w:id="6" w:name="_Hlk139832814"/>
      <w:r w:rsidR="00AB5200" w:rsidRPr="00AB5200">
        <w:t>Ω</w:t>
      </w:r>
      <w:bookmarkEnd w:id="6"/>
      <w:proofErr w:type="spellEnd"/>
      <w:r w:rsidR="00AB5200">
        <w:t xml:space="preserve">. </w:t>
      </w:r>
    </w:p>
    <w:p w14:paraId="6552908A" w14:textId="7CA58D75" w:rsidR="00FA5640" w:rsidRPr="00381DBD" w:rsidRDefault="00AB5200" w:rsidP="00381DB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630B471" wp14:editId="24DC689A">
                <wp:simplePos x="0" y="0"/>
                <wp:positionH relativeFrom="column">
                  <wp:posOffset>494030</wp:posOffset>
                </wp:positionH>
                <wp:positionV relativeFrom="paragraph">
                  <wp:posOffset>2242185</wp:posOffset>
                </wp:positionV>
                <wp:extent cx="4743450" cy="635"/>
                <wp:effectExtent l="0" t="0" r="0" b="0"/>
                <wp:wrapSquare wrapText="bothSides"/>
                <wp:docPr id="15107187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34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60166BD" w14:textId="4B2A8CA2" w:rsidR="00AB5200" w:rsidRPr="000C16DD" w:rsidRDefault="00AB5200" w:rsidP="00AB520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7" w:name="_Toc13983544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304F20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FB2A89">
                              <w:t>–</w:t>
                            </w:r>
                            <w:r>
                              <w:t xml:space="preserve"> </w:t>
                            </w:r>
                            <w:r w:rsidR="00FB2A89">
                              <w:t>Measuring internal resistance of the circuit.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630B47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8.9pt;margin-top:176.55pt;width:373.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QJ/vFgIAADgEAAAOAAAAZHJzL2Uyb0RvYy54bWysU8Fu2zAMvQ/YPwi6L07atBuMOEWWIsOA&#10;oi2QDj0rshwLkEWNUmJnXz9KtpOt22nYRaZF6lF872lx1zWGHRV6Dbbgs8mUM2UllNruC/7tZfPh&#10;E2c+CFsKA1YV/KQ8v1u+f7doXa6uoAZTKmQEYn3euoLXIbg8y7ysVSP8BJyylKwAGxHoF/dZiaIl&#10;9MZkV9PpbdYClg5BKu9p975P8mXCryolw1NVeRWYKTjdLaQV07qLa7ZciHyPwtVaDtcQ/3CLRmhL&#10;Tc9Q9yIIdkD9B1SjJYKHKkwkNBlUlZYqzUDTzKZvptnWwqk0C5Hj3Zkm//9g5eNx656Rhe4zdCRg&#10;JKR1Pve0GefpKmzil27KKE8Uns60qS4wSZvzj/Pr+Q2lJOVur28iRnY56tCHLwoaFoOCI2mSqBLH&#10;Bx/60rEkdvJgdLnRxsSfmFgbZEdB+rW1DmoA/63K2FhrIZ7qAeNOdpkjRqHbdcNwOyhPNDNCbwfv&#10;5EZTowfhw7NA0p9mIU+HJ1oqA23BYYg4qwF//G0/1pMslOWsJT8V3H8/CFScma+WBIvmGwMcg90Y&#10;2EOzBhpxRq/FyRTSAQxmDCuE5pWsvopdKCWspF4FD2O4Dr2r6alItVqlIrKYE+HBbp2M0COhL92r&#10;QDfIEUjFRxidJvI3qvS1SRe3OgSiOEkWCe1ZHHgmeybRh6cU/f/rf6q6PPjlTwAAAP//AwBQSwME&#10;FAAGAAgAAAAhAEVUWJzgAAAACgEAAA8AAABkcnMvZG93bnJldi54bWxMjz1PwzAQhnck/oN1SCyI&#10;Ok1CW4U4VVXBAEtF6MLmxtc4ENuR7bTh33N0gfH90HvPlevJ9OyEPnTOCpjPEmBoG6c62wrYvz/f&#10;r4CFKK2SvbMo4BsDrKvrq1IWyp3tG57q2DIasaGQAnSMQ8F5aDQaGWZuQEvZ0XkjI0nfcuXlmcZN&#10;z9MkWXAjO0sXtBxwq7H5qkcjYJd/7PTdeHx63eSZf9mP28VnWwtxezNtHoFFnOJfGX7xCR0qYjq4&#10;0arAegHLJZFHAdlDNgdGhVWak3O4OCnwquT/X6h+AAAA//8DAFBLAQItABQABgAIAAAAIQC2gziS&#10;/gAAAOEBAAATAAAAAAAAAAAAAAAAAAAAAABbQ29udGVudF9UeXBlc10ueG1sUEsBAi0AFAAGAAgA&#10;AAAhADj9If/WAAAAlAEAAAsAAAAAAAAAAAAAAAAALwEAAF9yZWxzLy5yZWxzUEsBAi0AFAAGAAgA&#10;AAAhAHxAn+8WAgAAOAQAAA4AAAAAAAAAAAAAAAAALgIAAGRycy9lMm9Eb2MueG1sUEsBAi0AFAAG&#10;AAgAAAAhAEVUWJzgAAAACgEAAA8AAAAAAAAAAAAAAAAAcAQAAGRycy9kb3ducmV2LnhtbFBLBQYA&#10;AAAABAAEAPMAAAB9BQAAAAA=&#10;" stroked="f">
                <v:textbox style="mso-fit-shape-to-text:t" inset="0,0,0,0">
                  <w:txbxContent>
                    <w:p w14:paraId="160166BD" w14:textId="4B2A8CA2" w:rsidR="00AB5200" w:rsidRPr="000C16DD" w:rsidRDefault="00AB5200" w:rsidP="00AB5200">
                      <w:pPr>
                        <w:pStyle w:val="Caption"/>
                        <w:rPr>
                          <w:noProof/>
                        </w:rPr>
                      </w:pPr>
                      <w:bookmarkStart w:id="8" w:name="_Toc13983544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304F20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FB2A89">
                        <w:t>–</w:t>
                      </w:r>
                      <w:r>
                        <w:t xml:space="preserve"> </w:t>
                      </w:r>
                      <w:r w:rsidR="00FB2A89">
                        <w:t>Measuring internal resistance of the circuit.</w:t>
                      </w:r>
                      <w:bookmarkEnd w:id="8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30D3672C" wp14:editId="777AA14D">
            <wp:simplePos x="0" y="0"/>
            <wp:positionH relativeFrom="margin">
              <wp:align>center</wp:align>
            </wp:positionH>
            <wp:positionV relativeFrom="paragraph">
              <wp:posOffset>70485</wp:posOffset>
            </wp:positionV>
            <wp:extent cx="4743450" cy="2114550"/>
            <wp:effectExtent l="0" t="0" r="0" b="0"/>
            <wp:wrapSquare wrapText="bothSides"/>
            <wp:docPr id="1263327604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327604" name="Picture 1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345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888A86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7238DCF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649B547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71ECFEDA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DC8B226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1C25FC44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0107474B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6210AF4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19124F99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69F7C2D0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5FC456A3" w14:textId="77777777" w:rsidR="00FB2A89" w:rsidRDefault="00FB2A89" w:rsidP="007246D6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20A5395F" w14:textId="78B5920D" w:rsidR="00FB2A89" w:rsidRDefault="00FB2A89" w:rsidP="00FB2A89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9" w:name="_Toc139835443"/>
      <w:r>
        <w:rPr>
          <w:color w:val="000000" w:themeColor="text1"/>
          <w:sz w:val="32"/>
          <w:szCs w:val="32"/>
          <w:u w:val="single"/>
        </w:rPr>
        <w:t>2.</w:t>
      </w:r>
      <w:r>
        <w:rPr>
          <w:color w:val="000000" w:themeColor="text1"/>
          <w:sz w:val="32"/>
          <w:szCs w:val="32"/>
          <w:u w:val="single"/>
        </w:rPr>
        <w:t>2</w:t>
      </w:r>
      <w:r>
        <w:rPr>
          <w:color w:val="000000" w:themeColor="text1"/>
          <w:sz w:val="32"/>
          <w:szCs w:val="32"/>
          <w:u w:val="single"/>
        </w:rPr>
        <w:t xml:space="preserve"> </w:t>
      </w:r>
      <w:r w:rsidR="00A968ED">
        <w:rPr>
          <w:color w:val="000000" w:themeColor="text1"/>
          <w:sz w:val="32"/>
          <w:szCs w:val="32"/>
          <w:u w:val="single"/>
        </w:rPr>
        <w:t>Load current an</w:t>
      </w:r>
      <w:r w:rsidR="00A13B42">
        <w:rPr>
          <w:color w:val="000000" w:themeColor="text1"/>
          <w:sz w:val="32"/>
          <w:szCs w:val="32"/>
          <w:u w:val="single"/>
        </w:rPr>
        <w:t>d</w:t>
      </w:r>
      <w:r w:rsidR="00A968ED">
        <w:rPr>
          <w:color w:val="000000" w:themeColor="text1"/>
          <w:sz w:val="32"/>
          <w:szCs w:val="32"/>
          <w:u w:val="single"/>
        </w:rPr>
        <w:t xml:space="preserve"> power transfer</w:t>
      </w:r>
      <w:bookmarkEnd w:id="9"/>
    </w:p>
    <w:p w14:paraId="6750AFF6" w14:textId="5476FC51" w:rsidR="00215ECC" w:rsidRPr="007246D6" w:rsidRDefault="00A968ED" w:rsidP="00CB1050">
      <w:r>
        <w:t>Adding an ammeter in series with the load resistor allow</w:t>
      </w:r>
      <w:r w:rsidR="003B1B28">
        <w:t>ed</w:t>
      </w:r>
      <w:r>
        <w:t xml:space="preserve"> the load current to be measured. </w:t>
      </w:r>
      <w:r w:rsidR="005B1809">
        <w:t>As the load resistance increase</w:t>
      </w:r>
      <w:r w:rsidR="003B1B28">
        <w:t>d</w:t>
      </w:r>
      <w:r w:rsidR="005B1809">
        <w:t>, the current through the load decrease</w:t>
      </w:r>
      <w:r w:rsidR="003B1B28">
        <w:t>d</w:t>
      </w:r>
      <w:r w:rsidR="005B1809">
        <w:t>. However, as the voltage share for the load increase</w:t>
      </w:r>
      <w:r w:rsidR="003B1B28">
        <w:t>d</w:t>
      </w:r>
      <w:r w:rsidR="005B1809">
        <w:t xml:space="preserve"> </w:t>
      </w:r>
      <w:r w:rsidR="005462AE">
        <w:t>c</w:t>
      </w:r>
      <w:r w:rsidR="005B1809">
        <w:t>ompared to the internal resistance, the power through the load increase</w:t>
      </w:r>
      <w:r w:rsidR="003B1B28">
        <w:t>d</w:t>
      </w:r>
      <w:r w:rsidR="005B1809">
        <w:t xml:space="preserve"> until a point, after which it begins to drop again. </w:t>
      </w:r>
      <w:r w:rsidR="00372B10">
        <w:t xml:space="preserve">According to maximum power transfer theorem, the peak will occur when </w:t>
      </w:r>
      <w:r w:rsidR="00436518">
        <w:t xml:space="preserve">the load resistance is equal to the internal resistance. </w:t>
      </w:r>
    </w:p>
    <w:p w14:paraId="7423A1D9" w14:textId="734EA04B" w:rsidR="006B0D98" w:rsidRDefault="00B61091" w:rsidP="006B0D98">
      <w:r>
        <w:rPr>
          <w:noProof/>
        </w:rPr>
        <w:drawing>
          <wp:anchor distT="0" distB="0" distL="114300" distR="114300" simplePos="0" relativeHeight="251661312" behindDoc="0" locked="0" layoutInCell="1" allowOverlap="1" wp14:anchorId="78AE909E" wp14:editId="2A6846D2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4019550" cy="2171700"/>
            <wp:effectExtent l="0" t="0" r="0" b="0"/>
            <wp:wrapSquare wrapText="bothSides"/>
            <wp:docPr id="395549912" name="Picture 1" descr="A graph with numbers and symbol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549912" name="Picture 1" descr="A graph with numbers and symbols&#10;&#10;Description automatically generated with low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955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C6FC916" w14:textId="37B7E495" w:rsidR="00F22F8A" w:rsidRDefault="00F22F8A"/>
    <w:p w14:paraId="5263EB58" w14:textId="7B52FBFF" w:rsidR="00307698" w:rsidRDefault="00307698"/>
    <w:p w14:paraId="79CD248A" w14:textId="18B57AD6" w:rsidR="00436518" w:rsidRDefault="00436518"/>
    <w:p w14:paraId="6878C76E" w14:textId="77777777" w:rsidR="00436518" w:rsidRDefault="00436518"/>
    <w:p w14:paraId="00048707" w14:textId="44D23641" w:rsidR="00436518" w:rsidRDefault="00436518"/>
    <w:p w14:paraId="0F2400B7" w14:textId="00EEA43F" w:rsidR="00436518" w:rsidRDefault="00436518"/>
    <w:p w14:paraId="660A1B82" w14:textId="20BB83C0" w:rsidR="00436518" w:rsidRDefault="00436518"/>
    <w:p w14:paraId="66A2722B" w14:textId="73BA95B3" w:rsidR="00885528" w:rsidRDefault="00B6109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029D276" wp14:editId="580DF1E8">
                <wp:simplePos x="0" y="0"/>
                <wp:positionH relativeFrom="margin">
                  <wp:align>center</wp:align>
                </wp:positionH>
                <wp:positionV relativeFrom="paragraph">
                  <wp:posOffset>7620</wp:posOffset>
                </wp:positionV>
                <wp:extent cx="4019550" cy="635"/>
                <wp:effectExtent l="0" t="0" r="0" b="0"/>
                <wp:wrapSquare wrapText="bothSides"/>
                <wp:docPr id="2155778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9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730AA09" w14:textId="08BBA962" w:rsidR="00436518" w:rsidRDefault="00436518" w:rsidP="0043651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0" w:name="_Toc13983544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304F20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Measuring the load </w:t>
                            </w:r>
                            <w:proofErr w:type="gramStart"/>
                            <w:r>
                              <w:t>current</w:t>
                            </w:r>
                            <w:bookmarkEnd w:id="10"/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29D276" id="_x0000_s1027" type="#_x0000_t202" style="position:absolute;margin-left:0;margin-top:.6pt;width:316.5pt;height:.05pt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4Q9OGAIAAD8EAAAOAAAAZHJzL2Uyb0RvYy54bWysU8Fu2zAMvQ/YPwi6L066pViNOEWWIsOA&#10;oi2QDj0rshwLkEWNUmJnXz9KtpOu22nYRaZJihTfe1zcdo1hR4Vegy34bDLlTFkJpbb7gn9/3nz4&#10;zJkPwpbCgFUFPynPb5fv3y1al6srqMGUChkVsT5vXcHrEFyeZV7WqhF+Ak5ZClaAjQj0i/usRNFS&#10;9cZkV9PpddYClg5BKu/Je9cH+TLVryolw2NVeRWYKTi9LaQT07mLZ7ZciHyPwtVaDs8Q//CKRmhL&#10;Tc+l7kQQ7ID6j1KNlggeqjCR0GRQVVqqNANNM5u+mWZbC6fSLASOd2eY/P8rKx+OW/eELHRfoCMC&#10;IyCt87knZ5ynq7CJX3opozhBeDrDprrAJDk/TWc38zmFJMWuP85jjexy1aEPXxU0LBoFR+IkQSWO&#10;9z70qWNK7OTB6HKjjYk/MbA2yI6C+GtrHdRQ/LcsY2OuhXirLxg92WWOaIVu1zFdvppxB+WJRkfo&#10;VeGd3Gjqdy98eBJIMqCRSNrhkY7KQFtwGCzOasCff/PHfGKHopy1JKuC+x8HgYoz880Sb1GDo4Gj&#10;sRsNe2jWQJPOaGmcTCZdwGBGs0JoXkjxq9iFQsJK6lXwMJrr0IubNkaq1SolkdKcCPd262QsPeL6&#10;3L0IdAMrgch8gFFwIn9DTp+b6HGrQyCkE3MR1x7FAW5SaeJ+2Ki4Bq//U9Zl75e/AAAA//8DAFBL&#10;AwQUAAYACAAAACEAd9vcuNoAAAAEAQAADwAAAGRycy9kb3ducmV2LnhtbEyPwU7DMAyG70i8Q2Qk&#10;LoilrFOFStNpmuAAl4myC7es8ZpC41RJupW3x5zY8fNv/f5crWc3iBOG2HtS8LDIQCC13vTUKdh/&#10;vNw/gohJk9GDJ1TwgxHW9fVVpUvjz/SOpyZ1gksollqBTWkspYytRafjwo9InB19cDoxhk6aoM9c&#10;7ga5zLJCOt0TX7B6xK3F9ruZnILd6nNn76bj89tmlYfX/bQtvrpGqdubefMEIuGc/pfhT5/VoWan&#10;g5/IRDEo4EcST5cgOCzynPnAnIOsK3kpX/8CAAD//wMAUEsBAi0AFAAGAAgAAAAhALaDOJL+AAAA&#10;4QEAABMAAAAAAAAAAAAAAAAAAAAAAFtDb250ZW50X1R5cGVzXS54bWxQSwECLQAUAAYACAAAACEA&#10;OP0h/9YAAACUAQAACwAAAAAAAAAAAAAAAAAvAQAAX3JlbHMvLnJlbHNQSwECLQAUAAYACAAAACEA&#10;+eEPThgCAAA/BAAADgAAAAAAAAAAAAAAAAAuAgAAZHJzL2Uyb0RvYy54bWxQSwECLQAUAAYACAAA&#10;ACEAd9vcuNoAAAAEAQAADwAAAAAAAAAAAAAAAAByBAAAZHJzL2Rvd25yZXYueG1sUEsFBgAAAAAE&#10;AAQA8wAAAHkFAAAAAA==&#10;" stroked="f">
                <v:textbox style="mso-fit-shape-to-text:t" inset="0,0,0,0">
                  <w:txbxContent>
                    <w:p w14:paraId="0730AA09" w14:textId="08BBA962" w:rsidR="00436518" w:rsidRDefault="00436518" w:rsidP="00436518">
                      <w:pPr>
                        <w:pStyle w:val="Caption"/>
                        <w:rPr>
                          <w:noProof/>
                        </w:rPr>
                      </w:pPr>
                      <w:bookmarkStart w:id="11" w:name="_Toc13983544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304F20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Measuring the load </w:t>
                      </w:r>
                      <w:proofErr w:type="gramStart"/>
                      <w:r>
                        <w:t>current</w:t>
                      </w:r>
                      <w:bookmarkEnd w:id="11"/>
                      <w:proofErr w:type="gramEnd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E3E7266" w14:textId="44911307" w:rsidR="00436518" w:rsidRDefault="00885528">
      <w:r>
        <w:t>Varying the load resistance from 1k</w:t>
      </w:r>
      <w:r w:rsidRPr="00AB5200">
        <w:t>Ω</w:t>
      </w:r>
      <w:r>
        <w:t xml:space="preserve"> to </w:t>
      </w:r>
      <w:r w:rsidR="0097361D">
        <w:t>20k</w:t>
      </w:r>
      <w:r w:rsidR="0097361D" w:rsidRPr="00AB5200">
        <w:t>Ω</w:t>
      </w:r>
      <w:r w:rsidR="0097361D">
        <w:t xml:space="preserve"> produce</w:t>
      </w:r>
      <w:r w:rsidR="003B1B28">
        <w:t>d</w:t>
      </w:r>
      <w:r w:rsidR="0097361D">
        <w:t xml:space="preserve"> the following value, the current reache</w:t>
      </w:r>
      <w:r w:rsidR="003B1B28">
        <w:t>d</w:t>
      </w:r>
      <w:r w:rsidR="0097361D">
        <w:t xml:space="preserve"> a high </w:t>
      </w:r>
      <w:r w:rsidR="00DB303D">
        <w:t>point</w:t>
      </w:r>
      <w:r w:rsidR="0097361D">
        <w:t xml:space="preserve"> around 12 – 13k</w:t>
      </w:r>
      <w:r w:rsidR="0097361D" w:rsidRPr="00AB5200">
        <w:t>Ω</w:t>
      </w:r>
      <w:r w:rsidR="0097361D">
        <w:t xml:space="preserve"> as expected, but also reache</w:t>
      </w:r>
      <w:r w:rsidR="003B1B28">
        <w:t>d</w:t>
      </w:r>
      <w:r w:rsidR="0097361D">
        <w:t xml:space="preserve"> a higher peak around 14k</w:t>
      </w:r>
      <w:r w:rsidR="0097361D" w:rsidRPr="00AB5200">
        <w:t>Ω</w:t>
      </w:r>
      <w:r w:rsidR="0097361D">
        <w:t xml:space="preserve">, this is likely due to </w:t>
      </w:r>
      <w:r w:rsidR="00DB303D">
        <w:t xml:space="preserve">rounding errors due to the </w:t>
      </w:r>
      <w:r w:rsidR="000375F6">
        <w:t>2 decimal place precision of the ammeter.</w:t>
      </w:r>
    </w:p>
    <w:p w14:paraId="24FE6090" w14:textId="33C485B1" w:rsidR="00932884" w:rsidRDefault="00132FD5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2BF600E" wp14:editId="286D19E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1962150" cy="2790825"/>
            <wp:effectExtent l="0" t="0" r="0" b="9525"/>
            <wp:wrapSquare wrapText="bothSides"/>
            <wp:docPr id="1210788716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788716" name="Picture 1" descr="Tab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215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71C6A5E" w14:textId="77777777" w:rsidR="004F2DF3" w:rsidRDefault="004F2DF3"/>
    <w:p w14:paraId="36E1D849" w14:textId="77777777" w:rsidR="004F2DF3" w:rsidRDefault="004F2DF3"/>
    <w:p w14:paraId="7812433E" w14:textId="77777777" w:rsidR="004F2DF3" w:rsidRDefault="004F2DF3"/>
    <w:p w14:paraId="00FCA375" w14:textId="77777777" w:rsidR="004F2DF3" w:rsidRDefault="004F2DF3"/>
    <w:p w14:paraId="5A7D4F07" w14:textId="77777777" w:rsidR="004F2DF3" w:rsidRDefault="004F2DF3"/>
    <w:p w14:paraId="00BA0E00" w14:textId="77777777" w:rsidR="004F2DF3" w:rsidRDefault="004F2DF3"/>
    <w:p w14:paraId="325FD77E" w14:textId="77777777" w:rsidR="004F2DF3" w:rsidRDefault="004F2DF3"/>
    <w:p w14:paraId="63BE52D3" w14:textId="77777777" w:rsidR="004F2DF3" w:rsidRDefault="004F2DF3"/>
    <w:p w14:paraId="19767AC1" w14:textId="1321E26F" w:rsidR="004F2DF3" w:rsidRDefault="004F2DF3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CDE6451" wp14:editId="15F86B9B">
                <wp:simplePos x="0" y="0"/>
                <wp:positionH relativeFrom="margin">
                  <wp:align>center</wp:align>
                </wp:positionH>
                <wp:positionV relativeFrom="paragraph">
                  <wp:posOffset>171450</wp:posOffset>
                </wp:positionV>
                <wp:extent cx="1962150" cy="457200"/>
                <wp:effectExtent l="0" t="0" r="0" b="0"/>
                <wp:wrapSquare wrapText="bothSides"/>
                <wp:docPr id="16800982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215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4D15CE" w14:textId="1201525C" w:rsidR="00132FD5" w:rsidRPr="00DE633A" w:rsidRDefault="00132FD5" w:rsidP="00132FD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2" w:name="_Toc139835455"/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 w:rsidR="00304F20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Load resistance (RL) effect on load current (IL) and power (P)</w:t>
                            </w:r>
                            <w:bookmarkEnd w:id="1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DE6451" id="_x0000_s1028" type="#_x0000_t202" style="position:absolute;margin-left:0;margin-top:13.5pt;width:154.5pt;height:36pt;z-index:25166643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D48GgIAAEIEAAAOAAAAZHJzL2Uyb0RvYy54bWysU02P0zAQvSPxHyzfadqKXSBquipdFSFV&#10;uyt10Z5dx24sOR4zdpuUX884Hy0snBAXZ+IZv/G897y4a2vLTgqDAVfw2WTKmXISSuMOBf/2vHn3&#10;kbMQhSuFBacKflaB3y3fvlk0PldzqMCWChmBuJA3vuBVjD7PsiArVYswAa8cJTVgLSL94iErUTSE&#10;XttsPp3eZg1g6RGkCoF27/skX3b4WisZH7UOKjJbcLpb7Fbs1n1as+VC5AcUvjJyuIb4h1vUwjhq&#10;eoG6F1GwI5o/oGojEQLoOJFQZ6C1kaqbgaaZTV9Ns6uEV90sRE7wF5rC/4OVD6edf0IW28/QkoCJ&#10;kMaHPNBmmqfVWKcv3ZRRnig8X2hTbWQyHfp0O5/dUEpS7v3NB9IlwWTX0x5D/KKgZikoOJIsHVvi&#10;tA2xLx1LUrMA1pQbY236SYm1RXYSJGFTmagG8N+qrEu1DtKpHjDtZNdRUhTbfctMWfD5OOYeyjNN&#10;j9AbI3i5MdRvK0J8EkhOoKnI3fGRFm2hKTgMEWcV4I+/7ad6EoiynDXkrIKH70eBijP71ZF0yYZj&#10;gGOwHwN3rNdAk87o3XjZhXQAox1DjVC/kOlXqQulhJPUq+BxDNex9zc9GqlWq66IzOZF3Lqdlwl6&#10;5PW5fRHoB1Ui6fkAo+dE/kqcvrZneXWMoE2nXOK1Z3Ggm4zaaT88qvQSfv3vqq5Pf/kTAAD//wMA&#10;UEsDBBQABgAIAAAAIQByQUj52wAAAAYBAAAPAAAAZHJzL2Rvd25yZXYueG1sTI9BT8MwDIXvSPyH&#10;yEhc0JZSpMG6uhNscIPDxrSz14S2onGqJl27f485wenZetbz9/L15Fp1tn1oPCPczxNQlktvGq4Q&#10;Dp9vsydQIRIbaj1bhIsNsC6ur3LKjB95Z8/7WCkJ4ZARQh1jl2kdyto6CnPfWRbvy/eOoqx9pU1P&#10;o4S7VqdJstCOGpYPNXV2U9vyez84hMW2H8Ydb+62h9d3+uiq9PhyOSLe3kzPK1DRTvHvGH7xBR0K&#10;YTr5gU1QLYIUiQjpo6i4D8lShhPCUlQXuf6PX/wAAAD//wMAUEsBAi0AFAAGAAgAAAAhALaDOJL+&#10;AAAA4QEAABMAAAAAAAAAAAAAAAAAAAAAAFtDb250ZW50X1R5cGVzXS54bWxQSwECLQAUAAYACAAA&#10;ACEAOP0h/9YAAACUAQAACwAAAAAAAAAAAAAAAAAvAQAAX3JlbHMvLnJlbHNQSwECLQAUAAYACAAA&#10;ACEAcFQ+PBoCAABCBAAADgAAAAAAAAAAAAAAAAAuAgAAZHJzL2Uyb0RvYy54bWxQSwECLQAUAAYA&#10;CAAAACEAckFI+dsAAAAGAQAADwAAAAAAAAAAAAAAAAB0BAAAZHJzL2Rvd25yZXYueG1sUEsFBgAA&#10;AAAEAAQA8wAAAHwFAAAAAA==&#10;" stroked="f">
                <v:textbox inset="0,0,0,0">
                  <w:txbxContent>
                    <w:p w14:paraId="0E4D15CE" w14:textId="1201525C" w:rsidR="00132FD5" w:rsidRPr="00DE633A" w:rsidRDefault="00132FD5" w:rsidP="00132FD5">
                      <w:pPr>
                        <w:pStyle w:val="Caption"/>
                        <w:rPr>
                          <w:noProof/>
                        </w:rPr>
                      </w:pPr>
                      <w:bookmarkStart w:id="13" w:name="_Toc139835455"/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 w:rsidR="00304F20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Load resistance (RL) effect on load current (IL) and power (P)</w:t>
                      </w:r>
                      <w:bookmarkEnd w:id="13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241C78C" w14:textId="5DF174FC" w:rsidR="004F2DF3" w:rsidRDefault="004F2DF3"/>
    <w:p w14:paraId="1E77946A" w14:textId="77777777" w:rsidR="004F2DF3" w:rsidRDefault="004F2DF3"/>
    <w:p w14:paraId="68747EFA" w14:textId="6E885A1A" w:rsidR="004F2DF3" w:rsidRDefault="004F2DF3">
      <w:r>
        <w:t xml:space="preserve">These data produced the following graph. From it we find the peak to be </w:t>
      </w:r>
      <w:r w:rsidR="003C7AB1">
        <w:t>around 14k</w:t>
      </w:r>
      <w:r w:rsidR="003C7AB1" w:rsidRPr="00AB5200">
        <w:t>Ω</w:t>
      </w:r>
      <w:r w:rsidR="003C7AB1">
        <w:t>, matching the table but not the measured internal resistance</w:t>
      </w:r>
      <w:r w:rsidR="00977EB7">
        <w:t xml:space="preserve">. </w:t>
      </w:r>
    </w:p>
    <w:p w14:paraId="55167771" w14:textId="43CB6FA7" w:rsidR="00977EB7" w:rsidRDefault="00977EB7">
      <w:r>
        <w:rPr>
          <w:noProof/>
        </w:rPr>
        <w:drawing>
          <wp:anchor distT="0" distB="0" distL="114300" distR="114300" simplePos="0" relativeHeight="251667456" behindDoc="0" locked="0" layoutInCell="1" allowOverlap="1" wp14:anchorId="710ED1A7" wp14:editId="6E8728A4">
            <wp:simplePos x="0" y="0"/>
            <wp:positionH relativeFrom="margin">
              <wp:align>center</wp:align>
            </wp:positionH>
            <wp:positionV relativeFrom="paragraph">
              <wp:posOffset>3229</wp:posOffset>
            </wp:positionV>
            <wp:extent cx="4724400" cy="2752725"/>
            <wp:effectExtent l="0" t="0" r="0" b="9525"/>
            <wp:wrapSquare wrapText="bothSides"/>
            <wp:docPr id="800129625" name="Picture 1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129625" name="Picture 1" descr="Chart, scatter char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F994335" w14:textId="3A2169F8" w:rsidR="00977EB7" w:rsidRDefault="00977EB7"/>
    <w:p w14:paraId="6767E89A" w14:textId="32A02EA3" w:rsidR="00977EB7" w:rsidRDefault="00977EB7"/>
    <w:p w14:paraId="4BA4ED4B" w14:textId="0613709E" w:rsidR="00977EB7" w:rsidRDefault="00977EB7"/>
    <w:p w14:paraId="029FF76D" w14:textId="77777777" w:rsidR="00977EB7" w:rsidRDefault="00977EB7"/>
    <w:p w14:paraId="711EFDDF" w14:textId="77777777" w:rsidR="00977EB7" w:rsidRDefault="00977EB7"/>
    <w:p w14:paraId="50DB1737" w14:textId="77777777" w:rsidR="00977EB7" w:rsidRDefault="00977EB7"/>
    <w:p w14:paraId="7B4AB0E9" w14:textId="77777777" w:rsidR="00977EB7" w:rsidRDefault="00977EB7"/>
    <w:p w14:paraId="59307E70" w14:textId="77777777" w:rsidR="00977EB7" w:rsidRDefault="00977EB7"/>
    <w:p w14:paraId="321248D1" w14:textId="7324E689" w:rsidR="00977EB7" w:rsidRDefault="00977EB7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B201674" wp14:editId="69AD0BC8">
                <wp:simplePos x="0" y="0"/>
                <wp:positionH relativeFrom="margin">
                  <wp:align>center</wp:align>
                </wp:positionH>
                <wp:positionV relativeFrom="paragraph">
                  <wp:posOffset>94899</wp:posOffset>
                </wp:positionV>
                <wp:extent cx="4724400" cy="635"/>
                <wp:effectExtent l="0" t="0" r="0" b="0"/>
                <wp:wrapSquare wrapText="bothSides"/>
                <wp:docPr id="12049965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24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6C6822" w14:textId="00538199" w:rsidR="00977EB7" w:rsidRPr="006725CD" w:rsidRDefault="00977EB7" w:rsidP="00977EB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" w:name="_Toc13983545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304F20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Graph of power transfer against load resistance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201674" id="_x0000_s1029" type="#_x0000_t202" style="position:absolute;margin-left:0;margin-top:7.45pt;width:372pt;height:.05pt;z-index:25166950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CPp/GgIAAD8EAAAOAAAAZHJzL2Uyb0RvYy54bWysU8Fu2zAMvQ/YPwi6L07SrC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7Zp+lsNqaQpNjtzcdYI7tedejDFwUNi0bBkThJUInj&#10;xoc+dUiJnTwYXa61MfEnBlYG2VEQf22tgzoX/y3L2JhrId7qC0ZPdp0jWqHbdUyXBb8ZZtxBeaLR&#10;EXpVeCfXmvpthA/PAkkGNBJJOzzRURloCw5ni7Ma8Mff/DGf2KEoZy3JquD++0Gg4sx8tcRb1OBg&#10;4GDsBsMemhXQpBNaGieTSRcwmMGsEJpXUvwydqGQsJJ6FTwM5ir04qaNkWq5TEmkNCfCxm6djKUH&#10;XF+6V4HuzEogMh9hEJzI35DT5yZ63PIQCOnEXMS1R/EMN6k0cX/eqLgGv/6nrOveL34CAAD//wMA&#10;UEsDBBQABgAIAAAAIQA22esR3AAAAAYBAAAPAAAAZHJzL2Rvd25yZXYueG1sTI/BTsMwDIbvSLxD&#10;ZCQuiKVA2KA0naYJDnCZKLvsljVeW2icKkm38vaYExz9/dbvz8Vycr04YoidJw03swwEUu1tR42G&#10;7cfL9QOImAxZ03tCDd8YYVmenxUmt/5E73isUiO4hGJuNLQpDbmUsW7RmTjzAxJnBx+cSTyGRtpg&#10;TlzuenmbZXPpTEd8oTUDrlusv6rRadio3aa9Gg/Pbyt1F16343r+2VRaX15MqycQCaf0twy/+qwO&#10;JTvt/Ug2il4DP5KYqkcQnC6UYrBncJ+BLAv5X7/8AQAA//8DAFBLAQItABQABgAIAAAAIQC2gziS&#10;/gAAAOEBAAATAAAAAAAAAAAAAAAAAAAAAABbQ29udGVudF9UeXBlc10ueG1sUEsBAi0AFAAGAAgA&#10;AAAhADj9If/WAAAAlAEAAAsAAAAAAAAAAAAAAAAALwEAAF9yZWxzLy5yZWxzUEsBAi0AFAAGAAgA&#10;AAAhAH0I+n8aAgAAPwQAAA4AAAAAAAAAAAAAAAAALgIAAGRycy9lMm9Eb2MueG1sUEsBAi0AFAAG&#10;AAgAAAAhADbZ6xHcAAAABgEAAA8AAAAAAAAAAAAAAAAAdAQAAGRycy9kb3ducmV2LnhtbFBLBQYA&#10;AAAABAAEAPMAAAB9BQAAAAA=&#10;" stroked="f">
                <v:textbox style="mso-fit-shape-to-text:t" inset="0,0,0,0">
                  <w:txbxContent>
                    <w:p w14:paraId="616C6822" w14:textId="00538199" w:rsidR="00977EB7" w:rsidRPr="006725CD" w:rsidRDefault="00977EB7" w:rsidP="00977EB7">
                      <w:pPr>
                        <w:pStyle w:val="Caption"/>
                        <w:rPr>
                          <w:noProof/>
                        </w:rPr>
                      </w:pPr>
                      <w:bookmarkStart w:id="15" w:name="_Toc13983545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304F20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Graph of power transfer against load resistance</w:t>
                      </w:r>
                      <w:bookmarkEnd w:id="15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0B590E5" w14:textId="6BB7542B" w:rsidR="00977EB7" w:rsidRDefault="00977EB7"/>
    <w:p w14:paraId="10C50062" w14:textId="5F4ACE0B" w:rsidR="00977EB7" w:rsidRDefault="007D1120">
      <w:proofErr w:type="gramStart"/>
      <w:r>
        <w:t>In order to</w:t>
      </w:r>
      <w:proofErr w:type="gramEnd"/>
      <w:r>
        <w:t xml:space="preserve"> determine whether the reading at 13k</w:t>
      </w:r>
      <w:r w:rsidRPr="00AB5200">
        <w:t>Ω</w:t>
      </w:r>
      <w:r>
        <w:t xml:space="preserve"> or 14k</w:t>
      </w:r>
      <w:r w:rsidRPr="00AB5200">
        <w:t>Ω</w:t>
      </w:r>
      <w:r>
        <w:t xml:space="preserve"> was the anomaly, the theoretical internal resistance can be determined. This was done using the same circuit as the measurement in part 1.1, finding the Thevenin’s equivalent resistance.</w:t>
      </w:r>
    </w:p>
    <w:p w14:paraId="55FCCED1" w14:textId="47D4DAAB" w:rsidR="007D1120" w:rsidRDefault="007D1120">
      <w:r>
        <w:t>In that circuit, the 1k</w:t>
      </w:r>
      <w:r w:rsidRPr="00AB5200">
        <w:t>Ω</w:t>
      </w:r>
      <w:r>
        <w:t xml:space="preserve"> and 10k</w:t>
      </w:r>
      <w:r w:rsidRPr="00AB5200">
        <w:t>Ω</w:t>
      </w:r>
      <w:r>
        <w:t xml:space="preserve"> resistors are in parallel, and that equivalent resistor is in series with the 12k</w:t>
      </w:r>
      <w:r w:rsidRPr="00AB5200">
        <w:t>Ω</w:t>
      </w:r>
      <w:r>
        <w:t xml:space="preserve"> resistor, so the total resistance R</w:t>
      </w:r>
      <w:r>
        <w:rPr>
          <w:vertAlign w:val="subscript"/>
        </w:rPr>
        <w:t>S</w:t>
      </w:r>
      <w:r>
        <w:t xml:space="preserve"> is given by:</w:t>
      </w:r>
    </w:p>
    <w:p w14:paraId="648F8DB1" w14:textId="693D7419" w:rsidR="0044784E" w:rsidRDefault="007D1120">
      <w:proofErr w:type="gramStart"/>
      <w:r>
        <w:t>R</w:t>
      </w:r>
      <w:r>
        <w:rPr>
          <w:vertAlign w:val="subscript"/>
        </w:rPr>
        <w:t>s</w:t>
      </w:r>
      <w:r>
        <w:t xml:space="preserve">  =</w:t>
      </w:r>
      <w:proofErr w:type="gramEnd"/>
      <w:r>
        <w:t xml:space="preserve"> 1/ ((1/1000) + (1/10000)</w:t>
      </w:r>
      <w:r w:rsidR="005E34D5">
        <w:t xml:space="preserve">) + 12000 = 12909.1 </w:t>
      </w:r>
      <w:r w:rsidR="005E34D5" w:rsidRPr="00AB5200">
        <w:t>Ω</w:t>
      </w:r>
    </w:p>
    <w:p w14:paraId="6E5917F5" w14:textId="4FC3A90A" w:rsidR="005E34D5" w:rsidRDefault="00B61091">
      <w:r>
        <w:lastRenderedPageBreak/>
        <w:t>This calculated value is the same as that measured in the software</w:t>
      </w:r>
      <w:r w:rsidR="0044784E">
        <w:t xml:space="preserve"> and with it the theoretical peak load </w:t>
      </w:r>
      <w:r w:rsidR="00E31E21">
        <w:t>power</w:t>
      </w:r>
      <w:r w:rsidR="0044784E">
        <w:t xml:space="preserve"> can be calculated</w:t>
      </w:r>
      <w:r w:rsidR="00E31E21">
        <w:t xml:space="preserve"> from the load current when </w:t>
      </w:r>
      <w:r w:rsidR="001B0FCB">
        <w:t>the load resistance is equal to the internal resistance:</w:t>
      </w:r>
    </w:p>
    <w:p w14:paraId="48E607F1" w14:textId="7E839667" w:rsidR="001B0FCB" w:rsidRDefault="001B0FCB">
      <w:r>
        <w:t>R</w:t>
      </w:r>
      <w:r>
        <w:rPr>
          <w:vertAlign w:val="subscript"/>
        </w:rPr>
        <w:t xml:space="preserve">T </w:t>
      </w:r>
      <w:r>
        <w:t xml:space="preserve">= 12909.1 + 12909.1 = </w:t>
      </w:r>
      <w:r w:rsidR="00936CEB">
        <w:t>25818.2</w:t>
      </w:r>
      <w:r w:rsidR="00936CEB" w:rsidRPr="00AB5200">
        <w:t>Ω</w:t>
      </w:r>
    </w:p>
    <w:p w14:paraId="5A7F0119" w14:textId="46F08D1A" w:rsidR="005E34D5" w:rsidRPr="007D1120" w:rsidRDefault="00936CEB">
      <w:r>
        <w:t xml:space="preserve"> I = 20/25818.2 = 0.775</w:t>
      </w:r>
      <w:r w:rsidR="00E31E21">
        <w:t>m</w:t>
      </w:r>
      <w:r>
        <w:t>A</w:t>
      </w:r>
    </w:p>
    <w:p w14:paraId="22E88AD7" w14:textId="64C94024" w:rsidR="00977EB7" w:rsidRDefault="00E31E21">
      <w:r>
        <w:t>P = (0.775 x 10</w:t>
      </w:r>
      <w:r>
        <w:rPr>
          <w:vertAlign w:val="superscript"/>
        </w:rPr>
        <w:t>-3</w:t>
      </w:r>
      <w:r>
        <w:t>)</w:t>
      </w:r>
      <w:r>
        <w:rPr>
          <w:vertAlign w:val="superscript"/>
        </w:rPr>
        <w:t>2</w:t>
      </w:r>
      <w:r>
        <w:t xml:space="preserve"> x 25818.2 = </w:t>
      </w:r>
      <w:r w:rsidR="0082494A">
        <w:t>0.0155 W</w:t>
      </w:r>
    </w:p>
    <w:p w14:paraId="2035E1C8" w14:textId="661CDE34" w:rsidR="0082494A" w:rsidRPr="00E31E21" w:rsidRDefault="0082494A">
      <w:r>
        <w:t>These calculations show that the drop in power measured at 13k</w:t>
      </w:r>
      <w:r w:rsidRPr="00AB5200">
        <w:t>Ω</w:t>
      </w:r>
      <w:r>
        <w:t xml:space="preserve"> is the anomaly, as it should </w:t>
      </w:r>
      <w:r w:rsidR="00125EF5">
        <w:t xml:space="preserve">have had </w:t>
      </w:r>
      <w:r>
        <w:t xml:space="preserve">higher power than </w:t>
      </w:r>
      <w:r w:rsidR="00125EF5">
        <w:t>the 14k</w:t>
      </w:r>
      <w:r w:rsidR="00125EF5" w:rsidRPr="00AB5200">
        <w:t>Ω</w:t>
      </w:r>
      <w:r w:rsidR="00125EF5">
        <w:t xml:space="preserve"> system. It also shows a secondary effect present in the simulation, where the measured current falls quicker than the calculated current,</w:t>
      </w:r>
    </w:p>
    <w:p w14:paraId="3684287C" w14:textId="77777777" w:rsidR="00977EB7" w:rsidRDefault="00977EB7"/>
    <w:p w14:paraId="6B8BAE8E" w14:textId="7C85645A" w:rsidR="00125EF5" w:rsidRDefault="00125EF5">
      <w:r>
        <w:br w:type="page"/>
      </w:r>
    </w:p>
    <w:p w14:paraId="2467CD61" w14:textId="3776812B" w:rsidR="008501FF" w:rsidRDefault="00125EF5" w:rsidP="00125EF5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16" w:name="_Toc139835444"/>
      <w:r>
        <w:rPr>
          <w:color w:val="000000" w:themeColor="text1"/>
          <w:sz w:val="32"/>
          <w:szCs w:val="32"/>
          <w:u w:val="single"/>
        </w:rPr>
        <w:lastRenderedPageBreak/>
        <w:t>3 Task 2</w:t>
      </w:r>
      <w:bookmarkEnd w:id="16"/>
    </w:p>
    <w:p w14:paraId="7B340AA8" w14:textId="43181274" w:rsidR="00C642E0" w:rsidRDefault="00C642E0" w:rsidP="00A13B42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17" w:name="_Toc139835445"/>
      <w:r w:rsidRPr="00A13B42">
        <w:rPr>
          <w:color w:val="000000" w:themeColor="text1"/>
          <w:sz w:val="32"/>
          <w:szCs w:val="32"/>
          <w:u w:val="single"/>
        </w:rPr>
        <w:t xml:space="preserve">3.1 </w:t>
      </w:r>
      <w:r w:rsidR="004447A4">
        <w:rPr>
          <w:color w:val="000000" w:themeColor="text1"/>
          <w:sz w:val="32"/>
          <w:szCs w:val="32"/>
          <w:u w:val="single"/>
        </w:rPr>
        <w:t>RLC circuit</w:t>
      </w:r>
      <w:bookmarkEnd w:id="17"/>
    </w:p>
    <w:p w14:paraId="538A5B12" w14:textId="62BC75C2" w:rsidR="004447A4" w:rsidRPr="004447A4" w:rsidRDefault="00A641C6" w:rsidP="004447A4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2FE703C" wp14:editId="3B6E5E1C">
                <wp:simplePos x="0" y="0"/>
                <wp:positionH relativeFrom="column">
                  <wp:posOffset>-2540</wp:posOffset>
                </wp:positionH>
                <wp:positionV relativeFrom="paragraph">
                  <wp:posOffset>3136900</wp:posOffset>
                </wp:positionV>
                <wp:extent cx="5731510" cy="635"/>
                <wp:effectExtent l="0" t="0" r="0" b="0"/>
                <wp:wrapSquare wrapText="bothSides"/>
                <wp:docPr id="15603300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5EBC8D" w14:textId="2B7848FE" w:rsidR="00A641C6" w:rsidRPr="00123E26" w:rsidRDefault="00A641C6" w:rsidP="00A641C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8" w:name="_Toc13983545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304F20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- simulated RLC circuit</w:t>
                            </w:r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FE703C" id="_x0000_s1030" type="#_x0000_t202" style="position:absolute;margin-left:-.2pt;margin-top:247pt;width:451.3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BYcgyt3wAAAAkBAAAPAAAAZHJzL2Rvd25yZXYueG1sTI/BTsMwEETvSPyD&#10;tUhcUOs0WBUNcaqqggNcqoZeuLnxNg7EdmQ7bfh7Fi5w3JnR7JtyPdmenTHEzjsJi3kGDF3jdeda&#10;CYe359kDsJiU06r3DiV8YYR1dX1VqkL7i9vjuU4toxIXCyXBpDQUnMfGoFVx7gd05J18sCrRGVqu&#10;g7pQue15nmVLblXn6INRA24NNp/1aCXsxPvO3I2np9eNuA8vh3G7/GhrKW9vps0jsIRT+gvDDz6h&#10;Q0VMRz86HVkvYSYoKEGsBE0if5XlObDjr7IAXpX8/4LqGwAA//8DAFBLAQItABQABgAIAAAAIQC2&#10;gziS/gAAAOEBAAATAAAAAAAAAAAAAAAAAAAAAABbQ29udGVudF9UeXBlc10ueG1sUEsBAi0AFAAG&#10;AAgAAAAhADj9If/WAAAAlAEAAAsAAAAAAAAAAAAAAAAALwEAAF9yZWxzLy5yZWxzUEsBAi0AFAAG&#10;AAgAAAAhAInaz6saAgAAPwQAAA4AAAAAAAAAAAAAAAAALgIAAGRycy9lMm9Eb2MueG1sUEsBAi0A&#10;FAAGAAgAAAAhAFhyDK3fAAAACQEAAA8AAAAAAAAAAAAAAAAAdAQAAGRycy9kb3ducmV2LnhtbFBL&#10;BQYAAAAABAAEAPMAAACABQAAAAA=&#10;" stroked="f">
                <v:textbox style="mso-fit-shape-to-text:t" inset="0,0,0,0">
                  <w:txbxContent>
                    <w:p w14:paraId="6E5EBC8D" w14:textId="2B7848FE" w:rsidR="00A641C6" w:rsidRPr="00123E26" w:rsidRDefault="00A641C6" w:rsidP="00A641C6">
                      <w:pPr>
                        <w:pStyle w:val="Caption"/>
                        <w:rPr>
                          <w:noProof/>
                        </w:rPr>
                      </w:pPr>
                      <w:bookmarkStart w:id="19" w:name="_Toc13983545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304F20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- simulated RLC circuit</w:t>
                      </w:r>
                      <w:bookmarkEnd w:id="19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622683D2" wp14:editId="127099BE">
            <wp:simplePos x="0" y="0"/>
            <wp:positionH relativeFrom="margin">
              <wp:align>right</wp:align>
            </wp:positionH>
            <wp:positionV relativeFrom="paragraph">
              <wp:posOffset>458470</wp:posOffset>
            </wp:positionV>
            <wp:extent cx="5731510" cy="2621280"/>
            <wp:effectExtent l="0" t="0" r="2540" b="7620"/>
            <wp:wrapSquare wrapText="bothSides"/>
            <wp:docPr id="1707212766" name="Picture 1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212766" name="Picture 1" descr="Diagram, schematic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1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F54B8">
        <w:t xml:space="preserve">Task 2 involved creating a series RLC circuit in proteus and measuring the voltage across the components across a range of applied frequencies to determine the resonant frequency. </w:t>
      </w:r>
    </w:p>
    <w:p w14:paraId="58F0E851" w14:textId="1672FC75" w:rsidR="002245D9" w:rsidRDefault="002245D9" w:rsidP="002245D9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20" w:name="_Toc139835446"/>
      <w:r w:rsidRPr="00A13B42">
        <w:rPr>
          <w:color w:val="000000" w:themeColor="text1"/>
          <w:sz w:val="32"/>
          <w:szCs w:val="32"/>
          <w:u w:val="single"/>
        </w:rPr>
        <w:t xml:space="preserve">3.1 </w:t>
      </w:r>
      <w:r>
        <w:rPr>
          <w:color w:val="000000" w:themeColor="text1"/>
          <w:sz w:val="32"/>
          <w:szCs w:val="32"/>
          <w:u w:val="single"/>
        </w:rPr>
        <w:t>frequency response</w:t>
      </w:r>
      <w:bookmarkEnd w:id="20"/>
    </w:p>
    <w:p w14:paraId="341078FE" w14:textId="77777777" w:rsidR="004568D2" w:rsidRDefault="002245D9" w:rsidP="002245D9">
      <w:r>
        <w:t>The voltage frequency produced by the signal generator was varied from 1 kHz to 20 kHz, and the voltages across each component was measured</w:t>
      </w:r>
      <w:r w:rsidR="004568D2">
        <w:t xml:space="preserve">. </w:t>
      </w:r>
    </w:p>
    <w:p w14:paraId="19996954" w14:textId="6F07D871" w:rsidR="004568D2" w:rsidRDefault="00304F20" w:rsidP="002245D9">
      <w:r>
        <w:rPr>
          <w:noProof/>
        </w:rPr>
        <w:drawing>
          <wp:anchor distT="0" distB="0" distL="114300" distR="114300" simplePos="0" relativeHeight="251673600" behindDoc="0" locked="0" layoutInCell="1" allowOverlap="1" wp14:anchorId="3DC52149" wp14:editId="0E01BC1F">
            <wp:simplePos x="0" y="0"/>
            <wp:positionH relativeFrom="margin">
              <wp:align>center</wp:align>
            </wp:positionH>
            <wp:positionV relativeFrom="paragraph">
              <wp:posOffset>41910</wp:posOffset>
            </wp:positionV>
            <wp:extent cx="3182620" cy="3676650"/>
            <wp:effectExtent l="0" t="0" r="0" b="0"/>
            <wp:wrapSquare wrapText="bothSides"/>
            <wp:docPr id="834739752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739752" name="Picture 1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262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2863D7" w14:textId="1CCFA8BB" w:rsidR="004568D2" w:rsidRDefault="004568D2" w:rsidP="002245D9"/>
    <w:p w14:paraId="13E503E9" w14:textId="77777777" w:rsidR="004568D2" w:rsidRDefault="004568D2" w:rsidP="002245D9"/>
    <w:p w14:paraId="7C4B32C2" w14:textId="77777777" w:rsidR="004568D2" w:rsidRDefault="004568D2" w:rsidP="002245D9"/>
    <w:p w14:paraId="1F498565" w14:textId="77777777" w:rsidR="004568D2" w:rsidRDefault="004568D2" w:rsidP="002245D9"/>
    <w:p w14:paraId="29B324B9" w14:textId="77777777" w:rsidR="004568D2" w:rsidRDefault="004568D2" w:rsidP="002245D9"/>
    <w:p w14:paraId="5A12C672" w14:textId="473B08B6" w:rsidR="004568D2" w:rsidRDefault="004568D2" w:rsidP="002245D9"/>
    <w:p w14:paraId="347022E4" w14:textId="128B5C31" w:rsidR="004568D2" w:rsidRDefault="004568D2" w:rsidP="002245D9"/>
    <w:p w14:paraId="47CCA53E" w14:textId="77777777" w:rsidR="004568D2" w:rsidRDefault="004568D2" w:rsidP="002245D9"/>
    <w:p w14:paraId="119DC66B" w14:textId="64051F0B" w:rsidR="00304F20" w:rsidRDefault="00304F20" w:rsidP="002245D9"/>
    <w:p w14:paraId="711EC79B" w14:textId="77777777" w:rsidR="00304F20" w:rsidRDefault="00304F20" w:rsidP="002245D9"/>
    <w:p w14:paraId="5A45AC68" w14:textId="77777777" w:rsidR="00304F20" w:rsidRDefault="00304F20" w:rsidP="002245D9"/>
    <w:p w14:paraId="55FB7262" w14:textId="4BC2C327" w:rsidR="00304F20" w:rsidRDefault="00304F20" w:rsidP="002245D9"/>
    <w:p w14:paraId="406F4C2D" w14:textId="1B074F81" w:rsidR="00304F20" w:rsidRDefault="00304F20" w:rsidP="002245D9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3A4719D" wp14:editId="14ADEF73">
                <wp:simplePos x="0" y="0"/>
                <wp:positionH relativeFrom="column">
                  <wp:posOffset>1283970</wp:posOffset>
                </wp:positionH>
                <wp:positionV relativeFrom="paragraph">
                  <wp:posOffset>-12065</wp:posOffset>
                </wp:positionV>
                <wp:extent cx="3182620" cy="457200"/>
                <wp:effectExtent l="0" t="0" r="0" b="0"/>
                <wp:wrapSquare wrapText="bothSides"/>
                <wp:docPr id="7536140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262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38C2E8" w14:textId="6C9247AD" w:rsidR="00304F20" w:rsidRPr="00CC62D0" w:rsidRDefault="00304F20" w:rsidP="00304F2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1" w:name="_Toc139835456"/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component voltages across a range of applied frequencies</w:t>
                            </w:r>
                            <w:bookmarkEnd w:id="2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A4719D" id="_x0000_s1031" type="#_x0000_t202" style="position:absolute;margin-left:101.1pt;margin-top:-.95pt;width:250.6pt;height:36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bV+GwIAAEIEAAAOAAAAZHJzL2Uyb0RvYy54bWysU01v2zAMvQ/YfxB0X5xka1cYcYosRYYB&#10;RVsgHXpWZCkWIIsapcTOfv0ofyRdt9Owi0yTFCm+97i4bWvLjgqDAVfw2WTKmXISSuP2Bf/+vPlw&#10;w1mIwpXCglMFP6nAb5fv3y0an6s5VGBLhYyKuJA3vuBVjD7PsiArVYswAa8cBTVgLSL94j4rUTRU&#10;vbbZfDq9zhrA0iNIFQJ57/ogX3b1tVYyPmodVGS24PS22J3Ynbt0ZsuFyPcofGXk8AzxD6+ohXHU&#10;9FzqTkTBDmj+KFUbiRBAx4mEOgOtjVTdDDTNbPpmmm0lvOpmIXCCP8MU/l9Z+XDc+idksf0CLRGY&#10;AGl8yAM50zytxjp96aWM4gTh6QybaiOT5Pw4u5lfzykkKfbp6jPxkspkl9seQ/yqoGbJKDgSLR1a&#10;4ngfYp86pqRmAawpN8ba9JMCa4vsKIjCpjJRDcV/y7Iu5TpIt/qCyZNdRklWbHctM2XBr8Yxd1Ce&#10;aHqEXhjBy42hfvcixCeBpASaitQdH+nQFpqCw2BxVgH+/Js/5RNBFOWsIWUVPPw4CFSc2W+OqEsy&#10;HA0cjd1ouEO9Bpp0RnvjZWfSBYx2NDVC/UKiX6UuFBJOUq+Cx9Fcx17ftDRSrVZdEonNi3jvtl6m&#10;0iOuz+2LQD+wEonPBxg1J/I35PS5PcqrQwRtOuYSrj2KA9wk1I77YanSJrz+77Iuq7/8BQAA//8D&#10;AFBLAwQUAAYACAAAACEAZRWgKN8AAAAJAQAADwAAAGRycy9kb3ducmV2LnhtbEyPwU7DMAyG70i8&#10;Q2QkLmhLGtCA0nSCDW7jsDHt7DWhrWicKknX7u3JTnCz5U+/v79YTrZjJ+ND60hBNhfADFVOt1Qr&#10;2H99zJ6AhYiksXNkFJxNgGV5fVVgrt1IW3PaxZqlEAo5Kmhi7HPOQ9UYi2HuekPp9u28xZhWX3Pt&#10;cUzhtuNSiAW32FL60GBvVo2pfnaDVbBY+2Hc0upuvX/f4Gdfy8Pb+aDU7c30+gIsmin+wXDRT+pQ&#10;JqejG0gH1imQQsqEKphlz8AS8CjuH4AdL0MGvCz4/wblLwAAAP//AwBQSwECLQAUAAYACAAAACEA&#10;toM4kv4AAADhAQAAEwAAAAAAAAAAAAAAAAAAAAAAW0NvbnRlbnRfVHlwZXNdLnhtbFBLAQItABQA&#10;BgAIAAAAIQA4/SH/1gAAAJQBAAALAAAAAAAAAAAAAAAAAC8BAABfcmVscy8ucmVsc1BLAQItABQA&#10;BgAIAAAAIQCE/bV+GwIAAEIEAAAOAAAAAAAAAAAAAAAAAC4CAABkcnMvZTJvRG9jLnhtbFBLAQIt&#10;ABQABgAIAAAAIQBlFaAo3wAAAAkBAAAPAAAAAAAAAAAAAAAAAHUEAABkcnMvZG93bnJldi54bWxQ&#10;SwUGAAAAAAQABADzAAAAgQUAAAAA&#10;" stroked="f">
                <v:textbox inset="0,0,0,0">
                  <w:txbxContent>
                    <w:p w14:paraId="7338C2E8" w14:textId="6C9247AD" w:rsidR="00304F20" w:rsidRPr="00CC62D0" w:rsidRDefault="00304F20" w:rsidP="00304F20">
                      <w:pPr>
                        <w:pStyle w:val="Caption"/>
                        <w:rPr>
                          <w:noProof/>
                        </w:rPr>
                      </w:pPr>
                      <w:bookmarkStart w:id="22" w:name="_Toc139835456"/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component voltages across a range of applied frequencies</w:t>
                      </w:r>
                      <w:bookmarkEnd w:id="22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7F949B" w14:textId="62F823C8" w:rsidR="002245D9" w:rsidRPr="002245D9" w:rsidRDefault="00304F20" w:rsidP="002245D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481A07F" wp14:editId="16A9EEAA">
                <wp:simplePos x="0" y="0"/>
                <wp:positionH relativeFrom="column">
                  <wp:posOffset>-2540</wp:posOffset>
                </wp:positionH>
                <wp:positionV relativeFrom="paragraph">
                  <wp:posOffset>4191000</wp:posOffset>
                </wp:positionV>
                <wp:extent cx="5731510" cy="635"/>
                <wp:effectExtent l="0" t="0" r="0" b="0"/>
                <wp:wrapSquare wrapText="bothSides"/>
                <wp:docPr id="41860312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D59D2A" w14:textId="69580899" w:rsidR="00304F20" w:rsidRPr="000F5F6A" w:rsidRDefault="00304F20" w:rsidP="00304F2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3" w:name="_Toc13983545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- Capacitor peak-to-peak voltage across a range of frequencies</w:t>
                            </w:r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81A07F" id="_x0000_s1032" type="#_x0000_t202" style="position:absolute;margin-left:-.2pt;margin-top:330pt;width:451.3pt;height:.0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Ybh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cNxxj2UZxod&#10;oVeFd3Kjqd5W+PAskGRAI5G0wxMdlYG24DBYnNWAP/52H+OJHfJy1pKsCu6/HwUqzsxXS7xFDY4G&#10;jsZ+NOyxWQNNOqOlcTKZ9ACDGc0KoXklxa9iFXIJK6lWwcNorkMvbtoYqVarFERKcyJs7c7JmHrE&#10;9aV7FegGVgKR+Qij4ET+hpw+NtHjVsdASCfmIq49igPcpNLE/bBRcQ1+/U9R171f/gQAAP//AwBQ&#10;SwMEFAAGAAgAAAAhAL5j+XTfAAAACQEAAA8AAABkcnMvZG93bnJldi54bWxMj8FOwzAQRO9I/IO1&#10;SFxQazdEEYQ4VVXBAS4VoRdubryNA7Ed2U4b/p6FCxx3ZjT7plrPdmAnDLH3TsJqKYCha73uXSdh&#10;//a0uAMWk3JaDd6hhC+MsK4vLypVan92r3hqUseoxMVSSTApjSXnsTVoVVz6ER15Rx+sSnSGjuug&#10;zlRuB54JUXCrekcfjBpxa7D9bCYrYZe/78zNdHx82eS34Xk/bYuPrpHy+mrePABLOKe/MPzgEzrU&#10;xHTwk9ORDRIWOQUlFIWgSeTfiywDdvhVVsDriv9fUH8DAAD//wMAUEsBAi0AFAAGAAgAAAAhALaD&#10;OJL+AAAA4QEAABMAAAAAAAAAAAAAAAAAAAAAAFtDb250ZW50X1R5cGVzXS54bWxQSwECLQAUAAYA&#10;CAAAACEAOP0h/9YAAACUAQAACwAAAAAAAAAAAAAAAAAvAQAAX3JlbHMvLnJlbHNQSwECLQAUAAYA&#10;CAAAACEAi5WG4RkCAAA/BAAADgAAAAAAAAAAAAAAAAAuAgAAZHJzL2Uyb0RvYy54bWxQSwECLQAU&#10;AAYACAAAACEAvmP5dN8AAAAJAQAADwAAAAAAAAAAAAAAAABzBAAAZHJzL2Rvd25yZXYueG1sUEsF&#10;BgAAAAAEAAQA8wAAAH8FAAAAAA==&#10;" stroked="f">
                <v:textbox style="mso-fit-shape-to-text:t" inset="0,0,0,0">
                  <w:txbxContent>
                    <w:p w14:paraId="6DD59D2A" w14:textId="69580899" w:rsidR="00304F20" w:rsidRPr="000F5F6A" w:rsidRDefault="00304F20" w:rsidP="00304F20">
                      <w:pPr>
                        <w:pStyle w:val="Caption"/>
                        <w:rPr>
                          <w:noProof/>
                        </w:rPr>
                      </w:pPr>
                      <w:bookmarkStart w:id="24" w:name="_Toc13983545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- Capacitor peak-to-peak voltage across a range of frequencies</w:t>
                      </w:r>
                      <w:bookmarkEnd w:id="2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75E2B05C" wp14:editId="71B3FBE5">
            <wp:simplePos x="0" y="0"/>
            <wp:positionH relativeFrom="margin">
              <wp:align>right</wp:align>
            </wp:positionH>
            <wp:positionV relativeFrom="paragraph">
              <wp:posOffset>857250</wp:posOffset>
            </wp:positionV>
            <wp:extent cx="5731510" cy="3276600"/>
            <wp:effectExtent l="0" t="0" r="2540" b="0"/>
            <wp:wrapSquare wrapText="bothSides"/>
            <wp:docPr id="124375652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75652" name="Picture 1" descr="Chart, line char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568D2">
        <w:t>The voltage across the resistor (RL) was constant as a resistor has no reactance. Towards the circuit’s resonant frequency, the voltage across the capacitor dropped, as its reactance</w:t>
      </w:r>
      <w:r>
        <w:t xml:space="preserve"> decreases, before increasing again beyond the resonant frequency. The inductor showed the opposite behaviour, reaching a maximum at the resonant frequency, as its reactance increased. </w:t>
      </w:r>
    </w:p>
    <w:p w14:paraId="170C62B9" w14:textId="755B2422" w:rsidR="00125EF5" w:rsidRDefault="00304F20" w:rsidP="00125EF5">
      <w:r>
        <w:t>The resonant frequency shown on the graph is the same as that given in the table, 7 kHz</w:t>
      </w:r>
      <w:r w:rsidR="00DB2A9C">
        <w:t>, this can be compared to the theoretical value</w:t>
      </w:r>
      <w:r w:rsidR="00217F86">
        <w:t>:</w:t>
      </w:r>
    </w:p>
    <w:p w14:paraId="6A9EB2F3" w14:textId="13B05558" w:rsidR="00217F86" w:rsidRDefault="00217F86" w:rsidP="00125EF5">
      <w:proofErr w:type="spellStart"/>
      <w:r>
        <w:t>f</w:t>
      </w:r>
      <w:r>
        <w:rPr>
          <w:vertAlign w:val="subscript"/>
        </w:rPr>
        <w:t>R</w:t>
      </w:r>
      <w:proofErr w:type="spellEnd"/>
      <w:r>
        <w:t xml:space="preserve"> = </w:t>
      </w:r>
      <w:r w:rsidR="005538FA">
        <w:t>1/ 2</w:t>
      </w:r>
      <w:r w:rsidR="0049194F">
        <w:t xml:space="preserve"> </w:t>
      </w:r>
      <w:r w:rsidR="005538FA">
        <w:t>x</w:t>
      </w:r>
      <w:r w:rsidR="0049194F">
        <w:t xml:space="preserve"> </w:t>
      </w:r>
      <w:r w:rsidR="0049194F" w:rsidRPr="0049194F">
        <w:t>π</w:t>
      </w:r>
      <w:r w:rsidR="0049194F">
        <w:t xml:space="preserve"> x </w:t>
      </w:r>
      <w:proofErr w:type="gramStart"/>
      <w:r w:rsidR="0049194F">
        <w:t>sqrt(</w:t>
      </w:r>
      <w:proofErr w:type="gramEnd"/>
      <w:r w:rsidR="0049194F">
        <w:t>LC)</w:t>
      </w:r>
    </w:p>
    <w:p w14:paraId="59B3235D" w14:textId="0DC57779" w:rsidR="0049194F" w:rsidRDefault="0049194F" w:rsidP="00125EF5">
      <w:r>
        <w:t xml:space="preserve">= </w:t>
      </w:r>
      <w:r>
        <w:t xml:space="preserve">1/ 2 x </w:t>
      </w:r>
      <w:r w:rsidRPr="0049194F">
        <w:t>π</w:t>
      </w:r>
      <w:r>
        <w:t xml:space="preserve"> x </w:t>
      </w:r>
      <w:proofErr w:type="gramStart"/>
      <w:r>
        <w:t>sqrt(</w:t>
      </w:r>
      <w:proofErr w:type="gramEnd"/>
      <w:r>
        <w:t>5 x 10</w:t>
      </w:r>
      <w:r>
        <w:rPr>
          <w:vertAlign w:val="superscript"/>
        </w:rPr>
        <w:t>-3</w:t>
      </w:r>
      <w:r>
        <w:t xml:space="preserve"> x 0.1 x 10</w:t>
      </w:r>
      <w:r>
        <w:rPr>
          <w:vertAlign w:val="superscript"/>
        </w:rPr>
        <w:t>-6</w:t>
      </w:r>
      <w:r>
        <w:t xml:space="preserve"> ) = </w:t>
      </w:r>
      <w:r w:rsidR="00AC31BB">
        <w:t>7117.6 Hz</w:t>
      </w:r>
    </w:p>
    <w:p w14:paraId="6DE48235" w14:textId="1D82D272" w:rsidR="00AC31BB" w:rsidRDefault="00AC31BB" w:rsidP="00125EF5">
      <w:r>
        <w:t xml:space="preserve">There could </w:t>
      </w:r>
      <w:r w:rsidR="00E34A95">
        <w:t>again</w:t>
      </w:r>
      <w:r>
        <w:t xml:space="preserve"> be a rounding error present, as the </w:t>
      </w:r>
      <w:r w:rsidR="00E34A95">
        <w:t>calculated resonant frequency is closer to 7.2kHz than 7kHz, so 7.2kHz would be the expected minimum on the graph.</w:t>
      </w:r>
    </w:p>
    <w:p w14:paraId="4F40A8B3" w14:textId="77777777" w:rsidR="00E34A95" w:rsidRDefault="00E34A95" w:rsidP="00125EF5"/>
    <w:p w14:paraId="28DA669C" w14:textId="2E90E828" w:rsidR="00D24DE2" w:rsidRDefault="00D24DE2">
      <w:r>
        <w:br w:type="page"/>
      </w:r>
    </w:p>
    <w:p w14:paraId="082707B9" w14:textId="152BF8EF" w:rsidR="00E34A95" w:rsidRDefault="00D24DE2" w:rsidP="00D24DE2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25" w:name="_Toc139835447"/>
      <w:r>
        <w:rPr>
          <w:color w:val="000000" w:themeColor="text1"/>
          <w:sz w:val="32"/>
          <w:szCs w:val="32"/>
          <w:u w:val="single"/>
        </w:rPr>
        <w:lastRenderedPageBreak/>
        <w:t>Conclusion</w:t>
      </w:r>
      <w:bookmarkEnd w:id="25"/>
    </w:p>
    <w:p w14:paraId="4FC2670E" w14:textId="42FEC98D" w:rsidR="00D24DE2" w:rsidRDefault="00D24DE2" w:rsidP="00D24DE2">
      <w:r>
        <w:t xml:space="preserve">The experiments above showed that the Proteus software produces results close to the theoretical calculations, although there </w:t>
      </w:r>
      <w:r w:rsidR="00C333F6">
        <w:t>were</w:t>
      </w:r>
      <w:r>
        <w:t xml:space="preserve"> some disagreements between the calculations and the output of the software. This could be because the software takes into account more </w:t>
      </w:r>
      <w:r w:rsidR="00C64229">
        <w:t xml:space="preserve">properties of the components than the simple equations </w:t>
      </w:r>
      <w:proofErr w:type="gramStart"/>
      <w:r w:rsidR="00C64229">
        <w:t>used, or</w:t>
      </w:r>
      <w:proofErr w:type="gramEnd"/>
      <w:r w:rsidR="00C64229">
        <w:t xml:space="preserve"> could be a rounding error due to the precision of the instruments used.</w:t>
      </w:r>
    </w:p>
    <w:p w14:paraId="10C3076D" w14:textId="56DC38F8" w:rsidR="00C64229" w:rsidRPr="00D24DE2" w:rsidRDefault="00C64229" w:rsidP="00D24DE2">
      <w:r>
        <w:t xml:space="preserve">Errors </w:t>
      </w:r>
      <w:r w:rsidR="008429F5">
        <w:t xml:space="preserve">present in these experiments include: the precision of the DC ammeter being only to 2 </w:t>
      </w:r>
      <w:r w:rsidR="00C333F6">
        <w:t>decimal places</w:t>
      </w:r>
      <w:r w:rsidR="008429F5">
        <w:t xml:space="preserve"> adding possible rounding errors to the power calculation, and the difficulty of trying to read the simulated oscilloscope </w:t>
      </w:r>
      <w:r w:rsidR="00C333F6">
        <w:t>waveforms</w:t>
      </w:r>
      <w:r w:rsidR="008429F5">
        <w:t xml:space="preserve"> accurately, this entails a large amount of </w:t>
      </w:r>
      <w:r w:rsidR="00C333F6">
        <w:t xml:space="preserve">guesswork as to when the peak just touches a squares boundary so hence can be accurately counted. </w:t>
      </w:r>
    </w:p>
    <w:p w14:paraId="4E987199" w14:textId="607858E3" w:rsidR="00217D41" w:rsidRDefault="00C333F6">
      <w:r>
        <w:t xml:space="preserve">Despite these errors the </w:t>
      </w:r>
      <w:r w:rsidR="00907266">
        <w:t xml:space="preserve">circuits acted in the expected fashion. The DC circuit power transferred increased to a maximum close to the source’s internal resistance. In the AC circuit the inductor’s voltage increased to a maximum at resonance, and the capacitor’s voltage reached its minimum. </w:t>
      </w:r>
    </w:p>
    <w:p w14:paraId="11BC4667" w14:textId="70AE8A50" w:rsidR="004C6DC6" w:rsidRDefault="004C6DC6"/>
    <w:p w14:paraId="7B225400" w14:textId="77777777" w:rsidR="004C6DC6" w:rsidRDefault="004C6DC6"/>
    <w:p w14:paraId="367151FC" w14:textId="65E65961" w:rsidR="00217D41" w:rsidRDefault="00217D41"/>
    <w:p w14:paraId="42FE239B" w14:textId="77777777" w:rsidR="008501FF" w:rsidRDefault="008501FF"/>
    <w:sectPr w:rsidR="008501FF" w:rsidSect="002D2FE4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1E19D2" w14:textId="77777777" w:rsidR="00AD4473" w:rsidRDefault="00AD4473" w:rsidP="002D2FE4">
      <w:pPr>
        <w:spacing w:after="0" w:line="240" w:lineRule="auto"/>
      </w:pPr>
      <w:r>
        <w:separator/>
      </w:r>
    </w:p>
  </w:endnote>
  <w:endnote w:type="continuationSeparator" w:id="0">
    <w:p w14:paraId="0CFD3A3B" w14:textId="77777777" w:rsidR="00AD4473" w:rsidRDefault="00AD4473" w:rsidP="002D2F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04757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46CA0F" w14:textId="2F777750" w:rsidR="002D2FE4" w:rsidRDefault="002D2F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BE15FA" w14:textId="77777777" w:rsidR="002D2FE4" w:rsidRDefault="002D2F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ED0427" w14:textId="77777777" w:rsidR="00AD4473" w:rsidRDefault="00AD4473" w:rsidP="002D2FE4">
      <w:pPr>
        <w:spacing w:after="0" w:line="240" w:lineRule="auto"/>
      </w:pPr>
      <w:r>
        <w:separator/>
      </w:r>
    </w:p>
  </w:footnote>
  <w:footnote w:type="continuationSeparator" w:id="0">
    <w:p w14:paraId="3E6FB67C" w14:textId="77777777" w:rsidR="00AD4473" w:rsidRDefault="00AD4473" w:rsidP="002D2F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011C17" w14:textId="0F141B31" w:rsidR="002D2FE4" w:rsidRPr="002D2FE4" w:rsidRDefault="002D2FE4" w:rsidP="002D2FE4">
    <w:pPr>
      <w:pStyle w:val="Header"/>
      <w:tabs>
        <w:tab w:val="clear" w:pos="4513"/>
      </w:tabs>
      <w:rPr>
        <w:bCs/>
      </w:rPr>
    </w:pPr>
    <w:r w:rsidRPr="002D2FE4">
      <w:rPr>
        <w:rFonts w:ascii="Arial" w:hAnsi="Arial" w:cs="Arial"/>
        <w:bCs/>
      </w:rPr>
      <w:t>ACDA4018</w:t>
    </w:r>
    <w:r>
      <w:rPr>
        <w:rFonts w:ascii="Arial" w:hAnsi="Arial" w:cs="Arial"/>
        <w:bCs/>
      </w:rPr>
      <w:tab/>
      <w:t>2217666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E86FA9"/>
    <w:multiLevelType w:val="hybridMultilevel"/>
    <w:tmpl w:val="D2D48B04"/>
    <w:lvl w:ilvl="0" w:tplc="4B5EE2EA">
      <w:start w:val="1"/>
      <w:numFmt w:val="decimal"/>
      <w:lvlText w:val="%1."/>
      <w:lvlJc w:val="left"/>
      <w:pPr>
        <w:ind w:left="720" w:hanging="360"/>
      </w:pPr>
      <w:rPr>
        <w:rFonts w:asciiTheme="majorHAnsi" w:eastAsiaTheme="majorEastAsia" w:hAnsiTheme="majorHAnsi" w:cstheme="majorBidi" w:hint="default"/>
        <w:color w:val="000000" w:themeColor="text1"/>
        <w:sz w:val="36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0550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F8A"/>
    <w:rsid w:val="000375F6"/>
    <w:rsid w:val="00125EF5"/>
    <w:rsid w:val="00132FD5"/>
    <w:rsid w:val="001765E0"/>
    <w:rsid w:val="0018030B"/>
    <w:rsid w:val="001B0FCB"/>
    <w:rsid w:val="001F54B8"/>
    <w:rsid w:val="00215ECC"/>
    <w:rsid w:val="00217D41"/>
    <w:rsid w:val="00217F86"/>
    <w:rsid w:val="002245D9"/>
    <w:rsid w:val="002B2E1D"/>
    <w:rsid w:val="002D2FE4"/>
    <w:rsid w:val="00304F20"/>
    <w:rsid w:val="00307698"/>
    <w:rsid w:val="00372B10"/>
    <w:rsid w:val="00381DBD"/>
    <w:rsid w:val="003B1B28"/>
    <w:rsid w:val="003C7AB1"/>
    <w:rsid w:val="00436518"/>
    <w:rsid w:val="004447A4"/>
    <w:rsid w:val="0044784E"/>
    <w:rsid w:val="004568D2"/>
    <w:rsid w:val="0049194F"/>
    <w:rsid w:val="004C6DC6"/>
    <w:rsid w:val="004F2DF3"/>
    <w:rsid w:val="005462AE"/>
    <w:rsid w:val="005538FA"/>
    <w:rsid w:val="005B1809"/>
    <w:rsid w:val="005E34D5"/>
    <w:rsid w:val="00644026"/>
    <w:rsid w:val="006B0D98"/>
    <w:rsid w:val="007134C0"/>
    <w:rsid w:val="007246D6"/>
    <w:rsid w:val="007D1120"/>
    <w:rsid w:val="0082494A"/>
    <w:rsid w:val="008429F5"/>
    <w:rsid w:val="008501FF"/>
    <w:rsid w:val="00885528"/>
    <w:rsid w:val="00907266"/>
    <w:rsid w:val="00932884"/>
    <w:rsid w:val="00936CEB"/>
    <w:rsid w:val="0097361D"/>
    <w:rsid w:val="00977EB7"/>
    <w:rsid w:val="00A13B42"/>
    <w:rsid w:val="00A641C6"/>
    <w:rsid w:val="00A968ED"/>
    <w:rsid w:val="00AB5200"/>
    <w:rsid w:val="00AC31BB"/>
    <w:rsid w:val="00AD4473"/>
    <w:rsid w:val="00B60D7D"/>
    <w:rsid w:val="00B61091"/>
    <w:rsid w:val="00BA057F"/>
    <w:rsid w:val="00BA4E0A"/>
    <w:rsid w:val="00C333F6"/>
    <w:rsid w:val="00C64229"/>
    <w:rsid w:val="00C642E0"/>
    <w:rsid w:val="00CB1050"/>
    <w:rsid w:val="00D23F54"/>
    <w:rsid w:val="00D24DE2"/>
    <w:rsid w:val="00DB2A9C"/>
    <w:rsid w:val="00DB303D"/>
    <w:rsid w:val="00E31E21"/>
    <w:rsid w:val="00E34A95"/>
    <w:rsid w:val="00F22F8A"/>
    <w:rsid w:val="00FA5640"/>
    <w:rsid w:val="00FB2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236DE"/>
  <w15:chartTrackingRefBased/>
  <w15:docId w15:val="{8E7A2E1B-6F92-4C91-945C-A8D9F51FB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46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46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2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2FE4"/>
  </w:style>
  <w:style w:type="paragraph" w:styleId="Footer">
    <w:name w:val="footer"/>
    <w:basedOn w:val="Normal"/>
    <w:link w:val="FooterChar"/>
    <w:uiPriority w:val="99"/>
    <w:unhideWhenUsed/>
    <w:rsid w:val="002D2F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2FE4"/>
  </w:style>
  <w:style w:type="character" w:customStyle="1" w:styleId="Heading1Char">
    <w:name w:val="Heading 1 Char"/>
    <w:basedOn w:val="DefaultParagraphFont"/>
    <w:link w:val="Heading1"/>
    <w:uiPriority w:val="9"/>
    <w:rsid w:val="007246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246D6"/>
    <w:pPr>
      <w:outlineLvl w:val="9"/>
    </w:pPr>
    <w:rPr>
      <w:kern w:val="0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7246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7246D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246D6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AB520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A057F"/>
    <w:pPr>
      <w:spacing w:after="0"/>
    </w:pPr>
  </w:style>
  <w:style w:type="paragraph" w:styleId="Subtitle">
    <w:name w:val="Subtitle"/>
    <w:basedOn w:val="Normal"/>
    <w:next w:val="Normal"/>
    <w:link w:val="SubtitleChar"/>
    <w:uiPriority w:val="11"/>
    <w:qFormat/>
    <w:rsid w:val="00C642E0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642E0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Quinn\Documents\qdunbar_elecronics_report.docx" TargetMode="External"/><Relationship Id="rId13" Type="http://schemas.openxmlformats.org/officeDocument/2006/relationships/hyperlink" Target="file:///C:\Users\Quinn\Documents\qdunbar_elecronics_report.docx" TargetMode="External"/><Relationship Id="rId18" Type="http://schemas.openxmlformats.org/officeDocument/2006/relationships/image" Target="media/image4.png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hyperlink" Target="file:///C:\Users\Quinn\Documents\qdunbar_elecronics_report.docx" TargetMode="External"/><Relationship Id="rId17" Type="http://schemas.openxmlformats.org/officeDocument/2006/relationships/image" Target="media/image3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\Users\Quinn\Documents\qdunbar_elecronics_report.docx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footer" Target="footer1.xml"/><Relationship Id="rId10" Type="http://schemas.openxmlformats.org/officeDocument/2006/relationships/hyperlink" Target="file:///C:\Users\Quinn\Documents\qdunbar_elecronics_report.docx" TargetMode="External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hyperlink" Target="file:///C:\Users\Quinn\Documents\qdunbar_elecronics_report.docx" TargetMode="External"/><Relationship Id="rId14" Type="http://schemas.openxmlformats.org/officeDocument/2006/relationships/hyperlink" Target="file:///C:\Users\Quinn\Documents\qdunbar_elecronics_report.docx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A153434-30E6-465F-83BB-78889ADE77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9</Pages>
  <Words>1102</Words>
  <Characters>6288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Quinn</dc:creator>
  <cp:keywords/>
  <dc:description/>
  <cp:lastModifiedBy>Quinn</cp:lastModifiedBy>
  <cp:revision>5</cp:revision>
  <dcterms:created xsi:type="dcterms:W3CDTF">2023-07-09T16:50:00Z</dcterms:created>
  <dcterms:modified xsi:type="dcterms:W3CDTF">2023-07-09T21:50:00Z</dcterms:modified>
</cp:coreProperties>
</file>