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F1625" w14:textId="74512FF4" w:rsidR="00D248CB" w:rsidRPr="00D248CB" w:rsidRDefault="00AB2585" w:rsidP="00D248CB">
      <w:pPr>
        <w:rPr>
          <w:sz w:val="40"/>
          <w:szCs w:val="40"/>
          <w:lang w:val="en-GB"/>
        </w:rPr>
      </w:pPr>
      <w:r w:rsidRPr="00D248CB">
        <w:rPr>
          <w:sz w:val="40"/>
          <w:szCs w:val="40"/>
          <w:lang w:val="en-GB"/>
        </w:rPr>
        <w:t xml:space="preserve">Effects of Emotional Intelligence on Memory </w:t>
      </w:r>
    </w:p>
    <w:p w14:paraId="70519829" w14:textId="67E2F2F2" w:rsidR="0085492F" w:rsidRPr="00727DB9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t xml:space="preserve">Abstract </w:t>
      </w:r>
    </w:p>
    <w:p w14:paraId="7F4A60CD" w14:textId="194728B9" w:rsidR="00982958" w:rsidRPr="0033708F" w:rsidRDefault="00423E9A" w:rsidP="00073D6E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A big part of the intellectual process in human beings is influenced by </w:t>
      </w:r>
      <w:r w:rsidR="0026666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Emotions,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including,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reasoning,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learning, 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problem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-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solving, memory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attention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and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perception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Emotion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particularly strong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when it comes to attention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26666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mostly when it involves 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selecti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ng an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attention a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nd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also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motivating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behaviour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. This </w:t>
      </w:r>
      <w:r w:rsidR="0026666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major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 that it is in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control 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 is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intimately </w:t>
      </w:r>
      <w:r w:rsidR="0026666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associated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with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the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process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of learning,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as 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closely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limited attention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are better focused on 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important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information</w:t>
      </w:r>
      <w:r w:rsidR="0067049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75A34806" w14:textId="03200440" w:rsidR="00D377BF" w:rsidRPr="0033708F" w:rsidRDefault="00247EDB" w:rsidP="00073D6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o expand on previous research, </w:t>
      </w:r>
      <w:r w:rsidR="002D1B0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in this part of the 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study</w:t>
      </w:r>
      <w:r w:rsidR="002D1B0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we will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investigate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the relationship </w:t>
      </w:r>
      <w:r w:rsidR="002D1B0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between mental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abilities </w:t>
      </w:r>
      <w:r w:rsidR="002D1B0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an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</w:t>
      </w:r>
      <w:r w:rsidR="002D1B0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emotional intelligence </w:t>
      </w:r>
      <w:r w:rsidR="00437823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 healthy adults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The research had 30 participants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17 </w:t>
      </w:r>
      <w:r w:rsidR="0029328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females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with a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mean age </w:t>
      </w:r>
      <w:r w:rsidR="0029328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30, 11 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males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with a mean age of 29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</w:t>
      </w:r>
      <w:r w:rsidR="00D377B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and 2 non-binary with a mean age of 25.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o </w:t>
      </w:r>
      <w:r w:rsidR="00073D6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come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up with the data </w:t>
      </w:r>
      <w:r w:rsidR="00073D6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required</w:t>
      </w:r>
      <w:r w:rsidR="0098295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073D6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for analysis questioner were used to collect data on emotional intelligence </w:t>
      </w:r>
      <w:proofErr w:type="gramStart"/>
      <w:r w:rsidR="00073D6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and also</w:t>
      </w:r>
      <w:proofErr w:type="gramEnd"/>
      <w:r w:rsidR="00073D6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an experiment was done on the same subjects to test on </w:t>
      </w:r>
      <w:r w:rsidR="00073D6E" w:rsidRPr="0033708F">
        <w:rPr>
          <w:rFonts w:ascii="Times New Roman" w:hAnsi="Times New Roman" w:cs="Times New Roman"/>
          <w:sz w:val="24"/>
          <w:szCs w:val="24"/>
          <w:lang w:val="en-GB"/>
        </w:rPr>
        <w:t>emotion-induced stimuli</w:t>
      </w:r>
      <w:r w:rsidR="00363C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21E0F071" w14:textId="03E1D343" w:rsidR="00982958" w:rsidRPr="0033708F" w:rsidRDefault="00982958" w:rsidP="00073D6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This 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is 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an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evolutionary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way to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approach emotion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and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162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grasp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the effects of emotion </w:t>
      </w:r>
      <w:r w:rsidR="0029328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on</w:t>
      </w:r>
      <w:r w:rsidR="00CF4D3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studying,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memory variability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and the function</w:t>
      </w:r>
      <w:r w:rsidR="00CF4D3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s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that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various </w:t>
      </w:r>
      <w:r w:rsidR="00CF4D3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parts of the brain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play 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and </w:t>
      </w:r>
      <w:r w:rsidR="001419C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how they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interact in relation to </w:t>
      </w:r>
      <w:r w:rsidR="00D81CD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emotion</w:t>
      </w:r>
      <w:r w:rsidR="006247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processing</w:t>
      </w: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 </w:t>
      </w:r>
    </w:p>
    <w:p w14:paraId="65EA8612" w14:textId="465B2B34" w:rsidR="00073D6E" w:rsidRPr="0033708F" w:rsidRDefault="00073D6E" w:rsidP="00073D6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Based on the analysis the results ended up not supporting the hypothesis.</w:t>
      </w:r>
    </w:p>
    <w:p w14:paraId="05474DD1" w14:textId="25C59805" w:rsidR="0085492F" w:rsidRPr="00727DB9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t xml:space="preserve">Introduction </w:t>
      </w:r>
    </w:p>
    <w:p w14:paraId="14F5BD5C" w14:textId="4F16805F" w:rsidR="006F209A" w:rsidRPr="0033708F" w:rsidRDefault="00374F69" w:rsidP="00073D6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Emotional intelligence is referred to as the </w:t>
      </w:r>
      <w:r w:rsidR="00D81CDC" w:rsidRPr="0033708F">
        <w:rPr>
          <w:rFonts w:ascii="Times New Roman" w:hAnsi="Times New Roman" w:cs="Times New Roman"/>
          <w:sz w:val="24"/>
          <w:szCs w:val="24"/>
          <w:lang w:val="en-GB"/>
        </w:rPr>
        <w:t>cap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ability of a person to recognize</w:t>
      </w:r>
      <w:r w:rsidR="006100DA" w:rsidRPr="0033708F">
        <w:rPr>
          <w:rFonts w:ascii="Times New Roman" w:hAnsi="Times New Roman" w:cs="Times New Roman"/>
          <w:sz w:val="24"/>
          <w:szCs w:val="24"/>
          <w:lang w:val="en-GB"/>
        </w:rPr>
        <w:t>, understand an</w:t>
      </w:r>
      <w:r w:rsidR="00D81CDC" w:rsidRPr="0033708F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6100D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manage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CDC" w:rsidRPr="0033708F">
        <w:rPr>
          <w:rFonts w:ascii="Times New Roman" w:hAnsi="Times New Roman" w:cs="Times New Roman"/>
          <w:sz w:val="24"/>
          <w:szCs w:val="24"/>
          <w:lang w:val="en-GB"/>
        </w:rPr>
        <w:t>a person’s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emotions and other people`s emotions</w:t>
      </w:r>
      <w:r w:rsidR="006100DA" w:rsidRPr="0033708F">
        <w:rPr>
          <w:rFonts w:ascii="Times New Roman" w:hAnsi="Times New Roman" w:cs="Times New Roman"/>
          <w:sz w:val="24"/>
          <w:szCs w:val="24"/>
          <w:lang w:val="en-GB"/>
        </w:rPr>
        <w:t>. It</w:t>
      </w:r>
      <w:r w:rsidR="006100DA" w:rsidRPr="0033708F">
        <w:rPr>
          <w:rFonts w:ascii="Arial" w:hAnsi="Arial" w:cs="Arial"/>
          <w:color w:val="2C2D30"/>
          <w:sz w:val="27"/>
          <w:szCs w:val="27"/>
          <w:lang w:val="en-GB"/>
        </w:rPr>
        <w:t xml:space="preserve"> 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is said to include a few skills including the </w:t>
      </w:r>
      <w:r w:rsidR="00624726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cap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a</w:t>
      </w:r>
      <w:r w:rsidR="00624726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city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to identify and name one’s own emotions; the ability to </w:t>
      </w:r>
      <w:r w:rsidR="001B18AF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exploit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those emotions and apply them to </w:t>
      </w:r>
      <w:r w:rsidR="00624726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matter involving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problem</w:t>
      </w:r>
      <w:r w:rsidR="00247EDB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-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solving</w:t>
      </w:r>
      <w:r w:rsidR="001B18AF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and thinking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; and the ability to 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lastRenderedPageBreak/>
        <w:t xml:space="preserve">manage emotions, which includes both </w:t>
      </w:r>
      <w:r w:rsidR="001B18AF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controlling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one’s own emotions when </w:t>
      </w:r>
      <w:r w:rsidR="001B18AF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supposed to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and </w:t>
      </w:r>
      <w:r w:rsidR="001B18AF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>assisting</w:t>
      </w:r>
      <w:r w:rsidR="006100D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others to do the same.</w:t>
      </w:r>
      <w:sdt>
        <w:sdtPr>
          <w:rPr>
            <w:rFonts w:ascii="Times New Roman" w:hAnsi="Times New Roman" w:cs="Times New Roman"/>
            <w:color w:val="2C2D30"/>
            <w:sz w:val="24"/>
            <w:szCs w:val="24"/>
            <w:lang w:val="en-GB"/>
          </w:rPr>
          <w:id w:val="-1900971638"/>
          <w:citation/>
        </w:sdtPr>
        <w:sdtEndPr/>
        <w:sdtContent>
          <w:r w:rsidR="006100DA" w:rsidRPr="0033708F">
            <w:rPr>
              <w:rFonts w:ascii="Times New Roman" w:hAnsi="Times New Roman" w:cs="Times New Roman"/>
              <w:color w:val="2C2D30"/>
              <w:sz w:val="24"/>
              <w:szCs w:val="24"/>
              <w:lang w:val="en-GB"/>
            </w:rPr>
            <w:fldChar w:fldCharType="begin"/>
          </w:r>
          <w:r w:rsidR="006100DA" w:rsidRPr="0033708F">
            <w:rPr>
              <w:rFonts w:ascii="Times New Roman" w:hAnsi="Times New Roman" w:cs="Times New Roman"/>
              <w:color w:val="2C2D30"/>
              <w:sz w:val="24"/>
              <w:szCs w:val="24"/>
              <w:lang w:val="en-GB"/>
            </w:rPr>
            <w:instrText xml:space="preserve"> CITATION Lor18 \l 1033 </w:instrText>
          </w:r>
          <w:r w:rsidR="006100DA" w:rsidRPr="0033708F">
            <w:rPr>
              <w:rFonts w:ascii="Times New Roman" w:hAnsi="Times New Roman" w:cs="Times New Roman"/>
              <w:color w:val="2C2D30"/>
              <w:sz w:val="24"/>
              <w:szCs w:val="24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color w:val="2C2D30"/>
              <w:sz w:val="24"/>
              <w:szCs w:val="24"/>
              <w:lang w:val="en-GB"/>
            </w:rPr>
            <w:t xml:space="preserve"> (Qualter, 2018)</w:t>
          </w:r>
          <w:r w:rsidR="006100DA" w:rsidRPr="0033708F">
            <w:rPr>
              <w:rFonts w:ascii="Times New Roman" w:hAnsi="Times New Roman" w:cs="Times New Roman"/>
              <w:color w:val="2C2D30"/>
              <w:sz w:val="24"/>
              <w:szCs w:val="24"/>
              <w:lang w:val="en-GB"/>
            </w:rPr>
            <w:fldChar w:fldCharType="end"/>
          </w:r>
        </w:sdtContent>
      </w:sdt>
      <w:r w:rsidR="000250FA" w:rsidRPr="0033708F">
        <w:rPr>
          <w:rFonts w:ascii="Times New Roman" w:hAnsi="Times New Roman" w:cs="Times New Roman"/>
          <w:color w:val="2C2D30"/>
          <w:sz w:val="24"/>
          <w:szCs w:val="24"/>
          <w:lang w:val="en-GB"/>
        </w:rPr>
        <w:t xml:space="preserve"> </w:t>
      </w:r>
      <w:r w:rsidR="000250FA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Emotional </w:t>
      </w:r>
      <w:r w:rsidR="001B18AF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quotient</w:t>
      </w:r>
      <w:r w:rsidR="000250FA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 has been linked with success in relationships, </w:t>
      </w:r>
      <w:r w:rsidR="00EC7472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education,</w:t>
      </w:r>
      <w:r w:rsidR="00247EDB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 </w:t>
      </w:r>
      <w:r w:rsidR="000250FA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work, and even our physical well-being.</w:t>
      </w:r>
      <w:sdt>
        <w:sdtPr>
          <w:rPr>
            <w:rFonts w:ascii="Times New Roman" w:hAnsi="Times New Roman" w:cs="Times New Roman"/>
            <w:color w:val="0F1111"/>
            <w:sz w:val="24"/>
            <w:szCs w:val="24"/>
            <w:shd w:val="clear" w:color="auto" w:fill="FFFFFF"/>
            <w:lang w:val="en-GB"/>
          </w:rPr>
          <w:id w:val="-1698995611"/>
          <w:citation/>
        </w:sdtPr>
        <w:sdtEndPr/>
        <w:sdtContent>
          <w:r w:rsidR="000250FA" w:rsidRPr="0033708F">
            <w:rPr>
              <w:rFonts w:ascii="Times New Roman" w:hAnsi="Times New Roman" w:cs="Times New Roman"/>
              <w:color w:val="0F1111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0250FA" w:rsidRPr="0033708F">
            <w:rPr>
              <w:rFonts w:ascii="Times New Roman" w:hAnsi="Times New Roman" w:cs="Times New Roman"/>
              <w:color w:val="0F1111"/>
              <w:sz w:val="24"/>
              <w:szCs w:val="24"/>
              <w:shd w:val="clear" w:color="auto" w:fill="FFFFFF"/>
              <w:lang w:val="en-GB"/>
            </w:rPr>
            <w:instrText xml:space="preserve"> CITATION Dan05 \l 1033 </w:instrText>
          </w:r>
          <w:r w:rsidR="000250FA" w:rsidRPr="0033708F">
            <w:rPr>
              <w:rFonts w:ascii="Times New Roman" w:hAnsi="Times New Roman" w:cs="Times New Roman"/>
              <w:color w:val="0F1111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color w:val="0F1111"/>
              <w:sz w:val="24"/>
              <w:szCs w:val="24"/>
              <w:shd w:val="clear" w:color="auto" w:fill="FFFFFF"/>
              <w:lang w:val="en-GB"/>
            </w:rPr>
            <w:t xml:space="preserve"> (Goleman, 2005)</w:t>
          </w:r>
          <w:r w:rsidR="000250FA" w:rsidRPr="0033708F">
            <w:rPr>
              <w:rFonts w:ascii="Times New Roman" w:hAnsi="Times New Roman" w:cs="Times New Roman"/>
              <w:color w:val="0F1111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EC7472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 The </w:t>
      </w:r>
      <w:r w:rsidR="006E0D24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main objective has been relating the various attributes, that is how do</w:t>
      </w:r>
      <w:r w:rsidR="00247EDB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es</w:t>
      </w:r>
      <w:r w:rsidR="006E0D24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 Emotional intelligence contribute to </w:t>
      </w:r>
      <w:r w:rsidR="00247EDB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a </w:t>
      </w:r>
      <w:r w:rsidR="006E0D24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successful relationship, education performance, work performance</w:t>
      </w:r>
      <w:r w:rsidR="00247EDB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>,</w:t>
      </w:r>
      <w:r w:rsidR="006E0D24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 and physical well-being</w:t>
      </w:r>
      <w:r w:rsidR="00846678" w:rsidRPr="0033708F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  <w:lang w:val="en-GB"/>
        </w:rPr>
        <w:t xml:space="preserve">. It also has a </w:t>
      </w:r>
      <w:r w:rsidR="006247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huge 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influence on </w:t>
      </w:r>
      <w:r w:rsidR="006247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how 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humans</w:t>
      </w:r>
      <w:r w:rsidR="00624726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process things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including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reasoning</w:t>
      </w:r>
      <w:r w:rsidR="00284BD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memory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learning,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attention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and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A0F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perception. Given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B9267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that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most of it 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are</w:t>
      </w:r>
      <w:r w:rsidR="00846678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concentrated on </w:t>
      </w:r>
      <w:r w:rsidR="00B92674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controlling a person’s attention to information, associates it with the 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learning processes. Emotio</w:t>
      </w:r>
      <w:r w:rsidR="00A160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facilitates </w:t>
      </w:r>
      <w:r w:rsidR="00B07791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the conversion of information into a form capable of being processed and </w:t>
      </w:r>
      <w:r w:rsidR="00EA0F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stored </w:t>
      </w:r>
      <w:r w:rsidR="00B07791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 the memory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and helps </w:t>
      </w:r>
      <w:r w:rsidR="00284BD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A0F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access</w:t>
      </w:r>
      <w:r w:rsidR="00284BD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ing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information </w:t>
      </w:r>
      <w:r w:rsidR="00CE686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effectively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. </w:t>
      </w:r>
      <w:r w:rsidR="00284BD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Despite that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the effects of emotion on learning and memory are not always </w:t>
      </w:r>
      <w:r w:rsidR="00CE686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one sided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as </w:t>
      </w:r>
      <w:r w:rsidR="00B07791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they either </w:t>
      </w:r>
      <w:r w:rsidR="00CE686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amplify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or </w:t>
      </w:r>
      <w:r w:rsidR="00CE686D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deteriorate</w:t>
      </w:r>
      <w:r w:rsidR="00D81D8A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memory retention</w:t>
      </w:r>
      <w:r w:rsidR="009412F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which affects learning</w:t>
      </w:r>
      <w:r w:rsidR="00B07791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This is influenced by the fact that there are negative emotions and positive ones</w:t>
      </w:r>
      <w:r w:rsidR="00F15D0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which have 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a </w:t>
      </w:r>
      <w:r w:rsidR="00F15D0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different impact on </w:t>
      </w:r>
      <w:r w:rsidR="000B01E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cognitivis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</w:t>
      </w:r>
      <w:r w:rsidR="00F15D0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Various studies have confirmed that </w:t>
      </w:r>
      <w:r w:rsidR="005C6DD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emotions affect the human cognitive process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including attention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  <w:lang w:val="en-GB"/>
          </w:rPr>
          <w:id w:val="-1439136044"/>
          <w:citation/>
        </w:sdtPr>
        <w:sdtEndPr/>
        <w:sdtContent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783FCE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PVu05 \l 1033 </w:instrText>
          </w:r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(P., 2005)</w:t>
          </w:r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5C6DD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memory and studying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  <w:lang w:val="en-GB"/>
          </w:rPr>
          <w:id w:val="-850714042"/>
          <w:citation/>
        </w:sdtPr>
        <w:sdtEndPr/>
        <w:sdtContent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instrText xml:space="preserve"> CITATION UmE12 \l 1033 </w:instrText>
          </w:r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color w:val="000000"/>
              <w:sz w:val="24"/>
              <w:szCs w:val="24"/>
              <w:shd w:val="clear" w:color="auto" w:fill="FFFFFF"/>
              <w:lang w:val="en-GB"/>
            </w:rPr>
            <w:t>(Um, 2012)</w:t>
          </w:r>
          <w:r w:rsidR="00783FCE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5C6DDE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thinking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and problem-solving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  <w:lang w:val="en-GB"/>
          </w:rPr>
          <w:id w:val="977032164"/>
          <w:citation/>
        </w:sdtPr>
        <w:sdtEndPr/>
        <w:sdtContent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instrText xml:space="preserve"> CITATION Ise87 \l 1033 </w:instrText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color w:val="000000"/>
              <w:sz w:val="24"/>
              <w:szCs w:val="24"/>
              <w:shd w:val="clear" w:color="auto" w:fill="FFFFFF"/>
              <w:lang w:val="en-GB"/>
            </w:rPr>
            <w:t xml:space="preserve"> (Isen, 1987)</w:t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. These factors are critical </w:t>
      </w:r>
      <w:r w:rsidR="00344E9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as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education</w:t>
      </w:r>
      <w:r w:rsidR="00344E9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is potentially meaningless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44E9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if students are having difficulties in their emotional intelligence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it defeats the purpose of </w:t>
      </w:r>
      <w:r w:rsidR="00344E9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educating.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44E9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motional stimuli </w:t>
      </w:r>
      <w:r w:rsidR="009412FC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tend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to consume more attentional resources than non-emotional stimuli </w:t>
      </w:r>
      <w:r w:rsidR="004641C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which </w:t>
      </w:r>
      <w:r w:rsidR="00247EDB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are</w:t>
      </w:r>
      <w:r w:rsidR="004641C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important to take note of</w:t>
      </w:r>
      <w:r w:rsidR="00A160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  <w:lang w:val="en-GB"/>
          </w:rPr>
          <w:id w:val="237681357"/>
          <w:citation/>
        </w:sdtPr>
        <w:sdtEndPr/>
        <w:sdtContent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instrText xml:space="preserve"> CITATION Sel07 \l 1033 </w:instrText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color w:val="000000"/>
              <w:sz w:val="24"/>
              <w:szCs w:val="24"/>
              <w:shd w:val="clear" w:color="auto" w:fill="FFFFFF"/>
              <w:lang w:val="en-GB"/>
            </w:rPr>
            <w:t>(Emotion, 2007)</w:t>
          </w:r>
          <w:r w:rsidR="00BF0086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  <w:r w:rsidR="004641C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According to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  <w:lang w:val="en-GB"/>
          </w:rPr>
          <w:id w:val="1708442611"/>
          <w:citation/>
        </w:sdtPr>
        <w:sdtEndPr/>
        <w:sdtContent>
          <w:r w:rsidR="004641C7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begin"/>
          </w:r>
          <w:r w:rsidR="004641C7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instrText xml:space="preserve"> CITATION Pau16 \l 1033 </w:instrText>
          </w:r>
          <w:r w:rsidR="004641C7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separate"/>
          </w:r>
          <w:r w:rsidR="004641C7" w:rsidRPr="0033708F">
            <w:rPr>
              <w:rFonts w:ascii="Times New Roman" w:hAnsi="Times New Roman" w:cs="Times New Roman"/>
              <w:noProof/>
              <w:color w:val="000000"/>
              <w:sz w:val="24"/>
              <w:szCs w:val="24"/>
              <w:shd w:val="clear" w:color="auto" w:fill="FFFFFF"/>
              <w:lang w:val="en-GB"/>
            </w:rPr>
            <w:t>(Seli, 2016)</w:t>
          </w:r>
          <w:r w:rsidR="004641C7" w:rsidRPr="0033708F">
            <w:rPr>
              <w:rFonts w:ascii="Times New Roman" w:hAnsi="Times New Roman" w:cs="Times New Roman"/>
              <w:color w:val="000000"/>
              <w:sz w:val="24"/>
              <w:szCs w:val="24"/>
              <w:shd w:val="clear" w:color="auto" w:fill="FFFFFF"/>
              <w:lang w:val="en-GB"/>
            </w:rPr>
            <w:fldChar w:fldCharType="end"/>
          </w:r>
        </w:sdtContent>
      </w:sdt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7C10F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there is an increase in cognitivism as a result of  motivational and 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attentional </w:t>
      </w:r>
      <w:r w:rsidR="007C10F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elements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of emotion</w:t>
      </w:r>
      <w:r w:rsidR="007C10F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</w:t>
      </w:r>
      <w:r w:rsidR="002852C0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  <w:r w:rsidR="004641C7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2665D2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Hence, emotional experiences </w:t>
      </w:r>
      <w:r w:rsidR="003667AF" w:rsidRPr="00337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tend</w:t>
      </w:r>
      <w:r w:rsidR="002665D2" w:rsidRPr="0033708F">
        <w:rPr>
          <w:color w:val="000000"/>
          <w:shd w:val="clear" w:color="auto" w:fill="FFFFFF"/>
          <w:lang w:val="en-GB"/>
        </w:rPr>
        <w:t xml:space="preserve"> to be remembered </w:t>
      </w:r>
      <w:r w:rsidR="004641C7" w:rsidRPr="0033708F">
        <w:rPr>
          <w:color w:val="000000"/>
          <w:shd w:val="clear" w:color="auto" w:fill="FFFFFF"/>
          <w:lang w:val="en-GB"/>
        </w:rPr>
        <w:t>clearly</w:t>
      </w:r>
      <w:r w:rsidR="002665D2" w:rsidRPr="0033708F">
        <w:rPr>
          <w:color w:val="000000"/>
          <w:shd w:val="clear" w:color="auto" w:fill="FFFFFF"/>
          <w:lang w:val="en-GB"/>
        </w:rPr>
        <w:t xml:space="preserve"> and accurately.</w:t>
      </w:r>
      <w:r w:rsidR="0057517D" w:rsidRPr="0033708F">
        <w:rPr>
          <w:color w:val="000000"/>
          <w:shd w:val="clear" w:color="auto" w:fill="FFFFFF"/>
          <w:lang w:val="en-GB"/>
        </w:rPr>
        <w:t xml:space="preserve"> With this</w:t>
      </w:r>
      <w:r w:rsidR="00247EDB" w:rsidRPr="0033708F">
        <w:rPr>
          <w:color w:val="000000"/>
          <w:shd w:val="clear" w:color="auto" w:fill="FFFFFF"/>
          <w:lang w:val="en-GB"/>
        </w:rPr>
        <w:t>,</w:t>
      </w:r>
      <w:r w:rsidR="0057517D" w:rsidRPr="0033708F">
        <w:rPr>
          <w:color w:val="000000"/>
          <w:shd w:val="clear" w:color="auto" w:fill="FFFFFF"/>
          <w:lang w:val="en-GB"/>
        </w:rPr>
        <w:t xml:space="preserve"> we can state that </w:t>
      </w:r>
      <w:r w:rsidR="004641C7" w:rsidRPr="0033708F">
        <w:rPr>
          <w:color w:val="000000"/>
          <w:shd w:val="clear" w:color="auto" w:fill="FFFFFF"/>
          <w:lang w:val="en-GB"/>
        </w:rPr>
        <w:t xml:space="preserve">people with a high </w:t>
      </w:r>
      <w:r w:rsidR="009412FC" w:rsidRPr="0033708F">
        <w:rPr>
          <w:color w:val="000000"/>
          <w:shd w:val="clear" w:color="auto" w:fill="FFFFFF"/>
          <w:lang w:val="en-GB"/>
        </w:rPr>
        <w:t xml:space="preserve">level of </w:t>
      </w:r>
      <w:r w:rsidR="004641C7" w:rsidRPr="0033708F">
        <w:rPr>
          <w:color w:val="000000"/>
          <w:shd w:val="clear" w:color="auto" w:fill="FFFFFF"/>
          <w:lang w:val="en-GB"/>
        </w:rPr>
        <w:t xml:space="preserve">emotional intelligence are likely to have good memory compared to those with a low </w:t>
      </w:r>
      <w:r w:rsidR="009412FC" w:rsidRPr="0033708F">
        <w:rPr>
          <w:color w:val="000000"/>
          <w:shd w:val="clear" w:color="auto" w:fill="FFFFFF"/>
          <w:lang w:val="en-GB"/>
        </w:rPr>
        <w:t xml:space="preserve">level of </w:t>
      </w:r>
      <w:r w:rsidR="004641C7" w:rsidRPr="0033708F">
        <w:rPr>
          <w:color w:val="000000"/>
          <w:shd w:val="clear" w:color="auto" w:fill="FFFFFF"/>
          <w:lang w:val="en-GB"/>
        </w:rPr>
        <w:t>emotional intelligence.</w:t>
      </w:r>
    </w:p>
    <w:p w14:paraId="50CF5092" w14:textId="6A00D881" w:rsidR="003F7AD4" w:rsidRPr="00727DB9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lastRenderedPageBreak/>
        <w:t xml:space="preserve">Methods </w:t>
      </w:r>
    </w:p>
    <w:p w14:paraId="55050BA7" w14:textId="3C52D8AA" w:rsidR="003D6EF5" w:rsidRPr="00727DB9" w:rsidRDefault="003D6EF5" w:rsidP="00073D6E">
      <w:pPr>
        <w:pStyle w:val="Heading2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t xml:space="preserve">Participants </w:t>
      </w:r>
    </w:p>
    <w:p w14:paraId="514ED39D" w14:textId="05AC7117" w:rsidR="003F7AD4" w:rsidRPr="0033708F" w:rsidRDefault="00850E5F" w:rsidP="00073D6E">
      <w:pPr>
        <w:pStyle w:val="Default"/>
        <w:spacing w:line="480" w:lineRule="auto"/>
        <w:rPr>
          <w:rFonts w:ascii="Arial" w:hAnsi="Arial" w:cs="Arial"/>
        </w:rPr>
      </w:pPr>
      <w:r w:rsidRPr="0033708F">
        <w:t xml:space="preserve">There was a total of 30 students, </w:t>
      </w:r>
      <w:r w:rsidR="000B01EB" w:rsidRPr="0033708F">
        <w:t>11</w:t>
      </w:r>
      <w:r w:rsidRPr="0033708F">
        <w:t xml:space="preserve"> males</w:t>
      </w:r>
      <w:r w:rsidR="000B01EB" w:rsidRPr="0033708F">
        <w:t>,</w:t>
      </w:r>
      <w:r w:rsidRPr="0033708F">
        <w:t xml:space="preserve"> 1</w:t>
      </w:r>
      <w:r w:rsidR="000B01EB" w:rsidRPr="0033708F">
        <w:t>7</w:t>
      </w:r>
      <w:r w:rsidRPr="0033708F">
        <w:t xml:space="preserve"> females</w:t>
      </w:r>
      <w:r w:rsidR="00247EDB" w:rsidRPr="0033708F">
        <w:t>,</w:t>
      </w:r>
      <w:r w:rsidR="000B01EB" w:rsidRPr="0033708F">
        <w:t xml:space="preserve"> and 2 non-</w:t>
      </w:r>
      <w:r w:rsidR="001C5A4B" w:rsidRPr="0033708F">
        <w:t>binaries</w:t>
      </w:r>
      <w:r w:rsidR="00D707ED" w:rsidRPr="0033708F">
        <w:t>. The participant</w:t>
      </w:r>
      <w:r w:rsidR="00247EDB" w:rsidRPr="0033708F">
        <w:t>'</w:t>
      </w:r>
      <w:r w:rsidR="00D707ED" w:rsidRPr="0033708F">
        <w:t xml:space="preserve">s </w:t>
      </w:r>
      <w:r w:rsidRPr="0033708F">
        <w:t>age</w:t>
      </w:r>
      <w:r w:rsidR="00D707ED" w:rsidRPr="0033708F">
        <w:t>s ranged</w:t>
      </w:r>
      <w:r w:rsidRPr="0033708F">
        <w:t xml:space="preserve"> </w:t>
      </w:r>
      <w:r w:rsidR="001C5A4B" w:rsidRPr="0033708F">
        <w:t>between</w:t>
      </w:r>
      <w:r w:rsidRPr="0033708F">
        <w:t xml:space="preserve"> 18 </w:t>
      </w:r>
      <w:r w:rsidR="001C5A4B" w:rsidRPr="0033708F">
        <w:t>and</w:t>
      </w:r>
      <w:r w:rsidR="000B01EB" w:rsidRPr="0033708F">
        <w:t xml:space="preserve"> 51</w:t>
      </w:r>
      <w:r w:rsidRPr="0033708F">
        <w:t xml:space="preserve"> </w:t>
      </w:r>
      <w:r w:rsidR="000B01EB" w:rsidRPr="0033708F">
        <w:t>with a mean</w:t>
      </w:r>
      <w:r w:rsidR="001C5A4B" w:rsidRPr="0033708F">
        <w:t xml:space="preserve"> age</w:t>
      </w:r>
      <w:r w:rsidR="000B01EB" w:rsidRPr="0033708F">
        <w:t xml:space="preserve"> of</w:t>
      </w:r>
      <w:r w:rsidRPr="0033708F">
        <w:t xml:space="preserve"> 2</w:t>
      </w:r>
      <w:r w:rsidR="000B01EB" w:rsidRPr="0033708F">
        <w:t>9</w:t>
      </w:r>
      <w:r w:rsidRPr="0033708F">
        <w:t>.</w:t>
      </w:r>
      <w:r w:rsidR="000B01EB" w:rsidRPr="0033708F">
        <w:t>1</w:t>
      </w:r>
      <w:r w:rsidRPr="0033708F">
        <w:t>7</w:t>
      </w:r>
      <w:r w:rsidR="000B01EB" w:rsidRPr="0033708F">
        <w:t xml:space="preserve"> and </w:t>
      </w:r>
      <w:r w:rsidR="00247EDB" w:rsidRPr="0033708F">
        <w:t xml:space="preserve">a </w:t>
      </w:r>
      <w:r w:rsidR="000B01EB" w:rsidRPr="0033708F">
        <w:t xml:space="preserve">standard deviation of 7.5. The study involved </w:t>
      </w:r>
      <w:r w:rsidR="00D95F25" w:rsidRPr="0033708F">
        <w:t xml:space="preserve">volunteers from the </w:t>
      </w:r>
      <w:r w:rsidR="00B33A9A" w:rsidRPr="0033708F">
        <w:t>University of Wales Trinity Saint David, Swansea</w:t>
      </w:r>
      <w:r w:rsidR="005B32B8" w:rsidRPr="0033708F">
        <w:t>. Participants were recruited via EMS.</w:t>
      </w:r>
    </w:p>
    <w:p w14:paraId="472BA4E8" w14:textId="4E376615" w:rsidR="003D6EF5" w:rsidRPr="00727DB9" w:rsidRDefault="003D6EF5" w:rsidP="00073D6E">
      <w:pPr>
        <w:pStyle w:val="Heading2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t xml:space="preserve">Design </w:t>
      </w:r>
    </w:p>
    <w:p w14:paraId="54979F4E" w14:textId="2D478B90" w:rsidR="003F7AD4" w:rsidRPr="00D248CB" w:rsidRDefault="00134861" w:rsidP="00D248C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3708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one-way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ANOVA was conducted to explore the effect of emotional intelligence (high/low) 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on each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emotion-induced stimuli 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which included </w:t>
      </w:r>
      <w:r w:rsidR="005B32B8" w:rsidRPr="0033708F">
        <w:rPr>
          <w:rFonts w:ascii="Times New Roman" w:hAnsi="Times New Roman" w:cs="Times New Roman"/>
          <w:sz w:val="24"/>
          <w:szCs w:val="24"/>
          <w:lang w:val="en-GB"/>
        </w:rPr>
        <w:t>positive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words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negative words neutral words on</w:t>
      </w:r>
      <w:r w:rsidR="005B32B8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several</w:t>
      </w:r>
      <w:r w:rsidR="005B32B8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words correctly recalled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. Descriptive statistics for all variables included in the analysis are included in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able </w:t>
      </w:r>
      <w:r w:rsidR="00DD4128" w:rsidRPr="0033708F">
        <w:rPr>
          <w:rFonts w:ascii="Times New Roman" w:hAnsi="Times New Roman" w:cs="Times New Roman"/>
          <w:sz w:val="24"/>
          <w:szCs w:val="24"/>
          <w:lang w:val="en-GB"/>
        </w:rPr>
        <w:t>titled descriptive statistics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. The three-way interaction between</w:t>
      </w:r>
      <w:r w:rsidR="005C0F61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emotion-induced stimuli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. The two-way interactions between</w:t>
      </w:r>
      <w:r w:rsidR="005C0F61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emotional intelligence </w:t>
      </w:r>
    </w:p>
    <w:p w14:paraId="126D1A18" w14:textId="5B445691" w:rsidR="003F7AD4" w:rsidRPr="00727DB9" w:rsidRDefault="003D6EF5" w:rsidP="00073D6E">
      <w:pPr>
        <w:pStyle w:val="Heading2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727DB9">
        <w:rPr>
          <w:rFonts w:ascii="Times New Roman" w:hAnsi="Times New Roman" w:cs="Times New Roman"/>
          <w:color w:val="auto"/>
          <w:lang w:val="en-GB"/>
        </w:rPr>
        <w:t xml:space="preserve">Materials </w:t>
      </w:r>
    </w:p>
    <w:p w14:paraId="461909EE" w14:textId="77777777" w:rsidR="007632B1" w:rsidRPr="00727DB9" w:rsidRDefault="007632B1" w:rsidP="00073D6E">
      <w:pPr>
        <w:pStyle w:val="Heading3"/>
        <w:spacing w:line="480" w:lineRule="auto"/>
        <w:rPr>
          <w:color w:val="auto"/>
          <w:lang w:val="en-GB"/>
        </w:rPr>
      </w:pPr>
      <w:r w:rsidRPr="00727DB9">
        <w:rPr>
          <w:color w:val="auto"/>
          <w:lang w:val="en-GB"/>
        </w:rPr>
        <w:t xml:space="preserve">Emotional intelligence </w:t>
      </w:r>
    </w:p>
    <w:p w14:paraId="613F9C10" w14:textId="324AF4F5" w:rsidR="007632B1" w:rsidRPr="0033708F" w:rsidRDefault="007632B1" w:rsidP="00073D6E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Emotional intelligence was </w:t>
      </w:r>
      <w:r w:rsidR="003667AF" w:rsidRPr="0033708F">
        <w:rPr>
          <w:rFonts w:ascii="Times New Roman" w:hAnsi="Times New Roman" w:cs="Times New Roman"/>
          <w:sz w:val="24"/>
          <w:szCs w:val="24"/>
          <w:lang w:val="en-GB"/>
        </w:rPr>
        <w:t>weighed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using the </w:t>
      </w:r>
      <w:proofErr w:type="spellStart"/>
      <w:r w:rsidRPr="0033708F">
        <w:rPr>
          <w:rFonts w:ascii="Times New Roman" w:hAnsi="Times New Roman" w:cs="Times New Roman"/>
          <w:sz w:val="24"/>
          <w:szCs w:val="24"/>
          <w:lang w:val="en-GB"/>
        </w:rPr>
        <w:t>TEIQue</w:t>
      </w:r>
      <w:proofErr w:type="spellEnd"/>
      <w:r w:rsidRPr="0033708F">
        <w:rPr>
          <w:rFonts w:ascii="Times New Roman" w:hAnsi="Times New Roman" w:cs="Times New Roman"/>
          <w:sz w:val="24"/>
          <w:szCs w:val="24"/>
          <w:lang w:val="en-GB"/>
        </w:rPr>
        <w:t>-SF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352412109"/>
          <w:citation/>
        </w:sdtPr>
        <w:sdtEndPr/>
        <w:sdtContent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Jam09 \l 1033 </w:instrText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(Stough, 2009)</w:t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914D7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where </w:t>
      </w:r>
      <w:proofErr w:type="gramStart"/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each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individual</w:t>
      </w:r>
      <w:proofErr w:type="gramEnd"/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had to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indicate their level of agreement or disagreement </w:t>
      </w:r>
      <w:r w:rsidR="003667AF" w:rsidRPr="0033708F">
        <w:rPr>
          <w:rFonts w:ascii="Times New Roman" w:hAnsi="Times New Roman" w:cs="Times New Roman"/>
          <w:sz w:val="24"/>
          <w:szCs w:val="24"/>
          <w:lang w:val="en-GB"/>
        </w:rPr>
        <w:t>on each of the given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667AF" w:rsidRPr="0033708F">
        <w:rPr>
          <w:rFonts w:ascii="Times New Roman" w:hAnsi="Times New Roman" w:cs="Times New Roman"/>
          <w:sz w:val="24"/>
          <w:szCs w:val="24"/>
          <w:lang w:val="en-GB"/>
        </w:rPr>
        <w:t>thirty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667AF" w:rsidRPr="0033708F">
        <w:rPr>
          <w:rFonts w:ascii="Times New Roman" w:hAnsi="Times New Roman" w:cs="Times New Roman"/>
          <w:sz w:val="24"/>
          <w:szCs w:val="24"/>
          <w:lang w:val="en-GB"/>
        </w:rPr>
        <w:t>short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statements using a </w:t>
      </w:r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>seven options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Likert scale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3667AF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which ranged from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Completely disagree to Completely agree. 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The questions were based on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four emotional self-perception factors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which included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wellbeing (</w:t>
      </w:r>
      <w:r w:rsidR="00073D6E" w:rsidRPr="0033708F">
        <w:rPr>
          <w:rFonts w:ascii="Times New Roman" w:hAnsi="Times New Roman" w:cs="Times New Roman"/>
          <w:sz w:val="24"/>
          <w:szCs w:val="24"/>
          <w:lang w:val="en-GB"/>
        </w:rPr>
        <w:t>e.g.,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‘On the whole, I'm pleased with my life), self-control (</w:t>
      </w:r>
      <w:r w:rsidR="00073D6E" w:rsidRPr="0033708F">
        <w:rPr>
          <w:rFonts w:ascii="Times New Roman" w:hAnsi="Times New Roman" w:cs="Times New Roman"/>
          <w:sz w:val="24"/>
          <w:szCs w:val="24"/>
          <w:lang w:val="en-GB"/>
        </w:rPr>
        <w:t>e.g.,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‘I tend to change my mind frequently’), emotionality (</w:t>
      </w:r>
      <w:r w:rsidR="00073D6E" w:rsidRPr="0033708F">
        <w:rPr>
          <w:rFonts w:ascii="Times New Roman" w:hAnsi="Times New Roman" w:cs="Times New Roman"/>
          <w:sz w:val="24"/>
          <w:szCs w:val="24"/>
          <w:lang w:val="en-GB"/>
        </w:rPr>
        <w:t>e.g.,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‘I often pause and think about my feelings’) and sociability (</w:t>
      </w:r>
      <w:r w:rsidR="00073D6E" w:rsidRPr="0033708F">
        <w:rPr>
          <w:rFonts w:ascii="Times New Roman" w:hAnsi="Times New Roman" w:cs="Times New Roman"/>
          <w:sz w:val="24"/>
          <w:szCs w:val="24"/>
          <w:lang w:val="en-GB"/>
        </w:rPr>
        <w:t>e.g.,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‘I can deal effectively with people’) were 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>measured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proofErr w:type="spellStart"/>
      <w:r w:rsidRPr="0033708F">
        <w:rPr>
          <w:rFonts w:ascii="Times New Roman" w:hAnsi="Times New Roman" w:cs="Times New Roman"/>
          <w:sz w:val="24"/>
          <w:szCs w:val="24"/>
          <w:lang w:val="en-GB"/>
        </w:rPr>
        <w:t>TEIQue</w:t>
      </w:r>
      <w:proofErr w:type="spellEnd"/>
      <w:r w:rsidRPr="0033708F">
        <w:rPr>
          <w:rFonts w:ascii="Times New Roman" w:hAnsi="Times New Roman" w:cs="Times New Roman"/>
          <w:sz w:val="24"/>
          <w:szCs w:val="24"/>
          <w:lang w:val="en-GB"/>
        </w:rPr>
        <w:t>-SF has a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excellent </w:t>
      </w:r>
      <w:r w:rsidR="000D62E0" w:rsidRPr="0033708F">
        <w:rPr>
          <w:rFonts w:ascii="Times New Roman" w:hAnsi="Times New Roman" w:cs="Times New Roman"/>
          <w:sz w:val="24"/>
          <w:szCs w:val="24"/>
          <w:lang w:val="en-GB"/>
        </w:rPr>
        <w:t>reliability, a strong factor structure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133F41" w:rsidRPr="0033708F">
        <w:rPr>
          <w:rFonts w:ascii="Times New Roman" w:hAnsi="Times New Roman" w:cs="Times New Roman"/>
          <w:sz w:val="24"/>
          <w:szCs w:val="24"/>
          <w:lang w:val="en-GB"/>
        </w:rPr>
        <w:t>biased on items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157489560"/>
          <w:citation/>
        </w:sdtPr>
        <w:sdtEndPr/>
        <w:sdtContent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Dav18 \l 1033 </w:instrText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2852C0" w:rsidRPr="0033708F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(Davis, 2018)</w:t>
          </w:r>
          <w:r w:rsidR="005914D7" w:rsidRPr="003370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D707ED" w:rsidRPr="0033708F">
        <w:rPr>
          <w:szCs w:val="24"/>
          <w:lang w:val="en-GB"/>
        </w:rPr>
        <w:t xml:space="preserve"> .</w:t>
      </w:r>
      <w:r w:rsidR="00247EDB" w:rsidRPr="0033708F">
        <w:rPr>
          <w:szCs w:val="24"/>
          <w:lang w:val="en-GB"/>
        </w:rPr>
        <w:t xml:space="preserve"> </w:t>
      </w:r>
      <w:r w:rsidR="00D707ED" w:rsidRPr="0033708F">
        <w:rPr>
          <w:rFonts w:ascii="Times New Roman" w:hAnsi="Times New Roman" w:cs="Times New Roman"/>
          <w:sz w:val="24"/>
          <w:szCs w:val="24"/>
          <w:lang w:val="en-GB"/>
        </w:rPr>
        <w:t>The questions were designed to provide a better understanding o</w:t>
      </w:r>
      <w:r w:rsidR="000D62E0" w:rsidRPr="0033708F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D707ED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how </w:t>
      </w:r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D707ED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deal with your emotions in daily life</w:t>
      </w:r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175516F" w14:textId="6F49D89A" w:rsidR="00522C1E" w:rsidRPr="00D248CB" w:rsidRDefault="00522C1E" w:rsidP="00073D6E">
      <w:pPr>
        <w:pStyle w:val="Heading3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33708F">
        <w:rPr>
          <w:lang w:val="en-GB"/>
        </w:rPr>
        <w:lastRenderedPageBreak/>
        <w:t xml:space="preserve"> </w:t>
      </w:r>
      <w:r w:rsidR="006F209A" w:rsidRPr="00D248CB">
        <w:rPr>
          <w:rFonts w:ascii="Times New Roman" w:hAnsi="Times New Roman" w:cs="Times New Roman"/>
          <w:color w:val="auto"/>
          <w:lang w:val="en-GB"/>
        </w:rPr>
        <w:t>Emotion-induced stimuli</w:t>
      </w:r>
    </w:p>
    <w:p w14:paraId="7F078DCB" w14:textId="2CC1DEFE" w:rsidR="006F209A" w:rsidRPr="0033708F" w:rsidRDefault="00601023" w:rsidP="00073D6E">
      <w:pPr>
        <w:spacing w:line="480" w:lineRule="auto"/>
        <w:rPr>
          <w:lang w:val="en-GB"/>
        </w:rPr>
      </w:pPr>
      <w:r w:rsidRPr="0033708F">
        <w:rPr>
          <w:rFonts w:ascii="Arial" w:hAnsi="Arial" w:cs="Arial"/>
          <w:lang w:val="en-GB"/>
        </w:rPr>
        <w:t>Super lab</w:t>
      </w:r>
      <w:r w:rsidR="006F209A" w:rsidRPr="0033708F">
        <w:rPr>
          <w:rFonts w:ascii="Arial" w:hAnsi="Arial" w:cs="Arial"/>
          <w:lang w:val="en-GB"/>
        </w:rPr>
        <w:t xml:space="preserve"> program to collect data on the recall of emotion-induced stimuli (words)</w:t>
      </w:r>
    </w:p>
    <w:p w14:paraId="18599FD9" w14:textId="394ADDB2" w:rsidR="003D6EF5" w:rsidRPr="00D248CB" w:rsidRDefault="003D6EF5" w:rsidP="00073D6E">
      <w:pPr>
        <w:pStyle w:val="Heading2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D248CB">
        <w:rPr>
          <w:rFonts w:ascii="Times New Roman" w:hAnsi="Times New Roman" w:cs="Times New Roman"/>
          <w:color w:val="auto"/>
          <w:lang w:val="en-GB"/>
        </w:rPr>
        <w:t>Procedure</w:t>
      </w:r>
    </w:p>
    <w:p w14:paraId="0827B92E" w14:textId="0CD234E1" w:rsidR="00B33A9A" w:rsidRPr="0033708F" w:rsidRDefault="00B33A9A" w:rsidP="00073D6E">
      <w:pPr>
        <w:spacing w:line="480" w:lineRule="auto"/>
        <w:rPr>
          <w:rFonts w:ascii="Arial" w:hAnsi="Arial" w:cs="Arial"/>
          <w:lang w:val="en-GB"/>
        </w:rPr>
      </w:pPr>
      <w:r w:rsidRPr="0033708F">
        <w:rPr>
          <w:rFonts w:ascii="Times New Roman" w:hAnsi="Times New Roman" w:cs="Times New Roman"/>
          <w:sz w:val="24"/>
          <w:szCs w:val="24"/>
          <w:lang w:val="en-GB"/>
        </w:rPr>
        <w:t>All participants were informed about the general purpose of the study and asked to consent</w:t>
      </w:r>
      <w:r w:rsidR="00A679C9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also</w:t>
      </w:r>
      <w:r w:rsidR="00A764E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they had to </w:t>
      </w:r>
      <w:r w:rsidR="00A679C9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be </w:t>
      </w:r>
      <w:r w:rsidR="00F31CC6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A679C9" w:rsidRPr="0033708F">
        <w:rPr>
          <w:rFonts w:ascii="Times New Roman" w:hAnsi="Times New Roman" w:cs="Times New Roman"/>
          <w:sz w:val="24"/>
          <w:szCs w:val="24"/>
          <w:lang w:val="en-GB"/>
        </w:rPr>
        <w:t>age</w:t>
      </w:r>
      <w:r w:rsidR="00A764E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18 </w:t>
      </w:r>
      <w:r w:rsidR="00D74927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764E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above </w:t>
      </w:r>
      <w:r w:rsidR="00A679C9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D74927" w:rsidRPr="0033708F">
        <w:rPr>
          <w:rStyle w:val="normaltextrun"/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that they had an option to</w:t>
      </w:r>
      <w:r w:rsidR="00A764EB" w:rsidRPr="0033708F">
        <w:rPr>
          <w:rStyle w:val="normaltextrun"/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withdraw at any time without penalty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764E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Thirty participants (17 females, 11 males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A764E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and 2 non-binary) answered the questioners and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experimented</w:t>
      </w:r>
      <w:r w:rsidR="00A679C9" w:rsidRPr="0033708F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B2500E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Each participant was to fill a questioner which had a score of 20. In the questioner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B2500E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they were to indicate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="00B2500E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gender, age and answer thirty questions by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circling</w:t>
      </w:r>
      <w:r w:rsidR="00B2500E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the number that best reflects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="00B2500E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degree of agreement or disagreement with that statement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. The degree ranged </w:t>
      </w:r>
      <w:r w:rsidR="006A22DA" w:rsidRPr="0033708F">
        <w:rPr>
          <w:rFonts w:ascii="Times New Roman" w:hAnsi="Times New Roman" w:cs="Times New Roman"/>
          <w:sz w:val="24"/>
          <w:szCs w:val="24"/>
          <w:lang w:val="en-GB"/>
        </w:rPr>
        <w:t>between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completely disagree </w:t>
      </w:r>
      <w:r w:rsidR="006A22DA" w:rsidRPr="0033708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completely agree. An experimental task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was created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using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Super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lab program to collect data on the recall of emotion-induced stimuli (words)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. Each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participant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was provided with 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instructions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to introduce them to the structure of the tasks.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Three experimental trials; positive words, neutral words, and negative words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w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ere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carried out on each participant. For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each trial, 20 words are displayed individually for 2000ms each. Each word is separated by a blank screen that 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displayed for 400ms.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At the </w:t>
      </w:r>
      <w:r w:rsidR="006A22DA" w:rsidRPr="0033708F">
        <w:rPr>
          <w:rFonts w:ascii="Times New Roman" w:hAnsi="Times New Roman" w:cs="Times New Roman"/>
          <w:sz w:val="24"/>
          <w:szCs w:val="24"/>
          <w:lang w:val="en-GB"/>
        </w:rPr>
        <w:t>completion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of each trial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participants w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>ere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instructed to think of something (e.g., ‘now think of your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favourite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place to eat) for one minute. This w</w:t>
      </w:r>
      <w:r w:rsidR="00955EB5" w:rsidRPr="0033708F">
        <w:rPr>
          <w:rFonts w:ascii="Times New Roman" w:hAnsi="Times New Roman" w:cs="Times New Roman"/>
          <w:sz w:val="24"/>
          <w:szCs w:val="24"/>
          <w:lang w:val="en-GB"/>
        </w:rPr>
        <w:t>as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set to time on Super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lab and participants w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ere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informed that the screen will automatically progress once the time is 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up. After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this minute, 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participants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852C0" w:rsidRPr="0033708F">
        <w:rPr>
          <w:rFonts w:ascii="Times New Roman" w:hAnsi="Times New Roman" w:cs="Times New Roman"/>
          <w:sz w:val="24"/>
          <w:szCs w:val="24"/>
          <w:lang w:val="en-GB"/>
        </w:rPr>
        <w:t>were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asked to </w:t>
      </w:r>
      <w:r w:rsidR="006A22D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try to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em</w:t>
      </w:r>
      <w:r w:rsidR="006A22DA" w:rsidRPr="0033708F">
        <w:rPr>
          <w:rFonts w:ascii="Times New Roman" w:hAnsi="Times New Roman" w:cs="Times New Roman"/>
          <w:sz w:val="24"/>
          <w:szCs w:val="24"/>
          <w:lang w:val="en-GB"/>
        </w:rPr>
        <w:t>ember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as many of the 20 words 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>they ha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just seen and type the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into the box provided on the 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screen. This was </w:t>
      </w:r>
      <w:r w:rsidR="002852C0" w:rsidRPr="0033708F">
        <w:rPr>
          <w:rFonts w:ascii="Times New Roman" w:hAnsi="Times New Roman" w:cs="Times New Roman"/>
          <w:sz w:val="24"/>
          <w:szCs w:val="24"/>
          <w:lang w:val="en-GB"/>
        </w:rPr>
        <w:t>repeat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>ed</w:t>
      </w:r>
      <w:r w:rsidR="00E872F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for each of the three trials</w:t>
      </w:r>
      <w:r w:rsidR="00E535F2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and the information recorded.</w:t>
      </w:r>
    </w:p>
    <w:p w14:paraId="3D2598AE" w14:textId="1963D631" w:rsidR="0085492F" w:rsidRPr="00D248CB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D248CB">
        <w:rPr>
          <w:rFonts w:ascii="Times New Roman" w:hAnsi="Times New Roman" w:cs="Times New Roman"/>
          <w:color w:val="auto"/>
          <w:lang w:val="en-GB"/>
        </w:rPr>
        <w:lastRenderedPageBreak/>
        <w:t xml:space="preserve">Results </w:t>
      </w:r>
    </w:p>
    <w:p w14:paraId="0177AE13" w14:textId="24947B49" w:rsidR="00894E8E" w:rsidRPr="00D248CB" w:rsidRDefault="00100671" w:rsidP="00D248CB">
      <w:pPr>
        <w:spacing w:line="480" w:lineRule="auto"/>
        <w:rPr>
          <w:lang w:val="en-GB"/>
        </w:rPr>
      </w:pPr>
      <w:r w:rsidRPr="0033708F">
        <w:rPr>
          <w:lang w:val="en-GB"/>
        </w:rPr>
        <w:t xml:space="preserve">ANOVA </w:t>
      </w:r>
      <w:r w:rsidR="00601023" w:rsidRPr="0033708F">
        <w:rPr>
          <w:lang w:val="en-GB"/>
        </w:rPr>
        <w:t xml:space="preserve">model </w:t>
      </w:r>
      <w:r w:rsidRPr="0033708F">
        <w:rPr>
          <w:lang w:val="en-GB"/>
        </w:rPr>
        <w:t xml:space="preserve">was </w:t>
      </w:r>
      <w:r w:rsidR="00601023" w:rsidRPr="0033708F">
        <w:rPr>
          <w:lang w:val="en-GB"/>
        </w:rPr>
        <w:t>used</w:t>
      </w:r>
      <w:r w:rsidRPr="0033708F">
        <w:rPr>
          <w:lang w:val="en-GB"/>
        </w:rPr>
        <w:t xml:space="preserve"> to explore the effect of </w:t>
      </w:r>
      <w:r w:rsidR="00894E8E" w:rsidRPr="0033708F">
        <w:rPr>
          <w:lang w:val="en-GB"/>
        </w:rPr>
        <w:t>emotional intelligence</w:t>
      </w:r>
      <w:r w:rsidRPr="0033708F">
        <w:rPr>
          <w:lang w:val="en-GB"/>
        </w:rPr>
        <w:t>(</w:t>
      </w:r>
      <w:r w:rsidR="00894E8E" w:rsidRPr="0033708F">
        <w:rPr>
          <w:lang w:val="en-GB"/>
        </w:rPr>
        <w:t>high</w:t>
      </w:r>
      <w:r w:rsidRPr="0033708F">
        <w:rPr>
          <w:lang w:val="en-GB"/>
        </w:rPr>
        <w:t>/</w:t>
      </w:r>
      <w:r w:rsidR="00894E8E" w:rsidRPr="0033708F">
        <w:rPr>
          <w:lang w:val="en-GB"/>
        </w:rPr>
        <w:t>low</w:t>
      </w:r>
      <w:r w:rsidRPr="0033708F">
        <w:rPr>
          <w:lang w:val="en-GB"/>
        </w:rPr>
        <w:t>),</w:t>
      </w:r>
      <w:r w:rsidR="00DF4CBA" w:rsidRPr="0033708F">
        <w:rPr>
          <w:lang w:val="en-GB"/>
        </w:rPr>
        <w:t xml:space="preserve"> on </w:t>
      </w:r>
      <w:r w:rsidR="00DF4CBA" w:rsidRPr="0033708F">
        <w:rPr>
          <w:rFonts w:ascii="Times New Roman" w:hAnsi="Times New Roman" w:cs="Times New Roman"/>
          <w:sz w:val="24"/>
          <w:szCs w:val="24"/>
          <w:lang w:val="en-GB"/>
        </w:rPr>
        <w:t>emotion-induced stimuli (positive words</w:t>
      </w:r>
      <w:r w:rsidR="00601023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F4CB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negative words</w:t>
      </w:r>
      <w:r w:rsidR="00601023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F4CB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neutral words). </w:t>
      </w:r>
      <w:r w:rsidRPr="0033708F">
        <w:rPr>
          <w:lang w:val="en-GB"/>
        </w:rPr>
        <w:t xml:space="preserve">Descriptive statistics for all variables included in the analysis are in </w:t>
      </w:r>
      <w:r w:rsidR="00247EDB" w:rsidRPr="0033708F">
        <w:rPr>
          <w:lang w:val="en-GB"/>
        </w:rPr>
        <w:t xml:space="preserve">the </w:t>
      </w:r>
      <w:r w:rsidR="00894E8E" w:rsidRPr="0033708F">
        <w:rPr>
          <w:lang w:val="en-GB"/>
        </w:rPr>
        <w:t>t</w:t>
      </w:r>
      <w:r w:rsidRPr="0033708F">
        <w:rPr>
          <w:lang w:val="en-GB"/>
        </w:rPr>
        <w:t xml:space="preserve">able </w:t>
      </w:r>
      <w:r w:rsidR="00894E8E" w:rsidRPr="0033708F">
        <w:rPr>
          <w:lang w:val="en-GB"/>
        </w:rPr>
        <w:t>below.</w:t>
      </w:r>
    </w:p>
    <w:tbl>
      <w:tblPr>
        <w:tblW w:w="99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6"/>
        <w:gridCol w:w="1432"/>
        <w:gridCol w:w="1539"/>
        <w:gridCol w:w="1519"/>
        <w:gridCol w:w="2014"/>
      </w:tblGrid>
      <w:tr w:rsidR="00894E8E" w:rsidRPr="0033708F" w14:paraId="11366917" w14:textId="77777777" w:rsidTr="00894E8E">
        <w:trPr>
          <w:cantSplit/>
          <w:trHeight w:val="296"/>
        </w:trPr>
        <w:tc>
          <w:tcPr>
            <w:tcW w:w="9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5DB6B0" w14:textId="77777777" w:rsidR="00894E8E" w:rsidRPr="0033708F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color w:val="010205"/>
                <w:lang w:val="en-GB"/>
              </w:rPr>
            </w:pPr>
            <w:r w:rsidRPr="0033708F">
              <w:rPr>
                <w:rFonts w:ascii="Arial" w:hAnsi="Arial" w:cs="Arial"/>
                <w:b/>
                <w:bCs/>
                <w:color w:val="010205"/>
                <w:lang w:val="en-GB"/>
              </w:rPr>
              <w:t>Descriptive Statistics</w:t>
            </w:r>
          </w:p>
        </w:tc>
      </w:tr>
      <w:tr w:rsidR="00894E8E" w:rsidRPr="0033708F" w14:paraId="07F9FB41" w14:textId="77777777" w:rsidTr="00894E8E">
        <w:trPr>
          <w:cantSplit/>
          <w:trHeight w:val="310"/>
        </w:trPr>
        <w:tc>
          <w:tcPr>
            <w:tcW w:w="342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F6A4C8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C07BC1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</w:t>
            </w:r>
          </w:p>
        </w:tc>
        <w:tc>
          <w:tcPr>
            <w:tcW w:w="153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FC712A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Maximum</w:t>
            </w:r>
          </w:p>
        </w:tc>
        <w:tc>
          <w:tcPr>
            <w:tcW w:w="151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3242E4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</w:t>
            </w:r>
          </w:p>
        </w:tc>
        <w:tc>
          <w:tcPr>
            <w:tcW w:w="2011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E10DCF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Std. Deviation</w:t>
            </w:r>
          </w:p>
        </w:tc>
      </w:tr>
      <w:tr w:rsidR="00D248CB" w:rsidRPr="00D248CB" w14:paraId="0D383A30" w14:textId="77777777" w:rsidTr="00894E8E">
        <w:trPr>
          <w:cantSplit/>
          <w:trHeight w:val="296"/>
        </w:trPr>
        <w:tc>
          <w:tcPr>
            <w:tcW w:w="342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C2898F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Please indicate your gender</w:t>
            </w:r>
          </w:p>
        </w:tc>
        <w:tc>
          <w:tcPr>
            <w:tcW w:w="1432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81505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F2EE5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</w:tc>
        <w:tc>
          <w:tcPr>
            <w:tcW w:w="151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DAD90C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1.70</w:t>
            </w:r>
          </w:p>
        </w:tc>
        <w:tc>
          <w:tcPr>
            <w:tcW w:w="20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698566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.596</w:t>
            </w:r>
          </w:p>
        </w:tc>
      </w:tr>
      <w:tr w:rsidR="00D248CB" w:rsidRPr="00D248CB" w14:paraId="0EFF4E8A" w14:textId="77777777" w:rsidTr="00894E8E">
        <w:trPr>
          <w:cantSplit/>
          <w:trHeight w:val="31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11D0BD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Please state your age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5B3C9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30941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51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AE46B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29.17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BDCC1A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7.498</w:t>
            </w:r>
          </w:p>
        </w:tc>
      </w:tr>
      <w:tr w:rsidR="00D248CB" w:rsidRPr="00D248CB" w14:paraId="2828A357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374B04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Expressing my emotions with words is not a problem for me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9AFA0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76591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43FDC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4.60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06B870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1.653</w:t>
            </w:r>
          </w:p>
        </w:tc>
      </w:tr>
      <w:tr w:rsidR="00D248CB" w:rsidRPr="00D248CB" w14:paraId="578F3369" w14:textId="77777777" w:rsidTr="00894E8E">
        <w:trPr>
          <w:cantSplit/>
          <w:trHeight w:val="917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A0EFB2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often find it difficult to see things from another person's viewpoint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BC4CF2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84B941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7CDB2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2.33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EEFFB7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1.124</w:t>
            </w:r>
          </w:p>
        </w:tc>
      </w:tr>
      <w:tr w:rsidR="00D248CB" w:rsidRPr="00D248CB" w14:paraId="32AECDBE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BB4370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gram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On the whole</w:t>
            </w:r>
            <w:proofErr w:type="gramEnd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, I'm a highly motivated person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BB1143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614CB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6C7B31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4.50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62E20D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1.635</w:t>
            </w:r>
          </w:p>
        </w:tc>
      </w:tr>
      <w:tr w:rsidR="00D248CB" w:rsidRPr="00D248CB" w14:paraId="3943822F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717D29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usually find it difficult to regulate my emotions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F7635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AA008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E4112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473605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1.095</w:t>
            </w:r>
          </w:p>
        </w:tc>
      </w:tr>
      <w:tr w:rsidR="00D248CB" w:rsidRPr="00D248CB" w14:paraId="77769853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DE60EB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generally don't find life enjoyable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DCFE49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823C5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E52BA1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6BACDD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1.172</w:t>
            </w:r>
          </w:p>
        </w:tc>
      </w:tr>
      <w:tr w:rsidR="00D248CB" w:rsidRPr="00D248CB" w14:paraId="05AEE007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BBE9A6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can deal effectively with people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36D4D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90DB8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42C18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4.60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008338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1.653</w:t>
            </w:r>
          </w:p>
        </w:tc>
      </w:tr>
      <w:tr w:rsidR="00D248CB" w:rsidRPr="00D248CB" w14:paraId="05E64068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0D50F6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tend to change my mind frequently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BC0E3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798E1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F4C36A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2.67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9DAB1D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1.348</w:t>
            </w:r>
          </w:p>
        </w:tc>
      </w:tr>
      <w:tr w:rsidR="00D248CB" w:rsidRPr="00D248CB" w14:paraId="7D97360B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D41967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Many times, I can’t figure out what emotion I'm feeling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3563E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45D89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935D5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2.43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56FD04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1.194</w:t>
            </w:r>
          </w:p>
        </w:tc>
      </w:tr>
      <w:tr w:rsidR="00D248CB" w:rsidRPr="00D248CB" w14:paraId="11A30ED7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D0151E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 xml:space="preserve">I feel that I have </w:t>
            </w:r>
            <w:proofErr w:type="gram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a number of</w:t>
            </w:r>
            <w:proofErr w:type="gramEnd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 xml:space="preserve"> good qualities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B032A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09531A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9E917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4.23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C40164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1.942</w:t>
            </w:r>
          </w:p>
        </w:tc>
      </w:tr>
      <w:tr w:rsidR="00D248CB" w:rsidRPr="00D248CB" w14:paraId="72B5DACB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77D034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often find it difficult to stand up for my rights.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F49FD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0A44F5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A84E02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2.17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698E5D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1.117</w:t>
            </w:r>
          </w:p>
        </w:tc>
      </w:tr>
      <w:tr w:rsidR="00D248CB" w:rsidRPr="00D248CB" w14:paraId="4B12DB2F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597835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I'm usually able to influence the way other people feel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96D2D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24207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5FEF15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4.13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07E5F1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1.961</w:t>
            </w:r>
          </w:p>
        </w:tc>
      </w:tr>
      <w:tr w:rsidR="00D248CB" w:rsidRPr="00D248CB" w14:paraId="32F3FCD8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D6F6E2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gram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On the whole</w:t>
            </w:r>
            <w:proofErr w:type="gramEnd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, I have a gloomy perspective on most things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E153A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D52780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D32F8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2.80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3D44F5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1.375</w:t>
            </w:r>
          </w:p>
        </w:tc>
      </w:tr>
      <w:tr w:rsidR="00D248CB" w:rsidRPr="00D248CB" w14:paraId="0D67DFA7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537AE4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Those close to me often complain that I don’t treat them right.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25C26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9F660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1AAD8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2.17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F8005B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.986</w:t>
            </w:r>
          </w:p>
        </w:tc>
      </w:tr>
      <w:tr w:rsidR="00D248CB" w:rsidRPr="00D248CB" w14:paraId="4A503C91" w14:textId="77777777" w:rsidTr="00894E8E">
        <w:trPr>
          <w:cantSplit/>
          <w:trHeight w:val="917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4FBB68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often find it difficult to adjust my life according to the circumstances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797117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986F98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20437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2.83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2C9946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1.464</w:t>
            </w:r>
          </w:p>
        </w:tc>
      </w:tr>
      <w:tr w:rsidR="00D248CB" w:rsidRPr="00D248CB" w14:paraId="0870CB43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330632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I’m normally able to “get into someone’s shoes” and experience their emotions.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58151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2E42B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C14C5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4.40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F9B008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2.283</w:t>
            </w:r>
          </w:p>
        </w:tc>
      </w:tr>
      <w:tr w:rsidR="00D248CB" w:rsidRPr="00D248CB" w14:paraId="3C71AA44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A3278F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often find it difficult to show my affection to those close to me.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D58963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86C18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BBF95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C59648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1.186</w:t>
            </w:r>
          </w:p>
        </w:tc>
      </w:tr>
      <w:tr w:rsidR="00D248CB" w:rsidRPr="00D248CB" w14:paraId="4E6A40B0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F9DC0D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gram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On the whole</w:t>
            </w:r>
            <w:proofErr w:type="gramEnd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, I’m able to deal with stress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1FC565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893E3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24B26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4.00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EDDCF6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2.213</w:t>
            </w:r>
          </w:p>
        </w:tc>
      </w:tr>
      <w:tr w:rsidR="00D248CB" w:rsidRPr="00D248CB" w14:paraId="46080FE6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D40887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normally find it difficult to keep myself motivated.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FBFFF9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BE27B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1057C3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2.63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A7BAF7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1.245</w:t>
            </w:r>
          </w:p>
        </w:tc>
      </w:tr>
      <w:tr w:rsidR="00D248CB" w:rsidRPr="00D248CB" w14:paraId="4B3B044C" w14:textId="77777777" w:rsidTr="00894E8E">
        <w:trPr>
          <w:cantSplit/>
          <w:trHeight w:val="917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E56BAF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I’m usually able to find ways to control my emotions when I want to.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4EF8A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A632F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FD800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4.13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22547A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2.030</w:t>
            </w:r>
          </w:p>
        </w:tc>
      </w:tr>
      <w:tr w:rsidR="00D248CB" w:rsidRPr="00D248CB" w14:paraId="1D7EDEFA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220B2A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gram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On the whole</w:t>
            </w:r>
            <w:proofErr w:type="gramEnd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, I'm pleased with my life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72586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B5656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6008E1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4.00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E57E87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2.101</w:t>
            </w:r>
          </w:p>
        </w:tc>
      </w:tr>
      <w:tr w:rsidR="00D248CB" w:rsidRPr="00D248CB" w14:paraId="2217E70D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73CCEF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would describe myself as a good negotiator.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DC079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1CC28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5F097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4.23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8F9CC1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1.995</w:t>
            </w:r>
          </w:p>
        </w:tc>
      </w:tr>
      <w:tr w:rsidR="00D248CB" w:rsidRPr="00D248CB" w14:paraId="76F99A9F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A079CE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tend to get involved in things I later wish I could get out of.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1A8F0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EDBBD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54CC93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2.43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DD09BE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1.382</w:t>
            </w:r>
          </w:p>
        </w:tc>
      </w:tr>
      <w:tr w:rsidR="00D248CB" w:rsidRPr="00D248CB" w14:paraId="7F313344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0ADBE7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often pause and think about my feelings.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470F36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36D99C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47270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5.33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7B17DB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1.561</w:t>
            </w:r>
          </w:p>
        </w:tc>
      </w:tr>
      <w:tr w:rsidR="00D248CB" w:rsidRPr="00D248CB" w14:paraId="43FF6E9F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D88AAB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believe I’m full of personal strengths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0A27C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A54D2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78D595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4.23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4A90A5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1.813</w:t>
            </w:r>
          </w:p>
        </w:tc>
      </w:tr>
      <w:tr w:rsidR="00D248CB" w:rsidRPr="00D248CB" w14:paraId="7C9770EB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943A5A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tend to “back down” even if I know I’m right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335B91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0BDDD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4A331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A968C7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1.172</w:t>
            </w:r>
          </w:p>
        </w:tc>
      </w:tr>
      <w:tr w:rsidR="00D248CB" w:rsidRPr="00D248CB" w14:paraId="5C1E8426" w14:textId="77777777" w:rsidTr="00894E8E">
        <w:trPr>
          <w:cantSplit/>
          <w:trHeight w:val="903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8D3D07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don’t seem to have any power at all over other people’s feelings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0F26BF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F255FD6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7DA84E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2.70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529B55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1.418</w:t>
            </w:r>
          </w:p>
        </w:tc>
      </w:tr>
      <w:tr w:rsidR="00D248CB" w:rsidRPr="00D248CB" w14:paraId="1FB834E2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9C092D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 generally believe that things will work out fine in my life.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BCD8D8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BA7A6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F7D5BA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5.00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9CF45D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1.619</w:t>
            </w:r>
          </w:p>
        </w:tc>
      </w:tr>
      <w:tr w:rsidR="00D248CB" w:rsidRPr="00D248CB" w14:paraId="202B29E3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8D196D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I find it difficult to bond well even with those close to me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94C70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A3C9A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7D014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2.93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1A6342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1.285</w:t>
            </w:r>
          </w:p>
        </w:tc>
      </w:tr>
      <w:tr w:rsidR="00D248CB" w:rsidRPr="00D248CB" w14:paraId="7B092F8F" w14:textId="77777777" w:rsidTr="00894E8E">
        <w:trPr>
          <w:cantSplit/>
          <w:trHeight w:val="62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2F2B70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Generally, I’m able to adapt to new environments.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63EE3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B6A50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1E69AE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4.17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6D02AD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2.276</w:t>
            </w:r>
          </w:p>
        </w:tc>
      </w:tr>
      <w:tr w:rsidR="00D248CB" w:rsidRPr="00D248CB" w14:paraId="2B80B17B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A72788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Others admire me for being relaxed.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48699D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C90C9F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F6141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3.67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46D988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1.918</w:t>
            </w:r>
          </w:p>
        </w:tc>
      </w:tr>
      <w:tr w:rsidR="00D248CB" w:rsidRPr="00D248CB" w14:paraId="640FA94F" w14:textId="77777777" w:rsidTr="00894E8E">
        <w:trPr>
          <w:cantSplit/>
          <w:trHeight w:val="31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325981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Positve</w:t>
            </w:r>
            <w:proofErr w:type="spellEnd"/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47C2F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28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0EF15E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18.00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4E951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10.3214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9BB5DF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4.23437</w:t>
            </w:r>
          </w:p>
        </w:tc>
      </w:tr>
      <w:tr w:rsidR="00D248CB" w:rsidRPr="00D248CB" w14:paraId="4CAAE270" w14:textId="77777777" w:rsidTr="00894E8E">
        <w:trPr>
          <w:cantSplit/>
          <w:trHeight w:val="29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7DF35D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Negative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21091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28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659F19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17.00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957EB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10.3571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E2A026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3.17647</w:t>
            </w:r>
          </w:p>
        </w:tc>
      </w:tr>
      <w:tr w:rsidR="00D248CB" w:rsidRPr="00D248CB" w14:paraId="4EF5360A" w14:textId="77777777" w:rsidTr="00894E8E">
        <w:trPr>
          <w:cantSplit/>
          <w:trHeight w:val="31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2BDC54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Neutral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46A99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28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E4A31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14.00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5109F5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8.5357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7F7F81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3.08500</w:t>
            </w:r>
          </w:p>
        </w:tc>
      </w:tr>
      <w:tr w:rsidR="00D248CB" w:rsidRPr="00D248CB" w14:paraId="7F3E11FB" w14:textId="77777777" w:rsidTr="00894E8E">
        <w:trPr>
          <w:cantSplit/>
          <w:trHeight w:val="31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026F38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Total_EI</w:t>
            </w:r>
            <w:proofErr w:type="spellEnd"/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58557B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D443A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125.00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34FE3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102.2667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20970E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11.20324</w:t>
            </w:r>
          </w:p>
        </w:tc>
      </w:tr>
      <w:tr w:rsidR="00D248CB" w:rsidRPr="00D248CB" w14:paraId="7845ED05" w14:textId="77777777" w:rsidTr="00894E8E">
        <w:trPr>
          <w:cantSplit/>
          <w:trHeight w:val="606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B44BAE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 xml:space="preserve">Categories of Emotional </w:t>
            </w:r>
            <w:proofErr w:type="spellStart"/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inteligence</w:t>
            </w:r>
            <w:proofErr w:type="spellEnd"/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6C2046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C2FEC3D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86AD90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1.4333</w:t>
            </w: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ABD3923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.50401</w:t>
            </w:r>
          </w:p>
        </w:tc>
      </w:tr>
      <w:tr w:rsidR="00D248CB" w:rsidRPr="00D248CB" w14:paraId="0FBA6ABA" w14:textId="77777777" w:rsidTr="00894E8E">
        <w:trPr>
          <w:cantSplit/>
          <w:trHeight w:val="310"/>
        </w:trPr>
        <w:tc>
          <w:tcPr>
            <w:tcW w:w="342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DA2DBF1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Valid N (listwise)</w:t>
            </w:r>
          </w:p>
        </w:tc>
        <w:tc>
          <w:tcPr>
            <w:tcW w:w="1432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BDC8198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28</w:t>
            </w:r>
          </w:p>
        </w:tc>
        <w:tc>
          <w:tcPr>
            <w:tcW w:w="153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5648447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1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C336C62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0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0BD1EE94" w14:textId="77777777" w:rsidR="00894E8E" w:rsidRPr="00D248CB" w:rsidRDefault="00894E8E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C396415" w14:textId="77777777" w:rsidR="00DF4CBA" w:rsidRPr="00D248CB" w:rsidRDefault="00DF4CBA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87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"/>
        <w:gridCol w:w="1706"/>
        <w:gridCol w:w="1476"/>
        <w:gridCol w:w="1030"/>
        <w:gridCol w:w="1415"/>
        <w:gridCol w:w="1030"/>
        <w:gridCol w:w="1030"/>
      </w:tblGrid>
      <w:tr w:rsidR="00D248CB" w:rsidRPr="00D248CB" w14:paraId="57E7A382" w14:textId="77777777">
        <w:trPr>
          <w:cantSplit/>
        </w:trPr>
        <w:tc>
          <w:tcPr>
            <w:tcW w:w="87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C16FB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lang w:val="en-GB"/>
              </w:rPr>
            </w:pPr>
            <w:r w:rsidRPr="00D248CB">
              <w:rPr>
                <w:rFonts w:ascii="Arial" w:hAnsi="Arial" w:cs="Arial"/>
                <w:b/>
                <w:bCs/>
                <w:lang w:val="en-GB"/>
              </w:rPr>
              <w:t>ANOVA</w:t>
            </w:r>
          </w:p>
        </w:tc>
      </w:tr>
      <w:tr w:rsidR="00D248CB" w:rsidRPr="00D248CB" w14:paraId="3A34C40B" w14:textId="77777777">
        <w:trPr>
          <w:cantSplit/>
        </w:trPr>
        <w:tc>
          <w:tcPr>
            <w:tcW w:w="2735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C789EDF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A73B96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49BE5DA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BCDC2B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FB31316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3F00676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Sig.</w:t>
            </w:r>
          </w:p>
        </w:tc>
      </w:tr>
      <w:tr w:rsidR="00D248CB" w:rsidRPr="00D248CB" w14:paraId="7123BAE0" w14:textId="77777777">
        <w:trPr>
          <w:cantSplit/>
        </w:trPr>
        <w:tc>
          <w:tcPr>
            <w:tcW w:w="1029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551B869" w14:textId="2CB29BE0" w:rsidR="00DF4CBA" w:rsidRPr="00D248CB" w:rsidRDefault="00D248CB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Positive</w:t>
            </w:r>
          </w:p>
        </w:tc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B1C4286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Between Groups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30F93B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13.412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D60B4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17C4BA8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13.412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86F5F3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.741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3A3E20B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.397</w:t>
            </w:r>
          </w:p>
        </w:tc>
      </w:tr>
      <w:tr w:rsidR="00D248CB" w:rsidRPr="00D248CB" w14:paraId="6A9FF749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2C51F6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51BDC1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Within 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DE9761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470.695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63830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26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A6925C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18.104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6549C60F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5A402A34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248CB" w:rsidRPr="00D248CB" w14:paraId="39C4733E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5DEA90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A072E8A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0911211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484.107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86ED6E9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center"/>
          </w:tcPr>
          <w:p w14:paraId="4F37A67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center"/>
          </w:tcPr>
          <w:p w14:paraId="24F962B8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0E4CF7A0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248CB" w:rsidRPr="00D248CB" w14:paraId="01E6D471" w14:textId="77777777"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085DB41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Negative</w:t>
            </w: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A391C4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Between 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FE136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11.937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3B20D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0670049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11.937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82F538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1.191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D06333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.285</w:t>
            </w:r>
          </w:p>
        </w:tc>
      </w:tr>
      <w:tr w:rsidR="00D248CB" w:rsidRPr="00D248CB" w14:paraId="07783594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F70AD46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0B40F1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Within 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6B34908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260.492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059EEE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26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DAF074C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10.019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EB7CB99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0C0A7005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248CB" w:rsidRPr="00D248CB" w14:paraId="6D8B1931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9AC265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C488F15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16A5F58B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272.429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7C991F6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center"/>
          </w:tcPr>
          <w:p w14:paraId="0AF17A9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center"/>
          </w:tcPr>
          <w:p w14:paraId="6CF99068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3D25C88A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248CB" w:rsidRPr="00D248CB" w14:paraId="5DE8A239" w14:textId="77777777"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C525C7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Neutral</w:t>
            </w: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EB14DC4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Between 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013591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5.585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70BB9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D9675F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5.585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25F9E59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.578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94A9952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.454</w:t>
            </w:r>
          </w:p>
        </w:tc>
      </w:tr>
      <w:tr w:rsidR="00D248CB" w:rsidRPr="00D248CB" w14:paraId="1A482B80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0A450D4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ABDB2F9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Within 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A87F21E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251.380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C6045E3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26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465D8E7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9.668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523EDBA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507E59CF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248CB" w:rsidRPr="00D248CB" w14:paraId="557799C3" w14:textId="77777777"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DB9840C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10BA331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68058AF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256.964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4D6E8CC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3ADAEE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91CAB9E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BF086FD" w14:textId="77777777" w:rsidR="00DF4CBA" w:rsidRPr="00D248CB" w:rsidRDefault="00DF4CBA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53EB87C" w14:textId="77777777" w:rsidR="008C679E" w:rsidRPr="0033708F" w:rsidRDefault="008C679E" w:rsidP="00073D6E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02492F0" w14:textId="5F938D70" w:rsidR="00CD59BA" w:rsidRPr="0033708F" w:rsidRDefault="008C679E" w:rsidP="00073D6E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Using a one-way ANOVA, I </w:t>
      </w:r>
      <w:r w:rsidR="00727DB9">
        <w:rPr>
          <w:rFonts w:ascii="Times New Roman" w:hAnsi="Times New Roman" w:cs="Times New Roman"/>
          <w:sz w:val="24"/>
          <w:szCs w:val="24"/>
          <w:lang w:val="en-GB"/>
        </w:rPr>
        <w:t>had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>check for any relationship between participants with high emotional intelligence across the emotion-induced stimuli (positive, negative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and neutral</w:t>
      </w:r>
      <w:r w:rsidR="00CD59BA" w:rsidRPr="0033708F">
        <w:rPr>
          <w:rFonts w:ascii="Times New Roman" w:hAnsi="Times New Roman" w:cs="Times New Roman"/>
          <w:sz w:val="24"/>
          <w:szCs w:val="24"/>
          <w:lang w:val="en-GB"/>
        </w:rPr>
        <w:t>). The</w:t>
      </w:r>
      <w:r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significant values of the three variables are above 0.05 which means </w:t>
      </w:r>
      <w:r w:rsidR="00CD59B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that the level of </w:t>
      </w:r>
      <w:r w:rsidR="00CD59BA" w:rsidRPr="0033708F">
        <w:rPr>
          <w:rFonts w:ascii="Times New Roman" w:hAnsi="Times New Roman" w:cs="Times New Roman"/>
          <w:sz w:val="24"/>
          <w:szCs w:val="24"/>
          <w:lang w:val="en-GB"/>
        </w:rPr>
        <w:lastRenderedPageBreak/>
        <w:t>emotional intelligence is independent o</w:t>
      </w:r>
      <w:r w:rsidR="00247EDB" w:rsidRPr="0033708F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CD59B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emotion-induced stimuli at all levels. Hence no relationship between </w:t>
      </w:r>
      <w:r w:rsidR="00C21EE3" w:rsidRPr="0033708F">
        <w:rPr>
          <w:rFonts w:ascii="Times New Roman" w:hAnsi="Times New Roman" w:cs="Times New Roman"/>
          <w:sz w:val="24"/>
          <w:szCs w:val="24"/>
          <w:lang w:val="en-GB"/>
        </w:rPr>
        <w:t>memory and emotional intelligence</w:t>
      </w:r>
      <w:r w:rsidR="00601023" w:rsidRPr="0033708F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CD59BA" w:rsidRPr="003370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65F159D" w14:textId="1602CC95" w:rsidR="0085492F" w:rsidRPr="00D248CB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D248CB">
        <w:rPr>
          <w:rFonts w:ascii="Times New Roman" w:hAnsi="Times New Roman" w:cs="Times New Roman"/>
          <w:color w:val="auto"/>
          <w:lang w:val="en-GB"/>
        </w:rPr>
        <w:t xml:space="preserve">Discussion </w:t>
      </w:r>
    </w:p>
    <w:p w14:paraId="046F2269" w14:textId="68EF4BA3" w:rsidR="00C21EE3" w:rsidRPr="0033708F" w:rsidRDefault="00C21EE3" w:rsidP="00073D6E">
      <w:pPr>
        <w:spacing w:line="480" w:lineRule="auto"/>
        <w:rPr>
          <w:lang w:val="en-GB"/>
        </w:rPr>
      </w:pPr>
      <w:r w:rsidRPr="0033708F">
        <w:rPr>
          <w:lang w:val="en-GB"/>
        </w:rPr>
        <w:t>My findings are totally out of place based on previous research</w:t>
      </w:r>
      <w:r w:rsidR="0002216D" w:rsidRPr="0033708F">
        <w:rPr>
          <w:lang w:val="en-GB"/>
        </w:rPr>
        <w:t xml:space="preserve"> which proved that emotional intelligence affects the memory of a person.</w:t>
      </w:r>
      <w:sdt>
        <w:sdtPr>
          <w:rPr>
            <w:lang w:val="en-GB"/>
          </w:rPr>
          <w:id w:val="-38127921"/>
          <w:citation/>
        </w:sdtPr>
        <w:sdtEndPr/>
        <w:sdtContent>
          <w:r w:rsidR="0002216D" w:rsidRPr="0033708F">
            <w:rPr>
              <w:lang w:val="en-GB"/>
            </w:rPr>
            <w:fldChar w:fldCharType="begin"/>
          </w:r>
          <w:r w:rsidR="0002216D" w:rsidRPr="0033708F">
            <w:rPr>
              <w:lang w:val="en-GB"/>
            </w:rPr>
            <w:instrText xml:space="preserve"> CITATION Cha17 \l 1033 </w:instrText>
          </w:r>
          <w:r w:rsidR="0002216D" w:rsidRPr="0033708F">
            <w:rPr>
              <w:lang w:val="en-GB"/>
            </w:rPr>
            <w:fldChar w:fldCharType="separate"/>
          </w:r>
          <w:r w:rsidR="0002216D" w:rsidRPr="0033708F">
            <w:rPr>
              <w:noProof/>
              <w:lang w:val="en-GB"/>
            </w:rPr>
            <w:t xml:space="preserve"> (Chai M. Tyng, 2017)</w:t>
          </w:r>
          <w:r w:rsidR="0002216D" w:rsidRPr="0033708F">
            <w:rPr>
              <w:lang w:val="en-GB"/>
            </w:rPr>
            <w:fldChar w:fldCharType="end"/>
          </w:r>
        </w:sdtContent>
      </w:sdt>
    </w:p>
    <w:p w14:paraId="18CA4F15" w14:textId="5B12A0AA" w:rsidR="002852C0" w:rsidRPr="0033708F" w:rsidRDefault="00C21EE3" w:rsidP="00073D6E">
      <w:pPr>
        <w:spacing w:line="480" w:lineRule="auto"/>
        <w:rPr>
          <w:lang w:val="en-GB"/>
        </w:rPr>
      </w:pPr>
      <w:r w:rsidRPr="0033708F">
        <w:rPr>
          <w:lang w:val="en-GB"/>
        </w:rPr>
        <w:t>Our data might reject the hypothesis given that the sample is small. Apart from</w:t>
      </w:r>
      <w:r w:rsidR="00247EDB" w:rsidRPr="0033708F">
        <w:rPr>
          <w:lang w:val="en-GB"/>
        </w:rPr>
        <w:t xml:space="preserve"> the</w:t>
      </w:r>
      <w:r w:rsidRPr="0033708F">
        <w:rPr>
          <w:lang w:val="en-GB"/>
        </w:rPr>
        <w:t xml:space="preserve"> factor</w:t>
      </w:r>
      <w:r w:rsidR="00247EDB" w:rsidRPr="0033708F">
        <w:rPr>
          <w:lang w:val="en-GB"/>
        </w:rPr>
        <w:t>s that</w:t>
      </w:r>
      <w:r w:rsidRPr="0033708F">
        <w:rPr>
          <w:lang w:val="en-GB"/>
        </w:rPr>
        <w:t xml:space="preserve"> may take part like not so honest responses from subjects</w:t>
      </w:r>
      <w:r w:rsidR="00D377BF" w:rsidRPr="0033708F">
        <w:rPr>
          <w:lang w:val="en-GB"/>
        </w:rPr>
        <w:t>, Wrong choice of model.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204951177"/>
        <w:docPartObj>
          <w:docPartGallery w:val="Bibliographies"/>
          <w:docPartUnique/>
        </w:docPartObj>
      </w:sdtPr>
      <w:sdtEndPr/>
      <w:sdtContent>
        <w:p w14:paraId="442F813A" w14:textId="75DC1B9C" w:rsidR="0085492F" w:rsidRPr="00D248CB" w:rsidRDefault="0085492F" w:rsidP="00073D6E">
          <w:pPr>
            <w:pStyle w:val="Heading1"/>
            <w:spacing w:line="480" w:lineRule="auto"/>
            <w:rPr>
              <w:rFonts w:ascii="Times New Roman" w:hAnsi="Times New Roman" w:cs="Times New Roman"/>
              <w:color w:val="auto"/>
              <w:lang w:val="en-GB"/>
            </w:rPr>
          </w:pPr>
          <w:r w:rsidRPr="00D248CB">
            <w:rPr>
              <w:rFonts w:ascii="Times New Roman" w:hAnsi="Times New Roman" w:cs="Times New Roman"/>
              <w:color w:val="auto"/>
              <w:lang w:val="en-GB"/>
            </w:rPr>
            <w:t>References</w:t>
          </w:r>
        </w:p>
        <w:sdt>
          <w:sdtPr>
            <w:rPr>
              <w:rFonts w:ascii="Times New Roman" w:hAnsi="Times New Roman" w:cs="Times New Roman"/>
              <w:lang w:val="en-GB"/>
            </w:rPr>
            <w:id w:val="-573587230"/>
            <w:bibliography/>
          </w:sdtPr>
          <w:sdtEndPr/>
          <w:sdtContent>
            <w:p w14:paraId="7543B5DC" w14:textId="5094E932" w:rsidR="002852C0" w:rsidRPr="0033708F" w:rsidRDefault="0085492F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sz w:val="24"/>
                  <w:szCs w:val="24"/>
                  <w:lang w:val="en-GB"/>
                </w:rPr>
              </w:pPr>
              <w:r w:rsidRPr="0033708F">
                <w:rPr>
                  <w:rFonts w:ascii="Times New Roman" w:hAnsi="Times New Roman" w:cs="Times New Roman"/>
                  <w:lang w:val="en-GB"/>
                </w:rPr>
                <w:fldChar w:fldCharType="begin"/>
              </w:r>
              <w:r w:rsidRPr="0033708F">
                <w:rPr>
                  <w:rFonts w:ascii="Times New Roman" w:hAnsi="Times New Roman" w:cs="Times New Roman"/>
                  <w:lang w:val="en-GB"/>
                </w:rPr>
                <w:instrText xml:space="preserve"> BIBLIOGRAPHY </w:instrText>
              </w:r>
              <w:r w:rsidRPr="0033708F">
                <w:rPr>
                  <w:rFonts w:ascii="Times New Roman" w:hAnsi="Times New Roman" w:cs="Times New Roman"/>
                  <w:lang w:val="en-GB"/>
                </w:rPr>
                <w:fldChar w:fldCharType="separate"/>
              </w:r>
              <w:r w:rsidR="002852C0" w:rsidRPr="0033708F">
                <w:rPr>
                  <w:noProof/>
                  <w:lang w:val="en-GB"/>
                </w:rPr>
                <w:t xml:space="preserve">Davis, S. K. (2018). </w:t>
              </w:r>
              <w:r w:rsidR="002852C0" w:rsidRPr="0033708F">
                <w:rPr>
                  <w:i/>
                  <w:iCs/>
                  <w:noProof/>
                  <w:lang w:val="en-GB"/>
                </w:rPr>
                <w:t>Scand</w:t>
              </w:r>
              <w:r w:rsidR="00247EDB" w:rsidRPr="0033708F">
                <w:rPr>
                  <w:i/>
                  <w:iCs/>
                  <w:noProof/>
                  <w:lang w:val="en-GB"/>
                </w:rPr>
                <w:t>ina</w:t>
              </w:r>
              <w:r w:rsidR="002852C0" w:rsidRPr="0033708F">
                <w:rPr>
                  <w:i/>
                  <w:iCs/>
                  <w:noProof/>
                  <w:lang w:val="en-GB"/>
                </w:rPr>
                <w:t>vian Jouarl of Psychology.</w:t>
              </w:r>
              <w:r w:rsidR="002852C0" w:rsidRPr="0033708F">
                <w:rPr>
                  <w:noProof/>
                  <w:lang w:val="en-GB"/>
                </w:rPr>
                <w:t xml:space="preserve"> From weily online ibrary: https://onlinelibrary.wiley.com/doi/full/10.1111/sjop.12439?casa_token=pQJXxtdpMoAAAAAA%3A5MJxKuBETHo5cQWqiM2EsXP8mI6OuQUkHFXYGWkrJMDwWMs61eNpFvFODlMGAH2mguSI_dUCG_jt8wIE</w:t>
              </w:r>
            </w:p>
            <w:p w14:paraId="41A4ACD6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 xml:space="preserve">Emotion, S. V. (2007). Harald T. Schupp. </w:t>
              </w:r>
              <w:r w:rsidRPr="0033708F">
                <w:rPr>
                  <w:i/>
                  <w:iCs/>
                  <w:noProof/>
                  <w:lang w:val="en-GB"/>
                </w:rPr>
                <w:t>Journal of Neuroscience</w:t>
              </w:r>
              <w:r w:rsidRPr="0033708F">
                <w:rPr>
                  <w:noProof/>
                  <w:lang w:val="en-GB"/>
                </w:rPr>
                <w:t>.</w:t>
              </w:r>
            </w:p>
            <w:p w14:paraId="65876794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>Goleman, D. (2005). Emotional Intelligence: Why It Can Matter More Than IQ. Random House Publishing Group; 10th Anniversary edition .</w:t>
              </w:r>
            </w:p>
            <w:p w14:paraId="169D90CE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 xml:space="preserve">Isen, A. M. (1987). Positive affect facilitates creative problem solving. </w:t>
              </w:r>
              <w:r w:rsidRPr="0033708F">
                <w:rPr>
                  <w:i/>
                  <w:iCs/>
                  <w:noProof/>
                  <w:lang w:val="en-GB"/>
                </w:rPr>
                <w:t>Journal of Personality and Social Psychology</w:t>
              </w:r>
              <w:r w:rsidRPr="0033708F">
                <w:rPr>
                  <w:noProof/>
                  <w:lang w:val="en-GB"/>
                </w:rPr>
                <w:t>.</w:t>
              </w:r>
            </w:p>
            <w:p w14:paraId="35C8E1DD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 xml:space="preserve">P., V. (2005). How brains beware: neural mechanisms of emotional attention. </w:t>
              </w:r>
              <w:r w:rsidRPr="0033708F">
                <w:rPr>
                  <w:i/>
                  <w:iCs/>
                  <w:noProof/>
                  <w:lang w:val="en-GB"/>
                </w:rPr>
                <w:t>National library of medicine</w:t>
              </w:r>
              <w:r w:rsidRPr="0033708F">
                <w:rPr>
                  <w:noProof/>
                  <w:lang w:val="en-GB"/>
                </w:rPr>
                <w:t>.</w:t>
              </w:r>
            </w:p>
            <w:p w14:paraId="768DA982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>Qualter, L. D. (2018). An Introduction to Emotional Intelligence. John Wiley &amp; Sons ltd.</w:t>
              </w:r>
            </w:p>
            <w:p w14:paraId="33ACD258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 xml:space="preserve">Seli, P. (2016). </w:t>
              </w:r>
              <w:r w:rsidRPr="0033708F">
                <w:rPr>
                  <w:i/>
                  <w:iCs/>
                  <w:noProof/>
                  <w:lang w:val="en-GB"/>
                </w:rPr>
                <w:t>On the relation between motivation and retention in educational contexts: The role of intentional and unintentional mind wandering.</w:t>
              </w:r>
              <w:r w:rsidRPr="0033708F">
                <w:rPr>
                  <w:noProof/>
                  <w:lang w:val="en-GB"/>
                </w:rPr>
                <w:t xml:space="preserve"> </w:t>
              </w:r>
            </w:p>
            <w:p w14:paraId="080E4606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lastRenderedPageBreak/>
                <w:t xml:space="preserve">Stough, J. D. (2009). </w:t>
              </w:r>
              <w:r w:rsidRPr="0033708F">
                <w:rPr>
                  <w:i/>
                  <w:iCs/>
                  <w:noProof/>
                  <w:lang w:val="en-GB"/>
                </w:rPr>
                <w:t>Assessing Emotional Intelligence.</w:t>
              </w:r>
              <w:r w:rsidRPr="0033708F">
                <w:rPr>
                  <w:noProof/>
                  <w:lang w:val="en-GB"/>
                </w:rPr>
                <w:t xml:space="preserve"> springer.</w:t>
              </w:r>
            </w:p>
            <w:p w14:paraId="26A115AB" w14:textId="77777777" w:rsidR="002852C0" w:rsidRPr="0033708F" w:rsidRDefault="002852C0" w:rsidP="00073D6E">
              <w:pPr>
                <w:pStyle w:val="Bibliography"/>
                <w:spacing w:line="480" w:lineRule="auto"/>
                <w:ind w:left="720" w:hanging="720"/>
                <w:rPr>
                  <w:noProof/>
                  <w:lang w:val="en-GB"/>
                </w:rPr>
              </w:pPr>
              <w:r w:rsidRPr="0033708F">
                <w:rPr>
                  <w:noProof/>
                  <w:lang w:val="en-GB"/>
                </w:rPr>
                <w:t xml:space="preserve">Um, E. “. (2012). Emotional design in multimedia learning. </w:t>
              </w:r>
              <w:r w:rsidRPr="0033708F">
                <w:rPr>
                  <w:i/>
                  <w:iCs/>
                  <w:noProof/>
                  <w:lang w:val="en-GB"/>
                </w:rPr>
                <w:t>APA PsycArticles:</w:t>
              </w:r>
              <w:r w:rsidRPr="0033708F">
                <w:rPr>
                  <w:noProof/>
                  <w:lang w:val="en-GB"/>
                </w:rPr>
                <w:t>.</w:t>
              </w:r>
            </w:p>
            <w:p w14:paraId="691177BF" w14:textId="49415057" w:rsidR="00086ED9" w:rsidRPr="0033708F" w:rsidRDefault="0085492F" w:rsidP="00D248CB">
              <w:pPr>
                <w:spacing w:line="480" w:lineRule="auto"/>
                <w:rPr>
                  <w:rFonts w:ascii="Times New Roman" w:hAnsi="Times New Roman" w:cs="Times New Roman"/>
                  <w:lang w:val="en-GB"/>
                </w:rPr>
              </w:pPr>
              <w:r w:rsidRPr="0033708F">
                <w:rPr>
                  <w:rFonts w:ascii="Times New Roman" w:hAnsi="Times New Roman" w:cs="Times New Roman"/>
                  <w:b/>
                  <w:bCs/>
                  <w:noProof/>
                  <w:lang w:val="en-GB"/>
                </w:rPr>
                <w:fldChar w:fldCharType="end"/>
              </w:r>
            </w:p>
          </w:sdtContent>
        </w:sdt>
      </w:sdtContent>
    </w:sdt>
    <w:p w14:paraId="02153D4F" w14:textId="5E2BDB7D" w:rsidR="006F209A" w:rsidRPr="00D248CB" w:rsidRDefault="0085492F" w:rsidP="00073D6E">
      <w:pPr>
        <w:pStyle w:val="Heading1"/>
        <w:spacing w:line="480" w:lineRule="auto"/>
        <w:rPr>
          <w:rFonts w:ascii="Times New Roman" w:hAnsi="Times New Roman" w:cs="Times New Roman"/>
          <w:color w:val="auto"/>
          <w:lang w:val="en-GB"/>
        </w:rPr>
      </w:pPr>
      <w:r w:rsidRPr="00D248CB">
        <w:rPr>
          <w:rFonts w:ascii="Times New Roman" w:hAnsi="Times New Roman" w:cs="Times New Roman"/>
          <w:color w:val="auto"/>
          <w:lang w:val="en-GB"/>
        </w:rPr>
        <w:t xml:space="preserve">Appendices </w:t>
      </w:r>
    </w:p>
    <w:p w14:paraId="1E053531" w14:textId="77777777" w:rsidR="00086ED9" w:rsidRPr="00D248CB" w:rsidRDefault="00086ED9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81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2368"/>
        <w:gridCol w:w="1169"/>
        <w:gridCol w:w="1030"/>
        <w:gridCol w:w="1399"/>
        <w:gridCol w:w="1476"/>
      </w:tblGrid>
      <w:tr w:rsidR="00D248CB" w:rsidRPr="00D248CB" w14:paraId="6477A094" w14:textId="77777777">
        <w:trPr>
          <w:cantSplit/>
        </w:trPr>
        <w:tc>
          <w:tcPr>
            <w:tcW w:w="81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D66899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lang w:val="en-GB"/>
              </w:rPr>
            </w:pPr>
            <w:r w:rsidRPr="00D248CB">
              <w:rPr>
                <w:rFonts w:ascii="Arial" w:hAnsi="Arial" w:cs="Arial"/>
                <w:b/>
                <w:bCs/>
                <w:lang w:val="en-GB"/>
              </w:rPr>
              <w:t>Please indicate your gender</w:t>
            </w:r>
          </w:p>
        </w:tc>
      </w:tr>
      <w:tr w:rsidR="00D248CB" w:rsidRPr="00D248CB" w14:paraId="4CB3AD3D" w14:textId="77777777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C58364A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F279DA2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DD72724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205815E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840E590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Cumulative Percent</w:t>
            </w:r>
          </w:p>
        </w:tc>
      </w:tr>
      <w:tr w:rsidR="00D248CB" w:rsidRPr="00D248CB" w14:paraId="04CC5925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409D487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Valid</w:t>
            </w:r>
          </w:p>
        </w:tc>
        <w:tc>
          <w:tcPr>
            <w:tcW w:w="236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82B10F1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735B57C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28017EA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36.7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221286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36.7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12D6018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36.7</w:t>
            </w:r>
          </w:p>
        </w:tc>
      </w:tr>
      <w:tr w:rsidR="00D248CB" w:rsidRPr="00D248CB" w14:paraId="4ECD3196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E84A23B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36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1507758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6FF3080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6F48DEB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56.7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F54E1B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56.7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3C24491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93.3</w:t>
            </w:r>
          </w:p>
        </w:tc>
      </w:tr>
      <w:tr w:rsidR="00D248CB" w:rsidRPr="00D248CB" w14:paraId="576B29C3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0F42933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36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1DD5DF9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Non-binary / third gender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6AE822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582F8D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6.7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6250DD6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6.7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690ADDF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100.0</w:t>
            </w:r>
          </w:p>
        </w:tc>
      </w:tr>
      <w:tr w:rsidR="00D248CB" w:rsidRPr="00D248CB" w14:paraId="09AC4D11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52E114E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36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5AB3A8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9AAF11A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DF02758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1223DF4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69AF6B17" w14:textId="77777777" w:rsidR="00086ED9" w:rsidRPr="00D248CB" w:rsidRDefault="00086ED9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56081DAC" w14:textId="77777777" w:rsidR="00E92921" w:rsidRPr="00D248CB" w:rsidRDefault="00E92921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92EFCCE" w14:textId="77777777" w:rsidR="00D36EA1" w:rsidRPr="00D248CB" w:rsidRDefault="00D36EA1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83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700"/>
        <w:gridCol w:w="1003"/>
        <w:gridCol w:w="700"/>
        <w:gridCol w:w="1005"/>
        <w:gridCol w:w="805"/>
        <w:gridCol w:w="1005"/>
        <w:gridCol w:w="700"/>
        <w:gridCol w:w="1008"/>
      </w:tblGrid>
      <w:tr w:rsidR="00D248CB" w:rsidRPr="00D248CB" w14:paraId="65B09DF0" w14:textId="77777777" w:rsidTr="00D36EA1">
        <w:trPr>
          <w:cantSplit/>
          <w:trHeight w:val="695"/>
        </w:trPr>
        <w:tc>
          <w:tcPr>
            <w:tcW w:w="14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AA54068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69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A499E5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Please indicate your gender</w:t>
            </w:r>
          </w:p>
        </w:tc>
      </w:tr>
      <w:tr w:rsidR="00D248CB" w:rsidRPr="00D248CB" w14:paraId="1862C2C0" w14:textId="77777777" w:rsidTr="00D36EA1">
        <w:trPr>
          <w:cantSplit/>
          <w:trHeight w:val="728"/>
        </w:trPr>
        <w:tc>
          <w:tcPr>
            <w:tcW w:w="14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3A7DF6C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A3306E8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705" w:type="dxa"/>
            <w:gridSpan w:val="2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29CAF80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810" w:type="dxa"/>
            <w:gridSpan w:val="2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0058456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Non-binary / third gender</w:t>
            </w:r>
          </w:p>
        </w:tc>
        <w:tc>
          <w:tcPr>
            <w:tcW w:w="1707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EB2B1FB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Prefer not to say</w:t>
            </w:r>
          </w:p>
        </w:tc>
      </w:tr>
      <w:tr w:rsidR="00D248CB" w:rsidRPr="00D248CB" w14:paraId="2EBF8A8D" w14:textId="77777777" w:rsidTr="00D36EA1">
        <w:trPr>
          <w:cantSplit/>
          <w:trHeight w:val="1392"/>
        </w:trPr>
        <w:tc>
          <w:tcPr>
            <w:tcW w:w="14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FD60E0D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1E5DB71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</w:t>
            </w:r>
          </w:p>
        </w:tc>
        <w:tc>
          <w:tcPr>
            <w:tcW w:w="1003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A206C46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Standard Deviation</w:t>
            </w:r>
          </w:p>
        </w:tc>
        <w:tc>
          <w:tcPr>
            <w:tcW w:w="70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8E67465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</w:t>
            </w:r>
          </w:p>
        </w:tc>
        <w:tc>
          <w:tcPr>
            <w:tcW w:w="100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C0C4505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Standard Deviation</w:t>
            </w:r>
          </w:p>
        </w:tc>
        <w:tc>
          <w:tcPr>
            <w:tcW w:w="80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DC0B419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</w:t>
            </w:r>
          </w:p>
        </w:tc>
        <w:tc>
          <w:tcPr>
            <w:tcW w:w="100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4C9F07B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Standard Deviation</w:t>
            </w:r>
          </w:p>
        </w:tc>
        <w:tc>
          <w:tcPr>
            <w:tcW w:w="70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1B90DF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Mean</w:t>
            </w:r>
          </w:p>
        </w:tc>
        <w:tc>
          <w:tcPr>
            <w:tcW w:w="100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691B452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Standard Deviation</w:t>
            </w:r>
          </w:p>
        </w:tc>
      </w:tr>
      <w:tr w:rsidR="00D248CB" w:rsidRPr="00D248CB" w14:paraId="6E5A4E1C" w14:textId="77777777" w:rsidTr="00D36EA1">
        <w:trPr>
          <w:cantSplit/>
          <w:trHeight w:val="728"/>
        </w:trPr>
        <w:tc>
          <w:tcPr>
            <w:tcW w:w="1443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533181F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Please state your age</w:t>
            </w:r>
          </w:p>
        </w:tc>
        <w:tc>
          <w:tcPr>
            <w:tcW w:w="700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4310906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29</w:t>
            </w:r>
          </w:p>
        </w:tc>
        <w:tc>
          <w:tcPr>
            <w:tcW w:w="1003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833E1A7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</w:p>
        </w:tc>
        <w:tc>
          <w:tcPr>
            <w:tcW w:w="700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9649F88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30</w:t>
            </w:r>
          </w:p>
        </w:tc>
        <w:tc>
          <w:tcPr>
            <w:tcW w:w="100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448F268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8</w:t>
            </w:r>
          </w:p>
        </w:tc>
        <w:tc>
          <w:tcPr>
            <w:tcW w:w="80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D885CFE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25</w:t>
            </w:r>
          </w:p>
        </w:tc>
        <w:tc>
          <w:tcPr>
            <w:tcW w:w="100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364549D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700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B0EEACB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1006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16524CD5" w14:textId="77777777" w:rsidR="00D36EA1" w:rsidRPr="00D248CB" w:rsidRDefault="00D36EA1" w:rsidP="00073D6E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248CB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</w:tbl>
    <w:p w14:paraId="197373FF" w14:textId="77777777" w:rsidR="00D36EA1" w:rsidRPr="00D248CB" w:rsidRDefault="00D36EA1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4E992E2" w14:textId="77777777" w:rsidR="00E92921" w:rsidRPr="00D248CB" w:rsidRDefault="00E92921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6937F8C" w14:textId="77777777" w:rsidR="00086ED9" w:rsidRPr="00D248CB" w:rsidRDefault="00086ED9" w:rsidP="00073D6E">
      <w:pPr>
        <w:spacing w:line="480" w:lineRule="auto"/>
        <w:rPr>
          <w:lang w:val="en-GB"/>
        </w:rPr>
      </w:pPr>
    </w:p>
    <w:p w14:paraId="0C0DB164" w14:textId="3843B1E5" w:rsidR="00086ED9" w:rsidRPr="00D248CB" w:rsidRDefault="00086ED9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45B0580" w14:textId="77777777" w:rsidR="00086ED9" w:rsidRPr="00D248CB" w:rsidRDefault="00086ED9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2EEAD82" w14:textId="77777777" w:rsidR="00086ED9" w:rsidRPr="00D248CB" w:rsidRDefault="00086ED9" w:rsidP="00073D6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9CC41CA" w14:textId="77777777" w:rsidR="0085492F" w:rsidRPr="00D248CB" w:rsidRDefault="0085492F" w:rsidP="00073D6E">
      <w:pPr>
        <w:spacing w:line="480" w:lineRule="auto"/>
        <w:rPr>
          <w:lang w:val="en-GB"/>
        </w:rPr>
      </w:pPr>
    </w:p>
    <w:sectPr w:rsidR="0085492F" w:rsidRPr="00D24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33256"/>
    <w:multiLevelType w:val="hybridMultilevel"/>
    <w:tmpl w:val="859A0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NDc3N7Y0szQ2MDZV0lEKTi0uzszPAykwqgUAI9qr1ywAAAA="/>
  </w:docVars>
  <w:rsids>
    <w:rsidRoot w:val="0085492F"/>
    <w:rsid w:val="0002216D"/>
    <w:rsid w:val="00024F8F"/>
    <w:rsid w:val="000250FA"/>
    <w:rsid w:val="00073D6E"/>
    <w:rsid w:val="00086ED9"/>
    <w:rsid w:val="000B01EB"/>
    <w:rsid w:val="000D62E0"/>
    <w:rsid w:val="00100671"/>
    <w:rsid w:val="00133F41"/>
    <w:rsid w:val="00134861"/>
    <w:rsid w:val="001419CD"/>
    <w:rsid w:val="001B18AF"/>
    <w:rsid w:val="001C5A4B"/>
    <w:rsid w:val="00247EDB"/>
    <w:rsid w:val="002665D2"/>
    <w:rsid w:val="00266664"/>
    <w:rsid w:val="00284BDF"/>
    <w:rsid w:val="002852C0"/>
    <w:rsid w:val="0029328C"/>
    <w:rsid w:val="002D1B0B"/>
    <w:rsid w:val="00330612"/>
    <w:rsid w:val="0033708F"/>
    <w:rsid w:val="00344E9F"/>
    <w:rsid w:val="00363C08"/>
    <w:rsid w:val="003667AF"/>
    <w:rsid w:val="00374F69"/>
    <w:rsid w:val="003D6EF5"/>
    <w:rsid w:val="003F7AD4"/>
    <w:rsid w:val="00401171"/>
    <w:rsid w:val="00423E9A"/>
    <w:rsid w:val="00437823"/>
    <w:rsid w:val="004641C7"/>
    <w:rsid w:val="00514401"/>
    <w:rsid w:val="00522C1E"/>
    <w:rsid w:val="0057517D"/>
    <w:rsid w:val="005914D7"/>
    <w:rsid w:val="005B32B8"/>
    <w:rsid w:val="005C0F61"/>
    <w:rsid w:val="005C6DDE"/>
    <w:rsid w:val="00601023"/>
    <w:rsid w:val="006100DA"/>
    <w:rsid w:val="00624726"/>
    <w:rsid w:val="00670498"/>
    <w:rsid w:val="006A22DA"/>
    <w:rsid w:val="006A4F99"/>
    <w:rsid w:val="006E0D24"/>
    <w:rsid w:val="006F209A"/>
    <w:rsid w:val="007163F1"/>
    <w:rsid w:val="00727DB9"/>
    <w:rsid w:val="007632B1"/>
    <w:rsid w:val="00783FCE"/>
    <w:rsid w:val="007C10F7"/>
    <w:rsid w:val="007C549D"/>
    <w:rsid w:val="00846678"/>
    <w:rsid w:val="00850E5F"/>
    <w:rsid w:val="0085492F"/>
    <w:rsid w:val="00894E8E"/>
    <w:rsid w:val="008C679E"/>
    <w:rsid w:val="009412FC"/>
    <w:rsid w:val="00955EB5"/>
    <w:rsid w:val="00982958"/>
    <w:rsid w:val="00A16080"/>
    <w:rsid w:val="00A679C9"/>
    <w:rsid w:val="00A764EB"/>
    <w:rsid w:val="00AB2585"/>
    <w:rsid w:val="00B07791"/>
    <w:rsid w:val="00B2500E"/>
    <w:rsid w:val="00B33A9A"/>
    <w:rsid w:val="00B92674"/>
    <w:rsid w:val="00B92D13"/>
    <w:rsid w:val="00BF0086"/>
    <w:rsid w:val="00C21EE3"/>
    <w:rsid w:val="00C66BF1"/>
    <w:rsid w:val="00CD59BA"/>
    <w:rsid w:val="00CE686D"/>
    <w:rsid w:val="00CF4D3D"/>
    <w:rsid w:val="00D248CB"/>
    <w:rsid w:val="00D36EA1"/>
    <w:rsid w:val="00D377BF"/>
    <w:rsid w:val="00D707ED"/>
    <w:rsid w:val="00D74927"/>
    <w:rsid w:val="00D81CDC"/>
    <w:rsid w:val="00D81D8A"/>
    <w:rsid w:val="00D95F25"/>
    <w:rsid w:val="00DD4128"/>
    <w:rsid w:val="00DF4CBA"/>
    <w:rsid w:val="00E16226"/>
    <w:rsid w:val="00E535F2"/>
    <w:rsid w:val="00E872FB"/>
    <w:rsid w:val="00E92921"/>
    <w:rsid w:val="00EA0FDB"/>
    <w:rsid w:val="00EC7472"/>
    <w:rsid w:val="00F15D0F"/>
    <w:rsid w:val="00F26198"/>
    <w:rsid w:val="00F3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4D971"/>
  <w15:chartTrackingRefBased/>
  <w15:docId w15:val="{B3CFE33E-7DA7-4576-8811-DCE9A586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9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6E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32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549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4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549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D6E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5B32B8"/>
  </w:style>
  <w:style w:type="paragraph" w:customStyle="1" w:styleId="Default">
    <w:name w:val="Default"/>
    <w:rsid w:val="00B33A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A764EB"/>
  </w:style>
  <w:style w:type="paragraph" w:styleId="ListParagraph">
    <w:name w:val="List Paragraph"/>
    <w:basedOn w:val="Normal"/>
    <w:uiPriority w:val="34"/>
    <w:qFormat/>
    <w:rsid w:val="00E872FB"/>
    <w:pPr>
      <w:spacing w:line="256" w:lineRule="auto"/>
      <w:ind w:left="720"/>
      <w:contextualSpacing/>
    </w:pPr>
    <w:rPr>
      <w:rFonts w:eastAsiaTheme="minorEastAsia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7632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665D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5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Lor18</b:Tag>
    <b:SourceType>BookSection</b:SourceType>
    <b:Guid>{94EFC7EF-5351-4423-B7B2-E171E20B8C4E}</b:Guid>
    <b:Title>An Introduction to Emotional Intelligence</b:Title>
    <b:Year>2018</b:Year>
    <b:Author>
      <b:Author>
        <b:NameList>
          <b:Person>
            <b:Last>Qualter</b:Last>
            <b:First>Lorraine</b:First>
            <b:Middle>Dacre Pool and Pamela</b:Middle>
          </b:Person>
        </b:NameList>
      </b:Author>
    </b:Author>
    <b:Pages>13</b:Pages>
    <b:Publisher> John Wiley &amp; Sons ltd</b:Publisher>
    <b:RefOrder>1</b:RefOrder>
  </b:Source>
  <b:Source>
    <b:Tag>Dan05</b:Tag>
    <b:SourceType>BookSection</b:SourceType>
    <b:Guid>{AB380DE4-9578-4A71-B7FE-AF206313A12F}</b:Guid>
    <b:Author>
      <b:Author>
        <b:NameList>
          <b:Person>
            <b:Last>Goleman</b:Last>
            <b:First>Daniel</b:First>
          </b:Person>
        </b:NameList>
      </b:Author>
    </b:Author>
    <b:Title>Emotional Intelligence: Why It Can Matter More Than IQ</b:Title>
    <b:Year>2005</b:Year>
    <b:Publisher>Random House Publishing Group; 10th Anniversary edition </b:Publisher>
    <b:RefOrder>2</b:RefOrder>
  </b:Source>
  <b:Source>
    <b:Tag>Jam09</b:Tag>
    <b:SourceType>Book</b:SourceType>
    <b:Guid>{C9D38B43-DAF3-4334-80A1-BD201701DE14}</b:Guid>
    <b:Title>Assessing Emotional Intelligence</b:Title>
    <b:Year>2009</b:Year>
    <b:Publisher>springer</b:Publisher>
    <b:Author>
      <b:Author>
        <b:NameList>
          <b:Person>
            <b:Last>Stough</b:Last>
            <b:First>James</b:First>
            <b:Middle>D. A. ParkerDonald H. SaklofskeCon</b:Middle>
          </b:Person>
        </b:NameList>
      </b:Author>
    </b:Author>
    <b:RefOrder>8</b:RefOrder>
  </b:Source>
  <b:Source>
    <b:Tag>Dav18</b:Tag>
    <b:SourceType>DocumentFromInternetSite</b:SourceType>
    <b:Guid>{8F549F6C-78F5-4BF5-B186-E38BBCFE8E6B}</b:Guid>
    <b:Title>Scandnevian Jouarl of Psychology</b:Title>
    <b:Year>2018</b:Year>
    <b:Author>
      <b:Author>
        <b:NameList>
          <b:Person>
            <b:Last>Davis</b:Last>
            <b:First>Sarah</b:First>
            <b:Middle>K.</b:Middle>
          </b:Person>
        </b:NameList>
      </b:Author>
    </b:Author>
    <b:InternetSiteTitle>weily online ibrary</b:InternetSiteTitle>
    <b:URL>https://onlinelibrary.wiley.com/doi/full/10.1111/sjop.12439?casa_token=pQJXxtdpMoAAAAAA%3A5MJxKuBETHo5cQWqiM2EsXP8mI6OuQUkHFXYGWkrJMDwWMs61eNpFvFODlMGAH2mguSI_dUCG_jt8wIE</b:URL>
    <b:RefOrder>9</b:RefOrder>
  </b:Source>
  <b:Source>
    <b:Tag>PVu05</b:Tag>
    <b:SourceType>JournalArticle</b:SourceType>
    <b:Guid>{A7734CB1-9C72-4A50-B9F0-D5204CCC3C67}</b:Guid>
    <b:Title>How brains beware: neural mechanisms of emotional attention</b:Title>
    <b:Year>2005</b:Year>
    <b:Author>
      <b:Author>
        <b:NameList>
          <b:Person>
            <b:Last>P.</b:Last>
            <b:First>Vuilleumier</b:First>
          </b:Person>
        </b:NameList>
      </b:Author>
    </b:Author>
    <b:JournalName>National library of medicine</b:JournalName>
    <b:RefOrder>3</b:RefOrder>
  </b:Source>
  <b:Source>
    <b:Tag>UmE12</b:Tag>
    <b:SourceType>JournalArticle</b:SourceType>
    <b:Guid>{0031C357-06AC-48F0-BB7F-F3429E79DCDC}</b:Guid>
    <b:Author>
      <b:Author>
        <b:NameList>
          <b:Person>
            <b:Last>Um</b:Last>
            <b:First>E.</b:First>
            <b:Middle>“R.”, Plass, J. L., Hayward, E. O., &amp; Homer, B. D</b:Middle>
          </b:Person>
        </b:NameList>
      </b:Author>
    </b:Author>
    <b:Title>Emotional design in multimedia learning</b:Title>
    <b:JournalName>APA PsycArticles:</b:JournalName>
    <b:Year>2012</b:Year>
    <b:RefOrder>4</b:RefOrder>
  </b:Source>
  <b:Source>
    <b:Tag>Ise87</b:Tag>
    <b:SourceType>JournalArticle</b:SourceType>
    <b:Guid>{459826F3-32D0-49BF-AD8A-39BA176D0C0E}</b:Guid>
    <b:Author>
      <b:Author>
        <b:NameList>
          <b:Person>
            <b:Last>Isen</b:Last>
            <b:First>A.</b:First>
            <b:Middle>M., Daubman, K. A., &amp; Nowicki, G. P. (1987)</b:Middle>
          </b:Person>
        </b:NameList>
      </b:Author>
    </b:Author>
    <b:Title> Positive affect facilitates creative problem solving</b:Title>
    <b:JournalName>Journal of Personality and Social Psychology</b:JournalName>
    <b:Year>1987</b:Year>
    <b:RefOrder>5</b:RefOrder>
  </b:Source>
  <b:Source>
    <b:Tag>Sel07</b:Tag>
    <b:SourceType>JournalArticle</b:SourceType>
    <b:Guid>{DD1CD745-F35A-4031-B980-7E90C76DD48B}</b:Guid>
    <b:Author>
      <b:Author>
        <b:NameList>
          <b:Person>
            <b:Last>Emotion</b:Last>
            <b:First>Selective</b:First>
            <b:Middle>Visual Attention to</b:Middle>
          </b:Person>
        </b:NameList>
      </b:Author>
    </b:Author>
    <b:Title>Harald T. Schupp</b:Title>
    <b:JournalName>Journal of Neuroscience</b:JournalName>
    <b:Year>2007</b:Year>
    <b:RefOrder>6</b:RefOrder>
  </b:Source>
  <b:Source>
    <b:Tag>Pau16</b:Tag>
    <b:SourceType>Report</b:SourceType>
    <b:Guid>{3C9F84D1-81F3-4463-BE2B-5F0B5827C1B0}</b:Guid>
    <b:Author>
      <b:Author>
        <b:NameList>
          <b:Person>
            <b:Last>Seli</b:Last>
            <b:First>Paul</b:First>
          </b:Person>
        </b:NameList>
      </b:Author>
    </b:Author>
    <b:Title>On the relation between motivation and retention in educational contexts: The role of intentional and unintentional mind wandering</b:Title>
    <b:Year>2016</b:Year>
    <b:RefOrder>7</b:RefOrder>
  </b:Source>
  <b:Source>
    <b:Tag>Cha17</b:Tag>
    <b:SourceType>InternetSite</b:SourceType>
    <b:Guid>{077AD210-26A2-484E-B8BC-5549D80D303F}</b:Guid>
    <b:Title>ncbi</b:Title>
    <b:Year>2017</b:Year>
    <b:InternetSiteTitle>The Influences of Emotion on Learning and Memory</b:InternetSiteTitle>
    <b:URL>https://www.ncbi.nlm.nih.gov/pmc/articles/PMC5573739/#B128</b:URL>
    <b:Author>
      <b:Author>
        <b:NameList>
          <b:Person>
            <b:Last>Chai M. Tyng</b:Last>
            <b:First>Hafeez</b:First>
            <b:Middle>U. Amin, Mohamad N. M. Saad, and Aamir S. Malik</b:Middle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681146BA-BD72-41FB-8E5D-3396B224B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Wanjai</dc:creator>
  <cp:keywords/>
  <dc:description/>
  <cp:lastModifiedBy>abukar Hussein</cp:lastModifiedBy>
  <cp:revision>2</cp:revision>
  <dcterms:created xsi:type="dcterms:W3CDTF">2022-01-04T21:13:00Z</dcterms:created>
  <dcterms:modified xsi:type="dcterms:W3CDTF">2022-01-04T21:13:00Z</dcterms:modified>
</cp:coreProperties>
</file>