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0162861"/>
    <w:bookmarkStart w:id="1" w:name="_GoBack"/>
    <w:bookmarkEnd w:id="0"/>
    <w:bookmarkEnd w:id="1"/>
    <w:p w14:paraId="51F43B03" w14:textId="1C6E8E6F" w:rsidR="00E81978" w:rsidRPr="008C7446" w:rsidRDefault="00585D04" w:rsidP="008C7446">
      <w:pPr>
        <w:pStyle w:val="Title"/>
      </w:pPr>
      <w:sdt>
        <w:sdtPr>
          <w:alias w:val="Title:"/>
          <w:tag w:val="Title:"/>
          <w:id w:val="726351117"/>
          <w:placeholder>
            <w:docPart w:val="F1F89C6F32A14F8BACBC46EBBE7F0BD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t>MATLAB thermal system modelling using finite difference method</w:t>
          </w:r>
        </w:sdtContent>
      </w:sdt>
    </w:p>
    <w:p w14:paraId="2188D302" w14:textId="296731E2" w:rsidR="00B823AA" w:rsidRPr="008C7446" w:rsidRDefault="00A46CE2" w:rsidP="008C7446">
      <w:pPr>
        <w:pStyle w:val="Title2"/>
      </w:pPr>
      <w:r w:rsidRPr="008C7446">
        <w:t>Harry Foxton BEng Energy and Environmental engineering</w:t>
      </w:r>
    </w:p>
    <w:p w14:paraId="1913C34E" w14:textId="77ADBF4B" w:rsidR="00E81978" w:rsidRPr="008C7446" w:rsidRDefault="00A46CE2" w:rsidP="008C7446">
      <w:pPr>
        <w:pStyle w:val="Title2"/>
      </w:pPr>
      <w:r w:rsidRPr="008C7446">
        <w:t>University of Wales Trinity Saint David</w:t>
      </w:r>
    </w:p>
    <w:p w14:paraId="74729BB1" w14:textId="2FF5DB4B" w:rsidR="003F208E" w:rsidRPr="006850CA" w:rsidRDefault="00EC57FD" w:rsidP="006850CA">
      <w:pPr>
        <w:pStyle w:val="Heading1"/>
      </w:pPr>
      <w:r>
        <w:br w:type="page"/>
      </w:r>
      <w:r w:rsidRPr="006850CA">
        <w:lastRenderedPageBreak/>
        <w:t>A</w:t>
      </w:r>
      <w:r w:rsidR="006850CA" w:rsidRPr="006850CA">
        <w:t>bstract</w:t>
      </w:r>
    </w:p>
    <w:p w14:paraId="05EA868B" w14:textId="527F480E" w:rsidR="006850CA" w:rsidRPr="006850CA" w:rsidRDefault="006850CA" w:rsidP="006850CA">
      <w:r>
        <w:t xml:space="preserve">MATLAB is a powerful tool for solving </w:t>
      </w:r>
      <w:r w:rsidR="003A4350">
        <w:t>matrix</w:t>
      </w:r>
      <w:r w:rsidR="000256EB">
        <w:t>-</w:t>
      </w:r>
      <w:r w:rsidR="003A4350">
        <w:t>based algebra making it the perfect tool for</w:t>
      </w:r>
      <w:r w:rsidR="00202B0F">
        <w:t xml:space="preserve"> discretised based modelling. This report explores the </w:t>
      </w:r>
      <w:r w:rsidR="000256EB">
        <w:t xml:space="preserve">use of the Finite difference method for the discretisation of </w:t>
      </w:r>
      <w:r w:rsidR="00137847">
        <w:t>th</w:t>
      </w:r>
      <w:r w:rsidR="00BA3288">
        <w:t xml:space="preserve">e partial differential equation for thermal conduction. </w:t>
      </w:r>
      <w:r w:rsidR="002238A6">
        <w:t xml:space="preserve">It is found that despite the Finite difference method providing a valid analytical model for the problem, has many flaws that if not controlled through code or understood by the user will result in </w:t>
      </w:r>
      <w:r w:rsidR="0042333B">
        <w:t xml:space="preserve">misleading and incorrect predictions for time to reach thermal equilibrium. </w:t>
      </w:r>
      <w:r w:rsidR="007A69A8">
        <w:t xml:space="preserve">It is not understated that </w:t>
      </w:r>
      <w:r w:rsidR="005D778E">
        <w:t>the use of discretisation</w:t>
      </w:r>
      <w:r w:rsidR="00BD0327">
        <w:t xml:space="preserve"> through mathematical estimations</w:t>
      </w:r>
      <w:r w:rsidR="005D778E">
        <w:t xml:space="preserve"> is still very powerful </w:t>
      </w:r>
      <w:r w:rsidR="00BD0327">
        <w:t>and used very commonly through the simulation and modelling industry.</w:t>
      </w:r>
    </w:p>
    <w:p w14:paraId="52B879AB" w14:textId="3115E4C3" w:rsidR="006850CA" w:rsidRPr="006850CA" w:rsidRDefault="006850CA" w:rsidP="006850CA">
      <w:pPr>
        <w:jc w:val="left"/>
      </w:pPr>
      <w:r>
        <w:br w:type="page"/>
      </w:r>
    </w:p>
    <w:sdt>
      <w:sdtPr>
        <w:rPr>
          <w:rFonts w:asciiTheme="minorHAnsi" w:eastAsiaTheme="minorEastAsia" w:hAnsiTheme="minorHAnsi" w:cstheme="minorBidi"/>
          <w:b w:val="0"/>
          <w:szCs w:val="22"/>
        </w:rPr>
        <w:id w:val="-1257522976"/>
        <w:docPartObj>
          <w:docPartGallery w:val="Table of Contents"/>
          <w:docPartUnique/>
        </w:docPartObj>
      </w:sdtPr>
      <w:sdtEndPr>
        <w:rPr>
          <w:bCs/>
          <w:noProof/>
        </w:rPr>
      </w:sdtEndPr>
      <w:sdtContent>
        <w:p w14:paraId="499793F6" w14:textId="5F5E9C8D" w:rsidR="001F4F5F" w:rsidRDefault="00B94301" w:rsidP="00EC57FD">
          <w:pPr>
            <w:pStyle w:val="TOCHeading"/>
            <w:spacing w:line="240" w:lineRule="auto"/>
            <w:ind w:firstLine="0"/>
            <w:rPr>
              <w:sz w:val="24"/>
              <w:szCs w:val="34"/>
              <w:u w:val="single"/>
            </w:rPr>
          </w:pPr>
          <w:r w:rsidRPr="001F4F5F">
            <w:rPr>
              <w:sz w:val="24"/>
              <w:szCs w:val="34"/>
              <w:u w:val="single"/>
            </w:rPr>
            <w:t>Contents</w:t>
          </w:r>
        </w:p>
        <w:p w14:paraId="6D4CA348" w14:textId="77777777" w:rsidR="00EC57FD" w:rsidRPr="00EC57FD" w:rsidRDefault="00EC57FD" w:rsidP="00EC57FD"/>
        <w:p w14:paraId="442F0CF2" w14:textId="764BDFC3" w:rsidR="003F208E" w:rsidRPr="001F4F5F" w:rsidRDefault="00B94301" w:rsidP="001F4F5F">
          <w:pPr>
            <w:pStyle w:val="TOC1"/>
            <w:spacing w:line="240" w:lineRule="auto"/>
            <w:rPr>
              <w:noProof/>
              <w:kern w:val="0"/>
              <w:lang w:eastAsia="en-GB"/>
            </w:rPr>
          </w:pPr>
          <w:r w:rsidRPr="001F4F5F">
            <w:fldChar w:fldCharType="begin"/>
          </w:r>
          <w:r w:rsidRPr="001F4F5F">
            <w:instrText xml:space="preserve"> TOC \o "1-3" \h \z \u </w:instrText>
          </w:r>
          <w:r w:rsidRPr="001F4F5F">
            <w:fldChar w:fldCharType="separate"/>
          </w:r>
          <w:hyperlink w:anchor="_Toc30439874" w:history="1">
            <w:r w:rsidR="003F208E" w:rsidRPr="001F4F5F">
              <w:rPr>
                <w:rStyle w:val="Hyperlink"/>
                <w:b/>
                <w:bCs/>
                <w:noProof/>
              </w:rPr>
              <w:t>MATLAB thermal system modelling using finite difference method</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_Toc30439874 \h </w:instrText>
            </w:r>
            <w:r w:rsidR="003F208E" w:rsidRPr="001F4F5F">
              <w:rPr>
                <w:noProof/>
                <w:webHidden/>
              </w:rPr>
            </w:r>
            <w:r w:rsidR="003F208E" w:rsidRPr="001F4F5F">
              <w:rPr>
                <w:noProof/>
                <w:webHidden/>
              </w:rPr>
              <w:fldChar w:fldCharType="separate"/>
            </w:r>
            <w:r w:rsidR="003F208E" w:rsidRPr="001F4F5F">
              <w:rPr>
                <w:noProof/>
                <w:webHidden/>
              </w:rPr>
              <w:t>4</w:t>
            </w:r>
            <w:r w:rsidR="003F208E" w:rsidRPr="001F4F5F">
              <w:rPr>
                <w:noProof/>
                <w:webHidden/>
              </w:rPr>
              <w:fldChar w:fldCharType="end"/>
            </w:r>
          </w:hyperlink>
        </w:p>
        <w:p w14:paraId="5C108524" w14:textId="2A71758B" w:rsidR="003F208E" w:rsidRPr="001F4F5F" w:rsidRDefault="00585D04" w:rsidP="001F4F5F">
          <w:pPr>
            <w:pStyle w:val="TOC1"/>
            <w:spacing w:line="240" w:lineRule="auto"/>
            <w:rPr>
              <w:noProof/>
              <w:kern w:val="0"/>
              <w:lang w:eastAsia="en-GB"/>
            </w:rPr>
          </w:pPr>
          <w:hyperlink w:anchor="_Toc30439875" w:history="1">
            <w:r w:rsidR="003F208E" w:rsidRPr="001F4F5F">
              <w:rPr>
                <w:rStyle w:val="Hyperlink"/>
                <w:noProof/>
              </w:rPr>
              <w:t>Constitutive equation for Finite Difference Method</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_Toc30439875 \h </w:instrText>
            </w:r>
            <w:r w:rsidR="003F208E" w:rsidRPr="001F4F5F">
              <w:rPr>
                <w:noProof/>
                <w:webHidden/>
              </w:rPr>
            </w:r>
            <w:r w:rsidR="003F208E" w:rsidRPr="001F4F5F">
              <w:rPr>
                <w:noProof/>
                <w:webHidden/>
              </w:rPr>
              <w:fldChar w:fldCharType="separate"/>
            </w:r>
            <w:r w:rsidR="003F208E" w:rsidRPr="001F4F5F">
              <w:rPr>
                <w:noProof/>
                <w:webHidden/>
              </w:rPr>
              <w:t>5</w:t>
            </w:r>
            <w:r w:rsidR="003F208E" w:rsidRPr="001F4F5F">
              <w:rPr>
                <w:noProof/>
                <w:webHidden/>
              </w:rPr>
              <w:fldChar w:fldCharType="end"/>
            </w:r>
          </w:hyperlink>
        </w:p>
        <w:p w14:paraId="00D09F22" w14:textId="23DDD9B4" w:rsidR="003F208E" w:rsidRPr="001F4F5F" w:rsidRDefault="00585D04" w:rsidP="001F4F5F">
          <w:pPr>
            <w:pStyle w:val="TOC1"/>
            <w:spacing w:line="240" w:lineRule="auto"/>
            <w:rPr>
              <w:noProof/>
              <w:kern w:val="0"/>
              <w:lang w:eastAsia="en-GB"/>
            </w:rPr>
          </w:pPr>
          <w:hyperlink w:anchor="_Toc30439876" w:history="1">
            <w:r w:rsidR="003F208E" w:rsidRPr="001F4F5F">
              <w:rPr>
                <w:rStyle w:val="Hyperlink"/>
                <w:noProof/>
              </w:rPr>
              <w:t>Finite Difference Method</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_Toc30439876 \h </w:instrText>
            </w:r>
            <w:r w:rsidR="003F208E" w:rsidRPr="001F4F5F">
              <w:rPr>
                <w:noProof/>
                <w:webHidden/>
              </w:rPr>
            </w:r>
            <w:r w:rsidR="003F208E" w:rsidRPr="001F4F5F">
              <w:rPr>
                <w:noProof/>
                <w:webHidden/>
              </w:rPr>
              <w:fldChar w:fldCharType="separate"/>
            </w:r>
            <w:r w:rsidR="003F208E" w:rsidRPr="001F4F5F">
              <w:rPr>
                <w:noProof/>
                <w:webHidden/>
              </w:rPr>
              <w:t>6</w:t>
            </w:r>
            <w:r w:rsidR="003F208E" w:rsidRPr="001F4F5F">
              <w:rPr>
                <w:noProof/>
                <w:webHidden/>
              </w:rPr>
              <w:fldChar w:fldCharType="end"/>
            </w:r>
          </w:hyperlink>
        </w:p>
        <w:p w14:paraId="5E7581CA" w14:textId="52EA2A0B" w:rsidR="003F208E" w:rsidRPr="001F4F5F" w:rsidRDefault="00585D04" w:rsidP="001F4F5F">
          <w:pPr>
            <w:pStyle w:val="TOC1"/>
            <w:spacing w:line="240" w:lineRule="auto"/>
            <w:rPr>
              <w:noProof/>
              <w:kern w:val="0"/>
              <w:lang w:eastAsia="en-GB"/>
            </w:rPr>
          </w:pPr>
          <w:hyperlink w:anchor="_Toc30439877" w:history="1">
            <w:r w:rsidR="003F208E" w:rsidRPr="001F4F5F">
              <w:rPr>
                <w:rStyle w:val="Hyperlink"/>
                <w:noProof/>
              </w:rPr>
              <w:t>MATLAB and its application</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_Toc30439877 \h </w:instrText>
            </w:r>
            <w:r w:rsidR="003F208E" w:rsidRPr="001F4F5F">
              <w:rPr>
                <w:noProof/>
                <w:webHidden/>
              </w:rPr>
            </w:r>
            <w:r w:rsidR="003F208E" w:rsidRPr="001F4F5F">
              <w:rPr>
                <w:noProof/>
                <w:webHidden/>
              </w:rPr>
              <w:fldChar w:fldCharType="separate"/>
            </w:r>
            <w:r w:rsidR="003F208E" w:rsidRPr="001F4F5F">
              <w:rPr>
                <w:noProof/>
                <w:webHidden/>
              </w:rPr>
              <w:t>8</w:t>
            </w:r>
            <w:r w:rsidR="003F208E" w:rsidRPr="001F4F5F">
              <w:rPr>
                <w:noProof/>
                <w:webHidden/>
              </w:rPr>
              <w:fldChar w:fldCharType="end"/>
            </w:r>
          </w:hyperlink>
        </w:p>
        <w:p w14:paraId="5D010331" w14:textId="0C063FB6" w:rsidR="003F208E" w:rsidRPr="001F4F5F" w:rsidRDefault="00585D04" w:rsidP="001F4F5F">
          <w:pPr>
            <w:pStyle w:val="TOC2"/>
            <w:tabs>
              <w:tab w:val="right" w:leader="dot" w:pos="9350"/>
            </w:tabs>
            <w:spacing w:line="240" w:lineRule="auto"/>
            <w:rPr>
              <w:noProof/>
              <w:kern w:val="0"/>
              <w:lang w:eastAsia="en-GB"/>
            </w:rPr>
          </w:pPr>
          <w:hyperlink w:anchor="_Toc30439878" w:history="1">
            <w:r w:rsidR="003F208E" w:rsidRPr="001F4F5F">
              <w:rPr>
                <w:rStyle w:val="Hyperlink"/>
                <w:noProof/>
              </w:rPr>
              <w:t>Boundary conditions</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_Toc30439878 \h </w:instrText>
            </w:r>
            <w:r w:rsidR="003F208E" w:rsidRPr="001F4F5F">
              <w:rPr>
                <w:noProof/>
                <w:webHidden/>
              </w:rPr>
            </w:r>
            <w:r w:rsidR="003F208E" w:rsidRPr="001F4F5F">
              <w:rPr>
                <w:noProof/>
                <w:webHidden/>
              </w:rPr>
              <w:fldChar w:fldCharType="separate"/>
            </w:r>
            <w:r w:rsidR="003F208E" w:rsidRPr="001F4F5F">
              <w:rPr>
                <w:noProof/>
                <w:webHidden/>
              </w:rPr>
              <w:t>8</w:t>
            </w:r>
            <w:r w:rsidR="003F208E" w:rsidRPr="001F4F5F">
              <w:rPr>
                <w:noProof/>
                <w:webHidden/>
              </w:rPr>
              <w:fldChar w:fldCharType="end"/>
            </w:r>
          </w:hyperlink>
        </w:p>
        <w:p w14:paraId="0AE447D2" w14:textId="228214F6" w:rsidR="003F208E" w:rsidRPr="001F4F5F" w:rsidRDefault="00585D04" w:rsidP="001F4F5F">
          <w:pPr>
            <w:pStyle w:val="TOC1"/>
            <w:spacing w:line="240" w:lineRule="auto"/>
            <w:rPr>
              <w:noProof/>
              <w:kern w:val="0"/>
              <w:lang w:eastAsia="en-GB"/>
            </w:rPr>
          </w:pPr>
          <w:hyperlink w:anchor="_Toc30439879" w:history="1">
            <w:r w:rsidR="003F208E" w:rsidRPr="001F4F5F">
              <w:rPr>
                <w:rStyle w:val="Hyperlink"/>
                <w:noProof/>
              </w:rPr>
              <w:t>Coding Application of Finite difference method</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_Toc30439879 \h </w:instrText>
            </w:r>
            <w:r w:rsidR="003F208E" w:rsidRPr="001F4F5F">
              <w:rPr>
                <w:noProof/>
                <w:webHidden/>
              </w:rPr>
            </w:r>
            <w:r w:rsidR="003F208E" w:rsidRPr="001F4F5F">
              <w:rPr>
                <w:noProof/>
                <w:webHidden/>
              </w:rPr>
              <w:fldChar w:fldCharType="separate"/>
            </w:r>
            <w:r w:rsidR="003F208E" w:rsidRPr="001F4F5F">
              <w:rPr>
                <w:noProof/>
                <w:webHidden/>
              </w:rPr>
              <w:t>9</w:t>
            </w:r>
            <w:r w:rsidR="003F208E" w:rsidRPr="001F4F5F">
              <w:rPr>
                <w:noProof/>
                <w:webHidden/>
              </w:rPr>
              <w:fldChar w:fldCharType="end"/>
            </w:r>
          </w:hyperlink>
        </w:p>
        <w:p w14:paraId="72A3EEAB" w14:textId="27A30402" w:rsidR="003F208E" w:rsidRPr="001F4F5F" w:rsidRDefault="00585D04" w:rsidP="001F4F5F">
          <w:pPr>
            <w:pStyle w:val="TOC2"/>
            <w:tabs>
              <w:tab w:val="right" w:leader="dot" w:pos="9350"/>
            </w:tabs>
            <w:spacing w:line="240" w:lineRule="auto"/>
            <w:rPr>
              <w:noProof/>
              <w:kern w:val="0"/>
              <w:lang w:eastAsia="en-GB"/>
            </w:rPr>
          </w:pPr>
          <w:hyperlink w:anchor="_Toc30439880" w:history="1">
            <w:r w:rsidR="003F208E" w:rsidRPr="001F4F5F">
              <w:rPr>
                <w:rStyle w:val="Hyperlink"/>
                <w:noProof/>
              </w:rPr>
              <w:t>Input Parameters</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_Toc30439880 \h </w:instrText>
            </w:r>
            <w:r w:rsidR="003F208E" w:rsidRPr="001F4F5F">
              <w:rPr>
                <w:noProof/>
                <w:webHidden/>
              </w:rPr>
            </w:r>
            <w:r w:rsidR="003F208E" w:rsidRPr="001F4F5F">
              <w:rPr>
                <w:noProof/>
                <w:webHidden/>
              </w:rPr>
              <w:fldChar w:fldCharType="separate"/>
            </w:r>
            <w:r w:rsidR="003F208E" w:rsidRPr="001F4F5F">
              <w:rPr>
                <w:noProof/>
                <w:webHidden/>
              </w:rPr>
              <w:t>9</w:t>
            </w:r>
            <w:r w:rsidR="003F208E" w:rsidRPr="001F4F5F">
              <w:rPr>
                <w:noProof/>
                <w:webHidden/>
              </w:rPr>
              <w:fldChar w:fldCharType="end"/>
            </w:r>
          </w:hyperlink>
        </w:p>
        <w:p w14:paraId="16081CD8" w14:textId="50AD6FE2" w:rsidR="003F208E" w:rsidRPr="001F4F5F" w:rsidRDefault="00585D04" w:rsidP="001F4F5F">
          <w:pPr>
            <w:pStyle w:val="TOC2"/>
            <w:tabs>
              <w:tab w:val="right" w:leader="dot" w:pos="9350"/>
            </w:tabs>
            <w:spacing w:line="240" w:lineRule="auto"/>
            <w:rPr>
              <w:noProof/>
              <w:kern w:val="0"/>
              <w:lang w:eastAsia="en-GB"/>
            </w:rPr>
          </w:pPr>
          <w:hyperlink w:anchor="_Toc30439881" w:history="1">
            <w:r w:rsidR="003F208E" w:rsidRPr="001F4F5F">
              <w:rPr>
                <w:rStyle w:val="Hyperlink"/>
                <w:noProof/>
              </w:rPr>
              <w:t>Implementation of Boundary conditions</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_Toc30439881 \h </w:instrText>
            </w:r>
            <w:r w:rsidR="003F208E" w:rsidRPr="001F4F5F">
              <w:rPr>
                <w:noProof/>
                <w:webHidden/>
              </w:rPr>
            </w:r>
            <w:r w:rsidR="003F208E" w:rsidRPr="001F4F5F">
              <w:rPr>
                <w:noProof/>
                <w:webHidden/>
              </w:rPr>
              <w:fldChar w:fldCharType="separate"/>
            </w:r>
            <w:r w:rsidR="003F208E" w:rsidRPr="001F4F5F">
              <w:rPr>
                <w:noProof/>
                <w:webHidden/>
              </w:rPr>
              <w:t>10</w:t>
            </w:r>
            <w:r w:rsidR="003F208E" w:rsidRPr="001F4F5F">
              <w:rPr>
                <w:noProof/>
                <w:webHidden/>
              </w:rPr>
              <w:fldChar w:fldCharType="end"/>
            </w:r>
          </w:hyperlink>
        </w:p>
        <w:p w14:paraId="504754B9" w14:textId="38FF17CA" w:rsidR="003F208E" w:rsidRPr="001F4F5F" w:rsidRDefault="00585D04" w:rsidP="001F4F5F">
          <w:pPr>
            <w:pStyle w:val="TOC2"/>
            <w:tabs>
              <w:tab w:val="right" w:leader="dot" w:pos="9350"/>
            </w:tabs>
            <w:spacing w:line="240" w:lineRule="auto"/>
            <w:rPr>
              <w:noProof/>
              <w:kern w:val="0"/>
              <w:lang w:eastAsia="en-GB"/>
            </w:rPr>
          </w:pPr>
          <w:hyperlink w:anchor="_Toc30439882" w:history="1">
            <w:r w:rsidR="003F208E" w:rsidRPr="001F4F5F">
              <w:rPr>
                <w:rStyle w:val="Hyperlink"/>
                <w:noProof/>
              </w:rPr>
              <w:t>Implementation of FDM</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_Toc30439882 \h </w:instrText>
            </w:r>
            <w:r w:rsidR="003F208E" w:rsidRPr="001F4F5F">
              <w:rPr>
                <w:noProof/>
                <w:webHidden/>
              </w:rPr>
            </w:r>
            <w:r w:rsidR="003F208E" w:rsidRPr="001F4F5F">
              <w:rPr>
                <w:noProof/>
                <w:webHidden/>
              </w:rPr>
              <w:fldChar w:fldCharType="separate"/>
            </w:r>
            <w:r w:rsidR="003F208E" w:rsidRPr="001F4F5F">
              <w:rPr>
                <w:noProof/>
                <w:webHidden/>
              </w:rPr>
              <w:t>11</w:t>
            </w:r>
            <w:r w:rsidR="003F208E" w:rsidRPr="001F4F5F">
              <w:rPr>
                <w:noProof/>
                <w:webHidden/>
              </w:rPr>
              <w:fldChar w:fldCharType="end"/>
            </w:r>
          </w:hyperlink>
        </w:p>
        <w:p w14:paraId="5B8A1745" w14:textId="7DAB09BA" w:rsidR="003F208E" w:rsidRPr="001F4F5F" w:rsidRDefault="00585D04" w:rsidP="001F4F5F">
          <w:pPr>
            <w:pStyle w:val="TOC2"/>
            <w:tabs>
              <w:tab w:val="right" w:leader="dot" w:pos="9350"/>
            </w:tabs>
            <w:spacing w:line="240" w:lineRule="auto"/>
            <w:rPr>
              <w:noProof/>
              <w:kern w:val="0"/>
              <w:lang w:eastAsia="en-GB"/>
            </w:rPr>
          </w:pPr>
          <w:hyperlink w:anchor="_Toc30439883" w:history="1">
            <w:r w:rsidR="003F208E" w:rsidRPr="001F4F5F">
              <w:rPr>
                <w:rStyle w:val="Hyperlink"/>
                <w:noProof/>
              </w:rPr>
              <w:t>Defining Thermal equilibrium</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_Toc30439883 \h </w:instrText>
            </w:r>
            <w:r w:rsidR="003F208E" w:rsidRPr="001F4F5F">
              <w:rPr>
                <w:noProof/>
                <w:webHidden/>
              </w:rPr>
            </w:r>
            <w:r w:rsidR="003F208E" w:rsidRPr="001F4F5F">
              <w:rPr>
                <w:noProof/>
                <w:webHidden/>
              </w:rPr>
              <w:fldChar w:fldCharType="separate"/>
            </w:r>
            <w:r w:rsidR="003F208E" w:rsidRPr="001F4F5F">
              <w:rPr>
                <w:noProof/>
                <w:webHidden/>
              </w:rPr>
              <w:t>11</w:t>
            </w:r>
            <w:r w:rsidR="003F208E" w:rsidRPr="001F4F5F">
              <w:rPr>
                <w:noProof/>
                <w:webHidden/>
              </w:rPr>
              <w:fldChar w:fldCharType="end"/>
            </w:r>
          </w:hyperlink>
        </w:p>
        <w:p w14:paraId="5BAB98A4" w14:textId="5F2C59C6" w:rsidR="003F208E" w:rsidRPr="001F4F5F" w:rsidRDefault="00585D04" w:rsidP="001F4F5F">
          <w:pPr>
            <w:pStyle w:val="TOC2"/>
            <w:tabs>
              <w:tab w:val="right" w:leader="dot" w:pos="9350"/>
            </w:tabs>
            <w:spacing w:line="240" w:lineRule="auto"/>
            <w:rPr>
              <w:noProof/>
              <w:kern w:val="0"/>
              <w:lang w:eastAsia="en-GB"/>
            </w:rPr>
          </w:pPr>
          <w:hyperlink w:anchor="_Toc30439884" w:history="1">
            <w:r w:rsidR="003F208E" w:rsidRPr="001F4F5F">
              <w:rPr>
                <w:rStyle w:val="Hyperlink"/>
                <w:noProof/>
              </w:rPr>
              <w:t>Efficiency considerations</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_Toc30439884 \h </w:instrText>
            </w:r>
            <w:r w:rsidR="003F208E" w:rsidRPr="001F4F5F">
              <w:rPr>
                <w:noProof/>
                <w:webHidden/>
              </w:rPr>
            </w:r>
            <w:r w:rsidR="003F208E" w:rsidRPr="001F4F5F">
              <w:rPr>
                <w:noProof/>
                <w:webHidden/>
              </w:rPr>
              <w:fldChar w:fldCharType="separate"/>
            </w:r>
            <w:r w:rsidR="003F208E" w:rsidRPr="001F4F5F">
              <w:rPr>
                <w:noProof/>
                <w:webHidden/>
              </w:rPr>
              <w:t>12</w:t>
            </w:r>
            <w:r w:rsidR="003F208E" w:rsidRPr="001F4F5F">
              <w:rPr>
                <w:noProof/>
                <w:webHidden/>
              </w:rPr>
              <w:fldChar w:fldCharType="end"/>
            </w:r>
          </w:hyperlink>
        </w:p>
        <w:p w14:paraId="610BBEF7" w14:textId="1DCB4234" w:rsidR="003F208E" w:rsidRPr="001F4F5F" w:rsidRDefault="00585D04" w:rsidP="001F4F5F">
          <w:pPr>
            <w:pStyle w:val="TOC3"/>
            <w:tabs>
              <w:tab w:val="right" w:leader="dot" w:pos="9350"/>
            </w:tabs>
            <w:spacing w:line="240" w:lineRule="auto"/>
            <w:rPr>
              <w:noProof/>
              <w:kern w:val="0"/>
              <w:lang w:eastAsia="en-GB"/>
            </w:rPr>
          </w:pPr>
          <w:hyperlink w:anchor="_Toc30439885" w:history="1">
            <w:r w:rsidR="003F208E" w:rsidRPr="001F4F5F">
              <w:rPr>
                <w:rStyle w:val="Hyperlink"/>
                <w:noProof/>
              </w:rPr>
              <w:t>Plotting</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_Toc30439885 \h </w:instrText>
            </w:r>
            <w:r w:rsidR="003F208E" w:rsidRPr="001F4F5F">
              <w:rPr>
                <w:noProof/>
                <w:webHidden/>
              </w:rPr>
            </w:r>
            <w:r w:rsidR="003F208E" w:rsidRPr="001F4F5F">
              <w:rPr>
                <w:noProof/>
                <w:webHidden/>
              </w:rPr>
              <w:fldChar w:fldCharType="separate"/>
            </w:r>
            <w:r w:rsidR="003F208E" w:rsidRPr="001F4F5F">
              <w:rPr>
                <w:noProof/>
                <w:webHidden/>
              </w:rPr>
              <w:t>12</w:t>
            </w:r>
            <w:r w:rsidR="003F208E" w:rsidRPr="001F4F5F">
              <w:rPr>
                <w:noProof/>
                <w:webHidden/>
              </w:rPr>
              <w:fldChar w:fldCharType="end"/>
            </w:r>
          </w:hyperlink>
        </w:p>
        <w:p w14:paraId="1AA9FF72" w14:textId="12437B5D" w:rsidR="003F208E" w:rsidRPr="001F4F5F" w:rsidRDefault="00585D04" w:rsidP="001F4F5F">
          <w:pPr>
            <w:pStyle w:val="TOC3"/>
            <w:tabs>
              <w:tab w:val="right" w:leader="dot" w:pos="9350"/>
            </w:tabs>
            <w:spacing w:line="240" w:lineRule="auto"/>
            <w:rPr>
              <w:noProof/>
              <w:kern w:val="0"/>
              <w:lang w:eastAsia="en-GB"/>
            </w:rPr>
          </w:pPr>
          <w:hyperlink w:anchor="_Toc30439886" w:history="1">
            <w:r w:rsidR="003F208E" w:rsidRPr="001F4F5F">
              <w:rPr>
                <w:rStyle w:val="Hyperlink"/>
                <w:noProof/>
              </w:rPr>
              <w:t>Matrix reflection</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_Toc30439886 \h </w:instrText>
            </w:r>
            <w:r w:rsidR="003F208E" w:rsidRPr="001F4F5F">
              <w:rPr>
                <w:noProof/>
                <w:webHidden/>
              </w:rPr>
            </w:r>
            <w:r w:rsidR="003F208E" w:rsidRPr="001F4F5F">
              <w:rPr>
                <w:noProof/>
                <w:webHidden/>
              </w:rPr>
              <w:fldChar w:fldCharType="separate"/>
            </w:r>
            <w:r w:rsidR="003F208E" w:rsidRPr="001F4F5F">
              <w:rPr>
                <w:noProof/>
                <w:webHidden/>
              </w:rPr>
              <w:t>12</w:t>
            </w:r>
            <w:r w:rsidR="003F208E" w:rsidRPr="001F4F5F">
              <w:rPr>
                <w:noProof/>
                <w:webHidden/>
              </w:rPr>
              <w:fldChar w:fldCharType="end"/>
            </w:r>
          </w:hyperlink>
        </w:p>
        <w:p w14:paraId="06B9799B" w14:textId="56DF9904" w:rsidR="003F208E" w:rsidRPr="001F4F5F" w:rsidRDefault="00585D04" w:rsidP="001F4F5F">
          <w:pPr>
            <w:pStyle w:val="TOC3"/>
            <w:tabs>
              <w:tab w:val="right" w:leader="dot" w:pos="9350"/>
            </w:tabs>
            <w:spacing w:line="240" w:lineRule="auto"/>
            <w:rPr>
              <w:noProof/>
              <w:kern w:val="0"/>
              <w:lang w:eastAsia="en-GB"/>
            </w:rPr>
          </w:pPr>
          <w:hyperlink w:anchor="_Toc30439887" w:history="1">
            <w:r w:rsidR="003F208E" w:rsidRPr="001F4F5F">
              <w:rPr>
                <w:rStyle w:val="Hyperlink"/>
                <w:noProof/>
              </w:rPr>
              <w:t>Function implementation</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_Toc30439887 \h </w:instrText>
            </w:r>
            <w:r w:rsidR="003F208E" w:rsidRPr="001F4F5F">
              <w:rPr>
                <w:noProof/>
                <w:webHidden/>
              </w:rPr>
            </w:r>
            <w:r w:rsidR="003F208E" w:rsidRPr="001F4F5F">
              <w:rPr>
                <w:noProof/>
                <w:webHidden/>
              </w:rPr>
              <w:fldChar w:fldCharType="separate"/>
            </w:r>
            <w:r w:rsidR="003F208E" w:rsidRPr="001F4F5F">
              <w:rPr>
                <w:noProof/>
                <w:webHidden/>
              </w:rPr>
              <w:t>13</w:t>
            </w:r>
            <w:r w:rsidR="003F208E" w:rsidRPr="001F4F5F">
              <w:rPr>
                <w:noProof/>
                <w:webHidden/>
              </w:rPr>
              <w:fldChar w:fldCharType="end"/>
            </w:r>
          </w:hyperlink>
        </w:p>
        <w:p w14:paraId="147AE3D6" w14:textId="62734DF5" w:rsidR="003F208E" w:rsidRPr="001F4F5F" w:rsidRDefault="00585D04" w:rsidP="001F4F5F">
          <w:pPr>
            <w:pStyle w:val="TOC1"/>
            <w:spacing w:line="240" w:lineRule="auto"/>
            <w:rPr>
              <w:noProof/>
              <w:kern w:val="0"/>
              <w:lang w:eastAsia="en-GB"/>
            </w:rPr>
          </w:pPr>
          <w:hyperlink w:anchor="_Toc30439888" w:history="1">
            <w:r w:rsidR="003F208E" w:rsidRPr="001F4F5F">
              <w:rPr>
                <w:rStyle w:val="Hyperlink"/>
                <w:noProof/>
              </w:rPr>
              <w:t>Analysis of results</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_Toc30439888 \h </w:instrText>
            </w:r>
            <w:r w:rsidR="003F208E" w:rsidRPr="001F4F5F">
              <w:rPr>
                <w:noProof/>
                <w:webHidden/>
              </w:rPr>
            </w:r>
            <w:r w:rsidR="003F208E" w:rsidRPr="001F4F5F">
              <w:rPr>
                <w:noProof/>
                <w:webHidden/>
              </w:rPr>
              <w:fldChar w:fldCharType="separate"/>
            </w:r>
            <w:r w:rsidR="003F208E" w:rsidRPr="001F4F5F">
              <w:rPr>
                <w:noProof/>
                <w:webHidden/>
              </w:rPr>
              <w:t>13</w:t>
            </w:r>
            <w:r w:rsidR="003F208E" w:rsidRPr="001F4F5F">
              <w:rPr>
                <w:noProof/>
                <w:webHidden/>
              </w:rPr>
              <w:fldChar w:fldCharType="end"/>
            </w:r>
          </w:hyperlink>
        </w:p>
        <w:p w14:paraId="498348E1" w14:textId="338E9836" w:rsidR="003F208E" w:rsidRPr="001F4F5F" w:rsidRDefault="00585D04" w:rsidP="001F4F5F">
          <w:pPr>
            <w:pStyle w:val="TOC2"/>
            <w:tabs>
              <w:tab w:val="right" w:leader="dot" w:pos="9350"/>
            </w:tabs>
            <w:spacing w:line="240" w:lineRule="auto"/>
            <w:rPr>
              <w:noProof/>
              <w:kern w:val="0"/>
              <w:lang w:eastAsia="en-GB"/>
            </w:rPr>
          </w:pPr>
          <w:hyperlink w:anchor="_Toc30439889" w:history="1">
            <w:r w:rsidR="003F208E" w:rsidRPr="001F4F5F">
              <w:rPr>
                <w:rStyle w:val="Hyperlink"/>
                <w:noProof/>
              </w:rPr>
              <w:t>Grid spacing</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_Toc30439889 \h </w:instrText>
            </w:r>
            <w:r w:rsidR="003F208E" w:rsidRPr="001F4F5F">
              <w:rPr>
                <w:noProof/>
                <w:webHidden/>
              </w:rPr>
            </w:r>
            <w:r w:rsidR="003F208E" w:rsidRPr="001F4F5F">
              <w:rPr>
                <w:noProof/>
                <w:webHidden/>
              </w:rPr>
              <w:fldChar w:fldCharType="separate"/>
            </w:r>
            <w:r w:rsidR="003F208E" w:rsidRPr="001F4F5F">
              <w:rPr>
                <w:noProof/>
                <w:webHidden/>
              </w:rPr>
              <w:t>15</w:t>
            </w:r>
            <w:r w:rsidR="003F208E" w:rsidRPr="001F4F5F">
              <w:rPr>
                <w:noProof/>
                <w:webHidden/>
              </w:rPr>
              <w:fldChar w:fldCharType="end"/>
            </w:r>
          </w:hyperlink>
        </w:p>
        <w:p w14:paraId="4C8FCC29" w14:textId="346823E9" w:rsidR="003F208E" w:rsidRPr="001F4F5F" w:rsidRDefault="00585D04" w:rsidP="001F4F5F">
          <w:pPr>
            <w:pStyle w:val="TOC2"/>
            <w:tabs>
              <w:tab w:val="right" w:leader="dot" w:pos="9350"/>
            </w:tabs>
            <w:spacing w:line="240" w:lineRule="auto"/>
            <w:rPr>
              <w:noProof/>
              <w:kern w:val="0"/>
              <w:lang w:eastAsia="en-GB"/>
            </w:rPr>
          </w:pPr>
          <w:hyperlink w:anchor="_Toc30439890" w:history="1">
            <w:r w:rsidR="003F208E" w:rsidRPr="001F4F5F">
              <w:rPr>
                <w:rStyle w:val="Hyperlink"/>
                <w:noProof/>
              </w:rPr>
              <w:t>Time step</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_Toc30439890 \h </w:instrText>
            </w:r>
            <w:r w:rsidR="003F208E" w:rsidRPr="001F4F5F">
              <w:rPr>
                <w:noProof/>
                <w:webHidden/>
              </w:rPr>
            </w:r>
            <w:r w:rsidR="003F208E" w:rsidRPr="001F4F5F">
              <w:rPr>
                <w:noProof/>
                <w:webHidden/>
              </w:rPr>
              <w:fldChar w:fldCharType="separate"/>
            </w:r>
            <w:r w:rsidR="003F208E" w:rsidRPr="001F4F5F">
              <w:rPr>
                <w:noProof/>
                <w:webHidden/>
              </w:rPr>
              <w:t>16</w:t>
            </w:r>
            <w:r w:rsidR="003F208E" w:rsidRPr="001F4F5F">
              <w:rPr>
                <w:noProof/>
                <w:webHidden/>
              </w:rPr>
              <w:fldChar w:fldCharType="end"/>
            </w:r>
          </w:hyperlink>
        </w:p>
        <w:p w14:paraId="4398145D" w14:textId="34A8632A" w:rsidR="003F208E" w:rsidRPr="001F4F5F" w:rsidRDefault="00585D04" w:rsidP="001F4F5F">
          <w:pPr>
            <w:pStyle w:val="TOC2"/>
            <w:tabs>
              <w:tab w:val="right" w:leader="dot" w:pos="9350"/>
            </w:tabs>
            <w:spacing w:line="240" w:lineRule="auto"/>
            <w:rPr>
              <w:noProof/>
              <w:kern w:val="0"/>
              <w:lang w:eastAsia="en-GB"/>
            </w:rPr>
          </w:pPr>
          <w:hyperlink w:anchor="_Toc30439891" w:history="1">
            <w:r w:rsidR="003F208E" w:rsidRPr="001F4F5F">
              <w:rPr>
                <w:rStyle w:val="Hyperlink"/>
                <w:noProof/>
              </w:rPr>
              <w:t>Equilibrium definition</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_Toc30439891 \h </w:instrText>
            </w:r>
            <w:r w:rsidR="003F208E" w:rsidRPr="001F4F5F">
              <w:rPr>
                <w:noProof/>
                <w:webHidden/>
              </w:rPr>
            </w:r>
            <w:r w:rsidR="003F208E" w:rsidRPr="001F4F5F">
              <w:rPr>
                <w:noProof/>
                <w:webHidden/>
              </w:rPr>
              <w:fldChar w:fldCharType="separate"/>
            </w:r>
            <w:r w:rsidR="003F208E" w:rsidRPr="001F4F5F">
              <w:rPr>
                <w:noProof/>
                <w:webHidden/>
              </w:rPr>
              <w:t>17</w:t>
            </w:r>
            <w:r w:rsidR="003F208E" w:rsidRPr="001F4F5F">
              <w:rPr>
                <w:noProof/>
                <w:webHidden/>
              </w:rPr>
              <w:fldChar w:fldCharType="end"/>
            </w:r>
          </w:hyperlink>
        </w:p>
        <w:p w14:paraId="3C521AF6" w14:textId="2208AB57" w:rsidR="003F208E" w:rsidRPr="001F4F5F" w:rsidRDefault="00585D04" w:rsidP="001F4F5F">
          <w:pPr>
            <w:pStyle w:val="TOC1"/>
            <w:spacing w:line="240" w:lineRule="auto"/>
            <w:rPr>
              <w:noProof/>
              <w:kern w:val="0"/>
              <w:lang w:eastAsia="en-GB"/>
            </w:rPr>
          </w:pPr>
          <w:hyperlink w:anchor="_Toc30439892" w:history="1">
            <w:r w:rsidR="003F208E" w:rsidRPr="001F4F5F">
              <w:rPr>
                <w:rStyle w:val="Hyperlink"/>
                <w:noProof/>
              </w:rPr>
              <w:t>Limitations of the model and improvements</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_Toc30439892 \h </w:instrText>
            </w:r>
            <w:r w:rsidR="003F208E" w:rsidRPr="001F4F5F">
              <w:rPr>
                <w:noProof/>
                <w:webHidden/>
              </w:rPr>
            </w:r>
            <w:r w:rsidR="003F208E" w:rsidRPr="001F4F5F">
              <w:rPr>
                <w:noProof/>
                <w:webHidden/>
              </w:rPr>
              <w:fldChar w:fldCharType="separate"/>
            </w:r>
            <w:r w:rsidR="003F208E" w:rsidRPr="001F4F5F">
              <w:rPr>
                <w:noProof/>
                <w:webHidden/>
              </w:rPr>
              <w:t>18</w:t>
            </w:r>
            <w:r w:rsidR="003F208E" w:rsidRPr="001F4F5F">
              <w:rPr>
                <w:noProof/>
                <w:webHidden/>
              </w:rPr>
              <w:fldChar w:fldCharType="end"/>
            </w:r>
          </w:hyperlink>
        </w:p>
        <w:p w14:paraId="34E12DC7" w14:textId="33B5A4B5" w:rsidR="003F208E" w:rsidRPr="001F4F5F" w:rsidRDefault="00585D04" w:rsidP="001F4F5F">
          <w:pPr>
            <w:pStyle w:val="TOC2"/>
            <w:tabs>
              <w:tab w:val="right" w:leader="dot" w:pos="9350"/>
            </w:tabs>
            <w:spacing w:line="240" w:lineRule="auto"/>
            <w:rPr>
              <w:noProof/>
              <w:kern w:val="0"/>
              <w:lang w:eastAsia="en-GB"/>
            </w:rPr>
          </w:pPr>
          <w:hyperlink w:anchor="_Toc30439893" w:history="1">
            <w:r w:rsidR="003F208E" w:rsidRPr="001F4F5F">
              <w:rPr>
                <w:rStyle w:val="Hyperlink"/>
                <w:noProof/>
              </w:rPr>
              <w:t>Equilibrium problem</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_Toc30439893 \h </w:instrText>
            </w:r>
            <w:r w:rsidR="003F208E" w:rsidRPr="001F4F5F">
              <w:rPr>
                <w:noProof/>
                <w:webHidden/>
              </w:rPr>
            </w:r>
            <w:r w:rsidR="003F208E" w:rsidRPr="001F4F5F">
              <w:rPr>
                <w:noProof/>
                <w:webHidden/>
              </w:rPr>
              <w:fldChar w:fldCharType="separate"/>
            </w:r>
            <w:r w:rsidR="003F208E" w:rsidRPr="001F4F5F">
              <w:rPr>
                <w:noProof/>
                <w:webHidden/>
              </w:rPr>
              <w:t>18</w:t>
            </w:r>
            <w:r w:rsidR="003F208E" w:rsidRPr="001F4F5F">
              <w:rPr>
                <w:noProof/>
                <w:webHidden/>
              </w:rPr>
              <w:fldChar w:fldCharType="end"/>
            </w:r>
          </w:hyperlink>
        </w:p>
        <w:p w14:paraId="3DA6000A" w14:textId="09D012D4" w:rsidR="003F208E" w:rsidRPr="001F4F5F" w:rsidRDefault="00585D04" w:rsidP="001F4F5F">
          <w:pPr>
            <w:pStyle w:val="TOC2"/>
            <w:tabs>
              <w:tab w:val="right" w:leader="dot" w:pos="9350"/>
            </w:tabs>
            <w:spacing w:line="240" w:lineRule="auto"/>
            <w:rPr>
              <w:noProof/>
              <w:kern w:val="0"/>
              <w:lang w:eastAsia="en-GB"/>
            </w:rPr>
          </w:pPr>
          <w:hyperlink w:anchor="_Toc30439894" w:history="1">
            <w:r w:rsidR="003F208E" w:rsidRPr="001F4F5F">
              <w:rPr>
                <w:rStyle w:val="Hyperlink"/>
                <w:noProof/>
              </w:rPr>
              <w:t>Small step problem</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_Toc30439894 \h </w:instrText>
            </w:r>
            <w:r w:rsidR="003F208E" w:rsidRPr="001F4F5F">
              <w:rPr>
                <w:noProof/>
                <w:webHidden/>
              </w:rPr>
            </w:r>
            <w:r w:rsidR="003F208E" w:rsidRPr="001F4F5F">
              <w:rPr>
                <w:noProof/>
                <w:webHidden/>
              </w:rPr>
              <w:fldChar w:fldCharType="separate"/>
            </w:r>
            <w:r w:rsidR="003F208E" w:rsidRPr="001F4F5F">
              <w:rPr>
                <w:noProof/>
                <w:webHidden/>
              </w:rPr>
              <w:t>19</w:t>
            </w:r>
            <w:r w:rsidR="003F208E" w:rsidRPr="001F4F5F">
              <w:rPr>
                <w:noProof/>
                <w:webHidden/>
              </w:rPr>
              <w:fldChar w:fldCharType="end"/>
            </w:r>
          </w:hyperlink>
        </w:p>
        <w:p w14:paraId="245C43D2" w14:textId="7E86ECE6" w:rsidR="003F208E" w:rsidRPr="001F4F5F" w:rsidRDefault="00585D04" w:rsidP="001F4F5F">
          <w:pPr>
            <w:pStyle w:val="TOC2"/>
            <w:tabs>
              <w:tab w:val="right" w:leader="dot" w:pos="9350"/>
            </w:tabs>
            <w:spacing w:line="240" w:lineRule="auto"/>
            <w:rPr>
              <w:noProof/>
              <w:kern w:val="0"/>
              <w:lang w:eastAsia="en-GB"/>
            </w:rPr>
          </w:pPr>
          <w:hyperlink w:anchor="_Toc30439895" w:history="1">
            <w:r w:rsidR="003F208E" w:rsidRPr="001F4F5F">
              <w:rPr>
                <w:rStyle w:val="Hyperlink"/>
                <w:noProof/>
              </w:rPr>
              <w:t>The Finite Difference Method</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_Toc30439895 \h </w:instrText>
            </w:r>
            <w:r w:rsidR="003F208E" w:rsidRPr="001F4F5F">
              <w:rPr>
                <w:noProof/>
                <w:webHidden/>
              </w:rPr>
            </w:r>
            <w:r w:rsidR="003F208E" w:rsidRPr="001F4F5F">
              <w:rPr>
                <w:noProof/>
                <w:webHidden/>
              </w:rPr>
              <w:fldChar w:fldCharType="separate"/>
            </w:r>
            <w:r w:rsidR="003F208E" w:rsidRPr="001F4F5F">
              <w:rPr>
                <w:noProof/>
                <w:webHidden/>
              </w:rPr>
              <w:t>19</w:t>
            </w:r>
            <w:r w:rsidR="003F208E" w:rsidRPr="001F4F5F">
              <w:rPr>
                <w:noProof/>
                <w:webHidden/>
              </w:rPr>
              <w:fldChar w:fldCharType="end"/>
            </w:r>
          </w:hyperlink>
        </w:p>
        <w:p w14:paraId="02A28E02" w14:textId="5A3B41FB" w:rsidR="003F208E" w:rsidRPr="001F4F5F" w:rsidRDefault="00585D04" w:rsidP="001F4F5F">
          <w:pPr>
            <w:pStyle w:val="TOC3"/>
            <w:tabs>
              <w:tab w:val="right" w:leader="dot" w:pos="9350"/>
            </w:tabs>
            <w:spacing w:line="240" w:lineRule="auto"/>
            <w:rPr>
              <w:noProof/>
              <w:kern w:val="0"/>
              <w:lang w:eastAsia="en-GB"/>
            </w:rPr>
          </w:pPr>
          <w:hyperlink w:anchor="_Toc30439896" w:history="1">
            <w:r w:rsidR="003F208E" w:rsidRPr="001F4F5F">
              <w:rPr>
                <w:rStyle w:val="Hyperlink"/>
                <w:noProof/>
              </w:rPr>
              <w:t>Truncation Error</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_Toc30439896 \h </w:instrText>
            </w:r>
            <w:r w:rsidR="003F208E" w:rsidRPr="001F4F5F">
              <w:rPr>
                <w:noProof/>
                <w:webHidden/>
              </w:rPr>
            </w:r>
            <w:r w:rsidR="003F208E" w:rsidRPr="001F4F5F">
              <w:rPr>
                <w:noProof/>
                <w:webHidden/>
              </w:rPr>
              <w:fldChar w:fldCharType="separate"/>
            </w:r>
            <w:r w:rsidR="003F208E" w:rsidRPr="001F4F5F">
              <w:rPr>
                <w:noProof/>
                <w:webHidden/>
              </w:rPr>
              <w:t>19</w:t>
            </w:r>
            <w:r w:rsidR="003F208E" w:rsidRPr="001F4F5F">
              <w:rPr>
                <w:noProof/>
                <w:webHidden/>
              </w:rPr>
              <w:fldChar w:fldCharType="end"/>
            </w:r>
          </w:hyperlink>
        </w:p>
        <w:p w14:paraId="312E977A" w14:textId="44D2C510" w:rsidR="003F208E" w:rsidRPr="001F4F5F" w:rsidRDefault="00585D04" w:rsidP="001F4F5F">
          <w:pPr>
            <w:pStyle w:val="TOC3"/>
            <w:tabs>
              <w:tab w:val="right" w:leader="dot" w:pos="9350"/>
            </w:tabs>
            <w:spacing w:line="240" w:lineRule="auto"/>
            <w:rPr>
              <w:noProof/>
              <w:kern w:val="0"/>
              <w:lang w:eastAsia="en-GB"/>
            </w:rPr>
          </w:pPr>
          <w:hyperlink w:anchor="_Toc30439897" w:history="1">
            <w:r w:rsidR="003F208E" w:rsidRPr="001F4F5F">
              <w:rPr>
                <w:rStyle w:val="Hyperlink"/>
                <w:noProof/>
              </w:rPr>
              <w:t>Alternatives</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_Toc30439897 \h </w:instrText>
            </w:r>
            <w:r w:rsidR="003F208E" w:rsidRPr="001F4F5F">
              <w:rPr>
                <w:noProof/>
                <w:webHidden/>
              </w:rPr>
            </w:r>
            <w:r w:rsidR="003F208E" w:rsidRPr="001F4F5F">
              <w:rPr>
                <w:noProof/>
                <w:webHidden/>
              </w:rPr>
              <w:fldChar w:fldCharType="separate"/>
            </w:r>
            <w:r w:rsidR="003F208E" w:rsidRPr="001F4F5F">
              <w:rPr>
                <w:noProof/>
                <w:webHidden/>
              </w:rPr>
              <w:t>19</w:t>
            </w:r>
            <w:r w:rsidR="003F208E" w:rsidRPr="001F4F5F">
              <w:rPr>
                <w:noProof/>
                <w:webHidden/>
              </w:rPr>
              <w:fldChar w:fldCharType="end"/>
            </w:r>
          </w:hyperlink>
        </w:p>
        <w:p w14:paraId="6375F85D" w14:textId="14DE0D61" w:rsidR="003F208E" w:rsidRPr="001F4F5F" w:rsidRDefault="00585D04" w:rsidP="001F4F5F">
          <w:pPr>
            <w:pStyle w:val="TOC1"/>
            <w:spacing w:line="240" w:lineRule="auto"/>
            <w:rPr>
              <w:noProof/>
              <w:kern w:val="0"/>
              <w:lang w:eastAsia="en-GB"/>
            </w:rPr>
          </w:pPr>
          <w:hyperlink w:anchor="_Toc30439898" w:history="1">
            <w:r w:rsidR="003F208E" w:rsidRPr="001F4F5F">
              <w:rPr>
                <w:rStyle w:val="Hyperlink"/>
                <w:noProof/>
              </w:rPr>
              <w:t>Conclusion</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_Toc30439898 \h </w:instrText>
            </w:r>
            <w:r w:rsidR="003F208E" w:rsidRPr="001F4F5F">
              <w:rPr>
                <w:noProof/>
                <w:webHidden/>
              </w:rPr>
            </w:r>
            <w:r w:rsidR="003F208E" w:rsidRPr="001F4F5F">
              <w:rPr>
                <w:noProof/>
                <w:webHidden/>
              </w:rPr>
              <w:fldChar w:fldCharType="separate"/>
            </w:r>
            <w:r w:rsidR="003F208E" w:rsidRPr="001F4F5F">
              <w:rPr>
                <w:noProof/>
                <w:webHidden/>
              </w:rPr>
              <w:t>20</w:t>
            </w:r>
            <w:r w:rsidR="003F208E" w:rsidRPr="001F4F5F">
              <w:rPr>
                <w:noProof/>
                <w:webHidden/>
              </w:rPr>
              <w:fldChar w:fldCharType="end"/>
            </w:r>
          </w:hyperlink>
        </w:p>
        <w:p w14:paraId="3FC5FED9" w14:textId="37B40080" w:rsidR="003F208E" w:rsidRPr="001F4F5F" w:rsidRDefault="00585D04" w:rsidP="001F4F5F">
          <w:pPr>
            <w:pStyle w:val="TOC1"/>
            <w:spacing w:line="240" w:lineRule="auto"/>
            <w:rPr>
              <w:noProof/>
              <w:kern w:val="0"/>
              <w:lang w:eastAsia="en-GB"/>
            </w:rPr>
          </w:pPr>
          <w:hyperlink w:anchor="_Toc30439899" w:history="1">
            <w:r w:rsidR="003F208E" w:rsidRPr="001F4F5F">
              <w:rPr>
                <w:rStyle w:val="Hyperlink"/>
                <w:noProof/>
              </w:rPr>
              <w:t>Additional Tables</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_Toc30439899 \h </w:instrText>
            </w:r>
            <w:r w:rsidR="003F208E" w:rsidRPr="001F4F5F">
              <w:rPr>
                <w:noProof/>
                <w:webHidden/>
              </w:rPr>
            </w:r>
            <w:r w:rsidR="003F208E" w:rsidRPr="001F4F5F">
              <w:rPr>
                <w:noProof/>
                <w:webHidden/>
              </w:rPr>
              <w:fldChar w:fldCharType="separate"/>
            </w:r>
            <w:r w:rsidR="003F208E" w:rsidRPr="001F4F5F">
              <w:rPr>
                <w:noProof/>
                <w:webHidden/>
              </w:rPr>
              <w:t>21</w:t>
            </w:r>
            <w:r w:rsidR="003F208E" w:rsidRPr="001F4F5F">
              <w:rPr>
                <w:noProof/>
                <w:webHidden/>
              </w:rPr>
              <w:fldChar w:fldCharType="end"/>
            </w:r>
          </w:hyperlink>
        </w:p>
        <w:p w14:paraId="29CE965D" w14:textId="6BEA628A" w:rsidR="003F208E" w:rsidRPr="001F4F5F" w:rsidRDefault="00585D04" w:rsidP="001F4F5F">
          <w:pPr>
            <w:pStyle w:val="TOC1"/>
            <w:spacing w:line="240" w:lineRule="auto"/>
            <w:rPr>
              <w:noProof/>
              <w:kern w:val="0"/>
              <w:lang w:eastAsia="en-GB"/>
            </w:rPr>
          </w:pPr>
          <w:hyperlink w:anchor="_Toc30439900" w:history="1">
            <w:r w:rsidR="003F208E" w:rsidRPr="001F4F5F">
              <w:rPr>
                <w:rStyle w:val="Hyperlink"/>
                <w:noProof/>
              </w:rPr>
              <w:t>Appendices</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_Toc30439900 \h </w:instrText>
            </w:r>
            <w:r w:rsidR="003F208E" w:rsidRPr="001F4F5F">
              <w:rPr>
                <w:noProof/>
                <w:webHidden/>
              </w:rPr>
            </w:r>
            <w:r w:rsidR="003F208E" w:rsidRPr="001F4F5F">
              <w:rPr>
                <w:noProof/>
                <w:webHidden/>
              </w:rPr>
              <w:fldChar w:fldCharType="separate"/>
            </w:r>
            <w:r w:rsidR="003F208E" w:rsidRPr="001F4F5F">
              <w:rPr>
                <w:noProof/>
                <w:webHidden/>
              </w:rPr>
              <w:t>22</w:t>
            </w:r>
            <w:r w:rsidR="003F208E" w:rsidRPr="001F4F5F">
              <w:rPr>
                <w:noProof/>
                <w:webHidden/>
              </w:rPr>
              <w:fldChar w:fldCharType="end"/>
            </w:r>
          </w:hyperlink>
        </w:p>
        <w:p w14:paraId="756B24DB" w14:textId="678061CD" w:rsidR="003F208E" w:rsidRPr="001F4F5F" w:rsidRDefault="00585D04" w:rsidP="001F4F5F">
          <w:pPr>
            <w:pStyle w:val="TOC1"/>
            <w:spacing w:line="240" w:lineRule="auto"/>
            <w:rPr>
              <w:noProof/>
              <w:kern w:val="0"/>
              <w:lang w:eastAsia="en-GB"/>
            </w:rPr>
          </w:pPr>
          <w:hyperlink w:anchor="_Toc30439901" w:history="1">
            <w:r w:rsidR="003F208E" w:rsidRPr="001F4F5F">
              <w:rPr>
                <w:rStyle w:val="Hyperlink"/>
                <w:noProof/>
              </w:rPr>
              <w:t>References</w:t>
            </w:r>
            <w:r w:rsidR="003F208E" w:rsidRPr="001F4F5F">
              <w:rPr>
                <w:noProof/>
                <w:webHidden/>
              </w:rPr>
              <w:tab/>
            </w:r>
            <w:r w:rsidR="003F208E" w:rsidRPr="001F4F5F">
              <w:rPr>
                <w:noProof/>
                <w:webHidden/>
              </w:rPr>
              <w:fldChar w:fldCharType="begin"/>
            </w:r>
            <w:r w:rsidR="003F208E" w:rsidRPr="001F4F5F">
              <w:rPr>
                <w:noProof/>
                <w:webHidden/>
              </w:rPr>
              <w:instrText xml:space="preserve"> PAGEREF _Toc30439901 \h </w:instrText>
            </w:r>
            <w:r w:rsidR="003F208E" w:rsidRPr="001F4F5F">
              <w:rPr>
                <w:noProof/>
                <w:webHidden/>
              </w:rPr>
            </w:r>
            <w:r w:rsidR="003F208E" w:rsidRPr="001F4F5F">
              <w:rPr>
                <w:noProof/>
                <w:webHidden/>
              </w:rPr>
              <w:fldChar w:fldCharType="separate"/>
            </w:r>
            <w:r w:rsidR="003F208E" w:rsidRPr="001F4F5F">
              <w:rPr>
                <w:noProof/>
                <w:webHidden/>
              </w:rPr>
              <w:t>28</w:t>
            </w:r>
            <w:r w:rsidR="003F208E" w:rsidRPr="001F4F5F">
              <w:rPr>
                <w:noProof/>
                <w:webHidden/>
              </w:rPr>
              <w:fldChar w:fldCharType="end"/>
            </w:r>
          </w:hyperlink>
        </w:p>
        <w:p w14:paraId="342201D9" w14:textId="0357B029" w:rsidR="00B94301" w:rsidRDefault="00B94301" w:rsidP="001F4F5F">
          <w:pPr>
            <w:spacing w:line="240" w:lineRule="auto"/>
            <w:ind w:firstLine="0"/>
          </w:pPr>
          <w:r w:rsidRPr="001F4F5F">
            <w:rPr>
              <w:b/>
              <w:bCs/>
              <w:noProof/>
            </w:rPr>
            <w:fldChar w:fldCharType="end"/>
          </w:r>
        </w:p>
      </w:sdtContent>
    </w:sdt>
    <w:bookmarkStart w:id="2" w:name="_Toc30439874"/>
    <w:p w14:paraId="023BD3C8" w14:textId="5D681AE6" w:rsidR="00E81978" w:rsidRPr="00E10F51" w:rsidRDefault="00585D04" w:rsidP="00E10F51">
      <w:pPr>
        <w:pStyle w:val="SectionTitle"/>
        <w:rPr>
          <w:rStyle w:val="Heading1Char"/>
        </w:rPr>
      </w:pPr>
      <w:sdt>
        <w:sdtPr>
          <w:rPr>
            <w:rStyle w:val="Heading1Char"/>
          </w:rPr>
          <w:alias w:val="Section title:"/>
          <w:tag w:val="Section title:"/>
          <w:id w:val="984196707"/>
          <w:placeholder>
            <w:docPart w:val="DCBB3CB6892F4368B41BC3B3C0C973A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rPr>
            <w:rStyle w:val="Heading1Char"/>
          </w:rPr>
        </w:sdtEndPr>
        <w:sdtContent>
          <w:r>
            <w:rPr>
              <w:rStyle w:val="Heading1Char"/>
            </w:rPr>
            <w:t>MATLAB thermal system modelling using finite difference method</w:t>
          </w:r>
        </w:sdtContent>
      </w:sdt>
      <w:bookmarkEnd w:id="2"/>
    </w:p>
    <w:p w14:paraId="79099184" w14:textId="0951018A" w:rsidR="0019152E" w:rsidRDefault="00B82B06" w:rsidP="0019152E">
      <w:r w:rsidRPr="008C7446">
        <w:t>The aim of this task is t</w:t>
      </w:r>
      <w:r w:rsidR="00D939BF" w:rsidRPr="008C7446">
        <w:t>o create a system model that accurately represents how</w:t>
      </w:r>
      <w:r w:rsidR="008A250D" w:rsidRPr="008C7446">
        <w:t xml:space="preserve"> heat propagates through</w:t>
      </w:r>
      <w:r w:rsidR="00D939BF" w:rsidRPr="008C7446">
        <w:t xml:space="preserve"> a</w:t>
      </w:r>
      <w:r w:rsidR="008A250D" w:rsidRPr="008C7446">
        <w:t xml:space="preserve"> metal plate of defined thermal properties</w:t>
      </w:r>
      <w:r w:rsidR="00ED5A20" w:rsidRPr="008C7446">
        <w:t xml:space="preserve">. </w:t>
      </w:r>
      <w:r w:rsidR="00EF2802" w:rsidRPr="008C7446">
        <w:t xml:space="preserve">The finished result </w:t>
      </w:r>
      <w:r w:rsidR="00F8045D" w:rsidRPr="008C7446">
        <w:t>will</w:t>
      </w:r>
      <w:r w:rsidR="00EF2802" w:rsidRPr="008C7446">
        <w:t xml:space="preserve"> present a graphical representation of the thermal characteristics through the plate and </w:t>
      </w:r>
      <w:r w:rsidR="00045E0F" w:rsidRPr="008C7446">
        <w:t xml:space="preserve">display </w:t>
      </w:r>
      <w:r w:rsidR="00352F49" w:rsidRPr="008C7446">
        <w:t>the time it took for the plate to reach thermal equilibrium.</w:t>
      </w:r>
      <w:r w:rsidR="005A578A" w:rsidRPr="008C7446">
        <w:t xml:space="preserve"> The code will use the Finite difference method to approximate a second order differential equation</w:t>
      </w:r>
      <w:r w:rsidR="008F3360" w:rsidRPr="008C7446">
        <w:t xml:space="preserve"> on an element-by-element basis where the grid spacing</w:t>
      </w:r>
      <w:r w:rsidR="006839DF" w:rsidRPr="008C7446">
        <w:t xml:space="preserve"> for a given element</w:t>
      </w:r>
      <w:r w:rsidR="008F3360" w:rsidRPr="008C7446">
        <w:t xml:space="preserve"> is defined as h </w:t>
      </w:r>
      <w:r w:rsidR="00873618" w:rsidRPr="008C7446">
        <w:t>where</w:t>
      </w:r>
      <w:r w:rsidR="00717252" w:rsidRPr="008C7446">
        <w:t xml:space="preserve"> elements </w:t>
      </w:r>
      <w:r w:rsidR="00D42916" w:rsidRPr="008C7446">
        <w:t>follow the</w:t>
      </w:r>
      <w:r w:rsidR="00CD27BF" w:rsidRPr="008C7446">
        <w:t xml:space="preserve"> rule described in </w:t>
      </w:r>
      <w:r w:rsidR="00C54F39" w:rsidRPr="008C7446">
        <w:t xml:space="preserve">Equation </w:t>
      </w:r>
      <w:r w:rsidR="00F8045D" w:rsidRPr="008C7446">
        <w:t>1</w:t>
      </w:r>
      <w:r w:rsidR="00E63817">
        <w:t xml:space="preserve"> explaining that elements are square</w:t>
      </w:r>
      <w:r w:rsidR="00CD27BF" w:rsidRPr="008C7446">
        <w:t>.</w:t>
      </w:r>
    </w:p>
    <w:p w14:paraId="459FA741" w14:textId="7EBABF7A" w:rsidR="00CD27BF" w:rsidRPr="008C7446" w:rsidRDefault="00AF0164" w:rsidP="0019152E">
      <m:oMathPara>
        <m:oMath>
          <m:r>
            <w:rPr>
              <w:rFonts w:ascii="Cambria Math" w:hAnsi="Cambria Math"/>
            </w:rPr>
            <m:t>grid spacing= h=Δx=Δy</m:t>
          </m:r>
          <m:r>
            <m:rPr>
              <m:sty m:val="p"/>
            </m:rPr>
            <w:rPr>
              <w:rFonts w:ascii="Cambria Math" w:hAnsi="Cambria Math"/>
            </w:rPr>
            <m:t xml:space="preserve">  </m:t>
          </m:r>
          <m:r>
            <w:rPr>
              <w:rFonts w:ascii="Cambria Math" w:hAnsi="Cambria Math"/>
            </w:rPr>
            <m:t>Equation</m:t>
          </m:r>
          <m:r>
            <m:rPr>
              <m:sty m:val="p"/>
            </m:rPr>
            <w:rPr>
              <w:rFonts w:ascii="Cambria Math" w:hAnsi="Cambria Math"/>
            </w:rPr>
            <m:t xml:space="preserve"> </m:t>
          </m:r>
          <m:r>
            <m:rPr>
              <m:sty m:val="p"/>
            </m:rPr>
            <w:rPr>
              <w:rFonts w:ascii="Cambria Math" w:hAnsi="Cambria Math"/>
            </w:rPr>
            <w:fldChar w:fldCharType="begin"/>
          </m:r>
          <m:r>
            <m:rPr>
              <m:sty m:val="p"/>
            </m:rPr>
            <w:rPr>
              <w:rFonts w:ascii="Cambria Math" w:hAnsi="Cambria Math"/>
            </w:rPr>
            <m:t xml:space="preserve"> SEQ Equation \* ARABIC </m:t>
          </m:r>
          <m:r>
            <m:rPr>
              <m:sty m:val="p"/>
            </m:rPr>
            <w:rPr>
              <w:rFonts w:ascii="Cambria Math" w:hAnsi="Cambria Math"/>
            </w:rPr>
            <w:fldChar w:fldCharType="separate"/>
          </m:r>
          <m:r>
            <m:rPr>
              <m:sty m:val="p"/>
            </m:rPr>
            <w:rPr>
              <w:rFonts w:ascii="Cambria Math" w:hAnsi="Cambria Math"/>
              <w:noProof/>
            </w:rPr>
            <m:t>1</m:t>
          </m:r>
          <m:r>
            <m:rPr>
              <m:sty m:val="p"/>
            </m:rPr>
            <w:rPr>
              <w:rFonts w:ascii="Cambria Math" w:hAnsi="Cambria Math"/>
            </w:rPr>
            <w:fldChar w:fldCharType="end"/>
          </m:r>
        </m:oMath>
      </m:oMathPara>
    </w:p>
    <w:p w14:paraId="6DCFDD07" w14:textId="570143FB" w:rsidR="00AB67E9" w:rsidRPr="008C7446" w:rsidRDefault="00A10F7A" w:rsidP="008C7446">
      <w:r w:rsidRPr="008C7446">
        <w:t xml:space="preserve">The plate that will be modelled </w:t>
      </w:r>
      <w:r w:rsidR="004A3C1C" w:rsidRPr="008C7446">
        <w:t xml:space="preserve">is an Aluminium metal plate with negligible thickness, so is assumed to be 2 dimensional. </w:t>
      </w:r>
      <w:r w:rsidR="00AB67E9" w:rsidRPr="008C7446">
        <w:t>The thermal properties of the modelled plate are</w:t>
      </w:r>
      <w:r w:rsidR="00CD07B7" w:rsidRPr="008C7446">
        <w:t xml:space="preserve"> as follows:</w:t>
      </w:r>
    </w:p>
    <w:p w14:paraId="6699E21A" w14:textId="595A5AAB" w:rsidR="00CD07B7" w:rsidRPr="008C7446" w:rsidRDefault="00C26B9E" w:rsidP="00FE3403">
      <w:pPr>
        <w:spacing w:line="240" w:lineRule="auto"/>
      </w:pPr>
      <m:oMathPara>
        <m:oMathParaPr>
          <m:jc m:val="left"/>
        </m:oMathParaPr>
        <m:oMath>
          <m:r>
            <w:rPr>
              <w:rFonts w:ascii="Cambria Math" w:hAnsi="Cambria Math"/>
            </w:rPr>
            <m:t>k</m:t>
          </m:r>
          <m:r>
            <m:rPr>
              <m:sty m:val="p"/>
            </m:rPr>
            <w:rPr>
              <w:rFonts w:ascii="Cambria Math" w:hAnsi="Cambria Math"/>
            </w:rPr>
            <m:t xml:space="preserve">=143 </m:t>
          </m:r>
          <m:r>
            <w:rPr>
              <w:rFonts w:ascii="Cambria Math" w:hAnsi="Cambria Math"/>
            </w:rPr>
            <m:t>W</m:t>
          </m:r>
          <m:sSup>
            <m:sSupPr>
              <m:ctrlPr>
                <w:rPr>
                  <w:rFonts w:ascii="Cambria Math" w:hAnsi="Cambria Math"/>
                </w:rPr>
              </m:ctrlPr>
            </m:sSupPr>
            <m:e>
              <m:r>
                <m:rPr>
                  <m:sty m:val="p"/>
                </m:rPr>
                <w:rPr>
                  <w:rFonts w:ascii="Cambria Math" w:hAnsi="Cambria Math"/>
                </w:rPr>
                <m:t>.</m:t>
              </m:r>
              <m:r>
                <w:rPr>
                  <w:rFonts w:ascii="Cambria Math" w:hAnsi="Cambria Math"/>
                </w:rPr>
                <m:t>m</m:t>
              </m:r>
            </m:e>
            <m:sup>
              <m:r>
                <m:rPr>
                  <m:sty m:val="p"/>
                </m:rPr>
                <w:rPr>
                  <w:rFonts w:ascii="Cambria Math" w:hAnsi="Cambria Math"/>
                </w:rPr>
                <m:t>-1</m:t>
              </m:r>
            </m:sup>
          </m:sSup>
          <m:sSup>
            <m:sSupPr>
              <m:ctrlPr>
                <w:rPr>
                  <w:rFonts w:ascii="Cambria Math" w:hAnsi="Cambria Math"/>
                </w:rPr>
              </m:ctrlPr>
            </m:sSupPr>
            <m:e>
              <m:r>
                <w:rPr>
                  <w:rFonts w:ascii="Cambria Math" w:hAnsi="Cambria Math"/>
                </w:rPr>
                <m:t>C</m:t>
              </m:r>
            </m:e>
            <m:sup>
              <m:r>
                <m:rPr>
                  <m:sty m:val="p"/>
                </m:rPr>
                <w:rPr>
                  <w:rFonts w:ascii="Cambria Math" w:hAnsi="Cambria Math"/>
                </w:rPr>
                <m:t>-1</m:t>
              </m:r>
            </m:sup>
          </m:sSup>
        </m:oMath>
      </m:oMathPara>
    </w:p>
    <w:p w14:paraId="6219FE5E" w14:textId="31104CAD" w:rsidR="00C26B9E" w:rsidRPr="008C7446" w:rsidRDefault="00C26B9E" w:rsidP="00FE3403">
      <w:pPr>
        <w:spacing w:line="240" w:lineRule="auto"/>
      </w:pPr>
      <m:oMathPara>
        <m:oMathParaPr>
          <m:jc m:val="left"/>
        </m:oMathParaPr>
        <m:oMath>
          <m:r>
            <w:rPr>
              <w:rFonts w:ascii="Cambria Math" w:hAnsi="Cambria Math"/>
            </w:rPr>
            <m:t>ρ</m:t>
          </m:r>
          <m:r>
            <m:rPr>
              <m:sty m:val="p"/>
            </m:rPr>
            <w:rPr>
              <w:rFonts w:ascii="Cambria Math" w:hAnsi="Cambria Math"/>
            </w:rPr>
            <m:t>=2.8×</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3</m:t>
              </m:r>
            </m:sup>
          </m:sSup>
          <m:r>
            <m:rPr>
              <m:sty m:val="p"/>
            </m:rPr>
            <w:rPr>
              <w:rFonts w:ascii="Cambria Math" w:hAnsi="Cambria Math"/>
            </w:rPr>
            <m:t xml:space="preserve"> </m:t>
          </m:r>
          <m:r>
            <w:rPr>
              <w:rFonts w:ascii="Cambria Math" w:hAnsi="Cambria Math"/>
            </w:rPr>
            <m:t>kg</m:t>
          </m:r>
          <m:sSup>
            <m:sSupPr>
              <m:ctrlPr>
                <w:rPr>
                  <w:rFonts w:ascii="Cambria Math" w:hAnsi="Cambria Math"/>
                </w:rPr>
              </m:ctrlPr>
            </m:sSupPr>
            <m:e>
              <m:r>
                <m:rPr>
                  <m:sty m:val="p"/>
                </m:rPr>
                <w:rPr>
                  <w:rFonts w:ascii="Cambria Math" w:hAnsi="Cambria Math"/>
                </w:rPr>
                <m:t>.</m:t>
              </m:r>
              <m:r>
                <w:rPr>
                  <w:rFonts w:ascii="Cambria Math" w:hAnsi="Cambria Math"/>
                </w:rPr>
                <m:t>m</m:t>
              </m:r>
            </m:e>
            <m:sup>
              <m:r>
                <m:rPr>
                  <m:sty m:val="p"/>
                </m:rPr>
                <w:rPr>
                  <w:rFonts w:ascii="Cambria Math" w:hAnsi="Cambria Math"/>
                </w:rPr>
                <m:t>-3</m:t>
              </m:r>
            </m:sup>
          </m:sSup>
        </m:oMath>
      </m:oMathPara>
    </w:p>
    <w:p w14:paraId="3DDD5DA6" w14:textId="3A1281D6" w:rsidR="00C26B9E" w:rsidRPr="00FE3403" w:rsidRDefault="00585C0B" w:rsidP="00FE3403">
      <w:pPr>
        <w:spacing w:line="240" w:lineRule="auto"/>
      </w:pPr>
      <m:oMathPara>
        <m:oMathParaPr>
          <m:jc m:val="left"/>
        </m:oMathParaPr>
        <m:oMath>
          <m:r>
            <w:rPr>
              <w:rFonts w:ascii="Cambria Math" w:hAnsi="Cambria Math"/>
            </w:rPr>
            <m:t>C</m:t>
          </m:r>
          <m:r>
            <m:rPr>
              <m:sty m:val="p"/>
            </m:rPr>
            <w:rPr>
              <w:rFonts w:ascii="Cambria Math" w:hAnsi="Cambria Math"/>
            </w:rPr>
            <m:t xml:space="preserve">=795 </m:t>
          </m:r>
          <m:r>
            <w:rPr>
              <w:rFonts w:ascii="Cambria Math" w:hAnsi="Cambria Math"/>
            </w:rPr>
            <m:t>J</m:t>
          </m:r>
          <m:r>
            <m:rPr>
              <m:sty m:val="p"/>
            </m:rPr>
            <w:rPr>
              <w:rFonts w:ascii="Cambria Math" w:hAnsi="Cambria Math"/>
            </w:rPr>
            <m:t>.</m:t>
          </m:r>
          <m:r>
            <w:rPr>
              <w:rFonts w:ascii="Cambria Math" w:hAnsi="Cambria Math"/>
            </w:rPr>
            <m:t>k</m:t>
          </m:r>
          <m:sSup>
            <m:sSupPr>
              <m:ctrlPr>
                <w:rPr>
                  <w:rFonts w:ascii="Cambria Math" w:hAnsi="Cambria Math"/>
                </w:rPr>
              </m:ctrlPr>
            </m:sSupPr>
            <m:e>
              <m:r>
                <w:rPr>
                  <w:rFonts w:ascii="Cambria Math" w:hAnsi="Cambria Math"/>
                </w:rPr>
                <m:t>g</m:t>
              </m:r>
            </m:e>
            <m:sup>
              <m:r>
                <m:rPr>
                  <m:sty m:val="p"/>
                </m:rPr>
                <w:rPr>
                  <w:rFonts w:ascii="Cambria Math" w:hAnsi="Cambria Math"/>
                </w:rPr>
                <m:t>-1</m:t>
              </m:r>
            </m:sup>
          </m:sSup>
          <m:sSup>
            <m:sSupPr>
              <m:ctrlPr>
                <w:rPr>
                  <w:rFonts w:ascii="Cambria Math" w:hAnsi="Cambria Math"/>
                </w:rPr>
              </m:ctrlPr>
            </m:sSupPr>
            <m:e>
              <m:r>
                <w:rPr>
                  <w:rFonts w:ascii="Cambria Math" w:hAnsi="Cambria Math"/>
                </w:rPr>
                <m:t>C</m:t>
              </m:r>
            </m:e>
            <m:sup>
              <m:r>
                <m:rPr>
                  <m:sty m:val="p"/>
                </m:rPr>
                <w:rPr>
                  <w:rFonts w:ascii="Cambria Math" w:hAnsi="Cambria Math"/>
                </w:rPr>
                <m:t>-1</m:t>
              </m:r>
            </m:sup>
          </m:sSup>
        </m:oMath>
      </m:oMathPara>
    </w:p>
    <w:p w14:paraId="730BB8D8" w14:textId="77777777" w:rsidR="00FE3403" w:rsidRPr="008C7446" w:rsidRDefault="00FE3403" w:rsidP="00FE3403">
      <w:pPr>
        <w:spacing w:line="240" w:lineRule="auto"/>
      </w:pPr>
    </w:p>
    <w:p w14:paraId="4C1CB56F" w14:textId="7033F404" w:rsidR="008624F9" w:rsidRPr="008C7446" w:rsidRDefault="002B50C5" w:rsidP="008C7446">
      <w:r w:rsidRPr="008C7446">
        <w:t xml:space="preserve">The code </w:t>
      </w:r>
      <w:r w:rsidR="009A48E6" w:rsidRPr="008C7446">
        <w:t>will</w:t>
      </w:r>
      <w:r w:rsidRPr="008C7446">
        <w:t xml:space="preserve"> be built with User </w:t>
      </w:r>
      <w:r w:rsidR="000B5062" w:rsidRPr="008C7446">
        <w:t>functionality and reduced solve times in mind</w:t>
      </w:r>
      <w:r w:rsidR="00456D5A">
        <w:t>.</w:t>
      </w:r>
      <w:r w:rsidR="003B4423">
        <w:t xml:space="preserve"> </w:t>
      </w:r>
    </w:p>
    <w:p w14:paraId="307A7AFE" w14:textId="77777777" w:rsidR="008624F9" w:rsidRPr="008C7446" w:rsidRDefault="008624F9" w:rsidP="008C7446"/>
    <w:p w14:paraId="264455F3" w14:textId="77777777" w:rsidR="008624F9" w:rsidRPr="008C7446" w:rsidRDefault="008624F9" w:rsidP="008C7446">
      <w:r w:rsidRPr="008C7446">
        <w:br w:type="page"/>
      </w:r>
    </w:p>
    <w:p w14:paraId="3ABEDB81" w14:textId="5559D194" w:rsidR="00FA3E0A" w:rsidRPr="008C7446" w:rsidRDefault="003F6005" w:rsidP="008C7446">
      <w:pPr>
        <w:pStyle w:val="Heading1"/>
        <w:rPr>
          <w:sz w:val="24"/>
          <w:szCs w:val="24"/>
        </w:rPr>
      </w:pPr>
      <w:bookmarkStart w:id="3" w:name="_Toc30439875"/>
      <w:r w:rsidRPr="008C7446">
        <w:rPr>
          <w:sz w:val="24"/>
          <w:szCs w:val="24"/>
        </w:rPr>
        <w:lastRenderedPageBreak/>
        <w:t>Const</w:t>
      </w:r>
      <w:r w:rsidR="008E09EB" w:rsidRPr="008C7446">
        <w:rPr>
          <w:sz w:val="24"/>
          <w:szCs w:val="24"/>
        </w:rPr>
        <w:t>itutive equation for Finite Difference Method</w:t>
      </w:r>
      <w:bookmarkEnd w:id="3"/>
    </w:p>
    <w:p w14:paraId="5EF519C1" w14:textId="589AE380" w:rsidR="003010D2" w:rsidRDefault="004139C4" w:rsidP="003010D2">
      <w:r>
        <w:rPr>
          <w:noProof/>
          <w:sz w:val="20"/>
          <w:szCs w:val="20"/>
        </w:rPr>
        <mc:AlternateContent>
          <mc:Choice Requires="wps">
            <w:drawing>
              <wp:anchor distT="0" distB="0" distL="114300" distR="114300" simplePos="0" relativeHeight="251654144" behindDoc="0" locked="0" layoutInCell="1" allowOverlap="1" wp14:anchorId="3DF3DEBE" wp14:editId="213C6BE6">
                <wp:simplePos x="0" y="0"/>
                <wp:positionH relativeFrom="column">
                  <wp:posOffset>586105</wp:posOffset>
                </wp:positionH>
                <wp:positionV relativeFrom="paragraph">
                  <wp:posOffset>2211705</wp:posOffset>
                </wp:positionV>
                <wp:extent cx="2689860" cy="829310"/>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2689860" cy="829310"/>
                        </a:xfrm>
                        <a:prstGeom prst="rect">
                          <a:avLst/>
                        </a:prstGeom>
                        <a:noFill/>
                        <a:ln w="6350">
                          <a:noFill/>
                        </a:ln>
                      </wps:spPr>
                      <wps:txbx>
                        <w:txbxContent>
                          <w:p w14:paraId="44BF902E" w14:textId="2F8013A4" w:rsidR="009A0E94" w:rsidRPr="00C76499" w:rsidRDefault="009A0E94" w:rsidP="00C76499">
                            <w:pPr>
                              <w:spacing w:line="240" w:lineRule="auto"/>
                              <w:ind w:firstLine="0"/>
                              <w:jc w:val="center"/>
                              <w:rPr>
                                <w:rFonts w:asciiTheme="majorHAnsi" w:eastAsiaTheme="majorEastAsia" w:hAnsiTheme="majorHAnsi" w:cstheme="majorBidi"/>
                              </w:rPr>
                            </w:pPr>
                            <w:r w:rsidRPr="00C76499">
                              <w:rPr>
                                <w:rFonts w:asciiTheme="majorHAnsi" w:eastAsiaTheme="majorEastAsia" w:hAnsiTheme="majorHAnsi" w:cstheme="majorBidi"/>
                              </w:rPr>
                              <w:t>Where:</w:t>
                            </w:r>
                          </w:p>
                          <w:p w14:paraId="37F77630" w14:textId="1056EFFC" w:rsidR="009A0E94" w:rsidRPr="00C76499" w:rsidRDefault="009A0E94" w:rsidP="00C76499">
                            <w:pPr>
                              <w:spacing w:line="240" w:lineRule="auto"/>
                              <w:ind w:firstLine="0"/>
                              <w:jc w:val="center"/>
                            </w:pPr>
                            <m:oMath>
                              <m:r>
                                <w:rPr>
                                  <w:rFonts w:ascii="Cambria Math" w:hAnsi="Cambria Math"/>
                                </w:rPr>
                                <m:t>q</m:t>
                              </m:r>
                            </m:oMath>
                            <w:r w:rsidRPr="00C76499">
                              <w:t>= Vector of local heat flux density</w:t>
                            </w:r>
                          </w:p>
                          <w:p w14:paraId="7EFEF7F0" w14:textId="77777777" w:rsidR="009A0E94" w:rsidRPr="00C76499" w:rsidRDefault="009A0E94" w:rsidP="00C76499">
                            <w:pPr>
                              <w:spacing w:line="240" w:lineRule="auto"/>
                              <w:ind w:firstLine="0"/>
                              <w:jc w:val="center"/>
                            </w:pPr>
                            <m:oMath>
                              <m:r>
                                <w:rPr>
                                  <w:rFonts w:ascii="Cambria Math" w:hAnsi="Cambria Math"/>
                                  <w:sz w:val="24"/>
                                  <w:szCs w:val="24"/>
                                </w:rPr>
                                <m:t>k</m:t>
                              </m:r>
                            </m:oMath>
                            <w:r w:rsidRPr="00C76499">
                              <w:t xml:space="preserve"> = Material conductivity</w:t>
                            </w:r>
                          </w:p>
                          <w:p w14:paraId="55FC343B" w14:textId="4CA55D74" w:rsidR="009A0E94" w:rsidRPr="00C76499" w:rsidRDefault="009A0E94" w:rsidP="00C76499">
                            <w:pPr>
                              <w:spacing w:line="240" w:lineRule="auto"/>
                              <w:ind w:firstLine="0"/>
                              <w:jc w:val="center"/>
                            </w:pPr>
                            <m:oMath>
                              <m:r>
                                <w:rPr>
                                  <w:rFonts w:ascii="Cambria Math" w:hAnsi="Cambria Math"/>
                                  <w:sz w:val="24"/>
                                  <w:szCs w:val="24"/>
                                </w:rPr>
                                <m:t>∇T</m:t>
                              </m:r>
                            </m:oMath>
                            <w:r w:rsidRPr="00C76499">
                              <w:rPr>
                                <w:sz w:val="24"/>
                                <w:szCs w:val="24"/>
                              </w:rPr>
                              <w:t xml:space="preserve"> = </w:t>
                            </w:r>
                            <w:r w:rsidRPr="00BA1B16">
                              <w:t>Temperature Gradient</w:t>
                            </w:r>
                          </w:p>
                          <w:p w14:paraId="6B7FD62E" w14:textId="77777777" w:rsidR="009A0E94" w:rsidRDefault="009A0E94" w:rsidP="00C7649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F3DEBE" id="_x0000_t202" coordsize="21600,21600" o:spt="202" path="m,l,21600r21600,l21600,xe">
                <v:stroke joinstyle="miter"/>
                <v:path gradientshapeok="t" o:connecttype="rect"/>
              </v:shapetype>
              <v:shape id="Text Box 2" o:spid="_x0000_s1026" type="#_x0000_t202" style="position:absolute;left:0;text-align:left;margin-left:46.15pt;margin-top:174.15pt;width:211.8pt;height:65.3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" filled="f" stroked="f" strokeweight=".5pt">
                <v:textbox>
                  <w:txbxContent>
                    <w:p w14:paraId="44BF902E" w14:textId="2F8013A4" w:rsidR="009A0E94" w:rsidRPr="00C76499" w:rsidRDefault="009A0E94" w:rsidP="00C76499">
                      <w:pPr>
                        <w:spacing w:line="240" w:lineRule="auto"/>
                        <w:ind w:firstLine="0"/>
                        <w:jc w:val="center"/>
                        <w:rPr>
                          <w:rFonts w:asciiTheme="majorHAnsi" w:eastAsiaTheme="majorEastAsia" w:hAnsiTheme="majorHAnsi" w:cstheme="majorBidi"/>
                        </w:rPr>
                      </w:pPr>
                      <w:r w:rsidRPr="00C76499">
                        <w:rPr>
                          <w:rFonts w:asciiTheme="majorHAnsi" w:eastAsiaTheme="majorEastAsia" w:hAnsiTheme="majorHAnsi" w:cstheme="majorBidi"/>
                        </w:rPr>
                        <w:t>Where:</w:t>
                      </w:r>
                    </w:p>
                    <w:p w14:paraId="37F77630" w14:textId="1056EFFC" w:rsidR="009A0E94" w:rsidRPr="00C76499" w:rsidRDefault="009A0E94" w:rsidP="00C76499">
                      <w:pPr>
                        <w:spacing w:line="240" w:lineRule="auto"/>
                        <w:ind w:firstLine="0"/>
                        <w:jc w:val="center"/>
                      </w:pPr>
                      <m:oMath>
                        <m:r>
                          <w:rPr>
                            <w:rFonts w:ascii="Cambria Math" w:hAnsi="Cambria Math"/>
                          </w:rPr>
                          <m:t>q</m:t>
                        </m:r>
                      </m:oMath>
                      <w:r w:rsidRPr="00C76499">
                        <w:t>= Vector of local heat flux density</w:t>
                      </w:r>
                    </w:p>
                    <w:p w14:paraId="7EFEF7F0" w14:textId="77777777" w:rsidR="009A0E94" w:rsidRPr="00C76499" w:rsidRDefault="009A0E94" w:rsidP="00C76499">
                      <w:pPr>
                        <w:spacing w:line="240" w:lineRule="auto"/>
                        <w:ind w:firstLine="0"/>
                        <w:jc w:val="center"/>
                      </w:pPr>
                      <m:oMath>
                        <m:r>
                          <w:rPr>
                            <w:rFonts w:ascii="Cambria Math" w:hAnsi="Cambria Math"/>
                            <w:sz w:val="24"/>
                            <w:szCs w:val="24"/>
                          </w:rPr>
                          <m:t>k</m:t>
                        </m:r>
                      </m:oMath>
                      <w:r w:rsidRPr="00C76499">
                        <w:t xml:space="preserve"> = Material conductivity</w:t>
                      </w:r>
                    </w:p>
                    <w:p w14:paraId="55FC343B" w14:textId="4CA55D74" w:rsidR="009A0E94" w:rsidRPr="00C76499" w:rsidRDefault="009A0E94" w:rsidP="00C76499">
                      <w:pPr>
                        <w:spacing w:line="240" w:lineRule="auto"/>
                        <w:ind w:firstLine="0"/>
                        <w:jc w:val="center"/>
                      </w:pPr>
                      <m:oMath>
                        <m:r>
                          <w:rPr>
                            <w:rFonts w:ascii="Cambria Math" w:hAnsi="Cambria Math"/>
                            <w:sz w:val="24"/>
                            <w:szCs w:val="24"/>
                          </w:rPr>
                          <m:t>∇T</m:t>
                        </m:r>
                      </m:oMath>
                      <w:r w:rsidRPr="00C76499">
                        <w:rPr>
                          <w:sz w:val="24"/>
                          <w:szCs w:val="24"/>
                        </w:rPr>
                        <w:t xml:space="preserve"> = </w:t>
                      </w:r>
                      <w:r w:rsidRPr="00BA1B16">
                        <w:t>Temperature Gradient</w:t>
                      </w:r>
                    </w:p>
                    <w:p w14:paraId="6B7FD62E" w14:textId="77777777" w:rsidR="009A0E94" w:rsidRDefault="009A0E94" w:rsidP="00C76499">
                      <w:pPr>
                        <w:jc w:val="center"/>
                      </w:pPr>
                    </w:p>
                  </w:txbxContent>
                </v:textbox>
                <w10:wrap type="topAndBottom"/>
              </v:shape>
            </w:pict>
          </mc:Fallback>
        </mc:AlternateContent>
      </w:r>
      <w:r w:rsidR="00417F00">
        <w:rPr>
          <w:noProof/>
          <w:sz w:val="20"/>
          <w:szCs w:val="20"/>
        </w:rPr>
        <mc:AlternateContent>
          <mc:Choice Requires="wps">
            <w:drawing>
              <wp:anchor distT="0" distB="0" distL="114300" distR="114300" simplePos="0" relativeHeight="251656192" behindDoc="0" locked="0" layoutInCell="1" allowOverlap="1" wp14:anchorId="67E457A4" wp14:editId="26041366">
                <wp:simplePos x="0" y="0"/>
                <wp:positionH relativeFrom="column">
                  <wp:posOffset>2939097</wp:posOffset>
                </wp:positionH>
                <wp:positionV relativeFrom="paragraph">
                  <wp:posOffset>2212975</wp:posOffset>
                </wp:positionV>
                <wp:extent cx="2689860" cy="117284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2689860" cy="1172845"/>
                        </a:xfrm>
                        <a:prstGeom prst="rect">
                          <a:avLst/>
                        </a:prstGeom>
                        <a:noFill/>
                        <a:ln w="6350">
                          <a:noFill/>
                        </a:ln>
                      </wps:spPr>
                      <wps:txbx>
                        <w:txbxContent>
                          <w:p w14:paraId="5C7B71C9" w14:textId="77777777" w:rsidR="009A0E94" w:rsidRPr="00C76499" w:rsidRDefault="009A0E94" w:rsidP="00506DF4">
                            <w:pPr>
                              <w:spacing w:line="240" w:lineRule="auto"/>
                              <w:ind w:firstLine="0"/>
                              <w:jc w:val="center"/>
                              <w:rPr>
                                <w:rFonts w:asciiTheme="majorHAnsi" w:eastAsiaTheme="majorEastAsia" w:hAnsiTheme="majorHAnsi" w:cstheme="majorBidi"/>
                              </w:rPr>
                            </w:pPr>
                            <w:r w:rsidRPr="00C76499">
                              <w:rPr>
                                <w:rFonts w:asciiTheme="majorHAnsi" w:eastAsiaTheme="majorEastAsia" w:hAnsiTheme="majorHAnsi" w:cstheme="majorBidi"/>
                              </w:rPr>
                              <w:t>Where:</w:t>
                            </w:r>
                          </w:p>
                          <w:p w14:paraId="06C9045D" w14:textId="37267223" w:rsidR="009A0E94" w:rsidRDefault="00585D04" w:rsidP="00506DF4">
                            <w:pPr>
                              <w:spacing w:line="240" w:lineRule="auto"/>
                              <w:ind w:firstLine="0"/>
                              <w:jc w:val="center"/>
                            </w:pPr>
                            <m:oMath>
                              <m:f>
                                <m:fPr>
                                  <m:ctrlPr>
                                    <w:rPr>
                                      <w:rFonts w:ascii="Cambria Math" w:hAnsi="Cambria Math"/>
                                      <w:i/>
                                    </w:rPr>
                                  </m:ctrlPr>
                                </m:fPr>
                                <m:num>
                                  <m:r>
                                    <w:rPr>
                                      <w:rFonts w:ascii="Cambria Math" w:hAnsi="Cambria Math"/>
                                    </w:rPr>
                                    <m:t>∂E</m:t>
                                  </m:r>
                                </m:num>
                                <m:den>
                                  <m:r>
                                    <w:rPr>
                                      <w:rFonts w:ascii="Cambria Math" w:hAnsi="Cambria Math"/>
                                    </w:rPr>
                                    <m:t>∂t</m:t>
                                  </m:r>
                                </m:den>
                              </m:f>
                              <m:r>
                                <w:rPr>
                                  <w:rFonts w:ascii="Cambria Math" w:hAnsi="Cambria Math"/>
                                </w:rPr>
                                <m:t>=</m:t>
                              </m:r>
                            </m:oMath>
                            <w:r w:rsidR="009A0E94">
                              <w:t xml:space="preserve"> Rate of change of Energy transfer</w:t>
                            </w:r>
                          </w:p>
                          <w:p w14:paraId="4E4A442B" w14:textId="3694AD8B" w:rsidR="009A0E94" w:rsidRDefault="009A0E94" w:rsidP="00506DF4">
                            <w:pPr>
                              <w:spacing w:line="240" w:lineRule="auto"/>
                              <w:ind w:firstLine="0"/>
                              <w:jc w:val="center"/>
                            </w:pPr>
                            <m:oMath>
                              <m:r>
                                <w:rPr>
                                  <w:rFonts w:ascii="Cambria Math" w:hAnsi="Cambria Math"/>
                                </w:rPr>
                                <m:t>ρ</m:t>
                              </m:r>
                            </m:oMath>
                            <w:r>
                              <w:t xml:space="preserve"> = Density</w:t>
                            </w:r>
                          </w:p>
                          <w:p w14:paraId="00D28A7C" w14:textId="3526C804" w:rsidR="009A0E94" w:rsidRPr="00C76499" w:rsidRDefault="009A0E94" w:rsidP="00506DF4">
                            <w:pPr>
                              <w:spacing w:line="240" w:lineRule="auto"/>
                              <w:ind w:firstLine="0"/>
                              <w:jc w:val="center"/>
                            </w:pPr>
                            <m:oMath>
                              <m:r>
                                <w:rPr>
                                  <w:rFonts w:ascii="Cambria Math" w:hAnsi="Cambria Math"/>
                                </w:rPr>
                                <m:t>V</m:t>
                              </m:r>
                            </m:oMath>
                            <w:r>
                              <w:t xml:space="preserve"> = Volume</w:t>
                            </w:r>
                          </w:p>
                          <w:p w14:paraId="68B91D2E" w14:textId="005A80BC" w:rsidR="009A0E94" w:rsidRPr="00C76499" w:rsidRDefault="00585D04" w:rsidP="00506DF4">
                            <w:pPr>
                              <w:spacing w:line="240" w:lineRule="auto"/>
                              <w:ind w:firstLine="0"/>
                              <w:jc w:val="center"/>
                            </w:pPr>
                            <m:oMath>
                              <m:sSub>
                                <m:sSubPr>
                                  <m:ctrlPr>
                                    <w:rPr>
                                      <w:rFonts w:ascii="Cambria Math" w:hAnsi="Cambria Math"/>
                                      <w:i/>
                                    </w:rPr>
                                  </m:ctrlPr>
                                </m:sSubPr>
                                <m:e>
                                  <m:r>
                                    <w:rPr>
                                      <w:rFonts w:ascii="Cambria Math" w:hAnsi="Cambria Math"/>
                                    </w:rPr>
                                    <m:t>c</m:t>
                                  </m:r>
                                </m:e>
                                <m:sub>
                                  <m:r>
                                    <w:rPr>
                                      <w:rFonts w:ascii="Cambria Math" w:hAnsi="Cambria Math"/>
                                    </w:rPr>
                                    <m:t>p</m:t>
                                  </m:r>
                                </m:sub>
                              </m:sSub>
                            </m:oMath>
                            <w:r w:rsidR="009A0E94" w:rsidRPr="00C76499">
                              <w:t xml:space="preserve"> = </w:t>
                            </w:r>
                            <w:r w:rsidR="009A0E94">
                              <w:t>specific heat capacity</w:t>
                            </w:r>
                          </w:p>
                          <w:p w14:paraId="20A14CCC" w14:textId="51E88EA6" w:rsidR="009A0E94" w:rsidRPr="00C76499" w:rsidRDefault="009A0E94" w:rsidP="00506DF4">
                            <w:pPr>
                              <w:spacing w:line="240" w:lineRule="auto"/>
                              <w:ind w:firstLine="0"/>
                              <w:jc w:val="center"/>
                            </w:pPr>
                            <m:oMath>
                              <m:r>
                                <w:rPr>
                                  <w:rFonts w:ascii="Cambria Math" w:hAnsi="Cambria Math"/>
                                  <w:sz w:val="24"/>
                                  <w:szCs w:val="24"/>
                                </w:rPr>
                                <m:t>T</m:t>
                              </m:r>
                            </m:oMath>
                            <w:r w:rsidRPr="00C76499">
                              <w:rPr>
                                <w:sz w:val="24"/>
                                <w:szCs w:val="24"/>
                              </w:rPr>
                              <w:t xml:space="preserve"> = </w:t>
                            </w:r>
                            <w:r w:rsidRPr="00BA1B16">
                              <w:t>Temperature</w:t>
                            </w:r>
                          </w:p>
                          <w:p w14:paraId="670BF4D7" w14:textId="77777777" w:rsidR="009A0E94" w:rsidRDefault="009A0E94" w:rsidP="00506DF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E457A4" id="Text Box 3" o:spid="_x0000_s1027" type="#_x0000_t202" style="position:absolute;left:0;text-align:left;margin-left:231.4pt;margin-top:174.25pt;width:211.8pt;height:92.3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" filled="f" stroked="f" strokeweight=".5pt">
                <v:textbox>
                  <w:txbxContent>
                    <w:p w14:paraId="5C7B71C9" w14:textId="77777777" w:rsidR="009A0E94" w:rsidRPr="00C76499" w:rsidRDefault="009A0E94" w:rsidP="00506DF4">
                      <w:pPr>
                        <w:spacing w:line="240" w:lineRule="auto"/>
                        <w:ind w:firstLine="0"/>
                        <w:jc w:val="center"/>
                        <w:rPr>
                          <w:rFonts w:asciiTheme="majorHAnsi" w:eastAsiaTheme="majorEastAsia" w:hAnsiTheme="majorHAnsi" w:cstheme="majorBidi"/>
                        </w:rPr>
                      </w:pPr>
                      <w:r w:rsidRPr="00C76499">
                        <w:rPr>
                          <w:rFonts w:asciiTheme="majorHAnsi" w:eastAsiaTheme="majorEastAsia" w:hAnsiTheme="majorHAnsi" w:cstheme="majorBidi"/>
                        </w:rPr>
                        <w:t>Where:</w:t>
                      </w:r>
                    </w:p>
                    <w:p w14:paraId="06C9045D" w14:textId="37267223" w:rsidR="009A0E94" w:rsidRDefault="00585D04" w:rsidP="00506DF4">
                      <w:pPr>
                        <w:spacing w:line="240" w:lineRule="auto"/>
                        <w:ind w:firstLine="0"/>
                        <w:jc w:val="center"/>
                      </w:pPr>
                      <m:oMath>
                        <m:f>
                          <m:fPr>
                            <m:ctrlPr>
                              <w:rPr>
                                <w:rFonts w:ascii="Cambria Math" w:hAnsi="Cambria Math"/>
                                <w:i/>
                              </w:rPr>
                            </m:ctrlPr>
                          </m:fPr>
                          <m:num>
                            <m:r>
                              <w:rPr>
                                <w:rFonts w:ascii="Cambria Math" w:hAnsi="Cambria Math"/>
                              </w:rPr>
                              <m:t>∂E</m:t>
                            </m:r>
                          </m:num>
                          <m:den>
                            <m:r>
                              <w:rPr>
                                <w:rFonts w:ascii="Cambria Math" w:hAnsi="Cambria Math"/>
                              </w:rPr>
                              <m:t>∂t</m:t>
                            </m:r>
                          </m:den>
                        </m:f>
                        <m:r>
                          <w:rPr>
                            <w:rFonts w:ascii="Cambria Math" w:hAnsi="Cambria Math"/>
                          </w:rPr>
                          <m:t>=</m:t>
                        </m:r>
                      </m:oMath>
                      <w:r w:rsidR="009A0E94">
                        <w:t xml:space="preserve"> Rate of change of Energy transfer</w:t>
                      </w:r>
                    </w:p>
                    <w:p w14:paraId="4E4A442B" w14:textId="3694AD8B" w:rsidR="009A0E94" w:rsidRDefault="009A0E94" w:rsidP="00506DF4">
                      <w:pPr>
                        <w:spacing w:line="240" w:lineRule="auto"/>
                        <w:ind w:firstLine="0"/>
                        <w:jc w:val="center"/>
                      </w:pPr>
                      <m:oMath>
                        <m:r>
                          <w:rPr>
                            <w:rFonts w:ascii="Cambria Math" w:hAnsi="Cambria Math"/>
                          </w:rPr>
                          <m:t>ρ</m:t>
                        </m:r>
                      </m:oMath>
                      <w:r>
                        <w:t xml:space="preserve"> = Density</w:t>
                      </w:r>
                    </w:p>
                    <w:p w14:paraId="00D28A7C" w14:textId="3526C804" w:rsidR="009A0E94" w:rsidRPr="00C76499" w:rsidRDefault="009A0E94" w:rsidP="00506DF4">
                      <w:pPr>
                        <w:spacing w:line="240" w:lineRule="auto"/>
                        <w:ind w:firstLine="0"/>
                        <w:jc w:val="center"/>
                      </w:pPr>
                      <m:oMath>
                        <m:r>
                          <w:rPr>
                            <w:rFonts w:ascii="Cambria Math" w:hAnsi="Cambria Math"/>
                          </w:rPr>
                          <m:t>V</m:t>
                        </m:r>
                      </m:oMath>
                      <w:r>
                        <w:t xml:space="preserve"> = Volume</w:t>
                      </w:r>
                    </w:p>
                    <w:p w14:paraId="68B91D2E" w14:textId="005A80BC" w:rsidR="009A0E94" w:rsidRPr="00C76499" w:rsidRDefault="00585D04" w:rsidP="00506DF4">
                      <w:pPr>
                        <w:spacing w:line="240" w:lineRule="auto"/>
                        <w:ind w:firstLine="0"/>
                        <w:jc w:val="center"/>
                      </w:pPr>
                      <m:oMath>
                        <m:sSub>
                          <m:sSubPr>
                            <m:ctrlPr>
                              <w:rPr>
                                <w:rFonts w:ascii="Cambria Math" w:hAnsi="Cambria Math"/>
                                <w:i/>
                              </w:rPr>
                            </m:ctrlPr>
                          </m:sSubPr>
                          <m:e>
                            <m:r>
                              <w:rPr>
                                <w:rFonts w:ascii="Cambria Math" w:hAnsi="Cambria Math"/>
                              </w:rPr>
                              <m:t>c</m:t>
                            </m:r>
                          </m:e>
                          <m:sub>
                            <m:r>
                              <w:rPr>
                                <w:rFonts w:ascii="Cambria Math" w:hAnsi="Cambria Math"/>
                              </w:rPr>
                              <m:t>p</m:t>
                            </m:r>
                          </m:sub>
                        </m:sSub>
                      </m:oMath>
                      <w:r w:rsidR="009A0E94" w:rsidRPr="00C76499">
                        <w:t xml:space="preserve"> = </w:t>
                      </w:r>
                      <w:r w:rsidR="009A0E94">
                        <w:t>specific heat capacity</w:t>
                      </w:r>
                    </w:p>
                    <w:p w14:paraId="20A14CCC" w14:textId="51E88EA6" w:rsidR="009A0E94" w:rsidRPr="00C76499" w:rsidRDefault="009A0E94" w:rsidP="00506DF4">
                      <w:pPr>
                        <w:spacing w:line="240" w:lineRule="auto"/>
                        <w:ind w:firstLine="0"/>
                        <w:jc w:val="center"/>
                      </w:pPr>
                      <m:oMath>
                        <m:r>
                          <w:rPr>
                            <w:rFonts w:ascii="Cambria Math" w:hAnsi="Cambria Math"/>
                            <w:sz w:val="24"/>
                            <w:szCs w:val="24"/>
                          </w:rPr>
                          <m:t>T</m:t>
                        </m:r>
                      </m:oMath>
                      <w:r w:rsidRPr="00C76499">
                        <w:rPr>
                          <w:sz w:val="24"/>
                          <w:szCs w:val="24"/>
                        </w:rPr>
                        <w:t xml:space="preserve"> = </w:t>
                      </w:r>
                      <w:r w:rsidRPr="00BA1B16">
                        <w:t>Temperature</w:t>
                      </w:r>
                    </w:p>
                    <w:p w14:paraId="670BF4D7" w14:textId="77777777" w:rsidR="009A0E94" w:rsidRDefault="009A0E94" w:rsidP="00506DF4">
                      <w:pPr>
                        <w:jc w:val="center"/>
                      </w:pPr>
                    </w:p>
                  </w:txbxContent>
                </v:textbox>
                <w10:wrap type="topAndBottom"/>
              </v:shape>
            </w:pict>
          </mc:Fallback>
        </mc:AlternateContent>
      </w:r>
      <w:r w:rsidR="00F3270A">
        <w:t>The constitutive equation for thermal transfer through a material</w:t>
      </w:r>
      <w:r w:rsidR="00342E3F">
        <w:t xml:space="preserve"> which will be the underlying equation used i</w:t>
      </w:r>
      <w:r w:rsidR="00FC2CB3">
        <w:t>n the model,</w:t>
      </w:r>
      <w:r w:rsidR="00F3270A">
        <w:t xml:space="preserve"> is derived from</w:t>
      </w:r>
      <w:r w:rsidR="00067979">
        <w:t xml:space="preserve"> both;</w:t>
      </w:r>
      <w:r w:rsidR="00F3270A">
        <w:t xml:space="preserve"> </w:t>
      </w:r>
      <w:r w:rsidR="009F4359">
        <w:t xml:space="preserve">Fourier’s law of heat transfer which </w:t>
      </w:r>
      <w:r w:rsidR="00FC2CB3">
        <w:t xml:space="preserve">explains </w:t>
      </w:r>
      <w:r w:rsidR="00F27DC1">
        <w:t xml:space="preserve">a relationship between </w:t>
      </w:r>
      <w:r w:rsidR="00CC59AD">
        <w:t xml:space="preserve">the conduction rate in a material and the </w:t>
      </w:r>
      <w:r w:rsidR="009A4A41">
        <w:t xml:space="preserve">temperature gradient in the direction of energy flow </w:t>
      </w:r>
      <w:r w:rsidR="00AE3645">
        <w:t xml:space="preserve">with respect to a change in displacement </w:t>
      </w:r>
      <w:sdt>
        <w:sdtPr>
          <w:id w:val="618722528"/>
          <w:citation/>
        </w:sdtPr>
        <w:sdtEndPr/>
        <w:sdtContent>
          <w:r w:rsidR="009A4A41">
            <w:fldChar w:fldCharType="begin"/>
          </w:r>
          <w:r w:rsidR="00526E3B">
            <w:instrText xml:space="preserve">CITATION JFo78 \l 2057 </w:instrText>
          </w:r>
          <w:r w:rsidR="009A4A41">
            <w:fldChar w:fldCharType="separate"/>
          </w:r>
          <w:r w:rsidR="0038758D" w:rsidRPr="0038758D">
            <w:rPr>
              <w:noProof/>
            </w:rPr>
            <w:t>(Fourier, 1878)</w:t>
          </w:r>
          <w:r w:rsidR="009A4A41">
            <w:fldChar w:fldCharType="end"/>
          </w:r>
        </w:sdtContent>
      </w:sdt>
      <w:r w:rsidR="00526E3B">
        <w:t xml:space="preserve"> described by the equation show</w:t>
      </w:r>
      <w:r w:rsidR="008A7E71">
        <w:t>n</w:t>
      </w:r>
      <w:r w:rsidR="00526E3B">
        <w:t xml:space="preserve"> in Equation 2</w:t>
      </w:r>
      <w:r w:rsidR="00AE45ED">
        <w:t xml:space="preserve"> and </w:t>
      </w:r>
      <w:r w:rsidR="001666C5">
        <w:t>the equation for specific heat</w:t>
      </w:r>
      <w:r w:rsidR="008338ED">
        <w:t xml:space="preserve"> </w:t>
      </w:r>
      <w:r w:rsidR="00985B77">
        <w:t>shown in Equation 3</w:t>
      </w:r>
      <w:r w:rsidR="00542A91">
        <w:t xml:space="preserve"> which </w:t>
      </w:r>
      <w:r w:rsidR="0011032B">
        <w:t>describes a proportional relationship between heat transfer and</w:t>
      </w:r>
      <w:r w:rsidR="00DB1535">
        <w:t xml:space="preserve"> rate of</w:t>
      </w:r>
      <w:r w:rsidR="0011032B">
        <w:t xml:space="preserve"> temperature change</w:t>
      </w:r>
      <w:r w:rsidR="0034185B">
        <w:t xml:space="preserve"> </w:t>
      </w:r>
      <w:sdt>
        <w:sdtPr>
          <w:id w:val="-1781025991"/>
          <w:citation/>
        </w:sdtPr>
        <w:sdtEndPr/>
        <w:sdtContent>
          <w:r w:rsidR="0034185B">
            <w:fldChar w:fldCharType="begin"/>
          </w:r>
          <w:r w:rsidR="0034185B">
            <w:instrText xml:space="preserve"> CITATION Lum19 \l 2057 </w:instrText>
          </w:r>
          <w:r w:rsidR="0034185B">
            <w:fldChar w:fldCharType="separate"/>
          </w:r>
          <w:r w:rsidR="0038758D" w:rsidRPr="0038758D">
            <w:rPr>
              <w:noProof/>
            </w:rPr>
            <w:t>(Lumen, 2019)</w:t>
          </w:r>
          <w:r w:rsidR="0034185B">
            <w:fldChar w:fldCharType="end"/>
          </w:r>
        </w:sdtContent>
      </w:sdt>
      <w:r w:rsidR="00E512A3">
        <w:t xml:space="preserve">. A full derivation can be found in the </w:t>
      </w:r>
      <w:r w:rsidR="00A0774C">
        <w:t>appendices.</w:t>
      </w:r>
      <w:r w:rsidR="00B4633E">
        <w:t xml:space="preserve"> </w:t>
      </w:r>
    </w:p>
    <w:p w14:paraId="1DB5F65E" w14:textId="1FD36D39" w:rsidR="00247BDE" w:rsidRPr="007A555D" w:rsidRDefault="00952D15" w:rsidP="007A555D">
      <w:pPr>
        <w:jc w:val="center"/>
        <w:rPr>
          <w:iCs/>
        </w:rPr>
      </w:pPr>
      <m:oMath>
        <m:r>
          <w:rPr>
            <w:rFonts w:ascii="Cambria Math" w:hAnsi="Cambria Math"/>
            <w:sz w:val="24"/>
            <w:szCs w:val="24"/>
          </w:rPr>
          <m:t xml:space="preserve">q=-k∇T   Equation </m:t>
        </m:r>
        <m:r>
          <w:rPr>
            <w:rFonts w:ascii="Cambria Math" w:hAnsi="Cambria Math"/>
            <w:i/>
            <w:iCs/>
            <w:sz w:val="24"/>
            <w:szCs w:val="24"/>
          </w:rPr>
          <w:fldChar w:fldCharType="begin"/>
        </m:r>
        <m:r>
          <m:rPr>
            <m:sty m:val="p"/>
          </m:rPr>
          <w:rPr>
            <w:rFonts w:ascii="Cambria Math" w:hAnsi="Cambria Math"/>
            <w:sz w:val="24"/>
            <w:szCs w:val="24"/>
          </w:rPr>
          <m:t xml:space="preserve"> SEQ Equation \* ARABIC </m:t>
        </m:r>
        <m:r>
          <w:rPr>
            <w:rFonts w:ascii="Cambria Math" w:hAnsi="Cambria Math"/>
            <w:i/>
            <w:iCs/>
            <w:sz w:val="24"/>
            <w:szCs w:val="24"/>
          </w:rPr>
          <w:fldChar w:fldCharType="separate"/>
        </m:r>
        <m:r>
          <m:rPr>
            <m:sty m:val="p"/>
          </m:rPr>
          <w:rPr>
            <w:rFonts w:ascii="Cambria Math" w:hAnsi="Cambria Math"/>
            <w:noProof/>
            <w:sz w:val="24"/>
            <w:szCs w:val="24"/>
          </w:rPr>
          <m:t>2</m:t>
        </m:r>
        <m:r>
          <w:rPr>
            <w:rFonts w:ascii="Cambria Math" w:hAnsi="Cambria Math"/>
            <w:i/>
            <w:iCs/>
            <w:sz w:val="24"/>
            <w:szCs w:val="24"/>
          </w:rPr>
          <w:fldChar w:fldCharType="end"/>
        </m:r>
      </m:oMath>
      <w:r w:rsidR="007A555D">
        <w:rPr>
          <w:iCs/>
        </w:rPr>
        <w:tab/>
      </w:r>
      <w:r w:rsidR="007A555D">
        <w:rPr>
          <w:iCs/>
        </w:rPr>
        <w:tab/>
      </w:r>
      <m:oMath>
        <m:f>
          <m:fPr>
            <m:ctrlPr>
              <w:rPr>
                <w:rFonts w:ascii="Cambria Math" w:hAnsi="Cambria Math"/>
                <w:i/>
              </w:rPr>
            </m:ctrlPr>
          </m:fPr>
          <m:num>
            <m:r>
              <w:rPr>
                <w:rFonts w:ascii="Cambria Math" w:hAnsi="Cambria Math"/>
              </w:rPr>
              <m:t>∂E</m:t>
            </m:r>
          </m:num>
          <m:den>
            <m:r>
              <w:rPr>
                <w:rFonts w:ascii="Cambria Math" w:hAnsi="Cambria Math"/>
              </w:rPr>
              <m:t>∂t</m:t>
            </m:r>
          </m:den>
        </m:f>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∂V</m:t>
        </m:r>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sz w:val="24"/>
            <w:szCs w:val="24"/>
          </w:rPr>
          <m:t xml:space="preserve">   Equation</m:t>
        </m:r>
        <m:r>
          <m:rPr>
            <m:sty m:val="p"/>
          </m:rPr>
          <w:rPr>
            <w:rFonts w:ascii="Cambria Math" w:hAnsi="Cambria Math"/>
            <w:sz w:val="24"/>
            <w:szCs w:val="24"/>
          </w:rPr>
          <m:t xml:space="preserve"> </m:t>
        </m:r>
        <m:r>
          <m:rPr>
            <m:sty m:val="p"/>
          </m:rPr>
          <w:rPr>
            <w:rFonts w:ascii="Cambria Math" w:hAnsi="Cambria Math"/>
            <w:sz w:val="24"/>
            <w:szCs w:val="24"/>
          </w:rPr>
          <w:fldChar w:fldCharType="begin"/>
        </m:r>
        <m:r>
          <m:rPr>
            <m:sty m:val="p"/>
          </m:rPr>
          <w:rPr>
            <w:rFonts w:ascii="Cambria Math" w:hAnsi="Cambria Math"/>
            <w:sz w:val="24"/>
            <w:szCs w:val="24"/>
          </w:rPr>
          <m:t xml:space="preserve"> SEQ Equation \* ARABIC </m:t>
        </m:r>
        <m:r>
          <m:rPr>
            <m:sty m:val="p"/>
          </m:rPr>
          <w:rPr>
            <w:rFonts w:ascii="Cambria Math" w:hAnsi="Cambria Math"/>
            <w:sz w:val="24"/>
            <w:szCs w:val="24"/>
          </w:rPr>
          <w:fldChar w:fldCharType="separate"/>
        </m:r>
        <m:r>
          <m:rPr>
            <m:sty m:val="p"/>
          </m:rPr>
          <w:rPr>
            <w:rFonts w:ascii="Cambria Math" w:hAnsi="Cambria Math"/>
            <w:noProof/>
            <w:sz w:val="24"/>
            <w:szCs w:val="24"/>
          </w:rPr>
          <m:t>3</m:t>
        </m:r>
        <m:r>
          <m:rPr>
            <m:sty m:val="p"/>
          </m:rPr>
          <w:rPr>
            <w:rFonts w:ascii="Cambria Math" w:hAnsi="Cambria Math"/>
            <w:sz w:val="24"/>
            <w:szCs w:val="24"/>
          </w:rPr>
          <w:fldChar w:fldCharType="end"/>
        </m:r>
      </m:oMath>
    </w:p>
    <w:p w14:paraId="2456FE19" w14:textId="0EFC1116" w:rsidR="00247BDE" w:rsidRDefault="00247BDE" w:rsidP="008C7446"/>
    <w:p w14:paraId="71CA0E01" w14:textId="537E4179" w:rsidR="003617B6" w:rsidRPr="008C7446" w:rsidRDefault="00DB1535" w:rsidP="008C7446">
      <w:r>
        <w:t xml:space="preserve">The </w:t>
      </w:r>
      <w:r w:rsidR="00DA4ACE">
        <w:t xml:space="preserve">equation shown in Equation 4 is the base equation for thermal transfer and will allow for a </w:t>
      </w:r>
      <w:r w:rsidR="004139C4">
        <w:t xml:space="preserve">rate of change of temperature to be found with relation to a change is displacement </w:t>
      </w:r>
      <w:sdt>
        <w:sdtPr>
          <w:id w:val="-1657144203"/>
          <w:citation/>
        </w:sdtPr>
        <w:sdtEndPr/>
        <w:sdtContent>
          <w:r w:rsidR="004139C4">
            <w:fldChar w:fldCharType="begin"/>
          </w:r>
          <w:r w:rsidR="004139C4">
            <w:instrText xml:space="preserve">CITATION Mac \l 2057 </w:instrText>
          </w:r>
          <w:r w:rsidR="004139C4">
            <w:fldChar w:fldCharType="separate"/>
          </w:r>
          <w:r w:rsidR="0038758D" w:rsidRPr="0038758D">
            <w:rPr>
              <w:noProof/>
            </w:rPr>
            <w:t>(Mackowski, 2019)</w:t>
          </w:r>
          <w:r w:rsidR="004139C4">
            <w:fldChar w:fldCharType="end"/>
          </w:r>
        </w:sdtContent>
      </w:sdt>
      <w:r w:rsidR="004139C4">
        <w:t>.</w:t>
      </w:r>
    </w:p>
    <w:p w14:paraId="69B4BB00" w14:textId="33298F1A" w:rsidR="00530387" w:rsidRPr="0032168A" w:rsidRDefault="000C0CE4" w:rsidP="00811C16">
      <w:pPr>
        <w:pStyle w:val="Caption"/>
        <w:jc w:val="center"/>
      </w:pPr>
      <m:oMathPara>
        <m:oMathParaPr>
          <m:jc m:val="right"/>
        </m:oMathParaPr>
        <m:oMath>
          <m:r>
            <w:rPr>
              <w:rFonts w:ascii="Cambria Math" w:hAnsi="Cambria Math"/>
            </w:rPr>
            <m:t>α</m:t>
          </m:r>
          <m:sSup>
            <m:sSupPr>
              <m:ctrlPr>
                <w:rPr>
                  <w:rFonts w:ascii="Cambria Math" w:hAnsi="Cambria Math"/>
                </w:rPr>
              </m:ctrlPr>
            </m:sSupPr>
            <m:e>
              <m:r>
                <w:rPr>
                  <w:rFonts w:ascii="Cambria Math" w:hAnsi="Cambria Math"/>
                </w:rPr>
                <m:t>∇</m:t>
              </m:r>
            </m:e>
            <m:sup>
              <m:r>
                <w:rPr>
                  <w:rFonts w:ascii="Cambria Math" w:hAnsi="Cambria Math"/>
                </w:rPr>
                <m:t>2</m:t>
              </m:r>
            </m:sup>
          </m:sSup>
          <m:r>
            <w:rPr>
              <w:rFonts w:ascii="Cambria Math" w:hAnsi="Cambria Math"/>
            </w:rPr>
            <m:t xml:space="preserve">T+ </m:t>
          </m:r>
          <m:sSub>
            <m:sSubPr>
              <m:ctrlPr>
                <w:rPr>
                  <w:rFonts w:ascii="Cambria Math" w:hAnsi="Cambria Math"/>
                </w:rPr>
              </m:ctrlPr>
            </m:sSubPr>
            <m:e>
              <m:acc>
                <m:accPr>
                  <m:chr m:val="̇"/>
                  <m:ctrlPr>
                    <w:rPr>
                      <w:rFonts w:ascii="Cambria Math" w:hAnsi="Cambria Math"/>
                    </w:rPr>
                  </m:ctrlPr>
                </m:accPr>
                <m:e>
                  <m:r>
                    <w:rPr>
                      <w:rFonts w:ascii="Cambria Math" w:hAnsi="Cambria Math"/>
                    </w:rPr>
                    <m:t>e</m:t>
                  </m:r>
                </m:e>
              </m:acc>
            </m:e>
            <m:sub>
              <m:r>
                <w:rPr>
                  <w:rFonts w:ascii="Cambria Math" w:hAnsi="Cambria Math"/>
                </w:rPr>
                <m:t>gen</m:t>
              </m:r>
            </m:sub>
          </m:sSub>
          <m:r>
            <w:rPr>
              <w:rFonts w:ascii="Cambria Math" w:hAnsi="Cambria Math"/>
            </w:rPr>
            <m:t>=</m:t>
          </m:r>
          <m:f>
            <m:fPr>
              <m:ctrlPr>
                <w:rPr>
                  <w:rFonts w:ascii="Cambria Math" w:hAnsi="Cambria Math"/>
                </w:rPr>
              </m:ctrlPr>
            </m:fPr>
            <m:num>
              <m:r>
                <w:rPr>
                  <w:rFonts w:ascii="Cambria Math" w:hAnsi="Cambria Math"/>
                </w:rPr>
                <m:t>∂T</m:t>
              </m:r>
            </m:num>
            <m:den>
              <m:r>
                <w:rPr>
                  <w:rFonts w:ascii="Cambria Math" w:hAnsi="Cambria Math"/>
                </w:rPr>
                <m:t>∂t</m:t>
              </m:r>
            </m:den>
          </m:f>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4</m:t>
          </m:r>
          <m:r>
            <w:rPr>
              <w:rFonts w:ascii="Cambria Math" w:hAnsi="Cambria Math"/>
            </w:rPr>
            <w:fldChar w:fldCharType="end"/>
          </m:r>
        </m:oMath>
      </m:oMathPara>
    </w:p>
    <w:p w14:paraId="55224AC4" w14:textId="77777777" w:rsidR="002C103C" w:rsidRDefault="002C103C" w:rsidP="008C7446"/>
    <w:p w14:paraId="3E566FF9" w14:textId="6A43B9E9" w:rsidR="00EB0319" w:rsidRPr="008C7446" w:rsidRDefault="0019191D" w:rsidP="008C7446">
      <w:r>
        <w:t>T</w:t>
      </w:r>
      <w:r w:rsidR="006C1854">
        <w:t xml:space="preserve">he task brief specifies that </w:t>
      </w:r>
      <w:r w:rsidR="00A93604">
        <w:t>the width of the plate is negligible, therefore</w:t>
      </w:r>
      <w:r w:rsidR="007417F2">
        <w:t xml:space="preserve"> after the Laplace operator is expanded, </w:t>
      </w:r>
      <w:r w:rsidR="0014773D">
        <w:t>the</w:t>
      </w:r>
      <w:r w:rsidR="00A64EC3">
        <w:t xml:space="preserve"> z term is </w:t>
      </w:r>
      <w:r w:rsidR="00BF190D">
        <w:t>0 and is removed</w:t>
      </w:r>
      <w:r w:rsidR="002C103C" w:rsidRPr="002C103C">
        <w:t xml:space="preserve"> </w:t>
      </w:r>
      <w:sdt>
        <w:sdtPr>
          <w:id w:val="2064753421"/>
          <w:citation/>
        </w:sdtPr>
        <w:sdtEndPr/>
        <w:sdtContent>
          <w:r w:rsidR="002C103C">
            <w:fldChar w:fldCharType="begin"/>
          </w:r>
          <w:r w:rsidR="002C103C">
            <w:instrText xml:space="preserve"> CITATION Lav19 \l 2057 </w:instrText>
          </w:r>
          <w:r w:rsidR="002C103C">
            <w:fldChar w:fldCharType="separate"/>
          </w:r>
          <w:r w:rsidR="0038758D" w:rsidRPr="0038758D">
            <w:rPr>
              <w:noProof/>
            </w:rPr>
            <w:t>(Lavelle, 2019)</w:t>
          </w:r>
          <w:r w:rsidR="002C103C">
            <w:fldChar w:fldCharType="end"/>
          </w:r>
        </w:sdtContent>
      </w:sdt>
      <w:r w:rsidR="00A41253">
        <w:t xml:space="preserve">. </w:t>
      </w:r>
      <w:r w:rsidR="00F5373D">
        <w:t xml:space="preserve">The task brief describes no internal energy gains therefore the </w:t>
      </w:r>
      <m:oMath>
        <m:sSub>
          <m:sSubPr>
            <m:ctrlPr>
              <w:rPr>
                <w:rFonts w:ascii="Cambria Math" w:hAnsi="Cambria Math"/>
                <w:i/>
                <w:iCs/>
                <w:color w:val="000000" w:themeColor="text2"/>
                <w:szCs w:val="18"/>
              </w:rPr>
            </m:ctrlPr>
          </m:sSubPr>
          <m:e>
            <m:acc>
              <m:accPr>
                <m:chr m:val="̇"/>
                <m:ctrlPr>
                  <w:rPr>
                    <w:rFonts w:ascii="Cambria Math" w:hAnsi="Cambria Math"/>
                    <w:i/>
                    <w:iCs/>
                    <w:color w:val="000000" w:themeColor="text2"/>
                    <w:szCs w:val="18"/>
                  </w:rPr>
                </m:ctrlPr>
              </m:accPr>
              <m:e>
                <m:r>
                  <w:rPr>
                    <w:rFonts w:ascii="Cambria Math" w:hAnsi="Cambria Math"/>
                    <w:color w:val="000000" w:themeColor="text2"/>
                    <w:szCs w:val="18"/>
                  </w:rPr>
                  <m:t>e</m:t>
                </m:r>
              </m:e>
            </m:acc>
          </m:e>
          <m:sub>
            <m:r>
              <w:rPr>
                <w:rFonts w:ascii="Cambria Math" w:hAnsi="Cambria Math"/>
                <w:color w:val="000000" w:themeColor="text2"/>
                <w:szCs w:val="18"/>
              </w:rPr>
              <m:t>gen</m:t>
            </m:r>
          </m:sub>
        </m:sSub>
      </m:oMath>
      <w:r w:rsidR="00556899">
        <w:rPr>
          <w:iCs/>
          <w:color w:val="000000" w:themeColor="text2"/>
          <w:szCs w:val="18"/>
        </w:rPr>
        <w:t xml:space="preserve"> term is cancelled, </w:t>
      </w:r>
      <w:r w:rsidR="00556899">
        <w:t>l</w:t>
      </w:r>
      <w:r w:rsidR="00BF190D">
        <w:t xml:space="preserve">eaving </w:t>
      </w:r>
      <w:r w:rsidR="008B4BE7">
        <w:t xml:space="preserve">a </w:t>
      </w:r>
      <w:r w:rsidR="00F05EAF">
        <w:t>rearrangement of the</w:t>
      </w:r>
      <w:r w:rsidR="00BF190D">
        <w:t xml:space="preserve"> equation shown in Equation </w:t>
      </w:r>
      <w:r w:rsidR="007561F6">
        <w:t>5</w:t>
      </w:r>
      <w:r w:rsidR="00FC330F">
        <w:t>. This means that</w:t>
      </w:r>
      <w:r w:rsidR="00A0221E">
        <w:t xml:space="preserve"> a</w:t>
      </w:r>
      <w:r w:rsidR="005213F0">
        <w:t xml:space="preserve"> change of temperature can be found with relation to a change in </w:t>
      </w:r>
      <w:r w:rsidR="0074772C">
        <w:t xml:space="preserve">x and y displacement. </w:t>
      </w:r>
      <w:r w:rsidR="0019152E">
        <w:t xml:space="preserve">Therefore, </w:t>
      </w:r>
      <w:r w:rsidR="0074772C">
        <w:t>if our plate is divided into an equally spaced grid</w:t>
      </w:r>
      <w:r w:rsidR="00E37EF5">
        <w:t xml:space="preserve"> of size h,</w:t>
      </w:r>
      <w:r w:rsidR="00556899">
        <w:t xml:space="preserve"> as described in the appendices</w:t>
      </w:r>
      <w:r w:rsidR="0074772C">
        <w:t xml:space="preserve">, a </w:t>
      </w:r>
      <w:r w:rsidR="008C3F92">
        <w:t xml:space="preserve">general equation </w:t>
      </w:r>
      <w:r w:rsidR="00A0221E">
        <w:t>is generated</w:t>
      </w:r>
      <w:r w:rsidR="008C3F92">
        <w:t xml:space="preserve"> </w:t>
      </w:r>
      <w:r w:rsidR="00880761">
        <w:t xml:space="preserve">to find a temperature </w:t>
      </w:r>
      <w:r w:rsidR="007576A1">
        <w:t xml:space="preserve">at a horizontal (x) or </w:t>
      </w:r>
      <w:r w:rsidR="00F13F33">
        <w:t>vertical (y)</w:t>
      </w:r>
      <w:r w:rsidR="00603A47">
        <w:t xml:space="preserve"> displacement</w:t>
      </w:r>
      <w:r w:rsidR="00250E2A">
        <w:t>.</w:t>
      </w:r>
    </w:p>
    <w:p w14:paraId="35D162A8" w14:textId="1EFBF978" w:rsidR="00556899" w:rsidRPr="00A562D7" w:rsidRDefault="00585D04" w:rsidP="00CE0FBD">
      <w:pPr>
        <w:pStyle w:val="Caption"/>
        <w:jc w:val="center"/>
      </w:pPr>
      <m:oMathPara>
        <m:oMathParaPr>
          <m:jc m:val="right"/>
        </m:oMathParaPr>
        <m:oMath>
          <m:f>
            <m:fPr>
              <m:ctrlPr>
                <w:rPr>
                  <w:rFonts w:ascii="Cambria Math" w:hAnsi="Cambria Math"/>
                </w:rPr>
              </m:ctrlPr>
            </m:fPr>
            <m:num>
              <m:sSup>
                <m:sSupPr>
                  <m:ctrlPr>
                    <w:rPr>
                      <w:rFonts w:ascii="Cambria Math" w:hAnsi="Cambria Math"/>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rPr>
              </m:ctrlPr>
            </m:fPr>
            <m:num>
              <m:r>
                <w:rPr>
                  <w:rFonts w:ascii="Cambria Math" w:hAnsi="Cambria Math"/>
                </w:rPr>
                <m:t>∂T</m:t>
              </m:r>
            </m:num>
            <m:den>
              <m:r>
                <w:rPr>
                  <w:rFonts w:ascii="Cambria Math" w:hAnsi="Cambria Math"/>
                </w:rPr>
                <m:t>∂t</m:t>
              </m:r>
            </m:den>
          </m:f>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5</m:t>
          </m:r>
          <m:r>
            <w:rPr>
              <w:rFonts w:ascii="Cambria Math" w:hAnsi="Cambria Math"/>
            </w:rPr>
            <w:fldChar w:fldCharType="end"/>
          </m:r>
        </m:oMath>
      </m:oMathPara>
    </w:p>
    <w:p w14:paraId="0035A96B" w14:textId="3272ACD2" w:rsidR="00430E1B" w:rsidRPr="008421AC" w:rsidRDefault="00430E1B" w:rsidP="008421AC">
      <w:pPr>
        <w:pStyle w:val="Heading1"/>
      </w:pPr>
      <w:bookmarkStart w:id="4" w:name="_Toc30439876"/>
      <w:r w:rsidRPr="008421AC">
        <w:lastRenderedPageBreak/>
        <w:t>Finite Difference Method</w:t>
      </w:r>
      <w:bookmarkEnd w:id="4"/>
    </w:p>
    <w:p w14:paraId="6D42271D" w14:textId="5E397333" w:rsidR="00796931" w:rsidRDefault="000063F1" w:rsidP="008421AC">
      <w:r w:rsidRPr="008421AC">
        <w:t>The f</w:t>
      </w:r>
      <w:r w:rsidR="00C95316" w:rsidRPr="008421AC">
        <w:t xml:space="preserve">inite difference method is used to approximate </w:t>
      </w:r>
      <w:r w:rsidR="008421AC" w:rsidRPr="008421AC">
        <w:t>partial differential equations through means of discretization</w:t>
      </w:r>
      <w:r w:rsidR="0099564D">
        <w:t xml:space="preserve"> </w:t>
      </w:r>
      <w:sdt>
        <w:sdtPr>
          <w:id w:val="247004170"/>
          <w:citation/>
        </w:sdtPr>
        <w:sdtEndPr/>
        <w:sdtContent>
          <w:r w:rsidR="002E3A48">
            <w:fldChar w:fldCharType="begin"/>
          </w:r>
          <w:r w:rsidR="002E3A48">
            <w:instrText xml:space="preserve">CITATION Pei \l 2057 </w:instrText>
          </w:r>
          <w:r w:rsidR="002E3A48">
            <w:fldChar w:fldCharType="separate"/>
          </w:r>
          <w:r w:rsidR="0038758D" w:rsidRPr="0038758D">
            <w:rPr>
              <w:noProof/>
            </w:rPr>
            <w:t>(Zhou, 1993)</w:t>
          </w:r>
          <w:r w:rsidR="002E3A48">
            <w:fldChar w:fldCharType="end"/>
          </w:r>
        </w:sdtContent>
      </w:sdt>
      <w:r w:rsidR="00CD292A">
        <w:t xml:space="preserve">, this discretization is achieved through means of the Taylor series expansion. </w:t>
      </w:r>
      <w:r w:rsidR="00870A85">
        <w:t>The</w:t>
      </w:r>
      <w:r w:rsidR="00242AC0">
        <w:t xml:space="preserve"> Taylor series equates a </w:t>
      </w:r>
      <w:r w:rsidR="008C7033">
        <w:t>function into a</w:t>
      </w:r>
      <w:r w:rsidR="005B0D3D">
        <w:t>n infinite</w:t>
      </w:r>
      <w:r w:rsidR="008C7033">
        <w:t xml:space="preserve"> series of polynomial equations</w:t>
      </w:r>
      <w:r w:rsidR="00870E68">
        <w:t xml:space="preserve">. </w:t>
      </w:r>
      <w:r w:rsidR="00796931">
        <w:t xml:space="preserve">The base equation for the Taylor series is described in </w:t>
      </w:r>
      <w:r w:rsidR="000A42AC">
        <w:t>E</w:t>
      </w:r>
      <w:r w:rsidR="00796931">
        <w:t xml:space="preserve">quation </w:t>
      </w:r>
      <w:r w:rsidR="000A42AC">
        <w:t>6</w:t>
      </w:r>
      <w:r w:rsidR="00D03A79">
        <w:t xml:space="preserve"> </w:t>
      </w:r>
      <w:sdt>
        <w:sdtPr>
          <w:id w:val="2036379121"/>
          <w:citation/>
        </w:sdtPr>
        <w:sdtEndPr/>
        <w:sdtContent>
          <w:r w:rsidR="00D03A79">
            <w:fldChar w:fldCharType="begin"/>
          </w:r>
          <w:r w:rsidR="00D03A79">
            <w:instrText xml:space="preserve"> CITATION Wol20 \l 2057 </w:instrText>
          </w:r>
          <w:r w:rsidR="00D03A79">
            <w:fldChar w:fldCharType="separate"/>
          </w:r>
          <w:r w:rsidR="0038758D" w:rsidRPr="0038758D">
            <w:rPr>
              <w:noProof/>
            </w:rPr>
            <w:t>(Wolfram MathWorld, 2020)</w:t>
          </w:r>
          <w:r w:rsidR="00D03A79">
            <w:fldChar w:fldCharType="end"/>
          </w:r>
        </w:sdtContent>
      </w:sdt>
      <w:r w:rsidR="000A42AC">
        <w:t>.</w:t>
      </w:r>
      <w:r w:rsidR="009F72FA">
        <w:t xml:space="preserve"> The three terms</w:t>
      </w:r>
      <w:r w:rsidR="00685BF0">
        <w:t xml:space="preserve"> from the base equation for heat conduction (Equation 5)</w:t>
      </w:r>
      <w:r w:rsidR="009F72FA">
        <w:t xml:space="preserve"> that need to be discretized are </w:t>
      </w:r>
      <w:r w:rsidR="00D03A79">
        <w:t>desc</w:t>
      </w:r>
      <w:r w:rsidR="006069AC">
        <w:t>ribed in</w:t>
      </w:r>
      <w:r w:rsidR="00E41050">
        <w:t xml:space="preserve"> Equation</w:t>
      </w:r>
      <w:r w:rsidR="006069AC">
        <w:t>s</w:t>
      </w:r>
      <w:r w:rsidR="00E41050">
        <w:t xml:space="preserve"> 7,8 and 9. </w:t>
      </w:r>
      <w:r w:rsidR="00B801B9">
        <w:t xml:space="preserve">Both Equation 7 and 8 are in </w:t>
      </w:r>
      <w:r w:rsidR="004400A9">
        <w:t xml:space="preserve">with respect to a change in x and y whereas Equation 9 is with respect to a change in time. </w:t>
      </w:r>
    </w:p>
    <w:p w14:paraId="35FE4B5A" w14:textId="773F63AC" w:rsidR="00430E1B" w:rsidRPr="00A562D7" w:rsidRDefault="0032569F" w:rsidP="00707649">
      <w:pPr>
        <w:pStyle w:val="Caption"/>
        <w:rPr>
          <w:rFonts w:asciiTheme="majorHAnsi" w:eastAsiaTheme="majorEastAsia" w:hAnsiTheme="majorHAnsi" w:cstheme="majorBidi"/>
          <w:b/>
          <w:bCs/>
          <w:sz w:val="24"/>
          <w:szCs w:val="24"/>
        </w:rPr>
      </w:pPr>
      <m:oMathPara>
        <m:oMathParaPr>
          <m:jc m:val="right"/>
        </m:oMathParaPr>
        <m:oMath>
          <m:r>
            <w:rPr>
              <w:rFonts w:ascii="Cambria Math" w:hAnsi="Cambria Math"/>
              <w:sz w:val="24"/>
              <w:szCs w:val="24"/>
            </w:rPr>
            <m:t>f</m:t>
          </m:r>
          <m:d>
            <m:dPr>
              <m:ctrlPr>
                <w:rPr>
                  <w:rFonts w:ascii="Cambria Math" w:hAnsi="Cambria Math"/>
                  <w:iCs w:val="0"/>
                  <w:color w:val="auto"/>
                  <w:sz w:val="24"/>
                  <w:szCs w:val="24"/>
                </w:rPr>
              </m:ctrlPr>
            </m:dPr>
            <m:e>
              <m:r>
                <w:rPr>
                  <w:rFonts w:ascii="Cambria Math" w:hAnsi="Cambria Math"/>
                  <w:sz w:val="24"/>
                  <w:szCs w:val="24"/>
                </w:rPr>
                <m:t>x</m:t>
              </m:r>
            </m:e>
          </m:d>
          <m:r>
            <w:rPr>
              <w:rFonts w:ascii="Cambria Math" w:hAnsi="Cambria Math"/>
              <w:sz w:val="24"/>
              <w:szCs w:val="24"/>
            </w:rPr>
            <m:t>=</m:t>
          </m:r>
          <m:nary>
            <m:naryPr>
              <m:chr m:val="∑"/>
              <m:limLoc m:val="undOvr"/>
              <m:grow m:val="1"/>
              <m:ctrlPr>
                <w:rPr>
                  <w:rFonts w:ascii="Cambria Math" w:hAnsi="Cambria Math"/>
                  <w:iCs w:val="0"/>
                  <w:color w:val="auto"/>
                  <w:sz w:val="24"/>
                  <w:szCs w:val="24"/>
                </w:rPr>
              </m:ctrlPr>
            </m:naryPr>
            <m:sub>
              <m:r>
                <w:rPr>
                  <w:rFonts w:ascii="Cambria Math" w:hAnsi="Cambria Math"/>
                  <w:sz w:val="24"/>
                  <w:szCs w:val="24"/>
                </w:rPr>
                <m:t>n=0</m:t>
              </m:r>
            </m:sub>
            <m:sup>
              <m:r>
                <w:rPr>
                  <w:rFonts w:ascii="Cambria Math" w:hAnsi="Cambria Math"/>
                  <w:sz w:val="24"/>
                  <w:szCs w:val="24"/>
                </w:rPr>
                <m:t>∞</m:t>
              </m:r>
            </m:sup>
            <m:e>
              <m:sSup>
                <m:sSupPr>
                  <m:ctrlPr>
                    <w:rPr>
                      <w:rFonts w:ascii="Cambria Math" w:hAnsi="Cambria Math"/>
                      <w:iCs w:val="0"/>
                      <w:color w:val="auto"/>
                      <w:sz w:val="24"/>
                      <w:szCs w:val="24"/>
                    </w:rPr>
                  </m:ctrlPr>
                </m:sSupPr>
                <m:e>
                  <m:r>
                    <w:rPr>
                      <w:rFonts w:ascii="Cambria Math" w:hAnsi="Cambria Math"/>
                      <w:sz w:val="24"/>
                      <w:szCs w:val="24"/>
                    </w:rPr>
                    <m:t>f</m:t>
                  </m:r>
                </m:e>
                <m:sup>
                  <m:d>
                    <m:dPr>
                      <m:ctrlPr>
                        <w:rPr>
                          <w:rFonts w:ascii="Cambria Math" w:hAnsi="Cambria Math"/>
                          <w:iCs w:val="0"/>
                          <w:color w:val="auto"/>
                          <w:sz w:val="24"/>
                          <w:szCs w:val="24"/>
                        </w:rPr>
                      </m:ctrlPr>
                    </m:dPr>
                    <m:e>
                      <m:r>
                        <w:rPr>
                          <w:rFonts w:ascii="Cambria Math" w:hAnsi="Cambria Math"/>
                          <w:sz w:val="24"/>
                          <w:szCs w:val="24"/>
                        </w:rPr>
                        <m:t>n</m:t>
                      </m:r>
                    </m:e>
                  </m:d>
                </m:sup>
              </m:sSup>
              <m:d>
                <m:dPr>
                  <m:ctrlPr>
                    <w:rPr>
                      <w:rFonts w:ascii="Cambria Math" w:hAnsi="Cambria Math"/>
                      <w:iCs w:val="0"/>
                      <w:color w:val="auto"/>
                      <w:sz w:val="24"/>
                      <w:szCs w:val="24"/>
                    </w:rPr>
                  </m:ctrlPr>
                </m:dPr>
                <m:e>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0</m:t>
                      </m:r>
                    </m:sub>
                  </m:sSub>
                </m:e>
              </m:d>
              <m:f>
                <m:fPr>
                  <m:ctrlPr>
                    <w:rPr>
                      <w:rFonts w:ascii="Cambria Math" w:hAnsi="Cambria Math"/>
                      <w:iCs w:val="0"/>
                      <w:color w:val="auto"/>
                      <w:sz w:val="24"/>
                      <w:szCs w:val="24"/>
                    </w:rPr>
                  </m:ctrlPr>
                </m:fPr>
                <m:num>
                  <m:sSup>
                    <m:sSupPr>
                      <m:ctrlPr>
                        <w:rPr>
                          <w:rFonts w:ascii="Cambria Math" w:hAnsi="Cambria Math"/>
                          <w:iCs w:val="0"/>
                          <w:color w:val="auto"/>
                          <w:sz w:val="24"/>
                          <w:szCs w:val="24"/>
                        </w:rPr>
                      </m:ctrlPr>
                    </m:sSupPr>
                    <m:e>
                      <m:d>
                        <m:dPr>
                          <m:ctrlPr>
                            <w:rPr>
                              <w:rFonts w:ascii="Cambria Math" w:hAnsi="Cambria Math"/>
                              <w:iCs w:val="0"/>
                              <w:color w:val="auto"/>
                              <w:sz w:val="24"/>
                              <w:szCs w:val="24"/>
                            </w:rPr>
                          </m:ctrlPr>
                        </m:dPr>
                        <m:e>
                          <m:r>
                            <w:rPr>
                              <w:rFonts w:ascii="Cambria Math" w:hAnsi="Cambria Math"/>
                              <w:sz w:val="24"/>
                              <w:szCs w:val="24"/>
                            </w:rPr>
                            <m:t>x-</m:t>
                          </m:r>
                          <m:sSub>
                            <m:sSubPr>
                              <m:ctrlPr>
                                <w:rPr>
                                  <w:rFonts w:ascii="Cambria Math" w:hAnsi="Cambria Math"/>
                                  <w:sz w:val="24"/>
                                  <w:szCs w:val="24"/>
                                </w:rPr>
                              </m:ctrlPr>
                            </m:sSubPr>
                            <m:e>
                              <m:r>
                                <w:rPr>
                                  <w:rFonts w:ascii="Cambria Math" w:hAnsi="Cambria Math"/>
                                  <w:sz w:val="24"/>
                                  <w:szCs w:val="24"/>
                                </w:rPr>
                                <m:t>x</m:t>
                              </m:r>
                            </m:e>
                            <m:sub>
                              <m:r>
                                <w:rPr>
                                  <w:rFonts w:ascii="Cambria Math" w:hAnsi="Cambria Math"/>
                                  <w:sz w:val="24"/>
                                  <w:szCs w:val="24"/>
                                </w:rPr>
                                <m:t>0</m:t>
                              </m:r>
                            </m:sub>
                          </m:sSub>
                        </m:e>
                      </m:d>
                    </m:e>
                    <m:sup>
                      <m:r>
                        <w:rPr>
                          <w:rFonts w:ascii="Cambria Math" w:hAnsi="Cambria Math"/>
                          <w:sz w:val="24"/>
                          <w:szCs w:val="24"/>
                        </w:rPr>
                        <m:t>n</m:t>
                      </m:r>
                    </m:sup>
                  </m:sSup>
                </m:num>
                <m:den>
                  <m:r>
                    <w:rPr>
                      <w:rFonts w:ascii="Cambria Math" w:hAnsi="Cambria Math"/>
                      <w:sz w:val="24"/>
                      <w:szCs w:val="24"/>
                    </w:rPr>
                    <m:t>n!</m:t>
                  </m:r>
                </m:den>
              </m:f>
            </m:e>
          </m:nary>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6</m:t>
          </m:r>
          <m:r>
            <w:rPr>
              <w:rFonts w:ascii="Cambria Math" w:hAnsi="Cambria Math"/>
            </w:rPr>
            <w:fldChar w:fldCharType="end"/>
          </m:r>
        </m:oMath>
      </m:oMathPara>
    </w:p>
    <w:p w14:paraId="6376995E" w14:textId="2160106F" w:rsidR="00707649" w:rsidRDefault="00585D04" w:rsidP="00E445B2">
      <w:pPr>
        <w:pStyle w:val="Caption"/>
        <w:rPr>
          <w:rFonts w:asciiTheme="majorHAnsi" w:eastAsiaTheme="majorEastAsia" w:hAnsiTheme="majorHAnsi" w:cstheme="majorBidi"/>
          <w:b/>
          <w:bCs/>
          <w:sz w:val="24"/>
          <w:szCs w:val="24"/>
        </w:rPr>
      </w:pPr>
      <m:oMathPara>
        <m:oMath>
          <m:f>
            <m:fPr>
              <m:ctrlPr>
                <w:rPr>
                  <w:rFonts w:ascii="Cambria Math" w:hAnsi="Cambria Math"/>
                  <w:iCs w:val="0"/>
                  <w:color w:val="auto"/>
                  <w:sz w:val="24"/>
                  <w:szCs w:val="24"/>
                </w:rPr>
              </m:ctrlPr>
            </m:fPr>
            <m:num>
              <m:sSup>
                <m:sSupPr>
                  <m:ctrlPr>
                    <w:rPr>
                      <w:rFonts w:ascii="Cambria Math" w:hAnsi="Cambria Math"/>
                      <w:iCs w:val="0"/>
                      <w:color w:val="auto"/>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T</m:t>
              </m:r>
            </m:num>
            <m:den>
              <m:r>
                <w:rPr>
                  <w:rFonts w:ascii="Cambria Math" w:hAnsi="Cambria Math"/>
                  <w:sz w:val="24"/>
                  <w:szCs w:val="24"/>
                </w:rPr>
                <m:t>∂</m:t>
              </m:r>
              <m:sSup>
                <m:sSupPr>
                  <m:ctrlPr>
                    <w:rPr>
                      <w:rFonts w:ascii="Cambria Math" w:hAnsi="Cambria Math"/>
                      <w:iCs w:val="0"/>
                      <w:color w:val="auto"/>
                      <w:sz w:val="24"/>
                      <w:szCs w:val="24"/>
                    </w:rPr>
                  </m:ctrlPr>
                </m:sSupPr>
                <m:e>
                  <m:r>
                    <w:rPr>
                      <w:rFonts w:ascii="Cambria Math" w:hAnsi="Cambria Math"/>
                      <w:sz w:val="24"/>
                      <w:szCs w:val="24"/>
                    </w:rPr>
                    <m:t>x</m:t>
                  </m:r>
                </m:e>
                <m:sup>
                  <m:r>
                    <w:rPr>
                      <w:rFonts w:ascii="Cambria Math" w:hAnsi="Cambria Math"/>
                      <w:sz w:val="24"/>
                      <w:szCs w:val="24"/>
                    </w:rPr>
                    <m:t>2</m:t>
                  </m:r>
                </m:sup>
              </m:sSup>
            </m:den>
          </m:f>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7</m:t>
          </m:r>
          <m:r>
            <w:rPr>
              <w:rFonts w:ascii="Cambria Math" w:hAnsi="Cambria Math"/>
            </w:rPr>
            <w:fldChar w:fldCharType="end"/>
          </m:r>
          <m:r>
            <w:rPr>
              <w:rFonts w:ascii="Cambria Math" w:hAnsi="Cambria Math"/>
            </w:rPr>
            <m:t xml:space="preserve">              </m:t>
          </m:r>
          <m:r>
            <w:rPr>
              <w:rFonts w:ascii="Cambria Math" w:hAnsi="Cambria Math"/>
              <w:color w:val="auto"/>
              <w:sz w:val="24"/>
              <w:szCs w:val="24"/>
            </w:rPr>
            <m:t xml:space="preserve"> </m:t>
          </m:r>
          <m:f>
            <m:fPr>
              <m:ctrlPr>
                <w:rPr>
                  <w:rFonts w:ascii="Cambria Math" w:hAnsi="Cambria Math"/>
                  <w:iCs w:val="0"/>
                  <w:color w:val="auto"/>
                  <w:sz w:val="24"/>
                  <w:szCs w:val="24"/>
                </w:rPr>
              </m:ctrlPr>
            </m:fPr>
            <m:num>
              <m:sSup>
                <m:sSupPr>
                  <m:ctrlPr>
                    <w:rPr>
                      <w:rFonts w:ascii="Cambria Math" w:hAnsi="Cambria Math"/>
                      <w:iCs w:val="0"/>
                      <w:color w:val="auto"/>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T</m:t>
              </m:r>
            </m:num>
            <m:den>
              <m:r>
                <w:rPr>
                  <w:rFonts w:ascii="Cambria Math" w:hAnsi="Cambria Math"/>
                  <w:sz w:val="24"/>
                  <w:szCs w:val="24"/>
                </w:rPr>
                <m:t>∂</m:t>
              </m:r>
              <m:sSup>
                <m:sSupPr>
                  <m:ctrlPr>
                    <w:rPr>
                      <w:rFonts w:ascii="Cambria Math" w:hAnsi="Cambria Math"/>
                      <w:iCs w:val="0"/>
                      <w:color w:val="auto"/>
                      <w:sz w:val="24"/>
                      <w:szCs w:val="24"/>
                    </w:rPr>
                  </m:ctrlPr>
                </m:sSupPr>
                <m:e>
                  <m:r>
                    <w:rPr>
                      <w:rFonts w:ascii="Cambria Math" w:hAnsi="Cambria Math"/>
                      <w:sz w:val="24"/>
                      <w:szCs w:val="24"/>
                    </w:rPr>
                    <m:t>y</m:t>
                  </m:r>
                </m:e>
                <m:sup>
                  <m:r>
                    <w:rPr>
                      <w:rFonts w:ascii="Cambria Math" w:hAnsi="Cambria Math"/>
                      <w:sz w:val="24"/>
                      <w:szCs w:val="24"/>
                    </w:rPr>
                    <m:t>2</m:t>
                  </m:r>
                </m:sup>
              </m:sSup>
            </m:den>
          </m:f>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8</m:t>
          </m:r>
          <m:r>
            <w:rPr>
              <w:rFonts w:ascii="Cambria Math" w:hAnsi="Cambria Math"/>
            </w:rPr>
            <w:fldChar w:fldCharType="end"/>
          </m:r>
          <m:r>
            <w:rPr>
              <w:rFonts w:ascii="Cambria Math" w:hAnsi="Cambria Math"/>
              <w:color w:val="auto"/>
              <w:sz w:val="24"/>
              <w:szCs w:val="24"/>
            </w:rPr>
            <m:t xml:space="preserve">              </m:t>
          </m:r>
          <m:f>
            <m:fPr>
              <m:ctrlPr>
                <w:rPr>
                  <w:rFonts w:ascii="Cambria Math" w:hAnsi="Cambria Math"/>
                  <w:iCs w:val="0"/>
                  <w:color w:val="auto"/>
                  <w:sz w:val="24"/>
                  <w:szCs w:val="24"/>
                </w:rPr>
              </m:ctrlPr>
            </m:fPr>
            <m:num>
              <m:r>
                <w:rPr>
                  <w:rFonts w:ascii="Cambria Math" w:hAnsi="Cambria Math"/>
                  <w:sz w:val="24"/>
                  <w:szCs w:val="24"/>
                </w:rPr>
                <m:t>∂T</m:t>
              </m:r>
            </m:num>
            <m:den>
              <m:r>
                <w:rPr>
                  <w:rFonts w:ascii="Cambria Math" w:hAnsi="Cambria Math"/>
                  <w:sz w:val="24"/>
                  <w:szCs w:val="24"/>
                </w:rPr>
                <m:t>∂t</m:t>
              </m:r>
            </m:den>
          </m:f>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9</m:t>
          </m:r>
          <m:r>
            <w:rPr>
              <w:rFonts w:ascii="Cambria Math" w:hAnsi="Cambria Math"/>
            </w:rPr>
            <w:fldChar w:fldCharType="end"/>
          </m:r>
        </m:oMath>
      </m:oMathPara>
    </w:p>
    <w:p w14:paraId="3F366ADC" w14:textId="11A8D6F5" w:rsidR="005507ED" w:rsidRDefault="00A412EE" w:rsidP="00923D6C">
      <w:r>
        <w:rPr>
          <w:noProof/>
        </w:rPr>
        <mc:AlternateContent>
          <mc:Choice Requires="wpg">
            <w:drawing>
              <wp:anchor distT="0" distB="0" distL="114300" distR="114300" simplePos="0" relativeHeight="251721728" behindDoc="1" locked="0" layoutInCell="1" allowOverlap="1" wp14:anchorId="302DC2E5" wp14:editId="3AA9B87D">
                <wp:simplePos x="0" y="0"/>
                <wp:positionH relativeFrom="column">
                  <wp:posOffset>5065395</wp:posOffset>
                </wp:positionH>
                <wp:positionV relativeFrom="paragraph">
                  <wp:posOffset>2230755</wp:posOffset>
                </wp:positionV>
                <wp:extent cx="1264285" cy="1230630"/>
                <wp:effectExtent l="0" t="0" r="0" b="7620"/>
                <wp:wrapTight wrapText="bothSides">
                  <wp:wrapPolygon edited="0">
                    <wp:start x="9438" y="0"/>
                    <wp:lineTo x="4231" y="5350"/>
                    <wp:lineTo x="1302" y="9028"/>
                    <wp:lineTo x="651" y="10031"/>
                    <wp:lineTo x="651" y="12037"/>
                    <wp:lineTo x="4231" y="16718"/>
                    <wp:lineTo x="8462" y="20731"/>
                    <wp:lineTo x="9438" y="21399"/>
                    <wp:lineTo x="12368" y="21399"/>
                    <wp:lineTo x="14320" y="20731"/>
                    <wp:lineTo x="18877" y="17721"/>
                    <wp:lineTo x="18551" y="16718"/>
                    <wp:lineTo x="21155" y="9697"/>
                    <wp:lineTo x="18877" y="8693"/>
                    <wp:lineTo x="11391" y="6019"/>
                    <wp:lineTo x="17575" y="6019"/>
                    <wp:lineTo x="17901" y="4681"/>
                    <wp:lineTo x="12368" y="0"/>
                    <wp:lineTo x="9438" y="0"/>
                  </wp:wrapPolygon>
                </wp:wrapTight>
                <wp:docPr id="59" name="Group 59"/>
                <wp:cNvGraphicFramePr/>
                <a:graphic xmlns:a="http://schemas.openxmlformats.org/drawingml/2006/main">
                  <a:graphicData uri="http://schemas.microsoft.com/office/word/2010/wordprocessingGroup">
                    <wpg:wgp>
                      <wpg:cNvGrpSpPr/>
                      <wpg:grpSpPr>
                        <a:xfrm>
                          <a:off x="0" y="0"/>
                          <a:ext cx="1264285" cy="1230630"/>
                          <a:chOff x="0" y="0"/>
                          <a:chExt cx="1264800" cy="1230657"/>
                        </a:xfrm>
                      </wpg:grpSpPr>
                      <wpg:grpSp>
                        <wpg:cNvPr id="58" name="Group 58"/>
                        <wpg:cNvGrpSpPr/>
                        <wpg:grpSpPr>
                          <a:xfrm>
                            <a:off x="284683" y="263347"/>
                            <a:ext cx="729340" cy="736271"/>
                            <a:chOff x="0" y="0"/>
                            <a:chExt cx="729340" cy="736271"/>
                          </a:xfrm>
                        </wpg:grpSpPr>
                        <wps:wsp>
                          <wps:cNvPr id="23" name="Straight Connector 23"/>
                          <wps:cNvCnPr/>
                          <wps:spPr>
                            <a:xfrm>
                              <a:off x="348386" y="0"/>
                              <a:ext cx="0" cy="736271"/>
                            </a:xfrm>
                            <a:prstGeom prst="line">
                              <a:avLst/>
                            </a:prstGeom>
                            <a:ln/>
                          </wps:spPr>
                          <wps:style>
                            <a:lnRef idx="3">
                              <a:schemeClr val="accent6"/>
                            </a:lnRef>
                            <a:fillRef idx="0">
                              <a:schemeClr val="accent6"/>
                            </a:fillRef>
                            <a:effectRef idx="2">
                              <a:schemeClr val="accent6"/>
                            </a:effectRef>
                            <a:fontRef idx="minor">
                              <a:schemeClr val="tx1"/>
                            </a:fontRef>
                          </wps:style>
                          <wps:bodyPr/>
                        </wps:wsp>
                        <w14:contentPart bwMode="auto" r:id="rId9">
                          <w14:nvContentPartPr>
                            <w14:cNvPr id="45" name="Ink 45"/>
                            <w14:cNvContentPartPr/>
                          </w14:nvContentPartPr>
                          <w14:xfrm>
                            <a:off x="728980" y="365354"/>
                            <a:ext cx="360" cy="360"/>
                          </w14:xfrm>
                        </w14:contentPart>
                        <w14:contentPart bwMode="auto" r:id="rId10">
                          <w14:nvContentPartPr>
                            <w14:cNvPr id="49" name="Ink 49"/>
                            <w14:cNvContentPartPr/>
                          </w14:nvContentPartPr>
                          <w14:xfrm>
                            <a:off x="0" y="365354"/>
                            <a:ext cx="360" cy="3600"/>
                          </w14:xfrm>
                        </w14:contentPart>
                        <w14:contentPart bwMode="auto" r:id="rId11">
                          <w14:nvContentPartPr>
                            <w14:cNvPr id="50" name="Ink 50"/>
                            <w14:cNvContentPartPr/>
                          </w14:nvContentPartPr>
                          <w14:xfrm>
                            <a:off x="350520" y="360274"/>
                            <a:ext cx="360" cy="360"/>
                          </w14:xfrm>
                        </w14:contentPart>
                      </wpg:grpSp>
                      <wpg:grpSp>
                        <wpg:cNvPr id="57" name="Group 57"/>
                        <wpg:cNvGrpSpPr/>
                        <wpg:grpSpPr>
                          <a:xfrm>
                            <a:off x="0" y="0"/>
                            <a:ext cx="1264800" cy="1230657"/>
                            <a:chOff x="0" y="0"/>
                            <a:chExt cx="1264800" cy="1230657"/>
                          </a:xfrm>
                        </wpg:grpSpPr>
                        <wps:wsp>
                          <wps:cNvPr id="51" name="Text Box 51"/>
                          <wps:cNvSpPr txBox="1"/>
                          <wps:spPr>
                            <a:xfrm>
                              <a:off x="502127" y="0"/>
                              <a:ext cx="281688" cy="2686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D446C07" w14:textId="6C1E4752" w:rsidR="009A0E94" w:rsidRPr="00764239" w:rsidRDefault="00585D04">
                                <w:pP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N</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Text Box 53"/>
                          <wps:cNvSpPr txBox="1"/>
                          <wps:spPr>
                            <a:xfrm>
                              <a:off x="512698" y="961970"/>
                              <a:ext cx="281688" cy="2686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640A75" w14:textId="46FB8058" w:rsidR="009A0E94" w:rsidRPr="00764239" w:rsidRDefault="00585D04" w:rsidP="00DE10DB">
                                <w:pP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S</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56" name="Group 56"/>
                          <wpg:cNvGrpSpPr/>
                          <wpg:grpSpPr>
                            <a:xfrm>
                              <a:off x="0" y="263286"/>
                              <a:ext cx="1264800" cy="715190"/>
                              <a:chOff x="0" y="0"/>
                              <a:chExt cx="1264800" cy="715190"/>
                            </a:xfrm>
                          </wpg:grpSpPr>
                          <wps:wsp>
                            <wps:cNvPr id="39" name="Straight Connector 39"/>
                            <wps:cNvCnPr/>
                            <wps:spPr>
                              <a:xfrm>
                                <a:off x="301276" y="363477"/>
                                <a:ext cx="730250" cy="5715"/>
                              </a:xfrm>
                              <a:prstGeom prst="line">
                                <a:avLst/>
                              </a:prstGeom>
                              <a:ln/>
                            </wps:spPr>
                            <wps:style>
                              <a:lnRef idx="3">
                                <a:schemeClr val="accent6"/>
                              </a:lnRef>
                              <a:fillRef idx="0">
                                <a:schemeClr val="accent6"/>
                              </a:fillRef>
                              <a:effectRef idx="2">
                                <a:schemeClr val="accent6"/>
                              </a:effectRef>
                              <a:fontRef idx="minor">
                                <a:schemeClr val="tx1"/>
                              </a:fontRef>
                            </wps:style>
                            <wps:bodyPr/>
                          </wps:wsp>
                          <w14:contentPart bwMode="auto" r:id="rId12">
                            <w14:nvContentPartPr>
                              <w14:cNvPr id="40" name="Ink 40"/>
                              <w14:cNvContentPartPr/>
                            </w14:nvContentPartPr>
                            <w14:xfrm>
                              <a:off x="328137" y="34925"/>
                              <a:ext cx="3240" cy="1800"/>
                            </w14:xfrm>
                          </w14:contentPart>
                          <w14:contentPart bwMode="auto" r:id="rId13">
                            <w14:nvContentPartPr>
                              <w14:cNvPr id="41" name="Ink 41"/>
                              <w14:cNvContentPartPr/>
                            </w14:nvContentPartPr>
                            <w14:xfrm>
                              <a:off x="634842" y="4445"/>
                              <a:ext cx="2520" cy="2520"/>
                            </w14:xfrm>
                          </w14:contentPart>
                          <w14:contentPart bwMode="auto" r:id="rId14">
                            <w14:nvContentPartPr>
                              <w14:cNvPr id="42" name="Ink 42"/>
                              <w14:cNvContentPartPr/>
                            </w14:nvContentPartPr>
                            <w14:xfrm>
                              <a:off x="979647" y="0"/>
                              <a:ext cx="3960" cy="15120"/>
                            </w14:xfrm>
                          </w14:contentPart>
                          <w14:contentPart bwMode="auto" r:id="rId15">
                            <w14:nvContentPartPr>
                              <w14:cNvPr id="43" name="Ink 43"/>
                              <w14:cNvContentPartPr/>
                            </w14:nvContentPartPr>
                            <w14:xfrm>
                              <a:off x="298927" y="363855"/>
                              <a:ext cx="1440" cy="2160"/>
                            </w14:xfrm>
                          </w14:contentPart>
                          <w14:contentPart bwMode="auto" r:id="rId16">
                            <w14:nvContentPartPr>
                              <w14:cNvPr id="46" name="Ink 46"/>
                              <w14:cNvContentPartPr/>
                            </w14:nvContentPartPr>
                            <w14:xfrm>
                              <a:off x="350362" y="701040"/>
                              <a:ext cx="3240" cy="12600"/>
                            </w14:xfrm>
                          </w14:contentPart>
                          <w14:contentPart bwMode="auto" r:id="rId17">
                            <w14:nvContentPartPr>
                              <w14:cNvPr id="47" name="Ink 47"/>
                              <w14:cNvContentPartPr/>
                            </w14:nvContentPartPr>
                            <w14:xfrm>
                              <a:off x="641192" y="710565"/>
                              <a:ext cx="3240" cy="3600"/>
                            </w14:xfrm>
                          </w14:contentPart>
                          <w14:contentPart bwMode="auto" r:id="rId18">
                            <w14:nvContentPartPr>
                              <w14:cNvPr id="48" name="Ink 48"/>
                              <w14:cNvContentPartPr/>
                            </w14:nvContentPartPr>
                            <w14:xfrm>
                              <a:off x="1009492" y="692150"/>
                              <a:ext cx="3960" cy="23040"/>
                            </w14:xfrm>
                          </w14:contentPart>
                          <wps:wsp>
                            <wps:cNvPr id="52" name="Text Box 52"/>
                            <wps:cNvSpPr txBox="1"/>
                            <wps:spPr>
                              <a:xfrm>
                                <a:off x="983112" y="220767"/>
                                <a:ext cx="281688" cy="2686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222E238" w14:textId="1FF335CF" w:rsidR="009A0E94" w:rsidRPr="00764239" w:rsidRDefault="00585D04" w:rsidP="00DE10DB">
                                  <w:pP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E</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0" y="220767"/>
                                <a:ext cx="281688" cy="2686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77902D" w14:textId="2DA2E298" w:rsidR="009A0E94" w:rsidRPr="00764239" w:rsidRDefault="00585D04" w:rsidP="00DE10DB">
                                  <w:pP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W</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Text Box 55"/>
                            <wps:cNvSpPr txBox="1"/>
                            <wps:spPr>
                              <a:xfrm>
                                <a:off x="586696" y="130913"/>
                                <a:ext cx="281688" cy="2686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3ACE7B4" w14:textId="20B4178D" w:rsidR="009A0E94" w:rsidRPr="00764239" w:rsidRDefault="00585D04" w:rsidP="00DE10DB">
                                  <w:pP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P</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anchor>
            </w:drawing>
          </mc:Choice>
          <mc:Fallback>
            <w:pict>
              <v:group w14:anchorId="302DC2E5" id="Group 59" o:spid="_x0000_s1028" style="position:absolute;left:0;text-align:left;margin-left:398.85pt;margin-top:175.65pt;width:99.55pt;height:96.9pt;z-index:-251594752" coordsize="12648,12306" o:gfxdata="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">
                <v:group id="Group 58" o:spid="_x0000_s1029" style="position:absolute;left:2846;top:2633;width:7294;height:7363" coordsize="7293,7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line id="Straight Connector 23" o:spid="_x0000_s1030" style="position:absolute;visibility:visible;mso-wrap-style:square" from="3483,0" to="3483,7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" strokecolor="#4d4d4d [3209]" strokeweight="1.5pt">
                    <v:stroke joinstyle="miter"/>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5" o:spid="_x0000_s1031" type="#_x0000_t75" style="position:absolute;left:6929;top:3293;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">
                    <v:imagedata r:id="rId19" o:title=""/>
                  </v:shape>
                  <v:shape id="Ink 49" o:spid="_x0000_s1032" type="#_x0000_t75" style="position:absolute;left:-360;top:3293;width:720;height: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">
                    <v:imagedata r:id="rId20" o:title=""/>
                  </v:shape>
                  <v:shape id="Ink 50" o:spid="_x0000_s1033" type="#_x0000_t75" style="position:absolute;left:3145;top:3242;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">
                    <v:imagedata r:id="rId21" o:title=""/>
                  </v:shape>
                </v:group>
                <v:group id="Group 57" o:spid="_x0000_s1034" style="position:absolute;width:12648;height:12306" coordsize="12648,12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Text Box 51" o:spid="_x0000_s1035" type="#_x0000_t202" style="position:absolute;left:5021;width:2817;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5D446C07" w14:textId="6C1E4752" w:rsidR="009A0E94" w:rsidRPr="00764239" w:rsidRDefault="00585D04">
                          <w:pP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N</m:t>
                                  </m:r>
                                </m:sub>
                              </m:sSub>
                            </m:oMath>
                          </m:oMathPara>
                        </w:p>
                      </w:txbxContent>
                    </v:textbox>
                  </v:shape>
                  <v:shape id="Text Box 53" o:spid="_x0000_s1036" type="#_x0000_t202" style="position:absolute;left:5126;top:9619;width:2817;height:2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50640A75" w14:textId="46FB8058" w:rsidR="009A0E94" w:rsidRPr="00764239" w:rsidRDefault="00585D04" w:rsidP="00DE10DB">
                          <w:pP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S</m:t>
                                  </m:r>
                                </m:sub>
                              </m:sSub>
                            </m:oMath>
                          </m:oMathPara>
                        </w:p>
                      </w:txbxContent>
                    </v:textbox>
                  </v:shape>
                  <v:group id="Group 56" o:spid="_x0000_s1037" style="position:absolute;top:2632;width:12648;height:7152" coordsize="12648,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line id="Straight Connector 39" o:spid="_x0000_s1038" style="position:absolute;visibility:visible;mso-wrap-style:square" from="3012,3634" to="10315,3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" strokecolor="#4d4d4d [3209]" strokeweight="1.5pt">
                      <v:stroke joinstyle="miter"/>
                    </v:line>
                    <v:shape id="Ink 40" o:spid="_x0000_s1039" type="#_x0000_t75" style="position:absolute;left:2876;top:-10;width:838;height: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">
                      <v:imagedata r:id="rId22" o:title=""/>
                    </v:shape>
                    <v:shape id="Ink 41" o:spid="_x0000_s1040" type="#_x0000_t75" style="position:absolute;left:5988;top:-315;width:742;height: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">
                      <v:imagedata r:id="rId23" o:title=""/>
                    </v:shape>
                    <v:shape id="Ink 42" o:spid="_x0000_s1041" type="#_x0000_t75" style="position:absolute;left:9436;top:-360;width:756;height: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">
                      <v:imagedata r:id="rId24" o:title=""/>
                    </v:shape>
                    <v:shape id="Ink 43" o:spid="_x0000_s1042" type="#_x0000_t75" style="position:absolute;left:2509;top:3278;width:969;height: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">
                      <v:imagedata r:id="rId25" o:title=""/>
                    </v:shape>
                    <v:shape id="Ink 46" o:spid="_x0000_s1043" type="#_x0000_t75" style="position:absolute;left:3143;top:6650;width:749;height: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">
                      <v:imagedata r:id="rId26" o:title=""/>
                    </v:shape>
                    <v:shape id="Ink 47" o:spid="_x0000_s1044" type="#_x0000_t75" style="position:absolute;left:6051;top:6745;width:749;height: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">
                      <v:imagedata r:id="rId27" o:title=""/>
                    </v:shape>
                    <v:shape id="Ink 48" o:spid="_x0000_s1045" type="#_x0000_t75" style="position:absolute;left:9734;top:6561;width:756;height: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">
                      <v:imagedata r:id="rId28" o:title=""/>
                    </v:shape>
                    <v:shape id="Text Box 52" o:spid="_x0000_s1046" type="#_x0000_t202" style="position:absolute;left:9831;top:2207;width:2817;height:2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6222E238" w14:textId="1FF335CF" w:rsidR="009A0E94" w:rsidRPr="00764239" w:rsidRDefault="00585D04" w:rsidP="00DE10DB">
                            <w:pP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E</m:t>
                                    </m:r>
                                  </m:sub>
                                </m:sSub>
                              </m:oMath>
                            </m:oMathPara>
                          </w:p>
                        </w:txbxContent>
                      </v:textbox>
                    </v:shape>
                    <v:shape id="Text Box 54" o:spid="_x0000_s1047" type="#_x0000_t202" style="position:absolute;top:2207;width:2816;height:2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" filled="f" stroked="f">
                      <v:textbox>
                        <w:txbxContent>
                          <w:p w14:paraId="3977902D" w14:textId="2DA2E298" w:rsidR="009A0E94" w:rsidRPr="00764239" w:rsidRDefault="00585D04" w:rsidP="00DE10DB">
                            <w:pP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W</m:t>
                                    </m:r>
                                  </m:sub>
                                </m:sSub>
                              </m:oMath>
                            </m:oMathPara>
                          </w:p>
                        </w:txbxContent>
                      </v:textbox>
                    </v:shape>
                    <v:shape id="Text Box 55" o:spid="_x0000_s1048" type="#_x0000_t202" style="position:absolute;left:5866;top:1309;width:2817;height:2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" filled="f" stroked="f">
                      <v:textbox>
                        <w:txbxContent>
                          <w:p w14:paraId="33ACE7B4" w14:textId="20B4178D" w:rsidR="009A0E94" w:rsidRPr="00764239" w:rsidRDefault="00585D04" w:rsidP="00DE10DB">
                            <w:pPr>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P</m:t>
                                    </m:r>
                                  </m:sub>
                                </m:sSub>
                              </m:oMath>
                            </m:oMathPara>
                          </w:p>
                        </w:txbxContent>
                      </v:textbox>
                    </v:shape>
                  </v:group>
                </v:group>
                <w10:wrap type="tight"/>
              </v:group>
            </w:pict>
          </mc:Fallback>
        </mc:AlternateContent>
      </w:r>
      <w:r w:rsidR="009C70F8">
        <w:t>A derivation</w:t>
      </w:r>
      <w:r w:rsidR="000F0874">
        <w:t xml:space="preserve"> of the Finite difference method equations</w:t>
      </w:r>
      <w:r w:rsidR="009C70F8">
        <w:t xml:space="preserve"> </w:t>
      </w:r>
      <w:r w:rsidR="00196738">
        <w:t>is</w:t>
      </w:r>
      <w:r w:rsidR="009C70F8">
        <w:t xml:space="preserve"> described in the appendices which </w:t>
      </w:r>
      <w:r w:rsidR="00982074">
        <w:t>allows for approximations of all three of the above equations</w:t>
      </w:r>
      <w:r w:rsidR="00DC4327">
        <w:t>.</w:t>
      </w:r>
      <w:r w:rsidR="00982074">
        <w:t xml:space="preserve"> </w:t>
      </w:r>
      <w:r w:rsidR="000F0874">
        <w:t>F</w:t>
      </w:r>
      <w:r w:rsidR="00982074">
        <w:t xml:space="preserve">irst considering </w:t>
      </w:r>
      <w:r w:rsidR="00DC4327">
        <w:t>Equations 7 &amp; 8</w:t>
      </w:r>
      <w:r w:rsidR="00E54329">
        <w:t xml:space="preserve">, </w:t>
      </w:r>
      <w:r w:rsidR="005507ED">
        <w:t>the approximation will use the equation described in Equation 10</w:t>
      </w:r>
      <w:r w:rsidR="00431482">
        <w:t xml:space="preserve">, known as the </w:t>
      </w:r>
      <w:r w:rsidR="00D35A0E">
        <w:t xml:space="preserve">second order </w:t>
      </w:r>
      <w:r w:rsidR="00431482">
        <w:t>central difference approximation</w:t>
      </w:r>
      <w:r w:rsidR="00657CEC">
        <w:t xml:space="preserve">. </w:t>
      </w:r>
      <w:r w:rsidR="00A52F30">
        <w:t>The discretization allows for</w:t>
      </w:r>
      <w:r w:rsidR="00D630BA">
        <w:t xml:space="preserve"> a</w:t>
      </w:r>
      <w:r w:rsidR="00A52F30">
        <w:t xml:space="preserve"> </w:t>
      </w:r>
      <w:r w:rsidR="00800A6F">
        <w:t>grid</w:t>
      </w:r>
      <w:r w:rsidR="006345D6">
        <w:t xml:space="preserve"> mask</w:t>
      </w:r>
      <w:r w:rsidR="00800A6F">
        <w:t xml:space="preserve"> to represent the metal plate described in the task</w:t>
      </w:r>
      <w:r w:rsidR="006345D6">
        <w:t xml:space="preserve"> (which will later be </w:t>
      </w:r>
      <w:r w:rsidR="00D154C5">
        <w:t xml:space="preserve">quantified using matrices) </w:t>
      </w:r>
      <w:r w:rsidR="00C76AF4">
        <w:t>where h will represent the spacing between intersecting points on the grid</w:t>
      </w:r>
      <w:r w:rsidR="0003155A">
        <w:t xml:space="preserve"> and will be constant throughout</w:t>
      </w:r>
      <w:r w:rsidR="009C1A45">
        <w:t xml:space="preserve"> the matrix.</w:t>
      </w:r>
      <w:r w:rsidR="00767812">
        <w:t xml:space="preserve"> With truncation error of order h</w:t>
      </w:r>
      <w:r w:rsidR="00B60515">
        <w:t>, derived from the Taylor series.</w:t>
      </w:r>
    </w:p>
    <w:p w14:paraId="212C0F0E" w14:textId="20DD4ADE" w:rsidR="001B2A75" w:rsidRPr="00A562D7" w:rsidRDefault="00585D04" w:rsidP="001B2A75">
      <w:pPr>
        <w:pStyle w:val="Caption"/>
      </w:pPr>
      <m:oMathPara>
        <m:oMathParaPr>
          <m:jc m:val="right"/>
        </m:oMathParaPr>
        <m:oMath>
          <m:f>
            <m:fPr>
              <m:ctrlPr>
                <w:rPr>
                  <w:rFonts w:ascii="Cambria Math" w:hAnsi="Cambria Math"/>
                  <w:iCs w:val="0"/>
                  <w:color w:val="auto"/>
                  <w:szCs w:val="22"/>
                </w:rPr>
              </m:ctrlPr>
            </m:fPr>
            <m:num>
              <m:r>
                <w:rPr>
                  <w:rFonts w:ascii="Cambria Math" w:hAnsi="Cambria Math"/>
                </w:rPr>
                <m:t>f</m:t>
              </m:r>
              <m:d>
                <m:dPr>
                  <m:ctrlPr>
                    <w:rPr>
                      <w:rFonts w:ascii="Cambria Math" w:hAnsi="Cambria Math"/>
                      <w:iCs w:val="0"/>
                      <w:color w:val="auto"/>
                      <w:szCs w:val="22"/>
                    </w:rPr>
                  </m:ctrlPr>
                </m:dPr>
                <m:e>
                  <m:sSub>
                    <m:sSubPr>
                      <m:ctrlPr>
                        <w:rPr>
                          <w:rFonts w:ascii="Cambria Math" w:hAnsi="Cambria Math"/>
                          <w:iCs w:val="0"/>
                          <w:color w:val="auto"/>
                          <w:szCs w:val="22"/>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f</m:t>
              </m:r>
              <m:d>
                <m:dPr>
                  <m:ctrlPr>
                    <w:rPr>
                      <w:rFonts w:ascii="Cambria Math" w:hAnsi="Cambria Math"/>
                      <w:iCs w:val="0"/>
                      <w:color w:val="auto"/>
                      <w:szCs w:val="22"/>
                    </w:rPr>
                  </m:ctrlPr>
                </m:dPr>
                <m:e>
                  <m:sSub>
                    <m:sSubPr>
                      <m:ctrlPr>
                        <w:rPr>
                          <w:rFonts w:ascii="Cambria Math" w:hAnsi="Cambria Math"/>
                          <w:iCs w:val="0"/>
                          <w:color w:val="auto"/>
                          <w:szCs w:val="22"/>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- 2f</m:t>
              </m:r>
              <m:d>
                <m:dPr>
                  <m:ctrlPr>
                    <w:rPr>
                      <w:rFonts w:ascii="Cambria Math" w:hAnsi="Cambria Math"/>
                      <w:iCs w:val="0"/>
                      <w:color w:val="auto"/>
                      <w:szCs w:val="22"/>
                    </w:rPr>
                  </m:ctrlPr>
                </m:dPr>
                <m:e>
                  <m:sSub>
                    <m:sSubPr>
                      <m:ctrlPr>
                        <w:rPr>
                          <w:rFonts w:ascii="Cambria Math" w:hAnsi="Cambria Math"/>
                          <w:iCs w:val="0"/>
                          <w:color w:val="auto"/>
                          <w:szCs w:val="22"/>
                        </w:rPr>
                      </m:ctrlPr>
                    </m:sSubPr>
                    <m:e>
                      <m:r>
                        <w:rPr>
                          <w:rFonts w:ascii="Cambria Math" w:hAnsi="Cambria Math"/>
                        </w:rPr>
                        <m:t>x</m:t>
                      </m:r>
                    </m:e>
                    <m:sub>
                      <m:r>
                        <w:rPr>
                          <w:rFonts w:ascii="Cambria Math" w:hAnsi="Cambria Math"/>
                        </w:rPr>
                        <m:t>0</m:t>
                      </m:r>
                    </m:sub>
                  </m:sSub>
                </m:e>
              </m:d>
            </m:num>
            <m:den>
              <m:sSup>
                <m:sSupPr>
                  <m:ctrlPr>
                    <w:rPr>
                      <w:rFonts w:ascii="Cambria Math" w:hAnsi="Cambria Math"/>
                    </w:rPr>
                  </m:ctrlPr>
                </m:sSupPr>
                <m:e>
                  <m:r>
                    <w:rPr>
                      <w:rFonts w:ascii="Cambria Math" w:hAnsi="Cambria Math"/>
                    </w:rPr>
                    <m:t>h</m:t>
                  </m:r>
                </m:e>
                <m:sup>
                  <m:r>
                    <w:rPr>
                      <w:rFonts w:ascii="Cambria Math" w:hAnsi="Cambria Math"/>
                    </w:rPr>
                    <m:t>2</m:t>
                  </m:r>
                </m:sup>
              </m:sSup>
            </m:den>
          </m:f>
          <m:r>
            <w:rPr>
              <w:rFonts w:ascii="Cambria Math" w:hAnsi="Cambria Math"/>
            </w:rPr>
            <m:t>=</m:t>
          </m:r>
          <m:sSup>
            <m:sSupPr>
              <m:ctrlPr>
                <w:rPr>
                  <w:rFonts w:ascii="Cambria Math" w:hAnsi="Cambria Math"/>
                  <w:iCs w:val="0"/>
                  <w:color w:val="auto"/>
                  <w:szCs w:val="22"/>
                </w:rPr>
              </m:ctrlPr>
            </m:sSupPr>
            <m:e>
              <m:r>
                <w:rPr>
                  <w:rFonts w:ascii="Cambria Math" w:hAnsi="Cambria Math"/>
                </w:rPr>
                <m:t>f</m:t>
              </m:r>
            </m:e>
            <m:sup>
              <m:r>
                <w:rPr>
                  <w:rFonts w:ascii="Cambria Math" w:hAnsi="Cambria Math"/>
                </w:rPr>
                <m:t>'</m:t>
              </m:r>
            </m:sup>
          </m:sSup>
          <m:r>
            <w:rPr>
              <w:rFonts w:ascii="Cambria Math" w:hAnsi="Cambria Math"/>
            </w:rPr>
            <m:t>'</m:t>
          </m:r>
          <m:d>
            <m:dPr>
              <m:ctrlPr>
                <w:rPr>
                  <w:rFonts w:ascii="Cambria Math" w:hAnsi="Cambria Math"/>
                  <w:iCs w:val="0"/>
                  <w:color w:val="auto"/>
                  <w:szCs w:val="22"/>
                </w:rPr>
              </m:ctrlPr>
            </m:dPr>
            <m:e>
              <m:sSub>
                <m:sSubPr>
                  <m:ctrlPr>
                    <w:rPr>
                      <w:rFonts w:ascii="Cambria Math" w:hAnsi="Cambria Math"/>
                      <w:iCs w:val="0"/>
                      <w:color w:val="auto"/>
                      <w:szCs w:val="22"/>
                    </w:rPr>
                  </m:ctrlPr>
                </m:sSubPr>
                <m:e>
                  <m:r>
                    <w:rPr>
                      <w:rFonts w:ascii="Cambria Math" w:hAnsi="Cambria Math"/>
                    </w:rPr>
                    <m:t>x</m:t>
                  </m:r>
                </m:e>
                <m:sub>
                  <m:r>
                    <w:rPr>
                      <w:rFonts w:ascii="Cambria Math" w:hAnsi="Cambria Math"/>
                    </w:rPr>
                    <m:t>0</m:t>
                  </m:r>
                </m:sub>
              </m:sSub>
            </m:e>
          </m:d>
          <m:r>
            <w:rPr>
              <w:rFonts w:ascii="Cambria Math" w:hAnsi="Cambria Math"/>
            </w:rPr>
            <m:t>+O(</m:t>
          </m:r>
          <m:sSup>
            <m:sSupPr>
              <m:ctrlPr>
                <w:rPr>
                  <w:rFonts w:ascii="Cambria Math" w:hAnsi="Cambria Math"/>
                </w:rPr>
              </m:ctrlPr>
            </m:sSupPr>
            <m:e>
              <m:r>
                <w:rPr>
                  <w:rFonts w:ascii="Cambria Math" w:hAnsi="Cambria Math"/>
                </w:rPr>
                <m:t>h</m:t>
              </m:r>
            </m:e>
            <m:sup>
              <m:r>
                <w:rPr>
                  <w:rFonts w:ascii="Cambria Math" w:hAnsi="Cambria Math"/>
                </w:rPr>
                <m:t>2</m:t>
              </m:r>
            </m:sup>
          </m:sSup>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10</m:t>
          </m:r>
          <m:r>
            <w:rPr>
              <w:rFonts w:ascii="Cambria Math" w:hAnsi="Cambria Math"/>
            </w:rPr>
            <w:fldChar w:fldCharType="end"/>
          </m:r>
        </m:oMath>
      </m:oMathPara>
    </w:p>
    <w:p w14:paraId="1C7316FA" w14:textId="5ACDCD05" w:rsidR="00AA5AB4" w:rsidRDefault="00F906C0" w:rsidP="00AA5AB4">
      <w:r>
        <w:t xml:space="preserve">For this case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sidR="00636916">
        <w:t xml:space="preserve"> is considered as the temperature at a point p</w:t>
      </w:r>
      <w:r w:rsidR="00D767DA">
        <w:t xml:space="preserve"> (</w:t>
      </w:r>
      <m:oMath>
        <m:sSub>
          <m:sSubPr>
            <m:ctrlPr>
              <w:rPr>
                <w:rFonts w:ascii="Cambria Math" w:hAnsi="Cambria Math"/>
                <w:i/>
              </w:rPr>
            </m:ctrlPr>
          </m:sSubPr>
          <m:e>
            <m:r>
              <w:rPr>
                <w:rFonts w:ascii="Cambria Math" w:hAnsi="Cambria Math"/>
              </w:rPr>
              <m:t>T</m:t>
            </m:r>
          </m:e>
          <m:sub>
            <m:r>
              <w:rPr>
                <w:rFonts w:ascii="Cambria Math" w:hAnsi="Cambria Math"/>
              </w:rPr>
              <m:t>p</m:t>
            </m:r>
          </m:sub>
        </m:sSub>
        <m:r>
          <w:rPr>
            <w:rFonts w:ascii="Cambria Math" w:hAnsi="Cambria Math"/>
          </w:rPr>
          <m:t>)</m:t>
        </m:r>
      </m:oMath>
      <w:r w:rsidR="00636916">
        <w:t xml:space="preserve"> and the points surr</w:t>
      </w:r>
      <w:proofErr w:type="spellStart"/>
      <w:r w:rsidR="00F94D59">
        <w:t>ound</w:t>
      </w:r>
      <w:r w:rsidR="00FA47C3">
        <w:t>ing</w:t>
      </w:r>
      <w:proofErr w:type="spellEnd"/>
      <w:r w:rsidR="00F94D59">
        <w:t xml:space="preserve"> </w:t>
      </w:r>
      <w:r w:rsidR="00D767DA">
        <w:t>are described by cardinal directions North</w:t>
      </w:r>
      <w:r w:rsidR="005C5D0D">
        <w:t xml:space="preserve"> (</w:t>
      </w:r>
      <m:oMath>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m:t>
        </m:r>
      </m:oMath>
      <w:r w:rsidR="00D767DA">
        <w:t>, South</w:t>
      </w:r>
      <w:r w:rsidR="005C5D0D">
        <w:t xml:space="preserve"> (</w:t>
      </w:r>
      <m:oMath>
        <m:sSub>
          <m:sSubPr>
            <m:ctrlPr>
              <w:rPr>
                <w:rFonts w:ascii="Cambria Math" w:hAnsi="Cambria Math"/>
                <w:i/>
              </w:rPr>
            </m:ctrlPr>
          </m:sSubPr>
          <m:e>
            <m:r>
              <w:rPr>
                <w:rFonts w:ascii="Cambria Math" w:hAnsi="Cambria Math"/>
              </w:rPr>
              <m:t>T</m:t>
            </m:r>
          </m:e>
          <m:sub>
            <m:r>
              <w:rPr>
                <w:rFonts w:ascii="Cambria Math" w:hAnsi="Cambria Math"/>
              </w:rPr>
              <m:t>s</m:t>
            </m:r>
          </m:sub>
        </m:sSub>
        <m:r>
          <w:rPr>
            <w:rFonts w:ascii="Cambria Math" w:hAnsi="Cambria Math"/>
          </w:rPr>
          <m:t>)</m:t>
        </m:r>
      </m:oMath>
      <w:r w:rsidR="00D767DA">
        <w:t>, East</w:t>
      </w:r>
      <w:r w:rsidR="005C5D0D">
        <w:t xml:space="preserve"> (</w:t>
      </w:r>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m:t>
        </m:r>
      </m:oMath>
      <w:r w:rsidR="00D767DA">
        <w:t>, West</w:t>
      </w:r>
      <w:r w:rsidR="005C5D0D">
        <w:t xml:space="preserve"> (</w:t>
      </w:r>
      <m:oMath>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oMath>
      <w:r>
        <w:t xml:space="preserve">. Therefore, when </w:t>
      </w:r>
      <w:r w:rsidR="005D17CC">
        <w:t>applyin</w:t>
      </w:r>
      <w:r w:rsidR="00923D6C">
        <w:t xml:space="preserve">g </w:t>
      </w:r>
      <w:r w:rsidR="002D6EBD">
        <w:t>this</w:t>
      </w:r>
      <w:r w:rsidR="007C4280">
        <w:t xml:space="preserve"> approximation to Equation 7, a fully </w:t>
      </w:r>
      <w:r w:rsidR="00240E05">
        <w:t>polynomial</w:t>
      </w:r>
      <w:r w:rsidR="00785318">
        <w:t>, discretised equation is generated</w:t>
      </w:r>
      <w:r w:rsidR="00F748D7">
        <w:t xml:space="preserve"> as shown in Equation 11.</w:t>
      </w:r>
    </w:p>
    <w:p w14:paraId="5A45CE3F" w14:textId="4FF7726F" w:rsidR="005D17CC" w:rsidRPr="00AA5AB4" w:rsidRDefault="005D17CC" w:rsidP="00AA5AB4"/>
    <w:p w14:paraId="3BA7DD75" w14:textId="7527F497" w:rsidR="001B2A75" w:rsidRDefault="006A6531" w:rsidP="00E54329">
      <w:r>
        <w:t xml:space="preserve"> </w:t>
      </w:r>
    </w:p>
    <w:p w14:paraId="3A3C846C" w14:textId="411AB314" w:rsidR="00F4669D" w:rsidRPr="00927D49" w:rsidRDefault="00585D04" w:rsidP="00A621B3">
      <w:pPr>
        <w:pStyle w:val="Caption"/>
        <w:rPr>
          <w:rFonts w:asciiTheme="majorHAnsi" w:eastAsiaTheme="majorEastAsia" w:hAnsiTheme="majorHAnsi" w:cstheme="majorBidi"/>
        </w:rPr>
      </w:pPr>
      <m:oMathPara>
        <m:oMathParaPr>
          <m:jc m:val="right"/>
        </m:oMathParaPr>
        <m:oMath>
          <m:f>
            <m:fPr>
              <m:ctrlPr>
                <w:rPr>
                  <w:rFonts w:ascii="Cambria Math" w:hAnsi="Cambria Math"/>
                  <w:iCs w:val="0"/>
                  <w:color w:val="auto"/>
                  <w:sz w:val="24"/>
                  <w:szCs w:val="24"/>
                </w:rPr>
              </m:ctrlPr>
            </m:fPr>
            <m:num>
              <m:sSup>
                <m:sSupPr>
                  <m:ctrlPr>
                    <w:rPr>
                      <w:rFonts w:ascii="Cambria Math" w:hAnsi="Cambria Math"/>
                      <w:iCs w:val="0"/>
                      <w:color w:val="auto"/>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T</m:t>
              </m:r>
            </m:num>
            <m:den>
              <m:r>
                <w:rPr>
                  <w:rFonts w:ascii="Cambria Math" w:hAnsi="Cambria Math"/>
                  <w:sz w:val="24"/>
                  <w:szCs w:val="24"/>
                </w:rPr>
                <m:t>∂</m:t>
              </m:r>
              <m:sSup>
                <m:sSupPr>
                  <m:ctrlPr>
                    <w:rPr>
                      <w:rFonts w:ascii="Cambria Math" w:hAnsi="Cambria Math"/>
                      <w:iCs w:val="0"/>
                      <w:color w:val="auto"/>
                      <w:sz w:val="24"/>
                      <w:szCs w:val="24"/>
                    </w:rPr>
                  </m:ctrlPr>
                </m:sSupPr>
                <m:e>
                  <m:r>
                    <w:rPr>
                      <w:rFonts w:ascii="Cambria Math" w:hAnsi="Cambria Math"/>
                      <w:sz w:val="24"/>
                      <w:szCs w:val="24"/>
                    </w:rPr>
                    <m:t>x</m:t>
                  </m:r>
                </m:e>
                <m:sup>
                  <m:r>
                    <w:rPr>
                      <w:rFonts w:ascii="Cambria Math" w:hAnsi="Cambria Math"/>
                      <w:sz w:val="24"/>
                      <w:szCs w:val="24"/>
                    </w:rPr>
                    <m:t>2</m:t>
                  </m:r>
                </m:sup>
              </m:sSup>
            </m:den>
          </m:f>
          <m:r>
            <w:rPr>
              <w:rFonts w:ascii="Cambria Math" w:hAnsi="Cambria Math"/>
              <w:sz w:val="24"/>
              <w:szCs w:val="24"/>
            </w:rPr>
            <m:t>≈</m:t>
          </m:r>
          <m:f>
            <m:fPr>
              <m:ctrlPr>
                <w:rPr>
                  <w:rFonts w:ascii="Cambria Math" w:hAnsi="Cambria Math"/>
                  <w:iCs w:val="0"/>
                  <w:color w:val="auto"/>
                  <w:sz w:val="24"/>
                  <w:szCs w:val="24"/>
                </w:rPr>
              </m:ctrlPr>
            </m:fPr>
            <m:num>
              <m:sSub>
                <m:sSubPr>
                  <m:ctrlPr>
                    <w:rPr>
                      <w:rFonts w:ascii="Cambria Math" w:hAnsi="Cambria Math"/>
                      <w:iCs w:val="0"/>
                      <w:color w:val="auto"/>
                      <w:sz w:val="24"/>
                      <w:szCs w:val="24"/>
                    </w:rPr>
                  </m:ctrlPr>
                </m:sSubPr>
                <m:e>
                  <m:r>
                    <w:rPr>
                      <w:rFonts w:ascii="Cambria Math" w:hAnsi="Cambria Math"/>
                      <w:sz w:val="24"/>
                      <w:szCs w:val="24"/>
                    </w:rPr>
                    <m:t>T</m:t>
                  </m:r>
                </m:e>
                <m:sub>
                  <m:r>
                    <w:rPr>
                      <w:rFonts w:ascii="Cambria Math" w:hAnsi="Cambria Math"/>
                      <w:sz w:val="24"/>
                      <w:szCs w:val="24"/>
                    </w:rPr>
                    <m:t>e</m:t>
                  </m:r>
                </m:sub>
              </m:sSub>
              <m:r>
                <w:rPr>
                  <w:rFonts w:ascii="Cambria Math" w:hAnsi="Cambria Math"/>
                  <w:sz w:val="24"/>
                  <w:szCs w:val="24"/>
                </w:rPr>
                <m:t>+</m:t>
              </m:r>
              <m:sSub>
                <m:sSubPr>
                  <m:ctrlPr>
                    <w:rPr>
                      <w:rFonts w:ascii="Cambria Math" w:hAnsi="Cambria Math"/>
                      <w:iCs w:val="0"/>
                      <w:color w:val="auto"/>
                      <w:sz w:val="24"/>
                      <w:szCs w:val="24"/>
                    </w:rPr>
                  </m:ctrlPr>
                </m:sSubPr>
                <m:e>
                  <m:r>
                    <w:rPr>
                      <w:rFonts w:ascii="Cambria Math" w:hAnsi="Cambria Math"/>
                      <w:sz w:val="24"/>
                      <w:szCs w:val="24"/>
                    </w:rPr>
                    <m:t>T</m:t>
                  </m:r>
                </m:e>
                <m:sub>
                  <m:r>
                    <w:rPr>
                      <w:rFonts w:ascii="Cambria Math" w:hAnsi="Cambria Math"/>
                      <w:sz w:val="24"/>
                      <w:szCs w:val="24"/>
                    </w:rPr>
                    <m:t>w</m:t>
                  </m:r>
                </m:sub>
              </m:sSub>
              <m:r>
                <w:rPr>
                  <w:rFonts w:ascii="Cambria Math" w:hAnsi="Cambria Math"/>
                  <w:sz w:val="24"/>
                  <w:szCs w:val="24"/>
                </w:rPr>
                <m:t>-2</m:t>
              </m:r>
              <m:sSub>
                <m:sSubPr>
                  <m:ctrlPr>
                    <w:rPr>
                      <w:rFonts w:ascii="Cambria Math" w:hAnsi="Cambria Math"/>
                      <w:iCs w:val="0"/>
                      <w:color w:val="auto"/>
                      <w:sz w:val="24"/>
                      <w:szCs w:val="24"/>
                    </w:rPr>
                  </m:ctrlPr>
                </m:sSubPr>
                <m:e>
                  <m:r>
                    <w:rPr>
                      <w:rFonts w:ascii="Cambria Math" w:hAnsi="Cambria Math"/>
                      <w:sz w:val="24"/>
                      <w:szCs w:val="24"/>
                    </w:rPr>
                    <m:t>T</m:t>
                  </m:r>
                </m:e>
                <m:sub>
                  <m:r>
                    <w:rPr>
                      <w:rFonts w:ascii="Cambria Math" w:hAnsi="Cambria Math"/>
                      <w:sz w:val="24"/>
                      <w:szCs w:val="24"/>
                    </w:rPr>
                    <m:t>P</m:t>
                  </m:r>
                </m:sub>
              </m:sSub>
            </m:num>
            <m:den>
              <m:sSup>
                <m:sSupPr>
                  <m:ctrlPr>
                    <w:rPr>
                      <w:rFonts w:ascii="Cambria Math" w:hAnsi="Cambria Math"/>
                      <w:iCs w:val="0"/>
                      <w:sz w:val="24"/>
                      <w:szCs w:val="24"/>
                    </w:rPr>
                  </m:ctrlPr>
                </m:sSupPr>
                <m:e>
                  <m:r>
                    <w:rPr>
                      <w:rFonts w:ascii="Cambria Math" w:hAnsi="Cambria Math"/>
                      <w:sz w:val="24"/>
                      <w:szCs w:val="24"/>
                    </w:rPr>
                    <m:t>h</m:t>
                  </m:r>
                </m:e>
                <m:sup>
                  <m:r>
                    <w:rPr>
                      <w:rFonts w:ascii="Cambria Math" w:hAnsi="Cambria Math"/>
                      <w:sz w:val="24"/>
                      <w:szCs w:val="24"/>
                    </w:rPr>
                    <m:t>2</m:t>
                  </m:r>
                </m:sup>
              </m:sSup>
            </m:den>
          </m:f>
          <m:r>
            <w:rPr>
              <w:rFonts w:ascii="Cambria Math" w:hAnsi="Cambria Math"/>
              <w:sz w:val="24"/>
              <w:szCs w:val="24"/>
            </w:rPr>
            <m:t xml:space="preserve">                                                       </m:t>
          </m:r>
          <m:r>
            <w:rPr>
              <w:rFonts w:ascii="Cambria Math" w:hAnsi="Cambria Math"/>
            </w:rPr>
            <m:t xml:space="preserve">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11</m:t>
          </m:r>
          <m:r>
            <w:rPr>
              <w:rFonts w:ascii="Cambria Math" w:hAnsi="Cambria Math"/>
            </w:rPr>
            <w:fldChar w:fldCharType="end"/>
          </m:r>
        </m:oMath>
      </m:oMathPara>
    </w:p>
    <w:p w14:paraId="1887F037" w14:textId="1D8B35BC" w:rsidR="00870B2B" w:rsidRDefault="0011770F" w:rsidP="00E1486B">
      <w:r>
        <w:t xml:space="preserve">The same </w:t>
      </w:r>
      <w:r w:rsidR="008435DC">
        <w:t xml:space="preserve">conclusion can be met </w:t>
      </w:r>
      <w:r w:rsidR="00200B44">
        <w:t>when considering the y term shown in Equation 8, to produce the polynomial approximation shown in Equation 12.</w:t>
      </w:r>
      <w:r w:rsidR="00B6492C">
        <w:t xml:space="preserve"> </w:t>
      </w:r>
    </w:p>
    <w:p w14:paraId="2255CD35" w14:textId="3AF0A344" w:rsidR="00200B44" w:rsidRPr="00927D49" w:rsidRDefault="00585D04" w:rsidP="00F45737">
      <w:pPr>
        <w:pStyle w:val="Caption"/>
        <w:rPr>
          <w:rFonts w:asciiTheme="majorHAnsi" w:eastAsiaTheme="majorEastAsia" w:hAnsiTheme="majorHAnsi" w:cstheme="majorBidi"/>
        </w:rPr>
      </w:pPr>
      <m:oMathPara>
        <m:oMathParaPr>
          <m:jc m:val="right"/>
        </m:oMathParaPr>
        <m:oMath>
          <m:f>
            <m:fPr>
              <m:ctrlPr>
                <w:rPr>
                  <w:rFonts w:ascii="Cambria Math" w:hAnsi="Cambria Math"/>
                  <w:iCs w:val="0"/>
                  <w:color w:val="auto"/>
                  <w:sz w:val="24"/>
                  <w:szCs w:val="24"/>
                </w:rPr>
              </m:ctrlPr>
            </m:fPr>
            <m:num>
              <m:sSup>
                <m:sSupPr>
                  <m:ctrlPr>
                    <w:rPr>
                      <w:rFonts w:ascii="Cambria Math" w:hAnsi="Cambria Math"/>
                      <w:iCs w:val="0"/>
                      <w:color w:val="auto"/>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T</m:t>
              </m:r>
            </m:num>
            <m:den>
              <m:r>
                <w:rPr>
                  <w:rFonts w:ascii="Cambria Math" w:hAnsi="Cambria Math"/>
                  <w:sz w:val="24"/>
                  <w:szCs w:val="24"/>
                </w:rPr>
                <m:t>∂</m:t>
              </m:r>
              <m:sSup>
                <m:sSupPr>
                  <m:ctrlPr>
                    <w:rPr>
                      <w:rFonts w:ascii="Cambria Math" w:hAnsi="Cambria Math"/>
                      <w:iCs w:val="0"/>
                      <w:color w:val="auto"/>
                      <w:sz w:val="24"/>
                      <w:szCs w:val="24"/>
                    </w:rPr>
                  </m:ctrlPr>
                </m:sSupPr>
                <m:e>
                  <m:r>
                    <w:rPr>
                      <w:rFonts w:ascii="Cambria Math" w:hAnsi="Cambria Math"/>
                      <w:sz w:val="24"/>
                      <w:szCs w:val="24"/>
                    </w:rPr>
                    <m:t>y</m:t>
                  </m:r>
                </m:e>
                <m:sup>
                  <m:r>
                    <w:rPr>
                      <w:rFonts w:ascii="Cambria Math" w:hAnsi="Cambria Math"/>
                      <w:sz w:val="24"/>
                      <w:szCs w:val="24"/>
                    </w:rPr>
                    <m:t>2</m:t>
                  </m:r>
                </m:sup>
              </m:sSup>
            </m:den>
          </m:f>
          <m:r>
            <w:rPr>
              <w:rFonts w:ascii="Cambria Math" w:hAnsi="Cambria Math"/>
              <w:sz w:val="24"/>
              <w:szCs w:val="24"/>
            </w:rPr>
            <m:t>≈</m:t>
          </m:r>
          <m:f>
            <m:fPr>
              <m:ctrlPr>
                <w:rPr>
                  <w:rFonts w:ascii="Cambria Math" w:hAnsi="Cambria Math"/>
                  <w:iCs w:val="0"/>
                  <w:color w:val="auto"/>
                  <w:sz w:val="24"/>
                  <w:szCs w:val="24"/>
                </w:rPr>
              </m:ctrlPr>
            </m:fPr>
            <m:num>
              <m:sSub>
                <m:sSubPr>
                  <m:ctrlPr>
                    <w:rPr>
                      <w:rFonts w:ascii="Cambria Math" w:hAnsi="Cambria Math"/>
                      <w:iCs w:val="0"/>
                      <w:color w:val="auto"/>
                      <w:sz w:val="24"/>
                      <w:szCs w:val="24"/>
                    </w:rPr>
                  </m:ctrlPr>
                </m:sSubPr>
                <m:e>
                  <m:r>
                    <w:rPr>
                      <w:rFonts w:ascii="Cambria Math" w:hAnsi="Cambria Math"/>
                      <w:sz w:val="24"/>
                      <w:szCs w:val="24"/>
                    </w:rPr>
                    <m:t>T</m:t>
                  </m:r>
                </m:e>
                <m:sub>
                  <m:r>
                    <w:rPr>
                      <w:rFonts w:ascii="Cambria Math" w:hAnsi="Cambria Math"/>
                      <w:sz w:val="24"/>
                      <w:szCs w:val="24"/>
                    </w:rPr>
                    <m:t>n</m:t>
                  </m:r>
                </m:sub>
              </m:sSub>
              <m:r>
                <w:rPr>
                  <w:rFonts w:ascii="Cambria Math" w:hAnsi="Cambria Math"/>
                  <w:sz w:val="24"/>
                  <w:szCs w:val="24"/>
                </w:rPr>
                <m:t>+</m:t>
              </m:r>
              <m:sSub>
                <m:sSubPr>
                  <m:ctrlPr>
                    <w:rPr>
                      <w:rFonts w:ascii="Cambria Math" w:hAnsi="Cambria Math"/>
                      <w:iCs w:val="0"/>
                      <w:color w:val="auto"/>
                      <w:sz w:val="24"/>
                      <w:szCs w:val="24"/>
                    </w:rPr>
                  </m:ctrlPr>
                </m:sSubPr>
                <m:e>
                  <m:r>
                    <w:rPr>
                      <w:rFonts w:ascii="Cambria Math" w:hAnsi="Cambria Math"/>
                      <w:sz w:val="24"/>
                      <w:szCs w:val="24"/>
                    </w:rPr>
                    <m:t>T</m:t>
                  </m:r>
                </m:e>
                <m:sub>
                  <m:r>
                    <w:rPr>
                      <w:rFonts w:ascii="Cambria Math" w:hAnsi="Cambria Math"/>
                      <w:sz w:val="24"/>
                      <w:szCs w:val="24"/>
                    </w:rPr>
                    <m:t>s</m:t>
                  </m:r>
                </m:sub>
              </m:sSub>
              <m:r>
                <w:rPr>
                  <w:rFonts w:ascii="Cambria Math" w:hAnsi="Cambria Math"/>
                  <w:sz w:val="24"/>
                  <w:szCs w:val="24"/>
                </w:rPr>
                <m:t>-2</m:t>
              </m:r>
              <m:sSub>
                <m:sSubPr>
                  <m:ctrlPr>
                    <w:rPr>
                      <w:rFonts w:ascii="Cambria Math" w:hAnsi="Cambria Math"/>
                      <w:iCs w:val="0"/>
                      <w:color w:val="auto"/>
                      <w:sz w:val="24"/>
                      <w:szCs w:val="24"/>
                    </w:rPr>
                  </m:ctrlPr>
                </m:sSubPr>
                <m:e>
                  <m:r>
                    <w:rPr>
                      <w:rFonts w:ascii="Cambria Math" w:hAnsi="Cambria Math"/>
                      <w:sz w:val="24"/>
                      <w:szCs w:val="24"/>
                    </w:rPr>
                    <m:t>T</m:t>
                  </m:r>
                </m:e>
                <m:sub>
                  <m:r>
                    <w:rPr>
                      <w:rFonts w:ascii="Cambria Math" w:hAnsi="Cambria Math"/>
                      <w:sz w:val="24"/>
                      <w:szCs w:val="24"/>
                    </w:rPr>
                    <m:t>P</m:t>
                  </m:r>
                </m:sub>
              </m:sSub>
            </m:num>
            <m:den>
              <m:sSup>
                <m:sSupPr>
                  <m:ctrlPr>
                    <w:rPr>
                      <w:rFonts w:ascii="Cambria Math" w:hAnsi="Cambria Math"/>
                      <w:iCs w:val="0"/>
                      <w:sz w:val="24"/>
                      <w:szCs w:val="24"/>
                    </w:rPr>
                  </m:ctrlPr>
                </m:sSupPr>
                <m:e>
                  <m:r>
                    <w:rPr>
                      <w:rFonts w:ascii="Cambria Math" w:hAnsi="Cambria Math"/>
                      <w:sz w:val="24"/>
                      <w:szCs w:val="24"/>
                    </w:rPr>
                    <m:t>h</m:t>
                  </m:r>
                </m:e>
                <m:sup>
                  <m:r>
                    <w:rPr>
                      <w:rFonts w:ascii="Cambria Math" w:hAnsi="Cambria Math"/>
                      <w:sz w:val="24"/>
                      <w:szCs w:val="24"/>
                    </w:rPr>
                    <m:t>2</m:t>
                  </m:r>
                </m:sup>
              </m:sSup>
            </m:den>
          </m:f>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12</m:t>
          </m:r>
          <m:r>
            <w:rPr>
              <w:rFonts w:ascii="Cambria Math" w:hAnsi="Cambria Math"/>
            </w:rPr>
            <w:fldChar w:fldCharType="end"/>
          </m:r>
        </m:oMath>
      </m:oMathPara>
    </w:p>
    <w:p w14:paraId="27E4BF17" w14:textId="62C6AF98" w:rsidR="001C5A88" w:rsidRPr="001C5A88" w:rsidRDefault="001C5A88" w:rsidP="001C5A88"/>
    <w:p w14:paraId="1912B811" w14:textId="2486F9C2" w:rsidR="00B6492C" w:rsidRDefault="00B6492C" w:rsidP="00B6492C">
      <w:r>
        <w:t xml:space="preserve">The forward difference approximation </w:t>
      </w:r>
      <w:r w:rsidR="004A2BA9">
        <w:t xml:space="preserve">(described in </w:t>
      </w:r>
      <w:r w:rsidR="003E7F19">
        <w:t xml:space="preserve">equation 9) </w:t>
      </w:r>
      <w:r>
        <w:t xml:space="preserve">is then used to discretise </w:t>
      </w:r>
      <w:r w:rsidR="004063DD">
        <w:t xml:space="preserve">the </w:t>
      </w:r>
      <w:r w:rsidR="000F2781">
        <w:t xml:space="preserve">first order differential described in Equation </w:t>
      </w:r>
      <w:r w:rsidR="00677086">
        <w:t>9</w:t>
      </w:r>
      <w:r w:rsidR="008C49EE">
        <w:t>.</w:t>
      </w:r>
      <w:r w:rsidR="00045699">
        <w:t xml:space="preserve"> </w:t>
      </w:r>
      <w:r w:rsidR="008C49EE">
        <w:t>H</w:t>
      </w:r>
      <w:r w:rsidR="00045699">
        <w:t>owever</w:t>
      </w:r>
      <w:r w:rsidR="008C49EE">
        <w:t>,</w:t>
      </w:r>
      <w:r w:rsidR="00045699">
        <w:t xml:space="preserve"> rather than h representing a </w:t>
      </w:r>
      <w:r w:rsidR="008C49EE">
        <w:t>displacement</w:t>
      </w:r>
      <w:r w:rsidR="00A75131">
        <w:t xml:space="preserve">, </w:t>
      </w:r>
      <w:r w:rsidR="008C49EE">
        <w:t>h is used to represent a time in the futur</w:t>
      </w:r>
      <w:r w:rsidR="00DC2622">
        <w:t>e which is quantified by a time step</w:t>
      </w:r>
      <w:r w:rsidR="006D25AD">
        <w:t xml:space="preserve"> (</w:t>
      </w:r>
      <m:oMath>
        <m:r>
          <w:rPr>
            <w:rFonts w:ascii="Cambria Math" w:hAnsi="Cambria Math"/>
          </w:rPr>
          <m:t>Δt)</m:t>
        </m:r>
      </m:oMath>
      <w:r w:rsidR="006D25AD">
        <w:t>, t</w:t>
      </w:r>
      <w:proofErr w:type="spellStart"/>
      <w:r w:rsidR="006D25AD">
        <w:t>herefore</w:t>
      </w:r>
      <w:proofErr w:type="spellEnd"/>
      <w:r w:rsidR="006D25AD">
        <w:t xml:space="preserve"> producing the equation described </w:t>
      </w:r>
      <w:r w:rsidR="001578ED">
        <w:t>in Equation 14.</w:t>
      </w:r>
      <w:r w:rsidR="000F3413">
        <w:t xml:space="preserve"> Where </w:t>
      </w: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m:t>
            </m:r>
          </m:sup>
        </m:sSubSup>
      </m:oMath>
      <w:r w:rsidR="000F3413">
        <w:t xml:space="preserve"> is the temperature at point </w:t>
      </w:r>
      <w:r w:rsidR="00652D9C">
        <w:t xml:space="preserve">p at one timestep </w:t>
      </w:r>
      <w:r w:rsidR="00863E03">
        <w:t>in the future</w:t>
      </w:r>
      <w:r w:rsidR="00652D9C">
        <w:t xml:space="preserve"> from the current </w:t>
      </w:r>
      <m:oMath>
        <m:sSub>
          <m:sSubPr>
            <m:ctrlPr>
              <w:rPr>
                <w:rFonts w:ascii="Cambria Math" w:hAnsi="Cambria Math"/>
                <w:i/>
              </w:rPr>
            </m:ctrlPr>
          </m:sSubPr>
          <m:e>
            <m:r>
              <w:rPr>
                <w:rFonts w:ascii="Cambria Math" w:hAnsi="Cambria Math"/>
              </w:rPr>
              <m:t>T</m:t>
            </m:r>
          </m:e>
          <m:sub>
            <m:r>
              <w:rPr>
                <w:rFonts w:ascii="Cambria Math" w:hAnsi="Cambria Math"/>
              </w:rPr>
              <m:t>p</m:t>
            </m:r>
          </m:sub>
        </m:sSub>
      </m:oMath>
      <w:r w:rsidR="00652D9C">
        <w:t>.</w:t>
      </w:r>
    </w:p>
    <w:p w14:paraId="4A6FB2EF" w14:textId="221FFEC4" w:rsidR="00F45737" w:rsidRPr="00927D49" w:rsidRDefault="00585D04" w:rsidP="00F45737">
      <w:pPr>
        <w:pStyle w:val="Caption"/>
      </w:pPr>
      <m:oMathPara>
        <m:oMathParaPr>
          <m:jc m:val="right"/>
        </m:oMathParaPr>
        <m:oMath>
          <m:f>
            <m:fPr>
              <m:ctrlPr>
                <w:rPr>
                  <w:rFonts w:ascii="Cambria Math" w:hAnsi="Cambria Math"/>
                  <w:iCs w:val="0"/>
                  <w:color w:val="auto"/>
                  <w:szCs w:val="22"/>
                </w:rPr>
              </m:ctrlPr>
            </m:fPr>
            <m:num>
              <m:r>
                <w:rPr>
                  <w:rFonts w:ascii="Cambria Math" w:hAnsi="Cambria Math"/>
                </w:rPr>
                <m:t>f</m:t>
              </m:r>
              <m:d>
                <m:dPr>
                  <m:ctrlPr>
                    <w:rPr>
                      <w:rFonts w:ascii="Cambria Math" w:hAnsi="Cambria Math"/>
                      <w:iCs w:val="0"/>
                      <w:color w:val="auto"/>
                      <w:szCs w:val="22"/>
                    </w:rPr>
                  </m:ctrlPr>
                </m:dPr>
                <m:e>
                  <m:sSub>
                    <m:sSubPr>
                      <m:ctrlPr>
                        <w:rPr>
                          <w:rFonts w:ascii="Cambria Math" w:hAnsi="Cambria Math"/>
                          <w:iCs w:val="0"/>
                          <w:color w:val="auto"/>
                          <w:szCs w:val="22"/>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f</m:t>
              </m:r>
              <m:d>
                <m:dPr>
                  <m:ctrlPr>
                    <w:rPr>
                      <w:rFonts w:ascii="Cambria Math" w:hAnsi="Cambria Math"/>
                      <w:iCs w:val="0"/>
                      <w:color w:val="auto"/>
                      <w:szCs w:val="22"/>
                    </w:rPr>
                  </m:ctrlPr>
                </m:dPr>
                <m:e>
                  <m:sSub>
                    <m:sSubPr>
                      <m:ctrlPr>
                        <w:rPr>
                          <w:rFonts w:ascii="Cambria Math" w:hAnsi="Cambria Math"/>
                          <w:iCs w:val="0"/>
                          <w:color w:val="auto"/>
                          <w:szCs w:val="22"/>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m:t>
          </m:r>
          <m:sSup>
            <m:sSupPr>
              <m:ctrlPr>
                <w:rPr>
                  <w:rFonts w:ascii="Cambria Math" w:hAnsi="Cambria Math"/>
                  <w:iCs w:val="0"/>
                  <w:color w:val="auto"/>
                  <w:szCs w:val="22"/>
                </w:rPr>
              </m:ctrlPr>
            </m:sSupPr>
            <m:e>
              <m:r>
                <w:rPr>
                  <w:rFonts w:ascii="Cambria Math" w:hAnsi="Cambria Math"/>
                </w:rPr>
                <m:t>f</m:t>
              </m:r>
            </m:e>
            <m:sup>
              <m:r>
                <w:rPr>
                  <w:rFonts w:ascii="Cambria Math" w:hAnsi="Cambria Math"/>
                </w:rPr>
                <m:t>'</m:t>
              </m:r>
            </m:sup>
          </m:sSup>
          <m:d>
            <m:dPr>
              <m:ctrlPr>
                <w:rPr>
                  <w:rFonts w:ascii="Cambria Math" w:hAnsi="Cambria Math"/>
                  <w:iCs w:val="0"/>
                  <w:color w:val="auto"/>
                  <w:szCs w:val="22"/>
                </w:rPr>
              </m:ctrlPr>
            </m:dPr>
            <m:e>
              <m:sSub>
                <m:sSubPr>
                  <m:ctrlPr>
                    <w:rPr>
                      <w:rFonts w:ascii="Cambria Math" w:hAnsi="Cambria Math"/>
                      <w:iCs w:val="0"/>
                      <w:color w:val="auto"/>
                      <w:szCs w:val="22"/>
                    </w:rPr>
                  </m:ctrlPr>
                </m:sSubPr>
                <m:e>
                  <m:r>
                    <w:rPr>
                      <w:rFonts w:ascii="Cambria Math" w:hAnsi="Cambria Math"/>
                    </w:rPr>
                    <m:t>x</m:t>
                  </m:r>
                </m:e>
                <m:sub>
                  <m:r>
                    <w:rPr>
                      <w:rFonts w:ascii="Cambria Math" w:hAnsi="Cambria Math"/>
                    </w:rPr>
                    <m:t>0</m:t>
                  </m:r>
                </m:sub>
              </m:sSub>
            </m:e>
          </m:d>
          <m:r>
            <w:rPr>
              <w:rFonts w:ascii="Cambria Math" w:hAnsi="Cambria Math"/>
            </w:rPr>
            <m:t>+O</m:t>
          </m:r>
          <m:d>
            <m:dPr>
              <m:ctrlPr>
                <w:rPr>
                  <w:rFonts w:ascii="Cambria Math" w:hAnsi="Cambria Math"/>
                  <w:i w:val="0"/>
                </w:rPr>
              </m:ctrlPr>
            </m:dPr>
            <m:e>
              <m:r>
                <w:rPr>
                  <w:rFonts w:ascii="Cambria Math" w:hAnsi="Cambria Math"/>
                </w:rPr>
                <m:t>h</m:t>
              </m:r>
            </m:e>
          </m:d>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13</m:t>
          </m:r>
          <m:r>
            <w:rPr>
              <w:rFonts w:ascii="Cambria Math" w:hAnsi="Cambria Math"/>
            </w:rPr>
            <w:fldChar w:fldCharType="end"/>
          </m:r>
        </m:oMath>
      </m:oMathPara>
    </w:p>
    <w:p w14:paraId="6F3B210C" w14:textId="787E73ED" w:rsidR="00F45737" w:rsidRPr="00927D49" w:rsidRDefault="00585D04" w:rsidP="00D214CB">
      <w:pPr>
        <w:pStyle w:val="Caption"/>
      </w:pPr>
      <m:oMathPara>
        <m:oMathParaPr>
          <m:jc m:val="right"/>
        </m:oMathParaPr>
        <m:oMath>
          <m:f>
            <m:fPr>
              <m:ctrlPr>
                <w:rPr>
                  <w:rFonts w:ascii="Cambria Math" w:hAnsi="Cambria Math"/>
                </w:rPr>
              </m:ctrlPr>
            </m:fPr>
            <m:num>
              <m:r>
                <w:rPr>
                  <w:rFonts w:ascii="Cambria Math" w:hAnsi="Cambria Math"/>
                </w:rPr>
                <m:t>∂T</m:t>
              </m:r>
            </m:num>
            <m:den>
              <m:r>
                <w:rPr>
                  <w:rFonts w:ascii="Cambria Math" w:hAnsi="Cambria Math"/>
                </w:rPr>
                <m:t>∂t</m:t>
              </m:r>
            </m:den>
          </m:f>
          <m:r>
            <w:rPr>
              <w:rFonts w:ascii="Cambria Math" w:hAnsi="Cambria Math"/>
            </w:rPr>
            <m:t>≈</m:t>
          </m:r>
          <m:f>
            <m:fPr>
              <m:ctrlPr>
                <w:rPr>
                  <w:rFonts w:ascii="Cambria Math" w:hAnsi="Cambria Math"/>
                </w:rPr>
              </m:ctrlPr>
            </m:fPr>
            <m:num>
              <m:sSubSup>
                <m:sSubSupPr>
                  <m:ctrlPr>
                    <w:rPr>
                      <w:rFonts w:ascii="Cambria Math" w:hAnsi="Cambria Math"/>
                    </w:rPr>
                  </m:ctrlPr>
                </m:sSubSupPr>
                <m:e>
                  <m:r>
                    <w:rPr>
                      <w:rFonts w:ascii="Cambria Math" w:hAnsi="Cambria Math"/>
                    </w:rPr>
                    <m:t>T</m:t>
                  </m:r>
                </m:e>
                <m:sub>
                  <m:r>
                    <w:rPr>
                      <w:rFonts w:ascii="Cambria Math" w:hAnsi="Cambria Math"/>
                    </w:rPr>
                    <m:t>p</m:t>
                  </m:r>
                </m:sub>
                <m:sup>
                  <m:r>
                    <w:rPr>
                      <w:rFonts w:ascii="Cambria Math" w:hAnsi="Cambria Math"/>
                    </w:rPr>
                    <m:t>'</m:t>
                  </m:r>
                </m:sup>
              </m:sSubSup>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p</m:t>
                  </m:r>
                </m:sub>
              </m:sSub>
            </m:num>
            <m:den>
              <m:r>
                <w:rPr>
                  <w:rFonts w:ascii="Cambria Math" w:hAnsi="Cambria Math"/>
                </w:rPr>
                <m:t>Δt</m:t>
              </m:r>
            </m:den>
          </m:f>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14</m:t>
          </m:r>
          <m:r>
            <w:rPr>
              <w:rFonts w:ascii="Cambria Math" w:hAnsi="Cambria Math"/>
            </w:rPr>
            <w:fldChar w:fldCharType="end"/>
          </m:r>
        </m:oMath>
      </m:oMathPara>
    </w:p>
    <w:p w14:paraId="203FD30B" w14:textId="737FED74" w:rsidR="00D214CB" w:rsidRDefault="00731A01" w:rsidP="00D214CB">
      <w:r>
        <w:t>Now all differential parts of the conduction equation have been discretised</w:t>
      </w:r>
      <w:r w:rsidR="00DA0B12">
        <w:t xml:space="preserve">, the new polynomial forms can be substituted back into </w:t>
      </w:r>
      <w:r w:rsidR="00DB0A37">
        <w:t>the base conduction equation as shown in Equation 15</w:t>
      </w:r>
      <w:r w:rsidR="00A9697C">
        <w:t xml:space="preserve">. </w:t>
      </w:r>
      <w:r w:rsidR="00053FEC">
        <w:t xml:space="preserve">As the brief explains, this </w:t>
      </w:r>
      <w:r w:rsidR="009C03F7">
        <w:t>code must estimate the time taken for the aluminium plate to reach thermal equilibrium, therefore,</w:t>
      </w:r>
      <w:r w:rsidR="006673ED">
        <w:t xml:space="preserve"> </w:t>
      </w:r>
      <w:r w:rsidR="00C70DD6">
        <w:t xml:space="preserve">using this discretised method </w:t>
      </w:r>
      <w:r w:rsidR="006C15E1">
        <w:t xml:space="preserve">we can find the temperature one timestep in the future until thermal equilibrium, when rearranged for </w:t>
      </w:r>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m:t>
            </m:r>
          </m:sup>
        </m:sSubSup>
      </m:oMath>
      <w:r w:rsidR="006C15E1">
        <w:t xml:space="preserve"> Equation 16 </w:t>
      </w:r>
      <w:r w:rsidR="00443F0B">
        <w:t xml:space="preserve">is </w:t>
      </w:r>
      <w:r w:rsidR="00505BAB">
        <w:t xml:space="preserve">found. </w:t>
      </w:r>
      <m:oMath>
        <m:r>
          <w:rPr>
            <w:rFonts w:ascii="Cambria Math" w:hAnsi="Cambria Math"/>
          </w:rPr>
          <m:t>F</m:t>
        </m:r>
      </m:oMath>
      <w:r w:rsidR="003077C0">
        <w:t xml:space="preserve"> in Equation 16 is </w:t>
      </w:r>
      <w:r w:rsidR="00322BAE">
        <w:t>known as Fourier’s number</w:t>
      </w:r>
      <w:r w:rsidR="00DA417F">
        <w:t>.</w:t>
      </w:r>
      <w:r w:rsidR="002F2F45">
        <w:t xml:space="preserve"> </w:t>
      </w:r>
    </w:p>
    <w:p w14:paraId="1CD6A2A0" w14:textId="0CE23E94" w:rsidR="00101602" w:rsidRPr="00927D49" w:rsidRDefault="00585D04" w:rsidP="00101602">
      <w:pPr>
        <w:pStyle w:val="Caption"/>
        <w:rPr>
          <w:i w:val="0"/>
        </w:rPr>
      </w:pPr>
      <m:oMathPara>
        <m:oMathParaPr>
          <m:jc m:val="right"/>
        </m:oMathParaPr>
        <m:oMath>
          <m:f>
            <m:fPr>
              <m:ctrlPr>
                <w:rPr>
                  <w:rFonts w:ascii="Cambria Math" w:hAnsi="Cambria Math"/>
                  <w:i w:val="0"/>
                  <w:color w:val="auto"/>
                  <w:sz w:val="24"/>
                  <w:szCs w:val="24"/>
                </w:rPr>
              </m:ctrlPr>
            </m:fPr>
            <m:num>
              <m:sSub>
                <m:sSubPr>
                  <m:ctrlPr>
                    <w:rPr>
                      <w:rFonts w:ascii="Cambria Math" w:hAnsi="Cambria Math"/>
                      <w:i w:val="0"/>
                      <w:color w:val="auto"/>
                      <w:sz w:val="24"/>
                      <w:szCs w:val="24"/>
                    </w:rPr>
                  </m:ctrlPr>
                </m:sSubPr>
                <m:e>
                  <m:r>
                    <w:rPr>
                      <w:rFonts w:ascii="Cambria Math" w:hAnsi="Cambria Math"/>
                      <w:sz w:val="24"/>
                      <w:szCs w:val="24"/>
                    </w:rPr>
                    <m:t>T</m:t>
                  </m:r>
                </m:e>
                <m:sub>
                  <m:r>
                    <w:rPr>
                      <w:rFonts w:ascii="Cambria Math" w:hAnsi="Cambria Math"/>
                      <w:sz w:val="24"/>
                      <w:szCs w:val="24"/>
                    </w:rPr>
                    <m:t>n</m:t>
                  </m:r>
                </m:sub>
              </m:sSub>
              <m:r>
                <w:rPr>
                  <w:rFonts w:ascii="Cambria Math" w:hAnsi="Cambria Math"/>
                  <w:sz w:val="24"/>
                  <w:szCs w:val="24"/>
                </w:rPr>
                <m:t>+</m:t>
              </m:r>
              <m:sSub>
                <m:sSubPr>
                  <m:ctrlPr>
                    <w:rPr>
                      <w:rFonts w:ascii="Cambria Math" w:hAnsi="Cambria Math"/>
                      <w:i w:val="0"/>
                      <w:color w:val="auto"/>
                      <w:sz w:val="24"/>
                      <w:szCs w:val="24"/>
                    </w:rPr>
                  </m:ctrlPr>
                </m:sSubPr>
                <m:e>
                  <m:r>
                    <w:rPr>
                      <w:rFonts w:ascii="Cambria Math" w:hAnsi="Cambria Math"/>
                      <w:sz w:val="24"/>
                      <w:szCs w:val="24"/>
                    </w:rPr>
                    <m:t>T</m:t>
                  </m:r>
                </m:e>
                <m:sub>
                  <m:r>
                    <w:rPr>
                      <w:rFonts w:ascii="Cambria Math" w:hAnsi="Cambria Math"/>
                      <w:sz w:val="24"/>
                      <w:szCs w:val="24"/>
                    </w:rPr>
                    <m:t>s</m:t>
                  </m:r>
                </m:sub>
              </m:sSub>
              <m:r>
                <w:rPr>
                  <w:rFonts w:ascii="Cambria Math" w:hAnsi="Cambria Math"/>
                  <w:sz w:val="24"/>
                  <w:szCs w:val="24"/>
                </w:rPr>
                <m:t>-2</m:t>
              </m:r>
              <m:sSub>
                <m:sSubPr>
                  <m:ctrlPr>
                    <w:rPr>
                      <w:rFonts w:ascii="Cambria Math" w:hAnsi="Cambria Math"/>
                      <w:i w:val="0"/>
                      <w:color w:val="auto"/>
                      <w:sz w:val="24"/>
                      <w:szCs w:val="24"/>
                    </w:rPr>
                  </m:ctrlPr>
                </m:sSubPr>
                <m:e>
                  <m:r>
                    <w:rPr>
                      <w:rFonts w:ascii="Cambria Math" w:hAnsi="Cambria Math"/>
                      <w:sz w:val="24"/>
                      <w:szCs w:val="24"/>
                    </w:rPr>
                    <m:t>T</m:t>
                  </m:r>
                </m:e>
                <m:sub>
                  <m:r>
                    <w:rPr>
                      <w:rFonts w:ascii="Cambria Math" w:hAnsi="Cambria Math"/>
                      <w:sz w:val="24"/>
                      <w:szCs w:val="24"/>
                    </w:rPr>
                    <m:t>P</m:t>
                  </m:r>
                </m:sub>
              </m:sSub>
            </m:num>
            <m:den>
              <m:sSup>
                <m:sSupPr>
                  <m:ctrlPr>
                    <w:rPr>
                      <w:rFonts w:ascii="Cambria Math" w:hAnsi="Cambria Math"/>
                      <w:iCs w:val="0"/>
                      <w:sz w:val="24"/>
                      <w:szCs w:val="24"/>
                    </w:rPr>
                  </m:ctrlPr>
                </m:sSupPr>
                <m:e>
                  <m:r>
                    <w:rPr>
                      <w:rFonts w:ascii="Cambria Math" w:hAnsi="Cambria Math"/>
                      <w:sz w:val="24"/>
                      <w:szCs w:val="24"/>
                    </w:rPr>
                    <m:t>h</m:t>
                  </m:r>
                </m:e>
                <m:sup>
                  <m:r>
                    <w:rPr>
                      <w:rFonts w:ascii="Cambria Math" w:hAnsi="Cambria Math"/>
                      <w:sz w:val="24"/>
                      <w:szCs w:val="24"/>
                    </w:rPr>
                    <m:t>2</m:t>
                  </m:r>
                </m:sup>
              </m:sSup>
            </m:den>
          </m:f>
          <m:r>
            <w:rPr>
              <w:rFonts w:ascii="Cambria Math" w:hAnsi="Cambria Math"/>
            </w:rPr>
            <m:t>+</m:t>
          </m:r>
          <m:f>
            <m:fPr>
              <m:ctrlPr>
                <w:rPr>
                  <w:rFonts w:ascii="Cambria Math" w:hAnsi="Cambria Math"/>
                  <w:i w:val="0"/>
                  <w:color w:val="auto"/>
                  <w:sz w:val="24"/>
                  <w:szCs w:val="24"/>
                </w:rPr>
              </m:ctrlPr>
            </m:fPr>
            <m:num>
              <m:sSub>
                <m:sSubPr>
                  <m:ctrlPr>
                    <w:rPr>
                      <w:rFonts w:ascii="Cambria Math" w:hAnsi="Cambria Math"/>
                      <w:i w:val="0"/>
                      <w:color w:val="auto"/>
                      <w:sz w:val="24"/>
                      <w:szCs w:val="24"/>
                    </w:rPr>
                  </m:ctrlPr>
                </m:sSubPr>
                <m:e>
                  <m:r>
                    <w:rPr>
                      <w:rFonts w:ascii="Cambria Math" w:hAnsi="Cambria Math"/>
                      <w:sz w:val="24"/>
                      <w:szCs w:val="24"/>
                    </w:rPr>
                    <m:t>T</m:t>
                  </m:r>
                </m:e>
                <m:sub>
                  <m:r>
                    <w:rPr>
                      <w:rFonts w:ascii="Cambria Math" w:hAnsi="Cambria Math"/>
                      <w:sz w:val="24"/>
                      <w:szCs w:val="24"/>
                    </w:rPr>
                    <m:t>e</m:t>
                  </m:r>
                </m:sub>
              </m:sSub>
              <m:r>
                <w:rPr>
                  <w:rFonts w:ascii="Cambria Math" w:hAnsi="Cambria Math"/>
                  <w:sz w:val="24"/>
                  <w:szCs w:val="24"/>
                </w:rPr>
                <m:t>+</m:t>
              </m:r>
              <m:sSub>
                <m:sSubPr>
                  <m:ctrlPr>
                    <w:rPr>
                      <w:rFonts w:ascii="Cambria Math" w:hAnsi="Cambria Math"/>
                      <w:i w:val="0"/>
                      <w:color w:val="auto"/>
                      <w:sz w:val="24"/>
                      <w:szCs w:val="24"/>
                    </w:rPr>
                  </m:ctrlPr>
                </m:sSubPr>
                <m:e>
                  <m:r>
                    <w:rPr>
                      <w:rFonts w:ascii="Cambria Math" w:hAnsi="Cambria Math"/>
                      <w:sz w:val="24"/>
                      <w:szCs w:val="24"/>
                    </w:rPr>
                    <m:t>T</m:t>
                  </m:r>
                </m:e>
                <m:sub>
                  <m:r>
                    <w:rPr>
                      <w:rFonts w:ascii="Cambria Math" w:hAnsi="Cambria Math"/>
                      <w:sz w:val="24"/>
                      <w:szCs w:val="24"/>
                    </w:rPr>
                    <m:t>w</m:t>
                  </m:r>
                </m:sub>
              </m:sSub>
              <m:r>
                <w:rPr>
                  <w:rFonts w:ascii="Cambria Math" w:hAnsi="Cambria Math"/>
                  <w:sz w:val="24"/>
                  <w:szCs w:val="24"/>
                </w:rPr>
                <m:t>-2</m:t>
              </m:r>
              <m:sSub>
                <m:sSubPr>
                  <m:ctrlPr>
                    <w:rPr>
                      <w:rFonts w:ascii="Cambria Math" w:hAnsi="Cambria Math"/>
                      <w:i w:val="0"/>
                      <w:color w:val="auto"/>
                      <w:sz w:val="24"/>
                      <w:szCs w:val="24"/>
                    </w:rPr>
                  </m:ctrlPr>
                </m:sSubPr>
                <m:e>
                  <m:r>
                    <w:rPr>
                      <w:rFonts w:ascii="Cambria Math" w:hAnsi="Cambria Math"/>
                      <w:sz w:val="24"/>
                      <w:szCs w:val="24"/>
                    </w:rPr>
                    <m:t>T</m:t>
                  </m:r>
                </m:e>
                <m:sub>
                  <m:r>
                    <w:rPr>
                      <w:rFonts w:ascii="Cambria Math" w:hAnsi="Cambria Math"/>
                      <w:sz w:val="24"/>
                      <w:szCs w:val="24"/>
                    </w:rPr>
                    <m:t>P</m:t>
                  </m:r>
                </m:sub>
              </m:sSub>
            </m:num>
            <m:den>
              <m:sSup>
                <m:sSupPr>
                  <m:ctrlPr>
                    <w:rPr>
                      <w:rFonts w:ascii="Cambria Math" w:hAnsi="Cambria Math"/>
                      <w:iCs w:val="0"/>
                      <w:sz w:val="24"/>
                      <w:szCs w:val="24"/>
                    </w:rPr>
                  </m:ctrlPr>
                </m:sSupPr>
                <m:e>
                  <m:r>
                    <w:rPr>
                      <w:rFonts w:ascii="Cambria Math" w:hAnsi="Cambria Math"/>
                      <w:sz w:val="24"/>
                      <w:szCs w:val="24"/>
                    </w:rPr>
                    <m:t>h</m:t>
                  </m:r>
                </m:e>
                <m:sup>
                  <m:r>
                    <w:rPr>
                      <w:rFonts w:ascii="Cambria Math" w:hAnsi="Cambria Math"/>
                      <w:sz w:val="24"/>
                      <w:szCs w:val="24"/>
                    </w:rPr>
                    <m:t>2</m:t>
                  </m:r>
                </m:sup>
              </m:sSup>
            </m:den>
          </m:f>
          <m:r>
            <w:rPr>
              <w:rFonts w:ascii="Cambria Math" w:hAnsi="Cambria Math"/>
            </w:rPr>
            <m:t>=</m:t>
          </m:r>
          <m:f>
            <m:fPr>
              <m:ctrlPr>
                <w:rPr>
                  <w:rFonts w:ascii="Cambria Math" w:hAnsi="Cambria Math"/>
                  <w:i w:val="0"/>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rPr>
              </m:ctrlPr>
            </m:fPr>
            <m:num>
              <m:sSubSup>
                <m:sSubSupPr>
                  <m:ctrlPr>
                    <w:rPr>
                      <w:rFonts w:ascii="Cambria Math" w:hAnsi="Cambria Math"/>
                    </w:rPr>
                  </m:ctrlPr>
                </m:sSubSupPr>
                <m:e>
                  <m:r>
                    <w:rPr>
                      <w:rFonts w:ascii="Cambria Math" w:hAnsi="Cambria Math"/>
                    </w:rPr>
                    <m:t>T</m:t>
                  </m:r>
                </m:e>
                <m:sub>
                  <m:r>
                    <w:rPr>
                      <w:rFonts w:ascii="Cambria Math" w:hAnsi="Cambria Math"/>
                    </w:rPr>
                    <m:t>p</m:t>
                  </m:r>
                </m:sub>
                <m:sup>
                  <m:r>
                    <w:rPr>
                      <w:rFonts w:ascii="Cambria Math" w:hAnsi="Cambria Math"/>
                    </w:rPr>
                    <m:t>'</m:t>
                  </m:r>
                </m:sup>
              </m:sSubSup>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p</m:t>
                  </m:r>
                </m:sub>
              </m:sSub>
            </m:num>
            <m:den>
              <m:r>
                <w:rPr>
                  <w:rFonts w:ascii="Cambria Math" w:hAnsi="Cambria Math"/>
                </w:rPr>
                <m:t>Δt</m:t>
              </m:r>
            </m:den>
          </m:f>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15</m:t>
          </m:r>
          <m:r>
            <w:rPr>
              <w:rFonts w:ascii="Cambria Math" w:hAnsi="Cambria Math"/>
            </w:rPr>
            <w:fldChar w:fldCharType="end"/>
          </m:r>
        </m:oMath>
      </m:oMathPara>
    </w:p>
    <w:p w14:paraId="72173049" w14:textId="64309F01" w:rsidR="00D0025B" w:rsidRPr="00301A2B" w:rsidRDefault="00585D04" w:rsidP="003077C0">
      <w:pPr>
        <w:pStyle w:val="Caption"/>
      </w:pPr>
      <m:oMathPara>
        <m:oMathParaPr>
          <m:jc m:val="right"/>
        </m:oMathParaPr>
        <m:oMath>
          <m:sSubSup>
            <m:sSubSupPr>
              <m:ctrlPr>
                <w:rPr>
                  <w:rFonts w:ascii="Cambria Math" w:hAnsi="Cambria Math"/>
                  <w:iCs w:val="0"/>
                  <w:color w:val="auto"/>
                  <w:sz w:val="24"/>
                  <w:szCs w:val="24"/>
                </w:rPr>
              </m:ctrlPr>
            </m:sSubSupPr>
            <m:e>
              <m:r>
                <w:rPr>
                  <w:rFonts w:ascii="Cambria Math" w:hAnsi="Cambria Math"/>
                  <w:sz w:val="24"/>
                  <w:szCs w:val="24"/>
                </w:rPr>
                <m:t>T</m:t>
              </m:r>
            </m:e>
            <m:sub>
              <m:r>
                <w:rPr>
                  <w:rFonts w:ascii="Cambria Math" w:hAnsi="Cambria Math"/>
                  <w:sz w:val="24"/>
                  <w:szCs w:val="24"/>
                </w:rPr>
                <m:t>p</m:t>
              </m:r>
            </m:sub>
            <m:sup>
              <m:r>
                <w:rPr>
                  <w:rFonts w:ascii="Cambria Math" w:hAnsi="Cambria Math"/>
                  <w:sz w:val="24"/>
                  <w:szCs w:val="24"/>
                </w:rPr>
                <m:t>'</m:t>
              </m:r>
            </m:sup>
          </m:sSubSup>
          <m:r>
            <w:rPr>
              <w:rFonts w:ascii="Cambria Math" w:hAnsi="Cambria Math"/>
              <w:sz w:val="24"/>
              <w:szCs w:val="24"/>
            </w:rPr>
            <m:t>=F</m:t>
          </m:r>
          <m:d>
            <m:dPr>
              <m:ctrlPr>
                <w:rPr>
                  <w:rFonts w:ascii="Cambria Math" w:hAnsi="Cambria Math"/>
                  <w:iCs w:val="0"/>
                  <w:color w:val="auto"/>
                  <w:sz w:val="24"/>
                  <w:szCs w:val="24"/>
                </w:rPr>
              </m:ctrlPr>
            </m:dPr>
            <m:e>
              <m:sSub>
                <m:sSubPr>
                  <m:ctrlPr>
                    <w:rPr>
                      <w:rFonts w:ascii="Cambria Math" w:hAnsi="Cambria Math"/>
                      <w:iCs w:val="0"/>
                      <w:color w:val="auto"/>
                      <w:sz w:val="24"/>
                      <w:szCs w:val="24"/>
                    </w:rPr>
                  </m:ctrlPr>
                </m:sSubPr>
                <m:e>
                  <m:r>
                    <w:rPr>
                      <w:rFonts w:ascii="Cambria Math" w:hAnsi="Cambria Math"/>
                      <w:sz w:val="24"/>
                      <w:szCs w:val="24"/>
                    </w:rPr>
                    <m:t>T</m:t>
                  </m:r>
                </m:e>
                <m:sub>
                  <m:r>
                    <w:rPr>
                      <w:rFonts w:ascii="Cambria Math" w:hAnsi="Cambria Math"/>
                      <w:sz w:val="24"/>
                      <w:szCs w:val="24"/>
                    </w:rPr>
                    <m:t>n</m:t>
                  </m:r>
                </m:sub>
              </m:sSub>
              <m:r>
                <w:rPr>
                  <w:rFonts w:ascii="Cambria Math" w:hAnsi="Cambria Math"/>
                  <w:sz w:val="24"/>
                  <w:szCs w:val="24"/>
                </w:rPr>
                <m:t>+</m:t>
              </m:r>
              <m:sSub>
                <m:sSubPr>
                  <m:ctrlPr>
                    <w:rPr>
                      <w:rFonts w:ascii="Cambria Math" w:hAnsi="Cambria Math"/>
                      <w:iCs w:val="0"/>
                      <w:color w:val="auto"/>
                      <w:sz w:val="24"/>
                      <w:szCs w:val="24"/>
                    </w:rPr>
                  </m:ctrlPr>
                </m:sSubPr>
                <m:e>
                  <m:r>
                    <w:rPr>
                      <w:rFonts w:ascii="Cambria Math" w:hAnsi="Cambria Math"/>
                      <w:sz w:val="24"/>
                      <w:szCs w:val="24"/>
                    </w:rPr>
                    <m:t>T</m:t>
                  </m:r>
                </m:e>
                <m:sub>
                  <m:r>
                    <w:rPr>
                      <w:rFonts w:ascii="Cambria Math" w:hAnsi="Cambria Math"/>
                      <w:sz w:val="24"/>
                      <w:szCs w:val="24"/>
                    </w:rPr>
                    <m:t>e</m:t>
                  </m:r>
                </m:sub>
              </m:sSub>
              <m:r>
                <w:rPr>
                  <w:rFonts w:ascii="Cambria Math" w:hAnsi="Cambria Math"/>
                  <w:sz w:val="24"/>
                  <w:szCs w:val="24"/>
                </w:rPr>
                <m:t>+</m:t>
              </m:r>
              <m:sSub>
                <m:sSubPr>
                  <m:ctrlPr>
                    <w:rPr>
                      <w:rFonts w:ascii="Cambria Math" w:hAnsi="Cambria Math"/>
                      <w:iCs w:val="0"/>
                      <w:color w:val="auto"/>
                      <w:sz w:val="24"/>
                      <w:szCs w:val="24"/>
                    </w:rPr>
                  </m:ctrlPr>
                </m:sSubPr>
                <m:e>
                  <m:r>
                    <w:rPr>
                      <w:rFonts w:ascii="Cambria Math" w:hAnsi="Cambria Math"/>
                      <w:sz w:val="24"/>
                      <w:szCs w:val="24"/>
                    </w:rPr>
                    <m:t>T</m:t>
                  </m:r>
                </m:e>
                <m:sub>
                  <m:r>
                    <w:rPr>
                      <w:rFonts w:ascii="Cambria Math" w:hAnsi="Cambria Math"/>
                      <w:sz w:val="24"/>
                      <w:szCs w:val="24"/>
                    </w:rPr>
                    <m:t>w</m:t>
                  </m:r>
                </m:sub>
              </m:sSub>
              <m:r>
                <w:rPr>
                  <w:rFonts w:ascii="Cambria Math" w:hAnsi="Cambria Math"/>
                  <w:sz w:val="24"/>
                  <w:szCs w:val="24"/>
                </w:rPr>
                <m:t>+</m:t>
              </m:r>
              <m:sSub>
                <m:sSubPr>
                  <m:ctrlPr>
                    <w:rPr>
                      <w:rFonts w:ascii="Cambria Math" w:hAnsi="Cambria Math"/>
                      <w:iCs w:val="0"/>
                      <w:color w:val="auto"/>
                      <w:sz w:val="24"/>
                      <w:szCs w:val="24"/>
                    </w:rPr>
                  </m:ctrlPr>
                </m:sSubPr>
                <m:e>
                  <m:r>
                    <w:rPr>
                      <w:rFonts w:ascii="Cambria Math" w:hAnsi="Cambria Math"/>
                      <w:sz w:val="24"/>
                      <w:szCs w:val="24"/>
                    </w:rPr>
                    <m:t>T</m:t>
                  </m:r>
                </m:e>
                <m:sub>
                  <m:r>
                    <w:rPr>
                      <w:rFonts w:ascii="Cambria Math" w:hAnsi="Cambria Math"/>
                      <w:sz w:val="24"/>
                      <w:szCs w:val="24"/>
                    </w:rPr>
                    <m:t>s</m:t>
                  </m:r>
                </m:sub>
              </m:sSub>
              <m:r>
                <w:rPr>
                  <w:rFonts w:ascii="Cambria Math" w:hAnsi="Cambria Math"/>
                  <w:sz w:val="24"/>
                  <w:szCs w:val="24"/>
                </w:rPr>
                <m:t>+</m:t>
              </m:r>
              <m:d>
                <m:dPr>
                  <m:ctrlPr>
                    <w:rPr>
                      <w:rFonts w:ascii="Cambria Math" w:hAnsi="Cambria Math"/>
                      <w:iCs w:val="0"/>
                      <w:color w:val="auto"/>
                      <w:sz w:val="24"/>
                      <w:szCs w:val="24"/>
                    </w:rPr>
                  </m:ctrlPr>
                </m:dPr>
                <m:e>
                  <m:f>
                    <m:fPr>
                      <m:ctrlPr>
                        <w:rPr>
                          <w:rFonts w:ascii="Cambria Math" w:hAnsi="Cambria Math"/>
                          <w:iCs w:val="0"/>
                          <w:color w:val="auto"/>
                          <w:sz w:val="24"/>
                          <w:szCs w:val="24"/>
                        </w:rPr>
                      </m:ctrlPr>
                    </m:fPr>
                    <m:num>
                      <m:r>
                        <w:rPr>
                          <w:rFonts w:ascii="Cambria Math" w:hAnsi="Cambria Math"/>
                          <w:sz w:val="24"/>
                          <w:szCs w:val="24"/>
                        </w:rPr>
                        <m:t>1</m:t>
                      </m:r>
                    </m:num>
                    <m:den>
                      <m:r>
                        <w:rPr>
                          <w:rFonts w:ascii="Cambria Math" w:hAnsi="Cambria Math"/>
                          <w:sz w:val="24"/>
                          <w:szCs w:val="24"/>
                        </w:rPr>
                        <m:t>F</m:t>
                      </m:r>
                    </m:den>
                  </m:f>
                  <m:r>
                    <w:rPr>
                      <w:rFonts w:ascii="Cambria Math" w:hAnsi="Cambria Math"/>
                      <w:color w:val="auto"/>
                      <w:sz w:val="24"/>
                      <w:szCs w:val="24"/>
                    </w:rPr>
                    <m:t>-4</m:t>
                  </m:r>
                </m:e>
              </m:d>
              <m:sSub>
                <m:sSubPr>
                  <m:ctrlPr>
                    <w:rPr>
                      <w:rFonts w:ascii="Cambria Math" w:hAnsi="Cambria Math"/>
                      <w:iCs w:val="0"/>
                      <w:color w:val="auto"/>
                      <w:sz w:val="24"/>
                      <w:szCs w:val="24"/>
                    </w:rPr>
                  </m:ctrlPr>
                </m:sSubPr>
                <m:e>
                  <m:r>
                    <w:rPr>
                      <w:rFonts w:ascii="Cambria Math" w:hAnsi="Cambria Math"/>
                      <w:sz w:val="24"/>
                      <w:szCs w:val="24"/>
                    </w:rPr>
                    <m:t>T</m:t>
                  </m:r>
                </m:e>
                <m:sub>
                  <m:r>
                    <w:rPr>
                      <w:rFonts w:ascii="Cambria Math" w:hAnsi="Cambria Math"/>
                      <w:sz w:val="24"/>
                      <w:szCs w:val="24"/>
                    </w:rPr>
                    <m:t>p</m:t>
                  </m:r>
                </m:sub>
              </m:sSub>
            </m:e>
          </m:d>
          <m:r>
            <w:rPr>
              <w:rFonts w:ascii="Cambria Math" w:hAnsi="Cambria Math"/>
              <w:color w:val="auto"/>
              <w:sz w:val="24"/>
              <w:szCs w:val="24"/>
            </w:rPr>
            <m:t xml:space="preserve">     Where: </m:t>
          </m:r>
          <m:r>
            <w:rPr>
              <w:rFonts w:ascii="Cambria Math" w:hAnsi="Cambria Math"/>
              <w:sz w:val="24"/>
              <w:szCs w:val="24"/>
            </w:rPr>
            <m:t>F=</m:t>
          </m:r>
          <m:f>
            <m:fPr>
              <m:ctrlPr>
                <w:rPr>
                  <w:rFonts w:ascii="Cambria Math" w:hAnsi="Cambria Math"/>
                  <w:iCs w:val="0"/>
                  <w:color w:val="auto"/>
                  <w:sz w:val="24"/>
                  <w:szCs w:val="24"/>
                </w:rPr>
              </m:ctrlPr>
            </m:fPr>
            <m:num>
              <m:r>
                <w:rPr>
                  <w:rFonts w:ascii="Cambria Math" w:hAnsi="Cambria Math"/>
                  <w:sz w:val="24"/>
                  <w:szCs w:val="24"/>
                </w:rPr>
                <m:t>αΔt</m:t>
              </m:r>
            </m:num>
            <m:den>
              <m:sSup>
                <m:sSupPr>
                  <m:ctrlPr>
                    <w:rPr>
                      <w:rFonts w:ascii="Cambria Math" w:hAnsi="Cambria Math"/>
                      <w:i w:val="0"/>
                      <w:sz w:val="24"/>
                      <w:szCs w:val="24"/>
                    </w:rPr>
                  </m:ctrlPr>
                </m:sSupPr>
                <m:e>
                  <m:r>
                    <w:rPr>
                      <w:rFonts w:ascii="Cambria Math" w:hAnsi="Cambria Math"/>
                      <w:sz w:val="24"/>
                      <w:szCs w:val="24"/>
                    </w:rPr>
                    <m:t>h</m:t>
                  </m:r>
                </m:e>
                <m:sup>
                  <m:r>
                    <w:rPr>
                      <w:rFonts w:ascii="Cambria Math" w:hAnsi="Cambria Math"/>
                      <w:sz w:val="24"/>
                      <w:szCs w:val="24"/>
                    </w:rPr>
                    <m:t>2</m:t>
                  </m:r>
                </m:sup>
              </m:sSup>
            </m:den>
          </m:f>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16</m:t>
          </m:r>
          <m:r>
            <w:rPr>
              <w:rFonts w:ascii="Cambria Math" w:hAnsi="Cambria Math"/>
            </w:rPr>
            <w:fldChar w:fldCharType="end"/>
          </m:r>
        </m:oMath>
      </m:oMathPara>
    </w:p>
    <w:p w14:paraId="626C034B" w14:textId="2867D718" w:rsidR="00101602" w:rsidRDefault="00787E0B">
      <w:pPr>
        <w:jc w:val="left"/>
        <w:rPr>
          <w:rFonts w:asciiTheme="majorHAnsi" w:eastAsiaTheme="majorEastAsia" w:hAnsiTheme="majorHAnsi" w:cstheme="majorBidi"/>
          <w:b/>
          <w:bCs/>
          <w:sz w:val="24"/>
          <w:szCs w:val="24"/>
        </w:rPr>
      </w:pPr>
      <w:r>
        <w:t>This method is known as the explicit finite difference method as it calculates a temperature at point p in the future</w:t>
      </w:r>
      <w:r w:rsidR="001B6F9C">
        <w:t xml:space="preserve"> based on </w:t>
      </w:r>
      <w:r w:rsidR="00364A37">
        <w:t>the current</w:t>
      </w:r>
      <w:r w:rsidR="001B6F9C">
        <w:t xml:space="preserve"> temperature.</w:t>
      </w:r>
      <w:r w:rsidR="00101602">
        <w:rPr>
          <w:sz w:val="24"/>
          <w:szCs w:val="24"/>
        </w:rPr>
        <w:br w:type="page"/>
      </w:r>
    </w:p>
    <w:p w14:paraId="114380F4" w14:textId="71298F51" w:rsidR="00556899" w:rsidRPr="00556899" w:rsidRDefault="00556899" w:rsidP="00556899">
      <w:pPr>
        <w:pStyle w:val="Heading1"/>
        <w:rPr>
          <w:sz w:val="24"/>
          <w:szCs w:val="24"/>
        </w:rPr>
      </w:pPr>
      <w:bookmarkStart w:id="5" w:name="_Toc30439877"/>
      <w:r>
        <w:rPr>
          <w:sz w:val="24"/>
          <w:szCs w:val="24"/>
        </w:rPr>
        <w:lastRenderedPageBreak/>
        <w:t>MATLAB and its application</w:t>
      </w:r>
      <w:bookmarkEnd w:id="5"/>
    </w:p>
    <w:p w14:paraId="4D7B3EA4" w14:textId="311ED33A" w:rsidR="00220CE1" w:rsidRDefault="000F37C3" w:rsidP="00E95B3C">
      <w:r>
        <w:t xml:space="preserve">MATLAB </w:t>
      </w:r>
      <w:r w:rsidR="00493680">
        <w:t xml:space="preserve">is built, at its core, to </w:t>
      </w:r>
      <w:r w:rsidR="00297DB2">
        <w:t xml:space="preserve">perform calculations on </w:t>
      </w:r>
      <w:r w:rsidR="00933E8A">
        <w:t>large matrices</w:t>
      </w:r>
      <w:r w:rsidR="004F062F">
        <w:t xml:space="preserve"> </w:t>
      </w:r>
      <w:sdt>
        <w:sdtPr>
          <w:id w:val="-1857111601"/>
          <w:citation/>
        </w:sdtPr>
        <w:sdtEndPr/>
        <w:sdtContent>
          <w:r w:rsidR="004F062F">
            <w:fldChar w:fldCharType="begin"/>
          </w:r>
          <w:r w:rsidR="004F062F">
            <w:instrText xml:space="preserve"> CITATION Mat19 \l 2057 </w:instrText>
          </w:r>
          <w:r w:rsidR="004F062F">
            <w:fldChar w:fldCharType="separate"/>
          </w:r>
          <w:r w:rsidR="0038758D" w:rsidRPr="0038758D">
            <w:rPr>
              <w:noProof/>
            </w:rPr>
            <w:t>(MathWorks, 2019)</w:t>
          </w:r>
          <w:r w:rsidR="004F062F">
            <w:fldChar w:fldCharType="end"/>
          </w:r>
        </w:sdtContent>
      </w:sdt>
      <w:r w:rsidR="00FD500B">
        <w:t xml:space="preserve">. </w:t>
      </w:r>
      <w:r w:rsidR="0019152E">
        <w:t>As long as</w:t>
      </w:r>
      <w:r w:rsidR="00FD500B">
        <w:t xml:space="preserve"> the user input for h (grid spacing) </w:t>
      </w:r>
      <w:r w:rsidR="00873D1E">
        <w:t>compl</w:t>
      </w:r>
      <w:r w:rsidR="00B92EF1">
        <w:t>ies</w:t>
      </w:r>
      <w:r w:rsidR="00873D1E">
        <w:t xml:space="preserve"> with the dimensions of the plate, </w:t>
      </w:r>
      <w:r w:rsidR="00430E1B">
        <w:t>the domain can be divided into equal spaces</w:t>
      </w:r>
      <w:r w:rsidR="00873D1E">
        <w:t xml:space="preserve">, which </w:t>
      </w:r>
      <w:r w:rsidR="00430E1B">
        <w:t xml:space="preserve">can then be </w:t>
      </w:r>
      <w:r w:rsidR="00873D1E">
        <w:t>represented by a matrix</w:t>
      </w:r>
      <w:r w:rsidR="00F04D7F">
        <w:t xml:space="preserve"> of temperature values. </w:t>
      </w:r>
    </w:p>
    <w:p w14:paraId="35B34523" w14:textId="61DFB429" w:rsidR="00540580" w:rsidRDefault="00312535" w:rsidP="00540580">
      <w:pPr>
        <w:pStyle w:val="Heading2"/>
        <w:rPr>
          <w:sz w:val="24"/>
          <w:szCs w:val="24"/>
        </w:rPr>
      </w:pPr>
      <w:bookmarkStart w:id="6" w:name="_Toc30439878"/>
      <w:r>
        <w:rPr>
          <w:sz w:val="24"/>
          <w:szCs w:val="24"/>
        </w:rPr>
        <w:t>Boundary conditions</w:t>
      </w:r>
      <w:bookmarkEnd w:id="6"/>
    </w:p>
    <w:p w14:paraId="7050ABEF" w14:textId="63DD35CC" w:rsidR="00540580" w:rsidRDefault="00540580" w:rsidP="00540580">
      <w:r>
        <w:t xml:space="preserve">This first problem of this discretised </w:t>
      </w:r>
      <w:r w:rsidR="00AA0A2F">
        <w:t>equation shown in Equation 16 is that it relies on having temperature values in each cardinal direction. However, at the edges and corners of the matrix, there are no values to reference therefore the equation will not hold up. A set of parameters must be decided to understand how the equation will act at points lacking full reference. These are known as boundary conditions and are outlined as follows:</w:t>
      </w:r>
    </w:p>
    <w:p w14:paraId="3865D1AA" w14:textId="26069ACD" w:rsidR="00AA0A2F" w:rsidRPr="00312535" w:rsidRDefault="00AA0A2F" w:rsidP="00AA0A2F">
      <w:pPr>
        <w:pStyle w:val="ListParagraph"/>
        <w:numPr>
          <w:ilvl w:val="0"/>
          <w:numId w:val="19"/>
        </w:numPr>
      </w:pPr>
      <w:r>
        <w:t xml:space="preserve">The top surface of the plate is heated following a normal/Gaussian distribution where the </w:t>
      </w:r>
      <w:r w:rsidR="008A21AB">
        <w:t>amplitude</w:t>
      </w:r>
      <w:r>
        <w:t xml:space="preserve"> is 60</w:t>
      </w:r>
      <w:r>
        <w:rPr>
          <w:rFonts w:cstheme="minorHAnsi"/>
        </w:rPr>
        <w:t>℃</w:t>
      </w:r>
      <w:r>
        <w:t xml:space="preserve"> and both edges are 10</w:t>
      </w:r>
      <w:r>
        <w:rPr>
          <w:rFonts w:cstheme="minorHAnsi"/>
        </w:rPr>
        <w:t>℃</w:t>
      </w:r>
    </w:p>
    <w:p w14:paraId="666D7B51" w14:textId="1120D242" w:rsidR="00312535" w:rsidRPr="00AA0A2F" w:rsidRDefault="00312535" w:rsidP="00AA0A2F">
      <w:pPr>
        <w:pStyle w:val="ListParagraph"/>
        <w:numPr>
          <w:ilvl w:val="0"/>
          <w:numId w:val="19"/>
        </w:numPr>
      </w:pPr>
      <w:r>
        <w:t>The gaussian distribution will be modelled following Equation 17</w:t>
      </w:r>
    </w:p>
    <w:p w14:paraId="0CF011BE" w14:textId="707BE51F" w:rsidR="00FC5246" w:rsidRDefault="00AA0A2F" w:rsidP="00312535">
      <w:pPr>
        <w:pStyle w:val="ListParagraph"/>
        <w:numPr>
          <w:ilvl w:val="0"/>
          <w:numId w:val="19"/>
        </w:numPr>
      </w:pPr>
      <w:r>
        <w:rPr>
          <w:rFonts w:cstheme="minorHAnsi"/>
        </w:rPr>
        <w:t>The left, right and bottom edges are fully insulating, meaning no heat is lost on any edges</w:t>
      </w:r>
      <w:r w:rsidR="00FC5246">
        <w:rPr>
          <w:noProof/>
        </w:rPr>
        <mc:AlternateContent>
          <mc:Choice Requires="wps">
            <w:drawing>
              <wp:anchor distT="0" distB="0" distL="114300" distR="114300" simplePos="0" relativeHeight="251662336" behindDoc="0" locked="0" layoutInCell="1" allowOverlap="1" wp14:anchorId="2F8CB68A" wp14:editId="7CF2D719">
                <wp:simplePos x="0" y="0"/>
                <wp:positionH relativeFrom="margin">
                  <wp:posOffset>1626870</wp:posOffset>
                </wp:positionH>
                <wp:positionV relativeFrom="paragraph">
                  <wp:posOffset>648838</wp:posOffset>
                </wp:positionV>
                <wp:extent cx="2689860" cy="1315720"/>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2689860" cy="1315720"/>
                        </a:xfrm>
                        <a:prstGeom prst="rect">
                          <a:avLst/>
                        </a:prstGeom>
                        <a:noFill/>
                        <a:ln w="6350">
                          <a:noFill/>
                        </a:ln>
                      </wps:spPr>
                      <wps:txbx>
                        <w:txbxContent>
                          <w:p w14:paraId="032835E8" w14:textId="77777777" w:rsidR="009A0E94" w:rsidRPr="00C76499" w:rsidRDefault="009A0E94" w:rsidP="00FC5246">
                            <w:pPr>
                              <w:spacing w:line="240" w:lineRule="auto"/>
                              <w:ind w:firstLine="0"/>
                              <w:jc w:val="center"/>
                              <w:rPr>
                                <w:rFonts w:asciiTheme="majorHAnsi" w:eastAsiaTheme="majorEastAsia" w:hAnsiTheme="majorHAnsi" w:cstheme="majorBidi"/>
                              </w:rPr>
                            </w:pPr>
                            <w:r w:rsidRPr="00C76499">
                              <w:rPr>
                                <w:rFonts w:asciiTheme="majorHAnsi" w:eastAsiaTheme="majorEastAsia" w:hAnsiTheme="majorHAnsi" w:cstheme="majorBidi"/>
                              </w:rPr>
                              <w:t>Where:</w:t>
                            </w:r>
                          </w:p>
                          <w:p w14:paraId="38A8B756" w14:textId="677AEB4A" w:rsidR="009A0E94" w:rsidRPr="00C76499" w:rsidRDefault="009A0E94" w:rsidP="00FC5246">
                            <w:pPr>
                              <w:spacing w:line="240" w:lineRule="auto"/>
                              <w:ind w:firstLine="0"/>
                              <w:jc w:val="center"/>
                            </w:pPr>
                            <m:oMath>
                              <m:r>
                                <w:rPr>
                                  <w:rFonts w:ascii="Cambria Math" w:hAnsi="Cambria Math"/>
                                </w:rPr>
                                <m:t>T(x)</m:t>
                              </m:r>
                            </m:oMath>
                            <w:r w:rsidRPr="00C76499">
                              <w:t xml:space="preserve">= </w:t>
                            </w:r>
                            <w:r>
                              <w:t>Temperature at point x</w:t>
                            </w:r>
                          </w:p>
                          <w:p w14:paraId="3B8E1E9C" w14:textId="53C96DB3" w:rsidR="009A0E94" w:rsidRPr="00A8567B" w:rsidRDefault="009A0E94" w:rsidP="00FC5246">
                            <w:pPr>
                              <w:spacing w:line="240" w:lineRule="auto"/>
                              <w:ind w:firstLine="0"/>
                              <w:jc w:val="center"/>
                            </w:pPr>
                            <m:oMath>
                              <m:r>
                                <w:rPr>
                                  <w:rFonts w:ascii="Cambria Math" w:hAnsi="Cambria Math"/>
                                </w:rPr>
                                <m:t>A</m:t>
                              </m:r>
                            </m:oMath>
                            <w:r w:rsidRPr="00A8567B">
                              <w:t xml:space="preserve"> = </w:t>
                            </w:r>
                            <w:r w:rsidRPr="00FC5246">
                              <w:t>Amplitude</w:t>
                            </w:r>
                          </w:p>
                          <w:p w14:paraId="56391246" w14:textId="200851BB" w:rsidR="009A0E94" w:rsidRDefault="009A0E94" w:rsidP="00FC5246">
                            <w:pPr>
                              <w:spacing w:line="240" w:lineRule="auto"/>
                              <w:ind w:firstLine="0"/>
                              <w:jc w:val="center"/>
                            </w:pPr>
                            <m:oMath>
                              <m:r>
                                <w:rPr>
                                  <w:rFonts w:ascii="Cambria Math" w:hAnsi="Cambria Math"/>
                                  <w:sz w:val="24"/>
                                  <w:szCs w:val="24"/>
                                </w:rPr>
                                <m:t>x</m:t>
                              </m:r>
                            </m:oMath>
                            <w:r w:rsidRPr="00A8567B">
                              <w:rPr>
                                <w:sz w:val="24"/>
                                <w:szCs w:val="24"/>
                              </w:rPr>
                              <w:t xml:space="preserve"> = </w:t>
                            </w:r>
                            <w:r w:rsidRPr="00A8567B">
                              <w:t xml:space="preserve">Point </w:t>
                            </w:r>
                            <w:r w:rsidRPr="00FC5246">
                              <w:t>of</w:t>
                            </w:r>
                            <w:r w:rsidRPr="00A8567B">
                              <w:t xml:space="preserve"> </w:t>
                            </w:r>
                            <w:r w:rsidRPr="00FC5246">
                              <w:t>interest</w:t>
                            </w:r>
                          </w:p>
                          <w:p w14:paraId="4024FFA0" w14:textId="66483CE2" w:rsidR="009A0E94" w:rsidRDefault="00585D04" w:rsidP="00FC5246">
                            <w:pPr>
                              <w:spacing w:line="240" w:lineRule="auto"/>
                              <w:ind w:firstLine="0"/>
                              <w:jc w:val="center"/>
                            </w:pPr>
                            <m:oMath>
                              <m:sSub>
                                <m:sSubPr>
                                  <m:ctrlPr>
                                    <w:rPr>
                                      <w:rFonts w:ascii="Cambria Math" w:hAnsi="Cambria Math"/>
                                      <w:i/>
                                      <w:sz w:val="24"/>
                                      <w:szCs w:val="20"/>
                                    </w:rPr>
                                  </m:ctrlPr>
                                </m:sSubPr>
                                <m:e>
                                  <m:r>
                                    <w:rPr>
                                      <w:rFonts w:ascii="Cambria Math" w:hAnsi="Cambria Math"/>
                                      <w:sz w:val="24"/>
                                      <w:szCs w:val="20"/>
                                    </w:rPr>
                                    <m:t>x</m:t>
                                  </m:r>
                                </m:e>
                                <m:sub>
                                  <m:r>
                                    <w:rPr>
                                      <w:rFonts w:ascii="Cambria Math" w:hAnsi="Cambria Math"/>
                                      <w:sz w:val="24"/>
                                      <w:szCs w:val="20"/>
                                    </w:rPr>
                                    <m:t>0</m:t>
                                  </m:r>
                                </m:sub>
                              </m:sSub>
                            </m:oMath>
                            <w:r w:rsidR="009A0E94" w:rsidRPr="00C76499">
                              <w:t xml:space="preserve"> = </w:t>
                            </w:r>
                            <w:r w:rsidR="009A0E94">
                              <w:t>x position of mid plot</w:t>
                            </w:r>
                          </w:p>
                          <w:p w14:paraId="7C54A32F" w14:textId="7EFCFB68" w:rsidR="009A0E94" w:rsidRPr="00C76499" w:rsidRDefault="009A0E94" w:rsidP="00FC5246">
                            <w:pPr>
                              <w:spacing w:line="240" w:lineRule="auto"/>
                              <w:ind w:firstLine="0"/>
                              <w:jc w:val="center"/>
                            </w:pPr>
                            <m:oMath>
                              <m:r>
                                <w:rPr>
                                  <w:rFonts w:ascii="Cambria Math" w:hAnsi="Cambria Math"/>
                                </w:rPr>
                                <m:t>σ</m:t>
                              </m:r>
                            </m:oMath>
                            <w:r>
                              <w:t xml:space="preserve"> = Normal distribution</w:t>
                            </w:r>
                          </w:p>
                          <w:p w14:paraId="7A3436BE" w14:textId="77777777" w:rsidR="009A0E94" w:rsidRDefault="009A0E94" w:rsidP="00FC5246">
                            <w:pPr>
                              <w:spacing w:line="240" w:lineRule="auto"/>
                              <w:ind w:firstLine="0"/>
                              <w:jc w:val="center"/>
                            </w:pPr>
                          </w:p>
                          <w:p w14:paraId="3D3E7481" w14:textId="77777777" w:rsidR="009A0E94" w:rsidRPr="00FC5246" w:rsidRDefault="009A0E94" w:rsidP="00FC5246">
                            <w:pPr>
                              <w:spacing w:line="240" w:lineRule="auto"/>
                              <w:ind w:firstLine="0"/>
                              <w:jc w:val="center"/>
                            </w:pPr>
                          </w:p>
                          <w:p w14:paraId="667EEBD5" w14:textId="77777777" w:rsidR="009A0E94" w:rsidRPr="00FC5246" w:rsidRDefault="009A0E94" w:rsidP="00FC524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8CB68A" id="Text Box 4" o:spid="_x0000_s1049" type="#_x0000_t202" style="position:absolute;left:0;text-align:left;margin-left:128.1pt;margin-top:51.1pt;width:211.8pt;height:103.6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" filled="f" stroked="f" strokeweight=".5pt">
                <v:textbox>
                  <w:txbxContent>
                    <w:p w14:paraId="032835E8" w14:textId="77777777" w:rsidR="009A0E94" w:rsidRPr="00C76499" w:rsidRDefault="009A0E94" w:rsidP="00FC5246">
                      <w:pPr>
                        <w:spacing w:line="240" w:lineRule="auto"/>
                        <w:ind w:firstLine="0"/>
                        <w:jc w:val="center"/>
                        <w:rPr>
                          <w:rFonts w:asciiTheme="majorHAnsi" w:eastAsiaTheme="majorEastAsia" w:hAnsiTheme="majorHAnsi" w:cstheme="majorBidi"/>
                        </w:rPr>
                      </w:pPr>
                      <w:r w:rsidRPr="00C76499">
                        <w:rPr>
                          <w:rFonts w:asciiTheme="majorHAnsi" w:eastAsiaTheme="majorEastAsia" w:hAnsiTheme="majorHAnsi" w:cstheme="majorBidi"/>
                        </w:rPr>
                        <w:t>Where:</w:t>
                      </w:r>
                    </w:p>
                    <w:p w14:paraId="38A8B756" w14:textId="677AEB4A" w:rsidR="009A0E94" w:rsidRPr="00C76499" w:rsidRDefault="009A0E94" w:rsidP="00FC5246">
                      <w:pPr>
                        <w:spacing w:line="240" w:lineRule="auto"/>
                        <w:ind w:firstLine="0"/>
                        <w:jc w:val="center"/>
                      </w:pPr>
                      <m:oMath>
                        <m:r>
                          <w:rPr>
                            <w:rFonts w:ascii="Cambria Math" w:hAnsi="Cambria Math"/>
                          </w:rPr>
                          <m:t>T(x)</m:t>
                        </m:r>
                      </m:oMath>
                      <w:r w:rsidRPr="00C76499">
                        <w:t xml:space="preserve">= </w:t>
                      </w:r>
                      <w:r>
                        <w:t>Temperature at point x</w:t>
                      </w:r>
                    </w:p>
                    <w:p w14:paraId="3B8E1E9C" w14:textId="53C96DB3" w:rsidR="009A0E94" w:rsidRPr="00A8567B" w:rsidRDefault="009A0E94" w:rsidP="00FC5246">
                      <w:pPr>
                        <w:spacing w:line="240" w:lineRule="auto"/>
                        <w:ind w:firstLine="0"/>
                        <w:jc w:val="center"/>
                      </w:pPr>
                      <m:oMath>
                        <m:r>
                          <w:rPr>
                            <w:rFonts w:ascii="Cambria Math" w:hAnsi="Cambria Math"/>
                          </w:rPr>
                          <m:t>A</m:t>
                        </m:r>
                      </m:oMath>
                      <w:r w:rsidRPr="00A8567B">
                        <w:t xml:space="preserve"> = </w:t>
                      </w:r>
                      <w:r w:rsidRPr="00FC5246">
                        <w:t>Amplitude</w:t>
                      </w:r>
                    </w:p>
                    <w:p w14:paraId="56391246" w14:textId="200851BB" w:rsidR="009A0E94" w:rsidRDefault="009A0E94" w:rsidP="00FC5246">
                      <w:pPr>
                        <w:spacing w:line="240" w:lineRule="auto"/>
                        <w:ind w:firstLine="0"/>
                        <w:jc w:val="center"/>
                      </w:pPr>
                      <m:oMath>
                        <m:r>
                          <w:rPr>
                            <w:rFonts w:ascii="Cambria Math" w:hAnsi="Cambria Math"/>
                            <w:sz w:val="24"/>
                            <w:szCs w:val="24"/>
                          </w:rPr>
                          <m:t>x</m:t>
                        </m:r>
                      </m:oMath>
                      <w:r w:rsidRPr="00A8567B">
                        <w:rPr>
                          <w:sz w:val="24"/>
                          <w:szCs w:val="24"/>
                        </w:rPr>
                        <w:t xml:space="preserve"> = </w:t>
                      </w:r>
                      <w:r w:rsidRPr="00A8567B">
                        <w:t xml:space="preserve">Point </w:t>
                      </w:r>
                      <w:r w:rsidRPr="00FC5246">
                        <w:t>of</w:t>
                      </w:r>
                      <w:r w:rsidRPr="00A8567B">
                        <w:t xml:space="preserve"> </w:t>
                      </w:r>
                      <w:r w:rsidRPr="00FC5246">
                        <w:t>interest</w:t>
                      </w:r>
                    </w:p>
                    <w:p w14:paraId="4024FFA0" w14:textId="66483CE2" w:rsidR="009A0E94" w:rsidRDefault="00585D04" w:rsidP="00FC5246">
                      <w:pPr>
                        <w:spacing w:line="240" w:lineRule="auto"/>
                        <w:ind w:firstLine="0"/>
                        <w:jc w:val="center"/>
                      </w:pPr>
                      <m:oMath>
                        <m:sSub>
                          <m:sSubPr>
                            <m:ctrlPr>
                              <w:rPr>
                                <w:rFonts w:ascii="Cambria Math" w:hAnsi="Cambria Math"/>
                                <w:i/>
                                <w:sz w:val="24"/>
                                <w:szCs w:val="20"/>
                              </w:rPr>
                            </m:ctrlPr>
                          </m:sSubPr>
                          <m:e>
                            <m:r>
                              <w:rPr>
                                <w:rFonts w:ascii="Cambria Math" w:hAnsi="Cambria Math"/>
                                <w:sz w:val="24"/>
                                <w:szCs w:val="20"/>
                              </w:rPr>
                              <m:t>x</m:t>
                            </m:r>
                          </m:e>
                          <m:sub>
                            <m:r>
                              <w:rPr>
                                <w:rFonts w:ascii="Cambria Math" w:hAnsi="Cambria Math"/>
                                <w:sz w:val="24"/>
                                <w:szCs w:val="20"/>
                              </w:rPr>
                              <m:t>0</m:t>
                            </m:r>
                          </m:sub>
                        </m:sSub>
                      </m:oMath>
                      <w:r w:rsidR="009A0E94" w:rsidRPr="00C76499">
                        <w:t xml:space="preserve"> = </w:t>
                      </w:r>
                      <w:r w:rsidR="009A0E94">
                        <w:t>x position of mid plot</w:t>
                      </w:r>
                    </w:p>
                    <w:p w14:paraId="7C54A32F" w14:textId="7EFCFB68" w:rsidR="009A0E94" w:rsidRPr="00C76499" w:rsidRDefault="009A0E94" w:rsidP="00FC5246">
                      <w:pPr>
                        <w:spacing w:line="240" w:lineRule="auto"/>
                        <w:ind w:firstLine="0"/>
                        <w:jc w:val="center"/>
                      </w:pPr>
                      <m:oMath>
                        <m:r>
                          <w:rPr>
                            <w:rFonts w:ascii="Cambria Math" w:hAnsi="Cambria Math"/>
                          </w:rPr>
                          <m:t>σ</m:t>
                        </m:r>
                      </m:oMath>
                      <w:r>
                        <w:t xml:space="preserve"> = Normal distribution</w:t>
                      </w:r>
                    </w:p>
                    <w:p w14:paraId="7A3436BE" w14:textId="77777777" w:rsidR="009A0E94" w:rsidRDefault="009A0E94" w:rsidP="00FC5246">
                      <w:pPr>
                        <w:spacing w:line="240" w:lineRule="auto"/>
                        <w:ind w:firstLine="0"/>
                        <w:jc w:val="center"/>
                      </w:pPr>
                    </w:p>
                    <w:p w14:paraId="3D3E7481" w14:textId="77777777" w:rsidR="009A0E94" w:rsidRPr="00FC5246" w:rsidRDefault="009A0E94" w:rsidP="00FC5246">
                      <w:pPr>
                        <w:spacing w:line="240" w:lineRule="auto"/>
                        <w:ind w:firstLine="0"/>
                        <w:jc w:val="center"/>
                      </w:pPr>
                    </w:p>
                    <w:p w14:paraId="667EEBD5" w14:textId="77777777" w:rsidR="009A0E94" w:rsidRPr="00FC5246" w:rsidRDefault="009A0E94" w:rsidP="00FC5246">
                      <w:pPr>
                        <w:jc w:val="center"/>
                      </w:pPr>
                    </w:p>
                  </w:txbxContent>
                </v:textbox>
                <w10:wrap type="topAndBottom" anchorx="margin"/>
              </v:shape>
            </w:pict>
          </mc:Fallback>
        </mc:AlternateContent>
      </w:r>
    </w:p>
    <w:p w14:paraId="650DFF86" w14:textId="70439148" w:rsidR="008A21AB" w:rsidRPr="00301A2B" w:rsidRDefault="008A21AB" w:rsidP="00FC5246">
      <w:pPr>
        <w:pStyle w:val="Caption"/>
        <w:rPr>
          <w:sz w:val="24"/>
          <w:szCs w:val="20"/>
        </w:rPr>
      </w:pPr>
      <m:oMathPara>
        <m:oMathParaPr>
          <m:jc m:val="right"/>
        </m:oMathParaPr>
        <m:oMath>
          <m:r>
            <w:rPr>
              <w:rFonts w:ascii="Cambria Math" w:hAnsi="Cambria Math"/>
              <w:sz w:val="24"/>
              <w:szCs w:val="20"/>
            </w:rPr>
            <m:t>T</m:t>
          </m:r>
          <m:d>
            <m:dPr>
              <m:ctrlPr>
                <w:rPr>
                  <w:rFonts w:ascii="Cambria Math" w:hAnsi="Cambria Math"/>
                  <w:color w:val="auto"/>
                  <w:sz w:val="24"/>
                  <w:szCs w:val="20"/>
                </w:rPr>
              </m:ctrlPr>
            </m:dPr>
            <m:e>
              <m:r>
                <w:rPr>
                  <w:rFonts w:ascii="Cambria Math" w:hAnsi="Cambria Math"/>
                  <w:sz w:val="24"/>
                  <w:szCs w:val="20"/>
                </w:rPr>
                <m:t>x</m:t>
              </m:r>
            </m:e>
          </m:d>
          <m:r>
            <w:rPr>
              <w:rFonts w:ascii="Cambria Math" w:hAnsi="Cambria Math"/>
              <w:sz w:val="24"/>
              <w:szCs w:val="20"/>
            </w:rPr>
            <m:t>=A⋅</m:t>
          </m:r>
          <m:sSup>
            <m:sSupPr>
              <m:ctrlPr>
                <w:rPr>
                  <w:rFonts w:ascii="Cambria Math" w:hAnsi="Cambria Math"/>
                  <w:color w:val="auto"/>
                  <w:sz w:val="24"/>
                  <w:szCs w:val="20"/>
                </w:rPr>
              </m:ctrlPr>
            </m:sSupPr>
            <m:e>
              <m:r>
                <w:rPr>
                  <w:rFonts w:ascii="Cambria Math" w:hAnsi="Cambria Math"/>
                  <w:sz w:val="24"/>
                  <w:szCs w:val="20"/>
                </w:rPr>
                <m:t>ⅇ</m:t>
              </m:r>
            </m:e>
            <m:sup>
              <m:d>
                <m:dPr>
                  <m:ctrlPr>
                    <w:rPr>
                      <w:rFonts w:ascii="Cambria Math" w:hAnsi="Cambria Math"/>
                      <w:color w:val="auto"/>
                      <w:sz w:val="24"/>
                      <w:szCs w:val="20"/>
                    </w:rPr>
                  </m:ctrlPr>
                </m:dPr>
                <m:e>
                  <m:f>
                    <m:fPr>
                      <m:ctrlPr>
                        <w:rPr>
                          <w:rFonts w:ascii="Cambria Math" w:hAnsi="Cambria Math"/>
                          <w:color w:val="auto"/>
                          <w:sz w:val="24"/>
                          <w:szCs w:val="20"/>
                        </w:rPr>
                      </m:ctrlPr>
                    </m:fPr>
                    <m:num>
                      <m:r>
                        <w:rPr>
                          <w:rFonts w:ascii="Cambria Math" w:hAnsi="Cambria Math"/>
                          <w:sz w:val="24"/>
                          <w:szCs w:val="20"/>
                        </w:rPr>
                        <m:t>-</m:t>
                      </m:r>
                      <m:sSup>
                        <m:sSupPr>
                          <m:ctrlPr>
                            <w:rPr>
                              <w:rFonts w:ascii="Cambria Math" w:hAnsi="Cambria Math"/>
                              <w:color w:val="auto"/>
                              <w:sz w:val="24"/>
                              <w:szCs w:val="20"/>
                            </w:rPr>
                          </m:ctrlPr>
                        </m:sSupPr>
                        <m:e>
                          <m:d>
                            <m:dPr>
                              <m:ctrlPr>
                                <w:rPr>
                                  <w:rFonts w:ascii="Cambria Math" w:hAnsi="Cambria Math"/>
                                  <w:color w:val="auto"/>
                                  <w:sz w:val="24"/>
                                  <w:szCs w:val="20"/>
                                </w:rPr>
                              </m:ctrlPr>
                            </m:dPr>
                            <m:e>
                              <m:r>
                                <w:rPr>
                                  <w:rFonts w:ascii="Cambria Math" w:hAnsi="Cambria Math"/>
                                  <w:sz w:val="24"/>
                                  <w:szCs w:val="20"/>
                                </w:rPr>
                                <m:t>x-</m:t>
                              </m:r>
                              <m:sSub>
                                <m:sSubPr>
                                  <m:ctrlPr>
                                    <w:rPr>
                                      <w:rFonts w:ascii="Cambria Math" w:hAnsi="Cambria Math"/>
                                      <w:color w:val="auto"/>
                                      <w:sz w:val="24"/>
                                      <w:szCs w:val="20"/>
                                    </w:rPr>
                                  </m:ctrlPr>
                                </m:sSubPr>
                                <m:e>
                                  <m:r>
                                    <w:rPr>
                                      <w:rFonts w:ascii="Cambria Math" w:hAnsi="Cambria Math"/>
                                      <w:sz w:val="24"/>
                                      <w:szCs w:val="20"/>
                                    </w:rPr>
                                    <m:t>x</m:t>
                                  </m:r>
                                </m:e>
                                <m:sub>
                                  <m:r>
                                    <w:rPr>
                                      <w:rFonts w:ascii="Cambria Math" w:hAnsi="Cambria Math"/>
                                      <w:sz w:val="24"/>
                                      <w:szCs w:val="20"/>
                                    </w:rPr>
                                    <m:t>0</m:t>
                                  </m:r>
                                </m:sub>
                              </m:sSub>
                            </m:e>
                          </m:d>
                        </m:e>
                        <m:sup>
                          <m:r>
                            <w:rPr>
                              <w:rFonts w:ascii="Cambria Math" w:hAnsi="Cambria Math"/>
                              <w:sz w:val="24"/>
                              <w:szCs w:val="20"/>
                            </w:rPr>
                            <m:t>2</m:t>
                          </m:r>
                        </m:sup>
                      </m:sSup>
                    </m:num>
                    <m:den>
                      <m:r>
                        <w:rPr>
                          <w:rFonts w:ascii="Cambria Math" w:hAnsi="Cambria Math"/>
                          <w:sz w:val="24"/>
                          <w:szCs w:val="20"/>
                        </w:rPr>
                        <m:t>2</m:t>
                      </m:r>
                      <m:sSup>
                        <m:sSupPr>
                          <m:ctrlPr>
                            <w:rPr>
                              <w:rFonts w:ascii="Cambria Math" w:hAnsi="Cambria Math"/>
                              <w:color w:val="auto"/>
                              <w:sz w:val="24"/>
                              <w:szCs w:val="20"/>
                            </w:rPr>
                          </m:ctrlPr>
                        </m:sSupPr>
                        <m:e>
                          <m:r>
                            <w:rPr>
                              <w:rFonts w:ascii="Cambria Math" w:hAnsi="Cambria Math"/>
                              <w:sz w:val="24"/>
                              <w:szCs w:val="20"/>
                            </w:rPr>
                            <m:t>σ</m:t>
                          </m:r>
                        </m:e>
                        <m:sup>
                          <m:r>
                            <w:rPr>
                              <w:rFonts w:ascii="Cambria Math" w:hAnsi="Cambria Math"/>
                              <w:sz w:val="24"/>
                              <w:szCs w:val="20"/>
                            </w:rPr>
                            <m:t>2</m:t>
                          </m:r>
                        </m:sup>
                      </m:sSup>
                    </m:den>
                  </m:f>
                </m:e>
              </m:d>
            </m:sup>
          </m:sSup>
          <m:r>
            <w:rPr>
              <w:rFonts w:ascii="Cambria Math" w:hAnsi="Cambria Math"/>
              <w:sz w:val="24"/>
              <w:szCs w:val="20"/>
            </w:rPr>
            <m:t xml:space="preserve">                                       Equation </m:t>
          </m:r>
          <m:r>
            <w:rPr>
              <w:rFonts w:ascii="Cambria Math" w:hAnsi="Cambria Math"/>
              <w:sz w:val="24"/>
              <w:szCs w:val="20"/>
            </w:rPr>
            <w:fldChar w:fldCharType="begin"/>
          </m:r>
          <m:r>
            <w:rPr>
              <w:rFonts w:ascii="Cambria Math" w:hAnsi="Cambria Math"/>
              <w:sz w:val="24"/>
              <w:szCs w:val="20"/>
            </w:rPr>
            <m:t xml:space="preserve"> SEQ Equation \* ARABIC </m:t>
          </m:r>
          <m:r>
            <w:rPr>
              <w:rFonts w:ascii="Cambria Math" w:hAnsi="Cambria Math"/>
              <w:sz w:val="24"/>
              <w:szCs w:val="20"/>
            </w:rPr>
            <w:fldChar w:fldCharType="separate"/>
          </m:r>
          <m:r>
            <w:rPr>
              <w:rFonts w:ascii="Cambria Math" w:hAnsi="Cambria Math"/>
              <w:noProof/>
              <w:sz w:val="24"/>
              <w:szCs w:val="20"/>
            </w:rPr>
            <m:t>17</m:t>
          </m:r>
          <m:r>
            <w:rPr>
              <w:rFonts w:ascii="Cambria Math" w:hAnsi="Cambria Math"/>
              <w:sz w:val="24"/>
              <w:szCs w:val="20"/>
            </w:rPr>
            <w:fldChar w:fldCharType="end"/>
          </m:r>
        </m:oMath>
      </m:oMathPara>
    </w:p>
    <w:p w14:paraId="5E1316B0" w14:textId="5A9F6F82" w:rsidR="00FC5246" w:rsidRPr="00BA6B62" w:rsidRDefault="000755AF" w:rsidP="00BA6B62">
      <w:pPr>
        <w:ind w:firstLine="0"/>
      </w:pPr>
      <w:r>
        <w:t>T</w:t>
      </w:r>
      <w:r w:rsidR="00D0362C">
        <w:t xml:space="preserve">he top boundary is known as a Dirichlet boundary where </w:t>
      </w:r>
      <w:r w:rsidR="00296D8A">
        <w:t>the temperature values are constant. The remaining insulating boundaries follow Neuman</w:t>
      </w:r>
      <w:r>
        <w:t xml:space="preserve">n boundary where </w:t>
      </w:r>
      <w:r w:rsidR="00395566">
        <w:t>the exact quantity at the point is no</w:t>
      </w:r>
      <w:r w:rsidR="00BA6B62">
        <w:t>t</w:t>
      </w:r>
      <w:r w:rsidR="00395566">
        <w:t xml:space="preserve"> known, however a </w:t>
      </w:r>
      <w:r w:rsidR="00B55691">
        <w:t xml:space="preserve">differential of </w:t>
      </w:r>
      <w:r w:rsidR="00BA6B62">
        <w:t xml:space="preserve">temperature is known and, in this case, is 0 </w:t>
      </w:r>
      <w:sdt>
        <w:sdtPr>
          <w:id w:val="-163243944"/>
          <w:citation/>
        </w:sdtPr>
        <w:sdtEndPr/>
        <w:sdtContent>
          <w:r w:rsidR="00BA6B62">
            <w:fldChar w:fldCharType="begin"/>
          </w:r>
          <w:r w:rsidR="00BA6B62">
            <w:instrText xml:space="preserve"> CITATION Nuc20 \l 2057 </w:instrText>
          </w:r>
          <w:r w:rsidR="00BA6B62">
            <w:fldChar w:fldCharType="separate"/>
          </w:r>
          <w:r w:rsidR="0038758D" w:rsidRPr="0038758D">
            <w:rPr>
              <w:noProof/>
            </w:rPr>
            <w:t>(Nuclear Power, 2020)</w:t>
          </w:r>
          <w:r w:rsidR="00BA6B62">
            <w:fldChar w:fldCharType="end"/>
          </w:r>
        </w:sdtContent>
      </w:sdt>
      <w:r w:rsidR="00BA6B62">
        <w:t>.</w:t>
      </w:r>
      <w:r w:rsidR="00FC5246">
        <w:rPr>
          <w:sz w:val="24"/>
          <w:szCs w:val="24"/>
        </w:rPr>
        <w:br w:type="page"/>
      </w:r>
    </w:p>
    <w:p w14:paraId="718DB886" w14:textId="0C168EBA" w:rsidR="00312535" w:rsidRPr="007D287A" w:rsidRDefault="00540580" w:rsidP="007D287A">
      <w:pPr>
        <w:pStyle w:val="Heading1"/>
        <w:rPr>
          <w:sz w:val="24"/>
          <w:szCs w:val="24"/>
        </w:rPr>
      </w:pPr>
      <w:bookmarkStart w:id="7" w:name="_Toc30439879"/>
      <w:r>
        <w:rPr>
          <w:sz w:val="24"/>
          <w:szCs w:val="24"/>
        </w:rPr>
        <w:lastRenderedPageBreak/>
        <w:t>Coding Application of Finite difference method</w:t>
      </w:r>
      <w:bookmarkEnd w:id="7"/>
    </w:p>
    <w:p w14:paraId="5CAA925C" w14:textId="4B7C1064" w:rsidR="00312535" w:rsidRDefault="00312535" w:rsidP="00312535">
      <w:pPr>
        <w:pStyle w:val="Heading2"/>
      </w:pPr>
      <w:bookmarkStart w:id="8" w:name="_Toc30439880"/>
      <w:r>
        <w:t>Input Parameters</w:t>
      </w:r>
      <w:bookmarkEnd w:id="8"/>
    </w:p>
    <w:p w14:paraId="1680AE43" w14:textId="68B4B362" w:rsidR="00CB2D0A" w:rsidRDefault="00CE4C72" w:rsidP="00087950">
      <w:r>
        <w:rPr>
          <w:noProof/>
        </w:rPr>
        <mc:AlternateContent>
          <mc:Choice Requires="wps">
            <w:drawing>
              <wp:anchor distT="0" distB="0" distL="114300" distR="114300" simplePos="0" relativeHeight="251669504" behindDoc="0" locked="0" layoutInCell="1" allowOverlap="1" wp14:anchorId="7B386C1B" wp14:editId="0B32E05B">
                <wp:simplePos x="0" y="0"/>
                <wp:positionH relativeFrom="margin">
                  <wp:align>left</wp:align>
                </wp:positionH>
                <wp:positionV relativeFrom="paragraph">
                  <wp:posOffset>3562667</wp:posOffset>
                </wp:positionV>
                <wp:extent cx="5919470" cy="635"/>
                <wp:effectExtent l="0" t="0" r="5080" b="0"/>
                <wp:wrapTopAndBottom/>
                <wp:docPr id="18" name="Text Box 18"/>
                <wp:cNvGraphicFramePr/>
                <a:graphic xmlns:a="http://schemas.openxmlformats.org/drawingml/2006/main">
                  <a:graphicData uri="http://schemas.microsoft.com/office/word/2010/wordprocessingShape">
                    <wps:wsp>
                      <wps:cNvSpPr txBox="1"/>
                      <wps:spPr>
                        <a:xfrm>
                          <a:off x="0" y="0"/>
                          <a:ext cx="5919470" cy="635"/>
                        </a:xfrm>
                        <a:prstGeom prst="rect">
                          <a:avLst/>
                        </a:prstGeom>
                        <a:solidFill>
                          <a:prstClr val="white"/>
                        </a:solidFill>
                        <a:ln>
                          <a:noFill/>
                        </a:ln>
                      </wps:spPr>
                      <wps:txbx>
                        <w:txbxContent>
                          <w:p w14:paraId="67F34367" w14:textId="54C6E67A" w:rsidR="009A0E94" w:rsidRPr="0042011D" w:rsidRDefault="009A0E94" w:rsidP="00CE4C72">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 Script section – Time step stability conditioning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386C1B" id="Text Box 18" o:spid="_x0000_s1050" type="#_x0000_t202" style="position:absolute;left:0;text-align:left;margin-left:0;margin-top:280.5pt;width:466.1pt;height:.05pt;z-index:2516695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" stroked="f">
                <v:textbox style="mso-fit-shape-to-text:t" inset="0,0,0,0">
                  <w:txbxContent>
                    <w:p w14:paraId="67F34367" w14:textId="54C6E67A" w:rsidR="009A0E94" w:rsidRPr="0042011D" w:rsidRDefault="009A0E94" w:rsidP="00CE4C72">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 Script section – Time step stability conditioning</w:t>
                      </w:r>
                    </w:p>
                  </w:txbxContent>
                </v:textbox>
                <w10:wrap type="topAndBottom" anchorx="margin"/>
              </v:shape>
            </w:pict>
          </mc:Fallback>
        </mc:AlternateContent>
      </w:r>
      <w:r w:rsidR="00CB2D0A">
        <w:rPr>
          <w:noProof/>
        </w:rPr>
        <mc:AlternateContent>
          <mc:Choice Requires="wps">
            <w:drawing>
              <wp:anchor distT="0" distB="0" distL="114300" distR="114300" simplePos="0" relativeHeight="251665408" behindDoc="0" locked="0" layoutInCell="1" allowOverlap="1" wp14:anchorId="41DD6732" wp14:editId="39D5C9B7">
                <wp:simplePos x="0" y="0"/>
                <wp:positionH relativeFrom="margin">
                  <wp:align>right</wp:align>
                </wp:positionH>
                <wp:positionV relativeFrom="paragraph">
                  <wp:posOffset>1304683</wp:posOffset>
                </wp:positionV>
                <wp:extent cx="5919470" cy="2177415"/>
                <wp:effectExtent l="0" t="0" r="24130" b="13335"/>
                <wp:wrapTopAndBottom/>
                <wp:docPr id="6" name="Rectangle 6"/>
                <wp:cNvGraphicFramePr/>
                <a:graphic xmlns:a="http://schemas.openxmlformats.org/drawingml/2006/main">
                  <a:graphicData uri="http://schemas.microsoft.com/office/word/2010/wordprocessingShape">
                    <wps:wsp>
                      <wps:cNvSpPr/>
                      <wps:spPr>
                        <a:xfrm>
                          <a:off x="0" y="0"/>
                          <a:ext cx="5919470" cy="2177415"/>
                        </a:xfrm>
                        <a:prstGeom prst="rect">
                          <a:avLst/>
                        </a:prstGeom>
                      </wps:spPr>
                      <wps:style>
                        <a:lnRef idx="2">
                          <a:schemeClr val="accent5"/>
                        </a:lnRef>
                        <a:fillRef idx="1">
                          <a:schemeClr val="lt1"/>
                        </a:fillRef>
                        <a:effectRef idx="0">
                          <a:schemeClr val="accent5"/>
                        </a:effectRef>
                        <a:fontRef idx="minor">
                          <a:schemeClr val="dk1"/>
                        </a:fontRef>
                      </wps:style>
                      <wps:txbx>
                        <w:txbxContent>
                          <w:p w14:paraId="1B48CD64"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3C763D"/>
                                <w:kern w:val="0"/>
                                <w:sz w:val="18"/>
                                <w:szCs w:val="18"/>
                              </w:rPr>
                              <w:t>% Time step input</w:t>
                            </w:r>
                          </w:p>
                          <w:p w14:paraId="52FC4547"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timeStepLogic = false;</w:t>
                            </w:r>
                          </w:p>
                          <w:p w14:paraId="32FA875D"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FF"/>
                                <w:kern w:val="0"/>
                                <w:sz w:val="18"/>
                                <w:szCs w:val="18"/>
                              </w:rPr>
                              <w:t>while</w:t>
                            </w:r>
                            <w:r w:rsidRPr="00CB2D0A">
                              <w:rPr>
                                <w:rFonts w:ascii="Courier New" w:hAnsi="Courier New" w:cs="Courier New"/>
                                <w:color w:val="000000"/>
                                <w:kern w:val="0"/>
                                <w:sz w:val="18"/>
                                <w:szCs w:val="18"/>
                              </w:rPr>
                              <w:t xml:space="preserve"> timeStepLogic == false</w:t>
                            </w:r>
                          </w:p>
                          <w:p w14:paraId="5027DB11"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prompt = {[</w:t>
                            </w:r>
                            <w:r w:rsidRPr="00CB2D0A">
                              <w:rPr>
                                <w:rFonts w:ascii="Courier New" w:hAnsi="Courier New" w:cs="Courier New"/>
                                <w:color w:val="A020F0"/>
                                <w:kern w:val="0"/>
                                <w:sz w:val="18"/>
                                <w:szCs w:val="18"/>
                              </w:rPr>
                              <w:t>'please input a time step &gt;0 and &lt;'</w:t>
                            </w:r>
                            <w:r w:rsidRPr="00CB2D0A">
                              <w:rPr>
                                <w:rFonts w:ascii="Courier New" w:hAnsi="Courier New" w:cs="Courier New"/>
                                <w:color w:val="000000"/>
                                <w:kern w:val="0"/>
                                <w:sz w:val="18"/>
                                <w:szCs w:val="18"/>
                              </w:rPr>
                              <w:t>,num2str(timeStepUpperBound),</w:t>
                            </w:r>
                            <w:r w:rsidRPr="00CB2D0A">
                              <w:rPr>
                                <w:rFonts w:ascii="Courier New" w:hAnsi="Courier New" w:cs="Courier New"/>
                                <w:color w:val="A020F0"/>
                                <w:kern w:val="0"/>
                                <w:sz w:val="18"/>
                                <w:szCs w:val="18"/>
                              </w:rPr>
                              <w:t>' seconds...'</w:t>
                            </w:r>
                            <w:r w:rsidRPr="00CB2D0A">
                              <w:rPr>
                                <w:rFonts w:ascii="Courier New" w:hAnsi="Courier New" w:cs="Courier New"/>
                                <w:color w:val="000000"/>
                                <w:kern w:val="0"/>
                                <w:sz w:val="18"/>
                                <w:szCs w:val="18"/>
                              </w:rPr>
                              <w:t>]};</w:t>
                            </w:r>
                          </w:p>
                          <w:p w14:paraId="240C04AD"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dlgtitle = </w:t>
                            </w:r>
                            <w:r w:rsidRPr="00CB2D0A">
                              <w:rPr>
                                <w:rFonts w:ascii="Courier New" w:hAnsi="Courier New" w:cs="Courier New"/>
                                <w:color w:val="A020F0"/>
                                <w:kern w:val="0"/>
                                <w:sz w:val="18"/>
                                <w:szCs w:val="18"/>
                              </w:rPr>
                              <w:t>'Data Input'</w:t>
                            </w:r>
                            <w:r w:rsidRPr="00CB2D0A">
                              <w:rPr>
                                <w:rFonts w:ascii="Courier New" w:hAnsi="Courier New" w:cs="Courier New"/>
                                <w:color w:val="000000"/>
                                <w:kern w:val="0"/>
                                <w:sz w:val="18"/>
                                <w:szCs w:val="18"/>
                              </w:rPr>
                              <w:t>;</w:t>
                            </w:r>
                          </w:p>
                          <w:p w14:paraId="7C1C3118"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dims = [1 60];</w:t>
                            </w:r>
                          </w:p>
                          <w:p w14:paraId="60945429"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timeStep = inputdlg(prompt, dlgtitle, dims);</w:t>
                            </w:r>
                          </w:p>
                          <w:p w14:paraId="356D9F35"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timeStep = str2double(timeStep);</w:t>
                            </w:r>
                          </w:p>
                          <w:p w14:paraId="498186D3"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w:t>
                            </w:r>
                          </w:p>
                          <w:p w14:paraId="091E2CF0"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w:t>
                            </w:r>
                            <w:r w:rsidRPr="00CB2D0A">
                              <w:rPr>
                                <w:rFonts w:ascii="Courier New" w:hAnsi="Courier New" w:cs="Courier New"/>
                                <w:color w:val="0000FF"/>
                                <w:kern w:val="0"/>
                                <w:sz w:val="18"/>
                                <w:szCs w:val="18"/>
                              </w:rPr>
                              <w:t>if</w:t>
                            </w:r>
                            <w:r w:rsidRPr="00CB2D0A">
                              <w:rPr>
                                <w:rFonts w:ascii="Courier New" w:hAnsi="Courier New" w:cs="Courier New"/>
                                <w:color w:val="000000"/>
                                <w:kern w:val="0"/>
                                <w:sz w:val="18"/>
                                <w:szCs w:val="18"/>
                              </w:rPr>
                              <w:t xml:space="preserve"> timeStep &gt; 0 &amp;&amp; timeStep &lt; timeStepUpperBound</w:t>
                            </w:r>
                          </w:p>
                          <w:p w14:paraId="65AEB652"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timeStepLogic = true;</w:t>
                            </w:r>
                          </w:p>
                          <w:p w14:paraId="7A955E66"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w:t>
                            </w:r>
                            <w:r w:rsidRPr="00CB2D0A">
                              <w:rPr>
                                <w:rFonts w:ascii="Courier New" w:hAnsi="Courier New" w:cs="Courier New"/>
                                <w:color w:val="0000FF"/>
                                <w:kern w:val="0"/>
                                <w:sz w:val="18"/>
                                <w:szCs w:val="18"/>
                              </w:rPr>
                              <w:t>else</w:t>
                            </w:r>
                          </w:p>
                          <w:p w14:paraId="4F535D80"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disp(</w:t>
                            </w:r>
                            <w:r w:rsidRPr="00CB2D0A">
                              <w:rPr>
                                <w:rFonts w:ascii="Courier New" w:hAnsi="Courier New" w:cs="Courier New"/>
                                <w:color w:val="A020F0"/>
                                <w:kern w:val="0"/>
                                <w:sz w:val="18"/>
                                <w:szCs w:val="18"/>
                              </w:rPr>
                              <w:t>'Please pick a timestep between the displayed bounds'</w:t>
                            </w:r>
                            <w:r w:rsidRPr="00CB2D0A">
                              <w:rPr>
                                <w:rFonts w:ascii="Courier New" w:hAnsi="Courier New" w:cs="Courier New"/>
                                <w:color w:val="000000"/>
                                <w:kern w:val="0"/>
                                <w:sz w:val="18"/>
                                <w:szCs w:val="18"/>
                              </w:rPr>
                              <w:t>)</w:t>
                            </w:r>
                          </w:p>
                          <w:p w14:paraId="4C36C773"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w:t>
                            </w:r>
                            <w:r w:rsidRPr="00CB2D0A">
                              <w:rPr>
                                <w:rFonts w:ascii="Courier New" w:hAnsi="Courier New" w:cs="Courier New"/>
                                <w:color w:val="0000FF"/>
                                <w:kern w:val="0"/>
                                <w:sz w:val="18"/>
                                <w:szCs w:val="18"/>
                              </w:rPr>
                              <w:t>end</w:t>
                            </w:r>
                          </w:p>
                          <w:p w14:paraId="6C8E5959"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FF"/>
                                <w:kern w:val="0"/>
                                <w:sz w:val="18"/>
                                <w:szCs w:val="18"/>
                              </w:rPr>
                              <w:t>end</w:t>
                            </w:r>
                          </w:p>
                          <w:p w14:paraId="636FD542" w14:textId="77777777" w:rsidR="009A0E94" w:rsidRPr="00CB2D0A" w:rsidRDefault="009A0E94" w:rsidP="00CB2D0A">
                            <w:pPr>
                              <w:jc w:val="center"/>
                              <w:rPr>
                                <w:sz w:val="2"/>
                                <w:szCs w:val="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D6732" id="Rectangle 6" o:spid="_x0000_s1051" style="position:absolute;left:0;text-align:left;margin-left:414.9pt;margin-top:102.75pt;width:466.1pt;height:171.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" fillcolor="white [3201]" strokecolor="#5f5f5f [3208]" strokeweight="1pt">
                <v:textbox>
                  <w:txbxContent>
                    <w:p w14:paraId="1B48CD64"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3C763D"/>
                          <w:kern w:val="0"/>
                          <w:sz w:val="18"/>
                          <w:szCs w:val="18"/>
                        </w:rPr>
                        <w:t>% Time step input</w:t>
                      </w:r>
                    </w:p>
                    <w:p w14:paraId="52FC4547"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timeStepLogic = false;</w:t>
                      </w:r>
                    </w:p>
                    <w:p w14:paraId="32FA875D"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FF"/>
                          <w:kern w:val="0"/>
                          <w:sz w:val="18"/>
                          <w:szCs w:val="18"/>
                        </w:rPr>
                        <w:t>while</w:t>
                      </w:r>
                      <w:r w:rsidRPr="00CB2D0A">
                        <w:rPr>
                          <w:rFonts w:ascii="Courier New" w:hAnsi="Courier New" w:cs="Courier New"/>
                          <w:color w:val="000000"/>
                          <w:kern w:val="0"/>
                          <w:sz w:val="18"/>
                          <w:szCs w:val="18"/>
                        </w:rPr>
                        <w:t xml:space="preserve"> timeStepLogic == false</w:t>
                      </w:r>
                    </w:p>
                    <w:p w14:paraId="5027DB11"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prompt = {[</w:t>
                      </w:r>
                      <w:r w:rsidRPr="00CB2D0A">
                        <w:rPr>
                          <w:rFonts w:ascii="Courier New" w:hAnsi="Courier New" w:cs="Courier New"/>
                          <w:color w:val="A020F0"/>
                          <w:kern w:val="0"/>
                          <w:sz w:val="18"/>
                          <w:szCs w:val="18"/>
                        </w:rPr>
                        <w:t>'please input a time step &gt;0 and &lt;'</w:t>
                      </w:r>
                      <w:r w:rsidRPr="00CB2D0A">
                        <w:rPr>
                          <w:rFonts w:ascii="Courier New" w:hAnsi="Courier New" w:cs="Courier New"/>
                          <w:color w:val="000000"/>
                          <w:kern w:val="0"/>
                          <w:sz w:val="18"/>
                          <w:szCs w:val="18"/>
                        </w:rPr>
                        <w:t>,num2str(timeStepUpperBound),</w:t>
                      </w:r>
                      <w:r w:rsidRPr="00CB2D0A">
                        <w:rPr>
                          <w:rFonts w:ascii="Courier New" w:hAnsi="Courier New" w:cs="Courier New"/>
                          <w:color w:val="A020F0"/>
                          <w:kern w:val="0"/>
                          <w:sz w:val="18"/>
                          <w:szCs w:val="18"/>
                        </w:rPr>
                        <w:t>' seconds...'</w:t>
                      </w:r>
                      <w:r w:rsidRPr="00CB2D0A">
                        <w:rPr>
                          <w:rFonts w:ascii="Courier New" w:hAnsi="Courier New" w:cs="Courier New"/>
                          <w:color w:val="000000"/>
                          <w:kern w:val="0"/>
                          <w:sz w:val="18"/>
                          <w:szCs w:val="18"/>
                        </w:rPr>
                        <w:t>]};</w:t>
                      </w:r>
                    </w:p>
                    <w:p w14:paraId="240C04AD"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dlgtitle = </w:t>
                      </w:r>
                      <w:r w:rsidRPr="00CB2D0A">
                        <w:rPr>
                          <w:rFonts w:ascii="Courier New" w:hAnsi="Courier New" w:cs="Courier New"/>
                          <w:color w:val="A020F0"/>
                          <w:kern w:val="0"/>
                          <w:sz w:val="18"/>
                          <w:szCs w:val="18"/>
                        </w:rPr>
                        <w:t>'Data Input'</w:t>
                      </w:r>
                      <w:r w:rsidRPr="00CB2D0A">
                        <w:rPr>
                          <w:rFonts w:ascii="Courier New" w:hAnsi="Courier New" w:cs="Courier New"/>
                          <w:color w:val="000000"/>
                          <w:kern w:val="0"/>
                          <w:sz w:val="18"/>
                          <w:szCs w:val="18"/>
                        </w:rPr>
                        <w:t>;</w:t>
                      </w:r>
                    </w:p>
                    <w:p w14:paraId="7C1C3118"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dims = [1 60];</w:t>
                      </w:r>
                    </w:p>
                    <w:p w14:paraId="60945429"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timeStep = inputdlg(prompt, dlgtitle, dims);</w:t>
                      </w:r>
                    </w:p>
                    <w:p w14:paraId="356D9F35"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timeStep = str2double(timeStep);</w:t>
                      </w:r>
                    </w:p>
                    <w:p w14:paraId="498186D3"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w:t>
                      </w:r>
                    </w:p>
                    <w:p w14:paraId="091E2CF0"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w:t>
                      </w:r>
                      <w:r w:rsidRPr="00CB2D0A">
                        <w:rPr>
                          <w:rFonts w:ascii="Courier New" w:hAnsi="Courier New" w:cs="Courier New"/>
                          <w:color w:val="0000FF"/>
                          <w:kern w:val="0"/>
                          <w:sz w:val="18"/>
                          <w:szCs w:val="18"/>
                        </w:rPr>
                        <w:t>if</w:t>
                      </w:r>
                      <w:r w:rsidRPr="00CB2D0A">
                        <w:rPr>
                          <w:rFonts w:ascii="Courier New" w:hAnsi="Courier New" w:cs="Courier New"/>
                          <w:color w:val="000000"/>
                          <w:kern w:val="0"/>
                          <w:sz w:val="18"/>
                          <w:szCs w:val="18"/>
                        </w:rPr>
                        <w:t xml:space="preserve"> timeStep &gt; 0 &amp;&amp; timeStep &lt; timeStepUpperBound</w:t>
                      </w:r>
                    </w:p>
                    <w:p w14:paraId="65AEB652"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timeStepLogic = true;</w:t>
                      </w:r>
                    </w:p>
                    <w:p w14:paraId="7A955E66"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w:t>
                      </w:r>
                      <w:r w:rsidRPr="00CB2D0A">
                        <w:rPr>
                          <w:rFonts w:ascii="Courier New" w:hAnsi="Courier New" w:cs="Courier New"/>
                          <w:color w:val="0000FF"/>
                          <w:kern w:val="0"/>
                          <w:sz w:val="18"/>
                          <w:szCs w:val="18"/>
                        </w:rPr>
                        <w:t>else</w:t>
                      </w:r>
                    </w:p>
                    <w:p w14:paraId="4F535D80"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disp(</w:t>
                      </w:r>
                      <w:r w:rsidRPr="00CB2D0A">
                        <w:rPr>
                          <w:rFonts w:ascii="Courier New" w:hAnsi="Courier New" w:cs="Courier New"/>
                          <w:color w:val="A020F0"/>
                          <w:kern w:val="0"/>
                          <w:sz w:val="18"/>
                          <w:szCs w:val="18"/>
                        </w:rPr>
                        <w:t>'Please pick a timestep between the displayed bounds'</w:t>
                      </w:r>
                      <w:r w:rsidRPr="00CB2D0A">
                        <w:rPr>
                          <w:rFonts w:ascii="Courier New" w:hAnsi="Courier New" w:cs="Courier New"/>
                          <w:color w:val="000000"/>
                          <w:kern w:val="0"/>
                          <w:sz w:val="18"/>
                          <w:szCs w:val="18"/>
                        </w:rPr>
                        <w:t>)</w:t>
                      </w:r>
                    </w:p>
                    <w:p w14:paraId="4C36C773"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00"/>
                          <w:kern w:val="0"/>
                          <w:sz w:val="18"/>
                          <w:szCs w:val="18"/>
                        </w:rPr>
                        <w:t xml:space="preserve">    </w:t>
                      </w:r>
                      <w:r w:rsidRPr="00CB2D0A">
                        <w:rPr>
                          <w:rFonts w:ascii="Courier New" w:hAnsi="Courier New" w:cs="Courier New"/>
                          <w:color w:val="0000FF"/>
                          <w:kern w:val="0"/>
                          <w:sz w:val="18"/>
                          <w:szCs w:val="18"/>
                        </w:rPr>
                        <w:t>end</w:t>
                      </w:r>
                    </w:p>
                    <w:p w14:paraId="6C8E5959" w14:textId="77777777" w:rsidR="009A0E94" w:rsidRPr="00CB2D0A" w:rsidRDefault="009A0E94" w:rsidP="00CB2D0A">
                      <w:pPr>
                        <w:autoSpaceDE w:val="0"/>
                        <w:autoSpaceDN w:val="0"/>
                        <w:adjustRightInd w:val="0"/>
                        <w:spacing w:line="240" w:lineRule="auto"/>
                        <w:ind w:firstLine="0"/>
                        <w:jc w:val="left"/>
                        <w:rPr>
                          <w:rFonts w:ascii="Courier New" w:hAnsi="Courier New" w:cs="Courier New"/>
                          <w:kern w:val="0"/>
                          <w:sz w:val="2"/>
                          <w:szCs w:val="2"/>
                        </w:rPr>
                      </w:pPr>
                      <w:r w:rsidRPr="00CB2D0A">
                        <w:rPr>
                          <w:rFonts w:ascii="Courier New" w:hAnsi="Courier New" w:cs="Courier New"/>
                          <w:color w:val="0000FF"/>
                          <w:kern w:val="0"/>
                          <w:sz w:val="18"/>
                          <w:szCs w:val="18"/>
                        </w:rPr>
                        <w:t>end</w:t>
                      </w:r>
                    </w:p>
                    <w:p w14:paraId="636FD542" w14:textId="77777777" w:rsidR="009A0E94" w:rsidRPr="00CB2D0A" w:rsidRDefault="009A0E94" w:rsidP="00CB2D0A">
                      <w:pPr>
                        <w:jc w:val="center"/>
                        <w:rPr>
                          <w:sz w:val="2"/>
                          <w:szCs w:val="2"/>
                        </w:rPr>
                      </w:pPr>
                    </w:p>
                  </w:txbxContent>
                </v:textbox>
                <w10:wrap type="topAndBottom" anchorx="margin"/>
              </v:rect>
            </w:pict>
          </mc:Fallback>
        </mc:AlternateContent>
      </w:r>
      <w:r w:rsidR="00631949">
        <w:t>As the task requires, the user must be prompted for both x and y dimensions and a grid spacing</w:t>
      </w:r>
      <w:r w:rsidR="00853C7B">
        <w:t xml:space="preserve"> (h)</w:t>
      </w:r>
      <w:r w:rsidR="00631949">
        <w:t xml:space="preserve"> that </w:t>
      </w:r>
      <w:r w:rsidR="00853C7B">
        <w:t>splits the plate equally in both x and y. These dimensions have</w:t>
      </w:r>
      <w:r w:rsidR="00631949">
        <w:t xml:space="preserve"> been implemented with looping and conditional statements to ensure </w:t>
      </w:r>
      <w:r w:rsidR="001A38F7">
        <w:t xml:space="preserve">the values inputted will work with the code. The remainder function was used to ensure the grid spacing complies with the inputted plate dimensions. </w:t>
      </w:r>
    </w:p>
    <w:p w14:paraId="6D3DD03F" w14:textId="4FA72754" w:rsidR="001A38F7" w:rsidRDefault="00087950" w:rsidP="00312535">
      <w:r>
        <w:rPr>
          <w:noProof/>
        </w:rPr>
        <mc:AlternateContent>
          <mc:Choice Requires="wps">
            <w:drawing>
              <wp:anchor distT="0" distB="0" distL="114300" distR="114300" simplePos="0" relativeHeight="251664384" behindDoc="0" locked="0" layoutInCell="1" allowOverlap="1" wp14:anchorId="3901B067" wp14:editId="59A85655">
                <wp:simplePos x="0" y="0"/>
                <wp:positionH relativeFrom="margin">
                  <wp:posOffset>1485582</wp:posOffset>
                </wp:positionH>
                <wp:positionV relativeFrom="paragraph">
                  <wp:posOffset>4371340</wp:posOffset>
                </wp:positionV>
                <wp:extent cx="2689860" cy="1046480"/>
                <wp:effectExtent l="0" t="0" r="0" b="1270"/>
                <wp:wrapTopAndBottom/>
                <wp:docPr id="5" name="Text Box 5"/>
                <wp:cNvGraphicFramePr/>
                <a:graphic xmlns:a="http://schemas.openxmlformats.org/drawingml/2006/main">
                  <a:graphicData uri="http://schemas.microsoft.com/office/word/2010/wordprocessingShape">
                    <wps:wsp>
                      <wps:cNvSpPr txBox="1"/>
                      <wps:spPr>
                        <a:xfrm>
                          <a:off x="0" y="0"/>
                          <a:ext cx="2689860" cy="1046480"/>
                        </a:xfrm>
                        <a:prstGeom prst="rect">
                          <a:avLst/>
                        </a:prstGeom>
                        <a:noFill/>
                        <a:ln w="6350">
                          <a:noFill/>
                        </a:ln>
                      </wps:spPr>
                      <wps:txbx>
                        <w:txbxContent>
                          <w:p w14:paraId="59EF1AEB" w14:textId="77777777" w:rsidR="009A0E94" w:rsidRPr="00C76499" w:rsidRDefault="009A0E94" w:rsidP="001A38F7">
                            <w:pPr>
                              <w:spacing w:line="240" w:lineRule="auto"/>
                              <w:ind w:firstLine="0"/>
                              <w:jc w:val="center"/>
                              <w:rPr>
                                <w:rFonts w:asciiTheme="majorHAnsi" w:eastAsiaTheme="majorEastAsia" w:hAnsiTheme="majorHAnsi" w:cstheme="majorBidi"/>
                              </w:rPr>
                            </w:pPr>
                            <w:r w:rsidRPr="00C76499">
                              <w:rPr>
                                <w:rFonts w:asciiTheme="majorHAnsi" w:eastAsiaTheme="majorEastAsia" w:hAnsiTheme="majorHAnsi" w:cstheme="majorBidi"/>
                              </w:rPr>
                              <w:t>Where:</w:t>
                            </w:r>
                          </w:p>
                          <w:p w14:paraId="44E87F3D" w14:textId="74CBA113" w:rsidR="009A0E94" w:rsidRPr="00C76499" w:rsidRDefault="009A0E94" w:rsidP="001A38F7">
                            <w:pPr>
                              <w:spacing w:line="240" w:lineRule="auto"/>
                              <w:ind w:firstLine="0"/>
                              <w:jc w:val="center"/>
                            </w:pPr>
                            <m:oMath>
                              <m:r>
                                <w:rPr>
                                  <w:rFonts w:ascii="Cambria Math" w:hAnsi="Cambria Math"/>
                                </w:rPr>
                                <m:t>F</m:t>
                              </m:r>
                            </m:oMath>
                            <w:r w:rsidRPr="00C76499">
                              <w:t xml:space="preserve">= </w:t>
                            </w:r>
                            <w:r>
                              <w:t>Fourier’s number</w:t>
                            </w:r>
                          </w:p>
                          <w:p w14:paraId="26662725" w14:textId="2878E1EE" w:rsidR="009A0E94" w:rsidRPr="001A38F7" w:rsidRDefault="009A0E94" w:rsidP="001A38F7">
                            <w:pPr>
                              <w:spacing w:line="240" w:lineRule="auto"/>
                              <w:ind w:firstLine="0"/>
                              <w:jc w:val="center"/>
                            </w:pPr>
                            <m:oMath>
                              <m:r>
                                <m:rPr>
                                  <m:sty m:val="p"/>
                                </m:rPr>
                                <w:rPr>
                                  <w:rFonts w:ascii="Cambria Math" w:hAnsi="Cambria Math"/>
                                  <w:sz w:val="24"/>
                                  <w:szCs w:val="24"/>
                                </w:rPr>
                                <m:t>α</m:t>
                              </m:r>
                            </m:oMath>
                            <w:r w:rsidRPr="001A38F7">
                              <w:t xml:space="preserve"> = </w:t>
                            </w:r>
                            <w:r>
                              <w:t>Thermal diffusivity</w:t>
                            </w:r>
                          </w:p>
                          <w:p w14:paraId="37F88411" w14:textId="61B7C017" w:rsidR="009A0E94" w:rsidRDefault="009A0E94" w:rsidP="001A38F7">
                            <w:pPr>
                              <w:spacing w:line="240" w:lineRule="auto"/>
                              <w:ind w:firstLine="0"/>
                              <w:jc w:val="center"/>
                            </w:pPr>
                            <m:oMath>
                              <m:r>
                                <m:rPr>
                                  <m:sty m:val="p"/>
                                </m:rPr>
                                <w:rPr>
                                  <w:rFonts w:ascii="Cambria Math" w:hAnsi="Cambria Math"/>
                                  <w:sz w:val="24"/>
                                  <w:szCs w:val="24"/>
                                </w:rPr>
                                <m:t>Δt</m:t>
                              </m:r>
                            </m:oMath>
                            <w:r w:rsidRPr="001A38F7">
                              <w:rPr>
                                <w:sz w:val="24"/>
                                <w:szCs w:val="24"/>
                              </w:rPr>
                              <w:t xml:space="preserve"> = </w:t>
                            </w:r>
                            <w:r>
                              <w:t>Time step</w:t>
                            </w:r>
                          </w:p>
                          <w:p w14:paraId="50813BF4" w14:textId="79E0FE08" w:rsidR="009A0E94" w:rsidRDefault="009A0E94" w:rsidP="00250F66">
                            <w:pPr>
                              <w:spacing w:line="240" w:lineRule="auto"/>
                              <w:ind w:firstLine="0"/>
                              <w:jc w:val="center"/>
                            </w:pPr>
                            <m:oMath>
                              <m:r>
                                <w:rPr>
                                  <w:rFonts w:ascii="Cambria Math" w:hAnsi="Cambria Math"/>
                                  <w:sz w:val="24"/>
                                  <w:szCs w:val="24"/>
                                </w:rPr>
                                <m:t>h</m:t>
                              </m:r>
                            </m:oMath>
                            <w:r w:rsidRPr="00C76499">
                              <w:t xml:space="preserve"> = </w:t>
                            </w:r>
                            <w:r>
                              <w:t>Grid spacing</w:t>
                            </w:r>
                          </w:p>
                          <w:p w14:paraId="08E5F056" w14:textId="77777777" w:rsidR="009A0E94" w:rsidRPr="00FC5246" w:rsidRDefault="009A0E94" w:rsidP="001A38F7">
                            <w:pPr>
                              <w:spacing w:line="240" w:lineRule="auto"/>
                              <w:ind w:firstLine="0"/>
                              <w:jc w:val="center"/>
                            </w:pPr>
                          </w:p>
                          <w:p w14:paraId="7841CDE8" w14:textId="77777777" w:rsidR="009A0E94" w:rsidRPr="00FC5246" w:rsidRDefault="009A0E94" w:rsidP="001A38F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01B067" id="Text Box 5" o:spid="_x0000_s1052" type="#_x0000_t202" style="position:absolute;left:0;text-align:left;margin-left:116.95pt;margin-top:344.2pt;width:211.8pt;height:82.4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" filled="f" stroked="f" strokeweight=".5pt">
                <v:textbox>
                  <w:txbxContent>
                    <w:p w14:paraId="59EF1AEB" w14:textId="77777777" w:rsidR="009A0E94" w:rsidRPr="00C76499" w:rsidRDefault="009A0E94" w:rsidP="001A38F7">
                      <w:pPr>
                        <w:spacing w:line="240" w:lineRule="auto"/>
                        <w:ind w:firstLine="0"/>
                        <w:jc w:val="center"/>
                        <w:rPr>
                          <w:rFonts w:asciiTheme="majorHAnsi" w:eastAsiaTheme="majorEastAsia" w:hAnsiTheme="majorHAnsi" w:cstheme="majorBidi"/>
                        </w:rPr>
                      </w:pPr>
                      <w:r w:rsidRPr="00C76499">
                        <w:rPr>
                          <w:rFonts w:asciiTheme="majorHAnsi" w:eastAsiaTheme="majorEastAsia" w:hAnsiTheme="majorHAnsi" w:cstheme="majorBidi"/>
                        </w:rPr>
                        <w:t>Where:</w:t>
                      </w:r>
                    </w:p>
                    <w:p w14:paraId="44E87F3D" w14:textId="74CBA113" w:rsidR="009A0E94" w:rsidRPr="00C76499" w:rsidRDefault="009A0E94" w:rsidP="001A38F7">
                      <w:pPr>
                        <w:spacing w:line="240" w:lineRule="auto"/>
                        <w:ind w:firstLine="0"/>
                        <w:jc w:val="center"/>
                      </w:pPr>
                      <m:oMath>
                        <m:r>
                          <w:rPr>
                            <w:rFonts w:ascii="Cambria Math" w:hAnsi="Cambria Math"/>
                          </w:rPr>
                          <m:t>F</m:t>
                        </m:r>
                      </m:oMath>
                      <w:r w:rsidRPr="00C76499">
                        <w:t xml:space="preserve">= </w:t>
                      </w:r>
                      <w:r>
                        <w:t>Fourier’s number</w:t>
                      </w:r>
                    </w:p>
                    <w:p w14:paraId="26662725" w14:textId="2878E1EE" w:rsidR="009A0E94" w:rsidRPr="001A38F7" w:rsidRDefault="009A0E94" w:rsidP="001A38F7">
                      <w:pPr>
                        <w:spacing w:line="240" w:lineRule="auto"/>
                        <w:ind w:firstLine="0"/>
                        <w:jc w:val="center"/>
                      </w:pPr>
                      <m:oMath>
                        <m:r>
                          <m:rPr>
                            <m:sty m:val="p"/>
                          </m:rPr>
                          <w:rPr>
                            <w:rFonts w:ascii="Cambria Math" w:hAnsi="Cambria Math"/>
                            <w:sz w:val="24"/>
                            <w:szCs w:val="24"/>
                          </w:rPr>
                          <m:t>α</m:t>
                        </m:r>
                      </m:oMath>
                      <w:r w:rsidRPr="001A38F7">
                        <w:t xml:space="preserve"> = </w:t>
                      </w:r>
                      <w:r>
                        <w:t>Thermal diffusivity</w:t>
                      </w:r>
                    </w:p>
                    <w:p w14:paraId="37F88411" w14:textId="61B7C017" w:rsidR="009A0E94" w:rsidRDefault="009A0E94" w:rsidP="001A38F7">
                      <w:pPr>
                        <w:spacing w:line="240" w:lineRule="auto"/>
                        <w:ind w:firstLine="0"/>
                        <w:jc w:val="center"/>
                      </w:pPr>
                      <m:oMath>
                        <m:r>
                          <m:rPr>
                            <m:sty m:val="p"/>
                          </m:rPr>
                          <w:rPr>
                            <w:rFonts w:ascii="Cambria Math" w:hAnsi="Cambria Math"/>
                            <w:sz w:val="24"/>
                            <w:szCs w:val="24"/>
                          </w:rPr>
                          <m:t>Δt</m:t>
                        </m:r>
                      </m:oMath>
                      <w:r w:rsidRPr="001A38F7">
                        <w:rPr>
                          <w:sz w:val="24"/>
                          <w:szCs w:val="24"/>
                        </w:rPr>
                        <w:t xml:space="preserve"> = </w:t>
                      </w:r>
                      <w:r>
                        <w:t>Time step</w:t>
                      </w:r>
                    </w:p>
                    <w:p w14:paraId="50813BF4" w14:textId="79E0FE08" w:rsidR="009A0E94" w:rsidRDefault="009A0E94" w:rsidP="00250F66">
                      <w:pPr>
                        <w:spacing w:line="240" w:lineRule="auto"/>
                        <w:ind w:firstLine="0"/>
                        <w:jc w:val="center"/>
                      </w:pPr>
                      <m:oMath>
                        <m:r>
                          <w:rPr>
                            <w:rFonts w:ascii="Cambria Math" w:hAnsi="Cambria Math"/>
                            <w:sz w:val="24"/>
                            <w:szCs w:val="24"/>
                          </w:rPr>
                          <m:t>h</m:t>
                        </m:r>
                      </m:oMath>
                      <w:r w:rsidRPr="00C76499">
                        <w:t xml:space="preserve"> = </w:t>
                      </w:r>
                      <w:r>
                        <w:t>Grid spacing</w:t>
                      </w:r>
                    </w:p>
                    <w:p w14:paraId="08E5F056" w14:textId="77777777" w:rsidR="009A0E94" w:rsidRPr="00FC5246" w:rsidRDefault="009A0E94" w:rsidP="001A38F7">
                      <w:pPr>
                        <w:spacing w:line="240" w:lineRule="auto"/>
                        <w:ind w:firstLine="0"/>
                        <w:jc w:val="center"/>
                      </w:pPr>
                    </w:p>
                    <w:p w14:paraId="7841CDE8" w14:textId="77777777" w:rsidR="009A0E94" w:rsidRPr="00FC5246" w:rsidRDefault="009A0E94" w:rsidP="001A38F7">
                      <w:pPr>
                        <w:jc w:val="center"/>
                      </w:pPr>
                    </w:p>
                  </w:txbxContent>
                </v:textbox>
                <w10:wrap type="topAndBottom" anchorx="margin"/>
              </v:shape>
            </w:pict>
          </mc:Fallback>
        </mc:AlternateContent>
      </w:r>
      <w:r w:rsidR="001A38F7">
        <w:t xml:space="preserve">Stability criteria are an important part of a successful model. </w:t>
      </w:r>
      <w:r w:rsidR="0039238A">
        <w:t>If a multiplier o</w:t>
      </w:r>
      <w:r w:rsidR="0020449A">
        <w:t>f &lt;0</w:t>
      </w:r>
      <w:r w:rsidR="0039238A">
        <w:t xml:space="preserve"> is used when multiplying by </w:t>
      </w:r>
      <m:oMath>
        <m:sSub>
          <m:sSubPr>
            <m:ctrlPr>
              <w:rPr>
                <w:rFonts w:ascii="Cambria Math" w:hAnsi="Cambria Math"/>
              </w:rPr>
            </m:ctrlPr>
          </m:sSubPr>
          <m:e>
            <m:r>
              <w:rPr>
                <w:rFonts w:ascii="Cambria Math" w:hAnsi="Cambria Math"/>
              </w:rPr>
              <m:t>T</m:t>
            </m:r>
          </m:e>
          <m:sub>
            <m:r>
              <w:rPr>
                <w:rFonts w:ascii="Cambria Math" w:hAnsi="Cambria Math"/>
              </w:rPr>
              <m:t>p</m:t>
            </m:r>
          </m:sub>
        </m:sSub>
      </m:oMath>
      <w:r w:rsidR="0039238A">
        <w:rPr>
          <w:sz w:val="24"/>
          <w:szCs w:val="24"/>
        </w:rPr>
        <w:t xml:space="preserve"> </w:t>
      </w:r>
      <w:r w:rsidR="006171A1">
        <w:rPr>
          <w:sz w:val="24"/>
          <w:szCs w:val="24"/>
        </w:rPr>
        <w:t>then the equation has an exponential effect therefore</w:t>
      </w:r>
      <w:r w:rsidR="00AB7722">
        <w:rPr>
          <w:sz w:val="24"/>
          <w:szCs w:val="24"/>
        </w:rPr>
        <w:t xml:space="preserve"> </w:t>
      </w:r>
      <m:oMath>
        <m:d>
          <m:dPr>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F</m:t>
                </m:r>
              </m:den>
            </m:f>
            <m:r>
              <w:rPr>
                <w:rFonts w:ascii="Cambria Math" w:hAnsi="Cambria Math"/>
              </w:rPr>
              <m:t>-4</m:t>
            </m:r>
          </m:e>
        </m:d>
        <m:r>
          <w:rPr>
            <w:rFonts w:ascii="Cambria Math" w:hAnsi="Cambria Math"/>
          </w:rPr>
          <m:t>≥0</m:t>
        </m:r>
      </m:oMath>
      <w:r w:rsidR="001A38F7">
        <w:t xml:space="preserve">. </w:t>
      </w:r>
      <w:r w:rsidR="003A1FBB">
        <w:t xml:space="preserve">Fourier’s number represents one of these criteria and must not exceed 0.25 for a 2-dimensional plate. </w:t>
      </w:r>
      <w:r w:rsidR="001A38F7">
        <w:t xml:space="preserve">Fourier’s number follows the equation shown in Equation 18. As </w:t>
      </w:r>
      <w:r w:rsidR="00250F66">
        <w:t xml:space="preserve">grid spacing and </w:t>
      </w:r>
      <w:r w:rsidR="007D287A">
        <w:t xml:space="preserve">thermal diffusivity are already allocated, a timestep is </w:t>
      </w:r>
      <w:r w:rsidR="001E4469">
        <w:t xml:space="preserve">user </w:t>
      </w:r>
      <w:r w:rsidR="007D287A">
        <w:t>prompted to ensure that Fourier’s number remains between 0 and 0.25.</w:t>
      </w:r>
    </w:p>
    <w:p w14:paraId="63A96584" w14:textId="6AB0DB85" w:rsidR="004738E4" w:rsidRPr="00301A2B" w:rsidRDefault="001A38F7" w:rsidP="004738E4">
      <w:pPr>
        <w:pStyle w:val="Caption"/>
      </w:pPr>
      <m:oMathPara>
        <m:oMathParaPr>
          <m:jc m:val="right"/>
        </m:oMathParaPr>
        <m:oMath>
          <m:r>
            <w:rPr>
              <w:rFonts w:ascii="Cambria Math" w:hAnsi="Cambria Math"/>
              <w:sz w:val="24"/>
              <w:szCs w:val="24"/>
            </w:rPr>
            <m:t>F=</m:t>
          </m:r>
          <m:f>
            <m:fPr>
              <m:ctrlPr>
                <w:rPr>
                  <w:rFonts w:ascii="Cambria Math" w:hAnsi="Cambria Math"/>
                  <w:iCs w:val="0"/>
                  <w:color w:val="auto"/>
                  <w:sz w:val="24"/>
                  <w:szCs w:val="24"/>
                </w:rPr>
              </m:ctrlPr>
            </m:fPr>
            <m:num>
              <m:r>
                <w:rPr>
                  <w:rFonts w:ascii="Cambria Math" w:hAnsi="Cambria Math"/>
                  <w:sz w:val="24"/>
                  <w:szCs w:val="24"/>
                </w:rPr>
                <m:t>αΔt</m:t>
              </m:r>
            </m:num>
            <m:den>
              <m:sSup>
                <m:sSupPr>
                  <m:ctrlPr>
                    <w:rPr>
                      <w:rFonts w:ascii="Cambria Math" w:hAnsi="Cambria Math"/>
                      <w:i w:val="0"/>
                      <w:sz w:val="24"/>
                      <w:szCs w:val="24"/>
                    </w:rPr>
                  </m:ctrlPr>
                </m:sSupPr>
                <m:e>
                  <m:r>
                    <w:rPr>
                      <w:rFonts w:ascii="Cambria Math" w:hAnsi="Cambria Math"/>
                      <w:sz w:val="24"/>
                      <w:szCs w:val="24"/>
                    </w:rPr>
                    <m:t>h</m:t>
                  </m:r>
                </m:e>
                <m:sup>
                  <m:r>
                    <w:rPr>
                      <w:rFonts w:ascii="Cambria Math" w:hAnsi="Cambria Math"/>
                      <w:sz w:val="24"/>
                      <w:szCs w:val="24"/>
                    </w:rPr>
                    <m:t>2</m:t>
                  </m:r>
                </m:sup>
              </m:sSup>
            </m:den>
          </m:f>
          <m:r>
            <w:rPr>
              <w:rFonts w:ascii="Cambria Math" w:hAnsi="Cambria Math"/>
            </w:rPr>
            <m:t xml:space="preserve">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18</m:t>
          </m:r>
          <m:r>
            <w:rPr>
              <w:rFonts w:ascii="Cambria Math" w:hAnsi="Cambria Math"/>
            </w:rPr>
            <w:fldChar w:fldCharType="end"/>
          </m:r>
        </m:oMath>
      </m:oMathPara>
    </w:p>
    <w:p w14:paraId="2BFD68AD" w14:textId="1B10B3A4" w:rsidR="004738E4" w:rsidRDefault="004738E4">
      <w:pPr>
        <w:jc w:val="left"/>
        <w:rPr>
          <w:rFonts w:asciiTheme="majorHAnsi" w:eastAsiaTheme="majorEastAsia" w:hAnsiTheme="majorHAnsi" w:cstheme="majorBidi"/>
          <w:b/>
          <w:bCs/>
        </w:rPr>
      </w:pPr>
      <w:r>
        <w:br w:type="page"/>
      </w:r>
    </w:p>
    <w:p w14:paraId="093D8FB6" w14:textId="7C42DBF6" w:rsidR="00853C7B" w:rsidRDefault="00631949" w:rsidP="00631949">
      <w:pPr>
        <w:pStyle w:val="Heading2"/>
      </w:pPr>
      <w:bookmarkStart w:id="9" w:name="_Toc30439881"/>
      <w:r>
        <w:lastRenderedPageBreak/>
        <w:t>Implementation of Boundary conditions</w:t>
      </w:r>
      <w:bookmarkEnd w:id="9"/>
    </w:p>
    <w:p w14:paraId="23E13CE4" w14:textId="02617953" w:rsidR="004738E4" w:rsidRDefault="00B94301" w:rsidP="00B94301">
      <w:r>
        <w:rPr>
          <w:noProof/>
        </w:rPr>
        <w:drawing>
          <wp:anchor distT="0" distB="0" distL="114300" distR="114300" simplePos="0" relativeHeight="251684864" behindDoc="0" locked="0" layoutInCell="1" allowOverlap="1" wp14:anchorId="0E9C6485" wp14:editId="2A04E774">
            <wp:simplePos x="0" y="0"/>
            <wp:positionH relativeFrom="margin">
              <wp:align>left</wp:align>
            </wp:positionH>
            <wp:positionV relativeFrom="paragraph">
              <wp:posOffset>2249582</wp:posOffset>
            </wp:positionV>
            <wp:extent cx="5644966" cy="1606041"/>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44966" cy="1606041"/>
                    </a:xfrm>
                    <a:prstGeom prst="rect">
                      <a:avLst/>
                    </a:prstGeom>
                  </pic:spPr>
                </pic:pic>
              </a:graphicData>
            </a:graphic>
          </wp:anchor>
        </w:drawing>
      </w:r>
      <w:r w:rsidR="00235A6C">
        <w:t xml:space="preserve">After initialising the matrix based on dimensions and grid spacing, the boundary conditions must be initialised. The top boundary (first row) with the Gaussian distribution </w:t>
      </w:r>
      <w:r w:rsidR="00CB2D0A">
        <w:t>is</w:t>
      </w:r>
      <w:r w:rsidR="00235A6C">
        <w:t xml:space="preserve"> the only set of elements that remain static through the duration of the </w:t>
      </w:r>
      <w:r w:rsidR="00CB2D0A">
        <w:t>simulation;</w:t>
      </w:r>
      <w:r w:rsidR="00235A6C">
        <w:t xml:space="preserve"> therefore</w:t>
      </w:r>
      <w:r w:rsidR="00CB2D0A">
        <w:t>,</w:t>
      </w:r>
      <w:r w:rsidR="00235A6C">
        <w:t xml:space="preserve"> they are pre-allocated</w:t>
      </w:r>
      <w:r w:rsidR="00CB2D0A">
        <w:t xml:space="preserve"> to save processing time later in the model. The normal distribution (</w:t>
      </w:r>
      <m:oMath>
        <m:r>
          <w:rPr>
            <w:rFonts w:ascii="Cambria Math" w:hAnsi="Cambria Math"/>
          </w:rPr>
          <m:t>σ</m:t>
        </m:r>
      </m:oMath>
      <w:r w:rsidR="00CB2D0A">
        <w:t>) is the only unknown in Equation 17; as the temperature is known at the far-most left and right points (10</w:t>
      </w:r>
      <w:r w:rsidR="00CB2D0A">
        <w:rPr>
          <w:rFonts w:cstheme="minorHAnsi"/>
        </w:rPr>
        <w:t>℃</w:t>
      </w:r>
      <w:r w:rsidR="00CB2D0A">
        <w:t>), the normal distribution can be calculated which will be used to calculate the remainder of the top boundary</w:t>
      </w:r>
      <w:r w:rsidR="00A8567B">
        <w:t>,</w:t>
      </w:r>
      <w:r w:rsidR="00CB2D0A">
        <w:t xml:space="preserve"> point by point using a for loop.</w:t>
      </w:r>
      <w:r w:rsidR="004738E4">
        <w:t xml:space="preserve"> Once fully allocated the code is ready to start solving. A typical initial matrix is shown in </w:t>
      </w:r>
      <w:r w:rsidR="002A1885">
        <w:t xml:space="preserve">Figure </w:t>
      </w:r>
      <w:r w:rsidR="001C1C52">
        <w:t>2</w:t>
      </w:r>
      <w:r w:rsidR="002A1885">
        <w:t xml:space="preserve">. </w:t>
      </w:r>
    </w:p>
    <w:p w14:paraId="7080A5EF" w14:textId="50E79496" w:rsidR="002A1885" w:rsidRDefault="004738E4" w:rsidP="00B94301">
      <w:pPr>
        <w:pStyle w:val="Caption"/>
        <w:ind w:left="2160" w:firstLine="720"/>
      </w:pPr>
      <w:r>
        <w:t xml:space="preserve">Figure </w:t>
      </w:r>
      <w:r>
        <w:fldChar w:fldCharType="begin"/>
      </w:r>
      <w:r>
        <w:instrText xml:space="preserve"> SEQ Figure \* ARABIC </w:instrText>
      </w:r>
      <w:r>
        <w:fldChar w:fldCharType="separate"/>
      </w:r>
      <w:r w:rsidR="00D43B45">
        <w:rPr>
          <w:noProof/>
        </w:rPr>
        <w:t>2</w:t>
      </w:r>
      <w:r>
        <w:fldChar w:fldCharType="end"/>
      </w:r>
      <w:r>
        <w:t xml:space="preserve"> – Initial setup</w:t>
      </w:r>
      <w:r w:rsidR="002A1885">
        <w:t xml:space="preserve"> for matrix</w:t>
      </w:r>
    </w:p>
    <w:p w14:paraId="68A9265C" w14:textId="7F6986DA" w:rsidR="00774AC6" w:rsidRDefault="0040329F" w:rsidP="00774AC6">
      <w:r>
        <w:t>Full insulation</w:t>
      </w:r>
      <w:r w:rsidR="00774AC6">
        <w:t xml:space="preserve"> in the x direction is described by Equation 19, </w:t>
      </w:r>
      <w:r w:rsidR="00A8567B">
        <w:t>applying this to the finite difference approximation</w:t>
      </w:r>
      <w:r w:rsidR="006143FE">
        <w:t xml:space="preserve">, it is found that </w:t>
      </w:r>
      <m:oMath>
        <m:sSub>
          <m:sSubPr>
            <m:ctrlPr>
              <w:rPr>
                <w:rFonts w:ascii="Cambria Math" w:hAnsi="Cambria Math"/>
                <w:i/>
              </w:rPr>
            </m:ctrlPr>
          </m:sSubPr>
          <m:e>
            <m:r>
              <w:rPr>
                <w:rFonts w:ascii="Cambria Math" w:hAnsi="Cambria Math"/>
              </w:rPr>
              <m:t>T</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e</m:t>
            </m:r>
          </m:sub>
        </m:sSub>
      </m:oMath>
      <w:r w:rsidR="006143FE">
        <w:t xml:space="preserve">, this means for points on the left and right boundary the missing points can be replaced by the points in the opposite cardinal direction, the same logic can be applied to the bottom boundary. </w:t>
      </w:r>
    </w:p>
    <w:p w14:paraId="6E2CBCE0" w14:textId="6A8E52CF" w:rsidR="00774AC6" w:rsidRPr="00301A2B" w:rsidRDefault="00585D04" w:rsidP="00774AC6">
      <w:pPr>
        <w:pStyle w:val="Caption"/>
      </w:pPr>
      <m:oMathPara>
        <m:oMathParaPr>
          <m:jc m:val="right"/>
        </m:oMathParaPr>
        <m:oMath>
          <m:f>
            <m:fPr>
              <m:ctrlPr>
                <w:rPr>
                  <w:rFonts w:ascii="Cambria Math" w:hAnsi="Cambria Math"/>
                  <w:iCs w:val="0"/>
                  <w:color w:val="auto"/>
                  <w:szCs w:val="22"/>
                </w:rPr>
              </m:ctrlPr>
            </m:fPr>
            <m:num>
              <m:r>
                <w:rPr>
                  <w:rFonts w:ascii="Cambria Math" w:hAnsi="Cambria Math"/>
                </w:rPr>
                <m:t>∂T</m:t>
              </m:r>
            </m:num>
            <m:den>
              <m:r>
                <w:rPr>
                  <w:rFonts w:ascii="Cambria Math" w:hAnsi="Cambria Math"/>
                </w:rPr>
                <m:t>∂x</m:t>
              </m:r>
            </m:den>
          </m:f>
          <m:r>
            <w:rPr>
              <w:rFonts w:ascii="Cambria Math" w:hAnsi="Cambria Math"/>
            </w:rPr>
            <m:t xml:space="preserve">=0                                                                       Equation </m:t>
          </m:r>
          <m:r>
            <w:rPr>
              <w:rFonts w:ascii="Cambria Math" w:hAnsi="Cambria Math"/>
            </w:rPr>
            <w:fldChar w:fldCharType="begin"/>
          </m:r>
          <m:r>
            <w:rPr>
              <w:rFonts w:ascii="Cambria Math" w:hAnsi="Cambria Math"/>
            </w:rPr>
            <m:t xml:space="preserve"> SEQ Equation \* ARABIC </m:t>
          </m:r>
          <m:r>
            <w:rPr>
              <w:rFonts w:ascii="Cambria Math" w:hAnsi="Cambria Math"/>
            </w:rPr>
            <w:fldChar w:fldCharType="separate"/>
          </m:r>
          <m:r>
            <w:rPr>
              <w:rFonts w:ascii="Cambria Math" w:hAnsi="Cambria Math"/>
              <w:noProof/>
            </w:rPr>
            <m:t>19</m:t>
          </m:r>
          <m:r>
            <w:rPr>
              <w:rFonts w:ascii="Cambria Math" w:hAnsi="Cambria Math"/>
            </w:rPr>
            <w:fldChar w:fldCharType="end"/>
          </m:r>
        </m:oMath>
      </m:oMathPara>
    </w:p>
    <w:p w14:paraId="1B29266C" w14:textId="77777777" w:rsidR="00677086" w:rsidRDefault="006143FE" w:rsidP="000C6B34">
      <w:r>
        <w:t xml:space="preserve">From a coding perspective </w:t>
      </w:r>
      <w:r w:rsidR="000C6B34">
        <w:t xml:space="preserve">2 approaches can be considered: An if statement can be used to check whether a point of calculation lies on a boundary, at which point the boundary condition can be implemented, or the boundaries can be solved independently from the internal elements with the boundary conditions applied. </w:t>
      </w:r>
      <w:r w:rsidR="00677086">
        <w:t>Conditional statements are computationally expensive; therefore, the boundaries will be solved independently from the internal elements in the matrix.</w:t>
      </w:r>
    </w:p>
    <w:p w14:paraId="4EEAACA1" w14:textId="77777777" w:rsidR="00677086" w:rsidRDefault="00677086" w:rsidP="000C6B34"/>
    <w:p w14:paraId="59A46F60" w14:textId="7F4F9E53" w:rsidR="00677086" w:rsidRDefault="00677086" w:rsidP="00677086">
      <w:pPr>
        <w:pStyle w:val="Heading2"/>
      </w:pPr>
      <w:bookmarkStart w:id="10" w:name="_Toc30439882"/>
      <w:r>
        <w:lastRenderedPageBreak/>
        <w:t>Implementation of FDM</w:t>
      </w:r>
      <w:bookmarkEnd w:id="10"/>
    </w:p>
    <w:p w14:paraId="2C79CD97" w14:textId="0E082AC3" w:rsidR="00677086" w:rsidRDefault="00677086" w:rsidP="00677086">
      <w:r>
        <w:t>As the time taken to reach thermal equilibrium is unknown</w:t>
      </w:r>
      <w:r w:rsidR="00BD4A5D">
        <w:t>,</w:t>
      </w:r>
      <w:r>
        <w:t xml:space="preserve"> a conditional while loop is used to determine when the solving should end (definition of thermal equilibrium is described in the next section). The start of the solve allocates the current temperature matrix to a second matrix which will be used as a comparator when determining </w:t>
      </w:r>
      <w:r w:rsidR="00E7350B">
        <w:t>the point of equilibrium.</w:t>
      </w:r>
      <w:r w:rsidR="001920EF">
        <w:t xml:space="preserve"> </w:t>
      </w:r>
      <w:r w:rsidR="00EC65BE">
        <w:t xml:space="preserve">The solve executes in the following order based on the </w:t>
      </w:r>
      <w:r w:rsidR="00130346">
        <w:t>previous temperature matrix:</w:t>
      </w:r>
    </w:p>
    <w:p w14:paraId="6A5D43E5" w14:textId="74AA7813" w:rsidR="00130346" w:rsidRPr="005040BC" w:rsidRDefault="00130346" w:rsidP="005E45BC">
      <w:pPr>
        <w:pStyle w:val="ListParagraph"/>
        <w:numPr>
          <w:ilvl w:val="0"/>
          <w:numId w:val="20"/>
        </w:numPr>
        <w:spacing w:line="360" w:lineRule="auto"/>
        <w:ind w:left="1434" w:hanging="357"/>
        <w:rPr>
          <w:sz w:val="20"/>
          <w:szCs w:val="20"/>
        </w:rPr>
      </w:pPr>
      <w:r w:rsidRPr="005040BC">
        <w:rPr>
          <w:sz w:val="20"/>
          <w:szCs w:val="20"/>
        </w:rPr>
        <w:t xml:space="preserve">Left </w:t>
      </w:r>
      <w:r w:rsidR="006A539D" w:rsidRPr="005040BC">
        <w:rPr>
          <w:sz w:val="20"/>
          <w:szCs w:val="20"/>
        </w:rPr>
        <w:t>boundary</w:t>
      </w:r>
      <w:r w:rsidRPr="005040BC">
        <w:rPr>
          <w:sz w:val="20"/>
          <w:szCs w:val="20"/>
        </w:rPr>
        <w:t xml:space="preserve"> solves</w:t>
      </w:r>
    </w:p>
    <w:p w14:paraId="745A8034" w14:textId="68DFCF47" w:rsidR="00130346" w:rsidRPr="005040BC" w:rsidRDefault="006A539D" w:rsidP="005E45BC">
      <w:pPr>
        <w:pStyle w:val="ListParagraph"/>
        <w:numPr>
          <w:ilvl w:val="0"/>
          <w:numId w:val="20"/>
        </w:numPr>
        <w:spacing w:line="360" w:lineRule="auto"/>
        <w:ind w:left="1434" w:hanging="357"/>
        <w:rPr>
          <w:sz w:val="20"/>
          <w:szCs w:val="20"/>
        </w:rPr>
      </w:pPr>
      <w:r w:rsidRPr="005040BC">
        <w:rPr>
          <w:sz w:val="20"/>
          <w:szCs w:val="20"/>
        </w:rPr>
        <w:t>Bottom boundary solves</w:t>
      </w:r>
    </w:p>
    <w:p w14:paraId="6D1FBBA5" w14:textId="41301E02" w:rsidR="006A539D" w:rsidRPr="005040BC" w:rsidRDefault="006A539D" w:rsidP="005E45BC">
      <w:pPr>
        <w:pStyle w:val="ListParagraph"/>
        <w:numPr>
          <w:ilvl w:val="0"/>
          <w:numId w:val="20"/>
        </w:numPr>
        <w:spacing w:line="360" w:lineRule="auto"/>
        <w:ind w:left="1434" w:hanging="357"/>
        <w:rPr>
          <w:sz w:val="20"/>
          <w:szCs w:val="20"/>
        </w:rPr>
      </w:pPr>
      <w:r w:rsidRPr="005040BC">
        <w:rPr>
          <w:sz w:val="20"/>
          <w:szCs w:val="20"/>
        </w:rPr>
        <w:t>Lower left corner solves</w:t>
      </w:r>
    </w:p>
    <w:p w14:paraId="6DFBFF9A" w14:textId="521F50CE" w:rsidR="006A539D" w:rsidRPr="005040BC" w:rsidRDefault="006A539D" w:rsidP="005E45BC">
      <w:pPr>
        <w:pStyle w:val="ListParagraph"/>
        <w:numPr>
          <w:ilvl w:val="0"/>
          <w:numId w:val="20"/>
        </w:numPr>
        <w:spacing w:line="360" w:lineRule="auto"/>
        <w:ind w:left="1434" w:hanging="357"/>
        <w:rPr>
          <w:sz w:val="20"/>
          <w:szCs w:val="20"/>
        </w:rPr>
      </w:pPr>
      <w:r w:rsidRPr="005040BC">
        <w:rPr>
          <w:sz w:val="20"/>
          <w:szCs w:val="20"/>
        </w:rPr>
        <w:t>Internal elements solve</w:t>
      </w:r>
    </w:p>
    <w:p w14:paraId="166BC77B" w14:textId="0F49A028" w:rsidR="006A539D" w:rsidRPr="005040BC" w:rsidRDefault="006A539D" w:rsidP="005E45BC">
      <w:pPr>
        <w:pStyle w:val="ListParagraph"/>
        <w:numPr>
          <w:ilvl w:val="0"/>
          <w:numId w:val="20"/>
        </w:numPr>
        <w:spacing w:line="360" w:lineRule="auto"/>
        <w:ind w:left="1434" w:hanging="357"/>
        <w:rPr>
          <w:sz w:val="20"/>
          <w:szCs w:val="20"/>
        </w:rPr>
      </w:pPr>
      <w:r w:rsidRPr="005040BC">
        <w:rPr>
          <w:sz w:val="20"/>
          <w:szCs w:val="20"/>
        </w:rPr>
        <w:t>Reflection executed (</w:t>
      </w:r>
      <w:r w:rsidR="00BA6663" w:rsidRPr="005040BC">
        <w:rPr>
          <w:sz w:val="20"/>
          <w:szCs w:val="20"/>
        </w:rPr>
        <w:t>discussed in later section)</w:t>
      </w:r>
    </w:p>
    <w:p w14:paraId="1691E292" w14:textId="7BBEA91D" w:rsidR="005E45BC" w:rsidRPr="005040BC" w:rsidRDefault="005E45BC" w:rsidP="005E45BC">
      <w:pPr>
        <w:pStyle w:val="ListParagraph"/>
        <w:numPr>
          <w:ilvl w:val="0"/>
          <w:numId w:val="20"/>
        </w:numPr>
        <w:spacing w:line="360" w:lineRule="auto"/>
        <w:ind w:left="1434" w:hanging="357"/>
        <w:rPr>
          <w:sz w:val="20"/>
          <w:szCs w:val="20"/>
        </w:rPr>
      </w:pPr>
      <w:r w:rsidRPr="005040BC">
        <w:rPr>
          <w:sz w:val="20"/>
          <w:szCs w:val="20"/>
        </w:rPr>
        <w:t>Error calculated</w:t>
      </w:r>
    </w:p>
    <w:p w14:paraId="5C6AB6B1" w14:textId="1F41667B" w:rsidR="005E45BC" w:rsidRPr="005040BC" w:rsidRDefault="005E45BC" w:rsidP="005E45BC">
      <w:pPr>
        <w:pStyle w:val="ListParagraph"/>
        <w:numPr>
          <w:ilvl w:val="0"/>
          <w:numId w:val="20"/>
        </w:numPr>
        <w:spacing w:line="360" w:lineRule="auto"/>
        <w:ind w:left="1434" w:hanging="357"/>
        <w:rPr>
          <w:sz w:val="20"/>
          <w:szCs w:val="20"/>
        </w:rPr>
      </w:pPr>
      <w:r w:rsidRPr="005040BC">
        <w:rPr>
          <w:sz w:val="20"/>
          <w:szCs w:val="20"/>
        </w:rPr>
        <w:t xml:space="preserve">Plot updated </w:t>
      </w:r>
    </w:p>
    <w:p w14:paraId="7C70D778" w14:textId="7588FE16" w:rsidR="00F673CC" w:rsidRPr="005040BC" w:rsidRDefault="00F673CC" w:rsidP="00F673CC">
      <w:pPr>
        <w:pStyle w:val="ListParagraph"/>
        <w:numPr>
          <w:ilvl w:val="0"/>
          <w:numId w:val="20"/>
        </w:numPr>
        <w:spacing w:line="360" w:lineRule="auto"/>
        <w:ind w:left="1434" w:hanging="357"/>
        <w:rPr>
          <w:sz w:val="20"/>
          <w:szCs w:val="20"/>
        </w:rPr>
      </w:pPr>
      <w:r w:rsidRPr="005040BC">
        <w:rPr>
          <w:sz w:val="20"/>
          <w:szCs w:val="20"/>
        </w:rPr>
        <w:t>Determine equilibrium conditions met</w:t>
      </w:r>
    </w:p>
    <w:p w14:paraId="23887B91" w14:textId="77777777" w:rsidR="00F673CC" w:rsidRDefault="00F673CC" w:rsidP="00F673CC">
      <w:pPr>
        <w:spacing w:line="360" w:lineRule="auto"/>
        <w:ind w:left="1077" w:firstLine="0"/>
      </w:pPr>
    </w:p>
    <w:p w14:paraId="106EF3FF" w14:textId="6E80036F" w:rsidR="0018211B" w:rsidRDefault="0018211B" w:rsidP="0018211B">
      <w:pPr>
        <w:pStyle w:val="Heading2"/>
      </w:pPr>
      <w:bookmarkStart w:id="11" w:name="_Toc30439883"/>
      <w:r>
        <w:t>Defining Thermal equilibrium</w:t>
      </w:r>
      <w:bookmarkEnd w:id="11"/>
    </w:p>
    <w:p w14:paraId="261A2449" w14:textId="77777777" w:rsidR="00AA4AEF" w:rsidRDefault="00983999" w:rsidP="00AA4AEF">
      <w:pPr>
        <w:ind w:firstLine="0"/>
      </w:pPr>
      <w:r>
        <w:tab/>
        <w:t xml:space="preserve">One of the largest problems with this model is that the elements in a cell never reach true </w:t>
      </w:r>
      <w:r w:rsidR="00A23F3E">
        <w:t xml:space="preserve">thermal equilibrium, </w:t>
      </w:r>
      <w:r w:rsidR="00B64377">
        <w:t xml:space="preserve">one temperature matrix will never exactly equal another. The alternative to this is </w:t>
      </w:r>
      <w:r w:rsidR="00F22C69">
        <w:t xml:space="preserve">to accept thermal equilibrium as a margin of </w:t>
      </w:r>
      <w:r w:rsidR="00162ECA">
        <w:t>acceptance</w:t>
      </w:r>
      <w:r w:rsidR="00F22C69">
        <w:t xml:space="preserve"> between two matrices. Once the matr</w:t>
      </w:r>
      <w:r w:rsidR="00E45524">
        <w:t xml:space="preserve">ices are below the </w:t>
      </w:r>
      <w:r w:rsidR="00162ECA">
        <w:t xml:space="preserve">acceptance </w:t>
      </w:r>
      <w:r w:rsidR="00E45524">
        <w:t>margin, the</w:t>
      </w:r>
      <w:r w:rsidR="00957576">
        <w:t xml:space="preserve"> script stops solving</w:t>
      </w:r>
      <w:r w:rsidR="003A15D5">
        <w:t xml:space="preserve">. </w:t>
      </w:r>
      <w:r w:rsidR="007E5ACC">
        <w:t xml:space="preserve">The ‘Analysis of results’ section details the informed decisions made to determine the </w:t>
      </w:r>
      <w:r w:rsidR="00311856">
        <w:t>margin of acceptance</w:t>
      </w:r>
      <w:r w:rsidR="007E5ACC">
        <w:t>.</w:t>
      </w:r>
      <w:r w:rsidR="00EF240A">
        <w:t xml:space="preserve"> </w:t>
      </w:r>
    </w:p>
    <w:p w14:paraId="0A34CADF" w14:textId="77777777" w:rsidR="00AA4AEF" w:rsidRDefault="00463F78" w:rsidP="00AA4AEF">
      <w:pPr>
        <w:ind w:firstLine="0"/>
      </w:pPr>
      <w:r>
        <w:t>Two approaches were considered</w:t>
      </w:r>
      <w:r w:rsidR="00EF240A">
        <w:t xml:space="preserve"> from a scripting pers</w:t>
      </w:r>
      <w:r w:rsidR="009378FE">
        <w:t>pect</w:t>
      </w:r>
      <w:r w:rsidR="00AA4AEF">
        <w:t>ive:</w:t>
      </w:r>
      <w:r w:rsidR="009378FE">
        <w:tab/>
      </w:r>
    </w:p>
    <w:p w14:paraId="1C7DBEEF" w14:textId="53EEC628" w:rsidR="009378FE" w:rsidRDefault="009378FE" w:rsidP="00AA4AEF">
      <w:r>
        <w:t>If the</w:t>
      </w:r>
      <w:r w:rsidR="00DF5FFD">
        <w:t xml:space="preserve"> </w:t>
      </w:r>
      <w:r>
        <w:t xml:space="preserve">previous temperature matrix is subtracted from the newly generated matrix, a new matrix of </w:t>
      </w:r>
      <w:r w:rsidR="00DF5FFD">
        <w:t xml:space="preserve">differences will be formed, </w:t>
      </w:r>
      <w:r w:rsidR="00474057">
        <w:t xml:space="preserve">if every value in the ‘differences’ matrix falls below the margin of acceptance, then thermal equilibrium is reached. This </w:t>
      </w:r>
      <w:r w:rsidR="00162ECA">
        <w:t>method,</w:t>
      </w:r>
      <w:r w:rsidR="00474057">
        <w:t xml:space="preserve"> however</w:t>
      </w:r>
      <w:r w:rsidR="00822953">
        <w:t xml:space="preserve">, </w:t>
      </w:r>
      <w:r w:rsidR="00D43427">
        <w:t xml:space="preserve">is </w:t>
      </w:r>
      <w:r w:rsidR="00822953">
        <w:t>time consuming as every element must pass a conditional statement</w:t>
      </w:r>
      <w:r w:rsidR="00162ECA">
        <w:t xml:space="preserve"> to determine equilibrium.</w:t>
      </w:r>
    </w:p>
    <w:p w14:paraId="4A4BD73E" w14:textId="735F7CC0" w:rsidR="0027124A" w:rsidRDefault="00087950" w:rsidP="00841500">
      <w:pPr>
        <w:ind w:firstLine="0"/>
      </w:pPr>
      <w:r>
        <w:rPr>
          <w:noProof/>
        </w:rPr>
        <w:lastRenderedPageBreak/>
        <mc:AlternateContent>
          <mc:Choice Requires="wps">
            <w:drawing>
              <wp:anchor distT="0" distB="0" distL="114300" distR="114300" simplePos="0" relativeHeight="251671552" behindDoc="0" locked="0" layoutInCell="1" allowOverlap="1" wp14:anchorId="2CFE849F" wp14:editId="19300830">
                <wp:simplePos x="0" y="0"/>
                <wp:positionH relativeFrom="column">
                  <wp:posOffset>-29210</wp:posOffset>
                </wp:positionH>
                <wp:positionV relativeFrom="paragraph">
                  <wp:posOffset>1551940</wp:posOffset>
                </wp:positionV>
                <wp:extent cx="5991225"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5991225" cy="635"/>
                        </a:xfrm>
                        <a:prstGeom prst="rect">
                          <a:avLst/>
                        </a:prstGeom>
                        <a:solidFill>
                          <a:prstClr val="white"/>
                        </a:solidFill>
                        <a:ln>
                          <a:noFill/>
                        </a:ln>
                      </wps:spPr>
                      <wps:txbx>
                        <w:txbxContent>
                          <w:p w14:paraId="248390DE" w14:textId="6EE081AE" w:rsidR="009A0E94" w:rsidRPr="00A6746D" w:rsidRDefault="009A0E94" w:rsidP="00087950">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xml:space="preserve"> – Script section – error generation for equilibrium acceptance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FE849F" id="Text Box 19" o:spid="_x0000_s1053" type="#_x0000_t202" style="position:absolute;left:0;text-align:left;margin-left:-2.3pt;margin-top:122.2pt;width:471.7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" stroked="f">
                <v:textbox style="mso-fit-shape-to-text:t" inset="0,0,0,0">
                  <w:txbxContent>
                    <w:p w14:paraId="248390DE" w14:textId="6EE081AE" w:rsidR="009A0E94" w:rsidRPr="00A6746D" w:rsidRDefault="009A0E94" w:rsidP="00087950">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r>
                        <w:t xml:space="preserve"> – Script section – error generation for equilibrium acceptance</w:t>
                      </w:r>
                    </w:p>
                  </w:txbxContent>
                </v:textbox>
                <w10:wrap type="topAndBottom"/>
              </v:shape>
            </w:pict>
          </mc:Fallback>
        </mc:AlternateContent>
      </w:r>
      <w:r w:rsidR="008C194E">
        <w:rPr>
          <w:noProof/>
        </w:rPr>
        <mc:AlternateContent>
          <mc:Choice Requires="wps">
            <w:drawing>
              <wp:anchor distT="0" distB="0" distL="114300" distR="114300" simplePos="0" relativeHeight="251667456" behindDoc="0" locked="0" layoutInCell="1" allowOverlap="1" wp14:anchorId="28CAC21E" wp14:editId="62B6D202">
                <wp:simplePos x="0" y="0"/>
                <wp:positionH relativeFrom="margin">
                  <wp:posOffset>-29210</wp:posOffset>
                </wp:positionH>
                <wp:positionV relativeFrom="paragraph">
                  <wp:posOffset>947420</wp:posOffset>
                </wp:positionV>
                <wp:extent cx="5991225" cy="547370"/>
                <wp:effectExtent l="0" t="0" r="28575" b="24130"/>
                <wp:wrapTopAndBottom/>
                <wp:docPr id="9" name="Rectangle 9"/>
                <wp:cNvGraphicFramePr/>
                <a:graphic xmlns:a="http://schemas.openxmlformats.org/drawingml/2006/main">
                  <a:graphicData uri="http://schemas.microsoft.com/office/word/2010/wordprocessingShape">
                    <wps:wsp>
                      <wps:cNvSpPr/>
                      <wps:spPr>
                        <a:xfrm>
                          <a:off x="0" y="0"/>
                          <a:ext cx="5991225" cy="547370"/>
                        </a:xfrm>
                        <a:prstGeom prst="rect">
                          <a:avLst/>
                        </a:prstGeom>
                      </wps:spPr>
                      <wps:style>
                        <a:lnRef idx="2">
                          <a:schemeClr val="accent5"/>
                        </a:lnRef>
                        <a:fillRef idx="1">
                          <a:schemeClr val="lt1"/>
                        </a:fillRef>
                        <a:effectRef idx="0">
                          <a:schemeClr val="accent5"/>
                        </a:effectRef>
                        <a:fontRef idx="minor">
                          <a:schemeClr val="dk1"/>
                        </a:fontRef>
                      </wps:style>
                      <wps:txbx>
                        <w:txbxContent>
                          <w:p w14:paraId="25B61891" w14:textId="4049E786" w:rsidR="009A0E94" w:rsidRPr="008C194E" w:rsidRDefault="009A0E94" w:rsidP="008C194E">
                            <w:pPr>
                              <w:autoSpaceDE w:val="0"/>
                              <w:autoSpaceDN w:val="0"/>
                              <w:adjustRightInd w:val="0"/>
                              <w:spacing w:line="240" w:lineRule="auto"/>
                              <w:ind w:firstLine="0"/>
                              <w:jc w:val="left"/>
                              <w:rPr>
                                <w:rFonts w:ascii="Courier New" w:hAnsi="Courier New" w:cs="Courier New"/>
                                <w:kern w:val="0"/>
                                <w:sz w:val="2"/>
                                <w:szCs w:val="2"/>
                              </w:rPr>
                            </w:pPr>
                            <w:r w:rsidRPr="008C194E">
                              <w:rPr>
                                <w:rFonts w:ascii="Courier New" w:hAnsi="Courier New" w:cs="Courier New"/>
                                <w:color w:val="3C763D"/>
                                <w:kern w:val="0"/>
                                <w:sz w:val="18"/>
                                <w:szCs w:val="18"/>
                              </w:rPr>
                              <w:t>%generates error based on comparison of matrices</w:t>
                            </w:r>
                          </w:p>
                          <w:p w14:paraId="55D932D0" w14:textId="226FC1EA" w:rsidR="009A0E94" w:rsidRPr="008C194E" w:rsidRDefault="009A0E94" w:rsidP="008C194E">
                            <w:pPr>
                              <w:autoSpaceDE w:val="0"/>
                              <w:autoSpaceDN w:val="0"/>
                              <w:adjustRightInd w:val="0"/>
                              <w:spacing w:line="240" w:lineRule="auto"/>
                              <w:ind w:firstLine="0"/>
                              <w:jc w:val="left"/>
                              <w:rPr>
                                <w:rFonts w:ascii="Courier New" w:hAnsi="Courier New" w:cs="Courier New"/>
                                <w:kern w:val="0"/>
                                <w:sz w:val="4"/>
                                <w:szCs w:val="4"/>
                                <w:lang w:val="es-ES"/>
                              </w:rPr>
                            </w:pPr>
                            <w:r w:rsidRPr="008C194E">
                              <w:rPr>
                                <w:rFonts w:ascii="Courier New" w:hAnsi="Courier New" w:cs="Courier New"/>
                                <w:color w:val="000000"/>
                                <w:kern w:val="0"/>
                                <w:sz w:val="18"/>
                                <w:szCs w:val="18"/>
                                <w:lang w:val="es-ES"/>
                              </w:rPr>
                              <w:t>error = max(max(tempMatrix - prevTempMatrix)));</w:t>
                            </w:r>
                          </w:p>
                          <w:p w14:paraId="2801F814" w14:textId="77777777" w:rsidR="009A0E94" w:rsidRPr="008C194E" w:rsidRDefault="009A0E94" w:rsidP="00611236">
                            <w:pPr>
                              <w:jc w:val="center"/>
                              <w:rPr>
                                <w:sz w:val="2"/>
                                <w:szCs w:val="2"/>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CAC21E" id="Rectangle 9" o:spid="_x0000_s1054" style="position:absolute;left:0;text-align:left;margin-left:-2.3pt;margin-top:74.6pt;width:471.75pt;height:43.1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" fillcolor="white [3201]" strokecolor="#5f5f5f [3208]" strokeweight="1pt">
                <v:textbox>
                  <w:txbxContent>
                    <w:p w14:paraId="25B61891" w14:textId="4049E786" w:rsidR="009A0E94" w:rsidRPr="008C194E" w:rsidRDefault="009A0E94" w:rsidP="008C194E">
                      <w:pPr>
                        <w:autoSpaceDE w:val="0"/>
                        <w:autoSpaceDN w:val="0"/>
                        <w:adjustRightInd w:val="0"/>
                        <w:spacing w:line="240" w:lineRule="auto"/>
                        <w:ind w:firstLine="0"/>
                        <w:jc w:val="left"/>
                        <w:rPr>
                          <w:rFonts w:ascii="Courier New" w:hAnsi="Courier New" w:cs="Courier New"/>
                          <w:kern w:val="0"/>
                          <w:sz w:val="2"/>
                          <w:szCs w:val="2"/>
                        </w:rPr>
                      </w:pPr>
                      <w:r w:rsidRPr="008C194E">
                        <w:rPr>
                          <w:rFonts w:ascii="Courier New" w:hAnsi="Courier New" w:cs="Courier New"/>
                          <w:color w:val="3C763D"/>
                          <w:kern w:val="0"/>
                          <w:sz w:val="18"/>
                          <w:szCs w:val="18"/>
                        </w:rPr>
                        <w:t>%generates error based on comparison of matrices</w:t>
                      </w:r>
                    </w:p>
                    <w:p w14:paraId="55D932D0" w14:textId="226FC1EA" w:rsidR="009A0E94" w:rsidRPr="008C194E" w:rsidRDefault="009A0E94" w:rsidP="008C194E">
                      <w:pPr>
                        <w:autoSpaceDE w:val="0"/>
                        <w:autoSpaceDN w:val="0"/>
                        <w:adjustRightInd w:val="0"/>
                        <w:spacing w:line="240" w:lineRule="auto"/>
                        <w:ind w:firstLine="0"/>
                        <w:jc w:val="left"/>
                        <w:rPr>
                          <w:rFonts w:ascii="Courier New" w:hAnsi="Courier New" w:cs="Courier New"/>
                          <w:kern w:val="0"/>
                          <w:sz w:val="4"/>
                          <w:szCs w:val="4"/>
                          <w:lang w:val="es-ES"/>
                        </w:rPr>
                      </w:pPr>
                      <w:r w:rsidRPr="008C194E">
                        <w:rPr>
                          <w:rFonts w:ascii="Courier New" w:hAnsi="Courier New" w:cs="Courier New"/>
                          <w:color w:val="000000"/>
                          <w:kern w:val="0"/>
                          <w:sz w:val="18"/>
                          <w:szCs w:val="18"/>
                          <w:lang w:val="es-ES"/>
                        </w:rPr>
                        <w:t>error = max(max(tempMatrix - prevTempMatrix)));</w:t>
                      </w:r>
                    </w:p>
                    <w:p w14:paraId="2801F814" w14:textId="77777777" w:rsidR="009A0E94" w:rsidRPr="008C194E" w:rsidRDefault="009A0E94" w:rsidP="00611236">
                      <w:pPr>
                        <w:jc w:val="center"/>
                        <w:rPr>
                          <w:sz w:val="2"/>
                          <w:szCs w:val="2"/>
                          <w:lang w:val="es-ES"/>
                        </w:rPr>
                      </w:pPr>
                    </w:p>
                  </w:txbxContent>
                </v:textbox>
                <w10:wrap type="topAndBottom" anchorx="margin"/>
              </v:rect>
            </w:pict>
          </mc:Fallback>
        </mc:AlternateContent>
      </w:r>
      <w:r w:rsidR="00822953">
        <w:tab/>
        <w:t xml:space="preserve">The second alternative is the use of the </w:t>
      </w:r>
      <w:r w:rsidR="0080199C">
        <w:t xml:space="preserve">‘max’ function; using the same subtraction matrix, the max function will sort the </w:t>
      </w:r>
      <w:r w:rsidR="00D43427">
        <w:t>‘differences’ matrix to determine the largest value in the matrix,</w:t>
      </w:r>
      <w:r w:rsidR="00162ECA">
        <w:t xml:space="preserve"> this </w:t>
      </w:r>
      <w:r w:rsidR="00311856">
        <w:t>single value then passes</w:t>
      </w:r>
      <w:r w:rsidR="00AA4AEF">
        <w:t xml:space="preserve"> the conditional statement to see if it falls below the margin of tolerance.</w:t>
      </w:r>
    </w:p>
    <w:p w14:paraId="34141234" w14:textId="23A9F5EA" w:rsidR="004C7D75" w:rsidRPr="0018211B" w:rsidRDefault="004C7D75" w:rsidP="004C7D75">
      <w:pPr>
        <w:pStyle w:val="Heading2"/>
      </w:pPr>
      <w:bookmarkStart w:id="12" w:name="_Toc30439884"/>
      <w:r>
        <w:t>Efficiency considerations</w:t>
      </w:r>
      <w:bookmarkEnd w:id="12"/>
    </w:p>
    <w:p w14:paraId="3CC16F14" w14:textId="77777777" w:rsidR="00A85558" w:rsidRDefault="00A85558" w:rsidP="0027124A">
      <w:pPr>
        <w:pStyle w:val="Heading3"/>
      </w:pPr>
      <w:bookmarkStart w:id="13" w:name="_Toc30439885"/>
      <w:r>
        <w:t>Plotting</w:t>
      </w:r>
      <w:bookmarkEnd w:id="13"/>
    </w:p>
    <w:p w14:paraId="702D09EE" w14:textId="3E84C4E7" w:rsidR="009E0CD9" w:rsidRDefault="00A85558" w:rsidP="00A85558">
      <w:r>
        <w:t xml:space="preserve">The ‘Run and Time’ function provides a </w:t>
      </w:r>
      <w:r w:rsidR="001452C3">
        <w:t xml:space="preserve">diagnostic tool to indicate which sections of the scripts are taking the most time to process. The contour plot used to visualise the </w:t>
      </w:r>
      <w:r w:rsidR="00A53302">
        <w:t>matrix</w:t>
      </w:r>
      <w:r w:rsidR="009E0CD9">
        <w:t>,</w:t>
      </w:r>
      <w:r w:rsidR="00A53302">
        <w:t xml:space="preserve"> is proven to be one of the</w:t>
      </w:r>
      <w:r w:rsidR="009E0CD9">
        <w:t xml:space="preserve"> most computationally expensive parts of the script</w:t>
      </w:r>
      <w:r w:rsidR="00841500">
        <w:t xml:space="preserve">, shown by the percentage of time taken </w:t>
      </w:r>
      <w:r w:rsidR="00526CA4">
        <w:t>in Figure 4. To overcome this, the ‘</w:t>
      </w:r>
      <w:proofErr w:type="spellStart"/>
      <w:r w:rsidR="00526CA4">
        <w:t>drawnow</w:t>
      </w:r>
      <w:proofErr w:type="spellEnd"/>
      <w:r w:rsidR="00526CA4">
        <w:t>’ function, which forces the drawing of the plot, only takes place every 1 in 150 iterations of the simulation. This</w:t>
      </w:r>
      <w:r w:rsidR="009D7130">
        <w:t xml:space="preserve"> largely reduces the impact of the plotting, while still providing visualisation of the matrix. </w:t>
      </w:r>
    </w:p>
    <w:p w14:paraId="74D0E534" w14:textId="750037E7" w:rsidR="00F607EE" w:rsidRDefault="00526CA4" w:rsidP="00F607EE">
      <w:pPr>
        <w:keepNext/>
        <w:ind w:firstLine="0"/>
      </w:pPr>
      <w:r>
        <w:rPr>
          <w:noProof/>
        </w:rPr>
        <w:drawing>
          <wp:anchor distT="0" distB="0" distL="114300" distR="114300" simplePos="0" relativeHeight="251672576" behindDoc="1" locked="0" layoutInCell="1" allowOverlap="1" wp14:anchorId="00A6292D" wp14:editId="1AA375E3">
            <wp:simplePos x="0" y="0"/>
            <wp:positionH relativeFrom="column">
              <wp:posOffset>647700</wp:posOffset>
            </wp:positionH>
            <wp:positionV relativeFrom="paragraph">
              <wp:posOffset>25400</wp:posOffset>
            </wp:positionV>
            <wp:extent cx="4862195" cy="1758315"/>
            <wp:effectExtent l="0" t="0" r="0" b="0"/>
            <wp:wrapTight wrapText="bothSides">
              <wp:wrapPolygon edited="0">
                <wp:start x="0" y="0"/>
                <wp:lineTo x="0" y="21296"/>
                <wp:lineTo x="21496" y="21296"/>
                <wp:lineTo x="2149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862195" cy="1758315"/>
                    </a:xfrm>
                    <a:prstGeom prst="rect">
                      <a:avLst/>
                    </a:prstGeom>
                  </pic:spPr>
                </pic:pic>
              </a:graphicData>
            </a:graphic>
            <wp14:sizeRelH relativeFrom="margin">
              <wp14:pctWidth>0</wp14:pctWidth>
            </wp14:sizeRelH>
            <wp14:sizeRelV relativeFrom="margin">
              <wp14:pctHeight>0</wp14:pctHeight>
            </wp14:sizeRelV>
          </wp:anchor>
        </w:drawing>
      </w:r>
    </w:p>
    <w:p w14:paraId="2E98AE0E" w14:textId="77777777" w:rsidR="00526CA4" w:rsidRDefault="00526CA4" w:rsidP="00F607EE">
      <w:pPr>
        <w:pStyle w:val="Caption"/>
        <w:jc w:val="center"/>
      </w:pPr>
    </w:p>
    <w:p w14:paraId="487EF6A8" w14:textId="77777777" w:rsidR="00526CA4" w:rsidRDefault="00526CA4" w:rsidP="00F607EE">
      <w:pPr>
        <w:pStyle w:val="Caption"/>
        <w:jc w:val="center"/>
      </w:pPr>
    </w:p>
    <w:p w14:paraId="4EA56B61" w14:textId="77777777" w:rsidR="00526CA4" w:rsidRDefault="00526CA4" w:rsidP="00F607EE">
      <w:pPr>
        <w:pStyle w:val="Caption"/>
        <w:jc w:val="center"/>
      </w:pPr>
    </w:p>
    <w:p w14:paraId="3CF04445" w14:textId="77777777" w:rsidR="00526CA4" w:rsidRDefault="00526CA4" w:rsidP="00F607EE">
      <w:pPr>
        <w:pStyle w:val="Caption"/>
        <w:jc w:val="center"/>
      </w:pPr>
    </w:p>
    <w:p w14:paraId="59D4D29E" w14:textId="77777777" w:rsidR="00526CA4" w:rsidRDefault="00526CA4" w:rsidP="00F607EE">
      <w:pPr>
        <w:pStyle w:val="Caption"/>
        <w:jc w:val="center"/>
      </w:pPr>
    </w:p>
    <w:p w14:paraId="0CF5FAF9" w14:textId="0AD2F3BB" w:rsidR="00F607EE" w:rsidRDefault="00F607EE" w:rsidP="00F607EE">
      <w:pPr>
        <w:pStyle w:val="Caption"/>
        <w:jc w:val="center"/>
      </w:pPr>
      <w:r>
        <w:t xml:space="preserve">Figure </w:t>
      </w:r>
      <w:r>
        <w:fldChar w:fldCharType="begin"/>
      </w:r>
      <w:r>
        <w:instrText xml:space="preserve"> SEQ Figure \* ARABIC </w:instrText>
      </w:r>
      <w:r>
        <w:fldChar w:fldCharType="separate"/>
      </w:r>
      <w:r w:rsidR="00D43B45">
        <w:rPr>
          <w:noProof/>
        </w:rPr>
        <w:t>4</w:t>
      </w:r>
      <w:r>
        <w:fldChar w:fldCharType="end"/>
      </w:r>
      <w:r>
        <w:t xml:space="preserve"> – Run and time diagnostic study</w:t>
      </w:r>
    </w:p>
    <w:p w14:paraId="53313D69" w14:textId="77777777" w:rsidR="009D7130" w:rsidRDefault="009D7130" w:rsidP="009D7130">
      <w:pPr>
        <w:pStyle w:val="Heading3"/>
      </w:pPr>
      <w:bookmarkStart w:id="14" w:name="_Toc30439886"/>
      <w:r>
        <w:t>Matrix reflection</w:t>
      </w:r>
      <w:bookmarkEnd w:id="14"/>
    </w:p>
    <w:p w14:paraId="20905D6E" w14:textId="186467EC" w:rsidR="00A13B9D" w:rsidRDefault="009D7130" w:rsidP="009D7130">
      <w:r>
        <w:t xml:space="preserve">Many </w:t>
      </w:r>
      <w:r w:rsidR="006057CA">
        <w:t>simulation-based software</w:t>
      </w:r>
      <w:r w:rsidR="00470683">
        <w:t>, such as CFD,</w:t>
      </w:r>
      <w:r w:rsidR="006057CA">
        <w:t xml:space="preserve"> utilises </w:t>
      </w:r>
      <w:r w:rsidR="00470683">
        <w:t>symmetry to cut down solve time</w:t>
      </w:r>
      <w:r w:rsidR="00885605">
        <w:t xml:space="preserve">. </w:t>
      </w:r>
      <w:r w:rsidR="008B0F58">
        <w:t xml:space="preserve">As this matrix is symmetrical down the central vertical axis, a </w:t>
      </w:r>
      <w:r w:rsidR="0079408F">
        <w:t xml:space="preserve">reflection can be implemented. </w:t>
      </w:r>
      <w:r w:rsidR="00BD558B">
        <w:t xml:space="preserve">The reflection </w:t>
      </w:r>
      <w:r w:rsidR="002D1463">
        <w:t xml:space="preserve">is </w:t>
      </w:r>
      <w:r w:rsidR="009A0E94">
        <w:t>dependent</w:t>
      </w:r>
      <w:r w:rsidR="002D1463">
        <w:t xml:space="preserve"> on the number of elements in the x axis; an even </w:t>
      </w:r>
      <w:r w:rsidR="00A13B9D">
        <w:t>number</w:t>
      </w:r>
      <w:r w:rsidR="002D1463">
        <w:t xml:space="preserve"> </w:t>
      </w:r>
      <w:r w:rsidR="00102425">
        <w:t>of elements</w:t>
      </w:r>
      <w:r w:rsidR="00A13B9D">
        <w:t>,</w:t>
      </w:r>
      <w:r w:rsidR="00102425">
        <w:t xml:space="preserve"> results in a complete reflection down the centre. However, an odd number of elements results in a </w:t>
      </w:r>
      <w:r w:rsidR="00237816">
        <w:t>reflection</w:t>
      </w:r>
      <w:r w:rsidR="00102425">
        <w:t xml:space="preserve"> about the central most </w:t>
      </w:r>
      <w:r w:rsidR="0019121E">
        <w:t>column</w:t>
      </w:r>
      <w:r w:rsidR="00A13B9D">
        <w:t>, the point of reflection is determined before solving as shown in Figure 5.</w:t>
      </w:r>
    </w:p>
    <w:p w14:paraId="2017B01B" w14:textId="37FEDBF3" w:rsidR="00774AC6" w:rsidRDefault="007E665C" w:rsidP="00237816">
      <w:pPr>
        <w:pStyle w:val="Heading3"/>
      </w:pPr>
      <w:bookmarkStart w:id="15" w:name="_Toc30439887"/>
      <w:r>
        <w:rPr>
          <w:noProof/>
        </w:rPr>
        <w:lastRenderedPageBreak/>
        <mc:AlternateContent>
          <mc:Choice Requires="wps">
            <w:drawing>
              <wp:anchor distT="0" distB="0" distL="114300" distR="114300" simplePos="0" relativeHeight="251676672" behindDoc="0" locked="0" layoutInCell="1" allowOverlap="1" wp14:anchorId="560F050D" wp14:editId="0BEE532B">
                <wp:simplePos x="0" y="0"/>
                <wp:positionH relativeFrom="margin">
                  <wp:align>center</wp:align>
                </wp:positionH>
                <wp:positionV relativeFrom="paragraph">
                  <wp:posOffset>1457325</wp:posOffset>
                </wp:positionV>
                <wp:extent cx="5991225" cy="635"/>
                <wp:effectExtent l="0" t="0" r="9525" b="0"/>
                <wp:wrapTopAndBottom/>
                <wp:docPr id="22" name="Text Box 22"/>
                <wp:cNvGraphicFramePr/>
                <a:graphic xmlns:a="http://schemas.openxmlformats.org/drawingml/2006/main">
                  <a:graphicData uri="http://schemas.microsoft.com/office/word/2010/wordprocessingShape">
                    <wps:wsp>
                      <wps:cNvSpPr txBox="1"/>
                      <wps:spPr>
                        <a:xfrm>
                          <a:off x="0" y="0"/>
                          <a:ext cx="5991225" cy="635"/>
                        </a:xfrm>
                        <a:prstGeom prst="rect">
                          <a:avLst/>
                        </a:prstGeom>
                        <a:solidFill>
                          <a:prstClr val="white"/>
                        </a:solidFill>
                        <a:ln>
                          <a:noFill/>
                        </a:ln>
                      </wps:spPr>
                      <wps:txbx>
                        <w:txbxContent>
                          <w:p w14:paraId="3B8B34A0" w14:textId="65ECE3A4" w:rsidR="009A0E94" w:rsidRPr="006B2473" w:rsidRDefault="009A0E94" w:rsidP="00A13B9D">
                            <w:pPr>
                              <w:pStyle w:val="Caption"/>
                              <w:rPr>
                                <w:noProof/>
                              </w:rPr>
                            </w:pPr>
                            <w:r>
                              <w:t xml:space="preserve">Figure </w:t>
                            </w:r>
                            <w:r>
                              <w:fldChar w:fldCharType="begin"/>
                            </w:r>
                            <w:r>
                              <w:instrText xml:space="preserve"> SEQ Figure \* ARABIC </w:instrText>
                            </w:r>
                            <w:r>
                              <w:fldChar w:fldCharType="separate"/>
                            </w:r>
                            <w:r>
                              <w:rPr>
                                <w:noProof/>
                              </w:rPr>
                              <w:t>5</w:t>
                            </w:r>
                            <w:r>
                              <w:fldChar w:fldCharType="end"/>
                            </w:r>
                            <w:r>
                              <w:t xml:space="preserve"> – Determining reflection point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0F050D" id="Text Box 22" o:spid="_x0000_s1055" type="#_x0000_t202" style="position:absolute;left:0;text-align:left;margin-left:0;margin-top:114.75pt;width:471.75pt;height:.05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" stroked="f">
                <v:textbox style="mso-fit-shape-to-text:t" inset="0,0,0,0">
                  <w:txbxContent>
                    <w:p w14:paraId="3B8B34A0" w14:textId="65ECE3A4" w:rsidR="009A0E94" w:rsidRPr="006B2473" w:rsidRDefault="009A0E94" w:rsidP="00A13B9D">
                      <w:pPr>
                        <w:pStyle w:val="Caption"/>
                        <w:rPr>
                          <w:noProof/>
                        </w:rPr>
                      </w:pPr>
                      <w:r>
                        <w:t xml:space="preserve">Figure </w:t>
                      </w:r>
                      <w:r>
                        <w:fldChar w:fldCharType="begin"/>
                      </w:r>
                      <w:r>
                        <w:instrText xml:space="preserve"> SEQ Figure \* ARABIC </w:instrText>
                      </w:r>
                      <w:r>
                        <w:fldChar w:fldCharType="separate"/>
                      </w:r>
                      <w:r>
                        <w:rPr>
                          <w:noProof/>
                        </w:rPr>
                        <w:t>5</w:t>
                      </w:r>
                      <w:r>
                        <w:fldChar w:fldCharType="end"/>
                      </w:r>
                      <w:r>
                        <w:t xml:space="preserve"> – Determining reflection point</w:t>
                      </w:r>
                    </w:p>
                  </w:txbxContent>
                </v:textbox>
                <w10:wrap type="topAndBottom" anchorx="margin"/>
              </v:shape>
            </w:pict>
          </mc:Fallback>
        </mc:AlternateContent>
      </w:r>
      <w:r>
        <w:rPr>
          <w:noProof/>
        </w:rPr>
        <mc:AlternateContent>
          <mc:Choice Requires="wps">
            <w:drawing>
              <wp:anchor distT="0" distB="0" distL="114300" distR="114300" simplePos="0" relativeHeight="251674624" behindDoc="0" locked="0" layoutInCell="1" allowOverlap="1" wp14:anchorId="722D73CC" wp14:editId="50F959F5">
                <wp:simplePos x="0" y="0"/>
                <wp:positionH relativeFrom="margin">
                  <wp:align>left</wp:align>
                </wp:positionH>
                <wp:positionV relativeFrom="paragraph">
                  <wp:posOffset>52705</wp:posOffset>
                </wp:positionV>
                <wp:extent cx="6062345" cy="1366520"/>
                <wp:effectExtent l="0" t="0" r="14605" b="24130"/>
                <wp:wrapTopAndBottom/>
                <wp:docPr id="21" name="Rectangle 21"/>
                <wp:cNvGraphicFramePr/>
                <a:graphic xmlns:a="http://schemas.openxmlformats.org/drawingml/2006/main">
                  <a:graphicData uri="http://schemas.microsoft.com/office/word/2010/wordprocessingShape">
                    <wps:wsp>
                      <wps:cNvSpPr/>
                      <wps:spPr>
                        <a:xfrm>
                          <a:off x="0" y="0"/>
                          <a:ext cx="6062663" cy="1366837"/>
                        </a:xfrm>
                        <a:prstGeom prst="rect">
                          <a:avLst/>
                        </a:prstGeom>
                      </wps:spPr>
                      <wps:style>
                        <a:lnRef idx="2">
                          <a:schemeClr val="accent5"/>
                        </a:lnRef>
                        <a:fillRef idx="1">
                          <a:schemeClr val="lt1"/>
                        </a:fillRef>
                        <a:effectRef idx="0">
                          <a:schemeClr val="accent5"/>
                        </a:effectRef>
                        <a:fontRef idx="minor">
                          <a:schemeClr val="dk1"/>
                        </a:fontRef>
                      </wps:style>
                      <wps:txbx>
                        <w:txbxContent>
                          <w:p w14:paraId="6D8CFC16" w14:textId="621C4CDE"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3C763D"/>
                                <w:kern w:val="0"/>
                                <w:sz w:val="18"/>
                                <w:szCs w:val="18"/>
                              </w:rPr>
                              <w:t xml:space="preserve">% Reflection setup        </w:t>
                            </w:r>
                          </w:p>
                          <w:p w14:paraId="54AFD4BF" w14:textId="43C60D93"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00"/>
                                <w:kern w:val="0"/>
                                <w:sz w:val="18"/>
                                <w:szCs w:val="18"/>
                              </w:rPr>
                              <w:t>evenReflect = false;</w:t>
                            </w:r>
                          </w:p>
                          <w:p w14:paraId="78818DDB" w14:textId="067C1EBC"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FF"/>
                                <w:kern w:val="0"/>
                                <w:sz w:val="18"/>
                                <w:szCs w:val="18"/>
                              </w:rPr>
                              <w:t>if</w:t>
                            </w:r>
                            <w:r w:rsidRPr="007E665C">
                              <w:rPr>
                                <w:rFonts w:ascii="Courier New" w:hAnsi="Courier New" w:cs="Courier New"/>
                                <w:color w:val="000000"/>
                                <w:kern w:val="0"/>
                                <w:sz w:val="18"/>
                                <w:szCs w:val="18"/>
                              </w:rPr>
                              <w:t xml:space="preserve"> rem(xSize,2) == 0</w:t>
                            </w:r>
                          </w:p>
                          <w:p w14:paraId="1D2C0F09" w14:textId="0516E010" w:rsidR="009A0E94" w:rsidRPr="007E665C" w:rsidRDefault="009A0E94" w:rsidP="007E665C">
                            <w:pPr>
                              <w:autoSpaceDE w:val="0"/>
                              <w:autoSpaceDN w:val="0"/>
                              <w:adjustRightInd w:val="0"/>
                              <w:spacing w:line="240" w:lineRule="auto"/>
                              <w:jc w:val="left"/>
                              <w:rPr>
                                <w:rFonts w:ascii="Courier New" w:hAnsi="Courier New" w:cs="Courier New"/>
                                <w:kern w:val="0"/>
                                <w:sz w:val="2"/>
                                <w:szCs w:val="2"/>
                              </w:rPr>
                            </w:pPr>
                            <w:r w:rsidRPr="007E665C">
                              <w:rPr>
                                <w:rFonts w:ascii="Courier New" w:hAnsi="Courier New" w:cs="Courier New"/>
                                <w:color w:val="000000"/>
                                <w:kern w:val="0"/>
                                <w:sz w:val="18"/>
                                <w:szCs w:val="18"/>
                              </w:rPr>
                              <w:t>reflectionIndex = xSize/2;</w:t>
                            </w:r>
                          </w:p>
                          <w:p w14:paraId="3E498524" w14:textId="09EA7BD4"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00"/>
                                <w:kern w:val="0"/>
                                <w:sz w:val="18"/>
                                <w:szCs w:val="18"/>
                              </w:rPr>
                              <w:t xml:space="preserve">       reflectionPos = reflectionIndex + 1;</w:t>
                            </w:r>
                          </w:p>
                          <w:p w14:paraId="5A9BE0F3" w14:textId="77777777" w:rsidR="009A0E94"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FF"/>
                                <w:kern w:val="0"/>
                                <w:sz w:val="18"/>
                                <w:szCs w:val="18"/>
                              </w:rPr>
                              <w:t>else</w:t>
                            </w:r>
                          </w:p>
                          <w:p w14:paraId="0F28A4F8" w14:textId="043E06EA" w:rsidR="009A0E94" w:rsidRPr="007E665C" w:rsidRDefault="009A0E94" w:rsidP="00FE247B">
                            <w:pPr>
                              <w:autoSpaceDE w:val="0"/>
                              <w:autoSpaceDN w:val="0"/>
                              <w:adjustRightInd w:val="0"/>
                              <w:spacing w:line="240" w:lineRule="auto"/>
                              <w:jc w:val="left"/>
                              <w:rPr>
                                <w:rFonts w:ascii="Courier New" w:hAnsi="Courier New" w:cs="Courier New"/>
                                <w:kern w:val="0"/>
                                <w:sz w:val="2"/>
                                <w:szCs w:val="2"/>
                              </w:rPr>
                            </w:pPr>
                            <w:r w:rsidRPr="007E665C">
                              <w:rPr>
                                <w:rFonts w:ascii="Courier New" w:hAnsi="Courier New" w:cs="Courier New"/>
                                <w:color w:val="000000"/>
                                <w:kern w:val="0"/>
                                <w:sz w:val="18"/>
                                <w:szCs w:val="18"/>
                              </w:rPr>
                              <w:t>reflectionIndex = round((xSize/2)-1);</w:t>
                            </w:r>
                          </w:p>
                          <w:p w14:paraId="254D80EF" w14:textId="663B4592"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00"/>
                                <w:kern w:val="0"/>
                                <w:sz w:val="18"/>
                                <w:szCs w:val="18"/>
                              </w:rPr>
                              <w:t xml:space="preserve">      </w:t>
                            </w:r>
                            <w:r>
                              <w:rPr>
                                <w:rFonts w:ascii="Courier New" w:hAnsi="Courier New" w:cs="Courier New"/>
                                <w:color w:val="000000"/>
                                <w:kern w:val="0"/>
                                <w:sz w:val="18"/>
                                <w:szCs w:val="18"/>
                              </w:rPr>
                              <w:t xml:space="preserve"> </w:t>
                            </w:r>
                            <w:r w:rsidRPr="007E665C">
                              <w:rPr>
                                <w:rFonts w:ascii="Courier New" w:hAnsi="Courier New" w:cs="Courier New"/>
                                <w:color w:val="000000"/>
                                <w:kern w:val="0"/>
                                <w:sz w:val="18"/>
                                <w:szCs w:val="18"/>
                              </w:rPr>
                              <w:t>reflectionPos = reflectionIndex + 2;</w:t>
                            </w:r>
                          </w:p>
                          <w:p w14:paraId="29580533" w14:textId="63200FB6"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FF"/>
                                <w:kern w:val="0"/>
                                <w:sz w:val="18"/>
                                <w:szCs w:val="18"/>
                              </w:rPr>
                              <w:t>end</w:t>
                            </w:r>
                          </w:p>
                          <w:p w14:paraId="21A9F308" w14:textId="77777777" w:rsidR="009A0E94" w:rsidRPr="008C194E" w:rsidRDefault="009A0E94" w:rsidP="00A13B9D">
                            <w:pPr>
                              <w:jc w:val="center"/>
                              <w:rPr>
                                <w:sz w:val="2"/>
                                <w:szCs w:val="2"/>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D73CC" id="Rectangle 21" o:spid="_x0000_s1056" style="position:absolute;left:0;text-align:left;margin-left:0;margin-top:4.15pt;width:477.35pt;height:107.6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" fillcolor="white [3201]" strokecolor="#5f5f5f [3208]" strokeweight="1pt">
                <v:textbox>
                  <w:txbxContent>
                    <w:p w14:paraId="6D8CFC16" w14:textId="621C4CDE"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3C763D"/>
                          <w:kern w:val="0"/>
                          <w:sz w:val="18"/>
                          <w:szCs w:val="18"/>
                        </w:rPr>
                        <w:t xml:space="preserve">% Reflection setup        </w:t>
                      </w:r>
                    </w:p>
                    <w:p w14:paraId="54AFD4BF" w14:textId="43C60D93"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00"/>
                          <w:kern w:val="0"/>
                          <w:sz w:val="18"/>
                          <w:szCs w:val="18"/>
                        </w:rPr>
                        <w:t>evenReflect = false;</w:t>
                      </w:r>
                    </w:p>
                    <w:p w14:paraId="78818DDB" w14:textId="067C1EBC"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FF"/>
                          <w:kern w:val="0"/>
                          <w:sz w:val="18"/>
                          <w:szCs w:val="18"/>
                        </w:rPr>
                        <w:t>if</w:t>
                      </w:r>
                      <w:r w:rsidRPr="007E665C">
                        <w:rPr>
                          <w:rFonts w:ascii="Courier New" w:hAnsi="Courier New" w:cs="Courier New"/>
                          <w:color w:val="000000"/>
                          <w:kern w:val="0"/>
                          <w:sz w:val="18"/>
                          <w:szCs w:val="18"/>
                        </w:rPr>
                        <w:t xml:space="preserve"> rem(xSize,2) == 0</w:t>
                      </w:r>
                    </w:p>
                    <w:p w14:paraId="1D2C0F09" w14:textId="0516E010" w:rsidR="009A0E94" w:rsidRPr="007E665C" w:rsidRDefault="009A0E94" w:rsidP="007E665C">
                      <w:pPr>
                        <w:autoSpaceDE w:val="0"/>
                        <w:autoSpaceDN w:val="0"/>
                        <w:adjustRightInd w:val="0"/>
                        <w:spacing w:line="240" w:lineRule="auto"/>
                        <w:jc w:val="left"/>
                        <w:rPr>
                          <w:rFonts w:ascii="Courier New" w:hAnsi="Courier New" w:cs="Courier New"/>
                          <w:kern w:val="0"/>
                          <w:sz w:val="2"/>
                          <w:szCs w:val="2"/>
                        </w:rPr>
                      </w:pPr>
                      <w:r w:rsidRPr="007E665C">
                        <w:rPr>
                          <w:rFonts w:ascii="Courier New" w:hAnsi="Courier New" w:cs="Courier New"/>
                          <w:color w:val="000000"/>
                          <w:kern w:val="0"/>
                          <w:sz w:val="18"/>
                          <w:szCs w:val="18"/>
                        </w:rPr>
                        <w:t>reflectionIndex = xSize/2;</w:t>
                      </w:r>
                    </w:p>
                    <w:p w14:paraId="3E498524" w14:textId="09EA7BD4"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00"/>
                          <w:kern w:val="0"/>
                          <w:sz w:val="18"/>
                          <w:szCs w:val="18"/>
                        </w:rPr>
                        <w:t xml:space="preserve">       reflectionPos = reflectionIndex + 1;</w:t>
                      </w:r>
                    </w:p>
                    <w:p w14:paraId="5A9BE0F3" w14:textId="77777777" w:rsidR="009A0E94"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FF"/>
                          <w:kern w:val="0"/>
                          <w:sz w:val="18"/>
                          <w:szCs w:val="18"/>
                        </w:rPr>
                        <w:t>else</w:t>
                      </w:r>
                    </w:p>
                    <w:p w14:paraId="0F28A4F8" w14:textId="043E06EA" w:rsidR="009A0E94" w:rsidRPr="007E665C" w:rsidRDefault="009A0E94" w:rsidP="00FE247B">
                      <w:pPr>
                        <w:autoSpaceDE w:val="0"/>
                        <w:autoSpaceDN w:val="0"/>
                        <w:adjustRightInd w:val="0"/>
                        <w:spacing w:line="240" w:lineRule="auto"/>
                        <w:jc w:val="left"/>
                        <w:rPr>
                          <w:rFonts w:ascii="Courier New" w:hAnsi="Courier New" w:cs="Courier New"/>
                          <w:kern w:val="0"/>
                          <w:sz w:val="2"/>
                          <w:szCs w:val="2"/>
                        </w:rPr>
                      </w:pPr>
                      <w:r w:rsidRPr="007E665C">
                        <w:rPr>
                          <w:rFonts w:ascii="Courier New" w:hAnsi="Courier New" w:cs="Courier New"/>
                          <w:color w:val="000000"/>
                          <w:kern w:val="0"/>
                          <w:sz w:val="18"/>
                          <w:szCs w:val="18"/>
                        </w:rPr>
                        <w:t>reflectionIndex = round((xSize/2)-1);</w:t>
                      </w:r>
                    </w:p>
                    <w:p w14:paraId="254D80EF" w14:textId="663B4592"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00"/>
                          <w:kern w:val="0"/>
                          <w:sz w:val="18"/>
                          <w:szCs w:val="18"/>
                        </w:rPr>
                        <w:t xml:space="preserve">      </w:t>
                      </w:r>
                      <w:r>
                        <w:rPr>
                          <w:rFonts w:ascii="Courier New" w:hAnsi="Courier New" w:cs="Courier New"/>
                          <w:color w:val="000000"/>
                          <w:kern w:val="0"/>
                          <w:sz w:val="18"/>
                          <w:szCs w:val="18"/>
                        </w:rPr>
                        <w:t xml:space="preserve"> </w:t>
                      </w:r>
                      <w:r w:rsidRPr="007E665C">
                        <w:rPr>
                          <w:rFonts w:ascii="Courier New" w:hAnsi="Courier New" w:cs="Courier New"/>
                          <w:color w:val="000000"/>
                          <w:kern w:val="0"/>
                          <w:sz w:val="18"/>
                          <w:szCs w:val="18"/>
                        </w:rPr>
                        <w:t>reflectionPos = reflectionIndex + 2;</w:t>
                      </w:r>
                    </w:p>
                    <w:p w14:paraId="29580533" w14:textId="63200FB6" w:rsidR="009A0E94" w:rsidRPr="007E665C" w:rsidRDefault="009A0E94" w:rsidP="007E665C">
                      <w:pPr>
                        <w:autoSpaceDE w:val="0"/>
                        <w:autoSpaceDN w:val="0"/>
                        <w:adjustRightInd w:val="0"/>
                        <w:spacing w:line="240" w:lineRule="auto"/>
                        <w:ind w:firstLine="0"/>
                        <w:jc w:val="left"/>
                        <w:rPr>
                          <w:rFonts w:ascii="Courier New" w:hAnsi="Courier New" w:cs="Courier New"/>
                          <w:kern w:val="0"/>
                          <w:sz w:val="2"/>
                          <w:szCs w:val="2"/>
                        </w:rPr>
                      </w:pPr>
                      <w:r w:rsidRPr="007E665C">
                        <w:rPr>
                          <w:rFonts w:ascii="Courier New" w:hAnsi="Courier New" w:cs="Courier New"/>
                          <w:color w:val="0000FF"/>
                          <w:kern w:val="0"/>
                          <w:sz w:val="18"/>
                          <w:szCs w:val="18"/>
                        </w:rPr>
                        <w:t>end</w:t>
                      </w:r>
                    </w:p>
                    <w:p w14:paraId="21A9F308" w14:textId="77777777" w:rsidR="009A0E94" w:rsidRPr="008C194E" w:rsidRDefault="009A0E94" w:rsidP="00A13B9D">
                      <w:pPr>
                        <w:jc w:val="center"/>
                        <w:rPr>
                          <w:sz w:val="2"/>
                          <w:szCs w:val="2"/>
                          <w:lang w:val="es-ES"/>
                        </w:rPr>
                      </w:pPr>
                    </w:p>
                  </w:txbxContent>
                </v:textbox>
                <w10:wrap type="topAndBottom" anchorx="margin"/>
              </v:rect>
            </w:pict>
          </mc:Fallback>
        </mc:AlternateContent>
      </w:r>
      <w:r w:rsidR="004B7782">
        <w:t>Function implementation</w:t>
      </w:r>
      <w:bookmarkEnd w:id="15"/>
    </w:p>
    <w:p w14:paraId="35B5055C" w14:textId="1F6640D2" w:rsidR="009C1958" w:rsidRDefault="00071CA7" w:rsidP="004B7782">
      <w:r>
        <w:rPr>
          <w:noProof/>
        </w:rPr>
        <mc:AlternateContent>
          <mc:Choice Requires="wps">
            <w:drawing>
              <wp:anchor distT="0" distB="0" distL="114300" distR="114300" simplePos="0" relativeHeight="251680768" behindDoc="0" locked="0" layoutInCell="1" allowOverlap="1" wp14:anchorId="112A012D" wp14:editId="08FCF4D5">
                <wp:simplePos x="0" y="0"/>
                <wp:positionH relativeFrom="margin">
                  <wp:align>left</wp:align>
                </wp:positionH>
                <wp:positionV relativeFrom="paragraph">
                  <wp:posOffset>2519045</wp:posOffset>
                </wp:positionV>
                <wp:extent cx="6062345"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6062345" cy="635"/>
                        </a:xfrm>
                        <a:prstGeom prst="rect">
                          <a:avLst/>
                        </a:prstGeom>
                        <a:solidFill>
                          <a:prstClr val="white"/>
                        </a:solidFill>
                        <a:ln>
                          <a:noFill/>
                        </a:ln>
                      </wps:spPr>
                      <wps:txbx>
                        <w:txbxContent>
                          <w:p w14:paraId="450FBD56" w14:textId="2CEB38B7" w:rsidR="009A0E94" w:rsidRPr="00FC06C9" w:rsidRDefault="009A0E94" w:rsidP="005110C3">
                            <w:pPr>
                              <w:pStyle w:val="Caption"/>
                              <w:rPr>
                                <w:noProof/>
                              </w:rPr>
                            </w:pPr>
                            <w:r>
                              <w:t xml:space="preserve">Figure </w:t>
                            </w:r>
                            <w:r>
                              <w:fldChar w:fldCharType="begin"/>
                            </w:r>
                            <w:r>
                              <w:instrText xml:space="preserve"> SEQ Figure \* ARABIC </w:instrText>
                            </w:r>
                            <w:r>
                              <w:fldChar w:fldCharType="separate"/>
                            </w:r>
                            <w:r>
                              <w:rPr>
                                <w:noProof/>
                              </w:rPr>
                              <w:t>6</w:t>
                            </w:r>
                            <w:r>
                              <w:fldChar w:fldCharType="end"/>
                            </w:r>
                            <w:r>
                              <w:t xml:space="preserve"> – Function designed to optimise program performance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2A012D" id="Text Box 17" o:spid="_x0000_s1057" type="#_x0000_t202" style="position:absolute;left:0;text-align:left;margin-left:0;margin-top:198.35pt;width:477.35pt;height:.05pt;z-index:2516807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" stroked="f">
                <v:textbox style="mso-fit-shape-to-text:t" inset="0,0,0,0">
                  <w:txbxContent>
                    <w:p w14:paraId="450FBD56" w14:textId="2CEB38B7" w:rsidR="009A0E94" w:rsidRPr="00FC06C9" w:rsidRDefault="009A0E94" w:rsidP="005110C3">
                      <w:pPr>
                        <w:pStyle w:val="Caption"/>
                        <w:rPr>
                          <w:noProof/>
                        </w:rPr>
                      </w:pPr>
                      <w:r>
                        <w:t xml:space="preserve">Figure </w:t>
                      </w:r>
                      <w:r>
                        <w:fldChar w:fldCharType="begin"/>
                      </w:r>
                      <w:r>
                        <w:instrText xml:space="preserve"> SEQ Figure \* ARABIC </w:instrText>
                      </w:r>
                      <w:r>
                        <w:fldChar w:fldCharType="separate"/>
                      </w:r>
                      <w:r>
                        <w:rPr>
                          <w:noProof/>
                        </w:rPr>
                        <w:t>6</w:t>
                      </w:r>
                      <w:r>
                        <w:fldChar w:fldCharType="end"/>
                      </w:r>
                      <w:r>
                        <w:t xml:space="preserve"> – Function designed to optimise program performance</w:t>
                      </w:r>
                    </w:p>
                  </w:txbxContent>
                </v:textbox>
                <w10:wrap type="topAndBottom" anchorx="margin"/>
              </v:shape>
            </w:pict>
          </mc:Fallback>
        </mc:AlternateContent>
      </w:r>
      <w:r>
        <w:rPr>
          <w:noProof/>
        </w:rPr>
        <mc:AlternateContent>
          <mc:Choice Requires="wps">
            <w:drawing>
              <wp:anchor distT="0" distB="0" distL="114300" distR="114300" simplePos="0" relativeHeight="251678720" behindDoc="0" locked="0" layoutInCell="1" allowOverlap="1" wp14:anchorId="269A0B3E" wp14:editId="6B494746">
                <wp:simplePos x="0" y="0"/>
                <wp:positionH relativeFrom="margin">
                  <wp:align>left</wp:align>
                </wp:positionH>
                <wp:positionV relativeFrom="paragraph">
                  <wp:posOffset>1672590</wp:posOffset>
                </wp:positionV>
                <wp:extent cx="6062345" cy="823595"/>
                <wp:effectExtent l="0" t="0" r="14605" b="14605"/>
                <wp:wrapTopAndBottom/>
                <wp:docPr id="11" name="Rectangle 11"/>
                <wp:cNvGraphicFramePr/>
                <a:graphic xmlns:a="http://schemas.openxmlformats.org/drawingml/2006/main">
                  <a:graphicData uri="http://schemas.microsoft.com/office/word/2010/wordprocessingShape">
                    <wps:wsp>
                      <wps:cNvSpPr/>
                      <wps:spPr>
                        <a:xfrm>
                          <a:off x="0" y="0"/>
                          <a:ext cx="6062345" cy="823912"/>
                        </a:xfrm>
                        <a:prstGeom prst="rect">
                          <a:avLst/>
                        </a:prstGeom>
                      </wps:spPr>
                      <wps:style>
                        <a:lnRef idx="2">
                          <a:schemeClr val="accent5"/>
                        </a:lnRef>
                        <a:fillRef idx="1">
                          <a:schemeClr val="lt1"/>
                        </a:fillRef>
                        <a:effectRef idx="0">
                          <a:schemeClr val="accent5"/>
                        </a:effectRef>
                        <a:fontRef idx="minor">
                          <a:schemeClr val="dk1"/>
                        </a:fontRef>
                      </wps:style>
                      <wps:txbx>
                        <w:txbxContent>
                          <w:p w14:paraId="7B835456" w14:textId="77777777" w:rsidR="009A0E94" w:rsidRPr="00071CA7" w:rsidRDefault="009A0E94" w:rsidP="00071CA7">
                            <w:pPr>
                              <w:autoSpaceDE w:val="0"/>
                              <w:autoSpaceDN w:val="0"/>
                              <w:adjustRightInd w:val="0"/>
                              <w:spacing w:line="240" w:lineRule="auto"/>
                              <w:ind w:firstLine="0"/>
                              <w:jc w:val="left"/>
                              <w:rPr>
                                <w:rFonts w:ascii="Courier New" w:hAnsi="Courier New" w:cs="Courier New"/>
                                <w:kern w:val="0"/>
                                <w:sz w:val="2"/>
                                <w:szCs w:val="2"/>
                              </w:rPr>
                            </w:pPr>
                            <w:r w:rsidRPr="00071CA7">
                              <w:rPr>
                                <w:rFonts w:ascii="Courier New" w:hAnsi="Courier New" w:cs="Courier New"/>
                                <w:color w:val="3C763D"/>
                                <w:kern w:val="0"/>
                                <w:sz w:val="18"/>
                                <w:szCs w:val="18"/>
                              </w:rPr>
                              <w:t>%% Mathematical function definition NOT USED</w:t>
                            </w:r>
                          </w:p>
                          <w:p w14:paraId="784764E5" w14:textId="1656DBFC" w:rsidR="009A0E94" w:rsidRPr="00071CA7" w:rsidRDefault="009A0E94" w:rsidP="00071CA7">
                            <w:pPr>
                              <w:autoSpaceDE w:val="0"/>
                              <w:autoSpaceDN w:val="0"/>
                              <w:adjustRightInd w:val="0"/>
                              <w:spacing w:line="240" w:lineRule="auto"/>
                              <w:ind w:firstLine="0"/>
                              <w:jc w:val="left"/>
                              <w:rPr>
                                <w:rFonts w:ascii="Courier New" w:hAnsi="Courier New" w:cs="Courier New"/>
                                <w:kern w:val="0"/>
                                <w:sz w:val="2"/>
                                <w:szCs w:val="2"/>
                              </w:rPr>
                            </w:pPr>
                            <w:r w:rsidRPr="00071CA7">
                              <w:rPr>
                                <w:rFonts w:ascii="Courier New" w:hAnsi="Courier New" w:cs="Courier New"/>
                                <w:color w:val="0000FF"/>
                                <w:kern w:val="0"/>
                                <w:sz w:val="18"/>
                                <w:szCs w:val="18"/>
                              </w:rPr>
                              <w:t>function</w:t>
                            </w:r>
                            <w:r w:rsidRPr="00071CA7">
                              <w:rPr>
                                <w:rFonts w:ascii="Courier New" w:hAnsi="Courier New" w:cs="Courier New"/>
                                <w:color w:val="000000"/>
                                <w:kern w:val="0"/>
                                <w:sz w:val="18"/>
                                <w:szCs w:val="18"/>
                              </w:rPr>
                              <w:t xml:space="preserve"> tempOut = tempFunction(F, Tn, Te, Ts, Tw, T</w:t>
                            </w:r>
                            <w:r>
                              <w:rPr>
                                <w:rFonts w:ascii="Courier New" w:hAnsi="Courier New" w:cs="Courier New"/>
                                <w:color w:val="000000"/>
                                <w:kern w:val="0"/>
                                <w:sz w:val="18"/>
                                <w:szCs w:val="18"/>
                              </w:rPr>
                              <w:t>p</w:t>
                            </w:r>
                            <w:r w:rsidRPr="00071CA7">
                              <w:rPr>
                                <w:rFonts w:ascii="Courier New" w:hAnsi="Courier New" w:cs="Courier New"/>
                                <w:color w:val="000000"/>
                                <w:kern w:val="0"/>
                                <w:sz w:val="18"/>
                                <w:szCs w:val="18"/>
                              </w:rPr>
                              <w:t>)</w:t>
                            </w:r>
                          </w:p>
                          <w:p w14:paraId="65F6968E" w14:textId="77777777" w:rsidR="009A0E94" w:rsidRPr="00071CA7" w:rsidRDefault="009A0E94" w:rsidP="00071CA7">
                            <w:pPr>
                              <w:autoSpaceDE w:val="0"/>
                              <w:autoSpaceDN w:val="0"/>
                              <w:adjustRightInd w:val="0"/>
                              <w:spacing w:line="240" w:lineRule="auto"/>
                              <w:ind w:firstLine="0"/>
                              <w:jc w:val="left"/>
                              <w:rPr>
                                <w:rFonts w:ascii="Courier New" w:hAnsi="Courier New" w:cs="Courier New"/>
                                <w:kern w:val="0"/>
                                <w:sz w:val="2"/>
                                <w:szCs w:val="2"/>
                              </w:rPr>
                            </w:pPr>
                            <w:r w:rsidRPr="00071CA7">
                              <w:rPr>
                                <w:rFonts w:ascii="Courier New" w:hAnsi="Courier New" w:cs="Courier New"/>
                                <w:color w:val="000000"/>
                                <w:kern w:val="0"/>
                                <w:sz w:val="18"/>
                                <w:szCs w:val="18"/>
                              </w:rPr>
                              <w:t xml:space="preserve">    </w:t>
                            </w:r>
                            <w:r w:rsidRPr="00071CA7">
                              <w:rPr>
                                <w:rFonts w:ascii="Courier New" w:hAnsi="Courier New" w:cs="Courier New"/>
                                <w:color w:val="3C763D"/>
                                <w:kern w:val="0"/>
                                <w:sz w:val="18"/>
                                <w:szCs w:val="18"/>
                              </w:rPr>
                              <w:t>%Final equation from approximation method</w:t>
                            </w:r>
                          </w:p>
                          <w:p w14:paraId="3FFABF0C" w14:textId="07D9F245" w:rsidR="009A0E94" w:rsidRPr="00071CA7" w:rsidRDefault="009A0E94" w:rsidP="00071CA7">
                            <w:pPr>
                              <w:autoSpaceDE w:val="0"/>
                              <w:autoSpaceDN w:val="0"/>
                              <w:adjustRightInd w:val="0"/>
                              <w:spacing w:line="240" w:lineRule="auto"/>
                              <w:ind w:firstLine="0"/>
                              <w:jc w:val="left"/>
                              <w:rPr>
                                <w:rFonts w:ascii="Courier New" w:hAnsi="Courier New" w:cs="Courier New"/>
                                <w:kern w:val="0"/>
                                <w:sz w:val="2"/>
                                <w:szCs w:val="2"/>
                              </w:rPr>
                            </w:pPr>
                            <w:r w:rsidRPr="00071CA7">
                              <w:rPr>
                                <w:rFonts w:ascii="Courier New" w:hAnsi="Courier New" w:cs="Courier New"/>
                                <w:color w:val="000000"/>
                                <w:kern w:val="0"/>
                                <w:sz w:val="18"/>
                                <w:szCs w:val="18"/>
                              </w:rPr>
                              <w:t xml:space="preserve">    tempOut = F*(Tn+Te+Ts+Tw+((1/F)-4)*T</w:t>
                            </w:r>
                            <w:r>
                              <w:rPr>
                                <w:rFonts w:ascii="Courier New" w:hAnsi="Courier New" w:cs="Courier New"/>
                                <w:color w:val="000000"/>
                                <w:kern w:val="0"/>
                                <w:sz w:val="18"/>
                                <w:szCs w:val="18"/>
                              </w:rPr>
                              <w:t>p</w:t>
                            </w:r>
                            <w:r w:rsidRPr="00071CA7">
                              <w:rPr>
                                <w:rFonts w:ascii="Courier New" w:hAnsi="Courier New" w:cs="Courier New"/>
                                <w:color w:val="000000"/>
                                <w:kern w:val="0"/>
                                <w:sz w:val="18"/>
                                <w:szCs w:val="18"/>
                              </w:rPr>
                              <w:t>);</w:t>
                            </w:r>
                          </w:p>
                          <w:p w14:paraId="117FF3B2" w14:textId="77777777" w:rsidR="009A0E94" w:rsidRPr="00071CA7" w:rsidRDefault="009A0E94" w:rsidP="00071CA7">
                            <w:pPr>
                              <w:autoSpaceDE w:val="0"/>
                              <w:autoSpaceDN w:val="0"/>
                              <w:adjustRightInd w:val="0"/>
                              <w:spacing w:line="240" w:lineRule="auto"/>
                              <w:ind w:firstLine="0"/>
                              <w:jc w:val="left"/>
                              <w:rPr>
                                <w:rFonts w:ascii="Courier New" w:hAnsi="Courier New" w:cs="Courier New"/>
                                <w:kern w:val="0"/>
                                <w:sz w:val="2"/>
                                <w:szCs w:val="2"/>
                              </w:rPr>
                            </w:pPr>
                            <w:r w:rsidRPr="00071CA7">
                              <w:rPr>
                                <w:rFonts w:ascii="Courier New" w:hAnsi="Courier New" w:cs="Courier New"/>
                                <w:color w:val="0000FF"/>
                                <w:kern w:val="0"/>
                                <w:sz w:val="18"/>
                                <w:szCs w:val="18"/>
                              </w:rPr>
                              <w:t>end</w:t>
                            </w:r>
                          </w:p>
                          <w:p w14:paraId="36027A5A" w14:textId="77777777" w:rsidR="009A0E94" w:rsidRPr="008C194E" w:rsidRDefault="009A0E94" w:rsidP="009C1958">
                            <w:pPr>
                              <w:jc w:val="center"/>
                              <w:rPr>
                                <w:sz w:val="2"/>
                                <w:szCs w:val="2"/>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9A0B3E" id="Rectangle 11" o:spid="_x0000_s1058" style="position:absolute;left:0;text-align:left;margin-left:0;margin-top:131.7pt;width:477.35pt;height:64.8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" fillcolor="white [3201]" strokecolor="#5f5f5f [3208]" strokeweight="1pt">
                <v:textbox>
                  <w:txbxContent>
                    <w:p w14:paraId="7B835456" w14:textId="77777777" w:rsidR="009A0E94" w:rsidRPr="00071CA7" w:rsidRDefault="009A0E94" w:rsidP="00071CA7">
                      <w:pPr>
                        <w:autoSpaceDE w:val="0"/>
                        <w:autoSpaceDN w:val="0"/>
                        <w:adjustRightInd w:val="0"/>
                        <w:spacing w:line="240" w:lineRule="auto"/>
                        <w:ind w:firstLine="0"/>
                        <w:jc w:val="left"/>
                        <w:rPr>
                          <w:rFonts w:ascii="Courier New" w:hAnsi="Courier New" w:cs="Courier New"/>
                          <w:kern w:val="0"/>
                          <w:sz w:val="2"/>
                          <w:szCs w:val="2"/>
                        </w:rPr>
                      </w:pPr>
                      <w:r w:rsidRPr="00071CA7">
                        <w:rPr>
                          <w:rFonts w:ascii="Courier New" w:hAnsi="Courier New" w:cs="Courier New"/>
                          <w:color w:val="3C763D"/>
                          <w:kern w:val="0"/>
                          <w:sz w:val="18"/>
                          <w:szCs w:val="18"/>
                        </w:rPr>
                        <w:t>%% Mathematical function definition NOT USED</w:t>
                      </w:r>
                    </w:p>
                    <w:p w14:paraId="784764E5" w14:textId="1656DBFC" w:rsidR="009A0E94" w:rsidRPr="00071CA7" w:rsidRDefault="009A0E94" w:rsidP="00071CA7">
                      <w:pPr>
                        <w:autoSpaceDE w:val="0"/>
                        <w:autoSpaceDN w:val="0"/>
                        <w:adjustRightInd w:val="0"/>
                        <w:spacing w:line="240" w:lineRule="auto"/>
                        <w:ind w:firstLine="0"/>
                        <w:jc w:val="left"/>
                        <w:rPr>
                          <w:rFonts w:ascii="Courier New" w:hAnsi="Courier New" w:cs="Courier New"/>
                          <w:kern w:val="0"/>
                          <w:sz w:val="2"/>
                          <w:szCs w:val="2"/>
                        </w:rPr>
                      </w:pPr>
                      <w:r w:rsidRPr="00071CA7">
                        <w:rPr>
                          <w:rFonts w:ascii="Courier New" w:hAnsi="Courier New" w:cs="Courier New"/>
                          <w:color w:val="0000FF"/>
                          <w:kern w:val="0"/>
                          <w:sz w:val="18"/>
                          <w:szCs w:val="18"/>
                        </w:rPr>
                        <w:t>function</w:t>
                      </w:r>
                      <w:r w:rsidRPr="00071CA7">
                        <w:rPr>
                          <w:rFonts w:ascii="Courier New" w:hAnsi="Courier New" w:cs="Courier New"/>
                          <w:color w:val="000000"/>
                          <w:kern w:val="0"/>
                          <w:sz w:val="18"/>
                          <w:szCs w:val="18"/>
                        </w:rPr>
                        <w:t xml:space="preserve"> tempOut = tempFunction(F, Tn, Te, Ts, Tw, T</w:t>
                      </w:r>
                      <w:r>
                        <w:rPr>
                          <w:rFonts w:ascii="Courier New" w:hAnsi="Courier New" w:cs="Courier New"/>
                          <w:color w:val="000000"/>
                          <w:kern w:val="0"/>
                          <w:sz w:val="18"/>
                          <w:szCs w:val="18"/>
                        </w:rPr>
                        <w:t>p</w:t>
                      </w:r>
                      <w:r w:rsidRPr="00071CA7">
                        <w:rPr>
                          <w:rFonts w:ascii="Courier New" w:hAnsi="Courier New" w:cs="Courier New"/>
                          <w:color w:val="000000"/>
                          <w:kern w:val="0"/>
                          <w:sz w:val="18"/>
                          <w:szCs w:val="18"/>
                        </w:rPr>
                        <w:t>)</w:t>
                      </w:r>
                    </w:p>
                    <w:p w14:paraId="65F6968E" w14:textId="77777777" w:rsidR="009A0E94" w:rsidRPr="00071CA7" w:rsidRDefault="009A0E94" w:rsidP="00071CA7">
                      <w:pPr>
                        <w:autoSpaceDE w:val="0"/>
                        <w:autoSpaceDN w:val="0"/>
                        <w:adjustRightInd w:val="0"/>
                        <w:spacing w:line="240" w:lineRule="auto"/>
                        <w:ind w:firstLine="0"/>
                        <w:jc w:val="left"/>
                        <w:rPr>
                          <w:rFonts w:ascii="Courier New" w:hAnsi="Courier New" w:cs="Courier New"/>
                          <w:kern w:val="0"/>
                          <w:sz w:val="2"/>
                          <w:szCs w:val="2"/>
                        </w:rPr>
                      </w:pPr>
                      <w:r w:rsidRPr="00071CA7">
                        <w:rPr>
                          <w:rFonts w:ascii="Courier New" w:hAnsi="Courier New" w:cs="Courier New"/>
                          <w:color w:val="000000"/>
                          <w:kern w:val="0"/>
                          <w:sz w:val="18"/>
                          <w:szCs w:val="18"/>
                        </w:rPr>
                        <w:t xml:space="preserve">    </w:t>
                      </w:r>
                      <w:r w:rsidRPr="00071CA7">
                        <w:rPr>
                          <w:rFonts w:ascii="Courier New" w:hAnsi="Courier New" w:cs="Courier New"/>
                          <w:color w:val="3C763D"/>
                          <w:kern w:val="0"/>
                          <w:sz w:val="18"/>
                          <w:szCs w:val="18"/>
                        </w:rPr>
                        <w:t>%Final equation from approximation method</w:t>
                      </w:r>
                    </w:p>
                    <w:p w14:paraId="3FFABF0C" w14:textId="07D9F245" w:rsidR="009A0E94" w:rsidRPr="00071CA7" w:rsidRDefault="009A0E94" w:rsidP="00071CA7">
                      <w:pPr>
                        <w:autoSpaceDE w:val="0"/>
                        <w:autoSpaceDN w:val="0"/>
                        <w:adjustRightInd w:val="0"/>
                        <w:spacing w:line="240" w:lineRule="auto"/>
                        <w:ind w:firstLine="0"/>
                        <w:jc w:val="left"/>
                        <w:rPr>
                          <w:rFonts w:ascii="Courier New" w:hAnsi="Courier New" w:cs="Courier New"/>
                          <w:kern w:val="0"/>
                          <w:sz w:val="2"/>
                          <w:szCs w:val="2"/>
                        </w:rPr>
                      </w:pPr>
                      <w:r w:rsidRPr="00071CA7">
                        <w:rPr>
                          <w:rFonts w:ascii="Courier New" w:hAnsi="Courier New" w:cs="Courier New"/>
                          <w:color w:val="000000"/>
                          <w:kern w:val="0"/>
                          <w:sz w:val="18"/>
                          <w:szCs w:val="18"/>
                        </w:rPr>
                        <w:t xml:space="preserve">    tempOut = F*(Tn+Te+Ts+Tw+((1/F)-4)*T</w:t>
                      </w:r>
                      <w:r>
                        <w:rPr>
                          <w:rFonts w:ascii="Courier New" w:hAnsi="Courier New" w:cs="Courier New"/>
                          <w:color w:val="000000"/>
                          <w:kern w:val="0"/>
                          <w:sz w:val="18"/>
                          <w:szCs w:val="18"/>
                        </w:rPr>
                        <w:t>p</w:t>
                      </w:r>
                      <w:r w:rsidRPr="00071CA7">
                        <w:rPr>
                          <w:rFonts w:ascii="Courier New" w:hAnsi="Courier New" w:cs="Courier New"/>
                          <w:color w:val="000000"/>
                          <w:kern w:val="0"/>
                          <w:sz w:val="18"/>
                          <w:szCs w:val="18"/>
                        </w:rPr>
                        <w:t>);</w:t>
                      </w:r>
                    </w:p>
                    <w:p w14:paraId="117FF3B2" w14:textId="77777777" w:rsidR="009A0E94" w:rsidRPr="00071CA7" w:rsidRDefault="009A0E94" w:rsidP="00071CA7">
                      <w:pPr>
                        <w:autoSpaceDE w:val="0"/>
                        <w:autoSpaceDN w:val="0"/>
                        <w:adjustRightInd w:val="0"/>
                        <w:spacing w:line="240" w:lineRule="auto"/>
                        <w:ind w:firstLine="0"/>
                        <w:jc w:val="left"/>
                        <w:rPr>
                          <w:rFonts w:ascii="Courier New" w:hAnsi="Courier New" w:cs="Courier New"/>
                          <w:kern w:val="0"/>
                          <w:sz w:val="2"/>
                          <w:szCs w:val="2"/>
                        </w:rPr>
                      </w:pPr>
                      <w:r w:rsidRPr="00071CA7">
                        <w:rPr>
                          <w:rFonts w:ascii="Courier New" w:hAnsi="Courier New" w:cs="Courier New"/>
                          <w:color w:val="0000FF"/>
                          <w:kern w:val="0"/>
                          <w:sz w:val="18"/>
                          <w:szCs w:val="18"/>
                        </w:rPr>
                        <w:t>end</w:t>
                      </w:r>
                    </w:p>
                    <w:p w14:paraId="36027A5A" w14:textId="77777777" w:rsidR="009A0E94" w:rsidRPr="008C194E" w:rsidRDefault="009A0E94" w:rsidP="009C1958">
                      <w:pPr>
                        <w:jc w:val="center"/>
                        <w:rPr>
                          <w:sz w:val="2"/>
                          <w:szCs w:val="2"/>
                          <w:lang w:val="es-ES"/>
                        </w:rPr>
                      </w:pPr>
                    </w:p>
                  </w:txbxContent>
                </v:textbox>
                <w10:wrap type="topAndBottom" anchorx="margin"/>
              </v:rect>
            </w:pict>
          </mc:Fallback>
        </mc:AlternateContent>
      </w:r>
      <w:r w:rsidR="004B7782">
        <w:t xml:space="preserve">The use of a predefined function allows MATLAB to pre-allocate </w:t>
      </w:r>
      <w:r w:rsidR="00FB5A1C">
        <w:t>memory</w:t>
      </w:r>
      <w:r w:rsidR="000748A0">
        <w:t xml:space="preserve"> </w:t>
      </w:r>
      <w:r w:rsidR="00CB480D">
        <w:t xml:space="preserve">and can speed the operation if a bulk of script is repeated often throughout. </w:t>
      </w:r>
      <w:r w:rsidR="00FB5A1C">
        <w:t xml:space="preserve">A function was implemented for the calculation of a temperature at a point, shown in Figure 6. It was later determined after testing, that this was slower than the direct implementation </w:t>
      </w:r>
      <w:r w:rsidR="00A60EF6">
        <w:t>of</w:t>
      </w:r>
      <w:r w:rsidR="00FB5A1C">
        <w:t xml:space="preserve"> the equation. This may be due to the function only </w:t>
      </w:r>
      <w:r w:rsidR="00A60EF6">
        <w:t>consisting</w:t>
      </w:r>
      <w:r w:rsidR="00FB5A1C">
        <w:t xml:space="preserve"> of 1 line</w:t>
      </w:r>
      <w:r w:rsidR="00A60EF6">
        <w:t xml:space="preserve">. Functions are best suited for small bulks of </w:t>
      </w:r>
      <w:r w:rsidR="00DF0A58">
        <w:t>repeated script.</w:t>
      </w:r>
    </w:p>
    <w:p w14:paraId="3F866F9A" w14:textId="77777777" w:rsidR="0090115B" w:rsidRDefault="009C1958" w:rsidP="0090115B">
      <w:pPr>
        <w:pStyle w:val="Heading1"/>
      </w:pPr>
      <w:r w:rsidRPr="004B7782">
        <w:t xml:space="preserve"> </w:t>
      </w:r>
    </w:p>
    <w:p w14:paraId="640C2DD6" w14:textId="25AED74D" w:rsidR="00540580" w:rsidRPr="0090115B" w:rsidRDefault="00540580" w:rsidP="0090115B">
      <w:pPr>
        <w:pStyle w:val="Heading1"/>
        <w:rPr>
          <w:rFonts w:asciiTheme="minorHAnsi" w:eastAsiaTheme="minorEastAsia" w:hAnsiTheme="minorHAnsi" w:cstheme="minorBidi"/>
        </w:rPr>
      </w:pPr>
      <w:bookmarkStart w:id="16" w:name="_Toc30439888"/>
      <w:r w:rsidRPr="00102EC3">
        <w:t>Analysis of results</w:t>
      </w:r>
      <w:bookmarkEnd w:id="16"/>
    </w:p>
    <w:p w14:paraId="199EBABA" w14:textId="5DD2865E" w:rsidR="000829D0" w:rsidRDefault="00951EBF" w:rsidP="00102EC3">
      <w:pPr>
        <w:rPr>
          <w:rFonts w:cstheme="minorHAnsi"/>
        </w:rPr>
      </w:pPr>
      <w:r w:rsidRPr="00102EC3">
        <w:t xml:space="preserve">Due to the boundary and heating conditions, the task set will generate a relatively </w:t>
      </w:r>
      <w:r w:rsidR="00FA707D" w:rsidRPr="00102EC3">
        <w:t xml:space="preserve">unpredictable heat distribution and equilibrium is hard to identify. To analyse the use of the finite difference </w:t>
      </w:r>
      <w:r w:rsidR="00102EC3">
        <w:t xml:space="preserve">a simpler case will be used with boundary conditions that will produce a result that is </w:t>
      </w:r>
      <w:r w:rsidR="00C70F76">
        <w:t>predictable and expected.</w:t>
      </w:r>
      <w:r w:rsidR="00102EC3">
        <w:t xml:space="preserve"> </w:t>
      </w:r>
      <w:r w:rsidR="00FA707D" w:rsidRPr="00102EC3">
        <w:t xml:space="preserve"> </w:t>
      </w:r>
      <w:r w:rsidR="00646E09">
        <w:t xml:space="preserve">This case will involve the left boundary being heated to </w:t>
      </w:r>
      <w:r w:rsidR="00B23F0F">
        <w:t>5</w:t>
      </w:r>
      <w:r w:rsidR="00646E09">
        <w:t>0</w:t>
      </w:r>
      <w:r w:rsidR="00646E09">
        <w:rPr>
          <w:rFonts w:cstheme="minorHAnsi"/>
        </w:rPr>
        <w:t>℃</w:t>
      </w:r>
      <w:r w:rsidR="00646E09">
        <w:t xml:space="preserve"> and the right boundary being </w:t>
      </w:r>
      <w:r w:rsidR="00910E97">
        <w:t>cooled at 0</w:t>
      </w:r>
      <w:r w:rsidR="00910E97">
        <w:rPr>
          <w:rFonts w:cstheme="minorHAnsi"/>
        </w:rPr>
        <w:t xml:space="preserve">℃, the top and bottom boundaries are heated with a linear decrease from </w:t>
      </w:r>
      <w:r w:rsidR="00B23F0F">
        <w:rPr>
          <w:rFonts w:cstheme="minorHAnsi"/>
        </w:rPr>
        <w:t>5</w:t>
      </w:r>
      <w:r w:rsidR="00910E97">
        <w:rPr>
          <w:rFonts w:cstheme="minorHAnsi"/>
        </w:rPr>
        <w:t>0</w:t>
      </w:r>
      <w:r w:rsidR="00C90DED">
        <w:rPr>
          <w:rFonts w:cstheme="minorHAnsi"/>
        </w:rPr>
        <w:t xml:space="preserve">℃ to 0℃. </w:t>
      </w:r>
      <w:r w:rsidR="004C03A7">
        <w:rPr>
          <w:rFonts w:cstheme="minorHAnsi"/>
        </w:rPr>
        <w:t>The h</w:t>
      </w:r>
      <w:r w:rsidR="004328C0">
        <w:rPr>
          <w:rFonts w:cstheme="minorHAnsi"/>
        </w:rPr>
        <w:t>eated plate in equilibrium, will consist of vertical isolines of temperature that match the temperature at the top and bottom of the plate.</w:t>
      </w:r>
    </w:p>
    <w:p w14:paraId="0C1F5FC2" w14:textId="77777777" w:rsidR="0090115B" w:rsidRDefault="0090115B" w:rsidP="0024428A">
      <w:pPr>
        <w:pStyle w:val="Caption"/>
        <w:jc w:val="center"/>
      </w:pPr>
    </w:p>
    <w:p w14:paraId="3827D899" w14:textId="77777777" w:rsidR="00F64921" w:rsidRDefault="008D51D2" w:rsidP="00D21629">
      <w:pPr>
        <w:pStyle w:val="Caption"/>
        <w:jc w:val="center"/>
      </w:pPr>
      <w:r>
        <w:rPr>
          <w:noProof/>
        </w:rPr>
        <w:lastRenderedPageBreak/>
        <w:drawing>
          <wp:inline distT="0" distB="0" distL="0" distR="0" wp14:anchorId="58D96A53" wp14:editId="75403599">
            <wp:extent cx="4895850" cy="2892527"/>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96933" cy="2893167"/>
                    </a:xfrm>
                    <a:prstGeom prst="rect">
                      <a:avLst/>
                    </a:prstGeom>
                  </pic:spPr>
                </pic:pic>
              </a:graphicData>
            </a:graphic>
          </wp:inline>
        </w:drawing>
      </w:r>
    </w:p>
    <w:p w14:paraId="426F9B39" w14:textId="3A27486B" w:rsidR="00D93E6A" w:rsidRDefault="0024428A" w:rsidP="00D21629">
      <w:pPr>
        <w:pStyle w:val="Caption"/>
        <w:jc w:val="center"/>
      </w:pPr>
      <w:r>
        <w:t xml:space="preserve">Figure </w:t>
      </w:r>
      <w:r>
        <w:fldChar w:fldCharType="begin"/>
      </w:r>
      <w:r>
        <w:instrText xml:space="preserve"> SEQ Figure \* ARABIC </w:instrText>
      </w:r>
      <w:r>
        <w:fldChar w:fldCharType="separate"/>
      </w:r>
      <w:r w:rsidR="00D43B45">
        <w:rPr>
          <w:noProof/>
        </w:rPr>
        <w:t>7</w:t>
      </w:r>
      <w:r>
        <w:fldChar w:fldCharType="end"/>
      </w:r>
      <w:r>
        <w:t xml:space="preserve"> – Linear heat distribution contour plot</w:t>
      </w:r>
    </w:p>
    <w:p w14:paraId="5FE03707" w14:textId="21079F95" w:rsidR="00D93E6A" w:rsidRDefault="00D93E6A" w:rsidP="00D93E6A">
      <w:pPr>
        <w:ind w:firstLine="0"/>
      </w:pPr>
      <w:r>
        <w:tab/>
      </w:r>
      <w:r w:rsidR="00D21629">
        <w:t xml:space="preserve">A series of tests will be done with varied input parameters to </w:t>
      </w:r>
      <w:r w:rsidR="00EB0DBA">
        <w:t xml:space="preserve">understand whether that set of parameters reaches </w:t>
      </w:r>
      <w:r w:rsidR="00074E8C">
        <w:t xml:space="preserve">equilibrium. </w:t>
      </w:r>
      <w:r w:rsidR="008E7F2C">
        <w:t>While each parameter is tested, the remaining variables must be standardised</w:t>
      </w:r>
      <w:r w:rsidR="00914668">
        <w:t xml:space="preserve"> as such:</w:t>
      </w:r>
    </w:p>
    <w:p w14:paraId="4F41B170" w14:textId="734D104E" w:rsidR="00914668" w:rsidRDefault="004F52D6" w:rsidP="000165D5">
      <w:pPr>
        <w:pStyle w:val="ListParagraph"/>
        <w:numPr>
          <w:ilvl w:val="0"/>
          <w:numId w:val="21"/>
        </w:numPr>
        <w:spacing w:line="360" w:lineRule="auto"/>
        <w:ind w:left="714" w:hanging="357"/>
      </w:pPr>
      <w:r>
        <w:t xml:space="preserve">X Dimension = </w:t>
      </w:r>
      <w:r w:rsidR="00763E5F">
        <w:t>1</w:t>
      </w:r>
      <w:r>
        <w:t xml:space="preserve"> meter</w:t>
      </w:r>
    </w:p>
    <w:p w14:paraId="3CD07090" w14:textId="76EA69AE" w:rsidR="004F52D6" w:rsidRDefault="004F52D6" w:rsidP="000165D5">
      <w:pPr>
        <w:pStyle w:val="ListParagraph"/>
        <w:numPr>
          <w:ilvl w:val="0"/>
          <w:numId w:val="21"/>
        </w:numPr>
        <w:spacing w:line="360" w:lineRule="auto"/>
        <w:ind w:left="714" w:hanging="357"/>
      </w:pPr>
      <w:r>
        <w:t xml:space="preserve">Y Dimension = </w:t>
      </w:r>
      <w:r w:rsidR="00763E5F">
        <w:t>1</w:t>
      </w:r>
      <w:r>
        <w:t xml:space="preserve"> meter</w:t>
      </w:r>
    </w:p>
    <w:p w14:paraId="6F652292" w14:textId="22ADCBFB" w:rsidR="004F52D6" w:rsidRDefault="00E01F5F" w:rsidP="000165D5">
      <w:pPr>
        <w:pStyle w:val="ListParagraph"/>
        <w:numPr>
          <w:ilvl w:val="0"/>
          <w:numId w:val="21"/>
        </w:numPr>
        <w:spacing w:line="360" w:lineRule="auto"/>
        <w:ind w:left="714" w:hanging="357"/>
      </w:pPr>
      <w:r>
        <w:t xml:space="preserve">Grid spacing </w:t>
      </w:r>
      <w:r w:rsidR="00E64FDE">
        <w:t xml:space="preserve">= </w:t>
      </w:r>
      <w:r w:rsidR="00763E5F">
        <w:t>0.01</w:t>
      </w:r>
    </w:p>
    <w:p w14:paraId="3614E7ED" w14:textId="197C72D7" w:rsidR="00E64FDE" w:rsidRDefault="00E64FDE" w:rsidP="000165D5">
      <w:pPr>
        <w:pStyle w:val="ListParagraph"/>
        <w:numPr>
          <w:ilvl w:val="0"/>
          <w:numId w:val="21"/>
        </w:numPr>
        <w:spacing w:line="360" w:lineRule="auto"/>
        <w:ind w:left="714" w:hanging="357"/>
      </w:pPr>
      <w:r>
        <w:t xml:space="preserve">Time step = </w:t>
      </w:r>
      <w:r w:rsidR="001D543A">
        <w:t>0.</w:t>
      </w:r>
      <w:r w:rsidR="00851888">
        <w:t>0</w:t>
      </w:r>
      <w:r w:rsidR="008110BF">
        <w:t>97</w:t>
      </w:r>
    </w:p>
    <w:p w14:paraId="4C27791B" w14:textId="3EA2370A" w:rsidR="00E615F5" w:rsidRPr="004D5DC3" w:rsidRDefault="00E615F5" w:rsidP="000165D5">
      <w:pPr>
        <w:pStyle w:val="ListParagraph"/>
        <w:numPr>
          <w:ilvl w:val="0"/>
          <w:numId w:val="21"/>
        </w:numPr>
        <w:spacing w:line="360" w:lineRule="auto"/>
        <w:ind w:left="714" w:hanging="357"/>
      </w:pPr>
      <w:r>
        <w:t>Equil</w:t>
      </w:r>
      <w:r w:rsidR="00D026E5">
        <w:t>ibrium tolerance = 0.0001</w:t>
      </w:r>
      <w:r w:rsidR="000165D5">
        <w:rPr>
          <w:rFonts w:cstheme="minorHAnsi"/>
        </w:rPr>
        <w:t>℃</w:t>
      </w:r>
    </w:p>
    <w:p w14:paraId="702642A3" w14:textId="77777777" w:rsidR="004D5DC3" w:rsidRPr="000165D5" w:rsidRDefault="004D5DC3" w:rsidP="004D5DC3">
      <w:pPr>
        <w:pStyle w:val="ListParagraph"/>
        <w:spacing w:line="360" w:lineRule="auto"/>
        <w:ind w:left="714"/>
      </w:pPr>
    </w:p>
    <w:p w14:paraId="0075C5DF" w14:textId="2186449F" w:rsidR="000165D5" w:rsidRDefault="000165D5" w:rsidP="002A5F16">
      <w:pPr>
        <w:ind w:firstLine="357"/>
      </w:pPr>
      <w:r>
        <w:t>The</w:t>
      </w:r>
      <w:r w:rsidR="007566C2">
        <w:t>se figur</w:t>
      </w:r>
      <w:r w:rsidR="00887213">
        <w:t>e</w:t>
      </w:r>
      <w:r w:rsidR="00E81373">
        <w:t>s</w:t>
      </w:r>
      <w:r w:rsidR="00D06291">
        <w:t xml:space="preserve"> will produce a </w:t>
      </w:r>
      <w:r w:rsidR="006F2225">
        <w:t>101</w:t>
      </w:r>
      <w:r w:rsidR="00D06291">
        <w:t>x</w:t>
      </w:r>
      <w:r w:rsidR="006F2225">
        <w:t>101</w:t>
      </w:r>
      <w:r w:rsidR="00D06291">
        <w:t xml:space="preserve"> matrix</w:t>
      </w:r>
      <w:r w:rsidR="00AE019F">
        <w:t xml:space="preserve">, </w:t>
      </w:r>
      <w:r w:rsidR="00DC79FF">
        <w:t xml:space="preserve">which takes </w:t>
      </w:r>
      <w:r w:rsidR="00331B63">
        <w:t>3</w:t>
      </w:r>
      <w:r w:rsidR="00DC79FF">
        <w:t xml:space="preserve"> second </w:t>
      </w:r>
      <w:r w:rsidR="004A56D6">
        <w:t xml:space="preserve">to solve and reaches thermal equilibrium in an estimated time of </w:t>
      </w:r>
      <w:r w:rsidR="00614B29">
        <w:t>4,300</w:t>
      </w:r>
      <w:r w:rsidR="004A56D6">
        <w:t xml:space="preserve"> seconds. This short solve time will allow for an in</w:t>
      </w:r>
      <w:r w:rsidR="008E4650">
        <w:t>-</w:t>
      </w:r>
      <w:r w:rsidR="004A56D6">
        <w:t>depth study of parameter</w:t>
      </w:r>
      <w:r w:rsidR="00B00005">
        <w:t xml:space="preserve"> </w:t>
      </w:r>
      <w:r w:rsidR="00961E24">
        <w:t>adjustment</w:t>
      </w:r>
      <w:r w:rsidR="008E4650">
        <w:t xml:space="preserve">. </w:t>
      </w:r>
      <w:r w:rsidR="003B66B4">
        <w:t>The</w:t>
      </w:r>
      <w:r w:rsidR="00A44E21">
        <w:t xml:space="preserve"> Tables section </w:t>
      </w:r>
      <w:r w:rsidR="003B66B4">
        <w:t xml:space="preserve">(at end of paper) </w:t>
      </w:r>
      <w:r w:rsidR="00A44E21">
        <w:t>describes</w:t>
      </w:r>
      <w:r w:rsidR="00D14BDA">
        <w:t xml:space="preserve"> 2 sets of data taken for changes in x and y</w:t>
      </w:r>
      <w:r w:rsidR="00961E24">
        <w:t>.</w:t>
      </w:r>
      <w:r w:rsidR="00D14BDA">
        <w:t xml:space="preserve"> </w:t>
      </w:r>
      <w:r w:rsidR="00961E24">
        <w:t>I</w:t>
      </w:r>
      <w:r w:rsidR="00D14BDA">
        <w:t>t was found that</w:t>
      </w:r>
      <w:r w:rsidR="00961E24">
        <w:t>,</w:t>
      </w:r>
      <w:r w:rsidR="00D14BDA">
        <w:t xml:space="preserve"> providing a compatible grid spacing is used, the model will function with a large variance in </w:t>
      </w:r>
      <w:r w:rsidR="003B66B4">
        <w:t>plate dimensions.</w:t>
      </w:r>
      <w:r w:rsidR="003D4422">
        <w:t xml:space="preserve"> The plate dimensions have no large detriment to any stage of the Finite difference approach so requires no further investigation.</w:t>
      </w:r>
    </w:p>
    <w:p w14:paraId="12E4FF98" w14:textId="77777777" w:rsidR="000D16EC" w:rsidRDefault="000D16EC" w:rsidP="000165D5">
      <w:pPr>
        <w:spacing w:line="360" w:lineRule="auto"/>
        <w:ind w:firstLine="0"/>
      </w:pPr>
    </w:p>
    <w:p w14:paraId="70BCE85A" w14:textId="77777777" w:rsidR="004D5DC3" w:rsidRDefault="004D5DC3">
      <w:pPr>
        <w:jc w:val="left"/>
        <w:rPr>
          <w:rFonts w:asciiTheme="majorHAnsi" w:eastAsiaTheme="majorEastAsia" w:hAnsiTheme="majorHAnsi" w:cstheme="majorBidi"/>
          <w:b/>
          <w:bCs/>
        </w:rPr>
      </w:pPr>
      <w:r>
        <w:br w:type="page"/>
      </w:r>
    </w:p>
    <w:p w14:paraId="05AC8B0F" w14:textId="3D93F8CF" w:rsidR="000D16EC" w:rsidRDefault="000D16EC" w:rsidP="004D5DC3">
      <w:pPr>
        <w:pStyle w:val="Heading2"/>
      </w:pPr>
      <w:bookmarkStart w:id="17" w:name="_Toc30439889"/>
      <w:r>
        <w:lastRenderedPageBreak/>
        <w:t>Grid spacing</w:t>
      </w:r>
      <w:bookmarkEnd w:id="17"/>
    </w:p>
    <w:p w14:paraId="1CDF91CD" w14:textId="0A799359" w:rsidR="00257142" w:rsidRDefault="000D16EC" w:rsidP="002A5F16">
      <w:r>
        <w:t>Grid spaci</w:t>
      </w:r>
      <w:r w:rsidR="00E70D50">
        <w:t>ng is used in the generation of the Fourier’s number for the base equations</w:t>
      </w:r>
      <w:r w:rsidR="00635318">
        <w:t xml:space="preserve">, this contributes to one of the stability </w:t>
      </w:r>
      <w:r w:rsidR="00BC7F84">
        <w:t xml:space="preserve">factors surrounding the model as it is limited between </w:t>
      </w:r>
      <w:r w:rsidR="00061B36">
        <w:t>0 and 0.25.</w:t>
      </w:r>
      <w:r w:rsidR="00F0228B">
        <w:t xml:space="preserve"> The grid spacing plays a large part in the generation of the size of the matrix used, which has large implications on the solve time</w:t>
      </w:r>
      <w:r w:rsidR="00293734">
        <w:t>.</w:t>
      </w:r>
      <w:r w:rsidR="006D2255">
        <w:t xml:space="preserve"> </w:t>
      </w:r>
      <w:r w:rsidR="00293734">
        <w:t xml:space="preserve">Table </w:t>
      </w:r>
      <w:r w:rsidR="00257142">
        <w:t>1</w:t>
      </w:r>
      <w:r w:rsidR="00293734">
        <w:t xml:space="preserve"> shows a </w:t>
      </w:r>
      <w:r w:rsidR="009A4901">
        <w:t>series of runs with varying grid spacing</w:t>
      </w:r>
      <w:r w:rsidR="002F09F1">
        <w:t xml:space="preserve"> </w:t>
      </w:r>
      <w:r w:rsidR="007301E4">
        <w:t xml:space="preserve">with all other variables following </w:t>
      </w:r>
      <w:r w:rsidR="00225829">
        <w:t xml:space="preserve">predefined standards </w:t>
      </w:r>
      <w:r w:rsidR="00A36209">
        <w:t>described at the start of this section.</w:t>
      </w:r>
    </w:p>
    <w:tbl>
      <w:tblPr>
        <w:tblStyle w:val="APAReport"/>
        <w:tblpPr w:leftFromText="180" w:rightFromText="180" w:vertAnchor="text" w:horzAnchor="margin" w:tblpY="202"/>
        <w:tblW w:w="0" w:type="auto"/>
        <w:tblLook w:val="04A0" w:firstRow="1" w:lastRow="0" w:firstColumn="1" w:lastColumn="0" w:noHBand="0" w:noVBand="1"/>
      </w:tblPr>
      <w:tblGrid>
        <w:gridCol w:w="2066"/>
        <w:gridCol w:w="1967"/>
        <w:gridCol w:w="1914"/>
        <w:gridCol w:w="1867"/>
        <w:gridCol w:w="1546"/>
      </w:tblGrid>
      <w:tr w:rsidR="00257142" w14:paraId="1D50153F" w14:textId="77777777" w:rsidTr="00257142">
        <w:trPr>
          <w:cnfStyle w:val="100000000000" w:firstRow="1" w:lastRow="0" w:firstColumn="0" w:lastColumn="0" w:oddVBand="0" w:evenVBand="0" w:oddHBand="0" w:evenHBand="0" w:firstRowFirstColumn="0" w:firstRowLastColumn="0" w:lastRowFirstColumn="0" w:lastRowLastColumn="0"/>
        </w:trPr>
        <w:tc>
          <w:tcPr>
            <w:tcW w:w="2066" w:type="dxa"/>
          </w:tcPr>
          <w:p w14:paraId="58508872" w14:textId="5397DFDC" w:rsidR="00257142" w:rsidRPr="00A36209" w:rsidRDefault="00CA72A6" w:rsidP="00257142">
            <w:pPr>
              <w:jc w:val="center"/>
              <w:rPr>
                <w:sz w:val="20"/>
                <w:szCs w:val="20"/>
              </w:rPr>
            </w:pPr>
            <w:r w:rsidRPr="00A36209">
              <w:rPr>
                <w:sz w:val="20"/>
                <w:szCs w:val="20"/>
              </w:rPr>
              <w:t xml:space="preserve">Mesh Size h </w:t>
            </w:r>
            <w:r w:rsidR="00257142" w:rsidRPr="00A36209">
              <w:rPr>
                <w:sz w:val="20"/>
                <w:szCs w:val="20"/>
              </w:rPr>
              <w:t>(m)</w:t>
            </w:r>
          </w:p>
        </w:tc>
        <w:tc>
          <w:tcPr>
            <w:tcW w:w="1967" w:type="dxa"/>
          </w:tcPr>
          <w:p w14:paraId="248F5801" w14:textId="77777777" w:rsidR="00257142" w:rsidRPr="00A36209" w:rsidRDefault="00257142" w:rsidP="00257142">
            <w:pPr>
              <w:jc w:val="center"/>
              <w:rPr>
                <w:sz w:val="20"/>
                <w:szCs w:val="20"/>
              </w:rPr>
            </w:pPr>
            <w:r w:rsidRPr="00A36209">
              <w:rPr>
                <w:sz w:val="20"/>
                <w:szCs w:val="20"/>
              </w:rPr>
              <w:t>Iteration count to solve</w:t>
            </w:r>
          </w:p>
        </w:tc>
        <w:tc>
          <w:tcPr>
            <w:tcW w:w="1914" w:type="dxa"/>
          </w:tcPr>
          <w:p w14:paraId="2A2FE8FE" w14:textId="77777777" w:rsidR="00257142" w:rsidRPr="00A36209" w:rsidRDefault="00257142" w:rsidP="00257142">
            <w:pPr>
              <w:jc w:val="center"/>
              <w:rPr>
                <w:sz w:val="20"/>
                <w:szCs w:val="20"/>
              </w:rPr>
            </w:pPr>
            <w:r w:rsidRPr="00A36209">
              <w:rPr>
                <w:sz w:val="20"/>
                <w:szCs w:val="20"/>
              </w:rPr>
              <w:t>Time to solve</w:t>
            </w:r>
          </w:p>
          <w:p w14:paraId="0B0A2ED2" w14:textId="77777777" w:rsidR="00257142" w:rsidRPr="00A36209" w:rsidRDefault="00257142" w:rsidP="00257142">
            <w:pPr>
              <w:jc w:val="center"/>
              <w:rPr>
                <w:sz w:val="20"/>
                <w:szCs w:val="20"/>
              </w:rPr>
            </w:pPr>
            <w:r w:rsidRPr="00A36209">
              <w:rPr>
                <w:sz w:val="20"/>
                <w:szCs w:val="20"/>
              </w:rPr>
              <w:t>(seconds)</w:t>
            </w:r>
          </w:p>
        </w:tc>
        <w:tc>
          <w:tcPr>
            <w:tcW w:w="1867" w:type="dxa"/>
          </w:tcPr>
          <w:p w14:paraId="20B2D9E6" w14:textId="77777777" w:rsidR="00257142" w:rsidRPr="00A36209" w:rsidRDefault="00257142" w:rsidP="00257142">
            <w:pPr>
              <w:jc w:val="center"/>
              <w:rPr>
                <w:sz w:val="20"/>
                <w:szCs w:val="20"/>
              </w:rPr>
            </w:pPr>
            <w:r w:rsidRPr="00A36209">
              <w:rPr>
                <w:sz w:val="20"/>
                <w:szCs w:val="20"/>
              </w:rPr>
              <w:t>Estimated time to thermal equilibrium (seconds)</w:t>
            </w:r>
          </w:p>
        </w:tc>
        <w:tc>
          <w:tcPr>
            <w:tcW w:w="1546" w:type="dxa"/>
          </w:tcPr>
          <w:p w14:paraId="085E1B75" w14:textId="77777777" w:rsidR="00257142" w:rsidRPr="00A36209" w:rsidRDefault="00257142" w:rsidP="00257142">
            <w:pPr>
              <w:jc w:val="center"/>
              <w:rPr>
                <w:sz w:val="20"/>
                <w:szCs w:val="20"/>
              </w:rPr>
            </w:pPr>
            <w:r w:rsidRPr="00A36209">
              <w:rPr>
                <w:sz w:val="20"/>
                <w:szCs w:val="20"/>
              </w:rPr>
              <w:t>Vertical iso-lines of temperature present</w:t>
            </w:r>
          </w:p>
        </w:tc>
      </w:tr>
      <w:tr w:rsidR="00257142" w14:paraId="2811DFEB" w14:textId="77777777" w:rsidTr="00257142">
        <w:tc>
          <w:tcPr>
            <w:tcW w:w="2066" w:type="dxa"/>
          </w:tcPr>
          <w:p w14:paraId="244BDF24" w14:textId="08642A40" w:rsidR="00257142" w:rsidRPr="00A36209" w:rsidRDefault="00257142" w:rsidP="00257142">
            <w:pPr>
              <w:jc w:val="center"/>
              <w:rPr>
                <w:sz w:val="20"/>
                <w:szCs w:val="20"/>
              </w:rPr>
            </w:pPr>
            <w:r w:rsidRPr="00A36209">
              <w:rPr>
                <w:sz w:val="20"/>
                <w:szCs w:val="20"/>
              </w:rPr>
              <w:t>0.00</w:t>
            </w:r>
            <w:r w:rsidR="00DC3CA2" w:rsidRPr="00A36209">
              <w:rPr>
                <w:sz w:val="20"/>
                <w:szCs w:val="20"/>
              </w:rPr>
              <w:t>5</w:t>
            </w:r>
          </w:p>
        </w:tc>
        <w:tc>
          <w:tcPr>
            <w:tcW w:w="1967" w:type="dxa"/>
          </w:tcPr>
          <w:p w14:paraId="0DBC25F9" w14:textId="4BB88AFF" w:rsidR="00257142" w:rsidRPr="00A36209" w:rsidRDefault="009A0B23" w:rsidP="00257142">
            <w:pPr>
              <w:jc w:val="center"/>
              <w:rPr>
                <w:sz w:val="20"/>
                <w:szCs w:val="20"/>
              </w:rPr>
            </w:pPr>
            <w:r>
              <w:rPr>
                <w:sz w:val="20"/>
                <w:szCs w:val="20"/>
              </w:rPr>
              <w:t>50499</w:t>
            </w:r>
          </w:p>
        </w:tc>
        <w:tc>
          <w:tcPr>
            <w:tcW w:w="1914" w:type="dxa"/>
          </w:tcPr>
          <w:p w14:paraId="06097649" w14:textId="132C7D76" w:rsidR="00257142" w:rsidRPr="00A36209" w:rsidRDefault="009A0B23" w:rsidP="00257142">
            <w:pPr>
              <w:jc w:val="center"/>
              <w:rPr>
                <w:sz w:val="20"/>
                <w:szCs w:val="20"/>
              </w:rPr>
            </w:pPr>
            <w:r>
              <w:rPr>
                <w:sz w:val="20"/>
                <w:szCs w:val="20"/>
              </w:rPr>
              <w:t>42.6769</w:t>
            </w:r>
          </w:p>
        </w:tc>
        <w:tc>
          <w:tcPr>
            <w:tcW w:w="1867" w:type="dxa"/>
          </w:tcPr>
          <w:p w14:paraId="340B842B" w14:textId="6BFED5AD" w:rsidR="00257142" w:rsidRPr="00A36209" w:rsidRDefault="009A0B23" w:rsidP="00257142">
            <w:pPr>
              <w:jc w:val="center"/>
              <w:rPr>
                <w:sz w:val="20"/>
                <w:szCs w:val="20"/>
              </w:rPr>
            </w:pPr>
            <w:r>
              <w:rPr>
                <w:sz w:val="20"/>
                <w:szCs w:val="20"/>
              </w:rPr>
              <w:t>4898.403</w:t>
            </w:r>
          </w:p>
        </w:tc>
        <w:tc>
          <w:tcPr>
            <w:tcW w:w="1546" w:type="dxa"/>
          </w:tcPr>
          <w:p w14:paraId="38DA418F" w14:textId="56850110" w:rsidR="00257142" w:rsidRPr="00A36209" w:rsidRDefault="00C65B1B" w:rsidP="00257142">
            <w:pPr>
              <w:jc w:val="center"/>
              <w:rPr>
                <w:sz w:val="20"/>
                <w:szCs w:val="20"/>
              </w:rPr>
            </w:pPr>
            <w:r w:rsidRPr="00A36209">
              <w:rPr>
                <w:rFonts w:ascii="Segoe UI Emoji" w:hAnsi="Segoe UI Emoji" w:cs="Segoe UI Emoji"/>
                <w:color w:val="000000" w:themeColor="text1"/>
                <w:sz w:val="20"/>
                <w:szCs w:val="20"/>
                <w:shd w:val="clear" w:color="auto" w:fill="FFFFFF"/>
              </w:rPr>
              <w:t>✖</w:t>
            </w:r>
          </w:p>
        </w:tc>
      </w:tr>
      <w:tr w:rsidR="00257142" w14:paraId="3423B5EF" w14:textId="77777777" w:rsidTr="00257142">
        <w:tc>
          <w:tcPr>
            <w:tcW w:w="2066" w:type="dxa"/>
          </w:tcPr>
          <w:p w14:paraId="50C81376" w14:textId="221237BA" w:rsidR="00257142" w:rsidRPr="00A36209" w:rsidRDefault="00257142" w:rsidP="00257142">
            <w:pPr>
              <w:jc w:val="center"/>
              <w:rPr>
                <w:sz w:val="20"/>
                <w:szCs w:val="20"/>
              </w:rPr>
            </w:pPr>
            <w:r w:rsidRPr="00A36209">
              <w:rPr>
                <w:sz w:val="20"/>
                <w:szCs w:val="20"/>
              </w:rPr>
              <w:t>0.</w:t>
            </w:r>
            <w:r w:rsidR="00DE1F2C" w:rsidRPr="00A36209">
              <w:rPr>
                <w:sz w:val="20"/>
                <w:szCs w:val="20"/>
              </w:rPr>
              <w:t>0</w:t>
            </w:r>
            <w:r w:rsidR="004C55D3" w:rsidRPr="00A36209">
              <w:rPr>
                <w:sz w:val="20"/>
                <w:szCs w:val="20"/>
              </w:rPr>
              <w:t>08</w:t>
            </w:r>
          </w:p>
        </w:tc>
        <w:tc>
          <w:tcPr>
            <w:tcW w:w="1967" w:type="dxa"/>
          </w:tcPr>
          <w:p w14:paraId="269F6E96" w14:textId="7CBFB54E" w:rsidR="00257142" w:rsidRPr="00A36209" w:rsidRDefault="009A0B23" w:rsidP="00257142">
            <w:pPr>
              <w:jc w:val="center"/>
              <w:rPr>
                <w:sz w:val="20"/>
                <w:szCs w:val="20"/>
              </w:rPr>
            </w:pPr>
            <w:r>
              <w:rPr>
                <w:sz w:val="20"/>
                <w:szCs w:val="20"/>
              </w:rPr>
              <w:t>50499</w:t>
            </w:r>
          </w:p>
        </w:tc>
        <w:tc>
          <w:tcPr>
            <w:tcW w:w="1914" w:type="dxa"/>
          </w:tcPr>
          <w:p w14:paraId="4D62265D" w14:textId="0CC43001" w:rsidR="00257142" w:rsidRPr="00A36209" w:rsidRDefault="009A0B23" w:rsidP="00257142">
            <w:pPr>
              <w:jc w:val="center"/>
              <w:rPr>
                <w:sz w:val="20"/>
                <w:szCs w:val="20"/>
              </w:rPr>
            </w:pPr>
            <w:r>
              <w:rPr>
                <w:sz w:val="20"/>
                <w:szCs w:val="20"/>
              </w:rPr>
              <w:t>22.379</w:t>
            </w:r>
          </w:p>
        </w:tc>
        <w:tc>
          <w:tcPr>
            <w:tcW w:w="1867" w:type="dxa"/>
          </w:tcPr>
          <w:p w14:paraId="4966AEA0" w14:textId="729EC645" w:rsidR="00257142" w:rsidRPr="00A36209" w:rsidRDefault="009A0B23" w:rsidP="00257142">
            <w:pPr>
              <w:jc w:val="center"/>
              <w:rPr>
                <w:sz w:val="20"/>
                <w:szCs w:val="20"/>
              </w:rPr>
            </w:pPr>
            <w:r>
              <w:rPr>
                <w:sz w:val="20"/>
                <w:szCs w:val="20"/>
              </w:rPr>
              <w:t>4898.403</w:t>
            </w:r>
          </w:p>
        </w:tc>
        <w:tc>
          <w:tcPr>
            <w:tcW w:w="1546" w:type="dxa"/>
          </w:tcPr>
          <w:p w14:paraId="03461F19" w14:textId="7DED0754" w:rsidR="00257142" w:rsidRPr="00A36209" w:rsidRDefault="009A0B23" w:rsidP="00257142">
            <w:pPr>
              <w:jc w:val="center"/>
              <w:rPr>
                <w:rFonts w:ascii="Segoe UI Emoji" w:hAnsi="Segoe UI Emoji" w:cs="Segoe UI Emoji"/>
                <w:color w:val="333333"/>
                <w:sz w:val="20"/>
                <w:szCs w:val="20"/>
              </w:rPr>
            </w:pPr>
            <w:r w:rsidRPr="00A36209">
              <w:rPr>
                <w:rFonts w:ascii="Segoe UI Emoji" w:hAnsi="Segoe UI Emoji" w:cs="Segoe UI Emoji"/>
                <w:color w:val="000000" w:themeColor="text1"/>
                <w:sz w:val="20"/>
                <w:szCs w:val="20"/>
                <w:shd w:val="clear" w:color="auto" w:fill="FFFFFF"/>
              </w:rPr>
              <w:t>✖</w:t>
            </w:r>
          </w:p>
        </w:tc>
      </w:tr>
      <w:tr w:rsidR="004C55D3" w14:paraId="6868FA43" w14:textId="77777777" w:rsidTr="00257142">
        <w:tc>
          <w:tcPr>
            <w:tcW w:w="2066" w:type="dxa"/>
          </w:tcPr>
          <w:p w14:paraId="59075FFA" w14:textId="2B405BD9" w:rsidR="004C55D3" w:rsidRPr="00A36209" w:rsidRDefault="004C55D3" w:rsidP="004C55D3">
            <w:pPr>
              <w:jc w:val="center"/>
              <w:rPr>
                <w:sz w:val="20"/>
                <w:szCs w:val="20"/>
              </w:rPr>
            </w:pPr>
            <w:r w:rsidRPr="00A36209">
              <w:rPr>
                <w:sz w:val="20"/>
                <w:szCs w:val="20"/>
              </w:rPr>
              <w:t>0.01</w:t>
            </w:r>
          </w:p>
        </w:tc>
        <w:tc>
          <w:tcPr>
            <w:tcW w:w="1967" w:type="dxa"/>
          </w:tcPr>
          <w:p w14:paraId="0AF9D59C" w14:textId="16145CAB" w:rsidR="004C55D3" w:rsidRPr="00A36209" w:rsidRDefault="009A0B23" w:rsidP="004C55D3">
            <w:pPr>
              <w:jc w:val="center"/>
              <w:rPr>
                <w:sz w:val="20"/>
                <w:szCs w:val="20"/>
              </w:rPr>
            </w:pPr>
            <w:r>
              <w:rPr>
                <w:sz w:val="20"/>
                <w:szCs w:val="20"/>
              </w:rPr>
              <w:t>50501</w:t>
            </w:r>
          </w:p>
        </w:tc>
        <w:tc>
          <w:tcPr>
            <w:tcW w:w="1914" w:type="dxa"/>
          </w:tcPr>
          <w:p w14:paraId="2D8488B5" w14:textId="7BB3F72B" w:rsidR="004C55D3" w:rsidRPr="00A36209" w:rsidRDefault="009A0B23" w:rsidP="004C55D3">
            <w:pPr>
              <w:jc w:val="center"/>
              <w:rPr>
                <w:sz w:val="20"/>
                <w:szCs w:val="20"/>
              </w:rPr>
            </w:pPr>
            <w:r>
              <w:rPr>
                <w:sz w:val="20"/>
                <w:szCs w:val="20"/>
              </w:rPr>
              <w:t>16.977</w:t>
            </w:r>
          </w:p>
        </w:tc>
        <w:tc>
          <w:tcPr>
            <w:tcW w:w="1867" w:type="dxa"/>
          </w:tcPr>
          <w:p w14:paraId="507D42B9" w14:textId="46C88057" w:rsidR="004C55D3" w:rsidRPr="00A36209" w:rsidRDefault="009A0B23" w:rsidP="004C55D3">
            <w:pPr>
              <w:jc w:val="center"/>
              <w:rPr>
                <w:sz w:val="20"/>
                <w:szCs w:val="20"/>
              </w:rPr>
            </w:pPr>
            <w:r>
              <w:rPr>
                <w:sz w:val="20"/>
                <w:szCs w:val="20"/>
              </w:rPr>
              <w:t>4898.59</w:t>
            </w:r>
          </w:p>
        </w:tc>
        <w:tc>
          <w:tcPr>
            <w:tcW w:w="1546" w:type="dxa"/>
          </w:tcPr>
          <w:p w14:paraId="70758B2C" w14:textId="1305FADE" w:rsidR="004C55D3" w:rsidRPr="00A36209" w:rsidRDefault="009A0B23" w:rsidP="004C55D3">
            <w:pPr>
              <w:jc w:val="center"/>
              <w:rPr>
                <w:sz w:val="20"/>
                <w:szCs w:val="20"/>
              </w:rPr>
            </w:pPr>
            <w:r w:rsidRPr="00A36209">
              <w:rPr>
                <w:rFonts w:ascii="Segoe UI Emoji" w:hAnsi="Segoe UI Emoji" w:cs="Segoe UI Emoji"/>
                <w:color w:val="333333"/>
                <w:sz w:val="20"/>
                <w:szCs w:val="20"/>
              </w:rPr>
              <w:t>✔</w:t>
            </w:r>
          </w:p>
        </w:tc>
      </w:tr>
      <w:tr w:rsidR="00257142" w14:paraId="3FF9D338" w14:textId="77777777" w:rsidTr="00257142">
        <w:tc>
          <w:tcPr>
            <w:tcW w:w="2066" w:type="dxa"/>
          </w:tcPr>
          <w:p w14:paraId="1E55D01B" w14:textId="697885A4" w:rsidR="00257142" w:rsidRPr="00A36209" w:rsidRDefault="00F519D5" w:rsidP="00257142">
            <w:pPr>
              <w:jc w:val="center"/>
              <w:rPr>
                <w:sz w:val="20"/>
                <w:szCs w:val="20"/>
              </w:rPr>
            </w:pPr>
            <w:r w:rsidRPr="00A36209">
              <w:rPr>
                <w:sz w:val="20"/>
                <w:szCs w:val="20"/>
              </w:rPr>
              <w:t>0.02</w:t>
            </w:r>
          </w:p>
        </w:tc>
        <w:tc>
          <w:tcPr>
            <w:tcW w:w="1967" w:type="dxa"/>
          </w:tcPr>
          <w:p w14:paraId="5D1D67A2" w14:textId="0E737455" w:rsidR="00257142" w:rsidRPr="00A36209" w:rsidRDefault="006D3861" w:rsidP="00257142">
            <w:pPr>
              <w:jc w:val="center"/>
              <w:rPr>
                <w:sz w:val="20"/>
                <w:szCs w:val="20"/>
              </w:rPr>
            </w:pPr>
            <w:r>
              <w:rPr>
                <w:sz w:val="20"/>
                <w:szCs w:val="20"/>
              </w:rPr>
              <w:t>50507</w:t>
            </w:r>
          </w:p>
        </w:tc>
        <w:tc>
          <w:tcPr>
            <w:tcW w:w="1914" w:type="dxa"/>
          </w:tcPr>
          <w:p w14:paraId="4C1DAB29" w14:textId="0E07ED0E" w:rsidR="00257142" w:rsidRPr="00A36209" w:rsidRDefault="006D3861" w:rsidP="00257142">
            <w:pPr>
              <w:jc w:val="center"/>
              <w:rPr>
                <w:sz w:val="20"/>
                <w:szCs w:val="20"/>
              </w:rPr>
            </w:pPr>
            <w:r>
              <w:rPr>
                <w:sz w:val="20"/>
                <w:szCs w:val="20"/>
              </w:rPr>
              <w:t>2.6253</w:t>
            </w:r>
          </w:p>
        </w:tc>
        <w:tc>
          <w:tcPr>
            <w:tcW w:w="1867" w:type="dxa"/>
          </w:tcPr>
          <w:p w14:paraId="293C20A8" w14:textId="58273BE2" w:rsidR="00257142" w:rsidRPr="00A36209" w:rsidRDefault="006D3861" w:rsidP="00257142">
            <w:pPr>
              <w:jc w:val="center"/>
              <w:rPr>
                <w:sz w:val="20"/>
                <w:szCs w:val="20"/>
              </w:rPr>
            </w:pPr>
            <w:r>
              <w:rPr>
                <w:sz w:val="20"/>
                <w:szCs w:val="20"/>
              </w:rPr>
              <w:t>4899.179</w:t>
            </w:r>
          </w:p>
        </w:tc>
        <w:tc>
          <w:tcPr>
            <w:tcW w:w="1546" w:type="dxa"/>
          </w:tcPr>
          <w:p w14:paraId="02BDA1EE" w14:textId="30496723" w:rsidR="00257142" w:rsidRPr="00A36209" w:rsidRDefault="009A0B23" w:rsidP="00257142">
            <w:pPr>
              <w:jc w:val="center"/>
              <w:rPr>
                <w:sz w:val="20"/>
                <w:szCs w:val="20"/>
              </w:rPr>
            </w:pPr>
            <w:r w:rsidRPr="00A36209">
              <w:rPr>
                <w:rFonts w:ascii="Segoe UI Emoji" w:hAnsi="Segoe UI Emoji" w:cs="Segoe UI Emoji"/>
                <w:color w:val="333333"/>
                <w:sz w:val="20"/>
                <w:szCs w:val="20"/>
              </w:rPr>
              <w:t>✔</w:t>
            </w:r>
          </w:p>
        </w:tc>
      </w:tr>
      <w:tr w:rsidR="00257142" w14:paraId="5CA1B042" w14:textId="77777777" w:rsidTr="00257142">
        <w:tc>
          <w:tcPr>
            <w:tcW w:w="2066" w:type="dxa"/>
          </w:tcPr>
          <w:p w14:paraId="6E28E82E" w14:textId="329DB516" w:rsidR="00257142" w:rsidRPr="00A36209" w:rsidRDefault="00B80763" w:rsidP="00257142">
            <w:pPr>
              <w:jc w:val="center"/>
              <w:rPr>
                <w:sz w:val="20"/>
                <w:szCs w:val="20"/>
              </w:rPr>
            </w:pPr>
            <w:r w:rsidRPr="00A36209">
              <w:rPr>
                <w:sz w:val="20"/>
                <w:szCs w:val="20"/>
              </w:rPr>
              <w:t>0.05</w:t>
            </w:r>
          </w:p>
        </w:tc>
        <w:tc>
          <w:tcPr>
            <w:tcW w:w="1967" w:type="dxa"/>
          </w:tcPr>
          <w:p w14:paraId="32601F94" w14:textId="43539F2F" w:rsidR="00257142" w:rsidRPr="00A36209" w:rsidRDefault="006D3861" w:rsidP="00257142">
            <w:pPr>
              <w:jc w:val="center"/>
              <w:rPr>
                <w:sz w:val="20"/>
                <w:szCs w:val="20"/>
              </w:rPr>
            </w:pPr>
            <w:r>
              <w:rPr>
                <w:sz w:val="20"/>
                <w:szCs w:val="20"/>
              </w:rPr>
              <w:t>50552</w:t>
            </w:r>
          </w:p>
        </w:tc>
        <w:tc>
          <w:tcPr>
            <w:tcW w:w="1914" w:type="dxa"/>
          </w:tcPr>
          <w:p w14:paraId="2CA835C7" w14:textId="6B5E675B" w:rsidR="00257142" w:rsidRPr="00A36209" w:rsidRDefault="006D3861" w:rsidP="00257142">
            <w:pPr>
              <w:jc w:val="center"/>
              <w:rPr>
                <w:sz w:val="20"/>
                <w:szCs w:val="20"/>
              </w:rPr>
            </w:pPr>
            <w:r>
              <w:rPr>
                <w:sz w:val="20"/>
                <w:szCs w:val="20"/>
              </w:rPr>
              <w:t>0.75812</w:t>
            </w:r>
          </w:p>
        </w:tc>
        <w:tc>
          <w:tcPr>
            <w:tcW w:w="1867" w:type="dxa"/>
          </w:tcPr>
          <w:p w14:paraId="4C23D1EF" w14:textId="58AF4D1E" w:rsidR="00257142" w:rsidRPr="00A36209" w:rsidRDefault="006D3861" w:rsidP="00257142">
            <w:pPr>
              <w:jc w:val="center"/>
              <w:rPr>
                <w:sz w:val="20"/>
                <w:szCs w:val="20"/>
              </w:rPr>
            </w:pPr>
            <w:r>
              <w:rPr>
                <w:sz w:val="20"/>
                <w:szCs w:val="20"/>
              </w:rPr>
              <w:t>4903.544</w:t>
            </w:r>
          </w:p>
        </w:tc>
        <w:tc>
          <w:tcPr>
            <w:tcW w:w="1546" w:type="dxa"/>
          </w:tcPr>
          <w:p w14:paraId="153991F9" w14:textId="77777777" w:rsidR="00257142" w:rsidRPr="00A36209" w:rsidRDefault="00257142" w:rsidP="00257142">
            <w:pPr>
              <w:jc w:val="center"/>
              <w:rPr>
                <w:rFonts w:ascii="Segoe UI Emoji" w:hAnsi="Segoe UI Emoji" w:cs="Segoe UI Emoji"/>
                <w:color w:val="333333"/>
                <w:sz w:val="20"/>
                <w:szCs w:val="20"/>
              </w:rPr>
            </w:pPr>
            <w:r w:rsidRPr="00A36209">
              <w:rPr>
                <w:rFonts w:ascii="Segoe UI Emoji" w:hAnsi="Segoe UI Emoji" w:cs="Segoe UI Emoji"/>
                <w:color w:val="333333"/>
                <w:sz w:val="20"/>
                <w:szCs w:val="20"/>
              </w:rPr>
              <w:t>✔</w:t>
            </w:r>
          </w:p>
        </w:tc>
      </w:tr>
      <w:tr w:rsidR="00257142" w14:paraId="23CFBE33" w14:textId="77777777" w:rsidTr="00257142">
        <w:tc>
          <w:tcPr>
            <w:tcW w:w="2066" w:type="dxa"/>
          </w:tcPr>
          <w:p w14:paraId="41F3B3A9" w14:textId="4F5D736B" w:rsidR="00257142" w:rsidRPr="00A36209" w:rsidRDefault="0097067B" w:rsidP="00257142">
            <w:pPr>
              <w:jc w:val="center"/>
              <w:rPr>
                <w:sz w:val="20"/>
                <w:szCs w:val="20"/>
              </w:rPr>
            </w:pPr>
            <w:r w:rsidRPr="00A36209">
              <w:rPr>
                <w:sz w:val="20"/>
                <w:szCs w:val="20"/>
              </w:rPr>
              <w:t>0.</w:t>
            </w:r>
            <w:r w:rsidR="00682A9F" w:rsidRPr="00A36209">
              <w:rPr>
                <w:sz w:val="20"/>
                <w:szCs w:val="20"/>
              </w:rPr>
              <w:t>1</w:t>
            </w:r>
          </w:p>
        </w:tc>
        <w:tc>
          <w:tcPr>
            <w:tcW w:w="1967" w:type="dxa"/>
          </w:tcPr>
          <w:p w14:paraId="3D403283" w14:textId="0920F8EB" w:rsidR="00257142" w:rsidRPr="00A36209" w:rsidRDefault="006D3861" w:rsidP="00257142">
            <w:pPr>
              <w:jc w:val="center"/>
              <w:rPr>
                <w:sz w:val="20"/>
                <w:szCs w:val="20"/>
              </w:rPr>
            </w:pPr>
            <w:r>
              <w:rPr>
                <w:sz w:val="20"/>
                <w:szCs w:val="20"/>
              </w:rPr>
              <w:t>50713</w:t>
            </w:r>
          </w:p>
        </w:tc>
        <w:tc>
          <w:tcPr>
            <w:tcW w:w="1914" w:type="dxa"/>
          </w:tcPr>
          <w:p w14:paraId="62DE9671" w14:textId="459C4258" w:rsidR="00257142" w:rsidRPr="00A36209" w:rsidRDefault="006D3861" w:rsidP="00257142">
            <w:pPr>
              <w:jc w:val="center"/>
              <w:rPr>
                <w:sz w:val="20"/>
                <w:szCs w:val="20"/>
              </w:rPr>
            </w:pPr>
            <w:r>
              <w:rPr>
                <w:sz w:val="20"/>
                <w:szCs w:val="20"/>
              </w:rPr>
              <w:t>0.51475</w:t>
            </w:r>
          </w:p>
        </w:tc>
        <w:tc>
          <w:tcPr>
            <w:tcW w:w="1867" w:type="dxa"/>
          </w:tcPr>
          <w:p w14:paraId="103E5880" w14:textId="2A7EE1D0" w:rsidR="00257142" w:rsidRPr="00A36209" w:rsidRDefault="006D3861" w:rsidP="00257142">
            <w:pPr>
              <w:jc w:val="center"/>
              <w:rPr>
                <w:sz w:val="20"/>
                <w:szCs w:val="20"/>
              </w:rPr>
            </w:pPr>
            <w:r>
              <w:rPr>
                <w:sz w:val="20"/>
                <w:szCs w:val="20"/>
              </w:rPr>
              <w:t>4919.16</w:t>
            </w:r>
          </w:p>
        </w:tc>
        <w:tc>
          <w:tcPr>
            <w:tcW w:w="1546" w:type="dxa"/>
          </w:tcPr>
          <w:p w14:paraId="42D5EC1C" w14:textId="77777777" w:rsidR="00257142" w:rsidRPr="00A36209" w:rsidRDefault="00257142" w:rsidP="00257142">
            <w:pPr>
              <w:keepNext/>
              <w:jc w:val="center"/>
              <w:rPr>
                <w:sz w:val="20"/>
                <w:szCs w:val="20"/>
              </w:rPr>
            </w:pPr>
            <w:r w:rsidRPr="00A36209">
              <w:rPr>
                <w:rFonts w:ascii="Segoe UI Emoji" w:hAnsi="Segoe UI Emoji" w:cs="Segoe UI Emoji"/>
                <w:color w:val="333333"/>
                <w:sz w:val="20"/>
                <w:szCs w:val="20"/>
              </w:rPr>
              <w:t>✔</w:t>
            </w:r>
          </w:p>
        </w:tc>
      </w:tr>
    </w:tbl>
    <w:p w14:paraId="3813F769" w14:textId="208F1C57" w:rsidR="00740282" w:rsidRDefault="006D3861" w:rsidP="00C80905">
      <w:pPr>
        <w:pStyle w:val="Caption"/>
        <w:keepNext/>
      </w:pPr>
      <w:r>
        <w:rPr>
          <w:noProof/>
        </w:rPr>
        <mc:AlternateContent>
          <mc:Choice Requires="wps">
            <w:drawing>
              <wp:anchor distT="0" distB="0" distL="114300" distR="114300" simplePos="0" relativeHeight="251724800" behindDoc="0" locked="0" layoutInCell="1" allowOverlap="1" wp14:anchorId="4DA18F19" wp14:editId="042C1A51">
                <wp:simplePos x="0" y="0"/>
                <wp:positionH relativeFrom="column">
                  <wp:posOffset>1126969</wp:posOffset>
                </wp:positionH>
                <wp:positionV relativeFrom="paragraph">
                  <wp:posOffset>2548890</wp:posOffset>
                </wp:positionV>
                <wp:extent cx="11538" cy="1866385"/>
                <wp:effectExtent l="0" t="0" r="26670" b="19685"/>
                <wp:wrapNone/>
                <wp:docPr id="60" name="Straight Connector 60"/>
                <wp:cNvGraphicFramePr/>
                <a:graphic xmlns:a="http://schemas.openxmlformats.org/drawingml/2006/main">
                  <a:graphicData uri="http://schemas.microsoft.com/office/word/2010/wordprocessingShape">
                    <wps:wsp>
                      <wps:cNvCnPr/>
                      <wps:spPr>
                        <a:xfrm flipH="1">
                          <a:off x="0" y="0"/>
                          <a:ext cx="11538" cy="186638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CE6685" id="Straight Connector 60" o:spid="_x0000_s1026" style="position:absolute;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75pt,200.7pt" to="89.65pt,3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" strokecolor="red" strokeweight=".5pt">
                <v:stroke joinstyle="miter"/>
              </v:line>
            </w:pict>
          </mc:Fallback>
        </mc:AlternateContent>
      </w:r>
      <w:r>
        <w:rPr>
          <w:noProof/>
        </w:rPr>
        <w:drawing>
          <wp:anchor distT="0" distB="0" distL="114300" distR="114300" simplePos="0" relativeHeight="251722752" behindDoc="1" locked="0" layoutInCell="1" allowOverlap="1" wp14:anchorId="7F57920F" wp14:editId="042D66AC">
            <wp:simplePos x="0" y="0"/>
            <wp:positionH relativeFrom="column">
              <wp:posOffset>155263</wp:posOffset>
            </wp:positionH>
            <wp:positionV relativeFrom="paragraph">
              <wp:posOffset>2048342</wp:posOffset>
            </wp:positionV>
            <wp:extent cx="4882515" cy="2906395"/>
            <wp:effectExtent l="0" t="0" r="13335" b="8255"/>
            <wp:wrapTopAndBottom/>
            <wp:docPr id="44" name="Chart 44">
              <a:extLst xmlns:a="http://schemas.openxmlformats.org/drawingml/2006/main">
                <a:ext uri="{FF2B5EF4-FFF2-40B4-BE49-F238E27FC236}">
                  <a16:creationId xmlns:a16="http://schemas.microsoft.com/office/drawing/2014/main" id="{8B82F343-E809-42EA-93ED-AFC14ED7E6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2E7DB7">
        <w:rPr>
          <w:noProof/>
        </w:rPr>
        <mc:AlternateContent>
          <mc:Choice Requires="wps">
            <w:drawing>
              <wp:anchor distT="0" distB="0" distL="114300" distR="114300" simplePos="0" relativeHeight="251687936" behindDoc="0" locked="0" layoutInCell="1" allowOverlap="1" wp14:anchorId="79B3C62F" wp14:editId="554EE169">
                <wp:simplePos x="0" y="0"/>
                <wp:positionH relativeFrom="column">
                  <wp:posOffset>1490345</wp:posOffset>
                </wp:positionH>
                <wp:positionV relativeFrom="paragraph">
                  <wp:posOffset>2803971</wp:posOffset>
                </wp:positionV>
                <wp:extent cx="23751" cy="1656607"/>
                <wp:effectExtent l="0" t="0" r="33655" b="20320"/>
                <wp:wrapNone/>
                <wp:docPr id="34" name="Straight Connector 34"/>
                <wp:cNvGraphicFramePr/>
                <a:graphic xmlns:a="http://schemas.openxmlformats.org/drawingml/2006/main">
                  <a:graphicData uri="http://schemas.microsoft.com/office/word/2010/wordprocessingShape">
                    <wps:wsp>
                      <wps:cNvCnPr/>
                      <wps:spPr>
                        <a:xfrm>
                          <a:off x="0" y="0"/>
                          <a:ext cx="23751" cy="1656607"/>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0E5054" id="Straight Connector 34"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35pt,220.8pt" to="119.2pt,3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" strokecolor="red" strokeweight=".5pt">
                <v:stroke joinstyle="miter"/>
              </v:line>
            </w:pict>
          </mc:Fallback>
        </mc:AlternateContent>
      </w:r>
      <w:r w:rsidR="00C80905">
        <w:rPr>
          <w:noProof/>
        </w:rPr>
        <mc:AlternateContent>
          <mc:Choice Requires="wps">
            <w:drawing>
              <wp:anchor distT="0" distB="0" distL="114300" distR="114300" simplePos="0" relativeHeight="251683840" behindDoc="0" locked="0" layoutInCell="1" allowOverlap="1" wp14:anchorId="640EBECE" wp14:editId="052364F2">
                <wp:simplePos x="0" y="0"/>
                <wp:positionH relativeFrom="margin">
                  <wp:align>left</wp:align>
                </wp:positionH>
                <wp:positionV relativeFrom="paragraph">
                  <wp:posOffset>5137150</wp:posOffset>
                </wp:positionV>
                <wp:extent cx="5646420"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5646420" cy="635"/>
                        </a:xfrm>
                        <a:prstGeom prst="rect">
                          <a:avLst/>
                        </a:prstGeom>
                        <a:solidFill>
                          <a:prstClr val="white"/>
                        </a:solidFill>
                        <a:ln>
                          <a:noFill/>
                        </a:ln>
                      </wps:spPr>
                      <wps:txbx>
                        <w:txbxContent>
                          <w:p w14:paraId="7ADDED1B" w14:textId="1E33F15C" w:rsidR="009A0E94" w:rsidRPr="009E3684" w:rsidRDefault="009A0E94" w:rsidP="00870E94">
                            <w:pPr>
                              <w:pStyle w:val="Caption"/>
                              <w:rPr>
                                <w:noProof/>
                              </w:rPr>
                            </w:pPr>
                            <w:r>
                              <w:t xml:space="preserve">Figure </w:t>
                            </w:r>
                            <w:r>
                              <w:fldChar w:fldCharType="begin"/>
                            </w:r>
                            <w:r>
                              <w:instrText xml:space="preserve"> SEQ Figure \* ARABIC </w:instrText>
                            </w:r>
                            <w:r>
                              <w:fldChar w:fldCharType="separate"/>
                            </w:r>
                            <w:r>
                              <w:rPr>
                                <w:noProof/>
                              </w:rPr>
                              <w:t>8</w:t>
                            </w:r>
                            <w:r>
                              <w:fldChar w:fldCharType="end"/>
                            </w:r>
                            <w:r>
                              <w:t xml:space="preserve"> – Graph of vary grid spacings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0EBECE" id="Text Box 27" o:spid="_x0000_s1059" type="#_x0000_t202" style="position:absolute;left:0;text-align:left;margin-left:0;margin-top:404.5pt;width:444.6pt;height:.05pt;z-index:2516838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l4iLwIAAGcEAAAOAAAAZHJzL2Uyb0RvYy54bWysVMFu2zAMvQ/YPwi6L06yNiu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" stroked="f">
                <v:textbox style="mso-fit-shape-to-text:t" inset="0,0,0,0">
                  <w:txbxContent>
                    <w:p w14:paraId="7ADDED1B" w14:textId="1E33F15C" w:rsidR="009A0E94" w:rsidRPr="009E3684" w:rsidRDefault="009A0E94" w:rsidP="00870E94">
                      <w:pPr>
                        <w:pStyle w:val="Caption"/>
                        <w:rPr>
                          <w:noProof/>
                        </w:rPr>
                      </w:pPr>
                      <w:r>
                        <w:t xml:space="preserve">Figure </w:t>
                      </w:r>
                      <w:r>
                        <w:fldChar w:fldCharType="begin"/>
                      </w:r>
                      <w:r>
                        <w:instrText xml:space="preserve"> SEQ Figure \* ARABIC </w:instrText>
                      </w:r>
                      <w:r>
                        <w:fldChar w:fldCharType="separate"/>
                      </w:r>
                      <w:r>
                        <w:rPr>
                          <w:noProof/>
                        </w:rPr>
                        <w:t>8</w:t>
                      </w:r>
                      <w:r>
                        <w:fldChar w:fldCharType="end"/>
                      </w:r>
                      <w:r>
                        <w:t xml:space="preserve"> – Graph of vary grid spacings</w:t>
                      </w:r>
                    </w:p>
                  </w:txbxContent>
                </v:textbox>
                <w10:wrap type="topAndBottom" anchorx="margin"/>
              </v:shape>
            </w:pict>
          </mc:Fallback>
        </mc:AlternateContent>
      </w:r>
      <w:r w:rsidR="00257142">
        <w:t xml:space="preserve">Table </w:t>
      </w:r>
      <w:r w:rsidR="00257142">
        <w:fldChar w:fldCharType="begin"/>
      </w:r>
      <w:r w:rsidR="00257142">
        <w:instrText xml:space="preserve"> SEQ Table \* ARABIC </w:instrText>
      </w:r>
      <w:r w:rsidR="00257142">
        <w:fldChar w:fldCharType="separate"/>
      </w:r>
      <w:r w:rsidR="00C551D6">
        <w:rPr>
          <w:noProof/>
        </w:rPr>
        <w:t>1</w:t>
      </w:r>
      <w:r w:rsidR="00257142">
        <w:fldChar w:fldCharType="end"/>
      </w:r>
      <w:r w:rsidR="00257142">
        <w:t xml:space="preserve"> – Table of varying grid spacings</w:t>
      </w:r>
    </w:p>
    <w:p w14:paraId="0336DF05" w14:textId="642CC1A3" w:rsidR="00C80905" w:rsidRDefault="00C80905" w:rsidP="004D5DC3">
      <w:pPr>
        <w:ind w:firstLine="0"/>
      </w:pPr>
    </w:p>
    <w:p w14:paraId="14046C1D" w14:textId="6E3E215B" w:rsidR="008061C3" w:rsidRDefault="00731C81" w:rsidP="00C617B5">
      <w:r>
        <w:t xml:space="preserve">The first </w:t>
      </w:r>
      <w:r w:rsidR="00582DAB">
        <w:t>2</w:t>
      </w:r>
      <w:r>
        <w:t xml:space="preserve"> </w:t>
      </w:r>
      <w:r w:rsidR="007D4176">
        <w:t>tests ran</w:t>
      </w:r>
      <w:r w:rsidR="00172A54">
        <w:t xml:space="preserve"> did not </w:t>
      </w:r>
      <w:r w:rsidR="00EC7AC4">
        <w:t xml:space="preserve">have vertical iso-lines of temperature, thus did not reach full thermal equilibrium. </w:t>
      </w:r>
      <w:r w:rsidR="00FB24D0">
        <w:t xml:space="preserve">This is shown in the </w:t>
      </w:r>
      <w:r w:rsidR="007C3448">
        <w:t>Figure 8</w:t>
      </w:r>
      <w:r w:rsidR="00FB24D0">
        <w:t xml:space="preserve"> by the change in </w:t>
      </w:r>
      <w:r w:rsidR="007C3448">
        <w:t>estimated time to reach equilibrium</w:t>
      </w:r>
      <w:r w:rsidR="00124425">
        <w:t xml:space="preserve">, over small changes in grid spacing. This issue will be further discussed in </w:t>
      </w:r>
      <w:r w:rsidR="009C57C3">
        <w:t>‘Limitations of the Model’</w:t>
      </w:r>
      <w:r w:rsidR="00C80905">
        <w:t xml:space="preserve"> section. </w:t>
      </w:r>
    </w:p>
    <w:tbl>
      <w:tblPr>
        <w:tblStyle w:val="APAReport"/>
        <w:tblpPr w:leftFromText="180" w:rightFromText="180" w:vertAnchor="text" w:horzAnchor="margin" w:tblpY="450"/>
        <w:tblW w:w="0" w:type="auto"/>
        <w:tblLook w:val="04A0" w:firstRow="1" w:lastRow="0" w:firstColumn="1" w:lastColumn="0" w:noHBand="0" w:noVBand="1"/>
      </w:tblPr>
      <w:tblGrid>
        <w:gridCol w:w="2066"/>
        <w:gridCol w:w="1967"/>
        <w:gridCol w:w="1914"/>
        <w:gridCol w:w="1867"/>
        <w:gridCol w:w="1546"/>
      </w:tblGrid>
      <w:tr w:rsidR="00E02E32" w14:paraId="3E043AD7" w14:textId="77777777" w:rsidTr="00E02E32">
        <w:trPr>
          <w:cnfStyle w:val="100000000000" w:firstRow="1" w:lastRow="0" w:firstColumn="0" w:lastColumn="0" w:oddVBand="0" w:evenVBand="0" w:oddHBand="0" w:evenHBand="0" w:firstRowFirstColumn="0" w:firstRowLastColumn="0" w:lastRowFirstColumn="0" w:lastRowLastColumn="0"/>
        </w:trPr>
        <w:tc>
          <w:tcPr>
            <w:tcW w:w="2066" w:type="dxa"/>
          </w:tcPr>
          <w:p w14:paraId="12C69697" w14:textId="77777777" w:rsidR="00E02E32" w:rsidRDefault="00E02E32" w:rsidP="00E02E32">
            <w:pPr>
              <w:jc w:val="center"/>
              <w:rPr>
                <w:sz w:val="20"/>
                <w:szCs w:val="20"/>
              </w:rPr>
            </w:pPr>
            <w:r>
              <w:rPr>
                <w:sz w:val="20"/>
                <w:szCs w:val="20"/>
              </w:rPr>
              <w:lastRenderedPageBreak/>
              <w:t>Time step (s)</w:t>
            </w:r>
          </w:p>
          <w:p w14:paraId="678BD254" w14:textId="77777777" w:rsidR="00E02E32" w:rsidRDefault="00E02E32" w:rsidP="00E02E32">
            <w:pPr>
              <w:jc w:val="center"/>
              <w:rPr>
                <w:sz w:val="20"/>
                <w:szCs w:val="20"/>
              </w:rPr>
            </w:pPr>
          </w:p>
          <w:p w14:paraId="7A10D88C" w14:textId="77777777" w:rsidR="00E02E32" w:rsidRPr="00A36209" w:rsidRDefault="00E02E32" w:rsidP="00E02E32">
            <w:pPr>
              <w:jc w:val="center"/>
              <w:rPr>
                <w:sz w:val="20"/>
                <w:szCs w:val="20"/>
              </w:rPr>
            </w:pPr>
            <w:r>
              <w:rPr>
                <w:sz w:val="20"/>
                <w:szCs w:val="20"/>
              </w:rPr>
              <w:t>Max:0.389</w:t>
            </w:r>
          </w:p>
        </w:tc>
        <w:tc>
          <w:tcPr>
            <w:tcW w:w="1967" w:type="dxa"/>
          </w:tcPr>
          <w:p w14:paraId="7350729C" w14:textId="77777777" w:rsidR="00E02E32" w:rsidRPr="00A36209" w:rsidRDefault="00E02E32" w:rsidP="00E02E32">
            <w:pPr>
              <w:jc w:val="center"/>
              <w:rPr>
                <w:sz w:val="20"/>
                <w:szCs w:val="20"/>
              </w:rPr>
            </w:pPr>
            <w:r w:rsidRPr="00A36209">
              <w:rPr>
                <w:sz w:val="20"/>
                <w:szCs w:val="20"/>
              </w:rPr>
              <w:t>Iteration count to solve</w:t>
            </w:r>
          </w:p>
        </w:tc>
        <w:tc>
          <w:tcPr>
            <w:tcW w:w="1914" w:type="dxa"/>
          </w:tcPr>
          <w:p w14:paraId="7049BF55" w14:textId="77777777" w:rsidR="00E02E32" w:rsidRPr="00A36209" w:rsidRDefault="00E02E32" w:rsidP="00E02E32">
            <w:pPr>
              <w:jc w:val="center"/>
              <w:rPr>
                <w:sz w:val="20"/>
                <w:szCs w:val="20"/>
              </w:rPr>
            </w:pPr>
            <w:r w:rsidRPr="00A36209">
              <w:rPr>
                <w:sz w:val="20"/>
                <w:szCs w:val="20"/>
              </w:rPr>
              <w:t>Time to solve</w:t>
            </w:r>
          </w:p>
          <w:p w14:paraId="583E1909" w14:textId="77777777" w:rsidR="00E02E32" w:rsidRPr="00A36209" w:rsidRDefault="00E02E32" w:rsidP="00E02E32">
            <w:pPr>
              <w:jc w:val="center"/>
              <w:rPr>
                <w:sz w:val="20"/>
                <w:szCs w:val="20"/>
              </w:rPr>
            </w:pPr>
            <w:r w:rsidRPr="00A36209">
              <w:rPr>
                <w:sz w:val="20"/>
                <w:szCs w:val="20"/>
              </w:rPr>
              <w:t>(seconds)</w:t>
            </w:r>
          </w:p>
        </w:tc>
        <w:tc>
          <w:tcPr>
            <w:tcW w:w="1867" w:type="dxa"/>
          </w:tcPr>
          <w:p w14:paraId="61536388" w14:textId="77777777" w:rsidR="00E02E32" w:rsidRPr="00A36209" w:rsidRDefault="00E02E32" w:rsidP="00E02E32">
            <w:pPr>
              <w:jc w:val="center"/>
              <w:rPr>
                <w:sz w:val="20"/>
                <w:szCs w:val="20"/>
              </w:rPr>
            </w:pPr>
            <w:r w:rsidRPr="00A36209">
              <w:rPr>
                <w:sz w:val="20"/>
                <w:szCs w:val="20"/>
              </w:rPr>
              <w:t>Estimated time to thermal equilibrium (seconds)</w:t>
            </w:r>
          </w:p>
        </w:tc>
        <w:tc>
          <w:tcPr>
            <w:tcW w:w="1546" w:type="dxa"/>
          </w:tcPr>
          <w:p w14:paraId="571E3C82" w14:textId="77777777" w:rsidR="00E02E32" w:rsidRPr="00A36209" w:rsidRDefault="00E02E32" w:rsidP="00E02E32">
            <w:pPr>
              <w:jc w:val="center"/>
              <w:rPr>
                <w:sz w:val="20"/>
                <w:szCs w:val="20"/>
              </w:rPr>
            </w:pPr>
            <w:r w:rsidRPr="00A36209">
              <w:rPr>
                <w:sz w:val="20"/>
                <w:szCs w:val="20"/>
              </w:rPr>
              <w:t>Vertical iso-lines of temperature present</w:t>
            </w:r>
          </w:p>
        </w:tc>
      </w:tr>
      <w:tr w:rsidR="00E02E32" w14:paraId="32CF480A" w14:textId="77777777" w:rsidTr="00E02E32">
        <w:tc>
          <w:tcPr>
            <w:tcW w:w="2066" w:type="dxa"/>
          </w:tcPr>
          <w:p w14:paraId="43522E5C" w14:textId="77777777" w:rsidR="00E02E32" w:rsidRPr="00A36209" w:rsidRDefault="00E02E32" w:rsidP="00E02E32">
            <w:pPr>
              <w:jc w:val="center"/>
              <w:rPr>
                <w:sz w:val="20"/>
                <w:szCs w:val="20"/>
              </w:rPr>
            </w:pPr>
            <w:r w:rsidRPr="00A36209">
              <w:rPr>
                <w:sz w:val="20"/>
                <w:szCs w:val="20"/>
              </w:rPr>
              <w:t>0.00</w:t>
            </w:r>
            <w:r>
              <w:rPr>
                <w:sz w:val="20"/>
                <w:szCs w:val="20"/>
              </w:rPr>
              <w:t>389</w:t>
            </w:r>
          </w:p>
        </w:tc>
        <w:tc>
          <w:tcPr>
            <w:tcW w:w="1967" w:type="dxa"/>
          </w:tcPr>
          <w:p w14:paraId="42C95A9C" w14:textId="77777777" w:rsidR="00E02E32" w:rsidRPr="00A36209" w:rsidRDefault="00E02E32" w:rsidP="00E02E32">
            <w:pPr>
              <w:jc w:val="center"/>
              <w:rPr>
                <w:sz w:val="20"/>
                <w:szCs w:val="20"/>
              </w:rPr>
            </w:pPr>
            <w:r>
              <w:rPr>
                <w:sz w:val="20"/>
                <w:szCs w:val="20"/>
              </w:rPr>
              <w:t>163157</w:t>
            </w:r>
          </w:p>
        </w:tc>
        <w:tc>
          <w:tcPr>
            <w:tcW w:w="1914" w:type="dxa"/>
          </w:tcPr>
          <w:p w14:paraId="41A5EEAF" w14:textId="77777777" w:rsidR="00E02E32" w:rsidRPr="00A36209" w:rsidRDefault="00E02E32" w:rsidP="00E02E32">
            <w:pPr>
              <w:jc w:val="center"/>
              <w:rPr>
                <w:sz w:val="20"/>
                <w:szCs w:val="20"/>
              </w:rPr>
            </w:pPr>
            <w:r>
              <w:rPr>
                <w:sz w:val="20"/>
                <w:szCs w:val="20"/>
              </w:rPr>
              <w:t>41.234</w:t>
            </w:r>
          </w:p>
        </w:tc>
        <w:tc>
          <w:tcPr>
            <w:tcW w:w="1867" w:type="dxa"/>
          </w:tcPr>
          <w:p w14:paraId="15C28B84" w14:textId="77777777" w:rsidR="00E02E32" w:rsidRPr="00A36209" w:rsidRDefault="00E02E32" w:rsidP="00E02E32">
            <w:pPr>
              <w:jc w:val="center"/>
              <w:rPr>
                <w:sz w:val="20"/>
                <w:szCs w:val="20"/>
              </w:rPr>
            </w:pPr>
            <w:r>
              <w:rPr>
                <w:sz w:val="20"/>
                <w:szCs w:val="20"/>
              </w:rPr>
              <w:t>634.94</w:t>
            </w:r>
          </w:p>
        </w:tc>
        <w:tc>
          <w:tcPr>
            <w:tcW w:w="1546" w:type="dxa"/>
          </w:tcPr>
          <w:p w14:paraId="636EF58F" w14:textId="77777777" w:rsidR="00E02E32" w:rsidRPr="00A36209" w:rsidRDefault="00E02E32" w:rsidP="00E02E32">
            <w:pPr>
              <w:jc w:val="center"/>
              <w:rPr>
                <w:rFonts w:ascii="Segoe UI Emoji" w:hAnsi="Segoe UI Emoji" w:cs="Segoe UI Emoji"/>
                <w:color w:val="000000" w:themeColor="text1"/>
                <w:sz w:val="20"/>
                <w:szCs w:val="20"/>
                <w:shd w:val="clear" w:color="auto" w:fill="FFFFFF"/>
              </w:rPr>
            </w:pPr>
            <w:r w:rsidRPr="00A36209">
              <w:rPr>
                <w:rFonts w:ascii="Segoe UI Emoji" w:hAnsi="Segoe UI Emoji" w:cs="Segoe UI Emoji"/>
                <w:color w:val="000000" w:themeColor="text1"/>
                <w:sz w:val="20"/>
                <w:szCs w:val="20"/>
                <w:shd w:val="clear" w:color="auto" w:fill="FFFFFF"/>
              </w:rPr>
              <w:t>✖</w:t>
            </w:r>
          </w:p>
        </w:tc>
      </w:tr>
      <w:tr w:rsidR="00E02E32" w14:paraId="0757C26E" w14:textId="77777777" w:rsidTr="00E02E32">
        <w:tc>
          <w:tcPr>
            <w:tcW w:w="2066" w:type="dxa"/>
          </w:tcPr>
          <w:p w14:paraId="550B8059" w14:textId="77777777" w:rsidR="00E02E32" w:rsidRPr="00A36209" w:rsidRDefault="00E02E32" w:rsidP="00E02E32">
            <w:pPr>
              <w:jc w:val="center"/>
              <w:rPr>
                <w:sz w:val="20"/>
                <w:szCs w:val="20"/>
              </w:rPr>
            </w:pPr>
            <w:r w:rsidRPr="00A36209">
              <w:rPr>
                <w:sz w:val="20"/>
                <w:szCs w:val="20"/>
              </w:rPr>
              <w:t>0.</w:t>
            </w:r>
            <w:r>
              <w:rPr>
                <w:sz w:val="20"/>
                <w:szCs w:val="20"/>
              </w:rPr>
              <w:t>00486</w:t>
            </w:r>
          </w:p>
        </w:tc>
        <w:tc>
          <w:tcPr>
            <w:tcW w:w="1967" w:type="dxa"/>
          </w:tcPr>
          <w:p w14:paraId="3547B292" w14:textId="77777777" w:rsidR="00E02E32" w:rsidRPr="00A36209" w:rsidRDefault="00E02E32" w:rsidP="00E02E32">
            <w:pPr>
              <w:jc w:val="center"/>
              <w:rPr>
                <w:sz w:val="20"/>
                <w:szCs w:val="20"/>
              </w:rPr>
            </w:pPr>
            <w:r>
              <w:rPr>
                <w:sz w:val="20"/>
                <w:szCs w:val="20"/>
              </w:rPr>
              <w:t>161177</w:t>
            </w:r>
          </w:p>
        </w:tc>
        <w:tc>
          <w:tcPr>
            <w:tcW w:w="1914" w:type="dxa"/>
          </w:tcPr>
          <w:p w14:paraId="1A9A5585" w14:textId="77777777" w:rsidR="00E02E32" w:rsidRPr="00A36209" w:rsidRDefault="00E02E32" w:rsidP="00E02E32">
            <w:pPr>
              <w:jc w:val="center"/>
              <w:rPr>
                <w:sz w:val="20"/>
                <w:szCs w:val="20"/>
              </w:rPr>
            </w:pPr>
            <w:r>
              <w:rPr>
                <w:sz w:val="20"/>
                <w:szCs w:val="20"/>
              </w:rPr>
              <w:t>78.478</w:t>
            </w:r>
          </w:p>
        </w:tc>
        <w:tc>
          <w:tcPr>
            <w:tcW w:w="1867" w:type="dxa"/>
          </w:tcPr>
          <w:p w14:paraId="2DCF97EC" w14:textId="77777777" w:rsidR="00E02E32" w:rsidRPr="00A36209" w:rsidRDefault="00E02E32" w:rsidP="00E02E32">
            <w:pPr>
              <w:jc w:val="center"/>
              <w:rPr>
                <w:sz w:val="20"/>
                <w:szCs w:val="20"/>
              </w:rPr>
            </w:pPr>
            <w:r>
              <w:rPr>
                <w:sz w:val="20"/>
                <w:szCs w:val="20"/>
              </w:rPr>
              <w:t>783.32</w:t>
            </w:r>
          </w:p>
        </w:tc>
        <w:tc>
          <w:tcPr>
            <w:tcW w:w="1546" w:type="dxa"/>
          </w:tcPr>
          <w:p w14:paraId="100412F4" w14:textId="77777777" w:rsidR="00E02E32" w:rsidRPr="00A36209" w:rsidRDefault="00E02E32" w:rsidP="00E02E32">
            <w:pPr>
              <w:jc w:val="center"/>
              <w:rPr>
                <w:sz w:val="20"/>
                <w:szCs w:val="20"/>
              </w:rPr>
            </w:pPr>
            <w:r w:rsidRPr="00A36209">
              <w:rPr>
                <w:rFonts w:ascii="Segoe UI Emoji" w:hAnsi="Segoe UI Emoji" w:cs="Segoe UI Emoji"/>
                <w:color w:val="000000" w:themeColor="text1"/>
                <w:sz w:val="20"/>
                <w:szCs w:val="20"/>
                <w:shd w:val="clear" w:color="auto" w:fill="FFFFFF"/>
              </w:rPr>
              <w:t>✖</w:t>
            </w:r>
          </w:p>
        </w:tc>
      </w:tr>
      <w:tr w:rsidR="00E02E32" w14:paraId="37CF7115" w14:textId="77777777" w:rsidTr="00E02E32">
        <w:tc>
          <w:tcPr>
            <w:tcW w:w="2066" w:type="dxa"/>
          </w:tcPr>
          <w:p w14:paraId="4CCABABF" w14:textId="77777777" w:rsidR="00E02E32" w:rsidRPr="00A36209" w:rsidRDefault="00E02E32" w:rsidP="00E02E32">
            <w:pPr>
              <w:jc w:val="center"/>
              <w:rPr>
                <w:sz w:val="20"/>
                <w:szCs w:val="20"/>
              </w:rPr>
            </w:pPr>
            <w:r w:rsidRPr="00A36209">
              <w:rPr>
                <w:sz w:val="20"/>
                <w:szCs w:val="20"/>
              </w:rPr>
              <w:t>0.00</w:t>
            </w:r>
            <w:r>
              <w:rPr>
                <w:sz w:val="20"/>
                <w:szCs w:val="20"/>
              </w:rPr>
              <w:t>778</w:t>
            </w:r>
          </w:p>
        </w:tc>
        <w:tc>
          <w:tcPr>
            <w:tcW w:w="1967" w:type="dxa"/>
          </w:tcPr>
          <w:p w14:paraId="186B017D" w14:textId="54535D2D" w:rsidR="00E02E32" w:rsidRPr="00A36209" w:rsidRDefault="00E02E32" w:rsidP="00E02E32">
            <w:pPr>
              <w:jc w:val="center"/>
              <w:rPr>
                <w:sz w:val="20"/>
                <w:szCs w:val="20"/>
              </w:rPr>
            </w:pPr>
            <w:r w:rsidRPr="00A36209">
              <w:rPr>
                <w:sz w:val="20"/>
                <w:szCs w:val="20"/>
              </w:rPr>
              <w:t>1</w:t>
            </w:r>
            <w:r>
              <w:rPr>
                <w:sz w:val="20"/>
                <w:szCs w:val="20"/>
              </w:rPr>
              <w:t>43512</w:t>
            </w:r>
          </w:p>
        </w:tc>
        <w:tc>
          <w:tcPr>
            <w:tcW w:w="1914" w:type="dxa"/>
          </w:tcPr>
          <w:p w14:paraId="5C24D28E" w14:textId="77777777" w:rsidR="00E02E32" w:rsidRPr="00A36209" w:rsidRDefault="00E02E32" w:rsidP="00E02E32">
            <w:pPr>
              <w:jc w:val="center"/>
              <w:rPr>
                <w:sz w:val="20"/>
                <w:szCs w:val="20"/>
              </w:rPr>
            </w:pPr>
            <w:r>
              <w:rPr>
                <w:sz w:val="20"/>
                <w:szCs w:val="20"/>
              </w:rPr>
              <w:t>40.61</w:t>
            </w:r>
          </w:p>
        </w:tc>
        <w:tc>
          <w:tcPr>
            <w:tcW w:w="1867" w:type="dxa"/>
          </w:tcPr>
          <w:p w14:paraId="0BAE69A1" w14:textId="77777777" w:rsidR="00E02E32" w:rsidRPr="00A36209" w:rsidRDefault="00E02E32" w:rsidP="00E02E32">
            <w:pPr>
              <w:jc w:val="center"/>
              <w:rPr>
                <w:sz w:val="20"/>
                <w:szCs w:val="20"/>
              </w:rPr>
            </w:pPr>
            <w:r>
              <w:rPr>
                <w:sz w:val="20"/>
                <w:szCs w:val="20"/>
              </w:rPr>
              <w:t>1116.95</w:t>
            </w:r>
          </w:p>
        </w:tc>
        <w:tc>
          <w:tcPr>
            <w:tcW w:w="1546" w:type="dxa"/>
          </w:tcPr>
          <w:p w14:paraId="3D170960" w14:textId="77777777" w:rsidR="00E02E32" w:rsidRPr="00A36209" w:rsidRDefault="00E02E32" w:rsidP="00E02E32">
            <w:pPr>
              <w:jc w:val="center"/>
              <w:rPr>
                <w:rFonts w:ascii="Segoe UI Emoji" w:hAnsi="Segoe UI Emoji" w:cs="Segoe UI Emoji"/>
                <w:color w:val="333333"/>
                <w:sz w:val="20"/>
                <w:szCs w:val="20"/>
              </w:rPr>
            </w:pPr>
            <w:r w:rsidRPr="00A36209">
              <w:rPr>
                <w:rFonts w:ascii="Segoe UI Emoji" w:hAnsi="Segoe UI Emoji" w:cs="Segoe UI Emoji"/>
                <w:color w:val="000000" w:themeColor="text1"/>
                <w:sz w:val="20"/>
                <w:szCs w:val="20"/>
                <w:shd w:val="clear" w:color="auto" w:fill="FFFFFF"/>
              </w:rPr>
              <w:t>✖</w:t>
            </w:r>
          </w:p>
        </w:tc>
      </w:tr>
      <w:tr w:rsidR="00E02E32" w14:paraId="348FC0D4" w14:textId="77777777" w:rsidTr="00E02E32">
        <w:tc>
          <w:tcPr>
            <w:tcW w:w="2066" w:type="dxa"/>
          </w:tcPr>
          <w:p w14:paraId="2C31F7DD" w14:textId="77777777" w:rsidR="00E02E32" w:rsidRPr="00A36209" w:rsidRDefault="00E02E32" w:rsidP="00E02E32">
            <w:pPr>
              <w:jc w:val="center"/>
              <w:rPr>
                <w:sz w:val="20"/>
                <w:szCs w:val="20"/>
              </w:rPr>
            </w:pPr>
            <w:r w:rsidRPr="00A36209">
              <w:rPr>
                <w:sz w:val="20"/>
                <w:szCs w:val="20"/>
              </w:rPr>
              <w:t>0.01</w:t>
            </w:r>
            <w:r>
              <w:rPr>
                <w:sz w:val="20"/>
                <w:szCs w:val="20"/>
              </w:rPr>
              <w:t>946</w:t>
            </w:r>
          </w:p>
        </w:tc>
        <w:tc>
          <w:tcPr>
            <w:tcW w:w="1967" w:type="dxa"/>
          </w:tcPr>
          <w:p w14:paraId="13FEACD5" w14:textId="77777777" w:rsidR="00E02E32" w:rsidRPr="00A36209" w:rsidRDefault="00E02E32" w:rsidP="00E02E32">
            <w:pPr>
              <w:jc w:val="center"/>
              <w:rPr>
                <w:sz w:val="20"/>
                <w:szCs w:val="20"/>
              </w:rPr>
            </w:pPr>
            <w:r>
              <w:rPr>
                <w:sz w:val="20"/>
                <w:szCs w:val="20"/>
              </w:rPr>
              <w:t>93425</w:t>
            </w:r>
          </w:p>
        </w:tc>
        <w:tc>
          <w:tcPr>
            <w:tcW w:w="1914" w:type="dxa"/>
          </w:tcPr>
          <w:p w14:paraId="2C392F29" w14:textId="77777777" w:rsidR="00E02E32" w:rsidRPr="00A36209" w:rsidRDefault="00E02E32" w:rsidP="00E02E32">
            <w:pPr>
              <w:jc w:val="center"/>
              <w:rPr>
                <w:sz w:val="20"/>
                <w:szCs w:val="20"/>
              </w:rPr>
            </w:pPr>
            <w:r>
              <w:rPr>
                <w:sz w:val="20"/>
                <w:szCs w:val="20"/>
              </w:rPr>
              <w:t>20.49</w:t>
            </w:r>
          </w:p>
        </w:tc>
        <w:tc>
          <w:tcPr>
            <w:tcW w:w="1867" w:type="dxa"/>
          </w:tcPr>
          <w:p w14:paraId="28D3122F" w14:textId="77777777" w:rsidR="00E02E32" w:rsidRPr="00A36209" w:rsidRDefault="00E02E32" w:rsidP="00E02E32">
            <w:pPr>
              <w:jc w:val="center"/>
              <w:rPr>
                <w:sz w:val="20"/>
                <w:szCs w:val="20"/>
              </w:rPr>
            </w:pPr>
            <w:r>
              <w:rPr>
                <w:sz w:val="20"/>
                <w:szCs w:val="20"/>
              </w:rPr>
              <w:t>1817.86</w:t>
            </w:r>
          </w:p>
        </w:tc>
        <w:tc>
          <w:tcPr>
            <w:tcW w:w="1546" w:type="dxa"/>
          </w:tcPr>
          <w:p w14:paraId="446D6A31" w14:textId="77777777" w:rsidR="00E02E32" w:rsidRPr="00A36209" w:rsidRDefault="00E02E32" w:rsidP="00E02E32">
            <w:pPr>
              <w:jc w:val="center"/>
              <w:rPr>
                <w:sz w:val="20"/>
                <w:szCs w:val="20"/>
              </w:rPr>
            </w:pPr>
            <w:r w:rsidRPr="00A36209">
              <w:rPr>
                <w:rFonts w:ascii="Segoe UI Emoji" w:hAnsi="Segoe UI Emoji" w:cs="Segoe UI Emoji"/>
                <w:color w:val="000000" w:themeColor="text1"/>
                <w:sz w:val="20"/>
                <w:szCs w:val="20"/>
                <w:shd w:val="clear" w:color="auto" w:fill="FFFFFF"/>
              </w:rPr>
              <w:t>✖</w:t>
            </w:r>
          </w:p>
        </w:tc>
      </w:tr>
      <w:tr w:rsidR="00E02E32" w14:paraId="3248EE72" w14:textId="77777777" w:rsidTr="00E02E32">
        <w:tc>
          <w:tcPr>
            <w:tcW w:w="2066" w:type="dxa"/>
          </w:tcPr>
          <w:p w14:paraId="09E5557E" w14:textId="77777777" w:rsidR="00E02E32" w:rsidRPr="00A36209" w:rsidRDefault="00E02E32" w:rsidP="00E02E32">
            <w:pPr>
              <w:jc w:val="center"/>
              <w:rPr>
                <w:sz w:val="20"/>
                <w:szCs w:val="20"/>
              </w:rPr>
            </w:pPr>
            <w:r w:rsidRPr="00A36209">
              <w:rPr>
                <w:sz w:val="20"/>
                <w:szCs w:val="20"/>
              </w:rPr>
              <w:t>0.0</w:t>
            </w:r>
            <w:r>
              <w:rPr>
                <w:sz w:val="20"/>
                <w:szCs w:val="20"/>
              </w:rPr>
              <w:t>3892</w:t>
            </w:r>
          </w:p>
        </w:tc>
        <w:tc>
          <w:tcPr>
            <w:tcW w:w="1967" w:type="dxa"/>
          </w:tcPr>
          <w:p w14:paraId="3E0D7966" w14:textId="680AA2B2" w:rsidR="00E02E32" w:rsidRPr="00A36209" w:rsidRDefault="00E02E32" w:rsidP="00E02E32">
            <w:pPr>
              <w:jc w:val="center"/>
              <w:rPr>
                <w:sz w:val="20"/>
                <w:szCs w:val="20"/>
              </w:rPr>
            </w:pPr>
            <w:r>
              <w:rPr>
                <w:sz w:val="20"/>
                <w:szCs w:val="20"/>
              </w:rPr>
              <w:t>60714</w:t>
            </w:r>
          </w:p>
        </w:tc>
        <w:tc>
          <w:tcPr>
            <w:tcW w:w="1914" w:type="dxa"/>
          </w:tcPr>
          <w:p w14:paraId="25F7017E" w14:textId="77777777" w:rsidR="00E02E32" w:rsidRPr="00A36209" w:rsidRDefault="00E02E32" w:rsidP="00E02E32">
            <w:pPr>
              <w:jc w:val="center"/>
              <w:rPr>
                <w:sz w:val="20"/>
                <w:szCs w:val="20"/>
              </w:rPr>
            </w:pPr>
            <w:r>
              <w:rPr>
                <w:sz w:val="20"/>
                <w:szCs w:val="20"/>
              </w:rPr>
              <w:t>13.38</w:t>
            </w:r>
          </w:p>
        </w:tc>
        <w:tc>
          <w:tcPr>
            <w:tcW w:w="1867" w:type="dxa"/>
          </w:tcPr>
          <w:p w14:paraId="10010489" w14:textId="77777777" w:rsidR="00E02E32" w:rsidRPr="00A36209" w:rsidRDefault="00E02E32" w:rsidP="00E02E32">
            <w:pPr>
              <w:jc w:val="center"/>
              <w:rPr>
                <w:sz w:val="20"/>
                <w:szCs w:val="20"/>
              </w:rPr>
            </w:pPr>
            <w:r>
              <w:rPr>
                <w:sz w:val="20"/>
                <w:szCs w:val="20"/>
              </w:rPr>
              <w:t>2362.75</w:t>
            </w:r>
          </w:p>
        </w:tc>
        <w:tc>
          <w:tcPr>
            <w:tcW w:w="1546" w:type="dxa"/>
          </w:tcPr>
          <w:p w14:paraId="1217B35F" w14:textId="77777777" w:rsidR="00E02E32" w:rsidRPr="00A36209" w:rsidRDefault="00E02E32" w:rsidP="00E02E32">
            <w:pPr>
              <w:jc w:val="center"/>
              <w:rPr>
                <w:sz w:val="20"/>
                <w:szCs w:val="20"/>
              </w:rPr>
            </w:pPr>
            <w:r w:rsidRPr="00A36209">
              <w:rPr>
                <w:rFonts w:ascii="Segoe UI Emoji" w:hAnsi="Segoe UI Emoji" w:cs="Segoe UI Emoji"/>
                <w:color w:val="000000" w:themeColor="text1"/>
                <w:sz w:val="20"/>
                <w:szCs w:val="20"/>
                <w:shd w:val="clear" w:color="auto" w:fill="FFFFFF"/>
              </w:rPr>
              <w:t>✖</w:t>
            </w:r>
          </w:p>
        </w:tc>
      </w:tr>
      <w:tr w:rsidR="00E02E32" w14:paraId="7BD42557" w14:textId="77777777" w:rsidTr="00E02E32">
        <w:tc>
          <w:tcPr>
            <w:tcW w:w="2066" w:type="dxa"/>
          </w:tcPr>
          <w:p w14:paraId="32F06854" w14:textId="77777777" w:rsidR="00E02E32" w:rsidRPr="00A36209" w:rsidRDefault="00E02E32" w:rsidP="00E02E32">
            <w:pPr>
              <w:jc w:val="center"/>
              <w:rPr>
                <w:sz w:val="20"/>
                <w:szCs w:val="20"/>
              </w:rPr>
            </w:pPr>
            <w:r w:rsidRPr="00A36209">
              <w:rPr>
                <w:sz w:val="20"/>
                <w:szCs w:val="20"/>
              </w:rPr>
              <w:t>0.</w:t>
            </w:r>
            <w:r>
              <w:rPr>
                <w:sz w:val="20"/>
                <w:szCs w:val="20"/>
              </w:rPr>
              <w:t>07783</w:t>
            </w:r>
          </w:p>
        </w:tc>
        <w:tc>
          <w:tcPr>
            <w:tcW w:w="1967" w:type="dxa"/>
          </w:tcPr>
          <w:p w14:paraId="4BDF1AFB" w14:textId="77777777" w:rsidR="00E02E32" w:rsidRPr="00A36209" w:rsidRDefault="00E02E32" w:rsidP="00E02E32">
            <w:pPr>
              <w:jc w:val="center"/>
              <w:rPr>
                <w:sz w:val="20"/>
                <w:szCs w:val="20"/>
              </w:rPr>
            </w:pPr>
            <w:r>
              <w:rPr>
                <w:sz w:val="20"/>
                <w:szCs w:val="20"/>
              </w:rPr>
              <w:t>37376</w:t>
            </w:r>
          </w:p>
        </w:tc>
        <w:tc>
          <w:tcPr>
            <w:tcW w:w="1914" w:type="dxa"/>
          </w:tcPr>
          <w:p w14:paraId="491AFF6D" w14:textId="77777777" w:rsidR="00E02E32" w:rsidRPr="00A36209" w:rsidRDefault="00E02E32" w:rsidP="00E02E32">
            <w:pPr>
              <w:jc w:val="center"/>
              <w:rPr>
                <w:sz w:val="20"/>
                <w:szCs w:val="20"/>
              </w:rPr>
            </w:pPr>
            <w:r>
              <w:rPr>
                <w:sz w:val="20"/>
                <w:szCs w:val="20"/>
              </w:rPr>
              <w:t>8.230</w:t>
            </w:r>
          </w:p>
        </w:tc>
        <w:tc>
          <w:tcPr>
            <w:tcW w:w="1867" w:type="dxa"/>
          </w:tcPr>
          <w:p w14:paraId="2BC5D62F" w14:textId="77777777" w:rsidR="00E02E32" w:rsidRPr="00A36209" w:rsidRDefault="00E02E32" w:rsidP="00E02E32">
            <w:pPr>
              <w:jc w:val="center"/>
              <w:rPr>
                <w:sz w:val="20"/>
                <w:szCs w:val="20"/>
              </w:rPr>
            </w:pPr>
            <w:r>
              <w:rPr>
                <w:sz w:val="20"/>
                <w:szCs w:val="20"/>
              </w:rPr>
              <w:t>2909.04</w:t>
            </w:r>
          </w:p>
        </w:tc>
        <w:tc>
          <w:tcPr>
            <w:tcW w:w="1546" w:type="dxa"/>
          </w:tcPr>
          <w:p w14:paraId="5FB69DE4" w14:textId="77777777" w:rsidR="00E02E32" w:rsidRPr="00A36209" w:rsidRDefault="00E02E32" w:rsidP="00E02E32">
            <w:pPr>
              <w:jc w:val="center"/>
              <w:rPr>
                <w:rFonts w:ascii="Segoe UI Emoji" w:hAnsi="Segoe UI Emoji" w:cs="Segoe UI Emoji"/>
                <w:color w:val="333333"/>
                <w:sz w:val="20"/>
                <w:szCs w:val="20"/>
              </w:rPr>
            </w:pPr>
            <w:r w:rsidRPr="00A36209">
              <w:rPr>
                <w:rFonts w:ascii="Segoe UI Emoji" w:hAnsi="Segoe UI Emoji" w:cs="Segoe UI Emoji"/>
                <w:color w:val="000000" w:themeColor="text1"/>
                <w:sz w:val="20"/>
                <w:szCs w:val="20"/>
                <w:shd w:val="clear" w:color="auto" w:fill="FFFFFF"/>
              </w:rPr>
              <w:t>✖</w:t>
            </w:r>
          </w:p>
        </w:tc>
      </w:tr>
      <w:tr w:rsidR="00E02E32" w14:paraId="67592D7D" w14:textId="77777777" w:rsidTr="00E02E32">
        <w:tc>
          <w:tcPr>
            <w:tcW w:w="2066" w:type="dxa"/>
          </w:tcPr>
          <w:p w14:paraId="14A981EE" w14:textId="77777777" w:rsidR="00E02E32" w:rsidRPr="00A36209" w:rsidRDefault="00E02E32" w:rsidP="00E02E32">
            <w:pPr>
              <w:jc w:val="center"/>
              <w:rPr>
                <w:sz w:val="20"/>
                <w:szCs w:val="20"/>
              </w:rPr>
            </w:pPr>
            <w:r w:rsidRPr="00A36209">
              <w:rPr>
                <w:sz w:val="20"/>
                <w:szCs w:val="20"/>
              </w:rPr>
              <w:t>0.</w:t>
            </w:r>
            <w:r>
              <w:rPr>
                <w:sz w:val="20"/>
                <w:szCs w:val="20"/>
              </w:rPr>
              <w:t>19458</w:t>
            </w:r>
          </w:p>
        </w:tc>
        <w:tc>
          <w:tcPr>
            <w:tcW w:w="1967" w:type="dxa"/>
          </w:tcPr>
          <w:p w14:paraId="45EA3CBC" w14:textId="71C53DF2" w:rsidR="00E02E32" w:rsidRPr="00A36209" w:rsidRDefault="00E02E32" w:rsidP="00E02E32">
            <w:pPr>
              <w:jc w:val="center"/>
              <w:rPr>
                <w:sz w:val="20"/>
                <w:szCs w:val="20"/>
              </w:rPr>
            </w:pPr>
            <w:r>
              <w:rPr>
                <w:sz w:val="20"/>
                <w:szCs w:val="20"/>
              </w:rPr>
              <w:t>18664</w:t>
            </w:r>
          </w:p>
        </w:tc>
        <w:tc>
          <w:tcPr>
            <w:tcW w:w="1914" w:type="dxa"/>
          </w:tcPr>
          <w:p w14:paraId="4628D7C1" w14:textId="77777777" w:rsidR="00E02E32" w:rsidRPr="00A36209" w:rsidRDefault="00E02E32" w:rsidP="00E02E32">
            <w:pPr>
              <w:jc w:val="center"/>
              <w:rPr>
                <w:sz w:val="20"/>
                <w:szCs w:val="20"/>
              </w:rPr>
            </w:pPr>
            <w:r>
              <w:rPr>
                <w:sz w:val="20"/>
                <w:szCs w:val="20"/>
              </w:rPr>
              <w:t>4.436</w:t>
            </w:r>
          </w:p>
        </w:tc>
        <w:tc>
          <w:tcPr>
            <w:tcW w:w="1867" w:type="dxa"/>
          </w:tcPr>
          <w:p w14:paraId="27E9F0B0" w14:textId="77777777" w:rsidR="00E02E32" w:rsidRPr="00A36209" w:rsidRDefault="00E02E32" w:rsidP="00E02E32">
            <w:pPr>
              <w:jc w:val="center"/>
              <w:rPr>
                <w:sz w:val="20"/>
                <w:szCs w:val="20"/>
              </w:rPr>
            </w:pPr>
            <w:r>
              <w:rPr>
                <w:sz w:val="20"/>
                <w:szCs w:val="20"/>
              </w:rPr>
              <w:t>3631.64</w:t>
            </w:r>
          </w:p>
        </w:tc>
        <w:tc>
          <w:tcPr>
            <w:tcW w:w="1546" w:type="dxa"/>
          </w:tcPr>
          <w:p w14:paraId="54C36727" w14:textId="77777777" w:rsidR="00E02E32" w:rsidRPr="00A36209" w:rsidRDefault="00E02E32" w:rsidP="00E02E32">
            <w:pPr>
              <w:keepNext/>
              <w:jc w:val="center"/>
              <w:rPr>
                <w:sz w:val="20"/>
                <w:szCs w:val="20"/>
              </w:rPr>
            </w:pPr>
            <w:r w:rsidRPr="00A36209">
              <w:rPr>
                <w:rFonts w:ascii="Segoe UI Emoji" w:hAnsi="Segoe UI Emoji" w:cs="Segoe UI Emoji"/>
                <w:color w:val="333333"/>
                <w:sz w:val="20"/>
                <w:szCs w:val="20"/>
              </w:rPr>
              <w:t>✔</w:t>
            </w:r>
          </w:p>
        </w:tc>
      </w:tr>
      <w:tr w:rsidR="00E02E32" w14:paraId="1AF79F6D" w14:textId="77777777" w:rsidTr="00E02E32">
        <w:tc>
          <w:tcPr>
            <w:tcW w:w="2066" w:type="dxa"/>
          </w:tcPr>
          <w:p w14:paraId="63330AF2" w14:textId="77777777" w:rsidR="00E02E32" w:rsidRPr="00A36209" w:rsidRDefault="00E02E32" w:rsidP="00E02E32">
            <w:pPr>
              <w:jc w:val="center"/>
              <w:rPr>
                <w:sz w:val="20"/>
                <w:szCs w:val="20"/>
              </w:rPr>
            </w:pPr>
            <w:r>
              <w:rPr>
                <w:sz w:val="20"/>
                <w:szCs w:val="20"/>
              </w:rPr>
              <w:t>0.25944</w:t>
            </w:r>
          </w:p>
        </w:tc>
        <w:tc>
          <w:tcPr>
            <w:tcW w:w="1967" w:type="dxa"/>
          </w:tcPr>
          <w:p w14:paraId="3837CD64" w14:textId="0C01642B" w:rsidR="00E02E32" w:rsidRPr="00A36209" w:rsidRDefault="00E02E32" w:rsidP="00E02E32">
            <w:pPr>
              <w:jc w:val="center"/>
              <w:rPr>
                <w:sz w:val="20"/>
                <w:szCs w:val="20"/>
              </w:rPr>
            </w:pPr>
            <w:r>
              <w:rPr>
                <w:sz w:val="20"/>
                <w:szCs w:val="20"/>
              </w:rPr>
              <w:t>14872</w:t>
            </w:r>
          </w:p>
        </w:tc>
        <w:tc>
          <w:tcPr>
            <w:tcW w:w="1914" w:type="dxa"/>
          </w:tcPr>
          <w:p w14:paraId="4FCF493F" w14:textId="77777777" w:rsidR="00E02E32" w:rsidRPr="00A36209" w:rsidRDefault="00E02E32" w:rsidP="00E02E32">
            <w:pPr>
              <w:jc w:val="center"/>
              <w:rPr>
                <w:sz w:val="20"/>
                <w:szCs w:val="20"/>
              </w:rPr>
            </w:pPr>
            <w:r>
              <w:rPr>
                <w:sz w:val="20"/>
                <w:szCs w:val="20"/>
              </w:rPr>
              <w:t>3.657</w:t>
            </w:r>
          </w:p>
        </w:tc>
        <w:tc>
          <w:tcPr>
            <w:tcW w:w="1867" w:type="dxa"/>
          </w:tcPr>
          <w:p w14:paraId="5E39E082" w14:textId="77777777" w:rsidR="00E02E32" w:rsidRPr="00A36209" w:rsidRDefault="00E02E32" w:rsidP="00E02E32">
            <w:pPr>
              <w:jc w:val="center"/>
              <w:rPr>
                <w:sz w:val="20"/>
                <w:szCs w:val="20"/>
              </w:rPr>
            </w:pPr>
            <w:r>
              <w:rPr>
                <w:sz w:val="20"/>
                <w:szCs w:val="20"/>
              </w:rPr>
              <w:t>3858.39</w:t>
            </w:r>
          </w:p>
        </w:tc>
        <w:tc>
          <w:tcPr>
            <w:tcW w:w="1546" w:type="dxa"/>
          </w:tcPr>
          <w:p w14:paraId="6D66C745" w14:textId="77777777" w:rsidR="00E02E32" w:rsidRPr="00A36209" w:rsidRDefault="00E02E32" w:rsidP="00E02E32">
            <w:pPr>
              <w:keepNext/>
              <w:jc w:val="center"/>
              <w:rPr>
                <w:rFonts w:ascii="Segoe UI Emoji" w:hAnsi="Segoe UI Emoji" w:cs="Segoe UI Emoji"/>
                <w:color w:val="333333"/>
                <w:sz w:val="20"/>
                <w:szCs w:val="20"/>
              </w:rPr>
            </w:pPr>
            <w:r w:rsidRPr="00A36209">
              <w:rPr>
                <w:rFonts w:ascii="Segoe UI Emoji" w:hAnsi="Segoe UI Emoji" w:cs="Segoe UI Emoji"/>
                <w:color w:val="333333"/>
                <w:sz w:val="20"/>
                <w:szCs w:val="20"/>
              </w:rPr>
              <w:t>✔</w:t>
            </w:r>
          </w:p>
        </w:tc>
      </w:tr>
      <w:tr w:rsidR="00E02E32" w14:paraId="4F04AE05" w14:textId="77777777" w:rsidTr="00E02E32">
        <w:tc>
          <w:tcPr>
            <w:tcW w:w="2066" w:type="dxa"/>
          </w:tcPr>
          <w:p w14:paraId="28ABC7BB" w14:textId="77777777" w:rsidR="00E02E32" w:rsidRDefault="00E02E32" w:rsidP="00E02E32">
            <w:pPr>
              <w:jc w:val="center"/>
              <w:rPr>
                <w:sz w:val="20"/>
                <w:szCs w:val="20"/>
              </w:rPr>
            </w:pPr>
            <w:r>
              <w:rPr>
                <w:sz w:val="20"/>
                <w:szCs w:val="20"/>
              </w:rPr>
              <w:t>0.32430</w:t>
            </w:r>
          </w:p>
        </w:tc>
        <w:tc>
          <w:tcPr>
            <w:tcW w:w="1967" w:type="dxa"/>
          </w:tcPr>
          <w:p w14:paraId="611A0E13" w14:textId="30823E8E" w:rsidR="00E02E32" w:rsidRDefault="00E02E32" w:rsidP="00E02E32">
            <w:pPr>
              <w:jc w:val="center"/>
              <w:rPr>
                <w:sz w:val="20"/>
                <w:szCs w:val="20"/>
              </w:rPr>
            </w:pPr>
            <w:r>
              <w:rPr>
                <w:sz w:val="20"/>
                <w:szCs w:val="20"/>
              </w:rPr>
              <w:t>12440</w:t>
            </w:r>
          </w:p>
        </w:tc>
        <w:tc>
          <w:tcPr>
            <w:tcW w:w="1914" w:type="dxa"/>
          </w:tcPr>
          <w:p w14:paraId="3F9AD122" w14:textId="77777777" w:rsidR="00E02E32" w:rsidRDefault="00E02E32" w:rsidP="00E02E32">
            <w:pPr>
              <w:jc w:val="center"/>
              <w:rPr>
                <w:sz w:val="20"/>
                <w:szCs w:val="20"/>
              </w:rPr>
            </w:pPr>
            <w:r>
              <w:rPr>
                <w:sz w:val="20"/>
                <w:szCs w:val="20"/>
              </w:rPr>
              <w:t>3.573</w:t>
            </w:r>
          </w:p>
        </w:tc>
        <w:tc>
          <w:tcPr>
            <w:tcW w:w="1867" w:type="dxa"/>
          </w:tcPr>
          <w:p w14:paraId="3155E436" w14:textId="77777777" w:rsidR="00E02E32" w:rsidRDefault="00E02E32" w:rsidP="00E02E32">
            <w:pPr>
              <w:jc w:val="center"/>
              <w:rPr>
                <w:sz w:val="20"/>
                <w:szCs w:val="20"/>
              </w:rPr>
            </w:pPr>
            <w:r>
              <w:rPr>
                <w:sz w:val="20"/>
                <w:szCs w:val="20"/>
              </w:rPr>
              <w:t>4034.29</w:t>
            </w:r>
          </w:p>
        </w:tc>
        <w:tc>
          <w:tcPr>
            <w:tcW w:w="1546" w:type="dxa"/>
          </w:tcPr>
          <w:p w14:paraId="4720C3CF" w14:textId="77777777" w:rsidR="00E02E32" w:rsidRPr="00A36209" w:rsidRDefault="00E02E32" w:rsidP="00E02E32">
            <w:pPr>
              <w:keepNext/>
              <w:jc w:val="center"/>
              <w:rPr>
                <w:rFonts w:ascii="Segoe UI Emoji" w:hAnsi="Segoe UI Emoji" w:cs="Segoe UI Emoji"/>
                <w:color w:val="333333"/>
                <w:sz w:val="20"/>
                <w:szCs w:val="20"/>
              </w:rPr>
            </w:pPr>
            <w:r w:rsidRPr="00A36209">
              <w:rPr>
                <w:rFonts w:ascii="Segoe UI Emoji" w:hAnsi="Segoe UI Emoji" w:cs="Segoe UI Emoji"/>
                <w:color w:val="333333"/>
                <w:sz w:val="20"/>
                <w:szCs w:val="20"/>
              </w:rPr>
              <w:t>✔</w:t>
            </w:r>
          </w:p>
        </w:tc>
      </w:tr>
      <w:tr w:rsidR="00E02E32" w14:paraId="38CBE7F8" w14:textId="77777777" w:rsidTr="00E02E32">
        <w:tc>
          <w:tcPr>
            <w:tcW w:w="2066" w:type="dxa"/>
          </w:tcPr>
          <w:p w14:paraId="0194DD26" w14:textId="77777777" w:rsidR="00E02E32" w:rsidRDefault="00E02E32" w:rsidP="00E02E32">
            <w:pPr>
              <w:jc w:val="center"/>
              <w:rPr>
                <w:sz w:val="20"/>
                <w:szCs w:val="20"/>
              </w:rPr>
            </w:pPr>
            <w:r>
              <w:rPr>
                <w:sz w:val="20"/>
                <w:szCs w:val="20"/>
              </w:rPr>
              <w:t>0.389</w:t>
            </w:r>
          </w:p>
        </w:tc>
        <w:tc>
          <w:tcPr>
            <w:tcW w:w="1967" w:type="dxa"/>
          </w:tcPr>
          <w:p w14:paraId="46F49A6D" w14:textId="77777777" w:rsidR="00E02E32" w:rsidRDefault="00E02E32" w:rsidP="00E02E32">
            <w:pPr>
              <w:jc w:val="center"/>
              <w:rPr>
                <w:sz w:val="20"/>
                <w:szCs w:val="20"/>
              </w:rPr>
            </w:pPr>
            <w:r>
              <w:rPr>
                <w:sz w:val="20"/>
                <w:szCs w:val="20"/>
              </w:rPr>
              <w:t>10739</w:t>
            </w:r>
          </w:p>
        </w:tc>
        <w:tc>
          <w:tcPr>
            <w:tcW w:w="1914" w:type="dxa"/>
          </w:tcPr>
          <w:p w14:paraId="30D5141A" w14:textId="77777777" w:rsidR="00E02E32" w:rsidRDefault="00E02E32" w:rsidP="00E02E32">
            <w:pPr>
              <w:jc w:val="center"/>
              <w:rPr>
                <w:sz w:val="20"/>
                <w:szCs w:val="20"/>
              </w:rPr>
            </w:pPr>
            <w:r>
              <w:rPr>
                <w:sz w:val="20"/>
                <w:szCs w:val="20"/>
              </w:rPr>
              <w:t>2.861</w:t>
            </w:r>
          </w:p>
        </w:tc>
        <w:tc>
          <w:tcPr>
            <w:tcW w:w="1867" w:type="dxa"/>
          </w:tcPr>
          <w:p w14:paraId="7970F9D7" w14:textId="77777777" w:rsidR="00E02E32" w:rsidRDefault="00E02E32" w:rsidP="00E02E32">
            <w:pPr>
              <w:jc w:val="center"/>
              <w:rPr>
                <w:sz w:val="20"/>
                <w:szCs w:val="20"/>
              </w:rPr>
            </w:pPr>
            <w:r>
              <w:rPr>
                <w:sz w:val="20"/>
                <w:szCs w:val="20"/>
              </w:rPr>
              <w:t>4177.47</w:t>
            </w:r>
          </w:p>
        </w:tc>
        <w:tc>
          <w:tcPr>
            <w:tcW w:w="1546" w:type="dxa"/>
          </w:tcPr>
          <w:p w14:paraId="7E2DA97C" w14:textId="77777777" w:rsidR="00E02E32" w:rsidRPr="00A36209" w:rsidRDefault="00E02E32" w:rsidP="00E02E32">
            <w:pPr>
              <w:keepNext/>
              <w:jc w:val="center"/>
              <w:rPr>
                <w:rFonts w:ascii="Segoe UI Emoji" w:hAnsi="Segoe UI Emoji" w:cs="Segoe UI Emoji"/>
                <w:color w:val="333333"/>
                <w:sz w:val="20"/>
                <w:szCs w:val="20"/>
              </w:rPr>
            </w:pPr>
            <w:r w:rsidRPr="00A36209">
              <w:rPr>
                <w:rFonts w:ascii="Segoe UI Emoji" w:hAnsi="Segoe UI Emoji" w:cs="Segoe UI Emoji"/>
                <w:color w:val="333333"/>
                <w:sz w:val="20"/>
                <w:szCs w:val="20"/>
              </w:rPr>
              <w:t>✔</w:t>
            </w:r>
          </w:p>
        </w:tc>
      </w:tr>
    </w:tbl>
    <w:p w14:paraId="2616B3DA" w14:textId="5936D2C9" w:rsidR="00C617B5" w:rsidRPr="00C617B5" w:rsidRDefault="004D03A9" w:rsidP="00E02E32">
      <w:pPr>
        <w:pStyle w:val="Heading2"/>
      </w:pPr>
      <w:bookmarkStart w:id="18" w:name="_Toc30439890"/>
      <w:r>
        <w:t>Time step</w:t>
      </w:r>
      <w:bookmarkEnd w:id="18"/>
    </w:p>
    <w:p w14:paraId="67048CE5" w14:textId="5C7E6870" w:rsidR="00C617B5" w:rsidRDefault="00C617B5" w:rsidP="00C617B5">
      <w:pPr>
        <w:pStyle w:val="Caption"/>
        <w:keepNext/>
      </w:pPr>
      <w:r>
        <w:t xml:space="preserve">Table </w:t>
      </w:r>
      <w:r>
        <w:fldChar w:fldCharType="begin"/>
      </w:r>
      <w:r>
        <w:instrText xml:space="preserve"> SEQ Table \* ARABIC </w:instrText>
      </w:r>
      <w:r>
        <w:fldChar w:fldCharType="separate"/>
      </w:r>
      <w:r w:rsidR="00C551D6">
        <w:rPr>
          <w:noProof/>
        </w:rPr>
        <w:t>2</w:t>
      </w:r>
      <w:r>
        <w:fldChar w:fldCharType="end"/>
      </w:r>
      <w:r>
        <w:t xml:space="preserve"> – Table with varying time step</w:t>
      </w:r>
    </w:p>
    <w:p w14:paraId="368705DF" w14:textId="1F3071EC" w:rsidR="00AE075B" w:rsidRDefault="008B4E65" w:rsidP="00AE075B">
      <w:pPr>
        <w:keepNext/>
      </w:pPr>
      <w:r>
        <w:rPr>
          <w:noProof/>
        </w:rPr>
        <mc:AlternateContent>
          <mc:Choice Requires="wps">
            <w:drawing>
              <wp:anchor distT="0" distB="0" distL="114300" distR="114300" simplePos="0" relativeHeight="251685888" behindDoc="0" locked="0" layoutInCell="1" allowOverlap="1" wp14:anchorId="490803AB" wp14:editId="2A45D353">
                <wp:simplePos x="0" y="0"/>
                <wp:positionH relativeFrom="column">
                  <wp:posOffset>1739562</wp:posOffset>
                </wp:positionH>
                <wp:positionV relativeFrom="paragraph">
                  <wp:posOffset>480250</wp:posOffset>
                </wp:positionV>
                <wp:extent cx="5938" cy="1745673"/>
                <wp:effectExtent l="0" t="0" r="32385" b="26035"/>
                <wp:wrapNone/>
                <wp:docPr id="33" name="Straight Connector 33"/>
                <wp:cNvGraphicFramePr/>
                <a:graphic xmlns:a="http://schemas.openxmlformats.org/drawingml/2006/main">
                  <a:graphicData uri="http://schemas.microsoft.com/office/word/2010/wordprocessingShape">
                    <wps:wsp>
                      <wps:cNvCnPr/>
                      <wps:spPr>
                        <a:xfrm>
                          <a:off x="0" y="0"/>
                          <a:ext cx="5938" cy="174567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1D6D90" id="Straight Connector 3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95pt,37.8pt" to="137.4pt,17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" strokecolor="red" strokeweight=".5pt">
                <v:stroke joinstyle="miter"/>
              </v:line>
            </w:pict>
          </mc:Fallback>
        </mc:AlternateContent>
      </w:r>
      <w:r w:rsidR="00F22FBB">
        <w:rPr>
          <w:noProof/>
        </w:rPr>
        <w:drawing>
          <wp:inline distT="0" distB="0" distL="0" distR="0" wp14:anchorId="5450BB3C" wp14:editId="53C8F064">
            <wp:extent cx="4572000" cy="2743200"/>
            <wp:effectExtent l="0" t="0" r="0" b="0"/>
            <wp:docPr id="32" name="Chart 32">
              <a:extLst xmlns:a="http://schemas.openxmlformats.org/drawingml/2006/main">
                <a:ext uri="{FF2B5EF4-FFF2-40B4-BE49-F238E27FC236}">
                  <a16:creationId xmlns:a16="http://schemas.microsoft.com/office/drawing/2014/main" id="{7EBDE248-F948-47A6-9638-4B46571C12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3348BE3" w14:textId="08C8E543" w:rsidR="00C617B5" w:rsidRDefault="00AE075B" w:rsidP="00AE075B">
      <w:pPr>
        <w:pStyle w:val="Caption"/>
      </w:pPr>
      <w:r>
        <w:t xml:space="preserve">Figure </w:t>
      </w:r>
      <w:r>
        <w:fldChar w:fldCharType="begin"/>
      </w:r>
      <w:r>
        <w:instrText xml:space="preserve"> SEQ Figure \* ARABIC </w:instrText>
      </w:r>
      <w:r>
        <w:fldChar w:fldCharType="separate"/>
      </w:r>
      <w:r w:rsidR="00D43B45">
        <w:rPr>
          <w:noProof/>
        </w:rPr>
        <w:t>9</w:t>
      </w:r>
      <w:r>
        <w:fldChar w:fldCharType="end"/>
      </w:r>
      <w:r>
        <w:t xml:space="preserve"> </w:t>
      </w:r>
      <w:r w:rsidR="00040AC4">
        <w:t>–</w:t>
      </w:r>
      <w:r>
        <w:t xml:space="preserve"> </w:t>
      </w:r>
      <w:r w:rsidR="00040AC4">
        <w:t>Graph of varying time step</w:t>
      </w:r>
    </w:p>
    <w:p w14:paraId="38AA3325" w14:textId="3201D9AA" w:rsidR="004D03A9" w:rsidRPr="004D03A9" w:rsidRDefault="00040AC4" w:rsidP="004F36CE">
      <w:pPr>
        <w:ind w:firstLine="0"/>
      </w:pPr>
      <w:r>
        <w:tab/>
        <w:t xml:space="preserve">Figure 9, which represents </w:t>
      </w:r>
      <w:r w:rsidR="00B242FF">
        <w:t xml:space="preserve">the time taken to reach thermal equilibrium against a change in timestep, shares very similar </w:t>
      </w:r>
      <w:proofErr w:type="spellStart"/>
      <w:r w:rsidR="00B242FF">
        <w:t>charachteristics</w:t>
      </w:r>
      <w:proofErr w:type="spellEnd"/>
      <w:r w:rsidR="00B242FF">
        <w:t xml:space="preserve"> to the</w:t>
      </w:r>
      <w:r w:rsidR="00147F99">
        <w:t xml:space="preserve"> graph shown in Figure 8. </w:t>
      </w:r>
      <w:r w:rsidR="00E02E32">
        <w:t>Both graphs show that</w:t>
      </w:r>
      <w:r w:rsidR="00117181">
        <w:t xml:space="preserve"> for small values of Fourier’s number, the plate does not reach thermal equilibrium.</w:t>
      </w:r>
      <w:r w:rsidR="000E54D9">
        <w:t xml:space="preserve"> Where </w:t>
      </w:r>
      <w:r w:rsidR="007D27EA">
        <w:t xml:space="preserve">the vertical red line represents </w:t>
      </w:r>
      <w:r w:rsidR="00731FAD">
        <w:t>the point where</w:t>
      </w:r>
      <w:r w:rsidR="00F35520">
        <w:t xml:space="preserve"> a run reaches equilibrium (i.e. vertical isolines of temperature).</w:t>
      </w:r>
      <w:r w:rsidR="00B361AB">
        <w:t xml:space="preserve"> A simple visual observation was used to indicate </w:t>
      </w:r>
      <w:r w:rsidR="008F3DFE">
        <w:t xml:space="preserve">if the isolines of temperature were fully vertical. This is not a perfect solution but helps determine whether a </w:t>
      </w:r>
      <w:r w:rsidR="002816D3">
        <w:t>model run has achieved equilibrium.</w:t>
      </w:r>
    </w:p>
    <w:p w14:paraId="5FA6130E" w14:textId="5F20823C" w:rsidR="002A480A" w:rsidRPr="001E4230" w:rsidRDefault="0024428A" w:rsidP="004D5DC3">
      <w:pPr>
        <w:pStyle w:val="Caption"/>
        <w:spacing w:line="480" w:lineRule="auto"/>
        <w:rPr>
          <w:rFonts w:asciiTheme="majorHAnsi" w:eastAsiaTheme="majorEastAsia" w:hAnsiTheme="majorHAnsi" w:cstheme="majorBidi"/>
          <w:b/>
          <w:bCs/>
          <w:sz w:val="24"/>
          <w:szCs w:val="24"/>
        </w:rPr>
      </w:pPr>
      <w:r>
        <w:rPr>
          <w:sz w:val="24"/>
          <w:szCs w:val="24"/>
        </w:rPr>
        <w:br w:type="page"/>
      </w:r>
    </w:p>
    <w:p w14:paraId="450821BF" w14:textId="26ECAFAA" w:rsidR="00C551D6" w:rsidRDefault="007F358E" w:rsidP="00C551D6">
      <w:pPr>
        <w:pStyle w:val="Heading2"/>
      </w:pPr>
      <w:bookmarkStart w:id="19" w:name="_Toc30439891"/>
      <w:r>
        <w:lastRenderedPageBreak/>
        <w:t>Eq</w:t>
      </w:r>
      <w:r w:rsidR="00D42C83">
        <w:t>uilibrium definition</w:t>
      </w:r>
      <w:bookmarkEnd w:id="19"/>
    </w:p>
    <w:tbl>
      <w:tblPr>
        <w:tblStyle w:val="APAReport"/>
        <w:tblpPr w:leftFromText="180" w:rightFromText="180" w:vertAnchor="text" w:horzAnchor="margin" w:tblpY="2460"/>
        <w:tblW w:w="0" w:type="auto"/>
        <w:tblLook w:val="04A0" w:firstRow="1" w:lastRow="0" w:firstColumn="1" w:lastColumn="0" w:noHBand="0" w:noVBand="1"/>
      </w:tblPr>
      <w:tblGrid>
        <w:gridCol w:w="2066"/>
        <w:gridCol w:w="1967"/>
        <w:gridCol w:w="1914"/>
        <w:gridCol w:w="1867"/>
        <w:gridCol w:w="1546"/>
      </w:tblGrid>
      <w:tr w:rsidR="00C551D6" w14:paraId="620DDF3F" w14:textId="77777777" w:rsidTr="00C551D6">
        <w:trPr>
          <w:cnfStyle w:val="100000000000" w:firstRow="1" w:lastRow="0" w:firstColumn="0" w:lastColumn="0" w:oddVBand="0" w:evenVBand="0" w:oddHBand="0" w:evenHBand="0" w:firstRowFirstColumn="0" w:firstRowLastColumn="0" w:lastRowFirstColumn="0" w:lastRowLastColumn="0"/>
        </w:trPr>
        <w:tc>
          <w:tcPr>
            <w:tcW w:w="2066" w:type="dxa"/>
          </w:tcPr>
          <w:p w14:paraId="304F7C99" w14:textId="77777777" w:rsidR="00C551D6" w:rsidRPr="00A36209" w:rsidRDefault="00C551D6" w:rsidP="00C551D6">
            <w:pPr>
              <w:jc w:val="center"/>
              <w:rPr>
                <w:sz w:val="20"/>
                <w:szCs w:val="20"/>
              </w:rPr>
            </w:pPr>
            <w:r>
              <w:rPr>
                <w:sz w:val="20"/>
                <w:szCs w:val="20"/>
              </w:rPr>
              <w:t>Definition of Equilibrium</w:t>
            </w:r>
          </w:p>
        </w:tc>
        <w:tc>
          <w:tcPr>
            <w:tcW w:w="1967" w:type="dxa"/>
          </w:tcPr>
          <w:p w14:paraId="746BC4F5" w14:textId="77777777" w:rsidR="00C551D6" w:rsidRPr="00A36209" w:rsidRDefault="00C551D6" w:rsidP="00C551D6">
            <w:pPr>
              <w:jc w:val="center"/>
              <w:rPr>
                <w:sz w:val="20"/>
                <w:szCs w:val="20"/>
              </w:rPr>
            </w:pPr>
            <w:r w:rsidRPr="00A36209">
              <w:rPr>
                <w:sz w:val="20"/>
                <w:szCs w:val="20"/>
              </w:rPr>
              <w:t>Iteration count to solve</w:t>
            </w:r>
          </w:p>
        </w:tc>
        <w:tc>
          <w:tcPr>
            <w:tcW w:w="1914" w:type="dxa"/>
          </w:tcPr>
          <w:p w14:paraId="656FE0DD" w14:textId="77777777" w:rsidR="00C551D6" w:rsidRPr="00A36209" w:rsidRDefault="00C551D6" w:rsidP="00C551D6">
            <w:pPr>
              <w:jc w:val="center"/>
              <w:rPr>
                <w:sz w:val="20"/>
                <w:szCs w:val="20"/>
              </w:rPr>
            </w:pPr>
            <w:r w:rsidRPr="00A36209">
              <w:rPr>
                <w:sz w:val="20"/>
                <w:szCs w:val="20"/>
              </w:rPr>
              <w:t>Time to solve</w:t>
            </w:r>
          </w:p>
          <w:p w14:paraId="101273DA" w14:textId="77777777" w:rsidR="00C551D6" w:rsidRPr="00A36209" w:rsidRDefault="00C551D6" w:rsidP="00C551D6">
            <w:pPr>
              <w:jc w:val="center"/>
              <w:rPr>
                <w:sz w:val="20"/>
                <w:szCs w:val="20"/>
              </w:rPr>
            </w:pPr>
            <w:r w:rsidRPr="00A36209">
              <w:rPr>
                <w:sz w:val="20"/>
                <w:szCs w:val="20"/>
              </w:rPr>
              <w:t>(seconds)</w:t>
            </w:r>
          </w:p>
        </w:tc>
        <w:tc>
          <w:tcPr>
            <w:tcW w:w="1867" w:type="dxa"/>
          </w:tcPr>
          <w:p w14:paraId="2EF32573" w14:textId="77777777" w:rsidR="00C551D6" w:rsidRPr="00A36209" w:rsidRDefault="00C551D6" w:rsidP="00C551D6">
            <w:pPr>
              <w:jc w:val="center"/>
              <w:rPr>
                <w:sz w:val="20"/>
                <w:szCs w:val="20"/>
              </w:rPr>
            </w:pPr>
            <w:r w:rsidRPr="00A36209">
              <w:rPr>
                <w:sz w:val="20"/>
                <w:szCs w:val="20"/>
              </w:rPr>
              <w:t>Estimated time to thermal equilibrium (seconds)</w:t>
            </w:r>
          </w:p>
        </w:tc>
        <w:tc>
          <w:tcPr>
            <w:tcW w:w="1546" w:type="dxa"/>
          </w:tcPr>
          <w:p w14:paraId="40F0698B" w14:textId="77777777" w:rsidR="00C551D6" w:rsidRPr="00A36209" w:rsidRDefault="00C551D6" w:rsidP="00C551D6">
            <w:pPr>
              <w:jc w:val="center"/>
              <w:rPr>
                <w:sz w:val="20"/>
                <w:szCs w:val="20"/>
              </w:rPr>
            </w:pPr>
            <w:r w:rsidRPr="00A36209">
              <w:rPr>
                <w:sz w:val="20"/>
                <w:szCs w:val="20"/>
              </w:rPr>
              <w:t>Vertical iso-lines of temperature present</w:t>
            </w:r>
          </w:p>
        </w:tc>
      </w:tr>
      <w:tr w:rsidR="00C551D6" w14:paraId="4073E434" w14:textId="77777777" w:rsidTr="00C551D6">
        <w:tc>
          <w:tcPr>
            <w:tcW w:w="2066" w:type="dxa"/>
          </w:tcPr>
          <w:p w14:paraId="493A675A" w14:textId="77777777" w:rsidR="00C551D6" w:rsidRPr="00A36209" w:rsidRDefault="00C551D6" w:rsidP="00C551D6">
            <w:pPr>
              <w:jc w:val="center"/>
              <w:rPr>
                <w:sz w:val="20"/>
                <w:szCs w:val="20"/>
              </w:rPr>
            </w:pPr>
            <w:r>
              <w:rPr>
                <w:sz w:val="20"/>
                <w:szCs w:val="20"/>
              </w:rPr>
              <w:t>0.0000001</w:t>
            </w:r>
          </w:p>
        </w:tc>
        <w:tc>
          <w:tcPr>
            <w:tcW w:w="1967" w:type="dxa"/>
          </w:tcPr>
          <w:p w14:paraId="609BBE03" w14:textId="77777777" w:rsidR="00C551D6" w:rsidRPr="00A36209" w:rsidRDefault="00C551D6" w:rsidP="00C551D6">
            <w:pPr>
              <w:jc w:val="center"/>
              <w:rPr>
                <w:sz w:val="20"/>
                <w:szCs w:val="20"/>
              </w:rPr>
            </w:pPr>
            <w:r>
              <w:rPr>
                <w:sz w:val="20"/>
                <w:szCs w:val="20"/>
              </w:rPr>
              <w:t>24741</w:t>
            </w:r>
          </w:p>
        </w:tc>
        <w:tc>
          <w:tcPr>
            <w:tcW w:w="1914" w:type="dxa"/>
          </w:tcPr>
          <w:p w14:paraId="51D55C85" w14:textId="77777777" w:rsidR="00C551D6" w:rsidRPr="00A36209" w:rsidRDefault="00C551D6" w:rsidP="00C551D6">
            <w:pPr>
              <w:jc w:val="center"/>
              <w:rPr>
                <w:sz w:val="20"/>
                <w:szCs w:val="20"/>
              </w:rPr>
            </w:pPr>
            <w:r>
              <w:rPr>
                <w:sz w:val="20"/>
                <w:szCs w:val="20"/>
              </w:rPr>
              <w:t>5.7539</w:t>
            </w:r>
          </w:p>
        </w:tc>
        <w:tc>
          <w:tcPr>
            <w:tcW w:w="1867" w:type="dxa"/>
          </w:tcPr>
          <w:p w14:paraId="014B3595" w14:textId="77777777" w:rsidR="00C551D6" w:rsidRPr="00A36209" w:rsidRDefault="00C551D6" w:rsidP="00C551D6">
            <w:pPr>
              <w:jc w:val="center"/>
              <w:rPr>
                <w:sz w:val="20"/>
                <w:szCs w:val="20"/>
              </w:rPr>
            </w:pPr>
            <w:r>
              <w:rPr>
                <w:sz w:val="20"/>
                <w:szCs w:val="20"/>
              </w:rPr>
              <w:t>9624.25</w:t>
            </w:r>
          </w:p>
        </w:tc>
        <w:tc>
          <w:tcPr>
            <w:tcW w:w="1546" w:type="dxa"/>
          </w:tcPr>
          <w:p w14:paraId="3D5351BF" w14:textId="77777777" w:rsidR="00C551D6" w:rsidRPr="00A36209" w:rsidRDefault="00C551D6" w:rsidP="00C551D6">
            <w:pPr>
              <w:jc w:val="center"/>
              <w:rPr>
                <w:rFonts w:ascii="Segoe UI Emoji" w:hAnsi="Segoe UI Emoji" w:cs="Segoe UI Emoji"/>
                <w:color w:val="000000" w:themeColor="text1"/>
                <w:sz w:val="20"/>
                <w:szCs w:val="20"/>
                <w:shd w:val="clear" w:color="auto" w:fill="FFFFFF"/>
              </w:rPr>
            </w:pPr>
            <w:r w:rsidRPr="00A36209">
              <w:rPr>
                <w:rFonts w:ascii="Segoe UI Emoji" w:hAnsi="Segoe UI Emoji" w:cs="Segoe UI Emoji"/>
                <w:color w:val="333333"/>
                <w:sz w:val="20"/>
                <w:szCs w:val="20"/>
              </w:rPr>
              <w:t>✔</w:t>
            </w:r>
          </w:p>
        </w:tc>
      </w:tr>
      <w:tr w:rsidR="00C551D6" w14:paraId="40435C6D" w14:textId="77777777" w:rsidTr="00C551D6">
        <w:tc>
          <w:tcPr>
            <w:tcW w:w="2066" w:type="dxa"/>
          </w:tcPr>
          <w:p w14:paraId="39067FB3" w14:textId="77777777" w:rsidR="00C551D6" w:rsidRPr="00A36209" w:rsidRDefault="00C551D6" w:rsidP="00C551D6">
            <w:pPr>
              <w:jc w:val="center"/>
              <w:rPr>
                <w:sz w:val="20"/>
                <w:szCs w:val="20"/>
              </w:rPr>
            </w:pPr>
            <w:r>
              <w:rPr>
                <w:sz w:val="20"/>
                <w:szCs w:val="20"/>
              </w:rPr>
              <w:t>0.000001</w:t>
            </w:r>
          </w:p>
        </w:tc>
        <w:tc>
          <w:tcPr>
            <w:tcW w:w="1967" w:type="dxa"/>
          </w:tcPr>
          <w:p w14:paraId="495DC394" w14:textId="77777777" w:rsidR="00C551D6" w:rsidRPr="00A36209" w:rsidRDefault="00C551D6" w:rsidP="00C551D6">
            <w:pPr>
              <w:jc w:val="center"/>
              <w:rPr>
                <w:sz w:val="20"/>
                <w:szCs w:val="20"/>
              </w:rPr>
            </w:pPr>
            <w:r>
              <w:rPr>
                <w:sz w:val="20"/>
                <w:szCs w:val="20"/>
              </w:rPr>
              <w:t>20074</w:t>
            </w:r>
          </w:p>
        </w:tc>
        <w:tc>
          <w:tcPr>
            <w:tcW w:w="1914" w:type="dxa"/>
          </w:tcPr>
          <w:p w14:paraId="2D24DE88" w14:textId="77777777" w:rsidR="00C551D6" w:rsidRPr="00A36209" w:rsidRDefault="00C551D6" w:rsidP="00C551D6">
            <w:pPr>
              <w:jc w:val="center"/>
              <w:rPr>
                <w:sz w:val="20"/>
                <w:szCs w:val="20"/>
              </w:rPr>
            </w:pPr>
            <w:r>
              <w:rPr>
                <w:sz w:val="20"/>
                <w:szCs w:val="20"/>
              </w:rPr>
              <w:t>4.6587</w:t>
            </w:r>
          </w:p>
        </w:tc>
        <w:tc>
          <w:tcPr>
            <w:tcW w:w="1867" w:type="dxa"/>
          </w:tcPr>
          <w:p w14:paraId="7A79D21B" w14:textId="77777777" w:rsidR="00C551D6" w:rsidRPr="00A36209" w:rsidRDefault="00C551D6" w:rsidP="00C551D6">
            <w:pPr>
              <w:jc w:val="center"/>
              <w:rPr>
                <w:sz w:val="20"/>
                <w:szCs w:val="20"/>
              </w:rPr>
            </w:pPr>
            <w:r>
              <w:rPr>
                <w:sz w:val="20"/>
                <w:szCs w:val="20"/>
              </w:rPr>
              <w:t>7808.79</w:t>
            </w:r>
          </w:p>
        </w:tc>
        <w:tc>
          <w:tcPr>
            <w:tcW w:w="1546" w:type="dxa"/>
          </w:tcPr>
          <w:p w14:paraId="2E7E59AF" w14:textId="77777777" w:rsidR="00C551D6" w:rsidRPr="00A36209" w:rsidRDefault="00C551D6" w:rsidP="00C551D6">
            <w:pPr>
              <w:jc w:val="center"/>
              <w:rPr>
                <w:sz w:val="20"/>
                <w:szCs w:val="20"/>
              </w:rPr>
            </w:pPr>
            <w:r w:rsidRPr="00A36209">
              <w:rPr>
                <w:rFonts w:ascii="Segoe UI Emoji" w:hAnsi="Segoe UI Emoji" w:cs="Segoe UI Emoji"/>
                <w:color w:val="333333"/>
                <w:sz w:val="20"/>
                <w:szCs w:val="20"/>
              </w:rPr>
              <w:t>✔</w:t>
            </w:r>
          </w:p>
        </w:tc>
      </w:tr>
      <w:tr w:rsidR="00C551D6" w14:paraId="04A49217" w14:textId="77777777" w:rsidTr="00C551D6">
        <w:tc>
          <w:tcPr>
            <w:tcW w:w="2066" w:type="dxa"/>
          </w:tcPr>
          <w:p w14:paraId="733D90DE" w14:textId="77777777" w:rsidR="00C551D6" w:rsidRPr="00A36209" w:rsidRDefault="00C551D6" w:rsidP="00C551D6">
            <w:pPr>
              <w:jc w:val="center"/>
              <w:rPr>
                <w:sz w:val="20"/>
                <w:szCs w:val="20"/>
              </w:rPr>
            </w:pPr>
            <w:r>
              <w:rPr>
                <w:sz w:val="20"/>
                <w:szCs w:val="20"/>
              </w:rPr>
              <w:t>0.00001</w:t>
            </w:r>
          </w:p>
        </w:tc>
        <w:tc>
          <w:tcPr>
            <w:tcW w:w="1967" w:type="dxa"/>
          </w:tcPr>
          <w:p w14:paraId="1BEB9B99" w14:textId="77777777" w:rsidR="00C551D6" w:rsidRPr="00A36209" w:rsidRDefault="00C551D6" w:rsidP="00C551D6">
            <w:pPr>
              <w:jc w:val="center"/>
              <w:rPr>
                <w:sz w:val="20"/>
                <w:szCs w:val="20"/>
              </w:rPr>
            </w:pPr>
            <w:r>
              <w:rPr>
                <w:sz w:val="20"/>
                <w:szCs w:val="20"/>
              </w:rPr>
              <w:t>15407</w:t>
            </w:r>
          </w:p>
        </w:tc>
        <w:tc>
          <w:tcPr>
            <w:tcW w:w="1914" w:type="dxa"/>
          </w:tcPr>
          <w:p w14:paraId="38BCF54E" w14:textId="77777777" w:rsidR="00C551D6" w:rsidRPr="00A36209" w:rsidRDefault="00C551D6" w:rsidP="00C551D6">
            <w:pPr>
              <w:jc w:val="center"/>
              <w:rPr>
                <w:sz w:val="20"/>
                <w:szCs w:val="20"/>
              </w:rPr>
            </w:pPr>
            <w:r>
              <w:rPr>
                <w:sz w:val="20"/>
                <w:szCs w:val="20"/>
              </w:rPr>
              <w:t>4.1343</w:t>
            </w:r>
          </w:p>
        </w:tc>
        <w:tc>
          <w:tcPr>
            <w:tcW w:w="1867" w:type="dxa"/>
          </w:tcPr>
          <w:p w14:paraId="441B7811" w14:textId="77777777" w:rsidR="00C551D6" w:rsidRPr="00A36209" w:rsidRDefault="00C551D6" w:rsidP="00C551D6">
            <w:pPr>
              <w:jc w:val="center"/>
              <w:rPr>
                <w:sz w:val="20"/>
                <w:szCs w:val="20"/>
              </w:rPr>
            </w:pPr>
            <w:r>
              <w:rPr>
                <w:sz w:val="20"/>
                <w:szCs w:val="20"/>
              </w:rPr>
              <w:t>5993.32</w:t>
            </w:r>
          </w:p>
        </w:tc>
        <w:tc>
          <w:tcPr>
            <w:tcW w:w="1546" w:type="dxa"/>
          </w:tcPr>
          <w:p w14:paraId="6CDA0FFF" w14:textId="77777777" w:rsidR="00C551D6" w:rsidRPr="00A36209" w:rsidRDefault="00C551D6" w:rsidP="00C551D6">
            <w:pPr>
              <w:jc w:val="center"/>
              <w:rPr>
                <w:rFonts w:ascii="Segoe UI Emoji" w:hAnsi="Segoe UI Emoji" w:cs="Segoe UI Emoji"/>
                <w:color w:val="333333"/>
                <w:sz w:val="20"/>
                <w:szCs w:val="20"/>
              </w:rPr>
            </w:pPr>
            <w:r w:rsidRPr="00A36209">
              <w:rPr>
                <w:rFonts w:ascii="Segoe UI Emoji" w:hAnsi="Segoe UI Emoji" w:cs="Segoe UI Emoji"/>
                <w:color w:val="333333"/>
                <w:sz w:val="20"/>
                <w:szCs w:val="20"/>
              </w:rPr>
              <w:t>✔</w:t>
            </w:r>
          </w:p>
        </w:tc>
      </w:tr>
      <w:tr w:rsidR="00C551D6" w14:paraId="22B3E318" w14:textId="77777777" w:rsidTr="00C551D6">
        <w:tc>
          <w:tcPr>
            <w:tcW w:w="2066" w:type="dxa"/>
          </w:tcPr>
          <w:p w14:paraId="388537ED" w14:textId="77777777" w:rsidR="00C551D6" w:rsidRPr="00A36209" w:rsidRDefault="00C551D6" w:rsidP="00C551D6">
            <w:pPr>
              <w:jc w:val="center"/>
              <w:rPr>
                <w:sz w:val="20"/>
                <w:szCs w:val="20"/>
              </w:rPr>
            </w:pPr>
            <w:r>
              <w:rPr>
                <w:sz w:val="20"/>
                <w:szCs w:val="20"/>
              </w:rPr>
              <w:t>0.0001</w:t>
            </w:r>
          </w:p>
        </w:tc>
        <w:tc>
          <w:tcPr>
            <w:tcW w:w="1967" w:type="dxa"/>
          </w:tcPr>
          <w:p w14:paraId="69BF4215" w14:textId="77777777" w:rsidR="00C551D6" w:rsidRPr="00A36209" w:rsidRDefault="00C551D6" w:rsidP="00C551D6">
            <w:pPr>
              <w:jc w:val="center"/>
              <w:rPr>
                <w:sz w:val="20"/>
                <w:szCs w:val="20"/>
              </w:rPr>
            </w:pPr>
            <w:r>
              <w:rPr>
                <w:sz w:val="20"/>
                <w:szCs w:val="20"/>
              </w:rPr>
              <w:t>10739</w:t>
            </w:r>
          </w:p>
        </w:tc>
        <w:tc>
          <w:tcPr>
            <w:tcW w:w="1914" w:type="dxa"/>
          </w:tcPr>
          <w:p w14:paraId="6957084D" w14:textId="77777777" w:rsidR="00C551D6" w:rsidRPr="00A36209" w:rsidRDefault="00C551D6" w:rsidP="00C551D6">
            <w:pPr>
              <w:jc w:val="center"/>
              <w:rPr>
                <w:sz w:val="20"/>
                <w:szCs w:val="20"/>
              </w:rPr>
            </w:pPr>
            <w:r>
              <w:rPr>
                <w:sz w:val="20"/>
                <w:szCs w:val="20"/>
              </w:rPr>
              <w:t>3.2879</w:t>
            </w:r>
          </w:p>
        </w:tc>
        <w:tc>
          <w:tcPr>
            <w:tcW w:w="1867" w:type="dxa"/>
          </w:tcPr>
          <w:p w14:paraId="4AE668A9" w14:textId="77777777" w:rsidR="00C551D6" w:rsidRPr="00A36209" w:rsidRDefault="00C551D6" w:rsidP="00C551D6">
            <w:pPr>
              <w:jc w:val="center"/>
              <w:rPr>
                <w:sz w:val="20"/>
                <w:szCs w:val="20"/>
              </w:rPr>
            </w:pPr>
            <w:r>
              <w:rPr>
                <w:sz w:val="20"/>
                <w:szCs w:val="20"/>
              </w:rPr>
              <w:t>4177.47</w:t>
            </w:r>
          </w:p>
        </w:tc>
        <w:tc>
          <w:tcPr>
            <w:tcW w:w="1546" w:type="dxa"/>
          </w:tcPr>
          <w:p w14:paraId="0449EA73" w14:textId="77777777" w:rsidR="00C551D6" w:rsidRPr="00A36209" w:rsidRDefault="00C551D6" w:rsidP="00C551D6">
            <w:pPr>
              <w:jc w:val="center"/>
              <w:rPr>
                <w:sz w:val="20"/>
                <w:szCs w:val="20"/>
              </w:rPr>
            </w:pPr>
            <w:r w:rsidRPr="00A36209">
              <w:rPr>
                <w:rFonts w:ascii="Segoe UI Emoji" w:hAnsi="Segoe UI Emoji" w:cs="Segoe UI Emoji"/>
                <w:color w:val="333333"/>
                <w:sz w:val="20"/>
                <w:szCs w:val="20"/>
              </w:rPr>
              <w:t>✔</w:t>
            </w:r>
          </w:p>
        </w:tc>
      </w:tr>
      <w:tr w:rsidR="00C551D6" w14:paraId="07DD8A68" w14:textId="77777777" w:rsidTr="00C551D6">
        <w:tc>
          <w:tcPr>
            <w:tcW w:w="2066" w:type="dxa"/>
          </w:tcPr>
          <w:p w14:paraId="6A1BD4BA" w14:textId="77777777" w:rsidR="00C551D6" w:rsidRPr="00A36209" w:rsidRDefault="00C551D6" w:rsidP="00C551D6">
            <w:pPr>
              <w:jc w:val="center"/>
              <w:rPr>
                <w:sz w:val="20"/>
                <w:szCs w:val="20"/>
              </w:rPr>
            </w:pPr>
            <w:r>
              <w:rPr>
                <w:sz w:val="20"/>
                <w:szCs w:val="20"/>
              </w:rPr>
              <w:t>0.001</w:t>
            </w:r>
          </w:p>
        </w:tc>
        <w:tc>
          <w:tcPr>
            <w:tcW w:w="1967" w:type="dxa"/>
          </w:tcPr>
          <w:p w14:paraId="48BCC893" w14:textId="77777777" w:rsidR="00C551D6" w:rsidRPr="00A36209" w:rsidRDefault="00C551D6" w:rsidP="00C551D6">
            <w:pPr>
              <w:jc w:val="center"/>
              <w:rPr>
                <w:sz w:val="20"/>
                <w:szCs w:val="20"/>
              </w:rPr>
            </w:pPr>
            <w:r>
              <w:rPr>
                <w:sz w:val="20"/>
                <w:szCs w:val="20"/>
              </w:rPr>
              <w:t>6073</w:t>
            </w:r>
          </w:p>
        </w:tc>
        <w:tc>
          <w:tcPr>
            <w:tcW w:w="1914" w:type="dxa"/>
          </w:tcPr>
          <w:p w14:paraId="0D67838D" w14:textId="77777777" w:rsidR="00C551D6" w:rsidRPr="00A36209" w:rsidRDefault="00C551D6" w:rsidP="00C551D6">
            <w:pPr>
              <w:jc w:val="center"/>
              <w:rPr>
                <w:sz w:val="20"/>
                <w:szCs w:val="20"/>
              </w:rPr>
            </w:pPr>
            <w:r>
              <w:rPr>
                <w:sz w:val="20"/>
                <w:szCs w:val="20"/>
              </w:rPr>
              <w:t>1.8995</w:t>
            </w:r>
          </w:p>
        </w:tc>
        <w:tc>
          <w:tcPr>
            <w:tcW w:w="1867" w:type="dxa"/>
          </w:tcPr>
          <w:p w14:paraId="572E6B06" w14:textId="77777777" w:rsidR="00C551D6" w:rsidRPr="00A36209" w:rsidRDefault="00C551D6" w:rsidP="00C551D6">
            <w:pPr>
              <w:jc w:val="center"/>
              <w:rPr>
                <w:sz w:val="20"/>
                <w:szCs w:val="20"/>
              </w:rPr>
            </w:pPr>
            <w:r>
              <w:rPr>
                <w:sz w:val="20"/>
                <w:szCs w:val="20"/>
              </w:rPr>
              <w:t>2362.39</w:t>
            </w:r>
          </w:p>
        </w:tc>
        <w:tc>
          <w:tcPr>
            <w:tcW w:w="1546" w:type="dxa"/>
          </w:tcPr>
          <w:p w14:paraId="2ACCA4DD" w14:textId="77777777" w:rsidR="00C551D6" w:rsidRPr="00A36209" w:rsidRDefault="00C551D6" w:rsidP="00C551D6">
            <w:pPr>
              <w:jc w:val="center"/>
              <w:rPr>
                <w:sz w:val="20"/>
                <w:szCs w:val="20"/>
              </w:rPr>
            </w:pPr>
            <w:r w:rsidRPr="00A36209">
              <w:rPr>
                <w:rFonts w:ascii="Segoe UI Emoji" w:hAnsi="Segoe UI Emoji" w:cs="Segoe UI Emoji"/>
                <w:color w:val="000000" w:themeColor="text1"/>
                <w:sz w:val="20"/>
                <w:szCs w:val="20"/>
                <w:shd w:val="clear" w:color="auto" w:fill="FFFFFF"/>
              </w:rPr>
              <w:t>✖</w:t>
            </w:r>
          </w:p>
        </w:tc>
      </w:tr>
      <w:tr w:rsidR="00C551D6" w14:paraId="301273D2" w14:textId="77777777" w:rsidTr="00C551D6">
        <w:tc>
          <w:tcPr>
            <w:tcW w:w="2066" w:type="dxa"/>
          </w:tcPr>
          <w:p w14:paraId="59135C45" w14:textId="77777777" w:rsidR="00C551D6" w:rsidRPr="00A36209" w:rsidRDefault="00C551D6" w:rsidP="00C551D6">
            <w:pPr>
              <w:jc w:val="center"/>
              <w:rPr>
                <w:sz w:val="20"/>
                <w:szCs w:val="20"/>
              </w:rPr>
            </w:pPr>
            <w:r>
              <w:rPr>
                <w:sz w:val="20"/>
                <w:szCs w:val="20"/>
              </w:rPr>
              <w:t>0.01</w:t>
            </w:r>
          </w:p>
        </w:tc>
        <w:tc>
          <w:tcPr>
            <w:tcW w:w="1967" w:type="dxa"/>
          </w:tcPr>
          <w:p w14:paraId="56C7AE83" w14:textId="77777777" w:rsidR="00C551D6" w:rsidRPr="00A36209" w:rsidRDefault="00C551D6" w:rsidP="00C551D6">
            <w:pPr>
              <w:jc w:val="center"/>
              <w:rPr>
                <w:sz w:val="20"/>
                <w:szCs w:val="20"/>
              </w:rPr>
            </w:pPr>
            <w:r>
              <w:rPr>
                <w:sz w:val="20"/>
                <w:szCs w:val="20"/>
              </w:rPr>
              <w:t>1633</w:t>
            </w:r>
          </w:p>
        </w:tc>
        <w:tc>
          <w:tcPr>
            <w:tcW w:w="1914" w:type="dxa"/>
          </w:tcPr>
          <w:p w14:paraId="457EC390" w14:textId="77777777" w:rsidR="00C551D6" w:rsidRPr="00A36209" w:rsidRDefault="00C551D6" w:rsidP="00C551D6">
            <w:pPr>
              <w:jc w:val="center"/>
              <w:rPr>
                <w:sz w:val="20"/>
                <w:szCs w:val="20"/>
              </w:rPr>
            </w:pPr>
            <w:r>
              <w:rPr>
                <w:sz w:val="20"/>
                <w:szCs w:val="20"/>
              </w:rPr>
              <w:t>0.9341</w:t>
            </w:r>
          </w:p>
        </w:tc>
        <w:tc>
          <w:tcPr>
            <w:tcW w:w="1867" w:type="dxa"/>
          </w:tcPr>
          <w:p w14:paraId="2B213B56" w14:textId="77777777" w:rsidR="00C551D6" w:rsidRPr="00A36209" w:rsidRDefault="00C551D6" w:rsidP="00C551D6">
            <w:pPr>
              <w:jc w:val="center"/>
              <w:rPr>
                <w:sz w:val="20"/>
                <w:szCs w:val="20"/>
              </w:rPr>
            </w:pPr>
            <w:r>
              <w:rPr>
                <w:sz w:val="20"/>
                <w:szCs w:val="20"/>
              </w:rPr>
              <w:t>635.237</w:t>
            </w:r>
          </w:p>
        </w:tc>
        <w:tc>
          <w:tcPr>
            <w:tcW w:w="1546" w:type="dxa"/>
          </w:tcPr>
          <w:p w14:paraId="34EE2BC8" w14:textId="77777777" w:rsidR="00C551D6" w:rsidRPr="00A36209" w:rsidRDefault="00C551D6" w:rsidP="00C551D6">
            <w:pPr>
              <w:jc w:val="center"/>
              <w:rPr>
                <w:rFonts w:ascii="Segoe UI Emoji" w:hAnsi="Segoe UI Emoji" w:cs="Segoe UI Emoji"/>
                <w:color w:val="333333"/>
                <w:sz w:val="20"/>
                <w:szCs w:val="20"/>
              </w:rPr>
            </w:pPr>
            <w:r w:rsidRPr="00A36209">
              <w:rPr>
                <w:rFonts w:ascii="Segoe UI Emoji" w:hAnsi="Segoe UI Emoji" w:cs="Segoe UI Emoji"/>
                <w:color w:val="000000" w:themeColor="text1"/>
                <w:sz w:val="20"/>
                <w:szCs w:val="20"/>
                <w:shd w:val="clear" w:color="auto" w:fill="FFFFFF"/>
              </w:rPr>
              <w:t>✖</w:t>
            </w:r>
          </w:p>
        </w:tc>
      </w:tr>
      <w:tr w:rsidR="00C551D6" w14:paraId="6C559282" w14:textId="77777777" w:rsidTr="00C551D6">
        <w:tc>
          <w:tcPr>
            <w:tcW w:w="2066" w:type="dxa"/>
          </w:tcPr>
          <w:p w14:paraId="4EF202CD" w14:textId="77777777" w:rsidR="00C551D6" w:rsidRPr="00A36209" w:rsidRDefault="00C551D6" w:rsidP="00C551D6">
            <w:pPr>
              <w:jc w:val="center"/>
              <w:rPr>
                <w:sz w:val="20"/>
                <w:szCs w:val="20"/>
              </w:rPr>
            </w:pPr>
            <w:r>
              <w:rPr>
                <w:sz w:val="20"/>
                <w:szCs w:val="20"/>
              </w:rPr>
              <w:t>0.1</w:t>
            </w:r>
          </w:p>
        </w:tc>
        <w:tc>
          <w:tcPr>
            <w:tcW w:w="1967" w:type="dxa"/>
          </w:tcPr>
          <w:p w14:paraId="35623F33" w14:textId="77777777" w:rsidR="00C551D6" w:rsidRPr="00A36209" w:rsidRDefault="00C551D6" w:rsidP="00C551D6">
            <w:pPr>
              <w:jc w:val="center"/>
              <w:rPr>
                <w:sz w:val="20"/>
                <w:szCs w:val="20"/>
              </w:rPr>
            </w:pPr>
            <w:r>
              <w:rPr>
                <w:sz w:val="20"/>
                <w:szCs w:val="20"/>
              </w:rPr>
              <w:t>168</w:t>
            </w:r>
          </w:p>
        </w:tc>
        <w:tc>
          <w:tcPr>
            <w:tcW w:w="1914" w:type="dxa"/>
          </w:tcPr>
          <w:p w14:paraId="151F615F" w14:textId="77777777" w:rsidR="00C551D6" w:rsidRPr="00A36209" w:rsidRDefault="00C551D6" w:rsidP="00C551D6">
            <w:pPr>
              <w:jc w:val="center"/>
              <w:rPr>
                <w:sz w:val="20"/>
                <w:szCs w:val="20"/>
              </w:rPr>
            </w:pPr>
            <w:r>
              <w:rPr>
                <w:sz w:val="20"/>
                <w:szCs w:val="20"/>
              </w:rPr>
              <w:t>0.7138</w:t>
            </w:r>
          </w:p>
        </w:tc>
        <w:tc>
          <w:tcPr>
            <w:tcW w:w="1867" w:type="dxa"/>
          </w:tcPr>
          <w:p w14:paraId="6FE724D1" w14:textId="77777777" w:rsidR="00C551D6" w:rsidRPr="00A36209" w:rsidRDefault="00C551D6" w:rsidP="00C551D6">
            <w:pPr>
              <w:jc w:val="center"/>
              <w:rPr>
                <w:sz w:val="20"/>
                <w:szCs w:val="20"/>
              </w:rPr>
            </w:pPr>
            <w:r>
              <w:rPr>
                <w:sz w:val="20"/>
                <w:szCs w:val="20"/>
              </w:rPr>
              <w:t>65.35</w:t>
            </w:r>
          </w:p>
        </w:tc>
        <w:tc>
          <w:tcPr>
            <w:tcW w:w="1546" w:type="dxa"/>
          </w:tcPr>
          <w:p w14:paraId="117C65AF" w14:textId="77777777" w:rsidR="00C551D6" w:rsidRPr="00A36209" w:rsidRDefault="00C551D6" w:rsidP="00C551D6">
            <w:pPr>
              <w:keepNext/>
              <w:jc w:val="center"/>
              <w:rPr>
                <w:sz w:val="20"/>
                <w:szCs w:val="20"/>
              </w:rPr>
            </w:pPr>
            <w:r w:rsidRPr="00A36209">
              <w:rPr>
                <w:rFonts w:ascii="Segoe UI Emoji" w:hAnsi="Segoe UI Emoji" w:cs="Segoe UI Emoji"/>
                <w:color w:val="000000" w:themeColor="text1"/>
                <w:sz w:val="20"/>
                <w:szCs w:val="20"/>
                <w:shd w:val="clear" w:color="auto" w:fill="FFFFFF"/>
              </w:rPr>
              <w:t>✖</w:t>
            </w:r>
          </w:p>
        </w:tc>
      </w:tr>
    </w:tbl>
    <w:p w14:paraId="26420D53" w14:textId="10617368" w:rsidR="00185CE9" w:rsidRDefault="00C551D6" w:rsidP="00D42C83">
      <w:pPr>
        <w:ind w:firstLine="0"/>
      </w:pPr>
      <w:r>
        <w:rPr>
          <w:noProof/>
        </w:rPr>
        <w:drawing>
          <wp:anchor distT="0" distB="0" distL="114300" distR="114300" simplePos="0" relativeHeight="251688960" behindDoc="0" locked="0" layoutInCell="1" allowOverlap="1" wp14:anchorId="3A08BF92" wp14:editId="5EBB12FA">
            <wp:simplePos x="0" y="0"/>
            <wp:positionH relativeFrom="column">
              <wp:posOffset>188595</wp:posOffset>
            </wp:positionH>
            <wp:positionV relativeFrom="paragraph">
              <wp:posOffset>3614255</wp:posOffset>
            </wp:positionV>
            <wp:extent cx="5198745" cy="2986405"/>
            <wp:effectExtent l="0" t="0" r="1905" b="4445"/>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198745" cy="2986405"/>
                    </a:xfrm>
                    <a:prstGeom prst="rect">
                      <a:avLst/>
                    </a:prstGeom>
                  </pic:spPr>
                </pic:pic>
              </a:graphicData>
            </a:graphic>
            <wp14:sizeRelH relativeFrom="margin">
              <wp14:pctWidth>0</wp14:pctWidth>
            </wp14:sizeRelH>
            <wp14:sizeRelV relativeFrom="margin">
              <wp14:pctHeight>0</wp14:pctHeight>
            </wp14:sizeRelV>
          </wp:anchor>
        </w:drawing>
      </w:r>
      <w:r w:rsidR="00D42C83">
        <w:tab/>
        <w:t xml:space="preserve">The definition of equilibrium </w:t>
      </w:r>
      <w:r w:rsidR="0041778F">
        <w:t xml:space="preserve">is one of the biggest </w:t>
      </w:r>
      <w:r w:rsidR="00D0535D">
        <w:t xml:space="preserve">complications of this model. The way the equation is formed means that one matrix will never exactly equal </w:t>
      </w:r>
      <w:r w:rsidR="00FD66E3">
        <w:t xml:space="preserve">the last, therefore a tolerance of acceptance must be used to decide when </w:t>
      </w:r>
      <w:r w:rsidR="00C53B96">
        <w:t xml:space="preserve">a plate reaches equilibrium. </w:t>
      </w:r>
      <w:r w:rsidR="00955498">
        <w:t xml:space="preserve">A </w:t>
      </w:r>
      <w:r w:rsidR="00185CE9">
        <w:t>very small change in thermal equilibrium definition can have large implications on the results of the model. A series of definitions were tested with the base conditions.</w:t>
      </w:r>
      <w:r w:rsidR="002870F6">
        <w:t xml:space="preserve"> </w:t>
      </w:r>
    </w:p>
    <w:p w14:paraId="71148AEB" w14:textId="658CFDE2" w:rsidR="00C551D6" w:rsidRDefault="00C551D6" w:rsidP="00C551D6">
      <w:pPr>
        <w:pStyle w:val="Caption"/>
        <w:keepNext/>
      </w:pPr>
      <w:r>
        <w:rPr>
          <w:noProof/>
        </w:rPr>
        <mc:AlternateContent>
          <mc:Choice Requires="wps">
            <w:drawing>
              <wp:anchor distT="0" distB="0" distL="114300" distR="114300" simplePos="0" relativeHeight="251691008" behindDoc="0" locked="0" layoutInCell="1" allowOverlap="1" wp14:anchorId="757E16D9" wp14:editId="49D3FB2E">
                <wp:simplePos x="0" y="0"/>
                <wp:positionH relativeFrom="column">
                  <wp:posOffset>402904</wp:posOffset>
                </wp:positionH>
                <wp:positionV relativeFrom="paragraph">
                  <wp:posOffset>5128169</wp:posOffset>
                </wp:positionV>
                <wp:extent cx="5302250" cy="635"/>
                <wp:effectExtent l="0" t="0" r="0" b="0"/>
                <wp:wrapTopAndBottom/>
                <wp:docPr id="36" name="Text Box 36"/>
                <wp:cNvGraphicFramePr/>
                <a:graphic xmlns:a="http://schemas.openxmlformats.org/drawingml/2006/main">
                  <a:graphicData uri="http://schemas.microsoft.com/office/word/2010/wordprocessingShape">
                    <wps:wsp>
                      <wps:cNvSpPr txBox="1"/>
                      <wps:spPr>
                        <a:xfrm>
                          <a:off x="0" y="0"/>
                          <a:ext cx="5302250" cy="635"/>
                        </a:xfrm>
                        <a:prstGeom prst="rect">
                          <a:avLst/>
                        </a:prstGeom>
                        <a:solidFill>
                          <a:prstClr val="white"/>
                        </a:solidFill>
                        <a:ln>
                          <a:noFill/>
                        </a:ln>
                      </wps:spPr>
                      <wps:txbx>
                        <w:txbxContent>
                          <w:p w14:paraId="180B6F46" w14:textId="5EEC632D" w:rsidR="009A0E94" w:rsidRPr="00122E23" w:rsidRDefault="009A0E94" w:rsidP="001C2FF8">
                            <w:pPr>
                              <w:pStyle w:val="Caption"/>
                              <w:rPr>
                                <w:noProof/>
                              </w:rPr>
                            </w:pPr>
                            <w:r>
                              <w:t xml:space="preserve">Figure </w:t>
                            </w:r>
                            <w:r>
                              <w:fldChar w:fldCharType="begin"/>
                            </w:r>
                            <w:r>
                              <w:instrText xml:space="preserve"> SEQ Figure \* ARABIC </w:instrText>
                            </w:r>
                            <w:r>
                              <w:fldChar w:fldCharType="separate"/>
                            </w:r>
                            <w:r>
                              <w:rPr>
                                <w:noProof/>
                              </w:rPr>
                              <w:t>10</w:t>
                            </w:r>
                            <w:r>
                              <w:fldChar w:fldCharType="end"/>
                            </w:r>
                            <w:r>
                              <w:t xml:space="preserve"> – Plot of 0.1</w:t>
                            </w:r>
                            <w:r>
                              <w:rPr>
                                <w:rFonts w:cstheme="minorHAnsi"/>
                              </w:rPr>
                              <w:t>℃</w:t>
                            </w:r>
                            <w:r>
                              <w:t xml:space="preserve"> equilibrium tolerance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7E16D9" id="Text Box 36" o:spid="_x0000_s1060" type="#_x0000_t202" style="position:absolute;left:0;text-align:left;margin-left:31.7pt;margin-top:403.8pt;width:417.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" stroked="f">
                <v:textbox style="mso-fit-shape-to-text:t" inset="0,0,0,0">
                  <w:txbxContent>
                    <w:p w14:paraId="180B6F46" w14:textId="5EEC632D" w:rsidR="009A0E94" w:rsidRPr="00122E23" w:rsidRDefault="009A0E94" w:rsidP="001C2FF8">
                      <w:pPr>
                        <w:pStyle w:val="Caption"/>
                        <w:rPr>
                          <w:noProof/>
                        </w:rPr>
                      </w:pPr>
                      <w:r>
                        <w:t xml:space="preserve">Figure </w:t>
                      </w:r>
                      <w:r>
                        <w:fldChar w:fldCharType="begin"/>
                      </w:r>
                      <w:r>
                        <w:instrText xml:space="preserve"> SEQ Figure \* ARABIC </w:instrText>
                      </w:r>
                      <w:r>
                        <w:fldChar w:fldCharType="separate"/>
                      </w:r>
                      <w:r>
                        <w:rPr>
                          <w:noProof/>
                        </w:rPr>
                        <w:t>10</w:t>
                      </w:r>
                      <w:r>
                        <w:fldChar w:fldCharType="end"/>
                      </w:r>
                      <w:r>
                        <w:t xml:space="preserve"> – Plot of 0.1</w:t>
                      </w:r>
                      <w:r>
                        <w:rPr>
                          <w:rFonts w:cstheme="minorHAnsi"/>
                        </w:rPr>
                        <w:t>℃</w:t>
                      </w:r>
                      <w:r>
                        <w:t xml:space="preserve"> equilibrium tolerance</w:t>
                      </w:r>
                    </w:p>
                  </w:txbxContent>
                </v:textbox>
                <w10:wrap type="topAndBottom"/>
              </v:shape>
            </w:pict>
          </mc:Fallback>
        </mc:AlternateContent>
      </w:r>
      <w:r w:rsidR="00EE2CDF">
        <w:tab/>
      </w:r>
      <w:r>
        <w:t xml:space="preserve">Table </w:t>
      </w:r>
      <w:r>
        <w:fldChar w:fldCharType="begin"/>
      </w:r>
      <w:r>
        <w:instrText xml:space="preserve"> SEQ Table \* ARABIC </w:instrText>
      </w:r>
      <w:r>
        <w:fldChar w:fldCharType="separate"/>
      </w:r>
      <w:r>
        <w:rPr>
          <w:noProof/>
        </w:rPr>
        <w:t>3</w:t>
      </w:r>
      <w:r>
        <w:fldChar w:fldCharType="end"/>
      </w:r>
      <w:r>
        <w:t xml:space="preserve"> – Table of varying equilibrium acceptance tolerance</w:t>
      </w:r>
    </w:p>
    <w:p w14:paraId="3119ED37" w14:textId="65087445" w:rsidR="00185CE9" w:rsidRDefault="00EE2CDF" w:rsidP="00D42C83">
      <w:pPr>
        <w:ind w:firstLine="0"/>
      </w:pPr>
      <w:r>
        <w:t xml:space="preserve">As Figure 10 suggests a large tolerance of acceptance generates a result that is not close to thermal equilibrium. </w:t>
      </w:r>
      <w:r w:rsidR="003E077F">
        <w:t>The use of a 0.</w:t>
      </w:r>
      <w:r w:rsidR="004064DF">
        <w:t>0001</w:t>
      </w:r>
      <w:r w:rsidR="004064DF">
        <w:rPr>
          <w:rFonts w:cstheme="minorHAnsi"/>
        </w:rPr>
        <w:t>℃ tolerance is the largest tolerance that results in thermal equilibrium being reached</w:t>
      </w:r>
      <w:r w:rsidR="00F12BE8">
        <w:rPr>
          <w:rFonts w:cstheme="minorHAnsi"/>
        </w:rPr>
        <w:t xml:space="preserve"> for this case. </w:t>
      </w:r>
      <w:r w:rsidR="0079047B">
        <w:rPr>
          <w:rFonts w:cstheme="minorHAnsi"/>
        </w:rPr>
        <w:t>According</w:t>
      </w:r>
      <w:r w:rsidR="00363601">
        <w:rPr>
          <w:rFonts w:cstheme="minorHAnsi"/>
        </w:rPr>
        <w:t xml:space="preserve"> to Figure 11</w:t>
      </w:r>
      <w:r w:rsidR="00E9728B">
        <w:rPr>
          <w:rFonts w:cstheme="minorHAnsi"/>
        </w:rPr>
        <w:t>,</w:t>
      </w:r>
      <w:r w:rsidR="00363601">
        <w:rPr>
          <w:rFonts w:cstheme="minorHAnsi"/>
        </w:rPr>
        <w:t xml:space="preserve"> 0.01℃ is the largest equilibrium tolerance that stays </w:t>
      </w:r>
      <w:r w:rsidR="00363601">
        <w:rPr>
          <w:rFonts w:cstheme="minorHAnsi"/>
        </w:rPr>
        <w:lastRenderedPageBreak/>
        <w:t>with the linear trend displayed</w:t>
      </w:r>
      <w:r w:rsidR="00E9728B">
        <w:rPr>
          <w:rFonts w:cstheme="minorHAnsi"/>
        </w:rPr>
        <w:t>.</w:t>
      </w:r>
      <w:r w:rsidR="00AC1A66">
        <w:rPr>
          <w:rFonts w:cstheme="minorHAnsi"/>
        </w:rPr>
        <w:t xml:space="preserve"> </w:t>
      </w:r>
      <w:r w:rsidR="00E9728B">
        <w:rPr>
          <w:rFonts w:cstheme="minorHAnsi"/>
        </w:rPr>
        <w:t>T</w:t>
      </w:r>
      <w:r w:rsidR="00AC1A66">
        <w:rPr>
          <w:rFonts w:cstheme="minorHAnsi"/>
        </w:rPr>
        <w:t>he difference in esti</w:t>
      </w:r>
      <w:r w:rsidR="00D83E98">
        <w:rPr>
          <w:rFonts w:cstheme="minorHAnsi"/>
        </w:rPr>
        <w:t xml:space="preserve">mated time to thermal equilibrium between a </w:t>
      </w:r>
      <m:oMath>
        <m:r>
          <w:rPr>
            <w:rFonts w:ascii="Cambria Math" w:hAnsi="Cambria Math" w:cstheme="minorHAnsi"/>
          </w:rPr>
          <m:t>1×</m:t>
        </m:r>
        <m:sSup>
          <m:sSupPr>
            <m:ctrlPr>
              <w:rPr>
                <w:rFonts w:ascii="Cambria Math" w:hAnsi="Cambria Math" w:cstheme="minorHAnsi"/>
                <w:i/>
              </w:rPr>
            </m:ctrlPr>
          </m:sSupPr>
          <m:e>
            <m:r>
              <w:rPr>
                <w:rFonts w:ascii="Cambria Math" w:hAnsi="Cambria Math" w:cstheme="minorHAnsi"/>
              </w:rPr>
              <m:t>10</m:t>
            </m:r>
          </m:e>
          <m:sup>
            <m:r>
              <w:rPr>
                <w:rFonts w:ascii="Cambria Math" w:hAnsi="Cambria Math" w:cstheme="minorHAnsi"/>
              </w:rPr>
              <m:t>-7</m:t>
            </m:r>
          </m:sup>
        </m:sSup>
      </m:oMath>
      <w:r w:rsidR="00E32D89">
        <w:rPr>
          <w:rFonts w:cstheme="minorHAnsi"/>
        </w:rPr>
        <w:t xml:space="preserve"> </w:t>
      </w:r>
      <w:r w:rsidR="00E9728B">
        <w:rPr>
          <w:rFonts w:cstheme="minorHAnsi"/>
        </w:rPr>
        <w:t xml:space="preserve">and </w:t>
      </w:r>
      <m:oMath>
        <m:r>
          <w:rPr>
            <w:rFonts w:ascii="Cambria Math" w:hAnsi="Cambria Math" w:cstheme="minorHAnsi"/>
          </w:rPr>
          <m:t>1×</m:t>
        </m:r>
        <m:sSup>
          <m:sSupPr>
            <m:ctrlPr>
              <w:rPr>
                <w:rFonts w:ascii="Cambria Math" w:hAnsi="Cambria Math" w:cstheme="minorHAnsi"/>
                <w:i/>
              </w:rPr>
            </m:ctrlPr>
          </m:sSupPr>
          <m:e>
            <m:r>
              <w:rPr>
                <w:rFonts w:ascii="Cambria Math" w:hAnsi="Cambria Math" w:cstheme="minorHAnsi"/>
              </w:rPr>
              <m:t>10</m:t>
            </m:r>
          </m:e>
          <m:sup>
            <m:r>
              <w:rPr>
                <w:rFonts w:ascii="Cambria Math" w:hAnsi="Cambria Math" w:cstheme="minorHAnsi"/>
              </w:rPr>
              <m:t>-2</m:t>
            </m:r>
          </m:sup>
        </m:sSup>
      </m:oMath>
      <w:r w:rsidR="00E9728B">
        <w:rPr>
          <w:rFonts w:cstheme="minorHAnsi"/>
        </w:rPr>
        <w:t xml:space="preserve"> </w:t>
      </w:r>
      <w:r w:rsidR="001F653D">
        <w:rPr>
          <w:rFonts w:cstheme="minorHAnsi"/>
        </w:rPr>
        <w:t>is 898</w:t>
      </w:r>
      <w:r w:rsidR="00FB294A">
        <w:rPr>
          <w:rFonts w:cstheme="minorHAnsi"/>
        </w:rPr>
        <w:t xml:space="preserve">9.013 seconds, </w:t>
      </w:r>
      <w:r w:rsidR="00CC551D">
        <w:rPr>
          <w:rFonts w:cstheme="minorHAnsi"/>
        </w:rPr>
        <w:t>this is</w:t>
      </w:r>
      <w:r w:rsidR="006E367E">
        <w:rPr>
          <w:rFonts w:cstheme="minorHAnsi"/>
        </w:rPr>
        <w:t xml:space="preserve"> 14x bigger than the time estimated</w:t>
      </w:r>
      <w:r w:rsidR="00303175">
        <w:rPr>
          <w:rFonts w:cstheme="minorHAnsi"/>
        </w:rPr>
        <w:t xml:space="preserve"> at 0.01 </w:t>
      </w:r>
      <w:r w:rsidR="00EE5A55">
        <w:rPr>
          <w:rFonts w:cstheme="minorHAnsi"/>
        </w:rPr>
        <w:t>equilibrium tolerance</w:t>
      </w:r>
      <w:r w:rsidR="003A45C5">
        <w:rPr>
          <w:rFonts w:cstheme="minorHAnsi"/>
        </w:rPr>
        <w:t xml:space="preserve"> and </w:t>
      </w:r>
      <w:r w:rsidR="006E367E">
        <w:rPr>
          <w:rFonts w:cstheme="minorHAnsi"/>
        </w:rPr>
        <w:t xml:space="preserve">with only a </w:t>
      </w:r>
      <w:r w:rsidR="00616813">
        <w:rPr>
          <w:rFonts w:cstheme="minorHAnsi"/>
        </w:rPr>
        <w:t>0.001% accuracy improvement</w:t>
      </w:r>
      <w:r w:rsidR="003A45C5">
        <w:rPr>
          <w:rFonts w:cstheme="minorHAnsi"/>
        </w:rPr>
        <w:t>,</w:t>
      </w:r>
      <w:r w:rsidR="00616813">
        <w:rPr>
          <w:rFonts w:cstheme="minorHAnsi"/>
        </w:rPr>
        <w:t xml:space="preserve"> </w:t>
      </w:r>
      <w:r w:rsidR="003A45C5">
        <w:rPr>
          <w:rFonts w:cstheme="minorHAnsi"/>
        </w:rPr>
        <w:t>t</w:t>
      </w:r>
      <w:r w:rsidR="00EE5A55">
        <w:rPr>
          <w:rFonts w:cstheme="minorHAnsi"/>
        </w:rPr>
        <w:t xml:space="preserve">his a clearly major flaw </w:t>
      </w:r>
      <w:r w:rsidR="003A45C5">
        <w:rPr>
          <w:rFonts w:cstheme="minorHAnsi"/>
        </w:rPr>
        <w:t>i</w:t>
      </w:r>
      <w:r w:rsidR="00EE5A55">
        <w:rPr>
          <w:rFonts w:cstheme="minorHAnsi"/>
        </w:rPr>
        <w:t xml:space="preserve">n the </w:t>
      </w:r>
      <w:r w:rsidR="003A45C5">
        <w:rPr>
          <w:rFonts w:cstheme="minorHAnsi"/>
        </w:rPr>
        <w:t>model</w:t>
      </w:r>
      <w:r w:rsidR="00885060">
        <w:rPr>
          <w:rFonts w:cstheme="minorHAnsi"/>
        </w:rPr>
        <w:t>; a small increase in accuracy changes the result</w:t>
      </w:r>
      <w:r w:rsidR="00542F1A">
        <w:rPr>
          <w:rFonts w:cstheme="minorHAnsi"/>
        </w:rPr>
        <w:t xml:space="preserve"> </w:t>
      </w:r>
      <w:r w:rsidR="0043785C">
        <w:rPr>
          <w:rFonts w:cstheme="minorHAnsi"/>
        </w:rPr>
        <w:t>enormously.</w:t>
      </w:r>
    </w:p>
    <w:p w14:paraId="30AD238C" w14:textId="03023073" w:rsidR="00F56DCE" w:rsidRDefault="00D43B45" w:rsidP="00D42C83">
      <w:pPr>
        <w:ind w:firstLine="0"/>
      </w:pPr>
      <w:r>
        <w:rPr>
          <w:noProof/>
        </w:rPr>
        <mc:AlternateContent>
          <mc:Choice Requires="wps">
            <w:drawing>
              <wp:anchor distT="0" distB="0" distL="114300" distR="114300" simplePos="0" relativeHeight="251694080" behindDoc="1" locked="0" layoutInCell="1" allowOverlap="1" wp14:anchorId="0609604E" wp14:editId="6457DEF0">
                <wp:simplePos x="0" y="0"/>
                <wp:positionH relativeFrom="column">
                  <wp:posOffset>468630</wp:posOffset>
                </wp:positionH>
                <wp:positionV relativeFrom="paragraph">
                  <wp:posOffset>2892425</wp:posOffset>
                </wp:positionV>
                <wp:extent cx="4669155" cy="635"/>
                <wp:effectExtent l="0" t="0" r="0" b="0"/>
                <wp:wrapTight wrapText="bothSides">
                  <wp:wrapPolygon edited="0">
                    <wp:start x="0" y="0"/>
                    <wp:lineTo x="0" y="21600"/>
                    <wp:lineTo x="21600" y="21600"/>
                    <wp:lineTo x="21600" y="0"/>
                  </wp:wrapPolygon>
                </wp:wrapTight>
                <wp:docPr id="38" name="Text Box 38"/>
                <wp:cNvGraphicFramePr/>
                <a:graphic xmlns:a="http://schemas.openxmlformats.org/drawingml/2006/main">
                  <a:graphicData uri="http://schemas.microsoft.com/office/word/2010/wordprocessingShape">
                    <wps:wsp>
                      <wps:cNvSpPr txBox="1"/>
                      <wps:spPr>
                        <a:xfrm>
                          <a:off x="0" y="0"/>
                          <a:ext cx="4669155" cy="635"/>
                        </a:xfrm>
                        <a:prstGeom prst="rect">
                          <a:avLst/>
                        </a:prstGeom>
                        <a:solidFill>
                          <a:prstClr val="white"/>
                        </a:solidFill>
                        <a:ln>
                          <a:noFill/>
                        </a:ln>
                      </wps:spPr>
                      <wps:txbx>
                        <w:txbxContent>
                          <w:p w14:paraId="0985BD9A" w14:textId="4A13C65C" w:rsidR="009A0E94" w:rsidRPr="00BC294B" w:rsidRDefault="009A0E94" w:rsidP="00D43B45">
                            <w:pPr>
                              <w:pStyle w:val="Caption"/>
                              <w:rPr>
                                <w:noProof/>
                              </w:rPr>
                            </w:pPr>
                            <w:r>
                              <w:t xml:space="preserve">Figure </w:t>
                            </w:r>
                            <w:r>
                              <w:fldChar w:fldCharType="begin"/>
                            </w:r>
                            <w:r>
                              <w:instrText xml:space="preserve"> SEQ Figure \* ARABIC </w:instrText>
                            </w:r>
                            <w:r>
                              <w:fldChar w:fldCharType="separate"/>
                            </w:r>
                            <w:r>
                              <w:rPr>
                                <w:noProof/>
                              </w:rPr>
                              <w:t>11</w:t>
                            </w:r>
                            <w:r>
                              <w:fldChar w:fldCharType="end"/>
                            </w:r>
                            <w:r>
                              <w:t xml:space="preserve"> – Logarithmic scale of equilibrium acceptance tolerance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09604E" id="Text Box 38" o:spid="_x0000_s1061" type="#_x0000_t202" style="position:absolute;left:0;text-align:left;margin-left:36.9pt;margin-top:227.75pt;width:367.65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" stroked="f">
                <v:textbox style="mso-fit-shape-to-text:t" inset="0,0,0,0">
                  <w:txbxContent>
                    <w:p w14:paraId="0985BD9A" w14:textId="4A13C65C" w:rsidR="009A0E94" w:rsidRPr="00BC294B" w:rsidRDefault="009A0E94" w:rsidP="00D43B45">
                      <w:pPr>
                        <w:pStyle w:val="Caption"/>
                        <w:rPr>
                          <w:noProof/>
                        </w:rPr>
                      </w:pPr>
                      <w:r>
                        <w:t xml:space="preserve">Figure </w:t>
                      </w:r>
                      <w:r>
                        <w:fldChar w:fldCharType="begin"/>
                      </w:r>
                      <w:r>
                        <w:instrText xml:space="preserve"> SEQ Figure \* ARABIC </w:instrText>
                      </w:r>
                      <w:r>
                        <w:fldChar w:fldCharType="separate"/>
                      </w:r>
                      <w:r>
                        <w:rPr>
                          <w:noProof/>
                        </w:rPr>
                        <w:t>11</w:t>
                      </w:r>
                      <w:r>
                        <w:fldChar w:fldCharType="end"/>
                      </w:r>
                      <w:r>
                        <w:t xml:space="preserve"> – Logarithmic scale of equilibrium acceptance tolerance</w:t>
                      </w:r>
                    </w:p>
                  </w:txbxContent>
                </v:textbox>
                <w10:wrap type="tight"/>
              </v:shape>
            </w:pict>
          </mc:Fallback>
        </mc:AlternateContent>
      </w:r>
      <w:r w:rsidR="00BF0E14">
        <w:rPr>
          <w:noProof/>
        </w:rPr>
        <w:drawing>
          <wp:anchor distT="0" distB="0" distL="114300" distR="114300" simplePos="0" relativeHeight="251692032" behindDoc="1" locked="0" layoutInCell="1" allowOverlap="1" wp14:anchorId="6A4E6AAC" wp14:editId="1A10851E">
            <wp:simplePos x="0" y="0"/>
            <wp:positionH relativeFrom="column">
              <wp:posOffset>469075</wp:posOffset>
            </wp:positionH>
            <wp:positionV relativeFrom="paragraph">
              <wp:posOffset>6573</wp:posOffset>
            </wp:positionV>
            <wp:extent cx="4669632" cy="2828925"/>
            <wp:effectExtent l="0" t="0" r="17145" b="9525"/>
            <wp:wrapTight wrapText="bothSides">
              <wp:wrapPolygon edited="0">
                <wp:start x="0" y="0"/>
                <wp:lineTo x="0" y="21527"/>
                <wp:lineTo x="21591" y="21527"/>
                <wp:lineTo x="21591" y="0"/>
                <wp:lineTo x="0" y="0"/>
              </wp:wrapPolygon>
            </wp:wrapTight>
            <wp:docPr id="37" name="Chart 37">
              <a:extLst xmlns:a="http://schemas.openxmlformats.org/drawingml/2006/main">
                <a:ext uri="{FF2B5EF4-FFF2-40B4-BE49-F238E27FC236}">
                  <a16:creationId xmlns:a16="http://schemas.microsoft.com/office/drawing/2014/main" id="{E3D0D7E0-ED86-43A7-BD78-7CF4DF8BF7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anchor>
        </w:drawing>
      </w:r>
    </w:p>
    <w:p w14:paraId="649549B4" w14:textId="77777777" w:rsidR="00BF0E14" w:rsidRDefault="00BF0E14" w:rsidP="005818BB">
      <w:pPr>
        <w:keepNext/>
        <w:jc w:val="left"/>
        <w:rPr>
          <w:sz w:val="24"/>
          <w:szCs w:val="24"/>
        </w:rPr>
      </w:pPr>
    </w:p>
    <w:p w14:paraId="0D6CEDE5" w14:textId="77777777" w:rsidR="00BF0E14" w:rsidRDefault="00BF0E14" w:rsidP="005818BB">
      <w:pPr>
        <w:keepNext/>
        <w:jc w:val="left"/>
        <w:rPr>
          <w:sz w:val="24"/>
          <w:szCs w:val="24"/>
        </w:rPr>
      </w:pPr>
    </w:p>
    <w:p w14:paraId="40E71D0C" w14:textId="77777777" w:rsidR="00BF0E14" w:rsidRDefault="00BF0E14" w:rsidP="005818BB">
      <w:pPr>
        <w:keepNext/>
        <w:jc w:val="left"/>
        <w:rPr>
          <w:sz w:val="24"/>
          <w:szCs w:val="24"/>
        </w:rPr>
      </w:pPr>
    </w:p>
    <w:p w14:paraId="56877693" w14:textId="77777777" w:rsidR="00BF0E14" w:rsidRDefault="00BF0E14" w:rsidP="005818BB">
      <w:pPr>
        <w:keepNext/>
        <w:jc w:val="left"/>
        <w:rPr>
          <w:sz w:val="24"/>
          <w:szCs w:val="24"/>
        </w:rPr>
      </w:pPr>
    </w:p>
    <w:p w14:paraId="23A3DC8A" w14:textId="77777777" w:rsidR="00BF0E14" w:rsidRDefault="00BF0E14" w:rsidP="005818BB">
      <w:pPr>
        <w:keepNext/>
        <w:jc w:val="left"/>
        <w:rPr>
          <w:sz w:val="24"/>
          <w:szCs w:val="24"/>
        </w:rPr>
      </w:pPr>
    </w:p>
    <w:p w14:paraId="04E35E28" w14:textId="77777777" w:rsidR="00BF0E14" w:rsidRDefault="00BF0E14" w:rsidP="005818BB">
      <w:pPr>
        <w:keepNext/>
        <w:jc w:val="left"/>
        <w:rPr>
          <w:sz w:val="24"/>
          <w:szCs w:val="24"/>
        </w:rPr>
      </w:pPr>
    </w:p>
    <w:p w14:paraId="0C5C9455" w14:textId="77777777" w:rsidR="00BF0E14" w:rsidRDefault="00BF0E14" w:rsidP="005818BB">
      <w:pPr>
        <w:keepNext/>
        <w:jc w:val="left"/>
        <w:rPr>
          <w:sz w:val="24"/>
          <w:szCs w:val="24"/>
        </w:rPr>
      </w:pPr>
    </w:p>
    <w:p w14:paraId="5125E80A" w14:textId="77777777" w:rsidR="00960508" w:rsidRDefault="00960508" w:rsidP="00960508">
      <w:pPr>
        <w:ind w:firstLine="0"/>
        <w:jc w:val="left"/>
        <w:rPr>
          <w:sz w:val="24"/>
          <w:szCs w:val="24"/>
        </w:rPr>
      </w:pPr>
    </w:p>
    <w:p w14:paraId="5B9390C2" w14:textId="77777777" w:rsidR="00960508" w:rsidRDefault="00960508" w:rsidP="00960508">
      <w:pPr>
        <w:ind w:firstLine="0"/>
        <w:jc w:val="left"/>
        <w:rPr>
          <w:sz w:val="24"/>
          <w:szCs w:val="24"/>
        </w:rPr>
      </w:pPr>
    </w:p>
    <w:p w14:paraId="6F6C40BD" w14:textId="3643A166" w:rsidR="00540580" w:rsidRPr="00960508" w:rsidRDefault="00540580" w:rsidP="00960508">
      <w:pPr>
        <w:pStyle w:val="Heading1"/>
      </w:pPr>
      <w:bookmarkStart w:id="20" w:name="_Toc30439892"/>
      <w:r>
        <w:t>Limitations of the model</w:t>
      </w:r>
      <w:r w:rsidR="00A4794C">
        <w:t xml:space="preserve"> and </w:t>
      </w:r>
      <w:r w:rsidR="00960508">
        <w:t>improvements</w:t>
      </w:r>
      <w:bookmarkEnd w:id="20"/>
    </w:p>
    <w:p w14:paraId="3B5316D1" w14:textId="36C653FA" w:rsidR="004042FE" w:rsidRDefault="00960508" w:rsidP="004042FE">
      <w:pPr>
        <w:pStyle w:val="Heading2"/>
      </w:pPr>
      <w:bookmarkStart w:id="21" w:name="_Toc30439893"/>
      <w:r>
        <w:t>Equilibrium problem</w:t>
      </w:r>
      <w:bookmarkEnd w:id="21"/>
    </w:p>
    <w:p w14:paraId="03269725" w14:textId="69F2B257" w:rsidR="000F24DE" w:rsidRDefault="00960508" w:rsidP="00175397">
      <w:r>
        <w:t>As mentioned in the previous section, a</w:t>
      </w:r>
      <w:r w:rsidR="00653CF2">
        <w:t xml:space="preserve"> small change in </w:t>
      </w:r>
      <w:r w:rsidR="00EA52DA">
        <w:t>equilibrium</w:t>
      </w:r>
      <w:r w:rsidR="0000252C">
        <w:t xml:space="preserve"> definition</w:t>
      </w:r>
      <w:r w:rsidR="00653CF2">
        <w:t xml:space="preserve"> </w:t>
      </w:r>
      <w:r w:rsidR="003A1826">
        <w:t xml:space="preserve">results in a large change in </w:t>
      </w:r>
      <w:r w:rsidR="0000252C">
        <w:t xml:space="preserve">estimated time for equilibrium. </w:t>
      </w:r>
      <w:r w:rsidR="00110EF7">
        <w:t xml:space="preserve">This means that </w:t>
      </w:r>
      <w:r w:rsidR="00C67890">
        <w:t xml:space="preserve">the only way to make this process fully objective, </w:t>
      </w:r>
      <w:r w:rsidR="00C551D6">
        <w:t xml:space="preserve">is for </w:t>
      </w:r>
      <w:r w:rsidR="00C67890">
        <w:t xml:space="preserve">the user </w:t>
      </w:r>
      <w:r w:rsidR="00C551D6">
        <w:t xml:space="preserve">to </w:t>
      </w:r>
      <w:r w:rsidR="00C67890">
        <w:t>decide the equilibrium</w:t>
      </w:r>
      <w:r w:rsidR="00C551D6">
        <w:t xml:space="preserve"> tolerance, however as </w:t>
      </w:r>
      <w:r w:rsidR="003B778B">
        <w:t xml:space="preserve">Table 3 describes, many larger values </w:t>
      </w:r>
      <w:r w:rsidR="009B3BEE">
        <w:t xml:space="preserve">for equilibrium acceptance do not result in full equilibrium, </w:t>
      </w:r>
      <w:r w:rsidR="00FA7534">
        <w:t xml:space="preserve">to reduce user error it is more logical to keep a predefined value for equilibrium acceptance, the data suggests that a 0.00001 tolerance allows for </w:t>
      </w:r>
      <w:r w:rsidR="00E45147">
        <w:t xml:space="preserve">the largest range of parameters to still reach equilibrium while minimising solve times. </w:t>
      </w:r>
    </w:p>
    <w:p w14:paraId="769E0F6A" w14:textId="6778EC4E" w:rsidR="006D7F09" w:rsidRDefault="00A853BF" w:rsidP="00B37175">
      <w:r>
        <w:t>A considered alter</w:t>
      </w:r>
      <w:r w:rsidR="000B776A">
        <w:t xml:space="preserve">native involves the use of a </w:t>
      </w:r>
      <w:r w:rsidR="00B02E9A">
        <w:t>trained neural network that, with a l</w:t>
      </w:r>
      <w:r w:rsidR="0040537D">
        <w:t xml:space="preserve">arge data set </w:t>
      </w:r>
      <w:r w:rsidR="00433228">
        <w:t>could</w:t>
      </w:r>
      <w:r w:rsidR="0040537D">
        <w:t xml:space="preserve"> recognise patterns and estimate </w:t>
      </w:r>
      <w:r w:rsidR="00D56E01">
        <w:t xml:space="preserve">a time to reach thermal equilibrium, however, this idea has the same </w:t>
      </w:r>
      <w:r w:rsidR="00D56E01">
        <w:lastRenderedPageBreak/>
        <w:t>fundamental flaw</w:t>
      </w:r>
      <w:r w:rsidR="00A37278">
        <w:t xml:space="preserve"> regarding the accuracy of thermal equilibrium definition. </w:t>
      </w:r>
      <w:r w:rsidR="00B75BE4">
        <w:t>An alternative use of a neural network will be discussed in the next section.</w:t>
      </w:r>
    </w:p>
    <w:p w14:paraId="78439661" w14:textId="74F4F696" w:rsidR="00175397" w:rsidRPr="0056225A" w:rsidRDefault="00C96A89" w:rsidP="0056225A">
      <w:pPr>
        <w:pStyle w:val="Heading2"/>
      </w:pPr>
      <w:bookmarkStart w:id="22" w:name="_Toc30439894"/>
      <w:r>
        <w:t xml:space="preserve">Small step </w:t>
      </w:r>
      <w:r w:rsidR="00960508">
        <w:t>problem</w:t>
      </w:r>
      <w:bookmarkEnd w:id="22"/>
    </w:p>
    <w:p w14:paraId="77182A69" w14:textId="545DA442" w:rsidR="00AA0A2F" w:rsidRDefault="0056225A" w:rsidP="0056225A">
      <w:pPr>
        <w:ind w:firstLine="0"/>
      </w:pPr>
      <w:r>
        <w:tab/>
        <w:t>Another fundamental flaw of this mode</w:t>
      </w:r>
      <w:r w:rsidR="002F26E4">
        <w:t xml:space="preserve">l </w:t>
      </w:r>
      <w:r w:rsidR="002B5BDD">
        <w:t xml:space="preserve">demonstrated </w:t>
      </w:r>
      <w:r w:rsidR="00E16BF7">
        <w:t xml:space="preserve">during analysis </w:t>
      </w:r>
      <w:r w:rsidR="002F26E4">
        <w:t xml:space="preserve">is that for small values of </w:t>
      </w:r>
      <m:oMath>
        <m:r>
          <w:rPr>
            <w:rFonts w:ascii="Cambria Math" w:hAnsi="Cambria Math"/>
          </w:rPr>
          <m:t>F</m:t>
        </m:r>
      </m:oMath>
      <w:r w:rsidR="002F26E4">
        <w:t xml:space="preserve"> (Fourier’s number) the </w:t>
      </w:r>
      <w:r w:rsidR="00CD76A7">
        <w:t xml:space="preserve">changes in temperature across the matrix can be so small that the equilibrium condition is met long before </w:t>
      </w:r>
      <w:r w:rsidR="003A48CC">
        <w:t>equilibrium is obviously reached. As previousl</w:t>
      </w:r>
      <w:r w:rsidR="00974D6E">
        <w:t>y mentioned, the use of a neural network could potentially be in order. If a set</w:t>
      </w:r>
      <w:r w:rsidR="00122272">
        <w:t xml:space="preserve"> of parameters are inputted for the gaussian distribution</w:t>
      </w:r>
      <w:r w:rsidR="003B0268">
        <w:t>,</w:t>
      </w:r>
      <w:r w:rsidR="00A75C16">
        <w:t xml:space="preserve"> the code could run the parameters in the linear distribution model and</w:t>
      </w:r>
      <w:r w:rsidR="003B0268">
        <w:t xml:space="preserve"> could tell, by means of analysing how vertical the iso-lines of temperature are, </w:t>
      </w:r>
      <w:r w:rsidR="00210938">
        <w:t>the certainty</w:t>
      </w:r>
      <w:r w:rsidR="003B0268">
        <w:t xml:space="preserve"> </w:t>
      </w:r>
      <w:r w:rsidR="00210938">
        <w:t>of whether the gaussian distr</w:t>
      </w:r>
      <w:r w:rsidR="009A42E3">
        <w:t xml:space="preserve">ibution will reach equilibrium. </w:t>
      </w:r>
      <w:r w:rsidR="00867E63">
        <w:t>A</w:t>
      </w:r>
      <w:r w:rsidR="00980C96">
        <w:t xml:space="preserve"> second alternative to overcome the small step problem is, for a se</w:t>
      </w:r>
      <w:r w:rsidR="00461AE9">
        <w:t xml:space="preserve">t of input parameters, a minimum Fourier’s number is generated </w:t>
      </w:r>
      <w:r w:rsidR="0065659D">
        <w:t>which rules out</w:t>
      </w:r>
      <w:r w:rsidR="000D2C52">
        <w:t xml:space="preserve"> </w:t>
      </w:r>
      <w:r w:rsidR="009B5147">
        <w:t xml:space="preserve">time steps that </w:t>
      </w:r>
      <w:r w:rsidR="00EE6026">
        <w:t>are certain will not</w:t>
      </w:r>
      <w:r w:rsidR="009B5147">
        <w:t xml:space="preserve"> achieve equilibrium</w:t>
      </w:r>
      <w:r w:rsidR="006B25F6">
        <w:t xml:space="preserve">, this minimum cap could be generated using the </w:t>
      </w:r>
      <w:r w:rsidR="004074E8">
        <w:t>data collected in previous sections</w:t>
      </w:r>
      <w:r w:rsidR="009B5147">
        <w:t xml:space="preserve">. This method however, limits user functionality and may be more beneficial to simply warn the user of the </w:t>
      </w:r>
      <w:r w:rsidR="00960862">
        <w:t>equilibrium issue.</w:t>
      </w:r>
    </w:p>
    <w:p w14:paraId="4CC12E0E" w14:textId="55B839A8" w:rsidR="00960862" w:rsidRDefault="00767812" w:rsidP="00960862">
      <w:pPr>
        <w:pStyle w:val="Heading2"/>
      </w:pPr>
      <w:bookmarkStart w:id="23" w:name="_Toc30439895"/>
      <w:r>
        <w:t>The</w:t>
      </w:r>
      <w:r w:rsidR="00960862">
        <w:t xml:space="preserve"> Finite Difference Method</w:t>
      </w:r>
      <w:bookmarkEnd w:id="23"/>
    </w:p>
    <w:p w14:paraId="3605C9C1" w14:textId="3AAFBE86" w:rsidR="00960862" w:rsidRDefault="00767812" w:rsidP="00767812">
      <w:pPr>
        <w:pStyle w:val="Heading3"/>
      </w:pPr>
      <w:bookmarkStart w:id="24" w:name="_Toc30439896"/>
      <w:r>
        <w:t>Truncation Error</w:t>
      </w:r>
      <w:bookmarkEnd w:id="24"/>
    </w:p>
    <w:p w14:paraId="032CEC0E" w14:textId="7B2E75F6" w:rsidR="00767812" w:rsidRDefault="00767812" w:rsidP="00767812">
      <w:r>
        <w:t>One of the flaws the mathematical m</w:t>
      </w:r>
      <w:r w:rsidR="00C67697">
        <w:t>ethod itself is</w:t>
      </w:r>
      <w:r w:rsidR="002B5BDD">
        <w:t xml:space="preserve"> the generation of a truncation error</w:t>
      </w:r>
      <w:r w:rsidR="00C21E41">
        <w:t xml:space="preserve"> from the remainder of the infinite Taylor series</w:t>
      </w:r>
      <w:r w:rsidR="002B5BDD">
        <w:t xml:space="preserve">. </w:t>
      </w:r>
      <w:r w:rsidR="005100EB">
        <w:t>As</w:t>
      </w:r>
      <w:r w:rsidR="003F0E28">
        <w:t xml:space="preserve"> </w:t>
      </w:r>
      <m:oMath>
        <m:r>
          <w:rPr>
            <w:rFonts w:ascii="Cambria Math" w:hAnsi="Cambria Math"/>
          </w:rPr>
          <m:t>h</m:t>
        </m:r>
      </m:oMath>
      <w:r w:rsidR="003F0E28">
        <w:t xml:space="preserve"> is small, </w:t>
      </w:r>
      <m:oMath>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&lt;h</m:t>
        </m:r>
      </m:oMath>
      <w:r w:rsidR="00B25073">
        <w:t>, therefore with a truncation error of</w:t>
      </w:r>
      <w:r w:rsidR="00AA0931">
        <w:t xml:space="preserve"> order</w:t>
      </w:r>
      <w:r w:rsidR="00B25073">
        <w:t xml:space="preserve"> </w:t>
      </w:r>
      <m:oMath>
        <m:sSup>
          <m:sSupPr>
            <m:ctrlPr>
              <w:rPr>
                <w:rFonts w:ascii="Cambria Math" w:hAnsi="Cambria Math"/>
                <w:i/>
              </w:rPr>
            </m:ctrlPr>
          </m:sSupPr>
          <m:e>
            <m:r>
              <w:rPr>
                <w:rFonts w:ascii="Cambria Math" w:hAnsi="Cambria Math"/>
              </w:rPr>
              <m:t>h</m:t>
            </m:r>
          </m:e>
          <m:sup>
            <m:r>
              <w:rPr>
                <w:rFonts w:ascii="Cambria Math" w:hAnsi="Cambria Math"/>
              </w:rPr>
              <m:t>2</m:t>
            </m:r>
          </m:sup>
        </m:sSup>
      </m:oMath>
      <w:r w:rsidR="004316D0">
        <w:t>,</w:t>
      </w:r>
      <w:r w:rsidR="00AA0931">
        <w:t xml:space="preserve"> the central difference approximation is more accurate</w:t>
      </w:r>
      <w:r w:rsidR="00DA2B53">
        <w:t xml:space="preserve"> than the forward difference approximation</w:t>
      </w:r>
      <w:r w:rsidR="00594DF7">
        <w:t xml:space="preserve">, however the forward difference approximation must be used </w:t>
      </w:r>
      <w:r w:rsidR="00CE7062">
        <w:t>to approximate the first order differential part of the equation.</w:t>
      </w:r>
      <w:r w:rsidR="00A439BB">
        <w:t xml:space="preserve"> It is not possible to calculate the exact value of the truncation error as it is an infinite sum, but rather use the order of magnitude to assess the accuracy of the method.</w:t>
      </w:r>
    </w:p>
    <w:p w14:paraId="5C9E8F02" w14:textId="77777777" w:rsidR="0056789E" w:rsidRDefault="0056789E" w:rsidP="00CE7062">
      <w:pPr>
        <w:pStyle w:val="Heading3"/>
      </w:pPr>
      <w:bookmarkStart w:id="25" w:name="_Toc30439897"/>
    </w:p>
    <w:p w14:paraId="49C5A6B2" w14:textId="77777777" w:rsidR="0056789E" w:rsidRDefault="0056789E">
      <w:pPr>
        <w:jc w:val="left"/>
        <w:rPr>
          <w:rFonts w:asciiTheme="majorHAnsi" w:eastAsiaTheme="majorEastAsia" w:hAnsiTheme="majorHAnsi" w:cstheme="majorBidi"/>
          <w:b/>
          <w:bCs/>
        </w:rPr>
      </w:pPr>
      <w:r>
        <w:br w:type="page"/>
      </w:r>
    </w:p>
    <w:p w14:paraId="024306DF" w14:textId="27A500C1" w:rsidR="00CE7062" w:rsidRDefault="00CE7062" w:rsidP="00CE7062">
      <w:pPr>
        <w:pStyle w:val="Heading3"/>
      </w:pPr>
      <w:r>
        <w:lastRenderedPageBreak/>
        <w:t>Alternatives</w:t>
      </w:r>
      <w:bookmarkEnd w:id="25"/>
      <w:r w:rsidR="00EB623F">
        <w:t xml:space="preserve"> to the mathematical approach</w:t>
      </w:r>
    </w:p>
    <w:p w14:paraId="33D27CB5" w14:textId="4114DD00" w:rsidR="00CE7062" w:rsidRDefault="005A2F3D" w:rsidP="00CE7062">
      <w:r>
        <w:t xml:space="preserve">As previously </w:t>
      </w:r>
      <w:r w:rsidR="00B37175">
        <w:t>mentioned,</w:t>
      </w:r>
      <w:r>
        <w:t xml:space="preserve"> this code uses the explicit finite difference method;</w:t>
      </w:r>
      <w:r w:rsidR="001708DE">
        <w:t xml:space="preserve"> </w:t>
      </w:r>
      <w:r w:rsidR="00EB623F">
        <w:t>the implicit finite difference method uses</w:t>
      </w:r>
      <w:r w:rsidR="003128BE">
        <w:t xml:space="preserve"> </w:t>
      </w:r>
      <w:r w:rsidR="00B211AC">
        <w:t xml:space="preserve">temperatures at a time step in the future to calculate the temperature at the current point of interest. </w:t>
      </w:r>
      <w:r w:rsidR="003834DA">
        <w:t xml:space="preserve">The only way </w:t>
      </w:r>
      <w:r w:rsidR="00810D7E">
        <w:t>the implicit finite difference method could be used is through means of simultaneous</w:t>
      </w:r>
      <w:r w:rsidR="00C31683">
        <w:t xml:space="preserve"> coupled solving of the plate which </w:t>
      </w:r>
      <w:r w:rsidR="004249BA">
        <w:t>is harder to implement from a coding perspective</w:t>
      </w:r>
      <w:r w:rsidR="00994793">
        <w:t xml:space="preserve">, however would eliminate the </w:t>
      </w:r>
      <w:r w:rsidR="005E073B">
        <w:t>stability criteria</w:t>
      </w:r>
      <w:r w:rsidR="00DB4E06">
        <w:t xml:space="preserve"> needed for the explicit approach </w:t>
      </w:r>
      <w:sdt>
        <w:sdtPr>
          <w:id w:val="315769908"/>
          <w:citation/>
        </w:sdtPr>
        <w:sdtEndPr/>
        <w:sdtContent>
          <w:r w:rsidR="00DB4E06">
            <w:fldChar w:fldCharType="begin"/>
          </w:r>
          <w:r w:rsidR="00DB4E06">
            <w:instrText xml:space="preserve"> CITATION Meh99 \l 2057 </w:instrText>
          </w:r>
          <w:r w:rsidR="00DB4E06">
            <w:fldChar w:fldCharType="separate"/>
          </w:r>
          <w:r w:rsidR="0038758D" w:rsidRPr="0038758D">
            <w:rPr>
              <w:noProof/>
            </w:rPr>
            <w:t>(Dehghan, 1999)</w:t>
          </w:r>
          <w:r w:rsidR="00DB4E06">
            <w:fldChar w:fldCharType="end"/>
          </w:r>
        </w:sdtContent>
      </w:sdt>
      <w:r w:rsidR="00DB4E06">
        <w:t>.</w:t>
      </w:r>
      <w:r w:rsidR="002149A7">
        <w:t xml:space="preserve"> </w:t>
      </w:r>
      <w:r w:rsidR="00440B8D">
        <w:t>There are also developments in meshless FDM approaches which allow for a more versatile application with varying node densit</w:t>
      </w:r>
      <w:r w:rsidR="003D2912">
        <w:t xml:space="preserve">ies </w:t>
      </w:r>
      <w:sdt>
        <w:sdtPr>
          <w:id w:val="-1430274780"/>
          <w:citation/>
        </w:sdtPr>
        <w:sdtEndPr/>
        <w:sdtContent>
          <w:r w:rsidR="003D2912">
            <w:fldChar w:fldCharType="begin"/>
          </w:r>
          <w:r w:rsidR="003D2912">
            <w:instrText xml:space="preserve"> CITATION Gav03 \l 2057 </w:instrText>
          </w:r>
          <w:r w:rsidR="003D2912">
            <w:fldChar w:fldCharType="separate"/>
          </w:r>
          <w:r w:rsidR="0038758D" w:rsidRPr="0038758D">
            <w:rPr>
              <w:noProof/>
            </w:rPr>
            <w:t>(Gavete, et al., 2003)</w:t>
          </w:r>
          <w:r w:rsidR="003D2912">
            <w:fldChar w:fldCharType="end"/>
          </w:r>
        </w:sdtContent>
      </w:sdt>
    </w:p>
    <w:p w14:paraId="665FC0BB" w14:textId="77777777" w:rsidR="00D828E4" w:rsidRPr="00CE7062" w:rsidRDefault="00D828E4" w:rsidP="00E7793B">
      <w:pPr>
        <w:ind w:firstLine="0"/>
      </w:pPr>
    </w:p>
    <w:p w14:paraId="17E6EF21" w14:textId="2FFB5613" w:rsidR="00540580" w:rsidRPr="00D828E4" w:rsidRDefault="00540580" w:rsidP="00D828E4">
      <w:pPr>
        <w:pStyle w:val="Heading1"/>
        <w:rPr>
          <w:sz w:val="24"/>
          <w:szCs w:val="24"/>
        </w:rPr>
      </w:pPr>
      <w:bookmarkStart w:id="26" w:name="_Toc30439898"/>
      <w:r w:rsidRPr="00D828E4">
        <w:rPr>
          <w:sz w:val="24"/>
          <w:szCs w:val="24"/>
        </w:rPr>
        <w:t>Conclusion</w:t>
      </w:r>
      <w:bookmarkEnd w:id="26"/>
    </w:p>
    <w:p w14:paraId="20E039F5" w14:textId="6D6652F8" w:rsidR="001E4230" w:rsidRDefault="00E7793B" w:rsidP="004B2288">
      <w:pPr>
        <w:ind w:firstLine="0"/>
      </w:pPr>
      <w:r>
        <w:tab/>
        <w:t xml:space="preserve">Despite its flaws, the finite difference method can be used to </w:t>
      </w:r>
      <w:r w:rsidR="003B57A0">
        <w:t>predict an otherwise very difficult second order partial differential equation</w:t>
      </w:r>
      <w:r w:rsidR="00515D9A">
        <w:t xml:space="preserve"> with a means of comparative validation through the </w:t>
      </w:r>
      <w:r w:rsidR="00955E3E">
        <w:t xml:space="preserve">linear heat distribution plate </w:t>
      </w:r>
      <w:r w:rsidR="00515D9A">
        <w:t>generated, allowing for reasonable statements to be made as to whether a set of input parameters will achieve a</w:t>
      </w:r>
      <w:r w:rsidR="004B2288">
        <w:t xml:space="preserve"> result that is in relative thermal equilibrium. </w:t>
      </w:r>
      <w:r w:rsidR="00CD152F">
        <w:t xml:space="preserve">The Finite difference method and other methods of discretisation are used very commonly throughout engineering to </w:t>
      </w:r>
      <w:r w:rsidR="00AE076D">
        <w:t xml:space="preserve">breakdown an infinitely large problem into calculable elements, </w:t>
      </w:r>
      <w:r w:rsidR="00FA16A8">
        <w:t xml:space="preserve">and like all other </w:t>
      </w:r>
      <w:r w:rsidR="00161B55">
        <w:t xml:space="preserve">discretisation techniques, </w:t>
      </w:r>
      <w:r w:rsidR="00955E3E">
        <w:t>if</w:t>
      </w:r>
      <w:r w:rsidR="00161B55">
        <w:t xml:space="preserve"> the user understands the</w:t>
      </w:r>
      <w:r w:rsidR="00955E3E">
        <w:t xml:space="preserve"> errors and limitations of its outputs then the results will provide a useful analytical tool for its intended task</w:t>
      </w:r>
      <w:r w:rsidR="006B500E">
        <w:t xml:space="preserve"> </w:t>
      </w:r>
      <w:sdt>
        <w:sdtPr>
          <w:id w:val="1687952065"/>
          <w:citation/>
        </w:sdtPr>
        <w:sdtEndPr/>
        <w:sdtContent>
          <w:r w:rsidR="006B500E">
            <w:fldChar w:fldCharType="begin"/>
          </w:r>
          <w:r w:rsidR="006B500E">
            <w:instrText xml:space="preserve"> CITATION Ric06 \l 2057 </w:instrText>
          </w:r>
          <w:r w:rsidR="006B500E">
            <w:fldChar w:fldCharType="separate"/>
          </w:r>
          <w:r w:rsidR="0038758D" w:rsidRPr="0038758D">
            <w:rPr>
              <w:noProof/>
            </w:rPr>
            <w:t>(Boardman, 2006)</w:t>
          </w:r>
          <w:r w:rsidR="006B500E">
            <w:fldChar w:fldCharType="end"/>
          </w:r>
        </w:sdtContent>
      </w:sdt>
      <w:r w:rsidR="00955E3E">
        <w:t>.</w:t>
      </w:r>
      <w:r w:rsidR="001E4230">
        <w:br w:type="page"/>
      </w:r>
    </w:p>
    <w:p w14:paraId="7A83928D" w14:textId="1A00FA4B" w:rsidR="00540580" w:rsidRPr="001E4230" w:rsidRDefault="00EE701C" w:rsidP="001E4230">
      <w:pPr>
        <w:pStyle w:val="Heading1"/>
        <w:rPr>
          <w:sz w:val="24"/>
          <w:szCs w:val="24"/>
        </w:rPr>
      </w:pPr>
      <w:bookmarkStart w:id="27" w:name="_Toc30439899"/>
      <w:r>
        <w:rPr>
          <w:sz w:val="24"/>
          <w:szCs w:val="24"/>
        </w:rPr>
        <w:lastRenderedPageBreak/>
        <w:t xml:space="preserve">Additional </w:t>
      </w:r>
      <w:r w:rsidR="001E4230">
        <w:rPr>
          <w:sz w:val="24"/>
          <w:szCs w:val="24"/>
        </w:rPr>
        <w:t>Tables</w:t>
      </w:r>
      <w:bookmarkEnd w:id="27"/>
    </w:p>
    <w:p w14:paraId="373D88D4" w14:textId="77777777" w:rsidR="00540580" w:rsidRPr="00540580" w:rsidRDefault="00540580" w:rsidP="00540580"/>
    <w:tbl>
      <w:tblPr>
        <w:tblStyle w:val="APAReport"/>
        <w:tblW w:w="0" w:type="auto"/>
        <w:tblLook w:val="04A0" w:firstRow="1" w:lastRow="0" w:firstColumn="1" w:lastColumn="0" w:noHBand="0" w:noVBand="1"/>
      </w:tblPr>
      <w:tblGrid>
        <w:gridCol w:w="2066"/>
        <w:gridCol w:w="1967"/>
        <w:gridCol w:w="1914"/>
        <w:gridCol w:w="1867"/>
        <w:gridCol w:w="1546"/>
      </w:tblGrid>
      <w:tr w:rsidR="001E4230" w14:paraId="2ACD9D8E" w14:textId="77777777" w:rsidTr="009A0E94">
        <w:trPr>
          <w:cnfStyle w:val="100000000000" w:firstRow="1" w:lastRow="0" w:firstColumn="0" w:lastColumn="0" w:oddVBand="0" w:evenVBand="0" w:oddHBand="0" w:evenHBand="0" w:firstRowFirstColumn="0" w:firstRowLastColumn="0" w:lastRowFirstColumn="0" w:lastRowLastColumn="0"/>
        </w:trPr>
        <w:tc>
          <w:tcPr>
            <w:tcW w:w="2066" w:type="dxa"/>
          </w:tcPr>
          <w:p w14:paraId="0093791F" w14:textId="77777777" w:rsidR="001E4230" w:rsidRPr="008E4650" w:rsidRDefault="001E4230" w:rsidP="009A0E94">
            <w:pPr>
              <w:jc w:val="center"/>
            </w:pPr>
            <w:r w:rsidRPr="008E4650">
              <w:t>X Dimension size (m)</w:t>
            </w:r>
          </w:p>
        </w:tc>
        <w:tc>
          <w:tcPr>
            <w:tcW w:w="1967" w:type="dxa"/>
          </w:tcPr>
          <w:p w14:paraId="349A5874" w14:textId="77777777" w:rsidR="001E4230" w:rsidRPr="008E4650" w:rsidRDefault="001E4230" w:rsidP="009A0E94">
            <w:pPr>
              <w:jc w:val="center"/>
            </w:pPr>
            <w:r w:rsidRPr="008E4650">
              <w:t>Iteration</w:t>
            </w:r>
            <w:r>
              <w:t xml:space="preserve"> count</w:t>
            </w:r>
            <w:r w:rsidRPr="008E4650">
              <w:t xml:space="preserve"> to solve</w:t>
            </w:r>
          </w:p>
        </w:tc>
        <w:tc>
          <w:tcPr>
            <w:tcW w:w="1914" w:type="dxa"/>
          </w:tcPr>
          <w:p w14:paraId="20403657" w14:textId="77777777" w:rsidR="001E4230" w:rsidRDefault="001E4230" w:rsidP="009A0E94">
            <w:pPr>
              <w:jc w:val="center"/>
            </w:pPr>
            <w:r w:rsidRPr="008E4650">
              <w:t>Time to solve</w:t>
            </w:r>
          </w:p>
          <w:p w14:paraId="5A716AC7" w14:textId="77777777" w:rsidR="001E4230" w:rsidRPr="008E4650" w:rsidRDefault="001E4230" w:rsidP="009A0E94">
            <w:pPr>
              <w:jc w:val="center"/>
            </w:pPr>
            <w:r>
              <w:t>(seconds)</w:t>
            </w:r>
          </w:p>
        </w:tc>
        <w:tc>
          <w:tcPr>
            <w:tcW w:w="1867" w:type="dxa"/>
          </w:tcPr>
          <w:p w14:paraId="4C1A3B35" w14:textId="77777777" w:rsidR="001E4230" w:rsidRPr="008E4650" w:rsidRDefault="001E4230" w:rsidP="009A0E94">
            <w:pPr>
              <w:jc w:val="center"/>
            </w:pPr>
            <w:r w:rsidRPr="008E4650">
              <w:t>Estimated time to</w:t>
            </w:r>
            <w:r>
              <w:t xml:space="preserve"> thermal</w:t>
            </w:r>
            <w:r w:rsidRPr="008E4650">
              <w:t xml:space="preserve"> equilibrium</w:t>
            </w:r>
            <w:r>
              <w:t xml:space="preserve"> (seconds)</w:t>
            </w:r>
          </w:p>
        </w:tc>
        <w:tc>
          <w:tcPr>
            <w:tcW w:w="1546" w:type="dxa"/>
          </w:tcPr>
          <w:p w14:paraId="255E396C" w14:textId="77777777" w:rsidR="001E4230" w:rsidRPr="008E4650" w:rsidRDefault="001E4230" w:rsidP="009A0E94">
            <w:pPr>
              <w:jc w:val="center"/>
            </w:pPr>
            <w:r>
              <w:t>Vertical iso-lines of temperature present</w:t>
            </w:r>
          </w:p>
        </w:tc>
      </w:tr>
      <w:tr w:rsidR="001E4230" w14:paraId="3F0B4511" w14:textId="77777777" w:rsidTr="009A0E94">
        <w:tc>
          <w:tcPr>
            <w:tcW w:w="2066" w:type="dxa"/>
          </w:tcPr>
          <w:p w14:paraId="2D2228B4" w14:textId="77777777" w:rsidR="001E4230" w:rsidRPr="008E4650" w:rsidRDefault="001E4230" w:rsidP="009A0E94">
            <w:pPr>
              <w:jc w:val="center"/>
            </w:pPr>
            <w:r>
              <w:t>0.1</w:t>
            </w:r>
          </w:p>
        </w:tc>
        <w:tc>
          <w:tcPr>
            <w:tcW w:w="1967" w:type="dxa"/>
          </w:tcPr>
          <w:p w14:paraId="12804C3F" w14:textId="77777777" w:rsidR="001E4230" w:rsidRPr="008E4650" w:rsidRDefault="001E4230" w:rsidP="009A0E94">
            <w:pPr>
              <w:jc w:val="center"/>
            </w:pPr>
            <w:r>
              <w:t>378</w:t>
            </w:r>
          </w:p>
        </w:tc>
        <w:tc>
          <w:tcPr>
            <w:tcW w:w="1914" w:type="dxa"/>
          </w:tcPr>
          <w:p w14:paraId="5EF9D1F8" w14:textId="77777777" w:rsidR="001E4230" w:rsidRPr="008E4650" w:rsidRDefault="001E4230" w:rsidP="009A0E94">
            <w:pPr>
              <w:jc w:val="center"/>
            </w:pPr>
            <w:r>
              <w:t>1.5108</w:t>
            </w:r>
          </w:p>
        </w:tc>
        <w:tc>
          <w:tcPr>
            <w:tcW w:w="1867" w:type="dxa"/>
          </w:tcPr>
          <w:p w14:paraId="30F90311" w14:textId="77777777" w:rsidR="001E4230" w:rsidRPr="008E4650" w:rsidRDefault="001E4230" w:rsidP="009A0E94">
            <w:pPr>
              <w:jc w:val="center"/>
            </w:pPr>
            <w:r>
              <w:t>143.64</w:t>
            </w:r>
          </w:p>
        </w:tc>
        <w:tc>
          <w:tcPr>
            <w:tcW w:w="1546" w:type="dxa"/>
          </w:tcPr>
          <w:p w14:paraId="5BF77333" w14:textId="77777777" w:rsidR="001E4230" w:rsidRPr="008E4650" w:rsidRDefault="001E4230" w:rsidP="009A0E94">
            <w:pPr>
              <w:jc w:val="center"/>
            </w:pPr>
            <w:r>
              <w:rPr>
                <w:rFonts w:ascii="Segoe UI Emoji" w:hAnsi="Segoe UI Emoji" w:cs="Segoe UI Emoji"/>
                <w:color w:val="333333"/>
                <w:sz w:val="24"/>
                <w:szCs w:val="24"/>
              </w:rPr>
              <w:t>✔</w:t>
            </w:r>
          </w:p>
        </w:tc>
      </w:tr>
      <w:tr w:rsidR="001E4230" w14:paraId="01CC2DD0" w14:textId="77777777" w:rsidTr="009A0E94">
        <w:tc>
          <w:tcPr>
            <w:tcW w:w="2066" w:type="dxa"/>
          </w:tcPr>
          <w:p w14:paraId="2E657957" w14:textId="77777777" w:rsidR="001E4230" w:rsidRDefault="001E4230" w:rsidP="009A0E94">
            <w:pPr>
              <w:jc w:val="center"/>
            </w:pPr>
            <w:r>
              <w:t>0.2</w:t>
            </w:r>
          </w:p>
        </w:tc>
        <w:tc>
          <w:tcPr>
            <w:tcW w:w="1967" w:type="dxa"/>
          </w:tcPr>
          <w:p w14:paraId="05ECC21F" w14:textId="77777777" w:rsidR="001E4230" w:rsidRPr="008E4650" w:rsidRDefault="001E4230" w:rsidP="009A0E94">
            <w:pPr>
              <w:jc w:val="center"/>
            </w:pPr>
            <w:r>
              <w:t>1274</w:t>
            </w:r>
          </w:p>
        </w:tc>
        <w:tc>
          <w:tcPr>
            <w:tcW w:w="1914" w:type="dxa"/>
          </w:tcPr>
          <w:p w14:paraId="66DFC59F" w14:textId="77777777" w:rsidR="001E4230" w:rsidRPr="008E4650" w:rsidRDefault="001E4230" w:rsidP="009A0E94">
            <w:pPr>
              <w:jc w:val="center"/>
            </w:pPr>
            <w:r>
              <w:t>0.594</w:t>
            </w:r>
          </w:p>
        </w:tc>
        <w:tc>
          <w:tcPr>
            <w:tcW w:w="1867" w:type="dxa"/>
          </w:tcPr>
          <w:p w14:paraId="31AD64F7" w14:textId="77777777" w:rsidR="001E4230" w:rsidRPr="008E4650" w:rsidRDefault="001E4230" w:rsidP="009A0E94">
            <w:pPr>
              <w:jc w:val="center"/>
            </w:pPr>
            <w:r>
              <w:t>484.12</w:t>
            </w:r>
          </w:p>
        </w:tc>
        <w:tc>
          <w:tcPr>
            <w:tcW w:w="1546" w:type="dxa"/>
          </w:tcPr>
          <w:p w14:paraId="64072967" w14:textId="77777777" w:rsidR="001E4230" w:rsidRDefault="001E4230" w:rsidP="009A0E94">
            <w:pPr>
              <w:jc w:val="center"/>
              <w:rPr>
                <w:rFonts w:ascii="Segoe UI Emoji" w:hAnsi="Segoe UI Emoji" w:cs="Segoe UI Emoji"/>
                <w:color w:val="333333"/>
                <w:sz w:val="24"/>
                <w:szCs w:val="24"/>
              </w:rPr>
            </w:pPr>
            <w:r>
              <w:rPr>
                <w:rFonts w:ascii="Segoe UI Emoji" w:hAnsi="Segoe UI Emoji" w:cs="Segoe UI Emoji"/>
                <w:color w:val="333333"/>
                <w:sz w:val="24"/>
                <w:szCs w:val="24"/>
              </w:rPr>
              <w:t>✔</w:t>
            </w:r>
          </w:p>
        </w:tc>
      </w:tr>
      <w:tr w:rsidR="001E4230" w14:paraId="70AADA03" w14:textId="77777777" w:rsidTr="009A0E94">
        <w:tc>
          <w:tcPr>
            <w:tcW w:w="2066" w:type="dxa"/>
          </w:tcPr>
          <w:p w14:paraId="11062C6D" w14:textId="77777777" w:rsidR="001E4230" w:rsidRDefault="001E4230" w:rsidP="009A0E94">
            <w:pPr>
              <w:jc w:val="center"/>
            </w:pPr>
            <w:r>
              <w:t>0.5</w:t>
            </w:r>
          </w:p>
        </w:tc>
        <w:tc>
          <w:tcPr>
            <w:tcW w:w="1967" w:type="dxa"/>
          </w:tcPr>
          <w:p w14:paraId="34E31D5A" w14:textId="77777777" w:rsidR="001E4230" w:rsidRPr="008E4650" w:rsidRDefault="001E4230" w:rsidP="009A0E94">
            <w:pPr>
              <w:jc w:val="center"/>
            </w:pPr>
            <w:r>
              <w:t>5290</w:t>
            </w:r>
          </w:p>
        </w:tc>
        <w:tc>
          <w:tcPr>
            <w:tcW w:w="1914" w:type="dxa"/>
          </w:tcPr>
          <w:p w14:paraId="07E9E8AE" w14:textId="77777777" w:rsidR="001E4230" w:rsidRPr="008E4650" w:rsidRDefault="001E4230" w:rsidP="009A0E94">
            <w:pPr>
              <w:jc w:val="center"/>
            </w:pPr>
            <w:r>
              <w:t>0.879</w:t>
            </w:r>
          </w:p>
        </w:tc>
        <w:tc>
          <w:tcPr>
            <w:tcW w:w="1867" w:type="dxa"/>
          </w:tcPr>
          <w:p w14:paraId="33900CAA" w14:textId="77777777" w:rsidR="001E4230" w:rsidRPr="008E4650" w:rsidRDefault="001E4230" w:rsidP="009A0E94">
            <w:pPr>
              <w:jc w:val="center"/>
            </w:pPr>
            <w:r>
              <w:t>2010.2</w:t>
            </w:r>
          </w:p>
        </w:tc>
        <w:tc>
          <w:tcPr>
            <w:tcW w:w="1546" w:type="dxa"/>
          </w:tcPr>
          <w:p w14:paraId="3842AB1A" w14:textId="77777777" w:rsidR="001E4230" w:rsidRPr="008E4650" w:rsidRDefault="001E4230" w:rsidP="009A0E94">
            <w:pPr>
              <w:jc w:val="center"/>
            </w:pPr>
            <w:r>
              <w:rPr>
                <w:rFonts w:ascii="Segoe UI Emoji" w:hAnsi="Segoe UI Emoji" w:cs="Segoe UI Emoji"/>
                <w:color w:val="333333"/>
                <w:sz w:val="24"/>
                <w:szCs w:val="24"/>
              </w:rPr>
              <w:t>✔</w:t>
            </w:r>
          </w:p>
        </w:tc>
      </w:tr>
      <w:tr w:rsidR="001E4230" w14:paraId="480FFBCF" w14:textId="77777777" w:rsidTr="009A0E94">
        <w:tc>
          <w:tcPr>
            <w:tcW w:w="2066" w:type="dxa"/>
          </w:tcPr>
          <w:p w14:paraId="657A8F90" w14:textId="77777777" w:rsidR="001E4230" w:rsidRDefault="001E4230" w:rsidP="009A0E94">
            <w:pPr>
              <w:jc w:val="center"/>
            </w:pPr>
            <w:r>
              <w:t>1</w:t>
            </w:r>
          </w:p>
        </w:tc>
        <w:tc>
          <w:tcPr>
            <w:tcW w:w="1967" w:type="dxa"/>
          </w:tcPr>
          <w:p w14:paraId="29E26580" w14:textId="77777777" w:rsidR="001E4230" w:rsidRPr="008E4650" w:rsidRDefault="001E4230" w:rsidP="009A0E94">
            <w:pPr>
              <w:jc w:val="center"/>
            </w:pPr>
            <w:r>
              <w:t>11424</w:t>
            </w:r>
          </w:p>
        </w:tc>
        <w:tc>
          <w:tcPr>
            <w:tcW w:w="1914" w:type="dxa"/>
          </w:tcPr>
          <w:p w14:paraId="6D5C9F56" w14:textId="77777777" w:rsidR="001E4230" w:rsidRPr="008E4650" w:rsidRDefault="001E4230" w:rsidP="009A0E94">
            <w:pPr>
              <w:jc w:val="center"/>
            </w:pPr>
            <w:r>
              <w:t>2.847</w:t>
            </w:r>
          </w:p>
        </w:tc>
        <w:tc>
          <w:tcPr>
            <w:tcW w:w="1867" w:type="dxa"/>
          </w:tcPr>
          <w:p w14:paraId="15599D28" w14:textId="77777777" w:rsidR="001E4230" w:rsidRPr="008E4650" w:rsidRDefault="001E4230" w:rsidP="009A0E94">
            <w:pPr>
              <w:jc w:val="center"/>
            </w:pPr>
            <w:r>
              <w:t>4303.12</w:t>
            </w:r>
          </w:p>
        </w:tc>
        <w:tc>
          <w:tcPr>
            <w:tcW w:w="1546" w:type="dxa"/>
          </w:tcPr>
          <w:p w14:paraId="29EEC533" w14:textId="77777777" w:rsidR="001E4230" w:rsidRPr="008E4650" w:rsidRDefault="001E4230" w:rsidP="009A0E94">
            <w:pPr>
              <w:jc w:val="center"/>
            </w:pPr>
            <w:r>
              <w:rPr>
                <w:rFonts w:ascii="Segoe UI Emoji" w:hAnsi="Segoe UI Emoji" w:cs="Segoe UI Emoji"/>
                <w:color w:val="333333"/>
                <w:sz w:val="24"/>
                <w:szCs w:val="24"/>
              </w:rPr>
              <w:t>✔</w:t>
            </w:r>
          </w:p>
        </w:tc>
      </w:tr>
      <w:tr w:rsidR="001E4230" w14:paraId="298F0E7B" w14:textId="77777777" w:rsidTr="009A0E94">
        <w:tc>
          <w:tcPr>
            <w:tcW w:w="2066" w:type="dxa"/>
          </w:tcPr>
          <w:p w14:paraId="283C1C93" w14:textId="77777777" w:rsidR="001E4230" w:rsidRDefault="001E4230" w:rsidP="009A0E94">
            <w:pPr>
              <w:jc w:val="center"/>
            </w:pPr>
            <w:r>
              <w:t>1.5</w:t>
            </w:r>
          </w:p>
        </w:tc>
        <w:tc>
          <w:tcPr>
            <w:tcW w:w="1967" w:type="dxa"/>
          </w:tcPr>
          <w:p w14:paraId="25210E38" w14:textId="77777777" w:rsidR="001E4230" w:rsidRPr="008E4650" w:rsidRDefault="001E4230" w:rsidP="009A0E94">
            <w:pPr>
              <w:jc w:val="center"/>
            </w:pPr>
            <w:r>
              <w:t>14745</w:t>
            </w:r>
          </w:p>
        </w:tc>
        <w:tc>
          <w:tcPr>
            <w:tcW w:w="1914" w:type="dxa"/>
          </w:tcPr>
          <w:p w14:paraId="002B3385" w14:textId="77777777" w:rsidR="001E4230" w:rsidRPr="008E4650" w:rsidRDefault="001E4230" w:rsidP="009A0E94">
            <w:pPr>
              <w:jc w:val="center"/>
            </w:pPr>
            <w:r>
              <w:t>5.767</w:t>
            </w:r>
          </w:p>
        </w:tc>
        <w:tc>
          <w:tcPr>
            <w:tcW w:w="1867" w:type="dxa"/>
          </w:tcPr>
          <w:p w14:paraId="14641923" w14:textId="77777777" w:rsidR="001E4230" w:rsidRPr="008E4650" w:rsidRDefault="001E4230" w:rsidP="009A0E94">
            <w:pPr>
              <w:jc w:val="center"/>
            </w:pPr>
            <w:r>
              <w:t>5603.1</w:t>
            </w:r>
          </w:p>
        </w:tc>
        <w:tc>
          <w:tcPr>
            <w:tcW w:w="1546" w:type="dxa"/>
          </w:tcPr>
          <w:p w14:paraId="5F250072" w14:textId="77777777" w:rsidR="001E4230" w:rsidRDefault="001E4230" w:rsidP="009A0E94">
            <w:pPr>
              <w:jc w:val="center"/>
              <w:rPr>
                <w:rFonts w:ascii="Segoe UI Emoji" w:hAnsi="Segoe UI Emoji" w:cs="Segoe UI Emoji"/>
                <w:color w:val="333333"/>
                <w:sz w:val="24"/>
                <w:szCs w:val="24"/>
              </w:rPr>
            </w:pPr>
            <w:r>
              <w:rPr>
                <w:rFonts w:ascii="Segoe UI Emoji" w:hAnsi="Segoe UI Emoji" w:cs="Segoe UI Emoji"/>
                <w:color w:val="333333"/>
                <w:sz w:val="24"/>
                <w:szCs w:val="24"/>
              </w:rPr>
              <w:t>✔</w:t>
            </w:r>
          </w:p>
        </w:tc>
      </w:tr>
      <w:tr w:rsidR="001E4230" w14:paraId="295FE6E5" w14:textId="77777777" w:rsidTr="009A0E94">
        <w:tc>
          <w:tcPr>
            <w:tcW w:w="2066" w:type="dxa"/>
          </w:tcPr>
          <w:p w14:paraId="702B5468" w14:textId="77777777" w:rsidR="001E4230" w:rsidRDefault="001E4230" w:rsidP="009A0E94">
            <w:pPr>
              <w:jc w:val="center"/>
            </w:pPr>
            <w:r>
              <w:t>2</w:t>
            </w:r>
          </w:p>
        </w:tc>
        <w:tc>
          <w:tcPr>
            <w:tcW w:w="1967" w:type="dxa"/>
          </w:tcPr>
          <w:p w14:paraId="4951FDCF" w14:textId="77777777" w:rsidR="001E4230" w:rsidRPr="008E4650" w:rsidRDefault="001E4230" w:rsidP="009A0E94">
            <w:pPr>
              <w:jc w:val="center"/>
            </w:pPr>
            <w:r>
              <w:t>16568</w:t>
            </w:r>
          </w:p>
        </w:tc>
        <w:tc>
          <w:tcPr>
            <w:tcW w:w="1914" w:type="dxa"/>
          </w:tcPr>
          <w:p w14:paraId="6982DAEB" w14:textId="77777777" w:rsidR="001E4230" w:rsidRPr="008E4650" w:rsidRDefault="001E4230" w:rsidP="009A0E94">
            <w:pPr>
              <w:jc w:val="center"/>
            </w:pPr>
            <w:r>
              <w:t>7.386</w:t>
            </w:r>
          </w:p>
        </w:tc>
        <w:tc>
          <w:tcPr>
            <w:tcW w:w="1867" w:type="dxa"/>
          </w:tcPr>
          <w:p w14:paraId="5C1558B7" w14:textId="77777777" w:rsidR="001E4230" w:rsidRPr="008E4650" w:rsidRDefault="001E4230" w:rsidP="009A0E94">
            <w:pPr>
              <w:jc w:val="center"/>
            </w:pPr>
            <w:r>
              <w:t>6295.84</w:t>
            </w:r>
          </w:p>
        </w:tc>
        <w:tc>
          <w:tcPr>
            <w:tcW w:w="1546" w:type="dxa"/>
          </w:tcPr>
          <w:p w14:paraId="39F93B2C" w14:textId="77777777" w:rsidR="001E4230" w:rsidRPr="008E4650" w:rsidRDefault="001E4230" w:rsidP="009A0E94">
            <w:pPr>
              <w:keepNext/>
              <w:jc w:val="center"/>
            </w:pPr>
            <w:r>
              <w:rPr>
                <w:rFonts w:ascii="Segoe UI Emoji" w:hAnsi="Segoe UI Emoji" w:cs="Segoe UI Emoji"/>
                <w:color w:val="333333"/>
                <w:sz w:val="24"/>
                <w:szCs w:val="24"/>
              </w:rPr>
              <w:t>✔</w:t>
            </w:r>
          </w:p>
        </w:tc>
      </w:tr>
    </w:tbl>
    <w:tbl>
      <w:tblPr>
        <w:tblStyle w:val="APAReport"/>
        <w:tblpPr w:leftFromText="180" w:rightFromText="180" w:vertAnchor="text" w:horzAnchor="margin" w:tblpY="944"/>
        <w:tblW w:w="0" w:type="auto"/>
        <w:tblLook w:val="04A0" w:firstRow="1" w:lastRow="0" w:firstColumn="1" w:lastColumn="0" w:noHBand="0" w:noVBand="1"/>
      </w:tblPr>
      <w:tblGrid>
        <w:gridCol w:w="2066"/>
        <w:gridCol w:w="1967"/>
        <w:gridCol w:w="1914"/>
        <w:gridCol w:w="1867"/>
        <w:gridCol w:w="1546"/>
      </w:tblGrid>
      <w:tr w:rsidR="001E4230" w14:paraId="2DF77590" w14:textId="77777777" w:rsidTr="001E4230">
        <w:trPr>
          <w:cnfStyle w:val="100000000000" w:firstRow="1" w:lastRow="0" w:firstColumn="0" w:lastColumn="0" w:oddVBand="0" w:evenVBand="0" w:oddHBand="0" w:evenHBand="0" w:firstRowFirstColumn="0" w:firstRowLastColumn="0" w:lastRowFirstColumn="0" w:lastRowLastColumn="0"/>
        </w:trPr>
        <w:tc>
          <w:tcPr>
            <w:tcW w:w="2066" w:type="dxa"/>
          </w:tcPr>
          <w:p w14:paraId="5F1ECDB2" w14:textId="77777777" w:rsidR="001E4230" w:rsidRPr="008E4650" w:rsidRDefault="001E4230" w:rsidP="001E4230">
            <w:pPr>
              <w:jc w:val="center"/>
            </w:pPr>
            <w:r>
              <w:t>Y</w:t>
            </w:r>
            <w:r w:rsidRPr="008E4650">
              <w:t xml:space="preserve"> Dimension size (m)</w:t>
            </w:r>
          </w:p>
        </w:tc>
        <w:tc>
          <w:tcPr>
            <w:tcW w:w="1967" w:type="dxa"/>
          </w:tcPr>
          <w:p w14:paraId="3BC60101" w14:textId="77777777" w:rsidR="001E4230" w:rsidRPr="008E4650" w:rsidRDefault="001E4230" w:rsidP="001E4230">
            <w:pPr>
              <w:jc w:val="center"/>
            </w:pPr>
            <w:r w:rsidRPr="008E4650">
              <w:t>Iteration</w:t>
            </w:r>
            <w:r>
              <w:t xml:space="preserve"> count</w:t>
            </w:r>
            <w:r w:rsidRPr="008E4650">
              <w:t xml:space="preserve"> to solve</w:t>
            </w:r>
          </w:p>
        </w:tc>
        <w:tc>
          <w:tcPr>
            <w:tcW w:w="1914" w:type="dxa"/>
          </w:tcPr>
          <w:p w14:paraId="362146F3" w14:textId="77777777" w:rsidR="001E4230" w:rsidRDefault="001E4230" w:rsidP="001E4230">
            <w:pPr>
              <w:jc w:val="center"/>
            </w:pPr>
            <w:r w:rsidRPr="008E4650">
              <w:t>Time to solve</w:t>
            </w:r>
          </w:p>
          <w:p w14:paraId="35ABABF9" w14:textId="77777777" w:rsidR="001E4230" w:rsidRPr="008E4650" w:rsidRDefault="001E4230" w:rsidP="001E4230">
            <w:pPr>
              <w:jc w:val="center"/>
            </w:pPr>
            <w:r>
              <w:t>(seconds)</w:t>
            </w:r>
          </w:p>
        </w:tc>
        <w:tc>
          <w:tcPr>
            <w:tcW w:w="1867" w:type="dxa"/>
          </w:tcPr>
          <w:p w14:paraId="15F1452E" w14:textId="77777777" w:rsidR="001E4230" w:rsidRPr="008E4650" w:rsidRDefault="001E4230" w:rsidP="001E4230">
            <w:pPr>
              <w:jc w:val="center"/>
            </w:pPr>
            <w:r w:rsidRPr="008E4650">
              <w:t>Estimated time to</w:t>
            </w:r>
            <w:r>
              <w:t xml:space="preserve"> thermal</w:t>
            </w:r>
            <w:r w:rsidRPr="008E4650">
              <w:t xml:space="preserve"> equilibrium</w:t>
            </w:r>
            <w:r>
              <w:t xml:space="preserve"> (seconds)</w:t>
            </w:r>
          </w:p>
        </w:tc>
        <w:tc>
          <w:tcPr>
            <w:tcW w:w="1546" w:type="dxa"/>
          </w:tcPr>
          <w:p w14:paraId="63F7A164" w14:textId="77777777" w:rsidR="001E4230" w:rsidRPr="008E4650" w:rsidRDefault="001E4230" w:rsidP="001E4230">
            <w:pPr>
              <w:jc w:val="center"/>
            </w:pPr>
            <w:r>
              <w:t>Vertical iso-lines of temperature present</w:t>
            </w:r>
          </w:p>
        </w:tc>
      </w:tr>
      <w:tr w:rsidR="001E4230" w14:paraId="441E5E15" w14:textId="77777777" w:rsidTr="001E4230">
        <w:tc>
          <w:tcPr>
            <w:tcW w:w="2066" w:type="dxa"/>
          </w:tcPr>
          <w:p w14:paraId="0965CEF0" w14:textId="77777777" w:rsidR="001E4230" w:rsidRPr="008E4650" w:rsidRDefault="001E4230" w:rsidP="001E4230">
            <w:pPr>
              <w:jc w:val="center"/>
            </w:pPr>
            <w:r>
              <w:t>0.1</w:t>
            </w:r>
          </w:p>
        </w:tc>
        <w:tc>
          <w:tcPr>
            <w:tcW w:w="1967" w:type="dxa"/>
          </w:tcPr>
          <w:p w14:paraId="21C07474" w14:textId="77777777" w:rsidR="001E4230" w:rsidRPr="008E4650" w:rsidRDefault="001E4230" w:rsidP="001E4230">
            <w:pPr>
              <w:jc w:val="center"/>
            </w:pPr>
            <w:r>
              <w:t>392</w:t>
            </w:r>
          </w:p>
        </w:tc>
        <w:tc>
          <w:tcPr>
            <w:tcW w:w="1914" w:type="dxa"/>
          </w:tcPr>
          <w:p w14:paraId="6F404082" w14:textId="77777777" w:rsidR="001E4230" w:rsidRPr="008E4650" w:rsidRDefault="001E4230" w:rsidP="001E4230">
            <w:pPr>
              <w:jc w:val="center"/>
            </w:pPr>
            <w:r>
              <w:t>2.1316</w:t>
            </w:r>
          </w:p>
        </w:tc>
        <w:tc>
          <w:tcPr>
            <w:tcW w:w="1867" w:type="dxa"/>
          </w:tcPr>
          <w:p w14:paraId="0EF7A82D" w14:textId="77777777" w:rsidR="001E4230" w:rsidRPr="008E4650" w:rsidRDefault="001E4230" w:rsidP="001E4230">
            <w:pPr>
              <w:jc w:val="center"/>
            </w:pPr>
            <w:r>
              <w:t>148.96</w:t>
            </w:r>
          </w:p>
        </w:tc>
        <w:tc>
          <w:tcPr>
            <w:tcW w:w="1546" w:type="dxa"/>
          </w:tcPr>
          <w:p w14:paraId="4DFB7E05" w14:textId="77777777" w:rsidR="001E4230" w:rsidRPr="008E4650" w:rsidRDefault="001E4230" w:rsidP="001E4230">
            <w:pPr>
              <w:jc w:val="center"/>
            </w:pPr>
            <w:r>
              <w:rPr>
                <w:rFonts w:ascii="Segoe UI Emoji" w:hAnsi="Segoe UI Emoji" w:cs="Segoe UI Emoji"/>
                <w:color w:val="333333"/>
                <w:sz w:val="24"/>
                <w:szCs w:val="24"/>
              </w:rPr>
              <w:t>✔</w:t>
            </w:r>
          </w:p>
        </w:tc>
      </w:tr>
      <w:tr w:rsidR="001E4230" w14:paraId="7A171C7B" w14:textId="77777777" w:rsidTr="001E4230">
        <w:tc>
          <w:tcPr>
            <w:tcW w:w="2066" w:type="dxa"/>
          </w:tcPr>
          <w:p w14:paraId="5C0C246B" w14:textId="77777777" w:rsidR="001E4230" w:rsidRDefault="001E4230" w:rsidP="001E4230">
            <w:pPr>
              <w:jc w:val="center"/>
            </w:pPr>
            <w:r>
              <w:t>0.2</w:t>
            </w:r>
          </w:p>
        </w:tc>
        <w:tc>
          <w:tcPr>
            <w:tcW w:w="1967" w:type="dxa"/>
          </w:tcPr>
          <w:p w14:paraId="58DE0013" w14:textId="77777777" w:rsidR="001E4230" w:rsidRPr="008E4650" w:rsidRDefault="001E4230" w:rsidP="001E4230">
            <w:pPr>
              <w:jc w:val="center"/>
            </w:pPr>
            <w:r>
              <w:t>1289</w:t>
            </w:r>
          </w:p>
        </w:tc>
        <w:tc>
          <w:tcPr>
            <w:tcW w:w="1914" w:type="dxa"/>
          </w:tcPr>
          <w:p w14:paraId="57B5C59F" w14:textId="77777777" w:rsidR="001E4230" w:rsidRPr="008E4650" w:rsidRDefault="001E4230" w:rsidP="001E4230">
            <w:pPr>
              <w:jc w:val="center"/>
            </w:pPr>
            <w:r>
              <w:t>0.757</w:t>
            </w:r>
          </w:p>
        </w:tc>
        <w:tc>
          <w:tcPr>
            <w:tcW w:w="1867" w:type="dxa"/>
          </w:tcPr>
          <w:p w14:paraId="736B541A" w14:textId="77777777" w:rsidR="001E4230" w:rsidRPr="008E4650" w:rsidRDefault="001E4230" w:rsidP="001E4230">
            <w:pPr>
              <w:jc w:val="center"/>
            </w:pPr>
            <w:r>
              <w:t>489.82</w:t>
            </w:r>
          </w:p>
        </w:tc>
        <w:tc>
          <w:tcPr>
            <w:tcW w:w="1546" w:type="dxa"/>
          </w:tcPr>
          <w:p w14:paraId="7786667F" w14:textId="77777777" w:rsidR="001E4230" w:rsidRDefault="001E4230" w:rsidP="001E4230">
            <w:pPr>
              <w:jc w:val="center"/>
              <w:rPr>
                <w:rFonts w:ascii="Segoe UI Emoji" w:hAnsi="Segoe UI Emoji" w:cs="Segoe UI Emoji"/>
                <w:color w:val="333333"/>
                <w:sz w:val="24"/>
                <w:szCs w:val="24"/>
              </w:rPr>
            </w:pPr>
            <w:r>
              <w:rPr>
                <w:rFonts w:ascii="Segoe UI Emoji" w:hAnsi="Segoe UI Emoji" w:cs="Segoe UI Emoji"/>
                <w:color w:val="333333"/>
                <w:sz w:val="24"/>
                <w:szCs w:val="24"/>
              </w:rPr>
              <w:t>✔</w:t>
            </w:r>
          </w:p>
        </w:tc>
      </w:tr>
      <w:tr w:rsidR="001E4230" w14:paraId="051A8DB0" w14:textId="77777777" w:rsidTr="001E4230">
        <w:tc>
          <w:tcPr>
            <w:tcW w:w="2066" w:type="dxa"/>
          </w:tcPr>
          <w:p w14:paraId="63AC8EBF" w14:textId="77777777" w:rsidR="001E4230" w:rsidRDefault="001E4230" w:rsidP="001E4230">
            <w:pPr>
              <w:jc w:val="center"/>
            </w:pPr>
            <w:r>
              <w:t>0.5</w:t>
            </w:r>
          </w:p>
        </w:tc>
        <w:tc>
          <w:tcPr>
            <w:tcW w:w="1967" w:type="dxa"/>
          </w:tcPr>
          <w:p w14:paraId="6DED1D29" w14:textId="77777777" w:rsidR="001E4230" w:rsidRPr="008E4650" w:rsidRDefault="001E4230" w:rsidP="001E4230">
            <w:pPr>
              <w:jc w:val="center"/>
            </w:pPr>
            <w:r>
              <w:t>5290</w:t>
            </w:r>
          </w:p>
        </w:tc>
        <w:tc>
          <w:tcPr>
            <w:tcW w:w="1914" w:type="dxa"/>
          </w:tcPr>
          <w:p w14:paraId="3C849DB0" w14:textId="77777777" w:rsidR="001E4230" w:rsidRPr="008E4650" w:rsidRDefault="001E4230" w:rsidP="001E4230">
            <w:pPr>
              <w:jc w:val="center"/>
            </w:pPr>
            <w:r>
              <w:t>1.4976</w:t>
            </w:r>
          </w:p>
        </w:tc>
        <w:tc>
          <w:tcPr>
            <w:tcW w:w="1867" w:type="dxa"/>
          </w:tcPr>
          <w:p w14:paraId="46A24313" w14:textId="77777777" w:rsidR="001E4230" w:rsidRPr="008E4650" w:rsidRDefault="001E4230" w:rsidP="001E4230">
            <w:pPr>
              <w:jc w:val="center"/>
            </w:pPr>
            <w:r>
              <w:t>2010.2</w:t>
            </w:r>
          </w:p>
        </w:tc>
        <w:tc>
          <w:tcPr>
            <w:tcW w:w="1546" w:type="dxa"/>
          </w:tcPr>
          <w:p w14:paraId="59F41D72" w14:textId="77777777" w:rsidR="001E4230" w:rsidRPr="008E4650" w:rsidRDefault="001E4230" w:rsidP="001E4230">
            <w:pPr>
              <w:jc w:val="center"/>
            </w:pPr>
            <w:r>
              <w:rPr>
                <w:rFonts w:ascii="Segoe UI Emoji" w:hAnsi="Segoe UI Emoji" w:cs="Segoe UI Emoji"/>
                <w:color w:val="333333"/>
                <w:sz w:val="24"/>
                <w:szCs w:val="24"/>
              </w:rPr>
              <w:t>✔</w:t>
            </w:r>
          </w:p>
        </w:tc>
      </w:tr>
      <w:tr w:rsidR="001E4230" w14:paraId="741422A3" w14:textId="77777777" w:rsidTr="001E4230">
        <w:tc>
          <w:tcPr>
            <w:tcW w:w="2066" w:type="dxa"/>
          </w:tcPr>
          <w:p w14:paraId="66BA424C" w14:textId="77777777" w:rsidR="001E4230" w:rsidRDefault="001E4230" w:rsidP="001E4230">
            <w:pPr>
              <w:jc w:val="center"/>
            </w:pPr>
            <w:r>
              <w:t>1</w:t>
            </w:r>
          </w:p>
        </w:tc>
        <w:tc>
          <w:tcPr>
            <w:tcW w:w="1967" w:type="dxa"/>
          </w:tcPr>
          <w:p w14:paraId="128E41A4" w14:textId="77777777" w:rsidR="001E4230" w:rsidRPr="008E4650" w:rsidRDefault="001E4230" w:rsidP="001E4230">
            <w:pPr>
              <w:jc w:val="center"/>
            </w:pPr>
            <w:r>
              <w:t>11324</w:t>
            </w:r>
          </w:p>
        </w:tc>
        <w:tc>
          <w:tcPr>
            <w:tcW w:w="1914" w:type="dxa"/>
          </w:tcPr>
          <w:p w14:paraId="7678F6DC" w14:textId="77777777" w:rsidR="001E4230" w:rsidRPr="008E4650" w:rsidRDefault="001E4230" w:rsidP="001E4230">
            <w:pPr>
              <w:jc w:val="center"/>
            </w:pPr>
            <w:r>
              <w:t>2.6737</w:t>
            </w:r>
          </w:p>
        </w:tc>
        <w:tc>
          <w:tcPr>
            <w:tcW w:w="1867" w:type="dxa"/>
          </w:tcPr>
          <w:p w14:paraId="19A33E4D" w14:textId="77777777" w:rsidR="001E4230" w:rsidRPr="008E4650" w:rsidRDefault="001E4230" w:rsidP="001E4230">
            <w:pPr>
              <w:jc w:val="center"/>
            </w:pPr>
            <w:r>
              <w:t>4303.12</w:t>
            </w:r>
          </w:p>
        </w:tc>
        <w:tc>
          <w:tcPr>
            <w:tcW w:w="1546" w:type="dxa"/>
          </w:tcPr>
          <w:p w14:paraId="2699C480" w14:textId="77777777" w:rsidR="001E4230" w:rsidRPr="008E4650" w:rsidRDefault="001E4230" w:rsidP="001E4230">
            <w:pPr>
              <w:jc w:val="center"/>
            </w:pPr>
            <w:r>
              <w:rPr>
                <w:rFonts w:ascii="Segoe UI Emoji" w:hAnsi="Segoe UI Emoji" w:cs="Segoe UI Emoji"/>
                <w:color w:val="333333"/>
                <w:sz w:val="24"/>
                <w:szCs w:val="24"/>
              </w:rPr>
              <w:t>✔</w:t>
            </w:r>
          </w:p>
        </w:tc>
      </w:tr>
      <w:tr w:rsidR="001E4230" w14:paraId="3DD9FF22" w14:textId="77777777" w:rsidTr="001E4230">
        <w:tc>
          <w:tcPr>
            <w:tcW w:w="2066" w:type="dxa"/>
          </w:tcPr>
          <w:p w14:paraId="4381B3A3" w14:textId="77777777" w:rsidR="001E4230" w:rsidRDefault="001E4230" w:rsidP="001E4230">
            <w:pPr>
              <w:jc w:val="center"/>
            </w:pPr>
            <w:r>
              <w:t>1.5</w:t>
            </w:r>
          </w:p>
        </w:tc>
        <w:tc>
          <w:tcPr>
            <w:tcW w:w="1967" w:type="dxa"/>
          </w:tcPr>
          <w:p w14:paraId="61D547C2" w14:textId="77777777" w:rsidR="001E4230" w:rsidRPr="008E4650" w:rsidRDefault="001E4230" w:rsidP="001E4230">
            <w:pPr>
              <w:jc w:val="center"/>
            </w:pPr>
            <w:r>
              <w:t>14744</w:t>
            </w:r>
          </w:p>
        </w:tc>
        <w:tc>
          <w:tcPr>
            <w:tcW w:w="1914" w:type="dxa"/>
          </w:tcPr>
          <w:p w14:paraId="4E2ECB9F" w14:textId="77777777" w:rsidR="001E4230" w:rsidRPr="008E4650" w:rsidRDefault="001E4230" w:rsidP="001E4230">
            <w:pPr>
              <w:jc w:val="center"/>
            </w:pPr>
            <w:r>
              <w:t>9.2696</w:t>
            </w:r>
          </w:p>
        </w:tc>
        <w:tc>
          <w:tcPr>
            <w:tcW w:w="1867" w:type="dxa"/>
          </w:tcPr>
          <w:p w14:paraId="74466D0C" w14:textId="77777777" w:rsidR="001E4230" w:rsidRPr="008E4650" w:rsidRDefault="001E4230" w:rsidP="001E4230">
            <w:pPr>
              <w:jc w:val="center"/>
            </w:pPr>
            <w:r>
              <w:t>5602.72</w:t>
            </w:r>
          </w:p>
        </w:tc>
        <w:tc>
          <w:tcPr>
            <w:tcW w:w="1546" w:type="dxa"/>
          </w:tcPr>
          <w:p w14:paraId="4CD260D7" w14:textId="77777777" w:rsidR="001E4230" w:rsidRDefault="001E4230" w:rsidP="001E4230">
            <w:pPr>
              <w:jc w:val="center"/>
              <w:rPr>
                <w:rFonts w:ascii="Segoe UI Emoji" w:hAnsi="Segoe UI Emoji" w:cs="Segoe UI Emoji"/>
                <w:color w:val="333333"/>
                <w:sz w:val="24"/>
                <w:szCs w:val="24"/>
              </w:rPr>
            </w:pPr>
            <w:r>
              <w:rPr>
                <w:rFonts w:ascii="Segoe UI Emoji" w:hAnsi="Segoe UI Emoji" w:cs="Segoe UI Emoji"/>
                <w:color w:val="333333"/>
                <w:sz w:val="24"/>
                <w:szCs w:val="24"/>
              </w:rPr>
              <w:t>✔</w:t>
            </w:r>
          </w:p>
        </w:tc>
      </w:tr>
      <w:tr w:rsidR="001E4230" w14:paraId="76FAB443" w14:textId="77777777" w:rsidTr="001E4230">
        <w:tc>
          <w:tcPr>
            <w:tcW w:w="2066" w:type="dxa"/>
          </w:tcPr>
          <w:p w14:paraId="6F1D8BD2" w14:textId="77777777" w:rsidR="001E4230" w:rsidRDefault="001E4230" w:rsidP="001E4230">
            <w:pPr>
              <w:jc w:val="center"/>
            </w:pPr>
            <w:r>
              <w:t>2</w:t>
            </w:r>
          </w:p>
        </w:tc>
        <w:tc>
          <w:tcPr>
            <w:tcW w:w="1967" w:type="dxa"/>
          </w:tcPr>
          <w:p w14:paraId="5B89FAA3" w14:textId="77777777" w:rsidR="001E4230" w:rsidRPr="008E4650" w:rsidRDefault="001E4230" w:rsidP="001E4230">
            <w:pPr>
              <w:jc w:val="center"/>
            </w:pPr>
            <w:r>
              <w:t>16557</w:t>
            </w:r>
          </w:p>
        </w:tc>
        <w:tc>
          <w:tcPr>
            <w:tcW w:w="1914" w:type="dxa"/>
          </w:tcPr>
          <w:p w14:paraId="57612916" w14:textId="77777777" w:rsidR="001E4230" w:rsidRPr="008E4650" w:rsidRDefault="001E4230" w:rsidP="001E4230">
            <w:pPr>
              <w:jc w:val="center"/>
            </w:pPr>
            <w:r>
              <w:t>7.3354</w:t>
            </w:r>
          </w:p>
        </w:tc>
        <w:tc>
          <w:tcPr>
            <w:tcW w:w="1867" w:type="dxa"/>
          </w:tcPr>
          <w:p w14:paraId="45722415" w14:textId="77777777" w:rsidR="001E4230" w:rsidRPr="008E4650" w:rsidRDefault="001E4230" w:rsidP="001E4230">
            <w:pPr>
              <w:jc w:val="center"/>
            </w:pPr>
            <w:r>
              <w:t>6291.66</w:t>
            </w:r>
          </w:p>
        </w:tc>
        <w:tc>
          <w:tcPr>
            <w:tcW w:w="1546" w:type="dxa"/>
          </w:tcPr>
          <w:p w14:paraId="46DF1378" w14:textId="77777777" w:rsidR="001E4230" w:rsidRPr="008E4650" w:rsidRDefault="001E4230" w:rsidP="001E4230">
            <w:pPr>
              <w:keepNext/>
              <w:jc w:val="center"/>
            </w:pPr>
            <w:r>
              <w:rPr>
                <w:rFonts w:ascii="Segoe UI Emoji" w:hAnsi="Segoe UI Emoji" w:cs="Segoe UI Emoji"/>
                <w:color w:val="333333"/>
                <w:sz w:val="24"/>
                <w:szCs w:val="24"/>
              </w:rPr>
              <w:t>✔</w:t>
            </w:r>
          </w:p>
        </w:tc>
      </w:tr>
    </w:tbl>
    <w:p w14:paraId="4DE7458A" w14:textId="7F013B3C" w:rsidR="001E4230" w:rsidRDefault="001E4230" w:rsidP="001E4230">
      <w:pPr>
        <w:pStyle w:val="Caption"/>
      </w:pPr>
      <w:r>
        <w:t xml:space="preserve">Table </w:t>
      </w:r>
      <w:r>
        <w:fldChar w:fldCharType="begin"/>
      </w:r>
      <w:r>
        <w:instrText xml:space="preserve"> SEQ Table \* ARABIC </w:instrText>
      </w:r>
      <w:r>
        <w:fldChar w:fldCharType="separate"/>
      </w:r>
      <w:r w:rsidR="00C551D6">
        <w:rPr>
          <w:noProof/>
        </w:rPr>
        <w:t>4</w:t>
      </w:r>
      <w:r>
        <w:fldChar w:fldCharType="end"/>
      </w:r>
      <w:r>
        <w:t xml:space="preserve"> – Change values of x</w:t>
      </w:r>
    </w:p>
    <w:p w14:paraId="568B3C20" w14:textId="77777777" w:rsidR="001E4230" w:rsidRDefault="001E4230" w:rsidP="001E4230">
      <w:pPr>
        <w:pStyle w:val="Caption"/>
      </w:pPr>
    </w:p>
    <w:p w14:paraId="5BCC5AAF" w14:textId="7A996C4D" w:rsidR="001E4230" w:rsidRPr="001E4230" w:rsidRDefault="001E4230" w:rsidP="001E4230">
      <w:pPr>
        <w:pStyle w:val="Caption"/>
        <w:rPr>
          <w:rFonts w:asciiTheme="majorHAnsi" w:eastAsiaTheme="majorEastAsia" w:hAnsiTheme="majorHAnsi" w:cstheme="majorBidi"/>
          <w:b/>
          <w:bCs/>
          <w:sz w:val="24"/>
          <w:szCs w:val="24"/>
        </w:rPr>
      </w:pPr>
      <w:r>
        <w:t xml:space="preserve">Table </w:t>
      </w:r>
      <w:r>
        <w:fldChar w:fldCharType="begin"/>
      </w:r>
      <w:r>
        <w:instrText xml:space="preserve"> SEQ Table \* ARABIC </w:instrText>
      </w:r>
      <w:r>
        <w:fldChar w:fldCharType="separate"/>
      </w:r>
      <w:r w:rsidR="00C551D6">
        <w:rPr>
          <w:noProof/>
        </w:rPr>
        <w:t>5</w:t>
      </w:r>
      <w:r>
        <w:fldChar w:fldCharType="end"/>
      </w:r>
      <w:r>
        <w:t xml:space="preserve"> – Changing values of y</w:t>
      </w:r>
    </w:p>
    <w:p w14:paraId="128C708B" w14:textId="77777777" w:rsidR="00EE701C" w:rsidRDefault="00EE701C" w:rsidP="00EE701C">
      <w:pPr>
        <w:ind w:firstLine="0"/>
        <w:jc w:val="left"/>
        <w:rPr>
          <w:sz w:val="24"/>
          <w:szCs w:val="24"/>
        </w:rPr>
      </w:pPr>
    </w:p>
    <w:p w14:paraId="3E6CA7FE" w14:textId="77777777" w:rsidR="00EE701C" w:rsidRDefault="00EE701C">
      <w:pPr>
        <w:jc w:val="left"/>
        <w:rPr>
          <w:sz w:val="24"/>
          <w:szCs w:val="24"/>
        </w:rPr>
      </w:pPr>
      <w:r>
        <w:rPr>
          <w:sz w:val="24"/>
          <w:szCs w:val="24"/>
        </w:rPr>
        <w:br w:type="page"/>
      </w:r>
    </w:p>
    <w:p w14:paraId="7AF7AE3F" w14:textId="30C631AE" w:rsidR="00BA079E" w:rsidRPr="00EE701C" w:rsidRDefault="00FD4606" w:rsidP="00EE701C">
      <w:pPr>
        <w:pStyle w:val="Heading1"/>
      </w:pPr>
      <w:bookmarkStart w:id="28" w:name="_Toc30439900"/>
      <w:r w:rsidRPr="00FD4606">
        <w:lastRenderedPageBreak/>
        <w:t>Append</w:t>
      </w:r>
      <w:r>
        <w:t>ices</w:t>
      </w:r>
      <w:bookmarkEnd w:id="28"/>
    </w:p>
    <w:p w14:paraId="27CA726B" w14:textId="3CDDD1B3" w:rsidR="00203ED6" w:rsidRPr="008119C0" w:rsidRDefault="001717F8" w:rsidP="002501FD">
      <w:pPr>
        <w:ind w:firstLine="0"/>
        <w:jc w:val="left"/>
        <w:rPr>
          <w:b/>
          <w:bCs/>
          <w:i/>
          <w:iCs/>
          <w:sz w:val="24"/>
          <w:szCs w:val="24"/>
        </w:rPr>
      </w:pPr>
      <w:r w:rsidRPr="008119C0">
        <w:rPr>
          <w:b/>
          <w:bCs/>
          <w:i/>
          <w:iCs/>
          <w:sz w:val="24"/>
          <w:szCs w:val="24"/>
        </w:rPr>
        <w:t>Full derivation of heat conduction equation</w:t>
      </w:r>
      <w:r w:rsidR="00203ED6" w:rsidRPr="008119C0">
        <w:rPr>
          <w:b/>
          <w:bCs/>
          <w:i/>
          <w:iCs/>
          <w:sz w:val="24"/>
          <w:szCs w:val="24"/>
        </w:rPr>
        <w:t>:</w:t>
      </w:r>
    </w:p>
    <w:p w14:paraId="3EA06ACF" w14:textId="1198011C" w:rsidR="00D23BB9" w:rsidRPr="003653C2" w:rsidRDefault="00FC3245" w:rsidP="003653C2">
      <w:pPr>
        <w:jc w:val="left"/>
      </w:pPr>
      <w:r>
        <w:rPr>
          <w:noProof/>
        </w:rPr>
        <mc:AlternateContent>
          <mc:Choice Requires="wps">
            <w:drawing>
              <wp:anchor distT="0" distB="0" distL="114300" distR="114300" simplePos="0" relativeHeight="251658240" behindDoc="0" locked="0" layoutInCell="1" allowOverlap="1" wp14:anchorId="08D23CFC" wp14:editId="6FD3F4DE">
                <wp:simplePos x="0" y="0"/>
                <wp:positionH relativeFrom="column">
                  <wp:posOffset>933768</wp:posOffset>
                </wp:positionH>
                <wp:positionV relativeFrom="paragraph">
                  <wp:posOffset>1927225</wp:posOffset>
                </wp:positionV>
                <wp:extent cx="720000" cy="360000"/>
                <wp:effectExtent l="0" t="19050" r="42545" b="40640"/>
                <wp:wrapNone/>
                <wp:docPr id="12" name="Arrow: Right 12"/>
                <wp:cNvGraphicFramePr/>
                <a:graphic xmlns:a="http://schemas.openxmlformats.org/drawingml/2006/main">
                  <a:graphicData uri="http://schemas.microsoft.com/office/word/2010/wordprocessingShape">
                    <wps:wsp>
                      <wps:cNvSpPr/>
                      <wps:spPr>
                        <a:xfrm>
                          <a:off x="0" y="0"/>
                          <a:ext cx="720000" cy="360000"/>
                        </a:xfrm>
                        <a:prstGeom prst="rightArrow">
                          <a:avLst/>
                        </a:prstGeom>
                        <a:solidFill>
                          <a:srgbClr val="000000">
                            <a:alpha val="75000"/>
                          </a:srgbClr>
                        </a:solidFill>
                        <a:ln w="18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0D2F15" w14:textId="77777777" w:rsidR="00585D04" w:rsidRDefault="00585D04" w:rsidP="00585D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8D23CF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 o:spid="_x0000_s1062" type="#_x0000_t13" style="position:absolute;left:0;text-align:left;margin-left:73.55pt;margin-top:151.75pt;width:56.7pt;height:28.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" fillcolor="black" strokeweight=".5mm">
                <v:fill opacity="49087f"/>
                <v:textbox>
                  <w:txbxContent>
                    <w:p w14:paraId="170D2F15" w14:textId="77777777" w:rsidR="00585D04" w:rsidRDefault="00585D04" w:rsidP="00585D04">
                      <w:pPr>
                        <w:jc w:val="cente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30E9D028" wp14:editId="10C9CE90">
                <wp:simplePos x="0" y="0"/>
                <wp:positionH relativeFrom="column">
                  <wp:posOffset>3690620</wp:posOffset>
                </wp:positionH>
                <wp:positionV relativeFrom="paragraph">
                  <wp:posOffset>1918970</wp:posOffset>
                </wp:positionV>
                <wp:extent cx="720000" cy="360000"/>
                <wp:effectExtent l="0" t="19050" r="42545" b="40640"/>
                <wp:wrapNone/>
                <wp:docPr id="15" name="Arrow: Right 15"/>
                <wp:cNvGraphicFramePr/>
                <a:graphic xmlns:a="http://schemas.openxmlformats.org/drawingml/2006/main">
                  <a:graphicData uri="http://schemas.microsoft.com/office/word/2010/wordprocessingShape">
                    <wps:wsp>
                      <wps:cNvSpPr/>
                      <wps:spPr>
                        <a:xfrm>
                          <a:off x="0" y="0"/>
                          <a:ext cx="720000" cy="360000"/>
                        </a:xfrm>
                        <a:prstGeom prst="rightArrow">
                          <a:avLst/>
                        </a:prstGeom>
                        <a:solidFill>
                          <a:srgbClr val="000000">
                            <a:alpha val="75000"/>
                          </a:srgbClr>
                        </a:solidFill>
                        <a:ln w="18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9DE80" w14:textId="77777777" w:rsidR="00585D04" w:rsidRDefault="00585D04" w:rsidP="00585D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E9D028" id="Arrow: Right 15" o:spid="_x0000_s1063" type="#_x0000_t13" style="position:absolute;left:0;text-align:left;margin-left:290.6pt;margin-top:151.1pt;width:56.7pt;height:28.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" fillcolor="black" strokeweight=".5mm">
                <v:fill opacity="49087f"/>
                <v:textbox>
                  <w:txbxContent>
                    <w:p w14:paraId="75A9DE80" w14:textId="77777777" w:rsidR="00585D04" w:rsidRDefault="00585D04" w:rsidP="00585D04">
                      <w:pPr>
                        <w:jc w:val="center"/>
                      </w:pPr>
                    </w:p>
                  </w:txbxContent>
                </v:textbox>
              </v:shape>
            </w:pict>
          </mc:Fallback>
        </mc:AlternateContent>
      </w:r>
      <w:r w:rsidR="00F17E8F">
        <w:t xml:space="preserve">If the basic principles of energy conservation are applied to </w:t>
      </w:r>
      <w:r w:rsidR="00E01C9F">
        <w:t>a cartesian based grid</w:t>
      </w:r>
      <w:r w:rsidR="008A1663">
        <w:t xml:space="preserve"> which represents a small element of a material</w:t>
      </w:r>
      <w:r w:rsidR="00D2746C">
        <w:t xml:space="preserve"> under a heated condition</w:t>
      </w:r>
      <w:r w:rsidR="00D33A3C">
        <w:t>,</w:t>
      </w:r>
      <w:r w:rsidR="00E01C9F">
        <w:t xml:space="preserve"> </w:t>
      </w:r>
      <w:r w:rsidR="00821140">
        <w:t xml:space="preserve">the following </w:t>
      </w:r>
      <w:r w:rsidR="0017512C">
        <w:t>equation can be derived</w:t>
      </w:r>
      <w:r w:rsidR="00D2746C">
        <w:t>:</w:t>
      </w:r>
      <w:r w:rsidR="002501FD">
        <w:rPr>
          <w:noProof/>
        </w:rPr>
        <mc:AlternateContent>
          <mc:Choice Requires="wpc">
            <w:drawing>
              <wp:inline distT="0" distB="0" distL="0" distR="0" wp14:anchorId="1040AA79" wp14:editId="7260649E">
                <wp:extent cx="5614035" cy="2814829"/>
                <wp:effectExtent l="0" t="38100" r="5715" b="4318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7" name="Cube 7"/>
                        <wps:cNvSpPr/>
                        <wps:spPr>
                          <a:xfrm>
                            <a:off x="1738313" y="400050"/>
                            <a:ext cx="2138363" cy="2033588"/>
                          </a:xfrm>
                          <a:prstGeom prst="cub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Straight Arrow Connector 10"/>
                        <wps:cNvCnPr/>
                        <wps:spPr>
                          <a:xfrm flipV="1">
                            <a:off x="2254045" y="0"/>
                            <a:ext cx="7374" cy="392061"/>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 name="Straight Arrow Connector 13"/>
                        <wps:cNvCnPr/>
                        <wps:spPr>
                          <a:xfrm flipH="1">
                            <a:off x="1435510" y="2433638"/>
                            <a:ext cx="302803" cy="330455"/>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 name="Straight Arrow Connector 14"/>
                        <wps:cNvCnPr/>
                        <wps:spPr>
                          <a:xfrm flipV="1">
                            <a:off x="3881284" y="1923435"/>
                            <a:ext cx="476864" cy="4916"/>
                          </a:xfrm>
                          <a:prstGeom prst="straightConnector1">
                            <a:avLst/>
                          </a:prstGeom>
                          <a:ln>
                            <a:solidFill>
                              <a:schemeClr val="accent1">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 name="Text Box 16"/>
                        <wps:cNvSpPr txBox="1"/>
                        <wps:spPr>
                          <a:xfrm>
                            <a:off x="976312" y="990601"/>
                            <a:ext cx="619125" cy="333375"/>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14:paraId="3DDBD8F0" w14:textId="36F75EFF" w:rsidR="009A0E94" w:rsidRPr="00A970B4" w:rsidRDefault="00585D04">
                              <w:pPr>
                                <w:rPr>
                                  <w:color w:val="000000" w:themeColor="text1"/>
                                  <w:sz w:val="28"/>
                                  <w:szCs w:val="28"/>
                                </w:rPr>
                              </w:pPr>
                              <m:oMathPara>
                                <m:oMath>
                                  <m:sSub>
                                    <m:sSubPr>
                                      <m:ctrlPr>
                                        <w:rPr>
                                          <w:rFonts w:ascii="Cambria Math" w:hAnsi="Cambria Math"/>
                                          <w:i/>
                                          <w:color w:val="000000" w:themeColor="text1"/>
                                          <w:sz w:val="28"/>
                                          <w:szCs w:val="28"/>
                                        </w:rPr>
                                      </m:ctrlPr>
                                    </m:sSubPr>
                                    <m:e>
                                      <m:acc>
                                        <m:accPr>
                                          <m:chr m:val="̇"/>
                                          <m:ctrlPr>
                                            <w:rPr>
                                              <w:rFonts w:ascii="Cambria Math" w:hAnsi="Cambria Math"/>
                                              <w:i/>
                                              <w:color w:val="000000" w:themeColor="text1"/>
                                              <w:sz w:val="28"/>
                                              <w:szCs w:val="28"/>
                                            </w:rPr>
                                          </m:ctrlPr>
                                        </m:accPr>
                                        <m:e>
                                          <m:r>
                                            <w:rPr>
                                              <w:rFonts w:ascii="Cambria Math" w:hAnsi="Cambria Math"/>
                                              <w:color w:val="000000" w:themeColor="text1"/>
                                              <w:sz w:val="28"/>
                                              <w:szCs w:val="28"/>
                                            </w:rPr>
                                            <m:t>q</m:t>
                                          </m:r>
                                        </m:e>
                                      </m:acc>
                                    </m:e>
                                    <m:sub>
                                      <m:r>
                                        <w:rPr>
                                          <w:rFonts w:ascii="Cambria Math" w:hAnsi="Cambria Math"/>
                                          <w:color w:val="000000" w:themeColor="text1"/>
                                          <w:sz w:val="28"/>
                                          <w:szCs w:val="28"/>
                                        </w:rPr>
                                        <m:t>x</m:t>
                                      </m:r>
                                    </m:sub>
                                  </m:sSub>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16"/>
                        <wps:cNvSpPr txBox="1"/>
                        <wps:spPr>
                          <a:xfrm>
                            <a:off x="3851887" y="936733"/>
                            <a:ext cx="1024913" cy="332740"/>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14:paraId="46AC9A1E" w14:textId="670414A8" w:rsidR="009A0E94" w:rsidRDefault="00585D04" w:rsidP="00A970B4">
                              <w:pPr>
                                <w:rPr>
                                  <w:sz w:val="24"/>
                                  <w:szCs w:val="24"/>
                                </w:rPr>
                              </w:pPr>
                              <m:oMathPara>
                                <m:oMathParaPr>
                                  <m:jc m:val="centerGroup"/>
                                </m:oMathParaPr>
                                <m:oMath>
                                  <m:sSub>
                                    <m:sSubPr>
                                      <m:ctrlPr>
                                        <w:rPr>
                                          <w:rFonts w:ascii="Cambria Math" w:eastAsia="SimSun" w:hAnsi="Cambria Math"/>
                                          <w:i/>
                                          <w:iCs/>
                                          <w:color w:val="000000"/>
                                          <w:sz w:val="28"/>
                                          <w:szCs w:val="28"/>
                                        </w:rPr>
                                      </m:ctrlPr>
                                    </m:sSubPr>
                                    <m:e>
                                      <m:acc>
                                        <m:accPr>
                                          <m:chr m:val="̇"/>
                                          <m:ctrlPr>
                                            <w:rPr>
                                              <w:rFonts w:ascii="Cambria Math" w:eastAsia="SimSun" w:hAnsi="Cambria Math"/>
                                              <w:i/>
                                              <w:iCs/>
                                              <w:color w:val="000000"/>
                                              <w:sz w:val="28"/>
                                              <w:szCs w:val="28"/>
                                            </w:rPr>
                                          </m:ctrlPr>
                                        </m:accPr>
                                        <m:e>
                                          <m:r>
                                            <w:rPr>
                                              <w:rFonts w:ascii="Cambria Math" w:eastAsia="SimSun" w:hAnsi="Cambria Math"/>
                                              <w:color w:val="000000"/>
                                              <w:sz w:val="28"/>
                                              <w:szCs w:val="28"/>
                                            </w:rPr>
                                            <m:t>q</m:t>
                                          </m:r>
                                        </m:e>
                                      </m:acc>
                                    </m:e>
                                    <m:sub>
                                      <m:r>
                                        <w:rPr>
                                          <w:rFonts w:ascii="Cambria Math" w:eastAsia="SimSun" w:hAnsi="Cambria Math"/>
                                          <w:color w:val="000000"/>
                                          <w:sz w:val="28"/>
                                          <w:szCs w:val="28"/>
                                        </w:rPr>
                                        <m:t>x</m:t>
                                      </m:r>
                                    </m:sub>
                                  </m:sSub>
                                  <m:r>
                                    <w:rPr>
                                      <w:rFonts w:ascii="Cambria Math" w:hAnsi="Cambria Math"/>
                                      <w:color w:val="000000"/>
                                      <w:sz w:val="28"/>
                                      <w:szCs w:val="28"/>
                                    </w:rPr>
                                    <m:t>+</m:t>
                                  </m:r>
                                  <m:sSub>
                                    <m:sSubPr>
                                      <m:ctrlPr>
                                        <w:rPr>
                                          <w:rFonts w:ascii="Cambria Math" w:eastAsia="SimSun" w:hAnsi="Cambria Math"/>
                                          <w:i/>
                                          <w:iCs/>
                                          <w:color w:val="000000"/>
                                          <w:sz w:val="28"/>
                                          <w:szCs w:val="28"/>
                                        </w:rPr>
                                      </m:ctrlPr>
                                    </m:sSubPr>
                                    <m:e>
                                      <m:acc>
                                        <m:accPr>
                                          <m:chr m:val="̇"/>
                                          <m:ctrlPr>
                                            <w:rPr>
                                              <w:rFonts w:ascii="Cambria Math" w:eastAsia="SimSun" w:hAnsi="Cambria Math"/>
                                              <w:i/>
                                              <w:iCs/>
                                              <w:color w:val="000000"/>
                                              <w:sz w:val="28"/>
                                              <w:szCs w:val="28"/>
                                            </w:rPr>
                                          </m:ctrlPr>
                                        </m:accPr>
                                        <m:e>
                                          <m:r>
                                            <w:rPr>
                                              <w:rFonts w:ascii="Cambria Math" w:eastAsia="SimSun" w:hAnsi="Cambria Math"/>
                                              <w:color w:val="000000"/>
                                              <w:sz w:val="28"/>
                                              <w:szCs w:val="28"/>
                                            </w:rPr>
                                            <m:t>q</m:t>
                                          </m:r>
                                        </m:e>
                                      </m:acc>
                                    </m:e>
                                    <m:sub>
                                      <m:r>
                                        <w:rPr>
                                          <w:rFonts w:ascii="Cambria Math" w:eastAsia="SimSun" w:hAnsi="Cambria Math"/>
                                          <w:color w:val="000000"/>
                                          <w:sz w:val="28"/>
                                          <w:szCs w:val="28"/>
                                        </w:rPr>
                                        <m:t>x+dx</m:t>
                                      </m:r>
                                    </m:sub>
                                  </m:sSub>
                                </m:oMath>
                              </m:oMathPara>
                            </w:p>
                            <w:p w14:paraId="0B403443" w14:textId="349802B5" w:rsidR="009A0E94" w:rsidRDefault="009A0E94" w:rsidP="00A970B4">
                              <w:pPr>
                                <w:rPr>
                                  <w:sz w:val="24"/>
                                  <w:szCs w:val="24"/>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8" name="Text Box 16"/>
                        <wps:cNvSpPr txBox="1"/>
                        <wps:spPr>
                          <a:xfrm>
                            <a:off x="2261419" y="1337287"/>
                            <a:ext cx="619125" cy="332740"/>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14:paraId="5A29ABCA" w14:textId="42DB4B19" w:rsidR="009A0E94" w:rsidRDefault="00585D04" w:rsidP="003A2BC8">
                              <w:pPr>
                                <w:rPr>
                                  <w:sz w:val="24"/>
                                  <w:szCs w:val="24"/>
                                </w:rPr>
                              </w:pPr>
                              <m:oMathPara>
                                <m:oMathParaPr>
                                  <m:jc m:val="centerGroup"/>
                                </m:oMathPara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gen</m:t>
                                      </m:r>
                                    </m:sub>
                                  </m:sSub>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9" name="Text Box 16"/>
                        <wps:cNvSpPr txBox="1"/>
                        <wps:spPr>
                          <a:xfrm>
                            <a:off x="3766162" y="1862170"/>
                            <a:ext cx="619125" cy="332105"/>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14:paraId="7601555A" w14:textId="28C239A2" w:rsidR="009A0E94" w:rsidRDefault="009A0E94" w:rsidP="003A2BC8">
                              <w:pPr>
                                <w:rPr>
                                  <w:sz w:val="24"/>
                                  <w:szCs w:val="24"/>
                                </w:rPr>
                              </w:pPr>
                              <m:oMathPara>
                                <m:oMathParaPr>
                                  <m:jc m:val="centerGroup"/>
                                </m:oMathParaPr>
                                <m:oMath>
                                  <m:r>
                                    <w:rPr>
                                      <w:rFonts w:ascii="Cambria Math" w:eastAsia="SimSun" w:hAnsi="Cambria Math"/>
                                      <w:color w:val="000000"/>
                                      <w:sz w:val="28"/>
                                      <w:szCs w:val="28"/>
                                    </w:rPr>
                                    <m:t>x</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0" name="Text Box 16"/>
                        <wps:cNvSpPr txBox="1"/>
                        <wps:spPr>
                          <a:xfrm>
                            <a:off x="2089763" y="27600"/>
                            <a:ext cx="619125" cy="331470"/>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14:paraId="09E3EDE4" w14:textId="4846F478" w:rsidR="009A0E94" w:rsidRDefault="009A0E94" w:rsidP="003A2BC8">
                              <w:pPr>
                                <w:rPr>
                                  <w:sz w:val="24"/>
                                  <w:szCs w:val="24"/>
                                </w:rPr>
                              </w:pPr>
                              <m:oMathPara>
                                <m:oMathParaPr>
                                  <m:jc m:val="centerGroup"/>
                                </m:oMathParaPr>
                                <m:oMath>
                                  <m:r>
                                    <w:rPr>
                                      <w:rFonts w:ascii="Cambria Math" w:hAnsi="Cambria Math"/>
                                      <w:sz w:val="24"/>
                                      <w:szCs w:val="24"/>
                                    </w:rPr>
                                    <m:t>y</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1" name="Text Box 16"/>
                        <wps:cNvSpPr txBox="1"/>
                        <wps:spPr>
                          <a:xfrm>
                            <a:off x="1142025" y="2308838"/>
                            <a:ext cx="619125" cy="331470"/>
                          </a:xfrm>
                          <a:prstGeom prst="rect">
                            <a:avLst/>
                          </a:prstGeom>
                          <a:noFill/>
                          <a:ln>
                            <a:noFill/>
                          </a:ln>
                        </wps:spPr>
                        <wps:style>
                          <a:lnRef idx="0">
                            <a:scrgbClr r="0" g="0" b="0"/>
                          </a:lnRef>
                          <a:fillRef idx="0">
                            <a:scrgbClr r="0" g="0" b="0"/>
                          </a:fillRef>
                          <a:effectRef idx="0">
                            <a:scrgbClr r="0" g="0" b="0"/>
                          </a:effectRef>
                          <a:fontRef idx="minor">
                            <a:schemeClr val="accent6"/>
                          </a:fontRef>
                        </wps:style>
                        <wps:txbx>
                          <w:txbxContent>
                            <w:p w14:paraId="4C62AD78" w14:textId="624FB79F" w:rsidR="009A0E94" w:rsidRDefault="009A0E94" w:rsidP="003A2BC8">
                              <w:pPr>
                                <w:rPr>
                                  <w:sz w:val="24"/>
                                  <w:szCs w:val="24"/>
                                </w:rPr>
                              </w:pPr>
                              <m:oMathPara>
                                <m:oMathParaPr>
                                  <m:jc m:val="centerGroup"/>
                                </m:oMathParaPr>
                                <m:oMath>
                                  <m:r>
                                    <w:rPr>
                                      <w:rFonts w:ascii="Cambria Math" w:hAnsi="Cambria Math"/>
                                      <w:sz w:val="24"/>
                                      <w:szCs w:val="24"/>
                                    </w:rPr>
                                    <m:t>z</m:t>
                                  </m:r>
                                </m:oMath>
                              </m:oMathPara>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1040AA79" id="Canvas 1" o:spid="_x0000_s1064" editas="canvas" style="width:442.05pt;height:221.65pt;mso-position-horizontal-relative:char;mso-position-vertical-relative:line" coordsize="56140,28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">
                <v:shape id="_x0000_s1065" type="#_x0000_t75" style="position:absolute;width:56140;height:28143;visibility:visible;mso-wrap-style:square" filled="t">
                  <v:fill o:detectmouseclick="t"/>
                  <v:path o:connecttype="none"/>
                </v:shape>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7" o:spid="_x0000_s1066" type="#_x0000_t16" style="position:absolute;left:17383;top:4000;width:21383;height:20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" fillcolor="#ddd [3204]" strokecolor="#6e6e6e [1604]" strokeweight="1pt"/>
                <v:shapetype id="_x0000_t32" coordsize="21600,21600" o:spt="32" o:oned="t" path="m,l21600,21600e" filled="f">
                  <v:path arrowok="t" fillok="f" o:connecttype="none"/>
                  <o:lock v:ext="edit" shapetype="t"/>
                </v:shapetype>
                <v:shape id="Straight Arrow Connector 10" o:spid="_x0000_s1067" type="#_x0000_t32" style="position:absolute;left:22540;width:74;height:39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" strokecolor="#a5a5a5 [2404]" strokeweight=".5pt">
                  <v:stroke endarrow="block" joinstyle="miter"/>
                </v:shape>
                <v:shape id="Straight Arrow Connector 13" o:spid="_x0000_s1068" type="#_x0000_t32" style="position:absolute;left:14355;top:24336;width:3028;height:33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" strokecolor="#a5a5a5 [2404]" strokeweight=".5pt">
                  <v:stroke endarrow="block" joinstyle="miter"/>
                </v:shape>
                <v:shape id="Straight Arrow Connector 14" o:spid="_x0000_s1069" type="#_x0000_t32" style="position:absolute;left:38812;top:19234;width:4769;height: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" strokecolor="#a5a5a5 [2404]" strokeweight=".5pt">
                  <v:stroke endarrow="block" joinstyle="miter"/>
                </v:shape>
                <v:shape id="Text Box 16" o:spid="_x0000_s1070" type="#_x0000_t202" style="position:absolute;left:9763;top:9906;width:6191;height:3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3DDBD8F0" w14:textId="36F75EFF" w:rsidR="009A0E94" w:rsidRPr="00A970B4" w:rsidRDefault="00585D04">
                        <w:pPr>
                          <w:rPr>
                            <w:color w:val="000000" w:themeColor="text1"/>
                            <w:sz w:val="28"/>
                            <w:szCs w:val="28"/>
                          </w:rPr>
                        </w:pPr>
                        <m:oMathPara>
                          <m:oMath>
                            <m:sSub>
                              <m:sSubPr>
                                <m:ctrlPr>
                                  <w:rPr>
                                    <w:rFonts w:ascii="Cambria Math" w:hAnsi="Cambria Math"/>
                                    <w:i/>
                                    <w:color w:val="000000" w:themeColor="text1"/>
                                    <w:sz w:val="28"/>
                                    <w:szCs w:val="28"/>
                                  </w:rPr>
                                </m:ctrlPr>
                              </m:sSubPr>
                              <m:e>
                                <m:acc>
                                  <m:accPr>
                                    <m:chr m:val="̇"/>
                                    <m:ctrlPr>
                                      <w:rPr>
                                        <w:rFonts w:ascii="Cambria Math" w:hAnsi="Cambria Math"/>
                                        <w:i/>
                                        <w:color w:val="000000" w:themeColor="text1"/>
                                        <w:sz w:val="28"/>
                                        <w:szCs w:val="28"/>
                                      </w:rPr>
                                    </m:ctrlPr>
                                  </m:accPr>
                                  <m:e>
                                    <m:r>
                                      <w:rPr>
                                        <w:rFonts w:ascii="Cambria Math" w:hAnsi="Cambria Math"/>
                                        <w:color w:val="000000" w:themeColor="text1"/>
                                        <w:sz w:val="28"/>
                                        <w:szCs w:val="28"/>
                                      </w:rPr>
                                      <m:t>q</m:t>
                                    </m:r>
                                  </m:e>
                                </m:acc>
                              </m:e>
                              <m:sub>
                                <m:r>
                                  <w:rPr>
                                    <w:rFonts w:ascii="Cambria Math" w:hAnsi="Cambria Math"/>
                                    <w:color w:val="000000" w:themeColor="text1"/>
                                    <w:sz w:val="28"/>
                                    <w:szCs w:val="28"/>
                                  </w:rPr>
                                  <m:t>x</m:t>
                                </m:r>
                              </m:sub>
                            </m:sSub>
                          </m:oMath>
                        </m:oMathPara>
                      </w:p>
                    </w:txbxContent>
                  </v:textbox>
                </v:shape>
                <v:shape id="Text Box 16" o:spid="_x0000_s1071" type="#_x0000_t202" style="position:absolute;left:38518;top:9367;width:10250;height:3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46AC9A1E" w14:textId="670414A8" w:rsidR="009A0E94" w:rsidRDefault="00585D04" w:rsidP="00A970B4">
                        <w:pPr>
                          <w:rPr>
                            <w:sz w:val="24"/>
                            <w:szCs w:val="24"/>
                          </w:rPr>
                        </w:pPr>
                        <m:oMathPara>
                          <m:oMathParaPr>
                            <m:jc m:val="centerGroup"/>
                          </m:oMathParaPr>
                          <m:oMath>
                            <m:sSub>
                              <m:sSubPr>
                                <m:ctrlPr>
                                  <w:rPr>
                                    <w:rFonts w:ascii="Cambria Math" w:eastAsia="SimSun" w:hAnsi="Cambria Math"/>
                                    <w:i/>
                                    <w:iCs/>
                                    <w:color w:val="000000"/>
                                    <w:sz w:val="28"/>
                                    <w:szCs w:val="28"/>
                                  </w:rPr>
                                </m:ctrlPr>
                              </m:sSubPr>
                              <m:e>
                                <m:acc>
                                  <m:accPr>
                                    <m:chr m:val="̇"/>
                                    <m:ctrlPr>
                                      <w:rPr>
                                        <w:rFonts w:ascii="Cambria Math" w:eastAsia="SimSun" w:hAnsi="Cambria Math"/>
                                        <w:i/>
                                        <w:iCs/>
                                        <w:color w:val="000000"/>
                                        <w:sz w:val="28"/>
                                        <w:szCs w:val="28"/>
                                      </w:rPr>
                                    </m:ctrlPr>
                                  </m:accPr>
                                  <m:e>
                                    <m:r>
                                      <w:rPr>
                                        <w:rFonts w:ascii="Cambria Math" w:eastAsia="SimSun" w:hAnsi="Cambria Math"/>
                                        <w:color w:val="000000"/>
                                        <w:sz w:val="28"/>
                                        <w:szCs w:val="28"/>
                                      </w:rPr>
                                      <m:t>q</m:t>
                                    </m:r>
                                  </m:e>
                                </m:acc>
                              </m:e>
                              <m:sub>
                                <m:r>
                                  <w:rPr>
                                    <w:rFonts w:ascii="Cambria Math" w:eastAsia="SimSun" w:hAnsi="Cambria Math"/>
                                    <w:color w:val="000000"/>
                                    <w:sz w:val="28"/>
                                    <w:szCs w:val="28"/>
                                  </w:rPr>
                                  <m:t>x</m:t>
                                </m:r>
                              </m:sub>
                            </m:sSub>
                            <m:r>
                              <w:rPr>
                                <w:rFonts w:ascii="Cambria Math" w:hAnsi="Cambria Math"/>
                                <w:color w:val="000000"/>
                                <w:sz w:val="28"/>
                                <w:szCs w:val="28"/>
                              </w:rPr>
                              <m:t>+</m:t>
                            </m:r>
                            <m:sSub>
                              <m:sSubPr>
                                <m:ctrlPr>
                                  <w:rPr>
                                    <w:rFonts w:ascii="Cambria Math" w:eastAsia="SimSun" w:hAnsi="Cambria Math"/>
                                    <w:i/>
                                    <w:iCs/>
                                    <w:color w:val="000000"/>
                                    <w:sz w:val="28"/>
                                    <w:szCs w:val="28"/>
                                  </w:rPr>
                                </m:ctrlPr>
                              </m:sSubPr>
                              <m:e>
                                <m:acc>
                                  <m:accPr>
                                    <m:chr m:val="̇"/>
                                    <m:ctrlPr>
                                      <w:rPr>
                                        <w:rFonts w:ascii="Cambria Math" w:eastAsia="SimSun" w:hAnsi="Cambria Math"/>
                                        <w:i/>
                                        <w:iCs/>
                                        <w:color w:val="000000"/>
                                        <w:sz w:val="28"/>
                                        <w:szCs w:val="28"/>
                                      </w:rPr>
                                    </m:ctrlPr>
                                  </m:accPr>
                                  <m:e>
                                    <m:r>
                                      <w:rPr>
                                        <w:rFonts w:ascii="Cambria Math" w:eastAsia="SimSun" w:hAnsi="Cambria Math"/>
                                        <w:color w:val="000000"/>
                                        <w:sz w:val="28"/>
                                        <w:szCs w:val="28"/>
                                      </w:rPr>
                                      <m:t>q</m:t>
                                    </m:r>
                                  </m:e>
                                </m:acc>
                              </m:e>
                              <m:sub>
                                <m:r>
                                  <w:rPr>
                                    <w:rFonts w:ascii="Cambria Math" w:eastAsia="SimSun" w:hAnsi="Cambria Math"/>
                                    <w:color w:val="000000"/>
                                    <w:sz w:val="28"/>
                                    <w:szCs w:val="28"/>
                                  </w:rPr>
                                  <m:t>x+dx</m:t>
                                </m:r>
                              </m:sub>
                            </m:sSub>
                          </m:oMath>
                        </m:oMathPara>
                      </w:p>
                      <w:p w14:paraId="0B403443" w14:textId="349802B5" w:rsidR="009A0E94" w:rsidRDefault="009A0E94" w:rsidP="00A970B4">
                        <w:pPr>
                          <w:rPr>
                            <w:sz w:val="24"/>
                            <w:szCs w:val="24"/>
                          </w:rPr>
                        </w:pPr>
                      </w:p>
                    </w:txbxContent>
                  </v:textbox>
                </v:shape>
                <v:shape id="Text Box 16" o:spid="_x0000_s1072" type="#_x0000_t202" style="position:absolute;left:22614;top:13372;width:6191;height:3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14:paraId="5A29ABCA" w14:textId="42DB4B19" w:rsidR="009A0E94" w:rsidRDefault="00585D04" w:rsidP="003A2BC8">
                        <w:pPr>
                          <w:rPr>
                            <w:sz w:val="24"/>
                            <w:szCs w:val="24"/>
                          </w:rPr>
                        </w:pPr>
                        <m:oMathPara>
                          <m:oMathParaPr>
                            <m:jc m:val="centerGroup"/>
                          </m:oMathParaPr>
                          <m:oMath>
                            <m:sSub>
                              <m:sSubPr>
                                <m:ctrlPr>
                                  <w:rPr>
                                    <w:rFonts w:ascii="Cambria Math" w:hAnsi="Cambria Math"/>
                                    <w:i/>
                                    <w:sz w:val="24"/>
                                    <w:szCs w:val="24"/>
                                  </w:rPr>
                                </m:ctrlPr>
                              </m:sSubPr>
                              <m:e>
                                <m:r>
                                  <w:rPr>
                                    <w:rFonts w:ascii="Cambria Math" w:hAnsi="Cambria Math"/>
                                    <w:sz w:val="24"/>
                                    <w:szCs w:val="24"/>
                                  </w:rPr>
                                  <m:t>E</m:t>
                                </m:r>
                              </m:e>
                              <m:sub>
                                <m:r>
                                  <w:rPr>
                                    <w:rFonts w:ascii="Cambria Math" w:hAnsi="Cambria Math"/>
                                    <w:sz w:val="24"/>
                                    <w:szCs w:val="24"/>
                                  </w:rPr>
                                  <m:t>gen</m:t>
                                </m:r>
                              </m:sub>
                            </m:sSub>
                          </m:oMath>
                        </m:oMathPara>
                      </w:p>
                    </w:txbxContent>
                  </v:textbox>
                </v:shape>
                <v:shape id="Text Box 16" o:spid="_x0000_s1073" type="#_x0000_t202" style="position:absolute;left:37661;top:18621;width:6191;height:3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7601555A" w14:textId="28C239A2" w:rsidR="009A0E94" w:rsidRDefault="009A0E94" w:rsidP="003A2BC8">
                        <w:pPr>
                          <w:rPr>
                            <w:sz w:val="24"/>
                            <w:szCs w:val="24"/>
                          </w:rPr>
                        </w:pPr>
                        <m:oMathPara>
                          <m:oMathParaPr>
                            <m:jc m:val="centerGroup"/>
                          </m:oMathParaPr>
                          <m:oMath>
                            <m:r>
                              <w:rPr>
                                <w:rFonts w:ascii="Cambria Math" w:eastAsia="SimSun" w:hAnsi="Cambria Math"/>
                                <w:color w:val="000000"/>
                                <w:sz w:val="28"/>
                                <w:szCs w:val="28"/>
                              </w:rPr>
                              <m:t>x</m:t>
                            </m:r>
                          </m:oMath>
                        </m:oMathPara>
                      </w:p>
                    </w:txbxContent>
                  </v:textbox>
                </v:shape>
                <v:shape id="Text Box 16" o:spid="_x0000_s1074" type="#_x0000_t202" style="position:absolute;left:20897;top:276;width:6191;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09E3EDE4" w14:textId="4846F478" w:rsidR="009A0E94" w:rsidRDefault="009A0E94" w:rsidP="003A2BC8">
                        <w:pPr>
                          <w:rPr>
                            <w:sz w:val="24"/>
                            <w:szCs w:val="24"/>
                          </w:rPr>
                        </w:pPr>
                        <m:oMathPara>
                          <m:oMathParaPr>
                            <m:jc m:val="centerGroup"/>
                          </m:oMathParaPr>
                          <m:oMath>
                            <m:r>
                              <w:rPr>
                                <w:rFonts w:ascii="Cambria Math" w:hAnsi="Cambria Math"/>
                                <w:sz w:val="24"/>
                                <w:szCs w:val="24"/>
                              </w:rPr>
                              <m:t>y</m:t>
                            </m:r>
                          </m:oMath>
                        </m:oMathPara>
                      </w:p>
                    </w:txbxContent>
                  </v:textbox>
                </v:shape>
                <v:shape id="Text Box 16" o:spid="_x0000_s1075" type="#_x0000_t202" style="position:absolute;left:11420;top:23088;width:6191;height:3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4C62AD78" w14:textId="624FB79F" w:rsidR="009A0E94" w:rsidRDefault="009A0E94" w:rsidP="003A2BC8">
                        <w:pPr>
                          <w:rPr>
                            <w:sz w:val="24"/>
                            <w:szCs w:val="24"/>
                          </w:rPr>
                        </w:pPr>
                        <m:oMathPara>
                          <m:oMathParaPr>
                            <m:jc m:val="centerGroup"/>
                          </m:oMathParaPr>
                          <m:oMath>
                            <m:r>
                              <w:rPr>
                                <w:rFonts w:ascii="Cambria Math" w:hAnsi="Cambria Math"/>
                                <w:sz w:val="24"/>
                                <w:szCs w:val="24"/>
                              </w:rPr>
                              <m:t>z</m:t>
                            </m:r>
                          </m:oMath>
                        </m:oMathPara>
                      </w:p>
                    </w:txbxContent>
                  </v:textbox>
                </v:shape>
                <w10:anchorlock/>
              </v:group>
            </w:pict>
          </mc:Fallback>
        </mc:AlternateContent>
      </w:r>
    </w:p>
    <w:p w14:paraId="419770A9" w14:textId="02EF834B" w:rsidR="003653C2" w:rsidRPr="000F6017" w:rsidRDefault="00AE3F73" w:rsidP="00BA079E">
      <w:pPr>
        <w:rPr>
          <w:rFonts w:ascii="Cambria Math" w:hAnsi="Cambria Math"/>
          <w:i/>
          <w:iCs/>
        </w:rPr>
      </w:pPr>
      <w:r w:rsidRPr="000F6017">
        <w:rPr>
          <w:rFonts w:ascii="Cambria Math" w:hAnsi="Cambria Math"/>
          <w:i/>
          <w:iCs/>
        </w:rPr>
        <w:t>(</w:t>
      </w:r>
      <w:r w:rsidR="003B2CFE" w:rsidRPr="000F6017">
        <w:rPr>
          <w:rFonts w:ascii="Cambria Math" w:hAnsi="Cambria Math"/>
          <w:i/>
          <w:iCs/>
        </w:rPr>
        <w:t>Rate of heat conduction @</w:t>
      </w:r>
      <w:r w:rsidRPr="000F6017">
        <w:rPr>
          <w:rFonts w:ascii="Cambria Math" w:hAnsi="Cambria Math"/>
          <w:i/>
          <w:iCs/>
        </w:rPr>
        <w:t xml:space="preserve"> </w:t>
      </w:r>
      <w:r w:rsidR="003B2CFE" w:rsidRPr="000F6017">
        <w:rPr>
          <w:rFonts w:ascii="Cambria Math" w:hAnsi="Cambria Math"/>
          <w:i/>
          <w:iCs/>
        </w:rPr>
        <w:t>x,</w:t>
      </w:r>
      <w:r w:rsidR="000F6017">
        <w:rPr>
          <w:rFonts w:ascii="Cambria Math" w:hAnsi="Cambria Math"/>
          <w:i/>
          <w:iCs/>
        </w:rPr>
        <w:t xml:space="preserve"> </w:t>
      </w:r>
      <w:r w:rsidR="003B2CFE" w:rsidRPr="000F6017">
        <w:rPr>
          <w:rFonts w:ascii="Cambria Math" w:hAnsi="Cambria Math"/>
          <w:i/>
          <w:iCs/>
        </w:rPr>
        <w:t>y,</w:t>
      </w:r>
      <w:r w:rsidR="000F6017">
        <w:rPr>
          <w:rFonts w:ascii="Cambria Math" w:hAnsi="Cambria Math"/>
          <w:i/>
          <w:iCs/>
        </w:rPr>
        <w:t xml:space="preserve"> </w:t>
      </w:r>
      <w:r w:rsidR="003B2CFE" w:rsidRPr="000F6017">
        <w:rPr>
          <w:rFonts w:ascii="Cambria Math" w:hAnsi="Cambria Math"/>
          <w:i/>
          <w:iCs/>
        </w:rPr>
        <w:t>z</w:t>
      </w:r>
      <w:r w:rsidRPr="000F6017">
        <w:rPr>
          <w:rFonts w:ascii="Cambria Math" w:hAnsi="Cambria Math"/>
          <w:i/>
          <w:iCs/>
        </w:rPr>
        <w:t>) – (Rate of heat conduction @</w:t>
      </w:r>
      <w:proofErr w:type="spellStart"/>
      <w:r w:rsidRPr="000F6017">
        <w:rPr>
          <w:rFonts w:ascii="Cambria Math" w:hAnsi="Cambria Math"/>
          <w:i/>
          <w:iCs/>
        </w:rPr>
        <w:t>x+dx</w:t>
      </w:r>
      <w:proofErr w:type="spellEnd"/>
      <w:r w:rsidRPr="000F6017">
        <w:rPr>
          <w:rFonts w:ascii="Cambria Math" w:hAnsi="Cambria Math"/>
          <w:i/>
          <w:iCs/>
        </w:rPr>
        <w:t>,</w:t>
      </w:r>
      <w:r w:rsidR="000F6017">
        <w:rPr>
          <w:rFonts w:ascii="Cambria Math" w:hAnsi="Cambria Math"/>
          <w:i/>
          <w:iCs/>
        </w:rPr>
        <w:t xml:space="preserve"> </w:t>
      </w:r>
      <w:proofErr w:type="spellStart"/>
      <w:r w:rsidRPr="000F6017">
        <w:rPr>
          <w:rFonts w:ascii="Cambria Math" w:hAnsi="Cambria Math"/>
          <w:i/>
          <w:iCs/>
        </w:rPr>
        <w:t>y+dy</w:t>
      </w:r>
      <w:proofErr w:type="spellEnd"/>
      <w:r w:rsidRPr="000F6017">
        <w:rPr>
          <w:rFonts w:ascii="Cambria Math" w:hAnsi="Cambria Math"/>
          <w:i/>
          <w:iCs/>
        </w:rPr>
        <w:t>,</w:t>
      </w:r>
      <w:r w:rsidR="000F6017">
        <w:rPr>
          <w:rFonts w:ascii="Cambria Math" w:hAnsi="Cambria Math"/>
          <w:i/>
          <w:iCs/>
        </w:rPr>
        <w:t xml:space="preserve"> </w:t>
      </w:r>
      <w:proofErr w:type="spellStart"/>
      <w:r w:rsidRPr="000F6017">
        <w:rPr>
          <w:rFonts w:ascii="Cambria Math" w:hAnsi="Cambria Math"/>
          <w:i/>
          <w:iCs/>
        </w:rPr>
        <w:t>z+dz</w:t>
      </w:r>
      <w:proofErr w:type="spellEnd"/>
      <w:r w:rsidRPr="000F6017">
        <w:rPr>
          <w:rFonts w:ascii="Cambria Math" w:hAnsi="Cambria Math"/>
          <w:i/>
          <w:iCs/>
        </w:rPr>
        <w:t xml:space="preserve">) + (Rate of internal heat gain) = </w:t>
      </w:r>
      <w:r w:rsidR="001F5542" w:rsidRPr="000F6017">
        <w:rPr>
          <w:rFonts w:ascii="Cambria Math" w:hAnsi="Cambria Math"/>
          <w:i/>
          <w:iCs/>
        </w:rPr>
        <w:t>(Rate of change of energy content within the element)</w:t>
      </w:r>
    </w:p>
    <w:p w14:paraId="6ACA6AD9" w14:textId="77777777" w:rsidR="00EA1516" w:rsidRDefault="00EA1516" w:rsidP="00CC35BF">
      <w:pPr>
        <w:spacing w:line="360" w:lineRule="auto"/>
        <w:ind w:firstLine="0"/>
        <w:rPr>
          <w:b/>
          <w:bCs/>
        </w:rPr>
      </w:pPr>
      <w:r>
        <w:tab/>
      </w:r>
      <w:r>
        <w:rPr>
          <w:b/>
          <w:bCs/>
        </w:rPr>
        <w:t>Once Expanded:</w:t>
      </w:r>
    </w:p>
    <w:p w14:paraId="711AA807" w14:textId="77777777" w:rsidR="00F36E76" w:rsidRDefault="000F60D1" w:rsidP="00CC35BF">
      <w:pPr>
        <w:spacing w:line="360" w:lineRule="auto"/>
        <w:ind w:firstLine="0"/>
        <w:rPr>
          <w:sz w:val="24"/>
          <w:szCs w:val="24"/>
        </w:rPr>
      </w:pPr>
      <w:r>
        <w:rPr>
          <w:b/>
          <w:bCs/>
        </w:rPr>
        <w:tab/>
      </w:r>
      <m:oMath>
        <m:d>
          <m:dPr>
            <m:ctrlPr>
              <w:rPr>
                <w:rFonts w:ascii="Cambria Math" w:hAnsi="Cambria Math"/>
                <w:i/>
                <w:sz w:val="24"/>
                <w:szCs w:val="24"/>
              </w:rPr>
            </m:ctrlPr>
          </m:dPr>
          <m:e>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q</m:t>
                    </m:r>
                  </m:e>
                </m:acc>
              </m:e>
              <m:sub>
                <m:r>
                  <w:rPr>
                    <w:rFonts w:ascii="Cambria Math" w:hAnsi="Cambria Math"/>
                    <w:sz w:val="24"/>
                    <w:szCs w:val="24"/>
                  </w:rPr>
                  <m:t>x</m:t>
                </m:r>
              </m:sub>
            </m:sSub>
            <m:r>
              <w:rPr>
                <w:rFonts w:ascii="Cambria Math" w:hAnsi="Cambria Math"/>
                <w:sz w:val="24"/>
                <w:szCs w:val="24"/>
              </w:rPr>
              <m:t>-</m:t>
            </m:r>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q</m:t>
                    </m:r>
                  </m:e>
                </m:acc>
              </m:e>
              <m:sub>
                <m:r>
                  <w:rPr>
                    <w:rFonts w:ascii="Cambria Math" w:hAnsi="Cambria Math"/>
                    <w:sz w:val="24"/>
                    <w:szCs w:val="24"/>
                  </w:rPr>
                  <m:t>x+dx</m:t>
                </m:r>
              </m:sub>
            </m:sSub>
          </m:e>
        </m:d>
        <m:r>
          <w:rPr>
            <w:rFonts w:ascii="Cambria Math" w:hAnsi="Cambria Math"/>
            <w:sz w:val="24"/>
            <w:szCs w:val="24"/>
          </w:rPr>
          <m:t xml:space="preserve">+ </m:t>
        </m:r>
        <m:d>
          <m:dPr>
            <m:ctrlPr>
              <w:rPr>
                <w:rFonts w:ascii="Cambria Math" w:hAnsi="Cambria Math"/>
                <w:i/>
                <w:sz w:val="24"/>
                <w:szCs w:val="24"/>
              </w:rPr>
            </m:ctrlPr>
          </m:dPr>
          <m:e>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q</m:t>
                    </m:r>
                  </m:e>
                </m:acc>
              </m:e>
              <m:sub>
                <m:r>
                  <w:rPr>
                    <w:rFonts w:ascii="Cambria Math" w:hAnsi="Cambria Math"/>
                    <w:sz w:val="24"/>
                    <w:szCs w:val="24"/>
                  </w:rPr>
                  <m:t>y</m:t>
                </m:r>
              </m:sub>
            </m:sSub>
            <m:r>
              <w:rPr>
                <w:rFonts w:ascii="Cambria Math" w:hAnsi="Cambria Math"/>
                <w:sz w:val="24"/>
                <w:szCs w:val="24"/>
              </w:rPr>
              <m:t>-</m:t>
            </m:r>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q</m:t>
                    </m:r>
                  </m:e>
                </m:acc>
              </m:e>
              <m:sub>
                <m:r>
                  <w:rPr>
                    <w:rFonts w:ascii="Cambria Math" w:hAnsi="Cambria Math"/>
                    <w:sz w:val="24"/>
                    <w:szCs w:val="24"/>
                  </w:rPr>
                  <m:t>y+dy</m:t>
                </m:r>
              </m:sub>
            </m:sSub>
          </m:e>
        </m:d>
        <m:r>
          <w:rPr>
            <w:rFonts w:ascii="Cambria Math" w:hAnsi="Cambria Math"/>
            <w:sz w:val="24"/>
            <w:szCs w:val="24"/>
          </w:rPr>
          <m:t xml:space="preserve">+ </m:t>
        </m:r>
        <m:d>
          <m:dPr>
            <m:ctrlPr>
              <w:rPr>
                <w:rFonts w:ascii="Cambria Math" w:hAnsi="Cambria Math"/>
                <w:i/>
                <w:sz w:val="24"/>
                <w:szCs w:val="24"/>
              </w:rPr>
            </m:ctrlPr>
          </m:dPr>
          <m:e>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q</m:t>
                    </m:r>
                  </m:e>
                </m:acc>
              </m:e>
              <m:sub>
                <m:r>
                  <w:rPr>
                    <w:rFonts w:ascii="Cambria Math" w:hAnsi="Cambria Math"/>
                    <w:sz w:val="24"/>
                    <w:szCs w:val="24"/>
                  </w:rPr>
                  <m:t>z</m:t>
                </m:r>
              </m:sub>
            </m:sSub>
            <m:r>
              <w:rPr>
                <w:rFonts w:ascii="Cambria Math" w:hAnsi="Cambria Math"/>
                <w:sz w:val="24"/>
                <w:szCs w:val="24"/>
              </w:rPr>
              <m:t>-</m:t>
            </m:r>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q</m:t>
                    </m:r>
                  </m:e>
                </m:acc>
              </m:e>
              <m:sub>
                <m:r>
                  <w:rPr>
                    <w:rFonts w:ascii="Cambria Math" w:hAnsi="Cambria Math"/>
                    <w:sz w:val="24"/>
                    <w:szCs w:val="24"/>
                  </w:rPr>
                  <m:t>z+dz</m:t>
                </m:r>
              </m:sub>
            </m:sSub>
          </m:e>
        </m:d>
        <m:r>
          <w:rPr>
            <w:rFonts w:ascii="Cambria Math" w:hAnsi="Cambria Math"/>
            <w:sz w:val="24"/>
            <w:szCs w:val="24"/>
          </w:rPr>
          <m:t xml:space="preserve">+ </m:t>
        </m:r>
        <m:sSub>
          <m:sSubPr>
            <m:ctrlPr>
              <w:rPr>
                <w:rFonts w:ascii="Cambria Math" w:hAnsi="Cambria Math"/>
                <w:i/>
                <w:sz w:val="24"/>
                <w:szCs w:val="24"/>
              </w:rPr>
            </m:ctrlPr>
          </m:sSubPr>
          <m:e>
            <m:acc>
              <m:accPr>
                <m:chr m:val="̇"/>
                <m:ctrlPr>
                  <w:rPr>
                    <w:rFonts w:ascii="Cambria Math" w:hAnsi="Cambria Math"/>
                    <w:i/>
                    <w:sz w:val="24"/>
                    <w:szCs w:val="24"/>
                  </w:rPr>
                </m:ctrlPr>
              </m:accPr>
              <m:e>
                <m:r>
                  <w:rPr>
                    <w:rFonts w:ascii="Cambria Math" w:hAnsi="Cambria Math"/>
                    <w:sz w:val="24"/>
                    <w:szCs w:val="24"/>
                  </w:rPr>
                  <m:t>E</m:t>
                </m:r>
              </m:e>
            </m:acc>
          </m:e>
          <m:sub>
            <m:r>
              <w:rPr>
                <w:rFonts w:ascii="Cambria Math" w:hAnsi="Cambria Math"/>
                <w:sz w:val="24"/>
                <w:szCs w:val="24"/>
              </w:rPr>
              <m:t>gen</m:t>
            </m:r>
          </m:sub>
        </m:sSub>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∂E</m:t>
            </m:r>
          </m:num>
          <m:den>
            <m:r>
              <w:rPr>
                <w:rFonts w:ascii="Cambria Math" w:hAnsi="Cambria Math"/>
                <w:sz w:val="24"/>
                <w:szCs w:val="24"/>
              </w:rPr>
              <m:t>∂t</m:t>
            </m:r>
          </m:den>
        </m:f>
      </m:oMath>
    </w:p>
    <w:p w14:paraId="532D93A0" w14:textId="77777777" w:rsidR="004D230C" w:rsidRDefault="004D230C" w:rsidP="00CC35BF">
      <w:pPr>
        <w:spacing w:line="360" w:lineRule="auto"/>
        <w:ind w:firstLine="0"/>
        <w:rPr>
          <w:b/>
          <w:bCs/>
        </w:rPr>
      </w:pPr>
      <w:r>
        <w:rPr>
          <w:b/>
          <w:bCs/>
        </w:rPr>
        <w:tab/>
        <w:t>Considering just x terms and factorising for q:</w:t>
      </w:r>
    </w:p>
    <w:p w14:paraId="31340C85" w14:textId="77777777" w:rsidR="0065177D" w:rsidRDefault="004D230C" w:rsidP="00CC35BF">
      <w:pPr>
        <w:spacing w:line="360" w:lineRule="auto"/>
        <w:ind w:firstLine="0"/>
      </w:pPr>
      <w:r>
        <w:rPr>
          <w:b/>
          <w:bCs/>
        </w:rPr>
        <w:tab/>
      </w:r>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x</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x+dx</m:t>
            </m:r>
          </m:sub>
        </m:sSub>
        <m:r>
          <w:rPr>
            <w:rFonts w:ascii="Cambria Math" w:hAnsi="Cambria Math"/>
          </w:rPr>
          <m:t>=</m:t>
        </m:r>
        <m:f>
          <m:fPr>
            <m:ctrlPr>
              <w:rPr>
                <w:rFonts w:ascii="Cambria Math" w:hAnsi="Cambria Math"/>
                <w:i/>
              </w:rPr>
            </m:ctrlPr>
          </m:fPr>
          <m:num>
            <m:r>
              <w:rPr>
                <w:rFonts w:ascii="Cambria Math" w:hAnsi="Cambria Math"/>
              </w:rPr>
              <m:t>∂</m:t>
            </m:r>
          </m:num>
          <m:den>
            <m:r>
              <w:rPr>
                <w:rFonts w:ascii="Cambria Math" w:hAnsi="Cambria Math"/>
              </w:rPr>
              <m:t>∂x</m:t>
            </m:r>
          </m:den>
        </m:f>
        <m:d>
          <m:dPr>
            <m:ctrlPr>
              <w:rPr>
                <w:rFonts w:ascii="Cambria Math" w:hAnsi="Cambria Math"/>
                <w:i/>
              </w:rPr>
            </m:ctrlPr>
          </m:dPr>
          <m:e>
            <m:sSub>
              <m:sSubPr>
                <m:ctrlPr>
                  <w:rPr>
                    <w:rFonts w:ascii="Cambria Math" w:hAnsi="Cambria Math"/>
                    <w:i/>
                  </w:rPr>
                </m:ctrlPr>
              </m:sSubPr>
              <m:e>
                <m:r>
                  <w:rPr>
                    <w:rFonts w:ascii="Cambria Math" w:hAnsi="Cambria Math"/>
                  </w:rPr>
                  <m:t>q</m:t>
                </m:r>
              </m:e>
              <m:sub>
                <m:r>
                  <w:rPr>
                    <w:rFonts w:ascii="Cambria Math" w:hAnsi="Cambria Math"/>
                  </w:rPr>
                  <m:t>x</m:t>
                </m:r>
              </m:sub>
            </m:sSub>
          </m:e>
        </m:d>
        <m:r>
          <w:rPr>
            <w:rFonts w:ascii="Cambria Math" w:hAnsi="Cambria Math"/>
          </w:rPr>
          <m:t>⋅∂x</m:t>
        </m:r>
      </m:oMath>
    </w:p>
    <w:p w14:paraId="3FC38C0B" w14:textId="77777777" w:rsidR="0065177D" w:rsidRDefault="0065177D" w:rsidP="00CC35BF">
      <w:pPr>
        <w:spacing w:line="360" w:lineRule="auto"/>
        <w:ind w:firstLine="0"/>
        <w:rPr>
          <w:b/>
          <w:bCs/>
        </w:rPr>
      </w:pPr>
      <w:r>
        <w:tab/>
      </w:r>
      <w:r w:rsidRPr="0065177D">
        <w:rPr>
          <w:b/>
          <w:bCs/>
        </w:rPr>
        <w:t>Fourier’s Law states:</w:t>
      </w:r>
    </w:p>
    <w:p w14:paraId="3CF95277" w14:textId="1B48D2B6" w:rsidR="001115D9" w:rsidRPr="001115D9" w:rsidRDefault="00065720" w:rsidP="00CC35BF">
      <w:pPr>
        <w:spacing w:line="360" w:lineRule="auto"/>
        <w:ind w:firstLine="0"/>
      </w:pPr>
      <w:r w:rsidRPr="00B66F5B">
        <w:tab/>
      </w:r>
      <m:oMath>
        <m:sSub>
          <m:sSubPr>
            <m:ctrlPr>
              <w:rPr>
                <w:rFonts w:ascii="Cambria Math" w:hAnsi="Cambria Math"/>
                <w:i/>
              </w:rPr>
            </m:ctrlPr>
          </m:sSubPr>
          <m:e>
            <m:r>
              <w:rPr>
                <w:rFonts w:ascii="Cambria Math" w:hAnsi="Cambria Math"/>
              </w:rPr>
              <m:t>q</m:t>
            </m:r>
          </m:e>
          <m:sub>
            <m:r>
              <w:rPr>
                <w:rFonts w:ascii="Cambria Math" w:hAnsi="Cambria Math"/>
              </w:rPr>
              <m:t>x</m:t>
            </m:r>
          </m:sub>
        </m:sSub>
        <m:r>
          <w:rPr>
            <w:rFonts w:ascii="Cambria Math" w:hAnsi="Cambria Math"/>
          </w:rPr>
          <m:t>=-k∇T</m:t>
        </m:r>
      </m:oMath>
      <w:r w:rsidR="00C24889">
        <w:t xml:space="preserve"> where</w:t>
      </w:r>
      <w:r w:rsidR="00F51858">
        <w:t xml:space="preserve"> </w:t>
      </w:r>
      <w:r w:rsidR="00C24889">
        <w:t xml:space="preserve"> </w:t>
      </w:r>
      <m:oMath>
        <m:r>
          <w:rPr>
            <w:rFonts w:ascii="Cambria Math" w:hAnsi="Cambria Math"/>
          </w:rPr>
          <m:t>∇T=</m:t>
        </m:r>
        <m:f>
          <m:fPr>
            <m:ctrlPr>
              <w:rPr>
                <w:rFonts w:ascii="Cambria Math" w:hAnsi="Cambria Math"/>
                <w:i/>
              </w:rPr>
            </m:ctrlPr>
          </m:fPr>
          <m:num>
            <m:r>
              <w:rPr>
                <w:rFonts w:ascii="Cambria Math" w:hAnsi="Cambria Math"/>
              </w:rPr>
              <m:t>∂T</m:t>
            </m:r>
          </m:num>
          <m:den>
            <m:r>
              <w:rPr>
                <w:rFonts w:ascii="Cambria Math" w:hAnsi="Cambria Math"/>
              </w:rPr>
              <m:t>∂x</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∂y</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∂z</m:t>
            </m:r>
          </m:den>
        </m:f>
      </m:oMath>
      <w:r w:rsidR="00DC198E">
        <w:t xml:space="preserve">   </w:t>
      </w:r>
      <w:sdt>
        <w:sdtPr>
          <w:id w:val="-1406368912"/>
          <w:citation/>
        </w:sdtPr>
        <w:sdtEndPr/>
        <w:sdtContent>
          <w:r w:rsidR="00DC198E">
            <w:fldChar w:fldCharType="begin"/>
          </w:r>
          <w:r w:rsidR="00DC198E">
            <w:instrText xml:space="preserve">CITATION JFo78 \l 2057 </w:instrText>
          </w:r>
          <w:r w:rsidR="00DC198E">
            <w:fldChar w:fldCharType="separate"/>
          </w:r>
          <w:r w:rsidR="0038758D" w:rsidRPr="0038758D">
            <w:rPr>
              <w:noProof/>
            </w:rPr>
            <w:t>(Fourier, 1878)</w:t>
          </w:r>
          <w:r w:rsidR="00DC198E">
            <w:fldChar w:fldCharType="end"/>
          </w:r>
        </w:sdtContent>
      </w:sdt>
    </w:p>
    <w:p w14:paraId="1FF4A069" w14:textId="77777777" w:rsidR="00CC35BF" w:rsidRDefault="001115D9" w:rsidP="00CC35BF">
      <w:pPr>
        <w:spacing w:line="360" w:lineRule="auto"/>
        <w:ind w:firstLine="0"/>
        <w:rPr>
          <w:b/>
          <w:bCs/>
        </w:rPr>
      </w:pPr>
      <w:r>
        <w:tab/>
      </w:r>
      <w:r>
        <w:rPr>
          <w:b/>
          <w:bCs/>
        </w:rPr>
        <w:t>Therefore:</w:t>
      </w:r>
    </w:p>
    <w:p w14:paraId="7DF4C89E" w14:textId="5E089D3E" w:rsidR="00044CDF" w:rsidRDefault="00585D04" w:rsidP="00A9117C">
      <w:pPr>
        <w:spacing w:line="360" w:lineRule="auto"/>
      </w:pPr>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x</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x+dx</m:t>
            </m:r>
          </m:sub>
        </m:sSub>
        <m:r>
          <w:rPr>
            <w:rFonts w:ascii="Cambria Math" w:hAnsi="Cambria Math"/>
          </w:rPr>
          <m:t>=</m:t>
        </m:r>
        <m:f>
          <m:fPr>
            <m:ctrlPr>
              <w:rPr>
                <w:rFonts w:ascii="Cambria Math" w:hAnsi="Cambria Math"/>
                <w:i/>
              </w:rPr>
            </m:ctrlPr>
          </m:fPr>
          <m:num>
            <m:r>
              <w:rPr>
                <w:rFonts w:ascii="Cambria Math" w:hAnsi="Cambria Math"/>
              </w:rPr>
              <m:t>∂</m:t>
            </m:r>
          </m:num>
          <m:den>
            <m:r>
              <w:rPr>
                <w:rFonts w:ascii="Cambria Math" w:hAnsi="Cambria Math"/>
              </w:rPr>
              <m:t>∂x</m:t>
            </m:r>
          </m:den>
        </m:f>
        <m:d>
          <m:dPr>
            <m:ctrlPr>
              <w:rPr>
                <w:rFonts w:ascii="Cambria Math" w:hAnsi="Cambria Math"/>
                <w:i/>
              </w:rPr>
            </m:ctrlPr>
          </m:dPr>
          <m:e>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∂x</m:t>
                </m:r>
              </m:den>
            </m:f>
          </m:e>
        </m:d>
        <m:r>
          <w:rPr>
            <w:rFonts w:ascii="Cambria Math" w:hAnsi="Cambria Math"/>
          </w:rPr>
          <m:t>⋅</m:t>
        </m:r>
        <m:d>
          <m:dPr>
            <m:ctrlPr>
              <w:rPr>
                <w:rFonts w:ascii="Cambria Math" w:hAnsi="Cambria Math"/>
                <w:i/>
              </w:rPr>
            </m:ctrlPr>
          </m:dPr>
          <m:e>
            <m:r>
              <w:rPr>
                <w:rFonts w:ascii="Cambria Math" w:hAnsi="Cambria Math"/>
              </w:rPr>
              <m:t>∂x∂y∂z</m:t>
            </m:r>
          </m:e>
        </m:d>
      </m:oMath>
      <w:r w:rsidR="005D4F70">
        <w:t xml:space="preserve"> </w:t>
      </w:r>
      <w:r w:rsidR="00A9117C">
        <w:t xml:space="preserve"> Where the same can be said for y and z</w:t>
      </w:r>
    </w:p>
    <w:p w14:paraId="0B8546EB" w14:textId="7A2A7070" w:rsidR="001F64E1" w:rsidRDefault="001E4485" w:rsidP="00A9117C">
      <w:pPr>
        <w:spacing w:line="360" w:lineRule="auto"/>
        <w:rPr>
          <w:b/>
          <w:bCs/>
        </w:rPr>
      </w:pPr>
      <w:r>
        <w:rPr>
          <w:b/>
          <w:bCs/>
        </w:rPr>
        <w:t>Also:</w:t>
      </w:r>
    </w:p>
    <w:p w14:paraId="49286329" w14:textId="4635FCDC" w:rsidR="001E4485" w:rsidRPr="00637A66" w:rsidRDefault="00585D04" w:rsidP="00637A66">
      <w:pPr>
        <w:spacing w:line="360" w:lineRule="auto"/>
        <w:ind w:left="720"/>
      </w:pPr>
      <m:oMathPara>
        <m:oMathParaPr>
          <m:jc m:val="left"/>
        </m:oMathParaPr>
        <m:oMath>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gen</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gen</m:t>
              </m:r>
            </m:sub>
          </m:sSub>
          <m:r>
            <w:rPr>
              <w:rFonts w:ascii="Cambria Math" w:hAnsi="Cambria Math"/>
            </w:rPr>
            <m:t>⋅∂x∂y∂z=</m:t>
          </m:r>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gen</m:t>
              </m:r>
            </m:sub>
          </m:sSub>
          <m:r>
            <w:rPr>
              <w:rFonts w:ascii="Cambria Math" w:hAnsi="Cambria Math"/>
            </w:rPr>
            <m:t>⋅∂V</m:t>
          </m:r>
        </m:oMath>
      </m:oMathPara>
    </w:p>
    <w:p w14:paraId="29A1ED82" w14:textId="4B13DB76" w:rsidR="00F50A46" w:rsidRDefault="00F50A46" w:rsidP="00EA1516">
      <w:pPr>
        <w:ind w:firstLine="0"/>
        <w:rPr>
          <w:b/>
          <w:bCs/>
        </w:rPr>
      </w:pPr>
      <w:r>
        <w:rPr>
          <w:b/>
          <w:bCs/>
        </w:rPr>
        <w:tab/>
      </w:r>
    </w:p>
    <w:p w14:paraId="53D72199" w14:textId="258B257A" w:rsidR="00D2742A" w:rsidRDefault="00D2742A" w:rsidP="00D2742A">
      <w:pPr>
        <w:rPr>
          <w:b/>
          <w:bCs/>
        </w:rPr>
      </w:pPr>
      <w:r>
        <w:rPr>
          <w:b/>
          <w:bCs/>
        </w:rPr>
        <w:lastRenderedPageBreak/>
        <w:t>Also:</w:t>
      </w:r>
    </w:p>
    <w:p w14:paraId="66298EF6" w14:textId="1CCF3554" w:rsidR="00D2742A" w:rsidRPr="00461112" w:rsidRDefault="00585D04" w:rsidP="00044EAA">
      <w:pPr>
        <w:ind w:left="720"/>
      </w:pPr>
      <m:oMathPara>
        <m:oMathParaPr>
          <m:jc m:val="left"/>
        </m:oMathParaPr>
        <m:oMath>
          <m:f>
            <m:fPr>
              <m:ctrlPr>
                <w:rPr>
                  <w:rFonts w:ascii="Cambria Math" w:hAnsi="Cambria Math"/>
                  <w:i/>
                </w:rPr>
              </m:ctrlPr>
            </m:fPr>
            <m:num>
              <m:r>
                <w:rPr>
                  <w:rFonts w:ascii="Cambria Math" w:hAnsi="Cambria Math"/>
                </w:rPr>
                <m:t>∂E</m:t>
              </m:r>
            </m:num>
            <m:den>
              <m:r>
                <w:rPr>
                  <w:rFonts w:ascii="Cambria Math" w:hAnsi="Cambria Math"/>
                </w:rPr>
                <m:t>∂t</m:t>
              </m:r>
            </m:den>
          </m:f>
          <m:r>
            <w:rPr>
              <w:rFonts w:ascii="Cambria Math" w:hAnsi="Cambria Math"/>
            </w:rPr>
            <m:t>=ρ⋅∂V⋅</m:t>
          </m:r>
          <m:sSub>
            <m:sSubPr>
              <m:ctrlPr>
                <w:rPr>
                  <w:rFonts w:ascii="Cambria Math" w:hAnsi="Cambria Math"/>
                  <w:i/>
                </w:rPr>
              </m:ctrlPr>
            </m:sSubPr>
            <m:e>
              <m:r>
                <w:rPr>
                  <w:rFonts w:ascii="Cambria Math" w:hAnsi="Cambria Math"/>
                </w:rPr>
                <m:t>c</m:t>
              </m:r>
            </m:e>
            <m:sub>
              <m:r>
                <w:rPr>
                  <w:rFonts w:ascii="Cambria Math" w:hAnsi="Cambria Math"/>
                </w:rPr>
                <m:t>p</m:t>
              </m:r>
            </m:sub>
          </m:sSub>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543D88D1" w14:textId="67B444B1" w:rsidR="00461112" w:rsidRDefault="00461112" w:rsidP="00461112">
      <w:pPr>
        <w:rPr>
          <w:b/>
          <w:bCs/>
        </w:rPr>
      </w:pPr>
      <w:r>
        <w:rPr>
          <w:b/>
          <w:bCs/>
        </w:rPr>
        <w:t>Full substitution:</w:t>
      </w:r>
    </w:p>
    <w:p w14:paraId="037B26E3" w14:textId="5F732ED7" w:rsidR="00331782" w:rsidRPr="00DB2605" w:rsidRDefault="00585D04" w:rsidP="00ED48E0">
      <w:pPr>
        <w:ind w:left="720"/>
      </w:pPr>
      <m:oMathPara>
        <m:oMathParaPr>
          <m:jc m:val="left"/>
        </m:oMathParaPr>
        <m:oMath>
          <m:f>
            <m:fPr>
              <m:ctrlPr>
                <w:rPr>
                  <w:rFonts w:ascii="Cambria Math" w:hAnsi="Cambria Math"/>
                  <w:i/>
                </w:rPr>
              </m:ctrlPr>
            </m:fPr>
            <m:num>
              <m:r>
                <w:rPr>
                  <w:rFonts w:ascii="Cambria Math" w:hAnsi="Cambria Math"/>
                </w:rPr>
                <m:t>∂</m:t>
              </m:r>
            </m:num>
            <m:den>
              <m:r>
                <w:rPr>
                  <w:rFonts w:ascii="Cambria Math" w:hAnsi="Cambria Math"/>
                </w:rPr>
                <m:t>∂x</m:t>
              </m:r>
            </m:den>
          </m:f>
          <m:d>
            <m:dPr>
              <m:ctrlPr>
                <w:rPr>
                  <w:rFonts w:ascii="Cambria Math" w:hAnsi="Cambria Math"/>
                  <w:i/>
                </w:rPr>
              </m:ctrlPr>
            </m:dPr>
            <m:e>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∂x</m:t>
                  </m:r>
                </m:den>
              </m:f>
            </m:e>
          </m:d>
          <m:r>
            <w:rPr>
              <w:rFonts w:ascii="Cambria Math" w:hAnsi="Cambria Math"/>
            </w:rPr>
            <m:t>∂V+</m:t>
          </m:r>
          <m:f>
            <m:fPr>
              <m:ctrlPr>
                <w:rPr>
                  <w:rFonts w:ascii="Cambria Math" w:hAnsi="Cambria Math"/>
                  <w:i/>
                </w:rPr>
              </m:ctrlPr>
            </m:fPr>
            <m:num>
              <m:r>
                <w:rPr>
                  <w:rFonts w:ascii="Cambria Math" w:hAnsi="Cambria Math"/>
                </w:rPr>
                <m:t>∂</m:t>
              </m:r>
            </m:num>
            <m:den>
              <m:r>
                <w:rPr>
                  <w:rFonts w:ascii="Cambria Math" w:hAnsi="Cambria Math"/>
                </w:rPr>
                <m:t>∂y</m:t>
              </m:r>
            </m:den>
          </m:f>
          <m:d>
            <m:dPr>
              <m:ctrlPr>
                <w:rPr>
                  <w:rFonts w:ascii="Cambria Math" w:hAnsi="Cambria Math"/>
                  <w:i/>
                </w:rPr>
              </m:ctrlPr>
            </m:dPr>
            <m:e>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∂y</m:t>
                  </m:r>
                </m:den>
              </m:f>
            </m:e>
          </m:d>
          <m:r>
            <w:rPr>
              <w:rFonts w:ascii="Cambria Math" w:hAnsi="Cambria Math"/>
            </w:rPr>
            <m:t>∂V+</m:t>
          </m:r>
          <m:f>
            <m:fPr>
              <m:ctrlPr>
                <w:rPr>
                  <w:rFonts w:ascii="Cambria Math" w:hAnsi="Cambria Math"/>
                  <w:i/>
                </w:rPr>
              </m:ctrlPr>
            </m:fPr>
            <m:num>
              <m:r>
                <w:rPr>
                  <w:rFonts w:ascii="Cambria Math" w:hAnsi="Cambria Math"/>
                </w:rPr>
                <m:t>∂</m:t>
              </m:r>
            </m:num>
            <m:den>
              <m:r>
                <w:rPr>
                  <w:rFonts w:ascii="Cambria Math" w:hAnsi="Cambria Math"/>
                </w:rPr>
                <m:t>∂z</m:t>
              </m:r>
            </m:den>
          </m:f>
          <m:d>
            <m:dPr>
              <m:ctrlPr>
                <w:rPr>
                  <w:rFonts w:ascii="Cambria Math" w:hAnsi="Cambria Math"/>
                  <w:i/>
                </w:rPr>
              </m:ctrlPr>
            </m:dPr>
            <m:e>
              <m:r>
                <w:rPr>
                  <w:rFonts w:ascii="Cambria Math" w:hAnsi="Cambria Math"/>
                </w:rPr>
                <m:t>k</m:t>
              </m:r>
              <m:f>
                <m:fPr>
                  <m:ctrlPr>
                    <w:rPr>
                      <w:rFonts w:ascii="Cambria Math" w:hAnsi="Cambria Math"/>
                      <w:i/>
                    </w:rPr>
                  </m:ctrlPr>
                </m:fPr>
                <m:num>
                  <m:r>
                    <w:rPr>
                      <w:rFonts w:ascii="Cambria Math" w:hAnsi="Cambria Math"/>
                    </w:rPr>
                    <m:t>∂T</m:t>
                  </m:r>
                </m:num>
                <m:den>
                  <m:r>
                    <w:rPr>
                      <w:rFonts w:ascii="Cambria Math" w:hAnsi="Cambria Math"/>
                    </w:rPr>
                    <m:t>∂z</m:t>
                  </m:r>
                </m:den>
              </m:f>
            </m:e>
          </m:d>
          <m:r>
            <w:rPr>
              <w:rFonts w:ascii="Cambria Math" w:hAnsi="Cambria Math"/>
            </w:rPr>
            <m:t>∂V+</m:t>
          </m:r>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gen</m:t>
              </m:r>
            </m:sub>
          </m:sSub>
          <m:r>
            <w:rPr>
              <w:rFonts w:ascii="Cambria Math" w:hAnsi="Cambria Math"/>
            </w:rPr>
            <m:t>⋅∂V= ρ⋅∂V⋅</m:t>
          </m:r>
          <m:sSub>
            <m:sSubPr>
              <m:ctrlPr>
                <w:rPr>
                  <w:rFonts w:ascii="Cambria Math" w:hAnsi="Cambria Math"/>
                  <w:i/>
                </w:rPr>
              </m:ctrlPr>
            </m:sSubPr>
            <m:e>
              <m:r>
                <w:rPr>
                  <w:rFonts w:ascii="Cambria Math" w:hAnsi="Cambria Math"/>
                </w:rPr>
                <m:t>c</m:t>
              </m:r>
            </m:e>
            <m:sub>
              <m:r>
                <w:rPr>
                  <w:rFonts w:ascii="Cambria Math" w:hAnsi="Cambria Math"/>
                </w:rPr>
                <m:t>p</m:t>
              </m:r>
            </m:sub>
          </m:sSub>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 xml:space="preserve"> </m:t>
          </m:r>
        </m:oMath>
      </m:oMathPara>
    </w:p>
    <w:p w14:paraId="60D8D129" w14:textId="3172A9AF" w:rsidR="00DB2605" w:rsidRDefault="006B4F40" w:rsidP="00DB2605">
      <w:pPr>
        <w:rPr>
          <w:b/>
          <w:bCs/>
        </w:rPr>
      </w:pPr>
      <w:r>
        <w:rPr>
          <w:b/>
          <w:bCs/>
        </w:rPr>
        <w:t xml:space="preserve">Dividing by </w:t>
      </w:r>
      <m:oMath>
        <m:r>
          <m:rPr>
            <m:sty m:val="bi"/>
          </m:rPr>
          <w:rPr>
            <w:rFonts w:ascii="Cambria Math" w:hAnsi="Cambria Math"/>
          </w:rPr>
          <m:t>∂V</m:t>
        </m:r>
      </m:oMath>
      <w:r>
        <w:rPr>
          <w:b/>
          <w:bCs/>
        </w:rPr>
        <w:t xml:space="preserve"> </w:t>
      </w:r>
      <w:r w:rsidR="004F6B92">
        <w:rPr>
          <w:b/>
          <w:bCs/>
        </w:rPr>
        <w:t xml:space="preserve">and simplifying </w:t>
      </w:r>
      <w:r w:rsidR="00CF1676">
        <w:rPr>
          <w:b/>
          <w:bCs/>
        </w:rPr>
        <w:t>differentials:</w:t>
      </w:r>
    </w:p>
    <w:p w14:paraId="16E4787E" w14:textId="4193183F" w:rsidR="00CF1676" w:rsidRPr="001F407C" w:rsidRDefault="002B5762" w:rsidP="007234E7">
      <w:pPr>
        <w:ind w:left="720"/>
      </w:pPr>
      <m:oMathPara>
        <m:oMathParaPr>
          <m:jc m:val="left"/>
        </m:oMathParaPr>
        <m:oMath>
          <m:r>
            <w:rPr>
              <w:rFonts w:ascii="Cambria Math" w:hAnsi="Cambria Math"/>
            </w:rPr>
            <m:t>k</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+k</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+k</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z</m:t>
                  </m:r>
                </m:e>
                <m:sup>
                  <m:r>
                    <w:rPr>
                      <w:rFonts w:ascii="Cambria Math" w:hAnsi="Cambria Math"/>
                    </w:rPr>
                    <m:t>2</m:t>
                  </m:r>
                </m:sup>
              </m:sSup>
            </m:den>
          </m:f>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gen</m:t>
              </m:r>
            </m:sub>
          </m:sSub>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50EBCAB8" w14:textId="57C4807A" w:rsidR="001F407C" w:rsidRDefault="00E82B8C" w:rsidP="001F407C">
      <w:pPr>
        <w:rPr>
          <w:b/>
          <w:bCs/>
        </w:rPr>
      </w:pPr>
      <w:r>
        <w:rPr>
          <w:b/>
          <w:bCs/>
        </w:rPr>
        <w:t>T</w:t>
      </w:r>
      <w:r w:rsidR="001F407C">
        <w:rPr>
          <w:b/>
          <w:bCs/>
        </w:rPr>
        <w:t>hermal diffusivity</w:t>
      </w:r>
      <w:r w:rsidR="00F14482">
        <w:rPr>
          <w:b/>
          <w:bCs/>
        </w:rPr>
        <w:t xml:space="preserve"> </w:t>
      </w:r>
      <w:sdt>
        <w:sdtPr>
          <w:rPr>
            <w:b/>
            <w:bCs/>
          </w:rPr>
          <w:id w:val="1500927056"/>
          <w:citation/>
        </w:sdtPr>
        <w:sdtEndPr/>
        <w:sdtContent>
          <w:r>
            <w:rPr>
              <w:b/>
              <w:bCs/>
            </w:rPr>
            <w:fldChar w:fldCharType="begin"/>
          </w:r>
          <w:r>
            <w:rPr>
              <w:b/>
              <w:bCs/>
            </w:rPr>
            <w:instrText xml:space="preserve"> CITATION Lig60 \l 2057 </w:instrText>
          </w:r>
          <w:r>
            <w:rPr>
              <w:b/>
              <w:bCs/>
            </w:rPr>
            <w:fldChar w:fldCharType="separate"/>
          </w:r>
          <w:r w:rsidR="0038758D" w:rsidRPr="0038758D">
            <w:rPr>
              <w:noProof/>
            </w:rPr>
            <w:t>(Lightfoot, 1960)</w:t>
          </w:r>
          <w:r>
            <w:rPr>
              <w:b/>
              <w:bCs/>
            </w:rPr>
            <w:fldChar w:fldCharType="end"/>
          </w:r>
        </w:sdtContent>
      </w:sdt>
      <w:r w:rsidR="00E70D1A">
        <w:rPr>
          <w:b/>
          <w:bCs/>
        </w:rPr>
        <w:t>:</w:t>
      </w:r>
    </w:p>
    <w:p w14:paraId="5E9D1EC7" w14:textId="4BE255AF" w:rsidR="00E70D1A" w:rsidRPr="00EE3090" w:rsidRDefault="002B5762" w:rsidP="002B5762">
      <w:pPr>
        <w:ind w:left="720"/>
      </w:pPr>
      <m:oMathPara>
        <m:oMathParaPr>
          <m:jc m:val="left"/>
        </m:oMathParaPr>
        <m:oMath>
          <m:r>
            <w:rPr>
              <w:rFonts w:ascii="Cambria Math" w:hAnsi="Cambria Math"/>
            </w:rPr>
            <m:t>α=</m:t>
          </m:r>
          <m:f>
            <m:fPr>
              <m:ctrlPr>
                <w:rPr>
                  <w:rFonts w:ascii="Cambria Math" w:hAnsi="Cambria Math"/>
                  <w:i/>
                </w:rPr>
              </m:ctrlPr>
            </m:fPr>
            <m:num>
              <m:r>
                <w:rPr>
                  <w:rFonts w:ascii="Cambria Math" w:hAnsi="Cambria Math"/>
                </w:rPr>
                <m:t>k</m:t>
              </m:r>
            </m:num>
            <m:den>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p</m:t>
                  </m:r>
                </m:sub>
              </m:sSub>
            </m:den>
          </m:f>
        </m:oMath>
      </m:oMathPara>
    </w:p>
    <w:p w14:paraId="7190F4B8" w14:textId="55C80D45" w:rsidR="003D7BE0" w:rsidRDefault="00EE3090" w:rsidP="003D7BE0">
      <w:pPr>
        <w:ind w:firstLine="0"/>
        <w:rPr>
          <w:b/>
          <w:bCs/>
        </w:rPr>
      </w:pPr>
      <w:r>
        <w:tab/>
      </w:r>
      <w:r>
        <w:rPr>
          <w:b/>
          <w:bCs/>
        </w:rPr>
        <w:t>General Thermal conduction equation:</w:t>
      </w:r>
    </w:p>
    <w:p w14:paraId="13F66443" w14:textId="5B4582AD" w:rsidR="003D7BE0" w:rsidRPr="00DB4FD1" w:rsidRDefault="00585D04" w:rsidP="003D7BE0">
      <w:pPr>
        <w:ind w:left="720"/>
      </w:pPr>
      <m:oMathPara>
        <m:oMathParaPr>
          <m:jc m:val="left"/>
        </m:oMathParaPr>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z</m:t>
                  </m:r>
                </m:e>
                <m:sup>
                  <m:r>
                    <w:rPr>
                      <w:rFonts w:ascii="Cambria Math" w:hAnsi="Cambria Math"/>
                    </w:rPr>
                    <m:t>2</m:t>
                  </m:r>
                </m:sup>
              </m:sSup>
            </m:den>
          </m:f>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gen</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14B31957" w14:textId="3ED9051C" w:rsidR="00DB4FD1" w:rsidRDefault="00DB4FD1" w:rsidP="00DB4FD1">
      <w:pPr>
        <w:rPr>
          <w:b/>
          <w:bCs/>
        </w:rPr>
      </w:pPr>
      <w:r w:rsidRPr="0053787D">
        <w:rPr>
          <w:b/>
          <w:bCs/>
        </w:rPr>
        <w:t>Simplified to</w:t>
      </w:r>
      <w:r w:rsidR="00BA7D13">
        <w:rPr>
          <w:b/>
          <w:bCs/>
        </w:rPr>
        <w:t xml:space="preserve"> with the use of Laplacian operator</w:t>
      </w:r>
      <w:r w:rsidR="0053787D">
        <w:rPr>
          <w:b/>
          <w:bCs/>
        </w:rPr>
        <w:t>:</w:t>
      </w:r>
    </w:p>
    <w:p w14:paraId="78DECC7F" w14:textId="6F611BAA" w:rsidR="0053787D" w:rsidRPr="0053787D" w:rsidRDefault="00585D04" w:rsidP="002060FB">
      <w:pPr>
        <w:ind w:left="720"/>
      </w:pPr>
      <m:oMathPara>
        <m:oMathParaPr>
          <m:jc m:val="left"/>
        </m:oMathParaPr>
        <m:oMath>
          <m:sSup>
            <m:sSupPr>
              <m:ctrlPr>
                <w:rPr>
                  <w:rFonts w:ascii="Cambria Math" w:hAnsi="Cambria Math"/>
                  <w:i/>
                </w:rPr>
              </m:ctrlPr>
            </m:sSupPr>
            <m:e>
              <m:r>
                <w:rPr>
                  <w:rFonts w:ascii="Cambria Math" w:hAnsi="Cambria Math"/>
                </w:rPr>
                <m:t>α∇</m:t>
              </m:r>
            </m:e>
            <m:sup>
              <m:r>
                <w:rPr>
                  <w:rFonts w:ascii="Cambria Math" w:hAnsi="Cambria Math"/>
                </w:rPr>
                <m:t>2</m:t>
              </m:r>
            </m:sup>
          </m:sSup>
          <m:r>
            <w:rPr>
              <w:rFonts w:ascii="Cambria Math" w:hAnsi="Cambria Math"/>
            </w:rPr>
            <m:t>T+</m:t>
          </m:r>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gen</m:t>
              </m:r>
            </m:sub>
          </m:sSub>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oMath>
      </m:oMathPara>
    </w:p>
    <w:p w14:paraId="0CCC8B3B" w14:textId="3715C45D" w:rsidR="00EE3090" w:rsidRDefault="00EE3090" w:rsidP="00EE3090">
      <w:pPr>
        <w:ind w:firstLine="0"/>
        <w:rPr>
          <w:b/>
          <w:bCs/>
        </w:rPr>
      </w:pPr>
    </w:p>
    <w:p w14:paraId="728D5605" w14:textId="77777777" w:rsidR="00D26BB0" w:rsidRDefault="00D26BB0">
      <w:pPr>
        <w:jc w:val="left"/>
        <w:rPr>
          <w:b/>
          <w:bCs/>
          <w:i/>
          <w:iCs/>
          <w:sz w:val="24"/>
          <w:szCs w:val="24"/>
        </w:rPr>
      </w:pPr>
      <w:r>
        <w:rPr>
          <w:b/>
          <w:bCs/>
          <w:i/>
          <w:iCs/>
          <w:sz w:val="24"/>
          <w:szCs w:val="24"/>
        </w:rPr>
        <w:br w:type="page"/>
      </w:r>
    </w:p>
    <w:p w14:paraId="591AE6FF" w14:textId="5B33D14C" w:rsidR="008119C0" w:rsidRDefault="008119C0" w:rsidP="00EE3090">
      <w:pPr>
        <w:ind w:firstLine="0"/>
        <w:rPr>
          <w:b/>
          <w:bCs/>
          <w:i/>
          <w:iCs/>
          <w:sz w:val="24"/>
          <w:szCs w:val="24"/>
        </w:rPr>
      </w:pPr>
      <w:r>
        <w:rPr>
          <w:b/>
          <w:bCs/>
          <w:i/>
          <w:iCs/>
          <w:sz w:val="24"/>
          <w:szCs w:val="24"/>
        </w:rPr>
        <w:lastRenderedPageBreak/>
        <w:t>Derivation of Finite difference method equation</w:t>
      </w:r>
      <w:r w:rsidR="0004086E">
        <w:rPr>
          <w:b/>
          <w:bCs/>
          <w:i/>
          <w:iCs/>
          <w:sz w:val="24"/>
          <w:szCs w:val="24"/>
        </w:rPr>
        <w:t xml:space="preserve"> </w:t>
      </w:r>
      <w:sdt>
        <w:sdtPr>
          <w:rPr>
            <w:b/>
            <w:bCs/>
            <w:i/>
            <w:iCs/>
            <w:sz w:val="24"/>
            <w:szCs w:val="24"/>
          </w:rPr>
          <w:id w:val="-1377761781"/>
          <w:citation/>
        </w:sdtPr>
        <w:sdtEndPr/>
        <w:sdtContent>
          <w:r w:rsidR="004E5D31">
            <w:rPr>
              <w:b/>
              <w:bCs/>
              <w:i/>
              <w:iCs/>
              <w:sz w:val="24"/>
              <w:szCs w:val="24"/>
            </w:rPr>
            <w:fldChar w:fldCharType="begin"/>
          </w:r>
          <w:r w:rsidR="004E5D31">
            <w:rPr>
              <w:b/>
              <w:bCs/>
              <w:i/>
              <w:iCs/>
              <w:sz w:val="24"/>
              <w:szCs w:val="24"/>
            </w:rPr>
            <w:instrText xml:space="preserve"> CITATION Cau10 \l 2057 </w:instrText>
          </w:r>
          <w:r w:rsidR="004E5D31">
            <w:rPr>
              <w:b/>
              <w:bCs/>
              <w:i/>
              <w:iCs/>
              <w:sz w:val="24"/>
              <w:szCs w:val="24"/>
            </w:rPr>
            <w:fldChar w:fldCharType="separate"/>
          </w:r>
          <w:r w:rsidR="0038758D" w:rsidRPr="0038758D">
            <w:rPr>
              <w:noProof/>
              <w:sz w:val="24"/>
              <w:szCs w:val="24"/>
            </w:rPr>
            <w:t>(Causon &amp; Mingham, 2010)</w:t>
          </w:r>
          <w:r w:rsidR="004E5D31">
            <w:rPr>
              <w:b/>
              <w:bCs/>
              <w:i/>
              <w:iCs/>
              <w:sz w:val="24"/>
              <w:szCs w:val="24"/>
            </w:rPr>
            <w:fldChar w:fldCharType="end"/>
          </w:r>
        </w:sdtContent>
      </w:sdt>
      <w:r>
        <w:rPr>
          <w:b/>
          <w:bCs/>
          <w:i/>
          <w:iCs/>
          <w:sz w:val="24"/>
          <w:szCs w:val="24"/>
        </w:rPr>
        <w:t>:</w:t>
      </w:r>
    </w:p>
    <w:p w14:paraId="52EF42C5" w14:textId="02454547" w:rsidR="008119C0" w:rsidRPr="002257C6" w:rsidRDefault="008119C0" w:rsidP="006601C2">
      <w:pPr>
        <w:spacing w:line="360" w:lineRule="auto"/>
        <w:ind w:firstLine="0"/>
      </w:pPr>
      <w:r w:rsidRPr="002257C6">
        <w:t xml:space="preserve">The first few terms of the expansion are shown in </w:t>
      </w:r>
      <w:r>
        <w:t>the below equation</w:t>
      </w:r>
      <w:r w:rsidRPr="002257C6">
        <w:t xml:space="preserve">,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rsidRPr="002257C6">
        <w:t xml:space="preserve"> </w:t>
      </w:r>
      <w:r w:rsidR="007418EB">
        <w:t>describes</w:t>
      </w:r>
      <w:r w:rsidRPr="002257C6">
        <w:t xml:space="preserve"> a point of interest</w:t>
      </w:r>
      <w:r w:rsidR="00FA1BC3">
        <w:t xml:space="preserve">: </w:t>
      </w:r>
    </w:p>
    <w:p w14:paraId="3FE16D90" w14:textId="44008CA4" w:rsidR="008119C0" w:rsidRPr="00D26BB0" w:rsidRDefault="008119C0" w:rsidP="006601C2">
      <w:pPr>
        <w:pStyle w:val="Caption"/>
        <w:spacing w:line="360" w:lineRule="auto"/>
        <w:rPr>
          <w:rFonts w:asciiTheme="majorHAnsi" w:eastAsiaTheme="majorEastAsia" w:hAnsiTheme="majorHAnsi" w:cstheme="majorBidi"/>
          <w:b/>
          <w:bCs/>
          <w:szCs w:val="22"/>
        </w:rPr>
      </w:pPr>
      <m:oMathPara>
        <m:oMathParaPr>
          <m:jc m:val="left"/>
        </m:oMathParaPr>
        <m:oMath>
          <m:r>
            <w:rPr>
              <w:rFonts w:ascii="Cambria Math" w:hAnsi="Cambria Math"/>
              <w:szCs w:val="22"/>
            </w:rPr>
            <m:t>f</m:t>
          </m:r>
          <m:d>
            <m:dPr>
              <m:ctrlPr>
                <w:rPr>
                  <w:rFonts w:ascii="Cambria Math" w:hAnsi="Cambria Math"/>
                  <w:iCs w:val="0"/>
                  <w:color w:val="auto"/>
                  <w:szCs w:val="22"/>
                </w:rPr>
              </m:ctrlPr>
            </m:dPr>
            <m:e>
              <m:r>
                <w:rPr>
                  <w:rFonts w:ascii="Cambria Math" w:hAnsi="Cambria Math"/>
                  <w:szCs w:val="22"/>
                </w:rPr>
                <m:t>x</m:t>
              </m:r>
            </m:e>
          </m:d>
          <m:r>
            <w:rPr>
              <w:rFonts w:ascii="Cambria Math" w:hAnsi="Cambria Math"/>
              <w:szCs w:val="22"/>
            </w:rPr>
            <m:t>=f</m:t>
          </m:r>
          <m:d>
            <m:dPr>
              <m:ctrlPr>
                <w:rPr>
                  <w:rFonts w:ascii="Cambria Math" w:hAnsi="Cambria Math"/>
                  <w:iCs w:val="0"/>
                  <w:color w:val="auto"/>
                  <w:szCs w:val="22"/>
                </w:rPr>
              </m:ctrlPr>
            </m:dPr>
            <m:e>
              <m:sSub>
                <m:sSubPr>
                  <m:ctrlPr>
                    <w:rPr>
                      <w:rFonts w:ascii="Cambria Math" w:hAnsi="Cambria Math"/>
                      <w:iCs w:val="0"/>
                      <w:color w:val="auto"/>
                      <w:szCs w:val="22"/>
                    </w:rPr>
                  </m:ctrlPr>
                </m:sSubPr>
                <m:e>
                  <m:r>
                    <w:rPr>
                      <w:rFonts w:ascii="Cambria Math" w:hAnsi="Cambria Math"/>
                      <w:szCs w:val="22"/>
                    </w:rPr>
                    <m:t>x</m:t>
                  </m:r>
                </m:e>
                <m:sub>
                  <m:r>
                    <w:rPr>
                      <w:rFonts w:ascii="Cambria Math" w:hAnsi="Cambria Math"/>
                      <w:szCs w:val="22"/>
                    </w:rPr>
                    <m:t>0</m:t>
                  </m:r>
                </m:sub>
              </m:sSub>
            </m:e>
          </m:d>
          <m:r>
            <w:rPr>
              <w:rFonts w:ascii="Cambria Math" w:hAnsi="Cambria Math"/>
              <w:szCs w:val="22"/>
            </w:rPr>
            <m:t>+</m:t>
          </m:r>
          <m:sSup>
            <m:sSupPr>
              <m:ctrlPr>
                <w:rPr>
                  <w:rFonts w:ascii="Cambria Math" w:hAnsi="Cambria Math"/>
                  <w:iCs w:val="0"/>
                  <w:color w:val="auto"/>
                  <w:szCs w:val="22"/>
                </w:rPr>
              </m:ctrlPr>
            </m:sSupPr>
            <m:e>
              <m:r>
                <w:rPr>
                  <w:rFonts w:ascii="Cambria Math" w:hAnsi="Cambria Math"/>
                  <w:szCs w:val="22"/>
                </w:rPr>
                <m:t>f</m:t>
              </m:r>
            </m:e>
            <m:sup>
              <m:r>
                <w:rPr>
                  <w:rFonts w:ascii="Cambria Math" w:hAnsi="Cambria Math"/>
                  <w:szCs w:val="22"/>
                </w:rPr>
                <m:t>'</m:t>
              </m:r>
            </m:sup>
          </m:sSup>
          <m:d>
            <m:dPr>
              <m:ctrlPr>
                <w:rPr>
                  <w:rFonts w:ascii="Cambria Math" w:hAnsi="Cambria Math"/>
                  <w:iCs w:val="0"/>
                  <w:color w:val="auto"/>
                  <w:szCs w:val="22"/>
                </w:rPr>
              </m:ctrlPr>
            </m:dPr>
            <m:e>
              <m:sSub>
                <m:sSubPr>
                  <m:ctrlPr>
                    <w:rPr>
                      <w:rFonts w:ascii="Cambria Math" w:hAnsi="Cambria Math"/>
                      <w:iCs w:val="0"/>
                      <w:color w:val="auto"/>
                      <w:szCs w:val="22"/>
                    </w:rPr>
                  </m:ctrlPr>
                </m:sSubPr>
                <m:e>
                  <m:r>
                    <w:rPr>
                      <w:rFonts w:ascii="Cambria Math" w:hAnsi="Cambria Math"/>
                      <w:szCs w:val="22"/>
                    </w:rPr>
                    <m:t>x</m:t>
                  </m:r>
                </m:e>
                <m:sub>
                  <m:r>
                    <w:rPr>
                      <w:rFonts w:ascii="Cambria Math" w:hAnsi="Cambria Math"/>
                      <w:szCs w:val="22"/>
                    </w:rPr>
                    <m:t>0</m:t>
                  </m:r>
                </m:sub>
              </m:sSub>
            </m:e>
          </m:d>
          <m:d>
            <m:dPr>
              <m:ctrlPr>
                <w:rPr>
                  <w:rFonts w:ascii="Cambria Math" w:hAnsi="Cambria Math"/>
                  <w:iCs w:val="0"/>
                  <w:color w:val="auto"/>
                  <w:szCs w:val="22"/>
                </w:rPr>
              </m:ctrlPr>
            </m:dPr>
            <m:e>
              <m:r>
                <w:rPr>
                  <w:rFonts w:ascii="Cambria Math" w:hAnsi="Cambria Math"/>
                  <w:szCs w:val="22"/>
                </w:rPr>
                <m:t>x-</m:t>
              </m:r>
              <m:sSub>
                <m:sSubPr>
                  <m:ctrlPr>
                    <w:rPr>
                      <w:rFonts w:ascii="Cambria Math" w:hAnsi="Cambria Math"/>
                      <w:iCs w:val="0"/>
                      <w:color w:val="auto"/>
                      <w:szCs w:val="22"/>
                    </w:rPr>
                  </m:ctrlPr>
                </m:sSubPr>
                <m:e>
                  <m:r>
                    <w:rPr>
                      <w:rFonts w:ascii="Cambria Math" w:hAnsi="Cambria Math"/>
                      <w:szCs w:val="22"/>
                    </w:rPr>
                    <m:t>x</m:t>
                  </m:r>
                </m:e>
                <m:sub>
                  <m:r>
                    <w:rPr>
                      <w:rFonts w:ascii="Cambria Math" w:hAnsi="Cambria Math"/>
                      <w:szCs w:val="22"/>
                    </w:rPr>
                    <m:t>0</m:t>
                  </m:r>
                </m:sub>
              </m:sSub>
            </m:e>
          </m:d>
          <m:r>
            <w:rPr>
              <w:rFonts w:ascii="Cambria Math" w:hAnsi="Cambria Math"/>
              <w:szCs w:val="22"/>
            </w:rPr>
            <m:t>+</m:t>
          </m:r>
          <m:sSup>
            <m:sSupPr>
              <m:ctrlPr>
                <w:rPr>
                  <w:rFonts w:ascii="Cambria Math" w:hAnsi="Cambria Math"/>
                  <w:iCs w:val="0"/>
                  <w:color w:val="auto"/>
                  <w:szCs w:val="22"/>
                </w:rPr>
              </m:ctrlPr>
            </m:sSupPr>
            <m:e>
              <m:r>
                <w:rPr>
                  <w:rFonts w:ascii="Cambria Math" w:hAnsi="Cambria Math"/>
                  <w:szCs w:val="22"/>
                </w:rPr>
                <m:t>f</m:t>
              </m:r>
            </m:e>
            <m:sup>
              <m:r>
                <w:rPr>
                  <w:rFonts w:ascii="Cambria Math" w:hAnsi="Cambria Math"/>
                  <w:szCs w:val="22"/>
                </w:rPr>
                <m:t>''</m:t>
              </m:r>
            </m:sup>
          </m:sSup>
          <m:d>
            <m:dPr>
              <m:ctrlPr>
                <w:rPr>
                  <w:rFonts w:ascii="Cambria Math" w:hAnsi="Cambria Math"/>
                  <w:iCs w:val="0"/>
                  <w:color w:val="auto"/>
                  <w:szCs w:val="22"/>
                </w:rPr>
              </m:ctrlPr>
            </m:dPr>
            <m:e>
              <m:sSub>
                <m:sSubPr>
                  <m:ctrlPr>
                    <w:rPr>
                      <w:rFonts w:ascii="Cambria Math" w:hAnsi="Cambria Math"/>
                      <w:iCs w:val="0"/>
                      <w:color w:val="auto"/>
                      <w:szCs w:val="22"/>
                    </w:rPr>
                  </m:ctrlPr>
                </m:sSubPr>
                <m:e>
                  <m:r>
                    <w:rPr>
                      <w:rFonts w:ascii="Cambria Math" w:hAnsi="Cambria Math"/>
                      <w:szCs w:val="22"/>
                    </w:rPr>
                    <m:t>x</m:t>
                  </m:r>
                </m:e>
                <m:sub>
                  <m:r>
                    <w:rPr>
                      <w:rFonts w:ascii="Cambria Math" w:hAnsi="Cambria Math"/>
                      <w:szCs w:val="22"/>
                    </w:rPr>
                    <m:t>0</m:t>
                  </m:r>
                </m:sub>
              </m:sSub>
            </m:e>
          </m:d>
          <m:f>
            <m:fPr>
              <m:ctrlPr>
                <w:rPr>
                  <w:rFonts w:ascii="Cambria Math" w:hAnsi="Cambria Math"/>
                  <w:iCs w:val="0"/>
                  <w:color w:val="auto"/>
                  <w:szCs w:val="22"/>
                </w:rPr>
              </m:ctrlPr>
            </m:fPr>
            <m:num>
              <m:sSup>
                <m:sSupPr>
                  <m:ctrlPr>
                    <w:rPr>
                      <w:rFonts w:ascii="Cambria Math" w:hAnsi="Cambria Math"/>
                      <w:iCs w:val="0"/>
                      <w:color w:val="auto"/>
                      <w:szCs w:val="22"/>
                    </w:rPr>
                  </m:ctrlPr>
                </m:sSupPr>
                <m:e>
                  <m:d>
                    <m:dPr>
                      <m:ctrlPr>
                        <w:rPr>
                          <w:rFonts w:ascii="Cambria Math" w:hAnsi="Cambria Math"/>
                          <w:iCs w:val="0"/>
                          <w:color w:val="auto"/>
                          <w:szCs w:val="22"/>
                        </w:rPr>
                      </m:ctrlPr>
                    </m:dPr>
                    <m:e>
                      <m:r>
                        <w:rPr>
                          <w:rFonts w:ascii="Cambria Math" w:hAnsi="Cambria Math"/>
                          <w:szCs w:val="22"/>
                        </w:rPr>
                        <m:t>x-</m:t>
                      </m:r>
                      <m:sSub>
                        <m:sSubPr>
                          <m:ctrlPr>
                            <w:rPr>
                              <w:rFonts w:ascii="Cambria Math" w:hAnsi="Cambria Math"/>
                              <w:iCs w:val="0"/>
                              <w:color w:val="auto"/>
                              <w:szCs w:val="22"/>
                            </w:rPr>
                          </m:ctrlPr>
                        </m:sSubPr>
                        <m:e>
                          <m:r>
                            <w:rPr>
                              <w:rFonts w:ascii="Cambria Math" w:hAnsi="Cambria Math"/>
                              <w:szCs w:val="22"/>
                            </w:rPr>
                            <m:t>x</m:t>
                          </m:r>
                        </m:e>
                        <m:sub>
                          <m:r>
                            <w:rPr>
                              <w:rFonts w:ascii="Cambria Math" w:hAnsi="Cambria Math"/>
                              <w:szCs w:val="22"/>
                            </w:rPr>
                            <m:t>0</m:t>
                          </m:r>
                        </m:sub>
                      </m:sSub>
                    </m:e>
                  </m:d>
                </m:e>
                <m:sup>
                  <m:r>
                    <w:rPr>
                      <w:rFonts w:ascii="Cambria Math" w:hAnsi="Cambria Math"/>
                      <w:szCs w:val="22"/>
                    </w:rPr>
                    <m:t>2</m:t>
                  </m:r>
                </m:sup>
              </m:sSup>
            </m:num>
            <m:den>
              <m:r>
                <w:rPr>
                  <w:rFonts w:ascii="Cambria Math" w:hAnsi="Cambria Math"/>
                  <w:szCs w:val="22"/>
                </w:rPr>
                <m:t>2!</m:t>
              </m:r>
            </m:den>
          </m:f>
          <m:r>
            <w:rPr>
              <w:rFonts w:ascii="Cambria Math" w:eastAsiaTheme="majorEastAsia" w:hAnsi="Cambria Math" w:cstheme="majorBidi"/>
              <w:color w:val="auto"/>
              <w:szCs w:val="22"/>
            </w:rPr>
            <m:t>…</m:t>
          </m:r>
        </m:oMath>
      </m:oMathPara>
    </w:p>
    <w:p w14:paraId="3F5FA2A4" w14:textId="5A15C270" w:rsidR="008119C0" w:rsidRPr="008119C0" w:rsidRDefault="00FA1BC3" w:rsidP="006601C2">
      <w:pPr>
        <w:spacing w:line="360" w:lineRule="auto"/>
        <w:ind w:firstLine="0"/>
        <w:rPr>
          <w:i/>
          <w:iCs/>
          <w:sz w:val="24"/>
          <w:szCs w:val="24"/>
        </w:rPr>
      </w:pPr>
      <w:r>
        <w:t xml:space="preserve">If </w:t>
      </w:r>
      <m:oMath>
        <m:r>
          <w:rPr>
            <w:rFonts w:ascii="Cambria Math" w:hAnsi="Cambria Math"/>
          </w:rPr>
          <m:t>x</m:t>
        </m:r>
      </m:oMath>
      <w:r>
        <w:t xml:space="preserve"> is considered in terms of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w:r>
        <w:t xml:space="preserve"> where h is an incremental change in either displacement or time, the f</w:t>
      </w:r>
      <w:proofErr w:type="spellStart"/>
      <w:r>
        <w:t>ollowing</w:t>
      </w:r>
      <w:proofErr w:type="spellEnd"/>
      <w:r>
        <w:t xml:space="preserve"> equation is described</w:t>
      </w:r>
    </w:p>
    <w:p w14:paraId="446CBFED" w14:textId="6E52A9E8" w:rsidR="002B5762" w:rsidRPr="00D26BB0" w:rsidRDefault="00253220" w:rsidP="006601C2">
      <w:pPr>
        <w:spacing w:line="360" w:lineRule="auto"/>
      </w:pPr>
      <m:oMathPara>
        <m:oMathParaPr>
          <m:jc m:val="left"/>
        </m:oMathParaP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oMath>
      </m:oMathPara>
    </w:p>
    <w:p w14:paraId="6052B193" w14:textId="55E6218A" w:rsidR="00DB2605" w:rsidRPr="00D26BB0" w:rsidRDefault="00D26BB0" w:rsidP="006601C2">
      <w:pPr>
        <w:spacing w:line="360" w:lineRule="auto"/>
        <w:rPr>
          <w:b/>
          <w:bCs/>
        </w:rPr>
      </w:pPr>
      <w:r>
        <w:rPr>
          <w:b/>
          <w:bCs/>
        </w:rPr>
        <w:t>Rearranged:</w:t>
      </w:r>
    </w:p>
    <w:p w14:paraId="2CEDDEE4" w14:textId="51222B9A" w:rsidR="00D26BB0" w:rsidRPr="002F453F" w:rsidRDefault="00585D04" w:rsidP="006601C2">
      <w:pPr>
        <w:spacing w:line="360" w:lineRule="auto"/>
      </w:pPr>
      <m:oMathPara>
        <m:oMathParaPr>
          <m:jc m:val="left"/>
        </m:oMathParaPr>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f>
            <m:fPr>
              <m:ctrlPr>
                <w:rPr>
                  <w:rFonts w:ascii="Cambria Math" w:hAnsi="Cambria Math"/>
                  <w:i/>
                </w:rPr>
              </m:ctrlPr>
            </m:fPr>
            <m:num>
              <m:r>
                <w:rPr>
                  <w:rFonts w:ascii="Cambria Math" w:hAnsi="Cambria Math"/>
                </w:rPr>
                <m:t>h</m:t>
              </m:r>
            </m:num>
            <m:den>
              <m:r>
                <w:rPr>
                  <w:rFonts w:ascii="Cambria Math" w:hAnsi="Cambria Math"/>
                </w:rPr>
                <m:t>2!</m:t>
              </m:r>
            </m:den>
          </m:f>
        </m:oMath>
      </m:oMathPara>
    </w:p>
    <w:p w14:paraId="26EF88D1" w14:textId="1C03A0B4" w:rsidR="002F453F" w:rsidRDefault="002F453F" w:rsidP="006601C2">
      <w:pPr>
        <w:spacing w:line="360" w:lineRule="auto"/>
      </w:pPr>
      <w:r>
        <w:t xml:space="preserve">The remaining term with the </w:t>
      </w:r>
      <w:r w:rsidR="007418EB">
        <w:t>second order differential part, is known as the truncation error and is of O</w:t>
      </w:r>
      <w:r w:rsidR="002B5E39">
        <w:t>r</w:t>
      </w:r>
      <w:r w:rsidR="007418EB">
        <w:t xml:space="preserve">der h, this </w:t>
      </w:r>
      <w:r w:rsidR="00BB681D">
        <w:t>must</w:t>
      </w:r>
      <w:r w:rsidR="007418EB">
        <w:t xml:space="preserve"> be considered when evaluating the validity of the Finite different method. The below equation is the final form of the forward difference approximation:</w:t>
      </w:r>
    </w:p>
    <w:p w14:paraId="316EDE13" w14:textId="70B4725A" w:rsidR="00EA4431" w:rsidRPr="008905DC" w:rsidRDefault="00514D6C" w:rsidP="006601C2">
      <w:pPr>
        <w:spacing w:line="360" w:lineRule="auto"/>
        <w:ind w:firstLine="0"/>
      </w:pPr>
      <m:oMathPara>
        <m:oMathParaPr>
          <m:jc m:val="left"/>
        </m:oMathParaP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oMath>
      </m:oMathPara>
    </w:p>
    <w:p w14:paraId="5593D2BE" w14:textId="0A075269" w:rsidR="008905DC" w:rsidRPr="008905DC" w:rsidRDefault="008905DC" w:rsidP="006601C2">
      <w:pPr>
        <w:spacing w:line="360" w:lineRule="auto"/>
        <w:rPr>
          <w:b/>
          <w:bCs/>
        </w:rPr>
      </w:pPr>
      <w:r>
        <w:rPr>
          <w:b/>
          <w:bCs/>
        </w:rPr>
        <w:t>Therefore:</w:t>
      </w:r>
    </w:p>
    <w:p w14:paraId="74DB3CB7" w14:textId="7368CF27" w:rsidR="007418EB" w:rsidRPr="00477D5B" w:rsidRDefault="00585D04" w:rsidP="006601C2">
      <w:pPr>
        <w:spacing w:line="360" w:lineRule="auto"/>
      </w:pPr>
      <m:oMathPara>
        <m:oMathParaPr>
          <m:jc m:val="left"/>
        </m:oMathParaPr>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+O(h)</m:t>
          </m:r>
        </m:oMath>
      </m:oMathPara>
    </w:p>
    <w:p w14:paraId="16E005FA" w14:textId="77D7A007" w:rsidR="00477D5B" w:rsidRDefault="000D535E" w:rsidP="006601C2">
      <w:pPr>
        <w:spacing w:line="360" w:lineRule="auto"/>
      </w:pPr>
      <w:r>
        <w:t xml:space="preserve">If considering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w:r>
        <w:t xml:space="preserve"> instead, the following equation is gained, known as the backward difference approximation:</w:t>
      </w:r>
    </w:p>
    <w:p w14:paraId="2E8C8C4E" w14:textId="03551FA8" w:rsidR="002B5E39" w:rsidRPr="00E57B85" w:rsidRDefault="00585D04" w:rsidP="006601C2">
      <w:pPr>
        <w:spacing w:line="360" w:lineRule="auto"/>
      </w:pPr>
      <m:oMathPara>
        <m:oMathParaPr>
          <m:jc m:val="left"/>
        </m:oMathParaPr>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+O(h)</m:t>
          </m:r>
        </m:oMath>
      </m:oMathPara>
    </w:p>
    <w:p w14:paraId="73AC32CA" w14:textId="69039A2F" w:rsidR="00E57B85" w:rsidRDefault="00E57B85" w:rsidP="006601C2">
      <w:pPr>
        <w:spacing w:line="360" w:lineRule="auto"/>
      </w:pPr>
      <w:r>
        <w:t xml:space="preserve">When </w:t>
      </w:r>
      <w:r w:rsidR="00572D0C">
        <w:t xml:space="preserve">the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w:r w:rsidR="007D6302">
        <w:t xml:space="preserve"> term</w:t>
      </w:r>
      <w:r w:rsidR="00572D0C">
        <w:t xml:space="preserve"> is subtracted from the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 xml:space="preserve">+h </m:t>
        </m:r>
      </m:oMath>
      <w:r w:rsidR="00572D0C">
        <w:t>term</w:t>
      </w:r>
      <w:r w:rsidR="00393D15">
        <w:t xml:space="preserve">, the central difference approximation is </w:t>
      </w:r>
      <w:r w:rsidR="00572D0C">
        <w:t>found:</w:t>
      </w:r>
    </w:p>
    <w:p w14:paraId="38B855CD" w14:textId="77B10BC0" w:rsidR="00D42D43" w:rsidRPr="00E57B85" w:rsidRDefault="00585D04" w:rsidP="006601C2">
      <w:pPr>
        <w:spacing w:line="360" w:lineRule="auto"/>
      </w:pPr>
      <m:oMathPara>
        <m:oMathParaPr>
          <m:jc m:val="left"/>
        </m:oMathParaPr>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+O(h)</m:t>
          </m:r>
        </m:oMath>
      </m:oMathPara>
    </w:p>
    <w:p w14:paraId="49E413DC" w14:textId="1BA78961" w:rsidR="006601C2" w:rsidRDefault="002D1290" w:rsidP="006601C2">
      <w:pPr>
        <w:spacing w:line="360" w:lineRule="auto"/>
      </w:pPr>
      <w:r>
        <w:t xml:space="preserve">When </w:t>
      </w:r>
      <w:r w:rsidR="007D6302">
        <w:t xml:space="preserve">adding both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w:r w:rsidR="007D6302">
        <w:t xml:space="preserve"> and </w:t>
      </w:r>
      <m:oMath>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oMath>
      <w:r w:rsidR="00AB702C">
        <w:t xml:space="preserve"> an equation is generated to approximate</w:t>
      </w:r>
      <w:r w:rsidR="00DA616F">
        <w:t xml:space="preserve"> second order differential equations:</w:t>
      </w:r>
    </w:p>
    <w:p w14:paraId="35E0FA6C" w14:textId="0CDD0E51" w:rsidR="00682708" w:rsidRDefault="00585D04" w:rsidP="00A15A8B">
      <w:pPr>
        <w:spacing w:line="360" w:lineRule="auto"/>
      </w:pPr>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+O(h)</m:t>
          </m:r>
        </m:oMath>
      </m:oMathPara>
    </w:p>
    <w:p w14:paraId="177AFC1D" w14:textId="77777777" w:rsidR="00682708" w:rsidRDefault="00682708">
      <w:pPr>
        <w:jc w:val="left"/>
      </w:pPr>
      <w:r>
        <w:br w:type="page"/>
      </w:r>
    </w:p>
    <w:p w14:paraId="5E05500E" w14:textId="1D1C7995" w:rsidR="00A15A8B" w:rsidRDefault="00682708" w:rsidP="00682708">
      <w:pPr>
        <w:spacing w:line="360" w:lineRule="auto"/>
        <w:ind w:firstLine="0"/>
        <w:rPr>
          <w:b/>
          <w:bCs/>
          <w:i/>
          <w:iCs/>
          <w:sz w:val="24"/>
          <w:szCs w:val="24"/>
        </w:rPr>
      </w:pPr>
      <w:r>
        <w:rPr>
          <w:b/>
          <w:bCs/>
          <w:i/>
          <w:iCs/>
          <w:sz w:val="24"/>
          <w:szCs w:val="24"/>
        </w:rPr>
        <w:lastRenderedPageBreak/>
        <w:t xml:space="preserve">Full code </w:t>
      </w:r>
    </w:p>
    <w:p w14:paraId="23728B2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General Initialisation</w:t>
      </w:r>
    </w:p>
    <w:p w14:paraId="7C500C0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proofErr w:type="spellStart"/>
      <w:r w:rsidRPr="00D04226">
        <w:rPr>
          <w:rFonts w:ascii="Courier New" w:hAnsi="Courier New" w:cs="Courier New"/>
          <w:color w:val="000000"/>
          <w:kern w:val="0"/>
          <w:sz w:val="14"/>
          <w:szCs w:val="14"/>
        </w:rPr>
        <w:t>clc</w:t>
      </w:r>
      <w:proofErr w:type="spellEnd"/>
    </w:p>
    <w:p w14:paraId="25EAB09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clear</w:t>
      </w:r>
    </w:p>
    <w:p w14:paraId="37846D2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close </w:t>
      </w:r>
      <w:r w:rsidRPr="00D04226">
        <w:rPr>
          <w:rFonts w:ascii="Courier New" w:hAnsi="Courier New" w:cs="Courier New"/>
          <w:color w:val="A020F0"/>
          <w:kern w:val="0"/>
          <w:sz w:val="14"/>
          <w:szCs w:val="14"/>
        </w:rPr>
        <w:t>all</w:t>
      </w:r>
    </w:p>
    <w:p w14:paraId="6E5BB5F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A020F0"/>
          <w:kern w:val="0"/>
          <w:sz w:val="14"/>
          <w:szCs w:val="14"/>
        </w:rPr>
        <w:t xml:space="preserve"> </w:t>
      </w:r>
    </w:p>
    <w:p w14:paraId="4F60FEA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User inputs and Variable definition</w:t>
      </w:r>
    </w:p>
    <w:p w14:paraId="571532F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xml:space="preserve"> </w:t>
      </w:r>
    </w:p>
    <w:p w14:paraId="6351FF3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%x Dimension input</w:t>
      </w:r>
    </w:p>
    <w:p w14:paraId="5BB8724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proofErr w:type="spellStart"/>
      <w:r w:rsidRPr="00D04226">
        <w:rPr>
          <w:rFonts w:ascii="Courier New" w:hAnsi="Courier New" w:cs="Courier New"/>
          <w:color w:val="000000"/>
          <w:kern w:val="0"/>
          <w:sz w:val="14"/>
          <w:szCs w:val="14"/>
        </w:rPr>
        <w:t>xDim</w:t>
      </w:r>
      <w:proofErr w:type="spellEnd"/>
      <w:r w:rsidRPr="00D04226">
        <w:rPr>
          <w:rFonts w:ascii="Courier New" w:hAnsi="Courier New" w:cs="Courier New"/>
          <w:color w:val="000000"/>
          <w:kern w:val="0"/>
          <w:sz w:val="14"/>
          <w:szCs w:val="14"/>
        </w:rPr>
        <w:t xml:space="preserve"> = 0;</w:t>
      </w:r>
    </w:p>
    <w:p w14:paraId="4E05592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while</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xDim</w:t>
      </w:r>
      <w:proofErr w:type="spellEnd"/>
      <w:r w:rsidRPr="00D04226">
        <w:rPr>
          <w:rFonts w:ascii="Courier New" w:hAnsi="Courier New" w:cs="Courier New"/>
          <w:color w:val="000000"/>
          <w:kern w:val="0"/>
          <w:sz w:val="14"/>
          <w:szCs w:val="14"/>
        </w:rPr>
        <w:t xml:space="preserve"> &lt;=0 || </w:t>
      </w:r>
      <w:proofErr w:type="spellStart"/>
      <w:r w:rsidRPr="00D04226">
        <w:rPr>
          <w:rFonts w:ascii="Courier New" w:hAnsi="Courier New" w:cs="Courier New"/>
          <w:color w:val="000000"/>
          <w:kern w:val="0"/>
          <w:sz w:val="14"/>
          <w:szCs w:val="14"/>
        </w:rPr>
        <w:t>isnan</w:t>
      </w:r>
      <w:proofErr w:type="spellEnd"/>
      <w:r w:rsidRPr="00D04226">
        <w:rPr>
          <w:rFonts w:ascii="Courier New" w:hAnsi="Courier New" w:cs="Courier New"/>
          <w:color w:val="000000"/>
          <w:kern w:val="0"/>
          <w:sz w:val="14"/>
          <w:szCs w:val="14"/>
        </w:rPr>
        <w:t>(</w:t>
      </w:r>
      <w:proofErr w:type="spellStart"/>
      <w:r w:rsidRPr="00D04226">
        <w:rPr>
          <w:rFonts w:ascii="Courier New" w:hAnsi="Courier New" w:cs="Courier New"/>
          <w:color w:val="000000"/>
          <w:kern w:val="0"/>
          <w:sz w:val="14"/>
          <w:szCs w:val="14"/>
        </w:rPr>
        <w:t>xDim</w:t>
      </w:r>
      <w:proofErr w:type="spellEnd"/>
      <w:r w:rsidRPr="00D04226">
        <w:rPr>
          <w:rFonts w:ascii="Courier New" w:hAnsi="Courier New" w:cs="Courier New"/>
          <w:color w:val="000000"/>
          <w:kern w:val="0"/>
          <w:sz w:val="14"/>
          <w:szCs w:val="14"/>
        </w:rPr>
        <w:t>) == true</w:t>
      </w:r>
    </w:p>
    <w:p w14:paraId="3E39DF9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prompt = {</w:t>
      </w:r>
      <w:r w:rsidRPr="00D04226">
        <w:rPr>
          <w:rFonts w:ascii="Courier New" w:hAnsi="Courier New" w:cs="Courier New"/>
          <w:color w:val="A020F0"/>
          <w:kern w:val="0"/>
          <w:sz w:val="14"/>
          <w:szCs w:val="14"/>
        </w:rPr>
        <w:t>'Enter x dimension greater than 0:'</w:t>
      </w:r>
      <w:r w:rsidRPr="00D04226">
        <w:rPr>
          <w:rFonts w:ascii="Courier New" w:hAnsi="Courier New" w:cs="Courier New"/>
          <w:color w:val="000000"/>
          <w:kern w:val="0"/>
          <w:sz w:val="14"/>
          <w:szCs w:val="14"/>
        </w:rPr>
        <w:t>};</w:t>
      </w:r>
    </w:p>
    <w:p w14:paraId="4D43AD6C"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dlgtitle</w:t>
      </w:r>
      <w:proofErr w:type="spellEnd"/>
      <w:r w:rsidRPr="00D04226">
        <w:rPr>
          <w:rFonts w:ascii="Courier New" w:hAnsi="Courier New" w:cs="Courier New"/>
          <w:color w:val="000000"/>
          <w:kern w:val="0"/>
          <w:sz w:val="14"/>
          <w:szCs w:val="14"/>
        </w:rPr>
        <w:t xml:space="preserve"> = </w:t>
      </w:r>
      <w:r w:rsidRPr="00D04226">
        <w:rPr>
          <w:rFonts w:ascii="Courier New" w:hAnsi="Courier New" w:cs="Courier New"/>
          <w:color w:val="A020F0"/>
          <w:kern w:val="0"/>
          <w:sz w:val="14"/>
          <w:szCs w:val="14"/>
        </w:rPr>
        <w:t>'Data Input'</w:t>
      </w:r>
      <w:r w:rsidRPr="00D04226">
        <w:rPr>
          <w:rFonts w:ascii="Courier New" w:hAnsi="Courier New" w:cs="Courier New"/>
          <w:color w:val="000000"/>
          <w:kern w:val="0"/>
          <w:sz w:val="14"/>
          <w:szCs w:val="14"/>
        </w:rPr>
        <w:t>;</w:t>
      </w:r>
    </w:p>
    <w:p w14:paraId="3860F4F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dims = [1 60];</w:t>
      </w:r>
    </w:p>
    <w:p w14:paraId="7AA223FB"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xDim</w:t>
      </w:r>
      <w:proofErr w:type="spellEnd"/>
      <w:r w:rsidRPr="00D04226">
        <w:rPr>
          <w:rFonts w:ascii="Courier New" w:hAnsi="Courier New" w:cs="Courier New"/>
          <w:color w:val="000000"/>
          <w:kern w:val="0"/>
          <w:sz w:val="14"/>
          <w:szCs w:val="14"/>
        </w:rPr>
        <w:t xml:space="preserve"> = </w:t>
      </w:r>
      <w:proofErr w:type="spellStart"/>
      <w:proofErr w:type="gramStart"/>
      <w:r w:rsidRPr="00D04226">
        <w:rPr>
          <w:rFonts w:ascii="Courier New" w:hAnsi="Courier New" w:cs="Courier New"/>
          <w:color w:val="000000"/>
          <w:kern w:val="0"/>
          <w:sz w:val="14"/>
          <w:szCs w:val="14"/>
        </w:rPr>
        <w:t>inputdlg</w:t>
      </w:r>
      <w:proofErr w:type="spellEnd"/>
      <w:r w:rsidRPr="00D04226">
        <w:rPr>
          <w:rFonts w:ascii="Courier New" w:hAnsi="Courier New" w:cs="Courier New"/>
          <w:color w:val="000000"/>
          <w:kern w:val="0"/>
          <w:sz w:val="14"/>
          <w:szCs w:val="14"/>
        </w:rPr>
        <w:t>(</w:t>
      </w:r>
      <w:proofErr w:type="spellStart"/>
      <w:proofErr w:type="gramEnd"/>
      <w:r w:rsidRPr="00D04226">
        <w:rPr>
          <w:rFonts w:ascii="Courier New" w:hAnsi="Courier New" w:cs="Courier New"/>
          <w:color w:val="000000"/>
          <w:kern w:val="0"/>
          <w:sz w:val="14"/>
          <w:szCs w:val="14"/>
        </w:rPr>
        <w:t>prompt,dlgtitle</w:t>
      </w:r>
      <w:proofErr w:type="spellEnd"/>
      <w:r w:rsidRPr="00D04226">
        <w:rPr>
          <w:rFonts w:ascii="Courier New" w:hAnsi="Courier New" w:cs="Courier New"/>
          <w:color w:val="000000"/>
          <w:kern w:val="0"/>
          <w:sz w:val="14"/>
          <w:szCs w:val="14"/>
        </w:rPr>
        <w:t>, dims);</w:t>
      </w:r>
    </w:p>
    <w:p w14:paraId="394B513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xDim</w:t>
      </w:r>
      <w:proofErr w:type="spellEnd"/>
      <w:r w:rsidRPr="00D04226">
        <w:rPr>
          <w:rFonts w:ascii="Courier New" w:hAnsi="Courier New" w:cs="Courier New"/>
          <w:color w:val="000000"/>
          <w:kern w:val="0"/>
          <w:sz w:val="14"/>
          <w:szCs w:val="14"/>
        </w:rPr>
        <w:t xml:space="preserve"> = str2double(</w:t>
      </w:r>
      <w:proofErr w:type="spellStart"/>
      <w:r w:rsidRPr="00D04226">
        <w:rPr>
          <w:rFonts w:ascii="Courier New" w:hAnsi="Courier New" w:cs="Courier New"/>
          <w:color w:val="000000"/>
          <w:kern w:val="0"/>
          <w:sz w:val="14"/>
          <w:szCs w:val="14"/>
        </w:rPr>
        <w:t>xDim</w:t>
      </w:r>
      <w:proofErr w:type="spellEnd"/>
      <w:r w:rsidRPr="00D04226">
        <w:rPr>
          <w:rFonts w:ascii="Courier New" w:hAnsi="Courier New" w:cs="Courier New"/>
          <w:color w:val="000000"/>
          <w:kern w:val="0"/>
          <w:sz w:val="14"/>
          <w:szCs w:val="14"/>
        </w:rPr>
        <w:t>);</w:t>
      </w:r>
    </w:p>
    <w:p w14:paraId="1978712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end</w:t>
      </w:r>
    </w:p>
    <w:p w14:paraId="3C99661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 xml:space="preserve"> </w:t>
      </w:r>
    </w:p>
    <w:p w14:paraId="63ED7AE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%y Dimension input</w:t>
      </w:r>
    </w:p>
    <w:p w14:paraId="2891033B"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proofErr w:type="spellStart"/>
      <w:r w:rsidRPr="00D04226">
        <w:rPr>
          <w:rFonts w:ascii="Courier New" w:hAnsi="Courier New" w:cs="Courier New"/>
          <w:color w:val="000000"/>
          <w:kern w:val="0"/>
          <w:sz w:val="14"/>
          <w:szCs w:val="14"/>
        </w:rPr>
        <w:t>yDim</w:t>
      </w:r>
      <w:proofErr w:type="spellEnd"/>
      <w:r w:rsidRPr="00D04226">
        <w:rPr>
          <w:rFonts w:ascii="Courier New" w:hAnsi="Courier New" w:cs="Courier New"/>
          <w:color w:val="000000"/>
          <w:kern w:val="0"/>
          <w:sz w:val="14"/>
          <w:szCs w:val="14"/>
        </w:rPr>
        <w:t xml:space="preserve"> = 0;</w:t>
      </w:r>
    </w:p>
    <w:p w14:paraId="5E35A5F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while</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yDim</w:t>
      </w:r>
      <w:proofErr w:type="spellEnd"/>
      <w:r w:rsidRPr="00D04226">
        <w:rPr>
          <w:rFonts w:ascii="Courier New" w:hAnsi="Courier New" w:cs="Courier New"/>
          <w:color w:val="000000"/>
          <w:kern w:val="0"/>
          <w:sz w:val="14"/>
          <w:szCs w:val="14"/>
        </w:rPr>
        <w:t xml:space="preserve"> &lt;=0 || </w:t>
      </w:r>
      <w:proofErr w:type="spellStart"/>
      <w:r w:rsidRPr="00D04226">
        <w:rPr>
          <w:rFonts w:ascii="Courier New" w:hAnsi="Courier New" w:cs="Courier New"/>
          <w:color w:val="000000"/>
          <w:kern w:val="0"/>
          <w:sz w:val="14"/>
          <w:szCs w:val="14"/>
        </w:rPr>
        <w:t>isnan</w:t>
      </w:r>
      <w:proofErr w:type="spellEnd"/>
      <w:r w:rsidRPr="00D04226">
        <w:rPr>
          <w:rFonts w:ascii="Courier New" w:hAnsi="Courier New" w:cs="Courier New"/>
          <w:color w:val="000000"/>
          <w:kern w:val="0"/>
          <w:sz w:val="14"/>
          <w:szCs w:val="14"/>
        </w:rPr>
        <w:t>(</w:t>
      </w:r>
      <w:proofErr w:type="spellStart"/>
      <w:r w:rsidRPr="00D04226">
        <w:rPr>
          <w:rFonts w:ascii="Courier New" w:hAnsi="Courier New" w:cs="Courier New"/>
          <w:color w:val="000000"/>
          <w:kern w:val="0"/>
          <w:sz w:val="14"/>
          <w:szCs w:val="14"/>
        </w:rPr>
        <w:t>yDim</w:t>
      </w:r>
      <w:proofErr w:type="spellEnd"/>
      <w:r w:rsidRPr="00D04226">
        <w:rPr>
          <w:rFonts w:ascii="Courier New" w:hAnsi="Courier New" w:cs="Courier New"/>
          <w:color w:val="000000"/>
          <w:kern w:val="0"/>
          <w:sz w:val="14"/>
          <w:szCs w:val="14"/>
        </w:rPr>
        <w:t>) == true</w:t>
      </w:r>
    </w:p>
    <w:p w14:paraId="4B2C725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prompt = {</w:t>
      </w:r>
      <w:r w:rsidRPr="00D04226">
        <w:rPr>
          <w:rFonts w:ascii="Courier New" w:hAnsi="Courier New" w:cs="Courier New"/>
          <w:color w:val="A020F0"/>
          <w:kern w:val="0"/>
          <w:sz w:val="14"/>
          <w:szCs w:val="14"/>
        </w:rPr>
        <w:t>'Enter y dimension greater than 0:'</w:t>
      </w:r>
      <w:r w:rsidRPr="00D04226">
        <w:rPr>
          <w:rFonts w:ascii="Courier New" w:hAnsi="Courier New" w:cs="Courier New"/>
          <w:color w:val="000000"/>
          <w:kern w:val="0"/>
          <w:sz w:val="14"/>
          <w:szCs w:val="14"/>
        </w:rPr>
        <w:t>};</w:t>
      </w:r>
    </w:p>
    <w:p w14:paraId="032B07E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dlgtitle</w:t>
      </w:r>
      <w:proofErr w:type="spellEnd"/>
      <w:r w:rsidRPr="00D04226">
        <w:rPr>
          <w:rFonts w:ascii="Courier New" w:hAnsi="Courier New" w:cs="Courier New"/>
          <w:color w:val="000000"/>
          <w:kern w:val="0"/>
          <w:sz w:val="14"/>
          <w:szCs w:val="14"/>
        </w:rPr>
        <w:t xml:space="preserve"> = </w:t>
      </w:r>
      <w:r w:rsidRPr="00D04226">
        <w:rPr>
          <w:rFonts w:ascii="Courier New" w:hAnsi="Courier New" w:cs="Courier New"/>
          <w:color w:val="A020F0"/>
          <w:kern w:val="0"/>
          <w:sz w:val="14"/>
          <w:szCs w:val="14"/>
        </w:rPr>
        <w:t>'Data Input'</w:t>
      </w:r>
      <w:r w:rsidRPr="00D04226">
        <w:rPr>
          <w:rFonts w:ascii="Courier New" w:hAnsi="Courier New" w:cs="Courier New"/>
          <w:color w:val="000000"/>
          <w:kern w:val="0"/>
          <w:sz w:val="14"/>
          <w:szCs w:val="14"/>
        </w:rPr>
        <w:t>;</w:t>
      </w:r>
    </w:p>
    <w:p w14:paraId="24DB581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dims = [1 60];</w:t>
      </w:r>
    </w:p>
    <w:p w14:paraId="0DCFAAD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yDim</w:t>
      </w:r>
      <w:proofErr w:type="spellEnd"/>
      <w:r w:rsidRPr="00D04226">
        <w:rPr>
          <w:rFonts w:ascii="Courier New" w:hAnsi="Courier New" w:cs="Courier New"/>
          <w:color w:val="000000"/>
          <w:kern w:val="0"/>
          <w:sz w:val="14"/>
          <w:szCs w:val="14"/>
        </w:rPr>
        <w:t xml:space="preserve"> = </w:t>
      </w:r>
      <w:proofErr w:type="spellStart"/>
      <w:proofErr w:type="gramStart"/>
      <w:r w:rsidRPr="00D04226">
        <w:rPr>
          <w:rFonts w:ascii="Courier New" w:hAnsi="Courier New" w:cs="Courier New"/>
          <w:color w:val="000000"/>
          <w:kern w:val="0"/>
          <w:sz w:val="14"/>
          <w:szCs w:val="14"/>
        </w:rPr>
        <w:t>inputdlg</w:t>
      </w:r>
      <w:proofErr w:type="spellEnd"/>
      <w:r w:rsidRPr="00D04226">
        <w:rPr>
          <w:rFonts w:ascii="Courier New" w:hAnsi="Courier New" w:cs="Courier New"/>
          <w:color w:val="000000"/>
          <w:kern w:val="0"/>
          <w:sz w:val="14"/>
          <w:szCs w:val="14"/>
        </w:rPr>
        <w:t>(</w:t>
      </w:r>
      <w:proofErr w:type="spellStart"/>
      <w:proofErr w:type="gramEnd"/>
      <w:r w:rsidRPr="00D04226">
        <w:rPr>
          <w:rFonts w:ascii="Courier New" w:hAnsi="Courier New" w:cs="Courier New"/>
          <w:color w:val="000000"/>
          <w:kern w:val="0"/>
          <w:sz w:val="14"/>
          <w:szCs w:val="14"/>
        </w:rPr>
        <w:t>prompt,dlgtitle</w:t>
      </w:r>
      <w:proofErr w:type="spellEnd"/>
      <w:r w:rsidRPr="00D04226">
        <w:rPr>
          <w:rFonts w:ascii="Courier New" w:hAnsi="Courier New" w:cs="Courier New"/>
          <w:color w:val="000000"/>
          <w:kern w:val="0"/>
          <w:sz w:val="14"/>
          <w:szCs w:val="14"/>
        </w:rPr>
        <w:t>, dims);</w:t>
      </w:r>
    </w:p>
    <w:p w14:paraId="72DA29A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yDim</w:t>
      </w:r>
      <w:proofErr w:type="spellEnd"/>
      <w:r w:rsidRPr="00D04226">
        <w:rPr>
          <w:rFonts w:ascii="Courier New" w:hAnsi="Courier New" w:cs="Courier New"/>
          <w:color w:val="000000"/>
          <w:kern w:val="0"/>
          <w:sz w:val="14"/>
          <w:szCs w:val="14"/>
        </w:rPr>
        <w:t xml:space="preserve"> = str2double(</w:t>
      </w:r>
      <w:proofErr w:type="spellStart"/>
      <w:r w:rsidRPr="00D04226">
        <w:rPr>
          <w:rFonts w:ascii="Courier New" w:hAnsi="Courier New" w:cs="Courier New"/>
          <w:color w:val="000000"/>
          <w:kern w:val="0"/>
          <w:sz w:val="14"/>
          <w:szCs w:val="14"/>
        </w:rPr>
        <w:t>yDim</w:t>
      </w:r>
      <w:proofErr w:type="spellEnd"/>
      <w:r w:rsidRPr="00D04226">
        <w:rPr>
          <w:rFonts w:ascii="Courier New" w:hAnsi="Courier New" w:cs="Courier New"/>
          <w:color w:val="000000"/>
          <w:kern w:val="0"/>
          <w:sz w:val="14"/>
          <w:szCs w:val="14"/>
        </w:rPr>
        <w:t>);</w:t>
      </w:r>
    </w:p>
    <w:p w14:paraId="367D28A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end</w:t>
      </w:r>
    </w:p>
    <w:p w14:paraId="7A8CD2F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 xml:space="preserve"> </w:t>
      </w:r>
    </w:p>
    <w:p w14:paraId="0785970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h input</w:t>
      </w:r>
    </w:p>
    <w:p w14:paraId="2AFFF75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proofErr w:type="spellStart"/>
      <w:r w:rsidRPr="00D04226">
        <w:rPr>
          <w:rFonts w:ascii="Courier New" w:hAnsi="Courier New" w:cs="Courier New"/>
          <w:color w:val="000000"/>
          <w:kern w:val="0"/>
          <w:sz w:val="14"/>
          <w:szCs w:val="14"/>
        </w:rPr>
        <w:t>hLogic</w:t>
      </w:r>
      <w:proofErr w:type="spellEnd"/>
      <w:r w:rsidRPr="00D04226">
        <w:rPr>
          <w:rFonts w:ascii="Courier New" w:hAnsi="Courier New" w:cs="Courier New"/>
          <w:color w:val="000000"/>
          <w:kern w:val="0"/>
          <w:sz w:val="14"/>
          <w:szCs w:val="14"/>
        </w:rPr>
        <w:t xml:space="preserve"> = false;</w:t>
      </w:r>
    </w:p>
    <w:p w14:paraId="38C0412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while</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hLogic</w:t>
      </w:r>
      <w:proofErr w:type="spellEnd"/>
      <w:r w:rsidRPr="00D04226">
        <w:rPr>
          <w:rFonts w:ascii="Courier New" w:hAnsi="Courier New" w:cs="Courier New"/>
          <w:color w:val="000000"/>
          <w:kern w:val="0"/>
          <w:sz w:val="14"/>
          <w:szCs w:val="14"/>
        </w:rPr>
        <w:t xml:space="preserve"> == false</w:t>
      </w:r>
    </w:p>
    <w:p w14:paraId="42908E1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prompt = {</w:t>
      </w:r>
      <w:r w:rsidRPr="00D04226">
        <w:rPr>
          <w:rFonts w:ascii="Courier New" w:hAnsi="Courier New" w:cs="Courier New"/>
          <w:color w:val="A020F0"/>
          <w:kern w:val="0"/>
          <w:sz w:val="14"/>
          <w:szCs w:val="14"/>
        </w:rPr>
        <w:t>'Enter mesh size that complies with dimensions of plate:'</w:t>
      </w:r>
      <w:r w:rsidRPr="00D04226">
        <w:rPr>
          <w:rFonts w:ascii="Courier New" w:hAnsi="Courier New" w:cs="Courier New"/>
          <w:color w:val="000000"/>
          <w:kern w:val="0"/>
          <w:sz w:val="14"/>
          <w:szCs w:val="14"/>
        </w:rPr>
        <w:t>};</w:t>
      </w:r>
    </w:p>
    <w:p w14:paraId="3EA8248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dlgtitle</w:t>
      </w:r>
      <w:proofErr w:type="spellEnd"/>
      <w:r w:rsidRPr="00D04226">
        <w:rPr>
          <w:rFonts w:ascii="Courier New" w:hAnsi="Courier New" w:cs="Courier New"/>
          <w:color w:val="000000"/>
          <w:kern w:val="0"/>
          <w:sz w:val="14"/>
          <w:szCs w:val="14"/>
        </w:rPr>
        <w:t xml:space="preserve"> = </w:t>
      </w:r>
      <w:r w:rsidRPr="00D04226">
        <w:rPr>
          <w:rFonts w:ascii="Courier New" w:hAnsi="Courier New" w:cs="Courier New"/>
          <w:color w:val="A020F0"/>
          <w:kern w:val="0"/>
          <w:sz w:val="14"/>
          <w:szCs w:val="14"/>
        </w:rPr>
        <w:t>'Data Input'</w:t>
      </w:r>
      <w:r w:rsidRPr="00D04226">
        <w:rPr>
          <w:rFonts w:ascii="Courier New" w:hAnsi="Courier New" w:cs="Courier New"/>
          <w:color w:val="000000"/>
          <w:kern w:val="0"/>
          <w:sz w:val="14"/>
          <w:szCs w:val="14"/>
        </w:rPr>
        <w:t>;</w:t>
      </w:r>
    </w:p>
    <w:p w14:paraId="538D576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dims = [1 60];</w:t>
      </w:r>
    </w:p>
    <w:p w14:paraId="705E215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h = </w:t>
      </w:r>
      <w:proofErr w:type="spellStart"/>
      <w:proofErr w:type="gramStart"/>
      <w:r w:rsidRPr="00D04226">
        <w:rPr>
          <w:rFonts w:ascii="Courier New" w:hAnsi="Courier New" w:cs="Courier New"/>
          <w:color w:val="000000"/>
          <w:kern w:val="0"/>
          <w:sz w:val="14"/>
          <w:szCs w:val="14"/>
        </w:rPr>
        <w:t>inputdlg</w:t>
      </w:r>
      <w:proofErr w:type="spellEnd"/>
      <w:r w:rsidRPr="00D04226">
        <w:rPr>
          <w:rFonts w:ascii="Courier New" w:hAnsi="Courier New" w:cs="Courier New"/>
          <w:color w:val="000000"/>
          <w:kern w:val="0"/>
          <w:sz w:val="14"/>
          <w:szCs w:val="14"/>
        </w:rPr>
        <w:t>(</w:t>
      </w:r>
      <w:proofErr w:type="spellStart"/>
      <w:proofErr w:type="gramEnd"/>
      <w:r w:rsidRPr="00D04226">
        <w:rPr>
          <w:rFonts w:ascii="Courier New" w:hAnsi="Courier New" w:cs="Courier New"/>
          <w:color w:val="000000"/>
          <w:kern w:val="0"/>
          <w:sz w:val="14"/>
          <w:szCs w:val="14"/>
        </w:rPr>
        <w:t>prompt,dlgtitle</w:t>
      </w:r>
      <w:proofErr w:type="spellEnd"/>
      <w:r w:rsidRPr="00D04226">
        <w:rPr>
          <w:rFonts w:ascii="Courier New" w:hAnsi="Courier New" w:cs="Courier New"/>
          <w:color w:val="000000"/>
          <w:kern w:val="0"/>
          <w:sz w:val="14"/>
          <w:szCs w:val="14"/>
        </w:rPr>
        <w:t>, dims);</w:t>
      </w:r>
    </w:p>
    <w:p w14:paraId="6632FA0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h = str2double(h);</w:t>
      </w:r>
    </w:p>
    <w:p w14:paraId="4CAEA127"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6269415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xml:space="preserve">% ensuring mesh size fits within domain   </w:t>
      </w:r>
    </w:p>
    <w:p w14:paraId="7AFD71B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if</w:t>
      </w:r>
      <w:r w:rsidRPr="00D04226">
        <w:rPr>
          <w:rFonts w:ascii="Courier New" w:hAnsi="Courier New" w:cs="Courier New"/>
          <w:color w:val="000000"/>
          <w:kern w:val="0"/>
          <w:sz w:val="14"/>
          <w:szCs w:val="14"/>
        </w:rPr>
        <w:t xml:space="preserve"> </w:t>
      </w:r>
      <w:proofErr w:type="gramStart"/>
      <w:r w:rsidRPr="00D04226">
        <w:rPr>
          <w:rFonts w:ascii="Courier New" w:hAnsi="Courier New" w:cs="Courier New"/>
          <w:color w:val="000000"/>
          <w:kern w:val="0"/>
          <w:sz w:val="14"/>
          <w:szCs w:val="14"/>
        </w:rPr>
        <w:t>rem(</w:t>
      </w:r>
      <w:proofErr w:type="spellStart"/>
      <w:proofErr w:type="gramEnd"/>
      <w:r w:rsidRPr="00D04226">
        <w:rPr>
          <w:rFonts w:ascii="Courier New" w:hAnsi="Courier New" w:cs="Courier New"/>
          <w:color w:val="000000"/>
          <w:kern w:val="0"/>
          <w:sz w:val="14"/>
          <w:szCs w:val="14"/>
        </w:rPr>
        <w:t>xDim</w:t>
      </w:r>
      <w:proofErr w:type="spellEnd"/>
      <w:r w:rsidRPr="00D04226">
        <w:rPr>
          <w:rFonts w:ascii="Courier New" w:hAnsi="Courier New" w:cs="Courier New"/>
          <w:color w:val="000000"/>
          <w:kern w:val="0"/>
          <w:sz w:val="14"/>
          <w:szCs w:val="14"/>
        </w:rPr>
        <w:t>, h) == 0 &amp;&amp; rem(</w:t>
      </w:r>
      <w:proofErr w:type="spellStart"/>
      <w:r w:rsidRPr="00D04226">
        <w:rPr>
          <w:rFonts w:ascii="Courier New" w:hAnsi="Courier New" w:cs="Courier New"/>
          <w:color w:val="000000"/>
          <w:kern w:val="0"/>
          <w:sz w:val="14"/>
          <w:szCs w:val="14"/>
        </w:rPr>
        <w:t>yDim</w:t>
      </w:r>
      <w:proofErr w:type="spellEnd"/>
      <w:r w:rsidRPr="00D04226">
        <w:rPr>
          <w:rFonts w:ascii="Courier New" w:hAnsi="Courier New" w:cs="Courier New"/>
          <w:color w:val="000000"/>
          <w:kern w:val="0"/>
          <w:sz w:val="14"/>
          <w:szCs w:val="14"/>
        </w:rPr>
        <w:t xml:space="preserve">, h) == 0 &amp;&amp; h &gt;0 &amp;&amp; h &lt; </w:t>
      </w:r>
      <w:proofErr w:type="spellStart"/>
      <w:r w:rsidRPr="00D04226">
        <w:rPr>
          <w:rFonts w:ascii="Courier New" w:hAnsi="Courier New" w:cs="Courier New"/>
          <w:color w:val="000000"/>
          <w:kern w:val="0"/>
          <w:sz w:val="14"/>
          <w:szCs w:val="14"/>
        </w:rPr>
        <w:t>yDim</w:t>
      </w:r>
      <w:proofErr w:type="spellEnd"/>
      <w:r w:rsidRPr="00D04226">
        <w:rPr>
          <w:rFonts w:ascii="Courier New" w:hAnsi="Courier New" w:cs="Courier New"/>
          <w:color w:val="000000"/>
          <w:kern w:val="0"/>
          <w:sz w:val="14"/>
          <w:szCs w:val="14"/>
        </w:rPr>
        <w:t xml:space="preserve"> &amp;&amp; h &lt;</w:t>
      </w:r>
      <w:proofErr w:type="spellStart"/>
      <w:r w:rsidRPr="00D04226">
        <w:rPr>
          <w:rFonts w:ascii="Courier New" w:hAnsi="Courier New" w:cs="Courier New"/>
          <w:color w:val="000000"/>
          <w:kern w:val="0"/>
          <w:sz w:val="14"/>
          <w:szCs w:val="14"/>
        </w:rPr>
        <w:t>xDim</w:t>
      </w:r>
      <w:proofErr w:type="spellEnd"/>
    </w:p>
    <w:p w14:paraId="680046A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hLogic</w:t>
      </w:r>
      <w:proofErr w:type="spellEnd"/>
      <w:r w:rsidRPr="00D04226">
        <w:rPr>
          <w:rFonts w:ascii="Courier New" w:hAnsi="Courier New" w:cs="Courier New"/>
          <w:color w:val="000000"/>
          <w:kern w:val="0"/>
          <w:sz w:val="14"/>
          <w:szCs w:val="14"/>
        </w:rPr>
        <w:t xml:space="preserve"> = true;</w:t>
      </w:r>
    </w:p>
    <w:p w14:paraId="6DA37877"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else</w:t>
      </w:r>
    </w:p>
    <w:p w14:paraId="33515A7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proofErr w:type="gramStart"/>
      <w:r w:rsidRPr="00D04226">
        <w:rPr>
          <w:rFonts w:ascii="Courier New" w:hAnsi="Courier New" w:cs="Courier New"/>
          <w:color w:val="000000"/>
          <w:kern w:val="0"/>
          <w:sz w:val="14"/>
          <w:szCs w:val="14"/>
        </w:rPr>
        <w:t>disp</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A020F0"/>
          <w:kern w:val="0"/>
          <w:sz w:val="14"/>
          <w:szCs w:val="14"/>
        </w:rPr>
        <w:t>'Ensure grid size complies with the dimensions of the plate and is &gt; 0'</w:t>
      </w:r>
      <w:r w:rsidRPr="00D04226">
        <w:rPr>
          <w:rFonts w:ascii="Courier New" w:hAnsi="Courier New" w:cs="Courier New"/>
          <w:color w:val="000000"/>
          <w:kern w:val="0"/>
          <w:sz w:val="14"/>
          <w:szCs w:val="14"/>
        </w:rPr>
        <w:t>)</w:t>
      </w:r>
    </w:p>
    <w:p w14:paraId="5308CDD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13CE856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end</w:t>
      </w:r>
    </w:p>
    <w:p w14:paraId="74E1A73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 xml:space="preserve"> </w:t>
      </w:r>
    </w:p>
    <w:p w14:paraId="0FDA175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%Material properties</w:t>
      </w:r>
    </w:p>
    <w:p w14:paraId="3CBF582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Cp = 795;</w:t>
      </w:r>
    </w:p>
    <w:p w14:paraId="13A686D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Density = 2800;</w:t>
      </w:r>
    </w:p>
    <w:p w14:paraId="768F034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k = 143;</w:t>
      </w:r>
    </w:p>
    <w:p w14:paraId="677D7E3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proofErr w:type="spellStart"/>
      <w:r w:rsidRPr="00D04226">
        <w:rPr>
          <w:rFonts w:ascii="Courier New" w:hAnsi="Courier New" w:cs="Courier New"/>
          <w:color w:val="000000"/>
          <w:kern w:val="0"/>
          <w:sz w:val="14"/>
          <w:szCs w:val="14"/>
        </w:rPr>
        <w:t>thermDiff</w:t>
      </w:r>
      <w:proofErr w:type="spellEnd"/>
      <w:r w:rsidRPr="00D04226">
        <w:rPr>
          <w:rFonts w:ascii="Courier New" w:hAnsi="Courier New" w:cs="Courier New"/>
          <w:color w:val="000000"/>
          <w:kern w:val="0"/>
          <w:sz w:val="14"/>
          <w:szCs w:val="14"/>
        </w:rPr>
        <w:t xml:space="preserve"> = k/(Cp*Density);</w:t>
      </w:r>
    </w:p>
    <w:p w14:paraId="5460633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10CA2CC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xml:space="preserve">% Ensuring </w:t>
      </w:r>
      <w:proofErr w:type="spellStart"/>
      <w:r w:rsidRPr="00D04226">
        <w:rPr>
          <w:rFonts w:ascii="Courier New" w:hAnsi="Courier New" w:cs="Courier New"/>
          <w:color w:val="3C763D"/>
          <w:kern w:val="0"/>
          <w:sz w:val="14"/>
          <w:szCs w:val="14"/>
        </w:rPr>
        <w:t>Fouriers</w:t>
      </w:r>
      <w:proofErr w:type="spellEnd"/>
      <w:r w:rsidRPr="00D04226">
        <w:rPr>
          <w:rFonts w:ascii="Courier New" w:hAnsi="Courier New" w:cs="Courier New"/>
          <w:color w:val="3C763D"/>
          <w:kern w:val="0"/>
          <w:sz w:val="14"/>
          <w:szCs w:val="14"/>
        </w:rPr>
        <w:t xml:space="preserve"> number is within bounds</w:t>
      </w:r>
    </w:p>
    <w:p w14:paraId="3724062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proofErr w:type="spellStart"/>
      <w:r w:rsidRPr="00D04226">
        <w:rPr>
          <w:rFonts w:ascii="Courier New" w:hAnsi="Courier New" w:cs="Courier New"/>
          <w:color w:val="000000"/>
          <w:kern w:val="0"/>
          <w:sz w:val="14"/>
          <w:szCs w:val="14"/>
        </w:rPr>
        <w:t>timeStepUpperBound</w:t>
      </w:r>
      <w:proofErr w:type="spellEnd"/>
      <w:r w:rsidRPr="00D04226">
        <w:rPr>
          <w:rFonts w:ascii="Courier New" w:hAnsi="Courier New" w:cs="Courier New"/>
          <w:color w:val="000000"/>
          <w:kern w:val="0"/>
          <w:sz w:val="14"/>
          <w:szCs w:val="14"/>
        </w:rPr>
        <w:t xml:space="preserve"> = 0.25*(h^2)/</w:t>
      </w:r>
      <w:proofErr w:type="spellStart"/>
      <w:r w:rsidRPr="00D04226">
        <w:rPr>
          <w:rFonts w:ascii="Courier New" w:hAnsi="Courier New" w:cs="Courier New"/>
          <w:color w:val="000000"/>
          <w:kern w:val="0"/>
          <w:sz w:val="14"/>
          <w:szCs w:val="14"/>
        </w:rPr>
        <w:t>thermDiff</w:t>
      </w:r>
      <w:proofErr w:type="spellEnd"/>
      <w:r w:rsidRPr="00D04226">
        <w:rPr>
          <w:rFonts w:ascii="Courier New" w:hAnsi="Courier New" w:cs="Courier New"/>
          <w:color w:val="000000"/>
          <w:kern w:val="0"/>
          <w:sz w:val="14"/>
          <w:szCs w:val="14"/>
        </w:rPr>
        <w:t>;</w:t>
      </w:r>
    </w:p>
    <w:p w14:paraId="7C0C499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7E7161F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Time step input</w:t>
      </w:r>
    </w:p>
    <w:p w14:paraId="5EC7BDF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proofErr w:type="spellStart"/>
      <w:r w:rsidRPr="00D04226">
        <w:rPr>
          <w:rFonts w:ascii="Courier New" w:hAnsi="Courier New" w:cs="Courier New"/>
          <w:color w:val="000000"/>
          <w:kern w:val="0"/>
          <w:sz w:val="14"/>
          <w:szCs w:val="14"/>
        </w:rPr>
        <w:t>timeStepLogic</w:t>
      </w:r>
      <w:proofErr w:type="spellEnd"/>
      <w:r w:rsidRPr="00D04226">
        <w:rPr>
          <w:rFonts w:ascii="Courier New" w:hAnsi="Courier New" w:cs="Courier New"/>
          <w:color w:val="000000"/>
          <w:kern w:val="0"/>
          <w:sz w:val="14"/>
          <w:szCs w:val="14"/>
        </w:rPr>
        <w:t xml:space="preserve"> = false;</w:t>
      </w:r>
    </w:p>
    <w:p w14:paraId="2FCF44A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while</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timeStepLogic</w:t>
      </w:r>
      <w:proofErr w:type="spellEnd"/>
      <w:r w:rsidRPr="00D04226">
        <w:rPr>
          <w:rFonts w:ascii="Courier New" w:hAnsi="Courier New" w:cs="Courier New"/>
          <w:color w:val="000000"/>
          <w:kern w:val="0"/>
          <w:sz w:val="14"/>
          <w:szCs w:val="14"/>
        </w:rPr>
        <w:t xml:space="preserve"> == false</w:t>
      </w:r>
    </w:p>
    <w:p w14:paraId="3D88D28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prompt = {[</w:t>
      </w:r>
      <w:r w:rsidRPr="00D04226">
        <w:rPr>
          <w:rFonts w:ascii="Courier New" w:hAnsi="Courier New" w:cs="Courier New"/>
          <w:color w:val="A020F0"/>
          <w:kern w:val="0"/>
          <w:sz w:val="14"/>
          <w:szCs w:val="14"/>
        </w:rPr>
        <w:t>'please input a time step &gt;0 and &lt;</w:t>
      </w:r>
      <w:proofErr w:type="gramStart"/>
      <w:r w:rsidRPr="00D04226">
        <w:rPr>
          <w:rFonts w:ascii="Courier New" w:hAnsi="Courier New" w:cs="Courier New"/>
          <w:color w:val="A020F0"/>
          <w:kern w:val="0"/>
          <w:sz w:val="14"/>
          <w:szCs w:val="14"/>
        </w:rPr>
        <w:t>'</w:t>
      </w:r>
      <w:r w:rsidRPr="00D04226">
        <w:rPr>
          <w:rFonts w:ascii="Courier New" w:hAnsi="Courier New" w:cs="Courier New"/>
          <w:color w:val="000000"/>
          <w:kern w:val="0"/>
          <w:sz w:val="14"/>
          <w:szCs w:val="14"/>
        </w:rPr>
        <w:t>,num</w:t>
      </w:r>
      <w:proofErr w:type="gramEnd"/>
      <w:r w:rsidRPr="00D04226">
        <w:rPr>
          <w:rFonts w:ascii="Courier New" w:hAnsi="Courier New" w:cs="Courier New"/>
          <w:color w:val="000000"/>
          <w:kern w:val="0"/>
          <w:sz w:val="14"/>
          <w:szCs w:val="14"/>
        </w:rPr>
        <w:t>2str(</w:t>
      </w:r>
      <w:proofErr w:type="spellStart"/>
      <w:r w:rsidRPr="00D04226">
        <w:rPr>
          <w:rFonts w:ascii="Courier New" w:hAnsi="Courier New" w:cs="Courier New"/>
          <w:color w:val="000000"/>
          <w:kern w:val="0"/>
          <w:sz w:val="14"/>
          <w:szCs w:val="14"/>
        </w:rPr>
        <w:t>timeStepUpperBound</w:t>
      </w:r>
      <w:proofErr w:type="spell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 seconds...'</w:t>
      </w:r>
      <w:r w:rsidRPr="00D04226">
        <w:rPr>
          <w:rFonts w:ascii="Courier New" w:hAnsi="Courier New" w:cs="Courier New"/>
          <w:color w:val="000000"/>
          <w:kern w:val="0"/>
          <w:sz w:val="14"/>
          <w:szCs w:val="14"/>
        </w:rPr>
        <w:t>]};</w:t>
      </w:r>
    </w:p>
    <w:p w14:paraId="4500FFB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dlgtitle</w:t>
      </w:r>
      <w:proofErr w:type="spellEnd"/>
      <w:r w:rsidRPr="00D04226">
        <w:rPr>
          <w:rFonts w:ascii="Courier New" w:hAnsi="Courier New" w:cs="Courier New"/>
          <w:color w:val="000000"/>
          <w:kern w:val="0"/>
          <w:sz w:val="14"/>
          <w:szCs w:val="14"/>
        </w:rPr>
        <w:t xml:space="preserve"> = </w:t>
      </w:r>
      <w:r w:rsidRPr="00D04226">
        <w:rPr>
          <w:rFonts w:ascii="Courier New" w:hAnsi="Courier New" w:cs="Courier New"/>
          <w:color w:val="A020F0"/>
          <w:kern w:val="0"/>
          <w:sz w:val="14"/>
          <w:szCs w:val="14"/>
        </w:rPr>
        <w:t>'Data Input'</w:t>
      </w:r>
      <w:r w:rsidRPr="00D04226">
        <w:rPr>
          <w:rFonts w:ascii="Courier New" w:hAnsi="Courier New" w:cs="Courier New"/>
          <w:color w:val="000000"/>
          <w:kern w:val="0"/>
          <w:sz w:val="14"/>
          <w:szCs w:val="14"/>
        </w:rPr>
        <w:t>;</w:t>
      </w:r>
    </w:p>
    <w:p w14:paraId="525F3A0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dims = [1 60];</w:t>
      </w:r>
    </w:p>
    <w:p w14:paraId="2A41952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timeStep</w:t>
      </w:r>
      <w:proofErr w:type="spellEnd"/>
      <w:r w:rsidRPr="00D04226">
        <w:rPr>
          <w:rFonts w:ascii="Courier New" w:hAnsi="Courier New" w:cs="Courier New"/>
          <w:color w:val="000000"/>
          <w:kern w:val="0"/>
          <w:sz w:val="14"/>
          <w:szCs w:val="14"/>
        </w:rPr>
        <w:t xml:space="preserve"> = </w:t>
      </w:r>
      <w:proofErr w:type="spellStart"/>
      <w:proofErr w:type="gramStart"/>
      <w:r w:rsidRPr="00D04226">
        <w:rPr>
          <w:rFonts w:ascii="Courier New" w:hAnsi="Courier New" w:cs="Courier New"/>
          <w:color w:val="000000"/>
          <w:kern w:val="0"/>
          <w:sz w:val="14"/>
          <w:szCs w:val="14"/>
        </w:rPr>
        <w:t>inputdlg</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000000"/>
          <w:kern w:val="0"/>
          <w:sz w:val="14"/>
          <w:szCs w:val="14"/>
        </w:rPr>
        <w:t xml:space="preserve">prompt, </w:t>
      </w:r>
      <w:proofErr w:type="spellStart"/>
      <w:r w:rsidRPr="00D04226">
        <w:rPr>
          <w:rFonts w:ascii="Courier New" w:hAnsi="Courier New" w:cs="Courier New"/>
          <w:color w:val="000000"/>
          <w:kern w:val="0"/>
          <w:sz w:val="14"/>
          <w:szCs w:val="14"/>
        </w:rPr>
        <w:t>dlgtitle</w:t>
      </w:r>
      <w:proofErr w:type="spellEnd"/>
      <w:r w:rsidRPr="00D04226">
        <w:rPr>
          <w:rFonts w:ascii="Courier New" w:hAnsi="Courier New" w:cs="Courier New"/>
          <w:color w:val="000000"/>
          <w:kern w:val="0"/>
          <w:sz w:val="14"/>
          <w:szCs w:val="14"/>
        </w:rPr>
        <w:t>, dims);</w:t>
      </w:r>
    </w:p>
    <w:p w14:paraId="3104C48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timeStep</w:t>
      </w:r>
      <w:proofErr w:type="spellEnd"/>
      <w:r w:rsidRPr="00D04226">
        <w:rPr>
          <w:rFonts w:ascii="Courier New" w:hAnsi="Courier New" w:cs="Courier New"/>
          <w:color w:val="000000"/>
          <w:kern w:val="0"/>
          <w:sz w:val="14"/>
          <w:szCs w:val="14"/>
        </w:rPr>
        <w:t xml:space="preserve"> = str2double(</w:t>
      </w:r>
      <w:proofErr w:type="spellStart"/>
      <w:r w:rsidRPr="00D04226">
        <w:rPr>
          <w:rFonts w:ascii="Courier New" w:hAnsi="Courier New" w:cs="Courier New"/>
          <w:color w:val="000000"/>
          <w:kern w:val="0"/>
          <w:sz w:val="14"/>
          <w:szCs w:val="14"/>
        </w:rPr>
        <w:t>timeStep</w:t>
      </w:r>
      <w:proofErr w:type="spellEnd"/>
      <w:r w:rsidRPr="00D04226">
        <w:rPr>
          <w:rFonts w:ascii="Courier New" w:hAnsi="Courier New" w:cs="Courier New"/>
          <w:color w:val="000000"/>
          <w:kern w:val="0"/>
          <w:sz w:val="14"/>
          <w:szCs w:val="14"/>
        </w:rPr>
        <w:t>);</w:t>
      </w:r>
    </w:p>
    <w:p w14:paraId="1EF3449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759AD90C"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if</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timeStep</w:t>
      </w:r>
      <w:proofErr w:type="spellEnd"/>
      <w:r w:rsidRPr="00D04226">
        <w:rPr>
          <w:rFonts w:ascii="Courier New" w:hAnsi="Courier New" w:cs="Courier New"/>
          <w:color w:val="000000"/>
          <w:kern w:val="0"/>
          <w:sz w:val="14"/>
          <w:szCs w:val="14"/>
        </w:rPr>
        <w:t xml:space="preserve"> &gt; 0 &amp;&amp; </w:t>
      </w:r>
      <w:proofErr w:type="spellStart"/>
      <w:r w:rsidRPr="00D04226">
        <w:rPr>
          <w:rFonts w:ascii="Courier New" w:hAnsi="Courier New" w:cs="Courier New"/>
          <w:color w:val="000000"/>
          <w:kern w:val="0"/>
          <w:sz w:val="14"/>
          <w:szCs w:val="14"/>
        </w:rPr>
        <w:t>timeStep</w:t>
      </w:r>
      <w:proofErr w:type="spellEnd"/>
      <w:r w:rsidRPr="00D04226">
        <w:rPr>
          <w:rFonts w:ascii="Courier New" w:hAnsi="Courier New" w:cs="Courier New"/>
          <w:color w:val="000000"/>
          <w:kern w:val="0"/>
          <w:sz w:val="14"/>
          <w:szCs w:val="14"/>
        </w:rPr>
        <w:t xml:space="preserve"> &lt; </w:t>
      </w:r>
      <w:proofErr w:type="spellStart"/>
      <w:r w:rsidRPr="00D04226">
        <w:rPr>
          <w:rFonts w:ascii="Courier New" w:hAnsi="Courier New" w:cs="Courier New"/>
          <w:color w:val="000000"/>
          <w:kern w:val="0"/>
          <w:sz w:val="14"/>
          <w:szCs w:val="14"/>
        </w:rPr>
        <w:t>timeStepUpperBound</w:t>
      </w:r>
      <w:proofErr w:type="spellEnd"/>
    </w:p>
    <w:p w14:paraId="5085A82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timeStepLogic</w:t>
      </w:r>
      <w:proofErr w:type="spellEnd"/>
      <w:r w:rsidRPr="00D04226">
        <w:rPr>
          <w:rFonts w:ascii="Courier New" w:hAnsi="Courier New" w:cs="Courier New"/>
          <w:color w:val="000000"/>
          <w:kern w:val="0"/>
          <w:sz w:val="14"/>
          <w:szCs w:val="14"/>
        </w:rPr>
        <w:t xml:space="preserve"> = true;</w:t>
      </w:r>
    </w:p>
    <w:p w14:paraId="3290D7A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else</w:t>
      </w:r>
    </w:p>
    <w:p w14:paraId="79AEFD2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proofErr w:type="gramStart"/>
      <w:r w:rsidRPr="00D04226">
        <w:rPr>
          <w:rFonts w:ascii="Courier New" w:hAnsi="Courier New" w:cs="Courier New"/>
          <w:color w:val="000000"/>
          <w:kern w:val="0"/>
          <w:sz w:val="14"/>
          <w:szCs w:val="14"/>
        </w:rPr>
        <w:t>disp</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A020F0"/>
          <w:kern w:val="0"/>
          <w:sz w:val="14"/>
          <w:szCs w:val="14"/>
        </w:rPr>
        <w:t>'Please pick a timestep between the displayed bounds'</w:t>
      </w:r>
      <w:r w:rsidRPr="00D04226">
        <w:rPr>
          <w:rFonts w:ascii="Courier New" w:hAnsi="Courier New" w:cs="Courier New"/>
          <w:color w:val="000000"/>
          <w:kern w:val="0"/>
          <w:sz w:val="14"/>
          <w:szCs w:val="14"/>
        </w:rPr>
        <w:t>)</w:t>
      </w:r>
    </w:p>
    <w:p w14:paraId="4933DF2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66047E0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end</w:t>
      </w:r>
    </w:p>
    <w:p w14:paraId="5562FE5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 xml:space="preserve"> </w:t>
      </w:r>
    </w:p>
    <w:p w14:paraId="51C389B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Heating condition option</w:t>
      </w:r>
    </w:p>
    <w:p w14:paraId="55865FC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dims = [5 80];</w:t>
      </w:r>
    </w:p>
    <w:p w14:paraId="1F16627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heatingChoice</w:t>
      </w:r>
      <w:proofErr w:type="spellEnd"/>
      <w:r w:rsidRPr="00D04226">
        <w:rPr>
          <w:rFonts w:ascii="Courier New" w:hAnsi="Courier New" w:cs="Courier New"/>
          <w:color w:val="000000"/>
          <w:kern w:val="0"/>
          <w:sz w:val="14"/>
          <w:szCs w:val="14"/>
        </w:rPr>
        <w:t xml:space="preserve"> = </w:t>
      </w:r>
      <w:proofErr w:type="spellStart"/>
      <w:proofErr w:type="gramStart"/>
      <w:r w:rsidRPr="00D04226">
        <w:rPr>
          <w:rFonts w:ascii="Courier New" w:hAnsi="Courier New" w:cs="Courier New"/>
          <w:color w:val="000000"/>
          <w:kern w:val="0"/>
          <w:sz w:val="14"/>
          <w:szCs w:val="14"/>
        </w:rPr>
        <w:t>questdlg</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A020F0"/>
          <w:kern w:val="0"/>
          <w:sz w:val="14"/>
          <w:szCs w:val="14"/>
        </w:rPr>
        <w:t>'Please pick a heating condition'</w:t>
      </w: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w:t>
      </w:r>
    </w:p>
    <w:p w14:paraId="38CD2A8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 xml:space="preserve">'Heat </w:t>
      </w:r>
      <w:proofErr w:type="spellStart"/>
      <w:r w:rsidRPr="00D04226">
        <w:rPr>
          <w:rFonts w:ascii="Courier New" w:hAnsi="Courier New" w:cs="Courier New"/>
          <w:color w:val="A020F0"/>
          <w:kern w:val="0"/>
          <w:sz w:val="14"/>
          <w:szCs w:val="14"/>
        </w:rPr>
        <w:t>condition'</w:t>
      </w:r>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'Linear</w:t>
      </w:r>
      <w:proofErr w:type="spellEnd"/>
      <w:r w:rsidRPr="00D04226">
        <w:rPr>
          <w:rFonts w:ascii="Courier New" w:hAnsi="Courier New" w:cs="Courier New"/>
          <w:color w:val="A020F0"/>
          <w:kern w:val="0"/>
          <w:sz w:val="14"/>
          <w:szCs w:val="14"/>
        </w:rPr>
        <w:t xml:space="preserve"> </w:t>
      </w:r>
      <w:proofErr w:type="spellStart"/>
      <w:r w:rsidRPr="00D04226">
        <w:rPr>
          <w:rFonts w:ascii="Courier New" w:hAnsi="Courier New" w:cs="Courier New"/>
          <w:color w:val="A020F0"/>
          <w:kern w:val="0"/>
          <w:sz w:val="14"/>
          <w:szCs w:val="14"/>
        </w:rPr>
        <w:t>Distribution'</w:t>
      </w:r>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'Gaussian</w:t>
      </w:r>
      <w:proofErr w:type="spellEnd"/>
      <w:r w:rsidRPr="00D04226">
        <w:rPr>
          <w:rFonts w:ascii="Courier New" w:hAnsi="Courier New" w:cs="Courier New"/>
          <w:color w:val="A020F0"/>
          <w:kern w:val="0"/>
          <w:sz w:val="14"/>
          <w:szCs w:val="14"/>
        </w:rPr>
        <w:t xml:space="preserve"> </w:t>
      </w:r>
      <w:proofErr w:type="spellStart"/>
      <w:r w:rsidRPr="00D04226">
        <w:rPr>
          <w:rFonts w:ascii="Courier New" w:hAnsi="Courier New" w:cs="Courier New"/>
          <w:color w:val="A020F0"/>
          <w:kern w:val="0"/>
          <w:sz w:val="14"/>
          <w:szCs w:val="14"/>
        </w:rPr>
        <w:t>Distribution'</w:t>
      </w:r>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'Cancel</w:t>
      </w:r>
      <w:proofErr w:type="spellEnd"/>
      <w:r w:rsidRPr="00D04226">
        <w:rPr>
          <w:rFonts w:ascii="Courier New" w:hAnsi="Courier New" w:cs="Courier New"/>
          <w:color w:val="A020F0"/>
          <w:kern w:val="0"/>
          <w:sz w:val="14"/>
          <w:szCs w:val="14"/>
        </w:rPr>
        <w:t>'</w:t>
      </w:r>
      <w:r w:rsidRPr="00D04226">
        <w:rPr>
          <w:rFonts w:ascii="Courier New" w:hAnsi="Courier New" w:cs="Courier New"/>
          <w:color w:val="000000"/>
          <w:kern w:val="0"/>
          <w:sz w:val="14"/>
          <w:szCs w:val="14"/>
        </w:rPr>
        <w:t xml:space="preserve">);  </w:t>
      </w:r>
    </w:p>
    <w:p w14:paraId="31E5641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483CD70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xml:space="preserve">% calculating </w:t>
      </w:r>
      <w:proofErr w:type="spellStart"/>
      <w:r w:rsidRPr="00D04226">
        <w:rPr>
          <w:rFonts w:ascii="Courier New" w:hAnsi="Courier New" w:cs="Courier New"/>
          <w:color w:val="3C763D"/>
          <w:kern w:val="0"/>
          <w:sz w:val="14"/>
          <w:szCs w:val="14"/>
        </w:rPr>
        <w:t>Fouriers</w:t>
      </w:r>
      <w:proofErr w:type="spellEnd"/>
      <w:r w:rsidRPr="00D04226">
        <w:rPr>
          <w:rFonts w:ascii="Courier New" w:hAnsi="Courier New" w:cs="Courier New"/>
          <w:color w:val="3C763D"/>
          <w:kern w:val="0"/>
          <w:sz w:val="14"/>
          <w:szCs w:val="14"/>
        </w:rPr>
        <w:t xml:space="preserve"> Number for given </w:t>
      </w:r>
      <w:proofErr w:type="spellStart"/>
      <w:r w:rsidRPr="00D04226">
        <w:rPr>
          <w:rFonts w:ascii="Courier New" w:hAnsi="Courier New" w:cs="Courier New"/>
          <w:color w:val="3C763D"/>
          <w:kern w:val="0"/>
          <w:sz w:val="14"/>
          <w:szCs w:val="14"/>
        </w:rPr>
        <w:t>timeStep</w:t>
      </w:r>
      <w:proofErr w:type="spellEnd"/>
    </w:p>
    <w:p w14:paraId="61116B1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F = </w:t>
      </w:r>
      <w:proofErr w:type="spellStart"/>
      <w:r w:rsidRPr="00D04226">
        <w:rPr>
          <w:rFonts w:ascii="Courier New" w:hAnsi="Courier New" w:cs="Courier New"/>
          <w:color w:val="000000"/>
          <w:kern w:val="0"/>
          <w:sz w:val="14"/>
          <w:szCs w:val="14"/>
        </w:rPr>
        <w:t>thermDiff</w:t>
      </w:r>
      <w:proofErr w:type="spellEnd"/>
      <w:r w:rsidRPr="00D04226">
        <w:rPr>
          <w:rFonts w:ascii="Courier New" w:hAnsi="Courier New" w:cs="Courier New"/>
          <w:color w:val="000000"/>
          <w:kern w:val="0"/>
          <w:sz w:val="14"/>
          <w:szCs w:val="14"/>
        </w:rPr>
        <w:t>*</w:t>
      </w:r>
      <w:proofErr w:type="spellStart"/>
      <w:r w:rsidRPr="00D04226">
        <w:rPr>
          <w:rFonts w:ascii="Courier New" w:hAnsi="Courier New" w:cs="Courier New"/>
          <w:color w:val="000000"/>
          <w:kern w:val="0"/>
          <w:sz w:val="14"/>
          <w:szCs w:val="14"/>
        </w:rPr>
        <w:t>timeStep</w:t>
      </w:r>
      <w:proofErr w:type="spellEnd"/>
      <w:r w:rsidRPr="00D04226">
        <w:rPr>
          <w:rFonts w:ascii="Courier New" w:hAnsi="Courier New" w:cs="Courier New"/>
          <w:color w:val="000000"/>
          <w:kern w:val="0"/>
          <w:sz w:val="14"/>
          <w:szCs w:val="14"/>
        </w:rPr>
        <w:t>/h^2;</w:t>
      </w:r>
    </w:p>
    <w:p w14:paraId="7445A1B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2E593C2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%Initialising Matrix</w:t>
      </w:r>
    </w:p>
    <w:p w14:paraId="30655BD7"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proofErr w:type="spellStart"/>
      <w:r w:rsidRPr="00D04226">
        <w:rPr>
          <w:rFonts w:ascii="Courier New" w:hAnsi="Courier New" w:cs="Courier New"/>
          <w:color w:val="000000"/>
          <w:kern w:val="0"/>
          <w:sz w:val="14"/>
          <w:szCs w:val="14"/>
        </w:rPr>
        <w:t>blankMatrix</w:t>
      </w:r>
      <w:proofErr w:type="spellEnd"/>
      <w:r w:rsidRPr="00D04226">
        <w:rPr>
          <w:rFonts w:ascii="Courier New" w:hAnsi="Courier New" w:cs="Courier New"/>
          <w:color w:val="000000"/>
          <w:kern w:val="0"/>
          <w:sz w:val="14"/>
          <w:szCs w:val="14"/>
        </w:rPr>
        <w:t xml:space="preserve"> = zeros(</w:t>
      </w:r>
      <w:proofErr w:type="spellStart"/>
      <w:r w:rsidRPr="00D04226">
        <w:rPr>
          <w:rFonts w:ascii="Courier New" w:hAnsi="Courier New" w:cs="Courier New"/>
          <w:color w:val="000000"/>
          <w:kern w:val="0"/>
          <w:sz w:val="14"/>
          <w:szCs w:val="14"/>
        </w:rPr>
        <w:t>yDim</w:t>
      </w:r>
      <w:proofErr w:type="spellEnd"/>
      <w:r w:rsidRPr="00D04226">
        <w:rPr>
          <w:rFonts w:ascii="Courier New" w:hAnsi="Courier New" w:cs="Courier New"/>
          <w:color w:val="000000"/>
          <w:kern w:val="0"/>
          <w:sz w:val="14"/>
          <w:szCs w:val="14"/>
        </w:rPr>
        <w:t>/h+</w:t>
      </w:r>
      <w:proofErr w:type="gramStart"/>
      <w:r w:rsidRPr="00D04226">
        <w:rPr>
          <w:rFonts w:ascii="Courier New" w:hAnsi="Courier New" w:cs="Courier New"/>
          <w:color w:val="000000"/>
          <w:kern w:val="0"/>
          <w:sz w:val="14"/>
          <w:szCs w:val="14"/>
        </w:rPr>
        <w:t>1,xDim</w:t>
      </w:r>
      <w:proofErr w:type="gramEnd"/>
      <w:r w:rsidRPr="00D04226">
        <w:rPr>
          <w:rFonts w:ascii="Courier New" w:hAnsi="Courier New" w:cs="Courier New"/>
          <w:color w:val="000000"/>
          <w:kern w:val="0"/>
          <w:sz w:val="14"/>
          <w:szCs w:val="14"/>
        </w:rPr>
        <w:t>/h+1);</w:t>
      </w:r>
    </w:p>
    <w:p w14:paraId="3B811F5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proofErr w:type="spellStart"/>
      <w:r w:rsidRPr="00D04226">
        <w:rPr>
          <w:rFonts w:ascii="Courier New" w:hAnsi="Courier New" w:cs="Courier New"/>
          <w:color w:val="000000"/>
          <w:kern w:val="0"/>
          <w:sz w:val="14"/>
          <w:szCs w:val="14"/>
        </w:rPr>
        <w:t>matrixSize</w:t>
      </w:r>
      <w:proofErr w:type="spellEnd"/>
      <w:r w:rsidRPr="00D04226">
        <w:rPr>
          <w:rFonts w:ascii="Courier New" w:hAnsi="Courier New" w:cs="Courier New"/>
          <w:color w:val="000000"/>
          <w:kern w:val="0"/>
          <w:sz w:val="14"/>
          <w:szCs w:val="14"/>
        </w:rPr>
        <w:t xml:space="preserve"> = size(</w:t>
      </w:r>
      <w:proofErr w:type="spellStart"/>
      <w:r w:rsidRPr="00D04226">
        <w:rPr>
          <w:rFonts w:ascii="Courier New" w:hAnsi="Courier New" w:cs="Courier New"/>
          <w:color w:val="000000"/>
          <w:kern w:val="0"/>
          <w:sz w:val="14"/>
          <w:szCs w:val="14"/>
        </w:rPr>
        <w:t>blankMatrix</w:t>
      </w:r>
      <w:proofErr w:type="spellEnd"/>
      <w:r w:rsidRPr="00D04226">
        <w:rPr>
          <w:rFonts w:ascii="Courier New" w:hAnsi="Courier New" w:cs="Courier New"/>
          <w:color w:val="000000"/>
          <w:kern w:val="0"/>
          <w:sz w:val="14"/>
          <w:szCs w:val="14"/>
        </w:rPr>
        <w:t>);</w:t>
      </w:r>
    </w:p>
    <w:p w14:paraId="639D584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proofErr w:type="spellStart"/>
      <w:r w:rsidRPr="00D04226">
        <w:rPr>
          <w:rFonts w:ascii="Courier New" w:hAnsi="Courier New" w:cs="Courier New"/>
          <w:color w:val="000000"/>
          <w:kern w:val="0"/>
          <w:sz w:val="14"/>
          <w:szCs w:val="14"/>
        </w:rPr>
        <w:t>xSize</w:t>
      </w:r>
      <w:proofErr w:type="spellEnd"/>
      <w:r w:rsidRPr="00D04226">
        <w:rPr>
          <w:rFonts w:ascii="Courier New" w:hAnsi="Courier New" w:cs="Courier New"/>
          <w:color w:val="000000"/>
          <w:kern w:val="0"/>
          <w:sz w:val="14"/>
          <w:szCs w:val="14"/>
        </w:rPr>
        <w:t xml:space="preserve"> = </w:t>
      </w:r>
      <w:proofErr w:type="spellStart"/>
      <w:proofErr w:type="gramStart"/>
      <w:r w:rsidRPr="00D04226">
        <w:rPr>
          <w:rFonts w:ascii="Courier New" w:hAnsi="Courier New" w:cs="Courier New"/>
          <w:color w:val="000000"/>
          <w:kern w:val="0"/>
          <w:sz w:val="14"/>
          <w:szCs w:val="14"/>
        </w:rPr>
        <w:t>matrixSize</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000000"/>
          <w:kern w:val="0"/>
          <w:sz w:val="14"/>
          <w:szCs w:val="14"/>
        </w:rPr>
        <w:t>2);</w:t>
      </w:r>
    </w:p>
    <w:p w14:paraId="2651652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proofErr w:type="spellStart"/>
      <w:r w:rsidRPr="00D04226">
        <w:rPr>
          <w:rFonts w:ascii="Courier New" w:hAnsi="Courier New" w:cs="Courier New"/>
          <w:color w:val="000000"/>
          <w:kern w:val="0"/>
          <w:sz w:val="14"/>
          <w:szCs w:val="14"/>
        </w:rPr>
        <w:t>ySize</w:t>
      </w:r>
      <w:proofErr w:type="spellEnd"/>
      <w:r w:rsidRPr="00D04226">
        <w:rPr>
          <w:rFonts w:ascii="Courier New" w:hAnsi="Courier New" w:cs="Courier New"/>
          <w:color w:val="000000"/>
          <w:kern w:val="0"/>
          <w:sz w:val="14"/>
          <w:szCs w:val="14"/>
        </w:rPr>
        <w:t xml:space="preserve"> = </w:t>
      </w:r>
      <w:proofErr w:type="spellStart"/>
      <w:proofErr w:type="gramStart"/>
      <w:r w:rsidRPr="00D04226">
        <w:rPr>
          <w:rFonts w:ascii="Courier New" w:hAnsi="Courier New" w:cs="Courier New"/>
          <w:color w:val="000000"/>
          <w:kern w:val="0"/>
          <w:sz w:val="14"/>
          <w:szCs w:val="14"/>
        </w:rPr>
        <w:t>matrixSize</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000000"/>
          <w:kern w:val="0"/>
          <w:sz w:val="14"/>
          <w:szCs w:val="14"/>
        </w:rPr>
        <w:t>1);</w:t>
      </w:r>
    </w:p>
    <w:p w14:paraId="1BA35C1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650FE78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Solving</w:t>
      </w:r>
    </w:p>
    <w:p w14:paraId="2E31B00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xml:space="preserve"> </w:t>
      </w:r>
    </w:p>
    <w:p w14:paraId="433A1CA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switch</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heatingChoice</w:t>
      </w:r>
      <w:proofErr w:type="spellEnd"/>
    </w:p>
    <w:p w14:paraId="27695FE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108FD2D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Linear Heat distribution</w:t>
      </w:r>
    </w:p>
    <w:p w14:paraId="789954D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xml:space="preserve"> </w:t>
      </w:r>
    </w:p>
    <w:p w14:paraId="2D5936F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case</w:t>
      </w:r>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'Linear Distribution'</w:t>
      </w:r>
    </w:p>
    <w:p w14:paraId="529E80A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lastRenderedPageBreak/>
        <w:t xml:space="preserve">        </w:t>
      </w:r>
      <w:r w:rsidRPr="00D04226">
        <w:rPr>
          <w:rFonts w:ascii="Courier New" w:hAnsi="Courier New" w:cs="Courier New"/>
          <w:color w:val="3C763D"/>
          <w:kern w:val="0"/>
          <w:sz w:val="14"/>
          <w:szCs w:val="14"/>
        </w:rPr>
        <w:t>%initial temp properties</w:t>
      </w:r>
    </w:p>
    <w:p w14:paraId="25BAD8EB"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tLeft</w:t>
      </w:r>
      <w:proofErr w:type="spellEnd"/>
      <w:r w:rsidRPr="00D04226">
        <w:rPr>
          <w:rFonts w:ascii="Courier New" w:hAnsi="Courier New" w:cs="Courier New"/>
          <w:color w:val="000000"/>
          <w:kern w:val="0"/>
          <w:sz w:val="14"/>
          <w:szCs w:val="14"/>
        </w:rPr>
        <w:t xml:space="preserve"> = 60;</w:t>
      </w:r>
    </w:p>
    <w:p w14:paraId="0C207D1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556B033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%implementing Boundary conditions</w:t>
      </w:r>
    </w:p>
    <w:p w14:paraId="056823F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blankMatrix</w:t>
      </w:r>
      <w:proofErr w:type="spellEnd"/>
      <w:proofErr w:type="gramStart"/>
      <w:r w:rsidRPr="00D04226">
        <w:rPr>
          <w:rFonts w:ascii="Courier New" w:hAnsi="Courier New" w:cs="Courier New"/>
          <w:color w:val="000000"/>
          <w:kern w:val="0"/>
          <w:sz w:val="14"/>
          <w:szCs w:val="14"/>
        </w:rPr>
        <w:t>(:,</w:t>
      </w:r>
      <w:proofErr w:type="gramEnd"/>
      <w:r w:rsidRPr="00D04226">
        <w:rPr>
          <w:rFonts w:ascii="Courier New" w:hAnsi="Courier New" w:cs="Courier New"/>
          <w:color w:val="000000"/>
          <w:kern w:val="0"/>
          <w:sz w:val="14"/>
          <w:szCs w:val="14"/>
        </w:rPr>
        <w:t xml:space="preserve">1) = </w:t>
      </w:r>
      <w:proofErr w:type="spellStart"/>
      <w:r w:rsidRPr="00D04226">
        <w:rPr>
          <w:rFonts w:ascii="Courier New" w:hAnsi="Courier New" w:cs="Courier New"/>
          <w:color w:val="000000"/>
          <w:kern w:val="0"/>
          <w:sz w:val="14"/>
          <w:szCs w:val="14"/>
        </w:rPr>
        <w:t>tLeft</w:t>
      </w:r>
      <w:proofErr w:type="spellEnd"/>
      <w:r w:rsidRPr="00D04226">
        <w:rPr>
          <w:rFonts w:ascii="Courier New" w:hAnsi="Courier New" w:cs="Courier New"/>
          <w:color w:val="000000"/>
          <w:kern w:val="0"/>
          <w:sz w:val="14"/>
          <w:szCs w:val="14"/>
        </w:rPr>
        <w:t>;</w:t>
      </w:r>
    </w:p>
    <w:p w14:paraId="073958C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blankMatrix</w:t>
      </w:r>
      <w:proofErr w:type="spellEnd"/>
      <w:r w:rsidRPr="00D04226">
        <w:rPr>
          <w:rFonts w:ascii="Courier New" w:hAnsi="Courier New" w:cs="Courier New"/>
          <w:color w:val="000000"/>
          <w:kern w:val="0"/>
          <w:sz w:val="14"/>
          <w:szCs w:val="14"/>
        </w:rPr>
        <w:t xml:space="preserve"> (1, :) = </w:t>
      </w:r>
      <w:proofErr w:type="spellStart"/>
      <w:proofErr w:type="gramStart"/>
      <w:r w:rsidRPr="00D04226">
        <w:rPr>
          <w:rFonts w:ascii="Courier New" w:hAnsi="Courier New" w:cs="Courier New"/>
          <w:color w:val="000000"/>
          <w:kern w:val="0"/>
          <w:sz w:val="14"/>
          <w:szCs w:val="14"/>
        </w:rPr>
        <w:t>linspace</w:t>
      </w:r>
      <w:proofErr w:type="spellEnd"/>
      <w:r w:rsidRPr="00D04226">
        <w:rPr>
          <w:rFonts w:ascii="Courier New" w:hAnsi="Courier New" w:cs="Courier New"/>
          <w:color w:val="000000"/>
          <w:kern w:val="0"/>
          <w:sz w:val="14"/>
          <w:szCs w:val="14"/>
        </w:rPr>
        <w:t>(</w:t>
      </w:r>
      <w:proofErr w:type="spellStart"/>
      <w:proofErr w:type="gramEnd"/>
      <w:r w:rsidRPr="00D04226">
        <w:rPr>
          <w:rFonts w:ascii="Courier New" w:hAnsi="Courier New" w:cs="Courier New"/>
          <w:color w:val="000000"/>
          <w:kern w:val="0"/>
          <w:sz w:val="14"/>
          <w:szCs w:val="14"/>
        </w:rPr>
        <w:t>tLeft</w:t>
      </w:r>
      <w:proofErr w:type="spellEnd"/>
      <w:r w:rsidRPr="00D04226">
        <w:rPr>
          <w:rFonts w:ascii="Courier New" w:hAnsi="Courier New" w:cs="Courier New"/>
          <w:color w:val="000000"/>
          <w:kern w:val="0"/>
          <w:sz w:val="14"/>
          <w:szCs w:val="14"/>
        </w:rPr>
        <w:t xml:space="preserve">, 0, </w:t>
      </w:r>
      <w:proofErr w:type="spellStart"/>
      <w:r w:rsidRPr="00D04226">
        <w:rPr>
          <w:rFonts w:ascii="Courier New" w:hAnsi="Courier New" w:cs="Courier New"/>
          <w:color w:val="000000"/>
          <w:kern w:val="0"/>
          <w:sz w:val="14"/>
          <w:szCs w:val="14"/>
        </w:rPr>
        <w:t>xSize</w:t>
      </w:r>
      <w:proofErr w:type="spellEnd"/>
      <w:r w:rsidRPr="00D04226">
        <w:rPr>
          <w:rFonts w:ascii="Courier New" w:hAnsi="Courier New" w:cs="Courier New"/>
          <w:color w:val="000000"/>
          <w:kern w:val="0"/>
          <w:sz w:val="14"/>
          <w:szCs w:val="14"/>
        </w:rPr>
        <w:t>);</w:t>
      </w:r>
    </w:p>
    <w:p w14:paraId="3E10C40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blankMatrix</w:t>
      </w:r>
      <w:proofErr w:type="spellEnd"/>
      <w:r w:rsidRPr="00D04226">
        <w:rPr>
          <w:rFonts w:ascii="Courier New" w:hAnsi="Courier New" w:cs="Courier New"/>
          <w:color w:val="000000"/>
          <w:kern w:val="0"/>
          <w:sz w:val="14"/>
          <w:szCs w:val="14"/>
        </w:rPr>
        <w:t xml:space="preserve"> (end, :) = </w:t>
      </w:r>
      <w:proofErr w:type="spellStart"/>
      <w:proofErr w:type="gramStart"/>
      <w:r w:rsidRPr="00D04226">
        <w:rPr>
          <w:rFonts w:ascii="Courier New" w:hAnsi="Courier New" w:cs="Courier New"/>
          <w:color w:val="000000"/>
          <w:kern w:val="0"/>
          <w:sz w:val="14"/>
          <w:szCs w:val="14"/>
        </w:rPr>
        <w:t>linspace</w:t>
      </w:r>
      <w:proofErr w:type="spellEnd"/>
      <w:r w:rsidRPr="00D04226">
        <w:rPr>
          <w:rFonts w:ascii="Courier New" w:hAnsi="Courier New" w:cs="Courier New"/>
          <w:color w:val="000000"/>
          <w:kern w:val="0"/>
          <w:sz w:val="14"/>
          <w:szCs w:val="14"/>
        </w:rPr>
        <w:t>(</w:t>
      </w:r>
      <w:proofErr w:type="spellStart"/>
      <w:proofErr w:type="gramEnd"/>
      <w:r w:rsidRPr="00D04226">
        <w:rPr>
          <w:rFonts w:ascii="Courier New" w:hAnsi="Courier New" w:cs="Courier New"/>
          <w:color w:val="000000"/>
          <w:kern w:val="0"/>
          <w:sz w:val="14"/>
          <w:szCs w:val="14"/>
        </w:rPr>
        <w:t>tLeft</w:t>
      </w:r>
      <w:proofErr w:type="spellEnd"/>
      <w:r w:rsidRPr="00D04226">
        <w:rPr>
          <w:rFonts w:ascii="Courier New" w:hAnsi="Courier New" w:cs="Courier New"/>
          <w:color w:val="000000"/>
          <w:kern w:val="0"/>
          <w:sz w:val="14"/>
          <w:szCs w:val="14"/>
        </w:rPr>
        <w:t xml:space="preserve">, 0, </w:t>
      </w:r>
      <w:proofErr w:type="spellStart"/>
      <w:r w:rsidRPr="00D04226">
        <w:rPr>
          <w:rFonts w:ascii="Courier New" w:hAnsi="Courier New" w:cs="Courier New"/>
          <w:color w:val="000000"/>
          <w:kern w:val="0"/>
          <w:sz w:val="14"/>
          <w:szCs w:val="14"/>
        </w:rPr>
        <w:t>xSize</w:t>
      </w:r>
      <w:proofErr w:type="spellEnd"/>
      <w:r w:rsidRPr="00D04226">
        <w:rPr>
          <w:rFonts w:ascii="Courier New" w:hAnsi="Courier New" w:cs="Courier New"/>
          <w:color w:val="000000"/>
          <w:kern w:val="0"/>
          <w:sz w:val="14"/>
          <w:szCs w:val="14"/>
        </w:rPr>
        <w:t>);</w:t>
      </w:r>
    </w:p>
    <w:p w14:paraId="243C4D2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3868B57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%Creates initial Matrix</w:t>
      </w:r>
    </w:p>
    <w:p w14:paraId="2407AB4B"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blankMatrix</w:t>
      </w:r>
      <w:proofErr w:type="spellEnd"/>
      <w:r w:rsidRPr="00D04226">
        <w:rPr>
          <w:rFonts w:ascii="Courier New" w:hAnsi="Courier New" w:cs="Courier New"/>
          <w:color w:val="000000"/>
          <w:kern w:val="0"/>
          <w:sz w:val="14"/>
          <w:szCs w:val="14"/>
        </w:rPr>
        <w:t>;</w:t>
      </w:r>
    </w:p>
    <w:p w14:paraId="5543342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blankMatrix</w:t>
      </w:r>
      <w:proofErr w:type="spellEnd"/>
      <w:r w:rsidRPr="00D04226">
        <w:rPr>
          <w:rFonts w:ascii="Courier New" w:hAnsi="Courier New" w:cs="Courier New"/>
          <w:color w:val="000000"/>
          <w:kern w:val="0"/>
          <w:sz w:val="14"/>
          <w:szCs w:val="14"/>
        </w:rPr>
        <w:t>;</w:t>
      </w:r>
    </w:p>
    <w:p w14:paraId="0E33FF0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7BCB80F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%initialising figure</w:t>
      </w:r>
    </w:p>
    <w:p w14:paraId="492054C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contourMap</w:t>
      </w:r>
      <w:proofErr w:type="spellEnd"/>
      <w:r w:rsidRPr="00D04226">
        <w:rPr>
          <w:rFonts w:ascii="Courier New" w:hAnsi="Courier New" w:cs="Courier New"/>
          <w:color w:val="000000"/>
          <w:kern w:val="0"/>
          <w:sz w:val="14"/>
          <w:szCs w:val="14"/>
        </w:rPr>
        <w:t xml:space="preserve">] = </w:t>
      </w:r>
      <w:proofErr w:type="spellStart"/>
      <w:proofErr w:type="gramStart"/>
      <w:r w:rsidRPr="00D04226">
        <w:rPr>
          <w:rFonts w:ascii="Courier New" w:hAnsi="Courier New" w:cs="Courier New"/>
          <w:color w:val="000000"/>
          <w:kern w:val="0"/>
          <w:sz w:val="14"/>
          <w:szCs w:val="14"/>
        </w:rPr>
        <w:t>contourf</w:t>
      </w:r>
      <w:proofErr w:type="spellEnd"/>
      <w:r w:rsidRPr="00D04226">
        <w:rPr>
          <w:rFonts w:ascii="Courier New" w:hAnsi="Courier New" w:cs="Courier New"/>
          <w:color w:val="000000"/>
          <w:kern w:val="0"/>
          <w:sz w:val="14"/>
          <w:szCs w:val="14"/>
        </w:rPr>
        <w:t>(</w:t>
      </w:r>
      <w:proofErr w:type="spellStart"/>
      <w:proofErr w:type="gramEnd"/>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'ShowText'</w:t>
      </w:r>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'on'</w:t>
      </w:r>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'LineWidth'</w:t>
      </w:r>
      <w:r w:rsidRPr="00D04226">
        <w:rPr>
          <w:rFonts w:ascii="Courier New" w:hAnsi="Courier New" w:cs="Courier New"/>
          <w:color w:val="000000"/>
          <w:kern w:val="0"/>
          <w:sz w:val="14"/>
          <w:szCs w:val="14"/>
        </w:rPr>
        <w:t>,2);</w:t>
      </w:r>
    </w:p>
    <w:p w14:paraId="7860713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xlabel</w:t>
      </w:r>
      <w:proofErr w:type="spellEnd"/>
      <w:r w:rsidRPr="00D04226">
        <w:rPr>
          <w:rFonts w:ascii="Courier New" w:hAnsi="Courier New" w:cs="Courier New"/>
          <w:color w:val="000000"/>
          <w:kern w:val="0"/>
          <w:sz w:val="14"/>
          <w:szCs w:val="14"/>
        </w:rPr>
        <w:t>([num2str(</w:t>
      </w:r>
      <w:proofErr w:type="spellStart"/>
      <w:r w:rsidRPr="00D04226">
        <w:rPr>
          <w:rFonts w:ascii="Courier New" w:hAnsi="Courier New" w:cs="Courier New"/>
          <w:color w:val="000000"/>
          <w:kern w:val="0"/>
          <w:sz w:val="14"/>
          <w:szCs w:val="14"/>
        </w:rPr>
        <w:t>xDim</w:t>
      </w:r>
      <w:proofErr w:type="spell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 Meters'</w:t>
      </w:r>
      <w:r w:rsidRPr="00D04226">
        <w:rPr>
          <w:rFonts w:ascii="Courier New" w:hAnsi="Courier New" w:cs="Courier New"/>
          <w:color w:val="000000"/>
          <w:kern w:val="0"/>
          <w:sz w:val="14"/>
          <w:szCs w:val="14"/>
        </w:rPr>
        <w:t>])</w:t>
      </w:r>
    </w:p>
    <w:p w14:paraId="26E4238C"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ylabel</w:t>
      </w:r>
      <w:proofErr w:type="spellEnd"/>
      <w:r w:rsidRPr="00D04226">
        <w:rPr>
          <w:rFonts w:ascii="Courier New" w:hAnsi="Courier New" w:cs="Courier New"/>
          <w:color w:val="000000"/>
          <w:kern w:val="0"/>
          <w:sz w:val="14"/>
          <w:szCs w:val="14"/>
        </w:rPr>
        <w:t>([num2str(</w:t>
      </w:r>
      <w:proofErr w:type="spellStart"/>
      <w:r w:rsidRPr="00D04226">
        <w:rPr>
          <w:rFonts w:ascii="Courier New" w:hAnsi="Courier New" w:cs="Courier New"/>
          <w:color w:val="000000"/>
          <w:kern w:val="0"/>
          <w:sz w:val="14"/>
          <w:szCs w:val="14"/>
        </w:rPr>
        <w:t>yDim</w:t>
      </w:r>
      <w:proofErr w:type="spell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 Meters'</w:t>
      </w:r>
      <w:r w:rsidRPr="00D04226">
        <w:rPr>
          <w:rFonts w:ascii="Courier New" w:hAnsi="Courier New" w:cs="Courier New"/>
          <w:color w:val="000000"/>
          <w:kern w:val="0"/>
          <w:sz w:val="14"/>
          <w:szCs w:val="14"/>
        </w:rPr>
        <w:t>])</w:t>
      </w:r>
    </w:p>
    <w:p w14:paraId="1934805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gramStart"/>
      <w:r w:rsidRPr="00D04226">
        <w:rPr>
          <w:rFonts w:ascii="Courier New" w:hAnsi="Courier New" w:cs="Courier New"/>
          <w:color w:val="000000"/>
          <w:kern w:val="0"/>
          <w:sz w:val="14"/>
          <w:szCs w:val="14"/>
        </w:rPr>
        <w:t>set(</w:t>
      </w:r>
      <w:proofErr w:type="spellStart"/>
      <w:proofErr w:type="gramEnd"/>
      <w:r w:rsidRPr="00D04226">
        <w:rPr>
          <w:rFonts w:ascii="Courier New" w:hAnsi="Courier New" w:cs="Courier New"/>
          <w:color w:val="000000"/>
          <w:kern w:val="0"/>
          <w:sz w:val="14"/>
          <w:szCs w:val="14"/>
        </w:rPr>
        <w:t>gca</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w:t>
      </w:r>
      <w:proofErr w:type="spellStart"/>
      <w:r w:rsidRPr="00D04226">
        <w:rPr>
          <w:rFonts w:ascii="Courier New" w:hAnsi="Courier New" w:cs="Courier New"/>
          <w:color w:val="A020F0"/>
          <w:kern w:val="0"/>
          <w:sz w:val="14"/>
          <w:szCs w:val="14"/>
        </w:rPr>
        <w:t>xtick</w:t>
      </w:r>
      <w:proofErr w:type="spellEnd"/>
      <w:r w:rsidRPr="00D04226">
        <w:rPr>
          <w:rFonts w:ascii="Courier New" w:hAnsi="Courier New" w:cs="Courier New"/>
          <w:color w:val="A020F0"/>
          <w:kern w:val="0"/>
          <w:sz w:val="14"/>
          <w:szCs w:val="14"/>
        </w:rPr>
        <w:t>'</w:t>
      </w:r>
      <w:r w:rsidRPr="00D04226">
        <w:rPr>
          <w:rFonts w:ascii="Courier New" w:hAnsi="Courier New" w:cs="Courier New"/>
          <w:color w:val="000000"/>
          <w:kern w:val="0"/>
          <w:sz w:val="14"/>
          <w:szCs w:val="14"/>
        </w:rPr>
        <w:t xml:space="preserve">, []) </w:t>
      </w:r>
      <w:r w:rsidRPr="00D04226">
        <w:rPr>
          <w:rFonts w:ascii="Courier New" w:hAnsi="Courier New" w:cs="Courier New"/>
          <w:color w:val="3C763D"/>
          <w:kern w:val="0"/>
          <w:sz w:val="14"/>
          <w:szCs w:val="14"/>
        </w:rPr>
        <w:t>%remove x tick labels</w:t>
      </w:r>
    </w:p>
    <w:p w14:paraId="0E2B375C"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gramStart"/>
      <w:r w:rsidRPr="00D04226">
        <w:rPr>
          <w:rFonts w:ascii="Courier New" w:hAnsi="Courier New" w:cs="Courier New"/>
          <w:color w:val="000000"/>
          <w:kern w:val="0"/>
          <w:sz w:val="14"/>
          <w:szCs w:val="14"/>
        </w:rPr>
        <w:t>set(</w:t>
      </w:r>
      <w:proofErr w:type="spellStart"/>
      <w:proofErr w:type="gramEnd"/>
      <w:r w:rsidRPr="00D04226">
        <w:rPr>
          <w:rFonts w:ascii="Courier New" w:hAnsi="Courier New" w:cs="Courier New"/>
          <w:color w:val="000000"/>
          <w:kern w:val="0"/>
          <w:sz w:val="14"/>
          <w:szCs w:val="14"/>
        </w:rPr>
        <w:t>gca</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w:t>
      </w:r>
      <w:proofErr w:type="spellStart"/>
      <w:r w:rsidRPr="00D04226">
        <w:rPr>
          <w:rFonts w:ascii="Courier New" w:hAnsi="Courier New" w:cs="Courier New"/>
          <w:color w:val="A020F0"/>
          <w:kern w:val="0"/>
          <w:sz w:val="14"/>
          <w:szCs w:val="14"/>
        </w:rPr>
        <w:t>ytick</w:t>
      </w:r>
      <w:proofErr w:type="spellEnd"/>
      <w:r w:rsidRPr="00D04226">
        <w:rPr>
          <w:rFonts w:ascii="Courier New" w:hAnsi="Courier New" w:cs="Courier New"/>
          <w:color w:val="A020F0"/>
          <w:kern w:val="0"/>
          <w:sz w:val="14"/>
          <w:szCs w:val="14"/>
        </w:rPr>
        <w:t>'</w:t>
      </w:r>
      <w:r w:rsidRPr="00D04226">
        <w:rPr>
          <w:rFonts w:ascii="Courier New" w:hAnsi="Courier New" w:cs="Courier New"/>
          <w:color w:val="000000"/>
          <w:kern w:val="0"/>
          <w:sz w:val="14"/>
          <w:szCs w:val="14"/>
        </w:rPr>
        <w:t xml:space="preserve">, []) </w:t>
      </w:r>
      <w:r w:rsidRPr="00D04226">
        <w:rPr>
          <w:rFonts w:ascii="Courier New" w:hAnsi="Courier New" w:cs="Courier New"/>
          <w:color w:val="3C763D"/>
          <w:kern w:val="0"/>
          <w:sz w:val="14"/>
          <w:szCs w:val="14"/>
        </w:rPr>
        <w:t>%remove y tick labels</w:t>
      </w:r>
    </w:p>
    <w:p w14:paraId="2AF7840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colorbar</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xml:space="preserve">%shows </w:t>
      </w:r>
      <w:proofErr w:type="spellStart"/>
      <w:r w:rsidRPr="00D04226">
        <w:rPr>
          <w:rFonts w:ascii="Courier New" w:hAnsi="Courier New" w:cs="Courier New"/>
          <w:color w:val="3C763D"/>
          <w:kern w:val="0"/>
          <w:sz w:val="14"/>
          <w:szCs w:val="14"/>
        </w:rPr>
        <w:t>colorbar</w:t>
      </w:r>
      <w:proofErr w:type="spellEnd"/>
    </w:p>
    <w:p w14:paraId="74912F4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xml:space="preserve"> </w:t>
      </w:r>
    </w:p>
    <w:p w14:paraId="00CF80C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Solver</w:t>
      </w:r>
    </w:p>
    <w:p w14:paraId="338B040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proofErr w:type="gramStart"/>
      <w:r w:rsidRPr="00D04226">
        <w:rPr>
          <w:rFonts w:ascii="Courier New" w:hAnsi="Courier New" w:cs="Courier New"/>
          <w:color w:val="000000"/>
          <w:kern w:val="0"/>
          <w:sz w:val="14"/>
          <w:szCs w:val="14"/>
        </w:rPr>
        <w:t>disp</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A020F0"/>
          <w:kern w:val="0"/>
          <w:sz w:val="14"/>
          <w:szCs w:val="14"/>
        </w:rPr>
        <w:t>'SOLVING...'</w:t>
      </w:r>
      <w:r w:rsidRPr="00D04226">
        <w:rPr>
          <w:rFonts w:ascii="Courier New" w:hAnsi="Courier New" w:cs="Courier New"/>
          <w:color w:val="000000"/>
          <w:kern w:val="0"/>
          <w:sz w:val="14"/>
          <w:szCs w:val="14"/>
        </w:rPr>
        <w:t>)</w:t>
      </w:r>
    </w:p>
    <w:p w14:paraId="7725E51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n = 0;</w:t>
      </w:r>
    </w:p>
    <w:p w14:paraId="03D3A92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initTime</w:t>
      </w:r>
      <w:proofErr w:type="spellEnd"/>
      <w:r w:rsidRPr="00D04226">
        <w:rPr>
          <w:rFonts w:ascii="Courier New" w:hAnsi="Courier New" w:cs="Courier New"/>
          <w:color w:val="000000"/>
          <w:kern w:val="0"/>
          <w:sz w:val="14"/>
          <w:szCs w:val="14"/>
        </w:rPr>
        <w:t xml:space="preserve"> = tic;    </w:t>
      </w:r>
    </w:p>
    <w:p w14:paraId="6A0DC33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matrixEqual</w:t>
      </w:r>
      <w:proofErr w:type="spellEnd"/>
      <w:r w:rsidRPr="00D04226">
        <w:rPr>
          <w:rFonts w:ascii="Courier New" w:hAnsi="Courier New" w:cs="Courier New"/>
          <w:color w:val="000000"/>
          <w:kern w:val="0"/>
          <w:sz w:val="14"/>
          <w:szCs w:val="14"/>
        </w:rPr>
        <w:t xml:space="preserve"> = false;</w:t>
      </w:r>
    </w:p>
    <w:p w14:paraId="2D06103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error = 1;</w:t>
      </w:r>
    </w:p>
    <w:p w14:paraId="5CA8A03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tolerance = 0.0001;</w:t>
      </w:r>
    </w:p>
    <w:p w14:paraId="4C16309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drawCount</w:t>
      </w:r>
      <w:proofErr w:type="spellEnd"/>
      <w:r w:rsidRPr="00D04226">
        <w:rPr>
          <w:rFonts w:ascii="Courier New" w:hAnsi="Courier New" w:cs="Courier New"/>
          <w:color w:val="000000"/>
          <w:kern w:val="0"/>
          <w:sz w:val="14"/>
          <w:szCs w:val="14"/>
        </w:rPr>
        <w:t xml:space="preserve"> = 0;</w:t>
      </w:r>
    </w:p>
    <w:p w14:paraId="0A532B4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drawnow</w:t>
      </w:r>
      <w:proofErr w:type="spellEnd"/>
      <w:r w:rsidRPr="00D04226">
        <w:rPr>
          <w:rFonts w:ascii="Courier New" w:hAnsi="Courier New" w:cs="Courier New"/>
          <w:color w:val="000000"/>
          <w:kern w:val="0"/>
          <w:sz w:val="14"/>
          <w:szCs w:val="14"/>
        </w:rPr>
        <w:t>;</w:t>
      </w:r>
    </w:p>
    <w:p w14:paraId="33B050DC"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0E1ACA6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while</w:t>
      </w:r>
      <w:r w:rsidRPr="00D04226">
        <w:rPr>
          <w:rFonts w:ascii="Courier New" w:hAnsi="Courier New" w:cs="Courier New"/>
          <w:color w:val="000000"/>
          <w:kern w:val="0"/>
          <w:sz w:val="14"/>
          <w:szCs w:val="14"/>
        </w:rPr>
        <w:t xml:space="preserve"> error &gt; tolerance</w:t>
      </w:r>
    </w:p>
    <w:p w14:paraId="34D2EFD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w:t>
      </w:r>
    </w:p>
    <w:p w14:paraId="1B48B81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for</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posX</w:t>
      </w:r>
      <w:proofErr w:type="spellEnd"/>
      <w:r w:rsidRPr="00D04226">
        <w:rPr>
          <w:rFonts w:ascii="Courier New" w:hAnsi="Courier New" w:cs="Courier New"/>
          <w:color w:val="000000"/>
          <w:kern w:val="0"/>
          <w:sz w:val="14"/>
          <w:szCs w:val="14"/>
        </w:rPr>
        <w:t xml:space="preserve"> = </w:t>
      </w:r>
      <w:proofErr w:type="gramStart"/>
      <w:r w:rsidRPr="00D04226">
        <w:rPr>
          <w:rFonts w:ascii="Courier New" w:hAnsi="Courier New" w:cs="Courier New"/>
          <w:color w:val="000000"/>
          <w:kern w:val="0"/>
          <w:sz w:val="14"/>
          <w:szCs w:val="14"/>
        </w:rPr>
        <w:t>2 :</w:t>
      </w:r>
      <w:proofErr w:type="gramEnd"/>
      <w:r w:rsidRPr="00D04226">
        <w:rPr>
          <w:rFonts w:ascii="Courier New" w:hAnsi="Courier New" w:cs="Courier New"/>
          <w:color w:val="000000"/>
          <w:kern w:val="0"/>
          <w:sz w:val="14"/>
          <w:szCs w:val="14"/>
        </w:rPr>
        <w:t xml:space="preserve"> xSize-1</w:t>
      </w:r>
    </w:p>
    <w:p w14:paraId="4FCB3D2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for</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posY</w:t>
      </w:r>
      <w:proofErr w:type="spellEnd"/>
      <w:r w:rsidRPr="00D04226">
        <w:rPr>
          <w:rFonts w:ascii="Courier New" w:hAnsi="Courier New" w:cs="Courier New"/>
          <w:color w:val="000000"/>
          <w:kern w:val="0"/>
          <w:sz w:val="14"/>
          <w:szCs w:val="14"/>
        </w:rPr>
        <w:t xml:space="preserve"> = </w:t>
      </w:r>
      <w:proofErr w:type="gramStart"/>
      <w:r w:rsidRPr="00D04226">
        <w:rPr>
          <w:rFonts w:ascii="Courier New" w:hAnsi="Courier New" w:cs="Courier New"/>
          <w:color w:val="000000"/>
          <w:kern w:val="0"/>
          <w:sz w:val="14"/>
          <w:szCs w:val="14"/>
        </w:rPr>
        <w:t>2 :</w:t>
      </w:r>
      <w:proofErr w:type="gramEnd"/>
      <w:r w:rsidRPr="00D04226">
        <w:rPr>
          <w:rFonts w:ascii="Courier New" w:hAnsi="Courier New" w:cs="Courier New"/>
          <w:color w:val="000000"/>
          <w:kern w:val="0"/>
          <w:sz w:val="14"/>
          <w:szCs w:val="14"/>
        </w:rPr>
        <w:t xml:space="preserve"> ySize-1</w:t>
      </w:r>
    </w:p>
    <w:p w14:paraId="42F598C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w:t>
      </w:r>
      <w:proofErr w:type="spellStart"/>
      <w:proofErr w:type="gramStart"/>
      <w:r w:rsidRPr="00D04226">
        <w:rPr>
          <w:rFonts w:ascii="Courier New" w:hAnsi="Courier New" w:cs="Courier New"/>
          <w:color w:val="000000"/>
          <w:kern w:val="0"/>
          <w:sz w:val="14"/>
          <w:szCs w:val="14"/>
        </w:rPr>
        <w:t>posY,posX</w:t>
      </w:r>
      <w:proofErr w:type="spellEnd"/>
      <w:proofErr w:type="gramEnd"/>
      <w:r w:rsidRPr="00D04226">
        <w:rPr>
          <w:rFonts w:ascii="Courier New" w:hAnsi="Courier New" w:cs="Courier New"/>
          <w:color w:val="000000"/>
          <w:kern w:val="0"/>
          <w:sz w:val="14"/>
          <w:szCs w:val="14"/>
        </w:rPr>
        <w:t>) = F*(prevTempMatrix(posY-1,posX)+prevTempMatrix(posY,posX+1)+prevTempMatrix(posY+1,posX)+prevTempMatrix(posY,posX-1)+((1/F)-4)*prevTempMatrix(posY,posX));</w:t>
      </w:r>
    </w:p>
    <w:p w14:paraId="62F29FB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10E6541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6F351F6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xml:space="preserve">%generates error based on comparison of </w:t>
      </w:r>
      <w:proofErr w:type="spellStart"/>
      <w:r w:rsidRPr="00D04226">
        <w:rPr>
          <w:rFonts w:ascii="Courier New" w:hAnsi="Courier New" w:cs="Courier New"/>
          <w:color w:val="3C763D"/>
          <w:kern w:val="0"/>
          <w:sz w:val="14"/>
          <w:szCs w:val="14"/>
        </w:rPr>
        <w:t>matricies</w:t>
      </w:r>
      <w:proofErr w:type="spellEnd"/>
    </w:p>
    <w:p w14:paraId="6402372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lang w:val="es-ES"/>
        </w:rPr>
      </w:pPr>
      <w:r w:rsidRPr="00D04226">
        <w:rPr>
          <w:rFonts w:ascii="Courier New" w:hAnsi="Courier New" w:cs="Courier New"/>
          <w:color w:val="000000"/>
          <w:kern w:val="0"/>
          <w:sz w:val="14"/>
          <w:szCs w:val="14"/>
        </w:rPr>
        <w:t xml:space="preserve">            </w:t>
      </w:r>
      <w:r w:rsidRPr="00D04226">
        <w:rPr>
          <w:rFonts w:ascii="Courier New" w:hAnsi="Courier New" w:cs="Courier New"/>
          <w:color w:val="000000"/>
          <w:kern w:val="0"/>
          <w:sz w:val="14"/>
          <w:szCs w:val="14"/>
          <w:lang w:val="es-ES"/>
        </w:rPr>
        <w:t xml:space="preserve">error = </w:t>
      </w:r>
      <w:proofErr w:type="spellStart"/>
      <w:proofErr w:type="gramStart"/>
      <w:r w:rsidRPr="00D04226">
        <w:rPr>
          <w:rFonts w:ascii="Courier New" w:hAnsi="Courier New" w:cs="Courier New"/>
          <w:color w:val="000000"/>
          <w:kern w:val="0"/>
          <w:sz w:val="14"/>
          <w:szCs w:val="14"/>
          <w:lang w:val="es-ES"/>
        </w:rPr>
        <w:t>max</w:t>
      </w:r>
      <w:proofErr w:type="spellEnd"/>
      <w:r w:rsidRPr="00D04226">
        <w:rPr>
          <w:rFonts w:ascii="Courier New" w:hAnsi="Courier New" w:cs="Courier New"/>
          <w:color w:val="000000"/>
          <w:kern w:val="0"/>
          <w:sz w:val="14"/>
          <w:szCs w:val="14"/>
          <w:lang w:val="es-ES"/>
        </w:rPr>
        <w:t>(</w:t>
      </w:r>
      <w:proofErr w:type="spellStart"/>
      <w:proofErr w:type="gramEnd"/>
      <w:r w:rsidRPr="00D04226">
        <w:rPr>
          <w:rFonts w:ascii="Courier New" w:hAnsi="Courier New" w:cs="Courier New"/>
          <w:color w:val="000000"/>
          <w:kern w:val="0"/>
          <w:sz w:val="14"/>
          <w:szCs w:val="14"/>
          <w:lang w:val="es-ES"/>
        </w:rPr>
        <w:t>max</w:t>
      </w:r>
      <w:proofErr w:type="spellEnd"/>
      <w:r w:rsidRPr="00D04226">
        <w:rPr>
          <w:rFonts w:ascii="Courier New" w:hAnsi="Courier New" w:cs="Courier New"/>
          <w:color w:val="000000"/>
          <w:kern w:val="0"/>
          <w:sz w:val="14"/>
          <w:szCs w:val="14"/>
          <w:lang w:val="es-ES"/>
        </w:rPr>
        <w:t>(</w:t>
      </w:r>
      <w:proofErr w:type="spellStart"/>
      <w:r w:rsidRPr="00D04226">
        <w:rPr>
          <w:rFonts w:ascii="Courier New" w:hAnsi="Courier New" w:cs="Courier New"/>
          <w:color w:val="000000"/>
          <w:kern w:val="0"/>
          <w:sz w:val="14"/>
          <w:szCs w:val="14"/>
          <w:lang w:val="es-ES"/>
        </w:rPr>
        <w:t>abs</w:t>
      </w:r>
      <w:proofErr w:type="spellEnd"/>
      <w:r w:rsidRPr="00D04226">
        <w:rPr>
          <w:rFonts w:ascii="Courier New" w:hAnsi="Courier New" w:cs="Courier New"/>
          <w:color w:val="000000"/>
          <w:kern w:val="0"/>
          <w:sz w:val="14"/>
          <w:szCs w:val="14"/>
          <w:lang w:val="es-ES"/>
        </w:rPr>
        <w:t>(</w:t>
      </w:r>
      <w:proofErr w:type="spellStart"/>
      <w:r w:rsidRPr="00D04226">
        <w:rPr>
          <w:rFonts w:ascii="Courier New" w:hAnsi="Courier New" w:cs="Courier New"/>
          <w:color w:val="000000"/>
          <w:kern w:val="0"/>
          <w:sz w:val="14"/>
          <w:szCs w:val="14"/>
          <w:lang w:val="es-ES"/>
        </w:rPr>
        <w:t>tempMatrix</w:t>
      </w:r>
      <w:proofErr w:type="spellEnd"/>
      <w:r w:rsidRPr="00D04226">
        <w:rPr>
          <w:rFonts w:ascii="Courier New" w:hAnsi="Courier New" w:cs="Courier New"/>
          <w:color w:val="000000"/>
          <w:kern w:val="0"/>
          <w:sz w:val="14"/>
          <w:szCs w:val="14"/>
          <w:lang w:val="es-ES"/>
        </w:rPr>
        <w:t xml:space="preserve"> - </w:t>
      </w:r>
      <w:proofErr w:type="spellStart"/>
      <w:r w:rsidRPr="00D04226">
        <w:rPr>
          <w:rFonts w:ascii="Courier New" w:hAnsi="Courier New" w:cs="Courier New"/>
          <w:color w:val="000000"/>
          <w:kern w:val="0"/>
          <w:sz w:val="14"/>
          <w:szCs w:val="14"/>
          <w:lang w:val="es-ES"/>
        </w:rPr>
        <w:t>prevTempMatrix</w:t>
      </w:r>
      <w:proofErr w:type="spellEnd"/>
      <w:r w:rsidRPr="00D04226">
        <w:rPr>
          <w:rFonts w:ascii="Courier New" w:hAnsi="Courier New" w:cs="Courier New"/>
          <w:color w:val="000000"/>
          <w:kern w:val="0"/>
          <w:sz w:val="14"/>
          <w:szCs w:val="14"/>
          <w:lang w:val="es-ES"/>
        </w:rPr>
        <w:t>)));</w:t>
      </w:r>
    </w:p>
    <w:p w14:paraId="440A24A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lang w:val="es-ES"/>
        </w:rPr>
      </w:pPr>
      <w:r w:rsidRPr="00D04226">
        <w:rPr>
          <w:rFonts w:ascii="Courier New" w:hAnsi="Courier New" w:cs="Courier New"/>
          <w:color w:val="000000"/>
          <w:kern w:val="0"/>
          <w:sz w:val="14"/>
          <w:szCs w:val="14"/>
          <w:lang w:val="es-ES"/>
        </w:rPr>
        <w:t xml:space="preserve">            </w:t>
      </w:r>
    </w:p>
    <w:p w14:paraId="542C62C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lang w:val="es-ES"/>
        </w:rPr>
        <w:t xml:space="preserve">            </w:t>
      </w:r>
      <w:r w:rsidRPr="00D04226">
        <w:rPr>
          <w:rFonts w:ascii="Courier New" w:hAnsi="Courier New" w:cs="Courier New"/>
          <w:color w:val="3C763D"/>
          <w:kern w:val="0"/>
          <w:sz w:val="14"/>
          <w:szCs w:val="14"/>
        </w:rPr>
        <w:t>%while loop index count increase</w:t>
      </w:r>
    </w:p>
    <w:p w14:paraId="45D60C7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n = n + 1;</w:t>
      </w:r>
    </w:p>
    <w:p w14:paraId="3FA7FB9B"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drawCount</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drawCount</w:t>
      </w:r>
      <w:proofErr w:type="spellEnd"/>
      <w:r w:rsidRPr="00D04226">
        <w:rPr>
          <w:rFonts w:ascii="Courier New" w:hAnsi="Courier New" w:cs="Courier New"/>
          <w:color w:val="000000"/>
          <w:kern w:val="0"/>
          <w:sz w:val="14"/>
          <w:szCs w:val="14"/>
        </w:rPr>
        <w:t xml:space="preserve"> + 1;</w:t>
      </w:r>
    </w:p>
    <w:p w14:paraId="2A6C37C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14A3EE2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Contour plot</w:t>
      </w:r>
    </w:p>
    <w:p w14:paraId="6FF3745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if</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drawCount</w:t>
      </w:r>
      <w:proofErr w:type="spellEnd"/>
      <w:r w:rsidRPr="00D04226">
        <w:rPr>
          <w:rFonts w:ascii="Courier New" w:hAnsi="Courier New" w:cs="Courier New"/>
          <w:color w:val="000000"/>
          <w:kern w:val="0"/>
          <w:sz w:val="14"/>
          <w:szCs w:val="14"/>
        </w:rPr>
        <w:t xml:space="preserve"> == 125</w:t>
      </w:r>
    </w:p>
    <w:p w14:paraId="69C29C8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elapsedTime</w:t>
      </w:r>
      <w:proofErr w:type="spellEnd"/>
      <w:r w:rsidRPr="00D04226">
        <w:rPr>
          <w:rFonts w:ascii="Courier New" w:hAnsi="Courier New" w:cs="Courier New"/>
          <w:color w:val="000000"/>
          <w:kern w:val="0"/>
          <w:sz w:val="14"/>
          <w:szCs w:val="14"/>
        </w:rPr>
        <w:t xml:space="preserve"> = toc(</w:t>
      </w:r>
      <w:proofErr w:type="spellStart"/>
      <w:r w:rsidRPr="00D04226">
        <w:rPr>
          <w:rFonts w:ascii="Courier New" w:hAnsi="Courier New" w:cs="Courier New"/>
          <w:color w:val="000000"/>
          <w:kern w:val="0"/>
          <w:sz w:val="14"/>
          <w:szCs w:val="14"/>
        </w:rPr>
        <w:t>initTime</w:t>
      </w:r>
      <w:proofErr w:type="spellEnd"/>
      <w:r w:rsidRPr="00D04226">
        <w:rPr>
          <w:rFonts w:ascii="Courier New" w:hAnsi="Courier New" w:cs="Courier New"/>
          <w:color w:val="000000"/>
          <w:kern w:val="0"/>
          <w:sz w:val="14"/>
          <w:szCs w:val="14"/>
        </w:rPr>
        <w:t>);</w:t>
      </w:r>
    </w:p>
    <w:p w14:paraId="69FB8AA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contourMap.ZData</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w:t>
      </w:r>
    </w:p>
    <w:p w14:paraId="72024D67"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drawnow</w:t>
      </w:r>
      <w:proofErr w:type="spellEnd"/>
      <w:r w:rsidRPr="00D04226">
        <w:rPr>
          <w:rFonts w:ascii="Courier New" w:hAnsi="Courier New" w:cs="Courier New"/>
          <w:color w:val="000000"/>
          <w:kern w:val="0"/>
          <w:sz w:val="14"/>
          <w:szCs w:val="14"/>
        </w:rPr>
        <w:t>;</w:t>
      </w:r>
    </w:p>
    <w:p w14:paraId="5D605F7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gramStart"/>
      <w:r w:rsidRPr="00D04226">
        <w:rPr>
          <w:rFonts w:ascii="Courier New" w:hAnsi="Courier New" w:cs="Courier New"/>
          <w:color w:val="000000"/>
          <w:kern w:val="0"/>
          <w:sz w:val="14"/>
          <w:szCs w:val="14"/>
        </w:rPr>
        <w:t>title(</w:t>
      </w:r>
      <w:proofErr w:type="gram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'Iteration Count = '</w:t>
      </w:r>
      <w:r w:rsidRPr="00D04226">
        <w:rPr>
          <w:rFonts w:ascii="Courier New" w:hAnsi="Courier New" w:cs="Courier New"/>
          <w:color w:val="000000"/>
          <w:kern w:val="0"/>
          <w:sz w:val="14"/>
          <w:szCs w:val="14"/>
        </w:rPr>
        <w:t>,num2str(n),</w:t>
      </w:r>
      <w:r w:rsidRPr="00D04226">
        <w:rPr>
          <w:rFonts w:ascii="Courier New" w:hAnsi="Courier New" w:cs="Courier New"/>
          <w:color w:val="A020F0"/>
          <w:kern w:val="0"/>
          <w:sz w:val="14"/>
          <w:szCs w:val="14"/>
        </w:rPr>
        <w:t>' | Time Taken = '</w:t>
      </w:r>
      <w:r w:rsidRPr="00D04226">
        <w:rPr>
          <w:rFonts w:ascii="Courier New" w:hAnsi="Courier New" w:cs="Courier New"/>
          <w:color w:val="000000"/>
          <w:kern w:val="0"/>
          <w:sz w:val="14"/>
          <w:szCs w:val="14"/>
        </w:rPr>
        <w:t>,num2str((n)*</w:t>
      </w:r>
      <w:proofErr w:type="spellStart"/>
      <w:r w:rsidRPr="00D04226">
        <w:rPr>
          <w:rFonts w:ascii="Courier New" w:hAnsi="Courier New" w:cs="Courier New"/>
          <w:color w:val="000000"/>
          <w:kern w:val="0"/>
          <w:sz w:val="14"/>
          <w:szCs w:val="14"/>
        </w:rPr>
        <w:t>timeStep</w:t>
      </w:r>
      <w:proofErr w:type="spell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 seconds | Time Elapsed for solve = '</w:t>
      </w:r>
      <w:r w:rsidRPr="00D04226">
        <w:rPr>
          <w:rFonts w:ascii="Courier New" w:hAnsi="Courier New" w:cs="Courier New"/>
          <w:color w:val="000000"/>
          <w:kern w:val="0"/>
          <w:sz w:val="14"/>
          <w:szCs w:val="14"/>
        </w:rPr>
        <w:t>, num2str(</w:t>
      </w:r>
      <w:proofErr w:type="spellStart"/>
      <w:r w:rsidRPr="00D04226">
        <w:rPr>
          <w:rFonts w:ascii="Courier New" w:hAnsi="Courier New" w:cs="Courier New"/>
          <w:color w:val="000000"/>
          <w:kern w:val="0"/>
          <w:sz w:val="14"/>
          <w:szCs w:val="14"/>
        </w:rPr>
        <w:t>elapsedTime</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 seconds'</w:t>
      </w:r>
      <w:r w:rsidRPr="00D04226">
        <w:rPr>
          <w:rFonts w:ascii="Courier New" w:hAnsi="Courier New" w:cs="Courier New"/>
          <w:color w:val="000000"/>
          <w:kern w:val="0"/>
          <w:sz w:val="14"/>
          <w:szCs w:val="14"/>
        </w:rPr>
        <w:t>]);</w:t>
      </w:r>
    </w:p>
    <w:p w14:paraId="553BBD4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drawCount</w:t>
      </w:r>
      <w:proofErr w:type="spellEnd"/>
      <w:r w:rsidRPr="00D04226">
        <w:rPr>
          <w:rFonts w:ascii="Courier New" w:hAnsi="Courier New" w:cs="Courier New"/>
          <w:color w:val="000000"/>
          <w:kern w:val="0"/>
          <w:sz w:val="14"/>
          <w:szCs w:val="14"/>
        </w:rPr>
        <w:t xml:space="preserve"> = 0;</w:t>
      </w:r>
    </w:p>
    <w:p w14:paraId="6FD97DEC"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05C0AFD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4C275EC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elapsedTime</w:t>
      </w:r>
      <w:proofErr w:type="spellEnd"/>
      <w:r w:rsidRPr="00D04226">
        <w:rPr>
          <w:rFonts w:ascii="Courier New" w:hAnsi="Courier New" w:cs="Courier New"/>
          <w:color w:val="000000"/>
          <w:kern w:val="0"/>
          <w:sz w:val="14"/>
          <w:szCs w:val="14"/>
        </w:rPr>
        <w:t xml:space="preserve"> = toc(</w:t>
      </w:r>
      <w:proofErr w:type="spellStart"/>
      <w:r w:rsidRPr="00D04226">
        <w:rPr>
          <w:rFonts w:ascii="Courier New" w:hAnsi="Courier New" w:cs="Courier New"/>
          <w:color w:val="000000"/>
          <w:kern w:val="0"/>
          <w:sz w:val="14"/>
          <w:szCs w:val="14"/>
        </w:rPr>
        <w:t>initTime</w:t>
      </w:r>
      <w:proofErr w:type="spellEnd"/>
      <w:r w:rsidRPr="00D04226">
        <w:rPr>
          <w:rFonts w:ascii="Courier New" w:hAnsi="Courier New" w:cs="Courier New"/>
          <w:color w:val="000000"/>
          <w:kern w:val="0"/>
          <w:sz w:val="14"/>
          <w:szCs w:val="14"/>
        </w:rPr>
        <w:t>);</w:t>
      </w:r>
    </w:p>
    <w:p w14:paraId="1D6B68DC"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contourMap.ZData</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w:t>
      </w:r>
    </w:p>
    <w:p w14:paraId="3CA289B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drawnow</w:t>
      </w:r>
      <w:proofErr w:type="spellEnd"/>
      <w:r w:rsidRPr="00D04226">
        <w:rPr>
          <w:rFonts w:ascii="Courier New" w:hAnsi="Courier New" w:cs="Courier New"/>
          <w:color w:val="000000"/>
          <w:kern w:val="0"/>
          <w:sz w:val="14"/>
          <w:szCs w:val="14"/>
        </w:rPr>
        <w:t>;</w:t>
      </w:r>
    </w:p>
    <w:p w14:paraId="428A7B3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gramStart"/>
      <w:r w:rsidRPr="00D04226">
        <w:rPr>
          <w:rFonts w:ascii="Courier New" w:hAnsi="Courier New" w:cs="Courier New"/>
          <w:color w:val="000000"/>
          <w:kern w:val="0"/>
          <w:sz w:val="14"/>
          <w:szCs w:val="14"/>
        </w:rPr>
        <w:t>title(</w:t>
      </w:r>
      <w:proofErr w:type="gram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'SOLVED | Iteration Count = '</w:t>
      </w:r>
      <w:r w:rsidRPr="00D04226">
        <w:rPr>
          <w:rFonts w:ascii="Courier New" w:hAnsi="Courier New" w:cs="Courier New"/>
          <w:color w:val="000000"/>
          <w:kern w:val="0"/>
          <w:sz w:val="14"/>
          <w:szCs w:val="14"/>
        </w:rPr>
        <w:t>,num2str(n),</w:t>
      </w:r>
      <w:r w:rsidRPr="00D04226">
        <w:rPr>
          <w:rFonts w:ascii="Courier New" w:hAnsi="Courier New" w:cs="Courier New"/>
          <w:color w:val="A020F0"/>
          <w:kern w:val="0"/>
          <w:sz w:val="14"/>
          <w:szCs w:val="14"/>
        </w:rPr>
        <w:t>' | Time Taken = '</w:t>
      </w:r>
      <w:r w:rsidRPr="00D04226">
        <w:rPr>
          <w:rFonts w:ascii="Courier New" w:hAnsi="Courier New" w:cs="Courier New"/>
          <w:color w:val="000000"/>
          <w:kern w:val="0"/>
          <w:sz w:val="14"/>
          <w:szCs w:val="14"/>
        </w:rPr>
        <w:t>,num2str((n)*</w:t>
      </w:r>
      <w:proofErr w:type="spellStart"/>
      <w:r w:rsidRPr="00D04226">
        <w:rPr>
          <w:rFonts w:ascii="Courier New" w:hAnsi="Courier New" w:cs="Courier New"/>
          <w:color w:val="000000"/>
          <w:kern w:val="0"/>
          <w:sz w:val="14"/>
          <w:szCs w:val="14"/>
        </w:rPr>
        <w:t>timeStep</w:t>
      </w:r>
      <w:proofErr w:type="spell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 seconds | Time Elapsed for solve = '</w:t>
      </w:r>
      <w:r w:rsidRPr="00D04226">
        <w:rPr>
          <w:rFonts w:ascii="Courier New" w:hAnsi="Courier New" w:cs="Courier New"/>
          <w:color w:val="000000"/>
          <w:kern w:val="0"/>
          <w:sz w:val="14"/>
          <w:szCs w:val="14"/>
        </w:rPr>
        <w:t>, num2str(</w:t>
      </w:r>
      <w:proofErr w:type="spellStart"/>
      <w:r w:rsidRPr="00D04226">
        <w:rPr>
          <w:rFonts w:ascii="Courier New" w:hAnsi="Courier New" w:cs="Courier New"/>
          <w:color w:val="000000"/>
          <w:kern w:val="0"/>
          <w:sz w:val="14"/>
          <w:szCs w:val="14"/>
        </w:rPr>
        <w:t>elapsedTime</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 seconds'</w:t>
      </w:r>
      <w:r w:rsidRPr="00D04226">
        <w:rPr>
          <w:rFonts w:ascii="Courier New" w:hAnsi="Courier New" w:cs="Courier New"/>
          <w:color w:val="000000"/>
          <w:kern w:val="0"/>
          <w:sz w:val="14"/>
          <w:szCs w:val="14"/>
        </w:rPr>
        <w:t>]);</w:t>
      </w:r>
    </w:p>
    <w:p w14:paraId="55A4B96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2B68890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645D42E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%Gaussian Heat distribution</w:t>
      </w:r>
    </w:p>
    <w:p w14:paraId="68DD948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xml:space="preserve"> </w:t>
      </w:r>
    </w:p>
    <w:p w14:paraId="1798DB3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case</w:t>
      </w:r>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'Gaussian Distribution'</w:t>
      </w:r>
    </w:p>
    <w:p w14:paraId="5E1F69DB"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762CE75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Variable definition for Gaussian distribution</w:t>
      </w:r>
    </w:p>
    <w:p w14:paraId="33B34327"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x0 = ((xSize+1)/2);</w:t>
      </w:r>
    </w:p>
    <w:p w14:paraId="7F240D8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A = 60;</w:t>
      </w:r>
    </w:p>
    <w:p w14:paraId="2526DBA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edgeConditionTemp</w:t>
      </w:r>
      <w:proofErr w:type="spellEnd"/>
      <w:r w:rsidRPr="00D04226">
        <w:rPr>
          <w:rFonts w:ascii="Courier New" w:hAnsi="Courier New" w:cs="Courier New"/>
          <w:color w:val="000000"/>
          <w:kern w:val="0"/>
          <w:sz w:val="14"/>
          <w:szCs w:val="14"/>
        </w:rPr>
        <w:t xml:space="preserve"> = 10;</w:t>
      </w:r>
    </w:p>
    <w:p w14:paraId="5EC4EB0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4379848C"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Defining normal distribution (Sigma) based on above parameters degree edge condition</w:t>
      </w:r>
    </w:p>
    <w:p w14:paraId="27DEC54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Sigma = (1-x0)/sqrt(-2*log(</w:t>
      </w:r>
      <w:proofErr w:type="spellStart"/>
      <w:r w:rsidRPr="00D04226">
        <w:rPr>
          <w:rFonts w:ascii="Courier New" w:hAnsi="Courier New" w:cs="Courier New"/>
          <w:color w:val="000000"/>
          <w:kern w:val="0"/>
          <w:sz w:val="14"/>
          <w:szCs w:val="14"/>
        </w:rPr>
        <w:t>edgeConditionTemp</w:t>
      </w:r>
      <w:proofErr w:type="spellEnd"/>
      <w:r w:rsidRPr="00D04226">
        <w:rPr>
          <w:rFonts w:ascii="Courier New" w:hAnsi="Courier New" w:cs="Courier New"/>
          <w:color w:val="000000"/>
          <w:kern w:val="0"/>
          <w:sz w:val="14"/>
          <w:szCs w:val="14"/>
        </w:rPr>
        <w:t>/A));</w:t>
      </w:r>
    </w:p>
    <w:p w14:paraId="284212A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09D2417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xml:space="preserve">% </w:t>
      </w:r>
      <w:proofErr w:type="spellStart"/>
      <w:r w:rsidRPr="00D04226">
        <w:rPr>
          <w:rFonts w:ascii="Courier New" w:hAnsi="Courier New" w:cs="Courier New"/>
          <w:color w:val="3C763D"/>
          <w:kern w:val="0"/>
          <w:sz w:val="14"/>
          <w:szCs w:val="14"/>
        </w:rPr>
        <w:t>Alocating</w:t>
      </w:r>
      <w:proofErr w:type="spellEnd"/>
      <w:r w:rsidRPr="00D04226">
        <w:rPr>
          <w:rFonts w:ascii="Courier New" w:hAnsi="Courier New" w:cs="Courier New"/>
          <w:color w:val="3C763D"/>
          <w:kern w:val="0"/>
          <w:sz w:val="14"/>
          <w:szCs w:val="14"/>
        </w:rPr>
        <w:t xml:space="preserve"> top row of Matrix with Gaussian distribution</w:t>
      </w:r>
    </w:p>
    <w:p w14:paraId="622595C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for</w:t>
      </w:r>
      <w:r w:rsidRPr="00D04226">
        <w:rPr>
          <w:rFonts w:ascii="Courier New" w:hAnsi="Courier New" w:cs="Courier New"/>
          <w:color w:val="000000"/>
          <w:kern w:val="0"/>
          <w:sz w:val="14"/>
          <w:szCs w:val="14"/>
        </w:rPr>
        <w:t xml:space="preserve"> x = </w:t>
      </w:r>
      <w:proofErr w:type="gramStart"/>
      <w:r w:rsidRPr="00D04226">
        <w:rPr>
          <w:rFonts w:ascii="Courier New" w:hAnsi="Courier New" w:cs="Courier New"/>
          <w:color w:val="000000"/>
          <w:kern w:val="0"/>
          <w:sz w:val="14"/>
          <w:szCs w:val="14"/>
        </w:rPr>
        <w:t>1 :</w:t>
      </w:r>
      <w:proofErr w:type="gramEnd"/>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xSize</w:t>
      </w:r>
      <w:proofErr w:type="spellEnd"/>
    </w:p>
    <w:p w14:paraId="56EF7ADC"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blankMatrix</w:t>
      </w:r>
      <w:proofErr w:type="spellEnd"/>
      <w:r w:rsidRPr="00D04226">
        <w:rPr>
          <w:rFonts w:ascii="Courier New" w:hAnsi="Courier New" w:cs="Courier New"/>
          <w:color w:val="000000"/>
          <w:kern w:val="0"/>
          <w:sz w:val="14"/>
          <w:szCs w:val="14"/>
        </w:rPr>
        <w:t>(</w:t>
      </w:r>
      <w:proofErr w:type="gramStart"/>
      <w:r w:rsidRPr="00D04226">
        <w:rPr>
          <w:rFonts w:ascii="Courier New" w:hAnsi="Courier New" w:cs="Courier New"/>
          <w:color w:val="000000"/>
          <w:kern w:val="0"/>
          <w:sz w:val="14"/>
          <w:szCs w:val="14"/>
        </w:rPr>
        <w:t>1,x</w:t>
      </w:r>
      <w:proofErr w:type="gramEnd"/>
      <w:r w:rsidRPr="00D04226">
        <w:rPr>
          <w:rFonts w:ascii="Courier New" w:hAnsi="Courier New" w:cs="Courier New"/>
          <w:color w:val="000000"/>
          <w:kern w:val="0"/>
          <w:sz w:val="14"/>
          <w:szCs w:val="14"/>
        </w:rPr>
        <w:t>) = A*exp(-0.5*((x-x0)/Sigma)^2);</w:t>
      </w:r>
    </w:p>
    <w:p w14:paraId="3C49310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5EEA8A9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66D4CEA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%Creates initial Matrix setup</w:t>
      </w:r>
    </w:p>
    <w:p w14:paraId="0D07BA4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blankMatrix</w:t>
      </w:r>
      <w:proofErr w:type="spellEnd"/>
      <w:r w:rsidRPr="00D04226">
        <w:rPr>
          <w:rFonts w:ascii="Courier New" w:hAnsi="Courier New" w:cs="Courier New"/>
          <w:color w:val="000000"/>
          <w:kern w:val="0"/>
          <w:sz w:val="14"/>
          <w:szCs w:val="14"/>
        </w:rPr>
        <w:t>;</w:t>
      </w:r>
    </w:p>
    <w:p w14:paraId="7C82DE3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blankMatrix</w:t>
      </w:r>
      <w:proofErr w:type="spellEnd"/>
      <w:r w:rsidRPr="00D04226">
        <w:rPr>
          <w:rFonts w:ascii="Courier New" w:hAnsi="Courier New" w:cs="Courier New"/>
          <w:color w:val="000000"/>
          <w:kern w:val="0"/>
          <w:sz w:val="14"/>
          <w:szCs w:val="14"/>
        </w:rPr>
        <w:t>;</w:t>
      </w:r>
    </w:p>
    <w:p w14:paraId="439386F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0DADD1B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w:t>
      </w:r>
      <w:proofErr w:type="spellStart"/>
      <w:r w:rsidRPr="00D04226">
        <w:rPr>
          <w:rFonts w:ascii="Courier New" w:hAnsi="Courier New" w:cs="Courier New"/>
          <w:color w:val="3C763D"/>
          <w:kern w:val="0"/>
          <w:sz w:val="14"/>
          <w:szCs w:val="14"/>
        </w:rPr>
        <w:t>initilaising</w:t>
      </w:r>
      <w:proofErr w:type="spellEnd"/>
      <w:r w:rsidRPr="00D04226">
        <w:rPr>
          <w:rFonts w:ascii="Courier New" w:hAnsi="Courier New" w:cs="Courier New"/>
          <w:color w:val="3C763D"/>
          <w:kern w:val="0"/>
          <w:sz w:val="14"/>
          <w:szCs w:val="14"/>
        </w:rPr>
        <w:t xml:space="preserve"> contour plot</w:t>
      </w:r>
    </w:p>
    <w:p w14:paraId="6052B8A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gramStart"/>
      <w:r w:rsidRPr="00D04226">
        <w:rPr>
          <w:rFonts w:ascii="Courier New" w:hAnsi="Courier New" w:cs="Courier New"/>
          <w:color w:val="000000"/>
          <w:kern w:val="0"/>
          <w:sz w:val="14"/>
          <w:szCs w:val="14"/>
        </w:rPr>
        <w:t>~,</w:t>
      </w:r>
      <w:proofErr w:type="spellStart"/>
      <w:r w:rsidRPr="00D04226">
        <w:rPr>
          <w:rFonts w:ascii="Courier New" w:hAnsi="Courier New" w:cs="Courier New"/>
          <w:color w:val="000000"/>
          <w:kern w:val="0"/>
          <w:sz w:val="14"/>
          <w:szCs w:val="14"/>
        </w:rPr>
        <w:t>contourMap</w:t>
      </w:r>
      <w:proofErr w:type="spellEnd"/>
      <w:proofErr w:type="gram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contourf</w:t>
      </w:r>
      <w:proofErr w:type="spellEnd"/>
      <w:r w:rsidRPr="00D04226">
        <w:rPr>
          <w:rFonts w:ascii="Courier New" w:hAnsi="Courier New" w:cs="Courier New"/>
          <w:color w:val="000000"/>
          <w:kern w:val="0"/>
          <w:sz w:val="14"/>
          <w:szCs w:val="14"/>
        </w:rPr>
        <w:t>(</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'ShowText'</w:t>
      </w:r>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'on'</w:t>
      </w:r>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'LineWidth'</w:t>
      </w:r>
      <w:r w:rsidRPr="00D04226">
        <w:rPr>
          <w:rFonts w:ascii="Courier New" w:hAnsi="Courier New" w:cs="Courier New"/>
          <w:color w:val="000000"/>
          <w:kern w:val="0"/>
          <w:sz w:val="14"/>
          <w:szCs w:val="14"/>
        </w:rPr>
        <w:t>,2);</w:t>
      </w:r>
    </w:p>
    <w:p w14:paraId="6083162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xlabel</w:t>
      </w:r>
      <w:proofErr w:type="spellEnd"/>
      <w:r w:rsidRPr="00D04226">
        <w:rPr>
          <w:rFonts w:ascii="Courier New" w:hAnsi="Courier New" w:cs="Courier New"/>
          <w:color w:val="000000"/>
          <w:kern w:val="0"/>
          <w:sz w:val="14"/>
          <w:szCs w:val="14"/>
        </w:rPr>
        <w:t>([num2str(</w:t>
      </w:r>
      <w:proofErr w:type="spellStart"/>
      <w:r w:rsidRPr="00D04226">
        <w:rPr>
          <w:rFonts w:ascii="Courier New" w:hAnsi="Courier New" w:cs="Courier New"/>
          <w:color w:val="000000"/>
          <w:kern w:val="0"/>
          <w:sz w:val="14"/>
          <w:szCs w:val="14"/>
        </w:rPr>
        <w:t>xDim</w:t>
      </w:r>
      <w:proofErr w:type="spell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 Meters'</w:t>
      </w:r>
      <w:r w:rsidRPr="00D04226">
        <w:rPr>
          <w:rFonts w:ascii="Courier New" w:hAnsi="Courier New" w:cs="Courier New"/>
          <w:color w:val="000000"/>
          <w:kern w:val="0"/>
          <w:sz w:val="14"/>
          <w:szCs w:val="14"/>
        </w:rPr>
        <w:t>])</w:t>
      </w:r>
    </w:p>
    <w:p w14:paraId="1FF6433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ylabel</w:t>
      </w:r>
      <w:proofErr w:type="spellEnd"/>
      <w:r w:rsidRPr="00D04226">
        <w:rPr>
          <w:rFonts w:ascii="Courier New" w:hAnsi="Courier New" w:cs="Courier New"/>
          <w:color w:val="000000"/>
          <w:kern w:val="0"/>
          <w:sz w:val="14"/>
          <w:szCs w:val="14"/>
        </w:rPr>
        <w:t>([num2str(</w:t>
      </w:r>
      <w:proofErr w:type="spellStart"/>
      <w:r w:rsidRPr="00D04226">
        <w:rPr>
          <w:rFonts w:ascii="Courier New" w:hAnsi="Courier New" w:cs="Courier New"/>
          <w:color w:val="000000"/>
          <w:kern w:val="0"/>
          <w:sz w:val="14"/>
          <w:szCs w:val="14"/>
        </w:rPr>
        <w:t>yDim</w:t>
      </w:r>
      <w:proofErr w:type="spell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 Meters'</w:t>
      </w:r>
      <w:r w:rsidRPr="00D04226">
        <w:rPr>
          <w:rFonts w:ascii="Courier New" w:hAnsi="Courier New" w:cs="Courier New"/>
          <w:color w:val="000000"/>
          <w:kern w:val="0"/>
          <w:sz w:val="14"/>
          <w:szCs w:val="14"/>
        </w:rPr>
        <w:t>])</w:t>
      </w:r>
    </w:p>
    <w:p w14:paraId="457E704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gramStart"/>
      <w:r w:rsidRPr="00D04226">
        <w:rPr>
          <w:rFonts w:ascii="Courier New" w:hAnsi="Courier New" w:cs="Courier New"/>
          <w:color w:val="000000"/>
          <w:kern w:val="0"/>
          <w:sz w:val="14"/>
          <w:szCs w:val="14"/>
        </w:rPr>
        <w:t>set(</w:t>
      </w:r>
      <w:proofErr w:type="spellStart"/>
      <w:proofErr w:type="gramEnd"/>
      <w:r w:rsidRPr="00D04226">
        <w:rPr>
          <w:rFonts w:ascii="Courier New" w:hAnsi="Courier New" w:cs="Courier New"/>
          <w:color w:val="000000"/>
          <w:kern w:val="0"/>
          <w:sz w:val="14"/>
          <w:szCs w:val="14"/>
        </w:rPr>
        <w:t>gca</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w:t>
      </w:r>
      <w:proofErr w:type="spellStart"/>
      <w:r w:rsidRPr="00D04226">
        <w:rPr>
          <w:rFonts w:ascii="Courier New" w:hAnsi="Courier New" w:cs="Courier New"/>
          <w:color w:val="A020F0"/>
          <w:kern w:val="0"/>
          <w:sz w:val="14"/>
          <w:szCs w:val="14"/>
        </w:rPr>
        <w:t>xtick</w:t>
      </w:r>
      <w:proofErr w:type="spellEnd"/>
      <w:r w:rsidRPr="00D04226">
        <w:rPr>
          <w:rFonts w:ascii="Courier New" w:hAnsi="Courier New" w:cs="Courier New"/>
          <w:color w:val="A020F0"/>
          <w:kern w:val="0"/>
          <w:sz w:val="14"/>
          <w:szCs w:val="14"/>
        </w:rPr>
        <w:t>'</w:t>
      </w:r>
      <w:r w:rsidRPr="00D04226">
        <w:rPr>
          <w:rFonts w:ascii="Courier New" w:hAnsi="Courier New" w:cs="Courier New"/>
          <w:color w:val="000000"/>
          <w:kern w:val="0"/>
          <w:sz w:val="14"/>
          <w:szCs w:val="14"/>
        </w:rPr>
        <w:t xml:space="preserve">, []) </w:t>
      </w:r>
      <w:r w:rsidRPr="00D04226">
        <w:rPr>
          <w:rFonts w:ascii="Courier New" w:hAnsi="Courier New" w:cs="Courier New"/>
          <w:color w:val="3C763D"/>
          <w:kern w:val="0"/>
          <w:sz w:val="14"/>
          <w:szCs w:val="14"/>
        </w:rPr>
        <w:t>%remove x tick labels</w:t>
      </w:r>
    </w:p>
    <w:p w14:paraId="1EA6039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gramStart"/>
      <w:r w:rsidRPr="00D04226">
        <w:rPr>
          <w:rFonts w:ascii="Courier New" w:hAnsi="Courier New" w:cs="Courier New"/>
          <w:color w:val="000000"/>
          <w:kern w:val="0"/>
          <w:sz w:val="14"/>
          <w:szCs w:val="14"/>
        </w:rPr>
        <w:t>set(</w:t>
      </w:r>
      <w:proofErr w:type="spellStart"/>
      <w:proofErr w:type="gramEnd"/>
      <w:r w:rsidRPr="00D04226">
        <w:rPr>
          <w:rFonts w:ascii="Courier New" w:hAnsi="Courier New" w:cs="Courier New"/>
          <w:color w:val="000000"/>
          <w:kern w:val="0"/>
          <w:sz w:val="14"/>
          <w:szCs w:val="14"/>
        </w:rPr>
        <w:t>gca</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w:t>
      </w:r>
      <w:proofErr w:type="spellStart"/>
      <w:r w:rsidRPr="00D04226">
        <w:rPr>
          <w:rFonts w:ascii="Courier New" w:hAnsi="Courier New" w:cs="Courier New"/>
          <w:color w:val="A020F0"/>
          <w:kern w:val="0"/>
          <w:sz w:val="14"/>
          <w:szCs w:val="14"/>
        </w:rPr>
        <w:t>ytick</w:t>
      </w:r>
      <w:proofErr w:type="spellEnd"/>
      <w:r w:rsidRPr="00D04226">
        <w:rPr>
          <w:rFonts w:ascii="Courier New" w:hAnsi="Courier New" w:cs="Courier New"/>
          <w:color w:val="A020F0"/>
          <w:kern w:val="0"/>
          <w:sz w:val="14"/>
          <w:szCs w:val="14"/>
        </w:rPr>
        <w:t>'</w:t>
      </w:r>
      <w:r w:rsidRPr="00D04226">
        <w:rPr>
          <w:rFonts w:ascii="Courier New" w:hAnsi="Courier New" w:cs="Courier New"/>
          <w:color w:val="000000"/>
          <w:kern w:val="0"/>
          <w:sz w:val="14"/>
          <w:szCs w:val="14"/>
        </w:rPr>
        <w:t xml:space="preserve">, []) </w:t>
      </w:r>
      <w:r w:rsidRPr="00D04226">
        <w:rPr>
          <w:rFonts w:ascii="Courier New" w:hAnsi="Courier New" w:cs="Courier New"/>
          <w:color w:val="3C763D"/>
          <w:kern w:val="0"/>
          <w:sz w:val="14"/>
          <w:szCs w:val="14"/>
        </w:rPr>
        <w:t>%remove y tick labels</w:t>
      </w:r>
    </w:p>
    <w:p w14:paraId="61E4DA1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gramStart"/>
      <w:r w:rsidRPr="00D04226">
        <w:rPr>
          <w:rFonts w:ascii="Courier New" w:hAnsi="Courier New" w:cs="Courier New"/>
          <w:color w:val="000000"/>
          <w:kern w:val="0"/>
          <w:sz w:val="14"/>
          <w:szCs w:val="14"/>
        </w:rPr>
        <w:t>view(</w:t>
      </w:r>
      <w:proofErr w:type="gramEnd"/>
      <w:r w:rsidRPr="00D04226">
        <w:rPr>
          <w:rFonts w:ascii="Courier New" w:hAnsi="Courier New" w:cs="Courier New"/>
          <w:color w:val="000000"/>
          <w:kern w:val="0"/>
          <w:sz w:val="14"/>
          <w:szCs w:val="14"/>
        </w:rPr>
        <w:t xml:space="preserve">180,90) </w:t>
      </w:r>
      <w:r w:rsidRPr="00D04226">
        <w:rPr>
          <w:rFonts w:ascii="Courier New" w:hAnsi="Courier New" w:cs="Courier New"/>
          <w:color w:val="3C763D"/>
          <w:kern w:val="0"/>
          <w:sz w:val="14"/>
          <w:szCs w:val="14"/>
        </w:rPr>
        <w:t>%rotates 180 degrees</w:t>
      </w:r>
    </w:p>
    <w:p w14:paraId="238EEE6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colorbar</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xml:space="preserve">%shows </w:t>
      </w:r>
      <w:proofErr w:type="spellStart"/>
      <w:r w:rsidRPr="00D04226">
        <w:rPr>
          <w:rFonts w:ascii="Courier New" w:hAnsi="Courier New" w:cs="Courier New"/>
          <w:color w:val="3C763D"/>
          <w:kern w:val="0"/>
          <w:sz w:val="14"/>
          <w:szCs w:val="14"/>
        </w:rPr>
        <w:t>colorbar</w:t>
      </w:r>
      <w:proofErr w:type="spellEnd"/>
    </w:p>
    <w:p w14:paraId="3D5CEE0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3123C7F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lastRenderedPageBreak/>
        <w:t xml:space="preserve">        </w:t>
      </w:r>
      <w:r w:rsidRPr="00D04226">
        <w:rPr>
          <w:rFonts w:ascii="Courier New" w:hAnsi="Courier New" w:cs="Courier New"/>
          <w:color w:val="3C763D"/>
          <w:kern w:val="0"/>
          <w:sz w:val="14"/>
          <w:szCs w:val="14"/>
        </w:rPr>
        <w:t xml:space="preserve">% Reflection setup        </w:t>
      </w:r>
    </w:p>
    <w:p w14:paraId="44BA8D7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evenReflect</w:t>
      </w:r>
      <w:proofErr w:type="spellEnd"/>
      <w:r w:rsidRPr="00D04226">
        <w:rPr>
          <w:rFonts w:ascii="Courier New" w:hAnsi="Courier New" w:cs="Courier New"/>
          <w:color w:val="000000"/>
          <w:kern w:val="0"/>
          <w:sz w:val="14"/>
          <w:szCs w:val="14"/>
        </w:rPr>
        <w:t xml:space="preserve"> = false;</w:t>
      </w:r>
    </w:p>
    <w:p w14:paraId="43D2066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if</w:t>
      </w:r>
      <w:r w:rsidRPr="00D04226">
        <w:rPr>
          <w:rFonts w:ascii="Courier New" w:hAnsi="Courier New" w:cs="Courier New"/>
          <w:color w:val="000000"/>
          <w:kern w:val="0"/>
          <w:sz w:val="14"/>
          <w:szCs w:val="14"/>
        </w:rPr>
        <w:t xml:space="preserve"> rem(xSize,2) == 0</w:t>
      </w:r>
    </w:p>
    <w:p w14:paraId="6B4CF7D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reflectionIndex</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xSize</w:t>
      </w:r>
      <w:proofErr w:type="spellEnd"/>
      <w:r w:rsidRPr="00D04226">
        <w:rPr>
          <w:rFonts w:ascii="Courier New" w:hAnsi="Courier New" w:cs="Courier New"/>
          <w:color w:val="000000"/>
          <w:kern w:val="0"/>
          <w:sz w:val="14"/>
          <w:szCs w:val="14"/>
        </w:rPr>
        <w:t>/2;</w:t>
      </w:r>
    </w:p>
    <w:p w14:paraId="02CC92BB"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reflectionPos</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reflectionIndex</w:t>
      </w:r>
      <w:proofErr w:type="spellEnd"/>
      <w:r w:rsidRPr="00D04226">
        <w:rPr>
          <w:rFonts w:ascii="Courier New" w:hAnsi="Courier New" w:cs="Courier New"/>
          <w:color w:val="000000"/>
          <w:kern w:val="0"/>
          <w:sz w:val="14"/>
          <w:szCs w:val="14"/>
        </w:rPr>
        <w:t xml:space="preserve"> + 1;</w:t>
      </w:r>
    </w:p>
    <w:p w14:paraId="7D25B63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else</w:t>
      </w:r>
    </w:p>
    <w:p w14:paraId="2ACC7B9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reflectionIndex</w:t>
      </w:r>
      <w:proofErr w:type="spellEnd"/>
      <w:r w:rsidRPr="00D04226">
        <w:rPr>
          <w:rFonts w:ascii="Courier New" w:hAnsi="Courier New" w:cs="Courier New"/>
          <w:color w:val="000000"/>
          <w:kern w:val="0"/>
          <w:sz w:val="14"/>
          <w:szCs w:val="14"/>
        </w:rPr>
        <w:t xml:space="preserve"> = round((</w:t>
      </w:r>
      <w:proofErr w:type="spellStart"/>
      <w:r w:rsidRPr="00D04226">
        <w:rPr>
          <w:rFonts w:ascii="Courier New" w:hAnsi="Courier New" w:cs="Courier New"/>
          <w:color w:val="000000"/>
          <w:kern w:val="0"/>
          <w:sz w:val="14"/>
          <w:szCs w:val="14"/>
        </w:rPr>
        <w:t>xSize</w:t>
      </w:r>
      <w:proofErr w:type="spellEnd"/>
      <w:r w:rsidRPr="00D04226">
        <w:rPr>
          <w:rFonts w:ascii="Courier New" w:hAnsi="Courier New" w:cs="Courier New"/>
          <w:color w:val="000000"/>
          <w:kern w:val="0"/>
          <w:sz w:val="14"/>
          <w:szCs w:val="14"/>
        </w:rPr>
        <w:t>/2)-1);</w:t>
      </w:r>
    </w:p>
    <w:p w14:paraId="01ADC9A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reflectionPos</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reflectionIndex</w:t>
      </w:r>
      <w:proofErr w:type="spellEnd"/>
      <w:r w:rsidRPr="00D04226">
        <w:rPr>
          <w:rFonts w:ascii="Courier New" w:hAnsi="Courier New" w:cs="Courier New"/>
          <w:color w:val="000000"/>
          <w:kern w:val="0"/>
          <w:sz w:val="14"/>
          <w:szCs w:val="14"/>
        </w:rPr>
        <w:t xml:space="preserve"> + 2;</w:t>
      </w:r>
    </w:p>
    <w:p w14:paraId="031D492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158B6BC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 xml:space="preserve"> </w:t>
      </w:r>
    </w:p>
    <w:p w14:paraId="20B38F2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Solver variable pre-allocation</w:t>
      </w:r>
    </w:p>
    <w:p w14:paraId="2386BA47"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proofErr w:type="gramStart"/>
      <w:r w:rsidRPr="00D04226">
        <w:rPr>
          <w:rFonts w:ascii="Courier New" w:hAnsi="Courier New" w:cs="Courier New"/>
          <w:color w:val="000000"/>
          <w:kern w:val="0"/>
          <w:sz w:val="14"/>
          <w:szCs w:val="14"/>
        </w:rPr>
        <w:t>disp</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A020F0"/>
          <w:kern w:val="0"/>
          <w:sz w:val="14"/>
          <w:szCs w:val="14"/>
        </w:rPr>
        <w:t>'SOLVING...'</w:t>
      </w:r>
      <w:r w:rsidRPr="00D04226">
        <w:rPr>
          <w:rFonts w:ascii="Courier New" w:hAnsi="Courier New" w:cs="Courier New"/>
          <w:color w:val="000000"/>
          <w:kern w:val="0"/>
          <w:sz w:val="14"/>
          <w:szCs w:val="14"/>
        </w:rPr>
        <w:t>)</w:t>
      </w:r>
    </w:p>
    <w:p w14:paraId="02A4FC8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n = 1;</w:t>
      </w:r>
    </w:p>
    <w:p w14:paraId="0E788C8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initTime</w:t>
      </w:r>
      <w:proofErr w:type="spellEnd"/>
      <w:r w:rsidRPr="00D04226">
        <w:rPr>
          <w:rFonts w:ascii="Courier New" w:hAnsi="Courier New" w:cs="Courier New"/>
          <w:color w:val="000000"/>
          <w:kern w:val="0"/>
          <w:sz w:val="14"/>
          <w:szCs w:val="14"/>
        </w:rPr>
        <w:t xml:space="preserve"> = tic;</w:t>
      </w:r>
    </w:p>
    <w:p w14:paraId="41B2F2F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matrixEqual</w:t>
      </w:r>
      <w:proofErr w:type="spellEnd"/>
      <w:r w:rsidRPr="00D04226">
        <w:rPr>
          <w:rFonts w:ascii="Courier New" w:hAnsi="Courier New" w:cs="Courier New"/>
          <w:color w:val="000000"/>
          <w:kern w:val="0"/>
          <w:sz w:val="14"/>
          <w:szCs w:val="14"/>
        </w:rPr>
        <w:t xml:space="preserve"> = false;</w:t>
      </w:r>
    </w:p>
    <w:p w14:paraId="091F4D1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error = 1;</w:t>
      </w:r>
    </w:p>
    <w:p w14:paraId="10DC312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tolerance = 0.00001;</w:t>
      </w:r>
    </w:p>
    <w:p w14:paraId="6A56BD4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drawCount</w:t>
      </w:r>
      <w:proofErr w:type="spellEnd"/>
      <w:r w:rsidRPr="00D04226">
        <w:rPr>
          <w:rFonts w:ascii="Courier New" w:hAnsi="Courier New" w:cs="Courier New"/>
          <w:color w:val="000000"/>
          <w:kern w:val="0"/>
          <w:sz w:val="14"/>
          <w:szCs w:val="14"/>
        </w:rPr>
        <w:t xml:space="preserve"> = 0;</w:t>
      </w:r>
    </w:p>
    <w:p w14:paraId="1CA7F5E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drawnow</w:t>
      </w:r>
      <w:proofErr w:type="spellEnd"/>
      <w:r w:rsidRPr="00D04226">
        <w:rPr>
          <w:rFonts w:ascii="Courier New" w:hAnsi="Courier New" w:cs="Courier New"/>
          <w:color w:val="000000"/>
          <w:kern w:val="0"/>
          <w:sz w:val="14"/>
          <w:szCs w:val="14"/>
        </w:rPr>
        <w:t>;</w:t>
      </w:r>
    </w:p>
    <w:p w14:paraId="72927A9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78759F2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Solver</w:t>
      </w:r>
    </w:p>
    <w:p w14:paraId="5366E90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while</w:t>
      </w:r>
      <w:r w:rsidRPr="00D04226">
        <w:rPr>
          <w:rFonts w:ascii="Courier New" w:hAnsi="Courier New" w:cs="Courier New"/>
          <w:color w:val="000000"/>
          <w:kern w:val="0"/>
          <w:sz w:val="14"/>
          <w:szCs w:val="14"/>
        </w:rPr>
        <w:t xml:space="preserve"> error &gt; tolerance</w:t>
      </w:r>
    </w:p>
    <w:p w14:paraId="2E07110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6026198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%shifting matrix on 1 timestep</w:t>
      </w:r>
    </w:p>
    <w:p w14:paraId="30AF43C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w:t>
      </w:r>
    </w:p>
    <w:p w14:paraId="4EC76E4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53DD61F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solving left</w:t>
      </w:r>
    </w:p>
    <w:p w14:paraId="6F0537D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for</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posY</w:t>
      </w:r>
      <w:proofErr w:type="spellEnd"/>
      <w:r w:rsidRPr="00D04226">
        <w:rPr>
          <w:rFonts w:ascii="Courier New" w:hAnsi="Courier New" w:cs="Courier New"/>
          <w:color w:val="000000"/>
          <w:kern w:val="0"/>
          <w:sz w:val="14"/>
          <w:szCs w:val="14"/>
        </w:rPr>
        <w:t xml:space="preserve"> = </w:t>
      </w:r>
      <w:proofErr w:type="gramStart"/>
      <w:r w:rsidRPr="00D04226">
        <w:rPr>
          <w:rFonts w:ascii="Courier New" w:hAnsi="Courier New" w:cs="Courier New"/>
          <w:color w:val="000000"/>
          <w:kern w:val="0"/>
          <w:sz w:val="14"/>
          <w:szCs w:val="14"/>
        </w:rPr>
        <w:t>2 :</w:t>
      </w:r>
      <w:proofErr w:type="gramEnd"/>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ySize</w:t>
      </w:r>
      <w:proofErr w:type="spellEnd"/>
      <w:r w:rsidRPr="00D04226">
        <w:rPr>
          <w:rFonts w:ascii="Courier New" w:hAnsi="Courier New" w:cs="Courier New"/>
          <w:color w:val="000000"/>
          <w:kern w:val="0"/>
          <w:sz w:val="14"/>
          <w:szCs w:val="14"/>
        </w:rPr>
        <w:t xml:space="preserve"> - 1</w:t>
      </w:r>
    </w:p>
    <w:p w14:paraId="363B585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proofErr w:type="gram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w:t>
      </w:r>
      <w:proofErr w:type="spellStart"/>
      <w:proofErr w:type="gramEnd"/>
      <w:r w:rsidRPr="00D04226">
        <w:rPr>
          <w:rFonts w:ascii="Courier New" w:hAnsi="Courier New" w:cs="Courier New"/>
          <w:color w:val="000000"/>
          <w:kern w:val="0"/>
          <w:sz w:val="14"/>
          <w:szCs w:val="14"/>
        </w:rPr>
        <w:t>posY</w:t>
      </w:r>
      <w:proofErr w:type="spellEnd"/>
      <w:r w:rsidRPr="00D04226">
        <w:rPr>
          <w:rFonts w:ascii="Courier New" w:hAnsi="Courier New" w:cs="Courier New"/>
          <w:color w:val="000000"/>
          <w:kern w:val="0"/>
          <w:sz w:val="14"/>
          <w:szCs w:val="14"/>
        </w:rPr>
        <w:t>, 1) = F*(</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(posY-1, 1)+</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w:t>
      </w:r>
      <w:proofErr w:type="spellStart"/>
      <w:r w:rsidRPr="00D04226">
        <w:rPr>
          <w:rFonts w:ascii="Courier New" w:hAnsi="Courier New" w:cs="Courier New"/>
          <w:color w:val="000000"/>
          <w:kern w:val="0"/>
          <w:sz w:val="14"/>
          <w:szCs w:val="14"/>
        </w:rPr>
        <w:t>posY</w:t>
      </w:r>
      <w:proofErr w:type="spellEnd"/>
      <w:r w:rsidRPr="00D04226">
        <w:rPr>
          <w:rFonts w:ascii="Courier New" w:hAnsi="Courier New" w:cs="Courier New"/>
          <w:color w:val="000000"/>
          <w:kern w:val="0"/>
          <w:sz w:val="14"/>
          <w:szCs w:val="14"/>
        </w:rPr>
        <w:t>, 2)+</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(posY+1, 1)+</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w:t>
      </w:r>
      <w:proofErr w:type="spellStart"/>
      <w:r w:rsidRPr="00D04226">
        <w:rPr>
          <w:rFonts w:ascii="Courier New" w:hAnsi="Courier New" w:cs="Courier New"/>
          <w:color w:val="000000"/>
          <w:kern w:val="0"/>
          <w:sz w:val="14"/>
          <w:szCs w:val="14"/>
        </w:rPr>
        <w:t>posY</w:t>
      </w:r>
      <w:proofErr w:type="spellEnd"/>
      <w:r w:rsidRPr="00D04226">
        <w:rPr>
          <w:rFonts w:ascii="Courier New" w:hAnsi="Courier New" w:cs="Courier New"/>
          <w:color w:val="000000"/>
          <w:kern w:val="0"/>
          <w:sz w:val="14"/>
          <w:szCs w:val="14"/>
        </w:rPr>
        <w:t>, 2)+((1/F)-4)*</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(posY,1));</w:t>
      </w:r>
    </w:p>
    <w:p w14:paraId="1DB9E957"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0039644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34C7ED8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solving bottom boundary</w:t>
      </w:r>
    </w:p>
    <w:p w14:paraId="74F10F3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for</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posX</w:t>
      </w:r>
      <w:proofErr w:type="spellEnd"/>
      <w:r w:rsidRPr="00D04226">
        <w:rPr>
          <w:rFonts w:ascii="Courier New" w:hAnsi="Courier New" w:cs="Courier New"/>
          <w:color w:val="000000"/>
          <w:kern w:val="0"/>
          <w:sz w:val="14"/>
          <w:szCs w:val="14"/>
        </w:rPr>
        <w:t xml:space="preserve"> = </w:t>
      </w:r>
      <w:proofErr w:type="gramStart"/>
      <w:r w:rsidRPr="00D04226">
        <w:rPr>
          <w:rFonts w:ascii="Courier New" w:hAnsi="Courier New" w:cs="Courier New"/>
          <w:color w:val="000000"/>
          <w:kern w:val="0"/>
          <w:sz w:val="14"/>
          <w:szCs w:val="14"/>
        </w:rPr>
        <w:t>2 :</w:t>
      </w:r>
      <w:proofErr w:type="gramEnd"/>
      <w:r w:rsidRPr="00D04226">
        <w:rPr>
          <w:rFonts w:ascii="Courier New" w:hAnsi="Courier New" w:cs="Courier New"/>
          <w:color w:val="000000"/>
          <w:kern w:val="0"/>
          <w:sz w:val="14"/>
          <w:szCs w:val="14"/>
        </w:rPr>
        <w:t xml:space="preserve"> round(</w:t>
      </w:r>
      <w:proofErr w:type="spellStart"/>
      <w:r w:rsidRPr="00D04226">
        <w:rPr>
          <w:rFonts w:ascii="Courier New" w:hAnsi="Courier New" w:cs="Courier New"/>
          <w:color w:val="000000"/>
          <w:kern w:val="0"/>
          <w:sz w:val="14"/>
          <w:szCs w:val="14"/>
        </w:rPr>
        <w:t>xSize</w:t>
      </w:r>
      <w:proofErr w:type="spellEnd"/>
      <w:r w:rsidRPr="00D04226">
        <w:rPr>
          <w:rFonts w:ascii="Courier New" w:hAnsi="Courier New" w:cs="Courier New"/>
          <w:color w:val="000000"/>
          <w:kern w:val="0"/>
          <w:sz w:val="14"/>
          <w:szCs w:val="14"/>
        </w:rPr>
        <w:t>/2)</w:t>
      </w:r>
    </w:p>
    <w:p w14:paraId="5EE0B24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proofErr w:type="gram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000000"/>
          <w:kern w:val="0"/>
          <w:sz w:val="14"/>
          <w:szCs w:val="14"/>
        </w:rPr>
        <w:t xml:space="preserve">end, </w:t>
      </w:r>
      <w:proofErr w:type="spellStart"/>
      <w:r w:rsidRPr="00D04226">
        <w:rPr>
          <w:rFonts w:ascii="Courier New" w:hAnsi="Courier New" w:cs="Courier New"/>
          <w:color w:val="000000"/>
          <w:kern w:val="0"/>
          <w:sz w:val="14"/>
          <w:szCs w:val="14"/>
        </w:rPr>
        <w:t>posX</w:t>
      </w:r>
      <w:proofErr w:type="spellEnd"/>
      <w:r w:rsidRPr="00D04226">
        <w:rPr>
          <w:rFonts w:ascii="Courier New" w:hAnsi="Courier New" w:cs="Courier New"/>
          <w:color w:val="000000"/>
          <w:kern w:val="0"/>
          <w:sz w:val="14"/>
          <w:szCs w:val="14"/>
        </w:rPr>
        <w:t>) = F*(prevTempMatrix(end-1,posX)+prevTempMatrix(end,posX+1)+prevTempMatrix(end-1,posX)+prevTempMatrix(end,posX-1)+((1/F)-4)*prevTempMatrix(end ,</w:t>
      </w:r>
      <w:proofErr w:type="spellStart"/>
      <w:r w:rsidRPr="00D04226">
        <w:rPr>
          <w:rFonts w:ascii="Courier New" w:hAnsi="Courier New" w:cs="Courier New"/>
          <w:color w:val="000000"/>
          <w:kern w:val="0"/>
          <w:sz w:val="14"/>
          <w:szCs w:val="14"/>
        </w:rPr>
        <w:t>posX</w:t>
      </w:r>
      <w:proofErr w:type="spellEnd"/>
      <w:r w:rsidRPr="00D04226">
        <w:rPr>
          <w:rFonts w:ascii="Courier New" w:hAnsi="Courier New" w:cs="Courier New"/>
          <w:color w:val="000000"/>
          <w:kern w:val="0"/>
          <w:sz w:val="14"/>
          <w:szCs w:val="14"/>
        </w:rPr>
        <w:t>));</w:t>
      </w:r>
    </w:p>
    <w:p w14:paraId="6D2421C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1E310D9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5AE4019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%lower left corner</w:t>
      </w:r>
    </w:p>
    <w:p w14:paraId="781E21F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proofErr w:type="gram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000000"/>
          <w:kern w:val="0"/>
          <w:sz w:val="14"/>
          <w:szCs w:val="14"/>
        </w:rPr>
        <w:t>end, 1) = F*(</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 xml:space="preserve">(end-1, 1)+ </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(end, 2)+</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(end-1, 1)+</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(end, 2)+((1/F)-4)*</w:t>
      </w:r>
      <w:proofErr w:type="spellStart"/>
      <w:r w:rsidRPr="00D04226">
        <w:rPr>
          <w:rFonts w:ascii="Courier New" w:hAnsi="Courier New" w:cs="Courier New"/>
          <w:color w:val="000000"/>
          <w:kern w:val="0"/>
          <w:sz w:val="14"/>
          <w:szCs w:val="14"/>
        </w:rPr>
        <w:t>prevTempMatrix</w:t>
      </w:r>
      <w:proofErr w:type="spellEnd"/>
      <w:r w:rsidRPr="00D04226">
        <w:rPr>
          <w:rFonts w:ascii="Courier New" w:hAnsi="Courier New" w:cs="Courier New"/>
          <w:color w:val="000000"/>
          <w:kern w:val="0"/>
          <w:sz w:val="14"/>
          <w:szCs w:val="14"/>
        </w:rPr>
        <w:t>(end ,1));</w:t>
      </w:r>
    </w:p>
    <w:p w14:paraId="3709392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77E33B5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%solves internal elements</w:t>
      </w:r>
    </w:p>
    <w:p w14:paraId="6368DAE3"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for</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posY</w:t>
      </w:r>
      <w:proofErr w:type="spellEnd"/>
      <w:r w:rsidRPr="00D04226">
        <w:rPr>
          <w:rFonts w:ascii="Courier New" w:hAnsi="Courier New" w:cs="Courier New"/>
          <w:color w:val="000000"/>
          <w:kern w:val="0"/>
          <w:sz w:val="14"/>
          <w:szCs w:val="14"/>
        </w:rPr>
        <w:t xml:space="preserve"> = 2: </w:t>
      </w:r>
      <w:proofErr w:type="spellStart"/>
      <w:r w:rsidRPr="00D04226">
        <w:rPr>
          <w:rFonts w:ascii="Courier New" w:hAnsi="Courier New" w:cs="Courier New"/>
          <w:color w:val="000000"/>
          <w:kern w:val="0"/>
          <w:sz w:val="14"/>
          <w:szCs w:val="14"/>
        </w:rPr>
        <w:t>ySize</w:t>
      </w:r>
      <w:proofErr w:type="spellEnd"/>
      <w:r w:rsidRPr="00D04226">
        <w:rPr>
          <w:rFonts w:ascii="Courier New" w:hAnsi="Courier New" w:cs="Courier New"/>
          <w:color w:val="000000"/>
          <w:kern w:val="0"/>
          <w:sz w:val="14"/>
          <w:szCs w:val="14"/>
        </w:rPr>
        <w:t xml:space="preserve"> - 1</w:t>
      </w:r>
    </w:p>
    <w:p w14:paraId="48A2259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for</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posX</w:t>
      </w:r>
      <w:proofErr w:type="spellEnd"/>
      <w:r w:rsidRPr="00D04226">
        <w:rPr>
          <w:rFonts w:ascii="Courier New" w:hAnsi="Courier New" w:cs="Courier New"/>
          <w:color w:val="000000"/>
          <w:kern w:val="0"/>
          <w:sz w:val="14"/>
          <w:szCs w:val="14"/>
        </w:rPr>
        <w:t xml:space="preserve"> = 2: round(</w:t>
      </w:r>
      <w:proofErr w:type="spellStart"/>
      <w:r w:rsidRPr="00D04226">
        <w:rPr>
          <w:rFonts w:ascii="Courier New" w:hAnsi="Courier New" w:cs="Courier New"/>
          <w:color w:val="000000"/>
          <w:kern w:val="0"/>
          <w:sz w:val="14"/>
          <w:szCs w:val="14"/>
        </w:rPr>
        <w:t>xSize</w:t>
      </w:r>
      <w:proofErr w:type="spellEnd"/>
      <w:r w:rsidRPr="00D04226">
        <w:rPr>
          <w:rFonts w:ascii="Courier New" w:hAnsi="Courier New" w:cs="Courier New"/>
          <w:color w:val="000000"/>
          <w:kern w:val="0"/>
          <w:sz w:val="14"/>
          <w:szCs w:val="14"/>
        </w:rPr>
        <w:t xml:space="preserve">/2) </w:t>
      </w:r>
    </w:p>
    <w:p w14:paraId="0F88AD4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w:t>
      </w:r>
      <w:proofErr w:type="spellStart"/>
      <w:proofErr w:type="gramStart"/>
      <w:r w:rsidRPr="00D04226">
        <w:rPr>
          <w:rFonts w:ascii="Courier New" w:hAnsi="Courier New" w:cs="Courier New"/>
          <w:color w:val="000000"/>
          <w:kern w:val="0"/>
          <w:sz w:val="14"/>
          <w:szCs w:val="14"/>
        </w:rPr>
        <w:t>posY,posX</w:t>
      </w:r>
      <w:proofErr w:type="spellEnd"/>
      <w:proofErr w:type="gramEnd"/>
      <w:r w:rsidRPr="00D04226">
        <w:rPr>
          <w:rFonts w:ascii="Courier New" w:hAnsi="Courier New" w:cs="Courier New"/>
          <w:color w:val="000000"/>
          <w:kern w:val="0"/>
          <w:sz w:val="14"/>
          <w:szCs w:val="14"/>
        </w:rPr>
        <w:t>) = F*(prevTempMatrix(posY-1,posX)+prevTempMatrix(posY,posX+1)+prevTempMatrix(posY+1,posX)+prevTempMatrix(posY,posX-1)+((1/F)-4)*prevTempMatrix(posY,posX));</w:t>
      </w:r>
    </w:p>
    <w:p w14:paraId="096C691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1F0776B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7C61ED2B"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53D48EA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%Reflection</w:t>
      </w:r>
    </w:p>
    <w:p w14:paraId="1C712BE2"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proofErr w:type="gram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000000"/>
          <w:kern w:val="0"/>
          <w:sz w:val="14"/>
          <w:szCs w:val="14"/>
        </w:rPr>
        <w:t xml:space="preserve">2:end, </w:t>
      </w:r>
      <w:proofErr w:type="spellStart"/>
      <w:r w:rsidRPr="00D04226">
        <w:rPr>
          <w:rFonts w:ascii="Courier New" w:hAnsi="Courier New" w:cs="Courier New"/>
          <w:color w:val="000000"/>
          <w:kern w:val="0"/>
          <w:sz w:val="14"/>
          <w:szCs w:val="14"/>
        </w:rPr>
        <w:t>reflectionPos:end</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fliplr</w:t>
      </w:r>
      <w:proofErr w:type="spellEnd"/>
      <w:r w:rsidRPr="00D04226">
        <w:rPr>
          <w:rFonts w:ascii="Courier New" w:hAnsi="Courier New" w:cs="Courier New"/>
          <w:color w:val="000000"/>
          <w:kern w:val="0"/>
          <w:sz w:val="14"/>
          <w:szCs w:val="14"/>
        </w:rPr>
        <w:t>(</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(2:end,1:reflectionIndex));</w:t>
      </w:r>
    </w:p>
    <w:p w14:paraId="3CAD2BB5"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5A7297D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7938122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%generates error based on comparison of matrices</w:t>
      </w:r>
    </w:p>
    <w:p w14:paraId="771E714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lang w:val="es-ES"/>
        </w:rPr>
      </w:pPr>
      <w:r w:rsidRPr="00D04226">
        <w:rPr>
          <w:rFonts w:ascii="Courier New" w:hAnsi="Courier New" w:cs="Courier New"/>
          <w:color w:val="000000"/>
          <w:kern w:val="0"/>
          <w:sz w:val="14"/>
          <w:szCs w:val="14"/>
        </w:rPr>
        <w:t xml:space="preserve">            </w:t>
      </w:r>
      <w:r w:rsidRPr="00D04226">
        <w:rPr>
          <w:rFonts w:ascii="Courier New" w:hAnsi="Courier New" w:cs="Courier New"/>
          <w:color w:val="000000"/>
          <w:kern w:val="0"/>
          <w:sz w:val="14"/>
          <w:szCs w:val="14"/>
          <w:lang w:val="es-ES"/>
        </w:rPr>
        <w:t xml:space="preserve">error = </w:t>
      </w:r>
      <w:proofErr w:type="spellStart"/>
      <w:proofErr w:type="gramStart"/>
      <w:r w:rsidRPr="00D04226">
        <w:rPr>
          <w:rFonts w:ascii="Courier New" w:hAnsi="Courier New" w:cs="Courier New"/>
          <w:color w:val="000000"/>
          <w:kern w:val="0"/>
          <w:sz w:val="14"/>
          <w:szCs w:val="14"/>
          <w:lang w:val="es-ES"/>
        </w:rPr>
        <w:t>max</w:t>
      </w:r>
      <w:proofErr w:type="spellEnd"/>
      <w:r w:rsidRPr="00D04226">
        <w:rPr>
          <w:rFonts w:ascii="Courier New" w:hAnsi="Courier New" w:cs="Courier New"/>
          <w:color w:val="000000"/>
          <w:kern w:val="0"/>
          <w:sz w:val="14"/>
          <w:szCs w:val="14"/>
          <w:lang w:val="es-ES"/>
        </w:rPr>
        <w:t>(</w:t>
      </w:r>
      <w:proofErr w:type="spellStart"/>
      <w:proofErr w:type="gramEnd"/>
      <w:r w:rsidRPr="00D04226">
        <w:rPr>
          <w:rFonts w:ascii="Courier New" w:hAnsi="Courier New" w:cs="Courier New"/>
          <w:color w:val="000000"/>
          <w:kern w:val="0"/>
          <w:sz w:val="14"/>
          <w:szCs w:val="14"/>
          <w:lang w:val="es-ES"/>
        </w:rPr>
        <w:t>max</w:t>
      </w:r>
      <w:proofErr w:type="spellEnd"/>
      <w:r w:rsidRPr="00D04226">
        <w:rPr>
          <w:rFonts w:ascii="Courier New" w:hAnsi="Courier New" w:cs="Courier New"/>
          <w:color w:val="000000"/>
          <w:kern w:val="0"/>
          <w:sz w:val="14"/>
          <w:szCs w:val="14"/>
          <w:lang w:val="es-ES"/>
        </w:rPr>
        <w:t>(</w:t>
      </w:r>
      <w:proofErr w:type="spellStart"/>
      <w:r w:rsidRPr="00D04226">
        <w:rPr>
          <w:rFonts w:ascii="Courier New" w:hAnsi="Courier New" w:cs="Courier New"/>
          <w:color w:val="000000"/>
          <w:kern w:val="0"/>
          <w:sz w:val="14"/>
          <w:szCs w:val="14"/>
          <w:lang w:val="es-ES"/>
        </w:rPr>
        <w:t>abs</w:t>
      </w:r>
      <w:proofErr w:type="spellEnd"/>
      <w:r w:rsidRPr="00D04226">
        <w:rPr>
          <w:rFonts w:ascii="Courier New" w:hAnsi="Courier New" w:cs="Courier New"/>
          <w:color w:val="000000"/>
          <w:kern w:val="0"/>
          <w:sz w:val="14"/>
          <w:szCs w:val="14"/>
          <w:lang w:val="es-ES"/>
        </w:rPr>
        <w:t>(</w:t>
      </w:r>
      <w:proofErr w:type="spellStart"/>
      <w:r w:rsidRPr="00D04226">
        <w:rPr>
          <w:rFonts w:ascii="Courier New" w:hAnsi="Courier New" w:cs="Courier New"/>
          <w:color w:val="000000"/>
          <w:kern w:val="0"/>
          <w:sz w:val="14"/>
          <w:szCs w:val="14"/>
          <w:lang w:val="es-ES"/>
        </w:rPr>
        <w:t>tempMatrix</w:t>
      </w:r>
      <w:proofErr w:type="spellEnd"/>
      <w:r w:rsidRPr="00D04226">
        <w:rPr>
          <w:rFonts w:ascii="Courier New" w:hAnsi="Courier New" w:cs="Courier New"/>
          <w:color w:val="000000"/>
          <w:kern w:val="0"/>
          <w:sz w:val="14"/>
          <w:szCs w:val="14"/>
          <w:lang w:val="es-ES"/>
        </w:rPr>
        <w:t xml:space="preserve"> - </w:t>
      </w:r>
      <w:proofErr w:type="spellStart"/>
      <w:r w:rsidRPr="00D04226">
        <w:rPr>
          <w:rFonts w:ascii="Courier New" w:hAnsi="Courier New" w:cs="Courier New"/>
          <w:color w:val="000000"/>
          <w:kern w:val="0"/>
          <w:sz w:val="14"/>
          <w:szCs w:val="14"/>
          <w:lang w:val="es-ES"/>
        </w:rPr>
        <w:t>prevTempMatrix</w:t>
      </w:r>
      <w:proofErr w:type="spellEnd"/>
      <w:r w:rsidRPr="00D04226">
        <w:rPr>
          <w:rFonts w:ascii="Courier New" w:hAnsi="Courier New" w:cs="Courier New"/>
          <w:color w:val="000000"/>
          <w:kern w:val="0"/>
          <w:sz w:val="14"/>
          <w:szCs w:val="14"/>
          <w:lang w:val="es-ES"/>
        </w:rPr>
        <w:t>)));</w:t>
      </w:r>
    </w:p>
    <w:p w14:paraId="65EDD49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lang w:val="es-ES"/>
        </w:rPr>
      </w:pPr>
      <w:r w:rsidRPr="00D04226">
        <w:rPr>
          <w:rFonts w:ascii="Courier New" w:hAnsi="Courier New" w:cs="Courier New"/>
          <w:color w:val="000000"/>
          <w:kern w:val="0"/>
          <w:sz w:val="14"/>
          <w:szCs w:val="14"/>
          <w:lang w:val="es-ES"/>
        </w:rPr>
        <w:t xml:space="preserve">            </w:t>
      </w:r>
    </w:p>
    <w:p w14:paraId="7002810B"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lang w:val="es-ES"/>
        </w:rPr>
        <w:t xml:space="preserve">            </w:t>
      </w:r>
      <w:r w:rsidRPr="00D04226">
        <w:rPr>
          <w:rFonts w:ascii="Courier New" w:hAnsi="Courier New" w:cs="Courier New"/>
          <w:color w:val="3C763D"/>
          <w:kern w:val="0"/>
          <w:sz w:val="14"/>
          <w:szCs w:val="14"/>
        </w:rPr>
        <w:t>%Iteration tick counters</w:t>
      </w:r>
    </w:p>
    <w:p w14:paraId="2B1D866C"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n = n + 1;</w:t>
      </w:r>
    </w:p>
    <w:p w14:paraId="26BAA7C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drawCount</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drawCount</w:t>
      </w:r>
      <w:proofErr w:type="spellEnd"/>
      <w:r w:rsidRPr="00D04226">
        <w:rPr>
          <w:rFonts w:ascii="Courier New" w:hAnsi="Courier New" w:cs="Courier New"/>
          <w:color w:val="000000"/>
          <w:kern w:val="0"/>
          <w:sz w:val="14"/>
          <w:szCs w:val="14"/>
        </w:rPr>
        <w:t xml:space="preserve"> + 1;</w:t>
      </w:r>
    </w:p>
    <w:p w14:paraId="61C3BFF4"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
    <w:p w14:paraId="2DA7F01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updating contour plot every 100 iterations of loop</w:t>
      </w:r>
    </w:p>
    <w:p w14:paraId="1EB2BD9C"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if</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drawCount</w:t>
      </w:r>
      <w:proofErr w:type="spellEnd"/>
      <w:r w:rsidRPr="00D04226">
        <w:rPr>
          <w:rFonts w:ascii="Courier New" w:hAnsi="Courier New" w:cs="Courier New"/>
          <w:color w:val="000000"/>
          <w:kern w:val="0"/>
          <w:sz w:val="14"/>
          <w:szCs w:val="14"/>
        </w:rPr>
        <w:t xml:space="preserve"> == 125</w:t>
      </w:r>
    </w:p>
    <w:p w14:paraId="4A20CAE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elapsedTime</w:t>
      </w:r>
      <w:proofErr w:type="spellEnd"/>
      <w:r w:rsidRPr="00D04226">
        <w:rPr>
          <w:rFonts w:ascii="Courier New" w:hAnsi="Courier New" w:cs="Courier New"/>
          <w:color w:val="000000"/>
          <w:kern w:val="0"/>
          <w:sz w:val="14"/>
          <w:szCs w:val="14"/>
        </w:rPr>
        <w:t xml:space="preserve"> = toc(</w:t>
      </w:r>
      <w:proofErr w:type="spellStart"/>
      <w:r w:rsidRPr="00D04226">
        <w:rPr>
          <w:rFonts w:ascii="Courier New" w:hAnsi="Courier New" w:cs="Courier New"/>
          <w:color w:val="000000"/>
          <w:kern w:val="0"/>
          <w:sz w:val="14"/>
          <w:szCs w:val="14"/>
        </w:rPr>
        <w:t>initTime</w:t>
      </w:r>
      <w:proofErr w:type="spellEnd"/>
      <w:r w:rsidRPr="00D04226">
        <w:rPr>
          <w:rFonts w:ascii="Courier New" w:hAnsi="Courier New" w:cs="Courier New"/>
          <w:color w:val="000000"/>
          <w:kern w:val="0"/>
          <w:sz w:val="14"/>
          <w:szCs w:val="14"/>
        </w:rPr>
        <w:t>);</w:t>
      </w:r>
    </w:p>
    <w:p w14:paraId="671614A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contourMap.ZData</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%updating matrix data</w:t>
      </w:r>
    </w:p>
    <w:p w14:paraId="55243997"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drawnow</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 xml:space="preserve">% Force draw plot </w:t>
      </w:r>
    </w:p>
    <w:p w14:paraId="69C242A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gramStart"/>
      <w:r w:rsidRPr="00D04226">
        <w:rPr>
          <w:rFonts w:ascii="Courier New" w:hAnsi="Courier New" w:cs="Courier New"/>
          <w:color w:val="000000"/>
          <w:kern w:val="0"/>
          <w:sz w:val="14"/>
          <w:szCs w:val="14"/>
        </w:rPr>
        <w:t>title(</w:t>
      </w:r>
      <w:proofErr w:type="gram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'Iteration Count = '</w:t>
      </w:r>
      <w:r w:rsidRPr="00D04226">
        <w:rPr>
          <w:rFonts w:ascii="Courier New" w:hAnsi="Courier New" w:cs="Courier New"/>
          <w:color w:val="000000"/>
          <w:kern w:val="0"/>
          <w:sz w:val="14"/>
          <w:szCs w:val="14"/>
        </w:rPr>
        <w:t>,num2str(n),</w:t>
      </w:r>
      <w:r w:rsidRPr="00D04226">
        <w:rPr>
          <w:rFonts w:ascii="Courier New" w:hAnsi="Courier New" w:cs="Courier New"/>
          <w:color w:val="A020F0"/>
          <w:kern w:val="0"/>
          <w:sz w:val="14"/>
          <w:szCs w:val="14"/>
        </w:rPr>
        <w:t>' | Time Taken = '</w:t>
      </w:r>
      <w:r w:rsidRPr="00D04226">
        <w:rPr>
          <w:rFonts w:ascii="Courier New" w:hAnsi="Courier New" w:cs="Courier New"/>
          <w:color w:val="000000"/>
          <w:kern w:val="0"/>
          <w:sz w:val="14"/>
          <w:szCs w:val="14"/>
        </w:rPr>
        <w:t>,num2str(n*</w:t>
      </w:r>
      <w:proofErr w:type="spellStart"/>
      <w:r w:rsidRPr="00D04226">
        <w:rPr>
          <w:rFonts w:ascii="Courier New" w:hAnsi="Courier New" w:cs="Courier New"/>
          <w:color w:val="000000"/>
          <w:kern w:val="0"/>
          <w:sz w:val="14"/>
          <w:szCs w:val="14"/>
        </w:rPr>
        <w:t>timeStep</w:t>
      </w:r>
      <w:proofErr w:type="spell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 seconds | Time Elapsed for solve = '</w:t>
      </w:r>
      <w:r w:rsidRPr="00D04226">
        <w:rPr>
          <w:rFonts w:ascii="Courier New" w:hAnsi="Courier New" w:cs="Courier New"/>
          <w:color w:val="000000"/>
          <w:kern w:val="0"/>
          <w:sz w:val="14"/>
          <w:szCs w:val="14"/>
        </w:rPr>
        <w:t>, num2str(</w:t>
      </w:r>
      <w:proofErr w:type="spellStart"/>
      <w:r w:rsidRPr="00D04226">
        <w:rPr>
          <w:rFonts w:ascii="Courier New" w:hAnsi="Courier New" w:cs="Courier New"/>
          <w:color w:val="000000"/>
          <w:kern w:val="0"/>
          <w:sz w:val="14"/>
          <w:szCs w:val="14"/>
        </w:rPr>
        <w:t>elapsedTime</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 seconds'</w:t>
      </w:r>
      <w:r w:rsidRPr="00D04226">
        <w:rPr>
          <w:rFonts w:ascii="Courier New" w:hAnsi="Courier New" w:cs="Courier New"/>
          <w:color w:val="000000"/>
          <w:kern w:val="0"/>
          <w:sz w:val="14"/>
          <w:szCs w:val="14"/>
        </w:rPr>
        <w:t>]);</w:t>
      </w:r>
    </w:p>
    <w:p w14:paraId="5C83D09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drawCount</w:t>
      </w:r>
      <w:proofErr w:type="spellEnd"/>
      <w:r w:rsidRPr="00D04226">
        <w:rPr>
          <w:rFonts w:ascii="Courier New" w:hAnsi="Courier New" w:cs="Courier New"/>
          <w:color w:val="000000"/>
          <w:kern w:val="0"/>
          <w:sz w:val="14"/>
          <w:szCs w:val="14"/>
        </w:rPr>
        <w:t xml:space="preserve"> = 0;</w:t>
      </w:r>
    </w:p>
    <w:p w14:paraId="47E70FF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r w:rsidRPr="00D04226">
        <w:rPr>
          <w:rFonts w:ascii="Courier New" w:hAnsi="Courier New" w:cs="Courier New"/>
          <w:color w:val="000000"/>
          <w:kern w:val="0"/>
          <w:sz w:val="14"/>
          <w:szCs w:val="14"/>
        </w:rPr>
        <w:t xml:space="preserve">            </w:t>
      </w:r>
    </w:p>
    <w:p w14:paraId="065C7D61"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0000FF"/>
          <w:kern w:val="0"/>
          <w:sz w:val="14"/>
          <w:szCs w:val="14"/>
        </w:rPr>
        <w:t>end</w:t>
      </w:r>
    </w:p>
    <w:p w14:paraId="2542B56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elapsedTime</w:t>
      </w:r>
      <w:proofErr w:type="spellEnd"/>
      <w:r w:rsidRPr="00D04226">
        <w:rPr>
          <w:rFonts w:ascii="Courier New" w:hAnsi="Courier New" w:cs="Courier New"/>
          <w:color w:val="000000"/>
          <w:kern w:val="0"/>
          <w:sz w:val="14"/>
          <w:szCs w:val="14"/>
        </w:rPr>
        <w:t xml:space="preserve"> = toc(</w:t>
      </w:r>
      <w:proofErr w:type="spellStart"/>
      <w:r w:rsidRPr="00D04226">
        <w:rPr>
          <w:rFonts w:ascii="Courier New" w:hAnsi="Courier New" w:cs="Courier New"/>
          <w:color w:val="000000"/>
          <w:kern w:val="0"/>
          <w:sz w:val="14"/>
          <w:szCs w:val="14"/>
        </w:rPr>
        <w:t>initTime</w:t>
      </w:r>
      <w:proofErr w:type="spellEnd"/>
      <w:r w:rsidRPr="00D04226">
        <w:rPr>
          <w:rFonts w:ascii="Courier New" w:hAnsi="Courier New" w:cs="Courier New"/>
          <w:color w:val="000000"/>
          <w:kern w:val="0"/>
          <w:sz w:val="14"/>
          <w:szCs w:val="14"/>
        </w:rPr>
        <w:t>);</w:t>
      </w:r>
    </w:p>
    <w:p w14:paraId="0B34F42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contourMap.ZData</w:t>
      </w:r>
      <w:proofErr w:type="spellEnd"/>
      <w:r w:rsidRPr="00D04226">
        <w:rPr>
          <w:rFonts w:ascii="Courier New" w:hAnsi="Courier New" w:cs="Courier New"/>
          <w:color w:val="000000"/>
          <w:kern w:val="0"/>
          <w:sz w:val="14"/>
          <w:szCs w:val="14"/>
        </w:rPr>
        <w:t xml:space="preserve"> = </w:t>
      </w:r>
      <w:proofErr w:type="spellStart"/>
      <w:r w:rsidRPr="00D04226">
        <w:rPr>
          <w:rFonts w:ascii="Courier New" w:hAnsi="Courier New" w:cs="Courier New"/>
          <w:color w:val="000000"/>
          <w:kern w:val="0"/>
          <w:sz w:val="14"/>
          <w:szCs w:val="14"/>
        </w:rPr>
        <w:t>tempMatrix</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%updating matrix data</w:t>
      </w:r>
    </w:p>
    <w:p w14:paraId="098637B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drawnow</w:t>
      </w:r>
      <w:proofErr w:type="spellEnd"/>
      <w:r w:rsidRPr="00D04226">
        <w:rPr>
          <w:rFonts w:ascii="Courier New" w:hAnsi="Courier New" w:cs="Courier New"/>
          <w:color w:val="000000"/>
          <w:kern w:val="0"/>
          <w:sz w:val="14"/>
          <w:szCs w:val="14"/>
        </w:rPr>
        <w:t xml:space="preserve">;    </w:t>
      </w:r>
    </w:p>
    <w:p w14:paraId="7D13EA8D"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gramStart"/>
      <w:r w:rsidRPr="00D04226">
        <w:rPr>
          <w:rFonts w:ascii="Courier New" w:hAnsi="Courier New" w:cs="Courier New"/>
          <w:color w:val="000000"/>
          <w:kern w:val="0"/>
          <w:sz w:val="14"/>
          <w:szCs w:val="14"/>
        </w:rPr>
        <w:t>title(</w:t>
      </w:r>
      <w:proofErr w:type="gram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'SOLVED | Iteration Count = '</w:t>
      </w:r>
      <w:r w:rsidRPr="00D04226">
        <w:rPr>
          <w:rFonts w:ascii="Courier New" w:hAnsi="Courier New" w:cs="Courier New"/>
          <w:color w:val="000000"/>
          <w:kern w:val="0"/>
          <w:sz w:val="14"/>
          <w:szCs w:val="14"/>
        </w:rPr>
        <w:t>,num2str(n),</w:t>
      </w:r>
      <w:r w:rsidRPr="00D04226">
        <w:rPr>
          <w:rFonts w:ascii="Courier New" w:hAnsi="Courier New" w:cs="Courier New"/>
          <w:color w:val="A020F0"/>
          <w:kern w:val="0"/>
          <w:sz w:val="14"/>
          <w:szCs w:val="14"/>
        </w:rPr>
        <w:t>' | Time Taken = '</w:t>
      </w:r>
      <w:r w:rsidRPr="00D04226">
        <w:rPr>
          <w:rFonts w:ascii="Courier New" w:hAnsi="Courier New" w:cs="Courier New"/>
          <w:color w:val="000000"/>
          <w:kern w:val="0"/>
          <w:sz w:val="14"/>
          <w:szCs w:val="14"/>
        </w:rPr>
        <w:t>,num2str((n)*</w:t>
      </w:r>
      <w:proofErr w:type="spellStart"/>
      <w:r w:rsidRPr="00D04226">
        <w:rPr>
          <w:rFonts w:ascii="Courier New" w:hAnsi="Courier New" w:cs="Courier New"/>
          <w:color w:val="000000"/>
          <w:kern w:val="0"/>
          <w:sz w:val="14"/>
          <w:szCs w:val="14"/>
        </w:rPr>
        <w:t>timeStep</w:t>
      </w:r>
      <w:proofErr w:type="spell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 seconds | Time Elapsed for solve = '</w:t>
      </w:r>
      <w:r w:rsidRPr="00D04226">
        <w:rPr>
          <w:rFonts w:ascii="Courier New" w:hAnsi="Courier New" w:cs="Courier New"/>
          <w:color w:val="000000"/>
          <w:kern w:val="0"/>
          <w:sz w:val="14"/>
          <w:szCs w:val="14"/>
        </w:rPr>
        <w:t>, num2str(</w:t>
      </w:r>
      <w:proofErr w:type="spellStart"/>
      <w:r w:rsidRPr="00D04226">
        <w:rPr>
          <w:rFonts w:ascii="Courier New" w:hAnsi="Courier New" w:cs="Courier New"/>
          <w:color w:val="000000"/>
          <w:kern w:val="0"/>
          <w:sz w:val="14"/>
          <w:szCs w:val="14"/>
        </w:rPr>
        <w:t>elapsedTime</w:t>
      </w:r>
      <w:proofErr w:type="spellEnd"/>
      <w:r w:rsidRPr="00D04226">
        <w:rPr>
          <w:rFonts w:ascii="Courier New" w:hAnsi="Courier New" w:cs="Courier New"/>
          <w:color w:val="000000"/>
          <w:kern w:val="0"/>
          <w:sz w:val="14"/>
          <w:szCs w:val="14"/>
        </w:rPr>
        <w:t xml:space="preserve">), </w:t>
      </w:r>
      <w:r w:rsidRPr="00D04226">
        <w:rPr>
          <w:rFonts w:ascii="Courier New" w:hAnsi="Courier New" w:cs="Courier New"/>
          <w:color w:val="A020F0"/>
          <w:kern w:val="0"/>
          <w:sz w:val="14"/>
          <w:szCs w:val="14"/>
        </w:rPr>
        <w:t>' seconds'</w:t>
      </w:r>
      <w:r w:rsidRPr="00D04226">
        <w:rPr>
          <w:rFonts w:ascii="Courier New" w:hAnsi="Courier New" w:cs="Courier New"/>
          <w:color w:val="000000"/>
          <w:kern w:val="0"/>
          <w:sz w:val="14"/>
          <w:szCs w:val="14"/>
        </w:rPr>
        <w:t>]);</w:t>
      </w:r>
    </w:p>
    <w:p w14:paraId="001A0E39"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disp</w:t>
      </w:r>
      <w:proofErr w:type="spellEnd"/>
      <w:r w:rsidRPr="00D04226">
        <w:rPr>
          <w:rFonts w:ascii="Courier New" w:hAnsi="Courier New" w:cs="Courier New"/>
          <w:color w:val="000000"/>
          <w:kern w:val="0"/>
          <w:sz w:val="14"/>
          <w:szCs w:val="14"/>
        </w:rPr>
        <w:t>(</w:t>
      </w:r>
      <w:r w:rsidRPr="00D04226">
        <w:rPr>
          <w:rFonts w:ascii="Courier New" w:hAnsi="Courier New" w:cs="Courier New"/>
          <w:color w:val="A020F0"/>
          <w:kern w:val="0"/>
          <w:sz w:val="14"/>
          <w:szCs w:val="14"/>
        </w:rPr>
        <w:t>'SOLVED'</w:t>
      </w:r>
      <w:r w:rsidRPr="00D04226">
        <w:rPr>
          <w:rFonts w:ascii="Courier New" w:hAnsi="Courier New" w:cs="Courier New"/>
          <w:color w:val="000000"/>
          <w:kern w:val="0"/>
          <w:sz w:val="14"/>
          <w:szCs w:val="14"/>
        </w:rPr>
        <w:t>);</w:t>
      </w:r>
    </w:p>
    <w:p w14:paraId="02A062DF"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end</w:t>
      </w:r>
    </w:p>
    <w:p w14:paraId="5DFDC766"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 xml:space="preserve"> </w:t>
      </w:r>
    </w:p>
    <w:p w14:paraId="6BD779B8"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3C763D"/>
          <w:kern w:val="0"/>
          <w:sz w:val="14"/>
          <w:szCs w:val="14"/>
        </w:rPr>
        <w:t>%% Mathematical function definition NOT USED</w:t>
      </w:r>
    </w:p>
    <w:p w14:paraId="4465746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function</w:t>
      </w: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tempOut</w:t>
      </w:r>
      <w:proofErr w:type="spellEnd"/>
      <w:r w:rsidRPr="00D04226">
        <w:rPr>
          <w:rFonts w:ascii="Courier New" w:hAnsi="Courier New" w:cs="Courier New"/>
          <w:color w:val="000000"/>
          <w:kern w:val="0"/>
          <w:sz w:val="14"/>
          <w:szCs w:val="14"/>
        </w:rPr>
        <w:t xml:space="preserve"> = </w:t>
      </w:r>
      <w:proofErr w:type="spellStart"/>
      <w:proofErr w:type="gramStart"/>
      <w:r w:rsidRPr="00D04226">
        <w:rPr>
          <w:rFonts w:ascii="Courier New" w:hAnsi="Courier New" w:cs="Courier New"/>
          <w:color w:val="000000"/>
          <w:kern w:val="0"/>
          <w:sz w:val="14"/>
          <w:szCs w:val="14"/>
        </w:rPr>
        <w:t>tempFunction</w:t>
      </w:r>
      <w:proofErr w:type="spellEnd"/>
      <w:r w:rsidRPr="00D04226">
        <w:rPr>
          <w:rFonts w:ascii="Courier New" w:hAnsi="Courier New" w:cs="Courier New"/>
          <w:color w:val="000000"/>
          <w:kern w:val="0"/>
          <w:sz w:val="14"/>
          <w:szCs w:val="14"/>
        </w:rPr>
        <w:t>(</w:t>
      </w:r>
      <w:proofErr w:type="gramEnd"/>
      <w:r w:rsidRPr="00D04226">
        <w:rPr>
          <w:rFonts w:ascii="Courier New" w:hAnsi="Courier New" w:cs="Courier New"/>
          <w:color w:val="000000"/>
          <w:kern w:val="0"/>
          <w:sz w:val="14"/>
          <w:szCs w:val="14"/>
        </w:rPr>
        <w:t xml:space="preserve">F, Tn, </w:t>
      </w:r>
      <w:proofErr w:type="spellStart"/>
      <w:r w:rsidRPr="00D04226">
        <w:rPr>
          <w:rFonts w:ascii="Courier New" w:hAnsi="Courier New" w:cs="Courier New"/>
          <w:color w:val="000000"/>
          <w:kern w:val="0"/>
          <w:sz w:val="14"/>
          <w:szCs w:val="14"/>
        </w:rPr>
        <w:t>Te</w:t>
      </w:r>
      <w:proofErr w:type="spellEnd"/>
      <w:r w:rsidRPr="00D04226">
        <w:rPr>
          <w:rFonts w:ascii="Courier New" w:hAnsi="Courier New" w:cs="Courier New"/>
          <w:color w:val="000000"/>
          <w:kern w:val="0"/>
          <w:sz w:val="14"/>
          <w:szCs w:val="14"/>
        </w:rPr>
        <w:t>, Ts, Tw, Tc)</w:t>
      </w:r>
    </w:p>
    <w:p w14:paraId="032FE7FE"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r w:rsidRPr="00D04226">
        <w:rPr>
          <w:rFonts w:ascii="Courier New" w:hAnsi="Courier New" w:cs="Courier New"/>
          <w:color w:val="3C763D"/>
          <w:kern w:val="0"/>
          <w:sz w:val="14"/>
          <w:szCs w:val="14"/>
        </w:rPr>
        <w:t>%Final equation from approximation method</w:t>
      </w:r>
    </w:p>
    <w:p w14:paraId="5FE3BAD0"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00"/>
          <w:kern w:val="0"/>
          <w:sz w:val="14"/>
          <w:szCs w:val="14"/>
        </w:rPr>
        <w:t xml:space="preserve">    </w:t>
      </w:r>
      <w:proofErr w:type="spellStart"/>
      <w:r w:rsidRPr="00D04226">
        <w:rPr>
          <w:rFonts w:ascii="Courier New" w:hAnsi="Courier New" w:cs="Courier New"/>
          <w:color w:val="000000"/>
          <w:kern w:val="0"/>
          <w:sz w:val="14"/>
          <w:szCs w:val="14"/>
        </w:rPr>
        <w:t>tempOut</w:t>
      </w:r>
      <w:proofErr w:type="spellEnd"/>
      <w:r w:rsidRPr="00D04226">
        <w:rPr>
          <w:rFonts w:ascii="Courier New" w:hAnsi="Courier New" w:cs="Courier New"/>
          <w:color w:val="000000"/>
          <w:kern w:val="0"/>
          <w:sz w:val="14"/>
          <w:szCs w:val="14"/>
        </w:rPr>
        <w:t xml:space="preserve"> = F*(</w:t>
      </w:r>
      <w:proofErr w:type="spellStart"/>
      <w:r w:rsidRPr="00D04226">
        <w:rPr>
          <w:rFonts w:ascii="Courier New" w:hAnsi="Courier New" w:cs="Courier New"/>
          <w:color w:val="000000"/>
          <w:kern w:val="0"/>
          <w:sz w:val="14"/>
          <w:szCs w:val="14"/>
        </w:rPr>
        <w:t>Tn+Te+Ts+Tw</w:t>
      </w:r>
      <w:proofErr w:type="spellEnd"/>
      <w:r w:rsidRPr="00D04226">
        <w:rPr>
          <w:rFonts w:ascii="Courier New" w:hAnsi="Courier New" w:cs="Courier New"/>
          <w:color w:val="000000"/>
          <w:kern w:val="0"/>
          <w:sz w:val="14"/>
          <w:szCs w:val="14"/>
        </w:rPr>
        <w:t>+((1/F)-</w:t>
      </w:r>
      <w:proofErr w:type="gramStart"/>
      <w:r w:rsidRPr="00D04226">
        <w:rPr>
          <w:rFonts w:ascii="Courier New" w:hAnsi="Courier New" w:cs="Courier New"/>
          <w:color w:val="000000"/>
          <w:kern w:val="0"/>
          <w:sz w:val="14"/>
          <w:szCs w:val="14"/>
        </w:rPr>
        <w:t>4)*</w:t>
      </w:r>
      <w:proofErr w:type="gramEnd"/>
      <w:r w:rsidRPr="00D04226">
        <w:rPr>
          <w:rFonts w:ascii="Courier New" w:hAnsi="Courier New" w:cs="Courier New"/>
          <w:color w:val="000000"/>
          <w:kern w:val="0"/>
          <w:sz w:val="14"/>
          <w:szCs w:val="14"/>
        </w:rPr>
        <w:t>Tc);</w:t>
      </w:r>
    </w:p>
    <w:p w14:paraId="3E82989A" w14:textId="77777777" w:rsidR="00D04226" w:rsidRPr="00D04226" w:rsidRDefault="00D04226" w:rsidP="00D04226">
      <w:pPr>
        <w:autoSpaceDE w:val="0"/>
        <w:autoSpaceDN w:val="0"/>
        <w:adjustRightInd w:val="0"/>
        <w:spacing w:line="240" w:lineRule="auto"/>
        <w:ind w:firstLine="0"/>
        <w:jc w:val="left"/>
        <w:rPr>
          <w:rFonts w:ascii="Courier New" w:hAnsi="Courier New" w:cs="Courier New"/>
          <w:kern w:val="0"/>
          <w:sz w:val="4"/>
          <w:szCs w:val="4"/>
        </w:rPr>
      </w:pPr>
      <w:r w:rsidRPr="00D04226">
        <w:rPr>
          <w:rFonts w:ascii="Courier New" w:hAnsi="Courier New" w:cs="Courier New"/>
          <w:color w:val="0000FF"/>
          <w:kern w:val="0"/>
          <w:sz w:val="14"/>
          <w:szCs w:val="14"/>
        </w:rPr>
        <w:t>end</w:t>
      </w:r>
    </w:p>
    <w:p w14:paraId="054E0C0F" w14:textId="77777777" w:rsidR="006601C2" w:rsidRPr="006601C2" w:rsidRDefault="006601C2" w:rsidP="006601C2">
      <w:pPr>
        <w:spacing w:line="360" w:lineRule="auto"/>
      </w:pPr>
    </w:p>
    <w:p w14:paraId="206F86F0" w14:textId="5ACDFEF1" w:rsidR="00E95B3C" w:rsidRPr="001115D9" w:rsidRDefault="00E95B3C" w:rsidP="00EA1516">
      <w:pPr>
        <w:ind w:firstLine="0"/>
      </w:pPr>
    </w:p>
    <w:bookmarkStart w:id="29" w:name="_Toc30439901" w:displacedByCustomXml="next"/>
    <w:sdt>
      <w:sdtPr>
        <w:rPr>
          <w:rFonts w:asciiTheme="minorHAnsi" w:eastAsiaTheme="minorEastAsia" w:hAnsiTheme="minorHAnsi" w:cstheme="minorBidi"/>
          <w:b w:val="0"/>
          <w:bCs w:val="0"/>
        </w:rPr>
        <w:id w:val="1321623133"/>
        <w:docPartObj>
          <w:docPartGallery w:val="Bibliographies"/>
          <w:docPartUnique/>
        </w:docPartObj>
      </w:sdtPr>
      <w:sdtEndPr/>
      <w:sdtContent>
        <w:p w14:paraId="0060402E" w14:textId="7DCFC91E" w:rsidR="002B44F0" w:rsidRDefault="002B44F0" w:rsidP="0038758D">
          <w:pPr>
            <w:pStyle w:val="Heading1"/>
            <w:jc w:val="left"/>
          </w:pPr>
          <w:r>
            <w:t>References</w:t>
          </w:r>
          <w:bookmarkEnd w:id="29"/>
        </w:p>
        <w:sdt>
          <w:sdtPr>
            <w:id w:val="-573587230"/>
            <w:bibliography/>
          </w:sdtPr>
          <w:sdtEndPr/>
          <w:sdtContent>
            <w:p w14:paraId="1CEC6FA2" w14:textId="77777777" w:rsidR="0038758D" w:rsidRDefault="002B44F0" w:rsidP="0038758D">
              <w:pPr>
                <w:pStyle w:val="Bibliography"/>
                <w:jc w:val="left"/>
                <w:rPr>
                  <w:noProof/>
                  <w:sz w:val="24"/>
                  <w:szCs w:val="24"/>
                </w:rPr>
              </w:pPr>
              <w:r>
                <w:fldChar w:fldCharType="begin"/>
              </w:r>
              <w:r w:rsidRPr="0038758D">
                <w:instrText xml:space="preserve"> BIBLIOGRAPHY </w:instrText>
              </w:r>
              <w:r>
                <w:fldChar w:fldCharType="separate"/>
              </w:r>
              <w:r w:rsidR="0038758D">
                <w:rPr>
                  <w:noProof/>
                </w:rPr>
                <w:t xml:space="preserve">Boardman, R., 2006. </w:t>
              </w:r>
              <w:r w:rsidR="0038758D">
                <w:rPr>
                  <w:i/>
                  <w:iCs/>
                  <w:noProof/>
                </w:rPr>
                <w:t xml:space="preserve">Discretization. </w:t>
              </w:r>
              <w:r w:rsidR="0038758D">
                <w:rPr>
                  <w:noProof/>
                </w:rPr>
                <w:t xml:space="preserve">[Online] </w:t>
              </w:r>
              <w:r w:rsidR="0038758D">
                <w:rPr>
                  <w:noProof/>
                </w:rPr>
                <w:br/>
                <w:t xml:space="preserve">Available at: </w:t>
              </w:r>
              <w:r w:rsidR="0038758D">
                <w:rPr>
                  <w:noProof/>
                  <w:u w:val="single"/>
                </w:rPr>
                <w:t>https://www.southampton.ac.uk/~rpb/thesis/node33.html</w:t>
              </w:r>
              <w:r w:rsidR="0038758D">
                <w:rPr>
                  <w:noProof/>
                </w:rPr>
                <w:br/>
                <w:t>[Accessed 21st January 2020].</w:t>
              </w:r>
            </w:p>
            <w:p w14:paraId="35834DDA" w14:textId="77777777" w:rsidR="0038758D" w:rsidRDefault="0038758D" w:rsidP="0038758D">
              <w:pPr>
                <w:pStyle w:val="Bibliography"/>
                <w:jc w:val="left"/>
                <w:rPr>
                  <w:noProof/>
                </w:rPr>
              </w:pPr>
              <w:r>
                <w:rPr>
                  <w:noProof/>
                </w:rPr>
                <w:t xml:space="preserve">Causon, D. M. &amp; Mingham, C. G., 2010. Taylor's Theorum. In: </w:t>
              </w:r>
              <w:r>
                <w:rPr>
                  <w:i/>
                  <w:iCs/>
                  <w:noProof/>
                </w:rPr>
                <w:t xml:space="preserve">Introductory Finite Difference Methods for PDEs. </w:t>
              </w:r>
              <w:r>
                <w:rPr>
                  <w:noProof/>
                </w:rPr>
                <w:t>s.l.:BookBooN, pp. 14-18.</w:t>
              </w:r>
            </w:p>
            <w:p w14:paraId="094E8049" w14:textId="77777777" w:rsidR="0038758D" w:rsidRDefault="0038758D" w:rsidP="0038758D">
              <w:pPr>
                <w:pStyle w:val="Bibliography"/>
                <w:jc w:val="left"/>
                <w:rPr>
                  <w:noProof/>
                </w:rPr>
              </w:pPr>
              <w:r>
                <w:rPr>
                  <w:noProof/>
                </w:rPr>
                <w:t xml:space="preserve">Dehghan, M., 1999. Fully implicit finite difference methods for two-dimensional diffusion with a non-local boundary condition. </w:t>
              </w:r>
              <w:r>
                <w:rPr>
                  <w:i/>
                  <w:iCs/>
                  <w:noProof/>
                </w:rPr>
                <w:t xml:space="preserve">Journal of compultational and applied mathematics, </w:t>
              </w:r>
              <w:r>
                <w:rPr>
                  <w:noProof/>
                </w:rPr>
                <w:t>Volume 106, pp. 255-269.</w:t>
              </w:r>
            </w:p>
            <w:p w14:paraId="239C2D10" w14:textId="77777777" w:rsidR="0038758D" w:rsidRDefault="0038758D" w:rsidP="0038758D">
              <w:pPr>
                <w:pStyle w:val="Bibliography"/>
                <w:jc w:val="left"/>
                <w:rPr>
                  <w:noProof/>
                </w:rPr>
              </w:pPr>
              <w:r>
                <w:rPr>
                  <w:noProof/>
                </w:rPr>
                <w:t xml:space="preserve">Fourier, J., 1878. </w:t>
              </w:r>
              <w:r>
                <w:rPr>
                  <w:i/>
                  <w:iCs/>
                  <w:noProof/>
                </w:rPr>
                <w:t xml:space="preserve">The Analytical Theory of Heat, </w:t>
              </w:r>
              <w:r>
                <w:rPr>
                  <w:noProof/>
                </w:rPr>
                <w:t>New York: Dover Publications.</w:t>
              </w:r>
            </w:p>
            <w:p w14:paraId="39798FA9" w14:textId="77777777" w:rsidR="0038758D" w:rsidRDefault="0038758D" w:rsidP="0038758D">
              <w:pPr>
                <w:pStyle w:val="Bibliography"/>
                <w:jc w:val="left"/>
                <w:rPr>
                  <w:noProof/>
                </w:rPr>
              </w:pPr>
              <w:r>
                <w:rPr>
                  <w:noProof/>
                </w:rPr>
                <w:t xml:space="preserve">Gavete, L., Gavete, M. L. &amp; Benito, J. J., 2003. Improvmenets of generalised finite difference method and comparison with other meshless methods. </w:t>
              </w:r>
              <w:r>
                <w:rPr>
                  <w:i/>
                  <w:iCs/>
                  <w:noProof/>
                </w:rPr>
                <w:t xml:space="preserve">Applied Mathematical modelling, </w:t>
              </w:r>
              <w:r>
                <w:rPr>
                  <w:noProof/>
                </w:rPr>
                <w:t>27(10), pp. 831-847.</w:t>
              </w:r>
            </w:p>
            <w:p w14:paraId="07891FDD" w14:textId="77777777" w:rsidR="0038758D" w:rsidRDefault="0038758D" w:rsidP="0038758D">
              <w:pPr>
                <w:pStyle w:val="Bibliography"/>
                <w:jc w:val="left"/>
                <w:rPr>
                  <w:noProof/>
                </w:rPr>
              </w:pPr>
              <w:r>
                <w:rPr>
                  <w:noProof/>
                </w:rPr>
                <w:t xml:space="preserve">Lavelle, R. H. &amp;. M., 2019. </w:t>
              </w:r>
              <w:r>
                <w:rPr>
                  <w:i/>
                  <w:iCs/>
                  <w:noProof/>
                </w:rPr>
                <w:t xml:space="preserve">The Laplacian. </w:t>
              </w:r>
              <w:r>
                <w:rPr>
                  <w:noProof/>
                </w:rPr>
                <w:t xml:space="preserve">[Online] </w:t>
              </w:r>
              <w:r>
                <w:rPr>
                  <w:noProof/>
                </w:rPr>
                <w:br/>
                <w:t xml:space="preserve">Available at: </w:t>
              </w:r>
              <w:r>
                <w:rPr>
                  <w:noProof/>
                  <w:u w:val="single"/>
                </w:rPr>
                <w:t>https://www.plymouth.ac.uk/uploads/production/document/path/3/3744/PlymouthUniversity_MathsandStats_the_Laplacian.pdf</w:t>
              </w:r>
            </w:p>
            <w:p w14:paraId="3298101E" w14:textId="77777777" w:rsidR="0038758D" w:rsidRDefault="0038758D" w:rsidP="0038758D">
              <w:pPr>
                <w:pStyle w:val="Bibliography"/>
                <w:jc w:val="left"/>
                <w:rPr>
                  <w:noProof/>
                </w:rPr>
              </w:pPr>
              <w:r>
                <w:rPr>
                  <w:noProof/>
                </w:rPr>
                <w:t xml:space="preserve">Lightfoot, R. B. B. W. E. S. E. N., 1960. In: </w:t>
              </w:r>
              <w:r>
                <w:rPr>
                  <w:i/>
                  <w:iCs/>
                  <w:noProof/>
                </w:rPr>
                <w:t xml:space="preserve">Transport Phenomena. </w:t>
              </w:r>
              <w:r>
                <w:rPr>
                  <w:noProof/>
                </w:rPr>
                <w:t>New York: John Wiley and Sons, Inc., pp. eq. 9.1-7.</w:t>
              </w:r>
            </w:p>
            <w:p w14:paraId="0EAF1689" w14:textId="77777777" w:rsidR="0038758D" w:rsidRDefault="0038758D" w:rsidP="0038758D">
              <w:pPr>
                <w:pStyle w:val="Bibliography"/>
                <w:jc w:val="left"/>
                <w:rPr>
                  <w:noProof/>
                </w:rPr>
              </w:pPr>
              <w:r>
                <w:rPr>
                  <w:noProof/>
                </w:rPr>
                <w:t xml:space="preserve">Lumen, 2019. </w:t>
              </w:r>
              <w:r>
                <w:rPr>
                  <w:i/>
                  <w:iCs/>
                  <w:noProof/>
                </w:rPr>
                <w:t xml:space="preserve">Boundless Physics - Specific Heat. </w:t>
              </w:r>
              <w:r>
                <w:rPr>
                  <w:noProof/>
                </w:rPr>
                <w:t xml:space="preserve">[Online] </w:t>
              </w:r>
              <w:r>
                <w:rPr>
                  <w:noProof/>
                </w:rPr>
                <w:br/>
                <w:t xml:space="preserve">Available at: </w:t>
              </w:r>
              <w:r>
                <w:rPr>
                  <w:noProof/>
                  <w:u w:val="single"/>
                </w:rPr>
                <w:t>https://courses.lumenlearning.com/boundless-physics/chapter/specific-heat/#:~:targetText=The%20heat%20capacity%20and%20the,phase%20of%20a%20given%20substance.</w:t>
              </w:r>
              <w:r>
                <w:rPr>
                  <w:noProof/>
                </w:rPr>
                <w:br/>
                <w:t>[Accessed 13th December 2019].</w:t>
              </w:r>
            </w:p>
            <w:p w14:paraId="6E002BC1" w14:textId="77777777" w:rsidR="0038758D" w:rsidRDefault="0038758D" w:rsidP="0038758D">
              <w:pPr>
                <w:pStyle w:val="Bibliography"/>
                <w:jc w:val="left"/>
                <w:rPr>
                  <w:noProof/>
                </w:rPr>
              </w:pPr>
              <w:r>
                <w:rPr>
                  <w:noProof/>
                </w:rPr>
                <w:t xml:space="preserve">Mackowski, D. W., 2019. </w:t>
              </w:r>
              <w:r>
                <w:rPr>
                  <w:i/>
                  <w:iCs/>
                  <w:noProof/>
                </w:rPr>
                <w:t xml:space="preserve">Conduction Heat Transfer Notes for MECH 7210, </w:t>
              </w:r>
              <w:r>
                <w:rPr>
                  <w:noProof/>
                </w:rPr>
                <w:t>Auburn: Mechanical engineering Department Auburn University.</w:t>
              </w:r>
            </w:p>
            <w:p w14:paraId="179B8ED7" w14:textId="77777777" w:rsidR="0038758D" w:rsidRDefault="0038758D" w:rsidP="0038758D">
              <w:pPr>
                <w:pStyle w:val="Bibliography"/>
                <w:jc w:val="left"/>
                <w:rPr>
                  <w:noProof/>
                </w:rPr>
              </w:pPr>
              <w:r>
                <w:rPr>
                  <w:noProof/>
                </w:rPr>
                <w:lastRenderedPageBreak/>
                <w:t xml:space="preserve">MathWorks, 2019. </w:t>
              </w:r>
              <w:r>
                <w:rPr>
                  <w:i/>
                  <w:iCs/>
                  <w:noProof/>
                </w:rPr>
                <w:t xml:space="preserve">MATLAB. </w:t>
              </w:r>
              <w:r>
                <w:rPr>
                  <w:noProof/>
                </w:rPr>
                <w:t xml:space="preserve">[Online] </w:t>
              </w:r>
              <w:r>
                <w:rPr>
                  <w:noProof/>
                </w:rPr>
                <w:br/>
                <w:t xml:space="preserve">Available at: </w:t>
              </w:r>
              <w:r>
                <w:rPr>
                  <w:noProof/>
                  <w:u w:val="single"/>
                </w:rPr>
                <w:t>https://uk.mathworks.com/products/matlab.html</w:t>
              </w:r>
            </w:p>
            <w:p w14:paraId="45C38E2B" w14:textId="77777777" w:rsidR="0038758D" w:rsidRDefault="0038758D" w:rsidP="0038758D">
              <w:pPr>
                <w:pStyle w:val="Bibliography"/>
                <w:jc w:val="left"/>
                <w:rPr>
                  <w:noProof/>
                </w:rPr>
              </w:pPr>
              <w:r>
                <w:rPr>
                  <w:noProof/>
                </w:rPr>
                <w:t xml:space="preserve">Nuclear Power, 2020. </w:t>
              </w:r>
              <w:r>
                <w:rPr>
                  <w:i/>
                  <w:iCs/>
                  <w:noProof/>
                </w:rPr>
                <w:t xml:space="preserve">Dirichlet Boundary Condition - Type 1 Boundary Condition. </w:t>
              </w:r>
              <w:r>
                <w:rPr>
                  <w:noProof/>
                </w:rPr>
                <w:t xml:space="preserve">[Online] </w:t>
              </w:r>
              <w:r>
                <w:rPr>
                  <w:noProof/>
                </w:rPr>
                <w:br/>
                <w:t xml:space="preserve">Available at: </w:t>
              </w:r>
              <w:r>
                <w:rPr>
                  <w:noProof/>
                  <w:u w:val="single"/>
                </w:rPr>
                <w:t>https://www.nuclear-power.net/nuclear-engineering/heat-transfer/thermal-conduction/heat-conduction-equation/dirichlet-boundary-condition-type-i-boundary-condition/</w:t>
              </w:r>
              <w:r>
                <w:rPr>
                  <w:noProof/>
                </w:rPr>
                <w:br/>
                <w:t>[Accessed 17th January 2020].</w:t>
              </w:r>
            </w:p>
            <w:p w14:paraId="7A31ED12" w14:textId="77777777" w:rsidR="0038758D" w:rsidRDefault="0038758D" w:rsidP="0038758D">
              <w:pPr>
                <w:pStyle w:val="Bibliography"/>
                <w:jc w:val="left"/>
                <w:rPr>
                  <w:noProof/>
                </w:rPr>
              </w:pPr>
              <w:r>
                <w:rPr>
                  <w:noProof/>
                </w:rPr>
                <w:t xml:space="preserve">Wolfram MathWorld, 2020. </w:t>
              </w:r>
              <w:r>
                <w:rPr>
                  <w:i/>
                  <w:iCs/>
                  <w:noProof/>
                </w:rPr>
                <w:t xml:space="preserve">Taylor Series. </w:t>
              </w:r>
              <w:r>
                <w:rPr>
                  <w:noProof/>
                </w:rPr>
                <w:t xml:space="preserve">[Online] </w:t>
              </w:r>
              <w:r>
                <w:rPr>
                  <w:noProof/>
                </w:rPr>
                <w:br/>
                <w:t xml:space="preserve">Available at: </w:t>
              </w:r>
              <w:r>
                <w:rPr>
                  <w:noProof/>
                  <w:u w:val="single"/>
                </w:rPr>
                <w:t>http://mathworld.wolfram.com/TaylorSeries.html</w:t>
              </w:r>
              <w:r>
                <w:rPr>
                  <w:noProof/>
                </w:rPr>
                <w:br/>
                <w:t>[Accessed 7th January 2020].</w:t>
              </w:r>
            </w:p>
            <w:p w14:paraId="6860C97E" w14:textId="77777777" w:rsidR="0038758D" w:rsidRDefault="0038758D" w:rsidP="0038758D">
              <w:pPr>
                <w:pStyle w:val="Bibliography"/>
                <w:jc w:val="left"/>
                <w:rPr>
                  <w:noProof/>
                </w:rPr>
              </w:pPr>
              <w:r>
                <w:rPr>
                  <w:noProof/>
                </w:rPr>
                <w:t xml:space="preserve">Zhou, P.-b., 1993. Finite Difference Method. In: </w:t>
              </w:r>
              <w:r>
                <w:rPr>
                  <w:i/>
                  <w:iCs/>
                  <w:noProof/>
                </w:rPr>
                <w:t xml:space="preserve">Numerical Analysis of Electromagnetic Fields. </w:t>
              </w:r>
              <w:r>
                <w:rPr>
                  <w:noProof/>
                </w:rPr>
                <w:t>Berlin: Springer, p. 63.</w:t>
              </w:r>
            </w:p>
            <w:p w14:paraId="078AC83C" w14:textId="74C32783" w:rsidR="002B44F0" w:rsidRDefault="002B44F0" w:rsidP="0038758D">
              <w:pPr>
                <w:jc w:val="left"/>
              </w:pPr>
              <w:r>
                <w:rPr>
                  <w:b/>
                  <w:bCs/>
                  <w:noProof/>
                </w:rPr>
                <w:fldChar w:fldCharType="end"/>
              </w:r>
            </w:p>
          </w:sdtContent>
        </w:sdt>
      </w:sdtContent>
    </w:sdt>
    <w:p w14:paraId="2957C1A3" w14:textId="1BA569E6" w:rsidR="00E81978" w:rsidRPr="00C476A6" w:rsidRDefault="00E81978" w:rsidP="00764555">
      <w:pPr>
        <w:ind w:firstLine="0"/>
        <w:rPr>
          <w:lang w:val="es-ES"/>
        </w:rPr>
      </w:pPr>
    </w:p>
    <w:sectPr w:rsidR="00E81978" w:rsidRPr="00C476A6">
      <w:headerReference w:type="default" r:id="rId36"/>
      <w:headerReference w:type="first" r:id="rId37"/>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E1DA6" w14:textId="77777777" w:rsidR="009A0E94" w:rsidRDefault="009A0E94" w:rsidP="008C7446">
      <w:r>
        <w:separator/>
      </w:r>
    </w:p>
    <w:p w14:paraId="6C94325B" w14:textId="77777777" w:rsidR="009A0E94" w:rsidRDefault="009A0E94" w:rsidP="008C7446"/>
  </w:endnote>
  <w:endnote w:type="continuationSeparator" w:id="0">
    <w:p w14:paraId="5FCDEE90" w14:textId="77777777" w:rsidR="009A0E94" w:rsidRDefault="009A0E94" w:rsidP="008C7446">
      <w:r>
        <w:continuationSeparator/>
      </w:r>
    </w:p>
    <w:p w14:paraId="7A4605A4" w14:textId="77777777" w:rsidR="009A0E94" w:rsidRDefault="009A0E94" w:rsidP="008C74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45D110" w14:textId="77777777" w:rsidR="009A0E94" w:rsidRDefault="009A0E94" w:rsidP="008C7446">
      <w:r>
        <w:separator/>
      </w:r>
    </w:p>
    <w:p w14:paraId="13723B0A" w14:textId="77777777" w:rsidR="009A0E94" w:rsidRDefault="009A0E94" w:rsidP="008C7446"/>
  </w:footnote>
  <w:footnote w:type="continuationSeparator" w:id="0">
    <w:p w14:paraId="2DD95201" w14:textId="77777777" w:rsidR="009A0E94" w:rsidRDefault="009A0E94" w:rsidP="008C7446">
      <w:r>
        <w:continuationSeparator/>
      </w:r>
    </w:p>
    <w:p w14:paraId="052BB9CC" w14:textId="77777777" w:rsidR="009A0E94" w:rsidRDefault="009A0E94" w:rsidP="008C74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6EA87" w14:textId="5D442F2F" w:rsidR="009A0E94" w:rsidRDefault="00585D04" w:rsidP="008C7446">
    <w:pPr>
      <w:pStyle w:val="Header"/>
    </w:pPr>
    <w:sdt>
      <w:sdtPr>
        <w:rPr>
          <w:rStyle w:val="Strong"/>
        </w:rPr>
        <w:alias w:val="Running head"/>
        <w:tag w:val=""/>
        <w:id w:val="12739865"/>
        <w:placeholder>
          <w:docPart w:val="FFA6037E95424D31A0AA13A08D8F96BD"/>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9A0E94">
          <w:rPr>
            <w:rStyle w:val="Strong"/>
          </w:rPr>
          <w:t>thermal modelling using fdm in matlab</w:t>
        </w:r>
      </w:sdtContent>
    </w:sdt>
    <w:r w:rsidR="009A0E94">
      <w:rPr>
        <w:rStyle w:val="Strong"/>
      </w:rPr>
      <w:ptab w:relativeTo="margin" w:alignment="right" w:leader="none"/>
    </w:r>
    <w:r w:rsidR="009A0E94">
      <w:rPr>
        <w:rStyle w:val="Strong"/>
      </w:rPr>
      <w:fldChar w:fldCharType="begin"/>
    </w:r>
    <w:r w:rsidR="009A0E94">
      <w:rPr>
        <w:rStyle w:val="Strong"/>
      </w:rPr>
      <w:instrText xml:space="preserve"> PAGE   \* MERGEFORMAT </w:instrText>
    </w:r>
    <w:r w:rsidR="009A0E94">
      <w:rPr>
        <w:rStyle w:val="Strong"/>
      </w:rPr>
      <w:fldChar w:fldCharType="separate"/>
    </w:r>
    <w:r w:rsidR="009A0E94">
      <w:rPr>
        <w:rStyle w:val="Strong"/>
        <w:noProof/>
      </w:rPr>
      <w:t>8</w:t>
    </w:r>
    <w:r w:rsidR="009A0E94">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A5CE7" w14:textId="0A93D111" w:rsidR="009A0E94" w:rsidRDefault="009A0E94" w:rsidP="008C7446">
    <w:pPr>
      <w:pStyle w:val="Header"/>
      <w:rPr>
        <w:rStyle w:val="Strong"/>
      </w:rPr>
    </w:pPr>
    <w:r>
      <w:t>Thermal modelling using FDM in MATLAB</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170256D5"/>
    <w:multiLevelType w:val="hybridMultilevel"/>
    <w:tmpl w:val="C994E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64025FD"/>
    <w:multiLevelType w:val="hybridMultilevel"/>
    <w:tmpl w:val="28C4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28096C"/>
    <w:multiLevelType w:val="hybridMultilevel"/>
    <w:tmpl w:val="3F4247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F10128C"/>
    <w:multiLevelType w:val="hybridMultilevel"/>
    <w:tmpl w:val="8620EC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4FB339EA"/>
    <w:multiLevelType w:val="hybridMultilevel"/>
    <w:tmpl w:val="36AA61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CE91685"/>
    <w:multiLevelType w:val="hybridMultilevel"/>
    <w:tmpl w:val="46C2E8B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9"/>
  </w:num>
  <w:num w:numId="13">
    <w:abstractNumId w:val="16"/>
  </w:num>
  <w:num w:numId="14">
    <w:abstractNumId w:val="14"/>
  </w:num>
  <w:num w:numId="15">
    <w:abstractNumId w:val="18"/>
  </w:num>
  <w:num w:numId="16">
    <w:abstractNumId w:val="13"/>
  </w:num>
  <w:num w:numId="17">
    <w:abstractNumId w:val="17"/>
  </w:num>
  <w:num w:numId="18">
    <w:abstractNumId w:val="15"/>
  </w:num>
  <w:num w:numId="19">
    <w:abstractNumId w:val="12"/>
  </w:num>
  <w:num w:numId="20">
    <w:abstractNumId w:val="10"/>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hdrShapeDefaults>
    <o:shapedefaults v:ext="edit" spidmax="6145"/>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CE2"/>
    <w:rsid w:val="00001F1A"/>
    <w:rsid w:val="0000252C"/>
    <w:rsid w:val="0000365D"/>
    <w:rsid w:val="000063F1"/>
    <w:rsid w:val="00012E7D"/>
    <w:rsid w:val="00015D14"/>
    <w:rsid w:val="000165D5"/>
    <w:rsid w:val="0002145E"/>
    <w:rsid w:val="000234E5"/>
    <w:rsid w:val="000256EB"/>
    <w:rsid w:val="0003155A"/>
    <w:rsid w:val="000320DA"/>
    <w:rsid w:val="00035CD8"/>
    <w:rsid w:val="0004086E"/>
    <w:rsid w:val="00040AC4"/>
    <w:rsid w:val="00044CDF"/>
    <w:rsid w:val="00044EAA"/>
    <w:rsid w:val="00045699"/>
    <w:rsid w:val="00045E0F"/>
    <w:rsid w:val="0004703A"/>
    <w:rsid w:val="00053FEC"/>
    <w:rsid w:val="00055243"/>
    <w:rsid w:val="00061B36"/>
    <w:rsid w:val="00065720"/>
    <w:rsid w:val="00067979"/>
    <w:rsid w:val="00071CA7"/>
    <w:rsid w:val="00072F5C"/>
    <w:rsid w:val="000748A0"/>
    <w:rsid w:val="00074E8C"/>
    <w:rsid w:val="000751AE"/>
    <w:rsid w:val="000755AF"/>
    <w:rsid w:val="000818F4"/>
    <w:rsid w:val="000829D0"/>
    <w:rsid w:val="00085333"/>
    <w:rsid w:val="00087950"/>
    <w:rsid w:val="00090F89"/>
    <w:rsid w:val="00092169"/>
    <w:rsid w:val="000941D0"/>
    <w:rsid w:val="000A3930"/>
    <w:rsid w:val="000A4214"/>
    <w:rsid w:val="000A42AC"/>
    <w:rsid w:val="000A4310"/>
    <w:rsid w:val="000B14CA"/>
    <w:rsid w:val="000B5062"/>
    <w:rsid w:val="000B776A"/>
    <w:rsid w:val="000C0CE4"/>
    <w:rsid w:val="000C1393"/>
    <w:rsid w:val="000C1766"/>
    <w:rsid w:val="000C1CAE"/>
    <w:rsid w:val="000C2ECC"/>
    <w:rsid w:val="000C590E"/>
    <w:rsid w:val="000C6B34"/>
    <w:rsid w:val="000C7A59"/>
    <w:rsid w:val="000D16EC"/>
    <w:rsid w:val="000D2C52"/>
    <w:rsid w:val="000D3F41"/>
    <w:rsid w:val="000D535E"/>
    <w:rsid w:val="000D648C"/>
    <w:rsid w:val="000D733E"/>
    <w:rsid w:val="000E54D9"/>
    <w:rsid w:val="000F0874"/>
    <w:rsid w:val="000F24DE"/>
    <w:rsid w:val="000F2781"/>
    <w:rsid w:val="000F3413"/>
    <w:rsid w:val="000F37C3"/>
    <w:rsid w:val="000F3876"/>
    <w:rsid w:val="000F38C0"/>
    <w:rsid w:val="000F584A"/>
    <w:rsid w:val="000F6017"/>
    <w:rsid w:val="000F60D1"/>
    <w:rsid w:val="000F6B23"/>
    <w:rsid w:val="000F7521"/>
    <w:rsid w:val="00101602"/>
    <w:rsid w:val="00102425"/>
    <w:rsid w:val="00102EC3"/>
    <w:rsid w:val="0011032B"/>
    <w:rsid w:val="00110EF7"/>
    <w:rsid w:val="001115D9"/>
    <w:rsid w:val="00111EDB"/>
    <w:rsid w:val="001126EE"/>
    <w:rsid w:val="00114C43"/>
    <w:rsid w:val="00116F68"/>
    <w:rsid w:val="00117181"/>
    <w:rsid w:val="0011770F"/>
    <w:rsid w:val="0012069C"/>
    <w:rsid w:val="00122272"/>
    <w:rsid w:val="00124425"/>
    <w:rsid w:val="00124E0D"/>
    <w:rsid w:val="00130346"/>
    <w:rsid w:val="0013219E"/>
    <w:rsid w:val="00132E2F"/>
    <w:rsid w:val="00137847"/>
    <w:rsid w:val="001452C3"/>
    <w:rsid w:val="00146981"/>
    <w:rsid w:val="0014733B"/>
    <w:rsid w:val="0014773D"/>
    <w:rsid w:val="00147F99"/>
    <w:rsid w:val="001502F9"/>
    <w:rsid w:val="0015213E"/>
    <w:rsid w:val="001578ED"/>
    <w:rsid w:val="00161B55"/>
    <w:rsid w:val="00162ECA"/>
    <w:rsid w:val="0016312C"/>
    <w:rsid w:val="001657CF"/>
    <w:rsid w:val="001666C5"/>
    <w:rsid w:val="001708DE"/>
    <w:rsid w:val="001717F8"/>
    <w:rsid w:val="00172509"/>
    <w:rsid w:val="00172A54"/>
    <w:rsid w:val="0017368B"/>
    <w:rsid w:val="00174A8C"/>
    <w:rsid w:val="0017512C"/>
    <w:rsid w:val="00175397"/>
    <w:rsid w:val="0018211B"/>
    <w:rsid w:val="00185CE9"/>
    <w:rsid w:val="00185E3B"/>
    <w:rsid w:val="001860FE"/>
    <w:rsid w:val="00187F0A"/>
    <w:rsid w:val="00190025"/>
    <w:rsid w:val="0019121E"/>
    <w:rsid w:val="0019152E"/>
    <w:rsid w:val="0019191D"/>
    <w:rsid w:val="001920EF"/>
    <w:rsid w:val="00192661"/>
    <w:rsid w:val="00195389"/>
    <w:rsid w:val="001960CF"/>
    <w:rsid w:val="00196738"/>
    <w:rsid w:val="001A1463"/>
    <w:rsid w:val="001A38F7"/>
    <w:rsid w:val="001A6E5C"/>
    <w:rsid w:val="001A6FAF"/>
    <w:rsid w:val="001A7508"/>
    <w:rsid w:val="001A758F"/>
    <w:rsid w:val="001A794C"/>
    <w:rsid w:val="001B2A75"/>
    <w:rsid w:val="001B39BA"/>
    <w:rsid w:val="001B3AA8"/>
    <w:rsid w:val="001B5CFB"/>
    <w:rsid w:val="001B6DFF"/>
    <w:rsid w:val="001B6F9C"/>
    <w:rsid w:val="001C1C52"/>
    <w:rsid w:val="001C2FF8"/>
    <w:rsid w:val="001C4AE7"/>
    <w:rsid w:val="001C5A88"/>
    <w:rsid w:val="001D543A"/>
    <w:rsid w:val="001D5955"/>
    <w:rsid w:val="001D6D16"/>
    <w:rsid w:val="001D79F6"/>
    <w:rsid w:val="001E232E"/>
    <w:rsid w:val="001E3596"/>
    <w:rsid w:val="001E4230"/>
    <w:rsid w:val="001E4469"/>
    <w:rsid w:val="001E4485"/>
    <w:rsid w:val="001E46AA"/>
    <w:rsid w:val="001E4F99"/>
    <w:rsid w:val="001F137D"/>
    <w:rsid w:val="001F16FE"/>
    <w:rsid w:val="001F25C7"/>
    <w:rsid w:val="001F407C"/>
    <w:rsid w:val="001F4F5F"/>
    <w:rsid w:val="001F5542"/>
    <w:rsid w:val="001F64E1"/>
    <w:rsid w:val="001F653D"/>
    <w:rsid w:val="00200B44"/>
    <w:rsid w:val="00202B0F"/>
    <w:rsid w:val="00203ED6"/>
    <w:rsid w:val="0020449A"/>
    <w:rsid w:val="002060FB"/>
    <w:rsid w:val="00210938"/>
    <w:rsid w:val="00214645"/>
    <w:rsid w:val="002149A7"/>
    <w:rsid w:val="00216594"/>
    <w:rsid w:val="00220CE1"/>
    <w:rsid w:val="002238A6"/>
    <w:rsid w:val="002257C6"/>
    <w:rsid w:val="00225829"/>
    <w:rsid w:val="00227F0E"/>
    <w:rsid w:val="00235A6C"/>
    <w:rsid w:val="00237816"/>
    <w:rsid w:val="00240E05"/>
    <w:rsid w:val="00242AC0"/>
    <w:rsid w:val="0024428A"/>
    <w:rsid w:val="00247448"/>
    <w:rsid w:val="00247BDE"/>
    <w:rsid w:val="002501FD"/>
    <w:rsid w:val="00250E2A"/>
    <w:rsid w:val="00250F66"/>
    <w:rsid w:val="00253220"/>
    <w:rsid w:val="00257142"/>
    <w:rsid w:val="0027124A"/>
    <w:rsid w:val="002723FA"/>
    <w:rsid w:val="00274115"/>
    <w:rsid w:val="00275BD9"/>
    <w:rsid w:val="002816D3"/>
    <w:rsid w:val="002870F6"/>
    <w:rsid w:val="00287E2F"/>
    <w:rsid w:val="00290D0A"/>
    <w:rsid w:val="00293734"/>
    <w:rsid w:val="00296D8A"/>
    <w:rsid w:val="00297DB2"/>
    <w:rsid w:val="002A08A9"/>
    <w:rsid w:val="002A1885"/>
    <w:rsid w:val="002A480A"/>
    <w:rsid w:val="002A5F16"/>
    <w:rsid w:val="002A6621"/>
    <w:rsid w:val="002B129C"/>
    <w:rsid w:val="002B44F0"/>
    <w:rsid w:val="002B50C5"/>
    <w:rsid w:val="002B5762"/>
    <w:rsid w:val="002B5BDD"/>
    <w:rsid w:val="002B5E39"/>
    <w:rsid w:val="002C0FB6"/>
    <w:rsid w:val="002C103C"/>
    <w:rsid w:val="002C4FAC"/>
    <w:rsid w:val="002D1290"/>
    <w:rsid w:val="002D1463"/>
    <w:rsid w:val="002D6EBD"/>
    <w:rsid w:val="002D72D9"/>
    <w:rsid w:val="002E08E0"/>
    <w:rsid w:val="002E3A48"/>
    <w:rsid w:val="002E7DB7"/>
    <w:rsid w:val="002F09F1"/>
    <w:rsid w:val="002F26E4"/>
    <w:rsid w:val="002F2F45"/>
    <w:rsid w:val="002F3915"/>
    <w:rsid w:val="002F453F"/>
    <w:rsid w:val="002F4CA6"/>
    <w:rsid w:val="003010D2"/>
    <w:rsid w:val="00301A2B"/>
    <w:rsid w:val="00302025"/>
    <w:rsid w:val="00302827"/>
    <w:rsid w:val="00303175"/>
    <w:rsid w:val="003065A0"/>
    <w:rsid w:val="003077C0"/>
    <w:rsid w:val="00310DCD"/>
    <w:rsid w:val="00311856"/>
    <w:rsid w:val="00312535"/>
    <w:rsid w:val="003128BE"/>
    <w:rsid w:val="00312D4D"/>
    <w:rsid w:val="00313B0C"/>
    <w:rsid w:val="00314BF0"/>
    <w:rsid w:val="0032168A"/>
    <w:rsid w:val="0032230D"/>
    <w:rsid w:val="00322BAE"/>
    <w:rsid w:val="00322EDC"/>
    <w:rsid w:val="0032569F"/>
    <w:rsid w:val="00331782"/>
    <w:rsid w:val="00331B63"/>
    <w:rsid w:val="003321F0"/>
    <w:rsid w:val="0034185B"/>
    <w:rsid w:val="00342E3F"/>
    <w:rsid w:val="00344C46"/>
    <w:rsid w:val="00345D64"/>
    <w:rsid w:val="00346F13"/>
    <w:rsid w:val="00347413"/>
    <w:rsid w:val="00347D69"/>
    <w:rsid w:val="00350290"/>
    <w:rsid w:val="00351B9E"/>
    <w:rsid w:val="00352F49"/>
    <w:rsid w:val="00355DCA"/>
    <w:rsid w:val="0036171A"/>
    <w:rsid w:val="003617B6"/>
    <w:rsid w:val="00363601"/>
    <w:rsid w:val="00364A37"/>
    <w:rsid w:val="003653C2"/>
    <w:rsid w:val="00367F51"/>
    <w:rsid w:val="00372DD1"/>
    <w:rsid w:val="0037336D"/>
    <w:rsid w:val="00373597"/>
    <w:rsid w:val="00382B64"/>
    <w:rsid w:val="003834DA"/>
    <w:rsid w:val="0038758D"/>
    <w:rsid w:val="00387892"/>
    <w:rsid w:val="0039238A"/>
    <w:rsid w:val="00392C86"/>
    <w:rsid w:val="00393404"/>
    <w:rsid w:val="00393D15"/>
    <w:rsid w:val="00395566"/>
    <w:rsid w:val="00395FE7"/>
    <w:rsid w:val="003A0601"/>
    <w:rsid w:val="003A15D5"/>
    <w:rsid w:val="003A1826"/>
    <w:rsid w:val="003A1FBB"/>
    <w:rsid w:val="003A2BC8"/>
    <w:rsid w:val="003A4350"/>
    <w:rsid w:val="003A45C5"/>
    <w:rsid w:val="003A48CC"/>
    <w:rsid w:val="003A5AF5"/>
    <w:rsid w:val="003A7E23"/>
    <w:rsid w:val="003B0268"/>
    <w:rsid w:val="003B2CFE"/>
    <w:rsid w:val="003B3663"/>
    <w:rsid w:val="003B4423"/>
    <w:rsid w:val="003B4B23"/>
    <w:rsid w:val="003B57A0"/>
    <w:rsid w:val="003B6245"/>
    <w:rsid w:val="003B66B4"/>
    <w:rsid w:val="003B778B"/>
    <w:rsid w:val="003C11C0"/>
    <w:rsid w:val="003C7364"/>
    <w:rsid w:val="003D2912"/>
    <w:rsid w:val="003D4422"/>
    <w:rsid w:val="003D49CD"/>
    <w:rsid w:val="003D4F33"/>
    <w:rsid w:val="003D6C98"/>
    <w:rsid w:val="003D7BE0"/>
    <w:rsid w:val="003E077F"/>
    <w:rsid w:val="003E3D9D"/>
    <w:rsid w:val="003E7F19"/>
    <w:rsid w:val="003F0E28"/>
    <w:rsid w:val="003F208E"/>
    <w:rsid w:val="003F3441"/>
    <w:rsid w:val="003F6005"/>
    <w:rsid w:val="003F6D5B"/>
    <w:rsid w:val="0040329F"/>
    <w:rsid w:val="004042FE"/>
    <w:rsid w:val="00404708"/>
    <w:rsid w:val="0040537D"/>
    <w:rsid w:val="00405F61"/>
    <w:rsid w:val="004063DD"/>
    <w:rsid w:val="004064DF"/>
    <w:rsid w:val="004074E8"/>
    <w:rsid w:val="004139C4"/>
    <w:rsid w:val="0041778F"/>
    <w:rsid w:val="00417F00"/>
    <w:rsid w:val="004207FD"/>
    <w:rsid w:val="0042080D"/>
    <w:rsid w:val="0042333B"/>
    <w:rsid w:val="004249BA"/>
    <w:rsid w:val="004258DB"/>
    <w:rsid w:val="00427A0C"/>
    <w:rsid w:val="00427B51"/>
    <w:rsid w:val="00430E1B"/>
    <w:rsid w:val="00431482"/>
    <w:rsid w:val="004316D0"/>
    <w:rsid w:val="004328C0"/>
    <w:rsid w:val="00433228"/>
    <w:rsid w:val="00433EDE"/>
    <w:rsid w:val="004369D5"/>
    <w:rsid w:val="0043785C"/>
    <w:rsid w:val="004400A9"/>
    <w:rsid w:val="0044089D"/>
    <w:rsid w:val="00440B8D"/>
    <w:rsid w:val="004423BE"/>
    <w:rsid w:val="00443E4B"/>
    <w:rsid w:val="00443F0B"/>
    <w:rsid w:val="00447F66"/>
    <w:rsid w:val="0045471A"/>
    <w:rsid w:val="00456D5A"/>
    <w:rsid w:val="00461112"/>
    <w:rsid w:val="00461AE9"/>
    <w:rsid w:val="00463F78"/>
    <w:rsid w:val="00465389"/>
    <w:rsid w:val="0046619D"/>
    <w:rsid w:val="00470683"/>
    <w:rsid w:val="004738E4"/>
    <w:rsid w:val="00473AB3"/>
    <w:rsid w:val="00474057"/>
    <w:rsid w:val="0047491C"/>
    <w:rsid w:val="00477D5B"/>
    <w:rsid w:val="00480616"/>
    <w:rsid w:val="00480C3B"/>
    <w:rsid w:val="00481D14"/>
    <w:rsid w:val="0048286B"/>
    <w:rsid w:val="00482FFD"/>
    <w:rsid w:val="00485D88"/>
    <w:rsid w:val="0049081E"/>
    <w:rsid w:val="00491423"/>
    <w:rsid w:val="00492EA5"/>
    <w:rsid w:val="00493680"/>
    <w:rsid w:val="004968D1"/>
    <w:rsid w:val="00497FEF"/>
    <w:rsid w:val="004A0C89"/>
    <w:rsid w:val="004A2A45"/>
    <w:rsid w:val="004A2BA9"/>
    <w:rsid w:val="004A3C1C"/>
    <w:rsid w:val="004A56D6"/>
    <w:rsid w:val="004A7467"/>
    <w:rsid w:val="004B1942"/>
    <w:rsid w:val="004B2288"/>
    <w:rsid w:val="004B7782"/>
    <w:rsid w:val="004C03A7"/>
    <w:rsid w:val="004C371E"/>
    <w:rsid w:val="004C55D3"/>
    <w:rsid w:val="004C6346"/>
    <w:rsid w:val="004C7D75"/>
    <w:rsid w:val="004D03A9"/>
    <w:rsid w:val="004D0CCA"/>
    <w:rsid w:val="004D230C"/>
    <w:rsid w:val="004D5DC3"/>
    <w:rsid w:val="004E12FC"/>
    <w:rsid w:val="004E236C"/>
    <w:rsid w:val="004E30D3"/>
    <w:rsid w:val="004E5394"/>
    <w:rsid w:val="004E5D31"/>
    <w:rsid w:val="004E5F3D"/>
    <w:rsid w:val="004E79CE"/>
    <w:rsid w:val="004F062F"/>
    <w:rsid w:val="004F09BB"/>
    <w:rsid w:val="004F36CE"/>
    <w:rsid w:val="004F52D6"/>
    <w:rsid w:val="004F6B92"/>
    <w:rsid w:val="005040BC"/>
    <w:rsid w:val="00505BAB"/>
    <w:rsid w:val="00506DF4"/>
    <w:rsid w:val="005100EB"/>
    <w:rsid w:val="00511029"/>
    <w:rsid w:val="005110C3"/>
    <w:rsid w:val="005124F3"/>
    <w:rsid w:val="0051469B"/>
    <w:rsid w:val="00514D6C"/>
    <w:rsid w:val="00515D9A"/>
    <w:rsid w:val="0051610D"/>
    <w:rsid w:val="0051635C"/>
    <w:rsid w:val="005175FC"/>
    <w:rsid w:val="00517725"/>
    <w:rsid w:val="00517ACA"/>
    <w:rsid w:val="005213F0"/>
    <w:rsid w:val="00523735"/>
    <w:rsid w:val="00526CA4"/>
    <w:rsid w:val="00526E3B"/>
    <w:rsid w:val="005271A8"/>
    <w:rsid w:val="00530387"/>
    <w:rsid w:val="00531C0C"/>
    <w:rsid w:val="00533F34"/>
    <w:rsid w:val="0053773E"/>
    <w:rsid w:val="0053787D"/>
    <w:rsid w:val="00540580"/>
    <w:rsid w:val="00542A91"/>
    <w:rsid w:val="00542F1A"/>
    <w:rsid w:val="00544D71"/>
    <w:rsid w:val="00545B61"/>
    <w:rsid w:val="00547F19"/>
    <w:rsid w:val="005507ED"/>
    <w:rsid w:val="00550A83"/>
    <w:rsid w:val="00551A02"/>
    <w:rsid w:val="00553339"/>
    <w:rsid w:val="005534FA"/>
    <w:rsid w:val="00556899"/>
    <w:rsid w:val="0056225A"/>
    <w:rsid w:val="00563B7A"/>
    <w:rsid w:val="0056789E"/>
    <w:rsid w:val="00572D0C"/>
    <w:rsid w:val="00572EF9"/>
    <w:rsid w:val="005818BB"/>
    <w:rsid w:val="00582DAB"/>
    <w:rsid w:val="0058488E"/>
    <w:rsid w:val="00585C0B"/>
    <w:rsid w:val="00585D04"/>
    <w:rsid w:val="0058649B"/>
    <w:rsid w:val="00587D3A"/>
    <w:rsid w:val="00587E45"/>
    <w:rsid w:val="00594DF7"/>
    <w:rsid w:val="00595C7D"/>
    <w:rsid w:val="005963A7"/>
    <w:rsid w:val="005A1B38"/>
    <w:rsid w:val="005A2F3D"/>
    <w:rsid w:val="005A49E0"/>
    <w:rsid w:val="005A578A"/>
    <w:rsid w:val="005A652E"/>
    <w:rsid w:val="005B0743"/>
    <w:rsid w:val="005B0D3D"/>
    <w:rsid w:val="005B188E"/>
    <w:rsid w:val="005B670E"/>
    <w:rsid w:val="005C33D1"/>
    <w:rsid w:val="005C48EF"/>
    <w:rsid w:val="005C5D0D"/>
    <w:rsid w:val="005C7B1D"/>
    <w:rsid w:val="005D17CC"/>
    <w:rsid w:val="005D3A03"/>
    <w:rsid w:val="005D4F70"/>
    <w:rsid w:val="005D778E"/>
    <w:rsid w:val="005E073B"/>
    <w:rsid w:val="005E3D82"/>
    <w:rsid w:val="005E45BC"/>
    <w:rsid w:val="005E4997"/>
    <w:rsid w:val="005F18B6"/>
    <w:rsid w:val="005F6200"/>
    <w:rsid w:val="005F70B7"/>
    <w:rsid w:val="00603A47"/>
    <w:rsid w:val="006057CA"/>
    <w:rsid w:val="006069AC"/>
    <w:rsid w:val="00611236"/>
    <w:rsid w:val="006143EA"/>
    <w:rsid w:val="006143FE"/>
    <w:rsid w:val="00614B29"/>
    <w:rsid w:val="00616813"/>
    <w:rsid w:val="00616826"/>
    <w:rsid w:val="00616A22"/>
    <w:rsid w:val="006171A1"/>
    <w:rsid w:val="00620527"/>
    <w:rsid w:val="00621680"/>
    <w:rsid w:val="006219B4"/>
    <w:rsid w:val="00627911"/>
    <w:rsid w:val="00627EA0"/>
    <w:rsid w:val="00631949"/>
    <w:rsid w:val="006345D6"/>
    <w:rsid w:val="00635318"/>
    <w:rsid w:val="00636916"/>
    <w:rsid w:val="0063775B"/>
    <w:rsid w:val="006379C2"/>
    <w:rsid w:val="00637A66"/>
    <w:rsid w:val="0064406F"/>
    <w:rsid w:val="006466A3"/>
    <w:rsid w:val="00646E09"/>
    <w:rsid w:val="00650B9B"/>
    <w:rsid w:val="0065177D"/>
    <w:rsid w:val="00651788"/>
    <w:rsid w:val="00652D9C"/>
    <w:rsid w:val="00652FF4"/>
    <w:rsid w:val="00653CF2"/>
    <w:rsid w:val="0065659D"/>
    <w:rsid w:val="00657055"/>
    <w:rsid w:val="00657CEC"/>
    <w:rsid w:val="006601C2"/>
    <w:rsid w:val="0066532A"/>
    <w:rsid w:val="006673ED"/>
    <w:rsid w:val="006700C3"/>
    <w:rsid w:val="00677086"/>
    <w:rsid w:val="00682708"/>
    <w:rsid w:val="00682A9F"/>
    <w:rsid w:val="006839DF"/>
    <w:rsid w:val="006850CA"/>
    <w:rsid w:val="006859D0"/>
    <w:rsid w:val="00685BF0"/>
    <w:rsid w:val="00690424"/>
    <w:rsid w:val="006936EC"/>
    <w:rsid w:val="006A0D40"/>
    <w:rsid w:val="006A39A8"/>
    <w:rsid w:val="006A539D"/>
    <w:rsid w:val="006A6531"/>
    <w:rsid w:val="006B0340"/>
    <w:rsid w:val="006B0BFF"/>
    <w:rsid w:val="006B1C78"/>
    <w:rsid w:val="006B25F6"/>
    <w:rsid w:val="006B4F40"/>
    <w:rsid w:val="006B500E"/>
    <w:rsid w:val="006C15E1"/>
    <w:rsid w:val="006C1854"/>
    <w:rsid w:val="006D2255"/>
    <w:rsid w:val="006D25AD"/>
    <w:rsid w:val="006D27CE"/>
    <w:rsid w:val="006D3861"/>
    <w:rsid w:val="006D4A70"/>
    <w:rsid w:val="006D5FAE"/>
    <w:rsid w:val="006D7F09"/>
    <w:rsid w:val="006E2BF8"/>
    <w:rsid w:val="006E367E"/>
    <w:rsid w:val="006E4547"/>
    <w:rsid w:val="006E580B"/>
    <w:rsid w:val="006F2225"/>
    <w:rsid w:val="006F5FDF"/>
    <w:rsid w:val="00705BCF"/>
    <w:rsid w:val="00707649"/>
    <w:rsid w:val="00710033"/>
    <w:rsid w:val="00717252"/>
    <w:rsid w:val="007234E7"/>
    <w:rsid w:val="007301E4"/>
    <w:rsid w:val="0073050D"/>
    <w:rsid w:val="00731A01"/>
    <w:rsid w:val="00731C81"/>
    <w:rsid w:val="00731FAD"/>
    <w:rsid w:val="00733FFE"/>
    <w:rsid w:val="00740282"/>
    <w:rsid w:val="007417F2"/>
    <w:rsid w:val="007418EB"/>
    <w:rsid w:val="0074238B"/>
    <w:rsid w:val="0074369C"/>
    <w:rsid w:val="007469C3"/>
    <w:rsid w:val="0074772C"/>
    <w:rsid w:val="007561F6"/>
    <w:rsid w:val="007566C2"/>
    <w:rsid w:val="007576A1"/>
    <w:rsid w:val="00760AE4"/>
    <w:rsid w:val="00760C96"/>
    <w:rsid w:val="00760CCE"/>
    <w:rsid w:val="0076274C"/>
    <w:rsid w:val="0076308A"/>
    <w:rsid w:val="00763151"/>
    <w:rsid w:val="007633E0"/>
    <w:rsid w:val="00763E57"/>
    <w:rsid w:val="00763E5F"/>
    <w:rsid w:val="00764239"/>
    <w:rsid w:val="00764555"/>
    <w:rsid w:val="00767812"/>
    <w:rsid w:val="00774AC6"/>
    <w:rsid w:val="00775E90"/>
    <w:rsid w:val="0078106B"/>
    <w:rsid w:val="00781D5F"/>
    <w:rsid w:val="00783F1E"/>
    <w:rsid w:val="007846B6"/>
    <w:rsid w:val="00784E84"/>
    <w:rsid w:val="00785318"/>
    <w:rsid w:val="007879F7"/>
    <w:rsid w:val="00787E0B"/>
    <w:rsid w:val="0079047B"/>
    <w:rsid w:val="007908F3"/>
    <w:rsid w:val="0079207A"/>
    <w:rsid w:val="0079408F"/>
    <w:rsid w:val="00796931"/>
    <w:rsid w:val="00797207"/>
    <w:rsid w:val="007A555D"/>
    <w:rsid w:val="007A6839"/>
    <w:rsid w:val="007A69A8"/>
    <w:rsid w:val="007B6FA5"/>
    <w:rsid w:val="007C3448"/>
    <w:rsid w:val="007C38B3"/>
    <w:rsid w:val="007C4280"/>
    <w:rsid w:val="007C63C1"/>
    <w:rsid w:val="007C72C7"/>
    <w:rsid w:val="007D032B"/>
    <w:rsid w:val="007D27EA"/>
    <w:rsid w:val="007D287A"/>
    <w:rsid w:val="007D4176"/>
    <w:rsid w:val="007D5803"/>
    <w:rsid w:val="007D6302"/>
    <w:rsid w:val="007E5ACC"/>
    <w:rsid w:val="007E665C"/>
    <w:rsid w:val="007E6AF1"/>
    <w:rsid w:val="007F16EF"/>
    <w:rsid w:val="007F2684"/>
    <w:rsid w:val="007F358E"/>
    <w:rsid w:val="007F3E1C"/>
    <w:rsid w:val="007F50B2"/>
    <w:rsid w:val="008002C0"/>
    <w:rsid w:val="00800A6F"/>
    <w:rsid w:val="008017D5"/>
    <w:rsid w:val="0080199C"/>
    <w:rsid w:val="00801AD0"/>
    <w:rsid w:val="0080324E"/>
    <w:rsid w:val="008061C3"/>
    <w:rsid w:val="008103C5"/>
    <w:rsid w:val="00810D7E"/>
    <w:rsid w:val="008110BF"/>
    <w:rsid w:val="008119C0"/>
    <w:rsid w:val="00811C16"/>
    <w:rsid w:val="00815B85"/>
    <w:rsid w:val="00821140"/>
    <w:rsid w:val="00822953"/>
    <w:rsid w:val="0082549E"/>
    <w:rsid w:val="008300DA"/>
    <w:rsid w:val="008338ED"/>
    <w:rsid w:val="00837369"/>
    <w:rsid w:val="00841500"/>
    <w:rsid w:val="008421AC"/>
    <w:rsid w:val="00843514"/>
    <w:rsid w:val="008435DC"/>
    <w:rsid w:val="008448D1"/>
    <w:rsid w:val="00844EDE"/>
    <w:rsid w:val="00847C2B"/>
    <w:rsid w:val="00847EA8"/>
    <w:rsid w:val="00851888"/>
    <w:rsid w:val="00853C2A"/>
    <w:rsid w:val="00853C7B"/>
    <w:rsid w:val="00857FF2"/>
    <w:rsid w:val="00861C2B"/>
    <w:rsid w:val="008624F9"/>
    <w:rsid w:val="008636B9"/>
    <w:rsid w:val="00863E03"/>
    <w:rsid w:val="00864E38"/>
    <w:rsid w:val="00867E63"/>
    <w:rsid w:val="00870A85"/>
    <w:rsid w:val="00870B2B"/>
    <w:rsid w:val="00870E68"/>
    <w:rsid w:val="00870E94"/>
    <w:rsid w:val="00873618"/>
    <w:rsid w:val="00873D1E"/>
    <w:rsid w:val="00874C77"/>
    <w:rsid w:val="00877576"/>
    <w:rsid w:val="00880761"/>
    <w:rsid w:val="00882240"/>
    <w:rsid w:val="00885060"/>
    <w:rsid w:val="00885605"/>
    <w:rsid w:val="00887213"/>
    <w:rsid w:val="008905DC"/>
    <w:rsid w:val="00890B3E"/>
    <w:rsid w:val="00893A51"/>
    <w:rsid w:val="00894048"/>
    <w:rsid w:val="00895577"/>
    <w:rsid w:val="008A1663"/>
    <w:rsid w:val="008A21AB"/>
    <w:rsid w:val="008A250D"/>
    <w:rsid w:val="008A3B7E"/>
    <w:rsid w:val="008A7E71"/>
    <w:rsid w:val="008B0F58"/>
    <w:rsid w:val="008B12FA"/>
    <w:rsid w:val="008B2348"/>
    <w:rsid w:val="008B4BE7"/>
    <w:rsid w:val="008B4E65"/>
    <w:rsid w:val="008C194E"/>
    <w:rsid w:val="008C3F92"/>
    <w:rsid w:val="008C49EE"/>
    <w:rsid w:val="008C5323"/>
    <w:rsid w:val="008C7033"/>
    <w:rsid w:val="008C7446"/>
    <w:rsid w:val="008D000F"/>
    <w:rsid w:val="008D053C"/>
    <w:rsid w:val="008D1526"/>
    <w:rsid w:val="008D1821"/>
    <w:rsid w:val="008D51D2"/>
    <w:rsid w:val="008E0648"/>
    <w:rsid w:val="008E09EB"/>
    <w:rsid w:val="008E1982"/>
    <w:rsid w:val="008E4650"/>
    <w:rsid w:val="008E7F2C"/>
    <w:rsid w:val="008F3360"/>
    <w:rsid w:val="008F3DFE"/>
    <w:rsid w:val="0090100F"/>
    <w:rsid w:val="0090115B"/>
    <w:rsid w:val="00902685"/>
    <w:rsid w:val="00903FA9"/>
    <w:rsid w:val="00910E97"/>
    <w:rsid w:val="009112D6"/>
    <w:rsid w:val="00911686"/>
    <w:rsid w:val="00914668"/>
    <w:rsid w:val="00920830"/>
    <w:rsid w:val="00923D6C"/>
    <w:rsid w:val="00927D49"/>
    <w:rsid w:val="00933E8A"/>
    <w:rsid w:val="009378FE"/>
    <w:rsid w:val="00940E2D"/>
    <w:rsid w:val="00943929"/>
    <w:rsid w:val="00951EBF"/>
    <w:rsid w:val="00952D15"/>
    <w:rsid w:val="0095375D"/>
    <w:rsid w:val="009537D3"/>
    <w:rsid w:val="00955498"/>
    <w:rsid w:val="00955A45"/>
    <w:rsid w:val="00955E3E"/>
    <w:rsid w:val="00957576"/>
    <w:rsid w:val="00960508"/>
    <w:rsid w:val="00960862"/>
    <w:rsid w:val="00961056"/>
    <w:rsid w:val="00961E24"/>
    <w:rsid w:val="00962E7C"/>
    <w:rsid w:val="009703F5"/>
    <w:rsid w:val="00970677"/>
    <w:rsid w:val="0097067B"/>
    <w:rsid w:val="00974D6E"/>
    <w:rsid w:val="00980C96"/>
    <w:rsid w:val="00982074"/>
    <w:rsid w:val="00983999"/>
    <w:rsid w:val="00985B77"/>
    <w:rsid w:val="00994793"/>
    <w:rsid w:val="0099564D"/>
    <w:rsid w:val="009A0B23"/>
    <w:rsid w:val="009A0E94"/>
    <w:rsid w:val="009A3D9B"/>
    <w:rsid w:val="009A42E3"/>
    <w:rsid w:val="009A48E6"/>
    <w:rsid w:val="009A4901"/>
    <w:rsid w:val="009A4A41"/>
    <w:rsid w:val="009A63B3"/>
    <w:rsid w:val="009A6A3B"/>
    <w:rsid w:val="009B0DFC"/>
    <w:rsid w:val="009B3BEE"/>
    <w:rsid w:val="009B5147"/>
    <w:rsid w:val="009B7353"/>
    <w:rsid w:val="009C03F7"/>
    <w:rsid w:val="009C1958"/>
    <w:rsid w:val="009C1A45"/>
    <w:rsid w:val="009C57C3"/>
    <w:rsid w:val="009C70F8"/>
    <w:rsid w:val="009D2156"/>
    <w:rsid w:val="009D7130"/>
    <w:rsid w:val="009E0CD9"/>
    <w:rsid w:val="009E382C"/>
    <w:rsid w:val="009F1B38"/>
    <w:rsid w:val="009F4359"/>
    <w:rsid w:val="009F72FA"/>
    <w:rsid w:val="00A0221E"/>
    <w:rsid w:val="00A0774C"/>
    <w:rsid w:val="00A07832"/>
    <w:rsid w:val="00A10F7A"/>
    <w:rsid w:val="00A1200E"/>
    <w:rsid w:val="00A13162"/>
    <w:rsid w:val="00A13B9D"/>
    <w:rsid w:val="00A15A8B"/>
    <w:rsid w:val="00A20669"/>
    <w:rsid w:val="00A232D2"/>
    <w:rsid w:val="00A23F3E"/>
    <w:rsid w:val="00A24372"/>
    <w:rsid w:val="00A36209"/>
    <w:rsid w:val="00A37278"/>
    <w:rsid w:val="00A3746F"/>
    <w:rsid w:val="00A41253"/>
    <w:rsid w:val="00A412EE"/>
    <w:rsid w:val="00A41AE6"/>
    <w:rsid w:val="00A439BB"/>
    <w:rsid w:val="00A44E21"/>
    <w:rsid w:val="00A45A31"/>
    <w:rsid w:val="00A46CE2"/>
    <w:rsid w:val="00A4794C"/>
    <w:rsid w:val="00A52F30"/>
    <w:rsid w:val="00A53302"/>
    <w:rsid w:val="00A535EA"/>
    <w:rsid w:val="00A562D7"/>
    <w:rsid w:val="00A60EF6"/>
    <w:rsid w:val="00A611A0"/>
    <w:rsid w:val="00A621B3"/>
    <w:rsid w:val="00A64EC3"/>
    <w:rsid w:val="00A71E64"/>
    <w:rsid w:val="00A75131"/>
    <w:rsid w:val="00A75C16"/>
    <w:rsid w:val="00A83008"/>
    <w:rsid w:val="00A8300C"/>
    <w:rsid w:val="00A84DDA"/>
    <w:rsid w:val="00A853BF"/>
    <w:rsid w:val="00A85558"/>
    <w:rsid w:val="00A8567B"/>
    <w:rsid w:val="00A9117C"/>
    <w:rsid w:val="00A93604"/>
    <w:rsid w:val="00A94E0E"/>
    <w:rsid w:val="00A9697C"/>
    <w:rsid w:val="00A9700B"/>
    <w:rsid w:val="00A970B4"/>
    <w:rsid w:val="00AA0931"/>
    <w:rsid w:val="00AA0A2F"/>
    <w:rsid w:val="00AA4742"/>
    <w:rsid w:val="00AA4AEF"/>
    <w:rsid w:val="00AA5AB4"/>
    <w:rsid w:val="00AA6B6E"/>
    <w:rsid w:val="00AB127B"/>
    <w:rsid w:val="00AB1646"/>
    <w:rsid w:val="00AB383D"/>
    <w:rsid w:val="00AB5A3F"/>
    <w:rsid w:val="00AB67E9"/>
    <w:rsid w:val="00AB6E55"/>
    <w:rsid w:val="00AB702C"/>
    <w:rsid w:val="00AB7722"/>
    <w:rsid w:val="00AC0B69"/>
    <w:rsid w:val="00AC1A66"/>
    <w:rsid w:val="00AC1F49"/>
    <w:rsid w:val="00AD0137"/>
    <w:rsid w:val="00AE019F"/>
    <w:rsid w:val="00AE075B"/>
    <w:rsid w:val="00AE076D"/>
    <w:rsid w:val="00AE3645"/>
    <w:rsid w:val="00AE3F73"/>
    <w:rsid w:val="00AE45ED"/>
    <w:rsid w:val="00AF00DC"/>
    <w:rsid w:val="00AF0164"/>
    <w:rsid w:val="00AF247F"/>
    <w:rsid w:val="00AF3CDA"/>
    <w:rsid w:val="00B00005"/>
    <w:rsid w:val="00B01DF4"/>
    <w:rsid w:val="00B02E9A"/>
    <w:rsid w:val="00B114B1"/>
    <w:rsid w:val="00B169F3"/>
    <w:rsid w:val="00B211AC"/>
    <w:rsid w:val="00B21B37"/>
    <w:rsid w:val="00B23535"/>
    <w:rsid w:val="00B23F0F"/>
    <w:rsid w:val="00B24178"/>
    <w:rsid w:val="00B242FF"/>
    <w:rsid w:val="00B25073"/>
    <w:rsid w:val="00B32AAD"/>
    <w:rsid w:val="00B34169"/>
    <w:rsid w:val="00B361AB"/>
    <w:rsid w:val="00B37175"/>
    <w:rsid w:val="00B428F2"/>
    <w:rsid w:val="00B42B14"/>
    <w:rsid w:val="00B44C01"/>
    <w:rsid w:val="00B45DA3"/>
    <w:rsid w:val="00B4633E"/>
    <w:rsid w:val="00B46CDD"/>
    <w:rsid w:val="00B55691"/>
    <w:rsid w:val="00B57EB9"/>
    <w:rsid w:val="00B60515"/>
    <w:rsid w:val="00B64377"/>
    <w:rsid w:val="00B6440D"/>
    <w:rsid w:val="00B6492C"/>
    <w:rsid w:val="00B64D3D"/>
    <w:rsid w:val="00B66F5B"/>
    <w:rsid w:val="00B75BE4"/>
    <w:rsid w:val="00B801B9"/>
    <w:rsid w:val="00B80763"/>
    <w:rsid w:val="00B823AA"/>
    <w:rsid w:val="00B82B06"/>
    <w:rsid w:val="00B83188"/>
    <w:rsid w:val="00B84F3E"/>
    <w:rsid w:val="00B908A7"/>
    <w:rsid w:val="00B92EF1"/>
    <w:rsid w:val="00B94301"/>
    <w:rsid w:val="00B9625A"/>
    <w:rsid w:val="00BA079E"/>
    <w:rsid w:val="00BA07EA"/>
    <w:rsid w:val="00BA1B16"/>
    <w:rsid w:val="00BA3288"/>
    <w:rsid w:val="00BA45DB"/>
    <w:rsid w:val="00BA5296"/>
    <w:rsid w:val="00BA64AA"/>
    <w:rsid w:val="00BA6663"/>
    <w:rsid w:val="00BA6B62"/>
    <w:rsid w:val="00BA7D13"/>
    <w:rsid w:val="00BB681D"/>
    <w:rsid w:val="00BC0974"/>
    <w:rsid w:val="00BC4E26"/>
    <w:rsid w:val="00BC7F84"/>
    <w:rsid w:val="00BD0327"/>
    <w:rsid w:val="00BD39DB"/>
    <w:rsid w:val="00BD4659"/>
    <w:rsid w:val="00BD4A5D"/>
    <w:rsid w:val="00BD558B"/>
    <w:rsid w:val="00BD6106"/>
    <w:rsid w:val="00BD6B36"/>
    <w:rsid w:val="00BE04E4"/>
    <w:rsid w:val="00BE05E8"/>
    <w:rsid w:val="00BE209F"/>
    <w:rsid w:val="00BE29E2"/>
    <w:rsid w:val="00BE2A34"/>
    <w:rsid w:val="00BF0CAD"/>
    <w:rsid w:val="00BF0E14"/>
    <w:rsid w:val="00BF190D"/>
    <w:rsid w:val="00BF4184"/>
    <w:rsid w:val="00BF6DA4"/>
    <w:rsid w:val="00BF717B"/>
    <w:rsid w:val="00C0601E"/>
    <w:rsid w:val="00C10C94"/>
    <w:rsid w:val="00C11BE5"/>
    <w:rsid w:val="00C21E41"/>
    <w:rsid w:val="00C24319"/>
    <w:rsid w:val="00C24889"/>
    <w:rsid w:val="00C25F39"/>
    <w:rsid w:val="00C26B9E"/>
    <w:rsid w:val="00C26D0E"/>
    <w:rsid w:val="00C31683"/>
    <w:rsid w:val="00C31D30"/>
    <w:rsid w:val="00C32DEB"/>
    <w:rsid w:val="00C4321C"/>
    <w:rsid w:val="00C44101"/>
    <w:rsid w:val="00C476A6"/>
    <w:rsid w:val="00C518E3"/>
    <w:rsid w:val="00C53B96"/>
    <w:rsid w:val="00C549D5"/>
    <w:rsid w:val="00C54F39"/>
    <w:rsid w:val="00C551D6"/>
    <w:rsid w:val="00C55DE5"/>
    <w:rsid w:val="00C56D01"/>
    <w:rsid w:val="00C607F7"/>
    <w:rsid w:val="00C617B5"/>
    <w:rsid w:val="00C642F0"/>
    <w:rsid w:val="00C65B1B"/>
    <w:rsid w:val="00C65E1B"/>
    <w:rsid w:val="00C67697"/>
    <w:rsid w:val="00C67890"/>
    <w:rsid w:val="00C70DD6"/>
    <w:rsid w:val="00C70F76"/>
    <w:rsid w:val="00C72071"/>
    <w:rsid w:val="00C739DD"/>
    <w:rsid w:val="00C76499"/>
    <w:rsid w:val="00C76AF4"/>
    <w:rsid w:val="00C80905"/>
    <w:rsid w:val="00C8134A"/>
    <w:rsid w:val="00C81377"/>
    <w:rsid w:val="00C82575"/>
    <w:rsid w:val="00C90DED"/>
    <w:rsid w:val="00C930E5"/>
    <w:rsid w:val="00C95316"/>
    <w:rsid w:val="00C95D85"/>
    <w:rsid w:val="00C96A89"/>
    <w:rsid w:val="00CA5F41"/>
    <w:rsid w:val="00CA72A6"/>
    <w:rsid w:val="00CB2D0A"/>
    <w:rsid w:val="00CB480D"/>
    <w:rsid w:val="00CC0591"/>
    <w:rsid w:val="00CC35BF"/>
    <w:rsid w:val="00CC551D"/>
    <w:rsid w:val="00CC59AD"/>
    <w:rsid w:val="00CD07B7"/>
    <w:rsid w:val="00CD152F"/>
    <w:rsid w:val="00CD27BF"/>
    <w:rsid w:val="00CD292A"/>
    <w:rsid w:val="00CD2B41"/>
    <w:rsid w:val="00CD3D57"/>
    <w:rsid w:val="00CD608E"/>
    <w:rsid w:val="00CD65D1"/>
    <w:rsid w:val="00CD6E39"/>
    <w:rsid w:val="00CD76A7"/>
    <w:rsid w:val="00CE0E13"/>
    <w:rsid w:val="00CE0FBD"/>
    <w:rsid w:val="00CE4C72"/>
    <w:rsid w:val="00CE7062"/>
    <w:rsid w:val="00CF0F20"/>
    <w:rsid w:val="00CF1676"/>
    <w:rsid w:val="00CF254E"/>
    <w:rsid w:val="00CF3B37"/>
    <w:rsid w:val="00CF6E91"/>
    <w:rsid w:val="00CF7410"/>
    <w:rsid w:val="00CF7E9E"/>
    <w:rsid w:val="00D0025B"/>
    <w:rsid w:val="00D026E5"/>
    <w:rsid w:val="00D0362C"/>
    <w:rsid w:val="00D03A79"/>
    <w:rsid w:val="00D04226"/>
    <w:rsid w:val="00D0535D"/>
    <w:rsid w:val="00D06291"/>
    <w:rsid w:val="00D10030"/>
    <w:rsid w:val="00D115E8"/>
    <w:rsid w:val="00D13D0A"/>
    <w:rsid w:val="00D14BDA"/>
    <w:rsid w:val="00D154C5"/>
    <w:rsid w:val="00D1659A"/>
    <w:rsid w:val="00D214CB"/>
    <w:rsid w:val="00D21629"/>
    <w:rsid w:val="00D23BB9"/>
    <w:rsid w:val="00D248D7"/>
    <w:rsid w:val="00D26BB0"/>
    <w:rsid w:val="00D2742A"/>
    <w:rsid w:val="00D2746C"/>
    <w:rsid w:val="00D2782F"/>
    <w:rsid w:val="00D33A3C"/>
    <w:rsid w:val="00D35A0E"/>
    <w:rsid w:val="00D42916"/>
    <w:rsid w:val="00D42C83"/>
    <w:rsid w:val="00D42D43"/>
    <w:rsid w:val="00D42F81"/>
    <w:rsid w:val="00D43427"/>
    <w:rsid w:val="00D43B45"/>
    <w:rsid w:val="00D47CC2"/>
    <w:rsid w:val="00D55C0E"/>
    <w:rsid w:val="00D56E01"/>
    <w:rsid w:val="00D630BA"/>
    <w:rsid w:val="00D63195"/>
    <w:rsid w:val="00D767DA"/>
    <w:rsid w:val="00D807F7"/>
    <w:rsid w:val="00D828E4"/>
    <w:rsid w:val="00D83E98"/>
    <w:rsid w:val="00D85B68"/>
    <w:rsid w:val="00D865D8"/>
    <w:rsid w:val="00D939BF"/>
    <w:rsid w:val="00D93E6A"/>
    <w:rsid w:val="00D947FE"/>
    <w:rsid w:val="00D95A89"/>
    <w:rsid w:val="00D961E6"/>
    <w:rsid w:val="00D97356"/>
    <w:rsid w:val="00DA0B12"/>
    <w:rsid w:val="00DA225B"/>
    <w:rsid w:val="00DA29D6"/>
    <w:rsid w:val="00DA2B53"/>
    <w:rsid w:val="00DA2E97"/>
    <w:rsid w:val="00DA417F"/>
    <w:rsid w:val="00DA4ACE"/>
    <w:rsid w:val="00DA603B"/>
    <w:rsid w:val="00DA616F"/>
    <w:rsid w:val="00DA6194"/>
    <w:rsid w:val="00DB0A37"/>
    <w:rsid w:val="00DB1535"/>
    <w:rsid w:val="00DB2605"/>
    <w:rsid w:val="00DB4E06"/>
    <w:rsid w:val="00DB4FD1"/>
    <w:rsid w:val="00DB7D75"/>
    <w:rsid w:val="00DC198E"/>
    <w:rsid w:val="00DC2622"/>
    <w:rsid w:val="00DC3CA2"/>
    <w:rsid w:val="00DC4327"/>
    <w:rsid w:val="00DC6D5A"/>
    <w:rsid w:val="00DC79FF"/>
    <w:rsid w:val="00DD1823"/>
    <w:rsid w:val="00DE10DB"/>
    <w:rsid w:val="00DE1F2C"/>
    <w:rsid w:val="00DF0A58"/>
    <w:rsid w:val="00DF5FFD"/>
    <w:rsid w:val="00DF6335"/>
    <w:rsid w:val="00DF6D97"/>
    <w:rsid w:val="00DF7023"/>
    <w:rsid w:val="00E01C9F"/>
    <w:rsid w:val="00E01F5F"/>
    <w:rsid w:val="00E02E32"/>
    <w:rsid w:val="00E03F7F"/>
    <w:rsid w:val="00E05ADE"/>
    <w:rsid w:val="00E06FC4"/>
    <w:rsid w:val="00E10F51"/>
    <w:rsid w:val="00E12F60"/>
    <w:rsid w:val="00E1486B"/>
    <w:rsid w:val="00E154F5"/>
    <w:rsid w:val="00E16582"/>
    <w:rsid w:val="00E16BF7"/>
    <w:rsid w:val="00E22868"/>
    <w:rsid w:val="00E27349"/>
    <w:rsid w:val="00E31A8A"/>
    <w:rsid w:val="00E320A5"/>
    <w:rsid w:val="00E32D89"/>
    <w:rsid w:val="00E33780"/>
    <w:rsid w:val="00E37EF5"/>
    <w:rsid w:val="00E41050"/>
    <w:rsid w:val="00E445B2"/>
    <w:rsid w:val="00E45147"/>
    <w:rsid w:val="00E45524"/>
    <w:rsid w:val="00E512A3"/>
    <w:rsid w:val="00E54329"/>
    <w:rsid w:val="00E5601A"/>
    <w:rsid w:val="00E5717E"/>
    <w:rsid w:val="00E57B85"/>
    <w:rsid w:val="00E6004D"/>
    <w:rsid w:val="00E60EEB"/>
    <w:rsid w:val="00E615F5"/>
    <w:rsid w:val="00E63817"/>
    <w:rsid w:val="00E64D20"/>
    <w:rsid w:val="00E64FDE"/>
    <w:rsid w:val="00E67C74"/>
    <w:rsid w:val="00E70D1A"/>
    <w:rsid w:val="00E70D50"/>
    <w:rsid w:val="00E7350B"/>
    <w:rsid w:val="00E7487C"/>
    <w:rsid w:val="00E7793B"/>
    <w:rsid w:val="00E81373"/>
    <w:rsid w:val="00E81978"/>
    <w:rsid w:val="00E82B8C"/>
    <w:rsid w:val="00E8659F"/>
    <w:rsid w:val="00E9084B"/>
    <w:rsid w:val="00E95B3C"/>
    <w:rsid w:val="00E9728B"/>
    <w:rsid w:val="00E977F8"/>
    <w:rsid w:val="00EA1516"/>
    <w:rsid w:val="00EA17C8"/>
    <w:rsid w:val="00EA34D1"/>
    <w:rsid w:val="00EA4431"/>
    <w:rsid w:val="00EA52DA"/>
    <w:rsid w:val="00EB0319"/>
    <w:rsid w:val="00EB0DBA"/>
    <w:rsid w:val="00EB120C"/>
    <w:rsid w:val="00EB623F"/>
    <w:rsid w:val="00EB6D8A"/>
    <w:rsid w:val="00EC21E3"/>
    <w:rsid w:val="00EC57FD"/>
    <w:rsid w:val="00EC65BE"/>
    <w:rsid w:val="00EC7747"/>
    <w:rsid w:val="00EC7AC4"/>
    <w:rsid w:val="00ED48E0"/>
    <w:rsid w:val="00ED48EF"/>
    <w:rsid w:val="00ED5A20"/>
    <w:rsid w:val="00EE086F"/>
    <w:rsid w:val="00EE2437"/>
    <w:rsid w:val="00EE2636"/>
    <w:rsid w:val="00EE2CDF"/>
    <w:rsid w:val="00EE3090"/>
    <w:rsid w:val="00EE35A7"/>
    <w:rsid w:val="00EE5A55"/>
    <w:rsid w:val="00EE6026"/>
    <w:rsid w:val="00EE701C"/>
    <w:rsid w:val="00EE780D"/>
    <w:rsid w:val="00EF038C"/>
    <w:rsid w:val="00EF039E"/>
    <w:rsid w:val="00EF240A"/>
    <w:rsid w:val="00EF2802"/>
    <w:rsid w:val="00EF5B12"/>
    <w:rsid w:val="00F00787"/>
    <w:rsid w:val="00F01DD8"/>
    <w:rsid w:val="00F0228B"/>
    <w:rsid w:val="00F04D7F"/>
    <w:rsid w:val="00F05220"/>
    <w:rsid w:val="00F05EAF"/>
    <w:rsid w:val="00F12BE8"/>
    <w:rsid w:val="00F13F33"/>
    <w:rsid w:val="00F14482"/>
    <w:rsid w:val="00F17468"/>
    <w:rsid w:val="00F17E8F"/>
    <w:rsid w:val="00F22C69"/>
    <w:rsid w:val="00F22FBB"/>
    <w:rsid w:val="00F2326C"/>
    <w:rsid w:val="00F2565F"/>
    <w:rsid w:val="00F27DC1"/>
    <w:rsid w:val="00F3270A"/>
    <w:rsid w:val="00F35520"/>
    <w:rsid w:val="00F369ED"/>
    <w:rsid w:val="00F36E76"/>
    <w:rsid w:val="00F379B7"/>
    <w:rsid w:val="00F37BCD"/>
    <w:rsid w:val="00F37E42"/>
    <w:rsid w:val="00F4479B"/>
    <w:rsid w:val="00F45737"/>
    <w:rsid w:val="00F46497"/>
    <w:rsid w:val="00F4669D"/>
    <w:rsid w:val="00F50A46"/>
    <w:rsid w:val="00F51858"/>
    <w:rsid w:val="00F519D5"/>
    <w:rsid w:val="00F525FA"/>
    <w:rsid w:val="00F53036"/>
    <w:rsid w:val="00F5373D"/>
    <w:rsid w:val="00F56DCE"/>
    <w:rsid w:val="00F607EE"/>
    <w:rsid w:val="00F64921"/>
    <w:rsid w:val="00F65885"/>
    <w:rsid w:val="00F66528"/>
    <w:rsid w:val="00F673CC"/>
    <w:rsid w:val="00F71739"/>
    <w:rsid w:val="00F748D7"/>
    <w:rsid w:val="00F74AA1"/>
    <w:rsid w:val="00F771DB"/>
    <w:rsid w:val="00F8045D"/>
    <w:rsid w:val="00F854F7"/>
    <w:rsid w:val="00F87163"/>
    <w:rsid w:val="00F906C0"/>
    <w:rsid w:val="00F94D59"/>
    <w:rsid w:val="00F95DE1"/>
    <w:rsid w:val="00F97626"/>
    <w:rsid w:val="00F97D75"/>
    <w:rsid w:val="00FA16A8"/>
    <w:rsid w:val="00FA1BC3"/>
    <w:rsid w:val="00FA3E0A"/>
    <w:rsid w:val="00FA47C3"/>
    <w:rsid w:val="00FA707D"/>
    <w:rsid w:val="00FA7534"/>
    <w:rsid w:val="00FB24D0"/>
    <w:rsid w:val="00FB294A"/>
    <w:rsid w:val="00FB44C3"/>
    <w:rsid w:val="00FB5A1C"/>
    <w:rsid w:val="00FB67C3"/>
    <w:rsid w:val="00FB7332"/>
    <w:rsid w:val="00FC2CB3"/>
    <w:rsid w:val="00FC3245"/>
    <w:rsid w:val="00FC330F"/>
    <w:rsid w:val="00FC5246"/>
    <w:rsid w:val="00FD2916"/>
    <w:rsid w:val="00FD4606"/>
    <w:rsid w:val="00FD500B"/>
    <w:rsid w:val="00FD66E3"/>
    <w:rsid w:val="00FD728E"/>
    <w:rsid w:val="00FE010A"/>
    <w:rsid w:val="00FE10E8"/>
    <w:rsid w:val="00FE247B"/>
    <w:rsid w:val="00FE3403"/>
    <w:rsid w:val="00FE395E"/>
    <w:rsid w:val="00FF18B8"/>
    <w:rsid w:val="00FF2002"/>
    <w:rsid w:val="00FF25A3"/>
    <w:rsid w:val="00FF68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6E882D"/>
  <w15:chartTrackingRefBased/>
  <w15:docId w15:val="{4C4E7DD0-EC20-460A-9152-979F47370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4"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7446"/>
    <w:pPr>
      <w:jc w:val="both"/>
    </w:pPr>
    <w:rPr>
      <w:kern w:val="24"/>
      <w:sz w:val="22"/>
      <w:szCs w:val="22"/>
      <w:lang w:val="en-GB"/>
    </w:rPr>
  </w:style>
  <w:style w:type="paragraph" w:styleId="Heading1">
    <w:name w:val="heading 1"/>
    <w:basedOn w:val="Normal"/>
    <w:next w:val="Normal"/>
    <w:link w:val="Heading1Char"/>
    <w:uiPriority w:val="9"/>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unhideWhenUsed/>
    <w:qFormat/>
    <w:rsid w:val="00FF2002"/>
    <w:pPr>
      <w:spacing w:after="200" w:line="240" w:lineRule="auto"/>
      <w:ind w:firstLine="0"/>
    </w:pPr>
    <w:rPr>
      <w:i/>
      <w:iCs/>
      <w:color w:val="000000" w:themeColor="text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6B0BFF"/>
    <w:rPr>
      <w:color w:val="5F5F5F" w:themeColor="hyperlink"/>
      <w:u w:val="single"/>
    </w:rPr>
  </w:style>
  <w:style w:type="character" w:styleId="UnresolvedMention">
    <w:name w:val="Unresolved Mention"/>
    <w:basedOn w:val="DefaultParagraphFont"/>
    <w:uiPriority w:val="99"/>
    <w:semiHidden/>
    <w:unhideWhenUsed/>
    <w:rsid w:val="00F37BCD"/>
    <w:rPr>
      <w:color w:val="605E5C"/>
      <w:shd w:val="clear" w:color="auto" w:fill="E1DFDD"/>
    </w:rPr>
  </w:style>
  <w:style w:type="paragraph" w:styleId="TOC1">
    <w:name w:val="toc 1"/>
    <w:basedOn w:val="Normal"/>
    <w:next w:val="Normal"/>
    <w:autoRedefine/>
    <w:uiPriority w:val="39"/>
    <w:unhideWhenUsed/>
    <w:rsid w:val="003B4B23"/>
    <w:pPr>
      <w:tabs>
        <w:tab w:val="right" w:leader="dot" w:pos="9350"/>
      </w:tabs>
      <w:spacing w:after="100" w:line="360" w:lineRule="auto"/>
    </w:pPr>
  </w:style>
  <w:style w:type="paragraph" w:styleId="TOC2">
    <w:name w:val="toc 2"/>
    <w:basedOn w:val="Normal"/>
    <w:next w:val="Normal"/>
    <w:autoRedefine/>
    <w:uiPriority w:val="39"/>
    <w:unhideWhenUsed/>
    <w:rsid w:val="00B94301"/>
    <w:pPr>
      <w:spacing w:after="100"/>
      <w:ind w:left="220"/>
    </w:pPr>
  </w:style>
  <w:style w:type="paragraph" w:styleId="TOC3">
    <w:name w:val="toc 3"/>
    <w:basedOn w:val="Normal"/>
    <w:next w:val="Normal"/>
    <w:autoRedefine/>
    <w:uiPriority w:val="39"/>
    <w:unhideWhenUsed/>
    <w:rsid w:val="00B9430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9614">
      <w:bodyDiv w:val="1"/>
      <w:marLeft w:val="0"/>
      <w:marRight w:val="0"/>
      <w:marTop w:val="0"/>
      <w:marBottom w:val="0"/>
      <w:divBdr>
        <w:top w:val="none" w:sz="0" w:space="0" w:color="auto"/>
        <w:left w:val="none" w:sz="0" w:space="0" w:color="auto"/>
        <w:bottom w:val="none" w:sz="0" w:space="0" w:color="auto"/>
        <w:right w:val="none" w:sz="0" w:space="0" w:color="auto"/>
      </w:divBdr>
    </w:div>
    <w:div w:id="34237132">
      <w:bodyDiv w:val="1"/>
      <w:marLeft w:val="0"/>
      <w:marRight w:val="0"/>
      <w:marTop w:val="0"/>
      <w:marBottom w:val="0"/>
      <w:divBdr>
        <w:top w:val="none" w:sz="0" w:space="0" w:color="auto"/>
        <w:left w:val="none" w:sz="0" w:space="0" w:color="auto"/>
        <w:bottom w:val="none" w:sz="0" w:space="0" w:color="auto"/>
        <w:right w:val="none" w:sz="0" w:space="0" w:color="auto"/>
      </w:divBdr>
    </w:div>
    <w:div w:id="51200609">
      <w:bodyDiv w:val="1"/>
      <w:marLeft w:val="0"/>
      <w:marRight w:val="0"/>
      <w:marTop w:val="0"/>
      <w:marBottom w:val="0"/>
      <w:divBdr>
        <w:top w:val="none" w:sz="0" w:space="0" w:color="auto"/>
        <w:left w:val="none" w:sz="0" w:space="0" w:color="auto"/>
        <w:bottom w:val="none" w:sz="0" w:space="0" w:color="auto"/>
        <w:right w:val="none" w:sz="0" w:space="0" w:color="auto"/>
      </w:divBdr>
    </w:div>
    <w:div w:id="83918509">
      <w:bodyDiv w:val="1"/>
      <w:marLeft w:val="0"/>
      <w:marRight w:val="0"/>
      <w:marTop w:val="0"/>
      <w:marBottom w:val="0"/>
      <w:divBdr>
        <w:top w:val="none" w:sz="0" w:space="0" w:color="auto"/>
        <w:left w:val="none" w:sz="0" w:space="0" w:color="auto"/>
        <w:bottom w:val="none" w:sz="0" w:space="0" w:color="auto"/>
        <w:right w:val="none" w:sz="0" w:space="0" w:color="auto"/>
      </w:divBdr>
    </w:div>
    <w:div w:id="101539999">
      <w:bodyDiv w:val="1"/>
      <w:marLeft w:val="0"/>
      <w:marRight w:val="0"/>
      <w:marTop w:val="0"/>
      <w:marBottom w:val="0"/>
      <w:divBdr>
        <w:top w:val="none" w:sz="0" w:space="0" w:color="auto"/>
        <w:left w:val="none" w:sz="0" w:space="0" w:color="auto"/>
        <w:bottom w:val="none" w:sz="0" w:space="0" w:color="auto"/>
        <w:right w:val="none" w:sz="0" w:space="0" w:color="auto"/>
      </w:divBdr>
    </w:div>
    <w:div w:id="110902201">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4958102">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3543">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50214300">
      <w:bodyDiv w:val="1"/>
      <w:marLeft w:val="0"/>
      <w:marRight w:val="0"/>
      <w:marTop w:val="0"/>
      <w:marBottom w:val="0"/>
      <w:divBdr>
        <w:top w:val="none" w:sz="0" w:space="0" w:color="auto"/>
        <w:left w:val="none" w:sz="0" w:space="0" w:color="auto"/>
        <w:bottom w:val="none" w:sz="0" w:space="0" w:color="auto"/>
        <w:right w:val="none" w:sz="0" w:space="0" w:color="auto"/>
      </w:divBdr>
    </w:div>
    <w:div w:id="161163075">
      <w:bodyDiv w:val="1"/>
      <w:marLeft w:val="0"/>
      <w:marRight w:val="0"/>
      <w:marTop w:val="0"/>
      <w:marBottom w:val="0"/>
      <w:divBdr>
        <w:top w:val="none" w:sz="0" w:space="0" w:color="auto"/>
        <w:left w:val="none" w:sz="0" w:space="0" w:color="auto"/>
        <w:bottom w:val="none" w:sz="0" w:space="0" w:color="auto"/>
        <w:right w:val="none" w:sz="0" w:space="0" w:color="auto"/>
      </w:divBdr>
    </w:div>
    <w:div w:id="224026128">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63459855">
      <w:bodyDiv w:val="1"/>
      <w:marLeft w:val="0"/>
      <w:marRight w:val="0"/>
      <w:marTop w:val="0"/>
      <w:marBottom w:val="0"/>
      <w:divBdr>
        <w:top w:val="none" w:sz="0" w:space="0" w:color="auto"/>
        <w:left w:val="none" w:sz="0" w:space="0" w:color="auto"/>
        <w:bottom w:val="none" w:sz="0" w:space="0" w:color="auto"/>
        <w:right w:val="none" w:sz="0" w:space="0" w:color="auto"/>
      </w:divBdr>
    </w:div>
    <w:div w:id="273950303">
      <w:bodyDiv w:val="1"/>
      <w:marLeft w:val="0"/>
      <w:marRight w:val="0"/>
      <w:marTop w:val="0"/>
      <w:marBottom w:val="0"/>
      <w:divBdr>
        <w:top w:val="none" w:sz="0" w:space="0" w:color="auto"/>
        <w:left w:val="none" w:sz="0" w:space="0" w:color="auto"/>
        <w:bottom w:val="none" w:sz="0" w:space="0" w:color="auto"/>
        <w:right w:val="none" w:sz="0" w:space="0" w:color="auto"/>
      </w:divBdr>
    </w:div>
    <w:div w:id="284653643">
      <w:bodyDiv w:val="1"/>
      <w:marLeft w:val="0"/>
      <w:marRight w:val="0"/>
      <w:marTop w:val="0"/>
      <w:marBottom w:val="0"/>
      <w:divBdr>
        <w:top w:val="none" w:sz="0" w:space="0" w:color="auto"/>
        <w:left w:val="none" w:sz="0" w:space="0" w:color="auto"/>
        <w:bottom w:val="none" w:sz="0" w:space="0" w:color="auto"/>
        <w:right w:val="none" w:sz="0" w:space="0" w:color="auto"/>
      </w:divBdr>
    </w:div>
    <w:div w:id="297607579">
      <w:bodyDiv w:val="1"/>
      <w:marLeft w:val="0"/>
      <w:marRight w:val="0"/>
      <w:marTop w:val="0"/>
      <w:marBottom w:val="0"/>
      <w:divBdr>
        <w:top w:val="none" w:sz="0" w:space="0" w:color="auto"/>
        <w:left w:val="none" w:sz="0" w:space="0" w:color="auto"/>
        <w:bottom w:val="none" w:sz="0" w:space="0" w:color="auto"/>
        <w:right w:val="none" w:sz="0" w:space="0" w:color="auto"/>
      </w:divBdr>
    </w:div>
    <w:div w:id="30258600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14601760">
      <w:bodyDiv w:val="1"/>
      <w:marLeft w:val="0"/>
      <w:marRight w:val="0"/>
      <w:marTop w:val="0"/>
      <w:marBottom w:val="0"/>
      <w:divBdr>
        <w:top w:val="none" w:sz="0" w:space="0" w:color="auto"/>
        <w:left w:val="none" w:sz="0" w:space="0" w:color="auto"/>
        <w:bottom w:val="none" w:sz="0" w:space="0" w:color="auto"/>
        <w:right w:val="none" w:sz="0" w:space="0" w:color="auto"/>
      </w:divBdr>
    </w:div>
    <w:div w:id="337583285">
      <w:bodyDiv w:val="1"/>
      <w:marLeft w:val="0"/>
      <w:marRight w:val="0"/>
      <w:marTop w:val="0"/>
      <w:marBottom w:val="0"/>
      <w:divBdr>
        <w:top w:val="none" w:sz="0" w:space="0" w:color="auto"/>
        <w:left w:val="none" w:sz="0" w:space="0" w:color="auto"/>
        <w:bottom w:val="none" w:sz="0" w:space="0" w:color="auto"/>
        <w:right w:val="none" w:sz="0" w:space="0" w:color="auto"/>
      </w:divBdr>
    </w:div>
    <w:div w:id="366566673">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98479780">
      <w:bodyDiv w:val="1"/>
      <w:marLeft w:val="0"/>
      <w:marRight w:val="0"/>
      <w:marTop w:val="0"/>
      <w:marBottom w:val="0"/>
      <w:divBdr>
        <w:top w:val="none" w:sz="0" w:space="0" w:color="auto"/>
        <w:left w:val="none" w:sz="0" w:space="0" w:color="auto"/>
        <w:bottom w:val="none" w:sz="0" w:space="0" w:color="auto"/>
        <w:right w:val="none" w:sz="0" w:space="0" w:color="auto"/>
      </w:divBdr>
    </w:div>
    <w:div w:id="412777309">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458300545">
      <w:bodyDiv w:val="1"/>
      <w:marLeft w:val="0"/>
      <w:marRight w:val="0"/>
      <w:marTop w:val="0"/>
      <w:marBottom w:val="0"/>
      <w:divBdr>
        <w:top w:val="none" w:sz="0" w:space="0" w:color="auto"/>
        <w:left w:val="none" w:sz="0" w:space="0" w:color="auto"/>
        <w:bottom w:val="none" w:sz="0" w:space="0" w:color="auto"/>
        <w:right w:val="none" w:sz="0" w:space="0" w:color="auto"/>
      </w:divBdr>
    </w:div>
    <w:div w:id="484788025">
      <w:bodyDiv w:val="1"/>
      <w:marLeft w:val="0"/>
      <w:marRight w:val="0"/>
      <w:marTop w:val="0"/>
      <w:marBottom w:val="0"/>
      <w:divBdr>
        <w:top w:val="none" w:sz="0" w:space="0" w:color="auto"/>
        <w:left w:val="none" w:sz="0" w:space="0" w:color="auto"/>
        <w:bottom w:val="none" w:sz="0" w:space="0" w:color="auto"/>
        <w:right w:val="none" w:sz="0" w:space="0" w:color="auto"/>
      </w:divBdr>
    </w:div>
    <w:div w:id="488450669">
      <w:bodyDiv w:val="1"/>
      <w:marLeft w:val="0"/>
      <w:marRight w:val="0"/>
      <w:marTop w:val="0"/>
      <w:marBottom w:val="0"/>
      <w:divBdr>
        <w:top w:val="none" w:sz="0" w:space="0" w:color="auto"/>
        <w:left w:val="none" w:sz="0" w:space="0" w:color="auto"/>
        <w:bottom w:val="none" w:sz="0" w:space="0" w:color="auto"/>
        <w:right w:val="none" w:sz="0" w:space="0" w:color="auto"/>
      </w:divBdr>
    </w:div>
    <w:div w:id="520901232">
      <w:bodyDiv w:val="1"/>
      <w:marLeft w:val="0"/>
      <w:marRight w:val="0"/>
      <w:marTop w:val="0"/>
      <w:marBottom w:val="0"/>
      <w:divBdr>
        <w:top w:val="none" w:sz="0" w:space="0" w:color="auto"/>
        <w:left w:val="none" w:sz="0" w:space="0" w:color="auto"/>
        <w:bottom w:val="none" w:sz="0" w:space="0" w:color="auto"/>
        <w:right w:val="none" w:sz="0" w:space="0" w:color="auto"/>
      </w:divBdr>
    </w:div>
    <w:div w:id="538662261">
      <w:bodyDiv w:val="1"/>
      <w:marLeft w:val="0"/>
      <w:marRight w:val="0"/>
      <w:marTop w:val="0"/>
      <w:marBottom w:val="0"/>
      <w:divBdr>
        <w:top w:val="none" w:sz="0" w:space="0" w:color="auto"/>
        <w:left w:val="none" w:sz="0" w:space="0" w:color="auto"/>
        <w:bottom w:val="none" w:sz="0" w:space="0" w:color="auto"/>
        <w:right w:val="none" w:sz="0" w:space="0" w:color="auto"/>
      </w:divBdr>
    </w:div>
    <w:div w:id="539050947">
      <w:bodyDiv w:val="1"/>
      <w:marLeft w:val="0"/>
      <w:marRight w:val="0"/>
      <w:marTop w:val="0"/>
      <w:marBottom w:val="0"/>
      <w:divBdr>
        <w:top w:val="none" w:sz="0" w:space="0" w:color="auto"/>
        <w:left w:val="none" w:sz="0" w:space="0" w:color="auto"/>
        <w:bottom w:val="none" w:sz="0" w:space="0" w:color="auto"/>
        <w:right w:val="none" w:sz="0" w:space="0" w:color="auto"/>
      </w:divBdr>
    </w:div>
    <w:div w:id="549653686">
      <w:bodyDiv w:val="1"/>
      <w:marLeft w:val="0"/>
      <w:marRight w:val="0"/>
      <w:marTop w:val="0"/>
      <w:marBottom w:val="0"/>
      <w:divBdr>
        <w:top w:val="none" w:sz="0" w:space="0" w:color="auto"/>
        <w:left w:val="none" w:sz="0" w:space="0" w:color="auto"/>
        <w:bottom w:val="none" w:sz="0" w:space="0" w:color="auto"/>
        <w:right w:val="none" w:sz="0" w:space="0" w:color="auto"/>
      </w:divBdr>
    </w:div>
    <w:div w:id="584145362">
      <w:bodyDiv w:val="1"/>
      <w:marLeft w:val="0"/>
      <w:marRight w:val="0"/>
      <w:marTop w:val="0"/>
      <w:marBottom w:val="0"/>
      <w:divBdr>
        <w:top w:val="none" w:sz="0" w:space="0" w:color="auto"/>
        <w:left w:val="none" w:sz="0" w:space="0" w:color="auto"/>
        <w:bottom w:val="none" w:sz="0" w:space="0" w:color="auto"/>
        <w:right w:val="none" w:sz="0" w:space="0" w:color="auto"/>
      </w:divBdr>
    </w:div>
    <w:div w:id="623968269">
      <w:bodyDiv w:val="1"/>
      <w:marLeft w:val="0"/>
      <w:marRight w:val="0"/>
      <w:marTop w:val="0"/>
      <w:marBottom w:val="0"/>
      <w:divBdr>
        <w:top w:val="none" w:sz="0" w:space="0" w:color="auto"/>
        <w:left w:val="none" w:sz="0" w:space="0" w:color="auto"/>
        <w:bottom w:val="none" w:sz="0" w:space="0" w:color="auto"/>
        <w:right w:val="none" w:sz="0" w:space="0" w:color="auto"/>
      </w:divBdr>
    </w:div>
    <w:div w:id="636296930">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12537256">
      <w:bodyDiv w:val="1"/>
      <w:marLeft w:val="0"/>
      <w:marRight w:val="0"/>
      <w:marTop w:val="0"/>
      <w:marBottom w:val="0"/>
      <w:divBdr>
        <w:top w:val="none" w:sz="0" w:space="0" w:color="auto"/>
        <w:left w:val="none" w:sz="0" w:space="0" w:color="auto"/>
        <w:bottom w:val="none" w:sz="0" w:space="0" w:color="auto"/>
        <w:right w:val="none" w:sz="0" w:space="0" w:color="auto"/>
      </w:divBdr>
    </w:div>
    <w:div w:id="719284184">
      <w:bodyDiv w:val="1"/>
      <w:marLeft w:val="0"/>
      <w:marRight w:val="0"/>
      <w:marTop w:val="0"/>
      <w:marBottom w:val="0"/>
      <w:divBdr>
        <w:top w:val="none" w:sz="0" w:space="0" w:color="auto"/>
        <w:left w:val="none" w:sz="0" w:space="0" w:color="auto"/>
        <w:bottom w:val="none" w:sz="0" w:space="0" w:color="auto"/>
        <w:right w:val="none" w:sz="0" w:space="0" w:color="auto"/>
      </w:divBdr>
    </w:div>
    <w:div w:id="723989214">
      <w:bodyDiv w:val="1"/>
      <w:marLeft w:val="0"/>
      <w:marRight w:val="0"/>
      <w:marTop w:val="0"/>
      <w:marBottom w:val="0"/>
      <w:divBdr>
        <w:top w:val="none" w:sz="0" w:space="0" w:color="auto"/>
        <w:left w:val="none" w:sz="0" w:space="0" w:color="auto"/>
        <w:bottom w:val="none" w:sz="0" w:space="0" w:color="auto"/>
        <w:right w:val="none" w:sz="0" w:space="0" w:color="auto"/>
      </w:divBdr>
    </w:div>
    <w:div w:id="726077220">
      <w:bodyDiv w:val="1"/>
      <w:marLeft w:val="0"/>
      <w:marRight w:val="0"/>
      <w:marTop w:val="0"/>
      <w:marBottom w:val="0"/>
      <w:divBdr>
        <w:top w:val="none" w:sz="0" w:space="0" w:color="auto"/>
        <w:left w:val="none" w:sz="0" w:space="0" w:color="auto"/>
        <w:bottom w:val="none" w:sz="0" w:space="0" w:color="auto"/>
        <w:right w:val="none" w:sz="0" w:space="0" w:color="auto"/>
      </w:divBdr>
    </w:div>
    <w:div w:id="747308151">
      <w:bodyDiv w:val="1"/>
      <w:marLeft w:val="0"/>
      <w:marRight w:val="0"/>
      <w:marTop w:val="0"/>
      <w:marBottom w:val="0"/>
      <w:divBdr>
        <w:top w:val="none" w:sz="0" w:space="0" w:color="auto"/>
        <w:left w:val="none" w:sz="0" w:space="0" w:color="auto"/>
        <w:bottom w:val="none" w:sz="0" w:space="0" w:color="auto"/>
        <w:right w:val="none" w:sz="0" w:space="0" w:color="auto"/>
      </w:divBdr>
    </w:div>
    <w:div w:id="755789981">
      <w:bodyDiv w:val="1"/>
      <w:marLeft w:val="0"/>
      <w:marRight w:val="0"/>
      <w:marTop w:val="0"/>
      <w:marBottom w:val="0"/>
      <w:divBdr>
        <w:top w:val="none" w:sz="0" w:space="0" w:color="auto"/>
        <w:left w:val="none" w:sz="0" w:space="0" w:color="auto"/>
        <w:bottom w:val="none" w:sz="0" w:space="0" w:color="auto"/>
        <w:right w:val="none" w:sz="0" w:space="0" w:color="auto"/>
      </w:divBdr>
    </w:div>
    <w:div w:id="758718260">
      <w:bodyDiv w:val="1"/>
      <w:marLeft w:val="0"/>
      <w:marRight w:val="0"/>
      <w:marTop w:val="0"/>
      <w:marBottom w:val="0"/>
      <w:divBdr>
        <w:top w:val="none" w:sz="0" w:space="0" w:color="auto"/>
        <w:left w:val="none" w:sz="0" w:space="0" w:color="auto"/>
        <w:bottom w:val="none" w:sz="0" w:space="0" w:color="auto"/>
        <w:right w:val="none" w:sz="0" w:space="0" w:color="auto"/>
      </w:divBdr>
    </w:div>
    <w:div w:id="763260236">
      <w:bodyDiv w:val="1"/>
      <w:marLeft w:val="0"/>
      <w:marRight w:val="0"/>
      <w:marTop w:val="0"/>
      <w:marBottom w:val="0"/>
      <w:divBdr>
        <w:top w:val="none" w:sz="0" w:space="0" w:color="auto"/>
        <w:left w:val="none" w:sz="0" w:space="0" w:color="auto"/>
        <w:bottom w:val="none" w:sz="0" w:space="0" w:color="auto"/>
        <w:right w:val="none" w:sz="0" w:space="0" w:color="auto"/>
      </w:divBdr>
    </w:div>
    <w:div w:id="778992334">
      <w:bodyDiv w:val="1"/>
      <w:marLeft w:val="0"/>
      <w:marRight w:val="0"/>
      <w:marTop w:val="0"/>
      <w:marBottom w:val="0"/>
      <w:divBdr>
        <w:top w:val="none" w:sz="0" w:space="0" w:color="auto"/>
        <w:left w:val="none" w:sz="0" w:space="0" w:color="auto"/>
        <w:bottom w:val="none" w:sz="0" w:space="0" w:color="auto"/>
        <w:right w:val="none" w:sz="0" w:space="0" w:color="auto"/>
      </w:divBdr>
    </w:div>
    <w:div w:id="781731929">
      <w:bodyDiv w:val="1"/>
      <w:marLeft w:val="0"/>
      <w:marRight w:val="0"/>
      <w:marTop w:val="0"/>
      <w:marBottom w:val="0"/>
      <w:divBdr>
        <w:top w:val="none" w:sz="0" w:space="0" w:color="auto"/>
        <w:left w:val="none" w:sz="0" w:space="0" w:color="auto"/>
        <w:bottom w:val="none" w:sz="0" w:space="0" w:color="auto"/>
        <w:right w:val="none" w:sz="0" w:space="0" w:color="auto"/>
      </w:divBdr>
    </w:div>
    <w:div w:id="795760075">
      <w:bodyDiv w:val="1"/>
      <w:marLeft w:val="0"/>
      <w:marRight w:val="0"/>
      <w:marTop w:val="0"/>
      <w:marBottom w:val="0"/>
      <w:divBdr>
        <w:top w:val="none" w:sz="0" w:space="0" w:color="auto"/>
        <w:left w:val="none" w:sz="0" w:space="0" w:color="auto"/>
        <w:bottom w:val="none" w:sz="0" w:space="0" w:color="auto"/>
        <w:right w:val="none" w:sz="0" w:space="0" w:color="auto"/>
      </w:divBdr>
    </w:div>
    <w:div w:id="814032206">
      <w:bodyDiv w:val="1"/>
      <w:marLeft w:val="0"/>
      <w:marRight w:val="0"/>
      <w:marTop w:val="0"/>
      <w:marBottom w:val="0"/>
      <w:divBdr>
        <w:top w:val="none" w:sz="0" w:space="0" w:color="auto"/>
        <w:left w:val="none" w:sz="0" w:space="0" w:color="auto"/>
        <w:bottom w:val="none" w:sz="0" w:space="0" w:color="auto"/>
        <w:right w:val="none" w:sz="0" w:space="0" w:color="auto"/>
      </w:divBdr>
    </w:div>
    <w:div w:id="854805862">
      <w:bodyDiv w:val="1"/>
      <w:marLeft w:val="0"/>
      <w:marRight w:val="0"/>
      <w:marTop w:val="0"/>
      <w:marBottom w:val="0"/>
      <w:divBdr>
        <w:top w:val="none" w:sz="0" w:space="0" w:color="auto"/>
        <w:left w:val="none" w:sz="0" w:space="0" w:color="auto"/>
        <w:bottom w:val="none" w:sz="0" w:space="0" w:color="auto"/>
        <w:right w:val="none" w:sz="0" w:space="0" w:color="auto"/>
      </w:divBdr>
    </w:div>
    <w:div w:id="873543584">
      <w:bodyDiv w:val="1"/>
      <w:marLeft w:val="0"/>
      <w:marRight w:val="0"/>
      <w:marTop w:val="0"/>
      <w:marBottom w:val="0"/>
      <w:divBdr>
        <w:top w:val="none" w:sz="0" w:space="0" w:color="auto"/>
        <w:left w:val="none" w:sz="0" w:space="0" w:color="auto"/>
        <w:bottom w:val="none" w:sz="0" w:space="0" w:color="auto"/>
        <w:right w:val="none" w:sz="0" w:space="0" w:color="auto"/>
      </w:divBdr>
    </w:div>
    <w:div w:id="877278675">
      <w:bodyDiv w:val="1"/>
      <w:marLeft w:val="0"/>
      <w:marRight w:val="0"/>
      <w:marTop w:val="0"/>
      <w:marBottom w:val="0"/>
      <w:divBdr>
        <w:top w:val="none" w:sz="0" w:space="0" w:color="auto"/>
        <w:left w:val="none" w:sz="0" w:space="0" w:color="auto"/>
        <w:bottom w:val="none" w:sz="0" w:space="0" w:color="auto"/>
        <w:right w:val="none" w:sz="0" w:space="0" w:color="auto"/>
      </w:divBdr>
    </w:div>
    <w:div w:id="916326035">
      <w:bodyDiv w:val="1"/>
      <w:marLeft w:val="0"/>
      <w:marRight w:val="0"/>
      <w:marTop w:val="0"/>
      <w:marBottom w:val="0"/>
      <w:divBdr>
        <w:top w:val="none" w:sz="0" w:space="0" w:color="auto"/>
        <w:left w:val="none" w:sz="0" w:space="0" w:color="auto"/>
        <w:bottom w:val="none" w:sz="0" w:space="0" w:color="auto"/>
        <w:right w:val="none" w:sz="0" w:space="0" w:color="auto"/>
      </w:divBdr>
    </w:div>
    <w:div w:id="942229052">
      <w:bodyDiv w:val="1"/>
      <w:marLeft w:val="0"/>
      <w:marRight w:val="0"/>
      <w:marTop w:val="0"/>
      <w:marBottom w:val="0"/>
      <w:divBdr>
        <w:top w:val="none" w:sz="0" w:space="0" w:color="auto"/>
        <w:left w:val="none" w:sz="0" w:space="0" w:color="auto"/>
        <w:bottom w:val="none" w:sz="0" w:space="0" w:color="auto"/>
        <w:right w:val="none" w:sz="0" w:space="0" w:color="auto"/>
      </w:divBdr>
    </w:div>
    <w:div w:id="957225021">
      <w:bodyDiv w:val="1"/>
      <w:marLeft w:val="0"/>
      <w:marRight w:val="0"/>
      <w:marTop w:val="0"/>
      <w:marBottom w:val="0"/>
      <w:divBdr>
        <w:top w:val="none" w:sz="0" w:space="0" w:color="auto"/>
        <w:left w:val="none" w:sz="0" w:space="0" w:color="auto"/>
        <w:bottom w:val="none" w:sz="0" w:space="0" w:color="auto"/>
        <w:right w:val="none" w:sz="0" w:space="0" w:color="auto"/>
      </w:divBdr>
    </w:div>
    <w:div w:id="960915465">
      <w:bodyDiv w:val="1"/>
      <w:marLeft w:val="0"/>
      <w:marRight w:val="0"/>
      <w:marTop w:val="0"/>
      <w:marBottom w:val="0"/>
      <w:divBdr>
        <w:top w:val="none" w:sz="0" w:space="0" w:color="auto"/>
        <w:left w:val="none" w:sz="0" w:space="0" w:color="auto"/>
        <w:bottom w:val="none" w:sz="0" w:space="0" w:color="auto"/>
        <w:right w:val="none" w:sz="0" w:space="0" w:color="auto"/>
      </w:divBdr>
    </w:div>
    <w:div w:id="979071516">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55858975">
      <w:bodyDiv w:val="1"/>
      <w:marLeft w:val="0"/>
      <w:marRight w:val="0"/>
      <w:marTop w:val="0"/>
      <w:marBottom w:val="0"/>
      <w:divBdr>
        <w:top w:val="none" w:sz="0" w:space="0" w:color="auto"/>
        <w:left w:val="none" w:sz="0" w:space="0" w:color="auto"/>
        <w:bottom w:val="none" w:sz="0" w:space="0" w:color="auto"/>
        <w:right w:val="none" w:sz="0" w:space="0" w:color="auto"/>
      </w:divBdr>
    </w:div>
    <w:div w:id="1056047800">
      <w:bodyDiv w:val="1"/>
      <w:marLeft w:val="0"/>
      <w:marRight w:val="0"/>
      <w:marTop w:val="0"/>
      <w:marBottom w:val="0"/>
      <w:divBdr>
        <w:top w:val="none" w:sz="0" w:space="0" w:color="auto"/>
        <w:left w:val="none" w:sz="0" w:space="0" w:color="auto"/>
        <w:bottom w:val="none" w:sz="0" w:space="0" w:color="auto"/>
        <w:right w:val="none" w:sz="0" w:space="0" w:color="auto"/>
      </w:divBdr>
    </w:div>
    <w:div w:id="1066418966">
      <w:bodyDiv w:val="1"/>
      <w:marLeft w:val="0"/>
      <w:marRight w:val="0"/>
      <w:marTop w:val="0"/>
      <w:marBottom w:val="0"/>
      <w:divBdr>
        <w:top w:val="none" w:sz="0" w:space="0" w:color="auto"/>
        <w:left w:val="none" w:sz="0" w:space="0" w:color="auto"/>
        <w:bottom w:val="none" w:sz="0" w:space="0" w:color="auto"/>
        <w:right w:val="none" w:sz="0" w:space="0" w:color="auto"/>
      </w:divBdr>
    </w:div>
    <w:div w:id="1070810435">
      <w:bodyDiv w:val="1"/>
      <w:marLeft w:val="0"/>
      <w:marRight w:val="0"/>
      <w:marTop w:val="0"/>
      <w:marBottom w:val="0"/>
      <w:divBdr>
        <w:top w:val="none" w:sz="0" w:space="0" w:color="auto"/>
        <w:left w:val="none" w:sz="0" w:space="0" w:color="auto"/>
        <w:bottom w:val="none" w:sz="0" w:space="0" w:color="auto"/>
        <w:right w:val="none" w:sz="0" w:space="0" w:color="auto"/>
      </w:divBdr>
    </w:div>
    <w:div w:id="1075007653">
      <w:bodyDiv w:val="1"/>
      <w:marLeft w:val="0"/>
      <w:marRight w:val="0"/>
      <w:marTop w:val="0"/>
      <w:marBottom w:val="0"/>
      <w:divBdr>
        <w:top w:val="none" w:sz="0" w:space="0" w:color="auto"/>
        <w:left w:val="none" w:sz="0" w:space="0" w:color="auto"/>
        <w:bottom w:val="none" w:sz="0" w:space="0" w:color="auto"/>
        <w:right w:val="none" w:sz="0" w:space="0" w:color="auto"/>
      </w:divBdr>
    </w:div>
    <w:div w:id="1079865262">
      <w:bodyDiv w:val="1"/>
      <w:marLeft w:val="0"/>
      <w:marRight w:val="0"/>
      <w:marTop w:val="0"/>
      <w:marBottom w:val="0"/>
      <w:divBdr>
        <w:top w:val="none" w:sz="0" w:space="0" w:color="auto"/>
        <w:left w:val="none" w:sz="0" w:space="0" w:color="auto"/>
        <w:bottom w:val="none" w:sz="0" w:space="0" w:color="auto"/>
        <w:right w:val="none" w:sz="0" w:space="0" w:color="auto"/>
      </w:divBdr>
    </w:div>
    <w:div w:id="1084910901">
      <w:bodyDiv w:val="1"/>
      <w:marLeft w:val="0"/>
      <w:marRight w:val="0"/>
      <w:marTop w:val="0"/>
      <w:marBottom w:val="0"/>
      <w:divBdr>
        <w:top w:val="none" w:sz="0" w:space="0" w:color="auto"/>
        <w:left w:val="none" w:sz="0" w:space="0" w:color="auto"/>
        <w:bottom w:val="none" w:sz="0" w:space="0" w:color="auto"/>
        <w:right w:val="none" w:sz="0" w:space="0" w:color="auto"/>
      </w:divBdr>
    </w:div>
    <w:div w:id="1103915915">
      <w:bodyDiv w:val="1"/>
      <w:marLeft w:val="0"/>
      <w:marRight w:val="0"/>
      <w:marTop w:val="0"/>
      <w:marBottom w:val="0"/>
      <w:divBdr>
        <w:top w:val="none" w:sz="0" w:space="0" w:color="auto"/>
        <w:left w:val="none" w:sz="0" w:space="0" w:color="auto"/>
        <w:bottom w:val="none" w:sz="0" w:space="0" w:color="auto"/>
        <w:right w:val="none" w:sz="0" w:space="0" w:color="auto"/>
      </w:divBdr>
    </w:div>
    <w:div w:id="1107770501">
      <w:bodyDiv w:val="1"/>
      <w:marLeft w:val="0"/>
      <w:marRight w:val="0"/>
      <w:marTop w:val="0"/>
      <w:marBottom w:val="0"/>
      <w:divBdr>
        <w:top w:val="none" w:sz="0" w:space="0" w:color="auto"/>
        <w:left w:val="none" w:sz="0" w:space="0" w:color="auto"/>
        <w:bottom w:val="none" w:sz="0" w:space="0" w:color="auto"/>
        <w:right w:val="none" w:sz="0" w:space="0" w:color="auto"/>
      </w:divBdr>
    </w:div>
    <w:div w:id="1120301728">
      <w:bodyDiv w:val="1"/>
      <w:marLeft w:val="0"/>
      <w:marRight w:val="0"/>
      <w:marTop w:val="0"/>
      <w:marBottom w:val="0"/>
      <w:divBdr>
        <w:top w:val="none" w:sz="0" w:space="0" w:color="auto"/>
        <w:left w:val="none" w:sz="0" w:space="0" w:color="auto"/>
        <w:bottom w:val="none" w:sz="0" w:space="0" w:color="auto"/>
        <w:right w:val="none" w:sz="0" w:space="0" w:color="auto"/>
      </w:divBdr>
    </w:div>
    <w:div w:id="1146556828">
      <w:bodyDiv w:val="1"/>
      <w:marLeft w:val="0"/>
      <w:marRight w:val="0"/>
      <w:marTop w:val="0"/>
      <w:marBottom w:val="0"/>
      <w:divBdr>
        <w:top w:val="none" w:sz="0" w:space="0" w:color="auto"/>
        <w:left w:val="none" w:sz="0" w:space="0" w:color="auto"/>
        <w:bottom w:val="none" w:sz="0" w:space="0" w:color="auto"/>
        <w:right w:val="none" w:sz="0" w:space="0" w:color="auto"/>
      </w:divBdr>
    </w:div>
    <w:div w:id="1153445606">
      <w:bodyDiv w:val="1"/>
      <w:marLeft w:val="0"/>
      <w:marRight w:val="0"/>
      <w:marTop w:val="0"/>
      <w:marBottom w:val="0"/>
      <w:divBdr>
        <w:top w:val="none" w:sz="0" w:space="0" w:color="auto"/>
        <w:left w:val="none" w:sz="0" w:space="0" w:color="auto"/>
        <w:bottom w:val="none" w:sz="0" w:space="0" w:color="auto"/>
        <w:right w:val="none" w:sz="0" w:space="0" w:color="auto"/>
      </w:divBdr>
    </w:div>
    <w:div w:id="1157066579">
      <w:bodyDiv w:val="1"/>
      <w:marLeft w:val="0"/>
      <w:marRight w:val="0"/>
      <w:marTop w:val="0"/>
      <w:marBottom w:val="0"/>
      <w:divBdr>
        <w:top w:val="none" w:sz="0" w:space="0" w:color="auto"/>
        <w:left w:val="none" w:sz="0" w:space="0" w:color="auto"/>
        <w:bottom w:val="none" w:sz="0" w:space="0" w:color="auto"/>
        <w:right w:val="none" w:sz="0" w:space="0" w:color="auto"/>
      </w:divBdr>
    </w:div>
    <w:div w:id="1160732209">
      <w:bodyDiv w:val="1"/>
      <w:marLeft w:val="0"/>
      <w:marRight w:val="0"/>
      <w:marTop w:val="0"/>
      <w:marBottom w:val="0"/>
      <w:divBdr>
        <w:top w:val="none" w:sz="0" w:space="0" w:color="auto"/>
        <w:left w:val="none" w:sz="0" w:space="0" w:color="auto"/>
        <w:bottom w:val="none" w:sz="0" w:space="0" w:color="auto"/>
        <w:right w:val="none" w:sz="0" w:space="0" w:color="auto"/>
      </w:divBdr>
    </w:div>
    <w:div w:id="1164397667">
      <w:bodyDiv w:val="1"/>
      <w:marLeft w:val="0"/>
      <w:marRight w:val="0"/>
      <w:marTop w:val="0"/>
      <w:marBottom w:val="0"/>
      <w:divBdr>
        <w:top w:val="none" w:sz="0" w:space="0" w:color="auto"/>
        <w:left w:val="none" w:sz="0" w:space="0" w:color="auto"/>
        <w:bottom w:val="none" w:sz="0" w:space="0" w:color="auto"/>
        <w:right w:val="none" w:sz="0" w:space="0" w:color="auto"/>
      </w:divBdr>
    </w:div>
    <w:div w:id="1165899740">
      <w:bodyDiv w:val="1"/>
      <w:marLeft w:val="0"/>
      <w:marRight w:val="0"/>
      <w:marTop w:val="0"/>
      <w:marBottom w:val="0"/>
      <w:divBdr>
        <w:top w:val="none" w:sz="0" w:space="0" w:color="auto"/>
        <w:left w:val="none" w:sz="0" w:space="0" w:color="auto"/>
        <w:bottom w:val="none" w:sz="0" w:space="0" w:color="auto"/>
        <w:right w:val="none" w:sz="0" w:space="0" w:color="auto"/>
      </w:divBdr>
    </w:div>
    <w:div w:id="117495807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82670645">
      <w:bodyDiv w:val="1"/>
      <w:marLeft w:val="0"/>
      <w:marRight w:val="0"/>
      <w:marTop w:val="0"/>
      <w:marBottom w:val="0"/>
      <w:divBdr>
        <w:top w:val="none" w:sz="0" w:space="0" w:color="auto"/>
        <w:left w:val="none" w:sz="0" w:space="0" w:color="auto"/>
        <w:bottom w:val="none" w:sz="0" w:space="0" w:color="auto"/>
        <w:right w:val="none" w:sz="0" w:space="0" w:color="auto"/>
      </w:divBdr>
    </w:div>
    <w:div w:id="1184127179">
      <w:bodyDiv w:val="1"/>
      <w:marLeft w:val="0"/>
      <w:marRight w:val="0"/>
      <w:marTop w:val="0"/>
      <w:marBottom w:val="0"/>
      <w:divBdr>
        <w:top w:val="none" w:sz="0" w:space="0" w:color="auto"/>
        <w:left w:val="none" w:sz="0" w:space="0" w:color="auto"/>
        <w:bottom w:val="none" w:sz="0" w:space="0" w:color="auto"/>
        <w:right w:val="none" w:sz="0" w:space="0" w:color="auto"/>
      </w:divBdr>
    </w:div>
    <w:div w:id="1184246708">
      <w:bodyDiv w:val="1"/>
      <w:marLeft w:val="0"/>
      <w:marRight w:val="0"/>
      <w:marTop w:val="0"/>
      <w:marBottom w:val="0"/>
      <w:divBdr>
        <w:top w:val="none" w:sz="0" w:space="0" w:color="auto"/>
        <w:left w:val="none" w:sz="0" w:space="0" w:color="auto"/>
        <w:bottom w:val="none" w:sz="0" w:space="0" w:color="auto"/>
        <w:right w:val="none" w:sz="0" w:space="0" w:color="auto"/>
      </w:divBdr>
    </w:div>
    <w:div w:id="1217397093">
      <w:bodyDiv w:val="1"/>
      <w:marLeft w:val="0"/>
      <w:marRight w:val="0"/>
      <w:marTop w:val="0"/>
      <w:marBottom w:val="0"/>
      <w:divBdr>
        <w:top w:val="none" w:sz="0" w:space="0" w:color="auto"/>
        <w:left w:val="none" w:sz="0" w:space="0" w:color="auto"/>
        <w:bottom w:val="none" w:sz="0" w:space="0" w:color="auto"/>
        <w:right w:val="none" w:sz="0" w:space="0" w:color="auto"/>
      </w:divBdr>
    </w:div>
    <w:div w:id="1222862383">
      <w:bodyDiv w:val="1"/>
      <w:marLeft w:val="0"/>
      <w:marRight w:val="0"/>
      <w:marTop w:val="0"/>
      <w:marBottom w:val="0"/>
      <w:divBdr>
        <w:top w:val="none" w:sz="0" w:space="0" w:color="auto"/>
        <w:left w:val="none" w:sz="0" w:space="0" w:color="auto"/>
        <w:bottom w:val="none" w:sz="0" w:space="0" w:color="auto"/>
        <w:right w:val="none" w:sz="0" w:space="0" w:color="auto"/>
      </w:divBdr>
    </w:div>
    <w:div w:id="1231961653">
      <w:bodyDiv w:val="1"/>
      <w:marLeft w:val="0"/>
      <w:marRight w:val="0"/>
      <w:marTop w:val="0"/>
      <w:marBottom w:val="0"/>
      <w:divBdr>
        <w:top w:val="none" w:sz="0" w:space="0" w:color="auto"/>
        <w:left w:val="none" w:sz="0" w:space="0" w:color="auto"/>
        <w:bottom w:val="none" w:sz="0" w:space="0" w:color="auto"/>
        <w:right w:val="none" w:sz="0" w:space="0" w:color="auto"/>
      </w:divBdr>
    </w:div>
    <w:div w:id="1256792340">
      <w:bodyDiv w:val="1"/>
      <w:marLeft w:val="0"/>
      <w:marRight w:val="0"/>
      <w:marTop w:val="0"/>
      <w:marBottom w:val="0"/>
      <w:divBdr>
        <w:top w:val="none" w:sz="0" w:space="0" w:color="auto"/>
        <w:left w:val="none" w:sz="0" w:space="0" w:color="auto"/>
        <w:bottom w:val="none" w:sz="0" w:space="0" w:color="auto"/>
        <w:right w:val="none" w:sz="0" w:space="0" w:color="auto"/>
      </w:divBdr>
    </w:div>
    <w:div w:id="1266426661">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282305649">
      <w:bodyDiv w:val="1"/>
      <w:marLeft w:val="0"/>
      <w:marRight w:val="0"/>
      <w:marTop w:val="0"/>
      <w:marBottom w:val="0"/>
      <w:divBdr>
        <w:top w:val="none" w:sz="0" w:space="0" w:color="auto"/>
        <w:left w:val="none" w:sz="0" w:space="0" w:color="auto"/>
        <w:bottom w:val="none" w:sz="0" w:space="0" w:color="auto"/>
        <w:right w:val="none" w:sz="0" w:space="0" w:color="auto"/>
      </w:divBdr>
    </w:div>
    <w:div w:id="1290093699">
      <w:bodyDiv w:val="1"/>
      <w:marLeft w:val="0"/>
      <w:marRight w:val="0"/>
      <w:marTop w:val="0"/>
      <w:marBottom w:val="0"/>
      <w:divBdr>
        <w:top w:val="none" w:sz="0" w:space="0" w:color="auto"/>
        <w:left w:val="none" w:sz="0" w:space="0" w:color="auto"/>
        <w:bottom w:val="none" w:sz="0" w:space="0" w:color="auto"/>
        <w:right w:val="none" w:sz="0" w:space="0" w:color="auto"/>
      </w:divBdr>
    </w:div>
    <w:div w:id="1305745053">
      <w:bodyDiv w:val="1"/>
      <w:marLeft w:val="0"/>
      <w:marRight w:val="0"/>
      <w:marTop w:val="0"/>
      <w:marBottom w:val="0"/>
      <w:divBdr>
        <w:top w:val="none" w:sz="0" w:space="0" w:color="auto"/>
        <w:left w:val="none" w:sz="0" w:space="0" w:color="auto"/>
        <w:bottom w:val="none" w:sz="0" w:space="0" w:color="auto"/>
        <w:right w:val="none" w:sz="0" w:space="0" w:color="auto"/>
      </w:divBdr>
    </w:div>
    <w:div w:id="1370490342">
      <w:bodyDiv w:val="1"/>
      <w:marLeft w:val="0"/>
      <w:marRight w:val="0"/>
      <w:marTop w:val="0"/>
      <w:marBottom w:val="0"/>
      <w:divBdr>
        <w:top w:val="none" w:sz="0" w:space="0" w:color="auto"/>
        <w:left w:val="none" w:sz="0" w:space="0" w:color="auto"/>
        <w:bottom w:val="none" w:sz="0" w:space="0" w:color="auto"/>
        <w:right w:val="none" w:sz="0" w:space="0" w:color="auto"/>
      </w:divBdr>
    </w:div>
    <w:div w:id="1371760231">
      <w:bodyDiv w:val="1"/>
      <w:marLeft w:val="0"/>
      <w:marRight w:val="0"/>
      <w:marTop w:val="0"/>
      <w:marBottom w:val="0"/>
      <w:divBdr>
        <w:top w:val="none" w:sz="0" w:space="0" w:color="auto"/>
        <w:left w:val="none" w:sz="0" w:space="0" w:color="auto"/>
        <w:bottom w:val="none" w:sz="0" w:space="0" w:color="auto"/>
        <w:right w:val="none" w:sz="0" w:space="0" w:color="auto"/>
      </w:divBdr>
    </w:div>
    <w:div w:id="1379548883">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53013675">
      <w:bodyDiv w:val="1"/>
      <w:marLeft w:val="0"/>
      <w:marRight w:val="0"/>
      <w:marTop w:val="0"/>
      <w:marBottom w:val="0"/>
      <w:divBdr>
        <w:top w:val="none" w:sz="0" w:space="0" w:color="auto"/>
        <w:left w:val="none" w:sz="0" w:space="0" w:color="auto"/>
        <w:bottom w:val="none" w:sz="0" w:space="0" w:color="auto"/>
        <w:right w:val="none" w:sz="0" w:space="0" w:color="auto"/>
      </w:divBdr>
    </w:div>
    <w:div w:id="1453288341">
      <w:bodyDiv w:val="1"/>
      <w:marLeft w:val="0"/>
      <w:marRight w:val="0"/>
      <w:marTop w:val="0"/>
      <w:marBottom w:val="0"/>
      <w:divBdr>
        <w:top w:val="none" w:sz="0" w:space="0" w:color="auto"/>
        <w:left w:val="none" w:sz="0" w:space="0" w:color="auto"/>
        <w:bottom w:val="none" w:sz="0" w:space="0" w:color="auto"/>
        <w:right w:val="none" w:sz="0" w:space="0" w:color="auto"/>
      </w:divBdr>
    </w:div>
    <w:div w:id="1456676208">
      <w:bodyDiv w:val="1"/>
      <w:marLeft w:val="0"/>
      <w:marRight w:val="0"/>
      <w:marTop w:val="0"/>
      <w:marBottom w:val="0"/>
      <w:divBdr>
        <w:top w:val="none" w:sz="0" w:space="0" w:color="auto"/>
        <w:left w:val="none" w:sz="0" w:space="0" w:color="auto"/>
        <w:bottom w:val="none" w:sz="0" w:space="0" w:color="auto"/>
        <w:right w:val="none" w:sz="0" w:space="0" w:color="auto"/>
      </w:divBdr>
    </w:div>
    <w:div w:id="1466655532">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78495118">
      <w:bodyDiv w:val="1"/>
      <w:marLeft w:val="0"/>
      <w:marRight w:val="0"/>
      <w:marTop w:val="0"/>
      <w:marBottom w:val="0"/>
      <w:divBdr>
        <w:top w:val="none" w:sz="0" w:space="0" w:color="auto"/>
        <w:left w:val="none" w:sz="0" w:space="0" w:color="auto"/>
        <w:bottom w:val="none" w:sz="0" w:space="0" w:color="auto"/>
        <w:right w:val="none" w:sz="0" w:space="0" w:color="auto"/>
      </w:divBdr>
    </w:div>
    <w:div w:id="1503466497">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19779926">
      <w:bodyDiv w:val="1"/>
      <w:marLeft w:val="0"/>
      <w:marRight w:val="0"/>
      <w:marTop w:val="0"/>
      <w:marBottom w:val="0"/>
      <w:divBdr>
        <w:top w:val="none" w:sz="0" w:space="0" w:color="auto"/>
        <w:left w:val="none" w:sz="0" w:space="0" w:color="auto"/>
        <w:bottom w:val="none" w:sz="0" w:space="0" w:color="auto"/>
        <w:right w:val="none" w:sz="0" w:space="0" w:color="auto"/>
      </w:divBdr>
    </w:div>
    <w:div w:id="1521241387">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47373935">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55460399">
      <w:bodyDiv w:val="1"/>
      <w:marLeft w:val="0"/>
      <w:marRight w:val="0"/>
      <w:marTop w:val="0"/>
      <w:marBottom w:val="0"/>
      <w:divBdr>
        <w:top w:val="none" w:sz="0" w:space="0" w:color="auto"/>
        <w:left w:val="none" w:sz="0" w:space="0" w:color="auto"/>
        <w:bottom w:val="none" w:sz="0" w:space="0" w:color="auto"/>
        <w:right w:val="none" w:sz="0" w:space="0" w:color="auto"/>
      </w:divBdr>
    </w:div>
    <w:div w:id="1563103978">
      <w:bodyDiv w:val="1"/>
      <w:marLeft w:val="0"/>
      <w:marRight w:val="0"/>
      <w:marTop w:val="0"/>
      <w:marBottom w:val="0"/>
      <w:divBdr>
        <w:top w:val="none" w:sz="0" w:space="0" w:color="auto"/>
        <w:left w:val="none" w:sz="0" w:space="0" w:color="auto"/>
        <w:bottom w:val="none" w:sz="0" w:space="0" w:color="auto"/>
        <w:right w:val="none" w:sz="0" w:space="0" w:color="auto"/>
      </w:divBdr>
    </w:div>
    <w:div w:id="1585409837">
      <w:bodyDiv w:val="1"/>
      <w:marLeft w:val="0"/>
      <w:marRight w:val="0"/>
      <w:marTop w:val="0"/>
      <w:marBottom w:val="0"/>
      <w:divBdr>
        <w:top w:val="none" w:sz="0" w:space="0" w:color="auto"/>
        <w:left w:val="none" w:sz="0" w:space="0" w:color="auto"/>
        <w:bottom w:val="none" w:sz="0" w:space="0" w:color="auto"/>
        <w:right w:val="none" w:sz="0" w:space="0" w:color="auto"/>
      </w:divBdr>
    </w:div>
    <w:div w:id="1621569092">
      <w:bodyDiv w:val="1"/>
      <w:marLeft w:val="0"/>
      <w:marRight w:val="0"/>
      <w:marTop w:val="0"/>
      <w:marBottom w:val="0"/>
      <w:divBdr>
        <w:top w:val="none" w:sz="0" w:space="0" w:color="auto"/>
        <w:left w:val="none" w:sz="0" w:space="0" w:color="auto"/>
        <w:bottom w:val="none" w:sz="0" w:space="0" w:color="auto"/>
        <w:right w:val="none" w:sz="0" w:space="0" w:color="auto"/>
      </w:divBdr>
    </w:div>
    <w:div w:id="1656488404">
      <w:bodyDiv w:val="1"/>
      <w:marLeft w:val="0"/>
      <w:marRight w:val="0"/>
      <w:marTop w:val="0"/>
      <w:marBottom w:val="0"/>
      <w:divBdr>
        <w:top w:val="none" w:sz="0" w:space="0" w:color="auto"/>
        <w:left w:val="none" w:sz="0" w:space="0" w:color="auto"/>
        <w:bottom w:val="none" w:sz="0" w:space="0" w:color="auto"/>
        <w:right w:val="none" w:sz="0" w:space="0" w:color="auto"/>
      </w:divBdr>
    </w:div>
    <w:div w:id="1672637711">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689595473">
      <w:bodyDiv w:val="1"/>
      <w:marLeft w:val="0"/>
      <w:marRight w:val="0"/>
      <w:marTop w:val="0"/>
      <w:marBottom w:val="0"/>
      <w:divBdr>
        <w:top w:val="none" w:sz="0" w:space="0" w:color="auto"/>
        <w:left w:val="none" w:sz="0" w:space="0" w:color="auto"/>
        <w:bottom w:val="none" w:sz="0" w:space="0" w:color="auto"/>
        <w:right w:val="none" w:sz="0" w:space="0" w:color="auto"/>
      </w:divBdr>
    </w:div>
    <w:div w:id="1708605421">
      <w:bodyDiv w:val="1"/>
      <w:marLeft w:val="0"/>
      <w:marRight w:val="0"/>
      <w:marTop w:val="0"/>
      <w:marBottom w:val="0"/>
      <w:divBdr>
        <w:top w:val="none" w:sz="0" w:space="0" w:color="auto"/>
        <w:left w:val="none" w:sz="0" w:space="0" w:color="auto"/>
        <w:bottom w:val="none" w:sz="0" w:space="0" w:color="auto"/>
        <w:right w:val="none" w:sz="0" w:space="0" w:color="auto"/>
      </w:divBdr>
    </w:div>
    <w:div w:id="1708991739">
      <w:bodyDiv w:val="1"/>
      <w:marLeft w:val="0"/>
      <w:marRight w:val="0"/>
      <w:marTop w:val="0"/>
      <w:marBottom w:val="0"/>
      <w:divBdr>
        <w:top w:val="none" w:sz="0" w:space="0" w:color="auto"/>
        <w:left w:val="none" w:sz="0" w:space="0" w:color="auto"/>
        <w:bottom w:val="none" w:sz="0" w:space="0" w:color="auto"/>
        <w:right w:val="none" w:sz="0" w:space="0" w:color="auto"/>
      </w:divBdr>
    </w:div>
    <w:div w:id="1709985672">
      <w:bodyDiv w:val="1"/>
      <w:marLeft w:val="0"/>
      <w:marRight w:val="0"/>
      <w:marTop w:val="0"/>
      <w:marBottom w:val="0"/>
      <w:divBdr>
        <w:top w:val="none" w:sz="0" w:space="0" w:color="auto"/>
        <w:left w:val="none" w:sz="0" w:space="0" w:color="auto"/>
        <w:bottom w:val="none" w:sz="0" w:space="0" w:color="auto"/>
        <w:right w:val="none" w:sz="0" w:space="0" w:color="auto"/>
      </w:divBdr>
    </w:div>
    <w:div w:id="1717849292">
      <w:bodyDiv w:val="1"/>
      <w:marLeft w:val="0"/>
      <w:marRight w:val="0"/>
      <w:marTop w:val="0"/>
      <w:marBottom w:val="0"/>
      <w:divBdr>
        <w:top w:val="none" w:sz="0" w:space="0" w:color="auto"/>
        <w:left w:val="none" w:sz="0" w:space="0" w:color="auto"/>
        <w:bottom w:val="none" w:sz="0" w:space="0" w:color="auto"/>
        <w:right w:val="none" w:sz="0" w:space="0" w:color="auto"/>
      </w:divBdr>
    </w:div>
    <w:div w:id="1722896662">
      <w:bodyDiv w:val="1"/>
      <w:marLeft w:val="0"/>
      <w:marRight w:val="0"/>
      <w:marTop w:val="0"/>
      <w:marBottom w:val="0"/>
      <w:divBdr>
        <w:top w:val="none" w:sz="0" w:space="0" w:color="auto"/>
        <w:left w:val="none" w:sz="0" w:space="0" w:color="auto"/>
        <w:bottom w:val="none" w:sz="0" w:space="0" w:color="auto"/>
        <w:right w:val="none" w:sz="0" w:space="0" w:color="auto"/>
      </w:divBdr>
    </w:div>
    <w:div w:id="1730492600">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55974296">
      <w:bodyDiv w:val="1"/>
      <w:marLeft w:val="0"/>
      <w:marRight w:val="0"/>
      <w:marTop w:val="0"/>
      <w:marBottom w:val="0"/>
      <w:divBdr>
        <w:top w:val="none" w:sz="0" w:space="0" w:color="auto"/>
        <w:left w:val="none" w:sz="0" w:space="0" w:color="auto"/>
        <w:bottom w:val="none" w:sz="0" w:space="0" w:color="auto"/>
        <w:right w:val="none" w:sz="0" w:space="0" w:color="auto"/>
      </w:divBdr>
    </w:div>
    <w:div w:id="1776513007">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06120607">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16991012">
      <w:bodyDiv w:val="1"/>
      <w:marLeft w:val="0"/>
      <w:marRight w:val="0"/>
      <w:marTop w:val="0"/>
      <w:marBottom w:val="0"/>
      <w:divBdr>
        <w:top w:val="none" w:sz="0" w:space="0" w:color="auto"/>
        <w:left w:val="none" w:sz="0" w:space="0" w:color="auto"/>
        <w:bottom w:val="none" w:sz="0" w:space="0" w:color="auto"/>
        <w:right w:val="none" w:sz="0" w:space="0" w:color="auto"/>
      </w:divBdr>
    </w:div>
    <w:div w:id="1829397747">
      <w:bodyDiv w:val="1"/>
      <w:marLeft w:val="0"/>
      <w:marRight w:val="0"/>
      <w:marTop w:val="0"/>
      <w:marBottom w:val="0"/>
      <w:divBdr>
        <w:top w:val="none" w:sz="0" w:space="0" w:color="auto"/>
        <w:left w:val="none" w:sz="0" w:space="0" w:color="auto"/>
        <w:bottom w:val="none" w:sz="0" w:space="0" w:color="auto"/>
        <w:right w:val="none" w:sz="0" w:space="0" w:color="auto"/>
      </w:divBdr>
    </w:div>
    <w:div w:id="1832796574">
      <w:bodyDiv w:val="1"/>
      <w:marLeft w:val="0"/>
      <w:marRight w:val="0"/>
      <w:marTop w:val="0"/>
      <w:marBottom w:val="0"/>
      <w:divBdr>
        <w:top w:val="none" w:sz="0" w:space="0" w:color="auto"/>
        <w:left w:val="none" w:sz="0" w:space="0" w:color="auto"/>
        <w:bottom w:val="none" w:sz="0" w:space="0" w:color="auto"/>
        <w:right w:val="none" w:sz="0" w:space="0" w:color="auto"/>
      </w:divBdr>
    </w:div>
    <w:div w:id="1839229361">
      <w:bodyDiv w:val="1"/>
      <w:marLeft w:val="0"/>
      <w:marRight w:val="0"/>
      <w:marTop w:val="0"/>
      <w:marBottom w:val="0"/>
      <w:divBdr>
        <w:top w:val="none" w:sz="0" w:space="0" w:color="auto"/>
        <w:left w:val="none" w:sz="0" w:space="0" w:color="auto"/>
        <w:bottom w:val="none" w:sz="0" w:space="0" w:color="auto"/>
        <w:right w:val="none" w:sz="0" w:space="0" w:color="auto"/>
      </w:divBdr>
    </w:div>
    <w:div w:id="1839494023">
      <w:bodyDiv w:val="1"/>
      <w:marLeft w:val="0"/>
      <w:marRight w:val="0"/>
      <w:marTop w:val="0"/>
      <w:marBottom w:val="0"/>
      <w:divBdr>
        <w:top w:val="none" w:sz="0" w:space="0" w:color="auto"/>
        <w:left w:val="none" w:sz="0" w:space="0" w:color="auto"/>
        <w:bottom w:val="none" w:sz="0" w:space="0" w:color="auto"/>
        <w:right w:val="none" w:sz="0" w:space="0" w:color="auto"/>
      </w:divBdr>
    </w:div>
    <w:div w:id="1882471711">
      <w:bodyDiv w:val="1"/>
      <w:marLeft w:val="0"/>
      <w:marRight w:val="0"/>
      <w:marTop w:val="0"/>
      <w:marBottom w:val="0"/>
      <w:divBdr>
        <w:top w:val="none" w:sz="0" w:space="0" w:color="auto"/>
        <w:left w:val="none" w:sz="0" w:space="0" w:color="auto"/>
        <w:bottom w:val="none" w:sz="0" w:space="0" w:color="auto"/>
        <w:right w:val="none" w:sz="0" w:space="0" w:color="auto"/>
      </w:divBdr>
    </w:div>
    <w:div w:id="1892762497">
      <w:bodyDiv w:val="1"/>
      <w:marLeft w:val="0"/>
      <w:marRight w:val="0"/>
      <w:marTop w:val="0"/>
      <w:marBottom w:val="0"/>
      <w:divBdr>
        <w:top w:val="none" w:sz="0" w:space="0" w:color="auto"/>
        <w:left w:val="none" w:sz="0" w:space="0" w:color="auto"/>
        <w:bottom w:val="none" w:sz="0" w:space="0" w:color="auto"/>
        <w:right w:val="none" w:sz="0" w:space="0" w:color="auto"/>
      </w:divBdr>
    </w:div>
    <w:div w:id="1902910614">
      <w:bodyDiv w:val="1"/>
      <w:marLeft w:val="0"/>
      <w:marRight w:val="0"/>
      <w:marTop w:val="0"/>
      <w:marBottom w:val="0"/>
      <w:divBdr>
        <w:top w:val="none" w:sz="0" w:space="0" w:color="auto"/>
        <w:left w:val="none" w:sz="0" w:space="0" w:color="auto"/>
        <w:bottom w:val="none" w:sz="0" w:space="0" w:color="auto"/>
        <w:right w:val="none" w:sz="0" w:space="0" w:color="auto"/>
      </w:divBdr>
    </w:div>
    <w:div w:id="1905676111">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14002250">
      <w:bodyDiv w:val="1"/>
      <w:marLeft w:val="0"/>
      <w:marRight w:val="0"/>
      <w:marTop w:val="0"/>
      <w:marBottom w:val="0"/>
      <w:divBdr>
        <w:top w:val="none" w:sz="0" w:space="0" w:color="auto"/>
        <w:left w:val="none" w:sz="0" w:space="0" w:color="auto"/>
        <w:bottom w:val="none" w:sz="0" w:space="0" w:color="auto"/>
        <w:right w:val="none" w:sz="0" w:space="0" w:color="auto"/>
      </w:divBdr>
    </w:div>
    <w:div w:id="1915699744">
      <w:bodyDiv w:val="1"/>
      <w:marLeft w:val="0"/>
      <w:marRight w:val="0"/>
      <w:marTop w:val="0"/>
      <w:marBottom w:val="0"/>
      <w:divBdr>
        <w:top w:val="none" w:sz="0" w:space="0" w:color="auto"/>
        <w:left w:val="none" w:sz="0" w:space="0" w:color="auto"/>
        <w:bottom w:val="none" w:sz="0" w:space="0" w:color="auto"/>
        <w:right w:val="none" w:sz="0" w:space="0" w:color="auto"/>
      </w:divBdr>
    </w:div>
    <w:div w:id="1930231883">
      <w:bodyDiv w:val="1"/>
      <w:marLeft w:val="0"/>
      <w:marRight w:val="0"/>
      <w:marTop w:val="0"/>
      <w:marBottom w:val="0"/>
      <w:divBdr>
        <w:top w:val="none" w:sz="0" w:space="0" w:color="auto"/>
        <w:left w:val="none" w:sz="0" w:space="0" w:color="auto"/>
        <w:bottom w:val="none" w:sz="0" w:space="0" w:color="auto"/>
        <w:right w:val="none" w:sz="0" w:space="0" w:color="auto"/>
      </w:divBdr>
    </w:div>
    <w:div w:id="1962345226">
      <w:bodyDiv w:val="1"/>
      <w:marLeft w:val="0"/>
      <w:marRight w:val="0"/>
      <w:marTop w:val="0"/>
      <w:marBottom w:val="0"/>
      <w:divBdr>
        <w:top w:val="none" w:sz="0" w:space="0" w:color="auto"/>
        <w:left w:val="none" w:sz="0" w:space="0" w:color="auto"/>
        <w:bottom w:val="none" w:sz="0" w:space="0" w:color="auto"/>
        <w:right w:val="none" w:sz="0" w:space="0" w:color="auto"/>
      </w:divBdr>
    </w:div>
    <w:div w:id="1967464936">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37343979">
      <w:bodyDiv w:val="1"/>
      <w:marLeft w:val="0"/>
      <w:marRight w:val="0"/>
      <w:marTop w:val="0"/>
      <w:marBottom w:val="0"/>
      <w:divBdr>
        <w:top w:val="none" w:sz="0" w:space="0" w:color="auto"/>
        <w:left w:val="none" w:sz="0" w:space="0" w:color="auto"/>
        <w:bottom w:val="none" w:sz="0" w:space="0" w:color="auto"/>
        <w:right w:val="none" w:sz="0" w:space="0" w:color="auto"/>
      </w:divBdr>
    </w:div>
    <w:div w:id="2042782421">
      <w:bodyDiv w:val="1"/>
      <w:marLeft w:val="0"/>
      <w:marRight w:val="0"/>
      <w:marTop w:val="0"/>
      <w:marBottom w:val="0"/>
      <w:divBdr>
        <w:top w:val="none" w:sz="0" w:space="0" w:color="auto"/>
        <w:left w:val="none" w:sz="0" w:space="0" w:color="auto"/>
        <w:bottom w:val="none" w:sz="0" w:space="0" w:color="auto"/>
        <w:right w:val="none" w:sz="0" w:space="0" w:color="auto"/>
      </w:divBdr>
    </w:div>
    <w:div w:id="2056809508">
      <w:bodyDiv w:val="1"/>
      <w:marLeft w:val="0"/>
      <w:marRight w:val="0"/>
      <w:marTop w:val="0"/>
      <w:marBottom w:val="0"/>
      <w:divBdr>
        <w:top w:val="none" w:sz="0" w:space="0" w:color="auto"/>
        <w:left w:val="none" w:sz="0" w:space="0" w:color="auto"/>
        <w:bottom w:val="none" w:sz="0" w:space="0" w:color="auto"/>
        <w:right w:val="none" w:sz="0" w:space="0" w:color="auto"/>
      </w:divBdr>
    </w:div>
    <w:div w:id="2086103359">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07000133">
      <w:bodyDiv w:val="1"/>
      <w:marLeft w:val="0"/>
      <w:marRight w:val="0"/>
      <w:marTop w:val="0"/>
      <w:marBottom w:val="0"/>
      <w:divBdr>
        <w:top w:val="none" w:sz="0" w:space="0" w:color="auto"/>
        <w:left w:val="none" w:sz="0" w:space="0" w:color="auto"/>
        <w:bottom w:val="none" w:sz="0" w:space="0" w:color="auto"/>
        <w:right w:val="none" w:sz="0" w:space="0" w:color="auto"/>
      </w:divBdr>
    </w:div>
    <w:div w:id="2108690153">
      <w:bodyDiv w:val="1"/>
      <w:marLeft w:val="0"/>
      <w:marRight w:val="0"/>
      <w:marTop w:val="0"/>
      <w:marBottom w:val="0"/>
      <w:divBdr>
        <w:top w:val="none" w:sz="0" w:space="0" w:color="auto"/>
        <w:left w:val="none" w:sz="0" w:space="0" w:color="auto"/>
        <w:bottom w:val="none" w:sz="0" w:space="0" w:color="auto"/>
        <w:right w:val="none" w:sz="0" w:space="0" w:color="auto"/>
      </w:divBdr>
    </w:div>
    <w:div w:id="2115710082">
      <w:bodyDiv w:val="1"/>
      <w:marLeft w:val="0"/>
      <w:marRight w:val="0"/>
      <w:marTop w:val="0"/>
      <w:marBottom w:val="0"/>
      <w:divBdr>
        <w:top w:val="none" w:sz="0" w:space="0" w:color="auto"/>
        <w:left w:val="none" w:sz="0" w:space="0" w:color="auto"/>
        <w:bottom w:val="none" w:sz="0" w:space="0" w:color="auto"/>
        <w:right w:val="none" w:sz="0" w:space="0" w:color="auto"/>
      </w:divBdr>
    </w:div>
    <w:div w:id="2131896634">
      <w:bodyDiv w:val="1"/>
      <w:marLeft w:val="0"/>
      <w:marRight w:val="0"/>
      <w:marTop w:val="0"/>
      <w:marBottom w:val="0"/>
      <w:divBdr>
        <w:top w:val="none" w:sz="0" w:space="0" w:color="auto"/>
        <w:left w:val="none" w:sz="0" w:space="0" w:color="auto"/>
        <w:bottom w:val="none" w:sz="0" w:space="0" w:color="auto"/>
        <w:right w:val="none" w:sz="0" w:space="0" w:color="auto"/>
      </w:divBdr>
    </w:div>
    <w:div w:id="214187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ink/ink5.xml"/><Relationship Id="rId18" Type="http://schemas.openxmlformats.org/officeDocument/2006/relationships/customXml" Target="ink/ink10.xml"/><Relationship Id="rId26" Type="http://schemas.openxmlformats.org/officeDocument/2006/relationships/image" Target="media/image8.emf"/><Relationship Id="rId39"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3.emf"/><Relationship Id="rId34" Type="http://schemas.openxmlformats.org/officeDocument/2006/relationships/image" Target="media/image14.png"/><Relationship Id="rId7" Type="http://schemas.openxmlformats.org/officeDocument/2006/relationships/footnotes" Target="footnotes.xml"/><Relationship Id="rId12" Type="http://schemas.openxmlformats.org/officeDocument/2006/relationships/customXml" Target="ink/ink4.xml"/><Relationship Id="rId17" Type="http://schemas.openxmlformats.org/officeDocument/2006/relationships/customXml" Target="ink/ink9.xml"/><Relationship Id="rId25" Type="http://schemas.openxmlformats.org/officeDocument/2006/relationships/image" Target="media/image7.emf"/><Relationship Id="rId33" Type="http://schemas.openxmlformats.org/officeDocument/2006/relationships/chart" Target="charts/chart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ink/ink8.xml"/><Relationship Id="rId20" Type="http://schemas.openxmlformats.org/officeDocument/2006/relationships/image" Target="media/image2.emf"/><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3.xml"/><Relationship Id="rId24" Type="http://schemas.openxmlformats.org/officeDocument/2006/relationships/image" Target="media/image6.emf"/><Relationship Id="rId32" Type="http://schemas.openxmlformats.org/officeDocument/2006/relationships/chart" Target="charts/chart1.xm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ink/ink7.xml"/><Relationship Id="rId23" Type="http://schemas.openxmlformats.org/officeDocument/2006/relationships/image" Target="media/image5.emf"/><Relationship Id="rId28" Type="http://schemas.openxmlformats.org/officeDocument/2006/relationships/image" Target="media/image10.emf"/><Relationship Id="rId36" Type="http://schemas.openxmlformats.org/officeDocument/2006/relationships/header" Target="header1.xml"/><Relationship Id="rId10" Type="http://schemas.openxmlformats.org/officeDocument/2006/relationships/customXml" Target="ink/ink2.xml"/><Relationship Id="rId19" Type="http://schemas.openxmlformats.org/officeDocument/2006/relationships/image" Target="media/image1.emf"/><Relationship Id="rId31" Type="http://schemas.openxmlformats.org/officeDocument/2006/relationships/image" Target="media/image13.png"/><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customXml" Target="ink/ink6.xml"/><Relationship Id="rId22" Type="http://schemas.openxmlformats.org/officeDocument/2006/relationships/image" Target="media/image4.emf"/><Relationship Id="rId27" Type="http://schemas.openxmlformats.org/officeDocument/2006/relationships/image" Target="media/image9.emf"/><Relationship Id="rId30" Type="http://schemas.openxmlformats.org/officeDocument/2006/relationships/image" Target="media/image12.png"/><Relationship Id="rId35" Type="http://schemas.openxmlformats.org/officeDocument/2006/relationships/chart" Target="charts/chart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rry\AppData\Roaming\Microsoft\Templates\APA%20style%20report%20(6th%20edition).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b2cd6aedee9fb413/Documents/Year%203%20Uni/ACM/MATLAB/data%20collecri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b2cd6aedee9fb413/Documents/Year%203%20Uni/ACM/MATLAB/data%20collecrion.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1" i="0" baseline="0">
                <a:solidFill>
                  <a:schemeClr val="tx1"/>
                </a:solidFill>
                <a:effectLst/>
              </a:rPr>
              <a:t>Graph of varying grid sizes</a:t>
            </a:r>
            <a:endParaRPr lang="en-GB">
              <a:solidFill>
                <a:schemeClr val="tx1"/>
              </a:solidFill>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Sheet1!$E$2</c:f>
              <c:strCache>
                <c:ptCount val="1"/>
                <c:pt idx="0">
                  <c:v>Estimated time to thermal equilibrium (seconds)</c:v>
                </c:pt>
              </c:strCache>
            </c:strRef>
          </c:tx>
          <c:spPr>
            <a:ln w="19050" cap="rnd">
              <a:solidFill>
                <a:schemeClr val="tx1"/>
              </a:solidFill>
              <a:round/>
            </a:ln>
            <a:effectLst/>
          </c:spPr>
          <c:marker>
            <c:symbol val="circle"/>
            <c:size val="5"/>
            <c:spPr>
              <a:solidFill>
                <a:schemeClr val="accent1"/>
              </a:solidFill>
              <a:ln w="9525">
                <a:solidFill>
                  <a:schemeClr val="tx1"/>
                </a:solidFill>
              </a:ln>
              <a:effectLst/>
            </c:spPr>
          </c:marker>
          <c:xVal>
            <c:numRef>
              <c:f>Sheet1!$B$3:$B$9</c:f>
              <c:numCache>
                <c:formatCode>General</c:formatCode>
                <c:ptCount val="7"/>
                <c:pt idx="1">
                  <c:v>5.0000000000000001E-3</c:v>
                </c:pt>
                <c:pt idx="2">
                  <c:v>8.0000000000000002E-3</c:v>
                </c:pt>
                <c:pt idx="3">
                  <c:v>0.01</c:v>
                </c:pt>
                <c:pt idx="4">
                  <c:v>0.02</c:v>
                </c:pt>
                <c:pt idx="5">
                  <c:v>0.05</c:v>
                </c:pt>
                <c:pt idx="6">
                  <c:v>0.1</c:v>
                </c:pt>
              </c:numCache>
            </c:numRef>
          </c:xVal>
          <c:yVal>
            <c:numRef>
              <c:f>Sheet1!$E$3:$E$9</c:f>
              <c:numCache>
                <c:formatCode>General</c:formatCode>
                <c:ptCount val="7"/>
                <c:pt idx="1">
                  <c:v>4898.4030000000002</c:v>
                </c:pt>
                <c:pt idx="2">
                  <c:v>4898.4030000000002</c:v>
                </c:pt>
                <c:pt idx="3">
                  <c:v>4898.59</c:v>
                </c:pt>
                <c:pt idx="4">
                  <c:v>4899.1790000000001</c:v>
                </c:pt>
                <c:pt idx="5">
                  <c:v>4903.5439999999999</c:v>
                </c:pt>
                <c:pt idx="6">
                  <c:v>4919.16</c:v>
                </c:pt>
              </c:numCache>
            </c:numRef>
          </c:yVal>
          <c:smooth val="1"/>
          <c:extLst>
            <c:ext xmlns:c16="http://schemas.microsoft.com/office/drawing/2014/chart" uri="{C3380CC4-5D6E-409C-BE32-E72D297353CC}">
              <c16:uniqueId val="{00000000-9FCB-44A6-97EC-CDA109454825}"/>
            </c:ext>
          </c:extLst>
        </c:ser>
        <c:dLbls>
          <c:showLegendKey val="0"/>
          <c:showVal val="0"/>
          <c:showCatName val="0"/>
          <c:showSerName val="0"/>
          <c:showPercent val="0"/>
          <c:showBubbleSize val="0"/>
        </c:dLbls>
        <c:axId val="444356672"/>
        <c:axId val="396047440"/>
      </c:scatterChart>
      <c:valAx>
        <c:axId val="4443566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 Spacing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6047440"/>
        <c:crosses val="autoZero"/>
        <c:crossBetween val="midCat"/>
      </c:valAx>
      <c:valAx>
        <c:axId val="396047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Estimated</a:t>
                </a:r>
                <a:r>
                  <a:rPr lang="en-GB" baseline="0"/>
                  <a:t> time to equilibrium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35667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Graph</a:t>
            </a:r>
            <a:r>
              <a:rPr lang="en-GB" baseline="0"/>
              <a:t> of varying time step </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spPr>
            <a:ln w="9525" cap="rnd">
              <a:solidFill>
                <a:schemeClr val="tx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tx1"/>
                </a:solidFill>
                <a:round/>
              </a:ln>
              <a:effectLst/>
            </c:spPr>
          </c:marker>
          <c:xVal>
            <c:numRef>
              <c:f>'[data collecrion.xlsx]Sheet1'!$B$26:$B$35</c:f>
              <c:numCache>
                <c:formatCode>General</c:formatCode>
                <c:ptCount val="10"/>
                <c:pt idx="0">
                  <c:v>3.8899999999999998E-3</c:v>
                </c:pt>
                <c:pt idx="1">
                  <c:v>4.8599999999999997E-3</c:v>
                </c:pt>
                <c:pt idx="2">
                  <c:v>7.7799999999999996E-3</c:v>
                </c:pt>
                <c:pt idx="3">
                  <c:v>1.9460000000000002E-2</c:v>
                </c:pt>
                <c:pt idx="4">
                  <c:v>3.8920000000000003E-2</c:v>
                </c:pt>
                <c:pt idx="5">
                  <c:v>7.7829999999999996E-2</c:v>
                </c:pt>
                <c:pt idx="6">
                  <c:v>0.19458</c:v>
                </c:pt>
                <c:pt idx="7">
                  <c:v>0.25944</c:v>
                </c:pt>
                <c:pt idx="8">
                  <c:v>0.32429999999999998</c:v>
                </c:pt>
                <c:pt idx="9">
                  <c:v>0.38900000000000001</c:v>
                </c:pt>
              </c:numCache>
            </c:numRef>
          </c:xVal>
          <c:yVal>
            <c:numRef>
              <c:f>'[data collecrion.xlsx]Sheet1'!$E$26:$E$35</c:f>
              <c:numCache>
                <c:formatCode>General</c:formatCode>
                <c:ptCount val="10"/>
                <c:pt idx="0">
                  <c:v>634.94000000000005</c:v>
                </c:pt>
                <c:pt idx="1">
                  <c:v>783.32</c:v>
                </c:pt>
                <c:pt idx="2">
                  <c:v>1116.95</c:v>
                </c:pt>
                <c:pt idx="3">
                  <c:v>1817.86</c:v>
                </c:pt>
                <c:pt idx="4">
                  <c:v>2362.75</c:v>
                </c:pt>
                <c:pt idx="5">
                  <c:v>2909.04</c:v>
                </c:pt>
                <c:pt idx="6">
                  <c:v>3631.64</c:v>
                </c:pt>
                <c:pt idx="7">
                  <c:v>3858.39</c:v>
                </c:pt>
                <c:pt idx="8">
                  <c:v>4034.29</c:v>
                </c:pt>
                <c:pt idx="9">
                  <c:v>4177.47</c:v>
                </c:pt>
              </c:numCache>
            </c:numRef>
          </c:yVal>
          <c:smooth val="1"/>
          <c:extLst>
            <c:ext xmlns:c16="http://schemas.microsoft.com/office/drawing/2014/chart" uri="{C3380CC4-5D6E-409C-BE32-E72D297353CC}">
              <c16:uniqueId val="{00000000-A2D7-4656-A185-8F5A35760353}"/>
            </c:ext>
          </c:extLst>
        </c:ser>
        <c:dLbls>
          <c:showLegendKey val="0"/>
          <c:showVal val="0"/>
          <c:showCatName val="0"/>
          <c:showSerName val="0"/>
          <c:showPercent val="0"/>
          <c:showBubbleSize val="0"/>
        </c:dLbls>
        <c:axId val="347141696"/>
        <c:axId val="212403568"/>
      </c:scatterChart>
      <c:valAx>
        <c:axId val="347141696"/>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Time step (s)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12403568"/>
        <c:crosses val="autoZero"/>
        <c:crossBetween val="midCat"/>
      </c:valAx>
      <c:valAx>
        <c:axId val="21240356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Estimated time to equilibrium (s)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471416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3011005203296958"/>
          <c:y val="2.6936026936026935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'[data collecrion.xlsx]Sheet1'!$E$37</c:f>
              <c:strCache>
                <c:ptCount val="1"/>
                <c:pt idx="0">
                  <c:v>Estimated time to thermal equilibrium (seconds)</c:v>
                </c:pt>
              </c:strCache>
            </c:strRef>
          </c:tx>
          <c:spPr>
            <a:ln w="9525" cap="rnd">
              <a:solidFill>
                <a:schemeClr val="tx1"/>
              </a:solid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tx1"/>
                </a:solidFill>
                <a:round/>
              </a:ln>
              <a:effectLst/>
            </c:spPr>
          </c:marker>
          <c:xVal>
            <c:numRef>
              <c:f>'[data collecrion.xlsx]Sheet1'!$B$38:$B$45</c:f>
              <c:numCache>
                <c:formatCode>General</c:formatCode>
                <c:ptCount val="8"/>
                <c:pt idx="1">
                  <c:v>9.9999999999999995E-8</c:v>
                </c:pt>
                <c:pt idx="2">
                  <c:v>9.9999999999999995E-7</c:v>
                </c:pt>
                <c:pt idx="3">
                  <c:v>1.0000000000000001E-5</c:v>
                </c:pt>
                <c:pt idx="4">
                  <c:v>1E-4</c:v>
                </c:pt>
                <c:pt idx="5">
                  <c:v>1E-3</c:v>
                </c:pt>
                <c:pt idx="6">
                  <c:v>0.01</c:v>
                </c:pt>
                <c:pt idx="7">
                  <c:v>0.1</c:v>
                </c:pt>
              </c:numCache>
            </c:numRef>
          </c:xVal>
          <c:yVal>
            <c:numRef>
              <c:f>'[data collecrion.xlsx]Sheet1'!$E$38:$E$45</c:f>
              <c:numCache>
                <c:formatCode>General</c:formatCode>
                <c:ptCount val="8"/>
                <c:pt idx="1">
                  <c:v>9624.25</c:v>
                </c:pt>
                <c:pt idx="2">
                  <c:v>7808.79</c:v>
                </c:pt>
                <c:pt idx="3">
                  <c:v>5993.32</c:v>
                </c:pt>
                <c:pt idx="4">
                  <c:v>4177.47</c:v>
                </c:pt>
                <c:pt idx="5">
                  <c:v>2362.39</c:v>
                </c:pt>
                <c:pt idx="6">
                  <c:v>635.23699999999997</c:v>
                </c:pt>
                <c:pt idx="7">
                  <c:v>65.349999999999994</c:v>
                </c:pt>
              </c:numCache>
            </c:numRef>
          </c:yVal>
          <c:smooth val="1"/>
          <c:extLst>
            <c:ext xmlns:c16="http://schemas.microsoft.com/office/drawing/2014/chart" uri="{C3380CC4-5D6E-409C-BE32-E72D297353CC}">
              <c16:uniqueId val="{00000000-78EF-4324-A3D3-2BDA14048151}"/>
            </c:ext>
          </c:extLst>
        </c:ser>
        <c:dLbls>
          <c:showLegendKey val="0"/>
          <c:showVal val="0"/>
          <c:showCatName val="0"/>
          <c:showSerName val="0"/>
          <c:showPercent val="0"/>
          <c:showBubbleSize val="0"/>
        </c:dLbls>
        <c:axId val="610303760"/>
        <c:axId val="614357648"/>
      </c:scatterChart>
      <c:valAx>
        <c:axId val="610303760"/>
        <c:scaling>
          <c:logBase val="10"/>
          <c:orientation val="minMax"/>
          <c:min val="1.0000000000000004E-6"/>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Equilibrium</a:t>
                </a:r>
                <a:r>
                  <a:rPr lang="en-GB" baseline="0"/>
                  <a:t> tolerance (</a:t>
                </a:r>
                <a:r>
                  <a:rPr lang="en-GB" baseline="0">
                    <a:latin typeface="Times New Roman" panose="02020603050405020304" pitchFamily="18" charset="0"/>
                    <a:cs typeface="Times New Roman" panose="02020603050405020304" pitchFamily="18" charset="0"/>
                  </a:rPr>
                  <a:t>℃)</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14357648"/>
        <c:crosses val="autoZero"/>
        <c:crossBetween val="midCat"/>
      </c:valAx>
      <c:valAx>
        <c:axId val="61435764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Time</a:t>
                </a:r>
                <a:r>
                  <a:rPr lang="en-GB" baseline="0"/>
                  <a:t> taken to reach equilibrium (s)</a:t>
                </a:r>
                <a:endParaRPr lang="en-GB"/>
              </a:p>
            </c:rich>
          </c:tx>
          <c:layout>
            <c:manualLayout>
              <c:xMode val="edge"/>
              <c:yMode val="edge"/>
              <c:x val="3.2639738882088945E-2"/>
              <c:y val="0.19214365881032547"/>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103037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1F89C6F32A14F8BACBC46EBBE7F0BD1"/>
        <w:category>
          <w:name w:val="General"/>
          <w:gallery w:val="placeholder"/>
        </w:category>
        <w:types>
          <w:type w:val="bbPlcHdr"/>
        </w:types>
        <w:behaviors>
          <w:behavior w:val="content"/>
        </w:behaviors>
        <w:guid w:val="{2689EB66-C415-4307-95C7-B9307F2C8344}"/>
      </w:docPartPr>
      <w:docPartBody>
        <w:p w:rsidR="00AE73A0" w:rsidRDefault="008A3044">
          <w:pPr>
            <w:pStyle w:val="F1F89C6F32A14F8BACBC46EBBE7F0BD1"/>
          </w:pPr>
          <w:r>
            <w:t>[Title Here, up to 12 Words, on One to Two Lines]</w:t>
          </w:r>
        </w:p>
      </w:docPartBody>
    </w:docPart>
    <w:docPart>
      <w:docPartPr>
        <w:name w:val="DCBB3CB6892F4368B41BC3B3C0C973A1"/>
        <w:category>
          <w:name w:val="General"/>
          <w:gallery w:val="placeholder"/>
        </w:category>
        <w:types>
          <w:type w:val="bbPlcHdr"/>
        </w:types>
        <w:behaviors>
          <w:behavior w:val="content"/>
        </w:behaviors>
        <w:guid w:val="{7A92C420-8043-46A3-A8F5-E059080A79C1}"/>
      </w:docPartPr>
      <w:docPartBody>
        <w:p w:rsidR="00AE73A0" w:rsidRDefault="008A3044">
          <w:pPr>
            <w:pStyle w:val="DCBB3CB6892F4368B41BC3B3C0C973A1"/>
          </w:pPr>
          <w:r>
            <w:t>[Title Here, up to 12 Words, on One to Two Lines]</w:t>
          </w:r>
        </w:p>
      </w:docPartBody>
    </w:docPart>
    <w:docPart>
      <w:docPartPr>
        <w:name w:val="FFA6037E95424D31A0AA13A08D8F96BD"/>
        <w:category>
          <w:name w:val="General"/>
          <w:gallery w:val="placeholder"/>
        </w:category>
        <w:types>
          <w:type w:val="bbPlcHdr"/>
        </w:types>
        <w:behaviors>
          <w:behavior w:val="content"/>
        </w:behaviors>
        <w:guid w:val="{E4CC38F4-EC0F-4954-B05A-FE9AEF90A988}"/>
      </w:docPartPr>
      <w:docPartBody>
        <w:p w:rsidR="00AE73A0" w:rsidRDefault="008A3044">
          <w:pPr>
            <w:pStyle w:val="FFA6037E95424D31A0AA13A08D8F96BD"/>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044"/>
    <w:rsid w:val="00002E71"/>
    <w:rsid w:val="000C51D7"/>
    <w:rsid w:val="000D63FE"/>
    <w:rsid w:val="000F2558"/>
    <w:rsid w:val="00130B48"/>
    <w:rsid w:val="00141499"/>
    <w:rsid w:val="001863C6"/>
    <w:rsid w:val="00221513"/>
    <w:rsid w:val="00307630"/>
    <w:rsid w:val="003324C3"/>
    <w:rsid w:val="003812C3"/>
    <w:rsid w:val="003827F9"/>
    <w:rsid w:val="00437FC4"/>
    <w:rsid w:val="00487747"/>
    <w:rsid w:val="00523DA9"/>
    <w:rsid w:val="005D4121"/>
    <w:rsid w:val="005F6221"/>
    <w:rsid w:val="006135BB"/>
    <w:rsid w:val="007549C0"/>
    <w:rsid w:val="00767DA7"/>
    <w:rsid w:val="007F29AC"/>
    <w:rsid w:val="008A3044"/>
    <w:rsid w:val="00914920"/>
    <w:rsid w:val="00987F27"/>
    <w:rsid w:val="00A2780F"/>
    <w:rsid w:val="00AE73A0"/>
    <w:rsid w:val="00B52A86"/>
    <w:rsid w:val="00B67E74"/>
    <w:rsid w:val="00BF24EE"/>
    <w:rsid w:val="00BF416D"/>
    <w:rsid w:val="00C0229E"/>
    <w:rsid w:val="00C350E2"/>
    <w:rsid w:val="00C520EC"/>
    <w:rsid w:val="00CC745D"/>
    <w:rsid w:val="00D16ED2"/>
    <w:rsid w:val="00D36B3D"/>
    <w:rsid w:val="00D6612B"/>
    <w:rsid w:val="00DE2957"/>
    <w:rsid w:val="00FF3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F89C6F32A14F8BACBC46EBBE7F0BD1">
    <w:name w:val="F1F89C6F32A14F8BACBC46EBBE7F0BD1"/>
  </w:style>
  <w:style w:type="paragraph" w:customStyle="1" w:styleId="44F29B4F892F4C2480B2C015E0147DC3">
    <w:name w:val="44F29B4F892F4C2480B2C015E0147DC3"/>
  </w:style>
  <w:style w:type="paragraph" w:customStyle="1" w:styleId="0F13BCE8C98E43B0B650DDDDFFF93B66">
    <w:name w:val="0F13BCE8C98E43B0B650DDDDFFF93B66"/>
  </w:style>
  <w:style w:type="paragraph" w:customStyle="1" w:styleId="0B4DD87A456645D6A89605467542FE3A">
    <w:name w:val="0B4DD87A456645D6A89605467542FE3A"/>
  </w:style>
  <w:style w:type="paragraph" w:customStyle="1" w:styleId="C884E312D4F54A84950AC71E4A00EF23">
    <w:name w:val="C884E312D4F54A84950AC71E4A00EF23"/>
  </w:style>
  <w:style w:type="paragraph" w:customStyle="1" w:styleId="77B471C3664B40F0A08CA90490AD2EF6">
    <w:name w:val="77B471C3664B40F0A08CA90490AD2EF6"/>
  </w:style>
  <w:style w:type="character" w:styleId="Emphasis">
    <w:name w:val="Emphasis"/>
    <w:basedOn w:val="DefaultParagraphFont"/>
    <w:uiPriority w:val="4"/>
    <w:unhideWhenUsed/>
    <w:qFormat/>
    <w:rPr>
      <w:i/>
      <w:iCs/>
    </w:rPr>
  </w:style>
  <w:style w:type="paragraph" w:customStyle="1" w:styleId="2BD3C402C72D459EAAB6582C4A348C2A">
    <w:name w:val="2BD3C402C72D459EAAB6582C4A348C2A"/>
  </w:style>
  <w:style w:type="paragraph" w:customStyle="1" w:styleId="CEDAB7C3E6354956B95C87863C16B568">
    <w:name w:val="CEDAB7C3E6354956B95C87863C16B568"/>
  </w:style>
  <w:style w:type="paragraph" w:customStyle="1" w:styleId="DCBB3CB6892F4368B41BC3B3C0C973A1">
    <w:name w:val="DCBB3CB6892F4368B41BC3B3C0C973A1"/>
  </w:style>
  <w:style w:type="paragraph" w:customStyle="1" w:styleId="B4FE5946143E45479DEE1C683A0E7248">
    <w:name w:val="B4FE5946143E45479DEE1C683A0E7248"/>
  </w:style>
  <w:style w:type="paragraph" w:customStyle="1" w:styleId="B3C9C471E54640BB8A4E1C07B9E478B2">
    <w:name w:val="B3C9C471E54640BB8A4E1C07B9E478B2"/>
  </w:style>
  <w:style w:type="paragraph" w:customStyle="1" w:styleId="24D9310365AB4C089533D5DD7ACDF44A">
    <w:name w:val="24D9310365AB4C089533D5DD7ACDF44A"/>
  </w:style>
  <w:style w:type="paragraph" w:customStyle="1" w:styleId="F29E9A883DDF42F9B1C63DD6D9D64AAA">
    <w:name w:val="F29E9A883DDF42F9B1C63DD6D9D64AAA"/>
  </w:style>
  <w:style w:type="paragraph" w:customStyle="1" w:styleId="C7942C6AADF94264B4481F2FD1956C2C">
    <w:name w:val="C7942C6AADF94264B4481F2FD1956C2C"/>
  </w:style>
  <w:style w:type="paragraph" w:customStyle="1" w:styleId="5836D3CEAB19487A9A1C34E9CFFF214B">
    <w:name w:val="5836D3CEAB19487A9A1C34E9CFFF214B"/>
  </w:style>
  <w:style w:type="paragraph" w:customStyle="1" w:styleId="464F496BCA0A470C81A8A70BC91C40FD">
    <w:name w:val="464F496BCA0A470C81A8A70BC91C40FD"/>
  </w:style>
  <w:style w:type="paragraph" w:customStyle="1" w:styleId="0CBD00F028B84BBB9840F33497D26A14">
    <w:name w:val="0CBD00F028B84BBB9840F33497D26A14"/>
  </w:style>
  <w:style w:type="paragraph" w:customStyle="1" w:styleId="F9C576E6910D494E8EE6D293BF7A3513">
    <w:name w:val="F9C576E6910D494E8EE6D293BF7A3513"/>
  </w:style>
  <w:style w:type="paragraph" w:customStyle="1" w:styleId="FC8C57991D174C5E8757F9FE2FC693F1">
    <w:name w:val="FC8C57991D174C5E8757F9FE2FC693F1"/>
  </w:style>
  <w:style w:type="paragraph" w:customStyle="1" w:styleId="DFFA2150D3C6440F8335BC37120FA735">
    <w:name w:val="DFFA2150D3C6440F8335BC37120FA735"/>
  </w:style>
  <w:style w:type="paragraph" w:customStyle="1" w:styleId="5B65F3DD918F4299BDCE0ECF7FDB3B73">
    <w:name w:val="5B65F3DD918F4299BDCE0ECF7FDB3B73"/>
  </w:style>
  <w:style w:type="paragraph" w:customStyle="1" w:styleId="7119FD171AFA4298A2F6FBA1F8C55A89">
    <w:name w:val="7119FD171AFA4298A2F6FBA1F8C55A89"/>
  </w:style>
  <w:style w:type="paragraph" w:customStyle="1" w:styleId="C047974BF62B47648B24300C466019BF">
    <w:name w:val="C047974BF62B47648B24300C466019BF"/>
  </w:style>
  <w:style w:type="paragraph" w:customStyle="1" w:styleId="0B6EDDF030F1444CA1E33651E1E43007">
    <w:name w:val="0B6EDDF030F1444CA1E33651E1E43007"/>
  </w:style>
  <w:style w:type="paragraph" w:customStyle="1" w:styleId="1EE94F860F924C529381C4D46D3810E4">
    <w:name w:val="1EE94F860F924C529381C4D46D3810E4"/>
  </w:style>
  <w:style w:type="paragraph" w:customStyle="1" w:styleId="474D17FC330241E59B43F910D8F9312C">
    <w:name w:val="474D17FC330241E59B43F910D8F9312C"/>
  </w:style>
  <w:style w:type="paragraph" w:customStyle="1" w:styleId="E09C576CFB7849779B6E92B8E3DAD410">
    <w:name w:val="E09C576CFB7849779B6E92B8E3DAD410"/>
  </w:style>
  <w:style w:type="paragraph" w:customStyle="1" w:styleId="BC175E56403A4ED3B96F99F0363CC540">
    <w:name w:val="BC175E56403A4ED3B96F99F0363CC540"/>
  </w:style>
  <w:style w:type="paragraph" w:customStyle="1" w:styleId="4C8632FBCCCE4F7599D69C8D7B34169C">
    <w:name w:val="4C8632FBCCCE4F7599D69C8D7B34169C"/>
  </w:style>
  <w:style w:type="paragraph" w:customStyle="1" w:styleId="0C31DB00C2D043C49964D698BBEB5856">
    <w:name w:val="0C31DB00C2D043C49964D698BBEB5856"/>
  </w:style>
  <w:style w:type="paragraph" w:customStyle="1" w:styleId="A4C7BD49C57F42F595EB3DD02183A80B">
    <w:name w:val="A4C7BD49C57F42F595EB3DD02183A80B"/>
  </w:style>
  <w:style w:type="paragraph" w:customStyle="1" w:styleId="43DF45D8A0284F4795D6513F2CFD7083">
    <w:name w:val="43DF45D8A0284F4795D6513F2CFD7083"/>
  </w:style>
  <w:style w:type="paragraph" w:customStyle="1" w:styleId="4BE4E87ECA7A45FAAEB319E4372F6525">
    <w:name w:val="4BE4E87ECA7A45FAAEB319E4372F6525"/>
  </w:style>
  <w:style w:type="paragraph" w:customStyle="1" w:styleId="D0D5B9425ADD4581BF6F990256F495DD">
    <w:name w:val="D0D5B9425ADD4581BF6F990256F495DD"/>
  </w:style>
  <w:style w:type="paragraph" w:customStyle="1" w:styleId="BB3BA948FB1B4BFE9698A5D4F687F026">
    <w:name w:val="BB3BA948FB1B4BFE9698A5D4F687F026"/>
  </w:style>
  <w:style w:type="paragraph" w:customStyle="1" w:styleId="6812E55B07BD4344875D1689D18C5BF3">
    <w:name w:val="6812E55B07BD4344875D1689D18C5BF3"/>
  </w:style>
  <w:style w:type="paragraph" w:customStyle="1" w:styleId="3E76F9F5BBDE49F69F50D7FFA8502890">
    <w:name w:val="3E76F9F5BBDE49F69F50D7FFA8502890"/>
  </w:style>
  <w:style w:type="paragraph" w:customStyle="1" w:styleId="E880B892ADE24B9BAD81F7D38F3D96AA">
    <w:name w:val="E880B892ADE24B9BAD81F7D38F3D96AA"/>
  </w:style>
  <w:style w:type="paragraph" w:customStyle="1" w:styleId="5A1DD501830B468A854F67C47DBB2003">
    <w:name w:val="5A1DD501830B468A854F67C47DBB2003"/>
  </w:style>
  <w:style w:type="paragraph" w:customStyle="1" w:styleId="5C1C9D1E14A24FA1B0271E3DC8B860A2">
    <w:name w:val="5C1C9D1E14A24FA1B0271E3DC8B860A2"/>
  </w:style>
  <w:style w:type="paragraph" w:customStyle="1" w:styleId="0B8BE9C5C8AF493FAFEACB4311669202">
    <w:name w:val="0B8BE9C5C8AF493FAFEACB4311669202"/>
  </w:style>
  <w:style w:type="paragraph" w:customStyle="1" w:styleId="1133AA13C20D492BB3F4E6ACC533667E">
    <w:name w:val="1133AA13C20D492BB3F4E6ACC533667E"/>
  </w:style>
  <w:style w:type="paragraph" w:customStyle="1" w:styleId="AE6D67206488486687F1AC0087CB925C">
    <w:name w:val="AE6D67206488486687F1AC0087CB925C"/>
  </w:style>
  <w:style w:type="paragraph" w:customStyle="1" w:styleId="2E0B5867F106424E956BB14DEC21B7F1">
    <w:name w:val="2E0B5867F106424E956BB14DEC21B7F1"/>
  </w:style>
  <w:style w:type="paragraph" w:customStyle="1" w:styleId="358BE7EF5B544E12A08503BB01DF4F64">
    <w:name w:val="358BE7EF5B544E12A08503BB01DF4F64"/>
  </w:style>
  <w:style w:type="paragraph" w:customStyle="1" w:styleId="08688BBB58264AB1BFF4DDC7D0F019FD">
    <w:name w:val="08688BBB58264AB1BFF4DDC7D0F019FD"/>
  </w:style>
  <w:style w:type="paragraph" w:customStyle="1" w:styleId="FAB2659CB29E4169BDF1C556BAB61E94">
    <w:name w:val="FAB2659CB29E4169BDF1C556BAB61E94"/>
  </w:style>
  <w:style w:type="paragraph" w:customStyle="1" w:styleId="D6C3BFC232724E72BE5A1A94589A6A51">
    <w:name w:val="D6C3BFC232724E72BE5A1A94589A6A51"/>
  </w:style>
  <w:style w:type="paragraph" w:customStyle="1" w:styleId="DD3F8053377A46B69D081142E43E84C4">
    <w:name w:val="DD3F8053377A46B69D081142E43E84C4"/>
  </w:style>
  <w:style w:type="paragraph" w:customStyle="1" w:styleId="E1BF118A68D34E1A9C1AE35E58B07357">
    <w:name w:val="E1BF118A68D34E1A9C1AE35E58B07357"/>
  </w:style>
  <w:style w:type="paragraph" w:customStyle="1" w:styleId="0D5AD0EBD5B54CAD9AB029FB33E1D014">
    <w:name w:val="0D5AD0EBD5B54CAD9AB029FB33E1D014"/>
  </w:style>
  <w:style w:type="paragraph" w:customStyle="1" w:styleId="E6798FD7F12641F3B559B55C7F779922">
    <w:name w:val="E6798FD7F12641F3B559B55C7F779922"/>
  </w:style>
  <w:style w:type="paragraph" w:customStyle="1" w:styleId="D8CD9B02CC5A498EAAB708DD5229139A">
    <w:name w:val="D8CD9B02CC5A498EAAB708DD5229139A"/>
  </w:style>
  <w:style w:type="paragraph" w:customStyle="1" w:styleId="BD5B20109C134C6B8BCBE4A13D6057C2">
    <w:name w:val="BD5B20109C134C6B8BCBE4A13D6057C2"/>
  </w:style>
  <w:style w:type="paragraph" w:customStyle="1" w:styleId="2BD801C5457242DC843343F584115DFF">
    <w:name w:val="2BD801C5457242DC843343F584115DFF"/>
  </w:style>
  <w:style w:type="paragraph" w:customStyle="1" w:styleId="A586B34BA905475EA527CAD25EAD41DC">
    <w:name w:val="A586B34BA905475EA527CAD25EAD41DC"/>
  </w:style>
  <w:style w:type="paragraph" w:customStyle="1" w:styleId="D989C57E9A3D48F28B59AB980DE389EC">
    <w:name w:val="D989C57E9A3D48F28B59AB980DE389EC"/>
  </w:style>
  <w:style w:type="paragraph" w:customStyle="1" w:styleId="A4307A171FF74D04BF626484214E4B30">
    <w:name w:val="A4307A171FF74D04BF626484214E4B30"/>
  </w:style>
  <w:style w:type="paragraph" w:customStyle="1" w:styleId="CD8F388D806148968381EDD037CB20DA">
    <w:name w:val="CD8F388D806148968381EDD037CB20DA"/>
  </w:style>
  <w:style w:type="paragraph" w:customStyle="1" w:styleId="08096C9AF4EA4482ADBB3DD9DD75306B">
    <w:name w:val="08096C9AF4EA4482ADBB3DD9DD75306B"/>
  </w:style>
  <w:style w:type="paragraph" w:customStyle="1" w:styleId="967B52C39C794129BAE15B660F4BC12D">
    <w:name w:val="967B52C39C794129BAE15B660F4BC12D"/>
  </w:style>
  <w:style w:type="paragraph" w:customStyle="1" w:styleId="FFA6037E95424D31A0AA13A08D8F96BD">
    <w:name w:val="FFA6037E95424D31A0AA13A08D8F96BD"/>
  </w:style>
  <w:style w:type="paragraph" w:customStyle="1" w:styleId="3C41A2CD57A049078A7A196E97240D79">
    <w:name w:val="3C41A2CD57A049078A7A196E97240D79"/>
  </w:style>
  <w:style w:type="character" w:styleId="PlaceholderText">
    <w:name w:val="Placeholder Text"/>
    <w:basedOn w:val="DefaultParagraphFont"/>
    <w:uiPriority w:val="99"/>
    <w:semiHidden/>
    <w:rsid w:val="00CC745D"/>
    <w:rPr>
      <w:color w:val="404040" w:themeColor="text1" w:themeTint="BF"/>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18T12:47:14.495"/>
    </inkml:context>
    <inkml:brush xml:id="br0">
      <inkml:brushProperty name="width" value="0.2" units="cm"/>
      <inkml:brushProperty name="height" value="0.2" units="cm"/>
    </inkml:brush>
  </inkml:definitions>
  <inkml:trace contextRef="#ctx0" brushRef="#br0">1 1 4144 0 0,'0'0'319'0'0,"0"0"14"0"0,0 0 841 0 0,0 0 393 0 0,0 0 81 0 0,0 0-140 0 0,0 0-647 0 0,0 0-278 0 0,0 0-58 0 0,0 0 11 0 0,0 0 94 0 0,0 0 39 0 0,0 0 10 0 0,0 0-49 0 0,0 0-207 0 0,0 0-95 0 0,0 0-22 0 0,0 0-31 0 0,0 0-123 0 0,0 0-51 0 0,0 0-6 0 0,0 0-162 0 0,0 0-655 0 0,0 0-286 0 0,0 0-59 0 0,0 0-11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18T12:47:23.945"/>
    </inkml:context>
    <inkml:brush xml:id="br0">
      <inkml:brushProperty name="width" value="0.2" units="cm"/>
      <inkml:brushProperty name="height" value="0.2" units="cm"/>
    </inkml:brush>
  </inkml:definitions>
  <inkml:trace contextRef="#ctx0" brushRef="#br0">0 1 14944 0 0,'0'0'340'0'0,"0"0"50"0"0,0 0 24 0 0,0 0-54 0 0,0 0-141 0 0,0 0 299 0 0,0 0 155 0 0,0 0 30 0 0,0 0 49 0 0,0 0 176 0 0,0 0 80 0 0,0 0 14 0 0,0 1-135 0 0,0 5-1623 0 0,0-4-4644 0 0,0-2-1926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18T12:47:26.018"/>
    </inkml:context>
    <inkml:brush xml:id="br0">
      <inkml:brushProperty name="width" value="0.2" units="cm"/>
      <inkml:brushProperty name="height" value="0.2" units="cm"/>
    </inkml:brush>
  </inkml:definitions>
  <inkml:trace contextRef="#ctx0" brushRef="#br0">1 1 10136 0 0,'0'0'464'0'0,"0"0"-10"0"0,0 0-166 0 0,0 0 392 0 0,0 0 206 0 0,0 0 39 0 0,0 0 20 0 0,0 0 47 0 0,0 0 21 0 0,0 0 3 0 0,0 0-41 0 0,0 0-175 0 0,0 0-80 0 0,0 0-15 0 0,0 0-49 0 0,0 0-201 0 0,0 0-87 0 0,0 0-16 0 0,0 0-47 0 0,0 0-167 0 0,0 0-64 0 0,0 0-180 0 0,0 0-798 0 0,0 0-346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18T12:47:02.364"/>
    </inkml:context>
    <inkml:brush xml:id="br0">
      <inkml:brushProperty name="width" value="0.2" units="cm"/>
      <inkml:brushProperty name="height" value="0.2" units="cm"/>
    </inkml:brush>
  </inkml:definitions>
  <inkml:trace contextRef="#ctx0" brushRef="#br0">8 1 2760 0 0,'0'0'201'0'0,"0"0"86"0"0,0 0 1209 0 0,0 0-743 0 0,0 0 431 0 0,0 0 841 0 0,0 0-486 0 0,-1 1-605 0 0,-4 1-639 0 0,4-1 1418 0 0,1-1 732 0 0,0 0-1976 0 0,0 0-28 0 0,0 0-21 0 0,0 0-59 0 0,0 0-29 0 0,0 0-4 0 0,0 0-80 0 0,0 0-317 0 0,0 0-1252 0 0,0 0-4728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18T12:47:04.135"/>
    </inkml:context>
    <inkml:brush xml:id="br0">
      <inkml:brushProperty name="width" value="0.2" units="cm"/>
      <inkml:brushProperty name="height" value="0.2" units="cm"/>
    </inkml:brush>
  </inkml:definitions>
  <inkml:trace contextRef="#ctx0" brushRef="#br0">1 1 11976 0 0,'0'0'266'0'0,"0"0"44"0"0,0 0 15 0 0,0 0-26 0 0,5 5 284 0 0,-4-4 3813 0 0,-1-1-5336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18T12:47:07.556"/>
    </inkml:context>
    <inkml:brush xml:id="br0">
      <inkml:brushProperty name="width" value="0.2" units="cm"/>
      <inkml:brushProperty name="height" value="0.2" units="cm"/>
    </inkml:brush>
  </inkml:definitions>
  <inkml:trace contextRef="#ctx0" brushRef="#br0">11 0 8288 0 0,'0'0'638'0'0,"-1"2"-414"0"0,-3 15 349 0 0,-1 4 4401 0 0,5-20-3180 0 0,0-1-788 0 0,0 0-352 0 0,0 0-70 0 0,0 0-52 0 0,0 0-185 0 0,0 0-82 0 0,0 0-10 0 0,0 0-227 0 0,0 0-931 0 0,0 0-405 0 0,0 0-78 0 0,0 0-19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18T12:47:10.609"/>
    </inkml:context>
    <inkml:brush xml:id="br0">
      <inkml:brushProperty name="width" value="0.2" units="cm"/>
      <inkml:brushProperty name="height" value="0.2" units="cm"/>
    </inkml:brush>
  </inkml:definitions>
  <inkml:trace contextRef="#ctx0" brushRef="#br0">1 1 6448 0 0,'0'0'297'0'0,"0"0"-9"0"0,2 4 662 0 0,-2-3 1989 0 0,0-1-7637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18T12:47:17.419"/>
    </inkml:context>
    <inkml:brush xml:id="br0">
      <inkml:brushProperty name="width" value="0.2" units="cm"/>
      <inkml:brushProperty name="height" value="0.2" units="cm"/>
    </inkml:brush>
  </inkml:definitions>
  <inkml:trace contextRef="#ctx0" brushRef="#br0">9 1 5064 0 0,'-4'12'232'0'0,"4"-9"320"0"0,0-3 1217 0 0,0 0 530 0 0,0 0 107 0 0,0 0-195 0 0,0 0-916 0 0,0 2-405 0 0,-3 14 1551 0 0,2-15-2269 0 0,1-1-250 0 0,0 0-108 0 0,0 0-26 0 0,0 0-205 0 0,0 0-846 0 0,0 0-370 0 0,0 0-79 0 0,0 0-14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18T12:47:18.730"/>
    </inkml:context>
    <inkml:brush xml:id="br0">
      <inkml:brushProperty name="width" value="0.2" units="cm"/>
      <inkml:brushProperty name="height" value="0.2" units="cm"/>
    </inkml:brush>
  </inkml:definitions>
  <inkml:trace contextRef="#ctx0" brushRef="#br0">8 0 11976 0 0,'0'0'546'0'0,"0"0"-10"0"0,0 0-202 0 0,0 0 418 0 0,-6 7 4194 0 0,4-5-7003 0 0,2-2-4216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1-18T12:47:20.191"/>
    </inkml:context>
    <inkml:brush xml:id="br0">
      <inkml:brushProperty name="width" value="0.2" units="cm"/>
      <inkml:brushProperty name="height" value="0.2" units="cm"/>
    </inkml:brush>
  </inkml:definitions>
  <inkml:trace contextRef="#ctx0" brushRef="#br0">10 0 16471 0 0,'0'0'374'0'0,"0"2"54"0"0,-3 4 130 0 0,1 1 1 0 0,1 1-1 0 0,-1-1 1 0 0,1 0-1 0 0,1 0 1 0 0,-1 0-1 0 0,1 4-558 0 0,0-10 327 0 0,0-1-167 0 0,0 0-31 0 0,0 0-38 0 0,0 0-131 0 0,0 0-59 0 0,0 0-12 0 0,0 0-166 0 0,0 0-695 0 0,0 0-299 0 0</inkml:trace>
</inkml:ink>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thermal modelling using fdm in matlab</Abstract>
  <CompanyAddress/>
  <CompanyPhone/>
  <CompanyFax/>
  <CompanyEmail/>
</CoverPageProperties>
</file>

<file path=customXml/item2.xml><?xml version="1.0" encoding="utf-8"?>
<b:Sources xmlns:b="http://schemas.openxmlformats.org/officeDocument/2006/bibliography" SelectedStyle="\HarvardAnglia2008OfficeOnline.xsl" StyleName="Harvard - Anglia" Version="2008">
  <b:Source>
    <b:Tag>Mac</b:Tag>
    <b:SourceType>Report</b:SourceType>
    <b:Guid>{39091A29-9111-4937-906F-C30D2FC59726}</b:Guid>
    <b:Title>Conduction Heat Transfer Notes for MECH 7210</b:Title>
    <b:Author>
      <b:Author>
        <b:NameList>
          <b:Person>
            <b:Last>Mackowski</b:Last>
            <b:First>Daniel</b:First>
            <b:Middle>W.</b:Middle>
          </b:Person>
        </b:NameList>
      </b:Author>
    </b:Author>
    <b:Publisher>Mechanical engineering Department Auburn University</b:Publisher>
    <b:City>Auburn</b:City>
    <b:Year>2019</b:Year>
    <b:RefOrder>3</b:RefOrder>
  </b:Source>
  <b:Source>
    <b:Tag>Mat19</b:Tag>
    <b:SourceType>InternetSite</b:SourceType>
    <b:Guid>{76BAF1F1-F455-4CF5-9456-D9141038C048}</b:Guid>
    <b:Title>MATLAB</b:Title>
    <b:Year>2019</b:Year>
    <b:Author>
      <b:Author>
        <b:Corporate>MathWorks</b:Corporate>
      </b:Author>
    </b:Author>
    <b:InternetSiteTitle>MathWorks MATLAB</b:InternetSiteTitle>
    <b:Month>December</b:Month>
    <b:Day>13th</b:Day>
    <b:URL>https://uk.mathworks.com/products/matlab.html</b:URL>
    <b:RefOrder>7</b:RefOrder>
  </b:Source>
  <b:Source>
    <b:Tag>Lav19</b:Tag>
    <b:SourceType>DocumentFromInternetSite</b:SourceType>
    <b:Guid>{BC379C8B-9350-4F2E-9F38-D21146B569AE}</b:Guid>
    <b:Author>
      <b:Author>
        <b:NameList>
          <b:Person>
            <b:Last>Lavelle</b:Last>
            <b:First>R</b:First>
            <b:Middle>Horan &amp; M</b:Middle>
          </b:Person>
        </b:NameList>
      </b:Author>
    </b:Author>
    <b:Title>The Laplacian</b:Title>
    <b:InternetSiteTitle>Plymouth University</b:InternetSiteTitle>
    <b:Year>2019</b:Year>
    <b:Month>December</b:Month>
    <b:Day>13th</b:Day>
    <b:URL>https://www.plymouth.ac.uk/uploads/production/document/path/3/3744/PlymouthUniversity_MathsandStats_the_Laplacian.pdf</b:URL>
    <b:RefOrder>4</b:RefOrder>
  </b:Source>
  <b:Source>
    <b:Tag>JFo78</b:Tag>
    <b:SourceType>Report</b:SourceType>
    <b:Guid>{E7A1355F-0F23-4AF1-B317-34D40BFC1F3F}</b:Guid>
    <b:Title>The Analytical Theory of Heat</b:Title>
    <b:Year>1878</b:Year>
    <b:Author>
      <b:Author>
        <b:NameList>
          <b:Person>
            <b:Last>Fourier</b:Last>
            <b:First>J.</b:First>
          </b:Person>
        </b:NameList>
      </b:Author>
    </b:Author>
    <b:Publisher>Dover Publications</b:Publisher>
    <b:City>New York</b:City>
    <b:RefOrder>1</b:RefOrder>
  </b:Source>
  <b:Source>
    <b:Tag>Lum19</b:Tag>
    <b:SourceType>InternetSite</b:SourceType>
    <b:Guid>{6978706C-44AA-4B8D-9093-A500E7244733}</b:Guid>
    <b:Author>
      <b:Author>
        <b:Corporate>Lumen</b:Corporate>
      </b:Author>
    </b:Author>
    <b:Title>Boundless Physics - Specific Heat</b:Title>
    <b:Year>2019</b:Year>
    <b:YearAccessed>2019</b:YearAccessed>
    <b:MonthAccessed>December</b:MonthAccessed>
    <b:DayAccessed>13th</b:DayAccessed>
    <b:URL>https://courses.lumenlearning.com/boundless-physics/chapter/specific-heat/#:~:targetText=The%20heat%20capacity%20and%20the,phase%20of%20a%20given%20substance.</b:URL>
    <b:RefOrder>2</b:RefOrder>
  </b:Source>
  <b:Source>
    <b:Tag>Lig60</b:Tag>
    <b:SourceType>BookSection</b:SourceType>
    <b:Guid>{450C35C0-10F0-4A33-859B-5FAE78C518BA}</b:Guid>
    <b:Year>1960</b:Year>
    <b:Author>
      <b:Author>
        <b:NameList>
          <b:Person>
            <b:Last>Lightfoot</b:Last>
            <b:First>R.</b:First>
            <b:Middle>Byron Bird, Warren E. Stewart, Edwin N.</b:Middle>
          </b:Person>
        </b:NameList>
      </b:Author>
    </b:Author>
    <b:Pages>eq. 9.1-7</b:Pages>
    <b:BookTitle> Transport Phenomena</b:BookTitle>
    <b:City>New York</b:City>
    <b:Publisher>John Wiley and Sons, Inc.</b:Publisher>
    <b:RefOrder>12</b:RefOrder>
  </b:Source>
  <b:Source>
    <b:Tag>Pei</b:Tag>
    <b:SourceType>BookSection</b:SourceType>
    <b:Guid>{DD7C3F1D-4539-4CDE-A584-AED5A3FED551}</b:Guid>
    <b:Author>
      <b:Author>
        <b:NameList>
          <b:Person>
            <b:Last>Zhou</b:Last>
            <b:First>Pei-bai</b:First>
          </b:Person>
        </b:NameList>
      </b:Author>
    </b:Author>
    <b:Title>Finite Difference Method</b:Title>
    <b:BookTitle>Numerical Analysis of Electromagnetic Fields</b:BookTitle>
    <b:Year>1993</b:Year>
    <b:Pages>63</b:Pages>
    <b:City>Berlin</b:City>
    <b:Publisher>Springer</b:Publisher>
    <b:RefOrder>5</b:RefOrder>
  </b:Source>
  <b:Source>
    <b:Tag>Wol20</b:Tag>
    <b:SourceType>InternetSite</b:SourceType>
    <b:Guid>{266C2369-BD33-4F99-A4BF-8DCBECB38AE2}</b:Guid>
    <b:Author>
      <b:Author>
        <b:Corporate>Wolfram MathWorld</b:Corporate>
      </b:Author>
    </b:Author>
    <b:Title>Taylor Series</b:Title>
    <b:Year>2020</b:Year>
    <b:YearAccessed>2020</b:YearAccessed>
    <b:MonthAccessed>January</b:MonthAccessed>
    <b:DayAccessed>7th</b:DayAccessed>
    <b:URL>http://mathworld.wolfram.com/TaylorSeries.html</b:URL>
    <b:RefOrder>6</b:RefOrder>
  </b:Source>
  <b:Source>
    <b:Tag>Cau10</b:Tag>
    <b:SourceType>BookSection</b:SourceType>
    <b:Guid>{5FEC297C-EDE0-4DDE-BFAB-8CBC75D28E4B}</b:Guid>
    <b:Title>Taylor's Theorum</b:Title>
    <b:Year>2010</b:Year>
    <b:BookTitle>Introductory Finite Difference Methods for PDEs</b:BookTitle>
    <b:Pages>14-18</b:Pages>
    <b:Publisher>BookBooN</b:Publisher>
    <b:Author>
      <b:Author>
        <b:NameList>
          <b:Person>
            <b:Last>Causon</b:Last>
            <b:Middle>M.</b:Middle>
            <b:First>D.</b:First>
          </b:Person>
          <b:Person>
            <b:Last>Mingham</b:Last>
            <b:Middle>G.</b:Middle>
            <b:First>C.</b:First>
          </b:Person>
        </b:NameList>
      </b:Author>
    </b:Author>
    <b:RefOrder>13</b:RefOrder>
  </b:Source>
  <b:Source>
    <b:Tag>Nuc20</b:Tag>
    <b:SourceType>InternetSite</b:SourceType>
    <b:Guid>{5746D8CB-D988-4DFB-81E1-FDEE459AB5F5}</b:Guid>
    <b:Title>Dirichlet Boundary Condition - Type 1 Boundary Condition</b:Title>
    <b:Year>2020</b:Year>
    <b:Author>
      <b:Author>
        <b:Corporate>Nuclear Power</b:Corporate>
      </b:Author>
    </b:Author>
    <b:YearAccessed>2020</b:YearAccessed>
    <b:MonthAccessed>January</b:MonthAccessed>
    <b:DayAccessed>17th</b:DayAccessed>
    <b:URL>https://www.nuclear-power.net/nuclear-engineering/heat-transfer/thermal-conduction/heat-conduction-equation/dirichlet-boundary-condition-type-i-boundary-condition/</b:URL>
    <b:RefOrder>8</b:RefOrder>
  </b:Source>
  <b:Source>
    <b:Tag>Meh99</b:Tag>
    <b:SourceType>JournalArticle</b:SourceType>
    <b:Guid>{1FFEAAAE-6548-4130-B61B-B33872AEE1F8}</b:Guid>
    <b:Author>
      <b:Author>
        <b:NameList>
          <b:Person>
            <b:Last>Dehghan</b:Last>
            <b:First>Mehdi</b:First>
          </b:Person>
        </b:NameList>
      </b:Author>
    </b:Author>
    <b:Title>Fully implicit finite difference methods for two-dimensional diffusion with a non-local boundary condition</b:Title>
    <b:JournalName>Journal of compultational and applied mathematics</b:JournalName>
    <b:Year>1999</b:Year>
    <b:Pages>255-269</b:Pages>
    <b:Volume>106</b:Volume>
    <b:RefOrder>9</b:RefOrder>
  </b:Source>
  <b:Source>
    <b:Tag>Gav03</b:Tag>
    <b:SourceType>JournalArticle</b:SourceType>
    <b:Guid>{016DA0F5-9309-473C-921D-956CD67E2215}</b:Guid>
    <b:Title>Improvmenets of generalised finite difference method and comparison with other meshless methods</b:Title>
    <b:JournalName>Applied Mathematical modelling</b:JournalName>
    <b:Year>2003</b:Year>
    <b:Pages>831-847</b:Pages>
    <b:Volume>27</b:Volume>
    <b:Issue>10</b:Issue>
    <b:Author>
      <b:Author>
        <b:NameList>
          <b:Person>
            <b:Last>Gavete</b:Last>
            <b:First>L</b:First>
          </b:Person>
          <b:Person>
            <b:Last>Gavete</b:Last>
            <b:Middle>L.</b:Middle>
            <b:First>M.</b:First>
          </b:Person>
          <b:Person>
            <b:Last>Benito</b:Last>
            <b:Middle>J.</b:Middle>
            <b:First>J.</b:First>
          </b:Person>
        </b:NameList>
      </b:Author>
    </b:Author>
    <b:RefOrder>10</b:RefOrder>
  </b:Source>
  <b:Source>
    <b:Tag>Ric06</b:Tag>
    <b:SourceType>InternetSite</b:SourceType>
    <b:Guid>{1BA5CAA2-62D3-4C2F-B097-D0F11307962B}</b:Guid>
    <b:Title>Discretization</b:Title>
    <b:Year>2006</b:Year>
    <b:Author>
      <b:Author>
        <b:NameList>
          <b:Person>
            <b:Last>Boardman</b:Last>
            <b:First>Richard</b:First>
          </b:Person>
        </b:NameList>
      </b:Author>
    </b:Author>
    <b:YearAccessed>2020</b:YearAccessed>
    <b:MonthAccessed>January</b:MonthAccessed>
    <b:DayAccessed>21st</b:DayAccessed>
    <b:URL>https://www.southampton.ac.uk/~rpb/thesis/node33.html</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D70B07-C3C1-4491-877F-4836357A3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6799</TotalTime>
  <Pages>29</Pages>
  <Words>6528</Words>
  <Characters>37211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MATLAB thermal system modelling using finite difference method</vt:lpstr>
    </vt:vector>
  </TitlesOfParts>
  <Company/>
  <LinksUpToDate>false</LinksUpToDate>
  <CharactersWithSpaces>43652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MATLAB thermal system modelling using finite difference method</dc:title>
  <dc:subject/>
  <dc:creator>Harry Foxton</dc:creator>
  <cp:keywords/>
  <dc:description/>
  <cp:lastModifiedBy>Harry Foxton</cp:lastModifiedBy>
  <cp:revision>1154</cp:revision>
  <dcterms:created xsi:type="dcterms:W3CDTF">2019-11-22T13:02:00Z</dcterms:created>
  <dcterms:modified xsi:type="dcterms:W3CDTF">2020-01-27T02:17:00Z</dcterms:modified>
</cp:coreProperties>
</file>