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66690" w:rsidRDefault="00166690" w:rsidP="00613DF0"/>
    <w:p w:rsidR="00166690" w:rsidRDefault="00166690" w:rsidP="00613DF0"/>
    <w:p w:rsidR="00D90932" w:rsidRDefault="00D90932" w:rsidP="00613DF0"/>
    <w:p w:rsidR="00D90932" w:rsidRPr="00D90932" w:rsidRDefault="00D90932" w:rsidP="00D90932"/>
    <w:p w:rsidR="00D90932" w:rsidRDefault="00D90932" w:rsidP="00D90932"/>
    <w:p w:rsidR="00184DFB" w:rsidRPr="003D6913" w:rsidRDefault="00184DFB" w:rsidP="00184DFB">
      <w:pPr>
        <w:tabs>
          <w:tab w:val="left" w:pos="3840"/>
        </w:tabs>
        <w:jc w:val="center"/>
        <w:rPr>
          <w:b/>
          <w:sz w:val="36"/>
        </w:rPr>
      </w:pPr>
      <w:r>
        <w:rPr>
          <w:b/>
          <w:sz w:val="36"/>
        </w:rPr>
        <w:t>Personal SWOT Analysis</w:t>
      </w:r>
    </w:p>
    <w:p w:rsidR="00184DFB" w:rsidRDefault="00184DFB" w:rsidP="00184DFB">
      <w:pPr>
        <w:tabs>
          <w:tab w:val="left" w:pos="4215"/>
          <w:tab w:val="left" w:pos="4320"/>
          <w:tab w:val="center" w:pos="4680"/>
        </w:tabs>
        <w:jc w:val="center"/>
      </w:pPr>
      <w:r>
        <w:t>Student ID: 2126978</w:t>
      </w:r>
    </w:p>
    <w:p w:rsidR="00184DFB" w:rsidRDefault="00184DFB" w:rsidP="00184DFB">
      <w:pPr>
        <w:tabs>
          <w:tab w:val="left" w:pos="4215"/>
          <w:tab w:val="left" w:pos="4320"/>
          <w:tab w:val="center" w:pos="4680"/>
        </w:tabs>
        <w:jc w:val="center"/>
        <w:rPr>
          <w:sz w:val="22"/>
        </w:rPr>
      </w:pPr>
      <w:r>
        <w:t xml:space="preserve">Module: </w:t>
      </w:r>
      <w:r w:rsidRPr="009843E1">
        <w:rPr>
          <w:sz w:val="22"/>
        </w:rPr>
        <w:t>Business Skills BMIH4001</w:t>
      </w:r>
    </w:p>
    <w:p w:rsidR="00184DFB" w:rsidRDefault="00184DFB" w:rsidP="00184DFB">
      <w:pPr>
        <w:tabs>
          <w:tab w:val="left" w:pos="4215"/>
          <w:tab w:val="left" w:pos="4320"/>
          <w:tab w:val="center" w:pos="4680"/>
        </w:tabs>
        <w:jc w:val="center"/>
      </w:pPr>
      <w:r>
        <w:t>Word Count: 401</w:t>
      </w:r>
    </w:p>
    <w:p w:rsidR="00D90932" w:rsidRDefault="00D90932" w:rsidP="00D90932">
      <w:pPr>
        <w:jc w:val="center"/>
      </w:pPr>
    </w:p>
    <w:p w:rsidR="00D90932" w:rsidRDefault="00D90932" w:rsidP="00D90932">
      <w:pPr>
        <w:jc w:val="center"/>
        <w:rPr>
          <w:noProof/>
        </w:rPr>
      </w:pPr>
    </w:p>
    <w:p w:rsidR="00333C97" w:rsidRPr="00333C97" w:rsidRDefault="00020CB5" w:rsidP="00020CB5">
      <w:pPr>
        <w:rPr>
          <w:b/>
          <w:sz w:val="28"/>
        </w:rPr>
      </w:pPr>
      <w:r w:rsidRPr="00020CB5">
        <w:br w:type="column"/>
      </w:r>
      <w:r w:rsidR="00333C97" w:rsidRPr="00333C97">
        <w:rPr>
          <w:b/>
          <w:sz w:val="28"/>
        </w:rPr>
        <w:lastRenderedPageBreak/>
        <w:t>Introduction</w:t>
      </w:r>
    </w:p>
    <w:p w:rsidR="00333C97" w:rsidRDefault="00020CB5" w:rsidP="00333C97">
      <w:r w:rsidRPr="00020CB5">
        <w:t>The evaluation method known as a SWOT analy</w:t>
      </w:r>
      <w:r w:rsidR="00B32ABF">
        <w:t>sis takes into account a person</w:t>
      </w:r>
      <w:r w:rsidRPr="00020CB5">
        <w:t>'s strengths, weaknesses, opportunities, and possible threats. Its purpose is to present an organization's overall viewpoint</w:t>
      </w:r>
      <w:r w:rsidR="004C2373">
        <w:t xml:space="preserve"> (</w:t>
      </w:r>
      <w:proofErr w:type="spellStart"/>
      <w:r w:rsidR="004C2373" w:rsidRPr="004C2373">
        <w:rPr>
          <w:rFonts w:cs="Times New Roman"/>
          <w:color w:val="222222"/>
          <w:szCs w:val="20"/>
          <w:shd w:val="clear" w:color="auto" w:fill="FFFFFF"/>
        </w:rPr>
        <w:t>Sarsby</w:t>
      </w:r>
      <w:proofErr w:type="spellEnd"/>
      <w:r w:rsidR="004C2373">
        <w:rPr>
          <w:rFonts w:cs="Times New Roman"/>
          <w:color w:val="222222"/>
          <w:szCs w:val="20"/>
          <w:shd w:val="clear" w:color="auto" w:fill="FFFFFF"/>
        </w:rPr>
        <w:t>, 2016)</w:t>
      </w:r>
      <w:r w:rsidRPr="00020CB5">
        <w:t xml:space="preserve">. </w:t>
      </w:r>
      <w:r w:rsidR="00333C97" w:rsidRPr="00E51DED">
        <w:t>Based on the author's own goals, aspirations, career, and experiences, a personal SWOT analysis is provided in this paper.</w:t>
      </w:r>
    </w:p>
    <w:p w:rsidR="00020CB5" w:rsidRPr="00333C97" w:rsidRDefault="00E51DED" w:rsidP="00020CB5">
      <w:pPr>
        <w:rPr>
          <w:b/>
          <w:sz w:val="28"/>
        </w:rPr>
      </w:pPr>
      <w:r w:rsidRPr="00333C97">
        <w:rPr>
          <w:b/>
          <w:sz w:val="28"/>
        </w:rPr>
        <w:t xml:space="preserve">Personal SWOT Analysis </w:t>
      </w:r>
    </w:p>
    <w:p w:rsidR="00333C97" w:rsidRDefault="00333C97" w:rsidP="00020CB5">
      <w:r w:rsidRPr="00020CB5">
        <w:t xml:space="preserve">With the SWOT analysis technique, </w:t>
      </w:r>
      <w:r>
        <w:t>one</w:t>
      </w:r>
      <w:r w:rsidRPr="00020CB5">
        <w:t xml:space="preserve"> can control </w:t>
      </w:r>
      <w:r>
        <w:t>its</w:t>
      </w:r>
      <w:r w:rsidRPr="00020CB5">
        <w:t xml:space="preserve"> weaknesses and threats. Threats and flaws a</w:t>
      </w:r>
      <w:r>
        <w:t xml:space="preserve">re likely to imperil progress. </w:t>
      </w:r>
      <w:r w:rsidRPr="00E51DED">
        <w:t>The combination of all factors ensures a successful strategy</w:t>
      </w:r>
      <w:r w:rsidR="004C2373">
        <w:t xml:space="preserve"> (</w:t>
      </w:r>
      <w:r w:rsidR="004C2373" w:rsidRPr="004C2373">
        <w:rPr>
          <w:rFonts w:cs="Times New Roman"/>
          <w:color w:val="222222"/>
          <w:szCs w:val="20"/>
          <w:shd w:val="clear" w:color="auto" w:fill="FFFFFF"/>
        </w:rPr>
        <w:t>Teoli</w:t>
      </w:r>
      <w:r w:rsidR="004C2373">
        <w:rPr>
          <w:rFonts w:cs="Times New Roman"/>
          <w:color w:val="222222"/>
          <w:szCs w:val="20"/>
          <w:shd w:val="clear" w:color="auto" w:fill="FFFFFF"/>
        </w:rPr>
        <w:t>¸2019)</w:t>
      </w:r>
      <w:r w:rsidRPr="00E51DED">
        <w:t>. It becomes simple for one to control and remove dangers that are likely to obstruct and delay life successes, goals, and objectives by being aware of one's own strengths, opportun</w:t>
      </w:r>
      <w:r>
        <w:t>ities, threats, and weaknesses.</w:t>
      </w:r>
    </w:p>
    <w:p w:rsidR="00D3403E" w:rsidRPr="00333C97" w:rsidRDefault="00333C97" w:rsidP="00D3403E">
      <w:pPr>
        <w:rPr>
          <w:b/>
          <w:sz w:val="28"/>
        </w:rPr>
      </w:pPr>
      <w:r>
        <w:rPr>
          <w:b/>
          <w:sz w:val="28"/>
        </w:rPr>
        <w:t xml:space="preserve">Weaknesses: </w:t>
      </w:r>
      <w:r w:rsidR="00D3403E">
        <w:t>The most effective strategy is to respond honestly as well as directly. As an illustration, I tend to be a little impatient and dislike having to wait for my coworkers to provide the information I need in order to fulfill</w:t>
      </w:r>
      <w:r w:rsidR="004C2373">
        <w:t xml:space="preserve"> timelines</w:t>
      </w:r>
      <w:r w:rsidR="00D3403E">
        <w:t>.</w:t>
      </w:r>
    </w:p>
    <w:p w:rsidR="00D3403E" w:rsidRPr="00333C97" w:rsidRDefault="00333C97" w:rsidP="00D3403E">
      <w:pPr>
        <w:rPr>
          <w:b/>
          <w:sz w:val="28"/>
        </w:rPr>
      </w:pPr>
      <w:r>
        <w:rPr>
          <w:b/>
          <w:sz w:val="28"/>
        </w:rPr>
        <w:t>Strength:</w:t>
      </w:r>
      <w:r>
        <w:t>Honesty</w:t>
      </w:r>
      <w:r w:rsidR="00D3403E">
        <w:t xml:space="preserve"> is my best strength though it is difficult to be honest in every situation but once you get habitual of being honest it will become your ultimate power so is mine.</w:t>
      </w:r>
    </w:p>
    <w:p w:rsidR="00333C97" w:rsidRPr="00333C97" w:rsidRDefault="00333C97" w:rsidP="00D3403E">
      <w:pPr>
        <w:rPr>
          <w:b/>
          <w:sz w:val="28"/>
        </w:rPr>
      </w:pPr>
      <w:r w:rsidRPr="00333C97">
        <w:rPr>
          <w:b/>
          <w:sz w:val="28"/>
        </w:rPr>
        <w:t>Opportunities</w:t>
      </w:r>
      <w:r>
        <w:rPr>
          <w:b/>
          <w:sz w:val="28"/>
        </w:rPr>
        <w:t xml:space="preserve">: </w:t>
      </w:r>
      <w:r w:rsidRPr="00333C97">
        <w:t>By honing my technological abilitie</w:t>
      </w:r>
      <w:r w:rsidR="00B32ABF">
        <w:t>s, I can advance professionally as I have some very intelligent people in my circle that can help me refine my abilities</w:t>
      </w:r>
      <w:r w:rsidR="008271FA">
        <w:t>(</w:t>
      </w:r>
      <w:proofErr w:type="spellStart"/>
      <w:r w:rsidR="008271FA" w:rsidRPr="004C2373">
        <w:rPr>
          <w:rFonts w:cs="Times New Roman"/>
          <w:color w:val="222222"/>
          <w:szCs w:val="20"/>
          <w:shd w:val="clear" w:color="auto" w:fill="FFFFFF"/>
        </w:rPr>
        <w:t>Phadermrod</w:t>
      </w:r>
      <w:proofErr w:type="spellEnd"/>
      <w:r w:rsidR="008271FA">
        <w:rPr>
          <w:rFonts w:cs="Times New Roman"/>
          <w:color w:val="222222"/>
          <w:szCs w:val="20"/>
          <w:shd w:val="clear" w:color="auto" w:fill="FFFFFF"/>
        </w:rPr>
        <w:t>, 2019)</w:t>
      </w:r>
      <w:bookmarkStart w:id="0" w:name="_GoBack"/>
      <w:bookmarkEnd w:id="0"/>
      <w:r w:rsidR="00B32ABF">
        <w:t>.</w:t>
      </w:r>
    </w:p>
    <w:p w:rsidR="00333C97" w:rsidRDefault="00333C97" w:rsidP="00D3403E">
      <w:r w:rsidRPr="00333C97">
        <w:rPr>
          <w:b/>
          <w:sz w:val="28"/>
        </w:rPr>
        <w:lastRenderedPageBreak/>
        <w:t>Threats</w:t>
      </w:r>
      <w:r>
        <w:rPr>
          <w:b/>
          <w:sz w:val="28"/>
        </w:rPr>
        <w:t xml:space="preserve">: </w:t>
      </w:r>
      <w:r w:rsidRPr="00333C97">
        <w:t>The competition is high</w:t>
      </w:r>
      <w:r w:rsidR="00B32ABF">
        <w:t xml:space="preserve"> as new talent enters the field; therefore, I need to learn more about emerging technologies.</w:t>
      </w:r>
    </w:p>
    <w:p w:rsidR="00B32ABF" w:rsidRDefault="00B32ABF" w:rsidP="00D3403E">
      <w:pPr>
        <w:rPr>
          <w:b/>
          <w:sz w:val="28"/>
        </w:rPr>
      </w:pPr>
      <w:r>
        <w:rPr>
          <w:b/>
          <w:sz w:val="28"/>
        </w:rPr>
        <w:t>Action Plan</w:t>
      </w:r>
    </w:p>
    <w:tbl>
      <w:tblPr>
        <w:tblStyle w:val="TableGrid"/>
        <w:tblW w:w="0" w:type="auto"/>
        <w:tblLook w:val="04A0"/>
      </w:tblPr>
      <w:tblGrid>
        <w:gridCol w:w="4788"/>
        <w:gridCol w:w="4788"/>
      </w:tblGrid>
      <w:tr w:rsidR="00B32ABF" w:rsidRPr="00B32ABF" w:rsidTr="00B32ABF">
        <w:tc>
          <w:tcPr>
            <w:tcW w:w="4788" w:type="dxa"/>
          </w:tcPr>
          <w:p w:rsidR="00B32ABF" w:rsidRPr="00B32ABF" w:rsidRDefault="00B32ABF" w:rsidP="00B32ABF">
            <w:r w:rsidRPr="00B32ABF">
              <w:t>Strength: Honest</w:t>
            </w:r>
          </w:p>
          <w:p w:rsidR="00B32ABF" w:rsidRPr="00B32ABF" w:rsidRDefault="00B32ABF" w:rsidP="00B32ABF">
            <w:r w:rsidRPr="00B32ABF">
              <w:t xml:space="preserve">Clearly state to people </w:t>
            </w:r>
            <w:r w:rsidR="004C2373">
              <w:t>my</w:t>
            </w:r>
            <w:r w:rsidRPr="00B32ABF">
              <w:t xml:space="preserve"> commitment to being truthful and open in all discussions.</w:t>
            </w:r>
          </w:p>
          <w:p w:rsidR="00B32ABF" w:rsidRPr="00B32ABF" w:rsidRDefault="00B32ABF" w:rsidP="00B32ABF">
            <w:r w:rsidRPr="00B32ABF">
              <w:t>Look for chances to earn people's confidence by being reliable and honest.</w:t>
            </w:r>
          </w:p>
        </w:tc>
        <w:tc>
          <w:tcPr>
            <w:tcW w:w="4788" w:type="dxa"/>
          </w:tcPr>
          <w:p w:rsidR="00B32ABF" w:rsidRDefault="00B32ABF" w:rsidP="00B32ABF">
            <w:r>
              <w:t xml:space="preserve">Weakness: Impatience </w:t>
            </w:r>
          </w:p>
          <w:p w:rsidR="00B32ABF" w:rsidRDefault="00B32ABF" w:rsidP="00B32ABF">
            <w:r>
              <w:t xml:space="preserve">Take action to control </w:t>
            </w:r>
            <w:r w:rsidR="004C2373">
              <w:t>my</w:t>
            </w:r>
            <w:r>
              <w:t xml:space="preserve"> impatience by taking a deep breath or counting to 10 when </w:t>
            </w:r>
            <w:r w:rsidR="004C2373">
              <w:t>I</w:t>
            </w:r>
            <w:r>
              <w:t xml:space="preserve"> notice situations where it is likely to happen.</w:t>
            </w:r>
          </w:p>
          <w:p w:rsidR="00B32ABF" w:rsidRPr="00B32ABF" w:rsidRDefault="00B32ABF" w:rsidP="00B32ABF">
            <w:r>
              <w:t>To stay attentive and focused, practice relaxation meditation.</w:t>
            </w:r>
          </w:p>
        </w:tc>
      </w:tr>
      <w:tr w:rsidR="004C2373" w:rsidRPr="00B32ABF" w:rsidTr="00B32ABF">
        <w:tc>
          <w:tcPr>
            <w:tcW w:w="4788" w:type="dxa"/>
          </w:tcPr>
          <w:p w:rsidR="004C2373" w:rsidRDefault="004C2373" w:rsidP="004C2373">
            <w:r>
              <w:t>Opportunity: New Tech, New People</w:t>
            </w:r>
          </w:p>
          <w:p w:rsidR="004C2373" w:rsidRPr="00B32ABF" w:rsidRDefault="004C2373" w:rsidP="00B32ABF">
            <w:r w:rsidRPr="004C2373">
              <w:t>Connect with individuals in the industry to hear their opinions on developing technology and gain insight into their experiences</w:t>
            </w:r>
            <w:r>
              <w:t>.</w:t>
            </w:r>
          </w:p>
        </w:tc>
        <w:tc>
          <w:tcPr>
            <w:tcW w:w="4788" w:type="dxa"/>
          </w:tcPr>
          <w:p w:rsidR="004C2373" w:rsidRDefault="004C2373" w:rsidP="004C2373">
            <w:r w:rsidRPr="004C2373">
              <w:t>.</w:t>
            </w:r>
            <w:r>
              <w:t>Threats: Competition</w:t>
            </w:r>
          </w:p>
          <w:p w:rsidR="004C2373" w:rsidRPr="00B32ABF" w:rsidRDefault="004C2373" w:rsidP="004C2373">
            <w:r w:rsidRPr="004C2373">
              <w:t>Keep up with how technology is affecting many businesses and how it ma</w:t>
            </w:r>
            <w:r>
              <w:t>y be utilized to address issues (</w:t>
            </w:r>
            <w:proofErr w:type="spellStart"/>
            <w:r w:rsidRPr="004C2373">
              <w:rPr>
                <w:rFonts w:cs="Times New Roman"/>
                <w:color w:val="222222"/>
                <w:szCs w:val="20"/>
                <w:shd w:val="clear" w:color="auto" w:fill="FFFFFF"/>
              </w:rPr>
              <w:t>Chlebikova</w:t>
            </w:r>
            <w:proofErr w:type="spellEnd"/>
            <w:r>
              <w:rPr>
                <w:rFonts w:cs="Times New Roman"/>
                <w:color w:val="222222"/>
                <w:szCs w:val="20"/>
                <w:shd w:val="clear" w:color="auto" w:fill="FFFFFF"/>
              </w:rPr>
              <w:t>, 2015)</w:t>
            </w:r>
            <w:r w:rsidRPr="004C2373">
              <w:t>.</w:t>
            </w:r>
          </w:p>
        </w:tc>
      </w:tr>
    </w:tbl>
    <w:p w:rsidR="00B32ABF" w:rsidRPr="00333C97" w:rsidRDefault="00B32ABF" w:rsidP="00D3403E">
      <w:pPr>
        <w:rPr>
          <w:b/>
          <w:sz w:val="28"/>
        </w:rPr>
      </w:pPr>
    </w:p>
    <w:p w:rsidR="00333C97" w:rsidRPr="00333C97" w:rsidRDefault="00333C97" w:rsidP="00D3403E">
      <w:pPr>
        <w:rPr>
          <w:b/>
          <w:sz w:val="28"/>
        </w:rPr>
      </w:pPr>
      <w:r w:rsidRPr="00333C97">
        <w:rPr>
          <w:b/>
          <w:sz w:val="28"/>
        </w:rPr>
        <w:t>Conclusion</w:t>
      </w:r>
    </w:p>
    <w:p w:rsidR="00333C97" w:rsidRDefault="00333C97" w:rsidP="00D3403E">
      <w:r w:rsidRPr="00020CB5">
        <w:t xml:space="preserve">An individual's current situation may be clearly seen by recognizing personal growth, which can help with personal growth and progress, </w:t>
      </w:r>
      <w:r>
        <w:t>also</w:t>
      </w:r>
      <w:r w:rsidRPr="00020CB5">
        <w:t xml:space="preserve"> with goal and target attainment. Also, it provides a person with a map and a clear image of his or her ambitions for the future and overall aims in life</w:t>
      </w:r>
      <w:r>
        <w:t>.</w:t>
      </w:r>
    </w:p>
    <w:p w:rsidR="004C2373" w:rsidRPr="004C2373" w:rsidRDefault="00333C97" w:rsidP="00020CB5">
      <w:pPr>
        <w:rPr>
          <w:rFonts w:cs="Times New Roman"/>
          <w:sz w:val="32"/>
        </w:rPr>
      </w:pPr>
      <w:r>
        <w:br w:type="column"/>
      </w:r>
      <w:r w:rsidRPr="00333C97">
        <w:rPr>
          <w:b/>
          <w:sz w:val="28"/>
        </w:rPr>
        <w:lastRenderedPageBreak/>
        <w:t xml:space="preserve">References </w:t>
      </w:r>
    </w:p>
    <w:p w:rsidR="004C2373" w:rsidRPr="004C2373" w:rsidRDefault="004C2373" w:rsidP="00D3403E">
      <w:pPr>
        <w:rPr>
          <w:rFonts w:cs="Times New Roman"/>
          <w:color w:val="222222"/>
          <w:szCs w:val="20"/>
          <w:shd w:val="clear" w:color="auto" w:fill="FFFFFF"/>
        </w:rPr>
      </w:pPr>
      <w:proofErr w:type="spellStart"/>
      <w:proofErr w:type="gramStart"/>
      <w:r w:rsidRPr="004C2373">
        <w:rPr>
          <w:rFonts w:cs="Times New Roman"/>
          <w:color w:val="222222"/>
          <w:szCs w:val="20"/>
          <w:shd w:val="clear" w:color="auto" w:fill="FFFFFF"/>
        </w:rPr>
        <w:t>Chlebikova</w:t>
      </w:r>
      <w:proofErr w:type="spellEnd"/>
      <w:r w:rsidRPr="004C2373">
        <w:rPr>
          <w:rFonts w:cs="Times New Roman"/>
          <w:color w:val="222222"/>
          <w:szCs w:val="20"/>
          <w:shd w:val="clear" w:color="auto" w:fill="FFFFFF"/>
        </w:rPr>
        <w:t xml:space="preserve">, D., </w:t>
      </w:r>
      <w:proofErr w:type="spellStart"/>
      <w:r w:rsidRPr="004C2373">
        <w:rPr>
          <w:rFonts w:cs="Times New Roman"/>
          <w:color w:val="222222"/>
          <w:szCs w:val="20"/>
          <w:shd w:val="clear" w:color="auto" w:fill="FFFFFF"/>
        </w:rPr>
        <w:t>Misank</w:t>
      </w:r>
      <w:r w:rsidR="00E07FDA">
        <w:rPr>
          <w:rFonts w:cs="Times New Roman"/>
          <w:color w:val="222222"/>
          <w:szCs w:val="20"/>
          <w:shd w:val="clear" w:color="auto" w:fill="FFFFFF"/>
        </w:rPr>
        <w:t>ova</w:t>
      </w:r>
      <w:proofErr w:type="spellEnd"/>
      <w:r w:rsidR="00E07FDA">
        <w:rPr>
          <w:rFonts w:cs="Times New Roman"/>
          <w:color w:val="222222"/>
          <w:szCs w:val="20"/>
          <w:shd w:val="clear" w:color="auto" w:fill="FFFFFF"/>
        </w:rPr>
        <w:t xml:space="preserve">, M. and </w:t>
      </w:r>
      <w:proofErr w:type="spellStart"/>
      <w:r w:rsidR="00E07FDA">
        <w:rPr>
          <w:rFonts w:cs="Times New Roman"/>
          <w:color w:val="222222"/>
          <w:szCs w:val="20"/>
          <w:shd w:val="clear" w:color="auto" w:fill="FFFFFF"/>
        </w:rPr>
        <w:t>Kramarova</w:t>
      </w:r>
      <w:proofErr w:type="spellEnd"/>
      <w:r w:rsidR="00E07FDA">
        <w:rPr>
          <w:rFonts w:cs="Times New Roman"/>
          <w:color w:val="222222"/>
          <w:szCs w:val="20"/>
          <w:shd w:val="clear" w:color="auto" w:fill="FFFFFF"/>
        </w:rPr>
        <w:t xml:space="preserve">, K., 2015 </w:t>
      </w:r>
      <w:r w:rsidRPr="00E07FDA">
        <w:rPr>
          <w:rFonts w:cs="Times New Roman"/>
          <w:i/>
          <w:color w:val="222222"/>
          <w:szCs w:val="20"/>
          <w:shd w:val="clear" w:color="auto" w:fill="FFFFFF"/>
        </w:rPr>
        <w:t>Planning of personal development and succession.</w:t>
      </w:r>
      <w:proofErr w:type="gramEnd"/>
      <w:r w:rsidRPr="004C2373">
        <w:rPr>
          <w:rFonts w:cs="Times New Roman"/>
          <w:color w:val="222222"/>
          <w:szCs w:val="20"/>
          <w:shd w:val="clear" w:color="auto" w:fill="FFFFFF"/>
        </w:rPr>
        <w:t> </w:t>
      </w:r>
      <w:proofErr w:type="spellStart"/>
      <w:proofErr w:type="gramStart"/>
      <w:r w:rsidRPr="00E07FDA">
        <w:rPr>
          <w:rFonts w:cs="Times New Roman"/>
          <w:iCs/>
          <w:color w:val="222222"/>
          <w:szCs w:val="20"/>
          <w:shd w:val="clear" w:color="auto" w:fill="FFFFFF"/>
        </w:rPr>
        <w:t>Procedia</w:t>
      </w:r>
      <w:proofErr w:type="spellEnd"/>
      <w:r w:rsidRPr="00E07FDA">
        <w:rPr>
          <w:rFonts w:cs="Times New Roman"/>
          <w:iCs/>
          <w:color w:val="222222"/>
          <w:szCs w:val="20"/>
          <w:shd w:val="clear" w:color="auto" w:fill="FFFFFF"/>
        </w:rPr>
        <w:t xml:space="preserve"> Economics and Finance</w:t>
      </w:r>
      <w:r w:rsidRPr="00E07FDA">
        <w:rPr>
          <w:rFonts w:cs="Times New Roman"/>
          <w:color w:val="222222"/>
          <w:szCs w:val="20"/>
          <w:shd w:val="clear" w:color="auto" w:fill="FFFFFF"/>
        </w:rPr>
        <w:t>, </w:t>
      </w:r>
      <w:r w:rsidRPr="00E07FDA">
        <w:rPr>
          <w:rFonts w:cs="Times New Roman"/>
          <w:iCs/>
          <w:color w:val="222222"/>
          <w:szCs w:val="20"/>
          <w:shd w:val="clear" w:color="auto" w:fill="FFFFFF"/>
        </w:rPr>
        <w:t>26</w:t>
      </w:r>
      <w:r w:rsidRPr="00E07FDA">
        <w:rPr>
          <w:rFonts w:cs="Times New Roman"/>
          <w:color w:val="222222"/>
          <w:szCs w:val="20"/>
          <w:shd w:val="clear" w:color="auto" w:fill="FFFFFF"/>
        </w:rPr>
        <w:t>, pp.249-253.</w:t>
      </w:r>
      <w:proofErr w:type="gramEnd"/>
    </w:p>
    <w:p w:rsidR="004C2373" w:rsidRPr="004C2373" w:rsidRDefault="004C2373" w:rsidP="00D3403E">
      <w:pPr>
        <w:rPr>
          <w:rFonts w:cs="Times New Roman"/>
          <w:b/>
          <w:sz w:val="36"/>
        </w:rPr>
      </w:pPr>
      <w:proofErr w:type="spellStart"/>
      <w:r w:rsidRPr="004C2373">
        <w:rPr>
          <w:rFonts w:cs="Times New Roman"/>
          <w:color w:val="222222"/>
          <w:szCs w:val="20"/>
          <w:shd w:val="clear" w:color="auto" w:fill="FFFFFF"/>
        </w:rPr>
        <w:t>Phadermrod</w:t>
      </w:r>
      <w:proofErr w:type="spellEnd"/>
      <w:r w:rsidRPr="004C2373">
        <w:rPr>
          <w:rFonts w:cs="Times New Roman"/>
          <w:color w:val="222222"/>
          <w:szCs w:val="20"/>
          <w:shd w:val="clear" w:color="auto" w:fill="FFFFFF"/>
        </w:rPr>
        <w:t>, B., Crowder, R.M. and Wills, G.B.,</w:t>
      </w:r>
      <w:r w:rsidR="00E07FDA">
        <w:rPr>
          <w:rFonts w:cs="Times New Roman"/>
          <w:color w:val="222222"/>
          <w:szCs w:val="20"/>
          <w:shd w:val="clear" w:color="auto" w:fill="FFFFFF"/>
        </w:rPr>
        <w:t xml:space="preserve"> 2019</w:t>
      </w:r>
      <w:r w:rsidRPr="004C2373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Pr="00E07FDA">
        <w:rPr>
          <w:rFonts w:cs="Times New Roman"/>
          <w:i/>
          <w:color w:val="222222"/>
          <w:szCs w:val="20"/>
          <w:shd w:val="clear" w:color="auto" w:fill="FFFFFF"/>
        </w:rPr>
        <w:t>Importance-performance analysis based SWOT analysis.</w:t>
      </w:r>
      <w:r w:rsidRPr="004C2373">
        <w:rPr>
          <w:rFonts w:cs="Times New Roman"/>
          <w:color w:val="222222"/>
          <w:szCs w:val="20"/>
          <w:shd w:val="clear" w:color="auto" w:fill="FFFFFF"/>
        </w:rPr>
        <w:t> </w:t>
      </w:r>
      <w:proofErr w:type="gramStart"/>
      <w:r w:rsidRPr="00E07FDA">
        <w:rPr>
          <w:rFonts w:cs="Times New Roman"/>
          <w:iCs/>
          <w:color w:val="222222"/>
          <w:szCs w:val="20"/>
          <w:shd w:val="clear" w:color="auto" w:fill="FFFFFF"/>
        </w:rPr>
        <w:t>International journal of information management</w:t>
      </w:r>
      <w:r w:rsidRPr="00E07FDA">
        <w:rPr>
          <w:rFonts w:cs="Times New Roman"/>
          <w:color w:val="222222"/>
          <w:szCs w:val="20"/>
          <w:shd w:val="clear" w:color="auto" w:fill="FFFFFF"/>
        </w:rPr>
        <w:t>, </w:t>
      </w:r>
      <w:r w:rsidRPr="00E07FDA">
        <w:rPr>
          <w:rFonts w:cs="Times New Roman"/>
          <w:iCs/>
          <w:color w:val="222222"/>
          <w:szCs w:val="20"/>
          <w:shd w:val="clear" w:color="auto" w:fill="FFFFFF"/>
        </w:rPr>
        <w:t>44</w:t>
      </w:r>
      <w:r w:rsidRPr="00E07FDA">
        <w:rPr>
          <w:rFonts w:cs="Times New Roman"/>
          <w:color w:val="222222"/>
          <w:szCs w:val="20"/>
          <w:shd w:val="clear" w:color="auto" w:fill="FFFFFF"/>
        </w:rPr>
        <w:t>, pp.194-203.</w:t>
      </w:r>
      <w:proofErr w:type="gramEnd"/>
    </w:p>
    <w:p w:rsidR="004C2373" w:rsidRPr="004C2373" w:rsidRDefault="00E07FDA" w:rsidP="00D3403E">
      <w:pPr>
        <w:rPr>
          <w:rFonts w:cs="Times New Roman"/>
          <w:color w:val="222222"/>
          <w:szCs w:val="20"/>
          <w:shd w:val="clear" w:color="auto" w:fill="FFFFFF"/>
        </w:rPr>
      </w:pPr>
      <w:proofErr w:type="spellStart"/>
      <w:r>
        <w:rPr>
          <w:rFonts w:cs="Times New Roman"/>
          <w:color w:val="222222"/>
          <w:szCs w:val="20"/>
          <w:shd w:val="clear" w:color="auto" w:fill="FFFFFF"/>
        </w:rPr>
        <w:t>Sarsby</w:t>
      </w:r>
      <w:proofErr w:type="spellEnd"/>
      <w:r>
        <w:rPr>
          <w:rFonts w:cs="Times New Roman"/>
          <w:color w:val="222222"/>
          <w:szCs w:val="20"/>
          <w:shd w:val="clear" w:color="auto" w:fill="FFFFFF"/>
        </w:rPr>
        <w:t>, A., 2016</w:t>
      </w:r>
      <w:r w:rsidR="004C2373" w:rsidRPr="004C2373">
        <w:rPr>
          <w:rFonts w:cs="Times New Roman"/>
          <w:color w:val="222222"/>
          <w:szCs w:val="20"/>
          <w:shd w:val="clear" w:color="auto" w:fill="FFFFFF"/>
        </w:rPr>
        <w:t> </w:t>
      </w:r>
      <w:r w:rsidR="004C2373" w:rsidRPr="00E07FDA">
        <w:rPr>
          <w:rFonts w:cs="Times New Roman"/>
          <w:i/>
          <w:iCs/>
          <w:color w:val="222222"/>
          <w:szCs w:val="20"/>
          <w:shd w:val="clear" w:color="auto" w:fill="FFFFFF"/>
        </w:rPr>
        <w:t>SWOT analysis</w:t>
      </w:r>
      <w:r w:rsidR="004C2373" w:rsidRPr="00E07FDA">
        <w:rPr>
          <w:rFonts w:cs="Times New Roman"/>
          <w:i/>
          <w:color w:val="222222"/>
          <w:szCs w:val="20"/>
          <w:shd w:val="clear" w:color="auto" w:fill="FFFFFF"/>
        </w:rPr>
        <w:t>.</w:t>
      </w:r>
      <w:r w:rsidR="004C2373" w:rsidRPr="004C2373">
        <w:rPr>
          <w:rFonts w:cs="Times New Roman"/>
          <w:color w:val="222222"/>
          <w:szCs w:val="20"/>
          <w:shd w:val="clear" w:color="auto" w:fill="FFFFFF"/>
        </w:rPr>
        <w:t xml:space="preserve"> </w:t>
      </w:r>
      <w:proofErr w:type="gramStart"/>
      <w:r w:rsidR="004C2373" w:rsidRPr="004C2373">
        <w:rPr>
          <w:rFonts w:cs="Times New Roman"/>
          <w:color w:val="222222"/>
          <w:szCs w:val="20"/>
          <w:shd w:val="clear" w:color="auto" w:fill="FFFFFF"/>
        </w:rPr>
        <w:t>Lulu.com.</w:t>
      </w:r>
      <w:proofErr w:type="gramEnd"/>
    </w:p>
    <w:p w:rsidR="004C2373" w:rsidRPr="004C2373" w:rsidRDefault="004C2373" w:rsidP="00D3403E">
      <w:pPr>
        <w:rPr>
          <w:rFonts w:cs="Times New Roman"/>
          <w:color w:val="222222"/>
          <w:szCs w:val="20"/>
          <w:shd w:val="clear" w:color="auto" w:fill="FFFFFF"/>
        </w:rPr>
      </w:pPr>
      <w:proofErr w:type="spellStart"/>
      <w:r w:rsidRPr="004C2373">
        <w:rPr>
          <w:rFonts w:cs="Times New Roman"/>
          <w:color w:val="222222"/>
          <w:szCs w:val="20"/>
          <w:shd w:val="clear" w:color="auto" w:fill="FFFFFF"/>
        </w:rPr>
        <w:t>Teoli</w:t>
      </w:r>
      <w:proofErr w:type="spellEnd"/>
      <w:r w:rsidRPr="004C2373">
        <w:rPr>
          <w:rFonts w:cs="Times New Roman"/>
          <w:color w:val="222222"/>
          <w:szCs w:val="20"/>
          <w:shd w:val="clear" w:color="auto" w:fill="FFFFFF"/>
        </w:rPr>
        <w:t xml:space="preserve">, D., </w:t>
      </w:r>
      <w:proofErr w:type="spellStart"/>
      <w:r w:rsidRPr="004C2373">
        <w:rPr>
          <w:rFonts w:cs="Times New Roman"/>
          <w:color w:val="222222"/>
          <w:szCs w:val="20"/>
          <w:shd w:val="clear" w:color="auto" w:fill="FFFFFF"/>
        </w:rPr>
        <w:t>S</w:t>
      </w:r>
      <w:r w:rsidR="00E07FDA">
        <w:rPr>
          <w:rFonts w:cs="Times New Roman"/>
          <w:color w:val="222222"/>
          <w:szCs w:val="20"/>
          <w:shd w:val="clear" w:color="auto" w:fill="FFFFFF"/>
        </w:rPr>
        <w:t>anvictores</w:t>
      </w:r>
      <w:proofErr w:type="spellEnd"/>
      <w:r w:rsidR="00E07FDA">
        <w:rPr>
          <w:rFonts w:cs="Times New Roman"/>
          <w:color w:val="222222"/>
          <w:szCs w:val="20"/>
          <w:shd w:val="clear" w:color="auto" w:fill="FFFFFF"/>
        </w:rPr>
        <w:t xml:space="preserve">, T. and </w:t>
      </w:r>
      <w:proofErr w:type="gramStart"/>
      <w:r w:rsidR="00E07FDA">
        <w:rPr>
          <w:rFonts w:cs="Times New Roman"/>
          <w:color w:val="222222"/>
          <w:szCs w:val="20"/>
          <w:shd w:val="clear" w:color="auto" w:fill="FFFFFF"/>
        </w:rPr>
        <w:t>An</w:t>
      </w:r>
      <w:proofErr w:type="gramEnd"/>
      <w:r w:rsidR="00E07FDA">
        <w:rPr>
          <w:rFonts w:cs="Times New Roman"/>
          <w:color w:val="222222"/>
          <w:szCs w:val="20"/>
          <w:shd w:val="clear" w:color="auto" w:fill="FFFFFF"/>
        </w:rPr>
        <w:t>, J., 2019</w:t>
      </w:r>
      <w:r w:rsidRPr="004C2373">
        <w:rPr>
          <w:rFonts w:cs="Times New Roman"/>
          <w:color w:val="222222"/>
          <w:szCs w:val="20"/>
          <w:shd w:val="clear" w:color="auto" w:fill="FFFFFF"/>
        </w:rPr>
        <w:t xml:space="preserve"> </w:t>
      </w:r>
      <w:r w:rsidRPr="00E07FDA">
        <w:rPr>
          <w:rFonts w:cs="Times New Roman"/>
          <w:i/>
          <w:color w:val="222222"/>
          <w:szCs w:val="20"/>
          <w:shd w:val="clear" w:color="auto" w:fill="FFFFFF"/>
        </w:rPr>
        <w:t>SWOT analysis.</w:t>
      </w:r>
    </w:p>
    <w:sectPr w:rsidR="004C2373" w:rsidRPr="004C2373" w:rsidSect="00BF64B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6E31D73"/>
    <w:multiLevelType w:val="multilevel"/>
    <w:tmpl w:val="FBA69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3"/>
  <w:proofState w:spelling="clean" w:grammar="clean"/>
  <w:defaultTabStop w:val="720"/>
  <w:characterSpacingControl w:val="doNotCompress"/>
  <w:compat/>
  <w:rsids>
    <w:rsidRoot w:val="00613DF0"/>
    <w:rsid w:val="00020CB5"/>
    <w:rsid w:val="00166690"/>
    <w:rsid w:val="00184DFB"/>
    <w:rsid w:val="00333C97"/>
    <w:rsid w:val="004C2373"/>
    <w:rsid w:val="00613DF0"/>
    <w:rsid w:val="008271FA"/>
    <w:rsid w:val="00A6719B"/>
    <w:rsid w:val="00B32ABF"/>
    <w:rsid w:val="00BF64BE"/>
    <w:rsid w:val="00D3403E"/>
    <w:rsid w:val="00D90932"/>
    <w:rsid w:val="00DC403D"/>
    <w:rsid w:val="00E07FDA"/>
    <w:rsid w:val="00E51DED"/>
    <w:rsid w:val="00E9372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3DF0"/>
    <w:pPr>
      <w:spacing w:line="480" w:lineRule="auto"/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13DF0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66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69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32AB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13DF0"/>
    <w:pPr>
      <w:spacing w:line="480" w:lineRule="auto"/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13DF0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669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669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32AB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6883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5457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1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00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07/relationships/stylesWithEffects" Target="stylesWithEffect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1499</TotalTime>
  <Pages>4</Pages>
  <Words>461</Words>
  <Characters>2630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admin</cp:lastModifiedBy>
  <cp:revision>4</cp:revision>
  <dcterms:created xsi:type="dcterms:W3CDTF">2023-03-01T16:21:00Z</dcterms:created>
  <dcterms:modified xsi:type="dcterms:W3CDTF">2023-03-02T19:23:00Z</dcterms:modified>
</cp:coreProperties>
</file>