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22A4FE5" w:rsidR="0028105A" w:rsidRDefault="6592D0C6" w:rsidP="033CEC38">
      <w:r>
        <w:rPr>
          <w:noProof/>
        </w:rPr>
        <w:drawing>
          <wp:inline distT="0" distB="0" distL="0" distR="0" wp14:anchorId="2F02739A" wp14:editId="0DE84457">
            <wp:extent cx="2619375" cy="1162050"/>
            <wp:effectExtent l="0" t="0" r="0" b="0"/>
            <wp:docPr id="514255387" name="drawing">
              <a:extLst xmlns:a="http://schemas.openxmlformats.org/drawingml/2006/main">
                <a:ext uri="{FF2B5EF4-FFF2-40B4-BE49-F238E27FC236}">
                  <a16:creationId xmlns:a16="http://schemas.microsoft.com/office/drawing/2014/main" id="{C84B3093-A935-47EC-86C4-3DA5E908F2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55387" name="Picture 514255387"/>
                    <pic:cNvPicPr/>
                  </pic:nvPicPr>
                  <pic:blipFill>
                    <a:blip r:embed="rId7">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14:paraId="6D49C8BE" w14:textId="3BA2C33D" w:rsidR="033CEC38" w:rsidRDefault="033CEC38"/>
    <w:p w14:paraId="5E4A801D" w14:textId="01F2E618" w:rsidR="033CEC38" w:rsidRDefault="033CEC38"/>
    <w:p w14:paraId="56FD4B36" w14:textId="4B664286" w:rsidR="033CEC38" w:rsidRDefault="033CEC38"/>
    <w:p w14:paraId="484EA02D" w14:textId="5CCCB31B" w:rsidR="033CEC38" w:rsidRDefault="033CEC38"/>
    <w:p w14:paraId="36CBB820" w14:textId="0261403A" w:rsidR="23483146" w:rsidRDefault="23483146" w:rsidP="23483146"/>
    <w:p w14:paraId="366A9605" w14:textId="5A6C36EE" w:rsidR="6592D0C6" w:rsidRDefault="6592D0C6" w:rsidP="033CEC38">
      <w:pPr>
        <w:jc w:val="both"/>
        <w:rPr>
          <w:rFonts w:ascii="Arial" w:eastAsia="Arial" w:hAnsi="Arial" w:cs="Arial"/>
          <w:color w:val="000000" w:themeColor="text1"/>
          <w:sz w:val="28"/>
          <w:szCs w:val="28"/>
        </w:rPr>
      </w:pPr>
      <w:r w:rsidRPr="033CEC38">
        <w:rPr>
          <w:rFonts w:ascii="Arial" w:eastAsia="Arial" w:hAnsi="Arial" w:cs="Arial"/>
          <w:color w:val="000000" w:themeColor="text1"/>
          <w:sz w:val="28"/>
          <w:szCs w:val="28"/>
        </w:rPr>
        <w:t>Name: Fatumata Bangura</w:t>
      </w:r>
    </w:p>
    <w:p w14:paraId="1AEDA687" w14:textId="3C7FFDE9" w:rsidR="6592D0C6" w:rsidRDefault="6592D0C6" w:rsidP="033CEC38">
      <w:pPr>
        <w:jc w:val="both"/>
        <w:rPr>
          <w:rFonts w:ascii="Arial" w:eastAsia="Arial" w:hAnsi="Arial" w:cs="Arial"/>
          <w:color w:val="000000" w:themeColor="text1"/>
          <w:sz w:val="28"/>
          <w:szCs w:val="28"/>
        </w:rPr>
      </w:pPr>
      <w:r w:rsidRPr="033CEC38">
        <w:rPr>
          <w:rFonts w:ascii="Arial" w:eastAsia="Arial" w:hAnsi="Arial" w:cs="Arial"/>
          <w:color w:val="000000" w:themeColor="text1"/>
          <w:sz w:val="28"/>
          <w:szCs w:val="28"/>
        </w:rPr>
        <w:t>Student ID: 2532078</w:t>
      </w:r>
    </w:p>
    <w:p w14:paraId="04DEF36D" w14:textId="35397996" w:rsidR="35795133" w:rsidRDefault="35795133" w:rsidP="033CEC38">
      <w:pPr>
        <w:jc w:val="both"/>
        <w:rPr>
          <w:rFonts w:ascii="Arial" w:eastAsia="Arial" w:hAnsi="Arial" w:cs="Arial"/>
          <w:color w:val="000000" w:themeColor="text1"/>
          <w:sz w:val="28"/>
          <w:szCs w:val="28"/>
        </w:rPr>
      </w:pPr>
      <w:r w:rsidRPr="033CEC38">
        <w:rPr>
          <w:rFonts w:ascii="Arial" w:eastAsia="Arial" w:hAnsi="Arial" w:cs="Arial"/>
          <w:color w:val="000000" w:themeColor="text1"/>
          <w:sz w:val="28"/>
          <w:szCs w:val="28"/>
        </w:rPr>
        <w:t>Module:</w:t>
      </w:r>
      <w:r w:rsidR="6592D0C6" w:rsidRPr="033CEC38">
        <w:rPr>
          <w:rFonts w:ascii="Arial" w:eastAsia="Arial" w:hAnsi="Arial" w:cs="Arial"/>
          <w:color w:val="000000" w:themeColor="text1"/>
          <w:sz w:val="28"/>
          <w:szCs w:val="28"/>
        </w:rPr>
        <w:t xml:space="preserve"> LCHS4008</w:t>
      </w:r>
    </w:p>
    <w:p w14:paraId="277E5B79" w14:textId="255ECC55" w:rsidR="6592D0C6" w:rsidRDefault="6592D0C6" w:rsidP="033CEC38">
      <w:pPr>
        <w:jc w:val="both"/>
      </w:pPr>
      <w:r w:rsidRPr="033CEC38">
        <w:rPr>
          <w:rFonts w:ascii="Arial" w:eastAsia="Arial" w:hAnsi="Arial" w:cs="Arial"/>
          <w:color w:val="000000" w:themeColor="text1"/>
          <w:sz w:val="28"/>
          <w:szCs w:val="28"/>
        </w:rPr>
        <w:t xml:space="preserve">Module: </w:t>
      </w:r>
      <w:r w:rsidR="73B41733" w:rsidRPr="033CEC38">
        <w:rPr>
          <w:rFonts w:ascii="Arial" w:eastAsia="Arial" w:hAnsi="Arial" w:cs="Arial"/>
          <w:sz w:val="28"/>
          <w:szCs w:val="28"/>
        </w:rPr>
        <w:t>Introduction to Public Health</w:t>
      </w:r>
    </w:p>
    <w:p w14:paraId="786A8948" w14:textId="269E24F4" w:rsidR="6592D0C6" w:rsidRDefault="6592D0C6" w:rsidP="033CEC38">
      <w:pPr>
        <w:jc w:val="both"/>
      </w:pPr>
      <w:r w:rsidRPr="033CEC38">
        <w:rPr>
          <w:rFonts w:ascii="Arial" w:eastAsia="Arial" w:hAnsi="Arial" w:cs="Arial"/>
          <w:color w:val="000000" w:themeColor="text1"/>
          <w:sz w:val="28"/>
          <w:szCs w:val="28"/>
        </w:rPr>
        <w:t>Lecturer:</w:t>
      </w:r>
      <w:r w:rsidR="0346F18C" w:rsidRPr="033CEC38">
        <w:rPr>
          <w:rFonts w:ascii="Arial" w:eastAsia="Arial" w:hAnsi="Arial" w:cs="Arial"/>
          <w:sz w:val="28"/>
          <w:szCs w:val="28"/>
        </w:rPr>
        <w:t xml:space="preserve"> Dr Patronella Ganza</w:t>
      </w:r>
    </w:p>
    <w:p w14:paraId="7FD58E33" w14:textId="6FA457CA" w:rsidR="033CEC38" w:rsidRDefault="033CEC38"/>
    <w:p w14:paraId="742BB3D1" w14:textId="61076967" w:rsidR="033CEC38" w:rsidRDefault="033CEC38"/>
    <w:p w14:paraId="6308A87C" w14:textId="19D2EB0B" w:rsidR="033CEC38" w:rsidRDefault="033CEC38"/>
    <w:p w14:paraId="1B927585" w14:textId="6DD69D88" w:rsidR="033CEC38" w:rsidRDefault="033CEC38"/>
    <w:p w14:paraId="54CC7851" w14:textId="7B089C05" w:rsidR="033CEC38" w:rsidRDefault="033CEC38"/>
    <w:p w14:paraId="25B7C652" w14:textId="45F6ECEC" w:rsidR="033CEC38" w:rsidRDefault="033CEC38"/>
    <w:p w14:paraId="164DDA72" w14:textId="18F842EF" w:rsidR="033CEC38" w:rsidRDefault="033CEC38"/>
    <w:p w14:paraId="73D9BB51" w14:textId="4302C5ED" w:rsidR="033CEC38" w:rsidRDefault="033CEC38"/>
    <w:p w14:paraId="394F2FA9" w14:textId="33108F59" w:rsidR="033CEC38" w:rsidRDefault="033CEC38"/>
    <w:p w14:paraId="316DBE8E" w14:textId="4F059671" w:rsidR="033CEC38" w:rsidRDefault="033CEC38"/>
    <w:p w14:paraId="07E50798" w14:textId="60750FC3" w:rsidR="033CEC38" w:rsidRDefault="033CEC38"/>
    <w:p w14:paraId="479EE85B" w14:textId="25A36806" w:rsidR="23483146" w:rsidRDefault="23483146" w:rsidP="23483146"/>
    <w:p w14:paraId="414E640C" w14:textId="24E17792" w:rsidR="23483146" w:rsidRDefault="23483146" w:rsidP="23483146"/>
    <w:p w14:paraId="7E64B8BA" w14:textId="43F76511" w:rsidR="1F1470C1" w:rsidRDefault="1F1470C1">
      <w:r w:rsidRPr="23483146">
        <w:rPr>
          <w:rFonts w:ascii="Arial" w:eastAsia="Arial" w:hAnsi="Arial" w:cs="Arial"/>
          <w:b/>
          <w:bCs/>
        </w:rPr>
        <w:t xml:space="preserve">Table of </w:t>
      </w:r>
      <w:r w:rsidR="1549B0B5" w:rsidRPr="23483146">
        <w:rPr>
          <w:rFonts w:ascii="Arial" w:eastAsia="Arial" w:hAnsi="Arial" w:cs="Arial"/>
          <w:b/>
          <w:bCs/>
        </w:rPr>
        <w:t>contents</w:t>
      </w:r>
    </w:p>
    <w:p w14:paraId="296AAB2F" w14:textId="7D6EE6DF" w:rsidR="34AEBA04" w:rsidRDefault="34AEBA04">
      <w:r w:rsidRPr="23483146">
        <w:rPr>
          <w:rFonts w:ascii="Arial" w:eastAsia="Arial" w:hAnsi="Arial" w:cs="Arial"/>
          <w:b/>
          <w:bCs/>
        </w:rPr>
        <w:t>Introduction...........................................................................................................3</w:t>
      </w:r>
    </w:p>
    <w:p w14:paraId="6EA89BC0" w14:textId="15176BF0" w:rsidR="34AEBA04" w:rsidRDefault="34AEBA04" w:rsidP="4ED38BEF">
      <w:pPr>
        <w:rPr>
          <w:rFonts w:ascii="Arial" w:eastAsia="Arial" w:hAnsi="Arial" w:cs="Arial"/>
          <w:b/>
          <w:bCs/>
        </w:rPr>
      </w:pPr>
      <w:r w:rsidRPr="4ED38BEF">
        <w:rPr>
          <w:rFonts w:ascii="Arial" w:eastAsia="Arial" w:hAnsi="Arial" w:cs="Arial"/>
          <w:b/>
          <w:bCs/>
        </w:rPr>
        <w:t>Main body..............................................................................................................</w:t>
      </w:r>
      <w:r w:rsidR="254F59E3" w:rsidRPr="4ED38BEF">
        <w:rPr>
          <w:rFonts w:ascii="Arial" w:eastAsia="Arial" w:hAnsi="Arial" w:cs="Arial"/>
          <w:b/>
          <w:bCs/>
        </w:rPr>
        <w:t>3</w:t>
      </w:r>
    </w:p>
    <w:p w14:paraId="22289568" w14:textId="100B557D" w:rsidR="00E290D7" w:rsidRDefault="00E290D7" w:rsidP="23483146">
      <w:r w:rsidRPr="4ED38BEF">
        <w:rPr>
          <w:b/>
          <w:bCs/>
        </w:rPr>
        <w:t>Approaches Used to Measure and Monitor Depression.....................................</w:t>
      </w:r>
      <w:r w:rsidR="7A451CCB" w:rsidRPr="4ED38BEF">
        <w:rPr>
          <w:b/>
          <w:bCs/>
        </w:rPr>
        <w:t>3</w:t>
      </w:r>
    </w:p>
    <w:p w14:paraId="4C6133C5" w14:textId="05DEA6E0" w:rsidR="359C1100" w:rsidRDefault="359C1100" w:rsidP="23483146">
      <w:r w:rsidRPr="23483146">
        <w:rPr>
          <w:rFonts w:ascii="Arial" w:eastAsia="Arial" w:hAnsi="Arial" w:cs="Arial"/>
          <w:b/>
          <w:bCs/>
          <w:sz w:val="22"/>
          <w:szCs w:val="22"/>
        </w:rPr>
        <w:t>Controlled of depression..........................................................................................</w:t>
      </w:r>
      <w:r w:rsidR="277AB06E" w:rsidRPr="23483146">
        <w:rPr>
          <w:rFonts w:ascii="Arial" w:eastAsia="Arial" w:hAnsi="Arial" w:cs="Arial"/>
          <w:b/>
          <w:bCs/>
          <w:sz w:val="22"/>
          <w:szCs w:val="22"/>
        </w:rPr>
        <w:t>........4</w:t>
      </w:r>
    </w:p>
    <w:p w14:paraId="34CD46BD" w14:textId="59555AC7" w:rsidR="359C1100" w:rsidRDefault="359C1100" w:rsidP="4ED38BEF">
      <w:pPr>
        <w:pStyle w:val="s18"/>
        <w:spacing w:before="0" w:beforeAutospacing="0" w:after="150" w:afterAutospacing="0"/>
        <w:jc w:val="both"/>
        <w:rPr>
          <w:rStyle w:val="bumpedfont15"/>
          <w:rFonts w:ascii="Arial" w:eastAsia="Arial" w:hAnsi="Arial" w:cs="Arial"/>
          <w:b/>
          <w:bCs/>
          <w:color w:val="000000" w:themeColor="text1"/>
          <w:sz w:val="22"/>
          <w:szCs w:val="22"/>
        </w:rPr>
      </w:pPr>
      <w:r w:rsidRPr="4ED38BEF">
        <w:rPr>
          <w:rStyle w:val="bumpedfont15"/>
          <w:rFonts w:ascii="Arial" w:eastAsia="Arial" w:hAnsi="Arial" w:cs="Arial"/>
          <w:b/>
          <w:bCs/>
          <w:color w:val="000000" w:themeColor="text1"/>
          <w:sz w:val="22"/>
          <w:szCs w:val="22"/>
        </w:rPr>
        <w:t>Consequences of depression on people in the community</w:t>
      </w:r>
      <w:r w:rsidR="54F236E6" w:rsidRPr="4ED38BEF">
        <w:rPr>
          <w:rStyle w:val="bumpedfont15"/>
          <w:rFonts w:ascii="Arial" w:eastAsia="Arial" w:hAnsi="Arial" w:cs="Arial"/>
          <w:b/>
          <w:bCs/>
          <w:color w:val="000000" w:themeColor="text1"/>
          <w:sz w:val="22"/>
          <w:szCs w:val="22"/>
        </w:rPr>
        <w:t>.........................................</w:t>
      </w:r>
      <w:r w:rsidR="35360F95" w:rsidRPr="4ED38BEF">
        <w:rPr>
          <w:rStyle w:val="bumpedfont15"/>
          <w:rFonts w:ascii="Arial" w:eastAsia="Arial" w:hAnsi="Arial" w:cs="Arial"/>
          <w:b/>
          <w:bCs/>
          <w:color w:val="000000" w:themeColor="text1"/>
          <w:sz w:val="22"/>
          <w:szCs w:val="22"/>
        </w:rPr>
        <w:t>4</w:t>
      </w:r>
    </w:p>
    <w:p w14:paraId="7B7C1A3F" w14:textId="3EBA49A0" w:rsidR="2B111C21" w:rsidRDefault="2B111C21">
      <w:r w:rsidRPr="4ED38BEF">
        <w:rPr>
          <w:rFonts w:ascii="Arial" w:eastAsia="Times New Roman" w:hAnsi="Arial" w:cs="Arial"/>
          <w:b/>
          <w:bCs/>
          <w:color w:val="000000" w:themeColor="text1"/>
          <w:sz w:val="22"/>
          <w:szCs w:val="22"/>
        </w:rPr>
        <w:t>Health and Social Care Support Services Required......................................................</w:t>
      </w:r>
      <w:r w:rsidR="2B2707B2" w:rsidRPr="4ED38BEF">
        <w:rPr>
          <w:rFonts w:ascii="Arial" w:eastAsia="Times New Roman" w:hAnsi="Arial" w:cs="Arial"/>
          <w:b/>
          <w:bCs/>
          <w:color w:val="000000" w:themeColor="text1"/>
          <w:sz w:val="22"/>
          <w:szCs w:val="22"/>
        </w:rPr>
        <w:t>5</w:t>
      </w:r>
    </w:p>
    <w:p w14:paraId="1D5A88E8" w14:textId="2421E9C1" w:rsidR="2B111C21" w:rsidRDefault="2B111C21">
      <w:r w:rsidRPr="23483146">
        <w:rPr>
          <w:rFonts w:ascii="Arial" w:eastAsia="Times New Roman" w:hAnsi="Arial" w:cs="Arial"/>
          <w:b/>
          <w:bCs/>
          <w:color w:val="000000" w:themeColor="text1"/>
          <w:sz w:val="22"/>
          <w:szCs w:val="22"/>
        </w:rPr>
        <w:t>Conclusion.......................................................................................................................6</w:t>
      </w:r>
    </w:p>
    <w:p w14:paraId="2D605C5F" w14:textId="4F6FF9EF" w:rsidR="2B111C21" w:rsidRDefault="2B111C21" w:rsidP="23EA9E69">
      <w:pPr>
        <w:rPr>
          <w:rFonts w:ascii="Arial" w:eastAsia="Times New Roman" w:hAnsi="Arial" w:cs="Arial"/>
          <w:b/>
          <w:bCs/>
          <w:color w:val="000000" w:themeColor="text1"/>
          <w:sz w:val="22"/>
          <w:szCs w:val="22"/>
        </w:rPr>
      </w:pPr>
      <w:r w:rsidRPr="23EA9E69">
        <w:rPr>
          <w:rFonts w:ascii="Arial" w:eastAsia="Times New Roman" w:hAnsi="Arial" w:cs="Arial"/>
          <w:b/>
          <w:bCs/>
          <w:color w:val="000000" w:themeColor="text1"/>
          <w:sz w:val="22"/>
          <w:szCs w:val="22"/>
        </w:rPr>
        <w:t>References.......................................................................................................................</w:t>
      </w:r>
      <w:r w:rsidR="62C9889C" w:rsidRPr="23EA9E69">
        <w:rPr>
          <w:rFonts w:ascii="Arial" w:eastAsia="Times New Roman" w:hAnsi="Arial" w:cs="Arial"/>
          <w:b/>
          <w:bCs/>
          <w:color w:val="000000" w:themeColor="text1"/>
          <w:sz w:val="22"/>
          <w:szCs w:val="22"/>
        </w:rPr>
        <w:t>6</w:t>
      </w:r>
    </w:p>
    <w:p w14:paraId="1F469063" w14:textId="232FF3E7" w:rsidR="23483146" w:rsidRDefault="23483146" w:rsidP="23483146">
      <w:pPr>
        <w:rPr>
          <w:rFonts w:ascii="Arial" w:eastAsia="Arial" w:hAnsi="Arial" w:cs="Arial"/>
          <w:b/>
          <w:bCs/>
          <w:sz w:val="22"/>
          <w:szCs w:val="22"/>
        </w:rPr>
      </w:pPr>
    </w:p>
    <w:p w14:paraId="6F52C3A8" w14:textId="09EC5ACA" w:rsidR="23483146" w:rsidRDefault="23483146" w:rsidP="23483146">
      <w:pPr>
        <w:rPr>
          <w:b/>
          <w:bCs/>
        </w:rPr>
      </w:pPr>
    </w:p>
    <w:p w14:paraId="73EC1D7C" w14:textId="13FC35EF" w:rsidR="23483146" w:rsidRDefault="23483146" w:rsidP="23483146">
      <w:pPr>
        <w:rPr>
          <w:rFonts w:ascii="Arial" w:eastAsia="Arial" w:hAnsi="Arial" w:cs="Arial"/>
          <w:b/>
          <w:bCs/>
        </w:rPr>
      </w:pPr>
    </w:p>
    <w:p w14:paraId="6029D982" w14:textId="52847087" w:rsidR="23483146" w:rsidRDefault="23483146"/>
    <w:p w14:paraId="2BD01228" w14:textId="0E605603" w:rsidR="23483146" w:rsidRDefault="23483146"/>
    <w:p w14:paraId="09692AA5" w14:textId="1D212E74" w:rsidR="23483146" w:rsidRDefault="23483146"/>
    <w:p w14:paraId="78126F0F" w14:textId="6B6C5351" w:rsidR="23483146" w:rsidRDefault="23483146"/>
    <w:p w14:paraId="5A82E23A" w14:textId="60C4CA98" w:rsidR="23483146" w:rsidRDefault="23483146"/>
    <w:p w14:paraId="1719FFA6" w14:textId="3DB43123" w:rsidR="23483146" w:rsidRDefault="23483146"/>
    <w:p w14:paraId="6B73ACFB" w14:textId="5A47DA77" w:rsidR="23483146" w:rsidRDefault="23483146"/>
    <w:p w14:paraId="6F203A76" w14:textId="0D682624" w:rsidR="23483146" w:rsidRDefault="23483146"/>
    <w:p w14:paraId="1FFC1201" w14:textId="2B88D512" w:rsidR="23483146" w:rsidRDefault="23483146"/>
    <w:p w14:paraId="0D4DFC51" w14:textId="59000406" w:rsidR="23483146" w:rsidRDefault="23483146"/>
    <w:p w14:paraId="4AEE0C1F" w14:textId="317AD2C3" w:rsidR="23483146" w:rsidRDefault="23483146"/>
    <w:p w14:paraId="4496411A" w14:textId="0A6B1586" w:rsidR="23483146" w:rsidRDefault="23483146"/>
    <w:p w14:paraId="58E54EA5" w14:textId="0564FDE7" w:rsidR="23483146" w:rsidRDefault="23483146"/>
    <w:p w14:paraId="47F61745" w14:textId="20E460A9" w:rsidR="23483146" w:rsidRDefault="23483146"/>
    <w:p w14:paraId="6FE0897A" w14:textId="15C06DB4" w:rsidR="23483146" w:rsidRDefault="23483146"/>
    <w:p w14:paraId="57C5D7F9" w14:textId="71A784CB" w:rsidR="23483146" w:rsidRDefault="23483146" w:rsidP="23483146"/>
    <w:p w14:paraId="766936E8" w14:textId="703FB12E" w:rsidR="2DFC4EB0" w:rsidRDefault="7B063B8C" w:rsidP="23483146">
      <w:pPr>
        <w:rPr>
          <w:rFonts w:ascii="Arial" w:eastAsia="Arial" w:hAnsi="Arial" w:cs="Arial"/>
          <w:sz w:val="28"/>
          <w:szCs w:val="28"/>
        </w:rPr>
      </w:pPr>
      <w:r w:rsidRPr="23483146">
        <w:rPr>
          <w:rFonts w:ascii="Arial" w:eastAsia="Arial" w:hAnsi="Arial" w:cs="Arial"/>
          <w:sz w:val="28"/>
          <w:szCs w:val="28"/>
        </w:rPr>
        <w:t>Introduction</w:t>
      </w:r>
    </w:p>
    <w:p w14:paraId="2D0091D5" w14:textId="198277D1" w:rsidR="033CEC38" w:rsidRDefault="444EDF79" w:rsidP="1EBC1399">
      <w:pPr>
        <w:rPr>
          <w:rFonts w:ascii="Arial" w:eastAsia="Arial" w:hAnsi="Arial" w:cs="Arial"/>
          <w:sz w:val="22"/>
          <w:szCs w:val="22"/>
        </w:rPr>
      </w:pPr>
      <w:r w:rsidRPr="1EBC1399">
        <w:rPr>
          <w:rFonts w:ascii="Arial" w:eastAsia="Arial" w:hAnsi="Arial" w:cs="Arial"/>
          <w:sz w:val="22"/>
          <w:szCs w:val="22"/>
        </w:rPr>
        <w:t xml:space="preserve">This </w:t>
      </w:r>
      <w:r w:rsidR="221D6950" w:rsidRPr="1EBC1399">
        <w:rPr>
          <w:rFonts w:ascii="Arial" w:eastAsia="Arial" w:hAnsi="Arial" w:cs="Arial"/>
          <w:sz w:val="22"/>
          <w:szCs w:val="22"/>
        </w:rPr>
        <w:t xml:space="preserve">report will </w:t>
      </w:r>
      <w:r w:rsidR="4555316F" w:rsidRPr="1EBC1399">
        <w:rPr>
          <w:rFonts w:ascii="Arial" w:eastAsia="Arial" w:hAnsi="Arial" w:cs="Arial"/>
          <w:sz w:val="22"/>
          <w:szCs w:val="22"/>
        </w:rPr>
        <w:t>describe</w:t>
      </w:r>
      <w:r w:rsidR="78200027" w:rsidRPr="1EBC1399">
        <w:rPr>
          <w:rFonts w:ascii="Arial" w:eastAsia="Arial" w:hAnsi="Arial" w:cs="Arial"/>
          <w:sz w:val="22"/>
          <w:szCs w:val="22"/>
        </w:rPr>
        <w:t xml:space="preserve"> the definition of depression, sign</w:t>
      </w:r>
      <w:r w:rsidR="2E583D4A" w:rsidRPr="1EBC1399">
        <w:rPr>
          <w:rFonts w:ascii="Arial" w:eastAsia="Arial" w:hAnsi="Arial" w:cs="Arial"/>
          <w:sz w:val="22"/>
          <w:szCs w:val="22"/>
        </w:rPr>
        <w:t xml:space="preserve"> and symptoms, levels of incident that demonstrate the severity of the heal</w:t>
      </w:r>
      <w:r w:rsidR="07CC2368" w:rsidRPr="1EBC1399">
        <w:rPr>
          <w:rFonts w:ascii="Arial" w:eastAsia="Arial" w:hAnsi="Arial" w:cs="Arial"/>
          <w:sz w:val="22"/>
          <w:szCs w:val="22"/>
        </w:rPr>
        <w:t>th issue (both worldwide and</w:t>
      </w:r>
      <w:r w:rsidR="6B331E61" w:rsidRPr="1EBC1399">
        <w:rPr>
          <w:rFonts w:ascii="Arial" w:eastAsia="Arial" w:hAnsi="Arial" w:cs="Arial"/>
          <w:sz w:val="22"/>
          <w:szCs w:val="22"/>
        </w:rPr>
        <w:t xml:space="preserve"> UK</w:t>
      </w:r>
      <w:r w:rsidR="07CC2368" w:rsidRPr="1EBC1399">
        <w:rPr>
          <w:rFonts w:ascii="Arial" w:eastAsia="Arial" w:hAnsi="Arial" w:cs="Arial"/>
          <w:sz w:val="22"/>
          <w:szCs w:val="22"/>
        </w:rPr>
        <w:t xml:space="preserve"> statistics) and examines how to </w:t>
      </w:r>
      <w:r w:rsidR="35585F00" w:rsidRPr="1EBC1399">
        <w:rPr>
          <w:rFonts w:ascii="Arial" w:eastAsia="Arial" w:hAnsi="Arial" w:cs="Arial"/>
          <w:sz w:val="22"/>
          <w:szCs w:val="22"/>
        </w:rPr>
        <w:t>measure</w:t>
      </w:r>
      <w:r w:rsidR="07CC2368" w:rsidRPr="1EBC1399">
        <w:rPr>
          <w:rFonts w:ascii="Arial" w:eastAsia="Arial" w:hAnsi="Arial" w:cs="Arial"/>
          <w:sz w:val="22"/>
          <w:szCs w:val="22"/>
        </w:rPr>
        <w:t xml:space="preserve"> </w:t>
      </w:r>
      <w:r w:rsidR="76944A48" w:rsidRPr="1EBC1399">
        <w:rPr>
          <w:rFonts w:ascii="Arial" w:eastAsia="Arial" w:hAnsi="Arial" w:cs="Arial"/>
          <w:sz w:val="22"/>
          <w:szCs w:val="22"/>
        </w:rPr>
        <w:t xml:space="preserve">and monitor, how </w:t>
      </w:r>
      <w:r w:rsidR="2EA6E93D" w:rsidRPr="1EBC1399">
        <w:rPr>
          <w:rFonts w:ascii="Arial" w:eastAsia="Arial" w:hAnsi="Arial" w:cs="Arial"/>
          <w:sz w:val="22"/>
          <w:szCs w:val="22"/>
        </w:rPr>
        <w:t>to</w:t>
      </w:r>
      <w:r w:rsidR="76944A48" w:rsidRPr="1EBC1399">
        <w:rPr>
          <w:rFonts w:ascii="Arial" w:eastAsia="Arial" w:hAnsi="Arial" w:cs="Arial"/>
          <w:sz w:val="22"/>
          <w:szCs w:val="22"/>
        </w:rPr>
        <w:t xml:space="preserve"> control, consequences of the </w:t>
      </w:r>
      <w:r w:rsidR="43E0813C" w:rsidRPr="1EBC1399">
        <w:rPr>
          <w:rFonts w:ascii="Arial" w:eastAsia="Arial" w:hAnsi="Arial" w:cs="Arial"/>
          <w:sz w:val="22"/>
          <w:szCs w:val="22"/>
        </w:rPr>
        <w:t>illness</w:t>
      </w:r>
      <w:r w:rsidR="76944A48" w:rsidRPr="1EBC1399">
        <w:rPr>
          <w:rFonts w:ascii="Arial" w:eastAsia="Arial" w:hAnsi="Arial" w:cs="Arial"/>
          <w:sz w:val="22"/>
          <w:szCs w:val="22"/>
        </w:rPr>
        <w:t xml:space="preserve"> on </w:t>
      </w:r>
      <w:r w:rsidR="47A5B122" w:rsidRPr="1EBC1399">
        <w:rPr>
          <w:rFonts w:ascii="Arial" w:eastAsia="Arial" w:hAnsi="Arial" w:cs="Arial"/>
          <w:sz w:val="22"/>
          <w:szCs w:val="22"/>
        </w:rPr>
        <w:t>people in the community</w:t>
      </w:r>
      <w:r w:rsidR="29F8F353" w:rsidRPr="1EBC1399">
        <w:rPr>
          <w:rFonts w:ascii="Arial" w:eastAsia="Arial" w:hAnsi="Arial" w:cs="Arial"/>
          <w:sz w:val="22"/>
          <w:szCs w:val="22"/>
        </w:rPr>
        <w:t>,</w:t>
      </w:r>
      <w:r w:rsidR="44E5096B" w:rsidRPr="1EBC1399">
        <w:rPr>
          <w:rFonts w:ascii="Arial" w:eastAsia="Arial" w:hAnsi="Arial" w:cs="Arial"/>
          <w:sz w:val="22"/>
          <w:szCs w:val="22"/>
        </w:rPr>
        <w:t xml:space="preserve"> and</w:t>
      </w:r>
      <w:r w:rsidR="29F8F353" w:rsidRPr="1EBC1399">
        <w:rPr>
          <w:rFonts w:ascii="Arial" w:eastAsia="Arial" w:hAnsi="Arial" w:cs="Arial"/>
          <w:sz w:val="22"/>
          <w:szCs w:val="22"/>
        </w:rPr>
        <w:t xml:space="preserve"> what health and social care support in the community </w:t>
      </w:r>
      <w:r w:rsidR="65A24B97" w:rsidRPr="1EBC1399">
        <w:rPr>
          <w:rFonts w:ascii="Arial" w:eastAsia="Arial" w:hAnsi="Arial" w:cs="Arial"/>
          <w:sz w:val="22"/>
          <w:szCs w:val="22"/>
        </w:rPr>
        <w:t xml:space="preserve">services are required to meet the needs of individuals affected </w:t>
      </w:r>
      <w:r w:rsidR="7FFB771C" w:rsidRPr="1EBC1399">
        <w:rPr>
          <w:rFonts w:ascii="Arial" w:eastAsia="Arial" w:hAnsi="Arial" w:cs="Arial"/>
          <w:sz w:val="22"/>
          <w:szCs w:val="22"/>
        </w:rPr>
        <w:t>by this condition within the community.</w:t>
      </w:r>
    </w:p>
    <w:p w14:paraId="64B2F179" w14:textId="50507DBE" w:rsidR="104009C8" w:rsidRDefault="3A8CC743" w:rsidP="1EBC1399">
      <w:pPr>
        <w:rPr>
          <w:rFonts w:ascii="Arial" w:eastAsia="Arial" w:hAnsi="Arial" w:cs="Arial"/>
          <w:sz w:val="22"/>
          <w:szCs w:val="22"/>
        </w:rPr>
      </w:pPr>
      <w:r w:rsidRPr="1EBC1399">
        <w:rPr>
          <w:rFonts w:ascii="Arial" w:eastAsia="Arial" w:hAnsi="Arial" w:cs="Arial"/>
          <w:sz w:val="22"/>
          <w:szCs w:val="22"/>
        </w:rPr>
        <w:t>Firstly, d</w:t>
      </w:r>
      <w:r w:rsidR="7312BAE8" w:rsidRPr="1EBC1399">
        <w:rPr>
          <w:rFonts w:ascii="Arial" w:eastAsia="Arial" w:hAnsi="Arial" w:cs="Arial"/>
          <w:sz w:val="22"/>
          <w:szCs w:val="22"/>
        </w:rPr>
        <w:t>epression, clinically known as major depressive disorder, is a common a</w:t>
      </w:r>
      <w:r w:rsidR="15FD7136" w:rsidRPr="1EBC1399">
        <w:rPr>
          <w:rFonts w:ascii="Arial" w:eastAsia="Arial" w:hAnsi="Arial" w:cs="Arial"/>
          <w:sz w:val="22"/>
          <w:szCs w:val="22"/>
        </w:rPr>
        <w:t>nd serious mental health condition characterised</w:t>
      </w:r>
      <w:r w:rsidR="3EB221A4" w:rsidRPr="1EBC1399">
        <w:rPr>
          <w:rFonts w:ascii="Arial" w:eastAsia="Arial" w:hAnsi="Arial" w:cs="Arial"/>
          <w:sz w:val="22"/>
          <w:szCs w:val="22"/>
        </w:rPr>
        <w:t xml:space="preserve"> by a persistent low mood, loss of interest or pleasure in previously</w:t>
      </w:r>
      <w:r w:rsidR="0CD139C7" w:rsidRPr="1EBC1399">
        <w:rPr>
          <w:rFonts w:ascii="Arial" w:eastAsia="Arial" w:hAnsi="Arial" w:cs="Arial"/>
          <w:sz w:val="22"/>
          <w:szCs w:val="22"/>
        </w:rPr>
        <w:t xml:space="preserve"> enjoyable activities (anhedonia</w:t>
      </w:r>
      <w:r w:rsidR="3942ED5A" w:rsidRPr="1EBC1399">
        <w:rPr>
          <w:rFonts w:ascii="Arial" w:eastAsia="Arial" w:hAnsi="Arial" w:cs="Arial"/>
          <w:sz w:val="22"/>
          <w:szCs w:val="22"/>
        </w:rPr>
        <w:t>),</w:t>
      </w:r>
      <w:r w:rsidR="06BB943E" w:rsidRPr="1EBC1399">
        <w:rPr>
          <w:rFonts w:ascii="Arial" w:eastAsia="Arial" w:hAnsi="Arial" w:cs="Arial"/>
          <w:sz w:val="22"/>
          <w:szCs w:val="22"/>
        </w:rPr>
        <w:t xml:space="preserve"> and a range of emotional, cognitive, physical and behavio</w:t>
      </w:r>
      <w:r w:rsidR="31F0E311" w:rsidRPr="1EBC1399">
        <w:rPr>
          <w:rFonts w:ascii="Arial" w:eastAsia="Arial" w:hAnsi="Arial" w:cs="Arial"/>
          <w:sz w:val="22"/>
          <w:szCs w:val="22"/>
        </w:rPr>
        <w:t xml:space="preserve">ural symptoms that last most of the day, nearly every day, for </w:t>
      </w:r>
      <w:r w:rsidR="1EDEE6AE" w:rsidRPr="1EBC1399">
        <w:rPr>
          <w:rFonts w:ascii="Arial" w:eastAsia="Arial" w:hAnsi="Arial" w:cs="Arial"/>
          <w:sz w:val="22"/>
          <w:szCs w:val="22"/>
        </w:rPr>
        <w:t>at least two weeks.</w:t>
      </w:r>
      <w:r w:rsidR="72DCC330" w:rsidRPr="1EBC1399">
        <w:rPr>
          <w:rFonts w:ascii="Arial" w:eastAsia="Arial" w:hAnsi="Arial" w:cs="Arial"/>
          <w:sz w:val="22"/>
          <w:szCs w:val="22"/>
        </w:rPr>
        <w:t xml:space="preserve"> </w:t>
      </w:r>
      <w:r w:rsidR="4B80F53A" w:rsidRPr="1EBC1399">
        <w:rPr>
          <w:rFonts w:ascii="Arial" w:eastAsia="Arial" w:hAnsi="Arial" w:cs="Arial"/>
          <w:sz w:val="22"/>
          <w:szCs w:val="22"/>
        </w:rPr>
        <w:t xml:space="preserve">Depression is one of the leading causes of disability in adolescents and adults, </w:t>
      </w:r>
      <w:r w:rsidR="0B36D27E" w:rsidRPr="1EBC1399">
        <w:rPr>
          <w:rFonts w:ascii="Arial" w:eastAsia="Arial" w:hAnsi="Arial" w:cs="Arial"/>
          <w:sz w:val="22"/>
          <w:szCs w:val="22"/>
        </w:rPr>
        <w:t>particularly</w:t>
      </w:r>
      <w:r w:rsidR="4B80F53A" w:rsidRPr="1EBC1399">
        <w:rPr>
          <w:rFonts w:ascii="Arial" w:eastAsia="Arial" w:hAnsi="Arial" w:cs="Arial"/>
          <w:sz w:val="22"/>
          <w:szCs w:val="22"/>
        </w:rPr>
        <w:t xml:space="preserve"> starting from a</w:t>
      </w:r>
      <w:r w:rsidR="0F7827D9" w:rsidRPr="1EBC1399">
        <w:rPr>
          <w:rFonts w:ascii="Arial" w:eastAsia="Arial" w:hAnsi="Arial" w:cs="Arial"/>
          <w:sz w:val="22"/>
          <w:szCs w:val="22"/>
        </w:rPr>
        <w:t>ge 15 and older.</w:t>
      </w:r>
    </w:p>
    <w:p w14:paraId="77C45EDA" w14:textId="6C6CA2F1" w:rsidR="1A451EB0" w:rsidRDefault="44EAC68F" w:rsidP="1EBC1399">
      <w:pPr>
        <w:rPr>
          <w:rFonts w:ascii="Arial" w:eastAsia="Arial" w:hAnsi="Arial" w:cs="Arial"/>
          <w:sz w:val="22"/>
          <w:szCs w:val="22"/>
        </w:rPr>
      </w:pPr>
      <w:r w:rsidRPr="1EBC1399">
        <w:rPr>
          <w:rFonts w:ascii="Arial" w:eastAsia="Arial" w:hAnsi="Arial" w:cs="Arial"/>
          <w:sz w:val="22"/>
          <w:szCs w:val="22"/>
        </w:rPr>
        <w:t>Unlike ordinary sadness or temporary low mood, depression significantly impairs daily fun</w:t>
      </w:r>
      <w:r w:rsidR="6EC61747" w:rsidRPr="1EBC1399">
        <w:rPr>
          <w:rFonts w:ascii="Arial" w:eastAsia="Arial" w:hAnsi="Arial" w:cs="Arial"/>
          <w:sz w:val="22"/>
          <w:szCs w:val="22"/>
        </w:rPr>
        <w:t>c</w:t>
      </w:r>
      <w:r w:rsidRPr="1EBC1399">
        <w:rPr>
          <w:rFonts w:ascii="Arial" w:eastAsia="Arial" w:hAnsi="Arial" w:cs="Arial"/>
          <w:sz w:val="22"/>
          <w:szCs w:val="22"/>
        </w:rPr>
        <w:t>tion</w:t>
      </w:r>
      <w:r w:rsidR="6363ED92" w:rsidRPr="1EBC1399">
        <w:rPr>
          <w:rFonts w:ascii="Arial" w:eastAsia="Arial" w:hAnsi="Arial" w:cs="Arial"/>
          <w:sz w:val="22"/>
          <w:szCs w:val="22"/>
        </w:rPr>
        <w:t>ing and quality of life.</w:t>
      </w:r>
    </w:p>
    <w:p w14:paraId="4AAED0A2" w14:textId="551DF580" w:rsidR="1086EFC0" w:rsidRDefault="2BA042AB" w:rsidP="1EBC1399">
      <w:pPr>
        <w:rPr>
          <w:rFonts w:ascii="Arial" w:eastAsia="Arial" w:hAnsi="Arial" w:cs="Arial"/>
          <w:sz w:val="22"/>
          <w:szCs w:val="22"/>
        </w:rPr>
      </w:pPr>
      <w:r w:rsidRPr="1EBC1399">
        <w:rPr>
          <w:rFonts w:ascii="Arial" w:eastAsia="Arial" w:hAnsi="Arial" w:cs="Arial"/>
          <w:sz w:val="22"/>
          <w:szCs w:val="22"/>
        </w:rPr>
        <w:t xml:space="preserve">Secondly, the </w:t>
      </w:r>
      <w:r w:rsidR="2334A8A6" w:rsidRPr="1EBC1399">
        <w:rPr>
          <w:rFonts w:ascii="Arial" w:eastAsia="Arial" w:hAnsi="Arial" w:cs="Arial"/>
          <w:sz w:val="22"/>
          <w:szCs w:val="22"/>
        </w:rPr>
        <w:t xml:space="preserve">main signs and symptoms include depressed or irritable </w:t>
      </w:r>
      <w:r w:rsidR="6633BC33" w:rsidRPr="1EBC1399">
        <w:rPr>
          <w:rFonts w:ascii="Arial" w:eastAsia="Arial" w:hAnsi="Arial" w:cs="Arial"/>
          <w:sz w:val="22"/>
          <w:szCs w:val="22"/>
        </w:rPr>
        <w:t xml:space="preserve">mood, anhedonia, fatigue or loss of energy, sleep </w:t>
      </w:r>
      <w:r w:rsidR="533CA667" w:rsidRPr="1EBC1399">
        <w:rPr>
          <w:rFonts w:ascii="Arial" w:eastAsia="Arial" w:hAnsi="Arial" w:cs="Arial"/>
          <w:sz w:val="22"/>
          <w:szCs w:val="22"/>
        </w:rPr>
        <w:t>disturbances (insomnia or hypersomnia), ch</w:t>
      </w:r>
      <w:r w:rsidR="428F4EB7" w:rsidRPr="1EBC1399">
        <w:rPr>
          <w:rFonts w:ascii="Arial" w:eastAsia="Arial" w:hAnsi="Arial" w:cs="Arial"/>
          <w:sz w:val="22"/>
          <w:szCs w:val="22"/>
        </w:rPr>
        <w:t xml:space="preserve">anges in appetite or weight, difficulty concentrating or </w:t>
      </w:r>
      <w:r w:rsidR="63A5632D" w:rsidRPr="1EBC1399">
        <w:rPr>
          <w:rFonts w:ascii="Arial" w:eastAsia="Arial" w:hAnsi="Arial" w:cs="Arial"/>
          <w:sz w:val="22"/>
          <w:szCs w:val="22"/>
        </w:rPr>
        <w:t xml:space="preserve">making </w:t>
      </w:r>
      <w:r w:rsidR="2CD683C7" w:rsidRPr="1EBC1399">
        <w:rPr>
          <w:rFonts w:ascii="Arial" w:eastAsia="Arial" w:hAnsi="Arial" w:cs="Arial"/>
          <w:sz w:val="22"/>
          <w:szCs w:val="22"/>
        </w:rPr>
        <w:t>decisions</w:t>
      </w:r>
      <w:r w:rsidR="63A5632D" w:rsidRPr="1EBC1399">
        <w:rPr>
          <w:rFonts w:ascii="Arial" w:eastAsia="Arial" w:hAnsi="Arial" w:cs="Arial"/>
          <w:sz w:val="22"/>
          <w:szCs w:val="22"/>
        </w:rPr>
        <w:t>, feelings of worthlessness or excessive gui</w:t>
      </w:r>
      <w:r w:rsidR="0A63CE37" w:rsidRPr="1EBC1399">
        <w:rPr>
          <w:rFonts w:ascii="Arial" w:eastAsia="Arial" w:hAnsi="Arial" w:cs="Arial"/>
          <w:sz w:val="22"/>
          <w:szCs w:val="22"/>
        </w:rPr>
        <w:t>lt,</w:t>
      </w:r>
      <w:r w:rsidR="7AFE20EF" w:rsidRPr="1EBC1399">
        <w:rPr>
          <w:rFonts w:ascii="Arial" w:eastAsia="Arial" w:hAnsi="Arial" w:cs="Arial"/>
          <w:sz w:val="22"/>
          <w:szCs w:val="22"/>
        </w:rPr>
        <w:t xml:space="preserve"> psychomotor agitation or re</w:t>
      </w:r>
      <w:r w:rsidR="29D3A6C5" w:rsidRPr="1EBC1399">
        <w:rPr>
          <w:rFonts w:ascii="Arial" w:eastAsia="Arial" w:hAnsi="Arial" w:cs="Arial"/>
          <w:sz w:val="22"/>
          <w:szCs w:val="22"/>
        </w:rPr>
        <w:t>tardation, and recurrent thoughts of death or suicide. These symptoms must cause cl</w:t>
      </w:r>
      <w:r w:rsidR="3288EDB7" w:rsidRPr="1EBC1399">
        <w:rPr>
          <w:rFonts w:ascii="Arial" w:eastAsia="Arial" w:hAnsi="Arial" w:cs="Arial"/>
          <w:sz w:val="22"/>
          <w:szCs w:val="22"/>
        </w:rPr>
        <w:t xml:space="preserve">inically significant distress or impairment in social, occupational or </w:t>
      </w:r>
      <w:r w:rsidR="6990BF34" w:rsidRPr="1EBC1399">
        <w:rPr>
          <w:rFonts w:ascii="Arial" w:eastAsia="Arial" w:hAnsi="Arial" w:cs="Arial"/>
          <w:sz w:val="22"/>
          <w:szCs w:val="22"/>
        </w:rPr>
        <w:t>other important areas of functioning.</w:t>
      </w:r>
    </w:p>
    <w:p w14:paraId="3E2E5A2F" w14:textId="59AD9444" w:rsidR="23483146" w:rsidRDefault="39003622" w:rsidP="4ED38BEF">
      <w:pPr>
        <w:rPr>
          <w:rFonts w:ascii="Arial" w:eastAsia="Arial" w:hAnsi="Arial" w:cs="Arial"/>
          <w:sz w:val="22"/>
          <w:szCs w:val="22"/>
        </w:rPr>
      </w:pPr>
      <w:r w:rsidRPr="4ED38BEF">
        <w:rPr>
          <w:rFonts w:ascii="Arial" w:eastAsia="Arial" w:hAnsi="Arial" w:cs="Arial"/>
          <w:sz w:val="22"/>
          <w:szCs w:val="22"/>
        </w:rPr>
        <w:t>Finaly, g</w:t>
      </w:r>
      <w:r w:rsidR="3F9A6A84" w:rsidRPr="4ED38BEF">
        <w:rPr>
          <w:rFonts w:ascii="Arial" w:eastAsia="Arial" w:hAnsi="Arial" w:cs="Arial"/>
          <w:sz w:val="22"/>
          <w:szCs w:val="22"/>
        </w:rPr>
        <w:t>lobally, an estimated 5.7% of adults</w:t>
      </w:r>
      <w:r w:rsidR="31BC73C8" w:rsidRPr="4ED38BEF">
        <w:rPr>
          <w:rFonts w:ascii="Arial" w:eastAsia="Arial" w:hAnsi="Arial" w:cs="Arial"/>
          <w:sz w:val="22"/>
          <w:szCs w:val="22"/>
        </w:rPr>
        <w:t>,</w:t>
      </w:r>
      <w:r w:rsidR="3F9A6A84" w:rsidRPr="4ED38BEF">
        <w:rPr>
          <w:rFonts w:ascii="Arial" w:eastAsia="Arial" w:hAnsi="Arial" w:cs="Arial"/>
          <w:sz w:val="22"/>
          <w:szCs w:val="22"/>
        </w:rPr>
        <w:t xml:space="preserve"> </w:t>
      </w:r>
      <w:r w:rsidR="68D92DE5" w:rsidRPr="4ED38BEF">
        <w:rPr>
          <w:rFonts w:ascii="Arial" w:eastAsia="Arial" w:hAnsi="Arial" w:cs="Arial"/>
          <w:sz w:val="22"/>
          <w:szCs w:val="22"/>
        </w:rPr>
        <w:t>approximately</w:t>
      </w:r>
      <w:r w:rsidR="3F9A6A84" w:rsidRPr="4ED38BEF">
        <w:rPr>
          <w:rFonts w:ascii="Arial" w:eastAsia="Arial" w:hAnsi="Arial" w:cs="Arial"/>
          <w:sz w:val="22"/>
          <w:szCs w:val="22"/>
        </w:rPr>
        <w:t xml:space="preserve"> 33</w:t>
      </w:r>
      <w:r w:rsidR="501FBFB2" w:rsidRPr="4ED38BEF">
        <w:rPr>
          <w:rFonts w:ascii="Arial" w:eastAsia="Arial" w:hAnsi="Arial" w:cs="Arial"/>
          <w:sz w:val="22"/>
          <w:szCs w:val="22"/>
        </w:rPr>
        <w:t>2 million people</w:t>
      </w:r>
      <w:r w:rsidR="1320B715" w:rsidRPr="4ED38BEF">
        <w:rPr>
          <w:rFonts w:ascii="Arial" w:eastAsia="Arial" w:hAnsi="Arial" w:cs="Arial"/>
          <w:sz w:val="22"/>
          <w:szCs w:val="22"/>
        </w:rPr>
        <w:t xml:space="preserve"> live with depression, with </w:t>
      </w:r>
      <w:r w:rsidR="7CA71C6D" w:rsidRPr="4ED38BEF">
        <w:rPr>
          <w:rFonts w:ascii="Arial" w:eastAsia="Arial" w:hAnsi="Arial" w:cs="Arial"/>
          <w:sz w:val="22"/>
          <w:szCs w:val="22"/>
        </w:rPr>
        <w:t>prevalence</w:t>
      </w:r>
      <w:r w:rsidR="1320B715" w:rsidRPr="4ED38BEF">
        <w:rPr>
          <w:rFonts w:ascii="Arial" w:eastAsia="Arial" w:hAnsi="Arial" w:cs="Arial"/>
          <w:sz w:val="22"/>
          <w:szCs w:val="22"/>
        </w:rPr>
        <w:t xml:space="preserve"> higher among women (6</w:t>
      </w:r>
      <w:r w:rsidR="1AD60226" w:rsidRPr="4ED38BEF">
        <w:rPr>
          <w:rFonts w:ascii="Arial" w:eastAsia="Arial" w:hAnsi="Arial" w:cs="Arial"/>
          <w:sz w:val="22"/>
          <w:szCs w:val="22"/>
        </w:rPr>
        <w:t>.9%) than men (4.6%)</w:t>
      </w:r>
      <w:r w:rsidR="13F72FDF" w:rsidRPr="4ED38BEF">
        <w:rPr>
          <w:rFonts w:ascii="Arial" w:eastAsia="Arial" w:hAnsi="Arial" w:cs="Arial"/>
          <w:sz w:val="22"/>
          <w:szCs w:val="22"/>
        </w:rPr>
        <w:t xml:space="preserve">. In the United Kingdom, around one in six adults </w:t>
      </w:r>
      <w:r w:rsidR="293ABEEF" w:rsidRPr="4ED38BEF">
        <w:rPr>
          <w:rFonts w:ascii="Arial" w:eastAsia="Arial" w:hAnsi="Arial" w:cs="Arial"/>
          <w:sz w:val="22"/>
          <w:szCs w:val="22"/>
        </w:rPr>
        <w:t>experiences a common mental health condition such as depre</w:t>
      </w:r>
      <w:r w:rsidR="52B60DC9" w:rsidRPr="4ED38BEF">
        <w:rPr>
          <w:rFonts w:ascii="Arial" w:eastAsia="Arial" w:hAnsi="Arial" w:cs="Arial"/>
          <w:sz w:val="22"/>
          <w:szCs w:val="22"/>
        </w:rPr>
        <w:t>ssion specifically affecting approximately 3.8-</w:t>
      </w:r>
      <w:r w:rsidR="3C04D9A5" w:rsidRPr="4ED38BEF">
        <w:rPr>
          <w:rFonts w:ascii="Arial" w:eastAsia="Arial" w:hAnsi="Arial" w:cs="Arial"/>
          <w:sz w:val="22"/>
          <w:szCs w:val="22"/>
        </w:rPr>
        <w:t>4.5% of adults. These figures demonstrate that depression is one of the leading causes</w:t>
      </w:r>
      <w:r w:rsidR="0814E08A" w:rsidRPr="4ED38BEF">
        <w:rPr>
          <w:rFonts w:ascii="Arial" w:eastAsia="Arial" w:hAnsi="Arial" w:cs="Arial"/>
          <w:sz w:val="22"/>
          <w:szCs w:val="22"/>
        </w:rPr>
        <w:t xml:space="preserve"> of </w:t>
      </w:r>
      <w:r w:rsidR="21A5B6A8" w:rsidRPr="4ED38BEF">
        <w:rPr>
          <w:rFonts w:ascii="Arial" w:eastAsia="Arial" w:hAnsi="Arial" w:cs="Arial"/>
          <w:sz w:val="22"/>
          <w:szCs w:val="22"/>
        </w:rPr>
        <w:t>disability worldwide</w:t>
      </w:r>
      <w:r w:rsidR="0814E08A" w:rsidRPr="4ED38BEF">
        <w:rPr>
          <w:rFonts w:ascii="Arial" w:eastAsia="Arial" w:hAnsi="Arial" w:cs="Arial"/>
          <w:sz w:val="22"/>
          <w:szCs w:val="22"/>
        </w:rPr>
        <w:t xml:space="preserve"> and a major public-health pri</w:t>
      </w:r>
      <w:r w:rsidR="7AFB9656" w:rsidRPr="4ED38BEF">
        <w:rPr>
          <w:rFonts w:ascii="Arial" w:eastAsia="Arial" w:hAnsi="Arial" w:cs="Arial"/>
          <w:sz w:val="22"/>
          <w:szCs w:val="22"/>
        </w:rPr>
        <w:t>ority in the UK.</w:t>
      </w:r>
    </w:p>
    <w:p w14:paraId="5458A5B8" w14:textId="57B7C7CA" w:rsidR="4ED38BEF" w:rsidRDefault="4ED38BEF" w:rsidP="4ED38BEF">
      <w:pPr>
        <w:rPr>
          <w:rFonts w:ascii="Arial" w:eastAsia="Arial" w:hAnsi="Arial" w:cs="Arial"/>
          <w:b/>
          <w:bCs/>
          <w:sz w:val="22"/>
          <w:szCs w:val="22"/>
        </w:rPr>
      </w:pPr>
    </w:p>
    <w:p w14:paraId="1396EE0A" w14:textId="4E683421" w:rsidR="38F7EC81" w:rsidRDefault="13429257" w:rsidP="4ED38BEF">
      <w:r w:rsidRPr="4ED38BEF">
        <w:rPr>
          <w:rFonts w:ascii="Arial" w:eastAsia="Arial" w:hAnsi="Arial" w:cs="Arial"/>
          <w:b/>
          <w:bCs/>
          <w:sz w:val="22"/>
          <w:szCs w:val="22"/>
        </w:rPr>
        <w:t>Main Body</w:t>
      </w:r>
    </w:p>
    <w:p w14:paraId="72B7BE7E" w14:textId="170AC675" w:rsidR="64086B1D" w:rsidRDefault="64086B1D" w:rsidP="4ED38BEF">
      <w:r w:rsidRPr="4ED38BEF">
        <w:rPr>
          <w:rFonts w:ascii="Arial" w:eastAsia="Arial" w:hAnsi="Arial" w:cs="Arial"/>
          <w:b/>
          <w:bCs/>
          <w:sz w:val="22"/>
          <w:szCs w:val="22"/>
        </w:rPr>
        <w:t>Approaches used to Measure and Monitor Depression</w:t>
      </w:r>
    </w:p>
    <w:p w14:paraId="7BF8BCBF" w14:textId="03ADB6E0" w:rsidR="033CEC38" w:rsidRDefault="3F7CAA81" w:rsidP="332B6142">
      <w:pPr>
        <w:rPr>
          <w:rFonts w:ascii="Arial" w:eastAsia="Arial" w:hAnsi="Arial" w:cs="Arial"/>
          <w:sz w:val="22"/>
          <w:szCs w:val="22"/>
        </w:rPr>
      </w:pPr>
      <w:r w:rsidRPr="1EBC1399">
        <w:rPr>
          <w:rFonts w:ascii="Arial" w:eastAsia="Arial" w:hAnsi="Arial" w:cs="Arial"/>
          <w:sz w:val="22"/>
          <w:szCs w:val="22"/>
        </w:rPr>
        <w:t>According to NHS, d</w:t>
      </w:r>
      <w:r w:rsidR="4E290DB3" w:rsidRPr="1EBC1399">
        <w:rPr>
          <w:rFonts w:ascii="Arial" w:eastAsia="Arial" w:hAnsi="Arial" w:cs="Arial"/>
          <w:sz w:val="22"/>
          <w:szCs w:val="22"/>
        </w:rPr>
        <w:t xml:space="preserve">epression is assessed through a mix of clinical evaluation, standardized </w:t>
      </w:r>
      <w:r w:rsidR="395B9C9B" w:rsidRPr="1EBC1399">
        <w:rPr>
          <w:rFonts w:ascii="Arial" w:eastAsia="Arial" w:hAnsi="Arial" w:cs="Arial"/>
          <w:sz w:val="22"/>
          <w:szCs w:val="22"/>
        </w:rPr>
        <w:t>questionnaires</w:t>
      </w:r>
      <w:r w:rsidR="4E290DB3" w:rsidRPr="1EBC1399">
        <w:rPr>
          <w:rFonts w:ascii="Arial" w:eastAsia="Arial" w:hAnsi="Arial" w:cs="Arial"/>
          <w:sz w:val="22"/>
          <w:szCs w:val="22"/>
        </w:rPr>
        <w:t>, and newer digita</w:t>
      </w:r>
      <w:r w:rsidR="6987BD56" w:rsidRPr="1EBC1399">
        <w:rPr>
          <w:rFonts w:ascii="Arial" w:eastAsia="Arial" w:hAnsi="Arial" w:cs="Arial"/>
          <w:sz w:val="22"/>
          <w:szCs w:val="22"/>
        </w:rPr>
        <w:t>l tools. No single lab test confirms it, instead, professionals rely on in</w:t>
      </w:r>
      <w:r w:rsidR="446EA2C2" w:rsidRPr="1EBC1399">
        <w:rPr>
          <w:rFonts w:ascii="Arial" w:eastAsia="Arial" w:hAnsi="Arial" w:cs="Arial"/>
          <w:sz w:val="22"/>
          <w:szCs w:val="22"/>
        </w:rPr>
        <w:t>terviews, rating scales and ongoing tracking.</w:t>
      </w:r>
    </w:p>
    <w:p w14:paraId="404FCBF4" w14:textId="356870D3" w:rsidR="033CEC38" w:rsidRDefault="20DAA436" w:rsidP="332B6142">
      <w:pPr>
        <w:rPr>
          <w:rFonts w:ascii="Arial" w:eastAsia="Arial" w:hAnsi="Arial" w:cs="Arial"/>
          <w:sz w:val="22"/>
          <w:szCs w:val="22"/>
        </w:rPr>
      </w:pPr>
      <w:r w:rsidRPr="1EBC1399">
        <w:rPr>
          <w:rFonts w:ascii="Arial" w:eastAsia="Arial" w:hAnsi="Arial" w:cs="Arial"/>
          <w:sz w:val="22"/>
          <w:szCs w:val="22"/>
        </w:rPr>
        <w:t>Diagnosis starts with structured clinical interviews based on DSM-5-TR criter</w:t>
      </w:r>
      <w:r w:rsidR="4E578EBE" w:rsidRPr="1EBC1399">
        <w:rPr>
          <w:rFonts w:ascii="Arial" w:eastAsia="Arial" w:hAnsi="Arial" w:cs="Arial"/>
          <w:sz w:val="22"/>
          <w:szCs w:val="22"/>
        </w:rPr>
        <w:t>ia. A person must show at least five symptoms over two weeks, including either pe</w:t>
      </w:r>
      <w:r w:rsidR="6CF557D8" w:rsidRPr="1EBC1399">
        <w:rPr>
          <w:rFonts w:ascii="Arial" w:eastAsia="Arial" w:hAnsi="Arial" w:cs="Arial"/>
          <w:sz w:val="22"/>
          <w:szCs w:val="22"/>
        </w:rPr>
        <w:t>rsistent low mood or loss of interest in activities, plus significant dis</w:t>
      </w:r>
      <w:r w:rsidR="61840025" w:rsidRPr="1EBC1399">
        <w:rPr>
          <w:rFonts w:ascii="Arial" w:eastAsia="Arial" w:hAnsi="Arial" w:cs="Arial"/>
          <w:sz w:val="22"/>
          <w:szCs w:val="22"/>
        </w:rPr>
        <w:t>tress or impairment. Tools such as the SCID-5 or MINI help cli</w:t>
      </w:r>
      <w:r w:rsidR="26F9A03B" w:rsidRPr="1EBC1399">
        <w:rPr>
          <w:rFonts w:ascii="Arial" w:eastAsia="Arial" w:hAnsi="Arial" w:cs="Arial"/>
          <w:sz w:val="22"/>
          <w:szCs w:val="22"/>
        </w:rPr>
        <w:t xml:space="preserve">nicians systematically check these criteria and rule out </w:t>
      </w:r>
      <w:r w:rsidR="3532D559" w:rsidRPr="1EBC1399">
        <w:rPr>
          <w:rFonts w:ascii="Arial" w:eastAsia="Arial" w:hAnsi="Arial" w:cs="Arial"/>
          <w:sz w:val="22"/>
          <w:szCs w:val="22"/>
        </w:rPr>
        <w:t>other</w:t>
      </w:r>
      <w:r w:rsidR="26F9A03B" w:rsidRPr="1EBC1399">
        <w:rPr>
          <w:rFonts w:ascii="Arial" w:eastAsia="Arial" w:hAnsi="Arial" w:cs="Arial"/>
          <w:sz w:val="22"/>
          <w:szCs w:val="22"/>
        </w:rPr>
        <w:t xml:space="preserve"> causes.</w:t>
      </w:r>
    </w:p>
    <w:p w14:paraId="7BEEF30B" w14:textId="6F0E4A56" w:rsidR="033CEC38" w:rsidRDefault="6F7517B7" w:rsidP="332B6142">
      <w:r w:rsidRPr="4ED38BEF">
        <w:rPr>
          <w:rFonts w:ascii="Arial" w:eastAsia="Arial" w:hAnsi="Arial" w:cs="Arial"/>
          <w:sz w:val="22"/>
          <w:szCs w:val="22"/>
        </w:rPr>
        <w:t xml:space="preserve">Severity and screening are commonly measured with </w:t>
      </w:r>
      <w:r w:rsidR="222BF239" w:rsidRPr="4ED38BEF">
        <w:rPr>
          <w:rFonts w:ascii="Arial" w:eastAsia="Arial" w:hAnsi="Arial" w:cs="Arial"/>
          <w:sz w:val="22"/>
          <w:szCs w:val="22"/>
        </w:rPr>
        <w:t>self-report</w:t>
      </w:r>
      <w:r w:rsidRPr="4ED38BEF">
        <w:rPr>
          <w:rFonts w:ascii="Arial" w:eastAsia="Arial" w:hAnsi="Arial" w:cs="Arial"/>
          <w:sz w:val="22"/>
          <w:szCs w:val="22"/>
        </w:rPr>
        <w:t xml:space="preserve"> </w:t>
      </w:r>
      <w:r w:rsidR="7E005309" w:rsidRPr="4ED38BEF">
        <w:rPr>
          <w:rFonts w:ascii="Arial" w:eastAsia="Arial" w:hAnsi="Arial" w:cs="Arial"/>
          <w:sz w:val="22"/>
          <w:szCs w:val="22"/>
        </w:rPr>
        <w:t>questionnaires</w:t>
      </w:r>
      <w:r w:rsidRPr="4ED38BEF">
        <w:rPr>
          <w:rFonts w:ascii="Arial" w:eastAsia="Arial" w:hAnsi="Arial" w:cs="Arial"/>
          <w:sz w:val="22"/>
          <w:szCs w:val="22"/>
        </w:rPr>
        <w:t xml:space="preserve">. The </w:t>
      </w:r>
      <w:r w:rsidR="2C5F52D1" w:rsidRPr="4ED38BEF">
        <w:rPr>
          <w:rFonts w:ascii="Arial" w:eastAsia="Arial" w:hAnsi="Arial" w:cs="Arial"/>
          <w:sz w:val="22"/>
          <w:szCs w:val="22"/>
        </w:rPr>
        <w:t>PHQ-9</w:t>
      </w:r>
      <w:r w:rsidR="3562E382" w:rsidRPr="4ED38BEF">
        <w:rPr>
          <w:rFonts w:ascii="Arial" w:eastAsia="Arial" w:hAnsi="Arial" w:cs="Arial"/>
          <w:sz w:val="22"/>
          <w:szCs w:val="22"/>
        </w:rPr>
        <w:t xml:space="preserve"> is the most practical and widely used</w:t>
      </w:r>
      <w:r w:rsidR="7FF330BA" w:rsidRPr="4ED38BEF">
        <w:rPr>
          <w:rFonts w:ascii="Arial" w:eastAsia="Arial" w:hAnsi="Arial" w:cs="Arial"/>
          <w:sz w:val="22"/>
          <w:szCs w:val="22"/>
        </w:rPr>
        <w:t xml:space="preserve">. Nine questions scored from 0 to 27 that map directly to DSM symptoms. </w:t>
      </w:r>
      <w:r w:rsidR="682B7682" w:rsidRPr="4ED38BEF">
        <w:rPr>
          <w:rFonts w:ascii="Arial" w:eastAsia="Arial" w:hAnsi="Arial" w:cs="Arial"/>
          <w:sz w:val="22"/>
          <w:szCs w:val="22"/>
        </w:rPr>
        <w:t xml:space="preserve">Scores indicate </w:t>
      </w:r>
      <w:r w:rsidR="0ACAFE25" w:rsidRPr="4ED38BEF">
        <w:rPr>
          <w:rFonts w:ascii="Arial" w:eastAsia="Arial" w:hAnsi="Arial" w:cs="Arial"/>
          <w:sz w:val="22"/>
          <w:szCs w:val="22"/>
        </w:rPr>
        <w:t>severity</w:t>
      </w:r>
      <w:r w:rsidR="682B7682" w:rsidRPr="4ED38BEF">
        <w:rPr>
          <w:rFonts w:ascii="Arial" w:eastAsia="Arial" w:hAnsi="Arial" w:cs="Arial"/>
          <w:sz w:val="22"/>
          <w:szCs w:val="22"/>
        </w:rPr>
        <w:t xml:space="preserve"> levels </w:t>
      </w:r>
      <w:r w:rsidR="69F2F09C" w:rsidRPr="4ED38BEF">
        <w:rPr>
          <w:rFonts w:ascii="Arial" w:eastAsia="Arial" w:hAnsi="Arial" w:cs="Arial"/>
          <w:sz w:val="22"/>
          <w:szCs w:val="22"/>
        </w:rPr>
        <w:t>(minimal</w:t>
      </w:r>
      <w:r w:rsidR="682B7682" w:rsidRPr="4ED38BEF">
        <w:rPr>
          <w:rFonts w:ascii="Arial" w:eastAsia="Arial" w:hAnsi="Arial" w:cs="Arial"/>
          <w:sz w:val="22"/>
          <w:szCs w:val="22"/>
        </w:rPr>
        <w:t xml:space="preserve"> to severe), </w:t>
      </w:r>
      <w:r w:rsidR="75662541" w:rsidRPr="4ED38BEF">
        <w:rPr>
          <w:rFonts w:ascii="Arial" w:eastAsia="Arial" w:hAnsi="Arial" w:cs="Arial"/>
          <w:sz w:val="22"/>
          <w:szCs w:val="22"/>
        </w:rPr>
        <w:t xml:space="preserve">and </w:t>
      </w:r>
      <w:r w:rsidR="1FEA7CC3" w:rsidRPr="4ED38BEF">
        <w:rPr>
          <w:rFonts w:ascii="Arial" w:eastAsia="Arial" w:hAnsi="Arial" w:cs="Arial"/>
          <w:sz w:val="22"/>
          <w:szCs w:val="22"/>
        </w:rPr>
        <w:t>a drop</w:t>
      </w:r>
      <w:r w:rsidR="682B7682" w:rsidRPr="4ED38BEF">
        <w:rPr>
          <w:rFonts w:ascii="Arial" w:eastAsia="Arial" w:hAnsi="Arial" w:cs="Arial"/>
          <w:sz w:val="22"/>
          <w:szCs w:val="22"/>
        </w:rPr>
        <w:t xml:space="preserve"> of a</w:t>
      </w:r>
      <w:r w:rsidR="6E6D2C0C" w:rsidRPr="4ED38BEF">
        <w:rPr>
          <w:rFonts w:ascii="Arial" w:eastAsia="Arial" w:hAnsi="Arial" w:cs="Arial"/>
          <w:sz w:val="22"/>
          <w:szCs w:val="22"/>
        </w:rPr>
        <w:t>bout 5-6 points often signals real improvement. Other popular self-report options include</w:t>
      </w:r>
      <w:r w:rsidR="599E9D61" w:rsidRPr="4ED38BEF">
        <w:rPr>
          <w:rFonts w:ascii="Arial" w:eastAsia="Arial" w:hAnsi="Arial" w:cs="Arial"/>
          <w:sz w:val="22"/>
          <w:szCs w:val="22"/>
        </w:rPr>
        <w:t xml:space="preserve"> the BDI-II </w:t>
      </w:r>
      <w:r w:rsidR="061D4972" w:rsidRPr="4ED38BEF">
        <w:rPr>
          <w:rFonts w:ascii="Arial" w:eastAsia="Arial" w:hAnsi="Arial" w:cs="Arial"/>
          <w:sz w:val="22"/>
          <w:szCs w:val="22"/>
        </w:rPr>
        <w:t xml:space="preserve">(more focused on thoughts and feelings) </w:t>
      </w:r>
      <w:r w:rsidR="452CCCC7" w:rsidRPr="4ED38BEF">
        <w:rPr>
          <w:rFonts w:ascii="Arial" w:eastAsia="Arial" w:hAnsi="Arial" w:cs="Arial"/>
          <w:sz w:val="22"/>
          <w:szCs w:val="22"/>
        </w:rPr>
        <w:t>and the CES-D. Brief versions like the PHQ-2 serve as quick screens.</w:t>
      </w:r>
      <w:r w:rsidR="3DF96F02" w:rsidRPr="4ED38BEF">
        <w:rPr>
          <w:rFonts w:ascii="Arial" w:eastAsia="Arial" w:hAnsi="Arial" w:cs="Arial"/>
          <w:sz w:val="22"/>
          <w:szCs w:val="22"/>
        </w:rPr>
        <w:t xml:space="preserve"> </w:t>
      </w:r>
    </w:p>
    <w:p w14:paraId="5A43219C" w14:textId="1A6406D5" w:rsidR="033CEC38" w:rsidRDefault="20D29529" w:rsidP="332B6142">
      <w:pPr>
        <w:rPr>
          <w:rFonts w:ascii="Arial" w:eastAsia="Arial" w:hAnsi="Arial" w:cs="Arial"/>
          <w:sz w:val="22"/>
          <w:szCs w:val="22"/>
        </w:rPr>
      </w:pPr>
      <w:r w:rsidRPr="4ED38BEF">
        <w:rPr>
          <w:rFonts w:ascii="Arial" w:eastAsia="Arial" w:hAnsi="Arial" w:cs="Arial"/>
          <w:sz w:val="22"/>
          <w:szCs w:val="22"/>
        </w:rPr>
        <w:t>Clinician-rated scales add an objective layer</w:t>
      </w:r>
      <w:r w:rsidR="39C9D690" w:rsidRPr="4ED38BEF">
        <w:rPr>
          <w:rFonts w:ascii="Arial" w:eastAsia="Arial" w:hAnsi="Arial" w:cs="Arial"/>
          <w:sz w:val="22"/>
          <w:szCs w:val="22"/>
        </w:rPr>
        <w:t>. The Hamilton Depression Rating Scale (HAM-D)</w:t>
      </w:r>
      <w:r w:rsidR="6395A9FC" w:rsidRPr="4ED38BEF">
        <w:rPr>
          <w:rFonts w:ascii="Arial" w:eastAsia="Arial" w:hAnsi="Arial" w:cs="Arial"/>
          <w:sz w:val="22"/>
          <w:szCs w:val="22"/>
        </w:rPr>
        <w:t xml:space="preserve"> and the MADRS are frequently used in research and complex cases. A trai</w:t>
      </w:r>
      <w:r w:rsidR="49B1A881" w:rsidRPr="4ED38BEF">
        <w:rPr>
          <w:rFonts w:ascii="Arial" w:eastAsia="Arial" w:hAnsi="Arial" w:cs="Arial"/>
          <w:sz w:val="22"/>
          <w:szCs w:val="22"/>
        </w:rPr>
        <w:t xml:space="preserve">ned interviewer scores symptoms after talking with the </w:t>
      </w:r>
      <w:r w:rsidR="194FC650" w:rsidRPr="4ED38BEF">
        <w:rPr>
          <w:rFonts w:ascii="Arial" w:eastAsia="Arial" w:hAnsi="Arial" w:cs="Arial"/>
          <w:sz w:val="22"/>
          <w:szCs w:val="22"/>
        </w:rPr>
        <w:t>patient</w:t>
      </w:r>
      <w:r w:rsidR="49B1A881" w:rsidRPr="4ED38BEF">
        <w:rPr>
          <w:rFonts w:ascii="Arial" w:eastAsia="Arial" w:hAnsi="Arial" w:cs="Arial"/>
          <w:sz w:val="22"/>
          <w:szCs w:val="22"/>
        </w:rPr>
        <w:t xml:space="preserve">, which can capture </w:t>
      </w:r>
      <w:r w:rsidR="3BEE407C" w:rsidRPr="4ED38BEF">
        <w:rPr>
          <w:rFonts w:ascii="Arial" w:eastAsia="Arial" w:hAnsi="Arial" w:cs="Arial"/>
          <w:sz w:val="22"/>
          <w:szCs w:val="22"/>
        </w:rPr>
        <w:t>changes that self-reports might miss.</w:t>
      </w:r>
    </w:p>
    <w:p w14:paraId="2D9DD215" w14:textId="531177B2" w:rsidR="033CEC38" w:rsidRDefault="625ECD05" w:rsidP="332B6142">
      <w:pPr>
        <w:rPr>
          <w:rFonts w:ascii="Arial" w:eastAsia="Arial" w:hAnsi="Arial" w:cs="Arial"/>
          <w:sz w:val="22"/>
          <w:szCs w:val="22"/>
        </w:rPr>
      </w:pPr>
      <w:r w:rsidRPr="1EBC1399">
        <w:rPr>
          <w:rFonts w:ascii="Arial" w:eastAsia="Arial" w:hAnsi="Arial" w:cs="Arial"/>
          <w:sz w:val="22"/>
          <w:szCs w:val="22"/>
        </w:rPr>
        <w:t>Ongoing monitoring typically involves repeating the same scales at regular interv</w:t>
      </w:r>
      <w:r w:rsidR="72D879C3" w:rsidRPr="1EBC1399">
        <w:rPr>
          <w:rFonts w:ascii="Arial" w:eastAsia="Arial" w:hAnsi="Arial" w:cs="Arial"/>
          <w:sz w:val="22"/>
          <w:szCs w:val="22"/>
        </w:rPr>
        <w:t xml:space="preserve">als (for example, the PHQ-9 every few weeks).  this </w:t>
      </w:r>
      <w:r w:rsidR="7569B626" w:rsidRPr="1EBC1399">
        <w:rPr>
          <w:rFonts w:ascii="Arial" w:eastAsia="Arial" w:hAnsi="Arial" w:cs="Arial"/>
          <w:sz w:val="22"/>
          <w:szCs w:val="22"/>
        </w:rPr>
        <w:t>measurement-based care approach shows whether treatment is working and helps detect early signs</w:t>
      </w:r>
      <w:r w:rsidR="001EBCFD" w:rsidRPr="1EBC1399">
        <w:rPr>
          <w:rFonts w:ascii="Arial" w:eastAsia="Arial" w:hAnsi="Arial" w:cs="Arial"/>
          <w:sz w:val="22"/>
          <w:szCs w:val="22"/>
        </w:rPr>
        <w:t xml:space="preserve"> of relapse. Some settings also use daily or multiple times a </w:t>
      </w:r>
      <w:r w:rsidR="635FA0D2" w:rsidRPr="1EBC1399">
        <w:rPr>
          <w:rFonts w:ascii="Arial" w:eastAsia="Arial" w:hAnsi="Arial" w:cs="Arial"/>
          <w:sz w:val="22"/>
          <w:szCs w:val="22"/>
        </w:rPr>
        <w:t>day mood check-in</w:t>
      </w:r>
      <w:r w:rsidR="001EBCFD" w:rsidRPr="1EBC1399">
        <w:rPr>
          <w:rFonts w:ascii="Arial" w:eastAsia="Arial" w:hAnsi="Arial" w:cs="Arial"/>
          <w:sz w:val="22"/>
          <w:szCs w:val="22"/>
        </w:rPr>
        <w:t xml:space="preserve"> via apps.</w:t>
      </w:r>
    </w:p>
    <w:p w14:paraId="18C218A3" w14:textId="0562CE7E" w:rsidR="033CEC38" w:rsidRDefault="7A04804D" w:rsidP="1EBC1399">
      <w:pPr>
        <w:rPr>
          <w:rFonts w:ascii="Arial" w:eastAsia="Arial" w:hAnsi="Arial" w:cs="Arial"/>
          <w:sz w:val="22"/>
          <w:szCs w:val="22"/>
        </w:rPr>
      </w:pPr>
      <w:r w:rsidRPr="1EBC1399">
        <w:rPr>
          <w:rFonts w:ascii="Arial" w:eastAsia="Arial" w:hAnsi="Arial" w:cs="Arial"/>
          <w:sz w:val="22"/>
          <w:szCs w:val="22"/>
        </w:rPr>
        <w:t xml:space="preserve">Emerging digital methods collect passive data from </w:t>
      </w:r>
      <w:r w:rsidR="6CBCEE5B" w:rsidRPr="1EBC1399">
        <w:rPr>
          <w:rFonts w:ascii="Arial" w:eastAsia="Arial" w:hAnsi="Arial" w:cs="Arial"/>
          <w:sz w:val="22"/>
          <w:szCs w:val="22"/>
        </w:rPr>
        <w:t>smartphones</w:t>
      </w:r>
      <w:r w:rsidRPr="1EBC1399">
        <w:rPr>
          <w:rFonts w:ascii="Arial" w:eastAsia="Arial" w:hAnsi="Arial" w:cs="Arial"/>
          <w:sz w:val="22"/>
          <w:szCs w:val="22"/>
        </w:rPr>
        <w:t xml:space="preserve"> and wearables</w:t>
      </w:r>
      <w:r w:rsidR="5286F21C" w:rsidRPr="1EBC1399">
        <w:rPr>
          <w:rFonts w:ascii="Arial" w:eastAsia="Arial" w:hAnsi="Arial" w:cs="Arial"/>
          <w:sz w:val="22"/>
          <w:szCs w:val="22"/>
        </w:rPr>
        <w:t xml:space="preserve"> movement, location, sleep patterns, heart ra</w:t>
      </w:r>
      <w:r w:rsidR="056AC1A9" w:rsidRPr="1EBC1399">
        <w:rPr>
          <w:rFonts w:ascii="Arial" w:eastAsia="Arial" w:hAnsi="Arial" w:cs="Arial"/>
          <w:sz w:val="22"/>
          <w:szCs w:val="22"/>
        </w:rPr>
        <w:t>te</w:t>
      </w:r>
      <w:r w:rsidR="5286F21C" w:rsidRPr="1EBC1399">
        <w:rPr>
          <w:rFonts w:ascii="Arial" w:eastAsia="Arial" w:hAnsi="Arial" w:cs="Arial"/>
          <w:sz w:val="22"/>
          <w:szCs w:val="22"/>
        </w:rPr>
        <w:t>, call and text activity a</w:t>
      </w:r>
      <w:r w:rsidR="3CA6541C" w:rsidRPr="1EBC1399">
        <w:rPr>
          <w:rFonts w:ascii="Arial" w:eastAsia="Arial" w:hAnsi="Arial" w:cs="Arial"/>
          <w:sz w:val="22"/>
          <w:szCs w:val="22"/>
        </w:rPr>
        <w:t>nd screen time.</w:t>
      </w:r>
      <w:r w:rsidR="0BE13DF7" w:rsidRPr="1EBC1399">
        <w:rPr>
          <w:rFonts w:ascii="Arial" w:eastAsia="Arial" w:hAnsi="Arial" w:cs="Arial"/>
          <w:sz w:val="22"/>
          <w:szCs w:val="22"/>
        </w:rPr>
        <w:t xml:space="preserve"> Combined with occasional self-ratings, these digital markers can help tra</w:t>
      </w:r>
      <w:r w:rsidR="5F33A541" w:rsidRPr="1EBC1399">
        <w:rPr>
          <w:rFonts w:ascii="Arial" w:eastAsia="Arial" w:hAnsi="Arial" w:cs="Arial"/>
          <w:sz w:val="22"/>
          <w:szCs w:val="22"/>
        </w:rPr>
        <w:t>ck symptoms continuously and flag potential worse</w:t>
      </w:r>
      <w:r w:rsidR="71429837" w:rsidRPr="1EBC1399">
        <w:rPr>
          <w:rFonts w:ascii="Arial" w:eastAsia="Arial" w:hAnsi="Arial" w:cs="Arial"/>
          <w:sz w:val="22"/>
          <w:szCs w:val="22"/>
        </w:rPr>
        <w:t>ning, though they are still mostly used in research or as supplements to traditional ass</w:t>
      </w:r>
      <w:r w:rsidR="10EBA143" w:rsidRPr="1EBC1399">
        <w:rPr>
          <w:rFonts w:ascii="Arial" w:eastAsia="Arial" w:hAnsi="Arial" w:cs="Arial"/>
          <w:sz w:val="22"/>
          <w:szCs w:val="22"/>
        </w:rPr>
        <w:t>essment.</w:t>
      </w:r>
    </w:p>
    <w:p w14:paraId="26BBAC03" w14:textId="3FCB5905" w:rsidR="033CEC38" w:rsidRDefault="20BA1EB1" w:rsidP="1EBC1399">
      <w:pPr>
        <w:rPr>
          <w:rFonts w:ascii="Arial" w:eastAsia="Arial" w:hAnsi="Arial" w:cs="Arial"/>
          <w:sz w:val="22"/>
          <w:szCs w:val="22"/>
        </w:rPr>
      </w:pPr>
      <w:r w:rsidRPr="1EBC1399">
        <w:rPr>
          <w:rFonts w:ascii="Arial" w:eastAsia="Arial" w:hAnsi="Arial" w:cs="Arial"/>
          <w:sz w:val="22"/>
          <w:szCs w:val="22"/>
        </w:rPr>
        <w:t>In practice, clinicians choose tools based on the setting, brief self-reports work well in pri</w:t>
      </w:r>
      <w:r w:rsidR="4AA5B51A" w:rsidRPr="1EBC1399">
        <w:rPr>
          <w:rFonts w:ascii="Arial" w:eastAsia="Arial" w:hAnsi="Arial" w:cs="Arial"/>
          <w:sz w:val="22"/>
          <w:szCs w:val="22"/>
        </w:rPr>
        <w:t xml:space="preserve">mary care, while fuller interviews and clinician scales are preferred in specialty mental </w:t>
      </w:r>
      <w:r w:rsidR="2EF695AE" w:rsidRPr="1EBC1399">
        <w:rPr>
          <w:rFonts w:ascii="Arial" w:eastAsia="Arial" w:hAnsi="Arial" w:cs="Arial"/>
          <w:sz w:val="22"/>
          <w:szCs w:val="22"/>
        </w:rPr>
        <w:t>health or research. Results are always interpreted in the broader clin</w:t>
      </w:r>
      <w:r w:rsidR="488E6BB6" w:rsidRPr="1EBC1399">
        <w:rPr>
          <w:rFonts w:ascii="Arial" w:eastAsia="Arial" w:hAnsi="Arial" w:cs="Arial"/>
          <w:sz w:val="22"/>
          <w:szCs w:val="22"/>
        </w:rPr>
        <w:t xml:space="preserve">ical </w:t>
      </w:r>
      <w:r w:rsidR="30587051" w:rsidRPr="1EBC1399">
        <w:rPr>
          <w:rFonts w:ascii="Arial" w:eastAsia="Arial" w:hAnsi="Arial" w:cs="Arial"/>
          <w:sz w:val="22"/>
          <w:szCs w:val="22"/>
        </w:rPr>
        <w:t>context,</w:t>
      </w:r>
      <w:r w:rsidR="488E6BB6" w:rsidRPr="1EBC1399">
        <w:rPr>
          <w:rFonts w:ascii="Arial" w:eastAsia="Arial" w:hAnsi="Arial" w:cs="Arial"/>
          <w:sz w:val="22"/>
          <w:szCs w:val="22"/>
        </w:rPr>
        <w:t xml:space="preserve"> and any indication of suicidal thoughts requires immediate follow-</w:t>
      </w:r>
      <w:r w:rsidR="6B289F23" w:rsidRPr="1EBC1399">
        <w:rPr>
          <w:rFonts w:ascii="Arial" w:eastAsia="Arial" w:hAnsi="Arial" w:cs="Arial"/>
          <w:sz w:val="22"/>
          <w:szCs w:val="22"/>
        </w:rPr>
        <w:t>up.</w:t>
      </w:r>
    </w:p>
    <w:p w14:paraId="22CC9C70" w14:textId="4E160D8F" w:rsidR="332B6142" w:rsidRDefault="332B6142" w:rsidP="332B6142">
      <w:pPr>
        <w:rPr>
          <w:rFonts w:ascii="Arial" w:eastAsia="Arial" w:hAnsi="Arial" w:cs="Arial"/>
          <w:b/>
          <w:bCs/>
          <w:sz w:val="22"/>
          <w:szCs w:val="22"/>
        </w:rPr>
      </w:pPr>
    </w:p>
    <w:p w14:paraId="099701E8" w14:textId="30CBF802" w:rsidR="42C5D531" w:rsidRDefault="6C5F8FFC" w:rsidP="332B6142">
      <w:pPr>
        <w:rPr>
          <w:rFonts w:ascii="Arial" w:eastAsia="Arial" w:hAnsi="Arial" w:cs="Arial"/>
          <w:b/>
          <w:bCs/>
          <w:sz w:val="22"/>
          <w:szCs w:val="22"/>
        </w:rPr>
      </w:pPr>
      <w:r w:rsidRPr="1EBC1399">
        <w:rPr>
          <w:rFonts w:ascii="Arial" w:eastAsia="Arial" w:hAnsi="Arial" w:cs="Arial"/>
          <w:b/>
          <w:bCs/>
          <w:sz w:val="22"/>
          <w:szCs w:val="22"/>
        </w:rPr>
        <w:t xml:space="preserve"> </w:t>
      </w:r>
      <w:r w:rsidR="64C0CC62" w:rsidRPr="1EBC1399">
        <w:rPr>
          <w:rFonts w:ascii="Arial" w:eastAsia="Arial" w:hAnsi="Arial" w:cs="Arial"/>
          <w:b/>
          <w:bCs/>
          <w:sz w:val="22"/>
          <w:szCs w:val="22"/>
        </w:rPr>
        <w:t>C</w:t>
      </w:r>
      <w:r w:rsidRPr="1EBC1399">
        <w:rPr>
          <w:rFonts w:ascii="Arial" w:eastAsia="Arial" w:hAnsi="Arial" w:cs="Arial"/>
          <w:b/>
          <w:bCs/>
          <w:sz w:val="22"/>
          <w:szCs w:val="22"/>
        </w:rPr>
        <w:t>ontrolled</w:t>
      </w:r>
      <w:r w:rsidR="64C0CC62" w:rsidRPr="1EBC1399">
        <w:rPr>
          <w:rFonts w:ascii="Arial" w:eastAsia="Arial" w:hAnsi="Arial" w:cs="Arial"/>
          <w:b/>
          <w:bCs/>
          <w:sz w:val="22"/>
          <w:szCs w:val="22"/>
        </w:rPr>
        <w:t xml:space="preserve"> of depression</w:t>
      </w:r>
    </w:p>
    <w:p w14:paraId="73A89927" w14:textId="25EBA97B" w:rsidR="185B7818" w:rsidRDefault="2969304A" w:rsidP="332B6142">
      <w:r w:rsidRPr="0994BB65">
        <w:rPr>
          <w:rFonts w:ascii="Arial" w:eastAsia="Arial" w:hAnsi="Arial" w:cs="Arial"/>
          <w:sz w:val="22"/>
          <w:szCs w:val="22"/>
        </w:rPr>
        <w:t>According</w:t>
      </w:r>
      <w:r w:rsidRPr="5F724084">
        <w:rPr>
          <w:rFonts w:ascii="Arial" w:eastAsia="Arial" w:hAnsi="Arial" w:cs="Arial"/>
          <w:sz w:val="22"/>
          <w:szCs w:val="22"/>
        </w:rPr>
        <w:t xml:space="preserve"> </w:t>
      </w:r>
      <w:r w:rsidRPr="5512A47E">
        <w:rPr>
          <w:rFonts w:ascii="Arial" w:eastAsia="Arial" w:hAnsi="Arial" w:cs="Arial"/>
          <w:sz w:val="22"/>
          <w:szCs w:val="22"/>
        </w:rPr>
        <w:t>to</w:t>
      </w:r>
      <w:r w:rsidRPr="325D5683">
        <w:rPr>
          <w:rFonts w:ascii="Arial" w:eastAsia="Arial" w:hAnsi="Arial" w:cs="Arial"/>
          <w:sz w:val="22"/>
          <w:szCs w:val="22"/>
        </w:rPr>
        <w:t xml:space="preserve"> </w:t>
      </w:r>
      <w:r w:rsidRPr="4BBCB6B6">
        <w:rPr>
          <w:rFonts w:ascii="Arial" w:eastAsia="Arial" w:hAnsi="Arial" w:cs="Arial"/>
          <w:sz w:val="22"/>
          <w:szCs w:val="22"/>
        </w:rPr>
        <w:t xml:space="preserve">the </w:t>
      </w:r>
      <w:r w:rsidRPr="0154B741">
        <w:rPr>
          <w:rFonts w:ascii="Arial" w:eastAsia="Arial" w:hAnsi="Arial" w:cs="Arial"/>
          <w:sz w:val="22"/>
          <w:szCs w:val="22"/>
        </w:rPr>
        <w:t>National</w:t>
      </w:r>
      <w:r w:rsidRPr="5512A47E">
        <w:rPr>
          <w:rFonts w:ascii="Arial" w:eastAsia="Arial" w:hAnsi="Arial" w:cs="Arial"/>
          <w:sz w:val="22"/>
          <w:szCs w:val="22"/>
        </w:rPr>
        <w:t xml:space="preserve"> </w:t>
      </w:r>
      <w:r w:rsidRPr="5B889F80">
        <w:rPr>
          <w:rFonts w:ascii="Arial" w:eastAsia="Arial" w:hAnsi="Arial" w:cs="Arial"/>
          <w:sz w:val="22"/>
          <w:szCs w:val="22"/>
        </w:rPr>
        <w:t>Health</w:t>
      </w:r>
      <w:r w:rsidRPr="4806086D">
        <w:rPr>
          <w:rFonts w:ascii="Arial" w:eastAsia="Arial" w:hAnsi="Arial" w:cs="Arial"/>
          <w:sz w:val="22"/>
          <w:szCs w:val="22"/>
        </w:rPr>
        <w:t xml:space="preserve"> </w:t>
      </w:r>
      <w:r w:rsidRPr="7864A5D0">
        <w:rPr>
          <w:rFonts w:ascii="Arial" w:eastAsia="Arial" w:hAnsi="Arial" w:cs="Arial"/>
          <w:sz w:val="22"/>
          <w:szCs w:val="22"/>
        </w:rPr>
        <w:t>Service</w:t>
      </w:r>
      <w:r w:rsidRPr="3AB9F491">
        <w:rPr>
          <w:rFonts w:ascii="Arial" w:eastAsia="Arial" w:hAnsi="Arial" w:cs="Arial"/>
          <w:sz w:val="22"/>
          <w:szCs w:val="22"/>
        </w:rPr>
        <w:t>,</w:t>
      </w:r>
      <w:r w:rsidRPr="181D2547">
        <w:rPr>
          <w:rFonts w:ascii="Arial" w:eastAsia="Arial" w:hAnsi="Arial" w:cs="Arial"/>
          <w:sz w:val="22"/>
          <w:szCs w:val="22"/>
        </w:rPr>
        <w:t xml:space="preserve"> </w:t>
      </w:r>
      <w:r w:rsidRPr="0D488B5D">
        <w:rPr>
          <w:rFonts w:ascii="Arial" w:eastAsia="Arial" w:hAnsi="Arial" w:cs="Arial"/>
          <w:sz w:val="22"/>
          <w:szCs w:val="22"/>
        </w:rPr>
        <w:t xml:space="preserve">in </w:t>
      </w:r>
      <w:r w:rsidR="590221A0" w:rsidRPr="0D488B5D">
        <w:rPr>
          <w:rFonts w:ascii="Arial" w:eastAsia="Arial" w:hAnsi="Arial" w:cs="Arial"/>
          <w:sz w:val="22"/>
          <w:szCs w:val="22"/>
        </w:rPr>
        <w:t>the</w:t>
      </w:r>
      <w:r w:rsidR="590221A0" w:rsidRPr="1EBC1399">
        <w:rPr>
          <w:rFonts w:ascii="Arial" w:eastAsia="Arial" w:hAnsi="Arial" w:cs="Arial"/>
          <w:sz w:val="22"/>
          <w:szCs w:val="22"/>
        </w:rPr>
        <w:t xml:space="preserve"> UK depression is controlled by </w:t>
      </w:r>
      <w:r w:rsidR="4E17DADB" w:rsidRPr="1EBC1399">
        <w:rPr>
          <w:rFonts w:ascii="Arial" w:eastAsia="Arial" w:hAnsi="Arial" w:cs="Arial"/>
          <w:sz w:val="22"/>
          <w:szCs w:val="22"/>
        </w:rPr>
        <w:t xml:space="preserve">a </w:t>
      </w:r>
      <w:r w:rsidR="50847374" w:rsidRPr="1EBC1399">
        <w:rPr>
          <w:rFonts w:ascii="Arial" w:eastAsia="Arial" w:hAnsi="Arial" w:cs="Arial"/>
          <w:sz w:val="22"/>
          <w:szCs w:val="22"/>
        </w:rPr>
        <w:t xml:space="preserve">structured system called the </w:t>
      </w:r>
      <w:r w:rsidR="7D335C87" w:rsidRPr="1EBC1399">
        <w:rPr>
          <w:rFonts w:ascii="Arial" w:eastAsia="Arial" w:hAnsi="Arial" w:cs="Arial"/>
          <w:sz w:val="22"/>
          <w:szCs w:val="22"/>
        </w:rPr>
        <w:t>stepped</w:t>
      </w:r>
      <w:r w:rsidR="50847374" w:rsidRPr="1EBC1399">
        <w:rPr>
          <w:rFonts w:ascii="Arial" w:eastAsia="Arial" w:hAnsi="Arial" w:cs="Arial"/>
          <w:sz w:val="22"/>
          <w:szCs w:val="22"/>
        </w:rPr>
        <w:t xml:space="preserve"> </w:t>
      </w:r>
      <w:r w:rsidR="0AD50DC8" w:rsidRPr="1EBC1399">
        <w:rPr>
          <w:rFonts w:ascii="Arial" w:eastAsia="Arial" w:hAnsi="Arial" w:cs="Arial"/>
          <w:sz w:val="22"/>
          <w:szCs w:val="22"/>
        </w:rPr>
        <w:t>-care</w:t>
      </w:r>
      <w:r w:rsidR="5FE917F4" w:rsidRPr="1EBC1399">
        <w:rPr>
          <w:rFonts w:ascii="Arial" w:eastAsia="Arial" w:hAnsi="Arial" w:cs="Arial"/>
          <w:sz w:val="22"/>
          <w:szCs w:val="22"/>
        </w:rPr>
        <w:t xml:space="preserve"> model, which is overseen by the National Health Service (NHS</w:t>
      </w:r>
      <w:r w:rsidR="6689486B" w:rsidRPr="1EBC1399">
        <w:rPr>
          <w:rFonts w:ascii="Arial" w:eastAsia="Arial" w:hAnsi="Arial" w:cs="Arial"/>
          <w:sz w:val="22"/>
          <w:szCs w:val="22"/>
        </w:rPr>
        <w:t xml:space="preserve">). Treatment pathways </w:t>
      </w:r>
      <w:r w:rsidR="62EAD24A" w:rsidRPr="6C05149F">
        <w:rPr>
          <w:rFonts w:ascii="Arial" w:eastAsia="Arial" w:hAnsi="Arial" w:cs="Arial"/>
          <w:sz w:val="22"/>
          <w:szCs w:val="22"/>
        </w:rPr>
        <w:t>a</w:t>
      </w:r>
      <w:r w:rsidR="6689486B" w:rsidRPr="6C05149F">
        <w:rPr>
          <w:rFonts w:ascii="Arial" w:eastAsia="Arial" w:hAnsi="Arial" w:cs="Arial"/>
          <w:sz w:val="22"/>
          <w:szCs w:val="22"/>
        </w:rPr>
        <w:t>re</w:t>
      </w:r>
      <w:r w:rsidR="6689486B" w:rsidRPr="1EBC1399">
        <w:rPr>
          <w:rFonts w:ascii="Arial" w:eastAsia="Arial" w:hAnsi="Arial" w:cs="Arial"/>
          <w:sz w:val="22"/>
          <w:szCs w:val="22"/>
        </w:rPr>
        <w:t xml:space="preserve"> carefully tailored based on the severity of </w:t>
      </w:r>
      <w:r w:rsidR="610AD683" w:rsidRPr="1EBC1399">
        <w:rPr>
          <w:rFonts w:ascii="Arial" w:eastAsia="Arial" w:hAnsi="Arial" w:cs="Arial"/>
          <w:sz w:val="22"/>
          <w:szCs w:val="22"/>
        </w:rPr>
        <w:t>a person's symptoms.</w:t>
      </w:r>
      <w:r w:rsidR="7B927597" w:rsidRPr="4B639081">
        <w:rPr>
          <w:rFonts w:ascii="Arial" w:eastAsia="Arial" w:hAnsi="Arial" w:cs="Arial"/>
          <w:sz w:val="22"/>
          <w:szCs w:val="22"/>
        </w:rPr>
        <w:t xml:space="preserve"> </w:t>
      </w:r>
    </w:p>
    <w:p w14:paraId="56D194CC" w14:textId="464577FA" w:rsidR="1F0A9D7C" w:rsidRDefault="340105AD" w:rsidP="332B6142">
      <w:pPr>
        <w:rPr>
          <w:rFonts w:ascii="Arial" w:eastAsia="Arial" w:hAnsi="Arial" w:cs="Arial"/>
          <w:sz w:val="22"/>
          <w:szCs w:val="22"/>
        </w:rPr>
      </w:pPr>
      <w:r w:rsidRPr="1EBC1399">
        <w:rPr>
          <w:rFonts w:ascii="Arial" w:eastAsia="Arial" w:hAnsi="Arial" w:cs="Arial"/>
          <w:sz w:val="22"/>
          <w:szCs w:val="22"/>
        </w:rPr>
        <w:t>Mild Depression</w:t>
      </w:r>
      <w:r w:rsidR="0B9B6594" w:rsidRPr="3F81DD2F">
        <w:rPr>
          <w:rFonts w:ascii="Arial" w:eastAsia="Arial" w:hAnsi="Arial" w:cs="Arial"/>
          <w:sz w:val="22"/>
          <w:szCs w:val="22"/>
        </w:rPr>
        <w:t>,</w:t>
      </w:r>
      <w:r w:rsidR="0B9B6594" w:rsidRPr="1CCD6C67">
        <w:rPr>
          <w:rFonts w:ascii="Arial" w:eastAsia="Arial" w:hAnsi="Arial" w:cs="Arial"/>
          <w:sz w:val="22"/>
          <w:szCs w:val="22"/>
        </w:rPr>
        <w:t xml:space="preserve"> </w:t>
      </w:r>
      <w:r w:rsidR="0B9B6594" w:rsidRPr="40B1B79D">
        <w:rPr>
          <w:rFonts w:ascii="Arial" w:eastAsia="Arial" w:hAnsi="Arial" w:cs="Arial"/>
          <w:sz w:val="22"/>
          <w:szCs w:val="22"/>
        </w:rPr>
        <w:t>for</w:t>
      </w:r>
      <w:r w:rsidR="610AD683" w:rsidRPr="1EBC1399">
        <w:rPr>
          <w:rFonts w:ascii="Arial" w:eastAsia="Arial" w:hAnsi="Arial" w:cs="Arial"/>
          <w:sz w:val="22"/>
          <w:szCs w:val="22"/>
        </w:rPr>
        <w:t xml:space="preserve"> less severe symptoms, the NHS focuses on life</w:t>
      </w:r>
      <w:r w:rsidR="6AB89670" w:rsidRPr="1EBC1399">
        <w:rPr>
          <w:rFonts w:ascii="Arial" w:eastAsia="Arial" w:hAnsi="Arial" w:cs="Arial"/>
          <w:sz w:val="22"/>
          <w:szCs w:val="22"/>
        </w:rPr>
        <w:t xml:space="preserve">style interventions rather than </w:t>
      </w:r>
      <w:r w:rsidR="36E25F24" w:rsidRPr="1EBC1399">
        <w:rPr>
          <w:rFonts w:ascii="Arial" w:eastAsia="Arial" w:hAnsi="Arial" w:cs="Arial"/>
          <w:sz w:val="22"/>
          <w:szCs w:val="22"/>
        </w:rPr>
        <w:t>immediate</w:t>
      </w:r>
      <w:r w:rsidR="6AB89670" w:rsidRPr="1EBC1399">
        <w:rPr>
          <w:rFonts w:ascii="Arial" w:eastAsia="Arial" w:hAnsi="Arial" w:cs="Arial"/>
          <w:sz w:val="22"/>
          <w:szCs w:val="22"/>
        </w:rPr>
        <w:t xml:space="preserve"> medications.</w:t>
      </w:r>
      <w:r w:rsidR="34A4578C" w:rsidRPr="5A7CC58C">
        <w:rPr>
          <w:rFonts w:ascii="Arial" w:eastAsia="Arial" w:hAnsi="Arial" w:cs="Arial"/>
          <w:sz w:val="22"/>
          <w:szCs w:val="22"/>
        </w:rPr>
        <w:t xml:space="preserve"> </w:t>
      </w:r>
      <w:r w:rsidR="1A9B9E72" w:rsidRPr="1EBC1399">
        <w:rPr>
          <w:rFonts w:ascii="Arial" w:eastAsia="Arial" w:hAnsi="Arial" w:cs="Arial"/>
          <w:sz w:val="22"/>
          <w:szCs w:val="22"/>
        </w:rPr>
        <w:t xml:space="preserve">Active monitoring, doctors may track symptoms for a few weeks to </w:t>
      </w:r>
      <w:r w:rsidR="749FFB10" w:rsidRPr="1EBC1399">
        <w:rPr>
          <w:rFonts w:ascii="Arial" w:eastAsia="Arial" w:hAnsi="Arial" w:cs="Arial"/>
          <w:sz w:val="22"/>
          <w:szCs w:val="22"/>
        </w:rPr>
        <w:t>see if they improve naturally.</w:t>
      </w:r>
      <w:r w:rsidR="78D7B65A" w:rsidRPr="0B6571F1">
        <w:rPr>
          <w:rFonts w:ascii="Arial" w:eastAsia="Arial" w:hAnsi="Arial" w:cs="Arial"/>
          <w:sz w:val="22"/>
          <w:szCs w:val="22"/>
        </w:rPr>
        <w:t xml:space="preserve"> </w:t>
      </w:r>
      <w:r w:rsidR="27FB179C" w:rsidRPr="1EBC1399">
        <w:rPr>
          <w:rFonts w:ascii="Arial" w:eastAsia="Arial" w:hAnsi="Arial" w:cs="Arial"/>
          <w:sz w:val="22"/>
          <w:szCs w:val="22"/>
        </w:rPr>
        <w:t>Self-help</w:t>
      </w:r>
      <w:r w:rsidR="749FFB10" w:rsidRPr="1EBC1399">
        <w:rPr>
          <w:rFonts w:ascii="Arial" w:eastAsia="Arial" w:hAnsi="Arial" w:cs="Arial"/>
          <w:sz w:val="22"/>
          <w:szCs w:val="22"/>
        </w:rPr>
        <w:t xml:space="preserve"> resources, patients are often directed to guided self</w:t>
      </w:r>
      <w:r w:rsidR="2449BDA7" w:rsidRPr="1EBC1399">
        <w:rPr>
          <w:rFonts w:ascii="Arial" w:eastAsia="Arial" w:hAnsi="Arial" w:cs="Arial"/>
          <w:sz w:val="22"/>
          <w:szCs w:val="22"/>
        </w:rPr>
        <w:t>-</w:t>
      </w:r>
      <w:r w:rsidR="749FFB10" w:rsidRPr="1EBC1399">
        <w:rPr>
          <w:rFonts w:ascii="Arial" w:eastAsia="Arial" w:hAnsi="Arial" w:cs="Arial"/>
          <w:sz w:val="22"/>
          <w:szCs w:val="22"/>
        </w:rPr>
        <w:t xml:space="preserve">help </w:t>
      </w:r>
      <w:r w:rsidR="6C196E7B" w:rsidRPr="1EBC1399">
        <w:rPr>
          <w:rFonts w:ascii="Arial" w:eastAsia="Arial" w:hAnsi="Arial" w:cs="Arial"/>
          <w:sz w:val="22"/>
          <w:szCs w:val="22"/>
        </w:rPr>
        <w:t>books or online therapy programs.</w:t>
      </w:r>
      <w:r w:rsidR="52AD9A61" w:rsidRPr="008CD0ED">
        <w:rPr>
          <w:rFonts w:ascii="Arial" w:eastAsia="Arial" w:hAnsi="Arial" w:cs="Arial"/>
          <w:sz w:val="22"/>
          <w:szCs w:val="22"/>
        </w:rPr>
        <w:t xml:space="preserve"> </w:t>
      </w:r>
      <w:r w:rsidR="52BF93BC" w:rsidRPr="1EBC1399">
        <w:rPr>
          <w:rFonts w:ascii="Arial" w:eastAsia="Arial" w:hAnsi="Arial" w:cs="Arial"/>
          <w:sz w:val="22"/>
          <w:szCs w:val="22"/>
        </w:rPr>
        <w:t xml:space="preserve">Ground Wellness, </w:t>
      </w:r>
      <w:r w:rsidR="1C7843BE" w:rsidRPr="1EBC1399">
        <w:rPr>
          <w:rFonts w:ascii="Arial" w:eastAsia="Arial" w:hAnsi="Arial" w:cs="Arial"/>
          <w:sz w:val="22"/>
          <w:szCs w:val="22"/>
        </w:rPr>
        <w:t>prescriptions</w:t>
      </w:r>
      <w:r w:rsidR="3130AD4C" w:rsidRPr="1EBC1399">
        <w:rPr>
          <w:rFonts w:ascii="Arial" w:eastAsia="Arial" w:hAnsi="Arial" w:cs="Arial"/>
          <w:sz w:val="22"/>
          <w:szCs w:val="22"/>
        </w:rPr>
        <w:t xml:space="preserve"> can include group physical activities, mindfulness</w:t>
      </w:r>
      <w:r w:rsidR="54BC6E5C" w:rsidRPr="1EBC1399">
        <w:rPr>
          <w:rFonts w:ascii="Arial" w:eastAsia="Arial" w:hAnsi="Arial" w:cs="Arial"/>
          <w:sz w:val="22"/>
          <w:szCs w:val="22"/>
        </w:rPr>
        <w:t xml:space="preserve"> </w:t>
      </w:r>
      <w:r w:rsidR="1C722B59" w:rsidRPr="1EBC1399">
        <w:rPr>
          <w:rFonts w:ascii="Arial" w:eastAsia="Arial" w:hAnsi="Arial" w:cs="Arial"/>
          <w:sz w:val="22"/>
          <w:szCs w:val="22"/>
        </w:rPr>
        <w:t>classes</w:t>
      </w:r>
      <w:r w:rsidR="54BC6E5C" w:rsidRPr="1EBC1399">
        <w:rPr>
          <w:rFonts w:ascii="Arial" w:eastAsia="Arial" w:hAnsi="Arial" w:cs="Arial"/>
          <w:sz w:val="22"/>
          <w:szCs w:val="22"/>
        </w:rPr>
        <w:t xml:space="preserve"> or meditation courses.</w:t>
      </w:r>
    </w:p>
    <w:p w14:paraId="108C75EC" w14:textId="3038E950" w:rsidR="332B6142" w:rsidRDefault="332B6142" w:rsidP="332B6142">
      <w:pPr>
        <w:pStyle w:val="s18"/>
        <w:spacing w:before="0" w:beforeAutospacing="0" w:after="150" w:afterAutospacing="0"/>
        <w:jc w:val="both"/>
        <w:rPr>
          <w:rStyle w:val="bumpedfont15"/>
          <w:rFonts w:ascii="Arial" w:eastAsia="Arial" w:hAnsi="Arial" w:cs="Arial"/>
          <w:color w:val="000000" w:themeColor="text1"/>
          <w:sz w:val="22"/>
          <w:szCs w:val="22"/>
        </w:rPr>
      </w:pPr>
    </w:p>
    <w:p w14:paraId="4AF696BA" w14:textId="18805159" w:rsidR="313A9FDA" w:rsidRDefault="3ABE4C0F" w:rsidP="332B6142">
      <w:pPr>
        <w:pStyle w:val="s18"/>
        <w:spacing w:before="0" w:beforeAutospacing="0" w:after="150" w:afterAutospacing="0"/>
        <w:jc w:val="both"/>
        <w:rPr>
          <w:rStyle w:val="bumpedfont15"/>
          <w:rFonts w:ascii="Arial" w:eastAsia="Arial" w:hAnsi="Arial" w:cs="Arial"/>
          <w:b/>
          <w:bCs/>
          <w:color w:val="000000" w:themeColor="text1"/>
          <w:sz w:val="22"/>
          <w:szCs w:val="22"/>
        </w:rPr>
      </w:pPr>
      <w:r w:rsidRPr="1EBC1399">
        <w:rPr>
          <w:rStyle w:val="bumpedfont15"/>
          <w:rFonts w:ascii="Arial" w:eastAsia="Arial" w:hAnsi="Arial" w:cs="Arial"/>
          <w:b/>
          <w:bCs/>
          <w:color w:val="000000" w:themeColor="text1"/>
          <w:sz w:val="22"/>
          <w:szCs w:val="22"/>
        </w:rPr>
        <w:t>Consequences of depression on people in the community</w:t>
      </w:r>
    </w:p>
    <w:p w14:paraId="589BE6BB" w14:textId="0159A63D" w:rsidR="73A520EF" w:rsidRDefault="3ABE4C0F" w:rsidP="1EBC1399">
      <w:pPr>
        <w:pStyle w:val="s18"/>
        <w:spacing w:before="0" w:beforeAutospacing="0" w:after="150" w:afterAutospacing="0"/>
        <w:jc w:val="both"/>
        <w:rPr>
          <w:rStyle w:val="bumpedfont15"/>
          <w:rFonts w:ascii="Arial" w:eastAsia="Arial" w:hAnsi="Arial" w:cs="Arial"/>
          <w:color w:val="000000" w:themeColor="text1"/>
          <w:sz w:val="22"/>
          <w:szCs w:val="22"/>
        </w:rPr>
      </w:pPr>
      <w:r w:rsidRPr="1EBC1399">
        <w:rPr>
          <w:rStyle w:val="bumpedfont15"/>
          <w:rFonts w:ascii="Arial" w:eastAsia="Arial" w:hAnsi="Arial" w:cs="Arial"/>
          <w:color w:val="000000" w:themeColor="text1"/>
          <w:sz w:val="22"/>
          <w:szCs w:val="22"/>
        </w:rPr>
        <w:t>Depression exerts profound effects on individuals, families and wider community. At the personal level it</w:t>
      </w:r>
      <w:r w:rsidR="7B482AB3" w:rsidRPr="1EBC1399">
        <w:rPr>
          <w:rStyle w:val="bumpedfont15"/>
          <w:rFonts w:ascii="Arial" w:eastAsia="Arial" w:hAnsi="Arial" w:cs="Arial"/>
          <w:color w:val="000000" w:themeColor="text1"/>
          <w:sz w:val="22"/>
          <w:szCs w:val="22"/>
        </w:rPr>
        <w:t xml:space="preserve"> impairs concentration, decision-making, motivation and energy, leading to </w:t>
      </w:r>
      <w:r w:rsidR="16E742FD" w:rsidRPr="1EBC1399">
        <w:rPr>
          <w:rStyle w:val="bumpedfont15"/>
          <w:rFonts w:ascii="Arial" w:eastAsia="Arial" w:hAnsi="Arial" w:cs="Arial"/>
          <w:color w:val="000000" w:themeColor="text1"/>
          <w:sz w:val="22"/>
          <w:szCs w:val="22"/>
        </w:rPr>
        <w:t xml:space="preserve">reduced performance at work or in education, social withdrawal and strained personal </w:t>
      </w:r>
      <w:r w:rsidR="3412FBC8" w:rsidRPr="1EBC1399">
        <w:rPr>
          <w:rStyle w:val="bumpedfont15"/>
          <w:rFonts w:ascii="Arial" w:eastAsia="Arial" w:hAnsi="Arial" w:cs="Arial"/>
          <w:color w:val="000000" w:themeColor="text1"/>
          <w:sz w:val="22"/>
          <w:szCs w:val="22"/>
        </w:rPr>
        <w:t xml:space="preserve">relationships. Physical health is also </w:t>
      </w:r>
      <w:r w:rsidR="4473F15D" w:rsidRPr="1EBC1399">
        <w:rPr>
          <w:rStyle w:val="bumpedfont15"/>
          <w:rFonts w:ascii="Arial" w:eastAsia="Arial" w:hAnsi="Arial" w:cs="Arial"/>
          <w:color w:val="000000" w:themeColor="text1"/>
          <w:sz w:val="22"/>
          <w:szCs w:val="22"/>
        </w:rPr>
        <w:t>affected people</w:t>
      </w:r>
      <w:r w:rsidR="33EC5F08" w:rsidRPr="1EBC1399">
        <w:rPr>
          <w:rStyle w:val="bumpedfont15"/>
          <w:rFonts w:ascii="Arial" w:eastAsia="Arial" w:hAnsi="Arial" w:cs="Arial"/>
          <w:color w:val="000000" w:themeColor="text1"/>
          <w:sz w:val="22"/>
          <w:szCs w:val="22"/>
        </w:rPr>
        <w:t xml:space="preserve"> </w:t>
      </w:r>
      <w:r w:rsidR="4473F15D" w:rsidRPr="1EBC1399">
        <w:rPr>
          <w:rStyle w:val="bumpedfont15"/>
          <w:rFonts w:ascii="Arial" w:eastAsia="Arial" w:hAnsi="Arial" w:cs="Arial"/>
          <w:color w:val="000000" w:themeColor="text1"/>
          <w:sz w:val="22"/>
          <w:szCs w:val="22"/>
        </w:rPr>
        <w:t>with depression have an elevated risk of car</w:t>
      </w:r>
      <w:r w:rsidR="27DC5702" w:rsidRPr="1EBC1399">
        <w:rPr>
          <w:rStyle w:val="bumpedfont15"/>
          <w:rFonts w:ascii="Arial" w:eastAsia="Arial" w:hAnsi="Arial" w:cs="Arial"/>
          <w:color w:val="000000" w:themeColor="text1"/>
          <w:sz w:val="22"/>
          <w:szCs w:val="22"/>
        </w:rPr>
        <w:t xml:space="preserve">diovascular disease diabetes and </w:t>
      </w:r>
      <w:r w:rsidR="4D57E299" w:rsidRPr="1EBC1399">
        <w:rPr>
          <w:rStyle w:val="bumpedfont15"/>
          <w:rFonts w:ascii="Arial" w:eastAsia="Arial" w:hAnsi="Arial" w:cs="Arial"/>
          <w:color w:val="000000" w:themeColor="text1"/>
          <w:sz w:val="22"/>
          <w:szCs w:val="22"/>
        </w:rPr>
        <w:t>poorer</w:t>
      </w:r>
      <w:r w:rsidR="27DC5702" w:rsidRPr="1EBC1399">
        <w:rPr>
          <w:rStyle w:val="bumpedfont15"/>
          <w:rFonts w:ascii="Arial" w:eastAsia="Arial" w:hAnsi="Arial" w:cs="Arial"/>
          <w:color w:val="000000" w:themeColor="text1"/>
          <w:sz w:val="22"/>
          <w:szCs w:val="22"/>
        </w:rPr>
        <w:t xml:space="preserve"> </w:t>
      </w:r>
      <w:r w:rsidR="429588DC" w:rsidRPr="1EBC1399">
        <w:rPr>
          <w:rStyle w:val="bumpedfont15"/>
          <w:rFonts w:ascii="Arial" w:eastAsia="Arial" w:hAnsi="Arial" w:cs="Arial"/>
          <w:color w:val="000000" w:themeColor="text1"/>
          <w:sz w:val="22"/>
          <w:szCs w:val="22"/>
        </w:rPr>
        <w:t>outcomes</w:t>
      </w:r>
      <w:r w:rsidR="27DC5702" w:rsidRPr="1EBC1399">
        <w:rPr>
          <w:rStyle w:val="bumpedfont15"/>
          <w:rFonts w:ascii="Arial" w:eastAsia="Arial" w:hAnsi="Arial" w:cs="Arial"/>
          <w:color w:val="000000" w:themeColor="text1"/>
          <w:sz w:val="22"/>
          <w:szCs w:val="22"/>
        </w:rPr>
        <w:t xml:space="preserve"> from co-existing lo</w:t>
      </w:r>
      <w:r w:rsidR="1EFDBD92" w:rsidRPr="1EBC1399">
        <w:rPr>
          <w:rStyle w:val="bumpedfont15"/>
          <w:rFonts w:ascii="Arial" w:eastAsia="Arial" w:hAnsi="Arial" w:cs="Arial"/>
          <w:color w:val="000000" w:themeColor="text1"/>
          <w:sz w:val="22"/>
          <w:szCs w:val="22"/>
        </w:rPr>
        <w:t>ng</w:t>
      </w:r>
    </w:p>
    <w:p w14:paraId="7D8B76E0" w14:textId="59964667" w:rsidR="73A520EF" w:rsidRDefault="1EFDBD92" w:rsidP="1152D33B">
      <w:pPr>
        <w:pStyle w:val="s18"/>
        <w:spacing w:before="0" w:beforeAutospacing="0" w:after="150" w:afterAutospacing="0"/>
        <w:jc w:val="both"/>
        <w:rPr>
          <w:rStyle w:val="bumpedfont15"/>
          <w:rFonts w:ascii="Arial" w:eastAsia="Arial" w:hAnsi="Arial" w:cs="Arial"/>
          <w:color w:val="000000" w:themeColor="text1"/>
          <w:sz w:val="22"/>
          <w:szCs w:val="22"/>
        </w:rPr>
      </w:pPr>
      <w:r w:rsidRPr="1EBC1399">
        <w:rPr>
          <w:rStyle w:val="bumpedfont15"/>
          <w:rFonts w:ascii="Arial" w:eastAsia="Arial" w:hAnsi="Arial" w:cs="Arial"/>
          <w:color w:val="000000" w:themeColor="text1"/>
          <w:sz w:val="22"/>
          <w:szCs w:val="22"/>
        </w:rPr>
        <w:t>term conditions. Life expectancy is reduced</w:t>
      </w:r>
      <w:r w:rsidR="62B87648" w:rsidRPr="6F8002F0">
        <w:rPr>
          <w:rStyle w:val="bumpedfont15"/>
          <w:rFonts w:ascii="Arial" w:eastAsia="Arial" w:hAnsi="Arial" w:cs="Arial"/>
          <w:color w:val="000000" w:themeColor="text1"/>
          <w:sz w:val="22"/>
          <w:szCs w:val="22"/>
        </w:rPr>
        <w:t xml:space="preserve"> </w:t>
      </w:r>
      <w:r w:rsidR="62B87648" w:rsidRPr="671716FC">
        <w:rPr>
          <w:rStyle w:val="bumpedfont15"/>
          <w:rFonts w:ascii="Arial" w:eastAsia="Arial" w:hAnsi="Arial" w:cs="Arial"/>
          <w:color w:val="000000" w:themeColor="text1"/>
          <w:sz w:val="22"/>
          <w:szCs w:val="22"/>
        </w:rPr>
        <w:t>partly</w:t>
      </w:r>
      <w:r w:rsidRPr="1EBC1399">
        <w:rPr>
          <w:rStyle w:val="bumpedfont15"/>
          <w:rFonts w:ascii="Arial" w:eastAsia="Arial" w:hAnsi="Arial" w:cs="Arial"/>
          <w:color w:val="000000" w:themeColor="text1"/>
          <w:sz w:val="22"/>
          <w:szCs w:val="22"/>
        </w:rPr>
        <w:t xml:space="preserve"> through hi</w:t>
      </w:r>
      <w:r w:rsidR="2810546A" w:rsidRPr="1EBC1399">
        <w:rPr>
          <w:rStyle w:val="bumpedfont15"/>
          <w:rFonts w:ascii="Arial" w:eastAsia="Arial" w:hAnsi="Arial" w:cs="Arial"/>
          <w:color w:val="000000" w:themeColor="text1"/>
          <w:sz w:val="22"/>
          <w:szCs w:val="22"/>
        </w:rPr>
        <w:t>gher rates of suicide and partly through lifestyle factors and neglect of self-care</w:t>
      </w:r>
      <w:r w:rsidR="3AA33355" w:rsidRPr="1EBC1399">
        <w:rPr>
          <w:rStyle w:val="bumpedfont15"/>
          <w:rFonts w:ascii="Arial" w:eastAsia="Arial" w:hAnsi="Arial" w:cs="Arial"/>
          <w:color w:val="000000" w:themeColor="text1"/>
          <w:sz w:val="22"/>
          <w:szCs w:val="22"/>
        </w:rPr>
        <w:t>.</w:t>
      </w:r>
    </w:p>
    <w:p w14:paraId="514C4837" w14:textId="0E9D8095" w:rsidR="32CB13C2" w:rsidRDefault="364C53D3" w:rsidP="4ED38BEF">
      <w:pPr>
        <w:pStyle w:val="s18"/>
        <w:spacing w:before="0" w:beforeAutospacing="0" w:after="150" w:afterAutospacing="0"/>
        <w:jc w:val="both"/>
        <w:rPr>
          <w:rStyle w:val="bumpedfont15"/>
          <w:rFonts w:ascii="Arial" w:eastAsia="Arial" w:hAnsi="Arial" w:cs="Arial"/>
          <w:color w:val="000000" w:themeColor="text1"/>
          <w:sz w:val="22"/>
          <w:szCs w:val="22"/>
        </w:rPr>
      </w:pPr>
      <w:r w:rsidRPr="4ED38BEF">
        <w:rPr>
          <w:rStyle w:val="bumpedfont15"/>
          <w:rFonts w:ascii="Arial" w:eastAsia="Arial" w:hAnsi="Arial" w:cs="Arial"/>
          <w:color w:val="000000" w:themeColor="text1"/>
          <w:sz w:val="22"/>
          <w:szCs w:val="22"/>
        </w:rPr>
        <w:t xml:space="preserve">Families and informal carers experience considerable emotional burden, disrupted routines and </w:t>
      </w:r>
      <w:r w:rsidR="57E2821A" w:rsidRPr="4ED38BEF">
        <w:rPr>
          <w:rStyle w:val="bumpedfont15"/>
          <w:rFonts w:ascii="Arial" w:eastAsia="Arial" w:hAnsi="Arial" w:cs="Arial"/>
          <w:color w:val="000000" w:themeColor="text1"/>
          <w:sz w:val="22"/>
          <w:szCs w:val="22"/>
        </w:rPr>
        <w:t xml:space="preserve">financial strain. Children of parents with depression faced an increased risk of developing emotional </w:t>
      </w:r>
      <w:r w:rsidR="0F519E82" w:rsidRPr="4ED38BEF">
        <w:rPr>
          <w:rStyle w:val="bumpedfont15"/>
          <w:rFonts w:ascii="Arial" w:eastAsia="Arial" w:hAnsi="Arial" w:cs="Arial"/>
          <w:color w:val="000000" w:themeColor="text1"/>
          <w:sz w:val="22"/>
          <w:szCs w:val="22"/>
        </w:rPr>
        <w:t xml:space="preserve">and behavioural difficulties </w:t>
      </w:r>
      <w:r w:rsidR="486935D8" w:rsidRPr="4ED38BEF">
        <w:rPr>
          <w:rStyle w:val="bumpedfont15"/>
          <w:rFonts w:ascii="Arial" w:eastAsia="Arial" w:hAnsi="Arial" w:cs="Arial"/>
          <w:color w:val="000000" w:themeColor="text1"/>
          <w:sz w:val="22"/>
          <w:szCs w:val="22"/>
        </w:rPr>
        <w:t>themselves</w:t>
      </w:r>
      <w:r w:rsidR="0F519E82" w:rsidRPr="4ED38BEF">
        <w:rPr>
          <w:rStyle w:val="bumpedfont15"/>
          <w:rFonts w:ascii="Arial" w:eastAsia="Arial" w:hAnsi="Arial" w:cs="Arial"/>
          <w:color w:val="000000" w:themeColor="text1"/>
          <w:sz w:val="22"/>
          <w:szCs w:val="22"/>
        </w:rPr>
        <w:t xml:space="preserve">. In the workplace, depression is leading cause of </w:t>
      </w:r>
      <w:r w:rsidR="44AB3366" w:rsidRPr="4ED38BEF">
        <w:rPr>
          <w:rStyle w:val="bumpedfont15"/>
          <w:rFonts w:ascii="Arial" w:eastAsia="Arial" w:hAnsi="Arial" w:cs="Arial"/>
          <w:color w:val="000000" w:themeColor="text1"/>
          <w:sz w:val="22"/>
          <w:szCs w:val="22"/>
        </w:rPr>
        <w:t xml:space="preserve">both </w:t>
      </w:r>
      <w:r w:rsidR="49C6E986" w:rsidRPr="4ED38BEF">
        <w:rPr>
          <w:rStyle w:val="bumpedfont15"/>
          <w:rFonts w:ascii="Arial" w:eastAsia="Arial" w:hAnsi="Arial" w:cs="Arial"/>
          <w:color w:val="000000" w:themeColor="text1"/>
          <w:sz w:val="22"/>
          <w:szCs w:val="22"/>
        </w:rPr>
        <w:t>sickness</w:t>
      </w:r>
      <w:r w:rsidR="44AB3366" w:rsidRPr="4ED38BEF">
        <w:rPr>
          <w:rStyle w:val="bumpedfont15"/>
          <w:rFonts w:ascii="Arial" w:eastAsia="Arial" w:hAnsi="Arial" w:cs="Arial"/>
          <w:color w:val="000000" w:themeColor="text1"/>
          <w:sz w:val="22"/>
          <w:szCs w:val="22"/>
        </w:rPr>
        <w:t xml:space="preserve"> absence and presenteeism </w:t>
      </w:r>
      <w:r w:rsidR="54828DC8" w:rsidRPr="4ED38BEF">
        <w:rPr>
          <w:rStyle w:val="bumpedfont15"/>
          <w:rFonts w:ascii="Arial" w:eastAsia="Arial" w:hAnsi="Arial" w:cs="Arial"/>
          <w:color w:val="000000" w:themeColor="text1"/>
          <w:sz w:val="22"/>
          <w:szCs w:val="22"/>
        </w:rPr>
        <w:t>(reduced</w:t>
      </w:r>
      <w:r w:rsidR="44AB3366" w:rsidRPr="4ED38BEF">
        <w:rPr>
          <w:rStyle w:val="bumpedfont15"/>
          <w:rFonts w:ascii="Arial" w:eastAsia="Arial" w:hAnsi="Arial" w:cs="Arial"/>
          <w:color w:val="000000" w:themeColor="text1"/>
          <w:sz w:val="22"/>
          <w:szCs w:val="22"/>
        </w:rPr>
        <w:t xml:space="preserve"> produc</w:t>
      </w:r>
      <w:r w:rsidR="58329534" w:rsidRPr="4ED38BEF">
        <w:rPr>
          <w:rStyle w:val="bumpedfont15"/>
          <w:rFonts w:ascii="Arial" w:eastAsia="Arial" w:hAnsi="Arial" w:cs="Arial"/>
          <w:color w:val="000000" w:themeColor="text1"/>
          <w:sz w:val="22"/>
          <w:szCs w:val="22"/>
        </w:rPr>
        <w:t>ti</w:t>
      </w:r>
      <w:r w:rsidR="44AB3366" w:rsidRPr="4ED38BEF">
        <w:rPr>
          <w:rStyle w:val="bumpedfont15"/>
          <w:rFonts w:ascii="Arial" w:eastAsia="Arial" w:hAnsi="Arial" w:cs="Arial"/>
          <w:color w:val="000000" w:themeColor="text1"/>
          <w:sz w:val="22"/>
          <w:szCs w:val="22"/>
        </w:rPr>
        <w:t xml:space="preserve">vity while still at </w:t>
      </w:r>
      <w:r w:rsidR="45637159" w:rsidRPr="4ED38BEF">
        <w:rPr>
          <w:rStyle w:val="bumpedfont15"/>
          <w:rFonts w:ascii="Arial" w:eastAsia="Arial" w:hAnsi="Arial" w:cs="Arial"/>
          <w:color w:val="000000" w:themeColor="text1"/>
          <w:sz w:val="22"/>
          <w:szCs w:val="22"/>
        </w:rPr>
        <w:t>work).</w:t>
      </w:r>
      <w:r w:rsidR="73C0460C" w:rsidRPr="4ED38BEF">
        <w:rPr>
          <w:rStyle w:val="bumpedfont15"/>
          <w:rFonts w:ascii="Arial" w:eastAsia="Arial" w:hAnsi="Arial" w:cs="Arial"/>
          <w:color w:val="000000" w:themeColor="text1"/>
          <w:sz w:val="22"/>
          <w:szCs w:val="22"/>
        </w:rPr>
        <w:t xml:space="preserve"> </w:t>
      </w:r>
      <w:r w:rsidR="75259677" w:rsidRPr="4ED38BEF">
        <w:rPr>
          <w:rStyle w:val="bumpedfont15"/>
          <w:rFonts w:ascii="Arial" w:eastAsia="Arial" w:hAnsi="Arial" w:cs="Arial"/>
          <w:color w:val="000000" w:themeColor="text1"/>
          <w:sz w:val="22"/>
          <w:szCs w:val="22"/>
        </w:rPr>
        <w:t xml:space="preserve">Rates of </w:t>
      </w:r>
      <w:r w:rsidR="71BBBCD9" w:rsidRPr="4ED38BEF">
        <w:rPr>
          <w:rStyle w:val="bumpedfont15"/>
          <w:rFonts w:ascii="Arial" w:eastAsia="Arial" w:hAnsi="Arial" w:cs="Arial"/>
          <w:color w:val="000000" w:themeColor="text1"/>
          <w:sz w:val="22"/>
          <w:szCs w:val="22"/>
        </w:rPr>
        <w:t>unemployment</w:t>
      </w:r>
      <w:r w:rsidR="75259677" w:rsidRPr="4ED38BEF">
        <w:rPr>
          <w:rStyle w:val="bumpedfont15"/>
          <w:rFonts w:ascii="Arial" w:eastAsia="Arial" w:hAnsi="Arial" w:cs="Arial"/>
          <w:color w:val="000000" w:themeColor="text1"/>
          <w:sz w:val="22"/>
          <w:szCs w:val="22"/>
        </w:rPr>
        <w:t xml:space="preserve"> and under-employment are substantially higher among people living</w:t>
      </w:r>
      <w:r w:rsidR="0D75307F" w:rsidRPr="4ED38BEF">
        <w:rPr>
          <w:rStyle w:val="bumpedfont15"/>
          <w:rFonts w:ascii="Arial" w:eastAsia="Arial" w:hAnsi="Arial" w:cs="Arial"/>
          <w:color w:val="000000" w:themeColor="text1"/>
          <w:sz w:val="22"/>
          <w:szCs w:val="22"/>
        </w:rPr>
        <w:t xml:space="preserve"> with depression, which can create a reinforcing cycle of financial hardship </w:t>
      </w:r>
      <w:r w:rsidR="37E0907D" w:rsidRPr="4ED38BEF">
        <w:rPr>
          <w:rStyle w:val="bumpedfont15"/>
          <w:rFonts w:ascii="Arial" w:eastAsia="Arial" w:hAnsi="Arial" w:cs="Arial"/>
          <w:color w:val="000000" w:themeColor="text1"/>
          <w:sz w:val="22"/>
          <w:szCs w:val="22"/>
        </w:rPr>
        <w:t>and</w:t>
      </w:r>
      <w:r w:rsidR="0D75307F" w:rsidRPr="4ED38BEF">
        <w:rPr>
          <w:rStyle w:val="bumpedfont15"/>
          <w:rFonts w:ascii="Arial" w:eastAsia="Arial" w:hAnsi="Arial" w:cs="Arial"/>
          <w:color w:val="000000" w:themeColor="text1"/>
          <w:sz w:val="22"/>
          <w:szCs w:val="22"/>
        </w:rPr>
        <w:t xml:space="preserve"> w</w:t>
      </w:r>
      <w:r w:rsidR="432E1758" w:rsidRPr="4ED38BEF">
        <w:rPr>
          <w:rStyle w:val="bumpedfont15"/>
          <w:rFonts w:ascii="Arial" w:eastAsia="Arial" w:hAnsi="Arial" w:cs="Arial"/>
          <w:color w:val="000000" w:themeColor="text1"/>
          <w:sz w:val="22"/>
          <w:szCs w:val="22"/>
        </w:rPr>
        <w:t>orsening symptoms.</w:t>
      </w:r>
    </w:p>
    <w:p w14:paraId="75D0AC1F" w14:textId="5FE8CE46" w:rsidR="0089104D" w:rsidRDefault="425313CE" w:rsidP="332B6142">
      <w:pPr>
        <w:pStyle w:val="s18"/>
        <w:spacing w:before="0" w:beforeAutospacing="0" w:after="150" w:afterAutospacing="0"/>
        <w:jc w:val="both"/>
        <w:rPr>
          <w:rStyle w:val="bumpedfont15"/>
          <w:rFonts w:ascii="Arial" w:eastAsia="Arial" w:hAnsi="Arial" w:cs="Arial"/>
          <w:color w:val="000000" w:themeColor="text1"/>
          <w:sz w:val="22"/>
          <w:szCs w:val="22"/>
        </w:rPr>
      </w:pPr>
      <w:r w:rsidRPr="1EBC1399">
        <w:rPr>
          <w:rStyle w:val="bumpedfont15"/>
          <w:rFonts w:ascii="Arial" w:eastAsia="Arial" w:hAnsi="Arial" w:cs="Arial"/>
          <w:color w:val="000000" w:themeColor="text1"/>
          <w:sz w:val="22"/>
          <w:szCs w:val="22"/>
        </w:rPr>
        <w:t xml:space="preserve">At community </w:t>
      </w:r>
      <w:r w:rsidR="3F52CC02" w:rsidRPr="1EBC1399">
        <w:rPr>
          <w:rStyle w:val="bumpedfont15"/>
          <w:rFonts w:ascii="Arial" w:eastAsia="Arial" w:hAnsi="Arial" w:cs="Arial"/>
          <w:color w:val="000000" w:themeColor="text1"/>
          <w:sz w:val="22"/>
          <w:szCs w:val="22"/>
        </w:rPr>
        <w:t>level the</w:t>
      </w:r>
      <w:r w:rsidRPr="1EBC1399">
        <w:rPr>
          <w:rStyle w:val="bumpedfont15"/>
          <w:rFonts w:ascii="Arial" w:eastAsia="Arial" w:hAnsi="Arial" w:cs="Arial"/>
          <w:color w:val="000000" w:themeColor="text1"/>
          <w:sz w:val="22"/>
          <w:szCs w:val="22"/>
        </w:rPr>
        <w:t xml:space="preserve"> consequences included increased </w:t>
      </w:r>
      <w:r w:rsidR="209AFA4A" w:rsidRPr="1EBC1399">
        <w:rPr>
          <w:rStyle w:val="bumpedfont15"/>
          <w:rFonts w:ascii="Arial" w:eastAsia="Arial" w:hAnsi="Arial" w:cs="Arial"/>
          <w:color w:val="000000" w:themeColor="text1"/>
          <w:sz w:val="22"/>
          <w:szCs w:val="22"/>
        </w:rPr>
        <w:t>demand</w:t>
      </w:r>
      <w:r w:rsidRPr="1EBC1399">
        <w:rPr>
          <w:rStyle w:val="bumpedfont15"/>
          <w:rFonts w:ascii="Arial" w:eastAsia="Arial" w:hAnsi="Arial" w:cs="Arial"/>
          <w:color w:val="000000" w:themeColor="text1"/>
          <w:sz w:val="22"/>
          <w:szCs w:val="22"/>
        </w:rPr>
        <w:t xml:space="preserve"> on primary care emer</w:t>
      </w:r>
      <w:r w:rsidR="4A62687F" w:rsidRPr="1EBC1399">
        <w:rPr>
          <w:rStyle w:val="bumpedfont15"/>
          <w:rFonts w:ascii="Arial" w:eastAsia="Arial" w:hAnsi="Arial" w:cs="Arial"/>
          <w:color w:val="000000" w:themeColor="text1"/>
          <w:sz w:val="22"/>
          <w:szCs w:val="22"/>
        </w:rPr>
        <w:t xml:space="preserve">gency departments, secondary mental-health services and social care </w:t>
      </w:r>
      <w:r w:rsidR="182154AD" w:rsidRPr="1EBC1399">
        <w:rPr>
          <w:rStyle w:val="bumpedfont15"/>
          <w:rFonts w:ascii="Arial" w:eastAsia="Arial" w:hAnsi="Arial" w:cs="Arial"/>
          <w:color w:val="000000" w:themeColor="text1"/>
          <w:sz w:val="22"/>
          <w:szCs w:val="22"/>
        </w:rPr>
        <w:t>systems</w:t>
      </w:r>
      <w:r w:rsidR="4A62687F" w:rsidRPr="1EBC1399">
        <w:rPr>
          <w:rStyle w:val="bumpedfont15"/>
          <w:rFonts w:ascii="Arial" w:eastAsia="Arial" w:hAnsi="Arial" w:cs="Arial"/>
          <w:color w:val="000000" w:themeColor="text1"/>
          <w:sz w:val="22"/>
          <w:szCs w:val="22"/>
        </w:rPr>
        <w:t xml:space="preserve">. The economic cost of mental </w:t>
      </w:r>
      <w:r w:rsidR="2675F077" w:rsidRPr="1EBC1399">
        <w:rPr>
          <w:rStyle w:val="bumpedfont15"/>
          <w:rFonts w:ascii="Arial" w:eastAsia="Arial" w:hAnsi="Arial" w:cs="Arial"/>
          <w:color w:val="000000" w:themeColor="text1"/>
          <w:sz w:val="22"/>
          <w:szCs w:val="22"/>
        </w:rPr>
        <w:t>ill health in England</w:t>
      </w:r>
      <w:r w:rsidR="2E3AC4FC" w:rsidRPr="1EBC1399">
        <w:rPr>
          <w:rStyle w:val="bumpedfont15"/>
          <w:rFonts w:ascii="Arial" w:eastAsia="Arial" w:hAnsi="Arial" w:cs="Arial"/>
          <w:color w:val="000000" w:themeColor="text1"/>
          <w:sz w:val="22"/>
          <w:szCs w:val="22"/>
        </w:rPr>
        <w:t xml:space="preserve"> has been estimated at approximately £300 billion per year when human costs</w:t>
      </w:r>
      <w:r w:rsidR="2675F077" w:rsidRPr="1EBC1399">
        <w:rPr>
          <w:rStyle w:val="bumpedfont15"/>
          <w:rFonts w:ascii="Arial" w:eastAsia="Arial" w:hAnsi="Arial" w:cs="Arial"/>
          <w:color w:val="000000" w:themeColor="text1"/>
          <w:sz w:val="22"/>
          <w:szCs w:val="22"/>
        </w:rPr>
        <w:t xml:space="preserve"> </w:t>
      </w:r>
      <w:r w:rsidR="2F569E0C" w:rsidRPr="1EBC1399">
        <w:rPr>
          <w:rStyle w:val="bumpedfont15"/>
          <w:rFonts w:ascii="Arial" w:eastAsia="Arial" w:hAnsi="Arial" w:cs="Arial"/>
          <w:color w:val="000000" w:themeColor="text1"/>
          <w:sz w:val="22"/>
          <w:szCs w:val="22"/>
        </w:rPr>
        <w:t>(reduced quality of life and premature mortality), health and c</w:t>
      </w:r>
      <w:r w:rsidR="4BF59312" w:rsidRPr="1EBC1399">
        <w:rPr>
          <w:rStyle w:val="bumpedfont15"/>
          <w:rFonts w:ascii="Arial" w:eastAsia="Arial" w:hAnsi="Arial" w:cs="Arial"/>
          <w:color w:val="000000" w:themeColor="text1"/>
          <w:sz w:val="22"/>
          <w:szCs w:val="22"/>
        </w:rPr>
        <w:t>are expenditure, and lost productivity are combined roughly dou</w:t>
      </w:r>
      <w:r w:rsidR="6403A2A6" w:rsidRPr="1EBC1399">
        <w:rPr>
          <w:rStyle w:val="bumpedfont15"/>
          <w:rFonts w:ascii="Arial" w:eastAsia="Arial" w:hAnsi="Arial" w:cs="Arial"/>
          <w:color w:val="000000" w:themeColor="text1"/>
          <w:sz w:val="22"/>
          <w:szCs w:val="22"/>
        </w:rPr>
        <w:t xml:space="preserve">ble in the entire NHS budget for England. Social isolation, loneliness and stigma </w:t>
      </w:r>
      <w:r w:rsidR="1CCC8E53" w:rsidRPr="1EBC1399">
        <w:rPr>
          <w:rStyle w:val="bumpedfont15"/>
          <w:rFonts w:ascii="Arial" w:eastAsia="Arial" w:hAnsi="Arial" w:cs="Arial"/>
          <w:color w:val="000000" w:themeColor="text1"/>
          <w:sz w:val="22"/>
          <w:szCs w:val="22"/>
        </w:rPr>
        <w:t>further</w:t>
      </w:r>
      <w:r w:rsidR="6403A2A6" w:rsidRPr="1EBC1399">
        <w:rPr>
          <w:rStyle w:val="bumpedfont15"/>
          <w:rFonts w:ascii="Arial" w:eastAsia="Arial" w:hAnsi="Arial" w:cs="Arial"/>
          <w:color w:val="000000" w:themeColor="text1"/>
          <w:sz w:val="22"/>
          <w:szCs w:val="22"/>
        </w:rPr>
        <w:t xml:space="preserve"> am</w:t>
      </w:r>
      <w:r w:rsidR="6068E258" w:rsidRPr="1EBC1399">
        <w:rPr>
          <w:rStyle w:val="bumpedfont15"/>
          <w:rFonts w:ascii="Arial" w:eastAsia="Arial" w:hAnsi="Arial" w:cs="Arial"/>
          <w:color w:val="000000" w:themeColor="text1"/>
          <w:sz w:val="22"/>
          <w:szCs w:val="22"/>
        </w:rPr>
        <w:t xml:space="preserve">plify the burden, </w:t>
      </w:r>
      <w:r w:rsidR="7E03751E" w:rsidRPr="1EBC1399">
        <w:rPr>
          <w:rStyle w:val="bumpedfont15"/>
          <w:rFonts w:ascii="Arial" w:eastAsia="Arial" w:hAnsi="Arial" w:cs="Arial"/>
          <w:color w:val="000000" w:themeColor="text1"/>
          <w:sz w:val="22"/>
          <w:szCs w:val="22"/>
        </w:rPr>
        <w:t>particularly</w:t>
      </w:r>
      <w:r w:rsidR="6068E258" w:rsidRPr="1EBC1399">
        <w:rPr>
          <w:rStyle w:val="bumpedfont15"/>
          <w:rFonts w:ascii="Arial" w:eastAsia="Arial" w:hAnsi="Arial" w:cs="Arial"/>
          <w:color w:val="000000" w:themeColor="text1"/>
          <w:sz w:val="22"/>
          <w:szCs w:val="22"/>
        </w:rPr>
        <w:t xml:space="preserve"> among older adults and people </w:t>
      </w:r>
      <w:r w:rsidR="406BA4E7" w:rsidRPr="1EBC1399">
        <w:rPr>
          <w:rStyle w:val="bumpedfont15"/>
          <w:rFonts w:ascii="Arial" w:eastAsia="Arial" w:hAnsi="Arial" w:cs="Arial"/>
          <w:color w:val="000000" w:themeColor="text1"/>
          <w:sz w:val="22"/>
          <w:szCs w:val="22"/>
        </w:rPr>
        <w:t>living in more deprived areas.</w:t>
      </w:r>
      <w:r w:rsidR="1BCCC3E0" w:rsidRPr="1EBC1399">
        <w:rPr>
          <w:rStyle w:val="bumpedfont15"/>
          <w:rFonts w:ascii="Arial" w:eastAsia="Arial" w:hAnsi="Arial" w:cs="Arial"/>
          <w:color w:val="000000" w:themeColor="text1"/>
          <w:sz w:val="22"/>
          <w:szCs w:val="22"/>
        </w:rPr>
        <w:t xml:space="preserve"> Suicide remains on the most tragic consequence of depression. </w:t>
      </w:r>
      <w:r w:rsidR="69F06E6C" w:rsidRPr="1EBC1399">
        <w:rPr>
          <w:rStyle w:val="bumpedfont15"/>
          <w:rFonts w:ascii="Arial" w:eastAsia="Arial" w:hAnsi="Arial" w:cs="Arial"/>
          <w:color w:val="000000" w:themeColor="text1"/>
          <w:sz w:val="22"/>
          <w:szCs w:val="22"/>
        </w:rPr>
        <w:t>G</w:t>
      </w:r>
      <w:r w:rsidR="1BCCC3E0" w:rsidRPr="1EBC1399">
        <w:rPr>
          <w:rStyle w:val="bumpedfont15"/>
          <w:rFonts w:ascii="Arial" w:eastAsia="Arial" w:hAnsi="Arial" w:cs="Arial"/>
          <w:color w:val="000000" w:themeColor="text1"/>
          <w:sz w:val="22"/>
          <w:szCs w:val="22"/>
        </w:rPr>
        <w:t>lobally</w:t>
      </w:r>
      <w:r w:rsidR="69F06E6C" w:rsidRPr="1EBC1399">
        <w:rPr>
          <w:rStyle w:val="bumpedfont15"/>
          <w:rFonts w:ascii="Arial" w:eastAsia="Arial" w:hAnsi="Arial" w:cs="Arial"/>
          <w:color w:val="000000" w:themeColor="text1"/>
          <w:sz w:val="22"/>
          <w:szCs w:val="22"/>
        </w:rPr>
        <w:t xml:space="preserve"> hundreds of thousands of lives are lost each year, and depression is a major contributing factor in </w:t>
      </w:r>
      <w:r w:rsidR="091CF9A6" w:rsidRPr="1EBC1399">
        <w:rPr>
          <w:rStyle w:val="bumpedfont15"/>
          <w:rFonts w:ascii="Arial" w:eastAsia="Arial" w:hAnsi="Arial" w:cs="Arial"/>
          <w:color w:val="000000" w:themeColor="text1"/>
          <w:sz w:val="22"/>
          <w:szCs w:val="22"/>
        </w:rPr>
        <w:t>most</w:t>
      </w:r>
      <w:r w:rsidR="69F06E6C" w:rsidRPr="1EBC1399">
        <w:rPr>
          <w:rStyle w:val="bumpedfont15"/>
          <w:rFonts w:ascii="Arial" w:eastAsia="Arial" w:hAnsi="Arial" w:cs="Arial"/>
          <w:color w:val="000000" w:themeColor="text1"/>
          <w:sz w:val="22"/>
          <w:szCs w:val="22"/>
        </w:rPr>
        <w:t xml:space="preserve"> ca</w:t>
      </w:r>
      <w:r w:rsidR="5FD52147" w:rsidRPr="1EBC1399">
        <w:rPr>
          <w:rStyle w:val="bumpedfont15"/>
          <w:rFonts w:ascii="Arial" w:eastAsia="Arial" w:hAnsi="Arial" w:cs="Arial"/>
          <w:color w:val="000000" w:themeColor="text1"/>
          <w:sz w:val="22"/>
          <w:szCs w:val="22"/>
        </w:rPr>
        <w:t xml:space="preserve">ses. In the UK, suicide prevention continues to be a national priority precisely because of this </w:t>
      </w:r>
      <w:r w:rsidR="5DAD68A5" w:rsidRPr="1EBC1399">
        <w:rPr>
          <w:rStyle w:val="bumpedfont15"/>
          <w:rFonts w:ascii="Arial" w:eastAsia="Arial" w:hAnsi="Arial" w:cs="Arial"/>
          <w:color w:val="000000" w:themeColor="text1"/>
          <w:sz w:val="22"/>
          <w:szCs w:val="22"/>
        </w:rPr>
        <w:t>strong association</w:t>
      </w:r>
      <w:r w:rsidR="4433B17A" w:rsidRPr="1EBC1399">
        <w:rPr>
          <w:rStyle w:val="bumpedfont15"/>
          <w:rFonts w:ascii="Arial" w:eastAsia="Arial" w:hAnsi="Arial" w:cs="Arial"/>
          <w:color w:val="000000" w:themeColor="text1"/>
          <w:sz w:val="22"/>
          <w:szCs w:val="22"/>
        </w:rPr>
        <w:t>.</w:t>
      </w:r>
    </w:p>
    <w:p w14:paraId="15A8E9FC" w14:textId="77777777" w:rsidR="0089104D" w:rsidRDefault="0089104D" w:rsidP="1EBC1399">
      <w:pPr>
        <w:rPr>
          <w:rFonts w:ascii="Arial" w:eastAsia="Arial" w:hAnsi="Arial" w:cs="Arial"/>
          <w:sz w:val="22"/>
          <w:szCs w:val="22"/>
        </w:rPr>
      </w:pPr>
    </w:p>
    <w:p w14:paraId="57B5AFBA" w14:textId="425DC474" w:rsidR="0089104D" w:rsidRDefault="2193A698" w:rsidP="1EBC1399">
      <w:pPr>
        <w:rPr>
          <w:rFonts w:ascii="Arial" w:eastAsia="Arial" w:hAnsi="Arial" w:cs="Arial"/>
          <w:b/>
          <w:bCs/>
          <w:color w:val="000000" w:themeColor="text1"/>
          <w:sz w:val="22"/>
          <w:szCs w:val="22"/>
        </w:rPr>
      </w:pPr>
      <w:r w:rsidRPr="1EBC1399">
        <w:rPr>
          <w:rFonts w:ascii="Arial" w:eastAsia="Arial" w:hAnsi="Arial" w:cs="Arial"/>
          <w:b/>
          <w:bCs/>
          <w:color w:val="000000" w:themeColor="text1"/>
          <w:sz w:val="22"/>
          <w:szCs w:val="22"/>
        </w:rPr>
        <w:t>Health and Social Care Support Services Required</w:t>
      </w:r>
    </w:p>
    <w:p w14:paraId="325F6AD6" w14:textId="77777777" w:rsidR="006539DA" w:rsidRDefault="025B217C" w:rsidP="332B6142">
      <w:pPr>
        <w:pStyle w:val="s18"/>
        <w:spacing w:before="0" w:beforeAutospacing="0" w:after="150" w:afterAutospacing="0"/>
        <w:jc w:val="both"/>
        <w:rPr>
          <w:rFonts w:ascii="Arial" w:eastAsia="Arial" w:hAnsi="Arial" w:cs="Arial"/>
          <w:color w:val="000000"/>
          <w:sz w:val="22"/>
          <w:szCs w:val="22"/>
        </w:rPr>
      </w:pPr>
      <w:r w:rsidRPr="1EBC1399">
        <w:rPr>
          <w:rStyle w:val="bumpedfont15"/>
          <w:rFonts w:ascii="Arial" w:eastAsia="Arial" w:hAnsi="Arial" w:cs="Arial"/>
          <w:color w:val="000000" w:themeColor="text1"/>
          <w:sz w:val="22"/>
          <w:szCs w:val="22"/>
        </w:rPr>
        <w:t>Meeting the needs of people affected by depression requires a multi-layered, accessible system that spans prevention, early intervention, treatment and ongoing recovery support. Primary care is the first point of contact for most individuals. General practitioners need adequate capacity for opportunistic screening (especially in high-risk groups), accurate diagnosis, initiation of treatment and regular review using measurement tools such as the PHQ-9. Access to NHS Talking Therapies provides evidence-based psychological interventions for mild-to-moderate depression; expansion of capacity and reduction of waiting times remain important priorities.</w:t>
      </w:r>
    </w:p>
    <w:p w14:paraId="119251A3" w14:textId="77777777" w:rsidR="006539DA" w:rsidRDefault="025B217C" w:rsidP="332B6142">
      <w:pPr>
        <w:pStyle w:val="s18"/>
        <w:spacing w:before="0" w:beforeAutospacing="0" w:after="150" w:afterAutospacing="0"/>
        <w:jc w:val="both"/>
        <w:rPr>
          <w:rFonts w:ascii="Arial" w:eastAsia="Arial" w:hAnsi="Arial" w:cs="Arial"/>
          <w:color w:val="000000"/>
          <w:sz w:val="22"/>
          <w:szCs w:val="22"/>
        </w:rPr>
      </w:pPr>
      <w:r w:rsidRPr="1EBC1399">
        <w:rPr>
          <w:rStyle w:val="bumpedfont15"/>
          <w:rFonts w:ascii="Arial" w:eastAsia="Arial" w:hAnsi="Arial" w:cs="Arial"/>
          <w:color w:val="000000" w:themeColor="text1"/>
          <w:sz w:val="22"/>
          <w:szCs w:val="22"/>
        </w:rPr>
        <w:t>Specialist community mental-health teams deliver care for moderate-to-severe or complex depression. They offer medication optimisation, more intensive psychological therapies, crisis resolution and home treatment, and care coordination under the Care Programme Approach. Crisis services—including 24-hour helplines, crisis cafés and dedicated mental-health emergency departments—help reduce the need for inpatient admission. When hospital care is required, local inpatient beds and alternatives to out-of-area placements are essential to maintain continuity and proximity to support networks.</w:t>
      </w:r>
    </w:p>
    <w:p w14:paraId="35528F0A" w14:textId="77777777" w:rsidR="006539DA" w:rsidRDefault="025B217C" w:rsidP="332B6142">
      <w:pPr>
        <w:pStyle w:val="s18"/>
        <w:spacing w:before="0" w:beforeAutospacing="0" w:after="150" w:afterAutospacing="0"/>
        <w:jc w:val="both"/>
        <w:rPr>
          <w:rFonts w:ascii="Arial" w:eastAsia="Arial" w:hAnsi="Arial" w:cs="Arial"/>
          <w:color w:val="000000"/>
          <w:sz w:val="22"/>
          <w:szCs w:val="22"/>
        </w:rPr>
      </w:pPr>
      <w:r w:rsidRPr="1EBC1399">
        <w:rPr>
          <w:rStyle w:val="bumpedfont15"/>
          <w:rFonts w:ascii="Arial" w:eastAsia="Arial" w:hAnsi="Arial" w:cs="Arial"/>
          <w:color w:val="000000" w:themeColor="text1"/>
          <w:sz w:val="22"/>
          <w:szCs w:val="22"/>
        </w:rPr>
        <w:t>Social care and wider community support address the broader determinants of recovery. Housing advice, debt counselling, employment support (including Individual Placement and Support schemes), peer-support groups and befriending services help combat isolation and practical barriers. Carer assessments and support under the Care Act help sustain the informal networks that many people rely on. Digital tools, self-help resources (for example those provided by Mind and the NHS) and voluntary-sector organisations extend the reach of support, particularly for individuals who are reluctant to engage with formal services.</w:t>
      </w:r>
    </w:p>
    <w:p w14:paraId="3B464EA5" w14:textId="77777777" w:rsidR="006539DA" w:rsidRDefault="025B217C" w:rsidP="332B6142">
      <w:pPr>
        <w:pStyle w:val="s18"/>
        <w:spacing w:before="0" w:beforeAutospacing="0" w:after="150" w:afterAutospacing="0"/>
        <w:jc w:val="both"/>
        <w:rPr>
          <w:rFonts w:ascii="Arial" w:eastAsia="Arial" w:hAnsi="Arial" w:cs="Arial"/>
          <w:color w:val="000000"/>
          <w:sz w:val="22"/>
          <w:szCs w:val="22"/>
        </w:rPr>
      </w:pPr>
      <w:r w:rsidRPr="1EBC1399">
        <w:rPr>
          <w:rStyle w:val="bumpedfont15"/>
          <w:rFonts w:ascii="Arial" w:eastAsia="Arial" w:hAnsi="Arial" w:cs="Arial"/>
          <w:color w:val="000000" w:themeColor="text1"/>
          <w:sz w:val="22"/>
          <w:szCs w:val="22"/>
        </w:rPr>
        <w:t>Integrated physical and mental health pathways are critical given the high rates of comorbidity. Annual physical-health checks for people with severe mental illness, liaison psychiatry services in general hospitals, and collaborative care models all contribute to better overall outcomes. Training for social-care staff, primary-care teams and non-specialists reduces stigma and improves recognition of depression. Finally, public-health approaches—such as school-based mental-health support teams, workplace wellbeing programmes and anti-stigma campaigns—play an important role in prevention and earlier help-seeking.</w:t>
      </w:r>
    </w:p>
    <w:p w14:paraId="1343EBE2" w14:textId="77777777" w:rsidR="006539DA" w:rsidRDefault="025B217C" w:rsidP="332B6142">
      <w:pPr>
        <w:pStyle w:val="s18"/>
        <w:spacing w:before="0" w:beforeAutospacing="0" w:after="150" w:afterAutospacing="0"/>
        <w:jc w:val="both"/>
        <w:rPr>
          <w:rFonts w:ascii="Arial" w:eastAsia="Arial" w:hAnsi="Arial" w:cs="Arial"/>
          <w:color w:val="000000"/>
          <w:sz w:val="22"/>
          <w:szCs w:val="22"/>
        </w:rPr>
      </w:pPr>
      <w:r w:rsidRPr="1EBC1399">
        <w:rPr>
          <w:rStyle w:val="bumpedfont15"/>
          <w:rFonts w:ascii="Arial" w:eastAsia="Arial" w:hAnsi="Arial" w:cs="Arial"/>
          <w:color w:val="000000" w:themeColor="text1"/>
          <w:sz w:val="22"/>
          <w:szCs w:val="22"/>
        </w:rPr>
        <w:t>In summary, controlling depression and mitigating its impact on the community demands timely, measurement-guided clinical care combined with robust social support, adequate workforce capacity, and a sustained shift toward community-based, person-centred services that address both symptoms and the social determinants of mental health.</w:t>
      </w:r>
    </w:p>
    <w:p w14:paraId="479EF625" w14:textId="4908F752" w:rsidR="007052B9" w:rsidRDefault="007052B9" w:rsidP="332B6142">
      <w:pPr>
        <w:rPr>
          <w:rFonts w:ascii="Arial" w:eastAsia="Arial" w:hAnsi="Arial" w:cs="Arial"/>
          <w:sz w:val="22"/>
          <w:szCs w:val="22"/>
        </w:rPr>
      </w:pPr>
    </w:p>
    <w:p w14:paraId="4BD88259" w14:textId="77777777" w:rsidR="007052B9" w:rsidRDefault="007052B9" w:rsidP="1EBC1399">
      <w:pPr>
        <w:rPr>
          <w:rFonts w:ascii="Arial" w:eastAsia="Arial" w:hAnsi="Arial" w:cs="Arial"/>
          <w:b/>
          <w:bCs/>
          <w:sz w:val="22"/>
          <w:szCs w:val="22"/>
        </w:rPr>
      </w:pPr>
    </w:p>
    <w:p w14:paraId="38FCB3AD" w14:textId="03A43094" w:rsidR="007052B9" w:rsidRDefault="6B918961" w:rsidP="1EBC1399">
      <w:pPr>
        <w:rPr>
          <w:rFonts w:ascii="Arial" w:eastAsia="Arial" w:hAnsi="Arial" w:cs="Arial"/>
          <w:b/>
          <w:bCs/>
          <w:sz w:val="22"/>
          <w:szCs w:val="22"/>
        </w:rPr>
      </w:pPr>
      <w:r w:rsidRPr="1EBC1399">
        <w:rPr>
          <w:rFonts w:ascii="Arial" w:eastAsia="Arial" w:hAnsi="Arial" w:cs="Arial"/>
          <w:b/>
          <w:bCs/>
          <w:sz w:val="22"/>
          <w:szCs w:val="22"/>
        </w:rPr>
        <w:t xml:space="preserve">Conclusion </w:t>
      </w:r>
    </w:p>
    <w:p w14:paraId="0E7EFFA7" w14:textId="50950DE3" w:rsidR="007052B9" w:rsidRPr="007052B9" w:rsidRDefault="441134AA" w:rsidP="332B6142">
      <w:pPr>
        <w:spacing w:after="150" w:line="240" w:lineRule="auto"/>
        <w:jc w:val="both"/>
        <w:rPr>
          <w:rFonts w:ascii="Arial" w:eastAsia="Arial" w:hAnsi="Arial" w:cs="Arial"/>
          <w:color w:val="000000"/>
          <w:sz w:val="22"/>
          <w:szCs w:val="22"/>
          <w:lang w:eastAsia="en-GB"/>
        </w:rPr>
      </w:pPr>
      <w:r w:rsidRPr="4ED38BEF">
        <w:rPr>
          <w:rFonts w:ascii="Arial" w:eastAsia="Arial" w:hAnsi="Arial" w:cs="Arial"/>
          <w:color w:val="000000" w:themeColor="text1"/>
          <w:sz w:val="22"/>
          <w:szCs w:val="22"/>
          <w:lang w:eastAsia="en-GB"/>
        </w:rPr>
        <w:t xml:space="preserve">Depression is a common, serious and highly treatable mental health condition that affects hundreds of millions of people worldwide and places a substantial burden on individuals, families and health systems in the United Kingdom. Through systematic measurement, evidence-based treatment and coordinated health and social care support, </w:t>
      </w:r>
      <w:r w:rsidR="5651A701" w:rsidRPr="4ED38BEF">
        <w:rPr>
          <w:rFonts w:ascii="Arial" w:eastAsia="Arial" w:hAnsi="Arial" w:cs="Arial"/>
          <w:color w:val="000000" w:themeColor="text1"/>
          <w:sz w:val="22"/>
          <w:szCs w:val="22"/>
          <w:lang w:eastAsia="en-GB"/>
        </w:rPr>
        <w:t>most</w:t>
      </w:r>
      <w:r w:rsidRPr="4ED38BEF">
        <w:rPr>
          <w:rFonts w:ascii="Arial" w:eastAsia="Arial" w:hAnsi="Arial" w:cs="Arial"/>
          <w:color w:val="000000" w:themeColor="text1"/>
          <w:sz w:val="22"/>
          <w:szCs w:val="22"/>
          <w:lang w:eastAsia="en-GB"/>
        </w:rPr>
        <w:t xml:space="preserve"> people can achieve recovery or significant improvement. Continued investment in accessible services, reduction of stigma, and attention to the wider social determinants of mental health remain essential if the impact of this condition is to be reduced in the years ahead.</w:t>
      </w:r>
    </w:p>
    <w:p w14:paraId="39226948" w14:textId="77777777" w:rsidR="007052B9" w:rsidRPr="007052B9" w:rsidRDefault="007052B9" w:rsidP="332B6142">
      <w:pPr>
        <w:spacing w:after="0" w:line="240" w:lineRule="auto"/>
        <w:rPr>
          <w:rFonts w:ascii="Arial" w:eastAsia="Arial" w:hAnsi="Arial" w:cs="Arial"/>
          <w:sz w:val="22"/>
          <w:szCs w:val="22"/>
          <w:lang w:eastAsia="en-GB"/>
        </w:rPr>
      </w:pPr>
    </w:p>
    <w:p w14:paraId="093C3548" w14:textId="77777777" w:rsidR="007052B9" w:rsidRDefault="007052B9" w:rsidP="1EBC1399">
      <w:pPr>
        <w:rPr>
          <w:rFonts w:ascii="Arial" w:eastAsia="Arial" w:hAnsi="Arial" w:cs="Arial"/>
          <w:sz w:val="22"/>
          <w:szCs w:val="22"/>
        </w:rPr>
      </w:pPr>
    </w:p>
    <w:p w14:paraId="2B84EF48" w14:textId="77777777" w:rsidR="00400FED" w:rsidRDefault="00400FED" w:rsidP="033CEC38"/>
    <w:p w14:paraId="13C87D97" w14:textId="77777777" w:rsidR="00400FED" w:rsidRDefault="00400FED" w:rsidP="033CEC38"/>
    <w:p w14:paraId="06F76216" w14:textId="3094087F" w:rsidR="00400FED" w:rsidRDefault="59E172D9" w:rsidP="4ED38BEF">
      <w:pPr>
        <w:rPr>
          <w:b/>
          <w:bCs/>
          <w:sz w:val="22"/>
          <w:szCs w:val="22"/>
        </w:rPr>
      </w:pPr>
      <w:r w:rsidRPr="4ED38BEF">
        <w:rPr>
          <w:b/>
          <w:bCs/>
          <w:sz w:val="22"/>
          <w:szCs w:val="22"/>
        </w:rPr>
        <w:t>Reference</w:t>
      </w:r>
      <w:r w:rsidR="2BFDC4F8" w:rsidRPr="4ED38BEF">
        <w:rPr>
          <w:b/>
          <w:bCs/>
          <w:sz w:val="22"/>
          <w:szCs w:val="22"/>
        </w:rPr>
        <w:t>s</w:t>
      </w:r>
      <w:r w:rsidRPr="4ED38BEF">
        <w:rPr>
          <w:b/>
          <w:bCs/>
          <w:sz w:val="22"/>
          <w:szCs w:val="22"/>
        </w:rPr>
        <w:t xml:space="preserve"> </w:t>
      </w:r>
    </w:p>
    <w:p w14:paraId="7AFE42F0" w14:textId="7C1CEEE2" w:rsidR="00D918E9" w:rsidRPr="00D918E9" w:rsidRDefault="4A6D1698" w:rsidP="4ED38BEF">
      <w:pPr>
        <w:spacing w:after="120" w:line="422" w:lineRule="atLeast"/>
        <w:rPr>
          <w:rFonts w:ascii="Arial" w:eastAsia="Arial" w:hAnsi="Arial" w:cs="Arial"/>
          <w:sz w:val="22"/>
          <w:szCs w:val="22"/>
        </w:rPr>
      </w:pPr>
      <w:r w:rsidRPr="4ED38BEF">
        <w:rPr>
          <w:rFonts w:ascii="Arial" w:eastAsia="Arial" w:hAnsi="Arial" w:cs="Arial"/>
          <w:b/>
          <w:bCs/>
          <w:color w:val="000000" w:themeColor="text1"/>
          <w:sz w:val="22"/>
          <w:szCs w:val="22"/>
          <w:lang w:eastAsia="en-GB"/>
        </w:rPr>
        <w:t xml:space="preserve">Advance Study (n.d.) </w:t>
      </w:r>
      <w:r w:rsidRPr="4ED38BEF">
        <w:rPr>
          <w:rFonts w:ascii="Arial" w:eastAsia="Arial" w:hAnsi="Arial" w:cs="Arial"/>
          <w:b/>
          <w:bCs/>
          <w:i/>
          <w:iCs/>
          <w:color w:val="000000" w:themeColor="text1"/>
          <w:sz w:val="22"/>
          <w:szCs w:val="22"/>
          <w:lang w:eastAsia="en-GB"/>
        </w:rPr>
        <w:t>How does depression affect the community?</w:t>
      </w:r>
      <w:r w:rsidRPr="4ED38BEF">
        <w:rPr>
          <w:rFonts w:ascii="Arial" w:eastAsia="Arial" w:hAnsi="Arial" w:cs="Arial"/>
          <w:b/>
          <w:bCs/>
          <w:color w:val="000000" w:themeColor="text1"/>
          <w:sz w:val="22"/>
          <w:szCs w:val="22"/>
          <w:lang w:eastAsia="en-GB"/>
        </w:rPr>
        <w:t xml:space="preserve"> Available at</w:t>
      </w:r>
      <w:r w:rsidRPr="4ED38BEF">
        <w:rPr>
          <w:rFonts w:ascii="Arial" w:eastAsia="Arial" w:hAnsi="Arial" w:cs="Arial"/>
          <w:b/>
          <w:bCs/>
          <w:color w:val="000000" w:themeColor="text1"/>
          <w:sz w:val="22"/>
          <w:szCs w:val="22"/>
          <w:u w:val="single"/>
          <w:lang w:eastAsia="en-GB"/>
        </w:rPr>
        <w:t>:</w:t>
      </w:r>
      <w:hyperlink r:id="rId8">
        <w:r w:rsidR="5A38944B" w:rsidRPr="4ED38BEF">
          <w:rPr>
            <w:rStyle w:val="Hyperlink"/>
            <w:rFonts w:ascii="Arial" w:eastAsia="Arial" w:hAnsi="Arial" w:cs="Arial"/>
            <w:b/>
            <w:bCs/>
            <w:sz w:val="22"/>
            <w:szCs w:val="22"/>
          </w:rPr>
          <w:t>How Does Depression Impact Society? - Advance Study</w:t>
        </w:r>
      </w:hyperlink>
    </w:p>
    <w:p w14:paraId="11C6AB88" w14:textId="20FAD0AC" w:rsidR="00D918E9" w:rsidRPr="00D918E9" w:rsidRDefault="5A38944B" w:rsidP="4ED38BEF">
      <w:pPr>
        <w:spacing w:after="120" w:line="422" w:lineRule="atLeast"/>
        <w:rPr>
          <w:rFonts w:ascii="Arial" w:eastAsia="Arial" w:hAnsi="Arial" w:cs="Arial"/>
          <w:color w:val="000000"/>
          <w:sz w:val="22"/>
          <w:szCs w:val="22"/>
          <w:lang w:eastAsia="en-GB"/>
        </w:rPr>
      </w:pPr>
      <w:r w:rsidRPr="4ED38BEF">
        <w:rPr>
          <w:rFonts w:ascii="Arial" w:eastAsia="Arial" w:hAnsi="Arial" w:cs="Arial"/>
          <w:b/>
          <w:bCs/>
          <w:color w:val="000000" w:themeColor="text1"/>
          <w:sz w:val="22"/>
          <w:szCs w:val="22"/>
          <w:lang w:eastAsia="en-GB"/>
        </w:rPr>
        <w:t xml:space="preserve"> </w:t>
      </w:r>
      <w:r w:rsidR="4A6D1698" w:rsidRPr="4ED38BEF">
        <w:rPr>
          <w:rFonts w:ascii="Arial" w:eastAsia="Arial" w:hAnsi="Arial" w:cs="Arial"/>
          <w:b/>
          <w:bCs/>
          <w:color w:val="000000" w:themeColor="text1"/>
          <w:sz w:val="22"/>
          <w:szCs w:val="22"/>
          <w:lang w:eastAsia="en-GB"/>
        </w:rPr>
        <w:t>(Accessed: 14 August 2026).</w:t>
      </w:r>
    </w:p>
    <w:p w14:paraId="0DAF4CB0" w14:textId="77777777" w:rsidR="00D918E9" w:rsidRPr="00D918E9" w:rsidRDefault="4A6D1698" w:rsidP="4ED38BEF">
      <w:pPr>
        <w:spacing w:after="120" w:line="422" w:lineRule="atLeast"/>
        <w:rPr>
          <w:rFonts w:ascii="Arial" w:eastAsia="Arial" w:hAnsi="Arial" w:cs="Arial"/>
          <w:color w:val="000000"/>
          <w:sz w:val="22"/>
          <w:szCs w:val="22"/>
          <w:lang w:eastAsia="en-GB"/>
        </w:rPr>
      </w:pPr>
      <w:r w:rsidRPr="4ED38BEF">
        <w:rPr>
          <w:rFonts w:ascii="Arial" w:eastAsia="Arial" w:hAnsi="Arial" w:cs="Arial"/>
          <w:b/>
          <w:bCs/>
          <w:color w:val="000000" w:themeColor="text1"/>
          <w:sz w:val="22"/>
          <w:szCs w:val="22"/>
          <w:lang w:eastAsia="en-GB"/>
        </w:rPr>
        <w:t xml:space="preserve">Healthline (n.d.) </w:t>
      </w:r>
      <w:r w:rsidRPr="4ED38BEF">
        <w:rPr>
          <w:rFonts w:ascii="Arial" w:eastAsia="Arial" w:hAnsi="Arial" w:cs="Arial"/>
          <w:b/>
          <w:bCs/>
          <w:i/>
          <w:iCs/>
          <w:color w:val="000000" w:themeColor="text1"/>
          <w:sz w:val="22"/>
          <w:szCs w:val="22"/>
          <w:lang w:eastAsia="en-GB"/>
        </w:rPr>
        <w:t>Depression: Causes</w:t>
      </w:r>
      <w:r w:rsidRPr="4ED38BEF">
        <w:rPr>
          <w:rFonts w:ascii="Arial" w:eastAsia="Arial" w:hAnsi="Arial" w:cs="Arial"/>
          <w:b/>
          <w:bCs/>
          <w:color w:val="000000" w:themeColor="text1"/>
          <w:sz w:val="22"/>
          <w:szCs w:val="22"/>
          <w:lang w:eastAsia="en-GB"/>
        </w:rPr>
        <w:t xml:space="preserve">. Available at: </w:t>
      </w:r>
      <w:hyperlink r:id="rId9" w:anchor="causes">
        <w:r w:rsidRPr="4ED38BEF">
          <w:rPr>
            <w:rFonts w:ascii="Arial" w:eastAsia="Arial" w:hAnsi="Arial" w:cs="Arial"/>
            <w:b/>
            <w:bCs/>
            <w:color w:val="0000FF"/>
            <w:sz w:val="22"/>
            <w:szCs w:val="22"/>
            <w:u w:val="single"/>
            <w:lang w:eastAsia="en-GB"/>
          </w:rPr>
          <w:t>https://www.healthline.com/health/depression#causes</w:t>
        </w:r>
      </w:hyperlink>
      <w:r w:rsidRPr="4ED38BEF">
        <w:rPr>
          <w:rFonts w:ascii="Arial" w:eastAsia="Arial" w:hAnsi="Arial" w:cs="Arial"/>
          <w:b/>
          <w:bCs/>
          <w:color w:val="000000" w:themeColor="text1"/>
          <w:sz w:val="22"/>
          <w:szCs w:val="22"/>
          <w:lang w:eastAsia="en-GB"/>
        </w:rPr>
        <w:t xml:space="preserve"> (Accessed: 14 August 2026).</w:t>
      </w:r>
    </w:p>
    <w:p w14:paraId="191DABF8" w14:textId="77777777" w:rsidR="00D918E9" w:rsidRPr="00D918E9" w:rsidRDefault="4A6D1698" w:rsidP="4ED38BEF">
      <w:pPr>
        <w:spacing w:after="120" w:line="422" w:lineRule="atLeast"/>
        <w:rPr>
          <w:rFonts w:ascii="Arial" w:eastAsia="Arial" w:hAnsi="Arial" w:cs="Arial"/>
          <w:color w:val="000000"/>
          <w:sz w:val="22"/>
          <w:szCs w:val="22"/>
          <w:lang w:eastAsia="en-GB"/>
        </w:rPr>
      </w:pPr>
      <w:r w:rsidRPr="4ED38BEF">
        <w:rPr>
          <w:rFonts w:ascii="Arial" w:eastAsia="Arial" w:hAnsi="Arial" w:cs="Arial"/>
          <w:b/>
          <w:bCs/>
          <w:color w:val="000000" w:themeColor="text1"/>
          <w:sz w:val="22"/>
          <w:szCs w:val="22"/>
          <w:lang w:eastAsia="en-GB"/>
        </w:rPr>
        <w:t xml:space="preserve">Mayo Clinic (n.d.) </w:t>
      </w:r>
      <w:r w:rsidRPr="4ED38BEF">
        <w:rPr>
          <w:rFonts w:ascii="Arial" w:eastAsia="Arial" w:hAnsi="Arial" w:cs="Arial"/>
          <w:b/>
          <w:bCs/>
          <w:i/>
          <w:iCs/>
          <w:color w:val="000000" w:themeColor="text1"/>
          <w:sz w:val="22"/>
          <w:szCs w:val="22"/>
          <w:lang w:eastAsia="en-GB"/>
        </w:rPr>
        <w:t>Depression (major depressive disorder) – Diagnosis and treatment</w:t>
      </w:r>
      <w:r w:rsidRPr="4ED38BEF">
        <w:rPr>
          <w:rFonts w:ascii="Arial" w:eastAsia="Arial" w:hAnsi="Arial" w:cs="Arial"/>
          <w:b/>
          <w:bCs/>
          <w:color w:val="000000" w:themeColor="text1"/>
          <w:sz w:val="22"/>
          <w:szCs w:val="22"/>
          <w:lang w:eastAsia="en-GB"/>
        </w:rPr>
        <w:t xml:space="preserve">. Available at: </w:t>
      </w:r>
      <w:hyperlink r:id="rId10">
        <w:r w:rsidRPr="4ED38BEF">
          <w:rPr>
            <w:rFonts w:ascii="Arial" w:eastAsia="Arial" w:hAnsi="Arial" w:cs="Arial"/>
            <w:b/>
            <w:bCs/>
            <w:color w:val="0000FF"/>
            <w:sz w:val="22"/>
            <w:szCs w:val="22"/>
            <w:u w:val="single"/>
            <w:lang w:eastAsia="en-GB"/>
          </w:rPr>
          <w:t>https://www.mayoclinic.org/diseases-conditions/depression/diagnosis-treatment/drc-20356013</w:t>
        </w:r>
      </w:hyperlink>
      <w:r w:rsidRPr="4ED38BEF">
        <w:rPr>
          <w:rFonts w:ascii="Arial" w:eastAsia="Arial" w:hAnsi="Arial" w:cs="Arial"/>
          <w:b/>
          <w:bCs/>
          <w:color w:val="000000" w:themeColor="text1"/>
          <w:sz w:val="22"/>
          <w:szCs w:val="22"/>
          <w:lang w:eastAsia="en-GB"/>
        </w:rPr>
        <w:t xml:space="preserve"> (Accessed: 14 August 2026).</w:t>
      </w:r>
    </w:p>
    <w:p w14:paraId="225B0D21" w14:textId="77777777" w:rsidR="00D918E9" w:rsidRPr="00D918E9" w:rsidRDefault="4A6D1698" w:rsidP="4ED38BEF">
      <w:pPr>
        <w:spacing w:after="120" w:line="422" w:lineRule="atLeast"/>
        <w:rPr>
          <w:rFonts w:ascii="Arial" w:eastAsia="Arial" w:hAnsi="Arial" w:cs="Arial"/>
          <w:color w:val="000000"/>
          <w:sz w:val="22"/>
          <w:szCs w:val="22"/>
          <w:lang w:eastAsia="en-GB"/>
        </w:rPr>
      </w:pPr>
      <w:r w:rsidRPr="4ED38BEF">
        <w:rPr>
          <w:rFonts w:ascii="Arial" w:eastAsia="Arial" w:hAnsi="Arial" w:cs="Arial"/>
          <w:b/>
          <w:bCs/>
          <w:color w:val="000000" w:themeColor="text1"/>
          <w:sz w:val="22"/>
          <w:szCs w:val="22"/>
          <w:lang w:eastAsia="en-GB"/>
        </w:rPr>
        <w:t xml:space="preserve">NHS (n.d.) </w:t>
      </w:r>
      <w:r w:rsidRPr="4ED38BEF">
        <w:rPr>
          <w:rFonts w:ascii="Arial" w:eastAsia="Arial" w:hAnsi="Arial" w:cs="Arial"/>
          <w:b/>
          <w:bCs/>
          <w:i/>
          <w:iCs/>
          <w:color w:val="000000" w:themeColor="text1"/>
          <w:sz w:val="22"/>
          <w:szCs w:val="22"/>
          <w:lang w:eastAsia="en-GB"/>
        </w:rPr>
        <w:t>Depression in adults</w:t>
      </w:r>
      <w:r w:rsidRPr="4ED38BEF">
        <w:rPr>
          <w:rFonts w:ascii="Arial" w:eastAsia="Arial" w:hAnsi="Arial" w:cs="Arial"/>
          <w:b/>
          <w:bCs/>
          <w:color w:val="000000" w:themeColor="text1"/>
          <w:sz w:val="22"/>
          <w:szCs w:val="22"/>
          <w:lang w:eastAsia="en-GB"/>
        </w:rPr>
        <w:t xml:space="preserve">. Available at: </w:t>
      </w:r>
      <w:hyperlink r:id="rId11">
        <w:r w:rsidRPr="4ED38BEF">
          <w:rPr>
            <w:rFonts w:ascii="Arial" w:eastAsia="Arial" w:hAnsi="Arial" w:cs="Arial"/>
            <w:b/>
            <w:bCs/>
            <w:color w:val="0000FF"/>
            <w:sz w:val="22"/>
            <w:szCs w:val="22"/>
            <w:u w:val="single"/>
            <w:lang w:eastAsia="en-GB"/>
          </w:rPr>
          <w:t>https://www.nhs.uk/mental-health/conditions/depression-in-adults/overview/</w:t>
        </w:r>
      </w:hyperlink>
      <w:r w:rsidRPr="4ED38BEF">
        <w:rPr>
          <w:rFonts w:ascii="Arial" w:eastAsia="Arial" w:hAnsi="Arial" w:cs="Arial"/>
          <w:b/>
          <w:bCs/>
          <w:color w:val="000000" w:themeColor="text1"/>
          <w:sz w:val="22"/>
          <w:szCs w:val="22"/>
          <w:lang w:eastAsia="en-GB"/>
        </w:rPr>
        <w:t xml:space="preserve"> (Accessed: 14 August 2026).</w:t>
      </w:r>
    </w:p>
    <w:p w14:paraId="1A138222" w14:textId="67B063DC" w:rsidR="00D918E9" w:rsidRPr="00D918E9" w:rsidRDefault="4A6D1698" w:rsidP="4ED38BEF">
      <w:pPr>
        <w:spacing w:after="120" w:line="422" w:lineRule="atLeast"/>
        <w:rPr>
          <w:rFonts w:ascii="Arial" w:eastAsia="Arial" w:hAnsi="Arial" w:cs="Arial"/>
          <w:color w:val="000000"/>
          <w:sz w:val="22"/>
          <w:szCs w:val="22"/>
          <w:lang w:eastAsia="en-GB"/>
        </w:rPr>
      </w:pPr>
      <w:r w:rsidRPr="4ED38BEF">
        <w:rPr>
          <w:rFonts w:ascii="Arial" w:eastAsia="Arial" w:hAnsi="Arial" w:cs="Arial"/>
          <w:b/>
          <w:bCs/>
          <w:color w:val="000000" w:themeColor="text1"/>
          <w:sz w:val="22"/>
          <w:szCs w:val="22"/>
          <w:lang w:eastAsia="en-GB"/>
        </w:rPr>
        <w:t xml:space="preserve">ScienceInsights (n.d.) </w:t>
      </w:r>
      <w:r w:rsidRPr="4ED38BEF">
        <w:rPr>
          <w:rFonts w:ascii="Arial" w:eastAsia="Arial" w:hAnsi="Arial" w:cs="Arial"/>
          <w:b/>
          <w:bCs/>
          <w:i/>
          <w:iCs/>
          <w:color w:val="000000" w:themeColor="text1"/>
          <w:sz w:val="22"/>
          <w:szCs w:val="22"/>
          <w:lang w:eastAsia="en-GB"/>
        </w:rPr>
        <w:t>How to measure depression: Tools, tests, and scales</w:t>
      </w:r>
      <w:r w:rsidRPr="4ED38BEF">
        <w:rPr>
          <w:rFonts w:ascii="Arial" w:eastAsia="Arial" w:hAnsi="Arial" w:cs="Arial"/>
          <w:b/>
          <w:bCs/>
          <w:color w:val="000000" w:themeColor="text1"/>
          <w:sz w:val="22"/>
          <w:szCs w:val="22"/>
          <w:lang w:eastAsia="en-GB"/>
        </w:rPr>
        <w:t>. Available at:</w:t>
      </w:r>
      <w:r w:rsidR="6319032D" w:rsidRPr="4ED38BEF">
        <w:rPr>
          <w:rFonts w:ascii="Arial" w:eastAsia="Arial" w:hAnsi="Arial" w:cs="Arial"/>
          <w:sz w:val="22"/>
          <w:szCs w:val="22"/>
        </w:rPr>
        <w:t xml:space="preserve"> </w:t>
      </w:r>
      <w:hyperlink r:id="rId12">
        <w:r w:rsidR="6319032D" w:rsidRPr="4ED38BEF">
          <w:rPr>
            <w:rStyle w:val="Hyperlink"/>
            <w:rFonts w:ascii="Arial" w:eastAsia="Arial" w:hAnsi="Arial" w:cs="Arial"/>
            <w:sz w:val="22"/>
            <w:szCs w:val="22"/>
          </w:rPr>
          <w:t>https://www.apa.org/depression-guideline/assessment</w:t>
        </w:r>
      </w:hyperlink>
      <w:r w:rsidRPr="4ED38BEF">
        <w:rPr>
          <w:rFonts w:ascii="Arial" w:eastAsia="Arial" w:hAnsi="Arial" w:cs="Arial"/>
          <w:b/>
          <w:bCs/>
          <w:color w:val="000000" w:themeColor="text1"/>
          <w:sz w:val="22"/>
          <w:szCs w:val="22"/>
          <w:lang w:eastAsia="en-GB"/>
        </w:rPr>
        <w:t xml:space="preserve"> (Accessed: 14 August 2026).</w:t>
      </w:r>
    </w:p>
    <w:p w14:paraId="79740F57" w14:textId="77777777" w:rsidR="00D918E9" w:rsidRPr="00D918E9" w:rsidRDefault="4A6D1698" w:rsidP="4ED38BEF">
      <w:pPr>
        <w:spacing w:after="120" w:line="422" w:lineRule="atLeast"/>
        <w:rPr>
          <w:rFonts w:ascii="Arial" w:eastAsia="Arial" w:hAnsi="Arial" w:cs="Arial"/>
          <w:color w:val="000000"/>
          <w:sz w:val="22"/>
          <w:szCs w:val="22"/>
          <w:lang w:eastAsia="en-GB"/>
        </w:rPr>
      </w:pPr>
      <w:r w:rsidRPr="4ED38BEF">
        <w:rPr>
          <w:rFonts w:ascii="Arial" w:eastAsia="Arial" w:hAnsi="Arial" w:cs="Arial"/>
          <w:b/>
          <w:bCs/>
          <w:color w:val="000000" w:themeColor="text1"/>
          <w:sz w:val="22"/>
          <w:szCs w:val="22"/>
          <w:lang w:eastAsia="en-GB"/>
        </w:rPr>
        <w:t xml:space="preserve">WebMD (2023) </w:t>
      </w:r>
      <w:r w:rsidRPr="4ED38BEF">
        <w:rPr>
          <w:rFonts w:ascii="Arial" w:eastAsia="Arial" w:hAnsi="Arial" w:cs="Arial"/>
          <w:b/>
          <w:bCs/>
          <w:i/>
          <w:iCs/>
          <w:color w:val="000000" w:themeColor="text1"/>
          <w:sz w:val="22"/>
          <w:szCs w:val="22"/>
          <w:lang w:eastAsia="en-GB"/>
        </w:rPr>
        <w:t>What is depression?</w:t>
      </w:r>
      <w:r w:rsidRPr="4ED38BEF">
        <w:rPr>
          <w:rFonts w:ascii="Arial" w:eastAsia="Arial" w:hAnsi="Arial" w:cs="Arial"/>
          <w:b/>
          <w:bCs/>
          <w:color w:val="000000" w:themeColor="text1"/>
          <w:sz w:val="22"/>
          <w:szCs w:val="22"/>
          <w:lang w:eastAsia="en-GB"/>
        </w:rPr>
        <w:t xml:space="preserve"> Available at: </w:t>
      </w:r>
      <w:hyperlink r:id="rId13">
        <w:r w:rsidRPr="4ED38BEF">
          <w:rPr>
            <w:rFonts w:ascii="Arial" w:eastAsia="Arial" w:hAnsi="Arial" w:cs="Arial"/>
            <w:b/>
            <w:bCs/>
            <w:color w:val="0000FF"/>
            <w:sz w:val="22"/>
            <w:szCs w:val="22"/>
            <w:u w:val="single"/>
            <w:lang w:eastAsia="en-GB"/>
          </w:rPr>
          <w:t>https://www.webmd.com/depression/guide/what-is-depression</w:t>
        </w:r>
      </w:hyperlink>
      <w:r w:rsidRPr="4ED38BEF">
        <w:rPr>
          <w:rFonts w:ascii="Arial" w:eastAsia="Arial" w:hAnsi="Arial" w:cs="Arial"/>
          <w:b/>
          <w:bCs/>
          <w:color w:val="000000" w:themeColor="text1"/>
          <w:sz w:val="22"/>
          <w:szCs w:val="22"/>
          <w:lang w:eastAsia="en-GB"/>
        </w:rPr>
        <w:t xml:space="preserve"> (Accessed: 14 August 2026).</w:t>
      </w:r>
    </w:p>
    <w:p w14:paraId="6CB2CE53" w14:textId="40F5674A" w:rsidR="332B6142" w:rsidRDefault="332B6142" w:rsidP="332B6142"/>
    <w:p w14:paraId="0C5A76D0" w14:textId="77777777" w:rsidR="0044762B" w:rsidRDefault="0044762B" w:rsidP="033CEC38"/>
    <w:p w14:paraId="012EF1FA" w14:textId="77777777" w:rsidR="0044762B" w:rsidRDefault="0044762B" w:rsidP="033CEC38"/>
    <w:p w14:paraId="514D67B1" w14:textId="77777777" w:rsidR="0044762B" w:rsidRDefault="0044762B" w:rsidP="033CEC38"/>
    <w:p w14:paraId="22E5A092" w14:textId="77777777" w:rsidR="0044762B" w:rsidRDefault="0044762B" w:rsidP="033CEC38"/>
    <w:p w14:paraId="669177EF" w14:textId="77777777" w:rsidR="0044762B" w:rsidRDefault="0044762B" w:rsidP="033CEC38"/>
    <w:p w14:paraId="6CA2AB19" w14:textId="77777777" w:rsidR="0044762B" w:rsidRDefault="0044762B" w:rsidP="033CEC38"/>
    <w:p w14:paraId="6328832A" w14:textId="77777777" w:rsidR="0044762B" w:rsidRDefault="0044762B" w:rsidP="033CEC38"/>
    <w:p w14:paraId="4BFCDABE" w14:textId="77777777" w:rsidR="0044762B" w:rsidRDefault="0044762B" w:rsidP="033CEC38"/>
    <w:p w14:paraId="1651D56B" w14:textId="77777777" w:rsidR="0044762B" w:rsidRDefault="0044762B" w:rsidP="033CEC38"/>
    <w:sectPr w:rsidR="0044762B">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9E7D7" w14:textId="77777777" w:rsidR="005B51AD" w:rsidRDefault="005B51AD">
      <w:pPr>
        <w:spacing w:after="0" w:line="240" w:lineRule="auto"/>
      </w:pPr>
      <w:r>
        <w:separator/>
      </w:r>
    </w:p>
  </w:endnote>
  <w:endnote w:type="continuationSeparator" w:id="0">
    <w:p w14:paraId="707E6662" w14:textId="77777777" w:rsidR="005B51AD" w:rsidRDefault="005B5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SF UI">
    <w:altName w:val="Cambria"/>
    <w:panose1 w:val="00000000000000000000"/>
    <w:charset w:val="00"/>
    <w:family w:val="roman"/>
    <w:notTrueType/>
    <w:pitch w:val="default"/>
  </w:font>
  <w:font w:name=".SFUI-Semibold">
    <w:altName w:val="Cambria"/>
    <w:panose1 w:val="00000000000000000000"/>
    <w:charset w:val="00"/>
    <w:family w:val="roman"/>
    <w:notTrueType/>
    <w:pitch w:val="default"/>
  </w:font>
  <w:font w:name=".SFUI-SemiboldItalic">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33CEC38" w14:paraId="7355D7AD" w14:textId="77777777" w:rsidTr="033CEC38">
      <w:trPr>
        <w:trHeight w:val="300"/>
      </w:trPr>
      <w:tc>
        <w:tcPr>
          <w:tcW w:w="3005" w:type="dxa"/>
        </w:tcPr>
        <w:p w14:paraId="7699A00A" w14:textId="19D1BE3E" w:rsidR="033CEC38" w:rsidRDefault="033CEC38" w:rsidP="033CEC38">
          <w:pPr>
            <w:pStyle w:val="Header"/>
            <w:ind w:left="-115"/>
          </w:pPr>
        </w:p>
      </w:tc>
      <w:tc>
        <w:tcPr>
          <w:tcW w:w="3005" w:type="dxa"/>
        </w:tcPr>
        <w:p w14:paraId="33AE30FF" w14:textId="4E5B2CD3" w:rsidR="033CEC38" w:rsidRDefault="033CEC38" w:rsidP="033CEC38">
          <w:pPr>
            <w:pStyle w:val="Header"/>
            <w:jc w:val="center"/>
          </w:pPr>
        </w:p>
      </w:tc>
      <w:tc>
        <w:tcPr>
          <w:tcW w:w="3005" w:type="dxa"/>
        </w:tcPr>
        <w:p w14:paraId="25552A98" w14:textId="79C5F44D" w:rsidR="033CEC38" w:rsidRDefault="033CEC38" w:rsidP="033CEC38">
          <w:pPr>
            <w:pStyle w:val="Header"/>
            <w:ind w:right="-115"/>
            <w:jc w:val="right"/>
          </w:pPr>
        </w:p>
      </w:tc>
    </w:tr>
  </w:tbl>
  <w:p w14:paraId="5E8E3A50" w14:textId="0DCBD708" w:rsidR="033CEC38" w:rsidRDefault="033CEC38" w:rsidP="033CE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F66E7" w14:textId="77777777" w:rsidR="005B51AD" w:rsidRDefault="005B51AD">
      <w:pPr>
        <w:spacing w:after="0" w:line="240" w:lineRule="auto"/>
      </w:pPr>
      <w:r>
        <w:separator/>
      </w:r>
    </w:p>
  </w:footnote>
  <w:footnote w:type="continuationSeparator" w:id="0">
    <w:p w14:paraId="349E5FA0" w14:textId="77777777" w:rsidR="005B51AD" w:rsidRDefault="005B51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33CEC38" w14:paraId="775D1C11" w14:textId="77777777" w:rsidTr="033CEC38">
      <w:trPr>
        <w:trHeight w:val="300"/>
      </w:trPr>
      <w:tc>
        <w:tcPr>
          <w:tcW w:w="3005" w:type="dxa"/>
        </w:tcPr>
        <w:p w14:paraId="269A991E" w14:textId="381B0FDC" w:rsidR="033CEC38" w:rsidRDefault="033CEC38" w:rsidP="033CEC38">
          <w:pPr>
            <w:pStyle w:val="Header"/>
            <w:ind w:left="-115"/>
          </w:pPr>
        </w:p>
      </w:tc>
      <w:tc>
        <w:tcPr>
          <w:tcW w:w="3005" w:type="dxa"/>
        </w:tcPr>
        <w:p w14:paraId="08490C21" w14:textId="40002638" w:rsidR="033CEC38" w:rsidRDefault="033CEC38" w:rsidP="033CEC38">
          <w:pPr>
            <w:pStyle w:val="Header"/>
            <w:jc w:val="center"/>
          </w:pPr>
        </w:p>
      </w:tc>
      <w:tc>
        <w:tcPr>
          <w:tcW w:w="3005" w:type="dxa"/>
        </w:tcPr>
        <w:p w14:paraId="0B5D3A69" w14:textId="339303A0" w:rsidR="033CEC38" w:rsidRDefault="033CEC38" w:rsidP="033CEC38">
          <w:pPr>
            <w:pStyle w:val="Header"/>
            <w:ind w:right="-115"/>
            <w:jc w:val="right"/>
          </w:pPr>
        </w:p>
      </w:tc>
    </w:tr>
  </w:tbl>
  <w:p w14:paraId="791FA18A" w14:textId="2B50D5D4" w:rsidR="033CEC38" w:rsidRDefault="033CEC38" w:rsidP="033CEC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CD28F"/>
    <w:multiLevelType w:val="hybridMultilevel"/>
    <w:tmpl w:val="FFFFFFFF"/>
    <w:lvl w:ilvl="0" w:tplc="0C8211BC">
      <w:start w:val="1"/>
      <w:numFmt w:val="bullet"/>
      <w:lvlText w:val=""/>
      <w:lvlJc w:val="left"/>
      <w:pPr>
        <w:ind w:left="1800" w:hanging="360"/>
      </w:pPr>
      <w:rPr>
        <w:rFonts w:ascii="Wingdings" w:hAnsi="Wingdings" w:hint="default"/>
      </w:rPr>
    </w:lvl>
    <w:lvl w:ilvl="1" w:tplc="99D03D06">
      <w:start w:val="1"/>
      <w:numFmt w:val="bullet"/>
      <w:lvlText w:val=""/>
      <w:lvlJc w:val="left"/>
      <w:pPr>
        <w:ind w:left="2520" w:hanging="360"/>
      </w:pPr>
      <w:rPr>
        <w:rFonts w:ascii="Wingdings" w:hAnsi="Wingdings" w:hint="default"/>
      </w:rPr>
    </w:lvl>
    <w:lvl w:ilvl="2" w:tplc="8A92AB76">
      <w:start w:val="1"/>
      <w:numFmt w:val="bullet"/>
      <w:lvlText w:val=""/>
      <w:lvlJc w:val="left"/>
      <w:pPr>
        <w:ind w:left="3240" w:hanging="360"/>
      </w:pPr>
      <w:rPr>
        <w:rFonts w:ascii="Wingdings" w:hAnsi="Wingdings" w:hint="default"/>
      </w:rPr>
    </w:lvl>
    <w:lvl w:ilvl="3" w:tplc="7BEC89CA">
      <w:start w:val="1"/>
      <w:numFmt w:val="bullet"/>
      <w:lvlText w:val=""/>
      <w:lvlJc w:val="left"/>
      <w:pPr>
        <w:ind w:left="3960" w:hanging="360"/>
      </w:pPr>
      <w:rPr>
        <w:rFonts w:ascii="Wingdings" w:hAnsi="Wingdings" w:hint="default"/>
      </w:rPr>
    </w:lvl>
    <w:lvl w:ilvl="4" w:tplc="9D461F30">
      <w:start w:val="1"/>
      <w:numFmt w:val="bullet"/>
      <w:lvlText w:val=""/>
      <w:lvlJc w:val="left"/>
      <w:pPr>
        <w:ind w:left="4680" w:hanging="360"/>
      </w:pPr>
      <w:rPr>
        <w:rFonts w:ascii="Wingdings" w:hAnsi="Wingdings" w:hint="default"/>
      </w:rPr>
    </w:lvl>
    <w:lvl w:ilvl="5" w:tplc="DA42CC3A">
      <w:start w:val="1"/>
      <w:numFmt w:val="bullet"/>
      <w:lvlText w:val=""/>
      <w:lvlJc w:val="left"/>
      <w:pPr>
        <w:ind w:left="5400" w:hanging="360"/>
      </w:pPr>
      <w:rPr>
        <w:rFonts w:ascii="Wingdings" w:hAnsi="Wingdings" w:hint="default"/>
      </w:rPr>
    </w:lvl>
    <w:lvl w:ilvl="6" w:tplc="4E047FF2">
      <w:start w:val="1"/>
      <w:numFmt w:val="bullet"/>
      <w:lvlText w:val=""/>
      <w:lvlJc w:val="left"/>
      <w:pPr>
        <w:ind w:left="6120" w:hanging="360"/>
      </w:pPr>
      <w:rPr>
        <w:rFonts w:ascii="Wingdings" w:hAnsi="Wingdings" w:hint="default"/>
      </w:rPr>
    </w:lvl>
    <w:lvl w:ilvl="7" w:tplc="D9F2B6AE">
      <w:start w:val="1"/>
      <w:numFmt w:val="bullet"/>
      <w:lvlText w:val=""/>
      <w:lvlJc w:val="left"/>
      <w:pPr>
        <w:ind w:left="6840" w:hanging="360"/>
      </w:pPr>
      <w:rPr>
        <w:rFonts w:ascii="Wingdings" w:hAnsi="Wingdings" w:hint="default"/>
      </w:rPr>
    </w:lvl>
    <w:lvl w:ilvl="8" w:tplc="C6B212CE">
      <w:start w:val="1"/>
      <w:numFmt w:val="bullet"/>
      <w:lvlText w:val=""/>
      <w:lvlJc w:val="left"/>
      <w:pPr>
        <w:ind w:left="7560" w:hanging="360"/>
      </w:pPr>
      <w:rPr>
        <w:rFonts w:ascii="Wingdings" w:hAnsi="Wingdings" w:hint="default"/>
      </w:rPr>
    </w:lvl>
  </w:abstractNum>
  <w:num w:numId="1" w16cid:durableId="1481464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BEFB54"/>
    <w:rsid w:val="00000664"/>
    <w:rsid w:val="00010C72"/>
    <w:rsid w:val="000121B6"/>
    <w:rsid w:val="00020E73"/>
    <w:rsid w:val="0002692A"/>
    <w:rsid w:val="0003768F"/>
    <w:rsid w:val="00043E2B"/>
    <w:rsid w:val="000647AF"/>
    <w:rsid w:val="000706A9"/>
    <w:rsid w:val="00070A78"/>
    <w:rsid w:val="00071837"/>
    <w:rsid w:val="00081736"/>
    <w:rsid w:val="00092B63"/>
    <w:rsid w:val="0009469F"/>
    <w:rsid w:val="000B630A"/>
    <w:rsid w:val="000C752A"/>
    <w:rsid w:val="000F4182"/>
    <w:rsid w:val="001240FC"/>
    <w:rsid w:val="0012564A"/>
    <w:rsid w:val="00130E11"/>
    <w:rsid w:val="001319A5"/>
    <w:rsid w:val="00152EEE"/>
    <w:rsid w:val="0015705E"/>
    <w:rsid w:val="00174BDE"/>
    <w:rsid w:val="001A6332"/>
    <w:rsid w:val="001A650E"/>
    <w:rsid w:val="001B0125"/>
    <w:rsid w:val="001B4E02"/>
    <w:rsid w:val="001E1004"/>
    <w:rsid w:val="001E7BF9"/>
    <w:rsid w:val="001EBCFD"/>
    <w:rsid w:val="001F4228"/>
    <w:rsid w:val="001F788D"/>
    <w:rsid w:val="00202856"/>
    <w:rsid w:val="00210317"/>
    <w:rsid w:val="002451CA"/>
    <w:rsid w:val="002459B7"/>
    <w:rsid w:val="002809E0"/>
    <w:rsid w:val="0028105A"/>
    <w:rsid w:val="0028122E"/>
    <w:rsid w:val="00282246"/>
    <w:rsid w:val="0029616F"/>
    <w:rsid w:val="002D26C6"/>
    <w:rsid w:val="002E6357"/>
    <w:rsid w:val="00303981"/>
    <w:rsid w:val="00310D44"/>
    <w:rsid w:val="00315E9E"/>
    <w:rsid w:val="00316D12"/>
    <w:rsid w:val="0032717F"/>
    <w:rsid w:val="00334B57"/>
    <w:rsid w:val="00340397"/>
    <w:rsid w:val="003438D4"/>
    <w:rsid w:val="0034778F"/>
    <w:rsid w:val="0035297C"/>
    <w:rsid w:val="0037051C"/>
    <w:rsid w:val="00372B8B"/>
    <w:rsid w:val="003A3A33"/>
    <w:rsid w:val="003E2A30"/>
    <w:rsid w:val="003E2B81"/>
    <w:rsid w:val="003E6980"/>
    <w:rsid w:val="00400FED"/>
    <w:rsid w:val="00415E91"/>
    <w:rsid w:val="0043326A"/>
    <w:rsid w:val="0044762B"/>
    <w:rsid w:val="00447C24"/>
    <w:rsid w:val="00476FEF"/>
    <w:rsid w:val="004B7282"/>
    <w:rsid w:val="0051470A"/>
    <w:rsid w:val="00521269"/>
    <w:rsid w:val="00537100"/>
    <w:rsid w:val="00561EA5"/>
    <w:rsid w:val="00573AFF"/>
    <w:rsid w:val="005B4347"/>
    <w:rsid w:val="005B51AD"/>
    <w:rsid w:val="005D7F5D"/>
    <w:rsid w:val="005E0B24"/>
    <w:rsid w:val="005F1A9E"/>
    <w:rsid w:val="006252B6"/>
    <w:rsid w:val="00644356"/>
    <w:rsid w:val="006539DA"/>
    <w:rsid w:val="0066E5FF"/>
    <w:rsid w:val="00673DC9"/>
    <w:rsid w:val="00683964"/>
    <w:rsid w:val="00693D36"/>
    <w:rsid w:val="006A03FB"/>
    <w:rsid w:val="006A214B"/>
    <w:rsid w:val="006C4AB9"/>
    <w:rsid w:val="006D2159"/>
    <w:rsid w:val="006E27A1"/>
    <w:rsid w:val="007052B9"/>
    <w:rsid w:val="0070689A"/>
    <w:rsid w:val="0071508E"/>
    <w:rsid w:val="00717B07"/>
    <w:rsid w:val="00720528"/>
    <w:rsid w:val="00723109"/>
    <w:rsid w:val="00740644"/>
    <w:rsid w:val="00745AB6"/>
    <w:rsid w:val="00750077"/>
    <w:rsid w:val="007642B6"/>
    <w:rsid w:val="00767484"/>
    <w:rsid w:val="00773621"/>
    <w:rsid w:val="0077B65E"/>
    <w:rsid w:val="00785217"/>
    <w:rsid w:val="007A141B"/>
    <w:rsid w:val="007A1DDA"/>
    <w:rsid w:val="007B289F"/>
    <w:rsid w:val="007D6EE2"/>
    <w:rsid w:val="007E0F17"/>
    <w:rsid w:val="007E1FA4"/>
    <w:rsid w:val="00802539"/>
    <w:rsid w:val="00834107"/>
    <w:rsid w:val="00881BF9"/>
    <w:rsid w:val="0088566F"/>
    <w:rsid w:val="0089104D"/>
    <w:rsid w:val="008A5480"/>
    <w:rsid w:val="008A6AFE"/>
    <w:rsid w:val="008A7675"/>
    <w:rsid w:val="008CD0ED"/>
    <w:rsid w:val="008D3B6A"/>
    <w:rsid w:val="008F19B1"/>
    <w:rsid w:val="009029C2"/>
    <w:rsid w:val="00924F64"/>
    <w:rsid w:val="009267B5"/>
    <w:rsid w:val="009603C7"/>
    <w:rsid w:val="0097546A"/>
    <w:rsid w:val="00990F84"/>
    <w:rsid w:val="009A38E8"/>
    <w:rsid w:val="009A49F0"/>
    <w:rsid w:val="009B3F73"/>
    <w:rsid w:val="009D4F3B"/>
    <w:rsid w:val="009D64E4"/>
    <w:rsid w:val="009F0B8F"/>
    <w:rsid w:val="00A20066"/>
    <w:rsid w:val="00A4564A"/>
    <w:rsid w:val="00A5364A"/>
    <w:rsid w:val="00A54C93"/>
    <w:rsid w:val="00A5653E"/>
    <w:rsid w:val="00A640BF"/>
    <w:rsid w:val="00A802C4"/>
    <w:rsid w:val="00A810C3"/>
    <w:rsid w:val="00A82596"/>
    <w:rsid w:val="00A83F37"/>
    <w:rsid w:val="00A91EBD"/>
    <w:rsid w:val="00AA48BC"/>
    <w:rsid w:val="00AA6FE9"/>
    <w:rsid w:val="00AC3441"/>
    <w:rsid w:val="00ACCAF2"/>
    <w:rsid w:val="00AD7F40"/>
    <w:rsid w:val="00B032BD"/>
    <w:rsid w:val="00B26651"/>
    <w:rsid w:val="00B305C4"/>
    <w:rsid w:val="00B4302C"/>
    <w:rsid w:val="00B47B84"/>
    <w:rsid w:val="00B60CE5"/>
    <w:rsid w:val="00B7326F"/>
    <w:rsid w:val="00C020C7"/>
    <w:rsid w:val="00C14B6D"/>
    <w:rsid w:val="00C1C715"/>
    <w:rsid w:val="00C639A9"/>
    <w:rsid w:val="00C652D3"/>
    <w:rsid w:val="00C9CD80"/>
    <w:rsid w:val="00CC57FC"/>
    <w:rsid w:val="00CD719B"/>
    <w:rsid w:val="00CD7B73"/>
    <w:rsid w:val="00CE0CB5"/>
    <w:rsid w:val="00CE380B"/>
    <w:rsid w:val="00CE5E2D"/>
    <w:rsid w:val="00CE694B"/>
    <w:rsid w:val="00CF5B22"/>
    <w:rsid w:val="00D0EFDE"/>
    <w:rsid w:val="00D27BB2"/>
    <w:rsid w:val="00D36D98"/>
    <w:rsid w:val="00D670DC"/>
    <w:rsid w:val="00D75927"/>
    <w:rsid w:val="00D81731"/>
    <w:rsid w:val="00D918E9"/>
    <w:rsid w:val="00D96C52"/>
    <w:rsid w:val="00DA6A93"/>
    <w:rsid w:val="00DB5B9E"/>
    <w:rsid w:val="00DC2B5D"/>
    <w:rsid w:val="00DD75E9"/>
    <w:rsid w:val="00DE5929"/>
    <w:rsid w:val="00DF02D9"/>
    <w:rsid w:val="00E05355"/>
    <w:rsid w:val="00E24838"/>
    <w:rsid w:val="00E279D8"/>
    <w:rsid w:val="00E290D7"/>
    <w:rsid w:val="00E338A2"/>
    <w:rsid w:val="00E52B95"/>
    <w:rsid w:val="00E6065B"/>
    <w:rsid w:val="00E73843"/>
    <w:rsid w:val="00EA4555"/>
    <w:rsid w:val="00EBC32F"/>
    <w:rsid w:val="00ED4C30"/>
    <w:rsid w:val="00EE459D"/>
    <w:rsid w:val="00F03FFF"/>
    <w:rsid w:val="00F4098A"/>
    <w:rsid w:val="00F67FF6"/>
    <w:rsid w:val="00F90B21"/>
    <w:rsid w:val="00F965A8"/>
    <w:rsid w:val="00F97940"/>
    <w:rsid w:val="00FB6A93"/>
    <w:rsid w:val="00FC6A65"/>
    <w:rsid w:val="00FD0F60"/>
    <w:rsid w:val="00FF4396"/>
    <w:rsid w:val="0102AB39"/>
    <w:rsid w:val="0105AB82"/>
    <w:rsid w:val="0118BB84"/>
    <w:rsid w:val="011E6800"/>
    <w:rsid w:val="0126CDA9"/>
    <w:rsid w:val="012CA8B1"/>
    <w:rsid w:val="013B7CB9"/>
    <w:rsid w:val="0154B741"/>
    <w:rsid w:val="0173034F"/>
    <w:rsid w:val="01B43727"/>
    <w:rsid w:val="01CD9D54"/>
    <w:rsid w:val="01CED403"/>
    <w:rsid w:val="01D21698"/>
    <w:rsid w:val="01E18091"/>
    <w:rsid w:val="0251F537"/>
    <w:rsid w:val="025B217C"/>
    <w:rsid w:val="02823676"/>
    <w:rsid w:val="02A8D27C"/>
    <w:rsid w:val="02E330D0"/>
    <w:rsid w:val="033CEC38"/>
    <w:rsid w:val="0346F18C"/>
    <w:rsid w:val="0373811B"/>
    <w:rsid w:val="0376F08B"/>
    <w:rsid w:val="037DB630"/>
    <w:rsid w:val="03990E8B"/>
    <w:rsid w:val="03A1965B"/>
    <w:rsid w:val="03AB05DD"/>
    <w:rsid w:val="04240BA0"/>
    <w:rsid w:val="0452EAA5"/>
    <w:rsid w:val="0455482D"/>
    <w:rsid w:val="04A0229A"/>
    <w:rsid w:val="04A4CE04"/>
    <w:rsid w:val="05021BB7"/>
    <w:rsid w:val="0509CD0D"/>
    <w:rsid w:val="05153630"/>
    <w:rsid w:val="055746FB"/>
    <w:rsid w:val="056AC1A9"/>
    <w:rsid w:val="057EA894"/>
    <w:rsid w:val="05CB76A3"/>
    <w:rsid w:val="05E544C5"/>
    <w:rsid w:val="061CC629"/>
    <w:rsid w:val="061D4972"/>
    <w:rsid w:val="06728249"/>
    <w:rsid w:val="0677E859"/>
    <w:rsid w:val="067D2804"/>
    <w:rsid w:val="06AA7A66"/>
    <w:rsid w:val="06BB943E"/>
    <w:rsid w:val="06DCD89C"/>
    <w:rsid w:val="06E936AD"/>
    <w:rsid w:val="071012FD"/>
    <w:rsid w:val="0716F7E0"/>
    <w:rsid w:val="0734614C"/>
    <w:rsid w:val="07425844"/>
    <w:rsid w:val="0768403B"/>
    <w:rsid w:val="078018EE"/>
    <w:rsid w:val="07814215"/>
    <w:rsid w:val="0791E3C9"/>
    <w:rsid w:val="079C0B72"/>
    <w:rsid w:val="07BDACF8"/>
    <w:rsid w:val="07CC2368"/>
    <w:rsid w:val="07D3FA33"/>
    <w:rsid w:val="07E9FC57"/>
    <w:rsid w:val="07F25007"/>
    <w:rsid w:val="07FB0D56"/>
    <w:rsid w:val="0814E08A"/>
    <w:rsid w:val="08289496"/>
    <w:rsid w:val="0871EC13"/>
    <w:rsid w:val="08790BC1"/>
    <w:rsid w:val="08AC8836"/>
    <w:rsid w:val="08F291A9"/>
    <w:rsid w:val="08FE7E68"/>
    <w:rsid w:val="091CF9A6"/>
    <w:rsid w:val="092E714B"/>
    <w:rsid w:val="09639DAA"/>
    <w:rsid w:val="098F193E"/>
    <w:rsid w:val="0994BB65"/>
    <w:rsid w:val="09B0A623"/>
    <w:rsid w:val="09B6D9E3"/>
    <w:rsid w:val="0A27D7CE"/>
    <w:rsid w:val="0A4E0619"/>
    <w:rsid w:val="0A63CE37"/>
    <w:rsid w:val="0A6C5BA0"/>
    <w:rsid w:val="0A6ECBF5"/>
    <w:rsid w:val="0A9EDA52"/>
    <w:rsid w:val="0AB5037A"/>
    <w:rsid w:val="0ACAFE25"/>
    <w:rsid w:val="0AD50DC8"/>
    <w:rsid w:val="0AEF2247"/>
    <w:rsid w:val="0AF1212A"/>
    <w:rsid w:val="0B01619B"/>
    <w:rsid w:val="0B0D7CA2"/>
    <w:rsid w:val="0B36D27E"/>
    <w:rsid w:val="0B41C07B"/>
    <w:rsid w:val="0B6571F1"/>
    <w:rsid w:val="0B84D9D8"/>
    <w:rsid w:val="0B8CF893"/>
    <w:rsid w:val="0B9332DA"/>
    <w:rsid w:val="0B9B6594"/>
    <w:rsid w:val="0BE13DF7"/>
    <w:rsid w:val="0BE4AED5"/>
    <w:rsid w:val="0C0CF12A"/>
    <w:rsid w:val="0C2A0710"/>
    <w:rsid w:val="0C56DBD8"/>
    <w:rsid w:val="0C5DEC01"/>
    <w:rsid w:val="0C8800FE"/>
    <w:rsid w:val="0CB06897"/>
    <w:rsid w:val="0CD139C7"/>
    <w:rsid w:val="0CF21CE1"/>
    <w:rsid w:val="0D040A08"/>
    <w:rsid w:val="0D0DD07C"/>
    <w:rsid w:val="0D229402"/>
    <w:rsid w:val="0D23BB66"/>
    <w:rsid w:val="0D488B5D"/>
    <w:rsid w:val="0D68BBDD"/>
    <w:rsid w:val="0D75307F"/>
    <w:rsid w:val="0D92070E"/>
    <w:rsid w:val="0DFCAF40"/>
    <w:rsid w:val="0E21CEA9"/>
    <w:rsid w:val="0E71EA5E"/>
    <w:rsid w:val="0E9AE57D"/>
    <w:rsid w:val="0EA1D14C"/>
    <w:rsid w:val="0EC4CB3D"/>
    <w:rsid w:val="0EEA354B"/>
    <w:rsid w:val="0F04922C"/>
    <w:rsid w:val="0F519E82"/>
    <w:rsid w:val="0F6D261D"/>
    <w:rsid w:val="0F7827D9"/>
    <w:rsid w:val="0FB396CD"/>
    <w:rsid w:val="1011816A"/>
    <w:rsid w:val="103280E9"/>
    <w:rsid w:val="104009C8"/>
    <w:rsid w:val="105F47CF"/>
    <w:rsid w:val="1086EFC0"/>
    <w:rsid w:val="10966992"/>
    <w:rsid w:val="10B6DA18"/>
    <w:rsid w:val="10EBA143"/>
    <w:rsid w:val="10F329E3"/>
    <w:rsid w:val="1112B0D4"/>
    <w:rsid w:val="1115E5BD"/>
    <w:rsid w:val="1123B906"/>
    <w:rsid w:val="113405D6"/>
    <w:rsid w:val="1152D33B"/>
    <w:rsid w:val="1159F474"/>
    <w:rsid w:val="116EDF26"/>
    <w:rsid w:val="117BE91E"/>
    <w:rsid w:val="11C10007"/>
    <w:rsid w:val="11EFAD8D"/>
    <w:rsid w:val="12122282"/>
    <w:rsid w:val="124C0291"/>
    <w:rsid w:val="1251262E"/>
    <w:rsid w:val="12568BAB"/>
    <w:rsid w:val="129EC127"/>
    <w:rsid w:val="12B3568C"/>
    <w:rsid w:val="12B98E8C"/>
    <w:rsid w:val="12DA5FB5"/>
    <w:rsid w:val="12EAB6D4"/>
    <w:rsid w:val="12F186CE"/>
    <w:rsid w:val="12F984A6"/>
    <w:rsid w:val="12FF0B96"/>
    <w:rsid w:val="1320B715"/>
    <w:rsid w:val="13223943"/>
    <w:rsid w:val="1339CF26"/>
    <w:rsid w:val="13429257"/>
    <w:rsid w:val="134F4392"/>
    <w:rsid w:val="13893BCA"/>
    <w:rsid w:val="13A2B7F5"/>
    <w:rsid w:val="13B36160"/>
    <w:rsid w:val="13C17EEF"/>
    <w:rsid w:val="13D4E799"/>
    <w:rsid w:val="13E77588"/>
    <w:rsid w:val="13F72FDF"/>
    <w:rsid w:val="13FA7B23"/>
    <w:rsid w:val="140898FB"/>
    <w:rsid w:val="141676CA"/>
    <w:rsid w:val="143BF1D4"/>
    <w:rsid w:val="1444C74D"/>
    <w:rsid w:val="1452FD4E"/>
    <w:rsid w:val="147A2933"/>
    <w:rsid w:val="15491139"/>
    <w:rsid w:val="1549B0B5"/>
    <w:rsid w:val="15543858"/>
    <w:rsid w:val="15FD7136"/>
    <w:rsid w:val="16244E93"/>
    <w:rsid w:val="164C99C3"/>
    <w:rsid w:val="168CCBFC"/>
    <w:rsid w:val="169FB846"/>
    <w:rsid w:val="16AA1D5F"/>
    <w:rsid w:val="16BE909C"/>
    <w:rsid w:val="16C74BDB"/>
    <w:rsid w:val="16E742FD"/>
    <w:rsid w:val="1737701D"/>
    <w:rsid w:val="173DE65F"/>
    <w:rsid w:val="17553780"/>
    <w:rsid w:val="178D8FCE"/>
    <w:rsid w:val="17B66EDF"/>
    <w:rsid w:val="181D2547"/>
    <w:rsid w:val="182154AD"/>
    <w:rsid w:val="182A6475"/>
    <w:rsid w:val="184B1A2B"/>
    <w:rsid w:val="185B7818"/>
    <w:rsid w:val="185C5D8E"/>
    <w:rsid w:val="187E182D"/>
    <w:rsid w:val="188F2EB4"/>
    <w:rsid w:val="1896A90E"/>
    <w:rsid w:val="18A40F62"/>
    <w:rsid w:val="18FA01FB"/>
    <w:rsid w:val="194FC650"/>
    <w:rsid w:val="19688A02"/>
    <w:rsid w:val="199237FD"/>
    <w:rsid w:val="19AB29B7"/>
    <w:rsid w:val="19FB4991"/>
    <w:rsid w:val="1A3EB6E3"/>
    <w:rsid w:val="1A451EB0"/>
    <w:rsid w:val="1A8FB0E1"/>
    <w:rsid w:val="1A91F17B"/>
    <w:rsid w:val="1A9B9E72"/>
    <w:rsid w:val="1AA6693A"/>
    <w:rsid w:val="1AA9C1DD"/>
    <w:rsid w:val="1AD60226"/>
    <w:rsid w:val="1AD6DC9A"/>
    <w:rsid w:val="1ADBD7E6"/>
    <w:rsid w:val="1B1F558B"/>
    <w:rsid w:val="1B2F0070"/>
    <w:rsid w:val="1B40EBD1"/>
    <w:rsid w:val="1B48ED95"/>
    <w:rsid w:val="1B4E4997"/>
    <w:rsid w:val="1B4E6259"/>
    <w:rsid w:val="1B9795DF"/>
    <w:rsid w:val="1B9D64A2"/>
    <w:rsid w:val="1BBD682F"/>
    <w:rsid w:val="1BCCC3E0"/>
    <w:rsid w:val="1BCF535C"/>
    <w:rsid w:val="1C6BF1AC"/>
    <w:rsid w:val="1C722B59"/>
    <w:rsid w:val="1C7843BE"/>
    <w:rsid w:val="1C8368F6"/>
    <w:rsid w:val="1CC65CB6"/>
    <w:rsid w:val="1CCC8E53"/>
    <w:rsid w:val="1CCD6C67"/>
    <w:rsid w:val="1D067106"/>
    <w:rsid w:val="1D4D3A42"/>
    <w:rsid w:val="1D511BF5"/>
    <w:rsid w:val="1D6C3E3E"/>
    <w:rsid w:val="1D90DACC"/>
    <w:rsid w:val="1DB8C908"/>
    <w:rsid w:val="1DDFE001"/>
    <w:rsid w:val="1DF06F11"/>
    <w:rsid w:val="1E000AD5"/>
    <w:rsid w:val="1E1C3119"/>
    <w:rsid w:val="1E5241A8"/>
    <w:rsid w:val="1EA0C506"/>
    <w:rsid w:val="1EB3781D"/>
    <w:rsid w:val="1EBC1399"/>
    <w:rsid w:val="1EC82C8A"/>
    <w:rsid w:val="1EDEE6AE"/>
    <w:rsid w:val="1EFDBD92"/>
    <w:rsid w:val="1F0A9D7C"/>
    <w:rsid w:val="1F1470C1"/>
    <w:rsid w:val="1F361572"/>
    <w:rsid w:val="1F4B73D2"/>
    <w:rsid w:val="1F4C3B06"/>
    <w:rsid w:val="1F4C58B4"/>
    <w:rsid w:val="1F5E84C6"/>
    <w:rsid w:val="1F75E075"/>
    <w:rsid w:val="1F7B8AAA"/>
    <w:rsid w:val="1F83C979"/>
    <w:rsid w:val="1F9326C8"/>
    <w:rsid w:val="1FEA7CC3"/>
    <w:rsid w:val="2035DEE4"/>
    <w:rsid w:val="2045C026"/>
    <w:rsid w:val="208D6791"/>
    <w:rsid w:val="209AFA4A"/>
    <w:rsid w:val="20A59B7C"/>
    <w:rsid w:val="20B22F56"/>
    <w:rsid w:val="20BA1EB1"/>
    <w:rsid w:val="20D29529"/>
    <w:rsid w:val="20DAA436"/>
    <w:rsid w:val="20FF2FF7"/>
    <w:rsid w:val="214C60B7"/>
    <w:rsid w:val="219252A4"/>
    <w:rsid w:val="2193A698"/>
    <w:rsid w:val="21A5B6A8"/>
    <w:rsid w:val="21C27E90"/>
    <w:rsid w:val="21F9A58C"/>
    <w:rsid w:val="21FAF6AA"/>
    <w:rsid w:val="21FB1563"/>
    <w:rsid w:val="2205753A"/>
    <w:rsid w:val="221D6950"/>
    <w:rsid w:val="222BF239"/>
    <w:rsid w:val="22568D73"/>
    <w:rsid w:val="22996C7D"/>
    <w:rsid w:val="229D0975"/>
    <w:rsid w:val="22F0FF90"/>
    <w:rsid w:val="22F66328"/>
    <w:rsid w:val="2334A8A6"/>
    <w:rsid w:val="233E471A"/>
    <w:rsid w:val="23483146"/>
    <w:rsid w:val="237D7071"/>
    <w:rsid w:val="2381EFED"/>
    <w:rsid w:val="23BDF794"/>
    <w:rsid w:val="23C312D4"/>
    <w:rsid w:val="23DAD14F"/>
    <w:rsid w:val="23EA9E69"/>
    <w:rsid w:val="240A0F92"/>
    <w:rsid w:val="2449BDA7"/>
    <w:rsid w:val="244EE5FF"/>
    <w:rsid w:val="24701214"/>
    <w:rsid w:val="2470AAAC"/>
    <w:rsid w:val="247B0698"/>
    <w:rsid w:val="247ED36D"/>
    <w:rsid w:val="24A80FCB"/>
    <w:rsid w:val="24CA1EC8"/>
    <w:rsid w:val="24E57477"/>
    <w:rsid w:val="2512BA17"/>
    <w:rsid w:val="252B1593"/>
    <w:rsid w:val="254F59E3"/>
    <w:rsid w:val="258953C0"/>
    <w:rsid w:val="258C4E88"/>
    <w:rsid w:val="258EA036"/>
    <w:rsid w:val="259987BE"/>
    <w:rsid w:val="25A2B2A3"/>
    <w:rsid w:val="25BF51CD"/>
    <w:rsid w:val="25DFBC98"/>
    <w:rsid w:val="26315A2E"/>
    <w:rsid w:val="263F4E70"/>
    <w:rsid w:val="26579D8E"/>
    <w:rsid w:val="2675F077"/>
    <w:rsid w:val="268EF14E"/>
    <w:rsid w:val="26C1C116"/>
    <w:rsid w:val="26D1222D"/>
    <w:rsid w:val="26D6BDDB"/>
    <w:rsid w:val="26ECB684"/>
    <w:rsid w:val="26F9A03B"/>
    <w:rsid w:val="2715B684"/>
    <w:rsid w:val="27197D90"/>
    <w:rsid w:val="277AB06E"/>
    <w:rsid w:val="27C69426"/>
    <w:rsid w:val="27D390E5"/>
    <w:rsid w:val="27DC5702"/>
    <w:rsid w:val="27EBB79D"/>
    <w:rsid w:val="27EE4E85"/>
    <w:rsid w:val="27FB179C"/>
    <w:rsid w:val="2810546A"/>
    <w:rsid w:val="2812C753"/>
    <w:rsid w:val="284972A2"/>
    <w:rsid w:val="285694EC"/>
    <w:rsid w:val="286225C1"/>
    <w:rsid w:val="28C25926"/>
    <w:rsid w:val="29029235"/>
    <w:rsid w:val="291E31D0"/>
    <w:rsid w:val="293ABEEF"/>
    <w:rsid w:val="293EF50A"/>
    <w:rsid w:val="29482013"/>
    <w:rsid w:val="295348B9"/>
    <w:rsid w:val="2969304A"/>
    <w:rsid w:val="296965DE"/>
    <w:rsid w:val="29901F84"/>
    <w:rsid w:val="29A363BE"/>
    <w:rsid w:val="29CCDF84"/>
    <w:rsid w:val="29D3A6C5"/>
    <w:rsid w:val="29E3F218"/>
    <w:rsid w:val="29F8F353"/>
    <w:rsid w:val="2A0477CB"/>
    <w:rsid w:val="2A05EAA0"/>
    <w:rsid w:val="2A0FAB11"/>
    <w:rsid w:val="2A1B304A"/>
    <w:rsid w:val="2A5B56E0"/>
    <w:rsid w:val="2A61A761"/>
    <w:rsid w:val="2A8F5739"/>
    <w:rsid w:val="2A99A244"/>
    <w:rsid w:val="2AAF9B0A"/>
    <w:rsid w:val="2AB26B77"/>
    <w:rsid w:val="2AB3756B"/>
    <w:rsid w:val="2AC97E94"/>
    <w:rsid w:val="2ACA9FB2"/>
    <w:rsid w:val="2ACBC953"/>
    <w:rsid w:val="2B03609A"/>
    <w:rsid w:val="2B111C21"/>
    <w:rsid w:val="2B1D9E4D"/>
    <w:rsid w:val="2B21B21D"/>
    <w:rsid w:val="2B2707B2"/>
    <w:rsid w:val="2B645D5D"/>
    <w:rsid w:val="2BA042AB"/>
    <w:rsid w:val="2BBCB5EB"/>
    <w:rsid w:val="2BBD2C05"/>
    <w:rsid w:val="2BF3E75A"/>
    <w:rsid w:val="2BFDC4F8"/>
    <w:rsid w:val="2C3F9BE9"/>
    <w:rsid w:val="2C4E639E"/>
    <w:rsid w:val="2C5F52D1"/>
    <w:rsid w:val="2C6D9A9B"/>
    <w:rsid w:val="2C866778"/>
    <w:rsid w:val="2CC412C6"/>
    <w:rsid w:val="2CD5B2C5"/>
    <w:rsid w:val="2CD683C7"/>
    <w:rsid w:val="2D16BBD4"/>
    <w:rsid w:val="2D19ADDA"/>
    <w:rsid w:val="2D51FBA8"/>
    <w:rsid w:val="2DBFE5B2"/>
    <w:rsid w:val="2DFC4EB0"/>
    <w:rsid w:val="2E09484A"/>
    <w:rsid w:val="2E2C07CE"/>
    <w:rsid w:val="2E3AC4FC"/>
    <w:rsid w:val="2E48D3A3"/>
    <w:rsid w:val="2E583D4A"/>
    <w:rsid w:val="2E5C1E58"/>
    <w:rsid w:val="2E7EB5C3"/>
    <w:rsid w:val="2E8513D4"/>
    <w:rsid w:val="2EA6E93D"/>
    <w:rsid w:val="2EB9CBE4"/>
    <w:rsid w:val="2EBFFDBB"/>
    <w:rsid w:val="2ED74FDC"/>
    <w:rsid w:val="2EE2D4F2"/>
    <w:rsid w:val="2EF6162D"/>
    <w:rsid w:val="2EF695AE"/>
    <w:rsid w:val="2F3F3B59"/>
    <w:rsid w:val="2F569E0C"/>
    <w:rsid w:val="2FD27A8A"/>
    <w:rsid w:val="30287C87"/>
    <w:rsid w:val="30587051"/>
    <w:rsid w:val="3062BBCC"/>
    <w:rsid w:val="30694498"/>
    <w:rsid w:val="306A5AC3"/>
    <w:rsid w:val="3098FB32"/>
    <w:rsid w:val="30C2359E"/>
    <w:rsid w:val="30DB643A"/>
    <w:rsid w:val="310B0E29"/>
    <w:rsid w:val="3114D682"/>
    <w:rsid w:val="312B6B6D"/>
    <w:rsid w:val="3130AD4C"/>
    <w:rsid w:val="313A9FDA"/>
    <w:rsid w:val="31519716"/>
    <w:rsid w:val="31B651F2"/>
    <w:rsid w:val="31BC73C8"/>
    <w:rsid w:val="31F0E311"/>
    <w:rsid w:val="31FB6A5D"/>
    <w:rsid w:val="3212D955"/>
    <w:rsid w:val="322C02EC"/>
    <w:rsid w:val="325D5683"/>
    <w:rsid w:val="3273DA13"/>
    <w:rsid w:val="3288EDB7"/>
    <w:rsid w:val="32B50FE3"/>
    <w:rsid w:val="32C66357"/>
    <w:rsid w:val="32CB13C2"/>
    <w:rsid w:val="32D89B0E"/>
    <w:rsid w:val="32DBF9DE"/>
    <w:rsid w:val="331275CF"/>
    <w:rsid w:val="33281259"/>
    <w:rsid w:val="332B6142"/>
    <w:rsid w:val="335AFB1E"/>
    <w:rsid w:val="335FDC2C"/>
    <w:rsid w:val="33948F0C"/>
    <w:rsid w:val="33EC5F08"/>
    <w:rsid w:val="3400C7BA"/>
    <w:rsid w:val="340105AD"/>
    <w:rsid w:val="34089FE2"/>
    <w:rsid w:val="3412FBC8"/>
    <w:rsid w:val="34297EA9"/>
    <w:rsid w:val="343AC231"/>
    <w:rsid w:val="34442202"/>
    <w:rsid w:val="34A4578C"/>
    <w:rsid w:val="34AEBA04"/>
    <w:rsid w:val="34DADCDF"/>
    <w:rsid w:val="34EF12B8"/>
    <w:rsid w:val="3532D559"/>
    <w:rsid w:val="35360F95"/>
    <w:rsid w:val="354CF95E"/>
    <w:rsid w:val="35585F00"/>
    <w:rsid w:val="3562E382"/>
    <w:rsid w:val="35701CD8"/>
    <w:rsid w:val="3575C4E8"/>
    <w:rsid w:val="35795133"/>
    <w:rsid w:val="3597FCED"/>
    <w:rsid w:val="359A2EEE"/>
    <w:rsid w:val="359C1100"/>
    <w:rsid w:val="35AE36E4"/>
    <w:rsid w:val="35E79185"/>
    <w:rsid w:val="35ECC025"/>
    <w:rsid w:val="35F65902"/>
    <w:rsid w:val="35FF7757"/>
    <w:rsid w:val="3602DC3F"/>
    <w:rsid w:val="3608F9CA"/>
    <w:rsid w:val="364C53D3"/>
    <w:rsid w:val="365E384E"/>
    <w:rsid w:val="36B7F2FC"/>
    <w:rsid w:val="36B94109"/>
    <w:rsid w:val="36C7BB9D"/>
    <w:rsid w:val="36E25F24"/>
    <w:rsid w:val="36EF8B4C"/>
    <w:rsid w:val="36F59C0C"/>
    <w:rsid w:val="370E4953"/>
    <w:rsid w:val="374424A0"/>
    <w:rsid w:val="3795ECFC"/>
    <w:rsid w:val="37E0907D"/>
    <w:rsid w:val="37F06DBF"/>
    <w:rsid w:val="38045608"/>
    <w:rsid w:val="3814144A"/>
    <w:rsid w:val="381FAC2F"/>
    <w:rsid w:val="384EAE57"/>
    <w:rsid w:val="385BEDF3"/>
    <w:rsid w:val="38784F37"/>
    <w:rsid w:val="388173F3"/>
    <w:rsid w:val="388CDBB6"/>
    <w:rsid w:val="38C636C4"/>
    <w:rsid w:val="38DCA891"/>
    <w:rsid w:val="38F7EC81"/>
    <w:rsid w:val="39003622"/>
    <w:rsid w:val="3942ED5A"/>
    <w:rsid w:val="395B9C9B"/>
    <w:rsid w:val="39C0322C"/>
    <w:rsid w:val="39C9D690"/>
    <w:rsid w:val="39FA1765"/>
    <w:rsid w:val="39FB4272"/>
    <w:rsid w:val="3A06B16E"/>
    <w:rsid w:val="3A2FFD4B"/>
    <w:rsid w:val="3A43180B"/>
    <w:rsid w:val="3A7A3232"/>
    <w:rsid w:val="3A7F7410"/>
    <w:rsid w:val="3A85997C"/>
    <w:rsid w:val="3A8CC743"/>
    <w:rsid w:val="3A91BCDD"/>
    <w:rsid w:val="3A91D878"/>
    <w:rsid w:val="3AA33355"/>
    <w:rsid w:val="3AA50052"/>
    <w:rsid w:val="3AB9F491"/>
    <w:rsid w:val="3ABE4C0F"/>
    <w:rsid w:val="3ACB5E8F"/>
    <w:rsid w:val="3B1CCECE"/>
    <w:rsid w:val="3B5E2AED"/>
    <w:rsid w:val="3B5F5FEE"/>
    <w:rsid w:val="3BDE227D"/>
    <w:rsid w:val="3BEE407C"/>
    <w:rsid w:val="3BF3BA2B"/>
    <w:rsid w:val="3BF78600"/>
    <w:rsid w:val="3C04D9A5"/>
    <w:rsid w:val="3C170AE1"/>
    <w:rsid w:val="3C41E939"/>
    <w:rsid w:val="3C608E96"/>
    <w:rsid w:val="3C7A2FD5"/>
    <w:rsid w:val="3C88442D"/>
    <w:rsid w:val="3C8B9C35"/>
    <w:rsid w:val="3C9D7A8C"/>
    <w:rsid w:val="3CA6541C"/>
    <w:rsid w:val="3D338AC6"/>
    <w:rsid w:val="3D777110"/>
    <w:rsid w:val="3D9634C2"/>
    <w:rsid w:val="3DD431D3"/>
    <w:rsid w:val="3DE2A258"/>
    <w:rsid w:val="3DF96F02"/>
    <w:rsid w:val="3E011394"/>
    <w:rsid w:val="3E2B729E"/>
    <w:rsid w:val="3E5B6A76"/>
    <w:rsid w:val="3E65FF06"/>
    <w:rsid w:val="3E6D34AC"/>
    <w:rsid w:val="3E7035E8"/>
    <w:rsid w:val="3E783A20"/>
    <w:rsid w:val="3E797207"/>
    <w:rsid w:val="3E7FFCAD"/>
    <w:rsid w:val="3EB221A4"/>
    <w:rsid w:val="3EE88329"/>
    <w:rsid w:val="3EEF2FCC"/>
    <w:rsid w:val="3EFD0931"/>
    <w:rsid w:val="3EFE5443"/>
    <w:rsid w:val="3F1051E0"/>
    <w:rsid w:val="3F349CC4"/>
    <w:rsid w:val="3F52CC02"/>
    <w:rsid w:val="3F76A273"/>
    <w:rsid w:val="3F7CAA81"/>
    <w:rsid w:val="3F7FDDEE"/>
    <w:rsid w:val="3F81DD2F"/>
    <w:rsid w:val="3F9A6A84"/>
    <w:rsid w:val="3FA0B8FB"/>
    <w:rsid w:val="3FE00EBC"/>
    <w:rsid w:val="400E694E"/>
    <w:rsid w:val="4013C709"/>
    <w:rsid w:val="406BA4E7"/>
    <w:rsid w:val="40784CEE"/>
    <w:rsid w:val="40849A4D"/>
    <w:rsid w:val="4088A799"/>
    <w:rsid w:val="40953E49"/>
    <w:rsid w:val="40B1B79D"/>
    <w:rsid w:val="40E5D4CD"/>
    <w:rsid w:val="40E9B29F"/>
    <w:rsid w:val="40EC13FF"/>
    <w:rsid w:val="40EE4506"/>
    <w:rsid w:val="40F1EB85"/>
    <w:rsid w:val="411195E4"/>
    <w:rsid w:val="413D2D2F"/>
    <w:rsid w:val="413E741C"/>
    <w:rsid w:val="414C095D"/>
    <w:rsid w:val="41511353"/>
    <w:rsid w:val="4152DE4D"/>
    <w:rsid w:val="4188492C"/>
    <w:rsid w:val="418F5C47"/>
    <w:rsid w:val="41A2432F"/>
    <w:rsid w:val="41A73484"/>
    <w:rsid w:val="41D2D1D5"/>
    <w:rsid w:val="42287F02"/>
    <w:rsid w:val="42341F60"/>
    <w:rsid w:val="4248C214"/>
    <w:rsid w:val="425313CE"/>
    <w:rsid w:val="425A4F9B"/>
    <w:rsid w:val="428A90F0"/>
    <w:rsid w:val="428F4EB7"/>
    <w:rsid w:val="429588DC"/>
    <w:rsid w:val="42A67B67"/>
    <w:rsid w:val="42AFC48F"/>
    <w:rsid w:val="42C5D531"/>
    <w:rsid w:val="42CA6B4A"/>
    <w:rsid w:val="42F3A760"/>
    <w:rsid w:val="42F96C18"/>
    <w:rsid w:val="430F814E"/>
    <w:rsid w:val="432E1758"/>
    <w:rsid w:val="4330DACE"/>
    <w:rsid w:val="43424488"/>
    <w:rsid w:val="4358484A"/>
    <w:rsid w:val="437EA210"/>
    <w:rsid w:val="43876B62"/>
    <w:rsid w:val="43E0813C"/>
    <w:rsid w:val="440FFA32"/>
    <w:rsid w:val="441134AA"/>
    <w:rsid w:val="4433B17A"/>
    <w:rsid w:val="4439C6B4"/>
    <w:rsid w:val="444EDF79"/>
    <w:rsid w:val="446EA2C2"/>
    <w:rsid w:val="4473F15D"/>
    <w:rsid w:val="44A3D45F"/>
    <w:rsid w:val="44AB3366"/>
    <w:rsid w:val="44B0E15E"/>
    <w:rsid w:val="44E5096B"/>
    <w:rsid w:val="44EAC68F"/>
    <w:rsid w:val="44EDEBE8"/>
    <w:rsid w:val="44F67441"/>
    <w:rsid w:val="44F7C1B0"/>
    <w:rsid w:val="45277EED"/>
    <w:rsid w:val="452CCCC7"/>
    <w:rsid w:val="4555316F"/>
    <w:rsid w:val="456168DE"/>
    <w:rsid w:val="45637159"/>
    <w:rsid w:val="45A1A783"/>
    <w:rsid w:val="45A578D5"/>
    <w:rsid w:val="45AD5DB2"/>
    <w:rsid w:val="46003B38"/>
    <w:rsid w:val="4635B290"/>
    <w:rsid w:val="4660BD83"/>
    <w:rsid w:val="46A227AA"/>
    <w:rsid w:val="46A9FD56"/>
    <w:rsid w:val="46AF2EB7"/>
    <w:rsid w:val="46D157C3"/>
    <w:rsid w:val="470B1645"/>
    <w:rsid w:val="472AADF9"/>
    <w:rsid w:val="472C0F06"/>
    <w:rsid w:val="47704342"/>
    <w:rsid w:val="4777065A"/>
    <w:rsid w:val="47A5B122"/>
    <w:rsid w:val="47D8F6AA"/>
    <w:rsid w:val="47FA0617"/>
    <w:rsid w:val="48041FC9"/>
    <w:rsid w:val="4806086D"/>
    <w:rsid w:val="486935D8"/>
    <w:rsid w:val="488D5A2C"/>
    <w:rsid w:val="488D9095"/>
    <w:rsid w:val="488E6BB6"/>
    <w:rsid w:val="491923B7"/>
    <w:rsid w:val="49A1E6FE"/>
    <w:rsid w:val="49A67372"/>
    <w:rsid w:val="49A7BD1A"/>
    <w:rsid w:val="49B1A881"/>
    <w:rsid w:val="49B39260"/>
    <w:rsid w:val="49C6AFA8"/>
    <w:rsid w:val="49C6E986"/>
    <w:rsid w:val="49F71B85"/>
    <w:rsid w:val="4A060000"/>
    <w:rsid w:val="4A5DB2B4"/>
    <w:rsid w:val="4A62687F"/>
    <w:rsid w:val="4A6D1698"/>
    <w:rsid w:val="4A6EF801"/>
    <w:rsid w:val="4AA3350F"/>
    <w:rsid w:val="4AA5B51A"/>
    <w:rsid w:val="4AC6D5FF"/>
    <w:rsid w:val="4ACAC9E3"/>
    <w:rsid w:val="4ADB96EF"/>
    <w:rsid w:val="4AE3B47B"/>
    <w:rsid w:val="4B021877"/>
    <w:rsid w:val="4B639081"/>
    <w:rsid w:val="4B80F53A"/>
    <w:rsid w:val="4B8306F5"/>
    <w:rsid w:val="4BBCB6B6"/>
    <w:rsid w:val="4BBE1F0C"/>
    <w:rsid w:val="4BE52F7A"/>
    <w:rsid w:val="4BF59312"/>
    <w:rsid w:val="4BF81BA3"/>
    <w:rsid w:val="4C14ADF1"/>
    <w:rsid w:val="4C3DD856"/>
    <w:rsid w:val="4C6A3D9B"/>
    <w:rsid w:val="4C9112EF"/>
    <w:rsid w:val="4CDBAF8E"/>
    <w:rsid w:val="4D1C589D"/>
    <w:rsid w:val="4D372768"/>
    <w:rsid w:val="4D3CED1F"/>
    <w:rsid w:val="4D44DD0E"/>
    <w:rsid w:val="4D57E299"/>
    <w:rsid w:val="4D61DC5F"/>
    <w:rsid w:val="4D9C47D5"/>
    <w:rsid w:val="4DA03F00"/>
    <w:rsid w:val="4DA77DFC"/>
    <w:rsid w:val="4DF0418B"/>
    <w:rsid w:val="4E17DADB"/>
    <w:rsid w:val="4E290DB3"/>
    <w:rsid w:val="4E2F9F7C"/>
    <w:rsid w:val="4E578EBE"/>
    <w:rsid w:val="4E5A319D"/>
    <w:rsid w:val="4EA54401"/>
    <w:rsid w:val="4EBD883F"/>
    <w:rsid w:val="4EC6913F"/>
    <w:rsid w:val="4ED38BEF"/>
    <w:rsid w:val="4EE3E3A4"/>
    <w:rsid w:val="4F329507"/>
    <w:rsid w:val="4F426CD1"/>
    <w:rsid w:val="4F4B2CB9"/>
    <w:rsid w:val="4F91FF0D"/>
    <w:rsid w:val="4F92EEDE"/>
    <w:rsid w:val="4F9B8839"/>
    <w:rsid w:val="4FB53B63"/>
    <w:rsid w:val="4FC13A32"/>
    <w:rsid w:val="4FC171C6"/>
    <w:rsid w:val="50091E46"/>
    <w:rsid w:val="501FBFB2"/>
    <w:rsid w:val="5064C2B7"/>
    <w:rsid w:val="507A3C62"/>
    <w:rsid w:val="50847374"/>
    <w:rsid w:val="50AF224A"/>
    <w:rsid w:val="51365F5D"/>
    <w:rsid w:val="513ADD73"/>
    <w:rsid w:val="51580DFB"/>
    <w:rsid w:val="519FBBA4"/>
    <w:rsid w:val="51A1CB68"/>
    <w:rsid w:val="51A1CCEE"/>
    <w:rsid w:val="51DEAF8C"/>
    <w:rsid w:val="5210830E"/>
    <w:rsid w:val="52522A14"/>
    <w:rsid w:val="52598CB4"/>
    <w:rsid w:val="52614326"/>
    <w:rsid w:val="5261AF0D"/>
    <w:rsid w:val="526451AE"/>
    <w:rsid w:val="5286F21C"/>
    <w:rsid w:val="528F4413"/>
    <w:rsid w:val="52AD9A61"/>
    <w:rsid w:val="52B60DC9"/>
    <w:rsid w:val="52BF93BC"/>
    <w:rsid w:val="530065E3"/>
    <w:rsid w:val="530BB041"/>
    <w:rsid w:val="530DB4B7"/>
    <w:rsid w:val="530DDD92"/>
    <w:rsid w:val="5310D4D1"/>
    <w:rsid w:val="53137FE7"/>
    <w:rsid w:val="533CA667"/>
    <w:rsid w:val="53728E2E"/>
    <w:rsid w:val="53808903"/>
    <w:rsid w:val="53AAC496"/>
    <w:rsid w:val="54040755"/>
    <w:rsid w:val="544A37E1"/>
    <w:rsid w:val="54790001"/>
    <w:rsid w:val="54828DC8"/>
    <w:rsid w:val="5488A244"/>
    <w:rsid w:val="54B6CC2E"/>
    <w:rsid w:val="54B9628E"/>
    <w:rsid w:val="54BC6E5C"/>
    <w:rsid w:val="54C49E13"/>
    <w:rsid w:val="54CE644D"/>
    <w:rsid w:val="54F236E6"/>
    <w:rsid w:val="54FDF88B"/>
    <w:rsid w:val="5512A47E"/>
    <w:rsid w:val="5532FA41"/>
    <w:rsid w:val="5567B8A1"/>
    <w:rsid w:val="557EE077"/>
    <w:rsid w:val="559AA7CF"/>
    <w:rsid w:val="55B057A4"/>
    <w:rsid w:val="5651A701"/>
    <w:rsid w:val="5652E16D"/>
    <w:rsid w:val="5657C32E"/>
    <w:rsid w:val="568AB814"/>
    <w:rsid w:val="56A7CE64"/>
    <w:rsid w:val="56DC3E75"/>
    <w:rsid w:val="56F46813"/>
    <w:rsid w:val="5734B595"/>
    <w:rsid w:val="574FB874"/>
    <w:rsid w:val="577685A9"/>
    <w:rsid w:val="57A35D35"/>
    <w:rsid w:val="57E2821A"/>
    <w:rsid w:val="57F0158E"/>
    <w:rsid w:val="5814812D"/>
    <w:rsid w:val="58329534"/>
    <w:rsid w:val="58555739"/>
    <w:rsid w:val="586F7DCE"/>
    <w:rsid w:val="5871A02C"/>
    <w:rsid w:val="5887025F"/>
    <w:rsid w:val="588EE69C"/>
    <w:rsid w:val="58EF964D"/>
    <w:rsid w:val="590221A0"/>
    <w:rsid w:val="592299F2"/>
    <w:rsid w:val="595888FC"/>
    <w:rsid w:val="59735223"/>
    <w:rsid w:val="597AD910"/>
    <w:rsid w:val="599C21DA"/>
    <w:rsid w:val="599E9D61"/>
    <w:rsid w:val="59C0174B"/>
    <w:rsid w:val="59E172D9"/>
    <w:rsid w:val="59EB5569"/>
    <w:rsid w:val="59F12F0C"/>
    <w:rsid w:val="5A27BABF"/>
    <w:rsid w:val="5A38944B"/>
    <w:rsid w:val="5A4BFE29"/>
    <w:rsid w:val="5A7CC58C"/>
    <w:rsid w:val="5A9C3390"/>
    <w:rsid w:val="5AB76CAA"/>
    <w:rsid w:val="5B88872E"/>
    <w:rsid w:val="5B889F80"/>
    <w:rsid w:val="5B8AF86E"/>
    <w:rsid w:val="5BD51D01"/>
    <w:rsid w:val="5BD94DD4"/>
    <w:rsid w:val="5BEBC8B5"/>
    <w:rsid w:val="5C163C15"/>
    <w:rsid w:val="5C8F24E9"/>
    <w:rsid w:val="5CE0AB64"/>
    <w:rsid w:val="5CE5D9FF"/>
    <w:rsid w:val="5D601B90"/>
    <w:rsid w:val="5D6C2B23"/>
    <w:rsid w:val="5D93FFA8"/>
    <w:rsid w:val="5DA272E1"/>
    <w:rsid w:val="5DAD68A5"/>
    <w:rsid w:val="5DDB6A54"/>
    <w:rsid w:val="5E211837"/>
    <w:rsid w:val="5E35D313"/>
    <w:rsid w:val="5E50EE02"/>
    <w:rsid w:val="5E56DF69"/>
    <w:rsid w:val="5E67582E"/>
    <w:rsid w:val="5E8BEFEA"/>
    <w:rsid w:val="5EBEA4FD"/>
    <w:rsid w:val="5EEA53F2"/>
    <w:rsid w:val="5EFF96FA"/>
    <w:rsid w:val="5F0AD5D7"/>
    <w:rsid w:val="5F33A541"/>
    <w:rsid w:val="5F724084"/>
    <w:rsid w:val="5FA4BCB0"/>
    <w:rsid w:val="5FB39866"/>
    <w:rsid w:val="5FD52147"/>
    <w:rsid w:val="5FE917F4"/>
    <w:rsid w:val="602A94E0"/>
    <w:rsid w:val="6068E258"/>
    <w:rsid w:val="606E5A4F"/>
    <w:rsid w:val="606E8927"/>
    <w:rsid w:val="6090283E"/>
    <w:rsid w:val="609CA20F"/>
    <w:rsid w:val="60D4EFA6"/>
    <w:rsid w:val="60EA6579"/>
    <w:rsid w:val="60FD187E"/>
    <w:rsid w:val="610AD683"/>
    <w:rsid w:val="61138EA2"/>
    <w:rsid w:val="6167CC20"/>
    <w:rsid w:val="61840025"/>
    <w:rsid w:val="618B4C6A"/>
    <w:rsid w:val="61C7210E"/>
    <w:rsid w:val="61C86E8A"/>
    <w:rsid w:val="61D3BF98"/>
    <w:rsid w:val="61E433B8"/>
    <w:rsid w:val="61FE84BB"/>
    <w:rsid w:val="620EBCE6"/>
    <w:rsid w:val="62146226"/>
    <w:rsid w:val="623A7477"/>
    <w:rsid w:val="625ECD05"/>
    <w:rsid w:val="6260ED72"/>
    <w:rsid w:val="62871F8C"/>
    <w:rsid w:val="6298629C"/>
    <w:rsid w:val="629AE981"/>
    <w:rsid w:val="62A1FB9B"/>
    <w:rsid w:val="62A90B85"/>
    <w:rsid w:val="62B87648"/>
    <w:rsid w:val="62C9889C"/>
    <w:rsid w:val="62EAD24A"/>
    <w:rsid w:val="63015861"/>
    <w:rsid w:val="63015BDB"/>
    <w:rsid w:val="6319032D"/>
    <w:rsid w:val="631EDCE2"/>
    <w:rsid w:val="63328CB5"/>
    <w:rsid w:val="6354063F"/>
    <w:rsid w:val="635FA0D2"/>
    <w:rsid w:val="6363ED92"/>
    <w:rsid w:val="63706F66"/>
    <w:rsid w:val="637741DE"/>
    <w:rsid w:val="6384FAB8"/>
    <w:rsid w:val="63957FF5"/>
    <w:rsid w:val="6395A9FC"/>
    <w:rsid w:val="63A21091"/>
    <w:rsid w:val="63A5632D"/>
    <w:rsid w:val="63D59559"/>
    <w:rsid w:val="64031B08"/>
    <w:rsid w:val="6403A2A6"/>
    <w:rsid w:val="64086B1D"/>
    <w:rsid w:val="640CAAC2"/>
    <w:rsid w:val="64430F9B"/>
    <w:rsid w:val="64BEFB54"/>
    <w:rsid w:val="64C0CC62"/>
    <w:rsid w:val="64D3DB7A"/>
    <w:rsid w:val="6503519F"/>
    <w:rsid w:val="6512F717"/>
    <w:rsid w:val="65769411"/>
    <w:rsid w:val="6592D0C6"/>
    <w:rsid w:val="65A24B97"/>
    <w:rsid w:val="65AED189"/>
    <w:rsid w:val="65C959FB"/>
    <w:rsid w:val="661D0F12"/>
    <w:rsid w:val="662A7931"/>
    <w:rsid w:val="6633BC33"/>
    <w:rsid w:val="663C4B57"/>
    <w:rsid w:val="6689486B"/>
    <w:rsid w:val="66C632EA"/>
    <w:rsid w:val="671716FC"/>
    <w:rsid w:val="673BA6E1"/>
    <w:rsid w:val="67605A55"/>
    <w:rsid w:val="67879966"/>
    <w:rsid w:val="67C71BAC"/>
    <w:rsid w:val="67EED01B"/>
    <w:rsid w:val="682B7682"/>
    <w:rsid w:val="68520835"/>
    <w:rsid w:val="68540A12"/>
    <w:rsid w:val="685836B2"/>
    <w:rsid w:val="688FEEC3"/>
    <w:rsid w:val="68D06AE3"/>
    <w:rsid w:val="68D92DE5"/>
    <w:rsid w:val="68F115B5"/>
    <w:rsid w:val="694B29FC"/>
    <w:rsid w:val="6951BE7F"/>
    <w:rsid w:val="6987BD56"/>
    <w:rsid w:val="6990BF34"/>
    <w:rsid w:val="699F477E"/>
    <w:rsid w:val="69AFEFD9"/>
    <w:rsid w:val="69B0C985"/>
    <w:rsid w:val="69E05244"/>
    <w:rsid w:val="69F06E6C"/>
    <w:rsid w:val="69F2F09C"/>
    <w:rsid w:val="6A0A66D0"/>
    <w:rsid w:val="6A3F91CC"/>
    <w:rsid w:val="6A6E7B0A"/>
    <w:rsid w:val="6AA407B4"/>
    <w:rsid w:val="6AB89670"/>
    <w:rsid w:val="6AEEA209"/>
    <w:rsid w:val="6AEFE589"/>
    <w:rsid w:val="6B289F23"/>
    <w:rsid w:val="6B331E61"/>
    <w:rsid w:val="6B5C7036"/>
    <w:rsid w:val="6B5EF1B2"/>
    <w:rsid w:val="6B63F65C"/>
    <w:rsid w:val="6B918961"/>
    <w:rsid w:val="6B9A7E52"/>
    <w:rsid w:val="6BA4BA4A"/>
    <w:rsid w:val="6BB2E5F7"/>
    <w:rsid w:val="6BFDDA75"/>
    <w:rsid w:val="6C05149F"/>
    <w:rsid w:val="6C196E7B"/>
    <w:rsid w:val="6C43546F"/>
    <w:rsid w:val="6C5F8FFC"/>
    <w:rsid w:val="6C653350"/>
    <w:rsid w:val="6C67C67F"/>
    <w:rsid w:val="6C78189E"/>
    <w:rsid w:val="6C8389C0"/>
    <w:rsid w:val="6C895E24"/>
    <w:rsid w:val="6CBCEE5B"/>
    <w:rsid w:val="6CC77E3A"/>
    <w:rsid w:val="6CCDA483"/>
    <w:rsid w:val="6CCDE9BF"/>
    <w:rsid w:val="6CF557D8"/>
    <w:rsid w:val="6D0D0BD5"/>
    <w:rsid w:val="6D160712"/>
    <w:rsid w:val="6D683EBA"/>
    <w:rsid w:val="6D87837F"/>
    <w:rsid w:val="6D8F3F3B"/>
    <w:rsid w:val="6DB2069D"/>
    <w:rsid w:val="6DC94564"/>
    <w:rsid w:val="6DCF7D92"/>
    <w:rsid w:val="6E26661C"/>
    <w:rsid w:val="6E422A29"/>
    <w:rsid w:val="6E422D40"/>
    <w:rsid w:val="6E44F3EC"/>
    <w:rsid w:val="6E6D2C0C"/>
    <w:rsid w:val="6E7E8183"/>
    <w:rsid w:val="6E85ED93"/>
    <w:rsid w:val="6E87D92B"/>
    <w:rsid w:val="6EC61747"/>
    <w:rsid w:val="6F0924F5"/>
    <w:rsid w:val="6F7517B7"/>
    <w:rsid w:val="6F8002F0"/>
    <w:rsid w:val="6FA9E765"/>
    <w:rsid w:val="703592F8"/>
    <w:rsid w:val="705945DD"/>
    <w:rsid w:val="70A76E4B"/>
    <w:rsid w:val="70B53F7D"/>
    <w:rsid w:val="70F13E22"/>
    <w:rsid w:val="711ADA47"/>
    <w:rsid w:val="71429837"/>
    <w:rsid w:val="717F845A"/>
    <w:rsid w:val="71BBBCD9"/>
    <w:rsid w:val="71DEA44B"/>
    <w:rsid w:val="721A6942"/>
    <w:rsid w:val="722A6D8B"/>
    <w:rsid w:val="72645BA1"/>
    <w:rsid w:val="72797A44"/>
    <w:rsid w:val="72CC0A9A"/>
    <w:rsid w:val="72D879C3"/>
    <w:rsid w:val="72DCC330"/>
    <w:rsid w:val="72DF717D"/>
    <w:rsid w:val="72E48B04"/>
    <w:rsid w:val="72F10E3E"/>
    <w:rsid w:val="7312BAE8"/>
    <w:rsid w:val="732B544F"/>
    <w:rsid w:val="73347EB1"/>
    <w:rsid w:val="7360BB17"/>
    <w:rsid w:val="73623255"/>
    <w:rsid w:val="736CC8BF"/>
    <w:rsid w:val="73952F1D"/>
    <w:rsid w:val="73A520EF"/>
    <w:rsid w:val="73AD37BE"/>
    <w:rsid w:val="73B41733"/>
    <w:rsid w:val="73C0460C"/>
    <w:rsid w:val="73E4DDD2"/>
    <w:rsid w:val="740F26E7"/>
    <w:rsid w:val="74315012"/>
    <w:rsid w:val="74548D26"/>
    <w:rsid w:val="74634CEF"/>
    <w:rsid w:val="749FFB10"/>
    <w:rsid w:val="75259677"/>
    <w:rsid w:val="75540729"/>
    <w:rsid w:val="75662541"/>
    <w:rsid w:val="7569B626"/>
    <w:rsid w:val="7594010C"/>
    <w:rsid w:val="759456DD"/>
    <w:rsid w:val="75B8E0D6"/>
    <w:rsid w:val="75E24CA1"/>
    <w:rsid w:val="76170DC2"/>
    <w:rsid w:val="761EF25C"/>
    <w:rsid w:val="762D2177"/>
    <w:rsid w:val="7657D311"/>
    <w:rsid w:val="7676D6F3"/>
    <w:rsid w:val="76944A48"/>
    <w:rsid w:val="76B4CE25"/>
    <w:rsid w:val="76BDE299"/>
    <w:rsid w:val="7704BD42"/>
    <w:rsid w:val="7709939C"/>
    <w:rsid w:val="77125FC4"/>
    <w:rsid w:val="77262282"/>
    <w:rsid w:val="772FE5A5"/>
    <w:rsid w:val="77897C7E"/>
    <w:rsid w:val="778DAE7C"/>
    <w:rsid w:val="77A60EFE"/>
    <w:rsid w:val="77C38CBF"/>
    <w:rsid w:val="780F6CC1"/>
    <w:rsid w:val="78200027"/>
    <w:rsid w:val="78368A61"/>
    <w:rsid w:val="7864A5D0"/>
    <w:rsid w:val="78813E3A"/>
    <w:rsid w:val="7887D20D"/>
    <w:rsid w:val="78A483A9"/>
    <w:rsid w:val="78D7B65A"/>
    <w:rsid w:val="796B28F6"/>
    <w:rsid w:val="79B187CD"/>
    <w:rsid w:val="79EA8C9C"/>
    <w:rsid w:val="7A04804D"/>
    <w:rsid w:val="7A2B2F4B"/>
    <w:rsid w:val="7A390773"/>
    <w:rsid w:val="7A451CCB"/>
    <w:rsid w:val="7A4DD533"/>
    <w:rsid w:val="7A520D5C"/>
    <w:rsid w:val="7A53A716"/>
    <w:rsid w:val="7A91051B"/>
    <w:rsid w:val="7A96E120"/>
    <w:rsid w:val="7A9A808E"/>
    <w:rsid w:val="7ADEEAB3"/>
    <w:rsid w:val="7AFB9656"/>
    <w:rsid w:val="7AFE20EF"/>
    <w:rsid w:val="7AFFE578"/>
    <w:rsid w:val="7B063B8C"/>
    <w:rsid w:val="7B36AEC5"/>
    <w:rsid w:val="7B37975B"/>
    <w:rsid w:val="7B39AEEE"/>
    <w:rsid w:val="7B3FCE76"/>
    <w:rsid w:val="7B414219"/>
    <w:rsid w:val="7B482AB3"/>
    <w:rsid w:val="7B48822F"/>
    <w:rsid w:val="7B489FE6"/>
    <w:rsid w:val="7B4D23D5"/>
    <w:rsid w:val="7B580AED"/>
    <w:rsid w:val="7B875956"/>
    <w:rsid w:val="7B927597"/>
    <w:rsid w:val="7BA3B470"/>
    <w:rsid w:val="7BAA80BD"/>
    <w:rsid w:val="7BBADE1C"/>
    <w:rsid w:val="7BC79702"/>
    <w:rsid w:val="7C0280BA"/>
    <w:rsid w:val="7C2ED013"/>
    <w:rsid w:val="7C3BD625"/>
    <w:rsid w:val="7CA71C6D"/>
    <w:rsid w:val="7CDEF604"/>
    <w:rsid w:val="7CDFF25E"/>
    <w:rsid w:val="7D335C87"/>
    <w:rsid w:val="7D445AA3"/>
    <w:rsid w:val="7D680794"/>
    <w:rsid w:val="7D7737FC"/>
    <w:rsid w:val="7DABD477"/>
    <w:rsid w:val="7DC09EAD"/>
    <w:rsid w:val="7DC6BEDC"/>
    <w:rsid w:val="7DE387AC"/>
    <w:rsid w:val="7DE5C629"/>
    <w:rsid w:val="7E005309"/>
    <w:rsid w:val="7E03751E"/>
    <w:rsid w:val="7E763154"/>
    <w:rsid w:val="7EF205E7"/>
    <w:rsid w:val="7F110D3E"/>
    <w:rsid w:val="7F48BB51"/>
    <w:rsid w:val="7F54005E"/>
    <w:rsid w:val="7F63AC6B"/>
    <w:rsid w:val="7F7C9EE4"/>
    <w:rsid w:val="7FB0A8DA"/>
    <w:rsid w:val="7FB33FA1"/>
    <w:rsid w:val="7FCF18FC"/>
    <w:rsid w:val="7FE8CCFF"/>
    <w:rsid w:val="7FF330BA"/>
    <w:rsid w:val="7FFB771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42049AC"/>
  <w15:chartTrackingRefBased/>
  <w15:docId w15:val="{DF5A3238-0096-4E18-A6C0-080400F0D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33CEC38"/>
    <w:pPr>
      <w:tabs>
        <w:tab w:val="center" w:pos="4680"/>
        <w:tab w:val="right" w:pos="9360"/>
      </w:tabs>
      <w:spacing w:after="0" w:line="240" w:lineRule="auto"/>
    </w:pPr>
  </w:style>
  <w:style w:type="paragraph" w:styleId="Footer">
    <w:name w:val="footer"/>
    <w:basedOn w:val="Normal"/>
    <w:uiPriority w:val="99"/>
    <w:unhideWhenUsed/>
    <w:rsid w:val="033CEC3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s18">
    <w:name w:val="s18"/>
    <w:basedOn w:val="Normal"/>
    <w:rsid w:val="00415E91"/>
    <w:pPr>
      <w:spacing w:before="100" w:beforeAutospacing="1" w:after="100" w:afterAutospacing="1" w:line="240" w:lineRule="auto"/>
    </w:pPr>
    <w:rPr>
      <w:rFonts w:ascii="Times New Roman" w:hAnsi="Times New Roman" w:cs="Times New Roman"/>
      <w:lang w:eastAsia="en-GB"/>
    </w:rPr>
  </w:style>
  <w:style w:type="character" w:customStyle="1" w:styleId="bumpedfont15">
    <w:name w:val="bumpedfont15"/>
    <w:basedOn w:val="DefaultParagraphFont"/>
    <w:rsid w:val="00415E91"/>
  </w:style>
  <w:style w:type="character" w:styleId="Hyperlink">
    <w:name w:val="Hyperlink"/>
    <w:basedOn w:val="DefaultParagraphFont"/>
    <w:uiPriority w:val="99"/>
    <w:unhideWhenUsed/>
    <w:rsid w:val="1152D33B"/>
    <w:rPr>
      <w:color w:val="467886"/>
      <w:u w:val="single"/>
    </w:rPr>
  </w:style>
  <w:style w:type="paragraph" w:styleId="ListParagraph">
    <w:name w:val="List Paragraph"/>
    <w:basedOn w:val="Normal"/>
    <w:uiPriority w:val="34"/>
    <w:qFormat/>
    <w:rsid w:val="23483146"/>
    <w:pPr>
      <w:ind w:left="720"/>
      <w:contextualSpacing/>
    </w:pPr>
  </w:style>
  <w:style w:type="paragraph" w:styleId="TOC1">
    <w:name w:val="toc 1"/>
    <w:basedOn w:val="Normal"/>
    <w:next w:val="Normal"/>
    <w:uiPriority w:val="39"/>
    <w:unhideWhenUsed/>
    <w:rsid w:val="23483146"/>
    <w:pPr>
      <w:spacing w:after="100"/>
    </w:pPr>
  </w:style>
  <w:style w:type="character" w:styleId="FollowedHyperlink">
    <w:name w:val="FollowedHyperlink"/>
    <w:basedOn w:val="DefaultParagraphFont"/>
    <w:uiPriority w:val="99"/>
    <w:semiHidden/>
    <w:unhideWhenUsed/>
    <w:rsid w:val="007642B6"/>
    <w:rPr>
      <w:color w:val="96607D" w:themeColor="followedHyperlink"/>
      <w:u w:val="single"/>
    </w:rPr>
  </w:style>
  <w:style w:type="paragraph" w:customStyle="1" w:styleId="p1">
    <w:name w:val="p1"/>
    <w:basedOn w:val="Normal"/>
    <w:rsid w:val="007642B6"/>
    <w:pPr>
      <w:spacing w:after="120" w:line="422" w:lineRule="atLeast"/>
    </w:pPr>
    <w:rPr>
      <w:rFonts w:ascii=".SF UI" w:hAnsi=".SF UI" w:cs="Times New Roman"/>
      <w:color w:val="000000"/>
      <w:sz w:val="29"/>
      <w:szCs w:val="29"/>
      <w:lang w:eastAsia="en-GB"/>
    </w:rPr>
  </w:style>
  <w:style w:type="paragraph" w:customStyle="1" w:styleId="p2">
    <w:name w:val="p2"/>
    <w:basedOn w:val="Normal"/>
    <w:rsid w:val="007642B6"/>
    <w:pPr>
      <w:spacing w:after="120" w:line="422" w:lineRule="atLeast"/>
    </w:pPr>
    <w:rPr>
      <w:rFonts w:ascii="Times New Roman" w:hAnsi="Times New Roman" w:cs="Times New Roman"/>
      <w:color w:val="000000"/>
      <w:sz w:val="29"/>
      <w:szCs w:val="29"/>
      <w:lang w:eastAsia="en-GB"/>
    </w:rPr>
  </w:style>
  <w:style w:type="character" w:customStyle="1" w:styleId="s1">
    <w:name w:val="s1"/>
    <w:basedOn w:val="DefaultParagraphFont"/>
    <w:rsid w:val="007642B6"/>
    <w:rPr>
      <w:rFonts w:ascii=".SFUI-Semibold" w:hAnsi=".SFUI-Semibold" w:hint="default"/>
      <w:b/>
      <w:bCs/>
      <w:i w:val="0"/>
      <w:iCs w:val="0"/>
      <w:sz w:val="29"/>
      <w:szCs w:val="29"/>
    </w:rPr>
  </w:style>
  <w:style w:type="character" w:customStyle="1" w:styleId="s2">
    <w:name w:val="s2"/>
    <w:basedOn w:val="DefaultParagraphFont"/>
    <w:rsid w:val="007642B6"/>
    <w:rPr>
      <w:rFonts w:ascii=".SFUI-SemiboldItalic" w:hAnsi=".SFUI-SemiboldItalic" w:hint="default"/>
      <w:b/>
      <w:bCs/>
      <w:i/>
      <w:iCs/>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vancestudy.org/how-does-depression-impact-society/" TargetMode="External"/><Relationship Id="rId13" Type="http://schemas.openxmlformats.org/officeDocument/2006/relationships/hyperlink" Target="https://www.webmd.com/depression/guide/what-is-depress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pa.org/depression-guideline/assess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mental-health/conditions/depression-in-adults/overview/"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ayoclinic.org/diseases-conditions/depression/diagnosis-treatment/drc-20356013" TargetMode="External"/><Relationship Id="rId4" Type="http://schemas.openxmlformats.org/officeDocument/2006/relationships/webSettings" Target="webSettings.xml"/><Relationship Id="rId9" Type="http://schemas.openxmlformats.org/officeDocument/2006/relationships/hyperlink" Target="https://www.healthline.com/health/depress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2004</Words>
  <Characters>11428</Characters>
  <Application>Microsoft Office Word</Application>
  <DocSecurity>4</DocSecurity>
  <Lines>95</Lines>
  <Paragraphs>26</Paragraphs>
  <ScaleCrop>false</ScaleCrop>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Abubacar Bangura (2532078)</dc:creator>
  <cp:keywords/>
  <dc:description/>
  <cp:lastModifiedBy>Fatumata Abubacar Bangura (2532078)</cp:lastModifiedBy>
  <cp:revision>30</cp:revision>
  <dcterms:created xsi:type="dcterms:W3CDTF">2026-07-20T19:11:00Z</dcterms:created>
  <dcterms:modified xsi:type="dcterms:W3CDTF">2026-08-14T12:10:00Z</dcterms:modified>
</cp:coreProperties>
</file>