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24346F" w14:textId="77777777" w:rsidR="00C77DFF" w:rsidRDefault="00C77DFF">
      <w:bookmarkStart w:id="0" w:name="_GoBack"/>
      <w:bookmarkEnd w:id="0"/>
      <w:r>
        <w:rPr>
          <w:rFonts w:ascii="Times New Roman"/>
          <w:noProof/>
          <w:sz w:val="20"/>
        </w:rPr>
        <w:drawing>
          <wp:inline distT="0" distB="0" distL="0" distR="0" wp14:anchorId="5435AE41" wp14:editId="2A6AD386">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13202" cy="600075"/>
                    </a:xfrm>
                    <a:prstGeom prst="rect">
                      <a:avLst/>
                    </a:prstGeom>
                  </pic:spPr>
                </pic:pic>
              </a:graphicData>
            </a:graphic>
          </wp:inline>
        </w:drawing>
      </w:r>
    </w:p>
    <w:p w14:paraId="21FC6303" w14:textId="77777777" w:rsidR="009C5135" w:rsidRDefault="009C5135"/>
    <w:tbl>
      <w:tblPr>
        <w:tblW w:w="982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04"/>
        <w:gridCol w:w="3167"/>
        <w:gridCol w:w="2277"/>
        <w:gridCol w:w="2280"/>
      </w:tblGrid>
      <w:tr w:rsidR="009C5135" w:rsidRPr="009C5135" w14:paraId="7059C254" w14:textId="77777777" w:rsidTr="00DE3525">
        <w:trPr>
          <w:trHeight w:val="596"/>
        </w:trPr>
        <w:tc>
          <w:tcPr>
            <w:tcW w:w="2104" w:type="dxa"/>
          </w:tcPr>
          <w:p w14:paraId="6A6F3803" w14:textId="77777777" w:rsidR="009C5135" w:rsidRPr="009C5135" w:rsidRDefault="009C5135" w:rsidP="009C5135">
            <w:pPr>
              <w:rPr>
                <w:b/>
              </w:rPr>
            </w:pPr>
            <w:r w:rsidRPr="009C5135">
              <w:rPr>
                <w:b/>
              </w:rPr>
              <w:t>Student name:</w:t>
            </w:r>
          </w:p>
        </w:tc>
        <w:tc>
          <w:tcPr>
            <w:tcW w:w="3167" w:type="dxa"/>
          </w:tcPr>
          <w:p w14:paraId="47C4C7B2" w14:textId="33175A3A" w:rsidR="009C5135" w:rsidRPr="009C5135" w:rsidRDefault="008914E4" w:rsidP="009C5135">
            <w:proofErr w:type="spellStart"/>
            <w:r>
              <w:t>Nicoleta</w:t>
            </w:r>
            <w:proofErr w:type="spellEnd"/>
            <w:r>
              <w:t xml:space="preserve"> </w:t>
            </w:r>
            <w:proofErr w:type="spellStart"/>
            <w:r>
              <w:t>Mocanu</w:t>
            </w:r>
            <w:proofErr w:type="spellEnd"/>
          </w:p>
        </w:tc>
        <w:tc>
          <w:tcPr>
            <w:tcW w:w="2277" w:type="dxa"/>
            <w:shd w:val="clear" w:color="auto" w:fill="D9D9D9" w:themeFill="background1" w:themeFillShade="D9"/>
          </w:tcPr>
          <w:p w14:paraId="632DD420" w14:textId="77777777" w:rsidR="009C5135" w:rsidRPr="009C5135" w:rsidRDefault="009C5135" w:rsidP="009C5135">
            <w:pPr>
              <w:rPr>
                <w:b/>
              </w:rPr>
            </w:pPr>
            <w:r w:rsidRPr="009C5135">
              <w:rPr>
                <w:b/>
              </w:rPr>
              <w:t>Student ID number:</w:t>
            </w:r>
          </w:p>
        </w:tc>
        <w:tc>
          <w:tcPr>
            <w:tcW w:w="2279" w:type="dxa"/>
          </w:tcPr>
          <w:p w14:paraId="702FAF02" w14:textId="5E82F384" w:rsidR="009C5135" w:rsidRPr="009C5135" w:rsidRDefault="008914E4" w:rsidP="009C5135">
            <w:r>
              <w:t>2118432</w:t>
            </w:r>
          </w:p>
        </w:tc>
      </w:tr>
      <w:tr w:rsidR="009C5135" w:rsidRPr="009C5135" w14:paraId="614DAB06" w14:textId="77777777" w:rsidTr="00DE3525">
        <w:trPr>
          <w:trHeight w:val="594"/>
        </w:trPr>
        <w:tc>
          <w:tcPr>
            <w:tcW w:w="2104" w:type="dxa"/>
          </w:tcPr>
          <w:p w14:paraId="3E811238" w14:textId="77777777" w:rsidR="009C5135" w:rsidRPr="009C5135" w:rsidRDefault="009C5135" w:rsidP="009C5135">
            <w:pPr>
              <w:rPr>
                <w:b/>
              </w:rPr>
            </w:pPr>
            <w:proofErr w:type="spellStart"/>
            <w:r w:rsidRPr="009C5135">
              <w:rPr>
                <w:b/>
              </w:rPr>
              <w:t>Programme</w:t>
            </w:r>
            <w:proofErr w:type="spellEnd"/>
            <w:r w:rsidRPr="009C5135">
              <w:rPr>
                <w:b/>
              </w:rPr>
              <w:t>:</w:t>
            </w:r>
          </w:p>
        </w:tc>
        <w:tc>
          <w:tcPr>
            <w:tcW w:w="7724" w:type="dxa"/>
            <w:gridSpan w:val="3"/>
          </w:tcPr>
          <w:p w14:paraId="78A4B200" w14:textId="77777777" w:rsidR="009C5135" w:rsidRPr="009C5135" w:rsidRDefault="009C5135" w:rsidP="009C5135">
            <w:pPr>
              <w:rPr>
                <w:b/>
              </w:rPr>
            </w:pPr>
            <w:r w:rsidRPr="009C5135">
              <w:rPr>
                <w:b/>
              </w:rPr>
              <w:t>BA Leadership and Management</w:t>
            </w:r>
          </w:p>
        </w:tc>
      </w:tr>
      <w:tr w:rsidR="009C5135" w:rsidRPr="009C5135" w14:paraId="235A74C8" w14:textId="77777777" w:rsidTr="00DE3525">
        <w:trPr>
          <w:trHeight w:val="598"/>
        </w:trPr>
        <w:tc>
          <w:tcPr>
            <w:tcW w:w="2104" w:type="dxa"/>
          </w:tcPr>
          <w:p w14:paraId="7BA6FD49" w14:textId="77777777" w:rsidR="009C5135" w:rsidRPr="009C5135" w:rsidRDefault="009C5135" w:rsidP="009C5135">
            <w:pPr>
              <w:rPr>
                <w:b/>
              </w:rPr>
            </w:pPr>
            <w:r w:rsidRPr="009C5135">
              <w:rPr>
                <w:b/>
              </w:rPr>
              <w:t>Module:</w:t>
            </w:r>
          </w:p>
        </w:tc>
        <w:tc>
          <w:tcPr>
            <w:tcW w:w="7724" w:type="dxa"/>
            <w:gridSpan w:val="3"/>
          </w:tcPr>
          <w:p w14:paraId="504FE03D" w14:textId="77777777" w:rsidR="009C5135" w:rsidRPr="009C5135" w:rsidRDefault="009C5135" w:rsidP="009C5135">
            <w:pPr>
              <w:rPr>
                <w:b/>
              </w:rPr>
            </w:pPr>
            <w:r w:rsidRPr="009C5135">
              <w:rPr>
                <w:b/>
              </w:rPr>
              <w:t>Emergent Leadership Skills in the Workplace</w:t>
            </w:r>
          </w:p>
        </w:tc>
      </w:tr>
      <w:tr w:rsidR="009C5135" w:rsidRPr="009C5135" w14:paraId="05004F3F" w14:textId="77777777" w:rsidTr="00DE3525">
        <w:trPr>
          <w:trHeight w:val="922"/>
        </w:trPr>
        <w:tc>
          <w:tcPr>
            <w:tcW w:w="2104" w:type="dxa"/>
          </w:tcPr>
          <w:p w14:paraId="603ED05B" w14:textId="77777777" w:rsidR="009C5135" w:rsidRPr="009C5135" w:rsidRDefault="009C5135" w:rsidP="009C5135">
            <w:pPr>
              <w:rPr>
                <w:b/>
              </w:rPr>
            </w:pPr>
            <w:r w:rsidRPr="009C5135">
              <w:rPr>
                <w:b/>
              </w:rPr>
              <w:t>Module code:</w:t>
            </w:r>
          </w:p>
        </w:tc>
        <w:tc>
          <w:tcPr>
            <w:tcW w:w="7724" w:type="dxa"/>
            <w:gridSpan w:val="3"/>
          </w:tcPr>
          <w:p w14:paraId="64CC19A2" w14:textId="2D8642EF" w:rsidR="009C5135" w:rsidRPr="009C5135" w:rsidRDefault="009C5135" w:rsidP="009C5135">
            <w:pPr>
              <w:rPr>
                <w:b/>
              </w:rPr>
            </w:pPr>
            <w:r w:rsidRPr="009C5135">
              <w:rPr>
                <w:b/>
              </w:rPr>
              <w:t>BMSW6101</w:t>
            </w:r>
            <w:r w:rsidR="00D93784">
              <w:rPr>
                <w:b/>
              </w:rPr>
              <w:t xml:space="preserve"> (Part 1)</w:t>
            </w:r>
          </w:p>
        </w:tc>
      </w:tr>
      <w:tr w:rsidR="009C5135" w:rsidRPr="009C5135" w14:paraId="620D98BE" w14:textId="77777777" w:rsidTr="00DE3525">
        <w:trPr>
          <w:trHeight w:val="592"/>
        </w:trPr>
        <w:tc>
          <w:tcPr>
            <w:tcW w:w="2104" w:type="dxa"/>
          </w:tcPr>
          <w:p w14:paraId="77ECCCDF" w14:textId="77777777" w:rsidR="009C5135" w:rsidRPr="009C5135" w:rsidRDefault="009C5135" w:rsidP="009C5135">
            <w:pPr>
              <w:rPr>
                <w:b/>
              </w:rPr>
            </w:pPr>
            <w:r w:rsidRPr="009C5135">
              <w:rPr>
                <w:b/>
              </w:rPr>
              <w:t>Lecturer:</w:t>
            </w:r>
          </w:p>
        </w:tc>
        <w:tc>
          <w:tcPr>
            <w:tcW w:w="3167" w:type="dxa"/>
          </w:tcPr>
          <w:p w14:paraId="527C6E90" w14:textId="77777777" w:rsidR="009C5135" w:rsidRPr="009C5135" w:rsidRDefault="009C5135" w:rsidP="009C5135">
            <w:pPr>
              <w:rPr>
                <w:b/>
              </w:rPr>
            </w:pPr>
            <w:proofErr w:type="spellStart"/>
            <w:r w:rsidRPr="009C5135">
              <w:rPr>
                <w:b/>
              </w:rPr>
              <w:t>Dr</w:t>
            </w:r>
            <w:proofErr w:type="spellEnd"/>
            <w:r w:rsidRPr="009C5135">
              <w:rPr>
                <w:b/>
              </w:rPr>
              <w:t xml:space="preserve"> </w:t>
            </w:r>
            <w:proofErr w:type="spellStart"/>
            <w:r w:rsidRPr="009C5135">
              <w:rPr>
                <w:b/>
              </w:rPr>
              <w:t>Oluwaseun</w:t>
            </w:r>
            <w:proofErr w:type="spellEnd"/>
            <w:r w:rsidRPr="009C5135">
              <w:rPr>
                <w:b/>
              </w:rPr>
              <w:t xml:space="preserve"> (</w:t>
            </w:r>
            <w:proofErr w:type="spellStart"/>
            <w:r w:rsidRPr="009C5135">
              <w:rPr>
                <w:b/>
              </w:rPr>
              <w:t>Olu</w:t>
            </w:r>
            <w:proofErr w:type="spellEnd"/>
            <w:r w:rsidRPr="009C5135">
              <w:rPr>
                <w:b/>
              </w:rPr>
              <w:t xml:space="preserve">) </w:t>
            </w:r>
            <w:proofErr w:type="spellStart"/>
            <w:r w:rsidRPr="009C5135">
              <w:rPr>
                <w:b/>
              </w:rPr>
              <w:t>Adegbite</w:t>
            </w:r>
            <w:proofErr w:type="spellEnd"/>
          </w:p>
        </w:tc>
        <w:tc>
          <w:tcPr>
            <w:tcW w:w="2277" w:type="dxa"/>
            <w:shd w:val="clear" w:color="auto" w:fill="D9D9D9" w:themeFill="background1" w:themeFillShade="D9"/>
          </w:tcPr>
          <w:p w14:paraId="0AAA655B" w14:textId="77777777" w:rsidR="009C5135" w:rsidRPr="009C5135" w:rsidRDefault="009C5135" w:rsidP="009C5135">
            <w:pPr>
              <w:rPr>
                <w:b/>
              </w:rPr>
            </w:pPr>
            <w:r w:rsidRPr="009C5135">
              <w:rPr>
                <w:b/>
              </w:rPr>
              <w:t>Internal Verifier:</w:t>
            </w:r>
          </w:p>
        </w:tc>
        <w:tc>
          <w:tcPr>
            <w:tcW w:w="2279" w:type="dxa"/>
          </w:tcPr>
          <w:p w14:paraId="45FEFBC5" w14:textId="77777777" w:rsidR="009C5135" w:rsidRPr="009C5135" w:rsidRDefault="009C5135" w:rsidP="009C5135">
            <w:pPr>
              <w:rPr>
                <w:b/>
              </w:rPr>
            </w:pPr>
            <w:proofErr w:type="spellStart"/>
            <w:r w:rsidRPr="009C5135">
              <w:rPr>
                <w:b/>
              </w:rPr>
              <w:t>Dr</w:t>
            </w:r>
            <w:proofErr w:type="spellEnd"/>
            <w:r w:rsidRPr="009C5135">
              <w:rPr>
                <w:b/>
              </w:rPr>
              <w:t xml:space="preserve"> </w:t>
            </w:r>
            <w:proofErr w:type="spellStart"/>
            <w:r w:rsidRPr="009C5135">
              <w:rPr>
                <w:b/>
              </w:rPr>
              <w:t>Sujeewa</w:t>
            </w:r>
            <w:proofErr w:type="spellEnd"/>
            <w:r w:rsidRPr="009C5135">
              <w:rPr>
                <w:b/>
              </w:rPr>
              <w:t xml:space="preserve"> </w:t>
            </w:r>
            <w:proofErr w:type="spellStart"/>
            <w:r w:rsidRPr="009C5135">
              <w:rPr>
                <w:b/>
              </w:rPr>
              <w:t>Herath</w:t>
            </w:r>
            <w:proofErr w:type="spellEnd"/>
          </w:p>
        </w:tc>
      </w:tr>
    </w:tbl>
    <w:p w14:paraId="3EA9AB9B" w14:textId="77777777" w:rsidR="004D2943" w:rsidRDefault="004D2943">
      <w:pPr>
        <w:rPr>
          <w:b/>
          <w:bCs/>
          <w:i/>
          <w:iCs/>
        </w:rPr>
      </w:pPr>
      <w:r>
        <w:br w:type="page"/>
      </w:r>
    </w:p>
    <w:p w14:paraId="6E5E12E3" w14:textId="2A078920" w:rsidR="003D31A4" w:rsidRPr="003D31A4" w:rsidRDefault="003D31A4" w:rsidP="003D31A4">
      <w:pPr>
        <w:pStyle w:val="TOC1"/>
        <w:tabs>
          <w:tab w:val="right" w:leader="dot" w:pos="9350"/>
        </w:tabs>
        <w:jc w:val="center"/>
        <w:rPr>
          <w:b/>
          <w:bCs/>
        </w:rPr>
      </w:pPr>
      <w:r w:rsidRPr="003D31A4">
        <w:rPr>
          <w:b/>
          <w:bCs/>
        </w:rPr>
        <w:lastRenderedPageBreak/>
        <w:t>Table of Contents</w:t>
      </w:r>
    </w:p>
    <w:p w14:paraId="23E6DE44" w14:textId="77777777" w:rsidR="000037AD" w:rsidRDefault="000037AD">
      <w:pPr>
        <w:pStyle w:val="TOC1"/>
        <w:tabs>
          <w:tab w:val="right" w:leader="dot" w:pos="9350"/>
        </w:tabs>
      </w:pPr>
    </w:p>
    <w:p w14:paraId="6F135DAF" w14:textId="77777777" w:rsidR="003D31A4" w:rsidRDefault="003D31A4">
      <w:pPr>
        <w:pStyle w:val="TOC1"/>
        <w:tabs>
          <w:tab w:val="right" w:leader="dot" w:pos="9350"/>
        </w:tabs>
        <w:rPr>
          <w:rFonts w:asciiTheme="minorHAnsi" w:eastAsiaTheme="minorEastAsia" w:hAnsiTheme="minorHAnsi" w:cstheme="minorBidi"/>
          <w:noProof/>
          <w:kern w:val="0"/>
          <w:sz w:val="22"/>
          <w:szCs w:val="22"/>
          <w14:ligatures w14:val="none"/>
        </w:rPr>
      </w:pPr>
      <w:r>
        <w:fldChar w:fldCharType="begin"/>
      </w:r>
      <w:r>
        <w:instrText xml:space="preserve"> TOC \o "1-4" \h \z \u </w:instrText>
      </w:r>
      <w:r>
        <w:fldChar w:fldCharType="separate"/>
      </w:r>
      <w:hyperlink w:anchor="_Toc161744660" w:history="1">
        <w:r w:rsidRPr="00866D39">
          <w:rPr>
            <w:rStyle w:val="Hyperlink"/>
            <w:noProof/>
          </w:rPr>
          <w:t>Part 1 – Academic Report</w:t>
        </w:r>
        <w:r>
          <w:rPr>
            <w:noProof/>
            <w:webHidden/>
          </w:rPr>
          <w:tab/>
        </w:r>
        <w:r>
          <w:rPr>
            <w:noProof/>
            <w:webHidden/>
          </w:rPr>
          <w:fldChar w:fldCharType="begin"/>
        </w:r>
        <w:r>
          <w:rPr>
            <w:noProof/>
            <w:webHidden/>
          </w:rPr>
          <w:instrText xml:space="preserve"> PAGEREF _Toc161744660 \h </w:instrText>
        </w:r>
        <w:r>
          <w:rPr>
            <w:noProof/>
            <w:webHidden/>
          </w:rPr>
        </w:r>
        <w:r>
          <w:rPr>
            <w:noProof/>
            <w:webHidden/>
          </w:rPr>
          <w:fldChar w:fldCharType="separate"/>
        </w:r>
        <w:r>
          <w:rPr>
            <w:noProof/>
            <w:webHidden/>
          </w:rPr>
          <w:t>3</w:t>
        </w:r>
        <w:r>
          <w:rPr>
            <w:noProof/>
            <w:webHidden/>
          </w:rPr>
          <w:fldChar w:fldCharType="end"/>
        </w:r>
      </w:hyperlink>
    </w:p>
    <w:p w14:paraId="54FDFA3C" w14:textId="77777777" w:rsidR="003D31A4" w:rsidRDefault="003D31A4">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61" w:history="1">
        <w:r w:rsidRPr="00866D39">
          <w:rPr>
            <w:rStyle w:val="Hyperlink"/>
            <w:noProof/>
          </w:rPr>
          <w:t>Introduction</w:t>
        </w:r>
        <w:r>
          <w:rPr>
            <w:noProof/>
            <w:webHidden/>
          </w:rPr>
          <w:tab/>
        </w:r>
        <w:r>
          <w:rPr>
            <w:noProof/>
            <w:webHidden/>
          </w:rPr>
          <w:fldChar w:fldCharType="begin"/>
        </w:r>
        <w:r>
          <w:rPr>
            <w:noProof/>
            <w:webHidden/>
          </w:rPr>
          <w:instrText xml:space="preserve"> PAGEREF _Toc161744661 \h </w:instrText>
        </w:r>
        <w:r>
          <w:rPr>
            <w:noProof/>
            <w:webHidden/>
          </w:rPr>
        </w:r>
        <w:r>
          <w:rPr>
            <w:noProof/>
            <w:webHidden/>
          </w:rPr>
          <w:fldChar w:fldCharType="separate"/>
        </w:r>
        <w:r>
          <w:rPr>
            <w:noProof/>
            <w:webHidden/>
          </w:rPr>
          <w:t>3</w:t>
        </w:r>
        <w:r>
          <w:rPr>
            <w:noProof/>
            <w:webHidden/>
          </w:rPr>
          <w:fldChar w:fldCharType="end"/>
        </w:r>
      </w:hyperlink>
    </w:p>
    <w:p w14:paraId="2E75ACC9" w14:textId="77777777" w:rsidR="003D31A4" w:rsidRDefault="003D31A4">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62" w:history="1">
        <w:r w:rsidRPr="00866D39">
          <w:rPr>
            <w:rStyle w:val="Hyperlink"/>
            <w:noProof/>
          </w:rPr>
          <w:t>Theory X, Y, and Z Leadership</w:t>
        </w:r>
        <w:r>
          <w:rPr>
            <w:noProof/>
            <w:webHidden/>
          </w:rPr>
          <w:tab/>
        </w:r>
        <w:r>
          <w:rPr>
            <w:noProof/>
            <w:webHidden/>
          </w:rPr>
          <w:fldChar w:fldCharType="begin"/>
        </w:r>
        <w:r>
          <w:rPr>
            <w:noProof/>
            <w:webHidden/>
          </w:rPr>
          <w:instrText xml:space="preserve"> PAGEREF _Toc161744662 \h </w:instrText>
        </w:r>
        <w:r>
          <w:rPr>
            <w:noProof/>
            <w:webHidden/>
          </w:rPr>
        </w:r>
        <w:r>
          <w:rPr>
            <w:noProof/>
            <w:webHidden/>
          </w:rPr>
          <w:fldChar w:fldCharType="separate"/>
        </w:r>
        <w:r>
          <w:rPr>
            <w:noProof/>
            <w:webHidden/>
          </w:rPr>
          <w:t>4</w:t>
        </w:r>
        <w:r>
          <w:rPr>
            <w:noProof/>
            <w:webHidden/>
          </w:rPr>
          <w:fldChar w:fldCharType="end"/>
        </w:r>
      </w:hyperlink>
    </w:p>
    <w:p w14:paraId="73725E74"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63" w:history="1">
        <w:r w:rsidRPr="00866D39">
          <w:rPr>
            <w:rStyle w:val="Hyperlink"/>
            <w:noProof/>
          </w:rPr>
          <w:t>Explanation of Theory X, Y, and Z</w:t>
        </w:r>
        <w:r>
          <w:rPr>
            <w:noProof/>
            <w:webHidden/>
          </w:rPr>
          <w:tab/>
        </w:r>
        <w:r>
          <w:rPr>
            <w:noProof/>
            <w:webHidden/>
          </w:rPr>
          <w:fldChar w:fldCharType="begin"/>
        </w:r>
        <w:r>
          <w:rPr>
            <w:noProof/>
            <w:webHidden/>
          </w:rPr>
          <w:instrText xml:space="preserve"> PAGEREF _Toc161744663 \h </w:instrText>
        </w:r>
        <w:r>
          <w:rPr>
            <w:noProof/>
            <w:webHidden/>
          </w:rPr>
        </w:r>
        <w:r>
          <w:rPr>
            <w:noProof/>
            <w:webHidden/>
          </w:rPr>
          <w:fldChar w:fldCharType="separate"/>
        </w:r>
        <w:r>
          <w:rPr>
            <w:noProof/>
            <w:webHidden/>
          </w:rPr>
          <w:t>4</w:t>
        </w:r>
        <w:r>
          <w:rPr>
            <w:noProof/>
            <w:webHidden/>
          </w:rPr>
          <w:fldChar w:fldCharType="end"/>
        </w:r>
      </w:hyperlink>
    </w:p>
    <w:p w14:paraId="059E7444"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64" w:history="1">
        <w:r w:rsidRPr="00866D39">
          <w:rPr>
            <w:rStyle w:val="Hyperlink"/>
            <w:noProof/>
          </w:rPr>
          <w:t>Theory X</w:t>
        </w:r>
        <w:r>
          <w:rPr>
            <w:noProof/>
            <w:webHidden/>
          </w:rPr>
          <w:tab/>
        </w:r>
        <w:r>
          <w:rPr>
            <w:noProof/>
            <w:webHidden/>
          </w:rPr>
          <w:fldChar w:fldCharType="begin"/>
        </w:r>
        <w:r>
          <w:rPr>
            <w:noProof/>
            <w:webHidden/>
          </w:rPr>
          <w:instrText xml:space="preserve"> PAGEREF _Toc161744664 \h </w:instrText>
        </w:r>
        <w:r>
          <w:rPr>
            <w:noProof/>
            <w:webHidden/>
          </w:rPr>
        </w:r>
        <w:r>
          <w:rPr>
            <w:noProof/>
            <w:webHidden/>
          </w:rPr>
          <w:fldChar w:fldCharType="separate"/>
        </w:r>
        <w:r>
          <w:rPr>
            <w:noProof/>
            <w:webHidden/>
          </w:rPr>
          <w:t>4</w:t>
        </w:r>
        <w:r>
          <w:rPr>
            <w:noProof/>
            <w:webHidden/>
          </w:rPr>
          <w:fldChar w:fldCharType="end"/>
        </w:r>
      </w:hyperlink>
    </w:p>
    <w:p w14:paraId="2ADF0C60"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65" w:history="1">
        <w:r w:rsidRPr="00866D39">
          <w:rPr>
            <w:rStyle w:val="Hyperlink"/>
            <w:noProof/>
          </w:rPr>
          <w:t>Theory Y</w:t>
        </w:r>
        <w:r>
          <w:rPr>
            <w:noProof/>
            <w:webHidden/>
          </w:rPr>
          <w:tab/>
        </w:r>
        <w:r>
          <w:rPr>
            <w:noProof/>
            <w:webHidden/>
          </w:rPr>
          <w:fldChar w:fldCharType="begin"/>
        </w:r>
        <w:r>
          <w:rPr>
            <w:noProof/>
            <w:webHidden/>
          </w:rPr>
          <w:instrText xml:space="preserve"> PAGEREF _Toc161744665 \h </w:instrText>
        </w:r>
        <w:r>
          <w:rPr>
            <w:noProof/>
            <w:webHidden/>
          </w:rPr>
        </w:r>
        <w:r>
          <w:rPr>
            <w:noProof/>
            <w:webHidden/>
          </w:rPr>
          <w:fldChar w:fldCharType="separate"/>
        </w:r>
        <w:r>
          <w:rPr>
            <w:noProof/>
            <w:webHidden/>
          </w:rPr>
          <w:t>5</w:t>
        </w:r>
        <w:r>
          <w:rPr>
            <w:noProof/>
            <w:webHidden/>
          </w:rPr>
          <w:fldChar w:fldCharType="end"/>
        </w:r>
      </w:hyperlink>
    </w:p>
    <w:p w14:paraId="49EA9724"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66" w:history="1">
        <w:r w:rsidRPr="00866D39">
          <w:rPr>
            <w:rStyle w:val="Hyperlink"/>
            <w:noProof/>
          </w:rPr>
          <w:t>Theory Z</w:t>
        </w:r>
        <w:r>
          <w:rPr>
            <w:noProof/>
            <w:webHidden/>
          </w:rPr>
          <w:tab/>
        </w:r>
        <w:r>
          <w:rPr>
            <w:noProof/>
            <w:webHidden/>
          </w:rPr>
          <w:fldChar w:fldCharType="begin"/>
        </w:r>
        <w:r>
          <w:rPr>
            <w:noProof/>
            <w:webHidden/>
          </w:rPr>
          <w:instrText xml:space="preserve"> PAGEREF _Toc161744666 \h </w:instrText>
        </w:r>
        <w:r>
          <w:rPr>
            <w:noProof/>
            <w:webHidden/>
          </w:rPr>
        </w:r>
        <w:r>
          <w:rPr>
            <w:noProof/>
            <w:webHidden/>
          </w:rPr>
          <w:fldChar w:fldCharType="separate"/>
        </w:r>
        <w:r>
          <w:rPr>
            <w:noProof/>
            <w:webHidden/>
          </w:rPr>
          <w:t>5</w:t>
        </w:r>
        <w:r>
          <w:rPr>
            <w:noProof/>
            <w:webHidden/>
          </w:rPr>
          <w:fldChar w:fldCharType="end"/>
        </w:r>
      </w:hyperlink>
    </w:p>
    <w:p w14:paraId="47B518DE"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67" w:history="1">
        <w:r w:rsidRPr="00866D39">
          <w:rPr>
            <w:rStyle w:val="Hyperlink"/>
            <w:noProof/>
          </w:rPr>
          <w:t>Similarities and Differences between Theory X, Y, and Z Leadership</w:t>
        </w:r>
        <w:r>
          <w:rPr>
            <w:noProof/>
            <w:webHidden/>
          </w:rPr>
          <w:tab/>
        </w:r>
        <w:r>
          <w:rPr>
            <w:noProof/>
            <w:webHidden/>
          </w:rPr>
          <w:fldChar w:fldCharType="begin"/>
        </w:r>
        <w:r>
          <w:rPr>
            <w:noProof/>
            <w:webHidden/>
          </w:rPr>
          <w:instrText xml:space="preserve"> PAGEREF _Toc161744667 \h </w:instrText>
        </w:r>
        <w:r>
          <w:rPr>
            <w:noProof/>
            <w:webHidden/>
          </w:rPr>
        </w:r>
        <w:r>
          <w:rPr>
            <w:noProof/>
            <w:webHidden/>
          </w:rPr>
          <w:fldChar w:fldCharType="separate"/>
        </w:r>
        <w:r>
          <w:rPr>
            <w:noProof/>
            <w:webHidden/>
          </w:rPr>
          <w:t>6</w:t>
        </w:r>
        <w:r>
          <w:rPr>
            <w:noProof/>
            <w:webHidden/>
          </w:rPr>
          <w:fldChar w:fldCharType="end"/>
        </w:r>
      </w:hyperlink>
    </w:p>
    <w:p w14:paraId="0987DFDB"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68" w:history="1">
        <w:r w:rsidRPr="00866D39">
          <w:rPr>
            <w:rStyle w:val="Hyperlink"/>
            <w:noProof/>
          </w:rPr>
          <w:t>Similarities</w:t>
        </w:r>
        <w:r>
          <w:rPr>
            <w:noProof/>
            <w:webHidden/>
          </w:rPr>
          <w:tab/>
        </w:r>
        <w:r>
          <w:rPr>
            <w:noProof/>
            <w:webHidden/>
          </w:rPr>
          <w:fldChar w:fldCharType="begin"/>
        </w:r>
        <w:r>
          <w:rPr>
            <w:noProof/>
            <w:webHidden/>
          </w:rPr>
          <w:instrText xml:space="preserve"> PAGEREF _Toc161744668 \h </w:instrText>
        </w:r>
        <w:r>
          <w:rPr>
            <w:noProof/>
            <w:webHidden/>
          </w:rPr>
        </w:r>
        <w:r>
          <w:rPr>
            <w:noProof/>
            <w:webHidden/>
          </w:rPr>
          <w:fldChar w:fldCharType="separate"/>
        </w:r>
        <w:r>
          <w:rPr>
            <w:noProof/>
            <w:webHidden/>
          </w:rPr>
          <w:t>6</w:t>
        </w:r>
        <w:r>
          <w:rPr>
            <w:noProof/>
            <w:webHidden/>
          </w:rPr>
          <w:fldChar w:fldCharType="end"/>
        </w:r>
      </w:hyperlink>
    </w:p>
    <w:p w14:paraId="3CA39AEB"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69" w:history="1">
        <w:r w:rsidRPr="00866D39">
          <w:rPr>
            <w:rStyle w:val="Hyperlink"/>
            <w:noProof/>
          </w:rPr>
          <w:t>Differences</w:t>
        </w:r>
        <w:r>
          <w:rPr>
            <w:noProof/>
            <w:webHidden/>
          </w:rPr>
          <w:tab/>
        </w:r>
        <w:r>
          <w:rPr>
            <w:noProof/>
            <w:webHidden/>
          </w:rPr>
          <w:fldChar w:fldCharType="begin"/>
        </w:r>
        <w:r>
          <w:rPr>
            <w:noProof/>
            <w:webHidden/>
          </w:rPr>
          <w:instrText xml:space="preserve"> PAGEREF _Toc161744669 \h </w:instrText>
        </w:r>
        <w:r>
          <w:rPr>
            <w:noProof/>
            <w:webHidden/>
          </w:rPr>
        </w:r>
        <w:r>
          <w:rPr>
            <w:noProof/>
            <w:webHidden/>
          </w:rPr>
          <w:fldChar w:fldCharType="separate"/>
        </w:r>
        <w:r>
          <w:rPr>
            <w:noProof/>
            <w:webHidden/>
          </w:rPr>
          <w:t>7</w:t>
        </w:r>
        <w:r>
          <w:rPr>
            <w:noProof/>
            <w:webHidden/>
          </w:rPr>
          <w:fldChar w:fldCharType="end"/>
        </w:r>
      </w:hyperlink>
    </w:p>
    <w:p w14:paraId="6B7AF259"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70" w:history="1">
        <w:r w:rsidRPr="00866D39">
          <w:rPr>
            <w:rStyle w:val="Hyperlink"/>
            <w:noProof/>
          </w:rPr>
          <w:t>The Role of Culture and Personal Differences in Applying Theory X, Y, and Z Leadership</w:t>
        </w:r>
        <w:r>
          <w:rPr>
            <w:noProof/>
            <w:webHidden/>
          </w:rPr>
          <w:tab/>
        </w:r>
        <w:r>
          <w:rPr>
            <w:noProof/>
            <w:webHidden/>
          </w:rPr>
          <w:fldChar w:fldCharType="begin"/>
        </w:r>
        <w:r>
          <w:rPr>
            <w:noProof/>
            <w:webHidden/>
          </w:rPr>
          <w:instrText xml:space="preserve"> PAGEREF _Toc161744670 \h </w:instrText>
        </w:r>
        <w:r>
          <w:rPr>
            <w:noProof/>
            <w:webHidden/>
          </w:rPr>
        </w:r>
        <w:r>
          <w:rPr>
            <w:noProof/>
            <w:webHidden/>
          </w:rPr>
          <w:fldChar w:fldCharType="separate"/>
        </w:r>
        <w:r>
          <w:rPr>
            <w:noProof/>
            <w:webHidden/>
          </w:rPr>
          <w:t>8</w:t>
        </w:r>
        <w:r>
          <w:rPr>
            <w:noProof/>
            <w:webHidden/>
          </w:rPr>
          <w:fldChar w:fldCharType="end"/>
        </w:r>
      </w:hyperlink>
    </w:p>
    <w:p w14:paraId="66B03D63"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1" w:history="1">
        <w:r w:rsidRPr="00866D39">
          <w:rPr>
            <w:rStyle w:val="Hyperlink"/>
            <w:noProof/>
          </w:rPr>
          <w:t>Cultural Influences on Leadership Theories</w:t>
        </w:r>
        <w:r>
          <w:rPr>
            <w:noProof/>
            <w:webHidden/>
          </w:rPr>
          <w:tab/>
        </w:r>
        <w:r>
          <w:rPr>
            <w:noProof/>
            <w:webHidden/>
          </w:rPr>
          <w:fldChar w:fldCharType="begin"/>
        </w:r>
        <w:r>
          <w:rPr>
            <w:noProof/>
            <w:webHidden/>
          </w:rPr>
          <w:instrText xml:space="preserve"> PAGEREF _Toc161744671 \h </w:instrText>
        </w:r>
        <w:r>
          <w:rPr>
            <w:noProof/>
            <w:webHidden/>
          </w:rPr>
        </w:r>
        <w:r>
          <w:rPr>
            <w:noProof/>
            <w:webHidden/>
          </w:rPr>
          <w:fldChar w:fldCharType="separate"/>
        </w:r>
        <w:r>
          <w:rPr>
            <w:noProof/>
            <w:webHidden/>
          </w:rPr>
          <w:t>9</w:t>
        </w:r>
        <w:r>
          <w:rPr>
            <w:noProof/>
            <w:webHidden/>
          </w:rPr>
          <w:fldChar w:fldCharType="end"/>
        </w:r>
      </w:hyperlink>
    </w:p>
    <w:p w14:paraId="122FDEF3"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2" w:history="1">
        <w:r w:rsidRPr="00866D39">
          <w:rPr>
            <w:rStyle w:val="Hyperlink"/>
            <w:noProof/>
          </w:rPr>
          <w:t>Personal Differences and Leadership Application</w:t>
        </w:r>
        <w:r>
          <w:rPr>
            <w:noProof/>
            <w:webHidden/>
          </w:rPr>
          <w:tab/>
        </w:r>
        <w:r>
          <w:rPr>
            <w:noProof/>
            <w:webHidden/>
          </w:rPr>
          <w:fldChar w:fldCharType="begin"/>
        </w:r>
        <w:r>
          <w:rPr>
            <w:noProof/>
            <w:webHidden/>
          </w:rPr>
          <w:instrText xml:space="preserve"> PAGEREF _Toc161744672 \h </w:instrText>
        </w:r>
        <w:r>
          <w:rPr>
            <w:noProof/>
            <w:webHidden/>
          </w:rPr>
        </w:r>
        <w:r>
          <w:rPr>
            <w:noProof/>
            <w:webHidden/>
          </w:rPr>
          <w:fldChar w:fldCharType="separate"/>
        </w:r>
        <w:r>
          <w:rPr>
            <w:noProof/>
            <w:webHidden/>
          </w:rPr>
          <w:t>10</w:t>
        </w:r>
        <w:r>
          <w:rPr>
            <w:noProof/>
            <w:webHidden/>
          </w:rPr>
          <w:fldChar w:fldCharType="end"/>
        </w:r>
      </w:hyperlink>
    </w:p>
    <w:p w14:paraId="5188DDE7"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73" w:history="1">
        <w:r w:rsidRPr="00866D39">
          <w:rPr>
            <w:rStyle w:val="Hyperlink"/>
            <w:noProof/>
          </w:rPr>
          <w:t>Integrating Cultural and Personal Factors in Leadership</w:t>
        </w:r>
        <w:r>
          <w:rPr>
            <w:noProof/>
            <w:webHidden/>
          </w:rPr>
          <w:tab/>
        </w:r>
        <w:r>
          <w:rPr>
            <w:noProof/>
            <w:webHidden/>
          </w:rPr>
          <w:fldChar w:fldCharType="begin"/>
        </w:r>
        <w:r>
          <w:rPr>
            <w:noProof/>
            <w:webHidden/>
          </w:rPr>
          <w:instrText xml:space="preserve"> PAGEREF _Toc161744673 \h </w:instrText>
        </w:r>
        <w:r>
          <w:rPr>
            <w:noProof/>
            <w:webHidden/>
          </w:rPr>
        </w:r>
        <w:r>
          <w:rPr>
            <w:noProof/>
            <w:webHidden/>
          </w:rPr>
          <w:fldChar w:fldCharType="separate"/>
        </w:r>
        <w:r>
          <w:rPr>
            <w:noProof/>
            <w:webHidden/>
          </w:rPr>
          <w:t>10</w:t>
        </w:r>
        <w:r>
          <w:rPr>
            <w:noProof/>
            <w:webHidden/>
          </w:rPr>
          <w:fldChar w:fldCharType="end"/>
        </w:r>
      </w:hyperlink>
    </w:p>
    <w:p w14:paraId="0AB5C7A7" w14:textId="77777777" w:rsidR="003D31A4" w:rsidRDefault="003D31A4">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74" w:history="1">
        <w:r w:rsidRPr="00866D39">
          <w:rPr>
            <w:rStyle w:val="Hyperlink"/>
            <w:noProof/>
          </w:rPr>
          <w:t>Situation and Leadership Style</w:t>
        </w:r>
        <w:r>
          <w:rPr>
            <w:noProof/>
            <w:webHidden/>
          </w:rPr>
          <w:tab/>
        </w:r>
        <w:r>
          <w:rPr>
            <w:noProof/>
            <w:webHidden/>
          </w:rPr>
          <w:fldChar w:fldCharType="begin"/>
        </w:r>
        <w:r>
          <w:rPr>
            <w:noProof/>
            <w:webHidden/>
          </w:rPr>
          <w:instrText xml:space="preserve"> PAGEREF _Toc161744674 \h </w:instrText>
        </w:r>
        <w:r>
          <w:rPr>
            <w:noProof/>
            <w:webHidden/>
          </w:rPr>
        </w:r>
        <w:r>
          <w:rPr>
            <w:noProof/>
            <w:webHidden/>
          </w:rPr>
          <w:fldChar w:fldCharType="separate"/>
        </w:r>
        <w:r>
          <w:rPr>
            <w:noProof/>
            <w:webHidden/>
          </w:rPr>
          <w:t>11</w:t>
        </w:r>
        <w:r>
          <w:rPr>
            <w:noProof/>
            <w:webHidden/>
          </w:rPr>
          <w:fldChar w:fldCharType="end"/>
        </w:r>
      </w:hyperlink>
    </w:p>
    <w:p w14:paraId="7AB9183F"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75" w:history="1">
        <w:r w:rsidRPr="00866D39">
          <w:rPr>
            <w:rStyle w:val="Hyperlink"/>
            <w:noProof/>
          </w:rPr>
          <w:t>Leadership Style and its Situational Adaption</w:t>
        </w:r>
        <w:r>
          <w:rPr>
            <w:noProof/>
            <w:webHidden/>
          </w:rPr>
          <w:tab/>
        </w:r>
        <w:r>
          <w:rPr>
            <w:noProof/>
            <w:webHidden/>
          </w:rPr>
          <w:fldChar w:fldCharType="begin"/>
        </w:r>
        <w:r>
          <w:rPr>
            <w:noProof/>
            <w:webHidden/>
          </w:rPr>
          <w:instrText xml:space="preserve"> PAGEREF _Toc161744675 \h </w:instrText>
        </w:r>
        <w:r>
          <w:rPr>
            <w:noProof/>
            <w:webHidden/>
          </w:rPr>
        </w:r>
        <w:r>
          <w:rPr>
            <w:noProof/>
            <w:webHidden/>
          </w:rPr>
          <w:fldChar w:fldCharType="separate"/>
        </w:r>
        <w:r>
          <w:rPr>
            <w:noProof/>
            <w:webHidden/>
          </w:rPr>
          <w:t>11</w:t>
        </w:r>
        <w:r>
          <w:rPr>
            <w:noProof/>
            <w:webHidden/>
          </w:rPr>
          <w:fldChar w:fldCharType="end"/>
        </w:r>
      </w:hyperlink>
    </w:p>
    <w:p w14:paraId="29E42D23"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6" w:history="1">
        <w:r w:rsidRPr="00866D39">
          <w:rPr>
            <w:rStyle w:val="Hyperlink"/>
            <w:noProof/>
          </w:rPr>
          <w:t>Understanding Situational Leadership</w:t>
        </w:r>
        <w:r>
          <w:rPr>
            <w:noProof/>
            <w:webHidden/>
          </w:rPr>
          <w:tab/>
        </w:r>
        <w:r>
          <w:rPr>
            <w:noProof/>
            <w:webHidden/>
          </w:rPr>
          <w:fldChar w:fldCharType="begin"/>
        </w:r>
        <w:r>
          <w:rPr>
            <w:noProof/>
            <w:webHidden/>
          </w:rPr>
          <w:instrText xml:space="preserve"> PAGEREF _Toc161744676 \h </w:instrText>
        </w:r>
        <w:r>
          <w:rPr>
            <w:noProof/>
            <w:webHidden/>
          </w:rPr>
        </w:r>
        <w:r>
          <w:rPr>
            <w:noProof/>
            <w:webHidden/>
          </w:rPr>
          <w:fldChar w:fldCharType="separate"/>
        </w:r>
        <w:r>
          <w:rPr>
            <w:noProof/>
            <w:webHidden/>
          </w:rPr>
          <w:t>11</w:t>
        </w:r>
        <w:r>
          <w:rPr>
            <w:noProof/>
            <w:webHidden/>
          </w:rPr>
          <w:fldChar w:fldCharType="end"/>
        </w:r>
      </w:hyperlink>
    </w:p>
    <w:p w14:paraId="31A4621F"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7" w:history="1">
        <w:r w:rsidRPr="00866D39">
          <w:rPr>
            <w:rStyle w:val="Hyperlink"/>
            <w:noProof/>
          </w:rPr>
          <w:t>Factors Influencing Leadership Style Adaptation</w:t>
        </w:r>
        <w:r>
          <w:rPr>
            <w:noProof/>
            <w:webHidden/>
          </w:rPr>
          <w:tab/>
        </w:r>
        <w:r>
          <w:rPr>
            <w:noProof/>
            <w:webHidden/>
          </w:rPr>
          <w:fldChar w:fldCharType="begin"/>
        </w:r>
        <w:r>
          <w:rPr>
            <w:noProof/>
            <w:webHidden/>
          </w:rPr>
          <w:instrText xml:space="preserve"> PAGEREF _Toc161744677 \h </w:instrText>
        </w:r>
        <w:r>
          <w:rPr>
            <w:noProof/>
            <w:webHidden/>
          </w:rPr>
        </w:r>
        <w:r>
          <w:rPr>
            <w:noProof/>
            <w:webHidden/>
          </w:rPr>
          <w:fldChar w:fldCharType="separate"/>
        </w:r>
        <w:r>
          <w:rPr>
            <w:noProof/>
            <w:webHidden/>
          </w:rPr>
          <w:t>12</w:t>
        </w:r>
        <w:r>
          <w:rPr>
            <w:noProof/>
            <w:webHidden/>
          </w:rPr>
          <w:fldChar w:fldCharType="end"/>
        </w:r>
      </w:hyperlink>
    </w:p>
    <w:p w14:paraId="0A5500E7"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8" w:history="1">
        <w:r w:rsidRPr="00866D39">
          <w:rPr>
            <w:rStyle w:val="Hyperlink"/>
            <w:noProof/>
          </w:rPr>
          <w:t>Application of Situational Leadership</w:t>
        </w:r>
        <w:r>
          <w:rPr>
            <w:noProof/>
            <w:webHidden/>
          </w:rPr>
          <w:tab/>
        </w:r>
        <w:r>
          <w:rPr>
            <w:noProof/>
            <w:webHidden/>
          </w:rPr>
          <w:fldChar w:fldCharType="begin"/>
        </w:r>
        <w:r>
          <w:rPr>
            <w:noProof/>
            <w:webHidden/>
          </w:rPr>
          <w:instrText xml:space="preserve"> PAGEREF _Toc161744678 \h </w:instrText>
        </w:r>
        <w:r>
          <w:rPr>
            <w:noProof/>
            <w:webHidden/>
          </w:rPr>
        </w:r>
        <w:r>
          <w:rPr>
            <w:noProof/>
            <w:webHidden/>
          </w:rPr>
          <w:fldChar w:fldCharType="separate"/>
        </w:r>
        <w:r>
          <w:rPr>
            <w:noProof/>
            <w:webHidden/>
          </w:rPr>
          <w:t>13</w:t>
        </w:r>
        <w:r>
          <w:rPr>
            <w:noProof/>
            <w:webHidden/>
          </w:rPr>
          <w:fldChar w:fldCharType="end"/>
        </w:r>
      </w:hyperlink>
    </w:p>
    <w:p w14:paraId="7A1055E3"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79" w:history="1">
        <w:r w:rsidRPr="00866D39">
          <w:rPr>
            <w:rStyle w:val="Hyperlink"/>
            <w:noProof/>
          </w:rPr>
          <w:t>The Importance of Flexibility in Leadership</w:t>
        </w:r>
        <w:r>
          <w:rPr>
            <w:noProof/>
            <w:webHidden/>
          </w:rPr>
          <w:tab/>
        </w:r>
        <w:r>
          <w:rPr>
            <w:noProof/>
            <w:webHidden/>
          </w:rPr>
          <w:fldChar w:fldCharType="begin"/>
        </w:r>
        <w:r>
          <w:rPr>
            <w:noProof/>
            <w:webHidden/>
          </w:rPr>
          <w:instrText xml:space="preserve"> PAGEREF _Toc161744679 \h </w:instrText>
        </w:r>
        <w:r>
          <w:rPr>
            <w:noProof/>
            <w:webHidden/>
          </w:rPr>
        </w:r>
        <w:r>
          <w:rPr>
            <w:noProof/>
            <w:webHidden/>
          </w:rPr>
          <w:fldChar w:fldCharType="separate"/>
        </w:r>
        <w:r>
          <w:rPr>
            <w:noProof/>
            <w:webHidden/>
          </w:rPr>
          <w:t>14</w:t>
        </w:r>
        <w:r>
          <w:rPr>
            <w:noProof/>
            <w:webHidden/>
          </w:rPr>
          <w:fldChar w:fldCharType="end"/>
        </w:r>
      </w:hyperlink>
    </w:p>
    <w:p w14:paraId="5FBBD99A" w14:textId="77777777" w:rsidR="003D31A4" w:rsidRDefault="003D31A4">
      <w:pPr>
        <w:pStyle w:val="TOC3"/>
        <w:tabs>
          <w:tab w:val="right" w:leader="dot" w:pos="9350"/>
        </w:tabs>
        <w:rPr>
          <w:rFonts w:asciiTheme="minorHAnsi" w:eastAsiaTheme="minorEastAsia" w:hAnsiTheme="minorHAnsi" w:cstheme="minorBidi"/>
          <w:noProof/>
          <w:kern w:val="0"/>
          <w:sz w:val="22"/>
          <w:szCs w:val="22"/>
          <w14:ligatures w14:val="none"/>
        </w:rPr>
      </w:pPr>
      <w:hyperlink w:anchor="_Toc161744680" w:history="1">
        <w:r w:rsidRPr="00866D39">
          <w:rPr>
            <w:rStyle w:val="Hyperlink"/>
            <w:noProof/>
          </w:rPr>
          <w:t>Organizational Example Illustrating Situational Leadership</w:t>
        </w:r>
        <w:r>
          <w:rPr>
            <w:noProof/>
            <w:webHidden/>
          </w:rPr>
          <w:tab/>
        </w:r>
        <w:r>
          <w:rPr>
            <w:noProof/>
            <w:webHidden/>
          </w:rPr>
          <w:fldChar w:fldCharType="begin"/>
        </w:r>
        <w:r>
          <w:rPr>
            <w:noProof/>
            <w:webHidden/>
          </w:rPr>
          <w:instrText xml:space="preserve"> PAGEREF _Toc161744680 \h </w:instrText>
        </w:r>
        <w:r>
          <w:rPr>
            <w:noProof/>
            <w:webHidden/>
          </w:rPr>
        </w:r>
        <w:r>
          <w:rPr>
            <w:noProof/>
            <w:webHidden/>
          </w:rPr>
          <w:fldChar w:fldCharType="separate"/>
        </w:r>
        <w:r>
          <w:rPr>
            <w:noProof/>
            <w:webHidden/>
          </w:rPr>
          <w:t>14</w:t>
        </w:r>
        <w:r>
          <w:rPr>
            <w:noProof/>
            <w:webHidden/>
          </w:rPr>
          <w:fldChar w:fldCharType="end"/>
        </w:r>
      </w:hyperlink>
    </w:p>
    <w:p w14:paraId="4497D7C4"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81" w:history="1">
        <w:r w:rsidRPr="00866D39">
          <w:rPr>
            <w:rStyle w:val="Hyperlink"/>
            <w:noProof/>
          </w:rPr>
          <w:t>TechInnovate's Rapid Expansion</w:t>
        </w:r>
        <w:r>
          <w:rPr>
            <w:noProof/>
            <w:webHidden/>
          </w:rPr>
          <w:tab/>
        </w:r>
        <w:r>
          <w:rPr>
            <w:noProof/>
            <w:webHidden/>
          </w:rPr>
          <w:fldChar w:fldCharType="begin"/>
        </w:r>
        <w:r>
          <w:rPr>
            <w:noProof/>
            <w:webHidden/>
          </w:rPr>
          <w:instrText xml:space="preserve"> PAGEREF _Toc161744681 \h </w:instrText>
        </w:r>
        <w:r>
          <w:rPr>
            <w:noProof/>
            <w:webHidden/>
          </w:rPr>
        </w:r>
        <w:r>
          <w:rPr>
            <w:noProof/>
            <w:webHidden/>
          </w:rPr>
          <w:fldChar w:fldCharType="separate"/>
        </w:r>
        <w:r>
          <w:rPr>
            <w:noProof/>
            <w:webHidden/>
          </w:rPr>
          <w:t>14</w:t>
        </w:r>
        <w:r>
          <w:rPr>
            <w:noProof/>
            <w:webHidden/>
          </w:rPr>
          <w:fldChar w:fldCharType="end"/>
        </w:r>
      </w:hyperlink>
    </w:p>
    <w:p w14:paraId="103D467C"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82" w:history="1">
        <w:r w:rsidRPr="00866D39">
          <w:rPr>
            <w:rStyle w:val="Hyperlink"/>
            <w:noProof/>
          </w:rPr>
          <w:t>Navigating a Market Downturn</w:t>
        </w:r>
        <w:r>
          <w:rPr>
            <w:noProof/>
            <w:webHidden/>
          </w:rPr>
          <w:tab/>
        </w:r>
        <w:r>
          <w:rPr>
            <w:noProof/>
            <w:webHidden/>
          </w:rPr>
          <w:fldChar w:fldCharType="begin"/>
        </w:r>
        <w:r>
          <w:rPr>
            <w:noProof/>
            <w:webHidden/>
          </w:rPr>
          <w:instrText xml:space="preserve"> PAGEREF _Toc161744682 \h </w:instrText>
        </w:r>
        <w:r>
          <w:rPr>
            <w:noProof/>
            <w:webHidden/>
          </w:rPr>
        </w:r>
        <w:r>
          <w:rPr>
            <w:noProof/>
            <w:webHidden/>
          </w:rPr>
          <w:fldChar w:fldCharType="separate"/>
        </w:r>
        <w:r>
          <w:rPr>
            <w:noProof/>
            <w:webHidden/>
          </w:rPr>
          <w:t>15</w:t>
        </w:r>
        <w:r>
          <w:rPr>
            <w:noProof/>
            <w:webHidden/>
          </w:rPr>
          <w:fldChar w:fldCharType="end"/>
        </w:r>
      </w:hyperlink>
    </w:p>
    <w:p w14:paraId="19C5B314" w14:textId="77777777" w:rsidR="003D31A4" w:rsidRDefault="003D31A4">
      <w:pPr>
        <w:pStyle w:val="TOC4"/>
        <w:tabs>
          <w:tab w:val="right" w:leader="dot" w:pos="9350"/>
        </w:tabs>
        <w:rPr>
          <w:rFonts w:asciiTheme="minorHAnsi" w:eastAsiaTheme="minorEastAsia" w:hAnsiTheme="minorHAnsi" w:cstheme="minorBidi"/>
          <w:noProof/>
          <w:kern w:val="0"/>
          <w:sz w:val="22"/>
          <w:szCs w:val="22"/>
          <w14:ligatures w14:val="none"/>
        </w:rPr>
      </w:pPr>
      <w:hyperlink w:anchor="_Toc161744683" w:history="1">
        <w:r w:rsidRPr="00866D39">
          <w:rPr>
            <w:rStyle w:val="Hyperlink"/>
            <w:noProof/>
          </w:rPr>
          <w:t>Lessons Learned</w:t>
        </w:r>
        <w:r>
          <w:rPr>
            <w:noProof/>
            <w:webHidden/>
          </w:rPr>
          <w:tab/>
        </w:r>
        <w:r>
          <w:rPr>
            <w:noProof/>
            <w:webHidden/>
          </w:rPr>
          <w:fldChar w:fldCharType="begin"/>
        </w:r>
        <w:r>
          <w:rPr>
            <w:noProof/>
            <w:webHidden/>
          </w:rPr>
          <w:instrText xml:space="preserve"> PAGEREF _Toc161744683 \h </w:instrText>
        </w:r>
        <w:r>
          <w:rPr>
            <w:noProof/>
            <w:webHidden/>
          </w:rPr>
        </w:r>
        <w:r>
          <w:rPr>
            <w:noProof/>
            <w:webHidden/>
          </w:rPr>
          <w:fldChar w:fldCharType="separate"/>
        </w:r>
        <w:r>
          <w:rPr>
            <w:noProof/>
            <w:webHidden/>
          </w:rPr>
          <w:t>16</w:t>
        </w:r>
        <w:r>
          <w:rPr>
            <w:noProof/>
            <w:webHidden/>
          </w:rPr>
          <w:fldChar w:fldCharType="end"/>
        </w:r>
      </w:hyperlink>
    </w:p>
    <w:p w14:paraId="5073CA4D" w14:textId="77777777" w:rsidR="003D31A4" w:rsidRDefault="003D31A4">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84" w:history="1">
        <w:r w:rsidRPr="00866D39">
          <w:rPr>
            <w:rStyle w:val="Hyperlink"/>
            <w:noProof/>
          </w:rPr>
          <w:t>Conclusion</w:t>
        </w:r>
        <w:r>
          <w:rPr>
            <w:noProof/>
            <w:webHidden/>
          </w:rPr>
          <w:tab/>
        </w:r>
        <w:r>
          <w:rPr>
            <w:noProof/>
            <w:webHidden/>
          </w:rPr>
          <w:fldChar w:fldCharType="begin"/>
        </w:r>
        <w:r>
          <w:rPr>
            <w:noProof/>
            <w:webHidden/>
          </w:rPr>
          <w:instrText xml:space="preserve"> PAGEREF _Toc161744684 \h </w:instrText>
        </w:r>
        <w:r>
          <w:rPr>
            <w:noProof/>
            <w:webHidden/>
          </w:rPr>
        </w:r>
        <w:r>
          <w:rPr>
            <w:noProof/>
            <w:webHidden/>
          </w:rPr>
          <w:fldChar w:fldCharType="separate"/>
        </w:r>
        <w:r>
          <w:rPr>
            <w:noProof/>
            <w:webHidden/>
          </w:rPr>
          <w:t>16</w:t>
        </w:r>
        <w:r>
          <w:rPr>
            <w:noProof/>
            <w:webHidden/>
          </w:rPr>
          <w:fldChar w:fldCharType="end"/>
        </w:r>
      </w:hyperlink>
    </w:p>
    <w:p w14:paraId="0524C31E" w14:textId="77777777" w:rsidR="003D31A4" w:rsidRDefault="003D31A4">
      <w:pPr>
        <w:pStyle w:val="TOC1"/>
        <w:tabs>
          <w:tab w:val="right" w:leader="dot" w:pos="9350"/>
        </w:tabs>
        <w:rPr>
          <w:rFonts w:asciiTheme="minorHAnsi" w:eastAsiaTheme="minorEastAsia" w:hAnsiTheme="minorHAnsi" w:cstheme="minorBidi"/>
          <w:noProof/>
          <w:kern w:val="0"/>
          <w:sz w:val="22"/>
          <w:szCs w:val="22"/>
          <w14:ligatures w14:val="none"/>
        </w:rPr>
      </w:pPr>
      <w:hyperlink w:anchor="_Toc161744685" w:history="1">
        <w:r w:rsidRPr="00866D39">
          <w:rPr>
            <w:rStyle w:val="Hyperlink"/>
            <w:noProof/>
          </w:rPr>
          <w:t>References</w:t>
        </w:r>
        <w:r>
          <w:rPr>
            <w:noProof/>
            <w:webHidden/>
          </w:rPr>
          <w:tab/>
        </w:r>
        <w:r>
          <w:rPr>
            <w:noProof/>
            <w:webHidden/>
          </w:rPr>
          <w:fldChar w:fldCharType="begin"/>
        </w:r>
        <w:r>
          <w:rPr>
            <w:noProof/>
            <w:webHidden/>
          </w:rPr>
          <w:instrText xml:space="preserve"> PAGEREF _Toc161744685 \h </w:instrText>
        </w:r>
        <w:r>
          <w:rPr>
            <w:noProof/>
            <w:webHidden/>
          </w:rPr>
        </w:r>
        <w:r>
          <w:rPr>
            <w:noProof/>
            <w:webHidden/>
          </w:rPr>
          <w:fldChar w:fldCharType="separate"/>
        </w:r>
        <w:r>
          <w:rPr>
            <w:noProof/>
            <w:webHidden/>
          </w:rPr>
          <w:t>18</w:t>
        </w:r>
        <w:r>
          <w:rPr>
            <w:noProof/>
            <w:webHidden/>
          </w:rPr>
          <w:fldChar w:fldCharType="end"/>
        </w:r>
      </w:hyperlink>
    </w:p>
    <w:p w14:paraId="72B8A44D" w14:textId="7B32A195" w:rsidR="004D2943" w:rsidRDefault="003D31A4">
      <w:pPr>
        <w:rPr>
          <w:b/>
          <w:bCs/>
          <w:i/>
          <w:iCs/>
        </w:rPr>
      </w:pPr>
      <w:r>
        <w:fldChar w:fldCharType="end"/>
      </w:r>
      <w:r w:rsidR="004D2943">
        <w:br w:type="page"/>
      </w:r>
    </w:p>
    <w:p w14:paraId="30841EED" w14:textId="77777777" w:rsidR="00863C7D" w:rsidRPr="00C85301" w:rsidRDefault="00C77DFF" w:rsidP="00C85301">
      <w:pPr>
        <w:pStyle w:val="Heading1"/>
      </w:pPr>
      <w:bookmarkStart w:id="1" w:name="_Toc161137309"/>
      <w:bookmarkStart w:id="2" w:name="_Toc161744660"/>
      <w:r w:rsidRPr="00C85301">
        <w:lastRenderedPageBreak/>
        <w:t>Part 1 – Academic Report</w:t>
      </w:r>
      <w:bookmarkEnd w:id="1"/>
      <w:bookmarkEnd w:id="2"/>
    </w:p>
    <w:p w14:paraId="57A334CD" w14:textId="77777777" w:rsidR="00CC64C6" w:rsidRPr="00C85301" w:rsidRDefault="00C77DFF" w:rsidP="00C85301">
      <w:pPr>
        <w:pStyle w:val="Heading2"/>
      </w:pPr>
      <w:bookmarkStart w:id="3" w:name="_Toc161137310"/>
      <w:bookmarkStart w:id="4" w:name="_Toc161744661"/>
      <w:r w:rsidRPr="00C85301">
        <w:t>Introduction</w:t>
      </w:r>
      <w:bookmarkEnd w:id="3"/>
      <w:bookmarkEnd w:id="4"/>
    </w:p>
    <w:p w14:paraId="2B2D79FC" w14:textId="77777777" w:rsidR="00EE29FE" w:rsidRPr="009E6421" w:rsidRDefault="00C77DFF" w:rsidP="00C85301">
      <w:pPr>
        <w:spacing w:after="0" w:line="480" w:lineRule="auto"/>
        <w:ind w:firstLine="720"/>
      </w:pPr>
      <w:r w:rsidRPr="009E6421">
        <w:t>This study analyses leadership theories X, Y, and Z, focusing on their specifics, pros, cons, and applications in diverse organisations. This study equips readers, especially level 5 students interested in small business management, with the knowledge to fully understand these thinking theories to improve leadership effectiveness</w:t>
      </w:r>
      <w:r w:rsidR="00C234A4">
        <w:t xml:space="preserve"> </w:t>
      </w:r>
      <w:r w:rsidR="00C234A4">
        <w:rPr>
          <w:kern w:val="0"/>
          <w14:ligatures w14:val="none"/>
        </w:rPr>
        <w:t>(</w:t>
      </w:r>
      <w:proofErr w:type="spellStart"/>
      <w:r w:rsidR="00C234A4">
        <w:rPr>
          <w:kern w:val="0"/>
          <w14:ligatures w14:val="none"/>
        </w:rPr>
        <w:t>Sethuraman</w:t>
      </w:r>
      <w:proofErr w:type="spellEnd"/>
      <w:r w:rsidR="00C234A4">
        <w:rPr>
          <w:kern w:val="0"/>
          <w14:ligatures w14:val="none"/>
        </w:rPr>
        <w:t xml:space="preserve"> and Suresh, 2014)</w:t>
      </w:r>
      <w:r w:rsidRPr="009E6421">
        <w:t>. The study begins by describing each theory. After that, it analyses and contrasts this theory to explain its aspects, traits, and effects and offers leadership practice options. After that, there is a critical conversation about someone or anything's ability to hold or do something of different leadership styles, supported by organisation events, and then a production combination of the important results.</w:t>
      </w:r>
    </w:p>
    <w:p w14:paraId="0AAD8667" w14:textId="77777777" w:rsidR="00A73A84" w:rsidRPr="009E6421" w:rsidRDefault="00C77DFF" w:rsidP="00C85301">
      <w:pPr>
        <w:spacing w:after="0" w:line="480" w:lineRule="auto"/>
        <w:ind w:firstLine="720"/>
      </w:pPr>
      <w:r w:rsidRPr="009E6421">
        <w:t>Leadership theory is essential for small business managers and leaders to succeed. X, Y, and Z leadership offer diverse perspectives on employee engagement, leadership conduct, and human motivation</w:t>
      </w:r>
      <w:r w:rsidR="00C234A4">
        <w:t xml:space="preserve"> </w:t>
      </w:r>
      <w:r w:rsidR="00C234A4">
        <w:rPr>
          <w:kern w:val="0"/>
          <w14:ligatures w14:val="none"/>
        </w:rPr>
        <w:t>(</w:t>
      </w:r>
      <w:proofErr w:type="spellStart"/>
      <w:r w:rsidR="00C234A4">
        <w:rPr>
          <w:kern w:val="0"/>
          <w14:ligatures w14:val="none"/>
        </w:rPr>
        <w:t>Chima</w:t>
      </w:r>
      <w:proofErr w:type="spellEnd"/>
      <w:r w:rsidR="00C234A4">
        <w:rPr>
          <w:kern w:val="0"/>
          <w14:ligatures w14:val="none"/>
        </w:rPr>
        <w:t xml:space="preserve"> and </w:t>
      </w:r>
      <w:proofErr w:type="spellStart"/>
      <w:r w:rsidR="00C234A4">
        <w:rPr>
          <w:kern w:val="0"/>
          <w14:ligatures w14:val="none"/>
        </w:rPr>
        <w:t>Gutman</w:t>
      </w:r>
      <w:proofErr w:type="spellEnd"/>
      <w:r w:rsidR="00C234A4">
        <w:rPr>
          <w:kern w:val="0"/>
          <w14:ligatures w14:val="none"/>
        </w:rPr>
        <w:t>, 2020)</w:t>
      </w:r>
      <w:r w:rsidRPr="009E6421">
        <w:t>. Each theory has pros and cons. Business owners who understand can change their leadership style to help someone take care of their organization's culture, team members' differences, and clearly stated problems and delays. theory can assist leaders in producing energised, productive, and deliberate planners by helping them comprehend the underlying components of the problem</w:t>
      </w:r>
      <w:r w:rsidR="00C234A4">
        <w:t xml:space="preserve"> </w:t>
      </w:r>
      <w:r w:rsidR="00C234A4">
        <w:rPr>
          <w:kern w:val="0"/>
          <w14:ligatures w14:val="none"/>
        </w:rPr>
        <w:t>(Blake and Mouton, 1985)</w:t>
      </w:r>
      <w:r w:rsidRPr="009E6421">
        <w:t>. Understanding these leadership styles helps one establish a flexible leadership strategy, which is crucial for securely navigating small business challenges. Change makes the organisation stronger and allows it to grow decoration and contribute to world betterment.</w:t>
      </w:r>
    </w:p>
    <w:p w14:paraId="3E09C654" w14:textId="77777777" w:rsidR="00EE29FE" w:rsidRPr="009E6421" w:rsidRDefault="00EE29FE" w:rsidP="00C85301">
      <w:pPr>
        <w:spacing w:after="0" w:line="480" w:lineRule="auto"/>
        <w:ind w:firstLine="720"/>
      </w:pPr>
    </w:p>
    <w:p w14:paraId="180A651A" w14:textId="77777777" w:rsidR="00C85301" w:rsidRDefault="00C85301" w:rsidP="00CB6C57">
      <w:pPr>
        <w:spacing w:after="0" w:line="480" w:lineRule="auto"/>
      </w:pPr>
    </w:p>
    <w:p w14:paraId="61D54F17" w14:textId="77777777" w:rsidR="00CC64C6" w:rsidRPr="009E6421" w:rsidRDefault="00C77DFF" w:rsidP="00C85301">
      <w:pPr>
        <w:pStyle w:val="Heading2"/>
      </w:pPr>
      <w:bookmarkStart w:id="5" w:name="_Toc161137311"/>
      <w:bookmarkStart w:id="6" w:name="_Toc161744662"/>
      <w:r w:rsidRPr="009E6421">
        <w:lastRenderedPageBreak/>
        <w:t>Theory X, Y, and Z Leadership</w:t>
      </w:r>
      <w:bookmarkEnd w:id="5"/>
      <w:bookmarkEnd w:id="6"/>
    </w:p>
    <w:p w14:paraId="4F480B7B" w14:textId="77777777" w:rsidR="00CC64C6" w:rsidRPr="00C85301" w:rsidRDefault="00C85301" w:rsidP="00C85301">
      <w:pPr>
        <w:pStyle w:val="Heading3"/>
      </w:pPr>
      <w:bookmarkStart w:id="7" w:name="_Toc161137312"/>
      <w:bookmarkStart w:id="8" w:name="_Toc161744663"/>
      <w:r w:rsidRPr="00C85301">
        <w:t xml:space="preserve">Explanation </w:t>
      </w:r>
      <w:r w:rsidR="00C77DFF" w:rsidRPr="00C85301">
        <w:t>of Theory X, Y, and Z</w:t>
      </w:r>
      <w:bookmarkEnd w:id="7"/>
      <w:bookmarkEnd w:id="8"/>
    </w:p>
    <w:p w14:paraId="19ED5DA1" w14:textId="77777777" w:rsidR="00CC64C6" w:rsidRPr="009E6421" w:rsidRDefault="00C77DFF" w:rsidP="00C85301">
      <w:pPr>
        <w:spacing w:after="0" w:line="480" w:lineRule="auto"/>
        <w:ind w:firstLine="720"/>
      </w:pPr>
      <w:r w:rsidRPr="009E6421">
        <w:t>Leadership have improved over time, resulting in many theories on how leaders should motivate workers and run enterprises. theories X, Y, and Z are great perspectives on human behaviour, management, and motivation. Theories like these help explain leadership styles and how they affect culture and performance</w:t>
      </w:r>
      <w:r w:rsidR="00C234A4">
        <w:t xml:space="preserve"> </w:t>
      </w:r>
      <w:r w:rsidR="00C234A4">
        <w:rPr>
          <w:kern w:val="0"/>
          <w14:ligatures w14:val="none"/>
        </w:rPr>
        <w:t>(Yang and Wei, 2018)</w:t>
      </w:r>
      <w:r w:rsidRPr="009E6421">
        <w:t>.</w:t>
      </w:r>
    </w:p>
    <w:p w14:paraId="422DAB33" w14:textId="77777777" w:rsidR="00CC64C6" w:rsidRPr="009E6421" w:rsidRDefault="00CC64C6" w:rsidP="00CB6C57">
      <w:pPr>
        <w:spacing w:after="0" w:line="480" w:lineRule="auto"/>
      </w:pPr>
    </w:p>
    <w:p w14:paraId="6D0DA8D4" w14:textId="77777777" w:rsidR="00CC64C6" w:rsidRPr="00C85301" w:rsidRDefault="00C77DFF" w:rsidP="00C85301">
      <w:pPr>
        <w:pStyle w:val="Heading4"/>
      </w:pPr>
      <w:bookmarkStart w:id="9" w:name="_Toc161137313"/>
      <w:bookmarkStart w:id="10" w:name="_Toc161744664"/>
      <w:r w:rsidRPr="00C85301">
        <w:t>Theory X</w:t>
      </w:r>
      <w:bookmarkEnd w:id="9"/>
      <w:bookmarkEnd w:id="10"/>
    </w:p>
    <w:p w14:paraId="4012BD09" w14:textId="77777777" w:rsidR="00CC64C6" w:rsidRPr="009E6421" w:rsidRDefault="00C77DFF" w:rsidP="00C85301">
      <w:pPr>
        <w:spacing w:after="0" w:line="480" w:lineRule="auto"/>
        <w:ind w:firstLine="720"/>
      </w:pPr>
      <w:r w:rsidRPr="009E6421">
        <w:t>Theory X, developed by Douglas McGregor in the 1960s, views humanity negatively. The premise is that workers are largely lazy, lack motivation, despise work, and avoid it if possible. Security and money-based needs motivate people, according to this viewpoint. Thus, careful supervision and ranking of certain tasks above or below others is important to ensure good work and productivity</w:t>
      </w:r>
      <w:r w:rsidR="00C234A4">
        <w:t xml:space="preserve"> </w:t>
      </w:r>
      <w:r w:rsidR="00C234A4">
        <w:rPr>
          <w:kern w:val="0"/>
          <w14:ligatures w14:val="none"/>
        </w:rPr>
        <w:t>(McCauley et al., 2021)</w:t>
      </w:r>
      <w:r w:rsidRPr="009E6421">
        <w:t>. Theory X leaders are rigorous, utilising force to achieve organisational goals. They rely primarily on external rewards and penalties to motivate workers, which can stifle innovation and creation. Theory X may create a bad mistreatment atmosphere that might wear away trust, restrict job enjoyment from satisfying a need or goal, and limit employee greatness or power.</w:t>
      </w:r>
    </w:p>
    <w:p w14:paraId="29EACB07" w14:textId="77777777" w:rsidR="002E56FA" w:rsidRPr="009E6421" w:rsidRDefault="00C77DFF" w:rsidP="00C85301">
      <w:pPr>
        <w:spacing w:after="0" w:line="480" w:lineRule="auto"/>
        <w:ind w:firstLine="720"/>
      </w:pPr>
      <w:r w:rsidRPr="009E6421">
        <w:t>The participative management approach, which is very effective in managing modern mega-organizations, is made clear by Theory Y</w:t>
      </w:r>
      <w:r w:rsidR="00C234A4">
        <w:t xml:space="preserve"> </w:t>
      </w:r>
      <w:r w:rsidR="00C234A4">
        <w:rPr>
          <w:kern w:val="0"/>
          <w14:ligatures w14:val="none"/>
        </w:rPr>
        <w:t>(</w:t>
      </w:r>
      <w:proofErr w:type="spellStart"/>
      <w:r w:rsidR="00C234A4">
        <w:rPr>
          <w:kern w:val="0"/>
          <w14:ligatures w14:val="none"/>
        </w:rPr>
        <w:t>Solinger</w:t>
      </w:r>
      <w:proofErr w:type="spellEnd"/>
      <w:r w:rsidR="00C234A4">
        <w:rPr>
          <w:kern w:val="0"/>
          <w14:ligatures w14:val="none"/>
        </w:rPr>
        <w:t xml:space="preserve"> et al., 2020)</w:t>
      </w:r>
      <w:r w:rsidRPr="009E6421">
        <w:t xml:space="preserve">. This theory is based on the following premises: employees are valuable resources; effective work necessitates coordinated efforts; work is improved by combining technology with social systems; and delegating tasks to others is essential to achieving </w:t>
      </w:r>
      <w:proofErr w:type="spellStart"/>
      <w:r w:rsidRPr="009E6421">
        <w:t>organisational</w:t>
      </w:r>
      <w:proofErr w:type="spellEnd"/>
      <w:r w:rsidRPr="009E6421">
        <w:t xml:space="preserve"> goals</w:t>
      </w:r>
      <w:r w:rsidR="00C234A4">
        <w:t xml:space="preserve"> </w:t>
      </w:r>
      <w:r w:rsidR="00C234A4">
        <w:rPr>
          <w:kern w:val="0"/>
          <w14:ligatures w14:val="none"/>
        </w:rPr>
        <w:t>(Carlos Pastor and Mayo, 2008)</w:t>
      </w:r>
      <w:r w:rsidRPr="009E6421">
        <w:t xml:space="preserve">. According to the first assumption, an organization's human resources are invaluable assets </w:t>
      </w:r>
      <w:r w:rsidRPr="009E6421">
        <w:lastRenderedPageBreak/>
        <w:t xml:space="preserve">that require development and inspiration. When employees are appropriately motivated, it will increase their sense of self-worth and create a work atmosphere where working is pleasurable just like fun. If systems were coordinated in a way that allowed for more coordinated efforts, organisational goals would be reached more quickly. The third premise holds that as technology becomes more interwoven with social processes, the way it is used within an </w:t>
      </w:r>
      <w:proofErr w:type="spellStart"/>
      <w:r w:rsidRPr="009E6421">
        <w:t>organisation</w:t>
      </w:r>
      <w:proofErr w:type="spellEnd"/>
      <w:r w:rsidRPr="009E6421">
        <w:t xml:space="preserve"> will change significantly</w:t>
      </w:r>
      <w:r w:rsidR="00C234A4">
        <w:t xml:space="preserve"> </w:t>
      </w:r>
      <w:r w:rsidR="00C234A4">
        <w:rPr>
          <w:kern w:val="0"/>
          <w14:ligatures w14:val="none"/>
        </w:rPr>
        <w:t>(Blake and Mouton, 1985)</w:t>
      </w:r>
      <w:r w:rsidRPr="009E6421">
        <w:t>.</w:t>
      </w:r>
    </w:p>
    <w:p w14:paraId="2F7B8D55" w14:textId="77777777" w:rsidR="00CC64C6" w:rsidRPr="009E6421" w:rsidRDefault="00CC64C6" w:rsidP="00CB6C57">
      <w:pPr>
        <w:spacing w:after="0" w:line="480" w:lineRule="auto"/>
      </w:pPr>
    </w:p>
    <w:p w14:paraId="31E9BBCA" w14:textId="77777777" w:rsidR="00CC64C6" w:rsidRPr="009E6421" w:rsidRDefault="00C77DFF" w:rsidP="00C85301">
      <w:pPr>
        <w:pStyle w:val="Heading4"/>
      </w:pPr>
      <w:bookmarkStart w:id="11" w:name="_Toc161137314"/>
      <w:bookmarkStart w:id="12" w:name="_Toc161744665"/>
      <w:r w:rsidRPr="009E6421">
        <w:t>Theory Y</w:t>
      </w:r>
      <w:bookmarkEnd w:id="11"/>
      <w:bookmarkEnd w:id="12"/>
    </w:p>
    <w:p w14:paraId="6ED5F9EA" w14:textId="77777777" w:rsidR="00CC64C6" w:rsidRPr="009E6421" w:rsidRDefault="00C77DFF" w:rsidP="00C85301">
      <w:pPr>
        <w:spacing w:after="0" w:line="480" w:lineRule="auto"/>
        <w:ind w:firstLine="720"/>
      </w:pPr>
      <w:r w:rsidRPr="009E6421">
        <w:t xml:space="preserve">Theory Y is more optimistic than Theory X about people. Also developed by McGregor, this theory holds that </w:t>
      </w:r>
      <w:proofErr w:type="spellStart"/>
      <w:r w:rsidRPr="009E6421">
        <w:t>labour</w:t>
      </w:r>
      <w:proofErr w:type="spellEnd"/>
      <w:r w:rsidRPr="009E6421">
        <w:t xml:space="preserve"> is as natural and joyful as pleasure or leisure. It suggests that workers are self-directed, responsible, and imaginative in solving </w:t>
      </w:r>
      <w:proofErr w:type="spellStart"/>
      <w:r w:rsidRPr="009E6421">
        <w:t>organisational</w:t>
      </w:r>
      <w:proofErr w:type="spellEnd"/>
      <w:r w:rsidRPr="009E6421">
        <w:t xml:space="preserve"> challenges when given the chance. Theory Y suggests that rewards that align with personal and </w:t>
      </w:r>
      <w:proofErr w:type="spellStart"/>
      <w:r w:rsidRPr="009E6421">
        <w:t>organisational</w:t>
      </w:r>
      <w:proofErr w:type="spellEnd"/>
      <w:r w:rsidRPr="009E6421">
        <w:t xml:space="preserve"> goals will motivate people</w:t>
      </w:r>
      <w:r w:rsidR="00C234A4">
        <w:t xml:space="preserve"> </w:t>
      </w:r>
      <w:r w:rsidR="00C234A4">
        <w:rPr>
          <w:kern w:val="0"/>
          <w14:ligatures w14:val="none"/>
        </w:rPr>
        <w:t>(Yang and Wei, 2018)</w:t>
      </w:r>
      <w:r w:rsidRPr="009E6421">
        <w:t>. Theory Y leaders encourage teamwork and collaborative decision-making through participative management. This strategy creates more flexible and active work settings, which boosts job satisfaction by satisfying needs, accomplishing goals, innovating, and inventing. Theory Y's ability to grasp and control workers' built-in drive and power or ability leads to higher levels of work well, getting a lot done, and engagement. It may not be ideal for all sorts of work or personnel, especially in positions that require strong control or in non-independent work environments.</w:t>
      </w:r>
    </w:p>
    <w:p w14:paraId="21E1756E" w14:textId="77777777" w:rsidR="006026CF" w:rsidRPr="009E6421" w:rsidRDefault="006026CF" w:rsidP="00CB6C57">
      <w:pPr>
        <w:spacing w:after="0" w:line="480" w:lineRule="auto"/>
      </w:pPr>
    </w:p>
    <w:p w14:paraId="6162B455" w14:textId="77777777" w:rsidR="00CC64C6" w:rsidRPr="009E6421" w:rsidRDefault="00C77DFF" w:rsidP="00C85301">
      <w:pPr>
        <w:pStyle w:val="Heading4"/>
      </w:pPr>
      <w:bookmarkStart w:id="13" w:name="_Toc161137315"/>
      <w:bookmarkStart w:id="14" w:name="_Toc161744666"/>
      <w:r w:rsidRPr="009E6421">
        <w:t>Theory Z</w:t>
      </w:r>
      <w:bookmarkEnd w:id="13"/>
      <w:bookmarkEnd w:id="14"/>
    </w:p>
    <w:p w14:paraId="22AD03A3" w14:textId="77777777" w:rsidR="00CC64C6" w:rsidRPr="009E6421" w:rsidRDefault="00C77DFF" w:rsidP="00C85301">
      <w:pPr>
        <w:spacing w:after="0" w:line="480" w:lineRule="auto"/>
        <w:ind w:firstLine="720"/>
      </w:pPr>
      <w:r w:rsidRPr="009E6421">
        <w:t xml:space="preserve">In the 1980s, William </w:t>
      </w:r>
      <w:proofErr w:type="spellStart"/>
      <w:r w:rsidRPr="009E6421">
        <w:t>Ouchi</w:t>
      </w:r>
      <w:proofErr w:type="spellEnd"/>
      <w:r w:rsidRPr="009E6421">
        <w:t xml:space="preserve"> introduced Theory Z, which combined components from Theory X and Theory Y with Japanese management approaches. Trust, strong </w:t>
      </w:r>
      <w:proofErr w:type="spellStart"/>
      <w:r w:rsidRPr="009E6421">
        <w:t>organisational</w:t>
      </w:r>
      <w:proofErr w:type="spellEnd"/>
      <w:r w:rsidRPr="009E6421">
        <w:t xml:space="preserve"> </w:t>
      </w:r>
      <w:r w:rsidRPr="009E6421">
        <w:lastRenderedPageBreak/>
        <w:t>culture, all-or-nothing decision-making, and long-term employment are highlighted in this idea. It implies that workers have a reason to do something through commitment, social sticking together, and loyalty to the company, helped development through stable employment, interest in the whole or completeness of something, concern for employee well-being, and shared authority and control. Theory Z executives advocate for a consensus-based decision-making process that involves all employees in goal-setting and decision-making</w:t>
      </w:r>
      <w:r w:rsidR="00C234A4">
        <w:t xml:space="preserve"> </w:t>
      </w:r>
      <w:r w:rsidR="00C234A4">
        <w:rPr>
          <w:kern w:val="0"/>
          <w14:ligatures w14:val="none"/>
        </w:rPr>
        <w:t>(</w:t>
      </w:r>
      <w:proofErr w:type="spellStart"/>
      <w:r w:rsidR="00C234A4">
        <w:rPr>
          <w:kern w:val="0"/>
          <w14:ligatures w14:val="none"/>
        </w:rPr>
        <w:t>Chima</w:t>
      </w:r>
      <w:proofErr w:type="spellEnd"/>
      <w:r w:rsidR="00C234A4">
        <w:rPr>
          <w:kern w:val="0"/>
          <w14:ligatures w14:val="none"/>
        </w:rPr>
        <w:t xml:space="preserve"> and </w:t>
      </w:r>
      <w:proofErr w:type="spellStart"/>
      <w:r w:rsidR="00C234A4">
        <w:rPr>
          <w:kern w:val="0"/>
          <w14:ligatures w14:val="none"/>
        </w:rPr>
        <w:t>Gutman</w:t>
      </w:r>
      <w:proofErr w:type="spellEnd"/>
      <w:r w:rsidR="00C234A4">
        <w:rPr>
          <w:kern w:val="0"/>
          <w14:ligatures w14:val="none"/>
        </w:rPr>
        <w:t>, 2020)</w:t>
      </w:r>
      <w:r w:rsidRPr="009E6421">
        <w:t xml:space="preserve">. This strategy empowers workers and fosters a sense of shared responsibility and devotion to the company's success. Theory Z boosts staff morale and decreases turnover and </w:t>
      </w:r>
      <w:proofErr w:type="spellStart"/>
      <w:r w:rsidRPr="009E6421">
        <w:t>organisational</w:t>
      </w:r>
      <w:proofErr w:type="spellEnd"/>
      <w:r w:rsidRPr="009E6421">
        <w:t xml:space="preserve"> loyalty. However, its focus on the agreement can slow decision-making, and the strong cultural sticking together needed may be difficult to achieve or gain with effort in many different people or things or highly believing that people should be themselves without trying to be like others' work conditions.</w:t>
      </w:r>
    </w:p>
    <w:p w14:paraId="62714720" w14:textId="77777777" w:rsidR="00CC64C6" w:rsidRPr="009E6421" w:rsidRDefault="00CC64C6" w:rsidP="00CB6C57">
      <w:pPr>
        <w:spacing w:after="0" w:line="480" w:lineRule="auto"/>
      </w:pPr>
    </w:p>
    <w:p w14:paraId="2EC27855" w14:textId="77777777" w:rsidR="00EB3A0C" w:rsidRPr="009E6421" w:rsidRDefault="00C77DFF" w:rsidP="00C85301">
      <w:pPr>
        <w:pStyle w:val="Heading3"/>
      </w:pPr>
      <w:bookmarkStart w:id="15" w:name="_Toc161137316"/>
      <w:bookmarkStart w:id="16" w:name="_Toc161744667"/>
      <w:r w:rsidRPr="009E6421">
        <w:t>Similarities and Differences between Theory X, Y, and Z Leadership</w:t>
      </w:r>
      <w:bookmarkEnd w:id="15"/>
      <w:bookmarkEnd w:id="16"/>
    </w:p>
    <w:p w14:paraId="758F2952" w14:textId="77777777" w:rsidR="00EB3A0C" w:rsidRPr="009E6421" w:rsidRDefault="00C77DFF" w:rsidP="00C85301">
      <w:pPr>
        <w:spacing w:after="0" w:line="480" w:lineRule="auto"/>
        <w:ind w:firstLine="720"/>
      </w:pPr>
      <w:r w:rsidRPr="009E6421">
        <w:t xml:space="preserve">Theories X, Y, and Z in leadership reveal a spectrum of managerial attitudes and practices that represent human motivation and </w:t>
      </w:r>
      <w:proofErr w:type="spellStart"/>
      <w:r w:rsidRPr="009E6421">
        <w:t>organisational</w:t>
      </w:r>
      <w:proofErr w:type="spellEnd"/>
      <w:r w:rsidRPr="009E6421">
        <w:t xml:space="preserve"> </w:t>
      </w:r>
      <w:proofErr w:type="spellStart"/>
      <w:r w:rsidRPr="009E6421">
        <w:t>behaviour</w:t>
      </w:r>
      <w:proofErr w:type="spellEnd"/>
      <w:r w:rsidRPr="009E6421">
        <w:t>. These theories are distinct in how they view humans and leadership, yet they have hidden themes that demonstrate the complexity of managing and motivating people</w:t>
      </w:r>
      <w:r w:rsidR="00C234A4">
        <w:t xml:space="preserve"> </w:t>
      </w:r>
      <w:r w:rsidR="00C234A4">
        <w:rPr>
          <w:kern w:val="0"/>
          <w14:ligatures w14:val="none"/>
        </w:rPr>
        <w:t>(</w:t>
      </w:r>
      <w:proofErr w:type="spellStart"/>
      <w:r w:rsidR="00C234A4">
        <w:rPr>
          <w:kern w:val="0"/>
          <w14:ligatures w14:val="none"/>
        </w:rPr>
        <w:t>Sethuraman</w:t>
      </w:r>
      <w:proofErr w:type="spellEnd"/>
      <w:r w:rsidR="00C234A4">
        <w:rPr>
          <w:kern w:val="0"/>
          <w14:ligatures w14:val="none"/>
        </w:rPr>
        <w:t xml:space="preserve"> and Suresh, 2014)</w:t>
      </w:r>
      <w:r w:rsidRPr="009E6421">
        <w:t>.</w:t>
      </w:r>
    </w:p>
    <w:p w14:paraId="103123D5" w14:textId="77777777" w:rsidR="00EB3A0C" w:rsidRPr="009E6421" w:rsidRDefault="00EB3A0C" w:rsidP="00CB6C57">
      <w:pPr>
        <w:spacing w:after="0" w:line="480" w:lineRule="auto"/>
      </w:pPr>
    </w:p>
    <w:p w14:paraId="48384B5D" w14:textId="77777777" w:rsidR="00EB3A0C" w:rsidRPr="009E6421" w:rsidRDefault="00C77DFF" w:rsidP="00C85301">
      <w:pPr>
        <w:pStyle w:val="Heading4"/>
      </w:pPr>
      <w:bookmarkStart w:id="17" w:name="_Toc161137317"/>
      <w:bookmarkStart w:id="18" w:name="_Toc161744668"/>
      <w:r w:rsidRPr="009E6421">
        <w:t>Similarities</w:t>
      </w:r>
      <w:bookmarkEnd w:id="17"/>
      <w:bookmarkEnd w:id="18"/>
    </w:p>
    <w:p w14:paraId="32B01656" w14:textId="77777777" w:rsidR="00EE29FE" w:rsidRPr="009E6421" w:rsidRDefault="00C85301" w:rsidP="00C85301">
      <w:pPr>
        <w:spacing w:after="0" w:line="480" w:lineRule="auto"/>
        <w:ind w:firstLine="720"/>
      </w:pPr>
      <w:r>
        <w:t>T</w:t>
      </w:r>
      <w:r w:rsidR="00C77DFF" w:rsidRPr="009E6421">
        <w:t xml:space="preserve">heories X, Y, and Z all address the subject of what motivates workers in an </w:t>
      </w:r>
      <w:proofErr w:type="spellStart"/>
      <w:r w:rsidR="00C77DFF" w:rsidRPr="009E6421">
        <w:t>organisation</w:t>
      </w:r>
      <w:proofErr w:type="spellEnd"/>
      <w:r w:rsidR="00C77DFF" w:rsidRPr="009E6421">
        <w:t xml:space="preserve"> and how leaders may capture and control this drive to achieve </w:t>
      </w:r>
      <w:proofErr w:type="spellStart"/>
      <w:r w:rsidR="00C77DFF" w:rsidRPr="009E6421">
        <w:t>organisational</w:t>
      </w:r>
      <w:proofErr w:type="spellEnd"/>
      <w:r w:rsidR="00C77DFF" w:rsidRPr="009E6421">
        <w:t xml:space="preserve"> goals. Each theory acknowledges the role of leadership style in developing </w:t>
      </w:r>
      <w:proofErr w:type="spellStart"/>
      <w:r w:rsidR="00C77DFF" w:rsidRPr="009E6421">
        <w:t>organisational</w:t>
      </w:r>
      <w:proofErr w:type="spellEnd"/>
      <w:r w:rsidR="00C77DFF" w:rsidRPr="009E6421">
        <w:t xml:space="preserve"> culture, employee </w:t>
      </w:r>
      <w:r w:rsidR="00C77DFF" w:rsidRPr="009E6421">
        <w:lastRenderedPageBreak/>
        <w:t xml:space="preserve">happiness from achieving needs or goals, and working well and getting a lot done. Even with their differences, these theories </w:t>
      </w:r>
      <w:proofErr w:type="spellStart"/>
      <w:r w:rsidR="00C77DFF" w:rsidRPr="009E6421">
        <w:t>emphasise</w:t>
      </w:r>
      <w:proofErr w:type="spellEnd"/>
      <w:r w:rsidR="00C77DFF" w:rsidRPr="009E6421">
        <w:t xml:space="preserve"> the need to connect </w:t>
      </w:r>
      <w:proofErr w:type="spellStart"/>
      <w:r w:rsidR="00C77DFF" w:rsidRPr="009E6421">
        <w:t>organisational</w:t>
      </w:r>
      <w:proofErr w:type="spellEnd"/>
      <w:r w:rsidR="00C77DFF" w:rsidRPr="009E6421">
        <w:t xml:space="preserve"> goals with employee requirements and motivation, using different machines and beliefs you think are true about humans</w:t>
      </w:r>
      <w:r w:rsidR="00C234A4">
        <w:t xml:space="preserve"> </w:t>
      </w:r>
      <w:r w:rsidR="00C234A4">
        <w:rPr>
          <w:kern w:val="0"/>
          <w14:ligatures w14:val="none"/>
        </w:rPr>
        <w:t>(</w:t>
      </w:r>
      <w:proofErr w:type="spellStart"/>
      <w:r w:rsidR="00C234A4">
        <w:rPr>
          <w:kern w:val="0"/>
          <w14:ligatures w14:val="none"/>
        </w:rPr>
        <w:t>Chima</w:t>
      </w:r>
      <w:proofErr w:type="spellEnd"/>
      <w:r w:rsidR="00C234A4">
        <w:rPr>
          <w:kern w:val="0"/>
          <w14:ligatures w14:val="none"/>
        </w:rPr>
        <w:t xml:space="preserve"> and </w:t>
      </w:r>
      <w:proofErr w:type="spellStart"/>
      <w:r w:rsidR="00C234A4">
        <w:rPr>
          <w:kern w:val="0"/>
          <w14:ligatures w14:val="none"/>
        </w:rPr>
        <w:t>Gutman</w:t>
      </w:r>
      <w:proofErr w:type="spellEnd"/>
      <w:r w:rsidR="00C234A4">
        <w:rPr>
          <w:kern w:val="0"/>
          <w14:ligatures w14:val="none"/>
        </w:rPr>
        <w:t>, 2020)</w:t>
      </w:r>
      <w:r w:rsidR="00C77DFF" w:rsidRPr="009E6421">
        <w:t>.</w:t>
      </w:r>
    </w:p>
    <w:p w14:paraId="2855BC22" w14:textId="77777777" w:rsidR="00EB3A0C" w:rsidRPr="009E6421" w:rsidRDefault="00C77DFF" w:rsidP="00C85301">
      <w:pPr>
        <w:spacing w:after="0" w:line="480" w:lineRule="auto"/>
        <w:ind w:firstLine="720"/>
      </w:pPr>
      <w:r w:rsidRPr="009E6421">
        <w:t xml:space="preserve">Their admitting and recognition of the necessity for management to adjust a little and improve its success plans means of accomplishing goals according to employees' nature and organisational surroundings is almost the same. While their methods and recommendations vary, all three theories argue that a leadership style's efficacy depends on its alignment with workers' attributes and the </w:t>
      </w:r>
      <w:proofErr w:type="spellStart"/>
      <w:r w:rsidRPr="009E6421">
        <w:t>organisational</w:t>
      </w:r>
      <w:proofErr w:type="spellEnd"/>
      <w:r w:rsidRPr="009E6421">
        <w:t xml:space="preserve"> big picture</w:t>
      </w:r>
      <w:r w:rsidR="00C234A4">
        <w:t xml:space="preserve"> </w:t>
      </w:r>
      <w:r w:rsidR="00C234A4">
        <w:rPr>
          <w:kern w:val="0"/>
          <w14:ligatures w14:val="none"/>
        </w:rPr>
        <w:t>(</w:t>
      </w:r>
      <w:proofErr w:type="spellStart"/>
      <w:r w:rsidR="00C234A4">
        <w:rPr>
          <w:kern w:val="0"/>
          <w14:ligatures w14:val="none"/>
        </w:rPr>
        <w:t>Hajiali</w:t>
      </w:r>
      <w:proofErr w:type="spellEnd"/>
      <w:r w:rsidR="00C234A4">
        <w:rPr>
          <w:kern w:val="0"/>
          <w14:ligatures w14:val="none"/>
        </w:rPr>
        <w:t xml:space="preserve"> et al., 2022)</w:t>
      </w:r>
      <w:r w:rsidRPr="009E6421">
        <w:t>.</w:t>
      </w:r>
    </w:p>
    <w:p w14:paraId="7C1F247D" w14:textId="77777777" w:rsidR="00EB3A0C" w:rsidRPr="009E6421" w:rsidRDefault="00EB3A0C" w:rsidP="00CB6C57">
      <w:pPr>
        <w:spacing w:after="0" w:line="480" w:lineRule="auto"/>
      </w:pPr>
    </w:p>
    <w:p w14:paraId="51C7BBD5" w14:textId="77777777" w:rsidR="00EB3A0C" w:rsidRPr="009E6421" w:rsidRDefault="00C77DFF" w:rsidP="00C85301">
      <w:pPr>
        <w:pStyle w:val="Heading4"/>
      </w:pPr>
      <w:bookmarkStart w:id="19" w:name="_Toc161137318"/>
      <w:bookmarkStart w:id="20" w:name="_Toc161744669"/>
      <w:r w:rsidRPr="009E6421">
        <w:t>Differences</w:t>
      </w:r>
      <w:bookmarkEnd w:id="19"/>
      <w:bookmarkEnd w:id="20"/>
    </w:p>
    <w:p w14:paraId="767DADEC" w14:textId="77777777" w:rsidR="00EE29FE" w:rsidRPr="009E6421" w:rsidRDefault="00C77DFF" w:rsidP="00C85301">
      <w:pPr>
        <w:spacing w:after="0" w:line="480" w:lineRule="auto"/>
        <w:ind w:firstLine="720"/>
      </w:pPr>
      <w:r w:rsidRPr="009E6421">
        <w:t xml:space="preserve">The biggest distinctions between Theory X, Y, and Z are their views on human </w:t>
      </w:r>
      <w:proofErr w:type="spellStart"/>
      <w:r w:rsidRPr="009E6421">
        <w:t>behaviour</w:t>
      </w:r>
      <w:proofErr w:type="spellEnd"/>
      <w:r w:rsidRPr="009E6421">
        <w:t xml:space="preserve"> and work. Theory X holds a negative view of workers, claiming they are lazy, shun responsibilities, and are motivated by security and money. This approach advocates a dominating, rigorous leadership style to manage primarily uninspired workers. Theory Y proposes that work is as natural as leisure or rest for people, who are driven to perform things without pressure, love taking on responsibilities, and are creative problem solvers. This theory promotes participative management, independence, power, and shared decision-making</w:t>
      </w:r>
      <w:r w:rsidR="00C234A4">
        <w:t xml:space="preserve"> </w:t>
      </w:r>
      <w:r w:rsidR="00C234A4">
        <w:rPr>
          <w:kern w:val="0"/>
          <w14:ligatures w14:val="none"/>
        </w:rPr>
        <w:t>(Muff et al., 2020)</w:t>
      </w:r>
      <w:r w:rsidRPr="009E6421">
        <w:t>.</w:t>
      </w:r>
    </w:p>
    <w:p w14:paraId="4E8624E1" w14:textId="77777777" w:rsidR="00EE29FE" w:rsidRPr="009E6421" w:rsidRDefault="00C77DFF" w:rsidP="00C85301">
      <w:pPr>
        <w:spacing w:after="0" w:line="480" w:lineRule="auto"/>
        <w:ind w:firstLine="720"/>
      </w:pPr>
      <w:r w:rsidRPr="009E6421">
        <w:t>Theory Z combines Western and Eastern management styles, concentrating on total decision-making, long-term employment, and employee well-being. theory Z suggests that employee motivation is best achieved through strong organisational culture, trust, and a sense of family within the company, unlike Theory X and Y., It suggests that stable, secure, and all-</w:t>
      </w:r>
      <w:r w:rsidRPr="009E6421">
        <w:lastRenderedPageBreak/>
        <w:t>encompassing work environments can boost employee loyalty, happiness, productivity, and efficiency.</w:t>
      </w:r>
    </w:p>
    <w:p w14:paraId="0B41A62E" w14:textId="77777777" w:rsidR="00EE29FE" w:rsidRPr="009E6421" w:rsidRDefault="00C77DFF" w:rsidP="00C85301">
      <w:pPr>
        <w:spacing w:after="0" w:line="480" w:lineRule="auto"/>
        <w:ind w:firstLine="720"/>
      </w:pPr>
      <w:r w:rsidRPr="009E6421">
        <w:t>Differences also exist in how these theory results affect organisational structure and procedures. Theory X's control-oriented approach generally leads to rigid, non-flexible rankings, clear lines of authority, and top-down decision-making</w:t>
      </w:r>
      <w:r w:rsidR="00C234A4">
        <w:t xml:space="preserve"> </w:t>
      </w:r>
      <w:r w:rsidR="00C234A4">
        <w:rPr>
          <w:kern w:val="0"/>
          <w14:ligatures w14:val="none"/>
        </w:rPr>
        <w:t>(</w:t>
      </w:r>
      <w:proofErr w:type="spellStart"/>
      <w:r w:rsidR="00C234A4">
        <w:rPr>
          <w:kern w:val="0"/>
          <w14:ligatures w14:val="none"/>
        </w:rPr>
        <w:t>Sethuraman</w:t>
      </w:r>
      <w:proofErr w:type="spellEnd"/>
      <w:r w:rsidR="00C234A4">
        <w:rPr>
          <w:kern w:val="0"/>
          <w14:ligatures w14:val="none"/>
        </w:rPr>
        <w:t xml:space="preserve"> and Suresh, 2014)</w:t>
      </w:r>
      <w:r w:rsidRPr="009E6421">
        <w:t xml:space="preserve">. Theory Y promotes flatter organisational structures, decentralisation, cooperation, and collaborative procedures. Theory Z, although advocating for participation, emphasises agreement-building and long-term connections, resulting in a more solid but less flexible </w:t>
      </w:r>
      <w:proofErr w:type="spellStart"/>
      <w:r w:rsidRPr="009E6421">
        <w:t>organisational</w:t>
      </w:r>
      <w:proofErr w:type="spellEnd"/>
      <w:r w:rsidRPr="009E6421">
        <w:t xml:space="preserve"> structure</w:t>
      </w:r>
      <w:r w:rsidR="00C234A4">
        <w:t xml:space="preserve"> </w:t>
      </w:r>
      <w:r w:rsidR="00C234A4">
        <w:rPr>
          <w:kern w:val="0"/>
          <w14:ligatures w14:val="none"/>
        </w:rPr>
        <w:t>(Muff et al., 2020)</w:t>
      </w:r>
      <w:r w:rsidRPr="009E6421">
        <w:t>.</w:t>
      </w:r>
    </w:p>
    <w:p w14:paraId="7090EF66" w14:textId="77777777" w:rsidR="00EB3A0C" w:rsidRPr="009E6421" w:rsidRDefault="00C77DFF" w:rsidP="00C85301">
      <w:pPr>
        <w:spacing w:after="0" w:line="480" w:lineRule="auto"/>
        <w:ind w:firstLine="720"/>
      </w:pPr>
      <w:r w:rsidRPr="009E6421">
        <w:t>Theory X and Y reflect opposite ends of employee development and inventiveness. Theory X's emphasis on control and supervision may stifle innovation and employee growth because it relies on external motivation and discourages risk-taking</w:t>
      </w:r>
      <w:r w:rsidR="00C234A4">
        <w:t xml:space="preserve"> </w:t>
      </w:r>
      <w:r w:rsidR="00C234A4">
        <w:rPr>
          <w:kern w:val="0"/>
          <w14:ligatures w14:val="none"/>
        </w:rPr>
        <w:t>(</w:t>
      </w:r>
      <w:proofErr w:type="spellStart"/>
      <w:r w:rsidR="00C234A4">
        <w:rPr>
          <w:kern w:val="0"/>
          <w14:ligatures w14:val="none"/>
        </w:rPr>
        <w:t>Sethuraman</w:t>
      </w:r>
      <w:proofErr w:type="spellEnd"/>
      <w:r w:rsidR="00C234A4">
        <w:rPr>
          <w:kern w:val="0"/>
          <w14:ligatures w14:val="none"/>
        </w:rPr>
        <w:t xml:space="preserve"> and Suresh, 2014)</w:t>
      </w:r>
      <w:r w:rsidRPr="009E6421">
        <w:t>. In contrast, Theory Y recognises and capitalises on workers' inherent drive and ability to foster innovation and personal growth. Theory Z, with its focus on long-term employment and concern with the whole or completeness of something concern for workers, helps increase shows in a good way a secure environment where new things can be invented, within the solid basic structure on which bigger things can be built of everything or everyone goals and values</w:t>
      </w:r>
      <w:r w:rsidR="00C234A4">
        <w:t xml:space="preserve"> </w:t>
      </w:r>
      <w:r w:rsidR="00C234A4">
        <w:rPr>
          <w:kern w:val="0"/>
          <w14:ligatures w14:val="none"/>
        </w:rPr>
        <w:t>(</w:t>
      </w:r>
      <w:proofErr w:type="spellStart"/>
      <w:r w:rsidR="00C234A4">
        <w:rPr>
          <w:kern w:val="0"/>
          <w14:ligatures w14:val="none"/>
        </w:rPr>
        <w:t>Chima</w:t>
      </w:r>
      <w:proofErr w:type="spellEnd"/>
      <w:r w:rsidR="00C234A4">
        <w:rPr>
          <w:kern w:val="0"/>
          <w14:ligatures w14:val="none"/>
        </w:rPr>
        <w:t xml:space="preserve"> and </w:t>
      </w:r>
      <w:proofErr w:type="spellStart"/>
      <w:r w:rsidR="00C234A4">
        <w:rPr>
          <w:kern w:val="0"/>
          <w14:ligatures w14:val="none"/>
        </w:rPr>
        <w:t>Gutman</w:t>
      </w:r>
      <w:proofErr w:type="spellEnd"/>
      <w:r w:rsidR="00C234A4">
        <w:rPr>
          <w:kern w:val="0"/>
          <w14:ligatures w14:val="none"/>
        </w:rPr>
        <w:t>, 2020)</w:t>
      </w:r>
      <w:r w:rsidRPr="009E6421">
        <w:t>.</w:t>
      </w:r>
    </w:p>
    <w:p w14:paraId="033D2135" w14:textId="77777777" w:rsidR="00EB3A0C" w:rsidRPr="009E6421" w:rsidRDefault="00EB3A0C" w:rsidP="00CB6C57">
      <w:pPr>
        <w:spacing w:after="0" w:line="480" w:lineRule="auto"/>
      </w:pPr>
    </w:p>
    <w:p w14:paraId="5B2F9930" w14:textId="77777777" w:rsidR="00EB3A0C" w:rsidRPr="009E6421" w:rsidRDefault="00C77DFF" w:rsidP="00C85301">
      <w:pPr>
        <w:pStyle w:val="Heading3"/>
      </w:pPr>
      <w:bookmarkStart w:id="21" w:name="_Toc161137319"/>
      <w:bookmarkStart w:id="22" w:name="_Toc161744670"/>
      <w:r w:rsidRPr="009E6421">
        <w:t>The Role of Culture and Personal Differences in Applying Theory X, Y, and Z Leadership</w:t>
      </w:r>
      <w:bookmarkEnd w:id="21"/>
      <w:bookmarkEnd w:id="22"/>
    </w:p>
    <w:p w14:paraId="4C14A35A" w14:textId="77777777" w:rsidR="00EB3A0C" w:rsidRPr="009E6421" w:rsidRDefault="00C77DFF" w:rsidP="00C85301">
      <w:pPr>
        <w:spacing w:after="0" w:line="480" w:lineRule="auto"/>
        <w:ind w:firstLine="720"/>
      </w:pPr>
      <w:r w:rsidRPr="009E6421">
        <w:t xml:space="preserve">Cultural and personality variables greatly impact </w:t>
      </w:r>
      <w:proofErr w:type="spellStart"/>
      <w:r w:rsidRPr="009E6421">
        <w:t>organisational</w:t>
      </w:r>
      <w:proofErr w:type="spellEnd"/>
      <w:r w:rsidRPr="009E6421">
        <w:t xml:space="preserve"> leadership's application of Theory X, Y, and Z. These factors are crucial to determining each theory's applicability and efficacy in an </w:t>
      </w:r>
      <w:proofErr w:type="spellStart"/>
      <w:r w:rsidRPr="009E6421">
        <w:t>organisation</w:t>
      </w:r>
      <w:proofErr w:type="spellEnd"/>
      <w:r w:rsidRPr="009E6421">
        <w:t xml:space="preserve">. Leaders who want to motivate their teams and achieve </w:t>
      </w:r>
      <w:proofErr w:type="spellStart"/>
      <w:r w:rsidRPr="009E6421">
        <w:t>organisational</w:t>
      </w:r>
      <w:proofErr w:type="spellEnd"/>
      <w:r w:rsidRPr="009E6421">
        <w:t xml:space="preserve"> </w:t>
      </w:r>
      <w:r w:rsidRPr="009E6421">
        <w:lastRenderedPageBreak/>
        <w:t xml:space="preserve">goals must understand the complex relationship between normal and accepted </w:t>
      </w:r>
      <w:proofErr w:type="spellStart"/>
      <w:r w:rsidRPr="009E6421">
        <w:t>behaviour</w:t>
      </w:r>
      <w:proofErr w:type="spellEnd"/>
      <w:r w:rsidRPr="009E6421">
        <w:t xml:space="preserve"> or beliefs in a group, personal preferences, and leadership styles</w:t>
      </w:r>
      <w:r w:rsidR="00C234A4">
        <w:t xml:space="preserve"> </w:t>
      </w:r>
      <w:r w:rsidR="00C234A4">
        <w:rPr>
          <w:kern w:val="0"/>
          <w14:ligatures w14:val="none"/>
        </w:rPr>
        <w:t>(Yang and Wei, 2018)</w:t>
      </w:r>
      <w:r w:rsidRPr="009E6421">
        <w:t>.</w:t>
      </w:r>
    </w:p>
    <w:p w14:paraId="4ECB872A" w14:textId="77777777" w:rsidR="00EB3A0C" w:rsidRPr="009E6421" w:rsidRDefault="00EB3A0C" w:rsidP="00CB6C57">
      <w:pPr>
        <w:spacing w:after="0" w:line="480" w:lineRule="auto"/>
      </w:pPr>
    </w:p>
    <w:p w14:paraId="710D3D6E" w14:textId="77777777" w:rsidR="00EB3A0C" w:rsidRPr="009E6421" w:rsidRDefault="00C77DFF" w:rsidP="00C85301">
      <w:pPr>
        <w:pStyle w:val="Heading4"/>
      </w:pPr>
      <w:bookmarkStart w:id="23" w:name="_Toc161137320"/>
      <w:bookmarkStart w:id="24" w:name="_Toc161744671"/>
      <w:r w:rsidRPr="009E6421">
        <w:t>Cultural Influences on Leadership Theories</w:t>
      </w:r>
      <w:bookmarkEnd w:id="23"/>
      <w:bookmarkEnd w:id="24"/>
    </w:p>
    <w:p w14:paraId="23FAA9BC" w14:textId="77777777" w:rsidR="00EE29FE" w:rsidRPr="009E6421" w:rsidRDefault="00C77DFF" w:rsidP="00C85301">
      <w:pPr>
        <w:spacing w:after="0" w:line="480" w:lineRule="auto"/>
        <w:ind w:firstLine="720"/>
      </w:pPr>
      <w:r w:rsidRPr="009E6421">
        <w:t xml:space="preserve">Culture greatly impacts how </w:t>
      </w:r>
      <w:proofErr w:type="spellStart"/>
      <w:r w:rsidRPr="009E6421">
        <w:t>organisations</w:t>
      </w:r>
      <w:proofErr w:type="spellEnd"/>
      <w:r w:rsidRPr="009E6421">
        <w:t xml:space="preserve"> view and employ leadership theory. Cultural factors like power distance, motivation against compared to or the idea that the needs of all people are more important than a single person, doubt avoidance, and masculinity against femininity affect how workers expect their leaders and how leaders motivate their teams</w:t>
      </w:r>
      <w:r w:rsidR="00C234A4">
        <w:t xml:space="preserve"> </w:t>
      </w:r>
      <w:r w:rsidR="00C234A4">
        <w:rPr>
          <w:kern w:val="0"/>
          <w14:ligatures w14:val="none"/>
        </w:rPr>
        <w:t>(</w:t>
      </w:r>
      <w:proofErr w:type="spellStart"/>
      <w:r w:rsidR="00C234A4">
        <w:rPr>
          <w:kern w:val="0"/>
          <w14:ligatures w14:val="none"/>
        </w:rPr>
        <w:t>Mbindyo</w:t>
      </w:r>
      <w:proofErr w:type="spellEnd"/>
      <w:r w:rsidR="00C234A4">
        <w:rPr>
          <w:kern w:val="0"/>
          <w14:ligatures w14:val="none"/>
        </w:rPr>
        <w:t xml:space="preserve"> et al., 2021)</w:t>
      </w:r>
      <w:r w:rsidRPr="009E6421">
        <w:t>.</w:t>
      </w:r>
    </w:p>
    <w:p w14:paraId="624E660A" w14:textId="77777777" w:rsidR="00EE29FE" w:rsidRPr="009E6421" w:rsidRDefault="00C77DFF" w:rsidP="00C85301">
      <w:pPr>
        <w:spacing w:after="0" w:line="480" w:lineRule="auto"/>
        <w:ind w:firstLine="720"/>
      </w:pPr>
      <w:r w:rsidRPr="009E6421">
        <w:t>Theory X's severe excellent approach may work better in societies with high power distance, where objects and people are valued and respected at different levels. Even with Theory X's concentration on supervision and centralised decision-making, workers in such cultures may anticipate obvious leadership and control</w:t>
      </w:r>
      <w:r w:rsidR="00C234A4">
        <w:t xml:space="preserve"> </w:t>
      </w:r>
      <w:r w:rsidR="00C234A4">
        <w:rPr>
          <w:kern w:val="0"/>
          <w14:ligatures w14:val="none"/>
        </w:rPr>
        <w:t>(</w:t>
      </w:r>
      <w:proofErr w:type="spellStart"/>
      <w:r w:rsidR="00C234A4">
        <w:rPr>
          <w:kern w:val="0"/>
          <w14:ligatures w14:val="none"/>
        </w:rPr>
        <w:t>Kanat-Maymon</w:t>
      </w:r>
      <w:proofErr w:type="spellEnd"/>
      <w:r w:rsidR="00C234A4">
        <w:rPr>
          <w:kern w:val="0"/>
          <w14:ligatures w14:val="none"/>
        </w:rPr>
        <w:t xml:space="preserve"> et al., 2020)</w:t>
      </w:r>
      <w:r w:rsidRPr="009E6421">
        <w:t>.</w:t>
      </w:r>
    </w:p>
    <w:p w14:paraId="74AD782E" w14:textId="77777777" w:rsidR="00EE29FE" w:rsidRPr="009E6421" w:rsidRDefault="00C77DFF" w:rsidP="00C85301">
      <w:pPr>
        <w:spacing w:after="0" w:line="480" w:lineRule="auto"/>
        <w:ind w:firstLine="720"/>
      </w:pPr>
      <w:r w:rsidRPr="009E6421">
        <w:t>Low power distance and high motivation cultures that emphasise independence and personal action to complete something tough may prefer Theory Y's participative and power-toting leadership style. These surroundings encourage workers to value freedom, responsibility, and imaginative problem-solving, supporting Theory Y's claim that humans are more important and related.</w:t>
      </w:r>
    </w:p>
    <w:p w14:paraId="3DE861CA" w14:textId="77777777" w:rsidR="00EB3A0C" w:rsidRPr="009E6421" w:rsidRDefault="00C77DFF" w:rsidP="00C85301">
      <w:pPr>
        <w:spacing w:after="0" w:line="480" w:lineRule="auto"/>
        <w:ind w:firstLine="720"/>
      </w:pPr>
      <w:r w:rsidRPr="009E6421">
        <w:t>Theory Z, which emphasises total, everyone decision-making, long-term employment, and the wholeness of something for workers, shakes from a loud sound and makes people feel strongly about something</w:t>
      </w:r>
      <w:r w:rsidR="00C234A4">
        <w:t xml:space="preserve"> </w:t>
      </w:r>
      <w:r w:rsidR="00C234A4">
        <w:rPr>
          <w:kern w:val="0"/>
          <w14:ligatures w14:val="none"/>
        </w:rPr>
        <w:t>(Dugan, 2024)</w:t>
      </w:r>
      <w:r w:rsidRPr="009E6421">
        <w:t>. Collectivist cultures emphasise harmony, loyalty, and group sticking together. Theory Z's leadership approach can be improved in such cultures by a sense of belonging and equal commitment between the organisation and its workers.</w:t>
      </w:r>
    </w:p>
    <w:p w14:paraId="16FC5D93" w14:textId="77777777" w:rsidR="00EB3A0C" w:rsidRPr="009E6421" w:rsidRDefault="00C77DFF" w:rsidP="00C85301">
      <w:pPr>
        <w:pStyle w:val="Heading4"/>
      </w:pPr>
      <w:bookmarkStart w:id="25" w:name="_Toc161137321"/>
      <w:bookmarkStart w:id="26" w:name="_Toc161744672"/>
      <w:r w:rsidRPr="009E6421">
        <w:lastRenderedPageBreak/>
        <w:t>Personal Differences and Leadership Application</w:t>
      </w:r>
      <w:bookmarkEnd w:id="25"/>
      <w:bookmarkEnd w:id="26"/>
    </w:p>
    <w:p w14:paraId="6A9E860C" w14:textId="77777777" w:rsidR="00EE29FE" w:rsidRPr="009E6421" w:rsidRDefault="00C77DFF" w:rsidP="00C85301">
      <w:pPr>
        <w:spacing w:after="0" w:line="480" w:lineRule="auto"/>
        <w:ind w:firstLine="720"/>
      </w:pPr>
      <w:r w:rsidRPr="009E6421">
        <w:t>Furthermore, job preferences, employee personality traits, and motivational goals all influence how effective the leadership theory is. Leaders must recognise these distinctions and take them into account while attempting to uplift their staff members.</w:t>
      </w:r>
    </w:p>
    <w:p w14:paraId="5E897CA8" w14:textId="77777777" w:rsidR="00EE29FE" w:rsidRPr="009E6421" w:rsidRDefault="00C77DFF" w:rsidP="00C85301">
      <w:pPr>
        <w:spacing w:after="0" w:line="480" w:lineRule="auto"/>
        <w:ind w:firstLine="720"/>
      </w:pPr>
      <w:r w:rsidRPr="009E6421">
        <w:t>Employees who seek challenging yet independent work, don't mind working under pressure, and are open to self-improvement are likely to find Theory Y's participative leadership style appealing</w:t>
      </w:r>
      <w:r w:rsidR="00C234A4">
        <w:t xml:space="preserve"> </w:t>
      </w:r>
      <w:r w:rsidR="00C234A4">
        <w:rPr>
          <w:kern w:val="0"/>
          <w14:ligatures w14:val="none"/>
        </w:rPr>
        <w:t>(Kim et al., 2020)</w:t>
      </w:r>
      <w:r w:rsidRPr="009E6421">
        <w:t>. By employing this tactic, they can show the company that they are creative by assuming the lead, making decisions, and contributing in a way that validates their competence.</w:t>
      </w:r>
    </w:p>
    <w:p w14:paraId="5B80345D" w14:textId="77777777" w:rsidR="00EE29FE" w:rsidRPr="009E6421" w:rsidRDefault="00C77DFF" w:rsidP="00C85301">
      <w:pPr>
        <w:spacing w:after="0" w:line="480" w:lineRule="auto"/>
        <w:ind w:firstLine="720"/>
      </w:pPr>
      <w:r w:rsidRPr="009E6421">
        <w:t>Workers seeking efficiency, safety, and unambiguous instructions are likely to react more favourably to the structured environment that Theory X offers. A more structured leadership approach might provide these people the focus and confidence they need to perform well in circumstances such as these</w:t>
      </w:r>
      <w:r w:rsidR="00C234A4">
        <w:t xml:space="preserve"> </w:t>
      </w:r>
      <w:r w:rsidR="00C234A4">
        <w:rPr>
          <w:kern w:val="0"/>
          <w14:ligatures w14:val="none"/>
        </w:rPr>
        <w:t>(Kim et al., 2020)</w:t>
      </w:r>
      <w:r w:rsidRPr="009E6421">
        <w:t>.</w:t>
      </w:r>
    </w:p>
    <w:p w14:paraId="6065ACE0" w14:textId="77777777" w:rsidR="00EB3A0C" w:rsidRPr="009E6421" w:rsidRDefault="00C234A4" w:rsidP="00C85301">
      <w:pPr>
        <w:spacing w:after="0" w:line="480" w:lineRule="auto"/>
        <w:ind w:firstLine="720"/>
      </w:pPr>
      <w:r>
        <w:t>T</w:t>
      </w:r>
      <w:r w:rsidR="00C77DFF" w:rsidRPr="009E6421">
        <w:t>heory Z is probably more palatable to people who are dedicated, long-term, and belonging-oriented since it emphasises steady employment, group or collective decision-making, and working conditions that are comparable to those of a family. These employees are motivated to act because they work in a supportive environment that welcomes individuals from diverse ethnic backgrounds, countries, and states of belonging. They have the chance to develop and learn in this setting as well</w:t>
      </w:r>
      <w:r>
        <w:t xml:space="preserve"> </w:t>
      </w:r>
      <w:r>
        <w:rPr>
          <w:kern w:val="0"/>
          <w14:ligatures w14:val="none"/>
        </w:rPr>
        <w:t>(</w:t>
      </w:r>
      <w:proofErr w:type="spellStart"/>
      <w:r>
        <w:rPr>
          <w:kern w:val="0"/>
          <w14:ligatures w14:val="none"/>
        </w:rPr>
        <w:t>Kjellström</w:t>
      </w:r>
      <w:proofErr w:type="spellEnd"/>
      <w:r>
        <w:rPr>
          <w:kern w:val="0"/>
          <w14:ligatures w14:val="none"/>
        </w:rPr>
        <w:t xml:space="preserve"> et al., 2020)</w:t>
      </w:r>
      <w:r w:rsidR="00C77DFF" w:rsidRPr="009E6421">
        <w:t>.</w:t>
      </w:r>
    </w:p>
    <w:p w14:paraId="37A5E617" w14:textId="77777777" w:rsidR="00EB3A0C" w:rsidRPr="009E6421" w:rsidRDefault="00EB3A0C" w:rsidP="00CB6C57">
      <w:pPr>
        <w:spacing w:after="0" w:line="480" w:lineRule="auto"/>
      </w:pPr>
    </w:p>
    <w:p w14:paraId="7278DC97" w14:textId="77777777" w:rsidR="00EB3A0C" w:rsidRPr="009E6421" w:rsidRDefault="00C77DFF" w:rsidP="00C85301">
      <w:pPr>
        <w:pStyle w:val="Heading3"/>
      </w:pPr>
      <w:bookmarkStart w:id="27" w:name="_Toc161137322"/>
      <w:bookmarkStart w:id="28" w:name="_Toc161744673"/>
      <w:r w:rsidRPr="009E6421">
        <w:t>Integrating Cultural and Personal Factors in Leadership</w:t>
      </w:r>
      <w:bookmarkEnd w:id="27"/>
      <w:bookmarkEnd w:id="28"/>
    </w:p>
    <w:p w14:paraId="21B37DB3" w14:textId="77777777" w:rsidR="00EE29FE" w:rsidRPr="009E6421" w:rsidRDefault="00C77DFF" w:rsidP="00C85301">
      <w:pPr>
        <w:spacing w:after="0" w:line="480" w:lineRule="auto"/>
        <w:ind w:firstLine="720"/>
      </w:pPr>
      <w:r w:rsidRPr="009E6421">
        <w:t xml:space="preserve">Leadership must be adaptable and take into account cultural factors and team members' quirks. Leadership requires cultural awareness since they must respect a group's norms and </w:t>
      </w:r>
      <w:r w:rsidRPr="009E6421">
        <w:lastRenderedPageBreak/>
        <w:t xml:space="preserve">values, which affect their employees' </w:t>
      </w:r>
      <w:proofErr w:type="spellStart"/>
      <w:r w:rsidRPr="009E6421">
        <w:t>behaviour</w:t>
      </w:r>
      <w:proofErr w:type="spellEnd"/>
      <w:r w:rsidRPr="009E6421">
        <w:t>. To adapt their leadership style to fit the needs and motivation of a wide range of people and things, they must become familiar with their team members' personalities</w:t>
      </w:r>
      <w:r w:rsidR="00C234A4">
        <w:t xml:space="preserve"> </w:t>
      </w:r>
      <w:r w:rsidR="00C234A4">
        <w:rPr>
          <w:kern w:val="0"/>
          <w14:ligatures w14:val="none"/>
        </w:rPr>
        <w:t>(Lussier and Achua, 2022)</w:t>
      </w:r>
      <w:r w:rsidRPr="009E6421">
        <w:t>.</w:t>
      </w:r>
    </w:p>
    <w:p w14:paraId="7DEA04C7" w14:textId="77777777" w:rsidR="00EB3A0C" w:rsidRPr="009E6421" w:rsidRDefault="00C77DFF" w:rsidP="00C85301">
      <w:pPr>
        <w:spacing w:after="0" w:line="480" w:lineRule="auto"/>
        <w:ind w:firstLine="720"/>
      </w:pPr>
      <w:r w:rsidRPr="009E6421">
        <w:t>Leaders can select and tailor leadership theory by adding cultural understandings of key things and personal honours assertions of differences. This may require combining elements from theories X, Y, and Z to create a full-energy-changing leadership approach that is good for the cultural big picture and takes into account team members' different desires and reasons to do things. Leaders can design workplaces that boost employee engagement, innovation, and corporate success</w:t>
      </w:r>
      <w:r w:rsidR="00C234A4">
        <w:t xml:space="preserve"> </w:t>
      </w:r>
      <w:r w:rsidR="00C234A4">
        <w:rPr>
          <w:kern w:val="0"/>
          <w14:ligatures w14:val="none"/>
        </w:rPr>
        <w:t>(Northouse, 2021)</w:t>
      </w:r>
      <w:r w:rsidRPr="009E6421">
        <w:t>.</w:t>
      </w:r>
    </w:p>
    <w:p w14:paraId="15C654CF" w14:textId="77777777" w:rsidR="00EB3A0C" w:rsidRPr="009E6421" w:rsidRDefault="00EB3A0C" w:rsidP="00CB6C57">
      <w:pPr>
        <w:spacing w:after="0" w:line="480" w:lineRule="auto"/>
      </w:pPr>
    </w:p>
    <w:p w14:paraId="74B04F41" w14:textId="77777777" w:rsidR="00EB3A0C" w:rsidRPr="009E6421" w:rsidRDefault="00C77DFF" w:rsidP="00C85301">
      <w:pPr>
        <w:pStyle w:val="Heading2"/>
      </w:pPr>
      <w:bookmarkStart w:id="29" w:name="_Toc161137323"/>
      <w:bookmarkStart w:id="30" w:name="_Toc161744674"/>
      <w:r w:rsidRPr="009E6421">
        <w:t>Situation and Leadership Style</w:t>
      </w:r>
      <w:bookmarkEnd w:id="29"/>
      <w:bookmarkEnd w:id="30"/>
    </w:p>
    <w:p w14:paraId="2ADD6A73" w14:textId="77777777" w:rsidR="00EB3A0C" w:rsidRPr="009E6421" w:rsidRDefault="00C77DFF" w:rsidP="00C85301">
      <w:pPr>
        <w:pStyle w:val="Heading3"/>
      </w:pPr>
      <w:bookmarkStart w:id="31" w:name="_Toc161137324"/>
      <w:bookmarkStart w:id="32" w:name="_Toc161744675"/>
      <w:r w:rsidRPr="009E6421">
        <w:t>Leadership Style and its Situational Adaption</w:t>
      </w:r>
      <w:bookmarkEnd w:id="31"/>
      <w:bookmarkEnd w:id="32"/>
    </w:p>
    <w:p w14:paraId="0B497EBE" w14:textId="77777777" w:rsidR="00EB3A0C" w:rsidRPr="009E6421" w:rsidRDefault="00C77DFF" w:rsidP="00C85301">
      <w:pPr>
        <w:spacing w:after="0" w:line="480" w:lineRule="auto"/>
        <w:ind w:firstLine="720"/>
      </w:pPr>
      <w:r w:rsidRPr="009E6421">
        <w:t>According to what is happening around somebody or something leadership idea, a leader's approach may change based on the situation. Following this approach, there is no "best" leadership style; rather, effective leadership depends on aspects including the nature of the task nearby, the maturity of the followers, and the organization's overall picture</w:t>
      </w:r>
      <w:r w:rsidR="00C234A4">
        <w:t xml:space="preserve"> </w:t>
      </w:r>
      <w:r w:rsidR="00C234A4">
        <w:rPr>
          <w:kern w:val="0"/>
          <w14:ligatures w14:val="none"/>
        </w:rPr>
        <w:t>(Northouse, 2021)</w:t>
      </w:r>
      <w:r w:rsidRPr="009E6421">
        <w:t xml:space="preserve">. Effective management and achieving </w:t>
      </w:r>
      <w:proofErr w:type="spellStart"/>
      <w:r w:rsidRPr="009E6421">
        <w:t>organisational</w:t>
      </w:r>
      <w:proofErr w:type="spellEnd"/>
      <w:r w:rsidRPr="009E6421">
        <w:t xml:space="preserve"> goals require the ability to adapt and develop one's leadership style to changing circumstances. This section demonstrates how situational factors affect leadership style and how leadership is dynamic.</w:t>
      </w:r>
    </w:p>
    <w:p w14:paraId="1D900502" w14:textId="77777777" w:rsidR="003252A4" w:rsidRPr="009E6421" w:rsidRDefault="003252A4" w:rsidP="00CB6C57">
      <w:pPr>
        <w:spacing w:after="0" w:line="480" w:lineRule="auto"/>
      </w:pPr>
    </w:p>
    <w:p w14:paraId="391CEA3B" w14:textId="77777777" w:rsidR="00EB3A0C" w:rsidRPr="009E6421" w:rsidRDefault="00C77DFF" w:rsidP="00C85301">
      <w:pPr>
        <w:pStyle w:val="Heading4"/>
      </w:pPr>
      <w:bookmarkStart w:id="33" w:name="_Toc161137325"/>
      <w:bookmarkStart w:id="34" w:name="_Toc161744676"/>
      <w:r w:rsidRPr="009E6421">
        <w:t>Understanding Situational Leadership</w:t>
      </w:r>
      <w:bookmarkEnd w:id="33"/>
      <w:bookmarkEnd w:id="34"/>
    </w:p>
    <w:p w14:paraId="25529E5F" w14:textId="77777777" w:rsidR="00EB3A0C" w:rsidRPr="009E6421" w:rsidRDefault="00C77DFF" w:rsidP="00C85301">
      <w:pPr>
        <w:spacing w:after="0" w:line="480" w:lineRule="auto"/>
        <w:ind w:firstLine="720"/>
      </w:pPr>
      <w:r w:rsidRPr="009E6421">
        <w:t xml:space="preserve">What is happening around someone or something leadership focuses on the ability to change leadership styles to help someone take care of someone the ever-changing, getting better, </w:t>
      </w:r>
      <w:r w:rsidRPr="009E6421">
        <w:lastRenderedPageBreak/>
        <w:t xml:space="preserve">and ever-improving needs of the </w:t>
      </w:r>
      <w:proofErr w:type="spellStart"/>
      <w:r w:rsidRPr="009E6421">
        <w:t>organisation</w:t>
      </w:r>
      <w:proofErr w:type="spellEnd"/>
      <w:r w:rsidRPr="009E6421">
        <w:t xml:space="preserve"> and its personnel. The suggested outcome impact is that leaders must be able to complete a wide range of duties and use a variety of people or objects and leadership styles, from commanding to helping, depending on the situation. Leaders must be able to adjust to overcome </w:t>
      </w:r>
      <w:proofErr w:type="spellStart"/>
      <w:r w:rsidRPr="009E6421">
        <w:t>organisational</w:t>
      </w:r>
      <w:proofErr w:type="spellEnd"/>
      <w:r w:rsidRPr="009E6421">
        <w:t xml:space="preserve"> obstacles and opportunities</w:t>
      </w:r>
      <w:r w:rsidR="00C234A4">
        <w:t xml:space="preserve"> </w:t>
      </w:r>
      <w:r w:rsidR="00C234A4">
        <w:rPr>
          <w:kern w:val="0"/>
          <w14:ligatures w14:val="none"/>
        </w:rPr>
        <w:t>(</w:t>
      </w:r>
      <w:proofErr w:type="spellStart"/>
      <w:r w:rsidR="00C234A4">
        <w:rPr>
          <w:kern w:val="0"/>
          <w14:ligatures w14:val="none"/>
        </w:rPr>
        <w:t>Mbindyo</w:t>
      </w:r>
      <w:proofErr w:type="spellEnd"/>
      <w:r w:rsidR="00C234A4">
        <w:rPr>
          <w:kern w:val="0"/>
          <w14:ligatures w14:val="none"/>
        </w:rPr>
        <w:t xml:space="preserve"> et al., 2021)</w:t>
      </w:r>
      <w:r w:rsidRPr="009E6421">
        <w:t>.</w:t>
      </w:r>
    </w:p>
    <w:p w14:paraId="6D925A2E" w14:textId="77777777" w:rsidR="003252A4" w:rsidRPr="009E6421" w:rsidRDefault="003252A4" w:rsidP="00CB6C57">
      <w:pPr>
        <w:spacing w:after="0" w:line="480" w:lineRule="auto"/>
      </w:pPr>
    </w:p>
    <w:p w14:paraId="229A9558" w14:textId="77777777" w:rsidR="00EB3A0C" w:rsidRPr="009E6421" w:rsidRDefault="00C77DFF" w:rsidP="00C85301">
      <w:pPr>
        <w:pStyle w:val="Heading4"/>
      </w:pPr>
      <w:bookmarkStart w:id="35" w:name="_Toc161137326"/>
      <w:bookmarkStart w:id="36" w:name="_Toc161744677"/>
      <w:r w:rsidRPr="009E6421">
        <w:t>Factors Influencing Leadership Style Adaptation</w:t>
      </w:r>
      <w:bookmarkEnd w:id="35"/>
      <w:bookmarkEnd w:id="36"/>
    </w:p>
    <w:p w14:paraId="1F60038C" w14:textId="77777777" w:rsidR="00104B98" w:rsidRPr="009E6421" w:rsidRDefault="00C77DFF" w:rsidP="00C85301">
      <w:pPr>
        <w:spacing w:after="0" w:line="480" w:lineRule="auto"/>
        <w:ind w:firstLine="360"/>
      </w:pPr>
      <w:r w:rsidRPr="009E6421">
        <w:t xml:space="preserve">An individual’s readiness for growth and development as a leader is likewise a factor. </w:t>
      </w:r>
    </w:p>
    <w:p w14:paraId="4174DCA3" w14:textId="77777777" w:rsidR="00EB3A0C" w:rsidRPr="009E6421" w:rsidRDefault="00C77DFF" w:rsidP="00CB6C57">
      <w:pPr>
        <w:pStyle w:val="ListParagraph"/>
        <w:numPr>
          <w:ilvl w:val="0"/>
          <w:numId w:val="1"/>
        </w:numPr>
        <w:spacing w:after="0" w:line="480" w:lineRule="auto"/>
      </w:pPr>
      <w:r w:rsidRPr="009E6421">
        <w:rPr>
          <w:b/>
          <w:bCs/>
        </w:rPr>
        <w:t>Nature of the Task:</w:t>
      </w:r>
      <w:r w:rsidRPr="009E6421">
        <w:t xml:space="preserve"> </w:t>
      </w:r>
      <w:r w:rsidR="00104B98" w:rsidRPr="009E6421">
        <w:t>Routine activities might call for tight leadership just to make sure that standard behaviour and minimal waste are maintained, which would require that leaders "tell" much more than "explore" or "explain" as a style.</w:t>
      </w:r>
    </w:p>
    <w:p w14:paraId="3B413DB2" w14:textId="77777777" w:rsidR="00EB3A0C" w:rsidRPr="009E6421" w:rsidRDefault="00C77DFF" w:rsidP="00CB6C57">
      <w:pPr>
        <w:pStyle w:val="ListParagraph"/>
        <w:numPr>
          <w:ilvl w:val="0"/>
          <w:numId w:val="1"/>
        </w:numPr>
        <w:spacing w:after="0" w:line="480" w:lineRule="auto"/>
      </w:pPr>
      <w:r w:rsidRPr="009E6421">
        <w:rPr>
          <w:b/>
          <w:bCs/>
        </w:rPr>
        <w:t>Team Capabilities and Motivation:</w:t>
      </w:r>
      <w:r w:rsidRPr="009E6421">
        <w:t xml:space="preserve"> </w:t>
      </w:r>
      <w:r w:rsidR="00EE29FE" w:rsidRPr="009E6421">
        <w:t>In choosing a leadership style, consideration must be given to the skills of team members, their motivations, and their experience. Teams just getting started or that lack a clear goal to work towards will generally need more active leadership. More experienced teams with a well-motivated sense of direction may require much less, but may still need support to develop</w:t>
      </w:r>
      <w:r w:rsidR="00C234A4">
        <w:t xml:space="preserve"> </w:t>
      </w:r>
      <w:r w:rsidR="00C234A4">
        <w:rPr>
          <w:kern w:val="0"/>
          <w14:ligatures w14:val="none"/>
        </w:rPr>
        <w:t>(</w:t>
      </w:r>
      <w:proofErr w:type="spellStart"/>
      <w:r w:rsidR="00C234A4">
        <w:rPr>
          <w:kern w:val="0"/>
          <w14:ligatures w14:val="none"/>
        </w:rPr>
        <w:t>Wuryani</w:t>
      </w:r>
      <w:proofErr w:type="spellEnd"/>
      <w:r w:rsidR="00C234A4">
        <w:rPr>
          <w:kern w:val="0"/>
          <w14:ligatures w14:val="none"/>
        </w:rPr>
        <w:t xml:space="preserve"> et al., 2021)</w:t>
      </w:r>
      <w:r w:rsidR="00EE29FE" w:rsidRPr="009E6421">
        <w:t>.</w:t>
      </w:r>
    </w:p>
    <w:p w14:paraId="50E89F65" w14:textId="77777777" w:rsidR="00EB3A0C" w:rsidRPr="009E6421" w:rsidRDefault="00C77DFF" w:rsidP="00CB6C57">
      <w:pPr>
        <w:pStyle w:val="ListParagraph"/>
        <w:numPr>
          <w:ilvl w:val="0"/>
          <w:numId w:val="1"/>
        </w:numPr>
        <w:spacing w:after="0" w:line="480" w:lineRule="auto"/>
      </w:pPr>
      <w:r w:rsidRPr="009E6421">
        <w:rPr>
          <w:b/>
          <w:bCs/>
        </w:rPr>
        <w:t>External Environment:</w:t>
      </w:r>
      <w:r w:rsidRPr="009E6421">
        <w:t xml:space="preserve"> </w:t>
      </w:r>
      <w:r w:rsidR="00EE29FE" w:rsidRPr="009E6421">
        <w:t xml:space="preserve">Examples of external organisational circumstances that could imply a particular leadership approach and that transform the position could be shifts in the common market, changes to the law or pressure from adversary emulations. These are all examples of how things can transform. They might involve tidy, disciplined ordered leadership on occasions when faced with tough challenges, lag and sudden alteration. A legitimate success approach based on power could perhaps be profitable in situations of </w:t>
      </w:r>
      <w:r w:rsidR="00EE29FE" w:rsidRPr="009E6421">
        <w:lastRenderedPageBreak/>
        <w:t>somewhat more permanency for the revealing of fresh possibilities and for accommodating initial thoughts</w:t>
      </w:r>
      <w:r w:rsidR="00C234A4">
        <w:t xml:space="preserve"> </w:t>
      </w:r>
      <w:r w:rsidR="00C234A4">
        <w:rPr>
          <w:kern w:val="0"/>
          <w14:ligatures w14:val="none"/>
        </w:rPr>
        <w:t xml:space="preserve">(van </w:t>
      </w:r>
      <w:proofErr w:type="spellStart"/>
      <w:r w:rsidR="00C234A4">
        <w:rPr>
          <w:kern w:val="0"/>
          <w14:ligatures w14:val="none"/>
        </w:rPr>
        <w:t>Diggele</w:t>
      </w:r>
      <w:proofErr w:type="spellEnd"/>
      <w:r w:rsidR="00C234A4">
        <w:rPr>
          <w:kern w:val="0"/>
          <w14:ligatures w14:val="none"/>
        </w:rPr>
        <w:t xml:space="preserve"> et al., 2020)</w:t>
      </w:r>
      <w:r w:rsidR="00EE29FE" w:rsidRPr="009E6421">
        <w:t>.</w:t>
      </w:r>
    </w:p>
    <w:p w14:paraId="0737B558" w14:textId="77777777" w:rsidR="003252A4" w:rsidRPr="009E6421" w:rsidRDefault="003252A4" w:rsidP="00CB6C57">
      <w:pPr>
        <w:spacing w:after="0" w:line="480" w:lineRule="auto"/>
      </w:pPr>
    </w:p>
    <w:p w14:paraId="7F34A7AA" w14:textId="77777777" w:rsidR="00EB3A0C" w:rsidRPr="009E6421" w:rsidRDefault="00C77DFF" w:rsidP="00C85301">
      <w:pPr>
        <w:pStyle w:val="Heading4"/>
      </w:pPr>
      <w:bookmarkStart w:id="37" w:name="_Toc161137327"/>
      <w:bookmarkStart w:id="38" w:name="_Toc161744678"/>
      <w:r w:rsidRPr="009E6421">
        <w:t>Application of Situational Leadership</w:t>
      </w:r>
      <w:bookmarkEnd w:id="37"/>
      <w:bookmarkEnd w:id="38"/>
    </w:p>
    <w:p w14:paraId="22111587" w14:textId="77777777" w:rsidR="00EB3A0C" w:rsidRPr="009E6421" w:rsidRDefault="00C77DFF" w:rsidP="00C85301">
      <w:pPr>
        <w:spacing w:after="0" w:line="480" w:lineRule="auto"/>
        <w:ind w:firstLine="360"/>
      </w:pPr>
      <w:r w:rsidRPr="009E6421">
        <w:t>A technique that demonstrates how leadership utilises the happenings in their immediate surroundings is the appraisal of a leader's performance and style. This calls for full attention, emotional understanding, and fast decision-making skills. It also needs intelligent observation, noting, or commenting</w:t>
      </w:r>
      <w:r w:rsidR="00C234A4">
        <w:t xml:space="preserve"> </w:t>
      </w:r>
      <w:r w:rsidR="00C234A4">
        <w:rPr>
          <w:kern w:val="0"/>
          <w14:ligatures w14:val="none"/>
        </w:rPr>
        <w:t>(Northouse, 2021)</w:t>
      </w:r>
      <w:r w:rsidRPr="009E6421">
        <w:t>.</w:t>
      </w:r>
    </w:p>
    <w:p w14:paraId="04739DC2" w14:textId="77777777" w:rsidR="00EB3A0C" w:rsidRPr="009E6421" w:rsidRDefault="00C77DFF" w:rsidP="00CB6C57">
      <w:pPr>
        <w:pStyle w:val="ListParagraph"/>
        <w:numPr>
          <w:ilvl w:val="0"/>
          <w:numId w:val="2"/>
        </w:numPr>
        <w:spacing w:after="0" w:line="480" w:lineRule="auto"/>
      </w:pPr>
      <w:r w:rsidRPr="009E6421">
        <w:rPr>
          <w:b/>
          <w:bCs/>
        </w:rPr>
        <w:t>Assessment:</w:t>
      </w:r>
      <w:r w:rsidRPr="009E6421">
        <w:t xml:space="preserve"> </w:t>
      </w:r>
      <w:r w:rsidR="00104B98" w:rsidRPr="009E6421">
        <w:t>e of the internal and external factors that affect their team and company. This criterion includes testing job needs, assessing team members' motivation and readiness, and keeping an eye on outside events that can affect the business.</w:t>
      </w:r>
    </w:p>
    <w:p w14:paraId="6277DA6A" w14:textId="77777777" w:rsidR="00EB3A0C" w:rsidRPr="009E6421" w:rsidRDefault="00C77DFF" w:rsidP="00CB6C57">
      <w:pPr>
        <w:pStyle w:val="ListParagraph"/>
        <w:numPr>
          <w:ilvl w:val="0"/>
          <w:numId w:val="2"/>
        </w:numPr>
        <w:spacing w:after="0" w:line="480" w:lineRule="auto"/>
      </w:pPr>
      <w:r w:rsidRPr="009E6421">
        <w:rPr>
          <w:b/>
          <w:bCs/>
        </w:rPr>
        <w:t>Adaptation:</w:t>
      </w:r>
      <w:r w:rsidRPr="009E6421">
        <w:t xml:space="preserve"> </w:t>
      </w:r>
      <w:r w:rsidR="00104B98" w:rsidRPr="009E6421">
        <w:t>This exam causes leaders' styles to change. This could be helping to improve morale and involvement, coaching to improve teamwork, or adopting a more structured approach to major challenges and delays</w:t>
      </w:r>
      <w:r w:rsidR="00C234A4">
        <w:t xml:space="preserve"> </w:t>
      </w:r>
      <w:r w:rsidR="00C234A4">
        <w:rPr>
          <w:kern w:val="0"/>
          <w14:ligatures w14:val="none"/>
        </w:rPr>
        <w:t>(Lussier and Achua, 2022)</w:t>
      </w:r>
      <w:r w:rsidR="00104B98" w:rsidRPr="009E6421">
        <w:t>.</w:t>
      </w:r>
    </w:p>
    <w:p w14:paraId="2B030487" w14:textId="77777777" w:rsidR="00EB3A0C" w:rsidRPr="009E6421" w:rsidRDefault="00C77DFF" w:rsidP="00CB6C57">
      <w:pPr>
        <w:pStyle w:val="ListParagraph"/>
        <w:numPr>
          <w:ilvl w:val="0"/>
          <w:numId w:val="2"/>
        </w:numPr>
        <w:spacing w:after="0" w:line="480" w:lineRule="auto"/>
      </w:pPr>
      <w:r w:rsidRPr="009E6421">
        <w:rPr>
          <w:b/>
          <w:bCs/>
        </w:rPr>
        <w:t>Feedback and Adjustment:</w:t>
      </w:r>
      <w:r w:rsidRPr="009E6421">
        <w:t xml:space="preserve"> </w:t>
      </w:r>
      <w:r w:rsidR="00104B98" w:rsidRPr="009E6421">
        <w:t>Additionally, to be a great leader, one must be willing to modify their conduct to support others in managing new circumstances or facts that arise as they develop and to look for reactions or replies to helpful information that has been relayed. Leadership may remain effective and unique even when circumstances or facts change because of this practice of continuously improving and changing success strategies</w:t>
      </w:r>
      <w:r w:rsidR="00C234A4">
        <w:t xml:space="preserve"> </w:t>
      </w:r>
      <w:r w:rsidR="00C234A4">
        <w:rPr>
          <w:kern w:val="0"/>
          <w14:ligatures w14:val="none"/>
        </w:rPr>
        <w:t>(</w:t>
      </w:r>
      <w:proofErr w:type="spellStart"/>
      <w:r w:rsidR="00C234A4">
        <w:rPr>
          <w:kern w:val="0"/>
          <w14:ligatures w14:val="none"/>
        </w:rPr>
        <w:t>Kjellström</w:t>
      </w:r>
      <w:proofErr w:type="spellEnd"/>
      <w:r w:rsidR="00C234A4">
        <w:rPr>
          <w:kern w:val="0"/>
          <w14:ligatures w14:val="none"/>
        </w:rPr>
        <w:t xml:space="preserve"> et al., 2020)</w:t>
      </w:r>
      <w:r w:rsidR="00104B98" w:rsidRPr="009E6421">
        <w:t>.</w:t>
      </w:r>
    </w:p>
    <w:p w14:paraId="2DD177BA" w14:textId="77777777" w:rsidR="003252A4" w:rsidRDefault="003252A4" w:rsidP="00CB6C57">
      <w:pPr>
        <w:spacing w:after="0" w:line="480" w:lineRule="auto"/>
      </w:pPr>
    </w:p>
    <w:p w14:paraId="57EAD563" w14:textId="77777777" w:rsidR="00C85301" w:rsidRDefault="00C85301" w:rsidP="00CB6C57">
      <w:pPr>
        <w:spacing w:after="0" w:line="480" w:lineRule="auto"/>
      </w:pPr>
    </w:p>
    <w:p w14:paraId="6709275B" w14:textId="77777777" w:rsidR="00C85301" w:rsidRPr="009E6421" w:rsidRDefault="00C85301" w:rsidP="00CB6C57">
      <w:pPr>
        <w:spacing w:after="0" w:line="480" w:lineRule="auto"/>
      </w:pPr>
    </w:p>
    <w:p w14:paraId="6537B994" w14:textId="77777777" w:rsidR="00EB3A0C" w:rsidRPr="009E6421" w:rsidRDefault="00C77DFF" w:rsidP="00C85301">
      <w:pPr>
        <w:pStyle w:val="Heading4"/>
      </w:pPr>
      <w:bookmarkStart w:id="39" w:name="_Toc161137328"/>
      <w:bookmarkStart w:id="40" w:name="_Toc161744679"/>
      <w:r w:rsidRPr="009E6421">
        <w:lastRenderedPageBreak/>
        <w:t>The Importance of Flexibility in Leadership</w:t>
      </w:r>
      <w:bookmarkEnd w:id="39"/>
      <w:bookmarkEnd w:id="40"/>
    </w:p>
    <w:p w14:paraId="25D755B5" w14:textId="77777777" w:rsidR="00104B98" w:rsidRPr="009E6421" w:rsidRDefault="00C77DFF" w:rsidP="00C85301">
      <w:pPr>
        <w:spacing w:after="0" w:line="480" w:lineRule="auto"/>
        <w:ind w:firstLine="720"/>
      </w:pPr>
      <w:r w:rsidRPr="009E6421">
        <w:t>Leaders must adapt to changing circumstances. It helps leaders manage a range of people, teams, and tasks and adapt to changing conditions smartly. Leadership flexibility creates a robust and healthy organisational culture that can handle modern business difficulties. This helps employees who can perform some activities well, develop and improve, and meet the organization's goals and future problems</w:t>
      </w:r>
      <w:r w:rsidR="00C234A4">
        <w:t xml:space="preserve"> </w:t>
      </w:r>
      <w:r w:rsidR="00C234A4">
        <w:rPr>
          <w:kern w:val="0"/>
          <w14:ligatures w14:val="none"/>
        </w:rPr>
        <w:t>(</w:t>
      </w:r>
      <w:proofErr w:type="spellStart"/>
      <w:r w:rsidR="00C234A4">
        <w:rPr>
          <w:kern w:val="0"/>
          <w14:ligatures w14:val="none"/>
        </w:rPr>
        <w:t>Bastari</w:t>
      </w:r>
      <w:proofErr w:type="spellEnd"/>
      <w:r w:rsidR="00C234A4">
        <w:rPr>
          <w:kern w:val="0"/>
          <w14:ligatures w14:val="none"/>
        </w:rPr>
        <w:t xml:space="preserve"> et al., 2020)</w:t>
      </w:r>
      <w:r w:rsidRPr="009E6421">
        <w:t>.</w:t>
      </w:r>
    </w:p>
    <w:p w14:paraId="50FFCCA8" w14:textId="77777777" w:rsidR="00EB3A0C" w:rsidRPr="009E6421" w:rsidRDefault="00EB3A0C" w:rsidP="00CB6C57">
      <w:pPr>
        <w:spacing w:after="0" w:line="480" w:lineRule="auto"/>
      </w:pPr>
    </w:p>
    <w:p w14:paraId="005B22F3" w14:textId="77777777" w:rsidR="003252A4" w:rsidRPr="009E6421" w:rsidRDefault="00C77DFF" w:rsidP="00C85301">
      <w:pPr>
        <w:pStyle w:val="Heading3"/>
      </w:pPr>
      <w:bookmarkStart w:id="41" w:name="_Toc161137329"/>
      <w:bookmarkStart w:id="42" w:name="_Toc161744680"/>
      <w:r w:rsidRPr="009E6421">
        <w:t>Organizational Example Illustrating Situational Leadership</w:t>
      </w:r>
      <w:bookmarkEnd w:id="41"/>
      <w:bookmarkEnd w:id="42"/>
    </w:p>
    <w:p w14:paraId="4358768E" w14:textId="77777777" w:rsidR="003252A4" w:rsidRPr="009E6421" w:rsidRDefault="00C77DFF" w:rsidP="00C85301">
      <w:pPr>
        <w:spacing w:after="0" w:line="480" w:lineRule="auto"/>
        <w:ind w:firstLine="720"/>
      </w:pPr>
      <w:proofErr w:type="spellStart"/>
      <w:r w:rsidRPr="009E6421">
        <w:t>TechInnovate</w:t>
      </w:r>
      <w:proofErr w:type="spellEnd"/>
      <w:r w:rsidRPr="009E6421">
        <w:t xml:space="preserve">, a global technological company, illustrates leadership and its practical applications. </w:t>
      </w:r>
      <w:proofErr w:type="spellStart"/>
      <w:r w:rsidRPr="009E6421">
        <w:t>TechInnovate</w:t>
      </w:r>
      <w:proofErr w:type="spellEnd"/>
      <w:r w:rsidRPr="009E6421">
        <w:t xml:space="preserve"> is growing quickly despite a market downturn. This example illustrates how a leadership style may and should be altered to help someone take care of the situation's needs and guide an </w:t>
      </w:r>
      <w:proofErr w:type="spellStart"/>
      <w:r w:rsidRPr="009E6421">
        <w:t>organisation</w:t>
      </w:r>
      <w:proofErr w:type="spellEnd"/>
      <w:r w:rsidRPr="009E6421">
        <w:t xml:space="preserve"> through its numerous stages.</w:t>
      </w:r>
    </w:p>
    <w:p w14:paraId="33C8FADB" w14:textId="77777777" w:rsidR="003252A4" w:rsidRPr="009E6421" w:rsidRDefault="003252A4" w:rsidP="00CB6C57">
      <w:pPr>
        <w:spacing w:after="0" w:line="480" w:lineRule="auto"/>
      </w:pPr>
    </w:p>
    <w:p w14:paraId="404C808B" w14:textId="77777777" w:rsidR="003252A4" w:rsidRPr="009E6421" w:rsidRDefault="00C77DFF" w:rsidP="00C85301">
      <w:pPr>
        <w:pStyle w:val="Heading4"/>
      </w:pPr>
      <w:bookmarkStart w:id="43" w:name="_Toc161137330"/>
      <w:bookmarkStart w:id="44" w:name="_Toc161744681"/>
      <w:proofErr w:type="spellStart"/>
      <w:r w:rsidRPr="009E6421">
        <w:t>TechInnovate's</w:t>
      </w:r>
      <w:proofErr w:type="spellEnd"/>
      <w:r w:rsidRPr="009E6421">
        <w:t xml:space="preserve"> Rapid Expansion</w:t>
      </w:r>
      <w:bookmarkEnd w:id="43"/>
      <w:bookmarkEnd w:id="44"/>
    </w:p>
    <w:p w14:paraId="51EC3E4B" w14:textId="77777777" w:rsidR="003252A4" w:rsidRPr="009E6421" w:rsidRDefault="00C77DFF" w:rsidP="00C85301">
      <w:pPr>
        <w:spacing w:after="0" w:line="480" w:lineRule="auto"/>
        <w:ind w:firstLine="360"/>
      </w:pPr>
      <w:proofErr w:type="spellStart"/>
      <w:r w:rsidRPr="009E6421">
        <w:t>TechInnovate</w:t>
      </w:r>
      <w:proofErr w:type="spellEnd"/>
      <w:r w:rsidRPr="009E6421">
        <w:t xml:space="preserve"> entered new markets and introduced intriguing products during a period of rapid growth. The organization's environment was active and changing, regarded as a fast act of something getting bigger, wider, power-like, and needed for quick decision-making and inventiveness</w:t>
      </w:r>
      <w:r w:rsidR="00C234A4">
        <w:t xml:space="preserve"> </w:t>
      </w:r>
      <w:r w:rsidR="00C234A4">
        <w:rPr>
          <w:kern w:val="0"/>
          <w14:ligatures w14:val="none"/>
        </w:rPr>
        <w:t>(</w:t>
      </w:r>
      <w:proofErr w:type="spellStart"/>
      <w:r w:rsidR="00C234A4">
        <w:rPr>
          <w:kern w:val="0"/>
          <w14:ligatures w14:val="none"/>
        </w:rPr>
        <w:t>Kjellström</w:t>
      </w:r>
      <w:proofErr w:type="spellEnd"/>
      <w:r w:rsidR="00C234A4">
        <w:rPr>
          <w:kern w:val="0"/>
          <w14:ligatures w14:val="none"/>
        </w:rPr>
        <w:t xml:space="preserve"> et al., 2020)</w:t>
      </w:r>
      <w:r w:rsidRPr="009E6421">
        <w:t xml:space="preserve">. To </w:t>
      </w:r>
      <w:proofErr w:type="spellStart"/>
      <w:r w:rsidRPr="009E6421">
        <w:t>maximise</w:t>
      </w:r>
      <w:proofErr w:type="spellEnd"/>
      <w:r w:rsidRPr="009E6421">
        <w:t xml:space="preserve"> these prospects, leadership </w:t>
      </w:r>
      <w:proofErr w:type="spellStart"/>
      <w:r w:rsidRPr="009E6421">
        <w:t>realised</w:t>
      </w:r>
      <w:proofErr w:type="spellEnd"/>
      <w:r w:rsidRPr="009E6421">
        <w:t xml:space="preserve"> it was crucial to develop workplace circumstances that encouraged creativity and athleticism.</w:t>
      </w:r>
    </w:p>
    <w:p w14:paraId="6F1EAF5D" w14:textId="77777777" w:rsidR="003252A4" w:rsidRPr="009E6421" w:rsidRDefault="00C77DFF" w:rsidP="00CB6C57">
      <w:pPr>
        <w:pStyle w:val="ListParagraph"/>
        <w:numPr>
          <w:ilvl w:val="0"/>
          <w:numId w:val="3"/>
        </w:numPr>
        <w:spacing w:after="0" w:line="480" w:lineRule="auto"/>
      </w:pPr>
      <w:r w:rsidRPr="009E6421">
        <w:rPr>
          <w:b/>
          <w:bCs/>
        </w:rPr>
        <w:t>Adopting a Participative Leadership Style:</w:t>
      </w:r>
      <w:r w:rsidRPr="009E6421">
        <w:t xml:space="preserve"> </w:t>
      </w:r>
      <w:r w:rsidR="00104B98" w:rsidRPr="009E6421">
        <w:t xml:space="preserve">TechInnovate leaders encouraged innovation and employee participation with participative leadership. The staff was encouraged to respond to the rich company-wide data. This success strategy gave workers </w:t>
      </w:r>
      <w:r w:rsidR="00104B98" w:rsidRPr="009E6421">
        <w:lastRenderedPageBreak/>
        <w:t>a sense of ownership over their jobs and encouraged intelligence by combining the views, points of view, and abilities of many people or things to fulfil tasks.</w:t>
      </w:r>
    </w:p>
    <w:p w14:paraId="073A871D" w14:textId="77777777" w:rsidR="003252A4" w:rsidRPr="009E6421" w:rsidRDefault="00C77DFF" w:rsidP="00CB6C57">
      <w:pPr>
        <w:pStyle w:val="ListParagraph"/>
        <w:numPr>
          <w:ilvl w:val="0"/>
          <w:numId w:val="3"/>
        </w:numPr>
        <w:spacing w:after="0" w:line="480" w:lineRule="auto"/>
      </w:pPr>
      <w:r w:rsidRPr="009E6421">
        <w:rPr>
          <w:b/>
          <w:bCs/>
        </w:rPr>
        <w:t>Empowerment and Delegation:</w:t>
      </w:r>
      <w:r w:rsidRPr="009E6421">
        <w:t xml:space="preserve"> </w:t>
      </w:r>
      <w:r w:rsidR="00104B98" w:rsidRPr="009E6421">
        <w:t>TechInnovate's management delegated responsibility and let teams lead new initiatives due to their highly qualified workers. Leaders who trust their teams can speed up product development cycles and better respond to consumer needs</w:t>
      </w:r>
      <w:r w:rsidR="00C234A4">
        <w:t xml:space="preserve"> </w:t>
      </w:r>
      <w:r w:rsidR="00C234A4">
        <w:rPr>
          <w:kern w:val="0"/>
          <w14:ligatures w14:val="none"/>
        </w:rPr>
        <w:t>(</w:t>
      </w:r>
      <w:proofErr w:type="spellStart"/>
      <w:r w:rsidR="00C234A4">
        <w:rPr>
          <w:kern w:val="0"/>
          <w14:ligatures w14:val="none"/>
        </w:rPr>
        <w:t>Bastari</w:t>
      </w:r>
      <w:proofErr w:type="spellEnd"/>
      <w:r w:rsidR="00C234A4">
        <w:rPr>
          <w:kern w:val="0"/>
          <w14:ligatures w14:val="none"/>
        </w:rPr>
        <w:t xml:space="preserve"> et al., 2020)</w:t>
      </w:r>
      <w:r w:rsidR="00104B98" w:rsidRPr="009E6421">
        <w:t>.</w:t>
      </w:r>
    </w:p>
    <w:p w14:paraId="6B5E0E9E" w14:textId="77777777" w:rsidR="003252A4" w:rsidRPr="009E6421" w:rsidRDefault="003252A4" w:rsidP="00CB6C57">
      <w:pPr>
        <w:spacing w:after="0" w:line="480" w:lineRule="auto"/>
      </w:pPr>
    </w:p>
    <w:p w14:paraId="1263AE40" w14:textId="77777777" w:rsidR="003252A4" w:rsidRPr="009E6421" w:rsidRDefault="00C77DFF" w:rsidP="00C85301">
      <w:pPr>
        <w:pStyle w:val="Heading4"/>
      </w:pPr>
      <w:bookmarkStart w:id="45" w:name="_Toc161137331"/>
      <w:bookmarkStart w:id="46" w:name="_Toc161744682"/>
      <w:r w:rsidRPr="009E6421">
        <w:t>Navigating a Market Downturn</w:t>
      </w:r>
      <w:bookmarkEnd w:id="45"/>
      <w:bookmarkEnd w:id="46"/>
    </w:p>
    <w:p w14:paraId="152081A1" w14:textId="77777777" w:rsidR="003252A4" w:rsidRPr="009E6421" w:rsidRDefault="00C77DFF" w:rsidP="00C85301">
      <w:pPr>
        <w:spacing w:after="0" w:line="480" w:lineRule="auto"/>
        <w:ind w:firstLine="360"/>
      </w:pPr>
      <w:r w:rsidRPr="009E6421">
        <w:t>TechInnovate's company ended when the global money-based environment changed. The company faced lower income, more rivals, and the need for cost metrics of output vs. waste to produce more with less waste. This crisis required a distinct leadership style to shepherd the organisation through the chaos and hastened chaos.</w:t>
      </w:r>
    </w:p>
    <w:p w14:paraId="1B19AFB1" w14:textId="77777777" w:rsidR="003252A4" w:rsidRPr="009E6421" w:rsidRDefault="00C77DFF" w:rsidP="00CB6C57">
      <w:pPr>
        <w:pStyle w:val="ListParagraph"/>
        <w:numPr>
          <w:ilvl w:val="0"/>
          <w:numId w:val="4"/>
        </w:numPr>
        <w:spacing w:after="0" w:line="480" w:lineRule="auto"/>
      </w:pPr>
      <w:r w:rsidRPr="009E6421">
        <w:rPr>
          <w:b/>
          <w:bCs/>
        </w:rPr>
        <w:t>Shifting to a Directive Leadership Style:</w:t>
      </w:r>
      <w:r w:rsidRPr="009E6421">
        <w:t xml:space="preserve"> </w:t>
      </w:r>
      <w:r w:rsidR="00104B98" w:rsidRPr="009E6421">
        <w:t>TechInnovate executives organised after finance performance declined. They provided clear standards and regularly examined new ventures to ensure they fulfilled the company's revised success goals</w:t>
      </w:r>
      <w:r w:rsidR="00C234A4">
        <w:t xml:space="preserve"> </w:t>
      </w:r>
      <w:r w:rsidR="00C234A4">
        <w:rPr>
          <w:kern w:val="0"/>
          <w14:ligatures w14:val="none"/>
        </w:rPr>
        <w:t>(Northouse, 2021)</w:t>
      </w:r>
      <w:r w:rsidR="00104B98" w:rsidRPr="009E6421">
        <w:t>. They fulfilled orders quickly and clearly to speed up and improve procedures and minimise expenses.</w:t>
      </w:r>
    </w:p>
    <w:p w14:paraId="4375E79A" w14:textId="77777777" w:rsidR="003252A4" w:rsidRPr="009E6421" w:rsidRDefault="00C77DFF" w:rsidP="00CB6C57">
      <w:pPr>
        <w:pStyle w:val="ListParagraph"/>
        <w:numPr>
          <w:ilvl w:val="0"/>
          <w:numId w:val="4"/>
        </w:numPr>
        <w:spacing w:after="0" w:line="480" w:lineRule="auto"/>
      </w:pPr>
      <w:r w:rsidRPr="009E6421">
        <w:rPr>
          <w:b/>
          <w:bCs/>
        </w:rPr>
        <w:t>Communication and Support:</w:t>
      </w:r>
      <w:r w:rsidRPr="009E6421">
        <w:t xml:space="preserve"> </w:t>
      </w:r>
      <w:r w:rsidR="00104B98" w:rsidRPr="009E6421">
        <w:t>TechInnovate secured leaders and kept their teams informed despite the shift in order. They ensured that the workforce understood the situation by explaining the logic behind success plans, ways to meet goals, and the necessity for changes. Clearness and honesty helped sustain mood and trust during a difficult time</w:t>
      </w:r>
      <w:r w:rsidR="00C234A4">
        <w:t xml:space="preserve"> </w:t>
      </w:r>
      <w:r w:rsidR="00C234A4">
        <w:rPr>
          <w:kern w:val="0"/>
          <w14:ligatures w14:val="none"/>
        </w:rPr>
        <w:t>(</w:t>
      </w:r>
      <w:proofErr w:type="spellStart"/>
      <w:r w:rsidR="00C234A4">
        <w:rPr>
          <w:kern w:val="0"/>
          <w14:ligatures w14:val="none"/>
        </w:rPr>
        <w:t>Wuryani</w:t>
      </w:r>
      <w:proofErr w:type="spellEnd"/>
      <w:r w:rsidR="00C234A4">
        <w:rPr>
          <w:kern w:val="0"/>
          <w14:ligatures w14:val="none"/>
        </w:rPr>
        <w:t xml:space="preserve"> et al., 2021)</w:t>
      </w:r>
      <w:r w:rsidR="00104B98" w:rsidRPr="009E6421">
        <w:t>.</w:t>
      </w:r>
    </w:p>
    <w:p w14:paraId="1D42D1AB" w14:textId="77777777" w:rsidR="003252A4" w:rsidRPr="009E6421" w:rsidRDefault="00C77DFF" w:rsidP="00CB6C57">
      <w:pPr>
        <w:pStyle w:val="ListParagraph"/>
        <w:numPr>
          <w:ilvl w:val="0"/>
          <w:numId w:val="4"/>
        </w:numPr>
        <w:spacing w:after="0" w:line="480" w:lineRule="auto"/>
      </w:pPr>
      <w:r w:rsidRPr="009E6421">
        <w:rPr>
          <w:b/>
          <w:bCs/>
        </w:rPr>
        <w:lastRenderedPageBreak/>
        <w:t>Adapting to Changing Circumstances:</w:t>
      </w:r>
      <w:r w:rsidRPr="009E6421">
        <w:t xml:space="preserve"> </w:t>
      </w:r>
      <w:r w:rsidR="00104B98" w:rsidRPr="009E6421">
        <w:t>TechInnovate's executives gradually returned to a more participative and power-sharing leadership style as money-based conditions improved. The company could quickly seize fresh chances due to its adaptability.</w:t>
      </w:r>
    </w:p>
    <w:p w14:paraId="277254FB" w14:textId="77777777" w:rsidR="003252A4" w:rsidRPr="009E6421" w:rsidRDefault="003252A4" w:rsidP="00CB6C57">
      <w:pPr>
        <w:spacing w:after="0" w:line="480" w:lineRule="auto"/>
      </w:pPr>
    </w:p>
    <w:p w14:paraId="6832DC13" w14:textId="77777777" w:rsidR="003252A4" w:rsidRPr="009E6421" w:rsidRDefault="00C77DFF" w:rsidP="00C85301">
      <w:pPr>
        <w:pStyle w:val="Heading4"/>
      </w:pPr>
      <w:bookmarkStart w:id="47" w:name="_Toc161137332"/>
      <w:bookmarkStart w:id="48" w:name="_Toc161744683"/>
      <w:r w:rsidRPr="009E6421">
        <w:t>Lessons Learned</w:t>
      </w:r>
      <w:bookmarkEnd w:id="47"/>
      <w:bookmarkEnd w:id="48"/>
    </w:p>
    <w:p w14:paraId="0231BC44" w14:textId="77777777" w:rsidR="003252A4" w:rsidRPr="009E6421" w:rsidRDefault="00C77DFF" w:rsidP="00C85301">
      <w:pPr>
        <w:spacing w:after="0" w:line="480" w:lineRule="auto"/>
        <w:ind w:firstLine="360"/>
      </w:pPr>
      <w:r w:rsidRPr="009E6421">
        <w:t xml:space="preserve">The </w:t>
      </w:r>
      <w:proofErr w:type="spellStart"/>
      <w:r w:rsidRPr="009E6421">
        <w:t>TechInnovate</w:t>
      </w:r>
      <w:proofErr w:type="spellEnd"/>
      <w:r w:rsidRPr="009E6421">
        <w:t xml:space="preserve"> example shows the basic, built-in, important aspects of situational leadership—that no single approach works in all situations. The company's success depended on its leaders' capacity to adapt to changing internal and external conditions.</w:t>
      </w:r>
    </w:p>
    <w:p w14:paraId="49103DBE" w14:textId="77777777" w:rsidR="003252A4" w:rsidRPr="009E6421" w:rsidRDefault="00C77DFF" w:rsidP="00CB6C57">
      <w:pPr>
        <w:pStyle w:val="ListParagraph"/>
        <w:numPr>
          <w:ilvl w:val="0"/>
          <w:numId w:val="5"/>
        </w:numPr>
        <w:spacing w:after="0" w:line="480" w:lineRule="auto"/>
      </w:pPr>
      <w:r w:rsidRPr="009E6421">
        <w:rPr>
          <w:b/>
          <w:bCs/>
        </w:rPr>
        <w:t>The Importance of Flexibility:</w:t>
      </w:r>
      <w:r w:rsidRPr="009E6421">
        <w:t xml:space="preserve"> </w:t>
      </w:r>
      <w:r w:rsidR="00104B98" w:rsidRPr="009E6421">
        <w:t>To properly navigate development and downturn stages, leaders have to swing between participative and orderly ways.</w:t>
      </w:r>
    </w:p>
    <w:p w14:paraId="0F1D6EFB" w14:textId="77777777" w:rsidR="003252A4" w:rsidRPr="009E6421" w:rsidRDefault="00C77DFF" w:rsidP="00CB6C57">
      <w:pPr>
        <w:pStyle w:val="ListParagraph"/>
        <w:numPr>
          <w:ilvl w:val="0"/>
          <w:numId w:val="5"/>
        </w:numPr>
        <w:spacing w:after="0" w:line="480" w:lineRule="auto"/>
      </w:pPr>
      <w:r w:rsidRPr="009E6421">
        <w:rPr>
          <w:b/>
          <w:bCs/>
        </w:rPr>
        <w:t>Employee Engagement:</w:t>
      </w:r>
      <w:r w:rsidRPr="009E6421">
        <w:t xml:space="preserve"> </w:t>
      </w:r>
      <w:r w:rsidR="00104B98" w:rsidRPr="009E6421">
        <w:t>Even after adopting a more orderly manner, employee engagement and trust were crucial. Here, clear communication and support were crucial.</w:t>
      </w:r>
    </w:p>
    <w:p w14:paraId="77374C33" w14:textId="77777777" w:rsidR="003252A4" w:rsidRPr="009E6421" w:rsidRDefault="00C77DFF" w:rsidP="00CB6C57">
      <w:pPr>
        <w:pStyle w:val="ListParagraph"/>
        <w:numPr>
          <w:ilvl w:val="0"/>
          <w:numId w:val="5"/>
        </w:numPr>
        <w:spacing w:after="0" w:line="480" w:lineRule="auto"/>
      </w:pPr>
      <w:r w:rsidRPr="009E6421">
        <w:rPr>
          <w:b/>
          <w:bCs/>
        </w:rPr>
        <w:t>Adaptability for Future Success:</w:t>
      </w:r>
      <w:r w:rsidRPr="009E6421">
        <w:t xml:space="preserve"> </w:t>
      </w:r>
      <w:r w:rsidR="00104B98" w:rsidRPr="009E6421">
        <w:t>The instance emphasises the need to adapt leadership style, goal-setting, and implementation. Long-term success requires being flexible to adapt to changing market conditions and design approaches to achieve goals and operations</w:t>
      </w:r>
      <w:r w:rsidR="00C234A4">
        <w:t xml:space="preserve"> </w:t>
      </w:r>
      <w:r w:rsidR="00C234A4">
        <w:rPr>
          <w:kern w:val="0"/>
          <w14:ligatures w14:val="none"/>
        </w:rPr>
        <w:t>(</w:t>
      </w:r>
      <w:proofErr w:type="spellStart"/>
      <w:r w:rsidR="00C234A4">
        <w:rPr>
          <w:kern w:val="0"/>
          <w14:ligatures w14:val="none"/>
        </w:rPr>
        <w:t>Megheirkouni</w:t>
      </w:r>
      <w:proofErr w:type="spellEnd"/>
      <w:r w:rsidR="00C234A4">
        <w:rPr>
          <w:kern w:val="0"/>
          <w14:ligatures w14:val="none"/>
        </w:rPr>
        <w:t xml:space="preserve"> and </w:t>
      </w:r>
      <w:proofErr w:type="spellStart"/>
      <w:r w:rsidR="00C234A4">
        <w:rPr>
          <w:kern w:val="0"/>
          <w14:ligatures w14:val="none"/>
        </w:rPr>
        <w:t>Mejheirkouni</w:t>
      </w:r>
      <w:proofErr w:type="spellEnd"/>
      <w:r w:rsidR="00C234A4">
        <w:rPr>
          <w:kern w:val="0"/>
          <w14:ligatures w14:val="none"/>
        </w:rPr>
        <w:t>, 2020)</w:t>
      </w:r>
      <w:r w:rsidR="00104B98" w:rsidRPr="009E6421">
        <w:t>.</w:t>
      </w:r>
    </w:p>
    <w:p w14:paraId="1F734980" w14:textId="77777777" w:rsidR="003252A4" w:rsidRPr="009E6421" w:rsidRDefault="003252A4" w:rsidP="00CB6C57">
      <w:pPr>
        <w:spacing w:after="0" w:line="480" w:lineRule="auto"/>
      </w:pPr>
    </w:p>
    <w:p w14:paraId="24D7687A" w14:textId="77777777" w:rsidR="003252A4" w:rsidRPr="009E6421" w:rsidRDefault="00C77DFF" w:rsidP="00C85301">
      <w:pPr>
        <w:pStyle w:val="Heading2"/>
      </w:pPr>
      <w:bookmarkStart w:id="49" w:name="_Toc161137333"/>
      <w:bookmarkStart w:id="50" w:name="_Toc161744684"/>
      <w:r w:rsidRPr="009E6421">
        <w:t>Conclusion</w:t>
      </w:r>
      <w:bookmarkEnd w:id="49"/>
      <w:bookmarkEnd w:id="50"/>
    </w:p>
    <w:p w14:paraId="76CFD3E7" w14:textId="77777777" w:rsidR="00104B98" w:rsidRPr="009E6421" w:rsidRDefault="00C77DFF" w:rsidP="00C85301">
      <w:pPr>
        <w:spacing w:after="0" w:line="480" w:lineRule="auto"/>
        <w:ind w:firstLine="720"/>
      </w:pPr>
      <w:r w:rsidRPr="009E6421">
        <w:t xml:space="preserve">Leadership theories X, Y, and Z and situational leadership show how different leadership styles and approaches can significantly impact </w:t>
      </w:r>
      <w:proofErr w:type="spellStart"/>
      <w:r w:rsidRPr="009E6421">
        <w:t>organisational</w:t>
      </w:r>
      <w:proofErr w:type="spellEnd"/>
      <w:r w:rsidRPr="009E6421">
        <w:t xml:space="preserve"> culture, employee motivation, and performance. Theory X takes a more orderly approach, presuming workers are unmotivated and need careful supervision</w:t>
      </w:r>
      <w:r w:rsidR="00C234A4">
        <w:t xml:space="preserve"> </w:t>
      </w:r>
      <w:r w:rsidR="00C234A4">
        <w:rPr>
          <w:kern w:val="0"/>
          <w14:ligatures w14:val="none"/>
        </w:rPr>
        <w:t>(Muff et al., 2020)</w:t>
      </w:r>
      <w:r w:rsidRPr="009E6421">
        <w:t xml:space="preserve">. Theory Y, in a surprising way, promotes a more positive picture of workers as self-directed and determined to do things without pressure, </w:t>
      </w:r>
      <w:r w:rsidRPr="009E6421">
        <w:lastRenderedPageBreak/>
        <w:t xml:space="preserve">advocating for participative leadership. Theory Z draws on Japanese management techniques and </w:t>
      </w:r>
      <w:proofErr w:type="spellStart"/>
      <w:r w:rsidRPr="009E6421">
        <w:t>emphasises</w:t>
      </w:r>
      <w:proofErr w:type="spellEnd"/>
      <w:r w:rsidRPr="009E6421">
        <w:t xml:space="preserve"> trust, loyalty, and all-or-nothing decision-making. The discussion highlighted the importance of situational leadership, </w:t>
      </w:r>
      <w:proofErr w:type="spellStart"/>
      <w:r w:rsidRPr="009E6421">
        <w:t>emphasising</w:t>
      </w:r>
      <w:proofErr w:type="spellEnd"/>
      <w:r w:rsidRPr="009E6421">
        <w:t xml:space="preserve"> the need for leaders to adapt their style to the job, team, and environmental factors to safely navigate their </w:t>
      </w:r>
      <w:proofErr w:type="spellStart"/>
      <w:r w:rsidRPr="009E6421">
        <w:t>organisations</w:t>
      </w:r>
      <w:proofErr w:type="spellEnd"/>
      <w:r w:rsidRPr="009E6421">
        <w:t xml:space="preserve"> through various challenges.</w:t>
      </w:r>
    </w:p>
    <w:p w14:paraId="1E013EFB" w14:textId="77777777" w:rsidR="00104B98" w:rsidRPr="009E6421" w:rsidRDefault="00C77DFF" w:rsidP="00C85301">
      <w:pPr>
        <w:spacing w:after="0" w:line="480" w:lineRule="auto"/>
        <w:ind w:firstLine="720"/>
      </w:pPr>
      <w:r w:rsidRPr="009E6421">
        <w:t>Understanding and utilising these leadership reasons theoretically can help small business owners manage their teams better. Situational leadership emphasises flexibility, which is crucial in a small business's fast-paced, unpredictable environment. Owners can apply Theory Y's basic truths guidelines to brainstorm, innovate, and engage employees, which are crucial for growth and winning contests. Similarly, Theory Z may assist develop a strong, well-organized team culture, improve loyalty, and ensure long-term commitment, which is crucial for a small business's survival</w:t>
      </w:r>
      <w:r w:rsidR="00C234A4">
        <w:t xml:space="preserve"> </w:t>
      </w:r>
      <w:r w:rsidR="00C234A4">
        <w:rPr>
          <w:kern w:val="0"/>
          <w14:ligatures w14:val="none"/>
        </w:rPr>
        <w:t>(</w:t>
      </w:r>
      <w:proofErr w:type="spellStart"/>
      <w:r w:rsidR="00C234A4">
        <w:rPr>
          <w:kern w:val="0"/>
          <w14:ligatures w14:val="none"/>
        </w:rPr>
        <w:t>Hajiali</w:t>
      </w:r>
      <w:proofErr w:type="spellEnd"/>
      <w:r w:rsidR="00C234A4">
        <w:rPr>
          <w:kern w:val="0"/>
          <w14:ligatures w14:val="none"/>
        </w:rPr>
        <w:t xml:space="preserve"> et al., 2022)</w:t>
      </w:r>
      <w:r w:rsidRPr="009E6421">
        <w:t>.</w:t>
      </w:r>
    </w:p>
    <w:p w14:paraId="30D9D29D" w14:textId="77777777" w:rsidR="003252A4" w:rsidRPr="009E6421" w:rsidRDefault="00C77DFF" w:rsidP="00C85301">
      <w:pPr>
        <w:spacing w:after="0" w:line="480" w:lineRule="auto"/>
        <w:ind w:firstLine="720"/>
      </w:pPr>
      <w:r w:rsidRPr="009E6421">
        <w:t>However, in the early phases of a business or during major crises, a more orderly strategy as organised and mentioned in Theory X may be important to ensure survival and strong and steady nature lasting nature strength</w:t>
      </w:r>
      <w:r w:rsidR="00C234A4">
        <w:t xml:space="preserve"> </w:t>
      </w:r>
      <w:r w:rsidR="00C234A4">
        <w:rPr>
          <w:kern w:val="0"/>
          <w14:ligatures w14:val="none"/>
        </w:rPr>
        <w:t>(</w:t>
      </w:r>
      <w:proofErr w:type="spellStart"/>
      <w:r w:rsidR="00C234A4">
        <w:rPr>
          <w:kern w:val="0"/>
          <w14:ligatures w14:val="none"/>
        </w:rPr>
        <w:t>Kanat-Maymon</w:t>
      </w:r>
      <w:proofErr w:type="spellEnd"/>
      <w:r w:rsidR="00C234A4">
        <w:rPr>
          <w:kern w:val="0"/>
          <w14:ligatures w14:val="none"/>
        </w:rPr>
        <w:t xml:space="preserve"> et al., 2020)</w:t>
      </w:r>
      <w:r w:rsidRPr="009E6421">
        <w:t>. Small business owners must remember the necessity of adaptability and tailoring their leadership style to their firm and employees. They can create working conditions that boost corporate success and employee well-being, creating a resilient and adaptable organisation.</w:t>
      </w:r>
    </w:p>
    <w:p w14:paraId="0200FBC2" w14:textId="749B0C45" w:rsidR="00B40146" w:rsidRDefault="00B40146" w:rsidP="003D31A4">
      <w:pPr>
        <w:spacing w:after="0" w:line="480" w:lineRule="auto"/>
      </w:pPr>
      <w:r>
        <w:br w:type="page"/>
      </w:r>
    </w:p>
    <w:p w14:paraId="7AC6FF84" w14:textId="77777777" w:rsidR="003252A4" w:rsidRDefault="00B40146" w:rsidP="00C85301">
      <w:pPr>
        <w:pStyle w:val="Heading1"/>
        <w:jc w:val="center"/>
      </w:pPr>
      <w:bookmarkStart w:id="51" w:name="_Toc161137341"/>
      <w:bookmarkStart w:id="52" w:name="_Toc161744685"/>
      <w:r>
        <w:lastRenderedPageBreak/>
        <w:t>References</w:t>
      </w:r>
      <w:bookmarkEnd w:id="51"/>
      <w:bookmarkEnd w:id="52"/>
    </w:p>
    <w:p w14:paraId="3F455415" w14:textId="77777777" w:rsidR="000F15F4" w:rsidRDefault="000F15F4" w:rsidP="00CB6C57">
      <w:pPr>
        <w:spacing w:after="0" w:line="480" w:lineRule="auto"/>
        <w:ind w:left="720" w:hanging="720"/>
        <w:rPr>
          <w:shd w:val="clear" w:color="auto" w:fill="FFFFFF"/>
        </w:rPr>
      </w:pPr>
      <w:proofErr w:type="spellStart"/>
      <w:r>
        <w:rPr>
          <w:shd w:val="clear" w:color="auto" w:fill="FFFFFF"/>
        </w:rPr>
        <w:t>Bastari</w:t>
      </w:r>
      <w:proofErr w:type="spellEnd"/>
      <w:r>
        <w:rPr>
          <w:shd w:val="clear" w:color="auto" w:fill="FFFFFF"/>
        </w:rPr>
        <w:t xml:space="preserve">, A., </w:t>
      </w:r>
      <w:proofErr w:type="spellStart"/>
      <w:r>
        <w:rPr>
          <w:shd w:val="clear" w:color="auto" w:fill="FFFFFF"/>
        </w:rPr>
        <w:t>Eliyana</w:t>
      </w:r>
      <w:proofErr w:type="spellEnd"/>
      <w:r>
        <w:rPr>
          <w:shd w:val="clear" w:color="auto" w:fill="FFFFFF"/>
        </w:rPr>
        <w:t xml:space="preserve">, A. and </w:t>
      </w:r>
      <w:proofErr w:type="spellStart"/>
      <w:r>
        <w:rPr>
          <w:shd w:val="clear" w:color="auto" w:fill="FFFFFF"/>
        </w:rPr>
        <w:t>Wijayanti</w:t>
      </w:r>
      <w:proofErr w:type="spellEnd"/>
      <w:r>
        <w:rPr>
          <w:shd w:val="clear" w:color="auto" w:fill="FFFFFF"/>
        </w:rPr>
        <w:t>, T., 2020. Effects of transformational leadership styles on job performance with job motivation as mediation: A study in a state-owned enterprise. </w:t>
      </w:r>
      <w:r>
        <w:rPr>
          <w:i/>
          <w:iCs/>
          <w:shd w:val="clear" w:color="auto" w:fill="FFFFFF"/>
        </w:rPr>
        <w:t>Management Science Letters</w:t>
      </w:r>
      <w:r>
        <w:rPr>
          <w:shd w:val="clear" w:color="auto" w:fill="FFFFFF"/>
        </w:rPr>
        <w:t>, </w:t>
      </w:r>
      <w:r>
        <w:rPr>
          <w:i/>
          <w:iCs/>
          <w:shd w:val="clear" w:color="auto" w:fill="FFFFFF"/>
        </w:rPr>
        <w:t>10</w:t>
      </w:r>
      <w:r>
        <w:rPr>
          <w:shd w:val="clear" w:color="auto" w:fill="FFFFFF"/>
        </w:rPr>
        <w:t>(12), pp.2883-2888.</w:t>
      </w:r>
    </w:p>
    <w:p w14:paraId="61B76E09" w14:textId="77777777" w:rsidR="000F15F4" w:rsidRDefault="000F15F4" w:rsidP="00CB6C57">
      <w:pPr>
        <w:spacing w:after="0" w:line="480" w:lineRule="auto"/>
        <w:ind w:left="720" w:hanging="720"/>
      </w:pPr>
      <w:r>
        <w:t>Blake, R. and Mouton, J. (1985). Managerial grid III: The key to leadership excellence. Houston: Gulf Publishing Co.</w:t>
      </w:r>
    </w:p>
    <w:p w14:paraId="55054940" w14:textId="77777777" w:rsidR="000F15F4" w:rsidRDefault="000F15F4" w:rsidP="00CB6C57">
      <w:pPr>
        <w:spacing w:after="0" w:line="480" w:lineRule="auto"/>
        <w:ind w:left="720" w:hanging="720"/>
      </w:pPr>
      <w:r>
        <w:t>Carlos Pastor, J. and Mayo, M., 2008. Transformational leadership among Spanish upper echelons: the role of managerial values and goal orientation. Leadership and Organization Development Journal, 29(4), pp.340-358.</w:t>
      </w:r>
    </w:p>
    <w:p w14:paraId="46D8115D" w14:textId="77777777" w:rsidR="000F15F4" w:rsidRDefault="000F15F4" w:rsidP="00CB6C57">
      <w:pPr>
        <w:spacing w:after="0" w:line="480" w:lineRule="auto"/>
        <w:ind w:left="720" w:hanging="720"/>
      </w:pPr>
      <w:proofErr w:type="spellStart"/>
      <w:r>
        <w:t>Chima</w:t>
      </w:r>
      <w:proofErr w:type="spellEnd"/>
      <w:r>
        <w:t xml:space="preserve">, A. and Gutman, R. (2020). What it takes to lead through an era of exponential change. Harvard Business Review. </w:t>
      </w:r>
      <w:proofErr w:type="spellStart"/>
      <w:r>
        <w:t>Aavailable</w:t>
      </w:r>
      <w:proofErr w:type="spellEnd"/>
      <w:r>
        <w:t xml:space="preserve"> at: www.hbr.org</w:t>
      </w:r>
    </w:p>
    <w:p w14:paraId="6A1EF2F3" w14:textId="77777777" w:rsidR="000F15F4" w:rsidRDefault="000F15F4" w:rsidP="00CB6C57">
      <w:pPr>
        <w:spacing w:after="0" w:line="480" w:lineRule="auto"/>
        <w:ind w:left="720" w:hanging="720"/>
        <w:rPr>
          <w:shd w:val="clear" w:color="auto" w:fill="FFFFFF"/>
        </w:rPr>
      </w:pPr>
      <w:r>
        <w:rPr>
          <w:shd w:val="clear" w:color="auto" w:fill="FFFFFF"/>
        </w:rPr>
        <w:t>Dugan, J.P., 2024. </w:t>
      </w:r>
      <w:r>
        <w:rPr>
          <w:i/>
          <w:iCs/>
          <w:shd w:val="clear" w:color="auto" w:fill="FFFFFF"/>
        </w:rPr>
        <w:t>Leadership theory: Cultivating critical perspectives</w:t>
      </w:r>
      <w:r>
        <w:rPr>
          <w:shd w:val="clear" w:color="auto" w:fill="FFFFFF"/>
        </w:rPr>
        <w:t>. John Wiley and Sons.</w:t>
      </w:r>
    </w:p>
    <w:p w14:paraId="405B5022" w14:textId="77777777" w:rsidR="000F15F4" w:rsidRDefault="000F15F4" w:rsidP="00CB6C57">
      <w:pPr>
        <w:spacing w:after="0" w:line="480" w:lineRule="auto"/>
        <w:ind w:left="720" w:hanging="720"/>
        <w:rPr>
          <w:shd w:val="clear" w:color="auto" w:fill="FFFFFF"/>
        </w:rPr>
      </w:pPr>
      <w:proofErr w:type="spellStart"/>
      <w:r>
        <w:rPr>
          <w:shd w:val="clear" w:color="auto" w:fill="FFFFFF"/>
        </w:rPr>
        <w:t>Hajiali</w:t>
      </w:r>
      <w:proofErr w:type="spellEnd"/>
      <w:r>
        <w:rPr>
          <w:shd w:val="clear" w:color="auto" w:fill="FFFFFF"/>
        </w:rPr>
        <w:t xml:space="preserve">, I., </w:t>
      </w:r>
      <w:proofErr w:type="spellStart"/>
      <w:r>
        <w:rPr>
          <w:shd w:val="clear" w:color="auto" w:fill="FFFFFF"/>
        </w:rPr>
        <w:t>Kessi</w:t>
      </w:r>
      <w:proofErr w:type="spellEnd"/>
      <w:r>
        <w:rPr>
          <w:shd w:val="clear" w:color="auto" w:fill="FFFFFF"/>
        </w:rPr>
        <w:t xml:space="preserve">, A.M.F., </w:t>
      </w:r>
      <w:proofErr w:type="spellStart"/>
      <w:r>
        <w:rPr>
          <w:shd w:val="clear" w:color="auto" w:fill="FFFFFF"/>
        </w:rPr>
        <w:t>Budiandriani</w:t>
      </w:r>
      <w:proofErr w:type="spellEnd"/>
      <w:r>
        <w:rPr>
          <w:shd w:val="clear" w:color="auto" w:fill="FFFFFF"/>
        </w:rPr>
        <w:t xml:space="preserve">, B., </w:t>
      </w:r>
      <w:proofErr w:type="spellStart"/>
      <w:r>
        <w:rPr>
          <w:shd w:val="clear" w:color="auto" w:fill="FFFFFF"/>
        </w:rPr>
        <w:t>Prihatin</w:t>
      </w:r>
      <w:proofErr w:type="spellEnd"/>
      <w:r>
        <w:rPr>
          <w:shd w:val="clear" w:color="auto" w:fill="FFFFFF"/>
        </w:rPr>
        <w:t xml:space="preserve">, E. and </w:t>
      </w:r>
      <w:proofErr w:type="spellStart"/>
      <w:r>
        <w:rPr>
          <w:shd w:val="clear" w:color="auto" w:fill="FFFFFF"/>
        </w:rPr>
        <w:t>Sufri</w:t>
      </w:r>
      <w:proofErr w:type="spellEnd"/>
      <w:r>
        <w:rPr>
          <w:shd w:val="clear" w:color="auto" w:fill="FFFFFF"/>
        </w:rPr>
        <w:t>, M.M., 2022. Determination of work motivation, leadership style, employee competence on job satisfaction and employee performance. </w:t>
      </w:r>
      <w:r>
        <w:rPr>
          <w:i/>
          <w:iCs/>
          <w:shd w:val="clear" w:color="auto" w:fill="FFFFFF"/>
        </w:rPr>
        <w:t>Golden Ratio of Human Resource Management</w:t>
      </w:r>
      <w:r>
        <w:rPr>
          <w:shd w:val="clear" w:color="auto" w:fill="FFFFFF"/>
        </w:rPr>
        <w:t>, </w:t>
      </w:r>
      <w:r>
        <w:rPr>
          <w:i/>
          <w:iCs/>
          <w:shd w:val="clear" w:color="auto" w:fill="FFFFFF"/>
        </w:rPr>
        <w:t>2</w:t>
      </w:r>
      <w:r>
        <w:rPr>
          <w:shd w:val="clear" w:color="auto" w:fill="FFFFFF"/>
        </w:rPr>
        <w:t>(1), pp.57-69.</w:t>
      </w:r>
    </w:p>
    <w:p w14:paraId="0A1E0BDC" w14:textId="77777777" w:rsidR="000F15F4" w:rsidRDefault="000F15F4" w:rsidP="00CB6C57">
      <w:pPr>
        <w:spacing w:after="0" w:line="480" w:lineRule="auto"/>
        <w:ind w:left="720" w:hanging="720"/>
        <w:rPr>
          <w:shd w:val="clear" w:color="auto" w:fill="FFFFFF"/>
        </w:rPr>
      </w:pPr>
      <w:proofErr w:type="spellStart"/>
      <w:r>
        <w:rPr>
          <w:shd w:val="clear" w:color="auto" w:fill="FFFFFF"/>
        </w:rPr>
        <w:t>Kanat-Maymon</w:t>
      </w:r>
      <w:proofErr w:type="spellEnd"/>
      <w:r>
        <w:rPr>
          <w:shd w:val="clear" w:color="auto" w:fill="FFFFFF"/>
        </w:rPr>
        <w:t>, Y., Elimelech, M. and Roth, G., 2020. Work motivations as antecedents and outcomes of leadership: Integrating self-determination theory and the full range leadership theory. </w:t>
      </w:r>
      <w:r>
        <w:rPr>
          <w:i/>
          <w:iCs/>
          <w:shd w:val="clear" w:color="auto" w:fill="FFFFFF"/>
        </w:rPr>
        <w:t>European Management Journal</w:t>
      </w:r>
      <w:r>
        <w:rPr>
          <w:shd w:val="clear" w:color="auto" w:fill="FFFFFF"/>
        </w:rPr>
        <w:t>, </w:t>
      </w:r>
      <w:r>
        <w:rPr>
          <w:i/>
          <w:iCs/>
          <w:shd w:val="clear" w:color="auto" w:fill="FFFFFF"/>
        </w:rPr>
        <w:t>38</w:t>
      </w:r>
      <w:r>
        <w:rPr>
          <w:shd w:val="clear" w:color="auto" w:fill="FFFFFF"/>
        </w:rPr>
        <w:t>(4), pp.555-564.</w:t>
      </w:r>
    </w:p>
    <w:p w14:paraId="3DB9B2CA" w14:textId="77777777" w:rsidR="000F15F4" w:rsidRDefault="000F15F4" w:rsidP="00CB6C57">
      <w:pPr>
        <w:spacing w:after="0" w:line="480" w:lineRule="auto"/>
        <w:ind w:left="720" w:hanging="720"/>
        <w:rPr>
          <w:shd w:val="clear" w:color="auto" w:fill="FFFFFF"/>
        </w:rPr>
      </w:pPr>
      <w:r>
        <w:rPr>
          <w:shd w:val="clear" w:color="auto" w:fill="FFFFFF"/>
        </w:rPr>
        <w:t xml:space="preserve">Kim, J., </w:t>
      </w:r>
      <w:proofErr w:type="spellStart"/>
      <w:r>
        <w:rPr>
          <w:shd w:val="clear" w:color="auto" w:fill="FFFFFF"/>
        </w:rPr>
        <w:t>Yammarino</w:t>
      </w:r>
      <w:proofErr w:type="spellEnd"/>
      <w:r>
        <w:rPr>
          <w:shd w:val="clear" w:color="auto" w:fill="FFFFFF"/>
        </w:rPr>
        <w:t xml:space="preserve">, F.J., Dionne, S.D., </w:t>
      </w:r>
      <w:proofErr w:type="spellStart"/>
      <w:r>
        <w:rPr>
          <w:shd w:val="clear" w:color="auto" w:fill="FFFFFF"/>
        </w:rPr>
        <w:t>Eckardt</w:t>
      </w:r>
      <w:proofErr w:type="spellEnd"/>
      <w:r>
        <w:rPr>
          <w:shd w:val="clear" w:color="auto" w:fill="FFFFFF"/>
        </w:rPr>
        <w:t>, R., Cheong, M., Tsai, C.Y., Guo, J. and Park, J.W., 2020. State-of-the-science review of leader-follower dyads research. </w:t>
      </w:r>
      <w:r>
        <w:rPr>
          <w:i/>
          <w:iCs/>
          <w:shd w:val="clear" w:color="auto" w:fill="FFFFFF"/>
        </w:rPr>
        <w:t>The Leadership Quarterly</w:t>
      </w:r>
      <w:r>
        <w:rPr>
          <w:shd w:val="clear" w:color="auto" w:fill="FFFFFF"/>
        </w:rPr>
        <w:t>, </w:t>
      </w:r>
      <w:r>
        <w:rPr>
          <w:i/>
          <w:iCs/>
          <w:shd w:val="clear" w:color="auto" w:fill="FFFFFF"/>
        </w:rPr>
        <w:t>31</w:t>
      </w:r>
      <w:r>
        <w:rPr>
          <w:shd w:val="clear" w:color="auto" w:fill="FFFFFF"/>
        </w:rPr>
        <w:t>(1), p.101306.</w:t>
      </w:r>
    </w:p>
    <w:p w14:paraId="180CCE3F" w14:textId="77777777" w:rsidR="000F15F4" w:rsidRDefault="000F15F4" w:rsidP="00CB6C57">
      <w:pPr>
        <w:spacing w:after="0" w:line="480" w:lineRule="auto"/>
        <w:ind w:left="720" w:hanging="720"/>
        <w:rPr>
          <w:shd w:val="clear" w:color="auto" w:fill="FFFFFF"/>
        </w:rPr>
      </w:pPr>
      <w:proofErr w:type="spellStart"/>
      <w:r>
        <w:rPr>
          <w:shd w:val="clear" w:color="auto" w:fill="FFFFFF"/>
        </w:rPr>
        <w:t>Kjellström</w:t>
      </w:r>
      <w:proofErr w:type="spellEnd"/>
      <w:r>
        <w:rPr>
          <w:shd w:val="clear" w:color="auto" w:fill="FFFFFF"/>
        </w:rPr>
        <w:t xml:space="preserve">, S., </w:t>
      </w:r>
      <w:proofErr w:type="spellStart"/>
      <w:r>
        <w:rPr>
          <w:shd w:val="clear" w:color="auto" w:fill="FFFFFF"/>
        </w:rPr>
        <w:t>Stålne</w:t>
      </w:r>
      <w:proofErr w:type="spellEnd"/>
      <w:r>
        <w:rPr>
          <w:shd w:val="clear" w:color="auto" w:fill="FFFFFF"/>
        </w:rPr>
        <w:t xml:space="preserve">, K. and </w:t>
      </w:r>
      <w:proofErr w:type="spellStart"/>
      <w:r>
        <w:rPr>
          <w:shd w:val="clear" w:color="auto" w:fill="FFFFFF"/>
        </w:rPr>
        <w:t>Törnblom</w:t>
      </w:r>
      <w:proofErr w:type="spellEnd"/>
      <w:r>
        <w:rPr>
          <w:shd w:val="clear" w:color="auto" w:fill="FFFFFF"/>
        </w:rPr>
        <w:t>, O., 2020. Six ways of understanding leadership development: An exploration of increasing complexity. </w:t>
      </w:r>
      <w:r>
        <w:rPr>
          <w:i/>
          <w:iCs/>
          <w:shd w:val="clear" w:color="auto" w:fill="FFFFFF"/>
        </w:rPr>
        <w:t>Leadership</w:t>
      </w:r>
      <w:r>
        <w:rPr>
          <w:shd w:val="clear" w:color="auto" w:fill="FFFFFF"/>
        </w:rPr>
        <w:t>, </w:t>
      </w:r>
      <w:r>
        <w:rPr>
          <w:i/>
          <w:iCs/>
          <w:shd w:val="clear" w:color="auto" w:fill="FFFFFF"/>
        </w:rPr>
        <w:t>16</w:t>
      </w:r>
      <w:r>
        <w:rPr>
          <w:shd w:val="clear" w:color="auto" w:fill="FFFFFF"/>
        </w:rPr>
        <w:t>(4), pp.434-460.</w:t>
      </w:r>
    </w:p>
    <w:p w14:paraId="3E50F8B7" w14:textId="77777777" w:rsidR="000F15F4" w:rsidRDefault="000F15F4" w:rsidP="00CB6C57">
      <w:pPr>
        <w:spacing w:after="0" w:line="480" w:lineRule="auto"/>
        <w:ind w:left="720" w:hanging="720"/>
        <w:rPr>
          <w:shd w:val="clear" w:color="auto" w:fill="FFFFFF"/>
        </w:rPr>
      </w:pPr>
      <w:r>
        <w:rPr>
          <w:shd w:val="clear" w:color="auto" w:fill="FFFFFF"/>
        </w:rPr>
        <w:lastRenderedPageBreak/>
        <w:t>Lussier, R.N. and Achua, C.F., 2022. </w:t>
      </w:r>
      <w:r>
        <w:rPr>
          <w:i/>
          <w:iCs/>
          <w:shd w:val="clear" w:color="auto" w:fill="FFFFFF"/>
        </w:rPr>
        <w:t>Leadership: Theory, application, and skill development</w:t>
      </w:r>
      <w:r>
        <w:rPr>
          <w:shd w:val="clear" w:color="auto" w:fill="FFFFFF"/>
        </w:rPr>
        <w:t>. Sage Publications.</w:t>
      </w:r>
    </w:p>
    <w:p w14:paraId="4362564D" w14:textId="77777777" w:rsidR="000F15F4" w:rsidRPr="009E6421" w:rsidRDefault="000F15F4" w:rsidP="00CB6C57">
      <w:pPr>
        <w:spacing w:after="0" w:line="480" w:lineRule="auto"/>
        <w:ind w:left="720" w:hanging="720"/>
      </w:pPr>
      <w:proofErr w:type="spellStart"/>
      <w:r>
        <w:rPr>
          <w:shd w:val="clear" w:color="auto" w:fill="FFFFFF"/>
        </w:rPr>
        <w:t>Mbindyo</w:t>
      </w:r>
      <w:proofErr w:type="spellEnd"/>
      <w:r>
        <w:rPr>
          <w:shd w:val="clear" w:color="auto" w:fill="FFFFFF"/>
        </w:rPr>
        <w:t xml:space="preserve">, M., O’Connor, R.J. and </w:t>
      </w:r>
      <w:proofErr w:type="spellStart"/>
      <w:r>
        <w:rPr>
          <w:shd w:val="clear" w:color="auto" w:fill="FFFFFF"/>
        </w:rPr>
        <w:t>Nandedkar</w:t>
      </w:r>
      <w:proofErr w:type="spellEnd"/>
      <w:r>
        <w:rPr>
          <w:shd w:val="clear" w:color="auto" w:fill="FFFFFF"/>
        </w:rPr>
        <w:t>, A., 2021. Linking transformational leadership theory to the practice of academic advising-A conceptual paper. </w:t>
      </w:r>
      <w:r>
        <w:rPr>
          <w:i/>
          <w:iCs/>
          <w:shd w:val="clear" w:color="auto" w:fill="FFFFFF"/>
        </w:rPr>
        <w:t>Journal of Higher Education Theory and Practice</w:t>
      </w:r>
      <w:r>
        <w:rPr>
          <w:shd w:val="clear" w:color="auto" w:fill="FFFFFF"/>
        </w:rPr>
        <w:t>, </w:t>
      </w:r>
      <w:r>
        <w:rPr>
          <w:i/>
          <w:iCs/>
          <w:shd w:val="clear" w:color="auto" w:fill="FFFFFF"/>
        </w:rPr>
        <w:t>21</w:t>
      </w:r>
      <w:r>
        <w:rPr>
          <w:shd w:val="clear" w:color="auto" w:fill="FFFFFF"/>
        </w:rPr>
        <w:t>(12).</w:t>
      </w:r>
    </w:p>
    <w:p w14:paraId="2E95AF4D" w14:textId="77777777" w:rsidR="000F15F4" w:rsidRDefault="000F15F4" w:rsidP="00CB6C57">
      <w:pPr>
        <w:spacing w:after="0" w:line="480" w:lineRule="auto"/>
        <w:ind w:left="720" w:hanging="720"/>
      </w:pPr>
      <w:r>
        <w:t xml:space="preserve">McCauley, C.D. and </w:t>
      </w:r>
      <w:proofErr w:type="spellStart"/>
      <w:r>
        <w:t>Palus</w:t>
      </w:r>
      <w:proofErr w:type="spellEnd"/>
      <w:r>
        <w:t>, C.J., 2021. Developing the theory and practice of leadership development: A relational view. The Leadership Quarterly, 32(5), p.101456.</w:t>
      </w:r>
    </w:p>
    <w:p w14:paraId="3F72E2F5" w14:textId="77777777" w:rsidR="000F15F4" w:rsidRDefault="000F15F4" w:rsidP="00CB6C57">
      <w:pPr>
        <w:spacing w:after="0" w:line="480" w:lineRule="auto"/>
        <w:ind w:left="720" w:hanging="720"/>
        <w:rPr>
          <w:shd w:val="clear" w:color="auto" w:fill="FFFFFF"/>
        </w:rPr>
      </w:pPr>
      <w:proofErr w:type="spellStart"/>
      <w:r>
        <w:rPr>
          <w:shd w:val="clear" w:color="auto" w:fill="FFFFFF"/>
        </w:rPr>
        <w:t>Megheirkouni</w:t>
      </w:r>
      <w:proofErr w:type="spellEnd"/>
      <w:r>
        <w:rPr>
          <w:shd w:val="clear" w:color="auto" w:fill="FFFFFF"/>
        </w:rPr>
        <w:t xml:space="preserve">, M. and </w:t>
      </w:r>
      <w:proofErr w:type="spellStart"/>
      <w:r>
        <w:rPr>
          <w:shd w:val="clear" w:color="auto" w:fill="FFFFFF"/>
        </w:rPr>
        <w:t>Mejheirkouni</w:t>
      </w:r>
      <w:proofErr w:type="spellEnd"/>
      <w:r>
        <w:rPr>
          <w:shd w:val="clear" w:color="auto" w:fill="FFFFFF"/>
        </w:rPr>
        <w:t>, A., 2020. Leadership development trends and challenges in the twenty-first century: rethinking the priorities. </w:t>
      </w:r>
      <w:r>
        <w:rPr>
          <w:i/>
          <w:iCs/>
          <w:shd w:val="clear" w:color="auto" w:fill="FFFFFF"/>
        </w:rPr>
        <w:t>Journal of Management Development</w:t>
      </w:r>
      <w:r>
        <w:rPr>
          <w:shd w:val="clear" w:color="auto" w:fill="FFFFFF"/>
        </w:rPr>
        <w:t>, </w:t>
      </w:r>
      <w:r>
        <w:rPr>
          <w:i/>
          <w:iCs/>
          <w:shd w:val="clear" w:color="auto" w:fill="FFFFFF"/>
        </w:rPr>
        <w:t>39</w:t>
      </w:r>
      <w:r>
        <w:rPr>
          <w:shd w:val="clear" w:color="auto" w:fill="FFFFFF"/>
        </w:rPr>
        <w:t>(1), pp.97-124.</w:t>
      </w:r>
    </w:p>
    <w:p w14:paraId="35799D82" w14:textId="77777777" w:rsidR="000F15F4" w:rsidRDefault="000F15F4" w:rsidP="00CB6C57">
      <w:pPr>
        <w:spacing w:after="0" w:line="480" w:lineRule="auto"/>
        <w:ind w:left="720" w:hanging="720"/>
        <w:rPr>
          <w:shd w:val="clear" w:color="auto" w:fill="FFFFFF"/>
        </w:rPr>
      </w:pPr>
      <w:r>
        <w:rPr>
          <w:shd w:val="clear" w:color="auto" w:fill="FFFFFF"/>
        </w:rPr>
        <w:t xml:space="preserve">Muff, K., </w:t>
      </w:r>
      <w:proofErr w:type="spellStart"/>
      <w:r>
        <w:rPr>
          <w:shd w:val="clear" w:color="auto" w:fill="FFFFFF"/>
        </w:rPr>
        <w:t>Liechti</w:t>
      </w:r>
      <w:proofErr w:type="spellEnd"/>
      <w:r>
        <w:rPr>
          <w:shd w:val="clear" w:color="auto" w:fill="FFFFFF"/>
        </w:rPr>
        <w:t xml:space="preserve">, A. and </w:t>
      </w:r>
      <w:proofErr w:type="spellStart"/>
      <w:r>
        <w:rPr>
          <w:shd w:val="clear" w:color="auto" w:fill="FFFFFF"/>
        </w:rPr>
        <w:t>Dyllick</w:t>
      </w:r>
      <w:proofErr w:type="spellEnd"/>
      <w:r>
        <w:rPr>
          <w:shd w:val="clear" w:color="auto" w:fill="FFFFFF"/>
        </w:rPr>
        <w:t>, T., 2020. How to apply responsible leadership theory in practice: A competency tool to collaborate on the sustainable development goals. </w:t>
      </w:r>
      <w:r>
        <w:rPr>
          <w:i/>
          <w:iCs/>
          <w:shd w:val="clear" w:color="auto" w:fill="FFFFFF"/>
        </w:rPr>
        <w:t>Corporate Social Responsibility and Environmental Management</w:t>
      </w:r>
      <w:r>
        <w:rPr>
          <w:shd w:val="clear" w:color="auto" w:fill="FFFFFF"/>
        </w:rPr>
        <w:t>, </w:t>
      </w:r>
      <w:r>
        <w:rPr>
          <w:i/>
          <w:iCs/>
          <w:shd w:val="clear" w:color="auto" w:fill="FFFFFF"/>
        </w:rPr>
        <w:t>27</w:t>
      </w:r>
      <w:r>
        <w:rPr>
          <w:shd w:val="clear" w:color="auto" w:fill="FFFFFF"/>
        </w:rPr>
        <w:t>(5), pp.2254-2274.</w:t>
      </w:r>
    </w:p>
    <w:p w14:paraId="159C492A" w14:textId="77777777" w:rsidR="000F15F4" w:rsidRDefault="000F15F4" w:rsidP="00CB6C57">
      <w:pPr>
        <w:spacing w:after="0" w:line="480" w:lineRule="auto"/>
        <w:ind w:left="720" w:hanging="720"/>
        <w:rPr>
          <w:shd w:val="clear" w:color="auto" w:fill="FFFFFF"/>
        </w:rPr>
      </w:pPr>
      <w:r>
        <w:rPr>
          <w:shd w:val="clear" w:color="auto" w:fill="FFFFFF"/>
        </w:rPr>
        <w:t>Northouse, P.G., 2021. </w:t>
      </w:r>
      <w:r>
        <w:rPr>
          <w:i/>
          <w:iCs/>
          <w:shd w:val="clear" w:color="auto" w:fill="FFFFFF"/>
        </w:rPr>
        <w:t>Leadership: Theory and practice</w:t>
      </w:r>
      <w:r>
        <w:rPr>
          <w:shd w:val="clear" w:color="auto" w:fill="FFFFFF"/>
        </w:rPr>
        <w:t>. Sage publications.</w:t>
      </w:r>
    </w:p>
    <w:p w14:paraId="27AF87EE" w14:textId="77777777" w:rsidR="000F15F4" w:rsidRDefault="000F15F4" w:rsidP="00CB6C57">
      <w:pPr>
        <w:spacing w:after="0" w:line="480" w:lineRule="auto"/>
        <w:ind w:left="720" w:hanging="720"/>
      </w:pPr>
      <w:proofErr w:type="spellStart"/>
      <w:r>
        <w:t>Sethuraman</w:t>
      </w:r>
      <w:proofErr w:type="spellEnd"/>
      <w:r>
        <w:t>, K. and Suresh, J., (2014). Effective leadership styles. International Business Research, 7(9), p.165.</w:t>
      </w:r>
    </w:p>
    <w:p w14:paraId="13FE8DBB" w14:textId="77777777" w:rsidR="000F15F4" w:rsidRDefault="000F15F4" w:rsidP="00CB6C57">
      <w:pPr>
        <w:spacing w:after="0" w:line="480" w:lineRule="auto"/>
        <w:ind w:left="720" w:hanging="720"/>
      </w:pPr>
      <w:proofErr w:type="spellStart"/>
      <w:r>
        <w:t>Solinger</w:t>
      </w:r>
      <w:proofErr w:type="spellEnd"/>
      <w:r>
        <w:t>, O.N., Jansen, P.G. and Cornelissen, J.P., 2020. The emergence of moral leadership. Academy of Management Review, 45(3), pp.504-527.</w:t>
      </w:r>
    </w:p>
    <w:p w14:paraId="278FF15D" w14:textId="77777777" w:rsidR="000F15F4" w:rsidRDefault="000F15F4" w:rsidP="00CB6C57">
      <w:pPr>
        <w:spacing w:after="0" w:line="480" w:lineRule="auto"/>
        <w:ind w:left="720" w:hanging="720"/>
      </w:pPr>
      <w:r>
        <w:t>Tannenbaum, R. and Schmidt, W.H., (1973). How to choose a leadership pattern. Harvard business review.</w:t>
      </w:r>
    </w:p>
    <w:p w14:paraId="582B39A0" w14:textId="77777777" w:rsidR="000F15F4" w:rsidRDefault="000F15F4" w:rsidP="00CB6C57">
      <w:pPr>
        <w:spacing w:after="0" w:line="480" w:lineRule="auto"/>
        <w:ind w:left="720" w:hanging="720"/>
        <w:rPr>
          <w:shd w:val="clear" w:color="auto" w:fill="FFFFFF"/>
        </w:rPr>
      </w:pPr>
      <w:r>
        <w:rPr>
          <w:shd w:val="clear" w:color="auto" w:fill="FFFFFF"/>
        </w:rPr>
        <w:t xml:space="preserve">van </w:t>
      </w:r>
      <w:proofErr w:type="spellStart"/>
      <w:r>
        <w:rPr>
          <w:shd w:val="clear" w:color="auto" w:fill="FFFFFF"/>
        </w:rPr>
        <w:t>Diggele</w:t>
      </w:r>
      <w:proofErr w:type="spellEnd"/>
      <w:r>
        <w:rPr>
          <w:shd w:val="clear" w:color="auto" w:fill="FFFFFF"/>
        </w:rPr>
        <w:t xml:space="preserve">, C., Burgess, A., Roberts, C. and </w:t>
      </w:r>
      <w:proofErr w:type="spellStart"/>
      <w:r>
        <w:rPr>
          <w:shd w:val="clear" w:color="auto" w:fill="FFFFFF"/>
        </w:rPr>
        <w:t>Mellis</w:t>
      </w:r>
      <w:proofErr w:type="spellEnd"/>
      <w:r>
        <w:rPr>
          <w:shd w:val="clear" w:color="auto" w:fill="FFFFFF"/>
        </w:rPr>
        <w:t>, C., 2020. Leadership in healthcare education. </w:t>
      </w:r>
      <w:r>
        <w:rPr>
          <w:i/>
          <w:iCs/>
          <w:shd w:val="clear" w:color="auto" w:fill="FFFFFF"/>
        </w:rPr>
        <w:t>BMC medical education</w:t>
      </w:r>
      <w:r>
        <w:rPr>
          <w:shd w:val="clear" w:color="auto" w:fill="FFFFFF"/>
        </w:rPr>
        <w:t>, </w:t>
      </w:r>
      <w:r>
        <w:rPr>
          <w:i/>
          <w:iCs/>
          <w:shd w:val="clear" w:color="auto" w:fill="FFFFFF"/>
        </w:rPr>
        <w:t>20</w:t>
      </w:r>
      <w:r>
        <w:rPr>
          <w:shd w:val="clear" w:color="auto" w:fill="FFFFFF"/>
        </w:rPr>
        <w:t>, pp.1-6.</w:t>
      </w:r>
    </w:p>
    <w:p w14:paraId="0D4E9BD9" w14:textId="77777777" w:rsidR="000F15F4" w:rsidRDefault="000F15F4" w:rsidP="00CB6C57">
      <w:pPr>
        <w:spacing w:after="0" w:line="480" w:lineRule="auto"/>
        <w:ind w:left="720" w:hanging="720"/>
        <w:rPr>
          <w:shd w:val="clear" w:color="auto" w:fill="FFFFFF"/>
        </w:rPr>
      </w:pPr>
      <w:proofErr w:type="spellStart"/>
      <w:r>
        <w:rPr>
          <w:shd w:val="clear" w:color="auto" w:fill="FFFFFF"/>
        </w:rPr>
        <w:lastRenderedPageBreak/>
        <w:t>Wuryani</w:t>
      </w:r>
      <w:proofErr w:type="spellEnd"/>
      <w:r>
        <w:rPr>
          <w:shd w:val="clear" w:color="auto" w:fill="FFFFFF"/>
        </w:rPr>
        <w:t xml:space="preserve">, E., </w:t>
      </w:r>
      <w:proofErr w:type="spellStart"/>
      <w:r>
        <w:rPr>
          <w:shd w:val="clear" w:color="auto" w:fill="FFFFFF"/>
        </w:rPr>
        <w:t>Rodlib</w:t>
      </w:r>
      <w:proofErr w:type="spellEnd"/>
      <w:r>
        <w:rPr>
          <w:shd w:val="clear" w:color="auto" w:fill="FFFFFF"/>
        </w:rPr>
        <w:t xml:space="preserve">, A., </w:t>
      </w:r>
      <w:proofErr w:type="spellStart"/>
      <w:r>
        <w:rPr>
          <w:shd w:val="clear" w:color="auto" w:fill="FFFFFF"/>
        </w:rPr>
        <w:t>Sutarsib</w:t>
      </w:r>
      <w:proofErr w:type="spellEnd"/>
      <w:r>
        <w:rPr>
          <w:shd w:val="clear" w:color="auto" w:fill="FFFFFF"/>
        </w:rPr>
        <w:t xml:space="preserve">, S., </w:t>
      </w:r>
      <w:proofErr w:type="spellStart"/>
      <w:r>
        <w:rPr>
          <w:shd w:val="clear" w:color="auto" w:fill="FFFFFF"/>
        </w:rPr>
        <w:t>Dewib</w:t>
      </w:r>
      <w:proofErr w:type="spellEnd"/>
      <w:r>
        <w:rPr>
          <w:shd w:val="clear" w:color="auto" w:fill="FFFFFF"/>
        </w:rPr>
        <w:t xml:space="preserve">, N. and </w:t>
      </w:r>
      <w:proofErr w:type="spellStart"/>
      <w:r>
        <w:rPr>
          <w:shd w:val="clear" w:color="auto" w:fill="FFFFFF"/>
        </w:rPr>
        <w:t>Arifb</w:t>
      </w:r>
      <w:proofErr w:type="spellEnd"/>
      <w:r>
        <w:rPr>
          <w:shd w:val="clear" w:color="auto" w:fill="FFFFFF"/>
        </w:rPr>
        <w:t>, D., 2021. Analysis of decision support system on situational leadership styles on work motivation and employee performance. </w:t>
      </w:r>
      <w:r>
        <w:rPr>
          <w:i/>
          <w:iCs/>
          <w:shd w:val="clear" w:color="auto" w:fill="FFFFFF"/>
        </w:rPr>
        <w:t>Management Science Letters</w:t>
      </w:r>
      <w:r>
        <w:rPr>
          <w:shd w:val="clear" w:color="auto" w:fill="FFFFFF"/>
        </w:rPr>
        <w:t>, </w:t>
      </w:r>
      <w:r>
        <w:rPr>
          <w:i/>
          <w:iCs/>
          <w:shd w:val="clear" w:color="auto" w:fill="FFFFFF"/>
        </w:rPr>
        <w:t>11</w:t>
      </w:r>
      <w:r>
        <w:rPr>
          <w:shd w:val="clear" w:color="auto" w:fill="FFFFFF"/>
        </w:rPr>
        <w:t>(2), pp.365-372.</w:t>
      </w:r>
    </w:p>
    <w:p w14:paraId="1BBD9CD1" w14:textId="77777777" w:rsidR="000F15F4" w:rsidRDefault="000F15F4" w:rsidP="00CB6C57">
      <w:pPr>
        <w:spacing w:after="0" w:line="480" w:lineRule="auto"/>
        <w:ind w:left="720" w:hanging="720"/>
      </w:pPr>
      <w:r>
        <w:t>Yang, Q.I. and Wei, H., 2018. The impact of ethical leadership on organizational citizenship behavior: The moderating role of workplace ostracism. Leadership and Organization Development Journal, 39(1), pp.100-113.</w:t>
      </w:r>
    </w:p>
    <w:sectPr w:rsidR="000F15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084040"/>
    <w:multiLevelType w:val="multilevel"/>
    <w:tmpl w:val="17FA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44F3D81"/>
    <w:multiLevelType w:val="multilevel"/>
    <w:tmpl w:val="5F001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1F14A6C"/>
    <w:multiLevelType w:val="multilevel"/>
    <w:tmpl w:val="C9E6F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CDF0E73"/>
    <w:multiLevelType w:val="multilevel"/>
    <w:tmpl w:val="015A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F0933AF"/>
    <w:multiLevelType w:val="multilevel"/>
    <w:tmpl w:val="016E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B4976DC"/>
    <w:multiLevelType w:val="multilevel"/>
    <w:tmpl w:val="3A706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61B"/>
    <w:rsid w:val="000037AD"/>
    <w:rsid w:val="000F15F4"/>
    <w:rsid w:val="00104B98"/>
    <w:rsid w:val="00115E21"/>
    <w:rsid w:val="002C62CA"/>
    <w:rsid w:val="002E56FA"/>
    <w:rsid w:val="00303C02"/>
    <w:rsid w:val="003252A4"/>
    <w:rsid w:val="003D31A4"/>
    <w:rsid w:val="004D2943"/>
    <w:rsid w:val="005E3663"/>
    <w:rsid w:val="006026CF"/>
    <w:rsid w:val="006B1F5B"/>
    <w:rsid w:val="00863C7D"/>
    <w:rsid w:val="008914E4"/>
    <w:rsid w:val="00892A09"/>
    <w:rsid w:val="009C5135"/>
    <w:rsid w:val="009E6421"/>
    <w:rsid w:val="00A73A84"/>
    <w:rsid w:val="00B14B3B"/>
    <w:rsid w:val="00B2061B"/>
    <w:rsid w:val="00B40146"/>
    <w:rsid w:val="00B523E4"/>
    <w:rsid w:val="00C11596"/>
    <w:rsid w:val="00C217B8"/>
    <w:rsid w:val="00C234A4"/>
    <w:rsid w:val="00C77DFF"/>
    <w:rsid w:val="00C85301"/>
    <w:rsid w:val="00CB6C57"/>
    <w:rsid w:val="00CC64C6"/>
    <w:rsid w:val="00D93784"/>
    <w:rsid w:val="00DE3525"/>
    <w:rsid w:val="00EB3A0C"/>
    <w:rsid w:val="00EE29FE"/>
    <w:rsid w:val="00F4338A"/>
    <w:rsid w:val="00F949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20218"/>
  <w15:chartTrackingRefBased/>
  <w15:docId w15:val="{88E38FAE-F4F0-4995-9DB7-07B186AF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421"/>
    <w:rPr>
      <w:rFonts w:asciiTheme="majorBidi" w:hAnsiTheme="majorBidi" w:cstheme="majorBidi"/>
      <w:sz w:val="24"/>
      <w:szCs w:val="24"/>
    </w:rPr>
  </w:style>
  <w:style w:type="paragraph" w:styleId="Heading1">
    <w:name w:val="heading 1"/>
    <w:basedOn w:val="Normal"/>
    <w:next w:val="Normal"/>
    <w:link w:val="Heading1Char"/>
    <w:uiPriority w:val="9"/>
    <w:qFormat/>
    <w:rsid w:val="00C85301"/>
    <w:pPr>
      <w:spacing w:after="0" w:line="480" w:lineRule="auto"/>
      <w:outlineLvl w:val="0"/>
    </w:pPr>
    <w:rPr>
      <w:b/>
      <w:bCs/>
      <w:i/>
      <w:iCs/>
    </w:rPr>
  </w:style>
  <w:style w:type="paragraph" w:styleId="Heading2">
    <w:name w:val="heading 2"/>
    <w:basedOn w:val="Normal"/>
    <w:next w:val="Normal"/>
    <w:link w:val="Heading2Char"/>
    <w:uiPriority w:val="9"/>
    <w:unhideWhenUsed/>
    <w:qFormat/>
    <w:rsid w:val="00C85301"/>
    <w:pPr>
      <w:spacing w:after="0" w:line="480" w:lineRule="auto"/>
      <w:outlineLvl w:val="1"/>
    </w:pPr>
    <w:rPr>
      <w:i/>
      <w:iCs/>
    </w:rPr>
  </w:style>
  <w:style w:type="paragraph" w:styleId="Heading3">
    <w:name w:val="heading 3"/>
    <w:basedOn w:val="Normal"/>
    <w:next w:val="Normal"/>
    <w:link w:val="Heading3Char"/>
    <w:uiPriority w:val="9"/>
    <w:unhideWhenUsed/>
    <w:qFormat/>
    <w:rsid w:val="00C85301"/>
    <w:pPr>
      <w:spacing w:after="0" w:line="480" w:lineRule="auto"/>
      <w:jc w:val="center"/>
      <w:outlineLvl w:val="2"/>
    </w:pPr>
  </w:style>
  <w:style w:type="paragraph" w:styleId="Heading4">
    <w:name w:val="heading 4"/>
    <w:basedOn w:val="Normal"/>
    <w:next w:val="Normal"/>
    <w:link w:val="Heading4Char"/>
    <w:uiPriority w:val="9"/>
    <w:unhideWhenUsed/>
    <w:qFormat/>
    <w:rsid w:val="00C85301"/>
    <w:pPr>
      <w:spacing w:after="0" w:line="480" w:lineRule="auto"/>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421"/>
    <w:pPr>
      <w:ind w:left="720"/>
      <w:contextualSpacing/>
    </w:pPr>
  </w:style>
  <w:style w:type="character" w:customStyle="1" w:styleId="Heading1Char">
    <w:name w:val="Heading 1 Char"/>
    <w:basedOn w:val="DefaultParagraphFont"/>
    <w:link w:val="Heading1"/>
    <w:uiPriority w:val="9"/>
    <w:rsid w:val="00C85301"/>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C85301"/>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C85301"/>
    <w:rPr>
      <w:rFonts w:asciiTheme="majorBidi" w:hAnsiTheme="majorBidi" w:cstheme="majorBidi"/>
      <w:sz w:val="24"/>
      <w:szCs w:val="24"/>
    </w:rPr>
  </w:style>
  <w:style w:type="character" w:customStyle="1" w:styleId="Heading4Char">
    <w:name w:val="Heading 4 Char"/>
    <w:basedOn w:val="DefaultParagraphFont"/>
    <w:link w:val="Heading4"/>
    <w:uiPriority w:val="9"/>
    <w:rsid w:val="00C85301"/>
    <w:rPr>
      <w:rFonts w:asciiTheme="majorBidi" w:hAnsiTheme="majorBidi" w:cstheme="majorBidi"/>
      <w:sz w:val="24"/>
      <w:szCs w:val="24"/>
    </w:rPr>
  </w:style>
  <w:style w:type="paragraph" w:styleId="TOC1">
    <w:name w:val="toc 1"/>
    <w:basedOn w:val="Normal"/>
    <w:next w:val="Normal"/>
    <w:autoRedefine/>
    <w:uiPriority w:val="39"/>
    <w:unhideWhenUsed/>
    <w:rsid w:val="00892A09"/>
    <w:pPr>
      <w:spacing w:after="100"/>
    </w:pPr>
  </w:style>
  <w:style w:type="paragraph" w:styleId="TOC2">
    <w:name w:val="toc 2"/>
    <w:basedOn w:val="Normal"/>
    <w:next w:val="Normal"/>
    <w:autoRedefine/>
    <w:uiPriority w:val="39"/>
    <w:unhideWhenUsed/>
    <w:rsid w:val="00892A09"/>
    <w:pPr>
      <w:spacing w:after="100"/>
      <w:ind w:left="240"/>
    </w:pPr>
  </w:style>
  <w:style w:type="paragraph" w:styleId="TOC3">
    <w:name w:val="toc 3"/>
    <w:basedOn w:val="Normal"/>
    <w:next w:val="Normal"/>
    <w:autoRedefine/>
    <w:uiPriority w:val="39"/>
    <w:unhideWhenUsed/>
    <w:rsid w:val="00892A09"/>
    <w:pPr>
      <w:spacing w:after="100"/>
      <w:ind w:left="480"/>
    </w:pPr>
  </w:style>
  <w:style w:type="paragraph" w:styleId="TOC4">
    <w:name w:val="toc 4"/>
    <w:basedOn w:val="Normal"/>
    <w:next w:val="Normal"/>
    <w:autoRedefine/>
    <w:uiPriority w:val="39"/>
    <w:unhideWhenUsed/>
    <w:rsid w:val="00892A09"/>
    <w:pPr>
      <w:spacing w:after="100"/>
      <w:ind w:left="720"/>
    </w:pPr>
  </w:style>
  <w:style w:type="character" w:styleId="Hyperlink">
    <w:name w:val="Hyperlink"/>
    <w:basedOn w:val="DefaultParagraphFont"/>
    <w:uiPriority w:val="99"/>
    <w:unhideWhenUsed/>
    <w:rsid w:val="00892A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476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8EC9B-57BF-4239-80CC-845BABED8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4712</Words>
  <Characters>26863</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HPP</dc:creator>
  <cp:lastModifiedBy>HPP</cp:lastModifiedBy>
  <cp:revision>5</cp:revision>
  <dcterms:created xsi:type="dcterms:W3CDTF">2024-03-19T07:42:00Z</dcterms:created>
  <dcterms:modified xsi:type="dcterms:W3CDTF">2024-03-19T07:44:00Z</dcterms:modified>
</cp:coreProperties>
</file>