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pPr>
        <w:pStyle w:val="Title"/>
      </w:pPr>
      <w:r>
        <w:rPr>
          <w:color w:val="000000"/>
        </w:rPr>
      </w:r>
    </w:p>
    <w:p>
      <w:pPr>
        <w:pStyle w:val="Title"/>
      </w:pPr>
      <w:r>
        <w:rPr>
          <w:color w:val="000000"/>
        </w:rPr>
      </w:r>
    </w:p>
    <w:p>
      <w:pPr>
        <w:pStyle w:val="Title"/>
      </w:pPr>
      <w:r>
        <w:rPr>
          <w:color w:val="000000"/>
        </w:rPr>
      </w:r>
    </w:p>
    <w:p>
      <w:pPr>
        <w:pStyle w:val="Title"/>
      </w:pPr>
      <w:r>
        <w:rPr>
          <w:color w:val="000000"/>
        </w:rPr>
        <w:t xml:space="preserve">Module Name: Marketing Essentials </w:t>
      </w:r>
    </w:p>
    <w:p w:rsidR="00D971A7" w:rsidRDefault="008A4CC4" w14:paraId="0F7A9C3D" w14:textId="77777777" w:rsidRPr="0006628E">
      <w:pPr>
        <w:pStyle w:val="Title"/>
        <w:rPr>
          <w:color w:val="000000"/>
        </w:rPr>
      </w:pPr>
      <w:r w:rsidRPr="0006628E">
        <w:rPr>
          <w:color w:val="000000"/>
        </w:rPr>
        <w:t>Student Name: Syeda Shibli Begum</w:t>
      </w:r>
    </w:p>
    <w:p w:rsidR="00D971A7" w:rsidRDefault="008A4CC4" w14:paraId="6DC8849C" w14:textId="77777777" w:rsidRPr="0006628E">
      <w:pPr>
        <w:pStyle w:val="Title"/>
        <w:rPr>
          <w:color w:val="000000"/>
          <w:sz w:val="32"/>
          <w:szCs w:val="32"/>
        </w:rPr>
      </w:pPr>
      <w:r w:rsidRPr="0006628E">
        <w:rPr>
          <w:color w:val="000000"/>
        </w:rPr>
        <w:t>Student ID: 2209479</w:t>
      </w:r>
    </w:p>
    <w:p>
      <w:pPr>
        <w:pStyle w:val="Title"/>
      </w:pPr>
      <w:r>
        <w:rPr>
          <w:color w:val="000000"/>
        </w:rPr>
        <w:t>Lecturer: Luciana Suardi</w:t>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rPr>
          <w:b/>
          <w:color w:val="000000"/>
          <w:rFonts w:ascii="Times New Roman"/>
          <w:sz w:val="32"/>
        </w:rPr>
      </w:r>
    </w:p>
    <w:p>
      <w:pPr>
        <w:pStyle w:val="Title"/>
      </w:pPr>
      <w:r>
        <w:rPr>
          <w:b/>
          <w:color w:val="000000"/>
          <w:rFonts w:ascii="Times New Roman"/>
          <w:sz w:val="32"/>
        </w:rPr>
      </w:r>
    </w:p>
    <w:p>
      <w:pPr>
        <w:pStyle w:val="Title"/>
      </w:pPr>
      <w:r>
        <w:rPr>
          <w:b/>
          <w:color w:val="000000"/>
          <w:rFonts w:ascii="Times New Roman"/>
          <w:sz w:val="32"/>
        </w:rPr>
      </w:r>
    </w:p>
    <w:p>
      <w:pPr>
        <w:pStyle w:val="Title"/>
      </w:pPr>
      <w:r>
        <w:rPr>
          <w:b/>
          <w:color w:val="000000"/>
          <w:rFonts w:ascii="Times New Roman"/>
          <w:sz w:val="32"/>
        </w:rPr>
        <w:t>Table of Contents</w:t>
      </w:r>
    </w:p>
    <w:sdt>
      <w:sdtPr>
        <w:rPr>
          <w:color w:val="000000" w:themeColor="text1"/>
        </w:rPr>
        <w:id w:val="189109287"/>
        <w:docPartObj>
          <w:docPartGallery w:val="Table of Contents"/>
          <w:docPartUnique/>
        </w:docPartObj>
      </w:sdtPr>
      <w:sdtContent>
        <w:p w:rsidR="005E18E7" w:rsidRDefault="008A4CC4" w14:paraId="10A39F83" w14:textId="77777777" w:rsidP="005E18E7" w:rsidRPr="0006628E">
          <w:pPr>
            <w:pStyle w:val="TOC1"/>
            <w:jc w:val="both"/>
            <w:spacing w:line="360" w:lineRule="auto"/>
            <w:tabs>
              <w:tab w:val="right" w:leader="dot" w:pos="9350"/>
            </w:tabs>
            <w:rPr>
              <w:noProof/>
              <w:color w:val="000000"/>
              <w:rFonts w:ascii="Times New Roman" w:cs="Times New Roman" w:hAnsi="Times New Roman" w:eastAsiaTheme="minorEastAsia"/>
              <w:sz w:val="24"/>
              <w:szCs w:val="24"/>
            </w:rPr>
          </w:pPr>
          <w:r w:rsidRPr="0006628E">
            <w:rPr>
              <w:color w:val="000000"/>
              <w:rFonts w:ascii="Times New Roman" w:cs="Times New Roman" w:hAnsi="Times New Roman"/>
              <w:sz w:val="24"/>
              <w:szCs w:val="24"/>
            </w:rPr>
            <w:fldChar w:fldCharType="begin"/>
          </w:r>
          <w:r w:rsidRPr="0006628E">
            <w:rPr>
              <w:color w:val="000000"/>
              <w:rFonts w:ascii="Times New Roman" w:cs="Times New Roman" w:hAnsi="Times New Roman"/>
              <w:sz w:val="24"/>
              <w:szCs w:val="24"/>
            </w:rPr>
            <w:instrText xml:space="preserve"> TOC \h \u \z \t "Heading 1,1,Heading 2,2,Heading 3,3,"</w:instrText>
          </w:r>
          <w:r w:rsidRPr="0006628E">
            <w:rPr>
              <w:color w:val="000000"/>
              <w:rFonts w:ascii="Times New Roman" w:cs="Times New Roman" w:hAnsi="Times New Roman"/>
              <w:sz w:val="24"/>
              <w:szCs w:val="24"/>
            </w:rPr>
            <w:fldChar w:fldCharType="separate"/>
          </w:r>
          <w:hyperlink w:anchor="_Toc134785837" w:history="1">
            <w:r w:rsidR="005E18E7" w:rsidRPr="0006628E">
              <w:rPr>
                <w:noProof/>
                <w:rStyle w:val="Hyperlink"/>
                <w:color w:val="000000"/>
                <w:rFonts w:ascii="Times New Roman" w:cs="Times New Roman" w:hAnsi="Times New Roman"/>
                <w:sz w:val="24"/>
                <w:szCs w:val="24"/>
              </w:rPr>
              <w:t>Component 1</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_Toc134785837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3</w:t>
            </w:r>
            <w:r w:rsidR="005E18E7" w:rsidRPr="0006628E">
              <w:rPr>
                <w:noProof/>
                <w:webHidden/>
                <w:color w:val="000000"/>
                <w:rFonts w:ascii="Times New Roman" w:cs="Times New Roman" w:hAnsi="Times New Roman"/>
                <w:sz w:val="24"/>
                <w:szCs w:val="24"/>
              </w:rPr>
              <w:fldChar w:fldCharType="end"/>
            </w:r>
          </w:hyperlink>
        </w:p>
        <w:p w:rsidR="005E18E7" w:rsidRDefault="00000000" w14:paraId="702B184A"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38" w:history="1">
            <w:r w:rsidR="005E18E7" w:rsidRPr="0006628E">
              <w:rPr>
                <w:noProof/>
                <w:rStyle w:val="Hyperlink"/>
                <w:color w:val="000000"/>
                <w:rFonts w:ascii="Times New Roman" w:cs="Times New Roman" w:hAnsi="Times New Roman"/>
                <w:sz w:val="24"/>
                <w:szCs w:val="24"/>
              </w:rPr>
              <w:t>Competitors Analysis</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_Toc134785838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3</w:t>
            </w:r>
            <w:r w:rsidR="005E18E7" w:rsidRPr="0006628E">
              <w:rPr>
                <w:noProof/>
                <w:webHidden/>
                <w:color w:val="000000"/>
                <w:rFonts w:ascii="Times New Roman" w:cs="Times New Roman" w:hAnsi="Times New Roman"/>
                <w:sz w:val="24"/>
                <w:szCs w:val="24"/>
              </w:rPr>
              <w:fldChar w:fldCharType="end"/>
            </w:r>
          </w:hyperlink>
        </w:p>
        <w:p w:rsidR="005E18E7" w:rsidRDefault="00000000" w14:paraId="404FB576"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39" w:history="1">
            <w:r w:rsidR="005E18E7" w:rsidRPr="0006628E">
              <w:rPr>
                <w:noProof/>
                <w:rStyle w:val="Hyperlink"/>
                <w:color w:val="000000"/>
                <w:rFonts w:ascii="Times New Roman" w:cs="Times New Roman" w:hAnsi="Times New Roman"/>
                <w:sz w:val="24"/>
                <w:szCs w:val="24"/>
              </w:rPr>
              <w:t>SWOT Analysis</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_Toc134785839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4</w:t>
            </w:r>
            <w:r w:rsidR="005E18E7" w:rsidRPr="0006628E">
              <w:rPr>
                <w:noProof/>
                <w:webHidden/>
                <w:color w:val="000000"/>
                <w:rFonts w:ascii="Times New Roman" w:cs="Times New Roman" w:hAnsi="Times New Roman"/>
                <w:sz w:val="24"/>
                <w:szCs w:val="24"/>
              </w:rPr>
              <w:fldChar w:fldCharType="end"/>
            </w:r>
          </w:hyperlink>
        </w:p>
        <w:p w:rsidR="005E18E7" w:rsidRDefault="00000000" w14:paraId="4CF13CF8"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40" w:history="1">
            <w:r w:rsidR="005E18E7" w:rsidRPr="0006628E">
              <w:rPr>
                <w:noProof/>
                <w:rStyle w:val="Hyperlink"/>
                <w:color w:val="000000"/>
                <w:rFonts w:ascii="Times New Roman" w:cs="Times New Roman" w:hAnsi="Times New Roman"/>
                <w:sz w:val="24"/>
                <w:szCs w:val="24"/>
              </w:rPr>
              <w:t>PESTLE Analysis</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_Toc134785840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5</w:t>
            </w:r>
            <w:r w:rsidR="005E18E7" w:rsidRPr="0006628E">
              <w:rPr>
                <w:noProof/>
                <w:webHidden/>
                <w:color w:val="000000"/>
                <w:rFonts w:ascii="Times New Roman" w:cs="Times New Roman" w:hAnsi="Times New Roman"/>
                <w:sz w:val="24"/>
                <w:szCs w:val="24"/>
              </w:rPr>
              <w:fldChar w:fldCharType="end"/>
            </w:r>
          </w:hyperlink>
        </w:p>
        <w:p w:rsidR="005E18E7" w:rsidRDefault="00000000" w14:paraId="5DBCCC69"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41" w:history="1">
            <w:r w:rsidR="005E18E7" w:rsidRPr="0006628E">
              <w:rPr>
                <w:noProof/>
                <w:rStyle w:val="Hyperlink"/>
                <w:color w:val="000000"/>
                <w:rFonts w:ascii="Times New Roman" w:cs="Times New Roman" w:hAnsi="Times New Roman"/>
                <w:sz w:val="24"/>
                <w:szCs w:val="24"/>
              </w:rPr>
              <w:t>STP, Segmentation, Targeting and Positioning</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_Toc134785841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6</w:t>
            </w:r>
            <w:r w:rsidR="005E18E7" w:rsidRPr="0006628E">
              <w:rPr>
                <w:noProof/>
                <w:webHidden/>
                <w:color w:val="000000"/>
                <w:rFonts w:ascii="Times New Roman" w:cs="Times New Roman" w:hAnsi="Times New Roman"/>
                <w:sz w:val="24"/>
                <w:szCs w:val="24"/>
              </w:rPr>
              <w:fldChar w:fldCharType="end"/>
            </w:r>
          </w:hyperlink>
        </w:p>
        <w:p w:rsidR="005E18E7" w:rsidRDefault="00000000" w14:paraId="2EFABB93"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42" w:history="1">
            <w:r w:rsidR="005E18E7" w:rsidRPr="0006628E">
              <w:rPr>
                <w:noProof/>
                <w:rStyle w:val="Hyperlink"/>
                <w:color w:val="000000"/>
                <w:rFonts w:ascii="Times New Roman" w:cs="Times New Roman" w:hAnsi="Times New Roman"/>
                <w:sz w:val="24"/>
                <w:szCs w:val="24"/>
              </w:rPr>
              <w:t>Action Plan</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_Toc134785842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7</w:t>
            </w:r>
            <w:r w:rsidR="005E18E7" w:rsidRPr="0006628E">
              <w:rPr>
                <w:noProof/>
                <w:webHidden/>
                <w:color w:val="000000"/>
                <w:rFonts w:ascii="Times New Roman" w:cs="Times New Roman" w:hAnsi="Times New Roman"/>
                <w:sz w:val="24"/>
                <w:szCs w:val="24"/>
              </w:rPr>
              <w:fldChar w:fldCharType="end"/>
            </w:r>
          </w:hyperlink>
        </w:p>
        <w:p w:rsidR="005E18E7" w:rsidRDefault="00000000" w14:paraId="63FAD1AA" w14:textId="77777777" w:rsidP="005E18E7" w:rsidRPr="0006628E">
          <w:pPr>
            <w:pStyle w:val="TOC1"/>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43" w:history="1">
            <w:r w:rsidR="005E18E7" w:rsidRPr="0006628E">
              <w:rPr>
                <w:noProof/>
                <w:rStyle w:val="Hyperlink"/>
                <w:color w:val="000000"/>
                <w:rFonts w:ascii="Times New Roman" w:cs="Times New Roman" w:hAnsi="Times New Roman"/>
                <w:sz w:val="24"/>
                <w:szCs w:val="24"/>
              </w:rPr>
              <w:t>Component 2</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_Toc134785843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9</w:t>
            </w:r>
            <w:r w:rsidR="005E18E7" w:rsidRPr="0006628E">
              <w:rPr>
                <w:noProof/>
                <w:webHidden/>
                <w:color w:val="000000"/>
                <w:rFonts w:ascii="Times New Roman" w:cs="Times New Roman" w:hAnsi="Times New Roman"/>
                <w:sz w:val="24"/>
                <w:szCs w:val="24"/>
              </w:rPr>
              <w:fldChar w:fldCharType="end"/>
            </w:r>
          </w:hyperlink>
        </w:p>
        <w:p w:rsidR="005E18E7" w:rsidRDefault="00000000" w14:paraId="284A49BD"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44" w:history="1">
            <w:r w:rsidR="005E18E7" w:rsidRPr="0006628E">
              <w:rPr>
                <w:noProof/>
                <w:rStyle w:val="Hyperlink"/>
                <w:color w:val="000000"/>
                <w:rFonts w:ascii="Times New Roman" w:cs="Times New Roman" w:hAnsi="Times New Roman"/>
                <w:sz w:val="24"/>
                <w:szCs w:val="24"/>
              </w:rPr>
              <w:t>Introduction</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_Toc134785844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9</w:t>
            </w:r>
            <w:r w:rsidR="005E18E7" w:rsidRPr="0006628E">
              <w:rPr>
                <w:noProof/>
                <w:webHidden/>
                <w:color w:val="000000"/>
                <w:rFonts w:ascii="Times New Roman" w:cs="Times New Roman" w:hAnsi="Times New Roman"/>
                <w:sz w:val="24"/>
                <w:szCs w:val="24"/>
              </w:rPr>
              <w:fldChar w:fldCharType="end"/>
            </w:r>
          </w:hyperlink>
        </w:p>
        <w:p w:rsidR="005E18E7" w:rsidRDefault="00000000" w14:paraId="44FBAF7A"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45" w:history="1">
            <w:r w:rsidR="005E18E7" w:rsidRPr="0006628E">
              <w:rPr>
                <w:noProof/>
                <w:rStyle w:val="Hyperlink"/>
                <w:color w:val="000000"/>
                <w:rFonts w:ascii="Times New Roman" w:cs="Times New Roman" w:hAnsi="Times New Roman"/>
                <w:sz w:val="24"/>
                <w:szCs w:val="24"/>
              </w:rPr>
              <w:t>Situation Analysis</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_Toc134785845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10</w:t>
            </w:r>
            <w:r w:rsidR="005E18E7" w:rsidRPr="0006628E">
              <w:rPr>
                <w:noProof/>
                <w:webHidden/>
                <w:color w:val="000000"/>
                <w:rFonts w:ascii="Times New Roman" w:cs="Times New Roman" w:hAnsi="Times New Roman"/>
                <w:sz w:val="24"/>
                <w:szCs w:val="24"/>
              </w:rPr>
              <w:fldChar w:fldCharType="end"/>
            </w:r>
          </w:hyperlink>
        </w:p>
        <w:p w:rsidR="005E18E7" w:rsidRDefault="00000000" w14:paraId="0687B0AB"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46" w:history="1">
            <w:r w:rsidR="005E18E7" w:rsidRPr="0006628E">
              <w:rPr>
                <w:noProof/>
                <w:rStyle w:val="Hyperlink"/>
                <w:color w:val="000000"/>
                <w:rFonts w:ascii="Times New Roman" w:cs="Times New Roman" w:hAnsi="Times New Roman"/>
                <w:sz w:val="24"/>
                <w:szCs w:val="24"/>
              </w:rPr>
              <w:t>Objectives</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_Toc134785846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15</w:t>
            </w:r>
            <w:r w:rsidR="005E18E7" w:rsidRPr="0006628E">
              <w:rPr>
                <w:noProof/>
                <w:webHidden/>
                <w:color w:val="000000"/>
                <w:rFonts w:ascii="Times New Roman" w:cs="Times New Roman" w:hAnsi="Times New Roman"/>
                <w:sz w:val="24"/>
                <w:szCs w:val="24"/>
              </w:rPr>
              <w:fldChar w:fldCharType="end"/>
            </w:r>
          </w:hyperlink>
        </w:p>
        <w:p w:rsidR="005E18E7" w:rsidRDefault="00000000" w14:paraId="1E913F54"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47" w:history="1">
            <w:r w:rsidR="005E18E7" w:rsidRPr="0006628E">
              <w:rPr>
                <w:noProof/>
                <w:rStyle w:val="Hyperlink"/>
                <w:color w:val="000000"/>
                <w:rFonts w:ascii="Times New Roman" w:cs="Times New Roman" w:hAnsi="Times New Roman"/>
                <w:sz w:val="24"/>
                <w:szCs w:val="24"/>
              </w:rPr>
              <w:t>Strategy</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_Toc134785847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15</w:t>
            </w:r>
            <w:r w:rsidR="005E18E7" w:rsidRPr="0006628E">
              <w:rPr>
                <w:noProof/>
                <w:webHidden/>
                <w:color w:val="000000"/>
                <w:rFonts w:ascii="Times New Roman" w:cs="Times New Roman" w:hAnsi="Times New Roman"/>
                <w:sz w:val="24"/>
                <w:szCs w:val="24"/>
              </w:rPr>
              <w:fldChar w:fldCharType="end"/>
            </w:r>
          </w:hyperlink>
        </w:p>
        <w:p w:rsidR="005E18E7" w:rsidRDefault="00000000" w14:paraId="45373DA0"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48" w:history="1">
            <w:r w:rsidR="005E18E7" w:rsidRPr="0006628E">
              <w:rPr>
                <w:noProof/>
                <w:rStyle w:val="Hyperlink"/>
                <w:color w:val="000000"/>
                <w:rFonts w:ascii="Times New Roman" w:cs="Times New Roman" w:hAnsi="Times New Roman"/>
                <w:sz w:val="24"/>
                <w:szCs w:val="24"/>
              </w:rPr>
              <w:t>Tactics</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_Toc134785848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15</w:t>
            </w:r>
            <w:r w:rsidR="005E18E7" w:rsidRPr="0006628E">
              <w:rPr>
                <w:noProof/>
                <w:webHidden/>
                <w:color w:val="000000"/>
                <w:rFonts w:ascii="Times New Roman" w:cs="Times New Roman" w:hAnsi="Times New Roman"/>
                <w:sz w:val="24"/>
                <w:szCs w:val="24"/>
              </w:rPr>
              <w:fldChar w:fldCharType="end"/>
            </w:r>
          </w:hyperlink>
        </w:p>
        <w:p w:rsidR="005E18E7" w:rsidRDefault="00000000" w14:paraId="7344013B"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49" w:history="1">
            <w:r w:rsidR="005E18E7" w:rsidRPr="0006628E">
              <w:rPr>
                <w:noProof/>
                <w:rStyle w:val="Hyperlink"/>
                <w:color w:val="000000"/>
                <w:rFonts w:ascii="Times New Roman" w:cs="Times New Roman" w:hAnsi="Times New Roman"/>
                <w:sz w:val="24"/>
                <w:szCs w:val="24"/>
              </w:rPr>
              <w:t>Action</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_Toc134785849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17</w:t>
            </w:r>
            <w:r w:rsidR="005E18E7" w:rsidRPr="0006628E">
              <w:rPr>
                <w:noProof/>
                <w:webHidden/>
                <w:color w:val="000000"/>
                <w:rFonts w:ascii="Times New Roman" w:cs="Times New Roman" w:hAnsi="Times New Roman"/>
                <w:sz w:val="24"/>
                <w:szCs w:val="24"/>
              </w:rPr>
              <w:fldChar w:fldCharType="end"/>
            </w:r>
          </w:hyperlink>
        </w:p>
        <w:p w:rsidR="005E18E7" w:rsidRDefault="00000000" w14:paraId="12F03A09"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50" w:history="1">
            <w:r w:rsidR="005E18E7" w:rsidRPr="0006628E">
              <w:rPr>
                <w:noProof/>
                <w:rStyle w:val="Hyperlink"/>
                <w:color w:val="000000"/>
                <w:rFonts w:ascii="Times New Roman" w:cs="Times New Roman" w:hAnsi="Times New Roman"/>
                <w:sz w:val="24"/>
                <w:szCs w:val="24"/>
              </w:rPr>
              <w:t>Control</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_Toc134785850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18</w:t>
            </w:r>
            <w:r w:rsidR="005E18E7" w:rsidRPr="0006628E">
              <w:rPr>
                <w:noProof/>
                <w:webHidden/>
                <w:color w:val="000000"/>
                <w:rFonts w:ascii="Times New Roman" w:cs="Times New Roman" w:hAnsi="Times New Roman"/>
                <w:sz w:val="24"/>
                <w:szCs w:val="24"/>
              </w:rPr>
              <w:fldChar w:fldCharType="end"/>
            </w:r>
          </w:hyperlink>
        </w:p>
        <w:p w:rsidR="005E18E7" w:rsidRDefault="00000000" w14:paraId="24EF19A7" w14:textId="77777777" w:rsidP="005E18E7" w:rsidRPr="0006628E">
          <w:pPr>
            <w:pStyle w:val="TOC2"/>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51" w:history="1">
            <w:r w:rsidR="005E18E7" w:rsidRPr="0006628E">
              <w:rPr>
                <w:noProof/>
                <w:rStyle w:val="Hyperlink"/>
                <w:color w:val="000000"/>
                <w:rFonts w:ascii="Times New Roman" w:cs="Times New Roman" w:hAnsi="Times New Roman"/>
                <w:sz w:val="24"/>
                <w:szCs w:val="24"/>
              </w:rPr>
              <w:t>Conclusion</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_Toc134785851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19</w:t>
            </w:r>
            <w:r w:rsidR="005E18E7" w:rsidRPr="0006628E">
              <w:rPr>
                <w:noProof/>
                <w:webHidden/>
                <w:color w:val="000000"/>
                <w:rFonts w:ascii="Times New Roman" w:cs="Times New Roman" w:hAnsi="Times New Roman"/>
                <w:sz w:val="24"/>
                <w:szCs w:val="24"/>
              </w:rPr>
              <w:fldChar w:fldCharType="end"/>
            </w:r>
          </w:hyperlink>
        </w:p>
        <w:p w:rsidR="005E18E7" w:rsidRDefault="00000000" w14:paraId="03B7DFDB" w14:textId="77777777" w:rsidP="005E18E7" w:rsidRPr="0006628E">
          <w:pPr>
            <w:pStyle w:val="TOC1"/>
            <w:jc w:val="both"/>
            <w:spacing w:line="360" w:lineRule="auto"/>
            <w:tabs>
              <w:tab w:val="right" w:leader="dot" w:pos="9350"/>
            </w:tabs>
            <w:rPr>
              <w:noProof/>
              <w:color w:val="000000"/>
              <w:rFonts w:ascii="Times New Roman" w:cs="Times New Roman" w:hAnsi="Times New Roman" w:eastAsiaTheme="minorEastAsia"/>
              <w:sz w:val="24"/>
              <w:szCs w:val="24"/>
            </w:rPr>
          </w:pPr>
          <w:hyperlink w:anchor="_Toc134785852" w:history="1">
            <w:r w:rsidR="005E18E7" w:rsidRPr="0006628E">
              <w:rPr>
                <w:noProof/>
                <w:rStyle w:val="Hyperlink"/>
                <w:color w:val="000000"/>
                <w:rFonts w:ascii="Times New Roman" w:cs="Times New Roman" w:hAnsi="Times New Roman"/>
                <w:sz w:val="24"/>
                <w:szCs w:val="24"/>
              </w:rPr>
              <w:t>References</w:t>
            </w:r>
            <w:r w:rsidR="005E18E7" w:rsidRPr="0006628E">
              <w:rPr>
                <w:noProof/>
                <w:webHidden/>
                <w:color w:val="000000"/>
                <w:rFonts w:ascii="Times New Roman" w:cs="Times New Roman" w:hAnsi="Times New Roman"/>
                <w:sz w:val="24"/>
                <w:szCs w:val="24"/>
              </w:rPr>
              <w:tab/>
            </w:r>
            <w:r w:rsidR="005E18E7" w:rsidRPr="0006628E">
              <w:rPr>
                <w:noProof/>
                <w:webHidden/>
                <w:color w:val="000000"/>
                <w:rFonts w:ascii="Times New Roman" w:cs="Times New Roman" w:hAnsi="Times New Roman"/>
                <w:sz w:val="24"/>
                <w:szCs w:val="24"/>
              </w:rPr>
              <w:fldChar w:fldCharType="begin"/>
            </w:r>
            <w:r w:rsidR="005E18E7" w:rsidRPr="0006628E">
              <w:rPr>
                <w:noProof/>
                <w:webHidden/>
                <w:color w:val="000000"/>
                <w:rFonts w:ascii="Times New Roman" w:cs="Times New Roman" w:hAnsi="Times New Roman"/>
                <w:sz w:val="24"/>
                <w:szCs w:val="24"/>
              </w:rPr>
              <w:instrText xml:space="preserve"> PAGEREF _Toc134785852 \h </w:instrText>
            </w:r>
            <w:r w:rsidR="005E18E7" w:rsidRPr="0006628E">
              <w:rPr>
                <w:noProof/>
                <w:webHidden/>
                <w:color w:val="000000"/>
                <w:rFonts w:ascii="Times New Roman" w:cs="Times New Roman" w:hAnsi="Times New Roman"/>
                <w:sz w:val="24"/>
                <w:szCs w:val="24"/>
              </w:rPr>
            </w:r>
            <w:r w:rsidR="005E18E7" w:rsidRPr="0006628E">
              <w:rPr>
                <w:noProof/>
                <w:webHidden/>
                <w:color w:val="000000"/>
                <w:rFonts w:ascii="Times New Roman" w:cs="Times New Roman" w:hAnsi="Times New Roman"/>
                <w:sz w:val="24"/>
                <w:szCs w:val="24"/>
              </w:rPr>
              <w:fldChar w:fldCharType="separate"/>
            </w:r>
            <w:r w:rsidR="005E18E7" w:rsidRPr="0006628E">
              <w:rPr>
                <w:noProof/>
                <w:webHidden/>
                <w:color w:val="000000"/>
                <w:rFonts w:ascii="Times New Roman" w:cs="Times New Roman" w:hAnsi="Times New Roman"/>
                <w:sz w:val="24"/>
                <w:szCs w:val="24"/>
              </w:rPr>
              <w:t>20</w:t>
            </w:r>
            <w:r w:rsidR="005E18E7" w:rsidRPr="0006628E">
              <w:rPr>
                <w:noProof/>
                <w:webHidden/>
                <w:color w:val="000000"/>
                <w:rFonts w:ascii="Times New Roman" w:cs="Times New Roman" w:hAnsi="Times New Roman"/>
                <w:sz w:val="24"/>
                <w:szCs w:val="24"/>
              </w:rPr>
              <w:fldChar w:fldCharType="end"/>
            </w:r>
          </w:hyperlink>
        </w:p>
        <w:p w:rsidR="00D971A7" w:rsidRDefault="008A4CC4" w14:paraId="40139346" w14:textId="77777777" w:rsidP="005E18E7" w:rsidRPr="0006628E">
          <w:pPr>
            <w:jc w:val="both"/>
            <w:spacing w:line="360" w:lineRule="auto"/>
            <w:rPr>
              <w:color w:val="000000"/>
            </w:rPr>
          </w:pPr>
          <w:r w:rsidRPr="0006628E">
            <w:rPr>
              <w:color w:val="000000"/>
              <w:rFonts w:ascii="Times New Roman" w:cs="Times New Roman" w:hAnsi="Times New Roman"/>
              <w:sz w:val="24"/>
              <w:szCs w:val="24"/>
            </w:rPr>
            <w:fldChar w:fldCharType="end"/>
          </w:r>
        </w:p>
      </w:sdtContent>
    </w:sdt>
    <w:p w:rsidR="00D971A7" w:rsidRDefault="008A4CC4" w14:paraId="4A05BF8B" w14:textId="77777777" w:rsidRPr="0006628E">
      <w:pPr>
        <w:spacing w:after="160" w:line="360" w:lineRule="auto"/>
        <w:rPr>
          <w:b/>
          <w:color w:val="000000"/>
          <w:rFonts w:ascii="Times New Roman" w:cs="Times New Roman" w:eastAsia="Times New Roman" w:hAnsi="Times New Roman"/>
          <w:sz w:val="32"/>
          <w:szCs w:val="32"/>
        </w:rPr>
      </w:pPr>
      <w:r>
        <w:rPr>
          <w:color w:val="000000"/>
        </w:rPr>
        <w:br w:type="page"/>
      </w:r>
    </w:p>
    <w:p w:rsidR="00D971A7" w:rsidRDefault="008A4CC4" w14:paraId="59920C8A" w14:textId="77777777" w:rsidRPr="0006628E">
      <w:pPr>
        <w:pStyle w:val="Heading1"/>
        <w:spacing w:before="0" w:after="0"/>
        <w:rPr>
          <w:color w:val="000000"/>
        </w:rPr>
      </w:pPr>
      <w:bookmarkStart w:id="0" w:name="_Toc134785837"/>
      <w:r w:rsidRPr="0006628E">
        <w:rPr>
          <w:color w:val="000000"/>
        </w:rPr>
        <w:t>Component 1</w:t>
        <w:lastRenderedPageBreak/>
      </w:r>
      <w:bookmarkEnd w:id="0"/>
    </w:p>
    <w:p w:rsidR="00D971A7" w:rsidRDefault="008A4CC4" w14:paraId="52F7EA31" w14:textId="77777777" w:rsidRPr="0006628E">
      <w:pPr>
        <w:spacing w:line="360" w:lineRule="auto"/>
        <w:rPr>
          <w:color w:val="000000"/>
        </w:rPr>
      </w:pPr>
      <w:r>
        <w:rPr>
          <w:noProof/>
        </w:rPr>
        <w:drawing>
          <wp:inline distB="0" distL="0" distR="0" distT="0" wp14:anchorId="2E160451" wp14:editId="1DB071F1">
            <wp:extent cx="5943600" cy="3343275"/>
            <wp:effectExtent l="0" t="0" r="0" b="0"/>
            <wp:docPr id="203312522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943600" cy="3343275"/>
                    </a:xfrm>
                    <a:prstGeom prst="rect">
                      <a:avLst/>
                    </a:prstGeom>
                    <a:ln/>
                  </pic:spPr>
                </pic:pic>
              </a:graphicData>
            </a:graphic>
          </wp:inline>
        </w:drawing>
      </w:r>
    </w:p>
    <w:p w:rsidR="00D971A7" w:rsidRDefault="008A4CC4" w14:paraId="0BE02E66" w14:textId="77777777" w:rsidRPr="0006628E">
      <w:pPr>
        <w:pStyle w:val="Heading2"/>
        <w:rPr>
          <w:color w:val="000000"/>
        </w:rPr>
      </w:pPr>
      <w:bookmarkStart w:id="1" w:name="_Toc134785838"/>
      <w:r w:rsidRPr="0006628E">
        <w:rPr>
          <w:color w:val="000000"/>
        </w:rPr>
        <w:t>Competitors Analysis</w:t>
      </w:r>
      <w:bookmarkEnd w:id="1"/>
      <w:r w:rsidRPr="0006628E">
        <w:rPr>
          <w:color w:val="000000"/>
        </w:rPr>
        <w:t xml:space="preserve"> </w:t>
      </w:r>
    </w:p>
    <w:p w:rsidR="00D971A7" w:rsidRDefault="008A4CC4" w14:paraId="3260B54E" w14:textId="77777777" w:rsidRPr="0006628E">
      <w:pP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150FEE37" wp14:editId="1F326848">
            <wp:extent cx="5733415" cy="3224530"/>
            <wp:effectExtent l="0" t="0" r="0" b="0"/>
            <wp:docPr id="2033125227" name="image5.jpg" descr="C:\Users\user\Desktop\FDGREG\Slide3.JPG"/>
            <wp:cNvGraphicFramePr/>
            <a:graphic xmlns:a="http://schemas.openxmlformats.org/drawingml/2006/main">
              <a:graphicData uri="http://schemas.openxmlformats.org/drawingml/2006/picture">
                <pic:pic xmlns:pic="http://schemas.openxmlformats.org/drawingml/2006/picture">
                  <pic:nvPicPr>
                    <pic:cNvPr id="0" name="image5.jpg" descr="C:\Users\user\Desktop\FDGREG\Slide3.JPG"/>
                    <pic:cNvPicPr preferRelativeResize="0"/>
                  </pic:nvPicPr>
                  <pic:blipFill>
                    <a:blip r:embed="rId27"/>
                    <a:srcRect/>
                    <a:stretch>
                      <a:fillRect/>
                    </a:stretch>
                  </pic:blipFill>
                  <pic:spPr>
                    <a:xfrm>
                      <a:off x="0" y="0"/>
                      <a:ext cx="5733415" cy="3225046"/>
                    </a:xfrm>
                    <a:prstGeom prst="rect">
                      <a:avLst/>
                    </a:prstGeom>
                    <a:ln/>
                  </pic:spPr>
                </pic:pic>
              </a:graphicData>
            </a:graphic>
          </wp:inline>
        </w:drawing>
      </w:r>
      <w:r w:rsidRPr="0006628E">
        <w:rPr>
          <w:b/>
          <w:color w:val="000000"/>
        </w:rPr>
        <w:t xml:space="preserve"> Speaker’s Note:</w:t>
      </w:r>
      <w:r w:rsidRPr="0006628E">
        <w:rPr>
          <w:color w:val="000000"/>
        </w:rPr>
        <w:t xml:space="preserve"> </w:t>
      </w:r>
      <w:r w:rsidRPr="0006628E">
        <w:rPr>
          <w:color w:val="000000"/>
          <w:rFonts w:ascii="Times New Roman" w:cs="Times New Roman" w:eastAsia="Times New Roman" w:hAnsi="Times New Roman"/>
          <w:sz w:val="24"/>
          <w:szCs w:val="24"/>
        </w:rPr>
        <w:t>The major competitors of Marriott Hotel are Premier Inn and Royal Lancaster London. Both hotels offer similar and luxurious facilities to the customers of the hotel (</w:t>
      </w:r>
      <w:r w:rsidRPr="0006628E">
        <w:rPr>
          <w:color w:val="000000"/>
          <w:highlight w:val="white"/>
          <w:rFonts w:ascii="Times New Roman" w:cs="Times New Roman" w:eastAsia="Times New Roman" w:hAnsi="Times New Roman"/>
          <w:sz w:val="24"/>
          <w:szCs w:val="24"/>
        </w:rPr>
        <w:t>Grant, 2021</w:t>
      </w:r>
      <w:r w:rsidRPr="0006628E">
        <w:rPr>
          <w:color w:val="000000"/>
          <w:rFonts w:ascii="Times New Roman" w:cs="Times New Roman" w:eastAsia="Times New Roman" w:hAnsi="Times New Roman"/>
          <w:sz w:val="24"/>
          <w:szCs w:val="24"/>
        </w:rPr>
        <w:t xml:space="preserve">). The hotel operates in a similar marketplace in the UK </w:t>
      </w:r>
      <w:proofErr w:type="gramStart"/>
      <w:r w:rsidRPr="0006628E">
        <w:rPr>
          <w:color w:val="000000"/>
          <w:rFonts w:ascii="Times New Roman" w:cs="Times New Roman" w:eastAsia="Times New Roman" w:hAnsi="Times New Roman"/>
          <w:sz w:val="24"/>
          <w:szCs w:val="24"/>
        </w:rPr>
        <w:t>and also</w:t>
      </w:r>
      <w:proofErr w:type="gramEnd"/>
      <w:r w:rsidRPr="0006628E">
        <w:rPr>
          <w:color w:val="000000"/>
          <w:rFonts w:ascii="Times New Roman" w:cs="Times New Roman" w:eastAsia="Times New Roman" w:hAnsi="Times New Roman"/>
          <w:sz w:val="24"/>
          <w:szCs w:val="24"/>
        </w:rPr>
        <w:t xml:space="preserve"> targets similar customers </w:t>
      </w:r>
      <w:r w:rsidRPr="0006628E">
        <w:rPr>
          <w:color w:val="000000"/>
          <w:rFonts w:ascii="Times New Roman" w:cs="Times New Roman" w:eastAsia="Times New Roman" w:hAnsi="Times New Roman"/>
          <w:sz w:val="24"/>
          <w:szCs w:val="24"/>
        </w:rPr>
        <w:t xml:space="preserve">while implementing cost-leadership strategies. This creates a competitive situation for the Marriott Hotel in the UK. </w:t>
        <w:lastRenderedPageBreak/>
      </w:r>
    </w:p>
    <w:p w:rsidR="00D971A7" w:rsidRDefault="008A4CC4" w14:paraId="4318384B" w14:textId="77777777" w:rsidRPr="0006628E">
      <w:pPr>
        <w:pStyle w:val="Heading2"/>
        <w:rPr>
          <w:color w:val="000000"/>
        </w:rPr>
      </w:pPr>
      <w:bookmarkStart w:id="2" w:name="_Toc134785839"/>
      <w:r w:rsidRPr="0006628E">
        <w:rPr>
          <w:color w:val="000000"/>
        </w:rPr>
        <w:t>SWOT Analysis</w:t>
      </w:r>
      <w:bookmarkEnd w:id="2"/>
      <w:r w:rsidRPr="0006628E">
        <w:rPr>
          <w:color w:val="000000"/>
        </w:rPr>
        <w:t xml:space="preserve"> </w:t>
      </w:r>
    </w:p>
    <w:p w:rsidR="00D971A7" w:rsidRDefault="008A4CC4" w14:paraId="13346F9D" w14:textId="77777777" w:rsidRPr="0006628E">
      <w:pPr>
        <w:jc w:val="both"/>
        <w:spacing w:line="360" w:lineRule="auto"/>
        <w:rPr>
          <w:b/>
          <w:color w:val="000000"/>
          <w:rFonts w:ascii="Times New Roman" w:cs="Times New Roman" w:eastAsia="Times New Roman" w:hAnsi="Times New Roman"/>
          <w:sz w:val="24"/>
          <w:szCs w:val="24"/>
        </w:rPr>
      </w:pPr>
      <w:r>
        <w:rPr>
          <w:noProof/>
        </w:rPr>
        <w:drawing>
          <wp:inline distB="0" distL="0" distR="0" distT="0" wp14:anchorId="6BD763C0" wp14:editId="411AB589">
            <wp:extent cx="5733415" cy="3224530"/>
            <wp:effectExtent l="0" t="0" r="0" b="0"/>
            <wp:docPr id="2033125226" name="image8.jpg" descr="C:\Users\user\Desktop\FDGREG\Slide4.JPG"/>
            <wp:cNvGraphicFramePr/>
            <a:graphic xmlns:a="http://schemas.openxmlformats.org/drawingml/2006/main">
              <a:graphicData uri="http://schemas.openxmlformats.org/drawingml/2006/picture">
                <pic:pic xmlns:pic="http://schemas.openxmlformats.org/drawingml/2006/picture">
                  <pic:nvPicPr>
                    <pic:cNvPr id="0" name="image8.jpg" descr="C:\Users\user\Desktop\FDGREG\Slide4.JPG"/>
                    <pic:cNvPicPr preferRelativeResize="0"/>
                  </pic:nvPicPr>
                  <pic:blipFill>
                    <a:blip r:embed="rId26"/>
                    <a:srcRect/>
                    <a:stretch>
                      <a:fillRect/>
                    </a:stretch>
                  </pic:blipFill>
                  <pic:spPr>
                    <a:xfrm>
                      <a:off x="0" y="0"/>
                      <a:ext cx="5733415" cy="3225046"/>
                    </a:xfrm>
                    <a:prstGeom prst="rect">
                      <a:avLst/>
                    </a:prstGeom>
                    <a:ln/>
                  </pic:spPr>
                </pic:pic>
              </a:graphicData>
            </a:graphic>
          </wp:inline>
        </w:drawing>
      </w:r>
      <w:r w:rsidRPr="0006628E">
        <w:rPr>
          <w:b/>
          <w:color w:val="000000"/>
        </w:rPr>
        <w:t xml:space="preserve"> Speaker’s Note:</w:t>
      </w:r>
      <w:r w:rsidRPr="0006628E">
        <w:rPr>
          <w:color w:val="000000"/>
        </w:rPr>
        <w:t xml:space="preserve"> </w:t>
      </w:r>
      <w:r w:rsidRPr="0006628E">
        <w:rPr>
          <w:color w:val="000000"/>
          <w:rFonts w:ascii="Times New Roman" w:cs="Times New Roman" w:eastAsia="Times New Roman" w:hAnsi="Times New Roman"/>
          <w:sz w:val="24"/>
          <w:szCs w:val="24"/>
        </w:rPr>
        <w:t>The strengths of the Marriott Hotel highlight its global presence, reputation and more than 50 hotels in the UK. The weakness includes data protection issues, lack of positioning and negative publicity (</w:t>
      </w:r>
      <w:proofErr w:type="spellStart"/>
      <w:r w:rsidRPr="0006628E">
        <w:rPr>
          <w:color w:val="000000"/>
          <w:highlight w:val="white"/>
          <w:rFonts w:ascii="Times New Roman" w:cs="Times New Roman" w:eastAsia="Times New Roman" w:hAnsi="Times New Roman"/>
          <w:sz w:val="24"/>
          <w:szCs w:val="24"/>
        </w:rPr>
        <w:t>Ioannou</w:t>
      </w:r>
      <w:proofErr w:type="spellEnd"/>
      <w:r w:rsidRPr="0006628E">
        <w:rPr>
          <w:color w:val="000000"/>
          <w:highlight w:val="white"/>
          <w:rFonts w:ascii="Times New Roman" w:cs="Times New Roman" w:eastAsia="Times New Roman" w:hAnsi="Times New Roman"/>
          <w:sz w:val="24"/>
          <w:szCs w:val="24"/>
        </w:rPr>
        <w:t xml:space="preserve"> </w:t>
      </w:r>
      <w:r w:rsidRPr="0006628E">
        <w:rPr>
          <w:i/>
          <w:color w:val="000000"/>
          <w:highlight w:val="white"/>
          <w:rFonts w:ascii="Times New Roman" w:cs="Times New Roman" w:eastAsia="Times New Roman" w:hAnsi="Times New Roman"/>
          <w:sz w:val="24"/>
          <w:szCs w:val="24"/>
        </w:rPr>
        <w:t>et al</w:t>
      </w:r>
      <w:r w:rsidRPr="0006628E">
        <w:rPr>
          <w:color w:val="000000"/>
          <w:highlight w:val="white"/>
          <w:rFonts w:ascii="Times New Roman" w:cs="Times New Roman" w:eastAsia="Times New Roman" w:hAnsi="Times New Roman"/>
          <w:sz w:val="24"/>
          <w:szCs w:val="24"/>
        </w:rPr>
        <w:t>., 2021</w:t>
      </w:r>
      <w:r w:rsidRPr="0006628E">
        <w:rPr>
          <w:color w:val="000000"/>
          <w:rFonts w:ascii="Times New Roman" w:cs="Times New Roman" w:eastAsia="Times New Roman" w:hAnsi="Times New Roman"/>
          <w:sz w:val="24"/>
          <w:szCs w:val="24"/>
        </w:rPr>
        <w:t>). Diversified services, change in the demography and centralises on the economy are their opportunities. An increase in competition, a recession period and trade issues are the major threats to Marriott Hotel.</w:t>
      </w:r>
    </w:p>
    <w:p w:rsidR="00D971A7" w:rsidRDefault="008A4CC4" w14:paraId="5DAA8FC2" w14:textId="77777777" w:rsidRPr="0006628E">
      <w:pPr>
        <w:pStyle w:val="Heading2"/>
        <w:rPr>
          <w:color w:val="000000"/>
        </w:rPr>
      </w:pPr>
      <w:bookmarkStart w:id="3" w:name="_Toc134785840"/>
      <w:r w:rsidRPr="0006628E">
        <w:rPr>
          <w:color w:val="000000"/>
        </w:rPr>
        <w:t>PESTLE Analysis</w:t>
        <w:lastRenderedPageBreak/>
      </w:r>
      <w:bookmarkEnd w:id="3"/>
      <w:r w:rsidRPr="0006628E">
        <w:rPr>
          <w:color w:val="000000"/>
        </w:rPr>
        <w:t xml:space="preserve"> </w:t>
      </w:r>
    </w:p>
    <w:p w:rsidR="00D971A7" w:rsidRDefault="008A4CC4" w14:paraId="7359E861" w14:textId="77777777" w:rsidRPr="0006628E">
      <w:pP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38B31B1E" wp14:editId="4A241947">
            <wp:extent cx="5733415" cy="3224530"/>
            <wp:effectExtent l="0" t="0" r="0" b="0"/>
            <wp:docPr id="2033125229" name="image7.jpg" descr="C:\Users\user\Desktop\FDGREG\Slide5.JPG"/>
            <wp:cNvGraphicFramePr/>
            <a:graphic xmlns:a="http://schemas.openxmlformats.org/drawingml/2006/main">
              <a:graphicData uri="http://schemas.openxmlformats.org/drawingml/2006/picture">
                <pic:pic xmlns:pic="http://schemas.openxmlformats.org/drawingml/2006/picture">
                  <pic:nvPicPr>
                    <pic:cNvPr id="0" name="image7.jpg" descr="C:\Users\user\Desktop\FDGREG\Slide5.JPG"/>
                    <pic:cNvPicPr preferRelativeResize="0"/>
                  </pic:nvPicPr>
                  <pic:blipFill>
                    <a:blip r:embed="rId24"/>
                    <a:srcRect/>
                    <a:stretch>
                      <a:fillRect/>
                    </a:stretch>
                  </pic:blipFill>
                  <pic:spPr>
                    <a:xfrm>
                      <a:off x="0" y="0"/>
                      <a:ext cx="5733415" cy="3225046"/>
                    </a:xfrm>
                    <a:prstGeom prst="rect">
                      <a:avLst/>
                    </a:prstGeom>
                    <a:ln/>
                  </pic:spPr>
                </pic:pic>
              </a:graphicData>
            </a:graphic>
          </wp:inline>
        </w:drawing>
      </w:r>
      <w:r w:rsidRPr="0006628E">
        <w:rPr>
          <w:b/>
          <w:color w:val="000000"/>
        </w:rPr>
        <w:t xml:space="preserve"> Speaker’s Note:</w:t>
      </w:r>
      <w:r w:rsidRPr="0006628E">
        <w:rPr>
          <w:color w:val="000000"/>
        </w:rPr>
        <w:t xml:space="preserve"> </w:t>
      </w:r>
      <w:r w:rsidRPr="0006628E">
        <w:rPr>
          <w:color w:val="000000"/>
          <w:rFonts w:ascii="Times New Roman" w:cs="Times New Roman" w:eastAsia="Times New Roman" w:hAnsi="Times New Roman"/>
          <w:sz w:val="24"/>
          <w:szCs w:val="24"/>
        </w:rPr>
        <w:t>The political factor of the Marriott Hotel will impact the hotel through Brexit implications (</w:t>
      </w:r>
      <w:r w:rsidRPr="0006628E">
        <w:rPr>
          <w:color w:val="000000"/>
          <w:highlight w:val="white"/>
          <w:rFonts w:ascii="Times New Roman" w:cs="Times New Roman" w:eastAsia="Times New Roman" w:hAnsi="Times New Roman"/>
          <w:sz w:val="24"/>
          <w:szCs w:val="24"/>
        </w:rPr>
        <w:t xml:space="preserve">Hassan </w:t>
      </w:r>
      <w:r w:rsidRPr="0006628E">
        <w:rPr>
          <w:i/>
          <w:color w:val="000000"/>
          <w:highlight w:val="white"/>
          <w:rFonts w:ascii="Times New Roman" w:cs="Times New Roman" w:eastAsia="Times New Roman" w:hAnsi="Times New Roman"/>
          <w:sz w:val="24"/>
          <w:szCs w:val="24"/>
        </w:rPr>
        <w:t>et al</w:t>
      </w:r>
      <w:r w:rsidRPr="0006628E">
        <w:rPr>
          <w:color w:val="000000"/>
          <w:highlight w:val="white"/>
          <w:rFonts w:ascii="Times New Roman" w:cs="Times New Roman" w:eastAsia="Times New Roman" w:hAnsi="Times New Roman"/>
          <w:sz w:val="24"/>
          <w:szCs w:val="24"/>
        </w:rPr>
        <w:t>., 2020</w:t>
      </w:r>
      <w:r w:rsidRPr="0006628E">
        <w:rPr>
          <w:color w:val="000000"/>
          <w:rFonts w:ascii="Times New Roman" w:cs="Times New Roman" w:eastAsia="Times New Roman" w:hAnsi="Times New Roman"/>
          <w:sz w:val="24"/>
          <w:szCs w:val="24"/>
        </w:rPr>
        <w:t xml:space="preserve">). The economic factors will influence the business through an increase in the GDP growth. Changes in demands will be influenced by social factors, and changes in digitalisation will be influenced by technological factors. The legal factor will impact the business through the change in the legislation of the UK government. The environmental factor will be influenced by the change in the environmental regulations by the government. </w:t>
      </w:r>
    </w:p>
    <w:p w:rsidR="00D971A7" w:rsidRDefault="008A4CC4" w14:paraId="5B34C873" w14:textId="77777777" w:rsidRPr="0006628E">
      <w:pPr>
        <w:pStyle w:val="Heading2"/>
        <w:rPr>
          <w:color w:val="000000"/>
        </w:rPr>
      </w:pPr>
      <w:bookmarkStart w:id="4" w:name="_Toc134785841"/>
      <w:r w:rsidRPr="0006628E">
        <w:rPr>
          <w:color w:val="000000"/>
        </w:rPr>
        <w:t>STP, Segmentation, Targeting and Positioning</w:t>
        <w:lastRenderedPageBreak/>
      </w:r>
      <w:bookmarkEnd w:id="4"/>
      <w:r w:rsidRPr="0006628E">
        <w:rPr>
          <w:color w:val="000000"/>
        </w:rPr>
        <w:t xml:space="preserve"> </w:t>
      </w:r>
    </w:p>
    <w:p w:rsidR="00D971A7" w:rsidRDefault="008A4CC4" w14:paraId="12FABD52" w14:textId="77777777" w:rsidRPr="0006628E">
      <w:pP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65EA884A" wp14:editId="717B745E">
            <wp:extent cx="5733415" cy="3224530"/>
            <wp:effectExtent l="0" t="0" r="0" b="0"/>
            <wp:docPr id="2033125228" name="image2.jpg" descr="C:\Users\user\Desktop\FDGREG\Slide6.JPG"/>
            <wp:cNvGraphicFramePr/>
            <a:graphic xmlns:a="http://schemas.openxmlformats.org/drawingml/2006/main">
              <a:graphicData uri="http://schemas.openxmlformats.org/drawingml/2006/picture">
                <pic:pic xmlns:pic="http://schemas.openxmlformats.org/drawingml/2006/picture">
                  <pic:nvPicPr>
                    <pic:cNvPr id="0" name="image2.jpg" descr="C:\Users\user\Desktop\FDGREG\Slide6.JPG"/>
                    <pic:cNvPicPr preferRelativeResize="0"/>
                  </pic:nvPicPr>
                  <pic:blipFill>
                    <a:blip r:embed="rId22"/>
                    <a:srcRect/>
                    <a:stretch>
                      <a:fillRect/>
                    </a:stretch>
                  </pic:blipFill>
                  <pic:spPr>
                    <a:xfrm>
                      <a:off x="0" y="0"/>
                      <a:ext cx="5733415" cy="3225046"/>
                    </a:xfrm>
                    <a:prstGeom prst="rect">
                      <a:avLst/>
                    </a:prstGeom>
                    <a:ln/>
                  </pic:spPr>
                </pic:pic>
              </a:graphicData>
            </a:graphic>
          </wp:inline>
        </w:drawing>
      </w:r>
      <w:r w:rsidRPr="0006628E">
        <w:rPr>
          <w:b/>
          <w:color w:val="000000"/>
        </w:rPr>
        <w:t xml:space="preserve"> Speaker’s Note:</w:t>
      </w:r>
      <w:r w:rsidRPr="0006628E">
        <w:rPr>
          <w:color w:val="000000"/>
        </w:rPr>
        <w:t xml:space="preserve"> </w:t>
      </w:r>
      <w:r w:rsidRPr="0006628E">
        <w:rPr>
          <w:color w:val="000000"/>
          <w:rFonts w:ascii="Times New Roman" w:cs="Times New Roman" w:eastAsia="Times New Roman" w:hAnsi="Times New Roman"/>
          <w:sz w:val="24"/>
          <w:szCs w:val="24"/>
        </w:rPr>
        <w:t>The segmentation of the hotel can be entailed by focusing on different patterns of booking and travel habits (</w:t>
      </w:r>
      <w:r w:rsidRPr="0006628E">
        <w:rPr>
          <w:color w:val="000000"/>
          <w:highlight w:val="white"/>
          <w:rFonts w:ascii="Times New Roman" w:cs="Times New Roman" w:eastAsia="Times New Roman" w:hAnsi="Times New Roman"/>
          <w:sz w:val="24"/>
          <w:szCs w:val="24"/>
        </w:rPr>
        <w:t xml:space="preserve">Li </w:t>
      </w:r>
      <w:r w:rsidRPr="0006628E">
        <w:rPr>
          <w:i/>
          <w:color w:val="000000"/>
          <w:highlight w:val="white"/>
          <w:rFonts w:ascii="Times New Roman" w:cs="Times New Roman" w:eastAsia="Times New Roman" w:hAnsi="Times New Roman"/>
          <w:sz w:val="24"/>
          <w:szCs w:val="24"/>
        </w:rPr>
        <w:t>et al</w:t>
      </w:r>
      <w:r w:rsidRPr="0006628E">
        <w:rPr>
          <w:color w:val="000000"/>
          <w:highlight w:val="white"/>
          <w:rFonts w:ascii="Times New Roman" w:cs="Times New Roman" w:eastAsia="Times New Roman" w:hAnsi="Times New Roman"/>
          <w:sz w:val="24"/>
          <w:szCs w:val="24"/>
        </w:rPr>
        <w:t>., 2020</w:t>
      </w:r>
      <w:r w:rsidRPr="0006628E">
        <w:rPr>
          <w:color w:val="000000"/>
          <w:rFonts w:ascii="Times New Roman" w:cs="Times New Roman" w:eastAsia="Times New Roman" w:hAnsi="Times New Roman"/>
          <w:sz w:val="24"/>
          <w:szCs w:val="24"/>
        </w:rPr>
        <w:t xml:space="preserve">). The demographic analysis will be initiated to segment the demands of the customers. The different age categories will be targeted through advertising on social media and the hotel’s online website. </w:t>
      </w:r>
    </w:p>
    <w:p w:rsidR="00D971A7" w:rsidRDefault="008A4CC4" w14:paraId="383DA897" w14:textId="77777777" w:rsidRPr="0006628E">
      <w:pPr>
        <w:pStyle w:val="Heading2"/>
        <w:rPr>
          <w:color w:val="000000"/>
        </w:rPr>
      </w:pPr>
      <w:bookmarkStart w:id="5" w:name="_Toc134785842"/>
      <w:r w:rsidRPr="0006628E">
        <w:rPr>
          <w:color w:val="000000"/>
        </w:rPr>
        <w:t>Action Plan</w:t>
        <w:lastRenderedPageBreak/>
      </w:r>
      <w:bookmarkEnd w:id="5"/>
    </w:p>
    <w:p w:rsidR="00D971A7" w:rsidRDefault="008A4CC4" w14:paraId="30796C5E" w14:textId="77777777" w:rsidRPr="0006628E">
      <w:pPr>
        <w:jc w:val="both"/>
        <w:spacing w:line="360" w:lineRule="auto"/>
        <w:rPr>
          <w:color w:val="000000"/>
        </w:rPr>
      </w:pPr>
      <w:r>
        <w:rPr>
          <w:noProof/>
        </w:rPr>
        <w:drawing>
          <wp:inline distB="114300" distL="114300" distR="114300" distT="114300" wp14:anchorId="282C3329" wp14:editId="42B36CDC">
            <wp:extent cx="5943600" cy="3340100"/>
            <wp:effectExtent l="0" t="0" r="0" b="0"/>
            <wp:docPr id="203312523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21"/>
                    <a:srcRect/>
                    <a:stretch>
                      <a:fillRect/>
                    </a:stretch>
                  </pic:blipFill>
                  <pic:spPr>
                    <a:xfrm>
                      <a:off x="0" y="0"/>
                      <a:ext cx="5943600" cy="3340100"/>
                    </a:xfrm>
                    <a:prstGeom prst="rect">
                      <a:avLst/>
                    </a:prstGeom>
                    <a:ln/>
                  </pic:spPr>
                </pic:pic>
              </a:graphicData>
            </a:graphic>
          </wp:inline>
        </w:drawing>
      </w:r>
    </w:p>
    <w:p w:rsidR="00D971A7" w:rsidRDefault="008A4CC4" w14:paraId="3D3F1EE0" w14:textId="77777777" w:rsidRPr="0006628E">
      <w:pPr>
        <w:jc w:val="both"/>
        <w:spacing w:line="360" w:lineRule="auto"/>
        <w:rPr>
          <w:color w:val="000000"/>
          <w:rFonts w:ascii="Times New Roman" w:cs="Times New Roman" w:eastAsia="Times New Roman" w:hAnsi="Times New Roman"/>
          <w:sz w:val="24"/>
          <w:szCs w:val="24"/>
        </w:rPr>
      </w:pPr>
      <w:r w:rsidRPr="0006628E">
        <w:rPr>
          <w:b/>
          <w:color w:val="000000"/>
          <w:rFonts w:eastAsia="Times New Roman"/>
          <w:szCs w:val="24"/>
        </w:rPr>
        <w:t>Speaker’s Note:</w:t>
      </w:r>
      <w:r w:rsidRPr="0006628E">
        <w:rPr>
          <w:color w:val="000000"/>
          <w:rFonts w:ascii="Times New Roman" w:cs="Times New Roman" w:eastAsia="Times New Roman" w:hAnsi="Times New Roman"/>
          <w:szCs w:val="24"/>
        </w:rPr>
        <w:t xml:space="preserve"> </w:t>
      </w:r>
      <w:r w:rsidRPr="0006628E">
        <w:rPr>
          <w:color w:val="000000"/>
          <w:rFonts w:ascii="Times New Roman" w:cs="Times New Roman" w:eastAsia="Times New Roman" w:hAnsi="Times New Roman"/>
          <w:sz w:val="24"/>
          <w:szCs w:val="24"/>
        </w:rPr>
        <w:t xml:space="preserve">The devised marketing schedule focuses on five different forms of communication which are advertisement, personal selling, sales promotion, public </w:t>
      </w:r>
      <w:proofErr w:type="gramStart"/>
      <w:r w:rsidRPr="0006628E">
        <w:rPr>
          <w:color w:val="000000"/>
          <w:rFonts w:ascii="Times New Roman" w:cs="Times New Roman" w:eastAsia="Times New Roman" w:hAnsi="Times New Roman"/>
          <w:sz w:val="24"/>
          <w:szCs w:val="24"/>
        </w:rPr>
        <w:t>relations</w:t>
      </w:r>
      <w:proofErr w:type="gramEnd"/>
      <w:r w:rsidRPr="0006628E">
        <w:rPr>
          <w:color w:val="000000"/>
          <w:rFonts w:ascii="Times New Roman" w:cs="Times New Roman" w:eastAsia="Times New Roman" w:hAnsi="Times New Roman"/>
          <w:sz w:val="24"/>
          <w:szCs w:val="24"/>
        </w:rPr>
        <w:t xml:space="preserve"> and direct marketing. Each of the tasks is comprised of three different activities which are needed to be achieved in the established </w:t>
      </w:r>
      <w:proofErr w:type="gramStart"/>
      <w:r w:rsidRPr="0006628E">
        <w:rPr>
          <w:color w:val="000000"/>
          <w:rFonts w:ascii="Times New Roman" w:cs="Times New Roman" w:eastAsia="Times New Roman" w:hAnsi="Times New Roman"/>
          <w:sz w:val="24"/>
          <w:szCs w:val="24"/>
        </w:rPr>
        <w:t>time period</w:t>
      </w:r>
      <w:proofErr w:type="gramEnd"/>
      <w:r w:rsidRPr="0006628E">
        <w:rPr>
          <w:color w:val="000000"/>
          <w:rFonts w:ascii="Times New Roman" w:cs="Times New Roman" w:eastAsia="Times New Roman" w:hAnsi="Times New Roman"/>
          <w:sz w:val="24"/>
          <w:szCs w:val="24"/>
        </w:rPr>
        <w:t xml:space="preserve">. The total time allotted to the whole action plan for communication has been a year. The plan is comprised of core activities such as the use of the latest approaches in marketing communications such as sponsorship, email marketing, and telemarketing </w:t>
      </w:r>
      <w:proofErr w:type="gramStart"/>
      <w:r w:rsidRPr="0006628E">
        <w:rPr>
          <w:color w:val="000000"/>
          <w:rFonts w:ascii="Times New Roman" w:cs="Times New Roman" w:eastAsia="Times New Roman" w:hAnsi="Times New Roman"/>
          <w:sz w:val="24"/>
          <w:szCs w:val="24"/>
        </w:rPr>
        <w:t>and also</w:t>
      </w:r>
      <w:proofErr w:type="gramEnd"/>
      <w:r w:rsidRPr="0006628E">
        <w:rPr>
          <w:color w:val="000000"/>
          <w:rFonts w:ascii="Times New Roman" w:cs="Times New Roman" w:eastAsia="Times New Roman" w:hAnsi="Times New Roman"/>
          <w:sz w:val="24"/>
          <w:szCs w:val="24"/>
        </w:rPr>
        <w:t xml:space="preserve"> proper metrics to analyse them such as CTR or Click Through Rate, conversion rate and others. </w:t>
      </w:r>
    </w:p>
    <w:p w:rsidR="00D971A7" w:rsidRDefault="00D971A7" w14:paraId="39905137" w14:textId="77777777" w:rsidRPr="0006628E">
      <w:pPr>
        <w:jc w:val="both"/>
        <w:spacing w:line="360" w:lineRule="auto"/>
        <w:rPr>
          <w:color w:val="000000"/>
        </w:rPr>
      </w:pPr>
    </w:p>
    <w:p w:rsidR="00D971A7" w:rsidRDefault="008A4CC4" w14:paraId="70887CA6" w14:textId="77777777" w:rsidRPr="0006628E">
      <w:pPr>
        <w:jc w:val="both"/>
        <w:spacing w:line="360" w:lineRule="auto"/>
        <w:rPr>
          <w:b/>
          <w:color w:val="000000"/>
          <w:rFonts w:ascii="Times New Roman" w:cs="Times New Roman" w:eastAsia="Times New Roman" w:hAnsi="Times New Roman"/>
          <w:sz w:val="24"/>
          <w:szCs w:val="24"/>
        </w:rPr>
      </w:pPr>
      <w:r>
        <w:rPr>
          <w:noProof/>
        </w:rPr>
        <w:drawing>
          <wp:inline distB="0" distL="0" distR="0" distT="0" wp14:anchorId="7863F9E7" wp14:editId="2E7705C9">
            <wp:extent cx="5943600" cy="3343275"/>
            <wp:effectExtent l="0" t="0" r="0" b="0"/>
            <wp:docPr id="203312523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8"/>
                    <a:srcRect/>
                    <a:stretch>
                      <a:fillRect/>
                    </a:stretch>
                  </pic:blipFill>
                  <pic:spPr>
                    <a:xfrm>
                      <a:off x="0" y="0"/>
                      <a:ext cx="5943600" cy="3343275"/>
                    </a:xfrm>
                    <a:prstGeom prst="rect">
                      <a:avLst/>
                    </a:prstGeom>
                    <a:ln/>
                  </pic:spPr>
                </pic:pic>
              </a:graphicData>
            </a:graphic>
          </wp:inline>
        </w:drawing>
      </w:r>
      <w:r w:rsidRPr="0006628E">
        <w:rPr>
          <w:color w:val="000000"/>
        </w:rPr>
        <w:t xml:space="preserve"> </w:t>
      </w:r>
      <w:r>
        <w:rPr>
          <w:color w:val="000000"/>
        </w:rPr>
        <w:br w:type="page"/>
      </w:r>
    </w:p>
    <w:p w:rsidR="00D971A7" w:rsidRDefault="008A4CC4" w14:paraId="3F22EC0F" w14:textId="77777777" w:rsidRPr="0006628E">
      <w:pPr>
        <w:pStyle w:val="Heading1"/>
        <w:spacing w:before="0" w:after="0"/>
        <w:rPr>
          <w:color w:val="000000"/>
        </w:rPr>
      </w:pPr>
      <w:bookmarkStart w:id="6" w:name="_Toc134785843"/>
      <w:r w:rsidRPr="0006628E">
        <w:rPr>
          <w:color w:val="000000"/>
        </w:rPr>
        <w:t>Component 2</w:t>
        <w:lastRenderedPageBreak/>
      </w:r>
      <w:bookmarkEnd w:id="6"/>
    </w:p>
    <w:p w:rsidR="00D971A7" w:rsidRDefault="008A4CC4" w14:paraId="39C6C9C0" w14:textId="77777777" w:rsidRPr="0006628E">
      <w:pPr>
        <w:pStyle w:val="Heading2"/>
        <w:rPr>
          <w:color w:val="000000"/>
        </w:rPr>
      </w:pPr>
      <w:bookmarkStart w:id="7" w:name="_Toc134785844"/>
      <w:r w:rsidRPr="0006628E">
        <w:rPr>
          <w:color w:val="000000"/>
        </w:rPr>
        <w:t>Introduction</w:t>
      </w:r>
      <w:bookmarkEnd w:id="7"/>
    </w:p>
    <w:p w:rsidR="00D971A7" w:rsidRDefault="008A4CC4" w14:paraId="1A369D79" w14:textId="77777777" w:rsidRPr="0006628E">
      <w:p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core purpose of the marketing plan is to effectively necessitate in implementing and developing the growth of marketing for Marriott Hotel. The plan will include the analysis of the framework of SWOT Analysis, Segmentation and Targeting, Perceptual Map, Bowmans Strategy Clock, Marketing Mix and PESTLE Analysis which will be reviewed in the overall marketing plan. </w:t>
      </w:r>
    </w:p>
    <w:p w:rsidR="00D971A7" w:rsidRDefault="008A4CC4" w14:paraId="3C43F2D0" w14:textId="77777777" w:rsidRPr="0006628E">
      <w:pPr>
        <w:spacing w:line="360" w:lineRule="auto"/>
        <w:rPr>
          <w:b/>
          <w:color w:val="000000"/>
          <w:rFonts w:ascii="Times New Roman" w:cs="Times New Roman" w:eastAsia="Times New Roman" w:hAnsi="Times New Roman"/>
          <w:sz w:val="32"/>
          <w:szCs w:val="32"/>
        </w:rPr>
      </w:pPr>
      <w:bookmarkStart w:id="8" w:name="_heading=h.4d34og8" w:colFirst="0" w:colLast="0"/>
      <w:bookmarkEnd w:id="8"/>
      <w:r>
        <w:rPr>
          <w:color w:val="000000"/>
        </w:rPr>
        <w:br w:type="page"/>
      </w:r>
    </w:p>
    <w:p w:rsidR="00D971A7" w:rsidRDefault="008A4CC4" w14:paraId="15C6F6D3" w14:textId="77777777" w:rsidRPr="0006628E">
      <w:pPr>
        <w:pStyle w:val="Heading2"/>
        <w:rPr>
          <w:color w:val="000000"/>
        </w:rPr>
      </w:pPr>
      <w:bookmarkStart w:id="9" w:name="_Toc134785845"/>
      <w:r w:rsidRPr="0006628E">
        <w:rPr>
          <w:color w:val="000000"/>
        </w:rPr>
        <w:t>Situation Analysis</w:t>
        <w:lastRenderedPageBreak/>
      </w:r>
      <w:bookmarkEnd w:id="9"/>
      <w:r w:rsidRPr="0006628E">
        <w:rPr>
          <w:color w:val="000000"/>
        </w:rPr>
        <w:t xml:space="preserve"> </w:t>
      </w:r>
    </w:p>
    <w:p w:rsidR="00D971A7" w:rsidRDefault="008A4CC4" w14:paraId="0CF7A74A" w14:textId="77777777" w:rsidRPr="0006628E">
      <w:pPr>
        <w:jc w:val="both"/>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5C’s</w:t>
      </w:r>
    </w:p>
    <w:p w:rsidR="00D971A7" w:rsidRDefault="008A4CC4" w14:paraId="13D982EC" w14:textId="77777777" w:rsidRPr="0006628E">
      <w:pPr>
        <w:jc w:val="both"/>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Company</w:t>
      </w:r>
    </w:p>
    <w:tbl>
      <w:tblPr>
        <w:tblW w:w="9029"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
      </w:tblPr>
      <w:tblGrid>
        <w:gridCol w:w="4514"/>
        <w:gridCol w:w="4515"/>
      </w:tblGrid>
      <w:tr w14:paraId="4AA37C51" w14:textId="77777777" w:rsidR="0006628E" w:rsidRPr="0006628E">
        <w:trPr>
          <w:trHeight w:val="440"/>
        </w:trPr>
        <w:tc>
          <w:tcPr>
            <w:tcMar>
              <w:top w:w="100" w:type="dxa"/>
              <w:left w:w="100" w:type="dxa"/>
              <w:bottom w:w="100" w:type="dxa"/>
              <w:right w:w="100" w:type="dxa"/>
            </w:tcMar>
            <w:gridSpan w:val="2"/>
            <w:shd w:fill="auto" w:color="auto" w:val="clear"/>
            <w:tcW w:w="9029" w:type="dxa"/>
          </w:tcPr>
          <w:p w:rsidR="00D971A7" w:rsidRDefault="008A4CC4" w14:paraId="1A8064B0"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SWOT Analysis </w:t>
            </w:r>
          </w:p>
        </w:tc>
      </w:tr>
      <w:tr w14:paraId="121654E9" w14:textId="77777777" w:rsidR="0006628E" w:rsidRPr="0006628E">
        <w:tc>
          <w:tcPr>
            <w:tcMar>
              <w:top w:w="100" w:type="dxa"/>
              <w:left w:w="100" w:type="dxa"/>
              <w:bottom w:w="100" w:type="dxa"/>
              <w:right w:w="100" w:type="dxa"/>
            </w:tcMar>
            <w:shd w:fill="auto" w:color="auto" w:val="clear"/>
            <w:tcW w:w="4514" w:type="dxa"/>
          </w:tcPr>
          <w:p w:rsidR="00D971A7" w:rsidRDefault="008A4CC4" w14:paraId="7CE51B18"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Strengths </w:t>
            </w:r>
          </w:p>
        </w:tc>
        <w:tc>
          <w:tcPr>
            <w:tcMar>
              <w:top w:w="100" w:type="dxa"/>
              <w:left w:w="100" w:type="dxa"/>
              <w:bottom w:w="100" w:type="dxa"/>
              <w:right w:w="100" w:type="dxa"/>
            </w:tcMar>
            <w:shd w:fill="auto" w:color="auto" w:val="clear"/>
            <w:tcW w:w="4515" w:type="dxa"/>
          </w:tcPr>
          <w:p w:rsidR="00D971A7" w:rsidRDefault="008A4CC4" w14:paraId="7C4D6898" w14:textId="77777777" w:rsidRPr="0006628E">
            <w:pPr>
              <w:widowControl w:val="0"/>
              <w:pBdr>
                <w:top w:val="nil" w:sz="0" w:color="auto" w:space="0"/>
                <w:bottom w:val="nil" w:sz="0" w:color="auto" w:space="0"/>
                <w:left w:val="nil" w:sz="0" w:color="auto" w:space="0"/>
                <w:right w:val="nil" w:sz="0" w:color="auto" w:space="0"/>
                <w:between w:val="nil" w:sz="0" w:color="auto" w:space="0"/>
              </w:pBdr>
              <w:numPr>
                <w:ilvl w:val="0"/>
                <w:numId w:val="4"/>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Marriott Hotel possesses a significant global presence in different segments of the world. </w:t>
            </w:r>
          </w:p>
          <w:p w:rsidR="00D971A7" w:rsidRDefault="008A4CC4" w14:paraId="40B2793E" w14:textId="77777777" w:rsidRPr="0006628E">
            <w:pPr>
              <w:widowControl w:val="0"/>
              <w:pBdr>
                <w:top w:val="nil" w:sz="0" w:color="auto" w:space="0"/>
                <w:bottom w:val="nil" w:sz="0" w:color="auto" w:space="0"/>
                <w:left w:val="nil" w:sz="0" w:color="auto" w:space="0"/>
                <w:right w:val="nil" w:sz="0" w:color="auto" w:space="0"/>
                <w:between w:val="nil" w:sz="0" w:color="auto" w:space="0"/>
              </w:pBdr>
              <w:numPr>
                <w:ilvl w:val="0"/>
                <w:numId w:val="4"/>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The hotel signifies a great reputation in the marketplace with engaged and loyal customers (</w:t>
            </w:r>
            <w:r w:rsidRPr="0006628E">
              <w:rPr>
                <w:color w:val="000000"/>
                <w:highlight w:val="white"/>
                <w:rFonts w:ascii="Times New Roman" w:cs="Times New Roman" w:eastAsia="Times New Roman" w:hAnsi="Times New Roman"/>
                <w:sz w:val="24"/>
                <w:szCs w:val="24"/>
              </w:rPr>
              <w:t>Morrison, 2022</w:t>
            </w:r>
            <w:r w:rsidRPr="0006628E">
              <w:rPr>
                <w:color w:val="000000"/>
                <w:rFonts w:ascii="Times New Roman" w:cs="Times New Roman" w:eastAsia="Times New Roman" w:hAnsi="Times New Roman"/>
                <w:sz w:val="24"/>
                <w:szCs w:val="24"/>
              </w:rPr>
              <w:t xml:space="preserve">). </w:t>
            </w:r>
          </w:p>
          <w:p w:rsidR="00D971A7" w:rsidRDefault="008A4CC4" w14:paraId="19E21A44" w14:textId="77777777" w:rsidRPr="0006628E">
            <w:pPr>
              <w:widowControl w:val="0"/>
              <w:numPr>
                <w:ilvl w:val="0"/>
                <w:numId w:val="4"/>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Marriott Hotel has more than 50 hotels in the UK focusing on their operations. </w:t>
            </w:r>
          </w:p>
        </w:tc>
      </w:tr>
      <w:tr w14:paraId="75CD142E" w14:textId="77777777" w:rsidR="0006628E" w:rsidRPr="0006628E">
        <w:tc>
          <w:tcPr>
            <w:tcMar>
              <w:top w:w="100" w:type="dxa"/>
              <w:left w:w="100" w:type="dxa"/>
              <w:bottom w:w="100" w:type="dxa"/>
              <w:right w:w="100" w:type="dxa"/>
            </w:tcMar>
            <w:shd w:fill="auto" w:color="auto" w:val="clear"/>
            <w:tcW w:w="4514" w:type="dxa"/>
          </w:tcPr>
          <w:p w:rsidR="00D971A7" w:rsidRDefault="008A4CC4" w14:paraId="7DC41694"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Weaknesses </w:t>
            </w:r>
          </w:p>
        </w:tc>
        <w:tc>
          <w:tcPr>
            <w:tcMar>
              <w:top w:w="100" w:type="dxa"/>
              <w:left w:w="100" w:type="dxa"/>
              <w:bottom w:w="100" w:type="dxa"/>
              <w:right w:w="100" w:type="dxa"/>
            </w:tcMar>
            <w:shd w:fill="auto" w:color="auto" w:val="clear"/>
            <w:tcW w:w="4515" w:type="dxa"/>
          </w:tcPr>
          <w:p w:rsidR="00D971A7" w:rsidRDefault="008A4CC4" w14:paraId="66A324D9" w14:textId="77777777" w:rsidRPr="0006628E">
            <w:pPr>
              <w:widowControl w:val="0"/>
              <w:pBdr>
                <w:top w:val="nil" w:sz="0" w:color="auto" w:space="0"/>
                <w:bottom w:val="nil" w:sz="0" w:color="auto" w:space="0"/>
                <w:left w:val="nil" w:sz="0" w:color="auto" w:space="0"/>
                <w:right w:val="nil" w:sz="0" w:color="auto" w:space="0"/>
                <w:between w:val="nil" w:sz="0" w:color="auto" w:space="0"/>
              </w:pBdr>
              <w:numPr>
                <w:ilvl w:val="0"/>
                <w:numId w:val="1"/>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hotel faces the weakness of data protection issues. </w:t>
            </w:r>
          </w:p>
          <w:p w:rsidR="00D971A7" w:rsidRDefault="008A4CC4" w14:paraId="1BC9870E" w14:textId="77777777" w:rsidRPr="0006628E">
            <w:pPr>
              <w:widowControl w:val="0"/>
              <w:pBdr>
                <w:top w:val="nil" w:sz="0" w:color="auto" w:space="0"/>
                <w:bottom w:val="nil" w:sz="0" w:color="auto" w:space="0"/>
                <w:left w:val="nil" w:sz="0" w:color="auto" w:space="0"/>
                <w:right w:val="nil" w:sz="0" w:color="auto" w:space="0"/>
                <w:between w:val="nil" w:sz="0" w:color="auto" w:space="0"/>
              </w:pBdr>
              <w:numPr>
                <w:ilvl w:val="0"/>
                <w:numId w:val="1"/>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They also lack in positioning their hotel brand. </w:t>
            </w:r>
          </w:p>
          <w:p w:rsidR="00D971A7" w:rsidRDefault="008A4CC4" w14:paraId="1D4EDEFB" w14:textId="77777777" w:rsidRPr="0006628E">
            <w:pPr>
              <w:widowControl w:val="0"/>
              <w:pBdr>
                <w:top w:val="nil" w:sz="0" w:color="auto" w:space="0"/>
                <w:bottom w:val="nil" w:sz="0" w:color="auto" w:space="0"/>
                <w:left w:val="nil" w:sz="0" w:color="auto" w:space="0"/>
                <w:right w:val="nil" w:sz="0" w:color="auto" w:space="0"/>
                <w:between w:val="nil" w:sz="0" w:color="auto" w:space="0"/>
              </w:pBdr>
              <w:numPr>
                <w:ilvl w:val="0"/>
                <w:numId w:val="1"/>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Negative publicity of the hotel is also highlighted as their major weakness. </w:t>
            </w:r>
          </w:p>
        </w:tc>
      </w:tr>
      <w:tr w14:paraId="6E816499" w14:textId="77777777" w:rsidR="0006628E" w:rsidRPr="0006628E">
        <w:tc>
          <w:tcPr>
            <w:tcMar>
              <w:top w:w="100" w:type="dxa"/>
              <w:left w:w="100" w:type="dxa"/>
              <w:bottom w:w="100" w:type="dxa"/>
              <w:right w:w="100" w:type="dxa"/>
            </w:tcMar>
            <w:shd w:fill="auto" w:color="auto" w:val="clear"/>
            <w:tcW w:w="4514" w:type="dxa"/>
          </w:tcPr>
          <w:p w:rsidR="00D971A7" w:rsidRDefault="008A4CC4" w14:paraId="578C101C"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Opportunities </w:t>
            </w:r>
          </w:p>
        </w:tc>
        <w:tc>
          <w:tcPr>
            <w:tcMar>
              <w:top w:w="100" w:type="dxa"/>
              <w:left w:w="100" w:type="dxa"/>
              <w:bottom w:w="100" w:type="dxa"/>
              <w:right w:w="100" w:type="dxa"/>
            </w:tcMar>
            <w:shd w:fill="auto" w:color="auto" w:val="clear"/>
            <w:tcW w:w="4515" w:type="dxa"/>
          </w:tcPr>
          <w:p w:rsidR="00D971A7" w:rsidRDefault="008A4CC4" w14:paraId="3352F57D" w14:textId="77777777" w:rsidRPr="0006628E">
            <w:pPr>
              <w:widowControl w:val="0"/>
              <w:pBdr>
                <w:top w:val="nil" w:sz="0" w:color="auto" w:space="0"/>
                <w:bottom w:val="nil" w:sz="0" w:color="auto" w:space="0"/>
                <w:left w:val="nil" w:sz="0" w:color="auto" w:space="0"/>
                <w:right w:val="nil" w:sz="0" w:color="auto" w:space="0"/>
                <w:between w:val="nil" w:sz="0" w:color="auto" w:space="0"/>
              </w:pBdr>
              <w:numPr>
                <w:ilvl w:val="0"/>
                <w:numId w:val="3"/>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Opportunities that lie ahead of the hotel are they are providing on diversified services. </w:t>
            </w:r>
          </w:p>
          <w:p w:rsidR="00D971A7" w:rsidRDefault="008A4CC4" w14:paraId="10A084CB" w14:textId="77777777" w:rsidRPr="0006628E">
            <w:pPr>
              <w:widowControl w:val="0"/>
              <w:pBdr>
                <w:top w:val="nil" w:sz="0" w:color="auto" w:space="0"/>
                <w:bottom w:val="nil" w:sz="0" w:color="auto" w:space="0"/>
                <w:left w:val="nil" w:sz="0" w:color="auto" w:space="0"/>
                <w:right w:val="nil" w:sz="0" w:color="auto" w:space="0"/>
                <w:between w:val="nil" w:sz="0" w:color="auto" w:space="0"/>
              </w:pBdr>
              <w:numPr>
                <w:ilvl w:val="0"/>
                <w:numId w:val="3"/>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Change in the demography of the hotel. </w:t>
            </w:r>
          </w:p>
          <w:p w:rsidR="00D971A7" w:rsidRDefault="008A4CC4" w14:paraId="7913250D" w14:textId="77777777" w:rsidRPr="0006628E">
            <w:pPr>
              <w:widowControl w:val="0"/>
              <w:pBdr>
                <w:top w:val="nil" w:sz="0" w:color="auto" w:space="0"/>
                <w:bottom w:val="nil" w:sz="0" w:color="auto" w:space="0"/>
                <w:left w:val="nil" w:sz="0" w:color="auto" w:space="0"/>
                <w:right w:val="nil" w:sz="0" w:color="auto" w:space="0"/>
                <w:between w:val="nil" w:sz="0" w:color="auto" w:space="0"/>
              </w:pBdr>
              <w:numPr>
                <w:ilvl w:val="0"/>
                <w:numId w:val="3"/>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Centralises on the economy which is emerging in the marketplace of the hotel. </w:t>
            </w:r>
          </w:p>
        </w:tc>
      </w:tr>
      <w:tr w14:paraId="45C897AB" w14:textId="77777777" w:rsidR="0006628E" w:rsidRPr="0006628E">
        <w:tc>
          <w:tcPr>
            <w:tcMar>
              <w:top w:w="100" w:type="dxa"/>
              <w:left w:w="100" w:type="dxa"/>
              <w:bottom w:w="100" w:type="dxa"/>
              <w:right w:w="100" w:type="dxa"/>
            </w:tcMar>
            <w:shd w:fill="auto" w:color="auto" w:val="clear"/>
            <w:tcW w:w="4514" w:type="dxa"/>
          </w:tcPr>
          <w:p w:rsidR="00D971A7" w:rsidRDefault="008A4CC4" w14:paraId="74FD2B9A"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Threats </w:t>
            </w:r>
          </w:p>
        </w:tc>
        <w:tc>
          <w:tcPr>
            <w:tcMar>
              <w:top w:w="100" w:type="dxa"/>
              <w:left w:w="100" w:type="dxa"/>
              <w:bottom w:w="100" w:type="dxa"/>
              <w:right w:w="100" w:type="dxa"/>
            </w:tcMar>
            <w:shd w:fill="auto" w:color="auto" w:val="clear"/>
            <w:tcW w:w="4515" w:type="dxa"/>
          </w:tcPr>
          <w:p w:rsidR="00D971A7" w:rsidRDefault="008A4CC4" w14:paraId="2F7EB40C" w14:textId="77777777" w:rsidRPr="0006628E">
            <w:pPr>
              <w:widowControl w:val="0"/>
              <w:pBdr>
                <w:top w:val="nil" w:sz="0" w:color="auto" w:space="0"/>
                <w:bottom w:val="nil" w:sz="0" w:color="auto" w:space="0"/>
                <w:left w:val="nil" w:sz="0" w:color="auto" w:space="0"/>
                <w:right w:val="nil" w:sz="0" w:color="auto" w:space="0"/>
                <w:between w:val="nil" w:sz="0" w:color="auto" w:space="0"/>
              </w:pBdr>
              <w:numPr>
                <w:ilvl w:val="0"/>
                <w:numId w:val="2"/>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increase in competition in the </w:t>
            </w:r>
            <w:r w:rsidRPr="0006628E">
              <w:rPr>
                <w:color w:val="000000"/>
                <w:rFonts w:ascii="Times New Roman" w:cs="Times New Roman" w:eastAsia="Times New Roman" w:hAnsi="Times New Roman"/>
                <w:sz w:val="24"/>
                <w:szCs w:val="24"/>
              </w:rPr>
              <w:t xml:space="preserve">global marketplace has highlighted a threat to Marriott Hotel. </w:t>
              <w:lastRenderedPageBreak/>
            </w:r>
          </w:p>
          <w:p w:rsidR="00D971A7" w:rsidRDefault="008A4CC4" w14:paraId="2ACE0900" w14:textId="77777777" w:rsidRPr="0006628E">
            <w:pPr>
              <w:widowControl w:val="0"/>
              <w:pBdr>
                <w:top w:val="nil" w:sz="0" w:color="auto" w:space="0"/>
                <w:bottom w:val="nil" w:sz="0" w:color="auto" w:space="0"/>
                <w:left w:val="nil" w:sz="0" w:color="auto" w:space="0"/>
                <w:right w:val="nil" w:sz="0" w:color="auto" w:space="0"/>
                <w:between w:val="nil" w:sz="0" w:color="auto" w:space="0"/>
              </w:pBdr>
              <w:numPr>
                <w:ilvl w:val="0"/>
                <w:numId w:val="2"/>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recession period also impacts the economy of the hotel. </w:t>
            </w:r>
          </w:p>
          <w:p w:rsidR="00D971A7" w:rsidRDefault="008A4CC4" w14:paraId="3D3C1A45" w14:textId="77777777" w:rsidRPr="0006628E">
            <w:pPr>
              <w:widowControl w:val="0"/>
              <w:pBdr>
                <w:top w:val="nil" w:sz="0" w:color="auto" w:space="0"/>
                <w:bottom w:val="nil" w:sz="0" w:color="auto" w:space="0"/>
                <w:left w:val="nil" w:sz="0" w:color="auto" w:space="0"/>
                <w:right w:val="nil" w:sz="0" w:color="auto" w:space="0"/>
                <w:between w:val="nil" w:sz="0" w:color="auto" w:space="0"/>
              </w:pBdr>
              <w:numPr>
                <w:ilvl w:val="0"/>
                <w:numId w:val="2"/>
              </w:num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Trade issues with other global organisations is also a threat for the hotel. </w:t>
            </w:r>
          </w:p>
        </w:tc>
      </w:tr>
    </w:tbl>
    <w:p w:rsidR="00D971A7" w:rsidRDefault="008A4CC4" w14:paraId="3B6F435A" w14:textId="77777777" w:rsidRPr="0006628E">
      <w:pP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Table 1: SWOT Analysis </w:t>
        <w:lastRenderedPageBreak/>
      </w:r>
    </w:p>
    <w:p w:rsidR="00D971A7" w:rsidRDefault="008A4CC4" w14:paraId="3677B16E" w14:textId="77777777" w:rsidRPr="0006628E">
      <w:pPr>
        <w:jc w:val="center"/>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(Source: </w:t>
      </w:r>
      <w:r w:rsidRPr="0006628E">
        <w:rPr>
          <w:color w:val="000000"/>
          <w:highlight w:val="white"/>
          <w:rFonts w:ascii="Times New Roman" w:cs="Times New Roman" w:eastAsia="Times New Roman" w:hAnsi="Times New Roman"/>
          <w:sz w:val="24"/>
          <w:szCs w:val="24"/>
        </w:rPr>
        <w:t>Morrison, A.M 2022</w:t>
      </w:r>
      <w:r w:rsidRPr="0006628E">
        <w:rPr>
          <w:color w:val="000000"/>
          <w:rFonts w:ascii="Times New Roman" w:cs="Times New Roman" w:eastAsia="Times New Roman" w:hAnsi="Times New Roman"/>
          <w:sz w:val="24"/>
          <w:szCs w:val="24"/>
        </w:rPr>
        <w:t>)</w:t>
      </w:r>
    </w:p>
    <w:p w:rsidR="00D971A7" w:rsidRDefault="008A4CC4" w14:paraId="28DEABB8" w14:textId="77777777" w:rsidRPr="0006628E">
      <w:pPr>
        <w:jc w:val="both"/>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Customers</w:t>
      </w:r>
    </w:p>
    <w:p w:rsidR="00D971A7" w:rsidRDefault="008A4CC4" w14:paraId="016E74C2" w14:textId="77777777" w:rsidRPr="0006628E">
      <w:pPr>
        <w:jc w:val="both"/>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Segmentation and Targeting </w:t>
      </w:r>
    </w:p>
    <w:p w:rsidR="00D971A7" w:rsidRDefault="008A4CC4" w14:paraId="0581F1D3" w14:textId="77777777" w:rsidRPr="0006628E">
      <w:p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Marriott Hotel determines in segmenting its customers by analysing and dividing the customers based on their different patterns of booking and their travel habits. The segmentation is done through demographic analysis which is done through focusing on the lifestyle and demands of the customers based on their choices and preferences. The hotel targets individuals of different age categories who showcase interests in the hotel sector. Targeting of the customers is done through advertising and engaging the brand with social media content. </w:t>
      </w:r>
    </w:p>
    <w:p w:rsidR="00D971A7" w:rsidRDefault="008A4CC4" w14:paraId="6526D9BC" w14:textId="77777777" w:rsidRPr="0006628E">
      <w:pPr>
        <w:jc w:val="both"/>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Customer Profile</w:t>
      </w:r>
    </w:p>
    <w:tbl>
      <w:tblPr>
        <w:tblW w:w="9029"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0"/>
      </w:tblPr>
      <w:tblGrid>
        <w:gridCol w:w="4514"/>
        <w:gridCol w:w="4515"/>
      </w:tblGrid>
      <w:tr w14:paraId="109F60D7" w14:textId="77777777" w:rsidR="0006628E" w:rsidRPr="0006628E">
        <w:trPr>
          <w:trHeight w:val="440"/>
        </w:trPr>
        <w:tc>
          <w:tcPr>
            <w:tcMar>
              <w:top w:w="100" w:type="dxa"/>
              <w:left w:w="100" w:type="dxa"/>
              <w:bottom w:w="100" w:type="dxa"/>
              <w:right w:w="100" w:type="dxa"/>
            </w:tcMar>
            <w:gridSpan w:val="2"/>
            <w:shd w:fill="auto" w:color="auto" w:val="clear"/>
            <w:tcW w:w="9029" w:type="dxa"/>
          </w:tcPr>
          <w:p w:rsidR="00D971A7" w:rsidRDefault="008A4CC4" w14:paraId="1E7BDB79" w14:textId="77777777" w:rsidRPr="0006628E">
            <w:pPr>
              <w:jc w:val="center"/>
              <w:spacing w:line="360" w:lineRule="auto"/>
              <w:rPr>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Customer Profile</w:t>
            </w:r>
          </w:p>
        </w:tc>
      </w:tr>
      <w:tr w14:paraId="52913F34" w14:textId="77777777" w:rsidR="0006628E" w:rsidRPr="0006628E">
        <w:tc>
          <w:tcPr>
            <w:tcMar>
              <w:top w:w="100" w:type="dxa"/>
              <w:left w:w="100" w:type="dxa"/>
              <w:bottom w:w="100" w:type="dxa"/>
              <w:right w:w="100" w:type="dxa"/>
            </w:tcMar>
            <w:shd w:fill="auto" w:color="auto" w:val="clear"/>
            <w:tcW w:w="4514" w:type="dxa"/>
          </w:tcPr>
          <w:p w:rsidR="00D971A7" w:rsidRDefault="008A4CC4" w14:paraId="4D52CE34"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Demographics </w:t>
            </w:r>
          </w:p>
        </w:tc>
        <w:tc>
          <w:tcPr>
            <w:tcMar>
              <w:top w:w="100" w:type="dxa"/>
              <w:left w:w="100" w:type="dxa"/>
              <w:bottom w:w="100" w:type="dxa"/>
              <w:right w:w="100" w:type="dxa"/>
            </w:tcMar>
            <w:shd w:fill="auto" w:color="auto" w:val="clear"/>
            <w:tcW w:w="4515" w:type="dxa"/>
          </w:tcPr>
          <w:p w:rsidR="00D971A7" w:rsidRDefault="008A4CC4" w14:paraId="7CBD8045"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Name: Agatha </w:t>
            </w:r>
          </w:p>
          <w:p w:rsidR="00D971A7" w:rsidRDefault="008A4CC4" w14:paraId="0CEEE00A"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Age: 30 </w:t>
            </w:r>
          </w:p>
          <w:p w:rsidR="00D971A7" w:rsidRDefault="008A4CC4" w14:paraId="4315949B"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Education: Bachelors </w:t>
            </w:r>
          </w:p>
          <w:p w:rsidR="00D971A7" w:rsidRDefault="008A4CC4" w14:paraId="2DF2E842"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Gender: Female</w:t>
            </w:r>
          </w:p>
          <w:p w:rsidR="00D971A7" w:rsidRDefault="008A4CC4" w14:paraId="5AC4FFAC"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Family: Nuclear </w:t>
            </w:r>
          </w:p>
        </w:tc>
      </w:tr>
      <w:tr w14:paraId="1BA02912" w14:textId="77777777" w:rsidR="0006628E" w:rsidRPr="0006628E">
        <w:tc>
          <w:tcPr>
            <w:tcMar>
              <w:top w:w="100" w:type="dxa"/>
              <w:left w:w="100" w:type="dxa"/>
              <w:bottom w:w="100" w:type="dxa"/>
              <w:right w:w="100" w:type="dxa"/>
            </w:tcMar>
            <w:shd w:fill="auto" w:color="auto" w:val="clear"/>
            <w:tcW w:w="4514" w:type="dxa"/>
          </w:tcPr>
          <w:p w:rsidR="00D971A7" w:rsidRDefault="008A4CC4" w14:paraId="29327FF0"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Geographic </w:t>
            </w:r>
          </w:p>
        </w:tc>
        <w:tc>
          <w:tcPr>
            <w:tcMar>
              <w:top w:w="100" w:type="dxa"/>
              <w:left w:w="100" w:type="dxa"/>
              <w:bottom w:w="100" w:type="dxa"/>
              <w:right w:w="100" w:type="dxa"/>
            </w:tcMar>
            <w:shd w:fill="auto" w:color="auto" w:val="clear"/>
            <w:tcW w:w="4515" w:type="dxa"/>
          </w:tcPr>
          <w:p w:rsidR="00D971A7" w:rsidRDefault="008A4CC4" w14:paraId="1162F00F"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Location: United Kingdom </w:t>
            </w:r>
          </w:p>
        </w:tc>
      </w:tr>
      <w:tr w14:paraId="6F5FC2DA" w14:textId="77777777" w:rsidR="0006628E" w:rsidRPr="0006628E">
        <w:tc>
          <w:tcPr>
            <w:tcMar>
              <w:top w:w="100" w:type="dxa"/>
              <w:left w:w="100" w:type="dxa"/>
              <w:bottom w:w="100" w:type="dxa"/>
              <w:right w:w="100" w:type="dxa"/>
            </w:tcMar>
            <w:shd w:fill="auto" w:color="auto" w:val="clear"/>
            <w:tcW w:w="4514" w:type="dxa"/>
          </w:tcPr>
          <w:p w:rsidR="00D971A7" w:rsidRDefault="008A4CC4" w14:paraId="6A54652A"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Interests </w:t>
            </w:r>
          </w:p>
        </w:tc>
        <w:tc>
          <w:tcPr>
            <w:tcMar>
              <w:top w:w="100" w:type="dxa"/>
              <w:left w:w="100" w:type="dxa"/>
              <w:bottom w:w="100" w:type="dxa"/>
              <w:right w:w="100" w:type="dxa"/>
            </w:tcMar>
            <w:shd w:fill="auto" w:color="auto" w:val="clear"/>
            <w:tcW w:w="4515" w:type="dxa"/>
          </w:tcPr>
          <w:p w:rsidR="00D971A7" w:rsidRDefault="008A4CC4" w14:paraId="42B9DCFE"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Discounts on rooms in the hotel </w:t>
            </w:r>
          </w:p>
        </w:tc>
      </w:tr>
      <w:tr w14:paraId="68A06DED" w14:textId="77777777" w:rsidR="0006628E" w:rsidRPr="0006628E">
        <w:tc>
          <w:tcPr>
            <w:tcMar>
              <w:top w:w="100" w:type="dxa"/>
              <w:left w:w="100" w:type="dxa"/>
              <w:bottom w:w="100" w:type="dxa"/>
              <w:right w:w="100" w:type="dxa"/>
            </w:tcMar>
            <w:shd w:fill="auto" w:color="auto" w:val="clear"/>
            <w:tcW w:w="4514" w:type="dxa"/>
          </w:tcPr>
          <w:p w:rsidR="00D971A7" w:rsidRDefault="008A4CC4" w14:paraId="47C32972"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Behaviours </w:t>
            </w:r>
          </w:p>
        </w:tc>
        <w:tc>
          <w:tcPr>
            <w:tcMar>
              <w:top w:w="100" w:type="dxa"/>
              <w:left w:w="100" w:type="dxa"/>
              <w:bottom w:w="100" w:type="dxa"/>
              <w:right w:w="100" w:type="dxa"/>
            </w:tcMar>
            <w:shd w:fill="auto" w:color="auto" w:val="clear"/>
            <w:tcW w:w="4515" w:type="dxa"/>
          </w:tcPr>
          <w:p w:rsidR="00D971A7" w:rsidRDefault="008A4CC4" w14:paraId="2519C4D2"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Advertising, Social media engagement</w:t>
            </w:r>
          </w:p>
        </w:tc>
      </w:tr>
      <w:tr w14:paraId="3A0370E7" w14:textId="77777777" w:rsidR="0006628E" w:rsidRPr="0006628E">
        <w:tc>
          <w:tcPr>
            <w:tcMar>
              <w:top w:w="100" w:type="dxa"/>
              <w:left w:w="100" w:type="dxa"/>
              <w:bottom w:w="100" w:type="dxa"/>
              <w:right w:w="100" w:type="dxa"/>
            </w:tcMar>
            <w:shd w:fill="auto" w:color="auto" w:val="clear"/>
            <w:tcW w:w="4514" w:type="dxa"/>
          </w:tcPr>
          <w:p w:rsidR="00D971A7" w:rsidRDefault="008A4CC4" w14:paraId="6DA5FB6E"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Feedback </w:t>
              <w:lastRenderedPageBreak/>
            </w:r>
          </w:p>
        </w:tc>
        <w:tc>
          <w:tcPr>
            <w:tcMar>
              <w:top w:w="100" w:type="dxa"/>
              <w:left w:w="100" w:type="dxa"/>
              <w:bottom w:w="100" w:type="dxa"/>
              <w:right w:w="100" w:type="dxa"/>
            </w:tcMar>
            <w:shd w:fill="auto" w:color="auto" w:val="clear"/>
            <w:tcW w:w="4515" w:type="dxa"/>
          </w:tcPr>
          <w:p w:rsidR="00D971A7" w:rsidRDefault="008A4CC4" w14:paraId="13AB9F1A"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Proper hygiene and customer service</w:t>
            </w:r>
          </w:p>
        </w:tc>
      </w:tr>
    </w:tbl>
    <w:p w:rsidR="00D971A7" w:rsidRDefault="008A4CC4" w14:paraId="310F1A32" w14:textId="77777777" w:rsidRPr="0006628E">
      <w:pP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Table 2: Customer Profile</w:t>
      </w:r>
    </w:p>
    <w:p w:rsidR="00D971A7" w:rsidRDefault="008A4CC4" w14:paraId="2B6CC68F" w14:textId="77777777" w:rsidRPr="0006628E">
      <w:pPr>
        <w:jc w:val="center"/>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(Source: Created by Learner)</w:t>
      </w:r>
    </w:p>
    <w:p w:rsidR="00D971A7" w:rsidRDefault="008A4CC4" w14:paraId="070A1FFD" w14:textId="77777777" w:rsidRPr="0006628E">
      <w:pPr>
        <w:jc w:val="both"/>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Competitors</w:t>
      </w:r>
    </w:p>
    <w:p w:rsidR="00D971A7" w:rsidRDefault="008A4CC4" w14:paraId="2A79DDB1" w14:textId="77777777" w:rsidRPr="0006628E">
      <w:pPr>
        <w:jc w:val="both"/>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Perceptual Positioning Map</w:t>
      </w:r>
    </w:p>
    <w:p w:rsidR="00D971A7" w:rsidRDefault="008A4CC4" w14:paraId="203A8C4B" w14:textId="77777777" w:rsidRPr="0006628E">
      <w:pPr>
        <w:jc w:val="both"/>
        <w:spacing w:line="360" w:lineRule="auto"/>
        <w:rPr>
          <w:b/>
          <w:color w:val="000000"/>
          <w:rFonts w:ascii="Times New Roman" w:cs="Times New Roman" w:eastAsia="Times New Roman" w:hAnsi="Times New Roman"/>
          <w:sz w:val="24"/>
          <w:szCs w:val="24"/>
        </w:rPr>
      </w:pPr>
      <w:r>
        <w:rPr>
          <w:noProof/>
        </w:rPr>
        <w:drawing>
          <wp:inline distB="114300" distL="114300" distR="114300" distT="114300" wp14:anchorId="2725B508" wp14:editId="6C9EB28B">
            <wp:extent cx="5730875" cy="4216400"/>
            <wp:effectExtent l="0" t="0" r="0" b="0"/>
            <wp:docPr id="203312523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a:srcRect/>
                    <a:stretch>
                      <a:fillRect/>
                    </a:stretch>
                  </pic:blipFill>
                  <pic:spPr>
                    <a:xfrm>
                      <a:off x="0" y="0"/>
                      <a:ext cx="5731200" cy="4216400"/>
                    </a:xfrm>
                    <a:prstGeom prst="rect">
                      <a:avLst/>
                    </a:prstGeom>
                    <a:ln/>
                  </pic:spPr>
                </pic:pic>
              </a:graphicData>
            </a:graphic>
          </wp:inline>
        </w:drawing>
      </w:r>
    </w:p>
    <w:p w:rsidR="00D971A7" w:rsidRDefault="008A4CC4" w14:paraId="0124ED8B" w14:textId="77777777" w:rsidRPr="0006628E">
      <w:pP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Figure 1: Perceptual Map</w:t>
      </w:r>
    </w:p>
    <w:p w:rsidR="00D971A7" w:rsidRDefault="008A4CC4" w14:paraId="00B9AE3D" w14:textId="77777777" w:rsidRPr="0006628E">
      <w:pPr>
        <w:jc w:val="center"/>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(Source: Created by Learner)</w:t>
      </w:r>
    </w:p>
    <w:p w:rsidR="00D971A7" w:rsidRDefault="008A4CC4" w14:paraId="6E5E0B3D" w14:textId="77777777" w:rsidRPr="0006628E">
      <w:pPr>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significant competitors of Marriott Hotel in the UK are Premier Inn and Royal Lancaster London. Through mapping on the perceptual map, it can be highlighted that Marriott Hotel offers low prices with high-quality services than the other major competitors. </w:t>
      </w:r>
    </w:p>
    <w:p w:rsidR="00D971A7" w:rsidRDefault="008A4CC4" w14:paraId="28E20787" w14:textId="77777777" w:rsidRPr="0006628E">
      <w:pPr>
        <w:jc w:val="both"/>
        <w:spacing w:line="360" w:lineRule="auto"/>
        <w:rPr>
          <w:b/>
          <w:color w:val="000000"/>
          <w:rFonts w:ascii="Times New Roman" w:cs="Times New Roman" w:eastAsia="Times New Roman" w:hAnsi="Times New Roman"/>
          <w:sz w:val="24"/>
          <w:szCs w:val="24"/>
        </w:rPr>
      </w:pPr>
      <w:proofErr w:type="gramStart"/>
      <w:r w:rsidRPr="0006628E">
        <w:rPr>
          <w:b/>
          <w:color w:val="000000"/>
          <w:rFonts w:ascii="Times New Roman" w:cs="Times New Roman" w:eastAsia="Times New Roman" w:hAnsi="Times New Roman"/>
          <w:sz w:val="24"/>
          <w:szCs w:val="24"/>
        </w:rPr>
        <w:t>Bowmans</w:t>
      </w:r>
      <w:proofErr w:type="gramEnd"/>
      <w:r w:rsidRPr="0006628E">
        <w:rPr>
          <w:b/>
          <w:color w:val="000000"/>
          <w:rFonts w:ascii="Times New Roman" w:cs="Times New Roman" w:eastAsia="Times New Roman" w:hAnsi="Times New Roman"/>
          <w:sz w:val="24"/>
          <w:szCs w:val="24"/>
        </w:rPr>
        <w:t xml:space="preserve"> strategy clock</w:t>
      </w:r>
    </w:p>
    <w:p w:rsidR="00D971A7" w:rsidRDefault="008A4CC4" w14:paraId="0247819D" w14:textId="77777777" w:rsidRPr="0006628E">
      <w:p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analysis of the model of Bowman's strategy clock notes the understanding of competition between the organisations in the marketplace. The strategy tool assists in offering options for analysing the brand positioning with adaptive value and price. With the assistance of the model, </w:t>
      </w:r>
      <w:r w:rsidRPr="0006628E">
        <w:rPr>
          <w:color w:val="000000"/>
          <w:rFonts w:ascii="Times New Roman" w:cs="Times New Roman" w:eastAsia="Times New Roman" w:hAnsi="Times New Roman"/>
          <w:sz w:val="24"/>
          <w:szCs w:val="24"/>
        </w:rPr>
        <w:t>Marriott Hotel determines in implementing competitive strategies that focus on low prices for services and maintenance of differentiation in the services from other major competitors (</w:t>
        <w:lastRenderedPageBreak/>
      </w:r>
      <w:r w:rsidRPr="0006628E">
        <w:rPr>
          <w:color w:val="000000"/>
          <w:highlight w:val="white"/>
          <w:rFonts w:ascii="Times New Roman" w:cs="Times New Roman" w:eastAsia="Times New Roman" w:hAnsi="Times New Roman"/>
          <w:sz w:val="24"/>
          <w:szCs w:val="24"/>
        </w:rPr>
        <w:t xml:space="preserve">Ferrell </w:t>
      </w:r>
      <w:r w:rsidRPr="0006628E">
        <w:rPr>
          <w:i/>
          <w:color w:val="000000"/>
          <w:highlight w:val="white"/>
          <w:rFonts w:ascii="Times New Roman" w:cs="Times New Roman" w:eastAsia="Times New Roman" w:hAnsi="Times New Roman"/>
          <w:sz w:val="24"/>
          <w:szCs w:val="24"/>
        </w:rPr>
        <w:t>et al</w:t>
      </w:r>
      <w:r w:rsidRPr="0006628E">
        <w:rPr>
          <w:color w:val="000000"/>
          <w:highlight w:val="white"/>
          <w:rFonts w:ascii="Times New Roman" w:cs="Times New Roman" w:eastAsia="Times New Roman" w:hAnsi="Times New Roman"/>
          <w:sz w:val="24"/>
          <w:szCs w:val="24"/>
        </w:rPr>
        <w:t>., 2021</w:t>
      </w:r>
      <w:r w:rsidRPr="0006628E">
        <w:rPr>
          <w:color w:val="000000"/>
          <w:rFonts w:ascii="Times New Roman" w:cs="Times New Roman" w:eastAsia="Times New Roman" w:hAnsi="Times New Roman"/>
          <w:sz w:val="24"/>
          <w:szCs w:val="24"/>
        </w:rPr>
        <w:t xml:space="preserve">). The hotel thrives in maintaining its position in the marketplace with significant position mapping of the hotel brand which creates an effective focus and growth from its major competitors in the marketplace. </w:t>
      </w:r>
    </w:p>
    <w:p w:rsidR="00D971A7" w:rsidRDefault="008A4CC4" w14:paraId="0C442706" w14:textId="77777777" w:rsidRPr="0006628E">
      <w:pPr>
        <w:jc w:val="both"/>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Collaborators</w:t>
      </w:r>
    </w:p>
    <w:p w:rsidR="00D971A7" w:rsidRDefault="008A4CC4" w14:paraId="2D99D37F" w14:textId="77777777" w:rsidRPr="0006628E">
      <w:p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The B2B relations of Marriott Hotel are connected while collaborating with other corporations that increase the business’s development and revenue. The Ritz-</w:t>
      </w:r>
      <w:proofErr w:type="spellStart"/>
      <w:r w:rsidRPr="0006628E">
        <w:rPr>
          <w:color w:val="000000"/>
          <w:rFonts w:ascii="Times New Roman" w:cs="Times New Roman" w:eastAsia="Times New Roman" w:hAnsi="Times New Roman"/>
          <w:sz w:val="24"/>
          <w:szCs w:val="24"/>
        </w:rPr>
        <w:t>Cartlon</w:t>
      </w:r>
      <w:proofErr w:type="spellEnd"/>
      <w:r w:rsidRPr="0006628E">
        <w:rPr>
          <w:color w:val="000000"/>
          <w:rFonts w:ascii="Times New Roman" w:cs="Times New Roman" w:eastAsia="Times New Roman" w:hAnsi="Times New Roman"/>
          <w:sz w:val="24"/>
          <w:szCs w:val="24"/>
        </w:rPr>
        <w:t xml:space="preserve"> is an effective partner of the hotel focusing on hospitality services. The franchise of Marriott Hotel is </w:t>
      </w:r>
      <w:proofErr w:type="spellStart"/>
      <w:r w:rsidRPr="0006628E">
        <w:rPr>
          <w:color w:val="000000"/>
          <w:rFonts w:ascii="Times New Roman" w:cs="Times New Roman" w:eastAsia="Times New Roman" w:hAnsi="Times New Roman"/>
          <w:sz w:val="24"/>
          <w:szCs w:val="24"/>
        </w:rPr>
        <w:t>Marrioot</w:t>
      </w:r>
      <w:proofErr w:type="spellEnd"/>
      <w:r w:rsidRPr="0006628E">
        <w:rPr>
          <w:color w:val="000000"/>
          <w:rFonts w:ascii="Times New Roman" w:cs="Times New Roman" w:eastAsia="Times New Roman" w:hAnsi="Times New Roman"/>
          <w:sz w:val="24"/>
          <w:szCs w:val="24"/>
        </w:rPr>
        <w:t xml:space="preserve"> International Inc which operates in the segment of lodging facilities.  </w:t>
      </w:r>
    </w:p>
    <w:p w:rsidR="00D971A7" w:rsidRDefault="008A4CC4" w14:paraId="01537018" w14:textId="77777777" w:rsidRPr="0006628E">
      <w:pPr>
        <w:jc w:val="both"/>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Climate</w:t>
      </w:r>
    </w:p>
    <w:tbl>
      <w:tblPr>
        <w:tblW w:w="9029"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1"/>
      </w:tblPr>
      <w:tblGrid>
        <w:gridCol w:w="4514"/>
        <w:gridCol w:w="4515"/>
      </w:tblGrid>
      <w:tr w14:paraId="0FF7E637" w14:textId="77777777" w:rsidR="0006628E" w:rsidRPr="0006628E">
        <w:trPr>
          <w:trHeight w:val="440"/>
        </w:trPr>
        <w:tc>
          <w:tcPr>
            <w:tcMar>
              <w:top w:w="100" w:type="dxa"/>
              <w:left w:w="100" w:type="dxa"/>
              <w:bottom w:w="100" w:type="dxa"/>
              <w:right w:w="100" w:type="dxa"/>
            </w:tcMar>
            <w:gridSpan w:val="2"/>
            <w:shd w:fill="auto" w:color="auto" w:val="clear"/>
            <w:tcW w:w="9029" w:type="dxa"/>
          </w:tcPr>
          <w:p w:rsidR="00D971A7" w:rsidRDefault="008A4CC4" w14:paraId="78FFFF73" w14:textId="77777777" w:rsidRPr="0006628E">
            <w:pP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PESTLE Analysis </w:t>
            </w:r>
          </w:p>
        </w:tc>
      </w:tr>
      <w:tr w14:paraId="64DCD22D" w14:textId="77777777" w:rsidR="0006628E" w:rsidRPr="0006628E">
        <w:tc>
          <w:tcPr>
            <w:tcMar>
              <w:top w:w="100" w:type="dxa"/>
              <w:left w:w="100" w:type="dxa"/>
              <w:bottom w:w="100" w:type="dxa"/>
              <w:right w:w="100" w:type="dxa"/>
            </w:tcMar>
            <w:shd w:fill="auto" w:color="auto" w:val="clear"/>
            <w:tcW w:w="4514" w:type="dxa"/>
          </w:tcPr>
          <w:p w:rsidR="00D971A7" w:rsidRDefault="008A4CC4" w14:paraId="344783F4"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Political Factors</w:t>
            </w:r>
          </w:p>
        </w:tc>
        <w:tc>
          <w:tcPr>
            <w:tcMar>
              <w:top w:w="100" w:type="dxa"/>
              <w:left w:w="100" w:type="dxa"/>
              <w:bottom w:w="100" w:type="dxa"/>
              <w:right w:w="100" w:type="dxa"/>
            </w:tcMar>
            <w:shd w:fill="auto" w:color="auto" w:val="clear"/>
            <w:tcW w:w="4515" w:type="dxa"/>
          </w:tcPr>
          <w:p w:rsidR="00D971A7" w:rsidRDefault="008A4CC4" w14:paraId="369DF56B"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Impact of Brexit and trade relations with other nations (</w:t>
            </w:r>
            <w:r w:rsidRPr="0006628E">
              <w:rPr>
                <w:color w:val="000000"/>
                <w:highlight w:val="white"/>
                <w:rFonts w:ascii="Times New Roman" w:cs="Times New Roman" w:eastAsia="Times New Roman" w:hAnsi="Times New Roman"/>
                <w:sz w:val="24"/>
                <w:szCs w:val="24"/>
              </w:rPr>
              <w:t xml:space="preserve">Bloom </w:t>
            </w:r>
            <w:r w:rsidRPr="0006628E">
              <w:rPr>
                <w:i/>
                <w:color w:val="000000"/>
                <w:highlight w:val="white"/>
                <w:rFonts w:ascii="Times New Roman" w:cs="Times New Roman" w:eastAsia="Times New Roman" w:hAnsi="Times New Roman"/>
                <w:sz w:val="24"/>
                <w:szCs w:val="24"/>
              </w:rPr>
              <w:t>et al</w:t>
            </w:r>
            <w:r w:rsidRPr="0006628E">
              <w:rPr>
                <w:color w:val="000000"/>
                <w:highlight w:val="white"/>
                <w:rFonts w:ascii="Times New Roman" w:cs="Times New Roman" w:eastAsia="Times New Roman" w:hAnsi="Times New Roman"/>
                <w:sz w:val="24"/>
                <w:szCs w:val="24"/>
              </w:rPr>
              <w:t>., 2019</w:t>
            </w:r>
            <w:r w:rsidRPr="0006628E">
              <w:rPr>
                <w:color w:val="000000"/>
                <w:rFonts w:ascii="Times New Roman" w:cs="Times New Roman" w:eastAsia="Times New Roman" w:hAnsi="Times New Roman"/>
                <w:sz w:val="24"/>
                <w:szCs w:val="24"/>
              </w:rPr>
              <w:t xml:space="preserve">). </w:t>
            </w:r>
          </w:p>
        </w:tc>
      </w:tr>
      <w:tr w14:paraId="13A48EB6" w14:textId="77777777" w:rsidR="0006628E" w:rsidRPr="0006628E">
        <w:tc>
          <w:tcPr>
            <w:tcMar>
              <w:top w:w="100" w:type="dxa"/>
              <w:left w:w="100" w:type="dxa"/>
              <w:bottom w:w="100" w:type="dxa"/>
              <w:right w:w="100" w:type="dxa"/>
            </w:tcMar>
            <w:shd w:fill="auto" w:color="auto" w:val="clear"/>
            <w:tcW w:w="4514" w:type="dxa"/>
          </w:tcPr>
          <w:p w:rsidR="00D971A7" w:rsidRDefault="008A4CC4" w14:paraId="0677ED0E"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Economic Factors</w:t>
            </w:r>
          </w:p>
        </w:tc>
        <w:tc>
          <w:tcPr>
            <w:tcMar>
              <w:top w:w="100" w:type="dxa"/>
              <w:left w:w="100" w:type="dxa"/>
              <w:bottom w:w="100" w:type="dxa"/>
              <w:right w:w="100" w:type="dxa"/>
            </w:tcMar>
            <w:shd w:fill="auto" w:color="auto" w:val="clear"/>
            <w:tcW w:w="4515" w:type="dxa"/>
          </w:tcPr>
          <w:p w:rsidR="00D971A7" w:rsidRDefault="008A4CC4" w14:paraId="41CDEA5B"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impact of the GDP growth in the UK decreases the economy of the hotel and the country. </w:t>
            </w:r>
          </w:p>
        </w:tc>
      </w:tr>
      <w:tr w14:paraId="52FF80E0" w14:textId="77777777" w:rsidR="0006628E" w:rsidRPr="0006628E">
        <w:tc>
          <w:tcPr>
            <w:tcMar>
              <w:top w:w="100" w:type="dxa"/>
              <w:left w:w="100" w:type="dxa"/>
              <w:bottom w:w="100" w:type="dxa"/>
              <w:right w:w="100" w:type="dxa"/>
            </w:tcMar>
            <w:shd w:fill="auto" w:color="auto" w:val="clear"/>
            <w:tcW w:w="4514" w:type="dxa"/>
          </w:tcPr>
          <w:p w:rsidR="00D971A7" w:rsidRDefault="008A4CC4" w14:paraId="2B0393F1"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Social Factors </w:t>
            </w:r>
          </w:p>
        </w:tc>
        <w:tc>
          <w:tcPr>
            <w:tcMar>
              <w:top w:w="100" w:type="dxa"/>
              <w:left w:w="100" w:type="dxa"/>
              <w:bottom w:w="100" w:type="dxa"/>
              <w:right w:w="100" w:type="dxa"/>
            </w:tcMar>
            <w:shd w:fill="auto" w:color="auto" w:val="clear"/>
            <w:tcW w:w="4515" w:type="dxa"/>
          </w:tcPr>
          <w:p w:rsidR="00D971A7" w:rsidRDefault="008A4CC4" w14:paraId="434F4464"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Change in the demands of the customer towards hospitality services might impact Marriott Hotel.</w:t>
            </w:r>
          </w:p>
        </w:tc>
      </w:tr>
      <w:tr w14:paraId="6596AD4C" w14:textId="77777777" w:rsidR="0006628E" w:rsidRPr="0006628E">
        <w:tc>
          <w:tcPr>
            <w:tcMar>
              <w:top w:w="100" w:type="dxa"/>
              <w:left w:w="100" w:type="dxa"/>
              <w:bottom w:w="100" w:type="dxa"/>
              <w:right w:w="100" w:type="dxa"/>
            </w:tcMar>
            <w:shd w:fill="auto" w:color="auto" w:val="clear"/>
            <w:tcW w:w="4514" w:type="dxa"/>
          </w:tcPr>
          <w:p w:rsidR="00D971A7" w:rsidRDefault="008A4CC4" w14:paraId="2EFFF555"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Technological Factors </w:t>
            </w:r>
          </w:p>
        </w:tc>
        <w:tc>
          <w:tcPr>
            <w:tcMar>
              <w:top w:w="100" w:type="dxa"/>
              <w:left w:w="100" w:type="dxa"/>
              <w:bottom w:w="100" w:type="dxa"/>
              <w:right w:w="100" w:type="dxa"/>
            </w:tcMar>
            <w:shd w:fill="auto" w:color="auto" w:val="clear"/>
            <w:tcW w:w="4515" w:type="dxa"/>
          </w:tcPr>
          <w:p w:rsidR="00D971A7" w:rsidRDefault="008A4CC4" w14:paraId="2C737D32"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change in digitalisation in the hotel might create a transition and impact the hotel. </w:t>
            </w:r>
          </w:p>
        </w:tc>
      </w:tr>
      <w:tr w14:paraId="5554634B" w14:textId="77777777" w:rsidR="0006628E" w:rsidRPr="0006628E">
        <w:tc>
          <w:tcPr>
            <w:tcMar>
              <w:top w:w="100" w:type="dxa"/>
              <w:left w:w="100" w:type="dxa"/>
              <w:bottom w:w="100" w:type="dxa"/>
              <w:right w:w="100" w:type="dxa"/>
            </w:tcMar>
            <w:shd w:fill="auto" w:color="auto" w:val="clear"/>
            <w:tcW w:w="4514" w:type="dxa"/>
          </w:tcPr>
          <w:p w:rsidR="00D971A7" w:rsidRDefault="008A4CC4" w14:paraId="6083170C"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Legal Factors </w:t>
            </w:r>
          </w:p>
        </w:tc>
        <w:tc>
          <w:tcPr>
            <w:tcMar>
              <w:top w:w="100" w:type="dxa"/>
              <w:left w:w="100" w:type="dxa"/>
              <w:bottom w:w="100" w:type="dxa"/>
              <w:right w:w="100" w:type="dxa"/>
            </w:tcMar>
            <w:shd w:fill="auto" w:color="auto" w:val="clear"/>
            <w:tcW w:w="4515" w:type="dxa"/>
          </w:tcPr>
          <w:p w:rsidR="00D971A7" w:rsidRDefault="008A4CC4" w14:paraId="20180A6B"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Government laws based </w:t>
            </w:r>
            <w:proofErr w:type="gramStart"/>
            <w:r w:rsidRPr="0006628E">
              <w:rPr>
                <w:color w:val="000000"/>
                <w:rFonts w:ascii="Times New Roman" w:cs="Times New Roman" w:eastAsia="Times New Roman" w:hAnsi="Times New Roman"/>
                <w:sz w:val="24"/>
                <w:szCs w:val="24"/>
              </w:rPr>
              <w:t>on</w:t>
            </w:r>
            <w:proofErr w:type="gramEnd"/>
            <w:r w:rsidRPr="0006628E">
              <w:rPr>
                <w:color w:val="000000"/>
                <w:rFonts w:ascii="Times New Roman" w:cs="Times New Roman" w:eastAsia="Times New Roman" w:hAnsi="Times New Roman"/>
                <w:sz w:val="24"/>
                <w:szCs w:val="24"/>
              </w:rPr>
              <w:t xml:space="preserve"> and “Data Protection Act 1998” might create implications for the hotel as the hotel might fail in initiating data protection for the customers </w:t>
            </w:r>
            <w:r w:rsidRPr="0006628E">
              <w:rPr>
                <w:color w:val="000000"/>
                <w:highlight w:val="white"/>
                <w:rFonts w:ascii="Times New Roman" w:cs="Times New Roman" w:eastAsia="Times New Roman" w:hAnsi="Times New Roman"/>
                <w:sz w:val="24"/>
                <w:szCs w:val="24"/>
              </w:rPr>
              <w:t>(Legislation.gov.uk, 2023)</w:t>
            </w:r>
            <w:r w:rsidRPr="0006628E">
              <w:rPr>
                <w:color w:val="000000"/>
                <w:rFonts w:ascii="Times New Roman" w:cs="Times New Roman" w:eastAsia="Times New Roman" w:hAnsi="Times New Roman"/>
                <w:sz w:val="24"/>
                <w:szCs w:val="24"/>
              </w:rPr>
              <w:t xml:space="preserve">. </w:t>
            </w:r>
          </w:p>
        </w:tc>
      </w:tr>
      <w:tr w14:paraId="339048B9" w14:textId="77777777" w:rsidR="0006628E" w:rsidRPr="0006628E">
        <w:tc>
          <w:tcPr>
            <w:tcMar>
              <w:top w:w="100" w:type="dxa"/>
              <w:left w:w="100" w:type="dxa"/>
              <w:bottom w:w="100" w:type="dxa"/>
              <w:right w:w="100" w:type="dxa"/>
            </w:tcMar>
            <w:shd w:fill="auto" w:color="auto" w:val="clear"/>
            <w:tcW w:w="4514" w:type="dxa"/>
          </w:tcPr>
          <w:p w:rsidR="00D971A7" w:rsidRDefault="008A4CC4" w14:paraId="21720578"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Social Factors </w:t>
              <w:lastRenderedPageBreak/>
            </w:r>
          </w:p>
        </w:tc>
        <w:tc>
          <w:tcPr>
            <w:tcMar>
              <w:top w:w="100" w:type="dxa"/>
              <w:left w:w="100" w:type="dxa"/>
              <w:bottom w:w="100" w:type="dxa"/>
              <w:right w:w="100" w:type="dxa"/>
            </w:tcMar>
            <w:shd w:fill="auto" w:color="auto" w:val="clear"/>
            <w:tcW w:w="4515" w:type="dxa"/>
          </w:tcPr>
          <w:p w:rsidR="00D971A7" w:rsidRDefault="008A4CC4" w14:paraId="2E48A28A" w14:textId="77777777" w:rsidRPr="0006628E">
            <w:pPr>
              <w:widowControl w:val="0"/>
              <w:jc w:val="both"/>
              <w:spacing w:line="360" w:lineRule="auto"/>
              <w:rPr>
                <w:b/>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laws based on the “Environmental Protection Act of 2021” might create implications as the hotel might fail in initiating environmental regulations which will impact the hotel </w:t>
            </w:r>
            <w:r w:rsidRPr="0006628E">
              <w:rPr>
                <w:color w:val="000000"/>
                <w:highlight w:val="white"/>
                <w:rFonts w:ascii="Times New Roman" w:cs="Times New Roman" w:eastAsia="Times New Roman" w:hAnsi="Times New Roman"/>
                <w:sz w:val="24"/>
                <w:szCs w:val="24"/>
              </w:rPr>
              <w:t>(Legislation.gov.uk, 2021)</w:t>
            </w:r>
            <w:r w:rsidRPr="0006628E">
              <w:rPr>
                <w:color w:val="000000"/>
                <w:rFonts w:ascii="Times New Roman" w:cs="Times New Roman" w:eastAsia="Times New Roman" w:hAnsi="Times New Roman"/>
                <w:sz w:val="24"/>
                <w:szCs w:val="24"/>
              </w:rPr>
              <w:t xml:space="preserve">. </w:t>
            </w:r>
          </w:p>
        </w:tc>
      </w:tr>
    </w:tbl>
    <w:p w:rsidR="00D971A7" w:rsidRDefault="008A4CC4" w14:paraId="4142AAB6" w14:textId="77777777" w:rsidRPr="0006628E">
      <w:pP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Table 3: PESTLE Analysis </w:t>
      </w:r>
    </w:p>
    <w:p w:rsidR="00D971A7" w:rsidRDefault="008A4CC4" w14:paraId="359BE93A" w14:textId="77777777" w:rsidRPr="0006628E">
      <w:pPr>
        <w:jc w:val="center"/>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(Source: </w:t>
      </w:r>
      <w:r w:rsidRPr="0006628E">
        <w:rPr>
          <w:color w:val="000000"/>
          <w:highlight w:val="white"/>
          <w:rFonts w:ascii="Times New Roman" w:cs="Times New Roman" w:eastAsia="Times New Roman" w:hAnsi="Times New Roman"/>
          <w:sz w:val="24"/>
          <w:szCs w:val="24"/>
        </w:rPr>
        <w:t xml:space="preserve">Bloom </w:t>
      </w:r>
      <w:r w:rsidRPr="0006628E">
        <w:rPr>
          <w:i/>
          <w:color w:val="000000"/>
          <w:highlight w:val="white"/>
          <w:rFonts w:ascii="Times New Roman" w:cs="Times New Roman" w:eastAsia="Times New Roman" w:hAnsi="Times New Roman"/>
          <w:sz w:val="24"/>
          <w:szCs w:val="24"/>
        </w:rPr>
        <w:t>et al</w:t>
      </w:r>
      <w:r w:rsidRPr="0006628E">
        <w:rPr>
          <w:color w:val="000000"/>
          <w:highlight w:val="white"/>
          <w:rFonts w:ascii="Times New Roman" w:cs="Times New Roman" w:eastAsia="Times New Roman" w:hAnsi="Times New Roman"/>
          <w:sz w:val="24"/>
          <w:szCs w:val="24"/>
        </w:rPr>
        <w:t>., 2019</w:t>
      </w:r>
      <w:r w:rsidRPr="0006628E">
        <w:rPr>
          <w:color w:val="000000"/>
          <w:rFonts w:ascii="Times New Roman" w:cs="Times New Roman" w:eastAsia="Times New Roman" w:hAnsi="Times New Roman"/>
          <w:sz w:val="24"/>
          <w:szCs w:val="24"/>
        </w:rPr>
        <w:t>)</w:t>
      </w:r>
    </w:p>
    <w:p w:rsidR="00D971A7" w:rsidRDefault="008A4CC4" w14:paraId="394F1922" w14:textId="77777777" w:rsidRPr="0006628E">
      <w:pPr>
        <w:jc w:val="both"/>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Marketing Mix</w:t>
      </w:r>
    </w:p>
    <w:tbl>
      <w:tblPr>
        <w:tblW w:w="9029"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2"/>
      </w:tblPr>
      <w:tblGrid>
        <w:gridCol w:w="4514"/>
        <w:gridCol w:w="4515"/>
      </w:tblGrid>
      <w:tr w14:paraId="2399710E" w14:textId="77777777" w:rsidR="0006628E" w:rsidRPr="0006628E">
        <w:trPr>
          <w:trHeight w:val="440"/>
        </w:trPr>
        <w:tc>
          <w:tcPr>
            <w:tcMar>
              <w:top w:w="100" w:type="dxa"/>
              <w:left w:w="100" w:type="dxa"/>
              <w:bottom w:w="100" w:type="dxa"/>
              <w:right w:w="100" w:type="dxa"/>
            </w:tcMar>
            <w:gridSpan w:val="2"/>
            <w:shd w:fill="auto" w:color="auto" w:val="clear"/>
            <w:tcW w:w="9029" w:type="dxa"/>
          </w:tcPr>
          <w:p w:rsidR="00D971A7" w:rsidRDefault="008A4CC4" w14:paraId="2A83F6A2" w14:textId="77777777" w:rsidRPr="0006628E">
            <w:pP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Marketing Mix</w:t>
            </w:r>
          </w:p>
        </w:tc>
      </w:tr>
      <w:tr w14:paraId="52C8F827" w14:textId="77777777" w:rsidR="0006628E" w:rsidRPr="0006628E">
        <w:tc>
          <w:tcPr>
            <w:tcMar>
              <w:top w:w="100" w:type="dxa"/>
              <w:left w:w="100" w:type="dxa"/>
              <w:bottom w:w="100" w:type="dxa"/>
              <w:right w:w="100" w:type="dxa"/>
            </w:tcMar>
            <w:shd w:fill="auto" w:color="auto" w:val="clear"/>
            <w:tcW w:w="4514" w:type="dxa"/>
          </w:tcPr>
          <w:p w:rsidR="00D971A7" w:rsidRDefault="008A4CC4" w14:paraId="5092F582"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Product </w:t>
            </w:r>
          </w:p>
        </w:tc>
        <w:tc>
          <w:tcPr>
            <w:tcMar>
              <w:top w:w="100" w:type="dxa"/>
              <w:left w:w="100" w:type="dxa"/>
              <w:bottom w:w="100" w:type="dxa"/>
              <w:right w:w="100" w:type="dxa"/>
            </w:tcMar>
            <w:shd w:fill="auto" w:color="auto" w:val="clear"/>
            <w:tcW w:w="4515" w:type="dxa"/>
          </w:tcPr>
          <w:p w:rsidR="00D971A7" w:rsidRDefault="008A4CC4" w14:paraId="30E16ABF"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Marriott Hotel offers luxurious services with its hospitality services. They offer rooms, </w:t>
            </w:r>
            <w:proofErr w:type="gramStart"/>
            <w:r w:rsidRPr="0006628E">
              <w:rPr>
                <w:color w:val="000000"/>
                <w:rFonts w:ascii="Times New Roman" w:cs="Times New Roman" w:eastAsia="Times New Roman" w:hAnsi="Times New Roman"/>
                <w:sz w:val="24"/>
                <w:szCs w:val="24"/>
              </w:rPr>
              <w:t>facilities</w:t>
            </w:r>
            <w:proofErr w:type="gramEnd"/>
            <w:r w:rsidRPr="0006628E">
              <w:rPr>
                <w:color w:val="000000"/>
                <w:rFonts w:ascii="Times New Roman" w:cs="Times New Roman" w:eastAsia="Times New Roman" w:hAnsi="Times New Roman"/>
                <w:sz w:val="24"/>
                <w:szCs w:val="24"/>
              </w:rPr>
              <w:t xml:space="preserve"> and restaurants for the customers. </w:t>
            </w:r>
          </w:p>
        </w:tc>
      </w:tr>
      <w:tr w14:paraId="39F49B6C" w14:textId="77777777" w:rsidR="0006628E" w:rsidRPr="0006628E">
        <w:tc>
          <w:tcPr>
            <w:tcMar>
              <w:top w:w="100" w:type="dxa"/>
              <w:left w:w="100" w:type="dxa"/>
              <w:bottom w:w="100" w:type="dxa"/>
              <w:right w:w="100" w:type="dxa"/>
            </w:tcMar>
            <w:shd w:fill="auto" w:color="auto" w:val="clear"/>
            <w:tcW w:w="4514" w:type="dxa"/>
          </w:tcPr>
          <w:p w:rsidR="00D971A7" w:rsidRDefault="008A4CC4" w14:paraId="02E4D70C"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Price </w:t>
            </w:r>
          </w:p>
        </w:tc>
        <w:tc>
          <w:tcPr>
            <w:tcMar>
              <w:top w:w="100" w:type="dxa"/>
              <w:left w:w="100" w:type="dxa"/>
              <w:bottom w:w="100" w:type="dxa"/>
              <w:right w:w="100" w:type="dxa"/>
            </w:tcMar>
            <w:shd w:fill="auto" w:color="auto" w:val="clear"/>
            <w:tcW w:w="4515" w:type="dxa"/>
          </w:tcPr>
          <w:p w:rsidR="00D971A7" w:rsidRDefault="008A4CC4" w14:paraId="201AA9E6"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high-quality services of the hotel offer a price segment which is demandable among the customers. The finance team of the hotel decide the pricing structure. </w:t>
            </w:r>
          </w:p>
        </w:tc>
      </w:tr>
      <w:tr w14:paraId="52D2E702" w14:textId="77777777" w:rsidR="0006628E" w:rsidRPr="0006628E">
        <w:tc>
          <w:tcPr>
            <w:tcMar>
              <w:top w:w="100" w:type="dxa"/>
              <w:left w:w="100" w:type="dxa"/>
              <w:bottom w:w="100" w:type="dxa"/>
              <w:right w:w="100" w:type="dxa"/>
            </w:tcMar>
            <w:shd w:fill="auto" w:color="auto" w:val="clear"/>
            <w:tcW w:w="4514" w:type="dxa"/>
          </w:tcPr>
          <w:p w:rsidR="00D971A7" w:rsidRDefault="008A4CC4" w14:paraId="77FB57EC"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Place </w:t>
            </w:r>
          </w:p>
        </w:tc>
        <w:tc>
          <w:tcPr>
            <w:tcMar>
              <w:top w:w="100" w:type="dxa"/>
              <w:left w:w="100" w:type="dxa"/>
              <w:bottom w:w="100" w:type="dxa"/>
              <w:right w:w="100" w:type="dxa"/>
            </w:tcMar>
            <w:shd w:fill="auto" w:color="auto" w:val="clear"/>
            <w:tcW w:w="4515" w:type="dxa"/>
          </w:tcPr>
          <w:p w:rsidR="00D971A7" w:rsidRDefault="008A4CC4" w14:paraId="0068E2D6"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hotel operates in the international marketplace and in the UK. They also offer their services and schemes through their online website. </w:t>
            </w:r>
          </w:p>
        </w:tc>
      </w:tr>
      <w:tr w14:paraId="26FFD407" w14:textId="77777777" w:rsidR="0006628E" w:rsidRPr="0006628E">
        <w:tc>
          <w:tcPr>
            <w:tcMar>
              <w:top w:w="100" w:type="dxa"/>
              <w:left w:w="100" w:type="dxa"/>
              <w:bottom w:w="100" w:type="dxa"/>
              <w:right w:w="100" w:type="dxa"/>
            </w:tcMar>
            <w:shd w:fill="auto" w:color="auto" w:val="clear"/>
            <w:tcW w:w="4514" w:type="dxa"/>
          </w:tcPr>
          <w:p w:rsidR="00D971A7" w:rsidRDefault="008A4CC4" w14:paraId="7FF52B90" w14:textId="77777777" w:rsidRPr="0006628E">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Promotion </w:t>
            </w:r>
          </w:p>
        </w:tc>
        <w:tc>
          <w:tcPr>
            <w:tcMar>
              <w:top w:w="100" w:type="dxa"/>
              <w:left w:w="100" w:type="dxa"/>
              <w:bottom w:w="100" w:type="dxa"/>
              <w:right w:w="100" w:type="dxa"/>
            </w:tcMar>
            <w:shd w:fill="auto" w:color="auto" w:val="clear"/>
            <w:tcW w:w="4515" w:type="dxa"/>
          </w:tcPr>
          <w:p w:rsidR="00D971A7" w:rsidRDefault="008A4CC4" w14:paraId="7B953ADB" w14:textId="77777777" w:rsidRPr="0006628E">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The communications within the hotel are operated through their online website which assists the customers to be aware of certain discounts and offers (‌</w:t>
            </w:r>
            <w:r w:rsidRPr="0006628E">
              <w:rPr>
                <w:color w:val="000000"/>
                <w:highlight w:val="white"/>
                <w:rFonts w:ascii="Times New Roman" w:cs="Times New Roman" w:eastAsia="Times New Roman" w:hAnsi="Times New Roman"/>
                <w:sz w:val="24"/>
                <w:szCs w:val="24"/>
              </w:rPr>
              <w:t>Desai and Vidyapeeth., 2019</w:t>
            </w:r>
            <w:r w:rsidRPr="0006628E">
              <w:rPr>
                <w:color w:val="000000"/>
                <w:rFonts w:ascii="Times New Roman" w:cs="Times New Roman" w:eastAsia="Times New Roman" w:hAnsi="Times New Roman"/>
                <w:sz w:val="24"/>
                <w:szCs w:val="24"/>
              </w:rPr>
              <w:t xml:space="preserve">). The hotel also engages social media and other digital content for targeting the </w:t>
            </w:r>
            <w:r w:rsidRPr="0006628E">
              <w:rPr>
                <w:color w:val="000000"/>
                <w:rFonts w:ascii="Times New Roman" w:cs="Times New Roman" w:eastAsia="Times New Roman" w:hAnsi="Times New Roman"/>
                <w:sz w:val="24"/>
                <w:szCs w:val="24"/>
              </w:rPr>
              <w:t xml:space="preserve">customer through effective communication. </w:t>
              <w:lastRenderedPageBreak/>
            </w:r>
          </w:p>
        </w:tc>
      </w:tr>
    </w:tbl>
    <w:p w:rsidR="00D971A7" w:rsidRDefault="008A4CC4" w14:paraId="3F75DCBF" w14:textId="77777777" w:rsidRPr="0006628E">
      <w:pP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Table 4: Marketing Mix </w:t>
        <w:lastRenderedPageBreak/>
      </w:r>
    </w:p>
    <w:p w:rsidR="00D971A7" w:rsidRDefault="008A4CC4" w14:paraId="27A25AD0" w14:textId="77777777" w:rsidRPr="0006628E">
      <w:pPr>
        <w:jc w:val="center"/>
        <w:spacing w:line="360" w:lineRule="auto"/>
        <w:rPr>
          <w:b/>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(Source: </w:t>
      </w:r>
      <w:r w:rsidRPr="0006628E">
        <w:rPr>
          <w:color w:val="000000"/>
          <w:highlight w:val="white"/>
          <w:rFonts w:ascii="Times New Roman" w:cs="Times New Roman" w:eastAsia="Times New Roman" w:hAnsi="Times New Roman"/>
          <w:sz w:val="24"/>
          <w:szCs w:val="24"/>
        </w:rPr>
        <w:t>Desai and Vidyapeeth., 2019</w:t>
      </w:r>
      <w:r w:rsidRPr="0006628E">
        <w:rPr>
          <w:color w:val="000000"/>
          <w:rFonts w:ascii="Times New Roman" w:cs="Times New Roman" w:eastAsia="Times New Roman" w:hAnsi="Times New Roman"/>
          <w:sz w:val="24"/>
          <w:szCs w:val="24"/>
        </w:rPr>
        <w:t>)</w:t>
      </w:r>
    </w:p>
    <w:p w:rsidR="00D971A7" w:rsidRDefault="008A4CC4" w14:paraId="1A82A5B9" w14:textId="77777777" w:rsidRPr="0006628E">
      <w:pPr>
        <w:pStyle w:val="Heading2"/>
        <w:rPr>
          <w:color w:val="000000"/>
        </w:rPr>
      </w:pPr>
      <w:bookmarkStart w:id="10" w:name="_Toc134785846"/>
      <w:r w:rsidRPr="0006628E">
        <w:rPr>
          <w:color w:val="000000"/>
        </w:rPr>
        <w:t>Objectives</w:t>
      </w:r>
      <w:bookmarkEnd w:id="10"/>
    </w:p>
    <w:p w:rsidR="00D971A7" w:rsidRDefault="008A4CC4" w14:paraId="211C5A9D" w14:textId="77777777" w:rsidRPr="0006628E">
      <w:p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The objective of the marketing plan is to effectively increase the marketing scope of the Marriott Hotel among the customers. The objective of the hotel aims on increasing the traffic on its online website by increasing visitors which amounts to more than 5000. The aims also centralise on increasing their social media followers that will be attracted to their content on the digital platform. The KPI measurement of the smart objects of the marketing plan will be attained and maintained by analysing the objective and making the relevant achievement of the target through objectifying the aim (</w:t>
      </w:r>
      <w:r w:rsidRPr="0006628E">
        <w:rPr>
          <w:color w:val="000000"/>
          <w:highlight w:val="white"/>
          <w:rFonts w:ascii="Times New Roman" w:cs="Times New Roman" w:eastAsia="Times New Roman" w:hAnsi="Times New Roman"/>
          <w:sz w:val="24"/>
          <w:szCs w:val="24"/>
        </w:rPr>
        <w:t>Desai and Vidyapeeth., 2019</w:t>
      </w:r>
      <w:r w:rsidRPr="0006628E">
        <w:rPr>
          <w:color w:val="000000"/>
          <w:rFonts w:ascii="Times New Roman" w:cs="Times New Roman" w:eastAsia="Times New Roman" w:hAnsi="Times New Roman"/>
          <w:sz w:val="24"/>
          <w:szCs w:val="24"/>
        </w:rPr>
        <w:t xml:space="preserve">). The KPI measurement will be done by measuring the balanced scorecard and analysing the cost of the activities involved. </w:t>
      </w:r>
    </w:p>
    <w:p w:rsidR="00D971A7" w:rsidRDefault="008A4CC4" w14:paraId="57CCF98C" w14:textId="77777777" w:rsidRPr="0006628E">
      <w:pPr>
        <w:pStyle w:val="Heading2"/>
        <w:rPr>
          <w:color w:val="000000"/>
        </w:rPr>
      </w:pPr>
      <w:bookmarkStart w:id="11" w:name="_Toc134785847"/>
      <w:r w:rsidRPr="0006628E">
        <w:rPr>
          <w:color w:val="000000"/>
        </w:rPr>
        <w:t>Strategy</w:t>
      </w:r>
      <w:bookmarkEnd w:id="11"/>
    </w:p>
    <w:p w:rsidR="00D971A7" w:rsidRDefault="008A4CC4" w14:paraId="6D8E58C2" w14:textId="77777777" w:rsidRPr="0006628E">
      <w:p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new value proposition of Marriott Hotel focuses on offering luxurious facilities to the customers of the hotel segment. The analysation of the Ansoff Matrix proposes the markers of the organisation to analyse opportunities for the increase of growth in the business (). The business will incorporate the strategy of </w:t>
      </w:r>
      <w:r w:rsidRPr="0006628E">
        <w:rPr>
          <w:b/>
          <w:color w:val="000000"/>
          <w:rFonts w:ascii="Times New Roman" w:cs="Times New Roman" w:eastAsia="Times New Roman" w:hAnsi="Times New Roman"/>
          <w:sz w:val="24"/>
          <w:szCs w:val="24"/>
        </w:rPr>
        <w:t>product development</w:t>
      </w:r>
      <w:r w:rsidRPr="0006628E">
        <w:rPr>
          <w:color w:val="000000"/>
          <w:rFonts w:ascii="Times New Roman" w:cs="Times New Roman" w:eastAsia="Times New Roman" w:hAnsi="Times New Roman"/>
          <w:sz w:val="24"/>
          <w:szCs w:val="24"/>
        </w:rPr>
        <w:t xml:space="preserve"> as a core strategy which is highlighted from the analysis of Ansoff Matrix (</w:t>
      </w:r>
      <w:r w:rsidRPr="0006628E">
        <w:rPr>
          <w:color w:val="000000"/>
          <w:highlight w:val="white"/>
          <w:rFonts w:ascii="Times New Roman" w:cs="Times New Roman" w:eastAsia="Times New Roman" w:hAnsi="Times New Roman"/>
          <w:sz w:val="24"/>
          <w:szCs w:val="24"/>
        </w:rPr>
        <w:t>Morrison, 2022</w:t>
      </w:r>
      <w:r w:rsidRPr="0006628E">
        <w:rPr>
          <w:color w:val="000000"/>
          <w:rFonts w:ascii="Times New Roman" w:cs="Times New Roman" w:eastAsia="Times New Roman" w:hAnsi="Times New Roman"/>
          <w:sz w:val="24"/>
          <w:szCs w:val="24"/>
        </w:rPr>
        <w:t xml:space="preserve">). The strategy of product development will be emphasised through entailing the development of the different facilities of marketing in the Marriott Hotel. Based on the development of the product strategy, the hotel business can centralise in increasing attraction towards packages of hotels and increasing the tendency of schemes that will attract the customers to make engagement with the hospitality operations of the hotel. The strategy will derive from increasing their market growth with the development of revenue and increase of the customer satisfaction rate in the hotel. </w:t>
      </w:r>
    </w:p>
    <w:p w:rsidR="00D971A7" w:rsidRDefault="008A4CC4" w14:paraId="08EFEFB5" w14:textId="77777777" w:rsidRPr="0006628E">
      <w:pPr>
        <w:pStyle w:val="Heading2"/>
        <w:rPr>
          <w:color w:val="000000"/>
        </w:rPr>
      </w:pPr>
      <w:bookmarkStart w:id="12" w:name="_Toc134785848"/>
      <w:r w:rsidRPr="0006628E">
        <w:rPr>
          <w:color w:val="000000"/>
        </w:rPr>
        <w:t>Tactics</w:t>
      </w:r>
      <w:bookmarkEnd w:id="12"/>
      <w:r w:rsidRPr="0006628E">
        <w:rPr>
          <w:color w:val="000000"/>
        </w:rPr>
        <w:t xml:space="preserve"> </w:t>
      </w:r>
    </w:p>
    <w:p w:rsidR="00D971A7" w:rsidRDefault="008A4CC4" w14:paraId="77CBB583" w14:textId="77777777" w:rsidRPr="0006628E">
      <w:p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The understanding of the communication mix highlights the tools which are primarily utilised to engage in communication with the key customers of the organisation. The communications mix is linked and engaged with the sources of advertising and social media development in the organisation (</w:t>
      </w:r>
      <w:r w:rsidRPr="0006628E">
        <w:rPr>
          <w:color w:val="000000"/>
          <w:highlight w:val="white"/>
          <w:rFonts w:ascii="Times New Roman" w:cs="Times New Roman" w:eastAsia="Times New Roman" w:hAnsi="Times New Roman"/>
          <w:sz w:val="24"/>
          <w:szCs w:val="24"/>
        </w:rPr>
        <w:t>Morrison, 2022</w:t>
      </w:r>
      <w:r w:rsidRPr="0006628E">
        <w:rPr>
          <w:color w:val="000000"/>
          <w:rFonts w:ascii="Times New Roman" w:cs="Times New Roman" w:eastAsia="Times New Roman" w:hAnsi="Times New Roman"/>
          <w:sz w:val="24"/>
          <w:szCs w:val="24"/>
        </w:rPr>
        <w:t xml:space="preserve">). Marriott Hotel can implement the communications mix by increasing its scope in the digital platform of its business. The marketers of the hotel can </w:t>
      </w:r>
      <w:r w:rsidRPr="0006628E">
        <w:rPr>
          <w:color w:val="000000"/>
          <w:rFonts w:ascii="Times New Roman" w:cs="Times New Roman" w:eastAsia="Times New Roman" w:hAnsi="Times New Roman"/>
          <w:sz w:val="24"/>
          <w:szCs w:val="24"/>
        </w:rPr>
        <w:t xml:space="preserve">significantly possess communication with their customers in the hotel through incorporating effective channels of communication in their social media platform. Based on the marketing mix of promotion, the hotel can engage in increasing the tendency of the business by maintaining an effective mode of communication within their online website. The business can implement the tactic of implementing an online website in their business which will assist in attaining the customers of the brand with the involvement of the website that will increase the tendency of effective communication with the customers. </w:t>
        <w:lastRenderedPageBreak/>
      </w:r>
    </w:p>
    <w:p w:rsidR="00D971A7" w:rsidRDefault="008A4CC4" w14:paraId="5CFF5CB9" w14:textId="77777777" w:rsidRPr="0006628E">
      <w:pPr>
        <w:jc w:val="both"/>
        <w:spacing w:line="360" w:lineRule="auto"/>
        <w:sectPr w:rsidR="00D971A7" w:rsidRPr="0006628E">
          <w:footerReference r:id="rId16" w:type="default"/>
          <w:pgNumType w:start="1"/>
          <w:pgSz w:w="12240" w:h="15840"/>
          <w:pgMar w:left="1440" w:right="1440" w:top="1440" w:bottom="1440" w:header="720" w:footer="720" w:gutter="0"/>
          <w:cols w:space="720"/>
        </w:sectPr>
        <w:rPr>
          <w:b/>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The marketers of Marriott Hotel can also implement the tactic of implementing changes in the pricing segment by necessitating the strategy of cost-leadership which will drive in increasing the rate of the customers in the hotel. The service facilities of the hotel can also be improved while focusing on changes through their different channels of distribution. Marriott Hotel can implement the online method for increasing the scope of marketing tactics in maintaining offers and discounts in the hotel. The hotel will maintain the effectiveness of the growth of the hotel by implementing luxurious service facilities which will be provided to the customers of the hotel (</w:t>
      </w:r>
      <w:r w:rsidRPr="0006628E">
        <w:rPr>
          <w:color w:val="000000"/>
          <w:highlight w:val="white"/>
          <w:rFonts w:ascii="Times New Roman" w:cs="Times New Roman" w:eastAsia="Times New Roman" w:hAnsi="Times New Roman"/>
          <w:sz w:val="24"/>
          <w:szCs w:val="24"/>
        </w:rPr>
        <w:t>Desai and Vidyapeeth., 2019</w:t>
      </w:r>
      <w:r w:rsidRPr="0006628E">
        <w:rPr>
          <w:color w:val="000000"/>
          <w:rFonts w:ascii="Times New Roman" w:cs="Times New Roman" w:eastAsia="Times New Roman" w:hAnsi="Times New Roman"/>
          <w:sz w:val="24"/>
          <w:szCs w:val="24"/>
        </w:rPr>
        <w:t xml:space="preserve">). The engagement of effective communication within the hotel can be effectively portrayed by increasing the tendency of advertising in the hotel. The hotel can signify in advertising with the help of television, radio, and other digital medium which will increase their revenue and growth. The improvement in their marketing can be significantly possessed by increasing the availability of content </w:t>
      </w:r>
      <w:proofErr w:type="gramStart"/>
      <w:r w:rsidRPr="0006628E">
        <w:rPr>
          <w:color w:val="000000"/>
          <w:rFonts w:ascii="Times New Roman" w:cs="Times New Roman" w:eastAsia="Times New Roman" w:hAnsi="Times New Roman"/>
          <w:sz w:val="24"/>
          <w:szCs w:val="24"/>
        </w:rPr>
        <w:t>and also</w:t>
      </w:r>
      <w:proofErr w:type="gramEnd"/>
      <w:r w:rsidRPr="0006628E">
        <w:rPr>
          <w:color w:val="000000"/>
          <w:rFonts w:ascii="Times New Roman" w:cs="Times New Roman" w:eastAsia="Times New Roman" w:hAnsi="Times New Roman"/>
          <w:sz w:val="24"/>
          <w:szCs w:val="24"/>
        </w:rPr>
        <w:t xml:space="preserve"> mentioning the different pricing criteria of the hotels on their online website. The customers can easily make communications with the services </w:t>
      </w:r>
      <w:proofErr w:type="spellStart"/>
      <w:r w:rsidRPr="0006628E">
        <w:rPr>
          <w:color w:val="000000"/>
          <w:rFonts w:ascii="Times New Roman" w:cs="Times New Roman" w:eastAsia="Times New Roman" w:hAnsi="Times New Roman"/>
          <w:sz w:val="24"/>
          <w:szCs w:val="24"/>
        </w:rPr>
        <w:t>offerers</w:t>
      </w:r>
      <w:proofErr w:type="spellEnd"/>
      <w:r w:rsidRPr="0006628E">
        <w:rPr>
          <w:color w:val="000000"/>
          <w:rFonts w:ascii="Times New Roman" w:cs="Times New Roman" w:eastAsia="Times New Roman" w:hAnsi="Times New Roman"/>
          <w:sz w:val="24"/>
          <w:szCs w:val="24"/>
        </w:rPr>
        <w:t xml:space="preserve"> of the hotel and can also develop an understanding of the facilities through maintaining effective customer service. </w:t>
      </w:r>
    </w:p>
    <w:bookmarkStart w:id="13" w:name="_Toc134785849"/>
    <w:p w:rsidR="00D971A7" w:rsidRDefault="00000000" w14:paraId="4B95020B" w14:textId="77777777" w:rsidRPr="0006628E">
      <w:pPr>
        <w:pStyle w:val="Heading2"/>
        <w:rPr>
          <w:color w:val="000000"/>
        </w:rPr>
      </w:pPr>
      <w:sdt>
        <w:sdtPr>
          <w:rPr>
            <w:color w:val="000000" w:themeColor="text1"/>
          </w:rPr>
          <w:tag w:val="goog_rdk_0"/>
          <w:id w:val="-626619571"/>
        </w:sdtPr>
        <w:sdtContent/>
      </w:sdt>
      <w:r w:rsidR="008A4CC4" w:rsidRPr="0006628E">
        <w:rPr>
          <w:color w:val="000000"/>
        </w:rPr>
        <w:t>Action</w:t>
      </w:r>
      <w:bookmarkEnd w:id="13"/>
      <w:r w:rsidR="008A4CC4" w:rsidRPr="0006628E">
        <w:rPr>
          <w:color w:val="000000"/>
        </w:rPr>
        <w:t xml:space="preserve"> </w:t>
      </w:r>
    </w:p>
    <w:p w:rsidR="00D971A7" w:rsidRDefault="008A4CC4" w14:paraId="2E7C3BDC" w14:textId="77777777" w:rsidRPr="0006628E">
      <w:pPr>
        <w:jc w:val="both"/>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 xml:space="preserve">Company Name: Marriott Hotel </w:t>
      </w:r>
    </w:p>
    <w:p w:rsidR="00D971A7" w:rsidRDefault="008A4CC4" w14:paraId="6F1134EB" w14:textId="77777777" w:rsidRPr="0006628E">
      <w:pPr>
        <w:jc w:val="center"/>
        <w:spacing w:line="360" w:lineRule="auto"/>
        <w:rPr>
          <w:b/>
          <w:color w:val="000000"/>
          <w:rFonts w:ascii="Times New Roman" w:cs="Times New Roman" w:eastAsia="Times New Roman" w:hAnsi="Times New Roman"/>
          <w:sz w:val="24"/>
          <w:szCs w:val="24"/>
        </w:rPr>
      </w:pPr>
      <w:r>
        <w:rPr>
          <w:noProof/>
        </w:rPr>
        <w:drawing>
          <wp:inline distB="114300" distL="114300" distR="114300" distT="114300" wp14:anchorId="1F347902" wp14:editId="3B12F49A">
            <wp:extent cx="8229600" cy="4791075"/>
            <wp:effectExtent l="0" t="0" r="0" b="9525"/>
            <wp:docPr id="20331252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8229600" cy="4791075"/>
                    </a:xfrm>
                    <a:prstGeom prst="rect">
                      <a:avLst/>
                    </a:prstGeom>
                    <a:ln/>
                  </pic:spPr>
                </pic:pic>
              </a:graphicData>
            </a:graphic>
          </wp:inline>
        </w:drawing>
      </w:r>
    </w:p>
    <w:p w:rsidR="00D971A7" w:rsidRDefault="008A4CC4" w14:paraId="02281EF3" w14:textId="77777777" w:rsidRPr="0006628E">
      <w:pPr>
        <w:jc w:val="center"/>
        <w:spacing w:line="360" w:lineRule="auto"/>
        <w:rPr>
          <w:b/>
          <w:color w:val="000000"/>
          <w:rFonts w:ascii="Times New Roman" w:cs="Times New Roman" w:eastAsia="Times New Roman" w:hAnsi="Times New Roman"/>
          <w:sz w:val="24"/>
          <w:szCs w:val="24"/>
        </w:rPr>
      </w:pPr>
      <w:r w:rsidRPr="0006628E">
        <w:rPr>
          <w:b/>
          <w:color w:val="000000"/>
          <w:rFonts w:ascii="Times New Roman" w:cs="Times New Roman" w:eastAsia="Times New Roman" w:hAnsi="Times New Roman"/>
          <w:sz w:val="24"/>
          <w:szCs w:val="24"/>
        </w:rPr>
        <w:t>Table 5: Communication plan using Gantt chart</w:t>
      </w:r>
    </w:p>
    <w:p w:rsidR="00C93807" w:rsidRDefault="008A4CC4" w14:paraId="58380241" w14:textId="77777777" w:rsidP="00C93807" w:rsidRPr="0006628E">
      <w:pPr>
        <w:jc w:val="center"/>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(Source: Created by Learner)</w:t>
      </w:r>
    </w:p>
    <w:p w:rsidR="00C93807" w:rsidRDefault="00C93807" w14:paraId="77BB575F" w14:textId="77777777" w:rsidP="00C93807" w:rsidRPr="0006628E">
      <w:pPr>
        <w:jc w:val="distribute"/>
        <w:spacing w:line="360" w:lineRule="auto"/>
        <w:sectPr w:rsidR="00C93807" w:rsidRPr="0006628E">
          <w:pgSz w:w="15840" w:h="12240" w:orient="landscape"/>
          <w:pgMar w:left="1440" w:right="1440" w:top="1440" w:bottom="1440" w:header="720" w:footer="720" w:gutter="0"/>
          <w:cols w:space="720"/>
        </w:sectPr>
        <w:rPr>
          <w:b/>
          <w:color w:val="000000"/>
          <w:rFonts w:ascii="Times New Roman" w:cs="Times New Roman" w:eastAsia="Times New Roman" w:hAnsi="Times New Roman"/>
          <w:sz w:val="24"/>
          <w:szCs w:val="24"/>
        </w:rPr>
      </w:pPr>
    </w:p>
    <w:p w:rsidR="00C93807" w:rsidRDefault="00C93807" w14:paraId="6913CD99" w14:textId="77777777" w:rsidP="00C93807" w:rsidRPr="0006628E">
      <w:pPr>
        <w:pStyle w:val="NoSpacing"/>
        <w:jc w:val="both"/>
        <w:spacing w:line="360" w:lineRule="auto"/>
        <w:rPr>
          <w:color w:val="000000"/>
        </w:rPr>
      </w:pPr>
      <w:r w:rsidRPr="0006628E">
        <w:rPr>
          <w:color w:val="000000"/>
          <w:rFonts w:ascii="Times New Roman" w:cs="Times New Roman" w:eastAsia="Times New Roman" w:hAnsi="Times New Roman"/>
          <w:sz w:val="24"/>
          <w:szCs w:val="24"/>
        </w:rPr>
        <w:t xml:space="preserve">The devised action plan is a means to ensure effective communication with the potential customers of the </w:t>
        <w:lastRenderedPageBreak/>
      </w:r>
      <w:r w:rsidR="003F1264" w:rsidRPr="0006628E">
        <w:rPr>
          <w:color w:val="000000"/>
          <w:rFonts w:ascii="Times New Roman" w:cs="Times New Roman" w:eastAsia="Times New Roman" w:hAnsi="Times New Roman"/>
          <w:sz w:val="24"/>
          <w:szCs w:val="24"/>
        </w:rPr>
        <w:t>business, which</w:t>
      </w:r>
      <w:r w:rsidRPr="0006628E">
        <w:rPr>
          <w:color w:val="000000"/>
          <w:rFonts w:ascii="Times New Roman" w:cs="Times New Roman" w:eastAsia="Times New Roman" w:hAnsi="Times New Roman"/>
          <w:sz w:val="24"/>
          <w:szCs w:val="24"/>
        </w:rPr>
        <w:t xml:space="preserve"> will widely support the Marriott Hotel in the analysis of the preferences of the customers and the states of engagement of the customers. The communication plan establishes as series of tasks as well as metrics to analyse the outcomes and results acquired through the application of the communication plan formulated. For example, email marketing under direct marketing will help in keeping the </w:t>
      </w:r>
      <w:r w:rsidR="00FF6499" w:rsidRPr="0006628E">
        <w:rPr>
          <w:color w:val="000000"/>
          <w:rFonts w:ascii="Times New Roman" w:cs="Times New Roman" w:eastAsia="Times New Roman" w:hAnsi="Times New Roman"/>
          <w:sz w:val="24"/>
          <w:szCs w:val="24"/>
        </w:rPr>
        <w:t xml:space="preserve">engaged with Marriot </w:t>
      </w:r>
      <w:r w:rsidR="003F1264" w:rsidRPr="0006628E">
        <w:rPr>
          <w:color w:val="000000"/>
          <w:rFonts w:ascii="Times New Roman" w:cs="Times New Roman" w:eastAsia="Times New Roman" w:hAnsi="Times New Roman"/>
          <w:sz w:val="24"/>
          <w:szCs w:val="24"/>
        </w:rPr>
        <w:t>Hotel, which</w:t>
      </w:r>
      <w:r w:rsidRPr="0006628E">
        <w:rPr>
          <w:color w:val="000000"/>
          <w:rFonts w:ascii="Times New Roman" w:cs="Times New Roman" w:eastAsia="Times New Roman" w:hAnsi="Times New Roman"/>
          <w:sz w:val="24"/>
          <w:szCs w:val="24"/>
        </w:rPr>
        <w:t xml:space="preserve"> can be measured </w:t>
      </w:r>
      <w:r w:rsidR="00FF6499" w:rsidRPr="0006628E">
        <w:rPr>
          <w:color w:val="000000"/>
          <w:rFonts w:ascii="Times New Roman" w:cs="Times New Roman" w:eastAsia="Times New Roman" w:hAnsi="Times New Roman"/>
          <w:sz w:val="24"/>
          <w:szCs w:val="24"/>
        </w:rPr>
        <w:t>using the CT</w:t>
      </w:r>
      <w:r w:rsidR="00F37B0E" w:rsidRPr="0006628E">
        <w:rPr>
          <w:color w:val="000000"/>
          <w:rFonts w:ascii="Times New Roman" w:cs="Times New Roman" w:eastAsia="Times New Roman" w:hAnsi="Times New Roman"/>
          <w:sz w:val="24"/>
          <w:szCs w:val="24"/>
        </w:rPr>
        <w:t xml:space="preserve">R or Click Through Rate metric granting knowledge of the visits of the customers. </w:t>
      </w:r>
    </w:p>
    <w:p w:rsidR="00D971A7" w:rsidRDefault="008A4CC4" w14:paraId="37C34A9D" w14:textId="77777777" w:rsidRPr="0006628E">
      <w:pPr>
        <w:pStyle w:val="Heading2"/>
        <w:rPr>
          <w:color w:val="000000"/>
        </w:rPr>
      </w:pPr>
      <w:bookmarkStart w:id="14" w:name="_Toc134785850"/>
      <w:r w:rsidRPr="0006628E">
        <w:rPr>
          <w:color w:val="000000"/>
        </w:rPr>
        <w:t>Control</w:t>
      </w:r>
      <w:bookmarkEnd w:id="14"/>
      <w:r w:rsidRPr="0006628E">
        <w:rPr>
          <w:color w:val="000000"/>
        </w:rPr>
        <w:t xml:space="preserve"> </w:t>
      </w:r>
    </w:p>
    <w:p w:rsidR="00D971A7" w:rsidRDefault="008A4CC4" w14:paraId="5A122F51" w14:textId="77777777" w:rsidRPr="0006628E">
      <w:p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success measure of the marketing plan will be effectively done by marking the significance of KPIs in the strategy implementation. For the chosen channel in the effectiveness of the marketing plan, the codes of promotion will be entailed for radio implementation which will be done by focusing on the promotional activities and the rate of customer satisfaction. The KPI measures of Instagram and TV will be analysed by focusing on the number of views which will be controlled by analysing the rate of customer retention and their performance towards the different operations of Marriott Hotel. The success measurement of the Email channel will be done by implementing the open rates system for the customers. </w:t>
      </w:r>
    </w:p>
    <w:p w:rsidR="00D971A7" w:rsidRDefault="008A4CC4" w14:paraId="06AE1ECE" w14:textId="77777777" w:rsidRPr="0006628E">
      <w:pPr>
        <w:pStyle w:val="Heading1"/>
        <w:spacing w:before="0" w:after="0"/>
        <w:rPr>
          <w:color w:val="000000"/>
        </w:rPr>
      </w:pPr>
      <w:bookmarkStart w:id="15" w:name="_heading=h.1ksv4uv" w:colFirst="0" w:colLast="0"/>
      <w:bookmarkEnd w:id="15"/>
      <w:r>
        <w:rPr>
          <w:color w:val="000000"/>
        </w:rPr>
        <w:br w:type="page"/>
      </w:r>
    </w:p>
    <w:p w:rsidR="00D971A7" w:rsidRDefault="008A4CC4" w14:paraId="60E07949" w14:textId="77777777" w:rsidRPr="0006628E">
      <w:pPr>
        <w:pStyle w:val="Heading2"/>
        <w:rPr>
          <w:color w:val="000000"/>
        </w:rPr>
      </w:pPr>
      <w:bookmarkStart w:id="16" w:name="_Toc134785851"/>
      <w:r w:rsidRPr="0006628E">
        <w:rPr>
          <w:color w:val="000000"/>
        </w:rPr>
        <w:t>Conclusion</w:t>
        <w:lastRenderedPageBreak/>
      </w:r>
      <w:bookmarkEnd w:id="16"/>
    </w:p>
    <w:p w:rsidR="00D971A7" w:rsidRDefault="008A4CC4" w14:paraId="1E99C50E" w14:textId="77777777" w:rsidRPr="0006628E">
      <w:pPr>
        <w:jc w:val="both"/>
        <w:spacing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The marketing plan has incorporated a thorough analysis of the different processes that are equipped with the changes that will be implemented in the Marriott Hotel. The changes will be through analysing different social media platforms, </w:t>
      </w:r>
      <w:proofErr w:type="gramStart"/>
      <w:r w:rsidRPr="0006628E">
        <w:rPr>
          <w:color w:val="000000"/>
          <w:rFonts w:ascii="Times New Roman" w:cs="Times New Roman" w:eastAsia="Times New Roman" w:hAnsi="Times New Roman"/>
          <w:sz w:val="24"/>
          <w:szCs w:val="24"/>
        </w:rPr>
        <w:t>advertising</w:t>
      </w:r>
      <w:proofErr w:type="gramEnd"/>
      <w:r w:rsidRPr="0006628E">
        <w:rPr>
          <w:color w:val="000000"/>
          <w:rFonts w:ascii="Times New Roman" w:cs="Times New Roman" w:eastAsia="Times New Roman" w:hAnsi="Times New Roman"/>
          <w:sz w:val="24"/>
          <w:szCs w:val="24"/>
        </w:rPr>
        <w:t xml:space="preserve"> and the online website of the hotel. The hotel will review communication by strengthening the KPIs to increase the rate of customer satisfaction in the hotel. The growth in the marketing plan of Marriott Hotel can be assessed by generating the implementation of metrics and technologies which will derive in increasing the rate of customers in the hotel. The marketing plan has included situation analysis, objectives, strategy, tactics action and control on the effectiveness of the plan. </w:t>
      </w:r>
    </w:p>
    <w:p w:rsidR="00D971A7" w:rsidRDefault="008A4CC4" w14:paraId="0C297445" w14:textId="77777777" w:rsidRPr="0006628E">
      <w:pPr>
        <w:jc w:val="both"/>
        <w:spacing w:line="360" w:lineRule="auto"/>
        <w:rPr>
          <w:b/>
          <w:color w:val="000000"/>
          <w:rFonts w:ascii="Times New Roman" w:cs="Times New Roman" w:eastAsia="Times New Roman" w:hAnsi="Times New Roman"/>
          <w:sz w:val="24"/>
          <w:szCs w:val="24"/>
        </w:rPr>
      </w:pPr>
      <w:r>
        <w:rPr>
          <w:color w:val="000000"/>
        </w:rPr>
        <w:br w:type="page"/>
      </w:r>
    </w:p>
    <w:p w:rsidR="00D971A7" w:rsidRDefault="008A4CC4" w14:paraId="2D5E27CD" w14:textId="77777777" w:rsidRPr="0006628E">
      <w:pPr>
        <w:pStyle w:val="Heading1"/>
        <w:rPr>
          <w:color w:val="000000"/>
        </w:rPr>
      </w:pPr>
      <w:bookmarkStart w:id="17" w:name="_Toc134785852"/>
      <w:r w:rsidRPr="0006628E">
        <w:rPr>
          <w:color w:val="000000"/>
        </w:rPr>
        <w:t>References</w:t>
        <w:lastRenderedPageBreak/>
      </w:r>
      <w:bookmarkEnd w:id="17"/>
    </w:p>
    <w:p w:rsidR="00D971A7" w:rsidRDefault="008A4CC4" w14:paraId="1029A7CF" w14:textId="77777777" w:rsidRPr="0006628E">
      <w:pPr>
        <w:jc w:val="both"/>
        <w:spacing w:before="200" w:after="200" w:line="360" w:lineRule="auto"/>
        <w:rPr>
          <w:color w:val="000000"/>
          <w:rFonts w:ascii="Times New Roman" w:cs="Times New Roman" w:eastAsia="Times New Roman" w:hAnsi="Times New Roman"/>
          <w:sz w:val="24"/>
          <w:szCs w:val="24"/>
        </w:rPr>
      </w:pPr>
      <w:r w:rsidRPr="0006628E">
        <w:rPr>
          <w:color w:val="000000"/>
          <w:highlight w:val="white"/>
          <w:rFonts w:ascii="Times New Roman" w:cs="Times New Roman" w:eastAsia="Times New Roman" w:hAnsi="Times New Roman"/>
          <w:sz w:val="24"/>
          <w:szCs w:val="24"/>
        </w:rPr>
        <w:t xml:space="preserve">Bloom, N., Bunn, P., Chen, S., Mizen, P., </w:t>
      </w:r>
      <w:proofErr w:type="spellStart"/>
      <w:r w:rsidRPr="0006628E">
        <w:rPr>
          <w:color w:val="000000"/>
          <w:highlight w:val="white"/>
          <w:rFonts w:ascii="Times New Roman" w:cs="Times New Roman" w:eastAsia="Times New Roman" w:hAnsi="Times New Roman"/>
          <w:sz w:val="24"/>
          <w:szCs w:val="24"/>
        </w:rPr>
        <w:t>Smietanka</w:t>
      </w:r>
      <w:proofErr w:type="spellEnd"/>
      <w:r w:rsidRPr="0006628E">
        <w:rPr>
          <w:color w:val="000000"/>
          <w:highlight w:val="white"/>
          <w:rFonts w:ascii="Times New Roman" w:cs="Times New Roman" w:eastAsia="Times New Roman" w:hAnsi="Times New Roman"/>
          <w:sz w:val="24"/>
          <w:szCs w:val="24"/>
        </w:rPr>
        <w:t xml:space="preserve">, P. and Thwaites, G., 2019. </w:t>
      </w:r>
      <w:r w:rsidRPr="0006628E">
        <w:rPr>
          <w:i/>
          <w:color w:val="000000"/>
          <w:rFonts w:ascii="Times New Roman" w:cs="Times New Roman" w:eastAsia="Times New Roman" w:hAnsi="Times New Roman"/>
          <w:sz w:val="24"/>
          <w:szCs w:val="24"/>
        </w:rPr>
        <w:t>The impact of Brexit on UK firms</w:t>
      </w:r>
      <w:r w:rsidRPr="0006628E">
        <w:rPr>
          <w:color w:val="000000"/>
          <w:rFonts w:ascii="Times New Roman" w:cs="Times New Roman" w:eastAsia="Times New Roman" w:hAnsi="Times New Roman"/>
          <w:sz w:val="24"/>
          <w:szCs w:val="24"/>
        </w:rPr>
        <w:t xml:space="preserve"> (No. w26218). National Bureau of Economic Research.</w:t>
      </w:r>
    </w:p>
    <w:p w:rsidR="00D971A7" w:rsidRDefault="008A4CC4" w14:paraId="29177CDA" w14:textId="77777777" w:rsidRPr="0006628E">
      <w:pPr>
        <w:jc w:val="both"/>
        <w:spacing w:before="200" w:after="200"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w:t>
      </w:r>
      <w:r w:rsidRPr="0006628E">
        <w:rPr>
          <w:color w:val="000000"/>
          <w:highlight w:val="white"/>
          <w:rFonts w:ascii="Times New Roman" w:cs="Times New Roman" w:eastAsia="Times New Roman" w:hAnsi="Times New Roman"/>
          <w:sz w:val="24"/>
          <w:szCs w:val="24"/>
        </w:rPr>
        <w:t xml:space="preserve">Desai, V. and Vidyapeeth, B., 2019. Digital marketing: A review. </w:t>
      </w:r>
      <w:r w:rsidRPr="0006628E">
        <w:rPr>
          <w:i/>
          <w:color w:val="000000"/>
          <w:rFonts w:ascii="Times New Roman" w:cs="Times New Roman" w:eastAsia="Times New Roman" w:hAnsi="Times New Roman"/>
          <w:sz w:val="24"/>
          <w:szCs w:val="24"/>
        </w:rPr>
        <w:t>International Journal of Trend in Scientific Research and Development</w:t>
      </w:r>
      <w:r w:rsidRPr="0006628E">
        <w:rPr>
          <w:color w:val="000000"/>
          <w:rFonts w:ascii="Times New Roman" w:cs="Times New Roman" w:eastAsia="Times New Roman" w:hAnsi="Times New Roman"/>
          <w:sz w:val="24"/>
          <w:szCs w:val="24"/>
        </w:rPr>
        <w:t xml:space="preserve">, </w:t>
      </w:r>
      <w:r w:rsidRPr="0006628E">
        <w:rPr>
          <w:i/>
          <w:color w:val="000000"/>
          <w:rFonts w:ascii="Times New Roman" w:cs="Times New Roman" w:eastAsia="Times New Roman" w:hAnsi="Times New Roman"/>
          <w:sz w:val="24"/>
          <w:szCs w:val="24"/>
        </w:rPr>
        <w:t>5</w:t>
      </w:r>
      <w:r w:rsidRPr="0006628E">
        <w:rPr>
          <w:color w:val="000000"/>
          <w:rFonts w:ascii="Times New Roman" w:cs="Times New Roman" w:eastAsia="Times New Roman" w:hAnsi="Times New Roman"/>
          <w:sz w:val="24"/>
          <w:szCs w:val="24"/>
        </w:rPr>
        <w:t>(5), pp.196-200.</w:t>
      </w:r>
    </w:p>
    <w:p w:rsidR="00D971A7" w:rsidRDefault="008A4CC4" w14:paraId="051D8A12" w14:textId="77777777" w:rsidRPr="0006628E">
      <w:pPr>
        <w:jc w:val="both"/>
        <w:spacing w:before="200" w:after="200" w:line="360" w:lineRule="auto"/>
        <w:rPr>
          <w:color w:val="000000"/>
          <w:rFonts w:ascii="Times New Roman" w:cs="Times New Roman" w:eastAsia="Times New Roman" w:hAnsi="Times New Roman"/>
          <w:sz w:val="24"/>
          <w:szCs w:val="24"/>
        </w:rPr>
      </w:pPr>
      <w:r w:rsidRPr="0006628E">
        <w:rPr>
          <w:color w:val="000000"/>
          <w:highlight w:val="white"/>
          <w:rFonts w:ascii="Times New Roman" w:cs="Times New Roman" w:eastAsia="Times New Roman" w:hAnsi="Times New Roman"/>
          <w:sz w:val="24"/>
          <w:szCs w:val="24"/>
        </w:rPr>
        <w:t xml:space="preserve">Ferrell, O.C., Hartline, </w:t>
      </w:r>
      <w:proofErr w:type="gramStart"/>
      <w:r w:rsidRPr="0006628E">
        <w:rPr>
          <w:color w:val="000000"/>
          <w:highlight w:val="white"/>
          <w:rFonts w:ascii="Times New Roman" w:cs="Times New Roman" w:eastAsia="Times New Roman" w:hAnsi="Times New Roman"/>
          <w:sz w:val="24"/>
          <w:szCs w:val="24"/>
        </w:rPr>
        <w:t>M.</w:t>
      </w:r>
      <w:proofErr w:type="gramEnd"/>
      <w:r w:rsidRPr="0006628E">
        <w:rPr>
          <w:color w:val="000000"/>
          <w:highlight w:val="white"/>
          <w:rFonts w:ascii="Times New Roman" w:cs="Times New Roman" w:eastAsia="Times New Roman" w:hAnsi="Times New Roman"/>
          <w:sz w:val="24"/>
          <w:szCs w:val="24"/>
        </w:rPr>
        <w:t xml:space="preserve"> and Hochstein, B.W., 2021. </w:t>
      </w:r>
      <w:r w:rsidRPr="0006628E">
        <w:rPr>
          <w:i/>
          <w:color w:val="000000"/>
          <w:rFonts w:ascii="Times New Roman" w:cs="Times New Roman" w:eastAsia="Times New Roman" w:hAnsi="Times New Roman"/>
          <w:sz w:val="24"/>
          <w:szCs w:val="24"/>
        </w:rPr>
        <w:t>Marketing strategy</w:t>
      </w:r>
      <w:r w:rsidRPr="0006628E">
        <w:rPr>
          <w:color w:val="000000"/>
          <w:rFonts w:ascii="Times New Roman" w:cs="Times New Roman" w:eastAsia="Times New Roman" w:hAnsi="Times New Roman"/>
          <w:sz w:val="24"/>
          <w:szCs w:val="24"/>
        </w:rPr>
        <w:t>. Cengage Learning.</w:t>
      </w:r>
    </w:p>
    <w:p w:rsidR="00D971A7" w:rsidRDefault="008A4CC4" w14:paraId="594683F8" w14:textId="77777777" w:rsidRPr="0006628E">
      <w:pPr>
        <w:jc w:val="both"/>
        <w:spacing w:before="200" w:after="200" w:line="360" w:lineRule="auto"/>
        <w:rPr>
          <w:color w:val="000000"/>
          <w:highlight w:val="white"/>
          <w:rFonts w:ascii="Times New Roman" w:cs="Times New Roman" w:eastAsia="Times New Roman" w:hAnsi="Times New Roman"/>
          <w:sz w:val="24"/>
          <w:szCs w:val="24"/>
        </w:rPr>
      </w:pPr>
      <w:r w:rsidRPr="0006628E">
        <w:rPr>
          <w:color w:val="000000"/>
          <w:highlight w:val="white"/>
          <w:rFonts w:ascii="Times New Roman" w:cs="Times New Roman" w:eastAsia="Times New Roman" w:hAnsi="Times New Roman"/>
          <w:sz w:val="24"/>
          <w:szCs w:val="24"/>
        </w:rPr>
        <w:t xml:space="preserve">Grant, R.M., 2021. </w:t>
      </w:r>
      <w:r w:rsidRPr="0006628E">
        <w:rPr>
          <w:i/>
          <w:color w:val="000000"/>
          <w:highlight w:val="white"/>
          <w:rFonts w:ascii="Times New Roman" w:cs="Times New Roman" w:eastAsia="Times New Roman" w:hAnsi="Times New Roman"/>
          <w:sz w:val="24"/>
          <w:szCs w:val="24"/>
        </w:rPr>
        <w:t>Contemporary strategy analysis</w:t>
      </w:r>
      <w:r w:rsidRPr="0006628E">
        <w:rPr>
          <w:color w:val="000000"/>
          <w:highlight w:val="white"/>
          <w:rFonts w:ascii="Times New Roman" w:cs="Times New Roman" w:eastAsia="Times New Roman" w:hAnsi="Times New Roman"/>
          <w:sz w:val="24"/>
          <w:szCs w:val="24"/>
        </w:rPr>
        <w:t>. John Wiley &amp; Sons.</w:t>
      </w:r>
    </w:p>
    <w:p w:rsidR="00D971A7" w:rsidRDefault="008A4CC4" w14:paraId="01419A1D" w14:textId="77777777" w:rsidRPr="0006628E">
      <w:pPr>
        <w:jc w:val="both"/>
        <w:spacing w:before="200" w:after="200" w:line="360" w:lineRule="auto"/>
        <w:rPr>
          <w:color w:val="000000"/>
          <w:highlight w:val="white"/>
          <w:rFonts w:ascii="Times New Roman" w:cs="Times New Roman" w:eastAsia="Times New Roman" w:hAnsi="Times New Roman"/>
          <w:sz w:val="24"/>
          <w:szCs w:val="24"/>
        </w:rPr>
      </w:pPr>
      <w:r w:rsidRPr="0006628E">
        <w:rPr>
          <w:color w:val="000000"/>
          <w:highlight w:val="white"/>
          <w:rFonts w:ascii="Times New Roman" w:cs="Times New Roman" w:eastAsia="Times New Roman" w:hAnsi="Times New Roman"/>
          <w:sz w:val="24"/>
          <w:szCs w:val="24"/>
        </w:rPr>
        <w:t xml:space="preserve">Hassan, T.A., Hollander, S., Van Lent, L. and </w:t>
      </w:r>
      <w:proofErr w:type="spellStart"/>
      <w:r w:rsidRPr="0006628E">
        <w:rPr>
          <w:color w:val="000000"/>
          <w:highlight w:val="white"/>
          <w:rFonts w:ascii="Times New Roman" w:cs="Times New Roman" w:eastAsia="Times New Roman" w:hAnsi="Times New Roman"/>
          <w:sz w:val="24"/>
          <w:szCs w:val="24"/>
        </w:rPr>
        <w:t>Tahoun</w:t>
      </w:r>
      <w:proofErr w:type="spellEnd"/>
      <w:r w:rsidRPr="0006628E">
        <w:rPr>
          <w:color w:val="000000"/>
          <w:highlight w:val="white"/>
          <w:rFonts w:ascii="Times New Roman" w:cs="Times New Roman" w:eastAsia="Times New Roman" w:hAnsi="Times New Roman"/>
          <w:sz w:val="24"/>
          <w:szCs w:val="24"/>
        </w:rPr>
        <w:t xml:space="preserve">, A., 2020. </w:t>
      </w:r>
      <w:r w:rsidRPr="0006628E">
        <w:rPr>
          <w:i/>
          <w:color w:val="000000"/>
          <w:highlight w:val="white"/>
          <w:rFonts w:ascii="Times New Roman" w:cs="Times New Roman" w:eastAsia="Times New Roman" w:hAnsi="Times New Roman"/>
          <w:sz w:val="24"/>
          <w:szCs w:val="24"/>
        </w:rPr>
        <w:t>The global impact of Brexit uncertainty</w:t>
      </w:r>
      <w:r w:rsidRPr="0006628E">
        <w:rPr>
          <w:color w:val="000000"/>
          <w:highlight w:val="white"/>
          <w:rFonts w:ascii="Times New Roman" w:cs="Times New Roman" w:eastAsia="Times New Roman" w:hAnsi="Times New Roman"/>
          <w:sz w:val="24"/>
          <w:szCs w:val="24"/>
        </w:rPr>
        <w:t xml:space="preserve"> (No. w26609). National Bureau of Economic Research.</w:t>
      </w:r>
    </w:p>
    <w:p w:rsidR="00D971A7" w:rsidRDefault="008A4CC4" w14:paraId="4CC1F5EB" w14:textId="77777777" w:rsidRPr="0006628E">
      <w:pPr>
        <w:jc w:val="both"/>
        <w:spacing w:before="200" w:after="200" w:line="360" w:lineRule="auto"/>
        <w:rPr>
          <w:color w:val="000000"/>
          <w:highlight w:val="white"/>
          <w:rFonts w:ascii="Times New Roman" w:cs="Times New Roman" w:eastAsia="Times New Roman" w:hAnsi="Times New Roman"/>
          <w:sz w:val="24"/>
          <w:szCs w:val="24"/>
        </w:rPr>
      </w:pPr>
      <w:proofErr w:type="spellStart"/>
      <w:r w:rsidRPr="0006628E">
        <w:rPr>
          <w:color w:val="000000"/>
          <w:highlight w:val="white"/>
          <w:rFonts w:ascii="Times New Roman" w:cs="Times New Roman" w:eastAsia="Times New Roman" w:hAnsi="Times New Roman"/>
          <w:sz w:val="24"/>
          <w:szCs w:val="24"/>
        </w:rPr>
        <w:t>Ioannou</w:t>
      </w:r>
      <w:proofErr w:type="spellEnd"/>
      <w:r w:rsidRPr="0006628E">
        <w:rPr>
          <w:color w:val="000000"/>
          <w:highlight w:val="white"/>
          <w:rFonts w:ascii="Times New Roman" w:cs="Times New Roman" w:eastAsia="Times New Roman" w:hAnsi="Times New Roman"/>
          <w:sz w:val="24"/>
          <w:szCs w:val="24"/>
        </w:rPr>
        <w:t xml:space="preserve">, A., </w:t>
      </w:r>
      <w:proofErr w:type="spellStart"/>
      <w:r w:rsidRPr="0006628E">
        <w:rPr>
          <w:color w:val="000000"/>
          <w:highlight w:val="white"/>
          <w:rFonts w:ascii="Times New Roman" w:cs="Times New Roman" w:eastAsia="Times New Roman" w:hAnsi="Times New Roman"/>
          <w:sz w:val="24"/>
          <w:szCs w:val="24"/>
        </w:rPr>
        <w:t>Tussyadiah</w:t>
      </w:r>
      <w:proofErr w:type="spellEnd"/>
      <w:r w:rsidRPr="0006628E">
        <w:rPr>
          <w:color w:val="000000"/>
          <w:highlight w:val="white"/>
          <w:rFonts w:ascii="Times New Roman" w:cs="Times New Roman" w:eastAsia="Times New Roman" w:hAnsi="Times New Roman"/>
          <w:sz w:val="24"/>
          <w:szCs w:val="24"/>
        </w:rPr>
        <w:t xml:space="preserve">, I. and Miller, G., 2021. That’s private! Understanding </w:t>
      </w:r>
      <w:proofErr w:type="spellStart"/>
      <w:r w:rsidRPr="0006628E">
        <w:rPr>
          <w:color w:val="000000"/>
          <w:highlight w:val="white"/>
          <w:rFonts w:ascii="Times New Roman" w:cs="Times New Roman" w:eastAsia="Times New Roman" w:hAnsi="Times New Roman"/>
          <w:sz w:val="24"/>
          <w:szCs w:val="24"/>
        </w:rPr>
        <w:t>travelers’</w:t>
      </w:r>
      <w:proofErr w:type="spellEnd"/>
      <w:r w:rsidRPr="0006628E">
        <w:rPr>
          <w:color w:val="000000"/>
          <w:highlight w:val="white"/>
          <w:rFonts w:ascii="Times New Roman" w:cs="Times New Roman" w:eastAsia="Times New Roman" w:hAnsi="Times New Roman"/>
          <w:sz w:val="24"/>
          <w:szCs w:val="24"/>
        </w:rPr>
        <w:t xml:space="preserve"> privacy concerns and online data disclosure. </w:t>
      </w:r>
      <w:r w:rsidRPr="0006628E">
        <w:rPr>
          <w:i/>
          <w:color w:val="000000"/>
          <w:highlight w:val="white"/>
          <w:rFonts w:ascii="Times New Roman" w:cs="Times New Roman" w:eastAsia="Times New Roman" w:hAnsi="Times New Roman"/>
          <w:sz w:val="24"/>
          <w:szCs w:val="24"/>
        </w:rPr>
        <w:t>Journal of Travel Research</w:t>
      </w:r>
      <w:r w:rsidRPr="0006628E">
        <w:rPr>
          <w:color w:val="000000"/>
          <w:highlight w:val="white"/>
          <w:rFonts w:ascii="Times New Roman" w:cs="Times New Roman" w:eastAsia="Times New Roman" w:hAnsi="Times New Roman"/>
          <w:sz w:val="24"/>
          <w:szCs w:val="24"/>
        </w:rPr>
        <w:t xml:space="preserve">, </w:t>
      </w:r>
      <w:r w:rsidRPr="0006628E">
        <w:rPr>
          <w:i/>
          <w:color w:val="000000"/>
          <w:highlight w:val="white"/>
          <w:rFonts w:ascii="Times New Roman" w:cs="Times New Roman" w:eastAsia="Times New Roman" w:hAnsi="Times New Roman"/>
          <w:sz w:val="24"/>
          <w:szCs w:val="24"/>
        </w:rPr>
        <w:t>60</w:t>
      </w:r>
      <w:r w:rsidRPr="0006628E">
        <w:rPr>
          <w:color w:val="000000"/>
          <w:highlight w:val="white"/>
          <w:rFonts w:ascii="Times New Roman" w:cs="Times New Roman" w:eastAsia="Times New Roman" w:hAnsi="Times New Roman"/>
          <w:sz w:val="24"/>
          <w:szCs w:val="24"/>
        </w:rPr>
        <w:t>(7), pp.1510-1526.</w:t>
      </w:r>
    </w:p>
    <w:p w:rsidR="00D971A7" w:rsidRDefault="008A4CC4" w14:paraId="480418BB" w14:textId="77777777" w:rsidRPr="0006628E">
      <w:pPr>
        <w:jc w:val="both"/>
        <w:spacing w:before="200" w:after="200"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‌Legislation.gov.uk., 2021. </w:t>
      </w:r>
      <w:r w:rsidRPr="0006628E">
        <w:rPr>
          <w:i/>
          <w:color w:val="000000"/>
          <w:rFonts w:ascii="Times New Roman" w:cs="Times New Roman" w:eastAsia="Times New Roman" w:hAnsi="Times New Roman"/>
          <w:sz w:val="24"/>
          <w:szCs w:val="24"/>
        </w:rPr>
        <w:t>Environment Act 2021</w:t>
      </w:r>
      <w:r w:rsidRPr="0006628E">
        <w:rPr>
          <w:color w:val="000000"/>
          <w:rFonts w:ascii="Times New Roman" w:cs="Times New Roman" w:eastAsia="Times New Roman" w:hAnsi="Times New Roman"/>
          <w:sz w:val="24"/>
          <w:szCs w:val="24"/>
        </w:rPr>
        <w:t>. [online] Available at: https://www.legislation.gov.uk/ukpga/2021/30/contents/enacted [Accessed 8 May 2023].</w:t>
      </w:r>
    </w:p>
    <w:p w:rsidR="00D971A7" w:rsidRDefault="008A4CC4" w14:paraId="60359380" w14:textId="77777777" w:rsidRPr="0006628E">
      <w:pPr>
        <w:jc w:val="both"/>
        <w:spacing w:before="200" w:after="200" w:line="360" w:lineRule="auto"/>
        <w:rPr>
          <w:color w:val="000000"/>
          <w:rFonts w:ascii="Times New Roman" w:cs="Times New Roman" w:eastAsia="Times New Roman" w:hAnsi="Times New Roman"/>
          <w:sz w:val="24"/>
          <w:szCs w:val="24"/>
        </w:rPr>
      </w:pPr>
      <w:r w:rsidRPr="0006628E">
        <w:rPr>
          <w:color w:val="000000"/>
          <w:rFonts w:ascii="Times New Roman" w:cs="Times New Roman" w:eastAsia="Times New Roman" w:hAnsi="Times New Roman"/>
          <w:sz w:val="24"/>
          <w:szCs w:val="24"/>
        </w:rPr>
        <w:t xml:space="preserve">Legislation.gov.uk., 2023. </w:t>
      </w:r>
      <w:r w:rsidRPr="0006628E">
        <w:rPr>
          <w:i/>
          <w:color w:val="000000"/>
          <w:rFonts w:ascii="Times New Roman" w:cs="Times New Roman" w:eastAsia="Times New Roman" w:hAnsi="Times New Roman"/>
          <w:sz w:val="24"/>
          <w:szCs w:val="24"/>
        </w:rPr>
        <w:t>Data Protection Act 1998</w:t>
      </w:r>
      <w:r w:rsidRPr="0006628E">
        <w:rPr>
          <w:color w:val="000000"/>
          <w:rFonts w:ascii="Times New Roman" w:cs="Times New Roman" w:eastAsia="Times New Roman" w:hAnsi="Times New Roman"/>
          <w:sz w:val="24"/>
          <w:szCs w:val="24"/>
        </w:rPr>
        <w:t>. [online] Available at: https://www.legislation.gov.uk/ukpga/1998/29/contents [Accessed 8 May 2023].</w:t>
      </w:r>
    </w:p>
    <w:p w:rsidR="00D971A7" w:rsidRDefault="008A4CC4" w14:paraId="02687FFA" w14:textId="77777777" w:rsidRPr="0006628E">
      <w:pPr>
        <w:jc w:val="both"/>
        <w:spacing w:before="200" w:after="200" w:line="360" w:lineRule="auto"/>
        <w:rPr>
          <w:color w:val="000000"/>
          <w:highlight w:val="white"/>
          <w:rFonts w:ascii="Times New Roman" w:cs="Times New Roman" w:eastAsia="Times New Roman" w:hAnsi="Times New Roman"/>
          <w:sz w:val="24"/>
          <w:szCs w:val="24"/>
        </w:rPr>
      </w:pPr>
      <w:r w:rsidRPr="0006628E">
        <w:rPr>
          <w:color w:val="000000"/>
          <w:highlight w:val="white"/>
          <w:rFonts w:ascii="Times New Roman" w:cs="Times New Roman" w:eastAsia="Times New Roman" w:hAnsi="Times New Roman"/>
          <w:sz w:val="24"/>
          <w:szCs w:val="24"/>
        </w:rPr>
        <w:t xml:space="preserve">Li, H., Liu, Y., Tan, C.W. and Hu, F., 2020. Comprehending customer satisfaction with hotels: Data analysis of consumer-generated reviews. </w:t>
      </w:r>
      <w:r w:rsidRPr="0006628E">
        <w:rPr>
          <w:i/>
          <w:color w:val="000000"/>
          <w:highlight w:val="white"/>
          <w:rFonts w:ascii="Times New Roman" w:cs="Times New Roman" w:eastAsia="Times New Roman" w:hAnsi="Times New Roman"/>
          <w:sz w:val="24"/>
          <w:szCs w:val="24"/>
        </w:rPr>
        <w:t>International Journal of Contemporary Hospitality Management</w:t>
      </w:r>
      <w:r w:rsidRPr="0006628E">
        <w:rPr>
          <w:color w:val="000000"/>
          <w:highlight w:val="white"/>
          <w:rFonts w:ascii="Times New Roman" w:cs="Times New Roman" w:eastAsia="Times New Roman" w:hAnsi="Times New Roman"/>
          <w:sz w:val="24"/>
          <w:szCs w:val="24"/>
        </w:rPr>
        <w:t xml:space="preserve">, </w:t>
      </w:r>
      <w:r w:rsidRPr="0006628E">
        <w:rPr>
          <w:i/>
          <w:color w:val="000000"/>
          <w:highlight w:val="white"/>
          <w:rFonts w:ascii="Times New Roman" w:cs="Times New Roman" w:eastAsia="Times New Roman" w:hAnsi="Times New Roman"/>
          <w:sz w:val="24"/>
          <w:szCs w:val="24"/>
        </w:rPr>
        <w:t>32</w:t>
      </w:r>
      <w:r w:rsidRPr="0006628E">
        <w:rPr>
          <w:color w:val="000000"/>
          <w:highlight w:val="white"/>
          <w:rFonts w:ascii="Times New Roman" w:cs="Times New Roman" w:eastAsia="Times New Roman" w:hAnsi="Times New Roman"/>
          <w:sz w:val="24"/>
          <w:szCs w:val="24"/>
        </w:rPr>
        <w:t>(5), pp.1713-1735.</w:t>
      </w:r>
    </w:p>
    <w:p w:rsidR="00D971A7" w:rsidRDefault="008A4CC4" w14:paraId="7E025190" w14:textId="77777777" w:rsidRPr="0006628E">
      <w:pPr>
        <w:jc w:val="both"/>
        <w:spacing w:before="200" w:after="200" w:line="360" w:lineRule="auto"/>
        <w:rPr>
          <w:color w:val="000000"/>
          <w:rFonts w:ascii="Times New Roman" w:cs="Times New Roman" w:eastAsia="Times New Roman" w:hAnsi="Times New Roman"/>
          <w:sz w:val="24"/>
          <w:szCs w:val="24"/>
        </w:rPr>
      </w:pPr>
      <w:r w:rsidRPr="0006628E">
        <w:rPr>
          <w:color w:val="000000"/>
          <w:highlight w:val="white"/>
          <w:rFonts w:ascii="Times New Roman" w:cs="Times New Roman" w:eastAsia="Times New Roman" w:hAnsi="Times New Roman"/>
          <w:sz w:val="24"/>
          <w:szCs w:val="24"/>
        </w:rPr>
        <w:t xml:space="preserve">Morrison, A.M., 2022. </w:t>
      </w:r>
      <w:r w:rsidRPr="0006628E">
        <w:rPr>
          <w:i/>
          <w:color w:val="000000"/>
          <w:rFonts w:ascii="Times New Roman" w:cs="Times New Roman" w:eastAsia="Times New Roman" w:hAnsi="Times New Roman"/>
          <w:sz w:val="24"/>
          <w:szCs w:val="24"/>
        </w:rPr>
        <w:t>Hospitality and travel marketing</w:t>
      </w:r>
      <w:r w:rsidRPr="0006628E">
        <w:rPr>
          <w:color w:val="000000"/>
          <w:rFonts w:ascii="Times New Roman" w:cs="Times New Roman" w:eastAsia="Times New Roman" w:hAnsi="Times New Roman"/>
          <w:sz w:val="24"/>
          <w:szCs w:val="24"/>
        </w:rPr>
        <w:t>. Taylor &amp; Francis.</w:t>
      </w:r>
    </w:p>
    <w:p w:rsidR="00D971A7" w:rsidRDefault="00D971A7" w14:paraId="3A0006EA" w14:textId="77777777" w:rsidRPr="0006628E">
      <w:pPr>
        <w:spacing w:line="360" w:lineRule="auto"/>
        <w:rPr>
          <w:color w:val="000000"/>
        </w:rPr>
      </w:pPr>
    </w:p>
    <w:sectPr w:rsidR="00D971A7" w:rsidRPr="0006628E">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6AD3F" w14:textId="77777777" w:rsidR="00E26AF2" w:rsidRDefault="00E26AF2">
      <w:pPr>
        <w:spacing w:line="240" w:lineRule="auto"/>
      </w:pPr>
      <w:r>
        <w:separator/>
      </w:r>
    </w:p>
  </w:endnote>
  <w:endnote w:type="continuationSeparator" w:id="0">
    <w:p w14:paraId="75C0BF5F" w14:textId="77777777" w:rsidR="00E26AF2" w:rsidRDefault="00E26AF2">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48B44" w14:textId="77777777" w:rsidR="00D971A7" w:rsidRDefault="008A4CC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45C9B">
      <w:rPr>
        <w:noProof/>
        <w:color w:val="000000"/>
      </w:rPr>
      <w:t>20</w:t>
    </w:r>
    <w:r>
      <w:rPr>
        <w:color w:val="000000"/>
      </w:rPr>
      <w:fldChar w:fldCharType="end"/>
    </w:r>
  </w:p>
  <w:p w14:paraId="1F6F711E" w14:textId="77777777" w:rsidR="00D971A7" w:rsidRDefault="00D971A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023BF" w14:textId="77777777" w:rsidR="00E26AF2" w:rsidRDefault="00E26AF2">
      <w:pPr>
        <w:spacing w:line="240" w:lineRule="auto"/>
      </w:pPr>
      <w:r>
        <w:separator/>
      </w:r>
    </w:p>
  </w:footnote>
  <w:footnote w:type="continuationSeparator" w:id="0">
    <w:p w14:paraId="64582570" w14:textId="77777777" w:rsidR="00E26AF2" w:rsidRDefault="00E26AF2">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43ED174E"/>
    <w:tmpl w:val="A448C5D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49260718"/>
    <w:tmpl w:val="8B9435D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4FC33C88"/>
    <w:tmpl w:val="01BA9F5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nsid w:val="76D7597D"/>
    <w:tmpl w:val="92FC759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3"/>
  </w:num>
  <w:num w:numId="2">
    <w:abstractNumId w:val="1"/>
  </w:num>
  <w:num w:numId="3">
    <w:abstractNumId w:val="2"/>
  </w:num>
  <w:num w:numId="4">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843E3"/>
  <w15:docId w15:val="{27FA979E-1702-4495-BF1D-3A08045A4E58}"/>
  <w:rsids>
    <w:rsidRoot val="00D971A7"/>
    <w:rsid val="0006628E"/>
    <w:rsid val="00287C5B"/>
    <w:rsid val="00345C9B"/>
    <w:rsid val="003F1264"/>
    <w:rsid val="004A52DA"/>
    <w:rsid val="005C7C0E"/>
    <w:rsid val="005E18E7"/>
    <w:rsid val="007E2162"/>
    <w:rsid val="008A4CC4"/>
    <w:rsid val="009E1C61"/>
    <w:rsid val="00B525EB"/>
    <w:rsid val="00C01A94"/>
    <w:rsid val="00C67FB5"/>
    <w:rsid val="00C93807"/>
    <w:rsid val="00D971A7"/>
    <w:rsid val="00DA6540"/>
    <w:rsid val="00E26AF2"/>
    <w:rsid val="00F37B0E"/>
    <w:rsid val="00FF6499"/>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45D11"/>
  </w:style>
  <w:style w:type="paragraph" w:styleId="Heading1">
    <w:name w:val="heading 1"/>
    <w:basedOn w:val="Normal"/>
    <w:next w:val="Normal"/>
    <w:link w:val="Heading1Char"/>
    <w:rsid w:val="00E45D11"/>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link w:val="Heading2Char"/>
    <w:uiPriority w:val="9"/>
    <w:unhideWhenUsed/>
    <w:qFormat/>
    <w:rsid w:val="00E45D11"/>
    <w:pPr>
      <w:keepNext/>
      <w:keepLines/>
      <w:spacing w:before="40" w:line="360" w:lineRule="auto"/>
      <w:jc w:val="both"/>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E45D11"/>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5D11"/>
    <w:pPr>
      <w:spacing w:line="360" w:lineRule="auto"/>
      <w:contextualSpacing/>
      <w:jc w:val="center"/>
    </w:pPr>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rsid w:val="00E45D11"/>
    <w:rPr>
      <w:rFonts w:ascii="Times New Roman" w:eastAsia="Arial" w:hAnsi="Times New Roman" w:cs="Arial"/>
      <w:b/>
      <w:sz w:val="32"/>
      <w:szCs w:val="40"/>
      <w:lang w:val="en-GB"/>
    </w:rPr>
  </w:style>
  <w:style w:type="character" w:customStyle="1" w:styleId="Heading2Char">
    <w:name w:val="Heading 2 Char"/>
    <w:basedOn w:val="DefaultParagraphFont"/>
    <w:link w:val="Heading2"/>
    <w:uiPriority w:val="9"/>
    <w:rsid w:val="00E45D11"/>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E45D11"/>
    <w:pPr>
      <w:tabs>
        <w:tab w:val="center" w:pos="4680"/>
        <w:tab w:val="right" w:pos="9360"/>
      </w:tabs>
      <w:spacing w:line="240" w:lineRule="auto"/>
    </w:pPr>
  </w:style>
  <w:style w:type="character" w:customStyle="1" w:styleId="HeaderChar">
    <w:name w:val="Header Char"/>
    <w:basedOn w:val="DefaultParagraphFont"/>
    <w:link w:val="Header"/>
    <w:uiPriority w:val="99"/>
    <w:rsid w:val="00E45D11"/>
    <w:rPr>
      <w:rFonts w:ascii="Arial" w:eastAsia="Arial" w:hAnsi="Arial" w:cs="Arial"/>
      <w:lang w:val="en-GB"/>
    </w:rPr>
  </w:style>
  <w:style w:type="paragraph" w:styleId="Footer">
    <w:name w:val="footer"/>
    <w:basedOn w:val="Normal"/>
    <w:link w:val="FooterChar"/>
    <w:uiPriority w:val="99"/>
    <w:unhideWhenUsed/>
    <w:rsid w:val="00E45D11"/>
    <w:pPr>
      <w:tabs>
        <w:tab w:val="center" w:pos="4680"/>
        <w:tab w:val="right" w:pos="9360"/>
      </w:tabs>
      <w:spacing w:line="240" w:lineRule="auto"/>
    </w:pPr>
  </w:style>
  <w:style w:type="character" w:customStyle="1" w:styleId="FooterChar">
    <w:name w:val="Footer Char"/>
    <w:basedOn w:val="DefaultParagraphFont"/>
    <w:link w:val="Footer"/>
    <w:uiPriority w:val="99"/>
    <w:rsid w:val="00E45D11"/>
    <w:rPr>
      <w:rFonts w:ascii="Arial" w:eastAsia="Arial" w:hAnsi="Arial" w:cs="Arial"/>
      <w:lang w:val="en-GB"/>
    </w:rPr>
  </w:style>
  <w:style w:type="character" w:customStyle="1" w:styleId="Heading3Char">
    <w:name w:val="Heading 3 Char"/>
    <w:basedOn w:val="DefaultParagraphFont"/>
    <w:link w:val="Heading3"/>
    <w:uiPriority w:val="9"/>
    <w:rsid w:val="00E45D11"/>
    <w:rPr>
      <w:rFonts w:asciiTheme="majorHAnsi" w:eastAsiaTheme="majorEastAsia" w:hAnsiTheme="majorHAnsi" w:cstheme="majorBidi"/>
      <w:color w:val="1F4D78" w:themeColor="accent1" w:themeShade="7F"/>
      <w:sz w:val="24"/>
      <w:szCs w:val="24"/>
      <w:lang w:val="en-GB"/>
    </w:rPr>
  </w:style>
  <w:style w:type="character" w:customStyle="1" w:styleId="TitleChar">
    <w:name w:val="Title Char"/>
    <w:basedOn w:val="DefaultParagraphFont"/>
    <w:link w:val="Title"/>
    <w:uiPriority w:val="10"/>
    <w:rsid w:val="00E45D11"/>
    <w:rPr>
      <w:rFonts w:ascii="Times New Roman" w:eastAsiaTheme="majorEastAsia" w:hAnsi="Times New Roman" w:cstheme="majorBidi"/>
      <w:b/>
      <w:spacing w:val="-10"/>
      <w:kern w:val="28"/>
      <w:sz w:val="36"/>
      <w:szCs w:val="56"/>
      <w:lang w:val="en-GB"/>
    </w:rPr>
  </w:style>
  <w:style w:type="paragraph" w:styleId="TOCHeading">
    <w:name w:val="TOC Heading"/>
    <w:basedOn w:val="Heading1"/>
    <w:next w:val="Normal"/>
    <w:uiPriority w:val="39"/>
    <w:unhideWhenUsed/>
    <w:qFormat/>
    <w:rsid w:val="00E45D11"/>
    <w:pPr>
      <w:spacing w:before="240" w:after="0" w:line="259" w:lineRule="auto"/>
      <w:jc w:val="left"/>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E45D11"/>
    <w:pPr>
      <w:spacing w:after="100"/>
    </w:pPr>
  </w:style>
  <w:style w:type="paragraph" w:styleId="TOC2">
    <w:name w:val="toc 2"/>
    <w:basedOn w:val="Normal"/>
    <w:next w:val="Normal"/>
    <w:autoRedefine/>
    <w:uiPriority w:val="39"/>
    <w:unhideWhenUsed/>
    <w:rsid w:val="00E45D11"/>
    <w:pPr>
      <w:spacing w:after="100"/>
      <w:ind w:left="220"/>
    </w:pPr>
  </w:style>
  <w:style w:type="character" w:styleId="Hyperlink">
    <w:name w:val="Hyperlink"/>
    <w:basedOn w:val="DefaultParagraphFont"/>
    <w:uiPriority w:val="99"/>
    <w:unhideWhenUsed/>
    <w:rsid w:val="00E45D11"/>
    <w:rPr>
      <w:color w:val="0563C1" w:themeColor="hyperlink"/>
      <w:u w:val="single"/>
    </w:rPr>
  </w:style>
  <w:style w:type="character" w:styleId="CommentReference">
    <w:name w:val="annotation reference"/>
    <w:basedOn w:val="DefaultParagraphFont"/>
    <w:uiPriority w:val="99"/>
    <w:semiHidden/>
    <w:unhideWhenUsed/>
    <w:rsid w:val="005F4B12"/>
    <w:rPr>
      <w:sz w:val="16"/>
      <w:szCs w:val="16"/>
    </w:rPr>
  </w:style>
  <w:style w:type="paragraph" w:styleId="CommentText">
    <w:name w:val="annotation text"/>
    <w:basedOn w:val="Normal"/>
    <w:link w:val="CommentTextChar"/>
    <w:uiPriority w:val="99"/>
    <w:semiHidden/>
    <w:unhideWhenUsed/>
    <w:rsid w:val="005F4B12"/>
    <w:pPr>
      <w:spacing w:line="240" w:lineRule="auto"/>
    </w:pPr>
    <w:rPr>
      <w:sz w:val="20"/>
      <w:szCs w:val="20"/>
    </w:rPr>
  </w:style>
  <w:style w:type="character" w:customStyle="1" w:styleId="CommentTextChar">
    <w:name w:val="Comment Text Char"/>
    <w:basedOn w:val="DefaultParagraphFont"/>
    <w:link w:val="CommentText"/>
    <w:uiPriority w:val="99"/>
    <w:semiHidden/>
    <w:rsid w:val="005F4B12"/>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5F4B12"/>
    <w:rPr>
      <w:b/>
      <w:bCs/>
    </w:rPr>
  </w:style>
  <w:style w:type="character" w:customStyle="1" w:styleId="CommentSubjectChar">
    <w:name w:val="Comment Subject Char"/>
    <w:basedOn w:val="CommentTextChar"/>
    <w:link w:val="CommentSubject"/>
    <w:uiPriority w:val="99"/>
    <w:semiHidden/>
    <w:rsid w:val="005F4B12"/>
    <w:rPr>
      <w:rFonts w:ascii="Arial" w:eastAsia="Arial" w:hAnsi="Arial" w:cs="Arial"/>
      <w:b/>
      <w:bCs/>
      <w:sz w:val="20"/>
      <w:szCs w:val="20"/>
      <w:lang w:val="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DA654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6540"/>
    <w:rPr>
      <w:rFonts w:ascii="Segoe UI" w:hAnsi="Segoe UI" w:cs="Segoe UI"/>
      <w:sz w:val="18"/>
      <w:szCs w:val="18"/>
    </w:rPr>
  </w:style>
  <w:style w:type="paragraph" w:styleId="NoSpacing">
    <w:name w:val="No Spacing"/>
    <w:uiPriority w:val="1"/>
    <w:qFormat/>
    <w:rsid w:val="00C93807"/>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0" Type="http://schemas.openxmlformats.org/officeDocument/2006/relationships/image" Target="media/image1.png"/><Relationship Id="rId21" Type="http://schemas.openxmlformats.org/officeDocument/2006/relationships/image" Target="media/image6.jpg"/><Relationship Id="rId22" Type="http://schemas.openxmlformats.org/officeDocument/2006/relationships/image" Target="media/image5.jpg"/><Relationship Id="rId23" Type="http://schemas.openxmlformats.org/officeDocument/2006/relationships/image" Target="media/image9.png"/><Relationship Id="rId24" Type="http://schemas.openxmlformats.org/officeDocument/2006/relationships/image" Target="media/image4.jpg"/><Relationship Id="rId25" Type="http://schemas.openxmlformats.org/officeDocument/2006/relationships/image" Target="media/image8.png"/><Relationship Id="rId26" Type="http://schemas.openxmlformats.org/officeDocument/2006/relationships/image" Target="media/image3.jpg"/><Relationship Id="rId27" Type="http://schemas.openxmlformats.org/officeDocument/2006/relationships/image" Target="media/image2.jpg"/><Relationship Id="rId2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0x3zkv1WRTcvho0iZAhbsXI3DCw==">AMUW2mUKvHvuffT6+yUy9azPqYHRRLrXaBRZ2GCKjaAV58C0dyGWDy8gnCmoPPNANmphYE0xj4woTr3WZ3IEKNti5ZFs0X2pYhIVgdvAG2kEgBlQNJZ095p9Fqfo8D52eHVV5PT/SSWg3FZ+vO1GtbCvjMxp9ac2uBDT6iLG56hhAh0rI1ivlflOlVcjxEPPZnu0fZEWF8EfrKbkFIGtTG0ZKaK2z6qJGKaCxS4zxlJ7R8CEeLrIZTE/5qCsTc0x5aPOxtRNqKuWaVv1eYY0qu6pMfQgIoNAD9XrEUUYRGYEm6AD8zr+f0S4MCjjyMjOQr/Caorlid0fMiXS6a0iGu/v2/9b4wa66B6aHBlaPgE4EiGkI2+FxMbk6gV/iX/tWq+nRSoY2EtotpTa7livzbr0xiQLiqHf0qNkmeyfIYW3MPsuOiAk1E97AlXDNzvNWHRR/UVUR4p4cr9kUBdPB+9TWQRyFIbxNvDbGeCqkkz+VxHC78ZUvhJunoH+5thj04zzylAN9sXq6B0q4BHN2fZj4rWKzxVf0kq19We8xuA7GP+9JbxQBVibPaaqxK9+pUwDSEgcGk4Fp3uA1ZJ1A2wHfxGXwY8Y/zKNrK8DynapGVe5dT5nrtV+073DI2QCUHYK5lHfZlacCvF46Ivhn7urn2dualgutgsuzktJ2hi0dOcWA14+cd3sAHonfeoBKHgKOSTo3CT/GtfQfFpyFc0P7KfjEZFRNnhjq9bMwm4SXTG7NKAN98X1ouwre6Kq/2arg10UP/gH6rYMS5eW6j6ANwDFiuSU2Z+b98QNHZBbrvC1a9yv5yWj5NiDX4wp8y5livtwrJ8dOUinZIQjW4OOjIGIAFpDrlC31SwZBgfPx/MiTtvewGLdMM5Fg+qUyuS2o9KwSACHUeU52gyvlOeUrGNkeYcr6GltEZc00bijrOPjnkexDN4Xh31BWK6ONH793DxswpzSBQfh1o70lF9kmpagkcOJqmgc7pkRlWzZysQKayLiaYt40pBFTybH/djQKCAECvn/D3DgDXHNOEkVdWFGTjfD4PxPIh8x75osi0ikjjh9NBco6o1RqOUD6+1Y1DBMG12XhQ9E2O3lYk8LP+2eISVFZJ9tk8J0+gzQn1MUnkF+ezqY2o+pdwjkv+vXcFlwdNv0IoAFcGdCEQtcExAoJOeXhJHsxFYGbxxyebsJego+XQXG0MLCc55K8f7mK00PP2IaDFY+8rV5aN1Q2MeT+Q6QjAbrH5OxKfTekRuJjf3OHpk1RIBzzkyBCvJvQFOKx9bzu52sNubh0699V5ldrBnbgTy0xUn6iejkN5m4xlR5okEWUqHFJvHt6LOdcg7hZ4tgsYG+Ecz4ygtCLu6MH2XX6SlC6WBmsEXVzmUHfMTf6YRj7gL105mtEo7b+gO/b1mxF3sxghYCMAdr2xTaR1ywWXW5w+GYEJd9m1C2Xvg5Dy7PkqQ/ynF3S3WHIuaEgqjIhKJK8/aBwbdGKPWTGpPPdy8LV9mlHGm0Vrs6DhC722XDZ+eNZg0GTaEHvT24hK1gZGwbvMNTJcJdu+0seeEtdeyRnBvGRTJF4YMNlOX2rS4hD7c3c+lgpP3MWk9fy5NymSZpIYJkRAy49/ehQxn//AHecHQztQ2BiqRxIrBC6MUt9TZ2fGS1l1bISzOAP7rsS0Ai7zSzB/xZlx73XDcMtIEMRtHPmsdTT+a1kqRAZav7dySZdaqB360X/BU3BmBhmNoRZXbvEGoOxNqzkw0kWlKm4TIEraUVtAs8AsCWvr8BzIpCutotKmUnRBLcsJh93P6puFSQZ/8+E2aYm3ljUCEsqHQ/ezUpAXr2hs37jzmOJ7i6KJ+qBiv//knOtdtPMHDFDUwrcvnBZkdhIOsFs39QFPY9n0maa42TT+wIn9VzXrY2fHUiQpfo1VHVGLf24uiF/bs6qHn8eKE3QQcX0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20</Pages>
  <Words>2627</Words>
  <Characters>14979</Characters>
  <Application>Microsoft Office Word</Application>
  <DocSecurity>0</DocSecurity>
  <Lines>124</Lines>
  <Paragraphs>35</Paragraphs>
  <ScaleCrop>false</ScaleCrop>
  <Company/>
  <LinksUpToDate>false</LinksUpToDate>
  <CharactersWithSpaces>17571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ANEL DANIELA AVILA TORRES</cp:lastModifiedBy>
  <cp:revision>2</cp:revision>
  <dcterms:created xsi:type="dcterms:W3CDTF">2023-05-08T09:26:00Z</dcterms:created>
  <dcterms:modified xsi:type="dcterms:W3CDTF">2023-05-12T11:36:00Z</dcterms:modified>
</cp:coreProperties>
</file>