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1BC9F8" w14:textId="50E930EF" w:rsidR="00796CBE" w:rsidRDefault="00796CBE">
      <w:r>
        <w:rPr>
          <w:noProof/>
        </w:rPr>
        <w:drawing>
          <wp:inline distT="0" distB="0" distL="0" distR="0" wp14:anchorId="45D5BBD9" wp14:editId="33944235">
            <wp:extent cx="5715000" cy="42862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734AA" w14:textId="77777777" w:rsidR="00796CBE" w:rsidRDefault="00796CBE">
      <w:r>
        <w:br w:type="page"/>
      </w:r>
    </w:p>
    <w:p w14:paraId="39DC3BA6" w14:textId="5E29CD2B" w:rsidR="00796CBE" w:rsidRDefault="00796CBE">
      <w:r>
        <w:rPr>
          <w:noProof/>
        </w:rPr>
        <w:lastRenderedPageBreak/>
        <w:drawing>
          <wp:inline distT="0" distB="0" distL="0" distR="0" wp14:anchorId="70A5F537" wp14:editId="29BD2303">
            <wp:extent cx="5715000" cy="4286250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0CA89" w14:textId="77777777" w:rsidR="00796CBE" w:rsidRDefault="00796CBE">
      <w:r>
        <w:br w:type="page"/>
      </w:r>
    </w:p>
    <w:p w14:paraId="6AB934C1" w14:textId="0187AB24" w:rsidR="00C1689F" w:rsidRDefault="00796CBE">
      <w:r>
        <w:rPr>
          <w:noProof/>
        </w:rPr>
        <w:lastRenderedPageBreak/>
        <w:drawing>
          <wp:inline distT="0" distB="0" distL="0" distR="0" wp14:anchorId="4CBD43D7" wp14:editId="13E07F0D">
            <wp:extent cx="5715000" cy="4286250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168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CBE"/>
    <w:rsid w:val="00796CBE"/>
    <w:rsid w:val="00C16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4EF15"/>
  <w15:chartTrackingRefBased/>
  <w15:docId w15:val="{9234D8C8-8992-498E-A990-16B6D4BA7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sv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John (DHCW - Information Services)</dc:creator>
  <cp:keywords/>
  <dc:description/>
  <cp:lastModifiedBy>Gareth John (DHCW - Information Services)</cp:lastModifiedBy>
  <cp:revision>1</cp:revision>
  <dcterms:created xsi:type="dcterms:W3CDTF">2022-07-22T12:06:00Z</dcterms:created>
  <dcterms:modified xsi:type="dcterms:W3CDTF">2022-07-22T12:15:00Z</dcterms:modified>
</cp:coreProperties>
</file>