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FE652A" w14:textId="77777777" w:rsidR="00246219" w:rsidRPr="000D10F6" w:rsidRDefault="00246219" w:rsidP="00800560">
      <w:pPr>
        <w:rPr>
          <w:rFonts w:cs="Arial"/>
          <w:b/>
          <w:szCs w:val="24"/>
        </w:rPr>
      </w:pPr>
      <w:bookmarkStart w:id="0" w:name="_Toc66829599"/>
    </w:p>
    <w:p w14:paraId="737BA2FE" w14:textId="77777777" w:rsidR="00246219" w:rsidRPr="000D10F6" w:rsidRDefault="00246219" w:rsidP="00246219">
      <w:pPr>
        <w:jc w:val="center"/>
        <w:rPr>
          <w:rFonts w:cs="Arial"/>
          <w:b/>
          <w:sz w:val="22"/>
        </w:rPr>
      </w:pPr>
    </w:p>
    <w:p w14:paraId="6928E6F4" w14:textId="77777777" w:rsidR="00246219" w:rsidRPr="000D10F6" w:rsidRDefault="00246219" w:rsidP="00246219">
      <w:pPr>
        <w:jc w:val="center"/>
        <w:rPr>
          <w:rFonts w:cs="Arial"/>
          <w:b/>
          <w:sz w:val="22"/>
        </w:rPr>
      </w:pPr>
      <w:r w:rsidRPr="000D10F6">
        <w:rPr>
          <w:rFonts w:cs="Arial"/>
          <w:b/>
          <w:sz w:val="22"/>
        </w:rPr>
        <w:t>Leadership and Management Skills for the Workplace</w:t>
      </w:r>
    </w:p>
    <w:p w14:paraId="0B8ABE8D" w14:textId="0DD8BC5E" w:rsidR="00A3105A" w:rsidRPr="00A3105A" w:rsidRDefault="00A3105A" w:rsidP="00A3105A">
      <w:pPr>
        <w:jc w:val="center"/>
        <w:rPr>
          <w:rFonts w:cs="Arial"/>
          <w:b/>
          <w:sz w:val="22"/>
        </w:rPr>
      </w:pPr>
      <w:r>
        <w:rPr>
          <w:rFonts w:cs="Arial"/>
          <w:b/>
          <w:sz w:val="22"/>
        </w:rPr>
        <w:t>Student Name: IOANA CADERE</w:t>
      </w:r>
    </w:p>
    <w:p w14:paraId="3CCB4EF1" w14:textId="12F2E815" w:rsidR="00A3105A" w:rsidRPr="00A3105A" w:rsidRDefault="00A3105A" w:rsidP="00A3105A">
      <w:pPr>
        <w:jc w:val="center"/>
        <w:rPr>
          <w:rFonts w:cs="Arial"/>
          <w:b/>
          <w:sz w:val="22"/>
        </w:rPr>
      </w:pPr>
      <w:r>
        <w:rPr>
          <w:rFonts w:cs="Arial"/>
          <w:b/>
          <w:sz w:val="22"/>
        </w:rPr>
        <w:t>Student Number: 1909479</w:t>
      </w:r>
    </w:p>
    <w:p w14:paraId="44252543" w14:textId="74BFB710" w:rsidR="00A3105A" w:rsidRPr="00A3105A" w:rsidRDefault="00A3105A" w:rsidP="00A3105A">
      <w:pPr>
        <w:jc w:val="center"/>
        <w:rPr>
          <w:rFonts w:cs="Arial"/>
          <w:b/>
          <w:sz w:val="22"/>
        </w:rPr>
      </w:pPr>
      <w:r>
        <w:rPr>
          <w:rFonts w:cs="Arial"/>
          <w:b/>
          <w:sz w:val="22"/>
        </w:rPr>
        <w:t>Module Code: BMSW5102</w:t>
      </w:r>
    </w:p>
    <w:p w14:paraId="35CB47F5" w14:textId="5A0508D9" w:rsidR="00246219" w:rsidRPr="000D10F6" w:rsidRDefault="00246219" w:rsidP="00A3105A">
      <w:pPr>
        <w:jc w:val="center"/>
        <w:rPr>
          <w:rFonts w:cs="Arial"/>
          <w:b/>
          <w:sz w:val="22"/>
        </w:rPr>
      </w:pPr>
      <w:r w:rsidRPr="000D10F6">
        <w:rPr>
          <w:rFonts w:cs="Arial"/>
          <w:b/>
          <w:sz w:val="22"/>
        </w:rPr>
        <w:t>Module Title: Developing Relationships and Workplace Achievements</w:t>
      </w:r>
    </w:p>
    <w:p w14:paraId="76B14F17" w14:textId="77777777" w:rsidR="00A3105A" w:rsidRDefault="00A3105A" w:rsidP="00A3105A">
      <w:pPr>
        <w:jc w:val="center"/>
        <w:rPr>
          <w:rFonts w:cs="Arial"/>
          <w:b/>
          <w:sz w:val="22"/>
        </w:rPr>
      </w:pPr>
      <w:r w:rsidRPr="00A3105A">
        <w:rPr>
          <w:rFonts w:cs="Arial"/>
          <w:b/>
          <w:sz w:val="22"/>
        </w:rPr>
        <w:t xml:space="preserve">Lecturer’s Name: NANDISH PATEL </w:t>
      </w:r>
    </w:p>
    <w:p w14:paraId="1FE7C6E7" w14:textId="77777777" w:rsidR="003A3C7A" w:rsidRPr="000D10F6" w:rsidRDefault="00246219" w:rsidP="00246219">
      <w:pPr>
        <w:spacing w:line="276" w:lineRule="auto"/>
        <w:jc w:val="left"/>
        <w:rPr>
          <w:rFonts w:cs="Arial"/>
          <w:sz w:val="22"/>
        </w:rPr>
      </w:pPr>
      <w:r w:rsidRPr="000D10F6">
        <w:rPr>
          <w:rFonts w:cs="Arial"/>
          <w:b/>
          <w:sz w:val="22"/>
        </w:rPr>
        <w:t>Assignment Title:</w:t>
      </w:r>
      <w:r w:rsidRPr="000D10F6">
        <w:rPr>
          <w:rFonts w:cs="Arial"/>
          <w:sz w:val="22"/>
        </w:rPr>
        <w:t xml:space="preserve"> </w:t>
      </w:r>
      <w:r w:rsidR="006868A4" w:rsidRPr="000D10F6">
        <w:rPr>
          <w:rFonts w:cs="Arial"/>
          <w:b/>
          <w:sz w:val="22"/>
        </w:rPr>
        <w:t>Individual Presentation on "Training and Development needs for an HR officer"</w:t>
      </w:r>
    </w:p>
    <w:p w14:paraId="4F14A570" w14:textId="744BE39A" w:rsidR="000D10F6" w:rsidRDefault="000D10F6" w:rsidP="00CD1D60">
      <w:pPr>
        <w:spacing w:line="276" w:lineRule="auto"/>
        <w:jc w:val="center"/>
        <w:rPr>
          <w:rFonts w:cs="Arial"/>
        </w:rPr>
      </w:pPr>
    </w:p>
    <w:p w14:paraId="19C65008" w14:textId="0BB42C33" w:rsidR="003A3C7A" w:rsidRPr="000D10F6" w:rsidRDefault="00A3105A" w:rsidP="00CD1D60">
      <w:pPr>
        <w:spacing w:line="276" w:lineRule="auto"/>
        <w:jc w:val="center"/>
        <w:rPr>
          <w:rFonts w:cs="Arial"/>
        </w:rPr>
      </w:pPr>
      <w:r w:rsidRPr="00A3105A">
        <w:rPr>
          <w:rFonts w:cs="Arial"/>
        </w:rPr>
        <w:drawing>
          <wp:inline distT="0" distB="0" distL="0" distR="0" wp14:anchorId="1A1061A5" wp14:editId="017EA481">
            <wp:extent cx="4572638" cy="34294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2638" cy="3429479"/>
                    </a:xfrm>
                    <a:prstGeom prst="rect">
                      <a:avLst/>
                    </a:prstGeom>
                  </pic:spPr>
                </pic:pic>
              </a:graphicData>
            </a:graphic>
          </wp:inline>
        </w:drawing>
      </w:r>
      <w:bookmarkStart w:id="1" w:name="_GoBack"/>
      <w:bookmarkEnd w:id="1"/>
      <w:r w:rsidR="006868A4" w:rsidRPr="000D10F6">
        <w:rPr>
          <w:rFonts w:cs="Arial"/>
        </w:rPr>
        <w:br w:type="page"/>
      </w:r>
    </w:p>
    <w:sdt>
      <w:sdtPr>
        <w:rPr>
          <w:rFonts w:ascii="Arial" w:eastAsiaTheme="minorEastAsia" w:hAnsi="Arial" w:cs="Arial"/>
          <w:b w:val="0"/>
          <w:bCs w:val="0"/>
          <w:color w:val="auto"/>
          <w:sz w:val="24"/>
          <w:szCs w:val="22"/>
        </w:rPr>
        <w:id w:val="340839563"/>
        <w:docPartObj>
          <w:docPartGallery w:val="Table of Contents"/>
          <w:docPartUnique/>
        </w:docPartObj>
      </w:sdtPr>
      <w:sdtEndPr/>
      <w:sdtContent>
        <w:p w14:paraId="67F8FAA7" w14:textId="77777777" w:rsidR="003A3C7A" w:rsidRPr="000D10F6" w:rsidRDefault="006868A4" w:rsidP="003A3C7A">
          <w:pPr>
            <w:pStyle w:val="TOCHeading"/>
            <w:jc w:val="center"/>
            <w:rPr>
              <w:rFonts w:ascii="Arial" w:hAnsi="Arial" w:cs="Arial"/>
              <w:color w:val="auto"/>
            </w:rPr>
          </w:pPr>
          <w:r w:rsidRPr="000D10F6">
            <w:rPr>
              <w:rFonts w:ascii="Arial" w:hAnsi="Arial" w:cs="Arial"/>
              <w:color w:val="auto"/>
              <w:sz w:val="32"/>
              <w:szCs w:val="32"/>
            </w:rPr>
            <w:t>Table of Contents</w:t>
          </w:r>
        </w:p>
        <w:p w14:paraId="55B4B7E7" w14:textId="77777777" w:rsidR="007008FE" w:rsidRPr="000D10F6" w:rsidRDefault="00C674D4">
          <w:pPr>
            <w:pStyle w:val="TOC1"/>
            <w:tabs>
              <w:tab w:val="right" w:leader="dot" w:pos="9350"/>
            </w:tabs>
            <w:rPr>
              <w:rFonts w:asciiTheme="minorHAnsi" w:hAnsiTheme="minorHAnsi"/>
              <w:noProof/>
              <w:sz w:val="22"/>
            </w:rPr>
          </w:pPr>
          <w:r w:rsidRPr="000D10F6">
            <w:rPr>
              <w:rFonts w:cs="Arial"/>
            </w:rPr>
            <w:fldChar w:fldCharType="begin"/>
          </w:r>
          <w:r w:rsidR="003A3C7A" w:rsidRPr="000D10F6">
            <w:rPr>
              <w:rFonts w:cs="Arial"/>
            </w:rPr>
            <w:instrText xml:space="preserve"> TOC \o "1-3" \h \z \u </w:instrText>
          </w:r>
          <w:r w:rsidRPr="000D10F6">
            <w:rPr>
              <w:rFonts w:cs="Arial"/>
            </w:rPr>
            <w:fldChar w:fldCharType="separate"/>
          </w:r>
          <w:hyperlink w:anchor="_Toc70087051" w:history="1">
            <w:r w:rsidR="007008FE" w:rsidRPr="000D10F6">
              <w:rPr>
                <w:rStyle w:val="Hyperlink"/>
                <w:rFonts w:cs="Arial"/>
                <w:noProof/>
              </w:rPr>
              <w:t>1. Introduction</w:t>
            </w:r>
            <w:r w:rsidR="007008FE" w:rsidRPr="000D10F6">
              <w:rPr>
                <w:noProof/>
                <w:webHidden/>
              </w:rPr>
              <w:tab/>
            </w:r>
            <w:r w:rsidRPr="000D10F6">
              <w:rPr>
                <w:noProof/>
                <w:webHidden/>
              </w:rPr>
              <w:fldChar w:fldCharType="begin"/>
            </w:r>
            <w:r w:rsidR="007008FE" w:rsidRPr="000D10F6">
              <w:rPr>
                <w:noProof/>
                <w:webHidden/>
              </w:rPr>
              <w:instrText xml:space="preserve"> PAGEREF _Toc70087051 \h </w:instrText>
            </w:r>
            <w:r w:rsidRPr="000D10F6">
              <w:rPr>
                <w:noProof/>
                <w:webHidden/>
              </w:rPr>
            </w:r>
            <w:r w:rsidRPr="000D10F6">
              <w:rPr>
                <w:noProof/>
                <w:webHidden/>
              </w:rPr>
              <w:fldChar w:fldCharType="separate"/>
            </w:r>
            <w:r w:rsidR="007008FE" w:rsidRPr="000D10F6">
              <w:rPr>
                <w:noProof/>
                <w:webHidden/>
              </w:rPr>
              <w:t>3</w:t>
            </w:r>
            <w:r w:rsidRPr="000D10F6">
              <w:rPr>
                <w:noProof/>
                <w:webHidden/>
              </w:rPr>
              <w:fldChar w:fldCharType="end"/>
            </w:r>
          </w:hyperlink>
        </w:p>
        <w:p w14:paraId="10FFED97" w14:textId="77777777" w:rsidR="007008FE" w:rsidRPr="000D10F6" w:rsidRDefault="003C4EC0">
          <w:pPr>
            <w:pStyle w:val="TOC1"/>
            <w:tabs>
              <w:tab w:val="right" w:leader="dot" w:pos="9350"/>
            </w:tabs>
            <w:rPr>
              <w:rFonts w:asciiTheme="minorHAnsi" w:hAnsiTheme="minorHAnsi"/>
              <w:noProof/>
              <w:sz w:val="22"/>
            </w:rPr>
          </w:pPr>
          <w:hyperlink w:anchor="_Toc70087052" w:history="1">
            <w:r w:rsidR="007008FE" w:rsidRPr="000D10F6">
              <w:rPr>
                <w:rStyle w:val="Hyperlink"/>
                <w:rFonts w:cs="Arial"/>
                <w:noProof/>
              </w:rPr>
              <w:t>2. Company Context</w:t>
            </w:r>
            <w:r w:rsidR="007008FE" w:rsidRPr="000D10F6">
              <w:rPr>
                <w:noProof/>
                <w:webHidden/>
              </w:rPr>
              <w:tab/>
            </w:r>
            <w:r w:rsidR="00C674D4" w:rsidRPr="000D10F6">
              <w:rPr>
                <w:noProof/>
                <w:webHidden/>
              </w:rPr>
              <w:fldChar w:fldCharType="begin"/>
            </w:r>
            <w:r w:rsidR="007008FE" w:rsidRPr="000D10F6">
              <w:rPr>
                <w:noProof/>
                <w:webHidden/>
              </w:rPr>
              <w:instrText xml:space="preserve"> PAGEREF _Toc70087052 \h </w:instrText>
            </w:r>
            <w:r w:rsidR="00C674D4" w:rsidRPr="000D10F6">
              <w:rPr>
                <w:noProof/>
                <w:webHidden/>
              </w:rPr>
            </w:r>
            <w:r w:rsidR="00C674D4" w:rsidRPr="000D10F6">
              <w:rPr>
                <w:noProof/>
                <w:webHidden/>
              </w:rPr>
              <w:fldChar w:fldCharType="separate"/>
            </w:r>
            <w:r w:rsidR="007008FE" w:rsidRPr="000D10F6">
              <w:rPr>
                <w:noProof/>
                <w:webHidden/>
              </w:rPr>
              <w:t>4</w:t>
            </w:r>
            <w:r w:rsidR="00C674D4" w:rsidRPr="000D10F6">
              <w:rPr>
                <w:noProof/>
                <w:webHidden/>
              </w:rPr>
              <w:fldChar w:fldCharType="end"/>
            </w:r>
          </w:hyperlink>
        </w:p>
        <w:p w14:paraId="454A7712" w14:textId="77777777" w:rsidR="007008FE" w:rsidRPr="000D10F6" w:rsidRDefault="003C4EC0">
          <w:pPr>
            <w:pStyle w:val="TOC1"/>
            <w:tabs>
              <w:tab w:val="right" w:leader="dot" w:pos="9350"/>
            </w:tabs>
            <w:rPr>
              <w:rFonts w:asciiTheme="minorHAnsi" w:hAnsiTheme="minorHAnsi"/>
              <w:noProof/>
              <w:sz w:val="22"/>
            </w:rPr>
          </w:pPr>
          <w:hyperlink w:anchor="_Toc70087053" w:history="1">
            <w:r w:rsidR="007008FE" w:rsidRPr="000D10F6">
              <w:rPr>
                <w:rStyle w:val="Hyperlink"/>
                <w:rFonts w:cs="Arial"/>
                <w:noProof/>
              </w:rPr>
              <w:t>3. Person’s role description</w:t>
            </w:r>
            <w:r w:rsidR="007008FE" w:rsidRPr="000D10F6">
              <w:rPr>
                <w:noProof/>
                <w:webHidden/>
              </w:rPr>
              <w:tab/>
            </w:r>
            <w:r w:rsidR="00C674D4" w:rsidRPr="000D10F6">
              <w:rPr>
                <w:noProof/>
                <w:webHidden/>
              </w:rPr>
              <w:fldChar w:fldCharType="begin"/>
            </w:r>
            <w:r w:rsidR="007008FE" w:rsidRPr="000D10F6">
              <w:rPr>
                <w:noProof/>
                <w:webHidden/>
              </w:rPr>
              <w:instrText xml:space="preserve"> PAGEREF _Toc70087053 \h </w:instrText>
            </w:r>
            <w:r w:rsidR="00C674D4" w:rsidRPr="000D10F6">
              <w:rPr>
                <w:noProof/>
                <w:webHidden/>
              </w:rPr>
            </w:r>
            <w:r w:rsidR="00C674D4" w:rsidRPr="000D10F6">
              <w:rPr>
                <w:noProof/>
                <w:webHidden/>
              </w:rPr>
              <w:fldChar w:fldCharType="separate"/>
            </w:r>
            <w:r w:rsidR="007008FE" w:rsidRPr="000D10F6">
              <w:rPr>
                <w:noProof/>
                <w:webHidden/>
              </w:rPr>
              <w:t>5</w:t>
            </w:r>
            <w:r w:rsidR="00C674D4" w:rsidRPr="000D10F6">
              <w:rPr>
                <w:noProof/>
                <w:webHidden/>
              </w:rPr>
              <w:fldChar w:fldCharType="end"/>
            </w:r>
          </w:hyperlink>
        </w:p>
        <w:p w14:paraId="54C6D6BD" w14:textId="77777777" w:rsidR="007008FE" w:rsidRPr="000D10F6" w:rsidRDefault="003C4EC0">
          <w:pPr>
            <w:pStyle w:val="TOC1"/>
            <w:tabs>
              <w:tab w:val="right" w:leader="dot" w:pos="9350"/>
            </w:tabs>
            <w:rPr>
              <w:rFonts w:asciiTheme="minorHAnsi" w:hAnsiTheme="minorHAnsi"/>
              <w:noProof/>
              <w:sz w:val="22"/>
            </w:rPr>
          </w:pPr>
          <w:hyperlink w:anchor="_Toc70087054" w:history="1">
            <w:r w:rsidR="007008FE" w:rsidRPr="000D10F6">
              <w:rPr>
                <w:rStyle w:val="Hyperlink"/>
                <w:rFonts w:cs="Arial"/>
                <w:noProof/>
              </w:rPr>
              <w:t>4. HR Officer’s current skill, knowledge and competency</w:t>
            </w:r>
            <w:r w:rsidR="007008FE" w:rsidRPr="000D10F6">
              <w:rPr>
                <w:noProof/>
                <w:webHidden/>
              </w:rPr>
              <w:tab/>
            </w:r>
            <w:r w:rsidR="00C674D4" w:rsidRPr="000D10F6">
              <w:rPr>
                <w:noProof/>
                <w:webHidden/>
              </w:rPr>
              <w:fldChar w:fldCharType="begin"/>
            </w:r>
            <w:r w:rsidR="007008FE" w:rsidRPr="000D10F6">
              <w:rPr>
                <w:noProof/>
                <w:webHidden/>
              </w:rPr>
              <w:instrText xml:space="preserve"> PAGEREF _Toc70087054 \h </w:instrText>
            </w:r>
            <w:r w:rsidR="00C674D4" w:rsidRPr="000D10F6">
              <w:rPr>
                <w:noProof/>
                <w:webHidden/>
              </w:rPr>
            </w:r>
            <w:r w:rsidR="00C674D4" w:rsidRPr="000D10F6">
              <w:rPr>
                <w:noProof/>
                <w:webHidden/>
              </w:rPr>
              <w:fldChar w:fldCharType="separate"/>
            </w:r>
            <w:r w:rsidR="007008FE" w:rsidRPr="000D10F6">
              <w:rPr>
                <w:noProof/>
                <w:webHidden/>
              </w:rPr>
              <w:t>6</w:t>
            </w:r>
            <w:r w:rsidR="00C674D4" w:rsidRPr="000D10F6">
              <w:rPr>
                <w:noProof/>
                <w:webHidden/>
              </w:rPr>
              <w:fldChar w:fldCharType="end"/>
            </w:r>
          </w:hyperlink>
        </w:p>
        <w:p w14:paraId="6B28EB65" w14:textId="77777777" w:rsidR="007008FE" w:rsidRPr="000D10F6" w:rsidRDefault="003C4EC0">
          <w:pPr>
            <w:pStyle w:val="TOC1"/>
            <w:tabs>
              <w:tab w:val="right" w:leader="dot" w:pos="9350"/>
            </w:tabs>
            <w:rPr>
              <w:rFonts w:asciiTheme="minorHAnsi" w:hAnsiTheme="minorHAnsi"/>
              <w:noProof/>
              <w:sz w:val="22"/>
            </w:rPr>
          </w:pPr>
          <w:hyperlink w:anchor="_Toc70087055" w:history="1">
            <w:r w:rsidR="007008FE" w:rsidRPr="000D10F6">
              <w:rPr>
                <w:rStyle w:val="Hyperlink"/>
                <w:rFonts w:cs="Arial"/>
                <w:noProof/>
              </w:rPr>
              <w:t>5. HR officer’s career plan and training need</w:t>
            </w:r>
            <w:r w:rsidR="007008FE" w:rsidRPr="000D10F6">
              <w:rPr>
                <w:noProof/>
                <w:webHidden/>
              </w:rPr>
              <w:tab/>
            </w:r>
            <w:r w:rsidR="00C674D4" w:rsidRPr="000D10F6">
              <w:rPr>
                <w:noProof/>
                <w:webHidden/>
              </w:rPr>
              <w:fldChar w:fldCharType="begin"/>
            </w:r>
            <w:r w:rsidR="007008FE" w:rsidRPr="000D10F6">
              <w:rPr>
                <w:noProof/>
                <w:webHidden/>
              </w:rPr>
              <w:instrText xml:space="preserve"> PAGEREF _Toc70087055 \h </w:instrText>
            </w:r>
            <w:r w:rsidR="00C674D4" w:rsidRPr="000D10F6">
              <w:rPr>
                <w:noProof/>
                <w:webHidden/>
              </w:rPr>
            </w:r>
            <w:r w:rsidR="00C674D4" w:rsidRPr="000D10F6">
              <w:rPr>
                <w:noProof/>
                <w:webHidden/>
              </w:rPr>
              <w:fldChar w:fldCharType="separate"/>
            </w:r>
            <w:r w:rsidR="007008FE" w:rsidRPr="000D10F6">
              <w:rPr>
                <w:noProof/>
                <w:webHidden/>
              </w:rPr>
              <w:t>9</w:t>
            </w:r>
            <w:r w:rsidR="00C674D4" w:rsidRPr="000D10F6">
              <w:rPr>
                <w:noProof/>
                <w:webHidden/>
              </w:rPr>
              <w:fldChar w:fldCharType="end"/>
            </w:r>
          </w:hyperlink>
        </w:p>
        <w:p w14:paraId="1BDB809F" w14:textId="77777777" w:rsidR="007008FE" w:rsidRPr="000D10F6" w:rsidRDefault="003C4EC0">
          <w:pPr>
            <w:pStyle w:val="TOC1"/>
            <w:tabs>
              <w:tab w:val="right" w:leader="dot" w:pos="9350"/>
            </w:tabs>
            <w:rPr>
              <w:rFonts w:asciiTheme="minorHAnsi" w:hAnsiTheme="minorHAnsi"/>
              <w:noProof/>
              <w:sz w:val="22"/>
            </w:rPr>
          </w:pPr>
          <w:hyperlink w:anchor="_Toc70087056" w:history="1">
            <w:r w:rsidR="007008FE" w:rsidRPr="000D10F6">
              <w:rPr>
                <w:rStyle w:val="Hyperlink"/>
                <w:rFonts w:cs="Arial"/>
                <w:noProof/>
              </w:rPr>
              <w:t>6. Scheduled review and performance assessment plan</w:t>
            </w:r>
            <w:r w:rsidR="007008FE" w:rsidRPr="000D10F6">
              <w:rPr>
                <w:noProof/>
                <w:webHidden/>
              </w:rPr>
              <w:tab/>
            </w:r>
            <w:r w:rsidR="00C674D4" w:rsidRPr="000D10F6">
              <w:rPr>
                <w:noProof/>
                <w:webHidden/>
              </w:rPr>
              <w:fldChar w:fldCharType="begin"/>
            </w:r>
            <w:r w:rsidR="007008FE" w:rsidRPr="000D10F6">
              <w:rPr>
                <w:noProof/>
                <w:webHidden/>
              </w:rPr>
              <w:instrText xml:space="preserve"> PAGEREF _Toc70087056 \h </w:instrText>
            </w:r>
            <w:r w:rsidR="00C674D4" w:rsidRPr="000D10F6">
              <w:rPr>
                <w:noProof/>
                <w:webHidden/>
              </w:rPr>
            </w:r>
            <w:r w:rsidR="00C674D4" w:rsidRPr="000D10F6">
              <w:rPr>
                <w:noProof/>
                <w:webHidden/>
              </w:rPr>
              <w:fldChar w:fldCharType="separate"/>
            </w:r>
            <w:r w:rsidR="007008FE" w:rsidRPr="000D10F6">
              <w:rPr>
                <w:noProof/>
                <w:webHidden/>
              </w:rPr>
              <w:t>14</w:t>
            </w:r>
            <w:r w:rsidR="00C674D4" w:rsidRPr="000D10F6">
              <w:rPr>
                <w:noProof/>
                <w:webHidden/>
              </w:rPr>
              <w:fldChar w:fldCharType="end"/>
            </w:r>
          </w:hyperlink>
        </w:p>
        <w:p w14:paraId="4EE22236" w14:textId="77777777" w:rsidR="007008FE" w:rsidRPr="000D10F6" w:rsidRDefault="003C4EC0">
          <w:pPr>
            <w:pStyle w:val="TOC1"/>
            <w:tabs>
              <w:tab w:val="right" w:leader="dot" w:pos="9350"/>
            </w:tabs>
            <w:rPr>
              <w:rFonts w:asciiTheme="minorHAnsi" w:hAnsiTheme="minorHAnsi"/>
              <w:noProof/>
              <w:sz w:val="22"/>
            </w:rPr>
          </w:pPr>
          <w:hyperlink w:anchor="_Toc70087057" w:history="1">
            <w:r w:rsidR="007008FE" w:rsidRPr="000D10F6">
              <w:rPr>
                <w:rStyle w:val="Hyperlink"/>
                <w:rFonts w:cs="Arial"/>
                <w:noProof/>
              </w:rPr>
              <w:t>7. Conclusion</w:t>
            </w:r>
            <w:r w:rsidR="007008FE" w:rsidRPr="000D10F6">
              <w:rPr>
                <w:noProof/>
                <w:webHidden/>
              </w:rPr>
              <w:tab/>
            </w:r>
            <w:r w:rsidR="00C674D4" w:rsidRPr="000D10F6">
              <w:rPr>
                <w:noProof/>
                <w:webHidden/>
              </w:rPr>
              <w:fldChar w:fldCharType="begin"/>
            </w:r>
            <w:r w:rsidR="007008FE" w:rsidRPr="000D10F6">
              <w:rPr>
                <w:noProof/>
                <w:webHidden/>
              </w:rPr>
              <w:instrText xml:space="preserve"> PAGEREF _Toc70087057 \h </w:instrText>
            </w:r>
            <w:r w:rsidR="00C674D4" w:rsidRPr="000D10F6">
              <w:rPr>
                <w:noProof/>
                <w:webHidden/>
              </w:rPr>
            </w:r>
            <w:r w:rsidR="00C674D4" w:rsidRPr="000D10F6">
              <w:rPr>
                <w:noProof/>
                <w:webHidden/>
              </w:rPr>
              <w:fldChar w:fldCharType="separate"/>
            </w:r>
            <w:r w:rsidR="007008FE" w:rsidRPr="000D10F6">
              <w:rPr>
                <w:noProof/>
                <w:webHidden/>
              </w:rPr>
              <w:t>15</w:t>
            </w:r>
            <w:r w:rsidR="00C674D4" w:rsidRPr="000D10F6">
              <w:rPr>
                <w:noProof/>
                <w:webHidden/>
              </w:rPr>
              <w:fldChar w:fldCharType="end"/>
            </w:r>
          </w:hyperlink>
        </w:p>
        <w:p w14:paraId="54475246" w14:textId="77777777" w:rsidR="007008FE" w:rsidRPr="000D10F6" w:rsidRDefault="003C4EC0">
          <w:pPr>
            <w:pStyle w:val="TOC1"/>
            <w:tabs>
              <w:tab w:val="right" w:leader="dot" w:pos="9350"/>
            </w:tabs>
            <w:rPr>
              <w:rFonts w:asciiTheme="minorHAnsi" w:hAnsiTheme="minorHAnsi"/>
              <w:noProof/>
              <w:sz w:val="22"/>
            </w:rPr>
          </w:pPr>
          <w:hyperlink w:anchor="_Toc70087058" w:history="1">
            <w:r w:rsidR="007008FE" w:rsidRPr="000D10F6">
              <w:rPr>
                <w:rStyle w:val="Hyperlink"/>
                <w:rFonts w:cs="Arial"/>
                <w:noProof/>
              </w:rPr>
              <w:t>Reference List</w:t>
            </w:r>
            <w:r w:rsidR="007008FE" w:rsidRPr="000D10F6">
              <w:rPr>
                <w:noProof/>
                <w:webHidden/>
              </w:rPr>
              <w:tab/>
            </w:r>
            <w:r w:rsidR="00C674D4" w:rsidRPr="000D10F6">
              <w:rPr>
                <w:noProof/>
                <w:webHidden/>
              </w:rPr>
              <w:fldChar w:fldCharType="begin"/>
            </w:r>
            <w:r w:rsidR="007008FE" w:rsidRPr="000D10F6">
              <w:rPr>
                <w:noProof/>
                <w:webHidden/>
              </w:rPr>
              <w:instrText xml:space="preserve"> PAGEREF _Toc70087058 \h </w:instrText>
            </w:r>
            <w:r w:rsidR="00C674D4" w:rsidRPr="000D10F6">
              <w:rPr>
                <w:noProof/>
                <w:webHidden/>
              </w:rPr>
            </w:r>
            <w:r w:rsidR="00C674D4" w:rsidRPr="000D10F6">
              <w:rPr>
                <w:noProof/>
                <w:webHidden/>
              </w:rPr>
              <w:fldChar w:fldCharType="separate"/>
            </w:r>
            <w:r w:rsidR="007008FE" w:rsidRPr="000D10F6">
              <w:rPr>
                <w:noProof/>
                <w:webHidden/>
              </w:rPr>
              <w:t>16</w:t>
            </w:r>
            <w:r w:rsidR="00C674D4" w:rsidRPr="000D10F6">
              <w:rPr>
                <w:noProof/>
                <w:webHidden/>
              </w:rPr>
              <w:fldChar w:fldCharType="end"/>
            </w:r>
          </w:hyperlink>
        </w:p>
        <w:p w14:paraId="4F2C2D68" w14:textId="77777777" w:rsidR="003A3C7A" w:rsidRPr="000D10F6" w:rsidRDefault="00C674D4">
          <w:pPr>
            <w:rPr>
              <w:rFonts w:cs="Arial"/>
            </w:rPr>
          </w:pPr>
          <w:r w:rsidRPr="000D10F6">
            <w:rPr>
              <w:rFonts w:cs="Arial"/>
            </w:rPr>
            <w:fldChar w:fldCharType="end"/>
          </w:r>
        </w:p>
      </w:sdtContent>
    </w:sdt>
    <w:p w14:paraId="6CD6D0C9" w14:textId="77777777" w:rsidR="003A3C7A" w:rsidRPr="000D10F6" w:rsidRDefault="003A3C7A" w:rsidP="003A3C7A">
      <w:pPr>
        <w:spacing w:line="276" w:lineRule="auto"/>
        <w:jc w:val="left"/>
        <w:rPr>
          <w:rFonts w:cs="Arial"/>
        </w:rPr>
      </w:pPr>
    </w:p>
    <w:p w14:paraId="08149F57" w14:textId="77777777" w:rsidR="003A3C7A" w:rsidRPr="000D10F6" w:rsidRDefault="006868A4" w:rsidP="003A3C7A">
      <w:pPr>
        <w:spacing w:line="276" w:lineRule="auto"/>
        <w:jc w:val="center"/>
        <w:rPr>
          <w:rFonts w:eastAsiaTheme="majorEastAsia" w:cs="Arial"/>
          <w:b/>
          <w:bCs/>
          <w:sz w:val="32"/>
          <w:szCs w:val="28"/>
        </w:rPr>
      </w:pPr>
      <w:r w:rsidRPr="000D10F6">
        <w:rPr>
          <w:rFonts w:cs="Arial"/>
        </w:rPr>
        <w:br w:type="page"/>
      </w:r>
    </w:p>
    <w:p w14:paraId="1A318AE0" w14:textId="77777777" w:rsidR="00011271" w:rsidRPr="000D10F6" w:rsidRDefault="00956266" w:rsidP="00011271">
      <w:pPr>
        <w:pStyle w:val="Heading1"/>
        <w:rPr>
          <w:rFonts w:cs="Arial"/>
        </w:rPr>
      </w:pPr>
      <w:bookmarkStart w:id="2" w:name="_Toc70087051"/>
      <w:r w:rsidRPr="000D10F6">
        <w:rPr>
          <w:rFonts w:cs="Arial"/>
        </w:rPr>
        <w:lastRenderedPageBreak/>
        <w:t xml:space="preserve">1. </w:t>
      </w:r>
      <w:r w:rsidR="006868A4" w:rsidRPr="000D10F6">
        <w:rPr>
          <w:rFonts w:cs="Arial"/>
        </w:rPr>
        <w:t>Introduction</w:t>
      </w:r>
      <w:bookmarkEnd w:id="0"/>
      <w:bookmarkEnd w:id="2"/>
    </w:p>
    <w:p w14:paraId="79A964AD" w14:textId="77777777" w:rsidR="00800560" w:rsidRPr="000D10F6" w:rsidRDefault="00CD1D60" w:rsidP="00800560">
      <w:pPr>
        <w:jc w:val="center"/>
        <w:rPr>
          <w:rFonts w:cs="Arial"/>
        </w:rPr>
      </w:pPr>
      <w:r w:rsidRPr="000D10F6">
        <w:rPr>
          <w:rFonts w:cs="Arial"/>
          <w:noProof/>
          <w:lang w:val="en-US"/>
        </w:rPr>
        <w:drawing>
          <wp:inline distT="0" distB="0" distL="0" distR="0" wp14:anchorId="03D6C1F7" wp14:editId="60DBD7CD">
            <wp:extent cx="4318635" cy="3282950"/>
            <wp:effectExtent l="1905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4318635" cy="3282950"/>
                    </a:xfrm>
                    <a:prstGeom prst="rect">
                      <a:avLst/>
                    </a:prstGeom>
                    <a:noFill/>
                    <a:ln w="9525">
                      <a:noFill/>
                      <a:miter lim="800000"/>
                      <a:headEnd/>
                      <a:tailEnd/>
                    </a:ln>
                  </pic:spPr>
                </pic:pic>
              </a:graphicData>
            </a:graphic>
          </wp:inline>
        </w:drawing>
      </w:r>
    </w:p>
    <w:p w14:paraId="72882E9D" w14:textId="77777777" w:rsidR="00011271" w:rsidRPr="000D10F6" w:rsidRDefault="006868A4" w:rsidP="00011271">
      <w:pPr>
        <w:pStyle w:val="ListParagraph"/>
        <w:numPr>
          <w:ilvl w:val="0"/>
          <w:numId w:val="1"/>
        </w:numPr>
        <w:rPr>
          <w:rFonts w:cs="Arial"/>
          <w:lang w:bidi="bn-IN"/>
        </w:rPr>
      </w:pPr>
      <w:r w:rsidRPr="000D10F6">
        <w:rPr>
          <w:rFonts w:cs="Arial"/>
          <w:lang w:bidi="bn-IN"/>
        </w:rPr>
        <w:t xml:space="preserve">Knowledge skills </w:t>
      </w:r>
      <w:r w:rsidR="00800560" w:rsidRPr="000D10F6">
        <w:rPr>
          <w:rFonts w:cs="Arial"/>
          <w:lang w:bidi="bn-IN"/>
        </w:rPr>
        <w:t>behaviour</w:t>
      </w:r>
      <w:r w:rsidRPr="000D10F6">
        <w:rPr>
          <w:rFonts w:cs="Arial"/>
          <w:lang w:bidi="bn-IN"/>
        </w:rPr>
        <w:t xml:space="preserve"> required by HR professional across the department</w:t>
      </w:r>
    </w:p>
    <w:p w14:paraId="6D714148" w14:textId="77777777" w:rsidR="00011271" w:rsidRPr="000D10F6" w:rsidRDefault="006868A4" w:rsidP="00011271">
      <w:pPr>
        <w:pStyle w:val="ListParagraph"/>
        <w:numPr>
          <w:ilvl w:val="0"/>
          <w:numId w:val="1"/>
        </w:numPr>
        <w:rPr>
          <w:rFonts w:cs="Arial"/>
          <w:lang w:bidi="bn-IN"/>
        </w:rPr>
      </w:pPr>
      <w:r w:rsidRPr="000D10F6">
        <w:rPr>
          <w:rFonts w:cs="Arial"/>
          <w:lang w:bidi="bn-IN"/>
        </w:rPr>
        <w:t xml:space="preserve">Personal skills audit </w:t>
      </w:r>
    </w:p>
    <w:p w14:paraId="2CE257ED" w14:textId="77777777" w:rsidR="00011271" w:rsidRPr="000D10F6" w:rsidRDefault="006868A4" w:rsidP="00011271">
      <w:pPr>
        <w:pStyle w:val="ListParagraph"/>
        <w:numPr>
          <w:ilvl w:val="0"/>
          <w:numId w:val="1"/>
        </w:numPr>
        <w:rPr>
          <w:rFonts w:cs="Arial"/>
        </w:rPr>
      </w:pPr>
      <w:r w:rsidRPr="000D10F6">
        <w:rPr>
          <w:rFonts w:cs="Arial"/>
        </w:rPr>
        <w:t>The potential benefit to the organisation – effective training and development</w:t>
      </w:r>
    </w:p>
    <w:p w14:paraId="0253E0D0" w14:textId="77777777" w:rsidR="00011271" w:rsidRPr="000D10F6" w:rsidRDefault="00CD1D60" w:rsidP="00011271">
      <w:pPr>
        <w:rPr>
          <w:rFonts w:cs="Arial"/>
        </w:rPr>
      </w:pPr>
      <w:r w:rsidRPr="000D10F6">
        <w:rPr>
          <w:rFonts w:cs="Arial"/>
          <w:b/>
        </w:rPr>
        <w:t>Speaker Note:</w:t>
      </w:r>
      <w:r w:rsidRPr="000D10F6">
        <w:rPr>
          <w:rFonts w:cs="Arial"/>
        </w:rPr>
        <w:t xml:space="preserve"> </w:t>
      </w:r>
      <w:r w:rsidR="006868A4" w:rsidRPr="000D10F6">
        <w:rPr>
          <w:rFonts w:cs="Arial"/>
        </w:rPr>
        <w:t>The presentation includes the appropriate knowledge, skills, and behaviour required by the HR professional. Personal skills audit and potential benefits to the organisation to develop as an HR officer through effective training and development have been discussed. The required skills as an HR officer in Tails.com are going to be assessed and presented here.</w:t>
      </w:r>
    </w:p>
    <w:p w14:paraId="66E44A80" w14:textId="77777777" w:rsidR="001F1819" w:rsidRPr="000D10F6" w:rsidRDefault="00956266" w:rsidP="001F1819">
      <w:pPr>
        <w:pStyle w:val="Heading1"/>
        <w:rPr>
          <w:rFonts w:cs="Arial"/>
        </w:rPr>
      </w:pPr>
      <w:bookmarkStart w:id="3" w:name="_Toc70087052"/>
      <w:r w:rsidRPr="000D10F6">
        <w:rPr>
          <w:rFonts w:cs="Arial"/>
        </w:rPr>
        <w:lastRenderedPageBreak/>
        <w:t xml:space="preserve">2. </w:t>
      </w:r>
      <w:r w:rsidR="006868A4" w:rsidRPr="000D10F6">
        <w:rPr>
          <w:rFonts w:cs="Arial"/>
        </w:rPr>
        <w:t>Company Context</w:t>
      </w:r>
      <w:bookmarkEnd w:id="3"/>
    </w:p>
    <w:p w14:paraId="5F0B0085" w14:textId="77777777" w:rsidR="00800560" w:rsidRPr="000D10F6" w:rsidRDefault="00CD1D60" w:rsidP="00800560">
      <w:pPr>
        <w:jc w:val="center"/>
        <w:rPr>
          <w:rFonts w:cs="Arial"/>
        </w:rPr>
      </w:pPr>
      <w:r w:rsidRPr="000D10F6">
        <w:rPr>
          <w:rFonts w:cs="Arial"/>
          <w:noProof/>
          <w:lang w:val="en-US"/>
        </w:rPr>
        <w:drawing>
          <wp:inline distT="0" distB="0" distL="0" distR="0" wp14:anchorId="6CF2C0B7" wp14:editId="37D8263D">
            <wp:extent cx="4406900" cy="327215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4406900" cy="3272155"/>
                    </a:xfrm>
                    <a:prstGeom prst="rect">
                      <a:avLst/>
                    </a:prstGeom>
                    <a:noFill/>
                    <a:ln w="9525">
                      <a:noFill/>
                      <a:miter lim="800000"/>
                      <a:headEnd/>
                      <a:tailEnd/>
                    </a:ln>
                  </pic:spPr>
                </pic:pic>
              </a:graphicData>
            </a:graphic>
          </wp:inline>
        </w:drawing>
      </w:r>
    </w:p>
    <w:p w14:paraId="441FCE00" w14:textId="77777777" w:rsidR="001F1819" w:rsidRPr="000D10F6" w:rsidRDefault="006868A4" w:rsidP="001F1819">
      <w:pPr>
        <w:pStyle w:val="ListParagraph"/>
        <w:numPr>
          <w:ilvl w:val="0"/>
          <w:numId w:val="2"/>
        </w:numPr>
        <w:rPr>
          <w:rFonts w:cs="Arial"/>
        </w:rPr>
      </w:pPr>
      <w:r w:rsidRPr="000D10F6">
        <w:rPr>
          <w:rFonts w:cs="Arial"/>
        </w:rPr>
        <w:t>Tails.com, a pet-care organisation.</w:t>
      </w:r>
    </w:p>
    <w:p w14:paraId="132EAE1E" w14:textId="77777777" w:rsidR="001F1819" w:rsidRPr="000D10F6" w:rsidRDefault="006868A4" w:rsidP="001F1819">
      <w:pPr>
        <w:pStyle w:val="ListParagraph"/>
        <w:numPr>
          <w:ilvl w:val="0"/>
          <w:numId w:val="2"/>
        </w:numPr>
        <w:rPr>
          <w:rFonts w:cs="Arial"/>
        </w:rPr>
      </w:pPr>
      <w:r w:rsidRPr="000D10F6">
        <w:rPr>
          <w:rFonts w:cs="Arial"/>
        </w:rPr>
        <w:t>Working mainly via an online portal.</w:t>
      </w:r>
    </w:p>
    <w:p w14:paraId="00DA7FC2" w14:textId="77777777" w:rsidR="001F1819" w:rsidRPr="000D10F6" w:rsidRDefault="006868A4" w:rsidP="001F1819">
      <w:pPr>
        <w:pStyle w:val="ListParagraph"/>
        <w:numPr>
          <w:ilvl w:val="0"/>
          <w:numId w:val="2"/>
        </w:numPr>
        <w:rPr>
          <w:rFonts w:cs="Arial"/>
        </w:rPr>
      </w:pPr>
      <w:r w:rsidRPr="000D10F6">
        <w:rPr>
          <w:rFonts w:cs="Arial"/>
        </w:rPr>
        <w:t>Extended working dimension.</w:t>
      </w:r>
    </w:p>
    <w:p w14:paraId="5963D432" w14:textId="77777777" w:rsidR="001F1819" w:rsidRPr="000D10F6" w:rsidRDefault="006868A4" w:rsidP="001F1819">
      <w:pPr>
        <w:pStyle w:val="ListParagraph"/>
        <w:numPr>
          <w:ilvl w:val="0"/>
          <w:numId w:val="2"/>
        </w:numPr>
        <w:rPr>
          <w:rFonts w:cs="Arial"/>
        </w:rPr>
      </w:pPr>
      <w:r w:rsidRPr="000D10F6">
        <w:rPr>
          <w:rFonts w:cs="Arial"/>
        </w:rPr>
        <w:t>HR officer needs to hire suitable employees.</w:t>
      </w:r>
    </w:p>
    <w:p w14:paraId="65D06E23" w14:textId="77777777" w:rsidR="001F1819" w:rsidRPr="000D10F6" w:rsidRDefault="006868A4" w:rsidP="001F1819">
      <w:pPr>
        <w:pStyle w:val="ListParagraph"/>
        <w:numPr>
          <w:ilvl w:val="0"/>
          <w:numId w:val="2"/>
        </w:numPr>
        <w:rPr>
          <w:rFonts w:cs="Arial"/>
        </w:rPr>
      </w:pPr>
      <w:r w:rsidRPr="000D10F6">
        <w:rPr>
          <w:rFonts w:cs="Arial"/>
        </w:rPr>
        <w:t>HR also impose proper regulation for working</w:t>
      </w:r>
    </w:p>
    <w:p w14:paraId="081E1035" w14:textId="77777777" w:rsidR="001F1819" w:rsidRPr="000D10F6" w:rsidRDefault="00CD1D60" w:rsidP="001F1819">
      <w:pPr>
        <w:rPr>
          <w:rFonts w:cs="Arial"/>
        </w:rPr>
      </w:pPr>
      <w:r w:rsidRPr="000D10F6">
        <w:rPr>
          <w:rFonts w:cs="Arial"/>
          <w:b/>
        </w:rPr>
        <w:t>Speaker Note:</w:t>
      </w:r>
      <w:r w:rsidRPr="000D10F6">
        <w:rPr>
          <w:rFonts w:cs="Arial"/>
        </w:rPr>
        <w:t xml:space="preserve"> </w:t>
      </w:r>
      <w:r w:rsidR="006868A4" w:rsidRPr="000D10F6">
        <w:rPr>
          <w:rFonts w:cs="Arial"/>
        </w:rPr>
        <w:t>Tails.com is a small company in the UK working with only 170 employees country wide. The working field of this company is diversified as the company</w:t>
      </w:r>
      <w:r w:rsidR="00C34602" w:rsidRPr="000D10F6">
        <w:rPr>
          <w:rFonts w:cs="Arial"/>
        </w:rPr>
        <w:t xml:space="preserve"> provides rare products and services. The company has aimed to provide customer-led service by making affordable products and services. </w:t>
      </w:r>
      <w:r w:rsidR="00FC1240" w:rsidRPr="000D10F6">
        <w:rPr>
          <w:rFonts w:cs="Arial"/>
        </w:rPr>
        <w:t>In terms of HR officer, the company needs a person who can take care of all the employee's requirement and also deal with the customer's demand. As the company has been operating since 2013, it has a small set of the workforce. The main role of the HR officer would be to create a diversified range of working people whose skills, knowledge are suitable for the company. Hence, the HR officer has to plan the recruitment and selection drive</w:t>
      </w:r>
      <w:r w:rsidR="005D00BC" w:rsidRPr="000D10F6">
        <w:rPr>
          <w:rFonts w:cs="Arial"/>
        </w:rPr>
        <w:t>, plan a proper training and development program and deploy laws and legislation of the country as well</w:t>
      </w:r>
      <w:r w:rsidR="00DA46E5" w:rsidRPr="000D10F6">
        <w:rPr>
          <w:rFonts w:cs="Arial"/>
        </w:rPr>
        <w:t xml:space="preserve"> (Tails.com, 2021)</w:t>
      </w:r>
      <w:r w:rsidR="005D00BC" w:rsidRPr="000D10F6">
        <w:rPr>
          <w:rFonts w:cs="Arial"/>
        </w:rPr>
        <w:t xml:space="preserve">. The HR officer also has to deal with the employee relations issue in the company </w:t>
      </w:r>
      <w:r w:rsidR="005D00BC" w:rsidRPr="000D10F6">
        <w:rPr>
          <w:rFonts w:cs="Arial"/>
        </w:rPr>
        <w:lastRenderedPageBreak/>
        <w:t xml:space="preserve">and solve any emerging problem. </w:t>
      </w:r>
      <w:r w:rsidR="00A078D8" w:rsidRPr="000D10F6">
        <w:rPr>
          <w:rFonts w:cs="Arial"/>
        </w:rPr>
        <w:t xml:space="preserve">The company works in a </w:t>
      </w:r>
      <w:r w:rsidR="00FC6BE0" w:rsidRPr="000D10F6">
        <w:rPr>
          <w:rFonts w:cs="Arial"/>
        </w:rPr>
        <w:t>hierarchical</w:t>
      </w:r>
      <w:r w:rsidR="00A078D8" w:rsidRPr="000D10F6">
        <w:rPr>
          <w:rFonts w:cs="Arial"/>
        </w:rPr>
        <w:t xml:space="preserve"> structure </w:t>
      </w:r>
      <w:r w:rsidR="00A91894" w:rsidRPr="000D10F6">
        <w:rPr>
          <w:rFonts w:cs="Arial"/>
        </w:rPr>
        <w:t xml:space="preserve">in management, so the HR officer has to </w:t>
      </w:r>
      <w:r w:rsidR="00160007" w:rsidRPr="000D10F6">
        <w:rPr>
          <w:rFonts w:cs="Arial"/>
        </w:rPr>
        <w:t xml:space="preserve">meddle in all the layers of the structure and maintain proper synchronisation. </w:t>
      </w:r>
    </w:p>
    <w:p w14:paraId="04606C6B" w14:textId="77777777" w:rsidR="0097447B" w:rsidRPr="000D10F6" w:rsidRDefault="00956266" w:rsidP="0097447B">
      <w:pPr>
        <w:pStyle w:val="Heading1"/>
        <w:rPr>
          <w:rFonts w:cs="Arial"/>
        </w:rPr>
      </w:pPr>
      <w:bookmarkStart w:id="4" w:name="_Toc70087053"/>
      <w:r w:rsidRPr="000D10F6">
        <w:rPr>
          <w:rFonts w:cs="Arial"/>
        </w:rPr>
        <w:t xml:space="preserve">3. </w:t>
      </w:r>
      <w:r w:rsidR="006868A4" w:rsidRPr="000D10F6">
        <w:rPr>
          <w:rFonts w:cs="Arial"/>
        </w:rPr>
        <w:t>Person’s role description</w:t>
      </w:r>
      <w:bookmarkEnd w:id="4"/>
    </w:p>
    <w:p w14:paraId="022BE9F7" w14:textId="77777777" w:rsidR="00800560" w:rsidRPr="000D10F6" w:rsidRDefault="00CD1D60" w:rsidP="00800560">
      <w:pPr>
        <w:jc w:val="center"/>
        <w:rPr>
          <w:rFonts w:cs="Arial"/>
        </w:rPr>
      </w:pPr>
      <w:r w:rsidRPr="000D10F6">
        <w:rPr>
          <w:rFonts w:cs="Arial"/>
          <w:noProof/>
          <w:lang w:val="en-US"/>
        </w:rPr>
        <w:drawing>
          <wp:inline distT="0" distB="0" distL="0" distR="0" wp14:anchorId="7A3FD271" wp14:editId="7D79228C">
            <wp:extent cx="4417695" cy="3260725"/>
            <wp:effectExtent l="1905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4417695" cy="3260725"/>
                    </a:xfrm>
                    <a:prstGeom prst="rect">
                      <a:avLst/>
                    </a:prstGeom>
                    <a:noFill/>
                    <a:ln w="9525">
                      <a:noFill/>
                      <a:miter lim="800000"/>
                      <a:headEnd/>
                      <a:tailEnd/>
                    </a:ln>
                  </pic:spPr>
                </pic:pic>
              </a:graphicData>
            </a:graphic>
          </wp:inline>
        </w:drawing>
      </w:r>
    </w:p>
    <w:p w14:paraId="69BB58D5" w14:textId="77777777" w:rsidR="0097447B" w:rsidRPr="000D10F6" w:rsidRDefault="006868A4" w:rsidP="0097447B">
      <w:pPr>
        <w:pStyle w:val="ListParagraph"/>
        <w:numPr>
          <w:ilvl w:val="0"/>
          <w:numId w:val="3"/>
        </w:numPr>
        <w:rPr>
          <w:rFonts w:cs="Arial"/>
        </w:rPr>
      </w:pPr>
      <w:r w:rsidRPr="000D10F6">
        <w:rPr>
          <w:rFonts w:cs="Arial"/>
        </w:rPr>
        <w:t>Recruitment and selection.</w:t>
      </w:r>
    </w:p>
    <w:p w14:paraId="534BD4BF" w14:textId="77777777" w:rsidR="0097447B" w:rsidRPr="000D10F6" w:rsidRDefault="006868A4" w:rsidP="0097447B">
      <w:pPr>
        <w:pStyle w:val="ListParagraph"/>
        <w:numPr>
          <w:ilvl w:val="0"/>
          <w:numId w:val="3"/>
        </w:numPr>
        <w:rPr>
          <w:rFonts w:cs="Arial"/>
        </w:rPr>
      </w:pPr>
      <w:r w:rsidRPr="000D10F6">
        <w:rPr>
          <w:rFonts w:cs="Arial"/>
        </w:rPr>
        <w:t>Administrative paper works.</w:t>
      </w:r>
    </w:p>
    <w:p w14:paraId="1F2D8D6A" w14:textId="77777777" w:rsidR="0097447B" w:rsidRPr="000D10F6" w:rsidRDefault="006868A4" w:rsidP="0097447B">
      <w:pPr>
        <w:pStyle w:val="ListParagraph"/>
        <w:numPr>
          <w:ilvl w:val="0"/>
          <w:numId w:val="3"/>
        </w:numPr>
        <w:rPr>
          <w:rFonts w:cs="Arial"/>
        </w:rPr>
      </w:pPr>
      <w:r w:rsidRPr="000D10F6">
        <w:rPr>
          <w:rFonts w:cs="Arial"/>
        </w:rPr>
        <w:t>Design organisational training program.</w:t>
      </w:r>
    </w:p>
    <w:p w14:paraId="3196CFCF" w14:textId="77777777" w:rsidR="0097447B" w:rsidRPr="000D10F6" w:rsidRDefault="006868A4" w:rsidP="0097447B">
      <w:pPr>
        <w:pStyle w:val="ListParagraph"/>
        <w:numPr>
          <w:ilvl w:val="0"/>
          <w:numId w:val="3"/>
        </w:numPr>
        <w:rPr>
          <w:rFonts w:cs="Arial"/>
        </w:rPr>
      </w:pPr>
      <w:r w:rsidRPr="000D10F6">
        <w:rPr>
          <w:rFonts w:cs="Arial"/>
        </w:rPr>
        <w:t>Team building and employee relation</w:t>
      </w:r>
    </w:p>
    <w:p w14:paraId="01AF09CD" w14:textId="77777777" w:rsidR="0097447B" w:rsidRPr="000D10F6" w:rsidRDefault="00CD1D60" w:rsidP="00CD1D60">
      <w:pPr>
        <w:rPr>
          <w:rFonts w:cs="Arial"/>
        </w:rPr>
      </w:pPr>
      <w:r w:rsidRPr="000D10F6">
        <w:rPr>
          <w:rFonts w:cs="Arial"/>
          <w:b/>
        </w:rPr>
        <w:t>Speaker Note:</w:t>
      </w:r>
      <w:r w:rsidRPr="000D10F6">
        <w:rPr>
          <w:rFonts w:cs="Arial"/>
        </w:rPr>
        <w:t xml:space="preserve"> </w:t>
      </w:r>
      <w:r w:rsidR="006868A4" w:rsidRPr="000D10F6">
        <w:rPr>
          <w:rFonts w:cs="Arial"/>
        </w:rPr>
        <w:t>The role of the HR o</w:t>
      </w:r>
      <w:r w:rsidR="00B44D15" w:rsidRPr="000D10F6">
        <w:rPr>
          <w:rFonts w:cs="Arial"/>
        </w:rPr>
        <w:t xml:space="preserve">fficer is crucial in Tails.com as the person not only has to promote the company but also process the recruitment and selection process. The HR officer is responsible for building a sustainable workforce in the company who can increase the company’s productivity. Being a </w:t>
      </w:r>
      <w:r w:rsidR="00956266" w:rsidRPr="000D10F6">
        <w:rPr>
          <w:rFonts w:cs="Arial"/>
        </w:rPr>
        <w:t>domestic company,</w:t>
      </w:r>
      <w:r w:rsidR="00B44D15" w:rsidRPr="000D10F6">
        <w:rPr>
          <w:rFonts w:cs="Arial"/>
        </w:rPr>
        <w:t xml:space="preserve"> Tails.com has to follow all the legislations</w:t>
      </w:r>
      <w:r w:rsidR="00B41B80" w:rsidRPr="000D10F6">
        <w:rPr>
          <w:rFonts w:cs="Arial"/>
        </w:rPr>
        <w:t xml:space="preserve"> of the local and central government, hence, </w:t>
      </w:r>
      <w:r w:rsidR="00845BEB" w:rsidRPr="000D10F6">
        <w:rPr>
          <w:rFonts w:cs="Arial"/>
        </w:rPr>
        <w:t>the HR officer needs to take care of those works also</w:t>
      </w:r>
      <w:r w:rsidR="00EA1AF4" w:rsidRPr="000D10F6">
        <w:rPr>
          <w:rFonts w:cs="Arial"/>
        </w:rPr>
        <w:t xml:space="preserve"> (</w:t>
      </w:r>
      <w:r w:rsidR="00EA1AF4" w:rsidRPr="000D10F6">
        <w:rPr>
          <w:rFonts w:cs="Arial"/>
          <w:shd w:val="clear" w:color="auto" w:fill="FFFFFF"/>
        </w:rPr>
        <w:t xml:space="preserve">Ismail </w:t>
      </w:r>
      <w:r w:rsidR="00EA1AF4" w:rsidRPr="000D10F6">
        <w:rPr>
          <w:rFonts w:cs="Arial"/>
          <w:i/>
          <w:shd w:val="clear" w:color="auto" w:fill="FFFFFF"/>
        </w:rPr>
        <w:t>et al.,</w:t>
      </w:r>
      <w:r w:rsidR="00EA1AF4" w:rsidRPr="000D10F6">
        <w:rPr>
          <w:rFonts w:cs="Arial"/>
          <w:shd w:val="clear" w:color="auto" w:fill="FFFFFF"/>
        </w:rPr>
        <w:t xml:space="preserve"> 2021</w:t>
      </w:r>
      <w:r w:rsidR="00EA1AF4" w:rsidRPr="000D10F6">
        <w:rPr>
          <w:rFonts w:cs="Arial"/>
        </w:rPr>
        <w:t>)</w:t>
      </w:r>
      <w:r w:rsidR="00845BEB" w:rsidRPr="000D10F6">
        <w:rPr>
          <w:rFonts w:cs="Arial"/>
        </w:rPr>
        <w:t xml:space="preserve">. In order to develop an efficient workforce, </w:t>
      </w:r>
      <w:r w:rsidR="00CB660C" w:rsidRPr="000D10F6">
        <w:rPr>
          <w:rFonts w:cs="Arial"/>
        </w:rPr>
        <w:t xml:space="preserve">the HR officer has to plan the training program and as Tails.com prefers in-house training program, the person has to design it in a cost-effective manner. </w:t>
      </w:r>
    </w:p>
    <w:p w14:paraId="3317A988" w14:textId="77777777" w:rsidR="00416A48" w:rsidRPr="000D10F6" w:rsidRDefault="00956266" w:rsidP="00D459B1">
      <w:pPr>
        <w:pStyle w:val="Heading1"/>
        <w:rPr>
          <w:rFonts w:cs="Arial"/>
        </w:rPr>
      </w:pPr>
      <w:bookmarkStart w:id="5" w:name="_Toc70087054"/>
      <w:r w:rsidRPr="000D10F6">
        <w:rPr>
          <w:rFonts w:cs="Arial"/>
        </w:rPr>
        <w:lastRenderedPageBreak/>
        <w:t xml:space="preserve">4. </w:t>
      </w:r>
      <w:r w:rsidR="006868A4" w:rsidRPr="000D10F6">
        <w:rPr>
          <w:rFonts w:cs="Arial"/>
        </w:rPr>
        <w:t>HR Officer’s current skill, knowledge and competency</w:t>
      </w:r>
      <w:bookmarkEnd w:id="5"/>
    </w:p>
    <w:p w14:paraId="2DCF98C2" w14:textId="77777777" w:rsidR="00956266" w:rsidRPr="000D10F6" w:rsidRDefault="00956266" w:rsidP="00956266">
      <w:pPr>
        <w:rPr>
          <w:rFonts w:cs="Arial"/>
          <w:b/>
        </w:rPr>
      </w:pPr>
      <w:r w:rsidRPr="000D10F6">
        <w:rPr>
          <w:rFonts w:cs="Arial"/>
          <w:b/>
        </w:rPr>
        <w:t>a. Knowledge</w:t>
      </w:r>
    </w:p>
    <w:p w14:paraId="1024067F" w14:textId="77777777" w:rsidR="00800560" w:rsidRPr="000D10F6" w:rsidRDefault="00CD1D60" w:rsidP="00800560">
      <w:pPr>
        <w:jc w:val="center"/>
        <w:rPr>
          <w:rFonts w:cs="Arial"/>
          <w:b/>
        </w:rPr>
      </w:pPr>
      <w:r w:rsidRPr="000D10F6">
        <w:rPr>
          <w:rFonts w:cs="Arial"/>
          <w:b/>
          <w:noProof/>
          <w:lang w:val="en-US"/>
        </w:rPr>
        <w:drawing>
          <wp:inline distT="0" distB="0" distL="0" distR="0" wp14:anchorId="2B2F4B79" wp14:editId="506F291D">
            <wp:extent cx="4395470" cy="3272155"/>
            <wp:effectExtent l="1905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4395470" cy="3272155"/>
                    </a:xfrm>
                    <a:prstGeom prst="rect">
                      <a:avLst/>
                    </a:prstGeom>
                    <a:noFill/>
                    <a:ln w="9525">
                      <a:noFill/>
                      <a:miter lim="800000"/>
                      <a:headEnd/>
                      <a:tailEnd/>
                    </a:ln>
                  </pic:spPr>
                </pic:pic>
              </a:graphicData>
            </a:graphic>
          </wp:inline>
        </w:drawing>
      </w:r>
    </w:p>
    <w:p w14:paraId="5119FC92" w14:textId="77777777" w:rsidR="00477B2A" w:rsidRPr="000D10F6" w:rsidRDefault="006868A4" w:rsidP="00477B2A">
      <w:pPr>
        <w:pStyle w:val="ListParagraph"/>
        <w:numPr>
          <w:ilvl w:val="0"/>
          <w:numId w:val="4"/>
        </w:numPr>
        <w:rPr>
          <w:rFonts w:cs="Arial"/>
          <w:lang w:bidi="bn-IN"/>
        </w:rPr>
      </w:pPr>
      <w:r w:rsidRPr="000D10F6">
        <w:rPr>
          <w:rFonts w:cs="Arial"/>
          <w:lang w:bidi="bn-IN"/>
        </w:rPr>
        <w:t>Knowledge of personnel recruitment and selection</w:t>
      </w:r>
    </w:p>
    <w:p w14:paraId="6CFB3CFC" w14:textId="77777777" w:rsidR="00477B2A" w:rsidRPr="000D10F6" w:rsidRDefault="006868A4" w:rsidP="00477B2A">
      <w:pPr>
        <w:pStyle w:val="ListParagraph"/>
        <w:numPr>
          <w:ilvl w:val="0"/>
          <w:numId w:val="4"/>
        </w:numPr>
        <w:rPr>
          <w:rFonts w:cs="Arial"/>
          <w:lang w:bidi="bn-IN"/>
        </w:rPr>
      </w:pPr>
      <w:r w:rsidRPr="000D10F6">
        <w:rPr>
          <w:rFonts w:cs="Arial"/>
          <w:lang w:bidi="bn-IN"/>
        </w:rPr>
        <w:t>Knowledge of training and benefits</w:t>
      </w:r>
    </w:p>
    <w:p w14:paraId="7D5F887A" w14:textId="77777777" w:rsidR="00477B2A" w:rsidRPr="000D10F6" w:rsidRDefault="006868A4" w:rsidP="00477B2A">
      <w:pPr>
        <w:pStyle w:val="ListParagraph"/>
        <w:numPr>
          <w:ilvl w:val="0"/>
          <w:numId w:val="4"/>
        </w:numPr>
        <w:rPr>
          <w:rFonts w:cs="Arial"/>
          <w:lang w:bidi="bn-IN"/>
        </w:rPr>
      </w:pPr>
      <w:r w:rsidRPr="000D10F6">
        <w:rPr>
          <w:rFonts w:cs="Arial"/>
          <w:lang w:bidi="bn-IN"/>
        </w:rPr>
        <w:t>Knowledge of media production and communication.</w:t>
      </w:r>
    </w:p>
    <w:p w14:paraId="5503B71E" w14:textId="77777777" w:rsidR="00477B2A" w:rsidRPr="000D10F6" w:rsidRDefault="00CD1D60" w:rsidP="00477B2A">
      <w:pPr>
        <w:rPr>
          <w:rFonts w:cs="Arial"/>
          <w:lang w:bidi="bn-IN"/>
        </w:rPr>
      </w:pPr>
      <w:r w:rsidRPr="000D10F6">
        <w:rPr>
          <w:rFonts w:cs="Arial"/>
          <w:b/>
        </w:rPr>
        <w:t>Speaker Note:</w:t>
      </w:r>
      <w:r w:rsidRPr="000D10F6">
        <w:rPr>
          <w:rFonts w:cs="Arial"/>
        </w:rPr>
        <w:t xml:space="preserve"> </w:t>
      </w:r>
      <w:r w:rsidR="006868A4" w:rsidRPr="000D10F6">
        <w:rPr>
          <w:rFonts w:cs="Arial"/>
          <w:lang w:bidi="bn-IN"/>
        </w:rPr>
        <w:t>In Tails.com</w:t>
      </w:r>
      <w:r w:rsidR="006A1770" w:rsidRPr="000D10F6">
        <w:rPr>
          <w:rFonts w:cs="Arial"/>
          <w:lang w:bidi="bn-IN"/>
        </w:rPr>
        <w:t>,</w:t>
      </w:r>
      <w:r w:rsidR="006868A4" w:rsidRPr="000D10F6">
        <w:rPr>
          <w:rFonts w:cs="Arial"/>
          <w:lang w:bidi="bn-IN"/>
        </w:rPr>
        <w:t xml:space="preserve"> </w:t>
      </w:r>
      <w:r w:rsidR="006A1770" w:rsidRPr="000D10F6">
        <w:rPr>
          <w:rFonts w:cs="Arial"/>
          <w:lang w:bidi="bn-IN"/>
        </w:rPr>
        <w:t>the current</w:t>
      </w:r>
      <w:r w:rsidR="006868A4" w:rsidRPr="000D10F6">
        <w:rPr>
          <w:rFonts w:cs="Arial"/>
          <w:lang w:bidi="bn-IN"/>
        </w:rPr>
        <w:t xml:space="preserve"> knowledge of HR professionals is knowledge of principles and the process of personnel selection, training, compensation, or training and develop</w:t>
      </w:r>
      <w:r w:rsidR="001C26D6" w:rsidRPr="000D10F6">
        <w:rPr>
          <w:rFonts w:cs="Arial"/>
          <w:lang w:bidi="bn-IN"/>
        </w:rPr>
        <w:t>ment. Apart from that, they have</w:t>
      </w:r>
      <w:r w:rsidR="006868A4" w:rsidRPr="000D10F6">
        <w:rPr>
          <w:rFonts w:cs="Arial"/>
          <w:lang w:bidi="bn-IN"/>
        </w:rPr>
        <w:t xml:space="preserve"> knowledge of negotiation, labo</w:t>
      </w:r>
      <w:r w:rsidR="00956266" w:rsidRPr="000D10F6">
        <w:rPr>
          <w:rFonts w:cs="Arial"/>
          <w:lang w:bidi="bn-IN"/>
        </w:rPr>
        <w:t>u</w:t>
      </w:r>
      <w:r w:rsidR="006868A4" w:rsidRPr="000D10F6">
        <w:rPr>
          <w:rFonts w:cs="Arial"/>
          <w:lang w:bidi="bn-IN"/>
        </w:rPr>
        <w:t>r relations, media production, and communication along with knowledge of business and management principles, strategic planning, and safety or security (</w:t>
      </w:r>
      <w:r w:rsidR="006868A4" w:rsidRPr="000D10F6">
        <w:rPr>
          <w:rFonts w:cs="Arial"/>
          <w:shd w:val="clear" w:color="auto" w:fill="FFFFFF"/>
        </w:rPr>
        <w:t>Romani</w:t>
      </w:r>
      <w:r w:rsidR="006868A4" w:rsidRPr="000D10F6">
        <w:rPr>
          <w:rFonts w:cs="Arial"/>
        </w:rPr>
        <w:t xml:space="preserve">, </w:t>
      </w:r>
      <w:r w:rsidR="006868A4" w:rsidRPr="000D10F6">
        <w:rPr>
          <w:rFonts w:cs="Arial"/>
          <w:shd w:val="clear" w:color="auto" w:fill="FFFFFF"/>
        </w:rPr>
        <w:t>Holck</w:t>
      </w:r>
      <w:r w:rsidR="006868A4" w:rsidRPr="000D10F6">
        <w:rPr>
          <w:rFonts w:cs="Arial"/>
        </w:rPr>
        <w:t xml:space="preserve">, and </w:t>
      </w:r>
      <w:r w:rsidR="006868A4" w:rsidRPr="000D10F6">
        <w:rPr>
          <w:rFonts w:cs="Arial"/>
          <w:shd w:val="clear" w:color="auto" w:fill="FFFFFF"/>
        </w:rPr>
        <w:t>Risberg, 2019</w:t>
      </w:r>
      <w:r w:rsidR="006868A4" w:rsidRPr="000D10F6">
        <w:rPr>
          <w:rFonts w:cs="Arial"/>
          <w:lang w:bidi="bn-IN"/>
        </w:rPr>
        <w:t xml:space="preserve">). </w:t>
      </w:r>
    </w:p>
    <w:p w14:paraId="0A94CB0D" w14:textId="77777777" w:rsidR="00956266" w:rsidRPr="000D10F6" w:rsidRDefault="00956266" w:rsidP="00477B2A">
      <w:pPr>
        <w:rPr>
          <w:rFonts w:cs="Arial"/>
          <w:b/>
          <w:lang w:bidi="bn-IN"/>
        </w:rPr>
      </w:pPr>
      <w:r w:rsidRPr="000D10F6">
        <w:rPr>
          <w:rFonts w:cs="Arial"/>
          <w:b/>
          <w:lang w:bidi="bn-IN"/>
        </w:rPr>
        <w:t>b. Skills</w:t>
      </w:r>
    </w:p>
    <w:p w14:paraId="093E5A56" w14:textId="77777777" w:rsidR="00800560" w:rsidRPr="000D10F6" w:rsidRDefault="00CD1D60" w:rsidP="00800560">
      <w:pPr>
        <w:jc w:val="center"/>
        <w:rPr>
          <w:rFonts w:cs="Arial"/>
          <w:b/>
        </w:rPr>
      </w:pPr>
      <w:r w:rsidRPr="000D10F6">
        <w:rPr>
          <w:rFonts w:cs="Arial"/>
          <w:b/>
          <w:noProof/>
          <w:lang w:val="en-US"/>
        </w:rPr>
        <w:lastRenderedPageBreak/>
        <w:drawing>
          <wp:inline distT="0" distB="0" distL="0" distR="0" wp14:anchorId="5389144D" wp14:editId="4CDCB4D9">
            <wp:extent cx="4439920" cy="326072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srcRect/>
                    <a:stretch>
                      <a:fillRect/>
                    </a:stretch>
                  </pic:blipFill>
                  <pic:spPr bwMode="auto">
                    <a:xfrm>
                      <a:off x="0" y="0"/>
                      <a:ext cx="4439920" cy="3260725"/>
                    </a:xfrm>
                    <a:prstGeom prst="rect">
                      <a:avLst/>
                    </a:prstGeom>
                    <a:noFill/>
                    <a:ln w="9525">
                      <a:noFill/>
                      <a:miter lim="800000"/>
                      <a:headEnd/>
                      <a:tailEnd/>
                    </a:ln>
                  </pic:spPr>
                </pic:pic>
              </a:graphicData>
            </a:graphic>
          </wp:inline>
        </w:drawing>
      </w:r>
    </w:p>
    <w:p w14:paraId="381C59F4" w14:textId="77777777" w:rsidR="00477B2A" w:rsidRPr="000D10F6" w:rsidRDefault="006868A4" w:rsidP="00477B2A">
      <w:pPr>
        <w:pStyle w:val="ListParagraph"/>
        <w:numPr>
          <w:ilvl w:val="0"/>
          <w:numId w:val="5"/>
        </w:numPr>
        <w:rPr>
          <w:rFonts w:cs="Arial"/>
        </w:rPr>
      </w:pPr>
      <w:r w:rsidRPr="000D10F6">
        <w:rPr>
          <w:rFonts w:cs="Arial"/>
        </w:rPr>
        <w:t>Active listening and Speaking and effective communication.</w:t>
      </w:r>
    </w:p>
    <w:p w14:paraId="32B3AEC6" w14:textId="77777777" w:rsidR="00477B2A" w:rsidRPr="000D10F6" w:rsidRDefault="006868A4" w:rsidP="00477B2A">
      <w:pPr>
        <w:pStyle w:val="ListParagraph"/>
        <w:numPr>
          <w:ilvl w:val="0"/>
          <w:numId w:val="5"/>
        </w:numPr>
        <w:rPr>
          <w:rFonts w:cs="Arial"/>
        </w:rPr>
      </w:pPr>
      <w:r w:rsidRPr="000D10F6">
        <w:rPr>
          <w:rFonts w:cs="Arial"/>
        </w:rPr>
        <w:t>Coordination, negotiation, and complex problem-solving.</w:t>
      </w:r>
    </w:p>
    <w:p w14:paraId="3244A032" w14:textId="77777777" w:rsidR="00477B2A" w:rsidRPr="000D10F6" w:rsidRDefault="006868A4" w:rsidP="00477B2A">
      <w:pPr>
        <w:pStyle w:val="ListParagraph"/>
        <w:numPr>
          <w:ilvl w:val="0"/>
          <w:numId w:val="5"/>
        </w:numPr>
        <w:rPr>
          <w:rFonts w:cs="Arial"/>
        </w:rPr>
      </w:pPr>
      <w:r w:rsidRPr="000D10F6">
        <w:rPr>
          <w:rFonts w:cs="Arial"/>
        </w:rPr>
        <w:t>System analysis and system evaluation</w:t>
      </w:r>
    </w:p>
    <w:p w14:paraId="0DC275D5" w14:textId="77777777" w:rsidR="00477B2A" w:rsidRPr="000D10F6" w:rsidRDefault="00CD1D60" w:rsidP="00CD1D60">
      <w:pPr>
        <w:rPr>
          <w:rFonts w:cs="Arial"/>
        </w:rPr>
      </w:pPr>
      <w:r w:rsidRPr="000D10F6">
        <w:rPr>
          <w:rFonts w:cs="Arial"/>
          <w:b/>
        </w:rPr>
        <w:t>Speaker Note:</w:t>
      </w:r>
      <w:r w:rsidRPr="000D10F6">
        <w:rPr>
          <w:rFonts w:cs="Arial"/>
        </w:rPr>
        <w:t xml:space="preserve"> </w:t>
      </w:r>
      <w:r w:rsidR="006868A4" w:rsidRPr="000D10F6">
        <w:rPr>
          <w:rFonts w:cs="Arial"/>
        </w:rPr>
        <w:t xml:space="preserve">The </w:t>
      </w:r>
      <w:r w:rsidR="00A93E11" w:rsidRPr="000D10F6">
        <w:rPr>
          <w:rFonts w:cs="Arial"/>
        </w:rPr>
        <w:t xml:space="preserve">current </w:t>
      </w:r>
      <w:r w:rsidR="00956266" w:rsidRPr="000D10F6">
        <w:rPr>
          <w:rFonts w:cs="Arial"/>
        </w:rPr>
        <w:t>skill by HR professions in Tails.com is</w:t>
      </w:r>
      <w:r w:rsidR="006868A4" w:rsidRPr="000D10F6">
        <w:rPr>
          <w:rFonts w:cs="Arial"/>
        </w:rPr>
        <w:t xml:space="preserve"> active listening towards others, and speaking or communication to convey information effe</w:t>
      </w:r>
      <w:r w:rsidR="001C4249" w:rsidRPr="000D10F6">
        <w:rPr>
          <w:rFonts w:cs="Arial"/>
        </w:rPr>
        <w:t>ctively. Apart from they</w:t>
      </w:r>
      <w:r w:rsidR="006868A4" w:rsidRPr="000D10F6">
        <w:rPr>
          <w:rFonts w:cs="Arial"/>
        </w:rPr>
        <w:t xml:space="preserve"> have skills such as coordination with others, good at problem-solving, effective decision making, and time management (</w:t>
      </w:r>
      <w:r w:rsidR="006868A4" w:rsidRPr="000D10F6">
        <w:rPr>
          <w:rFonts w:cs="Arial"/>
          <w:shd w:val="clear" w:color="auto" w:fill="FFFFFF"/>
        </w:rPr>
        <w:t xml:space="preserve">Mamman </w:t>
      </w:r>
      <w:r w:rsidR="006868A4" w:rsidRPr="000D10F6">
        <w:rPr>
          <w:rFonts w:cs="Arial"/>
          <w:i/>
          <w:shd w:val="clear" w:color="auto" w:fill="FFFFFF"/>
        </w:rPr>
        <w:t>et al</w:t>
      </w:r>
      <w:r w:rsidR="006868A4" w:rsidRPr="000D10F6">
        <w:rPr>
          <w:rFonts w:cs="Arial"/>
          <w:shd w:val="clear" w:color="auto" w:fill="FFFFFF"/>
        </w:rPr>
        <w:t>., 2018</w:t>
      </w:r>
      <w:r w:rsidR="006868A4" w:rsidRPr="000D10F6">
        <w:rPr>
          <w:rFonts w:cs="Arial"/>
        </w:rPr>
        <w:t>). Moreover monitoring skills and operation an</w:t>
      </w:r>
      <w:r w:rsidR="001C4249" w:rsidRPr="000D10F6">
        <w:rPr>
          <w:rFonts w:cs="Arial"/>
        </w:rPr>
        <w:t>alysis is also present</w:t>
      </w:r>
      <w:r w:rsidR="001632F3" w:rsidRPr="000D10F6">
        <w:rPr>
          <w:rFonts w:cs="Arial"/>
        </w:rPr>
        <w:t xml:space="preserve"> in</w:t>
      </w:r>
      <w:r w:rsidR="00721587" w:rsidRPr="000D10F6">
        <w:rPr>
          <w:rFonts w:cs="Arial"/>
        </w:rPr>
        <w:t xml:space="preserve"> an HR professional in Tails.com</w:t>
      </w:r>
      <w:r w:rsidR="006868A4" w:rsidRPr="000D10F6">
        <w:rPr>
          <w:rFonts w:cs="Arial"/>
        </w:rPr>
        <w:t xml:space="preserve">. </w:t>
      </w:r>
    </w:p>
    <w:p w14:paraId="782F33C8" w14:textId="77777777" w:rsidR="00246219" w:rsidRPr="000D10F6" w:rsidRDefault="00246219" w:rsidP="00246219">
      <w:pPr>
        <w:rPr>
          <w:rFonts w:cs="Arial"/>
          <w:b/>
        </w:rPr>
      </w:pPr>
      <w:r w:rsidRPr="000D10F6">
        <w:rPr>
          <w:rFonts w:cs="Arial"/>
          <w:b/>
        </w:rPr>
        <w:t>c. Competencies</w:t>
      </w:r>
    </w:p>
    <w:p w14:paraId="45E283D4" w14:textId="77777777" w:rsidR="00800560" w:rsidRPr="000D10F6" w:rsidRDefault="00CD1D60" w:rsidP="00800560">
      <w:pPr>
        <w:jc w:val="center"/>
        <w:rPr>
          <w:rFonts w:cs="Arial"/>
          <w:b/>
        </w:rPr>
      </w:pPr>
      <w:r w:rsidRPr="000D10F6">
        <w:rPr>
          <w:rFonts w:cs="Arial"/>
          <w:b/>
          <w:noProof/>
          <w:lang w:val="en-US"/>
        </w:rPr>
        <w:lastRenderedPageBreak/>
        <w:drawing>
          <wp:inline distT="0" distB="0" distL="0" distR="0" wp14:anchorId="4A12D1BB" wp14:editId="4F04D829">
            <wp:extent cx="4340860" cy="3315970"/>
            <wp:effectExtent l="1905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srcRect/>
                    <a:stretch>
                      <a:fillRect/>
                    </a:stretch>
                  </pic:blipFill>
                  <pic:spPr bwMode="auto">
                    <a:xfrm>
                      <a:off x="0" y="0"/>
                      <a:ext cx="4340860" cy="3315970"/>
                    </a:xfrm>
                    <a:prstGeom prst="rect">
                      <a:avLst/>
                    </a:prstGeom>
                    <a:noFill/>
                    <a:ln w="9525">
                      <a:noFill/>
                      <a:miter lim="800000"/>
                      <a:headEnd/>
                      <a:tailEnd/>
                    </a:ln>
                  </pic:spPr>
                </pic:pic>
              </a:graphicData>
            </a:graphic>
          </wp:inline>
        </w:drawing>
      </w:r>
    </w:p>
    <w:p w14:paraId="1DE845BE" w14:textId="77777777" w:rsidR="00D459B1" w:rsidRPr="000D10F6" w:rsidRDefault="00956266" w:rsidP="00855CB3">
      <w:pPr>
        <w:pStyle w:val="ListParagraph"/>
        <w:numPr>
          <w:ilvl w:val="0"/>
          <w:numId w:val="7"/>
        </w:numPr>
        <w:rPr>
          <w:rFonts w:cs="Arial"/>
        </w:rPr>
      </w:pPr>
      <w:r w:rsidRPr="000D10F6">
        <w:rPr>
          <w:rFonts w:cs="Arial"/>
        </w:rPr>
        <w:t>Self-management</w:t>
      </w:r>
    </w:p>
    <w:p w14:paraId="72C848D0" w14:textId="77777777" w:rsidR="00855CB3" w:rsidRPr="000D10F6" w:rsidRDefault="00956266" w:rsidP="00855CB3">
      <w:pPr>
        <w:pStyle w:val="ListParagraph"/>
        <w:numPr>
          <w:ilvl w:val="0"/>
          <w:numId w:val="7"/>
        </w:numPr>
        <w:rPr>
          <w:rFonts w:cs="Arial"/>
        </w:rPr>
      </w:pPr>
      <w:r w:rsidRPr="000D10F6">
        <w:rPr>
          <w:rFonts w:cs="Arial"/>
        </w:rPr>
        <w:t>Accountability</w:t>
      </w:r>
    </w:p>
    <w:p w14:paraId="089E35A6" w14:textId="77777777" w:rsidR="00A44586" w:rsidRPr="000D10F6" w:rsidRDefault="006868A4" w:rsidP="00855CB3">
      <w:pPr>
        <w:pStyle w:val="ListParagraph"/>
        <w:numPr>
          <w:ilvl w:val="0"/>
          <w:numId w:val="7"/>
        </w:numPr>
        <w:rPr>
          <w:rFonts w:cs="Arial"/>
        </w:rPr>
      </w:pPr>
      <w:r w:rsidRPr="000D10F6">
        <w:rPr>
          <w:rFonts w:cs="Arial"/>
        </w:rPr>
        <w:t>Cultural awareness</w:t>
      </w:r>
    </w:p>
    <w:p w14:paraId="387CCBF1" w14:textId="77777777" w:rsidR="00822D09" w:rsidRPr="000D10F6" w:rsidRDefault="00CD1D60" w:rsidP="00822D09">
      <w:pPr>
        <w:rPr>
          <w:rFonts w:cs="Arial"/>
        </w:rPr>
      </w:pPr>
      <w:r w:rsidRPr="000D10F6">
        <w:rPr>
          <w:rFonts w:cs="Arial"/>
          <w:b/>
        </w:rPr>
        <w:t>Speaker Note:</w:t>
      </w:r>
      <w:r w:rsidRPr="000D10F6">
        <w:rPr>
          <w:rFonts w:cs="Arial"/>
        </w:rPr>
        <w:t xml:space="preserve"> </w:t>
      </w:r>
      <w:r w:rsidR="006868A4" w:rsidRPr="000D10F6">
        <w:rPr>
          <w:rFonts w:cs="Arial"/>
        </w:rPr>
        <w:t xml:space="preserve">In Tails.com, the current competency that the HR officer </w:t>
      </w:r>
      <w:r w:rsidR="00956266" w:rsidRPr="000D10F6">
        <w:rPr>
          <w:rFonts w:cs="Arial"/>
        </w:rPr>
        <w:t>has i</w:t>
      </w:r>
      <w:r w:rsidR="007A7A02" w:rsidRPr="000D10F6">
        <w:rPr>
          <w:rFonts w:cs="Arial"/>
        </w:rPr>
        <w:t xml:space="preserve">s </w:t>
      </w:r>
      <w:r w:rsidR="00956266" w:rsidRPr="000D10F6">
        <w:rPr>
          <w:rFonts w:cs="Arial"/>
        </w:rPr>
        <w:t>self-management,</w:t>
      </w:r>
      <w:r w:rsidR="007A7A02" w:rsidRPr="000D10F6">
        <w:rPr>
          <w:rFonts w:cs="Arial"/>
        </w:rPr>
        <w:t xml:space="preserve"> which helps in business development and expansion; </w:t>
      </w:r>
      <w:r w:rsidR="00956266" w:rsidRPr="000D10F6">
        <w:rPr>
          <w:rFonts w:cs="Arial"/>
        </w:rPr>
        <w:t>accountability</w:t>
      </w:r>
      <w:r w:rsidR="007A7A02" w:rsidRPr="000D10F6">
        <w:rPr>
          <w:rFonts w:cs="Arial"/>
        </w:rPr>
        <w:t>, which infuses proper working practice in the company and cultural awareness which helps to build a multi-cultural diverse team in the company</w:t>
      </w:r>
      <w:r w:rsidR="00A759AE" w:rsidRPr="000D10F6">
        <w:rPr>
          <w:rFonts w:cs="Arial"/>
        </w:rPr>
        <w:t xml:space="preserve"> (</w:t>
      </w:r>
      <w:r w:rsidR="00A759AE" w:rsidRPr="000D10F6">
        <w:rPr>
          <w:rFonts w:cs="Arial"/>
          <w:shd w:val="clear" w:color="auto" w:fill="FFFFFF"/>
        </w:rPr>
        <w:t xml:space="preserve">Ismail </w:t>
      </w:r>
      <w:r w:rsidR="00A759AE" w:rsidRPr="000D10F6">
        <w:rPr>
          <w:rFonts w:cs="Arial"/>
          <w:i/>
          <w:shd w:val="clear" w:color="auto" w:fill="FFFFFF"/>
        </w:rPr>
        <w:t>et al</w:t>
      </w:r>
      <w:r w:rsidR="00A759AE" w:rsidRPr="000D10F6">
        <w:rPr>
          <w:rFonts w:cs="Arial"/>
          <w:shd w:val="clear" w:color="auto" w:fill="FFFFFF"/>
        </w:rPr>
        <w:t>., 2021</w:t>
      </w:r>
      <w:r w:rsidR="00A759AE" w:rsidRPr="000D10F6">
        <w:rPr>
          <w:rFonts w:cs="Arial"/>
        </w:rPr>
        <w:t>)</w:t>
      </w:r>
      <w:r w:rsidR="007A7A02" w:rsidRPr="000D10F6">
        <w:rPr>
          <w:rFonts w:cs="Arial"/>
        </w:rPr>
        <w:t>.</w:t>
      </w:r>
    </w:p>
    <w:p w14:paraId="26A89D97" w14:textId="77777777" w:rsidR="007A7A02" w:rsidRPr="000D10F6" w:rsidRDefault="00246219" w:rsidP="003672C9">
      <w:pPr>
        <w:pStyle w:val="Heading1"/>
        <w:rPr>
          <w:rFonts w:cs="Arial"/>
        </w:rPr>
      </w:pPr>
      <w:bookmarkStart w:id="6" w:name="_Toc70087055"/>
      <w:r w:rsidRPr="000D10F6">
        <w:rPr>
          <w:rFonts w:cs="Arial"/>
        </w:rPr>
        <w:lastRenderedPageBreak/>
        <w:t xml:space="preserve">5. </w:t>
      </w:r>
      <w:r w:rsidR="006868A4" w:rsidRPr="000D10F6">
        <w:rPr>
          <w:rFonts w:cs="Arial"/>
        </w:rPr>
        <w:t>HR officer’s career plan and training need</w:t>
      </w:r>
      <w:bookmarkEnd w:id="6"/>
    </w:p>
    <w:p w14:paraId="2DB276CF" w14:textId="77777777" w:rsidR="00364C29" w:rsidRPr="000D10F6" w:rsidRDefault="00FC466E" w:rsidP="00364C29">
      <w:r w:rsidRPr="000D10F6">
        <w:rPr>
          <w:noProof/>
          <w:lang w:val="en-US"/>
        </w:rPr>
        <w:drawing>
          <wp:inline distT="0" distB="0" distL="0" distR="0" wp14:anchorId="07E585F3" wp14:editId="0B5061B8">
            <wp:extent cx="5276850" cy="3921760"/>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5276850" cy="3921760"/>
                    </a:xfrm>
                    <a:prstGeom prst="rect">
                      <a:avLst/>
                    </a:prstGeom>
                    <a:noFill/>
                    <a:ln w="9525">
                      <a:noFill/>
                      <a:miter lim="800000"/>
                      <a:headEnd/>
                      <a:tailEnd/>
                    </a:ln>
                  </pic:spPr>
                </pic:pic>
              </a:graphicData>
            </a:graphic>
          </wp:inline>
        </w:drawing>
      </w:r>
    </w:p>
    <w:p w14:paraId="3284AB95" w14:textId="77777777" w:rsidR="00364C29" w:rsidRPr="000D10F6" w:rsidRDefault="00364C29" w:rsidP="00364C29">
      <w:pPr>
        <w:rPr>
          <w:color w:val="FF0000"/>
        </w:rPr>
      </w:pPr>
      <w:r w:rsidRPr="000D10F6">
        <w:rPr>
          <w:b/>
        </w:rPr>
        <w:t xml:space="preserve">Speaker note: </w:t>
      </w:r>
      <w:r w:rsidRPr="000D10F6">
        <w:rPr>
          <w:color w:val="FF0000"/>
        </w:rPr>
        <w:t>For the job of HR office</w:t>
      </w:r>
      <w:r w:rsidR="00F059F9" w:rsidRPr="000D10F6">
        <w:rPr>
          <w:color w:val="FF0000"/>
        </w:rPr>
        <w:t xml:space="preserve">r in Tails.Com, the job roles </w:t>
      </w:r>
      <w:r w:rsidRPr="000D10F6">
        <w:rPr>
          <w:color w:val="FF0000"/>
        </w:rPr>
        <w:t xml:space="preserve">are </w:t>
      </w:r>
      <w:r w:rsidR="00F059F9" w:rsidRPr="000D10F6">
        <w:rPr>
          <w:color w:val="FF0000"/>
        </w:rPr>
        <w:t>to create</w:t>
      </w:r>
      <w:r w:rsidRPr="000D10F6">
        <w:rPr>
          <w:color w:val="FF0000"/>
        </w:rPr>
        <w:t xml:space="preserve"> a proper recruitment drive, do all the administrative paper works and review employees performance. Hence, the knowledge should be in different laws and legislations of the UK and media and </w:t>
      </w:r>
      <w:r w:rsidR="00F059F9" w:rsidRPr="000D10F6">
        <w:rPr>
          <w:color w:val="FF0000"/>
        </w:rPr>
        <w:t>production benefit</w:t>
      </w:r>
      <w:r w:rsidRPr="000D10F6">
        <w:rPr>
          <w:color w:val="FF0000"/>
        </w:rPr>
        <w:t xml:space="preserve"> awareness. The HR person</w:t>
      </w:r>
      <w:r w:rsidR="00F059F9" w:rsidRPr="000D10F6">
        <w:rPr>
          <w:color w:val="FF0000"/>
        </w:rPr>
        <w:t>nel</w:t>
      </w:r>
      <w:r w:rsidRPr="000D10F6">
        <w:rPr>
          <w:color w:val="FF0000"/>
        </w:rPr>
        <w:t xml:space="preserve"> must be efficient in negotiation, communication and take prompt and effective decision. The training program must cover all the aspect of performance management, appraisal and team management method. The HR officer must be aware of the Human capital theory where the employees are treated as</w:t>
      </w:r>
      <w:r w:rsidR="00F059F9" w:rsidRPr="000D10F6">
        <w:rPr>
          <w:color w:val="FF0000"/>
        </w:rPr>
        <w:t xml:space="preserve"> the most important resource of</w:t>
      </w:r>
      <w:r w:rsidRPr="000D10F6">
        <w:rPr>
          <w:color w:val="FF0000"/>
        </w:rPr>
        <w:t xml:space="preserve"> the company. In order to have their proper efficiency, they should be motivated and Maslow’s motivational theory is proper framework for inducing motivation.</w:t>
      </w:r>
    </w:p>
    <w:p w14:paraId="26B73870" w14:textId="77777777" w:rsidR="00364C29" w:rsidRPr="000D10F6" w:rsidRDefault="00364C29" w:rsidP="00364C29">
      <w:pPr>
        <w:rPr>
          <w:b/>
          <w:color w:val="FF0000"/>
        </w:rPr>
      </w:pPr>
    </w:p>
    <w:p w14:paraId="5DFCFB33" w14:textId="77777777" w:rsidR="00800560" w:rsidRPr="000D10F6" w:rsidRDefault="00800560" w:rsidP="00800560">
      <w:pPr>
        <w:jc w:val="center"/>
        <w:rPr>
          <w:rFonts w:cs="Arial"/>
          <w:color w:val="FF0000"/>
        </w:rPr>
      </w:pPr>
    </w:p>
    <w:p w14:paraId="4D3DBD8D" w14:textId="77777777" w:rsidR="00800560" w:rsidRPr="000D10F6" w:rsidRDefault="00800560" w:rsidP="00800560">
      <w:pPr>
        <w:jc w:val="center"/>
        <w:rPr>
          <w:rFonts w:cs="Arial"/>
        </w:rPr>
      </w:pPr>
    </w:p>
    <w:p w14:paraId="549DA4E3" w14:textId="77777777" w:rsidR="007E08B4" w:rsidRPr="000D10F6" w:rsidRDefault="006868A4">
      <w:pPr>
        <w:rPr>
          <w:rFonts w:cs="Arial"/>
        </w:rPr>
      </w:pPr>
      <w:r w:rsidRPr="000D10F6">
        <w:rPr>
          <w:rFonts w:cs="Arial"/>
        </w:rPr>
        <w:lastRenderedPageBreak/>
        <w:br w:type="page"/>
      </w:r>
    </w:p>
    <w:p w14:paraId="3ECB6A10" w14:textId="77777777" w:rsidR="00095CD9" w:rsidRPr="000D10F6" w:rsidRDefault="006868A4" w:rsidP="00800560">
      <w:pPr>
        <w:rPr>
          <w:rFonts w:cs="Arial"/>
          <w:b/>
        </w:rPr>
      </w:pPr>
      <w:r w:rsidRPr="000D10F6">
        <w:rPr>
          <w:rFonts w:cs="Arial"/>
          <w:b/>
        </w:rPr>
        <w:lastRenderedPageBreak/>
        <w:t>Training program</w:t>
      </w:r>
    </w:p>
    <w:p w14:paraId="1CB0BA3C" w14:textId="77777777" w:rsidR="00800560" w:rsidRPr="000D10F6" w:rsidRDefault="00CD1D60" w:rsidP="00800560">
      <w:pPr>
        <w:jc w:val="center"/>
        <w:rPr>
          <w:rFonts w:cs="Arial"/>
        </w:rPr>
      </w:pPr>
      <w:r w:rsidRPr="000D10F6">
        <w:rPr>
          <w:rFonts w:cs="Arial"/>
          <w:noProof/>
          <w:lang w:val="en-US"/>
        </w:rPr>
        <w:drawing>
          <wp:inline distT="0" distB="0" distL="0" distR="0" wp14:anchorId="25C18A4A" wp14:editId="0CE30670">
            <wp:extent cx="4395470" cy="3338195"/>
            <wp:effectExtent l="19050" t="0" r="508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
                    <a:srcRect/>
                    <a:stretch>
                      <a:fillRect/>
                    </a:stretch>
                  </pic:blipFill>
                  <pic:spPr bwMode="auto">
                    <a:xfrm>
                      <a:off x="0" y="0"/>
                      <a:ext cx="4395470" cy="3338195"/>
                    </a:xfrm>
                    <a:prstGeom prst="rect">
                      <a:avLst/>
                    </a:prstGeom>
                    <a:noFill/>
                    <a:ln w="9525">
                      <a:noFill/>
                      <a:miter lim="800000"/>
                      <a:headEnd/>
                      <a:tailEnd/>
                    </a:ln>
                  </pic:spPr>
                </pic:pic>
              </a:graphicData>
            </a:graphic>
          </wp:inline>
        </w:drawing>
      </w:r>
    </w:p>
    <w:p w14:paraId="42E56225" w14:textId="77777777" w:rsidR="00D57F8B" w:rsidRPr="000D10F6" w:rsidRDefault="006868A4" w:rsidP="00C17C32">
      <w:pPr>
        <w:pStyle w:val="ListParagraph"/>
        <w:numPr>
          <w:ilvl w:val="0"/>
          <w:numId w:val="9"/>
        </w:numPr>
        <w:rPr>
          <w:rFonts w:cs="Arial"/>
        </w:rPr>
      </w:pPr>
      <w:r w:rsidRPr="000D10F6">
        <w:rPr>
          <w:rFonts w:cs="Arial"/>
        </w:rPr>
        <w:t>Laws and legislations of the UK.</w:t>
      </w:r>
    </w:p>
    <w:p w14:paraId="74F2F0D1" w14:textId="77777777" w:rsidR="00C17C32" w:rsidRPr="000D10F6" w:rsidRDefault="006868A4" w:rsidP="00C17C32">
      <w:pPr>
        <w:pStyle w:val="ListParagraph"/>
        <w:numPr>
          <w:ilvl w:val="0"/>
          <w:numId w:val="9"/>
        </w:numPr>
        <w:rPr>
          <w:rFonts w:cs="Arial"/>
        </w:rPr>
      </w:pPr>
      <w:r w:rsidRPr="000D10F6">
        <w:rPr>
          <w:rFonts w:cs="Arial"/>
        </w:rPr>
        <w:t>Employment Law 1998, Equality Law 2010.</w:t>
      </w:r>
    </w:p>
    <w:p w14:paraId="270D77CA" w14:textId="77777777" w:rsidR="00624060" w:rsidRPr="000D10F6" w:rsidRDefault="006868A4" w:rsidP="00C17C32">
      <w:pPr>
        <w:pStyle w:val="ListParagraph"/>
        <w:numPr>
          <w:ilvl w:val="0"/>
          <w:numId w:val="9"/>
        </w:numPr>
        <w:rPr>
          <w:rFonts w:cs="Arial"/>
        </w:rPr>
      </w:pPr>
      <w:r w:rsidRPr="000D10F6">
        <w:rPr>
          <w:rFonts w:cs="Arial"/>
        </w:rPr>
        <w:t xml:space="preserve">The proper method of recruitment and selection. </w:t>
      </w:r>
    </w:p>
    <w:p w14:paraId="4AB94F95" w14:textId="77777777" w:rsidR="00C51819" w:rsidRPr="000D10F6" w:rsidRDefault="00CD1D60" w:rsidP="00C51819">
      <w:pPr>
        <w:rPr>
          <w:rFonts w:cs="Arial"/>
        </w:rPr>
      </w:pPr>
      <w:r w:rsidRPr="000D10F6">
        <w:rPr>
          <w:rFonts w:cs="Arial"/>
          <w:b/>
        </w:rPr>
        <w:t>Speaker Note:</w:t>
      </w:r>
      <w:r w:rsidRPr="000D10F6">
        <w:rPr>
          <w:rFonts w:cs="Arial"/>
        </w:rPr>
        <w:t xml:space="preserve"> </w:t>
      </w:r>
      <w:r w:rsidR="006868A4" w:rsidRPr="000D10F6">
        <w:rPr>
          <w:rFonts w:cs="Arial"/>
        </w:rPr>
        <w:t xml:space="preserve">The HR officer also has to go through </w:t>
      </w:r>
      <w:r w:rsidR="00F907D3" w:rsidRPr="000D10F6">
        <w:rPr>
          <w:rFonts w:cs="Arial"/>
        </w:rPr>
        <w:t xml:space="preserve">a detailed training and development program where he or she will learn about </w:t>
      </w:r>
      <w:r w:rsidR="007D74CE" w:rsidRPr="000D10F6">
        <w:rPr>
          <w:rFonts w:cs="Arial"/>
        </w:rPr>
        <w:t xml:space="preserve">different employment and organizational laws of UK. This will help the HR officer to implement the legal practice. </w:t>
      </w:r>
      <w:r w:rsidR="00136889" w:rsidRPr="000D10F6">
        <w:rPr>
          <w:rFonts w:cs="Arial"/>
        </w:rPr>
        <w:t>Even the HR officer has to get a proper idea about discrimination</w:t>
      </w:r>
      <w:r w:rsidR="00246B80" w:rsidRPr="000D10F6">
        <w:rPr>
          <w:rFonts w:cs="Arial"/>
        </w:rPr>
        <w:t xml:space="preserve"> and Equality Law 2010 to serve equal opportunity</w:t>
      </w:r>
      <w:r w:rsidR="000A59D1" w:rsidRPr="000D10F6">
        <w:rPr>
          <w:rFonts w:cs="Arial"/>
        </w:rPr>
        <w:t xml:space="preserve"> (</w:t>
      </w:r>
      <w:r w:rsidR="000A59D1" w:rsidRPr="000D10F6">
        <w:rPr>
          <w:rFonts w:cs="Arial"/>
          <w:shd w:val="clear" w:color="auto" w:fill="FFFFFF"/>
        </w:rPr>
        <w:t>Romani, Holck and Risberg, 2019</w:t>
      </w:r>
      <w:r w:rsidR="000A59D1" w:rsidRPr="000D10F6">
        <w:rPr>
          <w:rFonts w:cs="Arial"/>
        </w:rPr>
        <w:t>)</w:t>
      </w:r>
      <w:r w:rsidR="00246B80" w:rsidRPr="000D10F6">
        <w:rPr>
          <w:rFonts w:cs="Arial"/>
        </w:rPr>
        <w:t xml:space="preserve">. </w:t>
      </w:r>
    </w:p>
    <w:p w14:paraId="422EE0BE" w14:textId="77777777" w:rsidR="00800560" w:rsidRPr="000D10F6" w:rsidRDefault="00CD1D60" w:rsidP="00800560">
      <w:pPr>
        <w:jc w:val="center"/>
        <w:rPr>
          <w:rFonts w:cs="Arial"/>
        </w:rPr>
      </w:pPr>
      <w:r w:rsidRPr="000D10F6">
        <w:rPr>
          <w:rFonts w:cs="Arial"/>
          <w:noProof/>
          <w:lang w:val="en-US"/>
        </w:rPr>
        <w:lastRenderedPageBreak/>
        <w:drawing>
          <wp:inline distT="0" distB="0" distL="0" distR="0" wp14:anchorId="7C7AAA16" wp14:editId="08DBFF10">
            <wp:extent cx="4362450" cy="3282950"/>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7"/>
                    <a:srcRect/>
                    <a:stretch>
                      <a:fillRect/>
                    </a:stretch>
                  </pic:blipFill>
                  <pic:spPr bwMode="auto">
                    <a:xfrm>
                      <a:off x="0" y="0"/>
                      <a:ext cx="4362450" cy="3282950"/>
                    </a:xfrm>
                    <a:prstGeom prst="rect">
                      <a:avLst/>
                    </a:prstGeom>
                    <a:noFill/>
                    <a:ln w="9525">
                      <a:noFill/>
                      <a:miter lim="800000"/>
                      <a:headEnd/>
                      <a:tailEnd/>
                    </a:ln>
                  </pic:spPr>
                </pic:pic>
              </a:graphicData>
            </a:graphic>
          </wp:inline>
        </w:drawing>
      </w:r>
    </w:p>
    <w:p w14:paraId="1B70BC28" w14:textId="77777777" w:rsidR="000B66B7" w:rsidRPr="000D10F6" w:rsidRDefault="006868A4" w:rsidP="000B66B7">
      <w:pPr>
        <w:pStyle w:val="ListParagraph"/>
        <w:numPr>
          <w:ilvl w:val="0"/>
          <w:numId w:val="10"/>
        </w:numPr>
        <w:rPr>
          <w:rFonts w:cs="Arial"/>
        </w:rPr>
      </w:pPr>
      <w:r w:rsidRPr="000D10F6">
        <w:rPr>
          <w:rFonts w:cs="Arial"/>
        </w:rPr>
        <w:t>Understand the scope of performance management.</w:t>
      </w:r>
    </w:p>
    <w:p w14:paraId="4EEF09EC" w14:textId="77777777" w:rsidR="000B66B7" w:rsidRPr="000D10F6" w:rsidRDefault="006868A4" w:rsidP="000B66B7">
      <w:pPr>
        <w:pStyle w:val="ListParagraph"/>
        <w:numPr>
          <w:ilvl w:val="0"/>
          <w:numId w:val="10"/>
        </w:numPr>
        <w:rPr>
          <w:rFonts w:cs="Arial"/>
        </w:rPr>
      </w:pPr>
      <w:r w:rsidRPr="000D10F6">
        <w:rPr>
          <w:rFonts w:cs="Arial"/>
        </w:rPr>
        <w:t>Manage underperformance with discipline</w:t>
      </w:r>
      <w:r w:rsidR="000725F5" w:rsidRPr="000D10F6">
        <w:rPr>
          <w:rFonts w:cs="Arial"/>
        </w:rPr>
        <w:t>, capability and absence</w:t>
      </w:r>
      <w:r w:rsidR="00561F46" w:rsidRPr="000D10F6">
        <w:rPr>
          <w:rFonts w:cs="Arial"/>
        </w:rPr>
        <w:t>.</w:t>
      </w:r>
    </w:p>
    <w:p w14:paraId="435C6FD6" w14:textId="77777777" w:rsidR="00561F46" w:rsidRPr="000D10F6" w:rsidRDefault="006868A4" w:rsidP="000B66B7">
      <w:pPr>
        <w:pStyle w:val="ListParagraph"/>
        <w:numPr>
          <w:ilvl w:val="0"/>
          <w:numId w:val="10"/>
        </w:numPr>
        <w:rPr>
          <w:rFonts w:cs="Arial"/>
        </w:rPr>
      </w:pPr>
      <w:r w:rsidRPr="000D10F6">
        <w:rPr>
          <w:rFonts w:cs="Arial"/>
        </w:rPr>
        <w:t>Implement performance appraisal</w:t>
      </w:r>
    </w:p>
    <w:p w14:paraId="4C3B3B0F" w14:textId="77777777" w:rsidR="00561F46" w:rsidRPr="000D10F6" w:rsidRDefault="00CD1D60" w:rsidP="00561F46">
      <w:pPr>
        <w:rPr>
          <w:rFonts w:cs="Arial"/>
        </w:rPr>
      </w:pPr>
      <w:r w:rsidRPr="000D10F6">
        <w:rPr>
          <w:rFonts w:cs="Arial"/>
          <w:b/>
        </w:rPr>
        <w:t>Speaker Note:</w:t>
      </w:r>
      <w:r w:rsidRPr="000D10F6">
        <w:rPr>
          <w:rFonts w:cs="Arial"/>
        </w:rPr>
        <w:t xml:space="preserve"> </w:t>
      </w:r>
      <w:r w:rsidR="006868A4" w:rsidRPr="000D10F6">
        <w:rPr>
          <w:rFonts w:cs="Arial"/>
        </w:rPr>
        <w:t xml:space="preserve">Performance management means </w:t>
      </w:r>
      <w:r w:rsidR="005A3C7F" w:rsidRPr="000D10F6">
        <w:rPr>
          <w:rFonts w:cs="Arial"/>
        </w:rPr>
        <w:t xml:space="preserve">to monitor and evaluate employee's work. </w:t>
      </w:r>
      <w:r w:rsidR="006868A4" w:rsidRPr="000D10F6">
        <w:rPr>
          <w:rFonts w:cs="Arial"/>
        </w:rPr>
        <w:t xml:space="preserve">In the training program, </w:t>
      </w:r>
      <w:r w:rsidR="00BA7F60" w:rsidRPr="000D10F6">
        <w:rPr>
          <w:rFonts w:cs="Arial"/>
        </w:rPr>
        <w:t>the HR professional</w:t>
      </w:r>
      <w:r w:rsidR="006868A4" w:rsidRPr="000D10F6">
        <w:rPr>
          <w:rFonts w:cs="Arial"/>
        </w:rPr>
        <w:t xml:space="preserve"> has to go through a whole course of performance </w:t>
      </w:r>
      <w:r w:rsidR="009F62FC" w:rsidRPr="000D10F6">
        <w:rPr>
          <w:rFonts w:cs="Arial"/>
        </w:rPr>
        <w:t>management, which</w:t>
      </w:r>
      <w:r w:rsidR="006868A4" w:rsidRPr="000D10F6">
        <w:rPr>
          <w:rFonts w:cs="Arial"/>
        </w:rPr>
        <w:t xml:space="preserve"> will help the underperformed employee to recover from the situation with proper precautions. </w:t>
      </w:r>
      <w:r w:rsidR="009F62FC" w:rsidRPr="000D10F6">
        <w:rPr>
          <w:rFonts w:cs="Arial"/>
        </w:rPr>
        <w:t>Different types of performance will be assessed and rewarded by appraisal method</w:t>
      </w:r>
      <w:r w:rsidR="00256F20" w:rsidRPr="000D10F6">
        <w:rPr>
          <w:rFonts w:cs="Arial"/>
        </w:rPr>
        <w:t xml:space="preserve"> (Franco‐Santos and Otley, 2018)</w:t>
      </w:r>
      <w:r w:rsidR="009F62FC" w:rsidRPr="000D10F6">
        <w:rPr>
          <w:rFonts w:cs="Arial"/>
        </w:rPr>
        <w:t>.</w:t>
      </w:r>
    </w:p>
    <w:p w14:paraId="175591E2" w14:textId="77777777" w:rsidR="00800560" w:rsidRPr="000D10F6" w:rsidRDefault="00CD1D60" w:rsidP="00800560">
      <w:pPr>
        <w:jc w:val="center"/>
        <w:rPr>
          <w:rFonts w:cs="Arial"/>
        </w:rPr>
      </w:pPr>
      <w:r w:rsidRPr="000D10F6">
        <w:rPr>
          <w:rFonts w:cs="Arial"/>
          <w:noProof/>
          <w:lang w:val="en-US"/>
        </w:rPr>
        <w:lastRenderedPageBreak/>
        <w:drawing>
          <wp:inline distT="0" distB="0" distL="0" distR="0" wp14:anchorId="7AD4C008" wp14:editId="4ED7EE16">
            <wp:extent cx="4417695" cy="3371215"/>
            <wp:effectExtent l="19050" t="0" r="190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8"/>
                    <a:srcRect/>
                    <a:stretch>
                      <a:fillRect/>
                    </a:stretch>
                  </pic:blipFill>
                  <pic:spPr bwMode="auto">
                    <a:xfrm>
                      <a:off x="0" y="0"/>
                      <a:ext cx="4417695" cy="3371215"/>
                    </a:xfrm>
                    <a:prstGeom prst="rect">
                      <a:avLst/>
                    </a:prstGeom>
                    <a:noFill/>
                    <a:ln w="9525">
                      <a:noFill/>
                      <a:miter lim="800000"/>
                      <a:headEnd/>
                      <a:tailEnd/>
                    </a:ln>
                  </pic:spPr>
                </pic:pic>
              </a:graphicData>
            </a:graphic>
          </wp:inline>
        </w:drawing>
      </w:r>
    </w:p>
    <w:p w14:paraId="48CA4000" w14:textId="77777777" w:rsidR="009F62FC" w:rsidRPr="000D10F6" w:rsidRDefault="006868A4" w:rsidP="009F62FC">
      <w:pPr>
        <w:pStyle w:val="ListParagraph"/>
        <w:numPr>
          <w:ilvl w:val="0"/>
          <w:numId w:val="11"/>
        </w:numPr>
        <w:rPr>
          <w:rFonts w:cs="Arial"/>
        </w:rPr>
      </w:pPr>
      <w:r w:rsidRPr="000D10F6">
        <w:rPr>
          <w:rFonts w:cs="Arial"/>
        </w:rPr>
        <w:t>Training program for improvement.</w:t>
      </w:r>
    </w:p>
    <w:p w14:paraId="120622FC" w14:textId="77777777" w:rsidR="009F62FC" w:rsidRPr="000D10F6" w:rsidRDefault="006868A4" w:rsidP="009F62FC">
      <w:pPr>
        <w:pStyle w:val="ListParagraph"/>
        <w:numPr>
          <w:ilvl w:val="0"/>
          <w:numId w:val="11"/>
        </w:numPr>
        <w:rPr>
          <w:rFonts w:cs="Arial"/>
        </w:rPr>
      </w:pPr>
      <w:r w:rsidRPr="000D10F6">
        <w:rPr>
          <w:rFonts w:cs="Arial"/>
        </w:rPr>
        <w:t>Monitoring the work of the employees.</w:t>
      </w:r>
    </w:p>
    <w:p w14:paraId="1078CF01" w14:textId="77777777" w:rsidR="009F62FC" w:rsidRPr="000D10F6" w:rsidRDefault="00CD1D60" w:rsidP="00EE4AC2">
      <w:pPr>
        <w:rPr>
          <w:rFonts w:cs="Arial"/>
        </w:rPr>
      </w:pPr>
      <w:r w:rsidRPr="000D10F6">
        <w:rPr>
          <w:rFonts w:cs="Arial"/>
          <w:b/>
        </w:rPr>
        <w:t>Speaker Note:</w:t>
      </w:r>
      <w:r w:rsidRPr="000D10F6">
        <w:rPr>
          <w:rFonts w:cs="Arial"/>
        </w:rPr>
        <w:t xml:space="preserve"> </w:t>
      </w:r>
      <w:r w:rsidR="006868A4" w:rsidRPr="000D10F6">
        <w:rPr>
          <w:rFonts w:cs="Arial"/>
        </w:rPr>
        <w:t xml:space="preserve">The HR officer must undergo a training program for further development of knowledge. </w:t>
      </w:r>
      <w:r w:rsidR="00174FAF" w:rsidRPr="000D10F6">
        <w:rPr>
          <w:rFonts w:cs="Arial"/>
        </w:rPr>
        <w:t>Even the supervisors or board members have to evaluate his or her work to assess the effectiveness of training program</w:t>
      </w:r>
      <w:r w:rsidR="00362C1D" w:rsidRPr="000D10F6">
        <w:rPr>
          <w:rFonts w:cs="Arial"/>
        </w:rPr>
        <w:t xml:space="preserve"> (</w:t>
      </w:r>
      <w:r w:rsidR="00362C1D" w:rsidRPr="000D10F6">
        <w:rPr>
          <w:rFonts w:cs="Arial"/>
          <w:shd w:val="clear" w:color="auto" w:fill="FFFFFF"/>
        </w:rPr>
        <w:t>DeNisi and Murphy, 2017</w:t>
      </w:r>
      <w:r w:rsidR="00362C1D" w:rsidRPr="000D10F6">
        <w:rPr>
          <w:rFonts w:cs="Arial"/>
        </w:rPr>
        <w:t>)</w:t>
      </w:r>
      <w:r w:rsidR="00174FAF" w:rsidRPr="000D10F6">
        <w:rPr>
          <w:rFonts w:cs="Arial"/>
        </w:rPr>
        <w:t xml:space="preserve">. </w:t>
      </w:r>
    </w:p>
    <w:p w14:paraId="05AA0859" w14:textId="77777777" w:rsidR="003672C9" w:rsidRPr="000D10F6" w:rsidRDefault="00246219" w:rsidP="00FF13CE">
      <w:pPr>
        <w:pStyle w:val="Heading1"/>
        <w:rPr>
          <w:rFonts w:cs="Arial"/>
        </w:rPr>
      </w:pPr>
      <w:bookmarkStart w:id="7" w:name="_Toc70087056"/>
      <w:r w:rsidRPr="000D10F6">
        <w:rPr>
          <w:rFonts w:cs="Arial"/>
        </w:rPr>
        <w:lastRenderedPageBreak/>
        <w:t xml:space="preserve">6. </w:t>
      </w:r>
      <w:r w:rsidR="006868A4" w:rsidRPr="000D10F6">
        <w:rPr>
          <w:rFonts w:cs="Arial"/>
        </w:rPr>
        <w:t>Scheduled review and performance assessment plan</w:t>
      </w:r>
      <w:bookmarkEnd w:id="7"/>
    </w:p>
    <w:p w14:paraId="670EED89" w14:textId="77777777" w:rsidR="00800560" w:rsidRPr="000D10F6" w:rsidRDefault="00CD1D60" w:rsidP="00800560">
      <w:pPr>
        <w:jc w:val="center"/>
        <w:rPr>
          <w:rFonts w:cs="Arial"/>
        </w:rPr>
      </w:pPr>
      <w:r w:rsidRPr="000D10F6">
        <w:rPr>
          <w:rFonts w:cs="Arial"/>
          <w:noProof/>
          <w:lang w:val="en-US"/>
        </w:rPr>
        <w:drawing>
          <wp:inline distT="0" distB="0" distL="0" distR="0" wp14:anchorId="4CD5B382" wp14:editId="3D54632F">
            <wp:extent cx="4384675" cy="3315970"/>
            <wp:effectExtent l="1905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a:srcRect/>
                    <a:stretch>
                      <a:fillRect/>
                    </a:stretch>
                  </pic:blipFill>
                  <pic:spPr bwMode="auto">
                    <a:xfrm>
                      <a:off x="0" y="0"/>
                      <a:ext cx="4384675" cy="3315970"/>
                    </a:xfrm>
                    <a:prstGeom prst="rect">
                      <a:avLst/>
                    </a:prstGeom>
                    <a:noFill/>
                    <a:ln w="9525">
                      <a:noFill/>
                      <a:miter lim="800000"/>
                      <a:headEnd/>
                      <a:tailEnd/>
                    </a:ln>
                  </pic:spPr>
                </pic:pic>
              </a:graphicData>
            </a:graphic>
          </wp:inline>
        </w:drawing>
      </w:r>
    </w:p>
    <w:tbl>
      <w:tblPr>
        <w:tblStyle w:val="TableGrid"/>
        <w:tblW w:w="0" w:type="auto"/>
        <w:tblLook w:val="04A0" w:firstRow="1" w:lastRow="0" w:firstColumn="1" w:lastColumn="0" w:noHBand="0" w:noVBand="1"/>
      </w:tblPr>
      <w:tblGrid>
        <w:gridCol w:w="2062"/>
        <w:gridCol w:w="4298"/>
        <w:gridCol w:w="2990"/>
      </w:tblGrid>
      <w:tr w:rsidR="006728CE" w:rsidRPr="000D10F6" w14:paraId="56620DA9" w14:textId="77777777" w:rsidTr="00956266">
        <w:tc>
          <w:tcPr>
            <w:tcW w:w="2088" w:type="dxa"/>
          </w:tcPr>
          <w:p w14:paraId="42BB8B3E" w14:textId="77777777" w:rsidR="000138AC" w:rsidRPr="000D10F6" w:rsidRDefault="006868A4" w:rsidP="00FF13CE">
            <w:pPr>
              <w:rPr>
                <w:rFonts w:cs="Arial"/>
              </w:rPr>
            </w:pPr>
            <w:r w:rsidRPr="000D10F6">
              <w:rPr>
                <w:rFonts w:cs="Arial"/>
              </w:rPr>
              <w:t>Goals</w:t>
            </w:r>
          </w:p>
        </w:tc>
        <w:tc>
          <w:tcPr>
            <w:tcW w:w="4410" w:type="dxa"/>
          </w:tcPr>
          <w:p w14:paraId="2FD9A7A2" w14:textId="77777777" w:rsidR="000138AC" w:rsidRPr="000D10F6" w:rsidRDefault="006868A4" w:rsidP="00FF13CE">
            <w:pPr>
              <w:rPr>
                <w:rFonts w:cs="Arial"/>
              </w:rPr>
            </w:pPr>
            <w:r w:rsidRPr="000D10F6">
              <w:rPr>
                <w:rFonts w:cs="Arial"/>
              </w:rPr>
              <w:t>Standards</w:t>
            </w:r>
          </w:p>
        </w:tc>
        <w:tc>
          <w:tcPr>
            <w:tcW w:w="3078" w:type="dxa"/>
          </w:tcPr>
          <w:p w14:paraId="4C00D116" w14:textId="77777777" w:rsidR="000138AC" w:rsidRPr="000D10F6" w:rsidRDefault="006868A4" w:rsidP="00FF13CE">
            <w:pPr>
              <w:rPr>
                <w:rFonts w:cs="Arial"/>
              </w:rPr>
            </w:pPr>
            <w:r w:rsidRPr="000D10F6">
              <w:rPr>
                <w:rFonts w:cs="Arial"/>
              </w:rPr>
              <w:t>Evaluation method</w:t>
            </w:r>
          </w:p>
        </w:tc>
      </w:tr>
      <w:tr w:rsidR="006728CE" w:rsidRPr="000D10F6" w14:paraId="3A31C7A7" w14:textId="77777777" w:rsidTr="00956266">
        <w:tc>
          <w:tcPr>
            <w:tcW w:w="2088" w:type="dxa"/>
          </w:tcPr>
          <w:p w14:paraId="0AB2EFFA" w14:textId="77777777" w:rsidR="00DF09D2" w:rsidRPr="000D10F6" w:rsidRDefault="006868A4" w:rsidP="00FF13CE">
            <w:pPr>
              <w:rPr>
                <w:rFonts w:cs="Arial"/>
              </w:rPr>
            </w:pPr>
            <w:r w:rsidRPr="000D10F6">
              <w:rPr>
                <w:rFonts w:cs="Arial"/>
              </w:rPr>
              <w:t>Identify the laws and legislations</w:t>
            </w:r>
          </w:p>
        </w:tc>
        <w:tc>
          <w:tcPr>
            <w:tcW w:w="4410" w:type="dxa"/>
          </w:tcPr>
          <w:p w14:paraId="0DAD0CA9" w14:textId="77777777" w:rsidR="00DF09D2" w:rsidRPr="000D10F6" w:rsidRDefault="006868A4" w:rsidP="00DF09D2">
            <w:pPr>
              <w:pStyle w:val="ListParagraph"/>
              <w:numPr>
                <w:ilvl w:val="0"/>
                <w:numId w:val="12"/>
              </w:numPr>
              <w:spacing w:after="0"/>
              <w:rPr>
                <w:rFonts w:cs="Arial"/>
              </w:rPr>
            </w:pPr>
            <w:r w:rsidRPr="000D10F6">
              <w:rPr>
                <w:rFonts w:cs="Arial"/>
              </w:rPr>
              <w:t>The proper idea about company's regulation.</w:t>
            </w:r>
          </w:p>
          <w:p w14:paraId="42CB63C5" w14:textId="77777777" w:rsidR="00DF09D2" w:rsidRPr="000D10F6" w:rsidRDefault="006868A4" w:rsidP="00DF09D2">
            <w:pPr>
              <w:pStyle w:val="ListParagraph"/>
              <w:numPr>
                <w:ilvl w:val="0"/>
                <w:numId w:val="12"/>
              </w:numPr>
              <w:spacing w:after="0"/>
              <w:rPr>
                <w:rFonts w:cs="Arial"/>
              </w:rPr>
            </w:pPr>
            <w:r w:rsidRPr="000D10F6">
              <w:rPr>
                <w:rFonts w:cs="Arial"/>
              </w:rPr>
              <w:t>Clear knowledge about central government’s employment act.</w:t>
            </w:r>
          </w:p>
        </w:tc>
        <w:tc>
          <w:tcPr>
            <w:tcW w:w="3078" w:type="dxa"/>
          </w:tcPr>
          <w:p w14:paraId="0FBF5523" w14:textId="77777777" w:rsidR="00DF09D2" w:rsidRPr="000D10F6" w:rsidRDefault="006868A4" w:rsidP="00FF13CE">
            <w:pPr>
              <w:rPr>
                <w:rFonts w:cs="Arial"/>
              </w:rPr>
            </w:pPr>
            <w:r w:rsidRPr="000D10F6">
              <w:rPr>
                <w:rFonts w:cs="Arial"/>
              </w:rPr>
              <w:t>The HR officer must be judged with a proper problem-solving situation with in-depth knowledge of laws.</w:t>
            </w:r>
          </w:p>
        </w:tc>
      </w:tr>
      <w:tr w:rsidR="006728CE" w:rsidRPr="000D10F6" w14:paraId="435E436A" w14:textId="77777777" w:rsidTr="00956266">
        <w:tc>
          <w:tcPr>
            <w:tcW w:w="2088" w:type="dxa"/>
          </w:tcPr>
          <w:p w14:paraId="22C52464" w14:textId="77777777" w:rsidR="003D51DB" w:rsidRPr="000D10F6" w:rsidRDefault="006868A4" w:rsidP="00FF13CE">
            <w:pPr>
              <w:rPr>
                <w:rFonts w:cs="Arial"/>
              </w:rPr>
            </w:pPr>
            <w:r w:rsidRPr="000D10F6">
              <w:rPr>
                <w:rFonts w:cs="Arial"/>
              </w:rPr>
              <w:t>Impose proper performance management</w:t>
            </w:r>
          </w:p>
        </w:tc>
        <w:tc>
          <w:tcPr>
            <w:tcW w:w="4410" w:type="dxa"/>
          </w:tcPr>
          <w:p w14:paraId="0011D830" w14:textId="77777777" w:rsidR="003D51DB" w:rsidRPr="000D10F6" w:rsidRDefault="006868A4" w:rsidP="00DF09D2">
            <w:pPr>
              <w:pStyle w:val="ListParagraph"/>
              <w:numPr>
                <w:ilvl w:val="0"/>
                <w:numId w:val="12"/>
              </w:numPr>
              <w:spacing w:after="0"/>
              <w:rPr>
                <w:rFonts w:cs="Arial"/>
              </w:rPr>
            </w:pPr>
            <w:r w:rsidRPr="000D10F6">
              <w:rPr>
                <w:rFonts w:cs="Arial"/>
              </w:rPr>
              <w:t>Employees of different sectors are efficient.</w:t>
            </w:r>
          </w:p>
          <w:p w14:paraId="479F6455" w14:textId="77777777" w:rsidR="003D51DB" w:rsidRPr="000D10F6" w:rsidRDefault="006868A4" w:rsidP="00DF09D2">
            <w:pPr>
              <w:pStyle w:val="ListParagraph"/>
              <w:numPr>
                <w:ilvl w:val="0"/>
                <w:numId w:val="12"/>
              </w:numPr>
              <w:spacing w:after="0"/>
              <w:rPr>
                <w:rFonts w:cs="Arial"/>
              </w:rPr>
            </w:pPr>
            <w:r w:rsidRPr="000D10F6">
              <w:rPr>
                <w:rFonts w:cs="Arial"/>
              </w:rPr>
              <w:t xml:space="preserve">Employees get a proper appraisal. </w:t>
            </w:r>
          </w:p>
        </w:tc>
        <w:tc>
          <w:tcPr>
            <w:tcW w:w="3078" w:type="dxa"/>
          </w:tcPr>
          <w:p w14:paraId="48D8E1E1" w14:textId="77777777" w:rsidR="003D51DB" w:rsidRPr="000D10F6" w:rsidRDefault="006868A4" w:rsidP="00FF13CE">
            <w:pPr>
              <w:rPr>
                <w:rFonts w:cs="Arial"/>
              </w:rPr>
            </w:pPr>
            <w:r w:rsidRPr="000D10F6">
              <w:rPr>
                <w:rFonts w:cs="Arial"/>
              </w:rPr>
              <w:t>When most of the employees in tails.com get work satisfaction.</w:t>
            </w:r>
          </w:p>
        </w:tc>
      </w:tr>
    </w:tbl>
    <w:p w14:paraId="124D08B6" w14:textId="77777777" w:rsidR="00FF13CE" w:rsidRPr="000D10F6" w:rsidRDefault="00956266" w:rsidP="00246219">
      <w:pPr>
        <w:jc w:val="center"/>
        <w:rPr>
          <w:rFonts w:cs="Arial"/>
          <w:b/>
        </w:rPr>
      </w:pPr>
      <w:r w:rsidRPr="000D10F6">
        <w:rPr>
          <w:rFonts w:cs="Arial"/>
          <w:b/>
        </w:rPr>
        <w:t>Table 1: Performance Assessment plan</w:t>
      </w:r>
    </w:p>
    <w:p w14:paraId="3053E15F" w14:textId="77777777" w:rsidR="00246219" w:rsidRPr="000D10F6" w:rsidRDefault="00246219" w:rsidP="00246219">
      <w:pPr>
        <w:jc w:val="center"/>
        <w:rPr>
          <w:rFonts w:cs="Arial"/>
        </w:rPr>
      </w:pPr>
      <w:r w:rsidRPr="000D10F6">
        <w:rPr>
          <w:rFonts w:cs="Arial"/>
        </w:rPr>
        <w:t>(Source: Created by Author)</w:t>
      </w:r>
    </w:p>
    <w:p w14:paraId="1CF9B648" w14:textId="77777777" w:rsidR="00242F90" w:rsidRPr="000D10F6" w:rsidRDefault="00CD1D60" w:rsidP="00FF13CE">
      <w:pPr>
        <w:rPr>
          <w:rFonts w:cs="Arial"/>
        </w:rPr>
      </w:pPr>
      <w:r w:rsidRPr="000D10F6">
        <w:rPr>
          <w:rFonts w:cs="Arial"/>
          <w:b/>
        </w:rPr>
        <w:t>Speaker Note:</w:t>
      </w:r>
      <w:r w:rsidRPr="000D10F6">
        <w:rPr>
          <w:rFonts w:cs="Arial"/>
        </w:rPr>
        <w:t xml:space="preserve"> </w:t>
      </w:r>
      <w:r w:rsidR="006868A4" w:rsidRPr="000D10F6">
        <w:rPr>
          <w:rFonts w:cs="Arial"/>
        </w:rPr>
        <w:t xml:space="preserve">With a proper review of the performance assessment plan after a certain period of time will help the HR officer to work on certain goals. Once, he or she get proper </w:t>
      </w:r>
      <w:r w:rsidR="006868A4" w:rsidRPr="000D10F6">
        <w:rPr>
          <w:rFonts w:cs="Arial"/>
        </w:rPr>
        <w:lastRenderedPageBreak/>
        <w:t>feedback from the assessment plan, will be easier to meet individual's goal as an HR officer</w:t>
      </w:r>
      <w:r w:rsidR="00BD614E" w:rsidRPr="000D10F6">
        <w:rPr>
          <w:rFonts w:cs="Arial"/>
        </w:rPr>
        <w:t xml:space="preserve"> and help the company to enjoy overall growth</w:t>
      </w:r>
      <w:r w:rsidR="00DE404E" w:rsidRPr="000D10F6">
        <w:rPr>
          <w:rFonts w:cs="Arial"/>
        </w:rPr>
        <w:t xml:space="preserve"> (</w:t>
      </w:r>
      <w:r w:rsidR="00DE404E" w:rsidRPr="000D10F6">
        <w:rPr>
          <w:rFonts w:cs="Arial"/>
          <w:shd w:val="clear" w:color="auto" w:fill="FFFFFF"/>
        </w:rPr>
        <w:t xml:space="preserve">Mamman </w:t>
      </w:r>
      <w:r w:rsidR="00DE404E" w:rsidRPr="000D10F6">
        <w:rPr>
          <w:rFonts w:cs="Arial"/>
          <w:i/>
          <w:shd w:val="clear" w:color="auto" w:fill="FFFFFF"/>
        </w:rPr>
        <w:t>et al</w:t>
      </w:r>
      <w:r w:rsidR="00DE404E" w:rsidRPr="000D10F6">
        <w:rPr>
          <w:rFonts w:cs="Arial"/>
          <w:shd w:val="clear" w:color="auto" w:fill="FFFFFF"/>
        </w:rPr>
        <w:t>., 2018</w:t>
      </w:r>
      <w:r w:rsidR="00DE404E" w:rsidRPr="000D10F6">
        <w:rPr>
          <w:rFonts w:cs="Arial"/>
        </w:rPr>
        <w:t>)</w:t>
      </w:r>
      <w:r w:rsidR="00BD614E" w:rsidRPr="000D10F6">
        <w:rPr>
          <w:rFonts w:cs="Arial"/>
        </w:rPr>
        <w:t xml:space="preserve">. </w:t>
      </w:r>
    </w:p>
    <w:p w14:paraId="32D2A78C" w14:textId="77777777" w:rsidR="005156F5" w:rsidRPr="000D10F6" w:rsidRDefault="00246219" w:rsidP="005156F5">
      <w:pPr>
        <w:pStyle w:val="Heading1"/>
        <w:rPr>
          <w:rFonts w:cs="Arial"/>
        </w:rPr>
      </w:pPr>
      <w:bookmarkStart w:id="8" w:name="_Toc70087057"/>
      <w:r w:rsidRPr="000D10F6">
        <w:rPr>
          <w:rFonts w:cs="Arial"/>
        </w:rPr>
        <w:t xml:space="preserve">7. </w:t>
      </w:r>
      <w:r w:rsidR="006868A4" w:rsidRPr="000D10F6">
        <w:rPr>
          <w:rFonts w:cs="Arial"/>
        </w:rPr>
        <w:t>Conclusion</w:t>
      </w:r>
      <w:bookmarkEnd w:id="8"/>
    </w:p>
    <w:p w14:paraId="567272F6" w14:textId="77777777" w:rsidR="00800560" w:rsidRPr="000D10F6" w:rsidRDefault="00CD1D60" w:rsidP="00800560">
      <w:pPr>
        <w:jc w:val="center"/>
        <w:rPr>
          <w:rFonts w:cs="Arial"/>
        </w:rPr>
      </w:pPr>
      <w:r w:rsidRPr="000D10F6">
        <w:rPr>
          <w:rFonts w:cs="Arial"/>
          <w:noProof/>
          <w:lang w:val="en-US"/>
        </w:rPr>
        <w:drawing>
          <wp:inline distT="0" distB="0" distL="0" distR="0" wp14:anchorId="696DDD8F" wp14:editId="36D9AED6">
            <wp:extent cx="4384675" cy="3293745"/>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0"/>
                    <a:srcRect/>
                    <a:stretch>
                      <a:fillRect/>
                    </a:stretch>
                  </pic:blipFill>
                  <pic:spPr bwMode="auto">
                    <a:xfrm>
                      <a:off x="0" y="0"/>
                      <a:ext cx="4384675" cy="3293745"/>
                    </a:xfrm>
                    <a:prstGeom prst="rect">
                      <a:avLst/>
                    </a:prstGeom>
                    <a:noFill/>
                    <a:ln w="9525">
                      <a:noFill/>
                      <a:miter lim="800000"/>
                      <a:headEnd/>
                      <a:tailEnd/>
                    </a:ln>
                  </pic:spPr>
                </pic:pic>
              </a:graphicData>
            </a:graphic>
          </wp:inline>
        </w:drawing>
      </w:r>
    </w:p>
    <w:p w14:paraId="7FB11DAE" w14:textId="77777777" w:rsidR="004E3C36" w:rsidRPr="000D10F6" w:rsidRDefault="006868A4" w:rsidP="004E3C36">
      <w:pPr>
        <w:pStyle w:val="ListParagraph"/>
        <w:numPr>
          <w:ilvl w:val="0"/>
          <w:numId w:val="1"/>
        </w:numPr>
        <w:rPr>
          <w:rFonts w:cs="Arial"/>
          <w:lang w:bidi="bn-IN"/>
        </w:rPr>
      </w:pPr>
      <w:r w:rsidRPr="000D10F6">
        <w:rPr>
          <w:rFonts w:cs="Arial"/>
          <w:lang w:bidi="bn-IN"/>
        </w:rPr>
        <w:t>Knowledge skills behaviour required by HR professional across the department</w:t>
      </w:r>
    </w:p>
    <w:p w14:paraId="48CCA601" w14:textId="77777777" w:rsidR="004E3C36" w:rsidRPr="000D10F6" w:rsidRDefault="006868A4" w:rsidP="004E3C36">
      <w:pPr>
        <w:pStyle w:val="ListParagraph"/>
        <w:numPr>
          <w:ilvl w:val="0"/>
          <w:numId w:val="1"/>
        </w:numPr>
        <w:rPr>
          <w:rFonts w:cs="Arial"/>
          <w:lang w:bidi="bn-IN"/>
        </w:rPr>
      </w:pPr>
      <w:r w:rsidRPr="000D10F6">
        <w:rPr>
          <w:rFonts w:cs="Arial"/>
          <w:lang w:bidi="bn-IN"/>
        </w:rPr>
        <w:t>HR officers must go through some diploma or management course to get proper knowledge.</w:t>
      </w:r>
    </w:p>
    <w:p w14:paraId="6E094FB3" w14:textId="77777777" w:rsidR="004E3C36" w:rsidRPr="000D10F6" w:rsidRDefault="006868A4" w:rsidP="004E3C36">
      <w:pPr>
        <w:pStyle w:val="ListParagraph"/>
        <w:numPr>
          <w:ilvl w:val="0"/>
          <w:numId w:val="1"/>
        </w:numPr>
        <w:rPr>
          <w:rFonts w:cs="Arial"/>
          <w:lang w:bidi="bn-IN"/>
        </w:rPr>
      </w:pPr>
      <w:r w:rsidRPr="000D10F6">
        <w:rPr>
          <w:rFonts w:cs="Arial"/>
        </w:rPr>
        <w:t xml:space="preserve">I </w:t>
      </w:r>
      <w:r w:rsidR="00246219" w:rsidRPr="000D10F6">
        <w:rPr>
          <w:rFonts w:cs="Arial"/>
        </w:rPr>
        <w:t>have learned</w:t>
      </w:r>
      <w:r w:rsidRPr="000D10F6">
        <w:rPr>
          <w:rFonts w:cs="Arial"/>
        </w:rPr>
        <w:t xml:space="preserve"> all the aspects of becoming an HR officer. </w:t>
      </w:r>
    </w:p>
    <w:p w14:paraId="76436FF9" w14:textId="77777777" w:rsidR="004E3C36" w:rsidRPr="000D10F6" w:rsidRDefault="00CD1D60" w:rsidP="004E3C36">
      <w:pPr>
        <w:rPr>
          <w:rFonts w:cs="Arial"/>
        </w:rPr>
      </w:pPr>
      <w:r w:rsidRPr="000D10F6">
        <w:rPr>
          <w:rFonts w:cs="Arial"/>
          <w:b/>
        </w:rPr>
        <w:t>Speaker Note:</w:t>
      </w:r>
      <w:r w:rsidRPr="000D10F6">
        <w:rPr>
          <w:rFonts w:cs="Arial"/>
        </w:rPr>
        <w:t xml:space="preserve"> </w:t>
      </w:r>
      <w:r w:rsidR="006868A4" w:rsidRPr="000D10F6">
        <w:rPr>
          <w:rFonts w:cs="Arial"/>
          <w:lang w:bidi="bn-IN"/>
        </w:rPr>
        <w:t xml:space="preserve">In the presentation knowledge, skills, and behaviours of HR have been discussed along with personal skills identification. </w:t>
      </w:r>
      <w:r w:rsidR="009E0F98" w:rsidRPr="000D10F6">
        <w:rPr>
          <w:rFonts w:cs="Arial"/>
          <w:lang w:bidi="bn-IN"/>
        </w:rPr>
        <w:t xml:space="preserve">The HR officer of Tails.com must be provided with an official </w:t>
      </w:r>
      <w:r w:rsidR="00584DE9" w:rsidRPr="000D10F6">
        <w:rPr>
          <w:rFonts w:cs="Arial"/>
          <w:lang w:bidi="bn-IN"/>
        </w:rPr>
        <w:t>training and development program. Though there are skills, kno</w:t>
      </w:r>
      <w:r w:rsidR="00246219" w:rsidRPr="000D10F6">
        <w:rPr>
          <w:rFonts w:cs="Arial"/>
          <w:lang w:bidi="bn-IN"/>
        </w:rPr>
        <w:t>wledge and competency currently</w:t>
      </w:r>
      <w:r w:rsidR="00584DE9" w:rsidRPr="000D10F6">
        <w:rPr>
          <w:rFonts w:cs="Arial"/>
          <w:lang w:bidi="bn-IN"/>
        </w:rPr>
        <w:t xml:space="preserve"> a formal training program can help in having different dimensions of that particular role. From this </w:t>
      </w:r>
      <w:r w:rsidR="00E34BE9" w:rsidRPr="000D10F6">
        <w:rPr>
          <w:rFonts w:cs="Arial"/>
          <w:lang w:bidi="bn-IN"/>
        </w:rPr>
        <w:t>assignment, I have learnt all the skills, knowledge required for being an HR officer. In future, I can develop those skills and establish myself as a renowned HR officer.</w:t>
      </w:r>
    </w:p>
    <w:p w14:paraId="142B9DAB" w14:textId="77777777" w:rsidR="002069F2" w:rsidRPr="000D10F6" w:rsidRDefault="006868A4">
      <w:pPr>
        <w:spacing w:line="276" w:lineRule="auto"/>
        <w:jc w:val="left"/>
        <w:rPr>
          <w:rFonts w:cs="Arial"/>
        </w:rPr>
      </w:pPr>
      <w:r w:rsidRPr="000D10F6">
        <w:rPr>
          <w:rFonts w:cs="Arial"/>
        </w:rPr>
        <w:br w:type="page"/>
      </w:r>
    </w:p>
    <w:p w14:paraId="684C667C" w14:textId="77777777" w:rsidR="005156F5" w:rsidRPr="000D10F6" w:rsidRDefault="006868A4" w:rsidP="002069F2">
      <w:pPr>
        <w:pStyle w:val="Heading1"/>
        <w:rPr>
          <w:rFonts w:cs="Arial"/>
        </w:rPr>
      </w:pPr>
      <w:bookmarkStart w:id="9" w:name="_Toc70087058"/>
      <w:r w:rsidRPr="000D10F6">
        <w:rPr>
          <w:rFonts w:cs="Arial"/>
        </w:rPr>
        <w:lastRenderedPageBreak/>
        <w:t>Reference List</w:t>
      </w:r>
      <w:bookmarkEnd w:id="9"/>
    </w:p>
    <w:p w14:paraId="56049A2F" w14:textId="77777777" w:rsidR="00C610E9" w:rsidRPr="000D10F6" w:rsidRDefault="00CD1D60" w:rsidP="00800560">
      <w:pPr>
        <w:jc w:val="center"/>
        <w:rPr>
          <w:rFonts w:cs="Arial"/>
        </w:rPr>
      </w:pPr>
      <w:r w:rsidRPr="000D10F6">
        <w:rPr>
          <w:rFonts w:cs="Arial"/>
          <w:noProof/>
          <w:lang w:val="en-US"/>
        </w:rPr>
        <w:drawing>
          <wp:inline distT="0" distB="0" distL="0" distR="0" wp14:anchorId="58151332" wp14:editId="3B8E3BA2">
            <wp:extent cx="4362450" cy="3327400"/>
            <wp:effectExtent l="1905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1"/>
                    <a:srcRect/>
                    <a:stretch>
                      <a:fillRect/>
                    </a:stretch>
                  </pic:blipFill>
                  <pic:spPr bwMode="auto">
                    <a:xfrm>
                      <a:off x="0" y="0"/>
                      <a:ext cx="4362450" cy="3327400"/>
                    </a:xfrm>
                    <a:prstGeom prst="rect">
                      <a:avLst/>
                    </a:prstGeom>
                    <a:noFill/>
                    <a:ln w="9525">
                      <a:noFill/>
                      <a:miter lim="800000"/>
                      <a:headEnd/>
                      <a:tailEnd/>
                    </a:ln>
                  </pic:spPr>
                </pic:pic>
              </a:graphicData>
            </a:graphic>
          </wp:inline>
        </w:drawing>
      </w:r>
    </w:p>
    <w:p w14:paraId="099BCF93" w14:textId="77777777" w:rsidR="00800560" w:rsidRPr="000D10F6" w:rsidRDefault="00800560" w:rsidP="00DA46E5">
      <w:pPr>
        <w:rPr>
          <w:rFonts w:cs="Arial"/>
          <w:shd w:val="clear" w:color="auto" w:fill="FFFFFF"/>
        </w:rPr>
      </w:pPr>
      <w:r w:rsidRPr="000D10F6">
        <w:rPr>
          <w:rFonts w:cs="Arial"/>
          <w:shd w:val="clear" w:color="auto" w:fill="FFFFFF"/>
        </w:rPr>
        <w:t>Alfes, K., Antunes, B. and Shantz, A.D., 2017. The management of volunteers–what can human resources do? A review and research agenda. </w:t>
      </w:r>
      <w:r w:rsidRPr="000D10F6">
        <w:rPr>
          <w:rFonts w:cs="Arial"/>
          <w:i/>
          <w:iCs/>
          <w:shd w:val="clear" w:color="auto" w:fill="FFFFFF"/>
        </w:rPr>
        <w:t>The International Journal of Human Resource Management</w:t>
      </w:r>
      <w:r w:rsidRPr="000D10F6">
        <w:rPr>
          <w:rFonts w:cs="Arial"/>
          <w:shd w:val="clear" w:color="auto" w:fill="FFFFFF"/>
        </w:rPr>
        <w:t>, </w:t>
      </w:r>
      <w:r w:rsidRPr="000D10F6">
        <w:rPr>
          <w:rFonts w:cs="Arial"/>
          <w:i/>
          <w:iCs/>
          <w:shd w:val="clear" w:color="auto" w:fill="FFFFFF"/>
        </w:rPr>
        <w:t>28</w:t>
      </w:r>
      <w:r w:rsidRPr="000D10F6">
        <w:rPr>
          <w:rFonts w:cs="Arial"/>
          <w:shd w:val="clear" w:color="auto" w:fill="FFFFFF"/>
        </w:rPr>
        <w:t xml:space="preserve">(1), pp.62-97. </w:t>
      </w:r>
    </w:p>
    <w:p w14:paraId="3976ED5B" w14:textId="77777777" w:rsidR="00800560" w:rsidRPr="000D10F6" w:rsidRDefault="00800560" w:rsidP="00DA46E5">
      <w:pPr>
        <w:rPr>
          <w:rFonts w:cs="Arial"/>
          <w:shd w:val="clear" w:color="auto" w:fill="FFFFFF"/>
        </w:rPr>
      </w:pPr>
      <w:r w:rsidRPr="000D10F6">
        <w:rPr>
          <w:rFonts w:cs="Arial"/>
          <w:shd w:val="clear" w:color="auto" w:fill="FFFFFF"/>
        </w:rPr>
        <w:t>DeNisi, A.S. and Murphy, K.R., 2017. Performance appraisal and performance management: 100 years of progress?. </w:t>
      </w:r>
      <w:r w:rsidRPr="000D10F6">
        <w:rPr>
          <w:rFonts w:cs="Arial"/>
          <w:i/>
          <w:iCs/>
          <w:shd w:val="clear" w:color="auto" w:fill="FFFFFF"/>
        </w:rPr>
        <w:t>Journal of applied psychology</w:t>
      </w:r>
      <w:r w:rsidRPr="000D10F6">
        <w:rPr>
          <w:rFonts w:cs="Arial"/>
          <w:shd w:val="clear" w:color="auto" w:fill="FFFFFF"/>
        </w:rPr>
        <w:t>, </w:t>
      </w:r>
      <w:r w:rsidRPr="000D10F6">
        <w:rPr>
          <w:rFonts w:cs="Arial"/>
          <w:i/>
          <w:iCs/>
          <w:shd w:val="clear" w:color="auto" w:fill="FFFFFF"/>
        </w:rPr>
        <w:t>102</w:t>
      </w:r>
      <w:r w:rsidRPr="000D10F6">
        <w:rPr>
          <w:rFonts w:cs="Arial"/>
          <w:shd w:val="clear" w:color="auto" w:fill="FFFFFF"/>
        </w:rPr>
        <w:t>(3), p.421.</w:t>
      </w:r>
    </w:p>
    <w:p w14:paraId="227C8351" w14:textId="77777777" w:rsidR="00800560" w:rsidRPr="000D10F6" w:rsidRDefault="00800560" w:rsidP="002069F2">
      <w:pPr>
        <w:rPr>
          <w:rFonts w:cs="Arial"/>
        </w:rPr>
      </w:pPr>
      <w:r w:rsidRPr="000D10F6">
        <w:rPr>
          <w:rFonts w:cs="Arial"/>
        </w:rPr>
        <w:t>Franco‐Santos, M. and Otley, D., 2018. Reviewing and theorizing the unintended consequences of performance management systems. </w:t>
      </w:r>
      <w:r w:rsidRPr="000D10F6">
        <w:rPr>
          <w:rFonts w:cs="Arial"/>
          <w:i/>
          <w:iCs/>
        </w:rPr>
        <w:t>International Journal of Management Reviews</w:t>
      </w:r>
      <w:r w:rsidRPr="000D10F6">
        <w:rPr>
          <w:rFonts w:cs="Arial"/>
        </w:rPr>
        <w:t>, </w:t>
      </w:r>
      <w:r w:rsidRPr="000D10F6">
        <w:rPr>
          <w:rFonts w:cs="Arial"/>
          <w:i/>
          <w:iCs/>
        </w:rPr>
        <w:t>20</w:t>
      </w:r>
      <w:r w:rsidRPr="000D10F6">
        <w:rPr>
          <w:rFonts w:cs="Arial"/>
        </w:rPr>
        <w:t>(3), pp.696-730.</w:t>
      </w:r>
    </w:p>
    <w:p w14:paraId="1DC68A4D" w14:textId="77777777" w:rsidR="00800560" w:rsidRPr="000D10F6" w:rsidRDefault="00800560" w:rsidP="00DA46E5">
      <w:pPr>
        <w:rPr>
          <w:rFonts w:cs="Arial"/>
          <w:i/>
          <w:iCs/>
          <w:shd w:val="clear" w:color="auto" w:fill="FFFFFF"/>
        </w:rPr>
      </w:pPr>
      <w:r w:rsidRPr="000D10F6">
        <w:rPr>
          <w:rFonts w:cs="Arial"/>
          <w:shd w:val="clear" w:color="auto" w:fill="FFFFFF"/>
        </w:rPr>
        <w:t>Ismail, A.I., Majid, A.H.A., Jibrin-Bida, M. and Joarder, M.H.R., 2021. Moderating effect of management support on the relationship between HR practices and employee performance in Nigeria. </w:t>
      </w:r>
      <w:r w:rsidRPr="000D10F6">
        <w:rPr>
          <w:rFonts w:cs="Arial"/>
          <w:i/>
          <w:iCs/>
          <w:shd w:val="clear" w:color="auto" w:fill="FFFFFF"/>
        </w:rPr>
        <w:t>Global Business Review</w:t>
      </w:r>
      <w:r w:rsidRPr="000D10F6">
        <w:rPr>
          <w:rFonts w:cs="Arial"/>
          <w:shd w:val="clear" w:color="auto" w:fill="FFFFFF"/>
        </w:rPr>
        <w:t>, </w:t>
      </w:r>
      <w:r w:rsidRPr="000D10F6">
        <w:rPr>
          <w:rFonts w:cs="Arial"/>
          <w:i/>
          <w:iCs/>
          <w:shd w:val="clear" w:color="auto" w:fill="FFFFFF"/>
        </w:rPr>
        <w:t>2</w:t>
      </w:r>
    </w:p>
    <w:p w14:paraId="64B47793" w14:textId="77777777" w:rsidR="00800560" w:rsidRPr="000D10F6" w:rsidRDefault="00800560" w:rsidP="00DA46E5">
      <w:pPr>
        <w:rPr>
          <w:rFonts w:cs="Arial"/>
          <w:shd w:val="clear" w:color="auto" w:fill="FFFFFF"/>
        </w:rPr>
      </w:pPr>
      <w:r w:rsidRPr="000D10F6">
        <w:rPr>
          <w:rFonts w:cs="Arial"/>
          <w:shd w:val="clear" w:color="auto" w:fill="FFFFFF"/>
        </w:rPr>
        <w:t>Mamman, A., Kamoche, K., Zakaria, H.B. and Agbebi, M., 2018. Developing human capital in Africa: Carving a role for human resource professionals and practitioners. </w:t>
      </w:r>
      <w:r w:rsidRPr="000D10F6">
        <w:rPr>
          <w:rFonts w:cs="Arial"/>
          <w:i/>
          <w:iCs/>
          <w:shd w:val="clear" w:color="auto" w:fill="FFFFFF"/>
        </w:rPr>
        <w:t>Human Resource Development International</w:t>
      </w:r>
      <w:r w:rsidRPr="000D10F6">
        <w:rPr>
          <w:rFonts w:cs="Arial"/>
          <w:shd w:val="clear" w:color="auto" w:fill="FFFFFF"/>
        </w:rPr>
        <w:t>, </w:t>
      </w:r>
      <w:r w:rsidRPr="000D10F6">
        <w:rPr>
          <w:rFonts w:cs="Arial"/>
          <w:i/>
          <w:iCs/>
          <w:shd w:val="clear" w:color="auto" w:fill="FFFFFF"/>
        </w:rPr>
        <w:t>21</w:t>
      </w:r>
      <w:r w:rsidRPr="000D10F6">
        <w:rPr>
          <w:rFonts w:cs="Arial"/>
          <w:shd w:val="clear" w:color="auto" w:fill="FFFFFF"/>
        </w:rPr>
        <w:t xml:space="preserve">(5), pp.444-462. </w:t>
      </w:r>
    </w:p>
    <w:p w14:paraId="7A5C26CE" w14:textId="77777777" w:rsidR="00800560" w:rsidRPr="000D10F6" w:rsidRDefault="00800560" w:rsidP="00DA46E5">
      <w:pPr>
        <w:rPr>
          <w:rFonts w:cs="Arial"/>
          <w:shd w:val="clear" w:color="auto" w:fill="FFFFFF"/>
        </w:rPr>
      </w:pPr>
      <w:r w:rsidRPr="000D10F6">
        <w:rPr>
          <w:rFonts w:cs="Arial"/>
          <w:shd w:val="clear" w:color="auto" w:fill="FFFFFF"/>
        </w:rPr>
        <w:lastRenderedPageBreak/>
        <w:t>Romani, L., Holck, L. and Risberg, A., 2019. Benevolent discrimination: Explaining how human resources professionals can be blind to the harm of diversity initiatives. </w:t>
      </w:r>
      <w:r w:rsidRPr="000D10F6">
        <w:rPr>
          <w:rFonts w:cs="Arial"/>
          <w:i/>
          <w:iCs/>
          <w:shd w:val="clear" w:color="auto" w:fill="FFFFFF"/>
        </w:rPr>
        <w:t>The organisation</w:t>
      </w:r>
      <w:r w:rsidRPr="000D10F6">
        <w:rPr>
          <w:rFonts w:cs="Arial"/>
          <w:shd w:val="clear" w:color="auto" w:fill="FFFFFF"/>
        </w:rPr>
        <w:t>, </w:t>
      </w:r>
      <w:r w:rsidRPr="000D10F6">
        <w:rPr>
          <w:rFonts w:cs="Arial"/>
          <w:i/>
          <w:iCs/>
          <w:shd w:val="clear" w:color="auto" w:fill="FFFFFF"/>
        </w:rPr>
        <w:t>26</w:t>
      </w:r>
      <w:r w:rsidRPr="000D10F6">
        <w:rPr>
          <w:rFonts w:cs="Arial"/>
          <w:shd w:val="clear" w:color="auto" w:fill="FFFFFF"/>
        </w:rPr>
        <w:t>(3), pp.371-390.</w:t>
      </w:r>
    </w:p>
    <w:p w14:paraId="3C4995F6" w14:textId="77777777" w:rsidR="00800560" w:rsidRPr="000D10F6" w:rsidRDefault="00800560" w:rsidP="00DA46E5">
      <w:pPr>
        <w:rPr>
          <w:rFonts w:cs="Arial"/>
        </w:rPr>
      </w:pPr>
      <w:r w:rsidRPr="000D10F6">
        <w:rPr>
          <w:rFonts w:cs="Arial"/>
        </w:rPr>
        <w:t>Tails.com. 2021. </w:t>
      </w:r>
      <w:r w:rsidRPr="000D10F6">
        <w:rPr>
          <w:rFonts w:cs="Arial"/>
          <w:i/>
          <w:iCs/>
        </w:rPr>
        <w:t>Our Pricing | Tailored Dog Food</w:t>
      </w:r>
      <w:r w:rsidRPr="000D10F6">
        <w:rPr>
          <w:rFonts w:cs="Arial"/>
        </w:rPr>
        <w:t>. [online] Available at: &lt;https://tails.com/gb/pricing/&gt; [Accessed 9 April 2021].</w:t>
      </w:r>
    </w:p>
    <w:p w14:paraId="6E0AD236" w14:textId="77777777" w:rsidR="00800560" w:rsidRPr="000D10F6" w:rsidRDefault="00CD1D60" w:rsidP="00800560">
      <w:pPr>
        <w:jc w:val="center"/>
        <w:rPr>
          <w:rFonts w:cs="Arial"/>
        </w:rPr>
      </w:pPr>
      <w:r w:rsidRPr="000D10F6">
        <w:rPr>
          <w:rFonts w:cs="Arial"/>
          <w:noProof/>
          <w:lang w:val="en-US"/>
        </w:rPr>
        <w:drawing>
          <wp:inline distT="0" distB="0" distL="0" distR="0" wp14:anchorId="5A9280DA" wp14:editId="41662494">
            <wp:extent cx="4329430" cy="3272155"/>
            <wp:effectExtent l="1905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2"/>
                    <a:srcRect/>
                    <a:stretch>
                      <a:fillRect/>
                    </a:stretch>
                  </pic:blipFill>
                  <pic:spPr bwMode="auto">
                    <a:xfrm>
                      <a:off x="0" y="0"/>
                      <a:ext cx="4329430" cy="3272155"/>
                    </a:xfrm>
                    <a:prstGeom prst="rect">
                      <a:avLst/>
                    </a:prstGeom>
                    <a:noFill/>
                    <a:ln w="9525">
                      <a:noFill/>
                      <a:miter lim="800000"/>
                      <a:headEnd/>
                      <a:tailEnd/>
                    </a:ln>
                  </pic:spPr>
                </pic:pic>
              </a:graphicData>
            </a:graphic>
          </wp:inline>
        </w:drawing>
      </w:r>
    </w:p>
    <w:p w14:paraId="302F4546" w14:textId="77777777" w:rsidR="005143C5" w:rsidRPr="000D10F6" w:rsidRDefault="00800560" w:rsidP="00800560">
      <w:pPr>
        <w:pStyle w:val="Heading1"/>
        <w:rPr>
          <w:rFonts w:cs="Arial"/>
        </w:rPr>
      </w:pPr>
      <w:r w:rsidRPr="000D10F6">
        <w:rPr>
          <w:rFonts w:cs="Arial"/>
        </w:rPr>
        <w:t xml:space="preserve"> </w:t>
      </w:r>
    </w:p>
    <w:p w14:paraId="20815863" w14:textId="77777777" w:rsidR="007E08B4" w:rsidRPr="000D10F6" w:rsidRDefault="007E08B4" w:rsidP="007C04CC">
      <w:pPr>
        <w:pStyle w:val="Heading1"/>
        <w:rPr>
          <w:rFonts w:cs="Arial"/>
        </w:rPr>
      </w:pPr>
    </w:p>
    <w:sectPr w:rsidR="007E08B4" w:rsidRPr="000D10F6" w:rsidSect="00416A48">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9878C7" w14:textId="77777777" w:rsidR="003C4EC0" w:rsidRDefault="003C4EC0" w:rsidP="006728CE">
      <w:pPr>
        <w:spacing w:after="0" w:line="240" w:lineRule="auto"/>
      </w:pPr>
      <w:r>
        <w:separator/>
      </w:r>
    </w:p>
  </w:endnote>
  <w:endnote w:type="continuationSeparator" w:id="0">
    <w:p w14:paraId="303F866F" w14:textId="77777777" w:rsidR="003C4EC0" w:rsidRDefault="003C4EC0" w:rsidP="006728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0839564"/>
      <w:docPartObj>
        <w:docPartGallery w:val="Page Numbers (Bottom of Page)"/>
        <w:docPartUnique/>
      </w:docPartObj>
    </w:sdtPr>
    <w:sdtEndPr/>
    <w:sdtContent>
      <w:p w14:paraId="2AD2B66C" w14:textId="11688424" w:rsidR="003A3C7A" w:rsidRDefault="00C674D4">
        <w:pPr>
          <w:pStyle w:val="Footer"/>
          <w:jc w:val="right"/>
        </w:pPr>
        <w:r>
          <w:fldChar w:fldCharType="begin"/>
        </w:r>
        <w:r w:rsidR="006868A4">
          <w:instrText xml:space="preserve"> PAGE   \* MERGEFORMAT </w:instrText>
        </w:r>
        <w:r>
          <w:fldChar w:fldCharType="separate"/>
        </w:r>
        <w:r w:rsidR="008B0DEB">
          <w:rPr>
            <w:noProof/>
          </w:rPr>
          <w:t>1</w:t>
        </w:r>
        <w:r>
          <w:rPr>
            <w:noProof/>
          </w:rPr>
          <w:fldChar w:fldCharType="end"/>
        </w:r>
      </w:p>
    </w:sdtContent>
  </w:sdt>
  <w:p w14:paraId="70AD1D7B" w14:textId="77777777" w:rsidR="003A3C7A" w:rsidRDefault="003A3C7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F41DBE" w14:textId="77777777" w:rsidR="003C4EC0" w:rsidRDefault="003C4EC0" w:rsidP="006728CE">
      <w:pPr>
        <w:spacing w:after="0" w:line="240" w:lineRule="auto"/>
      </w:pPr>
      <w:r>
        <w:separator/>
      </w:r>
    </w:p>
  </w:footnote>
  <w:footnote w:type="continuationSeparator" w:id="0">
    <w:p w14:paraId="741762F7" w14:textId="77777777" w:rsidR="003C4EC0" w:rsidRDefault="003C4EC0" w:rsidP="006728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25397"/>
    <w:multiLevelType w:val="hybridMultilevel"/>
    <w:tmpl w:val="0414D67E"/>
    <w:lvl w:ilvl="0" w:tplc="BDC01DBA">
      <w:start w:val="1"/>
      <w:numFmt w:val="bullet"/>
      <w:lvlText w:val=""/>
      <w:lvlJc w:val="left"/>
      <w:pPr>
        <w:ind w:left="720" w:hanging="360"/>
      </w:pPr>
      <w:rPr>
        <w:rFonts w:ascii="Symbol" w:hAnsi="Symbol" w:hint="default"/>
      </w:rPr>
    </w:lvl>
    <w:lvl w:ilvl="1" w:tplc="C5168804" w:tentative="1">
      <w:start w:val="1"/>
      <w:numFmt w:val="bullet"/>
      <w:lvlText w:val="o"/>
      <w:lvlJc w:val="left"/>
      <w:pPr>
        <w:ind w:left="1440" w:hanging="360"/>
      </w:pPr>
      <w:rPr>
        <w:rFonts w:ascii="Courier New" w:hAnsi="Courier New" w:cs="Courier New" w:hint="default"/>
      </w:rPr>
    </w:lvl>
    <w:lvl w:ilvl="2" w:tplc="72221288" w:tentative="1">
      <w:start w:val="1"/>
      <w:numFmt w:val="bullet"/>
      <w:lvlText w:val=""/>
      <w:lvlJc w:val="left"/>
      <w:pPr>
        <w:ind w:left="2160" w:hanging="360"/>
      </w:pPr>
      <w:rPr>
        <w:rFonts w:ascii="Wingdings" w:hAnsi="Wingdings" w:hint="default"/>
      </w:rPr>
    </w:lvl>
    <w:lvl w:ilvl="3" w:tplc="3A543AF0" w:tentative="1">
      <w:start w:val="1"/>
      <w:numFmt w:val="bullet"/>
      <w:lvlText w:val=""/>
      <w:lvlJc w:val="left"/>
      <w:pPr>
        <w:ind w:left="2880" w:hanging="360"/>
      </w:pPr>
      <w:rPr>
        <w:rFonts w:ascii="Symbol" w:hAnsi="Symbol" w:hint="default"/>
      </w:rPr>
    </w:lvl>
    <w:lvl w:ilvl="4" w:tplc="8FC055BC" w:tentative="1">
      <w:start w:val="1"/>
      <w:numFmt w:val="bullet"/>
      <w:lvlText w:val="o"/>
      <w:lvlJc w:val="left"/>
      <w:pPr>
        <w:ind w:left="3600" w:hanging="360"/>
      </w:pPr>
      <w:rPr>
        <w:rFonts w:ascii="Courier New" w:hAnsi="Courier New" w:cs="Courier New" w:hint="default"/>
      </w:rPr>
    </w:lvl>
    <w:lvl w:ilvl="5" w:tplc="91DABB9A" w:tentative="1">
      <w:start w:val="1"/>
      <w:numFmt w:val="bullet"/>
      <w:lvlText w:val=""/>
      <w:lvlJc w:val="left"/>
      <w:pPr>
        <w:ind w:left="4320" w:hanging="360"/>
      </w:pPr>
      <w:rPr>
        <w:rFonts w:ascii="Wingdings" w:hAnsi="Wingdings" w:hint="default"/>
      </w:rPr>
    </w:lvl>
    <w:lvl w:ilvl="6" w:tplc="B78606AC" w:tentative="1">
      <w:start w:val="1"/>
      <w:numFmt w:val="bullet"/>
      <w:lvlText w:val=""/>
      <w:lvlJc w:val="left"/>
      <w:pPr>
        <w:ind w:left="5040" w:hanging="360"/>
      </w:pPr>
      <w:rPr>
        <w:rFonts w:ascii="Symbol" w:hAnsi="Symbol" w:hint="default"/>
      </w:rPr>
    </w:lvl>
    <w:lvl w:ilvl="7" w:tplc="3EE8C676" w:tentative="1">
      <w:start w:val="1"/>
      <w:numFmt w:val="bullet"/>
      <w:lvlText w:val="o"/>
      <w:lvlJc w:val="left"/>
      <w:pPr>
        <w:ind w:left="5760" w:hanging="360"/>
      </w:pPr>
      <w:rPr>
        <w:rFonts w:ascii="Courier New" w:hAnsi="Courier New" w:cs="Courier New" w:hint="default"/>
      </w:rPr>
    </w:lvl>
    <w:lvl w:ilvl="8" w:tplc="571C56AE" w:tentative="1">
      <w:start w:val="1"/>
      <w:numFmt w:val="bullet"/>
      <w:lvlText w:val=""/>
      <w:lvlJc w:val="left"/>
      <w:pPr>
        <w:ind w:left="6480" w:hanging="360"/>
      </w:pPr>
      <w:rPr>
        <w:rFonts w:ascii="Wingdings" w:hAnsi="Wingdings" w:hint="default"/>
      </w:rPr>
    </w:lvl>
  </w:abstractNum>
  <w:abstractNum w:abstractNumId="1" w15:restartNumberingAfterBreak="0">
    <w:nsid w:val="0F125F0D"/>
    <w:multiLevelType w:val="hybridMultilevel"/>
    <w:tmpl w:val="95C2B176"/>
    <w:lvl w:ilvl="0" w:tplc="2F9E3A34">
      <w:start w:val="1"/>
      <w:numFmt w:val="bullet"/>
      <w:lvlText w:val=""/>
      <w:lvlJc w:val="left"/>
      <w:pPr>
        <w:ind w:left="720" w:hanging="360"/>
      </w:pPr>
      <w:rPr>
        <w:rFonts w:ascii="Symbol" w:hAnsi="Symbol" w:hint="default"/>
      </w:rPr>
    </w:lvl>
    <w:lvl w:ilvl="1" w:tplc="543A94FA" w:tentative="1">
      <w:start w:val="1"/>
      <w:numFmt w:val="bullet"/>
      <w:lvlText w:val="o"/>
      <w:lvlJc w:val="left"/>
      <w:pPr>
        <w:ind w:left="1440" w:hanging="360"/>
      </w:pPr>
      <w:rPr>
        <w:rFonts w:ascii="Courier New" w:hAnsi="Courier New" w:cs="Courier New" w:hint="default"/>
      </w:rPr>
    </w:lvl>
    <w:lvl w:ilvl="2" w:tplc="9FD4281C" w:tentative="1">
      <w:start w:val="1"/>
      <w:numFmt w:val="bullet"/>
      <w:lvlText w:val=""/>
      <w:lvlJc w:val="left"/>
      <w:pPr>
        <w:ind w:left="2160" w:hanging="360"/>
      </w:pPr>
      <w:rPr>
        <w:rFonts w:ascii="Wingdings" w:hAnsi="Wingdings" w:hint="default"/>
      </w:rPr>
    </w:lvl>
    <w:lvl w:ilvl="3" w:tplc="44DC08E2" w:tentative="1">
      <w:start w:val="1"/>
      <w:numFmt w:val="bullet"/>
      <w:lvlText w:val=""/>
      <w:lvlJc w:val="left"/>
      <w:pPr>
        <w:ind w:left="2880" w:hanging="360"/>
      </w:pPr>
      <w:rPr>
        <w:rFonts w:ascii="Symbol" w:hAnsi="Symbol" w:hint="default"/>
      </w:rPr>
    </w:lvl>
    <w:lvl w:ilvl="4" w:tplc="4046485E" w:tentative="1">
      <w:start w:val="1"/>
      <w:numFmt w:val="bullet"/>
      <w:lvlText w:val="o"/>
      <w:lvlJc w:val="left"/>
      <w:pPr>
        <w:ind w:left="3600" w:hanging="360"/>
      </w:pPr>
      <w:rPr>
        <w:rFonts w:ascii="Courier New" w:hAnsi="Courier New" w:cs="Courier New" w:hint="default"/>
      </w:rPr>
    </w:lvl>
    <w:lvl w:ilvl="5" w:tplc="8FA66C3C" w:tentative="1">
      <w:start w:val="1"/>
      <w:numFmt w:val="bullet"/>
      <w:lvlText w:val=""/>
      <w:lvlJc w:val="left"/>
      <w:pPr>
        <w:ind w:left="4320" w:hanging="360"/>
      </w:pPr>
      <w:rPr>
        <w:rFonts w:ascii="Wingdings" w:hAnsi="Wingdings" w:hint="default"/>
      </w:rPr>
    </w:lvl>
    <w:lvl w:ilvl="6" w:tplc="D578E802" w:tentative="1">
      <w:start w:val="1"/>
      <w:numFmt w:val="bullet"/>
      <w:lvlText w:val=""/>
      <w:lvlJc w:val="left"/>
      <w:pPr>
        <w:ind w:left="5040" w:hanging="360"/>
      </w:pPr>
      <w:rPr>
        <w:rFonts w:ascii="Symbol" w:hAnsi="Symbol" w:hint="default"/>
      </w:rPr>
    </w:lvl>
    <w:lvl w:ilvl="7" w:tplc="5344DE54" w:tentative="1">
      <w:start w:val="1"/>
      <w:numFmt w:val="bullet"/>
      <w:lvlText w:val="o"/>
      <w:lvlJc w:val="left"/>
      <w:pPr>
        <w:ind w:left="5760" w:hanging="360"/>
      </w:pPr>
      <w:rPr>
        <w:rFonts w:ascii="Courier New" w:hAnsi="Courier New" w:cs="Courier New" w:hint="default"/>
      </w:rPr>
    </w:lvl>
    <w:lvl w:ilvl="8" w:tplc="E72E5E92" w:tentative="1">
      <w:start w:val="1"/>
      <w:numFmt w:val="bullet"/>
      <w:lvlText w:val=""/>
      <w:lvlJc w:val="left"/>
      <w:pPr>
        <w:ind w:left="6480" w:hanging="360"/>
      </w:pPr>
      <w:rPr>
        <w:rFonts w:ascii="Wingdings" w:hAnsi="Wingdings" w:hint="default"/>
      </w:rPr>
    </w:lvl>
  </w:abstractNum>
  <w:abstractNum w:abstractNumId="2" w15:restartNumberingAfterBreak="0">
    <w:nsid w:val="12CB2573"/>
    <w:multiLevelType w:val="hybridMultilevel"/>
    <w:tmpl w:val="E430A4F0"/>
    <w:lvl w:ilvl="0" w:tplc="23F280B2">
      <w:start w:val="1"/>
      <w:numFmt w:val="bullet"/>
      <w:lvlText w:val=""/>
      <w:lvlJc w:val="left"/>
      <w:pPr>
        <w:ind w:left="720" w:hanging="360"/>
      </w:pPr>
      <w:rPr>
        <w:rFonts w:ascii="Symbol" w:hAnsi="Symbol" w:hint="default"/>
      </w:rPr>
    </w:lvl>
    <w:lvl w:ilvl="1" w:tplc="C40EEC82" w:tentative="1">
      <w:start w:val="1"/>
      <w:numFmt w:val="bullet"/>
      <w:lvlText w:val="o"/>
      <w:lvlJc w:val="left"/>
      <w:pPr>
        <w:ind w:left="1440" w:hanging="360"/>
      </w:pPr>
      <w:rPr>
        <w:rFonts w:ascii="Courier New" w:hAnsi="Courier New" w:cs="Courier New" w:hint="default"/>
      </w:rPr>
    </w:lvl>
    <w:lvl w:ilvl="2" w:tplc="00ECA8EA" w:tentative="1">
      <w:start w:val="1"/>
      <w:numFmt w:val="bullet"/>
      <w:lvlText w:val=""/>
      <w:lvlJc w:val="left"/>
      <w:pPr>
        <w:ind w:left="2160" w:hanging="360"/>
      </w:pPr>
      <w:rPr>
        <w:rFonts w:ascii="Wingdings" w:hAnsi="Wingdings" w:hint="default"/>
      </w:rPr>
    </w:lvl>
    <w:lvl w:ilvl="3" w:tplc="9308245C" w:tentative="1">
      <w:start w:val="1"/>
      <w:numFmt w:val="bullet"/>
      <w:lvlText w:val=""/>
      <w:lvlJc w:val="left"/>
      <w:pPr>
        <w:ind w:left="2880" w:hanging="360"/>
      </w:pPr>
      <w:rPr>
        <w:rFonts w:ascii="Symbol" w:hAnsi="Symbol" w:hint="default"/>
      </w:rPr>
    </w:lvl>
    <w:lvl w:ilvl="4" w:tplc="2CFAE9A6" w:tentative="1">
      <w:start w:val="1"/>
      <w:numFmt w:val="bullet"/>
      <w:lvlText w:val="o"/>
      <w:lvlJc w:val="left"/>
      <w:pPr>
        <w:ind w:left="3600" w:hanging="360"/>
      </w:pPr>
      <w:rPr>
        <w:rFonts w:ascii="Courier New" w:hAnsi="Courier New" w:cs="Courier New" w:hint="default"/>
      </w:rPr>
    </w:lvl>
    <w:lvl w:ilvl="5" w:tplc="240C3DCA" w:tentative="1">
      <w:start w:val="1"/>
      <w:numFmt w:val="bullet"/>
      <w:lvlText w:val=""/>
      <w:lvlJc w:val="left"/>
      <w:pPr>
        <w:ind w:left="4320" w:hanging="360"/>
      </w:pPr>
      <w:rPr>
        <w:rFonts w:ascii="Wingdings" w:hAnsi="Wingdings" w:hint="default"/>
      </w:rPr>
    </w:lvl>
    <w:lvl w:ilvl="6" w:tplc="F0FA283A" w:tentative="1">
      <w:start w:val="1"/>
      <w:numFmt w:val="bullet"/>
      <w:lvlText w:val=""/>
      <w:lvlJc w:val="left"/>
      <w:pPr>
        <w:ind w:left="5040" w:hanging="360"/>
      </w:pPr>
      <w:rPr>
        <w:rFonts w:ascii="Symbol" w:hAnsi="Symbol" w:hint="default"/>
      </w:rPr>
    </w:lvl>
    <w:lvl w:ilvl="7" w:tplc="C1881F42" w:tentative="1">
      <w:start w:val="1"/>
      <w:numFmt w:val="bullet"/>
      <w:lvlText w:val="o"/>
      <w:lvlJc w:val="left"/>
      <w:pPr>
        <w:ind w:left="5760" w:hanging="360"/>
      </w:pPr>
      <w:rPr>
        <w:rFonts w:ascii="Courier New" w:hAnsi="Courier New" w:cs="Courier New" w:hint="default"/>
      </w:rPr>
    </w:lvl>
    <w:lvl w:ilvl="8" w:tplc="980ECD14" w:tentative="1">
      <w:start w:val="1"/>
      <w:numFmt w:val="bullet"/>
      <w:lvlText w:val=""/>
      <w:lvlJc w:val="left"/>
      <w:pPr>
        <w:ind w:left="6480" w:hanging="360"/>
      </w:pPr>
      <w:rPr>
        <w:rFonts w:ascii="Wingdings" w:hAnsi="Wingdings" w:hint="default"/>
      </w:rPr>
    </w:lvl>
  </w:abstractNum>
  <w:abstractNum w:abstractNumId="3" w15:restartNumberingAfterBreak="0">
    <w:nsid w:val="12EA3DED"/>
    <w:multiLevelType w:val="hybridMultilevel"/>
    <w:tmpl w:val="CD56DF94"/>
    <w:lvl w:ilvl="0" w:tplc="AC7CB56C">
      <w:start w:val="1"/>
      <w:numFmt w:val="bullet"/>
      <w:lvlText w:val=""/>
      <w:lvlJc w:val="left"/>
      <w:pPr>
        <w:ind w:left="720" w:hanging="360"/>
      </w:pPr>
      <w:rPr>
        <w:rFonts w:ascii="Symbol" w:hAnsi="Symbol" w:hint="default"/>
      </w:rPr>
    </w:lvl>
    <w:lvl w:ilvl="1" w:tplc="7A162E9C">
      <w:numFmt w:val="bullet"/>
      <w:lvlText w:val="-"/>
      <w:lvlJc w:val="left"/>
      <w:pPr>
        <w:ind w:left="1440" w:hanging="360"/>
      </w:pPr>
      <w:rPr>
        <w:rFonts w:ascii="Times New Roman" w:eastAsiaTheme="minorHAnsi" w:hAnsi="Times New Roman" w:cs="Times New Roman" w:hint="default"/>
      </w:rPr>
    </w:lvl>
    <w:lvl w:ilvl="2" w:tplc="92568666" w:tentative="1">
      <w:start w:val="1"/>
      <w:numFmt w:val="bullet"/>
      <w:lvlText w:val=""/>
      <w:lvlJc w:val="left"/>
      <w:pPr>
        <w:ind w:left="2160" w:hanging="360"/>
      </w:pPr>
      <w:rPr>
        <w:rFonts w:ascii="Wingdings" w:hAnsi="Wingdings" w:hint="default"/>
      </w:rPr>
    </w:lvl>
    <w:lvl w:ilvl="3" w:tplc="7012C5BE" w:tentative="1">
      <w:start w:val="1"/>
      <w:numFmt w:val="bullet"/>
      <w:lvlText w:val=""/>
      <w:lvlJc w:val="left"/>
      <w:pPr>
        <w:ind w:left="2880" w:hanging="360"/>
      </w:pPr>
      <w:rPr>
        <w:rFonts w:ascii="Symbol" w:hAnsi="Symbol" w:hint="default"/>
      </w:rPr>
    </w:lvl>
    <w:lvl w:ilvl="4" w:tplc="88E076D8" w:tentative="1">
      <w:start w:val="1"/>
      <w:numFmt w:val="bullet"/>
      <w:lvlText w:val="o"/>
      <w:lvlJc w:val="left"/>
      <w:pPr>
        <w:ind w:left="3600" w:hanging="360"/>
      </w:pPr>
      <w:rPr>
        <w:rFonts w:ascii="Courier New" w:hAnsi="Courier New" w:cs="Courier New" w:hint="default"/>
      </w:rPr>
    </w:lvl>
    <w:lvl w:ilvl="5" w:tplc="AF18BABC" w:tentative="1">
      <w:start w:val="1"/>
      <w:numFmt w:val="bullet"/>
      <w:lvlText w:val=""/>
      <w:lvlJc w:val="left"/>
      <w:pPr>
        <w:ind w:left="4320" w:hanging="360"/>
      </w:pPr>
      <w:rPr>
        <w:rFonts w:ascii="Wingdings" w:hAnsi="Wingdings" w:hint="default"/>
      </w:rPr>
    </w:lvl>
    <w:lvl w:ilvl="6" w:tplc="5A328494" w:tentative="1">
      <w:start w:val="1"/>
      <w:numFmt w:val="bullet"/>
      <w:lvlText w:val=""/>
      <w:lvlJc w:val="left"/>
      <w:pPr>
        <w:ind w:left="5040" w:hanging="360"/>
      </w:pPr>
      <w:rPr>
        <w:rFonts w:ascii="Symbol" w:hAnsi="Symbol" w:hint="default"/>
      </w:rPr>
    </w:lvl>
    <w:lvl w:ilvl="7" w:tplc="A1A8509A" w:tentative="1">
      <w:start w:val="1"/>
      <w:numFmt w:val="bullet"/>
      <w:lvlText w:val="o"/>
      <w:lvlJc w:val="left"/>
      <w:pPr>
        <w:ind w:left="5760" w:hanging="360"/>
      </w:pPr>
      <w:rPr>
        <w:rFonts w:ascii="Courier New" w:hAnsi="Courier New" w:cs="Courier New" w:hint="default"/>
      </w:rPr>
    </w:lvl>
    <w:lvl w:ilvl="8" w:tplc="84C63D72" w:tentative="1">
      <w:start w:val="1"/>
      <w:numFmt w:val="bullet"/>
      <w:lvlText w:val=""/>
      <w:lvlJc w:val="left"/>
      <w:pPr>
        <w:ind w:left="6480" w:hanging="360"/>
      </w:pPr>
      <w:rPr>
        <w:rFonts w:ascii="Wingdings" w:hAnsi="Wingdings" w:hint="default"/>
      </w:rPr>
    </w:lvl>
  </w:abstractNum>
  <w:abstractNum w:abstractNumId="4" w15:restartNumberingAfterBreak="0">
    <w:nsid w:val="2899222B"/>
    <w:multiLevelType w:val="hybridMultilevel"/>
    <w:tmpl w:val="23A2719C"/>
    <w:lvl w:ilvl="0" w:tplc="71D21A3C">
      <w:start w:val="1"/>
      <w:numFmt w:val="bullet"/>
      <w:lvlText w:val=""/>
      <w:lvlJc w:val="left"/>
      <w:pPr>
        <w:ind w:left="720" w:hanging="360"/>
      </w:pPr>
      <w:rPr>
        <w:rFonts w:ascii="Symbol" w:hAnsi="Symbol" w:hint="default"/>
      </w:rPr>
    </w:lvl>
    <w:lvl w:ilvl="1" w:tplc="D3DE8AE4" w:tentative="1">
      <w:start w:val="1"/>
      <w:numFmt w:val="bullet"/>
      <w:lvlText w:val="o"/>
      <w:lvlJc w:val="left"/>
      <w:pPr>
        <w:ind w:left="1440" w:hanging="360"/>
      </w:pPr>
      <w:rPr>
        <w:rFonts w:ascii="Courier New" w:hAnsi="Courier New" w:cs="Courier New" w:hint="default"/>
      </w:rPr>
    </w:lvl>
    <w:lvl w:ilvl="2" w:tplc="CEF662DE" w:tentative="1">
      <w:start w:val="1"/>
      <w:numFmt w:val="bullet"/>
      <w:lvlText w:val=""/>
      <w:lvlJc w:val="left"/>
      <w:pPr>
        <w:ind w:left="2160" w:hanging="360"/>
      </w:pPr>
      <w:rPr>
        <w:rFonts w:ascii="Wingdings" w:hAnsi="Wingdings" w:hint="default"/>
      </w:rPr>
    </w:lvl>
    <w:lvl w:ilvl="3" w:tplc="4DF06FF2" w:tentative="1">
      <w:start w:val="1"/>
      <w:numFmt w:val="bullet"/>
      <w:lvlText w:val=""/>
      <w:lvlJc w:val="left"/>
      <w:pPr>
        <w:ind w:left="2880" w:hanging="360"/>
      </w:pPr>
      <w:rPr>
        <w:rFonts w:ascii="Symbol" w:hAnsi="Symbol" w:hint="default"/>
      </w:rPr>
    </w:lvl>
    <w:lvl w:ilvl="4" w:tplc="006ED08C" w:tentative="1">
      <w:start w:val="1"/>
      <w:numFmt w:val="bullet"/>
      <w:lvlText w:val="o"/>
      <w:lvlJc w:val="left"/>
      <w:pPr>
        <w:ind w:left="3600" w:hanging="360"/>
      </w:pPr>
      <w:rPr>
        <w:rFonts w:ascii="Courier New" w:hAnsi="Courier New" w:cs="Courier New" w:hint="default"/>
      </w:rPr>
    </w:lvl>
    <w:lvl w:ilvl="5" w:tplc="062643C2" w:tentative="1">
      <w:start w:val="1"/>
      <w:numFmt w:val="bullet"/>
      <w:lvlText w:val=""/>
      <w:lvlJc w:val="left"/>
      <w:pPr>
        <w:ind w:left="4320" w:hanging="360"/>
      </w:pPr>
      <w:rPr>
        <w:rFonts w:ascii="Wingdings" w:hAnsi="Wingdings" w:hint="default"/>
      </w:rPr>
    </w:lvl>
    <w:lvl w:ilvl="6" w:tplc="D70A4D4C" w:tentative="1">
      <w:start w:val="1"/>
      <w:numFmt w:val="bullet"/>
      <w:lvlText w:val=""/>
      <w:lvlJc w:val="left"/>
      <w:pPr>
        <w:ind w:left="5040" w:hanging="360"/>
      </w:pPr>
      <w:rPr>
        <w:rFonts w:ascii="Symbol" w:hAnsi="Symbol" w:hint="default"/>
      </w:rPr>
    </w:lvl>
    <w:lvl w:ilvl="7" w:tplc="AA7AA4DA" w:tentative="1">
      <w:start w:val="1"/>
      <w:numFmt w:val="bullet"/>
      <w:lvlText w:val="o"/>
      <w:lvlJc w:val="left"/>
      <w:pPr>
        <w:ind w:left="5760" w:hanging="360"/>
      </w:pPr>
      <w:rPr>
        <w:rFonts w:ascii="Courier New" w:hAnsi="Courier New" w:cs="Courier New" w:hint="default"/>
      </w:rPr>
    </w:lvl>
    <w:lvl w:ilvl="8" w:tplc="B87CF434" w:tentative="1">
      <w:start w:val="1"/>
      <w:numFmt w:val="bullet"/>
      <w:lvlText w:val=""/>
      <w:lvlJc w:val="left"/>
      <w:pPr>
        <w:ind w:left="6480" w:hanging="360"/>
      </w:pPr>
      <w:rPr>
        <w:rFonts w:ascii="Wingdings" w:hAnsi="Wingdings" w:hint="default"/>
      </w:rPr>
    </w:lvl>
  </w:abstractNum>
  <w:abstractNum w:abstractNumId="5" w15:restartNumberingAfterBreak="0">
    <w:nsid w:val="2D48696F"/>
    <w:multiLevelType w:val="hybridMultilevel"/>
    <w:tmpl w:val="4826265E"/>
    <w:lvl w:ilvl="0" w:tplc="4A7CDEFA">
      <w:start w:val="1"/>
      <w:numFmt w:val="bullet"/>
      <w:lvlText w:val=""/>
      <w:lvlJc w:val="left"/>
      <w:pPr>
        <w:ind w:left="1440" w:hanging="360"/>
      </w:pPr>
      <w:rPr>
        <w:rFonts w:ascii="Symbol" w:hAnsi="Symbol" w:hint="default"/>
      </w:rPr>
    </w:lvl>
    <w:lvl w:ilvl="1" w:tplc="9A2AABE6" w:tentative="1">
      <w:start w:val="1"/>
      <w:numFmt w:val="bullet"/>
      <w:lvlText w:val="o"/>
      <w:lvlJc w:val="left"/>
      <w:pPr>
        <w:ind w:left="2160" w:hanging="360"/>
      </w:pPr>
      <w:rPr>
        <w:rFonts w:ascii="Courier New" w:hAnsi="Courier New" w:cs="Courier New" w:hint="default"/>
      </w:rPr>
    </w:lvl>
    <w:lvl w:ilvl="2" w:tplc="2BC8DCB4" w:tentative="1">
      <w:start w:val="1"/>
      <w:numFmt w:val="bullet"/>
      <w:lvlText w:val=""/>
      <w:lvlJc w:val="left"/>
      <w:pPr>
        <w:ind w:left="2880" w:hanging="360"/>
      </w:pPr>
      <w:rPr>
        <w:rFonts w:ascii="Wingdings" w:hAnsi="Wingdings" w:hint="default"/>
      </w:rPr>
    </w:lvl>
    <w:lvl w:ilvl="3" w:tplc="630AE076" w:tentative="1">
      <w:start w:val="1"/>
      <w:numFmt w:val="bullet"/>
      <w:lvlText w:val=""/>
      <w:lvlJc w:val="left"/>
      <w:pPr>
        <w:ind w:left="3600" w:hanging="360"/>
      </w:pPr>
      <w:rPr>
        <w:rFonts w:ascii="Symbol" w:hAnsi="Symbol" w:hint="default"/>
      </w:rPr>
    </w:lvl>
    <w:lvl w:ilvl="4" w:tplc="8AC07C10" w:tentative="1">
      <w:start w:val="1"/>
      <w:numFmt w:val="bullet"/>
      <w:lvlText w:val="o"/>
      <w:lvlJc w:val="left"/>
      <w:pPr>
        <w:ind w:left="4320" w:hanging="360"/>
      </w:pPr>
      <w:rPr>
        <w:rFonts w:ascii="Courier New" w:hAnsi="Courier New" w:cs="Courier New" w:hint="default"/>
      </w:rPr>
    </w:lvl>
    <w:lvl w:ilvl="5" w:tplc="D07CC848" w:tentative="1">
      <w:start w:val="1"/>
      <w:numFmt w:val="bullet"/>
      <w:lvlText w:val=""/>
      <w:lvlJc w:val="left"/>
      <w:pPr>
        <w:ind w:left="5040" w:hanging="360"/>
      </w:pPr>
      <w:rPr>
        <w:rFonts w:ascii="Wingdings" w:hAnsi="Wingdings" w:hint="default"/>
      </w:rPr>
    </w:lvl>
    <w:lvl w:ilvl="6" w:tplc="037CFF74" w:tentative="1">
      <w:start w:val="1"/>
      <w:numFmt w:val="bullet"/>
      <w:lvlText w:val=""/>
      <w:lvlJc w:val="left"/>
      <w:pPr>
        <w:ind w:left="5760" w:hanging="360"/>
      </w:pPr>
      <w:rPr>
        <w:rFonts w:ascii="Symbol" w:hAnsi="Symbol" w:hint="default"/>
      </w:rPr>
    </w:lvl>
    <w:lvl w:ilvl="7" w:tplc="A534404C" w:tentative="1">
      <w:start w:val="1"/>
      <w:numFmt w:val="bullet"/>
      <w:lvlText w:val="o"/>
      <w:lvlJc w:val="left"/>
      <w:pPr>
        <w:ind w:left="6480" w:hanging="360"/>
      </w:pPr>
      <w:rPr>
        <w:rFonts w:ascii="Courier New" w:hAnsi="Courier New" w:cs="Courier New" w:hint="default"/>
      </w:rPr>
    </w:lvl>
    <w:lvl w:ilvl="8" w:tplc="1E24B4C2" w:tentative="1">
      <w:start w:val="1"/>
      <w:numFmt w:val="bullet"/>
      <w:lvlText w:val=""/>
      <w:lvlJc w:val="left"/>
      <w:pPr>
        <w:ind w:left="7200" w:hanging="360"/>
      </w:pPr>
      <w:rPr>
        <w:rFonts w:ascii="Wingdings" w:hAnsi="Wingdings" w:hint="default"/>
      </w:rPr>
    </w:lvl>
  </w:abstractNum>
  <w:abstractNum w:abstractNumId="6" w15:restartNumberingAfterBreak="0">
    <w:nsid w:val="352925BF"/>
    <w:multiLevelType w:val="hybridMultilevel"/>
    <w:tmpl w:val="1EF617E4"/>
    <w:lvl w:ilvl="0" w:tplc="C996FB22">
      <w:start w:val="1"/>
      <w:numFmt w:val="bullet"/>
      <w:lvlText w:val=""/>
      <w:lvlJc w:val="left"/>
      <w:pPr>
        <w:ind w:left="770" w:hanging="360"/>
      </w:pPr>
      <w:rPr>
        <w:rFonts w:ascii="Wingdings" w:hAnsi="Wingdings" w:hint="default"/>
        <w:sz w:val="24"/>
        <w:szCs w:val="24"/>
      </w:rPr>
    </w:lvl>
    <w:lvl w:ilvl="1" w:tplc="CD5E23AC" w:tentative="1">
      <w:start w:val="1"/>
      <w:numFmt w:val="bullet"/>
      <w:lvlText w:val="o"/>
      <w:lvlJc w:val="left"/>
      <w:pPr>
        <w:ind w:left="1490" w:hanging="360"/>
      </w:pPr>
      <w:rPr>
        <w:rFonts w:ascii="Courier New" w:hAnsi="Courier New" w:cs="Courier New" w:hint="default"/>
      </w:rPr>
    </w:lvl>
    <w:lvl w:ilvl="2" w:tplc="D2E66CF4" w:tentative="1">
      <w:start w:val="1"/>
      <w:numFmt w:val="bullet"/>
      <w:lvlText w:val=""/>
      <w:lvlJc w:val="left"/>
      <w:pPr>
        <w:ind w:left="2210" w:hanging="360"/>
      </w:pPr>
      <w:rPr>
        <w:rFonts w:ascii="Wingdings" w:hAnsi="Wingdings" w:hint="default"/>
      </w:rPr>
    </w:lvl>
    <w:lvl w:ilvl="3" w:tplc="40E04A54" w:tentative="1">
      <w:start w:val="1"/>
      <w:numFmt w:val="bullet"/>
      <w:lvlText w:val=""/>
      <w:lvlJc w:val="left"/>
      <w:pPr>
        <w:ind w:left="2930" w:hanging="360"/>
      </w:pPr>
      <w:rPr>
        <w:rFonts w:ascii="Symbol" w:hAnsi="Symbol" w:hint="default"/>
      </w:rPr>
    </w:lvl>
    <w:lvl w:ilvl="4" w:tplc="DFF4492A" w:tentative="1">
      <w:start w:val="1"/>
      <w:numFmt w:val="bullet"/>
      <w:lvlText w:val="o"/>
      <w:lvlJc w:val="left"/>
      <w:pPr>
        <w:ind w:left="3650" w:hanging="360"/>
      </w:pPr>
      <w:rPr>
        <w:rFonts w:ascii="Courier New" w:hAnsi="Courier New" w:cs="Courier New" w:hint="default"/>
      </w:rPr>
    </w:lvl>
    <w:lvl w:ilvl="5" w:tplc="63424DA8" w:tentative="1">
      <w:start w:val="1"/>
      <w:numFmt w:val="bullet"/>
      <w:lvlText w:val=""/>
      <w:lvlJc w:val="left"/>
      <w:pPr>
        <w:ind w:left="4370" w:hanging="360"/>
      </w:pPr>
      <w:rPr>
        <w:rFonts w:ascii="Wingdings" w:hAnsi="Wingdings" w:hint="default"/>
      </w:rPr>
    </w:lvl>
    <w:lvl w:ilvl="6" w:tplc="B766725E" w:tentative="1">
      <w:start w:val="1"/>
      <w:numFmt w:val="bullet"/>
      <w:lvlText w:val=""/>
      <w:lvlJc w:val="left"/>
      <w:pPr>
        <w:ind w:left="5090" w:hanging="360"/>
      </w:pPr>
      <w:rPr>
        <w:rFonts w:ascii="Symbol" w:hAnsi="Symbol" w:hint="default"/>
      </w:rPr>
    </w:lvl>
    <w:lvl w:ilvl="7" w:tplc="1C623BEC" w:tentative="1">
      <w:start w:val="1"/>
      <w:numFmt w:val="bullet"/>
      <w:lvlText w:val="o"/>
      <w:lvlJc w:val="left"/>
      <w:pPr>
        <w:ind w:left="5810" w:hanging="360"/>
      </w:pPr>
      <w:rPr>
        <w:rFonts w:ascii="Courier New" w:hAnsi="Courier New" w:cs="Courier New" w:hint="default"/>
      </w:rPr>
    </w:lvl>
    <w:lvl w:ilvl="8" w:tplc="4DBC839E" w:tentative="1">
      <w:start w:val="1"/>
      <w:numFmt w:val="bullet"/>
      <w:lvlText w:val=""/>
      <w:lvlJc w:val="left"/>
      <w:pPr>
        <w:ind w:left="6530" w:hanging="360"/>
      </w:pPr>
      <w:rPr>
        <w:rFonts w:ascii="Wingdings" w:hAnsi="Wingdings" w:hint="default"/>
      </w:rPr>
    </w:lvl>
  </w:abstractNum>
  <w:abstractNum w:abstractNumId="7" w15:restartNumberingAfterBreak="0">
    <w:nsid w:val="38B071CB"/>
    <w:multiLevelType w:val="hybridMultilevel"/>
    <w:tmpl w:val="70389976"/>
    <w:lvl w:ilvl="0" w:tplc="AB7C6542">
      <w:start w:val="1"/>
      <w:numFmt w:val="bullet"/>
      <w:lvlText w:val=""/>
      <w:lvlJc w:val="left"/>
      <w:pPr>
        <w:ind w:left="720" w:hanging="360"/>
      </w:pPr>
      <w:rPr>
        <w:rFonts w:ascii="Symbol" w:hAnsi="Symbol" w:hint="default"/>
      </w:rPr>
    </w:lvl>
    <w:lvl w:ilvl="1" w:tplc="0D4EED34" w:tentative="1">
      <w:start w:val="1"/>
      <w:numFmt w:val="bullet"/>
      <w:lvlText w:val="o"/>
      <w:lvlJc w:val="left"/>
      <w:pPr>
        <w:ind w:left="1440" w:hanging="360"/>
      </w:pPr>
      <w:rPr>
        <w:rFonts w:ascii="Courier New" w:hAnsi="Courier New" w:cs="Courier New" w:hint="default"/>
      </w:rPr>
    </w:lvl>
    <w:lvl w:ilvl="2" w:tplc="A800768E" w:tentative="1">
      <w:start w:val="1"/>
      <w:numFmt w:val="bullet"/>
      <w:lvlText w:val=""/>
      <w:lvlJc w:val="left"/>
      <w:pPr>
        <w:ind w:left="2160" w:hanging="360"/>
      </w:pPr>
      <w:rPr>
        <w:rFonts w:ascii="Wingdings" w:hAnsi="Wingdings" w:hint="default"/>
      </w:rPr>
    </w:lvl>
    <w:lvl w:ilvl="3" w:tplc="A2BEFA10" w:tentative="1">
      <w:start w:val="1"/>
      <w:numFmt w:val="bullet"/>
      <w:lvlText w:val=""/>
      <w:lvlJc w:val="left"/>
      <w:pPr>
        <w:ind w:left="2880" w:hanging="360"/>
      </w:pPr>
      <w:rPr>
        <w:rFonts w:ascii="Symbol" w:hAnsi="Symbol" w:hint="default"/>
      </w:rPr>
    </w:lvl>
    <w:lvl w:ilvl="4" w:tplc="CF523406" w:tentative="1">
      <w:start w:val="1"/>
      <w:numFmt w:val="bullet"/>
      <w:lvlText w:val="o"/>
      <w:lvlJc w:val="left"/>
      <w:pPr>
        <w:ind w:left="3600" w:hanging="360"/>
      </w:pPr>
      <w:rPr>
        <w:rFonts w:ascii="Courier New" w:hAnsi="Courier New" w:cs="Courier New" w:hint="default"/>
      </w:rPr>
    </w:lvl>
    <w:lvl w:ilvl="5" w:tplc="43466128" w:tentative="1">
      <w:start w:val="1"/>
      <w:numFmt w:val="bullet"/>
      <w:lvlText w:val=""/>
      <w:lvlJc w:val="left"/>
      <w:pPr>
        <w:ind w:left="4320" w:hanging="360"/>
      </w:pPr>
      <w:rPr>
        <w:rFonts w:ascii="Wingdings" w:hAnsi="Wingdings" w:hint="default"/>
      </w:rPr>
    </w:lvl>
    <w:lvl w:ilvl="6" w:tplc="B5169086" w:tentative="1">
      <w:start w:val="1"/>
      <w:numFmt w:val="bullet"/>
      <w:lvlText w:val=""/>
      <w:lvlJc w:val="left"/>
      <w:pPr>
        <w:ind w:left="5040" w:hanging="360"/>
      </w:pPr>
      <w:rPr>
        <w:rFonts w:ascii="Symbol" w:hAnsi="Symbol" w:hint="default"/>
      </w:rPr>
    </w:lvl>
    <w:lvl w:ilvl="7" w:tplc="E7AE845A" w:tentative="1">
      <w:start w:val="1"/>
      <w:numFmt w:val="bullet"/>
      <w:lvlText w:val="o"/>
      <w:lvlJc w:val="left"/>
      <w:pPr>
        <w:ind w:left="5760" w:hanging="360"/>
      </w:pPr>
      <w:rPr>
        <w:rFonts w:ascii="Courier New" w:hAnsi="Courier New" w:cs="Courier New" w:hint="default"/>
      </w:rPr>
    </w:lvl>
    <w:lvl w:ilvl="8" w:tplc="F0DA7ACA" w:tentative="1">
      <w:start w:val="1"/>
      <w:numFmt w:val="bullet"/>
      <w:lvlText w:val=""/>
      <w:lvlJc w:val="left"/>
      <w:pPr>
        <w:ind w:left="6480" w:hanging="360"/>
      </w:pPr>
      <w:rPr>
        <w:rFonts w:ascii="Wingdings" w:hAnsi="Wingdings" w:hint="default"/>
      </w:rPr>
    </w:lvl>
  </w:abstractNum>
  <w:abstractNum w:abstractNumId="8" w15:restartNumberingAfterBreak="0">
    <w:nsid w:val="411E6B4E"/>
    <w:multiLevelType w:val="hybridMultilevel"/>
    <w:tmpl w:val="D6867664"/>
    <w:lvl w:ilvl="0" w:tplc="4BB6FFBC">
      <w:start w:val="1"/>
      <w:numFmt w:val="bullet"/>
      <w:lvlText w:val=""/>
      <w:lvlJc w:val="left"/>
      <w:pPr>
        <w:ind w:left="720" w:hanging="360"/>
      </w:pPr>
      <w:rPr>
        <w:rFonts w:ascii="Symbol" w:hAnsi="Symbol" w:hint="default"/>
      </w:rPr>
    </w:lvl>
    <w:lvl w:ilvl="1" w:tplc="58A88254" w:tentative="1">
      <w:start w:val="1"/>
      <w:numFmt w:val="bullet"/>
      <w:lvlText w:val="o"/>
      <w:lvlJc w:val="left"/>
      <w:pPr>
        <w:ind w:left="1440" w:hanging="360"/>
      </w:pPr>
      <w:rPr>
        <w:rFonts w:ascii="Courier New" w:hAnsi="Courier New" w:cs="Courier New" w:hint="default"/>
      </w:rPr>
    </w:lvl>
    <w:lvl w:ilvl="2" w:tplc="60AE6440" w:tentative="1">
      <w:start w:val="1"/>
      <w:numFmt w:val="bullet"/>
      <w:lvlText w:val=""/>
      <w:lvlJc w:val="left"/>
      <w:pPr>
        <w:ind w:left="2160" w:hanging="360"/>
      </w:pPr>
      <w:rPr>
        <w:rFonts w:ascii="Wingdings" w:hAnsi="Wingdings" w:hint="default"/>
      </w:rPr>
    </w:lvl>
    <w:lvl w:ilvl="3" w:tplc="78A6FA60" w:tentative="1">
      <w:start w:val="1"/>
      <w:numFmt w:val="bullet"/>
      <w:lvlText w:val=""/>
      <w:lvlJc w:val="left"/>
      <w:pPr>
        <w:ind w:left="2880" w:hanging="360"/>
      </w:pPr>
      <w:rPr>
        <w:rFonts w:ascii="Symbol" w:hAnsi="Symbol" w:hint="default"/>
      </w:rPr>
    </w:lvl>
    <w:lvl w:ilvl="4" w:tplc="DE98114A" w:tentative="1">
      <w:start w:val="1"/>
      <w:numFmt w:val="bullet"/>
      <w:lvlText w:val="o"/>
      <w:lvlJc w:val="left"/>
      <w:pPr>
        <w:ind w:left="3600" w:hanging="360"/>
      </w:pPr>
      <w:rPr>
        <w:rFonts w:ascii="Courier New" w:hAnsi="Courier New" w:cs="Courier New" w:hint="default"/>
      </w:rPr>
    </w:lvl>
    <w:lvl w:ilvl="5" w:tplc="B4469950" w:tentative="1">
      <w:start w:val="1"/>
      <w:numFmt w:val="bullet"/>
      <w:lvlText w:val=""/>
      <w:lvlJc w:val="left"/>
      <w:pPr>
        <w:ind w:left="4320" w:hanging="360"/>
      </w:pPr>
      <w:rPr>
        <w:rFonts w:ascii="Wingdings" w:hAnsi="Wingdings" w:hint="default"/>
      </w:rPr>
    </w:lvl>
    <w:lvl w:ilvl="6" w:tplc="1820C970" w:tentative="1">
      <w:start w:val="1"/>
      <w:numFmt w:val="bullet"/>
      <w:lvlText w:val=""/>
      <w:lvlJc w:val="left"/>
      <w:pPr>
        <w:ind w:left="5040" w:hanging="360"/>
      </w:pPr>
      <w:rPr>
        <w:rFonts w:ascii="Symbol" w:hAnsi="Symbol" w:hint="default"/>
      </w:rPr>
    </w:lvl>
    <w:lvl w:ilvl="7" w:tplc="72D23FCA" w:tentative="1">
      <w:start w:val="1"/>
      <w:numFmt w:val="bullet"/>
      <w:lvlText w:val="o"/>
      <w:lvlJc w:val="left"/>
      <w:pPr>
        <w:ind w:left="5760" w:hanging="360"/>
      </w:pPr>
      <w:rPr>
        <w:rFonts w:ascii="Courier New" w:hAnsi="Courier New" w:cs="Courier New" w:hint="default"/>
      </w:rPr>
    </w:lvl>
    <w:lvl w:ilvl="8" w:tplc="7BB8BBE4" w:tentative="1">
      <w:start w:val="1"/>
      <w:numFmt w:val="bullet"/>
      <w:lvlText w:val=""/>
      <w:lvlJc w:val="left"/>
      <w:pPr>
        <w:ind w:left="6480" w:hanging="360"/>
      </w:pPr>
      <w:rPr>
        <w:rFonts w:ascii="Wingdings" w:hAnsi="Wingdings" w:hint="default"/>
      </w:rPr>
    </w:lvl>
  </w:abstractNum>
  <w:abstractNum w:abstractNumId="9" w15:restartNumberingAfterBreak="0">
    <w:nsid w:val="5651174C"/>
    <w:multiLevelType w:val="hybridMultilevel"/>
    <w:tmpl w:val="F844FBB0"/>
    <w:lvl w:ilvl="0" w:tplc="81D0887C">
      <w:start w:val="1"/>
      <w:numFmt w:val="bullet"/>
      <w:lvlText w:val=""/>
      <w:lvlJc w:val="left"/>
      <w:pPr>
        <w:ind w:left="720" w:hanging="360"/>
      </w:pPr>
      <w:rPr>
        <w:rFonts w:ascii="Symbol" w:hAnsi="Symbol" w:hint="default"/>
      </w:rPr>
    </w:lvl>
    <w:lvl w:ilvl="1" w:tplc="7DACCF92" w:tentative="1">
      <w:start w:val="1"/>
      <w:numFmt w:val="bullet"/>
      <w:lvlText w:val="o"/>
      <w:lvlJc w:val="left"/>
      <w:pPr>
        <w:ind w:left="1440" w:hanging="360"/>
      </w:pPr>
      <w:rPr>
        <w:rFonts w:ascii="Courier New" w:hAnsi="Courier New" w:cs="Courier New" w:hint="default"/>
      </w:rPr>
    </w:lvl>
    <w:lvl w:ilvl="2" w:tplc="BA167CF8" w:tentative="1">
      <w:start w:val="1"/>
      <w:numFmt w:val="bullet"/>
      <w:lvlText w:val=""/>
      <w:lvlJc w:val="left"/>
      <w:pPr>
        <w:ind w:left="2160" w:hanging="360"/>
      </w:pPr>
      <w:rPr>
        <w:rFonts w:ascii="Wingdings" w:hAnsi="Wingdings" w:hint="default"/>
      </w:rPr>
    </w:lvl>
    <w:lvl w:ilvl="3" w:tplc="A32C7762" w:tentative="1">
      <w:start w:val="1"/>
      <w:numFmt w:val="bullet"/>
      <w:lvlText w:val=""/>
      <w:lvlJc w:val="left"/>
      <w:pPr>
        <w:ind w:left="2880" w:hanging="360"/>
      </w:pPr>
      <w:rPr>
        <w:rFonts w:ascii="Symbol" w:hAnsi="Symbol" w:hint="default"/>
      </w:rPr>
    </w:lvl>
    <w:lvl w:ilvl="4" w:tplc="7DBABEA0" w:tentative="1">
      <w:start w:val="1"/>
      <w:numFmt w:val="bullet"/>
      <w:lvlText w:val="o"/>
      <w:lvlJc w:val="left"/>
      <w:pPr>
        <w:ind w:left="3600" w:hanging="360"/>
      </w:pPr>
      <w:rPr>
        <w:rFonts w:ascii="Courier New" w:hAnsi="Courier New" w:cs="Courier New" w:hint="default"/>
      </w:rPr>
    </w:lvl>
    <w:lvl w:ilvl="5" w:tplc="A9221F42" w:tentative="1">
      <w:start w:val="1"/>
      <w:numFmt w:val="bullet"/>
      <w:lvlText w:val=""/>
      <w:lvlJc w:val="left"/>
      <w:pPr>
        <w:ind w:left="4320" w:hanging="360"/>
      </w:pPr>
      <w:rPr>
        <w:rFonts w:ascii="Wingdings" w:hAnsi="Wingdings" w:hint="default"/>
      </w:rPr>
    </w:lvl>
    <w:lvl w:ilvl="6" w:tplc="968050D2" w:tentative="1">
      <w:start w:val="1"/>
      <w:numFmt w:val="bullet"/>
      <w:lvlText w:val=""/>
      <w:lvlJc w:val="left"/>
      <w:pPr>
        <w:ind w:left="5040" w:hanging="360"/>
      </w:pPr>
      <w:rPr>
        <w:rFonts w:ascii="Symbol" w:hAnsi="Symbol" w:hint="default"/>
      </w:rPr>
    </w:lvl>
    <w:lvl w:ilvl="7" w:tplc="D6C4CDDA" w:tentative="1">
      <w:start w:val="1"/>
      <w:numFmt w:val="bullet"/>
      <w:lvlText w:val="o"/>
      <w:lvlJc w:val="left"/>
      <w:pPr>
        <w:ind w:left="5760" w:hanging="360"/>
      </w:pPr>
      <w:rPr>
        <w:rFonts w:ascii="Courier New" w:hAnsi="Courier New" w:cs="Courier New" w:hint="default"/>
      </w:rPr>
    </w:lvl>
    <w:lvl w:ilvl="8" w:tplc="E098BD94" w:tentative="1">
      <w:start w:val="1"/>
      <w:numFmt w:val="bullet"/>
      <w:lvlText w:val=""/>
      <w:lvlJc w:val="left"/>
      <w:pPr>
        <w:ind w:left="6480" w:hanging="360"/>
      </w:pPr>
      <w:rPr>
        <w:rFonts w:ascii="Wingdings" w:hAnsi="Wingdings" w:hint="default"/>
      </w:rPr>
    </w:lvl>
  </w:abstractNum>
  <w:abstractNum w:abstractNumId="10" w15:restartNumberingAfterBreak="0">
    <w:nsid w:val="7062348E"/>
    <w:multiLevelType w:val="hybridMultilevel"/>
    <w:tmpl w:val="C6EE12A6"/>
    <w:lvl w:ilvl="0" w:tplc="B456FD52">
      <w:start w:val="1"/>
      <w:numFmt w:val="bullet"/>
      <w:lvlText w:val=""/>
      <w:lvlJc w:val="left"/>
      <w:pPr>
        <w:ind w:left="720" w:hanging="360"/>
      </w:pPr>
      <w:rPr>
        <w:rFonts w:ascii="Symbol" w:hAnsi="Symbol" w:hint="default"/>
      </w:rPr>
    </w:lvl>
    <w:lvl w:ilvl="1" w:tplc="D55CA510" w:tentative="1">
      <w:start w:val="1"/>
      <w:numFmt w:val="bullet"/>
      <w:lvlText w:val="o"/>
      <w:lvlJc w:val="left"/>
      <w:pPr>
        <w:ind w:left="1440" w:hanging="360"/>
      </w:pPr>
      <w:rPr>
        <w:rFonts w:ascii="Courier New" w:hAnsi="Courier New" w:cs="Courier New" w:hint="default"/>
      </w:rPr>
    </w:lvl>
    <w:lvl w:ilvl="2" w:tplc="EB0A7B6A" w:tentative="1">
      <w:start w:val="1"/>
      <w:numFmt w:val="bullet"/>
      <w:lvlText w:val=""/>
      <w:lvlJc w:val="left"/>
      <w:pPr>
        <w:ind w:left="2160" w:hanging="360"/>
      </w:pPr>
      <w:rPr>
        <w:rFonts w:ascii="Wingdings" w:hAnsi="Wingdings" w:hint="default"/>
      </w:rPr>
    </w:lvl>
    <w:lvl w:ilvl="3" w:tplc="1ECA9300" w:tentative="1">
      <w:start w:val="1"/>
      <w:numFmt w:val="bullet"/>
      <w:lvlText w:val=""/>
      <w:lvlJc w:val="left"/>
      <w:pPr>
        <w:ind w:left="2880" w:hanging="360"/>
      </w:pPr>
      <w:rPr>
        <w:rFonts w:ascii="Symbol" w:hAnsi="Symbol" w:hint="default"/>
      </w:rPr>
    </w:lvl>
    <w:lvl w:ilvl="4" w:tplc="05FC05BA" w:tentative="1">
      <w:start w:val="1"/>
      <w:numFmt w:val="bullet"/>
      <w:lvlText w:val="o"/>
      <w:lvlJc w:val="left"/>
      <w:pPr>
        <w:ind w:left="3600" w:hanging="360"/>
      </w:pPr>
      <w:rPr>
        <w:rFonts w:ascii="Courier New" w:hAnsi="Courier New" w:cs="Courier New" w:hint="default"/>
      </w:rPr>
    </w:lvl>
    <w:lvl w:ilvl="5" w:tplc="23CA767A" w:tentative="1">
      <w:start w:val="1"/>
      <w:numFmt w:val="bullet"/>
      <w:lvlText w:val=""/>
      <w:lvlJc w:val="left"/>
      <w:pPr>
        <w:ind w:left="4320" w:hanging="360"/>
      </w:pPr>
      <w:rPr>
        <w:rFonts w:ascii="Wingdings" w:hAnsi="Wingdings" w:hint="default"/>
      </w:rPr>
    </w:lvl>
    <w:lvl w:ilvl="6" w:tplc="CC8E1264" w:tentative="1">
      <w:start w:val="1"/>
      <w:numFmt w:val="bullet"/>
      <w:lvlText w:val=""/>
      <w:lvlJc w:val="left"/>
      <w:pPr>
        <w:ind w:left="5040" w:hanging="360"/>
      </w:pPr>
      <w:rPr>
        <w:rFonts w:ascii="Symbol" w:hAnsi="Symbol" w:hint="default"/>
      </w:rPr>
    </w:lvl>
    <w:lvl w:ilvl="7" w:tplc="F84C12A2" w:tentative="1">
      <w:start w:val="1"/>
      <w:numFmt w:val="bullet"/>
      <w:lvlText w:val="o"/>
      <w:lvlJc w:val="left"/>
      <w:pPr>
        <w:ind w:left="5760" w:hanging="360"/>
      </w:pPr>
      <w:rPr>
        <w:rFonts w:ascii="Courier New" w:hAnsi="Courier New" w:cs="Courier New" w:hint="default"/>
      </w:rPr>
    </w:lvl>
    <w:lvl w:ilvl="8" w:tplc="4A7E34FE" w:tentative="1">
      <w:start w:val="1"/>
      <w:numFmt w:val="bullet"/>
      <w:lvlText w:val=""/>
      <w:lvlJc w:val="left"/>
      <w:pPr>
        <w:ind w:left="6480" w:hanging="360"/>
      </w:pPr>
      <w:rPr>
        <w:rFonts w:ascii="Wingdings" w:hAnsi="Wingdings" w:hint="default"/>
      </w:rPr>
    </w:lvl>
  </w:abstractNum>
  <w:abstractNum w:abstractNumId="11" w15:restartNumberingAfterBreak="0">
    <w:nsid w:val="71D70E4F"/>
    <w:multiLevelType w:val="hybridMultilevel"/>
    <w:tmpl w:val="51C6ADF8"/>
    <w:lvl w:ilvl="0" w:tplc="C3341D76">
      <w:start w:val="1"/>
      <w:numFmt w:val="bullet"/>
      <w:lvlText w:val=""/>
      <w:lvlJc w:val="left"/>
      <w:pPr>
        <w:ind w:left="720" w:hanging="360"/>
      </w:pPr>
      <w:rPr>
        <w:rFonts w:ascii="Symbol" w:hAnsi="Symbol" w:hint="default"/>
      </w:rPr>
    </w:lvl>
    <w:lvl w:ilvl="1" w:tplc="9A9C0050" w:tentative="1">
      <w:start w:val="1"/>
      <w:numFmt w:val="bullet"/>
      <w:lvlText w:val="o"/>
      <w:lvlJc w:val="left"/>
      <w:pPr>
        <w:ind w:left="1440" w:hanging="360"/>
      </w:pPr>
      <w:rPr>
        <w:rFonts w:ascii="Courier New" w:hAnsi="Courier New" w:cs="Courier New" w:hint="default"/>
      </w:rPr>
    </w:lvl>
    <w:lvl w:ilvl="2" w:tplc="69BE2EB4" w:tentative="1">
      <w:start w:val="1"/>
      <w:numFmt w:val="bullet"/>
      <w:lvlText w:val=""/>
      <w:lvlJc w:val="left"/>
      <w:pPr>
        <w:ind w:left="2160" w:hanging="360"/>
      </w:pPr>
      <w:rPr>
        <w:rFonts w:ascii="Wingdings" w:hAnsi="Wingdings" w:hint="default"/>
      </w:rPr>
    </w:lvl>
    <w:lvl w:ilvl="3" w:tplc="1720788E" w:tentative="1">
      <w:start w:val="1"/>
      <w:numFmt w:val="bullet"/>
      <w:lvlText w:val=""/>
      <w:lvlJc w:val="left"/>
      <w:pPr>
        <w:ind w:left="2880" w:hanging="360"/>
      </w:pPr>
      <w:rPr>
        <w:rFonts w:ascii="Symbol" w:hAnsi="Symbol" w:hint="default"/>
      </w:rPr>
    </w:lvl>
    <w:lvl w:ilvl="4" w:tplc="7E4A60CE" w:tentative="1">
      <w:start w:val="1"/>
      <w:numFmt w:val="bullet"/>
      <w:lvlText w:val="o"/>
      <w:lvlJc w:val="left"/>
      <w:pPr>
        <w:ind w:left="3600" w:hanging="360"/>
      </w:pPr>
      <w:rPr>
        <w:rFonts w:ascii="Courier New" w:hAnsi="Courier New" w:cs="Courier New" w:hint="default"/>
      </w:rPr>
    </w:lvl>
    <w:lvl w:ilvl="5" w:tplc="38E64E20" w:tentative="1">
      <w:start w:val="1"/>
      <w:numFmt w:val="bullet"/>
      <w:lvlText w:val=""/>
      <w:lvlJc w:val="left"/>
      <w:pPr>
        <w:ind w:left="4320" w:hanging="360"/>
      </w:pPr>
      <w:rPr>
        <w:rFonts w:ascii="Wingdings" w:hAnsi="Wingdings" w:hint="default"/>
      </w:rPr>
    </w:lvl>
    <w:lvl w:ilvl="6" w:tplc="8B748014" w:tentative="1">
      <w:start w:val="1"/>
      <w:numFmt w:val="bullet"/>
      <w:lvlText w:val=""/>
      <w:lvlJc w:val="left"/>
      <w:pPr>
        <w:ind w:left="5040" w:hanging="360"/>
      </w:pPr>
      <w:rPr>
        <w:rFonts w:ascii="Symbol" w:hAnsi="Symbol" w:hint="default"/>
      </w:rPr>
    </w:lvl>
    <w:lvl w:ilvl="7" w:tplc="1A36D010" w:tentative="1">
      <w:start w:val="1"/>
      <w:numFmt w:val="bullet"/>
      <w:lvlText w:val="o"/>
      <w:lvlJc w:val="left"/>
      <w:pPr>
        <w:ind w:left="5760" w:hanging="360"/>
      </w:pPr>
      <w:rPr>
        <w:rFonts w:ascii="Courier New" w:hAnsi="Courier New" w:cs="Courier New" w:hint="default"/>
      </w:rPr>
    </w:lvl>
    <w:lvl w:ilvl="8" w:tplc="B00EBA8A"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2"/>
  </w:num>
  <w:num w:numId="4">
    <w:abstractNumId w:val="3"/>
  </w:num>
  <w:num w:numId="5">
    <w:abstractNumId w:val="0"/>
  </w:num>
  <w:num w:numId="6">
    <w:abstractNumId w:val="1"/>
  </w:num>
  <w:num w:numId="7">
    <w:abstractNumId w:val="5"/>
  </w:num>
  <w:num w:numId="8">
    <w:abstractNumId w:val="6"/>
  </w:num>
  <w:num w:numId="9">
    <w:abstractNumId w:val="8"/>
  </w:num>
  <w:num w:numId="10">
    <w:abstractNumId w:val="9"/>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271"/>
    <w:rsid w:val="00011271"/>
    <w:rsid w:val="000138AC"/>
    <w:rsid w:val="00014C9F"/>
    <w:rsid w:val="000323E8"/>
    <w:rsid w:val="00062546"/>
    <w:rsid w:val="000725F5"/>
    <w:rsid w:val="00095CD9"/>
    <w:rsid w:val="000A59D1"/>
    <w:rsid w:val="000B66B7"/>
    <w:rsid w:val="000D10F6"/>
    <w:rsid w:val="000F6968"/>
    <w:rsid w:val="00136889"/>
    <w:rsid w:val="00160007"/>
    <w:rsid w:val="001632F3"/>
    <w:rsid w:val="00171349"/>
    <w:rsid w:val="001746D6"/>
    <w:rsid w:val="00174FAF"/>
    <w:rsid w:val="001C26D6"/>
    <w:rsid w:val="001C4249"/>
    <w:rsid w:val="001E7E38"/>
    <w:rsid w:val="001F1819"/>
    <w:rsid w:val="002069F2"/>
    <w:rsid w:val="0021269C"/>
    <w:rsid w:val="00242F90"/>
    <w:rsid w:val="00246219"/>
    <w:rsid w:val="00246B80"/>
    <w:rsid w:val="00256F20"/>
    <w:rsid w:val="00275B84"/>
    <w:rsid w:val="002F68BB"/>
    <w:rsid w:val="0033792F"/>
    <w:rsid w:val="00362C1D"/>
    <w:rsid w:val="00364C29"/>
    <w:rsid w:val="003672C9"/>
    <w:rsid w:val="0037492C"/>
    <w:rsid w:val="003A3C7A"/>
    <w:rsid w:val="003C4EC0"/>
    <w:rsid w:val="003D51DB"/>
    <w:rsid w:val="003D569C"/>
    <w:rsid w:val="003E7BEA"/>
    <w:rsid w:val="00416A48"/>
    <w:rsid w:val="00426F5F"/>
    <w:rsid w:val="0045226A"/>
    <w:rsid w:val="0046074C"/>
    <w:rsid w:val="00477B2A"/>
    <w:rsid w:val="004E3C36"/>
    <w:rsid w:val="004F34E0"/>
    <w:rsid w:val="004F3FF0"/>
    <w:rsid w:val="005143C5"/>
    <w:rsid w:val="005156F5"/>
    <w:rsid w:val="005410D6"/>
    <w:rsid w:val="00561F46"/>
    <w:rsid w:val="00584DE9"/>
    <w:rsid w:val="005A3C7F"/>
    <w:rsid w:val="005D00BC"/>
    <w:rsid w:val="005D6CC7"/>
    <w:rsid w:val="00624060"/>
    <w:rsid w:val="006357CE"/>
    <w:rsid w:val="006728CE"/>
    <w:rsid w:val="006868A4"/>
    <w:rsid w:val="006A1770"/>
    <w:rsid w:val="006B4E5C"/>
    <w:rsid w:val="006E7063"/>
    <w:rsid w:val="007008FE"/>
    <w:rsid w:val="00701840"/>
    <w:rsid w:val="00721587"/>
    <w:rsid w:val="00761F41"/>
    <w:rsid w:val="007A58CD"/>
    <w:rsid w:val="007A7A02"/>
    <w:rsid w:val="007C04CC"/>
    <w:rsid w:val="007C31B0"/>
    <w:rsid w:val="007D74CE"/>
    <w:rsid w:val="007E08B4"/>
    <w:rsid w:val="00800560"/>
    <w:rsid w:val="00822D09"/>
    <w:rsid w:val="00837AE5"/>
    <w:rsid w:val="00845BEB"/>
    <w:rsid w:val="00855CB3"/>
    <w:rsid w:val="00866261"/>
    <w:rsid w:val="00874E91"/>
    <w:rsid w:val="008B007B"/>
    <w:rsid w:val="008B0DEB"/>
    <w:rsid w:val="00956266"/>
    <w:rsid w:val="0097447B"/>
    <w:rsid w:val="00976A4C"/>
    <w:rsid w:val="009A7979"/>
    <w:rsid w:val="009E0F98"/>
    <w:rsid w:val="009F62FC"/>
    <w:rsid w:val="00A078D8"/>
    <w:rsid w:val="00A3105A"/>
    <w:rsid w:val="00A44586"/>
    <w:rsid w:val="00A44BE7"/>
    <w:rsid w:val="00A55821"/>
    <w:rsid w:val="00A759AE"/>
    <w:rsid w:val="00A91894"/>
    <w:rsid w:val="00A93E11"/>
    <w:rsid w:val="00AC12FD"/>
    <w:rsid w:val="00AF51D6"/>
    <w:rsid w:val="00B267AA"/>
    <w:rsid w:val="00B41B80"/>
    <w:rsid w:val="00B44D15"/>
    <w:rsid w:val="00BA7F60"/>
    <w:rsid w:val="00BD614E"/>
    <w:rsid w:val="00C17C32"/>
    <w:rsid w:val="00C34602"/>
    <w:rsid w:val="00C5173D"/>
    <w:rsid w:val="00C51819"/>
    <w:rsid w:val="00C610E9"/>
    <w:rsid w:val="00C663EF"/>
    <w:rsid w:val="00C674D4"/>
    <w:rsid w:val="00C70BB5"/>
    <w:rsid w:val="00C85C44"/>
    <w:rsid w:val="00C86061"/>
    <w:rsid w:val="00CB660C"/>
    <w:rsid w:val="00CD1D60"/>
    <w:rsid w:val="00D459B1"/>
    <w:rsid w:val="00D57F8B"/>
    <w:rsid w:val="00DA46E5"/>
    <w:rsid w:val="00DE22AE"/>
    <w:rsid w:val="00DE404E"/>
    <w:rsid w:val="00DF09D2"/>
    <w:rsid w:val="00E34BE9"/>
    <w:rsid w:val="00E64F9D"/>
    <w:rsid w:val="00EA1AF4"/>
    <w:rsid w:val="00EA7C39"/>
    <w:rsid w:val="00EE4AC2"/>
    <w:rsid w:val="00F059F9"/>
    <w:rsid w:val="00F907D3"/>
    <w:rsid w:val="00FC1240"/>
    <w:rsid w:val="00FC466E"/>
    <w:rsid w:val="00FC6BE0"/>
    <w:rsid w:val="00FD64AA"/>
    <w:rsid w:val="00FF13CE"/>
    <w:rsid w:val="00FF3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AFEC3"/>
  <w15:docId w15:val="{3D046040-ED7D-49A6-8AE1-45F347E36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3C7A"/>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011271"/>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semiHidden/>
    <w:unhideWhenUsed/>
    <w:qFormat/>
    <w:rsid w:val="00477B2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271"/>
    <w:rPr>
      <w:rFonts w:ascii="Times New Roman" w:eastAsiaTheme="majorEastAsia" w:hAnsi="Times New Roman" w:cstheme="majorBidi"/>
      <w:b/>
      <w:bCs/>
      <w:sz w:val="32"/>
      <w:szCs w:val="28"/>
    </w:rPr>
  </w:style>
  <w:style w:type="paragraph" w:styleId="ListParagraph">
    <w:name w:val="List Paragraph"/>
    <w:basedOn w:val="Normal"/>
    <w:uiPriority w:val="34"/>
    <w:qFormat/>
    <w:rsid w:val="00011271"/>
    <w:pPr>
      <w:spacing w:after="160"/>
      <w:ind w:left="720"/>
      <w:contextualSpacing/>
    </w:pPr>
    <w:rPr>
      <w:rFonts w:eastAsiaTheme="minorHAnsi"/>
    </w:rPr>
  </w:style>
  <w:style w:type="character" w:customStyle="1" w:styleId="Heading2Char">
    <w:name w:val="Heading 2 Char"/>
    <w:basedOn w:val="DefaultParagraphFont"/>
    <w:link w:val="Heading2"/>
    <w:uiPriority w:val="9"/>
    <w:semiHidden/>
    <w:rsid w:val="00477B2A"/>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0138A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DA46E5"/>
    <w:rPr>
      <w:color w:val="0000FF" w:themeColor="hyperlink"/>
      <w:u w:val="single"/>
    </w:rPr>
  </w:style>
  <w:style w:type="paragraph" w:styleId="TOCHeading">
    <w:name w:val="TOC Heading"/>
    <w:basedOn w:val="Heading1"/>
    <w:next w:val="Normal"/>
    <w:uiPriority w:val="39"/>
    <w:semiHidden/>
    <w:unhideWhenUsed/>
    <w:qFormat/>
    <w:rsid w:val="003A3C7A"/>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3A3C7A"/>
    <w:pPr>
      <w:spacing w:after="100"/>
    </w:pPr>
  </w:style>
  <w:style w:type="paragraph" w:styleId="TOC2">
    <w:name w:val="toc 2"/>
    <w:basedOn w:val="Normal"/>
    <w:next w:val="Normal"/>
    <w:autoRedefine/>
    <w:uiPriority w:val="39"/>
    <w:unhideWhenUsed/>
    <w:rsid w:val="003A3C7A"/>
    <w:pPr>
      <w:spacing w:after="100"/>
      <w:ind w:left="240"/>
    </w:pPr>
  </w:style>
  <w:style w:type="paragraph" w:styleId="BalloonText">
    <w:name w:val="Balloon Text"/>
    <w:basedOn w:val="Normal"/>
    <w:link w:val="BalloonTextChar"/>
    <w:uiPriority w:val="99"/>
    <w:semiHidden/>
    <w:unhideWhenUsed/>
    <w:rsid w:val="003A3C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3C7A"/>
    <w:rPr>
      <w:rFonts w:ascii="Tahoma" w:hAnsi="Tahoma" w:cs="Tahoma"/>
      <w:sz w:val="16"/>
      <w:szCs w:val="16"/>
    </w:rPr>
  </w:style>
  <w:style w:type="paragraph" w:styleId="Header">
    <w:name w:val="header"/>
    <w:basedOn w:val="Normal"/>
    <w:link w:val="HeaderChar"/>
    <w:uiPriority w:val="99"/>
    <w:semiHidden/>
    <w:unhideWhenUsed/>
    <w:rsid w:val="003A3C7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A3C7A"/>
    <w:rPr>
      <w:rFonts w:ascii="Arial" w:hAnsi="Arial"/>
      <w:sz w:val="24"/>
    </w:rPr>
  </w:style>
  <w:style w:type="paragraph" w:styleId="Footer">
    <w:name w:val="footer"/>
    <w:basedOn w:val="Normal"/>
    <w:link w:val="FooterChar"/>
    <w:uiPriority w:val="99"/>
    <w:unhideWhenUsed/>
    <w:rsid w:val="003A3C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3C7A"/>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7E088-28A2-4E95-A6A2-946B8B497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1622</Words>
  <Characters>9246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2021-05-04T20:14:00Z</dcterms:created>
  <dcterms:modified xsi:type="dcterms:W3CDTF">2021-05-04T20:14:00Z</dcterms:modified>
</cp:coreProperties>
</file>